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76"/>
        <w:ind w:left="149" w:right="0" w:firstLine="0"/>
        <w:jc w:val="center"/>
        <w:rPr>
          <w:rFonts w:ascii="Arial" w:hAnsi="Arial"/>
          <w:b/>
          <w:sz w:val="22"/>
        </w:rPr>
      </w:pPr>
      <w:r>
        <w:rPr>
          <w:rFonts w:ascii="Arial" w:hAnsi="Arial"/>
          <w:b/>
          <w:sz w:val="22"/>
        </w:rPr>
        <w:t>LIBRO</w:t>
      </w:r>
      <w:r>
        <w:rPr>
          <w:rFonts w:ascii="Arial" w:hAnsi="Arial"/>
          <w:b/>
          <w:spacing w:val="-2"/>
          <w:sz w:val="22"/>
        </w:rPr>
        <w:t> </w:t>
      </w:r>
      <w:r>
        <w:rPr>
          <w:rFonts w:ascii="Arial" w:hAnsi="Arial"/>
          <w:b/>
          <w:sz w:val="22"/>
        </w:rPr>
        <w:t>1°: DELLE</w:t>
      </w:r>
      <w:r>
        <w:rPr>
          <w:rFonts w:ascii="Arial" w:hAnsi="Arial"/>
          <w:b/>
          <w:spacing w:val="-1"/>
          <w:sz w:val="22"/>
        </w:rPr>
        <w:t> </w:t>
      </w:r>
      <w:r>
        <w:rPr>
          <w:rFonts w:ascii="Arial" w:hAnsi="Arial"/>
          <w:b/>
          <w:sz w:val="22"/>
        </w:rPr>
        <w:t>PERSONE E DELLA</w:t>
      </w:r>
      <w:r>
        <w:rPr>
          <w:rFonts w:ascii="Arial" w:hAnsi="Arial"/>
          <w:b/>
          <w:spacing w:val="-9"/>
          <w:sz w:val="22"/>
        </w:rPr>
        <w:t> </w:t>
      </w:r>
      <w:r>
        <w:rPr>
          <w:rFonts w:ascii="Arial" w:hAnsi="Arial"/>
          <w:b/>
          <w:spacing w:val="-2"/>
          <w:sz w:val="22"/>
        </w:rPr>
        <w:t>FAMIGLIA</w:t>
      </w:r>
    </w:p>
    <w:p>
      <w:pPr>
        <w:pStyle w:val="BodyText"/>
        <w:spacing w:before="86"/>
        <w:ind w:left="0"/>
        <w:rPr>
          <w:rFonts w:ascii="Arial"/>
          <w:b/>
        </w:rPr>
      </w:pPr>
    </w:p>
    <w:p>
      <w:pPr>
        <w:pStyle w:val="Heading1"/>
        <w:spacing w:before="1"/>
      </w:pPr>
      <w:r>
        <w:rPr>
          <w:rFonts w:ascii="Microsoft Sans Serif" w:hAnsi="Microsoft Sans Serif"/>
          <w:b w:val="0"/>
          <w:w w:val="105"/>
        </w:rPr>
        <w:t>→</w:t>
      </w:r>
      <w:r>
        <w:rPr>
          <w:rFonts w:ascii="Microsoft Sans Serif" w:hAnsi="Microsoft Sans Serif"/>
          <w:b w:val="0"/>
          <w:spacing w:val="-13"/>
          <w:w w:val="105"/>
        </w:rPr>
        <w:t> </w:t>
      </w:r>
      <w:r>
        <w:rPr>
          <w:w w:val="105"/>
        </w:rPr>
        <w:t>TITOLO</w:t>
      </w:r>
      <w:r>
        <w:rPr>
          <w:spacing w:val="-14"/>
          <w:w w:val="105"/>
        </w:rPr>
        <w:t> </w:t>
      </w:r>
      <w:r>
        <w:rPr>
          <w:w w:val="105"/>
        </w:rPr>
        <w:t>I:</w:t>
      </w:r>
      <w:r>
        <w:rPr>
          <w:spacing w:val="-13"/>
          <w:w w:val="105"/>
        </w:rPr>
        <w:t> </w:t>
      </w:r>
      <w:r>
        <w:rPr>
          <w:w w:val="105"/>
        </w:rPr>
        <w:t>delle</w:t>
      </w:r>
      <w:r>
        <w:rPr>
          <w:spacing w:val="-14"/>
          <w:w w:val="105"/>
        </w:rPr>
        <w:t> </w:t>
      </w:r>
      <w:r>
        <w:rPr>
          <w:w w:val="105"/>
        </w:rPr>
        <w:t>persone</w:t>
      </w:r>
      <w:r>
        <w:rPr>
          <w:spacing w:val="-14"/>
          <w:w w:val="105"/>
        </w:rPr>
        <w:t> </w:t>
      </w:r>
      <w:r>
        <w:rPr>
          <w:spacing w:val="-2"/>
          <w:w w:val="105"/>
        </w:rPr>
        <w:t>fisiche</w:t>
      </w:r>
    </w:p>
    <w:p>
      <w:pPr>
        <w:spacing w:before="46"/>
        <w:ind w:left="141" w:right="0" w:firstLine="0"/>
        <w:jc w:val="left"/>
        <w:rPr>
          <w:rFonts w:ascii="Arial" w:hAnsi="Arial"/>
          <w:i/>
          <w:sz w:val="22"/>
        </w:rPr>
      </w:pPr>
      <w:r>
        <w:rPr>
          <w:rFonts w:ascii="Arial" w:hAnsi="Arial"/>
          <w:b/>
          <w:sz w:val="22"/>
        </w:rPr>
        <w:t>Art.</w:t>
      </w:r>
      <w:r>
        <w:rPr>
          <w:rFonts w:ascii="Arial" w:hAnsi="Arial"/>
          <w:b/>
          <w:spacing w:val="-2"/>
          <w:sz w:val="22"/>
        </w:rPr>
        <w:t> </w:t>
      </w:r>
      <w:r>
        <w:rPr>
          <w:rFonts w:ascii="Arial" w:hAnsi="Arial"/>
          <w:b/>
          <w:sz w:val="22"/>
        </w:rPr>
        <w:t>1</w:t>
      </w:r>
      <w:r>
        <w:rPr>
          <w:sz w:val="22"/>
        </w:rPr>
        <w:t>:</w:t>
      </w:r>
      <w:r>
        <w:rPr>
          <w:spacing w:val="-2"/>
          <w:sz w:val="22"/>
        </w:rPr>
        <w:t> </w:t>
      </w:r>
      <w:r>
        <w:rPr>
          <w:sz w:val="22"/>
        </w:rPr>
        <w:t>C</w:t>
      </w:r>
      <w:r>
        <w:rPr>
          <w:rFonts w:ascii="Arial" w:hAnsi="Arial"/>
          <w:i/>
          <w:sz w:val="22"/>
        </w:rPr>
        <w:t>apacità </w:t>
      </w:r>
      <w:r>
        <w:rPr>
          <w:rFonts w:ascii="Arial" w:hAnsi="Arial"/>
          <w:i/>
          <w:spacing w:val="-2"/>
          <w:sz w:val="22"/>
        </w:rPr>
        <w:t>giuridica</w:t>
      </w:r>
    </w:p>
    <w:p>
      <w:pPr>
        <w:pStyle w:val="BodyText"/>
      </w:pPr>
      <w:r>
        <w:rPr/>
        <w:t>“La</w:t>
      </w:r>
      <w:r>
        <w:rPr>
          <w:spacing w:val="-2"/>
        </w:rPr>
        <w:t> </w:t>
      </w:r>
      <w:r>
        <w:rPr/>
        <w:t>capacità</w:t>
      </w:r>
      <w:r>
        <w:rPr>
          <w:spacing w:val="-1"/>
        </w:rPr>
        <w:t> </w:t>
      </w:r>
      <w:r>
        <w:rPr/>
        <w:t>giuridica</w:t>
      </w:r>
      <w:r>
        <w:rPr>
          <w:spacing w:val="-1"/>
        </w:rPr>
        <w:t> </w:t>
      </w:r>
      <w:r>
        <w:rPr/>
        <w:t>si</w:t>
      </w:r>
      <w:r>
        <w:rPr>
          <w:spacing w:val="-1"/>
        </w:rPr>
        <w:t> </w:t>
      </w:r>
      <w:r>
        <w:rPr/>
        <w:t>acquista</w:t>
      </w:r>
      <w:r>
        <w:rPr>
          <w:spacing w:val="-1"/>
        </w:rPr>
        <w:t> </w:t>
      </w:r>
      <w:r>
        <w:rPr/>
        <w:t>dal</w:t>
      </w:r>
      <w:r>
        <w:rPr>
          <w:spacing w:val="-1"/>
        </w:rPr>
        <w:t> </w:t>
      </w:r>
      <w:r>
        <w:rPr/>
        <w:t>momento</w:t>
      </w:r>
      <w:r>
        <w:rPr>
          <w:spacing w:val="-1"/>
        </w:rPr>
        <w:t> </w:t>
      </w:r>
      <w:r>
        <w:rPr/>
        <w:t>della</w:t>
      </w:r>
      <w:r>
        <w:rPr>
          <w:spacing w:val="-1"/>
        </w:rPr>
        <w:t> </w:t>
      </w:r>
      <w:r>
        <w:rPr>
          <w:spacing w:val="-2"/>
        </w:rPr>
        <w:t>nascita.</w:t>
      </w:r>
    </w:p>
    <w:p>
      <w:pPr>
        <w:pStyle w:val="BodyText"/>
        <w:spacing w:before="33"/>
        <w:ind w:left="264"/>
      </w:pPr>
      <w:r>
        <w:rPr/>
        <w:t>I</w:t>
      </w:r>
      <w:r>
        <w:rPr>
          <w:spacing w:val="-2"/>
        </w:rPr>
        <w:t> </w:t>
      </w:r>
      <w:r>
        <w:rPr/>
        <w:t>diritti</w:t>
      </w:r>
      <w:r>
        <w:rPr>
          <w:spacing w:val="-1"/>
        </w:rPr>
        <w:t> </w:t>
      </w:r>
      <w:r>
        <w:rPr/>
        <w:t>che</w:t>
      </w:r>
      <w:r>
        <w:rPr>
          <w:spacing w:val="-1"/>
        </w:rPr>
        <w:t> </w:t>
      </w:r>
      <w:r>
        <w:rPr/>
        <w:t>la</w:t>
      </w:r>
      <w:r>
        <w:rPr>
          <w:spacing w:val="-1"/>
        </w:rPr>
        <w:t> </w:t>
      </w:r>
      <w:r>
        <w:rPr/>
        <w:t>legge</w:t>
      </w:r>
      <w:r>
        <w:rPr>
          <w:spacing w:val="-1"/>
        </w:rPr>
        <w:t> </w:t>
      </w:r>
      <w:r>
        <w:rPr/>
        <w:t>riconosce</w:t>
      </w:r>
      <w:r>
        <w:rPr>
          <w:spacing w:val="-1"/>
        </w:rPr>
        <w:t> </w:t>
      </w:r>
      <w:r>
        <w:rPr/>
        <w:t>a</w:t>
      </w:r>
      <w:r>
        <w:rPr>
          <w:spacing w:val="-1"/>
        </w:rPr>
        <w:t> </w:t>
      </w:r>
      <w:r>
        <w:rPr/>
        <w:t>favore</w:t>
      </w:r>
      <w:r>
        <w:rPr>
          <w:spacing w:val="-1"/>
        </w:rPr>
        <w:t> </w:t>
      </w:r>
      <w:r>
        <w:rPr/>
        <w:t>del</w:t>
      </w:r>
      <w:r>
        <w:rPr>
          <w:spacing w:val="-1"/>
        </w:rPr>
        <w:t> </w:t>
      </w:r>
      <w:r>
        <w:rPr/>
        <w:t>concepito</w:t>
      </w:r>
      <w:r>
        <w:rPr>
          <w:spacing w:val="-1"/>
        </w:rPr>
        <w:t> </w:t>
      </w:r>
      <w:r>
        <w:rPr/>
        <w:t>sono</w:t>
      </w:r>
      <w:r>
        <w:rPr>
          <w:spacing w:val="-1"/>
        </w:rPr>
        <w:t> </w:t>
      </w:r>
      <w:r>
        <w:rPr/>
        <w:t>subordinati</w:t>
      </w:r>
      <w:r>
        <w:rPr>
          <w:spacing w:val="-1"/>
        </w:rPr>
        <w:t> </w:t>
      </w:r>
      <w:r>
        <w:rPr/>
        <w:t>all'evento</w:t>
      </w:r>
      <w:r>
        <w:rPr>
          <w:spacing w:val="-1"/>
        </w:rPr>
        <w:t> </w:t>
      </w:r>
      <w:r>
        <w:rPr/>
        <w:t>della</w:t>
      </w:r>
      <w:r>
        <w:rPr>
          <w:spacing w:val="-1"/>
        </w:rPr>
        <w:t> </w:t>
      </w:r>
      <w:r>
        <w:rPr>
          <w:spacing w:val="-2"/>
        </w:rPr>
        <w:t>nascita”.</w:t>
      </w:r>
    </w:p>
    <w:p>
      <w:pPr>
        <w:pStyle w:val="BodyText"/>
        <w:spacing w:before="67"/>
        <w:ind w:left="0"/>
      </w:pPr>
    </w:p>
    <w:p>
      <w:pPr>
        <w:spacing w:before="0"/>
        <w:ind w:left="141" w:right="0" w:firstLine="0"/>
        <w:jc w:val="left"/>
        <w:rPr>
          <w:rFonts w:ascii="Arial" w:hAnsi="Arial"/>
          <w:i/>
          <w:sz w:val="22"/>
        </w:rPr>
      </w:pPr>
      <w:r>
        <w:rPr>
          <w:rFonts w:ascii="Arial" w:hAnsi="Arial"/>
          <w:b/>
          <w:sz w:val="22"/>
        </w:rPr>
        <w:t>Art.</w:t>
      </w:r>
      <w:r>
        <w:rPr>
          <w:rFonts w:ascii="Arial" w:hAnsi="Arial"/>
          <w:b/>
          <w:spacing w:val="-2"/>
          <w:sz w:val="22"/>
        </w:rPr>
        <w:t> </w:t>
      </w:r>
      <w:r>
        <w:rPr>
          <w:rFonts w:ascii="Arial" w:hAnsi="Arial"/>
          <w:b/>
          <w:sz w:val="22"/>
        </w:rPr>
        <w:t>2</w:t>
      </w:r>
      <w:r>
        <w:rPr>
          <w:sz w:val="22"/>
        </w:rPr>
        <w:t>:</w:t>
      </w:r>
      <w:r>
        <w:rPr>
          <w:spacing w:val="-1"/>
          <w:sz w:val="22"/>
        </w:rPr>
        <w:t> </w:t>
      </w:r>
      <w:r>
        <w:rPr>
          <w:rFonts w:ascii="Arial" w:hAnsi="Arial"/>
          <w:i/>
          <w:sz w:val="22"/>
        </w:rPr>
        <w:t>Maggiore età.</w:t>
      </w:r>
      <w:r>
        <w:rPr>
          <w:rFonts w:ascii="Arial" w:hAnsi="Arial"/>
          <w:i/>
          <w:spacing w:val="-2"/>
          <w:sz w:val="22"/>
        </w:rPr>
        <w:t> </w:t>
      </w:r>
      <w:r>
        <w:rPr>
          <w:rFonts w:ascii="Arial" w:hAnsi="Arial"/>
          <w:i/>
          <w:sz w:val="22"/>
        </w:rPr>
        <w:t>Capacita</w:t>
      </w:r>
      <w:r>
        <w:rPr>
          <w:rFonts w:ascii="Arial" w:hAnsi="Arial"/>
          <w:i/>
          <w:spacing w:val="-1"/>
          <w:sz w:val="22"/>
        </w:rPr>
        <w:t> </w:t>
      </w:r>
      <w:r>
        <w:rPr>
          <w:rFonts w:ascii="Arial" w:hAnsi="Arial"/>
          <w:i/>
          <w:sz w:val="22"/>
        </w:rPr>
        <w:t>di </w:t>
      </w:r>
      <w:r>
        <w:rPr>
          <w:rFonts w:ascii="Arial" w:hAnsi="Arial"/>
          <w:i/>
          <w:spacing w:val="-2"/>
          <w:sz w:val="22"/>
        </w:rPr>
        <w:t>agire</w:t>
      </w:r>
    </w:p>
    <w:p>
      <w:pPr>
        <w:pStyle w:val="BodyText"/>
        <w:spacing w:line="271" w:lineRule="auto"/>
        <w:ind w:right="37"/>
        <w:jc w:val="both"/>
      </w:pPr>
      <w:r>
        <w:rPr/>
        <w:t>“La</w:t>
      </w:r>
      <w:r>
        <w:rPr>
          <w:spacing w:val="-2"/>
        </w:rPr>
        <w:t> </w:t>
      </w:r>
      <w:r>
        <w:rPr/>
        <w:t>maggiore</w:t>
      </w:r>
      <w:r>
        <w:rPr>
          <w:spacing w:val="-2"/>
        </w:rPr>
        <w:t> </w:t>
      </w:r>
      <w:r>
        <w:rPr/>
        <w:t>età</w:t>
      </w:r>
      <w:r>
        <w:rPr>
          <w:spacing w:val="-2"/>
        </w:rPr>
        <w:t> </w:t>
      </w:r>
      <w:r>
        <w:rPr/>
        <w:t>è</w:t>
      </w:r>
      <w:r>
        <w:rPr>
          <w:spacing w:val="-2"/>
        </w:rPr>
        <w:t> </w:t>
      </w:r>
      <w:r>
        <w:rPr/>
        <w:t>fissata</w:t>
      </w:r>
      <w:r>
        <w:rPr>
          <w:spacing w:val="-2"/>
        </w:rPr>
        <w:t> </w:t>
      </w:r>
      <w:r>
        <w:rPr/>
        <w:t>al</w:t>
      </w:r>
      <w:r>
        <w:rPr>
          <w:spacing w:val="-2"/>
        </w:rPr>
        <w:t> </w:t>
      </w:r>
      <w:r>
        <w:rPr/>
        <w:t>compimento</w:t>
      </w:r>
      <w:r>
        <w:rPr>
          <w:spacing w:val="-2"/>
        </w:rPr>
        <w:t> </w:t>
      </w:r>
      <w:r>
        <w:rPr/>
        <w:t>del</w:t>
      </w:r>
      <w:r>
        <w:rPr>
          <w:spacing w:val="-2"/>
        </w:rPr>
        <w:t> </w:t>
      </w:r>
      <w:r>
        <w:rPr/>
        <w:t>diciottesimo</w:t>
      </w:r>
      <w:r>
        <w:rPr>
          <w:spacing w:val="-2"/>
        </w:rPr>
        <w:t> </w:t>
      </w:r>
      <w:r>
        <w:rPr/>
        <w:t>anno.</w:t>
      </w:r>
      <w:r>
        <w:rPr>
          <w:spacing w:val="-3"/>
        </w:rPr>
        <w:t> </w:t>
      </w:r>
      <w:r>
        <w:rPr/>
        <w:t>Con</w:t>
      </w:r>
      <w:r>
        <w:rPr>
          <w:spacing w:val="-2"/>
        </w:rPr>
        <w:t> </w:t>
      </w:r>
      <w:r>
        <w:rPr/>
        <w:t>la</w:t>
      </w:r>
      <w:r>
        <w:rPr>
          <w:spacing w:val="-2"/>
        </w:rPr>
        <w:t> </w:t>
      </w:r>
      <w:r>
        <w:rPr/>
        <w:t>maggiore</w:t>
      </w:r>
      <w:r>
        <w:rPr>
          <w:spacing w:val="-2"/>
        </w:rPr>
        <w:t> </w:t>
      </w:r>
      <w:r>
        <w:rPr/>
        <w:t>età</w:t>
      </w:r>
      <w:r>
        <w:rPr>
          <w:spacing w:val="-2"/>
        </w:rPr>
        <w:t> </w:t>
      </w:r>
      <w:r>
        <w:rPr/>
        <w:t>si</w:t>
      </w:r>
      <w:r>
        <w:rPr>
          <w:spacing w:val="-2"/>
        </w:rPr>
        <w:t> </w:t>
      </w:r>
      <w:r>
        <w:rPr/>
        <w:t>acquista</w:t>
      </w:r>
      <w:r>
        <w:rPr>
          <w:spacing w:val="-2"/>
        </w:rPr>
        <w:t> </w:t>
      </w:r>
      <w:r>
        <w:rPr/>
        <w:t>la capacità di compiere tutti gli atti per i quali non sia stabilita una età diversa.</w:t>
      </w:r>
    </w:p>
    <w:p>
      <w:pPr>
        <w:pStyle w:val="BodyText"/>
        <w:spacing w:line="271" w:lineRule="auto" w:before="1"/>
        <w:ind w:right="349" w:firstLine="122"/>
        <w:jc w:val="both"/>
      </w:pPr>
      <w:r>
        <w:rPr/>
        <w:t>Sono salve le leggi speciali che stabiliscono un'età inferiore in materia di capacità a prestare il proprio</w:t>
      </w:r>
      <w:r>
        <w:rPr>
          <w:spacing w:val="-2"/>
        </w:rPr>
        <w:t> </w:t>
      </w:r>
      <w:r>
        <w:rPr/>
        <w:t>lavoro.</w:t>
      </w:r>
      <w:r>
        <w:rPr>
          <w:spacing w:val="-3"/>
        </w:rPr>
        <w:t> </w:t>
      </w:r>
      <w:r>
        <w:rPr/>
        <w:t>In</w:t>
      </w:r>
      <w:r>
        <w:rPr>
          <w:spacing w:val="-2"/>
        </w:rPr>
        <w:t> </w:t>
      </w:r>
      <w:r>
        <w:rPr/>
        <w:t>tal</w:t>
      </w:r>
      <w:r>
        <w:rPr>
          <w:spacing w:val="-2"/>
        </w:rPr>
        <w:t> </w:t>
      </w:r>
      <w:r>
        <w:rPr/>
        <w:t>caso</w:t>
      </w:r>
      <w:r>
        <w:rPr>
          <w:spacing w:val="-2"/>
        </w:rPr>
        <w:t> </w:t>
      </w:r>
      <w:r>
        <w:rPr/>
        <w:t>il</w:t>
      </w:r>
      <w:r>
        <w:rPr>
          <w:spacing w:val="-2"/>
        </w:rPr>
        <w:t> </w:t>
      </w:r>
      <w:r>
        <w:rPr/>
        <w:t>minore</w:t>
      </w:r>
      <w:r>
        <w:rPr>
          <w:spacing w:val="-2"/>
        </w:rPr>
        <w:t> </w:t>
      </w:r>
      <w:r>
        <w:rPr/>
        <w:t>è</w:t>
      </w:r>
      <w:r>
        <w:rPr>
          <w:spacing w:val="-2"/>
        </w:rPr>
        <w:t> </w:t>
      </w:r>
      <w:r>
        <w:rPr/>
        <w:t>abilitato</w:t>
      </w:r>
      <w:r>
        <w:rPr>
          <w:spacing w:val="-2"/>
        </w:rPr>
        <w:t> </w:t>
      </w:r>
      <w:r>
        <w:rPr/>
        <w:t>all'esercizio</w:t>
      </w:r>
      <w:r>
        <w:rPr>
          <w:spacing w:val="-2"/>
        </w:rPr>
        <w:t> </w:t>
      </w:r>
      <w:r>
        <w:rPr/>
        <w:t>dei</w:t>
      </w:r>
      <w:r>
        <w:rPr>
          <w:spacing w:val="-2"/>
        </w:rPr>
        <w:t> </w:t>
      </w:r>
      <w:r>
        <w:rPr/>
        <w:t>diritti</w:t>
      </w:r>
      <w:r>
        <w:rPr>
          <w:spacing w:val="-2"/>
        </w:rPr>
        <w:t> </w:t>
      </w:r>
      <w:r>
        <w:rPr/>
        <w:t>e</w:t>
      </w:r>
      <w:r>
        <w:rPr>
          <w:spacing w:val="-2"/>
        </w:rPr>
        <w:t> </w:t>
      </w:r>
      <w:r>
        <w:rPr/>
        <w:t>delle</w:t>
      </w:r>
      <w:r>
        <w:rPr>
          <w:spacing w:val="-2"/>
        </w:rPr>
        <w:t> </w:t>
      </w:r>
      <w:r>
        <w:rPr/>
        <w:t>azioni</w:t>
      </w:r>
      <w:r>
        <w:rPr>
          <w:spacing w:val="-2"/>
        </w:rPr>
        <w:t> </w:t>
      </w:r>
      <w:r>
        <w:rPr/>
        <w:t>che</w:t>
      </w:r>
      <w:r>
        <w:rPr>
          <w:spacing w:val="-2"/>
        </w:rPr>
        <w:t> </w:t>
      </w:r>
      <w:r>
        <w:rPr/>
        <w:t>dipendono dal contratto di lavoro”.</w:t>
      </w:r>
    </w:p>
    <w:p>
      <w:pPr>
        <w:pStyle w:val="BodyText"/>
        <w:spacing w:before="43"/>
        <w:ind w:left="0"/>
      </w:pPr>
    </w:p>
    <w:p>
      <w:pPr>
        <w:spacing w:before="0"/>
        <w:ind w:left="141" w:right="0" w:firstLine="0"/>
        <w:jc w:val="both"/>
        <w:rPr>
          <w:sz w:val="18"/>
        </w:rPr>
      </w:pPr>
      <w:r>
        <w:rPr>
          <w:rFonts w:ascii="Arial" w:hAnsi="Arial"/>
          <w:b/>
          <w:sz w:val="18"/>
        </w:rPr>
        <w:t>Art.</w:t>
      </w:r>
      <w:r>
        <w:rPr>
          <w:rFonts w:ascii="Arial" w:hAnsi="Arial"/>
          <w:b/>
          <w:spacing w:val="-4"/>
          <w:sz w:val="18"/>
        </w:rPr>
        <w:t> </w:t>
      </w:r>
      <w:r>
        <w:rPr>
          <w:rFonts w:ascii="Arial" w:hAnsi="Arial"/>
          <w:b/>
          <w:sz w:val="18"/>
        </w:rPr>
        <w:t>3</w:t>
      </w:r>
      <w:r>
        <w:rPr>
          <w:sz w:val="18"/>
        </w:rPr>
        <w:t>:</w:t>
      </w:r>
      <w:r>
        <w:rPr>
          <w:spacing w:val="-1"/>
          <w:sz w:val="18"/>
        </w:rPr>
        <w:t> </w:t>
      </w:r>
      <w:r>
        <w:rPr>
          <w:rFonts w:ascii="Arial" w:hAnsi="Arial"/>
          <w:i/>
          <w:sz w:val="18"/>
        </w:rPr>
        <w:t>Capacità</w:t>
      </w:r>
      <w:r>
        <w:rPr>
          <w:rFonts w:ascii="Arial" w:hAnsi="Arial"/>
          <w:i/>
          <w:spacing w:val="-1"/>
          <w:sz w:val="18"/>
        </w:rPr>
        <w:t> </w:t>
      </w:r>
      <w:r>
        <w:rPr>
          <w:rFonts w:ascii="Arial" w:hAnsi="Arial"/>
          <w:i/>
          <w:sz w:val="18"/>
        </w:rPr>
        <w:t>in</w:t>
      </w:r>
      <w:r>
        <w:rPr>
          <w:rFonts w:ascii="Arial" w:hAnsi="Arial"/>
          <w:i/>
          <w:spacing w:val="-1"/>
          <w:sz w:val="18"/>
        </w:rPr>
        <w:t> </w:t>
      </w:r>
      <w:r>
        <w:rPr>
          <w:rFonts w:ascii="Arial" w:hAnsi="Arial"/>
          <w:i/>
          <w:sz w:val="18"/>
        </w:rPr>
        <w:t>materia</w:t>
      </w:r>
      <w:r>
        <w:rPr>
          <w:rFonts w:ascii="Arial" w:hAnsi="Arial"/>
          <w:i/>
          <w:spacing w:val="-1"/>
          <w:sz w:val="18"/>
        </w:rPr>
        <w:t> </w:t>
      </w:r>
      <w:r>
        <w:rPr>
          <w:rFonts w:ascii="Arial" w:hAnsi="Arial"/>
          <w:i/>
          <w:sz w:val="18"/>
        </w:rPr>
        <w:t>di</w:t>
      </w:r>
      <w:r>
        <w:rPr>
          <w:rFonts w:ascii="Arial" w:hAnsi="Arial"/>
          <w:i/>
          <w:spacing w:val="-1"/>
          <w:sz w:val="18"/>
        </w:rPr>
        <w:t> </w:t>
      </w:r>
      <w:r>
        <w:rPr>
          <w:rFonts w:ascii="Arial" w:hAnsi="Arial"/>
          <w:i/>
          <w:sz w:val="18"/>
        </w:rPr>
        <w:t>lavoro </w:t>
      </w:r>
      <w:r>
        <w:rPr>
          <w:spacing w:val="-2"/>
          <w:sz w:val="18"/>
        </w:rPr>
        <w:t>(</w:t>
      </w:r>
      <w:r>
        <w:rPr>
          <w:rFonts w:ascii="Arial" w:hAnsi="Arial"/>
          <w:b/>
          <w:spacing w:val="-2"/>
          <w:sz w:val="18"/>
        </w:rPr>
        <w:t>abrogato</w:t>
      </w:r>
      <w:r>
        <w:rPr>
          <w:spacing w:val="-2"/>
          <w:sz w:val="18"/>
        </w:rPr>
        <w:t>)</w:t>
      </w:r>
    </w:p>
    <w:p>
      <w:pPr>
        <w:spacing w:line="276" w:lineRule="auto" w:before="32"/>
        <w:ind w:left="141" w:right="42" w:firstLine="0"/>
        <w:jc w:val="both"/>
        <w:rPr>
          <w:sz w:val="18"/>
        </w:rPr>
      </w:pPr>
      <w:r>
        <w:rPr>
          <w:sz w:val="18"/>
        </w:rPr>
        <w:t>“Il</w:t>
      </w:r>
      <w:r>
        <w:rPr>
          <w:spacing w:val="-2"/>
          <w:sz w:val="18"/>
        </w:rPr>
        <w:t> </w:t>
      </w:r>
      <w:r>
        <w:rPr>
          <w:sz w:val="18"/>
        </w:rPr>
        <w:t>minore</w:t>
      </w:r>
      <w:r>
        <w:rPr>
          <w:spacing w:val="-2"/>
          <w:sz w:val="18"/>
        </w:rPr>
        <w:t> </w:t>
      </w:r>
      <w:r>
        <w:rPr>
          <w:sz w:val="18"/>
        </w:rPr>
        <w:t>che</w:t>
      </w:r>
      <w:r>
        <w:rPr>
          <w:spacing w:val="-2"/>
          <w:sz w:val="18"/>
        </w:rPr>
        <w:t> </w:t>
      </w:r>
      <w:r>
        <w:rPr>
          <w:sz w:val="18"/>
        </w:rPr>
        <w:t>ha</w:t>
      </w:r>
      <w:r>
        <w:rPr>
          <w:spacing w:val="-2"/>
          <w:sz w:val="18"/>
        </w:rPr>
        <w:t> </w:t>
      </w:r>
      <w:r>
        <w:rPr>
          <w:sz w:val="18"/>
        </w:rPr>
        <w:t>compiuto</w:t>
      </w:r>
      <w:r>
        <w:rPr>
          <w:spacing w:val="-2"/>
          <w:sz w:val="18"/>
        </w:rPr>
        <w:t> </w:t>
      </w:r>
      <w:r>
        <w:rPr>
          <w:sz w:val="18"/>
        </w:rPr>
        <w:t>gli</w:t>
      </w:r>
      <w:r>
        <w:rPr>
          <w:spacing w:val="-2"/>
          <w:sz w:val="18"/>
        </w:rPr>
        <w:t> </w:t>
      </w:r>
      <w:r>
        <w:rPr>
          <w:sz w:val="18"/>
        </w:rPr>
        <w:t>anni</w:t>
      </w:r>
      <w:r>
        <w:rPr>
          <w:spacing w:val="-2"/>
          <w:sz w:val="18"/>
        </w:rPr>
        <w:t> </w:t>
      </w:r>
      <w:r>
        <w:rPr>
          <w:sz w:val="18"/>
        </w:rPr>
        <w:t>diciotto</w:t>
      </w:r>
      <w:r>
        <w:rPr>
          <w:spacing w:val="-2"/>
          <w:sz w:val="18"/>
        </w:rPr>
        <w:t> </w:t>
      </w:r>
      <w:r>
        <w:rPr>
          <w:sz w:val="18"/>
        </w:rPr>
        <w:t>può</w:t>
      </w:r>
      <w:r>
        <w:rPr>
          <w:spacing w:val="-2"/>
          <w:sz w:val="18"/>
        </w:rPr>
        <w:t> </w:t>
      </w:r>
      <w:r>
        <w:rPr>
          <w:sz w:val="18"/>
        </w:rPr>
        <w:t>prestare</w:t>
      </w:r>
      <w:r>
        <w:rPr>
          <w:spacing w:val="-2"/>
          <w:sz w:val="18"/>
        </w:rPr>
        <w:t> </w:t>
      </w:r>
      <w:r>
        <w:rPr>
          <w:sz w:val="18"/>
        </w:rPr>
        <w:t>il</w:t>
      </w:r>
      <w:r>
        <w:rPr>
          <w:spacing w:val="-2"/>
          <w:sz w:val="18"/>
        </w:rPr>
        <w:t> </w:t>
      </w:r>
      <w:r>
        <w:rPr>
          <w:sz w:val="18"/>
        </w:rPr>
        <w:t>proprio</w:t>
      </w:r>
      <w:r>
        <w:rPr>
          <w:spacing w:val="-2"/>
          <w:sz w:val="18"/>
        </w:rPr>
        <w:t> </w:t>
      </w:r>
      <w:r>
        <w:rPr>
          <w:sz w:val="18"/>
        </w:rPr>
        <w:t>lavoro,</w:t>
      </w:r>
      <w:r>
        <w:rPr>
          <w:spacing w:val="-3"/>
          <w:sz w:val="18"/>
        </w:rPr>
        <w:t> </w:t>
      </w:r>
      <w:r>
        <w:rPr>
          <w:sz w:val="18"/>
        </w:rPr>
        <w:t>stipulare</w:t>
      </w:r>
      <w:r>
        <w:rPr>
          <w:spacing w:val="-2"/>
          <w:sz w:val="18"/>
        </w:rPr>
        <w:t> </w:t>
      </w:r>
      <w:r>
        <w:rPr>
          <w:sz w:val="18"/>
        </w:rPr>
        <w:t>i</w:t>
      </w:r>
      <w:r>
        <w:rPr>
          <w:spacing w:val="-2"/>
          <w:sz w:val="18"/>
        </w:rPr>
        <w:t> </w:t>
      </w:r>
      <w:r>
        <w:rPr>
          <w:sz w:val="18"/>
        </w:rPr>
        <w:t>relativi</w:t>
      </w:r>
      <w:r>
        <w:rPr>
          <w:spacing w:val="-2"/>
          <w:sz w:val="18"/>
        </w:rPr>
        <w:t> </w:t>
      </w:r>
      <w:r>
        <w:rPr>
          <w:sz w:val="18"/>
        </w:rPr>
        <w:t>contratti</w:t>
      </w:r>
      <w:r>
        <w:rPr>
          <w:spacing w:val="-2"/>
          <w:sz w:val="18"/>
        </w:rPr>
        <w:t> </w:t>
      </w:r>
      <w:r>
        <w:rPr>
          <w:sz w:val="18"/>
        </w:rPr>
        <w:t>ed</w:t>
      </w:r>
      <w:r>
        <w:rPr>
          <w:spacing w:val="-2"/>
          <w:sz w:val="18"/>
        </w:rPr>
        <w:t> </w:t>
      </w:r>
      <w:r>
        <w:rPr>
          <w:sz w:val="18"/>
        </w:rPr>
        <w:t>esercitare</w:t>
      </w:r>
      <w:r>
        <w:rPr>
          <w:spacing w:val="-2"/>
          <w:sz w:val="18"/>
        </w:rPr>
        <w:t> </w:t>
      </w:r>
      <w:r>
        <w:rPr>
          <w:sz w:val="18"/>
        </w:rPr>
        <w:t>i</w:t>
      </w:r>
      <w:r>
        <w:rPr>
          <w:spacing w:val="-2"/>
          <w:sz w:val="18"/>
        </w:rPr>
        <w:t> </w:t>
      </w:r>
      <w:r>
        <w:rPr>
          <w:sz w:val="18"/>
        </w:rPr>
        <w:t>diritti</w:t>
      </w:r>
      <w:r>
        <w:rPr>
          <w:spacing w:val="-2"/>
          <w:sz w:val="18"/>
        </w:rPr>
        <w:t> </w:t>
      </w:r>
      <w:r>
        <w:rPr>
          <w:sz w:val="18"/>
        </w:rPr>
        <w:t>e le azioni che ne dipendono, salve le leggi speciali che stabiliscono un’età inferiore”.</w:t>
      </w:r>
    </w:p>
    <w:p>
      <w:pPr>
        <w:pStyle w:val="BodyText"/>
        <w:spacing w:before="74"/>
        <w:ind w:left="0"/>
        <w:rPr>
          <w:sz w:val="18"/>
        </w:rPr>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4</w:t>
      </w:r>
      <w:r>
        <w:rPr>
          <w:sz w:val="22"/>
        </w:rPr>
        <w:t>: </w:t>
      </w:r>
      <w:r>
        <w:rPr>
          <w:rFonts w:ascii="Arial"/>
          <w:i/>
          <w:spacing w:val="-2"/>
          <w:sz w:val="22"/>
        </w:rPr>
        <w:t>Commorienza</w:t>
      </w:r>
    </w:p>
    <w:p>
      <w:pPr>
        <w:pStyle w:val="BodyText"/>
        <w:spacing w:line="271" w:lineRule="auto"/>
        <w:ind w:right="291"/>
        <w:jc w:val="both"/>
      </w:pPr>
      <w:r>
        <w:rPr/>
        <w:t>“Quando</w:t>
      </w:r>
      <w:r>
        <w:rPr>
          <w:spacing w:val="-3"/>
        </w:rPr>
        <w:t> </w:t>
      </w:r>
      <w:r>
        <w:rPr/>
        <w:t>un</w:t>
      </w:r>
      <w:r>
        <w:rPr>
          <w:spacing w:val="-3"/>
        </w:rPr>
        <w:t> </w:t>
      </w:r>
      <w:r>
        <w:rPr/>
        <w:t>effetto</w:t>
      </w:r>
      <w:r>
        <w:rPr>
          <w:spacing w:val="-3"/>
        </w:rPr>
        <w:t> </w:t>
      </w:r>
      <w:r>
        <w:rPr/>
        <w:t>giuridico</w:t>
      </w:r>
      <w:r>
        <w:rPr>
          <w:spacing w:val="-3"/>
        </w:rPr>
        <w:t> </w:t>
      </w:r>
      <w:r>
        <w:rPr/>
        <w:t>dipende</w:t>
      </w:r>
      <w:r>
        <w:rPr>
          <w:spacing w:val="-3"/>
        </w:rPr>
        <w:t> </w:t>
      </w:r>
      <w:r>
        <w:rPr/>
        <w:t>dalla</w:t>
      </w:r>
      <w:r>
        <w:rPr>
          <w:spacing w:val="-3"/>
        </w:rPr>
        <w:t> </w:t>
      </w:r>
      <w:r>
        <w:rPr/>
        <w:t>sopravvivenza</w:t>
      </w:r>
      <w:r>
        <w:rPr>
          <w:spacing w:val="-3"/>
        </w:rPr>
        <w:t> </w:t>
      </w:r>
      <w:r>
        <w:rPr/>
        <w:t>di</w:t>
      </w:r>
      <w:r>
        <w:rPr>
          <w:spacing w:val="-3"/>
        </w:rPr>
        <w:t> </w:t>
      </w:r>
      <w:r>
        <w:rPr/>
        <w:t>una</w:t>
      </w:r>
      <w:r>
        <w:rPr>
          <w:spacing w:val="-3"/>
        </w:rPr>
        <w:t> </w:t>
      </w:r>
      <w:r>
        <w:rPr/>
        <w:t>persona</w:t>
      </w:r>
      <w:r>
        <w:rPr>
          <w:spacing w:val="-3"/>
        </w:rPr>
        <w:t> </w:t>
      </w:r>
      <w:r>
        <w:rPr/>
        <w:t>a</w:t>
      </w:r>
      <w:r>
        <w:rPr>
          <w:spacing w:val="-3"/>
        </w:rPr>
        <w:t> </w:t>
      </w:r>
      <w:r>
        <w:rPr/>
        <w:t>un'altra</w:t>
      </w:r>
      <w:r>
        <w:rPr>
          <w:spacing w:val="-3"/>
        </w:rPr>
        <w:t> </w:t>
      </w:r>
      <w:r>
        <w:rPr/>
        <w:t>e</w:t>
      </w:r>
      <w:r>
        <w:rPr>
          <w:spacing w:val="-3"/>
        </w:rPr>
        <w:t> </w:t>
      </w:r>
      <w:r>
        <w:rPr/>
        <w:t>non</w:t>
      </w:r>
      <w:r>
        <w:rPr>
          <w:spacing w:val="-3"/>
        </w:rPr>
        <w:t> </w:t>
      </w:r>
      <w:r>
        <w:rPr/>
        <w:t>consta quale di esse sia morta prima, tutte si considerano morte nello stesso momento”.</w:t>
      </w:r>
    </w:p>
    <w:p>
      <w:pPr>
        <w:pStyle w:val="BodyText"/>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5</w:t>
      </w:r>
      <w:r>
        <w:rPr>
          <w:sz w:val="22"/>
        </w:rPr>
        <w:t>:</w:t>
      </w:r>
      <w:r>
        <w:rPr>
          <w:spacing w:val="-1"/>
          <w:sz w:val="22"/>
        </w:rPr>
        <w:t> </w:t>
      </w:r>
      <w:r>
        <w:rPr>
          <w:rFonts w:ascii="Arial"/>
          <w:i/>
          <w:sz w:val="22"/>
        </w:rPr>
        <w:t>Atti</w:t>
      </w:r>
      <w:r>
        <w:rPr>
          <w:rFonts w:ascii="Arial"/>
          <w:i/>
          <w:spacing w:val="-1"/>
          <w:sz w:val="22"/>
        </w:rPr>
        <w:t> </w:t>
      </w:r>
      <w:r>
        <w:rPr>
          <w:rFonts w:ascii="Arial"/>
          <w:i/>
          <w:sz w:val="22"/>
        </w:rPr>
        <w:t>di</w:t>
      </w:r>
      <w:r>
        <w:rPr>
          <w:rFonts w:ascii="Arial"/>
          <w:i/>
          <w:spacing w:val="-1"/>
          <w:sz w:val="22"/>
        </w:rPr>
        <w:t> </w:t>
      </w:r>
      <w:r>
        <w:rPr>
          <w:rFonts w:ascii="Arial"/>
          <w:i/>
          <w:sz w:val="22"/>
        </w:rPr>
        <w:t>disposizione</w:t>
      </w:r>
      <w:r>
        <w:rPr>
          <w:rFonts w:ascii="Arial"/>
          <w:i/>
          <w:spacing w:val="-1"/>
          <w:sz w:val="22"/>
        </w:rPr>
        <w:t> </w:t>
      </w:r>
      <w:r>
        <w:rPr>
          <w:rFonts w:ascii="Arial"/>
          <w:i/>
          <w:sz w:val="22"/>
        </w:rPr>
        <w:t>del</w:t>
      </w:r>
      <w:r>
        <w:rPr>
          <w:rFonts w:ascii="Arial"/>
          <w:i/>
          <w:spacing w:val="-1"/>
          <w:sz w:val="22"/>
        </w:rPr>
        <w:t> </w:t>
      </w:r>
      <w:r>
        <w:rPr>
          <w:rFonts w:ascii="Arial"/>
          <w:i/>
          <w:sz w:val="22"/>
        </w:rPr>
        <w:t>proprio </w:t>
      </w:r>
      <w:r>
        <w:rPr>
          <w:rFonts w:ascii="Arial"/>
          <w:i/>
          <w:spacing w:val="-4"/>
          <w:sz w:val="22"/>
        </w:rPr>
        <w:t>corpo</w:t>
      </w:r>
    </w:p>
    <w:p>
      <w:pPr>
        <w:pStyle w:val="BodyText"/>
        <w:spacing w:line="271" w:lineRule="auto"/>
      </w:pPr>
      <w:r>
        <w:rPr/>
        <w:t>“Gli atti di disposizione del proprio corpo sono vietati quando cagionino una diminuzione permanente</w:t>
      </w:r>
      <w:r>
        <w:rPr>
          <w:spacing w:val="-3"/>
        </w:rPr>
        <w:t> </w:t>
      </w:r>
      <w:r>
        <w:rPr/>
        <w:t>della</w:t>
      </w:r>
      <w:r>
        <w:rPr>
          <w:spacing w:val="-3"/>
        </w:rPr>
        <w:t> </w:t>
      </w:r>
      <w:r>
        <w:rPr/>
        <w:t>integrità</w:t>
      </w:r>
      <w:r>
        <w:rPr>
          <w:spacing w:val="-3"/>
        </w:rPr>
        <w:t> </w:t>
      </w:r>
      <w:r>
        <w:rPr/>
        <w:t>fisica,</w:t>
      </w:r>
      <w:r>
        <w:rPr>
          <w:spacing w:val="-4"/>
        </w:rPr>
        <w:t> </w:t>
      </w:r>
      <w:r>
        <w:rPr/>
        <w:t>o</w:t>
      </w:r>
      <w:r>
        <w:rPr>
          <w:spacing w:val="-3"/>
        </w:rPr>
        <w:t> </w:t>
      </w:r>
      <w:r>
        <w:rPr/>
        <w:t>quando</w:t>
      </w:r>
      <w:r>
        <w:rPr>
          <w:spacing w:val="-3"/>
        </w:rPr>
        <w:t> </w:t>
      </w:r>
      <w:r>
        <w:rPr/>
        <w:t>siano</w:t>
      </w:r>
      <w:r>
        <w:rPr>
          <w:spacing w:val="-3"/>
        </w:rPr>
        <w:t> </w:t>
      </w:r>
      <w:r>
        <w:rPr/>
        <w:t>altrimenti</w:t>
      </w:r>
      <w:r>
        <w:rPr>
          <w:spacing w:val="-3"/>
        </w:rPr>
        <w:t> </w:t>
      </w:r>
      <w:r>
        <w:rPr/>
        <w:t>contrari</w:t>
      </w:r>
      <w:r>
        <w:rPr>
          <w:spacing w:val="-3"/>
        </w:rPr>
        <w:t> </w:t>
      </w:r>
      <w:r>
        <w:rPr/>
        <w:t>alla</w:t>
      </w:r>
      <w:r>
        <w:rPr>
          <w:spacing w:val="-3"/>
        </w:rPr>
        <w:t> </w:t>
      </w:r>
      <w:r>
        <w:rPr/>
        <w:t>legge,</w:t>
      </w:r>
      <w:r>
        <w:rPr>
          <w:spacing w:val="-4"/>
        </w:rPr>
        <w:t> </w:t>
      </w:r>
      <w:r>
        <w:rPr/>
        <w:t>all'ordine</w:t>
      </w:r>
      <w:r>
        <w:rPr>
          <w:spacing w:val="-3"/>
        </w:rPr>
        <w:t> </w:t>
      </w:r>
      <w:r>
        <w:rPr/>
        <w:t>pubblico</w:t>
      </w:r>
      <w:r>
        <w:rPr>
          <w:spacing w:val="-3"/>
        </w:rPr>
        <w:t> </w:t>
      </w:r>
      <w:r>
        <w:rPr/>
        <w:t>o al buon costume”.</w:t>
      </w:r>
    </w:p>
    <w:p>
      <w:pPr>
        <w:pStyle w:val="BodyText"/>
        <w:spacing w:before="36"/>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6</w:t>
      </w:r>
      <w:r>
        <w:rPr>
          <w:rFonts w:ascii="Arial"/>
          <w:i/>
          <w:sz w:val="22"/>
        </w:rPr>
        <w:t>:</w:t>
      </w:r>
      <w:r>
        <w:rPr>
          <w:rFonts w:ascii="Arial"/>
          <w:i/>
          <w:spacing w:val="-1"/>
          <w:sz w:val="22"/>
        </w:rPr>
        <w:t> </w:t>
      </w:r>
      <w:r>
        <w:rPr>
          <w:rFonts w:ascii="Arial"/>
          <w:i/>
          <w:sz w:val="22"/>
        </w:rPr>
        <w:t>Diritto</w:t>
      </w:r>
      <w:r>
        <w:rPr>
          <w:rFonts w:ascii="Arial"/>
          <w:i/>
          <w:spacing w:val="-1"/>
          <w:sz w:val="22"/>
        </w:rPr>
        <w:t> </w:t>
      </w:r>
      <w:r>
        <w:rPr>
          <w:rFonts w:ascii="Arial"/>
          <w:i/>
          <w:sz w:val="22"/>
        </w:rPr>
        <w:t>al </w:t>
      </w:r>
      <w:r>
        <w:rPr>
          <w:rFonts w:ascii="Arial"/>
          <w:i/>
          <w:spacing w:val="-4"/>
          <w:sz w:val="22"/>
        </w:rPr>
        <w:t>nome</w:t>
      </w:r>
    </w:p>
    <w:p>
      <w:pPr>
        <w:pStyle w:val="BodyText"/>
        <w:spacing w:line="271" w:lineRule="auto" w:before="33"/>
        <w:ind w:left="264" w:right="3447" w:hanging="123"/>
      </w:pPr>
      <w:r>
        <w:rPr/>
        <w:t>“Ogni</w:t>
      </w:r>
      <w:r>
        <w:rPr>
          <w:spacing w:val="-3"/>
        </w:rPr>
        <w:t> </w:t>
      </w:r>
      <w:r>
        <w:rPr/>
        <w:t>persona</w:t>
      </w:r>
      <w:r>
        <w:rPr>
          <w:spacing w:val="-3"/>
        </w:rPr>
        <w:t> </w:t>
      </w:r>
      <w:r>
        <w:rPr/>
        <w:t>ha</w:t>
      </w:r>
      <w:r>
        <w:rPr>
          <w:spacing w:val="-3"/>
        </w:rPr>
        <w:t> </w:t>
      </w:r>
      <w:r>
        <w:rPr/>
        <w:t>diritto</w:t>
      </w:r>
      <w:r>
        <w:rPr>
          <w:spacing w:val="-3"/>
        </w:rPr>
        <w:t> </w:t>
      </w:r>
      <w:r>
        <w:rPr/>
        <w:t>al</w:t>
      </w:r>
      <w:r>
        <w:rPr>
          <w:spacing w:val="-3"/>
        </w:rPr>
        <w:t> </w:t>
      </w:r>
      <w:r>
        <w:rPr/>
        <w:t>nome</w:t>
      </w:r>
      <w:r>
        <w:rPr>
          <w:spacing w:val="-3"/>
        </w:rPr>
        <w:t> </w:t>
      </w:r>
      <w:r>
        <w:rPr/>
        <w:t>che</w:t>
      </w:r>
      <w:r>
        <w:rPr>
          <w:spacing w:val="-3"/>
        </w:rPr>
        <w:t> </w:t>
      </w:r>
      <w:r>
        <w:rPr/>
        <w:t>le</w:t>
      </w:r>
      <w:r>
        <w:rPr>
          <w:spacing w:val="-3"/>
        </w:rPr>
        <w:t> </w:t>
      </w:r>
      <w:r>
        <w:rPr/>
        <w:t>è</w:t>
      </w:r>
      <w:r>
        <w:rPr>
          <w:spacing w:val="-3"/>
        </w:rPr>
        <w:t> </w:t>
      </w:r>
      <w:r>
        <w:rPr/>
        <w:t>per</w:t>
      </w:r>
      <w:r>
        <w:rPr>
          <w:spacing w:val="-3"/>
        </w:rPr>
        <w:t> </w:t>
      </w:r>
      <w:r>
        <w:rPr/>
        <w:t>legge</w:t>
      </w:r>
      <w:r>
        <w:rPr>
          <w:spacing w:val="-3"/>
        </w:rPr>
        <w:t> </w:t>
      </w:r>
      <w:r>
        <w:rPr/>
        <w:t>attribuito. Nel nome si comprendono il prenome e il cognome.</w:t>
      </w:r>
    </w:p>
    <w:p>
      <w:pPr>
        <w:pStyle w:val="BodyText"/>
        <w:spacing w:line="271" w:lineRule="auto" w:before="2"/>
        <w:ind w:firstLine="122"/>
      </w:pPr>
      <w:r>
        <w:rPr/>
        <w:t>Non</w:t>
      </w:r>
      <w:r>
        <w:rPr>
          <w:spacing w:val="-2"/>
        </w:rPr>
        <w:t> </w:t>
      </w:r>
      <w:r>
        <w:rPr/>
        <w:t>sono</w:t>
      </w:r>
      <w:r>
        <w:rPr>
          <w:spacing w:val="-2"/>
        </w:rPr>
        <w:t> </w:t>
      </w:r>
      <w:r>
        <w:rPr/>
        <w:t>ammessi</w:t>
      </w:r>
      <w:r>
        <w:rPr>
          <w:spacing w:val="-2"/>
        </w:rPr>
        <w:t> </w:t>
      </w:r>
      <w:r>
        <w:rPr/>
        <w:t>cambiamenti,</w:t>
      </w:r>
      <w:r>
        <w:rPr>
          <w:spacing w:val="-3"/>
        </w:rPr>
        <w:t> </w:t>
      </w:r>
      <w:r>
        <w:rPr/>
        <w:t>aggiunte</w:t>
      </w:r>
      <w:r>
        <w:rPr>
          <w:spacing w:val="-2"/>
        </w:rPr>
        <w:t> </w:t>
      </w:r>
      <w:r>
        <w:rPr/>
        <w:t>o</w:t>
      </w:r>
      <w:r>
        <w:rPr>
          <w:spacing w:val="-2"/>
        </w:rPr>
        <w:t> </w:t>
      </w:r>
      <w:r>
        <w:rPr/>
        <w:t>rettifiche</w:t>
      </w:r>
      <w:r>
        <w:rPr>
          <w:spacing w:val="-2"/>
        </w:rPr>
        <w:t> </w:t>
      </w:r>
      <w:r>
        <w:rPr/>
        <w:t>al</w:t>
      </w:r>
      <w:r>
        <w:rPr>
          <w:spacing w:val="-2"/>
        </w:rPr>
        <w:t> </w:t>
      </w:r>
      <w:r>
        <w:rPr/>
        <w:t>nome,</w:t>
      </w:r>
      <w:r>
        <w:rPr>
          <w:spacing w:val="-3"/>
        </w:rPr>
        <w:t> </w:t>
      </w:r>
      <w:r>
        <w:rPr/>
        <w:t>se</w:t>
      </w:r>
      <w:r>
        <w:rPr>
          <w:spacing w:val="-2"/>
        </w:rPr>
        <w:t> </w:t>
      </w:r>
      <w:r>
        <w:rPr/>
        <w:t>non</w:t>
      </w:r>
      <w:r>
        <w:rPr>
          <w:spacing w:val="-2"/>
        </w:rPr>
        <w:t> </w:t>
      </w:r>
      <w:r>
        <w:rPr/>
        <w:t>nei</w:t>
      </w:r>
      <w:r>
        <w:rPr>
          <w:spacing w:val="-2"/>
        </w:rPr>
        <w:t> </w:t>
      </w:r>
      <w:r>
        <w:rPr/>
        <w:t>casi</w:t>
      </w:r>
      <w:r>
        <w:rPr>
          <w:spacing w:val="-2"/>
        </w:rPr>
        <w:t> </w:t>
      </w:r>
      <w:r>
        <w:rPr/>
        <w:t>e</w:t>
      </w:r>
      <w:r>
        <w:rPr>
          <w:spacing w:val="-2"/>
        </w:rPr>
        <w:t> </w:t>
      </w:r>
      <w:r>
        <w:rPr/>
        <w:t>con</w:t>
      </w:r>
      <w:r>
        <w:rPr>
          <w:spacing w:val="-2"/>
        </w:rPr>
        <w:t> </w:t>
      </w:r>
      <w:r>
        <w:rPr/>
        <w:t>le</w:t>
      </w:r>
      <w:r>
        <w:rPr>
          <w:spacing w:val="-2"/>
        </w:rPr>
        <w:t> </w:t>
      </w:r>
      <w:r>
        <w:rPr/>
        <w:t>formalità dalla legge indicati”.</w:t>
      </w:r>
    </w:p>
    <w:p>
      <w:pPr>
        <w:pStyle w:val="BodyText"/>
        <w:ind w:left="0"/>
      </w:pPr>
    </w:p>
    <w:p>
      <w:pPr>
        <w:spacing w:before="1"/>
        <w:ind w:left="141" w:right="0" w:firstLine="0"/>
        <w:jc w:val="left"/>
        <w:rPr>
          <w:rFonts w:ascii="Arial"/>
          <w:i/>
          <w:sz w:val="22"/>
        </w:rPr>
      </w:pPr>
      <w:r>
        <w:rPr>
          <w:rFonts w:ascii="Arial"/>
          <w:b/>
          <w:sz w:val="22"/>
        </w:rPr>
        <w:t>Art.</w:t>
      </w:r>
      <w:r>
        <w:rPr>
          <w:rFonts w:ascii="Arial"/>
          <w:b/>
          <w:spacing w:val="-5"/>
          <w:sz w:val="22"/>
        </w:rPr>
        <w:t> </w:t>
      </w:r>
      <w:r>
        <w:rPr>
          <w:rFonts w:ascii="Arial"/>
          <w:b/>
          <w:sz w:val="22"/>
        </w:rPr>
        <w:t>7</w:t>
      </w:r>
      <w:r>
        <w:rPr>
          <w:rFonts w:ascii="Arial"/>
          <w:i/>
          <w:sz w:val="22"/>
        </w:rPr>
        <w:t>:</w:t>
      </w:r>
      <w:r>
        <w:rPr>
          <w:rFonts w:ascii="Arial"/>
          <w:i/>
          <w:spacing w:val="-4"/>
          <w:sz w:val="22"/>
        </w:rPr>
        <w:t> </w:t>
      </w:r>
      <w:r>
        <w:rPr>
          <w:rFonts w:ascii="Arial"/>
          <w:i/>
          <w:sz w:val="22"/>
        </w:rPr>
        <w:t>Tutela</w:t>
      </w:r>
      <w:r>
        <w:rPr>
          <w:rFonts w:ascii="Arial"/>
          <w:i/>
          <w:spacing w:val="-3"/>
          <w:sz w:val="22"/>
        </w:rPr>
        <w:t> </w:t>
      </w:r>
      <w:r>
        <w:rPr>
          <w:rFonts w:ascii="Arial"/>
          <w:i/>
          <w:sz w:val="22"/>
        </w:rPr>
        <w:t>del</w:t>
      </w:r>
      <w:r>
        <w:rPr>
          <w:rFonts w:ascii="Arial"/>
          <w:i/>
          <w:spacing w:val="-3"/>
          <w:sz w:val="22"/>
        </w:rPr>
        <w:t> </w:t>
      </w:r>
      <w:r>
        <w:rPr>
          <w:rFonts w:ascii="Arial"/>
          <w:i/>
          <w:sz w:val="22"/>
        </w:rPr>
        <w:t>diritto</w:t>
      </w:r>
      <w:r>
        <w:rPr>
          <w:rFonts w:ascii="Arial"/>
          <w:i/>
          <w:spacing w:val="-3"/>
          <w:sz w:val="22"/>
        </w:rPr>
        <w:t> </w:t>
      </w:r>
      <w:r>
        <w:rPr>
          <w:rFonts w:ascii="Arial"/>
          <w:i/>
          <w:sz w:val="22"/>
        </w:rPr>
        <w:t>al</w:t>
      </w:r>
      <w:r>
        <w:rPr>
          <w:rFonts w:ascii="Arial"/>
          <w:i/>
          <w:spacing w:val="-3"/>
          <w:sz w:val="22"/>
        </w:rPr>
        <w:t> </w:t>
      </w:r>
      <w:r>
        <w:rPr>
          <w:rFonts w:ascii="Arial"/>
          <w:i/>
          <w:spacing w:val="-4"/>
          <w:sz w:val="22"/>
        </w:rPr>
        <w:t>nome</w:t>
      </w:r>
    </w:p>
    <w:p>
      <w:pPr>
        <w:pStyle w:val="BodyText"/>
        <w:spacing w:line="271" w:lineRule="auto" w:before="33"/>
        <w:ind w:right="123"/>
      </w:pPr>
      <w:r>
        <w:rPr/>
        <w:t>“La persona, alla quale si contesti il diritto all'uso del proprio nome o che possa risentire pregiudizio</w:t>
      </w:r>
      <w:r>
        <w:rPr>
          <w:spacing w:val="-3"/>
        </w:rPr>
        <w:t> </w:t>
      </w:r>
      <w:r>
        <w:rPr/>
        <w:t>dall'uso</w:t>
      </w:r>
      <w:r>
        <w:rPr>
          <w:spacing w:val="-3"/>
        </w:rPr>
        <w:t> </w:t>
      </w:r>
      <w:r>
        <w:rPr/>
        <w:t>che</w:t>
      </w:r>
      <w:r>
        <w:rPr>
          <w:spacing w:val="-3"/>
        </w:rPr>
        <w:t> </w:t>
      </w:r>
      <w:r>
        <w:rPr/>
        <w:t>altri</w:t>
      </w:r>
      <w:r>
        <w:rPr>
          <w:spacing w:val="-3"/>
        </w:rPr>
        <w:t> </w:t>
      </w:r>
      <w:r>
        <w:rPr/>
        <w:t>indebitamente</w:t>
      </w:r>
      <w:r>
        <w:rPr>
          <w:spacing w:val="-3"/>
        </w:rPr>
        <w:t> </w:t>
      </w:r>
      <w:r>
        <w:rPr/>
        <w:t>ne</w:t>
      </w:r>
      <w:r>
        <w:rPr>
          <w:spacing w:val="-3"/>
        </w:rPr>
        <w:t> </w:t>
      </w:r>
      <w:r>
        <w:rPr/>
        <w:t>faccia,</w:t>
      </w:r>
      <w:r>
        <w:rPr>
          <w:spacing w:val="-4"/>
        </w:rPr>
        <w:t> </w:t>
      </w:r>
      <w:r>
        <w:rPr/>
        <w:t>può</w:t>
      </w:r>
      <w:r>
        <w:rPr>
          <w:spacing w:val="-3"/>
        </w:rPr>
        <w:t> </w:t>
      </w:r>
      <w:r>
        <w:rPr/>
        <w:t>chiedere</w:t>
      </w:r>
      <w:r>
        <w:rPr>
          <w:spacing w:val="-3"/>
        </w:rPr>
        <w:t> </w:t>
      </w:r>
      <w:r>
        <w:rPr/>
        <w:t>giudizialmente</w:t>
      </w:r>
      <w:r>
        <w:rPr>
          <w:spacing w:val="-3"/>
        </w:rPr>
        <w:t> </w:t>
      </w:r>
      <w:r>
        <w:rPr/>
        <w:t>la</w:t>
      </w:r>
      <w:r>
        <w:rPr>
          <w:spacing w:val="-3"/>
        </w:rPr>
        <w:t> </w:t>
      </w:r>
      <w:r>
        <w:rPr/>
        <w:t>cessazione del fatto lesivo, salvo il risarcimento dei danni.</w:t>
      </w:r>
    </w:p>
    <w:p>
      <w:pPr>
        <w:pStyle w:val="BodyText"/>
        <w:spacing w:before="2"/>
        <w:ind w:left="264"/>
      </w:pPr>
      <w:r>
        <w:rPr/>
        <w:t>L'autorità</w:t>
      </w:r>
      <w:r>
        <w:rPr>
          <w:spacing w:val="-3"/>
        </w:rPr>
        <w:t> </w:t>
      </w:r>
      <w:r>
        <w:rPr/>
        <w:t>giudiziaria</w:t>
      </w:r>
      <w:r>
        <w:rPr>
          <w:spacing w:val="-1"/>
        </w:rPr>
        <w:t> </w:t>
      </w:r>
      <w:r>
        <w:rPr/>
        <w:t>può</w:t>
      </w:r>
      <w:r>
        <w:rPr>
          <w:spacing w:val="-1"/>
        </w:rPr>
        <w:t> </w:t>
      </w:r>
      <w:r>
        <w:rPr/>
        <w:t>ordinare</w:t>
      </w:r>
      <w:r>
        <w:rPr>
          <w:spacing w:val="-1"/>
        </w:rPr>
        <w:t> </w:t>
      </w:r>
      <w:r>
        <w:rPr/>
        <w:t>che la</w:t>
      </w:r>
      <w:r>
        <w:rPr>
          <w:spacing w:val="-1"/>
        </w:rPr>
        <w:t> </w:t>
      </w:r>
      <w:r>
        <w:rPr/>
        <w:t>sentenza</w:t>
      </w:r>
      <w:r>
        <w:rPr>
          <w:spacing w:val="-1"/>
        </w:rPr>
        <w:t> </w:t>
      </w:r>
      <w:r>
        <w:rPr/>
        <w:t>sia</w:t>
      </w:r>
      <w:r>
        <w:rPr>
          <w:spacing w:val="-1"/>
        </w:rPr>
        <w:t> </w:t>
      </w:r>
      <w:r>
        <w:rPr/>
        <w:t>pubblicata in</w:t>
      </w:r>
      <w:r>
        <w:rPr>
          <w:spacing w:val="-1"/>
        </w:rPr>
        <w:t> </w:t>
      </w:r>
      <w:r>
        <w:rPr/>
        <w:t>uno</w:t>
      </w:r>
      <w:r>
        <w:rPr>
          <w:spacing w:val="-1"/>
        </w:rPr>
        <w:t> </w:t>
      </w:r>
      <w:r>
        <w:rPr/>
        <w:t>o</w:t>
      </w:r>
      <w:r>
        <w:rPr>
          <w:spacing w:val="-1"/>
        </w:rPr>
        <w:t> </w:t>
      </w:r>
      <w:r>
        <w:rPr/>
        <w:t>più </w:t>
      </w:r>
      <w:r>
        <w:rPr>
          <w:spacing w:val="-2"/>
        </w:rPr>
        <w:t>giornali”.</w:t>
      </w:r>
    </w:p>
    <w:p>
      <w:pPr>
        <w:pStyle w:val="BodyText"/>
        <w:spacing w:before="67"/>
        <w:ind w:left="0"/>
      </w:pPr>
    </w:p>
    <w:p>
      <w:pPr>
        <w:spacing w:before="1"/>
        <w:ind w:left="141" w:right="0" w:firstLine="0"/>
        <w:jc w:val="left"/>
        <w:rPr>
          <w:rFonts w:ascii="Arial"/>
          <w:i/>
          <w:sz w:val="22"/>
        </w:rPr>
      </w:pPr>
      <w:r>
        <w:rPr>
          <w:rFonts w:ascii="Arial"/>
          <w:b/>
          <w:sz w:val="22"/>
        </w:rPr>
        <w:t>Art.</w:t>
      </w:r>
      <w:r>
        <w:rPr>
          <w:rFonts w:ascii="Arial"/>
          <w:b/>
          <w:spacing w:val="-2"/>
          <w:sz w:val="22"/>
        </w:rPr>
        <w:t> </w:t>
      </w:r>
      <w:r>
        <w:rPr>
          <w:rFonts w:ascii="Arial"/>
          <w:b/>
          <w:sz w:val="22"/>
        </w:rPr>
        <w:t>8</w:t>
      </w:r>
      <w:r>
        <w:rPr>
          <w:sz w:val="22"/>
        </w:rPr>
        <w:t>: </w:t>
      </w:r>
      <w:r>
        <w:rPr>
          <w:rFonts w:ascii="Arial"/>
          <w:i/>
          <w:sz w:val="22"/>
        </w:rPr>
        <w:t>tutela</w:t>
      </w:r>
      <w:r>
        <w:rPr>
          <w:rFonts w:ascii="Arial"/>
          <w:i/>
          <w:spacing w:val="-1"/>
          <w:sz w:val="22"/>
        </w:rPr>
        <w:t> </w:t>
      </w:r>
      <w:r>
        <w:rPr>
          <w:rFonts w:ascii="Arial"/>
          <w:i/>
          <w:sz w:val="22"/>
        </w:rPr>
        <w:t>del nome</w:t>
      </w:r>
      <w:r>
        <w:rPr>
          <w:rFonts w:ascii="Arial"/>
          <w:i/>
          <w:spacing w:val="-1"/>
          <w:sz w:val="22"/>
        </w:rPr>
        <w:t> </w:t>
      </w:r>
      <w:r>
        <w:rPr>
          <w:rFonts w:ascii="Arial"/>
          <w:i/>
          <w:sz w:val="22"/>
        </w:rPr>
        <w:t>per ragioni </w:t>
      </w:r>
      <w:r>
        <w:rPr>
          <w:rFonts w:ascii="Arial"/>
          <w:i/>
          <w:spacing w:val="-2"/>
          <w:sz w:val="22"/>
        </w:rPr>
        <w:t>familiari</w:t>
      </w:r>
    </w:p>
    <w:p>
      <w:pPr>
        <w:pStyle w:val="BodyText"/>
        <w:spacing w:line="271" w:lineRule="auto" w:before="33"/>
      </w:pPr>
      <w:r>
        <w:rPr/>
        <w:t>“Nel caso previsto dall'articolo precedente, l'azione può essere promossa anche da chi, pur non portando</w:t>
      </w:r>
      <w:r>
        <w:rPr>
          <w:spacing w:val="-3"/>
        </w:rPr>
        <w:t> </w:t>
      </w:r>
      <w:r>
        <w:rPr/>
        <w:t>il</w:t>
      </w:r>
      <w:r>
        <w:rPr>
          <w:spacing w:val="-3"/>
        </w:rPr>
        <w:t> </w:t>
      </w:r>
      <w:r>
        <w:rPr/>
        <w:t>nome</w:t>
      </w:r>
      <w:r>
        <w:rPr>
          <w:spacing w:val="-3"/>
        </w:rPr>
        <w:t> </w:t>
      </w:r>
      <w:r>
        <w:rPr/>
        <w:t>contestato</w:t>
      </w:r>
      <w:r>
        <w:rPr>
          <w:spacing w:val="-3"/>
        </w:rPr>
        <w:t> </w:t>
      </w:r>
      <w:r>
        <w:rPr/>
        <w:t>o</w:t>
      </w:r>
      <w:r>
        <w:rPr>
          <w:spacing w:val="-3"/>
        </w:rPr>
        <w:t> </w:t>
      </w:r>
      <w:r>
        <w:rPr/>
        <w:t>indebitamente</w:t>
      </w:r>
      <w:r>
        <w:rPr>
          <w:spacing w:val="-3"/>
        </w:rPr>
        <w:t> </w:t>
      </w:r>
      <w:r>
        <w:rPr/>
        <w:t>usato,</w:t>
      </w:r>
      <w:r>
        <w:rPr>
          <w:spacing w:val="-4"/>
        </w:rPr>
        <w:t> </w:t>
      </w:r>
      <w:r>
        <w:rPr/>
        <w:t>abbia</w:t>
      </w:r>
      <w:r>
        <w:rPr>
          <w:spacing w:val="-3"/>
        </w:rPr>
        <w:t> </w:t>
      </w:r>
      <w:r>
        <w:rPr/>
        <w:t>alla</w:t>
      </w:r>
      <w:r>
        <w:rPr>
          <w:spacing w:val="-3"/>
        </w:rPr>
        <w:t> </w:t>
      </w:r>
      <w:r>
        <w:rPr/>
        <w:t>tutela</w:t>
      </w:r>
      <w:r>
        <w:rPr>
          <w:spacing w:val="-3"/>
        </w:rPr>
        <w:t> </w:t>
      </w:r>
      <w:r>
        <w:rPr/>
        <w:t>del</w:t>
      </w:r>
      <w:r>
        <w:rPr>
          <w:spacing w:val="-3"/>
        </w:rPr>
        <w:t> </w:t>
      </w:r>
      <w:r>
        <w:rPr/>
        <w:t>nome</w:t>
      </w:r>
      <w:r>
        <w:rPr>
          <w:spacing w:val="-3"/>
        </w:rPr>
        <w:t> </w:t>
      </w:r>
      <w:r>
        <w:rPr/>
        <w:t>un</w:t>
      </w:r>
      <w:r>
        <w:rPr>
          <w:spacing w:val="-3"/>
        </w:rPr>
        <w:t> </w:t>
      </w:r>
      <w:r>
        <w:rPr/>
        <w:t>interesse</w:t>
      </w:r>
      <w:r>
        <w:rPr>
          <w:spacing w:val="-3"/>
        </w:rPr>
        <w:t> </w:t>
      </w:r>
      <w:r>
        <w:rPr/>
        <w:t>fondato su ragioni familiari degne d'essere protette.”</w:t>
      </w:r>
    </w:p>
    <w:p>
      <w:pPr>
        <w:pStyle w:val="BodyText"/>
        <w:spacing w:before="36"/>
        <w:ind w:left="0"/>
      </w:pPr>
    </w:p>
    <w:p>
      <w:pPr>
        <w:spacing w:before="0"/>
        <w:ind w:left="141" w:right="0" w:firstLine="0"/>
        <w:jc w:val="left"/>
        <w:rPr>
          <w:rFonts w:ascii="Arial"/>
          <w:i/>
          <w:sz w:val="22"/>
        </w:rPr>
      </w:pPr>
      <w:r>
        <w:rPr>
          <w:rFonts w:ascii="Arial"/>
          <w:b/>
          <w:sz w:val="22"/>
        </w:rPr>
        <w:t>Art.</w:t>
      </w:r>
      <w:r>
        <w:rPr>
          <w:rFonts w:ascii="Arial"/>
          <w:b/>
          <w:spacing w:val="-6"/>
          <w:sz w:val="22"/>
        </w:rPr>
        <w:t> </w:t>
      </w:r>
      <w:r>
        <w:rPr>
          <w:rFonts w:ascii="Arial"/>
          <w:b/>
          <w:sz w:val="22"/>
        </w:rPr>
        <w:t>9</w:t>
      </w:r>
      <w:r>
        <w:rPr>
          <w:sz w:val="22"/>
        </w:rPr>
        <w:t>:</w:t>
      </w:r>
      <w:r>
        <w:rPr>
          <w:spacing w:val="-4"/>
          <w:sz w:val="22"/>
        </w:rPr>
        <w:t> </w:t>
      </w:r>
      <w:r>
        <w:rPr>
          <w:rFonts w:ascii="Arial"/>
          <w:i/>
          <w:sz w:val="22"/>
        </w:rPr>
        <w:t>Tutela</w:t>
      </w:r>
      <w:r>
        <w:rPr>
          <w:rFonts w:ascii="Arial"/>
          <w:i/>
          <w:spacing w:val="-5"/>
          <w:sz w:val="22"/>
        </w:rPr>
        <w:t> </w:t>
      </w:r>
      <w:r>
        <w:rPr>
          <w:rFonts w:ascii="Arial"/>
          <w:i/>
          <w:sz w:val="22"/>
        </w:rPr>
        <w:t>dello</w:t>
      </w:r>
      <w:r>
        <w:rPr>
          <w:rFonts w:ascii="Arial"/>
          <w:i/>
          <w:spacing w:val="-4"/>
          <w:sz w:val="22"/>
        </w:rPr>
        <w:t> </w:t>
      </w:r>
      <w:r>
        <w:rPr>
          <w:rFonts w:ascii="Arial"/>
          <w:i/>
          <w:spacing w:val="-2"/>
          <w:sz w:val="22"/>
        </w:rPr>
        <w:t>pseudonimo</w:t>
      </w:r>
    </w:p>
    <w:p>
      <w:pPr>
        <w:pStyle w:val="BodyText"/>
        <w:spacing w:line="271" w:lineRule="auto" w:before="33"/>
      </w:pPr>
      <w:r>
        <w:rPr/>
        <w:t>“Lo</w:t>
      </w:r>
      <w:r>
        <w:rPr>
          <w:spacing w:val="-3"/>
        </w:rPr>
        <w:t> </w:t>
      </w:r>
      <w:r>
        <w:rPr/>
        <w:t>pseudonimo,</w:t>
      </w:r>
      <w:r>
        <w:rPr>
          <w:spacing w:val="-4"/>
        </w:rPr>
        <w:t> </w:t>
      </w:r>
      <w:r>
        <w:rPr/>
        <w:t>usato</w:t>
      </w:r>
      <w:r>
        <w:rPr>
          <w:spacing w:val="-3"/>
        </w:rPr>
        <w:t> </w:t>
      </w:r>
      <w:r>
        <w:rPr/>
        <w:t>da</w:t>
      </w:r>
      <w:r>
        <w:rPr>
          <w:spacing w:val="-3"/>
        </w:rPr>
        <w:t> </w:t>
      </w:r>
      <w:r>
        <w:rPr/>
        <w:t>una</w:t>
      </w:r>
      <w:r>
        <w:rPr>
          <w:spacing w:val="-3"/>
        </w:rPr>
        <w:t> </w:t>
      </w:r>
      <w:r>
        <w:rPr/>
        <w:t>persona</w:t>
      </w:r>
      <w:r>
        <w:rPr>
          <w:spacing w:val="-3"/>
        </w:rPr>
        <w:t> </w:t>
      </w:r>
      <w:r>
        <w:rPr/>
        <w:t>in</w:t>
      </w:r>
      <w:r>
        <w:rPr>
          <w:spacing w:val="-3"/>
        </w:rPr>
        <w:t> </w:t>
      </w:r>
      <w:r>
        <w:rPr/>
        <w:t>modo</w:t>
      </w:r>
      <w:r>
        <w:rPr>
          <w:spacing w:val="-3"/>
        </w:rPr>
        <w:t> </w:t>
      </w:r>
      <w:r>
        <w:rPr/>
        <w:t>che</w:t>
      </w:r>
      <w:r>
        <w:rPr>
          <w:spacing w:val="-3"/>
        </w:rPr>
        <w:t> </w:t>
      </w:r>
      <w:r>
        <w:rPr/>
        <w:t>abbia</w:t>
      </w:r>
      <w:r>
        <w:rPr>
          <w:spacing w:val="-3"/>
        </w:rPr>
        <w:t> </w:t>
      </w:r>
      <w:r>
        <w:rPr/>
        <w:t>acquistato</w:t>
      </w:r>
      <w:r>
        <w:rPr>
          <w:spacing w:val="-3"/>
        </w:rPr>
        <w:t> </w:t>
      </w:r>
      <w:r>
        <w:rPr/>
        <w:t>l'importanza</w:t>
      </w:r>
      <w:r>
        <w:rPr>
          <w:spacing w:val="-3"/>
        </w:rPr>
        <w:t> </w:t>
      </w:r>
      <w:r>
        <w:rPr/>
        <w:t>del</w:t>
      </w:r>
      <w:r>
        <w:rPr>
          <w:spacing w:val="-3"/>
        </w:rPr>
        <w:t> </w:t>
      </w:r>
      <w:r>
        <w:rPr/>
        <w:t>nome,</w:t>
      </w:r>
      <w:r>
        <w:rPr>
          <w:spacing w:val="-4"/>
        </w:rPr>
        <w:t> </w:t>
      </w:r>
      <w:r>
        <w:rPr/>
        <w:t>può essere tutelato ai sensi dell’art. 7”.</w:t>
      </w:r>
    </w:p>
    <w:p>
      <w:pPr>
        <w:pStyle w:val="BodyText"/>
        <w:spacing w:after="0" w:line="271" w:lineRule="auto"/>
        <w:sectPr>
          <w:footerReference w:type="default" r:id="rId5"/>
          <w:type w:val="continuous"/>
          <w:pgSz w:w="11910" w:h="16840"/>
          <w:pgMar w:header="0" w:footer="823" w:top="1020" w:bottom="1060" w:left="992" w:right="1133"/>
          <w:pgNumType w:start="1"/>
        </w:sectPr>
      </w:pPr>
    </w:p>
    <w:p>
      <w:pPr>
        <w:spacing w:before="76"/>
        <w:ind w:left="141" w:right="0" w:firstLine="0"/>
        <w:jc w:val="left"/>
        <w:rPr>
          <w:rFonts w:ascii="Arial" w:hAnsi="Arial"/>
          <w:i/>
          <w:sz w:val="22"/>
        </w:rPr>
      </w:pPr>
      <w:r>
        <w:rPr>
          <w:rFonts w:ascii="Arial" w:hAnsi="Arial"/>
          <w:b/>
          <w:sz w:val="22"/>
        </w:rPr>
        <w:t>Art.</w:t>
      </w:r>
      <w:r>
        <w:rPr>
          <w:rFonts w:ascii="Arial" w:hAnsi="Arial"/>
          <w:b/>
          <w:spacing w:val="-3"/>
          <w:sz w:val="22"/>
        </w:rPr>
        <w:t> </w:t>
      </w:r>
      <w:r>
        <w:rPr>
          <w:rFonts w:ascii="Arial" w:hAnsi="Arial"/>
          <w:b/>
          <w:sz w:val="22"/>
        </w:rPr>
        <w:t>10</w:t>
      </w:r>
      <w:r>
        <w:rPr>
          <w:sz w:val="22"/>
        </w:rPr>
        <w:t>:</w:t>
      </w:r>
      <w:r>
        <w:rPr>
          <w:spacing w:val="-1"/>
          <w:sz w:val="22"/>
        </w:rPr>
        <w:t> </w:t>
      </w:r>
      <w:r>
        <w:rPr>
          <w:rFonts w:ascii="Arial" w:hAnsi="Arial"/>
          <w:i/>
          <w:sz w:val="22"/>
        </w:rPr>
        <w:t>Abuso</w:t>
      </w:r>
      <w:r>
        <w:rPr>
          <w:rFonts w:ascii="Arial" w:hAnsi="Arial"/>
          <w:i/>
          <w:spacing w:val="-1"/>
          <w:sz w:val="22"/>
        </w:rPr>
        <w:t> </w:t>
      </w:r>
      <w:r>
        <w:rPr>
          <w:rFonts w:ascii="Arial" w:hAnsi="Arial"/>
          <w:i/>
          <w:sz w:val="22"/>
        </w:rPr>
        <w:t>dell’immagine</w:t>
      </w:r>
      <w:r>
        <w:rPr>
          <w:rFonts w:ascii="Arial" w:hAnsi="Arial"/>
          <w:i/>
          <w:spacing w:val="-1"/>
          <w:sz w:val="22"/>
        </w:rPr>
        <w:t> </w:t>
      </w:r>
      <w:r>
        <w:rPr>
          <w:rFonts w:ascii="Arial" w:hAnsi="Arial"/>
          <w:i/>
          <w:spacing w:val="-2"/>
          <w:sz w:val="22"/>
        </w:rPr>
        <w:t>altrui</w:t>
      </w:r>
    </w:p>
    <w:p>
      <w:pPr>
        <w:pStyle w:val="BodyText"/>
        <w:spacing w:line="271" w:lineRule="auto" w:before="33"/>
      </w:pPr>
      <w:r>
        <w:rPr/>
        <w:t>“Qualora l'immagine di una persona o dei genitori, del coniuge o dei figli sia stata esposta o pubblicata</w:t>
      </w:r>
      <w:r>
        <w:rPr>
          <w:spacing w:val="-3"/>
        </w:rPr>
        <w:t> </w:t>
      </w:r>
      <w:r>
        <w:rPr/>
        <w:t>fuori</w:t>
      </w:r>
      <w:r>
        <w:rPr>
          <w:spacing w:val="-3"/>
        </w:rPr>
        <w:t> </w:t>
      </w:r>
      <w:r>
        <w:rPr/>
        <w:t>dei</w:t>
      </w:r>
      <w:r>
        <w:rPr>
          <w:spacing w:val="-3"/>
        </w:rPr>
        <w:t> </w:t>
      </w:r>
      <w:r>
        <w:rPr/>
        <w:t>casi</w:t>
      </w:r>
      <w:r>
        <w:rPr>
          <w:spacing w:val="-3"/>
        </w:rPr>
        <w:t> </w:t>
      </w:r>
      <w:r>
        <w:rPr/>
        <w:t>in</w:t>
      </w:r>
      <w:r>
        <w:rPr>
          <w:spacing w:val="-3"/>
        </w:rPr>
        <w:t> </w:t>
      </w:r>
      <w:r>
        <w:rPr/>
        <w:t>cui</w:t>
      </w:r>
      <w:r>
        <w:rPr>
          <w:spacing w:val="-3"/>
        </w:rPr>
        <w:t> </w:t>
      </w:r>
      <w:r>
        <w:rPr/>
        <w:t>l'esposizione</w:t>
      </w:r>
      <w:r>
        <w:rPr>
          <w:spacing w:val="-3"/>
        </w:rPr>
        <w:t> </w:t>
      </w:r>
      <w:r>
        <w:rPr/>
        <w:t>o</w:t>
      </w:r>
      <w:r>
        <w:rPr>
          <w:spacing w:val="-3"/>
        </w:rPr>
        <w:t> </w:t>
      </w:r>
      <w:r>
        <w:rPr/>
        <w:t>la</w:t>
      </w:r>
      <w:r>
        <w:rPr>
          <w:spacing w:val="-3"/>
        </w:rPr>
        <w:t> </w:t>
      </w:r>
      <w:r>
        <w:rPr/>
        <w:t>pubblicazione</w:t>
      </w:r>
      <w:r>
        <w:rPr>
          <w:spacing w:val="-3"/>
        </w:rPr>
        <w:t> </w:t>
      </w:r>
      <w:r>
        <w:rPr/>
        <w:t>è</w:t>
      </w:r>
      <w:r>
        <w:rPr>
          <w:spacing w:val="-3"/>
        </w:rPr>
        <w:t> </w:t>
      </w:r>
      <w:r>
        <w:rPr/>
        <w:t>dalla</w:t>
      </w:r>
      <w:r>
        <w:rPr>
          <w:spacing w:val="-3"/>
        </w:rPr>
        <w:t> </w:t>
      </w:r>
      <w:r>
        <w:rPr/>
        <w:t>legge</w:t>
      </w:r>
      <w:r>
        <w:rPr>
          <w:spacing w:val="-3"/>
        </w:rPr>
        <w:t> </w:t>
      </w:r>
      <w:r>
        <w:rPr/>
        <w:t>consentita,</w:t>
      </w:r>
      <w:r>
        <w:rPr>
          <w:spacing w:val="-4"/>
        </w:rPr>
        <w:t> </w:t>
      </w:r>
      <w:r>
        <w:rPr/>
        <w:t>ovvero</w:t>
      </w:r>
      <w:r>
        <w:rPr>
          <w:spacing w:val="-3"/>
        </w:rPr>
        <w:t> </w:t>
      </w:r>
      <w:r>
        <w:rPr/>
        <w:t>con pregiudizio al decoro o alla reputazione della persona stessa o dei detti congiunti, l'autorità giudiziaria, su richiesta dell'interessato, può disporre che cessi l'abuso, salvo il risarcimento dei </w:t>
      </w:r>
      <w:r>
        <w:rPr>
          <w:spacing w:val="-2"/>
        </w:rPr>
        <w:t>danni”.</w:t>
      </w:r>
    </w:p>
    <w:p>
      <w:pPr>
        <w:pStyle w:val="BodyText"/>
        <w:spacing w:before="0"/>
        <w:ind w:left="0"/>
      </w:pPr>
    </w:p>
    <w:p>
      <w:pPr>
        <w:pStyle w:val="BodyText"/>
        <w:spacing w:before="90"/>
        <w:ind w:left="0"/>
      </w:pPr>
    </w:p>
    <w:p>
      <w:pPr>
        <w:pStyle w:val="Heading1"/>
        <w:spacing w:before="1"/>
      </w:pPr>
      <w:r>
        <w:rPr>
          <w:rFonts w:ascii="Microsoft Sans Serif" w:hAnsi="Microsoft Sans Serif"/>
          <w:b w:val="0"/>
          <w:w w:val="105"/>
        </w:rPr>
        <w:t>→</w:t>
      </w:r>
      <w:r>
        <w:rPr>
          <w:rFonts w:ascii="Microsoft Sans Serif" w:hAnsi="Microsoft Sans Serif"/>
          <w:b w:val="0"/>
          <w:spacing w:val="-15"/>
          <w:w w:val="105"/>
        </w:rPr>
        <w:t> </w:t>
      </w:r>
      <w:r>
        <w:rPr>
          <w:w w:val="105"/>
        </w:rPr>
        <w:t>TITOLO</w:t>
      </w:r>
      <w:r>
        <w:rPr>
          <w:spacing w:val="-15"/>
          <w:w w:val="105"/>
        </w:rPr>
        <w:t> </w:t>
      </w:r>
      <w:r>
        <w:rPr>
          <w:w w:val="105"/>
        </w:rPr>
        <w:t>II:</w:t>
      </w:r>
      <w:r>
        <w:rPr>
          <w:spacing w:val="-14"/>
          <w:w w:val="105"/>
        </w:rPr>
        <w:t> </w:t>
      </w:r>
      <w:r>
        <w:rPr>
          <w:w w:val="105"/>
        </w:rPr>
        <w:t>delle</w:t>
      </w:r>
      <w:r>
        <w:rPr>
          <w:spacing w:val="-15"/>
          <w:w w:val="105"/>
        </w:rPr>
        <w:t> </w:t>
      </w:r>
      <w:r>
        <w:rPr>
          <w:w w:val="105"/>
        </w:rPr>
        <w:t>persone</w:t>
      </w:r>
      <w:r>
        <w:rPr>
          <w:spacing w:val="-14"/>
          <w:w w:val="105"/>
        </w:rPr>
        <w:t> </w:t>
      </w:r>
      <w:r>
        <w:rPr>
          <w:spacing w:val="-2"/>
          <w:w w:val="105"/>
        </w:rPr>
        <w:t>giuridiche</w:t>
      </w:r>
    </w:p>
    <w:p>
      <w:pPr>
        <w:pStyle w:val="BodyText"/>
        <w:spacing w:before="59"/>
        <w:rPr>
          <w:rFonts w:ascii="Times New Roman"/>
        </w:rPr>
      </w:pPr>
      <w:r>
        <w:rPr>
          <w:rFonts w:ascii="Times New Roman"/>
          <w:w w:val="105"/>
          <w:u w:val="single"/>
        </w:rPr>
        <w:t>Capo</w:t>
      </w:r>
      <w:r>
        <w:rPr>
          <w:rFonts w:ascii="Times New Roman"/>
          <w:spacing w:val="-2"/>
          <w:w w:val="105"/>
          <w:u w:val="single"/>
        </w:rPr>
        <w:t> </w:t>
      </w:r>
      <w:r>
        <w:rPr>
          <w:rFonts w:ascii="Times New Roman"/>
          <w:w w:val="105"/>
          <w:u w:val="single"/>
        </w:rPr>
        <w:t>I:</w:t>
      </w:r>
      <w:r>
        <w:rPr>
          <w:rFonts w:ascii="Times New Roman"/>
          <w:spacing w:val="-2"/>
          <w:w w:val="105"/>
          <w:u w:val="single"/>
        </w:rPr>
        <w:t> </w:t>
      </w:r>
      <w:r>
        <w:rPr>
          <w:rFonts w:ascii="Times New Roman"/>
          <w:w w:val="105"/>
          <w:u w:val="single"/>
        </w:rPr>
        <w:t>disposizioni</w:t>
      </w:r>
      <w:r>
        <w:rPr>
          <w:rFonts w:ascii="Times New Roman"/>
          <w:spacing w:val="-2"/>
          <w:w w:val="105"/>
          <w:u w:val="single"/>
        </w:rPr>
        <w:t> generali</w:t>
      </w:r>
    </w:p>
    <w:p>
      <w:pPr>
        <w:spacing w:before="46"/>
        <w:ind w:left="141" w:right="0" w:firstLine="0"/>
        <w:jc w:val="left"/>
        <w:rPr>
          <w:rFonts w:ascii="Arial"/>
          <w:i/>
          <w:sz w:val="22"/>
        </w:rPr>
      </w:pPr>
      <w:r>
        <w:rPr>
          <w:rFonts w:ascii="Arial"/>
          <w:b/>
          <w:sz w:val="22"/>
        </w:rPr>
        <w:t>Art.</w:t>
      </w:r>
      <w:r>
        <w:rPr>
          <w:rFonts w:ascii="Arial"/>
          <w:b/>
          <w:spacing w:val="-6"/>
          <w:sz w:val="22"/>
        </w:rPr>
        <w:t> </w:t>
      </w:r>
      <w:r>
        <w:rPr>
          <w:rFonts w:ascii="Arial"/>
          <w:b/>
          <w:sz w:val="22"/>
        </w:rPr>
        <w:t>11</w:t>
      </w:r>
      <w:r>
        <w:rPr>
          <w:sz w:val="22"/>
        </w:rPr>
        <w:t>:</w:t>
      </w:r>
      <w:r>
        <w:rPr>
          <w:spacing w:val="-5"/>
          <w:sz w:val="22"/>
        </w:rPr>
        <w:t> </w:t>
      </w:r>
      <w:r>
        <w:rPr>
          <w:rFonts w:ascii="Arial"/>
          <w:i/>
          <w:sz w:val="22"/>
        </w:rPr>
        <w:t>Persone</w:t>
      </w:r>
      <w:r>
        <w:rPr>
          <w:rFonts w:ascii="Arial"/>
          <w:i/>
          <w:spacing w:val="-5"/>
          <w:sz w:val="22"/>
        </w:rPr>
        <w:t> </w:t>
      </w:r>
      <w:r>
        <w:rPr>
          <w:rFonts w:ascii="Arial"/>
          <w:i/>
          <w:sz w:val="22"/>
        </w:rPr>
        <w:t>giuridiche</w:t>
      </w:r>
      <w:r>
        <w:rPr>
          <w:rFonts w:ascii="Arial"/>
          <w:i/>
          <w:spacing w:val="-4"/>
          <w:sz w:val="22"/>
        </w:rPr>
        <w:t> </w:t>
      </w:r>
      <w:r>
        <w:rPr>
          <w:rFonts w:ascii="Arial"/>
          <w:i/>
          <w:spacing w:val="-2"/>
          <w:sz w:val="22"/>
        </w:rPr>
        <w:t>pubbliche</w:t>
      </w:r>
    </w:p>
    <w:p>
      <w:pPr>
        <w:pStyle w:val="BodyText"/>
        <w:spacing w:line="271" w:lineRule="auto"/>
      </w:pPr>
      <w:r>
        <w:rPr/>
        <w:t>“Le</w:t>
      </w:r>
      <w:r>
        <w:rPr>
          <w:spacing w:val="-3"/>
        </w:rPr>
        <w:t> </w:t>
      </w:r>
      <w:r>
        <w:rPr/>
        <w:t>province</w:t>
      </w:r>
      <w:r>
        <w:rPr>
          <w:spacing w:val="-3"/>
        </w:rPr>
        <w:t> </w:t>
      </w:r>
      <w:r>
        <w:rPr/>
        <w:t>e</w:t>
      </w:r>
      <w:r>
        <w:rPr>
          <w:spacing w:val="-3"/>
        </w:rPr>
        <w:t> </w:t>
      </w:r>
      <w:r>
        <w:rPr/>
        <w:t>i</w:t>
      </w:r>
      <w:r>
        <w:rPr>
          <w:spacing w:val="-3"/>
        </w:rPr>
        <w:t> </w:t>
      </w:r>
      <w:r>
        <w:rPr/>
        <w:t>comuni,</w:t>
      </w:r>
      <w:r>
        <w:rPr>
          <w:spacing w:val="-4"/>
        </w:rPr>
        <w:t> </w:t>
      </w:r>
      <w:r>
        <w:rPr/>
        <w:t>nonché</w:t>
      </w:r>
      <w:r>
        <w:rPr>
          <w:spacing w:val="-3"/>
        </w:rPr>
        <w:t> </w:t>
      </w:r>
      <w:r>
        <w:rPr/>
        <w:t>gli</w:t>
      </w:r>
      <w:r>
        <w:rPr>
          <w:spacing w:val="-3"/>
        </w:rPr>
        <w:t> </w:t>
      </w:r>
      <w:r>
        <w:rPr/>
        <w:t>enti</w:t>
      </w:r>
      <w:r>
        <w:rPr>
          <w:spacing w:val="-3"/>
        </w:rPr>
        <w:t> </w:t>
      </w:r>
      <w:r>
        <w:rPr/>
        <w:t>pubblici</w:t>
      </w:r>
      <w:r>
        <w:rPr>
          <w:spacing w:val="-3"/>
        </w:rPr>
        <w:t> </w:t>
      </w:r>
      <w:r>
        <w:rPr/>
        <w:t>riconosciuti</w:t>
      </w:r>
      <w:r>
        <w:rPr>
          <w:spacing w:val="-3"/>
        </w:rPr>
        <w:t> </w:t>
      </w:r>
      <w:r>
        <w:rPr/>
        <w:t>come</w:t>
      </w:r>
      <w:r>
        <w:rPr>
          <w:spacing w:val="-3"/>
        </w:rPr>
        <w:t> </w:t>
      </w:r>
      <w:r>
        <w:rPr/>
        <w:t>persone</w:t>
      </w:r>
      <w:r>
        <w:rPr>
          <w:spacing w:val="-3"/>
        </w:rPr>
        <w:t> </w:t>
      </w:r>
      <w:r>
        <w:rPr/>
        <w:t>giuridiche,</w:t>
      </w:r>
      <w:r>
        <w:rPr>
          <w:spacing w:val="-4"/>
        </w:rPr>
        <w:t> </w:t>
      </w:r>
      <w:r>
        <w:rPr/>
        <w:t>godono</w:t>
      </w:r>
      <w:r>
        <w:rPr>
          <w:spacing w:val="-3"/>
        </w:rPr>
        <w:t> </w:t>
      </w:r>
      <w:r>
        <w:rPr/>
        <w:t>dei diritti secondo le leggi e gli usi osservati come diritto pubblico”.</w:t>
      </w:r>
    </w:p>
    <w:p>
      <w:pPr>
        <w:pStyle w:val="BodyText"/>
        <w:spacing w:before="42"/>
        <w:ind w:left="0"/>
      </w:pPr>
    </w:p>
    <w:p>
      <w:pPr>
        <w:spacing w:before="0"/>
        <w:ind w:left="141" w:right="0" w:firstLine="0"/>
        <w:jc w:val="left"/>
        <w:rPr>
          <w:sz w:val="18"/>
        </w:rPr>
      </w:pPr>
      <w:r>
        <w:rPr>
          <w:rFonts w:ascii="Arial"/>
          <w:b/>
          <w:sz w:val="18"/>
        </w:rPr>
        <w:t>Art.</w:t>
      </w:r>
      <w:r>
        <w:rPr>
          <w:rFonts w:ascii="Arial"/>
          <w:b/>
          <w:spacing w:val="-3"/>
          <w:sz w:val="18"/>
        </w:rPr>
        <w:t> </w:t>
      </w:r>
      <w:r>
        <w:rPr>
          <w:rFonts w:ascii="Arial"/>
          <w:b/>
          <w:sz w:val="18"/>
        </w:rPr>
        <w:t>12</w:t>
      </w:r>
      <w:r>
        <w:rPr>
          <w:sz w:val="18"/>
        </w:rPr>
        <w:t>:</w:t>
      </w:r>
      <w:r>
        <w:rPr>
          <w:spacing w:val="-2"/>
          <w:sz w:val="18"/>
        </w:rPr>
        <w:t> </w:t>
      </w:r>
      <w:r>
        <w:rPr>
          <w:rFonts w:ascii="Arial"/>
          <w:i/>
          <w:sz w:val="18"/>
        </w:rPr>
        <w:t>Persone</w:t>
      </w:r>
      <w:r>
        <w:rPr>
          <w:rFonts w:ascii="Arial"/>
          <w:i/>
          <w:spacing w:val="-1"/>
          <w:sz w:val="18"/>
        </w:rPr>
        <w:t> </w:t>
      </w:r>
      <w:r>
        <w:rPr>
          <w:rFonts w:ascii="Arial"/>
          <w:i/>
          <w:sz w:val="18"/>
        </w:rPr>
        <w:t>giuridiche</w:t>
      </w:r>
      <w:r>
        <w:rPr>
          <w:rFonts w:ascii="Arial"/>
          <w:i/>
          <w:spacing w:val="-2"/>
          <w:sz w:val="18"/>
        </w:rPr>
        <w:t> </w:t>
      </w:r>
      <w:r>
        <w:rPr>
          <w:rFonts w:ascii="Arial"/>
          <w:i/>
          <w:sz w:val="18"/>
        </w:rPr>
        <w:t>private</w:t>
      </w:r>
      <w:r>
        <w:rPr>
          <w:rFonts w:ascii="Arial"/>
          <w:i/>
          <w:spacing w:val="-1"/>
          <w:sz w:val="18"/>
        </w:rPr>
        <w:t> </w:t>
      </w:r>
      <w:r>
        <w:rPr>
          <w:spacing w:val="-2"/>
          <w:sz w:val="18"/>
        </w:rPr>
        <w:t>(</w:t>
      </w:r>
      <w:r>
        <w:rPr>
          <w:rFonts w:ascii="Arial"/>
          <w:b/>
          <w:spacing w:val="-2"/>
          <w:sz w:val="18"/>
        </w:rPr>
        <w:t>abrogato</w:t>
      </w:r>
      <w:r>
        <w:rPr>
          <w:spacing w:val="-2"/>
          <w:sz w:val="18"/>
        </w:rPr>
        <w:t>)</w:t>
      </w:r>
    </w:p>
    <w:p>
      <w:pPr>
        <w:spacing w:line="276" w:lineRule="auto" w:before="32"/>
        <w:ind w:left="141" w:right="0" w:firstLine="0"/>
        <w:jc w:val="left"/>
        <w:rPr>
          <w:sz w:val="18"/>
        </w:rPr>
      </w:pPr>
      <w:r>
        <w:rPr>
          <w:sz w:val="18"/>
        </w:rPr>
        <w:t>"Le</w:t>
      </w:r>
      <w:r>
        <w:rPr>
          <w:spacing w:val="-2"/>
          <w:sz w:val="18"/>
        </w:rPr>
        <w:t> </w:t>
      </w:r>
      <w:r>
        <w:rPr>
          <w:sz w:val="18"/>
        </w:rPr>
        <w:t>associazioni,</w:t>
      </w:r>
      <w:r>
        <w:rPr>
          <w:spacing w:val="-3"/>
          <w:sz w:val="18"/>
        </w:rPr>
        <w:t> </w:t>
      </w:r>
      <w:r>
        <w:rPr>
          <w:sz w:val="18"/>
        </w:rPr>
        <w:t>le</w:t>
      </w:r>
      <w:r>
        <w:rPr>
          <w:spacing w:val="-2"/>
          <w:sz w:val="18"/>
        </w:rPr>
        <w:t> </w:t>
      </w:r>
      <w:r>
        <w:rPr>
          <w:sz w:val="18"/>
        </w:rPr>
        <w:t>fondazioni</w:t>
      </w:r>
      <w:r>
        <w:rPr>
          <w:spacing w:val="-2"/>
          <w:sz w:val="18"/>
        </w:rPr>
        <w:t> </w:t>
      </w:r>
      <w:r>
        <w:rPr>
          <w:sz w:val="18"/>
        </w:rPr>
        <w:t>e</w:t>
      </w:r>
      <w:r>
        <w:rPr>
          <w:spacing w:val="-2"/>
          <w:sz w:val="18"/>
        </w:rPr>
        <w:t> </w:t>
      </w:r>
      <w:r>
        <w:rPr>
          <w:sz w:val="18"/>
        </w:rPr>
        <w:t>le</w:t>
      </w:r>
      <w:r>
        <w:rPr>
          <w:spacing w:val="-2"/>
          <w:sz w:val="18"/>
        </w:rPr>
        <w:t> </w:t>
      </w:r>
      <w:r>
        <w:rPr>
          <w:sz w:val="18"/>
        </w:rPr>
        <w:t>altre</w:t>
      </w:r>
      <w:r>
        <w:rPr>
          <w:spacing w:val="-2"/>
          <w:sz w:val="18"/>
        </w:rPr>
        <w:t> </w:t>
      </w:r>
      <w:r>
        <w:rPr>
          <w:sz w:val="18"/>
        </w:rPr>
        <w:t>istituzioni</w:t>
      </w:r>
      <w:r>
        <w:rPr>
          <w:spacing w:val="-2"/>
          <w:sz w:val="18"/>
        </w:rPr>
        <w:t> </w:t>
      </w:r>
      <w:r>
        <w:rPr>
          <w:sz w:val="18"/>
        </w:rPr>
        <w:t>di</w:t>
      </w:r>
      <w:r>
        <w:rPr>
          <w:spacing w:val="-2"/>
          <w:sz w:val="18"/>
        </w:rPr>
        <w:t> </w:t>
      </w:r>
      <w:r>
        <w:rPr>
          <w:sz w:val="18"/>
        </w:rPr>
        <w:t>carattere</w:t>
      </w:r>
      <w:r>
        <w:rPr>
          <w:spacing w:val="-2"/>
          <w:sz w:val="18"/>
        </w:rPr>
        <w:t> </w:t>
      </w:r>
      <w:r>
        <w:rPr>
          <w:sz w:val="18"/>
        </w:rPr>
        <w:t>privato</w:t>
      </w:r>
      <w:r>
        <w:rPr>
          <w:spacing w:val="-2"/>
          <w:sz w:val="18"/>
        </w:rPr>
        <w:t> </w:t>
      </w:r>
      <w:r>
        <w:rPr>
          <w:sz w:val="18"/>
        </w:rPr>
        <w:t>acquistano</w:t>
      </w:r>
      <w:r>
        <w:rPr>
          <w:spacing w:val="-2"/>
          <w:sz w:val="18"/>
        </w:rPr>
        <w:t> </w:t>
      </w:r>
      <w:r>
        <w:rPr>
          <w:sz w:val="18"/>
        </w:rPr>
        <w:t>la</w:t>
      </w:r>
      <w:r>
        <w:rPr>
          <w:spacing w:val="-2"/>
          <w:sz w:val="18"/>
        </w:rPr>
        <w:t> </w:t>
      </w:r>
      <w:r>
        <w:rPr>
          <w:sz w:val="18"/>
        </w:rPr>
        <w:t>personalità</w:t>
      </w:r>
      <w:r>
        <w:rPr>
          <w:spacing w:val="-2"/>
          <w:sz w:val="18"/>
        </w:rPr>
        <w:t> </w:t>
      </w:r>
      <w:r>
        <w:rPr>
          <w:sz w:val="18"/>
        </w:rPr>
        <w:t>giuridica</w:t>
      </w:r>
      <w:r>
        <w:rPr>
          <w:spacing w:val="-2"/>
          <w:sz w:val="18"/>
        </w:rPr>
        <w:t> </w:t>
      </w:r>
      <w:r>
        <w:rPr>
          <w:sz w:val="18"/>
        </w:rPr>
        <w:t>mediante</w:t>
      </w:r>
      <w:r>
        <w:rPr>
          <w:spacing w:val="-2"/>
          <w:sz w:val="18"/>
        </w:rPr>
        <w:t> </w:t>
      </w:r>
      <w:r>
        <w:rPr>
          <w:sz w:val="18"/>
        </w:rPr>
        <w:t>il riconoscimento concesso con decreto del presidente della Repubblica.</w:t>
      </w:r>
    </w:p>
    <w:p>
      <w:pPr>
        <w:spacing w:line="276" w:lineRule="auto" w:before="1"/>
        <w:ind w:left="141" w:right="0" w:firstLine="100"/>
        <w:jc w:val="left"/>
        <w:rPr>
          <w:sz w:val="18"/>
        </w:rPr>
      </w:pPr>
      <w:r>
        <w:rPr>
          <w:sz w:val="18"/>
        </w:rPr>
        <w:t>Per</w:t>
      </w:r>
      <w:r>
        <w:rPr>
          <w:spacing w:val="-2"/>
          <w:sz w:val="18"/>
        </w:rPr>
        <w:t> </w:t>
      </w:r>
      <w:r>
        <w:rPr>
          <w:sz w:val="18"/>
        </w:rPr>
        <w:t>determinate</w:t>
      </w:r>
      <w:r>
        <w:rPr>
          <w:spacing w:val="-2"/>
          <w:sz w:val="18"/>
        </w:rPr>
        <w:t> </w:t>
      </w:r>
      <w:r>
        <w:rPr>
          <w:sz w:val="18"/>
        </w:rPr>
        <w:t>categorie</w:t>
      </w:r>
      <w:r>
        <w:rPr>
          <w:spacing w:val="-2"/>
          <w:sz w:val="18"/>
        </w:rPr>
        <w:t> </w:t>
      </w:r>
      <w:r>
        <w:rPr>
          <w:sz w:val="18"/>
        </w:rPr>
        <w:t>di</w:t>
      </w:r>
      <w:r>
        <w:rPr>
          <w:spacing w:val="-2"/>
          <w:sz w:val="18"/>
        </w:rPr>
        <w:t> </w:t>
      </w:r>
      <w:r>
        <w:rPr>
          <w:sz w:val="18"/>
        </w:rPr>
        <w:t>enti</w:t>
      </w:r>
      <w:r>
        <w:rPr>
          <w:spacing w:val="-2"/>
          <w:sz w:val="18"/>
        </w:rPr>
        <w:t> </w:t>
      </w:r>
      <w:r>
        <w:rPr>
          <w:sz w:val="18"/>
        </w:rPr>
        <w:t>che</w:t>
      </w:r>
      <w:r>
        <w:rPr>
          <w:spacing w:val="-2"/>
          <w:sz w:val="18"/>
        </w:rPr>
        <w:t> </w:t>
      </w:r>
      <w:r>
        <w:rPr>
          <w:sz w:val="18"/>
        </w:rPr>
        <w:t>esercitano</w:t>
      </w:r>
      <w:r>
        <w:rPr>
          <w:spacing w:val="-2"/>
          <w:sz w:val="18"/>
        </w:rPr>
        <w:t> </w:t>
      </w:r>
      <w:r>
        <w:rPr>
          <w:sz w:val="18"/>
        </w:rPr>
        <w:t>la</w:t>
      </w:r>
      <w:r>
        <w:rPr>
          <w:spacing w:val="-2"/>
          <w:sz w:val="18"/>
        </w:rPr>
        <w:t> </w:t>
      </w:r>
      <w:r>
        <w:rPr>
          <w:sz w:val="18"/>
        </w:rPr>
        <w:t>loro</w:t>
      </w:r>
      <w:r>
        <w:rPr>
          <w:spacing w:val="-2"/>
          <w:sz w:val="18"/>
        </w:rPr>
        <w:t> </w:t>
      </w:r>
      <w:r>
        <w:rPr>
          <w:sz w:val="18"/>
        </w:rPr>
        <w:t>attività</w:t>
      </w:r>
      <w:r>
        <w:rPr>
          <w:spacing w:val="-2"/>
          <w:sz w:val="18"/>
        </w:rPr>
        <w:t> </w:t>
      </w:r>
      <w:r>
        <w:rPr>
          <w:sz w:val="18"/>
        </w:rPr>
        <w:t>nell'ambito</w:t>
      </w:r>
      <w:r>
        <w:rPr>
          <w:spacing w:val="-2"/>
          <w:sz w:val="18"/>
        </w:rPr>
        <w:t> </w:t>
      </w:r>
      <w:r>
        <w:rPr>
          <w:sz w:val="18"/>
        </w:rPr>
        <w:t>della</w:t>
      </w:r>
      <w:r>
        <w:rPr>
          <w:spacing w:val="-2"/>
          <w:sz w:val="18"/>
        </w:rPr>
        <w:t> </w:t>
      </w:r>
      <w:r>
        <w:rPr>
          <w:sz w:val="18"/>
        </w:rPr>
        <w:t>provincia,</w:t>
      </w:r>
      <w:r>
        <w:rPr>
          <w:spacing w:val="-3"/>
          <w:sz w:val="18"/>
        </w:rPr>
        <w:t> </w:t>
      </w:r>
      <w:r>
        <w:rPr>
          <w:sz w:val="18"/>
        </w:rPr>
        <w:t>il</w:t>
      </w:r>
      <w:r>
        <w:rPr>
          <w:spacing w:val="-2"/>
          <w:sz w:val="18"/>
        </w:rPr>
        <w:t> </w:t>
      </w:r>
      <w:r>
        <w:rPr>
          <w:sz w:val="18"/>
        </w:rPr>
        <w:t>Governo</w:t>
      </w:r>
      <w:r>
        <w:rPr>
          <w:spacing w:val="-2"/>
          <w:sz w:val="18"/>
        </w:rPr>
        <w:t> </w:t>
      </w:r>
      <w:r>
        <w:rPr>
          <w:sz w:val="18"/>
        </w:rPr>
        <w:t>può</w:t>
      </w:r>
      <w:r>
        <w:rPr>
          <w:spacing w:val="-2"/>
          <w:sz w:val="18"/>
        </w:rPr>
        <w:t> </w:t>
      </w:r>
      <w:r>
        <w:rPr>
          <w:sz w:val="18"/>
        </w:rPr>
        <w:t>delegare</w:t>
      </w:r>
      <w:r>
        <w:rPr>
          <w:spacing w:val="-2"/>
          <w:sz w:val="18"/>
        </w:rPr>
        <w:t> </w:t>
      </w:r>
      <w:r>
        <w:rPr>
          <w:sz w:val="18"/>
        </w:rPr>
        <w:t>ai prefetti la facoltà di riconoscerli con loro decreto”.</w:t>
      </w:r>
    </w:p>
    <w:p>
      <w:pPr>
        <w:pStyle w:val="BodyText"/>
        <w:spacing w:before="74"/>
        <w:ind w:left="0"/>
        <w:rPr>
          <w:sz w:val="18"/>
        </w:rPr>
      </w:pPr>
    </w:p>
    <w:p>
      <w:pPr>
        <w:spacing w:before="0"/>
        <w:ind w:left="141" w:right="0" w:firstLine="0"/>
        <w:jc w:val="left"/>
        <w:rPr>
          <w:rFonts w:ascii="Arial" w:hAnsi="Arial"/>
          <w:i/>
          <w:sz w:val="22"/>
        </w:rPr>
      </w:pPr>
      <w:r>
        <w:rPr>
          <w:rFonts w:ascii="Arial" w:hAnsi="Arial"/>
          <w:b/>
          <w:sz w:val="22"/>
        </w:rPr>
        <w:t>Art.</w:t>
      </w:r>
      <w:r>
        <w:rPr>
          <w:rFonts w:ascii="Arial" w:hAnsi="Arial"/>
          <w:b/>
          <w:spacing w:val="-4"/>
          <w:sz w:val="22"/>
        </w:rPr>
        <w:t> </w:t>
      </w:r>
      <w:r>
        <w:rPr>
          <w:rFonts w:ascii="Arial" w:hAnsi="Arial"/>
          <w:b/>
          <w:sz w:val="22"/>
        </w:rPr>
        <w:t>13</w:t>
      </w:r>
      <w:r>
        <w:rPr>
          <w:sz w:val="22"/>
        </w:rPr>
        <w:t>: </w:t>
      </w:r>
      <w:r>
        <w:rPr>
          <w:rFonts w:ascii="Arial" w:hAnsi="Arial"/>
          <w:i/>
          <w:spacing w:val="-2"/>
          <w:sz w:val="22"/>
        </w:rPr>
        <w:t>Società</w:t>
      </w:r>
    </w:p>
    <w:p>
      <w:pPr>
        <w:pStyle w:val="BodyText"/>
      </w:pPr>
      <w:r>
        <w:rPr/>
        <w:t>“Le</w:t>
      </w:r>
      <w:r>
        <w:rPr>
          <w:spacing w:val="-2"/>
        </w:rPr>
        <w:t> </w:t>
      </w:r>
      <w:r>
        <w:rPr/>
        <w:t>società</w:t>
      </w:r>
      <w:r>
        <w:rPr>
          <w:spacing w:val="-1"/>
        </w:rPr>
        <w:t> </w:t>
      </w:r>
      <w:r>
        <w:rPr/>
        <w:t>sono</w:t>
      </w:r>
      <w:r>
        <w:rPr>
          <w:spacing w:val="-1"/>
        </w:rPr>
        <w:t> </w:t>
      </w:r>
      <w:r>
        <w:rPr/>
        <w:t>regolate</w:t>
      </w:r>
      <w:r>
        <w:rPr>
          <w:spacing w:val="-1"/>
        </w:rPr>
        <w:t> </w:t>
      </w:r>
      <w:r>
        <w:rPr/>
        <w:t>dalle</w:t>
      </w:r>
      <w:r>
        <w:rPr>
          <w:spacing w:val="-1"/>
        </w:rPr>
        <w:t> </w:t>
      </w:r>
      <w:r>
        <w:rPr/>
        <w:t>disposizioni</w:t>
      </w:r>
      <w:r>
        <w:rPr>
          <w:spacing w:val="-1"/>
        </w:rPr>
        <w:t> </w:t>
      </w:r>
      <w:r>
        <w:rPr/>
        <w:t>contenute</w:t>
      </w:r>
      <w:r>
        <w:rPr>
          <w:spacing w:val="-1"/>
        </w:rPr>
        <w:t> </w:t>
      </w:r>
      <w:r>
        <w:rPr/>
        <w:t>nel</w:t>
      </w:r>
      <w:r>
        <w:rPr>
          <w:spacing w:val="-1"/>
        </w:rPr>
        <w:t> </w:t>
      </w:r>
      <w:r>
        <w:rPr/>
        <w:t>libro</w:t>
      </w:r>
      <w:r>
        <w:rPr>
          <w:spacing w:val="-1"/>
        </w:rPr>
        <w:t> </w:t>
      </w:r>
      <w:r>
        <w:rPr>
          <w:spacing w:val="-5"/>
        </w:rPr>
        <w:t>V”.</w:t>
      </w:r>
    </w:p>
    <w:p>
      <w:pPr>
        <w:pStyle w:val="BodyText"/>
        <w:spacing w:before="80"/>
        <w:ind w:left="0"/>
      </w:pPr>
    </w:p>
    <w:p>
      <w:pPr>
        <w:pStyle w:val="BodyText"/>
        <w:spacing w:before="0"/>
        <w:rPr>
          <w:rFonts w:ascii="Times New Roman"/>
        </w:rPr>
      </w:pPr>
      <w:r>
        <w:rPr>
          <w:rFonts w:ascii="Times New Roman"/>
          <w:w w:val="105"/>
          <w:u w:val="single"/>
        </w:rPr>
        <w:t>Capo</w:t>
      </w:r>
      <w:r>
        <w:rPr>
          <w:rFonts w:ascii="Times New Roman"/>
          <w:spacing w:val="-5"/>
          <w:w w:val="105"/>
          <w:u w:val="single"/>
        </w:rPr>
        <w:t> </w:t>
      </w:r>
      <w:r>
        <w:rPr>
          <w:rFonts w:ascii="Times New Roman"/>
          <w:w w:val="105"/>
          <w:u w:val="single"/>
        </w:rPr>
        <w:t>II:</w:t>
      </w:r>
      <w:r>
        <w:rPr>
          <w:rFonts w:ascii="Times New Roman"/>
          <w:spacing w:val="-4"/>
          <w:w w:val="105"/>
          <w:u w:val="single"/>
        </w:rPr>
        <w:t> </w:t>
      </w:r>
      <w:r>
        <w:rPr>
          <w:rFonts w:ascii="Times New Roman"/>
          <w:w w:val="105"/>
          <w:u w:val="single"/>
        </w:rPr>
        <w:t>delle</w:t>
      </w:r>
      <w:r>
        <w:rPr>
          <w:rFonts w:ascii="Times New Roman"/>
          <w:spacing w:val="-5"/>
          <w:w w:val="105"/>
          <w:u w:val="single"/>
        </w:rPr>
        <w:t> </w:t>
      </w:r>
      <w:r>
        <w:rPr>
          <w:rFonts w:ascii="Times New Roman"/>
          <w:w w:val="105"/>
          <w:u w:val="single"/>
        </w:rPr>
        <w:t>associazioni</w:t>
      </w:r>
      <w:r>
        <w:rPr>
          <w:rFonts w:ascii="Times New Roman"/>
          <w:spacing w:val="-4"/>
          <w:w w:val="105"/>
          <w:u w:val="single"/>
        </w:rPr>
        <w:t> </w:t>
      </w:r>
      <w:r>
        <w:rPr>
          <w:rFonts w:ascii="Times New Roman"/>
          <w:w w:val="105"/>
          <w:u w:val="single"/>
        </w:rPr>
        <w:t>e</w:t>
      </w:r>
      <w:r>
        <w:rPr>
          <w:rFonts w:ascii="Times New Roman"/>
          <w:spacing w:val="-5"/>
          <w:w w:val="105"/>
          <w:u w:val="single"/>
        </w:rPr>
        <w:t> </w:t>
      </w:r>
      <w:r>
        <w:rPr>
          <w:rFonts w:ascii="Times New Roman"/>
          <w:w w:val="105"/>
          <w:u w:val="single"/>
        </w:rPr>
        <w:t>delle</w:t>
      </w:r>
      <w:r>
        <w:rPr>
          <w:rFonts w:ascii="Times New Roman"/>
          <w:spacing w:val="-4"/>
          <w:w w:val="105"/>
          <w:u w:val="single"/>
        </w:rPr>
        <w:t> </w:t>
      </w:r>
      <w:r>
        <w:rPr>
          <w:rFonts w:ascii="Times New Roman"/>
          <w:spacing w:val="-2"/>
          <w:w w:val="105"/>
          <w:u w:val="single"/>
        </w:rPr>
        <w:t>fondazioni</w:t>
      </w:r>
    </w:p>
    <w:p>
      <w:pPr>
        <w:spacing w:before="46"/>
        <w:ind w:left="141" w:right="0" w:firstLine="0"/>
        <w:jc w:val="left"/>
        <w:rPr>
          <w:rFonts w:ascii="Arial"/>
          <w:i/>
          <w:sz w:val="22"/>
        </w:rPr>
      </w:pPr>
      <w:r>
        <w:rPr>
          <w:rFonts w:ascii="Arial"/>
          <w:b/>
          <w:sz w:val="22"/>
        </w:rPr>
        <w:t>Art.</w:t>
      </w:r>
      <w:r>
        <w:rPr>
          <w:rFonts w:ascii="Arial"/>
          <w:b/>
          <w:spacing w:val="-2"/>
          <w:sz w:val="22"/>
        </w:rPr>
        <w:t> </w:t>
      </w:r>
      <w:r>
        <w:rPr>
          <w:rFonts w:ascii="Arial"/>
          <w:b/>
          <w:sz w:val="22"/>
        </w:rPr>
        <w:t>14</w:t>
      </w:r>
      <w:r>
        <w:rPr>
          <w:sz w:val="22"/>
        </w:rPr>
        <w:t>: </w:t>
      </w:r>
      <w:r>
        <w:rPr>
          <w:rFonts w:ascii="Arial"/>
          <w:i/>
          <w:sz w:val="22"/>
        </w:rPr>
        <w:t>Atto </w:t>
      </w:r>
      <w:r>
        <w:rPr>
          <w:rFonts w:ascii="Arial"/>
          <w:i/>
          <w:spacing w:val="-2"/>
          <w:sz w:val="22"/>
        </w:rPr>
        <w:t>costitutivo</w:t>
      </w:r>
    </w:p>
    <w:p>
      <w:pPr>
        <w:pStyle w:val="BodyText"/>
        <w:spacing w:line="271" w:lineRule="auto"/>
        <w:ind w:left="264" w:right="2182" w:hanging="123"/>
      </w:pPr>
      <w:r>
        <w:rPr/>
        <w:t>“Le</w:t>
      </w:r>
      <w:r>
        <w:rPr>
          <w:spacing w:val="-4"/>
        </w:rPr>
        <w:t> </w:t>
      </w:r>
      <w:r>
        <w:rPr/>
        <w:t>associazioni</w:t>
      </w:r>
      <w:r>
        <w:rPr>
          <w:spacing w:val="-4"/>
        </w:rPr>
        <w:t> </w:t>
      </w:r>
      <w:r>
        <w:rPr/>
        <w:t>e</w:t>
      </w:r>
      <w:r>
        <w:rPr>
          <w:spacing w:val="-4"/>
        </w:rPr>
        <w:t> </w:t>
      </w:r>
      <w:r>
        <w:rPr/>
        <w:t>le</w:t>
      </w:r>
      <w:r>
        <w:rPr>
          <w:spacing w:val="-4"/>
        </w:rPr>
        <w:t> </w:t>
      </w:r>
      <w:r>
        <w:rPr/>
        <w:t>fondazioni</w:t>
      </w:r>
      <w:r>
        <w:rPr>
          <w:spacing w:val="-4"/>
        </w:rPr>
        <w:t> </w:t>
      </w:r>
      <w:r>
        <w:rPr/>
        <w:t>devono</w:t>
      </w:r>
      <w:r>
        <w:rPr>
          <w:spacing w:val="-4"/>
        </w:rPr>
        <w:t> </w:t>
      </w:r>
      <w:r>
        <w:rPr/>
        <w:t>essere</w:t>
      </w:r>
      <w:r>
        <w:rPr>
          <w:spacing w:val="-4"/>
        </w:rPr>
        <w:t> </w:t>
      </w:r>
      <w:r>
        <w:rPr/>
        <w:t>costituite</w:t>
      </w:r>
      <w:r>
        <w:rPr>
          <w:spacing w:val="-4"/>
        </w:rPr>
        <w:t> </w:t>
      </w:r>
      <w:r>
        <w:rPr/>
        <w:t>con</w:t>
      </w:r>
      <w:r>
        <w:rPr>
          <w:spacing w:val="-4"/>
        </w:rPr>
        <w:t> </w:t>
      </w:r>
      <w:r>
        <w:rPr/>
        <w:t>atto</w:t>
      </w:r>
      <w:r>
        <w:rPr>
          <w:spacing w:val="-4"/>
        </w:rPr>
        <w:t> </w:t>
      </w:r>
      <w:r>
        <w:rPr/>
        <w:t>pubblico. La fondazione può essere disposta anche con testamento”.</w:t>
      </w:r>
    </w:p>
    <w:p>
      <w:pPr>
        <w:pStyle w:val="BodyText"/>
        <w:ind w:left="0"/>
      </w:pPr>
    </w:p>
    <w:p>
      <w:pPr>
        <w:spacing w:before="1"/>
        <w:ind w:left="141" w:right="0" w:firstLine="0"/>
        <w:jc w:val="left"/>
        <w:rPr>
          <w:rFonts w:ascii="Arial" w:hAnsi="Arial"/>
          <w:i/>
          <w:sz w:val="22"/>
        </w:rPr>
      </w:pPr>
      <w:r>
        <w:rPr>
          <w:rFonts w:ascii="Arial" w:hAnsi="Arial"/>
          <w:b/>
          <w:sz w:val="22"/>
        </w:rPr>
        <w:t>Art.</w:t>
      </w:r>
      <w:r>
        <w:rPr>
          <w:rFonts w:ascii="Arial" w:hAnsi="Arial"/>
          <w:b/>
          <w:spacing w:val="-2"/>
          <w:sz w:val="22"/>
        </w:rPr>
        <w:t> </w:t>
      </w:r>
      <w:r>
        <w:rPr>
          <w:rFonts w:ascii="Arial" w:hAnsi="Arial"/>
          <w:b/>
          <w:sz w:val="22"/>
        </w:rPr>
        <w:t>15</w:t>
      </w:r>
      <w:r>
        <w:rPr>
          <w:sz w:val="22"/>
        </w:rPr>
        <w:t>:</w:t>
      </w:r>
      <w:r>
        <w:rPr>
          <w:spacing w:val="-1"/>
          <w:sz w:val="22"/>
        </w:rPr>
        <w:t> </w:t>
      </w:r>
      <w:r>
        <w:rPr>
          <w:rFonts w:ascii="Arial" w:hAnsi="Arial"/>
          <w:i/>
          <w:sz w:val="22"/>
        </w:rPr>
        <w:t>Revoca</w:t>
      </w:r>
      <w:r>
        <w:rPr>
          <w:rFonts w:ascii="Arial" w:hAnsi="Arial"/>
          <w:i/>
          <w:spacing w:val="-1"/>
          <w:sz w:val="22"/>
        </w:rPr>
        <w:t> </w:t>
      </w:r>
      <w:r>
        <w:rPr>
          <w:rFonts w:ascii="Arial" w:hAnsi="Arial"/>
          <w:i/>
          <w:sz w:val="22"/>
        </w:rPr>
        <w:t>dell’atto</w:t>
      </w:r>
      <w:r>
        <w:rPr>
          <w:rFonts w:ascii="Arial" w:hAnsi="Arial"/>
          <w:i/>
          <w:spacing w:val="-1"/>
          <w:sz w:val="22"/>
        </w:rPr>
        <w:t> </w:t>
      </w:r>
      <w:r>
        <w:rPr>
          <w:rFonts w:ascii="Arial" w:hAnsi="Arial"/>
          <w:i/>
          <w:sz w:val="22"/>
        </w:rPr>
        <w:t>costitutivo</w:t>
      </w:r>
      <w:r>
        <w:rPr>
          <w:rFonts w:ascii="Arial" w:hAnsi="Arial"/>
          <w:i/>
          <w:spacing w:val="-1"/>
          <w:sz w:val="22"/>
        </w:rPr>
        <w:t> </w:t>
      </w:r>
      <w:r>
        <w:rPr>
          <w:rFonts w:ascii="Arial" w:hAnsi="Arial"/>
          <w:i/>
          <w:sz w:val="22"/>
        </w:rPr>
        <w:t>della </w:t>
      </w:r>
      <w:r>
        <w:rPr>
          <w:rFonts w:ascii="Arial" w:hAnsi="Arial"/>
          <w:i/>
          <w:spacing w:val="-2"/>
          <w:sz w:val="22"/>
        </w:rPr>
        <w:t>fondazione</w:t>
      </w:r>
    </w:p>
    <w:p>
      <w:pPr>
        <w:pStyle w:val="BodyText"/>
        <w:spacing w:line="271" w:lineRule="auto" w:before="33"/>
        <w:ind w:right="586"/>
      </w:pPr>
      <w:r>
        <w:rPr/>
        <w:t>“L'atto di fondazione può essere revocato dal fondatore fino a quando non sia intervenuto il riconoscimento</w:t>
      </w:r>
      <w:r>
        <w:rPr>
          <w:spacing w:val="-3"/>
        </w:rPr>
        <w:t> </w:t>
      </w:r>
      <w:r>
        <w:rPr/>
        <w:t>ovvero</w:t>
      </w:r>
      <w:r>
        <w:rPr>
          <w:spacing w:val="-3"/>
        </w:rPr>
        <w:t> </w:t>
      </w:r>
      <w:r>
        <w:rPr/>
        <w:t>il</w:t>
      </w:r>
      <w:r>
        <w:rPr>
          <w:spacing w:val="-3"/>
        </w:rPr>
        <w:t> </w:t>
      </w:r>
      <w:r>
        <w:rPr/>
        <w:t>fondatore</w:t>
      </w:r>
      <w:r>
        <w:rPr>
          <w:spacing w:val="-3"/>
        </w:rPr>
        <w:t> </w:t>
      </w:r>
      <w:r>
        <w:rPr/>
        <w:t>non</w:t>
      </w:r>
      <w:r>
        <w:rPr>
          <w:spacing w:val="-3"/>
        </w:rPr>
        <w:t> </w:t>
      </w:r>
      <w:r>
        <w:rPr/>
        <w:t>abbia</w:t>
      </w:r>
      <w:r>
        <w:rPr>
          <w:spacing w:val="-3"/>
        </w:rPr>
        <w:t> </w:t>
      </w:r>
      <w:r>
        <w:rPr/>
        <w:t>fatto</w:t>
      </w:r>
      <w:r>
        <w:rPr>
          <w:spacing w:val="-3"/>
        </w:rPr>
        <w:t> </w:t>
      </w:r>
      <w:r>
        <w:rPr/>
        <w:t>iniziare</w:t>
      </w:r>
      <w:r>
        <w:rPr>
          <w:spacing w:val="-3"/>
        </w:rPr>
        <w:t> </w:t>
      </w:r>
      <w:r>
        <w:rPr/>
        <w:t>l'attività</w:t>
      </w:r>
      <w:r>
        <w:rPr>
          <w:spacing w:val="-3"/>
        </w:rPr>
        <w:t> </w:t>
      </w:r>
      <w:r>
        <w:rPr/>
        <w:t>dell'opera</w:t>
      </w:r>
      <w:r>
        <w:rPr>
          <w:spacing w:val="-3"/>
        </w:rPr>
        <w:t> </w:t>
      </w:r>
      <w:r>
        <w:rPr/>
        <w:t>da</w:t>
      </w:r>
      <w:r>
        <w:rPr>
          <w:spacing w:val="-3"/>
        </w:rPr>
        <w:t> </w:t>
      </w:r>
      <w:r>
        <w:rPr/>
        <w:t>lui</w:t>
      </w:r>
      <w:r>
        <w:rPr>
          <w:spacing w:val="-3"/>
        </w:rPr>
        <w:t> </w:t>
      </w:r>
      <w:r>
        <w:rPr/>
        <w:t>disposta. La facoltà di revoca non si trasmette agli eredi”.</w:t>
      </w:r>
    </w:p>
    <w:p>
      <w:pPr>
        <w:pStyle w:val="BodyText"/>
        <w:spacing w:before="36"/>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16</w:t>
      </w:r>
      <w:r>
        <w:rPr>
          <w:sz w:val="22"/>
        </w:rPr>
        <w:t>: </w:t>
      </w:r>
      <w:r>
        <w:rPr>
          <w:rFonts w:ascii="Arial"/>
          <w:i/>
          <w:sz w:val="22"/>
        </w:rPr>
        <w:t>Atto</w:t>
      </w:r>
      <w:r>
        <w:rPr>
          <w:rFonts w:ascii="Arial"/>
          <w:i/>
          <w:spacing w:val="-1"/>
          <w:sz w:val="22"/>
        </w:rPr>
        <w:t> </w:t>
      </w:r>
      <w:r>
        <w:rPr>
          <w:rFonts w:ascii="Arial"/>
          <w:i/>
          <w:sz w:val="22"/>
        </w:rPr>
        <w:t>costitutivo e</w:t>
      </w:r>
      <w:r>
        <w:rPr>
          <w:rFonts w:ascii="Arial"/>
          <w:i/>
          <w:spacing w:val="-1"/>
          <w:sz w:val="22"/>
        </w:rPr>
        <w:t> </w:t>
      </w:r>
      <w:r>
        <w:rPr>
          <w:rFonts w:ascii="Arial"/>
          <w:i/>
          <w:sz w:val="22"/>
        </w:rPr>
        <w:t>statuto.</w:t>
      </w:r>
      <w:r>
        <w:rPr>
          <w:rFonts w:ascii="Arial"/>
          <w:i/>
          <w:spacing w:val="-1"/>
          <w:sz w:val="22"/>
        </w:rPr>
        <w:t> </w:t>
      </w:r>
      <w:r>
        <w:rPr>
          <w:rFonts w:ascii="Arial"/>
          <w:i/>
          <w:spacing w:val="-2"/>
          <w:sz w:val="22"/>
        </w:rPr>
        <w:t>Modificazioni</w:t>
      </w:r>
    </w:p>
    <w:p>
      <w:pPr>
        <w:pStyle w:val="BodyText"/>
        <w:spacing w:line="271" w:lineRule="auto" w:before="33"/>
      </w:pPr>
      <w:r>
        <w:rPr/>
        <w:t>“L'atto costitutivo e lo statuto devono contenere la denominazione dell'ente, l'indicazione dello scopo, del patrimonio e della sede, nonché le norme sull'ordinamento e sull'amministrazione. Devono</w:t>
      </w:r>
      <w:r>
        <w:rPr>
          <w:spacing w:val="-3"/>
        </w:rPr>
        <w:t> </w:t>
      </w:r>
      <w:r>
        <w:rPr/>
        <w:t>anche</w:t>
      </w:r>
      <w:r>
        <w:rPr>
          <w:spacing w:val="-3"/>
        </w:rPr>
        <w:t> </w:t>
      </w:r>
      <w:r>
        <w:rPr/>
        <w:t>determinare,</w:t>
      </w:r>
      <w:r>
        <w:rPr>
          <w:spacing w:val="-3"/>
        </w:rPr>
        <w:t> </w:t>
      </w:r>
      <w:r>
        <w:rPr/>
        <w:t>quando</w:t>
      </w:r>
      <w:r>
        <w:rPr>
          <w:spacing w:val="-3"/>
        </w:rPr>
        <w:t> </w:t>
      </w:r>
      <w:r>
        <w:rPr/>
        <w:t>trattasi</w:t>
      </w:r>
      <w:r>
        <w:rPr>
          <w:spacing w:val="-3"/>
        </w:rPr>
        <w:t> </w:t>
      </w:r>
      <w:r>
        <w:rPr/>
        <w:t>di</w:t>
      </w:r>
      <w:r>
        <w:rPr>
          <w:spacing w:val="-3"/>
        </w:rPr>
        <w:t> </w:t>
      </w:r>
      <w:r>
        <w:rPr/>
        <w:t>associazioni,</w:t>
      </w:r>
      <w:r>
        <w:rPr>
          <w:spacing w:val="-3"/>
        </w:rPr>
        <w:t> </w:t>
      </w:r>
      <w:r>
        <w:rPr/>
        <w:t>i</w:t>
      </w:r>
      <w:r>
        <w:rPr>
          <w:spacing w:val="-3"/>
        </w:rPr>
        <w:t> </w:t>
      </w:r>
      <w:r>
        <w:rPr/>
        <w:t>diritti</w:t>
      </w:r>
      <w:r>
        <w:rPr>
          <w:spacing w:val="-3"/>
        </w:rPr>
        <w:t> </w:t>
      </w:r>
      <w:r>
        <w:rPr/>
        <w:t>e</w:t>
      </w:r>
      <w:r>
        <w:rPr>
          <w:spacing w:val="-3"/>
        </w:rPr>
        <w:t> </w:t>
      </w:r>
      <w:r>
        <w:rPr/>
        <w:t>gli</w:t>
      </w:r>
      <w:r>
        <w:rPr>
          <w:spacing w:val="-3"/>
        </w:rPr>
        <w:t> </w:t>
      </w:r>
      <w:r>
        <w:rPr/>
        <w:t>obblighi</w:t>
      </w:r>
      <w:r>
        <w:rPr>
          <w:spacing w:val="-3"/>
        </w:rPr>
        <w:t> </w:t>
      </w:r>
      <w:r>
        <w:rPr/>
        <w:t>degli</w:t>
      </w:r>
      <w:r>
        <w:rPr>
          <w:spacing w:val="-3"/>
        </w:rPr>
        <w:t> </w:t>
      </w:r>
      <w:r>
        <w:rPr/>
        <w:t>associati</w:t>
      </w:r>
      <w:r>
        <w:rPr>
          <w:spacing w:val="-3"/>
        </w:rPr>
        <w:t> </w:t>
      </w:r>
      <w:r>
        <w:rPr/>
        <w:t>e</w:t>
      </w:r>
      <w:r>
        <w:rPr>
          <w:spacing w:val="-3"/>
        </w:rPr>
        <w:t> </w:t>
      </w:r>
      <w:r>
        <w:rPr/>
        <w:t>le condizioni della loro ammissione; e, quando trattasi di fondazioni, i criteri e le modalità di erogazione delle rendite.</w:t>
      </w:r>
    </w:p>
    <w:p>
      <w:pPr>
        <w:pStyle w:val="BodyText"/>
        <w:spacing w:line="271" w:lineRule="auto" w:before="4"/>
        <w:ind w:firstLine="122"/>
      </w:pPr>
      <w:r>
        <w:rPr/>
        <w:t>L'atto</w:t>
      </w:r>
      <w:r>
        <w:rPr>
          <w:spacing w:val="-3"/>
        </w:rPr>
        <w:t> </w:t>
      </w:r>
      <w:r>
        <w:rPr/>
        <w:t>costitutivo</w:t>
      </w:r>
      <w:r>
        <w:rPr>
          <w:spacing w:val="-3"/>
        </w:rPr>
        <w:t> </w:t>
      </w:r>
      <w:r>
        <w:rPr/>
        <w:t>e</w:t>
      </w:r>
      <w:r>
        <w:rPr>
          <w:spacing w:val="-3"/>
        </w:rPr>
        <w:t> </w:t>
      </w:r>
      <w:r>
        <w:rPr/>
        <w:t>lo</w:t>
      </w:r>
      <w:r>
        <w:rPr>
          <w:spacing w:val="-3"/>
        </w:rPr>
        <w:t> </w:t>
      </w:r>
      <w:r>
        <w:rPr/>
        <w:t>statuto</w:t>
      </w:r>
      <w:r>
        <w:rPr>
          <w:spacing w:val="-3"/>
        </w:rPr>
        <w:t> </w:t>
      </w:r>
      <w:r>
        <w:rPr/>
        <w:t>possono</w:t>
      </w:r>
      <w:r>
        <w:rPr>
          <w:spacing w:val="-3"/>
        </w:rPr>
        <w:t> </w:t>
      </w:r>
      <w:r>
        <w:rPr/>
        <w:t>inoltre</w:t>
      </w:r>
      <w:r>
        <w:rPr>
          <w:spacing w:val="-3"/>
        </w:rPr>
        <w:t> </w:t>
      </w:r>
      <w:r>
        <w:rPr/>
        <w:t>contenere</w:t>
      </w:r>
      <w:r>
        <w:rPr>
          <w:spacing w:val="-3"/>
        </w:rPr>
        <w:t> </w:t>
      </w:r>
      <w:r>
        <w:rPr/>
        <w:t>le</w:t>
      </w:r>
      <w:r>
        <w:rPr>
          <w:spacing w:val="-3"/>
        </w:rPr>
        <w:t> </w:t>
      </w:r>
      <w:r>
        <w:rPr/>
        <w:t>norme</w:t>
      </w:r>
      <w:r>
        <w:rPr>
          <w:spacing w:val="-3"/>
        </w:rPr>
        <w:t> </w:t>
      </w:r>
      <w:r>
        <w:rPr/>
        <w:t>relative</w:t>
      </w:r>
      <w:r>
        <w:rPr>
          <w:spacing w:val="-3"/>
        </w:rPr>
        <w:t> </w:t>
      </w:r>
      <w:r>
        <w:rPr/>
        <w:t>alla</w:t>
      </w:r>
      <w:r>
        <w:rPr>
          <w:spacing w:val="-3"/>
        </w:rPr>
        <w:t> </w:t>
      </w:r>
      <w:r>
        <w:rPr/>
        <w:t>estinzione</w:t>
      </w:r>
      <w:r>
        <w:rPr>
          <w:spacing w:val="-3"/>
        </w:rPr>
        <w:t> </w:t>
      </w:r>
      <w:r>
        <w:rPr/>
        <w:t>dell'ente</w:t>
      </w:r>
      <w:r>
        <w:rPr>
          <w:spacing w:val="-3"/>
        </w:rPr>
        <w:t> </w:t>
      </w:r>
      <w:r>
        <w:rPr/>
        <w:t>e alla</w:t>
      </w:r>
      <w:r>
        <w:rPr>
          <w:spacing w:val="-3"/>
        </w:rPr>
        <w:t> </w:t>
      </w:r>
      <w:r>
        <w:rPr/>
        <w:t>devoluzione</w:t>
      </w:r>
      <w:r>
        <w:rPr>
          <w:spacing w:val="-1"/>
        </w:rPr>
        <w:t> </w:t>
      </w:r>
      <w:r>
        <w:rPr/>
        <w:t>del</w:t>
      </w:r>
      <w:r>
        <w:rPr>
          <w:spacing w:val="-1"/>
        </w:rPr>
        <w:t> </w:t>
      </w:r>
      <w:r>
        <w:rPr/>
        <w:t>patrimonio,</w:t>
      </w:r>
      <w:r>
        <w:rPr>
          <w:spacing w:val="-1"/>
        </w:rPr>
        <w:t> </w:t>
      </w:r>
      <w:r>
        <w:rPr/>
        <w:t>e,</w:t>
      </w:r>
      <w:r>
        <w:rPr>
          <w:spacing w:val="-2"/>
        </w:rPr>
        <w:t> </w:t>
      </w:r>
      <w:r>
        <w:rPr/>
        <w:t>per</w:t>
      </w:r>
      <w:r>
        <w:rPr>
          <w:spacing w:val="-1"/>
        </w:rPr>
        <w:t> </w:t>
      </w:r>
      <w:r>
        <w:rPr/>
        <w:t>le fondazioni,</w:t>
      </w:r>
      <w:r>
        <w:rPr>
          <w:spacing w:val="-2"/>
        </w:rPr>
        <w:t> </w:t>
      </w:r>
      <w:r>
        <w:rPr/>
        <w:t>anche</w:t>
      </w:r>
      <w:r>
        <w:rPr>
          <w:spacing w:val="-1"/>
        </w:rPr>
        <w:t> </w:t>
      </w:r>
      <w:r>
        <w:rPr/>
        <w:t>quelle relative</w:t>
      </w:r>
      <w:r>
        <w:rPr>
          <w:spacing w:val="-1"/>
        </w:rPr>
        <w:t> </w:t>
      </w:r>
      <w:r>
        <w:rPr/>
        <w:t>alla</w:t>
      </w:r>
      <w:r>
        <w:rPr>
          <w:spacing w:val="-1"/>
        </w:rPr>
        <w:t> </w:t>
      </w:r>
      <w:r>
        <w:rPr/>
        <w:t>loro </w:t>
      </w:r>
      <w:r>
        <w:rPr>
          <w:spacing w:val="-2"/>
        </w:rPr>
        <w:t>trasformazione”.</w:t>
      </w:r>
    </w:p>
    <w:p>
      <w:pPr>
        <w:pStyle w:val="BodyText"/>
        <w:spacing w:before="42"/>
        <w:ind w:left="0"/>
      </w:pPr>
    </w:p>
    <w:p>
      <w:pPr>
        <w:spacing w:before="0"/>
        <w:ind w:left="141" w:right="0" w:firstLine="0"/>
        <w:jc w:val="left"/>
        <w:rPr>
          <w:sz w:val="18"/>
        </w:rPr>
      </w:pPr>
      <w:r>
        <w:rPr>
          <w:rFonts w:ascii="Arial" w:hAnsi="Arial"/>
          <w:b/>
          <w:sz w:val="18"/>
        </w:rPr>
        <w:t>Art.</w:t>
      </w:r>
      <w:r>
        <w:rPr>
          <w:rFonts w:ascii="Arial" w:hAnsi="Arial"/>
          <w:b/>
          <w:spacing w:val="-4"/>
          <w:sz w:val="18"/>
        </w:rPr>
        <w:t> </w:t>
      </w:r>
      <w:r>
        <w:rPr>
          <w:rFonts w:ascii="Arial" w:hAnsi="Arial"/>
          <w:b/>
          <w:sz w:val="18"/>
        </w:rPr>
        <w:t>17</w:t>
      </w:r>
      <w:r>
        <w:rPr>
          <w:sz w:val="18"/>
        </w:rPr>
        <w:t>:</w:t>
      </w:r>
      <w:r>
        <w:rPr>
          <w:spacing w:val="-1"/>
          <w:sz w:val="18"/>
        </w:rPr>
        <w:t> </w:t>
      </w:r>
      <w:r>
        <w:rPr>
          <w:rFonts w:ascii="Arial" w:hAnsi="Arial"/>
          <w:i/>
          <w:sz w:val="18"/>
        </w:rPr>
        <w:t>Acquisto</w:t>
      </w:r>
      <w:r>
        <w:rPr>
          <w:rFonts w:ascii="Arial" w:hAnsi="Arial"/>
          <w:i/>
          <w:spacing w:val="-1"/>
          <w:sz w:val="18"/>
        </w:rPr>
        <w:t> </w:t>
      </w:r>
      <w:r>
        <w:rPr>
          <w:rFonts w:ascii="Arial" w:hAnsi="Arial"/>
          <w:i/>
          <w:sz w:val="18"/>
        </w:rPr>
        <w:t>di</w:t>
      </w:r>
      <w:r>
        <w:rPr>
          <w:rFonts w:ascii="Arial" w:hAnsi="Arial"/>
          <w:i/>
          <w:spacing w:val="-1"/>
          <w:sz w:val="18"/>
        </w:rPr>
        <w:t> </w:t>
      </w:r>
      <w:r>
        <w:rPr>
          <w:rFonts w:ascii="Arial" w:hAnsi="Arial"/>
          <w:i/>
          <w:sz w:val="18"/>
        </w:rPr>
        <w:t>immobili</w:t>
      </w:r>
      <w:r>
        <w:rPr>
          <w:rFonts w:ascii="Arial" w:hAnsi="Arial"/>
          <w:i/>
          <w:spacing w:val="-1"/>
          <w:sz w:val="18"/>
        </w:rPr>
        <w:t> </w:t>
      </w:r>
      <w:r>
        <w:rPr>
          <w:rFonts w:ascii="Arial" w:hAnsi="Arial"/>
          <w:i/>
          <w:sz w:val="18"/>
        </w:rPr>
        <w:t>e accettazione</w:t>
      </w:r>
      <w:r>
        <w:rPr>
          <w:rFonts w:ascii="Arial" w:hAnsi="Arial"/>
          <w:i/>
          <w:spacing w:val="-1"/>
          <w:sz w:val="18"/>
        </w:rPr>
        <w:t> </w:t>
      </w:r>
      <w:r>
        <w:rPr>
          <w:rFonts w:ascii="Arial" w:hAnsi="Arial"/>
          <w:i/>
          <w:sz w:val="18"/>
        </w:rPr>
        <w:t>di</w:t>
      </w:r>
      <w:r>
        <w:rPr>
          <w:rFonts w:ascii="Arial" w:hAnsi="Arial"/>
          <w:i/>
          <w:spacing w:val="-1"/>
          <w:sz w:val="18"/>
        </w:rPr>
        <w:t> </w:t>
      </w:r>
      <w:r>
        <w:rPr>
          <w:rFonts w:ascii="Arial" w:hAnsi="Arial"/>
          <w:i/>
          <w:sz w:val="18"/>
        </w:rPr>
        <w:t>donazioni,</w:t>
      </w:r>
      <w:r>
        <w:rPr>
          <w:rFonts w:ascii="Arial" w:hAnsi="Arial"/>
          <w:i/>
          <w:spacing w:val="-2"/>
          <w:sz w:val="18"/>
        </w:rPr>
        <w:t> </w:t>
      </w:r>
      <w:r>
        <w:rPr>
          <w:rFonts w:ascii="Arial" w:hAnsi="Arial"/>
          <w:i/>
          <w:sz w:val="18"/>
        </w:rPr>
        <w:t>eredità</w:t>
      </w:r>
      <w:r>
        <w:rPr>
          <w:rFonts w:ascii="Arial" w:hAnsi="Arial"/>
          <w:i/>
          <w:spacing w:val="-1"/>
          <w:sz w:val="18"/>
        </w:rPr>
        <w:t> </w:t>
      </w:r>
      <w:r>
        <w:rPr>
          <w:rFonts w:ascii="Arial" w:hAnsi="Arial"/>
          <w:i/>
          <w:sz w:val="18"/>
        </w:rPr>
        <w:t>e</w:t>
      </w:r>
      <w:r>
        <w:rPr>
          <w:rFonts w:ascii="Arial" w:hAnsi="Arial"/>
          <w:i/>
          <w:spacing w:val="-1"/>
          <w:sz w:val="18"/>
        </w:rPr>
        <w:t> </w:t>
      </w:r>
      <w:r>
        <w:rPr>
          <w:rFonts w:ascii="Arial" w:hAnsi="Arial"/>
          <w:i/>
          <w:sz w:val="18"/>
        </w:rPr>
        <w:t>legati </w:t>
      </w:r>
      <w:r>
        <w:rPr>
          <w:spacing w:val="-2"/>
          <w:sz w:val="18"/>
        </w:rPr>
        <w:t>(</w:t>
      </w:r>
      <w:r>
        <w:rPr>
          <w:rFonts w:ascii="Arial" w:hAnsi="Arial"/>
          <w:b/>
          <w:spacing w:val="-2"/>
          <w:sz w:val="18"/>
        </w:rPr>
        <w:t>abrogato</w:t>
      </w:r>
      <w:r>
        <w:rPr>
          <w:spacing w:val="-2"/>
          <w:sz w:val="18"/>
        </w:rPr>
        <w:t>)</w:t>
      </w:r>
    </w:p>
    <w:p>
      <w:pPr>
        <w:spacing w:line="276" w:lineRule="auto" w:before="32"/>
        <w:ind w:left="141" w:right="0" w:firstLine="0"/>
        <w:jc w:val="left"/>
        <w:rPr>
          <w:sz w:val="18"/>
        </w:rPr>
      </w:pPr>
      <w:r>
        <w:rPr>
          <w:sz w:val="18"/>
        </w:rPr>
        <w:t>“La</w:t>
      </w:r>
      <w:r>
        <w:rPr>
          <w:spacing w:val="-2"/>
          <w:sz w:val="18"/>
        </w:rPr>
        <w:t> </w:t>
      </w:r>
      <w:r>
        <w:rPr>
          <w:sz w:val="18"/>
        </w:rPr>
        <w:t>persona</w:t>
      </w:r>
      <w:r>
        <w:rPr>
          <w:spacing w:val="-2"/>
          <w:sz w:val="18"/>
        </w:rPr>
        <w:t> </w:t>
      </w:r>
      <w:r>
        <w:rPr>
          <w:sz w:val="18"/>
        </w:rPr>
        <w:t>giuridica</w:t>
      </w:r>
      <w:r>
        <w:rPr>
          <w:spacing w:val="-2"/>
          <w:sz w:val="18"/>
        </w:rPr>
        <w:t> </w:t>
      </w:r>
      <w:r>
        <w:rPr>
          <w:sz w:val="18"/>
        </w:rPr>
        <w:t>non</w:t>
      </w:r>
      <w:r>
        <w:rPr>
          <w:spacing w:val="-2"/>
          <w:sz w:val="18"/>
        </w:rPr>
        <w:t> </w:t>
      </w:r>
      <w:r>
        <w:rPr>
          <w:sz w:val="18"/>
        </w:rPr>
        <w:t>può</w:t>
      </w:r>
      <w:r>
        <w:rPr>
          <w:spacing w:val="-2"/>
          <w:sz w:val="18"/>
        </w:rPr>
        <w:t> </w:t>
      </w:r>
      <w:r>
        <w:rPr>
          <w:sz w:val="18"/>
        </w:rPr>
        <w:t>acquistare</w:t>
      </w:r>
      <w:r>
        <w:rPr>
          <w:spacing w:val="-2"/>
          <w:sz w:val="18"/>
        </w:rPr>
        <w:t> </w:t>
      </w:r>
      <w:r>
        <w:rPr>
          <w:sz w:val="18"/>
        </w:rPr>
        <w:t>beni</w:t>
      </w:r>
      <w:r>
        <w:rPr>
          <w:spacing w:val="-2"/>
          <w:sz w:val="18"/>
        </w:rPr>
        <w:t> </w:t>
      </w:r>
      <w:r>
        <w:rPr>
          <w:sz w:val="18"/>
        </w:rPr>
        <w:t>immobili,</w:t>
      </w:r>
      <w:r>
        <w:rPr>
          <w:spacing w:val="-3"/>
          <w:sz w:val="18"/>
        </w:rPr>
        <w:t> </w:t>
      </w:r>
      <w:r>
        <w:rPr>
          <w:sz w:val="18"/>
        </w:rPr>
        <w:t>né</w:t>
      </w:r>
      <w:r>
        <w:rPr>
          <w:spacing w:val="-2"/>
          <w:sz w:val="18"/>
        </w:rPr>
        <w:t> </w:t>
      </w:r>
      <w:r>
        <w:rPr>
          <w:sz w:val="18"/>
        </w:rPr>
        <w:t>accettare</w:t>
      </w:r>
      <w:r>
        <w:rPr>
          <w:spacing w:val="-2"/>
          <w:sz w:val="18"/>
        </w:rPr>
        <w:t> </w:t>
      </w:r>
      <w:r>
        <w:rPr>
          <w:sz w:val="18"/>
        </w:rPr>
        <w:t>donazioni</w:t>
      </w:r>
      <w:r>
        <w:rPr>
          <w:spacing w:val="-2"/>
          <w:sz w:val="18"/>
        </w:rPr>
        <w:t> </w:t>
      </w:r>
      <w:r>
        <w:rPr>
          <w:sz w:val="18"/>
        </w:rPr>
        <w:t>o</w:t>
      </w:r>
      <w:r>
        <w:rPr>
          <w:spacing w:val="-2"/>
          <w:sz w:val="18"/>
        </w:rPr>
        <w:t> </w:t>
      </w:r>
      <w:r>
        <w:rPr>
          <w:sz w:val="18"/>
        </w:rPr>
        <w:t>eredità,</w:t>
      </w:r>
      <w:r>
        <w:rPr>
          <w:spacing w:val="-3"/>
          <w:sz w:val="18"/>
        </w:rPr>
        <w:t> </w:t>
      </w:r>
      <w:r>
        <w:rPr>
          <w:sz w:val="18"/>
        </w:rPr>
        <w:t>né</w:t>
      </w:r>
      <w:r>
        <w:rPr>
          <w:spacing w:val="-2"/>
          <w:sz w:val="18"/>
        </w:rPr>
        <w:t> </w:t>
      </w:r>
      <w:r>
        <w:rPr>
          <w:sz w:val="18"/>
        </w:rPr>
        <w:t>conseguire</w:t>
      </w:r>
      <w:r>
        <w:rPr>
          <w:spacing w:val="-2"/>
          <w:sz w:val="18"/>
        </w:rPr>
        <w:t> </w:t>
      </w:r>
      <w:r>
        <w:rPr>
          <w:sz w:val="18"/>
        </w:rPr>
        <w:t>legati</w:t>
      </w:r>
      <w:r>
        <w:rPr>
          <w:spacing w:val="-2"/>
          <w:sz w:val="18"/>
        </w:rPr>
        <w:t> </w:t>
      </w:r>
      <w:r>
        <w:rPr>
          <w:sz w:val="18"/>
        </w:rPr>
        <w:t>senza l'autorizzazione governativa.</w:t>
      </w:r>
    </w:p>
    <w:p>
      <w:pPr>
        <w:spacing w:before="2"/>
        <w:ind w:left="241" w:right="0" w:firstLine="0"/>
        <w:jc w:val="left"/>
        <w:rPr>
          <w:rFonts w:ascii="Arial" w:hAnsi="Arial"/>
          <w:b/>
          <w:sz w:val="18"/>
        </w:rPr>
      </w:pPr>
      <w:r>
        <w:rPr>
          <w:sz w:val="18"/>
        </w:rPr>
        <w:t>Senza</w:t>
      </w:r>
      <w:r>
        <w:rPr>
          <w:spacing w:val="-2"/>
          <w:sz w:val="18"/>
        </w:rPr>
        <w:t> </w:t>
      </w:r>
      <w:r>
        <w:rPr>
          <w:sz w:val="18"/>
        </w:rPr>
        <w:t>questa</w:t>
      </w:r>
      <w:r>
        <w:rPr>
          <w:spacing w:val="-1"/>
          <w:sz w:val="18"/>
        </w:rPr>
        <w:t> </w:t>
      </w:r>
      <w:r>
        <w:rPr>
          <w:sz w:val="18"/>
        </w:rPr>
        <w:t>autorizzazione</w:t>
      </w:r>
      <w:r>
        <w:rPr>
          <w:spacing w:val="-1"/>
          <w:sz w:val="18"/>
        </w:rPr>
        <w:t> </w:t>
      </w:r>
      <w:r>
        <w:rPr>
          <w:sz w:val="18"/>
        </w:rPr>
        <w:t>l'acquisto</w:t>
      </w:r>
      <w:r>
        <w:rPr>
          <w:spacing w:val="-1"/>
          <w:sz w:val="18"/>
        </w:rPr>
        <w:t> </w:t>
      </w:r>
      <w:r>
        <w:rPr>
          <w:sz w:val="18"/>
        </w:rPr>
        <w:t>e</w:t>
      </w:r>
      <w:r>
        <w:rPr>
          <w:spacing w:val="-2"/>
          <w:sz w:val="18"/>
        </w:rPr>
        <w:t> </w:t>
      </w:r>
      <w:r>
        <w:rPr>
          <w:sz w:val="18"/>
        </w:rPr>
        <w:t>l'accettazione</w:t>
      </w:r>
      <w:r>
        <w:rPr>
          <w:spacing w:val="-1"/>
          <w:sz w:val="18"/>
        </w:rPr>
        <w:t> </w:t>
      </w:r>
      <w:r>
        <w:rPr>
          <w:sz w:val="18"/>
        </w:rPr>
        <w:t>non</w:t>
      </w:r>
      <w:r>
        <w:rPr>
          <w:spacing w:val="-1"/>
          <w:sz w:val="18"/>
        </w:rPr>
        <w:t> </w:t>
      </w:r>
      <w:r>
        <w:rPr>
          <w:sz w:val="18"/>
        </w:rPr>
        <w:t>hanno</w:t>
      </w:r>
      <w:r>
        <w:rPr>
          <w:spacing w:val="-1"/>
          <w:sz w:val="18"/>
        </w:rPr>
        <w:t> </w:t>
      </w:r>
      <w:r>
        <w:rPr>
          <w:spacing w:val="-2"/>
          <w:sz w:val="18"/>
        </w:rPr>
        <w:t>effetto</w:t>
      </w:r>
      <w:r>
        <w:rPr>
          <w:rFonts w:ascii="Arial" w:hAnsi="Arial"/>
          <w:b/>
          <w:spacing w:val="-2"/>
          <w:sz w:val="18"/>
        </w:rPr>
        <w:t>”.</w:t>
      </w:r>
    </w:p>
    <w:p>
      <w:pPr>
        <w:pStyle w:val="BodyText"/>
        <w:spacing w:before="103"/>
        <w:ind w:left="0"/>
        <w:rPr>
          <w:rFonts w:ascii="Arial"/>
          <w:b/>
          <w:sz w:val="18"/>
        </w:rPr>
      </w:pPr>
    </w:p>
    <w:p>
      <w:pPr>
        <w:spacing w:before="1"/>
        <w:ind w:left="141" w:right="0" w:firstLine="0"/>
        <w:jc w:val="left"/>
        <w:rPr>
          <w:rFonts w:ascii="Arial" w:hAnsi="Arial"/>
          <w:i/>
          <w:sz w:val="22"/>
        </w:rPr>
      </w:pPr>
      <w:r>
        <w:rPr>
          <w:rFonts w:ascii="Arial" w:hAnsi="Arial"/>
          <w:b/>
          <w:sz w:val="22"/>
        </w:rPr>
        <w:t>Art.</w:t>
      </w:r>
      <w:r>
        <w:rPr>
          <w:rFonts w:ascii="Arial" w:hAnsi="Arial"/>
          <w:b/>
          <w:spacing w:val="-2"/>
          <w:sz w:val="22"/>
        </w:rPr>
        <w:t> </w:t>
      </w:r>
      <w:r>
        <w:rPr>
          <w:rFonts w:ascii="Arial" w:hAnsi="Arial"/>
          <w:b/>
          <w:sz w:val="22"/>
        </w:rPr>
        <w:t>18</w:t>
      </w:r>
      <w:r>
        <w:rPr>
          <w:sz w:val="22"/>
        </w:rPr>
        <w:t>:</w:t>
      </w:r>
      <w:r>
        <w:rPr>
          <w:spacing w:val="-1"/>
          <w:sz w:val="22"/>
        </w:rPr>
        <w:t> </w:t>
      </w:r>
      <w:r>
        <w:rPr>
          <w:rFonts w:ascii="Arial" w:hAnsi="Arial"/>
          <w:i/>
          <w:sz w:val="22"/>
        </w:rPr>
        <w:t>responsabilità</w:t>
      </w:r>
      <w:r>
        <w:rPr>
          <w:rFonts w:ascii="Arial" w:hAnsi="Arial"/>
          <w:i/>
          <w:spacing w:val="-1"/>
          <w:sz w:val="22"/>
        </w:rPr>
        <w:t> </w:t>
      </w:r>
      <w:r>
        <w:rPr>
          <w:rFonts w:ascii="Arial" w:hAnsi="Arial"/>
          <w:i/>
          <w:sz w:val="22"/>
        </w:rPr>
        <w:t>degli</w:t>
      </w:r>
      <w:r>
        <w:rPr>
          <w:rFonts w:ascii="Arial" w:hAnsi="Arial"/>
          <w:i/>
          <w:spacing w:val="-1"/>
          <w:sz w:val="22"/>
        </w:rPr>
        <w:t> </w:t>
      </w:r>
      <w:r>
        <w:rPr>
          <w:rFonts w:ascii="Arial" w:hAnsi="Arial"/>
          <w:i/>
          <w:spacing w:val="-2"/>
          <w:sz w:val="22"/>
        </w:rPr>
        <w:t>amministratori</w:t>
      </w:r>
    </w:p>
    <w:p>
      <w:pPr>
        <w:pStyle w:val="BodyText"/>
        <w:spacing w:line="271" w:lineRule="auto" w:before="33"/>
      </w:pPr>
      <w:r>
        <w:rPr/>
        <w:t>“Gli</w:t>
      </w:r>
      <w:r>
        <w:rPr>
          <w:spacing w:val="-3"/>
        </w:rPr>
        <w:t> </w:t>
      </w:r>
      <w:r>
        <w:rPr/>
        <w:t>amministratori</w:t>
      </w:r>
      <w:r>
        <w:rPr>
          <w:spacing w:val="-3"/>
        </w:rPr>
        <w:t> </w:t>
      </w:r>
      <w:r>
        <w:rPr/>
        <w:t>sono</w:t>
      </w:r>
      <w:r>
        <w:rPr>
          <w:spacing w:val="-3"/>
        </w:rPr>
        <w:t> </w:t>
      </w:r>
      <w:r>
        <w:rPr/>
        <w:t>responsabili</w:t>
      </w:r>
      <w:r>
        <w:rPr>
          <w:spacing w:val="-3"/>
        </w:rPr>
        <w:t> </w:t>
      </w:r>
      <w:r>
        <w:rPr/>
        <w:t>verso</w:t>
      </w:r>
      <w:r>
        <w:rPr>
          <w:spacing w:val="-3"/>
        </w:rPr>
        <w:t> </w:t>
      </w:r>
      <w:r>
        <w:rPr/>
        <w:t>l'ente</w:t>
      </w:r>
      <w:r>
        <w:rPr>
          <w:spacing w:val="-3"/>
        </w:rPr>
        <w:t> </w:t>
      </w:r>
      <w:r>
        <w:rPr/>
        <w:t>secondo</w:t>
      </w:r>
      <w:r>
        <w:rPr>
          <w:spacing w:val="-3"/>
        </w:rPr>
        <w:t> </w:t>
      </w:r>
      <w:r>
        <w:rPr/>
        <w:t>le</w:t>
      </w:r>
      <w:r>
        <w:rPr>
          <w:spacing w:val="-3"/>
        </w:rPr>
        <w:t> </w:t>
      </w:r>
      <w:r>
        <w:rPr/>
        <w:t>norme</w:t>
      </w:r>
      <w:r>
        <w:rPr>
          <w:spacing w:val="-3"/>
        </w:rPr>
        <w:t> </w:t>
      </w:r>
      <w:r>
        <w:rPr/>
        <w:t>del</w:t>
      </w:r>
      <w:r>
        <w:rPr>
          <w:spacing w:val="-3"/>
        </w:rPr>
        <w:t> </w:t>
      </w:r>
      <w:r>
        <w:rPr/>
        <w:t>mandato.</w:t>
      </w:r>
      <w:r>
        <w:rPr>
          <w:spacing w:val="-4"/>
        </w:rPr>
        <w:t> </w:t>
      </w:r>
      <w:r>
        <w:rPr/>
        <w:t>È</w:t>
      </w:r>
      <w:r>
        <w:rPr>
          <w:spacing w:val="-3"/>
        </w:rPr>
        <w:t> </w:t>
      </w:r>
      <w:r>
        <w:rPr/>
        <w:t>però</w:t>
      </w:r>
      <w:r>
        <w:rPr>
          <w:spacing w:val="-3"/>
        </w:rPr>
        <w:t> </w:t>
      </w:r>
      <w:r>
        <w:rPr/>
        <w:t>esente</w:t>
      </w:r>
      <w:r>
        <w:rPr>
          <w:spacing w:val="-3"/>
        </w:rPr>
        <w:t> </w:t>
      </w:r>
      <w:r>
        <w:rPr/>
        <w:t>da responsabilità quello degli amministratori il quale non abbia partecipato all'atto che ha causato il danno, salvo il caso in cui, essendo a cognizione che l'atto si stava per compiere, egli non abbia fatto constare del proprio dissenso”.</w:t>
      </w:r>
    </w:p>
    <w:p>
      <w:pPr>
        <w:pStyle w:val="BodyText"/>
        <w:spacing w:after="0" w:line="271" w:lineRule="auto"/>
        <w:sectPr>
          <w:pgSz w:w="11910" w:h="16840"/>
          <w:pgMar w:header="0" w:footer="823" w:top="1020" w:bottom="1080" w:left="992" w:right="1133"/>
        </w:sectPr>
      </w:pPr>
    </w:p>
    <w:p>
      <w:pPr>
        <w:spacing w:before="76"/>
        <w:ind w:left="141" w:right="0" w:firstLine="0"/>
        <w:jc w:val="left"/>
        <w:rPr>
          <w:rFonts w:ascii="Arial"/>
          <w:i/>
          <w:sz w:val="22"/>
        </w:rPr>
      </w:pPr>
      <w:r>
        <w:rPr>
          <w:rFonts w:ascii="Arial"/>
          <w:b/>
          <w:sz w:val="22"/>
        </w:rPr>
        <w:t>Art.</w:t>
      </w:r>
      <w:r>
        <w:rPr>
          <w:rFonts w:ascii="Arial"/>
          <w:b/>
          <w:spacing w:val="-2"/>
          <w:sz w:val="22"/>
        </w:rPr>
        <w:t> </w:t>
      </w:r>
      <w:r>
        <w:rPr>
          <w:rFonts w:ascii="Arial"/>
          <w:b/>
          <w:sz w:val="22"/>
        </w:rPr>
        <w:t>19</w:t>
      </w:r>
      <w:r>
        <w:rPr>
          <w:sz w:val="22"/>
        </w:rPr>
        <w:t>:</w:t>
      </w:r>
      <w:r>
        <w:rPr>
          <w:spacing w:val="-1"/>
          <w:sz w:val="22"/>
        </w:rPr>
        <w:t> </w:t>
      </w:r>
      <w:r>
        <w:rPr>
          <w:rFonts w:ascii="Arial"/>
          <w:i/>
          <w:sz w:val="22"/>
        </w:rPr>
        <w:t>Limitazioni del</w:t>
      </w:r>
      <w:r>
        <w:rPr>
          <w:rFonts w:ascii="Arial"/>
          <w:i/>
          <w:spacing w:val="-1"/>
          <w:sz w:val="22"/>
        </w:rPr>
        <w:t> </w:t>
      </w:r>
      <w:r>
        <w:rPr>
          <w:rFonts w:ascii="Arial"/>
          <w:i/>
          <w:sz w:val="22"/>
        </w:rPr>
        <w:t>potere</w:t>
      </w:r>
      <w:r>
        <w:rPr>
          <w:rFonts w:ascii="Arial"/>
          <w:i/>
          <w:spacing w:val="-1"/>
          <w:sz w:val="22"/>
        </w:rPr>
        <w:t> </w:t>
      </w:r>
      <w:r>
        <w:rPr>
          <w:rFonts w:ascii="Arial"/>
          <w:i/>
          <w:sz w:val="22"/>
        </w:rPr>
        <w:t>di </w:t>
      </w:r>
      <w:r>
        <w:rPr>
          <w:rFonts w:ascii="Arial"/>
          <w:i/>
          <w:spacing w:val="-2"/>
          <w:sz w:val="22"/>
        </w:rPr>
        <w:t>rappresentanza</w:t>
      </w:r>
    </w:p>
    <w:p>
      <w:pPr>
        <w:pStyle w:val="BodyText"/>
        <w:spacing w:line="271" w:lineRule="auto" w:before="33"/>
      </w:pPr>
      <w:r>
        <w:rPr/>
        <w:t>“Le</w:t>
      </w:r>
      <w:r>
        <w:rPr>
          <w:spacing w:val="-3"/>
        </w:rPr>
        <w:t> </w:t>
      </w:r>
      <w:r>
        <w:rPr/>
        <w:t>limitazioni</w:t>
      </w:r>
      <w:r>
        <w:rPr>
          <w:spacing w:val="-3"/>
        </w:rPr>
        <w:t> </w:t>
      </w:r>
      <w:r>
        <w:rPr/>
        <w:t>del</w:t>
      </w:r>
      <w:r>
        <w:rPr>
          <w:spacing w:val="-3"/>
        </w:rPr>
        <w:t> </w:t>
      </w:r>
      <w:r>
        <w:rPr/>
        <w:t>potere</w:t>
      </w:r>
      <w:r>
        <w:rPr>
          <w:spacing w:val="-3"/>
        </w:rPr>
        <w:t> </w:t>
      </w:r>
      <w:r>
        <w:rPr/>
        <w:t>di</w:t>
      </w:r>
      <w:r>
        <w:rPr>
          <w:spacing w:val="-3"/>
        </w:rPr>
        <w:t> </w:t>
      </w:r>
      <w:r>
        <w:rPr/>
        <w:t>rappresentanza,</w:t>
      </w:r>
      <w:r>
        <w:rPr>
          <w:spacing w:val="-4"/>
        </w:rPr>
        <w:t> </w:t>
      </w:r>
      <w:r>
        <w:rPr/>
        <w:t>che</w:t>
      </w:r>
      <w:r>
        <w:rPr>
          <w:spacing w:val="-3"/>
        </w:rPr>
        <w:t> </w:t>
      </w:r>
      <w:r>
        <w:rPr/>
        <w:t>non</w:t>
      </w:r>
      <w:r>
        <w:rPr>
          <w:spacing w:val="-3"/>
        </w:rPr>
        <w:t> </w:t>
      </w:r>
      <w:r>
        <w:rPr/>
        <w:t>risultano</w:t>
      </w:r>
      <w:r>
        <w:rPr>
          <w:spacing w:val="-3"/>
        </w:rPr>
        <w:t> </w:t>
      </w:r>
      <w:r>
        <w:rPr/>
        <w:t>dal</w:t>
      </w:r>
      <w:r>
        <w:rPr>
          <w:spacing w:val="-3"/>
        </w:rPr>
        <w:t> </w:t>
      </w:r>
      <w:r>
        <w:rPr/>
        <w:t>registro</w:t>
      </w:r>
      <w:r>
        <w:rPr>
          <w:spacing w:val="-3"/>
        </w:rPr>
        <w:t> </w:t>
      </w:r>
      <w:r>
        <w:rPr/>
        <w:t>indicato</w:t>
      </w:r>
      <w:r>
        <w:rPr>
          <w:spacing w:val="-3"/>
        </w:rPr>
        <w:t> </w:t>
      </w:r>
      <w:r>
        <w:rPr/>
        <w:t>nell’art.</w:t>
      </w:r>
      <w:r>
        <w:rPr>
          <w:spacing w:val="-4"/>
        </w:rPr>
        <w:t> </w:t>
      </w:r>
      <w:r>
        <w:rPr/>
        <w:t>33,</w:t>
      </w:r>
      <w:r>
        <w:rPr>
          <w:spacing w:val="-4"/>
        </w:rPr>
        <w:t> </w:t>
      </w:r>
      <w:r>
        <w:rPr/>
        <w:t>non possono essere opposte ai terzi, salvo che si provi che essi ne erano a conoscenza”.</w:t>
      </w:r>
    </w:p>
    <w:p>
      <w:pPr>
        <w:pStyle w:val="BodyText"/>
        <w:spacing w:before="35"/>
        <w:ind w:left="0"/>
      </w:pPr>
    </w:p>
    <w:p>
      <w:pPr>
        <w:spacing w:before="0"/>
        <w:ind w:left="141" w:right="0" w:firstLine="0"/>
        <w:jc w:val="left"/>
        <w:rPr>
          <w:rFonts w:ascii="Arial" w:hAnsi="Arial"/>
          <w:i/>
          <w:sz w:val="22"/>
        </w:rPr>
      </w:pPr>
      <w:r>
        <w:rPr>
          <w:rFonts w:ascii="Arial" w:hAnsi="Arial"/>
          <w:b/>
          <w:sz w:val="22"/>
        </w:rPr>
        <w:t>Art.</w:t>
      </w:r>
      <w:r>
        <w:rPr>
          <w:rFonts w:ascii="Arial" w:hAnsi="Arial"/>
          <w:b/>
          <w:spacing w:val="-3"/>
          <w:sz w:val="22"/>
        </w:rPr>
        <w:t> </w:t>
      </w:r>
      <w:r>
        <w:rPr>
          <w:rFonts w:ascii="Arial" w:hAnsi="Arial"/>
          <w:b/>
          <w:sz w:val="22"/>
        </w:rPr>
        <w:t>20</w:t>
      </w:r>
      <w:r>
        <w:rPr>
          <w:sz w:val="22"/>
        </w:rPr>
        <w:t>:</w:t>
      </w:r>
      <w:r>
        <w:rPr>
          <w:spacing w:val="-1"/>
          <w:sz w:val="22"/>
        </w:rPr>
        <w:t> </w:t>
      </w:r>
      <w:r>
        <w:rPr>
          <w:rFonts w:ascii="Arial" w:hAnsi="Arial"/>
          <w:i/>
          <w:sz w:val="22"/>
        </w:rPr>
        <w:t>Convocazione</w:t>
      </w:r>
      <w:r>
        <w:rPr>
          <w:rFonts w:ascii="Arial" w:hAnsi="Arial"/>
          <w:i/>
          <w:spacing w:val="-2"/>
          <w:sz w:val="22"/>
        </w:rPr>
        <w:t> </w:t>
      </w:r>
      <w:r>
        <w:rPr>
          <w:rFonts w:ascii="Arial" w:hAnsi="Arial"/>
          <w:i/>
          <w:sz w:val="22"/>
        </w:rPr>
        <w:t>dell’assemblea</w:t>
      </w:r>
      <w:r>
        <w:rPr>
          <w:rFonts w:ascii="Arial" w:hAnsi="Arial"/>
          <w:i/>
          <w:spacing w:val="-1"/>
          <w:sz w:val="22"/>
        </w:rPr>
        <w:t> </w:t>
      </w:r>
      <w:r>
        <w:rPr>
          <w:rFonts w:ascii="Arial" w:hAnsi="Arial"/>
          <w:i/>
          <w:sz w:val="22"/>
        </w:rPr>
        <w:t>delle</w:t>
      </w:r>
      <w:r>
        <w:rPr>
          <w:rFonts w:ascii="Arial" w:hAnsi="Arial"/>
          <w:i/>
          <w:spacing w:val="-1"/>
          <w:sz w:val="22"/>
        </w:rPr>
        <w:t> </w:t>
      </w:r>
      <w:r>
        <w:rPr>
          <w:rFonts w:ascii="Arial" w:hAnsi="Arial"/>
          <w:i/>
          <w:spacing w:val="-2"/>
          <w:sz w:val="22"/>
        </w:rPr>
        <w:t>associazioni</w:t>
      </w:r>
    </w:p>
    <w:p>
      <w:pPr>
        <w:pStyle w:val="BodyText"/>
        <w:spacing w:line="271" w:lineRule="auto"/>
      </w:pPr>
      <w:r>
        <w:rPr/>
        <w:t>“L'assemblea</w:t>
      </w:r>
      <w:r>
        <w:rPr>
          <w:spacing w:val="-3"/>
        </w:rPr>
        <w:t> </w:t>
      </w:r>
      <w:r>
        <w:rPr/>
        <w:t>delle</w:t>
      </w:r>
      <w:r>
        <w:rPr>
          <w:spacing w:val="-3"/>
        </w:rPr>
        <w:t> </w:t>
      </w:r>
      <w:r>
        <w:rPr/>
        <w:t>associazioni</w:t>
      </w:r>
      <w:r>
        <w:rPr>
          <w:spacing w:val="-3"/>
        </w:rPr>
        <w:t> </w:t>
      </w:r>
      <w:r>
        <w:rPr/>
        <w:t>deve</w:t>
      </w:r>
      <w:r>
        <w:rPr>
          <w:spacing w:val="-3"/>
        </w:rPr>
        <w:t> </w:t>
      </w:r>
      <w:r>
        <w:rPr/>
        <w:t>essere</w:t>
      </w:r>
      <w:r>
        <w:rPr>
          <w:spacing w:val="-3"/>
        </w:rPr>
        <w:t> </w:t>
      </w:r>
      <w:r>
        <w:rPr/>
        <w:t>convocata</w:t>
      </w:r>
      <w:r>
        <w:rPr>
          <w:spacing w:val="-3"/>
        </w:rPr>
        <w:t> </w:t>
      </w:r>
      <w:r>
        <w:rPr/>
        <w:t>dagli</w:t>
      </w:r>
      <w:r>
        <w:rPr>
          <w:spacing w:val="-3"/>
        </w:rPr>
        <w:t> </w:t>
      </w:r>
      <w:r>
        <w:rPr/>
        <w:t>amministratori</w:t>
      </w:r>
      <w:r>
        <w:rPr>
          <w:spacing w:val="-3"/>
        </w:rPr>
        <w:t> </w:t>
      </w:r>
      <w:r>
        <w:rPr/>
        <w:t>una</w:t>
      </w:r>
      <w:r>
        <w:rPr>
          <w:spacing w:val="-3"/>
        </w:rPr>
        <w:t> </w:t>
      </w:r>
      <w:r>
        <w:rPr/>
        <w:t>volta</w:t>
      </w:r>
      <w:r>
        <w:rPr>
          <w:spacing w:val="-3"/>
        </w:rPr>
        <w:t> </w:t>
      </w:r>
      <w:r>
        <w:rPr/>
        <w:t>l'anno</w:t>
      </w:r>
      <w:r>
        <w:rPr>
          <w:spacing w:val="-3"/>
        </w:rPr>
        <w:t> </w:t>
      </w:r>
      <w:r>
        <w:rPr/>
        <w:t>per l'approvazione del bilancio.</w:t>
      </w:r>
    </w:p>
    <w:p>
      <w:pPr>
        <w:pStyle w:val="BodyText"/>
        <w:spacing w:line="271" w:lineRule="auto" w:before="1"/>
        <w:ind w:right="123" w:firstLine="122"/>
      </w:pPr>
      <w:r>
        <w:rPr/>
        <w:t>L'assemblea</w:t>
      </w:r>
      <w:r>
        <w:rPr>
          <w:spacing w:val="-3"/>
        </w:rPr>
        <w:t> </w:t>
      </w:r>
      <w:r>
        <w:rPr/>
        <w:t>deve</w:t>
      </w:r>
      <w:r>
        <w:rPr>
          <w:spacing w:val="-3"/>
        </w:rPr>
        <w:t> </w:t>
      </w:r>
      <w:r>
        <w:rPr/>
        <w:t>essere</w:t>
      </w:r>
      <w:r>
        <w:rPr>
          <w:spacing w:val="-3"/>
        </w:rPr>
        <w:t> </w:t>
      </w:r>
      <w:r>
        <w:rPr/>
        <w:t>inoltre</w:t>
      </w:r>
      <w:r>
        <w:rPr>
          <w:spacing w:val="-3"/>
        </w:rPr>
        <w:t> </w:t>
      </w:r>
      <w:r>
        <w:rPr/>
        <w:t>convocata</w:t>
      </w:r>
      <w:r>
        <w:rPr>
          <w:spacing w:val="-3"/>
        </w:rPr>
        <w:t> </w:t>
      </w:r>
      <w:r>
        <w:rPr/>
        <w:t>quando</w:t>
      </w:r>
      <w:r>
        <w:rPr>
          <w:spacing w:val="-3"/>
        </w:rPr>
        <w:t> </w:t>
      </w:r>
      <w:r>
        <w:rPr/>
        <w:t>se</w:t>
      </w:r>
      <w:r>
        <w:rPr>
          <w:spacing w:val="-3"/>
        </w:rPr>
        <w:t> </w:t>
      </w:r>
      <w:r>
        <w:rPr/>
        <w:t>ne</w:t>
      </w:r>
      <w:r>
        <w:rPr>
          <w:spacing w:val="-3"/>
        </w:rPr>
        <w:t> </w:t>
      </w:r>
      <w:r>
        <w:rPr/>
        <w:t>ravvisa</w:t>
      </w:r>
      <w:r>
        <w:rPr>
          <w:spacing w:val="-3"/>
        </w:rPr>
        <w:t> </w:t>
      </w:r>
      <w:r>
        <w:rPr/>
        <w:t>la</w:t>
      </w:r>
      <w:r>
        <w:rPr>
          <w:spacing w:val="-3"/>
        </w:rPr>
        <w:t> </w:t>
      </w:r>
      <w:r>
        <w:rPr/>
        <w:t>necessità</w:t>
      </w:r>
      <w:r>
        <w:rPr>
          <w:spacing w:val="-3"/>
        </w:rPr>
        <w:t> </w:t>
      </w:r>
      <w:r>
        <w:rPr/>
        <w:t>o</w:t>
      </w:r>
      <w:r>
        <w:rPr>
          <w:spacing w:val="-3"/>
        </w:rPr>
        <w:t> </w:t>
      </w:r>
      <w:r>
        <w:rPr/>
        <w:t>quando</w:t>
      </w:r>
      <w:r>
        <w:rPr>
          <w:spacing w:val="-3"/>
        </w:rPr>
        <w:t> </w:t>
      </w:r>
      <w:r>
        <w:rPr/>
        <w:t>ne</w:t>
      </w:r>
      <w:r>
        <w:rPr>
          <w:spacing w:val="-3"/>
        </w:rPr>
        <w:t> </w:t>
      </w:r>
      <w:r>
        <w:rPr/>
        <w:t>è fatta richiesta motivata da almeno un decimo degli associati. In quest'ultimo caso, se gli amministratori non vi provvedono, la convocazione può essere ordinata dal presidente del </w:t>
      </w:r>
      <w:r>
        <w:rPr>
          <w:spacing w:val="-2"/>
        </w:rPr>
        <w:t>tribunale”.</w:t>
      </w:r>
    </w:p>
    <w:p>
      <w:pPr>
        <w:pStyle w:val="BodyText"/>
        <w:spacing w:before="36"/>
        <w:ind w:left="0"/>
      </w:pPr>
    </w:p>
    <w:p>
      <w:pPr>
        <w:spacing w:before="0"/>
        <w:ind w:left="141" w:right="0" w:firstLine="0"/>
        <w:jc w:val="left"/>
        <w:rPr>
          <w:rFonts w:ascii="Arial" w:hAnsi="Arial"/>
          <w:i/>
          <w:sz w:val="22"/>
        </w:rPr>
      </w:pPr>
      <w:r>
        <w:rPr>
          <w:rFonts w:ascii="Arial" w:hAnsi="Arial"/>
          <w:b/>
          <w:sz w:val="22"/>
        </w:rPr>
        <w:t>Art.</w:t>
      </w:r>
      <w:r>
        <w:rPr>
          <w:rFonts w:ascii="Arial" w:hAnsi="Arial"/>
          <w:b/>
          <w:spacing w:val="-2"/>
          <w:sz w:val="22"/>
        </w:rPr>
        <w:t> </w:t>
      </w:r>
      <w:r>
        <w:rPr>
          <w:rFonts w:ascii="Arial" w:hAnsi="Arial"/>
          <w:b/>
          <w:sz w:val="22"/>
        </w:rPr>
        <w:t>21</w:t>
      </w:r>
      <w:r>
        <w:rPr>
          <w:sz w:val="22"/>
        </w:rPr>
        <w:t>:</w:t>
      </w:r>
      <w:r>
        <w:rPr>
          <w:spacing w:val="-1"/>
          <w:sz w:val="22"/>
        </w:rPr>
        <w:t> </w:t>
      </w:r>
      <w:r>
        <w:rPr>
          <w:rFonts w:ascii="Arial" w:hAnsi="Arial"/>
          <w:i/>
          <w:sz w:val="22"/>
        </w:rPr>
        <w:t>Deliberazioni</w:t>
      </w:r>
      <w:r>
        <w:rPr>
          <w:rFonts w:ascii="Arial" w:hAnsi="Arial"/>
          <w:i/>
          <w:spacing w:val="-1"/>
          <w:sz w:val="22"/>
        </w:rPr>
        <w:t> </w:t>
      </w:r>
      <w:r>
        <w:rPr>
          <w:rFonts w:ascii="Arial" w:hAnsi="Arial"/>
          <w:i/>
          <w:spacing w:val="-2"/>
          <w:sz w:val="22"/>
        </w:rPr>
        <w:t>dell’assemblea</w:t>
      </w:r>
    </w:p>
    <w:p>
      <w:pPr>
        <w:pStyle w:val="BodyText"/>
        <w:spacing w:line="271" w:lineRule="auto"/>
      </w:pPr>
      <w:r>
        <w:rPr/>
        <w:t>“Le</w:t>
      </w:r>
      <w:r>
        <w:rPr>
          <w:spacing w:val="-1"/>
        </w:rPr>
        <w:t> </w:t>
      </w:r>
      <w:r>
        <w:rPr/>
        <w:t>deliberazioni</w:t>
      </w:r>
      <w:r>
        <w:rPr>
          <w:spacing w:val="-1"/>
        </w:rPr>
        <w:t> </w:t>
      </w:r>
      <w:r>
        <w:rPr/>
        <w:t>dell'assemblea</w:t>
      </w:r>
      <w:r>
        <w:rPr>
          <w:spacing w:val="-1"/>
        </w:rPr>
        <w:t> </w:t>
      </w:r>
      <w:r>
        <w:rPr/>
        <w:t>sono</w:t>
      </w:r>
      <w:r>
        <w:rPr>
          <w:spacing w:val="-1"/>
        </w:rPr>
        <w:t> </w:t>
      </w:r>
      <w:r>
        <w:rPr/>
        <w:t>prese</w:t>
      </w:r>
      <w:r>
        <w:rPr>
          <w:spacing w:val="-1"/>
        </w:rPr>
        <w:t> </w:t>
      </w:r>
      <w:r>
        <w:rPr/>
        <w:t>a</w:t>
      </w:r>
      <w:r>
        <w:rPr>
          <w:spacing w:val="-1"/>
        </w:rPr>
        <w:t> </w:t>
      </w:r>
      <w:r>
        <w:rPr/>
        <w:t>maggioranza</w:t>
      </w:r>
      <w:r>
        <w:rPr>
          <w:spacing w:val="-1"/>
        </w:rPr>
        <w:t> </w:t>
      </w:r>
      <w:r>
        <w:rPr/>
        <w:t>di</w:t>
      </w:r>
      <w:r>
        <w:rPr>
          <w:spacing w:val="-1"/>
        </w:rPr>
        <w:t> </w:t>
      </w:r>
      <w:r>
        <w:rPr/>
        <w:t>voti</w:t>
      </w:r>
      <w:r>
        <w:rPr>
          <w:spacing w:val="-1"/>
        </w:rPr>
        <w:t> </w:t>
      </w:r>
      <w:r>
        <w:rPr/>
        <w:t>e</w:t>
      </w:r>
      <w:r>
        <w:rPr>
          <w:spacing w:val="-1"/>
        </w:rPr>
        <w:t> </w:t>
      </w:r>
      <w:r>
        <w:rPr/>
        <w:t>con</w:t>
      </w:r>
      <w:r>
        <w:rPr>
          <w:spacing w:val="-1"/>
        </w:rPr>
        <w:t> </w:t>
      </w:r>
      <w:r>
        <w:rPr/>
        <w:t>la</w:t>
      </w:r>
      <w:r>
        <w:rPr>
          <w:spacing w:val="-1"/>
        </w:rPr>
        <w:t> </w:t>
      </w:r>
      <w:r>
        <w:rPr/>
        <w:t>presenza</w:t>
      </w:r>
      <w:r>
        <w:rPr>
          <w:spacing w:val="-1"/>
        </w:rPr>
        <w:t> </w:t>
      </w:r>
      <w:r>
        <w:rPr/>
        <w:t>di</w:t>
      </w:r>
      <w:r>
        <w:rPr>
          <w:spacing w:val="-1"/>
        </w:rPr>
        <w:t> </w:t>
      </w:r>
      <w:r>
        <w:rPr/>
        <w:t>almeno</w:t>
      </w:r>
      <w:r>
        <w:rPr>
          <w:spacing w:val="-1"/>
        </w:rPr>
        <w:t> </w:t>
      </w:r>
      <w:r>
        <w:rPr/>
        <w:t>la metà degli associati. In seconda convocazione la deliberazione è valida qualunque sia il numero degli</w:t>
      </w:r>
      <w:r>
        <w:rPr>
          <w:spacing w:val="-3"/>
        </w:rPr>
        <w:t> </w:t>
      </w:r>
      <w:r>
        <w:rPr/>
        <w:t>intervenuti.</w:t>
      </w:r>
      <w:r>
        <w:rPr>
          <w:spacing w:val="-4"/>
        </w:rPr>
        <w:t> </w:t>
      </w:r>
      <w:r>
        <w:rPr/>
        <w:t>Nelle</w:t>
      </w:r>
      <w:r>
        <w:rPr>
          <w:spacing w:val="-3"/>
        </w:rPr>
        <w:t> </w:t>
      </w:r>
      <w:r>
        <w:rPr/>
        <w:t>deliberazioni</w:t>
      </w:r>
      <w:r>
        <w:rPr>
          <w:spacing w:val="-3"/>
        </w:rPr>
        <w:t> </w:t>
      </w:r>
      <w:r>
        <w:rPr/>
        <w:t>di</w:t>
      </w:r>
      <w:r>
        <w:rPr>
          <w:spacing w:val="-3"/>
        </w:rPr>
        <w:t> </w:t>
      </w:r>
      <w:r>
        <w:rPr/>
        <w:t>approvazione</w:t>
      </w:r>
      <w:r>
        <w:rPr>
          <w:spacing w:val="-3"/>
        </w:rPr>
        <w:t> </w:t>
      </w:r>
      <w:r>
        <w:rPr/>
        <w:t>del</w:t>
      </w:r>
      <w:r>
        <w:rPr>
          <w:spacing w:val="-3"/>
        </w:rPr>
        <w:t> </w:t>
      </w:r>
      <w:r>
        <w:rPr/>
        <w:t>bilancio</w:t>
      </w:r>
      <w:r>
        <w:rPr>
          <w:spacing w:val="-3"/>
        </w:rPr>
        <w:t> </w:t>
      </w:r>
      <w:r>
        <w:rPr/>
        <w:t>e</w:t>
      </w:r>
      <w:r>
        <w:rPr>
          <w:spacing w:val="-3"/>
        </w:rPr>
        <w:t> </w:t>
      </w:r>
      <w:r>
        <w:rPr/>
        <w:t>in</w:t>
      </w:r>
      <w:r>
        <w:rPr>
          <w:spacing w:val="-3"/>
        </w:rPr>
        <w:t> </w:t>
      </w:r>
      <w:r>
        <w:rPr/>
        <w:t>quelle</w:t>
      </w:r>
      <w:r>
        <w:rPr>
          <w:spacing w:val="-3"/>
        </w:rPr>
        <w:t> </w:t>
      </w:r>
      <w:r>
        <w:rPr/>
        <w:t>che</w:t>
      </w:r>
      <w:r>
        <w:rPr>
          <w:spacing w:val="-3"/>
        </w:rPr>
        <w:t> </w:t>
      </w:r>
      <w:r>
        <w:rPr/>
        <w:t>riguardano</w:t>
      </w:r>
      <w:r>
        <w:rPr>
          <w:spacing w:val="-3"/>
        </w:rPr>
        <w:t> </w:t>
      </w:r>
      <w:r>
        <w:rPr/>
        <w:t>la</w:t>
      </w:r>
      <w:r>
        <w:rPr>
          <w:spacing w:val="-3"/>
        </w:rPr>
        <w:t> </w:t>
      </w:r>
      <w:r>
        <w:rPr/>
        <w:t>loro responsabilità gli amministratori non hanno voto.</w:t>
      </w:r>
    </w:p>
    <w:p>
      <w:pPr>
        <w:pStyle w:val="BodyText"/>
        <w:spacing w:line="271" w:lineRule="auto" w:before="3"/>
        <w:ind w:right="123" w:firstLine="122"/>
      </w:pPr>
      <w:r>
        <w:rPr/>
        <w:t>Per modificare l'atto costitutivo e lo statuto, se in essi non è altrimenti disposto, occorrono la presenza</w:t>
      </w:r>
      <w:r>
        <w:rPr>
          <w:spacing w:val="-3"/>
        </w:rPr>
        <w:t> </w:t>
      </w:r>
      <w:r>
        <w:rPr/>
        <w:t>di</w:t>
      </w:r>
      <w:r>
        <w:rPr>
          <w:spacing w:val="-3"/>
        </w:rPr>
        <w:t> </w:t>
      </w:r>
      <w:r>
        <w:rPr/>
        <w:t>almeno</w:t>
      </w:r>
      <w:r>
        <w:rPr>
          <w:spacing w:val="-3"/>
        </w:rPr>
        <w:t> </w:t>
      </w:r>
      <w:r>
        <w:rPr/>
        <w:t>tre</w:t>
      </w:r>
      <w:r>
        <w:rPr>
          <w:spacing w:val="-3"/>
        </w:rPr>
        <w:t> </w:t>
      </w:r>
      <w:r>
        <w:rPr/>
        <w:t>quarti</w:t>
      </w:r>
      <w:r>
        <w:rPr>
          <w:spacing w:val="-3"/>
        </w:rPr>
        <w:t> </w:t>
      </w:r>
      <w:r>
        <w:rPr/>
        <w:t>degli</w:t>
      </w:r>
      <w:r>
        <w:rPr>
          <w:spacing w:val="-3"/>
        </w:rPr>
        <w:t> </w:t>
      </w:r>
      <w:r>
        <w:rPr/>
        <w:t>associati</w:t>
      </w:r>
      <w:r>
        <w:rPr>
          <w:spacing w:val="-3"/>
        </w:rPr>
        <w:t> </w:t>
      </w:r>
      <w:r>
        <w:rPr/>
        <w:t>e</w:t>
      </w:r>
      <w:r>
        <w:rPr>
          <w:spacing w:val="-3"/>
        </w:rPr>
        <w:t> </w:t>
      </w:r>
      <w:r>
        <w:rPr/>
        <w:t>il</w:t>
      </w:r>
      <w:r>
        <w:rPr>
          <w:spacing w:val="-3"/>
        </w:rPr>
        <w:t> </w:t>
      </w:r>
      <w:r>
        <w:rPr/>
        <w:t>voto</w:t>
      </w:r>
      <w:r>
        <w:rPr>
          <w:spacing w:val="-3"/>
        </w:rPr>
        <w:t> </w:t>
      </w:r>
      <w:r>
        <w:rPr/>
        <w:t>favorevole</w:t>
      </w:r>
      <w:r>
        <w:rPr>
          <w:spacing w:val="-3"/>
        </w:rPr>
        <w:t> </w:t>
      </w:r>
      <w:r>
        <w:rPr/>
        <w:t>della</w:t>
      </w:r>
      <w:r>
        <w:rPr>
          <w:spacing w:val="-3"/>
        </w:rPr>
        <w:t> </w:t>
      </w:r>
      <w:r>
        <w:rPr/>
        <w:t>maggioranza</w:t>
      </w:r>
      <w:r>
        <w:rPr>
          <w:spacing w:val="-3"/>
        </w:rPr>
        <w:t> </w:t>
      </w:r>
      <w:r>
        <w:rPr/>
        <w:t>dei</w:t>
      </w:r>
      <w:r>
        <w:rPr>
          <w:spacing w:val="-3"/>
        </w:rPr>
        <w:t> </w:t>
      </w:r>
      <w:r>
        <w:rPr/>
        <w:t>presenti. Per deliberare lo scioglimento dell'associazione e la devoluzione del patrimonio occorre il voto favorevole di almeno tre quarti degli associati”.</w:t>
      </w:r>
    </w:p>
    <w:p>
      <w:pPr>
        <w:pStyle w:val="BodyText"/>
        <w:spacing w:before="36"/>
        <w:ind w:left="0"/>
      </w:pPr>
    </w:p>
    <w:p>
      <w:pPr>
        <w:spacing w:before="0"/>
        <w:ind w:left="141" w:right="0" w:firstLine="0"/>
        <w:jc w:val="left"/>
        <w:rPr>
          <w:rFonts w:ascii="Arial" w:hAnsi="Arial"/>
          <w:i/>
          <w:sz w:val="22"/>
        </w:rPr>
      </w:pPr>
      <w:r>
        <w:rPr>
          <w:rFonts w:ascii="Arial" w:hAnsi="Arial"/>
          <w:b/>
          <w:sz w:val="22"/>
        </w:rPr>
        <w:t>Art.</w:t>
      </w:r>
      <w:r>
        <w:rPr>
          <w:rFonts w:ascii="Arial" w:hAnsi="Arial"/>
          <w:b/>
          <w:spacing w:val="-3"/>
          <w:sz w:val="22"/>
        </w:rPr>
        <w:t> </w:t>
      </w:r>
      <w:r>
        <w:rPr>
          <w:rFonts w:ascii="Arial" w:hAnsi="Arial"/>
          <w:b/>
          <w:sz w:val="22"/>
        </w:rPr>
        <w:t>22</w:t>
      </w:r>
      <w:r>
        <w:rPr>
          <w:sz w:val="22"/>
        </w:rPr>
        <w:t>:</w:t>
      </w:r>
      <w:r>
        <w:rPr>
          <w:spacing w:val="-1"/>
          <w:sz w:val="22"/>
        </w:rPr>
        <w:t> </w:t>
      </w:r>
      <w:r>
        <w:rPr>
          <w:rFonts w:ascii="Arial" w:hAnsi="Arial"/>
          <w:i/>
          <w:sz w:val="22"/>
        </w:rPr>
        <w:t>Azioni</w:t>
      </w:r>
      <w:r>
        <w:rPr>
          <w:rFonts w:ascii="Arial" w:hAnsi="Arial"/>
          <w:i/>
          <w:spacing w:val="-1"/>
          <w:sz w:val="22"/>
        </w:rPr>
        <w:t> </w:t>
      </w:r>
      <w:r>
        <w:rPr>
          <w:rFonts w:ascii="Arial" w:hAnsi="Arial"/>
          <w:i/>
          <w:sz w:val="22"/>
        </w:rPr>
        <w:t>di</w:t>
      </w:r>
      <w:r>
        <w:rPr>
          <w:rFonts w:ascii="Arial" w:hAnsi="Arial"/>
          <w:i/>
          <w:spacing w:val="-1"/>
          <w:sz w:val="22"/>
        </w:rPr>
        <w:t> </w:t>
      </w:r>
      <w:r>
        <w:rPr>
          <w:rFonts w:ascii="Arial" w:hAnsi="Arial"/>
          <w:i/>
          <w:sz w:val="22"/>
        </w:rPr>
        <w:t>responsabilità</w:t>
      </w:r>
      <w:r>
        <w:rPr>
          <w:rFonts w:ascii="Arial" w:hAnsi="Arial"/>
          <w:i/>
          <w:spacing w:val="-1"/>
          <w:sz w:val="22"/>
        </w:rPr>
        <w:t> </w:t>
      </w:r>
      <w:r>
        <w:rPr>
          <w:rFonts w:ascii="Arial" w:hAnsi="Arial"/>
          <w:i/>
          <w:sz w:val="22"/>
        </w:rPr>
        <w:t>contro</w:t>
      </w:r>
      <w:r>
        <w:rPr>
          <w:rFonts w:ascii="Arial" w:hAnsi="Arial"/>
          <w:i/>
          <w:spacing w:val="-1"/>
          <w:sz w:val="22"/>
        </w:rPr>
        <w:t> </w:t>
      </w:r>
      <w:r>
        <w:rPr>
          <w:rFonts w:ascii="Arial" w:hAnsi="Arial"/>
          <w:i/>
          <w:sz w:val="22"/>
        </w:rPr>
        <w:t>gli</w:t>
      </w:r>
      <w:r>
        <w:rPr>
          <w:rFonts w:ascii="Arial" w:hAnsi="Arial"/>
          <w:i/>
          <w:spacing w:val="-1"/>
          <w:sz w:val="22"/>
        </w:rPr>
        <w:t> </w:t>
      </w:r>
      <w:r>
        <w:rPr>
          <w:rFonts w:ascii="Arial" w:hAnsi="Arial"/>
          <w:i/>
          <w:spacing w:val="-2"/>
          <w:sz w:val="22"/>
        </w:rPr>
        <w:t>amministratori</w:t>
      </w:r>
    </w:p>
    <w:p>
      <w:pPr>
        <w:pStyle w:val="BodyText"/>
        <w:spacing w:line="271" w:lineRule="auto"/>
        <w:ind w:right="123"/>
      </w:pPr>
      <w:r>
        <w:rPr/>
        <w:t>“Le</w:t>
      </w:r>
      <w:r>
        <w:rPr>
          <w:spacing w:val="-3"/>
        </w:rPr>
        <w:t> </w:t>
      </w:r>
      <w:r>
        <w:rPr/>
        <w:t>azioni</w:t>
      </w:r>
      <w:r>
        <w:rPr>
          <w:spacing w:val="-3"/>
        </w:rPr>
        <w:t> </w:t>
      </w:r>
      <w:r>
        <w:rPr/>
        <w:t>di</w:t>
      </w:r>
      <w:r>
        <w:rPr>
          <w:spacing w:val="-3"/>
        </w:rPr>
        <w:t> </w:t>
      </w:r>
      <w:r>
        <w:rPr/>
        <w:t>responsabilità</w:t>
      </w:r>
      <w:r>
        <w:rPr>
          <w:spacing w:val="-3"/>
        </w:rPr>
        <w:t> </w:t>
      </w:r>
      <w:r>
        <w:rPr/>
        <w:t>contro</w:t>
      </w:r>
      <w:r>
        <w:rPr>
          <w:spacing w:val="-3"/>
        </w:rPr>
        <w:t> </w:t>
      </w:r>
      <w:r>
        <w:rPr/>
        <w:t>gli</w:t>
      </w:r>
      <w:r>
        <w:rPr>
          <w:spacing w:val="-3"/>
        </w:rPr>
        <w:t> </w:t>
      </w:r>
      <w:r>
        <w:rPr/>
        <w:t>amministratori</w:t>
      </w:r>
      <w:r>
        <w:rPr>
          <w:spacing w:val="-3"/>
        </w:rPr>
        <w:t> </w:t>
      </w:r>
      <w:r>
        <w:rPr/>
        <w:t>delle</w:t>
      </w:r>
      <w:r>
        <w:rPr>
          <w:spacing w:val="-3"/>
        </w:rPr>
        <w:t> </w:t>
      </w:r>
      <w:r>
        <w:rPr/>
        <w:t>associazioni</w:t>
      </w:r>
      <w:r>
        <w:rPr>
          <w:spacing w:val="-3"/>
        </w:rPr>
        <w:t> </w:t>
      </w:r>
      <w:r>
        <w:rPr/>
        <w:t>per</w:t>
      </w:r>
      <w:r>
        <w:rPr>
          <w:spacing w:val="-3"/>
        </w:rPr>
        <w:t> </w:t>
      </w:r>
      <w:r>
        <w:rPr/>
        <w:t>fatti</w:t>
      </w:r>
      <w:r>
        <w:rPr>
          <w:spacing w:val="-3"/>
        </w:rPr>
        <w:t> </w:t>
      </w:r>
      <w:r>
        <w:rPr/>
        <w:t>da</w:t>
      </w:r>
      <w:r>
        <w:rPr>
          <w:spacing w:val="-3"/>
        </w:rPr>
        <w:t> </w:t>
      </w:r>
      <w:r>
        <w:rPr/>
        <w:t>loro</w:t>
      </w:r>
      <w:r>
        <w:rPr>
          <w:spacing w:val="-3"/>
        </w:rPr>
        <w:t> </w:t>
      </w:r>
      <w:r>
        <w:rPr/>
        <w:t>compiuti sono deliberate dall'assemblea e sono esercitate dai nuovi amministratori o dai liquidatori”.</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23</w:t>
      </w:r>
      <w:r>
        <w:rPr>
          <w:sz w:val="22"/>
        </w:rPr>
        <w:t>:</w:t>
      </w:r>
      <w:r>
        <w:rPr>
          <w:spacing w:val="-1"/>
          <w:sz w:val="22"/>
        </w:rPr>
        <w:t> </w:t>
      </w:r>
      <w:r>
        <w:rPr>
          <w:rFonts w:ascii="Arial"/>
          <w:i/>
          <w:sz w:val="22"/>
        </w:rPr>
        <w:t>Annullamento</w:t>
      </w:r>
      <w:r>
        <w:rPr>
          <w:rFonts w:ascii="Arial"/>
          <w:i/>
          <w:spacing w:val="-1"/>
          <w:sz w:val="22"/>
        </w:rPr>
        <w:t> </w:t>
      </w:r>
      <w:r>
        <w:rPr>
          <w:rFonts w:ascii="Arial"/>
          <w:i/>
          <w:sz w:val="22"/>
        </w:rPr>
        <w:t>e</w:t>
      </w:r>
      <w:r>
        <w:rPr>
          <w:rFonts w:ascii="Arial"/>
          <w:i/>
          <w:spacing w:val="-1"/>
          <w:sz w:val="22"/>
        </w:rPr>
        <w:t> </w:t>
      </w:r>
      <w:r>
        <w:rPr>
          <w:rFonts w:ascii="Arial"/>
          <w:i/>
          <w:sz w:val="22"/>
        </w:rPr>
        <w:t>sospensione</w:t>
      </w:r>
      <w:r>
        <w:rPr>
          <w:rFonts w:ascii="Arial"/>
          <w:i/>
          <w:spacing w:val="-1"/>
          <w:sz w:val="22"/>
        </w:rPr>
        <w:t> </w:t>
      </w:r>
      <w:r>
        <w:rPr>
          <w:rFonts w:ascii="Arial"/>
          <w:i/>
          <w:sz w:val="22"/>
        </w:rPr>
        <w:t>delle</w:t>
      </w:r>
      <w:r>
        <w:rPr>
          <w:rFonts w:ascii="Arial"/>
          <w:i/>
          <w:spacing w:val="-1"/>
          <w:sz w:val="22"/>
        </w:rPr>
        <w:t> </w:t>
      </w:r>
      <w:r>
        <w:rPr>
          <w:rFonts w:ascii="Arial"/>
          <w:i/>
          <w:spacing w:val="-2"/>
          <w:sz w:val="22"/>
        </w:rPr>
        <w:t>deliberazioni</w:t>
      </w:r>
    </w:p>
    <w:p>
      <w:pPr>
        <w:pStyle w:val="BodyText"/>
        <w:spacing w:line="271" w:lineRule="auto" w:before="33"/>
      </w:pPr>
      <w:r>
        <w:rPr/>
        <w:t>“Le deliberazioni dell'assemblea contrarie alla legge, all'atto costitutivo o allo statuto possono essere annullate su istanza degli organi dell'ente, di qualunque associato o del pubblico ministero. L'annullamento della deliberazione non pregiudica i diritti acquistati dai terzi di buona fede in base ad atti compiuti in esecuzione della deliberazione medesima.</w:t>
      </w:r>
    </w:p>
    <w:p>
      <w:pPr>
        <w:pStyle w:val="BodyText"/>
        <w:spacing w:line="271" w:lineRule="auto" w:before="3"/>
        <w:ind w:firstLine="122"/>
      </w:pPr>
      <w:r>
        <w:rPr/>
        <w:t>Il presidente del tribunale o il giudice istruttore, sentiti gli amministratori dell'associazione, può sospendere, su istanza di colui che ha proposto l'impugnazione, l'esecuzione della delibera impugnata,</w:t>
      </w:r>
      <w:r>
        <w:rPr>
          <w:spacing w:val="-4"/>
        </w:rPr>
        <w:t> </w:t>
      </w:r>
      <w:r>
        <w:rPr/>
        <w:t>quando</w:t>
      </w:r>
      <w:r>
        <w:rPr>
          <w:spacing w:val="-3"/>
        </w:rPr>
        <w:t> </w:t>
      </w:r>
      <w:r>
        <w:rPr/>
        <w:t>sussistono</w:t>
      </w:r>
      <w:r>
        <w:rPr>
          <w:spacing w:val="-3"/>
        </w:rPr>
        <w:t> </w:t>
      </w:r>
      <w:r>
        <w:rPr/>
        <w:t>gravi</w:t>
      </w:r>
      <w:r>
        <w:rPr>
          <w:spacing w:val="-3"/>
        </w:rPr>
        <w:t> </w:t>
      </w:r>
      <w:r>
        <w:rPr/>
        <w:t>motivi.</w:t>
      </w:r>
      <w:r>
        <w:rPr>
          <w:spacing w:val="-4"/>
        </w:rPr>
        <w:t> </w:t>
      </w:r>
      <w:r>
        <w:rPr/>
        <w:t>Il</w:t>
      </w:r>
      <w:r>
        <w:rPr>
          <w:spacing w:val="-3"/>
        </w:rPr>
        <w:t> </w:t>
      </w:r>
      <w:r>
        <w:rPr/>
        <w:t>decreto</w:t>
      </w:r>
      <w:r>
        <w:rPr>
          <w:spacing w:val="-3"/>
        </w:rPr>
        <w:t> </w:t>
      </w:r>
      <w:r>
        <w:rPr/>
        <w:t>di</w:t>
      </w:r>
      <w:r>
        <w:rPr>
          <w:spacing w:val="-3"/>
        </w:rPr>
        <w:t> </w:t>
      </w:r>
      <w:r>
        <w:rPr/>
        <w:t>sospensione</w:t>
      </w:r>
      <w:r>
        <w:rPr>
          <w:spacing w:val="-3"/>
        </w:rPr>
        <w:t> </w:t>
      </w:r>
      <w:r>
        <w:rPr/>
        <w:t>deve</w:t>
      </w:r>
      <w:r>
        <w:rPr>
          <w:spacing w:val="-3"/>
        </w:rPr>
        <w:t> </w:t>
      </w:r>
      <w:r>
        <w:rPr/>
        <w:t>essere</w:t>
      </w:r>
      <w:r>
        <w:rPr>
          <w:spacing w:val="-3"/>
        </w:rPr>
        <w:t> </w:t>
      </w:r>
      <w:r>
        <w:rPr/>
        <w:t>motivato</w:t>
      </w:r>
      <w:r>
        <w:rPr>
          <w:spacing w:val="-3"/>
        </w:rPr>
        <w:t> </w:t>
      </w:r>
      <w:r>
        <w:rPr/>
        <w:t>ed</w:t>
      </w:r>
      <w:r>
        <w:rPr>
          <w:spacing w:val="-3"/>
        </w:rPr>
        <w:t> </w:t>
      </w:r>
      <w:r>
        <w:rPr/>
        <w:t>è notificato agli amministratori.</w:t>
      </w:r>
    </w:p>
    <w:p>
      <w:pPr>
        <w:pStyle w:val="BodyText"/>
        <w:spacing w:line="271" w:lineRule="auto" w:before="3"/>
        <w:ind w:firstLine="122"/>
      </w:pPr>
      <w:r>
        <w:rPr/>
        <w:t>L'esecuzione</w:t>
      </w:r>
      <w:r>
        <w:rPr>
          <w:spacing w:val="-3"/>
        </w:rPr>
        <w:t> </w:t>
      </w:r>
      <w:r>
        <w:rPr/>
        <w:t>delle</w:t>
      </w:r>
      <w:r>
        <w:rPr>
          <w:spacing w:val="-3"/>
        </w:rPr>
        <w:t> </w:t>
      </w:r>
      <w:r>
        <w:rPr/>
        <w:t>deliberazioni</w:t>
      </w:r>
      <w:r>
        <w:rPr>
          <w:spacing w:val="-3"/>
        </w:rPr>
        <w:t> </w:t>
      </w:r>
      <w:r>
        <w:rPr/>
        <w:t>contrarie</w:t>
      </w:r>
      <w:r>
        <w:rPr>
          <w:spacing w:val="-3"/>
        </w:rPr>
        <w:t> </w:t>
      </w:r>
      <w:r>
        <w:rPr/>
        <w:t>all'ordine</w:t>
      </w:r>
      <w:r>
        <w:rPr>
          <w:spacing w:val="-3"/>
        </w:rPr>
        <w:t> </w:t>
      </w:r>
      <w:r>
        <w:rPr/>
        <w:t>pubblico</w:t>
      </w:r>
      <w:r>
        <w:rPr>
          <w:spacing w:val="-3"/>
        </w:rPr>
        <w:t> </w:t>
      </w:r>
      <w:r>
        <w:rPr/>
        <w:t>o</w:t>
      </w:r>
      <w:r>
        <w:rPr>
          <w:spacing w:val="-3"/>
        </w:rPr>
        <w:t> </w:t>
      </w:r>
      <w:r>
        <w:rPr/>
        <w:t>al</w:t>
      </w:r>
      <w:r>
        <w:rPr>
          <w:spacing w:val="-3"/>
        </w:rPr>
        <w:t> </w:t>
      </w:r>
      <w:r>
        <w:rPr/>
        <w:t>buon</w:t>
      </w:r>
      <w:r>
        <w:rPr>
          <w:spacing w:val="-3"/>
        </w:rPr>
        <w:t> </w:t>
      </w:r>
      <w:r>
        <w:rPr/>
        <w:t>costume</w:t>
      </w:r>
      <w:r>
        <w:rPr>
          <w:spacing w:val="-3"/>
        </w:rPr>
        <w:t> </w:t>
      </w:r>
      <w:r>
        <w:rPr/>
        <w:t>può</w:t>
      </w:r>
      <w:r>
        <w:rPr>
          <w:spacing w:val="-3"/>
        </w:rPr>
        <w:t> </w:t>
      </w:r>
      <w:r>
        <w:rPr/>
        <w:t>essere sospesa anche dall'autorità governativa”.</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3"/>
          <w:sz w:val="22"/>
        </w:rPr>
        <w:t> </w:t>
      </w:r>
      <w:r>
        <w:rPr>
          <w:rFonts w:ascii="Arial"/>
          <w:b/>
          <w:sz w:val="22"/>
        </w:rPr>
        <w:t>24</w:t>
      </w:r>
      <w:r>
        <w:rPr>
          <w:sz w:val="22"/>
        </w:rPr>
        <w:t>:</w:t>
      </w:r>
      <w:r>
        <w:rPr>
          <w:spacing w:val="-1"/>
          <w:sz w:val="22"/>
        </w:rPr>
        <w:t> </w:t>
      </w:r>
      <w:r>
        <w:rPr>
          <w:rFonts w:ascii="Arial"/>
          <w:i/>
          <w:sz w:val="22"/>
        </w:rPr>
        <w:t>Recesso</w:t>
      </w:r>
      <w:r>
        <w:rPr>
          <w:rFonts w:ascii="Arial"/>
          <w:i/>
          <w:spacing w:val="-1"/>
          <w:sz w:val="22"/>
        </w:rPr>
        <w:t> </w:t>
      </w:r>
      <w:r>
        <w:rPr>
          <w:rFonts w:ascii="Arial"/>
          <w:i/>
          <w:sz w:val="22"/>
        </w:rPr>
        <w:t>ed</w:t>
      </w:r>
      <w:r>
        <w:rPr>
          <w:rFonts w:ascii="Arial"/>
          <w:i/>
          <w:spacing w:val="-1"/>
          <w:sz w:val="22"/>
        </w:rPr>
        <w:t> </w:t>
      </w:r>
      <w:r>
        <w:rPr>
          <w:rFonts w:ascii="Arial"/>
          <w:i/>
          <w:sz w:val="22"/>
        </w:rPr>
        <w:t>esclusione</w:t>
      </w:r>
      <w:r>
        <w:rPr>
          <w:rFonts w:ascii="Arial"/>
          <w:i/>
          <w:spacing w:val="-1"/>
          <w:sz w:val="22"/>
        </w:rPr>
        <w:t> </w:t>
      </w:r>
      <w:r>
        <w:rPr>
          <w:rFonts w:ascii="Arial"/>
          <w:i/>
          <w:sz w:val="22"/>
        </w:rPr>
        <w:t>degli</w:t>
      </w:r>
      <w:r>
        <w:rPr>
          <w:rFonts w:ascii="Arial"/>
          <w:i/>
          <w:spacing w:val="-1"/>
          <w:sz w:val="22"/>
        </w:rPr>
        <w:t> </w:t>
      </w:r>
      <w:r>
        <w:rPr>
          <w:rFonts w:ascii="Arial"/>
          <w:i/>
          <w:spacing w:val="-2"/>
          <w:sz w:val="22"/>
        </w:rPr>
        <w:t>associati</w:t>
      </w:r>
    </w:p>
    <w:p>
      <w:pPr>
        <w:pStyle w:val="BodyText"/>
        <w:spacing w:line="271" w:lineRule="auto" w:before="33"/>
      </w:pPr>
      <w:r>
        <w:rPr/>
        <w:t>“La</w:t>
      </w:r>
      <w:r>
        <w:rPr>
          <w:spacing w:val="-3"/>
        </w:rPr>
        <w:t> </w:t>
      </w:r>
      <w:r>
        <w:rPr/>
        <w:t>qualità</w:t>
      </w:r>
      <w:r>
        <w:rPr>
          <w:spacing w:val="-3"/>
        </w:rPr>
        <w:t> </w:t>
      </w:r>
      <w:r>
        <w:rPr/>
        <w:t>di</w:t>
      </w:r>
      <w:r>
        <w:rPr>
          <w:spacing w:val="-3"/>
        </w:rPr>
        <w:t> </w:t>
      </w:r>
      <w:r>
        <w:rPr/>
        <w:t>associato</w:t>
      </w:r>
      <w:r>
        <w:rPr>
          <w:spacing w:val="-3"/>
        </w:rPr>
        <w:t> </w:t>
      </w:r>
      <w:r>
        <w:rPr/>
        <w:t>non</w:t>
      </w:r>
      <w:r>
        <w:rPr>
          <w:spacing w:val="-3"/>
        </w:rPr>
        <w:t> </w:t>
      </w:r>
      <w:r>
        <w:rPr/>
        <w:t>è</w:t>
      </w:r>
      <w:r>
        <w:rPr>
          <w:spacing w:val="-3"/>
        </w:rPr>
        <w:t> </w:t>
      </w:r>
      <w:r>
        <w:rPr/>
        <w:t>trasmissibile,</w:t>
      </w:r>
      <w:r>
        <w:rPr>
          <w:spacing w:val="-4"/>
        </w:rPr>
        <w:t> </w:t>
      </w:r>
      <w:r>
        <w:rPr/>
        <w:t>salvo</w:t>
      </w:r>
      <w:r>
        <w:rPr>
          <w:spacing w:val="-3"/>
        </w:rPr>
        <w:t> </w:t>
      </w:r>
      <w:r>
        <w:rPr/>
        <w:t>che</w:t>
      </w:r>
      <w:r>
        <w:rPr>
          <w:spacing w:val="-3"/>
        </w:rPr>
        <w:t> </w:t>
      </w:r>
      <w:r>
        <w:rPr/>
        <w:t>la</w:t>
      </w:r>
      <w:r>
        <w:rPr>
          <w:spacing w:val="-3"/>
        </w:rPr>
        <w:t> </w:t>
      </w:r>
      <w:r>
        <w:rPr/>
        <w:t>trasmissione</w:t>
      </w:r>
      <w:r>
        <w:rPr>
          <w:spacing w:val="-3"/>
        </w:rPr>
        <w:t> </w:t>
      </w:r>
      <w:r>
        <w:rPr/>
        <w:t>sia</w:t>
      </w:r>
      <w:r>
        <w:rPr>
          <w:spacing w:val="-3"/>
        </w:rPr>
        <w:t> </w:t>
      </w:r>
      <w:r>
        <w:rPr/>
        <w:t>consentita</w:t>
      </w:r>
      <w:r>
        <w:rPr>
          <w:spacing w:val="-3"/>
        </w:rPr>
        <w:t> </w:t>
      </w:r>
      <w:r>
        <w:rPr/>
        <w:t>dall'atto costitutivo o dallo statuto.</w:t>
      </w:r>
    </w:p>
    <w:p>
      <w:pPr>
        <w:pStyle w:val="BodyText"/>
        <w:spacing w:line="271" w:lineRule="auto" w:before="2"/>
        <w:ind w:right="39" w:firstLine="122"/>
      </w:pPr>
      <w:r>
        <w:rPr/>
        <w:t>L'associato</w:t>
      </w:r>
      <w:r>
        <w:rPr>
          <w:spacing w:val="-3"/>
        </w:rPr>
        <w:t> </w:t>
      </w:r>
      <w:r>
        <w:rPr/>
        <w:t>può</w:t>
      </w:r>
      <w:r>
        <w:rPr>
          <w:spacing w:val="-3"/>
        </w:rPr>
        <w:t> </w:t>
      </w:r>
      <w:r>
        <w:rPr/>
        <w:t>sempre</w:t>
      </w:r>
      <w:r>
        <w:rPr>
          <w:spacing w:val="-3"/>
        </w:rPr>
        <w:t> </w:t>
      </w:r>
      <w:r>
        <w:rPr/>
        <w:t>recedere</w:t>
      </w:r>
      <w:r>
        <w:rPr>
          <w:spacing w:val="-3"/>
        </w:rPr>
        <w:t> </w:t>
      </w:r>
      <w:r>
        <w:rPr/>
        <w:t>dall'associazione</w:t>
      </w:r>
      <w:r>
        <w:rPr>
          <w:spacing w:val="-3"/>
        </w:rPr>
        <w:t> </w:t>
      </w:r>
      <w:r>
        <w:rPr/>
        <w:t>se</w:t>
      </w:r>
      <w:r>
        <w:rPr>
          <w:spacing w:val="-3"/>
        </w:rPr>
        <w:t> </w:t>
      </w:r>
      <w:r>
        <w:rPr/>
        <w:t>non</w:t>
      </w:r>
      <w:r>
        <w:rPr>
          <w:spacing w:val="-3"/>
        </w:rPr>
        <w:t> </w:t>
      </w:r>
      <w:r>
        <w:rPr/>
        <w:t>ha</w:t>
      </w:r>
      <w:r>
        <w:rPr>
          <w:spacing w:val="-3"/>
        </w:rPr>
        <w:t> </w:t>
      </w:r>
      <w:r>
        <w:rPr/>
        <w:t>assunto</w:t>
      </w:r>
      <w:r>
        <w:rPr>
          <w:spacing w:val="-3"/>
        </w:rPr>
        <w:t> </w:t>
      </w:r>
      <w:r>
        <w:rPr/>
        <w:t>l'obbligo</w:t>
      </w:r>
      <w:r>
        <w:rPr>
          <w:spacing w:val="-3"/>
        </w:rPr>
        <w:t> </w:t>
      </w:r>
      <w:r>
        <w:rPr/>
        <w:t>di</w:t>
      </w:r>
      <w:r>
        <w:rPr>
          <w:spacing w:val="-3"/>
        </w:rPr>
        <w:t> </w:t>
      </w:r>
      <w:r>
        <w:rPr/>
        <w:t>farne</w:t>
      </w:r>
      <w:r>
        <w:rPr>
          <w:spacing w:val="-3"/>
        </w:rPr>
        <w:t> </w:t>
      </w:r>
      <w:r>
        <w:rPr/>
        <w:t>parte</w:t>
      </w:r>
      <w:r>
        <w:rPr>
          <w:spacing w:val="-3"/>
        </w:rPr>
        <w:t> </w:t>
      </w:r>
      <w:r>
        <w:rPr/>
        <w:t>per un tempo determinato. La dichiarazione di recesso deve essere comunicata per iscritto agli amministratori e ha effetto con lo scadere dell'anno in corso, purché sia fatta almeno tre mesi </w:t>
      </w:r>
      <w:r>
        <w:rPr>
          <w:spacing w:val="-2"/>
        </w:rPr>
        <w:t>prima.</w:t>
      </w:r>
    </w:p>
    <w:p>
      <w:pPr>
        <w:pStyle w:val="BodyText"/>
        <w:spacing w:line="271" w:lineRule="auto" w:before="3"/>
        <w:ind w:right="123" w:firstLine="122"/>
      </w:pPr>
      <w:r>
        <w:rPr/>
        <w:t>L'esclusione d'un associato non può essere deliberata dall'assemblea che per gravi motivi; l'associato</w:t>
      </w:r>
      <w:r>
        <w:rPr>
          <w:spacing w:val="-3"/>
        </w:rPr>
        <w:t> </w:t>
      </w:r>
      <w:r>
        <w:rPr/>
        <w:t>può</w:t>
      </w:r>
      <w:r>
        <w:rPr>
          <w:spacing w:val="-3"/>
        </w:rPr>
        <w:t> </w:t>
      </w:r>
      <w:r>
        <w:rPr/>
        <w:t>ricorrere</w:t>
      </w:r>
      <w:r>
        <w:rPr>
          <w:spacing w:val="-3"/>
        </w:rPr>
        <w:t> </w:t>
      </w:r>
      <w:r>
        <w:rPr/>
        <w:t>all'autorità</w:t>
      </w:r>
      <w:r>
        <w:rPr>
          <w:spacing w:val="-3"/>
        </w:rPr>
        <w:t> </w:t>
      </w:r>
      <w:r>
        <w:rPr/>
        <w:t>giudiziaria</w:t>
      </w:r>
      <w:r>
        <w:rPr>
          <w:spacing w:val="-3"/>
        </w:rPr>
        <w:t> </w:t>
      </w:r>
      <w:r>
        <w:rPr/>
        <w:t>entro</w:t>
      </w:r>
      <w:r>
        <w:rPr>
          <w:spacing w:val="-3"/>
        </w:rPr>
        <w:t> </w:t>
      </w:r>
      <w:r>
        <w:rPr/>
        <w:t>sei</w:t>
      </w:r>
      <w:r>
        <w:rPr>
          <w:spacing w:val="-3"/>
        </w:rPr>
        <w:t> </w:t>
      </w:r>
      <w:r>
        <w:rPr/>
        <w:t>mesi</w:t>
      </w:r>
      <w:r>
        <w:rPr>
          <w:spacing w:val="-3"/>
        </w:rPr>
        <w:t> </w:t>
      </w:r>
      <w:r>
        <w:rPr/>
        <w:t>dal</w:t>
      </w:r>
      <w:r>
        <w:rPr>
          <w:spacing w:val="-3"/>
        </w:rPr>
        <w:t> </w:t>
      </w:r>
      <w:r>
        <w:rPr/>
        <w:t>giorno</w:t>
      </w:r>
      <w:r>
        <w:rPr>
          <w:spacing w:val="-3"/>
        </w:rPr>
        <w:t> </w:t>
      </w:r>
      <w:r>
        <w:rPr/>
        <w:t>in</w:t>
      </w:r>
      <w:r>
        <w:rPr>
          <w:spacing w:val="-3"/>
        </w:rPr>
        <w:t> </w:t>
      </w:r>
      <w:r>
        <w:rPr/>
        <w:t>cui</w:t>
      </w:r>
      <w:r>
        <w:rPr>
          <w:spacing w:val="-3"/>
        </w:rPr>
        <w:t> </w:t>
      </w:r>
      <w:r>
        <w:rPr/>
        <w:t>gli</w:t>
      </w:r>
      <w:r>
        <w:rPr>
          <w:spacing w:val="-3"/>
        </w:rPr>
        <w:t> </w:t>
      </w:r>
      <w:r>
        <w:rPr/>
        <w:t>è</w:t>
      </w:r>
      <w:r>
        <w:rPr>
          <w:spacing w:val="-3"/>
        </w:rPr>
        <w:t> </w:t>
      </w:r>
      <w:r>
        <w:rPr/>
        <w:t>stata</w:t>
      </w:r>
      <w:r>
        <w:rPr>
          <w:spacing w:val="-3"/>
        </w:rPr>
        <w:t> </w:t>
      </w:r>
      <w:r>
        <w:rPr/>
        <w:t>notificata la deliberazione.</w:t>
      </w:r>
    </w:p>
    <w:p>
      <w:pPr>
        <w:pStyle w:val="BodyText"/>
        <w:spacing w:line="271" w:lineRule="auto" w:before="2"/>
        <w:ind w:firstLine="122"/>
      </w:pPr>
      <w:r>
        <w:rPr/>
        <w:t>Gli associati, che abbiano receduto o siano stati esclusi o che comunque abbiano cessato di appartenere</w:t>
      </w:r>
      <w:r>
        <w:rPr>
          <w:spacing w:val="-3"/>
        </w:rPr>
        <w:t> </w:t>
      </w:r>
      <w:r>
        <w:rPr/>
        <w:t>all'associazione,</w:t>
      </w:r>
      <w:r>
        <w:rPr>
          <w:spacing w:val="-4"/>
        </w:rPr>
        <w:t> </w:t>
      </w:r>
      <w:r>
        <w:rPr/>
        <w:t>non</w:t>
      </w:r>
      <w:r>
        <w:rPr>
          <w:spacing w:val="-3"/>
        </w:rPr>
        <w:t> </w:t>
      </w:r>
      <w:r>
        <w:rPr/>
        <w:t>possono</w:t>
      </w:r>
      <w:r>
        <w:rPr>
          <w:spacing w:val="-3"/>
        </w:rPr>
        <w:t> </w:t>
      </w:r>
      <w:r>
        <w:rPr/>
        <w:t>ripetere</w:t>
      </w:r>
      <w:r>
        <w:rPr>
          <w:spacing w:val="-3"/>
        </w:rPr>
        <w:t> </w:t>
      </w:r>
      <w:r>
        <w:rPr/>
        <w:t>i</w:t>
      </w:r>
      <w:r>
        <w:rPr>
          <w:spacing w:val="-3"/>
        </w:rPr>
        <w:t> </w:t>
      </w:r>
      <w:r>
        <w:rPr/>
        <w:t>contributi</w:t>
      </w:r>
      <w:r>
        <w:rPr>
          <w:spacing w:val="-3"/>
        </w:rPr>
        <w:t> </w:t>
      </w:r>
      <w:r>
        <w:rPr/>
        <w:t>versati,</w:t>
      </w:r>
      <w:r>
        <w:rPr>
          <w:spacing w:val="-4"/>
        </w:rPr>
        <w:t> </w:t>
      </w:r>
      <w:r>
        <w:rPr/>
        <w:t>né</w:t>
      </w:r>
      <w:r>
        <w:rPr>
          <w:spacing w:val="-3"/>
        </w:rPr>
        <w:t> </w:t>
      </w:r>
      <w:r>
        <w:rPr/>
        <w:t>hanno</w:t>
      </w:r>
      <w:r>
        <w:rPr>
          <w:spacing w:val="-3"/>
        </w:rPr>
        <w:t> </w:t>
      </w:r>
      <w:r>
        <w:rPr/>
        <w:t>alcun</w:t>
      </w:r>
      <w:r>
        <w:rPr>
          <w:spacing w:val="-3"/>
        </w:rPr>
        <w:t> </w:t>
      </w:r>
      <w:r>
        <w:rPr/>
        <w:t>diritto</w:t>
      </w:r>
      <w:r>
        <w:rPr>
          <w:spacing w:val="-3"/>
        </w:rPr>
        <w:t> </w:t>
      </w:r>
      <w:r>
        <w:rPr/>
        <w:t>sul patrimonio dell’associazione”.</w:t>
      </w:r>
    </w:p>
    <w:p>
      <w:pPr>
        <w:pStyle w:val="BodyText"/>
        <w:spacing w:after="0" w:line="271" w:lineRule="auto"/>
        <w:sectPr>
          <w:pgSz w:w="11910" w:h="16840"/>
          <w:pgMar w:header="0" w:footer="823" w:top="1020" w:bottom="1060" w:left="992" w:right="1133"/>
        </w:sectPr>
      </w:pPr>
    </w:p>
    <w:p>
      <w:pPr>
        <w:spacing w:before="76"/>
        <w:ind w:left="141" w:right="0" w:firstLine="0"/>
        <w:jc w:val="left"/>
        <w:rPr>
          <w:rFonts w:ascii="Arial" w:hAnsi="Arial"/>
          <w:i/>
          <w:sz w:val="22"/>
        </w:rPr>
      </w:pPr>
      <w:r>
        <w:rPr>
          <w:rFonts w:ascii="Arial" w:hAnsi="Arial"/>
          <w:b/>
          <w:sz w:val="22"/>
        </w:rPr>
        <w:t>Art.</w:t>
      </w:r>
      <w:r>
        <w:rPr>
          <w:rFonts w:ascii="Arial" w:hAnsi="Arial"/>
          <w:b/>
          <w:spacing w:val="-5"/>
          <w:sz w:val="22"/>
        </w:rPr>
        <w:t> </w:t>
      </w:r>
      <w:r>
        <w:rPr>
          <w:rFonts w:ascii="Arial" w:hAnsi="Arial"/>
          <w:b/>
          <w:sz w:val="22"/>
        </w:rPr>
        <w:t>25</w:t>
      </w:r>
      <w:r>
        <w:rPr>
          <w:sz w:val="22"/>
        </w:rPr>
        <w:t>:</w:t>
      </w:r>
      <w:r>
        <w:rPr>
          <w:spacing w:val="-1"/>
          <w:sz w:val="22"/>
        </w:rPr>
        <w:t> </w:t>
      </w:r>
      <w:r>
        <w:rPr>
          <w:rFonts w:ascii="Arial" w:hAnsi="Arial"/>
          <w:i/>
          <w:sz w:val="22"/>
        </w:rPr>
        <w:t>Controllo</w:t>
      </w:r>
      <w:r>
        <w:rPr>
          <w:rFonts w:ascii="Arial" w:hAnsi="Arial"/>
          <w:i/>
          <w:spacing w:val="-2"/>
          <w:sz w:val="22"/>
        </w:rPr>
        <w:t> </w:t>
      </w:r>
      <w:r>
        <w:rPr>
          <w:rFonts w:ascii="Arial" w:hAnsi="Arial"/>
          <w:i/>
          <w:sz w:val="22"/>
        </w:rPr>
        <w:t>sull’amministrazione</w:t>
      </w:r>
      <w:r>
        <w:rPr>
          <w:rFonts w:ascii="Arial" w:hAnsi="Arial"/>
          <w:i/>
          <w:spacing w:val="-1"/>
          <w:sz w:val="22"/>
        </w:rPr>
        <w:t> </w:t>
      </w:r>
      <w:r>
        <w:rPr>
          <w:rFonts w:ascii="Arial" w:hAnsi="Arial"/>
          <w:i/>
          <w:sz w:val="22"/>
        </w:rPr>
        <w:t>delle</w:t>
      </w:r>
      <w:r>
        <w:rPr>
          <w:rFonts w:ascii="Arial" w:hAnsi="Arial"/>
          <w:i/>
          <w:spacing w:val="-1"/>
          <w:sz w:val="22"/>
        </w:rPr>
        <w:t> </w:t>
      </w:r>
      <w:r>
        <w:rPr>
          <w:rFonts w:ascii="Arial" w:hAnsi="Arial"/>
          <w:i/>
          <w:spacing w:val="-2"/>
          <w:sz w:val="22"/>
        </w:rPr>
        <w:t>fondazioni</w:t>
      </w:r>
    </w:p>
    <w:p>
      <w:pPr>
        <w:pStyle w:val="BodyText"/>
        <w:spacing w:line="271" w:lineRule="auto" w:before="33"/>
        <w:ind w:right="39"/>
      </w:pPr>
      <w:r>
        <w:rPr/>
        <w:t>“L'autorità governativa esercita il controllo e la vigilanza sull'amministrazione delle fondazioni; provvede alla nomina e alla sostituzione degli amministratori o dei rappresentanti, quando le disposizioni contenute nell'atto di fondazione non possono attuarsi; annulla, sentiti gli amministratori,</w:t>
      </w:r>
      <w:r>
        <w:rPr>
          <w:spacing w:val="-1"/>
        </w:rPr>
        <w:t> </w:t>
      </w:r>
      <w:r>
        <w:rPr/>
        <w:t>con provvedimento definitivo,</w:t>
      </w:r>
      <w:r>
        <w:rPr>
          <w:spacing w:val="-1"/>
        </w:rPr>
        <w:t> </w:t>
      </w:r>
      <w:r>
        <w:rPr/>
        <w:t>le deliberazioni contrarie a norme imperative,</w:t>
      </w:r>
      <w:r>
        <w:rPr>
          <w:spacing w:val="-1"/>
        </w:rPr>
        <w:t> </w:t>
      </w:r>
      <w:r>
        <w:rPr/>
        <w:t>all'atto di fondazione, all'ordine pubblico o al buon costume; può sciogliere l'amministrazione e nominare un</w:t>
      </w:r>
      <w:r>
        <w:rPr>
          <w:spacing w:val="-3"/>
        </w:rPr>
        <w:t> </w:t>
      </w:r>
      <w:r>
        <w:rPr/>
        <w:t>commissario</w:t>
      </w:r>
      <w:r>
        <w:rPr>
          <w:spacing w:val="-3"/>
        </w:rPr>
        <w:t> </w:t>
      </w:r>
      <w:r>
        <w:rPr/>
        <w:t>straordinario,</w:t>
      </w:r>
      <w:r>
        <w:rPr>
          <w:spacing w:val="-4"/>
        </w:rPr>
        <w:t> </w:t>
      </w:r>
      <w:r>
        <w:rPr/>
        <w:t>qualora</w:t>
      </w:r>
      <w:r>
        <w:rPr>
          <w:spacing w:val="-3"/>
        </w:rPr>
        <w:t> </w:t>
      </w:r>
      <w:r>
        <w:rPr/>
        <w:t>gli</w:t>
      </w:r>
      <w:r>
        <w:rPr>
          <w:spacing w:val="-3"/>
        </w:rPr>
        <w:t> </w:t>
      </w:r>
      <w:r>
        <w:rPr/>
        <w:t>amministratori</w:t>
      </w:r>
      <w:r>
        <w:rPr>
          <w:spacing w:val="-3"/>
        </w:rPr>
        <w:t> </w:t>
      </w:r>
      <w:r>
        <w:rPr/>
        <w:t>non</w:t>
      </w:r>
      <w:r>
        <w:rPr>
          <w:spacing w:val="-3"/>
        </w:rPr>
        <w:t> </w:t>
      </w:r>
      <w:r>
        <w:rPr/>
        <w:t>agiscano</w:t>
      </w:r>
      <w:r>
        <w:rPr>
          <w:spacing w:val="-3"/>
        </w:rPr>
        <w:t> </w:t>
      </w:r>
      <w:r>
        <w:rPr/>
        <w:t>in</w:t>
      </w:r>
      <w:r>
        <w:rPr>
          <w:spacing w:val="-3"/>
        </w:rPr>
        <w:t> </w:t>
      </w:r>
      <w:r>
        <w:rPr/>
        <w:t>conformità</w:t>
      </w:r>
      <w:r>
        <w:rPr>
          <w:spacing w:val="-3"/>
        </w:rPr>
        <w:t> </w:t>
      </w:r>
      <w:r>
        <w:rPr/>
        <w:t>dello</w:t>
      </w:r>
      <w:r>
        <w:rPr>
          <w:spacing w:val="-3"/>
        </w:rPr>
        <w:t> </w:t>
      </w:r>
      <w:r>
        <w:rPr/>
        <w:t>statuto</w:t>
      </w:r>
      <w:r>
        <w:rPr>
          <w:spacing w:val="-3"/>
        </w:rPr>
        <w:t> </w:t>
      </w:r>
      <w:r>
        <w:rPr/>
        <w:t>o dello scopo della fondazione o della legge.</w:t>
      </w:r>
    </w:p>
    <w:p>
      <w:pPr>
        <w:pStyle w:val="BodyText"/>
        <w:spacing w:line="271" w:lineRule="auto" w:before="5"/>
        <w:ind w:firstLine="122"/>
      </w:pPr>
      <w:r>
        <w:rPr/>
        <w:t>L'annullamento</w:t>
      </w:r>
      <w:r>
        <w:rPr>
          <w:spacing w:val="-3"/>
        </w:rPr>
        <w:t> </w:t>
      </w:r>
      <w:r>
        <w:rPr/>
        <w:t>della</w:t>
      </w:r>
      <w:r>
        <w:rPr>
          <w:spacing w:val="-3"/>
        </w:rPr>
        <w:t> </w:t>
      </w:r>
      <w:r>
        <w:rPr/>
        <w:t>deliberazione</w:t>
      </w:r>
      <w:r>
        <w:rPr>
          <w:spacing w:val="-3"/>
        </w:rPr>
        <w:t> </w:t>
      </w:r>
      <w:r>
        <w:rPr/>
        <w:t>non</w:t>
      </w:r>
      <w:r>
        <w:rPr>
          <w:spacing w:val="-3"/>
        </w:rPr>
        <w:t> </w:t>
      </w:r>
      <w:r>
        <w:rPr/>
        <w:t>pregiudica</w:t>
      </w:r>
      <w:r>
        <w:rPr>
          <w:spacing w:val="-3"/>
        </w:rPr>
        <w:t> </w:t>
      </w:r>
      <w:r>
        <w:rPr/>
        <w:t>i</w:t>
      </w:r>
      <w:r>
        <w:rPr>
          <w:spacing w:val="-3"/>
        </w:rPr>
        <w:t> </w:t>
      </w:r>
      <w:r>
        <w:rPr/>
        <w:t>diritti</w:t>
      </w:r>
      <w:r>
        <w:rPr>
          <w:spacing w:val="-3"/>
        </w:rPr>
        <w:t> </w:t>
      </w:r>
      <w:r>
        <w:rPr/>
        <w:t>acquistati</w:t>
      </w:r>
      <w:r>
        <w:rPr>
          <w:spacing w:val="-3"/>
        </w:rPr>
        <w:t> </w:t>
      </w:r>
      <w:r>
        <w:rPr/>
        <w:t>dai</w:t>
      </w:r>
      <w:r>
        <w:rPr>
          <w:spacing w:val="-3"/>
        </w:rPr>
        <w:t> </w:t>
      </w:r>
      <w:r>
        <w:rPr/>
        <w:t>terzi</w:t>
      </w:r>
      <w:r>
        <w:rPr>
          <w:spacing w:val="-3"/>
        </w:rPr>
        <w:t> </w:t>
      </w:r>
      <w:r>
        <w:rPr/>
        <w:t>di</w:t>
      </w:r>
      <w:r>
        <w:rPr>
          <w:spacing w:val="-3"/>
        </w:rPr>
        <w:t> </w:t>
      </w:r>
      <w:r>
        <w:rPr/>
        <w:t>buona</w:t>
      </w:r>
      <w:r>
        <w:rPr>
          <w:spacing w:val="-3"/>
        </w:rPr>
        <w:t> </w:t>
      </w:r>
      <w:r>
        <w:rPr/>
        <w:t>fede</w:t>
      </w:r>
      <w:r>
        <w:rPr>
          <w:spacing w:val="-3"/>
        </w:rPr>
        <w:t> </w:t>
      </w:r>
      <w:r>
        <w:rPr/>
        <w:t>in</w:t>
      </w:r>
      <w:r>
        <w:rPr>
          <w:spacing w:val="-3"/>
        </w:rPr>
        <w:t> </w:t>
      </w:r>
      <w:r>
        <w:rPr/>
        <w:t>base ad atti compiuti in esecuzione della deliberazione medesima.</w:t>
      </w:r>
    </w:p>
    <w:p>
      <w:pPr>
        <w:pStyle w:val="BodyText"/>
        <w:spacing w:line="271" w:lineRule="auto" w:before="1"/>
        <w:ind w:right="39" w:firstLine="122"/>
      </w:pPr>
      <w:r>
        <w:rPr/>
        <w:t>Le azioni contro gli amministratori per fatti riguardanti la loro responsabilità devono essere autorizzate</w:t>
      </w:r>
      <w:r>
        <w:rPr>
          <w:spacing w:val="-4"/>
        </w:rPr>
        <w:t> </w:t>
      </w:r>
      <w:r>
        <w:rPr/>
        <w:t>dall'autorità</w:t>
      </w:r>
      <w:r>
        <w:rPr>
          <w:spacing w:val="-4"/>
        </w:rPr>
        <w:t> </w:t>
      </w:r>
      <w:r>
        <w:rPr/>
        <w:t>governativa</w:t>
      </w:r>
      <w:r>
        <w:rPr>
          <w:spacing w:val="-4"/>
        </w:rPr>
        <w:t> </w:t>
      </w:r>
      <w:r>
        <w:rPr/>
        <w:t>e</w:t>
      </w:r>
      <w:r>
        <w:rPr>
          <w:spacing w:val="-4"/>
        </w:rPr>
        <w:t> </w:t>
      </w:r>
      <w:r>
        <w:rPr/>
        <w:t>sono</w:t>
      </w:r>
      <w:r>
        <w:rPr>
          <w:spacing w:val="-4"/>
        </w:rPr>
        <w:t> </w:t>
      </w:r>
      <w:r>
        <w:rPr/>
        <w:t>esercitate</w:t>
      </w:r>
      <w:r>
        <w:rPr>
          <w:spacing w:val="-4"/>
        </w:rPr>
        <w:t> </w:t>
      </w:r>
      <w:r>
        <w:rPr/>
        <w:t>dal</w:t>
      </w:r>
      <w:r>
        <w:rPr>
          <w:spacing w:val="-4"/>
        </w:rPr>
        <w:t> </w:t>
      </w:r>
      <w:r>
        <w:rPr/>
        <w:t>commissario</w:t>
      </w:r>
      <w:r>
        <w:rPr>
          <w:spacing w:val="-4"/>
        </w:rPr>
        <w:t> </w:t>
      </w:r>
      <w:r>
        <w:rPr/>
        <w:t>straordinario,</w:t>
      </w:r>
      <w:r>
        <w:rPr>
          <w:spacing w:val="-5"/>
        </w:rPr>
        <w:t> </w:t>
      </w:r>
      <w:r>
        <w:rPr/>
        <w:t>dai</w:t>
      </w:r>
      <w:r>
        <w:rPr>
          <w:spacing w:val="-4"/>
        </w:rPr>
        <w:t> </w:t>
      </w:r>
      <w:r>
        <w:rPr/>
        <w:t>liquidatori o dai nuovi amministratori”.</w:t>
      </w:r>
    </w:p>
    <w:p>
      <w:pPr>
        <w:pStyle w:val="BodyText"/>
        <w:spacing w:before="36"/>
        <w:ind w:left="0"/>
      </w:pPr>
    </w:p>
    <w:p>
      <w:pPr>
        <w:spacing w:before="0"/>
        <w:ind w:left="141" w:right="0" w:firstLine="0"/>
        <w:jc w:val="left"/>
        <w:rPr>
          <w:rFonts w:ascii="Arial" w:hAnsi="Arial"/>
          <w:i/>
          <w:sz w:val="22"/>
        </w:rPr>
      </w:pPr>
      <w:r>
        <w:rPr>
          <w:rFonts w:ascii="Arial" w:hAnsi="Arial"/>
          <w:b/>
          <w:sz w:val="22"/>
        </w:rPr>
        <w:t>Art.</w:t>
      </w:r>
      <w:r>
        <w:rPr>
          <w:rFonts w:ascii="Arial" w:hAnsi="Arial"/>
          <w:b/>
          <w:spacing w:val="-4"/>
          <w:sz w:val="22"/>
        </w:rPr>
        <w:t> </w:t>
      </w:r>
      <w:r>
        <w:rPr>
          <w:rFonts w:ascii="Arial" w:hAnsi="Arial"/>
          <w:b/>
          <w:sz w:val="22"/>
        </w:rPr>
        <w:t>26</w:t>
      </w:r>
      <w:r>
        <w:rPr>
          <w:sz w:val="22"/>
        </w:rPr>
        <w:t>:</w:t>
      </w:r>
      <w:r>
        <w:rPr>
          <w:spacing w:val="-1"/>
          <w:sz w:val="22"/>
        </w:rPr>
        <w:t> </w:t>
      </w:r>
      <w:r>
        <w:rPr>
          <w:rFonts w:ascii="Arial" w:hAnsi="Arial"/>
          <w:i/>
          <w:sz w:val="22"/>
        </w:rPr>
        <w:t>Coordinamento</w:t>
      </w:r>
      <w:r>
        <w:rPr>
          <w:rFonts w:ascii="Arial" w:hAnsi="Arial"/>
          <w:i/>
          <w:spacing w:val="-1"/>
          <w:sz w:val="22"/>
        </w:rPr>
        <w:t> </w:t>
      </w:r>
      <w:r>
        <w:rPr>
          <w:rFonts w:ascii="Arial" w:hAnsi="Arial"/>
          <w:i/>
          <w:sz w:val="22"/>
        </w:rPr>
        <w:t>di attività</w:t>
      </w:r>
      <w:r>
        <w:rPr>
          <w:rFonts w:ascii="Arial" w:hAnsi="Arial"/>
          <w:i/>
          <w:spacing w:val="-1"/>
          <w:sz w:val="22"/>
        </w:rPr>
        <w:t> </w:t>
      </w:r>
      <w:r>
        <w:rPr>
          <w:rFonts w:ascii="Arial" w:hAnsi="Arial"/>
          <w:i/>
          <w:sz w:val="22"/>
        </w:rPr>
        <w:t>e</w:t>
      </w:r>
      <w:r>
        <w:rPr>
          <w:rFonts w:ascii="Arial" w:hAnsi="Arial"/>
          <w:i/>
          <w:spacing w:val="-1"/>
          <w:sz w:val="22"/>
        </w:rPr>
        <w:t> </w:t>
      </w:r>
      <w:r>
        <w:rPr>
          <w:rFonts w:ascii="Arial" w:hAnsi="Arial"/>
          <w:i/>
          <w:sz w:val="22"/>
        </w:rPr>
        <w:t>unificazione</w:t>
      </w:r>
      <w:r>
        <w:rPr>
          <w:rFonts w:ascii="Arial" w:hAnsi="Arial"/>
          <w:i/>
          <w:spacing w:val="-1"/>
          <w:sz w:val="22"/>
        </w:rPr>
        <w:t> </w:t>
      </w:r>
      <w:r>
        <w:rPr>
          <w:rFonts w:ascii="Arial" w:hAnsi="Arial"/>
          <w:i/>
          <w:sz w:val="22"/>
        </w:rPr>
        <w:t>di </w:t>
      </w:r>
      <w:r>
        <w:rPr>
          <w:rFonts w:ascii="Arial" w:hAnsi="Arial"/>
          <w:i/>
          <w:spacing w:val="-2"/>
          <w:sz w:val="22"/>
        </w:rPr>
        <w:t>amministrazione</w:t>
      </w:r>
    </w:p>
    <w:p>
      <w:pPr>
        <w:pStyle w:val="BodyText"/>
        <w:spacing w:line="271" w:lineRule="auto"/>
      </w:pPr>
      <w:r>
        <w:rPr/>
        <w:t>“L'autorità governativa può disporre il coordinamento dell'attività di più fondazioni ovvero l'unificazione</w:t>
      </w:r>
      <w:r>
        <w:rPr>
          <w:spacing w:val="-3"/>
        </w:rPr>
        <w:t> </w:t>
      </w:r>
      <w:r>
        <w:rPr/>
        <w:t>della</w:t>
      </w:r>
      <w:r>
        <w:rPr>
          <w:spacing w:val="-3"/>
        </w:rPr>
        <w:t> </w:t>
      </w:r>
      <w:r>
        <w:rPr/>
        <w:t>loro</w:t>
      </w:r>
      <w:r>
        <w:rPr>
          <w:spacing w:val="-3"/>
        </w:rPr>
        <w:t> </w:t>
      </w:r>
      <w:r>
        <w:rPr/>
        <w:t>amministrazione,</w:t>
      </w:r>
      <w:r>
        <w:rPr>
          <w:spacing w:val="-4"/>
        </w:rPr>
        <w:t> </w:t>
      </w:r>
      <w:r>
        <w:rPr/>
        <w:t>rispettando,</w:t>
      </w:r>
      <w:r>
        <w:rPr>
          <w:spacing w:val="-4"/>
        </w:rPr>
        <w:t> </w:t>
      </w:r>
      <w:r>
        <w:rPr/>
        <w:t>per</w:t>
      </w:r>
      <w:r>
        <w:rPr>
          <w:spacing w:val="-3"/>
        </w:rPr>
        <w:t> </w:t>
      </w:r>
      <w:r>
        <w:rPr/>
        <w:t>quanto</w:t>
      </w:r>
      <w:r>
        <w:rPr>
          <w:spacing w:val="-3"/>
        </w:rPr>
        <w:t> </w:t>
      </w:r>
      <w:r>
        <w:rPr/>
        <w:t>è</w:t>
      </w:r>
      <w:r>
        <w:rPr>
          <w:spacing w:val="-3"/>
        </w:rPr>
        <w:t> </w:t>
      </w:r>
      <w:r>
        <w:rPr/>
        <w:t>possibile,</w:t>
      </w:r>
      <w:r>
        <w:rPr>
          <w:spacing w:val="-4"/>
        </w:rPr>
        <w:t> </w:t>
      </w:r>
      <w:r>
        <w:rPr/>
        <w:t>la</w:t>
      </w:r>
      <w:r>
        <w:rPr>
          <w:spacing w:val="-3"/>
        </w:rPr>
        <w:t> </w:t>
      </w:r>
      <w:r>
        <w:rPr/>
        <w:t>volontà</w:t>
      </w:r>
      <w:r>
        <w:rPr>
          <w:spacing w:val="-3"/>
        </w:rPr>
        <w:t> </w:t>
      </w:r>
      <w:r>
        <w:rPr/>
        <w:t>del </w:t>
      </w:r>
      <w:r>
        <w:rPr>
          <w:spacing w:val="-2"/>
        </w:rPr>
        <w:t>fondatore”.</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27</w:t>
      </w:r>
      <w:r>
        <w:rPr>
          <w:sz w:val="22"/>
        </w:rPr>
        <w:t>:</w:t>
      </w:r>
      <w:r>
        <w:rPr>
          <w:spacing w:val="-1"/>
          <w:sz w:val="22"/>
        </w:rPr>
        <w:t> </w:t>
      </w:r>
      <w:r>
        <w:rPr>
          <w:rFonts w:ascii="Arial"/>
          <w:i/>
          <w:sz w:val="22"/>
        </w:rPr>
        <w:t>Estinzione</w:t>
      </w:r>
      <w:r>
        <w:rPr>
          <w:rFonts w:ascii="Arial"/>
          <w:i/>
          <w:spacing w:val="-1"/>
          <w:sz w:val="22"/>
        </w:rPr>
        <w:t> </w:t>
      </w:r>
      <w:r>
        <w:rPr>
          <w:rFonts w:ascii="Arial"/>
          <w:i/>
          <w:sz w:val="22"/>
        </w:rPr>
        <w:t>della</w:t>
      </w:r>
      <w:r>
        <w:rPr>
          <w:rFonts w:ascii="Arial"/>
          <w:i/>
          <w:spacing w:val="-1"/>
          <w:sz w:val="22"/>
        </w:rPr>
        <w:t> </w:t>
      </w:r>
      <w:r>
        <w:rPr>
          <w:rFonts w:ascii="Arial"/>
          <w:i/>
          <w:sz w:val="22"/>
        </w:rPr>
        <w:t>persona </w:t>
      </w:r>
      <w:r>
        <w:rPr>
          <w:rFonts w:ascii="Arial"/>
          <w:i/>
          <w:spacing w:val="-2"/>
          <w:sz w:val="22"/>
        </w:rPr>
        <w:t>giuridica</w:t>
      </w:r>
    </w:p>
    <w:p>
      <w:pPr>
        <w:pStyle w:val="BodyText"/>
        <w:spacing w:line="271" w:lineRule="auto"/>
      </w:pPr>
      <w:r>
        <w:rPr/>
        <w:t>“Oltre</w:t>
      </w:r>
      <w:r>
        <w:rPr>
          <w:spacing w:val="-3"/>
        </w:rPr>
        <w:t> </w:t>
      </w:r>
      <w:r>
        <w:rPr/>
        <w:t>che</w:t>
      </w:r>
      <w:r>
        <w:rPr>
          <w:spacing w:val="-3"/>
        </w:rPr>
        <w:t> </w:t>
      </w:r>
      <w:r>
        <w:rPr/>
        <w:t>per</w:t>
      </w:r>
      <w:r>
        <w:rPr>
          <w:spacing w:val="-3"/>
        </w:rPr>
        <w:t> </w:t>
      </w:r>
      <w:r>
        <w:rPr/>
        <w:t>le</w:t>
      </w:r>
      <w:r>
        <w:rPr>
          <w:spacing w:val="-3"/>
        </w:rPr>
        <w:t> </w:t>
      </w:r>
      <w:r>
        <w:rPr/>
        <w:t>cause</w:t>
      </w:r>
      <w:r>
        <w:rPr>
          <w:spacing w:val="-3"/>
        </w:rPr>
        <w:t> </w:t>
      </w:r>
      <w:r>
        <w:rPr/>
        <w:t>previste</w:t>
      </w:r>
      <w:r>
        <w:rPr>
          <w:spacing w:val="-3"/>
        </w:rPr>
        <w:t> </w:t>
      </w:r>
      <w:r>
        <w:rPr/>
        <w:t>nell'atto</w:t>
      </w:r>
      <w:r>
        <w:rPr>
          <w:spacing w:val="-3"/>
        </w:rPr>
        <w:t> </w:t>
      </w:r>
      <w:r>
        <w:rPr/>
        <w:t>costitutivo</w:t>
      </w:r>
      <w:r>
        <w:rPr>
          <w:spacing w:val="-3"/>
        </w:rPr>
        <w:t> </w:t>
      </w:r>
      <w:r>
        <w:rPr/>
        <w:t>e</w:t>
      </w:r>
      <w:r>
        <w:rPr>
          <w:spacing w:val="-3"/>
        </w:rPr>
        <w:t> </w:t>
      </w:r>
      <w:r>
        <w:rPr/>
        <w:t>nello</w:t>
      </w:r>
      <w:r>
        <w:rPr>
          <w:spacing w:val="-3"/>
        </w:rPr>
        <w:t> </w:t>
      </w:r>
      <w:r>
        <w:rPr/>
        <w:t>statuto,</w:t>
      </w:r>
      <w:r>
        <w:rPr>
          <w:spacing w:val="-4"/>
        </w:rPr>
        <w:t> </w:t>
      </w:r>
      <w:r>
        <w:rPr/>
        <w:t>la</w:t>
      </w:r>
      <w:r>
        <w:rPr>
          <w:spacing w:val="-3"/>
        </w:rPr>
        <w:t> </w:t>
      </w:r>
      <w:r>
        <w:rPr/>
        <w:t>persona</w:t>
      </w:r>
      <w:r>
        <w:rPr>
          <w:spacing w:val="-3"/>
        </w:rPr>
        <w:t> </w:t>
      </w:r>
      <w:r>
        <w:rPr/>
        <w:t>giuridica</w:t>
      </w:r>
      <w:r>
        <w:rPr>
          <w:spacing w:val="-3"/>
        </w:rPr>
        <w:t> </w:t>
      </w:r>
      <w:r>
        <w:rPr/>
        <w:t>si</w:t>
      </w:r>
      <w:r>
        <w:rPr>
          <w:spacing w:val="-3"/>
        </w:rPr>
        <w:t> </w:t>
      </w:r>
      <w:r>
        <w:rPr/>
        <w:t>estingue quando lo scopo è stato raggiunto o è divenuto impossibile.</w:t>
      </w:r>
    </w:p>
    <w:p>
      <w:pPr>
        <w:pStyle w:val="BodyText"/>
        <w:spacing w:before="1"/>
        <w:ind w:left="264"/>
      </w:pPr>
      <w:r>
        <w:rPr/>
        <w:t>Le</w:t>
      </w:r>
      <w:r>
        <w:rPr>
          <w:spacing w:val="-3"/>
        </w:rPr>
        <w:t> </w:t>
      </w:r>
      <w:r>
        <w:rPr/>
        <w:t>associazioni</w:t>
      </w:r>
      <w:r>
        <w:rPr>
          <w:spacing w:val="-1"/>
        </w:rPr>
        <w:t> </w:t>
      </w:r>
      <w:r>
        <w:rPr/>
        <w:t>si</w:t>
      </w:r>
      <w:r>
        <w:rPr>
          <w:spacing w:val="-1"/>
        </w:rPr>
        <w:t> </w:t>
      </w:r>
      <w:r>
        <w:rPr/>
        <w:t>estinguono,</w:t>
      </w:r>
      <w:r>
        <w:rPr>
          <w:spacing w:val="-2"/>
        </w:rPr>
        <w:t> </w:t>
      </w:r>
      <w:r>
        <w:rPr/>
        <w:t>inoltre,</w:t>
      </w:r>
      <w:r>
        <w:rPr>
          <w:spacing w:val="-2"/>
        </w:rPr>
        <w:t> </w:t>
      </w:r>
      <w:r>
        <w:rPr/>
        <w:t>quando</w:t>
      </w:r>
      <w:r>
        <w:rPr>
          <w:spacing w:val="-1"/>
        </w:rPr>
        <w:t> </w:t>
      </w:r>
      <w:r>
        <w:rPr/>
        <w:t>tutti</w:t>
      </w:r>
      <w:r>
        <w:rPr>
          <w:spacing w:val="-1"/>
        </w:rPr>
        <w:t> </w:t>
      </w:r>
      <w:r>
        <w:rPr/>
        <w:t>gli</w:t>
      </w:r>
      <w:r>
        <w:rPr>
          <w:spacing w:val="-1"/>
        </w:rPr>
        <w:t> </w:t>
      </w:r>
      <w:r>
        <w:rPr/>
        <w:t>associati</w:t>
      </w:r>
      <w:r>
        <w:rPr>
          <w:spacing w:val="-1"/>
        </w:rPr>
        <w:t> </w:t>
      </w:r>
      <w:r>
        <w:rPr/>
        <w:t>sono</w:t>
      </w:r>
      <w:r>
        <w:rPr>
          <w:spacing w:val="-1"/>
        </w:rPr>
        <w:t> </w:t>
      </w:r>
      <w:r>
        <w:rPr/>
        <w:t>venuti</w:t>
      </w:r>
      <w:r>
        <w:rPr>
          <w:spacing w:val="-1"/>
        </w:rPr>
        <w:t> </w:t>
      </w:r>
      <w:r>
        <w:rPr/>
        <w:t>a </w:t>
      </w:r>
      <w:r>
        <w:rPr>
          <w:spacing w:val="-2"/>
        </w:rPr>
        <w:t>mancare”.</w:t>
      </w:r>
    </w:p>
    <w:p>
      <w:pPr>
        <w:pStyle w:val="BodyText"/>
        <w:spacing w:before="67"/>
        <w:ind w:left="0"/>
      </w:pPr>
    </w:p>
    <w:p>
      <w:pPr>
        <w:spacing w:before="0"/>
        <w:ind w:left="141" w:right="0" w:firstLine="0"/>
        <w:jc w:val="left"/>
        <w:rPr>
          <w:rFonts w:ascii="Arial"/>
          <w:i/>
          <w:sz w:val="22"/>
        </w:rPr>
      </w:pPr>
      <w:r>
        <w:rPr>
          <w:rFonts w:ascii="Arial"/>
          <w:b/>
          <w:sz w:val="22"/>
        </w:rPr>
        <w:t>Art.</w:t>
      </w:r>
      <w:r>
        <w:rPr>
          <w:rFonts w:ascii="Arial"/>
          <w:b/>
          <w:spacing w:val="-7"/>
          <w:sz w:val="22"/>
        </w:rPr>
        <w:t> </w:t>
      </w:r>
      <w:r>
        <w:rPr>
          <w:rFonts w:ascii="Arial"/>
          <w:b/>
          <w:sz w:val="22"/>
        </w:rPr>
        <w:t>28</w:t>
      </w:r>
      <w:r>
        <w:rPr>
          <w:sz w:val="22"/>
        </w:rPr>
        <w:t>:</w:t>
      </w:r>
      <w:r>
        <w:rPr>
          <w:spacing w:val="-5"/>
          <w:sz w:val="22"/>
        </w:rPr>
        <w:t> </w:t>
      </w:r>
      <w:r>
        <w:rPr>
          <w:rFonts w:ascii="Arial"/>
          <w:i/>
          <w:sz w:val="22"/>
        </w:rPr>
        <w:t>Trasformazione</w:t>
      </w:r>
      <w:r>
        <w:rPr>
          <w:rFonts w:ascii="Arial"/>
          <w:i/>
          <w:spacing w:val="-6"/>
          <w:sz w:val="22"/>
        </w:rPr>
        <w:t> </w:t>
      </w:r>
      <w:r>
        <w:rPr>
          <w:rFonts w:ascii="Arial"/>
          <w:i/>
          <w:sz w:val="22"/>
        </w:rPr>
        <w:t>delle</w:t>
      </w:r>
      <w:r>
        <w:rPr>
          <w:rFonts w:ascii="Arial"/>
          <w:i/>
          <w:spacing w:val="-5"/>
          <w:sz w:val="22"/>
        </w:rPr>
        <w:t> </w:t>
      </w:r>
      <w:r>
        <w:rPr>
          <w:rFonts w:ascii="Arial"/>
          <w:i/>
          <w:spacing w:val="-2"/>
          <w:sz w:val="22"/>
        </w:rPr>
        <w:t>fondazioni</w:t>
      </w:r>
    </w:p>
    <w:p>
      <w:pPr>
        <w:pStyle w:val="BodyText"/>
        <w:spacing w:line="271" w:lineRule="auto"/>
        <w:ind w:right="123"/>
      </w:pPr>
      <w:r>
        <w:rPr/>
        <w:t>“Quando lo scopo è esaurito o divenuto impossibile o di scarsa utilità, o il patrimonio è divenuto insufficiente,</w:t>
      </w:r>
      <w:r>
        <w:rPr>
          <w:spacing w:val="-5"/>
        </w:rPr>
        <w:t> </w:t>
      </w:r>
      <w:r>
        <w:rPr/>
        <w:t>l'autorità</w:t>
      </w:r>
      <w:r>
        <w:rPr>
          <w:spacing w:val="-4"/>
        </w:rPr>
        <w:t> </w:t>
      </w:r>
      <w:r>
        <w:rPr/>
        <w:t>governativa,</w:t>
      </w:r>
      <w:r>
        <w:rPr>
          <w:spacing w:val="-5"/>
        </w:rPr>
        <w:t> </w:t>
      </w:r>
      <w:r>
        <w:rPr/>
        <w:t>anziché</w:t>
      </w:r>
      <w:r>
        <w:rPr>
          <w:spacing w:val="-4"/>
        </w:rPr>
        <w:t> </w:t>
      </w:r>
      <w:r>
        <w:rPr/>
        <w:t>dichiarare</w:t>
      </w:r>
      <w:r>
        <w:rPr>
          <w:spacing w:val="-4"/>
        </w:rPr>
        <w:t> </w:t>
      </w:r>
      <w:r>
        <w:rPr/>
        <w:t>estinta</w:t>
      </w:r>
      <w:r>
        <w:rPr>
          <w:spacing w:val="-4"/>
        </w:rPr>
        <w:t> </w:t>
      </w:r>
      <w:r>
        <w:rPr/>
        <w:t>la</w:t>
      </w:r>
      <w:r>
        <w:rPr>
          <w:spacing w:val="-4"/>
        </w:rPr>
        <w:t> </w:t>
      </w:r>
      <w:r>
        <w:rPr/>
        <w:t>fondazione,</w:t>
      </w:r>
      <w:r>
        <w:rPr>
          <w:spacing w:val="-5"/>
        </w:rPr>
        <w:t> </w:t>
      </w:r>
      <w:r>
        <w:rPr/>
        <w:t>può</w:t>
      </w:r>
      <w:r>
        <w:rPr>
          <w:spacing w:val="-4"/>
        </w:rPr>
        <w:t> </w:t>
      </w:r>
      <w:r>
        <w:rPr/>
        <w:t>provvedere</w:t>
      </w:r>
      <w:r>
        <w:rPr>
          <w:spacing w:val="-4"/>
        </w:rPr>
        <w:t> </w:t>
      </w:r>
      <w:r>
        <w:rPr/>
        <w:t>alla sua trasformazione, allontanandosi il meno possibile dalla volontà del fondatore.</w:t>
      </w:r>
    </w:p>
    <w:p>
      <w:pPr>
        <w:pStyle w:val="BodyText"/>
        <w:spacing w:line="271" w:lineRule="auto" w:before="2"/>
        <w:ind w:firstLine="122"/>
      </w:pPr>
      <w:r>
        <w:rPr/>
        <w:t>La</w:t>
      </w:r>
      <w:r>
        <w:rPr>
          <w:spacing w:val="-3"/>
        </w:rPr>
        <w:t> </w:t>
      </w:r>
      <w:r>
        <w:rPr/>
        <w:t>trasformazione</w:t>
      </w:r>
      <w:r>
        <w:rPr>
          <w:spacing w:val="-3"/>
        </w:rPr>
        <w:t> </w:t>
      </w:r>
      <w:r>
        <w:rPr/>
        <w:t>non</w:t>
      </w:r>
      <w:r>
        <w:rPr>
          <w:spacing w:val="-3"/>
        </w:rPr>
        <w:t> </w:t>
      </w:r>
      <w:r>
        <w:rPr/>
        <w:t>è</w:t>
      </w:r>
      <w:r>
        <w:rPr>
          <w:spacing w:val="-3"/>
        </w:rPr>
        <w:t> </w:t>
      </w:r>
      <w:r>
        <w:rPr/>
        <w:t>ammessa</w:t>
      </w:r>
      <w:r>
        <w:rPr>
          <w:spacing w:val="-3"/>
        </w:rPr>
        <w:t> </w:t>
      </w:r>
      <w:r>
        <w:rPr/>
        <w:t>quando</w:t>
      </w:r>
      <w:r>
        <w:rPr>
          <w:spacing w:val="-3"/>
        </w:rPr>
        <w:t> </w:t>
      </w:r>
      <w:r>
        <w:rPr/>
        <w:t>i</w:t>
      </w:r>
      <w:r>
        <w:rPr>
          <w:spacing w:val="-3"/>
        </w:rPr>
        <w:t> </w:t>
      </w:r>
      <w:r>
        <w:rPr/>
        <w:t>fatti</w:t>
      </w:r>
      <w:r>
        <w:rPr>
          <w:spacing w:val="-3"/>
        </w:rPr>
        <w:t> </w:t>
      </w:r>
      <w:r>
        <w:rPr/>
        <w:t>che</w:t>
      </w:r>
      <w:r>
        <w:rPr>
          <w:spacing w:val="-3"/>
        </w:rPr>
        <w:t> </w:t>
      </w:r>
      <w:r>
        <w:rPr/>
        <w:t>vi</w:t>
      </w:r>
      <w:r>
        <w:rPr>
          <w:spacing w:val="-3"/>
        </w:rPr>
        <w:t> </w:t>
      </w:r>
      <w:r>
        <w:rPr/>
        <w:t>darebbero</w:t>
      </w:r>
      <w:r>
        <w:rPr>
          <w:spacing w:val="-3"/>
        </w:rPr>
        <w:t> </w:t>
      </w:r>
      <w:r>
        <w:rPr/>
        <w:t>luogo</w:t>
      </w:r>
      <w:r>
        <w:rPr>
          <w:spacing w:val="-3"/>
        </w:rPr>
        <w:t> </w:t>
      </w:r>
      <w:r>
        <w:rPr/>
        <w:t>sono</w:t>
      </w:r>
      <w:r>
        <w:rPr>
          <w:spacing w:val="-3"/>
        </w:rPr>
        <w:t> </w:t>
      </w:r>
      <w:r>
        <w:rPr/>
        <w:t>considerati</w:t>
      </w:r>
      <w:r>
        <w:rPr>
          <w:spacing w:val="-3"/>
        </w:rPr>
        <w:t> </w:t>
      </w:r>
      <w:r>
        <w:rPr/>
        <w:t>nell'atto di fondazione come causa di estinzione della persona giuridica e di devoluzione dei beni a terze </w:t>
      </w:r>
      <w:r>
        <w:rPr>
          <w:spacing w:val="-2"/>
        </w:rPr>
        <w:t>persone.</w:t>
      </w:r>
    </w:p>
    <w:p>
      <w:pPr>
        <w:pStyle w:val="BodyText"/>
        <w:spacing w:line="271" w:lineRule="auto" w:before="2"/>
        <w:ind w:firstLine="122"/>
      </w:pPr>
      <w:r>
        <w:rPr/>
        <w:t>Le</w:t>
      </w:r>
      <w:r>
        <w:rPr>
          <w:spacing w:val="-3"/>
        </w:rPr>
        <w:t> </w:t>
      </w:r>
      <w:r>
        <w:rPr/>
        <w:t>disposizioni</w:t>
      </w:r>
      <w:r>
        <w:rPr>
          <w:spacing w:val="-3"/>
        </w:rPr>
        <w:t> </w:t>
      </w:r>
      <w:r>
        <w:rPr/>
        <w:t>del</w:t>
      </w:r>
      <w:r>
        <w:rPr>
          <w:spacing w:val="-3"/>
        </w:rPr>
        <w:t> </w:t>
      </w:r>
      <w:r>
        <w:rPr/>
        <w:t>primo</w:t>
      </w:r>
      <w:r>
        <w:rPr>
          <w:spacing w:val="-3"/>
        </w:rPr>
        <w:t> </w:t>
      </w:r>
      <w:r>
        <w:rPr/>
        <w:t>comma</w:t>
      </w:r>
      <w:r>
        <w:rPr>
          <w:spacing w:val="-3"/>
        </w:rPr>
        <w:t> </w:t>
      </w:r>
      <w:r>
        <w:rPr/>
        <w:t>di</w:t>
      </w:r>
      <w:r>
        <w:rPr>
          <w:spacing w:val="-3"/>
        </w:rPr>
        <w:t> </w:t>
      </w:r>
      <w:r>
        <w:rPr/>
        <w:t>questo</w:t>
      </w:r>
      <w:r>
        <w:rPr>
          <w:spacing w:val="-3"/>
        </w:rPr>
        <w:t> </w:t>
      </w:r>
      <w:r>
        <w:rPr/>
        <w:t>articolo</w:t>
      </w:r>
      <w:r>
        <w:rPr>
          <w:spacing w:val="-3"/>
        </w:rPr>
        <w:t> </w:t>
      </w:r>
      <w:r>
        <w:rPr/>
        <w:t>e</w:t>
      </w:r>
      <w:r>
        <w:rPr>
          <w:spacing w:val="-3"/>
        </w:rPr>
        <w:t> </w:t>
      </w:r>
      <w:r>
        <w:rPr/>
        <w:t>dell’art.</w:t>
      </w:r>
      <w:r>
        <w:rPr>
          <w:spacing w:val="-4"/>
        </w:rPr>
        <w:t> </w:t>
      </w:r>
      <w:r>
        <w:rPr/>
        <w:t>26</w:t>
      </w:r>
      <w:r>
        <w:rPr>
          <w:spacing w:val="-3"/>
        </w:rPr>
        <w:t> </w:t>
      </w:r>
      <w:r>
        <w:rPr/>
        <w:t>non</w:t>
      </w:r>
      <w:r>
        <w:rPr>
          <w:spacing w:val="-3"/>
        </w:rPr>
        <w:t> </w:t>
      </w:r>
      <w:r>
        <w:rPr/>
        <w:t>si</w:t>
      </w:r>
      <w:r>
        <w:rPr>
          <w:spacing w:val="-3"/>
        </w:rPr>
        <w:t> </w:t>
      </w:r>
      <w:r>
        <w:rPr/>
        <w:t>applicano</w:t>
      </w:r>
      <w:r>
        <w:rPr>
          <w:spacing w:val="-3"/>
        </w:rPr>
        <w:t> </w:t>
      </w:r>
      <w:r>
        <w:rPr/>
        <w:t>alle</w:t>
      </w:r>
      <w:r>
        <w:rPr>
          <w:spacing w:val="-3"/>
        </w:rPr>
        <w:t> </w:t>
      </w:r>
      <w:r>
        <w:rPr/>
        <w:t>fondazioni destinate a vantaggio soltanto di una o più famiglie determinate”.</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29</w:t>
      </w:r>
      <w:r>
        <w:rPr>
          <w:sz w:val="22"/>
        </w:rPr>
        <w:t>:</w:t>
      </w:r>
      <w:r>
        <w:rPr>
          <w:spacing w:val="-1"/>
          <w:sz w:val="22"/>
        </w:rPr>
        <w:t> </w:t>
      </w:r>
      <w:r>
        <w:rPr>
          <w:rFonts w:ascii="Arial"/>
          <w:i/>
          <w:sz w:val="22"/>
        </w:rPr>
        <w:t>Divieto di</w:t>
      </w:r>
      <w:r>
        <w:rPr>
          <w:rFonts w:ascii="Arial"/>
          <w:i/>
          <w:spacing w:val="-1"/>
          <w:sz w:val="22"/>
        </w:rPr>
        <w:t> </w:t>
      </w:r>
      <w:r>
        <w:rPr>
          <w:rFonts w:ascii="Arial"/>
          <w:i/>
          <w:sz w:val="22"/>
        </w:rPr>
        <w:t>nuove </w:t>
      </w:r>
      <w:r>
        <w:rPr>
          <w:rFonts w:ascii="Arial"/>
          <w:i/>
          <w:spacing w:val="-2"/>
          <w:sz w:val="22"/>
        </w:rPr>
        <w:t>operazioni</w:t>
      </w:r>
    </w:p>
    <w:p>
      <w:pPr>
        <w:pStyle w:val="BodyText"/>
        <w:spacing w:line="271" w:lineRule="auto"/>
        <w:ind w:right="123"/>
      </w:pPr>
      <w:r>
        <w:rPr/>
        <w:t>“Gli</w:t>
      </w:r>
      <w:r>
        <w:rPr>
          <w:spacing w:val="-3"/>
        </w:rPr>
        <w:t> </w:t>
      </w:r>
      <w:r>
        <w:rPr/>
        <w:t>amministratori</w:t>
      </w:r>
      <w:r>
        <w:rPr>
          <w:spacing w:val="-3"/>
        </w:rPr>
        <w:t> </w:t>
      </w:r>
      <w:r>
        <w:rPr/>
        <w:t>non</w:t>
      </w:r>
      <w:r>
        <w:rPr>
          <w:spacing w:val="-3"/>
        </w:rPr>
        <w:t> </w:t>
      </w:r>
      <w:r>
        <w:rPr/>
        <w:t>possono</w:t>
      </w:r>
      <w:r>
        <w:rPr>
          <w:spacing w:val="-3"/>
        </w:rPr>
        <w:t> </w:t>
      </w:r>
      <w:r>
        <w:rPr/>
        <w:t>compiere</w:t>
      </w:r>
      <w:r>
        <w:rPr>
          <w:spacing w:val="-3"/>
        </w:rPr>
        <w:t> </w:t>
      </w:r>
      <w:r>
        <w:rPr/>
        <w:t>nuove</w:t>
      </w:r>
      <w:r>
        <w:rPr>
          <w:spacing w:val="-3"/>
        </w:rPr>
        <w:t> </w:t>
      </w:r>
      <w:r>
        <w:rPr/>
        <w:t>operazioni,</w:t>
      </w:r>
      <w:r>
        <w:rPr>
          <w:spacing w:val="-4"/>
        </w:rPr>
        <w:t> </w:t>
      </w:r>
      <w:r>
        <w:rPr/>
        <w:t>appena</w:t>
      </w:r>
      <w:r>
        <w:rPr>
          <w:spacing w:val="-3"/>
        </w:rPr>
        <w:t> </w:t>
      </w:r>
      <w:r>
        <w:rPr/>
        <w:t>è</w:t>
      </w:r>
      <w:r>
        <w:rPr>
          <w:spacing w:val="-3"/>
        </w:rPr>
        <w:t> </w:t>
      </w:r>
      <w:r>
        <w:rPr/>
        <w:t>stato</w:t>
      </w:r>
      <w:r>
        <w:rPr>
          <w:spacing w:val="-3"/>
        </w:rPr>
        <w:t> </w:t>
      </w:r>
      <w:r>
        <w:rPr/>
        <w:t>loro</w:t>
      </w:r>
      <w:r>
        <w:rPr>
          <w:spacing w:val="-3"/>
        </w:rPr>
        <w:t> </w:t>
      </w:r>
      <w:r>
        <w:rPr/>
        <w:t>comunicato</w:t>
      </w:r>
      <w:r>
        <w:rPr>
          <w:spacing w:val="-3"/>
        </w:rPr>
        <w:t> </w:t>
      </w:r>
      <w:r>
        <w:rPr/>
        <w:t>il provvedimento che dichiara l'estinzione della persona giuridica o il provvedimento con cui l'autorità, a norma di legge, ha ordinato lo scioglimento dell'associazione, o appena è stata adottata dall'assemblea la deliberazione di scioglimento dell'associazione medesima.</w:t>
      </w:r>
      <w:r>
        <w:rPr>
          <w:spacing w:val="-1"/>
        </w:rPr>
        <w:t> </w:t>
      </w:r>
      <w:r>
        <w:rPr/>
        <w:t>Qualora trasgrediscano a questo divieto, assumono responsabilità personale e solidale”.</w:t>
      </w:r>
    </w:p>
    <w:p>
      <w:pPr>
        <w:pStyle w:val="BodyText"/>
        <w:spacing w:before="37"/>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30</w:t>
      </w:r>
      <w:r>
        <w:rPr>
          <w:sz w:val="22"/>
        </w:rPr>
        <w:t>: </w:t>
      </w:r>
      <w:r>
        <w:rPr>
          <w:rFonts w:ascii="Arial"/>
          <w:i/>
          <w:spacing w:val="-2"/>
          <w:sz w:val="22"/>
        </w:rPr>
        <w:t>Liquidazione</w:t>
      </w:r>
    </w:p>
    <w:p>
      <w:pPr>
        <w:pStyle w:val="BodyText"/>
        <w:spacing w:line="271" w:lineRule="auto" w:before="33"/>
      </w:pPr>
      <w:r>
        <w:rPr/>
        <w:t>“Dichiarata</w:t>
      </w:r>
      <w:r>
        <w:rPr>
          <w:spacing w:val="-4"/>
        </w:rPr>
        <w:t> </w:t>
      </w:r>
      <w:r>
        <w:rPr/>
        <w:t>l'estinzione</w:t>
      </w:r>
      <w:r>
        <w:rPr>
          <w:spacing w:val="-4"/>
        </w:rPr>
        <w:t> </w:t>
      </w:r>
      <w:r>
        <w:rPr/>
        <w:t>della</w:t>
      </w:r>
      <w:r>
        <w:rPr>
          <w:spacing w:val="-4"/>
        </w:rPr>
        <w:t> </w:t>
      </w:r>
      <w:r>
        <w:rPr/>
        <w:t>persona</w:t>
      </w:r>
      <w:r>
        <w:rPr>
          <w:spacing w:val="-4"/>
        </w:rPr>
        <w:t> </w:t>
      </w:r>
      <w:r>
        <w:rPr/>
        <w:t>giuridica</w:t>
      </w:r>
      <w:r>
        <w:rPr>
          <w:spacing w:val="-4"/>
        </w:rPr>
        <w:t> </w:t>
      </w:r>
      <w:r>
        <w:rPr/>
        <w:t>o</w:t>
      </w:r>
      <w:r>
        <w:rPr>
          <w:spacing w:val="-4"/>
        </w:rPr>
        <w:t> </w:t>
      </w:r>
      <w:r>
        <w:rPr/>
        <w:t>disposto</w:t>
      </w:r>
      <w:r>
        <w:rPr>
          <w:spacing w:val="-4"/>
        </w:rPr>
        <w:t> </w:t>
      </w:r>
      <w:r>
        <w:rPr/>
        <w:t>lo</w:t>
      </w:r>
      <w:r>
        <w:rPr>
          <w:spacing w:val="-4"/>
        </w:rPr>
        <w:t> </w:t>
      </w:r>
      <w:r>
        <w:rPr/>
        <w:t>scioglimento</w:t>
      </w:r>
      <w:r>
        <w:rPr>
          <w:spacing w:val="-4"/>
        </w:rPr>
        <w:t> </w:t>
      </w:r>
      <w:r>
        <w:rPr/>
        <w:t>dell'associazione,</w:t>
      </w:r>
      <w:r>
        <w:rPr>
          <w:spacing w:val="-5"/>
        </w:rPr>
        <w:t> </w:t>
      </w:r>
      <w:r>
        <w:rPr/>
        <w:t>si procede alla liquidazione del patrimonio secondo le norme di attuazione del codice.”</w:t>
      </w:r>
    </w:p>
    <w:p>
      <w:pPr>
        <w:pStyle w:val="BodyText"/>
        <w:spacing w:after="0" w:line="271" w:lineRule="auto"/>
        <w:sectPr>
          <w:pgSz w:w="11910" w:h="16840"/>
          <w:pgMar w:header="0" w:footer="823" w:top="1020" w:bottom="1080" w:left="992" w:right="1133"/>
        </w:sectPr>
      </w:pPr>
    </w:p>
    <w:p>
      <w:pPr>
        <w:spacing w:before="76"/>
        <w:ind w:left="141" w:right="0" w:firstLine="0"/>
        <w:jc w:val="left"/>
        <w:rPr>
          <w:rFonts w:ascii="Arial"/>
          <w:i/>
          <w:sz w:val="22"/>
        </w:rPr>
      </w:pPr>
      <w:r>
        <w:rPr>
          <w:rFonts w:ascii="Arial"/>
          <w:b/>
          <w:sz w:val="22"/>
        </w:rPr>
        <w:t>Art.</w:t>
      </w:r>
      <w:r>
        <w:rPr>
          <w:rFonts w:ascii="Arial"/>
          <w:b/>
          <w:spacing w:val="-2"/>
          <w:sz w:val="22"/>
        </w:rPr>
        <w:t> </w:t>
      </w:r>
      <w:r>
        <w:rPr>
          <w:rFonts w:ascii="Arial"/>
          <w:b/>
          <w:sz w:val="22"/>
        </w:rPr>
        <w:t>31</w:t>
      </w:r>
      <w:r>
        <w:rPr>
          <w:sz w:val="22"/>
        </w:rPr>
        <w:t>:</w:t>
      </w:r>
      <w:r>
        <w:rPr>
          <w:spacing w:val="-1"/>
          <w:sz w:val="22"/>
        </w:rPr>
        <w:t> </w:t>
      </w:r>
      <w:r>
        <w:rPr>
          <w:rFonts w:ascii="Arial"/>
          <w:i/>
          <w:sz w:val="22"/>
        </w:rPr>
        <w:t>Devoluzione</w:t>
      </w:r>
      <w:r>
        <w:rPr>
          <w:rFonts w:ascii="Arial"/>
          <w:i/>
          <w:spacing w:val="-1"/>
          <w:sz w:val="22"/>
        </w:rPr>
        <w:t> </w:t>
      </w:r>
      <w:r>
        <w:rPr>
          <w:rFonts w:ascii="Arial"/>
          <w:i/>
          <w:sz w:val="22"/>
        </w:rPr>
        <w:t>dei </w:t>
      </w:r>
      <w:r>
        <w:rPr>
          <w:rFonts w:ascii="Arial"/>
          <w:i/>
          <w:spacing w:val="-4"/>
          <w:sz w:val="22"/>
        </w:rPr>
        <w:t>beni</w:t>
      </w:r>
    </w:p>
    <w:p>
      <w:pPr>
        <w:pStyle w:val="BodyText"/>
        <w:spacing w:line="271" w:lineRule="auto" w:before="33"/>
        <w:ind w:right="123"/>
      </w:pPr>
      <w:r>
        <w:rPr/>
        <w:t>“I</w:t>
      </w:r>
      <w:r>
        <w:rPr>
          <w:spacing w:val="-4"/>
        </w:rPr>
        <w:t> </w:t>
      </w:r>
      <w:r>
        <w:rPr/>
        <w:t>beni</w:t>
      </w:r>
      <w:r>
        <w:rPr>
          <w:spacing w:val="-3"/>
        </w:rPr>
        <w:t> </w:t>
      </w:r>
      <w:r>
        <w:rPr/>
        <w:t>della</w:t>
      </w:r>
      <w:r>
        <w:rPr>
          <w:spacing w:val="-3"/>
        </w:rPr>
        <w:t> </w:t>
      </w:r>
      <w:r>
        <w:rPr/>
        <w:t>persona</w:t>
      </w:r>
      <w:r>
        <w:rPr>
          <w:spacing w:val="-3"/>
        </w:rPr>
        <w:t> </w:t>
      </w:r>
      <w:r>
        <w:rPr/>
        <w:t>giuridica,</w:t>
      </w:r>
      <w:r>
        <w:rPr>
          <w:spacing w:val="-4"/>
        </w:rPr>
        <w:t> </w:t>
      </w:r>
      <w:r>
        <w:rPr/>
        <w:t>che</w:t>
      </w:r>
      <w:r>
        <w:rPr>
          <w:spacing w:val="-3"/>
        </w:rPr>
        <w:t> </w:t>
      </w:r>
      <w:r>
        <w:rPr/>
        <w:t>restano</w:t>
      </w:r>
      <w:r>
        <w:rPr>
          <w:spacing w:val="-3"/>
        </w:rPr>
        <w:t> </w:t>
      </w:r>
      <w:r>
        <w:rPr/>
        <w:t>dopo</w:t>
      </w:r>
      <w:r>
        <w:rPr>
          <w:spacing w:val="-3"/>
        </w:rPr>
        <w:t> </w:t>
      </w:r>
      <w:r>
        <w:rPr/>
        <w:t>esaurita</w:t>
      </w:r>
      <w:r>
        <w:rPr>
          <w:spacing w:val="-3"/>
        </w:rPr>
        <w:t> </w:t>
      </w:r>
      <w:r>
        <w:rPr/>
        <w:t>la</w:t>
      </w:r>
      <w:r>
        <w:rPr>
          <w:spacing w:val="-3"/>
        </w:rPr>
        <w:t> </w:t>
      </w:r>
      <w:r>
        <w:rPr/>
        <w:t>liquidazione,</w:t>
      </w:r>
      <w:r>
        <w:rPr>
          <w:spacing w:val="-4"/>
        </w:rPr>
        <w:t> </w:t>
      </w:r>
      <w:r>
        <w:rPr/>
        <w:t>sono</w:t>
      </w:r>
      <w:r>
        <w:rPr>
          <w:spacing w:val="-3"/>
        </w:rPr>
        <w:t> </w:t>
      </w:r>
      <w:r>
        <w:rPr/>
        <w:t>devoluti</w:t>
      </w:r>
      <w:r>
        <w:rPr>
          <w:spacing w:val="-3"/>
        </w:rPr>
        <w:t> </w:t>
      </w:r>
      <w:r>
        <w:rPr/>
        <w:t>in conformità dell'atto costitutivo o dello statuto.</w:t>
      </w:r>
    </w:p>
    <w:p>
      <w:pPr>
        <w:pStyle w:val="BodyText"/>
        <w:spacing w:line="271" w:lineRule="auto" w:before="2"/>
        <w:ind w:firstLine="122"/>
      </w:pPr>
      <w:r>
        <w:rPr/>
        <w:t>Qualora questi non dispongano, se trattasi di fondazione, provvede l'autorità governativa, attribuendo</w:t>
      </w:r>
      <w:r>
        <w:rPr>
          <w:spacing w:val="-2"/>
        </w:rPr>
        <w:t> </w:t>
      </w:r>
      <w:r>
        <w:rPr/>
        <w:t>i</w:t>
      </w:r>
      <w:r>
        <w:rPr>
          <w:spacing w:val="-2"/>
        </w:rPr>
        <w:t> </w:t>
      </w:r>
      <w:r>
        <w:rPr/>
        <w:t>beni</w:t>
      </w:r>
      <w:r>
        <w:rPr>
          <w:spacing w:val="-2"/>
        </w:rPr>
        <w:t> </w:t>
      </w:r>
      <w:r>
        <w:rPr/>
        <w:t>ad</w:t>
      </w:r>
      <w:r>
        <w:rPr>
          <w:spacing w:val="-2"/>
        </w:rPr>
        <w:t> </w:t>
      </w:r>
      <w:r>
        <w:rPr/>
        <w:t>altri</w:t>
      </w:r>
      <w:r>
        <w:rPr>
          <w:spacing w:val="-2"/>
        </w:rPr>
        <w:t> </w:t>
      </w:r>
      <w:r>
        <w:rPr/>
        <w:t>enti</w:t>
      </w:r>
      <w:r>
        <w:rPr>
          <w:spacing w:val="-2"/>
        </w:rPr>
        <w:t> </w:t>
      </w:r>
      <w:r>
        <w:rPr/>
        <w:t>che</w:t>
      </w:r>
      <w:r>
        <w:rPr>
          <w:spacing w:val="-2"/>
        </w:rPr>
        <w:t> </w:t>
      </w:r>
      <w:r>
        <w:rPr/>
        <w:t>hanno</w:t>
      </w:r>
      <w:r>
        <w:rPr>
          <w:spacing w:val="-2"/>
        </w:rPr>
        <w:t> </w:t>
      </w:r>
      <w:r>
        <w:rPr/>
        <w:t>fini</w:t>
      </w:r>
      <w:r>
        <w:rPr>
          <w:spacing w:val="-2"/>
        </w:rPr>
        <w:t> </w:t>
      </w:r>
      <w:r>
        <w:rPr/>
        <w:t>analoghi;</w:t>
      </w:r>
      <w:r>
        <w:rPr>
          <w:spacing w:val="-3"/>
        </w:rPr>
        <w:t> </w:t>
      </w:r>
      <w:r>
        <w:rPr/>
        <w:t>se</w:t>
      </w:r>
      <w:r>
        <w:rPr>
          <w:spacing w:val="-2"/>
        </w:rPr>
        <w:t> </w:t>
      </w:r>
      <w:r>
        <w:rPr/>
        <w:t>trattasi</w:t>
      </w:r>
      <w:r>
        <w:rPr>
          <w:spacing w:val="-2"/>
        </w:rPr>
        <w:t> </w:t>
      </w:r>
      <w:r>
        <w:rPr/>
        <w:t>di</w:t>
      </w:r>
      <w:r>
        <w:rPr>
          <w:spacing w:val="-2"/>
        </w:rPr>
        <w:t> </w:t>
      </w:r>
      <w:r>
        <w:rPr/>
        <w:t>associazione,</w:t>
      </w:r>
      <w:r>
        <w:rPr>
          <w:spacing w:val="-3"/>
        </w:rPr>
        <w:t> </w:t>
      </w:r>
      <w:r>
        <w:rPr/>
        <w:t>si</w:t>
      </w:r>
      <w:r>
        <w:rPr>
          <w:spacing w:val="-2"/>
        </w:rPr>
        <w:t> </w:t>
      </w:r>
      <w:r>
        <w:rPr/>
        <w:t>osservano</w:t>
      </w:r>
      <w:r>
        <w:rPr>
          <w:spacing w:val="-2"/>
        </w:rPr>
        <w:t> </w:t>
      </w:r>
      <w:r>
        <w:rPr/>
        <w:t>le deliberazioni dell'assemblea che ha stabilito lo scioglimento e, quando anche queste mancano, provvede nello stesso modo l'autorità governativa.</w:t>
      </w:r>
    </w:p>
    <w:p>
      <w:pPr>
        <w:pStyle w:val="BodyText"/>
        <w:spacing w:line="271" w:lineRule="auto" w:before="2"/>
        <w:ind w:firstLine="122"/>
      </w:pPr>
      <w:r>
        <w:rPr/>
        <w:t>I creditori che durante la liquidazione non hanno fatto valere il loro credito possono chiedere il pagamento</w:t>
      </w:r>
      <w:r>
        <w:rPr>
          <w:spacing w:val="-3"/>
        </w:rPr>
        <w:t> </w:t>
      </w:r>
      <w:r>
        <w:rPr/>
        <w:t>a</w:t>
      </w:r>
      <w:r>
        <w:rPr>
          <w:spacing w:val="-3"/>
        </w:rPr>
        <w:t> </w:t>
      </w:r>
      <w:r>
        <w:rPr/>
        <w:t>coloro</w:t>
      </w:r>
      <w:r>
        <w:rPr>
          <w:spacing w:val="-3"/>
        </w:rPr>
        <w:t> </w:t>
      </w:r>
      <w:r>
        <w:rPr/>
        <w:t>ai</w:t>
      </w:r>
      <w:r>
        <w:rPr>
          <w:spacing w:val="-3"/>
        </w:rPr>
        <w:t> </w:t>
      </w:r>
      <w:r>
        <w:rPr/>
        <w:t>quali</w:t>
      </w:r>
      <w:r>
        <w:rPr>
          <w:spacing w:val="-3"/>
        </w:rPr>
        <w:t> </w:t>
      </w:r>
      <w:r>
        <w:rPr/>
        <w:t>i</w:t>
      </w:r>
      <w:r>
        <w:rPr>
          <w:spacing w:val="-3"/>
        </w:rPr>
        <w:t> </w:t>
      </w:r>
      <w:r>
        <w:rPr/>
        <w:t>beni</w:t>
      </w:r>
      <w:r>
        <w:rPr>
          <w:spacing w:val="-3"/>
        </w:rPr>
        <w:t> </w:t>
      </w:r>
      <w:r>
        <w:rPr/>
        <w:t>sono</w:t>
      </w:r>
      <w:r>
        <w:rPr>
          <w:spacing w:val="-3"/>
        </w:rPr>
        <w:t> </w:t>
      </w:r>
      <w:r>
        <w:rPr/>
        <w:t>stati</w:t>
      </w:r>
      <w:r>
        <w:rPr>
          <w:spacing w:val="-3"/>
        </w:rPr>
        <w:t> </w:t>
      </w:r>
      <w:r>
        <w:rPr/>
        <w:t>devoluti,</w:t>
      </w:r>
      <w:r>
        <w:rPr>
          <w:spacing w:val="-4"/>
        </w:rPr>
        <w:t> </w:t>
      </w:r>
      <w:r>
        <w:rPr/>
        <w:t>entro</w:t>
      </w:r>
      <w:r>
        <w:rPr>
          <w:spacing w:val="-3"/>
        </w:rPr>
        <w:t> </w:t>
      </w:r>
      <w:r>
        <w:rPr/>
        <w:t>l'anno</w:t>
      </w:r>
      <w:r>
        <w:rPr>
          <w:spacing w:val="-3"/>
        </w:rPr>
        <w:t> </w:t>
      </w:r>
      <w:r>
        <w:rPr/>
        <w:t>dalla</w:t>
      </w:r>
      <w:r>
        <w:rPr>
          <w:spacing w:val="-3"/>
        </w:rPr>
        <w:t> </w:t>
      </w:r>
      <w:r>
        <w:rPr/>
        <w:t>chiusura</w:t>
      </w:r>
      <w:r>
        <w:rPr>
          <w:spacing w:val="-3"/>
        </w:rPr>
        <w:t> </w:t>
      </w:r>
      <w:r>
        <w:rPr/>
        <w:t>della</w:t>
      </w:r>
      <w:r>
        <w:rPr>
          <w:spacing w:val="-3"/>
        </w:rPr>
        <w:t> </w:t>
      </w:r>
      <w:r>
        <w:rPr/>
        <w:t>liquidazione, in proporzione e nei limiti di ciò che hanno ricevuto”.</w:t>
      </w:r>
    </w:p>
    <w:p>
      <w:pPr>
        <w:pStyle w:val="BodyText"/>
        <w:spacing w:before="36"/>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32</w:t>
      </w:r>
      <w:r>
        <w:rPr>
          <w:sz w:val="22"/>
        </w:rPr>
        <w:t>:</w:t>
      </w:r>
      <w:r>
        <w:rPr>
          <w:spacing w:val="-1"/>
          <w:sz w:val="22"/>
        </w:rPr>
        <w:t> </w:t>
      </w:r>
      <w:r>
        <w:rPr>
          <w:rFonts w:ascii="Arial"/>
          <w:i/>
          <w:sz w:val="22"/>
        </w:rPr>
        <w:t>Devoluzione</w:t>
      </w:r>
      <w:r>
        <w:rPr>
          <w:rFonts w:ascii="Arial"/>
          <w:i/>
          <w:spacing w:val="-1"/>
          <w:sz w:val="22"/>
        </w:rPr>
        <w:t> </w:t>
      </w:r>
      <w:r>
        <w:rPr>
          <w:rFonts w:ascii="Arial"/>
          <w:i/>
          <w:sz w:val="22"/>
        </w:rPr>
        <w:t>dei beni</w:t>
      </w:r>
      <w:r>
        <w:rPr>
          <w:rFonts w:ascii="Arial"/>
          <w:i/>
          <w:spacing w:val="-1"/>
          <w:sz w:val="22"/>
        </w:rPr>
        <w:t> </w:t>
      </w:r>
      <w:r>
        <w:rPr>
          <w:rFonts w:ascii="Arial"/>
          <w:i/>
          <w:sz w:val="22"/>
        </w:rPr>
        <w:t>con</w:t>
      </w:r>
      <w:r>
        <w:rPr>
          <w:rFonts w:ascii="Arial"/>
          <w:i/>
          <w:spacing w:val="-1"/>
          <w:sz w:val="22"/>
        </w:rPr>
        <w:t> </w:t>
      </w:r>
      <w:r>
        <w:rPr>
          <w:rFonts w:ascii="Arial"/>
          <w:i/>
          <w:sz w:val="22"/>
        </w:rPr>
        <w:t>destinazione </w:t>
      </w:r>
      <w:r>
        <w:rPr>
          <w:rFonts w:ascii="Arial"/>
          <w:i/>
          <w:spacing w:val="-2"/>
          <w:sz w:val="22"/>
        </w:rPr>
        <w:t>particolare</w:t>
      </w:r>
    </w:p>
    <w:p>
      <w:pPr>
        <w:pStyle w:val="BodyText"/>
        <w:spacing w:line="271" w:lineRule="auto"/>
        <w:ind w:right="123"/>
      </w:pPr>
      <w:r>
        <w:rPr/>
        <w:t>“Nel</w:t>
      </w:r>
      <w:r>
        <w:rPr>
          <w:spacing w:val="-2"/>
        </w:rPr>
        <w:t> </w:t>
      </w:r>
      <w:r>
        <w:rPr/>
        <w:t>caso</w:t>
      </w:r>
      <w:r>
        <w:rPr>
          <w:spacing w:val="-2"/>
        </w:rPr>
        <w:t> </w:t>
      </w:r>
      <w:r>
        <w:rPr/>
        <w:t>di</w:t>
      </w:r>
      <w:r>
        <w:rPr>
          <w:spacing w:val="-2"/>
        </w:rPr>
        <w:t> </w:t>
      </w:r>
      <w:r>
        <w:rPr/>
        <w:t>trasformazione</w:t>
      </w:r>
      <w:r>
        <w:rPr>
          <w:spacing w:val="-2"/>
        </w:rPr>
        <w:t> </w:t>
      </w:r>
      <w:r>
        <w:rPr/>
        <w:t>o</w:t>
      </w:r>
      <w:r>
        <w:rPr>
          <w:spacing w:val="-2"/>
        </w:rPr>
        <w:t> </w:t>
      </w:r>
      <w:r>
        <w:rPr/>
        <w:t>di</w:t>
      </w:r>
      <w:r>
        <w:rPr>
          <w:spacing w:val="-2"/>
        </w:rPr>
        <w:t> </w:t>
      </w:r>
      <w:r>
        <w:rPr/>
        <w:t>scioglimento</w:t>
      </w:r>
      <w:r>
        <w:rPr>
          <w:spacing w:val="-2"/>
        </w:rPr>
        <w:t> </w:t>
      </w:r>
      <w:r>
        <w:rPr/>
        <w:t>di</w:t>
      </w:r>
      <w:r>
        <w:rPr>
          <w:spacing w:val="-2"/>
        </w:rPr>
        <w:t> </w:t>
      </w:r>
      <w:r>
        <w:rPr/>
        <w:t>un</w:t>
      </w:r>
      <w:r>
        <w:rPr>
          <w:spacing w:val="-2"/>
        </w:rPr>
        <w:t> </w:t>
      </w:r>
      <w:r>
        <w:rPr/>
        <w:t>ente,</w:t>
      </w:r>
      <w:r>
        <w:rPr>
          <w:spacing w:val="-3"/>
        </w:rPr>
        <w:t> </w:t>
      </w:r>
      <w:r>
        <w:rPr/>
        <w:t>al</w:t>
      </w:r>
      <w:r>
        <w:rPr>
          <w:spacing w:val="-2"/>
        </w:rPr>
        <w:t> </w:t>
      </w:r>
      <w:r>
        <w:rPr/>
        <w:t>quale</w:t>
      </w:r>
      <w:r>
        <w:rPr>
          <w:spacing w:val="-2"/>
        </w:rPr>
        <w:t> </w:t>
      </w:r>
      <w:r>
        <w:rPr/>
        <w:t>sono</w:t>
      </w:r>
      <w:r>
        <w:rPr>
          <w:spacing w:val="-2"/>
        </w:rPr>
        <w:t> </w:t>
      </w:r>
      <w:r>
        <w:rPr/>
        <w:t>stati</w:t>
      </w:r>
      <w:r>
        <w:rPr>
          <w:spacing w:val="-2"/>
        </w:rPr>
        <w:t> </w:t>
      </w:r>
      <w:r>
        <w:rPr/>
        <w:t>donati</w:t>
      </w:r>
      <w:r>
        <w:rPr>
          <w:spacing w:val="-2"/>
        </w:rPr>
        <w:t> </w:t>
      </w:r>
      <w:r>
        <w:rPr/>
        <w:t>o</w:t>
      </w:r>
      <w:r>
        <w:rPr>
          <w:spacing w:val="-2"/>
        </w:rPr>
        <w:t> </w:t>
      </w:r>
      <w:r>
        <w:rPr/>
        <w:t>lasciati</w:t>
      </w:r>
      <w:r>
        <w:rPr>
          <w:spacing w:val="-2"/>
        </w:rPr>
        <w:t> </w:t>
      </w:r>
      <w:r>
        <w:rPr/>
        <w:t>beni con destinazione a scopo diverso da quello proprio dell'ente, l'autorità governativa devolve tali beni, con lo stesso onere, ad altre persone giuridiche che hanno fini analoghi”.</w:t>
      </w:r>
    </w:p>
    <w:p>
      <w:pPr>
        <w:pStyle w:val="BodyText"/>
        <w:spacing w:before="42"/>
        <w:ind w:left="0"/>
      </w:pPr>
    </w:p>
    <w:p>
      <w:pPr>
        <w:spacing w:before="1"/>
        <w:ind w:left="141" w:right="0" w:firstLine="0"/>
        <w:jc w:val="left"/>
        <w:rPr>
          <w:sz w:val="18"/>
        </w:rPr>
      </w:pPr>
      <w:r>
        <w:rPr>
          <w:rFonts w:ascii="Arial"/>
          <w:b/>
          <w:sz w:val="18"/>
        </w:rPr>
        <w:t>Art.</w:t>
      </w:r>
      <w:r>
        <w:rPr>
          <w:rFonts w:ascii="Arial"/>
          <w:b/>
          <w:spacing w:val="-5"/>
          <w:sz w:val="18"/>
        </w:rPr>
        <w:t> </w:t>
      </w:r>
      <w:r>
        <w:rPr>
          <w:rFonts w:ascii="Arial"/>
          <w:b/>
          <w:sz w:val="18"/>
        </w:rPr>
        <w:t>33</w:t>
      </w:r>
      <w:r>
        <w:rPr>
          <w:sz w:val="18"/>
        </w:rPr>
        <w:t>:</w:t>
      </w:r>
      <w:r>
        <w:rPr>
          <w:spacing w:val="-1"/>
          <w:sz w:val="18"/>
        </w:rPr>
        <w:t> </w:t>
      </w:r>
      <w:r>
        <w:rPr>
          <w:rFonts w:ascii="Arial"/>
          <w:i/>
          <w:sz w:val="18"/>
        </w:rPr>
        <w:t>Registrazione</w:t>
      </w:r>
      <w:r>
        <w:rPr>
          <w:rFonts w:ascii="Arial"/>
          <w:i/>
          <w:spacing w:val="-1"/>
          <w:sz w:val="18"/>
        </w:rPr>
        <w:t> </w:t>
      </w:r>
      <w:r>
        <w:rPr>
          <w:rFonts w:ascii="Arial"/>
          <w:i/>
          <w:sz w:val="18"/>
        </w:rPr>
        <w:t>delle</w:t>
      </w:r>
      <w:r>
        <w:rPr>
          <w:rFonts w:ascii="Arial"/>
          <w:i/>
          <w:spacing w:val="-1"/>
          <w:sz w:val="18"/>
        </w:rPr>
        <w:t> </w:t>
      </w:r>
      <w:r>
        <w:rPr>
          <w:rFonts w:ascii="Arial"/>
          <w:i/>
          <w:sz w:val="18"/>
        </w:rPr>
        <w:t>persone</w:t>
      </w:r>
      <w:r>
        <w:rPr>
          <w:rFonts w:ascii="Arial"/>
          <w:i/>
          <w:spacing w:val="-1"/>
          <w:sz w:val="18"/>
        </w:rPr>
        <w:t> </w:t>
      </w:r>
      <w:r>
        <w:rPr>
          <w:rFonts w:ascii="Arial"/>
          <w:i/>
          <w:sz w:val="18"/>
        </w:rPr>
        <w:t>fisiche</w:t>
      </w:r>
      <w:r>
        <w:rPr>
          <w:rFonts w:ascii="Arial"/>
          <w:i/>
          <w:spacing w:val="-1"/>
          <w:sz w:val="18"/>
        </w:rPr>
        <w:t> </w:t>
      </w:r>
      <w:r>
        <w:rPr>
          <w:spacing w:val="-2"/>
          <w:sz w:val="18"/>
        </w:rPr>
        <w:t>(</w:t>
      </w:r>
      <w:r>
        <w:rPr>
          <w:rFonts w:ascii="Arial"/>
          <w:b/>
          <w:spacing w:val="-2"/>
          <w:sz w:val="18"/>
        </w:rPr>
        <w:t>abrogato</w:t>
      </w:r>
      <w:r>
        <w:rPr>
          <w:spacing w:val="-2"/>
          <w:sz w:val="18"/>
        </w:rPr>
        <w:t>)</w:t>
      </w:r>
    </w:p>
    <w:p>
      <w:pPr>
        <w:spacing w:before="31"/>
        <w:ind w:left="141" w:right="0" w:firstLine="0"/>
        <w:jc w:val="left"/>
        <w:rPr>
          <w:sz w:val="18"/>
        </w:rPr>
      </w:pPr>
      <w:r>
        <w:rPr>
          <w:sz w:val="18"/>
        </w:rPr>
        <w:t>“In</w:t>
      </w:r>
      <w:r>
        <w:rPr>
          <w:spacing w:val="-1"/>
          <w:sz w:val="18"/>
        </w:rPr>
        <w:t> </w:t>
      </w:r>
      <w:r>
        <w:rPr>
          <w:sz w:val="18"/>
        </w:rPr>
        <w:t>ogni</w:t>
      </w:r>
      <w:r>
        <w:rPr>
          <w:spacing w:val="-1"/>
          <w:sz w:val="18"/>
        </w:rPr>
        <w:t> </w:t>
      </w:r>
      <w:r>
        <w:rPr>
          <w:sz w:val="18"/>
        </w:rPr>
        <w:t>provincia</w:t>
      </w:r>
      <w:r>
        <w:rPr>
          <w:spacing w:val="-1"/>
          <w:sz w:val="18"/>
        </w:rPr>
        <w:t> </w:t>
      </w:r>
      <w:r>
        <w:rPr>
          <w:sz w:val="18"/>
        </w:rPr>
        <w:t>è</w:t>
      </w:r>
      <w:r>
        <w:rPr>
          <w:spacing w:val="-1"/>
          <w:sz w:val="18"/>
        </w:rPr>
        <w:t> </w:t>
      </w:r>
      <w:r>
        <w:rPr>
          <w:sz w:val="18"/>
        </w:rPr>
        <w:t>istituito un</w:t>
      </w:r>
      <w:r>
        <w:rPr>
          <w:spacing w:val="-1"/>
          <w:sz w:val="18"/>
        </w:rPr>
        <w:t> </w:t>
      </w:r>
      <w:r>
        <w:rPr>
          <w:sz w:val="18"/>
        </w:rPr>
        <w:t>pubblico</w:t>
      </w:r>
      <w:r>
        <w:rPr>
          <w:spacing w:val="-1"/>
          <w:sz w:val="18"/>
        </w:rPr>
        <w:t> </w:t>
      </w:r>
      <w:r>
        <w:rPr>
          <w:sz w:val="18"/>
        </w:rPr>
        <w:t>registro</w:t>
      </w:r>
      <w:r>
        <w:rPr>
          <w:spacing w:val="-1"/>
          <w:sz w:val="18"/>
        </w:rPr>
        <w:t> </w:t>
      </w:r>
      <w:r>
        <w:rPr>
          <w:sz w:val="18"/>
        </w:rPr>
        <w:t>delle</w:t>
      </w:r>
      <w:r>
        <w:rPr>
          <w:spacing w:val="-1"/>
          <w:sz w:val="18"/>
        </w:rPr>
        <w:t> </w:t>
      </w:r>
      <w:r>
        <w:rPr>
          <w:sz w:val="18"/>
        </w:rPr>
        <w:t>persone </w:t>
      </w:r>
      <w:r>
        <w:rPr>
          <w:spacing w:val="-2"/>
          <w:sz w:val="18"/>
        </w:rPr>
        <w:t>giuridiche.</w:t>
      </w:r>
    </w:p>
    <w:p>
      <w:pPr>
        <w:spacing w:line="276" w:lineRule="auto" w:before="32"/>
        <w:ind w:left="141" w:right="0" w:firstLine="100"/>
        <w:jc w:val="left"/>
        <w:rPr>
          <w:sz w:val="18"/>
        </w:rPr>
      </w:pPr>
      <w:r>
        <w:rPr>
          <w:sz w:val="18"/>
        </w:rPr>
        <w:t>Nel registro devono indicarsi la data dell'atto costitutivo e, quella del decreto di riconoscimento, la denominazione, lo scopo,</w:t>
      </w:r>
      <w:r>
        <w:rPr>
          <w:spacing w:val="-3"/>
          <w:sz w:val="18"/>
        </w:rPr>
        <w:t> </w:t>
      </w:r>
      <w:r>
        <w:rPr>
          <w:sz w:val="18"/>
        </w:rPr>
        <w:t>il</w:t>
      </w:r>
      <w:r>
        <w:rPr>
          <w:spacing w:val="-2"/>
          <w:sz w:val="18"/>
        </w:rPr>
        <w:t> </w:t>
      </w:r>
      <w:r>
        <w:rPr>
          <w:sz w:val="18"/>
        </w:rPr>
        <w:t>patrimonio,</w:t>
      </w:r>
      <w:r>
        <w:rPr>
          <w:spacing w:val="-3"/>
          <w:sz w:val="18"/>
        </w:rPr>
        <w:t> </w:t>
      </w:r>
      <w:r>
        <w:rPr>
          <w:sz w:val="18"/>
        </w:rPr>
        <w:t>la</w:t>
      </w:r>
      <w:r>
        <w:rPr>
          <w:spacing w:val="-2"/>
          <w:sz w:val="18"/>
        </w:rPr>
        <w:t> </w:t>
      </w:r>
      <w:r>
        <w:rPr>
          <w:sz w:val="18"/>
        </w:rPr>
        <w:t>durata,</w:t>
      </w:r>
      <w:r>
        <w:rPr>
          <w:spacing w:val="-3"/>
          <w:sz w:val="18"/>
        </w:rPr>
        <w:t> </w:t>
      </w:r>
      <w:r>
        <w:rPr>
          <w:sz w:val="18"/>
        </w:rPr>
        <w:t>qualora</w:t>
      </w:r>
      <w:r>
        <w:rPr>
          <w:spacing w:val="-2"/>
          <w:sz w:val="18"/>
        </w:rPr>
        <w:t> </w:t>
      </w:r>
      <w:r>
        <w:rPr>
          <w:sz w:val="18"/>
        </w:rPr>
        <w:t>sia</w:t>
      </w:r>
      <w:r>
        <w:rPr>
          <w:spacing w:val="-2"/>
          <w:sz w:val="18"/>
        </w:rPr>
        <w:t> </w:t>
      </w:r>
      <w:r>
        <w:rPr>
          <w:sz w:val="18"/>
        </w:rPr>
        <w:t>stata</w:t>
      </w:r>
      <w:r>
        <w:rPr>
          <w:spacing w:val="-2"/>
          <w:sz w:val="18"/>
        </w:rPr>
        <w:t> </w:t>
      </w:r>
      <w:r>
        <w:rPr>
          <w:sz w:val="18"/>
        </w:rPr>
        <w:t>determinata,</w:t>
      </w:r>
      <w:r>
        <w:rPr>
          <w:spacing w:val="-3"/>
          <w:sz w:val="18"/>
        </w:rPr>
        <w:t> </w:t>
      </w:r>
      <w:r>
        <w:rPr>
          <w:sz w:val="18"/>
        </w:rPr>
        <w:t>la</w:t>
      </w:r>
      <w:r>
        <w:rPr>
          <w:spacing w:val="-2"/>
          <w:sz w:val="18"/>
        </w:rPr>
        <w:t> </w:t>
      </w:r>
      <w:r>
        <w:rPr>
          <w:sz w:val="18"/>
        </w:rPr>
        <w:t>sede</w:t>
      </w:r>
      <w:r>
        <w:rPr>
          <w:spacing w:val="-2"/>
          <w:sz w:val="18"/>
        </w:rPr>
        <w:t> </w:t>
      </w:r>
      <w:r>
        <w:rPr>
          <w:sz w:val="18"/>
        </w:rPr>
        <w:t>della</w:t>
      </w:r>
      <w:r>
        <w:rPr>
          <w:spacing w:val="-2"/>
          <w:sz w:val="18"/>
        </w:rPr>
        <w:t> </w:t>
      </w:r>
      <w:r>
        <w:rPr>
          <w:sz w:val="18"/>
        </w:rPr>
        <w:t>persona</w:t>
      </w:r>
      <w:r>
        <w:rPr>
          <w:spacing w:val="-2"/>
          <w:sz w:val="18"/>
        </w:rPr>
        <w:t> </w:t>
      </w:r>
      <w:r>
        <w:rPr>
          <w:sz w:val="18"/>
        </w:rPr>
        <w:t>giuridica</w:t>
      </w:r>
      <w:r>
        <w:rPr>
          <w:spacing w:val="-2"/>
          <w:sz w:val="18"/>
        </w:rPr>
        <w:t> </w:t>
      </w:r>
      <w:r>
        <w:rPr>
          <w:sz w:val="18"/>
        </w:rPr>
        <w:t>e</w:t>
      </w:r>
      <w:r>
        <w:rPr>
          <w:spacing w:val="-2"/>
          <w:sz w:val="18"/>
        </w:rPr>
        <w:t> </w:t>
      </w:r>
      <w:r>
        <w:rPr>
          <w:sz w:val="18"/>
        </w:rPr>
        <w:t>il</w:t>
      </w:r>
      <w:r>
        <w:rPr>
          <w:spacing w:val="-2"/>
          <w:sz w:val="18"/>
        </w:rPr>
        <w:t> </w:t>
      </w:r>
      <w:r>
        <w:rPr>
          <w:sz w:val="18"/>
        </w:rPr>
        <w:t>cognome</w:t>
      </w:r>
      <w:r>
        <w:rPr>
          <w:spacing w:val="-2"/>
          <w:sz w:val="18"/>
        </w:rPr>
        <w:t> </w:t>
      </w:r>
      <w:r>
        <w:rPr>
          <w:sz w:val="18"/>
        </w:rPr>
        <w:t>e</w:t>
      </w:r>
      <w:r>
        <w:rPr>
          <w:spacing w:val="-2"/>
          <w:sz w:val="18"/>
        </w:rPr>
        <w:t> </w:t>
      </w:r>
      <w:r>
        <w:rPr>
          <w:sz w:val="18"/>
        </w:rPr>
        <w:t>il</w:t>
      </w:r>
      <w:r>
        <w:rPr>
          <w:spacing w:val="-2"/>
          <w:sz w:val="18"/>
        </w:rPr>
        <w:t> </w:t>
      </w:r>
      <w:r>
        <w:rPr>
          <w:sz w:val="18"/>
        </w:rPr>
        <w:t>nome</w:t>
      </w:r>
      <w:r>
        <w:rPr>
          <w:spacing w:val="-2"/>
          <w:sz w:val="18"/>
        </w:rPr>
        <w:t> </w:t>
      </w:r>
      <w:r>
        <w:rPr>
          <w:sz w:val="18"/>
        </w:rPr>
        <w:t>degli amministratori con la menzione di quelli ai quali è attribuita la rappresentanza.</w:t>
      </w:r>
    </w:p>
    <w:p>
      <w:pPr>
        <w:spacing w:before="3"/>
        <w:ind w:left="241" w:right="0" w:firstLine="0"/>
        <w:jc w:val="left"/>
        <w:rPr>
          <w:sz w:val="18"/>
        </w:rPr>
      </w:pPr>
      <w:r>
        <w:rPr>
          <w:sz w:val="18"/>
        </w:rPr>
        <w:t>La</w:t>
      </w:r>
      <w:r>
        <w:rPr>
          <w:spacing w:val="-2"/>
          <w:sz w:val="18"/>
        </w:rPr>
        <w:t> </w:t>
      </w:r>
      <w:r>
        <w:rPr>
          <w:sz w:val="18"/>
        </w:rPr>
        <w:t>registrazione</w:t>
      </w:r>
      <w:r>
        <w:rPr>
          <w:spacing w:val="-1"/>
          <w:sz w:val="18"/>
        </w:rPr>
        <w:t> </w:t>
      </w:r>
      <w:r>
        <w:rPr>
          <w:sz w:val="18"/>
        </w:rPr>
        <w:t>può</w:t>
      </w:r>
      <w:r>
        <w:rPr>
          <w:spacing w:val="-1"/>
          <w:sz w:val="18"/>
        </w:rPr>
        <w:t> </w:t>
      </w:r>
      <w:r>
        <w:rPr>
          <w:sz w:val="18"/>
        </w:rPr>
        <w:t>essere</w:t>
      </w:r>
      <w:r>
        <w:rPr>
          <w:spacing w:val="-2"/>
          <w:sz w:val="18"/>
        </w:rPr>
        <w:t> </w:t>
      </w:r>
      <w:r>
        <w:rPr>
          <w:sz w:val="18"/>
        </w:rPr>
        <w:t>disposta</w:t>
      </w:r>
      <w:r>
        <w:rPr>
          <w:spacing w:val="-1"/>
          <w:sz w:val="18"/>
        </w:rPr>
        <w:t> </w:t>
      </w:r>
      <w:r>
        <w:rPr>
          <w:sz w:val="18"/>
        </w:rPr>
        <w:t>anche</w:t>
      </w:r>
      <w:r>
        <w:rPr>
          <w:spacing w:val="-1"/>
          <w:sz w:val="18"/>
        </w:rPr>
        <w:t> </w:t>
      </w:r>
      <w:r>
        <w:rPr>
          <w:spacing w:val="-2"/>
          <w:sz w:val="18"/>
        </w:rPr>
        <w:t>d’ufficio.</w:t>
      </w:r>
    </w:p>
    <w:p>
      <w:pPr>
        <w:spacing w:line="276" w:lineRule="auto" w:before="31"/>
        <w:ind w:left="141" w:right="123" w:firstLine="100"/>
        <w:jc w:val="left"/>
        <w:rPr>
          <w:sz w:val="18"/>
        </w:rPr>
      </w:pPr>
      <w:r>
        <w:rPr>
          <w:sz w:val="18"/>
        </w:rPr>
        <w:t>Gli</w:t>
      </w:r>
      <w:r>
        <w:rPr>
          <w:spacing w:val="-3"/>
          <w:sz w:val="18"/>
        </w:rPr>
        <w:t> </w:t>
      </w:r>
      <w:r>
        <w:rPr>
          <w:sz w:val="18"/>
        </w:rPr>
        <w:t>amministratori</w:t>
      </w:r>
      <w:r>
        <w:rPr>
          <w:spacing w:val="-3"/>
          <w:sz w:val="18"/>
        </w:rPr>
        <w:t> </w:t>
      </w:r>
      <w:r>
        <w:rPr>
          <w:sz w:val="18"/>
        </w:rPr>
        <w:t>di</w:t>
      </w:r>
      <w:r>
        <w:rPr>
          <w:spacing w:val="-3"/>
          <w:sz w:val="18"/>
        </w:rPr>
        <w:t> </w:t>
      </w:r>
      <w:r>
        <w:rPr>
          <w:sz w:val="18"/>
        </w:rPr>
        <w:t>un'associazione</w:t>
      </w:r>
      <w:r>
        <w:rPr>
          <w:spacing w:val="-3"/>
          <w:sz w:val="18"/>
        </w:rPr>
        <w:t> </w:t>
      </w:r>
      <w:r>
        <w:rPr>
          <w:sz w:val="18"/>
        </w:rPr>
        <w:t>o</w:t>
      </w:r>
      <w:r>
        <w:rPr>
          <w:spacing w:val="-3"/>
          <w:sz w:val="18"/>
        </w:rPr>
        <w:t> </w:t>
      </w:r>
      <w:r>
        <w:rPr>
          <w:sz w:val="18"/>
        </w:rPr>
        <w:t>di</w:t>
      </w:r>
      <w:r>
        <w:rPr>
          <w:spacing w:val="-3"/>
          <w:sz w:val="18"/>
        </w:rPr>
        <w:t> </w:t>
      </w:r>
      <w:r>
        <w:rPr>
          <w:sz w:val="18"/>
        </w:rPr>
        <w:t>una</w:t>
      </w:r>
      <w:r>
        <w:rPr>
          <w:spacing w:val="-3"/>
          <w:sz w:val="18"/>
        </w:rPr>
        <w:t> </w:t>
      </w:r>
      <w:r>
        <w:rPr>
          <w:sz w:val="18"/>
        </w:rPr>
        <w:t>fondazione</w:t>
      </w:r>
      <w:r>
        <w:rPr>
          <w:spacing w:val="-3"/>
          <w:sz w:val="18"/>
        </w:rPr>
        <w:t> </w:t>
      </w:r>
      <w:r>
        <w:rPr>
          <w:sz w:val="18"/>
        </w:rPr>
        <w:t>non</w:t>
      </w:r>
      <w:r>
        <w:rPr>
          <w:spacing w:val="-3"/>
          <w:sz w:val="18"/>
        </w:rPr>
        <w:t> </w:t>
      </w:r>
      <w:r>
        <w:rPr>
          <w:sz w:val="18"/>
        </w:rPr>
        <w:t>registrata,</w:t>
      </w:r>
      <w:r>
        <w:rPr>
          <w:spacing w:val="-4"/>
          <w:sz w:val="18"/>
        </w:rPr>
        <w:t> </w:t>
      </w:r>
      <w:r>
        <w:rPr>
          <w:sz w:val="18"/>
        </w:rPr>
        <w:t>benché</w:t>
      </w:r>
      <w:r>
        <w:rPr>
          <w:spacing w:val="-3"/>
          <w:sz w:val="18"/>
        </w:rPr>
        <w:t> </w:t>
      </w:r>
      <w:r>
        <w:rPr>
          <w:sz w:val="18"/>
        </w:rPr>
        <w:t>riconosciuta,</w:t>
      </w:r>
      <w:r>
        <w:rPr>
          <w:spacing w:val="-4"/>
          <w:sz w:val="18"/>
        </w:rPr>
        <w:t> </w:t>
      </w:r>
      <w:r>
        <w:rPr>
          <w:sz w:val="18"/>
        </w:rPr>
        <w:t>rispondono personalmente e solidalmente, insieme con la persona giuridica, delle obbligazioni assunte”.</w:t>
      </w:r>
    </w:p>
    <w:p>
      <w:pPr>
        <w:pStyle w:val="BodyText"/>
        <w:spacing w:before="81"/>
        <w:ind w:left="0"/>
        <w:rPr>
          <w:sz w:val="18"/>
        </w:rPr>
      </w:pPr>
    </w:p>
    <w:p>
      <w:pPr>
        <w:spacing w:before="1"/>
        <w:ind w:left="141" w:right="0" w:firstLine="0"/>
        <w:jc w:val="left"/>
        <w:rPr>
          <w:sz w:val="18"/>
        </w:rPr>
      </w:pPr>
      <w:r>
        <w:rPr>
          <w:rFonts w:ascii="Arial"/>
          <w:b/>
          <w:sz w:val="18"/>
        </w:rPr>
        <w:t>Art.</w:t>
      </w:r>
      <w:r>
        <w:rPr>
          <w:rFonts w:ascii="Arial"/>
          <w:b/>
          <w:spacing w:val="-2"/>
          <w:sz w:val="18"/>
        </w:rPr>
        <w:t> </w:t>
      </w:r>
      <w:r>
        <w:rPr>
          <w:rFonts w:ascii="Arial"/>
          <w:b/>
          <w:sz w:val="18"/>
        </w:rPr>
        <w:t>34</w:t>
      </w:r>
      <w:r>
        <w:rPr>
          <w:sz w:val="18"/>
        </w:rPr>
        <w:t>:</w:t>
      </w:r>
      <w:r>
        <w:rPr>
          <w:spacing w:val="-1"/>
          <w:sz w:val="18"/>
        </w:rPr>
        <w:t> </w:t>
      </w:r>
      <w:r>
        <w:rPr>
          <w:rFonts w:ascii="Arial"/>
          <w:i/>
          <w:sz w:val="18"/>
        </w:rPr>
        <w:t>Registrazione di</w:t>
      </w:r>
      <w:r>
        <w:rPr>
          <w:rFonts w:ascii="Arial"/>
          <w:i/>
          <w:spacing w:val="-1"/>
          <w:sz w:val="18"/>
        </w:rPr>
        <w:t> </w:t>
      </w:r>
      <w:r>
        <w:rPr>
          <w:rFonts w:ascii="Arial"/>
          <w:i/>
          <w:sz w:val="18"/>
        </w:rPr>
        <w:t>atti</w:t>
      </w:r>
      <w:r>
        <w:rPr>
          <w:rFonts w:ascii="Arial"/>
          <w:i/>
          <w:spacing w:val="-1"/>
          <w:sz w:val="18"/>
        </w:rPr>
        <w:t> </w:t>
      </w:r>
      <w:r>
        <w:rPr>
          <w:spacing w:val="-2"/>
          <w:sz w:val="18"/>
        </w:rPr>
        <w:t>(</w:t>
      </w:r>
      <w:r>
        <w:rPr>
          <w:rFonts w:ascii="Arial"/>
          <w:b/>
          <w:spacing w:val="-2"/>
          <w:sz w:val="18"/>
        </w:rPr>
        <w:t>abrogato</w:t>
      </w:r>
      <w:r>
        <w:rPr>
          <w:spacing w:val="-2"/>
          <w:sz w:val="18"/>
        </w:rPr>
        <w:t>)</w:t>
      </w:r>
    </w:p>
    <w:p>
      <w:pPr>
        <w:spacing w:line="276" w:lineRule="auto" w:before="31"/>
        <w:ind w:left="141" w:right="141" w:firstLine="0"/>
        <w:jc w:val="both"/>
        <w:rPr>
          <w:sz w:val="18"/>
        </w:rPr>
      </w:pPr>
      <w:r>
        <w:rPr>
          <w:sz w:val="18"/>
        </w:rPr>
        <w:t>“Nel registro devono iscriversi anche le modificazioni dell'atto costitutivo e dello statuto,</w:t>
      </w:r>
      <w:r>
        <w:rPr>
          <w:spacing w:val="-1"/>
          <w:sz w:val="18"/>
        </w:rPr>
        <w:t> </w:t>
      </w:r>
      <w:r>
        <w:rPr>
          <w:sz w:val="18"/>
        </w:rPr>
        <w:t>dopo che sono state approvate dall'autorità</w:t>
      </w:r>
      <w:r>
        <w:rPr>
          <w:spacing w:val="-1"/>
          <w:sz w:val="18"/>
        </w:rPr>
        <w:t> </w:t>
      </w:r>
      <w:r>
        <w:rPr>
          <w:sz w:val="18"/>
        </w:rPr>
        <w:t>governativa,</w:t>
      </w:r>
      <w:r>
        <w:rPr>
          <w:spacing w:val="-2"/>
          <w:sz w:val="18"/>
        </w:rPr>
        <w:t> </w:t>
      </w:r>
      <w:r>
        <w:rPr>
          <w:sz w:val="18"/>
        </w:rPr>
        <w:t>il</w:t>
      </w:r>
      <w:r>
        <w:rPr>
          <w:spacing w:val="-1"/>
          <w:sz w:val="18"/>
        </w:rPr>
        <w:t> </w:t>
      </w:r>
      <w:r>
        <w:rPr>
          <w:sz w:val="18"/>
        </w:rPr>
        <w:t>trasferimento</w:t>
      </w:r>
      <w:r>
        <w:rPr>
          <w:spacing w:val="-1"/>
          <w:sz w:val="18"/>
        </w:rPr>
        <w:t> </w:t>
      </w:r>
      <w:r>
        <w:rPr>
          <w:sz w:val="18"/>
        </w:rPr>
        <w:t>della</w:t>
      </w:r>
      <w:r>
        <w:rPr>
          <w:spacing w:val="-1"/>
          <w:sz w:val="18"/>
        </w:rPr>
        <w:t> </w:t>
      </w:r>
      <w:r>
        <w:rPr>
          <w:sz w:val="18"/>
        </w:rPr>
        <w:t>sede</w:t>
      </w:r>
      <w:r>
        <w:rPr>
          <w:spacing w:val="-1"/>
          <w:sz w:val="18"/>
        </w:rPr>
        <w:t> </w:t>
      </w:r>
      <w:r>
        <w:rPr>
          <w:sz w:val="18"/>
        </w:rPr>
        <w:t>e</w:t>
      </w:r>
      <w:r>
        <w:rPr>
          <w:spacing w:val="-1"/>
          <w:sz w:val="18"/>
        </w:rPr>
        <w:t> </w:t>
      </w:r>
      <w:r>
        <w:rPr>
          <w:sz w:val="18"/>
        </w:rPr>
        <w:t>l'istituzione</w:t>
      </w:r>
      <w:r>
        <w:rPr>
          <w:spacing w:val="-1"/>
          <w:sz w:val="18"/>
        </w:rPr>
        <w:t> </w:t>
      </w:r>
      <w:r>
        <w:rPr>
          <w:sz w:val="18"/>
        </w:rPr>
        <w:t>di</w:t>
      </w:r>
      <w:r>
        <w:rPr>
          <w:spacing w:val="-1"/>
          <w:sz w:val="18"/>
        </w:rPr>
        <w:t> </w:t>
      </w:r>
      <w:r>
        <w:rPr>
          <w:sz w:val="18"/>
        </w:rPr>
        <w:t>sedi</w:t>
      </w:r>
      <w:r>
        <w:rPr>
          <w:spacing w:val="-1"/>
          <w:sz w:val="18"/>
        </w:rPr>
        <w:t> </w:t>
      </w:r>
      <w:r>
        <w:rPr>
          <w:sz w:val="18"/>
        </w:rPr>
        <w:t>secondarie,</w:t>
      </w:r>
      <w:r>
        <w:rPr>
          <w:spacing w:val="-2"/>
          <w:sz w:val="18"/>
        </w:rPr>
        <w:t> </w:t>
      </w:r>
      <w:r>
        <w:rPr>
          <w:sz w:val="18"/>
        </w:rPr>
        <w:t>la</w:t>
      </w:r>
      <w:r>
        <w:rPr>
          <w:spacing w:val="-1"/>
          <w:sz w:val="18"/>
        </w:rPr>
        <w:t> </w:t>
      </w:r>
      <w:r>
        <w:rPr>
          <w:sz w:val="18"/>
        </w:rPr>
        <w:t>sostituzione</w:t>
      </w:r>
      <w:r>
        <w:rPr>
          <w:spacing w:val="-1"/>
          <w:sz w:val="18"/>
        </w:rPr>
        <w:t> </w:t>
      </w:r>
      <w:r>
        <w:rPr>
          <w:sz w:val="18"/>
        </w:rPr>
        <w:t>degli</w:t>
      </w:r>
      <w:r>
        <w:rPr>
          <w:spacing w:val="-1"/>
          <w:sz w:val="18"/>
        </w:rPr>
        <w:t> </w:t>
      </w:r>
      <w:r>
        <w:rPr>
          <w:sz w:val="18"/>
        </w:rPr>
        <w:t>amministratori con</w:t>
      </w:r>
      <w:r>
        <w:rPr>
          <w:spacing w:val="-2"/>
          <w:sz w:val="18"/>
        </w:rPr>
        <w:t> </w:t>
      </w:r>
      <w:r>
        <w:rPr>
          <w:sz w:val="18"/>
        </w:rPr>
        <w:t>indicazione</w:t>
      </w:r>
      <w:r>
        <w:rPr>
          <w:spacing w:val="-2"/>
          <w:sz w:val="18"/>
        </w:rPr>
        <w:t> </w:t>
      </w:r>
      <w:r>
        <w:rPr>
          <w:sz w:val="18"/>
        </w:rPr>
        <w:t>di</w:t>
      </w:r>
      <w:r>
        <w:rPr>
          <w:spacing w:val="-2"/>
          <w:sz w:val="18"/>
        </w:rPr>
        <w:t> </w:t>
      </w:r>
      <w:r>
        <w:rPr>
          <w:sz w:val="18"/>
        </w:rPr>
        <w:t>quelli</w:t>
      </w:r>
      <w:r>
        <w:rPr>
          <w:spacing w:val="-2"/>
          <w:sz w:val="18"/>
        </w:rPr>
        <w:t> </w:t>
      </w:r>
      <w:r>
        <w:rPr>
          <w:sz w:val="18"/>
        </w:rPr>
        <w:t>ai</w:t>
      </w:r>
      <w:r>
        <w:rPr>
          <w:spacing w:val="-2"/>
          <w:sz w:val="18"/>
        </w:rPr>
        <w:t> </w:t>
      </w:r>
      <w:r>
        <w:rPr>
          <w:sz w:val="18"/>
        </w:rPr>
        <w:t>quali</w:t>
      </w:r>
      <w:r>
        <w:rPr>
          <w:spacing w:val="-2"/>
          <w:sz w:val="18"/>
        </w:rPr>
        <w:t> </w:t>
      </w:r>
      <w:r>
        <w:rPr>
          <w:sz w:val="18"/>
        </w:rPr>
        <w:t>spetta</w:t>
      </w:r>
      <w:r>
        <w:rPr>
          <w:spacing w:val="-2"/>
          <w:sz w:val="18"/>
        </w:rPr>
        <w:t> </w:t>
      </w:r>
      <w:r>
        <w:rPr>
          <w:sz w:val="18"/>
        </w:rPr>
        <w:t>la</w:t>
      </w:r>
      <w:r>
        <w:rPr>
          <w:spacing w:val="-2"/>
          <w:sz w:val="18"/>
        </w:rPr>
        <w:t> </w:t>
      </w:r>
      <w:r>
        <w:rPr>
          <w:sz w:val="18"/>
        </w:rPr>
        <w:t>rappresentanza,</w:t>
      </w:r>
      <w:r>
        <w:rPr>
          <w:spacing w:val="-3"/>
          <w:sz w:val="18"/>
        </w:rPr>
        <w:t> </w:t>
      </w:r>
      <w:r>
        <w:rPr>
          <w:sz w:val="18"/>
        </w:rPr>
        <w:t>le</w:t>
      </w:r>
      <w:r>
        <w:rPr>
          <w:spacing w:val="-2"/>
          <w:sz w:val="18"/>
        </w:rPr>
        <w:t> </w:t>
      </w:r>
      <w:r>
        <w:rPr>
          <w:sz w:val="18"/>
        </w:rPr>
        <w:t>deliberazioni</w:t>
      </w:r>
      <w:r>
        <w:rPr>
          <w:spacing w:val="-2"/>
          <w:sz w:val="18"/>
        </w:rPr>
        <w:t> </w:t>
      </w:r>
      <w:r>
        <w:rPr>
          <w:sz w:val="18"/>
        </w:rPr>
        <w:t>di</w:t>
      </w:r>
      <w:r>
        <w:rPr>
          <w:spacing w:val="-2"/>
          <w:sz w:val="18"/>
        </w:rPr>
        <w:t> </w:t>
      </w:r>
      <w:r>
        <w:rPr>
          <w:sz w:val="18"/>
        </w:rPr>
        <w:t>scioglimento,</w:t>
      </w:r>
      <w:r>
        <w:rPr>
          <w:spacing w:val="-3"/>
          <w:sz w:val="18"/>
        </w:rPr>
        <w:t> </w:t>
      </w:r>
      <w:r>
        <w:rPr>
          <w:sz w:val="18"/>
        </w:rPr>
        <w:t>i</w:t>
      </w:r>
      <w:r>
        <w:rPr>
          <w:spacing w:val="-2"/>
          <w:sz w:val="18"/>
        </w:rPr>
        <w:t> </w:t>
      </w:r>
      <w:r>
        <w:rPr>
          <w:sz w:val="18"/>
        </w:rPr>
        <w:t>provvedimenti</w:t>
      </w:r>
      <w:r>
        <w:rPr>
          <w:spacing w:val="-2"/>
          <w:sz w:val="18"/>
        </w:rPr>
        <w:t> </w:t>
      </w:r>
      <w:r>
        <w:rPr>
          <w:sz w:val="18"/>
        </w:rPr>
        <w:t>che</w:t>
      </w:r>
      <w:r>
        <w:rPr>
          <w:spacing w:val="-2"/>
          <w:sz w:val="18"/>
        </w:rPr>
        <w:t> </w:t>
      </w:r>
      <w:r>
        <w:rPr>
          <w:sz w:val="18"/>
        </w:rPr>
        <w:t>ordinano lo scioglimento o dichiarano l'estinzione, il cognome e il nome dei liquidatori.</w:t>
      </w:r>
    </w:p>
    <w:p>
      <w:pPr>
        <w:spacing w:line="276" w:lineRule="auto" w:before="4"/>
        <w:ind w:left="141" w:right="107" w:firstLine="100"/>
        <w:jc w:val="both"/>
        <w:rPr>
          <w:sz w:val="18"/>
        </w:rPr>
      </w:pPr>
      <w:r>
        <w:rPr>
          <w:sz w:val="18"/>
        </w:rPr>
        <w:t>Se</w:t>
      </w:r>
      <w:r>
        <w:rPr>
          <w:spacing w:val="-2"/>
          <w:sz w:val="18"/>
        </w:rPr>
        <w:t> </w:t>
      </w:r>
      <w:r>
        <w:rPr>
          <w:sz w:val="18"/>
        </w:rPr>
        <w:t>l'iscrizione</w:t>
      </w:r>
      <w:r>
        <w:rPr>
          <w:spacing w:val="-2"/>
          <w:sz w:val="18"/>
        </w:rPr>
        <w:t> </w:t>
      </w:r>
      <w:r>
        <w:rPr>
          <w:sz w:val="18"/>
        </w:rPr>
        <w:t>non</w:t>
      </w:r>
      <w:r>
        <w:rPr>
          <w:spacing w:val="-2"/>
          <w:sz w:val="18"/>
        </w:rPr>
        <w:t> </w:t>
      </w:r>
      <w:r>
        <w:rPr>
          <w:sz w:val="18"/>
        </w:rPr>
        <w:t>ha</w:t>
      </w:r>
      <w:r>
        <w:rPr>
          <w:spacing w:val="-2"/>
          <w:sz w:val="18"/>
        </w:rPr>
        <w:t> </w:t>
      </w:r>
      <w:r>
        <w:rPr>
          <w:sz w:val="18"/>
        </w:rPr>
        <w:t>avuto</w:t>
      </w:r>
      <w:r>
        <w:rPr>
          <w:spacing w:val="-2"/>
          <w:sz w:val="18"/>
        </w:rPr>
        <w:t> </w:t>
      </w:r>
      <w:r>
        <w:rPr>
          <w:sz w:val="18"/>
        </w:rPr>
        <w:t>luogo,</w:t>
      </w:r>
      <w:r>
        <w:rPr>
          <w:spacing w:val="-3"/>
          <w:sz w:val="18"/>
        </w:rPr>
        <w:t> </w:t>
      </w:r>
      <w:r>
        <w:rPr>
          <w:sz w:val="18"/>
        </w:rPr>
        <w:t>i</w:t>
      </w:r>
      <w:r>
        <w:rPr>
          <w:spacing w:val="-2"/>
          <w:sz w:val="18"/>
        </w:rPr>
        <w:t> </w:t>
      </w:r>
      <w:r>
        <w:rPr>
          <w:sz w:val="18"/>
        </w:rPr>
        <w:t>fatti</w:t>
      </w:r>
      <w:r>
        <w:rPr>
          <w:spacing w:val="-2"/>
          <w:sz w:val="18"/>
        </w:rPr>
        <w:t> </w:t>
      </w:r>
      <w:r>
        <w:rPr>
          <w:sz w:val="18"/>
        </w:rPr>
        <w:t>indicati</w:t>
      </w:r>
      <w:r>
        <w:rPr>
          <w:spacing w:val="-2"/>
          <w:sz w:val="18"/>
        </w:rPr>
        <w:t> </w:t>
      </w:r>
      <w:r>
        <w:rPr>
          <w:sz w:val="18"/>
        </w:rPr>
        <w:t>non</w:t>
      </w:r>
      <w:r>
        <w:rPr>
          <w:spacing w:val="-2"/>
          <w:sz w:val="18"/>
        </w:rPr>
        <w:t> </w:t>
      </w:r>
      <w:r>
        <w:rPr>
          <w:sz w:val="18"/>
        </w:rPr>
        <w:t>possono</w:t>
      </w:r>
      <w:r>
        <w:rPr>
          <w:spacing w:val="-2"/>
          <w:sz w:val="18"/>
        </w:rPr>
        <w:t> </w:t>
      </w:r>
      <w:r>
        <w:rPr>
          <w:sz w:val="18"/>
        </w:rPr>
        <w:t>essere</w:t>
      </w:r>
      <w:r>
        <w:rPr>
          <w:spacing w:val="-2"/>
          <w:sz w:val="18"/>
        </w:rPr>
        <w:t> </w:t>
      </w:r>
      <w:r>
        <w:rPr>
          <w:sz w:val="18"/>
        </w:rPr>
        <w:t>opposti</w:t>
      </w:r>
      <w:r>
        <w:rPr>
          <w:spacing w:val="-2"/>
          <w:sz w:val="18"/>
        </w:rPr>
        <w:t> </w:t>
      </w:r>
      <w:r>
        <w:rPr>
          <w:sz w:val="18"/>
        </w:rPr>
        <w:t>ai</w:t>
      </w:r>
      <w:r>
        <w:rPr>
          <w:spacing w:val="-2"/>
          <w:sz w:val="18"/>
        </w:rPr>
        <w:t> </w:t>
      </w:r>
      <w:r>
        <w:rPr>
          <w:sz w:val="18"/>
        </w:rPr>
        <w:t>terzi,</w:t>
      </w:r>
      <w:r>
        <w:rPr>
          <w:spacing w:val="-3"/>
          <w:sz w:val="18"/>
        </w:rPr>
        <w:t> </w:t>
      </w:r>
      <w:r>
        <w:rPr>
          <w:sz w:val="18"/>
        </w:rPr>
        <w:t>a</w:t>
      </w:r>
      <w:r>
        <w:rPr>
          <w:spacing w:val="-2"/>
          <w:sz w:val="18"/>
        </w:rPr>
        <w:t> </w:t>
      </w:r>
      <w:r>
        <w:rPr>
          <w:sz w:val="18"/>
        </w:rPr>
        <w:t>meno</w:t>
      </w:r>
      <w:r>
        <w:rPr>
          <w:spacing w:val="-2"/>
          <w:sz w:val="18"/>
        </w:rPr>
        <w:t> </w:t>
      </w:r>
      <w:r>
        <w:rPr>
          <w:sz w:val="18"/>
        </w:rPr>
        <w:t>che</w:t>
      </w:r>
      <w:r>
        <w:rPr>
          <w:spacing w:val="-2"/>
          <w:sz w:val="18"/>
        </w:rPr>
        <w:t> </w:t>
      </w:r>
      <w:r>
        <w:rPr>
          <w:sz w:val="18"/>
        </w:rPr>
        <w:t>si</w:t>
      </w:r>
      <w:r>
        <w:rPr>
          <w:spacing w:val="-2"/>
          <w:sz w:val="18"/>
        </w:rPr>
        <w:t> </w:t>
      </w:r>
      <w:r>
        <w:rPr>
          <w:sz w:val="18"/>
        </w:rPr>
        <w:t>provi</w:t>
      </w:r>
      <w:r>
        <w:rPr>
          <w:spacing w:val="-2"/>
          <w:sz w:val="18"/>
        </w:rPr>
        <w:t> </w:t>
      </w:r>
      <w:r>
        <w:rPr>
          <w:sz w:val="18"/>
        </w:rPr>
        <w:t>che</w:t>
      </w:r>
      <w:r>
        <w:rPr>
          <w:spacing w:val="-2"/>
          <w:sz w:val="18"/>
        </w:rPr>
        <w:t> </w:t>
      </w:r>
      <w:r>
        <w:rPr>
          <w:sz w:val="18"/>
        </w:rPr>
        <w:t>questi</w:t>
      </w:r>
      <w:r>
        <w:rPr>
          <w:spacing w:val="-2"/>
          <w:sz w:val="18"/>
        </w:rPr>
        <w:t> </w:t>
      </w:r>
      <w:r>
        <w:rPr>
          <w:sz w:val="18"/>
        </w:rPr>
        <w:t>ne erano a conoscenza”.</w:t>
      </w:r>
    </w:p>
    <w:p>
      <w:pPr>
        <w:pStyle w:val="BodyText"/>
        <w:spacing w:before="73"/>
        <w:ind w:left="0"/>
        <w:rPr>
          <w:sz w:val="18"/>
        </w:rPr>
      </w:pPr>
    </w:p>
    <w:p>
      <w:pPr>
        <w:spacing w:before="0"/>
        <w:ind w:left="141" w:right="0" w:firstLine="0"/>
        <w:jc w:val="left"/>
        <w:rPr>
          <w:rFonts w:ascii="Arial"/>
          <w:i/>
          <w:sz w:val="22"/>
        </w:rPr>
      </w:pPr>
      <w:r>
        <w:rPr>
          <w:rFonts w:ascii="Arial"/>
          <w:b/>
          <w:sz w:val="22"/>
        </w:rPr>
        <w:t>Art.</w:t>
      </w:r>
      <w:r>
        <w:rPr>
          <w:rFonts w:ascii="Arial"/>
          <w:b/>
          <w:spacing w:val="-3"/>
          <w:sz w:val="22"/>
        </w:rPr>
        <w:t> </w:t>
      </w:r>
      <w:r>
        <w:rPr>
          <w:rFonts w:ascii="Arial"/>
          <w:b/>
          <w:sz w:val="22"/>
        </w:rPr>
        <w:t>35</w:t>
      </w:r>
      <w:r>
        <w:rPr>
          <w:sz w:val="22"/>
        </w:rPr>
        <w:t>:</w:t>
      </w:r>
      <w:r>
        <w:rPr>
          <w:spacing w:val="-1"/>
          <w:sz w:val="22"/>
        </w:rPr>
        <w:t> </w:t>
      </w:r>
      <w:r>
        <w:rPr>
          <w:rFonts w:ascii="Arial"/>
          <w:i/>
          <w:sz w:val="22"/>
        </w:rPr>
        <w:t>Disposizione</w:t>
      </w:r>
      <w:r>
        <w:rPr>
          <w:rFonts w:ascii="Arial"/>
          <w:i/>
          <w:spacing w:val="-1"/>
          <w:sz w:val="22"/>
        </w:rPr>
        <w:t> </w:t>
      </w:r>
      <w:r>
        <w:rPr>
          <w:rFonts w:ascii="Arial"/>
          <w:i/>
          <w:spacing w:val="-2"/>
          <w:sz w:val="22"/>
        </w:rPr>
        <w:t>penale</w:t>
      </w:r>
    </w:p>
    <w:p>
      <w:pPr>
        <w:pStyle w:val="BodyText"/>
        <w:spacing w:line="271" w:lineRule="auto"/>
      </w:pPr>
      <w:r>
        <w:rPr/>
        <w:t>“Gli</w:t>
      </w:r>
      <w:r>
        <w:rPr>
          <w:spacing w:val="-3"/>
        </w:rPr>
        <w:t> </w:t>
      </w:r>
      <w:r>
        <w:rPr/>
        <w:t>amministratori</w:t>
      </w:r>
      <w:r>
        <w:rPr>
          <w:spacing w:val="-3"/>
        </w:rPr>
        <w:t> </w:t>
      </w:r>
      <w:r>
        <w:rPr/>
        <w:t>e</w:t>
      </w:r>
      <w:r>
        <w:rPr>
          <w:spacing w:val="-3"/>
        </w:rPr>
        <w:t> </w:t>
      </w:r>
      <w:r>
        <w:rPr/>
        <w:t>i</w:t>
      </w:r>
      <w:r>
        <w:rPr>
          <w:spacing w:val="-3"/>
        </w:rPr>
        <w:t> </w:t>
      </w:r>
      <w:r>
        <w:rPr/>
        <w:t>liquidatori</w:t>
      </w:r>
      <w:r>
        <w:rPr>
          <w:spacing w:val="-3"/>
        </w:rPr>
        <w:t> </w:t>
      </w:r>
      <w:r>
        <w:rPr/>
        <w:t>che</w:t>
      </w:r>
      <w:r>
        <w:rPr>
          <w:spacing w:val="-3"/>
        </w:rPr>
        <w:t> </w:t>
      </w:r>
      <w:r>
        <w:rPr/>
        <w:t>non</w:t>
      </w:r>
      <w:r>
        <w:rPr>
          <w:spacing w:val="-3"/>
        </w:rPr>
        <w:t> </w:t>
      </w:r>
      <w:r>
        <w:rPr/>
        <w:t>richiedono</w:t>
      </w:r>
      <w:r>
        <w:rPr>
          <w:spacing w:val="-3"/>
        </w:rPr>
        <w:t> </w:t>
      </w:r>
      <w:r>
        <w:rPr/>
        <w:t>le</w:t>
      </w:r>
      <w:r>
        <w:rPr>
          <w:spacing w:val="-3"/>
        </w:rPr>
        <w:t> </w:t>
      </w:r>
      <w:r>
        <w:rPr/>
        <w:t>iscrizioni</w:t>
      </w:r>
      <w:r>
        <w:rPr>
          <w:spacing w:val="-3"/>
        </w:rPr>
        <w:t> </w:t>
      </w:r>
      <w:r>
        <w:rPr/>
        <w:t>prescritte</w:t>
      </w:r>
      <w:r>
        <w:rPr>
          <w:spacing w:val="-3"/>
        </w:rPr>
        <w:t> </w:t>
      </w:r>
      <w:r>
        <w:rPr/>
        <w:t>sono</w:t>
      </w:r>
      <w:r>
        <w:rPr>
          <w:spacing w:val="-3"/>
        </w:rPr>
        <w:t> </w:t>
      </w:r>
      <w:r>
        <w:rPr/>
        <w:t>puniti</w:t>
      </w:r>
      <w:r>
        <w:rPr>
          <w:spacing w:val="-3"/>
        </w:rPr>
        <w:t> </w:t>
      </w:r>
      <w:r>
        <w:rPr/>
        <w:t>con</w:t>
      </w:r>
      <w:r>
        <w:rPr>
          <w:spacing w:val="-3"/>
        </w:rPr>
        <w:t> </w:t>
      </w:r>
      <w:r>
        <w:rPr/>
        <w:t>la sanzione amministrativa del pagamento di una somma da </w:t>
      </w:r>
      <w:r>
        <w:rPr>
          <w:rFonts w:ascii="Microsoft Sans Serif" w:hAnsi="Microsoft Sans Serif"/>
        </w:rPr>
        <w:t>€ </w:t>
      </w:r>
      <w:r>
        <w:rPr/>
        <w:t>10 a </w:t>
      </w:r>
      <w:r>
        <w:rPr>
          <w:rFonts w:ascii="Microsoft Sans Serif" w:hAnsi="Microsoft Sans Serif"/>
        </w:rPr>
        <w:t>€ </w:t>
      </w:r>
      <w:r>
        <w:rPr/>
        <w:t>516”.</w:t>
      </w:r>
    </w:p>
    <w:p>
      <w:pPr>
        <w:pStyle w:val="BodyText"/>
        <w:spacing w:before="48"/>
        <w:ind w:left="0"/>
      </w:pPr>
    </w:p>
    <w:p>
      <w:pPr>
        <w:pStyle w:val="BodyText"/>
        <w:spacing w:before="0"/>
        <w:jc w:val="both"/>
        <w:rPr>
          <w:rFonts w:ascii="Times New Roman"/>
        </w:rPr>
      </w:pPr>
      <w:r>
        <w:rPr>
          <w:rFonts w:ascii="Times New Roman"/>
          <w:w w:val="105"/>
          <w:u w:val="single"/>
        </w:rPr>
        <w:t>Capo</w:t>
      </w:r>
      <w:r>
        <w:rPr>
          <w:rFonts w:ascii="Times New Roman"/>
          <w:spacing w:val="2"/>
          <w:w w:val="105"/>
          <w:u w:val="single"/>
        </w:rPr>
        <w:t> </w:t>
      </w:r>
      <w:r>
        <w:rPr>
          <w:rFonts w:ascii="Times New Roman"/>
          <w:w w:val="105"/>
          <w:u w:val="single"/>
        </w:rPr>
        <w:t>III:</w:t>
      </w:r>
      <w:r>
        <w:rPr>
          <w:rFonts w:ascii="Times New Roman"/>
          <w:spacing w:val="2"/>
          <w:w w:val="105"/>
          <w:u w:val="single"/>
        </w:rPr>
        <w:t> </w:t>
      </w:r>
      <w:r>
        <w:rPr>
          <w:rFonts w:ascii="Times New Roman"/>
          <w:w w:val="105"/>
          <w:u w:val="single"/>
        </w:rPr>
        <w:t>delle</w:t>
      </w:r>
      <w:r>
        <w:rPr>
          <w:rFonts w:ascii="Times New Roman"/>
          <w:spacing w:val="2"/>
          <w:w w:val="105"/>
          <w:u w:val="single"/>
        </w:rPr>
        <w:t> </w:t>
      </w:r>
      <w:r>
        <w:rPr>
          <w:rFonts w:ascii="Times New Roman"/>
          <w:w w:val="105"/>
          <w:u w:val="single"/>
        </w:rPr>
        <w:t>associazioni</w:t>
      </w:r>
      <w:r>
        <w:rPr>
          <w:rFonts w:ascii="Times New Roman"/>
          <w:spacing w:val="3"/>
          <w:w w:val="105"/>
          <w:u w:val="single"/>
        </w:rPr>
        <w:t> </w:t>
      </w:r>
      <w:r>
        <w:rPr>
          <w:rFonts w:ascii="Times New Roman"/>
          <w:w w:val="105"/>
          <w:u w:val="single"/>
        </w:rPr>
        <w:t>non</w:t>
      </w:r>
      <w:r>
        <w:rPr>
          <w:rFonts w:ascii="Times New Roman"/>
          <w:spacing w:val="2"/>
          <w:w w:val="105"/>
          <w:u w:val="single"/>
        </w:rPr>
        <w:t> </w:t>
      </w:r>
      <w:r>
        <w:rPr>
          <w:rFonts w:ascii="Times New Roman"/>
          <w:w w:val="105"/>
          <w:u w:val="single"/>
        </w:rPr>
        <w:t>riconosciute</w:t>
      </w:r>
      <w:r>
        <w:rPr>
          <w:rFonts w:ascii="Times New Roman"/>
          <w:spacing w:val="2"/>
          <w:w w:val="105"/>
          <w:u w:val="single"/>
        </w:rPr>
        <w:t> </w:t>
      </w:r>
      <w:r>
        <w:rPr>
          <w:rFonts w:ascii="Times New Roman"/>
          <w:w w:val="105"/>
          <w:u w:val="single"/>
        </w:rPr>
        <w:t>e</w:t>
      </w:r>
      <w:r>
        <w:rPr>
          <w:rFonts w:ascii="Times New Roman"/>
          <w:spacing w:val="3"/>
          <w:w w:val="105"/>
          <w:u w:val="single"/>
        </w:rPr>
        <w:t> </w:t>
      </w:r>
      <w:r>
        <w:rPr>
          <w:rFonts w:ascii="Times New Roman"/>
          <w:w w:val="105"/>
          <w:u w:val="single"/>
        </w:rPr>
        <w:t>dei</w:t>
      </w:r>
      <w:r>
        <w:rPr>
          <w:rFonts w:ascii="Times New Roman"/>
          <w:spacing w:val="2"/>
          <w:w w:val="105"/>
          <w:u w:val="single"/>
        </w:rPr>
        <w:t> </w:t>
      </w:r>
      <w:r>
        <w:rPr>
          <w:rFonts w:ascii="Times New Roman"/>
          <w:spacing w:val="-2"/>
          <w:w w:val="105"/>
          <w:u w:val="single"/>
        </w:rPr>
        <w:t>comitati</w:t>
      </w:r>
    </w:p>
    <w:p>
      <w:pPr>
        <w:spacing w:before="46"/>
        <w:ind w:left="141" w:right="0" w:firstLine="0"/>
        <w:jc w:val="left"/>
        <w:rPr>
          <w:rFonts w:ascii="Arial"/>
          <w:i/>
          <w:sz w:val="22"/>
        </w:rPr>
      </w:pPr>
      <w:r>
        <w:rPr>
          <w:rFonts w:ascii="Arial"/>
          <w:b/>
          <w:sz w:val="22"/>
        </w:rPr>
        <w:t>Art.</w:t>
      </w:r>
      <w:r>
        <w:rPr>
          <w:rFonts w:ascii="Arial"/>
          <w:b/>
          <w:spacing w:val="-5"/>
          <w:sz w:val="22"/>
        </w:rPr>
        <w:t> </w:t>
      </w:r>
      <w:r>
        <w:rPr>
          <w:rFonts w:ascii="Arial"/>
          <w:b/>
          <w:sz w:val="22"/>
        </w:rPr>
        <w:t>36</w:t>
      </w:r>
      <w:r>
        <w:rPr>
          <w:sz w:val="22"/>
        </w:rPr>
        <w:t>:</w:t>
      </w:r>
      <w:r>
        <w:rPr>
          <w:spacing w:val="-1"/>
          <w:sz w:val="22"/>
        </w:rPr>
        <w:t> </w:t>
      </w:r>
      <w:r>
        <w:rPr>
          <w:rFonts w:ascii="Arial"/>
          <w:i/>
          <w:sz w:val="22"/>
        </w:rPr>
        <w:t>ordinamento</w:t>
      </w:r>
      <w:r>
        <w:rPr>
          <w:rFonts w:ascii="Arial"/>
          <w:i/>
          <w:spacing w:val="-2"/>
          <w:sz w:val="22"/>
        </w:rPr>
        <w:t> </w:t>
      </w:r>
      <w:r>
        <w:rPr>
          <w:rFonts w:ascii="Arial"/>
          <w:i/>
          <w:sz w:val="22"/>
        </w:rPr>
        <w:t>e</w:t>
      </w:r>
      <w:r>
        <w:rPr>
          <w:rFonts w:ascii="Arial"/>
          <w:i/>
          <w:spacing w:val="-1"/>
          <w:sz w:val="22"/>
        </w:rPr>
        <w:t> </w:t>
      </w:r>
      <w:r>
        <w:rPr>
          <w:rFonts w:ascii="Arial"/>
          <w:i/>
          <w:sz w:val="22"/>
        </w:rPr>
        <w:t>amministrazione</w:t>
      </w:r>
      <w:r>
        <w:rPr>
          <w:rFonts w:ascii="Arial"/>
          <w:i/>
          <w:spacing w:val="-1"/>
          <w:sz w:val="22"/>
        </w:rPr>
        <w:t> </w:t>
      </w:r>
      <w:r>
        <w:rPr>
          <w:rFonts w:ascii="Arial"/>
          <w:i/>
          <w:sz w:val="22"/>
        </w:rPr>
        <w:t>delle</w:t>
      </w:r>
      <w:r>
        <w:rPr>
          <w:rFonts w:ascii="Arial"/>
          <w:i/>
          <w:spacing w:val="-2"/>
          <w:sz w:val="22"/>
        </w:rPr>
        <w:t> </w:t>
      </w:r>
      <w:r>
        <w:rPr>
          <w:rFonts w:ascii="Arial"/>
          <w:i/>
          <w:sz w:val="22"/>
        </w:rPr>
        <w:t>associazioni</w:t>
      </w:r>
      <w:r>
        <w:rPr>
          <w:rFonts w:ascii="Arial"/>
          <w:i/>
          <w:spacing w:val="-1"/>
          <w:sz w:val="22"/>
        </w:rPr>
        <w:t> </w:t>
      </w:r>
      <w:r>
        <w:rPr>
          <w:rFonts w:ascii="Arial"/>
          <w:i/>
          <w:sz w:val="22"/>
        </w:rPr>
        <w:t>non</w:t>
      </w:r>
      <w:r>
        <w:rPr>
          <w:rFonts w:ascii="Arial"/>
          <w:i/>
          <w:spacing w:val="-1"/>
          <w:sz w:val="22"/>
        </w:rPr>
        <w:t> </w:t>
      </w:r>
      <w:r>
        <w:rPr>
          <w:rFonts w:ascii="Arial"/>
          <w:i/>
          <w:spacing w:val="-2"/>
          <w:sz w:val="22"/>
        </w:rPr>
        <w:t>riconosciute</w:t>
      </w:r>
    </w:p>
    <w:p>
      <w:pPr>
        <w:pStyle w:val="BodyText"/>
        <w:spacing w:line="271" w:lineRule="auto"/>
      </w:pPr>
      <w:r>
        <w:rPr/>
        <w:t>“L'ordinamento</w:t>
      </w:r>
      <w:r>
        <w:rPr>
          <w:spacing w:val="-4"/>
        </w:rPr>
        <w:t> </w:t>
      </w:r>
      <w:r>
        <w:rPr/>
        <w:t>interno</w:t>
      </w:r>
      <w:r>
        <w:rPr>
          <w:spacing w:val="-4"/>
        </w:rPr>
        <w:t> </w:t>
      </w:r>
      <w:r>
        <w:rPr/>
        <w:t>e</w:t>
      </w:r>
      <w:r>
        <w:rPr>
          <w:spacing w:val="-4"/>
        </w:rPr>
        <w:t> </w:t>
      </w:r>
      <w:r>
        <w:rPr/>
        <w:t>l'amministrazione</w:t>
      </w:r>
      <w:r>
        <w:rPr>
          <w:spacing w:val="-4"/>
        </w:rPr>
        <w:t> </w:t>
      </w:r>
      <w:r>
        <w:rPr/>
        <w:t>delle</w:t>
      </w:r>
      <w:r>
        <w:rPr>
          <w:spacing w:val="-4"/>
        </w:rPr>
        <w:t> </w:t>
      </w:r>
      <w:r>
        <w:rPr/>
        <w:t>associazioni</w:t>
      </w:r>
      <w:r>
        <w:rPr>
          <w:spacing w:val="-4"/>
        </w:rPr>
        <w:t> </w:t>
      </w:r>
      <w:r>
        <w:rPr/>
        <w:t>non</w:t>
      </w:r>
      <w:r>
        <w:rPr>
          <w:spacing w:val="-4"/>
        </w:rPr>
        <w:t> </w:t>
      </w:r>
      <w:r>
        <w:rPr/>
        <w:t>riconosciute</w:t>
      </w:r>
      <w:r>
        <w:rPr>
          <w:spacing w:val="-4"/>
        </w:rPr>
        <w:t> </w:t>
      </w:r>
      <w:r>
        <w:rPr/>
        <w:t>come</w:t>
      </w:r>
      <w:r>
        <w:rPr>
          <w:spacing w:val="-4"/>
        </w:rPr>
        <w:t> </w:t>
      </w:r>
      <w:r>
        <w:rPr/>
        <w:t>persone giuridiche sono regolati dagli accordi degli associati.</w:t>
      </w:r>
    </w:p>
    <w:p>
      <w:pPr>
        <w:pStyle w:val="BodyText"/>
        <w:spacing w:line="271" w:lineRule="auto" w:before="1"/>
        <w:ind w:firstLine="122"/>
      </w:pPr>
      <w:r>
        <w:rPr/>
        <w:t>Le</w:t>
      </w:r>
      <w:r>
        <w:rPr>
          <w:spacing w:val="-3"/>
        </w:rPr>
        <w:t> </w:t>
      </w:r>
      <w:r>
        <w:rPr/>
        <w:t>dette</w:t>
      </w:r>
      <w:r>
        <w:rPr>
          <w:spacing w:val="-3"/>
        </w:rPr>
        <w:t> </w:t>
      </w:r>
      <w:r>
        <w:rPr/>
        <w:t>associazioni</w:t>
      </w:r>
      <w:r>
        <w:rPr>
          <w:spacing w:val="-3"/>
        </w:rPr>
        <w:t> </w:t>
      </w:r>
      <w:r>
        <w:rPr/>
        <w:t>possono</w:t>
      </w:r>
      <w:r>
        <w:rPr>
          <w:spacing w:val="-3"/>
        </w:rPr>
        <w:t> </w:t>
      </w:r>
      <w:r>
        <w:rPr/>
        <w:t>stare</w:t>
      </w:r>
      <w:r>
        <w:rPr>
          <w:spacing w:val="-3"/>
        </w:rPr>
        <w:t> </w:t>
      </w:r>
      <w:r>
        <w:rPr/>
        <w:t>in</w:t>
      </w:r>
      <w:r>
        <w:rPr>
          <w:spacing w:val="-3"/>
        </w:rPr>
        <w:t> </w:t>
      </w:r>
      <w:r>
        <w:rPr/>
        <w:t>giudizio</w:t>
      </w:r>
      <w:r>
        <w:rPr>
          <w:spacing w:val="-3"/>
        </w:rPr>
        <w:t> </w:t>
      </w:r>
      <w:r>
        <w:rPr/>
        <w:t>nella</w:t>
      </w:r>
      <w:r>
        <w:rPr>
          <w:spacing w:val="-3"/>
        </w:rPr>
        <w:t> </w:t>
      </w:r>
      <w:r>
        <w:rPr/>
        <w:t>persona</w:t>
      </w:r>
      <w:r>
        <w:rPr>
          <w:spacing w:val="-3"/>
        </w:rPr>
        <w:t> </w:t>
      </w:r>
      <w:r>
        <w:rPr/>
        <w:t>di</w:t>
      </w:r>
      <w:r>
        <w:rPr>
          <w:spacing w:val="-3"/>
        </w:rPr>
        <w:t> </w:t>
      </w:r>
      <w:r>
        <w:rPr/>
        <w:t>coloro</w:t>
      </w:r>
      <w:r>
        <w:rPr>
          <w:spacing w:val="-3"/>
        </w:rPr>
        <w:t> </w:t>
      </w:r>
      <w:r>
        <w:rPr/>
        <w:t>ai</w:t>
      </w:r>
      <w:r>
        <w:rPr>
          <w:spacing w:val="-3"/>
        </w:rPr>
        <w:t> </w:t>
      </w:r>
      <w:r>
        <w:rPr/>
        <w:t>quali,</w:t>
      </w:r>
      <w:r>
        <w:rPr>
          <w:spacing w:val="-4"/>
        </w:rPr>
        <w:t> </w:t>
      </w:r>
      <w:r>
        <w:rPr/>
        <w:t>secondo</w:t>
      </w:r>
      <w:r>
        <w:rPr>
          <w:spacing w:val="-3"/>
        </w:rPr>
        <w:t> </w:t>
      </w:r>
      <w:r>
        <w:rPr/>
        <w:t>questi accordi, è conferita la presidenza o la direzione”.</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37</w:t>
      </w:r>
      <w:r>
        <w:rPr>
          <w:sz w:val="22"/>
        </w:rPr>
        <w:t>: </w:t>
      </w:r>
      <w:r>
        <w:rPr>
          <w:rFonts w:ascii="Arial"/>
          <w:i/>
          <w:sz w:val="22"/>
        </w:rPr>
        <w:t>Fondo </w:t>
      </w:r>
      <w:r>
        <w:rPr>
          <w:rFonts w:ascii="Arial"/>
          <w:i/>
          <w:spacing w:val="-2"/>
          <w:sz w:val="22"/>
        </w:rPr>
        <w:t>comune</w:t>
      </w:r>
    </w:p>
    <w:p>
      <w:pPr>
        <w:pStyle w:val="BodyText"/>
        <w:spacing w:line="271" w:lineRule="auto"/>
      </w:pPr>
      <w:r>
        <w:rPr/>
        <w:t>“I</w:t>
      </w:r>
      <w:r>
        <w:rPr>
          <w:spacing w:val="-4"/>
        </w:rPr>
        <w:t> </w:t>
      </w:r>
      <w:r>
        <w:rPr/>
        <w:t>contributi</w:t>
      </w:r>
      <w:r>
        <w:rPr>
          <w:spacing w:val="-3"/>
        </w:rPr>
        <w:t> </w:t>
      </w:r>
      <w:r>
        <w:rPr/>
        <w:t>degli</w:t>
      </w:r>
      <w:r>
        <w:rPr>
          <w:spacing w:val="-3"/>
        </w:rPr>
        <w:t> </w:t>
      </w:r>
      <w:r>
        <w:rPr/>
        <w:t>associati</w:t>
      </w:r>
      <w:r>
        <w:rPr>
          <w:spacing w:val="-3"/>
        </w:rPr>
        <w:t> </w:t>
      </w:r>
      <w:r>
        <w:rPr/>
        <w:t>e</w:t>
      </w:r>
      <w:r>
        <w:rPr>
          <w:spacing w:val="-3"/>
        </w:rPr>
        <w:t> </w:t>
      </w:r>
      <w:r>
        <w:rPr/>
        <w:t>i</w:t>
      </w:r>
      <w:r>
        <w:rPr>
          <w:spacing w:val="-3"/>
        </w:rPr>
        <w:t> </w:t>
      </w:r>
      <w:r>
        <w:rPr/>
        <w:t>beni</w:t>
      </w:r>
      <w:r>
        <w:rPr>
          <w:spacing w:val="-3"/>
        </w:rPr>
        <w:t> </w:t>
      </w:r>
      <w:r>
        <w:rPr/>
        <w:t>acquistati</w:t>
      </w:r>
      <w:r>
        <w:rPr>
          <w:spacing w:val="-3"/>
        </w:rPr>
        <w:t> </w:t>
      </w:r>
      <w:r>
        <w:rPr/>
        <w:t>con</w:t>
      </w:r>
      <w:r>
        <w:rPr>
          <w:spacing w:val="-3"/>
        </w:rPr>
        <w:t> </w:t>
      </w:r>
      <w:r>
        <w:rPr/>
        <w:t>questi</w:t>
      </w:r>
      <w:r>
        <w:rPr>
          <w:spacing w:val="-3"/>
        </w:rPr>
        <w:t> </w:t>
      </w:r>
      <w:r>
        <w:rPr/>
        <w:t>contributi</w:t>
      </w:r>
      <w:r>
        <w:rPr>
          <w:spacing w:val="-3"/>
        </w:rPr>
        <w:t> </w:t>
      </w:r>
      <w:r>
        <w:rPr/>
        <w:t>costituiscono</w:t>
      </w:r>
      <w:r>
        <w:rPr>
          <w:spacing w:val="-3"/>
        </w:rPr>
        <w:t> </w:t>
      </w:r>
      <w:r>
        <w:rPr/>
        <w:t>il</w:t>
      </w:r>
      <w:r>
        <w:rPr>
          <w:spacing w:val="-3"/>
        </w:rPr>
        <w:t> </w:t>
      </w:r>
      <w:r>
        <w:rPr/>
        <w:t>fondo</w:t>
      </w:r>
      <w:r>
        <w:rPr>
          <w:spacing w:val="-3"/>
        </w:rPr>
        <w:t> </w:t>
      </w:r>
      <w:r>
        <w:rPr/>
        <w:t>comune </w:t>
      </w:r>
      <w:r>
        <w:rPr>
          <w:spacing w:val="-2"/>
        </w:rPr>
        <w:t>dell’associazione.</w:t>
      </w:r>
    </w:p>
    <w:p>
      <w:pPr>
        <w:pStyle w:val="BodyText"/>
        <w:spacing w:line="271" w:lineRule="auto" w:before="1"/>
        <w:ind w:firstLine="122"/>
      </w:pPr>
      <w:r>
        <w:rPr/>
        <w:t>Finché</w:t>
      </w:r>
      <w:r>
        <w:rPr>
          <w:spacing w:val="-3"/>
        </w:rPr>
        <w:t> </w:t>
      </w:r>
      <w:r>
        <w:rPr/>
        <w:t>questa</w:t>
      </w:r>
      <w:r>
        <w:rPr>
          <w:spacing w:val="-3"/>
        </w:rPr>
        <w:t> </w:t>
      </w:r>
      <w:r>
        <w:rPr/>
        <w:t>dura,</w:t>
      </w:r>
      <w:r>
        <w:rPr>
          <w:spacing w:val="-4"/>
        </w:rPr>
        <w:t> </w:t>
      </w:r>
      <w:r>
        <w:rPr/>
        <w:t>i</w:t>
      </w:r>
      <w:r>
        <w:rPr>
          <w:spacing w:val="-3"/>
        </w:rPr>
        <w:t> </w:t>
      </w:r>
      <w:r>
        <w:rPr/>
        <w:t>singoli</w:t>
      </w:r>
      <w:r>
        <w:rPr>
          <w:spacing w:val="-3"/>
        </w:rPr>
        <w:t> </w:t>
      </w:r>
      <w:r>
        <w:rPr/>
        <w:t>associati</w:t>
      </w:r>
      <w:r>
        <w:rPr>
          <w:spacing w:val="-3"/>
        </w:rPr>
        <w:t> </w:t>
      </w:r>
      <w:r>
        <w:rPr/>
        <w:t>non</w:t>
      </w:r>
      <w:r>
        <w:rPr>
          <w:spacing w:val="-3"/>
        </w:rPr>
        <w:t> </w:t>
      </w:r>
      <w:r>
        <w:rPr/>
        <w:t>possono</w:t>
      </w:r>
      <w:r>
        <w:rPr>
          <w:spacing w:val="-3"/>
        </w:rPr>
        <w:t> </w:t>
      </w:r>
      <w:r>
        <w:rPr/>
        <w:t>chiedere</w:t>
      </w:r>
      <w:r>
        <w:rPr>
          <w:spacing w:val="-3"/>
        </w:rPr>
        <w:t> </w:t>
      </w:r>
      <w:r>
        <w:rPr/>
        <w:t>la</w:t>
      </w:r>
      <w:r>
        <w:rPr>
          <w:spacing w:val="-3"/>
        </w:rPr>
        <w:t> </w:t>
      </w:r>
      <w:r>
        <w:rPr/>
        <w:t>divisione</w:t>
      </w:r>
      <w:r>
        <w:rPr>
          <w:spacing w:val="-3"/>
        </w:rPr>
        <w:t> </w:t>
      </w:r>
      <w:r>
        <w:rPr/>
        <w:t>del</w:t>
      </w:r>
      <w:r>
        <w:rPr>
          <w:spacing w:val="-3"/>
        </w:rPr>
        <w:t> </w:t>
      </w:r>
      <w:r>
        <w:rPr/>
        <w:t>fondo</w:t>
      </w:r>
      <w:r>
        <w:rPr>
          <w:spacing w:val="-3"/>
        </w:rPr>
        <w:t> </w:t>
      </w:r>
      <w:r>
        <w:rPr/>
        <w:t>comune,</w:t>
      </w:r>
      <w:r>
        <w:rPr>
          <w:spacing w:val="-4"/>
        </w:rPr>
        <w:t> </w:t>
      </w:r>
      <w:r>
        <w:rPr/>
        <w:t>né pretenderne la quota in caso di recesso”.</w:t>
      </w:r>
    </w:p>
    <w:p>
      <w:pPr>
        <w:pStyle w:val="BodyText"/>
        <w:spacing w:after="0" w:line="271" w:lineRule="auto"/>
        <w:sectPr>
          <w:pgSz w:w="11910" w:h="16840"/>
          <w:pgMar w:header="0" w:footer="823" w:top="1020" w:bottom="1080" w:left="992" w:right="1133"/>
        </w:sectPr>
      </w:pPr>
    </w:p>
    <w:p>
      <w:pPr>
        <w:spacing w:before="76"/>
        <w:ind w:left="141" w:right="0" w:firstLine="0"/>
        <w:jc w:val="left"/>
        <w:rPr>
          <w:rFonts w:ascii="Arial"/>
          <w:i/>
          <w:sz w:val="22"/>
        </w:rPr>
      </w:pPr>
      <w:r>
        <w:rPr>
          <w:rFonts w:ascii="Arial"/>
          <w:b/>
          <w:sz w:val="22"/>
        </w:rPr>
        <w:t>Art.</w:t>
      </w:r>
      <w:r>
        <w:rPr>
          <w:rFonts w:ascii="Arial"/>
          <w:b/>
          <w:spacing w:val="-2"/>
          <w:sz w:val="22"/>
        </w:rPr>
        <w:t> </w:t>
      </w:r>
      <w:r>
        <w:rPr>
          <w:rFonts w:ascii="Arial"/>
          <w:b/>
          <w:sz w:val="22"/>
        </w:rPr>
        <w:t>38</w:t>
      </w:r>
      <w:r>
        <w:rPr>
          <w:sz w:val="22"/>
        </w:rPr>
        <w:t>: </w:t>
      </w:r>
      <w:r>
        <w:rPr>
          <w:rFonts w:ascii="Arial"/>
          <w:i/>
          <w:spacing w:val="-2"/>
          <w:sz w:val="22"/>
        </w:rPr>
        <w:t>Obbligazioni</w:t>
      </w:r>
    </w:p>
    <w:p>
      <w:pPr>
        <w:pStyle w:val="BodyText"/>
        <w:spacing w:line="271" w:lineRule="auto" w:before="33"/>
      </w:pPr>
      <w:r>
        <w:rPr/>
        <w:t>“Per le obbligazioni assunte dalle persone che rappresentano l'associazione, i terzi possono far valere</w:t>
      </w:r>
      <w:r>
        <w:rPr>
          <w:spacing w:val="-3"/>
        </w:rPr>
        <w:t> </w:t>
      </w:r>
      <w:r>
        <w:rPr/>
        <w:t>i</w:t>
      </w:r>
      <w:r>
        <w:rPr>
          <w:spacing w:val="-3"/>
        </w:rPr>
        <w:t> </w:t>
      </w:r>
      <w:r>
        <w:rPr/>
        <w:t>loro</w:t>
      </w:r>
      <w:r>
        <w:rPr>
          <w:spacing w:val="-3"/>
        </w:rPr>
        <w:t> </w:t>
      </w:r>
      <w:r>
        <w:rPr/>
        <w:t>diritti</w:t>
      </w:r>
      <w:r>
        <w:rPr>
          <w:spacing w:val="-3"/>
        </w:rPr>
        <w:t> </w:t>
      </w:r>
      <w:r>
        <w:rPr/>
        <w:t>sul</w:t>
      </w:r>
      <w:r>
        <w:rPr>
          <w:spacing w:val="-3"/>
        </w:rPr>
        <w:t> </w:t>
      </w:r>
      <w:r>
        <w:rPr/>
        <w:t>fondo</w:t>
      </w:r>
      <w:r>
        <w:rPr>
          <w:spacing w:val="-3"/>
        </w:rPr>
        <w:t> </w:t>
      </w:r>
      <w:r>
        <w:rPr/>
        <w:t>comune.</w:t>
      </w:r>
      <w:r>
        <w:rPr>
          <w:spacing w:val="-4"/>
        </w:rPr>
        <w:t> </w:t>
      </w:r>
      <w:r>
        <w:rPr/>
        <w:t>Delle</w:t>
      </w:r>
      <w:r>
        <w:rPr>
          <w:spacing w:val="-3"/>
        </w:rPr>
        <w:t> </w:t>
      </w:r>
      <w:r>
        <w:rPr/>
        <w:t>obbligazioni</w:t>
      </w:r>
      <w:r>
        <w:rPr>
          <w:spacing w:val="-3"/>
        </w:rPr>
        <w:t> </w:t>
      </w:r>
      <w:r>
        <w:rPr/>
        <w:t>stesse</w:t>
      </w:r>
      <w:r>
        <w:rPr>
          <w:spacing w:val="-3"/>
        </w:rPr>
        <w:t> </w:t>
      </w:r>
      <w:r>
        <w:rPr/>
        <w:t>rispondono</w:t>
      </w:r>
      <w:r>
        <w:rPr>
          <w:spacing w:val="-3"/>
        </w:rPr>
        <w:t> </w:t>
      </w:r>
      <w:r>
        <w:rPr/>
        <w:t>anche</w:t>
      </w:r>
      <w:r>
        <w:rPr>
          <w:spacing w:val="-3"/>
        </w:rPr>
        <w:t> </w:t>
      </w:r>
      <w:r>
        <w:rPr/>
        <w:t>personalmente</w:t>
      </w:r>
      <w:r>
        <w:rPr>
          <w:spacing w:val="-3"/>
        </w:rPr>
        <w:t> </w:t>
      </w:r>
      <w:r>
        <w:rPr/>
        <w:t>e solidalmente le persone che hanno agito in nome e per conto dell’associazione”.</w:t>
      </w:r>
    </w:p>
    <w:p>
      <w:pPr>
        <w:pStyle w:val="BodyText"/>
        <w:spacing w:before="36"/>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39</w:t>
      </w:r>
      <w:r>
        <w:rPr>
          <w:sz w:val="22"/>
        </w:rPr>
        <w:t>: </w:t>
      </w:r>
      <w:r>
        <w:rPr>
          <w:rFonts w:ascii="Arial"/>
          <w:i/>
          <w:spacing w:val="-2"/>
          <w:sz w:val="22"/>
        </w:rPr>
        <w:t>Comitati</w:t>
      </w:r>
    </w:p>
    <w:p>
      <w:pPr>
        <w:pStyle w:val="BodyText"/>
        <w:spacing w:line="271" w:lineRule="auto" w:before="33"/>
        <w:ind w:right="123"/>
      </w:pPr>
      <w:r>
        <w:rPr/>
        <w:t>“I comitati di soccorso o di beneficenza e i comitati promotori di opere pubbliche, monumenti, esposizioni,</w:t>
      </w:r>
      <w:r>
        <w:rPr>
          <w:spacing w:val="-4"/>
        </w:rPr>
        <w:t> </w:t>
      </w:r>
      <w:r>
        <w:rPr/>
        <w:t>mostre,</w:t>
      </w:r>
      <w:r>
        <w:rPr>
          <w:spacing w:val="-4"/>
        </w:rPr>
        <w:t> </w:t>
      </w:r>
      <w:r>
        <w:rPr/>
        <w:t>festeggiamenti</w:t>
      </w:r>
      <w:r>
        <w:rPr>
          <w:spacing w:val="-3"/>
        </w:rPr>
        <w:t> </w:t>
      </w:r>
      <w:r>
        <w:rPr/>
        <w:t>e</w:t>
      </w:r>
      <w:r>
        <w:rPr>
          <w:spacing w:val="-3"/>
        </w:rPr>
        <w:t> </w:t>
      </w:r>
      <w:r>
        <w:rPr/>
        <w:t>simili</w:t>
      </w:r>
      <w:r>
        <w:rPr>
          <w:spacing w:val="-3"/>
        </w:rPr>
        <w:t> </w:t>
      </w:r>
      <w:r>
        <w:rPr/>
        <w:t>sono</w:t>
      </w:r>
      <w:r>
        <w:rPr>
          <w:spacing w:val="-3"/>
        </w:rPr>
        <w:t> </w:t>
      </w:r>
      <w:r>
        <w:rPr/>
        <w:t>regolati</w:t>
      </w:r>
      <w:r>
        <w:rPr>
          <w:spacing w:val="-3"/>
        </w:rPr>
        <w:t> </w:t>
      </w:r>
      <w:r>
        <w:rPr/>
        <w:t>dalle</w:t>
      </w:r>
      <w:r>
        <w:rPr>
          <w:spacing w:val="-3"/>
        </w:rPr>
        <w:t> </w:t>
      </w:r>
      <w:r>
        <w:rPr/>
        <w:t>disposizioni</w:t>
      </w:r>
      <w:r>
        <w:rPr>
          <w:spacing w:val="-3"/>
        </w:rPr>
        <w:t> </w:t>
      </w:r>
      <w:r>
        <w:rPr/>
        <w:t>seguenti,</w:t>
      </w:r>
      <w:r>
        <w:rPr>
          <w:spacing w:val="-4"/>
        </w:rPr>
        <w:t> </w:t>
      </w:r>
      <w:r>
        <w:rPr/>
        <w:t>salvo</w:t>
      </w:r>
      <w:r>
        <w:rPr>
          <w:spacing w:val="-3"/>
        </w:rPr>
        <w:t> </w:t>
      </w:r>
      <w:r>
        <w:rPr/>
        <w:t>quanto è stabilito nelle leggi speciali”.</w:t>
      </w:r>
    </w:p>
    <w:p>
      <w:pPr>
        <w:pStyle w:val="BodyText"/>
        <w:spacing w:before="36"/>
        <w:ind w:left="0"/>
      </w:pPr>
    </w:p>
    <w:p>
      <w:pPr>
        <w:spacing w:before="0"/>
        <w:ind w:left="141" w:right="0" w:firstLine="0"/>
        <w:jc w:val="left"/>
        <w:rPr>
          <w:rFonts w:ascii="Arial" w:hAnsi="Arial"/>
          <w:i/>
          <w:sz w:val="22"/>
        </w:rPr>
      </w:pPr>
      <w:r>
        <w:rPr>
          <w:rFonts w:ascii="Arial" w:hAnsi="Arial"/>
          <w:b/>
          <w:sz w:val="22"/>
        </w:rPr>
        <w:t>Art.</w:t>
      </w:r>
      <w:r>
        <w:rPr>
          <w:rFonts w:ascii="Arial" w:hAnsi="Arial"/>
          <w:b/>
          <w:spacing w:val="-2"/>
          <w:sz w:val="22"/>
        </w:rPr>
        <w:t> </w:t>
      </w:r>
      <w:r>
        <w:rPr>
          <w:rFonts w:ascii="Arial" w:hAnsi="Arial"/>
          <w:b/>
          <w:sz w:val="22"/>
        </w:rPr>
        <w:t>40</w:t>
      </w:r>
      <w:r>
        <w:rPr>
          <w:sz w:val="22"/>
        </w:rPr>
        <w:t>:</w:t>
      </w:r>
      <w:r>
        <w:rPr>
          <w:spacing w:val="-1"/>
          <w:sz w:val="22"/>
        </w:rPr>
        <w:t> </w:t>
      </w:r>
      <w:r>
        <w:rPr>
          <w:rFonts w:ascii="Arial" w:hAnsi="Arial"/>
          <w:i/>
          <w:sz w:val="22"/>
        </w:rPr>
        <w:t>Responsabilità</w:t>
      </w:r>
      <w:r>
        <w:rPr>
          <w:rFonts w:ascii="Arial" w:hAnsi="Arial"/>
          <w:i/>
          <w:spacing w:val="-1"/>
          <w:sz w:val="22"/>
        </w:rPr>
        <w:t> </w:t>
      </w:r>
      <w:r>
        <w:rPr>
          <w:rFonts w:ascii="Arial" w:hAnsi="Arial"/>
          <w:i/>
          <w:sz w:val="22"/>
        </w:rPr>
        <w:t>degli </w:t>
      </w:r>
      <w:r>
        <w:rPr>
          <w:rFonts w:ascii="Arial" w:hAnsi="Arial"/>
          <w:i/>
          <w:spacing w:val="-2"/>
          <w:sz w:val="22"/>
        </w:rPr>
        <w:t>organizzatori</w:t>
      </w:r>
    </w:p>
    <w:p>
      <w:pPr>
        <w:pStyle w:val="BodyText"/>
        <w:spacing w:line="271" w:lineRule="auto"/>
      </w:pPr>
      <w:r>
        <w:rPr/>
        <w:t>“Gli organizzatori e coloro che assumono la gestione dei fondi raccolti sono responsabili personalmente</w:t>
      </w:r>
      <w:r>
        <w:rPr>
          <w:spacing w:val="-3"/>
        </w:rPr>
        <w:t> </w:t>
      </w:r>
      <w:r>
        <w:rPr/>
        <w:t>e</w:t>
      </w:r>
      <w:r>
        <w:rPr>
          <w:spacing w:val="-3"/>
        </w:rPr>
        <w:t> </w:t>
      </w:r>
      <w:r>
        <w:rPr/>
        <w:t>solidalmente</w:t>
      </w:r>
      <w:r>
        <w:rPr>
          <w:spacing w:val="-3"/>
        </w:rPr>
        <w:t> </w:t>
      </w:r>
      <w:r>
        <w:rPr/>
        <w:t>della</w:t>
      </w:r>
      <w:r>
        <w:rPr>
          <w:spacing w:val="-3"/>
        </w:rPr>
        <w:t> </w:t>
      </w:r>
      <w:r>
        <w:rPr/>
        <w:t>conservazione</w:t>
      </w:r>
      <w:r>
        <w:rPr>
          <w:spacing w:val="-3"/>
        </w:rPr>
        <w:t> </w:t>
      </w:r>
      <w:r>
        <w:rPr/>
        <w:t>dei</w:t>
      </w:r>
      <w:r>
        <w:rPr>
          <w:spacing w:val="-3"/>
        </w:rPr>
        <w:t> </w:t>
      </w:r>
      <w:r>
        <w:rPr/>
        <w:t>fondi</w:t>
      </w:r>
      <w:r>
        <w:rPr>
          <w:spacing w:val="-3"/>
        </w:rPr>
        <w:t> </w:t>
      </w:r>
      <w:r>
        <w:rPr/>
        <w:t>e</w:t>
      </w:r>
      <w:r>
        <w:rPr>
          <w:spacing w:val="-3"/>
        </w:rPr>
        <w:t> </w:t>
      </w:r>
      <w:r>
        <w:rPr/>
        <w:t>della</w:t>
      </w:r>
      <w:r>
        <w:rPr>
          <w:spacing w:val="-3"/>
        </w:rPr>
        <w:t> </w:t>
      </w:r>
      <w:r>
        <w:rPr/>
        <w:t>loro</w:t>
      </w:r>
      <w:r>
        <w:rPr>
          <w:spacing w:val="-3"/>
        </w:rPr>
        <w:t> </w:t>
      </w:r>
      <w:r>
        <w:rPr/>
        <w:t>destinazione</w:t>
      </w:r>
      <w:r>
        <w:rPr>
          <w:spacing w:val="-3"/>
        </w:rPr>
        <w:t> </w:t>
      </w:r>
      <w:r>
        <w:rPr/>
        <w:t>allo</w:t>
      </w:r>
      <w:r>
        <w:rPr>
          <w:spacing w:val="-3"/>
        </w:rPr>
        <w:t> </w:t>
      </w:r>
      <w:r>
        <w:rPr/>
        <w:t>scopo </w:t>
      </w:r>
      <w:r>
        <w:rPr>
          <w:spacing w:val="-2"/>
        </w:rPr>
        <w:t>annunziato”.</w:t>
      </w:r>
    </w:p>
    <w:p>
      <w:pPr>
        <w:pStyle w:val="BodyText"/>
        <w:spacing w:before="35"/>
        <w:ind w:left="0"/>
      </w:pPr>
    </w:p>
    <w:p>
      <w:pPr>
        <w:spacing w:before="0"/>
        <w:ind w:left="141" w:right="0" w:firstLine="0"/>
        <w:jc w:val="left"/>
        <w:rPr>
          <w:rFonts w:ascii="Arial" w:hAnsi="Arial"/>
          <w:i/>
          <w:sz w:val="22"/>
        </w:rPr>
      </w:pPr>
      <w:r>
        <w:rPr>
          <w:rFonts w:ascii="Arial" w:hAnsi="Arial"/>
          <w:b/>
          <w:sz w:val="22"/>
        </w:rPr>
        <w:t>Art.</w:t>
      </w:r>
      <w:r>
        <w:rPr>
          <w:rFonts w:ascii="Arial" w:hAnsi="Arial"/>
          <w:b/>
          <w:spacing w:val="-5"/>
          <w:sz w:val="22"/>
        </w:rPr>
        <w:t> </w:t>
      </w:r>
      <w:r>
        <w:rPr>
          <w:rFonts w:ascii="Arial" w:hAnsi="Arial"/>
          <w:b/>
          <w:sz w:val="22"/>
        </w:rPr>
        <w:t>41</w:t>
      </w:r>
      <w:r>
        <w:rPr>
          <w:sz w:val="22"/>
        </w:rPr>
        <w:t>:</w:t>
      </w:r>
      <w:r>
        <w:rPr>
          <w:spacing w:val="-1"/>
          <w:sz w:val="22"/>
        </w:rPr>
        <w:t> </w:t>
      </w:r>
      <w:r>
        <w:rPr>
          <w:rFonts w:ascii="Arial" w:hAnsi="Arial"/>
          <w:i/>
          <w:sz w:val="22"/>
        </w:rPr>
        <w:t>Responsabilità</w:t>
      </w:r>
      <w:r>
        <w:rPr>
          <w:rFonts w:ascii="Arial" w:hAnsi="Arial"/>
          <w:i/>
          <w:spacing w:val="-1"/>
          <w:sz w:val="22"/>
        </w:rPr>
        <w:t> </w:t>
      </w:r>
      <w:r>
        <w:rPr>
          <w:rFonts w:ascii="Arial" w:hAnsi="Arial"/>
          <w:i/>
          <w:sz w:val="22"/>
        </w:rPr>
        <w:t>dei</w:t>
      </w:r>
      <w:r>
        <w:rPr>
          <w:rFonts w:ascii="Arial" w:hAnsi="Arial"/>
          <w:i/>
          <w:spacing w:val="-1"/>
          <w:sz w:val="22"/>
        </w:rPr>
        <w:t> </w:t>
      </w:r>
      <w:r>
        <w:rPr>
          <w:rFonts w:ascii="Arial" w:hAnsi="Arial"/>
          <w:i/>
          <w:sz w:val="22"/>
        </w:rPr>
        <w:t>componenti.</w:t>
      </w:r>
      <w:r>
        <w:rPr>
          <w:rFonts w:ascii="Arial" w:hAnsi="Arial"/>
          <w:i/>
          <w:spacing w:val="-2"/>
          <w:sz w:val="22"/>
        </w:rPr>
        <w:t> </w:t>
      </w:r>
      <w:r>
        <w:rPr>
          <w:rFonts w:ascii="Arial" w:hAnsi="Arial"/>
          <w:i/>
          <w:sz w:val="22"/>
        </w:rPr>
        <w:t>Rappresentanza</w:t>
      </w:r>
      <w:r>
        <w:rPr>
          <w:rFonts w:ascii="Arial" w:hAnsi="Arial"/>
          <w:i/>
          <w:spacing w:val="-1"/>
          <w:sz w:val="22"/>
        </w:rPr>
        <w:t> </w:t>
      </w:r>
      <w:r>
        <w:rPr>
          <w:rFonts w:ascii="Arial" w:hAnsi="Arial"/>
          <w:i/>
          <w:sz w:val="22"/>
        </w:rPr>
        <w:t>in</w:t>
      </w:r>
      <w:r>
        <w:rPr>
          <w:rFonts w:ascii="Arial" w:hAnsi="Arial"/>
          <w:i/>
          <w:spacing w:val="-1"/>
          <w:sz w:val="22"/>
        </w:rPr>
        <w:t> </w:t>
      </w:r>
      <w:r>
        <w:rPr>
          <w:rFonts w:ascii="Arial" w:hAnsi="Arial"/>
          <w:i/>
          <w:spacing w:val="-2"/>
          <w:sz w:val="22"/>
        </w:rPr>
        <w:t>giudizio</w:t>
      </w:r>
    </w:p>
    <w:p>
      <w:pPr>
        <w:pStyle w:val="BodyText"/>
        <w:spacing w:line="271" w:lineRule="auto"/>
      </w:pPr>
      <w:r>
        <w:rPr/>
        <w:t>“Qualora il comitato non abbia ottenuto la personalità giuridica, i suoi componenti rispondono personalmente</w:t>
      </w:r>
      <w:r>
        <w:rPr>
          <w:spacing w:val="-3"/>
        </w:rPr>
        <w:t> </w:t>
      </w:r>
      <w:r>
        <w:rPr/>
        <w:t>e</w:t>
      </w:r>
      <w:r>
        <w:rPr>
          <w:spacing w:val="-3"/>
        </w:rPr>
        <w:t> </w:t>
      </w:r>
      <w:r>
        <w:rPr/>
        <w:t>solidalmente</w:t>
      </w:r>
      <w:r>
        <w:rPr>
          <w:spacing w:val="-3"/>
        </w:rPr>
        <w:t> </w:t>
      </w:r>
      <w:r>
        <w:rPr/>
        <w:t>delle</w:t>
      </w:r>
      <w:r>
        <w:rPr>
          <w:spacing w:val="-3"/>
        </w:rPr>
        <w:t> </w:t>
      </w:r>
      <w:r>
        <w:rPr/>
        <w:t>obbligazioni</w:t>
      </w:r>
      <w:r>
        <w:rPr>
          <w:spacing w:val="-3"/>
        </w:rPr>
        <w:t> </w:t>
      </w:r>
      <w:r>
        <w:rPr/>
        <w:t>assunte.</w:t>
      </w:r>
      <w:r>
        <w:rPr>
          <w:spacing w:val="-4"/>
        </w:rPr>
        <w:t> </w:t>
      </w:r>
      <w:r>
        <w:rPr/>
        <w:t>I</w:t>
      </w:r>
      <w:r>
        <w:rPr>
          <w:spacing w:val="-4"/>
        </w:rPr>
        <w:t> </w:t>
      </w:r>
      <w:r>
        <w:rPr/>
        <w:t>sottoscrittori</w:t>
      </w:r>
      <w:r>
        <w:rPr>
          <w:spacing w:val="-3"/>
        </w:rPr>
        <w:t> </w:t>
      </w:r>
      <w:r>
        <w:rPr/>
        <w:t>sono</w:t>
      </w:r>
      <w:r>
        <w:rPr>
          <w:spacing w:val="-3"/>
        </w:rPr>
        <w:t> </w:t>
      </w:r>
      <w:r>
        <w:rPr/>
        <w:t>tenuti</w:t>
      </w:r>
      <w:r>
        <w:rPr>
          <w:spacing w:val="-3"/>
        </w:rPr>
        <w:t> </w:t>
      </w:r>
      <w:r>
        <w:rPr/>
        <w:t>soltanto</w:t>
      </w:r>
      <w:r>
        <w:rPr>
          <w:spacing w:val="-3"/>
        </w:rPr>
        <w:t> </w:t>
      </w:r>
      <w:r>
        <w:rPr/>
        <w:t>a effettuare le oblazioni promesse.</w:t>
      </w:r>
    </w:p>
    <w:p>
      <w:pPr>
        <w:pStyle w:val="BodyText"/>
        <w:spacing w:before="2"/>
        <w:ind w:left="264"/>
      </w:pPr>
      <w:r>
        <w:rPr/>
        <w:t>Il</w:t>
      </w:r>
      <w:r>
        <w:rPr>
          <w:spacing w:val="-1"/>
        </w:rPr>
        <w:t> </w:t>
      </w:r>
      <w:r>
        <w:rPr/>
        <w:t>comitato</w:t>
      </w:r>
      <w:r>
        <w:rPr>
          <w:spacing w:val="-1"/>
        </w:rPr>
        <w:t> </w:t>
      </w:r>
      <w:r>
        <w:rPr/>
        <w:t>può stare</w:t>
      </w:r>
      <w:r>
        <w:rPr>
          <w:spacing w:val="-1"/>
        </w:rPr>
        <w:t> </w:t>
      </w:r>
      <w:r>
        <w:rPr/>
        <w:t>in</w:t>
      </w:r>
      <w:r>
        <w:rPr>
          <w:spacing w:val="-1"/>
        </w:rPr>
        <w:t> </w:t>
      </w:r>
      <w:r>
        <w:rPr/>
        <w:t>giudizio nella</w:t>
      </w:r>
      <w:r>
        <w:rPr>
          <w:spacing w:val="-1"/>
        </w:rPr>
        <w:t> </w:t>
      </w:r>
      <w:r>
        <w:rPr/>
        <w:t>persona</w:t>
      </w:r>
      <w:r>
        <w:rPr>
          <w:spacing w:val="-1"/>
        </w:rPr>
        <w:t> </w:t>
      </w:r>
      <w:r>
        <w:rPr/>
        <w:t>del </w:t>
      </w:r>
      <w:r>
        <w:rPr>
          <w:spacing w:val="-2"/>
        </w:rPr>
        <w:t>presidente”.</w:t>
      </w:r>
    </w:p>
    <w:p>
      <w:pPr>
        <w:pStyle w:val="BodyText"/>
        <w:spacing w:before="67"/>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42</w:t>
      </w:r>
      <w:r>
        <w:rPr>
          <w:sz w:val="22"/>
        </w:rPr>
        <w:t>:</w:t>
      </w:r>
      <w:r>
        <w:rPr>
          <w:spacing w:val="-1"/>
          <w:sz w:val="22"/>
        </w:rPr>
        <w:t> </w:t>
      </w:r>
      <w:r>
        <w:rPr>
          <w:rFonts w:ascii="Arial"/>
          <w:i/>
          <w:sz w:val="22"/>
        </w:rPr>
        <w:t>Diversa</w:t>
      </w:r>
      <w:r>
        <w:rPr>
          <w:rFonts w:ascii="Arial"/>
          <w:i/>
          <w:spacing w:val="-1"/>
          <w:sz w:val="22"/>
        </w:rPr>
        <w:t> </w:t>
      </w:r>
      <w:r>
        <w:rPr>
          <w:rFonts w:ascii="Arial"/>
          <w:i/>
          <w:sz w:val="22"/>
        </w:rPr>
        <w:t>destinazione</w:t>
      </w:r>
      <w:r>
        <w:rPr>
          <w:rFonts w:ascii="Arial"/>
          <w:i/>
          <w:spacing w:val="-1"/>
          <w:sz w:val="22"/>
        </w:rPr>
        <w:t> </w:t>
      </w:r>
      <w:r>
        <w:rPr>
          <w:rFonts w:ascii="Arial"/>
          <w:i/>
          <w:sz w:val="22"/>
        </w:rPr>
        <w:t>dei</w:t>
      </w:r>
      <w:r>
        <w:rPr>
          <w:rFonts w:ascii="Arial"/>
          <w:i/>
          <w:spacing w:val="-1"/>
          <w:sz w:val="22"/>
        </w:rPr>
        <w:t> </w:t>
      </w:r>
      <w:r>
        <w:rPr>
          <w:rFonts w:ascii="Arial"/>
          <w:i/>
          <w:spacing w:val="-2"/>
          <w:sz w:val="22"/>
        </w:rPr>
        <w:t>fondi</w:t>
      </w:r>
    </w:p>
    <w:p>
      <w:pPr>
        <w:pStyle w:val="BodyText"/>
        <w:spacing w:line="271" w:lineRule="auto"/>
      </w:pPr>
      <w:r>
        <w:rPr/>
        <w:t>“Qualora</w:t>
      </w:r>
      <w:r>
        <w:rPr>
          <w:spacing w:val="-3"/>
        </w:rPr>
        <w:t> </w:t>
      </w:r>
      <w:r>
        <w:rPr/>
        <w:t>i</w:t>
      </w:r>
      <w:r>
        <w:rPr>
          <w:spacing w:val="-3"/>
        </w:rPr>
        <w:t> </w:t>
      </w:r>
      <w:r>
        <w:rPr/>
        <w:t>fondi</w:t>
      </w:r>
      <w:r>
        <w:rPr>
          <w:spacing w:val="-3"/>
        </w:rPr>
        <w:t> </w:t>
      </w:r>
      <w:r>
        <w:rPr/>
        <w:t>raccolti</w:t>
      </w:r>
      <w:r>
        <w:rPr>
          <w:spacing w:val="-3"/>
        </w:rPr>
        <w:t> </w:t>
      </w:r>
      <w:r>
        <w:rPr/>
        <w:t>siano</w:t>
      </w:r>
      <w:r>
        <w:rPr>
          <w:spacing w:val="-3"/>
        </w:rPr>
        <w:t> </w:t>
      </w:r>
      <w:r>
        <w:rPr/>
        <w:t>insufficienti</w:t>
      </w:r>
      <w:r>
        <w:rPr>
          <w:spacing w:val="-3"/>
        </w:rPr>
        <w:t> </w:t>
      </w:r>
      <w:r>
        <w:rPr/>
        <w:t>allo</w:t>
      </w:r>
      <w:r>
        <w:rPr>
          <w:spacing w:val="-3"/>
        </w:rPr>
        <w:t> </w:t>
      </w:r>
      <w:r>
        <w:rPr/>
        <w:t>scopo,</w:t>
      </w:r>
      <w:r>
        <w:rPr>
          <w:spacing w:val="-4"/>
        </w:rPr>
        <w:t> </w:t>
      </w:r>
      <w:r>
        <w:rPr/>
        <w:t>o</w:t>
      </w:r>
      <w:r>
        <w:rPr>
          <w:spacing w:val="-3"/>
        </w:rPr>
        <w:t> </w:t>
      </w:r>
      <w:r>
        <w:rPr/>
        <w:t>questo</w:t>
      </w:r>
      <w:r>
        <w:rPr>
          <w:spacing w:val="-3"/>
        </w:rPr>
        <w:t> </w:t>
      </w:r>
      <w:r>
        <w:rPr/>
        <w:t>non</w:t>
      </w:r>
      <w:r>
        <w:rPr>
          <w:spacing w:val="-3"/>
        </w:rPr>
        <w:t> </w:t>
      </w:r>
      <w:r>
        <w:rPr/>
        <w:t>sia</w:t>
      </w:r>
      <w:r>
        <w:rPr>
          <w:spacing w:val="-3"/>
        </w:rPr>
        <w:t> </w:t>
      </w:r>
      <w:r>
        <w:rPr/>
        <w:t>più</w:t>
      </w:r>
      <w:r>
        <w:rPr>
          <w:spacing w:val="-3"/>
        </w:rPr>
        <w:t> </w:t>
      </w:r>
      <w:r>
        <w:rPr/>
        <w:t>attuabile,</w:t>
      </w:r>
      <w:r>
        <w:rPr>
          <w:spacing w:val="-4"/>
        </w:rPr>
        <w:t> </w:t>
      </w:r>
      <w:r>
        <w:rPr/>
        <w:t>o,</w:t>
      </w:r>
      <w:r>
        <w:rPr>
          <w:spacing w:val="-4"/>
        </w:rPr>
        <w:t> </w:t>
      </w:r>
      <w:r>
        <w:rPr/>
        <w:t>raggiunto</w:t>
      </w:r>
      <w:r>
        <w:rPr>
          <w:spacing w:val="-3"/>
        </w:rPr>
        <w:t> </w:t>
      </w:r>
      <w:r>
        <w:rPr/>
        <w:t>lo scopo, si abbia un residuo di fondi, l'autorità governativa stabilisce la devoluzione dei beni, se questa non è stata disciplinata al momento della costituzione”.</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6"/>
          <w:sz w:val="22"/>
        </w:rPr>
        <w:t> </w:t>
      </w:r>
      <w:r>
        <w:rPr>
          <w:rFonts w:ascii="Arial"/>
          <w:b/>
          <w:sz w:val="22"/>
        </w:rPr>
        <w:t>42-bis</w:t>
      </w:r>
      <w:r>
        <w:rPr>
          <w:sz w:val="22"/>
        </w:rPr>
        <w:t>:</w:t>
      </w:r>
      <w:r>
        <w:rPr>
          <w:spacing w:val="-5"/>
          <w:sz w:val="22"/>
        </w:rPr>
        <w:t> </w:t>
      </w:r>
      <w:r>
        <w:rPr>
          <w:rFonts w:ascii="Arial"/>
          <w:i/>
          <w:sz w:val="22"/>
        </w:rPr>
        <w:t>Trasformazione,</w:t>
      </w:r>
      <w:r>
        <w:rPr>
          <w:rFonts w:ascii="Arial"/>
          <w:i/>
          <w:spacing w:val="-5"/>
          <w:sz w:val="22"/>
        </w:rPr>
        <w:t> </w:t>
      </w:r>
      <w:r>
        <w:rPr>
          <w:rFonts w:ascii="Arial"/>
          <w:i/>
          <w:sz w:val="22"/>
        </w:rPr>
        <w:t>fusione</w:t>
      </w:r>
      <w:r>
        <w:rPr>
          <w:rFonts w:ascii="Arial"/>
          <w:i/>
          <w:spacing w:val="-5"/>
          <w:sz w:val="22"/>
        </w:rPr>
        <w:t> </w:t>
      </w:r>
      <w:r>
        <w:rPr>
          <w:rFonts w:ascii="Arial"/>
          <w:i/>
          <w:sz w:val="22"/>
        </w:rPr>
        <w:t>e</w:t>
      </w:r>
      <w:r>
        <w:rPr>
          <w:rFonts w:ascii="Arial"/>
          <w:i/>
          <w:spacing w:val="-4"/>
          <w:sz w:val="22"/>
        </w:rPr>
        <w:t> </w:t>
      </w:r>
      <w:r>
        <w:rPr>
          <w:rFonts w:ascii="Arial"/>
          <w:i/>
          <w:spacing w:val="-2"/>
          <w:sz w:val="22"/>
        </w:rPr>
        <w:t>scissione</w:t>
      </w:r>
    </w:p>
    <w:p>
      <w:pPr>
        <w:pStyle w:val="BodyText"/>
        <w:spacing w:line="271" w:lineRule="auto"/>
        <w:jc w:val="both"/>
      </w:pPr>
      <w:r>
        <w:rPr/>
        <w:t>“Se non è espressamente escluso dall'atto costitutivo o dallo statuto, le associazioni riconosciute e non</w:t>
      </w:r>
      <w:r>
        <w:rPr>
          <w:spacing w:val="-3"/>
        </w:rPr>
        <w:t> </w:t>
      </w:r>
      <w:r>
        <w:rPr/>
        <w:t>riconosciute</w:t>
      </w:r>
      <w:r>
        <w:rPr>
          <w:spacing w:val="-3"/>
        </w:rPr>
        <w:t> </w:t>
      </w:r>
      <w:r>
        <w:rPr/>
        <w:t>e</w:t>
      </w:r>
      <w:r>
        <w:rPr>
          <w:spacing w:val="-3"/>
        </w:rPr>
        <w:t> </w:t>
      </w:r>
      <w:r>
        <w:rPr/>
        <w:t>le</w:t>
      </w:r>
      <w:r>
        <w:rPr>
          <w:spacing w:val="-3"/>
        </w:rPr>
        <w:t> </w:t>
      </w:r>
      <w:r>
        <w:rPr/>
        <w:t>fondazioni</w:t>
      </w:r>
      <w:r>
        <w:rPr>
          <w:spacing w:val="-3"/>
        </w:rPr>
        <w:t> </w:t>
      </w:r>
      <w:r>
        <w:rPr/>
        <w:t>di</w:t>
      </w:r>
      <w:r>
        <w:rPr>
          <w:spacing w:val="-3"/>
        </w:rPr>
        <w:t> </w:t>
      </w:r>
      <w:r>
        <w:rPr/>
        <w:t>cui</w:t>
      </w:r>
      <w:r>
        <w:rPr>
          <w:spacing w:val="-3"/>
        </w:rPr>
        <w:t> </w:t>
      </w:r>
      <w:r>
        <w:rPr/>
        <w:t>al</w:t>
      </w:r>
      <w:r>
        <w:rPr>
          <w:spacing w:val="-3"/>
        </w:rPr>
        <w:t> </w:t>
      </w:r>
      <w:r>
        <w:rPr/>
        <w:t>presente</w:t>
      </w:r>
      <w:r>
        <w:rPr>
          <w:spacing w:val="-3"/>
        </w:rPr>
        <w:t> </w:t>
      </w:r>
      <w:r>
        <w:rPr/>
        <w:t>titolo</w:t>
      </w:r>
      <w:r>
        <w:rPr>
          <w:spacing w:val="-3"/>
        </w:rPr>
        <w:t> </w:t>
      </w:r>
      <w:r>
        <w:rPr/>
        <w:t>possono</w:t>
      </w:r>
      <w:r>
        <w:rPr>
          <w:spacing w:val="-3"/>
        </w:rPr>
        <w:t> </w:t>
      </w:r>
      <w:r>
        <w:rPr/>
        <w:t>operare</w:t>
      </w:r>
      <w:r>
        <w:rPr>
          <w:spacing w:val="-3"/>
        </w:rPr>
        <w:t> </w:t>
      </w:r>
      <w:r>
        <w:rPr/>
        <w:t>reciproche</w:t>
      </w:r>
      <w:r>
        <w:rPr>
          <w:spacing w:val="-3"/>
        </w:rPr>
        <w:t> </w:t>
      </w:r>
      <w:r>
        <w:rPr/>
        <w:t>trasformazioni, fusioni o scissioni.</w:t>
      </w:r>
    </w:p>
    <w:p>
      <w:pPr>
        <w:pStyle w:val="BodyText"/>
        <w:spacing w:line="271" w:lineRule="auto" w:before="2"/>
        <w:ind w:right="123" w:firstLine="122"/>
      </w:pPr>
      <w:r>
        <w:rPr/>
        <w:t>La trasformazione produce gli effetti di cui all’art. 2498. L'organo di amministrazione deve predisporre una relazione relativa alla situazione patrimoniale dell'ente in via di trasformazione contenente</w:t>
      </w:r>
      <w:r>
        <w:rPr>
          <w:spacing w:val="-3"/>
        </w:rPr>
        <w:t> </w:t>
      </w:r>
      <w:r>
        <w:rPr/>
        <w:t>l'elenco</w:t>
      </w:r>
      <w:r>
        <w:rPr>
          <w:spacing w:val="-3"/>
        </w:rPr>
        <w:t> </w:t>
      </w:r>
      <w:r>
        <w:rPr/>
        <w:t>dei</w:t>
      </w:r>
      <w:r>
        <w:rPr>
          <w:spacing w:val="-3"/>
        </w:rPr>
        <w:t> </w:t>
      </w:r>
      <w:r>
        <w:rPr/>
        <w:t>creditori,</w:t>
      </w:r>
      <w:r>
        <w:rPr>
          <w:spacing w:val="-4"/>
        </w:rPr>
        <w:t> </w:t>
      </w:r>
      <w:r>
        <w:rPr/>
        <w:t>aggiornata</w:t>
      </w:r>
      <w:r>
        <w:rPr>
          <w:spacing w:val="-3"/>
        </w:rPr>
        <w:t> </w:t>
      </w:r>
      <w:r>
        <w:rPr/>
        <w:t>a</w:t>
      </w:r>
      <w:r>
        <w:rPr>
          <w:spacing w:val="-3"/>
        </w:rPr>
        <w:t> </w:t>
      </w:r>
      <w:r>
        <w:rPr/>
        <w:t>non</w:t>
      </w:r>
      <w:r>
        <w:rPr>
          <w:spacing w:val="-3"/>
        </w:rPr>
        <w:t> </w:t>
      </w:r>
      <w:r>
        <w:rPr/>
        <w:t>più</w:t>
      </w:r>
      <w:r>
        <w:rPr>
          <w:spacing w:val="-3"/>
        </w:rPr>
        <w:t> </w:t>
      </w:r>
      <w:r>
        <w:rPr/>
        <w:t>di</w:t>
      </w:r>
      <w:r>
        <w:rPr>
          <w:spacing w:val="-3"/>
        </w:rPr>
        <w:t> </w:t>
      </w:r>
      <w:r>
        <w:rPr/>
        <w:t>centoventi</w:t>
      </w:r>
      <w:r>
        <w:rPr>
          <w:spacing w:val="-3"/>
        </w:rPr>
        <w:t> </w:t>
      </w:r>
      <w:r>
        <w:rPr/>
        <w:t>giorni</w:t>
      </w:r>
      <w:r>
        <w:rPr>
          <w:spacing w:val="-3"/>
        </w:rPr>
        <w:t> </w:t>
      </w:r>
      <w:r>
        <w:rPr/>
        <w:t>precedenti</w:t>
      </w:r>
      <w:r>
        <w:rPr>
          <w:spacing w:val="-3"/>
        </w:rPr>
        <w:t> </w:t>
      </w:r>
      <w:r>
        <w:rPr/>
        <w:t>la</w:t>
      </w:r>
      <w:r>
        <w:rPr>
          <w:spacing w:val="-3"/>
        </w:rPr>
        <w:t> </w:t>
      </w:r>
      <w:r>
        <w:rPr/>
        <w:t>delibera</w:t>
      </w:r>
      <w:r>
        <w:rPr>
          <w:spacing w:val="-3"/>
        </w:rPr>
        <w:t> </w:t>
      </w:r>
      <w:r>
        <w:rPr/>
        <w:t>di trasformazione, nonché la relazione di cui all’art. 2500-sexies, secondo comma. Si applicano inoltre</w:t>
      </w:r>
      <w:r>
        <w:rPr>
          <w:spacing w:val="-2"/>
        </w:rPr>
        <w:t> </w:t>
      </w:r>
      <w:r>
        <w:rPr/>
        <w:t>gli</w:t>
      </w:r>
      <w:r>
        <w:rPr>
          <w:spacing w:val="-2"/>
        </w:rPr>
        <w:t> </w:t>
      </w:r>
      <w:r>
        <w:rPr/>
        <w:t>artt.</w:t>
      </w:r>
      <w:r>
        <w:rPr>
          <w:spacing w:val="-3"/>
        </w:rPr>
        <w:t> </w:t>
      </w:r>
      <w:r>
        <w:rPr/>
        <w:t>2499,</w:t>
      </w:r>
      <w:r>
        <w:rPr>
          <w:spacing w:val="-3"/>
        </w:rPr>
        <w:t> </w:t>
      </w:r>
      <w:r>
        <w:rPr/>
        <w:t>2500,</w:t>
      </w:r>
      <w:r>
        <w:rPr>
          <w:spacing w:val="-3"/>
        </w:rPr>
        <w:t> </w:t>
      </w:r>
      <w:r>
        <w:rPr/>
        <w:t>2500-bis,</w:t>
      </w:r>
      <w:r>
        <w:rPr>
          <w:spacing w:val="-3"/>
        </w:rPr>
        <w:t> </w:t>
      </w:r>
      <w:r>
        <w:rPr/>
        <w:t>2500-ter,</w:t>
      </w:r>
      <w:r>
        <w:rPr>
          <w:spacing w:val="-3"/>
        </w:rPr>
        <w:t> </w:t>
      </w:r>
      <w:r>
        <w:rPr/>
        <w:t>secondo</w:t>
      </w:r>
      <w:r>
        <w:rPr>
          <w:spacing w:val="-2"/>
        </w:rPr>
        <w:t> </w:t>
      </w:r>
      <w:r>
        <w:rPr/>
        <w:t>comma,</w:t>
      </w:r>
      <w:r>
        <w:rPr>
          <w:spacing w:val="-3"/>
        </w:rPr>
        <w:t> </w:t>
      </w:r>
      <w:r>
        <w:rPr/>
        <w:t>2500-quinquies</w:t>
      </w:r>
      <w:r>
        <w:rPr>
          <w:spacing w:val="-2"/>
        </w:rPr>
        <w:t> </w:t>
      </w:r>
      <w:r>
        <w:rPr/>
        <w:t>e</w:t>
      </w:r>
      <w:r>
        <w:rPr>
          <w:spacing w:val="-2"/>
        </w:rPr>
        <w:t> </w:t>
      </w:r>
      <w:r>
        <w:rPr/>
        <w:t>2500-nonies,</w:t>
      </w:r>
      <w:r>
        <w:rPr>
          <w:spacing w:val="-3"/>
        </w:rPr>
        <w:t> </w:t>
      </w:r>
      <w:r>
        <w:rPr/>
        <w:t>in quanto compatibili.</w:t>
      </w:r>
    </w:p>
    <w:p>
      <w:pPr>
        <w:pStyle w:val="BodyText"/>
        <w:spacing w:line="271" w:lineRule="auto" w:before="4"/>
        <w:ind w:right="123" w:firstLine="110"/>
      </w:pPr>
      <w:r>
        <w:rPr/>
        <w:t>Alle</w:t>
      </w:r>
      <w:r>
        <w:rPr>
          <w:spacing w:val="-2"/>
        </w:rPr>
        <w:t> </w:t>
      </w:r>
      <w:r>
        <w:rPr/>
        <w:t>fusioni</w:t>
      </w:r>
      <w:r>
        <w:rPr>
          <w:spacing w:val="-2"/>
        </w:rPr>
        <w:t> </w:t>
      </w:r>
      <w:r>
        <w:rPr/>
        <w:t>e</w:t>
      </w:r>
      <w:r>
        <w:rPr>
          <w:spacing w:val="-2"/>
        </w:rPr>
        <w:t> </w:t>
      </w:r>
      <w:r>
        <w:rPr/>
        <w:t>alle</w:t>
      </w:r>
      <w:r>
        <w:rPr>
          <w:spacing w:val="-2"/>
        </w:rPr>
        <w:t> </w:t>
      </w:r>
      <w:r>
        <w:rPr/>
        <w:t>scissioni</w:t>
      </w:r>
      <w:r>
        <w:rPr>
          <w:spacing w:val="-2"/>
        </w:rPr>
        <w:t> </w:t>
      </w:r>
      <w:r>
        <w:rPr/>
        <w:t>si</w:t>
      </w:r>
      <w:r>
        <w:rPr>
          <w:spacing w:val="-2"/>
        </w:rPr>
        <w:t> </w:t>
      </w:r>
      <w:r>
        <w:rPr/>
        <w:t>applicano,</w:t>
      </w:r>
      <w:r>
        <w:rPr>
          <w:spacing w:val="-3"/>
        </w:rPr>
        <w:t> </w:t>
      </w:r>
      <w:r>
        <w:rPr/>
        <w:t>rispettivamente,</w:t>
      </w:r>
      <w:r>
        <w:rPr>
          <w:spacing w:val="-3"/>
        </w:rPr>
        <w:t> </w:t>
      </w:r>
      <w:r>
        <w:rPr/>
        <w:t>le</w:t>
      </w:r>
      <w:r>
        <w:rPr>
          <w:spacing w:val="-2"/>
        </w:rPr>
        <w:t> </w:t>
      </w:r>
      <w:r>
        <w:rPr/>
        <w:t>disposizioni</w:t>
      </w:r>
      <w:r>
        <w:rPr>
          <w:spacing w:val="-2"/>
        </w:rPr>
        <w:t> </w:t>
      </w:r>
      <w:r>
        <w:rPr/>
        <w:t>di</w:t>
      </w:r>
      <w:r>
        <w:rPr>
          <w:spacing w:val="-2"/>
        </w:rPr>
        <w:t> </w:t>
      </w:r>
      <w:r>
        <w:rPr/>
        <w:t>cui</w:t>
      </w:r>
      <w:r>
        <w:rPr>
          <w:spacing w:val="-2"/>
        </w:rPr>
        <w:t> </w:t>
      </w:r>
      <w:r>
        <w:rPr/>
        <w:t>alle</w:t>
      </w:r>
      <w:r>
        <w:rPr>
          <w:spacing w:val="-2"/>
        </w:rPr>
        <w:t> </w:t>
      </w:r>
      <w:r>
        <w:rPr/>
        <w:t>sezioni</w:t>
      </w:r>
      <w:r>
        <w:rPr>
          <w:spacing w:val="-2"/>
        </w:rPr>
        <w:t> </w:t>
      </w:r>
      <w:r>
        <w:rPr/>
        <w:t>II</w:t>
      </w:r>
      <w:r>
        <w:rPr>
          <w:spacing w:val="-3"/>
        </w:rPr>
        <w:t> </w:t>
      </w:r>
      <w:r>
        <w:rPr/>
        <w:t>e</w:t>
      </w:r>
      <w:r>
        <w:rPr>
          <w:spacing w:val="-2"/>
        </w:rPr>
        <w:t> </w:t>
      </w:r>
      <w:r>
        <w:rPr/>
        <w:t>III del capo X, titolo V, libro V, in quanto compatibili.</w:t>
      </w:r>
    </w:p>
    <w:p>
      <w:pPr>
        <w:pStyle w:val="BodyText"/>
        <w:spacing w:line="271" w:lineRule="auto" w:before="2"/>
        <w:ind w:right="39" w:firstLine="122"/>
      </w:pPr>
      <w:r>
        <w:rPr/>
        <w:t>Gli atti relativi alle trasformazioni, alle fusioni e alle scissioni per i quali il libro V prevede l'iscrizione</w:t>
      </w:r>
      <w:r>
        <w:rPr>
          <w:spacing w:val="-3"/>
        </w:rPr>
        <w:t> </w:t>
      </w:r>
      <w:r>
        <w:rPr/>
        <w:t>nel</w:t>
      </w:r>
      <w:r>
        <w:rPr>
          <w:spacing w:val="-3"/>
        </w:rPr>
        <w:t> </w:t>
      </w:r>
      <w:r>
        <w:rPr/>
        <w:t>Registro</w:t>
      </w:r>
      <w:r>
        <w:rPr>
          <w:spacing w:val="-3"/>
        </w:rPr>
        <w:t> </w:t>
      </w:r>
      <w:r>
        <w:rPr/>
        <w:t>delle</w:t>
      </w:r>
      <w:r>
        <w:rPr>
          <w:spacing w:val="-3"/>
        </w:rPr>
        <w:t> </w:t>
      </w:r>
      <w:r>
        <w:rPr/>
        <w:t>imprese</w:t>
      </w:r>
      <w:r>
        <w:rPr>
          <w:spacing w:val="-3"/>
        </w:rPr>
        <w:t> </w:t>
      </w:r>
      <w:r>
        <w:rPr/>
        <w:t>sono</w:t>
      </w:r>
      <w:r>
        <w:rPr>
          <w:spacing w:val="-3"/>
        </w:rPr>
        <w:t> </w:t>
      </w:r>
      <w:r>
        <w:rPr/>
        <w:t>iscritti</w:t>
      </w:r>
      <w:r>
        <w:rPr>
          <w:spacing w:val="-3"/>
        </w:rPr>
        <w:t> </w:t>
      </w:r>
      <w:r>
        <w:rPr/>
        <w:t>nel</w:t>
      </w:r>
      <w:r>
        <w:rPr>
          <w:spacing w:val="-3"/>
        </w:rPr>
        <w:t> </w:t>
      </w:r>
      <w:r>
        <w:rPr/>
        <w:t>Registro</w:t>
      </w:r>
      <w:r>
        <w:rPr>
          <w:spacing w:val="-3"/>
        </w:rPr>
        <w:t> </w:t>
      </w:r>
      <w:r>
        <w:rPr/>
        <w:t>delle</w:t>
      </w:r>
      <w:r>
        <w:rPr>
          <w:spacing w:val="-3"/>
        </w:rPr>
        <w:t> </w:t>
      </w:r>
      <w:r>
        <w:rPr/>
        <w:t>Persone</w:t>
      </w:r>
      <w:r>
        <w:rPr>
          <w:spacing w:val="-3"/>
        </w:rPr>
        <w:t> </w:t>
      </w:r>
      <w:r>
        <w:rPr/>
        <w:t>Giuridiche</w:t>
      </w:r>
      <w:r>
        <w:rPr>
          <w:spacing w:val="-3"/>
        </w:rPr>
        <w:t> </w:t>
      </w:r>
      <w:r>
        <w:rPr/>
        <w:t>ovvero,</w:t>
      </w:r>
      <w:r>
        <w:rPr>
          <w:spacing w:val="-4"/>
        </w:rPr>
        <w:t> </w:t>
      </w:r>
      <w:r>
        <w:rPr/>
        <w:t>nel caso di enti del Terzo settore, nel Registro unico nazionale del Terzo settore”.</w:t>
      </w:r>
    </w:p>
    <w:p>
      <w:pPr>
        <w:pStyle w:val="BodyText"/>
        <w:spacing w:after="0" w:line="271" w:lineRule="auto"/>
        <w:sectPr>
          <w:pgSz w:w="11910" w:h="16840"/>
          <w:pgMar w:header="0" w:footer="823" w:top="1020" w:bottom="1080" w:left="992" w:right="1133"/>
        </w:sectPr>
      </w:pPr>
    </w:p>
    <w:p>
      <w:pPr>
        <w:pStyle w:val="Heading1"/>
        <w:spacing w:before="75"/>
      </w:pPr>
      <w:r>
        <w:rPr>
          <w:rFonts w:ascii="Microsoft Sans Serif" w:hAnsi="Microsoft Sans Serif"/>
          <w:b w:val="0"/>
          <w:w w:val="105"/>
        </w:rPr>
        <w:t>→</w:t>
      </w:r>
      <w:r>
        <w:rPr>
          <w:rFonts w:ascii="Microsoft Sans Serif" w:hAnsi="Microsoft Sans Serif"/>
          <w:b w:val="0"/>
          <w:spacing w:val="-11"/>
          <w:w w:val="105"/>
        </w:rPr>
        <w:t> </w:t>
      </w:r>
      <w:r>
        <w:rPr>
          <w:w w:val="105"/>
        </w:rPr>
        <w:t>TITOLO</w:t>
      </w:r>
      <w:r>
        <w:rPr>
          <w:spacing w:val="-11"/>
          <w:w w:val="105"/>
        </w:rPr>
        <w:t> </w:t>
      </w:r>
      <w:r>
        <w:rPr>
          <w:w w:val="105"/>
        </w:rPr>
        <w:t>III:</w:t>
      </w:r>
      <w:r>
        <w:rPr>
          <w:spacing w:val="-12"/>
          <w:w w:val="105"/>
        </w:rPr>
        <w:t> </w:t>
      </w:r>
      <w:r>
        <w:rPr>
          <w:w w:val="105"/>
        </w:rPr>
        <w:t>del</w:t>
      </w:r>
      <w:r>
        <w:rPr>
          <w:spacing w:val="-11"/>
          <w:w w:val="105"/>
        </w:rPr>
        <w:t> </w:t>
      </w:r>
      <w:r>
        <w:rPr>
          <w:w w:val="105"/>
        </w:rPr>
        <w:t>domicilio</w:t>
      </w:r>
      <w:r>
        <w:rPr>
          <w:spacing w:val="-12"/>
          <w:w w:val="105"/>
        </w:rPr>
        <w:t> </w:t>
      </w:r>
      <w:r>
        <w:rPr>
          <w:w w:val="105"/>
        </w:rPr>
        <w:t>e</w:t>
      </w:r>
      <w:r>
        <w:rPr>
          <w:spacing w:val="-11"/>
          <w:w w:val="105"/>
        </w:rPr>
        <w:t> </w:t>
      </w:r>
      <w:r>
        <w:rPr>
          <w:w w:val="105"/>
        </w:rPr>
        <w:t>della</w:t>
      </w:r>
      <w:r>
        <w:rPr>
          <w:spacing w:val="-11"/>
          <w:w w:val="105"/>
        </w:rPr>
        <w:t> </w:t>
      </w:r>
      <w:r>
        <w:rPr>
          <w:spacing w:val="-2"/>
          <w:w w:val="105"/>
        </w:rPr>
        <w:t>residenza</w:t>
      </w:r>
    </w:p>
    <w:p>
      <w:pPr>
        <w:spacing w:before="47"/>
        <w:ind w:left="141" w:right="0" w:firstLine="0"/>
        <w:jc w:val="left"/>
        <w:rPr>
          <w:rFonts w:ascii="Arial"/>
          <w:i/>
          <w:sz w:val="22"/>
        </w:rPr>
      </w:pPr>
      <w:r>
        <w:rPr>
          <w:rFonts w:ascii="Arial"/>
          <w:b/>
          <w:sz w:val="22"/>
        </w:rPr>
        <w:t>Art.</w:t>
      </w:r>
      <w:r>
        <w:rPr>
          <w:rFonts w:ascii="Arial"/>
          <w:b/>
          <w:spacing w:val="-2"/>
          <w:sz w:val="22"/>
        </w:rPr>
        <w:t> </w:t>
      </w:r>
      <w:r>
        <w:rPr>
          <w:rFonts w:ascii="Arial"/>
          <w:b/>
          <w:sz w:val="22"/>
        </w:rPr>
        <w:t>43</w:t>
      </w:r>
      <w:r>
        <w:rPr>
          <w:sz w:val="22"/>
        </w:rPr>
        <w:t>:</w:t>
      </w:r>
      <w:r>
        <w:rPr>
          <w:spacing w:val="-1"/>
          <w:sz w:val="22"/>
        </w:rPr>
        <w:t> </w:t>
      </w:r>
      <w:r>
        <w:rPr>
          <w:rFonts w:ascii="Arial"/>
          <w:i/>
          <w:sz w:val="22"/>
        </w:rPr>
        <w:t>Domicilio</w:t>
      </w:r>
      <w:r>
        <w:rPr>
          <w:rFonts w:ascii="Arial"/>
          <w:i/>
          <w:spacing w:val="-1"/>
          <w:sz w:val="22"/>
        </w:rPr>
        <w:t> </w:t>
      </w:r>
      <w:r>
        <w:rPr>
          <w:rFonts w:ascii="Arial"/>
          <w:i/>
          <w:sz w:val="22"/>
        </w:rPr>
        <w:t>e </w:t>
      </w:r>
      <w:r>
        <w:rPr>
          <w:rFonts w:ascii="Arial"/>
          <w:i/>
          <w:spacing w:val="-2"/>
          <w:sz w:val="22"/>
        </w:rPr>
        <w:t>residenza</w:t>
      </w:r>
    </w:p>
    <w:p>
      <w:pPr>
        <w:pStyle w:val="BodyText"/>
        <w:spacing w:line="271" w:lineRule="auto" w:before="33"/>
      </w:pPr>
      <w:r>
        <w:rPr/>
        <w:t>“Il</w:t>
      </w:r>
      <w:r>
        <w:rPr>
          <w:spacing w:val="-2"/>
        </w:rPr>
        <w:t> </w:t>
      </w:r>
      <w:r>
        <w:rPr/>
        <w:t>domicilio</w:t>
      </w:r>
      <w:r>
        <w:rPr>
          <w:spacing w:val="-2"/>
        </w:rPr>
        <w:t> </w:t>
      </w:r>
      <w:r>
        <w:rPr/>
        <w:t>di</w:t>
      </w:r>
      <w:r>
        <w:rPr>
          <w:spacing w:val="-2"/>
        </w:rPr>
        <w:t> </w:t>
      </w:r>
      <w:r>
        <w:rPr/>
        <w:t>una</w:t>
      </w:r>
      <w:r>
        <w:rPr>
          <w:spacing w:val="-2"/>
        </w:rPr>
        <w:t> </w:t>
      </w:r>
      <w:r>
        <w:rPr/>
        <w:t>persona</w:t>
      </w:r>
      <w:r>
        <w:rPr>
          <w:spacing w:val="-2"/>
        </w:rPr>
        <w:t> </w:t>
      </w:r>
      <w:r>
        <w:rPr/>
        <w:t>è</w:t>
      </w:r>
      <w:r>
        <w:rPr>
          <w:spacing w:val="-2"/>
        </w:rPr>
        <w:t> </w:t>
      </w:r>
      <w:r>
        <w:rPr/>
        <w:t>nel</w:t>
      </w:r>
      <w:r>
        <w:rPr>
          <w:spacing w:val="-2"/>
        </w:rPr>
        <w:t> </w:t>
      </w:r>
      <w:r>
        <w:rPr/>
        <w:t>luogo</w:t>
      </w:r>
      <w:r>
        <w:rPr>
          <w:spacing w:val="-2"/>
        </w:rPr>
        <w:t> </w:t>
      </w:r>
      <w:r>
        <w:rPr/>
        <w:t>in</w:t>
      </w:r>
      <w:r>
        <w:rPr>
          <w:spacing w:val="-2"/>
        </w:rPr>
        <w:t> </w:t>
      </w:r>
      <w:r>
        <w:rPr/>
        <w:t>cui</w:t>
      </w:r>
      <w:r>
        <w:rPr>
          <w:spacing w:val="-2"/>
        </w:rPr>
        <w:t> </w:t>
      </w:r>
      <w:r>
        <w:rPr/>
        <w:t>essa</w:t>
      </w:r>
      <w:r>
        <w:rPr>
          <w:spacing w:val="-2"/>
        </w:rPr>
        <w:t> </w:t>
      </w:r>
      <w:r>
        <w:rPr/>
        <w:t>ha</w:t>
      </w:r>
      <w:r>
        <w:rPr>
          <w:spacing w:val="-2"/>
        </w:rPr>
        <w:t> </w:t>
      </w:r>
      <w:r>
        <w:rPr/>
        <w:t>stabilito</w:t>
      </w:r>
      <w:r>
        <w:rPr>
          <w:spacing w:val="-2"/>
        </w:rPr>
        <w:t> </w:t>
      </w:r>
      <w:r>
        <w:rPr/>
        <w:t>la</w:t>
      </w:r>
      <w:r>
        <w:rPr>
          <w:spacing w:val="-2"/>
        </w:rPr>
        <w:t> </w:t>
      </w:r>
      <w:r>
        <w:rPr/>
        <w:t>sede</w:t>
      </w:r>
      <w:r>
        <w:rPr>
          <w:spacing w:val="-2"/>
        </w:rPr>
        <w:t> </w:t>
      </w:r>
      <w:r>
        <w:rPr/>
        <w:t>principale</w:t>
      </w:r>
      <w:r>
        <w:rPr>
          <w:spacing w:val="-2"/>
        </w:rPr>
        <w:t> </w:t>
      </w:r>
      <w:r>
        <w:rPr/>
        <w:t>dei</w:t>
      </w:r>
      <w:r>
        <w:rPr>
          <w:spacing w:val="-2"/>
        </w:rPr>
        <w:t> </w:t>
      </w:r>
      <w:r>
        <w:rPr/>
        <w:t>suoi</w:t>
      </w:r>
      <w:r>
        <w:rPr>
          <w:spacing w:val="-2"/>
        </w:rPr>
        <w:t> </w:t>
      </w:r>
      <w:r>
        <w:rPr/>
        <w:t>affari</w:t>
      </w:r>
      <w:r>
        <w:rPr>
          <w:spacing w:val="-2"/>
        </w:rPr>
        <w:t> </w:t>
      </w:r>
      <w:r>
        <w:rPr/>
        <w:t>e </w:t>
      </w:r>
      <w:r>
        <w:rPr>
          <w:spacing w:val="-2"/>
        </w:rPr>
        <w:t>interessi.</w:t>
      </w:r>
    </w:p>
    <w:p>
      <w:pPr>
        <w:pStyle w:val="BodyText"/>
        <w:spacing w:before="2"/>
        <w:ind w:left="264"/>
      </w:pPr>
      <w:r>
        <w:rPr/>
        <w:t>La</w:t>
      </w:r>
      <w:r>
        <w:rPr>
          <w:spacing w:val="-1"/>
        </w:rPr>
        <w:t> </w:t>
      </w:r>
      <w:r>
        <w:rPr/>
        <w:t>residenza</w:t>
      </w:r>
      <w:r>
        <w:rPr>
          <w:spacing w:val="-1"/>
        </w:rPr>
        <w:t> </w:t>
      </w:r>
      <w:r>
        <w:rPr/>
        <w:t>è nel</w:t>
      </w:r>
      <w:r>
        <w:rPr>
          <w:spacing w:val="-1"/>
        </w:rPr>
        <w:t> </w:t>
      </w:r>
      <w:r>
        <w:rPr/>
        <w:t>luogo</w:t>
      </w:r>
      <w:r>
        <w:rPr>
          <w:spacing w:val="-1"/>
        </w:rPr>
        <w:t> </w:t>
      </w:r>
      <w:r>
        <w:rPr/>
        <w:t>in cui</w:t>
      </w:r>
      <w:r>
        <w:rPr>
          <w:spacing w:val="-1"/>
        </w:rPr>
        <w:t> </w:t>
      </w:r>
      <w:r>
        <w:rPr/>
        <w:t>la</w:t>
      </w:r>
      <w:r>
        <w:rPr>
          <w:spacing w:val="-1"/>
        </w:rPr>
        <w:t> </w:t>
      </w:r>
      <w:r>
        <w:rPr/>
        <w:t>persona ha</w:t>
      </w:r>
      <w:r>
        <w:rPr>
          <w:spacing w:val="-1"/>
        </w:rPr>
        <w:t> </w:t>
      </w:r>
      <w:r>
        <w:rPr/>
        <w:t>la</w:t>
      </w:r>
      <w:r>
        <w:rPr>
          <w:spacing w:val="-1"/>
        </w:rPr>
        <w:t> </w:t>
      </w:r>
      <w:r>
        <w:rPr/>
        <w:t>dimora </w:t>
      </w:r>
      <w:r>
        <w:rPr>
          <w:spacing w:val="-2"/>
        </w:rPr>
        <w:t>abituale”.</w:t>
      </w:r>
    </w:p>
    <w:p>
      <w:pPr>
        <w:pStyle w:val="BodyText"/>
        <w:spacing w:before="67"/>
        <w:ind w:left="0"/>
      </w:pPr>
    </w:p>
    <w:p>
      <w:pPr>
        <w:spacing w:before="0"/>
        <w:ind w:left="141" w:right="0" w:firstLine="0"/>
        <w:jc w:val="left"/>
        <w:rPr>
          <w:rFonts w:ascii="Arial"/>
          <w:i/>
          <w:sz w:val="22"/>
        </w:rPr>
      </w:pPr>
      <w:r>
        <w:rPr>
          <w:rFonts w:ascii="Arial"/>
          <w:b/>
          <w:sz w:val="22"/>
        </w:rPr>
        <w:t>Art.</w:t>
      </w:r>
      <w:r>
        <w:rPr>
          <w:rFonts w:ascii="Arial"/>
          <w:b/>
          <w:spacing w:val="-5"/>
          <w:sz w:val="22"/>
        </w:rPr>
        <w:t> </w:t>
      </w:r>
      <w:r>
        <w:rPr>
          <w:rFonts w:ascii="Arial"/>
          <w:b/>
          <w:sz w:val="22"/>
        </w:rPr>
        <w:t>44</w:t>
      </w:r>
      <w:r>
        <w:rPr>
          <w:sz w:val="22"/>
        </w:rPr>
        <w:t>:</w:t>
      </w:r>
      <w:r>
        <w:rPr>
          <w:spacing w:val="-3"/>
          <w:sz w:val="22"/>
        </w:rPr>
        <w:t> </w:t>
      </w:r>
      <w:r>
        <w:rPr>
          <w:rFonts w:ascii="Arial"/>
          <w:i/>
          <w:sz w:val="22"/>
        </w:rPr>
        <w:t>Trasferimento</w:t>
      </w:r>
      <w:r>
        <w:rPr>
          <w:rFonts w:ascii="Arial"/>
          <w:i/>
          <w:spacing w:val="-4"/>
          <w:sz w:val="22"/>
        </w:rPr>
        <w:t> </w:t>
      </w:r>
      <w:r>
        <w:rPr>
          <w:rFonts w:ascii="Arial"/>
          <w:i/>
          <w:sz w:val="22"/>
        </w:rPr>
        <w:t>della</w:t>
      </w:r>
      <w:r>
        <w:rPr>
          <w:rFonts w:ascii="Arial"/>
          <w:i/>
          <w:spacing w:val="-3"/>
          <w:sz w:val="22"/>
        </w:rPr>
        <w:t> </w:t>
      </w:r>
      <w:r>
        <w:rPr>
          <w:rFonts w:ascii="Arial"/>
          <w:i/>
          <w:sz w:val="22"/>
        </w:rPr>
        <w:t>residenza</w:t>
      </w:r>
      <w:r>
        <w:rPr>
          <w:rFonts w:ascii="Arial"/>
          <w:i/>
          <w:spacing w:val="-4"/>
          <w:sz w:val="22"/>
        </w:rPr>
        <w:t> </w:t>
      </w:r>
      <w:r>
        <w:rPr>
          <w:rFonts w:ascii="Arial"/>
          <w:i/>
          <w:sz w:val="22"/>
        </w:rPr>
        <w:t>e</w:t>
      </w:r>
      <w:r>
        <w:rPr>
          <w:rFonts w:ascii="Arial"/>
          <w:i/>
          <w:spacing w:val="-3"/>
          <w:sz w:val="22"/>
        </w:rPr>
        <w:t> </w:t>
      </w:r>
      <w:r>
        <w:rPr>
          <w:rFonts w:ascii="Arial"/>
          <w:i/>
          <w:sz w:val="22"/>
        </w:rPr>
        <w:t>del</w:t>
      </w:r>
      <w:r>
        <w:rPr>
          <w:rFonts w:ascii="Arial"/>
          <w:i/>
          <w:spacing w:val="-3"/>
          <w:sz w:val="22"/>
        </w:rPr>
        <w:t> </w:t>
      </w:r>
      <w:r>
        <w:rPr>
          <w:rFonts w:ascii="Arial"/>
          <w:i/>
          <w:spacing w:val="-2"/>
          <w:sz w:val="22"/>
        </w:rPr>
        <w:t>domicilio</w:t>
      </w:r>
    </w:p>
    <w:p>
      <w:pPr>
        <w:pStyle w:val="BodyText"/>
        <w:spacing w:line="271" w:lineRule="auto"/>
      </w:pPr>
      <w:r>
        <w:rPr/>
        <w:t>“Il</w:t>
      </w:r>
      <w:r>
        <w:rPr>
          <w:spacing w:val="-2"/>
        </w:rPr>
        <w:t> </w:t>
      </w:r>
      <w:r>
        <w:rPr/>
        <w:t>trasferimento</w:t>
      </w:r>
      <w:r>
        <w:rPr>
          <w:spacing w:val="-2"/>
        </w:rPr>
        <w:t> </w:t>
      </w:r>
      <w:r>
        <w:rPr/>
        <w:t>della</w:t>
      </w:r>
      <w:r>
        <w:rPr>
          <w:spacing w:val="-2"/>
        </w:rPr>
        <w:t> </w:t>
      </w:r>
      <w:r>
        <w:rPr/>
        <w:t>residenza</w:t>
      </w:r>
      <w:r>
        <w:rPr>
          <w:spacing w:val="-2"/>
        </w:rPr>
        <w:t> </w:t>
      </w:r>
      <w:r>
        <w:rPr/>
        <w:t>non</w:t>
      </w:r>
      <w:r>
        <w:rPr>
          <w:spacing w:val="-2"/>
        </w:rPr>
        <w:t> </w:t>
      </w:r>
      <w:r>
        <w:rPr/>
        <w:t>può</w:t>
      </w:r>
      <w:r>
        <w:rPr>
          <w:spacing w:val="-2"/>
        </w:rPr>
        <w:t> </w:t>
      </w:r>
      <w:r>
        <w:rPr/>
        <w:t>essere</w:t>
      </w:r>
      <w:r>
        <w:rPr>
          <w:spacing w:val="-2"/>
        </w:rPr>
        <w:t> </w:t>
      </w:r>
      <w:r>
        <w:rPr/>
        <w:t>opposto</w:t>
      </w:r>
      <w:r>
        <w:rPr>
          <w:spacing w:val="-2"/>
        </w:rPr>
        <w:t> </w:t>
      </w:r>
      <w:r>
        <w:rPr/>
        <w:t>ai</w:t>
      </w:r>
      <w:r>
        <w:rPr>
          <w:spacing w:val="-2"/>
        </w:rPr>
        <w:t> </w:t>
      </w:r>
      <w:r>
        <w:rPr/>
        <w:t>terzi</w:t>
      </w:r>
      <w:r>
        <w:rPr>
          <w:spacing w:val="-2"/>
        </w:rPr>
        <w:t> </w:t>
      </w:r>
      <w:r>
        <w:rPr/>
        <w:t>di</w:t>
      </w:r>
      <w:r>
        <w:rPr>
          <w:spacing w:val="-2"/>
        </w:rPr>
        <w:t> </w:t>
      </w:r>
      <w:r>
        <w:rPr/>
        <w:t>buona</w:t>
      </w:r>
      <w:r>
        <w:rPr>
          <w:spacing w:val="-2"/>
        </w:rPr>
        <w:t> </w:t>
      </w:r>
      <w:r>
        <w:rPr/>
        <w:t>fede,</w:t>
      </w:r>
      <w:r>
        <w:rPr>
          <w:spacing w:val="-3"/>
        </w:rPr>
        <w:t> </w:t>
      </w:r>
      <w:r>
        <w:rPr/>
        <w:t>se</w:t>
      </w:r>
      <w:r>
        <w:rPr>
          <w:spacing w:val="-2"/>
        </w:rPr>
        <w:t> </w:t>
      </w:r>
      <w:r>
        <w:rPr/>
        <w:t>non</w:t>
      </w:r>
      <w:r>
        <w:rPr>
          <w:spacing w:val="-2"/>
        </w:rPr>
        <w:t> </w:t>
      </w:r>
      <w:r>
        <w:rPr/>
        <w:t>è</w:t>
      </w:r>
      <w:r>
        <w:rPr>
          <w:spacing w:val="-2"/>
        </w:rPr>
        <w:t> </w:t>
      </w:r>
      <w:r>
        <w:rPr/>
        <w:t>stato denunciato nei modi prescritti dalla legge.</w:t>
      </w:r>
    </w:p>
    <w:p>
      <w:pPr>
        <w:pStyle w:val="BodyText"/>
        <w:spacing w:line="271" w:lineRule="auto" w:before="1"/>
        <w:ind w:firstLine="122"/>
      </w:pPr>
      <w:r>
        <w:rPr/>
        <w:t>Quando una persona ha nel medesimo luogo il domicilio e la residenza e trasferisce questa altrove,</w:t>
      </w:r>
      <w:r>
        <w:rPr>
          <w:spacing w:val="-3"/>
        </w:rPr>
        <w:t> </w:t>
      </w:r>
      <w:r>
        <w:rPr/>
        <w:t>di</w:t>
      </w:r>
      <w:r>
        <w:rPr>
          <w:spacing w:val="-2"/>
        </w:rPr>
        <w:t> </w:t>
      </w:r>
      <w:r>
        <w:rPr/>
        <w:t>fronte</w:t>
      </w:r>
      <w:r>
        <w:rPr>
          <w:spacing w:val="-2"/>
        </w:rPr>
        <w:t> </w:t>
      </w:r>
      <w:r>
        <w:rPr/>
        <w:t>ai</w:t>
      </w:r>
      <w:r>
        <w:rPr>
          <w:spacing w:val="-2"/>
        </w:rPr>
        <w:t> </w:t>
      </w:r>
      <w:r>
        <w:rPr/>
        <w:t>terzi</w:t>
      </w:r>
      <w:r>
        <w:rPr>
          <w:spacing w:val="-2"/>
        </w:rPr>
        <w:t> </w:t>
      </w:r>
      <w:r>
        <w:rPr/>
        <w:t>di</w:t>
      </w:r>
      <w:r>
        <w:rPr>
          <w:spacing w:val="-2"/>
        </w:rPr>
        <w:t> </w:t>
      </w:r>
      <w:r>
        <w:rPr/>
        <w:t>buona</w:t>
      </w:r>
      <w:r>
        <w:rPr>
          <w:spacing w:val="-2"/>
        </w:rPr>
        <w:t> </w:t>
      </w:r>
      <w:r>
        <w:rPr/>
        <w:t>fede</w:t>
      </w:r>
      <w:r>
        <w:rPr>
          <w:spacing w:val="-2"/>
        </w:rPr>
        <w:t> </w:t>
      </w:r>
      <w:r>
        <w:rPr/>
        <w:t>si</w:t>
      </w:r>
      <w:r>
        <w:rPr>
          <w:spacing w:val="-2"/>
        </w:rPr>
        <w:t> </w:t>
      </w:r>
      <w:r>
        <w:rPr/>
        <w:t>considera</w:t>
      </w:r>
      <w:r>
        <w:rPr>
          <w:spacing w:val="-2"/>
        </w:rPr>
        <w:t> </w:t>
      </w:r>
      <w:r>
        <w:rPr/>
        <w:t>trasferito</w:t>
      </w:r>
      <w:r>
        <w:rPr>
          <w:spacing w:val="-2"/>
        </w:rPr>
        <w:t> </w:t>
      </w:r>
      <w:r>
        <w:rPr/>
        <w:t>pure</w:t>
      </w:r>
      <w:r>
        <w:rPr>
          <w:spacing w:val="-2"/>
        </w:rPr>
        <w:t> </w:t>
      </w:r>
      <w:r>
        <w:rPr/>
        <w:t>il</w:t>
      </w:r>
      <w:r>
        <w:rPr>
          <w:spacing w:val="-2"/>
        </w:rPr>
        <w:t> </w:t>
      </w:r>
      <w:r>
        <w:rPr/>
        <w:t>domicilio,</w:t>
      </w:r>
      <w:r>
        <w:rPr>
          <w:spacing w:val="-3"/>
        </w:rPr>
        <w:t> </w:t>
      </w:r>
      <w:r>
        <w:rPr/>
        <w:t>se</w:t>
      </w:r>
      <w:r>
        <w:rPr>
          <w:spacing w:val="-2"/>
        </w:rPr>
        <w:t> </w:t>
      </w:r>
      <w:r>
        <w:rPr/>
        <w:t>non</w:t>
      </w:r>
      <w:r>
        <w:rPr>
          <w:spacing w:val="-2"/>
        </w:rPr>
        <w:t> </w:t>
      </w:r>
      <w:r>
        <w:rPr/>
        <w:t>si</w:t>
      </w:r>
      <w:r>
        <w:rPr>
          <w:spacing w:val="-2"/>
        </w:rPr>
        <w:t> </w:t>
      </w:r>
      <w:r>
        <w:rPr/>
        <w:t>è</w:t>
      </w:r>
      <w:r>
        <w:rPr>
          <w:spacing w:val="-2"/>
        </w:rPr>
        <w:t> </w:t>
      </w:r>
      <w:r>
        <w:rPr/>
        <w:t>fatta</w:t>
      </w:r>
      <w:r>
        <w:rPr>
          <w:spacing w:val="-2"/>
        </w:rPr>
        <w:t> </w:t>
      </w:r>
      <w:r>
        <w:rPr/>
        <w:t>una diversa dichiarazione nell'atto in cui è stato denunciato il trasferimento della residenza”.</w:t>
      </w:r>
    </w:p>
    <w:p>
      <w:pPr>
        <w:pStyle w:val="BodyText"/>
        <w:spacing w:before="35"/>
        <w:ind w:left="0"/>
      </w:pPr>
    </w:p>
    <w:p>
      <w:pPr>
        <w:spacing w:before="1"/>
        <w:ind w:left="141" w:right="0" w:firstLine="0"/>
        <w:jc w:val="left"/>
        <w:rPr>
          <w:rFonts w:ascii="Arial" w:hAnsi="Arial"/>
          <w:i/>
          <w:sz w:val="22"/>
        </w:rPr>
      </w:pPr>
      <w:r>
        <w:rPr>
          <w:rFonts w:ascii="Arial" w:hAnsi="Arial"/>
          <w:b/>
          <w:sz w:val="22"/>
        </w:rPr>
        <w:t>Art.</w:t>
      </w:r>
      <w:r>
        <w:rPr>
          <w:rFonts w:ascii="Arial" w:hAnsi="Arial"/>
          <w:b/>
          <w:spacing w:val="-2"/>
          <w:sz w:val="22"/>
        </w:rPr>
        <w:t> </w:t>
      </w:r>
      <w:r>
        <w:rPr>
          <w:rFonts w:ascii="Arial" w:hAnsi="Arial"/>
          <w:b/>
          <w:sz w:val="22"/>
        </w:rPr>
        <w:t>45</w:t>
      </w:r>
      <w:r>
        <w:rPr>
          <w:sz w:val="22"/>
        </w:rPr>
        <w:t>:</w:t>
      </w:r>
      <w:r>
        <w:rPr>
          <w:spacing w:val="-1"/>
          <w:sz w:val="22"/>
        </w:rPr>
        <w:t> </w:t>
      </w:r>
      <w:r>
        <w:rPr>
          <w:rFonts w:ascii="Arial" w:hAnsi="Arial"/>
          <w:i/>
          <w:sz w:val="22"/>
        </w:rPr>
        <w:t>Domicilio</w:t>
      </w:r>
      <w:r>
        <w:rPr>
          <w:rFonts w:ascii="Arial" w:hAnsi="Arial"/>
          <w:i/>
          <w:spacing w:val="-1"/>
          <w:sz w:val="22"/>
        </w:rPr>
        <w:t> </w:t>
      </w:r>
      <w:r>
        <w:rPr>
          <w:rFonts w:ascii="Arial" w:hAnsi="Arial"/>
          <w:i/>
          <w:sz w:val="22"/>
        </w:rPr>
        <w:t>dei coniugi,</w:t>
      </w:r>
      <w:r>
        <w:rPr>
          <w:rFonts w:ascii="Arial" w:hAnsi="Arial"/>
          <w:i/>
          <w:spacing w:val="-2"/>
          <w:sz w:val="22"/>
        </w:rPr>
        <w:t> </w:t>
      </w:r>
      <w:r>
        <w:rPr>
          <w:rFonts w:ascii="Arial" w:hAnsi="Arial"/>
          <w:i/>
          <w:sz w:val="22"/>
        </w:rPr>
        <w:t>del</w:t>
      </w:r>
      <w:r>
        <w:rPr>
          <w:rFonts w:ascii="Arial" w:hAnsi="Arial"/>
          <w:i/>
          <w:spacing w:val="-1"/>
          <w:sz w:val="22"/>
        </w:rPr>
        <w:t> </w:t>
      </w:r>
      <w:r>
        <w:rPr>
          <w:rFonts w:ascii="Arial" w:hAnsi="Arial"/>
          <w:i/>
          <w:sz w:val="22"/>
        </w:rPr>
        <w:t>minore</w:t>
      </w:r>
      <w:r>
        <w:rPr>
          <w:rFonts w:ascii="Arial" w:hAnsi="Arial"/>
          <w:i/>
          <w:spacing w:val="-1"/>
          <w:sz w:val="22"/>
        </w:rPr>
        <w:t> </w:t>
      </w:r>
      <w:r>
        <w:rPr>
          <w:rFonts w:ascii="Arial" w:hAnsi="Arial"/>
          <w:i/>
          <w:sz w:val="22"/>
        </w:rPr>
        <w:t>e </w:t>
      </w:r>
      <w:r>
        <w:rPr>
          <w:rFonts w:ascii="Arial" w:hAnsi="Arial"/>
          <w:i/>
          <w:spacing w:val="-2"/>
          <w:sz w:val="22"/>
        </w:rPr>
        <w:t>dell’interdetto</w:t>
      </w:r>
    </w:p>
    <w:p>
      <w:pPr>
        <w:pStyle w:val="BodyText"/>
        <w:spacing w:line="271" w:lineRule="auto" w:before="33"/>
      </w:pPr>
      <w:r>
        <w:rPr/>
        <w:t>“Ciascuno</w:t>
      </w:r>
      <w:r>
        <w:rPr>
          <w:spacing w:val="-2"/>
        </w:rPr>
        <w:t> </w:t>
      </w:r>
      <w:r>
        <w:rPr/>
        <w:t>dei</w:t>
      </w:r>
      <w:r>
        <w:rPr>
          <w:spacing w:val="-2"/>
        </w:rPr>
        <w:t> </w:t>
      </w:r>
      <w:r>
        <w:rPr/>
        <w:t>coniugi</w:t>
      </w:r>
      <w:r>
        <w:rPr>
          <w:spacing w:val="-2"/>
        </w:rPr>
        <w:t> </w:t>
      </w:r>
      <w:r>
        <w:rPr/>
        <w:t>ha</w:t>
      </w:r>
      <w:r>
        <w:rPr>
          <w:spacing w:val="-2"/>
        </w:rPr>
        <w:t> </w:t>
      </w:r>
      <w:r>
        <w:rPr/>
        <w:t>il</w:t>
      </w:r>
      <w:r>
        <w:rPr>
          <w:spacing w:val="-2"/>
        </w:rPr>
        <w:t> </w:t>
      </w:r>
      <w:r>
        <w:rPr/>
        <w:t>proprio</w:t>
      </w:r>
      <w:r>
        <w:rPr>
          <w:spacing w:val="-2"/>
        </w:rPr>
        <w:t> </w:t>
      </w:r>
      <w:r>
        <w:rPr/>
        <w:t>domicilio</w:t>
      </w:r>
      <w:r>
        <w:rPr>
          <w:spacing w:val="-2"/>
        </w:rPr>
        <w:t> </w:t>
      </w:r>
      <w:r>
        <w:rPr/>
        <w:t>nel</w:t>
      </w:r>
      <w:r>
        <w:rPr>
          <w:spacing w:val="-2"/>
        </w:rPr>
        <w:t> </w:t>
      </w:r>
      <w:r>
        <w:rPr/>
        <w:t>luogo</w:t>
      </w:r>
      <w:r>
        <w:rPr>
          <w:spacing w:val="-2"/>
        </w:rPr>
        <w:t> </w:t>
      </w:r>
      <w:r>
        <w:rPr/>
        <w:t>in</w:t>
      </w:r>
      <w:r>
        <w:rPr>
          <w:spacing w:val="-2"/>
        </w:rPr>
        <w:t> </w:t>
      </w:r>
      <w:r>
        <w:rPr/>
        <w:t>cui</w:t>
      </w:r>
      <w:r>
        <w:rPr>
          <w:spacing w:val="-2"/>
        </w:rPr>
        <w:t> </w:t>
      </w:r>
      <w:r>
        <w:rPr/>
        <w:t>ha</w:t>
      </w:r>
      <w:r>
        <w:rPr>
          <w:spacing w:val="-2"/>
        </w:rPr>
        <w:t> </w:t>
      </w:r>
      <w:r>
        <w:rPr/>
        <w:t>stabilito</w:t>
      </w:r>
      <w:r>
        <w:rPr>
          <w:spacing w:val="-2"/>
        </w:rPr>
        <w:t> </w:t>
      </w:r>
      <w:r>
        <w:rPr/>
        <w:t>la</w:t>
      </w:r>
      <w:r>
        <w:rPr>
          <w:spacing w:val="-2"/>
        </w:rPr>
        <w:t> </w:t>
      </w:r>
      <w:r>
        <w:rPr/>
        <w:t>sede</w:t>
      </w:r>
      <w:r>
        <w:rPr>
          <w:spacing w:val="-2"/>
        </w:rPr>
        <w:t> </w:t>
      </w:r>
      <w:r>
        <w:rPr/>
        <w:t>principale</w:t>
      </w:r>
      <w:r>
        <w:rPr>
          <w:spacing w:val="-2"/>
        </w:rPr>
        <w:t> </w:t>
      </w:r>
      <w:r>
        <w:rPr/>
        <w:t>dei</w:t>
      </w:r>
      <w:r>
        <w:rPr>
          <w:spacing w:val="-2"/>
        </w:rPr>
        <w:t> </w:t>
      </w:r>
      <w:r>
        <w:rPr/>
        <w:t>propri affari o interessi.</w:t>
      </w:r>
    </w:p>
    <w:p>
      <w:pPr>
        <w:pStyle w:val="BodyText"/>
        <w:spacing w:line="271" w:lineRule="auto" w:before="2"/>
        <w:ind w:right="95" w:firstLine="122"/>
      </w:pPr>
      <w:r>
        <w:rPr/>
        <w:t>Il</w:t>
      </w:r>
      <w:r>
        <w:rPr>
          <w:spacing w:val="-2"/>
        </w:rPr>
        <w:t> </w:t>
      </w:r>
      <w:r>
        <w:rPr/>
        <w:t>minore</w:t>
      </w:r>
      <w:r>
        <w:rPr>
          <w:spacing w:val="-2"/>
        </w:rPr>
        <w:t> </w:t>
      </w:r>
      <w:r>
        <w:rPr/>
        <w:t>ha</w:t>
      </w:r>
      <w:r>
        <w:rPr>
          <w:spacing w:val="-2"/>
        </w:rPr>
        <w:t> </w:t>
      </w:r>
      <w:r>
        <w:rPr/>
        <w:t>il</w:t>
      </w:r>
      <w:r>
        <w:rPr>
          <w:spacing w:val="-2"/>
        </w:rPr>
        <w:t> </w:t>
      </w:r>
      <w:r>
        <w:rPr/>
        <w:t>domicilio</w:t>
      </w:r>
      <w:r>
        <w:rPr>
          <w:spacing w:val="-2"/>
        </w:rPr>
        <w:t> </w:t>
      </w:r>
      <w:r>
        <w:rPr/>
        <w:t>nel</w:t>
      </w:r>
      <w:r>
        <w:rPr>
          <w:spacing w:val="-2"/>
        </w:rPr>
        <w:t> </w:t>
      </w:r>
      <w:r>
        <w:rPr/>
        <w:t>luogo</w:t>
      </w:r>
      <w:r>
        <w:rPr>
          <w:spacing w:val="-2"/>
        </w:rPr>
        <w:t> </w:t>
      </w:r>
      <w:r>
        <w:rPr/>
        <w:t>di</w:t>
      </w:r>
      <w:r>
        <w:rPr>
          <w:spacing w:val="-2"/>
        </w:rPr>
        <w:t> </w:t>
      </w:r>
      <w:r>
        <w:rPr/>
        <w:t>residenza</w:t>
      </w:r>
      <w:r>
        <w:rPr>
          <w:spacing w:val="-2"/>
        </w:rPr>
        <w:t> </w:t>
      </w:r>
      <w:r>
        <w:rPr/>
        <w:t>della</w:t>
      </w:r>
      <w:r>
        <w:rPr>
          <w:spacing w:val="-2"/>
        </w:rPr>
        <w:t> </w:t>
      </w:r>
      <w:r>
        <w:rPr/>
        <w:t>famiglia</w:t>
      </w:r>
      <w:r>
        <w:rPr>
          <w:spacing w:val="-2"/>
        </w:rPr>
        <w:t> </w:t>
      </w:r>
      <w:r>
        <w:rPr/>
        <w:t>o</w:t>
      </w:r>
      <w:r>
        <w:rPr>
          <w:spacing w:val="-2"/>
        </w:rPr>
        <w:t> </w:t>
      </w:r>
      <w:r>
        <w:rPr/>
        <w:t>quello</w:t>
      </w:r>
      <w:r>
        <w:rPr>
          <w:spacing w:val="-2"/>
        </w:rPr>
        <w:t> </w:t>
      </w:r>
      <w:r>
        <w:rPr/>
        <w:t>del</w:t>
      </w:r>
      <w:r>
        <w:rPr>
          <w:spacing w:val="-2"/>
        </w:rPr>
        <w:t> </w:t>
      </w:r>
      <w:r>
        <w:rPr/>
        <w:t>tutore.</w:t>
      </w:r>
      <w:r>
        <w:rPr>
          <w:spacing w:val="-3"/>
        </w:rPr>
        <w:t> </w:t>
      </w:r>
      <w:r>
        <w:rPr/>
        <w:t>Se</w:t>
      </w:r>
      <w:r>
        <w:rPr>
          <w:spacing w:val="-2"/>
        </w:rPr>
        <w:t> </w:t>
      </w:r>
      <w:r>
        <w:rPr/>
        <w:t>i</w:t>
      </w:r>
      <w:r>
        <w:rPr>
          <w:spacing w:val="-2"/>
        </w:rPr>
        <w:t> </w:t>
      </w:r>
      <w:r>
        <w:rPr/>
        <w:t>genitori</w:t>
      </w:r>
      <w:r>
        <w:rPr>
          <w:spacing w:val="-2"/>
        </w:rPr>
        <w:t> </w:t>
      </w:r>
      <w:r>
        <w:rPr/>
        <w:t>sono separati o il loro matrimonio è stato annullato o sciolto o ne sono cessati gli effetti civili o comunque non hanno la stessa residenza, il minore ha il domicilio del genitore con il quale </w:t>
      </w:r>
      <w:r>
        <w:rPr>
          <w:spacing w:val="-2"/>
        </w:rPr>
        <w:t>convive.</w:t>
      </w:r>
    </w:p>
    <w:p>
      <w:pPr>
        <w:pStyle w:val="BodyText"/>
        <w:spacing w:before="2"/>
        <w:ind w:left="264"/>
      </w:pPr>
      <w:r>
        <w:rPr/>
        <w:t>L'interdetto</w:t>
      </w:r>
      <w:r>
        <w:rPr>
          <w:spacing w:val="-1"/>
        </w:rPr>
        <w:t> </w:t>
      </w:r>
      <w:r>
        <w:rPr/>
        <w:t>ha</w:t>
      </w:r>
      <w:r>
        <w:rPr>
          <w:spacing w:val="-1"/>
        </w:rPr>
        <w:t> </w:t>
      </w:r>
      <w:r>
        <w:rPr/>
        <w:t>il domicilio</w:t>
      </w:r>
      <w:r>
        <w:rPr>
          <w:spacing w:val="-1"/>
        </w:rPr>
        <w:t> </w:t>
      </w:r>
      <w:r>
        <w:rPr/>
        <w:t>del </w:t>
      </w:r>
      <w:r>
        <w:rPr>
          <w:spacing w:val="-2"/>
        </w:rPr>
        <w:t>tutore”.</w:t>
      </w:r>
    </w:p>
    <w:p>
      <w:pPr>
        <w:pStyle w:val="BodyText"/>
        <w:spacing w:before="67"/>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46</w:t>
      </w:r>
      <w:r>
        <w:rPr>
          <w:sz w:val="22"/>
        </w:rPr>
        <w:t>:</w:t>
      </w:r>
      <w:r>
        <w:rPr>
          <w:spacing w:val="-1"/>
          <w:sz w:val="22"/>
        </w:rPr>
        <w:t> </w:t>
      </w:r>
      <w:r>
        <w:rPr>
          <w:rFonts w:ascii="Arial"/>
          <w:i/>
          <w:sz w:val="22"/>
        </w:rPr>
        <w:t>Sede</w:t>
      </w:r>
      <w:r>
        <w:rPr>
          <w:rFonts w:ascii="Arial"/>
          <w:i/>
          <w:spacing w:val="-1"/>
          <w:sz w:val="22"/>
        </w:rPr>
        <w:t> </w:t>
      </w:r>
      <w:r>
        <w:rPr>
          <w:rFonts w:ascii="Arial"/>
          <w:i/>
          <w:sz w:val="22"/>
        </w:rPr>
        <w:t>delle</w:t>
      </w:r>
      <w:r>
        <w:rPr>
          <w:rFonts w:ascii="Arial"/>
          <w:i/>
          <w:spacing w:val="-1"/>
          <w:sz w:val="22"/>
        </w:rPr>
        <w:t> </w:t>
      </w:r>
      <w:r>
        <w:rPr>
          <w:rFonts w:ascii="Arial"/>
          <w:i/>
          <w:sz w:val="22"/>
        </w:rPr>
        <w:t>persone </w:t>
      </w:r>
      <w:r>
        <w:rPr>
          <w:rFonts w:ascii="Arial"/>
          <w:i/>
          <w:spacing w:val="-2"/>
          <w:sz w:val="22"/>
        </w:rPr>
        <w:t>giuridiche</w:t>
      </w:r>
    </w:p>
    <w:p>
      <w:pPr>
        <w:pStyle w:val="BodyText"/>
        <w:spacing w:line="271" w:lineRule="auto"/>
      </w:pPr>
      <w:r>
        <w:rPr/>
        <w:t>“Quando</w:t>
      </w:r>
      <w:r>
        <w:rPr>
          <w:spacing w:val="-3"/>
        </w:rPr>
        <w:t> </w:t>
      </w:r>
      <w:r>
        <w:rPr/>
        <w:t>la</w:t>
      </w:r>
      <w:r>
        <w:rPr>
          <w:spacing w:val="-3"/>
        </w:rPr>
        <w:t> </w:t>
      </w:r>
      <w:r>
        <w:rPr/>
        <w:t>legge</w:t>
      </w:r>
      <w:r>
        <w:rPr>
          <w:spacing w:val="-3"/>
        </w:rPr>
        <w:t> </w:t>
      </w:r>
      <w:r>
        <w:rPr/>
        <w:t>fa</w:t>
      </w:r>
      <w:r>
        <w:rPr>
          <w:spacing w:val="-3"/>
        </w:rPr>
        <w:t> </w:t>
      </w:r>
      <w:r>
        <w:rPr/>
        <w:t>dipendere</w:t>
      </w:r>
      <w:r>
        <w:rPr>
          <w:spacing w:val="-3"/>
        </w:rPr>
        <w:t> </w:t>
      </w:r>
      <w:r>
        <w:rPr/>
        <w:t>determinati</w:t>
      </w:r>
      <w:r>
        <w:rPr>
          <w:spacing w:val="-3"/>
        </w:rPr>
        <w:t> </w:t>
      </w:r>
      <w:r>
        <w:rPr/>
        <w:t>effetti</w:t>
      </w:r>
      <w:r>
        <w:rPr>
          <w:spacing w:val="-3"/>
        </w:rPr>
        <w:t> </w:t>
      </w:r>
      <w:r>
        <w:rPr/>
        <w:t>dalla</w:t>
      </w:r>
      <w:r>
        <w:rPr>
          <w:spacing w:val="-3"/>
        </w:rPr>
        <w:t> </w:t>
      </w:r>
      <w:r>
        <w:rPr/>
        <w:t>residenza</w:t>
      </w:r>
      <w:r>
        <w:rPr>
          <w:spacing w:val="-3"/>
        </w:rPr>
        <w:t> </w:t>
      </w:r>
      <w:r>
        <w:rPr/>
        <w:t>o</w:t>
      </w:r>
      <w:r>
        <w:rPr>
          <w:spacing w:val="-3"/>
        </w:rPr>
        <w:t> </w:t>
      </w:r>
      <w:r>
        <w:rPr/>
        <w:t>dal</w:t>
      </w:r>
      <w:r>
        <w:rPr>
          <w:spacing w:val="-3"/>
        </w:rPr>
        <w:t> </w:t>
      </w:r>
      <w:r>
        <w:rPr/>
        <w:t>domicilio,</w:t>
      </w:r>
      <w:r>
        <w:rPr>
          <w:spacing w:val="-4"/>
        </w:rPr>
        <w:t> </w:t>
      </w:r>
      <w:r>
        <w:rPr/>
        <w:t>per</w:t>
      </w:r>
      <w:r>
        <w:rPr>
          <w:spacing w:val="-3"/>
        </w:rPr>
        <w:t> </w:t>
      </w:r>
      <w:r>
        <w:rPr/>
        <w:t>le</w:t>
      </w:r>
      <w:r>
        <w:rPr>
          <w:spacing w:val="-3"/>
        </w:rPr>
        <w:t> </w:t>
      </w:r>
      <w:r>
        <w:rPr/>
        <w:t>persone giuridiche si ha riguardo al luogo in cui è stabilita la loro sede.</w:t>
      </w:r>
    </w:p>
    <w:p>
      <w:pPr>
        <w:pStyle w:val="BodyText"/>
        <w:spacing w:line="271" w:lineRule="auto" w:before="1"/>
        <w:ind w:right="123" w:firstLine="122"/>
        <w:rPr>
          <w:rFonts w:ascii="Arial" w:hAnsi="Arial"/>
          <w:b/>
        </w:rPr>
      </w:pPr>
      <w:r>
        <w:rPr/>
        <w:t>Nei</w:t>
      </w:r>
      <w:r>
        <w:rPr>
          <w:spacing w:val="-2"/>
        </w:rPr>
        <w:t> </w:t>
      </w:r>
      <w:r>
        <w:rPr/>
        <w:t>casi</w:t>
      </w:r>
      <w:r>
        <w:rPr>
          <w:spacing w:val="-2"/>
        </w:rPr>
        <w:t> </w:t>
      </w:r>
      <w:r>
        <w:rPr/>
        <w:t>in</w:t>
      </w:r>
      <w:r>
        <w:rPr>
          <w:spacing w:val="-2"/>
        </w:rPr>
        <w:t> </w:t>
      </w:r>
      <w:r>
        <w:rPr/>
        <w:t>cui</w:t>
      </w:r>
      <w:r>
        <w:rPr>
          <w:spacing w:val="-2"/>
        </w:rPr>
        <w:t> </w:t>
      </w:r>
      <w:r>
        <w:rPr/>
        <w:t>la</w:t>
      </w:r>
      <w:r>
        <w:rPr>
          <w:spacing w:val="-2"/>
        </w:rPr>
        <w:t> </w:t>
      </w:r>
      <w:r>
        <w:rPr/>
        <w:t>sede</w:t>
      </w:r>
      <w:r>
        <w:rPr>
          <w:spacing w:val="-2"/>
        </w:rPr>
        <w:t> </w:t>
      </w:r>
      <w:r>
        <w:rPr/>
        <w:t>stabilita</w:t>
      </w:r>
      <w:r>
        <w:rPr>
          <w:spacing w:val="-2"/>
        </w:rPr>
        <w:t> </w:t>
      </w:r>
      <w:r>
        <w:rPr/>
        <w:t>ai</w:t>
      </w:r>
      <w:r>
        <w:rPr>
          <w:spacing w:val="-2"/>
        </w:rPr>
        <w:t> </w:t>
      </w:r>
      <w:r>
        <w:rPr/>
        <w:t>sensi</w:t>
      </w:r>
      <w:r>
        <w:rPr>
          <w:spacing w:val="-2"/>
        </w:rPr>
        <w:t> </w:t>
      </w:r>
      <w:r>
        <w:rPr/>
        <w:t>dell'articolo</w:t>
      </w:r>
      <w:r>
        <w:rPr>
          <w:spacing w:val="-2"/>
        </w:rPr>
        <w:t> </w:t>
      </w:r>
      <w:r>
        <w:rPr/>
        <w:t>16</w:t>
      </w:r>
      <w:r>
        <w:rPr>
          <w:spacing w:val="-2"/>
        </w:rPr>
        <w:t> </w:t>
      </w:r>
      <w:r>
        <w:rPr/>
        <w:t>o</w:t>
      </w:r>
      <w:r>
        <w:rPr>
          <w:spacing w:val="-2"/>
        </w:rPr>
        <w:t> </w:t>
      </w:r>
      <w:r>
        <w:rPr/>
        <w:t>la</w:t>
      </w:r>
      <w:r>
        <w:rPr>
          <w:spacing w:val="-2"/>
        </w:rPr>
        <w:t> </w:t>
      </w:r>
      <w:r>
        <w:rPr/>
        <w:t>sede</w:t>
      </w:r>
      <w:r>
        <w:rPr>
          <w:spacing w:val="-2"/>
        </w:rPr>
        <w:t> </w:t>
      </w:r>
      <w:r>
        <w:rPr/>
        <w:t>risultante</w:t>
      </w:r>
      <w:r>
        <w:rPr>
          <w:spacing w:val="-2"/>
        </w:rPr>
        <w:t> </w:t>
      </w:r>
      <w:r>
        <w:rPr/>
        <w:t>dal</w:t>
      </w:r>
      <w:r>
        <w:rPr>
          <w:spacing w:val="-2"/>
        </w:rPr>
        <w:t> </w:t>
      </w:r>
      <w:r>
        <w:rPr/>
        <w:t>registro</w:t>
      </w:r>
      <w:r>
        <w:rPr>
          <w:spacing w:val="-2"/>
        </w:rPr>
        <w:t> </w:t>
      </w:r>
      <w:r>
        <w:rPr/>
        <w:t>è</w:t>
      </w:r>
      <w:r>
        <w:rPr>
          <w:spacing w:val="-2"/>
        </w:rPr>
        <w:t> </w:t>
      </w:r>
      <w:r>
        <w:rPr/>
        <w:t>diversa da quella effettiva, i terzi possono considerare come sede della persona giuridica anche </w:t>
      </w:r>
      <w:r>
        <w:rPr>
          <w:spacing w:val="-2"/>
        </w:rPr>
        <w:t>quest’ultima</w:t>
      </w:r>
      <w:r>
        <w:rPr>
          <w:rFonts w:ascii="Arial" w:hAnsi="Arial"/>
          <w:b/>
          <w:spacing w:val="-2"/>
        </w:rPr>
        <w:t>”.</w:t>
      </w:r>
    </w:p>
    <w:p>
      <w:pPr>
        <w:pStyle w:val="BodyText"/>
        <w:spacing w:before="36"/>
        <w:ind w:left="0"/>
        <w:rPr>
          <w:rFonts w:ascii="Arial"/>
          <w:b/>
        </w:rPr>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47</w:t>
      </w:r>
      <w:r>
        <w:rPr>
          <w:sz w:val="22"/>
        </w:rPr>
        <w:t>:</w:t>
      </w:r>
      <w:r>
        <w:rPr>
          <w:spacing w:val="-1"/>
          <w:sz w:val="22"/>
        </w:rPr>
        <w:t> </w:t>
      </w:r>
      <w:r>
        <w:rPr>
          <w:rFonts w:ascii="Arial"/>
          <w:i/>
          <w:sz w:val="22"/>
        </w:rPr>
        <w:t>Elezione</w:t>
      </w:r>
      <w:r>
        <w:rPr>
          <w:rFonts w:ascii="Arial"/>
          <w:i/>
          <w:spacing w:val="-1"/>
          <w:sz w:val="22"/>
        </w:rPr>
        <w:t> </w:t>
      </w:r>
      <w:r>
        <w:rPr>
          <w:rFonts w:ascii="Arial"/>
          <w:i/>
          <w:sz w:val="22"/>
        </w:rPr>
        <w:t>di </w:t>
      </w:r>
      <w:r>
        <w:rPr>
          <w:rFonts w:ascii="Arial"/>
          <w:i/>
          <w:spacing w:val="-2"/>
          <w:sz w:val="22"/>
        </w:rPr>
        <w:t>domicilio</w:t>
      </w:r>
    </w:p>
    <w:p>
      <w:pPr>
        <w:pStyle w:val="BodyText"/>
        <w:spacing w:line="271" w:lineRule="auto"/>
        <w:ind w:left="264" w:right="3447" w:hanging="123"/>
      </w:pPr>
      <w:r>
        <w:rPr/>
        <w:t>“Si</w:t>
      </w:r>
      <w:r>
        <w:rPr>
          <w:spacing w:val="-5"/>
        </w:rPr>
        <w:t> </w:t>
      </w:r>
      <w:r>
        <w:rPr/>
        <w:t>può</w:t>
      </w:r>
      <w:r>
        <w:rPr>
          <w:spacing w:val="-5"/>
        </w:rPr>
        <w:t> </w:t>
      </w:r>
      <w:r>
        <w:rPr/>
        <w:t>eleggere</w:t>
      </w:r>
      <w:r>
        <w:rPr>
          <w:spacing w:val="-5"/>
        </w:rPr>
        <w:t> </w:t>
      </w:r>
      <w:r>
        <w:rPr/>
        <w:t>domicilio</w:t>
      </w:r>
      <w:r>
        <w:rPr>
          <w:spacing w:val="-5"/>
        </w:rPr>
        <w:t> </w:t>
      </w:r>
      <w:r>
        <w:rPr/>
        <w:t>speciale</w:t>
      </w:r>
      <w:r>
        <w:rPr>
          <w:spacing w:val="-5"/>
        </w:rPr>
        <w:t> </w:t>
      </w:r>
      <w:r>
        <w:rPr/>
        <w:t>per</w:t>
      </w:r>
      <w:r>
        <w:rPr>
          <w:spacing w:val="-5"/>
        </w:rPr>
        <w:t> </w:t>
      </w:r>
      <w:r>
        <w:rPr/>
        <w:t>determinati</w:t>
      </w:r>
      <w:r>
        <w:rPr>
          <w:spacing w:val="-5"/>
        </w:rPr>
        <w:t> </w:t>
      </w:r>
      <w:r>
        <w:rPr/>
        <w:t>atti</w:t>
      </w:r>
      <w:r>
        <w:rPr>
          <w:spacing w:val="-5"/>
        </w:rPr>
        <w:t> </w:t>
      </w:r>
      <w:r>
        <w:rPr/>
        <w:t>o</w:t>
      </w:r>
      <w:r>
        <w:rPr>
          <w:spacing w:val="-5"/>
        </w:rPr>
        <w:t> </w:t>
      </w:r>
      <w:r>
        <w:rPr/>
        <w:t>affari. Questa elezione deve farsi espressamente per iscritto.”</w:t>
      </w:r>
    </w:p>
    <w:p>
      <w:pPr>
        <w:pStyle w:val="BodyText"/>
        <w:spacing w:before="0"/>
        <w:ind w:left="0"/>
      </w:pPr>
    </w:p>
    <w:p>
      <w:pPr>
        <w:pStyle w:val="BodyText"/>
        <w:spacing w:before="88"/>
        <w:ind w:left="0"/>
      </w:pPr>
    </w:p>
    <w:p>
      <w:pPr>
        <w:pStyle w:val="Heading1"/>
      </w:pPr>
      <w:r>
        <w:rPr>
          <w:rFonts w:ascii="Microsoft Sans Serif" w:hAnsi="Microsoft Sans Serif"/>
          <w:b w:val="0"/>
          <w:w w:val="105"/>
        </w:rPr>
        <w:t>→</w:t>
      </w:r>
      <w:r>
        <w:rPr>
          <w:rFonts w:ascii="Microsoft Sans Serif" w:hAnsi="Microsoft Sans Serif"/>
          <w:b w:val="0"/>
          <w:spacing w:val="11"/>
          <w:w w:val="105"/>
        </w:rPr>
        <w:t> </w:t>
      </w:r>
      <w:r>
        <w:rPr>
          <w:w w:val="105"/>
        </w:rPr>
        <w:t>TITOLO</w:t>
      </w:r>
      <w:r>
        <w:rPr>
          <w:spacing w:val="8"/>
          <w:w w:val="105"/>
        </w:rPr>
        <w:t> </w:t>
      </w:r>
      <w:r>
        <w:rPr>
          <w:w w:val="105"/>
        </w:rPr>
        <w:t>IV:</w:t>
      </w:r>
      <w:r>
        <w:rPr>
          <w:spacing w:val="9"/>
          <w:w w:val="105"/>
        </w:rPr>
        <w:t> </w:t>
      </w:r>
      <w:r>
        <w:rPr>
          <w:w w:val="105"/>
        </w:rPr>
        <w:t>dell’assenza</w:t>
      </w:r>
      <w:r>
        <w:rPr>
          <w:spacing w:val="8"/>
          <w:w w:val="105"/>
        </w:rPr>
        <w:t> </w:t>
      </w:r>
      <w:r>
        <w:rPr>
          <w:w w:val="105"/>
        </w:rPr>
        <w:t>e</w:t>
      </w:r>
      <w:r>
        <w:rPr>
          <w:spacing w:val="9"/>
          <w:w w:val="105"/>
        </w:rPr>
        <w:t> </w:t>
      </w:r>
      <w:r>
        <w:rPr>
          <w:w w:val="105"/>
        </w:rPr>
        <w:t>della</w:t>
      </w:r>
      <w:r>
        <w:rPr>
          <w:spacing w:val="8"/>
          <w:w w:val="105"/>
        </w:rPr>
        <w:t> </w:t>
      </w:r>
      <w:r>
        <w:rPr>
          <w:w w:val="105"/>
        </w:rPr>
        <w:t>dichiarazione</w:t>
      </w:r>
      <w:r>
        <w:rPr>
          <w:spacing w:val="9"/>
          <w:w w:val="105"/>
        </w:rPr>
        <w:t> </w:t>
      </w:r>
      <w:r>
        <w:rPr>
          <w:w w:val="105"/>
        </w:rPr>
        <w:t>di</w:t>
      </w:r>
      <w:r>
        <w:rPr>
          <w:spacing w:val="8"/>
          <w:w w:val="105"/>
        </w:rPr>
        <w:t> </w:t>
      </w:r>
      <w:r>
        <w:rPr>
          <w:w w:val="105"/>
        </w:rPr>
        <w:t>morte</w:t>
      </w:r>
      <w:r>
        <w:rPr>
          <w:spacing w:val="9"/>
          <w:w w:val="105"/>
        </w:rPr>
        <w:t> </w:t>
      </w:r>
      <w:r>
        <w:rPr>
          <w:spacing w:val="-2"/>
          <w:w w:val="105"/>
        </w:rPr>
        <w:t>presunta</w:t>
      </w:r>
    </w:p>
    <w:p>
      <w:pPr>
        <w:pStyle w:val="BodyText"/>
        <w:spacing w:before="60"/>
        <w:rPr>
          <w:rFonts w:ascii="Times New Roman" w:hAnsi="Times New Roman"/>
        </w:rPr>
      </w:pPr>
      <w:r>
        <w:rPr>
          <w:rFonts w:ascii="Times New Roman" w:hAnsi="Times New Roman"/>
          <w:w w:val="105"/>
          <w:u w:val="single"/>
        </w:rPr>
        <w:t>Capo</w:t>
      </w:r>
      <w:r>
        <w:rPr>
          <w:rFonts w:ascii="Times New Roman" w:hAnsi="Times New Roman"/>
          <w:spacing w:val="5"/>
          <w:w w:val="105"/>
          <w:u w:val="single"/>
        </w:rPr>
        <w:t> </w:t>
      </w:r>
      <w:r>
        <w:rPr>
          <w:rFonts w:ascii="Times New Roman" w:hAnsi="Times New Roman"/>
          <w:w w:val="105"/>
          <w:u w:val="single"/>
        </w:rPr>
        <w:t>I:</w:t>
      </w:r>
      <w:r>
        <w:rPr>
          <w:rFonts w:ascii="Times New Roman" w:hAnsi="Times New Roman"/>
          <w:spacing w:val="5"/>
          <w:w w:val="105"/>
          <w:u w:val="single"/>
        </w:rPr>
        <w:t> </w:t>
      </w:r>
      <w:r>
        <w:rPr>
          <w:rFonts w:ascii="Times New Roman" w:hAnsi="Times New Roman"/>
          <w:spacing w:val="-2"/>
          <w:w w:val="105"/>
          <w:u w:val="single"/>
        </w:rPr>
        <w:t>dell’assenza</w:t>
      </w:r>
    </w:p>
    <w:p>
      <w:pPr>
        <w:spacing w:before="46"/>
        <w:ind w:left="141" w:right="0" w:firstLine="0"/>
        <w:jc w:val="left"/>
        <w:rPr>
          <w:rFonts w:ascii="Arial"/>
          <w:i/>
          <w:sz w:val="22"/>
        </w:rPr>
      </w:pPr>
      <w:r>
        <w:rPr>
          <w:rFonts w:ascii="Arial"/>
          <w:b/>
          <w:sz w:val="22"/>
        </w:rPr>
        <w:t>Art.</w:t>
      </w:r>
      <w:r>
        <w:rPr>
          <w:rFonts w:ascii="Arial"/>
          <w:b/>
          <w:spacing w:val="-4"/>
          <w:sz w:val="22"/>
        </w:rPr>
        <w:t> </w:t>
      </w:r>
      <w:r>
        <w:rPr>
          <w:rFonts w:ascii="Arial"/>
          <w:b/>
          <w:sz w:val="22"/>
        </w:rPr>
        <w:t>48</w:t>
      </w:r>
      <w:r>
        <w:rPr>
          <w:sz w:val="22"/>
        </w:rPr>
        <w:t>:</w:t>
      </w:r>
      <w:r>
        <w:rPr>
          <w:spacing w:val="-1"/>
          <w:sz w:val="22"/>
        </w:rPr>
        <w:t> </w:t>
      </w:r>
      <w:r>
        <w:rPr>
          <w:rFonts w:ascii="Arial"/>
          <w:i/>
          <w:sz w:val="22"/>
        </w:rPr>
        <w:t>Curatore</w:t>
      </w:r>
      <w:r>
        <w:rPr>
          <w:rFonts w:ascii="Arial"/>
          <w:i/>
          <w:spacing w:val="-1"/>
          <w:sz w:val="22"/>
        </w:rPr>
        <w:t> </w:t>
      </w:r>
      <w:r>
        <w:rPr>
          <w:rFonts w:ascii="Arial"/>
          <w:i/>
          <w:sz w:val="22"/>
        </w:rPr>
        <w:t>dello </w:t>
      </w:r>
      <w:r>
        <w:rPr>
          <w:rFonts w:ascii="Arial"/>
          <w:i/>
          <w:spacing w:val="-2"/>
          <w:sz w:val="22"/>
        </w:rPr>
        <w:t>scomparso</w:t>
      </w:r>
    </w:p>
    <w:p>
      <w:pPr>
        <w:pStyle w:val="BodyText"/>
        <w:spacing w:line="271" w:lineRule="auto" w:before="33"/>
        <w:ind w:right="39"/>
      </w:pPr>
      <w:r>
        <w:rPr/>
        <w:t>“Trascorso</w:t>
      </w:r>
      <w:r>
        <w:rPr>
          <w:spacing w:val="-3"/>
        </w:rPr>
        <w:t> </w:t>
      </w:r>
      <w:r>
        <w:rPr/>
        <w:t>un</w:t>
      </w:r>
      <w:r>
        <w:rPr>
          <w:spacing w:val="-3"/>
        </w:rPr>
        <w:t> </w:t>
      </w:r>
      <w:r>
        <w:rPr/>
        <w:t>anno</w:t>
      </w:r>
      <w:r>
        <w:rPr>
          <w:spacing w:val="-3"/>
        </w:rPr>
        <w:t> </w:t>
      </w:r>
      <w:r>
        <w:rPr/>
        <w:t>dal</w:t>
      </w:r>
      <w:r>
        <w:rPr>
          <w:spacing w:val="-3"/>
        </w:rPr>
        <w:t> </w:t>
      </w:r>
      <w:r>
        <w:rPr/>
        <w:t>giorno</w:t>
      </w:r>
      <w:r>
        <w:rPr>
          <w:spacing w:val="-3"/>
        </w:rPr>
        <w:t> </w:t>
      </w:r>
      <w:r>
        <w:rPr/>
        <w:t>a</w:t>
      </w:r>
      <w:r>
        <w:rPr>
          <w:spacing w:val="-3"/>
        </w:rPr>
        <w:t> </w:t>
      </w:r>
      <w:r>
        <w:rPr/>
        <w:t>cui</w:t>
      </w:r>
      <w:r>
        <w:rPr>
          <w:spacing w:val="-3"/>
        </w:rPr>
        <w:t> </w:t>
      </w:r>
      <w:r>
        <w:rPr/>
        <w:t>risale</w:t>
      </w:r>
      <w:r>
        <w:rPr>
          <w:spacing w:val="-3"/>
        </w:rPr>
        <w:t> </w:t>
      </w:r>
      <w:r>
        <w:rPr/>
        <w:t>l'ultima</w:t>
      </w:r>
      <w:r>
        <w:rPr>
          <w:spacing w:val="-3"/>
        </w:rPr>
        <w:t> </w:t>
      </w:r>
      <w:r>
        <w:rPr/>
        <w:t>notizia,</w:t>
      </w:r>
      <w:r>
        <w:rPr>
          <w:spacing w:val="-4"/>
        </w:rPr>
        <w:t> </w:t>
      </w:r>
      <w:r>
        <w:rPr/>
        <w:t>i</w:t>
      </w:r>
      <w:r>
        <w:rPr>
          <w:spacing w:val="-3"/>
        </w:rPr>
        <w:t> </w:t>
      </w:r>
      <w:r>
        <w:rPr/>
        <w:t>presunti</w:t>
      </w:r>
      <w:r>
        <w:rPr>
          <w:spacing w:val="-3"/>
        </w:rPr>
        <w:t> </w:t>
      </w:r>
      <w:r>
        <w:rPr/>
        <w:t>successori</w:t>
      </w:r>
      <w:r>
        <w:rPr>
          <w:spacing w:val="-3"/>
        </w:rPr>
        <w:t> </w:t>
      </w:r>
      <w:r>
        <w:rPr/>
        <w:t>legittimi</w:t>
      </w:r>
      <w:r>
        <w:rPr>
          <w:spacing w:val="-3"/>
        </w:rPr>
        <w:t> </w:t>
      </w:r>
      <w:r>
        <w:rPr/>
        <w:t>e</w:t>
      </w:r>
      <w:r>
        <w:rPr>
          <w:spacing w:val="-3"/>
        </w:rPr>
        <w:t> </w:t>
      </w:r>
      <w:r>
        <w:rPr/>
        <w:t>chiunque ragionevolmente creda di avere sui beni dello scomparso diritti dipendenti dalla morte di lui possono domandare al tribunale competente, secondo l'articolo precedente, che ne sia dichiarata </w:t>
      </w:r>
      <w:r>
        <w:rPr>
          <w:spacing w:val="-2"/>
        </w:rPr>
        <w:t>l’assenza.</w:t>
      </w:r>
    </w:p>
    <w:p>
      <w:pPr>
        <w:pStyle w:val="BodyText"/>
        <w:spacing w:line="271" w:lineRule="auto" w:before="3"/>
        <w:ind w:right="39" w:firstLine="122"/>
      </w:pPr>
      <w:r>
        <w:rPr/>
        <w:t>Se</w:t>
      </w:r>
      <w:r>
        <w:rPr>
          <w:spacing w:val="-2"/>
        </w:rPr>
        <w:t> </w:t>
      </w:r>
      <w:r>
        <w:rPr/>
        <w:t>vi</w:t>
      </w:r>
      <w:r>
        <w:rPr>
          <w:spacing w:val="-2"/>
        </w:rPr>
        <w:t> </w:t>
      </w:r>
      <w:r>
        <w:rPr/>
        <w:t>è</w:t>
      </w:r>
      <w:r>
        <w:rPr>
          <w:spacing w:val="-2"/>
        </w:rPr>
        <w:t> </w:t>
      </w:r>
      <w:r>
        <w:rPr/>
        <w:t>un</w:t>
      </w:r>
      <w:r>
        <w:rPr>
          <w:spacing w:val="-2"/>
        </w:rPr>
        <w:t> </w:t>
      </w:r>
      <w:r>
        <w:rPr/>
        <w:t>legale</w:t>
      </w:r>
      <w:r>
        <w:rPr>
          <w:spacing w:val="-2"/>
        </w:rPr>
        <w:t> </w:t>
      </w:r>
      <w:r>
        <w:rPr/>
        <w:t>rappresentante,</w:t>
      </w:r>
      <w:r>
        <w:rPr>
          <w:spacing w:val="-3"/>
        </w:rPr>
        <w:t> </w:t>
      </w:r>
      <w:r>
        <w:rPr/>
        <w:t>non</w:t>
      </w:r>
      <w:r>
        <w:rPr>
          <w:spacing w:val="-2"/>
        </w:rPr>
        <w:t> </w:t>
      </w:r>
      <w:r>
        <w:rPr/>
        <w:t>si</w:t>
      </w:r>
      <w:r>
        <w:rPr>
          <w:spacing w:val="-2"/>
        </w:rPr>
        <w:t> </w:t>
      </w:r>
      <w:r>
        <w:rPr/>
        <w:t>fa</w:t>
      </w:r>
      <w:r>
        <w:rPr>
          <w:spacing w:val="-2"/>
        </w:rPr>
        <w:t> </w:t>
      </w:r>
      <w:r>
        <w:rPr/>
        <w:t>luogo</w:t>
      </w:r>
      <w:r>
        <w:rPr>
          <w:spacing w:val="-2"/>
        </w:rPr>
        <w:t> </w:t>
      </w:r>
      <w:r>
        <w:rPr/>
        <w:t>alla</w:t>
      </w:r>
      <w:r>
        <w:rPr>
          <w:spacing w:val="-2"/>
        </w:rPr>
        <w:t> </w:t>
      </w:r>
      <w:r>
        <w:rPr/>
        <w:t>nomina</w:t>
      </w:r>
      <w:r>
        <w:rPr>
          <w:spacing w:val="-2"/>
        </w:rPr>
        <w:t> </w:t>
      </w:r>
      <w:r>
        <w:rPr/>
        <w:t>del</w:t>
      </w:r>
      <w:r>
        <w:rPr>
          <w:spacing w:val="-2"/>
        </w:rPr>
        <w:t> </w:t>
      </w:r>
      <w:r>
        <w:rPr/>
        <w:t>curatore.</w:t>
      </w:r>
      <w:r>
        <w:rPr>
          <w:spacing w:val="-3"/>
        </w:rPr>
        <w:t> </w:t>
      </w:r>
      <w:r>
        <w:rPr/>
        <w:t>Se</w:t>
      </w:r>
      <w:r>
        <w:rPr>
          <w:spacing w:val="-2"/>
        </w:rPr>
        <w:t> </w:t>
      </w:r>
      <w:r>
        <w:rPr/>
        <w:t>vi</w:t>
      </w:r>
      <w:r>
        <w:rPr>
          <w:spacing w:val="-2"/>
        </w:rPr>
        <w:t> </w:t>
      </w:r>
      <w:r>
        <w:rPr/>
        <w:t>è</w:t>
      </w:r>
      <w:r>
        <w:rPr>
          <w:spacing w:val="-2"/>
        </w:rPr>
        <w:t> </w:t>
      </w:r>
      <w:r>
        <w:rPr/>
        <w:t>un</w:t>
      </w:r>
      <w:r>
        <w:rPr>
          <w:spacing w:val="-2"/>
        </w:rPr>
        <w:t> </w:t>
      </w:r>
      <w:r>
        <w:rPr/>
        <w:t>procuratore, il tribunale provvede soltanto per gli atti che il medesimo non può fare”.</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49</w:t>
      </w:r>
      <w:r>
        <w:rPr>
          <w:sz w:val="22"/>
        </w:rPr>
        <w:t>:</w:t>
      </w:r>
      <w:r>
        <w:rPr>
          <w:spacing w:val="-1"/>
          <w:sz w:val="22"/>
        </w:rPr>
        <w:t> </w:t>
      </w:r>
      <w:r>
        <w:rPr>
          <w:rFonts w:ascii="Arial"/>
          <w:i/>
          <w:sz w:val="22"/>
        </w:rPr>
        <w:t>Dichiarazione</w:t>
      </w:r>
      <w:r>
        <w:rPr>
          <w:rFonts w:ascii="Arial"/>
          <w:i/>
          <w:spacing w:val="-1"/>
          <w:sz w:val="22"/>
        </w:rPr>
        <w:t> </w:t>
      </w:r>
      <w:r>
        <w:rPr>
          <w:rFonts w:ascii="Arial"/>
          <w:i/>
          <w:sz w:val="22"/>
        </w:rPr>
        <w:t>di</w:t>
      </w:r>
      <w:r>
        <w:rPr>
          <w:rFonts w:ascii="Arial"/>
          <w:i/>
          <w:spacing w:val="-1"/>
          <w:sz w:val="22"/>
        </w:rPr>
        <w:t> </w:t>
      </w:r>
      <w:r>
        <w:rPr>
          <w:rFonts w:ascii="Arial"/>
          <w:i/>
          <w:spacing w:val="-2"/>
          <w:sz w:val="22"/>
        </w:rPr>
        <w:t>assenza</w:t>
      </w:r>
    </w:p>
    <w:p>
      <w:pPr>
        <w:pStyle w:val="BodyText"/>
        <w:spacing w:line="271" w:lineRule="auto" w:before="33"/>
        <w:ind w:right="123"/>
      </w:pPr>
      <w:r>
        <w:rPr/>
        <w:t>“Trascorsi</w:t>
      </w:r>
      <w:r>
        <w:rPr>
          <w:spacing w:val="-3"/>
        </w:rPr>
        <w:t> </w:t>
      </w:r>
      <w:r>
        <w:rPr/>
        <w:t>due</w:t>
      </w:r>
      <w:r>
        <w:rPr>
          <w:spacing w:val="-3"/>
        </w:rPr>
        <w:t> </w:t>
      </w:r>
      <w:r>
        <w:rPr/>
        <w:t>anni</w:t>
      </w:r>
      <w:r>
        <w:rPr>
          <w:spacing w:val="-3"/>
        </w:rPr>
        <w:t> </w:t>
      </w:r>
      <w:r>
        <w:rPr/>
        <w:t>dal</w:t>
      </w:r>
      <w:r>
        <w:rPr>
          <w:spacing w:val="-3"/>
        </w:rPr>
        <w:t> </w:t>
      </w:r>
      <w:r>
        <w:rPr/>
        <w:t>giorno</w:t>
      </w:r>
      <w:r>
        <w:rPr>
          <w:spacing w:val="-3"/>
        </w:rPr>
        <w:t> </w:t>
      </w:r>
      <w:r>
        <w:rPr/>
        <w:t>a</w:t>
      </w:r>
      <w:r>
        <w:rPr>
          <w:spacing w:val="-3"/>
        </w:rPr>
        <w:t> </w:t>
      </w:r>
      <w:r>
        <w:rPr/>
        <w:t>cui</w:t>
      </w:r>
      <w:r>
        <w:rPr>
          <w:spacing w:val="-3"/>
        </w:rPr>
        <w:t> </w:t>
      </w:r>
      <w:r>
        <w:rPr/>
        <w:t>risale</w:t>
      </w:r>
      <w:r>
        <w:rPr>
          <w:spacing w:val="-3"/>
        </w:rPr>
        <w:t> </w:t>
      </w:r>
      <w:r>
        <w:rPr/>
        <w:t>l'ultima</w:t>
      </w:r>
      <w:r>
        <w:rPr>
          <w:spacing w:val="-3"/>
        </w:rPr>
        <w:t> </w:t>
      </w:r>
      <w:r>
        <w:rPr/>
        <w:t>notizia,</w:t>
      </w:r>
      <w:r>
        <w:rPr>
          <w:spacing w:val="-4"/>
        </w:rPr>
        <w:t> </w:t>
      </w:r>
      <w:r>
        <w:rPr/>
        <w:t>i</w:t>
      </w:r>
      <w:r>
        <w:rPr>
          <w:spacing w:val="-3"/>
        </w:rPr>
        <w:t> </w:t>
      </w:r>
      <w:r>
        <w:rPr/>
        <w:t>presunti</w:t>
      </w:r>
      <w:r>
        <w:rPr>
          <w:spacing w:val="-3"/>
        </w:rPr>
        <w:t> </w:t>
      </w:r>
      <w:r>
        <w:rPr/>
        <w:t>successori</w:t>
      </w:r>
      <w:r>
        <w:rPr>
          <w:spacing w:val="-3"/>
        </w:rPr>
        <w:t> </w:t>
      </w:r>
      <w:r>
        <w:rPr/>
        <w:t>legittimi</w:t>
      </w:r>
      <w:r>
        <w:rPr>
          <w:spacing w:val="-3"/>
        </w:rPr>
        <w:t> </w:t>
      </w:r>
      <w:r>
        <w:rPr/>
        <w:t>e</w:t>
      </w:r>
      <w:r>
        <w:rPr>
          <w:spacing w:val="-3"/>
        </w:rPr>
        <w:t> </w:t>
      </w:r>
      <w:r>
        <w:rPr/>
        <w:t>chiunque ragionevolmente creda di avere sui beni dello scomparso diritti dipendenti dalla morte di lui possono domandare al tribunale competente,</w:t>
      </w:r>
      <w:r>
        <w:rPr>
          <w:spacing w:val="-1"/>
        </w:rPr>
        <w:t> </w:t>
      </w:r>
      <w:r>
        <w:rPr/>
        <w:t>secondo l'articolo precedente,</w:t>
      </w:r>
      <w:r>
        <w:rPr>
          <w:spacing w:val="-1"/>
        </w:rPr>
        <w:t> </w:t>
      </w:r>
      <w:r>
        <w:rPr/>
        <w:t>che ne sia dichiarata </w:t>
      </w:r>
      <w:r>
        <w:rPr>
          <w:spacing w:val="-2"/>
        </w:rPr>
        <w:t>l’assenza”.</w:t>
      </w:r>
    </w:p>
    <w:p>
      <w:pPr>
        <w:pStyle w:val="BodyText"/>
        <w:spacing w:after="0" w:line="271" w:lineRule="auto"/>
        <w:sectPr>
          <w:pgSz w:w="11910" w:h="16840"/>
          <w:pgMar w:header="0" w:footer="823" w:top="1040" w:bottom="1080" w:left="992" w:right="1133"/>
        </w:sectPr>
      </w:pPr>
    </w:p>
    <w:p>
      <w:pPr>
        <w:spacing w:before="76"/>
        <w:ind w:left="141" w:right="0" w:firstLine="0"/>
        <w:jc w:val="left"/>
        <w:rPr>
          <w:rFonts w:ascii="Arial"/>
          <w:i/>
          <w:sz w:val="22"/>
        </w:rPr>
      </w:pPr>
      <w:r>
        <w:rPr>
          <w:rFonts w:ascii="Arial"/>
          <w:b/>
          <w:sz w:val="22"/>
        </w:rPr>
        <w:t>Art.</w:t>
      </w:r>
      <w:r>
        <w:rPr>
          <w:rFonts w:ascii="Arial"/>
          <w:b/>
          <w:spacing w:val="-5"/>
          <w:sz w:val="22"/>
        </w:rPr>
        <w:t> </w:t>
      </w:r>
      <w:r>
        <w:rPr>
          <w:rFonts w:ascii="Arial"/>
          <w:b/>
          <w:sz w:val="22"/>
        </w:rPr>
        <w:t>50</w:t>
      </w:r>
      <w:r>
        <w:rPr>
          <w:sz w:val="22"/>
        </w:rPr>
        <w:t>:</w:t>
      </w:r>
      <w:r>
        <w:rPr>
          <w:spacing w:val="-2"/>
          <w:sz w:val="22"/>
        </w:rPr>
        <w:t> </w:t>
      </w:r>
      <w:r>
        <w:rPr>
          <w:rFonts w:ascii="Arial"/>
          <w:i/>
          <w:sz w:val="22"/>
        </w:rPr>
        <w:t>Immissione</w:t>
      </w:r>
      <w:r>
        <w:rPr>
          <w:rFonts w:ascii="Arial"/>
          <w:i/>
          <w:spacing w:val="-1"/>
          <w:sz w:val="22"/>
        </w:rPr>
        <w:t> </w:t>
      </w:r>
      <w:r>
        <w:rPr>
          <w:rFonts w:ascii="Arial"/>
          <w:i/>
          <w:sz w:val="22"/>
        </w:rPr>
        <w:t>nel</w:t>
      </w:r>
      <w:r>
        <w:rPr>
          <w:rFonts w:ascii="Arial"/>
          <w:i/>
          <w:spacing w:val="-2"/>
          <w:sz w:val="22"/>
        </w:rPr>
        <w:t> </w:t>
      </w:r>
      <w:r>
        <w:rPr>
          <w:rFonts w:ascii="Arial"/>
          <w:i/>
          <w:sz w:val="22"/>
        </w:rPr>
        <w:t>possesso</w:t>
      </w:r>
      <w:r>
        <w:rPr>
          <w:rFonts w:ascii="Arial"/>
          <w:i/>
          <w:spacing w:val="-1"/>
          <w:sz w:val="22"/>
        </w:rPr>
        <w:t> </w:t>
      </w:r>
      <w:r>
        <w:rPr>
          <w:rFonts w:ascii="Arial"/>
          <w:i/>
          <w:sz w:val="22"/>
        </w:rPr>
        <w:t>temporaneo</w:t>
      </w:r>
      <w:r>
        <w:rPr>
          <w:rFonts w:ascii="Arial"/>
          <w:i/>
          <w:spacing w:val="-2"/>
          <w:sz w:val="22"/>
        </w:rPr>
        <w:t> </w:t>
      </w:r>
      <w:r>
        <w:rPr>
          <w:rFonts w:ascii="Arial"/>
          <w:i/>
          <w:sz w:val="22"/>
        </w:rPr>
        <w:t>dei</w:t>
      </w:r>
      <w:r>
        <w:rPr>
          <w:rFonts w:ascii="Arial"/>
          <w:i/>
          <w:spacing w:val="-1"/>
          <w:sz w:val="22"/>
        </w:rPr>
        <w:t> </w:t>
      </w:r>
      <w:r>
        <w:rPr>
          <w:rFonts w:ascii="Arial"/>
          <w:i/>
          <w:spacing w:val="-4"/>
          <w:sz w:val="22"/>
        </w:rPr>
        <w:t>beni</w:t>
      </w:r>
    </w:p>
    <w:p>
      <w:pPr>
        <w:pStyle w:val="BodyText"/>
        <w:spacing w:line="271" w:lineRule="auto" w:before="33"/>
        <w:ind w:right="123"/>
      </w:pPr>
      <w:r>
        <w:rPr/>
        <w:t>“Divenuta eseguibile la sentenza che dichiara l'assenza, il tribunale, su istanza di chiunque vi abbia</w:t>
      </w:r>
      <w:r>
        <w:rPr>
          <w:spacing w:val="-3"/>
        </w:rPr>
        <w:t> </w:t>
      </w:r>
      <w:r>
        <w:rPr/>
        <w:t>interesse</w:t>
      </w:r>
      <w:r>
        <w:rPr>
          <w:spacing w:val="-3"/>
        </w:rPr>
        <w:t> </w:t>
      </w:r>
      <w:r>
        <w:rPr/>
        <w:t>o</w:t>
      </w:r>
      <w:r>
        <w:rPr>
          <w:spacing w:val="-3"/>
        </w:rPr>
        <w:t> </w:t>
      </w:r>
      <w:r>
        <w:rPr/>
        <w:t>del</w:t>
      </w:r>
      <w:r>
        <w:rPr>
          <w:spacing w:val="-3"/>
        </w:rPr>
        <w:t> </w:t>
      </w:r>
      <w:r>
        <w:rPr/>
        <w:t>pubblico</w:t>
      </w:r>
      <w:r>
        <w:rPr>
          <w:spacing w:val="-3"/>
        </w:rPr>
        <w:t> </w:t>
      </w:r>
      <w:r>
        <w:rPr/>
        <w:t>ministero,</w:t>
      </w:r>
      <w:r>
        <w:rPr>
          <w:spacing w:val="-4"/>
        </w:rPr>
        <w:t> </w:t>
      </w:r>
      <w:r>
        <w:rPr/>
        <w:t>ordina</w:t>
      </w:r>
      <w:r>
        <w:rPr>
          <w:spacing w:val="-3"/>
        </w:rPr>
        <w:t> </w:t>
      </w:r>
      <w:r>
        <w:rPr/>
        <w:t>l'apertura</w:t>
      </w:r>
      <w:r>
        <w:rPr>
          <w:spacing w:val="-3"/>
        </w:rPr>
        <w:t> </w:t>
      </w:r>
      <w:r>
        <w:rPr/>
        <w:t>degli</w:t>
      </w:r>
      <w:r>
        <w:rPr>
          <w:spacing w:val="-3"/>
        </w:rPr>
        <w:t> </w:t>
      </w:r>
      <w:r>
        <w:rPr/>
        <w:t>atti</w:t>
      </w:r>
      <w:r>
        <w:rPr>
          <w:spacing w:val="-3"/>
        </w:rPr>
        <w:t> </w:t>
      </w:r>
      <w:r>
        <w:rPr/>
        <w:t>di</w:t>
      </w:r>
      <w:r>
        <w:rPr>
          <w:spacing w:val="-3"/>
        </w:rPr>
        <w:t> </w:t>
      </w:r>
      <w:r>
        <w:rPr/>
        <w:t>ultima</w:t>
      </w:r>
      <w:r>
        <w:rPr>
          <w:spacing w:val="-3"/>
        </w:rPr>
        <w:t> </w:t>
      </w:r>
      <w:r>
        <w:rPr/>
        <w:t>volontà</w:t>
      </w:r>
      <w:r>
        <w:rPr>
          <w:spacing w:val="-3"/>
        </w:rPr>
        <w:t> </w:t>
      </w:r>
      <w:r>
        <w:rPr/>
        <w:t>dell'assente, se vi sono.</w:t>
      </w:r>
    </w:p>
    <w:p>
      <w:pPr>
        <w:pStyle w:val="BodyText"/>
        <w:spacing w:line="271" w:lineRule="auto" w:before="2"/>
        <w:ind w:right="123" w:firstLine="122"/>
      </w:pPr>
      <w:r>
        <w:rPr/>
        <w:t>Coloro che sarebbero eredi testamentari o legittimi, se l'assente fosse morto nel giorno a cui risale</w:t>
      </w:r>
      <w:r>
        <w:rPr>
          <w:spacing w:val="-3"/>
        </w:rPr>
        <w:t> </w:t>
      </w:r>
      <w:r>
        <w:rPr/>
        <w:t>l'ultima</w:t>
      </w:r>
      <w:r>
        <w:rPr>
          <w:spacing w:val="-3"/>
        </w:rPr>
        <w:t> </w:t>
      </w:r>
      <w:r>
        <w:rPr/>
        <w:t>notizia</w:t>
      </w:r>
      <w:r>
        <w:rPr>
          <w:spacing w:val="-3"/>
        </w:rPr>
        <w:t> </w:t>
      </w:r>
      <w:r>
        <w:rPr/>
        <w:t>di</w:t>
      </w:r>
      <w:r>
        <w:rPr>
          <w:spacing w:val="-3"/>
        </w:rPr>
        <w:t> </w:t>
      </w:r>
      <w:r>
        <w:rPr/>
        <w:t>lui,</w:t>
      </w:r>
      <w:r>
        <w:rPr>
          <w:spacing w:val="-4"/>
        </w:rPr>
        <w:t> </w:t>
      </w:r>
      <w:r>
        <w:rPr/>
        <w:t>o</w:t>
      </w:r>
      <w:r>
        <w:rPr>
          <w:spacing w:val="-3"/>
        </w:rPr>
        <w:t> </w:t>
      </w:r>
      <w:r>
        <w:rPr/>
        <w:t>i</w:t>
      </w:r>
      <w:r>
        <w:rPr>
          <w:spacing w:val="-3"/>
        </w:rPr>
        <w:t> </w:t>
      </w:r>
      <w:r>
        <w:rPr/>
        <w:t>loro</w:t>
      </w:r>
      <w:r>
        <w:rPr>
          <w:spacing w:val="-3"/>
        </w:rPr>
        <w:t> </w:t>
      </w:r>
      <w:r>
        <w:rPr/>
        <w:t>rispettivi</w:t>
      </w:r>
      <w:r>
        <w:rPr>
          <w:spacing w:val="-3"/>
        </w:rPr>
        <w:t> </w:t>
      </w:r>
      <w:r>
        <w:rPr/>
        <w:t>eredi</w:t>
      </w:r>
      <w:r>
        <w:rPr>
          <w:spacing w:val="-3"/>
        </w:rPr>
        <w:t> </w:t>
      </w:r>
      <w:r>
        <w:rPr/>
        <w:t>possono</w:t>
      </w:r>
      <w:r>
        <w:rPr>
          <w:spacing w:val="-3"/>
        </w:rPr>
        <w:t> </w:t>
      </w:r>
      <w:r>
        <w:rPr/>
        <w:t>domandare</w:t>
      </w:r>
      <w:r>
        <w:rPr>
          <w:spacing w:val="-3"/>
        </w:rPr>
        <w:t> </w:t>
      </w:r>
      <w:r>
        <w:rPr/>
        <w:t>l'immissione</w:t>
      </w:r>
      <w:r>
        <w:rPr>
          <w:spacing w:val="-3"/>
        </w:rPr>
        <w:t> </w:t>
      </w:r>
      <w:r>
        <w:rPr/>
        <w:t>nel</w:t>
      </w:r>
      <w:r>
        <w:rPr>
          <w:spacing w:val="-3"/>
        </w:rPr>
        <w:t> </w:t>
      </w:r>
      <w:r>
        <w:rPr/>
        <w:t>possesso temporaneo dei beni.</w:t>
      </w:r>
    </w:p>
    <w:p>
      <w:pPr>
        <w:pStyle w:val="BodyText"/>
        <w:spacing w:line="271" w:lineRule="auto" w:before="2"/>
        <w:ind w:firstLine="122"/>
      </w:pPr>
      <w:r>
        <w:rPr/>
        <w:t>I</w:t>
      </w:r>
      <w:r>
        <w:rPr>
          <w:spacing w:val="-4"/>
        </w:rPr>
        <w:t> </w:t>
      </w:r>
      <w:r>
        <w:rPr/>
        <w:t>legatari,</w:t>
      </w:r>
      <w:r>
        <w:rPr>
          <w:spacing w:val="-4"/>
        </w:rPr>
        <w:t> </w:t>
      </w:r>
      <w:r>
        <w:rPr/>
        <w:t>i</w:t>
      </w:r>
      <w:r>
        <w:rPr>
          <w:spacing w:val="-3"/>
        </w:rPr>
        <w:t> </w:t>
      </w:r>
      <w:r>
        <w:rPr/>
        <w:t>donatari</w:t>
      </w:r>
      <w:r>
        <w:rPr>
          <w:spacing w:val="-3"/>
        </w:rPr>
        <w:t> </w:t>
      </w:r>
      <w:r>
        <w:rPr/>
        <w:t>e</w:t>
      </w:r>
      <w:r>
        <w:rPr>
          <w:spacing w:val="-3"/>
        </w:rPr>
        <w:t> </w:t>
      </w:r>
      <w:r>
        <w:rPr/>
        <w:t>tutti</w:t>
      </w:r>
      <w:r>
        <w:rPr>
          <w:spacing w:val="-3"/>
        </w:rPr>
        <w:t> </w:t>
      </w:r>
      <w:r>
        <w:rPr/>
        <w:t>quelli</w:t>
      </w:r>
      <w:r>
        <w:rPr>
          <w:spacing w:val="-3"/>
        </w:rPr>
        <w:t> </w:t>
      </w:r>
      <w:r>
        <w:rPr/>
        <w:t>ai</w:t>
      </w:r>
      <w:r>
        <w:rPr>
          <w:spacing w:val="-3"/>
        </w:rPr>
        <w:t> </w:t>
      </w:r>
      <w:r>
        <w:rPr/>
        <w:t>quali</w:t>
      </w:r>
      <w:r>
        <w:rPr>
          <w:spacing w:val="-3"/>
        </w:rPr>
        <w:t> </w:t>
      </w:r>
      <w:r>
        <w:rPr/>
        <w:t>spetterebbero</w:t>
      </w:r>
      <w:r>
        <w:rPr>
          <w:spacing w:val="-3"/>
        </w:rPr>
        <w:t> </w:t>
      </w:r>
      <w:r>
        <w:rPr/>
        <w:t>diritti</w:t>
      </w:r>
      <w:r>
        <w:rPr>
          <w:spacing w:val="-3"/>
        </w:rPr>
        <w:t> </w:t>
      </w:r>
      <w:r>
        <w:rPr/>
        <w:t>dipendenti</w:t>
      </w:r>
      <w:r>
        <w:rPr>
          <w:spacing w:val="-3"/>
        </w:rPr>
        <w:t> </w:t>
      </w:r>
      <w:r>
        <w:rPr/>
        <w:t>dalla</w:t>
      </w:r>
      <w:r>
        <w:rPr>
          <w:spacing w:val="-3"/>
        </w:rPr>
        <w:t> </w:t>
      </w:r>
      <w:r>
        <w:rPr/>
        <w:t>morte</w:t>
      </w:r>
      <w:r>
        <w:rPr>
          <w:spacing w:val="-3"/>
        </w:rPr>
        <w:t> </w:t>
      </w:r>
      <w:r>
        <w:rPr/>
        <w:t>dell'assente possono domandare di essere ammessi all'esercizio temporaneo di questi diritti.</w:t>
      </w:r>
    </w:p>
    <w:p>
      <w:pPr>
        <w:pStyle w:val="BodyText"/>
        <w:spacing w:line="271" w:lineRule="auto" w:before="2"/>
        <w:ind w:firstLine="122"/>
      </w:pPr>
      <w:r>
        <w:rPr/>
        <w:t>Coloro</w:t>
      </w:r>
      <w:r>
        <w:rPr>
          <w:spacing w:val="-4"/>
        </w:rPr>
        <w:t> </w:t>
      </w:r>
      <w:r>
        <w:rPr/>
        <w:t>che</w:t>
      </w:r>
      <w:r>
        <w:rPr>
          <w:spacing w:val="-4"/>
        </w:rPr>
        <w:t> </w:t>
      </w:r>
      <w:r>
        <w:rPr/>
        <w:t>per</w:t>
      </w:r>
      <w:r>
        <w:rPr>
          <w:spacing w:val="-4"/>
        </w:rPr>
        <w:t> </w:t>
      </w:r>
      <w:r>
        <w:rPr/>
        <w:t>effetto</w:t>
      </w:r>
      <w:r>
        <w:rPr>
          <w:spacing w:val="-4"/>
        </w:rPr>
        <w:t> </w:t>
      </w:r>
      <w:r>
        <w:rPr/>
        <w:t>della</w:t>
      </w:r>
      <w:r>
        <w:rPr>
          <w:spacing w:val="-4"/>
        </w:rPr>
        <w:t> </w:t>
      </w:r>
      <w:r>
        <w:rPr/>
        <w:t>morte</w:t>
      </w:r>
      <w:r>
        <w:rPr>
          <w:spacing w:val="-4"/>
        </w:rPr>
        <w:t> </w:t>
      </w:r>
      <w:r>
        <w:rPr/>
        <w:t>dell'assente</w:t>
      </w:r>
      <w:r>
        <w:rPr>
          <w:spacing w:val="-4"/>
        </w:rPr>
        <w:t> </w:t>
      </w:r>
      <w:r>
        <w:rPr/>
        <w:t>sarebbero</w:t>
      </w:r>
      <w:r>
        <w:rPr>
          <w:spacing w:val="-4"/>
        </w:rPr>
        <w:t> </w:t>
      </w:r>
      <w:r>
        <w:rPr/>
        <w:t>liberati</w:t>
      </w:r>
      <w:r>
        <w:rPr>
          <w:spacing w:val="-4"/>
        </w:rPr>
        <w:t> </w:t>
      </w:r>
      <w:r>
        <w:rPr/>
        <w:t>da</w:t>
      </w:r>
      <w:r>
        <w:rPr>
          <w:spacing w:val="-4"/>
        </w:rPr>
        <w:t> </w:t>
      </w:r>
      <w:r>
        <w:rPr/>
        <w:t>obbligazioni</w:t>
      </w:r>
      <w:r>
        <w:rPr>
          <w:spacing w:val="-4"/>
        </w:rPr>
        <w:t> </w:t>
      </w:r>
      <w:r>
        <w:rPr/>
        <w:t>possono</w:t>
      </w:r>
      <w:r>
        <w:rPr>
          <w:spacing w:val="-4"/>
        </w:rPr>
        <w:t> </w:t>
      </w:r>
      <w:r>
        <w:rPr/>
        <w:t>essere temporaneamente esonerati dall'adempimento di esse, salvo che si tratti delle obbligazioni alimentari previste dall’art. 434.</w:t>
      </w:r>
    </w:p>
    <w:p>
      <w:pPr>
        <w:pStyle w:val="BodyText"/>
        <w:spacing w:line="271" w:lineRule="auto" w:before="2"/>
        <w:ind w:firstLine="122"/>
      </w:pPr>
      <w:r>
        <w:rPr/>
        <w:t>Per ottenere l'immissione nel possesso, l'esercizio temporaneo dei diritti o la liberazione temporanea</w:t>
      </w:r>
      <w:r>
        <w:rPr>
          <w:spacing w:val="-2"/>
        </w:rPr>
        <w:t> </w:t>
      </w:r>
      <w:r>
        <w:rPr/>
        <w:t>dalle</w:t>
      </w:r>
      <w:r>
        <w:rPr>
          <w:spacing w:val="-2"/>
        </w:rPr>
        <w:t> </w:t>
      </w:r>
      <w:r>
        <w:rPr/>
        <w:t>obbligazioni</w:t>
      </w:r>
      <w:r>
        <w:rPr>
          <w:spacing w:val="-2"/>
        </w:rPr>
        <w:t> </w:t>
      </w:r>
      <w:r>
        <w:rPr/>
        <w:t>si</w:t>
      </w:r>
      <w:r>
        <w:rPr>
          <w:spacing w:val="-2"/>
        </w:rPr>
        <w:t> </w:t>
      </w:r>
      <w:r>
        <w:rPr/>
        <w:t>deve</w:t>
      </w:r>
      <w:r>
        <w:rPr>
          <w:spacing w:val="-2"/>
        </w:rPr>
        <w:t> </w:t>
      </w:r>
      <w:r>
        <w:rPr/>
        <w:t>dare</w:t>
      </w:r>
      <w:r>
        <w:rPr>
          <w:spacing w:val="-2"/>
        </w:rPr>
        <w:t> </w:t>
      </w:r>
      <w:r>
        <w:rPr/>
        <w:t>cauzione</w:t>
      </w:r>
      <w:r>
        <w:rPr>
          <w:spacing w:val="-2"/>
        </w:rPr>
        <w:t> </w:t>
      </w:r>
      <w:r>
        <w:rPr/>
        <w:t>nella</w:t>
      </w:r>
      <w:r>
        <w:rPr>
          <w:spacing w:val="-2"/>
        </w:rPr>
        <w:t> </w:t>
      </w:r>
      <w:r>
        <w:rPr/>
        <w:t>somma</w:t>
      </w:r>
      <w:r>
        <w:rPr>
          <w:spacing w:val="-2"/>
        </w:rPr>
        <w:t> </w:t>
      </w:r>
      <w:r>
        <w:rPr/>
        <w:t>determinata</w:t>
      </w:r>
      <w:r>
        <w:rPr>
          <w:spacing w:val="-2"/>
        </w:rPr>
        <w:t> </w:t>
      </w:r>
      <w:r>
        <w:rPr/>
        <w:t>dal</w:t>
      </w:r>
      <w:r>
        <w:rPr>
          <w:spacing w:val="-2"/>
        </w:rPr>
        <w:t> </w:t>
      </w:r>
      <w:r>
        <w:rPr/>
        <w:t>tribunale;</w:t>
      </w:r>
      <w:r>
        <w:rPr>
          <w:spacing w:val="-3"/>
        </w:rPr>
        <w:t> </w:t>
      </w:r>
      <w:r>
        <w:rPr/>
        <w:t>se taluno</w:t>
      </w:r>
      <w:r>
        <w:rPr>
          <w:spacing w:val="-2"/>
        </w:rPr>
        <w:t> </w:t>
      </w:r>
      <w:r>
        <w:rPr/>
        <w:t>non</w:t>
      </w:r>
      <w:r>
        <w:rPr>
          <w:spacing w:val="-2"/>
        </w:rPr>
        <w:t> </w:t>
      </w:r>
      <w:r>
        <w:rPr/>
        <w:t>sia</w:t>
      </w:r>
      <w:r>
        <w:rPr>
          <w:spacing w:val="-2"/>
        </w:rPr>
        <w:t> </w:t>
      </w:r>
      <w:r>
        <w:rPr/>
        <w:t>in</w:t>
      </w:r>
      <w:r>
        <w:rPr>
          <w:spacing w:val="-2"/>
        </w:rPr>
        <w:t> </w:t>
      </w:r>
      <w:r>
        <w:rPr/>
        <w:t>grado</w:t>
      </w:r>
      <w:r>
        <w:rPr>
          <w:spacing w:val="-2"/>
        </w:rPr>
        <w:t> </w:t>
      </w:r>
      <w:r>
        <w:rPr/>
        <w:t>di</w:t>
      </w:r>
      <w:r>
        <w:rPr>
          <w:spacing w:val="-2"/>
        </w:rPr>
        <w:t> </w:t>
      </w:r>
      <w:r>
        <w:rPr/>
        <w:t>darla,</w:t>
      </w:r>
      <w:r>
        <w:rPr>
          <w:spacing w:val="-3"/>
        </w:rPr>
        <w:t> </w:t>
      </w:r>
      <w:r>
        <w:rPr/>
        <w:t>il</w:t>
      </w:r>
      <w:r>
        <w:rPr>
          <w:spacing w:val="-2"/>
        </w:rPr>
        <w:t> </w:t>
      </w:r>
      <w:r>
        <w:rPr/>
        <w:t>tribunale</w:t>
      </w:r>
      <w:r>
        <w:rPr>
          <w:spacing w:val="-2"/>
        </w:rPr>
        <w:t> </w:t>
      </w:r>
      <w:r>
        <w:rPr/>
        <w:t>può</w:t>
      </w:r>
      <w:r>
        <w:rPr>
          <w:spacing w:val="-2"/>
        </w:rPr>
        <w:t> </w:t>
      </w:r>
      <w:r>
        <w:rPr/>
        <w:t>stabilire</w:t>
      </w:r>
      <w:r>
        <w:rPr>
          <w:spacing w:val="-2"/>
        </w:rPr>
        <w:t> </w:t>
      </w:r>
      <w:r>
        <w:rPr/>
        <w:t>altre</w:t>
      </w:r>
      <w:r>
        <w:rPr>
          <w:spacing w:val="-2"/>
        </w:rPr>
        <w:t> </w:t>
      </w:r>
      <w:r>
        <w:rPr/>
        <w:t>cautele,</w:t>
      </w:r>
      <w:r>
        <w:rPr>
          <w:spacing w:val="-3"/>
        </w:rPr>
        <w:t> </w:t>
      </w:r>
      <w:r>
        <w:rPr/>
        <w:t>avuto</w:t>
      </w:r>
      <w:r>
        <w:rPr>
          <w:spacing w:val="-2"/>
        </w:rPr>
        <w:t> </w:t>
      </w:r>
      <w:r>
        <w:rPr/>
        <w:t>riguardo</w:t>
      </w:r>
      <w:r>
        <w:rPr>
          <w:spacing w:val="-2"/>
        </w:rPr>
        <w:t> </w:t>
      </w:r>
      <w:r>
        <w:rPr/>
        <w:t>alla</w:t>
      </w:r>
      <w:r>
        <w:rPr>
          <w:spacing w:val="-2"/>
        </w:rPr>
        <w:t> </w:t>
      </w:r>
      <w:r>
        <w:rPr/>
        <w:t>qualità delle persone e alla loro parentela con l’assente”.</w:t>
      </w:r>
    </w:p>
    <w:p>
      <w:pPr>
        <w:pStyle w:val="BodyText"/>
        <w:spacing w:before="36"/>
        <w:ind w:left="0"/>
      </w:pPr>
    </w:p>
    <w:p>
      <w:pPr>
        <w:spacing w:before="0"/>
        <w:ind w:left="141" w:right="0" w:firstLine="0"/>
        <w:jc w:val="left"/>
        <w:rPr>
          <w:rFonts w:ascii="Arial" w:hAnsi="Arial"/>
          <w:i/>
          <w:sz w:val="22"/>
        </w:rPr>
      </w:pPr>
      <w:r>
        <w:rPr>
          <w:rFonts w:ascii="Arial" w:hAnsi="Arial"/>
          <w:b/>
          <w:sz w:val="22"/>
        </w:rPr>
        <w:t>Art.</w:t>
      </w:r>
      <w:r>
        <w:rPr>
          <w:rFonts w:ascii="Arial" w:hAnsi="Arial"/>
          <w:b/>
          <w:spacing w:val="-3"/>
          <w:sz w:val="22"/>
        </w:rPr>
        <w:t> </w:t>
      </w:r>
      <w:r>
        <w:rPr>
          <w:rFonts w:ascii="Arial" w:hAnsi="Arial"/>
          <w:b/>
          <w:sz w:val="22"/>
        </w:rPr>
        <w:t>51</w:t>
      </w:r>
      <w:r>
        <w:rPr>
          <w:sz w:val="22"/>
        </w:rPr>
        <w:t>:</w:t>
      </w:r>
      <w:r>
        <w:rPr>
          <w:spacing w:val="-1"/>
          <w:sz w:val="22"/>
        </w:rPr>
        <w:t> </w:t>
      </w:r>
      <w:r>
        <w:rPr>
          <w:rFonts w:ascii="Arial" w:hAnsi="Arial"/>
          <w:i/>
          <w:sz w:val="22"/>
        </w:rPr>
        <w:t>Assegno</w:t>
      </w:r>
      <w:r>
        <w:rPr>
          <w:rFonts w:ascii="Arial" w:hAnsi="Arial"/>
          <w:i/>
          <w:spacing w:val="-1"/>
          <w:sz w:val="22"/>
        </w:rPr>
        <w:t> </w:t>
      </w:r>
      <w:r>
        <w:rPr>
          <w:rFonts w:ascii="Arial" w:hAnsi="Arial"/>
          <w:i/>
          <w:sz w:val="22"/>
        </w:rPr>
        <w:t>alimentare</w:t>
      </w:r>
      <w:r>
        <w:rPr>
          <w:rFonts w:ascii="Arial" w:hAnsi="Arial"/>
          <w:i/>
          <w:spacing w:val="-1"/>
          <w:sz w:val="22"/>
        </w:rPr>
        <w:t> </w:t>
      </w:r>
      <w:r>
        <w:rPr>
          <w:rFonts w:ascii="Arial" w:hAnsi="Arial"/>
          <w:i/>
          <w:sz w:val="22"/>
        </w:rPr>
        <w:t>a</w:t>
      </w:r>
      <w:r>
        <w:rPr>
          <w:rFonts w:ascii="Arial" w:hAnsi="Arial"/>
          <w:i/>
          <w:spacing w:val="-1"/>
          <w:sz w:val="22"/>
        </w:rPr>
        <w:t> </w:t>
      </w:r>
      <w:r>
        <w:rPr>
          <w:rFonts w:ascii="Arial" w:hAnsi="Arial"/>
          <w:i/>
          <w:sz w:val="22"/>
        </w:rPr>
        <w:t>favore</w:t>
      </w:r>
      <w:r>
        <w:rPr>
          <w:rFonts w:ascii="Arial" w:hAnsi="Arial"/>
          <w:i/>
          <w:spacing w:val="-1"/>
          <w:sz w:val="22"/>
        </w:rPr>
        <w:t> </w:t>
      </w:r>
      <w:r>
        <w:rPr>
          <w:rFonts w:ascii="Arial" w:hAnsi="Arial"/>
          <w:i/>
          <w:sz w:val="22"/>
        </w:rPr>
        <w:t>del</w:t>
      </w:r>
      <w:r>
        <w:rPr>
          <w:rFonts w:ascii="Arial" w:hAnsi="Arial"/>
          <w:i/>
          <w:spacing w:val="-1"/>
          <w:sz w:val="22"/>
        </w:rPr>
        <w:t> </w:t>
      </w:r>
      <w:r>
        <w:rPr>
          <w:rFonts w:ascii="Arial" w:hAnsi="Arial"/>
          <w:i/>
          <w:sz w:val="22"/>
        </w:rPr>
        <w:t>coniuge</w:t>
      </w:r>
      <w:r>
        <w:rPr>
          <w:rFonts w:ascii="Arial" w:hAnsi="Arial"/>
          <w:i/>
          <w:spacing w:val="-1"/>
          <w:sz w:val="22"/>
        </w:rPr>
        <w:t> </w:t>
      </w:r>
      <w:r>
        <w:rPr>
          <w:rFonts w:ascii="Arial" w:hAnsi="Arial"/>
          <w:i/>
          <w:spacing w:val="-2"/>
          <w:sz w:val="22"/>
        </w:rPr>
        <w:t>dell’assente</w:t>
      </w:r>
    </w:p>
    <w:p>
      <w:pPr>
        <w:pStyle w:val="BodyText"/>
        <w:spacing w:line="271" w:lineRule="auto"/>
      </w:pPr>
      <w:r>
        <w:rPr/>
        <w:t>“Il</w:t>
      </w:r>
      <w:r>
        <w:rPr>
          <w:spacing w:val="-3"/>
        </w:rPr>
        <w:t> </w:t>
      </w:r>
      <w:r>
        <w:rPr/>
        <w:t>coniuge</w:t>
      </w:r>
      <w:r>
        <w:rPr>
          <w:spacing w:val="-3"/>
        </w:rPr>
        <w:t> </w:t>
      </w:r>
      <w:r>
        <w:rPr/>
        <w:t>dell’assente,</w:t>
      </w:r>
      <w:r>
        <w:rPr>
          <w:spacing w:val="-4"/>
        </w:rPr>
        <w:t> </w:t>
      </w:r>
      <w:r>
        <w:rPr/>
        <w:t>oltre</w:t>
      </w:r>
      <w:r>
        <w:rPr>
          <w:spacing w:val="-3"/>
        </w:rPr>
        <w:t> </w:t>
      </w:r>
      <w:r>
        <w:rPr/>
        <w:t>ciò</w:t>
      </w:r>
      <w:r>
        <w:rPr>
          <w:spacing w:val="-3"/>
        </w:rPr>
        <w:t> </w:t>
      </w:r>
      <w:r>
        <w:rPr/>
        <w:t>che</w:t>
      </w:r>
      <w:r>
        <w:rPr>
          <w:spacing w:val="-3"/>
        </w:rPr>
        <w:t> </w:t>
      </w:r>
      <w:r>
        <w:rPr/>
        <w:t>gli</w:t>
      </w:r>
      <w:r>
        <w:rPr>
          <w:spacing w:val="-3"/>
        </w:rPr>
        <w:t> </w:t>
      </w:r>
      <w:r>
        <w:rPr/>
        <w:t>spetta</w:t>
      </w:r>
      <w:r>
        <w:rPr>
          <w:spacing w:val="-3"/>
        </w:rPr>
        <w:t> </w:t>
      </w:r>
      <w:r>
        <w:rPr/>
        <w:t>per</w:t>
      </w:r>
      <w:r>
        <w:rPr>
          <w:spacing w:val="-3"/>
        </w:rPr>
        <w:t> </w:t>
      </w:r>
      <w:r>
        <w:rPr/>
        <w:t>effetto</w:t>
      </w:r>
      <w:r>
        <w:rPr>
          <w:spacing w:val="-3"/>
        </w:rPr>
        <w:t> </w:t>
      </w:r>
      <w:r>
        <w:rPr/>
        <w:t>del</w:t>
      </w:r>
      <w:r>
        <w:rPr>
          <w:spacing w:val="-3"/>
        </w:rPr>
        <w:t> </w:t>
      </w:r>
      <w:r>
        <w:rPr/>
        <w:t>regime</w:t>
      </w:r>
      <w:r>
        <w:rPr>
          <w:spacing w:val="-3"/>
        </w:rPr>
        <w:t> </w:t>
      </w:r>
      <w:r>
        <w:rPr/>
        <w:t>patrimoniale</w:t>
      </w:r>
      <w:r>
        <w:rPr>
          <w:spacing w:val="-3"/>
        </w:rPr>
        <w:t> </w:t>
      </w:r>
      <w:r>
        <w:rPr/>
        <w:t>dei</w:t>
      </w:r>
      <w:r>
        <w:rPr>
          <w:spacing w:val="-3"/>
        </w:rPr>
        <w:t> </w:t>
      </w:r>
      <w:r>
        <w:rPr/>
        <w:t>coniugi</w:t>
      </w:r>
      <w:r>
        <w:rPr>
          <w:spacing w:val="-3"/>
        </w:rPr>
        <w:t> </w:t>
      </w:r>
      <w:r>
        <w:rPr/>
        <w:t>e</w:t>
      </w:r>
      <w:r>
        <w:rPr>
          <w:spacing w:val="-3"/>
        </w:rPr>
        <w:t> </w:t>
      </w:r>
      <w:r>
        <w:rPr/>
        <w:t>per titolo di successione, può ottenere dal tribunale, in caso di bisogno, un assegno alimentare da determinarsi secondo le condizioni della famiglia e l'entità del patrimonio dell’assente”.</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3"/>
          <w:sz w:val="22"/>
        </w:rPr>
        <w:t> </w:t>
      </w:r>
      <w:r>
        <w:rPr>
          <w:rFonts w:ascii="Arial"/>
          <w:b/>
          <w:sz w:val="22"/>
        </w:rPr>
        <w:t>52</w:t>
      </w:r>
      <w:r>
        <w:rPr>
          <w:sz w:val="22"/>
        </w:rPr>
        <w:t>:</w:t>
      </w:r>
      <w:r>
        <w:rPr>
          <w:spacing w:val="-1"/>
          <w:sz w:val="22"/>
        </w:rPr>
        <w:t> </w:t>
      </w:r>
      <w:r>
        <w:rPr>
          <w:rFonts w:ascii="Arial"/>
          <w:i/>
          <w:sz w:val="22"/>
        </w:rPr>
        <w:t>Effetti</w:t>
      </w:r>
      <w:r>
        <w:rPr>
          <w:rFonts w:ascii="Arial"/>
          <w:i/>
          <w:spacing w:val="-1"/>
          <w:sz w:val="22"/>
        </w:rPr>
        <w:t> </w:t>
      </w:r>
      <w:r>
        <w:rPr>
          <w:rFonts w:ascii="Arial"/>
          <w:i/>
          <w:sz w:val="22"/>
        </w:rPr>
        <w:t>della</w:t>
      </w:r>
      <w:r>
        <w:rPr>
          <w:rFonts w:ascii="Arial"/>
          <w:i/>
          <w:spacing w:val="-2"/>
          <w:sz w:val="22"/>
        </w:rPr>
        <w:t> </w:t>
      </w:r>
      <w:r>
        <w:rPr>
          <w:rFonts w:ascii="Arial"/>
          <w:i/>
          <w:sz w:val="22"/>
        </w:rPr>
        <w:t>immissione</w:t>
      </w:r>
      <w:r>
        <w:rPr>
          <w:rFonts w:ascii="Arial"/>
          <w:i/>
          <w:spacing w:val="-1"/>
          <w:sz w:val="22"/>
        </w:rPr>
        <w:t> </w:t>
      </w:r>
      <w:r>
        <w:rPr>
          <w:rFonts w:ascii="Arial"/>
          <w:i/>
          <w:sz w:val="22"/>
        </w:rPr>
        <w:t>nel</w:t>
      </w:r>
      <w:r>
        <w:rPr>
          <w:rFonts w:ascii="Arial"/>
          <w:i/>
          <w:spacing w:val="-1"/>
          <w:sz w:val="22"/>
        </w:rPr>
        <w:t> </w:t>
      </w:r>
      <w:r>
        <w:rPr>
          <w:rFonts w:ascii="Arial"/>
          <w:i/>
          <w:sz w:val="22"/>
        </w:rPr>
        <w:t>possesso</w:t>
      </w:r>
      <w:r>
        <w:rPr>
          <w:rFonts w:ascii="Arial"/>
          <w:i/>
          <w:spacing w:val="-1"/>
          <w:sz w:val="22"/>
        </w:rPr>
        <w:t> </w:t>
      </w:r>
      <w:r>
        <w:rPr>
          <w:rFonts w:ascii="Arial"/>
          <w:i/>
          <w:spacing w:val="-2"/>
          <w:sz w:val="22"/>
        </w:rPr>
        <w:t>temporaneo</w:t>
      </w:r>
    </w:p>
    <w:p>
      <w:pPr>
        <w:pStyle w:val="BodyText"/>
        <w:spacing w:line="271" w:lineRule="auto"/>
      </w:pPr>
      <w:r>
        <w:rPr/>
        <w:t>“L'immissione</w:t>
      </w:r>
      <w:r>
        <w:rPr>
          <w:spacing w:val="-4"/>
        </w:rPr>
        <w:t> </w:t>
      </w:r>
      <w:r>
        <w:rPr/>
        <w:t>nel</w:t>
      </w:r>
      <w:r>
        <w:rPr>
          <w:spacing w:val="-4"/>
        </w:rPr>
        <w:t> </w:t>
      </w:r>
      <w:r>
        <w:rPr/>
        <w:t>possesso</w:t>
      </w:r>
      <w:r>
        <w:rPr>
          <w:spacing w:val="-4"/>
        </w:rPr>
        <w:t> </w:t>
      </w:r>
      <w:r>
        <w:rPr/>
        <w:t>temporaneo</w:t>
      </w:r>
      <w:r>
        <w:rPr>
          <w:spacing w:val="-4"/>
        </w:rPr>
        <w:t> </w:t>
      </w:r>
      <w:r>
        <w:rPr/>
        <w:t>dei</w:t>
      </w:r>
      <w:r>
        <w:rPr>
          <w:spacing w:val="-4"/>
        </w:rPr>
        <w:t> </w:t>
      </w:r>
      <w:r>
        <w:rPr/>
        <w:t>beni</w:t>
      </w:r>
      <w:r>
        <w:rPr>
          <w:spacing w:val="-4"/>
        </w:rPr>
        <w:t> </w:t>
      </w:r>
      <w:r>
        <w:rPr/>
        <w:t>deve</w:t>
      </w:r>
      <w:r>
        <w:rPr>
          <w:spacing w:val="-4"/>
        </w:rPr>
        <w:t> </w:t>
      </w:r>
      <w:r>
        <w:rPr/>
        <w:t>essere</w:t>
      </w:r>
      <w:r>
        <w:rPr>
          <w:spacing w:val="-4"/>
        </w:rPr>
        <w:t> </w:t>
      </w:r>
      <w:r>
        <w:rPr/>
        <w:t>preceduta</w:t>
      </w:r>
      <w:r>
        <w:rPr>
          <w:spacing w:val="-4"/>
        </w:rPr>
        <w:t> </w:t>
      </w:r>
      <w:r>
        <w:rPr/>
        <w:t>dalla</w:t>
      </w:r>
      <w:r>
        <w:rPr>
          <w:spacing w:val="-4"/>
        </w:rPr>
        <w:t> </w:t>
      </w:r>
      <w:r>
        <w:rPr/>
        <w:t>formazione dell'inventario dei beni.</w:t>
      </w:r>
    </w:p>
    <w:p>
      <w:pPr>
        <w:pStyle w:val="BodyText"/>
        <w:spacing w:line="271" w:lineRule="auto" w:before="1"/>
        <w:ind w:right="123" w:firstLine="122"/>
      </w:pPr>
      <w:r>
        <w:rPr/>
        <w:t>Essa attribuisce a coloro che l'ottengono e ai loro successori l'amministrazione dei beni dell'assente,</w:t>
      </w:r>
      <w:r>
        <w:rPr>
          <w:spacing w:val="-4"/>
        </w:rPr>
        <w:t> </w:t>
      </w:r>
      <w:r>
        <w:rPr/>
        <w:t>la</w:t>
      </w:r>
      <w:r>
        <w:rPr>
          <w:spacing w:val="-3"/>
        </w:rPr>
        <w:t> </w:t>
      </w:r>
      <w:r>
        <w:rPr/>
        <w:t>rappresentanza</w:t>
      </w:r>
      <w:r>
        <w:rPr>
          <w:spacing w:val="-3"/>
        </w:rPr>
        <w:t> </w:t>
      </w:r>
      <w:r>
        <w:rPr/>
        <w:t>di</w:t>
      </w:r>
      <w:r>
        <w:rPr>
          <w:spacing w:val="-3"/>
        </w:rPr>
        <w:t> </w:t>
      </w:r>
      <w:r>
        <w:rPr/>
        <w:t>lui</w:t>
      </w:r>
      <w:r>
        <w:rPr>
          <w:spacing w:val="-3"/>
        </w:rPr>
        <w:t> </w:t>
      </w:r>
      <w:r>
        <w:rPr/>
        <w:t>in</w:t>
      </w:r>
      <w:r>
        <w:rPr>
          <w:spacing w:val="-3"/>
        </w:rPr>
        <w:t> </w:t>
      </w:r>
      <w:r>
        <w:rPr/>
        <w:t>giudizio</w:t>
      </w:r>
      <w:r>
        <w:rPr>
          <w:spacing w:val="-3"/>
        </w:rPr>
        <w:t> </w:t>
      </w:r>
      <w:r>
        <w:rPr/>
        <w:t>e</w:t>
      </w:r>
      <w:r>
        <w:rPr>
          <w:spacing w:val="-3"/>
        </w:rPr>
        <w:t> </w:t>
      </w:r>
      <w:r>
        <w:rPr/>
        <w:t>il</w:t>
      </w:r>
      <w:r>
        <w:rPr>
          <w:spacing w:val="-3"/>
        </w:rPr>
        <w:t> </w:t>
      </w:r>
      <w:r>
        <w:rPr/>
        <w:t>godimento</w:t>
      </w:r>
      <w:r>
        <w:rPr>
          <w:spacing w:val="-3"/>
        </w:rPr>
        <w:t> </w:t>
      </w:r>
      <w:r>
        <w:rPr/>
        <w:t>delle</w:t>
      </w:r>
      <w:r>
        <w:rPr>
          <w:spacing w:val="-3"/>
        </w:rPr>
        <w:t> </w:t>
      </w:r>
      <w:r>
        <w:rPr/>
        <w:t>rendite</w:t>
      </w:r>
      <w:r>
        <w:rPr>
          <w:spacing w:val="-3"/>
        </w:rPr>
        <w:t> </w:t>
      </w:r>
      <w:r>
        <w:rPr/>
        <w:t>dei</w:t>
      </w:r>
      <w:r>
        <w:rPr>
          <w:spacing w:val="-3"/>
        </w:rPr>
        <w:t> </w:t>
      </w:r>
      <w:r>
        <w:rPr/>
        <w:t>beni</w:t>
      </w:r>
      <w:r>
        <w:rPr>
          <w:spacing w:val="-3"/>
        </w:rPr>
        <w:t> </w:t>
      </w:r>
      <w:r>
        <w:rPr/>
        <w:t>nei</w:t>
      </w:r>
      <w:r>
        <w:rPr>
          <w:spacing w:val="-3"/>
        </w:rPr>
        <w:t> </w:t>
      </w:r>
      <w:r>
        <w:rPr/>
        <w:t>limiti stabiliti nell'articolo seguente”.</w:t>
      </w:r>
    </w:p>
    <w:p>
      <w:pPr>
        <w:pStyle w:val="BodyText"/>
        <w:spacing w:before="36"/>
        <w:ind w:left="0"/>
      </w:pPr>
    </w:p>
    <w:p>
      <w:pPr>
        <w:spacing w:before="0"/>
        <w:ind w:left="141" w:right="0" w:firstLine="0"/>
        <w:jc w:val="left"/>
        <w:rPr>
          <w:rFonts w:ascii="Arial"/>
          <w:i/>
          <w:sz w:val="22"/>
        </w:rPr>
      </w:pPr>
      <w:r>
        <w:rPr>
          <w:rFonts w:ascii="Arial"/>
          <w:b/>
          <w:sz w:val="22"/>
        </w:rPr>
        <w:t>Art.</w:t>
      </w:r>
      <w:r>
        <w:rPr>
          <w:rFonts w:ascii="Arial"/>
          <w:b/>
          <w:spacing w:val="-4"/>
          <w:sz w:val="22"/>
        </w:rPr>
        <w:t> </w:t>
      </w:r>
      <w:r>
        <w:rPr>
          <w:rFonts w:ascii="Arial"/>
          <w:b/>
          <w:sz w:val="22"/>
        </w:rPr>
        <w:t>53</w:t>
      </w:r>
      <w:r>
        <w:rPr>
          <w:sz w:val="22"/>
        </w:rPr>
        <w:t>: </w:t>
      </w:r>
      <w:r>
        <w:rPr>
          <w:rFonts w:ascii="Arial"/>
          <w:i/>
          <w:sz w:val="22"/>
        </w:rPr>
        <w:t>Godimento</w:t>
      </w:r>
      <w:r>
        <w:rPr>
          <w:rFonts w:ascii="Arial"/>
          <w:i/>
          <w:spacing w:val="-1"/>
          <w:sz w:val="22"/>
        </w:rPr>
        <w:t> </w:t>
      </w:r>
      <w:r>
        <w:rPr>
          <w:rFonts w:ascii="Arial"/>
          <w:i/>
          <w:sz w:val="22"/>
        </w:rPr>
        <w:t>dei </w:t>
      </w:r>
      <w:r>
        <w:rPr>
          <w:rFonts w:ascii="Arial"/>
          <w:i/>
          <w:spacing w:val="-4"/>
          <w:sz w:val="22"/>
        </w:rPr>
        <w:t>beni</w:t>
      </w:r>
    </w:p>
    <w:p>
      <w:pPr>
        <w:pStyle w:val="BodyText"/>
        <w:spacing w:line="271" w:lineRule="auto"/>
      </w:pPr>
      <w:r>
        <w:rPr/>
        <w:t>“Gli</w:t>
      </w:r>
      <w:r>
        <w:rPr>
          <w:spacing w:val="-3"/>
        </w:rPr>
        <w:t> </w:t>
      </w:r>
      <w:r>
        <w:rPr/>
        <w:t>ascendenti,</w:t>
      </w:r>
      <w:r>
        <w:rPr>
          <w:spacing w:val="-4"/>
        </w:rPr>
        <w:t> </w:t>
      </w:r>
      <w:r>
        <w:rPr/>
        <w:t>i</w:t>
      </w:r>
      <w:r>
        <w:rPr>
          <w:spacing w:val="-3"/>
        </w:rPr>
        <w:t> </w:t>
      </w:r>
      <w:r>
        <w:rPr/>
        <w:t>discendenti</w:t>
      </w:r>
      <w:r>
        <w:rPr>
          <w:spacing w:val="-3"/>
        </w:rPr>
        <w:t> </w:t>
      </w:r>
      <w:r>
        <w:rPr/>
        <w:t>e</w:t>
      </w:r>
      <w:r>
        <w:rPr>
          <w:spacing w:val="-3"/>
        </w:rPr>
        <w:t> </w:t>
      </w:r>
      <w:r>
        <w:rPr/>
        <w:t>il</w:t>
      </w:r>
      <w:r>
        <w:rPr>
          <w:spacing w:val="-3"/>
        </w:rPr>
        <w:t> </w:t>
      </w:r>
      <w:r>
        <w:rPr/>
        <w:t>coniuge</w:t>
      </w:r>
      <w:r>
        <w:rPr>
          <w:spacing w:val="-3"/>
        </w:rPr>
        <w:t> </w:t>
      </w:r>
      <w:r>
        <w:rPr/>
        <w:t>immessi</w:t>
      </w:r>
      <w:r>
        <w:rPr>
          <w:spacing w:val="-3"/>
        </w:rPr>
        <w:t> </w:t>
      </w:r>
      <w:r>
        <w:rPr/>
        <w:t>nel</w:t>
      </w:r>
      <w:r>
        <w:rPr>
          <w:spacing w:val="-3"/>
        </w:rPr>
        <w:t> </w:t>
      </w:r>
      <w:r>
        <w:rPr/>
        <w:t>possesso</w:t>
      </w:r>
      <w:r>
        <w:rPr>
          <w:spacing w:val="-3"/>
        </w:rPr>
        <w:t> </w:t>
      </w:r>
      <w:r>
        <w:rPr/>
        <w:t>temporaneo</w:t>
      </w:r>
      <w:r>
        <w:rPr>
          <w:spacing w:val="-3"/>
        </w:rPr>
        <w:t> </w:t>
      </w:r>
      <w:r>
        <w:rPr/>
        <w:t>dei</w:t>
      </w:r>
      <w:r>
        <w:rPr>
          <w:spacing w:val="-3"/>
        </w:rPr>
        <w:t> </w:t>
      </w:r>
      <w:r>
        <w:rPr/>
        <w:t>beni</w:t>
      </w:r>
      <w:r>
        <w:rPr>
          <w:spacing w:val="-3"/>
        </w:rPr>
        <w:t> </w:t>
      </w:r>
      <w:r>
        <w:rPr/>
        <w:t>ritengono</w:t>
      </w:r>
      <w:r>
        <w:rPr>
          <w:spacing w:val="-3"/>
        </w:rPr>
        <w:t> </w:t>
      </w:r>
      <w:r>
        <w:rPr/>
        <w:t>a loro profitto la totalità delle rendite. Gli altri devono riservare all'assente il terzo delle rendite”.</w:t>
      </w:r>
    </w:p>
    <w:p>
      <w:pPr>
        <w:pStyle w:val="BodyText"/>
        <w:ind w:left="0"/>
      </w:pPr>
    </w:p>
    <w:p>
      <w:pPr>
        <w:spacing w:before="1"/>
        <w:ind w:left="141" w:right="0" w:firstLine="0"/>
        <w:jc w:val="left"/>
        <w:rPr>
          <w:rFonts w:ascii="Arial" w:hAnsi="Arial"/>
          <w:i/>
          <w:sz w:val="22"/>
        </w:rPr>
      </w:pPr>
      <w:r>
        <w:rPr>
          <w:rFonts w:ascii="Arial" w:hAnsi="Arial"/>
          <w:b/>
          <w:sz w:val="22"/>
        </w:rPr>
        <w:t>Art.</w:t>
      </w:r>
      <w:r>
        <w:rPr>
          <w:rFonts w:ascii="Arial" w:hAnsi="Arial"/>
          <w:b/>
          <w:spacing w:val="-2"/>
          <w:sz w:val="22"/>
        </w:rPr>
        <w:t> </w:t>
      </w:r>
      <w:r>
        <w:rPr>
          <w:rFonts w:ascii="Arial" w:hAnsi="Arial"/>
          <w:b/>
          <w:sz w:val="22"/>
        </w:rPr>
        <w:t>54</w:t>
      </w:r>
      <w:r>
        <w:rPr>
          <w:sz w:val="22"/>
        </w:rPr>
        <w:t>: </w:t>
      </w:r>
      <w:r>
        <w:rPr>
          <w:rFonts w:ascii="Arial" w:hAnsi="Arial"/>
          <w:i/>
          <w:sz w:val="22"/>
        </w:rPr>
        <w:t>Limiti</w:t>
      </w:r>
      <w:r>
        <w:rPr>
          <w:rFonts w:ascii="Arial" w:hAnsi="Arial"/>
          <w:i/>
          <w:spacing w:val="-1"/>
          <w:sz w:val="22"/>
        </w:rPr>
        <w:t> </w:t>
      </w:r>
      <w:r>
        <w:rPr>
          <w:rFonts w:ascii="Arial" w:hAnsi="Arial"/>
          <w:i/>
          <w:sz w:val="22"/>
        </w:rPr>
        <w:t>alla disponibilità</w:t>
      </w:r>
      <w:r>
        <w:rPr>
          <w:rFonts w:ascii="Arial" w:hAnsi="Arial"/>
          <w:i/>
          <w:spacing w:val="-1"/>
          <w:sz w:val="22"/>
        </w:rPr>
        <w:t> </w:t>
      </w:r>
      <w:r>
        <w:rPr>
          <w:rFonts w:ascii="Arial" w:hAnsi="Arial"/>
          <w:i/>
          <w:sz w:val="22"/>
        </w:rPr>
        <w:t>del </w:t>
      </w:r>
      <w:r>
        <w:rPr>
          <w:rFonts w:ascii="Arial" w:hAnsi="Arial"/>
          <w:i/>
          <w:spacing w:val="-4"/>
          <w:sz w:val="22"/>
        </w:rPr>
        <w:t>beni</w:t>
      </w:r>
    </w:p>
    <w:p>
      <w:pPr>
        <w:pStyle w:val="BodyText"/>
        <w:spacing w:line="271" w:lineRule="auto" w:before="33"/>
      </w:pPr>
      <w:r>
        <w:rPr/>
        <w:t>“Coloro</w:t>
      </w:r>
      <w:r>
        <w:rPr>
          <w:spacing w:val="-3"/>
        </w:rPr>
        <w:t> </w:t>
      </w:r>
      <w:r>
        <w:rPr/>
        <w:t>che</w:t>
      </w:r>
      <w:r>
        <w:rPr>
          <w:spacing w:val="-3"/>
        </w:rPr>
        <w:t> </w:t>
      </w:r>
      <w:r>
        <w:rPr/>
        <w:t>hanno</w:t>
      </w:r>
      <w:r>
        <w:rPr>
          <w:spacing w:val="-3"/>
        </w:rPr>
        <w:t> </w:t>
      </w:r>
      <w:r>
        <w:rPr/>
        <w:t>ottenuto</w:t>
      </w:r>
      <w:r>
        <w:rPr>
          <w:spacing w:val="-3"/>
        </w:rPr>
        <w:t> </w:t>
      </w:r>
      <w:r>
        <w:rPr/>
        <w:t>l'immissione</w:t>
      </w:r>
      <w:r>
        <w:rPr>
          <w:spacing w:val="-3"/>
        </w:rPr>
        <w:t> </w:t>
      </w:r>
      <w:r>
        <w:rPr/>
        <w:t>nel</w:t>
      </w:r>
      <w:r>
        <w:rPr>
          <w:spacing w:val="-3"/>
        </w:rPr>
        <w:t> </w:t>
      </w:r>
      <w:r>
        <w:rPr/>
        <w:t>possesso</w:t>
      </w:r>
      <w:r>
        <w:rPr>
          <w:spacing w:val="-3"/>
        </w:rPr>
        <w:t> </w:t>
      </w:r>
      <w:r>
        <w:rPr/>
        <w:t>temporaneo</w:t>
      </w:r>
      <w:r>
        <w:rPr>
          <w:spacing w:val="-3"/>
        </w:rPr>
        <w:t> </w:t>
      </w:r>
      <w:r>
        <w:rPr/>
        <w:t>dei</w:t>
      </w:r>
      <w:r>
        <w:rPr>
          <w:spacing w:val="-3"/>
        </w:rPr>
        <w:t> </w:t>
      </w:r>
      <w:r>
        <w:rPr/>
        <w:t>beni</w:t>
      </w:r>
      <w:r>
        <w:rPr>
          <w:spacing w:val="-3"/>
        </w:rPr>
        <w:t> </w:t>
      </w:r>
      <w:r>
        <w:rPr/>
        <w:t>non</w:t>
      </w:r>
      <w:r>
        <w:rPr>
          <w:spacing w:val="-3"/>
        </w:rPr>
        <w:t> </w:t>
      </w:r>
      <w:r>
        <w:rPr/>
        <w:t>possono</w:t>
      </w:r>
      <w:r>
        <w:rPr>
          <w:spacing w:val="-3"/>
        </w:rPr>
        <w:t> </w:t>
      </w:r>
      <w:r>
        <w:rPr/>
        <w:t>alienarli, ipotecarli o sottoporli a pegno, se non per necessità o utilità evidente riconosciuta dal tribunale.</w:t>
      </w:r>
    </w:p>
    <w:p>
      <w:pPr>
        <w:pStyle w:val="BodyText"/>
        <w:spacing w:before="2"/>
        <w:ind w:left="264"/>
      </w:pPr>
      <w:r>
        <w:rPr/>
        <w:t>Il</w:t>
      </w:r>
      <w:r>
        <w:rPr>
          <w:spacing w:val="-4"/>
        </w:rPr>
        <w:t> </w:t>
      </w:r>
      <w:r>
        <w:rPr/>
        <w:t>tribunale</w:t>
      </w:r>
      <w:r>
        <w:rPr>
          <w:spacing w:val="-1"/>
        </w:rPr>
        <w:t> </w:t>
      </w:r>
      <w:r>
        <w:rPr/>
        <w:t>nell'autorizzare</w:t>
      </w:r>
      <w:r>
        <w:rPr>
          <w:spacing w:val="-1"/>
        </w:rPr>
        <w:t> </w:t>
      </w:r>
      <w:r>
        <w:rPr/>
        <w:t>questi</w:t>
      </w:r>
      <w:r>
        <w:rPr>
          <w:spacing w:val="-1"/>
        </w:rPr>
        <w:t> </w:t>
      </w:r>
      <w:r>
        <w:rPr/>
        <w:t>atti</w:t>
      </w:r>
      <w:r>
        <w:rPr>
          <w:spacing w:val="-1"/>
        </w:rPr>
        <w:t> </w:t>
      </w:r>
      <w:r>
        <w:rPr/>
        <w:t>dispone</w:t>
      </w:r>
      <w:r>
        <w:rPr>
          <w:spacing w:val="-1"/>
        </w:rPr>
        <w:t> </w:t>
      </w:r>
      <w:r>
        <w:rPr/>
        <w:t>circa</w:t>
      </w:r>
      <w:r>
        <w:rPr>
          <w:spacing w:val="-2"/>
        </w:rPr>
        <w:t> </w:t>
      </w:r>
      <w:r>
        <w:rPr/>
        <w:t>l'uso</w:t>
      </w:r>
      <w:r>
        <w:rPr>
          <w:spacing w:val="-1"/>
        </w:rPr>
        <w:t> </w:t>
      </w:r>
      <w:r>
        <w:rPr/>
        <w:t>e</w:t>
      </w:r>
      <w:r>
        <w:rPr>
          <w:spacing w:val="-1"/>
        </w:rPr>
        <w:t> </w:t>
      </w:r>
      <w:r>
        <w:rPr/>
        <w:t>l'impiego</w:t>
      </w:r>
      <w:r>
        <w:rPr>
          <w:spacing w:val="-1"/>
        </w:rPr>
        <w:t> </w:t>
      </w:r>
      <w:r>
        <w:rPr/>
        <w:t>delle</w:t>
      </w:r>
      <w:r>
        <w:rPr>
          <w:spacing w:val="-1"/>
        </w:rPr>
        <w:t> </w:t>
      </w:r>
      <w:r>
        <w:rPr/>
        <w:t>somme</w:t>
      </w:r>
      <w:r>
        <w:rPr>
          <w:spacing w:val="-1"/>
        </w:rPr>
        <w:t> </w:t>
      </w:r>
      <w:r>
        <w:rPr>
          <w:spacing w:val="-2"/>
        </w:rPr>
        <w:t>ricavate”.</w:t>
      </w:r>
    </w:p>
    <w:p>
      <w:pPr>
        <w:pStyle w:val="BodyText"/>
        <w:spacing w:before="67"/>
        <w:ind w:left="0"/>
      </w:pPr>
    </w:p>
    <w:p>
      <w:pPr>
        <w:spacing w:before="0"/>
        <w:ind w:left="141" w:right="0" w:firstLine="0"/>
        <w:jc w:val="left"/>
        <w:rPr>
          <w:rFonts w:ascii="Arial"/>
          <w:i/>
          <w:sz w:val="22"/>
        </w:rPr>
      </w:pPr>
      <w:r>
        <w:rPr>
          <w:rFonts w:ascii="Arial"/>
          <w:b/>
          <w:sz w:val="22"/>
        </w:rPr>
        <w:t>Art.</w:t>
      </w:r>
      <w:r>
        <w:rPr>
          <w:rFonts w:ascii="Arial"/>
          <w:b/>
          <w:spacing w:val="-3"/>
          <w:sz w:val="22"/>
        </w:rPr>
        <w:t> </w:t>
      </w:r>
      <w:r>
        <w:rPr>
          <w:rFonts w:ascii="Arial"/>
          <w:b/>
          <w:sz w:val="22"/>
        </w:rPr>
        <w:t>55</w:t>
      </w:r>
      <w:r>
        <w:rPr>
          <w:sz w:val="22"/>
        </w:rPr>
        <w:t>:</w:t>
      </w:r>
      <w:r>
        <w:rPr>
          <w:spacing w:val="-1"/>
          <w:sz w:val="22"/>
        </w:rPr>
        <w:t> </w:t>
      </w:r>
      <w:r>
        <w:rPr>
          <w:rFonts w:ascii="Arial"/>
          <w:i/>
          <w:sz w:val="22"/>
        </w:rPr>
        <w:t>Immissione</w:t>
      </w:r>
      <w:r>
        <w:rPr>
          <w:rFonts w:ascii="Arial"/>
          <w:i/>
          <w:spacing w:val="-2"/>
          <w:sz w:val="22"/>
        </w:rPr>
        <w:t> </w:t>
      </w:r>
      <w:r>
        <w:rPr>
          <w:rFonts w:ascii="Arial"/>
          <w:i/>
          <w:sz w:val="22"/>
        </w:rPr>
        <w:t>di</w:t>
      </w:r>
      <w:r>
        <w:rPr>
          <w:rFonts w:ascii="Arial"/>
          <w:i/>
          <w:spacing w:val="-1"/>
          <w:sz w:val="22"/>
        </w:rPr>
        <w:t> </w:t>
      </w:r>
      <w:r>
        <w:rPr>
          <w:rFonts w:ascii="Arial"/>
          <w:i/>
          <w:sz w:val="22"/>
        </w:rPr>
        <w:t>altri</w:t>
      </w:r>
      <w:r>
        <w:rPr>
          <w:rFonts w:ascii="Arial"/>
          <w:i/>
          <w:spacing w:val="-2"/>
          <w:sz w:val="22"/>
        </w:rPr>
        <w:t> </w:t>
      </w:r>
      <w:r>
        <w:rPr>
          <w:rFonts w:ascii="Arial"/>
          <w:i/>
          <w:sz w:val="22"/>
        </w:rPr>
        <w:t>nel</w:t>
      </w:r>
      <w:r>
        <w:rPr>
          <w:rFonts w:ascii="Arial"/>
          <w:i/>
          <w:spacing w:val="-1"/>
          <w:sz w:val="22"/>
        </w:rPr>
        <w:t> </w:t>
      </w:r>
      <w:r>
        <w:rPr>
          <w:rFonts w:ascii="Arial"/>
          <w:i/>
          <w:sz w:val="22"/>
        </w:rPr>
        <w:t>possesso</w:t>
      </w:r>
      <w:r>
        <w:rPr>
          <w:rFonts w:ascii="Arial"/>
          <w:i/>
          <w:spacing w:val="-1"/>
          <w:sz w:val="22"/>
        </w:rPr>
        <w:t> </w:t>
      </w:r>
      <w:r>
        <w:rPr>
          <w:rFonts w:ascii="Arial"/>
          <w:i/>
          <w:spacing w:val="-2"/>
          <w:sz w:val="22"/>
        </w:rPr>
        <w:t>temporaneo</w:t>
      </w:r>
    </w:p>
    <w:p>
      <w:pPr>
        <w:pStyle w:val="BodyText"/>
        <w:spacing w:line="271" w:lineRule="auto" w:before="33"/>
        <w:ind w:right="123"/>
      </w:pPr>
      <w:r>
        <w:rPr/>
        <w:t>“Se durante il possesso temporaneo taluno prova di avere avuto, al giorno a cui risale l'ultima notizia</w:t>
      </w:r>
      <w:r>
        <w:rPr>
          <w:spacing w:val="-3"/>
        </w:rPr>
        <w:t> </w:t>
      </w:r>
      <w:r>
        <w:rPr/>
        <w:t>dell'assente,</w:t>
      </w:r>
      <w:r>
        <w:rPr>
          <w:spacing w:val="-4"/>
        </w:rPr>
        <w:t> </w:t>
      </w:r>
      <w:r>
        <w:rPr/>
        <w:t>un</w:t>
      </w:r>
      <w:r>
        <w:rPr>
          <w:spacing w:val="-3"/>
        </w:rPr>
        <w:t> </w:t>
      </w:r>
      <w:r>
        <w:rPr/>
        <w:t>diritto</w:t>
      </w:r>
      <w:r>
        <w:rPr>
          <w:spacing w:val="-3"/>
        </w:rPr>
        <w:t> </w:t>
      </w:r>
      <w:r>
        <w:rPr/>
        <w:t>prevalente</w:t>
      </w:r>
      <w:r>
        <w:rPr>
          <w:spacing w:val="-3"/>
        </w:rPr>
        <w:t> </w:t>
      </w:r>
      <w:r>
        <w:rPr/>
        <w:t>o</w:t>
      </w:r>
      <w:r>
        <w:rPr>
          <w:spacing w:val="-3"/>
        </w:rPr>
        <w:t> </w:t>
      </w:r>
      <w:r>
        <w:rPr/>
        <w:t>uguale</w:t>
      </w:r>
      <w:r>
        <w:rPr>
          <w:spacing w:val="-3"/>
        </w:rPr>
        <w:t> </w:t>
      </w:r>
      <w:r>
        <w:rPr/>
        <w:t>a</w:t>
      </w:r>
      <w:r>
        <w:rPr>
          <w:spacing w:val="-3"/>
        </w:rPr>
        <w:t> </w:t>
      </w:r>
      <w:r>
        <w:rPr/>
        <w:t>quello</w:t>
      </w:r>
      <w:r>
        <w:rPr>
          <w:spacing w:val="-3"/>
        </w:rPr>
        <w:t> </w:t>
      </w:r>
      <w:r>
        <w:rPr/>
        <w:t>del</w:t>
      </w:r>
      <w:r>
        <w:rPr>
          <w:spacing w:val="-3"/>
        </w:rPr>
        <w:t> </w:t>
      </w:r>
      <w:r>
        <w:rPr/>
        <w:t>possessore,</w:t>
      </w:r>
      <w:r>
        <w:rPr>
          <w:spacing w:val="-4"/>
        </w:rPr>
        <w:t> </w:t>
      </w:r>
      <w:r>
        <w:rPr/>
        <w:t>può</w:t>
      </w:r>
      <w:r>
        <w:rPr>
          <w:spacing w:val="-3"/>
        </w:rPr>
        <w:t> </w:t>
      </w:r>
      <w:r>
        <w:rPr/>
        <w:t>escludere</w:t>
      </w:r>
      <w:r>
        <w:rPr>
          <w:spacing w:val="-3"/>
        </w:rPr>
        <w:t> </w:t>
      </w:r>
      <w:r>
        <w:rPr/>
        <w:t>questo dal possesso o farvisi associare; ma non ha diritto ai frutti se non dal giorno della domanda </w:t>
      </w:r>
      <w:r>
        <w:rPr>
          <w:spacing w:val="-2"/>
        </w:rPr>
        <w:t>giudiziale”.</w:t>
      </w:r>
    </w:p>
    <w:p>
      <w:pPr>
        <w:pStyle w:val="BodyText"/>
        <w:spacing w:after="0" w:line="271" w:lineRule="auto"/>
        <w:sectPr>
          <w:pgSz w:w="11910" w:h="16840"/>
          <w:pgMar w:header="0" w:footer="823" w:top="1020" w:bottom="1080" w:left="992" w:right="1133"/>
        </w:sectPr>
      </w:pPr>
    </w:p>
    <w:p>
      <w:pPr>
        <w:spacing w:before="76"/>
        <w:ind w:left="141" w:right="0" w:firstLine="0"/>
        <w:jc w:val="left"/>
        <w:rPr>
          <w:rFonts w:ascii="Arial" w:hAnsi="Arial"/>
          <w:i/>
          <w:sz w:val="22"/>
        </w:rPr>
      </w:pPr>
      <w:r>
        <w:rPr>
          <w:rFonts w:ascii="Arial" w:hAnsi="Arial"/>
          <w:b/>
          <w:sz w:val="22"/>
        </w:rPr>
        <w:t>Art.</w:t>
      </w:r>
      <w:r>
        <w:rPr>
          <w:rFonts w:ascii="Arial" w:hAnsi="Arial"/>
          <w:b/>
          <w:spacing w:val="-2"/>
          <w:sz w:val="22"/>
        </w:rPr>
        <w:t> </w:t>
      </w:r>
      <w:r>
        <w:rPr>
          <w:rFonts w:ascii="Arial" w:hAnsi="Arial"/>
          <w:b/>
          <w:sz w:val="22"/>
        </w:rPr>
        <w:t>56</w:t>
      </w:r>
      <w:r>
        <w:rPr>
          <w:sz w:val="22"/>
        </w:rPr>
        <w:t>:</w:t>
      </w:r>
      <w:r>
        <w:rPr>
          <w:spacing w:val="-1"/>
          <w:sz w:val="22"/>
        </w:rPr>
        <w:t> </w:t>
      </w:r>
      <w:r>
        <w:rPr>
          <w:rFonts w:ascii="Arial" w:hAnsi="Arial"/>
          <w:i/>
          <w:sz w:val="22"/>
        </w:rPr>
        <w:t>Ritorno</w:t>
      </w:r>
      <w:r>
        <w:rPr>
          <w:rFonts w:ascii="Arial" w:hAnsi="Arial"/>
          <w:i/>
          <w:spacing w:val="-1"/>
          <w:sz w:val="22"/>
        </w:rPr>
        <w:t> </w:t>
      </w:r>
      <w:r>
        <w:rPr>
          <w:rFonts w:ascii="Arial" w:hAnsi="Arial"/>
          <w:i/>
          <w:sz w:val="22"/>
        </w:rPr>
        <w:t>dell’assente</w:t>
      </w:r>
      <w:r>
        <w:rPr>
          <w:rFonts w:ascii="Arial" w:hAnsi="Arial"/>
          <w:i/>
          <w:spacing w:val="-1"/>
          <w:sz w:val="22"/>
        </w:rPr>
        <w:t> </w:t>
      </w:r>
      <w:r>
        <w:rPr>
          <w:rFonts w:ascii="Arial" w:hAnsi="Arial"/>
          <w:i/>
          <w:sz w:val="22"/>
        </w:rPr>
        <w:t>o</w:t>
      </w:r>
      <w:r>
        <w:rPr>
          <w:rFonts w:ascii="Arial" w:hAnsi="Arial"/>
          <w:i/>
          <w:spacing w:val="-1"/>
          <w:sz w:val="22"/>
        </w:rPr>
        <w:t> </w:t>
      </w:r>
      <w:r>
        <w:rPr>
          <w:rFonts w:ascii="Arial" w:hAnsi="Arial"/>
          <w:i/>
          <w:sz w:val="22"/>
        </w:rPr>
        <w:t>prova</w:t>
      </w:r>
      <w:r>
        <w:rPr>
          <w:rFonts w:ascii="Arial" w:hAnsi="Arial"/>
          <w:i/>
          <w:spacing w:val="-1"/>
          <w:sz w:val="22"/>
        </w:rPr>
        <w:t> </w:t>
      </w:r>
      <w:r>
        <w:rPr>
          <w:rFonts w:ascii="Arial" w:hAnsi="Arial"/>
          <w:i/>
          <w:sz w:val="22"/>
        </w:rPr>
        <w:t>della</w:t>
      </w:r>
      <w:r>
        <w:rPr>
          <w:rFonts w:ascii="Arial" w:hAnsi="Arial"/>
          <w:i/>
          <w:spacing w:val="-1"/>
          <w:sz w:val="22"/>
        </w:rPr>
        <w:t> </w:t>
      </w:r>
      <w:r>
        <w:rPr>
          <w:rFonts w:ascii="Arial" w:hAnsi="Arial"/>
          <w:i/>
          <w:sz w:val="22"/>
        </w:rPr>
        <w:t>sua </w:t>
      </w:r>
      <w:r>
        <w:rPr>
          <w:rFonts w:ascii="Arial" w:hAnsi="Arial"/>
          <w:i/>
          <w:spacing w:val="-2"/>
          <w:sz w:val="22"/>
        </w:rPr>
        <w:t>esistenza</w:t>
      </w:r>
    </w:p>
    <w:p>
      <w:pPr>
        <w:pStyle w:val="BodyText"/>
        <w:spacing w:line="271" w:lineRule="auto" w:before="33"/>
        <w:ind w:right="123"/>
      </w:pPr>
      <w:r>
        <w:rPr/>
        <w:t>“Se</w:t>
      </w:r>
      <w:r>
        <w:rPr>
          <w:spacing w:val="-3"/>
        </w:rPr>
        <w:t> </w:t>
      </w:r>
      <w:r>
        <w:rPr/>
        <w:t>durante</w:t>
      </w:r>
      <w:r>
        <w:rPr>
          <w:spacing w:val="-3"/>
        </w:rPr>
        <w:t> </w:t>
      </w:r>
      <w:r>
        <w:rPr/>
        <w:t>il</w:t>
      </w:r>
      <w:r>
        <w:rPr>
          <w:spacing w:val="-3"/>
        </w:rPr>
        <w:t> </w:t>
      </w:r>
      <w:r>
        <w:rPr/>
        <w:t>possesso</w:t>
      </w:r>
      <w:r>
        <w:rPr>
          <w:spacing w:val="-3"/>
        </w:rPr>
        <w:t> </w:t>
      </w:r>
      <w:r>
        <w:rPr/>
        <w:t>temporaneo</w:t>
      </w:r>
      <w:r>
        <w:rPr>
          <w:spacing w:val="-3"/>
        </w:rPr>
        <w:t> </w:t>
      </w:r>
      <w:r>
        <w:rPr/>
        <w:t>l'assente</w:t>
      </w:r>
      <w:r>
        <w:rPr>
          <w:spacing w:val="-3"/>
        </w:rPr>
        <w:t> </w:t>
      </w:r>
      <w:r>
        <w:rPr/>
        <w:t>ritorna</w:t>
      </w:r>
      <w:r>
        <w:rPr>
          <w:spacing w:val="-3"/>
        </w:rPr>
        <w:t> </w:t>
      </w:r>
      <w:r>
        <w:rPr/>
        <w:t>o</w:t>
      </w:r>
      <w:r>
        <w:rPr>
          <w:spacing w:val="-3"/>
        </w:rPr>
        <w:t> </w:t>
      </w:r>
      <w:r>
        <w:rPr/>
        <w:t>è</w:t>
      </w:r>
      <w:r>
        <w:rPr>
          <w:spacing w:val="-3"/>
        </w:rPr>
        <w:t> </w:t>
      </w:r>
      <w:r>
        <w:rPr/>
        <w:t>provata</w:t>
      </w:r>
      <w:r>
        <w:rPr>
          <w:spacing w:val="-3"/>
        </w:rPr>
        <w:t> </w:t>
      </w:r>
      <w:r>
        <w:rPr/>
        <w:t>l'esistenza</w:t>
      </w:r>
      <w:r>
        <w:rPr>
          <w:spacing w:val="-3"/>
        </w:rPr>
        <w:t> </w:t>
      </w:r>
      <w:r>
        <w:rPr/>
        <w:t>di</w:t>
      </w:r>
      <w:r>
        <w:rPr>
          <w:spacing w:val="-3"/>
        </w:rPr>
        <w:t> </w:t>
      </w:r>
      <w:r>
        <w:rPr/>
        <w:t>lui,</w:t>
      </w:r>
      <w:r>
        <w:rPr>
          <w:spacing w:val="-4"/>
        </w:rPr>
        <w:t> </w:t>
      </w:r>
      <w:r>
        <w:rPr/>
        <w:t>cessano</w:t>
      </w:r>
      <w:r>
        <w:rPr>
          <w:spacing w:val="-3"/>
        </w:rPr>
        <w:t> </w:t>
      </w:r>
      <w:r>
        <w:rPr/>
        <w:t>gli effetti della dichiarazione di assenza, salva, se occorre, l'adozione di provvedimenti per la conservazione del patrimonio a norma dell’art. 48.</w:t>
      </w:r>
    </w:p>
    <w:p>
      <w:pPr>
        <w:pStyle w:val="BodyText"/>
        <w:spacing w:line="271" w:lineRule="auto" w:before="2"/>
        <w:ind w:right="123" w:firstLine="122"/>
      </w:pPr>
      <w:r>
        <w:rPr/>
        <w:t>I possessori temporanei dei beni devono restituirli; ma fino al giorno della loro costituzione in mora</w:t>
      </w:r>
      <w:r>
        <w:rPr>
          <w:spacing w:val="-2"/>
        </w:rPr>
        <w:t> </w:t>
      </w:r>
      <w:r>
        <w:rPr/>
        <w:t>continuano</w:t>
      </w:r>
      <w:r>
        <w:rPr>
          <w:spacing w:val="-2"/>
        </w:rPr>
        <w:t> </w:t>
      </w:r>
      <w:r>
        <w:rPr/>
        <w:t>a</w:t>
      </w:r>
      <w:r>
        <w:rPr>
          <w:spacing w:val="-2"/>
        </w:rPr>
        <w:t> </w:t>
      </w:r>
      <w:r>
        <w:rPr/>
        <w:t>godere</w:t>
      </w:r>
      <w:r>
        <w:rPr>
          <w:spacing w:val="-2"/>
        </w:rPr>
        <w:t> </w:t>
      </w:r>
      <w:r>
        <w:rPr/>
        <w:t>i</w:t>
      </w:r>
      <w:r>
        <w:rPr>
          <w:spacing w:val="-2"/>
        </w:rPr>
        <w:t> </w:t>
      </w:r>
      <w:r>
        <w:rPr/>
        <w:t>vantaggi</w:t>
      </w:r>
      <w:r>
        <w:rPr>
          <w:spacing w:val="-2"/>
        </w:rPr>
        <w:t> </w:t>
      </w:r>
      <w:r>
        <w:rPr/>
        <w:t>attribuiti</w:t>
      </w:r>
      <w:r>
        <w:rPr>
          <w:spacing w:val="-2"/>
        </w:rPr>
        <w:t> </w:t>
      </w:r>
      <w:r>
        <w:rPr/>
        <w:t>dagli</w:t>
      </w:r>
      <w:r>
        <w:rPr>
          <w:spacing w:val="-2"/>
        </w:rPr>
        <w:t> </w:t>
      </w:r>
      <w:r>
        <w:rPr/>
        <w:t>artt.</w:t>
      </w:r>
      <w:r>
        <w:rPr>
          <w:spacing w:val="-3"/>
        </w:rPr>
        <w:t> </w:t>
      </w:r>
      <w:r>
        <w:rPr/>
        <w:t>52</w:t>
      </w:r>
      <w:r>
        <w:rPr>
          <w:spacing w:val="-2"/>
        </w:rPr>
        <w:t> </w:t>
      </w:r>
      <w:r>
        <w:rPr/>
        <w:t>e</w:t>
      </w:r>
      <w:r>
        <w:rPr>
          <w:spacing w:val="-2"/>
        </w:rPr>
        <w:t> </w:t>
      </w:r>
      <w:r>
        <w:rPr/>
        <w:t>53,</w:t>
      </w:r>
      <w:r>
        <w:rPr>
          <w:spacing w:val="-3"/>
        </w:rPr>
        <w:t> </w:t>
      </w:r>
      <w:r>
        <w:rPr/>
        <w:t>e</w:t>
      </w:r>
      <w:r>
        <w:rPr>
          <w:spacing w:val="-2"/>
        </w:rPr>
        <w:t> </w:t>
      </w:r>
      <w:r>
        <w:rPr/>
        <w:t>gli</w:t>
      </w:r>
      <w:r>
        <w:rPr>
          <w:spacing w:val="-2"/>
        </w:rPr>
        <w:t> </w:t>
      </w:r>
      <w:r>
        <w:rPr/>
        <w:t>atti</w:t>
      </w:r>
      <w:r>
        <w:rPr>
          <w:spacing w:val="-2"/>
        </w:rPr>
        <w:t> </w:t>
      </w:r>
      <w:r>
        <w:rPr/>
        <w:t>compiuti</w:t>
      </w:r>
      <w:r>
        <w:rPr>
          <w:spacing w:val="-2"/>
        </w:rPr>
        <w:t> </w:t>
      </w:r>
      <w:r>
        <w:rPr/>
        <w:t>ai</w:t>
      </w:r>
      <w:r>
        <w:rPr>
          <w:spacing w:val="-2"/>
        </w:rPr>
        <w:t> </w:t>
      </w:r>
      <w:r>
        <w:rPr/>
        <w:t>sensi</w:t>
      </w:r>
      <w:r>
        <w:rPr>
          <w:spacing w:val="-2"/>
        </w:rPr>
        <w:t> </w:t>
      </w:r>
      <w:r>
        <w:rPr/>
        <w:t>dell’art. 54 restano irrevocabili.</w:t>
      </w:r>
    </w:p>
    <w:p>
      <w:pPr>
        <w:pStyle w:val="BodyText"/>
        <w:spacing w:line="271" w:lineRule="auto" w:before="2"/>
        <w:ind w:firstLine="122"/>
      </w:pPr>
      <w:r>
        <w:rPr/>
        <w:t>Se</w:t>
      </w:r>
      <w:r>
        <w:rPr>
          <w:spacing w:val="-2"/>
        </w:rPr>
        <w:t> </w:t>
      </w:r>
      <w:r>
        <w:rPr/>
        <w:t>l'assenza</w:t>
      </w:r>
      <w:r>
        <w:rPr>
          <w:spacing w:val="-2"/>
        </w:rPr>
        <w:t> </w:t>
      </w:r>
      <w:r>
        <w:rPr/>
        <w:t>è</w:t>
      </w:r>
      <w:r>
        <w:rPr>
          <w:spacing w:val="-2"/>
        </w:rPr>
        <w:t> </w:t>
      </w:r>
      <w:r>
        <w:rPr/>
        <w:t>stata</w:t>
      </w:r>
      <w:r>
        <w:rPr>
          <w:spacing w:val="-2"/>
        </w:rPr>
        <w:t> </w:t>
      </w:r>
      <w:r>
        <w:rPr/>
        <w:t>volontaria</w:t>
      </w:r>
      <w:r>
        <w:rPr>
          <w:spacing w:val="-2"/>
        </w:rPr>
        <w:t> </w:t>
      </w:r>
      <w:r>
        <w:rPr/>
        <w:t>e</w:t>
      </w:r>
      <w:r>
        <w:rPr>
          <w:spacing w:val="-2"/>
        </w:rPr>
        <w:t> </w:t>
      </w:r>
      <w:r>
        <w:rPr/>
        <w:t>non</w:t>
      </w:r>
      <w:r>
        <w:rPr>
          <w:spacing w:val="-2"/>
        </w:rPr>
        <w:t> </w:t>
      </w:r>
      <w:r>
        <w:rPr/>
        <w:t>è</w:t>
      </w:r>
      <w:r>
        <w:rPr>
          <w:spacing w:val="-2"/>
        </w:rPr>
        <w:t> </w:t>
      </w:r>
      <w:r>
        <w:rPr/>
        <w:t>giustificata,</w:t>
      </w:r>
      <w:r>
        <w:rPr>
          <w:spacing w:val="-3"/>
        </w:rPr>
        <w:t> </w:t>
      </w:r>
      <w:r>
        <w:rPr/>
        <w:t>l'assente</w:t>
      </w:r>
      <w:r>
        <w:rPr>
          <w:spacing w:val="-2"/>
        </w:rPr>
        <w:t> </w:t>
      </w:r>
      <w:r>
        <w:rPr/>
        <w:t>perde</w:t>
      </w:r>
      <w:r>
        <w:rPr>
          <w:spacing w:val="-2"/>
        </w:rPr>
        <w:t> </w:t>
      </w:r>
      <w:r>
        <w:rPr/>
        <w:t>il</w:t>
      </w:r>
      <w:r>
        <w:rPr>
          <w:spacing w:val="-2"/>
        </w:rPr>
        <w:t> </w:t>
      </w:r>
      <w:r>
        <w:rPr/>
        <w:t>diritto</w:t>
      </w:r>
      <w:r>
        <w:rPr>
          <w:spacing w:val="-2"/>
        </w:rPr>
        <w:t> </w:t>
      </w:r>
      <w:r>
        <w:rPr/>
        <w:t>di</w:t>
      </w:r>
      <w:r>
        <w:rPr>
          <w:spacing w:val="-2"/>
        </w:rPr>
        <w:t> </w:t>
      </w:r>
      <w:r>
        <w:rPr/>
        <w:t>farsi</w:t>
      </w:r>
      <w:r>
        <w:rPr>
          <w:spacing w:val="-2"/>
        </w:rPr>
        <w:t> </w:t>
      </w:r>
      <w:r>
        <w:rPr/>
        <w:t>restituire</w:t>
      </w:r>
      <w:r>
        <w:rPr>
          <w:spacing w:val="-2"/>
        </w:rPr>
        <w:t> </w:t>
      </w:r>
      <w:r>
        <w:rPr/>
        <w:t>le rendite riservategli dalla norma dell'articolo 53.”</w:t>
      </w:r>
    </w:p>
    <w:p>
      <w:pPr>
        <w:pStyle w:val="BodyText"/>
        <w:spacing w:before="35"/>
        <w:ind w:left="0"/>
      </w:pPr>
    </w:p>
    <w:p>
      <w:pPr>
        <w:spacing w:before="0"/>
        <w:ind w:left="141" w:right="0" w:firstLine="0"/>
        <w:jc w:val="left"/>
        <w:rPr>
          <w:rFonts w:ascii="Arial" w:hAnsi="Arial"/>
          <w:i/>
          <w:sz w:val="22"/>
        </w:rPr>
      </w:pPr>
      <w:r>
        <w:rPr>
          <w:rFonts w:ascii="Arial" w:hAnsi="Arial"/>
          <w:b/>
          <w:sz w:val="22"/>
        </w:rPr>
        <w:t>Art.</w:t>
      </w:r>
      <w:r>
        <w:rPr>
          <w:rFonts w:ascii="Arial" w:hAnsi="Arial"/>
          <w:b/>
          <w:spacing w:val="-2"/>
          <w:sz w:val="22"/>
        </w:rPr>
        <w:t> </w:t>
      </w:r>
      <w:r>
        <w:rPr>
          <w:rFonts w:ascii="Arial" w:hAnsi="Arial"/>
          <w:b/>
          <w:sz w:val="22"/>
        </w:rPr>
        <w:t>57</w:t>
      </w:r>
      <w:r>
        <w:rPr>
          <w:sz w:val="22"/>
        </w:rPr>
        <w:t>:</w:t>
      </w:r>
      <w:r>
        <w:rPr>
          <w:spacing w:val="-1"/>
          <w:sz w:val="22"/>
        </w:rPr>
        <w:t> </w:t>
      </w:r>
      <w:r>
        <w:rPr>
          <w:rFonts w:ascii="Arial" w:hAnsi="Arial"/>
          <w:i/>
          <w:sz w:val="22"/>
        </w:rPr>
        <w:t>Prova</w:t>
      </w:r>
      <w:r>
        <w:rPr>
          <w:rFonts w:ascii="Arial" w:hAnsi="Arial"/>
          <w:i/>
          <w:spacing w:val="-1"/>
          <w:sz w:val="22"/>
        </w:rPr>
        <w:t> </w:t>
      </w:r>
      <w:r>
        <w:rPr>
          <w:rFonts w:ascii="Arial" w:hAnsi="Arial"/>
          <w:i/>
          <w:sz w:val="22"/>
        </w:rPr>
        <w:t>della</w:t>
      </w:r>
      <w:r>
        <w:rPr>
          <w:rFonts w:ascii="Arial" w:hAnsi="Arial"/>
          <w:i/>
          <w:spacing w:val="-1"/>
          <w:sz w:val="22"/>
        </w:rPr>
        <w:t> </w:t>
      </w:r>
      <w:r>
        <w:rPr>
          <w:rFonts w:ascii="Arial" w:hAnsi="Arial"/>
          <w:i/>
          <w:sz w:val="22"/>
        </w:rPr>
        <w:t>morte</w:t>
      </w:r>
      <w:r>
        <w:rPr>
          <w:rFonts w:ascii="Arial" w:hAnsi="Arial"/>
          <w:i/>
          <w:spacing w:val="-1"/>
          <w:sz w:val="22"/>
        </w:rPr>
        <w:t> </w:t>
      </w:r>
      <w:r>
        <w:rPr>
          <w:rFonts w:ascii="Arial" w:hAnsi="Arial"/>
          <w:i/>
          <w:spacing w:val="-2"/>
          <w:sz w:val="22"/>
        </w:rPr>
        <w:t>dell’assente</w:t>
      </w:r>
    </w:p>
    <w:p>
      <w:pPr>
        <w:pStyle w:val="BodyText"/>
        <w:spacing w:line="271" w:lineRule="auto"/>
      </w:pPr>
      <w:r>
        <w:rPr/>
        <w:t>“Se</w:t>
      </w:r>
      <w:r>
        <w:rPr>
          <w:spacing w:val="-3"/>
        </w:rPr>
        <w:t> </w:t>
      </w:r>
      <w:r>
        <w:rPr/>
        <w:t>durante</w:t>
      </w:r>
      <w:r>
        <w:rPr>
          <w:spacing w:val="-3"/>
        </w:rPr>
        <w:t> </w:t>
      </w:r>
      <w:r>
        <w:rPr/>
        <w:t>il</w:t>
      </w:r>
      <w:r>
        <w:rPr>
          <w:spacing w:val="-3"/>
        </w:rPr>
        <w:t> </w:t>
      </w:r>
      <w:r>
        <w:rPr/>
        <w:t>possesso</w:t>
      </w:r>
      <w:r>
        <w:rPr>
          <w:spacing w:val="-3"/>
        </w:rPr>
        <w:t> </w:t>
      </w:r>
      <w:r>
        <w:rPr/>
        <w:t>temporaneo</w:t>
      </w:r>
      <w:r>
        <w:rPr>
          <w:spacing w:val="-3"/>
        </w:rPr>
        <w:t> </w:t>
      </w:r>
      <w:r>
        <w:rPr/>
        <w:t>è</w:t>
      </w:r>
      <w:r>
        <w:rPr>
          <w:spacing w:val="-3"/>
        </w:rPr>
        <w:t> </w:t>
      </w:r>
      <w:r>
        <w:rPr/>
        <w:t>provata</w:t>
      </w:r>
      <w:r>
        <w:rPr>
          <w:spacing w:val="-3"/>
        </w:rPr>
        <w:t> </w:t>
      </w:r>
      <w:r>
        <w:rPr/>
        <w:t>la</w:t>
      </w:r>
      <w:r>
        <w:rPr>
          <w:spacing w:val="-3"/>
        </w:rPr>
        <w:t> </w:t>
      </w:r>
      <w:r>
        <w:rPr/>
        <w:t>morte</w:t>
      </w:r>
      <w:r>
        <w:rPr>
          <w:spacing w:val="-3"/>
        </w:rPr>
        <w:t> </w:t>
      </w:r>
      <w:r>
        <w:rPr/>
        <w:t>dell'assente,</w:t>
      </w:r>
      <w:r>
        <w:rPr>
          <w:spacing w:val="-4"/>
        </w:rPr>
        <w:t> </w:t>
      </w:r>
      <w:r>
        <w:rPr/>
        <w:t>la</w:t>
      </w:r>
      <w:r>
        <w:rPr>
          <w:spacing w:val="-3"/>
        </w:rPr>
        <w:t> </w:t>
      </w:r>
      <w:r>
        <w:rPr/>
        <w:t>successione</w:t>
      </w:r>
      <w:r>
        <w:rPr>
          <w:spacing w:val="-3"/>
        </w:rPr>
        <w:t> </w:t>
      </w:r>
      <w:r>
        <w:rPr/>
        <w:t>si</w:t>
      </w:r>
      <w:r>
        <w:rPr>
          <w:spacing w:val="-3"/>
        </w:rPr>
        <w:t> </w:t>
      </w:r>
      <w:r>
        <w:rPr/>
        <w:t>apre</w:t>
      </w:r>
      <w:r>
        <w:rPr>
          <w:spacing w:val="-3"/>
        </w:rPr>
        <w:t> </w:t>
      </w:r>
      <w:r>
        <w:rPr/>
        <w:t>a vantaggio di coloro che al momento della morte erano suoi eredi o legatari.</w:t>
      </w:r>
    </w:p>
    <w:p>
      <w:pPr>
        <w:pStyle w:val="BodyText"/>
        <w:spacing w:before="1"/>
        <w:ind w:left="264"/>
      </w:pPr>
      <w:r>
        <w:rPr/>
        <w:t>Si</w:t>
      </w:r>
      <w:r>
        <w:rPr>
          <w:spacing w:val="-4"/>
        </w:rPr>
        <w:t> </w:t>
      </w:r>
      <w:r>
        <w:rPr/>
        <w:t>applica</w:t>
      </w:r>
      <w:r>
        <w:rPr>
          <w:spacing w:val="-1"/>
        </w:rPr>
        <w:t> </w:t>
      </w:r>
      <w:r>
        <w:rPr/>
        <w:t>anche</w:t>
      </w:r>
      <w:r>
        <w:rPr>
          <w:spacing w:val="-1"/>
        </w:rPr>
        <w:t> </w:t>
      </w:r>
      <w:r>
        <w:rPr/>
        <w:t>in</w:t>
      </w:r>
      <w:r>
        <w:rPr>
          <w:spacing w:val="-1"/>
        </w:rPr>
        <w:t> </w:t>
      </w:r>
      <w:r>
        <w:rPr/>
        <w:t>questo</w:t>
      </w:r>
      <w:r>
        <w:rPr>
          <w:spacing w:val="-1"/>
        </w:rPr>
        <w:t> </w:t>
      </w:r>
      <w:r>
        <w:rPr/>
        <w:t>caso</w:t>
      </w:r>
      <w:r>
        <w:rPr>
          <w:spacing w:val="-1"/>
        </w:rPr>
        <w:t> </w:t>
      </w:r>
      <w:r>
        <w:rPr/>
        <w:t>la</w:t>
      </w:r>
      <w:r>
        <w:rPr>
          <w:spacing w:val="-2"/>
        </w:rPr>
        <w:t> </w:t>
      </w:r>
      <w:r>
        <w:rPr/>
        <w:t>disposizione</w:t>
      </w:r>
      <w:r>
        <w:rPr>
          <w:spacing w:val="-1"/>
        </w:rPr>
        <w:t> </w:t>
      </w:r>
      <w:r>
        <w:rPr/>
        <w:t>del</w:t>
      </w:r>
      <w:r>
        <w:rPr>
          <w:spacing w:val="-1"/>
        </w:rPr>
        <w:t> </w:t>
      </w:r>
      <w:r>
        <w:rPr/>
        <w:t>secondo</w:t>
      </w:r>
      <w:r>
        <w:rPr>
          <w:spacing w:val="-1"/>
        </w:rPr>
        <w:t> </w:t>
      </w:r>
      <w:r>
        <w:rPr/>
        <w:t>comma</w:t>
      </w:r>
      <w:r>
        <w:rPr>
          <w:spacing w:val="-1"/>
        </w:rPr>
        <w:t> </w:t>
      </w:r>
      <w:r>
        <w:rPr/>
        <w:t>dell'articolo</w:t>
      </w:r>
      <w:r>
        <w:rPr>
          <w:spacing w:val="-1"/>
        </w:rPr>
        <w:t> </w:t>
      </w:r>
      <w:r>
        <w:rPr>
          <w:spacing w:val="-2"/>
        </w:rPr>
        <w:t>precedente”.</w:t>
      </w:r>
    </w:p>
    <w:p>
      <w:pPr>
        <w:pStyle w:val="BodyText"/>
        <w:spacing w:before="81"/>
        <w:ind w:left="0"/>
      </w:pPr>
    </w:p>
    <w:p>
      <w:pPr>
        <w:pStyle w:val="BodyText"/>
        <w:spacing w:before="0"/>
        <w:rPr>
          <w:rFonts w:ascii="Times New Roman"/>
        </w:rPr>
      </w:pPr>
      <w:r>
        <w:rPr>
          <w:rFonts w:ascii="Times New Roman"/>
          <w:w w:val="105"/>
          <w:u w:val="single"/>
        </w:rPr>
        <w:t>Capo</w:t>
      </w:r>
      <w:r>
        <w:rPr>
          <w:rFonts w:ascii="Times New Roman"/>
          <w:spacing w:val="4"/>
          <w:w w:val="105"/>
          <w:u w:val="single"/>
        </w:rPr>
        <w:t> </w:t>
      </w:r>
      <w:r>
        <w:rPr>
          <w:rFonts w:ascii="Times New Roman"/>
          <w:w w:val="105"/>
          <w:u w:val="single"/>
        </w:rPr>
        <w:t>II:</w:t>
      </w:r>
      <w:r>
        <w:rPr>
          <w:rFonts w:ascii="Times New Roman"/>
          <w:spacing w:val="4"/>
          <w:w w:val="105"/>
          <w:u w:val="single"/>
        </w:rPr>
        <w:t> </w:t>
      </w:r>
      <w:r>
        <w:rPr>
          <w:rFonts w:ascii="Times New Roman"/>
          <w:w w:val="105"/>
          <w:u w:val="single"/>
        </w:rPr>
        <w:t>della</w:t>
      </w:r>
      <w:r>
        <w:rPr>
          <w:rFonts w:ascii="Times New Roman"/>
          <w:spacing w:val="4"/>
          <w:w w:val="105"/>
          <w:u w:val="single"/>
        </w:rPr>
        <w:t> </w:t>
      </w:r>
      <w:r>
        <w:rPr>
          <w:rFonts w:ascii="Times New Roman"/>
          <w:w w:val="105"/>
          <w:u w:val="single"/>
        </w:rPr>
        <w:t>dichiarazione</w:t>
      </w:r>
      <w:r>
        <w:rPr>
          <w:rFonts w:ascii="Times New Roman"/>
          <w:spacing w:val="4"/>
          <w:w w:val="105"/>
          <w:u w:val="single"/>
        </w:rPr>
        <w:t> </w:t>
      </w:r>
      <w:r>
        <w:rPr>
          <w:rFonts w:ascii="Times New Roman"/>
          <w:w w:val="105"/>
          <w:u w:val="single"/>
        </w:rPr>
        <w:t>di</w:t>
      </w:r>
      <w:r>
        <w:rPr>
          <w:rFonts w:ascii="Times New Roman"/>
          <w:spacing w:val="5"/>
          <w:w w:val="105"/>
          <w:u w:val="single"/>
        </w:rPr>
        <w:t> </w:t>
      </w:r>
      <w:r>
        <w:rPr>
          <w:rFonts w:ascii="Times New Roman"/>
          <w:w w:val="105"/>
          <w:u w:val="single"/>
        </w:rPr>
        <w:t>morte</w:t>
      </w:r>
      <w:r>
        <w:rPr>
          <w:rFonts w:ascii="Times New Roman"/>
          <w:spacing w:val="4"/>
          <w:w w:val="105"/>
          <w:u w:val="single"/>
        </w:rPr>
        <w:t> </w:t>
      </w:r>
      <w:r>
        <w:rPr>
          <w:rFonts w:ascii="Times New Roman"/>
          <w:spacing w:val="-2"/>
          <w:w w:val="105"/>
          <w:u w:val="single"/>
        </w:rPr>
        <w:t>presunta</w:t>
      </w:r>
    </w:p>
    <w:p>
      <w:pPr>
        <w:spacing w:before="45"/>
        <w:ind w:left="141" w:right="0" w:firstLine="0"/>
        <w:jc w:val="left"/>
        <w:rPr>
          <w:rFonts w:ascii="Arial" w:hAnsi="Arial"/>
          <w:i/>
          <w:sz w:val="22"/>
        </w:rPr>
      </w:pPr>
      <w:r>
        <w:rPr>
          <w:rFonts w:ascii="Arial" w:hAnsi="Arial"/>
          <w:b/>
          <w:sz w:val="22"/>
        </w:rPr>
        <w:t>Art.</w:t>
      </w:r>
      <w:r>
        <w:rPr>
          <w:rFonts w:ascii="Arial" w:hAnsi="Arial"/>
          <w:b/>
          <w:spacing w:val="-5"/>
          <w:sz w:val="22"/>
        </w:rPr>
        <w:t> </w:t>
      </w:r>
      <w:r>
        <w:rPr>
          <w:rFonts w:ascii="Arial" w:hAnsi="Arial"/>
          <w:b/>
          <w:sz w:val="22"/>
        </w:rPr>
        <w:t>58</w:t>
      </w:r>
      <w:r>
        <w:rPr>
          <w:sz w:val="22"/>
        </w:rPr>
        <w:t>:</w:t>
      </w:r>
      <w:r>
        <w:rPr>
          <w:spacing w:val="-1"/>
          <w:sz w:val="22"/>
        </w:rPr>
        <w:t> </w:t>
      </w:r>
      <w:r>
        <w:rPr>
          <w:rFonts w:ascii="Arial" w:hAnsi="Arial"/>
          <w:i/>
          <w:sz w:val="22"/>
        </w:rPr>
        <w:t>Dichiarazione</w:t>
      </w:r>
      <w:r>
        <w:rPr>
          <w:rFonts w:ascii="Arial" w:hAnsi="Arial"/>
          <w:i/>
          <w:spacing w:val="-1"/>
          <w:sz w:val="22"/>
        </w:rPr>
        <w:t> </w:t>
      </w:r>
      <w:r>
        <w:rPr>
          <w:rFonts w:ascii="Arial" w:hAnsi="Arial"/>
          <w:i/>
          <w:sz w:val="22"/>
        </w:rPr>
        <w:t>di</w:t>
      </w:r>
      <w:r>
        <w:rPr>
          <w:rFonts w:ascii="Arial" w:hAnsi="Arial"/>
          <w:i/>
          <w:spacing w:val="-1"/>
          <w:sz w:val="22"/>
        </w:rPr>
        <w:t> </w:t>
      </w:r>
      <w:r>
        <w:rPr>
          <w:rFonts w:ascii="Arial" w:hAnsi="Arial"/>
          <w:i/>
          <w:sz w:val="22"/>
        </w:rPr>
        <w:t>morte</w:t>
      </w:r>
      <w:r>
        <w:rPr>
          <w:rFonts w:ascii="Arial" w:hAnsi="Arial"/>
          <w:i/>
          <w:spacing w:val="-1"/>
          <w:sz w:val="22"/>
        </w:rPr>
        <w:t> </w:t>
      </w:r>
      <w:r>
        <w:rPr>
          <w:rFonts w:ascii="Arial" w:hAnsi="Arial"/>
          <w:i/>
          <w:sz w:val="22"/>
        </w:rPr>
        <w:t>presunta</w:t>
      </w:r>
      <w:r>
        <w:rPr>
          <w:rFonts w:ascii="Arial" w:hAnsi="Arial"/>
          <w:i/>
          <w:spacing w:val="-1"/>
          <w:sz w:val="22"/>
        </w:rPr>
        <w:t> </w:t>
      </w:r>
      <w:r>
        <w:rPr>
          <w:rFonts w:ascii="Arial" w:hAnsi="Arial"/>
          <w:i/>
          <w:spacing w:val="-2"/>
          <w:sz w:val="22"/>
        </w:rPr>
        <w:t>dell’assente</w:t>
      </w:r>
    </w:p>
    <w:p>
      <w:pPr>
        <w:pStyle w:val="BodyText"/>
        <w:spacing w:line="271" w:lineRule="auto"/>
        <w:ind w:right="123"/>
      </w:pPr>
      <w:r>
        <w:rPr/>
        <w:t>“Quando sono trascorsi cinque anni dal giorno a cui risale l'ultima notizia dell'assente il tribunale competente</w:t>
      </w:r>
      <w:r>
        <w:rPr>
          <w:spacing w:val="-3"/>
        </w:rPr>
        <w:t> </w:t>
      </w:r>
      <w:r>
        <w:rPr/>
        <w:t>secondo</w:t>
      </w:r>
      <w:r>
        <w:rPr>
          <w:spacing w:val="-3"/>
        </w:rPr>
        <w:t> </w:t>
      </w:r>
      <w:r>
        <w:rPr/>
        <w:t>l'art.</w:t>
      </w:r>
      <w:r>
        <w:rPr>
          <w:spacing w:val="-4"/>
        </w:rPr>
        <w:t> </w:t>
      </w:r>
      <w:r>
        <w:rPr/>
        <w:t>48,</w:t>
      </w:r>
      <w:r>
        <w:rPr>
          <w:spacing w:val="-4"/>
        </w:rPr>
        <w:t> </w:t>
      </w:r>
      <w:r>
        <w:rPr/>
        <w:t>su</w:t>
      </w:r>
      <w:r>
        <w:rPr>
          <w:spacing w:val="-3"/>
        </w:rPr>
        <w:t> </w:t>
      </w:r>
      <w:r>
        <w:rPr/>
        <w:t>istanza</w:t>
      </w:r>
      <w:r>
        <w:rPr>
          <w:spacing w:val="-3"/>
        </w:rPr>
        <w:t> </w:t>
      </w:r>
      <w:r>
        <w:rPr/>
        <w:t>del</w:t>
      </w:r>
      <w:r>
        <w:rPr>
          <w:spacing w:val="-3"/>
        </w:rPr>
        <w:t> </w:t>
      </w:r>
      <w:r>
        <w:rPr/>
        <w:t>pubblico</w:t>
      </w:r>
      <w:r>
        <w:rPr>
          <w:spacing w:val="-3"/>
        </w:rPr>
        <w:t> </w:t>
      </w:r>
      <w:r>
        <w:rPr/>
        <w:t>ministero</w:t>
      </w:r>
      <w:r>
        <w:rPr>
          <w:spacing w:val="-3"/>
        </w:rPr>
        <w:t> </w:t>
      </w:r>
      <w:r>
        <w:rPr/>
        <w:t>o</w:t>
      </w:r>
      <w:r>
        <w:rPr>
          <w:spacing w:val="-3"/>
        </w:rPr>
        <w:t> </w:t>
      </w:r>
      <w:r>
        <w:rPr/>
        <w:t>di</w:t>
      </w:r>
      <w:r>
        <w:rPr>
          <w:spacing w:val="-3"/>
        </w:rPr>
        <w:t> </w:t>
      </w:r>
      <w:r>
        <w:rPr/>
        <w:t>taluna</w:t>
      </w:r>
      <w:r>
        <w:rPr>
          <w:spacing w:val="-3"/>
        </w:rPr>
        <w:t> </w:t>
      </w:r>
      <w:r>
        <w:rPr/>
        <w:t>delle</w:t>
      </w:r>
      <w:r>
        <w:rPr>
          <w:spacing w:val="-3"/>
        </w:rPr>
        <w:t> </w:t>
      </w:r>
      <w:r>
        <w:rPr/>
        <w:t>persone</w:t>
      </w:r>
      <w:r>
        <w:rPr>
          <w:spacing w:val="-3"/>
        </w:rPr>
        <w:t> </w:t>
      </w:r>
      <w:r>
        <w:rPr/>
        <w:t>indicate nei capoversi dell'articolo 50, può con sentenza dichiarare presunta la morte dell'assente nel giorno a cui risale l'ultima notizia.</w:t>
      </w:r>
    </w:p>
    <w:p>
      <w:pPr>
        <w:pStyle w:val="BodyText"/>
        <w:spacing w:line="271" w:lineRule="auto" w:before="3"/>
        <w:ind w:firstLine="122"/>
      </w:pPr>
      <w:r>
        <w:rPr/>
        <w:t>In</w:t>
      </w:r>
      <w:r>
        <w:rPr>
          <w:spacing w:val="-3"/>
        </w:rPr>
        <w:t> </w:t>
      </w:r>
      <w:r>
        <w:rPr/>
        <w:t>nessun</w:t>
      </w:r>
      <w:r>
        <w:rPr>
          <w:spacing w:val="-3"/>
        </w:rPr>
        <w:t> </w:t>
      </w:r>
      <w:r>
        <w:rPr/>
        <w:t>caso</w:t>
      </w:r>
      <w:r>
        <w:rPr>
          <w:spacing w:val="-3"/>
        </w:rPr>
        <w:t> </w:t>
      </w:r>
      <w:r>
        <w:rPr/>
        <w:t>la</w:t>
      </w:r>
      <w:r>
        <w:rPr>
          <w:spacing w:val="-3"/>
        </w:rPr>
        <w:t> </w:t>
      </w:r>
      <w:r>
        <w:rPr/>
        <w:t>sentenza</w:t>
      </w:r>
      <w:r>
        <w:rPr>
          <w:spacing w:val="-3"/>
        </w:rPr>
        <w:t> </w:t>
      </w:r>
      <w:r>
        <w:rPr/>
        <w:t>può</w:t>
      </w:r>
      <w:r>
        <w:rPr>
          <w:spacing w:val="-3"/>
        </w:rPr>
        <w:t> </w:t>
      </w:r>
      <w:r>
        <w:rPr/>
        <w:t>essere</w:t>
      </w:r>
      <w:r>
        <w:rPr>
          <w:spacing w:val="-3"/>
        </w:rPr>
        <w:t> </w:t>
      </w:r>
      <w:r>
        <w:rPr/>
        <w:t>pronunziata</w:t>
      </w:r>
      <w:r>
        <w:rPr>
          <w:spacing w:val="-3"/>
        </w:rPr>
        <w:t> </w:t>
      </w:r>
      <w:r>
        <w:rPr/>
        <w:t>se</w:t>
      </w:r>
      <w:r>
        <w:rPr>
          <w:spacing w:val="-3"/>
        </w:rPr>
        <w:t> </w:t>
      </w:r>
      <w:r>
        <w:rPr/>
        <w:t>non</w:t>
      </w:r>
      <w:r>
        <w:rPr>
          <w:spacing w:val="-3"/>
        </w:rPr>
        <w:t> </w:t>
      </w:r>
      <w:r>
        <w:rPr/>
        <w:t>sono</w:t>
      </w:r>
      <w:r>
        <w:rPr>
          <w:spacing w:val="-3"/>
        </w:rPr>
        <w:t> </w:t>
      </w:r>
      <w:r>
        <w:rPr/>
        <w:t>trascorsi</w:t>
      </w:r>
      <w:r>
        <w:rPr>
          <w:spacing w:val="-3"/>
        </w:rPr>
        <w:t> </w:t>
      </w:r>
      <w:r>
        <w:rPr/>
        <w:t>nove</w:t>
      </w:r>
      <w:r>
        <w:rPr>
          <w:spacing w:val="-3"/>
        </w:rPr>
        <w:t> </w:t>
      </w:r>
      <w:r>
        <w:rPr/>
        <w:t>anni</w:t>
      </w:r>
      <w:r>
        <w:rPr>
          <w:spacing w:val="-3"/>
        </w:rPr>
        <w:t> </w:t>
      </w:r>
      <w:r>
        <w:rPr/>
        <w:t>dal raggiungimento della maggiore età dell’assente.</w:t>
      </w:r>
    </w:p>
    <w:p>
      <w:pPr>
        <w:pStyle w:val="BodyText"/>
        <w:spacing w:before="1"/>
        <w:ind w:left="264"/>
      </w:pPr>
      <w:r>
        <w:rPr/>
        <w:t>Può</w:t>
      </w:r>
      <w:r>
        <w:rPr>
          <w:spacing w:val="-2"/>
        </w:rPr>
        <w:t> </w:t>
      </w:r>
      <w:r>
        <w:rPr/>
        <w:t>essere</w:t>
      </w:r>
      <w:r>
        <w:rPr>
          <w:spacing w:val="-1"/>
        </w:rPr>
        <w:t> </w:t>
      </w:r>
      <w:r>
        <w:rPr/>
        <w:t>dichiarata</w:t>
      </w:r>
      <w:r>
        <w:rPr>
          <w:spacing w:val="-1"/>
        </w:rPr>
        <w:t> </w:t>
      </w:r>
      <w:r>
        <w:rPr/>
        <w:t>la</w:t>
      </w:r>
      <w:r>
        <w:rPr>
          <w:spacing w:val="-2"/>
        </w:rPr>
        <w:t> </w:t>
      </w:r>
      <w:r>
        <w:rPr/>
        <w:t>morte</w:t>
      </w:r>
      <w:r>
        <w:rPr>
          <w:spacing w:val="-1"/>
        </w:rPr>
        <w:t> </w:t>
      </w:r>
      <w:r>
        <w:rPr/>
        <w:t>presunta</w:t>
      </w:r>
      <w:r>
        <w:rPr>
          <w:spacing w:val="-1"/>
        </w:rPr>
        <w:t> </w:t>
      </w:r>
      <w:r>
        <w:rPr/>
        <w:t>anche</w:t>
      </w:r>
      <w:r>
        <w:rPr>
          <w:spacing w:val="-2"/>
        </w:rPr>
        <w:t> </w:t>
      </w:r>
      <w:r>
        <w:rPr/>
        <w:t>se</w:t>
      </w:r>
      <w:r>
        <w:rPr>
          <w:spacing w:val="-1"/>
        </w:rPr>
        <w:t> </w:t>
      </w:r>
      <w:r>
        <w:rPr/>
        <w:t>sia</w:t>
      </w:r>
      <w:r>
        <w:rPr>
          <w:spacing w:val="-1"/>
        </w:rPr>
        <w:t> </w:t>
      </w:r>
      <w:r>
        <w:rPr/>
        <w:t>mancata</w:t>
      </w:r>
      <w:r>
        <w:rPr>
          <w:spacing w:val="-2"/>
        </w:rPr>
        <w:t> </w:t>
      </w:r>
      <w:r>
        <w:rPr/>
        <w:t>la</w:t>
      </w:r>
      <w:r>
        <w:rPr>
          <w:spacing w:val="-1"/>
        </w:rPr>
        <w:t> </w:t>
      </w:r>
      <w:r>
        <w:rPr/>
        <w:t>dichiarazione</w:t>
      </w:r>
      <w:r>
        <w:rPr>
          <w:spacing w:val="-1"/>
        </w:rPr>
        <w:t> </w:t>
      </w:r>
      <w:r>
        <w:rPr/>
        <w:t>di</w:t>
      </w:r>
      <w:r>
        <w:rPr>
          <w:spacing w:val="-1"/>
        </w:rPr>
        <w:t> </w:t>
      </w:r>
      <w:r>
        <w:rPr>
          <w:spacing w:val="-2"/>
        </w:rPr>
        <w:t>assenza”.</w:t>
      </w:r>
    </w:p>
    <w:p>
      <w:pPr>
        <w:pStyle w:val="BodyText"/>
        <w:spacing w:before="67"/>
        <w:ind w:left="0"/>
      </w:pPr>
    </w:p>
    <w:p>
      <w:pPr>
        <w:spacing w:before="0"/>
        <w:ind w:left="141" w:right="0" w:firstLine="0"/>
        <w:jc w:val="left"/>
        <w:rPr>
          <w:rFonts w:ascii="Arial"/>
          <w:i/>
          <w:sz w:val="22"/>
        </w:rPr>
      </w:pPr>
      <w:r>
        <w:rPr>
          <w:rFonts w:ascii="Arial"/>
          <w:b/>
          <w:sz w:val="22"/>
        </w:rPr>
        <w:t>Art.</w:t>
      </w:r>
      <w:r>
        <w:rPr>
          <w:rFonts w:ascii="Arial"/>
          <w:b/>
          <w:spacing w:val="-5"/>
          <w:sz w:val="22"/>
        </w:rPr>
        <w:t> </w:t>
      </w:r>
      <w:r>
        <w:rPr>
          <w:rFonts w:ascii="Arial"/>
          <w:b/>
          <w:sz w:val="22"/>
        </w:rPr>
        <w:t>59</w:t>
      </w:r>
      <w:r>
        <w:rPr>
          <w:sz w:val="22"/>
        </w:rPr>
        <w:t>:</w:t>
      </w:r>
      <w:r>
        <w:rPr>
          <w:spacing w:val="-4"/>
          <w:sz w:val="22"/>
        </w:rPr>
        <w:t> </w:t>
      </w:r>
      <w:r>
        <w:rPr>
          <w:rFonts w:ascii="Arial"/>
          <w:i/>
          <w:sz w:val="22"/>
        </w:rPr>
        <w:t>Termine</w:t>
      </w:r>
      <w:r>
        <w:rPr>
          <w:rFonts w:ascii="Arial"/>
          <w:i/>
          <w:spacing w:val="-4"/>
          <w:sz w:val="22"/>
        </w:rPr>
        <w:t> </w:t>
      </w:r>
      <w:r>
        <w:rPr>
          <w:rFonts w:ascii="Arial"/>
          <w:i/>
          <w:sz w:val="22"/>
        </w:rPr>
        <w:t>per</w:t>
      </w:r>
      <w:r>
        <w:rPr>
          <w:rFonts w:ascii="Arial"/>
          <w:i/>
          <w:spacing w:val="-4"/>
          <w:sz w:val="22"/>
        </w:rPr>
        <w:t> </w:t>
      </w:r>
      <w:r>
        <w:rPr>
          <w:rFonts w:ascii="Arial"/>
          <w:i/>
          <w:sz w:val="22"/>
        </w:rPr>
        <w:t>la</w:t>
      </w:r>
      <w:r>
        <w:rPr>
          <w:rFonts w:ascii="Arial"/>
          <w:i/>
          <w:spacing w:val="-4"/>
          <w:sz w:val="22"/>
        </w:rPr>
        <w:t> </w:t>
      </w:r>
      <w:r>
        <w:rPr>
          <w:rFonts w:ascii="Arial"/>
          <w:i/>
          <w:sz w:val="22"/>
        </w:rPr>
        <w:t>rinnovazione</w:t>
      </w:r>
      <w:r>
        <w:rPr>
          <w:rFonts w:ascii="Arial"/>
          <w:i/>
          <w:spacing w:val="-4"/>
          <w:sz w:val="22"/>
        </w:rPr>
        <w:t> </w:t>
      </w:r>
      <w:r>
        <w:rPr>
          <w:rFonts w:ascii="Arial"/>
          <w:i/>
          <w:sz w:val="22"/>
        </w:rPr>
        <w:t>della</w:t>
      </w:r>
      <w:r>
        <w:rPr>
          <w:rFonts w:ascii="Arial"/>
          <w:i/>
          <w:spacing w:val="-3"/>
          <w:sz w:val="22"/>
        </w:rPr>
        <w:t> </w:t>
      </w:r>
      <w:r>
        <w:rPr>
          <w:rFonts w:ascii="Arial"/>
          <w:i/>
          <w:spacing w:val="-2"/>
          <w:sz w:val="22"/>
        </w:rPr>
        <w:t>istanza</w:t>
      </w:r>
    </w:p>
    <w:p>
      <w:pPr>
        <w:pStyle w:val="BodyText"/>
        <w:spacing w:line="271" w:lineRule="auto"/>
        <w:ind w:right="123"/>
      </w:pPr>
      <w:r>
        <w:rPr/>
        <w:t>“L'istanza,</w:t>
      </w:r>
      <w:r>
        <w:rPr>
          <w:spacing w:val="-4"/>
        </w:rPr>
        <w:t> </w:t>
      </w:r>
      <w:r>
        <w:rPr/>
        <w:t>quando</w:t>
      </w:r>
      <w:r>
        <w:rPr>
          <w:spacing w:val="-3"/>
        </w:rPr>
        <w:t> </w:t>
      </w:r>
      <w:r>
        <w:rPr/>
        <w:t>è</w:t>
      </w:r>
      <w:r>
        <w:rPr>
          <w:spacing w:val="-3"/>
        </w:rPr>
        <w:t> </w:t>
      </w:r>
      <w:r>
        <w:rPr/>
        <w:t>stata</w:t>
      </w:r>
      <w:r>
        <w:rPr>
          <w:spacing w:val="-3"/>
        </w:rPr>
        <w:t> </w:t>
      </w:r>
      <w:r>
        <w:rPr/>
        <w:t>rigettata,</w:t>
      </w:r>
      <w:r>
        <w:rPr>
          <w:spacing w:val="-4"/>
        </w:rPr>
        <w:t> </w:t>
      </w:r>
      <w:r>
        <w:rPr/>
        <w:t>non</w:t>
      </w:r>
      <w:r>
        <w:rPr>
          <w:spacing w:val="-3"/>
        </w:rPr>
        <w:t> </w:t>
      </w:r>
      <w:r>
        <w:rPr/>
        <w:t>può</w:t>
      </w:r>
      <w:r>
        <w:rPr>
          <w:spacing w:val="-3"/>
        </w:rPr>
        <w:t> </w:t>
      </w:r>
      <w:r>
        <w:rPr/>
        <w:t>essere</w:t>
      </w:r>
      <w:r>
        <w:rPr>
          <w:spacing w:val="-3"/>
        </w:rPr>
        <w:t> </w:t>
      </w:r>
      <w:r>
        <w:rPr/>
        <w:t>riproposta</w:t>
      </w:r>
      <w:r>
        <w:rPr>
          <w:spacing w:val="-3"/>
        </w:rPr>
        <w:t> </w:t>
      </w:r>
      <w:r>
        <w:rPr/>
        <w:t>prima</w:t>
      </w:r>
      <w:r>
        <w:rPr>
          <w:spacing w:val="-3"/>
        </w:rPr>
        <w:t> </w:t>
      </w:r>
      <w:r>
        <w:rPr/>
        <w:t>che</w:t>
      </w:r>
      <w:r>
        <w:rPr>
          <w:spacing w:val="-3"/>
        </w:rPr>
        <w:t> </w:t>
      </w:r>
      <w:r>
        <w:rPr/>
        <w:t>siano</w:t>
      </w:r>
      <w:r>
        <w:rPr>
          <w:spacing w:val="-3"/>
        </w:rPr>
        <w:t> </w:t>
      </w:r>
      <w:r>
        <w:rPr/>
        <w:t>decorsi</w:t>
      </w:r>
      <w:r>
        <w:rPr>
          <w:spacing w:val="-3"/>
        </w:rPr>
        <w:t> </w:t>
      </w:r>
      <w:r>
        <w:rPr/>
        <w:t>almeno due anni”.</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3"/>
          <w:sz w:val="22"/>
        </w:rPr>
        <w:t> </w:t>
      </w:r>
      <w:r>
        <w:rPr>
          <w:rFonts w:ascii="Arial"/>
          <w:b/>
          <w:sz w:val="22"/>
        </w:rPr>
        <w:t>60</w:t>
      </w:r>
      <w:r>
        <w:rPr>
          <w:sz w:val="22"/>
        </w:rPr>
        <w:t>:</w:t>
      </w:r>
      <w:r>
        <w:rPr>
          <w:spacing w:val="-14"/>
          <w:sz w:val="22"/>
        </w:rPr>
        <w:t> </w:t>
      </w:r>
      <w:r>
        <w:rPr>
          <w:sz w:val="22"/>
        </w:rPr>
        <w:t>A</w:t>
      </w:r>
      <w:r>
        <w:rPr>
          <w:rFonts w:ascii="Arial"/>
          <w:i/>
          <w:sz w:val="22"/>
        </w:rPr>
        <w:t>ltri</w:t>
      </w:r>
      <w:r>
        <w:rPr>
          <w:rFonts w:ascii="Arial"/>
          <w:i/>
          <w:spacing w:val="-1"/>
          <w:sz w:val="22"/>
        </w:rPr>
        <w:t> </w:t>
      </w:r>
      <w:r>
        <w:rPr>
          <w:rFonts w:ascii="Arial"/>
          <w:i/>
          <w:sz w:val="22"/>
        </w:rPr>
        <w:t>caso</w:t>
      </w:r>
      <w:r>
        <w:rPr>
          <w:rFonts w:ascii="Arial"/>
          <w:i/>
          <w:spacing w:val="-1"/>
          <w:sz w:val="22"/>
        </w:rPr>
        <w:t> </w:t>
      </w:r>
      <w:r>
        <w:rPr>
          <w:rFonts w:ascii="Arial"/>
          <w:i/>
          <w:sz w:val="22"/>
        </w:rPr>
        <w:t>di</w:t>
      </w:r>
      <w:r>
        <w:rPr>
          <w:rFonts w:ascii="Arial"/>
          <w:i/>
          <w:spacing w:val="-1"/>
          <w:sz w:val="22"/>
        </w:rPr>
        <w:t> </w:t>
      </w:r>
      <w:r>
        <w:rPr>
          <w:rFonts w:ascii="Arial"/>
          <w:i/>
          <w:sz w:val="22"/>
        </w:rPr>
        <w:t>dichiarazione</w:t>
      </w:r>
      <w:r>
        <w:rPr>
          <w:rFonts w:ascii="Arial"/>
          <w:i/>
          <w:spacing w:val="-1"/>
          <w:sz w:val="22"/>
        </w:rPr>
        <w:t> </w:t>
      </w:r>
      <w:r>
        <w:rPr>
          <w:rFonts w:ascii="Arial"/>
          <w:i/>
          <w:sz w:val="22"/>
        </w:rPr>
        <w:t>di</w:t>
      </w:r>
      <w:r>
        <w:rPr>
          <w:rFonts w:ascii="Arial"/>
          <w:i/>
          <w:spacing w:val="-1"/>
          <w:sz w:val="22"/>
        </w:rPr>
        <w:t> </w:t>
      </w:r>
      <w:r>
        <w:rPr>
          <w:rFonts w:ascii="Arial"/>
          <w:i/>
          <w:sz w:val="22"/>
        </w:rPr>
        <w:t>morte</w:t>
      </w:r>
      <w:r>
        <w:rPr>
          <w:rFonts w:ascii="Arial"/>
          <w:i/>
          <w:spacing w:val="-1"/>
          <w:sz w:val="22"/>
        </w:rPr>
        <w:t> </w:t>
      </w:r>
      <w:r>
        <w:rPr>
          <w:rFonts w:ascii="Arial"/>
          <w:i/>
          <w:spacing w:val="-2"/>
          <w:sz w:val="22"/>
        </w:rPr>
        <w:t>presunta</w:t>
      </w:r>
    </w:p>
    <w:p>
      <w:pPr>
        <w:pStyle w:val="BodyText"/>
      </w:pPr>
      <w:r>
        <w:rPr/>
        <w:t>“Oltre</w:t>
      </w:r>
      <w:r>
        <w:rPr>
          <w:spacing w:val="-1"/>
        </w:rPr>
        <w:t> </w:t>
      </w:r>
      <w:r>
        <w:rPr/>
        <w:t>che</w:t>
      </w:r>
      <w:r>
        <w:rPr>
          <w:spacing w:val="-1"/>
        </w:rPr>
        <w:t> </w:t>
      </w:r>
      <w:r>
        <w:rPr/>
        <w:t>nel</w:t>
      </w:r>
      <w:r>
        <w:rPr>
          <w:spacing w:val="-1"/>
        </w:rPr>
        <w:t> </w:t>
      </w:r>
      <w:r>
        <w:rPr/>
        <w:t>caso</w:t>
      </w:r>
      <w:r>
        <w:rPr>
          <w:spacing w:val="-1"/>
        </w:rPr>
        <w:t> </w:t>
      </w:r>
      <w:r>
        <w:rPr/>
        <w:t>indicato</w:t>
      </w:r>
      <w:r>
        <w:rPr>
          <w:spacing w:val="-2"/>
        </w:rPr>
        <w:t> </w:t>
      </w:r>
      <w:r>
        <w:rPr/>
        <w:t>nell’art.</w:t>
      </w:r>
      <w:r>
        <w:rPr>
          <w:spacing w:val="-1"/>
        </w:rPr>
        <w:t> </w:t>
      </w:r>
      <w:r>
        <w:rPr/>
        <w:t>58,</w:t>
      </w:r>
      <w:r>
        <w:rPr>
          <w:spacing w:val="-2"/>
        </w:rPr>
        <w:t> </w:t>
      </w:r>
      <w:r>
        <w:rPr/>
        <w:t>può</w:t>
      </w:r>
      <w:r>
        <w:rPr>
          <w:spacing w:val="-1"/>
        </w:rPr>
        <w:t> </w:t>
      </w:r>
      <w:r>
        <w:rPr/>
        <w:t>essere</w:t>
      </w:r>
      <w:r>
        <w:rPr>
          <w:spacing w:val="-1"/>
        </w:rPr>
        <w:t> </w:t>
      </w:r>
      <w:r>
        <w:rPr/>
        <w:t>dichiarata</w:t>
      </w:r>
      <w:r>
        <w:rPr>
          <w:spacing w:val="-1"/>
        </w:rPr>
        <w:t> </w:t>
      </w:r>
      <w:r>
        <w:rPr/>
        <w:t>la</w:t>
      </w:r>
      <w:r>
        <w:rPr>
          <w:spacing w:val="-1"/>
        </w:rPr>
        <w:t> </w:t>
      </w:r>
      <w:r>
        <w:rPr/>
        <w:t>morte</w:t>
      </w:r>
      <w:r>
        <w:rPr>
          <w:spacing w:val="-1"/>
        </w:rPr>
        <w:t> </w:t>
      </w:r>
      <w:r>
        <w:rPr/>
        <w:t>presunta</w:t>
      </w:r>
      <w:r>
        <w:rPr>
          <w:spacing w:val="-1"/>
        </w:rPr>
        <w:t> </w:t>
      </w:r>
      <w:r>
        <w:rPr/>
        <w:t>nei</w:t>
      </w:r>
      <w:r>
        <w:rPr>
          <w:spacing w:val="-1"/>
        </w:rPr>
        <w:t> </w:t>
      </w:r>
      <w:r>
        <w:rPr/>
        <w:t>casi</w:t>
      </w:r>
      <w:r>
        <w:rPr>
          <w:spacing w:val="-1"/>
        </w:rPr>
        <w:t> </w:t>
      </w:r>
      <w:r>
        <w:rPr>
          <w:spacing w:val="-2"/>
        </w:rPr>
        <w:t>seguenti:</w:t>
      </w:r>
    </w:p>
    <w:p>
      <w:pPr>
        <w:pStyle w:val="ListParagraph"/>
        <w:numPr>
          <w:ilvl w:val="0"/>
          <w:numId w:val="1"/>
        </w:numPr>
        <w:tabs>
          <w:tab w:pos="499" w:val="left" w:leader="none"/>
          <w:tab w:pos="501" w:val="left" w:leader="none"/>
        </w:tabs>
        <w:spacing w:line="271" w:lineRule="auto" w:before="33" w:after="0"/>
        <w:ind w:left="501" w:right="68" w:hanging="360"/>
        <w:jc w:val="left"/>
        <w:rPr>
          <w:sz w:val="22"/>
        </w:rPr>
      </w:pPr>
      <w:r>
        <w:rPr>
          <w:sz w:val="22"/>
        </w:rPr>
        <w:t>quando alcuno è scomparso in operazioni belliche alle quali ha preso parte, sia nei corpi armati,</w:t>
      </w:r>
      <w:r>
        <w:rPr>
          <w:spacing w:val="-3"/>
          <w:sz w:val="22"/>
        </w:rPr>
        <w:t> </w:t>
      </w:r>
      <w:r>
        <w:rPr>
          <w:sz w:val="22"/>
        </w:rPr>
        <w:t>sia</w:t>
      </w:r>
      <w:r>
        <w:rPr>
          <w:spacing w:val="-2"/>
          <w:sz w:val="22"/>
        </w:rPr>
        <w:t> </w:t>
      </w:r>
      <w:r>
        <w:rPr>
          <w:sz w:val="22"/>
        </w:rPr>
        <w:t>al</w:t>
      </w:r>
      <w:r>
        <w:rPr>
          <w:spacing w:val="-2"/>
          <w:sz w:val="22"/>
        </w:rPr>
        <w:t> </w:t>
      </w:r>
      <w:r>
        <w:rPr>
          <w:sz w:val="22"/>
        </w:rPr>
        <w:t>seguito</w:t>
      </w:r>
      <w:r>
        <w:rPr>
          <w:spacing w:val="-2"/>
          <w:sz w:val="22"/>
        </w:rPr>
        <w:t> </w:t>
      </w:r>
      <w:r>
        <w:rPr>
          <w:sz w:val="22"/>
        </w:rPr>
        <w:t>di</w:t>
      </w:r>
      <w:r>
        <w:rPr>
          <w:spacing w:val="-2"/>
          <w:sz w:val="22"/>
        </w:rPr>
        <w:t> </w:t>
      </w:r>
      <w:r>
        <w:rPr>
          <w:sz w:val="22"/>
        </w:rPr>
        <w:t>essi,</w:t>
      </w:r>
      <w:r>
        <w:rPr>
          <w:spacing w:val="-3"/>
          <w:sz w:val="22"/>
        </w:rPr>
        <w:t> </w:t>
      </w:r>
      <w:r>
        <w:rPr>
          <w:sz w:val="22"/>
        </w:rPr>
        <w:t>o</w:t>
      </w:r>
      <w:r>
        <w:rPr>
          <w:spacing w:val="-2"/>
          <w:sz w:val="22"/>
        </w:rPr>
        <w:t> </w:t>
      </w:r>
      <w:r>
        <w:rPr>
          <w:sz w:val="22"/>
        </w:rPr>
        <w:t>alle</w:t>
      </w:r>
      <w:r>
        <w:rPr>
          <w:spacing w:val="-2"/>
          <w:sz w:val="22"/>
        </w:rPr>
        <w:t> </w:t>
      </w:r>
      <w:r>
        <w:rPr>
          <w:sz w:val="22"/>
        </w:rPr>
        <w:t>quali</w:t>
      </w:r>
      <w:r>
        <w:rPr>
          <w:spacing w:val="-2"/>
          <w:sz w:val="22"/>
        </w:rPr>
        <w:t> </w:t>
      </w:r>
      <w:r>
        <w:rPr>
          <w:sz w:val="22"/>
        </w:rPr>
        <w:t>si</w:t>
      </w:r>
      <w:r>
        <w:rPr>
          <w:spacing w:val="-2"/>
          <w:sz w:val="22"/>
        </w:rPr>
        <w:t> </w:t>
      </w:r>
      <w:r>
        <w:rPr>
          <w:sz w:val="22"/>
        </w:rPr>
        <w:t>è</w:t>
      </w:r>
      <w:r>
        <w:rPr>
          <w:spacing w:val="-2"/>
          <w:sz w:val="22"/>
        </w:rPr>
        <w:t> </w:t>
      </w:r>
      <w:r>
        <w:rPr>
          <w:sz w:val="22"/>
        </w:rPr>
        <w:t>comunque</w:t>
      </w:r>
      <w:r>
        <w:rPr>
          <w:spacing w:val="-2"/>
          <w:sz w:val="22"/>
        </w:rPr>
        <w:t> </w:t>
      </w:r>
      <w:r>
        <w:rPr>
          <w:sz w:val="22"/>
        </w:rPr>
        <w:t>trovato</w:t>
      </w:r>
      <w:r>
        <w:rPr>
          <w:spacing w:val="-2"/>
          <w:sz w:val="22"/>
        </w:rPr>
        <w:t> </w:t>
      </w:r>
      <w:r>
        <w:rPr>
          <w:sz w:val="22"/>
        </w:rPr>
        <w:t>presente,</w:t>
      </w:r>
      <w:r>
        <w:rPr>
          <w:spacing w:val="-3"/>
          <w:sz w:val="22"/>
        </w:rPr>
        <w:t> </w:t>
      </w:r>
      <w:r>
        <w:rPr>
          <w:sz w:val="22"/>
        </w:rPr>
        <w:t>senza</w:t>
      </w:r>
      <w:r>
        <w:rPr>
          <w:spacing w:val="-2"/>
          <w:sz w:val="22"/>
        </w:rPr>
        <w:t> </w:t>
      </w:r>
      <w:r>
        <w:rPr>
          <w:sz w:val="22"/>
        </w:rPr>
        <w:t>che</w:t>
      </w:r>
      <w:r>
        <w:rPr>
          <w:spacing w:val="-2"/>
          <w:sz w:val="22"/>
        </w:rPr>
        <w:t> </w:t>
      </w:r>
      <w:r>
        <w:rPr>
          <w:sz w:val="22"/>
        </w:rPr>
        <w:t>si</w:t>
      </w:r>
      <w:r>
        <w:rPr>
          <w:spacing w:val="-2"/>
          <w:sz w:val="22"/>
        </w:rPr>
        <w:t> </w:t>
      </w:r>
      <w:r>
        <w:rPr>
          <w:sz w:val="22"/>
        </w:rPr>
        <w:t>abbiano più notizie di lui, e sono trascorsi due anni dall'entrata in vigore del trattato di pace o, in mancanza di questo, tre anni dalla fine dell'anno in cui sono cessate le ostilità;</w:t>
      </w:r>
    </w:p>
    <w:p>
      <w:pPr>
        <w:pStyle w:val="ListParagraph"/>
        <w:numPr>
          <w:ilvl w:val="0"/>
          <w:numId w:val="1"/>
        </w:numPr>
        <w:tabs>
          <w:tab w:pos="499" w:val="left" w:leader="none"/>
          <w:tab w:pos="501" w:val="left" w:leader="none"/>
        </w:tabs>
        <w:spacing w:line="271" w:lineRule="auto" w:before="3" w:after="0"/>
        <w:ind w:left="501" w:right="1" w:hanging="360"/>
        <w:jc w:val="left"/>
        <w:rPr>
          <w:sz w:val="22"/>
        </w:rPr>
      </w:pPr>
      <w:r>
        <w:rPr>
          <w:sz w:val="22"/>
        </w:rPr>
        <w:t>quando alcuno è stato fatto prigioniero dal nemico, o da questo internato o comunque trasportato in paese straniero, e sono trascorsi due anni dall'entrata in vigore del trattato di pace, o, in mancanza di questo, tre anni dalla fine dell'anno in cui sono cessate le ostilità, senza</w:t>
      </w:r>
      <w:r>
        <w:rPr>
          <w:spacing w:val="-2"/>
          <w:sz w:val="22"/>
        </w:rPr>
        <w:t> </w:t>
      </w:r>
      <w:r>
        <w:rPr>
          <w:sz w:val="22"/>
        </w:rPr>
        <w:t>che</w:t>
      </w:r>
      <w:r>
        <w:rPr>
          <w:spacing w:val="-2"/>
          <w:sz w:val="22"/>
        </w:rPr>
        <w:t> </w:t>
      </w:r>
      <w:r>
        <w:rPr>
          <w:sz w:val="22"/>
        </w:rPr>
        <w:t>si</w:t>
      </w:r>
      <w:r>
        <w:rPr>
          <w:spacing w:val="-2"/>
          <w:sz w:val="22"/>
        </w:rPr>
        <w:t> </w:t>
      </w:r>
      <w:r>
        <w:rPr>
          <w:sz w:val="22"/>
        </w:rPr>
        <w:t>siano</w:t>
      </w:r>
      <w:r>
        <w:rPr>
          <w:spacing w:val="-2"/>
          <w:sz w:val="22"/>
        </w:rPr>
        <w:t> </w:t>
      </w:r>
      <w:r>
        <w:rPr>
          <w:sz w:val="22"/>
        </w:rPr>
        <w:t>avute</w:t>
      </w:r>
      <w:r>
        <w:rPr>
          <w:spacing w:val="-2"/>
          <w:sz w:val="22"/>
        </w:rPr>
        <w:t> </w:t>
      </w:r>
      <w:r>
        <w:rPr>
          <w:sz w:val="22"/>
        </w:rPr>
        <w:t>notizie</w:t>
      </w:r>
      <w:r>
        <w:rPr>
          <w:spacing w:val="-2"/>
          <w:sz w:val="22"/>
        </w:rPr>
        <w:t> </w:t>
      </w:r>
      <w:r>
        <w:rPr>
          <w:sz w:val="22"/>
        </w:rPr>
        <w:t>di</w:t>
      </w:r>
      <w:r>
        <w:rPr>
          <w:spacing w:val="-2"/>
          <w:sz w:val="22"/>
        </w:rPr>
        <w:t> </w:t>
      </w:r>
      <w:r>
        <w:rPr>
          <w:sz w:val="22"/>
        </w:rPr>
        <w:t>lui</w:t>
      </w:r>
      <w:r>
        <w:rPr>
          <w:spacing w:val="-2"/>
          <w:sz w:val="22"/>
        </w:rPr>
        <w:t> </w:t>
      </w:r>
      <w:r>
        <w:rPr>
          <w:sz w:val="22"/>
        </w:rPr>
        <w:t>dopo</w:t>
      </w:r>
      <w:r>
        <w:rPr>
          <w:spacing w:val="-2"/>
          <w:sz w:val="22"/>
        </w:rPr>
        <w:t> </w:t>
      </w:r>
      <w:r>
        <w:rPr>
          <w:sz w:val="22"/>
        </w:rPr>
        <w:t>l'entrata</w:t>
      </w:r>
      <w:r>
        <w:rPr>
          <w:spacing w:val="-2"/>
          <w:sz w:val="22"/>
        </w:rPr>
        <w:t> </w:t>
      </w:r>
      <w:r>
        <w:rPr>
          <w:sz w:val="22"/>
        </w:rPr>
        <w:t>in</w:t>
      </w:r>
      <w:r>
        <w:rPr>
          <w:spacing w:val="-2"/>
          <w:sz w:val="22"/>
        </w:rPr>
        <w:t> </w:t>
      </w:r>
      <w:r>
        <w:rPr>
          <w:sz w:val="22"/>
        </w:rPr>
        <w:t>vigore</w:t>
      </w:r>
      <w:r>
        <w:rPr>
          <w:spacing w:val="-2"/>
          <w:sz w:val="22"/>
        </w:rPr>
        <w:t> </w:t>
      </w:r>
      <w:r>
        <w:rPr>
          <w:sz w:val="22"/>
        </w:rPr>
        <w:t>del</w:t>
      </w:r>
      <w:r>
        <w:rPr>
          <w:spacing w:val="-2"/>
          <w:sz w:val="22"/>
        </w:rPr>
        <w:t> </w:t>
      </w:r>
      <w:r>
        <w:rPr>
          <w:sz w:val="22"/>
        </w:rPr>
        <w:t>trattato</w:t>
      </w:r>
      <w:r>
        <w:rPr>
          <w:spacing w:val="-2"/>
          <w:sz w:val="22"/>
        </w:rPr>
        <w:t> </w:t>
      </w:r>
      <w:r>
        <w:rPr>
          <w:sz w:val="22"/>
        </w:rPr>
        <w:t>di</w:t>
      </w:r>
      <w:r>
        <w:rPr>
          <w:spacing w:val="-2"/>
          <w:sz w:val="22"/>
        </w:rPr>
        <w:t> </w:t>
      </w:r>
      <w:r>
        <w:rPr>
          <w:sz w:val="22"/>
        </w:rPr>
        <w:t>pace</w:t>
      </w:r>
      <w:r>
        <w:rPr>
          <w:spacing w:val="-2"/>
          <w:sz w:val="22"/>
        </w:rPr>
        <w:t> </w:t>
      </w:r>
      <w:r>
        <w:rPr>
          <w:sz w:val="22"/>
        </w:rPr>
        <w:t>ovvero</w:t>
      </w:r>
      <w:r>
        <w:rPr>
          <w:spacing w:val="-2"/>
          <w:sz w:val="22"/>
        </w:rPr>
        <w:t> </w:t>
      </w:r>
      <w:r>
        <w:rPr>
          <w:sz w:val="22"/>
        </w:rPr>
        <w:t>dopo</w:t>
      </w:r>
      <w:r>
        <w:rPr>
          <w:spacing w:val="-2"/>
          <w:sz w:val="22"/>
        </w:rPr>
        <w:t> </w:t>
      </w:r>
      <w:r>
        <w:rPr>
          <w:sz w:val="22"/>
        </w:rPr>
        <w:t>la cessazione delle ostilità;</w:t>
      </w:r>
    </w:p>
    <w:p>
      <w:pPr>
        <w:pStyle w:val="ListParagraph"/>
        <w:numPr>
          <w:ilvl w:val="0"/>
          <w:numId w:val="1"/>
        </w:numPr>
        <w:tabs>
          <w:tab w:pos="499" w:val="left" w:leader="none"/>
          <w:tab w:pos="501" w:val="left" w:leader="none"/>
        </w:tabs>
        <w:spacing w:line="271" w:lineRule="auto" w:before="3" w:after="0"/>
        <w:ind w:left="501" w:right="208" w:hanging="360"/>
        <w:jc w:val="left"/>
        <w:rPr>
          <w:sz w:val="22"/>
        </w:rPr>
      </w:pPr>
      <w:r>
        <w:rPr>
          <w:sz w:val="22"/>
        </w:rPr>
        <w:t>quando alcuno è scomparso per un infortunio e non si hanno più notizie di lui, dopo due anni dal</w:t>
      </w:r>
      <w:r>
        <w:rPr>
          <w:spacing w:val="-2"/>
          <w:sz w:val="22"/>
        </w:rPr>
        <w:t> </w:t>
      </w:r>
      <w:r>
        <w:rPr>
          <w:sz w:val="22"/>
        </w:rPr>
        <w:t>giorno</w:t>
      </w:r>
      <w:r>
        <w:rPr>
          <w:spacing w:val="-2"/>
          <w:sz w:val="22"/>
        </w:rPr>
        <w:t> </w:t>
      </w:r>
      <w:r>
        <w:rPr>
          <w:sz w:val="22"/>
        </w:rPr>
        <w:t>dell'infortunio</w:t>
      </w:r>
      <w:r>
        <w:rPr>
          <w:spacing w:val="-2"/>
          <w:sz w:val="22"/>
        </w:rPr>
        <w:t> </w:t>
      </w:r>
      <w:r>
        <w:rPr>
          <w:sz w:val="22"/>
        </w:rPr>
        <w:t>o,</w:t>
      </w:r>
      <w:r>
        <w:rPr>
          <w:spacing w:val="-3"/>
          <w:sz w:val="22"/>
        </w:rPr>
        <w:t> </w:t>
      </w:r>
      <w:r>
        <w:rPr>
          <w:sz w:val="22"/>
        </w:rPr>
        <w:t>se</w:t>
      </w:r>
      <w:r>
        <w:rPr>
          <w:spacing w:val="-2"/>
          <w:sz w:val="22"/>
        </w:rPr>
        <w:t> </w:t>
      </w:r>
      <w:r>
        <w:rPr>
          <w:sz w:val="22"/>
        </w:rPr>
        <w:t>il</w:t>
      </w:r>
      <w:r>
        <w:rPr>
          <w:spacing w:val="-2"/>
          <w:sz w:val="22"/>
        </w:rPr>
        <w:t> </w:t>
      </w:r>
      <w:r>
        <w:rPr>
          <w:sz w:val="22"/>
        </w:rPr>
        <w:t>giorno</w:t>
      </w:r>
      <w:r>
        <w:rPr>
          <w:spacing w:val="-2"/>
          <w:sz w:val="22"/>
        </w:rPr>
        <w:t> </w:t>
      </w:r>
      <w:r>
        <w:rPr>
          <w:sz w:val="22"/>
        </w:rPr>
        <w:t>non</w:t>
      </w:r>
      <w:r>
        <w:rPr>
          <w:spacing w:val="-2"/>
          <w:sz w:val="22"/>
        </w:rPr>
        <w:t> </w:t>
      </w:r>
      <w:r>
        <w:rPr>
          <w:sz w:val="22"/>
        </w:rPr>
        <w:t>è</w:t>
      </w:r>
      <w:r>
        <w:rPr>
          <w:spacing w:val="-2"/>
          <w:sz w:val="22"/>
        </w:rPr>
        <w:t> </w:t>
      </w:r>
      <w:r>
        <w:rPr>
          <w:sz w:val="22"/>
        </w:rPr>
        <w:t>conosciuto,</w:t>
      </w:r>
      <w:r>
        <w:rPr>
          <w:spacing w:val="-3"/>
          <w:sz w:val="22"/>
        </w:rPr>
        <w:t> </w:t>
      </w:r>
      <w:r>
        <w:rPr>
          <w:sz w:val="22"/>
        </w:rPr>
        <w:t>dopo</w:t>
      </w:r>
      <w:r>
        <w:rPr>
          <w:spacing w:val="-2"/>
          <w:sz w:val="22"/>
        </w:rPr>
        <w:t> </w:t>
      </w:r>
      <w:r>
        <w:rPr>
          <w:sz w:val="22"/>
        </w:rPr>
        <w:t>due</w:t>
      </w:r>
      <w:r>
        <w:rPr>
          <w:spacing w:val="-2"/>
          <w:sz w:val="22"/>
        </w:rPr>
        <w:t> </w:t>
      </w:r>
      <w:r>
        <w:rPr>
          <w:sz w:val="22"/>
        </w:rPr>
        <w:t>anni</w:t>
      </w:r>
      <w:r>
        <w:rPr>
          <w:spacing w:val="-2"/>
          <w:sz w:val="22"/>
        </w:rPr>
        <w:t> </w:t>
      </w:r>
      <w:r>
        <w:rPr>
          <w:sz w:val="22"/>
        </w:rPr>
        <w:t>dalla</w:t>
      </w:r>
      <w:r>
        <w:rPr>
          <w:spacing w:val="-2"/>
          <w:sz w:val="22"/>
        </w:rPr>
        <w:t> </w:t>
      </w:r>
      <w:r>
        <w:rPr>
          <w:sz w:val="22"/>
        </w:rPr>
        <w:t>fine</w:t>
      </w:r>
      <w:r>
        <w:rPr>
          <w:spacing w:val="-2"/>
          <w:sz w:val="22"/>
        </w:rPr>
        <w:t> </w:t>
      </w:r>
      <w:r>
        <w:rPr>
          <w:sz w:val="22"/>
        </w:rPr>
        <w:t>del</w:t>
      </w:r>
      <w:r>
        <w:rPr>
          <w:spacing w:val="-2"/>
          <w:sz w:val="22"/>
        </w:rPr>
        <w:t> </w:t>
      </w:r>
      <w:r>
        <w:rPr>
          <w:sz w:val="22"/>
        </w:rPr>
        <w:t>mese</w:t>
      </w:r>
      <w:r>
        <w:rPr>
          <w:spacing w:val="-2"/>
          <w:sz w:val="22"/>
        </w:rPr>
        <w:t> </w:t>
      </w:r>
      <w:r>
        <w:rPr>
          <w:sz w:val="22"/>
        </w:rPr>
        <w:t>o, se neppure il mese è conosciuto, dalla fine dell'anno in cui l'infortunio è avvenuto.”</w:t>
      </w:r>
    </w:p>
    <w:p>
      <w:pPr>
        <w:pStyle w:val="BodyText"/>
        <w:spacing w:before="36"/>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61</w:t>
      </w:r>
      <w:r>
        <w:rPr>
          <w:sz w:val="22"/>
        </w:rPr>
        <w:t>: </w:t>
      </w:r>
      <w:r>
        <w:rPr>
          <w:rFonts w:ascii="Arial"/>
          <w:i/>
          <w:sz w:val="22"/>
        </w:rPr>
        <w:t>Data</w:t>
      </w:r>
      <w:r>
        <w:rPr>
          <w:rFonts w:ascii="Arial"/>
          <w:i/>
          <w:spacing w:val="-1"/>
          <w:sz w:val="22"/>
        </w:rPr>
        <w:t> </w:t>
      </w:r>
      <w:r>
        <w:rPr>
          <w:rFonts w:ascii="Arial"/>
          <w:i/>
          <w:sz w:val="22"/>
        </w:rPr>
        <w:t>della morte </w:t>
      </w:r>
      <w:r>
        <w:rPr>
          <w:rFonts w:ascii="Arial"/>
          <w:i/>
          <w:spacing w:val="-2"/>
          <w:sz w:val="22"/>
        </w:rPr>
        <w:t>presunta</w:t>
      </w:r>
    </w:p>
    <w:p>
      <w:pPr>
        <w:pStyle w:val="BodyText"/>
        <w:spacing w:line="271" w:lineRule="auto"/>
      </w:pPr>
      <w:r>
        <w:rPr/>
        <w:t>“Nei casi previsti dai numeri 1 e 3 dell'articolo precedente, la sentenza determina il giorno e possibilmente</w:t>
      </w:r>
      <w:r>
        <w:rPr>
          <w:spacing w:val="-3"/>
        </w:rPr>
        <w:t> </w:t>
      </w:r>
      <w:r>
        <w:rPr/>
        <w:t>l'ora</w:t>
      </w:r>
      <w:r>
        <w:rPr>
          <w:spacing w:val="-3"/>
        </w:rPr>
        <w:t> </w:t>
      </w:r>
      <w:r>
        <w:rPr/>
        <w:t>a</w:t>
      </w:r>
      <w:r>
        <w:rPr>
          <w:spacing w:val="-3"/>
        </w:rPr>
        <w:t> </w:t>
      </w:r>
      <w:r>
        <w:rPr/>
        <w:t>cui</w:t>
      </w:r>
      <w:r>
        <w:rPr>
          <w:spacing w:val="-3"/>
        </w:rPr>
        <w:t> </w:t>
      </w:r>
      <w:r>
        <w:rPr/>
        <w:t>risale</w:t>
      </w:r>
      <w:r>
        <w:rPr>
          <w:spacing w:val="-3"/>
        </w:rPr>
        <w:t> </w:t>
      </w:r>
      <w:r>
        <w:rPr/>
        <w:t>la</w:t>
      </w:r>
      <w:r>
        <w:rPr>
          <w:spacing w:val="-3"/>
        </w:rPr>
        <w:t> </w:t>
      </w:r>
      <w:r>
        <w:rPr/>
        <w:t>scomparsa</w:t>
      </w:r>
      <w:r>
        <w:rPr>
          <w:spacing w:val="-3"/>
        </w:rPr>
        <w:t> </w:t>
      </w:r>
      <w:r>
        <w:rPr/>
        <w:t>nell'operazione</w:t>
      </w:r>
      <w:r>
        <w:rPr>
          <w:spacing w:val="-3"/>
        </w:rPr>
        <w:t> </w:t>
      </w:r>
      <w:r>
        <w:rPr/>
        <w:t>bellica</w:t>
      </w:r>
      <w:r>
        <w:rPr>
          <w:spacing w:val="-3"/>
        </w:rPr>
        <w:t> </w:t>
      </w:r>
      <w:r>
        <w:rPr/>
        <w:t>o</w:t>
      </w:r>
      <w:r>
        <w:rPr>
          <w:spacing w:val="-3"/>
        </w:rPr>
        <w:t> </w:t>
      </w:r>
      <w:r>
        <w:rPr/>
        <w:t>nell'infortunio,</w:t>
      </w:r>
      <w:r>
        <w:rPr>
          <w:spacing w:val="-4"/>
        </w:rPr>
        <w:t> </w:t>
      </w:r>
      <w:r>
        <w:rPr/>
        <w:t>e</w:t>
      </w:r>
      <w:r>
        <w:rPr>
          <w:spacing w:val="-3"/>
        </w:rPr>
        <w:t> </w:t>
      </w:r>
      <w:r>
        <w:rPr/>
        <w:t>nel</w:t>
      </w:r>
      <w:r>
        <w:rPr>
          <w:spacing w:val="-3"/>
        </w:rPr>
        <w:t> </w:t>
      </w:r>
      <w:r>
        <w:rPr/>
        <w:t>caso indicato dal numero 2 il giorno a cui risale l'ultima notizia.</w:t>
      </w:r>
    </w:p>
    <w:p>
      <w:pPr>
        <w:pStyle w:val="BodyText"/>
        <w:spacing w:line="271" w:lineRule="auto" w:before="2"/>
        <w:ind w:firstLine="122"/>
      </w:pPr>
      <w:r>
        <w:rPr/>
        <w:t>Qualora</w:t>
      </w:r>
      <w:r>
        <w:rPr>
          <w:spacing w:val="-3"/>
        </w:rPr>
        <w:t> </w:t>
      </w:r>
      <w:r>
        <w:rPr/>
        <w:t>non</w:t>
      </w:r>
      <w:r>
        <w:rPr>
          <w:spacing w:val="-3"/>
        </w:rPr>
        <w:t> </w:t>
      </w:r>
      <w:r>
        <w:rPr/>
        <w:t>possa</w:t>
      </w:r>
      <w:r>
        <w:rPr>
          <w:spacing w:val="-3"/>
        </w:rPr>
        <w:t> </w:t>
      </w:r>
      <w:r>
        <w:rPr/>
        <w:t>determinarsi</w:t>
      </w:r>
      <w:r>
        <w:rPr>
          <w:spacing w:val="-3"/>
        </w:rPr>
        <w:t> </w:t>
      </w:r>
      <w:r>
        <w:rPr/>
        <w:t>l'ora,</w:t>
      </w:r>
      <w:r>
        <w:rPr>
          <w:spacing w:val="-4"/>
        </w:rPr>
        <w:t> </w:t>
      </w:r>
      <w:r>
        <w:rPr/>
        <w:t>la</w:t>
      </w:r>
      <w:r>
        <w:rPr>
          <w:spacing w:val="-3"/>
        </w:rPr>
        <w:t> </w:t>
      </w:r>
      <w:r>
        <w:rPr/>
        <w:t>morte</w:t>
      </w:r>
      <w:r>
        <w:rPr>
          <w:spacing w:val="-3"/>
        </w:rPr>
        <w:t> </w:t>
      </w:r>
      <w:r>
        <w:rPr/>
        <w:t>presunta</w:t>
      </w:r>
      <w:r>
        <w:rPr>
          <w:spacing w:val="-3"/>
        </w:rPr>
        <w:t> </w:t>
      </w:r>
      <w:r>
        <w:rPr/>
        <w:t>si</w:t>
      </w:r>
      <w:r>
        <w:rPr>
          <w:spacing w:val="-3"/>
        </w:rPr>
        <w:t> </w:t>
      </w:r>
      <w:r>
        <w:rPr/>
        <w:t>ha</w:t>
      </w:r>
      <w:r>
        <w:rPr>
          <w:spacing w:val="-3"/>
        </w:rPr>
        <w:t> </w:t>
      </w:r>
      <w:r>
        <w:rPr/>
        <w:t>per</w:t>
      </w:r>
      <w:r>
        <w:rPr>
          <w:spacing w:val="-3"/>
        </w:rPr>
        <w:t> </w:t>
      </w:r>
      <w:r>
        <w:rPr/>
        <w:t>avvenuta</w:t>
      </w:r>
      <w:r>
        <w:rPr>
          <w:spacing w:val="-3"/>
        </w:rPr>
        <w:t> </w:t>
      </w:r>
      <w:r>
        <w:rPr/>
        <w:t>alla</w:t>
      </w:r>
      <w:r>
        <w:rPr>
          <w:spacing w:val="-3"/>
        </w:rPr>
        <w:t> </w:t>
      </w:r>
      <w:r>
        <w:rPr/>
        <w:t>fine</w:t>
      </w:r>
      <w:r>
        <w:rPr>
          <w:spacing w:val="-3"/>
        </w:rPr>
        <w:t> </w:t>
      </w:r>
      <w:r>
        <w:rPr/>
        <w:t>del</w:t>
      </w:r>
      <w:r>
        <w:rPr>
          <w:spacing w:val="-3"/>
        </w:rPr>
        <w:t> </w:t>
      </w:r>
      <w:r>
        <w:rPr/>
        <w:t>giorno </w:t>
      </w:r>
      <w:r>
        <w:rPr>
          <w:spacing w:val="-2"/>
        </w:rPr>
        <w:t>indicato.”</w:t>
      </w:r>
    </w:p>
    <w:p>
      <w:pPr>
        <w:pStyle w:val="BodyText"/>
        <w:spacing w:after="0" w:line="271" w:lineRule="auto"/>
        <w:sectPr>
          <w:pgSz w:w="11910" w:h="16840"/>
          <w:pgMar w:header="0" w:footer="823" w:top="1020" w:bottom="1080" w:left="992" w:right="1133"/>
        </w:sectPr>
      </w:pPr>
    </w:p>
    <w:p>
      <w:pPr>
        <w:spacing w:before="76"/>
        <w:ind w:left="141" w:right="0" w:firstLine="0"/>
        <w:jc w:val="left"/>
        <w:rPr>
          <w:rFonts w:ascii="Arial"/>
          <w:i/>
          <w:sz w:val="22"/>
        </w:rPr>
      </w:pPr>
      <w:r>
        <w:rPr>
          <w:rFonts w:ascii="Arial"/>
          <w:b/>
          <w:sz w:val="22"/>
        </w:rPr>
        <w:t>Art.</w:t>
      </w:r>
      <w:r>
        <w:rPr>
          <w:rFonts w:ascii="Arial"/>
          <w:b/>
          <w:spacing w:val="-4"/>
          <w:sz w:val="22"/>
        </w:rPr>
        <w:t> </w:t>
      </w:r>
      <w:r>
        <w:rPr>
          <w:rFonts w:ascii="Arial"/>
          <w:b/>
          <w:sz w:val="22"/>
        </w:rPr>
        <w:t>62</w:t>
      </w:r>
      <w:r>
        <w:rPr>
          <w:sz w:val="22"/>
        </w:rPr>
        <w:t>:</w:t>
      </w:r>
      <w:r>
        <w:rPr>
          <w:spacing w:val="-1"/>
          <w:sz w:val="22"/>
        </w:rPr>
        <w:t> </w:t>
      </w:r>
      <w:r>
        <w:rPr>
          <w:rFonts w:ascii="Arial"/>
          <w:i/>
          <w:sz w:val="22"/>
        </w:rPr>
        <w:t>Condizioni</w:t>
      </w:r>
      <w:r>
        <w:rPr>
          <w:rFonts w:ascii="Arial"/>
          <w:i/>
          <w:spacing w:val="-1"/>
          <w:sz w:val="22"/>
        </w:rPr>
        <w:t> </w:t>
      </w:r>
      <w:r>
        <w:rPr>
          <w:rFonts w:ascii="Arial"/>
          <w:i/>
          <w:sz w:val="22"/>
        </w:rPr>
        <w:t>e</w:t>
      </w:r>
      <w:r>
        <w:rPr>
          <w:rFonts w:ascii="Arial"/>
          <w:i/>
          <w:spacing w:val="-1"/>
          <w:sz w:val="22"/>
        </w:rPr>
        <w:t> </w:t>
      </w:r>
      <w:r>
        <w:rPr>
          <w:rFonts w:ascii="Arial"/>
          <w:i/>
          <w:sz w:val="22"/>
        </w:rPr>
        <w:t>forme</w:t>
      </w:r>
      <w:r>
        <w:rPr>
          <w:rFonts w:ascii="Arial"/>
          <w:i/>
          <w:spacing w:val="-1"/>
          <w:sz w:val="22"/>
        </w:rPr>
        <w:t> </w:t>
      </w:r>
      <w:r>
        <w:rPr>
          <w:rFonts w:ascii="Arial"/>
          <w:i/>
          <w:sz w:val="22"/>
        </w:rPr>
        <w:t>della</w:t>
      </w:r>
      <w:r>
        <w:rPr>
          <w:rFonts w:ascii="Arial"/>
          <w:i/>
          <w:spacing w:val="-1"/>
          <w:sz w:val="22"/>
        </w:rPr>
        <w:t> </w:t>
      </w:r>
      <w:r>
        <w:rPr>
          <w:rFonts w:ascii="Arial"/>
          <w:i/>
          <w:sz w:val="22"/>
        </w:rPr>
        <w:t>dichiarazione</w:t>
      </w:r>
      <w:r>
        <w:rPr>
          <w:rFonts w:ascii="Arial"/>
          <w:i/>
          <w:spacing w:val="-1"/>
          <w:sz w:val="22"/>
        </w:rPr>
        <w:t> </w:t>
      </w:r>
      <w:r>
        <w:rPr>
          <w:rFonts w:ascii="Arial"/>
          <w:i/>
          <w:sz w:val="22"/>
        </w:rPr>
        <w:t>di</w:t>
      </w:r>
      <w:r>
        <w:rPr>
          <w:rFonts w:ascii="Arial"/>
          <w:i/>
          <w:spacing w:val="-1"/>
          <w:sz w:val="22"/>
        </w:rPr>
        <w:t> </w:t>
      </w:r>
      <w:r>
        <w:rPr>
          <w:rFonts w:ascii="Arial"/>
          <w:i/>
          <w:sz w:val="22"/>
        </w:rPr>
        <w:t>morte </w:t>
      </w:r>
      <w:r>
        <w:rPr>
          <w:rFonts w:ascii="Arial"/>
          <w:i/>
          <w:spacing w:val="-2"/>
          <w:sz w:val="22"/>
        </w:rPr>
        <w:t>presunta</w:t>
      </w:r>
    </w:p>
    <w:p>
      <w:pPr>
        <w:pStyle w:val="BodyText"/>
        <w:spacing w:line="271" w:lineRule="auto" w:before="33"/>
      </w:pPr>
      <w:r>
        <w:rPr/>
        <w:t>“La</w:t>
      </w:r>
      <w:r>
        <w:rPr>
          <w:spacing w:val="-3"/>
        </w:rPr>
        <w:t> </w:t>
      </w:r>
      <w:r>
        <w:rPr/>
        <w:t>dichiarazione</w:t>
      </w:r>
      <w:r>
        <w:rPr>
          <w:spacing w:val="-3"/>
        </w:rPr>
        <w:t> </w:t>
      </w:r>
      <w:r>
        <w:rPr/>
        <w:t>di</w:t>
      </w:r>
      <w:r>
        <w:rPr>
          <w:spacing w:val="-3"/>
        </w:rPr>
        <w:t> </w:t>
      </w:r>
      <w:r>
        <w:rPr/>
        <w:t>morte</w:t>
      </w:r>
      <w:r>
        <w:rPr>
          <w:spacing w:val="-3"/>
        </w:rPr>
        <w:t> </w:t>
      </w:r>
      <w:r>
        <w:rPr/>
        <w:t>presunta</w:t>
      </w:r>
      <w:r>
        <w:rPr>
          <w:spacing w:val="-3"/>
        </w:rPr>
        <w:t> </w:t>
      </w:r>
      <w:r>
        <w:rPr/>
        <w:t>nei</w:t>
      </w:r>
      <w:r>
        <w:rPr>
          <w:spacing w:val="-3"/>
        </w:rPr>
        <w:t> </w:t>
      </w:r>
      <w:r>
        <w:rPr/>
        <w:t>casi</w:t>
      </w:r>
      <w:r>
        <w:rPr>
          <w:spacing w:val="-3"/>
        </w:rPr>
        <w:t> </w:t>
      </w:r>
      <w:r>
        <w:rPr/>
        <w:t>indicati</w:t>
      </w:r>
      <w:r>
        <w:rPr>
          <w:spacing w:val="-3"/>
        </w:rPr>
        <w:t> </w:t>
      </w:r>
      <w:r>
        <w:rPr/>
        <w:t>dall’art.</w:t>
      </w:r>
      <w:r>
        <w:rPr>
          <w:spacing w:val="-4"/>
        </w:rPr>
        <w:t> </w:t>
      </w:r>
      <w:r>
        <w:rPr/>
        <w:t>60</w:t>
      </w:r>
      <w:r>
        <w:rPr>
          <w:spacing w:val="-3"/>
        </w:rPr>
        <w:t> </w:t>
      </w:r>
      <w:r>
        <w:rPr/>
        <w:t>può</w:t>
      </w:r>
      <w:r>
        <w:rPr>
          <w:spacing w:val="-3"/>
        </w:rPr>
        <w:t> </w:t>
      </w:r>
      <w:r>
        <w:rPr/>
        <w:t>essere</w:t>
      </w:r>
      <w:r>
        <w:rPr>
          <w:spacing w:val="-3"/>
        </w:rPr>
        <w:t> </w:t>
      </w:r>
      <w:r>
        <w:rPr/>
        <w:t>domandata</w:t>
      </w:r>
      <w:r>
        <w:rPr>
          <w:spacing w:val="-3"/>
        </w:rPr>
        <w:t> </w:t>
      </w:r>
      <w:r>
        <w:rPr/>
        <w:t>quando</w:t>
      </w:r>
      <w:r>
        <w:rPr>
          <w:spacing w:val="-3"/>
        </w:rPr>
        <w:t> </w:t>
      </w:r>
      <w:r>
        <w:rPr/>
        <w:t>non si è potuto procedere agli accertamenti richiesti dalla legge per la compilazione dell'atto di morte.</w:t>
      </w:r>
    </w:p>
    <w:p>
      <w:pPr>
        <w:pStyle w:val="BodyText"/>
        <w:spacing w:line="271" w:lineRule="auto" w:before="2"/>
        <w:ind w:firstLine="122"/>
      </w:pPr>
      <w:r>
        <w:rPr/>
        <w:t>Questa</w:t>
      </w:r>
      <w:r>
        <w:rPr>
          <w:spacing w:val="-3"/>
        </w:rPr>
        <w:t> </w:t>
      </w:r>
      <w:r>
        <w:rPr/>
        <w:t>dichiarazione</w:t>
      </w:r>
      <w:r>
        <w:rPr>
          <w:spacing w:val="-3"/>
        </w:rPr>
        <w:t> </w:t>
      </w:r>
      <w:r>
        <w:rPr/>
        <w:t>è</w:t>
      </w:r>
      <w:r>
        <w:rPr>
          <w:spacing w:val="-3"/>
        </w:rPr>
        <w:t> </w:t>
      </w:r>
      <w:r>
        <w:rPr/>
        <w:t>pronunziata</w:t>
      </w:r>
      <w:r>
        <w:rPr>
          <w:spacing w:val="-3"/>
        </w:rPr>
        <w:t> </w:t>
      </w:r>
      <w:r>
        <w:rPr/>
        <w:t>con</w:t>
      </w:r>
      <w:r>
        <w:rPr>
          <w:spacing w:val="-3"/>
        </w:rPr>
        <w:t> </w:t>
      </w:r>
      <w:r>
        <w:rPr/>
        <w:t>sentenza</w:t>
      </w:r>
      <w:r>
        <w:rPr>
          <w:spacing w:val="-3"/>
        </w:rPr>
        <w:t> </w:t>
      </w:r>
      <w:r>
        <w:rPr/>
        <w:t>del</w:t>
      </w:r>
      <w:r>
        <w:rPr>
          <w:spacing w:val="-3"/>
        </w:rPr>
        <w:t> </w:t>
      </w:r>
      <w:r>
        <w:rPr/>
        <w:t>tribunale</w:t>
      </w:r>
      <w:r>
        <w:rPr>
          <w:spacing w:val="-3"/>
        </w:rPr>
        <w:t> </w:t>
      </w:r>
      <w:r>
        <w:rPr/>
        <w:t>su</w:t>
      </w:r>
      <w:r>
        <w:rPr>
          <w:spacing w:val="-3"/>
        </w:rPr>
        <w:t> </w:t>
      </w:r>
      <w:r>
        <w:rPr/>
        <w:t>istanza</w:t>
      </w:r>
      <w:r>
        <w:rPr>
          <w:spacing w:val="-3"/>
        </w:rPr>
        <w:t> </w:t>
      </w:r>
      <w:r>
        <w:rPr/>
        <w:t>del</w:t>
      </w:r>
      <w:r>
        <w:rPr>
          <w:spacing w:val="-3"/>
        </w:rPr>
        <w:t> </w:t>
      </w:r>
      <w:r>
        <w:rPr/>
        <w:t>pubblico</w:t>
      </w:r>
      <w:r>
        <w:rPr>
          <w:spacing w:val="-3"/>
        </w:rPr>
        <w:t> </w:t>
      </w:r>
      <w:r>
        <w:rPr/>
        <w:t>ministero</w:t>
      </w:r>
      <w:r>
        <w:rPr>
          <w:spacing w:val="-3"/>
        </w:rPr>
        <w:t> </w:t>
      </w:r>
      <w:r>
        <w:rPr/>
        <w:t>o di alcuna delle persone indicate nei capoversi dell’art. 50.</w:t>
      </w:r>
    </w:p>
    <w:p>
      <w:pPr>
        <w:pStyle w:val="BodyText"/>
        <w:spacing w:line="271" w:lineRule="auto" w:before="1"/>
        <w:ind w:firstLine="122"/>
      </w:pPr>
      <w:r>
        <w:rPr/>
        <w:t>Il</w:t>
      </w:r>
      <w:r>
        <w:rPr>
          <w:spacing w:val="-3"/>
        </w:rPr>
        <w:t> </w:t>
      </w:r>
      <w:r>
        <w:rPr/>
        <w:t>tribunale,</w:t>
      </w:r>
      <w:r>
        <w:rPr>
          <w:spacing w:val="-4"/>
        </w:rPr>
        <w:t> </w:t>
      </w:r>
      <w:r>
        <w:rPr/>
        <w:t>qualora</w:t>
      </w:r>
      <w:r>
        <w:rPr>
          <w:spacing w:val="-3"/>
        </w:rPr>
        <w:t> </w:t>
      </w:r>
      <w:r>
        <w:rPr/>
        <w:t>non</w:t>
      </w:r>
      <w:r>
        <w:rPr>
          <w:spacing w:val="-3"/>
        </w:rPr>
        <w:t> </w:t>
      </w:r>
      <w:r>
        <w:rPr/>
        <w:t>ritenga</w:t>
      </w:r>
      <w:r>
        <w:rPr>
          <w:spacing w:val="-3"/>
        </w:rPr>
        <w:t> </w:t>
      </w:r>
      <w:r>
        <w:rPr/>
        <w:t>di</w:t>
      </w:r>
      <w:r>
        <w:rPr>
          <w:spacing w:val="-3"/>
        </w:rPr>
        <w:t> </w:t>
      </w:r>
      <w:r>
        <w:rPr/>
        <w:t>accogliere</w:t>
      </w:r>
      <w:r>
        <w:rPr>
          <w:spacing w:val="-3"/>
        </w:rPr>
        <w:t> </w:t>
      </w:r>
      <w:r>
        <w:rPr/>
        <w:t>l'istanza</w:t>
      </w:r>
      <w:r>
        <w:rPr>
          <w:spacing w:val="-3"/>
        </w:rPr>
        <w:t> </w:t>
      </w:r>
      <w:r>
        <w:rPr/>
        <w:t>di</w:t>
      </w:r>
      <w:r>
        <w:rPr>
          <w:spacing w:val="-3"/>
        </w:rPr>
        <w:t> </w:t>
      </w:r>
      <w:r>
        <w:rPr/>
        <w:t>dichiarazione</w:t>
      </w:r>
      <w:r>
        <w:rPr>
          <w:spacing w:val="-3"/>
        </w:rPr>
        <w:t> </w:t>
      </w:r>
      <w:r>
        <w:rPr/>
        <w:t>di</w:t>
      </w:r>
      <w:r>
        <w:rPr>
          <w:spacing w:val="-3"/>
        </w:rPr>
        <w:t> </w:t>
      </w:r>
      <w:r>
        <w:rPr/>
        <w:t>morte</w:t>
      </w:r>
      <w:r>
        <w:rPr>
          <w:spacing w:val="-3"/>
        </w:rPr>
        <w:t> </w:t>
      </w:r>
      <w:r>
        <w:rPr/>
        <w:t>presunta,</w:t>
      </w:r>
      <w:r>
        <w:rPr>
          <w:spacing w:val="-4"/>
        </w:rPr>
        <w:t> </w:t>
      </w:r>
      <w:r>
        <w:rPr/>
        <w:t>può dichiarare l'assenza dello scomparso”.</w:t>
      </w:r>
    </w:p>
    <w:p>
      <w:pPr>
        <w:pStyle w:val="BodyText"/>
        <w:spacing w:before="35"/>
        <w:ind w:left="0"/>
      </w:pPr>
    </w:p>
    <w:p>
      <w:pPr>
        <w:spacing w:before="0"/>
        <w:ind w:left="141" w:right="0" w:firstLine="0"/>
        <w:jc w:val="left"/>
        <w:rPr>
          <w:rFonts w:ascii="Arial" w:hAnsi="Arial"/>
          <w:i/>
          <w:sz w:val="22"/>
        </w:rPr>
      </w:pPr>
      <w:r>
        <w:rPr>
          <w:rFonts w:ascii="Arial" w:hAnsi="Arial"/>
          <w:b/>
          <w:sz w:val="22"/>
        </w:rPr>
        <w:t>Art.</w:t>
      </w:r>
      <w:r>
        <w:rPr>
          <w:rFonts w:ascii="Arial" w:hAnsi="Arial"/>
          <w:b/>
          <w:spacing w:val="-2"/>
          <w:sz w:val="22"/>
        </w:rPr>
        <w:t> </w:t>
      </w:r>
      <w:r>
        <w:rPr>
          <w:rFonts w:ascii="Arial" w:hAnsi="Arial"/>
          <w:b/>
          <w:sz w:val="22"/>
        </w:rPr>
        <w:t>63</w:t>
      </w:r>
      <w:r>
        <w:rPr>
          <w:sz w:val="22"/>
        </w:rPr>
        <w:t>:</w:t>
      </w:r>
      <w:r>
        <w:rPr>
          <w:spacing w:val="-1"/>
          <w:sz w:val="22"/>
        </w:rPr>
        <w:t> </w:t>
      </w:r>
      <w:r>
        <w:rPr>
          <w:rFonts w:ascii="Arial" w:hAnsi="Arial"/>
          <w:i/>
          <w:sz w:val="22"/>
        </w:rPr>
        <w:t>Effetti</w:t>
      </w:r>
      <w:r>
        <w:rPr>
          <w:rFonts w:ascii="Arial" w:hAnsi="Arial"/>
          <w:i/>
          <w:spacing w:val="-1"/>
          <w:sz w:val="22"/>
        </w:rPr>
        <w:t> </w:t>
      </w:r>
      <w:r>
        <w:rPr>
          <w:rFonts w:ascii="Arial" w:hAnsi="Arial"/>
          <w:i/>
          <w:sz w:val="22"/>
        </w:rPr>
        <w:t>della</w:t>
      </w:r>
      <w:r>
        <w:rPr>
          <w:rFonts w:ascii="Arial" w:hAnsi="Arial"/>
          <w:i/>
          <w:spacing w:val="-1"/>
          <w:sz w:val="22"/>
        </w:rPr>
        <w:t> </w:t>
      </w:r>
      <w:r>
        <w:rPr>
          <w:rFonts w:ascii="Arial" w:hAnsi="Arial"/>
          <w:i/>
          <w:sz w:val="22"/>
        </w:rPr>
        <w:t>dichiarazione</w:t>
      </w:r>
      <w:r>
        <w:rPr>
          <w:rFonts w:ascii="Arial" w:hAnsi="Arial"/>
          <w:i/>
          <w:spacing w:val="-1"/>
          <w:sz w:val="22"/>
        </w:rPr>
        <w:t> </w:t>
      </w:r>
      <w:r>
        <w:rPr>
          <w:rFonts w:ascii="Arial" w:hAnsi="Arial"/>
          <w:i/>
          <w:sz w:val="22"/>
        </w:rPr>
        <w:t>di</w:t>
      </w:r>
      <w:r>
        <w:rPr>
          <w:rFonts w:ascii="Arial" w:hAnsi="Arial"/>
          <w:i/>
          <w:spacing w:val="-1"/>
          <w:sz w:val="22"/>
        </w:rPr>
        <w:t> </w:t>
      </w:r>
      <w:r>
        <w:rPr>
          <w:rFonts w:ascii="Arial" w:hAnsi="Arial"/>
          <w:i/>
          <w:sz w:val="22"/>
        </w:rPr>
        <w:t>morte</w:t>
      </w:r>
      <w:r>
        <w:rPr>
          <w:rFonts w:ascii="Arial" w:hAnsi="Arial"/>
          <w:i/>
          <w:spacing w:val="-1"/>
          <w:sz w:val="22"/>
        </w:rPr>
        <w:t> </w:t>
      </w:r>
      <w:r>
        <w:rPr>
          <w:rFonts w:ascii="Arial" w:hAnsi="Arial"/>
          <w:i/>
          <w:sz w:val="22"/>
        </w:rPr>
        <w:t>presunta </w:t>
      </w:r>
      <w:r>
        <w:rPr>
          <w:rFonts w:ascii="Arial" w:hAnsi="Arial"/>
          <w:i/>
          <w:spacing w:val="-2"/>
          <w:sz w:val="22"/>
        </w:rPr>
        <w:t>dell’assente</w:t>
      </w:r>
    </w:p>
    <w:p>
      <w:pPr>
        <w:pStyle w:val="BodyText"/>
        <w:spacing w:line="271" w:lineRule="auto" w:before="33"/>
      </w:pPr>
      <w:r>
        <w:rPr/>
        <w:t>“Divenuta eseguibile la sentenza indicata nell'articolo 58, coloro che ottennero l'immissione nel possesso</w:t>
      </w:r>
      <w:r>
        <w:rPr>
          <w:spacing w:val="-3"/>
        </w:rPr>
        <w:t> </w:t>
      </w:r>
      <w:r>
        <w:rPr/>
        <w:t>temporaneo</w:t>
      </w:r>
      <w:r>
        <w:rPr>
          <w:spacing w:val="-3"/>
        </w:rPr>
        <w:t> </w:t>
      </w:r>
      <w:r>
        <w:rPr/>
        <w:t>dei</w:t>
      </w:r>
      <w:r>
        <w:rPr>
          <w:spacing w:val="-3"/>
        </w:rPr>
        <w:t> </w:t>
      </w:r>
      <w:r>
        <w:rPr/>
        <w:t>beni</w:t>
      </w:r>
      <w:r>
        <w:rPr>
          <w:spacing w:val="-3"/>
        </w:rPr>
        <w:t> </w:t>
      </w:r>
      <w:r>
        <w:rPr/>
        <w:t>dell'assente</w:t>
      </w:r>
      <w:r>
        <w:rPr>
          <w:spacing w:val="-3"/>
        </w:rPr>
        <w:t> </w:t>
      </w:r>
      <w:r>
        <w:rPr/>
        <w:t>o</w:t>
      </w:r>
      <w:r>
        <w:rPr>
          <w:spacing w:val="-3"/>
        </w:rPr>
        <w:t> </w:t>
      </w:r>
      <w:r>
        <w:rPr/>
        <w:t>i</w:t>
      </w:r>
      <w:r>
        <w:rPr>
          <w:spacing w:val="-3"/>
        </w:rPr>
        <w:t> </w:t>
      </w:r>
      <w:r>
        <w:rPr/>
        <w:t>loro</w:t>
      </w:r>
      <w:r>
        <w:rPr>
          <w:spacing w:val="-3"/>
        </w:rPr>
        <w:t> </w:t>
      </w:r>
      <w:r>
        <w:rPr/>
        <w:t>successori</w:t>
      </w:r>
      <w:r>
        <w:rPr>
          <w:spacing w:val="-3"/>
        </w:rPr>
        <w:t> </w:t>
      </w:r>
      <w:r>
        <w:rPr/>
        <w:t>possono</w:t>
      </w:r>
      <w:r>
        <w:rPr>
          <w:spacing w:val="-3"/>
        </w:rPr>
        <w:t> </w:t>
      </w:r>
      <w:r>
        <w:rPr/>
        <w:t>disporre</w:t>
      </w:r>
      <w:r>
        <w:rPr>
          <w:spacing w:val="-3"/>
        </w:rPr>
        <w:t> </w:t>
      </w:r>
      <w:r>
        <w:rPr/>
        <w:t>liberamente</w:t>
      </w:r>
      <w:r>
        <w:rPr>
          <w:spacing w:val="-3"/>
        </w:rPr>
        <w:t> </w:t>
      </w:r>
      <w:r>
        <w:rPr/>
        <w:t>dei </w:t>
      </w:r>
      <w:r>
        <w:rPr>
          <w:spacing w:val="-2"/>
        </w:rPr>
        <w:t>beni.</w:t>
      </w:r>
    </w:p>
    <w:p>
      <w:pPr>
        <w:pStyle w:val="BodyText"/>
        <w:spacing w:line="271" w:lineRule="auto" w:before="3"/>
        <w:ind w:right="386" w:firstLine="122"/>
        <w:jc w:val="both"/>
      </w:pPr>
      <w:r>
        <w:rPr/>
        <w:t>Coloro ai quali fu concesso l'esercizio temporaneo dei diritti o la liberazione temporanea dalle obbligazioni</w:t>
      </w:r>
      <w:r>
        <w:rPr>
          <w:spacing w:val="-3"/>
        </w:rPr>
        <w:t> </w:t>
      </w:r>
      <w:r>
        <w:rPr/>
        <w:t>di</w:t>
      </w:r>
      <w:r>
        <w:rPr>
          <w:spacing w:val="-3"/>
        </w:rPr>
        <w:t> </w:t>
      </w:r>
      <w:r>
        <w:rPr/>
        <w:t>cui</w:t>
      </w:r>
      <w:r>
        <w:rPr>
          <w:spacing w:val="-3"/>
        </w:rPr>
        <w:t> </w:t>
      </w:r>
      <w:r>
        <w:rPr/>
        <w:t>all’art.</w:t>
      </w:r>
      <w:r>
        <w:rPr>
          <w:spacing w:val="-4"/>
        </w:rPr>
        <w:t> </w:t>
      </w:r>
      <w:r>
        <w:rPr/>
        <w:t>50</w:t>
      </w:r>
      <w:r>
        <w:rPr>
          <w:spacing w:val="-3"/>
        </w:rPr>
        <w:t> </w:t>
      </w:r>
      <w:r>
        <w:rPr/>
        <w:t>conseguono</w:t>
      </w:r>
      <w:r>
        <w:rPr>
          <w:spacing w:val="-3"/>
        </w:rPr>
        <w:t> </w:t>
      </w:r>
      <w:r>
        <w:rPr/>
        <w:t>l'esercizio</w:t>
      </w:r>
      <w:r>
        <w:rPr>
          <w:spacing w:val="-3"/>
        </w:rPr>
        <w:t> </w:t>
      </w:r>
      <w:r>
        <w:rPr/>
        <w:t>definitivo</w:t>
      </w:r>
      <w:r>
        <w:rPr>
          <w:spacing w:val="-3"/>
        </w:rPr>
        <w:t> </w:t>
      </w:r>
      <w:r>
        <w:rPr/>
        <w:t>dei</w:t>
      </w:r>
      <w:r>
        <w:rPr>
          <w:spacing w:val="-3"/>
        </w:rPr>
        <w:t> </w:t>
      </w:r>
      <w:r>
        <w:rPr/>
        <w:t>diritti</w:t>
      </w:r>
      <w:r>
        <w:rPr>
          <w:spacing w:val="-3"/>
        </w:rPr>
        <w:t> </w:t>
      </w:r>
      <w:r>
        <w:rPr/>
        <w:t>o</w:t>
      </w:r>
      <w:r>
        <w:rPr>
          <w:spacing w:val="-3"/>
        </w:rPr>
        <w:t> </w:t>
      </w:r>
      <w:r>
        <w:rPr/>
        <w:t>la</w:t>
      </w:r>
      <w:r>
        <w:rPr>
          <w:spacing w:val="-3"/>
        </w:rPr>
        <w:t> </w:t>
      </w:r>
      <w:r>
        <w:rPr/>
        <w:t>liberazione</w:t>
      </w:r>
      <w:r>
        <w:rPr>
          <w:spacing w:val="-3"/>
        </w:rPr>
        <w:t> </w:t>
      </w:r>
      <w:r>
        <w:rPr/>
        <w:t>definitiva dalle obbligazioni.</w:t>
      </w:r>
    </w:p>
    <w:p>
      <w:pPr>
        <w:pStyle w:val="BodyText"/>
        <w:spacing w:line="271" w:lineRule="auto" w:before="2"/>
        <w:ind w:left="264" w:right="1271"/>
        <w:jc w:val="both"/>
      </w:pPr>
      <w:r>
        <w:rPr/>
        <w:t>Si</w:t>
      </w:r>
      <w:r>
        <w:rPr>
          <w:spacing w:val="-3"/>
        </w:rPr>
        <w:t> </w:t>
      </w:r>
      <w:r>
        <w:rPr/>
        <w:t>estinguono</w:t>
      </w:r>
      <w:r>
        <w:rPr>
          <w:spacing w:val="-3"/>
        </w:rPr>
        <w:t> </w:t>
      </w:r>
      <w:r>
        <w:rPr/>
        <w:t>inoltre</w:t>
      </w:r>
      <w:r>
        <w:rPr>
          <w:spacing w:val="-3"/>
        </w:rPr>
        <w:t> </w:t>
      </w:r>
      <w:r>
        <w:rPr/>
        <w:t>le</w:t>
      </w:r>
      <w:r>
        <w:rPr>
          <w:spacing w:val="-3"/>
        </w:rPr>
        <w:t> </w:t>
      </w:r>
      <w:r>
        <w:rPr/>
        <w:t>obbligazioni</w:t>
      </w:r>
      <w:r>
        <w:rPr>
          <w:spacing w:val="-3"/>
        </w:rPr>
        <w:t> </w:t>
      </w:r>
      <w:r>
        <w:rPr/>
        <w:t>alimentari</w:t>
      </w:r>
      <w:r>
        <w:rPr>
          <w:spacing w:val="-3"/>
        </w:rPr>
        <w:t> </w:t>
      </w:r>
      <w:r>
        <w:rPr/>
        <w:t>indicate</w:t>
      </w:r>
      <w:r>
        <w:rPr>
          <w:spacing w:val="-3"/>
        </w:rPr>
        <w:t> </w:t>
      </w:r>
      <w:r>
        <w:rPr/>
        <w:t>nel</w:t>
      </w:r>
      <w:r>
        <w:rPr>
          <w:spacing w:val="-3"/>
        </w:rPr>
        <w:t> </w:t>
      </w:r>
      <w:r>
        <w:rPr/>
        <w:t>quarto</w:t>
      </w:r>
      <w:r>
        <w:rPr>
          <w:spacing w:val="-3"/>
        </w:rPr>
        <w:t> </w:t>
      </w:r>
      <w:r>
        <w:rPr/>
        <w:t>comma</w:t>
      </w:r>
      <w:r>
        <w:rPr>
          <w:spacing w:val="-3"/>
        </w:rPr>
        <w:t> </w:t>
      </w:r>
      <w:r>
        <w:rPr/>
        <w:t>dell’art.</w:t>
      </w:r>
      <w:r>
        <w:rPr>
          <w:spacing w:val="-4"/>
        </w:rPr>
        <w:t> </w:t>
      </w:r>
      <w:r>
        <w:rPr/>
        <w:t>50. In ogni caso cessano le cauzioni e le altre cautele che sono state imposte”.</w:t>
      </w:r>
    </w:p>
    <w:p>
      <w:pPr>
        <w:pStyle w:val="BodyText"/>
        <w:ind w:left="0"/>
      </w:pPr>
    </w:p>
    <w:p>
      <w:pPr>
        <w:spacing w:before="1"/>
        <w:ind w:left="141" w:right="0" w:firstLine="0"/>
        <w:jc w:val="left"/>
        <w:rPr>
          <w:rFonts w:ascii="Arial"/>
          <w:i/>
          <w:sz w:val="22"/>
        </w:rPr>
      </w:pPr>
      <w:r>
        <w:rPr>
          <w:rFonts w:ascii="Arial"/>
          <w:b/>
          <w:sz w:val="22"/>
        </w:rPr>
        <w:t>Art.</w:t>
      </w:r>
      <w:r>
        <w:rPr>
          <w:rFonts w:ascii="Arial"/>
          <w:b/>
          <w:spacing w:val="-3"/>
          <w:sz w:val="22"/>
        </w:rPr>
        <w:t> </w:t>
      </w:r>
      <w:r>
        <w:rPr>
          <w:rFonts w:ascii="Arial"/>
          <w:b/>
          <w:sz w:val="22"/>
        </w:rPr>
        <w:t>64</w:t>
      </w:r>
      <w:r>
        <w:rPr>
          <w:sz w:val="22"/>
        </w:rPr>
        <w:t>:</w:t>
      </w:r>
      <w:r>
        <w:rPr>
          <w:spacing w:val="-1"/>
          <w:sz w:val="22"/>
        </w:rPr>
        <w:t> </w:t>
      </w:r>
      <w:r>
        <w:rPr>
          <w:rFonts w:ascii="Arial"/>
          <w:i/>
          <w:sz w:val="22"/>
        </w:rPr>
        <w:t>Immissione</w:t>
      </w:r>
      <w:r>
        <w:rPr>
          <w:rFonts w:ascii="Arial"/>
          <w:i/>
          <w:spacing w:val="-2"/>
          <w:sz w:val="22"/>
        </w:rPr>
        <w:t> </w:t>
      </w:r>
      <w:r>
        <w:rPr>
          <w:rFonts w:ascii="Arial"/>
          <w:i/>
          <w:sz w:val="22"/>
        </w:rPr>
        <w:t>nel</w:t>
      </w:r>
      <w:r>
        <w:rPr>
          <w:rFonts w:ascii="Arial"/>
          <w:i/>
          <w:spacing w:val="-1"/>
          <w:sz w:val="22"/>
        </w:rPr>
        <w:t> </w:t>
      </w:r>
      <w:r>
        <w:rPr>
          <w:rFonts w:ascii="Arial"/>
          <w:i/>
          <w:sz w:val="22"/>
        </w:rPr>
        <w:t>possesso</w:t>
      </w:r>
      <w:r>
        <w:rPr>
          <w:rFonts w:ascii="Arial"/>
          <w:i/>
          <w:spacing w:val="-2"/>
          <w:sz w:val="22"/>
        </w:rPr>
        <w:t> </w:t>
      </w:r>
      <w:r>
        <w:rPr>
          <w:rFonts w:ascii="Arial"/>
          <w:i/>
          <w:sz w:val="22"/>
        </w:rPr>
        <w:t>e</w:t>
      </w:r>
      <w:r>
        <w:rPr>
          <w:rFonts w:ascii="Arial"/>
          <w:i/>
          <w:spacing w:val="-1"/>
          <w:sz w:val="22"/>
        </w:rPr>
        <w:t> </w:t>
      </w:r>
      <w:r>
        <w:rPr>
          <w:rFonts w:ascii="Arial"/>
          <w:i/>
          <w:spacing w:val="-2"/>
          <w:sz w:val="22"/>
        </w:rPr>
        <w:t>inventario</w:t>
      </w:r>
    </w:p>
    <w:p>
      <w:pPr>
        <w:pStyle w:val="BodyText"/>
        <w:spacing w:line="271" w:lineRule="auto" w:before="33"/>
      </w:pPr>
      <w:r>
        <w:rPr/>
        <w:t>“Se non v'è stata immissione nel possesso temporaneo dei beni, gli aventi diritto indicati nei capoversi</w:t>
      </w:r>
      <w:r>
        <w:rPr>
          <w:spacing w:val="-3"/>
        </w:rPr>
        <w:t> </w:t>
      </w:r>
      <w:r>
        <w:rPr/>
        <w:t>dell'articolo</w:t>
      </w:r>
      <w:r>
        <w:rPr>
          <w:spacing w:val="-3"/>
        </w:rPr>
        <w:t> </w:t>
      </w:r>
      <w:r>
        <w:rPr/>
        <w:t>50</w:t>
      </w:r>
      <w:r>
        <w:rPr>
          <w:spacing w:val="-3"/>
        </w:rPr>
        <w:t> </w:t>
      </w:r>
      <w:r>
        <w:rPr/>
        <w:t>o</w:t>
      </w:r>
      <w:r>
        <w:rPr>
          <w:spacing w:val="-3"/>
        </w:rPr>
        <w:t> </w:t>
      </w:r>
      <w:r>
        <w:rPr/>
        <w:t>i</w:t>
      </w:r>
      <w:r>
        <w:rPr>
          <w:spacing w:val="-3"/>
        </w:rPr>
        <w:t> </w:t>
      </w:r>
      <w:r>
        <w:rPr/>
        <w:t>loro</w:t>
      </w:r>
      <w:r>
        <w:rPr>
          <w:spacing w:val="-3"/>
        </w:rPr>
        <w:t> </w:t>
      </w:r>
      <w:r>
        <w:rPr/>
        <w:t>successori</w:t>
      </w:r>
      <w:r>
        <w:rPr>
          <w:spacing w:val="-3"/>
        </w:rPr>
        <w:t> </w:t>
      </w:r>
      <w:r>
        <w:rPr/>
        <w:t>conseguono</w:t>
      </w:r>
      <w:r>
        <w:rPr>
          <w:spacing w:val="-3"/>
        </w:rPr>
        <w:t> </w:t>
      </w:r>
      <w:r>
        <w:rPr/>
        <w:t>il</w:t>
      </w:r>
      <w:r>
        <w:rPr>
          <w:spacing w:val="-3"/>
        </w:rPr>
        <w:t> </w:t>
      </w:r>
      <w:r>
        <w:rPr/>
        <w:t>pieno</w:t>
      </w:r>
      <w:r>
        <w:rPr>
          <w:spacing w:val="-3"/>
        </w:rPr>
        <w:t> </w:t>
      </w:r>
      <w:r>
        <w:rPr/>
        <w:t>esercizio</w:t>
      </w:r>
      <w:r>
        <w:rPr>
          <w:spacing w:val="-3"/>
        </w:rPr>
        <w:t> </w:t>
      </w:r>
      <w:r>
        <w:rPr/>
        <w:t>dei</w:t>
      </w:r>
      <w:r>
        <w:rPr>
          <w:spacing w:val="-3"/>
        </w:rPr>
        <w:t> </w:t>
      </w:r>
      <w:r>
        <w:rPr/>
        <w:t>diritti</w:t>
      </w:r>
      <w:r>
        <w:rPr>
          <w:spacing w:val="-3"/>
        </w:rPr>
        <w:t> </w:t>
      </w:r>
      <w:r>
        <w:rPr/>
        <w:t>loro</w:t>
      </w:r>
      <w:r>
        <w:rPr>
          <w:spacing w:val="-3"/>
        </w:rPr>
        <w:t> </w:t>
      </w:r>
      <w:r>
        <w:rPr/>
        <w:t>spettanti, quando è diventata eseguibile la sentenza menzionata nell’art. 58.</w:t>
      </w:r>
    </w:p>
    <w:p>
      <w:pPr>
        <w:pStyle w:val="BodyText"/>
        <w:spacing w:line="271" w:lineRule="auto" w:before="2"/>
        <w:ind w:right="586" w:firstLine="122"/>
      </w:pPr>
      <w:r>
        <w:rPr/>
        <w:t>Coloro che prendono possesso dei beni devono fare precedere l'inventario dei beni. Parimenti devono far precedere l'inventario dei beni coloro che succedono per effetto della dichiarazione di morte presunta nei casi indicati dall’art. 60”.</w:t>
      </w:r>
    </w:p>
    <w:p>
      <w:pPr>
        <w:pStyle w:val="BodyText"/>
        <w:spacing w:before="36"/>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65</w:t>
      </w:r>
      <w:r>
        <w:rPr>
          <w:sz w:val="22"/>
        </w:rPr>
        <w:t>:</w:t>
      </w:r>
      <w:r>
        <w:rPr>
          <w:spacing w:val="-1"/>
          <w:sz w:val="22"/>
        </w:rPr>
        <w:t> </w:t>
      </w:r>
      <w:r>
        <w:rPr>
          <w:rFonts w:ascii="Arial"/>
          <w:i/>
          <w:sz w:val="22"/>
        </w:rPr>
        <w:t>Nuovo</w:t>
      </w:r>
      <w:r>
        <w:rPr>
          <w:rFonts w:ascii="Arial"/>
          <w:i/>
          <w:spacing w:val="-1"/>
          <w:sz w:val="22"/>
        </w:rPr>
        <w:t> </w:t>
      </w:r>
      <w:r>
        <w:rPr>
          <w:rFonts w:ascii="Arial"/>
          <w:i/>
          <w:sz w:val="22"/>
        </w:rPr>
        <w:t>matrimonio</w:t>
      </w:r>
      <w:r>
        <w:rPr>
          <w:rFonts w:ascii="Arial"/>
          <w:i/>
          <w:spacing w:val="-1"/>
          <w:sz w:val="22"/>
        </w:rPr>
        <w:t> </w:t>
      </w:r>
      <w:r>
        <w:rPr>
          <w:rFonts w:ascii="Arial"/>
          <w:i/>
          <w:sz w:val="22"/>
        </w:rPr>
        <w:t>del</w:t>
      </w:r>
      <w:r>
        <w:rPr>
          <w:rFonts w:ascii="Arial"/>
          <w:i/>
          <w:spacing w:val="-1"/>
          <w:sz w:val="22"/>
        </w:rPr>
        <w:t> </w:t>
      </w:r>
      <w:r>
        <w:rPr>
          <w:rFonts w:ascii="Arial"/>
          <w:i/>
          <w:spacing w:val="-2"/>
          <w:sz w:val="22"/>
        </w:rPr>
        <w:t>coniuge</w:t>
      </w:r>
    </w:p>
    <w:p>
      <w:pPr>
        <w:pStyle w:val="BodyText"/>
        <w:spacing w:line="271" w:lineRule="auto"/>
        <w:ind w:right="354"/>
        <w:jc w:val="both"/>
      </w:pPr>
      <w:r>
        <w:rPr/>
        <w:t>“Divenuta</w:t>
      </w:r>
      <w:r>
        <w:rPr>
          <w:spacing w:val="-3"/>
        </w:rPr>
        <w:t> </w:t>
      </w:r>
      <w:r>
        <w:rPr/>
        <w:t>eseguibile</w:t>
      </w:r>
      <w:r>
        <w:rPr>
          <w:spacing w:val="-3"/>
        </w:rPr>
        <w:t> </w:t>
      </w:r>
      <w:r>
        <w:rPr/>
        <w:t>la</w:t>
      </w:r>
      <w:r>
        <w:rPr>
          <w:spacing w:val="-3"/>
        </w:rPr>
        <w:t> </w:t>
      </w:r>
      <w:r>
        <w:rPr/>
        <w:t>sentenza</w:t>
      </w:r>
      <w:r>
        <w:rPr>
          <w:spacing w:val="-3"/>
        </w:rPr>
        <w:t> </w:t>
      </w:r>
      <w:r>
        <w:rPr/>
        <w:t>che</w:t>
      </w:r>
      <w:r>
        <w:rPr>
          <w:spacing w:val="-3"/>
        </w:rPr>
        <w:t> </w:t>
      </w:r>
      <w:r>
        <w:rPr/>
        <w:t>dichiara</w:t>
      </w:r>
      <w:r>
        <w:rPr>
          <w:spacing w:val="-3"/>
        </w:rPr>
        <w:t> </w:t>
      </w:r>
      <w:r>
        <w:rPr/>
        <w:t>la</w:t>
      </w:r>
      <w:r>
        <w:rPr>
          <w:spacing w:val="-3"/>
        </w:rPr>
        <w:t> </w:t>
      </w:r>
      <w:r>
        <w:rPr/>
        <w:t>morte</w:t>
      </w:r>
      <w:r>
        <w:rPr>
          <w:spacing w:val="-3"/>
        </w:rPr>
        <w:t> </w:t>
      </w:r>
      <w:r>
        <w:rPr/>
        <w:t>presunta,</w:t>
      </w:r>
      <w:r>
        <w:rPr>
          <w:spacing w:val="-4"/>
        </w:rPr>
        <w:t> </w:t>
      </w:r>
      <w:r>
        <w:rPr/>
        <w:t>il</w:t>
      </w:r>
      <w:r>
        <w:rPr>
          <w:spacing w:val="-3"/>
        </w:rPr>
        <w:t> </w:t>
      </w:r>
      <w:r>
        <w:rPr/>
        <w:t>coniuge</w:t>
      </w:r>
      <w:r>
        <w:rPr>
          <w:spacing w:val="-3"/>
        </w:rPr>
        <w:t> </w:t>
      </w:r>
      <w:r>
        <w:rPr/>
        <w:t>può</w:t>
      </w:r>
      <w:r>
        <w:rPr>
          <w:spacing w:val="-3"/>
        </w:rPr>
        <w:t> </w:t>
      </w:r>
      <w:r>
        <w:rPr/>
        <w:t>contrarre</w:t>
      </w:r>
      <w:r>
        <w:rPr>
          <w:spacing w:val="-3"/>
        </w:rPr>
        <w:t> </w:t>
      </w:r>
      <w:r>
        <w:rPr/>
        <w:t>nuovo </w:t>
      </w:r>
      <w:r>
        <w:rPr>
          <w:spacing w:val="-2"/>
        </w:rPr>
        <w:t>matrimonio”.</w:t>
      </w:r>
    </w:p>
    <w:p>
      <w:pPr>
        <w:pStyle w:val="BodyText"/>
        <w:ind w:left="0"/>
      </w:pPr>
    </w:p>
    <w:p>
      <w:pPr>
        <w:spacing w:before="1"/>
        <w:ind w:left="141" w:right="0" w:firstLine="0"/>
        <w:jc w:val="left"/>
        <w:rPr>
          <w:rFonts w:ascii="Arial" w:hAnsi="Arial"/>
          <w:i/>
          <w:sz w:val="22"/>
        </w:rPr>
      </w:pPr>
      <w:r>
        <w:rPr>
          <w:rFonts w:ascii="Arial" w:hAnsi="Arial"/>
          <w:b/>
          <w:sz w:val="22"/>
        </w:rPr>
        <w:t>Art.</w:t>
      </w:r>
      <w:r>
        <w:rPr>
          <w:rFonts w:ascii="Arial" w:hAnsi="Arial"/>
          <w:b/>
          <w:spacing w:val="-2"/>
          <w:sz w:val="22"/>
        </w:rPr>
        <w:t> </w:t>
      </w:r>
      <w:r>
        <w:rPr>
          <w:rFonts w:ascii="Arial" w:hAnsi="Arial"/>
          <w:b/>
          <w:sz w:val="22"/>
        </w:rPr>
        <w:t>66</w:t>
      </w:r>
      <w:r>
        <w:rPr>
          <w:sz w:val="22"/>
        </w:rPr>
        <w:t>:</w:t>
      </w:r>
      <w:r>
        <w:rPr>
          <w:spacing w:val="-1"/>
          <w:sz w:val="22"/>
        </w:rPr>
        <w:t> </w:t>
      </w:r>
      <w:r>
        <w:rPr>
          <w:rFonts w:ascii="Arial" w:hAnsi="Arial"/>
          <w:i/>
          <w:sz w:val="22"/>
        </w:rPr>
        <w:t>Prova</w:t>
      </w:r>
      <w:r>
        <w:rPr>
          <w:rFonts w:ascii="Arial" w:hAnsi="Arial"/>
          <w:i/>
          <w:spacing w:val="-1"/>
          <w:sz w:val="22"/>
        </w:rPr>
        <w:t> </w:t>
      </w:r>
      <w:r>
        <w:rPr>
          <w:rFonts w:ascii="Arial" w:hAnsi="Arial"/>
          <w:i/>
          <w:sz w:val="22"/>
        </w:rPr>
        <w:t>dell’esistenza</w:t>
      </w:r>
      <w:r>
        <w:rPr>
          <w:rFonts w:ascii="Arial" w:hAnsi="Arial"/>
          <w:i/>
          <w:spacing w:val="-1"/>
          <w:sz w:val="22"/>
        </w:rPr>
        <w:t> </w:t>
      </w:r>
      <w:r>
        <w:rPr>
          <w:rFonts w:ascii="Arial" w:hAnsi="Arial"/>
          <w:i/>
          <w:sz w:val="22"/>
        </w:rPr>
        <w:t>della</w:t>
      </w:r>
      <w:r>
        <w:rPr>
          <w:rFonts w:ascii="Arial" w:hAnsi="Arial"/>
          <w:i/>
          <w:spacing w:val="-1"/>
          <w:sz w:val="22"/>
        </w:rPr>
        <w:t> </w:t>
      </w:r>
      <w:r>
        <w:rPr>
          <w:rFonts w:ascii="Arial" w:hAnsi="Arial"/>
          <w:i/>
          <w:sz w:val="22"/>
        </w:rPr>
        <w:t>persona</w:t>
      </w:r>
      <w:r>
        <w:rPr>
          <w:rFonts w:ascii="Arial" w:hAnsi="Arial"/>
          <w:i/>
          <w:spacing w:val="-1"/>
          <w:sz w:val="22"/>
        </w:rPr>
        <w:t> </w:t>
      </w:r>
      <w:r>
        <w:rPr>
          <w:rFonts w:ascii="Arial" w:hAnsi="Arial"/>
          <w:i/>
          <w:sz w:val="22"/>
        </w:rPr>
        <w:t>di</w:t>
      </w:r>
      <w:r>
        <w:rPr>
          <w:rFonts w:ascii="Arial" w:hAnsi="Arial"/>
          <w:i/>
          <w:spacing w:val="-1"/>
          <w:sz w:val="22"/>
        </w:rPr>
        <w:t> </w:t>
      </w:r>
      <w:r>
        <w:rPr>
          <w:rFonts w:ascii="Arial" w:hAnsi="Arial"/>
          <w:i/>
          <w:sz w:val="22"/>
        </w:rPr>
        <w:t>cui</w:t>
      </w:r>
      <w:r>
        <w:rPr>
          <w:rFonts w:ascii="Arial" w:hAnsi="Arial"/>
          <w:i/>
          <w:spacing w:val="-1"/>
          <w:sz w:val="22"/>
        </w:rPr>
        <w:t> </w:t>
      </w:r>
      <w:r>
        <w:rPr>
          <w:rFonts w:ascii="Arial" w:hAnsi="Arial"/>
          <w:i/>
          <w:sz w:val="22"/>
        </w:rPr>
        <w:t>è</w:t>
      </w:r>
      <w:r>
        <w:rPr>
          <w:rFonts w:ascii="Arial" w:hAnsi="Arial"/>
          <w:i/>
          <w:spacing w:val="-1"/>
          <w:sz w:val="22"/>
        </w:rPr>
        <w:t> </w:t>
      </w:r>
      <w:r>
        <w:rPr>
          <w:rFonts w:ascii="Arial" w:hAnsi="Arial"/>
          <w:i/>
          <w:sz w:val="22"/>
        </w:rPr>
        <w:t>stata</w:t>
      </w:r>
      <w:r>
        <w:rPr>
          <w:rFonts w:ascii="Arial" w:hAnsi="Arial"/>
          <w:i/>
          <w:spacing w:val="-1"/>
          <w:sz w:val="22"/>
        </w:rPr>
        <w:t> </w:t>
      </w:r>
      <w:r>
        <w:rPr>
          <w:rFonts w:ascii="Arial" w:hAnsi="Arial"/>
          <w:i/>
          <w:sz w:val="22"/>
        </w:rPr>
        <w:t>dichiarata</w:t>
      </w:r>
      <w:r>
        <w:rPr>
          <w:rFonts w:ascii="Arial" w:hAnsi="Arial"/>
          <w:i/>
          <w:spacing w:val="-1"/>
          <w:sz w:val="22"/>
        </w:rPr>
        <w:t> </w:t>
      </w:r>
      <w:r>
        <w:rPr>
          <w:rFonts w:ascii="Arial" w:hAnsi="Arial"/>
          <w:i/>
          <w:sz w:val="22"/>
        </w:rPr>
        <w:t>la</w:t>
      </w:r>
      <w:r>
        <w:rPr>
          <w:rFonts w:ascii="Arial" w:hAnsi="Arial"/>
          <w:i/>
          <w:spacing w:val="-1"/>
          <w:sz w:val="22"/>
        </w:rPr>
        <w:t> </w:t>
      </w:r>
      <w:r>
        <w:rPr>
          <w:rFonts w:ascii="Arial" w:hAnsi="Arial"/>
          <w:i/>
          <w:sz w:val="22"/>
        </w:rPr>
        <w:t>morte </w:t>
      </w:r>
      <w:r>
        <w:rPr>
          <w:rFonts w:ascii="Arial" w:hAnsi="Arial"/>
          <w:i/>
          <w:spacing w:val="-2"/>
          <w:sz w:val="22"/>
        </w:rPr>
        <w:t>presunta</w:t>
      </w:r>
    </w:p>
    <w:p>
      <w:pPr>
        <w:pStyle w:val="BodyText"/>
        <w:spacing w:line="271" w:lineRule="auto" w:before="33"/>
      </w:pPr>
      <w:r>
        <w:rPr/>
        <w:t>“La persona di cui è stata dichiarata la morte presunta, se ritorna o ne è provata l'esistenza, ricupera</w:t>
      </w:r>
      <w:r>
        <w:rPr>
          <w:spacing w:val="-2"/>
        </w:rPr>
        <w:t> </w:t>
      </w:r>
      <w:r>
        <w:rPr/>
        <w:t>i</w:t>
      </w:r>
      <w:r>
        <w:rPr>
          <w:spacing w:val="-2"/>
        </w:rPr>
        <w:t> </w:t>
      </w:r>
      <w:r>
        <w:rPr/>
        <w:t>beni</w:t>
      </w:r>
      <w:r>
        <w:rPr>
          <w:spacing w:val="-2"/>
        </w:rPr>
        <w:t> </w:t>
      </w:r>
      <w:r>
        <w:rPr/>
        <w:t>nello</w:t>
      </w:r>
      <w:r>
        <w:rPr>
          <w:spacing w:val="-2"/>
        </w:rPr>
        <w:t> </w:t>
      </w:r>
      <w:r>
        <w:rPr/>
        <w:t>stato</w:t>
      </w:r>
      <w:r>
        <w:rPr>
          <w:spacing w:val="-2"/>
        </w:rPr>
        <w:t> </w:t>
      </w:r>
      <w:r>
        <w:rPr/>
        <w:t>in</w:t>
      </w:r>
      <w:r>
        <w:rPr>
          <w:spacing w:val="-2"/>
        </w:rPr>
        <w:t> </w:t>
      </w:r>
      <w:r>
        <w:rPr/>
        <w:t>cui</w:t>
      </w:r>
      <w:r>
        <w:rPr>
          <w:spacing w:val="-2"/>
        </w:rPr>
        <w:t> </w:t>
      </w:r>
      <w:r>
        <w:rPr/>
        <w:t>si</w:t>
      </w:r>
      <w:r>
        <w:rPr>
          <w:spacing w:val="-2"/>
        </w:rPr>
        <w:t> </w:t>
      </w:r>
      <w:r>
        <w:rPr/>
        <w:t>trovano</w:t>
      </w:r>
      <w:r>
        <w:rPr>
          <w:spacing w:val="-2"/>
        </w:rPr>
        <w:t> </w:t>
      </w:r>
      <w:r>
        <w:rPr/>
        <w:t>e</w:t>
      </w:r>
      <w:r>
        <w:rPr>
          <w:spacing w:val="-2"/>
        </w:rPr>
        <w:t> </w:t>
      </w:r>
      <w:r>
        <w:rPr/>
        <w:t>ha</w:t>
      </w:r>
      <w:r>
        <w:rPr>
          <w:spacing w:val="-2"/>
        </w:rPr>
        <w:t> </w:t>
      </w:r>
      <w:r>
        <w:rPr/>
        <w:t>diritto</w:t>
      </w:r>
      <w:r>
        <w:rPr>
          <w:spacing w:val="-2"/>
        </w:rPr>
        <w:t> </w:t>
      </w:r>
      <w:r>
        <w:rPr/>
        <w:t>di</w:t>
      </w:r>
      <w:r>
        <w:rPr>
          <w:spacing w:val="-2"/>
        </w:rPr>
        <w:t> </w:t>
      </w:r>
      <w:r>
        <w:rPr/>
        <w:t>conseguire</w:t>
      </w:r>
      <w:r>
        <w:rPr>
          <w:spacing w:val="-2"/>
        </w:rPr>
        <w:t> </w:t>
      </w:r>
      <w:r>
        <w:rPr/>
        <w:t>il</w:t>
      </w:r>
      <w:r>
        <w:rPr>
          <w:spacing w:val="-2"/>
        </w:rPr>
        <w:t> </w:t>
      </w:r>
      <w:r>
        <w:rPr/>
        <w:t>prezzo</w:t>
      </w:r>
      <w:r>
        <w:rPr>
          <w:spacing w:val="-2"/>
        </w:rPr>
        <w:t> </w:t>
      </w:r>
      <w:r>
        <w:rPr/>
        <w:t>di</w:t>
      </w:r>
      <w:r>
        <w:rPr>
          <w:spacing w:val="-2"/>
        </w:rPr>
        <w:t> </w:t>
      </w:r>
      <w:r>
        <w:rPr/>
        <w:t>quelli</w:t>
      </w:r>
      <w:r>
        <w:rPr>
          <w:spacing w:val="-2"/>
        </w:rPr>
        <w:t> </w:t>
      </w:r>
      <w:r>
        <w:rPr/>
        <w:t>alienati, quando esso sia tuttora dovuto, o i beni nei quali sia stato investito.</w:t>
      </w:r>
    </w:p>
    <w:p>
      <w:pPr>
        <w:pStyle w:val="BodyText"/>
        <w:spacing w:line="271" w:lineRule="auto" w:before="2"/>
        <w:ind w:firstLine="122"/>
      </w:pPr>
      <w:r>
        <w:rPr/>
        <w:t>Essa</w:t>
      </w:r>
      <w:r>
        <w:rPr>
          <w:spacing w:val="-3"/>
        </w:rPr>
        <w:t> </w:t>
      </w:r>
      <w:r>
        <w:rPr/>
        <w:t>ha</w:t>
      </w:r>
      <w:r>
        <w:rPr>
          <w:spacing w:val="-3"/>
        </w:rPr>
        <w:t> </w:t>
      </w:r>
      <w:r>
        <w:rPr/>
        <w:t>altresì</w:t>
      </w:r>
      <w:r>
        <w:rPr>
          <w:spacing w:val="-4"/>
        </w:rPr>
        <w:t> </w:t>
      </w:r>
      <w:r>
        <w:rPr/>
        <w:t>diritto</w:t>
      </w:r>
      <w:r>
        <w:rPr>
          <w:spacing w:val="-3"/>
        </w:rPr>
        <w:t> </w:t>
      </w:r>
      <w:r>
        <w:rPr/>
        <w:t>di</w:t>
      </w:r>
      <w:r>
        <w:rPr>
          <w:spacing w:val="-3"/>
        </w:rPr>
        <w:t> </w:t>
      </w:r>
      <w:r>
        <w:rPr/>
        <w:t>pretendere</w:t>
      </w:r>
      <w:r>
        <w:rPr>
          <w:spacing w:val="-3"/>
        </w:rPr>
        <w:t> </w:t>
      </w:r>
      <w:r>
        <w:rPr/>
        <w:t>l'adempimento</w:t>
      </w:r>
      <w:r>
        <w:rPr>
          <w:spacing w:val="-3"/>
        </w:rPr>
        <w:t> </w:t>
      </w:r>
      <w:r>
        <w:rPr/>
        <w:t>delle</w:t>
      </w:r>
      <w:r>
        <w:rPr>
          <w:spacing w:val="-3"/>
        </w:rPr>
        <w:t> </w:t>
      </w:r>
      <w:r>
        <w:rPr/>
        <w:t>obbligazioni</w:t>
      </w:r>
      <w:r>
        <w:rPr>
          <w:spacing w:val="-3"/>
        </w:rPr>
        <w:t> </w:t>
      </w:r>
      <w:r>
        <w:rPr/>
        <w:t>considerate</w:t>
      </w:r>
      <w:r>
        <w:rPr>
          <w:spacing w:val="-3"/>
        </w:rPr>
        <w:t> </w:t>
      </w:r>
      <w:r>
        <w:rPr/>
        <w:t>estinte</w:t>
      </w:r>
      <w:r>
        <w:rPr>
          <w:spacing w:val="-3"/>
        </w:rPr>
        <w:t> </w:t>
      </w:r>
      <w:r>
        <w:rPr/>
        <w:t>ai</w:t>
      </w:r>
      <w:r>
        <w:rPr>
          <w:spacing w:val="-3"/>
        </w:rPr>
        <w:t> </w:t>
      </w:r>
      <w:r>
        <w:rPr/>
        <w:t>sensi del secondo comma dell’art. 63.</w:t>
      </w:r>
    </w:p>
    <w:p>
      <w:pPr>
        <w:pStyle w:val="BodyText"/>
        <w:spacing w:line="271" w:lineRule="auto" w:before="2"/>
        <w:ind w:right="123" w:firstLine="122"/>
      </w:pPr>
      <w:r>
        <w:rPr/>
        <w:t>Se è provata la data della sua morte, il diritto previsto nel primo comma di questo articolo compete</w:t>
      </w:r>
      <w:r>
        <w:rPr>
          <w:spacing w:val="-3"/>
        </w:rPr>
        <w:t> </w:t>
      </w:r>
      <w:r>
        <w:rPr/>
        <w:t>a</w:t>
      </w:r>
      <w:r>
        <w:rPr>
          <w:spacing w:val="-3"/>
        </w:rPr>
        <w:t> </w:t>
      </w:r>
      <w:r>
        <w:rPr/>
        <w:t>coloro</w:t>
      </w:r>
      <w:r>
        <w:rPr>
          <w:spacing w:val="-3"/>
        </w:rPr>
        <w:t> </w:t>
      </w:r>
      <w:r>
        <w:rPr/>
        <w:t>che</w:t>
      </w:r>
      <w:r>
        <w:rPr>
          <w:spacing w:val="-3"/>
        </w:rPr>
        <w:t> </w:t>
      </w:r>
      <w:r>
        <w:rPr/>
        <w:t>a</w:t>
      </w:r>
      <w:r>
        <w:rPr>
          <w:spacing w:val="-3"/>
        </w:rPr>
        <w:t> </w:t>
      </w:r>
      <w:r>
        <w:rPr/>
        <w:t>quella</w:t>
      </w:r>
      <w:r>
        <w:rPr>
          <w:spacing w:val="-3"/>
        </w:rPr>
        <w:t> </w:t>
      </w:r>
      <w:r>
        <w:rPr/>
        <w:t>data</w:t>
      </w:r>
      <w:r>
        <w:rPr>
          <w:spacing w:val="-3"/>
        </w:rPr>
        <w:t> </w:t>
      </w:r>
      <w:r>
        <w:rPr/>
        <w:t>sarebbero</w:t>
      </w:r>
      <w:r>
        <w:rPr>
          <w:spacing w:val="-3"/>
        </w:rPr>
        <w:t> </w:t>
      </w:r>
      <w:r>
        <w:rPr/>
        <w:t>stati</w:t>
      </w:r>
      <w:r>
        <w:rPr>
          <w:spacing w:val="-3"/>
        </w:rPr>
        <w:t> </w:t>
      </w:r>
      <w:r>
        <w:rPr/>
        <w:t>suoi</w:t>
      </w:r>
      <w:r>
        <w:rPr>
          <w:spacing w:val="-3"/>
        </w:rPr>
        <w:t> </w:t>
      </w:r>
      <w:r>
        <w:rPr/>
        <w:t>eredi</w:t>
      </w:r>
      <w:r>
        <w:rPr>
          <w:spacing w:val="-3"/>
        </w:rPr>
        <w:t> </w:t>
      </w:r>
      <w:r>
        <w:rPr/>
        <w:t>o</w:t>
      </w:r>
      <w:r>
        <w:rPr>
          <w:spacing w:val="-3"/>
        </w:rPr>
        <w:t> </w:t>
      </w:r>
      <w:r>
        <w:rPr/>
        <w:t>legatari.</w:t>
      </w:r>
      <w:r>
        <w:rPr>
          <w:spacing w:val="-4"/>
        </w:rPr>
        <w:t> </w:t>
      </w:r>
      <w:r>
        <w:rPr/>
        <w:t>Questi</w:t>
      </w:r>
      <w:r>
        <w:rPr>
          <w:spacing w:val="-3"/>
        </w:rPr>
        <w:t> </w:t>
      </w:r>
      <w:r>
        <w:rPr/>
        <w:t>possono</w:t>
      </w:r>
      <w:r>
        <w:rPr>
          <w:spacing w:val="-3"/>
        </w:rPr>
        <w:t> </w:t>
      </w:r>
      <w:r>
        <w:rPr/>
        <w:t>inoltre pretendere l'adempimento delle obbligazioni considerate estinte ai sensi del secondo comma dell’art. 63 per il tempo anteriore alla data della morte.</w:t>
      </w:r>
    </w:p>
    <w:p>
      <w:pPr>
        <w:pStyle w:val="BodyText"/>
        <w:spacing w:before="2"/>
        <w:ind w:left="264"/>
      </w:pPr>
      <w:r>
        <w:rPr/>
        <w:t>Sono</w:t>
      </w:r>
      <w:r>
        <w:rPr>
          <w:spacing w:val="-4"/>
        </w:rPr>
        <w:t> </w:t>
      </w:r>
      <w:r>
        <w:rPr/>
        <w:t>salvi</w:t>
      </w:r>
      <w:r>
        <w:rPr>
          <w:spacing w:val="-1"/>
        </w:rPr>
        <w:t> </w:t>
      </w:r>
      <w:r>
        <w:rPr/>
        <w:t>in</w:t>
      </w:r>
      <w:r>
        <w:rPr>
          <w:spacing w:val="-1"/>
        </w:rPr>
        <w:t> </w:t>
      </w:r>
      <w:r>
        <w:rPr/>
        <w:t>ogni</w:t>
      </w:r>
      <w:r>
        <w:rPr>
          <w:spacing w:val="-2"/>
        </w:rPr>
        <w:t> </w:t>
      </w:r>
      <w:r>
        <w:rPr/>
        <w:t>caso</w:t>
      </w:r>
      <w:r>
        <w:rPr>
          <w:spacing w:val="-1"/>
        </w:rPr>
        <w:t> </w:t>
      </w:r>
      <w:r>
        <w:rPr/>
        <w:t>gli</w:t>
      </w:r>
      <w:r>
        <w:rPr>
          <w:spacing w:val="-1"/>
        </w:rPr>
        <w:t> </w:t>
      </w:r>
      <w:r>
        <w:rPr/>
        <w:t>effetti</w:t>
      </w:r>
      <w:r>
        <w:rPr>
          <w:spacing w:val="-1"/>
        </w:rPr>
        <w:t> </w:t>
      </w:r>
      <w:r>
        <w:rPr/>
        <w:t>delle</w:t>
      </w:r>
      <w:r>
        <w:rPr>
          <w:spacing w:val="-2"/>
        </w:rPr>
        <w:t> </w:t>
      </w:r>
      <w:r>
        <w:rPr/>
        <w:t>prescrizioni</w:t>
      </w:r>
      <w:r>
        <w:rPr>
          <w:spacing w:val="-1"/>
        </w:rPr>
        <w:t> </w:t>
      </w:r>
      <w:r>
        <w:rPr/>
        <w:t>e</w:t>
      </w:r>
      <w:r>
        <w:rPr>
          <w:spacing w:val="-1"/>
        </w:rPr>
        <w:t> </w:t>
      </w:r>
      <w:r>
        <w:rPr/>
        <w:t>delle</w:t>
      </w:r>
      <w:r>
        <w:rPr>
          <w:spacing w:val="-1"/>
        </w:rPr>
        <w:t> </w:t>
      </w:r>
      <w:r>
        <w:rPr>
          <w:spacing w:val="-2"/>
        </w:rPr>
        <w:t>usucapioni”.</w:t>
      </w:r>
    </w:p>
    <w:p>
      <w:pPr>
        <w:pStyle w:val="BodyText"/>
        <w:spacing w:before="67"/>
        <w:ind w:left="0"/>
      </w:pPr>
    </w:p>
    <w:p>
      <w:pPr>
        <w:spacing w:before="1"/>
        <w:ind w:left="141" w:right="0" w:firstLine="0"/>
        <w:jc w:val="left"/>
        <w:rPr>
          <w:rFonts w:ascii="Arial"/>
          <w:i/>
          <w:sz w:val="22"/>
        </w:rPr>
      </w:pPr>
      <w:r>
        <w:rPr>
          <w:rFonts w:ascii="Arial"/>
          <w:b/>
          <w:sz w:val="22"/>
        </w:rPr>
        <w:t>Art.</w:t>
      </w:r>
      <w:r>
        <w:rPr>
          <w:rFonts w:ascii="Arial"/>
          <w:b/>
          <w:spacing w:val="-3"/>
          <w:sz w:val="22"/>
        </w:rPr>
        <w:t> </w:t>
      </w:r>
      <w:r>
        <w:rPr>
          <w:rFonts w:ascii="Arial"/>
          <w:b/>
          <w:sz w:val="22"/>
        </w:rPr>
        <w:t>67</w:t>
      </w:r>
      <w:r>
        <w:rPr>
          <w:sz w:val="22"/>
        </w:rPr>
        <w:t>:</w:t>
      </w:r>
      <w:r>
        <w:rPr>
          <w:spacing w:val="-1"/>
          <w:sz w:val="22"/>
        </w:rPr>
        <w:t> </w:t>
      </w:r>
      <w:r>
        <w:rPr>
          <w:rFonts w:ascii="Arial"/>
          <w:i/>
          <w:sz w:val="22"/>
        </w:rPr>
        <w:t>Dichiarazione</w:t>
      </w:r>
      <w:r>
        <w:rPr>
          <w:rFonts w:ascii="Arial"/>
          <w:i/>
          <w:spacing w:val="-1"/>
          <w:sz w:val="22"/>
        </w:rPr>
        <w:t> </w:t>
      </w:r>
      <w:r>
        <w:rPr>
          <w:rFonts w:ascii="Arial"/>
          <w:i/>
          <w:sz w:val="22"/>
        </w:rPr>
        <w:t>di</w:t>
      </w:r>
      <w:r>
        <w:rPr>
          <w:rFonts w:ascii="Arial"/>
          <w:i/>
          <w:spacing w:val="-1"/>
          <w:sz w:val="22"/>
        </w:rPr>
        <w:t> </w:t>
      </w:r>
      <w:r>
        <w:rPr>
          <w:rFonts w:ascii="Arial"/>
          <w:i/>
          <w:sz w:val="22"/>
        </w:rPr>
        <w:t>esistenza</w:t>
      </w:r>
      <w:r>
        <w:rPr>
          <w:rFonts w:ascii="Arial"/>
          <w:i/>
          <w:spacing w:val="-1"/>
          <w:sz w:val="22"/>
        </w:rPr>
        <w:t> </w:t>
      </w:r>
      <w:r>
        <w:rPr>
          <w:rFonts w:ascii="Arial"/>
          <w:i/>
          <w:sz w:val="22"/>
        </w:rPr>
        <w:t>o</w:t>
      </w:r>
      <w:r>
        <w:rPr>
          <w:rFonts w:ascii="Arial"/>
          <w:i/>
          <w:spacing w:val="-1"/>
          <w:sz w:val="22"/>
        </w:rPr>
        <w:t> </w:t>
      </w:r>
      <w:r>
        <w:rPr>
          <w:rFonts w:ascii="Arial"/>
          <w:i/>
          <w:sz w:val="22"/>
        </w:rPr>
        <w:t>accertamento</w:t>
      </w:r>
      <w:r>
        <w:rPr>
          <w:rFonts w:ascii="Arial"/>
          <w:i/>
          <w:spacing w:val="-1"/>
          <w:sz w:val="22"/>
        </w:rPr>
        <w:t> </w:t>
      </w:r>
      <w:r>
        <w:rPr>
          <w:rFonts w:ascii="Arial"/>
          <w:i/>
          <w:sz w:val="22"/>
        </w:rPr>
        <w:t>della</w:t>
      </w:r>
      <w:r>
        <w:rPr>
          <w:rFonts w:ascii="Arial"/>
          <w:i/>
          <w:spacing w:val="-1"/>
          <w:sz w:val="22"/>
        </w:rPr>
        <w:t> </w:t>
      </w:r>
      <w:r>
        <w:rPr>
          <w:rFonts w:ascii="Arial"/>
          <w:i/>
          <w:spacing w:val="-2"/>
          <w:sz w:val="22"/>
        </w:rPr>
        <w:t>morte</w:t>
      </w:r>
    </w:p>
    <w:p>
      <w:pPr>
        <w:pStyle w:val="BodyText"/>
        <w:spacing w:line="271" w:lineRule="auto" w:before="33"/>
      </w:pPr>
      <w:r>
        <w:rPr/>
        <w:t>“La dichiarazione di esistenza della persona di cui è stata dichiarata la morte presunta e l'accertamento</w:t>
      </w:r>
      <w:r>
        <w:rPr>
          <w:spacing w:val="-3"/>
        </w:rPr>
        <w:t> </w:t>
      </w:r>
      <w:r>
        <w:rPr/>
        <w:t>della</w:t>
      </w:r>
      <w:r>
        <w:rPr>
          <w:spacing w:val="-3"/>
        </w:rPr>
        <w:t> </w:t>
      </w:r>
      <w:r>
        <w:rPr/>
        <w:t>morte</w:t>
      </w:r>
      <w:r>
        <w:rPr>
          <w:spacing w:val="-3"/>
        </w:rPr>
        <w:t> </w:t>
      </w:r>
      <w:r>
        <w:rPr/>
        <w:t>possono</w:t>
      </w:r>
      <w:r>
        <w:rPr>
          <w:spacing w:val="-3"/>
        </w:rPr>
        <w:t> </w:t>
      </w:r>
      <w:r>
        <w:rPr/>
        <w:t>essere</w:t>
      </w:r>
      <w:r>
        <w:rPr>
          <w:spacing w:val="-3"/>
        </w:rPr>
        <w:t> </w:t>
      </w:r>
      <w:r>
        <w:rPr/>
        <w:t>sempre</w:t>
      </w:r>
      <w:r>
        <w:rPr>
          <w:spacing w:val="-3"/>
        </w:rPr>
        <w:t> </w:t>
      </w:r>
      <w:r>
        <w:rPr/>
        <w:t>fatti,</w:t>
      </w:r>
      <w:r>
        <w:rPr>
          <w:spacing w:val="-4"/>
        </w:rPr>
        <w:t> </w:t>
      </w:r>
      <w:r>
        <w:rPr/>
        <w:t>su</w:t>
      </w:r>
      <w:r>
        <w:rPr>
          <w:spacing w:val="-3"/>
        </w:rPr>
        <w:t> </w:t>
      </w:r>
      <w:r>
        <w:rPr/>
        <w:t>richiesta</w:t>
      </w:r>
      <w:r>
        <w:rPr>
          <w:spacing w:val="-3"/>
        </w:rPr>
        <w:t> </w:t>
      </w:r>
      <w:r>
        <w:rPr/>
        <w:t>del</w:t>
      </w:r>
      <w:r>
        <w:rPr>
          <w:spacing w:val="-3"/>
        </w:rPr>
        <w:t> </w:t>
      </w:r>
      <w:r>
        <w:rPr/>
        <w:t>pubblico</w:t>
      </w:r>
      <w:r>
        <w:rPr>
          <w:spacing w:val="-3"/>
        </w:rPr>
        <w:t> </w:t>
      </w:r>
      <w:r>
        <w:rPr/>
        <w:t>ministero</w:t>
      </w:r>
      <w:r>
        <w:rPr>
          <w:spacing w:val="-3"/>
        </w:rPr>
        <w:t> </w:t>
      </w:r>
      <w:r>
        <w:rPr/>
        <w:t>o</w:t>
      </w:r>
      <w:r>
        <w:rPr>
          <w:spacing w:val="-3"/>
        </w:rPr>
        <w:t> </w:t>
      </w:r>
      <w:r>
        <w:rPr/>
        <w:t>di qualunque interessato, in contraddittorio di tutti coloro che furono parti nel giudizio in cui fu dichiarata la morte presunta”.</w:t>
      </w:r>
    </w:p>
    <w:p>
      <w:pPr>
        <w:pStyle w:val="BodyText"/>
        <w:spacing w:after="0" w:line="271" w:lineRule="auto"/>
        <w:sectPr>
          <w:pgSz w:w="11910" w:h="16840"/>
          <w:pgMar w:header="0" w:footer="823" w:top="1020" w:bottom="1080" w:left="992" w:right="1133"/>
        </w:sectPr>
      </w:pPr>
    </w:p>
    <w:p>
      <w:pPr>
        <w:spacing w:before="76"/>
        <w:ind w:left="141" w:right="0" w:firstLine="0"/>
        <w:jc w:val="left"/>
        <w:rPr>
          <w:rFonts w:ascii="Arial" w:hAnsi="Arial"/>
          <w:i/>
          <w:sz w:val="22"/>
        </w:rPr>
      </w:pPr>
      <w:r>
        <w:rPr>
          <w:rFonts w:ascii="Arial" w:hAnsi="Arial"/>
          <w:b/>
          <w:sz w:val="22"/>
        </w:rPr>
        <w:t>Art.</w:t>
      </w:r>
      <w:r>
        <w:rPr>
          <w:rFonts w:ascii="Arial" w:hAnsi="Arial"/>
          <w:b/>
          <w:spacing w:val="-2"/>
          <w:sz w:val="22"/>
        </w:rPr>
        <w:t> </w:t>
      </w:r>
      <w:r>
        <w:rPr>
          <w:rFonts w:ascii="Arial" w:hAnsi="Arial"/>
          <w:b/>
          <w:sz w:val="22"/>
        </w:rPr>
        <w:t>68</w:t>
      </w:r>
      <w:r>
        <w:rPr>
          <w:sz w:val="22"/>
        </w:rPr>
        <w:t>: </w:t>
      </w:r>
      <w:r>
        <w:rPr>
          <w:rFonts w:ascii="Arial" w:hAnsi="Arial"/>
          <w:i/>
          <w:sz w:val="22"/>
        </w:rPr>
        <w:t>Nullità</w:t>
      </w:r>
      <w:r>
        <w:rPr>
          <w:rFonts w:ascii="Arial" w:hAnsi="Arial"/>
          <w:i/>
          <w:spacing w:val="-1"/>
          <w:sz w:val="22"/>
        </w:rPr>
        <w:t> </w:t>
      </w:r>
      <w:r>
        <w:rPr>
          <w:rFonts w:ascii="Arial" w:hAnsi="Arial"/>
          <w:i/>
          <w:sz w:val="22"/>
        </w:rPr>
        <w:t>del nuovo </w:t>
      </w:r>
      <w:r>
        <w:rPr>
          <w:rFonts w:ascii="Arial" w:hAnsi="Arial"/>
          <w:i/>
          <w:spacing w:val="-2"/>
          <w:sz w:val="22"/>
        </w:rPr>
        <w:t>matrimonio</w:t>
      </w:r>
    </w:p>
    <w:p>
      <w:pPr>
        <w:pStyle w:val="BodyText"/>
        <w:spacing w:line="271" w:lineRule="auto" w:before="33"/>
      </w:pPr>
      <w:r>
        <w:rPr/>
        <w:t>“Il</w:t>
      </w:r>
      <w:r>
        <w:rPr>
          <w:spacing w:val="-2"/>
        </w:rPr>
        <w:t> </w:t>
      </w:r>
      <w:r>
        <w:rPr/>
        <w:t>matrimonio</w:t>
      </w:r>
      <w:r>
        <w:rPr>
          <w:spacing w:val="-2"/>
        </w:rPr>
        <w:t> </w:t>
      </w:r>
      <w:r>
        <w:rPr/>
        <w:t>contratto</w:t>
      </w:r>
      <w:r>
        <w:rPr>
          <w:spacing w:val="-2"/>
        </w:rPr>
        <w:t> </w:t>
      </w:r>
      <w:r>
        <w:rPr/>
        <w:t>a</w:t>
      </w:r>
      <w:r>
        <w:rPr>
          <w:spacing w:val="-2"/>
        </w:rPr>
        <w:t> </w:t>
      </w:r>
      <w:r>
        <w:rPr/>
        <w:t>norma</w:t>
      </w:r>
      <w:r>
        <w:rPr>
          <w:spacing w:val="-2"/>
        </w:rPr>
        <w:t> </w:t>
      </w:r>
      <w:r>
        <w:rPr/>
        <w:t>dell’art.</w:t>
      </w:r>
      <w:r>
        <w:rPr>
          <w:spacing w:val="-3"/>
        </w:rPr>
        <w:t> </w:t>
      </w:r>
      <w:r>
        <w:rPr/>
        <w:t>65</w:t>
      </w:r>
      <w:r>
        <w:rPr>
          <w:spacing w:val="-2"/>
        </w:rPr>
        <w:t> </w:t>
      </w:r>
      <w:r>
        <w:rPr/>
        <w:t>è</w:t>
      </w:r>
      <w:r>
        <w:rPr>
          <w:spacing w:val="-2"/>
        </w:rPr>
        <w:t> </w:t>
      </w:r>
      <w:r>
        <w:rPr/>
        <w:t>nullo,</w:t>
      </w:r>
      <w:r>
        <w:rPr>
          <w:spacing w:val="-3"/>
        </w:rPr>
        <w:t> </w:t>
      </w:r>
      <w:r>
        <w:rPr/>
        <w:t>qualora</w:t>
      </w:r>
      <w:r>
        <w:rPr>
          <w:spacing w:val="-2"/>
        </w:rPr>
        <w:t> </w:t>
      </w:r>
      <w:r>
        <w:rPr/>
        <w:t>la</w:t>
      </w:r>
      <w:r>
        <w:rPr>
          <w:spacing w:val="-2"/>
        </w:rPr>
        <w:t> </w:t>
      </w:r>
      <w:r>
        <w:rPr/>
        <w:t>persona</w:t>
      </w:r>
      <w:r>
        <w:rPr>
          <w:spacing w:val="-2"/>
        </w:rPr>
        <w:t> </w:t>
      </w:r>
      <w:r>
        <w:rPr/>
        <w:t>della</w:t>
      </w:r>
      <w:r>
        <w:rPr>
          <w:spacing w:val="-2"/>
        </w:rPr>
        <w:t> </w:t>
      </w:r>
      <w:r>
        <w:rPr/>
        <w:t>quale</w:t>
      </w:r>
      <w:r>
        <w:rPr>
          <w:spacing w:val="-2"/>
        </w:rPr>
        <w:t> </w:t>
      </w:r>
      <w:r>
        <w:rPr/>
        <w:t>fu</w:t>
      </w:r>
      <w:r>
        <w:rPr>
          <w:spacing w:val="-2"/>
        </w:rPr>
        <w:t> </w:t>
      </w:r>
      <w:r>
        <w:rPr/>
        <w:t>dichiarata</w:t>
      </w:r>
      <w:r>
        <w:rPr>
          <w:spacing w:val="-2"/>
        </w:rPr>
        <w:t> </w:t>
      </w:r>
      <w:r>
        <w:rPr/>
        <w:t>la morte presunta ritorni o ne sia accertata l’esistenza.</w:t>
      </w:r>
    </w:p>
    <w:p>
      <w:pPr>
        <w:pStyle w:val="BodyText"/>
        <w:spacing w:before="2"/>
        <w:ind w:left="264"/>
      </w:pPr>
      <w:r>
        <w:rPr/>
        <w:t>Sono</w:t>
      </w:r>
      <w:r>
        <w:rPr>
          <w:spacing w:val="-4"/>
        </w:rPr>
        <w:t> </w:t>
      </w:r>
      <w:r>
        <w:rPr/>
        <w:t>salvi</w:t>
      </w:r>
      <w:r>
        <w:rPr>
          <w:spacing w:val="-2"/>
        </w:rPr>
        <w:t> </w:t>
      </w:r>
      <w:r>
        <w:rPr/>
        <w:t>gli</w:t>
      </w:r>
      <w:r>
        <w:rPr>
          <w:spacing w:val="-2"/>
        </w:rPr>
        <w:t> </w:t>
      </w:r>
      <w:r>
        <w:rPr/>
        <w:t>effetti</w:t>
      </w:r>
      <w:r>
        <w:rPr>
          <w:spacing w:val="-1"/>
        </w:rPr>
        <w:t> </w:t>
      </w:r>
      <w:r>
        <w:rPr/>
        <w:t>civili</w:t>
      </w:r>
      <w:r>
        <w:rPr>
          <w:spacing w:val="-2"/>
        </w:rPr>
        <w:t> </w:t>
      </w:r>
      <w:r>
        <w:rPr/>
        <w:t>del</w:t>
      </w:r>
      <w:r>
        <w:rPr>
          <w:spacing w:val="-2"/>
        </w:rPr>
        <w:t> </w:t>
      </w:r>
      <w:r>
        <w:rPr/>
        <w:t>matrimonio</w:t>
      </w:r>
      <w:r>
        <w:rPr>
          <w:spacing w:val="-2"/>
        </w:rPr>
        <w:t> </w:t>
      </w:r>
      <w:r>
        <w:rPr/>
        <w:t>dichiarato</w:t>
      </w:r>
      <w:r>
        <w:rPr>
          <w:spacing w:val="-1"/>
        </w:rPr>
        <w:t> </w:t>
      </w:r>
      <w:r>
        <w:rPr>
          <w:spacing w:val="-2"/>
        </w:rPr>
        <w:t>nullo.</w:t>
      </w:r>
    </w:p>
    <w:p>
      <w:pPr>
        <w:pStyle w:val="BodyText"/>
        <w:spacing w:line="271" w:lineRule="auto" w:before="33"/>
        <w:ind w:firstLine="122"/>
      </w:pPr>
      <w:r>
        <w:rPr/>
        <w:t>La</w:t>
      </w:r>
      <w:r>
        <w:rPr>
          <w:spacing w:val="-2"/>
        </w:rPr>
        <w:t> </w:t>
      </w:r>
      <w:r>
        <w:rPr/>
        <w:t>nullità</w:t>
      </w:r>
      <w:r>
        <w:rPr>
          <w:spacing w:val="-2"/>
        </w:rPr>
        <w:t> </w:t>
      </w:r>
      <w:r>
        <w:rPr/>
        <w:t>non</w:t>
      </w:r>
      <w:r>
        <w:rPr>
          <w:spacing w:val="-2"/>
        </w:rPr>
        <w:t> </w:t>
      </w:r>
      <w:r>
        <w:rPr/>
        <w:t>può</w:t>
      </w:r>
      <w:r>
        <w:rPr>
          <w:spacing w:val="-2"/>
        </w:rPr>
        <w:t> </w:t>
      </w:r>
      <w:r>
        <w:rPr/>
        <w:t>essere</w:t>
      </w:r>
      <w:r>
        <w:rPr>
          <w:spacing w:val="-2"/>
        </w:rPr>
        <w:t> </w:t>
      </w:r>
      <w:r>
        <w:rPr/>
        <w:t>pronunziata</w:t>
      </w:r>
      <w:r>
        <w:rPr>
          <w:spacing w:val="-2"/>
        </w:rPr>
        <w:t> </w:t>
      </w:r>
      <w:r>
        <w:rPr/>
        <w:t>nel</w:t>
      </w:r>
      <w:r>
        <w:rPr>
          <w:spacing w:val="-2"/>
        </w:rPr>
        <w:t> </w:t>
      </w:r>
      <w:r>
        <w:rPr/>
        <w:t>caso</w:t>
      </w:r>
      <w:r>
        <w:rPr>
          <w:spacing w:val="-2"/>
        </w:rPr>
        <w:t> </w:t>
      </w:r>
      <w:r>
        <w:rPr/>
        <w:t>in</w:t>
      </w:r>
      <w:r>
        <w:rPr>
          <w:spacing w:val="-2"/>
        </w:rPr>
        <w:t> </w:t>
      </w:r>
      <w:r>
        <w:rPr/>
        <w:t>cui</w:t>
      </w:r>
      <w:r>
        <w:rPr>
          <w:spacing w:val="-2"/>
        </w:rPr>
        <w:t> </w:t>
      </w:r>
      <w:r>
        <w:rPr/>
        <w:t>è</w:t>
      </w:r>
      <w:r>
        <w:rPr>
          <w:spacing w:val="-2"/>
        </w:rPr>
        <w:t> </w:t>
      </w:r>
      <w:r>
        <w:rPr/>
        <w:t>accertata</w:t>
      </w:r>
      <w:r>
        <w:rPr>
          <w:spacing w:val="-2"/>
        </w:rPr>
        <w:t> </w:t>
      </w:r>
      <w:r>
        <w:rPr/>
        <w:t>la</w:t>
      </w:r>
      <w:r>
        <w:rPr>
          <w:spacing w:val="-2"/>
        </w:rPr>
        <w:t> </w:t>
      </w:r>
      <w:r>
        <w:rPr/>
        <w:t>morte,</w:t>
      </w:r>
      <w:r>
        <w:rPr>
          <w:spacing w:val="-3"/>
        </w:rPr>
        <w:t> </w:t>
      </w:r>
      <w:r>
        <w:rPr/>
        <w:t>anche</w:t>
      </w:r>
      <w:r>
        <w:rPr>
          <w:spacing w:val="-2"/>
        </w:rPr>
        <w:t> </w:t>
      </w:r>
      <w:r>
        <w:rPr/>
        <w:t>se</w:t>
      </w:r>
      <w:r>
        <w:rPr>
          <w:spacing w:val="-2"/>
        </w:rPr>
        <w:t> </w:t>
      </w:r>
      <w:r>
        <w:rPr/>
        <w:t>avvenuta</w:t>
      </w:r>
      <w:r>
        <w:rPr>
          <w:spacing w:val="-2"/>
        </w:rPr>
        <w:t> </w:t>
      </w:r>
      <w:r>
        <w:rPr/>
        <w:t>in una data posteriore a quella del matrimonio”.</w:t>
      </w:r>
    </w:p>
    <w:p>
      <w:pPr>
        <w:pStyle w:val="BodyText"/>
        <w:spacing w:before="48"/>
        <w:ind w:left="0"/>
      </w:pPr>
    </w:p>
    <w:p>
      <w:pPr>
        <w:pStyle w:val="BodyText"/>
        <w:spacing w:line="295" w:lineRule="auto" w:before="1"/>
        <w:rPr>
          <w:rFonts w:ascii="Times New Roman" w:hAnsi="Times New Roman"/>
        </w:rPr>
      </w:pPr>
      <w:r>
        <w:rPr>
          <w:rFonts w:ascii="Times New Roman" w:hAnsi="Times New Roman"/>
          <w:w w:val="105"/>
          <w:u w:val="single"/>
        </w:rPr>
        <w:t>Capo</w:t>
      </w:r>
      <w:r>
        <w:rPr>
          <w:rFonts w:ascii="Times New Roman" w:hAnsi="Times New Roman"/>
          <w:spacing w:val="-3"/>
          <w:w w:val="105"/>
          <w:u w:val="single"/>
        </w:rPr>
        <w:t> </w:t>
      </w:r>
      <w:r>
        <w:rPr>
          <w:rFonts w:ascii="Times New Roman" w:hAnsi="Times New Roman"/>
          <w:w w:val="105"/>
          <w:u w:val="single"/>
        </w:rPr>
        <w:t>III:</w:t>
      </w:r>
      <w:r>
        <w:rPr>
          <w:rFonts w:ascii="Times New Roman" w:hAnsi="Times New Roman"/>
          <w:spacing w:val="-3"/>
          <w:w w:val="105"/>
          <w:u w:val="single"/>
        </w:rPr>
        <w:t> </w:t>
      </w:r>
      <w:r>
        <w:rPr>
          <w:rFonts w:ascii="Times New Roman" w:hAnsi="Times New Roman"/>
          <w:w w:val="105"/>
          <w:u w:val="single"/>
        </w:rPr>
        <w:t>delle</w:t>
      </w:r>
      <w:r>
        <w:rPr>
          <w:rFonts w:ascii="Times New Roman" w:hAnsi="Times New Roman"/>
          <w:spacing w:val="-3"/>
          <w:w w:val="105"/>
          <w:u w:val="single"/>
        </w:rPr>
        <w:t> </w:t>
      </w:r>
      <w:r>
        <w:rPr>
          <w:rFonts w:ascii="Times New Roman" w:hAnsi="Times New Roman"/>
          <w:w w:val="105"/>
          <w:u w:val="single"/>
        </w:rPr>
        <w:t>ragioni</w:t>
      </w:r>
      <w:r>
        <w:rPr>
          <w:rFonts w:ascii="Times New Roman" w:hAnsi="Times New Roman"/>
          <w:spacing w:val="-3"/>
          <w:w w:val="105"/>
          <w:u w:val="single"/>
        </w:rPr>
        <w:t> </w:t>
      </w:r>
      <w:r>
        <w:rPr>
          <w:rFonts w:ascii="Times New Roman" w:hAnsi="Times New Roman"/>
          <w:w w:val="105"/>
          <w:u w:val="single"/>
        </w:rPr>
        <w:t>eventuali</w:t>
      </w:r>
      <w:r>
        <w:rPr>
          <w:rFonts w:ascii="Times New Roman" w:hAnsi="Times New Roman"/>
          <w:spacing w:val="-3"/>
          <w:w w:val="105"/>
          <w:u w:val="single"/>
        </w:rPr>
        <w:t> </w:t>
      </w:r>
      <w:r>
        <w:rPr>
          <w:rFonts w:ascii="Times New Roman" w:hAnsi="Times New Roman"/>
          <w:w w:val="105"/>
          <w:u w:val="single"/>
        </w:rPr>
        <w:t>che</w:t>
      </w:r>
      <w:r>
        <w:rPr>
          <w:rFonts w:ascii="Times New Roman" w:hAnsi="Times New Roman"/>
          <w:spacing w:val="-3"/>
          <w:w w:val="105"/>
          <w:u w:val="single"/>
        </w:rPr>
        <w:t> </w:t>
      </w:r>
      <w:r>
        <w:rPr>
          <w:rFonts w:ascii="Times New Roman" w:hAnsi="Times New Roman"/>
          <w:w w:val="105"/>
          <w:u w:val="single"/>
        </w:rPr>
        <w:t>competono</w:t>
      </w:r>
      <w:r>
        <w:rPr>
          <w:rFonts w:ascii="Times New Roman" w:hAnsi="Times New Roman"/>
          <w:spacing w:val="-3"/>
          <w:w w:val="105"/>
          <w:u w:val="single"/>
        </w:rPr>
        <w:t> </w:t>
      </w:r>
      <w:r>
        <w:rPr>
          <w:rFonts w:ascii="Times New Roman" w:hAnsi="Times New Roman"/>
          <w:w w:val="105"/>
          <w:u w:val="single"/>
        </w:rPr>
        <w:t>alla</w:t>
      </w:r>
      <w:r>
        <w:rPr>
          <w:rFonts w:ascii="Times New Roman" w:hAnsi="Times New Roman"/>
          <w:spacing w:val="-3"/>
          <w:w w:val="105"/>
          <w:u w:val="single"/>
        </w:rPr>
        <w:t> </w:t>
      </w:r>
      <w:r>
        <w:rPr>
          <w:rFonts w:ascii="Times New Roman" w:hAnsi="Times New Roman"/>
          <w:w w:val="105"/>
          <w:u w:val="single"/>
        </w:rPr>
        <w:t>persona</w:t>
      </w:r>
      <w:r>
        <w:rPr>
          <w:rFonts w:ascii="Times New Roman" w:hAnsi="Times New Roman"/>
          <w:spacing w:val="-3"/>
          <w:w w:val="105"/>
          <w:u w:val="single"/>
        </w:rPr>
        <w:t> </w:t>
      </w:r>
      <w:r>
        <w:rPr>
          <w:rFonts w:ascii="Times New Roman" w:hAnsi="Times New Roman"/>
          <w:w w:val="105"/>
          <w:u w:val="single"/>
        </w:rPr>
        <w:t>di</w:t>
      </w:r>
      <w:r>
        <w:rPr>
          <w:rFonts w:ascii="Times New Roman" w:hAnsi="Times New Roman"/>
          <w:spacing w:val="-3"/>
          <w:w w:val="105"/>
          <w:u w:val="single"/>
        </w:rPr>
        <w:t> </w:t>
      </w:r>
      <w:r>
        <w:rPr>
          <w:rFonts w:ascii="Times New Roman" w:hAnsi="Times New Roman"/>
          <w:w w:val="105"/>
          <w:u w:val="single"/>
        </w:rPr>
        <w:t>cui</w:t>
      </w:r>
      <w:r>
        <w:rPr>
          <w:rFonts w:ascii="Times New Roman" w:hAnsi="Times New Roman"/>
          <w:spacing w:val="-3"/>
          <w:w w:val="105"/>
          <w:u w:val="single"/>
        </w:rPr>
        <w:t> </w:t>
      </w:r>
      <w:r>
        <w:rPr>
          <w:rFonts w:ascii="Times New Roman" w:hAnsi="Times New Roman"/>
          <w:w w:val="105"/>
          <w:u w:val="single"/>
        </w:rPr>
        <w:t>si</w:t>
      </w:r>
      <w:r>
        <w:rPr>
          <w:rFonts w:ascii="Times New Roman" w:hAnsi="Times New Roman"/>
          <w:spacing w:val="-3"/>
          <w:w w:val="105"/>
          <w:u w:val="single"/>
        </w:rPr>
        <w:t> </w:t>
      </w:r>
      <w:r>
        <w:rPr>
          <w:rFonts w:ascii="Times New Roman" w:hAnsi="Times New Roman"/>
          <w:w w:val="105"/>
          <w:u w:val="single"/>
        </w:rPr>
        <w:t>ignora</w:t>
      </w:r>
      <w:r>
        <w:rPr>
          <w:rFonts w:ascii="Times New Roman" w:hAnsi="Times New Roman"/>
          <w:spacing w:val="-3"/>
          <w:w w:val="105"/>
          <w:u w:val="single"/>
        </w:rPr>
        <w:t> </w:t>
      </w:r>
      <w:r>
        <w:rPr>
          <w:rFonts w:ascii="Times New Roman" w:hAnsi="Times New Roman"/>
          <w:w w:val="105"/>
          <w:u w:val="single"/>
        </w:rPr>
        <w:t>l’esistenza</w:t>
      </w:r>
      <w:r>
        <w:rPr>
          <w:rFonts w:ascii="Times New Roman" w:hAnsi="Times New Roman"/>
          <w:spacing w:val="-3"/>
          <w:w w:val="105"/>
          <w:u w:val="single"/>
        </w:rPr>
        <w:t> </w:t>
      </w:r>
      <w:r>
        <w:rPr>
          <w:rFonts w:ascii="Times New Roman" w:hAnsi="Times New Roman"/>
          <w:w w:val="105"/>
          <w:u w:val="single"/>
        </w:rPr>
        <w:t>o</w:t>
      </w:r>
      <w:r>
        <w:rPr>
          <w:rFonts w:ascii="Times New Roman" w:hAnsi="Times New Roman"/>
          <w:spacing w:val="-3"/>
          <w:w w:val="105"/>
          <w:u w:val="single"/>
        </w:rPr>
        <w:t> </w:t>
      </w:r>
      <w:r>
        <w:rPr>
          <w:rFonts w:ascii="Times New Roman" w:hAnsi="Times New Roman"/>
          <w:w w:val="105"/>
          <w:u w:val="single"/>
        </w:rPr>
        <w:t>di</w:t>
      </w:r>
      <w:r>
        <w:rPr>
          <w:rFonts w:ascii="Times New Roman" w:hAnsi="Times New Roman"/>
          <w:spacing w:val="-3"/>
          <w:w w:val="105"/>
          <w:u w:val="single"/>
        </w:rPr>
        <w:t> </w:t>
      </w:r>
      <w:r>
        <w:rPr>
          <w:rFonts w:ascii="Times New Roman" w:hAnsi="Times New Roman"/>
          <w:w w:val="105"/>
          <w:u w:val="single"/>
        </w:rPr>
        <w:t>cui</w:t>
      </w:r>
      <w:r>
        <w:rPr>
          <w:rFonts w:ascii="Times New Roman" w:hAnsi="Times New Roman"/>
          <w:spacing w:val="-3"/>
          <w:w w:val="105"/>
          <w:u w:val="single"/>
        </w:rPr>
        <w:t> </w:t>
      </w:r>
      <w:r>
        <w:rPr>
          <w:rFonts w:ascii="Times New Roman" w:hAnsi="Times New Roman"/>
          <w:w w:val="105"/>
          <w:u w:val="single"/>
        </w:rPr>
        <w:t>è</w:t>
      </w:r>
      <w:r>
        <w:rPr>
          <w:rFonts w:ascii="Times New Roman" w:hAnsi="Times New Roman"/>
          <w:spacing w:val="-3"/>
          <w:w w:val="105"/>
          <w:u w:val="single"/>
        </w:rPr>
        <w:t> </w:t>
      </w:r>
      <w:r>
        <w:rPr>
          <w:rFonts w:ascii="Times New Roman" w:hAnsi="Times New Roman"/>
          <w:w w:val="105"/>
          <w:u w:val="single"/>
        </w:rPr>
        <w:t>stata</w:t>
      </w:r>
      <w:r>
        <w:rPr>
          <w:rFonts w:ascii="Times New Roman" w:hAnsi="Times New Roman"/>
          <w:w w:val="105"/>
        </w:rPr>
        <w:t> </w:t>
      </w:r>
      <w:r>
        <w:rPr>
          <w:rFonts w:ascii="Times New Roman" w:hAnsi="Times New Roman"/>
          <w:w w:val="105"/>
          <w:u w:val="single"/>
        </w:rPr>
        <w:t>dichiarata la morte presunta</w:t>
      </w:r>
    </w:p>
    <w:p>
      <w:pPr>
        <w:spacing w:line="241" w:lineRule="exact" w:before="0"/>
        <w:ind w:left="141" w:right="0" w:firstLine="0"/>
        <w:jc w:val="left"/>
        <w:rPr>
          <w:rFonts w:ascii="Arial" w:hAnsi="Arial"/>
          <w:i/>
          <w:sz w:val="22"/>
        </w:rPr>
      </w:pPr>
      <w:r>
        <w:rPr>
          <w:rFonts w:ascii="Arial" w:hAnsi="Arial"/>
          <w:b/>
          <w:sz w:val="22"/>
        </w:rPr>
        <w:t>Art.</w:t>
      </w:r>
      <w:r>
        <w:rPr>
          <w:rFonts w:ascii="Arial" w:hAnsi="Arial"/>
          <w:b/>
          <w:spacing w:val="-2"/>
          <w:sz w:val="22"/>
        </w:rPr>
        <w:t> </w:t>
      </w:r>
      <w:r>
        <w:rPr>
          <w:rFonts w:ascii="Arial" w:hAnsi="Arial"/>
          <w:b/>
          <w:sz w:val="22"/>
        </w:rPr>
        <w:t>69</w:t>
      </w:r>
      <w:r>
        <w:rPr>
          <w:sz w:val="22"/>
        </w:rPr>
        <w:t>:</w:t>
      </w:r>
      <w:r>
        <w:rPr>
          <w:spacing w:val="-1"/>
          <w:sz w:val="22"/>
        </w:rPr>
        <w:t> </w:t>
      </w:r>
      <w:r>
        <w:rPr>
          <w:rFonts w:ascii="Arial" w:hAnsi="Arial"/>
          <w:i/>
          <w:sz w:val="22"/>
        </w:rPr>
        <w:t>Diritti</w:t>
      </w:r>
      <w:r>
        <w:rPr>
          <w:rFonts w:ascii="Arial" w:hAnsi="Arial"/>
          <w:i/>
          <w:spacing w:val="-1"/>
          <w:sz w:val="22"/>
        </w:rPr>
        <w:t> </w:t>
      </w:r>
      <w:r>
        <w:rPr>
          <w:rFonts w:ascii="Arial" w:hAnsi="Arial"/>
          <w:i/>
          <w:sz w:val="22"/>
        </w:rPr>
        <w:t>spettanti</w:t>
      </w:r>
      <w:r>
        <w:rPr>
          <w:rFonts w:ascii="Arial" w:hAnsi="Arial"/>
          <w:i/>
          <w:spacing w:val="-1"/>
          <w:sz w:val="22"/>
        </w:rPr>
        <w:t> </w:t>
      </w:r>
      <w:r>
        <w:rPr>
          <w:rFonts w:ascii="Arial" w:hAnsi="Arial"/>
          <w:i/>
          <w:sz w:val="22"/>
        </w:rPr>
        <w:t>alla persona</w:t>
      </w:r>
      <w:r>
        <w:rPr>
          <w:rFonts w:ascii="Arial" w:hAnsi="Arial"/>
          <w:i/>
          <w:spacing w:val="-1"/>
          <w:sz w:val="22"/>
        </w:rPr>
        <w:t> </w:t>
      </w:r>
      <w:r>
        <w:rPr>
          <w:rFonts w:ascii="Arial" w:hAnsi="Arial"/>
          <w:i/>
          <w:sz w:val="22"/>
        </w:rPr>
        <w:t>di</w:t>
      </w:r>
      <w:r>
        <w:rPr>
          <w:rFonts w:ascii="Arial" w:hAnsi="Arial"/>
          <w:i/>
          <w:spacing w:val="-1"/>
          <w:sz w:val="22"/>
        </w:rPr>
        <w:t> </w:t>
      </w:r>
      <w:r>
        <w:rPr>
          <w:rFonts w:ascii="Arial" w:hAnsi="Arial"/>
          <w:i/>
          <w:sz w:val="22"/>
        </w:rPr>
        <w:t>cui</w:t>
      </w:r>
      <w:r>
        <w:rPr>
          <w:rFonts w:ascii="Arial" w:hAnsi="Arial"/>
          <w:i/>
          <w:spacing w:val="-1"/>
          <w:sz w:val="22"/>
        </w:rPr>
        <w:t> </w:t>
      </w:r>
      <w:r>
        <w:rPr>
          <w:rFonts w:ascii="Arial" w:hAnsi="Arial"/>
          <w:i/>
          <w:sz w:val="22"/>
        </w:rPr>
        <w:t>si</w:t>
      </w:r>
      <w:r>
        <w:rPr>
          <w:rFonts w:ascii="Arial" w:hAnsi="Arial"/>
          <w:i/>
          <w:spacing w:val="-1"/>
          <w:sz w:val="22"/>
        </w:rPr>
        <w:t> </w:t>
      </w:r>
      <w:r>
        <w:rPr>
          <w:rFonts w:ascii="Arial" w:hAnsi="Arial"/>
          <w:i/>
          <w:sz w:val="22"/>
        </w:rPr>
        <w:t>ignora </w:t>
      </w:r>
      <w:r>
        <w:rPr>
          <w:rFonts w:ascii="Arial" w:hAnsi="Arial"/>
          <w:i/>
          <w:spacing w:val="-2"/>
          <w:sz w:val="22"/>
        </w:rPr>
        <w:t>l’esistenza</w:t>
      </w:r>
    </w:p>
    <w:p>
      <w:pPr>
        <w:pStyle w:val="BodyText"/>
        <w:spacing w:line="271" w:lineRule="auto" w:before="33"/>
      </w:pPr>
      <w:r>
        <w:rPr/>
        <w:t>“Nessuno</w:t>
      </w:r>
      <w:r>
        <w:rPr>
          <w:spacing w:val="-2"/>
        </w:rPr>
        <w:t> </w:t>
      </w:r>
      <w:r>
        <w:rPr/>
        <w:t>è</w:t>
      </w:r>
      <w:r>
        <w:rPr>
          <w:spacing w:val="-2"/>
        </w:rPr>
        <w:t> </w:t>
      </w:r>
      <w:r>
        <w:rPr/>
        <w:t>ammesso</w:t>
      </w:r>
      <w:r>
        <w:rPr>
          <w:spacing w:val="-2"/>
        </w:rPr>
        <w:t> </w:t>
      </w:r>
      <w:r>
        <w:rPr/>
        <w:t>a</w:t>
      </w:r>
      <w:r>
        <w:rPr>
          <w:spacing w:val="-2"/>
        </w:rPr>
        <w:t> </w:t>
      </w:r>
      <w:r>
        <w:rPr/>
        <w:t>reclamare</w:t>
      </w:r>
      <w:r>
        <w:rPr>
          <w:spacing w:val="-2"/>
        </w:rPr>
        <w:t> </w:t>
      </w:r>
      <w:r>
        <w:rPr/>
        <w:t>un</w:t>
      </w:r>
      <w:r>
        <w:rPr>
          <w:spacing w:val="-2"/>
        </w:rPr>
        <w:t> </w:t>
      </w:r>
      <w:r>
        <w:rPr/>
        <w:t>diritto</w:t>
      </w:r>
      <w:r>
        <w:rPr>
          <w:spacing w:val="-2"/>
        </w:rPr>
        <w:t> </w:t>
      </w:r>
      <w:r>
        <w:rPr/>
        <w:t>in</w:t>
      </w:r>
      <w:r>
        <w:rPr>
          <w:spacing w:val="-2"/>
        </w:rPr>
        <w:t> </w:t>
      </w:r>
      <w:r>
        <w:rPr/>
        <w:t>nome</w:t>
      </w:r>
      <w:r>
        <w:rPr>
          <w:spacing w:val="-2"/>
        </w:rPr>
        <w:t> </w:t>
      </w:r>
      <w:r>
        <w:rPr/>
        <w:t>della</w:t>
      </w:r>
      <w:r>
        <w:rPr>
          <w:spacing w:val="-2"/>
        </w:rPr>
        <w:t> </w:t>
      </w:r>
      <w:r>
        <w:rPr/>
        <w:t>persona</w:t>
      </w:r>
      <w:r>
        <w:rPr>
          <w:spacing w:val="-2"/>
        </w:rPr>
        <w:t> </w:t>
      </w:r>
      <w:r>
        <w:rPr/>
        <w:t>di</w:t>
      </w:r>
      <w:r>
        <w:rPr>
          <w:spacing w:val="-2"/>
        </w:rPr>
        <w:t> </w:t>
      </w:r>
      <w:r>
        <w:rPr/>
        <w:t>cui</w:t>
      </w:r>
      <w:r>
        <w:rPr>
          <w:spacing w:val="-2"/>
        </w:rPr>
        <w:t> </w:t>
      </w:r>
      <w:r>
        <w:rPr/>
        <w:t>si</w:t>
      </w:r>
      <w:r>
        <w:rPr>
          <w:spacing w:val="-2"/>
        </w:rPr>
        <w:t> </w:t>
      </w:r>
      <w:r>
        <w:rPr/>
        <w:t>ignora</w:t>
      </w:r>
      <w:r>
        <w:rPr>
          <w:spacing w:val="-2"/>
        </w:rPr>
        <w:t> </w:t>
      </w:r>
      <w:r>
        <w:rPr/>
        <w:t>l'esistenza,</w:t>
      </w:r>
      <w:r>
        <w:rPr>
          <w:spacing w:val="-3"/>
        </w:rPr>
        <w:t> </w:t>
      </w:r>
      <w:r>
        <w:rPr/>
        <w:t>se non prova che la persona esisteva quando il diritto è nato”.</w:t>
      </w:r>
    </w:p>
    <w:p>
      <w:pPr>
        <w:pStyle w:val="BodyText"/>
        <w:spacing w:before="35"/>
        <w:ind w:left="0"/>
      </w:pPr>
    </w:p>
    <w:p>
      <w:pPr>
        <w:spacing w:before="0"/>
        <w:ind w:left="141" w:right="0" w:firstLine="0"/>
        <w:jc w:val="left"/>
        <w:rPr>
          <w:rFonts w:ascii="Arial" w:hAnsi="Arial"/>
          <w:i/>
          <w:sz w:val="22"/>
        </w:rPr>
      </w:pPr>
      <w:r>
        <w:rPr>
          <w:rFonts w:ascii="Arial" w:hAnsi="Arial"/>
          <w:b/>
          <w:sz w:val="22"/>
        </w:rPr>
        <w:t>Art.</w:t>
      </w:r>
      <w:r>
        <w:rPr>
          <w:rFonts w:ascii="Arial" w:hAnsi="Arial"/>
          <w:b/>
          <w:spacing w:val="-5"/>
          <w:sz w:val="22"/>
        </w:rPr>
        <w:t> </w:t>
      </w:r>
      <w:r>
        <w:rPr>
          <w:rFonts w:ascii="Arial" w:hAnsi="Arial"/>
          <w:b/>
          <w:sz w:val="22"/>
        </w:rPr>
        <w:t>70</w:t>
      </w:r>
      <w:r>
        <w:rPr>
          <w:sz w:val="22"/>
        </w:rPr>
        <w:t>:</w:t>
      </w:r>
      <w:r>
        <w:rPr>
          <w:spacing w:val="-1"/>
          <w:sz w:val="22"/>
        </w:rPr>
        <w:t> </w:t>
      </w:r>
      <w:r>
        <w:rPr>
          <w:rFonts w:ascii="Arial" w:hAnsi="Arial"/>
          <w:i/>
          <w:sz w:val="22"/>
        </w:rPr>
        <w:t>Successione</w:t>
      </w:r>
      <w:r>
        <w:rPr>
          <w:rFonts w:ascii="Arial" w:hAnsi="Arial"/>
          <w:i/>
          <w:spacing w:val="-1"/>
          <w:sz w:val="22"/>
        </w:rPr>
        <w:t> </w:t>
      </w:r>
      <w:r>
        <w:rPr>
          <w:rFonts w:ascii="Arial" w:hAnsi="Arial"/>
          <w:i/>
          <w:sz w:val="22"/>
        </w:rPr>
        <w:t>alla</w:t>
      </w:r>
      <w:r>
        <w:rPr>
          <w:rFonts w:ascii="Arial" w:hAnsi="Arial"/>
          <w:i/>
          <w:spacing w:val="-1"/>
          <w:sz w:val="22"/>
        </w:rPr>
        <w:t> </w:t>
      </w:r>
      <w:r>
        <w:rPr>
          <w:rFonts w:ascii="Arial" w:hAnsi="Arial"/>
          <w:i/>
          <w:sz w:val="22"/>
        </w:rPr>
        <w:t>quale</w:t>
      </w:r>
      <w:r>
        <w:rPr>
          <w:rFonts w:ascii="Arial" w:hAnsi="Arial"/>
          <w:i/>
          <w:spacing w:val="-1"/>
          <w:sz w:val="22"/>
        </w:rPr>
        <w:t> </w:t>
      </w:r>
      <w:r>
        <w:rPr>
          <w:rFonts w:ascii="Arial" w:hAnsi="Arial"/>
          <w:i/>
          <w:sz w:val="22"/>
        </w:rPr>
        <w:t>sarebbe</w:t>
      </w:r>
      <w:r>
        <w:rPr>
          <w:rFonts w:ascii="Arial" w:hAnsi="Arial"/>
          <w:i/>
          <w:spacing w:val="-1"/>
          <w:sz w:val="22"/>
        </w:rPr>
        <w:t> </w:t>
      </w:r>
      <w:r>
        <w:rPr>
          <w:rFonts w:ascii="Arial" w:hAnsi="Arial"/>
          <w:i/>
          <w:sz w:val="22"/>
        </w:rPr>
        <w:t>chiamata</w:t>
      </w:r>
      <w:r>
        <w:rPr>
          <w:rFonts w:ascii="Arial" w:hAnsi="Arial"/>
          <w:i/>
          <w:spacing w:val="-2"/>
          <w:sz w:val="22"/>
        </w:rPr>
        <w:t> </w:t>
      </w:r>
      <w:r>
        <w:rPr>
          <w:rFonts w:ascii="Arial" w:hAnsi="Arial"/>
          <w:i/>
          <w:sz w:val="22"/>
        </w:rPr>
        <w:t>la</w:t>
      </w:r>
      <w:r>
        <w:rPr>
          <w:rFonts w:ascii="Arial" w:hAnsi="Arial"/>
          <w:i/>
          <w:spacing w:val="-1"/>
          <w:sz w:val="22"/>
        </w:rPr>
        <w:t> </w:t>
      </w:r>
      <w:r>
        <w:rPr>
          <w:rFonts w:ascii="Arial" w:hAnsi="Arial"/>
          <w:i/>
          <w:sz w:val="22"/>
        </w:rPr>
        <w:t>persona</w:t>
      </w:r>
      <w:r>
        <w:rPr>
          <w:rFonts w:ascii="Arial" w:hAnsi="Arial"/>
          <w:i/>
          <w:spacing w:val="-1"/>
          <w:sz w:val="22"/>
        </w:rPr>
        <w:t> </w:t>
      </w:r>
      <w:r>
        <w:rPr>
          <w:rFonts w:ascii="Arial" w:hAnsi="Arial"/>
          <w:i/>
          <w:sz w:val="22"/>
        </w:rPr>
        <w:t>di</w:t>
      </w:r>
      <w:r>
        <w:rPr>
          <w:rFonts w:ascii="Arial" w:hAnsi="Arial"/>
          <w:i/>
          <w:spacing w:val="-1"/>
          <w:sz w:val="22"/>
        </w:rPr>
        <w:t> </w:t>
      </w:r>
      <w:r>
        <w:rPr>
          <w:rFonts w:ascii="Arial" w:hAnsi="Arial"/>
          <w:i/>
          <w:sz w:val="22"/>
        </w:rPr>
        <w:t>cui</w:t>
      </w:r>
      <w:r>
        <w:rPr>
          <w:rFonts w:ascii="Arial" w:hAnsi="Arial"/>
          <w:i/>
          <w:spacing w:val="-1"/>
          <w:sz w:val="22"/>
        </w:rPr>
        <w:t> </w:t>
      </w:r>
      <w:r>
        <w:rPr>
          <w:rFonts w:ascii="Arial" w:hAnsi="Arial"/>
          <w:i/>
          <w:sz w:val="22"/>
        </w:rPr>
        <w:t>si</w:t>
      </w:r>
      <w:r>
        <w:rPr>
          <w:rFonts w:ascii="Arial" w:hAnsi="Arial"/>
          <w:i/>
          <w:spacing w:val="-1"/>
          <w:sz w:val="22"/>
        </w:rPr>
        <w:t> </w:t>
      </w:r>
      <w:r>
        <w:rPr>
          <w:rFonts w:ascii="Arial" w:hAnsi="Arial"/>
          <w:i/>
          <w:sz w:val="22"/>
        </w:rPr>
        <w:t>ignora</w:t>
      </w:r>
      <w:r>
        <w:rPr>
          <w:rFonts w:ascii="Arial" w:hAnsi="Arial"/>
          <w:i/>
          <w:spacing w:val="-1"/>
          <w:sz w:val="22"/>
        </w:rPr>
        <w:t> </w:t>
      </w:r>
      <w:r>
        <w:rPr>
          <w:rFonts w:ascii="Arial" w:hAnsi="Arial"/>
          <w:i/>
          <w:spacing w:val="-2"/>
          <w:sz w:val="22"/>
        </w:rPr>
        <w:t>l’esistenza</w:t>
      </w:r>
    </w:p>
    <w:p>
      <w:pPr>
        <w:pStyle w:val="BodyText"/>
        <w:spacing w:line="271" w:lineRule="auto"/>
        <w:ind w:right="13"/>
        <w:jc w:val="both"/>
      </w:pPr>
      <w:r>
        <w:rPr/>
        <w:t>“Quando s'apre una successione alla quale sarebbe chiamata in tutto o in parte una persona di cui s'ignora</w:t>
      </w:r>
      <w:r>
        <w:rPr>
          <w:spacing w:val="-3"/>
        </w:rPr>
        <w:t> </w:t>
      </w:r>
      <w:r>
        <w:rPr/>
        <w:t>l'esistenza,</w:t>
      </w:r>
      <w:r>
        <w:rPr>
          <w:spacing w:val="-4"/>
        </w:rPr>
        <w:t> </w:t>
      </w:r>
      <w:r>
        <w:rPr/>
        <w:t>la</w:t>
      </w:r>
      <w:r>
        <w:rPr>
          <w:spacing w:val="-3"/>
        </w:rPr>
        <w:t> </w:t>
      </w:r>
      <w:r>
        <w:rPr/>
        <w:t>successione</w:t>
      </w:r>
      <w:r>
        <w:rPr>
          <w:spacing w:val="-3"/>
        </w:rPr>
        <w:t> </w:t>
      </w:r>
      <w:r>
        <w:rPr/>
        <w:t>è</w:t>
      </w:r>
      <w:r>
        <w:rPr>
          <w:spacing w:val="-3"/>
        </w:rPr>
        <w:t> </w:t>
      </w:r>
      <w:r>
        <w:rPr/>
        <w:t>devoluta</w:t>
      </w:r>
      <w:r>
        <w:rPr>
          <w:spacing w:val="-3"/>
        </w:rPr>
        <w:t> </w:t>
      </w:r>
      <w:r>
        <w:rPr/>
        <w:t>a</w:t>
      </w:r>
      <w:r>
        <w:rPr>
          <w:spacing w:val="-3"/>
        </w:rPr>
        <w:t> </w:t>
      </w:r>
      <w:r>
        <w:rPr/>
        <w:t>coloro</w:t>
      </w:r>
      <w:r>
        <w:rPr>
          <w:spacing w:val="-3"/>
        </w:rPr>
        <w:t> </w:t>
      </w:r>
      <w:r>
        <w:rPr/>
        <w:t>ai</w:t>
      </w:r>
      <w:r>
        <w:rPr>
          <w:spacing w:val="-3"/>
        </w:rPr>
        <w:t> </w:t>
      </w:r>
      <w:r>
        <w:rPr/>
        <w:t>quali</w:t>
      </w:r>
      <w:r>
        <w:rPr>
          <w:spacing w:val="-3"/>
        </w:rPr>
        <w:t> </w:t>
      </w:r>
      <w:r>
        <w:rPr/>
        <w:t>sarebbe</w:t>
      </w:r>
      <w:r>
        <w:rPr>
          <w:spacing w:val="-3"/>
        </w:rPr>
        <w:t> </w:t>
      </w:r>
      <w:r>
        <w:rPr/>
        <w:t>spettata</w:t>
      </w:r>
      <w:r>
        <w:rPr>
          <w:spacing w:val="-3"/>
        </w:rPr>
        <w:t> </w:t>
      </w:r>
      <w:r>
        <w:rPr/>
        <w:t>in</w:t>
      </w:r>
      <w:r>
        <w:rPr>
          <w:spacing w:val="-3"/>
        </w:rPr>
        <w:t> </w:t>
      </w:r>
      <w:r>
        <w:rPr/>
        <w:t>mancanza</w:t>
      </w:r>
      <w:r>
        <w:rPr>
          <w:spacing w:val="-3"/>
        </w:rPr>
        <w:t> </w:t>
      </w:r>
      <w:r>
        <w:rPr/>
        <w:t>della detta persona salvo il diritto di rappresentazione.</w:t>
      </w:r>
    </w:p>
    <w:p>
      <w:pPr>
        <w:pStyle w:val="BodyText"/>
        <w:spacing w:line="271" w:lineRule="auto" w:before="2"/>
        <w:ind w:right="92" w:firstLine="122"/>
        <w:jc w:val="both"/>
      </w:pPr>
      <w:r>
        <w:rPr/>
        <w:t>Coloro</w:t>
      </w:r>
      <w:r>
        <w:rPr>
          <w:spacing w:val="-3"/>
        </w:rPr>
        <w:t> </w:t>
      </w:r>
      <w:r>
        <w:rPr/>
        <w:t>ai</w:t>
      </w:r>
      <w:r>
        <w:rPr>
          <w:spacing w:val="-3"/>
        </w:rPr>
        <w:t> </w:t>
      </w:r>
      <w:r>
        <w:rPr/>
        <w:t>quali</w:t>
      </w:r>
      <w:r>
        <w:rPr>
          <w:spacing w:val="-3"/>
        </w:rPr>
        <w:t> </w:t>
      </w:r>
      <w:r>
        <w:rPr/>
        <w:t>è</w:t>
      </w:r>
      <w:r>
        <w:rPr>
          <w:spacing w:val="-3"/>
        </w:rPr>
        <w:t> </w:t>
      </w:r>
      <w:r>
        <w:rPr/>
        <w:t>devoluta</w:t>
      </w:r>
      <w:r>
        <w:rPr>
          <w:spacing w:val="-3"/>
        </w:rPr>
        <w:t> </w:t>
      </w:r>
      <w:r>
        <w:rPr/>
        <w:t>la</w:t>
      </w:r>
      <w:r>
        <w:rPr>
          <w:spacing w:val="-3"/>
        </w:rPr>
        <w:t> </w:t>
      </w:r>
      <w:r>
        <w:rPr/>
        <w:t>successione</w:t>
      </w:r>
      <w:r>
        <w:rPr>
          <w:spacing w:val="-3"/>
        </w:rPr>
        <w:t> </w:t>
      </w:r>
      <w:r>
        <w:rPr/>
        <w:t>devono</w:t>
      </w:r>
      <w:r>
        <w:rPr>
          <w:spacing w:val="-3"/>
        </w:rPr>
        <w:t> </w:t>
      </w:r>
      <w:r>
        <w:rPr/>
        <w:t>innanzi</w:t>
      </w:r>
      <w:r>
        <w:rPr>
          <w:spacing w:val="-3"/>
        </w:rPr>
        <w:t> </w:t>
      </w:r>
      <w:r>
        <w:rPr/>
        <w:t>tutto</w:t>
      </w:r>
      <w:r>
        <w:rPr>
          <w:spacing w:val="-3"/>
        </w:rPr>
        <w:t> </w:t>
      </w:r>
      <w:r>
        <w:rPr/>
        <w:t>procedere</w:t>
      </w:r>
      <w:r>
        <w:rPr>
          <w:spacing w:val="-3"/>
        </w:rPr>
        <w:t> </w:t>
      </w:r>
      <w:r>
        <w:rPr/>
        <w:t>all'inventario</w:t>
      </w:r>
      <w:r>
        <w:rPr>
          <w:spacing w:val="-3"/>
        </w:rPr>
        <w:t> </w:t>
      </w:r>
      <w:r>
        <w:rPr/>
        <w:t>dei</w:t>
      </w:r>
      <w:r>
        <w:rPr>
          <w:spacing w:val="-3"/>
        </w:rPr>
        <w:t> </w:t>
      </w:r>
      <w:r>
        <w:rPr/>
        <w:t>beni,</w:t>
      </w:r>
      <w:r>
        <w:rPr>
          <w:spacing w:val="-4"/>
        </w:rPr>
        <w:t> </w:t>
      </w:r>
      <w:r>
        <w:rPr/>
        <w:t>e devono dare cauzione”.</w:t>
      </w:r>
    </w:p>
    <w:p>
      <w:pPr>
        <w:pStyle w:val="BodyText"/>
        <w:spacing w:before="35"/>
        <w:ind w:left="0"/>
      </w:pPr>
    </w:p>
    <w:p>
      <w:pPr>
        <w:spacing w:before="0"/>
        <w:ind w:left="141" w:right="0" w:firstLine="0"/>
        <w:jc w:val="left"/>
        <w:rPr>
          <w:rFonts w:ascii="Arial" w:hAnsi="Arial"/>
          <w:i/>
          <w:sz w:val="22"/>
        </w:rPr>
      </w:pPr>
      <w:r>
        <w:rPr>
          <w:rFonts w:ascii="Arial" w:hAnsi="Arial"/>
          <w:b/>
          <w:sz w:val="22"/>
        </w:rPr>
        <w:t>Art.</w:t>
      </w:r>
      <w:r>
        <w:rPr>
          <w:rFonts w:ascii="Arial" w:hAnsi="Arial"/>
          <w:b/>
          <w:spacing w:val="-4"/>
          <w:sz w:val="22"/>
        </w:rPr>
        <w:t> </w:t>
      </w:r>
      <w:r>
        <w:rPr>
          <w:rFonts w:ascii="Arial" w:hAnsi="Arial"/>
          <w:b/>
          <w:sz w:val="22"/>
        </w:rPr>
        <w:t>71</w:t>
      </w:r>
      <w:r>
        <w:rPr>
          <w:sz w:val="22"/>
        </w:rPr>
        <w:t>:</w:t>
      </w:r>
      <w:r>
        <w:rPr>
          <w:spacing w:val="-1"/>
          <w:sz w:val="22"/>
        </w:rPr>
        <w:t> </w:t>
      </w:r>
      <w:r>
        <w:rPr>
          <w:rFonts w:ascii="Arial" w:hAnsi="Arial"/>
          <w:i/>
          <w:sz w:val="22"/>
        </w:rPr>
        <w:t>Estinzione</w:t>
      </w:r>
      <w:r>
        <w:rPr>
          <w:rFonts w:ascii="Arial" w:hAnsi="Arial"/>
          <w:i/>
          <w:spacing w:val="-1"/>
          <w:sz w:val="22"/>
        </w:rPr>
        <w:t> </w:t>
      </w:r>
      <w:r>
        <w:rPr>
          <w:rFonts w:ascii="Arial" w:hAnsi="Arial"/>
          <w:i/>
          <w:sz w:val="22"/>
        </w:rPr>
        <w:t>dei diritti</w:t>
      </w:r>
      <w:r>
        <w:rPr>
          <w:rFonts w:ascii="Arial" w:hAnsi="Arial"/>
          <w:i/>
          <w:spacing w:val="-1"/>
          <w:sz w:val="22"/>
        </w:rPr>
        <w:t> </w:t>
      </w:r>
      <w:r>
        <w:rPr>
          <w:rFonts w:ascii="Arial" w:hAnsi="Arial"/>
          <w:i/>
          <w:sz w:val="22"/>
        </w:rPr>
        <w:t>spettanti</w:t>
      </w:r>
      <w:r>
        <w:rPr>
          <w:rFonts w:ascii="Arial" w:hAnsi="Arial"/>
          <w:i/>
          <w:spacing w:val="-1"/>
          <w:sz w:val="22"/>
        </w:rPr>
        <w:t> </w:t>
      </w:r>
      <w:r>
        <w:rPr>
          <w:rFonts w:ascii="Arial" w:hAnsi="Arial"/>
          <w:i/>
          <w:sz w:val="22"/>
        </w:rPr>
        <w:t>alla</w:t>
      </w:r>
      <w:r>
        <w:rPr>
          <w:rFonts w:ascii="Arial" w:hAnsi="Arial"/>
          <w:i/>
          <w:spacing w:val="-1"/>
          <w:sz w:val="22"/>
        </w:rPr>
        <w:t> </w:t>
      </w:r>
      <w:r>
        <w:rPr>
          <w:rFonts w:ascii="Arial" w:hAnsi="Arial"/>
          <w:i/>
          <w:sz w:val="22"/>
        </w:rPr>
        <w:t>persona di</w:t>
      </w:r>
      <w:r>
        <w:rPr>
          <w:rFonts w:ascii="Arial" w:hAnsi="Arial"/>
          <w:i/>
          <w:spacing w:val="-1"/>
          <w:sz w:val="22"/>
        </w:rPr>
        <w:t> </w:t>
      </w:r>
      <w:r>
        <w:rPr>
          <w:rFonts w:ascii="Arial" w:hAnsi="Arial"/>
          <w:i/>
          <w:sz w:val="22"/>
        </w:rPr>
        <w:t>cui</w:t>
      </w:r>
      <w:r>
        <w:rPr>
          <w:rFonts w:ascii="Arial" w:hAnsi="Arial"/>
          <w:i/>
          <w:spacing w:val="-1"/>
          <w:sz w:val="22"/>
        </w:rPr>
        <w:t> </w:t>
      </w:r>
      <w:r>
        <w:rPr>
          <w:rFonts w:ascii="Arial" w:hAnsi="Arial"/>
          <w:i/>
          <w:sz w:val="22"/>
        </w:rPr>
        <w:t>si</w:t>
      </w:r>
      <w:r>
        <w:rPr>
          <w:rFonts w:ascii="Arial" w:hAnsi="Arial"/>
          <w:i/>
          <w:spacing w:val="-1"/>
          <w:sz w:val="22"/>
        </w:rPr>
        <w:t> </w:t>
      </w:r>
      <w:r>
        <w:rPr>
          <w:rFonts w:ascii="Arial" w:hAnsi="Arial"/>
          <w:i/>
          <w:sz w:val="22"/>
        </w:rPr>
        <w:t>ignora </w:t>
      </w:r>
      <w:r>
        <w:rPr>
          <w:rFonts w:ascii="Arial" w:hAnsi="Arial"/>
          <w:i/>
          <w:spacing w:val="-2"/>
          <w:sz w:val="22"/>
        </w:rPr>
        <w:t>l’esistenza</w:t>
      </w:r>
    </w:p>
    <w:p>
      <w:pPr>
        <w:pStyle w:val="BodyText"/>
        <w:spacing w:line="271" w:lineRule="auto" w:before="33"/>
      </w:pPr>
      <w:r>
        <w:rPr/>
        <w:t>“Le disposizioni degli articoli precedenti non pregiudicano la petizione di eredità né gli altri diritti spettanti</w:t>
      </w:r>
      <w:r>
        <w:rPr>
          <w:spacing w:val="-3"/>
        </w:rPr>
        <w:t> </w:t>
      </w:r>
      <w:r>
        <w:rPr/>
        <w:t>alla</w:t>
      </w:r>
      <w:r>
        <w:rPr>
          <w:spacing w:val="-3"/>
        </w:rPr>
        <w:t> </w:t>
      </w:r>
      <w:r>
        <w:rPr/>
        <w:t>persona</w:t>
      </w:r>
      <w:r>
        <w:rPr>
          <w:spacing w:val="-3"/>
        </w:rPr>
        <w:t> </w:t>
      </w:r>
      <w:r>
        <w:rPr/>
        <w:t>di</w:t>
      </w:r>
      <w:r>
        <w:rPr>
          <w:spacing w:val="-3"/>
        </w:rPr>
        <w:t> </w:t>
      </w:r>
      <w:r>
        <w:rPr/>
        <w:t>cui</w:t>
      </w:r>
      <w:r>
        <w:rPr>
          <w:spacing w:val="-3"/>
        </w:rPr>
        <w:t> </w:t>
      </w:r>
      <w:r>
        <w:rPr/>
        <w:t>s'ignora</w:t>
      </w:r>
      <w:r>
        <w:rPr>
          <w:spacing w:val="-3"/>
        </w:rPr>
        <w:t> </w:t>
      </w:r>
      <w:r>
        <w:rPr/>
        <w:t>l'esistenza</w:t>
      </w:r>
      <w:r>
        <w:rPr>
          <w:spacing w:val="-3"/>
        </w:rPr>
        <w:t> </w:t>
      </w:r>
      <w:r>
        <w:rPr/>
        <w:t>o</w:t>
      </w:r>
      <w:r>
        <w:rPr>
          <w:spacing w:val="-3"/>
        </w:rPr>
        <w:t> </w:t>
      </w:r>
      <w:r>
        <w:rPr/>
        <w:t>ai</w:t>
      </w:r>
      <w:r>
        <w:rPr>
          <w:spacing w:val="-3"/>
        </w:rPr>
        <w:t> </w:t>
      </w:r>
      <w:r>
        <w:rPr/>
        <w:t>suoi</w:t>
      </w:r>
      <w:r>
        <w:rPr>
          <w:spacing w:val="-3"/>
        </w:rPr>
        <w:t> </w:t>
      </w:r>
      <w:r>
        <w:rPr/>
        <w:t>eredi</w:t>
      </w:r>
      <w:r>
        <w:rPr>
          <w:spacing w:val="-3"/>
        </w:rPr>
        <w:t> </w:t>
      </w:r>
      <w:r>
        <w:rPr/>
        <w:t>o</w:t>
      </w:r>
      <w:r>
        <w:rPr>
          <w:spacing w:val="-3"/>
        </w:rPr>
        <w:t> </w:t>
      </w:r>
      <w:r>
        <w:rPr/>
        <w:t>aventi</w:t>
      </w:r>
      <w:r>
        <w:rPr>
          <w:spacing w:val="-3"/>
        </w:rPr>
        <w:t> </w:t>
      </w:r>
      <w:r>
        <w:rPr/>
        <w:t>causa,</w:t>
      </w:r>
      <w:r>
        <w:rPr>
          <w:spacing w:val="-4"/>
        </w:rPr>
        <w:t> </w:t>
      </w:r>
      <w:r>
        <w:rPr/>
        <w:t>salvi</w:t>
      </w:r>
      <w:r>
        <w:rPr>
          <w:spacing w:val="-3"/>
        </w:rPr>
        <w:t> </w:t>
      </w:r>
      <w:r>
        <w:rPr/>
        <w:t>gli</w:t>
      </w:r>
      <w:r>
        <w:rPr>
          <w:spacing w:val="-3"/>
        </w:rPr>
        <w:t> </w:t>
      </w:r>
      <w:r>
        <w:rPr/>
        <w:t>effetti</w:t>
      </w:r>
      <w:r>
        <w:rPr>
          <w:spacing w:val="-3"/>
        </w:rPr>
        <w:t> </w:t>
      </w:r>
      <w:r>
        <w:rPr/>
        <w:t>della prescrizione o dell’usucapione.</w:t>
      </w:r>
    </w:p>
    <w:p>
      <w:pPr>
        <w:pStyle w:val="BodyText"/>
        <w:spacing w:before="2"/>
        <w:ind w:left="264"/>
      </w:pPr>
      <w:r>
        <w:rPr/>
        <w:t>La</w:t>
      </w:r>
      <w:r>
        <w:rPr>
          <w:spacing w:val="-3"/>
        </w:rPr>
        <w:t> </w:t>
      </w:r>
      <w:r>
        <w:rPr/>
        <w:t>restituzione</w:t>
      </w:r>
      <w:r>
        <w:rPr>
          <w:spacing w:val="-1"/>
        </w:rPr>
        <w:t> </w:t>
      </w:r>
      <w:r>
        <w:rPr/>
        <w:t>dei frutti</w:t>
      </w:r>
      <w:r>
        <w:rPr>
          <w:spacing w:val="-1"/>
        </w:rPr>
        <w:t> </w:t>
      </w:r>
      <w:r>
        <w:rPr/>
        <w:t>non è</w:t>
      </w:r>
      <w:r>
        <w:rPr>
          <w:spacing w:val="-1"/>
        </w:rPr>
        <w:t> </w:t>
      </w:r>
      <w:r>
        <w:rPr/>
        <w:t>dovuta se</w:t>
      </w:r>
      <w:r>
        <w:rPr>
          <w:spacing w:val="-1"/>
        </w:rPr>
        <w:t> </w:t>
      </w:r>
      <w:r>
        <w:rPr/>
        <w:t>non</w:t>
      </w:r>
      <w:r>
        <w:rPr>
          <w:spacing w:val="-1"/>
        </w:rPr>
        <w:t> </w:t>
      </w:r>
      <w:r>
        <w:rPr/>
        <w:t>dal giorno</w:t>
      </w:r>
      <w:r>
        <w:rPr>
          <w:spacing w:val="-1"/>
        </w:rPr>
        <w:t> </w:t>
      </w:r>
      <w:r>
        <w:rPr/>
        <w:t>della costituzione</w:t>
      </w:r>
      <w:r>
        <w:rPr>
          <w:spacing w:val="-1"/>
        </w:rPr>
        <w:t> </w:t>
      </w:r>
      <w:r>
        <w:rPr/>
        <w:t>in </w:t>
      </w:r>
      <w:r>
        <w:rPr>
          <w:spacing w:val="-2"/>
        </w:rPr>
        <w:t>mora”.</w:t>
      </w:r>
    </w:p>
    <w:p>
      <w:pPr>
        <w:pStyle w:val="BodyText"/>
        <w:spacing w:before="67"/>
        <w:ind w:left="0"/>
      </w:pPr>
    </w:p>
    <w:p>
      <w:pPr>
        <w:spacing w:line="271" w:lineRule="auto" w:before="1"/>
        <w:ind w:left="141" w:right="0" w:firstLine="0"/>
        <w:jc w:val="left"/>
        <w:rPr>
          <w:rFonts w:ascii="Arial" w:hAnsi="Arial"/>
          <w:i/>
          <w:sz w:val="22"/>
        </w:rPr>
      </w:pPr>
      <w:r>
        <w:rPr>
          <w:rFonts w:ascii="Arial" w:hAnsi="Arial"/>
          <w:b/>
          <w:sz w:val="22"/>
        </w:rPr>
        <w:t>Art.</w:t>
      </w:r>
      <w:r>
        <w:rPr>
          <w:rFonts w:ascii="Arial" w:hAnsi="Arial"/>
          <w:b/>
          <w:spacing w:val="-4"/>
          <w:sz w:val="22"/>
        </w:rPr>
        <w:t> </w:t>
      </w:r>
      <w:r>
        <w:rPr>
          <w:rFonts w:ascii="Arial" w:hAnsi="Arial"/>
          <w:b/>
          <w:sz w:val="22"/>
        </w:rPr>
        <w:t>72</w:t>
      </w:r>
      <w:r>
        <w:rPr>
          <w:sz w:val="22"/>
        </w:rPr>
        <w:t>:</w:t>
      </w:r>
      <w:r>
        <w:rPr>
          <w:spacing w:val="-3"/>
          <w:sz w:val="22"/>
        </w:rPr>
        <w:t> </w:t>
      </w:r>
      <w:r>
        <w:rPr>
          <w:rFonts w:ascii="Arial" w:hAnsi="Arial"/>
          <w:i/>
          <w:sz w:val="22"/>
        </w:rPr>
        <w:t>Successione</w:t>
      </w:r>
      <w:r>
        <w:rPr>
          <w:rFonts w:ascii="Arial" w:hAnsi="Arial"/>
          <w:i/>
          <w:spacing w:val="-3"/>
          <w:sz w:val="22"/>
        </w:rPr>
        <w:t> </w:t>
      </w:r>
      <w:r>
        <w:rPr>
          <w:rFonts w:ascii="Arial" w:hAnsi="Arial"/>
          <w:i/>
          <w:sz w:val="22"/>
        </w:rPr>
        <w:t>a</w:t>
      </w:r>
      <w:r>
        <w:rPr>
          <w:rFonts w:ascii="Arial" w:hAnsi="Arial"/>
          <w:i/>
          <w:spacing w:val="-3"/>
          <w:sz w:val="22"/>
        </w:rPr>
        <w:t> </w:t>
      </w:r>
      <w:r>
        <w:rPr>
          <w:rFonts w:ascii="Arial" w:hAnsi="Arial"/>
          <w:i/>
          <w:sz w:val="22"/>
        </w:rPr>
        <w:t>cui</w:t>
      </w:r>
      <w:r>
        <w:rPr>
          <w:rFonts w:ascii="Arial" w:hAnsi="Arial"/>
          <w:i/>
          <w:spacing w:val="-3"/>
          <w:sz w:val="22"/>
        </w:rPr>
        <w:t> </w:t>
      </w:r>
      <w:r>
        <w:rPr>
          <w:rFonts w:ascii="Arial" w:hAnsi="Arial"/>
          <w:i/>
          <w:sz w:val="22"/>
        </w:rPr>
        <w:t>sarebbe</w:t>
      </w:r>
      <w:r>
        <w:rPr>
          <w:rFonts w:ascii="Arial" w:hAnsi="Arial"/>
          <w:i/>
          <w:spacing w:val="-3"/>
          <w:sz w:val="22"/>
        </w:rPr>
        <w:t> </w:t>
      </w:r>
      <w:r>
        <w:rPr>
          <w:rFonts w:ascii="Arial" w:hAnsi="Arial"/>
          <w:i/>
          <w:sz w:val="22"/>
        </w:rPr>
        <w:t>chiamata</w:t>
      </w:r>
      <w:r>
        <w:rPr>
          <w:rFonts w:ascii="Arial" w:hAnsi="Arial"/>
          <w:i/>
          <w:spacing w:val="-3"/>
          <w:sz w:val="22"/>
        </w:rPr>
        <w:t> </w:t>
      </w:r>
      <w:r>
        <w:rPr>
          <w:rFonts w:ascii="Arial" w:hAnsi="Arial"/>
          <w:i/>
          <w:sz w:val="22"/>
        </w:rPr>
        <w:t>la</w:t>
      </w:r>
      <w:r>
        <w:rPr>
          <w:rFonts w:ascii="Arial" w:hAnsi="Arial"/>
          <w:i/>
          <w:spacing w:val="-3"/>
          <w:sz w:val="22"/>
        </w:rPr>
        <w:t> </w:t>
      </w:r>
      <w:r>
        <w:rPr>
          <w:rFonts w:ascii="Arial" w:hAnsi="Arial"/>
          <w:i/>
          <w:sz w:val="22"/>
        </w:rPr>
        <w:t>persona</w:t>
      </w:r>
      <w:r>
        <w:rPr>
          <w:rFonts w:ascii="Arial" w:hAnsi="Arial"/>
          <w:i/>
          <w:spacing w:val="-3"/>
          <w:sz w:val="22"/>
        </w:rPr>
        <w:t> </w:t>
      </w:r>
      <w:r>
        <w:rPr>
          <w:rFonts w:ascii="Arial" w:hAnsi="Arial"/>
          <w:i/>
          <w:sz w:val="22"/>
        </w:rPr>
        <w:t>della</w:t>
      </w:r>
      <w:r>
        <w:rPr>
          <w:rFonts w:ascii="Arial" w:hAnsi="Arial"/>
          <w:i/>
          <w:spacing w:val="-3"/>
          <w:sz w:val="22"/>
        </w:rPr>
        <w:t> </w:t>
      </w:r>
      <w:r>
        <w:rPr>
          <w:rFonts w:ascii="Arial" w:hAnsi="Arial"/>
          <w:i/>
          <w:sz w:val="22"/>
        </w:rPr>
        <w:t>quale</w:t>
      </w:r>
      <w:r>
        <w:rPr>
          <w:rFonts w:ascii="Arial" w:hAnsi="Arial"/>
          <w:i/>
          <w:spacing w:val="-3"/>
          <w:sz w:val="22"/>
        </w:rPr>
        <w:t> </w:t>
      </w:r>
      <w:r>
        <w:rPr>
          <w:rFonts w:ascii="Arial" w:hAnsi="Arial"/>
          <w:i/>
          <w:sz w:val="22"/>
        </w:rPr>
        <w:t>è</w:t>
      </w:r>
      <w:r>
        <w:rPr>
          <w:rFonts w:ascii="Arial" w:hAnsi="Arial"/>
          <w:i/>
          <w:spacing w:val="-3"/>
          <w:sz w:val="22"/>
        </w:rPr>
        <w:t> </w:t>
      </w:r>
      <w:r>
        <w:rPr>
          <w:rFonts w:ascii="Arial" w:hAnsi="Arial"/>
          <w:i/>
          <w:sz w:val="22"/>
        </w:rPr>
        <w:t>stata</w:t>
      </w:r>
      <w:r>
        <w:rPr>
          <w:rFonts w:ascii="Arial" w:hAnsi="Arial"/>
          <w:i/>
          <w:spacing w:val="-3"/>
          <w:sz w:val="22"/>
        </w:rPr>
        <w:t> </w:t>
      </w:r>
      <w:r>
        <w:rPr>
          <w:rFonts w:ascii="Arial" w:hAnsi="Arial"/>
          <w:i/>
          <w:sz w:val="22"/>
        </w:rPr>
        <w:t>dichiarata</w:t>
      </w:r>
      <w:r>
        <w:rPr>
          <w:rFonts w:ascii="Arial" w:hAnsi="Arial"/>
          <w:i/>
          <w:spacing w:val="-3"/>
          <w:sz w:val="22"/>
        </w:rPr>
        <w:t> </w:t>
      </w:r>
      <w:r>
        <w:rPr>
          <w:rFonts w:ascii="Arial" w:hAnsi="Arial"/>
          <w:i/>
          <w:sz w:val="22"/>
        </w:rPr>
        <w:t>la</w:t>
      </w:r>
      <w:r>
        <w:rPr>
          <w:rFonts w:ascii="Arial" w:hAnsi="Arial"/>
          <w:i/>
          <w:spacing w:val="-3"/>
          <w:sz w:val="22"/>
        </w:rPr>
        <w:t> </w:t>
      </w:r>
      <w:r>
        <w:rPr>
          <w:rFonts w:ascii="Arial" w:hAnsi="Arial"/>
          <w:i/>
          <w:sz w:val="22"/>
        </w:rPr>
        <w:t>morte </w:t>
      </w:r>
      <w:r>
        <w:rPr>
          <w:rFonts w:ascii="Arial" w:hAnsi="Arial"/>
          <w:i/>
          <w:spacing w:val="-2"/>
          <w:sz w:val="22"/>
        </w:rPr>
        <w:t>presunta</w:t>
      </w:r>
    </w:p>
    <w:p>
      <w:pPr>
        <w:pStyle w:val="BodyText"/>
        <w:spacing w:line="271" w:lineRule="auto" w:before="1"/>
        <w:ind w:right="39"/>
      </w:pPr>
      <w:r>
        <w:rPr/>
        <w:t>“Quando</w:t>
      </w:r>
      <w:r>
        <w:rPr>
          <w:spacing w:val="-3"/>
        </w:rPr>
        <w:t> </w:t>
      </w:r>
      <w:r>
        <w:rPr/>
        <w:t>s'apre</w:t>
      </w:r>
      <w:r>
        <w:rPr>
          <w:spacing w:val="-3"/>
        </w:rPr>
        <w:t> </w:t>
      </w:r>
      <w:r>
        <w:rPr/>
        <w:t>una</w:t>
      </w:r>
      <w:r>
        <w:rPr>
          <w:spacing w:val="-3"/>
        </w:rPr>
        <w:t> </w:t>
      </w:r>
      <w:r>
        <w:rPr/>
        <w:t>successione</w:t>
      </w:r>
      <w:r>
        <w:rPr>
          <w:spacing w:val="-3"/>
        </w:rPr>
        <w:t> </w:t>
      </w:r>
      <w:r>
        <w:rPr/>
        <w:t>alla</w:t>
      </w:r>
      <w:r>
        <w:rPr>
          <w:spacing w:val="-3"/>
        </w:rPr>
        <w:t> </w:t>
      </w:r>
      <w:r>
        <w:rPr/>
        <w:t>quale</w:t>
      </w:r>
      <w:r>
        <w:rPr>
          <w:spacing w:val="-3"/>
        </w:rPr>
        <w:t> </w:t>
      </w:r>
      <w:r>
        <w:rPr/>
        <w:t>sarebbe</w:t>
      </w:r>
      <w:r>
        <w:rPr>
          <w:spacing w:val="-3"/>
        </w:rPr>
        <w:t> </w:t>
      </w:r>
      <w:r>
        <w:rPr/>
        <w:t>chiamata</w:t>
      </w:r>
      <w:r>
        <w:rPr>
          <w:spacing w:val="-3"/>
        </w:rPr>
        <w:t> </w:t>
      </w:r>
      <w:r>
        <w:rPr/>
        <w:t>in</w:t>
      </w:r>
      <w:r>
        <w:rPr>
          <w:spacing w:val="-3"/>
        </w:rPr>
        <w:t> </w:t>
      </w:r>
      <w:r>
        <w:rPr/>
        <w:t>tutto</w:t>
      </w:r>
      <w:r>
        <w:rPr>
          <w:spacing w:val="-3"/>
        </w:rPr>
        <w:t> </w:t>
      </w:r>
      <w:r>
        <w:rPr/>
        <w:t>o</w:t>
      </w:r>
      <w:r>
        <w:rPr>
          <w:spacing w:val="-3"/>
        </w:rPr>
        <w:t> </w:t>
      </w:r>
      <w:r>
        <w:rPr/>
        <w:t>in</w:t>
      </w:r>
      <w:r>
        <w:rPr>
          <w:spacing w:val="-3"/>
        </w:rPr>
        <w:t> </w:t>
      </w:r>
      <w:r>
        <w:rPr/>
        <w:t>parte</w:t>
      </w:r>
      <w:r>
        <w:rPr>
          <w:spacing w:val="-3"/>
        </w:rPr>
        <w:t> </w:t>
      </w:r>
      <w:r>
        <w:rPr/>
        <w:t>una</w:t>
      </w:r>
      <w:r>
        <w:rPr>
          <w:spacing w:val="-3"/>
        </w:rPr>
        <w:t> </w:t>
      </w:r>
      <w:r>
        <w:rPr/>
        <w:t>persona</w:t>
      </w:r>
      <w:r>
        <w:rPr>
          <w:spacing w:val="-3"/>
        </w:rPr>
        <w:t> </w:t>
      </w:r>
      <w:r>
        <w:rPr/>
        <w:t>di</w:t>
      </w:r>
      <w:r>
        <w:rPr>
          <w:spacing w:val="-3"/>
        </w:rPr>
        <w:t> </w:t>
      </w:r>
      <w:r>
        <w:rPr/>
        <w:t>cui è stata dichiarata la morte presunta, coloro ai quali, in sua mancanza, è devoluta la successione devono innanzi tutto procedere all'inventario dei beni”.</w:t>
      </w:r>
    </w:p>
    <w:p>
      <w:pPr>
        <w:pStyle w:val="BodyText"/>
        <w:spacing w:before="35"/>
        <w:ind w:left="0"/>
      </w:pPr>
    </w:p>
    <w:p>
      <w:pPr>
        <w:spacing w:before="1"/>
        <w:ind w:left="141" w:right="0" w:firstLine="0"/>
        <w:jc w:val="left"/>
        <w:rPr>
          <w:rFonts w:ascii="Arial" w:hAnsi="Arial"/>
          <w:i/>
          <w:sz w:val="22"/>
        </w:rPr>
      </w:pPr>
      <w:r>
        <w:rPr>
          <w:rFonts w:ascii="Arial" w:hAnsi="Arial"/>
          <w:b/>
          <w:sz w:val="22"/>
        </w:rPr>
        <w:t>Art.</w:t>
      </w:r>
      <w:r>
        <w:rPr>
          <w:rFonts w:ascii="Arial" w:hAnsi="Arial"/>
          <w:b/>
          <w:spacing w:val="-4"/>
          <w:sz w:val="22"/>
        </w:rPr>
        <w:t> </w:t>
      </w:r>
      <w:r>
        <w:rPr>
          <w:rFonts w:ascii="Arial" w:hAnsi="Arial"/>
          <w:b/>
          <w:sz w:val="22"/>
        </w:rPr>
        <w:t>73</w:t>
      </w:r>
      <w:r>
        <w:rPr>
          <w:sz w:val="22"/>
        </w:rPr>
        <w:t>:</w:t>
      </w:r>
      <w:r>
        <w:rPr>
          <w:spacing w:val="-1"/>
          <w:sz w:val="22"/>
        </w:rPr>
        <w:t> </w:t>
      </w:r>
      <w:r>
        <w:rPr>
          <w:rFonts w:ascii="Arial" w:hAnsi="Arial"/>
          <w:i/>
          <w:sz w:val="22"/>
        </w:rPr>
        <w:t>Estinzione dei</w:t>
      </w:r>
      <w:r>
        <w:rPr>
          <w:rFonts w:ascii="Arial" w:hAnsi="Arial"/>
          <w:i/>
          <w:spacing w:val="-1"/>
          <w:sz w:val="22"/>
        </w:rPr>
        <w:t> </w:t>
      </w:r>
      <w:r>
        <w:rPr>
          <w:rFonts w:ascii="Arial" w:hAnsi="Arial"/>
          <w:i/>
          <w:sz w:val="22"/>
        </w:rPr>
        <w:t>diritti</w:t>
      </w:r>
      <w:r>
        <w:rPr>
          <w:rFonts w:ascii="Arial" w:hAnsi="Arial"/>
          <w:i/>
          <w:spacing w:val="-1"/>
          <w:sz w:val="22"/>
        </w:rPr>
        <w:t> </w:t>
      </w:r>
      <w:r>
        <w:rPr>
          <w:rFonts w:ascii="Arial" w:hAnsi="Arial"/>
          <w:i/>
          <w:sz w:val="22"/>
        </w:rPr>
        <w:t>spettanti alla</w:t>
      </w:r>
      <w:r>
        <w:rPr>
          <w:rFonts w:ascii="Arial" w:hAnsi="Arial"/>
          <w:i/>
          <w:spacing w:val="-1"/>
          <w:sz w:val="22"/>
        </w:rPr>
        <w:t> </w:t>
      </w:r>
      <w:r>
        <w:rPr>
          <w:rFonts w:ascii="Arial" w:hAnsi="Arial"/>
          <w:i/>
          <w:sz w:val="22"/>
        </w:rPr>
        <w:t>persona</w:t>
      </w:r>
      <w:r>
        <w:rPr>
          <w:rFonts w:ascii="Arial" w:hAnsi="Arial"/>
          <w:i/>
          <w:spacing w:val="-1"/>
          <w:sz w:val="22"/>
        </w:rPr>
        <w:t> </w:t>
      </w:r>
      <w:r>
        <w:rPr>
          <w:rFonts w:ascii="Arial" w:hAnsi="Arial"/>
          <w:i/>
          <w:sz w:val="22"/>
        </w:rPr>
        <w:t>di cui</w:t>
      </w:r>
      <w:r>
        <w:rPr>
          <w:rFonts w:ascii="Arial" w:hAnsi="Arial"/>
          <w:i/>
          <w:spacing w:val="-1"/>
          <w:sz w:val="22"/>
        </w:rPr>
        <w:t> </w:t>
      </w:r>
      <w:r>
        <w:rPr>
          <w:rFonts w:ascii="Arial" w:hAnsi="Arial"/>
          <w:i/>
          <w:sz w:val="22"/>
        </w:rPr>
        <w:t>è</w:t>
      </w:r>
      <w:r>
        <w:rPr>
          <w:rFonts w:ascii="Arial" w:hAnsi="Arial"/>
          <w:i/>
          <w:spacing w:val="-1"/>
          <w:sz w:val="22"/>
        </w:rPr>
        <w:t> </w:t>
      </w:r>
      <w:r>
        <w:rPr>
          <w:rFonts w:ascii="Arial" w:hAnsi="Arial"/>
          <w:i/>
          <w:sz w:val="22"/>
        </w:rPr>
        <w:t>stata dichiarata</w:t>
      </w:r>
      <w:r>
        <w:rPr>
          <w:rFonts w:ascii="Arial" w:hAnsi="Arial"/>
          <w:i/>
          <w:spacing w:val="-1"/>
          <w:sz w:val="22"/>
        </w:rPr>
        <w:t> </w:t>
      </w:r>
      <w:r>
        <w:rPr>
          <w:rFonts w:ascii="Arial" w:hAnsi="Arial"/>
          <w:i/>
          <w:sz w:val="22"/>
        </w:rPr>
        <w:t>la</w:t>
      </w:r>
      <w:r>
        <w:rPr>
          <w:rFonts w:ascii="Arial" w:hAnsi="Arial"/>
          <w:i/>
          <w:spacing w:val="-1"/>
          <w:sz w:val="22"/>
        </w:rPr>
        <w:t> </w:t>
      </w:r>
      <w:r>
        <w:rPr>
          <w:rFonts w:ascii="Arial" w:hAnsi="Arial"/>
          <w:i/>
          <w:sz w:val="22"/>
        </w:rPr>
        <w:t>morte </w:t>
      </w:r>
      <w:r>
        <w:rPr>
          <w:rFonts w:ascii="Arial" w:hAnsi="Arial"/>
          <w:i/>
          <w:spacing w:val="-2"/>
          <w:sz w:val="22"/>
        </w:rPr>
        <w:t>presunta</w:t>
      </w:r>
    </w:p>
    <w:p>
      <w:pPr>
        <w:pStyle w:val="BodyText"/>
        <w:spacing w:line="271" w:lineRule="auto" w:before="33"/>
      </w:pPr>
      <w:r>
        <w:rPr/>
        <w:t>“Se la persona di cui è stata dichiarata la morte presunta ritorna o ne è provata l'esistenza al momento</w:t>
      </w:r>
      <w:r>
        <w:rPr>
          <w:spacing w:val="-2"/>
        </w:rPr>
        <w:t> </w:t>
      </w:r>
      <w:r>
        <w:rPr/>
        <w:t>dell'apertura</w:t>
      </w:r>
      <w:r>
        <w:rPr>
          <w:spacing w:val="-2"/>
        </w:rPr>
        <w:t> </w:t>
      </w:r>
      <w:r>
        <w:rPr/>
        <w:t>della</w:t>
      </w:r>
      <w:r>
        <w:rPr>
          <w:spacing w:val="-2"/>
        </w:rPr>
        <w:t> </w:t>
      </w:r>
      <w:r>
        <w:rPr/>
        <w:t>successione,</w:t>
      </w:r>
      <w:r>
        <w:rPr>
          <w:spacing w:val="-3"/>
        </w:rPr>
        <w:t> </w:t>
      </w:r>
      <w:r>
        <w:rPr/>
        <w:t>essa</w:t>
      </w:r>
      <w:r>
        <w:rPr>
          <w:spacing w:val="-2"/>
        </w:rPr>
        <w:t> </w:t>
      </w:r>
      <w:r>
        <w:rPr/>
        <w:t>o</w:t>
      </w:r>
      <w:r>
        <w:rPr>
          <w:spacing w:val="-2"/>
        </w:rPr>
        <w:t> </w:t>
      </w:r>
      <w:r>
        <w:rPr/>
        <w:t>i</w:t>
      </w:r>
      <w:r>
        <w:rPr>
          <w:spacing w:val="-2"/>
        </w:rPr>
        <w:t> </w:t>
      </w:r>
      <w:r>
        <w:rPr/>
        <w:t>suoi</w:t>
      </w:r>
      <w:r>
        <w:rPr>
          <w:spacing w:val="-2"/>
        </w:rPr>
        <w:t> </w:t>
      </w:r>
      <w:r>
        <w:rPr/>
        <w:t>eredi</w:t>
      </w:r>
      <w:r>
        <w:rPr>
          <w:spacing w:val="-2"/>
        </w:rPr>
        <w:t> </w:t>
      </w:r>
      <w:r>
        <w:rPr/>
        <w:t>o</w:t>
      </w:r>
      <w:r>
        <w:rPr>
          <w:spacing w:val="-2"/>
        </w:rPr>
        <w:t> </w:t>
      </w:r>
      <w:r>
        <w:rPr/>
        <w:t>aventi</w:t>
      </w:r>
      <w:r>
        <w:rPr>
          <w:spacing w:val="-2"/>
        </w:rPr>
        <w:t> </w:t>
      </w:r>
      <w:r>
        <w:rPr/>
        <w:t>causa</w:t>
      </w:r>
      <w:r>
        <w:rPr>
          <w:spacing w:val="-2"/>
        </w:rPr>
        <w:t> </w:t>
      </w:r>
      <w:r>
        <w:rPr/>
        <w:t>possono</w:t>
      </w:r>
      <w:r>
        <w:rPr>
          <w:spacing w:val="-2"/>
        </w:rPr>
        <w:t> </w:t>
      </w:r>
      <w:r>
        <w:rPr/>
        <w:t>esercitare</w:t>
      </w:r>
      <w:r>
        <w:rPr>
          <w:spacing w:val="-2"/>
        </w:rPr>
        <w:t> </w:t>
      </w:r>
      <w:r>
        <w:rPr/>
        <w:t>la petizione di eredità e far valere ogni altro diritto, ma non possono recuperare i beni se non nello stato in cui si trovano, e non possono ripetere che il prezzo di quelli alienati, quando è ancora dovuto,</w:t>
      </w:r>
      <w:r>
        <w:rPr>
          <w:spacing w:val="-4"/>
        </w:rPr>
        <w:t> </w:t>
      </w:r>
      <w:r>
        <w:rPr/>
        <w:t>o</w:t>
      </w:r>
      <w:r>
        <w:rPr>
          <w:spacing w:val="-3"/>
        </w:rPr>
        <w:t> </w:t>
      </w:r>
      <w:r>
        <w:rPr/>
        <w:t>i</w:t>
      </w:r>
      <w:r>
        <w:rPr>
          <w:spacing w:val="-3"/>
        </w:rPr>
        <w:t> </w:t>
      </w:r>
      <w:r>
        <w:rPr/>
        <w:t>beni</w:t>
      </w:r>
      <w:r>
        <w:rPr>
          <w:spacing w:val="-3"/>
        </w:rPr>
        <w:t> </w:t>
      </w:r>
      <w:r>
        <w:rPr/>
        <w:t>nei</w:t>
      </w:r>
      <w:r>
        <w:rPr>
          <w:spacing w:val="-3"/>
        </w:rPr>
        <w:t> </w:t>
      </w:r>
      <w:r>
        <w:rPr/>
        <w:t>quali</w:t>
      </w:r>
      <w:r>
        <w:rPr>
          <w:spacing w:val="-3"/>
        </w:rPr>
        <w:t> </w:t>
      </w:r>
      <w:r>
        <w:rPr/>
        <w:t>esso</w:t>
      </w:r>
      <w:r>
        <w:rPr>
          <w:spacing w:val="-3"/>
        </w:rPr>
        <w:t> </w:t>
      </w:r>
      <w:r>
        <w:rPr/>
        <w:t>è</w:t>
      </w:r>
      <w:r>
        <w:rPr>
          <w:spacing w:val="-3"/>
        </w:rPr>
        <w:t> </w:t>
      </w:r>
      <w:r>
        <w:rPr/>
        <w:t>stato</w:t>
      </w:r>
      <w:r>
        <w:rPr>
          <w:spacing w:val="-3"/>
        </w:rPr>
        <w:t> </w:t>
      </w:r>
      <w:r>
        <w:rPr/>
        <w:t>investito,</w:t>
      </w:r>
      <w:r>
        <w:rPr>
          <w:spacing w:val="-4"/>
        </w:rPr>
        <w:t> </w:t>
      </w:r>
      <w:r>
        <w:rPr/>
        <w:t>salvi</w:t>
      </w:r>
      <w:r>
        <w:rPr>
          <w:spacing w:val="-3"/>
        </w:rPr>
        <w:t> </w:t>
      </w:r>
      <w:r>
        <w:rPr/>
        <w:t>gli</w:t>
      </w:r>
      <w:r>
        <w:rPr>
          <w:spacing w:val="-3"/>
        </w:rPr>
        <w:t> </w:t>
      </w:r>
      <w:r>
        <w:rPr/>
        <w:t>effetti</w:t>
      </w:r>
      <w:r>
        <w:rPr>
          <w:spacing w:val="-3"/>
        </w:rPr>
        <w:t> </w:t>
      </w:r>
      <w:r>
        <w:rPr/>
        <w:t>della</w:t>
      </w:r>
      <w:r>
        <w:rPr>
          <w:spacing w:val="-3"/>
        </w:rPr>
        <w:t> </w:t>
      </w:r>
      <w:r>
        <w:rPr/>
        <w:t>prescrizione</w:t>
      </w:r>
      <w:r>
        <w:rPr>
          <w:spacing w:val="-3"/>
        </w:rPr>
        <w:t> </w:t>
      </w:r>
      <w:r>
        <w:rPr/>
        <w:t>o</w:t>
      </w:r>
      <w:r>
        <w:rPr>
          <w:spacing w:val="-3"/>
        </w:rPr>
        <w:t> </w:t>
      </w:r>
      <w:r>
        <w:rPr/>
        <w:t>dell’usucapione. Si applica la disposizione del secondo comma dell’art. 71”.</w:t>
      </w:r>
    </w:p>
    <w:p>
      <w:pPr>
        <w:pStyle w:val="BodyText"/>
        <w:spacing w:before="0"/>
        <w:ind w:left="0"/>
      </w:pPr>
    </w:p>
    <w:p>
      <w:pPr>
        <w:pStyle w:val="BodyText"/>
        <w:spacing w:before="91"/>
        <w:ind w:left="0"/>
      </w:pPr>
    </w:p>
    <w:p>
      <w:pPr>
        <w:pStyle w:val="Heading1"/>
      </w:pPr>
      <w:r>
        <w:rPr>
          <w:rFonts w:ascii="Microsoft Sans Serif" w:hAnsi="Microsoft Sans Serif"/>
          <w:b w:val="0"/>
          <w:w w:val="105"/>
        </w:rPr>
        <w:t>→</w:t>
      </w:r>
      <w:r>
        <w:rPr>
          <w:rFonts w:ascii="Microsoft Sans Serif" w:hAnsi="Microsoft Sans Serif"/>
          <w:b w:val="0"/>
          <w:spacing w:val="-12"/>
          <w:w w:val="105"/>
        </w:rPr>
        <w:t> </w:t>
      </w:r>
      <w:r>
        <w:rPr>
          <w:w w:val="105"/>
        </w:rPr>
        <w:t>TITOLO</w:t>
      </w:r>
      <w:r>
        <w:rPr>
          <w:spacing w:val="-12"/>
          <w:w w:val="105"/>
        </w:rPr>
        <w:t> </w:t>
      </w:r>
      <w:r>
        <w:rPr>
          <w:w w:val="105"/>
        </w:rPr>
        <w:t>V:</w:t>
      </w:r>
      <w:r>
        <w:rPr>
          <w:spacing w:val="-12"/>
          <w:w w:val="105"/>
        </w:rPr>
        <w:t> </w:t>
      </w:r>
      <w:r>
        <w:rPr>
          <w:w w:val="105"/>
        </w:rPr>
        <w:t>della</w:t>
      </w:r>
      <w:r>
        <w:rPr>
          <w:spacing w:val="-12"/>
          <w:w w:val="105"/>
        </w:rPr>
        <w:t> </w:t>
      </w:r>
      <w:r>
        <w:rPr>
          <w:w w:val="105"/>
        </w:rPr>
        <w:t>parentela</w:t>
      </w:r>
      <w:r>
        <w:rPr>
          <w:spacing w:val="-12"/>
          <w:w w:val="105"/>
        </w:rPr>
        <w:t> </w:t>
      </w:r>
      <w:r>
        <w:rPr>
          <w:w w:val="105"/>
        </w:rPr>
        <w:t>e</w:t>
      </w:r>
      <w:r>
        <w:rPr>
          <w:spacing w:val="-13"/>
          <w:w w:val="105"/>
        </w:rPr>
        <w:t> </w:t>
      </w:r>
      <w:r>
        <w:rPr>
          <w:spacing w:val="-2"/>
          <w:w w:val="105"/>
        </w:rPr>
        <w:t>dell’affinità</w:t>
      </w:r>
    </w:p>
    <w:p>
      <w:pPr>
        <w:spacing w:before="47"/>
        <w:ind w:left="141" w:right="0" w:firstLine="0"/>
        <w:jc w:val="left"/>
        <w:rPr>
          <w:rFonts w:ascii="Arial"/>
          <w:i/>
          <w:sz w:val="22"/>
        </w:rPr>
      </w:pPr>
      <w:r>
        <w:rPr>
          <w:rFonts w:ascii="Arial"/>
          <w:b/>
          <w:sz w:val="22"/>
        </w:rPr>
        <w:t>Art.</w:t>
      </w:r>
      <w:r>
        <w:rPr>
          <w:rFonts w:ascii="Arial"/>
          <w:b/>
          <w:spacing w:val="-2"/>
          <w:sz w:val="22"/>
        </w:rPr>
        <w:t> </w:t>
      </w:r>
      <w:r>
        <w:rPr>
          <w:rFonts w:ascii="Arial"/>
          <w:b/>
          <w:sz w:val="22"/>
        </w:rPr>
        <w:t>74</w:t>
      </w:r>
      <w:r>
        <w:rPr>
          <w:sz w:val="22"/>
        </w:rPr>
        <w:t>: </w:t>
      </w:r>
      <w:r>
        <w:rPr>
          <w:rFonts w:ascii="Arial"/>
          <w:i/>
          <w:spacing w:val="-2"/>
          <w:sz w:val="22"/>
        </w:rPr>
        <w:t>Parentela</w:t>
      </w:r>
    </w:p>
    <w:p>
      <w:pPr>
        <w:pStyle w:val="BodyText"/>
        <w:spacing w:line="271" w:lineRule="auto" w:before="33"/>
      </w:pPr>
      <w:r>
        <w:rPr/>
        <w:t>“La parentela è il vincolo tra le persone che discendono da uno stesso stipite, sia nel caso in cui la filiazione</w:t>
      </w:r>
      <w:r>
        <w:rPr>
          <w:spacing w:val="-2"/>
        </w:rPr>
        <w:t> </w:t>
      </w:r>
      <w:r>
        <w:rPr/>
        <w:t>è</w:t>
      </w:r>
      <w:r>
        <w:rPr>
          <w:spacing w:val="-2"/>
        </w:rPr>
        <w:t> </w:t>
      </w:r>
      <w:r>
        <w:rPr/>
        <w:t>avvenuta</w:t>
      </w:r>
      <w:r>
        <w:rPr>
          <w:spacing w:val="-2"/>
        </w:rPr>
        <w:t> </w:t>
      </w:r>
      <w:r>
        <w:rPr/>
        <w:t>all'interno</w:t>
      </w:r>
      <w:r>
        <w:rPr>
          <w:spacing w:val="-2"/>
        </w:rPr>
        <w:t> </w:t>
      </w:r>
      <w:r>
        <w:rPr/>
        <w:t>del</w:t>
      </w:r>
      <w:r>
        <w:rPr>
          <w:spacing w:val="-2"/>
        </w:rPr>
        <w:t> </w:t>
      </w:r>
      <w:r>
        <w:rPr/>
        <w:t>matrimonio,</w:t>
      </w:r>
      <w:r>
        <w:rPr>
          <w:spacing w:val="-3"/>
        </w:rPr>
        <w:t> </w:t>
      </w:r>
      <w:r>
        <w:rPr/>
        <w:t>sia</w:t>
      </w:r>
      <w:r>
        <w:rPr>
          <w:spacing w:val="-2"/>
        </w:rPr>
        <w:t> </w:t>
      </w:r>
      <w:r>
        <w:rPr/>
        <w:t>nel</w:t>
      </w:r>
      <w:r>
        <w:rPr>
          <w:spacing w:val="-2"/>
        </w:rPr>
        <w:t> </w:t>
      </w:r>
      <w:r>
        <w:rPr/>
        <w:t>caso</w:t>
      </w:r>
      <w:r>
        <w:rPr>
          <w:spacing w:val="-2"/>
        </w:rPr>
        <w:t> </w:t>
      </w:r>
      <w:r>
        <w:rPr/>
        <w:t>in</w:t>
      </w:r>
      <w:r>
        <w:rPr>
          <w:spacing w:val="-2"/>
        </w:rPr>
        <w:t> </w:t>
      </w:r>
      <w:r>
        <w:rPr/>
        <w:t>cui</w:t>
      </w:r>
      <w:r>
        <w:rPr>
          <w:spacing w:val="-2"/>
        </w:rPr>
        <w:t> </w:t>
      </w:r>
      <w:r>
        <w:rPr/>
        <w:t>è</w:t>
      </w:r>
      <w:r>
        <w:rPr>
          <w:spacing w:val="-2"/>
        </w:rPr>
        <w:t> </w:t>
      </w:r>
      <w:r>
        <w:rPr/>
        <w:t>avvenuta</w:t>
      </w:r>
      <w:r>
        <w:rPr>
          <w:spacing w:val="-2"/>
        </w:rPr>
        <w:t> </w:t>
      </w:r>
      <w:r>
        <w:rPr/>
        <w:t>al</w:t>
      </w:r>
      <w:r>
        <w:rPr>
          <w:spacing w:val="-2"/>
        </w:rPr>
        <w:t> </w:t>
      </w:r>
      <w:r>
        <w:rPr/>
        <w:t>di</w:t>
      </w:r>
      <w:r>
        <w:rPr>
          <w:spacing w:val="-2"/>
        </w:rPr>
        <w:t> </w:t>
      </w:r>
      <w:r>
        <w:rPr/>
        <w:t>fuori</w:t>
      </w:r>
      <w:r>
        <w:rPr>
          <w:spacing w:val="-2"/>
        </w:rPr>
        <w:t> </w:t>
      </w:r>
      <w:r>
        <w:rPr/>
        <w:t>di</w:t>
      </w:r>
      <w:r>
        <w:rPr>
          <w:spacing w:val="-2"/>
        </w:rPr>
        <w:t> </w:t>
      </w:r>
      <w:r>
        <w:rPr/>
        <w:t>esso,</w:t>
      </w:r>
      <w:r>
        <w:rPr>
          <w:spacing w:val="-3"/>
        </w:rPr>
        <w:t> </w:t>
      </w:r>
      <w:r>
        <w:rPr/>
        <w:t>sia nel caso in cui il figlio è adottivo. Il vincolo di parentela non sorge nei casi di adozione di persone maggiori di età, di cui agli art. 291 e seguenti”.</w:t>
      </w:r>
    </w:p>
    <w:p>
      <w:pPr>
        <w:pStyle w:val="BodyText"/>
        <w:spacing w:after="0" w:line="271" w:lineRule="auto"/>
        <w:sectPr>
          <w:pgSz w:w="11910" w:h="16840"/>
          <w:pgMar w:header="0" w:footer="823" w:top="1020" w:bottom="1080" w:left="992" w:right="1133"/>
        </w:sectPr>
      </w:pPr>
    </w:p>
    <w:p>
      <w:pPr>
        <w:spacing w:before="76"/>
        <w:ind w:left="141" w:right="0" w:firstLine="0"/>
        <w:jc w:val="left"/>
        <w:rPr>
          <w:rFonts w:ascii="Arial"/>
          <w:i/>
          <w:sz w:val="22"/>
        </w:rPr>
      </w:pPr>
      <w:r>
        <w:rPr>
          <w:rFonts w:ascii="Arial"/>
          <w:b/>
          <w:sz w:val="22"/>
        </w:rPr>
        <w:t>Art.</w:t>
      </w:r>
      <w:r>
        <w:rPr>
          <w:rFonts w:ascii="Arial"/>
          <w:b/>
          <w:spacing w:val="-2"/>
          <w:sz w:val="22"/>
        </w:rPr>
        <w:t> </w:t>
      </w:r>
      <w:r>
        <w:rPr>
          <w:rFonts w:ascii="Arial"/>
          <w:b/>
          <w:sz w:val="22"/>
        </w:rPr>
        <w:t>75</w:t>
      </w:r>
      <w:r>
        <w:rPr>
          <w:sz w:val="22"/>
        </w:rPr>
        <w:t>: </w:t>
      </w:r>
      <w:r>
        <w:rPr>
          <w:rFonts w:ascii="Arial"/>
          <w:i/>
          <w:sz w:val="22"/>
        </w:rPr>
        <w:t>Linee di </w:t>
      </w:r>
      <w:r>
        <w:rPr>
          <w:rFonts w:ascii="Arial"/>
          <w:i/>
          <w:spacing w:val="-2"/>
          <w:sz w:val="22"/>
        </w:rPr>
        <w:t>parentela</w:t>
      </w:r>
    </w:p>
    <w:p>
      <w:pPr>
        <w:pStyle w:val="BodyText"/>
        <w:spacing w:line="271" w:lineRule="auto" w:before="33"/>
      </w:pPr>
      <w:r>
        <w:rPr/>
        <w:t>“Sono</w:t>
      </w:r>
      <w:r>
        <w:rPr>
          <w:spacing w:val="-2"/>
        </w:rPr>
        <w:t> </w:t>
      </w:r>
      <w:r>
        <w:rPr/>
        <w:t>parenti</w:t>
      </w:r>
      <w:r>
        <w:rPr>
          <w:spacing w:val="-2"/>
        </w:rPr>
        <w:t> </w:t>
      </w:r>
      <w:r>
        <w:rPr/>
        <w:t>in</w:t>
      </w:r>
      <w:r>
        <w:rPr>
          <w:spacing w:val="-2"/>
        </w:rPr>
        <w:t> </w:t>
      </w:r>
      <w:r>
        <w:rPr/>
        <w:t>linea</w:t>
      </w:r>
      <w:r>
        <w:rPr>
          <w:spacing w:val="-2"/>
        </w:rPr>
        <w:t> </w:t>
      </w:r>
      <w:r>
        <w:rPr/>
        <w:t>retta</w:t>
      </w:r>
      <w:r>
        <w:rPr>
          <w:spacing w:val="-2"/>
        </w:rPr>
        <w:t> </w:t>
      </w:r>
      <w:r>
        <w:rPr/>
        <w:t>le</w:t>
      </w:r>
      <w:r>
        <w:rPr>
          <w:spacing w:val="-2"/>
        </w:rPr>
        <w:t> </w:t>
      </w:r>
      <w:r>
        <w:rPr/>
        <w:t>persone</w:t>
      </w:r>
      <w:r>
        <w:rPr>
          <w:spacing w:val="-2"/>
        </w:rPr>
        <w:t> </w:t>
      </w:r>
      <w:r>
        <w:rPr/>
        <w:t>di</w:t>
      </w:r>
      <w:r>
        <w:rPr>
          <w:spacing w:val="-2"/>
        </w:rPr>
        <w:t> </w:t>
      </w:r>
      <w:r>
        <w:rPr/>
        <w:t>cui</w:t>
      </w:r>
      <w:r>
        <w:rPr>
          <w:spacing w:val="-2"/>
        </w:rPr>
        <w:t> </w:t>
      </w:r>
      <w:r>
        <w:rPr/>
        <w:t>l'una</w:t>
      </w:r>
      <w:r>
        <w:rPr>
          <w:spacing w:val="-2"/>
        </w:rPr>
        <w:t> </w:t>
      </w:r>
      <w:r>
        <w:rPr/>
        <w:t>discende</w:t>
      </w:r>
      <w:r>
        <w:rPr>
          <w:spacing w:val="-2"/>
        </w:rPr>
        <w:t> </w:t>
      </w:r>
      <w:r>
        <w:rPr/>
        <w:t>dall'altra;</w:t>
      </w:r>
      <w:r>
        <w:rPr>
          <w:spacing w:val="-3"/>
        </w:rPr>
        <w:t> </w:t>
      </w:r>
      <w:r>
        <w:rPr/>
        <w:t>in</w:t>
      </w:r>
      <w:r>
        <w:rPr>
          <w:spacing w:val="-2"/>
        </w:rPr>
        <w:t> </w:t>
      </w:r>
      <w:r>
        <w:rPr/>
        <w:t>linea</w:t>
      </w:r>
      <w:r>
        <w:rPr>
          <w:spacing w:val="-2"/>
        </w:rPr>
        <w:t> </w:t>
      </w:r>
      <w:r>
        <w:rPr/>
        <w:t>collaterale</w:t>
      </w:r>
      <w:r>
        <w:rPr>
          <w:spacing w:val="-2"/>
        </w:rPr>
        <w:t> </w:t>
      </w:r>
      <w:r>
        <w:rPr/>
        <w:t>quelle</w:t>
      </w:r>
      <w:r>
        <w:rPr>
          <w:spacing w:val="-2"/>
        </w:rPr>
        <w:t> </w:t>
      </w:r>
      <w:r>
        <w:rPr/>
        <w:t>che, pur avendo uno stipite comune, non discendono l'una dall’altra”.</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4"/>
          <w:sz w:val="22"/>
        </w:rPr>
        <w:t> </w:t>
      </w:r>
      <w:r>
        <w:rPr>
          <w:rFonts w:ascii="Arial"/>
          <w:b/>
          <w:sz w:val="22"/>
        </w:rPr>
        <w:t>76</w:t>
      </w:r>
      <w:r>
        <w:rPr>
          <w:sz w:val="22"/>
        </w:rPr>
        <w:t>: </w:t>
      </w:r>
      <w:r>
        <w:rPr>
          <w:rFonts w:ascii="Arial"/>
          <w:i/>
          <w:sz w:val="22"/>
        </w:rPr>
        <w:t>Computo</w:t>
      </w:r>
      <w:r>
        <w:rPr>
          <w:rFonts w:ascii="Arial"/>
          <w:i/>
          <w:spacing w:val="-1"/>
          <w:sz w:val="22"/>
        </w:rPr>
        <w:t> </w:t>
      </w:r>
      <w:r>
        <w:rPr>
          <w:rFonts w:ascii="Arial"/>
          <w:i/>
          <w:sz w:val="22"/>
        </w:rPr>
        <w:t>di </w:t>
      </w:r>
      <w:r>
        <w:rPr>
          <w:rFonts w:ascii="Arial"/>
          <w:i/>
          <w:spacing w:val="-4"/>
          <w:sz w:val="22"/>
        </w:rPr>
        <w:t>gradi</w:t>
      </w:r>
    </w:p>
    <w:p>
      <w:pPr>
        <w:pStyle w:val="BodyText"/>
        <w:spacing w:line="271" w:lineRule="auto"/>
        <w:ind w:right="219"/>
      </w:pPr>
      <w:r>
        <w:rPr/>
        <w:t>“Nella linea retta si computano altrettanti gradi quante sono le generazioni, escluso lo stipite.</w:t>
      </w:r>
      <w:r>
        <w:rPr>
          <w:spacing w:val="40"/>
        </w:rPr>
        <w:t> </w:t>
      </w:r>
      <w:r>
        <w:rPr/>
        <w:t>Nella linea collaterale i gradi si computano dalle generazioni, salendo da uno dei parenti fino allo stipite comune e da questo discendendo all'altro parente, sempre restando escluso lo stipite”.</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4"/>
          <w:sz w:val="22"/>
        </w:rPr>
        <w:t> </w:t>
      </w:r>
      <w:r>
        <w:rPr>
          <w:rFonts w:ascii="Arial"/>
          <w:b/>
          <w:sz w:val="22"/>
        </w:rPr>
        <w:t>77</w:t>
      </w:r>
      <w:r>
        <w:rPr>
          <w:sz w:val="22"/>
        </w:rPr>
        <w:t>: </w:t>
      </w:r>
      <w:r>
        <w:rPr>
          <w:rFonts w:ascii="Arial"/>
          <w:i/>
          <w:sz w:val="22"/>
        </w:rPr>
        <w:t>Limite</w:t>
      </w:r>
      <w:r>
        <w:rPr>
          <w:rFonts w:ascii="Arial"/>
          <w:i/>
          <w:spacing w:val="-1"/>
          <w:sz w:val="22"/>
        </w:rPr>
        <w:t> </w:t>
      </w:r>
      <w:r>
        <w:rPr>
          <w:rFonts w:ascii="Arial"/>
          <w:i/>
          <w:sz w:val="22"/>
        </w:rPr>
        <w:t>della </w:t>
      </w:r>
      <w:r>
        <w:rPr>
          <w:rFonts w:ascii="Arial"/>
          <w:i/>
          <w:spacing w:val="-2"/>
          <w:sz w:val="22"/>
        </w:rPr>
        <w:t>parentela</w:t>
      </w:r>
    </w:p>
    <w:p>
      <w:pPr>
        <w:pStyle w:val="BodyText"/>
        <w:spacing w:line="271" w:lineRule="auto"/>
      </w:pPr>
      <w:r>
        <w:rPr/>
        <w:t>“La</w:t>
      </w:r>
      <w:r>
        <w:rPr>
          <w:spacing w:val="-3"/>
        </w:rPr>
        <w:t> </w:t>
      </w:r>
      <w:r>
        <w:rPr/>
        <w:t>legge</w:t>
      </w:r>
      <w:r>
        <w:rPr>
          <w:spacing w:val="-3"/>
        </w:rPr>
        <w:t> </w:t>
      </w:r>
      <w:r>
        <w:rPr/>
        <w:t>non</w:t>
      </w:r>
      <w:r>
        <w:rPr>
          <w:spacing w:val="-3"/>
        </w:rPr>
        <w:t> </w:t>
      </w:r>
      <w:r>
        <w:rPr/>
        <w:t>riconosce</w:t>
      </w:r>
      <w:r>
        <w:rPr>
          <w:spacing w:val="-3"/>
        </w:rPr>
        <w:t> </w:t>
      </w:r>
      <w:r>
        <w:rPr/>
        <w:t>il</w:t>
      </w:r>
      <w:r>
        <w:rPr>
          <w:spacing w:val="-3"/>
        </w:rPr>
        <w:t> </w:t>
      </w:r>
      <w:r>
        <w:rPr/>
        <w:t>vincolo</w:t>
      </w:r>
      <w:r>
        <w:rPr>
          <w:spacing w:val="-3"/>
        </w:rPr>
        <w:t> </w:t>
      </w:r>
      <w:r>
        <w:rPr/>
        <w:t>di</w:t>
      </w:r>
      <w:r>
        <w:rPr>
          <w:spacing w:val="-3"/>
        </w:rPr>
        <w:t> </w:t>
      </w:r>
      <w:r>
        <w:rPr/>
        <w:t>parentela</w:t>
      </w:r>
      <w:r>
        <w:rPr>
          <w:spacing w:val="-3"/>
        </w:rPr>
        <w:t> </w:t>
      </w:r>
      <w:r>
        <w:rPr/>
        <w:t>oltre</w:t>
      </w:r>
      <w:r>
        <w:rPr>
          <w:spacing w:val="-3"/>
        </w:rPr>
        <w:t> </w:t>
      </w:r>
      <w:r>
        <w:rPr/>
        <w:t>il</w:t>
      </w:r>
      <w:r>
        <w:rPr>
          <w:spacing w:val="-3"/>
        </w:rPr>
        <w:t> </w:t>
      </w:r>
      <w:r>
        <w:rPr/>
        <w:t>sesto</w:t>
      </w:r>
      <w:r>
        <w:rPr>
          <w:spacing w:val="-3"/>
        </w:rPr>
        <w:t> </w:t>
      </w:r>
      <w:r>
        <w:rPr/>
        <w:t>grado,</w:t>
      </w:r>
      <w:r>
        <w:rPr>
          <w:spacing w:val="-4"/>
        </w:rPr>
        <w:t> </w:t>
      </w:r>
      <w:r>
        <w:rPr/>
        <w:t>salvo</w:t>
      </w:r>
      <w:r>
        <w:rPr>
          <w:spacing w:val="-3"/>
        </w:rPr>
        <w:t> </w:t>
      </w:r>
      <w:r>
        <w:rPr/>
        <w:t>che</w:t>
      </w:r>
      <w:r>
        <w:rPr>
          <w:spacing w:val="-3"/>
        </w:rPr>
        <w:t> </w:t>
      </w:r>
      <w:r>
        <w:rPr/>
        <w:t>per</w:t>
      </w:r>
      <w:r>
        <w:rPr>
          <w:spacing w:val="-3"/>
        </w:rPr>
        <w:t> </w:t>
      </w:r>
      <w:r>
        <w:rPr/>
        <w:t>alcuni</w:t>
      </w:r>
      <w:r>
        <w:rPr>
          <w:spacing w:val="-3"/>
        </w:rPr>
        <w:t> </w:t>
      </w:r>
      <w:r>
        <w:rPr/>
        <w:t>effetti specialmente determinati”.</w:t>
      </w:r>
    </w:p>
    <w:p>
      <w:pPr>
        <w:pStyle w:val="BodyText"/>
        <w:spacing w:before="35"/>
        <w:ind w:left="0"/>
      </w:pPr>
    </w:p>
    <w:p>
      <w:pPr>
        <w:spacing w:before="0"/>
        <w:ind w:left="141" w:right="0" w:firstLine="0"/>
        <w:jc w:val="left"/>
        <w:rPr>
          <w:rFonts w:ascii="Arial" w:hAnsi="Arial"/>
          <w:i/>
          <w:sz w:val="22"/>
        </w:rPr>
      </w:pPr>
      <w:r>
        <w:rPr>
          <w:rFonts w:ascii="Arial" w:hAnsi="Arial"/>
          <w:b/>
          <w:sz w:val="22"/>
        </w:rPr>
        <w:t>Art.</w:t>
      </w:r>
      <w:r>
        <w:rPr>
          <w:rFonts w:ascii="Arial" w:hAnsi="Arial"/>
          <w:b/>
          <w:spacing w:val="-2"/>
          <w:sz w:val="22"/>
        </w:rPr>
        <w:t> </w:t>
      </w:r>
      <w:r>
        <w:rPr>
          <w:rFonts w:ascii="Arial" w:hAnsi="Arial"/>
          <w:b/>
          <w:sz w:val="22"/>
        </w:rPr>
        <w:t>78</w:t>
      </w:r>
      <w:r>
        <w:rPr>
          <w:sz w:val="22"/>
        </w:rPr>
        <w:t>: </w:t>
      </w:r>
      <w:r>
        <w:rPr>
          <w:rFonts w:ascii="Arial" w:hAnsi="Arial"/>
          <w:i/>
          <w:spacing w:val="-2"/>
          <w:sz w:val="22"/>
        </w:rPr>
        <w:t>Affinità</w:t>
      </w:r>
    </w:p>
    <w:p>
      <w:pPr>
        <w:pStyle w:val="BodyText"/>
      </w:pPr>
      <w:r>
        <w:rPr/>
        <w:t>“L'affinità</w:t>
      </w:r>
      <w:r>
        <w:rPr>
          <w:spacing w:val="-1"/>
        </w:rPr>
        <w:t> </w:t>
      </w:r>
      <w:r>
        <w:rPr/>
        <w:t>è</w:t>
      </w:r>
      <w:r>
        <w:rPr>
          <w:spacing w:val="-1"/>
        </w:rPr>
        <w:t> </w:t>
      </w:r>
      <w:r>
        <w:rPr/>
        <w:t>il</w:t>
      </w:r>
      <w:r>
        <w:rPr>
          <w:spacing w:val="-1"/>
        </w:rPr>
        <w:t> </w:t>
      </w:r>
      <w:r>
        <w:rPr/>
        <w:t>vincolo</w:t>
      </w:r>
      <w:r>
        <w:rPr>
          <w:spacing w:val="-1"/>
        </w:rPr>
        <w:t> </w:t>
      </w:r>
      <w:r>
        <w:rPr/>
        <w:t>tra</w:t>
      </w:r>
      <w:r>
        <w:rPr>
          <w:spacing w:val="-1"/>
        </w:rPr>
        <w:t> </w:t>
      </w:r>
      <w:r>
        <w:rPr/>
        <w:t>un</w:t>
      </w:r>
      <w:r>
        <w:rPr>
          <w:spacing w:val="-1"/>
        </w:rPr>
        <w:t> </w:t>
      </w:r>
      <w:r>
        <w:rPr/>
        <w:t>coniuge</w:t>
      </w:r>
      <w:r>
        <w:rPr>
          <w:spacing w:val="-1"/>
        </w:rPr>
        <w:t> </w:t>
      </w:r>
      <w:r>
        <w:rPr/>
        <w:t>e</w:t>
      </w:r>
      <w:r>
        <w:rPr>
          <w:spacing w:val="-1"/>
        </w:rPr>
        <w:t> </w:t>
      </w:r>
      <w:r>
        <w:rPr/>
        <w:t>i</w:t>
      </w:r>
      <w:r>
        <w:rPr>
          <w:spacing w:val="-1"/>
        </w:rPr>
        <w:t> </w:t>
      </w:r>
      <w:r>
        <w:rPr/>
        <w:t>parenti</w:t>
      </w:r>
      <w:r>
        <w:rPr>
          <w:spacing w:val="-1"/>
        </w:rPr>
        <w:t> </w:t>
      </w:r>
      <w:r>
        <w:rPr/>
        <w:t>dell'altro</w:t>
      </w:r>
      <w:r>
        <w:rPr>
          <w:spacing w:val="-1"/>
        </w:rPr>
        <w:t> </w:t>
      </w:r>
      <w:r>
        <w:rPr>
          <w:spacing w:val="-2"/>
        </w:rPr>
        <w:t>coniuge.</w:t>
      </w:r>
    </w:p>
    <w:p>
      <w:pPr>
        <w:pStyle w:val="BodyText"/>
        <w:spacing w:line="271" w:lineRule="auto" w:before="33"/>
        <w:ind w:right="123" w:firstLine="122"/>
      </w:pPr>
      <w:r>
        <w:rPr/>
        <w:t>Nella</w:t>
      </w:r>
      <w:r>
        <w:rPr>
          <w:spacing w:val="-3"/>
        </w:rPr>
        <w:t> </w:t>
      </w:r>
      <w:r>
        <w:rPr/>
        <w:t>linea</w:t>
      </w:r>
      <w:r>
        <w:rPr>
          <w:spacing w:val="-3"/>
        </w:rPr>
        <w:t> </w:t>
      </w:r>
      <w:r>
        <w:rPr/>
        <w:t>e</w:t>
      </w:r>
      <w:r>
        <w:rPr>
          <w:spacing w:val="-3"/>
        </w:rPr>
        <w:t> </w:t>
      </w:r>
      <w:r>
        <w:rPr/>
        <w:t>nel</w:t>
      </w:r>
      <w:r>
        <w:rPr>
          <w:spacing w:val="-3"/>
        </w:rPr>
        <w:t> </w:t>
      </w:r>
      <w:r>
        <w:rPr/>
        <w:t>grado</w:t>
      </w:r>
      <w:r>
        <w:rPr>
          <w:spacing w:val="-3"/>
        </w:rPr>
        <w:t> </w:t>
      </w:r>
      <w:r>
        <w:rPr/>
        <w:t>in</w:t>
      </w:r>
      <w:r>
        <w:rPr>
          <w:spacing w:val="-3"/>
        </w:rPr>
        <w:t> </w:t>
      </w:r>
      <w:r>
        <w:rPr/>
        <w:t>cui</w:t>
      </w:r>
      <w:r>
        <w:rPr>
          <w:spacing w:val="-3"/>
        </w:rPr>
        <w:t> </w:t>
      </w:r>
      <w:r>
        <w:rPr/>
        <w:t>taluno</w:t>
      </w:r>
      <w:r>
        <w:rPr>
          <w:spacing w:val="-3"/>
        </w:rPr>
        <w:t> </w:t>
      </w:r>
      <w:r>
        <w:rPr/>
        <w:t>è</w:t>
      </w:r>
      <w:r>
        <w:rPr>
          <w:spacing w:val="-3"/>
        </w:rPr>
        <w:t> </w:t>
      </w:r>
      <w:r>
        <w:rPr/>
        <w:t>parente</w:t>
      </w:r>
      <w:r>
        <w:rPr>
          <w:spacing w:val="-3"/>
        </w:rPr>
        <w:t> </w:t>
      </w:r>
      <w:r>
        <w:rPr/>
        <w:t>d'uno</w:t>
      </w:r>
      <w:r>
        <w:rPr>
          <w:spacing w:val="-3"/>
        </w:rPr>
        <w:t> </w:t>
      </w:r>
      <w:r>
        <w:rPr/>
        <w:t>dei</w:t>
      </w:r>
      <w:r>
        <w:rPr>
          <w:spacing w:val="-3"/>
        </w:rPr>
        <w:t> </w:t>
      </w:r>
      <w:r>
        <w:rPr/>
        <w:t>due</w:t>
      </w:r>
      <w:r>
        <w:rPr>
          <w:spacing w:val="-3"/>
        </w:rPr>
        <w:t> </w:t>
      </w:r>
      <w:r>
        <w:rPr/>
        <w:t>coniugi,</w:t>
      </w:r>
      <w:r>
        <w:rPr>
          <w:spacing w:val="-4"/>
        </w:rPr>
        <w:t> </w:t>
      </w:r>
      <w:r>
        <w:rPr/>
        <w:t>egli</w:t>
      </w:r>
      <w:r>
        <w:rPr>
          <w:spacing w:val="-3"/>
        </w:rPr>
        <w:t> </w:t>
      </w:r>
      <w:r>
        <w:rPr/>
        <w:t>è</w:t>
      </w:r>
      <w:r>
        <w:rPr>
          <w:spacing w:val="-3"/>
        </w:rPr>
        <w:t> </w:t>
      </w:r>
      <w:r>
        <w:rPr/>
        <w:t>affine</w:t>
      </w:r>
      <w:r>
        <w:rPr>
          <w:spacing w:val="-3"/>
        </w:rPr>
        <w:t> </w:t>
      </w:r>
      <w:r>
        <w:rPr/>
        <w:t>dell'altro </w:t>
      </w:r>
      <w:r>
        <w:rPr>
          <w:spacing w:val="-2"/>
        </w:rPr>
        <w:t>coniuge.</w:t>
      </w:r>
    </w:p>
    <w:p>
      <w:pPr>
        <w:pStyle w:val="BodyText"/>
        <w:spacing w:line="271" w:lineRule="auto" w:before="1"/>
        <w:ind w:firstLine="122"/>
      </w:pPr>
      <w:r>
        <w:rPr/>
        <w:t>L'affinità non cessa per la morte, anche senza prole, del coniuge da cui deriva, salvo che per alcuni</w:t>
      </w:r>
      <w:r>
        <w:rPr>
          <w:spacing w:val="-3"/>
        </w:rPr>
        <w:t> </w:t>
      </w:r>
      <w:r>
        <w:rPr/>
        <w:t>effetti</w:t>
      </w:r>
      <w:r>
        <w:rPr>
          <w:spacing w:val="-3"/>
        </w:rPr>
        <w:t> </w:t>
      </w:r>
      <w:r>
        <w:rPr/>
        <w:t>specialmente</w:t>
      </w:r>
      <w:r>
        <w:rPr>
          <w:spacing w:val="-3"/>
        </w:rPr>
        <w:t> </w:t>
      </w:r>
      <w:r>
        <w:rPr/>
        <w:t>determinati.</w:t>
      </w:r>
      <w:r>
        <w:rPr>
          <w:spacing w:val="-4"/>
        </w:rPr>
        <w:t> </w:t>
      </w:r>
      <w:r>
        <w:rPr/>
        <w:t>Cessa</w:t>
      </w:r>
      <w:r>
        <w:rPr>
          <w:spacing w:val="-3"/>
        </w:rPr>
        <w:t> </w:t>
      </w:r>
      <w:r>
        <w:rPr/>
        <w:t>se</w:t>
      </w:r>
      <w:r>
        <w:rPr>
          <w:spacing w:val="-3"/>
        </w:rPr>
        <w:t> </w:t>
      </w:r>
      <w:r>
        <w:rPr/>
        <w:t>il</w:t>
      </w:r>
      <w:r>
        <w:rPr>
          <w:spacing w:val="-3"/>
        </w:rPr>
        <w:t> </w:t>
      </w:r>
      <w:r>
        <w:rPr/>
        <w:t>matrimonio</w:t>
      </w:r>
      <w:r>
        <w:rPr>
          <w:spacing w:val="-3"/>
        </w:rPr>
        <w:t> </w:t>
      </w:r>
      <w:r>
        <w:rPr/>
        <w:t>è</w:t>
      </w:r>
      <w:r>
        <w:rPr>
          <w:spacing w:val="-3"/>
        </w:rPr>
        <w:t> </w:t>
      </w:r>
      <w:r>
        <w:rPr/>
        <w:t>dichiarato</w:t>
      </w:r>
      <w:r>
        <w:rPr>
          <w:spacing w:val="-3"/>
        </w:rPr>
        <w:t> </w:t>
      </w:r>
      <w:r>
        <w:rPr/>
        <w:t>nullo,</w:t>
      </w:r>
      <w:r>
        <w:rPr>
          <w:spacing w:val="-4"/>
        </w:rPr>
        <w:t> </w:t>
      </w:r>
      <w:r>
        <w:rPr/>
        <w:t>salvi</w:t>
      </w:r>
      <w:r>
        <w:rPr>
          <w:spacing w:val="-3"/>
        </w:rPr>
        <w:t> </w:t>
      </w:r>
      <w:r>
        <w:rPr/>
        <w:t>gli</w:t>
      </w:r>
      <w:r>
        <w:rPr>
          <w:spacing w:val="-3"/>
        </w:rPr>
        <w:t> </w:t>
      </w:r>
      <w:r>
        <w:rPr/>
        <w:t>effetti</w:t>
      </w:r>
      <w:r>
        <w:rPr>
          <w:spacing w:val="-3"/>
        </w:rPr>
        <w:t> </w:t>
      </w:r>
      <w:r>
        <w:rPr/>
        <w:t>di cui all’art. 87, n. 4”.</w:t>
      </w:r>
    </w:p>
    <w:p>
      <w:pPr>
        <w:pStyle w:val="BodyText"/>
        <w:spacing w:after="0" w:line="271" w:lineRule="auto"/>
        <w:sectPr>
          <w:pgSz w:w="11910" w:h="16840"/>
          <w:pgMar w:header="0" w:footer="823" w:top="1020" w:bottom="1080" w:left="992" w:right="1133"/>
        </w:sectPr>
      </w:pPr>
    </w:p>
    <w:p>
      <w:pPr>
        <w:spacing w:before="76"/>
        <w:ind w:left="149" w:right="9" w:firstLine="0"/>
        <w:jc w:val="center"/>
        <w:rPr>
          <w:rFonts w:ascii="Arial" w:hAnsi="Arial"/>
          <w:b/>
          <w:sz w:val="22"/>
        </w:rPr>
      </w:pPr>
      <w:r>
        <w:rPr>
          <w:rFonts w:ascii="Arial" w:hAnsi="Arial"/>
          <w:b/>
          <w:sz w:val="22"/>
        </w:rPr>
        <w:t>LIBRO</w:t>
      </w:r>
      <w:r>
        <w:rPr>
          <w:rFonts w:ascii="Arial" w:hAnsi="Arial"/>
          <w:b/>
          <w:spacing w:val="-1"/>
          <w:sz w:val="22"/>
        </w:rPr>
        <w:t> </w:t>
      </w:r>
      <w:r>
        <w:rPr>
          <w:rFonts w:ascii="Arial" w:hAnsi="Arial"/>
          <w:b/>
          <w:sz w:val="22"/>
        </w:rPr>
        <w:t>4°: DELLE </w:t>
      </w:r>
      <w:r>
        <w:rPr>
          <w:rFonts w:ascii="Arial" w:hAnsi="Arial"/>
          <w:b/>
          <w:spacing w:val="-2"/>
          <w:sz w:val="22"/>
        </w:rPr>
        <w:t>OBBLIGAZIONI</w:t>
      </w:r>
    </w:p>
    <w:p>
      <w:pPr>
        <w:pStyle w:val="Heading1"/>
        <w:spacing w:before="53"/>
      </w:pPr>
      <w:r>
        <w:rPr>
          <w:rFonts w:ascii="Microsoft Sans Serif" w:hAnsi="Microsoft Sans Serif"/>
          <w:b w:val="0"/>
          <w:w w:val="105"/>
        </w:rPr>
        <w:t>→</w:t>
      </w:r>
      <w:r>
        <w:rPr>
          <w:rFonts w:ascii="Microsoft Sans Serif" w:hAnsi="Microsoft Sans Serif"/>
          <w:b w:val="0"/>
          <w:spacing w:val="-12"/>
          <w:w w:val="105"/>
        </w:rPr>
        <w:t> </w:t>
      </w:r>
      <w:r>
        <w:rPr>
          <w:w w:val="105"/>
        </w:rPr>
        <w:t>TITOLO</w:t>
      </w:r>
      <w:r>
        <w:rPr>
          <w:spacing w:val="-12"/>
          <w:w w:val="105"/>
        </w:rPr>
        <w:t> </w:t>
      </w:r>
      <w:r>
        <w:rPr>
          <w:w w:val="105"/>
        </w:rPr>
        <w:t>I:</w:t>
      </w:r>
      <w:r>
        <w:rPr>
          <w:spacing w:val="-13"/>
          <w:w w:val="105"/>
        </w:rPr>
        <w:t> </w:t>
      </w:r>
      <w:r>
        <w:rPr>
          <w:w w:val="105"/>
        </w:rPr>
        <w:t>delle</w:t>
      </w:r>
      <w:r>
        <w:rPr>
          <w:spacing w:val="-12"/>
          <w:w w:val="105"/>
        </w:rPr>
        <w:t> </w:t>
      </w:r>
      <w:r>
        <w:rPr>
          <w:w w:val="105"/>
        </w:rPr>
        <w:t>obbligazioni</w:t>
      </w:r>
      <w:r>
        <w:rPr>
          <w:spacing w:val="-12"/>
          <w:w w:val="105"/>
        </w:rPr>
        <w:t> </w:t>
      </w:r>
      <w:r>
        <w:rPr>
          <w:w w:val="105"/>
        </w:rPr>
        <w:t>in</w:t>
      </w:r>
      <w:r>
        <w:rPr>
          <w:spacing w:val="-13"/>
          <w:w w:val="105"/>
        </w:rPr>
        <w:t> </w:t>
      </w:r>
      <w:r>
        <w:rPr>
          <w:spacing w:val="-2"/>
          <w:w w:val="105"/>
        </w:rPr>
        <w:t>generale</w:t>
      </w:r>
    </w:p>
    <w:p>
      <w:pPr>
        <w:pStyle w:val="BodyText"/>
        <w:spacing w:before="70"/>
        <w:rPr>
          <w:rFonts w:ascii="Georgia"/>
        </w:rPr>
      </w:pPr>
      <w:r>
        <w:rPr>
          <w:rFonts w:ascii="Georgia"/>
          <w:w w:val="105"/>
          <w:u w:val="single"/>
        </w:rPr>
        <w:t>Capo</w:t>
      </w:r>
      <w:r>
        <w:rPr>
          <w:rFonts w:ascii="Georgia"/>
          <w:spacing w:val="-4"/>
          <w:w w:val="105"/>
          <w:u w:val="single"/>
        </w:rPr>
        <w:t> </w:t>
      </w:r>
      <w:r>
        <w:rPr>
          <w:rFonts w:ascii="Georgia"/>
          <w:w w:val="105"/>
          <w:u w:val="single"/>
        </w:rPr>
        <w:t>I:</w:t>
      </w:r>
      <w:r>
        <w:rPr>
          <w:rFonts w:ascii="Georgia"/>
          <w:spacing w:val="-3"/>
          <w:w w:val="105"/>
          <w:u w:val="single"/>
        </w:rPr>
        <w:t> </w:t>
      </w:r>
      <w:r>
        <w:rPr>
          <w:rFonts w:ascii="Georgia"/>
          <w:w w:val="105"/>
          <w:u w:val="single"/>
        </w:rPr>
        <w:t>disposizioni</w:t>
      </w:r>
      <w:r>
        <w:rPr>
          <w:rFonts w:ascii="Georgia"/>
          <w:spacing w:val="-3"/>
          <w:w w:val="105"/>
          <w:u w:val="single"/>
        </w:rPr>
        <w:t> </w:t>
      </w:r>
      <w:r>
        <w:rPr>
          <w:rFonts w:ascii="Georgia"/>
          <w:spacing w:val="-2"/>
          <w:w w:val="105"/>
          <w:u w:val="single"/>
        </w:rPr>
        <w:t>preliminari</w:t>
      </w:r>
    </w:p>
    <w:p>
      <w:pPr>
        <w:spacing w:before="38"/>
        <w:ind w:left="141" w:right="0" w:firstLine="0"/>
        <w:jc w:val="left"/>
        <w:rPr>
          <w:rFonts w:ascii="Arial"/>
          <w:i/>
          <w:sz w:val="22"/>
        </w:rPr>
      </w:pPr>
      <w:r>
        <w:rPr>
          <w:rFonts w:ascii="Arial"/>
          <w:b/>
          <w:sz w:val="22"/>
        </w:rPr>
        <w:t>Art.</w:t>
      </w:r>
      <w:r>
        <w:rPr>
          <w:rFonts w:ascii="Arial"/>
          <w:b/>
          <w:spacing w:val="-5"/>
          <w:sz w:val="22"/>
        </w:rPr>
        <w:t> </w:t>
      </w:r>
      <w:r>
        <w:rPr>
          <w:rFonts w:ascii="Arial"/>
          <w:b/>
          <w:sz w:val="22"/>
        </w:rPr>
        <w:t>1173</w:t>
      </w:r>
      <w:r>
        <w:rPr>
          <w:sz w:val="22"/>
        </w:rPr>
        <w:t>:</w:t>
      </w:r>
      <w:r>
        <w:rPr>
          <w:spacing w:val="-3"/>
          <w:sz w:val="22"/>
        </w:rPr>
        <w:t> </w:t>
      </w:r>
      <w:r>
        <w:rPr>
          <w:rFonts w:ascii="Arial"/>
          <w:i/>
          <w:sz w:val="22"/>
        </w:rPr>
        <w:t>Fonti</w:t>
      </w:r>
      <w:r>
        <w:rPr>
          <w:rFonts w:ascii="Arial"/>
          <w:i/>
          <w:spacing w:val="-4"/>
          <w:sz w:val="22"/>
        </w:rPr>
        <w:t> </w:t>
      </w:r>
      <w:r>
        <w:rPr>
          <w:rFonts w:ascii="Arial"/>
          <w:i/>
          <w:sz w:val="22"/>
        </w:rPr>
        <w:t>delle</w:t>
      </w:r>
      <w:r>
        <w:rPr>
          <w:rFonts w:ascii="Arial"/>
          <w:i/>
          <w:spacing w:val="-3"/>
          <w:sz w:val="22"/>
        </w:rPr>
        <w:t> </w:t>
      </w:r>
      <w:r>
        <w:rPr>
          <w:rFonts w:ascii="Arial"/>
          <w:i/>
          <w:spacing w:val="-2"/>
          <w:sz w:val="22"/>
        </w:rPr>
        <w:t>obbligazioni</w:t>
      </w:r>
    </w:p>
    <w:p>
      <w:pPr>
        <w:pStyle w:val="BodyText"/>
        <w:spacing w:line="271" w:lineRule="auto"/>
        <w:ind w:right="123"/>
      </w:pPr>
      <w:r>
        <w:rPr/>
        <w:t>“Le</w:t>
      </w:r>
      <w:r>
        <w:rPr>
          <w:spacing w:val="-2"/>
        </w:rPr>
        <w:t> </w:t>
      </w:r>
      <w:r>
        <w:rPr/>
        <w:t>obbligazioni</w:t>
      </w:r>
      <w:r>
        <w:rPr>
          <w:spacing w:val="-2"/>
        </w:rPr>
        <w:t> </w:t>
      </w:r>
      <w:r>
        <w:rPr/>
        <w:t>derivano</w:t>
      </w:r>
      <w:r>
        <w:rPr>
          <w:spacing w:val="-2"/>
        </w:rPr>
        <w:t> </w:t>
      </w:r>
      <w:r>
        <w:rPr/>
        <w:t>da</w:t>
      </w:r>
      <w:r>
        <w:rPr>
          <w:spacing w:val="-2"/>
        </w:rPr>
        <w:t> </w:t>
      </w:r>
      <w:r>
        <w:rPr/>
        <w:t>contratto,</w:t>
      </w:r>
      <w:r>
        <w:rPr>
          <w:spacing w:val="-3"/>
        </w:rPr>
        <w:t> </w:t>
      </w:r>
      <w:r>
        <w:rPr/>
        <w:t>da</w:t>
      </w:r>
      <w:r>
        <w:rPr>
          <w:spacing w:val="-2"/>
        </w:rPr>
        <w:t> </w:t>
      </w:r>
      <w:r>
        <w:rPr/>
        <w:t>fatto</w:t>
      </w:r>
      <w:r>
        <w:rPr>
          <w:spacing w:val="-2"/>
        </w:rPr>
        <w:t> </w:t>
      </w:r>
      <w:r>
        <w:rPr/>
        <w:t>illecito,</w:t>
      </w:r>
      <w:r>
        <w:rPr>
          <w:spacing w:val="-3"/>
        </w:rPr>
        <w:t> </w:t>
      </w:r>
      <w:r>
        <w:rPr/>
        <w:t>o</w:t>
      </w:r>
      <w:r>
        <w:rPr>
          <w:spacing w:val="-2"/>
        </w:rPr>
        <w:t> </w:t>
      </w:r>
      <w:r>
        <w:rPr/>
        <w:t>da</w:t>
      </w:r>
      <w:r>
        <w:rPr>
          <w:spacing w:val="-2"/>
        </w:rPr>
        <w:t> </w:t>
      </w:r>
      <w:r>
        <w:rPr/>
        <w:t>ogni</w:t>
      </w:r>
      <w:r>
        <w:rPr>
          <w:spacing w:val="-2"/>
        </w:rPr>
        <w:t> </w:t>
      </w:r>
      <w:r>
        <w:rPr/>
        <w:t>altro</w:t>
      </w:r>
      <w:r>
        <w:rPr>
          <w:spacing w:val="-2"/>
        </w:rPr>
        <w:t> </w:t>
      </w:r>
      <w:r>
        <w:rPr/>
        <w:t>atto,</w:t>
      </w:r>
      <w:r>
        <w:rPr>
          <w:spacing w:val="-3"/>
        </w:rPr>
        <w:t> </w:t>
      </w:r>
      <w:r>
        <w:rPr/>
        <w:t>o</w:t>
      </w:r>
      <w:r>
        <w:rPr>
          <w:spacing w:val="-2"/>
        </w:rPr>
        <w:t> </w:t>
      </w:r>
      <w:r>
        <w:rPr/>
        <w:t>fatto</w:t>
      </w:r>
      <w:r>
        <w:rPr>
          <w:spacing w:val="-2"/>
        </w:rPr>
        <w:t> </w:t>
      </w:r>
      <w:r>
        <w:rPr/>
        <w:t>idoneo</w:t>
      </w:r>
      <w:r>
        <w:rPr>
          <w:spacing w:val="-2"/>
        </w:rPr>
        <w:t> </w:t>
      </w:r>
      <w:r>
        <w:rPr/>
        <w:t>a produrle in conformità dell'ordinamento giuridico”.</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5"/>
          <w:sz w:val="22"/>
        </w:rPr>
        <w:t> </w:t>
      </w:r>
      <w:r>
        <w:rPr>
          <w:rFonts w:ascii="Arial"/>
          <w:b/>
          <w:sz w:val="22"/>
        </w:rPr>
        <w:t>1174</w:t>
      </w:r>
      <w:r>
        <w:rPr>
          <w:sz w:val="22"/>
        </w:rPr>
        <w:t>:</w:t>
      </w:r>
      <w:r>
        <w:rPr>
          <w:spacing w:val="-4"/>
          <w:sz w:val="22"/>
        </w:rPr>
        <w:t> </w:t>
      </w:r>
      <w:r>
        <w:rPr>
          <w:rFonts w:ascii="Arial"/>
          <w:i/>
          <w:sz w:val="22"/>
        </w:rPr>
        <w:t>Carattere</w:t>
      </w:r>
      <w:r>
        <w:rPr>
          <w:rFonts w:ascii="Arial"/>
          <w:i/>
          <w:spacing w:val="-3"/>
          <w:sz w:val="22"/>
        </w:rPr>
        <w:t> </w:t>
      </w:r>
      <w:r>
        <w:rPr>
          <w:rFonts w:ascii="Arial"/>
          <w:i/>
          <w:sz w:val="22"/>
        </w:rPr>
        <w:t>patrimoniale</w:t>
      </w:r>
      <w:r>
        <w:rPr>
          <w:rFonts w:ascii="Arial"/>
          <w:i/>
          <w:spacing w:val="-4"/>
          <w:sz w:val="22"/>
        </w:rPr>
        <w:t> </w:t>
      </w:r>
      <w:r>
        <w:rPr>
          <w:rFonts w:ascii="Arial"/>
          <w:i/>
          <w:sz w:val="22"/>
        </w:rPr>
        <w:t>della</w:t>
      </w:r>
      <w:r>
        <w:rPr>
          <w:rFonts w:ascii="Arial"/>
          <w:i/>
          <w:spacing w:val="-3"/>
          <w:sz w:val="22"/>
        </w:rPr>
        <w:t> </w:t>
      </w:r>
      <w:r>
        <w:rPr>
          <w:rFonts w:ascii="Arial"/>
          <w:i/>
          <w:spacing w:val="-2"/>
          <w:sz w:val="22"/>
        </w:rPr>
        <w:t>prestazione</w:t>
      </w:r>
    </w:p>
    <w:p>
      <w:pPr>
        <w:pStyle w:val="BodyText"/>
        <w:spacing w:line="271" w:lineRule="auto"/>
      </w:pPr>
      <w:r>
        <w:rPr/>
        <w:t>“La</w:t>
      </w:r>
      <w:r>
        <w:rPr>
          <w:spacing w:val="-4"/>
        </w:rPr>
        <w:t> </w:t>
      </w:r>
      <w:r>
        <w:rPr/>
        <w:t>prestazione</w:t>
      </w:r>
      <w:r>
        <w:rPr>
          <w:spacing w:val="-4"/>
        </w:rPr>
        <w:t> </w:t>
      </w:r>
      <w:r>
        <w:rPr/>
        <w:t>che</w:t>
      </w:r>
      <w:r>
        <w:rPr>
          <w:spacing w:val="-4"/>
        </w:rPr>
        <w:t> </w:t>
      </w:r>
      <w:r>
        <w:rPr/>
        <w:t>forma</w:t>
      </w:r>
      <w:r>
        <w:rPr>
          <w:spacing w:val="-4"/>
        </w:rPr>
        <w:t> </w:t>
      </w:r>
      <w:r>
        <w:rPr/>
        <w:t>oggetto</w:t>
      </w:r>
      <w:r>
        <w:rPr>
          <w:spacing w:val="-4"/>
        </w:rPr>
        <w:t> </w:t>
      </w:r>
      <w:r>
        <w:rPr/>
        <w:t>dell'obbligazione</w:t>
      </w:r>
      <w:r>
        <w:rPr>
          <w:spacing w:val="-4"/>
        </w:rPr>
        <w:t> </w:t>
      </w:r>
      <w:r>
        <w:rPr/>
        <w:t>deve</w:t>
      </w:r>
      <w:r>
        <w:rPr>
          <w:spacing w:val="-4"/>
        </w:rPr>
        <w:t> </w:t>
      </w:r>
      <w:r>
        <w:rPr/>
        <w:t>essere</w:t>
      </w:r>
      <w:r>
        <w:rPr>
          <w:spacing w:val="-4"/>
        </w:rPr>
        <w:t> </w:t>
      </w:r>
      <w:r>
        <w:rPr/>
        <w:t>suscettibile</w:t>
      </w:r>
      <w:r>
        <w:rPr>
          <w:spacing w:val="-4"/>
        </w:rPr>
        <w:t> </w:t>
      </w:r>
      <w:r>
        <w:rPr/>
        <w:t>di</w:t>
      </w:r>
      <w:r>
        <w:rPr>
          <w:spacing w:val="-4"/>
        </w:rPr>
        <w:t> </w:t>
      </w:r>
      <w:r>
        <w:rPr/>
        <w:t>valutazione economica e deve corrispondere a un interesse, anche non patrimoniale del creditore”.</w:t>
      </w:r>
    </w:p>
    <w:p>
      <w:pPr>
        <w:pStyle w:val="BodyText"/>
        <w:ind w:left="0"/>
      </w:pPr>
    </w:p>
    <w:p>
      <w:pPr>
        <w:spacing w:before="1"/>
        <w:ind w:left="141" w:right="0" w:firstLine="0"/>
        <w:jc w:val="left"/>
        <w:rPr>
          <w:rFonts w:ascii="Arial"/>
          <w:i/>
          <w:sz w:val="22"/>
        </w:rPr>
      </w:pPr>
      <w:r>
        <w:rPr>
          <w:rFonts w:ascii="Arial"/>
          <w:b/>
          <w:sz w:val="22"/>
        </w:rPr>
        <w:t>Art.</w:t>
      </w:r>
      <w:r>
        <w:rPr>
          <w:rFonts w:ascii="Arial"/>
          <w:b/>
          <w:spacing w:val="-6"/>
          <w:sz w:val="22"/>
        </w:rPr>
        <w:t> </w:t>
      </w:r>
      <w:r>
        <w:rPr>
          <w:rFonts w:ascii="Arial"/>
          <w:b/>
          <w:sz w:val="22"/>
        </w:rPr>
        <w:t>1175</w:t>
      </w:r>
      <w:r>
        <w:rPr>
          <w:sz w:val="22"/>
        </w:rPr>
        <w:t>:</w:t>
      </w:r>
      <w:r>
        <w:rPr>
          <w:spacing w:val="-4"/>
          <w:sz w:val="22"/>
        </w:rPr>
        <w:t> </w:t>
      </w:r>
      <w:r>
        <w:rPr>
          <w:rFonts w:ascii="Arial"/>
          <w:i/>
          <w:sz w:val="22"/>
        </w:rPr>
        <w:t>Comportamento</w:t>
      </w:r>
      <w:r>
        <w:rPr>
          <w:rFonts w:ascii="Arial"/>
          <w:i/>
          <w:spacing w:val="-5"/>
          <w:sz w:val="22"/>
        </w:rPr>
        <w:t> </w:t>
      </w:r>
      <w:r>
        <w:rPr>
          <w:rFonts w:ascii="Arial"/>
          <w:i/>
          <w:sz w:val="22"/>
        </w:rPr>
        <w:t>secondo</w:t>
      </w:r>
      <w:r>
        <w:rPr>
          <w:rFonts w:ascii="Arial"/>
          <w:i/>
          <w:spacing w:val="-4"/>
          <w:sz w:val="22"/>
        </w:rPr>
        <w:t> </w:t>
      </w:r>
      <w:r>
        <w:rPr>
          <w:rFonts w:ascii="Arial"/>
          <w:i/>
          <w:spacing w:val="-2"/>
          <w:sz w:val="22"/>
        </w:rPr>
        <w:t>correttezza</w:t>
      </w:r>
    </w:p>
    <w:p>
      <w:pPr>
        <w:pStyle w:val="BodyText"/>
        <w:spacing w:line="271" w:lineRule="auto" w:before="33"/>
      </w:pPr>
      <w:r>
        <w:rPr/>
        <w:t>“Il</w:t>
      </w:r>
      <w:r>
        <w:rPr>
          <w:spacing w:val="-3"/>
        </w:rPr>
        <w:t> </w:t>
      </w:r>
      <w:r>
        <w:rPr/>
        <w:t>debitore</w:t>
      </w:r>
      <w:r>
        <w:rPr>
          <w:spacing w:val="-3"/>
        </w:rPr>
        <w:t> </w:t>
      </w:r>
      <w:r>
        <w:rPr/>
        <w:t>e</w:t>
      </w:r>
      <w:r>
        <w:rPr>
          <w:spacing w:val="-3"/>
        </w:rPr>
        <w:t> </w:t>
      </w:r>
      <w:r>
        <w:rPr/>
        <w:t>il</w:t>
      </w:r>
      <w:r>
        <w:rPr>
          <w:spacing w:val="-3"/>
        </w:rPr>
        <w:t> </w:t>
      </w:r>
      <w:r>
        <w:rPr/>
        <w:t>creditore</w:t>
      </w:r>
      <w:r>
        <w:rPr>
          <w:spacing w:val="-3"/>
        </w:rPr>
        <w:t> </w:t>
      </w:r>
      <w:r>
        <w:rPr/>
        <w:t>devono</w:t>
      </w:r>
      <w:r>
        <w:rPr>
          <w:spacing w:val="-3"/>
        </w:rPr>
        <w:t> </w:t>
      </w:r>
      <w:r>
        <w:rPr/>
        <w:t>comportarsi</w:t>
      </w:r>
      <w:r>
        <w:rPr>
          <w:spacing w:val="-3"/>
        </w:rPr>
        <w:t> </w:t>
      </w:r>
      <w:r>
        <w:rPr/>
        <w:t>secondo</w:t>
      </w:r>
      <w:r>
        <w:rPr>
          <w:spacing w:val="-3"/>
        </w:rPr>
        <w:t> </w:t>
      </w:r>
      <w:r>
        <w:rPr/>
        <w:t>le</w:t>
      </w:r>
      <w:r>
        <w:rPr>
          <w:spacing w:val="-3"/>
        </w:rPr>
        <w:t> </w:t>
      </w:r>
      <w:r>
        <w:rPr/>
        <w:t>regole</w:t>
      </w:r>
      <w:r>
        <w:rPr>
          <w:spacing w:val="-3"/>
        </w:rPr>
        <w:t> </w:t>
      </w:r>
      <w:r>
        <w:rPr/>
        <w:t>della</w:t>
      </w:r>
      <w:r>
        <w:rPr>
          <w:spacing w:val="-3"/>
        </w:rPr>
        <w:t> </w:t>
      </w:r>
      <w:r>
        <w:rPr/>
        <w:t>correttezza</w:t>
      </w:r>
      <w:r>
        <w:rPr>
          <w:spacing w:val="-3"/>
        </w:rPr>
        <w:t> </w:t>
      </w:r>
      <w:r>
        <w:rPr/>
        <w:t>(in</w:t>
      </w:r>
      <w:r>
        <w:rPr>
          <w:spacing w:val="-3"/>
        </w:rPr>
        <w:t> </w:t>
      </w:r>
      <w:r>
        <w:rPr/>
        <w:t>relazione</w:t>
      </w:r>
      <w:r>
        <w:rPr>
          <w:spacing w:val="-3"/>
        </w:rPr>
        <w:t> </w:t>
      </w:r>
      <w:r>
        <w:rPr/>
        <w:t>ai principi della solidarietà corporativa)”.</w:t>
      </w:r>
    </w:p>
    <w:p>
      <w:pPr>
        <w:pStyle w:val="BodyText"/>
        <w:spacing w:before="48"/>
        <w:ind w:left="0"/>
      </w:pPr>
    </w:p>
    <w:p>
      <w:pPr>
        <w:pStyle w:val="BodyText"/>
        <w:spacing w:before="0"/>
        <w:rPr>
          <w:rFonts w:ascii="Times New Roman" w:hAnsi="Times New Roman"/>
        </w:rPr>
      </w:pPr>
      <w:r>
        <w:rPr>
          <w:rFonts w:ascii="Times New Roman" w:hAnsi="Times New Roman"/>
          <w:w w:val="105"/>
          <w:u w:val="single"/>
        </w:rPr>
        <w:t>Capo</w:t>
      </w:r>
      <w:r>
        <w:rPr>
          <w:rFonts w:ascii="Times New Roman" w:hAnsi="Times New Roman"/>
          <w:spacing w:val="2"/>
          <w:w w:val="105"/>
          <w:u w:val="single"/>
        </w:rPr>
        <w:t> </w:t>
      </w:r>
      <w:r>
        <w:rPr>
          <w:rFonts w:ascii="Times New Roman" w:hAnsi="Times New Roman"/>
          <w:w w:val="105"/>
          <w:u w:val="single"/>
        </w:rPr>
        <w:t>II:</w:t>
      </w:r>
      <w:r>
        <w:rPr>
          <w:rFonts w:ascii="Times New Roman" w:hAnsi="Times New Roman"/>
          <w:spacing w:val="2"/>
          <w:w w:val="105"/>
          <w:u w:val="single"/>
        </w:rPr>
        <w:t> </w:t>
      </w:r>
      <w:r>
        <w:rPr>
          <w:rFonts w:ascii="Times New Roman" w:hAnsi="Times New Roman"/>
          <w:w w:val="105"/>
          <w:u w:val="single"/>
        </w:rPr>
        <w:t>dell’adempimento</w:t>
      </w:r>
      <w:r>
        <w:rPr>
          <w:rFonts w:ascii="Times New Roman" w:hAnsi="Times New Roman"/>
          <w:spacing w:val="2"/>
          <w:w w:val="105"/>
          <w:u w:val="single"/>
        </w:rPr>
        <w:t> </w:t>
      </w:r>
      <w:r>
        <w:rPr>
          <w:rFonts w:ascii="Times New Roman" w:hAnsi="Times New Roman"/>
          <w:w w:val="105"/>
          <w:u w:val="single"/>
        </w:rPr>
        <w:t>in</w:t>
      </w:r>
      <w:r>
        <w:rPr>
          <w:rFonts w:ascii="Times New Roman" w:hAnsi="Times New Roman"/>
          <w:spacing w:val="2"/>
          <w:w w:val="105"/>
          <w:u w:val="single"/>
        </w:rPr>
        <w:t> </w:t>
      </w:r>
      <w:r>
        <w:rPr>
          <w:rFonts w:ascii="Times New Roman" w:hAnsi="Times New Roman"/>
          <w:spacing w:val="-2"/>
          <w:w w:val="105"/>
          <w:u w:val="single"/>
        </w:rPr>
        <w:t>generale</w:t>
      </w:r>
    </w:p>
    <w:p>
      <w:pPr>
        <w:spacing w:before="46"/>
        <w:ind w:left="141" w:right="0" w:firstLine="0"/>
        <w:jc w:val="left"/>
        <w:rPr>
          <w:rFonts w:ascii="Arial" w:hAnsi="Arial"/>
          <w:i/>
          <w:sz w:val="22"/>
        </w:rPr>
      </w:pPr>
      <w:r>
        <w:rPr>
          <w:rFonts w:ascii="Arial" w:hAnsi="Arial"/>
          <w:b/>
          <w:sz w:val="22"/>
        </w:rPr>
        <w:t>Art.</w:t>
      </w:r>
      <w:r>
        <w:rPr>
          <w:rFonts w:ascii="Arial" w:hAnsi="Arial"/>
          <w:b/>
          <w:spacing w:val="-6"/>
          <w:sz w:val="22"/>
        </w:rPr>
        <w:t> </w:t>
      </w:r>
      <w:r>
        <w:rPr>
          <w:rFonts w:ascii="Arial" w:hAnsi="Arial"/>
          <w:b/>
          <w:sz w:val="22"/>
        </w:rPr>
        <w:t>1176</w:t>
      </w:r>
      <w:r>
        <w:rPr>
          <w:sz w:val="22"/>
        </w:rPr>
        <w:t>:</w:t>
      </w:r>
      <w:r>
        <w:rPr>
          <w:spacing w:val="-5"/>
          <w:sz w:val="22"/>
        </w:rPr>
        <w:t> </w:t>
      </w:r>
      <w:r>
        <w:rPr>
          <w:rFonts w:ascii="Arial" w:hAnsi="Arial"/>
          <w:i/>
          <w:sz w:val="22"/>
        </w:rPr>
        <w:t>Diligenza</w:t>
      </w:r>
      <w:r>
        <w:rPr>
          <w:rFonts w:ascii="Arial" w:hAnsi="Arial"/>
          <w:i/>
          <w:spacing w:val="-5"/>
          <w:sz w:val="22"/>
        </w:rPr>
        <w:t> </w:t>
      </w:r>
      <w:r>
        <w:rPr>
          <w:rFonts w:ascii="Arial" w:hAnsi="Arial"/>
          <w:i/>
          <w:spacing w:val="-2"/>
          <w:sz w:val="22"/>
        </w:rPr>
        <w:t>nell’adempimento</w:t>
      </w:r>
    </w:p>
    <w:p>
      <w:pPr>
        <w:pStyle w:val="BodyText"/>
        <w:spacing w:line="271" w:lineRule="auto"/>
      </w:pPr>
      <w:r>
        <w:rPr/>
        <w:t>“Nell'adempiere l'obbligazione il debitore deve usare la diligenza del buon padre di famiglia. Nell'adempimento delle obbligazioni inerenti all'esercizio di un'attività professionale, la diligenza deve valutarsi con riguardo alla natura dell'attività esercitata”.</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5"/>
          <w:sz w:val="22"/>
        </w:rPr>
        <w:t> </w:t>
      </w:r>
      <w:r>
        <w:rPr>
          <w:rFonts w:ascii="Arial"/>
          <w:b/>
          <w:sz w:val="22"/>
        </w:rPr>
        <w:t>1177</w:t>
      </w:r>
      <w:r>
        <w:rPr>
          <w:sz w:val="22"/>
        </w:rPr>
        <w:t>:</w:t>
      </w:r>
      <w:r>
        <w:rPr>
          <w:spacing w:val="-5"/>
          <w:sz w:val="22"/>
        </w:rPr>
        <w:t> </w:t>
      </w:r>
      <w:r>
        <w:rPr>
          <w:sz w:val="22"/>
        </w:rPr>
        <w:t>O</w:t>
      </w:r>
      <w:r>
        <w:rPr>
          <w:rFonts w:ascii="Arial"/>
          <w:i/>
          <w:sz w:val="22"/>
        </w:rPr>
        <w:t>bbligazione</w:t>
      </w:r>
      <w:r>
        <w:rPr>
          <w:rFonts w:ascii="Arial"/>
          <w:i/>
          <w:spacing w:val="-4"/>
          <w:sz w:val="22"/>
        </w:rPr>
        <w:t> </w:t>
      </w:r>
      <w:r>
        <w:rPr>
          <w:rFonts w:ascii="Arial"/>
          <w:i/>
          <w:sz w:val="22"/>
        </w:rPr>
        <w:t>di</w:t>
      </w:r>
      <w:r>
        <w:rPr>
          <w:rFonts w:ascii="Arial"/>
          <w:i/>
          <w:spacing w:val="-3"/>
          <w:sz w:val="22"/>
        </w:rPr>
        <w:t> </w:t>
      </w:r>
      <w:r>
        <w:rPr>
          <w:rFonts w:ascii="Arial"/>
          <w:i/>
          <w:spacing w:val="-2"/>
          <w:sz w:val="22"/>
        </w:rPr>
        <w:t>custodire</w:t>
      </w:r>
    </w:p>
    <w:p>
      <w:pPr>
        <w:pStyle w:val="BodyText"/>
        <w:spacing w:line="271" w:lineRule="auto"/>
        <w:ind w:right="123"/>
      </w:pPr>
      <w:r>
        <w:rPr/>
        <w:t>“L’obbligazione</w:t>
      </w:r>
      <w:r>
        <w:rPr>
          <w:spacing w:val="-5"/>
        </w:rPr>
        <w:t> </w:t>
      </w:r>
      <w:r>
        <w:rPr/>
        <w:t>di</w:t>
      </w:r>
      <w:r>
        <w:rPr>
          <w:spacing w:val="-5"/>
        </w:rPr>
        <w:t> </w:t>
      </w:r>
      <w:r>
        <w:rPr/>
        <w:t>consegnare</w:t>
      </w:r>
      <w:r>
        <w:rPr>
          <w:spacing w:val="-5"/>
        </w:rPr>
        <w:t> </w:t>
      </w:r>
      <w:r>
        <w:rPr/>
        <w:t>una</w:t>
      </w:r>
      <w:r>
        <w:rPr>
          <w:spacing w:val="-5"/>
        </w:rPr>
        <w:t> </w:t>
      </w:r>
      <w:r>
        <w:rPr/>
        <w:t>cosa</w:t>
      </w:r>
      <w:r>
        <w:rPr>
          <w:spacing w:val="-5"/>
        </w:rPr>
        <w:t> </w:t>
      </w:r>
      <w:r>
        <w:rPr/>
        <w:t>determinata</w:t>
      </w:r>
      <w:r>
        <w:rPr>
          <w:spacing w:val="-5"/>
        </w:rPr>
        <w:t> </w:t>
      </w:r>
      <w:r>
        <w:rPr/>
        <w:t>include</w:t>
      </w:r>
      <w:r>
        <w:rPr>
          <w:spacing w:val="-5"/>
        </w:rPr>
        <w:t> </w:t>
      </w:r>
      <w:r>
        <w:rPr/>
        <w:t>quella</w:t>
      </w:r>
      <w:r>
        <w:rPr>
          <w:spacing w:val="-5"/>
        </w:rPr>
        <w:t> </w:t>
      </w:r>
      <w:r>
        <w:rPr/>
        <w:t>di</w:t>
      </w:r>
      <w:r>
        <w:rPr>
          <w:spacing w:val="-5"/>
        </w:rPr>
        <w:t> </w:t>
      </w:r>
      <w:r>
        <w:rPr/>
        <w:t>custodirla</w:t>
      </w:r>
      <w:r>
        <w:rPr>
          <w:spacing w:val="-5"/>
        </w:rPr>
        <w:t> </w:t>
      </w:r>
      <w:r>
        <w:rPr/>
        <w:t>fino</w:t>
      </w:r>
      <w:r>
        <w:rPr>
          <w:spacing w:val="-5"/>
        </w:rPr>
        <w:t> </w:t>
      </w:r>
      <w:r>
        <w:rPr/>
        <w:t>alla </w:t>
      </w:r>
      <w:r>
        <w:rPr>
          <w:spacing w:val="-2"/>
        </w:rPr>
        <w:t>consegna”.</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6"/>
          <w:sz w:val="22"/>
        </w:rPr>
        <w:t> </w:t>
      </w:r>
      <w:r>
        <w:rPr>
          <w:rFonts w:ascii="Arial"/>
          <w:b/>
          <w:sz w:val="22"/>
        </w:rPr>
        <w:t>1178</w:t>
      </w:r>
      <w:r>
        <w:rPr>
          <w:sz w:val="22"/>
        </w:rPr>
        <w:t>:</w:t>
      </w:r>
      <w:r>
        <w:rPr>
          <w:spacing w:val="-5"/>
          <w:sz w:val="22"/>
        </w:rPr>
        <w:t> </w:t>
      </w:r>
      <w:r>
        <w:rPr>
          <w:rFonts w:ascii="Arial"/>
          <w:i/>
          <w:sz w:val="22"/>
        </w:rPr>
        <w:t>Obbligazione</w:t>
      </w:r>
      <w:r>
        <w:rPr>
          <w:rFonts w:ascii="Arial"/>
          <w:i/>
          <w:spacing w:val="-5"/>
          <w:sz w:val="22"/>
        </w:rPr>
        <w:t> </w:t>
      </w:r>
      <w:r>
        <w:rPr>
          <w:rFonts w:ascii="Arial"/>
          <w:i/>
          <w:spacing w:val="-2"/>
          <w:sz w:val="22"/>
        </w:rPr>
        <w:t>generica</w:t>
      </w:r>
    </w:p>
    <w:p>
      <w:pPr>
        <w:pStyle w:val="BodyText"/>
        <w:spacing w:line="271" w:lineRule="auto" w:before="33"/>
      </w:pPr>
      <w:r>
        <w:rPr/>
        <w:t>“Quando</w:t>
      </w:r>
      <w:r>
        <w:rPr>
          <w:spacing w:val="-3"/>
        </w:rPr>
        <w:t> </w:t>
      </w:r>
      <w:r>
        <w:rPr/>
        <w:t>l’obbligazione</w:t>
      </w:r>
      <w:r>
        <w:rPr>
          <w:spacing w:val="-3"/>
        </w:rPr>
        <w:t> </w:t>
      </w:r>
      <w:r>
        <w:rPr/>
        <w:t>ha</w:t>
      </w:r>
      <w:r>
        <w:rPr>
          <w:spacing w:val="-3"/>
        </w:rPr>
        <w:t> </w:t>
      </w:r>
      <w:r>
        <w:rPr/>
        <w:t>per</w:t>
      </w:r>
      <w:r>
        <w:rPr>
          <w:spacing w:val="-3"/>
        </w:rPr>
        <w:t> </w:t>
      </w:r>
      <w:r>
        <w:rPr/>
        <w:t>oggetto</w:t>
      </w:r>
      <w:r>
        <w:rPr>
          <w:spacing w:val="-3"/>
        </w:rPr>
        <w:t> </w:t>
      </w:r>
      <w:r>
        <w:rPr/>
        <w:t>la</w:t>
      </w:r>
      <w:r>
        <w:rPr>
          <w:spacing w:val="-3"/>
        </w:rPr>
        <w:t> </w:t>
      </w:r>
      <w:r>
        <w:rPr/>
        <w:t>prestazione</w:t>
      </w:r>
      <w:r>
        <w:rPr>
          <w:spacing w:val="-3"/>
        </w:rPr>
        <w:t> </w:t>
      </w:r>
      <w:r>
        <w:rPr/>
        <w:t>di</w:t>
      </w:r>
      <w:r>
        <w:rPr>
          <w:spacing w:val="-3"/>
        </w:rPr>
        <w:t> </w:t>
      </w:r>
      <w:r>
        <w:rPr/>
        <w:t>cose</w:t>
      </w:r>
      <w:r>
        <w:rPr>
          <w:spacing w:val="-3"/>
        </w:rPr>
        <w:t> </w:t>
      </w:r>
      <w:r>
        <w:rPr/>
        <w:t>determinate</w:t>
      </w:r>
      <w:r>
        <w:rPr>
          <w:spacing w:val="-3"/>
        </w:rPr>
        <w:t> </w:t>
      </w:r>
      <w:r>
        <w:rPr/>
        <w:t>soltanto</w:t>
      </w:r>
      <w:r>
        <w:rPr>
          <w:spacing w:val="-3"/>
        </w:rPr>
        <w:t> </w:t>
      </w:r>
      <w:r>
        <w:rPr/>
        <w:t>nel</w:t>
      </w:r>
      <w:r>
        <w:rPr>
          <w:spacing w:val="-3"/>
        </w:rPr>
        <w:t> </w:t>
      </w:r>
      <w:r>
        <w:rPr/>
        <w:t>genere,</w:t>
      </w:r>
      <w:r>
        <w:rPr>
          <w:spacing w:val="-4"/>
        </w:rPr>
        <w:t> </w:t>
      </w:r>
      <w:r>
        <w:rPr/>
        <w:t>il debitore deve prestare cose di qualità non inferiore alla media”.</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5"/>
          <w:sz w:val="22"/>
        </w:rPr>
        <w:t> </w:t>
      </w:r>
      <w:r>
        <w:rPr>
          <w:rFonts w:ascii="Arial"/>
          <w:b/>
          <w:sz w:val="22"/>
        </w:rPr>
        <w:t>1179</w:t>
      </w:r>
      <w:r>
        <w:rPr>
          <w:sz w:val="22"/>
        </w:rPr>
        <w:t>:</w:t>
      </w:r>
      <w:r>
        <w:rPr>
          <w:spacing w:val="-3"/>
          <w:sz w:val="22"/>
        </w:rPr>
        <w:t> </w:t>
      </w:r>
      <w:r>
        <w:rPr>
          <w:rFonts w:ascii="Arial"/>
          <w:i/>
          <w:sz w:val="22"/>
        </w:rPr>
        <w:t>Obbligo</w:t>
      </w:r>
      <w:r>
        <w:rPr>
          <w:rFonts w:ascii="Arial"/>
          <w:i/>
          <w:spacing w:val="-4"/>
          <w:sz w:val="22"/>
        </w:rPr>
        <w:t> </w:t>
      </w:r>
      <w:r>
        <w:rPr>
          <w:rFonts w:ascii="Arial"/>
          <w:i/>
          <w:sz w:val="22"/>
        </w:rPr>
        <w:t>di</w:t>
      </w:r>
      <w:r>
        <w:rPr>
          <w:rFonts w:ascii="Arial"/>
          <w:i/>
          <w:spacing w:val="-3"/>
          <w:sz w:val="22"/>
        </w:rPr>
        <w:t> </w:t>
      </w:r>
      <w:r>
        <w:rPr>
          <w:rFonts w:ascii="Arial"/>
          <w:i/>
          <w:spacing w:val="-2"/>
          <w:sz w:val="22"/>
        </w:rPr>
        <w:t>garanzia</w:t>
      </w:r>
    </w:p>
    <w:p>
      <w:pPr>
        <w:pStyle w:val="BodyText"/>
        <w:spacing w:line="271" w:lineRule="auto"/>
      </w:pPr>
      <w:r>
        <w:rPr/>
        <w:t>“Chi</w:t>
      </w:r>
      <w:r>
        <w:rPr>
          <w:spacing w:val="-2"/>
        </w:rPr>
        <w:t> </w:t>
      </w:r>
      <w:r>
        <w:rPr/>
        <w:t>è</w:t>
      </w:r>
      <w:r>
        <w:rPr>
          <w:spacing w:val="-2"/>
        </w:rPr>
        <w:t> </w:t>
      </w:r>
      <w:r>
        <w:rPr/>
        <w:t>tenuto</w:t>
      </w:r>
      <w:r>
        <w:rPr>
          <w:spacing w:val="-2"/>
        </w:rPr>
        <w:t> </w:t>
      </w:r>
      <w:r>
        <w:rPr/>
        <w:t>a</w:t>
      </w:r>
      <w:r>
        <w:rPr>
          <w:spacing w:val="-2"/>
        </w:rPr>
        <w:t> </w:t>
      </w:r>
      <w:r>
        <w:rPr/>
        <w:t>dare</w:t>
      </w:r>
      <w:r>
        <w:rPr>
          <w:spacing w:val="-2"/>
        </w:rPr>
        <w:t> </w:t>
      </w:r>
      <w:r>
        <w:rPr/>
        <w:t>una</w:t>
      </w:r>
      <w:r>
        <w:rPr>
          <w:spacing w:val="-2"/>
        </w:rPr>
        <w:t> </w:t>
      </w:r>
      <w:r>
        <w:rPr/>
        <w:t>garanzia,</w:t>
      </w:r>
      <w:r>
        <w:rPr>
          <w:spacing w:val="-3"/>
        </w:rPr>
        <w:t> </w:t>
      </w:r>
      <w:r>
        <w:rPr/>
        <w:t>senza</w:t>
      </w:r>
      <w:r>
        <w:rPr>
          <w:spacing w:val="-2"/>
        </w:rPr>
        <w:t> </w:t>
      </w:r>
      <w:r>
        <w:rPr/>
        <w:t>che</w:t>
      </w:r>
      <w:r>
        <w:rPr>
          <w:spacing w:val="-2"/>
        </w:rPr>
        <w:t> </w:t>
      </w:r>
      <w:r>
        <w:rPr/>
        <w:t>ne</w:t>
      </w:r>
      <w:r>
        <w:rPr>
          <w:spacing w:val="-2"/>
        </w:rPr>
        <w:t> </w:t>
      </w:r>
      <w:r>
        <w:rPr/>
        <w:t>siano</w:t>
      </w:r>
      <w:r>
        <w:rPr>
          <w:spacing w:val="-2"/>
        </w:rPr>
        <w:t> </w:t>
      </w:r>
      <w:r>
        <w:rPr/>
        <w:t>determinati</w:t>
      </w:r>
      <w:r>
        <w:rPr>
          <w:spacing w:val="-2"/>
        </w:rPr>
        <w:t> </w:t>
      </w:r>
      <w:r>
        <w:rPr/>
        <w:t>il</w:t>
      </w:r>
      <w:r>
        <w:rPr>
          <w:spacing w:val="-2"/>
        </w:rPr>
        <w:t> </w:t>
      </w:r>
      <w:r>
        <w:rPr/>
        <w:t>modo</w:t>
      </w:r>
      <w:r>
        <w:rPr>
          <w:spacing w:val="-2"/>
        </w:rPr>
        <w:t> </w:t>
      </w:r>
      <w:r>
        <w:rPr/>
        <w:t>e</w:t>
      </w:r>
      <w:r>
        <w:rPr>
          <w:spacing w:val="-2"/>
        </w:rPr>
        <w:t> </w:t>
      </w:r>
      <w:r>
        <w:rPr/>
        <w:t>la</w:t>
      </w:r>
      <w:r>
        <w:rPr>
          <w:spacing w:val="-2"/>
        </w:rPr>
        <w:t> </w:t>
      </w:r>
      <w:r>
        <w:rPr/>
        <w:t>forma,</w:t>
      </w:r>
      <w:r>
        <w:rPr>
          <w:spacing w:val="-3"/>
        </w:rPr>
        <w:t> </w:t>
      </w:r>
      <w:r>
        <w:rPr/>
        <w:t>può</w:t>
      </w:r>
      <w:r>
        <w:rPr>
          <w:spacing w:val="-2"/>
        </w:rPr>
        <w:t> </w:t>
      </w:r>
      <w:r>
        <w:rPr/>
        <w:t>prestare a sua scelta un'idonea garanzia reale o personale, ovvero altra sufficiente cautela”.</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6"/>
          <w:sz w:val="22"/>
        </w:rPr>
        <w:t> </w:t>
      </w:r>
      <w:r>
        <w:rPr>
          <w:rFonts w:ascii="Arial"/>
          <w:b/>
          <w:sz w:val="22"/>
        </w:rPr>
        <w:t>1180</w:t>
      </w:r>
      <w:r>
        <w:rPr>
          <w:sz w:val="22"/>
        </w:rPr>
        <w:t>:</w:t>
      </w:r>
      <w:r>
        <w:rPr>
          <w:spacing w:val="-4"/>
          <w:sz w:val="22"/>
        </w:rPr>
        <w:t> </w:t>
      </w:r>
      <w:r>
        <w:rPr>
          <w:rFonts w:ascii="Arial"/>
          <w:i/>
          <w:sz w:val="22"/>
        </w:rPr>
        <w:t>Adempimento</w:t>
      </w:r>
      <w:r>
        <w:rPr>
          <w:rFonts w:ascii="Arial"/>
          <w:i/>
          <w:spacing w:val="-4"/>
          <w:sz w:val="22"/>
        </w:rPr>
        <w:t> </w:t>
      </w:r>
      <w:r>
        <w:rPr>
          <w:rFonts w:ascii="Arial"/>
          <w:i/>
          <w:sz w:val="22"/>
        </w:rPr>
        <w:t>del</w:t>
      </w:r>
      <w:r>
        <w:rPr>
          <w:rFonts w:ascii="Arial"/>
          <w:i/>
          <w:spacing w:val="-4"/>
          <w:sz w:val="22"/>
        </w:rPr>
        <w:t> </w:t>
      </w:r>
      <w:r>
        <w:rPr>
          <w:rFonts w:ascii="Arial"/>
          <w:i/>
          <w:spacing w:val="-2"/>
          <w:sz w:val="22"/>
        </w:rPr>
        <w:t>terzo</w:t>
      </w:r>
    </w:p>
    <w:p>
      <w:pPr>
        <w:pStyle w:val="BodyText"/>
        <w:spacing w:line="271" w:lineRule="auto"/>
      </w:pPr>
      <w:r>
        <w:rPr/>
        <w:t>“L'obbligazione</w:t>
      </w:r>
      <w:r>
        <w:rPr>
          <w:spacing w:val="-3"/>
        </w:rPr>
        <w:t> </w:t>
      </w:r>
      <w:r>
        <w:rPr/>
        <w:t>può</w:t>
      </w:r>
      <w:r>
        <w:rPr>
          <w:spacing w:val="-3"/>
        </w:rPr>
        <w:t> </w:t>
      </w:r>
      <w:r>
        <w:rPr/>
        <w:t>essere</w:t>
      </w:r>
      <w:r>
        <w:rPr>
          <w:spacing w:val="-3"/>
        </w:rPr>
        <w:t> </w:t>
      </w:r>
      <w:r>
        <w:rPr/>
        <w:t>adempiuta</w:t>
      </w:r>
      <w:r>
        <w:rPr>
          <w:spacing w:val="-3"/>
        </w:rPr>
        <w:t> </w:t>
      </w:r>
      <w:r>
        <w:rPr/>
        <w:t>da</w:t>
      </w:r>
      <w:r>
        <w:rPr>
          <w:spacing w:val="-3"/>
        </w:rPr>
        <w:t> </w:t>
      </w:r>
      <w:r>
        <w:rPr/>
        <w:t>un</w:t>
      </w:r>
      <w:r>
        <w:rPr>
          <w:spacing w:val="-3"/>
        </w:rPr>
        <w:t> </w:t>
      </w:r>
      <w:r>
        <w:rPr/>
        <w:t>terzo,</w:t>
      </w:r>
      <w:r>
        <w:rPr>
          <w:spacing w:val="-4"/>
        </w:rPr>
        <w:t> </w:t>
      </w:r>
      <w:r>
        <w:rPr/>
        <w:t>anche</w:t>
      </w:r>
      <w:r>
        <w:rPr>
          <w:spacing w:val="-3"/>
        </w:rPr>
        <w:t> </w:t>
      </w:r>
      <w:r>
        <w:rPr/>
        <w:t>contro</w:t>
      </w:r>
      <w:r>
        <w:rPr>
          <w:spacing w:val="-3"/>
        </w:rPr>
        <w:t> </w:t>
      </w:r>
      <w:r>
        <w:rPr/>
        <w:t>la</w:t>
      </w:r>
      <w:r>
        <w:rPr>
          <w:spacing w:val="-3"/>
        </w:rPr>
        <w:t> </w:t>
      </w:r>
      <w:r>
        <w:rPr/>
        <w:t>volontà</w:t>
      </w:r>
      <w:r>
        <w:rPr>
          <w:spacing w:val="-3"/>
        </w:rPr>
        <w:t> </w:t>
      </w:r>
      <w:r>
        <w:rPr/>
        <w:t>del</w:t>
      </w:r>
      <w:r>
        <w:rPr>
          <w:spacing w:val="-3"/>
        </w:rPr>
        <w:t> </w:t>
      </w:r>
      <w:r>
        <w:rPr/>
        <w:t>creditore,</w:t>
      </w:r>
      <w:r>
        <w:rPr>
          <w:spacing w:val="-4"/>
        </w:rPr>
        <w:t> </w:t>
      </w:r>
      <w:r>
        <w:rPr/>
        <w:t>se</w:t>
      </w:r>
      <w:r>
        <w:rPr>
          <w:spacing w:val="-3"/>
        </w:rPr>
        <w:t> </w:t>
      </w:r>
      <w:r>
        <w:rPr/>
        <w:t>questi non ha interesse a che il debitore esegua personalmente la prestazione.</w:t>
      </w:r>
    </w:p>
    <w:p>
      <w:pPr>
        <w:pStyle w:val="BodyText"/>
        <w:spacing w:line="271" w:lineRule="auto" w:before="1"/>
        <w:ind w:firstLine="118"/>
      </w:pPr>
      <w:r>
        <w:rPr/>
        <w:t>Tuttavia</w:t>
      </w:r>
      <w:r>
        <w:rPr>
          <w:spacing w:val="-4"/>
        </w:rPr>
        <w:t> </w:t>
      </w:r>
      <w:r>
        <w:rPr/>
        <w:t>il</w:t>
      </w:r>
      <w:r>
        <w:rPr>
          <w:spacing w:val="-4"/>
        </w:rPr>
        <w:t> </w:t>
      </w:r>
      <w:r>
        <w:rPr/>
        <w:t>creditore</w:t>
      </w:r>
      <w:r>
        <w:rPr>
          <w:spacing w:val="-4"/>
        </w:rPr>
        <w:t> </w:t>
      </w:r>
      <w:r>
        <w:rPr/>
        <w:t>può</w:t>
      </w:r>
      <w:r>
        <w:rPr>
          <w:spacing w:val="-4"/>
        </w:rPr>
        <w:t> </w:t>
      </w:r>
      <w:r>
        <w:rPr/>
        <w:t>rifiutare</w:t>
      </w:r>
      <w:r>
        <w:rPr>
          <w:spacing w:val="-4"/>
        </w:rPr>
        <w:t> </w:t>
      </w:r>
      <w:r>
        <w:rPr/>
        <w:t>l'adempimento</w:t>
      </w:r>
      <w:r>
        <w:rPr>
          <w:spacing w:val="-4"/>
        </w:rPr>
        <w:t> </w:t>
      </w:r>
      <w:r>
        <w:rPr/>
        <w:t>offertogli</w:t>
      </w:r>
      <w:r>
        <w:rPr>
          <w:spacing w:val="-4"/>
        </w:rPr>
        <w:t> </w:t>
      </w:r>
      <w:r>
        <w:rPr/>
        <w:t>dal</w:t>
      </w:r>
      <w:r>
        <w:rPr>
          <w:spacing w:val="-4"/>
        </w:rPr>
        <w:t> </w:t>
      </w:r>
      <w:r>
        <w:rPr/>
        <w:t>terzo,</w:t>
      </w:r>
      <w:r>
        <w:rPr>
          <w:spacing w:val="-5"/>
        </w:rPr>
        <w:t> </w:t>
      </w:r>
      <w:r>
        <w:rPr/>
        <w:t>se</w:t>
      </w:r>
      <w:r>
        <w:rPr>
          <w:spacing w:val="-4"/>
        </w:rPr>
        <w:t> </w:t>
      </w:r>
      <w:r>
        <w:rPr/>
        <w:t>il</w:t>
      </w:r>
      <w:r>
        <w:rPr>
          <w:spacing w:val="-4"/>
        </w:rPr>
        <w:t> </w:t>
      </w:r>
      <w:r>
        <w:rPr/>
        <w:t>debitore</w:t>
      </w:r>
      <w:r>
        <w:rPr>
          <w:spacing w:val="-4"/>
        </w:rPr>
        <w:t> </w:t>
      </w:r>
      <w:r>
        <w:rPr/>
        <w:t>gli</w:t>
      </w:r>
      <w:r>
        <w:rPr>
          <w:spacing w:val="-4"/>
        </w:rPr>
        <w:t> </w:t>
      </w:r>
      <w:r>
        <w:rPr/>
        <w:t>ha</w:t>
      </w:r>
      <w:r>
        <w:rPr>
          <w:spacing w:val="-4"/>
        </w:rPr>
        <w:t> </w:t>
      </w:r>
      <w:r>
        <w:rPr/>
        <w:t>manifestato la sua opposizione”.</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7"/>
          <w:sz w:val="22"/>
        </w:rPr>
        <w:t> </w:t>
      </w:r>
      <w:r>
        <w:rPr>
          <w:rFonts w:ascii="Arial"/>
          <w:b/>
          <w:sz w:val="22"/>
        </w:rPr>
        <w:t>1181</w:t>
      </w:r>
      <w:r>
        <w:rPr>
          <w:sz w:val="22"/>
        </w:rPr>
        <w:t>:</w:t>
      </w:r>
      <w:r>
        <w:rPr>
          <w:spacing w:val="-6"/>
          <w:sz w:val="22"/>
        </w:rPr>
        <w:t> </w:t>
      </w:r>
      <w:r>
        <w:rPr>
          <w:rFonts w:ascii="Arial"/>
          <w:i/>
          <w:sz w:val="22"/>
        </w:rPr>
        <w:t>Adempimento</w:t>
      </w:r>
      <w:r>
        <w:rPr>
          <w:rFonts w:ascii="Arial"/>
          <w:i/>
          <w:spacing w:val="-5"/>
          <w:sz w:val="22"/>
        </w:rPr>
        <w:t> </w:t>
      </w:r>
      <w:r>
        <w:rPr>
          <w:rFonts w:ascii="Arial"/>
          <w:i/>
          <w:spacing w:val="-2"/>
          <w:sz w:val="22"/>
        </w:rPr>
        <w:t>parziale</w:t>
      </w:r>
    </w:p>
    <w:p>
      <w:pPr>
        <w:pStyle w:val="BodyText"/>
        <w:spacing w:line="271" w:lineRule="auto"/>
      </w:pPr>
      <w:r>
        <w:rPr/>
        <w:t>“Il</w:t>
      </w:r>
      <w:r>
        <w:rPr>
          <w:spacing w:val="-3"/>
        </w:rPr>
        <w:t> </w:t>
      </w:r>
      <w:r>
        <w:rPr/>
        <w:t>creditore</w:t>
      </w:r>
      <w:r>
        <w:rPr>
          <w:spacing w:val="-3"/>
        </w:rPr>
        <w:t> </w:t>
      </w:r>
      <w:r>
        <w:rPr/>
        <w:t>può</w:t>
      </w:r>
      <w:r>
        <w:rPr>
          <w:spacing w:val="-3"/>
        </w:rPr>
        <w:t> </w:t>
      </w:r>
      <w:r>
        <w:rPr/>
        <w:t>rifiutare</w:t>
      </w:r>
      <w:r>
        <w:rPr>
          <w:spacing w:val="-3"/>
        </w:rPr>
        <w:t> </w:t>
      </w:r>
      <w:r>
        <w:rPr/>
        <w:t>un</w:t>
      </w:r>
      <w:r>
        <w:rPr>
          <w:spacing w:val="-3"/>
        </w:rPr>
        <w:t> </w:t>
      </w:r>
      <w:r>
        <w:rPr/>
        <w:t>adempimento</w:t>
      </w:r>
      <w:r>
        <w:rPr>
          <w:spacing w:val="-3"/>
        </w:rPr>
        <w:t> </w:t>
      </w:r>
      <w:r>
        <w:rPr/>
        <w:t>parziale</w:t>
      </w:r>
      <w:r>
        <w:rPr>
          <w:spacing w:val="-3"/>
        </w:rPr>
        <w:t> </w:t>
      </w:r>
      <w:r>
        <w:rPr/>
        <w:t>anche</w:t>
      </w:r>
      <w:r>
        <w:rPr>
          <w:spacing w:val="-3"/>
        </w:rPr>
        <w:t> </w:t>
      </w:r>
      <w:r>
        <w:rPr/>
        <w:t>se</w:t>
      </w:r>
      <w:r>
        <w:rPr>
          <w:spacing w:val="-3"/>
        </w:rPr>
        <w:t> </w:t>
      </w:r>
      <w:r>
        <w:rPr/>
        <w:t>la</w:t>
      </w:r>
      <w:r>
        <w:rPr>
          <w:spacing w:val="-3"/>
        </w:rPr>
        <w:t> </w:t>
      </w:r>
      <w:r>
        <w:rPr/>
        <w:t>prestazione</w:t>
      </w:r>
      <w:r>
        <w:rPr>
          <w:spacing w:val="-3"/>
        </w:rPr>
        <w:t> </w:t>
      </w:r>
      <w:r>
        <w:rPr/>
        <w:t>è</w:t>
      </w:r>
      <w:r>
        <w:rPr>
          <w:spacing w:val="-3"/>
        </w:rPr>
        <w:t> </w:t>
      </w:r>
      <w:r>
        <w:rPr/>
        <w:t>divisibile,</w:t>
      </w:r>
      <w:r>
        <w:rPr>
          <w:spacing w:val="-4"/>
        </w:rPr>
        <w:t> </w:t>
      </w:r>
      <w:r>
        <w:rPr/>
        <w:t>salvo</w:t>
      </w:r>
      <w:r>
        <w:rPr>
          <w:spacing w:val="-3"/>
        </w:rPr>
        <w:t> </w:t>
      </w:r>
      <w:r>
        <w:rPr/>
        <w:t>che</w:t>
      </w:r>
      <w:r>
        <w:rPr>
          <w:spacing w:val="-3"/>
        </w:rPr>
        <w:t> </w:t>
      </w:r>
      <w:r>
        <w:rPr/>
        <w:t>la legge o gli usi dispongano diversamente”.</w:t>
      </w:r>
    </w:p>
    <w:p>
      <w:pPr>
        <w:pStyle w:val="BodyText"/>
        <w:spacing w:after="0" w:line="271" w:lineRule="auto"/>
        <w:sectPr>
          <w:pgSz w:w="11910" w:h="16840"/>
          <w:pgMar w:header="0" w:footer="823" w:top="1020" w:bottom="1080" w:left="992" w:right="1133"/>
        </w:sectPr>
      </w:pPr>
    </w:p>
    <w:p>
      <w:pPr>
        <w:spacing w:before="76"/>
        <w:ind w:left="141" w:right="0" w:firstLine="0"/>
        <w:jc w:val="left"/>
        <w:rPr>
          <w:rFonts w:ascii="Arial" w:hAnsi="Arial"/>
          <w:i/>
          <w:sz w:val="22"/>
        </w:rPr>
      </w:pPr>
      <w:r>
        <w:rPr>
          <w:rFonts w:ascii="Arial" w:hAnsi="Arial"/>
          <w:b/>
          <w:sz w:val="22"/>
        </w:rPr>
        <w:t>Art.</w:t>
      </w:r>
      <w:r>
        <w:rPr>
          <w:rFonts w:ascii="Arial" w:hAnsi="Arial"/>
          <w:b/>
          <w:spacing w:val="-6"/>
          <w:sz w:val="22"/>
        </w:rPr>
        <w:t> </w:t>
      </w:r>
      <w:r>
        <w:rPr>
          <w:rFonts w:ascii="Arial" w:hAnsi="Arial"/>
          <w:b/>
          <w:sz w:val="22"/>
        </w:rPr>
        <w:t>1182</w:t>
      </w:r>
      <w:r>
        <w:rPr>
          <w:sz w:val="22"/>
        </w:rPr>
        <w:t>:</w:t>
      </w:r>
      <w:r>
        <w:rPr>
          <w:spacing w:val="-5"/>
          <w:sz w:val="22"/>
        </w:rPr>
        <w:t> </w:t>
      </w:r>
      <w:r>
        <w:rPr>
          <w:rFonts w:ascii="Arial" w:hAnsi="Arial"/>
          <w:i/>
          <w:sz w:val="22"/>
        </w:rPr>
        <w:t>Luogo</w:t>
      </w:r>
      <w:r>
        <w:rPr>
          <w:rFonts w:ascii="Arial" w:hAnsi="Arial"/>
          <w:i/>
          <w:spacing w:val="-4"/>
          <w:sz w:val="22"/>
        </w:rPr>
        <w:t> </w:t>
      </w:r>
      <w:r>
        <w:rPr>
          <w:rFonts w:ascii="Arial" w:hAnsi="Arial"/>
          <w:i/>
          <w:spacing w:val="-2"/>
          <w:sz w:val="22"/>
        </w:rPr>
        <w:t>dell’adempimento</w:t>
      </w:r>
    </w:p>
    <w:p>
      <w:pPr>
        <w:pStyle w:val="BodyText"/>
        <w:spacing w:line="271" w:lineRule="auto" w:before="33"/>
      </w:pPr>
      <w:r>
        <w:rPr/>
        <w:t>“Se il luogo nel quale la prestazione deve essere eseguita non è determinato dalla convenzione o dagli</w:t>
      </w:r>
      <w:r>
        <w:rPr>
          <w:spacing w:val="-2"/>
        </w:rPr>
        <w:t> </w:t>
      </w:r>
      <w:r>
        <w:rPr/>
        <w:t>usi</w:t>
      </w:r>
      <w:r>
        <w:rPr>
          <w:spacing w:val="-2"/>
        </w:rPr>
        <w:t> </w:t>
      </w:r>
      <w:r>
        <w:rPr/>
        <w:t>e</w:t>
      </w:r>
      <w:r>
        <w:rPr>
          <w:spacing w:val="-2"/>
        </w:rPr>
        <w:t> </w:t>
      </w:r>
      <w:r>
        <w:rPr/>
        <w:t>non</w:t>
      </w:r>
      <w:r>
        <w:rPr>
          <w:spacing w:val="-2"/>
        </w:rPr>
        <w:t> </w:t>
      </w:r>
      <w:r>
        <w:rPr/>
        <w:t>può</w:t>
      </w:r>
      <w:r>
        <w:rPr>
          <w:spacing w:val="-2"/>
        </w:rPr>
        <w:t> </w:t>
      </w:r>
      <w:r>
        <w:rPr/>
        <w:t>desumersi</w:t>
      </w:r>
      <w:r>
        <w:rPr>
          <w:spacing w:val="-2"/>
        </w:rPr>
        <w:t> </w:t>
      </w:r>
      <w:r>
        <w:rPr/>
        <w:t>dalla</w:t>
      </w:r>
      <w:r>
        <w:rPr>
          <w:spacing w:val="-2"/>
        </w:rPr>
        <w:t> </w:t>
      </w:r>
      <w:r>
        <w:rPr/>
        <w:t>natura</w:t>
      </w:r>
      <w:r>
        <w:rPr>
          <w:spacing w:val="-2"/>
        </w:rPr>
        <w:t> </w:t>
      </w:r>
      <w:r>
        <w:rPr/>
        <w:t>della</w:t>
      </w:r>
      <w:r>
        <w:rPr>
          <w:spacing w:val="-2"/>
        </w:rPr>
        <w:t> </w:t>
      </w:r>
      <w:r>
        <w:rPr/>
        <w:t>prestazione</w:t>
      </w:r>
      <w:r>
        <w:rPr>
          <w:spacing w:val="-2"/>
        </w:rPr>
        <w:t> </w:t>
      </w:r>
      <w:r>
        <w:rPr/>
        <w:t>o</w:t>
      </w:r>
      <w:r>
        <w:rPr>
          <w:spacing w:val="-2"/>
        </w:rPr>
        <w:t> </w:t>
      </w:r>
      <w:r>
        <w:rPr/>
        <w:t>da</w:t>
      </w:r>
      <w:r>
        <w:rPr>
          <w:spacing w:val="-2"/>
        </w:rPr>
        <w:t> </w:t>
      </w:r>
      <w:r>
        <w:rPr/>
        <w:t>altre</w:t>
      </w:r>
      <w:r>
        <w:rPr>
          <w:spacing w:val="-2"/>
        </w:rPr>
        <w:t> </w:t>
      </w:r>
      <w:r>
        <w:rPr/>
        <w:t>circostanze,</w:t>
      </w:r>
      <w:r>
        <w:rPr>
          <w:spacing w:val="-3"/>
        </w:rPr>
        <w:t> </w:t>
      </w:r>
      <w:r>
        <w:rPr/>
        <w:t>si</w:t>
      </w:r>
      <w:r>
        <w:rPr>
          <w:spacing w:val="-2"/>
        </w:rPr>
        <w:t> </w:t>
      </w:r>
      <w:r>
        <w:rPr/>
        <w:t>osservano</w:t>
      </w:r>
      <w:r>
        <w:rPr>
          <w:spacing w:val="-2"/>
        </w:rPr>
        <w:t> </w:t>
      </w:r>
      <w:r>
        <w:rPr/>
        <w:t>le norme che seguono.</w:t>
      </w:r>
    </w:p>
    <w:p>
      <w:pPr>
        <w:pStyle w:val="BodyText"/>
        <w:spacing w:line="271" w:lineRule="auto" w:before="2"/>
        <w:ind w:right="123" w:firstLine="122"/>
      </w:pPr>
      <w:r>
        <w:rPr/>
        <w:t>L'obbligazione</w:t>
      </w:r>
      <w:r>
        <w:rPr>
          <w:spacing w:val="-3"/>
        </w:rPr>
        <w:t> </w:t>
      </w:r>
      <w:r>
        <w:rPr/>
        <w:t>di</w:t>
      </w:r>
      <w:r>
        <w:rPr>
          <w:spacing w:val="-3"/>
        </w:rPr>
        <w:t> </w:t>
      </w:r>
      <w:r>
        <w:rPr/>
        <w:t>consegnare</w:t>
      </w:r>
      <w:r>
        <w:rPr>
          <w:spacing w:val="-3"/>
        </w:rPr>
        <w:t> </w:t>
      </w:r>
      <w:r>
        <w:rPr/>
        <w:t>una</w:t>
      </w:r>
      <w:r>
        <w:rPr>
          <w:spacing w:val="-3"/>
        </w:rPr>
        <w:t> </w:t>
      </w:r>
      <w:r>
        <w:rPr/>
        <w:t>cosa</w:t>
      </w:r>
      <w:r>
        <w:rPr>
          <w:spacing w:val="-3"/>
        </w:rPr>
        <w:t> </w:t>
      </w:r>
      <w:r>
        <w:rPr/>
        <w:t>certa</w:t>
      </w:r>
      <w:r>
        <w:rPr>
          <w:spacing w:val="-3"/>
        </w:rPr>
        <w:t> </w:t>
      </w:r>
      <w:r>
        <w:rPr/>
        <w:t>e</w:t>
      </w:r>
      <w:r>
        <w:rPr>
          <w:spacing w:val="-3"/>
        </w:rPr>
        <w:t> </w:t>
      </w:r>
      <w:r>
        <w:rPr/>
        <w:t>determinata</w:t>
      </w:r>
      <w:r>
        <w:rPr>
          <w:spacing w:val="-3"/>
        </w:rPr>
        <w:t> </w:t>
      </w:r>
      <w:r>
        <w:rPr/>
        <w:t>deve</w:t>
      </w:r>
      <w:r>
        <w:rPr>
          <w:spacing w:val="-3"/>
        </w:rPr>
        <w:t> </w:t>
      </w:r>
      <w:r>
        <w:rPr/>
        <w:t>essere</w:t>
      </w:r>
      <w:r>
        <w:rPr>
          <w:spacing w:val="-3"/>
        </w:rPr>
        <w:t> </w:t>
      </w:r>
      <w:r>
        <w:rPr/>
        <w:t>adempiuta</w:t>
      </w:r>
      <w:r>
        <w:rPr>
          <w:spacing w:val="-3"/>
        </w:rPr>
        <w:t> </w:t>
      </w:r>
      <w:r>
        <w:rPr/>
        <w:t>nel</w:t>
      </w:r>
      <w:r>
        <w:rPr>
          <w:spacing w:val="-3"/>
        </w:rPr>
        <w:t> </w:t>
      </w:r>
      <w:r>
        <w:rPr/>
        <w:t>luogo</w:t>
      </w:r>
      <w:r>
        <w:rPr>
          <w:spacing w:val="-3"/>
        </w:rPr>
        <w:t> </w:t>
      </w:r>
      <w:r>
        <w:rPr/>
        <w:t>in cui si trovava la cosa quando l'obbligazione è sorta.</w:t>
      </w:r>
    </w:p>
    <w:p>
      <w:pPr>
        <w:pStyle w:val="BodyText"/>
        <w:spacing w:line="271" w:lineRule="auto" w:before="2"/>
        <w:ind w:right="95" w:firstLine="122"/>
      </w:pPr>
      <w:r>
        <w:rPr/>
        <w:t>L'obbligazione</w:t>
      </w:r>
      <w:r>
        <w:rPr>
          <w:spacing w:val="-3"/>
        </w:rPr>
        <w:t> </w:t>
      </w:r>
      <w:r>
        <w:rPr/>
        <w:t>avente</w:t>
      </w:r>
      <w:r>
        <w:rPr>
          <w:spacing w:val="-3"/>
        </w:rPr>
        <w:t> </w:t>
      </w:r>
      <w:r>
        <w:rPr/>
        <w:t>per</w:t>
      </w:r>
      <w:r>
        <w:rPr>
          <w:spacing w:val="-3"/>
        </w:rPr>
        <w:t> </w:t>
      </w:r>
      <w:r>
        <w:rPr/>
        <w:t>oggetto</w:t>
      </w:r>
      <w:r>
        <w:rPr>
          <w:spacing w:val="-3"/>
        </w:rPr>
        <w:t> </w:t>
      </w:r>
      <w:r>
        <w:rPr/>
        <w:t>una</w:t>
      </w:r>
      <w:r>
        <w:rPr>
          <w:spacing w:val="-3"/>
        </w:rPr>
        <w:t> </w:t>
      </w:r>
      <w:r>
        <w:rPr/>
        <w:t>somma</w:t>
      </w:r>
      <w:r>
        <w:rPr>
          <w:spacing w:val="-3"/>
        </w:rPr>
        <w:t> </w:t>
      </w:r>
      <w:r>
        <w:rPr/>
        <w:t>di</w:t>
      </w:r>
      <w:r>
        <w:rPr>
          <w:spacing w:val="-3"/>
        </w:rPr>
        <w:t> </w:t>
      </w:r>
      <w:r>
        <w:rPr/>
        <w:t>danaro</w:t>
      </w:r>
      <w:r>
        <w:rPr>
          <w:spacing w:val="-3"/>
        </w:rPr>
        <w:t> </w:t>
      </w:r>
      <w:r>
        <w:rPr/>
        <w:t>deve</w:t>
      </w:r>
      <w:r>
        <w:rPr>
          <w:spacing w:val="-3"/>
        </w:rPr>
        <w:t> </w:t>
      </w:r>
      <w:r>
        <w:rPr/>
        <w:t>essere</w:t>
      </w:r>
      <w:r>
        <w:rPr>
          <w:spacing w:val="-3"/>
        </w:rPr>
        <w:t> </w:t>
      </w:r>
      <w:r>
        <w:rPr/>
        <w:t>adempiuta</w:t>
      </w:r>
      <w:r>
        <w:rPr>
          <w:spacing w:val="-3"/>
        </w:rPr>
        <w:t> </w:t>
      </w:r>
      <w:r>
        <w:rPr/>
        <w:t>al</w:t>
      </w:r>
      <w:r>
        <w:rPr>
          <w:spacing w:val="-3"/>
        </w:rPr>
        <w:t> </w:t>
      </w:r>
      <w:r>
        <w:rPr/>
        <w:t>domicilio</w:t>
      </w:r>
      <w:r>
        <w:rPr>
          <w:spacing w:val="-3"/>
        </w:rPr>
        <w:t> </w:t>
      </w:r>
      <w:r>
        <w:rPr/>
        <w:t>che il</w:t>
      </w:r>
      <w:r>
        <w:rPr>
          <w:spacing w:val="-2"/>
        </w:rPr>
        <w:t> </w:t>
      </w:r>
      <w:r>
        <w:rPr/>
        <w:t>creditore</w:t>
      </w:r>
      <w:r>
        <w:rPr>
          <w:spacing w:val="-2"/>
        </w:rPr>
        <w:t> </w:t>
      </w:r>
      <w:r>
        <w:rPr/>
        <w:t>ha</w:t>
      </w:r>
      <w:r>
        <w:rPr>
          <w:spacing w:val="-2"/>
        </w:rPr>
        <w:t> </w:t>
      </w:r>
      <w:r>
        <w:rPr/>
        <w:t>al</w:t>
      </w:r>
      <w:r>
        <w:rPr>
          <w:spacing w:val="-2"/>
        </w:rPr>
        <w:t> </w:t>
      </w:r>
      <w:r>
        <w:rPr/>
        <w:t>tempo</w:t>
      </w:r>
      <w:r>
        <w:rPr>
          <w:spacing w:val="-2"/>
        </w:rPr>
        <w:t> </w:t>
      </w:r>
      <w:r>
        <w:rPr/>
        <w:t>della</w:t>
      </w:r>
      <w:r>
        <w:rPr>
          <w:spacing w:val="-2"/>
        </w:rPr>
        <w:t> </w:t>
      </w:r>
      <w:r>
        <w:rPr/>
        <w:t>scadenza.</w:t>
      </w:r>
      <w:r>
        <w:rPr>
          <w:spacing w:val="-3"/>
        </w:rPr>
        <w:t> </w:t>
      </w:r>
      <w:r>
        <w:rPr/>
        <w:t>Se</w:t>
      </w:r>
      <w:r>
        <w:rPr>
          <w:spacing w:val="-2"/>
        </w:rPr>
        <w:t> </w:t>
      </w:r>
      <w:r>
        <w:rPr/>
        <w:t>tale</w:t>
      </w:r>
      <w:r>
        <w:rPr>
          <w:spacing w:val="-2"/>
        </w:rPr>
        <w:t> </w:t>
      </w:r>
      <w:r>
        <w:rPr/>
        <w:t>domicilio</w:t>
      </w:r>
      <w:r>
        <w:rPr>
          <w:spacing w:val="-2"/>
        </w:rPr>
        <w:t> </w:t>
      </w:r>
      <w:r>
        <w:rPr/>
        <w:t>è</w:t>
      </w:r>
      <w:r>
        <w:rPr>
          <w:spacing w:val="-2"/>
        </w:rPr>
        <w:t> </w:t>
      </w:r>
      <w:r>
        <w:rPr/>
        <w:t>diverso</w:t>
      </w:r>
      <w:r>
        <w:rPr>
          <w:spacing w:val="-2"/>
        </w:rPr>
        <w:t> </w:t>
      </w:r>
      <w:r>
        <w:rPr/>
        <w:t>da</w:t>
      </w:r>
      <w:r>
        <w:rPr>
          <w:spacing w:val="-2"/>
        </w:rPr>
        <w:t> </w:t>
      </w:r>
      <w:r>
        <w:rPr/>
        <w:t>quello</w:t>
      </w:r>
      <w:r>
        <w:rPr>
          <w:spacing w:val="-2"/>
        </w:rPr>
        <w:t> </w:t>
      </w:r>
      <w:r>
        <w:rPr/>
        <w:t>che</w:t>
      </w:r>
      <w:r>
        <w:rPr>
          <w:spacing w:val="-2"/>
        </w:rPr>
        <w:t> </w:t>
      </w:r>
      <w:r>
        <w:rPr/>
        <w:t>il</w:t>
      </w:r>
      <w:r>
        <w:rPr>
          <w:spacing w:val="-2"/>
        </w:rPr>
        <w:t> </w:t>
      </w:r>
      <w:r>
        <w:rPr/>
        <w:t>creditore</w:t>
      </w:r>
      <w:r>
        <w:rPr>
          <w:spacing w:val="-2"/>
        </w:rPr>
        <w:t> </w:t>
      </w:r>
      <w:r>
        <w:rPr/>
        <w:t>aveva quando è sorta l'obbligazione e ciò rende più gravoso l'adempimento, il debitore, previa dichiarazione al creditore, ha diritto di eseguire il pagamento al proprio domicilio.</w:t>
      </w:r>
    </w:p>
    <w:p>
      <w:pPr>
        <w:pStyle w:val="BodyText"/>
        <w:spacing w:line="271" w:lineRule="auto" w:before="2"/>
        <w:ind w:firstLine="122"/>
      </w:pPr>
      <w:r>
        <w:rPr/>
        <w:t>Negli</w:t>
      </w:r>
      <w:r>
        <w:rPr>
          <w:spacing w:val="-3"/>
        </w:rPr>
        <w:t> </w:t>
      </w:r>
      <w:r>
        <w:rPr/>
        <w:t>altri</w:t>
      </w:r>
      <w:r>
        <w:rPr>
          <w:spacing w:val="-3"/>
        </w:rPr>
        <w:t> </w:t>
      </w:r>
      <w:r>
        <w:rPr/>
        <w:t>casi</w:t>
      </w:r>
      <w:r>
        <w:rPr>
          <w:spacing w:val="-3"/>
        </w:rPr>
        <w:t> </w:t>
      </w:r>
      <w:r>
        <w:rPr/>
        <w:t>l'obbligazione</w:t>
      </w:r>
      <w:r>
        <w:rPr>
          <w:spacing w:val="-3"/>
        </w:rPr>
        <w:t> </w:t>
      </w:r>
      <w:r>
        <w:rPr/>
        <w:t>deve</w:t>
      </w:r>
      <w:r>
        <w:rPr>
          <w:spacing w:val="-3"/>
        </w:rPr>
        <w:t> </w:t>
      </w:r>
      <w:r>
        <w:rPr/>
        <w:t>essere</w:t>
      </w:r>
      <w:r>
        <w:rPr>
          <w:spacing w:val="-3"/>
        </w:rPr>
        <w:t> </w:t>
      </w:r>
      <w:r>
        <w:rPr/>
        <w:t>adempiuta</w:t>
      </w:r>
      <w:r>
        <w:rPr>
          <w:spacing w:val="-3"/>
        </w:rPr>
        <w:t> </w:t>
      </w:r>
      <w:r>
        <w:rPr/>
        <w:t>al</w:t>
      </w:r>
      <w:r>
        <w:rPr>
          <w:spacing w:val="-3"/>
        </w:rPr>
        <w:t> </w:t>
      </w:r>
      <w:r>
        <w:rPr/>
        <w:t>domicilio</w:t>
      </w:r>
      <w:r>
        <w:rPr>
          <w:spacing w:val="-3"/>
        </w:rPr>
        <w:t> </w:t>
      </w:r>
      <w:r>
        <w:rPr/>
        <w:t>che</w:t>
      </w:r>
      <w:r>
        <w:rPr>
          <w:spacing w:val="-3"/>
        </w:rPr>
        <w:t> </w:t>
      </w:r>
      <w:r>
        <w:rPr/>
        <w:t>il</w:t>
      </w:r>
      <w:r>
        <w:rPr>
          <w:spacing w:val="-3"/>
        </w:rPr>
        <w:t> </w:t>
      </w:r>
      <w:r>
        <w:rPr/>
        <w:t>debitore</w:t>
      </w:r>
      <w:r>
        <w:rPr>
          <w:spacing w:val="-3"/>
        </w:rPr>
        <w:t> </w:t>
      </w:r>
      <w:r>
        <w:rPr/>
        <w:t>ha</w:t>
      </w:r>
      <w:r>
        <w:rPr>
          <w:spacing w:val="-3"/>
        </w:rPr>
        <w:t> </w:t>
      </w:r>
      <w:r>
        <w:rPr/>
        <w:t>al</w:t>
      </w:r>
      <w:r>
        <w:rPr>
          <w:spacing w:val="-3"/>
        </w:rPr>
        <w:t> </w:t>
      </w:r>
      <w:r>
        <w:rPr/>
        <w:t>tempo</w:t>
      </w:r>
      <w:r>
        <w:rPr>
          <w:spacing w:val="-3"/>
        </w:rPr>
        <w:t> </w:t>
      </w:r>
      <w:r>
        <w:rPr/>
        <w:t>della </w:t>
      </w:r>
      <w:r>
        <w:rPr>
          <w:spacing w:val="-2"/>
        </w:rPr>
        <w:t>scadenza”.</w:t>
      </w:r>
    </w:p>
    <w:p>
      <w:pPr>
        <w:pStyle w:val="BodyText"/>
        <w:spacing w:before="35"/>
        <w:ind w:left="0"/>
      </w:pPr>
    </w:p>
    <w:p>
      <w:pPr>
        <w:spacing w:before="0"/>
        <w:ind w:left="141" w:right="0" w:firstLine="0"/>
        <w:jc w:val="left"/>
        <w:rPr>
          <w:rFonts w:ascii="Arial" w:hAnsi="Arial"/>
          <w:i/>
          <w:sz w:val="22"/>
        </w:rPr>
      </w:pPr>
      <w:r>
        <w:rPr>
          <w:rFonts w:ascii="Arial" w:hAnsi="Arial"/>
          <w:b/>
          <w:sz w:val="22"/>
        </w:rPr>
        <w:t>Art.</w:t>
      </w:r>
      <w:r>
        <w:rPr>
          <w:rFonts w:ascii="Arial" w:hAnsi="Arial"/>
          <w:b/>
          <w:spacing w:val="-13"/>
          <w:sz w:val="22"/>
        </w:rPr>
        <w:t> </w:t>
      </w:r>
      <w:r>
        <w:rPr>
          <w:rFonts w:ascii="Arial" w:hAnsi="Arial"/>
          <w:b/>
          <w:sz w:val="22"/>
        </w:rPr>
        <w:t>1183</w:t>
      </w:r>
      <w:r>
        <w:rPr>
          <w:sz w:val="22"/>
        </w:rPr>
        <w:t>:</w:t>
      </w:r>
      <w:r>
        <w:rPr>
          <w:spacing w:val="-12"/>
          <w:sz w:val="22"/>
        </w:rPr>
        <w:t> </w:t>
      </w:r>
      <w:r>
        <w:rPr>
          <w:rFonts w:ascii="Arial" w:hAnsi="Arial"/>
          <w:i/>
          <w:sz w:val="22"/>
        </w:rPr>
        <w:t>Tempo</w:t>
      </w:r>
      <w:r>
        <w:rPr>
          <w:rFonts w:ascii="Arial" w:hAnsi="Arial"/>
          <w:i/>
          <w:spacing w:val="-12"/>
          <w:sz w:val="22"/>
        </w:rPr>
        <w:t> </w:t>
      </w:r>
      <w:r>
        <w:rPr>
          <w:rFonts w:ascii="Arial" w:hAnsi="Arial"/>
          <w:i/>
          <w:spacing w:val="-2"/>
          <w:sz w:val="22"/>
        </w:rPr>
        <w:t>dell’adempimento</w:t>
      </w:r>
    </w:p>
    <w:p>
      <w:pPr>
        <w:pStyle w:val="BodyText"/>
        <w:spacing w:line="271" w:lineRule="auto"/>
      </w:pPr>
      <w:r>
        <w:rPr/>
        <w:t>“Se</w:t>
      </w:r>
      <w:r>
        <w:rPr>
          <w:spacing w:val="-2"/>
        </w:rPr>
        <w:t> </w:t>
      </w:r>
      <w:r>
        <w:rPr/>
        <w:t>non</w:t>
      </w:r>
      <w:r>
        <w:rPr>
          <w:spacing w:val="-2"/>
        </w:rPr>
        <w:t> </w:t>
      </w:r>
      <w:r>
        <w:rPr/>
        <w:t>è</w:t>
      </w:r>
      <w:r>
        <w:rPr>
          <w:spacing w:val="-2"/>
        </w:rPr>
        <w:t> </w:t>
      </w:r>
      <w:r>
        <w:rPr/>
        <w:t>determinato</w:t>
      </w:r>
      <w:r>
        <w:rPr>
          <w:spacing w:val="-2"/>
        </w:rPr>
        <w:t> </w:t>
      </w:r>
      <w:r>
        <w:rPr/>
        <w:t>il</w:t>
      </w:r>
      <w:r>
        <w:rPr>
          <w:spacing w:val="-2"/>
        </w:rPr>
        <w:t> </w:t>
      </w:r>
      <w:r>
        <w:rPr/>
        <w:t>tempo</w:t>
      </w:r>
      <w:r>
        <w:rPr>
          <w:spacing w:val="-2"/>
        </w:rPr>
        <w:t> </w:t>
      </w:r>
      <w:r>
        <w:rPr/>
        <w:t>in</w:t>
      </w:r>
      <w:r>
        <w:rPr>
          <w:spacing w:val="-2"/>
        </w:rPr>
        <w:t> </w:t>
      </w:r>
      <w:r>
        <w:rPr/>
        <w:t>cui</w:t>
      </w:r>
      <w:r>
        <w:rPr>
          <w:spacing w:val="-2"/>
        </w:rPr>
        <w:t> </w:t>
      </w:r>
      <w:r>
        <w:rPr/>
        <w:t>la</w:t>
      </w:r>
      <w:r>
        <w:rPr>
          <w:spacing w:val="-2"/>
        </w:rPr>
        <w:t> </w:t>
      </w:r>
      <w:r>
        <w:rPr/>
        <w:t>prestazione</w:t>
      </w:r>
      <w:r>
        <w:rPr>
          <w:spacing w:val="-2"/>
        </w:rPr>
        <w:t> </w:t>
      </w:r>
      <w:r>
        <w:rPr/>
        <w:t>deve</w:t>
      </w:r>
      <w:r>
        <w:rPr>
          <w:spacing w:val="-2"/>
        </w:rPr>
        <w:t> </w:t>
      </w:r>
      <w:r>
        <w:rPr/>
        <w:t>essere</w:t>
      </w:r>
      <w:r>
        <w:rPr>
          <w:spacing w:val="-2"/>
        </w:rPr>
        <w:t> </w:t>
      </w:r>
      <w:r>
        <w:rPr/>
        <w:t>eseguita,</w:t>
      </w:r>
      <w:r>
        <w:rPr>
          <w:spacing w:val="-3"/>
        </w:rPr>
        <w:t> </w:t>
      </w:r>
      <w:r>
        <w:rPr/>
        <w:t>il</w:t>
      </w:r>
      <w:r>
        <w:rPr>
          <w:spacing w:val="-2"/>
        </w:rPr>
        <w:t> </w:t>
      </w:r>
      <w:r>
        <w:rPr/>
        <w:t>creditore</w:t>
      </w:r>
      <w:r>
        <w:rPr>
          <w:spacing w:val="-2"/>
        </w:rPr>
        <w:t> </w:t>
      </w:r>
      <w:r>
        <w:rPr/>
        <w:t>può</w:t>
      </w:r>
      <w:r>
        <w:rPr>
          <w:spacing w:val="-2"/>
        </w:rPr>
        <w:t> </w:t>
      </w:r>
      <w:r>
        <w:rPr/>
        <w:t>esigerla immediatamente. Qualora tuttavia, in virtù degli usi o per la natura della prestazione ovvero per il modo o il luogo dell'esecuzione, sia necessario un termine, questo, in mancanza di accordo delle parti, è stabilito dal giudice.</w:t>
      </w:r>
    </w:p>
    <w:p>
      <w:pPr>
        <w:pStyle w:val="BodyText"/>
        <w:spacing w:line="271" w:lineRule="auto" w:before="3"/>
        <w:ind w:right="39" w:firstLine="122"/>
      </w:pPr>
      <w:r>
        <w:rPr/>
        <w:t>Se</w:t>
      </w:r>
      <w:r>
        <w:rPr>
          <w:spacing w:val="-3"/>
        </w:rPr>
        <w:t> </w:t>
      </w:r>
      <w:r>
        <w:rPr/>
        <w:t>il</w:t>
      </w:r>
      <w:r>
        <w:rPr>
          <w:spacing w:val="-3"/>
        </w:rPr>
        <w:t> </w:t>
      </w:r>
      <w:r>
        <w:rPr/>
        <w:t>termine</w:t>
      </w:r>
      <w:r>
        <w:rPr>
          <w:spacing w:val="-3"/>
        </w:rPr>
        <w:t> </w:t>
      </w:r>
      <w:r>
        <w:rPr/>
        <w:t>per</w:t>
      </w:r>
      <w:r>
        <w:rPr>
          <w:spacing w:val="-3"/>
        </w:rPr>
        <w:t> </w:t>
      </w:r>
      <w:r>
        <w:rPr/>
        <w:t>l'adempimento</w:t>
      </w:r>
      <w:r>
        <w:rPr>
          <w:spacing w:val="-3"/>
        </w:rPr>
        <w:t> </w:t>
      </w:r>
      <w:r>
        <w:rPr/>
        <w:t>è</w:t>
      </w:r>
      <w:r>
        <w:rPr>
          <w:spacing w:val="-3"/>
        </w:rPr>
        <w:t> </w:t>
      </w:r>
      <w:r>
        <w:rPr/>
        <w:t>rimesso</w:t>
      </w:r>
      <w:r>
        <w:rPr>
          <w:spacing w:val="-3"/>
        </w:rPr>
        <w:t> </w:t>
      </w:r>
      <w:r>
        <w:rPr/>
        <w:t>alla</w:t>
      </w:r>
      <w:r>
        <w:rPr>
          <w:spacing w:val="-3"/>
        </w:rPr>
        <w:t> </w:t>
      </w:r>
      <w:r>
        <w:rPr/>
        <w:t>volontà</w:t>
      </w:r>
      <w:r>
        <w:rPr>
          <w:spacing w:val="-3"/>
        </w:rPr>
        <w:t> </w:t>
      </w:r>
      <w:r>
        <w:rPr/>
        <w:t>del</w:t>
      </w:r>
      <w:r>
        <w:rPr>
          <w:spacing w:val="-3"/>
        </w:rPr>
        <w:t> </w:t>
      </w:r>
      <w:r>
        <w:rPr/>
        <w:t>debitore,</w:t>
      </w:r>
      <w:r>
        <w:rPr>
          <w:spacing w:val="-4"/>
        </w:rPr>
        <w:t> </w:t>
      </w:r>
      <w:r>
        <w:rPr/>
        <w:t>spetta</w:t>
      </w:r>
      <w:r>
        <w:rPr>
          <w:spacing w:val="-3"/>
        </w:rPr>
        <w:t> </w:t>
      </w:r>
      <w:r>
        <w:rPr/>
        <w:t>ugualmente</w:t>
      </w:r>
      <w:r>
        <w:rPr>
          <w:spacing w:val="-3"/>
        </w:rPr>
        <w:t> </w:t>
      </w:r>
      <w:r>
        <w:rPr/>
        <w:t>al</w:t>
      </w:r>
      <w:r>
        <w:rPr>
          <w:spacing w:val="-3"/>
        </w:rPr>
        <w:t> </w:t>
      </w:r>
      <w:r>
        <w:rPr/>
        <w:t>giudice di stabilirlo secondo le circostanze; se è rimesso alla volontà del creditore, il termine può essere fissato su istanza del debitore che intenda liberarsi”.</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10"/>
          <w:sz w:val="22"/>
        </w:rPr>
        <w:t> </w:t>
      </w:r>
      <w:r>
        <w:rPr>
          <w:rFonts w:ascii="Arial"/>
          <w:b/>
          <w:sz w:val="22"/>
        </w:rPr>
        <w:t>1184</w:t>
      </w:r>
      <w:r>
        <w:rPr>
          <w:sz w:val="22"/>
        </w:rPr>
        <w:t>:</w:t>
      </w:r>
      <w:r>
        <w:rPr>
          <w:spacing w:val="-7"/>
          <w:sz w:val="22"/>
        </w:rPr>
        <w:t> </w:t>
      </w:r>
      <w:r>
        <w:rPr>
          <w:rFonts w:ascii="Arial"/>
          <w:i/>
          <w:spacing w:val="-2"/>
          <w:sz w:val="22"/>
        </w:rPr>
        <w:t>Termine</w:t>
      </w:r>
    </w:p>
    <w:p>
      <w:pPr>
        <w:pStyle w:val="BodyText"/>
        <w:spacing w:line="271" w:lineRule="auto"/>
      </w:pPr>
      <w:r>
        <w:rPr/>
        <w:t>“Se</w:t>
      </w:r>
      <w:r>
        <w:rPr>
          <w:spacing w:val="-3"/>
        </w:rPr>
        <w:t> </w:t>
      </w:r>
      <w:r>
        <w:rPr/>
        <w:t>per</w:t>
      </w:r>
      <w:r>
        <w:rPr>
          <w:spacing w:val="-3"/>
        </w:rPr>
        <w:t> </w:t>
      </w:r>
      <w:r>
        <w:rPr/>
        <w:t>l'adempimento</w:t>
      </w:r>
      <w:r>
        <w:rPr>
          <w:spacing w:val="-3"/>
        </w:rPr>
        <w:t> </w:t>
      </w:r>
      <w:r>
        <w:rPr/>
        <w:t>è</w:t>
      </w:r>
      <w:r>
        <w:rPr>
          <w:spacing w:val="-3"/>
        </w:rPr>
        <w:t> </w:t>
      </w:r>
      <w:r>
        <w:rPr/>
        <w:t>fissato</w:t>
      </w:r>
      <w:r>
        <w:rPr>
          <w:spacing w:val="-3"/>
        </w:rPr>
        <w:t> </w:t>
      </w:r>
      <w:r>
        <w:rPr/>
        <w:t>un</w:t>
      </w:r>
      <w:r>
        <w:rPr>
          <w:spacing w:val="-3"/>
        </w:rPr>
        <w:t> </w:t>
      </w:r>
      <w:r>
        <w:rPr/>
        <w:t>termine,</w:t>
      </w:r>
      <w:r>
        <w:rPr>
          <w:spacing w:val="-4"/>
        </w:rPr>
        <w:t> </w:t>
      </w:r>
      <w:r>
        <w:rPr/>
        <w:t>questo</w:t>
      </w:r>
      <w:r>
        <w:rPr>
          <w:spacing w:val="-3"/>
        </w:rPr>
        <w:t> </w:t>
      </w:r>
      <w:r>
        <w:rPr/>
        <w:t>si</w:t>
      </w:r>
      <w:r>
        <w:rPr>
          <w:spacing w:val="-3"/>
        </w:rPr>
        <w:t> </w:t>
      </w:r>
      <w:r>
        <w:rPr/>
        <w:t>presume</w:t>
      </w:r>
      <w:r>
        <w:rPr>
          <w:spacing w:val="-3"/>
        </w:rPr>
        <w:t> </w:t>
      </w:r>
      <w:r>
        <w:rPr/>
        <w:t>a</w:t>
      </w:r>
      <w:r>
        <w:rPr>
          <w:spacing w:val="-3"/>
        </w:rPr>
        <w:t> </w:t>
      </w:r>
      <w:r>
        <w:rPr/>
        <w:t>favore</w:t>
      </w:r>
      <w:r>
        <w:rPr>
          <w:spacing w:val="-3"/>
        </w:rPr>
        <w:t> </w:t>
      </w:r>
      <w:r>
        <w:rPr/>
        <w:t>del</w:t>
      </w:r>
      <w:r>
        <w:rPr>
          <w:spacing w:val="-3"/>
        </w:rPr>
        <w:t> </w:t>
      </w:r>
      <w:r>
        <w:rPr/>
        <w:t>debitore,</w:t>
      </w:r>
      <w:r>
        <w:rPr>
          <w:spacing w:val="-4"/>
        </w:rPr>
        <w:t> </w:t>
      </w:r>
      <w:r>
        <w:rPr/>
        <w:t>qualora</w:t>
      </w:r>
      <w:r>
        <w:rPr>
          <w:spacing w:val="-3"/>
        </w:rPr>
        <w:t> </w:t>
      </w:r>
      <w:r>
        <w:rPr/>
        <w:t>non risulti stabilito a favore del creditore o di entrambi”.</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5"/>
          <w:sz w:val="22"/>
        </w:rPr>
        <w:t> </w:t>
      </w:r>
      <w:r>
        <w:rPr>
          <w:rFonts w:ascii="Arial"/>
          <w:b/>
          <w:sz w:val="22"/>
        </w:rPr>
        <w:t>1185</w:t>
      </w:r>
      <w:r>
        <w:rPr>
          <w:sz w:val="22"/>
        </w:rPr>
        <w:t>:</w:t>
      </w:r>
      <w:r>
        <w:rPr>
          <w:spacing w:val="-4"/>
          <w:sz w:val="22"/>
        </w:rPr>
        <w:t> </w:t>
      </w:r>
      <w:r>
        <w:rPr>
          <w:rFonts w:ascii="Arial"/>
          <w:i/>
          <w:sz w:val="22"/>
        </w:rPr>
        <w:t>Pendenza</w:t>
      </w:r>
      <w:r>
        <w:rPr>
          <w:rFonts w:ascii="Arial"/>
          <w:i/>
          <w:spacing w:val="-4"/>
          <w:sz w:val="22"/>
        </w:rPr>
        <w:t> </w:t>
      </w:r>
      <w:r>
        <w:rPr>
          <w:rFonts w:ascii="Arial"/>
          <w:i/>
          <w:sz w:val="22"/>
        </w:rPr>
        <w:t>del</w:t>
      </w:r>
      <w:r>
        <w:rPr>
          <w:rFonts w:ascii="Arial"/>
          <w:i/>
          <w:spacing w:val="-4"/>
          <w:sz w:val="22"/>
        </w:rPr>
        <w:t> </w:t>
      </w:r>
      <w:r>
        <w:rPr>
          <w:rFonts w:ascii="Arial"/>
          <w:i/>
          <w:spacing w:val="-2"/>
          <w:sz w:val="22"/>
        </w:rPr>
        <w:t>termine</w:t>
      </w:r>
    </w:p>
    <w:p>
      <w:pPr>
        <w:pStyle w:val="BodyText"/>
        <w:spacing w:line="271" w:lineRule="auto"/>
      </w:pPr>
      <w:r>
        <w:rPr/>
        <w:t>“Il</w:t>
      </w:r>
      <w:r>
        <w:rPr>
          <w:spacing w:val="-3"/>
        </w:rPr>
        <w:t> </w:t>
      </w:r>
      <w:r>
        <w:rPr/>
        <w:t>creditore</w:t>
      </w:r>
      <w:r>
        <w:rPr>
          <w:spacing w:val="-3"/>
        </w:rPr>
        <w:t> </w:t>
      </w:r>
      <w:r>
        <w:rPr/>
        <w:t>non</w:t>
      </w:r>
      <w:r>
        <w:rPr>
          <w:spacing w:val="-3"/>
        </w:rPr>
        <w:t> </w:t>
      </w:r>
      <w:r>
        <w:rPr/>
        <w:t>può</w:t>
      </w:r>
      <w:r>
        <w:rPr>
          <w:spacing w:val="-3"/>
        </w:rPr>
        <w:t> </w:t>
      </w:r>
      <w:r>
        <w:rPr/>
        <w:t>esigere</w:t>
      </w:r>
      <w:r>
        <w:rPr>
          <w:spacing w:val="-3"/>
        </w:rPr>
        <w:t> </w:t>
      </w:r>
      <w:r>
        <w:rPr/>
        <w:t>la</w:t>
      </w:r>
      <w:r>
        <w:rPr>
          <w:spacing w:val="-3"/>
        </w:rPr>
        <w:t> </w:t>
      </w:r>
      <w:r>
        <w:rPr/>
        <w:t>prestazione</w:t>
      </w:r>
      <w:r>
        <w:rPr>
          <w:spacing w:val="-3"/>
        </w:rPr>
        <w:t> </w:t>
      </w:r>
      <w:r>
        <w:rPr/>
        <w:t>prima</w:t>
      </w:r>
      <w:r>
        <w:rPr>
          <w:spacing w:val="-3"/>
        </w:rPr>
        <w:t> </w:t>
      </w:r>
      <w:r>
        <w:rPr/>
        <w:t>della</w:t>
      </w:r>
      <w:r>
        <w:rPr>
          <w:spacing w:val="-3"/>
        </w:rPr>
        <w:t> </w:t>
      </w:r>
      <w:r>
        <w:rPr/>
        <w:t>scadenza,</w:t>
      </w:r>
      <w:r>
        <w:rPr>
          <w:spacing w:val="-4"/>
        </w:rPr>
        <w:t> </w:t>
      </w:r>
      <w:r>
        <w:rPr/>
        <w:t>salvo</w:t>
      </w:r>
      <w:r>
        <w:rPr>
          <w:spacing w:val="-3"/>
        </w:rPr>
        <w:t> </w:t>
      </w:r>
      <w:r>
        <w:rPr/>
        <w:t>che</w:t>
      </w:r>
      <w:r>
        <w:rPr>
          <w:spacing w:val="-3"/>
        </w:rPr>
        <w:t> </w:t>
      </w:r>
      <w:r>
        <w:rPr/>
        <w:t>il</w:t>
      </w:r>
      <w:r>
        <w:rPr>
          <w:spacing w:val="-3"/>
        </w:rPr>
        <w:t> </w:t>
      </w:r>
      <w:r>
        <w:rPr/>
        <w:t>termine</w:t>
      </w:r>
      <w:r>
        <w:rPr>
          <w:spacing w:val="-3"/>
        </w:rPr>
        <w:t> </w:t>
      </w:r>
      <w:r>
        <w:rPr/>
        <w:t>sia</w:t>
      </w:r>
      <w:r>
        <w:rPr>
          <w:spacing w:val="-3"/>
        </w:rPr>
        <w:t> </w:t>
      </w:r>
      <w:r>
        <w:rPr/>
        <w:t>stabilito esclusivamente a suo favore.</w:t>
      </w:r>
    </w:p>
    <w:p>
      <w:pPr>
        <w:pStyle w:val="BodyText"/>
        <w:spacing w:line="271" w:lineRule="auto" w:before="1"/>
        <w:ind w:right="123" w:firstLine="118"/>
      </w:pPr>
      <w:r>
        <w:rPr/>
        <w:t>Tuttavia il debitore non può ripetere ciò che ha pagato anticipatamente, anche se ignorava l'esistenza</w:t>
      </w:r>
      <w:r>
        <w:rPr>
          <w:spacing w:val="-2"/>
        </w:rPr>
        <w:t> </w:t>
      </w:r>
      <w:r>
        <w:rPr/>
        <w:t>del</w:t>
      </w:r>
      <w:r>
        <w:rPr>
          <w:spacing w:val="-2"/>
        </w:rPr>
        <w:t> </w:t>
      </w:r>
      <w:r>
        <w:rPr/>
        <w:t>termine.</w:t>
      </w:r>
      <w:r>
        <w:rPr>
          <w:spacing w:val="-3"/>
        </w:rPr>
        <w:t> </w:t>
      </w:r>
      <w:r>
        <w:rPr/>
        <w:t>In</w:t>
      </w:r>
      <w:r>
        <w:rPr>
          <w:spacing w:val="-2"/>
        </w:rPr>
        <w:t> </w:t>
      </w:r>
      <w:r>
        <w:rPr/>
        <w:t>questo</w:t>
      </w:r>
      <w:r>
        <w:rPr>
          <w:spacing w:val="-2"/>
        </w:rPr>
        <w:t> </w:t>
      </w:r>
      <w:r>
        <w:rPr/>
        <w:t>caso</w:t>
      </w:r>
      <w:r>
        <w:rPr>
          <w:spacing w:val="-2"/>
        </w:rPr>
        <w:t> </w:t>
      </w:r>
      <w:r>
        <w:rPr/>
        <w:t>però</w:t>
      </w:r>
      <w:r>
        <w:rPr>
          <w:spacing w:val="-2"/>
        </w:rPr>
        <w:t> </w:t>
      </w:r>
      <w:r>
        <w:rPr/>
        <w:t>egli</w:t>
      </w:r>
      <w:r>
        <w:rPr>
          <w:spacing w:val="-2"/>
        </w:rPr>
        <w:t> </w:t>
      </w:r>
      <w:r>
        <w:rPr/>
        <w:t>può</w:t>
      </w:r>
      <w:r>
        <w:rPr>
          <w:spacing w:val="-2"/>
        </w:rPr>
        <w:t> </w:t>
      </w:r>
      <w:r>
        <w:rPr/>
        <w:t>ripetere,</w:t>
      </w:r>
      <w:r>
        <w:rPr>
          <w:spacing w:val="-3"/>
        </w:rPr>
        <w:t> </w:t>
      </w:r>
      <w:r>
        <w:rPr/>
        <w:t>nei</w:t>
      </w:r>
      <w:r>
        <w:rPr>
          <w:spacing w:val="-2"/>
        </w:rPr>
        <w:t> </w:t>
      </w:r>
      <w:r>
        <w:rPr/>
        <w:t>limiti</w:t>
      </w:r>
      <w:r>
        <w:rPr>
          <w:spacing w:val="-2"/>
        </w:rPr>
        <w:t> </w:t>
      </w:r>
      <w:r>
        <w:rPr/>
        <w:t>della</w:t>
      </w:r>
      <w:r>
        <w:rPr>
          <w:spacing w:val="-2"/>
        </w:rPr>
        <w:t> </w:t>
      </w:r>
      <w:r>
        <w:rPr/>
        <w:t>perdita</w:t>
      </w:r>
      <w:r>
        <w:rPr>
          <w:spacing w:val="-2"/>
        </w:rPr>
        <w:t> </w:t>
      </w:r>
      <w:r>
        <w:rPr/>
        <w:t>subita,</w:t>
      </w:r>
      <w:r>
        <w:rPr>
          <w:spacing w:val="-3"/>
        </w:rPr>
        <w:t> </w:t>
      </w:r>
      <w:r>
        <w:rPr/>
        <w:t>ciò</w:t>
      </w:r>
      <w:r>
        <w:rPr>
          <w:spacing w:val="-2"/>
        </w:rPr>
        <w:t> </w:t>
      </w:r>
      <w:r>
        <w:rPr/>
        <w:t>di cui il creditore si è arricchito per effetto del pagamento anticipato”.</w:t>
      </w:r>
    </w:p>
    <w:p>
      <w:pPr>
        <w:pStyle w:val="BodyText"/>
        <w:spacing w:before="35"/>
        <w:ind w:left="0"/>
      </w:pPr>
    </w:p>
    <w:p>
      <w:pPr>
        <w:spacing w:before="1"/>
        <w:ind w:left="141" w:right="0" w:firstLine="0"/>
        <w:jc w:val="left"/>
        <w:rPr>
          <w:rFonts w:ascii="Arial"/>
          <w:i/>
          <w:sz w:val="22"/>
        </w:rPr>
      </w:pPr>
      <w:r>
        <w:rPr>
          <w:rFonts w:ascii="Arial"/>
          <w:b/>
          <w:sz w:val="22"/>
        </w:rPr>
        <w:t>Art.</w:t>
      </w:r>
      <w:r>
        <w:rPr>
          <w:rFonts w:ascii="Arial"/>
          <w:b/>
          <w:spacing w:val="-5"/>
          <w:sz w:val="22"/>
        </w:rPr>
        <w:t> </w:t>
      </w:r>
      <w:r>
        <w:rPr>
          <w:rFonts w:ascii="Arial"/>
          <w:b/>
          <w:sz w:val="22"/>
        </w:rPr>
        <w:t>1186</w:t>
      </w:r>
      <w:r>
        <w:rPr>
          <w:sz w:val="22"/>
        </w:rPr>
        <w:t>:</w:t>
      </w:r>
      <w:r>
        <w:rPr>
          <w:spacing w:val="-4"/>
          <w:sz w:val="22"/>
        </w:rPr>
        <w:t> </w:t>
      </w:r>
      <w:r>
        <w:rPr>
          <w:rFonts w:ascii="Arial"/>
          <w:i/>
          <w:sz w:val="22"/>
        </w:rPr>
        <w:t>Decadenza</w:t>
      </w:r>
      <w:r>
        <w:rPr>
          <w:rFonts w:ascii="Arial"/>
          <w:i/>
          <w:spacing w:val="-4"/>
          <w:sz w:val="22"/>
        </w:rPr>
        <w:t> </w:t>
      </w:r>
      <w:r>
        <w:rPr>
          <w:rFonts w:ascii="Arial"/>
          <w:i/>
          <w:sz w:val="22"/>
        </w:rPr>
        <w:t>dal</w:t>
      </w:r>
      <w:r>
        <w:rPr>
          <w:rFonts w:ascii="Arial"/>
          <w:i/>
          <w:spacing w:val="-4"/>
          <w:sz w:val="22"/>
        </w:rPr>
        <w:t> </w:t>
      </w:r>
      <w:r>
        <w:rPr>
          <w:rFonts w:ascii="Arial"/>
          <w:i/>
          <w:spacing w:val="-2"/>
          <w:sz w:val="22"/>
        </w:rPr>
        <w:t>termine</w:t>
      </w:r>
    </w:p>
    <w:p>
      <w:pPr>
        <w:pStyle w:val="BodyText"/>
        <w:spacing w:line="271" w:lineRule="auto" w:before="33"/>
        <w:ind w:right="109"/>
        <w:jc w:val="both"/>
      </w:pPr>
      <w:r>
        <w:rPr/>
        <w:t>“Quantunque il termine sia stabilito a favore del debitore,</w:t>
      </w:r>
      <w:r>
        <w:rPr>
          <w:spacing w:val="-1"/>
        </w:rPr>
        <w:t> </w:t>
      </w:r>
      <w:r>
        <w:rPr/>
        <w:t>il creditore può esigere immediatamente la</w:t>
      </w:r>
      <w:r>
        <w:rPr>
          <w:spacing w:val="-2"/>
        </w:rPr>
        <w:t> </w:t>
      </w:r>
      <w:r>
        <w:rPr/>
        <w:t>prestazione</w:t>
      </w:r>
      <w:r>
        <w:rPr>
          <w:spacing w:val="-2"/>
        </w:rPr>
        <w:t> </w:t>
      </w:r>
      <w:r>
        <w:rPr/>
        <w:t>se</w:t>
      </w:r>
      <w:r>
        <w:rPr>
          <w:spacing w:val="-2"/>
        </w:rPr>
        <w:t> </w:t>
      </w:r>
      <w:r>
        <w:rPr/>
        <w:t>il</w:t>
      </w:r>
      <w:r>
        <w:rPr>
          <w:spacing w:val="-2"/>
        </w:rPr>
        <w:t> </w:t>
      </w:r>
      <w:r>
        <w:rPr/>
        <w:t>debitore</w:t>
      </w:r>
      <w:r>
        <w:rPr>
          <w:spacing w:val="-2"/>
        </w:rPr>
        <w:t> </w:t>
      </w:r>
      <w:r>
        <w:rPr/>
        <w:t>è</w:t>
      </w:r>
      <w:r>
        <w:rPr>
          <w:spacing w:val="-2"/>
        </w:rPr>
        <w:t> </w:t>
      </w:r>
      <w:r>
        <w:rPr/>
        <w:t>divenuto</w:t>
      </w:r>
      <w:r>
        <w:rPr>
          <w:spacing w:val="-2"/>
        </w:rPr>
        <w:t> </w:t>
      </w:r>
      <w:r>
        <w:rPr/>
        <w:t>insolvente</w:t>
      </w:r>
      <w:r>
        <w:rPr>
          <w:spacing w:val="-2"/>
        </w:rPr>
        <w:t> </w:t>
      </w:r>
      <w:r>
        <w:rPr/>
        <w:t>o</w:t>
      </w:r>
      <w:r>
        <w:rPr>
          <w:spacing w:val="-2"/>
        </w:rPr>
        <w:t> </w:t>
      </w:r>
      <w:r>
        <w:rPr/>
        <w:t>ha</w:t>
      </w:r>
      <w:r>
        <w:rPr>
          <w:spacing w:val="-2"/>
        </w:rPr>
        <w:t> </w:t>
      </w:r>
      <w:r>
        <w:rPr/>
        <w:t>diminuito,</w:t>
      </w:r>
      <w:r>
        <w:rPr>
          <w:spacing w:val="-3"/>
        </w:rPr>
        <w:t> </w:t>
      </w:r>
      <w:r>
        <w:rPr/>
        <w:t>per</w:t>
      </w:r>
      <w:r>
        <w:rPr>
          <w:spacing w:val="-2"/>
        </w:rPr>
        <w:t> </w:t>
      </w:r>
      <w:r>
        <w:rPr/>
        <w:t>fatto</w:t>
      </w:r>
      <w:r>
        <w:rPr>
          <w:spacing w:val="-2"/>
        </w:rPr>
        <w:t> </w:t>
      </w:r>
      <w:r>
        <w:rPr/>
        <w:t>proprio,</w:t>
      </w:r>
      <w:r>
        <w:rPr>
          <w:spacing w:val="-3"/>
        </w:rPr>
        <w:t> </w:t>
      </w:r>
      <w:r>
        <w:rPr/>
        <w:t>le</w:t>
      </w:r>
      <w:r>
        <w:rPr>
          <w:spacing w:val="-2"/>
        </w:rPr>
        <w:t> </w:t>
      </w:r>
      <w:r>
        <w:rPr/>
        <w:t>garanzie</w:t>
      </w:r>
      <w:r>
        <w:rPr>
          <w:spacing w:val="-2"/>
        </w:rPr>
        <w:t> </w:t>
      </w:r>
      <w:r>
        <w:rPr/>
        <w:t>che aveva date o non ha dato le garanzie che aveva promesse”.</w:t>
      </w:r>
    </w:p>
    <w:p>
      <w:pPr>
        <w:pStyle w:val="BodyText"/>
        <w:spacing w:before="36"/>
        <w:ind w:left="0"/>
      </w:pPr>
    </w:p>
    <w:p>
      <w:pPr>
        <w:spacing w:before="0"/>
        <w:ind w:left="141" w:right="0" w:firstLine="0"/>
        <w:jc w:val="left"/>
        <w:rPr>
          <w:rFonts w:ascii="Arial"/>
          <w:i/>
          <w:sz w:val="22"/>
        </w:rPr>
      </w:pPr>
      <w:r>
        <w:rPr>
          <w:rFonts w:ascii="Arial"/>
          <w:b/>
          <w:sz w:val="22"/>
        </w:rPr>
        <w:t>Art.</w:t>
      </w:r>
      <w:r>
        <w:rPr>
          <w:rFonts w:ascii="Arial"/>
          <w:b/>
          <w:spacing w:val="-5"/>
          <w:sz w:val="22"/>
        </w:rPr>
        <w:t> </w:t>
      </w:r>
      <w:r>
        <w:rPr>
          <w:rFonts w:ascii="Arial"/>
          <w:b/>
          <w:sz w:val="22"/>
        </w:rPr>
        <w:t>1187</w:t>
      </w:r>
      <w:r>
        <w:rPr>
          <w:sz w:val="22"/>
        </w:rPr>
        <w:t>:</w:t>
      </w:r>
      <w:r>
        <w:rPr>
          <w:spacing w:val="-4"/>
          <w:sz w:val="22"/>
        </w:rPr>
        <w:t> </w:t>
      </w:r>
      <w:r>
        <w:rPr>
          <w:rFonts w:ascii="Arial"/>
          <w:i/>
          <w:sz w:val="22"/>
        </w:rPr>
        <w:t>Computo</w:t>
      </w:r>
      <w:r>
        <w:rPr>
          <w:rFonts w:ascii="Arial"/>
          <w:i/>
          <w:spacing w:val="-4"/>
          <w:sz w:val="22"/>
        </w:rPr>
        <w:t> </w:t>
      </w:r>
      <w:r>
        <w:rPr>
          <w:rFonts w:ascii="Arial"/>
          <w:i/>
          <w:sz w:val="22"/>
        </w:rPr>
        <w:t>del</w:t>
      </w:r>
      <w:r>
        <w:rPr>
          <w:rFonts w:ascii="Arial"/>
          <w:i/>
          <w:spacing w:val="-3"/>
          <w:sz w:val="22"/>
        </w:rPr>
        <w:t> </w:t>
      </w:r>
      <w:r>
        <w:rPr>
          <w:rFonts w:ascii="Arial"/>
          <w:i/>
          <w:spacing w:val="-2"/>
          <w:sz w:val="22"/>
        </w:rPr>
        <w:t>termine</w:t>
      </w:r>
    </w:p>
    <w:p>
      <w:pPr>
        <w:pStyle w:val="BodyText"/>
        <w:spacing w:line="271" w:lineRule="auto" w:before="33"/>
        <w:ind w:right="123"/>
      </w:pPr>
      <w:r>
        <w:rPr/>
        <w:t>“Il</w:t>
      </w:r>
      <w:r>
        <w:rPr>
          <w:spacing w:val="-3"/>
        </w:rPr>
        <w:t> </w:t>
      </w:r>
      <w:r>
        <w:rPr/>
        <w:t>termine</w:t>
      </w:r>
      <w:r>
        <w:rPr>
          <w:spacing w:val="-3"/>
        </w:rPr>
        <w:t> </w:t>
      </w:r>
      <w:r>
        <w:rPr/>
        <w:t>fissato</w:t>
      </w:r>
      <w:r>
        <w:rPr>
          <w:spacing w:val="-3"/>
        </w:rPr>
        <w:t> </w:t>
      </w:r>
      <w:r>
        <w:rPr/>
        <w:t>per</w:t>
      </w:r>
      <w:r>
        <w:rPr>
          <w:spacing w:val="-3"/>
        </w:rPr>
        <w:t> </w:t>
      </w:r>
      <w:r>
        <w:rPr/>
        <w:t>l'adempimento</w:t>
      </w:r>
      <w:r>
        <w:rPr>
          <w:spacing w:val="-3"/>
        </w:rPr>
        <w:t> </w:t>
      </w:r>
      <w:r>
        <w:rPr/>
        <w:t>delle</w:t>
      </w:r>
      <w:r>
        <w:rPr>
          <w:spacing w:val="-3"/>
        </w:rPr>
        <w:t> </w:t>
      </w:r>
      <w:r>
        <w:rPr/>
        <w:t>obbligazioni</w:t>
      </w:r>
      <w:r>
        <w:rPr>
          <w:spacing w:val="-3"/>
        </w:rPr>
        <w:t> </w:t>
      </w:r>
      <w:r>
        <w:rPr/>
        <w:t>è</w:t>
      </w:r>
      <w:r>
        <w:rPr>
          <w:spacing w:val="-3"/>
        </w:rPr>
        <w:t> </w:t>
      </w:r>
      <w:r>
        <w:rPr/>
        <w:t>computato</w:t>
      </w:r>
      <w:r>
        <w:rPr>
          <w:spacing w:val="-3"/>
        </w:rPr>
        <w:t> </w:t>
      </w:r>
      <w:r>
        <w:rPr/>
        <w:t>secondo</w:t>
      </w:r>
      <w:r>
        <w:rPr>
          <w:spacing w:val="-3"/>
        </w:rPr>
        <w:t> </w:t>
      </w:r>
      <w:r>
        <w:rPr/>
        <w:t>le</w:t>
      </w:r>
      <w:r>
        <w:rPr>
          <w:spacing w:val="-3"/>
        </w:rPr>
        <w:t> </w:t>
      </w:r>
      <w:r>
        <w:rPr/>
        <w:t>disposizioni dell’art. 2963.</w:t>
      </w:r>
    </w:p>
    <w:p>
      <w:pPr>
        <w:pStyle w:val="BodyText"/>
        <w:spacing w:line="271" w:lineRule="auto" w:before="2"/>
        <w:ind w:firstLine="122"/>
      </w:pPr>
      <w:r>
        <w:rPr/>
        <w:t>La</w:t>
      </w:r>
      <w:r>
        <w:rPr>
          <w:spacing w:val="-3"/>
        </w:rPr>
        <w:t> </w:t>
      </w:r>
      <w:r>
        <w:rPr/>
        <w:t>disposizione</w:t>
      </w:r>
      <w:r>
        <w:rPr>
          <w:spacing w:val="-3"/>
        </w:rPr>
        <w:t> </w:t>
      </w:r>
      <w:r>
        <w:rPr/>
        <w:t>relativa</w:t>
      </w:r>
      <w:r>
        <w:rPr>
          <w:spacing w:val="-3"/>
        </w:rPr>
        <w:t> </w:t>
      </w:r>
      <w:r>
        <w:rPr/>
        <w:t>alla</w:t>
      </w:r>
      <w:r>
        <w:rPr>
          <w:spacing w:val="-3"/>
        </w:rPr>
        <w:t> </w:t>
      </w:r>
      <w:r>
        <w:rPr/>
        <w:t>proroga</w:t>
      </w:r>
      <w:r>
        <w:rPr>
          <w:spacing w:val="-3"/>
        </w:rPr>
        <w:t> </w:t>
      </w:r>
      <w:r>
        <w:rPr/>
        <w:t>del</w:t>
      </w:r>
      <w:r>
        <w:rPr>
          <w:spacing w:val="-3"/>
        </w:rPr>
        <w:t> </w:t>
      </w:r>
      <w:r>
        <w:rPr/>
        <w:t>termine</w:t>
      </w:r>
      <w:r>
        <w:rPr>
          <w:spacing w:val="-3"/>
        </w:rPr>
        <w:t> </w:t>
      </w:r>
      <w:r>
        <w:rPr/>
        <w:t>che</w:t>
      </w:r>
      <w:r>
        <w:rPr>
          <w:spacing w:val="-3"/>
        </w:rPr>
        <w:t> </w:t>
      </w:r>
      <w:r>
        <w:rPr/>
        <w:t>scade</w:t>
      </w:r>
      <w:r>
        <w:rPr>
          <w:spacing w:val="-3"/>
        </w:rPr>
        <w:t> </w:t>
      </w:r>
      <w:r>
        <w:rPr/>
        <w:t>in</w:t>
      </w:r>
      <w:r>
        <w:rPr>
          <w:spacing w:val="-3"/>
        </w:rPr>
        <w:t> </w:t>
      </w:r>
      <w:r>
        <w:rPr/>
        <w:t>giorno</w:t>
      </w:r>
      <w:r>
        <w:rPr>
          <w:spacing w:val="-3"/>
        </w:rPr>
        <w:t> </w:t>
      </w:r>
      <w:r>
        <w:rPr/>
        <w:t>festivo</w:t>
      </w:r>
      <w:r>
        <w:rPr>
          <w:spacing w:val="-3"/>
        </w:rPr>
        <w:t> </w:t>
      </w:r>
      <w:r>
        <w:rPr/>
        <w:t>si</w:t>
      </w:r>
      <w:r>
        <w:rPr>
          <w:spacing w:val="-3"/>
        </w:rPr>
        <w:t> </w:t>
      </w:r>
      <w:r>
        <w:rPr/>
        <w:t>osserva</w:t>
      </w:r>
      <w:r>
        <w:rPr>
          <w:spacing w:val="-3"/>
        </w:rPr>
        <w:t> </w:t>
      </w:r>
      <w:r>
        <w:rPr/>
        <w:t>se</w:t>
      </w:r>
      <w:r>
        <w:rPr>
          <w:spacing w:val="-3"/>
        </w:rPr>
        <w:t> </w:t>
      </w:r>
      <w:r>
        <w:rPr/>
        <w:t>non</w:t>
      </w:r>
      <w:r>
        <w:rPr>
          <w:spacing w:val="-3"/>
        </w:rPr>
        <w:t> </w:t>
      </w:r>
      <w:r>
        <w:rPr/>
        <w:t>vi sono usi diversi.</w:t>
      </w:r>
    </w:p>
    <w:p>
      <w:pPr>
        <w:pStyle w:val="BodyText"/>
        <w:spacing w:before="1"/>
        <w:ind w:left="264"/>
      </w:pPr>
      <w:r>
        <w:rPr/>
        <w:t>È</w:t>
      </w:r>
      <w:r>
        <w:rPr>
          <w:spacing w:val="-1"/>
        </w:rPr>
        <w:t> </w:t>
      </w:r>
      <w:r>
        <w:rPr/>
        <w:t>salva</w:t>
      </w:r>
      <w:r>
        <w:rPr>
          <w:spacing w:val="-1"/>
        </w:rPr>
        <w:t> </w:t>
      </w:r>
      <w:r>
        <w:rPr/>
        <w:t>in</w:t>
      </w:r>
      <w:r>
        <w:rPr>
          <w:spacing w:val="-1"/>
        </w:rPr>
        <w:t> </w:t>
      </w:r>
      <w:r>
        <w:rPr/>
        <w:t>ogni</w:t>
      </w:r>
      <w:r>
        <w:rPr>
          <w:spacing w:val="-1"/>
        </w:rPr>
        <w:t> </w:t>
      </w:r>
      <w:r>
        <w:rPr/>
        <w:t>caso</w:t>
      </w:r>
      <w:r>
        <w:rPr>
          <w:spacing w:val="-1"/>
        </w:rPr>
        <w:t> </w:t>
      </w:r>
      <w:r>
        <w:rPr/>
        <w:t>una</w:t>
      </w:r>
      <w:r>
        <w:rPr>
          <w:spacing w:val="-1"/>
        </w:rPr>
        <w:t> </w:t>
      </w:r>
      <w:r>
        <w:rPr/>
        <w:t>diversa</w:t>
      </w:r>
      <w:r>
        <w:rPr>
          <w:spacing w:val="-1"/>
        </w:rPr>
        <w:t> </w:t>
      </w:r>
      <w:r>
        <w:rPr>
          <w:spacing w:val="-2"/>
        </w:rPr>
        <w:t>pattuizione”.</w:t>
      </w:r>
    </w:p>
    <w:p>
      <w:pPr>
        <w:pStyle w:val="BodyText"/>
        <w:spacing w:before="67"/>
        <w:ind w:left="0"/>
      </w:pPr>
    </w:p>
    <w:p>
      <w:pPr>
        <w:spacing w:before="0"/>
        <w:ind w:left="141" w:right="0" w:firstLine="0"/>
        <w:jc w:val="left"/>
        <w:rPr>
          <w:rFonts w:ascii="Arial"/>
          <w:i/>
          <w:sz w:val="22"/>
        </w:rPr>
      </w:pPr>
      <w:r>
        <w:rPr>
          <w:rFonts w:ascii="Arial"/>
          <w:b/>
          <w:sz w:val="22"/>
        </w:rPr>
        <w:t>Art.</w:t>
      </w:r>
      <w:r>
        <w:rPr>
          <w:rFonts w:ascii="Arial"/>
          <w:b/>
          <w:spacing w:val="-5"/>
          <w:sz w:val="22"/>
        </w:rPr>
        <w:t> </w:t>
      </w:r>
      <w:r>
        <w:rPr>
          <w:rFonts w:ascii="Arial"/>
          <w:b/>
          <w:sz w:val="22"/>
        </w:rPr>
        <w:t>1188</w:t>
      </w:r>
      <w:r>
        <w:rPr>
          <w:sz w:val="22"/>
        </w:rPr>
        <w:t>:</w:t>
      </w:r>
      <w:r>
        <w:rPr>
          <w:spacing w:val="-4"/>
          <w:sz w:val="22"/>
        </w:rPr>
        <w:t> </w:t>
      </w:r>
      <w:r>
        <w:rPr>
          <w:rFonts w:ascii="Arial"/>
          <w:i/>
          <w:sz w:val="22"/>
        </w:rPr>
        <w:t>Destinatario</w:t>
      </w:r>
      <w:r>
        <w:rPr>
          <w:rFonts w:ascii="Arial"/>
          <w:i/>
          <w:spacing w:val="-4"/>
          <w:sz w:val="22"/>
        </w:rPr>
        <w:t> </w:t>
      </w:r>
      <w:r>
        <w:rPr>
          <w:rFonts w:ascii="Arial"/>
          <w:i/>
          <w:sz w:val="22"/>
        </w:rPr>
        <w:t>del</w:t>
      </w:r>
      <w:r>
        <w:rPr>
          <w:rFonts w:ascii="Arial"/>
          <w:i/>
          <w:spacing w:val="-3"/>
          <w:sz w:val="22"/>
        </w:rPr>
        <w:t> </w:t>
      </w:r>
      <w:r>
        <w:rPr>
          <w:rFonts w:ascii="Arial"/>
          <w:i/>
          <w:spacing w:val="-2"/>
          <w:sz w:val="22"/>
        </w:rPr>
        <w:t>pagamento</w:t>
      </w:r>
    </w:p>
    <w:p>
      <w:pPr>
        <w:pStyle w:val="BodyText"/>
        <w:spacing w:line="271" w:lineRule="auto"/>
        <w:ind w:right="220"/>
        <w:jc w:val="both"/>
      </w:pPr>
      <w:r>
        <w:rPr/>
        <w:t>“Il</w:t>
      </w:r>
      <w:r>
        <w:rPr>
          <w:spacing w:val="-3"/>
        </w:rPr>
        <w:t> </w:t>
      </w:r>
      <w:r>
        <w:rPr/>
        <w:t>pagamento</w:t>
      </w:r>
      <w:r>
        <w:rPr>
          <w:spacing w:val="-3"/>
        </w:rPr>
        <w:t> </w:t>
      </w:r>
      <w:r>
        <w:rPr/>
        <w:t>deve</w:t>
      </w:r>
      <w:r>
        <w:rPr>
          <w:spacing w:val="-3"/>
        </w:rPr>
        <w:t> </w:t>
      </w:r>
      <w:r>
        <w:rPr/>
        <w:t>essere</w:t>
      </w:r>
      <w:r>
        <w:rPr>
          <w:spacing w:val="-3"/>
        </w:rPr>
        <w:t> </w:t>
      </w:r>
      <w:r>
        <w:rPr/>
        <w:t>fatto</w:t>
      </w:r>
      <w:r>
        <w:rPr>
          <w:spacing w:val="-3"/>
        </w:rPr>
        <w:t> </w:t>
      </w:r>
      <w:r>
        <w:rPr/>
        <w:t>al</w:t>
      </w:r>
      <w:r>
        <w:rPr>
          <w:spacing w:val="-3"/>
        </w:rPr>
        <w:t> </w:t>
      </w:r>
      <w:r>
        <w:rPr/>
        <w:t>creditore</w:t>
      </w:r>
      <w:r>
        <w:rPr>
          <w:spacing w:val="-3"/>
        </w:rPr>
        <w:t> </w:t>
      </w:r>
      <w:r>
        <w:rPr/>
        <w:t>o</w:t>
      </w:r>
      <w:r>
        <w:rPr>
          <w:spacing w:val="-3"/>
        </w:rPr>
        <w:t> </w:t>
      </w:r>
      <w:r>
        <w:rPr/>
        <w:t>al</w:t>
      </w:r>
      <w:r>
        <w:rPr>
          <w:spacing w:val="-3"/>
        </w:rPr>
        <w:t> </w:t>
      </w:r>
      <w:r>
        <w:rPr/>
        <w:t>suo</w:t>
      </w:r>
      <w:r>
        <w:rPr>
          <w:spacing w:val="-3"/>
        </w:rPr>
        <w:t> </w:t>
      </w:r>
      <w:r>
        <w:rPr/>
        <w:t>rappresentante</w:t>
      </w:r>
      <w:r>
        <w:rPr>
          <w:spacing w:val="-3"/>
        </w:rPr>
        <w:t> </w:t>
      </w:r>
      <w:r>
        <w:rPr/>
        <w:t>ovvero</w:t>
      </w:r>
      <w:r>
        <w:rPr>
          <w:spacing w:val="-3"/>
        </w:rPr>
        <w:t> </w:t>
      </w:r>
      <w:r>
        <w:rPr/>
        <w:t>alla</w:t>
      </w:r>
      <w:r>
        <w:rPr>
          <w:spacing w:val="-3"/>
        </w:rPr>
        <w:t> </w:t>
      </w:r>
      <w:r>
        <w:rPr/>
        <w:t>persona</w:t>
      </w:r>
      <w:r>
        <w:rPr>
          <w:spacing w:val="-3"/>
        </w:rPr>
        <w:t> </w:t>
      </w:r>
      <w:r>
        <w:rPr/>
        <w:t>indicata dal creditore o autorizzata dalla legge o dal giudice a riceverlo.</w:t>
      </w:r>
    </w:p>
    <w:p>
      <w:pPr>
        <w:pStyle w:val="BodyText"/>
        <w:spacing w:line="271" w:lineRule="auto" w:before="1"/>
        <w:ind w:right="111" w:firstLine="122"/>
        <w:jc w:val="both"/>
      </w:pPr>
      <w:r>
        <w:rPr/>
        <w:t>Il</w:t>
      </w:r>
      <w:r>
        <w:rPr>
          <w:spacing w:val="-2"/>
        </w:rPr>
        <w:t> </w:t>
      </w:r>
      <w:r>
        <w:rPr/>
        <w:t>pagamento</w:t>
      </w:r>
      <w:r>
        <w:rPr>
          <w:spacing w:val="-2"/>
        </w:rPr>
        <w:t> </w:t>
      </w:r>
      <w:r>
        <w:rPr/>
        <w:t>fatto</w:t>
      </w:r>
      <w:r>
        <w:rPr>
          <w:spacing w:val="-2"/>
        </w:rPr>
        <w:t> </w:t>
      </w:r>
      <w:r>
        <w:rPr/>
        <w:t>a</w:t>
      </w:r>
      <w:r>
        <w:rPr>
          <w:spacing w:val="-2"/>
        </w:rPr>
        <w:t> </w:t>
      </w:r>
      <w:r>
        <w:rPr/>
        <w:t>chi</w:t>
      </w:r>
      <w:r>
        <w:rPr>
          <w:spacing w:val="-2"/>
        </w:rPr>
        <w:t> </w:t>
      </w:r>
      <w:r>
        <w:rPr/>
        <w:t>non</w:t>
      </w:r>
      <w:r>
        <w:rPr>
          <w:spacing w:val="-2"/>
        </w:rPr>
        <w:t> </w:t>
      </w:r>
      <w:r>
        <w:rPr/>
        <w:t>era</w:t>
      </w:r>
      <w:r>
        <w:rPr>
          <w:spacing w:val="-2"/>
        </w:rPr>
        <w:t> </w:t>
      </w:r>
      <w:r>
        <w:rPr/>
        <w:t>legittimato</w:t>
      </w:r>
      <w:r>
        <w:rPr>
          <w:spacing w:val="-2"/>
        </w:rPr>
        <w:t> </w:t>
      </w:r>
      <w:r>
        <w:rPr/>
        <w:t>a</w:t>
      </w:r>
      <w:r>
        <w:rPr>
          <w:spacing w:val="-2"/>
        </w:rPr>
        <w:t> </w:t>
      </w:r>
      <w:r>
        <w:rPr/>
        <w:t>riceverlo</w:t>
      </w:r>
      <w:r>
        <w:rPr>
          <w:spacing w:val="-2"/>
        </w:rPr>
        <w:t> </w:t>
      </w:r>
      <w:r>
        <w:rPr/>
        <w:t>libera</w:t>
      </w:r>
      <w:r>
        <w:rPr>
          <w:spacing w:val="-2"/>
        </w:rPr>
        <w:t> </w:t>
      </w:r>
      <w:r>
        <w:rPr/>
        <w:t>il</w:t>
      </w:r>
      <w:r>
        <w:rPr>
          <w:spacing w:val="-2"/>
        </w:rPr>
        <w:t> </w:t>
      </w:r>
      <w:r>
        <w:rPr/>
        <w:t>debitore,</w:t>
      </w:r>
      <w:r>
        <w:rPr>
          <w:spacing w:val="-3"/>
        </w:rPr>
        <w:t> </w:t>
      </w:r>
      <w:r>
        <w:rPr/>
        <w:t>se</w:t>
      </w:r>
      <w:r>
        <w:rPr>
          <w:spacing w:val="-2"/>
        </w:rPr>
        <w:t> </w:t>
      </w:r>
      <w:r>
        <w:rPr/>
        <w:t>il</w:t>
      </w:r>
      <w:r>
        <w:rPr>
          <w:spacing w:val="-2"/>
        </w:rPr>
        <w:t> </w:t>
      </w:r>
      <w:r>
        <w:rPr/>
        <w:t>creditore</w:t>
      </w:r>
      <w:r>
        <w:rPr>
          <w:spacing w:val="-2"/>
        </w:rPr>
        <w:t> </w:t>
      </w:r>
      <w:r>
        <w:rPr/>
        <w:t>lo</w:t>
      </w:r>
      <w:r>
        <w:rPr>
          <w:spacing w:val="-2"/>
        </w:rPr>
        <w:t> </w:t>
      </w:r>
      <w:r>
        <w:rPr/>
        <w:t>ratifica</w:t>
      </w:r>
      <w:r>
        <w:rPr>
          <w:spacing w:val="-2"/>
        </w:rPr>
        <w:t> </w:t>
      </w:r>
      <w:r>
        <w:rPr/>
        <w:t>o se ne ha approfittato”.</w:t>
      </w:r>
    </w:p>
    <w:p>
      <w:pPr>
        <w:pStyle w:val="BodyText"/>
        <w:spacing w:after="0" w:line="271" w:lineRule="auto"/>
        <w:jc w:val="both"/>
        <w:sectPr>
          <w:pgSz w:w="11910" w:h="16840"/>
          <w:pgMar w:header="0" w:footer="823" w:top="1020" w:bottom="1080" w:left="992" w:right="1133"/>
        </w:sectPr>
      </w:pPr>
    </w:p>
    <w:p>
      <w:pPr>
        <w:spacing w:before="76"/>
        <w:ind w:left="141" w:right="0" w:firstLine="0"/>
        <w:jc w:val="left"/>
        <w:rPr>
          <w:rFonts w:ascii="Arial"/>
          <w:i/>
          <w:sz w:val="22"/>
        </w:rPr>
      </w:pPr>
      <w:r>
        <w:rPr>
          <w:rFonts w:ascii="Arial"/>
          <w:b/>
          <w:sz w:val="22"/>
        </w:rPr>
        <w:t>Art.</w:t>
      </w:r>
      <w:r>
        <w:rPr>
          <w:rFonts w:ascii="Arial"/>
          <w:b/>
          <w:spacing w:val="-5"/>
          <w:sz w:val="22"/>
        </w:rPr>
        <w:t> </w:t>
      </w:r>
      <w:r>
        <w:rPr>
          <w:rFonts w:ascii="Arial"/>
          <w:b/>
          <w:sz w:val="22"/>
        </w:rPr>
        <w:t>1189</w:t>
      </w:r>
      <w:r>
        <w:rPr>
          <w:sz w:val="22"/>
        </w:rPr>
        <w:t>:</w:t>
      </w:r>
      <w:r>
        <w:rPr>
          <w:spacing w:val="-4"/>
          <w:sz w:val="22"/>
        </w:rPr>
        <w:t> </w:t>
      </w:r>
      <w:r>
        <w:rPr>
          <w:rFonts w:ascii="Arial"/>
          <w:i/>
          <w:sz w:val="22"/>
        </w:rPr>
        <w:t>Pagamento</w:t>
      </w:r>
      <w:r>
        <w:rPr>
          <w:rFonts w:ascii="Arial"/>
          <w:i/>
          <w:spacing w:val="-4"/>
          <w:sz w:val="22"/>
        </w:rPr>
        <w:t> </w:t>
      </w:r>
      <w:r>
        <w:rPr>
          <w:rFonts w:ascii="Arial"/>
          <w:i/>
          <w:sz w:val="22"/>
        </w:rPr>
        <w:t>al</w:t>
      </w:r>
      <w:r>
        <w:rPr>
          <w:rFonts w:ascii="Arial"/>
          <w:i/>
          <w:spacing w:val="-4"/>
          <w:sz w:val="22"/>
        </w:rPr>
        <w:t> </w:t>
      </w:r>
      <w:r>
        <w:rPr>
          <w:rFonts w:ascii="Arial"/>
          <w:i/>
          <w:sz w:val="22"/>
        </w:rPr>
        <w:t>creditore</w:t>
      </w:r>
      <w:r>
        <w:rPr>
          <w:rFonts w:ascii="Arial"/>
          <w:i/>
          <w:spacing w:val="-3"/>
          <w:sz w:val="22"/>
        </w:rPr>
        <w:t> </w:t>
      </w:r>
      <w:r>
        <w:rPr>
          <w:rFonts w:ascii="Arial"/>
          <w:i/>
          <w:spacing w:val="-2"/>
          <w:sz w:val="22"/>
        </w:rPr>
        <w:t>apparente</w:t>
      </w:r>
    </w:p>
    <w:p>
      <w:pPr>
        <w:pStyle w:val="BodyText"/>
        <w:spacing w:line="271" w:lineRule="auto" w:before="33"/>
      </w:pPr>
      <w:r>
        <w:rPr/>
        <w:t>“Il</w:t>
      </w:r>
      <w:r>
        <w:rPr>
          <w:spacing w:val="-3"/>
        </w:rPr>
        <w:t> </w:t>
      </w:r>
      <w:r>
        <w:rPr/>
        <w:t>debitore</w:t>
      </w:r>
      <w:r>
        <w:rPr>
          <w:spacing w:val="-3"/>
        </w:rPr>
        <w:t> </w:t>
      </w:r>
      <w:r>
        <w:rPr/>
        <w:t>che</w:t>
      </w:r>
      <w:r>
        <w:rPr>
          <w:spacing w:val="-3"/>
        </w:rPr>
        <w:t> </w:t>
      </w:r>
      <w:r>
        <w:rPr/>
        <w:t>esegue</w:t>
      </w:r>
      <w:r>
        <w:rPr>
          <w:spacing w:val="-3"/>
        </w:rPr>
        <w:t> </w:t>
      </w:r>
      <w:r>
        <w:rPr/>
        <w:t>il</w:t>
      </w:r>
      <w:r>
        <w:rPr>
          <w:spacing w:val="-3"/>
        </w:rPr>
        <w:t> </w:t>
      </w:r>
      <w:r>
        <w:rPr/>
        <w:t>pagamento</w:t>
      </w:r>
      <w:r>
        <w:rPr>
          <w:spacing w:val="-3"/>
        </w:rPr>
        <w:t> </w:t>
      </w:r>
      <w:r>
        <w:rPr/>
        <w:t>a</w:t>
      </w:r>
      <w:r>
        <w:rPr>
          <w:spacing w:val="-3"/>
        </w:rPr>
        <w:t> </w:t>
      </w:r>
      <w:r>
        <w:rPr/>
        <w:t>chi</w:t>
      </w:r>
      <w:r>
        <w:rPr>
          <w:spacing w:val="-3"/>
        </w:rPr>
        <w:t> </w:t>
      </w:r>
      <w:r>
        <w:rPr/>
        <w:t>appare</w:t>
      </w:r>
      <w:r>
        <w:rPr>
          <w:spacing w:val="-3"/>
        </w:rPr>
        <w:t> </w:t>
      </w:r>
      <w:r>
        <w:rPr/>
        <w:t>legittimato</w:t>
      </w:r>
      <w:r>
        <w:rPr>
          <w:spacing w:val="-3"/>
        </w:rPr>
        <w:t> </w:t>
      </w:r>
      <w:r>
        <w:rPr/>
        <w:t>a</w:t>
      </w:r>
      <w:r>
        <w:rPr>
          <w:spacing w:val="-3"/>
        </w:rPr>
        <w:t> </w:t>
      </w:r>
      <w:r>
        <w:rPr/>
        <w:t>riceverlo</w:t>
      </w:r>
      <w:r>
        <w:rPr>
          <w:spacing w:val="-3"/>
        </w:rPr>
        <w:t> </w:t>
      </w:r>
      <w:r>
        <w:rPr/>
        <w:t>in</w:t>
      </w:r>
      <w:r>
        <w:rPr>
          <w:spacing w:val="-3"/>
        </w:rPr>
        <w:t> </w:t>
      </w:r>
      <w:r>
        <w:rPr/>
        <w:t>base</w:t>
      </w:r>
      <w:r>
        <w:rPr>
          <w:spacing w:val="-3"/>
        </w:rPr>
        <w:t> </w:t>
      </w:r>
      <w:r>
        <w:rPr/>
        <w:t>a</w:t>
      </w:r>
      <w:r>
        <w:rPr>
          <w:spacing w:val="-3"/>
        </w:rPr>
        <w:t> </w:t>
      </w:r>
      <w:r>
        <w:rPr/>
        <w:t>circostanze univoche, è liberato se prova di essere stato in buona fede.</w:t>
      </w:r>
    </w:p>
    <w:p>
      <w:pPr>
        <w:pStyle w:val="BodyText"/>
        <w:spacing w:line="271" w:lineRule="auto" w:before="2"/>
        <w:ind w:firstLine="122"/>
      </w:pPr>
      <w:r>
        <w:rPr/>
        <w:t>Chi</w:t>
      </w:r>
      <w:r>
        <w:rPr>
          <w:spacing w:val="-3"/>
        </w:rPr>
        <w:t> </w:t>
      </w:r>
      <w:r>
        <w:rPr/>
        <w:t>ha</w:t>
      </w:r>
      <w:r>
        <w:rPr>
          <w:spacing w:val="-3"/>
        </w:rPr>
        <w:t> </w:t>
      </w:r>
      <w:r>
        <w:rPr/>
        <w:t>ricevuto</w:t>
      </w:r>
      <w:r>
        <w:rPr>
          <w:spacing w:val="-3"/>
        </w:rPr>
        <w:t> </w:t>
      </w:r>
      <w:r>
        <w:rPr/>
        <w:t>il</w:t>
      </w:r>
      <w:r>
        <w:rPr>
          <w:spacing w:val="-3"/>
        </w:rPr>
        <w:t> </w:t>
      </w:r>
      <w:r>
        <w:rPr/>
        <w:t>pagamento</w:t>
      </w:r>
      <w:r>
        <w:rPr>
          <w:spacing w:val="-3"/>
        </w:rPr>
        <w:t> </w:t>
      </w:r>
      <w:r>
        <w:rPr/>
        <w:t>è</w:t>
      </w:r>
      <w:r>
        <w:rPr>
          <w:spacing w:val="-3"/>
        </w:rPr>
        <w:t> </w:t>
      </w:r>
      <w:r>
        <w:rPr/>
        <w:t>tenuto</w:t>
      </w:r>
      <w:r>
        <w:rPr>
          <w:spacing w:val="-3"/>
        </w:rPr>
        <w:t> </w:t>
      </w:r>
      <w:r>
        <w:rPr/>
        <w:t>alla</w:t>
      </w:r>
      <w:r>
        <w:rPr>
          <w:spacing w:val="-3"/>
        </w:rPr>
        <w:t> </w:t>
      </w:r>
      <w:r>
        <w:rPr/>
        <w:t>restituzione</w:t>
      </w:r>
      <w:r>
        <w:rPr>
          <w:spacing w:val="-3"/>
        </w:rPr>
        <w:t> </w:t>
      </w:r>
      <w:r>
        <w:rPr/>
        <w:t>verso</w:t>
      </w:r>
      <w:r>
        <w:rPr>
          <w:spacing w:val="-3"/>
        </w:rPr>
        <w:t> </w:t>
      </w:r>
      <w:r>
        <w:rPr/>
        <w:t>il</w:t>
      </w:r>
      <w:r>
        <w:rPr>
          <w:spacing w:val="-3"/>
        </w:rPr>
        <w:t> </w:t>
      </w:r>
      <w:r>
        <w:rPr/>
        <w:t>vero</w:t>
      </w:r>
      <w:r>
        <w:rPr>
          <w:spacing w:val="-3"/>
        </w:rPr>
        <w:t> </w:t>
      </w:r>
      <w:r>
        <w:rPr/>
        <w:t>creditore,</w:t>
      </w:r>
      <w:r>
        <w:rPr>
          <w:spacing w:val="-4"/>
        </w:rPr>
        <w:t> </w:t>
      </w:r>
      <w:r>
        <w:rPr/>
        <w:t>secondo</w:t>
      </w:r>
      <w:r>
        <w:rPr>
          <w:spacing w:val="-3"/>
        </w:rPr>
        <w:t> </w:t>
      </w:r>
      <w:r>
        <w:rPr/>
        <w:t>le</w:t>
      </w:r>
      <w:r>
        <w:rPr>
          <w:spacing w:val="-3"/>
        </w:rPr>
        <w:t> </w:t>
      </w:r>
      <w:r>
        <w:rPr/>
        <w:t>regole stabilite per la ripetizione dell’indebito”.</w:t>
      </w:r>
    </w:p>
    <w:p>
      <w:pPr>
        <w:pStyle w:val="BodyText"/>
        <w:ind w:left="0"/>
      </w:pPr>
    </w:p>
    <w:p>
      <w:pPr>
        <w:spacing w:before="1"/>
        <w:ind w:left="141" w:right="0" w:firstLine="0"/>
        <w:jc w:val="left"/>
        <w:rPr>
          <w:rFonts w:ascii="Arial"/>
          <w:i/>
          <w:sz w:val="22"/>
        </w:rPr>
      </w:pPr>
      <w:r>
        <w:rPr>
          <w:rFonts w:ascii="Arial"/>
          <w:b/>
          <w:sz w:val="22"/>
        </w:rPr>
        <w:t>Art.</w:t>
      </w:r>
      <w:r>
        <w:rPr>
          <w:rFonts w:ascii="Arial"/>
          <w:b/>
          <w:spacing w:val="-5"/>
          <w:sz w:val="22"/>
        </w:rPr>
        <w:t> </w:t>
      </w:r>
      <w:r>
        <w:rPr>
          <w:rFonts w:ascii="Arial"/>
          <w:b/>
          <w:sz w:val="22"/>
        </w:rPr>
        <w:t>1190</w:t>
      </w:r>
      <w:r>
        <w:rPr>
          <w:sz w:val="22"/>
        </w:rPr>
        <w:t>:</w:t>
      </w:r>
      <w:r>
        <w:rPr>
          <w:spacing w:val="-4"/>
          <w:sz w:val="22"/>
        </w:rPr>
        <w:t> </w:t>
      </w:r>
      <w:r>
        <w:rPr>
          <w:rFonts w:ascii="Arial"/>
          <w:i/>
          <w:sz w:val="22"/>
        </w:rPr>
        <w:t>Pagamento</w:t>
      </w:r>
      <w:r>
        <w:rPr>
          <w:rFonts w:ascii="Arial"/>
          <w:i/>
          <w:spacing w:val="-4"/>
          <w:sz w:val="22"/>
        </w:rPr>
        <w:t> </w:t>
      </w:r>
      <w:r>
        <w:rPr>
          <w:rFonts w:ascii="Arial"/>
          <w:i/>
          <w:sz w:val="22"/>
        </w:rPr>
        <w:t>al</w:t>
      </w:r>
      <w:r>
        <w:rPr>
          <w:rFonts w:ascii="Arial"/>
          <w:i/>
          <w:spacing w:val="-4"/>
          <w:sz w:val="22"/>
        </w:rPr>
        <w:t> </w:t>
      </w:r>
      <w:r>
        <w:rPr>
          <w:rFonts w:ascii="Arial"/>
          <w:i/>
          <w:sz w:val="22"/>
        </w:rPr>
        <w:t>creditore</w:t>
      </w:r>
      <w:r>
        <w:rPr>
          <w:rFonts w:ascii="Arial"/>
          <w:i/>
          <w:spacing w:val="-3"/>
          <w:sz w:val="22"/>
        </w:rPr>
        <w:t> </w:t>
      </w:r>
      <w:r>
        <w:rPr>
          <w:rFonts w:ascii="Arial"/>
          <w:i/>
          <w:spacing w:val="-2"/>
          <w:sz w:val="22"/>
        </w:rPr>
        <w:t>incapace</w:t>
      </w:r>
    </w:p>
    <w:p>
      <w:pPr>
        <w:pStyle w:val="BodyText"/>
        <w:spacing w:line="271" w:lineRule="auto" w:before="33"/>
      </w:pPr>
      <w:r>
        <w:rPr/>
        <w:t>“Il</w:t>
      </w:r>
      <w:r>
        <w:rPr>
          <w:spacing w:val="-2"/>
        </w:rPr>
        <w:t> </w:t>
      </w:r>
      <w:r>
        <w:rPr/>
        <w:t>pagamento</w:t>
      </w:r>
      <w:r>
        <w:rPr>
          <w:spacing w:val="-2"/>
        </w:rPr>
        <w:t> </w:t>
      </w:r>
      <w:r>
        <w:rPr/>
        <w:t>fatto</w:t>
      </w:r>
      <w:r>
        <w:rPr>
          <w:spacing w:val="-2"/>
        </w:rPr>
        <w:t> </w:t>
      </w:r>
      <w:r>
        <w:rPr/>
        <w:t>al</w:t>
      </w:r>
      <w:r>
        <w:rPr>
          <w:spacing w:val="-2"/>
        </w:rPr>
        <w:t> </w:t>
      </w:r>
      <w:r>
        <w:rPr/>
        <w:t>creditore</w:t>
      </w:r>
      <w:r>
        <w:rPr>
          <w:spacing w:val="-2"/>
        </w:rPr>
        <w:t> </w:t>
      </w:r>
      <w:r>
        <w:rPr/>
        <w:t>incapace</w:t>
      </w:r>
      <w:r>
        <w:rPr>
          <w:spacing w:val="-2"/>
        </w:rPr>
        <w:t> </w:t>
      </w:r>
      <w:r>
        <w:rPr/>
        <w:t>di</w:t>
      </w:r>
      <w:r>
        <w:rPr>
          <w:spacing w:val="-2"/>
        </w:rPr>
        <w:t> </w:t>
      </w:r>
      <w:r>
        <w:rPr/>
        <w:t>riceverlo</w:t>
      </w:r>
      <w:r>
        <w:rPr>
          <w:spacing w:val="-2"/>
        </w:rPr>
        <w:t> </w:t>
      </w:r>
      <w:r>
        <w:rPr/>
        <w:t>non</w:t>
      </w:r>
      <w:r>
        <w:rPr>
          <w:spacing w:val="-2"/>
        </w:rPr>
        <w:t> </w:t>
      </w:r>
      <w:r>
        <w:rPr/>
        <w:t>libera</w:t>
      </w:r>
      <w:r>
        <w:rPr>
          <w:spacing w:val="-2"/>
        </w:rPr>
        <w:t> </w:t>
      </w:r>
      <w:r>
        <w:rPr/>
        <w:t>il</w:t>
      </w:r>
      <w:r>
        <w:rPr>
          <w:spacing w:val="-2"/>
        </w:rPr>
        <w:t> </w:t>
      </w:r>
      <w:r>
        <w:rPr/>
        <w:t>debitore,</w:t>
      </w:r>
      <w:r>
        <w:rPr>
          <w:spacing w:val="-3"/>
        </w:rPr>
        <w:t> </w:t>
      </w:r>
      <w:r>
        <w:rPr/>
        <w:t>se</w:t>
      </w:r>
      <w:r>
        <w:rPr>
          <w:spacing w:val="-2"/>
        </w:rPr>
        <w:t> </w:t>
      </w:r>
      <w:r>
        <w:rPr/>
        <w:t>questi</w:t>
      </w:r>
      <w:r>
        <w:rPr>
          <w:spacing w:val="-2"/>
        </w:rPr>
        <w:t> </w:t>
      </w:r>
      <w:r>
        <w:rPr/>
        <w:t>non</w:t>
      </w:r>
      <w:r>
        <w:rPr>
          <w:spacing w:val="-2"/>
        </w:rPr>
        <w:t> </w:t>
      </w:r>
      <w:r>
        <w:rPr/>
        <w:t>prova</w:t>
      </w:r>
      <w:r>
        <w:rPr>
          <w:spacing w:val="-2"/>
        </w:rPr>
        <w:t> </w:t>
      </w:r>
      <w:r>
        <w:rPr/>
        <w:t>che ciò che fu pagato è stato rivolto a vantaggio dell’incapace”.</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4"/>
          <w:sz w:val="22"/>
        </w:rPr>
        <w:t> </w:t>
      </w:r>
      <w:r>
        <w:rPr>
          <w:rFonts w:ascii="Arial"/>
          <w:b/>
          <w:sz w:val="22"/>
        </w:rPr>
        <w:t>1191</w:t>
      </w:r>
      <w:r>
        <w:rPr>
          <w:sz w:val="22"/>
        </w:rPr>
        <w:t>:</w:t>
      </w:r>
      <w:r>
        <w:rPr>
          <w:spacing w:val="-3"/>
          <w:sz w:val="22"/>
        </w:rPr>
        <w:t> </w:t>
      </w:r>
      <w:r>
        <w:rPr>
          <w:rFonts w:ascii="Arial"/>
          <w:i/>
          <w:sz w:val="22"/>
        </w:rPr>
        <w:t>Pagamento</w:t>
      </w:r>
      <w:r>
        <w:rPr>
          <w:rFonts w:ascii="Arial"/>
          <w:i/>
          <w:spacing w:val="-3"/>
          <w:sz w:val="22"/>
        </w:rPr>
        <w:t> </w:t>
      </w:r>
      <w:r>
        <w:rPr>
          <w:rFonts w:ascii="Arial"/>
          <w:i/>
          <w:sz w:val="22"/>
        </w:rPr>
        <w:t>eseguito</w:t>
      </w:r>
      <w:r>
        <w:rPr>
          <w:rFonts w:ascii="Arial"/>
          <w:i/>
          <w:spacing w:val="-3"/>
          <w:sz w:val="22"/>
        </w:rPr>
        <w:t> </w:t>
      </w:r>
      <w:r>
        <w:rPr>
          <w:rFonts w:ascii="Arial"/>
          <w:i/>
          <w:sz w:val="22"/>
        </w:rPr>
        <w:t>da</w:t>
      </w:r>
      <w:r>
        <w:rPr>
          <w:rFonts w:ascii="Arial"/>
          <w:i/>
          <w:spacing w:val="-3"/>
          <w:sz w:val="22"/>
        </w:rPr>
        <w:t> </w:t>
      </w:r>
      <w:r>
        <w:rPr>
          <w:rFonts w:ascii="Arial"/>
          <w:i/>
          <w:sz w:val="22"/>
        </w:rPr>
        <w:t>un</w:t>
      </w:r>
      <w:r>
        <w:rPr>
          <w:rFonts w:ascii="Arial"/>
          <w:i/>
          <w:spacing w:val="-2"/>
          <w:sz w:val="22"/>
        </w:rPr>
        <w:t> incapace</w:t>
      </w:r>
    </w:p>
    <w:p>
      <w:pPr>
        <w:pStyle w:val="BodyText"/>
        <w:spacing w:line="271" w:lineRule="auto"/>
      </w:pPr>
      <w:r>
        <w:rPr/>
        <w:t>“Il</w:t>
      </w:r>
      <w:r>
        <w:rPr>
          <w:spacing w:val="-3"/>
        </w:rPr>
        <w:t> </w:t>
      </w:r>
      <w:r>
        <w:rPr/>
        <w:t>debitore</w:t>
      </w:r>
      <w:r>
        <w:rPr>
          <w:spacing w:val="-3"/>
        </w:rPr>
        <w:t> </w:t>
      </w:r>
      <w:r>
        <w:rPr/>
        <w:t>che</w:t>
      </w:r>
      <w:r>
        <w:rPr>
          <w:spacing w:val="-3"/>
        </w:rPr>
        <w:t> </w:t>
      </w:r>
      <w:r>
        <w:rPr/>
        <w:t>ha</w:t>
      </w:r>
      <w:r>
        <w:rPr>
          <w:spacing w:val="-3"/>
        </w:rPr>
        <w:t> </w:t>
      </w:r>
      <w:r>
        <w:rPr/>
        <w:t>eseguito</w:t>
      </w:r>
      <w:r>
        <w:rPr>
          <w:spacing w:val="-3"/>
        </w:rPr>
        <w:t> </w:t>
      </w:r>
      <w:r>
        <w:rPr/>
        <w:t>la</w:t>
      </w:r>
      <w:r>
        <w:rPr>
          <w:spacing w:val="-3"/>
        </w:rPr>
        <w:t> </w:t>
      </w:r>
      <w:r>
        <w:rPr/>
        <w:t>prestazione</w:t>
      </w:r>
      <w:r>
        <w:rPr>
          <w:spacing w:val="-3"/>
        </w:rPr>
        <w:t> </w:t>
      </w:r>
      <w:r>
        <w:rPr/>
        <w:t>dovuta</w:t>
      </w:r>
      <w:r>
        <w:rPr>
          <w:spacing w:val="-3"/>
        </w:rPr>
        <w:t> </w:t>
      </w:r>
      <w:r>
        <w:rPr/>
        <w:t>non</w:t>
      </w:r>
      <w:r>
        <w:rPr>
          <w:spacing w:val="-3"/>
        </w:rPr>
        <w:t> </w:t>
      </w:r>
      <w:r>
        <w:rPr/>
        <w:t>può</w:t>
      </w:r>
      <w:r>
        <w:rPr>
          <w:spacing w:val="-3"/>
        </w:rPr>
        <w:t> </w:t>
      </w:r>
      <w:r>
        <w:rPr/>
        <w:t>impugnare</w:t>
      </w:r>
      <w:r>
        <w:rPr>
          <w:spacing w:val="-3"/>
        </w:rPr>
        <w:t> </w:t>
      </w:r>
      <w:r>
        <w:rPr/>
        <w:t>il</w:t>
      </w:r>
      <w:r>
        <w:rPr>
          <w:spacing w:val="-3"/>
        </w:rPr>
        <w:t> </w:t>
      </w:r>
      <w:r>
        <w:rPr/>
        <w:t>pagamento</w:t>
      </w:r>
      <w:r>
        <w:rPr>
          <w:spacing w:val="-3"/>
        </w:rPr>
        <w:t> </w:t>
      </w:r>
      <w:r>
        <w:rPr/>
        <w:t>a</w:t>
      </w:r>
      <w:r>
        <w:rPr>
          <w:spacing w:val="-3"/>
        </w:rPr>
        <w:t> </w:t>
      </w:r>
      <w:r>
        <w:rPr/>
        <w:t>causa</w:t>
      </w:r>
      <w:r>
        <w:rPr>
          <w:spacing w:val="-3"/>
        </w:rPr>
        <w:t> </w:t>
      </w:r>
      <w:r>
        <w:rPr/>
        <w:t>della propria incapacità”.</w:t>
      </w:r>
    </w:p>
    <w:p>
      <w:pPr>
        <w:pStyle w:val="BodyText"/>
        <w:ind w:left="0"/>
      </w:pPr>
    </w:p>
    <w:p>
      <w:pPr>
        <w:spacing w:before="1"/>
        <w:ind w:left="141" w:right="0" w:firstLine="0"/>
        <w:jc w:val="left"/>
        <w:rPr>
          <w:rFonts w:ascii="Arial"/>
          <w:i/>
          <w:sz w:val="22"/>
        </w:rPr>
      </w:pPr>
      <w:r>
        <w:rPr>
          <w:rFonts w:ascii="Arial"/>
          <w:b/>
          <w:sz w:val="22"/>
        </w:rPr>
        <w:t>Art.</w:t>
      </w:r>
      <w:r>
        <w:rPr>
          <w:rFonts w:ascii="Arial"/>
          <w:b/>
          <w:spacing w:val="-5"/>
          <w:sz w:val="22"/>
        </w:rPr>
        <w:t> </w:t>
      </w:r>
      <w:r>
        <w:rPr>
          <w:rFonts w:ascii="Arial"/>
          <w:b/>
          <w:sz w:val="22"/>
        </w:rPr>
        <w:t>1192</w:t>
      </w:r>
      <w:r>
        <w:rPr>
          <w:sz w:val="22"/>
        </w:rPr>
        <w:t>:</w:t>
      </w:r>
      <w:r>
        <w:rPr>
          <w:spacing w:val="-3"/>
          <w:sz w:val="22"/>
        </w:rPr>
        <w:t> </w:t>
      </w:r>
      <w:r>
        <w:rPr>
          <w:rFonts w:ascii="Arial"/>
          <w:i/>
          <w:sz w:val="22"/>
        </w:rPr>
        <w:t>Pagamento</w:t>
      </w:r>
      <w:r>
        <w:rPr>
          <w:rFonts w:ascii="Arial"/>
          <w:i/>
          <w:spacing w:val="-3"/>
          <w:sz w:val="22"/>
        </w:rPr>
        <w:t> </w:t>
      </w:r>
      <w:r>
        <w:rPr>
          <w:rFonts w:ascii="Arial"/>
          <w:i/>
          <w:sz w:val="22"/>
        </w:rPr>
        <w:t>eseguito</w:t>
      </w:r>
      <w:r>
        <w:rPr>
          <w:rFonts w:ascii="Arial"/>
          <w:i/>
          <w:spacing w:val="-4"/>
          <w:sz w:val="22"/>
        </w:rPr>
        <w:t> </w:t>
      </w:r>
      <w:r>
        <w:rPr>
          <w:rFonts w:ascii="Arial"/>
          <w:i/>
          <w:sz w:val="22"/>
        </w:rPr>
        <w:t>con</w:t>
      </w:r>
      <w:r>
        <w:rPr>
          <w:rFonts w:ascii="Arial"/>
          <w:i/>
          <w:spacing w:val="-3"/>
          <w:sz w:val="22"/>
        </w:rPr>
        <w:t> </w:t>
      </w:r>
      <w:r>
        <w:rPr>
          <w:rFonts w:ascii="Arial"/>
          <w:i/>
          <w:sz w:val="22"/>
        </w:rPr>
        <w:t>cose</w:t>
      </w:r>
      <w:r>
        <w:rPr>
          <w:rFonts w:ascii="Arial"/>
          <w:i/>
          <w:spacing w:val="-3"/>
          <w:sz w:val="22"/>
        </w:rPr>
        <w:t> </w:t>
      </w:r>
      <w:r>
        <w:rPr>
          <w:rFonts w:ascii="Arial"/>
          <w:i/>
          <w:spacing w:val="-2"/>
          <w:sz w:val="22"/>
        </w:rPr>
        <w:t>altrui</w:t>
      </w:r>
    </w:p>
    <w:p>
      <w:pPr>
        <w:pStyle w:val="BodyText"/>
        <w:spacing w:line="271" w:lineRule="auto" w:before="33"/>
      </w:pPr>
      <w:r>
        <w:rPr/>
        <w:t>“Il</w:t>
      </w:r>
      <w:r>
        <w:rPr>
          <w:spacing w:val="-3"/>
        </w:rPr>
        <w:t> </w:t>
      </w:r>
      <w:r>
        <w:rPr/>
        <w:t>debitore</w:t>
      </w:r>
      <w:r>
        <w:rPr>
          <w:spacing w:val="-3"/>
        </w:rPr>
        <w:t> </w:t>
      </w:r>
      <w:r>
        <w:rPr/>
        <w:t>non</w:t>
      </w:r>
      <w:r>
        <w:rPr>
          <w:spacing w:val="-3"/>
        </w:rPr>
        <w:t> </w:t>
      </w:r>
      <w:r>
        <w:rPr/>
        <w:t>può</w:t>
      </w:r>
      <w:r>
        <w:rPr>
          <w:spacing w:val="-3"/>
        </w:rPr>
        <w:t> </w:t>
      </w:r>
      <w:r>
        <w:rPr/>
        <w:t>impugnare</w:t>
      </w:r>
      <w:r>
        <w:rPr>
          <w:spacing w:val="-3"/>
        </w:rPr>
        <w:t> </w:t>
      </w:r>
      <w:r>
        <w:rPr/>
        <w:t>il</w:t>
      </w:r>
      <w:r>
        <w:rPr>
          <w:spacing w:val="-3"/>
        </w:rPr>
        <w:t> </w:t>
      </w:r>
      <w:r>
        <w:rPr/>
        <w:t>pagamento</w:t>
      </w:r>
      <w:r>
        <w:rPr>
          <w:spacing w:val="-3"/>
        </w:rPr>
        <w:t> </w:t>
      </w:r>
      <w:r>
        <w:rPr/>
        <w:t>eseguito</w:t>
      </w:r>
      <w:r>
        <w:rPr>
          <w:spacing w:val="-3"/>
        </w:rPr>
        <w:t> </w:t>
      </w:r>
      <w:r>
        <w:rPr/>
        <w:t>con</w:t>
      </w:r>
      <w:r>
        <w:rPr>
          <w:spacing w:val="-3"/>
        </w:rPr>
        <w:t> </w:t>
      </w:r>
      <w:r>
        <w:rPr/>
        <w:t>cose</w:t>
      </w:r>
      <w:r>
        <w:rPr>
          <w:spacing w:val="-3"/>
        </w:rPr>
        <w:t> </w:t>
      </w:r>
      <w:r>
        <w:rPr/>
        <w:t>di</w:t>
      </w:r>
      <w:r>
        <w:rPr>
          <w:spacing w:val="-3"/>
        </w:rPr>
        <w:t> </w:t>
      </w:r>
      <w:r>
        <w:rPr/>
        <w:t>cui</w:t>
      </w:r>
      <w:r>
        <w:rPr>
          <w:spacing w:val="-3"/>
        </w:rPr>
        <w:t> </w:t>
      </w:r>
      <w:r>
        <w:rPr/>
        <w:t>non</w:t>
      </w:r>
      <w:r>
        <w:rPr>
          <w:spacing w:val="-3"/>
        </w:rPr>
        <w:t> </w:t>
      </w:r>
      <w:r>
        <w:rPr/>
        <w:t>poteva</w:t>
      </w:r>
      <w:r>
        <w:rPr>
          <w:spacing w:val="-3"/>
        </w:rPr>
        <w:t> </w:t>
      </w:r>
      <w:r>
        <w:rPr/>
        <w:t>disporre,</w:t>
      </w:r>
      <w:r>
        <w:rPr>
          <w:spacing w:val="-4"/>
        </w:rPr>
        <w:t> </w:t>
      </w:r>
      <w:r>
        <w:rPr/>
        <w:t>salvo che offra di eseguire la prestazione dovuta con cose di cui può disporre.</w:t>
      </w:r>
    </w:p>
    <w:p>
      <w:pPr>
        <w:pStyle w:val="BodyText"/>
        <w:spacing w:line="271" w:lineRule="auto" w:before="2"/>
        <w:ind w:firstLine="122"/>
      </w:pPr>
      <w:r>
        <w:rPr/>
        <w:t>Il</w:t>
      </w:r>
      <w:r>
        <w:rPr>
          <w:spacing w:val="-3"/>
        </w:rPr>
        <w:t> </w:t>
      </w:r>
      <w:r>
        <w:rPr/>
        <w:t>creditore</w:t>
      </w:r>
      <w:r>
        <w:rPr>
          <w:spacing w:val="-3"/>
        </w:rPr>
        <w:t> </w:t>
      </w:r>
      <w:r>
        <w:rPr/>
        <w:t>che</w:t>
      </w:r>
      <w:r>
        <w:rPr>
          <w:spacing w:val="-3"/>
        </w:rPr>
        <w:t> </w:t>
      </w:r>
      <w:r>
        <w:rPr/>
        <w:t>ha</w:t>
      </w:r>
      <w:r>
        <w:rPr>
          <w:spacing w:val="-3"/>
        </w:rPr>
        <w:t> </w:t>
      </w:r>
      <w:r>
        <w:rPr/>
        <w:t>ricevuto</w:t>
      </w:r>
      <w:r>
        <w:rPr>
          <w:spacing w:val="-3"/>
        </w:rPr>
        <w:t> </w:t>
      </w:r>
      <w:r>
        <w:rPr/>
        <w:t>il</w:t>
      </w:r>
      <w:r>
        <w:rPr>
          <w:spacing w:val="-3"/>
        </w:rPr>
        <w:t> </w:t>
      </w:r>
      <w:r>
        <w:rPr/>
        <w:t>pagamento</w:t>
      </w:r>
      <w:r>
        <w:rPr>
          <w:spacing w:val="-3"/>
        </w:rPr>
        <w:t> </w:t>
      </w:r>
      <w:r>
        <w:rPr/>
        <w:t>in</w:t>
      </w:r>
      <w:r>
        <w:rPr>
          <w:spacing w:val="-3"/>
        </w:rPr>
        <w:t> </w:t>
      </w:r>
      <w:r>
        <w:rPr/>
        <w:t>buona</w:t>
      </w:r>
      <w:r>
        <w:rPr>
          <w:spacing w:val="-3"/>
        </w:rPr>
        <w:t> </w:t>
      </w:r>
      <w:r>
        <w:rPr/>
        <w:t>fede</w:t>
      </w:r>
      <w:r>
        <w:rPr>
          <w:spacing w:val="-3"/>
        </w:rPr>
        <w:t> </w:t>
      </w:r>
      <w:r>
        <w:rPr/>
        <w:t>può</w:t>
      </w:r>
      <w:r>
        <w:rPr>
          <w:spacing w:val="-3"/>
        </w:rPr>
        <w:t> </w:t>
      </w:r>
      <w:r>
        <w:rPr/>
        <w:t>impugnarlo,</w:t>
      </w:r>
      <w:r>
        <w:rPr>
          <w:spacing w:val="-4"/>
        </w:rPr>
        <w:t> </w:t>
      </w:r>
      <w:r>
        <w:rPr/>
        <w:t>salvo</w:t>
      </w:r>
      <w:r>
        <w:rPr>
          <w:spacing w:val="-3"/>
        </w:rPr>
        <w:t> </w:t>
      </w:r>
      <w:r>
        <w:rPr/>
        <w:t>il</w:t>
      </w:r>
      <w:r>
        <w:rPr>
          <w:spacing w:val="-3"/>
        </w:rPr>
        <w:t> </w:t>
      </w:r>
      <w:r>
        <w:rPr/>
        <w:t>diritto</w:t>
      </w:r>
      <w:r>
        <w:rPr>
          <w:spacing w:val="-3"/>
        </w:rPr>
        <w:t> </w:t>
      </w:r>
      <w:r>
        <w:rPr/>
        <w:t>al risarcimento del danno”.</w:t>
      </w:r>
    </w:p>
    <w:p>
      <w:pPr>
        <w:pStyle w:val="BodyText"/>
        <w:ind w:left="0"/>
      </w:pPr>
    </w:p>
    <w:p>
      <w:pPr>
        <w:spacing w:before="1"/>
        <w:ind w:left="141" w:right="0" w:firstLine="0"/>
        <w:jc w:val="left"/>
        <w:rPr>
          <w:rFonts w:ascii="Arial"/>
          <w:i/>
          <w:sz w:val="22"/>
        </w:rPr>
      </w:pPr>
      <w:r>
        <w:rPr>
          <w:rFonts w:ascii="Arial"/>
          <w:b/>
          <w:sz w:val="22"/>
        </w:rPr>
        <w:t>Art.</w:t>
      </w:r>
      <w:r>
        <w:rPr>
          <w:rFonts w:ascii="Arial"/>
          <w:b/>
          <w:spacing w:val="-5"/>
          <w:sz w:val="22"/>
        </w:rPr>
        <w:t> </w:t>
      </w:r>
      <w:r>
        <w:rPr>
          <w:rFonts w:ascii="Arial"/>
          <w:b/>
          <w:sz w:val="22"/>
        </w:rPr>
        <w:t>1193</w:t>
      </w:r>
      <w:r>
        <w:rPr>
          <w:sz w:val="22"/>
        </w:rPr>
        <w:t>:</w:t>
      </w:r>
      <w:r>
        <w:rPr>
          <w:spacing w:val="-4"/>
          <w:sz w:val="22"/>
        </w:rPr>
        <w:t> </w:t>
      </w:r>
      <w:r>
        <w:rPr>
          <w:rFonts w:ascii="Arial"/>
          <w:i/>
          <w:sz w:val="22"/>
        </w:rPr>
        <w:t>Imputazione</w:t>
      </w:r>
      <w:r>
        <w:rPr>
          <w:rFonts w:ascii="Arial"/>
          <w:i/>
          <w:spacing w:val="-4"/>
          <w:sz w:val="22"/>
        </w:rPr>
        <w:t> </w:t>
      </w:r>
      <w:r>
        <w:rPr>
          <w:rFonts w:ascii="Arial"/>
          <w:i/>
          <w:sz w:val="22"/>
        </w:rPr>
        <w:t>del</w:t>
      </w:r>
      <w:r>
        <w:rPr>
          <w:rFonts w:ascii="Arial"/>
          <w:i/>
          <w:spacing w:val="-4"/>
          <w:sz w:val="22"/>
        </w:rPr>
        <w:t> </w:t>
      </w:r>
      <w:r>
        <w:rPr>
          <w:rFonts w:ascii="Arial"/>
          <w:i/>
          <w:spacing w:val="-2"/>
          <w:sz w:val="22"/>
        </w:rPr>
        <w:t>pagamento</w:t>
      </w:r>
    </w:p>
    <w:p>
      <w:pPr>
        <w:pStyle w:val="BodyText"/>
        <w:spacing w:line="271" w:lineRule="auto" w:before="33"/>
      </w:pPr>
      <w:r>
        <w:rPr/>
        <w:t>“Chi</w:t>
      </w:r>
      <w:r>
        <w:rPr>
          <w:spacing w:val="-3"/>
        </w:rPr>
        <w:t> </w:t>
      </w:r>
      <w:r>
        <w:rPr/>
        <w:t>ha</w:t>
      </w:r>
      <w:r>
        <w:rPr>
          <w:spacing w:val="-3"/>
        </w:rPr>
        <w:t> </w:t>
      </w:r>
      <w:r>
        <w:rPr/>
        <w:t>più</w:t>
      </w:r>
      <w:r>
        <w:rPr>
          <w:spacing w:val="-3"/>
        </w:rPr>
        <w:t> </w:t>
      </w:r>
      <w:r>
        <w:rPr/>
        <w:t>debiti</w:t>
      </w:r>
      <w:r>
        <w:rPr>
          <w:spacing w:val="-3"/>
        </w:rPr>
        <w:t> </w:t>
      </w:r>
      <w:r>
        <w:rPr/>
        <w:t>della</w:t>
      </w:r>
      <w:r>
        <w:rPr>
          <w:spacing w:val="-3"/>
        </w:rPr>
        <w:t> </w:t>
      </w:r>
      <w:r>
        <w:rPr/>
        <w:t>medesima</w:t>
      </w:r>
      <w:r>
        <w:rPr>
          <w:spacing w:val="-3"/>
        </w:rPr>
        <w:t> </w:t>
      </w:r>
      <w:r>
        <w:rPr/>
        <w:t>specie</w:t>
      </w:r>
      <w:r>
        <w:rPr>
          <w:spacing w:val="-3"/>
        </w:rPr>
        <w:t> </w:t>
      </w:r>
      <w:r>
        <w:rPr/>
        <w:t>verso</w:t>
      </w:r>
      <w:r>
        <w:rPr>
          <w:spacing w:val="-3"/>
        </w:rPr>
        <w:t> </w:t>
      </w:r>
      <w:r>
        <w:rPr/>
        <w:t>la</w:t>
      </w:r>
      <w:r>
        <w:rPr>
          <w:spacing w:val="-3"/>
        </w:rPr>
        <w:t> </w:t>
      </w:r>
      <w:r>
        <w:rPr/>
        <w:t>stessa</w:t>
      </w:r>
      <w:r>
        <w:rPr>
          <w:spacing w:val="-3"/>
        </w:rPr>
        <w:t> </w:t>
      </w:r>
      <w:r>
        <w:rPr/>
        <w:t>persona</w:t>
      </w:r>
      <w:r>
        <w:rPr>
          <w:spacing w:val="-3"/>
        </w:rPr>
        <w:t> </w:t>
      </w:r>
      <w:r>
        <w:rPr/>
        <w:t>può</w:t>
      </w:r>
      <w:r>
        <w:rPr>
          <w:spacing w:val="-3"/>
        </w:rPr>
        <w:t> </w:t>
      </w:r>
      <w:r>
        <w:rPr/>
        <w:t>dichiarare,</w:t>
      </w:r>
      <w:r>
        <w:rPr>
          <w:spacing w:val="-4"/>
        </w:rPr>
        <w:t> </w:t>
      </w:r>
      <w:r>
        <w:rPr/>
        <w:t>quando</w:t>
      </w:r>
      <w:r>
        <w:rPr>
          <w:spacing w:val="-3"/>
        </w:rPr>
        <w:t> </w:t>
      </w:r>
      <w:r>
        <w:rPr/>
        <w:t>paga, quale debito intende soddisfare.</w:t>
      </w:r>
    </w:p>
    <w:p>
      <w:pPr>
        <w:pStyle w:val="BodyText"/>
        <w:spacing w:line="271" w:lineRule="auto" w:before="2"/>
        <w:ind w:right="123" w:firstLine="122"/>
      </w:pPr>
      <w:r>
        <w:rPr/>
        <w:t>In</w:t>
      </w:r>
      <w:r>
        <w:rPr>
          <w:spacing w:val="-3"/>
        </w:rPr>
        <w:t> </w:t>
      </w:r>
      <w:r>
        <w:rPr/>
        <w:t>mancanza</w:t>
      </w:r>
      <w:r>
        <w:rPr>
          <w:spacing w:val="-3"/>
        </w:rPr>
        <w:t> </w:t>
      </w:r>
      <w:r>
        <w:rPr/>
        <w:t>di</w:t>
      </w:r>
      <w:r>
        <w:rPr>
          <w:spacing w:val="-3"/>
        </w:rPr>
        <w:t> </w:t>
      </w:r>
      <w:r>
        <w:rPr/>
        <w:t>tale</w:t>
      </w:r>
      <w:r>
        <w:rPr>
          <w:spacing w:val="-3"/>
        </w:rPr>
        <w:t> </w:t>
      </w:r>
      <w:r>
        <w:rPr/>
        <w:t>dichiarazione,</w:t>
      </w:r>
      <w:r>
        <w:rPr>
          <w:spacing w:val="-4"/>
        </w:rPr>
        <w:t> </w:t>
      </w:r>
      <w:r>
        <w:rPr/>
        <w:t>il</w:t>
      </w:r>
      <w:r>
        <w:rPr>
          <w:spacing w:val="-3"/>
        </w:rPr>
        <w:t> </w:t>
      </w:r>
      <w:r>
        <w:rPr/>
        <w:t>pagamento</w:t>
      </w:r>
      <w:r>
        <w:rPr>
          <w:spacing w:val="-3"/>
        </w:rPr>
        <w:t> </w:t>
      </w:r>
      <w:r>
        <w:rPr/>
        <w:t>deve</w:t>
      </w:r>
      <w:r>
        <w:rPr>
          <w:spacing w:val="-3"/>
        </w:rPr>
        <w:t> </w:t>
      </w:r>
      <w:r>
        <w:rPr/>
        <w:t>essere</w:t>
      </w:r>
      <w:r>
        <w:rPr>
          <w:spacing w:val="-3"/>
        </w:rPr>
        <w:t> </w:t>
      </w:r>
      <w:r>
        <w:rPr/>
        <w:t>imputato</w:t>
      </w:r>
      <w:r>
        <w:rPr>
          <w:spacing w:val="-3"/>
        </w:rPr>
        <w:t> </w:t>
      </w:r>
      <w:r>
        <w:rPr/>
        <w:t>al</w:t>
      </w:r>
      <w:r>
        <w:rPr>
          <w:spacing w:val="-3"/>
        </w:rPr>
        <w:t> </w:t>
      </w:r>
      <w:r>
        <w:rPr/>
        <w:t>debito</w:t>
      </w:r>
      <w:r>
        <w:rPr>
          <w:spacing w:val="-3"/>
        </w:rPr>
        <w:t> </w:t>
      </w:r>
      <w:r>
        <w:rPr/>
        <w:t>scaduto;</w:t>
      </w:r>
      <w:r>
        <w:rPr>
          <w:spacing w:val="-4"/>
        </w:rPr>
        <w:t> </w:t>
      </w:r>
      <w:r>
        <w:rPr/>
        <w:t>tra</w:t>
      </w:r>
      <w:r>
        <w:rPr>
          <w:spacing w:val="-3"/>
        </w:rPr>
        <w:t> </w:t>
      </w:r>
      <w:r>
        <w:rPr/>
        <w:t>più debiti scaduti, a quello meno garantito; tra più debiti ugualmente garantiti, al più oneroso per il debitore; tra più debiti ugualmente onerosi, al più antico. Se tali criteri non soccorrono, l'imputazione è fatta proporzionalmente ai vari debiti”.</w:t>
      </w:r>
    </w:p>
    <w:p>
      <w:pPr>
        <w:pStyle w:val="BodyText"/>
        <w:spacing w:before="36"/>
        <w:ind w:left="0"/>
      </w:pPr>
    </w:p>
    <w:p>
      <w:pPr>
        <w:spacing w:before="0"/>
        <w:ind w:left="141" w:right="0" w:firstLine="0"/>
        <w:jc w:val="left"/>
        <w:rPr>
          <w:rFonts w:ascii="Arial"/>
          <w:i/>
          <w:sz w:val="22"/>
        </w:rPr>
      </w:pPr>
      <w:r>
        <w:rPr>
          <w:rFonts w:ascii="Arial"/>
          <w:b/>
          <w:sz w:val="22"/>
        </w:rPr>
        <w:t>Art.</w:t>
      </w:r>
      <w:r>
        <w:rPr>
          <w:rFonts w:ascii="Arial"/>
          <w:b/>
          <w:spacing w:val="-4"/>
          <w:sz w:val="22"/>
        </w:rPr>
        <w:t> </w:t>
      </w:r>
      <w:r>
        <w:rPr>
          <w:rFonts w:ascii="Arial"/>
          <w:b/>
          <w:sz w:val="22"/>
        </w:rPr>
        <w:t>1194</w:t>
      </w:r>
      <w:r>
        <w:rPr>
          <w:sz w:val="22"/>
        </w:rPr>
        <w:t>:</w:t>
      </w:r>
      <w:r>
        <w:rPr>
          <w:spacing w:val="-3"/>
          <w:sz w:val="22"/>
        </w:rPr>
        <w:t> </w:t>
      </w:r>
      <w:r>
        <w:rPr>
          <w:rFonts w:ascii="Arial"/>
          <w:i/>
          <w:sz w:val="22"/>
        </w:rPr>
        <w:t>Imputazione</w:t>
      </w:r>
      <w:r>
        <w:rPr>
          <w:rFonts w:ascii="Arial"/>
          <w:i/>
          <w:spacing w:val="-3"/>
          <w:sz w:val="22"/>
        </w:rPr>
        <w:t> </w:t>
      </w:r>
      <w:r>
        <w:rPr>
          <w:rFonts w:ascii="Arial"/>
          <w:i/>
          <w:sz w:val="22"/>
        </w:rPr>
        <w:t>del</w:t>
      </w:r>
      <w:r>
        <w:rPr>
          <w:rFonts w:ascii="Arial"/>
          <w:i/>
          <w:spacing w:val="-3"/>
          <w:sz w:val="22"/>
        </w:rPr>
        <w:t> </w:t>
      </w:r>
      <w:r>
        <w:rPr>
          <w:rFonts w:ascii="Arial"/>
          <w:i/>
          <w:sz w:val="22"/>
        </w:rPr>
        <w:t>pagamento</w:t>
      </w:r>
      <w:r>
        <w:rPr>
          <w:rFonts w:ascii="Arial"/>
          <w:i/>
          <w:spacing w:val="-3"/>
          <w:sz w:val="22"/>
        </w:rPr>
        <w:t> </w:t>
      </w:r>
      <w:r>
        <w:rPr>
          <w:rFonts w:ascii="Arial"/>
          <w:i/>
          <w:sz w:val="22"/>
        </w:rPr>
        <w:t>agli</w:t>
      </w:r>
      <w:r>
        <w:rPr>
          <w:rFonts w:ascii="Arial"/>
          <w:i/>
          <w:spacing w:val="-2"/>
          <w:sz w:val="22"/>
        </w:rPr>
        <w:t> interessi</w:t>
      </w:r>
    </w:p>
    <w:p>
      <w:pPr>
        <w:pStyle w:val="BodyText"/>
        <w:spacing w:line="271" w:lineRule="auto" w:before="33"/>
      </w:pPr>
      <w:r>
        <w:rPr/>
        <w:t>“Il</w:t>
      </w:r>
      <w:r>
        <w:rPr>
          <w:spacing w:val="-3"/>
        </w:rPr>
        <w:t> </w:t>
      </w:r>
      <w:r>
        <w:rPr/>
        <w:t>debitore</w:t>
      </w:r>
      <w:r>
        <w:rPr>
          <w:spacing w:val="-3"/>
        </w:rPr>
        <w:t> </w:t>
      </w:r>
      <w:r>
        <w:rPr/>
        <w:t>non</w:t>
      </w:r>
      <w:r>
        <w:rPr>
          <w:spacing w:val="-3"/>
        </w:rPr>
        <w:t> </w:t>
      </w:r>
      <w:r>
        <w:rPr/>
        <w:t>può</w:t>
      </w:r>
      <w:r>
        <w:rPr>
          <w:spacing w:val="-3"/>
        </w:rPr>
        <w:t> </w:t>
      </w:r>
      <w:r>
        <w:rPr/>
        <w:t>imputare</w:t>
      </w:r>
      <w:r>
        <w:rPr>
          <w:spacing w:val="-3"/>
        </w:rPr>
        <w:t> </w:t>
      </w:r>
      <w:r>
        <w:rPr/>
        <w:t>il</w:t>
      </w:r>
      <w:r>
        <w:rPr>
          <w:spacing w:val="-3"/>
        </w:rPr>
        <w:t> </w:t>
      </w:r>
      <w:r>
        <w:rPr/>
        <w:t>pagamento</w:t>
      </w:r>
      <w:r>
        <w:rPr>
          <w:spacing w:val="-3"/>
        </w:rPr>
        <w:t> </w:t>
      </w:r>
      <w:r>
        <w:rPr/>
        <w:t>al</w:t>
      </w:r>
      <w:r>
        <w:rPr>
          <w:spacing w:val="-3"/>
        </w:rPr>
        <w:t> </w:t>
      </w:r>
      <w:r>
        <w:rPr/>
        <w:t>capitale,</w:t>
      </w:r>
      <w:r>
        <w:rPr>
          <w:spacing w:val="-4"/>
        </w:rPr>
        <w:t> </w:t>
      </w:r>
      <w:r>
        <w:rPr/>
        <w:t>piuttosto</w:t>
      </w:r>
      <w:r>
        <w:rPr>
          <w:spacing w:val="-3"/>
        </w:rPr>
        <w:t> </w:t>
      </w:r>
      <w:r>
        <w:rPr/>
        <w:t>che</w:t>
      </w:r>
      <w:r>
        <w:rPr>
          <w:spacing w:val="-3"/>
        </w:rPr>
        <w:t> </w:t>
      </w:r>
      <w:r>
        <w:rPr/>
        <w:t>agli</w:t>
      </w:r>
      <w:r>
        <w:rPr>
          <w:spacing w:val="-3"/>
        </w:rPr>
        <w:t> </w:t>
      </w:r>
      <w:r>
        <w:rPr/>
        <w:t>interessi</w:t>
      </w:r>
      <w:r>
        <w:rPr>
          <w:spacing w:val="-3"/>
        </w:rPr>
        <w:t> </w:t>
      </w:r>
      <w:r>
        <w:rPr/>
        <w:t>e</w:t>
      </w:r>
      <w:r>
        <w:rPr>
          <w:spacing w:val="-3"/>
        </w:rPr>
        <w:t> </w:t>
      </w:r>
      <w:r>
        <w:rPr/>
        <w:t>alle</w:t>
      </w:r>
      <w:r>
        <w:rPr>
          <w:spacing w:val="-3"/>
        </w:rPr>
        <w:t> </w:t>
      </w:r>
      <w:r>
        <w:rPr/>
        <w:t>spese, senza il consenso del creditore.</w:t>
      </w:r>
    </w:p>
    <w:p>
      <w:pPr>
        <w:pStyle w:val="BodyText"/>
        <w:spacing w:before="2"/>
        <w:ind w:left="264"/>
      </w:pPr>
      <w:r>
        <w:rPr/>
        <w:t>Il</w:t>
      </w:r>
      <w:r>
        <w:rPr>
          <w:spacing w:val="-1"/>
        </w:rPr>
        <w:t> </w:t>
      </w:r>
      <w:r>
        <w:rPr/>
        <w:t>pagamento</w:t>
      </w:r>
      <w:r>
        <w:rPr>
          <w:spacing w:val="-1"/>
        </w:rPr>
        <w:t> </w:t>
      </w:r>
      <w:r>
        <w:rPr/>
        <w:t>fatto</w:t>
      </w:r>
      <w:r>
        <w:rPr>
          <w:spacing w:val="-1"/>
        </w:rPr>
        <w:t> </w:t>
      </w:r>
      <w:r>
        <w:rPr/>
        <w:t>in</w:t>
      </w:r>
      <w:r>
        <w:rPr>
          <w:spacing w:val="-1"/>
        </w:rPr>
        <w:t> </w:t>
      </w:r>
      <w:r>
        <w:rPr/>
        <w:t>conto</w:t>
      </w:r>
      <w:r>
        <w:rPr>
          <w:spacing w:val="-1"/>
        </w:rPr>
        <w:t> </w:t>
      </w:r>
      <w:r>
        <w:rPr/>
        <w:t>di</w:t>
      </w:r>
      <w:r>
        <w:rPr>
          <w:spacing w:val="-1"/>
        </w:rPr>
        <w:t> </w:t>
      </w:r>
      <w:r>
        <w:rPr/>
        <w:t>capitale</w:t>
      </w:r>
      <w:r>
        <w:rPr>
          <w:spacing w:val="-1"/>
        </w:rPr>
        <w:t> </w:t>
      </w:r>
      <w:r>
        <w:rPr/>
        <w:t>e</w:t>
      </w:r>
      <w:r>
        <w:rPr>
          <w:spacing w:val="-1"/>
        </w:rPr>
        <w:t> </w:t>
      </w:r>
      <w:r>
        <w:rPr/>
        <w:t>d'interessi</w:t>
      </w:r>
      <w:r>
        <w:rPr>
          <w:spacing w:val="-1"/>
        </w:rPr>
        <w:t> </w:t>
      </w:r>
      <w:r>
        <w:rPr/>
        <w:t>deve</w:t>
      </w:r>
      <w:r>
        <w:rPr>
          <w:spacing w:val="-1"/>
        </w:rPr>
        <w:t> </w:t>
      </w:r>
      <w:r>
        <w:rPr/>
        <w:t>essere</w:t>
      </w:r>
      <w:r>
        <w:rPr>
          <w:spacing w:val="-1"/>
        </w:rPr>
        <w:t> </w:t>
      </w:r>
      <w:r>
        <w:rPr/>
        <w:t>imputato</w:t>
      </w:r>
      <w:r>
        <w:rPr>
          <w:spacing w:val="-1"/>
        </w:rPr>
        <w:t> </w:t>
      </w:r>
      <w:r>
        <w:rPr/>
        <w:t>prima</w:t>
      </w:r>
      <w:r>
        <w:rPr>
          <w:spacing w:val="-1"/>
        </w:rPr>
        <w:t> </w:t>
      </w:r>
      <w:r>
        <w:rPr/>
        <w:t>agli </w:t>
      </w:r>
      <w:r>
        <w:rPr>
          <w:spacing w:val="-2"/>
        </w:rPr>
        <w:t>interessi”.</w:t>
      </w:r>
    </w:p>
    <w:p>
      <w:pPr>
        <w:pStyle w:val="BodyText"/>
        <w:spacing w:before="67"/>
        <w:ind w:left="0"/>
      </w:pPr>
    </w:p>
    <w:p>
      <w:pPr>
        <w:spacing w:before="0"/>
        <w:ind w:left="141" w:right="0" w:firstLine="0"/>
        <w:jc w:val="left"/>
        <w:rPr>
          <w:rFonts w:ascii="Arial"/>
          <w:i/>
          <w:sz w:val="22"/>
        </w:rPr>
      </w:pPr>
      <w:r>
        <w:rPr>
          <w:rFonts w:ascii="Arial"/>
          <w:b/>
          <w:sz w:val="22"/>
        </w:rPr>
        <w:t>Art.</w:t>
      </w:r>
      <w:r>
        <w:rPr>
          <w:rFonts w:ascii="Arial"/>
          <w:b/>
          <w:spacing w:val="-5"/>
          <w:sz w:val="22"/>
        </w:rPr>
        <w:t> </w:t>
      </w:r>
      <w:r>
        <w:rPr>
          <w:rFonts w:ascii="Arial"/>
          <w:b/>
          <w:sz w:val="22"/>
        </w:rPr>
        <w:t>1195</w:t>
      </w:r>
      <w:r>
        <w:rPr>
          <w:sz w:val="22"/>
        </w:rPr>
        <w:t>:</w:t>
      </w:r>
      <w:r>
        <w:rPr>
          <w:spacing w:val="-4"/>
          <w:sz w:val="22"/>
        </w:rPr>
        <w:t> </w:t>
      </w:r>
      <w:r>
        <w:rPr>
          <w:rFonts w:ascii="Arial"/>
          <w:i/>
          <w:sz w:val="22"/>
        </w:rPr>
        <w:t>Quietanza</w:t>
      </w:r>
      <w:r>
        <w:rPr>
          <w:rFonts w:ascii="Arial"/>
          <w:i/>
          <w:spacing w:val="-4"/>
          <w:sz w:val="22"/>
        </w:rPr>
        <w:t> </w:t>
      </w:r>
      <w:r>
        <w:rPr>
          <w:rFonts w:ascii="Arial"/>
          <w:i/>
          <w:sz w:val="22"/>
        </w:rPr>
        <w:t>con</w:t>
      </w:r>
      <w:r>
        <w:rPr>
          <w:rFonts w:ascii="Arial"/>
          <w:i/>
          <w:spacing w:val="-4"/>
          <w:sz w:val="22"/>
        </w:rPr>
        <w:t> </w:t>
      </w:r>
      <w:r>
        <w:rPr>
          <w:rFonts w:ascii="Arial"/>
          <w:i/>
          <w:spacing w:val="-2"/>
          <w:sz w:val="22"/>
        </w:rPr>
        <w:t>imputazione</w:t>
      </w:r>
    </w:p>
    <w:p>
      <w:pPr>
        <w:pStyle w:val="BodyText"/>
        <w:spacing w:line="271" w:lineRule="auto"/>
      </w:pPr>
      <w:r>
        <w:rPr/>
        <w:t>“Chi,</w:t>
      </w:r>
      <w:r>
        <w:rPr>
          <w:spacing w:val="-4"/>
        </w:rPr>
        <w:t> </w:t>
      </w:r>
      <w:r>
        <w:rPr/>
        <w:t>avendo</w:t>
      </w:r>
      <w:r>
        <w:rPr>
          <w:spacing w:val="-3"/>
        </w:rPr>
        <w:t> </w:t>
      </w:r>
      <w:r>
        <w:rPr/>
        <w:t>più</w:t>
      </w:r>
      <w:r>
        <w:rPr>
          <w:spacing w:val="-3"/>
        </w:rPr>
        <w:t> </w:t>
      </w:r>
      <w:r>
        <w:rPr/>
        <w:t>debiti,</w:t>
      </w:r>
      <w:r>
        <w:rPr>
          <w:spacing w:val="-4"/>
        </w:rPr>
        <w:t> </w:t>
      </w:r>
      <w:r>
        <w:rPr/>
        <w:t>accetta</w:t>
      </w:r>
      <w:r>
        <w:rPr>
          <w:spacing w:val="-3"/>
        </w:rPr>
        <w:t> </w:t>
      </w:r>
      <w:r>
        <w:rPr/>
        <w:t>una</w:t>
      </w:r>
      <w:r>
        <w:rPr>
          <w:spacing w:val="-3"/>
        </w:rPr>
        <w:t> </w:t>
      </w:r>
      <w:r>
        <w:rPr/>
        <w:t>quietanza</w:t>
      </w:r>
      <w:r>
        <w:rPr>
          <w:spacing w:val="-3"/>
        </w:rPr>
        <w:t> </w:t>
      </w:r>
      <w:r>
        <w:rPr/>
        <w:t>nella</w:t>
      </w:r>
      <w:r>
        <w:rPr>
          <w:spacing w:val="-3"/>
        </w:rPr>
        <w:t> </w:t>
      </w:r>
      <w:r>
        <w:rPr/>
        <w:t>quale</w:t>
      </w:r>
      <w:r>
        <w:rPr>
          <w:spacing w:val="-3"/>
        </w:rPr>
        <w:t> </w:t>
      </w:r>
      <w:r>
        <w:rPr/>
        <w:t>il</w:t>
      </w:r>
      <w:r>
        <w:rPr>
          <w:spacing w:val="-3"/>
        </w:rPr>
        <w:t> </w:t>
      </w:r>
      <w:r>
        <w:rPr/>
        <w:t>creditore</w:t>
      </w:r>
      <w:r>
        <w:rPr>
          <w:spacing w:val="-3"/>
        </w:rPr>
        <w:t> </w:t>
      </w:r>
      <w:r>
        <w:rPr/>
        <w:t>ha</w:t>
      </w:r>
      <w:r>
        <w:rPr>
          <w:spacing w:val="-3"/>
        </w:rPr>
        <w:t> </w:t>
      </w:r>
      <w:r>
        <w:rPr/>
        <w:t>dichiarato</w:t>
      </w:r>
      <w:r>
        <w:rPr>
          <w:spacing w:val="-3"/>
        </w:rPr>
        <w:t> </w:t>
      </w:r>
      <w:r>
        <w:rPr/>
        <w:t>di</w:t>
      </w:r>
      <w:r>
        <w:rPr>
          <w:spacing w:val="-3"/>
        </w:rPr>
        <w:t> </w:t>
      </w:r>
      <w:r>
        <w:rPr/>
        <w:t>imputare</w:t>
      </w:r>
      <w:r>
        <w:rPr>
          <w:spacing w:val="-3"/>
        </w:rPr>
        <w:t> </w:t>
      </w:r>
      <w:r>
        <w:rPr/>
        <w:t>il pagamento a uno di essi, non può pretendere un'imputazione diversa, se non vi è stato dolo o sorpresa da parte del creditore”.</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5"/>
          <w:sz w:val="22"/>
        </w:rPr>
        <w:t> </w:t>
      </w:r>
      <w:r>
        <w:rPr>
          <w:rFonts w:ascii="Arial"/>
          <w:b/>
          <w:sz w:val="22"/>
        </w:rPr>
        <w:t>1196</w:t>
      </w:r>
      <w:r>
        <w:rPr>
          <w:sz w:val="22"/>
        </w:rPr>
        <w:t>:</w:t>
      </w:r>
      <w:r>
        <w:rPr>
          <w:spacing w:val="-4"/>
          <w:sz w:val="22"/>
        </w:rPr>
        <w:t> </w:t>
      </w:r>
      <w:r>
        <w:rPr>
          <w:rFonts w:ascii="Arial"/>
          <w:i/>
          <w:sz w:val="22"/>
        </w:rPr>
        <w:t>Spese</w:t>
      </w:r>
      <w:r>
        <w:rPr>
          <w:rFonts w:ascii="Arial"/>
          <w:i/>
          <w:spacing w:val="-4"/>
          <w:sz w:val="22"/>
        </w:rPr>
        <w:t> </w:t>
      </w:r>
      <w:r>
        <w:rPr>
          <w:rFonts w:ascii="Arial"/>
          <w:i/>
          <w:sz w:val="22"/>
        </w:rPr>
        <w:t>del</w:t>
      </w:r>
      <w:r>
        <w:rPr>
          <w:rFonts w:ascii="Arial"/>
          <w:i/>
          <w:spacing w:val="-4"/>
          <w:sz w:val="22"/>
        </w:rPr>
        <w:t> </w:t>
      </w:r>
      <w:r>
        <w:rPr>
          <w:rFonts w:ascii="Arial"/>
          <w:i/>
          <w:spacing w:val="-2"/>
          <w:sz w:val="22"/>
        </w:rPr>
        <w:t>pagamento</w:t>
      </w:r>
    </w:p>
    <w:p>
      <w:pPr>
        <w:pStyle w:val="BodyText"/>
      </w:pPr>
      <w:r>
        <w:rPr/>
        <w:t>“Le</w:t>
      </w:r>
      <w:r>
        <w:rPr>
          <w:spacing w:val="-1"/>
        </w:rPr>
        <w:t> </w:t>
      </w:r>
      <w:r>
        <w:rPr/>
        <w:t>spese</w:t>
      </w:r>
      <w:r>
        <w:rPr>
          <w:spacing w:val="-1"/>
        </w:rPr>
        <w:t> </w:t>
      </w:r>
      <w:r>
        <w:rPr/>
        <w:t>del</w:t>
      </w:r>
      <w:r>
        <w:rPr>
          <w:spacing w:val="-1"/>
        </w:rPr>
        <w:t> </w:t>
      </w:r>
      <w:r>
        <w:rPr/>
        <w:t>pagamento</w:t>
      </w:r>
      <w:r>
        <w:rPr>
          <w:spacing w:val="-1"/>
        </w:rPr>
        <w:t> </w:t>
      </w:r>
      <w:r>
        <w:rPr/>
        <w:t>sono</w:t>
      </w:r>
      <w:r>
        <w:rPr>
          <w:spacing w:val="-1"/>
        </w:rPr>
        <w:t> </w:t>
      </w:r>
      <w:r>
        <w:rPr/>
        <w:t>a</w:t>
      </w:r>
      <w:r>
        <w:rPr>
          <w:spacing w:val="-1"/>
        </w:rPr>
        <w:t> </w:t>
      </w:r>
      <w:r>
        <w:rPr/>
        <w:t>carico</w:t>
      </w:r>
      <w:r>
        <w:rPr>
          <w:spacing w:val="-1"/>
        </w:rPr>
        <w:t> </w:t>
      </w:r>
      <w:r>
        <w:rPr/>
        <w:t>del</w:t>
      </w:r>
      <w:r>
        <w:rPr>
          <w:spacing w:val="-1"/>
        </w:rPr>
        <w:t> </w:t>
      </w:r>
      <w:r>
        <w:rPr>
          <w:spacing w:val="-2"/>
        </w:rPr>
        <w:t>debitore”.</w:t>
      </w:r>
    </w:p>
    <w:p>
      <w:pPr>
        <w:pStyle w:val="BodyText"/>
        <w:spacing w:before="67"/>
        <w:ind w:left="0"/>
      </w:pPr>
    </w:p>
    <w:p>
      <w:pPr>
        <w:spacing w:before="0"/>
        <w:ind w:left="141" w:right="0" w:firstLine="0"/>
        <w:jc w:val="left"/>
        <w:rPr>
          <w:rFonts w:ascii="Arial"/>
          <w:i/>
          <w:sz w:val="22"/>
        </w:rPr>
      </w:pPr>
      <w:r>
        <w:rPr>
          <w:rFonts w:ascii="Arial"/>
          <w:b/>
          <w:sz w:val="22"/>
        </w:rPr>
        <w:t>Art.</w:t>
      </w:r>
      <w:r>
        <w:rPr>
          <w:rFonts w:ascii="Arial"/>
          <w:b/>
          <w:spacing w:val="-4"/>
          <w:sz w:val="22"/>
        </w:rPr>
        <w:t> </w:t>
      </w:r>
      <w:r>
        <w:rPr>
          <w:rFonts w:ascii="Arial"/>
          <w:b/>
          <w:sz w:val="22"/>
        </w:rPr>
        <w:t>1197</w:t>
      </w:r>
      <w:r>
        <w:rPr>
          <w:sz w:val="22"/>
        </w:rPr>
        <w:t>:</w:t>
      </w:r>
      <w:r>
        <w:rPr>
          <w:spacing w:val="-3"/>
          <w:sz w:val="22"/>
        </w:rPr>
        <w:t> </w:t>
      </w:r>
      <w:r>
        <w:rPr>
          <w:rFonts w:ascii="Arial"/>
          <w:i/>
          <w:sz w:val="22"/>
        </w:rPr>
        <w:t>Prestazione</w:t>
      </w:r>
      <w:r>
        <w:rPr>
          <w:rFonts w:ascii="Arial"/>
          <w:i/>
          <w:spacing w:val="-3"/>
          <w:sz w:val="22"/>
        </w:rPr>
        <w:t> </w:t>
      </w:r>
      <w:r>
        <w:rPr>
          <w:rFonts w:ascii="Arial"/>
          <w:i/>
          <w:sz w:val="22"/>
        </w:rPr>
        <w:t>in</w:t>
      </w:r>
      <w:r>
        <w:rPr>
          <w:rFonts w:ascii="Arial"/>
          <w:i/>
          <w:spacing w:val="-3"/>
          <w:sz w:val="22"/>
        </w:rPr>
        <w:t> </w:t>
      </w:r>
      <w:r>
        <w:rPr>
          <w:rFonts w:ascii="Arial"/>
          <w:i/>
          <w:sz w:val="22"/>
        </w:rPr>
        <w:t>luogo</w:t>
      </w:r>
      <w:r>
        <w:rPr>
          <w:rFonts w:ascii="Arial"/>
          <w:i/>
          <w:spacing w:val="-3"/>
          <w:sz w:val="22"/>
        </w:rPr>
        <w:t> </w:t>
      </w:r>
      <w:r>
        <w:rPr>
          <w:rFonts w:ascii="Arial"/>
          <w:i/>
          <w:sz w:val="22"/>
        </w:rPr>
        <w:t>di</w:t>
      </w:r>
      <w:r>
        <w:rPr>
          <w:rFonts w:ascii="Arial"/>
          <w:i/>
          <w:spacing w:val="-2"/>
          <w:sz w:val="22"/>
        </w:rPr>
        <w:t> adempimento</w:t>
      </w:r>
    </w:p>
    <w:p>
      <w:pPr>
        <w:pStyle w:val="BodyText"/>
        <w:spacing w:line="271" w:lineRule="auto"/>
      </w:pPr>
      <w:r>
        <w:rPr/>
        <w:t>“Il debitore non può liberarsi eseguendo una prestazione diversa da quella dovuta, anche se di valore</w:t>
      </w:r>
      <w:r>
        <w:rPr>
          <w:spacing w:val="-3"/>
        </w:rPr>
        <w:t> </w:t>
      </w:r>
      <w:r>
        <w:rPr/>
        <w:t>uguale</w:t>
      </w:r>
      <w:r>
        <w:rPr>
          <w:spacing w:val="-3"/>
        </w:rPr>
        <w:t> </w:t>
      </w:r>
      <w:r>
        <w:rPr/>
        <w:t>o</w:t>
      </w:r>
      <w:r>
        <w:rPr>
          <w:spacing w:val="-3"/>
        </w:rPr>
        <w:t> </w:t>
      </w:r>
      <w:r>
        <w:rPr/>
        <w:t>maggiore,</w:t>
      </w:r>
      <w:r>
        <w:rPr>
          <w:spacing w:val="-4"/>
        </w:rPr>
        <w:t> </w:t>
      </w:r>
      <w:r>
        <w:rPr/>
        <w:t>salvo</w:t>
      </w:r>
      <w:r>
        <w:rPr>
          <w:spacing w:val="-3"/>
        </w:rPr>
        <w:t> </w:t>
      </w:r>
      <w:r>
        <w:rPr/>
        <w:t>che</w:t>
      </w:r>
      <w:r>
        <w:rPr>
          <w:spacing w:val="-3"/>
        </w:rPr>
        <w:t> </w:t>
      </w:r>
      <w:r>
        <w:rPr/>
        <w:t>il</w:t>
      </w:r>
      <w:r>
        <w:rPr>
          <w:spacing w:val="-3"/>
        </w:rPr>
        <w:t> </w:t>
      </w:r>
      <w:r>
        <w:rPr/>
        <w:t>creditore</w:t>
      </w:r>
      <w:r>
        <w:rPr>
          <w:spacing w:val="-3"/>
        </w:rPr>
        <w:t> </w:t>
      </w:r>
      <w:r>
        <w:rPr/>
        <w:t>consenta.</w:t>
      </w:r>
      <w:r>
        <w:rPr>
          <w:spacing w:val="-4"/>
        </w:rPr>
        <w:t> </w:t>
      </w:r>
      <w:r>
        <w:rPr/>
        <w:t>In</w:t>
      </w:r>
      <w:r>
        <w:rPr>
          <w:spacing w:val="-3"/>
        </w:rPr>
        <w:t> </w:t>
      </w:r>
      <w:r>
        <w:rPr/>
        <w:t>questo</w:t>
      </w:r>
      <w:r>
        <w:rPr>
          <w:spacing w:val="-3"/>
        </w:rPr>
        <w:t> </w:t>
      </w:r>
      <w:r>
        <w:rPr/>
        <w:t>caso</w:t>
      </w:r>
      <w:r>
        <w:rPr>
          <w:spacing w:val="-3"/>
        </w:rPr>
        <w:t> </w:t>
      </w:r>
      <w:r>
        <w:rPr/>
        <w:t>l'obbligazione</w:t>
      </w:r>
      <w:r>
        <w:rPr>
          <w:spacing w:val="-3"/>
        </w:rPr>
        <w:t> </w:t>
      </w:r>
      <w:r>
        <w:rPr/>
        <w:t>si</w:t>
      </w:r>
      <w:r>
        <w:rPr>
          <w:spacing w:val="-3"/>
        </w:rPr>
        <w:t> </w:t>
      </w:r>
      <w:r>
        <w:rPr/>
        <w:t>estingue quando la diversa prestazione è eseguita.</w:t>
      </w:r>
    </w:p>
    <w:p>
      <w:pPr>
        <w:pStyle w:val="BodyText"/>
        <w:spacing w:line="271" w:lineRule="auto" w:before="2"/>
        <w:ind w:firstLine="122"/>
      </w:pPr>
      <w:r>
        <w:rPr/>
        <w:t>Se</w:t>
      </w:r>
      <w:r>
        <w:rPr>
          <w:spacing w:val="-2"/>
        </w:rPr>
        <w:t> </w:t>
      </w:r>
      <w:r>
        <w:rPr/>
        <w:t>la</w:t>
      </w:r>
      <w:r>
        <w:rPr>
          <w:spacing w:val="-2"/>
        </w:rPr>
        <w:t> </w:t>
      </w:r>
      <w:r>
        <w:rPr/>
        <w:t>prestazione</w:t>
      </w:r>
      <w:r>
        <w:rPr>
          <w:spacing w:val="-2"/>
        </w:rPr>
        <w:t> </w:t>
      </w:r>
      <w:r>
        <w:rPr/>
        <w:t>consiste</w:t>
      </w:r>
      <w:r>
        <w:rPr>
          <w:spacing w:val="-2"/>
        </w:rPr>
        <w:t> </w:t>
      </w:r>
      <w:r>
        <w:rPr/>
        <w:t>nel</w:t>
      </w:r>
      <w:r>
        <w:rPr>
          <w:spacing w:val="-2"/>
        </w:rPr>
        <w:t> </w:t>
      </w:r>
      <w:r>
        <w:rPr/>
        <w:t>trasferimento</w:t>
      </w:r>
      <w:r>
        <w:rPr>
          <w:spacing w:val="-2"/>
        </w:rPr>
        <w:t> </w:t>
      </w:r>
      <w:r>
        <w:rPr/>
        <w:t>della</w:t>
      </w:r>
      <w:r>
        <w:rPr>
          <w:spacing w:val="-2"/>
        </w:rPr>
        <w:t> </w:t>
      </w:r>
      <w:r>
        <w:rPr/>
        <w:t>proprietà</w:t>
      </w:r>
      <w:r>
        <w:rPr>
          <w:spacing w:val="-2"/>
        </w:rPr>
        <w:t> </w:t>
      </w:r>
      <w:r>
        <w:rPr/>
        <w:t>o</w:t>
      </w:r>
      <w:r>
        <w:rPr>
          <w:spacing w:val="-2"/>
        </w:rPr>
        <w:t> </w:t>
      </w:r>
      <w:r>
        <w:rPr/>
        <w:t>di</w:t>
      </w:r>
      <w:r>
        <w:rPr>
          <w:spacing w:val="-2"/>
        </w:rPr>
        <w:t> </w:t>
      </w:r>
      <w:r>
        <w:rPr/>
        <w:t>un</w:t>
      </w:r>
      <w:r>
        <w:rPr>
          <w:spacing w:val="-2"/>
        </w:rPr>
        <w:t> </w:t>
      </w:r>
      <w:r>
        <w:rPr/>
        <w:t>altro</w:t>
      </w:r>
      <w:r>
        <w:rPr>
          <w:spacing w:val="-2"/>
        </w:rPr>
        <w:t> </w:t>
      </w:r>
      <w:r>
        <w:rPr/>
        <w:t>diritto,</w:t>
      </w:r>
      <w:r>
        <w:rPr>
          <w:spacing w:val="-3"/>
        </w:rPr>
        <w:t> </w:t>
      </w:r>
      <w:r>
        <w:rPr/>
        <w:t>il</w:t>
      </w:r>
      <w:r>
        <w:rPr>
          <w:spacing w:val="-2"/>
        </w:rPr>
        <w:t> </w:t>
      </w:r>
      <w:r>
        <w:rPr/>
        <w:t>debitore</w:t>
      </w:r>
      <w:r>
        <w:rPr>
          <w:spacing w:val="-2"/>
        </w:rPr>
        <w:t> </w:t>
      </w:r>
      <w:r>
        <w:rPr/>
        <w:t>è</w:t>
      </w:r>
      <w:r>
        <w:rPr>
          <w:spacing w:val="-2"/>
        </w:rPr>
        <w:t> </w:t>
      </w:r>
      <w:r>
        <w:rPr/>
        <w:t>tenuto alla garanzia per l'evizione e per i vizi della cosa secondo le norme della vendita salvo che il creditore preferisca esigere la prestazione originaria e il risarcimento del danno.</w:t>
      </w:r>
    </w:p>
    <w:p>
      <w:pPr>
        <w:pStyle w:val="BodyText"/>
        <w:spacing w:before="2"/>
        <w:ind w:left="264"/>
      </w:pPr>
      <w:r>
        <w:rPr/>
        <w:t>In</w:t>
      </w:r>
      <w:r>
        <w:rPr>
          <w:spacing w:val="-1"/>
        </w:rPr>
        <w:t> </w:t>
      </w:r>
      <w:r>
        <w:rPr/>
        <w:t>ogni</w:t>
      </w:r>
      <w:r>
        <w:rPr>
          <w:spacing w:val="-1"/>
        </w:rPr>
        <w:t> </w:t>
      </w:r>
      <w:r>
        <w:rPr/>
        <w:t>caso</w:t>
      </w:r>
      <w:r>
        <w:rPr>
          <w:spacing w:val="-1"/>
        </w:rPr>
        <w:t> </w:t>
      </w:r>
      <w:r>
        <w:rPr/>
        <w:t>non</w:t>
      </w:r>
      <w:r>
        <w:rPr>
          <w:spacing w:val="-1"/>
        </w:rPr>
        <w:t> </w:t>
      </w:r>
      <w:r>
        <w:rPr/>
        <w:t>rivivono</w:t>
      </w:r>
      <w:r>
        <w:rPr>
          <w:spacing w:val="-1"/>
        </w:rPr>
        <w:t> </w:t>
      </w:r>
      <w:r>
        <w:rPr/>
        <w:t>le</w:t>
      </w:r>
      <w:r>
        <w:rPr>
          <w:spacing w:val="-1"/>
        </w:rPr>
        <w:t> </w:t>
      </w:r>
      <w:r>
        <w:rPr/>
        <w:t>garanzie</w:t>
      </w:r>
      <w:r>
        <w:rPr>
          <w:spacing w:val="-1"/>
        </w:rPr>
        <w:t> </w:t>
      </w:r>
      <w:r>
        <w:rPr/>
        <w:t>prestate</w:t>
      </w:r>
      <w:r>
        <w:rPr>
          <w:spacing w:val="-1"/>
        </w:rPr>
        <w:t> </w:t>
      </w:r>
      <w:r>
        <w:rPr/>
        <w:t>dai </w:t>
      </w:r>
      <w:r>
        <w:rPr>
          <w:spacing w:val="-2"/>
        </w:rPr>
        <w:t>terzi”.</w:t>
      </w:r>
    </w:p>
    <w:p>
      <w:pPr>
        <w:pStyle w:val="BodyText"/>
        <w:spacing w:after="0"/>
        <w:sectPr>
          <w:pgSz w:w="11910" w:h="16840"/>
          <w:pgMar w:header="0" w:footer="823" w:top="1020" w:bottom="1080" w:left="992" w:right="1133"/>
        </w:sectPr>
      </w:pPr>
    </w:p>
    <w:p>
      <w:pPr>
        <w:spacing w:before="76"/>
        <w:ind w:left="141" w:right="0" w:firstLine="0"/>
        <w:jc w:val="left"/>
        <w:rPr>
          <w:rFonts w:ascii="Arial" w:hAnsi="Arial"/>
          <w:i/>
          <w:sz w:val="22"/>
        </w:rPr>
      </w:pPr>
      <w:r>
        <w:rPr>
          <w:rFonts w:ascii="Arial" w:hAnsi="Arial"/>
          <w:b/>
          <w:sz w:val="22"/>
        </w:rPr>
        <w:t>Art.</w:t>
      </w:r>
      <w:r>
        <w:rPr>
          <w:rFonts w:ascii="Arial" w:hAnsi="Arial"/>
          <w:b/>
          <w:spacing w:val="-4"/>
          <w:sz w:val="22"/>
        </w:rPr>
        <w:t> </w:t>
      </w:r>
      <w:r>
        <w:rPr>
          <w:rFonts w:ascii="Arial" w:hAnsi="Arial"/>
          <w:b/>
          <w:sz w:val="22"/>
        </w:rPr>
        <w:t>1198</w:t>
      </w:r>
      <w:r>
        <w:rPr>
          <w:sz w:val="22"/>
        </w:rPr>
        <w:t>:</w:t>
      </w:r>
      <w:r>
        <w:rPr>
          <w:spacing w:val="-2"/>
          <w:sz w:val="22"/>
        </w:rPr>
        <w:t> </w:t>
      </w:r>
      <w:r>
        <w:rPr>
          <w:rFonts w:ascii="Arial" w:hAnsi="Arial"/>
          <w:i/>
          <w:sz w:val="22"/>
        </w:rPr>
        <w:t>Cessione</w:t>
      </w:r>
      <w:r>
        <w:rPr>
          <w:rFonts w:ascii="Arial" w:hAnsi="Arial"/>
          <w:i/>
          <w:spacing w:val="-2"/>
          <w:sz w:val="22"/>
        </w:rPr>
        <w:t> </w:t>
      </w:r>
      <w:r>
        <w:rPr>
          <w:rFonts w:ascii="Arial" w:hAnsi="Arial"/>
          <w:i/>
          <w:sz w:val="22"/>
        </w:rPr>
        <w:t>di</w:t>
      </w:r>
      <w:r>
        <w:rPr>
          <w:rFonts w:ascii="Arial" w:hAnsi="Arial"/>
          <w:i/>
          <w:spacing w:val="-2"/>
          <w:sz w:val="22"/>
        </w:rPr>
        <w:t> </w:t>
      </w:r>
      <w:r>
        <w:rPr>
          <w:rFonts w:ascii="Arial" w:hAnsi="Arial"/>
          <w:i/>
          <w:sz w:val="22"/>
        </w:rPr>
        <w:t>un</w:t>
      </w:r>
      <w:r>
        <w:rPr>
          <w:rFonts w:ascii="Arial" w:hAnsi="Arial"/>
          <w:i/>
          <w:spacing w:val="-3"/>
          <w:sz w:val="22"/>
        </w:rPr>
        <w:t> </w:t>
      </w:r>
      <w:r>
        <w:rPr>
          <w:rFonts w:ascii="Arial" w:hAnsi="Arial"/>
          <w:i/>
          <w:sz w:val="22"/>
        </w:rPr>
        <w:t>credito</w:t>
      </w:r>
      <w:r>
        <w:rPr>
          <w:rFonts w:ascii="Arial" w:hAnsi="Arial"/>
          <w:i/>
          <w:spacing w:val="-2"/>
          <w:sz w:val="22"/>
        </w:rPr>
        <w:t> </w:t>
      </w:r>
      <w:r>
        <w:rPr>
          <w:rFonts w:ascii="Arial" w:hAnsi="Arial"/>
          <w:i/>
          <w:sz w:val="22"/>
        </w:rPr>
        <w:t>in</w:t>
      </w:r>
      <w:r>
        <w:rPr>
          <w:rFonts w:ascii="Arial" w:hAnsi="Arial"/>
          <w:i/>
          <w:spacing w:val="-2"/>
          <w:sz w:val="22"/>
        </w:rPr>
        <w:t> </w:t>
      </w:r>
      <w:r>
        <w:rPr>
          <w:rFonts w:ascii="Arial" w:hAnsi="Arial"/>
          <w:i/>
          <w:sz w:val="22"/>
        </w:rPr>
        <w:t>luogo</w:t>
      </w:r>
      <w:r>
        <w:rPr>
          <w:rFonts w:ascii="Arial" w:hAnsi="Arial"/>
          <w:i/>
          <w:spacing w:val="-2"/>
          <w:sz w:val="22"/>
        </w:rPr>
        <w:t> dell’adempimento</w:t>
      </w:r>
    </w:p>
    <w:p>
      <w:pPr>
        <w:pStyle w:val="BodyText"/>
        <w:spacing w:line="271" w:lineRule="auto" w:before="33"/>
      </w:pPr>
      <w:r>
        <w:rPr/>
        <w:t>“Quando</w:t>
      </w:r>
      <w:r>
        <w:rPr>
          <w:spacing w:val="-3"/>
        </w:rPr>
        <w:t> </w:t>
      </w:r>
      <w:r>
        <w:rPr/>
        <w:t>in</w:t>
      </w:r>
      <w:r>
        <w:rPr>
          <w:spacing w:val="-3"/>
        </w:rPr>
        <w:t> </w:t>
      </w:r>
      <w:r>
        <w:rPr/>
        <w:t>luogo</w:t>
      </w:r>
      <w:r>
        <w:rPr>
          <w:spacing w:val="-3"/>
        </w:rPr>
        <w:t> </w:t>
      </w:r>
      <w:r>
        <w:rPr/>
        <w:t>dell'adempimento</w:t>
      </w:r>
      <w:r>
        <w:rPr>
          <w:spacing w:val="-3"/>
        </w:rPr>
        <w:t> </w:t>
      </w:r>
      <w:r>
        <w:rPr/>
        <w:t>è</w:t>
      </w:r>
      <w:r>
        <w:rPr>
          <w:spacing w:val="-3"/>
        </w:rPr>
        <w:t> </w:t>
      </w:r>
      <w:r>
        <w:rPr/>
        <w:t>ceduto</w:t>
      </w:r>
      <w:r>
        <w:rPr>
          <w:spacing w:val="-3"/>
        </w:rPr>
        <w:t> </w:t>
      </w:r>
      <w:r>
        <w:rPr/>
        <w:t>un</w:t>
      </w:r>
      <w:r>
        <w:rPr>
          <w:spacing w:val="-3"/>
        </w:rPr>
        <w:t> </w:t>
      </w:r>
      <w:r>
        <w:rPr/>
        <w:t>credito,</w:t>
      </w:r>
      <w:r>
        <w:rPr>
          <w:spacing w:val="-4"/>
        </w:rPr>
        <w:t> </w:t>
      </w:r>
      <w:r>
        <w:rPr/>
        <w:t>l'obbligazione</w:t>
      </w:r>
      <w:r>
        <w:rPr>
          <w:spacing w:val="-3"/>
        </w:rPr>
        <w:t> </w:t>
      </w:r>
      <w:r>
        <w:rPr/>
        <w:t>si</w:t>
      </w:r>
      <w:r>
        <w:rPr>
          <w:spacing w:val="-3"/>
        </w:rPr>
        <w:t> </w:t>
      </w:r>
      <w:r>
        <w:rPr/>
        <w:t>estingue</w:t>
      </w:r>
      <w:r>
        <w:rPr>
          <w:spacing w:val="-3"/>
        </w:rPr>
        <w:t> </w:t>
      </w:r>
      <w:r>
        <w:rPr/>
        <w:t>con</w:t>
      </w:r>
      <w:r>
        <w:rPr>
          <w:spacing w:val="-3"/>
        </w:rPr>
        <w:t> </w:t>
      </w:r>
      <w:r>
        <w:rPr/>
        <w:t>la riscossione del credito, se non risulta una diversa volontà delle parti.</w:t>
      </w:r>
    </w:p>
    <w:p>
      <w:pPr>
        <w:pStyle w:val="BodyText"/>
        <w:spacing w:before="2"/>
        <w:ind w:left="264"/>
      </w:pPr>
      <w:r>
        <w:rPr/>
        <w:t>È</w:t>
      </w:r>
      <w:r>
        <w:rPr>
          <w:spacing w:val="-1"/>
        </w:rPr>
        <w:t> </w:t>
      </w:r>
      <w:r>
        <w:rPr/>
        <w:t>salvo</w:t>
      </w:r>
      <w:r>
        <w:rPr>
          <w:spacing w:val="-1"/>
        </w:rPr>
        <w:t> </w:t>
      </w:r>
      <w:r>
        <w:rPr/>
        <w:t>quanto</w:t>
      </w:r>
      <w:r>
        <w:rPr>
          <w:spacing w:val="-1"/>
        </w:rPr>
        <w:t> </w:t>
      </w:r>
      <w:r>
        <w:rPr/>
        <w:t>è</w:t>
      </w:r>
      <w:r>
        <w:rPr>
          <w:spacing w:val="-1"/>
        </w:rPr>
        <w:t> </w:t>
      </w:r>
      <w:r>
        <w:rPr/>
        <w:t>disposto</w:t>
      </w:r>
      <w:r>
        <w:rPr>
          <w:spacing w:val="-1"/>
        </w:rPr>
        <w:t> </w:t>
      </w:r>
      <w:r>
        <w:rPr/>
        <w:t>dal</w:t>
      </w:r>
      <w:r>
        <w:rPr>
          <w:spacing w:val="-1"/>
        </w:rPr>
        <w:t> </w:t>
      </w:r>
      <w:r>
        <w:rPr/>
        <w:t>secondo</w:t>
      </w:r>
      <w:r>
        <w:rPr>
          <w:spacing w:val="-1"/>
        </w:rPr>
        <w:t> </w:t>
      </w:r>
      <w:r>
        <w:rPr/>
        <w:t>comma</w:t>
      </w:r>
      <w:r>
        <w:rPr>
          <w:spacing w:val="-1"/>
        </w:rPr>
        <w:t> </w:t>
      </w:r>
      <w:r>
        <w:rPr/>
        <w:t>dell’art.</w:t>
      </w:r>
      <w:r>
        <w:rPr>
          <w:spacing w:val="-1"/>
        </w:rPr>
        <w:t> </w:t>
      </w:r>
      <w:r>
        <w:rPr>
          <w:spacing w:val="-2"/>
        </w:rPr>
        <w:t>1267”.</w:t>
      </w:r>
    </w:p>
    <w:p>
      <w:pPr>
        <w:pStyle w:val="BodyText"/>
        <w:spacing w:before="67"/>
        <w:ind w:left="0"/>
      </w:pPr>
    </w:p>
    <w:p>
      <w:pPr>
        <w:spacing w:before="0"/>
        <w:ind w:left="141" w:right="0" w:firstLine="0"/>
        <w:jc w:val="left"/>
        <w:rPr>
          <w:rFonts w:ascii="Arial"/>
          <w:i/>
          <w:sz w:val="22"/>
        </w:rPr>
      </w:pPr>
      <w:r>
        <w:rPr>
          <w:rFonts w:ascii="Arial"/>
          <w:b/>
          <w:sz w:val="22"/>
        </w:rPr>
        <w:t>Art.</w:t>
      </w:r>
      <w:r>
        <w:rPr>
          <w:rFonts w:ascii="Arial"/>
          <w:b/>
          <w:spacing w:val="-4"/>
          <w:sz w:val="22"/>
        </w:rPr>
        <w:t> </w:t>
      </w:r>
      <w:r>
        <w:rPr>
          <w:rFonts w:ascii="Arial"/>
          <w:b/>
          <w:sz w:val="22"/>
        </w:rPr>
        <w:t>1199</w:t>
      </w:r>
      <w:r>
        <w:rPr>
          <w:sz w:val="22"/>
        </w:rPr>
        <w:t>:</w:t>
      </w:r>
      <w:r>
        <w:rPr>
          <w:spacing w:val="-3"/>
          <w:sz w:val="22"/>
        </w:rPr>
        <w:t> </w:t>
      </w:r>
      <w:r>
        <w:rPr>
          <w:rFonts w:ascii="Arial"/>
          <w:i/>
          <w:sz w:val="22"/>
        </w:rPr>
        <w:t>Diritto</w:t>
      </w:r>
      <w:r>
        <w:rPr>
          <w:rFonts w:ascii="Arial"/>
          <w:i/>
          <w:spacing w:val="-2"/>
          <w:sz w:val="22"/>
        </w:rPr>
        <w:t> </w:t>
      </w:r>
      <w:r>
        <w:rPr>
          <w:rFonts w:ascii="Arial"/>
          <w:i/>
          <w:sz w:val="22"/>
        </w:rPr>
        <w:t>del</w:t>
      </w:r>
      <w:r>
        <w:rPr>
          <w:rFonts w:ascii="Arial"/>
          <w:i/>
          <w:spacing w:val="-3"/>
          <w:sz w:val="22"/>
        </w:rPr>
        <w:t> </w:t>
      </w:r>
      <w:r>
        <w:rPr>
          <w:rFonts w:ascii="Arial"/>
          <w:i/>
          <w:sz w:val="22"/>
        </w:rPr>
        <w:t>debitore</w:t>
      </w:r>
      <w:r>
        <w:rPr>
          <w:rFonts w:ascii="Arial"/>
          <w:i/>
          <w:spacing w:val="-3"/>
          <w:sz w:val="22"/>
        </w:rPr>
        <w:t> </w:t>
      </w:r>
      <w:r>
        <w:rPr>
          <w:rFonts w:ascii="Arial"/>
          <w:i/>
          <w:sz w:val="22"/>
        </w:rPr>
        <w:t>alla</w:t>
      </w:r>
      <w:r>
        <w:rPr>
          <w:rFonts w:ascii="Arial"/>
          <w:i/>
          <w:spacing w:val="-2"/>
          <w:sz w:val="22"/>
        </w:rPr>
        <w:t> quietanza</w:t>
      </w:r>
    </w:p>
    <w:p>
      <w:pPr>
        <w:pStyle w:val="BodyText"/>
        <w:spacing w:line="271" w:lineRule="auto" w:before="33"/>
      </w:pPr>
      <w:r>
        <w:rPr/>
        <w:t>“Il</w:t>
      </w:r>
      <w:r>
        <w:rPr>
          <w:spacing w:val="-2"/>
        </w:rPr>
        <w:t> </w:t>
      </w:r>
      <w:r>
        <w:rPr/>
        <w:t>creditore</w:t>
      </w:r>
      <w:r>
        <w:rPr>
          <w:spacing w:val="-2"/>
        </w:rPr>
        <w:t> </w:t>
      </w:r>
      <w:r>
        <w:rPr/>
        <w:t>che</w:t>
      </w:r>
      <w:r>
        <w:rPr>
          <w:spacing w:val="-2"/>
        </w:rPr>
        <w:t> </w:t>
      </w:r>
      <w:r>
        <w:rPr/>
        <w:t>riceve</w:t>
      </w:r>
      <w:r>
        <w:rPr>
          <w:spacing w:val="-2"/>
        </w:rPr>
        <w:t> </w:t>
      </w:r>
      <w:r>
        <w:rPr/>
        <w:t>il</w:t>
      </w:r>
      <w:r>
        <w:rPr>
          <w:spacing w:val="-2"/>
        </w:rPr>
        <w:t> </w:t>
      </w:r>
      <w:r>
        <w:rPr/>
        <w:t>pagamento</w:t>
      </w:r>
      <w:r>
        <w:rPr>
          <w:spacing w:val="-2"/>
        </w:rPr>
        <w:t> </w:t>
      </w:r>
      <w:r>
        <w:rPr/>
        <w:t>deve,</w:t>
      </w:r>
      <w:r>
        <w:rPr>
          <w:spacing w:val="-3"/>
        </w:rPr>
        <w:t> </w:t>
      </w:r>
      <w:r>
        <w:rPr/>
        <w:t>a</w:t>
      </w:r>
      <w:r>
        <w:rPr>
          <w:spacing w:val="-2"/>
        </w:rPr>
        <w:t> </w:t>
      </w:r>
      <w:r>
        <w:rPr/>
        <w:t>richiesta</w:t>
      </w:r>
      <w:r>
        <w:rPr>
          <w:spacing w:val="-2"/>
        </w:rPr>
        <w:t> </w:t>
      </w:r>
      <w:r>
        <w:rPr/>
        <w:t>e</w:t>
      </w:r>
      <w:r>
        <w:rPr>
          <w:spacing w:val="-2"/>
        </w:rPr>
        <w:t> </w:t>
      </w:r>
      <w:r>
        <w:rPr/>
        <w:t>a</w:t>
      </w:r>
      <w:r>
        <w:rPr>
          <w:spacing w:val="-2"/>
        </w:rPr>
        <w:t> </w:t>
      </w:r>
      <w:r>
        <w:rPr/>
        <w:t>spese</w:t>
      </w:r>
      <w:r>
        <w:rPr>
          <w:spacing w:val="-2"/>
        </w:rPr>
        <w:t> </w:t>
      </w:r>
      <w:r>
        <w:rPr/>
        <w:t>del</w:t>
      </w:r>
      <w:r>
        <w:rPr>
          <w:spacing w:val="-2"/>
        </w:rPr>
        <w:t> </w:t>
      </w:r>
      <w:r>
        <w:rPr/>
        <w:t>debitore,</w:t>
      </w:r>
      <w:r>
        <w:rPr>
          <w:spacing w:val="-3"/>
        </w:rPr>
        <w:t> </w:t>
      </w:r>
      <w:r>
        <w:rPr/>
        <w:t>rilasciare</w:t>
      </w:r>
      <w:r>
        <w:rPr>
          <w:spacing w:val="-2"/>
        </w:rPr>
        <w:t> </w:t>
      </w:r>
      <w:r>
        <w:rPr/>
        <w:t>quietanza</w:t>
      </w:r>
      <w:r>
        <w:rPr>
          <w:spacing w:val="-2"/>
        </w:rPr>
        <w:t> </w:t>
      </w:r>
      <w:r>
        <w:rPr/>
        <w:t>e farne annotazione sul titolo, se questo non è restituito al debitore.</w:t>
      </w:r>
    </w:p>
    <w:p>
      <w:pPr>
        <w:pStyle w:val="BodyText"/>
        <w:spacing w:before="2"/>
        <w:ind w:left="264"/>
      </w:pPr>
      <w:r>
        <w:rPr/>
        <w:t>Il</w:t>
      </w:r>
      <w:r>
        <w:rPr>
          <w:spacing w:val="-3"/>
        </w:rPr>
        <w:t> </w:t>
      </w:r>
      <w:r>
        <w:rPr/>
        <w:t>rilascio</w:t>
      </w:r>
      <w:r>
        <w:rPr>
          <w:spacing w:val="-1"/>
        </w:rPr>
        <w:t> </w:t>
      </w:r>
      <w:r>
        <w:rPr/>
        <w:t>di</w:t>
      </w:r>
      <w:r>
        <w:rPr>
          <w:spacing w:val="-1"/>
        </w:rPr>
        <w:t> </w:t>
      </w:r>
      <w:r>
        <w:rPr/>
        <w:t>una</w:t>
      </w:r>
      <w:r>
        <w:rPr>
          <w:spacing w:val="-1"/>
        </w:rPr>
        <w:t> </w:t>
      </w:r>
      <w:r>
        <w:rPr/>
        <w:t>quietanza per</w:t>
      </w:r>
      <w:r>
        <w:rPr>
          <w:spacing w:val="-1"/>
        </w:rPr>
        <w:t> </w:t>
      </w:r>
      <w:r>
        <w:rPr/>
        <w:t>il</w:t>
      </w:r>
      <w:r>
        <w:rPr>
          <w:spacing w:val="-1"/>
        </w:rPr>
        <w:t> </w:t>
      </w:r>
      <w:r>
        <w:rPr/>
        <w:t>capitale</w:t>
      </w:r>
      <w:r>
        <w:rPr>
          <w:spacing w:val="-1"/>
        </w:rPr>
        <w:t> </w:t>
      </w:r>
      <w:r>
        <w:rPr/>
        <w:t>fa presumere</w:t>
      </w:r>
      <w:r>
        <w:rPr>
          <w:spacing w:val="-1"/>
        </w:rPr>
        <w:t> </w:t>
      </w:r>
      <w:r>
        <w:rPr/>
        <w:t>il</w:t>
      </w:r>
      <w:r>
        <w:rPr>
          <w:spacing w:val="-1"/>
        </w:rPr>
        <w:t> </w:t>
      </w:r>
      <w:r>
        <w:rPr/>
        <w:t>pagamento</w:t>
      </w:r>
      <w:r>
        <w:rPr>
          <w:spacing w:val="-1"/>
        </w:rPr>
        <w:t> </w:t>
      </w:r>
      <w:r>
        <w:rPr/>
        <w:t>degli </w:t>
      </w:r>
      <w:r>
        <w:rPr>
          <w:spacing w:val="-2"/>
        </w:rPr>
        <w:t>interessi”.</w:t>
      </w:r>
    </w:p>
    <w:p>
      <w:pPr>
        <w:pStyle w:val="BodyText"/>
        <w:spacing w:before="67"/>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1200</w:t>
      </w:r>
      <w:r>
        <w:rPr>
          <w:sz w:val="22"/>
        </w:rPr>
        <w:t>:</w:t>
      </w:r>
      <w:r>
        <w:rPr>
          <w:spacing w:val="-1"/>
          <w:sz w:val="22"/>
        </w:rPr>
        <w:t> </w:t>
      </w:r>
      <w:r>
        <w:rPr>
          <w:rFonts w:ascii="Arial"/>
          <w:i/>
          <w:sz w:val="22"/>
        </w:rPr>
        <w:t>Liberazione</w:t>
      </w:r>
      <w:r>
        <w:rPr>
          <w:rFonts w:ascii="Arial"/>
          <w:i/>
          <w:spacing w:val="-1"/>
          <w:sz w:val="22"/>
        </w:rPr>
        <w:t> </w:t>
      </w:r>
      <w:r>
        <w:rPr>
          <w:rFonts w:ascii="Arial"/>
          <w:i/>
          <w:sz w:val="22"/>
        </w:rPr>
        <w:t>dalle </w:t>
      </w:r>
      <w:r>
        <w:rPr>
          <w:rFonts w:ascii="Arial"/>
          <w:i/>
          <w:spacing w:val="-2"/>
          <w:sz w:val="22"/>
        </w:rPr>
        <w:t>garanzie</w:t>
      </w:r>
    </w:p>
    <w:p>
      <w:pPr>
        <w:pStyle w:val="BodyText"/>
        <w:spacing w:line="271" w:lineRule="auto" w:before="33"/>
        <w:ind w:right="123"/>
      </w:pPr>
      <w:r>
        <w:rPr/>
        <w:t>“Il</w:t>
      </w:r>
      <w:r>
        <w:rPr>
          <w:spacing w:val="-3"/>
        </w:rPr>
        <w:t> </w:t>
      </w:r>
      <w:r>
        <w:rPr/>
        <w:t>creditore</w:t>
      </w:r>
      <w:r>
        <w:rPr>
          <w:spacing w:val="-3"/>
        </w:rPr>
        <w:t> </w:t>
      </w:r>
      <w:r>
        <w:rPr/>
        <w:t>che</w:t>
      </w:r>
      <w:r>
        <w:rPr>
          <w:spacing w:val="-3"/>
        </w:rPr>
        <w:t> </w:t>
      </w:r>
      <w:r>
        <w:rPr/>
        <w:t>ha</w:t>
      </w:r>
      <w:r>
        <w:rPr>
          <w:spacing w:val="-3"/>
        </w:rPr>
        <w:t> </w:t>
      </w:r>
      <w:r>
        <w:rPr/>
        <w:t>ricevuto</w:t>
      </w:r>
      <w:r>
        <w:rPr>
          <w:spacing w:val="-3"/>
        </w:rPr>
        <w:t> </w:t>
      </w:r>
      <w:r>
        <w:rPr/>
        <w:t>il</w:t>
      </w:r>
      <w:r>
        <w:rPr>
          <w:spacing w:val="-3"/>
        </w:rPr>
        <w:t> </w:t>
      </w:r>
      <w:r>
        <w:rPr/>
        <w:t>pagamento</w:t>
      </w:r>
      <w:r>
        <w:rPr>
          <w:spacing w:val="-3"/>
        </w:rPr>
        <w:t> </w:t>
      </w:r>
      <w:r>
        <w:rPr/>
        <w:t>deve</w:t>
      </w:r>
      <w:r>
        <w:rPr>
          <w:spacing w:val="-3"/>
        </w:rPr>
        <w:t> </w:t>
      </w:r>
      <w:r>
        <w:rPr/>
        <w:t>consentire</w:t>
      </w:r>
      <w:r>
        <w:rPr>
          <w:spacing w:val="-3"/>
        </w:rPr>
        <w:t> </w:t>
      </w:r>
      <w:r>
        <w:rPr/>
        <w:t>la</w:t>
      </w:r>
      <w:r>
        <w:rPr>
          <w:spacing w:val="-3"/>
        </w:rPr>
        <w:t> </w:t>
      </w:r>
      <w:r>
        <w:rPr/>
        <w:t>liberazione</w:t>
      </w:r>
      <w:r>
        <w:rPr>
          <w:spacing w:val="-3"/>
        </w:rPr>
        <w:t> </w:t>
      </w:r>
      <w:r>
        <w:rPr/>
        <w:t>dei</w:t>
      </w:r>
      <w:r>
        <w:rPr>
          <w:spacing w:val="-3"/>
        </w:rPr>
        <w:t> </w:t>
      </w:r>
      <w:r>
        <w:rPr/>
        <w:t>beni</w:t>
      </w:r>
      <w:r>
        <w:rPr>
          <w:spacing w:val="-3"/>
        </w:rPr>
        <w:t> </w:t>
      </w:r>
      <w:r>
        <w:rPr/>
        <w:t>dalle</w:t>
      </w:r>
      <w:r>
        <w:rPr>
          <w:spacing w:val="-3"/>
        </w:rPr>
        <w:t> </w:t>
      </w:r>
      <w:r>
        <w:rPr/>
        <w:t>garanzie reali date per il credito e da ogni altro vincolo che comunque ne limiti la disponibilità”.</w:t>
      </w:r>
    </w:p>
    <w:p>
      <w:pPr>
        <w:pStyle w:val="BodyText"/>
        <w:spacing w:before="35"/>
        <w:ind w:left="0"/>
      </w:pPr>
    </w:p>
    <w:p>
      <w:pPr>
        <w:spacing w:before="0"/>
        <w:ind w:left="141" w:right="0" w:firstLine="0"/>
        <w:jc w:val="left"/>
        <w:rPr>
          <w:rFonts w:ascii="Arial" w:hAnsi="Arial"/>
          <w:i/>
          <w:sz w:val="22"/>
        </w:rPr>
      </w:pPr>
      <w:r>
        <w:rPr>
          <w:rFonts w:ascii="Arial" w:hAnsi="Arial"/>
          <w:b/>
          <w:sz w:val="22"/>
        </w:rPr>
        <w:t>Art.</w:t>
      </w:r>
      <w:r>
        <w:rPr>
          <w:rFonts w:ascii="Arial" w:hAnsi="Arial"/>
          <w:b/>
          <w:spacing w:val="-2"/>
          <w:sz w:val="22"/>
        </w:rPr>
        <w:t> </w:t>
      </w:r>
      <w:r>
        <w:rPr>
          <w:rFonts w:ascii="Arial" w:hAnsi="Arial"/>
          <w:b/>
          <w:sz w:val="22"/>
        </w:rPr>
        <w:t>1201</w:t>
      </w:r>
      <w:r>
        <w:rPr>
          <w:sz w:val="22"/>
        </w:rPr>
        <w:t>:</w:t>
      </w:r>
      <w:r>
        <w:rPr>
          <w:spacing w:val="-1"/>
          <w:sz w:val="22"/>
        </w:rPr>
        <w:t> </w:t>
      </w:r>
      <w:r>
        <w:rPr>
          <w:rFonts w:ascii="Arial" w:hAnsi="Arial"/>
          <w:i/>
          <w:sz w:val="22"/>
        </w:rPr>
        <w:t>Surrogazione</w:t>
      </w:r>
      <w:r>
        <w:rPr>
          <w:rFonts w:ascii="Arial" w:hAnsi="Arial"/>
          <w:i/>
          <w:spacing w:val="-1"/>
          <w:sz w:val="22"/>
        </w:rPr>
        <w:t> </w:t>
      </w:r>
      <w:r>
        <w:rPr>
          <w:rFonts w:ascii="Arial" w:hAnsi="Arial"/>
          <w:i/>
          <w:sz w:val="22"/>
        </w:rPr>
        <w:t>per</w:t>
      </w:r>
      <w:r>
        <w:rPr>
          <w:rFonts w:ascii="Arial" w:hAnsi="Arial"/>
          <w:i/>
          <w:spacing w:val="-1"/>
          <w:sz w:val="22"/>
        </w:rPr>
        <w:t> </w:t>
      </w:r>
      <w:r>
        <w:rPr>
          <w:rFonts w:ascii="Arial" w:hAnsi="Arial"/>
          <w:i/>
          <w:sz w:val="22"/>
        </w:rPr>
        <w:t>volontà</w:t>
      </w:r>
      <w:r>
        <w:rPr>
          <w:rFonts w:ascii="Arial" w:hAnsi="Arial"/>
          <w:i/>
          <w:spacing w:val="-1"/>
          <w:sz w:val="22"/>
        </w:rPr>
        <w:t> </w:t>
      </w:r>
      <w:r>
        <w:rPr>
          <w:rFonts w:ascii="Arial" w:hAnsi="Arial"/>
          <w:i/>
          <w:sz w:val="22"/>
        </w:rPr>
        <w:t>del</w:t>
      </w:r>
      <w:r>
        <w:rPr>
          <w:rFonts w:ascii="Arial" w:hAnsi="Arial"/>
          <w:i/>
          <w:spacing w:val="-1"/>
          <w:sz w:val="22"/>
        </w:rPr>
        <w:t> </w:t>
      </w:r>
      <w:r>
        <w:rPr>
          <w:rFonts w:ascii="Arial" w:hAnsi="Arial"/>
          <w:i/>
          <w:spacing w:val="-2"/>
          <w:sz w:val="22"/>
        </w:rPr>
        <w:t>creditore</w:t>
      </w:r>
    </w:p>
    <w:p>
      <w:pPr>
        <w:pStyle w:val="BodyText"/>
        <w:spacing w:line="271" w:lineRule="auto"/>
      </w:pPr>
      <w:r>
        <w:rPr/>
        <w:t>“Il</w:t>
      </w:r>
      <w:r>
        <w:rPr>
          <w:spacing w:val="-3"/>
        </w:rPr>
        <w:t> </w:t>
      </w:r>
      <w:r>
        <w:rPr/>
        <w:t>creditore,</w:t>
      </w:r>
      <w:r>
        <w:rPr>
          <w:spacing w:val="-3"/>
        </w:rPr>
        <w:t> </w:t>
      </w:r>
      <w:r>
        <w:rPr/>
        <w:t>ricevendo</w:t>
      </w:r>
      <w:r>
        <w:rPr>
          <w:spacing w:val="-3"/>
        </w:rPr>
        <w:t> </w:t>
      </w:r>
      <w:r>
        <w:rPr/>
        <w:t>il</w:t>
      </w:r>
      <w:r>
        <w:rPr>
          <w:spacing w:val="-3"/>
        </w:rPr>
        <w:t> </w:t>
      </w:r>
      <w:r>
        <w:rPr/>
        <w:t>pagamento</w:t>
      </w:r>
      <w:r>
        <w:rPr>
          <w:spacing w:val="-3"/>
        </w:rPr>
        <w:t> </w:t>
      </w:r>
      <w:r>
        <w:rPr/>
        <w:t>da</w:t>
      </w:r>
      <w:r>
        <w:rPr>
          <w:spacing w:val="-3"/>
        </w:rPr>
        <w:t> </w:t>
      </w:r>
      <w:r>
        <w:rPr/>
        <w:t>un</w:t>
      </w:r>
      <w:r>
        <w:rPr>
          <w:spacing w:val="-3"/>
        </w:rPr>
        <w:t> </w:t>
      </w:r>
      <w:r>
        <w:rPr/>
        <w:t>terzo,</w:t>
      </w:r>
      <w:r>
        <w:rPr>
          <w:spacing w:val="-3"/>
        </w:rPr>
        <w:t> </w:t>
      </w:r>
      <w:r>
        <w:rPr/>
        <w:t>può,</w:t>
      </w:r>
      <w:r>
        <w:rPr>
          <w:spacing w:val="-3"/>
        </w:rPr>
        <w:t> </w:t>
      </w:r>
      <w:r>
        <w:rPr/>
        <w:t>surrogarlo</w:t>
      </w:r>
      <w:r>
        <w:rPr>
          <w:spacing w:val="-3"/>
        </w:rPr>
        <w:t> </w:t>
      </w:r>
      <w:r>
        <w:rPr/>
        <w:t>nei</w:t>
      </w:r>
      <w:r>
        <w:rPr>
          <w:spacing w:val="-3"/>
        </w:rPr>
        <w:t> </w:t>
      </w:r>
      <w:r>
        <w:rPr/>
        <w:t>propri</w:t>
      </w:r>
      <w:r>
        <w:rPr>
          <w:spacing w:val="-3"/>
        </w:rPr>
        <w:t> </w:t>
      </w:r>
      <w:r>
        <w:rPr/>
        <w:t>diritti.</w:t>
      </w:r>
      <w:r>
        <w:rPr>
          <w:spacing w:val="-3"/>
        </w:rPr>
        <w:t> </w:t>
      </w:r>
      <w:r>
        <w:rPr/>
        <w:t>La</w:t>
      </w:r>
      <w:r>
        <w:rPr>
          <w:spacing w:val="-3"/>
        </w:rPr>
        <w:t> </w:t>
      </w:r>
      <w:r>
        <w:rPr/>
        <w:t>surrogazione deve essere fatta in modo espresso e contemporaneamente al pagamento”.</w:t>
      </w:r>
    </w:p>
    <w:p>
      <w:pPr>
        <w:pStyle w:val="BodyText"/>
        <w:spacing w:before="35"/>
        <w:ind w:left="0"/>
      </w:pPr>
    </w:p>
    <w:p>
      <w:pPr>
        <w:spacing w:before="0"/>
        <w:ind w:left="141" w:right="0" w:firstLine="0"/>
        <w:jc w:val="left"/>
        <w:rPr>
          <w:rFonts w:ascii="Arial" w:hAnsi="Arial"/>
          <w:i/>
          <w:sz w:val="22"/>
        </w:rPr>
      </w:pPr>
      <w:r>
        <w:rPr>
          <w:rFonts w:ascii="Arial" w:hAnsi="Arial"/>
          <w:b/>
          <w:sz w:val="22"/>
        </w:rPr>
        <w:t>Art.</w:t>
      </w:r>
      <w:r>
        <w:rPr>
          <w:rFonts w:ascii="Arial" w:hAnsi="Arial"/>
          <w:b/>
          <w:spacing w:val="-2"/>
          <w:sz w:val="22"/>
        </w:rPr>
        <w:t> </w:t>
      </w:r>
      <w:r>
        <w:rPr>
          <w:rFonts w:ascii="Arial" w:hAnsi="Arial"/>
          <w:b/>
          <w:sz w:val="22"/>
        </w:rPr>
        <w:t>1202</w:t>
      </w:r>
      <w:r>
        <w:rPr>
          <w:sz w:val="22"/>
        </w:rPr>
        <w:t>:</w:t>
      </w:r>
      <w:r>
        <w:rPr>
          <w:spacing w:val="-1"/>
          <w:sz w:val="22"/>
        </w:rPr>
        <w:t> </w:t>
      </w:r>
      <w:r>
        <w:rPr>
          <w:rFonts w:ascii="Arial" w:hAnsi="Arial"/>
          <w:i/>
          <w:sz w:val="22"/>
        </w:rPr>
        <w:t>Surrogazione</w:t>
      </w:r>
      <w:r>
        <w:rPr>
          <w:rFonts w:ascii="Arial" w:hAnsi="Arial"/>
          <w:i/>
          <w:spacing w:val="-1"/>
          <w:sz w:val="22"/>
        </w:rPr>
        <w:t> </w:t>
      </w:r>
      <w:r>
        <w:rPr>
          <w:rFonts w:ascii="Arial" w:hAnsi="Arial"/>
          <w:i/>
          <w:sz w:val="22"/>
        </w:rPr>
        <w:t>per</w:t>
      </w:r>
      <w:r>
        <w:rPr>
          <w:rFonts w:ascii="Arial" w:hAnsi="Arial"/>
          <w:i/>
          <w:spacing w:val="-1"/>
          <w:sz w:val="22"/>
        </w:rPr>
        <w:t> </w:t>
      </w:r>
      <w:r>
        <w:rPr>
          <w:rFonts w:ascii="Arial" w:hAnsi="Arial"/>
          <w:i/>
          <w:sz w:val="22"/>
        </w:rPr>
        <w:t>volontà</w:t>
      </w:r>
      <w:r>
        <w:rPr>
          <w:rFonts w:ascii="Arial" w:hAnsi="Arial"/>
          <w:i/>
          <w:spacing w:val="-1"/>
          <w:sz w:val="22"/>
        </w:rPr>
        <w:t> </w:t>
      </w:r>
      <w:r>
        <w:rPr>
          <w:rFonts w:ascii="Arial" w:hAnsi="Arial"/>
          <w:i/>
          <w:sz w:val="22"/>
        </w:rPr>
        <w:t>del</w:t>
      </w:r>
      <w:r>
        <w:rPr>
          <w:rFonts w:ascii="Arial" w:hAnsi="Arial"/>
          <w:i/>
          <w:spacing w:val="-1"/>
          <w:sz w:val="22"/>
        </w:rPr>
        <w:t> </w:t>
      </w:r>
      <w:r>
        <w:rPr>
          <w:rFonts w:ascii="Arial" w:hAnsi="Arial"/>
          <w:i/>
          <w:spacing w:val="-2"/>
          <w:sz w:val="22"/>
        </w:rPr>
        <w:t>debitore</w:t>
      </w:r>
    </w:p>
    <w:p>
      <w:pPr>
        <w:pStyle w:val="BodyText"/>
        <w:spacing w:line="271" w:lineRule="auto"/>
      </w:pPr>
      <w:r>
        <w:rPr/>
        <w:t>“Il</w:t>
      </w:r>
      <w:r>
        <w:rPr>
          <w:spacing w:val="-2"/>
        </w:rPr>
        <w:t> </w:t>
      </w:r>
      <w:r>
        <w:rPr/>
        <w:t>debitore,</w:t>
      </w:r>
      <w:r>
        <w:rPr>
          <w:spacing w:val="-3"/>
        </w:rPr>
        <w:t> </w:t>
      </w:r>
      <w:r>
        <w:rPr/>
        <w:t>che</w:t>
      </w:r>
      <w:r>
        <w:rPr>
          <w:spacing w:val="-2"/>
        </w:rPr>
        <w:t> </w:t>
      </w:r>
      <w:r>
        <w:rPr/>
        <w:t>prende</w:t>
      </w:r>
      <w:r>
        <w:rPr>
          <w:spacing w:val="-2"/>
        </w:rPr>
        <w:t> </w:t>
      </w:r>
      <w:r>
        <w:rPr/>
        <w:t>a</w:t>
      </w:r>
      <w:r>
        <w:rPr>
          <w:spacing w:val="-2"/>
        </w:rPr>
        <w:t> </w:t>
      </w:r>
      <w:r>
        <w:rPr/>
        <w:t>mutuo</w:t>
      </w:r>
      <w:r>
        <w:rPr>
          <w:spacing w:val="-2"/>
        </w:rPr>
        <w:t> </w:t>
      </w:r>
      <w:r>
        <w:rPr/>
        <w:t>una</w:t>
      </w:r>
      <w:r>
        <w:rPr>
          <w:spacing w:val="-2"/>
        </w:rPr>
        <w:t> </w:t>
      </w:r>
      <w:r>
        <w:rPr/>
        <w:t>somma</w:t>
      </w:r>
      <w:r>
        <w:rPr>
          <w:spacing w:val="-2"/>
        </w:rPr>
        <w:t> </w:t>
      </w:r>
      <w:r>
        <w:rPr/>
        <w:t>di</w:t>
      </w:r>
      <w:r>
        <w:rPr>
          <w:spacing w:val="-2"/>
        </w:rPr>
        <w:t> </w:t>
      </w:r>
      <w:r>
        <w:rPr/>
        <w:t>danaro</w:t>
      </w:r>
      <w:r>
        <w:rPr>
          <w:spacing w:val="-2"/>
        </w:rPr>
        <w:t> </w:t>
      </w:r>
      <w:r>
        <w:rPr/>
        <w:t>o</w:t>
      </w:r>
      <w:r>
        <w:rPr>
          <w:spacing w:val="-2"/>
        </w:rPr>
        <w:t> </w:t>
      </w:r>
      <w:r>
        <w:rPr/>
        <w:t>altra</w:t>
      </w:r>
      <w:r>
        <w:rPr>
          <w:spacing w:val="-2"/>
        </w:rPr>
        <w:t> </w:t>
      </w:r>
      <w:r>
        <w:rPr/>
        <w:t>cosa</w:t>
      </w:r>
      <w:r>
        <w:rPr>
          <w:spacing w:val="-2"/>
        </w:rPr>
        <w:t> </w:t>
      </w:r>
      <w:r>
        <w:rPr/>
        <w:t>fungibile</w:t>
      </w:r>
      <w:r>
        <w:rPr>
          <w:spacing w:val="-2"/>
        </w:rPr>
        <w:t> </w:t>
      </w:r>
      <w:r>
        <w:rPr/>
        <w:t>al</w:t>
      </w:r>
      <w:r>
        <w:rPr>
          <w:spacing w:val="-2"/>
        </w:rPr>
        <w:t> </w:t>
      </w:r>
      <w:r>
        <w:rPr/>
        <w:t>fine</w:t>
      </w:r>
      <w:r>
        <w:rPr>
          <w:spacing w:val="-2"/>
        </w:rPr>
        <w:t> </w:t>
      </w:r>
      <w:r>
        <w:rPr/>
        <w:t>di</w:t>
      </w:r>
      <w:r>
        <w:rPr>
          <w:spacing w:val="-2"/>
        </w:rPr>
        <w:t> </w:t>
      </w:r>
      <w:r>
        <w:rPr/>
        <w:t>pagare</w:t>
      </w:r>
      <w:r>
        <w:rPr>
          <w:spacing w:val="-2"/>
        </w:rPr>
        <w:t> </w:t>
      </w:r>
      <w:r>
        <w:rPr/>
        <w:t>il debito, può surrogare il mutuante nei diritti del creditore, anche senza il consenso di questo.</w:t>
      </w:r>
    </w:p>
    <w:p>
      <w:pPr>
        <w:pStyle w:val="BodyText"/>
        <w:spacing w:before="1"/>
        <w:ind w:left="264"/>
      </w:pPr>
      <w:r>
        <w:rPr/>
        <w:t>La</w:t>
      </w:r>
      <w:r>
        <w:rPr>
          <w:spacing w:val="-2"/>
        </w:rPr>
        <w:t> </w:t>
      </w:r>
      <w:r>
        <w:rPr/>
        <w:t>surrogazione</w:t>
      </w:r>
      <w:r>
        <w:rPr>
          <w:spacing w:val="-2"/>
        </w:rPr>
        <w:t> </w:t>
      </w:r>
      <w:r>
        <w:rPr/>
        <w:t>ha</w:t>
      </w:r>
      <w:r>
        <w:rPr>
          <w:spacing w:val="-1"/>
        </w:rPr>
        <w:t> </w:t>
      </w:r>
      <w:r>
        <w:rPr/>
        <w:t>effetto</w:t>
      </w:r>
      <w:r>
        <w:rPr>
          <w:spacing w:val="-2"/>
        </w:rPr>
        <w:t> </w:t>
      </w:r>
      <w:r>
        <w:rPr/>
        <w:t>quando</w:t>
      </w:r>
      <w:r>
        <w:rPr>
          <w:spacing w:val="-2"/>
        </w:rPr>
        <w:t> </w:t>
      </w:r>
      <w:r>
        <w:rPr/>
        <w:t>concorrono</w:t>
      </w:r>
      <w:r>
        <w:rPr>
          <w:spacing w:val="-1"/>
        </w:rPr>
        <w:t> </w:t>
      </w:r>
      <w:r>
        <w:rPr/>
        <w:t>le</w:t>
      </w:r>
      <w:r>
        <w:rPr>
          <w:spacing w:val="-2"/>
        </w:rPr>
        <w:t> </w:t>
      </w:r>
      <w:r>
        <w:rPr/>
        <w:t>seguenti</w:t>
      </w:r>
      <w:r>
        <w:rPr>
          <w:spacing w:val="-1"/>
        </w:rPr>
        <w:t> </w:t>
      </w:r>
      <w:r>
        <w:rPr>
          <w:spacing w:val="-2"/>
        </w:rPr>
        <w:t>condizioni:</w:t>
      </w:r>
    </w:p>
    <w:p>
      <w:pPr>
        <w:pStyle w:val="ListParagraph"/>
        <w:numPr>
          <w:ilvl w:val="0"/>
          <w:numId w:val="2"/>
        </w:numPr>
        <w:tabs>
          <w:tab w:pos="499" w:val="left" w:leader="none"/>
        </w:tabs>
        <w:spacing w:line="240" w:lineRule="auto" w:before="34" w:after="0"/>
        <w:ind w:left="499" w:right="0" w:hanging="358"/>
        <w:jc w:val="left"/>
        <w:rPr>
          <w:sz w:val="22"/>
        </w:rPr>
      </w:pPr>
      <w:r>
        <w:rPr>
          <w:sz w:val="22"/>
        </w:rPr>
        <w:t>che</w:t>
      </w:r>
      <w:r>
        <w:rPr>
          <w:spacing w:val="-1"/>
          <w:sz w:val="22"/>
        </w:rPr>
        <w:t> </w:t>
      </w:r>
      <w:r>
        <w:rPr>
          <w:sz w:val="22"/>
        </w:rPr>
        <w:t>il</w:t>
      </w:r>
      <w:r>
        <w:rPr>
          <w:spacing w:val="-1"/>
          <w:sz w:val="22"/>
        </w:rPr>
        <w:t> </w:t>
      </w:r>
      <w:r>
        <w:rPr>
          <w:sz w:val="22"/>
        </w:rPr>
        <w:t>mutuo e</w:t>
      </w:r>
      <w:r>
        <w:rPr>
          <w:spacing w:val="-1"/>
          <w:sz w:val="22"/>
        </w:rPr>
        <w:t> </w:t>
      </w:r>
      <w:r>
        <w:rPr>
          <w:sz w:val="22"/>
        </w:rPr>
        <w:t>la quietanza</w:t>
      </w:r>
      <w:r>
        <w:rPr>
          <w:spacing w:val="-1"/>
          <w:sz w:val="22"/>
        </w:rPr>
        <w:t> </w:t>
      </w:r>
      <w:r>
        <w:rPr>
          <w:sz w:val="22"/>
        </w:rPr>
        <w:t>risultino da</w:t>
      </w:r>
      <w:r>
        <w:rPr>
          <w:spacing w:val="-1"/>
          <w:sz w:val="22"/>
        </w:rPr>
        <w:t> </w:t>
      </w:r>
      <w:r>
        <w:rPr>
          <w:sz w:val="22"/>
        </w:rPr>
        <w:t>atto avente</w:t>
      </w:r>
      <w:r>
        <w:rPr>
          <w:spacing w:val="-1"/>
          <w:sz w:val="22"/>
        </w:rPr>
        <w:t> </w:t>
      </w:r>
      <w:r>
        <w:rPr>
          <w:sz w:val="22"/>
        </w:rPr>
        <w:t>data </w:t>
      </w:r>
      <w:r>
        <w:rPr>
          <w:spacing w:val="-2"/>
          <w:sz w:val="22"/>
        </w:rPr>
        <w:t>certa;</w:t>
      </w:r>
    </w:p>
    <w:p>
      <w:pPr>
        <w:pStyle w:val="ListParagraph"/>
        <w:numPr>
          <w:ilvl w:val="0"/>
          <w:numId w:val="2"/>
        </w:numPr>
        <w:tabs>
          <w:tab w:pos="499" w:val="left" w:leader="none"/>
          <w:tab w:pos="501" w:val="left" w:leader="none"/>
        </w:tabs>
        <w:spacing w:line="271" w:lineRule="auto" w:before="33" w:after="0"/>
        <w:ind w:left="501" w:right="723" w:hanging="360"/>
        <w:jc w:val="left"/>
        <w:rPr>
          <w:sz w:val="22"/>
        </w:rPr>
      </w:pPr>
      <w:r>
        <w:rPr>
          <w:sz w:val="22"/>
        </w:rPr>
        <w:t>che</w:t>
      </w:r>
      <w:r>
        <w:rPr>
          <w:spacing w:val="-3"/>
          <w:sz w:val="22"/>
        </w:rPr>
        <w:t> </w:t>
      </w:r>
      <w:r>
        <w:rPr>
          <w:sz w:val="22"/>
        </w:rPr>
        <w:t>nell'atto</w:t>
      </w:r>
      <w:r>
        <w:rPr>
          <w:spacing w:val="-3"/>
          <w:sz w:val="22"/>
        </w:rPr>
        <w:t> </w:t>
      </w:r>
      <w:r>
        <w:rPr>
          <w:sz w:val="22"/>
        </w:rPr>
        <w:t>di</w:t>
      </w:r>
      <w:r>
        <w:rPr>
          <w:spacing w:val="-3"/>
          <w:sz w:val="22"/>
        </w:rPr>
        <w:t> </w:t>
      </w:r>
      <w:r>
        <w:rPr>
          <w:sz w:val="22"/>
        </w:rPr>
        <w:t>mutuo</w:t>
      </w:r>
      <w:r>
        <w:rPr>
          <w:spacing w:val="-3"/>
          <w:sz w:val="22"/>
        </w:rPr>
        <w:t> </w:t>
      </w:r>
      <w:r>
        <w:rPr>
          <w:sz w:val="22"/>
        </w:rPr>
        <w:t>sia</w:t>
      </w:r>
      <w:r>
        <w:rPr>
          <w:spacing w:val="-3"/>
          <w:sz w:val="22"/>
        </w:rPr>
        <w:t> </w:t>
      </w:r>
      <w:r>
        <w:rPr>
          <w:sz w:val="22"/>
        </w:rPr>
        <w:t>indicata</w:t>
      </w:r>
      <w:r>
        <w:rPr>
          <w:spacing w:val="-3"/>
          <w:sz w:val="22"/>
        </w:rPr>
        <w:t> </w:t>
      </w:r>
      <w:r>
        <w:rPr>
          <w:sz w:val="22"/>
        </w:rPr>
        <w:t>espressamente</w:t>
      </w:r>
      <w:r>
        <w:rPr>
          <w:spacing w:val="-3"/>
          <w:sz w:val="22"/>
        </w:rPr>
        <w:t> </w:t>
      </w:r>
      <w:r>
        <w:rPr>
          <w:sz w:val="22"/>
        </w:rPr>
        <w:t>la</w:t>
      </w:r>
      <w:r>
        <w:rPr>
          <w:spacing w:val="-3"/>
          <w:sz w:val="22"/>
        </w:rPr>
        <w:t> </w:t>
      </w:r>
      <w:r>
        <w:rPr>
          <w:sz w:val="22"/>
        </w:rPr>
        <w:t>specifica</w:t>
      </w:r>
      <w:r>
        <w:rPr>
          <w:spacing w:val="-3"/>
          <w:sz w:val="22"/>
        </w:rPr>
        <w:t> </w:t>
      </w:r>
      <w:r>
        <w:rPr>
          <w:sz w:val="22"/>
        </w:rPr>
        <w:t>destinazione</w:t>
      </w:r>
      <w:r>
        <w:rPr>
          <w:spacing w:val="-3"/>
          <w:sz w:val="22"/>
        </w:rPr>
        <w:t> </w:t>
      </w:r>
      <w:r>
        <w:rPr>
          <w:sz w:val="22"/>
        </w:rPr>
        <w:t>della</w:t>
      </w:r>
      <w:r>
        <w:rPr>
          <w:spacing w:val="-3"/>
          <w:sz w:val="22"/>
        </w:rPr>
        <w:t> </w:t>
      </w:r>
      <w:r>
        <w:rPr>
          <w:sz w:val="22"/>
        </w:rPr>
        <w:t>somma </w:t>
      </w:r>
      <w:r>
        <w:rPr>
          <w:spacing w:val="-2"/>
          <w:sz w:val="22"/>
        </w:rPr>
        <w:t>mutuata;</w:t>
      </w:r>
    </w:p>
    <w:p>
      <w:pPr>
        <w:pStyle w:val="ListParagraph"/>
        <w:numPr>
          <w:ilvl w:val="0"/>
          <w:numId w:val="2"/>
        </w:numPr>
        <w:tabs>
          <w:tab w:pos="499" w:val="left" w:leader="none"/>
          <w:tab w:pos="501" w:val="left" w:leader="none"/>
        </w:tabs>
        <w:spacing w:line="271" w:lineRule="auto" w:before="1" w:after="0"/>
        <w:ind w:left="501" w:right="92" w:hanging="360"/>
        <w:jc w:val="left"/>
        <w:rPr>
          <w:sz w:val="22"/>
        </w:rPr>
      </w:pPr>
      <w:r>
        <w:rPr>
          <w:sz w:val="22"/>
        </w:rPr>
        <w:t>che</w:t>
      </w:r>
      <w:r>
        <w:rPr>
          <w:spacing w:val="-3"/>
          <w:sz w:val="22"/>
        </w:rPr>
        <w:t> </w:t>
      </w:r>
      <w:r>
        <w:rPr>
          <w:sz w:val="22"/>
        </w:rPr>
        <w:t>nella</w:t>
      </w:r>
      <w:r>
        <w:rPr>
          <w:spacing w:val="-3"/>
          <w:sz w:val="22"/>
        </w:rPr>
        <w:t> </w:t>
      </w:r>
      <w:r>
        <w:rPr>
          <w:sz w:val="22"/>
        </w:rPr>
        <w:t>quietanza</w:t>
      </w:r>
      <w:r>
        <w:rPr>
          <w:spacing w:val="-3"/>
          <w:sz w:val="22"/>
        </w:rPr>
        <w:t> </w:t>
      </w:r>
      <w:r>
        <w:rPr>
          <w:sz w:val="22"/>
        </w:rPr>
        <w:t>si</w:t>
      </w:r>
      <w:r>
        <w:rPr>
          <w:spacing w:val="-3"/>
          <w:sz w:val="22"/>
        </w:rPr>
        <w:t> </w:t>
      </w:r>
      <w:r>
        <w:rPr>
          <w:sz w:val="22"/>
        </w:rPr>
        <w:t>menzioni</w:t>
      </w:r>
      <w:r>
        <w:rPr>
          <w:spacing w:val="-3"/>
          <w:sz w:val="22"/>
        </w:rPr>
        <w:t> </w:t>
      </w:r>
      <w:r>
        <w:rPr>
          <w:sz w:val="22"/>
        </w:rPr>
        <w:t>la</w:t>
      </w:r>
      <w:r>
        <w:rPr>
          <w:spacing w:val="-3"/>
          <w:sz w:val="22"/>
        </w:rPr>
        <w:t> </w:t>
      </w:r>
      <w:r>
        <w:rPr>
          <w:sz w:val="22"/>
        </w:rPr>
        <w:t>dichiarazione</w:t>
      </w:r>
      <w:r>
        <w:rPr>
          <w:spacing w:val="-3"/>
          <w:sz w:val="22"/>
        </w:rPr>
        <w:t> </w:t>
      </w:r>
      <w:r>
        <w:rPr>
          <w:sz w:val="22"/>
        </w:rPr>
        <w:t>del</w:t>
      </w:r>
      <w:r>
        <w:rPr>
          <w:spacing w:val="-3"/>
          <w:sz w:val="22"/>
        </w:rPr>
        <w:t> </w:t>
      </w:r>
      <w:r>
        <w:rPr>
          <w:sz w:val="22"/>
        </w:rPr>
        <w:t>debitore</w:t>
      </w:r>
      <w:r>
        <w:rPr>
          <w:spacing w:val="-3"/>
          <w:sz w:val="22"/>
        </w:rPr>
        <w:t> </w:t>
      </w:r>
      <w:r>
        <w:rPr>
          <w:sz w:val="22"/>
        </w:rPr>
        <w:t>circa</w:t>
      </w:r>
      <w:r>
        <w:rPr>
          <w:spacing w:val="-3"/>
          <w:sz w:val="22"/>
        </w:rPr>
        <w:t> </w:t>
      </w:r>
      <w:r>
        <w:rPr>
          <w:sz w:val="22"/>
        </w:rPr>
        <w:t>la</w:t>
      </w:r>
      <w:r>
        <w:rPr>
          <w:spacing w:val="-3"/>
          <w:sz w:val="22"/>
        </w:rPr>
        <w:t> </w:t>
      </w:r>
      <w:r>
        <w:rPr>
          <w:sz w:val="22"/>
        </w:rPr>
        <w:t>provenienza</w:t>
      </w:r>
      <w:r>
        <w:rPr>
          <w:spacing w:val="-3"/>
          <w:sz w:val="22"/>
        </w:rPr>
        <w:t> </w:t>
      </w:r>
      <w:r>
        <w:rPr>
          <w:sz w:val="22"/>
        </w:rPr>
        <w:t>della</w:t>
      </w:r>
      <w:r>
        <w:rPr>
          <w:spacing w:val="-3"/>
          <w:sz w:val="22"/>
        </w:rPr>
        <w:t> </w:t>
      </w:r>
      <w:r>
        <w:rPr>
          <w:sz w:val="22"/>
        </w:rPr>
        <w:t>somma impiegata nel pagamento. Sulla richiesta del debitore, il creditore non può rifiutarsi di inserire nella quietanza tale dichiarazione”.</w:t>
      </w:r>
    </w:p>
    <w:p>
      <w:pPr>
        <w:pStyle w:val="BodyText"/>
        <w:spacing w:before="36"/>
        <w:ind w:left="0"/>
      </w:pPr>
    </w:p>
    <w:p>
      <w:pPr>
        <w:spacing w:before="0"/>
        <w:ind w:left="141" w:right="0" w:firstLine="0"/>
        <w:jc w:val="left"/>
        <w:rPr>
          <w:rFonts w:ascii="Arial"/>
          <w:i/>
          <w:sz w:val="22"/>
        </w:rPr>
      </w:pPr>
      <w:r>
        <w:rPr>
          <w:rFonts w:ascii="Arial"/>
          <w:b/>
          <w:sz w:val="22"/>
        </w:rPr>
        <w:t>Art.</w:t>
      </w:r>
      <w:r>
        <w:rPr>
          <w:rFonts w:ascii="Arial"/>
          <w:b/>
          <w:spacing w:val="-3"/>
          <w:sz w:val="22"/>
        </w:rPr>
        <w:t> </w:t>
      </w:r>
      <w:r>
        <w:rPr>
          <w:rFonts w:ascii="Arial"/>
          <w:b/>
          <w:sz w:val="22"/>
        </w:rPr>
        <w:t>1203</w:t>
      </w:r>
      <w:r>
        <w:rPr>
          <w:sz w:val="22"/>
        </w:rPr>
        <w:t>:</w:t>
      </w:r>
      <w:r>
        <w:rPr>
          <w:spacing w:val="-2"/>
          <w:sz w:val="22"/>
        </w:rPr>
        <w:t> </w:t>
      </w:r>
      <w:r>
        <w:rPr>
          <w:rFonts w:ascii="Arial"/>
          <w:i/>
          <w:sz w:val="22"/>
        </w:rPr>
        <w:t>Surrogazione</w:t>
      </w:r>
      <w:r>
        <w:rPr>
          <w:rFonts w:ascii="Arial"/>
          <w:i/>
          <w:spacing w:val="-1"/>
          <w:sz w:val="22"/>
        </w:rPr>
        <w:t> </w:t>
      </w:r>
      <w:r>
        <w:rPr>
          <w:rFonts w:ascii="Arial"/>
          <w:i/>
          <w:spacing w:val="-2"/>
          <w:sz w:val="22"/>
        </w:rPr>
        <w:t>legale</w:t>
      </w:r>
    </w:p>
    <w:p>
      <w:pPr>
        <w:pStyle w:val="BodyText"/>
      </w:pPr>
      <w:r>
        <w:rPr/>
        <w:t>“La</w:t>
      </w:r>
      <w:r>
        <w:rPr>
          <w:spacing w:val="-1"/>
        </w:rPr>
        <w:t> </w:t>
      </w:r>
      <w:r>
        <w:rPr/>
        <w:t>surrogazione</w:t>
      </w:r>
      <w:r>
        <w:rPr>
          <w:spacing w:val="-1"/>
        </w:rPr>
        <w:t> </w:t>
      </w:r>
      <w:r>
        <w:rPr/>
        <w:t>ha</w:t>
      </w:r>
      <w:r>
        <w:rPr>
          <w:spacing w:val="-1"/>
        </w:rPr>
        <w:t> </w:t>
      </w:r>
      <w:r>
        <w:rPr/>
        <w:t>luogo</w:t>
      </w:r>
      <w:r>
        <w:rPr>
          <w:spacing w:val="-1"/>
        </w:rPr>
        <w:t> </w:t>
      </w:r>
      <w:r>
        <w:rPr/>
        <w:t>di</w:t>
      </w:r>
      <w:r>
        <w:rPr>
          <w:spacing w:val="-1"/>
        </w:rPr>
        <w:t> </w:t>
      </w:r>
      <w:r>
        <w:rPr/>
        <w:t>diritto</w:t>
      </w:r>
      <w:r>
        <w:rPr>
          <w:spacing w:val="-1"/>
        </w:rPr>
        <w:t> </w:t>
      </w:r>
      <w:r>
        <w:rPr/>
        <w:t>nei</w:t>
      </w:r>
      <w:r>
        <w:rPr>
          <w:spacing w:val="-1"/>
        </w:rPr>
        <w:t> </w:t>
      </w:r>
      <w:r>
        <w:rPr/>
        <w:t>seguenti </w:t>
      </w:r>
      <w:r>
        <w:rPr>
          <w:spacing w:val="-2"/>
        </w:rPr>
        <w:t>casi:</w:t>
      </w:r>
    </w:p>
    <w:p>
      <w:pPr>
        <w:pStyle w:val="ListParagraph"/>
        <w:numPr>
          <w:ilvl w:val="0"/>
          <w:numId w:val="3"/>
        </w:numPr>
        <w:tabs>
          <w:tab w:pos="499" w:val="left" w:leader="none"/>
          <w:tab w:pos="501" w:val="left" w:leader="none"/>
        </w:tabs>
        <w:spacing w:line="271" w:lineRule="auto" w:before="33" w:after="0"/>
        <w:ind w:left="501" w:right="337" w:hanging="360"/>
        <w:jc w:val="left"/>
        <w:rPr>
          <w:sz w:val="22"/>
        </w:rPr>
      </w:pPr>
      <w:r>
        <w:rPr>
          <w:sz w:val="22"/>
        </w:rPr>
        <w:t>a</w:t>
      </w:r>
      <w:r>
        <w:rPr>
          <w:spacing w:val="-3"/>
          <w:sz w:val="22"/>
        </w:rPr>
        <w:t> </w:t>
      </w:r>
      <w:r>
        <w:rPr>
          <w:sz w:val="22"/>
        </w:rPr>
        <w:t>vantaggio</w:t>
      </w:r>
      <w:r>
        <w:rPr>
          <w:spacing w:val="-3"/>
          <w:sz w:val="22"/>
        </w:rPr>
        <w:t> </w:t>
      </w:r>
      <w:r>
        <w:rPr>
          <w:sz w:val="22"/>
        </w:rPr>
        <w:t>di</w:t>
      </w:r>
      <w:r>
        <w:rPr>
          <w:spacing w:val="-3"/>
          <w:sz w:val="22"/>
        </w:rPr>
        <w:t> </w:t>
      </w:r>
      <w:r>
        <w:rPr>
          <w:sz w:val="22"/>
        </w:rPr>
        <w:t>chi,</w:t>
      </w:r>
      <w:r>
        <w:rPr>
          <w:spacing w:val="-4"/>
          <w:sz w:val="22"/>
        </w:rPr>
        <w:t> </w:t>
      </w:r>
      <w:r>
        <w:rPr>
          <w:sz w:val="22"/>
        </w:rPr>
        <w:t>essendo</w:t>
      </w:r>
      <w:r>
        <w:rPr>
          <w:spacing w:val="-3"/>
          <w:sz w:val="22"/>
        </w:rPr>
        <w:t> </w:t>
      </w:r>
      <w:r>
        <w:rPr>
          <w:sz w:val="22"/>
        </w:rPr>
        <w:t>creditore,</w:t>
      </w:r>
      <w:r>
        <w:rPr>
          <w:spacing w:val="-4"/>
          <w:sz w:val="22"/>
        </w:rPr>
        <w:t> </w:t>
      </w:r>
      <w:r>
        <w:rPr>
          <w:sz w:val="22"/>
        </w:rPr>
        <w:t>ancorché</w:t>
      </w:r>
      <w:r>
        <w:rPr>
          <w:spacing w:val="-3"/>
          <w:sz w:val="22"/>
        </w:rPr>
        <w:t> </w:t>
      </w:r>
      <w:r>
        <w:rPr>
          <w:sz w:val="22"/>
        </w:rPr>
        <w:t>chirografario,</w:t>
      </w:r>
      <w:r>
        <w:rPr>
          <w:spacing w:val="-4"/>
          <w:sz w:val="22"/>
        </w:rPr>
        <w:t> </w:t>
      </w:r>
      <w:r>
        <w:rPr>
          <w:sz w:val="22"/>
        </w:rPr>
        <w:t>paga</w:t>
      </w:r>
      <w:r>
        <w:rPr>
          <w:spacing w:val="-3"/>
          <w:sz w:val="22"/>
        </w:rPr>
        <w:t> </w:t>
      </w:r>
      <w:r>
        <w:rPr>
          <w:sz w:val="22"/>
        </w:rPr>
        <w:t>un</w:t>
      </w:r>
      <w:r>
        <w:rPr>
          <w:spacing w:val="-3"/>
          <w:sz w:val="22"/>
        </w:rPr>
        <w:t> </w:t>
      </w:r>
      <w:r>
        <w:rPr>
          <w:sz w:val="22"/>
        </w:rPr>
        <w:t>altro</w:t>
      </w:r>
      <w:r>
        <w:rPr>
          <w:spacing w:val="-3"/>
          <w:sz w:val="22"/>
        </w:rPr>
        <w:t> </w:t>
      </w:r>
      <w:r>
        <w:rPr>
          <w:sz w:val="22"/>
        </w:rPr>
        <w:t>creditore</w:t>
      </w:r>
      <w:r>
        <w:rPr>
          <w:spacing w:val="-3"/>
          <w:sz w:val="22"/>
        </w:rPr>
        <w:t> </w:t>
      </w:r>
      <w:r>
        <w:rPr>
          <w:sz w:val="22"/>
        </w:rPr>
        <w:t>che</w:t>
      </w:r>
      <w:r>
        <w:rPr>
          <w:spacing w:val="-3"/>
          <w:sz w:val="22"/>
        </w:rPr>
        <w:t> </w:t>
      </w:r>
      <w:r>
        <w:rPr>
          <w:sz w:val="22"/>
        </w:rPr>
        <w:t>ha diritto di essergli preferito in ragione dei suoi privilegi del suo pegno o delle sue ipoteche;</w:t>
      </w:r>
    </w:p>
    <w:p>
      <w:pPr>
        <w:pStyle w:val="ListParagraph"/>
        <w:numPr>
          <w:ilvl w:val="0"/>
          <w:numId w:val="3"/>
        </w:numPr>
        <w:tabs>
          <w:tab w:pos="499" w:val="left" w:leader="none"/>
          <w:tab w:pos="501" w:val="left" w:leader="none"/>
        </w:tabs>
        <w:spacing w:line="271" w:lineRule="auto" w:before="2" w:after="0"/>
        <w:ind w:left="501" w:right="368" w:hanging="360"/>
        <w:jc w:val="left"/>
        <w:rPr>
          <w:sz w:val="22"/>
        </w:rPr>
      </w:pPr>
      <w:r>
        <w:rPr>
          <w:sz w:val="22"/>
        </w:rPr>
        <w:t>a</w:t>
      </w:r>
      <w:r>
        <w:rPr>
          <w:spacing w:val="-3"/>
          <w:sz w:val="22"/>
        </w:rPr>
        <w:t> </w:t>
      </w:r>
      <w:r>
        <w:rPr>
          <w:sz w:val="22"/>
        </w:rPr>
        <w:t>vantaggio</w:t>
      </w:r>
      <w:r>
        <w:rPr>
          <w:spacing w:val="-3"/>
          <w:sz w:val="22"/>
        </w:rPr>
        <w:t> </w:t>
      </w:r>
      <w:r>
        <w:rPr>
          <w:sz w:val="22"/>
        </w:rPr>
        <w:t>dell'acquirente</w:t>
      </w:r>
      <w:r>
        <w:rPr>
          <w:spacing w:val="-3"/>
          <w:sz w:val="22"/>
        </w:rPr>
        <w:t> </w:t>
      </w:r>
      <w:r>
        <w:rPr>
          <w:sz w:val="22"/>
        </w:rPr>
        <w:t>di</w:t>
      </w:r>
      <w:r>
        <w:rPr>
          <w:spacing w:val="-3"/>
          <w:sz w:val="22"/>
        </w:rPr>
        <w:t> </w:t>
      </w:r>
      <w:r>
        <w:rPr>
          <w:sz w:val="22"/>
        </w:rPr>
        <w:t>un</w:t>
      </w:r>
      <w:r>
        <w:rPr>
          <w:spacing w:val="-3"/>
          <w:sz w:val="22"/>
        </w:rPr>
        <w:t> </w:t>
      </w:r>
      <w:r>
        <w:rPr>
          <w:sz w:val="22"/>
        </w:rPr>
        <w:t>immobile</w:t>
      </w:r>
      <w:r>
        <w:rPr>
          <w:spacing w:val="-3"/>
          <w:sz w:val="22"/>
        </w:rPr>
        <w:t> </w:t>
      </w:r>
      <w:r>
        <w:rPr>
          <w:sz w:val="22"/>
        </w:rPr>
        <w:t>che,</w:t>
      </w:r>
      <w:r>
        <w:rPr>
          <w:spacing w:val="-4"/>
          <w:sz w:val="22"/>
        </w:rPr>
        <w:t> </w:t>
      </w:r>
      <w:r>
        <w:rPr>
          <w:sz w:val="22"/>
        </w:rPr>
        <w:t>fino</w:t>
      </w:r>
      <w:r>
        <w:rPr>
          <w:spacing w:val="-3"/>
          <w:sz w:val="22"/>
        </w:rPr>
        <w:t> </w:t>
      </w:r>
      <w:r>
        <w:rPr>
          <w:sz w:val="22"/>
        </w:rPr>
        <w:t>alla</w:t>
      </w:r>
      <w:r>
        <w:rPr>
          <w:spacing w:val="-3"/>
          <w:sz w:val="22"/>
        </w:rPr>
        <w:t> </w:t>
      </w:r>
      <w:r>
        <w:rPr>
          <w:sz w:val="22"/>
        </w:rPr>
        <w:t>concorrenza</w:t>
      </w:r>
      <w:r>
        <w:rPr>
          <w:spacing w:val="-3"/>
          <w:sz w:val="22"/>
        </w:rPr>
        <w:t> </w:t>
      </w:r>
      <w:r>
        <w:rPr>
          <w:sz w:val="22"/>
        </w:rPr>
        <w:t>del</w:t>
      </w:r>
      <w:r>
        <w:rPr>
          <w:spacing w:val="-3"/>
          <w:sz w:val="22"/>
        </w:rPr>
        <w:t> </w:t>
      </w:r>
      <w:r>
        <w:rPr>
          <w:sz w:val="22"/>
        </w:rPr>
        <w:t>prezzo</w:t>
      </w:r>
      <w:r>
        <w:rPr>
          <w:spacing w:val="-3"/>
          <w:sz w:val="22"/>
        </w:rPr>
        <w:t> </w:t>
      </w:r>
      <w:r>
        <w:rPr>
          <w:sz w:val="22"/>
        </w:rPr>
        <w:t>di</w:t>
      </w:r>
      <w:r>
        <w:rPr>
          <w:spacing w:val="-3"/>
          <w:sz w:val="22"/>
        </w:rPr>
        <w:t> </w:t>
      </w:r>
      <w:r>
        <w:rPr>
          <w:sz w:val="22"/>
        </w:rPr>
        <w:t>acquisto, paga uno o più creditori a favore dei quali l'immobile è ipotecato;</w:t>
      </w:r>
    </w:p>
    <w:p>
      <w:pPr>
        <w:pStyle w:val="ListParagraph"/>
        <w:numPr>
          <w:ilvl w:val="0"/>
          <w:numId w:val="3"/>
        </w:numPr>
        <w:tabs>
          <w:tab w:pos="499" w:val="left" w:leader="none"/>
          <w:tab w:pos="501" w:val="left" w:leader="none"/>
        </w:tabs>
        <w:spacing w:line="271" w:lineRule="auto" w:before="1" w:after="0"/>
        <w:ind w:left="501" w:right="422" w:hanging="360"/>
        <w:jc w:val="left"/>
        <w:rPr>
          <w:sz w:val="22"/>
        </w:rPr>
      </w:pPr>
      <w:r>
        <w:rPr>
          <w:sz w:val="22"/>
        </w:rPr>
        <w:t>a</w:t>
      </w:r>
      <w:r>
        <w:rPr>
          <w:spacing w:val="-2"/>
          <w:sz w:val="22"/>
        </w:rPr>
        <w:t> </w:t>
      </w:r>
      <w:r>
        <w:rPr>
          <w:sz w:val="22"/>
        </w:rPr>
        <w:t>vantaggio</w:t>
      </w:r>
      <w:r>
        <w:rPr>
          <w:spacing w:val="-2"/>
          <w:sz w:val="22"/>
        </w:rPr>
        <w:t> </w:t>
      </w:r>
      <w:r>
        <w:rPr>
          <w:sz w:val="22"/>
        </w:rPr>
        <w:t>di</w:t>
      </w:r>
      <w:r>
        <w:rPr>
          <w:spacing w:val="-2"/>
          <w:sz w:val="22"/>
        </w:rPr>
        <w:t> </w:t>
      </w:r>
      <w:r>
        <w:rPr>
          <w:sz w:val="22"/>
        </w:rPr>
        <w:t>colui</w:t>
      </w:r>
      <w:r>
        <w:rPr>
          <w:spacing w:val="-2"/>
          <w:sz w:val="22"/>
        </w:rPr>
        <w:t> </w:t>
      </w:r>
      <w:r>
        <w:rPr>
          <w:sz w:val="22"/>
        </w:rPr>
        <w:t>che,</w:t>
      </w:r>
      <w:r>
        <w:rPr>
          <w:spacing w:val="-3"/>
          <w:sz w:val="22"/>
        </w:rPr>
        <w:t> </w:t>
      </w:r>
      <w:r>
        <w:rPr>
          <w:sz w:val="22"/>
        </w:rPr>
        <w:t>essendo</w:t>
      </w:r>
      <w:r>
        <w:rPr>
          <w:spacing w:val="-2"/>
          <w:sz w:val="22"/>
        </w:rPr>
        <w:t> </w:t>
      </w:r>
      <w:r>
        <w:rPr>
          <w:sz w:val="22"/>
        </w:rPr>
        <w:t>tenuto</w:t>
      </w:r>
      <w:r>
        <w:rPr>
          <w:spacing w:val="-2"/>
          <w:sz w:val="22"/>
        </w:rPr>
        <w:t> </w:t>
      </w:r>
      <w:r>
        <w:rPr>
          <w:sz w:val="22"/>
        </w:rPr>
        <w:t>con</w:t>
      </w:r>
      <w:r>
        <w:rPr>
          <w:spacing w:val="-2"/>
          <w:sz w:val="22"/>
        </w:rPr>
        <w:t> </w:t>
      </w:r>
      <w:r>
        <w:rPr>
          <w:sz w:val="22"/>
        </w:rPr>
        <w:t>altri</w:t>
      </w:r>
      <w:r>
        <w:rPr>
          <w:spacing w:val="-2"/>
          <w:sz w:val="22"/>
        </w:rPr>
        <w:t> </w:t>
      </w:r>
      <w:r>
        <w:rPr>
          <w:sz w:val="22"/>
        </w:rPr>
        <w:t>o</w:t>
      </w:r>
      <w:r>
        <w:rPr>
          <w:spacing w:val="-2"/>
          <w:sz w:val="22"/>
        </w:rPr>
        <w:t> </w:t>
      </w:r>
      <w:r>
        <w:rPr>
          <w:sz w:val="22"/>
        </w:rPr>
        <w:t>per</w:t>
      </w:r>
      <w:r>
        <w:rPr>
          <w:spacing w:val="-2"/>
          <w:sz w:val="22"/>
        </w:rPr>
        <w:t> </w:t>
      </w:r>
      <w:r>
        <w:rPr>
          <w:sz w:val="22"/>
        </w:rPr>
        <w:t>altri</w:t>
      </w:r>
      <w:r>
        <w:rPr>
          <w:spacing w:val="-2"/>
          <w:sz w:val="22"/>
        </w:rPr>
        <w:t> </w:t>
      </w:r>
      <w:r>
        <w:rPr>
          <w:sz w:val="22"/>
        </w:rPr>
        <w:t>al</w:t>
      </w:r>
      <w:r>
        <w:rPr>
          <w:spacing w:val="-2"/>
          <w:sz w:val="22"/>
        </w:rPr>
        <w:t> </w:t>
      </w:r>
      <w:r>
        <w:rPr>
          <w:sz w:val="22"/>
        </w:rPr>
        <w:t>pagamento</w:t>
      </w:r>
      <w:r>
        <w:rPr>
          <w:spacing w:val="-2"/>
          <w:sz w:val="22"/>
        </w:rPr>
        <w:t> </w:t>
      </w:r>
      <w:r>
        <w:rPr>
          <w:sz w:val="22"/>
        </w:rPr>
        <w:t>del</w:t>
      </w:r>
      <w:r>
        <w:rPr>
          <w:spacing w:val="-2"/>
          <w:sz w:val="22"/>
        </w:rPr>
        <w:t> </w:t>
      </w:r>
      <w:r>
        <w:rPr>
          <w:sz w:val="22"/>
        </w:rPr>
        <w:t>debito,</w:t>
      </w:r>
      <w:r>
        <w:rPr>
          <w:spacing w:val="-3"/>
          <w:sz w:val="22"/>
        </w:rPr>
        <w:t> </w:t>
      </w:r>
      <w:r>
        <w:rPr>
          <w:sz w:val="22"/>
        </w:rPr>
        <w:t>aveva interesse di soddisfarlo;</w:t>
      </w:r>
    </w:p>
    <w:p>
      <w:pPr>
        <w:pStyle w:val="ListParagraph"/>
        <w:numPr>
          <w:ilvl w:val="0"/>
          <w:numId w:val="3"/>
        </w:numPr>
        <w:tabs>
          <w:tab w:pos="499" w:val="left" w:leader="none"/>
        </w:tabs>
        <w:spacing w:line="240" w:lineRule="auto" w:before="1" w:after="0"/>
        <w:ind w:left="499" w:right="0" w:hanging="358"/>
        <w:jc w:val="left"/>
        <w:rPr>
          <w:sz w:val="22"/>
        </w:rPr>
      </w:pPr>
      <w:r>
        <w:rPr>
          <w:sz w:val="22"/>
        </w:rPr>
        <w:t>a</w:t>
      </w:r>
      <w:r>
        <w:rPr>
          <w:spacing w:val="-3"/>
          <w:sz w:val="22"/>
        </w:rPr>
        <w:t> </w:t>
      </w:r>
      <w:r>
        <w:rPr>
          <w:sz w:val="22"/>
        </w:rPr>
        <w:t>vantaggio</w:t>
      </w:r>
      <w:r>
        <w:rPr>
          <w:spacing w:val="-1"/>
          <w:sz w:val="22"/>
        </w:rPr>
        <w:t> </w:t>
      </w:r>
      <w:r>
        <w:rPr>
          <w:sz w:val="22"/>
        </w:rPr>
        <w:t>dell'erede</w:t>
      </w:r>
      <w:r>
        <w:rPr>
          <w:spacing w:val="-1"/>
          <w:sz w:val="22"/>
        </w:rPr>
        <w:t> </w:t>
      </w:r>
      <w:r>
        <w:rPr>
          <w:sz w:val="22"/>
        </w:rPr>
        <w:t>con</w:t>
      </w:r>
      <w:r>
        <w:rPr>
          <w:spacing w:val="-1"/>
          <w:sz w:val="22"/>
        </w:rPr>
        <w:t> </w:t>
      </w:r>
      <w:r>
        <w:rPr>
          <w:sz w:val="22"/>
        </w:rPr>
        <w:t>beneficio</w:t>
      </w:r>
      <w:r>
        <w:rPr>
          <w:spacing w:val="-1"/>
          <w:sz w:val="22"/>
        </w:rPr>
        <w:t> </w:t>
      </w:r>
      <w:r>
        <w:rPr>
          <w:sz w:val="22"/>
        </w:rPr>
        <w:t>d'inventario</w:t>
      </w:r>
      <w:r>
        <w:rPr>
          <w:spacing w:val="-1"/>
          <w:sz w:val="22"/>
        </w:rPr>
        <w:t> </w:t>
      </w:r>
      <w:r>
        <w:rPr>
          <w:sz w:val="22"/>
        </w:rPr>
        <w:t>che paga</w:t>
      </w:r>
      <w:r>
        <w:rPr>
          <w:spacing w:val="-1"/>
          <w:sz w:val="22"/>
        </w:rPr>
        <w:t> </w:t>
      </w:r>
      <w:r>
        <w:rPr>
          <w:sz w:val="22"/>
        </w:rPr>
        <w:t>con</w:t>
      </w:r>
      <w:r>
        <w:rPr>
          <w:spacing w:val="-1"/>
          <w:sz w:val="22"/>
        </w:rPr>
        <w:t> </w:t>
      </w:r>
      <w:r>
        <w:rPr>
          <w:sz w:val="22"/>
        </w:rPr>
        <w:t>danaro</w:t>
      </w:r>
      <w:r>
        <w:rPr>
          <w:spacing w:val="-1"/>
          <w:sz w:val="22"/>
        </w:rPr>
        <w:t> </w:t>
      </w:r>
      <w:r>
        <w:rPr>
          <w:sz w:val="22"/>
        </w:rPr>
        <w:t>proprio</w:t>
      </w:r>
      <w:r>
        <w:rPr>
          <w:spacing w:val="-1"/>
          <w:sz w:val="22"/>
        </w:rPr>
        <w:t> </w:t>
      </w:r>
      <w:r>
        <w:rPr>
          <w:sz w:val="22"/>
        </w:rPr>
        <w:t>i</w:t>
      </w:r>
      <w:r>
        <w:rPr>
          <w:spacing w:val="-1"/>
          <w:sz w:val="22"/>
        </w:rPr>
        <w:t> </w:t>
      </w:r>
      <w:r>
        <w:rPr>
          <w:sz w:val="22"/>
        </w:rPr>
        <w:t>debiti </w:t>
      </w:r>
      <w:r>
        <w:rPr>
          <w:spacing w:val="-2"/>
          <w:sz w:val="22"/>
        </w:rPr>
        <w:t>ereditari;</w:t>
      </w:r>
    </w:p>
    <w:p>
      <w:pPr>
        <w:pStyle w:val="ListParagraph"/>
        <w:numPr>
          <w:ilvl w:val="0"/>
          <w:numId w:val="3"/>
        </w:numPr>
        <w:tabs>
          <w:tab w:pos="499" w:val="left" w:leader="none"/>
        </w:tabs>
        <w:spacing w:line="240" w:lineRule="auto" w:before="34" w:after="0"/>
        <w:ind w:left="499" w:right="0" w:hanging="358"/>
        <w:jc w:val="left"/>
        <w:rPr>
          <w:sz w:val="22"/>
        </w:rPr>
      </w:pPr>
      <w:r>
        <w:rPr>
          <w:sz w:val="22"/>
        </w:rPr>
        <w:t>negli</w:t>
      </w:r>
      <w:r>
        <w:rPr>
          <w:spacing w:val="-1"/>
          <w:sz w:val="22"/>
        </w:rPr>
        <w:t> </w:t>
      </w:r>
      <w:r>
        <w:rPr>
          <w:sz w:val="22"/>
        </w:rPr>
        <w:t>altri</w:t>
      </w:r>
      <w:r>
        <w:rPr>
          <w:spacing w:val="-1"/>
          <w:sz w:val="22"/>
        </w:rPr>
        <w:t> </w:t>
      </w:r>
      <w:r>
        <w:rPr>
          <w:sz w:val="22"/>
        </w:rPr>
        <w:t>casi stabiliti</w:t>
      </w:r>
      <w:r>
        <w:rPr>
          <w:spacing w:val="-1"/>
          <w:sz w:val="22"/>
        </w:rPr>
        <w:t> </w:t>
      </w:r>
      <w:r>
        <w:rPr>
          <w:sz w:val="22"/>
        </w:rPr>
        <w:t>dalla </w:t>
      </w:r>
      <w:r>
        <w:rPr>
          <w:spacing w:val="-2"/>
          <w:sz w:val="22"/>
        </w:rPr>
        <w:t>legge”.</w:t>
      </w:r>
    </w:p>
    <w:p>
      <w:pPr>
        <w:pStyle w:val="BodyText"/>
        <w:spacing w:before="67"/>
        <w:ind w:left="0"/>
      </w:pPr>
    </w:p>
    <w:p>
      <w:pPr>
        <w:spacing w:before="0"/>
        <w:ind w:left="141" w:right="0" w:firstLine="0"/>
        <w:jc w:val="left"/>
        <w:rPr>
          <w:rFonts w:ascii="Arial"/>
          <w:i/>
          <w:sz w:val="22"/>
        </w:rPr>
      </w:pPr>
      <w:r>
        <w:rPr>
          <w:rFonts w:ascii="Arial"/>
          <w:b/>
          <w:sz w:val="22"/>
        </w:rPr>
        <w:t>Art.</w:t>
      </w:r>
      <w:r>
        <w:rPr>
          <w:rFonts w:ascii="Arial"/>
          <w:b/>
          <w:spacing w:val="-9"/>
          <w:sz w:val="22"/>
        </w:rPr>
        <w:t> </w:t>
      </w:r>
      <w:r>
        <w:rPr>
          <w:rFonts w:ascii="Arial"/>
          <w:b/>
          <w:sz w:val="22"/>
        </w:rPr>
        <w:t>1204</w:t>
      </w:r>
      <w:r>
        <w:rPr>
          <w:sz w:val="22"/>
        </w:rPr>
        <w:t>:</w:t>
      </w:r>
      <w:r>
        <w:rPr>
          <w:spacing w:val="-8"/>
          <w:sz w:val="22"/>
        </w:rPr>
        <w:t> </w:t>
      </w:r>
      <w:r>
        <w:rPr>
          <w:rFonts w:ascii="Arial"/>
          <w:i/>
          <w:sz w:val="22"/>
        </w:rPr>
        <w:t>Terzi</w:t>
      </w:r>
      <w:r>
        <w:rPr>
          <w:rFonts w:ascii="Arial"/>
          <w:i/>
          <w:spacing w:val="-8"/>
          <w:sz w:val="22"/>
        </w:rPr>
        <w:t> </w:t>
      </w:r>
      <w:r>
        <w:rPr>
          <w:rFonts w:ascii="Arial"/>
          <w:i/>
          <w:spacing w:val="-2"/>
          <w:sz w:val="22"/>
        </w:rPr>
        <w:t>garanti</w:t>
      </w:r>
    </w:p>
    <w:p>
      <w:pPr>
        <w:pStyle w:val="BodyText"/>
        <w:spacing w:line="271" w:lineRule="auto"/>
      </w:pPr>
      <w:r>
        <w:rPr/>
        <w:t>“La</w:t>
      </w:r>
      <w:r>
        <w:rPr>
          <w:spacing w:val="-3"/>
        </w:rPr>
        <w:t> </w:t>
      </w:r>
      <w:r>
        <w:rPr/>
        <w:t>surrogazione</w:t>
      </w:r>
      <w:r>
        <w:rPr>
          <w:spacing w:val="-3"/>
        </w:rPr>
        <w:t> </w:t>
      </w:r>
      <w:r>
        <w:rPr/>
        <w:t>contemplata</w:t>
      </w:r>
      <w:r>
        <w:rPr>
          <w:spacing w:val="-3"/>
        </w:rPr>
        <w:t> </w:t>
      </w:r>
      <w:r>
        <w:rPr/>
        <w:t>nei</w:t>
      </w:r>
      <w:r>
        <w:rPr>
          <w:spacing w:val="-3"/>
        </w:rPr>
        <w:t> </w:t>
      </w:r>
      <w:r>
        <w:rPr/>
        <w:t>precedenti</w:t>
      </w:r>
      <w:r>
        <w:rPr>
          <w:spacing w:val="-3"/>
        </w:rPr>
        <w:t> </w:t>
      </w:r>
      <w:r>
        <w:rPr/>
        <w:t>articoli</w:t>
      </w:r>
      <w:r>
        <w:rPr>
          <w:spacing w:val="-3"/>
        </w:rPr>
        <w:t> </w:t>
      </w:r>
      <w:r>
        <w:rPr/>
        <w:t>ha</w:t>
      </w:r>
      <w:r>
        <w:rPr>
          <w:spacing w:val="-3"/>
        </w:rPr>
        <w:t> </w:t>
      </w:r>
      <w:r>
        <w:rPr/>
        <w:t>effetto</w:t>
      </w:r>
      <w:r>
        <w:rPr>
          <w:spacing w:val="-3"/>
        </w:rPr>
        <w:t> </w:t>
      </w:r>
      <w:r>
        <w:rPr/>
        <w:t>anche</w:t>
      </w:r>
      <w:r>
        <w:rPr>
          <w:spacing w:val="-3"/>
        </w:rPr>
        <w:t> </w:t>
      </w:r>
      <w:r>
        <w:rPr/>
        <w:t>contro</w:t>
      </w:r>
      <w:r>
        <w:rPr>
          <w:spacing w:val="-3"/>
        </w:rPr>
        <w:t> </w:t>
      </w:r>
      <w:r>
        <w:rPr/>
        <w:t>i</w:t>
      </w:r>
      <w:r>
        <w:rPr>
          <w:spacing w:val="-3"/>
        </w:rPr>
        <w:t> </w:t>
      </w:r>
      <w:r>
        <w:rPr/>
        <w:t>terzi</w:t>
      </w:r>
      <w:r>
        <w:rPr>
          <w:spacing w:val="-3"/>
        </w:rPr>
        <w:t> </w:t>
      </w:r>
      <w:r>
        <w:rPr/>
        <w:t>che</w:t>
      </w:r>
      <w:r>
        <w:rPr>
          <w:spacing w:val="-3"/>
        </w:rPr>
        <w:t> </w:t>
      </w:r>
      <w:r>
        <w:rPr/>
        <w:t>hanno prestato garanzia per il debitore.</w:t>
      </w:r>
    </w:p>
    <w:p>
      <w:pPr>
        <w:pStyle w:val="BodyText"/>
        <w:spacing w:before="1"/>
        <w:ind w:left="264"/>
      </w:pPr>
      <w:r>
        <w:rPr/>
        <w:t>Se</w:t>
      </w:r>
      <w:r>
        <w:rPr>
          <w:spacing w:val="-4"/>
        </w:rPr>
        <w:t> </w:t>
      </w:r>
      <w:r>
        <w:rPr/>
        <w:t>il</w:t>
      </w:r>
      <w:r>
        <w:rPr>
          <w:spacing w:val="-1"/>
        </w:rPr>
        <w:t> </w:t>
      </w:r>
      <w:r>
        <w:rPr/>
        <w:t>credito</w:t>
      </w:r>
      <w:r>
        <w:rPr>
          <w:spacing w:val="-1"/>
        </w:rPr>
        <w:t> </w:t>
      </w:r>
      <w:r>
        <w:rPr/>
        <w:t>è</w:t>
      </w:r>
      <w:r>
        <w:rPr>
          <w:spacing w:val="-1"/>
        </w:rPr>
        <w:t> </w:t>
      </w:r>
      <w:r>
        <w:rPr/>
        <w:t>garantito</w:t>
      </w:r>
      <w:r>
        <w:rPr>
          <w:spacing w:val="-1"/>
        </w:rPr>
        <w:t> </w:t>
      </w:r>
      <w:r>
        <w:rPr/>
        <w:t>da</w:t>
      </w:r>
      <w:r>
        <w:rPr>
          <w:spacing w:val="-1"/>
        </w:rPr>
        <w:t> </w:t>
      </w:r>
      <w:r>
        <w:rPr/>
        <w:t>pegno,</w:t>
      </w:r>
      <w:r>
        <w:rPr>
          <w:spacing w:val="-2"/>
        </w:rPr>
        <w:t> </w:t>
      </w:r>
      <w:r>
        <w:rPr/>
        <w:t>si</w:t>
      </w:r>
      <w:r>
        <w:rPr>
          <w:spacing w:val="-2"/>
        </w:rPr>
        <w:t> </w:t>
      </w:r>
      <w:r>
        <w:rPr/>
        <w:t>osserva</w:t>
      </w:r>
      <w:r>
        <w:rPr>
          <w:spacing w:val="-1"/>
        </w:rPr>
        <w:t> </w:t>
      </w:r>
      <w:r>
        <w:rPr/>
        <w:t>la</w:t>
      </w:r>
      <w:r>
        <w:rPr>
          <w:spacing w:val="-1"/>
        </w:rPr>
        <w:t> </w:t>
      </w:r>
      <w:r>
        <w:rPr/>
        <w:t>disposizione</w:t>
      </w:r>
      <w:r>
        <w:rPr>
          <w:spacing w:val="-1"/>
        </w:rPr>
        <w:t> </w:t>
      </w:r>
      <w:r>
        <w:rPr/>
        <w:t>del</w:t>
      </w:r>
      <w:r>
        <w:rPr>
          <w:spacing w:val="-1"/>
        </w:rPr>
        <w:t> </w:t>
      </w:r>
      <w:r>
        <w:rPr/>
        <w:t>secondo</w:t>
      </w:r>
      <w:r>
        <w:rPr>
          <w:spacing w:val="-1"/>
        </w:rPr>
        <w:t> </w:t>
      </w:r>
      <w:r>
        <w:rPr/>
        <w:t>comma</w:t>
      </w:r>
      <w:r>
        <w:rPr>
          <w:spacing w:val="-1"/>
        </w:rPr>
        <w:t> </w:t>
      </w:r>
      <w:r>
        <w:rPr/>
        <w:t>dell’art.</w:t>
      </w:r>
      <w:r>
        <w:rPr>
          <w:spacing w:val="-2"/>
        </w:rPr>
        <w:t> 1263”.</w:t>
      </w:r>
    </w:p>
    <w:p>
      <w:pPr>
        <w:pStyle w:val="BodyText"/>
        <w:spacing w:before="67"/>
        <w:ind w:left="0"/>
      </w:pPr>
    </w:p>
    <w:p>
      <w:pPr>
        <w:spacing w:before="0"/>
        <w:ind w:left="141" w:right="0" w:firstLine="0"/>
        <w:jc w:val="left"/>
        <w:rPr>
          <w:rFonts w:ascii="Arial"/>
          <w:i/>
          <w:sz w:val="22"/>
        </w:rPr>
      </w:pPr>
      <w:r>
        <w:rPr>
          <w:rFonts w:ascii="Arial"/>
          <w:b/>
          <w:sz w:val="22"/>
        </w:rPr>
        <w:t>Art.</w:t>
      </w:r>
      <w:r>
        <w:rPr>
          <w:rFonts w:ascii="Arial"/>
          <w:b/>
          <w:spacing w:val="-3"/>
          <w:sz w:val="22"/>
        </w:rPr>
        <w:t> </w:t>
      </w:r>
      <w:r>
        <w:rPr>
          <w:rFonts w:ascii="Arial"/>
          <w:b/>
          <w:sz w:val="22"/>
        </w:rPr>
        <w:t>1205</w:t>
      </w:r>
      <w:r>
        <w:rPr>
          <w:sz w:val="22"/>
        </w:rPr>
        <w:t>:</w:t>
      </w:r>
      <w:r>
        <w:rPr>
          <w:spacing w:val="-2"/>
          <w:sz w:val="22"/>
        </w:rPr>
        <w:t> </w:t>
      </w:r>
      <w:r>
        <w:rPr>
          <w:rFonts w:ascii="Arial"/>
          <w:i/>
          <w:sz w:val="22"/>
        </w:rPr>
        <w:t>Surrogazione</w:t>
      </w:r>
      <w:r>
        <w:rPr>
          <w:rFonts w:ascii="Arial"/>
          <w:i/>
          <w:spacing w:val="-1"/>
          <w:sz w:val="22"/>
        </w:rPr>
        <w:t> </w:t>
      </w:r>
      <w:r>
        <w:rPr>
          <w:rFonts w:ascii="Arial"/>
          <w:i/>
          <w:spacing w:val="-2"/>
          <w:sz w:val="22"/>
        </w:rPr>
        <w:t>parziale</w:t>
      </w:r>
    </w:p>
    <w:p>
      <w:pPr>
        <w:pStyle w:val="BodyText"/>
        <w:spacing w:line="271" w:lineRule="auto"/>
      </w:pPr>
      <w:r>
        <w:rPr/>
        <w:t>“Se</w:t>
      </w:r>
      <w:r>
        <w:rPr>
          <w:spacing w:val="-3"/>
        </w:rPr>
        <w:t> </w:t>
      </w:r>
      <w:r>
        <w:rPr/>
        <w:t>il</w:t>
      </w:r>
      <w:r>
        <w:rPr>
          <w:spacing w:val="-3"/>
        </w:rPr>
        <w:t> </w:t>
      </w:r>
      <w:r>
        <w:rPr/>
        <w:t>pagamento</w:t>
      </w:r>
      <w:r>
        <w:rPr>
          <w:spacing w:val="-3"/>
        </w:rPr>
        <w:t> </w:t>
      </w:r>
      <w:r>
        <w:rPr/>
        <w:t>è</w:t>
      </w:r>
      <w:r>
        <w:rPr>
          <w:spacing w:val="-3"/>
        </w:rPr>
        <w:t> </w:t>
      </w:r>
      <w:r>
        <w:rPr/>
        <w:t>parziale,</w:t>
      </w:r>
      <w:r>
        <w:rPr>
          <w:spacing w:val="-3"/>
        </w:rPr>
        <w:t> </w:t>
      </w:r>
      <w:r>
        <w:rPr/>
        <w:t>il</w:t>
      </w:r>
      <w:r>
        <w:rPr>
          <w:spacing w:val="-3"/>
        </w:rPr>
        <w:t> </w:t>
      </w:r>
      <w:r>
        <w:rPr/>
        <w:t>terzo</w:t>
      </w:r>
      <w:r>
        <w:rPr>
          <w:spacing w:val="-3"/>
        </w:rPr>
        <w:t> </w:t>
      </w:r>
      <w:r>
        <w:rPr/>
        <w:t>surrogato</w:t>
      </w:r>
      <w:r>
        <w:rPr>
          <w:spacing w:val="-3"/>
        </w:rPr>
        <w:t> </w:t>
      </w:r>
      <w:r>
        <w:rPr/>
        <w:t>e</w:t>
      </w:r>
      <w:r>
        <w:rPr>
          <w:spacing w:val="-3"/>
        </w:rPr>
        <w:t> </w:t>
      </w:r>
      <w:r>
        <w:rPr/>
        <w:t>il</w:t>
      </w:r>
      <w:r>
        <w:rPr>
          <w:spacing w:val="-3"/>
        </w:rPr>
        <w:t> </w:t>
      </w:r>
      <w:r>
        <w:rPr/>
        <w:t>creditore</w:t>
      </w:r>
      <w:r>
        <w:rPr>
          <w:spacing w:val="-3"/>
        </w:rPr>
        <w:t> </w:t>
      </w:r>
      <w:r>
        <w:rPr/>
        <w:t>concorrono</w:t>
      </w:r>
      <w:r>
        <w:rPr>
          <w:spacing w:val="-3"/>
        </w:rPr>
        <w:t> </w:t>
      </w:r>
      <w:r>
        <w:rPr/>
        <w:t>nei</w:t>
      </w:r>
      <w:r>
        <w:rPr>
          <w:spacing w:val="-3"/>
        </w:rPr>
        <w:t> </w:t>
      </w:r>
      <w:r>
        <w:rPr/>
        <w:t>confronti</w:t>
      </w:r>
      <w:r>
        <w:rPr>
          <w:spacing w:val="-3"/>
        </w:rPr>
        <w:t> </w:t>
      </w:r>
      <w:r>
        <w:rPr/>
        <w:t>del</w:t>
      </w:r>
      <w:r>
        <w:rPr>
          <w:spacing w:val="-3"/>
        </w:rPr>
        <w:t> </w:t>
      </w:r>
      <w:r>
        <w:rPr/>
        <w:t>debitore</w:t>
      </w:r>
      <w:r>
        <w:rPr>
          <w:spacing w:val="-3"/>
        </w:rPr>
        <w:t> </w:t>
      </w:r>
      <w:r>
        <w:rPr/>
        <w:t>in proporzione di quanto è loro dovuto, salvo patto contrario”.</w:t>
      </w:r>
    </w:p>
    <w:p>
      <w:pPr>
        <w:pStyle w:val="BodyText"/>
        <w:spacing w:after="0" w:line="271" w:lineRule="auto"/>
        <w:sectPr>
          <w:pgSz w:w="11910" w:h="16840"/>
          <w:pgMar w:header="0" w:footer="823" w:top="1020" w:bottom="1080" w:left="992" w:right="1133"/>
        </w:sectPr>
      </w:pPr>
    </w:p>
    <w:p>
      <w:pPr>
        <w:spacing w:before="76"/>
        <w:ind w:left="141" w:right="0" w:firstLine="0"/>
        <w:jc w:val="left"/>
        <w:rPr>
          <w:rFonts w:ascii="Arial"/>
          <w:i/>
          <w:sz w:val="22"/>
        </w:rPr>
      </w:pPr>
      <w:r>
        <w:rPr>
          <w:rFonts w:ascii="Arial"/>
          <w:b/>
          <w:sz w:val="22"/>
        </w:rPr>
        <w:t>Art.</w:t>
      </w:r>
      <w:r>
        <w:rPr>
          <w:rFonts w:ascii="Arial"/>
          <w:b/>
          <w:spacing w:val="-2"/>
          <w:sz w:val="22"/>
        </w:rPr>
        <w:t> </w:t>
      </w:r>
      <w:r>
        <w:rPr>
          <w:rFonts w:ascii="Arial"/>
          <w:b/>
          <w:sz w:val="22"/>
        </w:rPr>
        <w:t>1206</w:t>
      </w:r>
      <w:r>
        <w:rPr>
          <w:sz w:val="22"/>
        </w:rPr>
        <w:t>: </w:t>
      </w:r>
      <w:r>
        <w:rPr>
          <w:rFonts w:ascii="Arial"/>
          <w:i/>
          <w:spacing w:val="-2"/>
          <w:sz w:val="22"/>
        </w:rPr>
        <w:t>Condizioni</w:t>
      </w:r>
    </w:p>
    <w:p>
      <w:pPr>
        <w:pStyle w:val="BodyText"/>
        <w:spacing w:line="271" w:lineRule="auto" w:before="33"/>
      </w:pPr>
      <w:r>
        <w:rPr/>
        <w:t>“Il</w:t>
      </w:r>
      <w:r>
        <w:rPr>
          <w:spacing w:val="-3"/>
        </w:rPr>
        <w:t> </w:t>
      </w:r>
      <w:r>
        <w:rPr/>
        <w:t>creditore</w:t>
      </w:r>
      <w:r>
        <w:rPr>
          <w:spacing w:val="-3"/>
        </w:rPr>
        <w:t> </w:t>
      </w:r>
      <w:r>
        <w:rPr/>
        <w:t>è</w:t>
      </w:r>
      <w:r>
        <w:rPr>
          <w:spacing w:val="-3"/>
        </w:rPr>
        <w:t> </w:t>
      </w:r>
      <w:r>
        <w:rPr/>
        <w:t>in</w:t>
      </w:r>
      <w:r>
        <w:rPr>
          <w:spacing w:val="-3"/>
        </w:rPr>
        <w:t> </w:t>
      </w:r>
      <w:r>
        <w:rPr>
          <w:rFonts w:ascii="Arial" w:hAnsi="Arial"/>
          <w:b/>
        </w:rPr>
        <w:t>mora</w:t>
      </w:r>
      <w:r>
        <w:rPr>
          <w:rFonts w:ascii="Arial" w:hAnsi="Arial"/>
          <w:b/>
          <w:spacing w:val="-4"/>
        </w:rPr>
        <w:t> </w:t>
      </w:r>
      <w:r>
        <w:rPr/>
        <w:t>quando,</w:t>
      </w:r>
      <w:r>
        <w:rPr>
          <w:spacing w:val="-4"/>
        </w:rPr>
        <w:t> </w:t>
      </w:r>
      <w:r>
        <w:rPr/>
        <w:t>senza</w:t>
      </w:r>
      <w:r>
        <w:rPr>
          <w:spacing w:val="-3"/>
        </w:rPr>
        <w:t> </w:t>
      </w:r>
      <w:r>
        <w:rPr/>
        <w:t>il</w:t>
      </w:r>
      <w:r>
        <w:rPr>
          <w:spacing w:val="-3"/>
        </w:rPr>
        <w:t> </w:t>
      </w:r>
      <w:r>
        <w:rPr/>
        <w:t>motivo</w:t>
      </w:r>
      <w:r>
        <w:rPr>
          <w:spacing w:val="-3"/>
        </w:rPr>
        <w:t> </w:t>
      </w:r>
      <w:r>
        <w:rPr/>
        <w:t>legittimo,</w:t>
      </w:r>
      <w:r>
        <w:rPr>
          <w:spacing w:val="-4"/>
        </w:rPr>
        <w:t> </w:t>
      </w:r>
      <w:r>
        <w:rPr/>
        <w:t>non</w:t>
      </w:r>
      <w:r>
        <w:rPr>
          <w:spacing w:val="-3"/>
        </w:rPr>
        <w:t> </w:t>
      </w:r>
      <w:r>
        <w:rPr/>
        <w:t>riceve</w:t>
      </w:r>
      <w:r>
        <w:rPr>
          <w:spacing w:val="-3"/>
        </w:rPr>
        <w:t> </w:t>
      </w:r>
      <w:r>
        <w:rPr/>
        <w:t>il</w:t>
      </w:r>
      <w:r>
        <w:rPr>
          <w:spacing w:val="-3"/>
        </w:rPr>
        <w:t> </w:t>
      </w:r>
      <w:r>
        <w:rPr/>
        <w:t>pagamento</w:t>
      </w:r>
      <w:r>
        <w:rPr>
          <w:spacing w:val="-3"/>
        </w:rPr>
        <w:t> </w:t>
      </w:r>
      <w:r>
        <w:rPr/>
        <w:t>offertogli</w:t>
      </w:r>
      <w:r>
        <w:rPr>
          <w:spacing w:val="-3"/>
        </w:rPr>
        <w:t> </w:t>
      </w:r>
      <w:r>
        <w:rPr/>
        <w:t>nei</w:t>
      </w:r>
      <w:r>
        <w:rPr>
          <w:spacing w:val="-3"/>
        </w:rPr>
        <w:t> </w:t>
      </w:r>
      <w:r>
        <w:rPr/>
        <w:t>modi indicati dagli articoli seguenti o non compie quanto è necessario affinché il debitore possa adempiere l’obbligazione”.</w:t>
      </w:r>
    </w:p>
    <w:p>
      <w:pPr>
        <w:pStyle w:val="BodyText"/>
        <w:spacing w:before="36"/>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1207</w:t>
      </w:r>
      <w:r>
        <w:rPr>
          <w:sz w:val="22"/>
        </w:rPr>
        <w:t>: </w:t>
      </w:r>
      <w:r>
        <w:rPr>
          <w:rFonts w:ascii="Arial"/>
          <w:i/>
          <w:spacing w:val="-2"/>
          <w:sz w:val="22"/>
        </w:rPr>
        <w:t>Effetti</w:t>
      </w:r>
    </w:p>
    <w:p>
      <w:pPr>
        <w:pStyle w:val="BodyText"/>
        <w:spacing w:line="271" w:lineRule="auto" w:before="33"/>
        <w:ind w:right="399"/>
        <w:jc w:val="both"/>
      </w:pPr>
      <w:r>
        <w:rPr/>
        <w:t>“Quando</w:t>
      </w:r>
      <w:r>
        <w:rPr>
          <w:spacing w:val="-3"/>
        </w:rPr>
        <w:t> </w:t>
      </w:r>
      <w:r>
        <w:rPr/>
        <w:t>il</w:t>
      </w:r>
      <w:r>
        <w:rPr>
          <w:spacing w:val="-3"/>
        </w:rPr>
        <w:t> </w:t>
      </w:r>
      <w:r>
        <w:rPr/>
        <w:t>creditore</w:t>
      </w:r>
      <w:r>
        <w:rPr>
          <w:spacing w:val="-3"/>
        </w:rPr>
        <w:t> </w:t>
      </w:r>
      <w:r>
        <w:rPr/>
        <w:t>è</w:t>
      </w:r>
      <w:r>
        <w:rPr>
          <w:spacing w:val="-3"/>
        </w:rPr>
        <w:t> </w:t>
      </w:r>
      <w:r>
        <w:rPr/>
        <w:t>in</w:t>
      </w:r>
      <w:r>
        <w:rPr>
          <w:spacing w:val="-3"/>
        </w:rPr>
        <w:t> </w:t>
      </w:r>
      <w:r>
        <w:rPr/>
        <w:t>mora,</w:t>
      </w:r>
      <w:r>
        <w:rPr>
          <w:spacing w:val="-4"/>
        </w:rPr>
        <w:t> </w:t>
      </w:r>
      <w:r>
        <w:rPr/>
        <w:t>è</w:t>
      </w:r>
      <w:r>
        <w:rPr>
          <w:spacing w:val="-3"/>
        </w:rPr>
        <w:t> </w:t>
      </w:r>
      <w:r>
        <w:rPr/>
        <w:t>a</w:t>
      </w:r>
      <w:r>
        <w:rPr>
          <w:spacing w:val="-3"/>
        </w:rPr>
        <w:t> </w:t>
      </w:r>
      <w:r>
        <w:rPr/>
        <w:t>suo</w:t>
      </w:r>
      <w:r>
        <w:rPr>
          <w:spacing w:val="-3"/>
        </w:rPr>
        <w:t> </w:t>
      </w:r>
      <w:r>
        <w:rPr/>
        <w:t>carico</w:t>
      </w:r>
      <w:r>
        <w:rPr>
          <w:spacing w:val="-3"/>
        </w:rPr>
        <w:t> </w:t>
      </w:r>
      <w:r>
        <w:rPr/>
        <w:t>l'impossibilità</w:t>
      </w:r>
      <w:r>
        <w:rPr>
          <w:spacing w:val="-3"/>
        </w:rPr>
        <w:t> </w:t>
      </w:r>
      <w:r>
        <w:rPr/>
        <w:t>della</w:t>
      </w:r>
      <w:r>
        <w:rPr>
          <w:spacing w:val="-3"/>
        </w:rPr>
        <w:t> </w:t>
      </w:r>
      <w:r>
        <w:rPr/>
        <w:t>prestazione</w:t>
      </w:r>
      <w:r>
        <w:rPr>
          <w:spacing w:val="-3"/>
        </w:rPr>
        <w:t> </w:t>
      </w:r>
      <w:r>
        <w:rPr/>
        <w:t>sopravvenuta</w:t>
      </w:r>
      <w:r>
        <w:rPr>
          <w:spacing w:val="-3"/>
        </w:rPr>
        <w:t> </w:t>
      </w:r>
      <w:r>
        <w:rPr/>
        <w:t>per causa non imputabile al debitore.</w:t>
      </w:r>
      <w:r>
        <w:rPr>
          <w:spacing w:val="-1"/>
        </w:rPr>
        <w:t> </w:t>
      </w:r>
      <w:r>
        <w:rPr/>
        <w:t>Non sono più dovuti gli interessi né i frutti della cosa che non siano stati percepiti dal debitore.</w:t>
      </w:r>
    </w:p>
    <w:p>
      <w:pPr>
        <w:pStyle w:val="BodyText"/>
        <w:spacing w:line="271" w:lineRule="auto" w:before="2"/>
        <w:ind w:right="233" w:firstLine="122"/>
        <w:jc w:val="both"/>
      </w:pPr>
      <w:r>
        <w:rPr/>
        <w:t>Il</w:t>
      </w:r>
      <w:r>
        <w:rPr>
          <w:spacing w:val="-2"/>
        </w:rPr>
        <w:t> </w:t>
      </w:r>
      <w:r>
        <w:rPr/>
        <w:t>creditore</w:t>
      </w:r>
      <w:r>
        <w:rPr>
          <w:spacing w:val="-2"/>
        </w:rPr>
        <w:t> </w:t>
      </w:r>
      <w:r>
        <w:rPr/>
        <w:t>è</w:t>
      </w:r>
      <w:r>
        <w:rPr>
          <w:spacing w:val="-2"/>
        </w:rPr>
        <w:t> </w:t>
      </w:r>
      <w:r>
        <w:rPr/>
        <w:t>pure</w:t>
      </w:r>
      <w:r>
        <w:rPr>
          <w:spacing w:val="-2"/>
        </w:rPr>
        <w:t> </w:t>
      </w:r>
      <w:r>
        <w:rPr/>
        <w:t>tenuto</w:t>
      </w:r>
      <w:r>
        <w:rPr>
          <w:spacing w:val="-2"/>
        </w:rPr>
        <w:t> </w:t>
      </w:r>
      <w:r>
        <w:rPr/>
        <w:t>a</w:t>
      </w:r>
      <w:r>
        <w:rPr>
          <w:spacing w:val="-2"/>
        </w:rPr>
        <w:t> </w:t>
      </w:r>
      <w:r>
        <w:rPr/>
        <w:t>risarcire</w:t>
      </w:r>
      <w:r>
        <w:rPr>
          <w:spacing w:val="-2"/>
        </w:rPr>
        <w:t> </w:t>
      </w:r>
      <w:r>
        <w:rPr/>
        <w:t>i</w:t>
      </w:r>
      <w:r>
        <w:rPr>
          <w:spacing w:val="-2"/>
        </w:rPr>
        <w:t> </w:t>
      </w:r>
      <w:r>
        <w:rPr/>
        <w:t>danni</w:t>
      </w:r>
      <w:r>
        <w:rPr>
          <w:spacing w:val="-2"/>
        </w:rPr>
        <w:t> </w:t>
      </w:r>
      <w:r>
        <w:rPr/>
        <w:t>derivati</w:t>
      </w:r>
      <w:r>
        <w:rPr>
          <w:spacing w:val="-2"/>
        </w:rPr>
        <w:t> </w:t>
      </w:r>
      <w:r>
        <w:rPr/>
        <w:t>dalla</w:t>
      </w:r>
      <w:r>
        <w:rPr>
          <w:spacing w:val="-2"/>
        </w:rPr>
        <w:t> </w:t>
      </w:r>
      <w:r>
        <w:rPr/>
        <w:t>sua</w:t>
      </w:r>
      <w:r>
        <w:rPr>
          <w:spacing w:val="-2"/>
        </w:rPr>
        <w:t> </w:t>
      </w:r>
      <w:r>
        <w:rPr/>
        <w:t>mora</w:t>
      </w:r>
      <w:r>
        <w:rPr>
          <w:spacing w:val="-2"/>
        </w:rPr>
        <w:t> </w:t>
      </w:r>
      <w:r>
        <w:rPr/>
        <w:t>e</w:t>
      </w:r>
      <w:r>
        <w:rPr>
          <w:spacing w:val="-2"/>
        </w:rPr>
        <w:t> </w:t>
      </w:r>
      <w:r>
        <w:rPr/>
        <w:t>a</w:t>
      </w:r>
      <w:r>
        <w:rPr>
          <w:spacing w:val="-2"/>
        </w:rPr>
        <w:t> </w:t>
      </w:r>
      <w:r>
        <w:rPr/>
        <w:t>sostenere</w:t>
      </w:r>
      <w:r>
        <w:rPr>
          <w:spacing w:val="-2"/>
        </w:rPr>
        <w:t> </w:t>
      </w:r>
      <w:r>
        <w:rPr/>
        <w:t>le</w:t>
      </w:r>
      <w:r>
        <w:rPr>
          <w:spacing w:val="-2"/>
        </w:rPr>
        <w:t> </w:t>
      </w:r>
      <w:r>
        <w:rPr/>
        <w:t>spese</w:t>
      </w:r>
      <w:r>
        <w:rPr>
          <w:spacing w:val="-2"/>
        </w:rPr>
        <w:t> </w:t>
      </w:r>
      <w:r>
        <w:rPr/>
        <w:t>per</w:t>
      </w:r>
      <w:r>
        <w:rPr>
          <w:spacing w:val="-2"/>
        </w:rPr>
        <w:t> </w:t>
      </w:r>
      <w:r>
        <w:rPr/>
        <w:t>la custodia e la conservazione della cosa dovuta.</w:t>
      </w:r>
    </w:p>
    <w:p>
      <w:pPr>
        <w:pStyle w:val="BodyText"/>
        <w:spacing w:line="271" w:lineRule="auto" w:before="2"/>
        <w:ind w:right="223" w:firstLine="122"/>
        <w:jc w:val="both"/>
      </w:pPr>
      <w:r>
        <w:rPr/>
        <w:t>Gli</w:t>
      </w:r>
      <w:r>
        <w:rPr>
          <w:spacing w:val="-4"/>
        </w:rPr>
        <w:t> </w:t>
      </w:r>
      <w:r>
        <w:rPr/>
        <w:t>effetti</w:t>
      </w:r>
      <w:r>
        <w:rPr>
          <w:spacing w:val="-4"/>
        </w:rPr>
        <w:t> </w:t>
      </w:r>
      <w:r>
        <w:rPr/>
        <w:t>della</w:t>
      </w:r>
      <w:r>
        <w:rPr>
          <w:spacing w:val="-4"/>
        </w:rPr>
        <w:t> </w:t>
      </w:r>
      <w:r>
        <w:rPr/>
        <w:t>mora</w:t>
      </w:r>
      <w:r>
        <w:rPr>
          <w:spacing w:val="-4"/>
        </w:rPr>
        <w:t> </w:t>
      </w:r>
      <w:r>
        <w:rPr/>
        <w:t>si</w:t>
      </w:r>
      <w:r>
        <w:rPr>
          <w:spacing w:val="-4"/>
        </w:rPr>
        <w:t> </w:t>
      </w:r>
      <w:r>
        <w:rPr/>
        <w:t>verificano</w:t>
      </w:r>
      <w:r>
        <w:rPr>
          <w:spacing w:val="-4"/>
        </w:rPr>
        <w:t> </w:t>
      </w:r>
      <w:r>
        <w:rPr/>
        <w:t>dal</w:t>
      </w:r>
      <w:r>
        <w:rPr>
          <w:spacing w:val="-4"/>
        </w:rPr>
        <w:t> </w:t>
      </w:r>
      <w:r>
        <w:rPr/>
        <w:t>giorno</w:t>
      </w:r>
      <w:r>
        <w:rPr>
          <w:spacing w:val="-4"/>
        </w:rPr>
        <w:t> </w:t>
      </w:r>
      <w:r>
        <w:rPr/>
        <w:t>dell'offerta,</w:t>
      </w:r>
      <w:r>
        <w:rPr>
          <w:spacing w:val="-4"/>
        </w:rPr>
        <w:t> </w:t>
      </w:r>
      <w:r>
        <w:rPr/>
        <w:t>se</w:t>
      </w:r>
      <w:r>
        <w:rPr>
          <w:spacing w:val="-4"/>
        </w:rPr>
        <w:t> </w:t>
      </w:r>
      <w:r>
        <w:rPr/>
        <w:t>questa</w:t>
      </w:r>
      <w:r>
        <w:rPr>
          <w:spacing w:val="-4"/>
        </w:rPr>
        <w:t> </w:t>
      </w:r>
      <w:r>
        <w:rPr/>
        <w:t>è</w:t>
      </w:r>
      <w:r>
        <w:rPr>
          <w:spacing w:val="-4"/>
        </w:rPr>
        <w:t> </w:t>
      </w:r>
      <w:r>
        <w:rPr/>
        <w:t>successivamente</w:t>
      </w:r>
      <w:r>
        <w:rPr>
          <w:spacing w:val="-4"/>
        </w:rPr>
        <w:t> </w:t>
      </w:r>
      <w:r>
        <w:rPr/>
        <w:t>dichiarata valida con sentenza passata in giudicato o se è accettata dal creditore”.</w:t>
      </w:r>
    </w:p>
    <w:p>
      <w:pPr>
        <w:pStyle w:val="BodyText"/>
        <w:spacing w:before="35"/>
        <w:ind w:left="0"/>
      </w:pPr>
    </w:p>
    <w:p>
      <w:pPr>
        <w:spacing w:before="0"/>
        <w:ind w:left="141" w:right="0" w:firstLine="0"/>
        <w:jc w:val="left"/>
        <w:rPr>
          <w:rFonts w:ascii="Arial" w:hAnsi="Arial"/>
          <w:i/>
          <w:sz w:val="22"/>
        </w:rPr>
      </w:pPr>
      <w:r>
        <w:rPr>
          <w:rFonts w:ascii="Arial" w:hAnsi="Arial"/>
          <w:b/>
          <w:sz w:val="22"/>
        </w:rPr>
        <w:t>Art.</w:t>
      </w:r>
      <w:r>
        <w:rPr>
          <w:rFonts w:ascii="Arial" w:hAnsi="Arial"/>
          <w:b/>
          <w:spacing w:val="-2"/>
          <w:sz w:val="22"/>
        </w:rPr>
        <w:t> </w:t>
      </w:r>
      <w:r>
        <w:rPr>
          <w:rFonts w:ascii="Arial" w:hAnsi="Arial"/>
          <w:b/>
          <w:sz w:val="22"/>
        </w:rPr>
        <w:t>1208</w:t>
      </w:r>
      <w:r>
        <w:rPr>
          <w:sz w:val="22"/>
        </w:rPr>
        <w:t>: </w:t>
      </w:r>
      <w:r>
        <w:rPr>
          <w:rFonts w:ascii="Arial" w:hAnsi="Arial"/>
          <w:i/>
          <w:sz w:val="22"/>
        </w:rPr>
        <w:t>Requisiti</w:t>
      </w:r>
      <w:r>
        <w:rPr>
          <w:rFonts w:ascii="Arial" w:hAnsi="Arial"/>
          <w:i/>
          <w:spacing w:val="-1"/>
          <w:sz w:val="22"/>
        </w:rPr>
        <w:t> </w:t>
      </w:r>
      <w:r>
        <w:rPr>
          <w:rFonts w:ascii="Arial" w:hAnsi="Arial"/>
          <w:i/>
          <w:sz w:val="22"/>
        </w:rPr>
        <w:t>per la</w:t>
      </w:r>
      <w:r>
        <w:rPr>
          <w:rFonts w:ascii="Arial" w:hAnsi="Arial"/>
          <w:i/>
          <w:spacing w:val="-1"/>
          <w:sz w:val="22"/>
        </w:rPr>
        <w:t> </w:t>
      </w:r>
      <w:r>
        <w:rPr>
          <w:rFonts w:ascii="Arial" w:hAnsi="Arial"/>
          <w:i/>
          <w:sz w:val="22"/>
        </w:rPr>
        <w:t>validità </w:t>
      </w:r>
      <w:r>
        <w:rPr>
          <w:rFonts w:ascii="Arial" w:hAnsi="Arial"/>
          <w:i/>
          <w:spacing w:val="-2"/>
          <w:sz w:val="22"/>
        </w:rPr>
        <w:t>dell’offerta</w:t>
      </w:r>
    </w:p>
    <w:p>
      <w:pPr>
        <w:pStyle w:val="BodyText"/>
        <w:spacing w:before="33"/>
      </w:pPr>
      <w:r>
        <w:rPr/>
        <w:t>“Affinché</w:t>
      </w:r>
      <w:r>
        <w:rPr>
          <w:spacing w:val="-3"/>
        </w:rPr>
        <w:t> </w:t>
      </w:r>
      <w:r>
        <w:rPr/>
        <w:t>l'offerta</w:t>
      </w:r>
      <w:r>
        <w:rPr>
          <w:spacing w:val="-2"/>
        </w:rPr>
        <w:t> </w:t>
      </w:r>
      <w:r>
        <w:rPr/>
        <w:t>sia</w:t>
      </w:r>
      <w:r>
        <w:rPr>
          <w:spacing w:val="-2"/>
        </w:rPr>
        <w:t> </w:t>
      </w:r>
      <w:r>
        <w:rPr/>
        <w:t>valida</w:t>
      </w:r>
      <w:r>
        <w:rPr>
          <w:spacing w:val="-2"/>
        </w:rPr>
        <w:t> </w:t>
      </w:r>
      <w:r>
        <w:rPr/>
        <w:t>è</w:t>
      </w:r>
      <w:r>
        <w:rPr>
          <w:spacing w:val="-2"/>
        </w:rPr>
        <w:t> necessario:</w:t>
      </w:r>
    </w:p>
    <w:p>
      <w:pPr>
        <w:pStyle w:val="ListParagraph"/>
        <w:numPr>
          <w:ilvl w:val="0"/>
          <w:numId w:val="4"/>
        </w:numPr>
        <w:tabs>
          <w:tab w:pos="499" w:val="left" w:leader="none"/>
        </w:tabs>
        <w:spacing w:line="240" w:lineRule="auto" w:before="34" w:after="0"/>
        <w:ind w:left="499" w:right="0" w:hanging="358"/>
        <w:jc w:val="left"/>
        <w:rPr>
          <w:sz w:val="22"/>
        </w:rPr>
      </w:pPr>
      <w:r>
        <w:rPr>
          <w:sz w:val="22"/>
        </w:rPr>
        <w:t>che</w:t>
      </w:r>
      <w:r>
        <w:rPr>
          <w:spacing w:val="-1"/>
          <w:sz w:val="22"/>
        </w:rPr>
        <w:t> </w:t>
      </w:r>
      <w:r>
        <w:rPr>
          <w:sz w:val="22"/>
        </w:rPr>
        <w:t>sia</w:t>
      </w:r>
      <w:r>
        <w:rPr>
          <w:spacing w:val="-1"/>
          <w:sz w:val="22"/>
        </w:rPr>
        <w:t> </w:t>
      </w:r>
      <w:r>
        <w:rPr>
          <w:sz w:val="22"/>
        </w:rPr>
        <w:t>fatta</w:t>
      </w:r>
      <w:r>
        <w:rPr>
          <w:spacing w:val="-1"/>
          <w:sz w:val="22"/>
        </w:rPr>
        <w:t> </w:t>
      </w:r>
      <w:r>
        <w:rPr>
          <w:sz w:val="22"/>
        </w:rPr>
        <w:t>al</w:t>
      </w:r>
      <w:r>
        <w:rPr>
          <w:spacing w:val="-1"/>
          <w:sz w:val="22"/>
        </w:rPr>
        <w:t> </w:t>
      </w:r>
      <w:r>
        <w:rPr>
          <w:sz w:val="22"/>
        </w:rPr>
        <w:t>creditore</w:t>
      </w:r>
      <w:r>
        <w:rPr>
          <w:spacing w:val="-1"/>
          <w:sz w:val="22"/>
        </w:rPr>
        <w:t> </w:t>
      </w:r>
      <w:r>
        <w:rPr>
          <w:sz w:val="22"/>
        </w:rPr>
        <w:t>capace</w:t>
      </w:r>
      <w:r>
        <w:rPr>
          <w:spacing w:val="-1"/>
          <w:sz w:val="22"/>
        </w:rPr>
        <w:t> </w:t>
      </w:r>
      <w:r>
        <w:rPr>
          <w:sz w:val="22"/>
        </w:rPr>
        <w:t>di</w:t>
      </w:r>
      <w:r>
        <w:rPr>
          <w:spacing w:val="-1"/>
          <w:sz w:val="22"/>
        </w:rPr>
        <w:t> </w:t>
      </w:r>
      <w:r>
        <w:rPr>
          <w:sz w:val="22"/>
        </w:rPr>
        <w:t>ricevere</w:t>
      </w:r>
      <w:r>
        <w:rPr>
          <w:spacing w:val="-1"/>
          <w:sz w:val="22"/>
        </w:rPr>
        <w:t> </w:t>
      </w:r>
      <w:r>
        <w:rPr>
          <w:sz w:val="22"/>
        </w:rPr>
        <w:t>o</w:t>
      </w:r>
      <w:r>
        <w:rPr>
          <w:spacing w:val="-1"/>
          <w:sz w:val="22"/>
        </w:rPr>
        <w:t> </w:t>
      </w:r>
      <w:r>
        <w:rPr>
          <w:sz w:val="22"/>
        </w:rPr>
        <w:t>a</w:t>
      </w:r>
      <w:r>
        <w:rPr>
          <w:spacing w:val="-1"/>
          <w:sz w:val="22"/>
        </w:rPr>
        <w:t> </w:t>
      </w:r>
      <w:r>
        <w:rPr>
          <w:sz w:val="22"/>
        </w:rPr>
        <w:t>chi</w:t>
      </w:r>
      <w:r>
        <w:rPr>
          <w:spacing w:val="-1"/>
          <w:sz w:val="22"/>
        </w:rPr>
        <w:t> </w:t>
      </w:r>
      <w:r>
        <w:rPr>
          <w:sz w:val="22"/>
        </w:rPr>
        <w:t>ha</w:t>
      </w:r>
      <w:r>
        <w:rPr>
          <w:spacing w:val="-1"/>
          <w:sz w:val="22"/>
        </w:rPr>
        <w:t> </w:t>
      </w:r>
      <w:r>
        <w:rPr>
          <w:sz w:val="22"/>
        </w:rPr>
        <w:t>la</w:t>
      </w:r>
      <w:r>
        <w:rPr>
          <w:spacing w:val="-1"/>
          <w:sz w:val="22"/>
        </w:rPr>
        <w:t> </w:t>
      </w:r>
      <w:r>
        <w:rPr>
          <w:sz w:val="22"/>
        </w:rPr>
        <w:t>facoltà</w:t>
      </w:r>
      <w:r>
        <w:rPr>
          <w:spacing w:val="-1"/>
          <w:sz w:val="22"/>
        </w:rPr>
        <w:t> </w:t>
      </w:r>
      <w:r>
        <w:rPr>
          <w:sz w:val="22"/>
        </w:rPr>
        <w:t>di</w:t>
      </w:r>
      <w:r>
        <w:rPr>
          <w:spacing w:val="-1"/>
          <w:sz w:val="22"/>
        </w:rPr>
        <w:t> </w:t>
      </w:r>
      <w:r>
        <w:rPr>
          <w:sz w:val="22"/>
        </w:rPr>
        <w:t>ricevere</w:t>
      </w:r>
      <w:r>
        <w:rPr>
          <w:spacing w:val="-1"/>
          <w:sz w:val="22"/>
        </w:rPr>
        <w:t> </w:t>
      </w:r>
      <w:r>
        <w:rPr>
          <w:sz w:val="22"/>
        </w:rPr>
        <w:t>per</w:t>
      </w:r>
      <w:r>
        <w:rPr>
          <w:spacing w:val="-1"/>
          <w:sz w:val="22"/>
        </w:rPr>
        <w:t> </w:t>
      </w:r>
      <w:r>
        <w:rPr>
          <w:spacing w:val="-4"/>
          <w:sz w:val="22"/>
        </w:rPr>
        <w:t>lui;</w:t>
      </w:r>
    </w:p>
    <w:p>
      <w:pPr>
        <w:pStyle w:val="ListParagraph"/>
        <w:numPr>
          <w:ilvl w:val="0"/>
          <w:numId w:val="4"/>
        </w:numPr>
        <w:tabs>
          <w:tab w:pos="499" w:val="left" w:leader="none"/>
        </w:tabs>
        <w:spacing w:line="240" w:lineRule="auto" w:before="34" w:after="0"/>
        <w:ind w:left="499" w:right="0" w:hanging="358"/>
        <w:jc w:val="left"/>
        <w:rPr>
          <w:sz w:val="22"/>
        </w:rPr>
      </w:pPr>
      <w:r>
        <w:rPr>
          <w:sz w:val="22"/>
        </w:rPr>
        <w:t>che</w:t>
      </w:r>
      <w:r>
        <w:rPr>
          <w:spacing w:val="-1"/>
          <w:sz w:val="22"/>
        </w:rPr>
        <w:t> </w:t>
      </w:r>
      <w:r>
        <w:rPr>
          <w:sz w:val="22"/>
        </w:rPr>
        <w:t>sia</w:t>
      </w:r>
      <w:r>
        <w:rPr>
          <w:spacing w:val="-1"/>
          <w:sz w:val="22"/>
        </w:rPr>
        <w:t> </w:t>
      </w:r>
      <w:r>
        <w:rPr>
          <w:sz w:val="22"/>
        </w:rPr>
        <w:t>fatta</w:t>
      </w:r>
      <w:r>
        <w:rPr>
          <w:spacing w:val="-1"/>
          <w:sz w:val="22"/>
        </w:rPr>
        <w:t> </w:t>
      </w:r>
      <w:r>
        <w:rPr>
          <w:sz w:val="22"/>
        </w:rPr>
        <w:t>da</w:t>
      </w:r>
      <w:r>
        <w:rPr>
          <w:spacing w:val="-1"/>
          <w:sz w:val="22"/>
        </w:rPr>
        <w:t> </w:t>
      </w:r>
      <w:r>
        <w:rPr>
          <w:sz w:val="22"/>
        </w:rPr>
        <w:t>persona</w:t>
      </w:r>
      <w:r>
        <w:rPr>
          <w:spacing w:val="-1"/>
          <w:sz w:val="22"/>
        </w:rPr>
        <w:t> </w:t>
      </w:r>
      <w:r>
        <w:rPr>
          <w:sz w:val="22"/>
        </w:rPr>
        <w:t>che</w:t>
      </w:r>
      <w:r>
        <w:rPr>
          <w:spacing w:val="-1"/>
          <w:sz w:val="22"/>
        </w:rPr>
        <w:t> </w:t>
      </w:r>
      <w:r>
        <w:rPr>
          <w:sz w:val="22"/>
        </w:rPr>
        <w:t>può</w:t>
      </w:r>
      <w:r>
        <w:rPr>
          <w:spacing w:val="-1"/>
          <w:sz w:val="22"/>
        </w:rPr>
        <w:t> </w:t>
      </w:r>
      <w:r>
        <w:rPr>
          <w:sz w:val="22"/>
        </w:rPr>
        <w:t>validamente </w:t>
      </w:r>
      <w:r>
        <w:rPr>
          <w:spacing w:val="-2"/>
          <w:sz w:val="22"/>
        </w:rPr>
        <w:t>adempiere;</w:t>
      </w:r>
    </w:p>
    <w:p>
      <w:pPr>
        <w:pStyle w:val="ListParagraph"/>
        <w:numPr>
          <w:ilvl w:val="0"/>
          <w:numId w:val="4"/>
        </w:numPr>
        <w:tabs>
          <w:tab w:pos="499" w:val="left" w:leader="none"/>
          <w:tab w:pos="501" w:val="left" w:leader="none"/>
        </w:tabs>
        <w:spacing w:line="271" w:lineRule="auto" w:before="33" w:after="0"/>
        <w:ind w:left="501" w:right="349" w:hanging="360"/>
        <w:jc w:val="left"/>
        <w:rPr>
          <w:sz w:val="22"/>
        </w:rPr>
      </w:pPr>
      <w:r>
        <w:rPr>
          <w:sz w:val="22"/>
        </w:rPr>
        <w:t>che</w:t>
      </w:r>
      <w:r>
        <w:rPr>
          <w:spacing w:val="-2"/>
          <w:sz w:val="22"/>
        </w:rPr>
        <w:t> </w:t>
      </w:r>
      <w:r>
        <w:rPr>
          <w:sz w:val="22"/>
        </w:rPr>
        <w:t>comprenda</w:t>
      </w:r>
      <w:r>
        <w:rPr>
          <w:spacing w:val="-2"/>
          <w:sz w:val="22"/>
        </w:rPr>
        <w:t> </w:t>
      </w:r>
      <w:r>
        <w:rPr>
          <w:sz w:val="22"/>
        </w:rPr>
        <w:t>la</w:t>
      </w:r>
      <w:r>
        <w:rPr>
          <w:spacing w:val="-2"/>
          <w:sz w:val="22"/>
        </w:rPr>
        <w:t> </w:t>
      </w:r>
      <w:r>
        <w:rPr>
          <w:sz w:val="22"/>
        </w:rPr>
        <w:t>totalità</w:t>
      </w:r>
      <w:r>
        <w:rPr>
          <w:spacing w:val="-2"/>
          <w:sz w:val="22"/>
        </w:rPr>
        <w:t> </w:t>
      </w:r>
      <w:r>
        <w:rPr>
          <w:sz w:val="22"/>
        </w:rPr>
        <w:t>della</w:t>
      </w:r>
      <w:r>
        <w:rPr>
          <w:spacing w:val="-2"/>
          <w:sz w:val="22"/>
        </w:rPr>
        <w:t> </w:t>
      </w:r>
      <w:r>
        <w:rPr>
          <w:sz w:val="22"/>
        </w:rPr>
        <w:t>somma</w:t>
      </w:r>
      <w:r>
        <w:rPr>
          <w:spacing w:val="-2"/>
          <w:sz w:val="22"/>
        </w:rPr>
        <w:t> </w:t>
      </w:r>
      <w:r>
        <w:rPr>
          <w:sz w:val="22"/>
        </w:rPr>
        <w:t>o</w:t>
      </w:r>
      <w:r>
        <w:rPr>
          <w:spacing w:val="-2"/>
          <w:sz w:val="22"/>
        </w:rPr>
        <w:t> </w:t>
      </w:r>
      <w:r>
        <w:rPr>
          <w:sz w:val="22"/>
        </w:rPr>
        <w:t>delle</w:t>
      </w:r>
      <w:r>
        <w:rPr>
          <w:spacing w:val="-2"/>
          <w:sz w:val="22"/>
        </w:rPr>
        <w:t> </w:t>
      </w:r>
      <w:r>
        <w:rPr>
          <w:sz w:val="22"/>
        </w:rPr>
        <w:t>cose</w:t>
      </w:r>
      <w:r>
        <w:rPr>
          <w:spacing w:val="-2"/>
          <w:sz w:val="22"/>
        </w:rPr>
        <w:t> </w:t>
      </w:r>
      <w:r>
        <w:rPr>
          <w:sz w:val="22"/>
        </w:rPr>
        <w:t>dovute,</w:t>
      </w:r>
      <w:r>
        <w:rPr>
          <w:spacing w:val="-3"/>
          <w:sz w:val="22"/>
        </w:rPr>
        <w:t> </w:t>
      </w:r>
      <w:r>
        <w:rPr>
          <w:sz w:val="22"/>
        </w:rPr>
        <w:t>dei</w:t>
      </w:r>
      <w:r>
        <w:rPr>
          <w:spacing w:val="-2"/>
          <w:sz w:val="22"/>
        </w:rPr>
        <w:t> </w:t>
      </w:r>
      <w:r>
        <w:rPr>
          <w:sz w:val="22"/>
        </w:rPr>
        <w:t>frutti</w:t>
      </w:r>
      <w:r>
        <w:rPr>
          <w:spacing w:val="-2"/>
          <w:sz w:val="22"/>
        </w:rPr>
        <w:t> </w:t>
      </w:r>
      <w:r>
        <w:rPr>
          <w:sz w:val="22"/>
        </w:rPr>
        <w:t>o</w:t>
      </w:r>
      <w:r>
        <w:rPr>
          <w:spacing w:val="-2"/>
          <w:sz w:val="22"/>
        </w:rPr>
        <w:t> </w:t>
      </w:r>
      <w:r>
        <w:rPr>
          <w:sz w:val="22"/>
        </w:rPr>
        <w:t>degli</w:t>
      </w:r>
      <w:r>
        <w:rPr>
          <w:spacing w:val="-2"/>
          <w:sz w:val="22"/>
        </w:rPr>
        <w:t> </w:t>
      </w:r>
      <w:r>
        <w:rPr>
          <w:sz w:val="22"/>
        </w:rPr>
        <w:t>interessi</w:t>
      </w:r>
      <w:r>
        <w:rPr>
          <w:spacing w:val="-2"/>
          <w:sz w:val="22"/>
        </w:rPr>
        <w:t> </w:t>
      </w:r>
      <w:r>
        <w:rPr>
          <w:sz w:val="22"/>
        </w:rPr>
        <w:t>e</w:t>
      </w:r>
      <w:r>
        <w:rPr>
          <w:spacing w:val="-2"/>
          <w:sz w:val="22"/>
        </w:rPr>
        <w:t> </w:t>
      </w:r>
      <w:r>
        <w:rPr>
          <w:sz w:val="22"/>
        </w:rPr>
        <w:t>delle spese liquide, e una somma per le spese non liquide, con riserva di un supplemento, se è </w:t>
      </w:r>
      <w:r>
        <w:rPr>
          <w:spacing w:val="-2"/>
          <w:sz w:val="22"/>
        </w:rPr>
        <w:t>necessario;</w:t>
      </w:r>
    </w:p>
    <w:p>
      <w:pPr>
        <w:pStyle w:val="ListParagraph"/>
        <w:numPr>
          <w:ilvl w:val="0"/>
          <w:numId w:val="4"/>
        </w:numPr>
        <w:tabs>
          <w:tab w:pos="499" w:val="left" w:leader="none"/>
        </w:tabs>
        <w:spacing w:line="240" w:lineRule="auto" w:before="2" w:after="0"/>
        <w:ind w:left="499" w:right="0" w:hanging="358"/>
        <w:jc w:val="left"/>
        <w:rPr>
          <w:sz w:val="22"/>
        </w:rPr>
      </w:pPr>
      <w:r>
        <w:rPr>
          <w:sz w:val="22"/>
        </w:rPr>
        <w:t>che</w:t>
      </w:r>
      <w:r>
        <w:rPr>
          <w:spacing w:val="-1"/>
          <w:sz w:val="22"/>
        </w:rPr>
        <w:t> </w:t>
      </w:r>
      <w:r>
        <w:rPr>
          <w:sz w:val="22"/>
        </w:rPr>
        <w:t>il</w:t>
      </w:r>
      <w:r>
        <w:rPr>
          <w:spacing w:val="-1"/>
          <w:sz w:val="22"/>
        </w:rPr>
        <w:t> </w:t>
      </w:r>
      <w:r>
        <w:rPr>
          <w:sz w:val="22"/>
        </w:rPr>
        <w:t>termine</w:t>
      </w:r>
      <w:r>
        <w:rPr>
          <w:spacing w:val="-1"/>
          <w:sz w:val="22"/>
        </w:rPr>
        <w:t> </w:t>
      </w:r>
      <w:r>
        <w:rPr>
          <w:sz w:val="22"/>
        </w:rPr>
        <w:t>sia</w:t>
      </w:r>
      <w:r>
        <w:rPr>
          <w:spacing w:val="-1"/>
          <w:sz w:val="22"/>
        </w:rPr>
        <w:t> </w:t>
      </w:r>
      <w:r>
        <w:rPr>
          <w:sz w:val="22"/>
        </w:rPr>
        <w:t>scaduto,</w:t>
      </w:r>
      <w:r>
        <w:rPr>
          <w:spacing w:val="-2"/>
          <w:sz w:val="22"/>
        </w:rPr>
        <w:t> </w:t>
      </w:r>
      <w:r>
        <w:rPr>
          <w:sz w:val="22"/>
        </w:rPr>
        <w:t>se</w:t>
      </w:r>
      <w:r>
        <w:rPr>
          <w:spacing w:val="-1"/>
          <w:sz w:val="22"/>
        </w:rPr>
        <w:t> </w:t>
      </w:r>
      <w:r>
        <w:rPr>
          <w:sz w:val="22"/>
        </w:rPr>
        <w:t>stipulato</w:t>
      </w:r>
      <w:r>
        <w:rPr>
          <w:spacing w:val="-1"/>
          <w:sz w:val="22"/>
        </w:rPr>
        <w:t> </w:t>
      </w:r>
      <w:r>
        <w:rPr>
          <w:sz w:val="22"/>
        </w:rPr>
        <w:t>in</w:t>
      </w:r>
      <w:r>
        <w:rPr>
          <w:spacing w:val="-1"/>
          <w:sz w:val="22"/>
        </w:rPr>
        <w:t> </w:t>
      </w:r>
      <w:r>
        <w:rPr>
          <w:sz w:val="22"/>
        </w:rPr>
        <w:t>favore</w:t>
      </w:r>
      <w:r>
        <w:rPr>
          <w:spacing w:val="-1"/>
          <w:sz w:val="22"/>
        </w:rPr>
        <w:t> </w:t>
      </w:r>
      <w:r>
        <w:rPr>
          <w:sz w:val="22"/>
        </w:rPr>
        <w:t>del </w:t>
      </w:r>
      <w:r>
        <w:rPr>
          <w:spacing w:val="-2"/>
          <w:sz w:val="22"/>
        </w:rPr>
        <w:t>creditore;</w:t>
      </w:r>
    </w:p>
    <w:p>
      <w:pPr>
        <w:pStyle w:val="ListParagraph"/>
        <w:numPr>
          <w:ilvl w:val="0"/>
          <w:numId w:val="4"/>
        </w:numPr>
        <w:tabs>
          <w:tab w:pos="499" w:val="left" w:leader="none"/>
        </w:tabs>
        <w:spacing w:line="240" w:lineRule="auto" w:before="34" w:after="0"/>
        <w:ind w:left="499" w:right="0" w:hanging="358"/>
        <w:jc w:val="left"/>
        <w:rPr>
          <w:sz w:val="22"/>
        </w:rPr>
      </w:pPr>
      <w:r>
        <w:rPr>
          <w:sz w:val="22"/>
        </w:rPr>
        <w:t>che</w:t>
      </w:r>
      <w:r>
        <w:rPr>
          <w:spacing w:val="-1"/>
          <w:sz w:val="22"/>
        </w:rPr>
        <w:t> </w:t>
      </w:r>
      <w:r>
        <w:rPr>
          <w:sz w:val="22"/>
        </w:rPr>
        <w:t>si</w:t>
      </w:r>
      <w:r>
        <w:rPr>
          <w:spacing w:val="-1"/>
          <w:sz w:val="22"/>
        </w:rPr>
        <w:t> </w:t>
      </w:r>
      <w:r>
        <w:rPr>
          <w:sz w:val="22"/>
        </w:rPr>
        <w:t>sia</w:t>
      </w:r>
      <w:r>
        <w:rPr>
          <w:spacing w:val="-1"/>
          <w:sz w:val="22"/>
        </w:rPr>
        <w:t> </w:t>
      </w:r>
      <w:r>
        <w:rPr>
          <w:sz w:val="22"/>
        </w:rPr>
        <w:t>verificata</w:t>
      </w:r>
      <w:r>
        <w:rPr>
          <w:spacing w:val="-1"/>
          <w:sz w:val="22"/>
        </w:rPr>
        <w:t> </w:t>
      </w:r>
      <w:r>
        <w:rPr>
          <w:sz w:val="22"/>
        </w:rPr>
        <w:t>la</w:t>
      </w:r>
      <w:r>
        <w:rPr>
          <w:spacing w:val="-1"/>
          <w:sz w:val="22"/>
        </w:rPr>
        <w:t> </w:t>
      </w:r>
      <w:r>
        <w:rPr>
          <w:sz w:val="22"/>
        </w:rPr>
        <w:t>condizione</w:t>
      </w:r>
      <w:r>
        <w:rPr>
          <w:spacing w:val="-1"/>
          <w:sz w:val="22"/>
        </w:rPr>
        <w:t> </w:t>
      </w:r>
      <w:r>
        <w:rPr>
          <w:sz w:val="22"/>
        </w:rPr>
        <w:t>dalla</w:t>
      </w:r>
      <w:r>
        <w:rPr>
          <w:spacing w:val="-1"/>
          <w:sz w:val="22"/>
        </w:rPr>
        <w:t> </w:t>
      </w:r>
      <w:r>
        <w:rPr>
          <w:sz w:val="22"/>
        </w:rPr>
        <w:t>quale</w:t>
      </w:r>
      <w:r>
        <w:rPr>
          <w:spacing w:val="-1"/>
          <w:sz w:val="22"/>
        </w:rPr>
        <w:t> </w:t>
      </w:r>
      <w:r>
        <w:rPr>
          <w:sz w:val="22"/>
        </w:rPr>
        <w:t>dipende </w:t>
      </w:r>
      <w:r>
        <w:rPr>
          <w:spacing w:val="-2"/>
          <w:sz w:val="22"/>
        </w:rPr>
        <w:t>l’obbligazione;</w:t>
      </w:r>
    </w:p>
    <w:p>
      <w:pPr>
        <w:pStyle w:val="ListParagraph"/>
        <w:numPr>
          <w:ilvl w:val="0"/>
          <w:numId w:val="4"/>
        </w:numPr>
        <w:tabs>
          <w:tab w:pos="499" w:val="left" w:leader="none"/>
        </w:tabs>
        <w:spacing w:line="240" w:lineRule="auto" w:before="33" w:after="0"/>
        <w:ind w:left="499" w:right="0" w:hanging="358"/>
        <w:jc w:val="left"/>
        <w:rPr>
          <w:sz w:val="22"/>
        </w:rPr>
      </w:pPr>
      <w:r>
        <w:rPr>
          <w:sz w:val="22"/>
        </w:rPr>
        <w:t>che</w:t>
      </w:r>
      <w:r>
        <w:rPr>
          <w:spacing w:val="-2"/>
          <w:sz w:val="22"/>
        </w:rPr>
        <w:t> </w:t>
      </w:r>
      <w:r>
        <w:rPr>
          <w:sz w:val="22"/>
        </w:rPr>
        <w:t>l'offerta</w:t>
      </w:r>
      <w:r>
        <w:rPr>
          <w:spacing w:val="-1"/>
          <w:sz w:val="22"/>
        </w:rPr>
        <w:t> </w:t>
      </w:r>
      <w:r>
        <w:rPr>
          <w:sz w:val="22"/>
        </w:rPr>
        <w:t>sia</w:t>
      </w:r>
      <w:r>
        <w:rPr>
          <w:spacing w:val="-1"/>
          <w:sz w:val="22"/>
        </w:rPr>
        <w:t> </w:t>
      </w:r>
      <w:r>
        <w:rPr>
          <w:sz w:val="22"/>
        </w:rPr>
        <w:t>fatta</w:t>
      </w:r>
      <w:r>
        <w:rPr>
          <w:spacing w:val="-1"/>
          <w:sz w:val="22"/>
        </w:rPr>
        <w:t> </w:t>
      </w:r>
      <w:r>
        <w:rPr>
          <w:sz w:val="22"/>
        </w:rPr>
        <w:t>alla</w:t>
      </w:r>
      <w:r>
        <w:rPr>
          <w:spacing w:val="-1"/>
          <w:sz w:val="22"/>
        </w:rPr>
        <w:t> </w:t>
      </w:r>
      <w:r>
        <w:rPr>
          <w:sz w:val="22"/>
        </w:rPr>
        <w:t>persona</w:t>
      </w:r>
      <w:r>
        <w:rPr>
          <w:spacing w:val="-1"/>
          <w:sz w:val="22"/>
        </w:rPr>
        <w:t> </w:t>
      </w:r>
      <w:r>
        <w:rPr>
          <w:sz w:val="22"/>
        </w:rPr>
        <w:t>del</w:t>
      </w:r>
      <w:r>
        <w:rPr>
          <w:spacing w:val="-1"/>
          <w:sz w:val="22"/>
        </w:rPr>
        <w:t> </w:t>
      </w:r>
      <w:r>
        <w:rPr>
          <w:sz w:val="22"/>
        </w:rPr>
        <w:t>creditore</w:t>
      </w:r>
      <w:r>
        <w:rPr>
          <w:spacing w:val="-1"/>
          <w:sz w:val="22"/>
        </w:rPr>
        <w:t> </w:t>
      </w:r>
      <w:r>
        <w:rPr>
          <w:sz w:val="22"/>
        </w:rPr>
        <w:t>o</w:t>
      </w:r>
      <w:r>
        <w:rPr>
          <w:spacing w:val="-1"/>
          <w:sz w:val="22"/>
        </w:rPr>
        <w:t> </w:t>
      </w:r>
      <w:r>
        <w:rPr>
          <w:sz w:val="22"/>
        </w:rPr>
        <w:t>nel</w:t>
      </w:r>
      <w:r>
        <w:rPr>
          <w:spacing w:val="-1"/>
          <w:sz w:val="22"/>
        </w:rPr>
        <w:t> </w:t>
      </w:r>
      <w:r>
        <w:rPr>
          <w:sz w:val="22"/>
        </w:rPr>
        <w:t>suo</w:t>
      </w:r>
      <w:r>
        <w:rPr>
          <w:spacing w:val="-1"/>
          <w:sz w:val="22"/>
        </w:rPr>
        <w:t> </w:t>
      </w:r>
      <w:r>
        <w:rPr>
          <w:spacing w:val="-2"/>
          <w:sz w:val="22"/>
        </w:rPr>
        <w:t>domicilio;</w:t>
      </w:r>
    </w:p>
    <w:p>
      <w:pPr>
        <w:pStyle w:val="ListParagraph"/>
        <w:numPr>
          <w:ilvl w:val="0"/>
          <w:numId w:val="4"/>
        </w:numPr>
        <w:tabs>
          <w:tab w:pos="499" w:val="left" w:leader="none"/>
        </w:tabs>
        <w:spacing w:line="240" w:lineRule="auto" w:before="34" w:after="0"/>
        <w:ind w:left="499" w:right="0" w:hanging="358"/>
        <w:jc w:val="left"/>
        <w:rPr>
          <w:sz w:val="22"/>
        </w:rPr>
      </w:pPr>
      <w:r>
        <w:rPr>
          <w:sz w:val="22"/>
        </w:rPr>
        <w:t>che</w:t>
      </w:r>
      <w:r>
        <w:rPr>
          <w:spacing w:val="-2"/>
          <w:sz w:val="22"/>
        </w:rPr>
        <w:t> </w:t>
      </w:r>
      <w:r>
        <w:rPr>
          <w:sz w:val="22"/>
        </w:rPr>
        <w:t>l'offerta</w:t>
      </w:r>
      <w:r>
        <w:rPr>
          <w:spacing w:val="-1"/>
          <w:sz w:val="22"/>
        </w:rPr>
        <w:t> </w:t>
      </w:r>
      <w:r>
        <w:rPr>
          <w:sz w:val="22"/>
        </w:rPr>
        <w:t>sia</w:t>
      </w:r>
      <w:r>
        <w:rPr>
          <w:spacing w:val="-1"/>
          <w:sz w:val="22"/>
        </w:rPr>
        <w:t> </w:t>
      </w:r>
      <w:r>
        <w:rPr>
          <w:sz w:val="22"/>
        </w:rPr>
        <w:t>fatta</w:t>
      </w:r>
      <w:r>
        <w:rPr>
          <w:spacing w:val="-2"/>
          <w:sz w:val="22"/>
        </w:rPr>
        <w:t> </w:t>
      </w:r>
      <w:r>
        <w:rPr>
          <w:sz w:val="22"/>
        </w:rPr>
        <w:t>da</w:t>
      </w:r>
      <w:r>
        <w:rPr>
          <w:spacing w:val="-1"/>
          <w:sz w:val="22"/>
        </w:rPr>
        <w:t> </w:t>
      </w:r>
      <w:r>
        <w:rPr>
          <w:sz w:val="22"/>
        </w:rPr>
        <w:t>un</w:t>
      </w:r>
      <w:r>
        <w:rPr>
          <w:spacing w:val="-1"/>
          <w:sz w:val="22"/>
        </w:rPr>
        <w:t> </w:t>
      </w:r>
      <w:r>
        <w:rPr>
          <w:sz w:val="22"/>
        </w:rPr>
        <w:t>ufficiale</w:t>
      </w:r>
      <w:r>
        <w:rPr>
          <w:spacing w:val="-2"/>
          <w:sz w:val="22"/>
        </w:rPr>
        <w:t> </w:t>
      </w:r>
      <w:r>
        <w:rPr>
          <w:sz w:val="22"/>
        </w:rPr>
        <w:t>pubblico</w:t>
      </w:r>
      <w:r>
        <w:rPr>
          <w:spacing w:val="-1"/>
          <w:sz w:val="22"/>
        </w:rPr>
        <w:t> </w:t>
      </w:r>
      <w:r>
        <w:rPr>
          <w:sz w:val="22"/>
        </w:rPr>
        <w:t>a</w:t>
      </w:r>
      <w:r>
        <w:rPr>
          <w:spacing w:val="-1"/>
          <w:sz w:val="22"/>
        </w:rPr>
        <w:t> </w:t>
      </w:r>
      <w:r>
        <w:rPr>
          <w:sz w:val="22"/>
        </w:rPr>
        <w:t>ciò</w:t>
      </w:r>
      <w:r>
        <w:rPr>
          <w:spacing w:val="-1"/>
          <w:sz w:val="22"/>
        </w:rPr>
        <w:t> </w:t>
      </w:r>
      <w:r>
        <w:rPr>
          <w:spacing w:val="-2"/>
          <w:sz w:val="22"/>
        </w:rPr>
        <w:t>autorizzato.</w:t>
      </w:r>
    </w:p>
    <w:p>
      <w:pPr>
        <w:pStyle w:val="BodyText"/>
        <w:spacing w:line="271" w:lineRule="auto"/>
        <w:ind w:firstLine="122"/>
      </w:pPr>
      <w:r>
        <w:rPr/>
        <w:t>Il</w:t>
      </w:r>
      <w:r>
        <w:rPr>
          <w:spacing w:val="-3"/>
        </w:rPr>
        <w:t> </w:t>
      </w:r>
      <w:r>
        <w:rPr/>
        <w:t>debitore</w:t>
      </w:r>
      <w:r>
        <w:rPr>
          <w:spacing w:val="-3"/>
        </w:rPr>
        <w:t> </w:t>
      </w:r>
      <w:r>
        <w:rPr/>
        <w:t>può</w:t>
      </w:r>
      <w:r>
        <w:rPr>
          <w:spacing w:val="-3"/>
        </w:rPr>
        <w:t> </w:t>
      </w:r>
      <w:r>
        <w:rPr/>
        <w:t>subordinare</w:t>
      </w:r>
      <w:r>
        <w:rPr>
          <w:spacing w:val="-3"/>
        </w:rPr>
        <w:t> </w:t>
      </w:r>
      <w:r>
        <w:rPr/>
        <w:t>l'offerta</w:t>
      </w:r>
      <w:r>
        <w:rPr>
          <w:spacing w:val="-3"/>
        </w:rPr>
        <w:t> </w:t>
      </w:r>
      <w:r>
        <w:rPr/>
        <w:t>al</w:t>
      </w:r>
      <w:r>
        <w:rPr>
          <w:spacing w:val="-3"/>
        </w:rPr>
        <w:t> </w:t>
      </w:r>
      <w:r>
        <w:rPr/>
        <w:t>consenso</w:t>
      </w:r>
      <w:r>
        <w:rPr>
          <w:spacing w:val="-3"/>
        </w:rPr>
        <w:t> </w:t>
      </w:r>
      <w:r>
        <w:rPr/>
        <w:t>del</w:t>
      </w:r>
      <w:r>
        <w:rPr>
          <w:spacing w:val="-3"/>
        </w:rPr>
        <w:t> </w:t>
      </w:r>
      <w:r>
        <w:rPr/>
        <w:t>creditore</w:t>
      </w:r>
      <w:r>
        <w:rPr>
          <w:spacing w:val="-3"/>
        </w:rPr>
        <w:t> </w:t>
      </w:r>
      <w:r>
        <w:rPr/>
        <w:t>necessario</w:t>
      </w:r>
      <w:r>
        <w:rPr>
          <w:spacing w:val="-3"/>
        </w:rPr>
        <w:t> </w:t>
      </w:r>
      <w:r>
        <w:rPr/>
        <w:t>per</w:t>
      </w:r>
      <w:r>
        <w:rPr>
          <w:spacing w:val="-3"/>
        </w:rPr>
        <w:t> </w:t>
      </w:r>
      <w:r>
        <w:rPr/>
        <w:t>liberare</w:t>
      </w:r>
      <w:r>
        <w:rPr>
          <w:spacing w:val="-3"/>
        </w:rPr>
        <w:t> </w:t>
      </w:r>
      <w:r>
        <w:rPr/>
        <w:t>i</w:t>
      </w:r>
      <w:r>
        <w:rPr>
          <w:spacing w:val="-3"/>
        </w:rPr>
        <w:t> </w:t>
      </w:r>
      <w:r>
        <w:rPr/>
        <w:t>beni</w:t>
      </w:r>
      <w:r>
        <w:rPr>
          <w:spacing w:val="-3"/>
        </w:rPr>
        <w:t> </w:t>
      </w:r>
      <w:r>
        <w:rPr/>
        <w:t>dalle garanzie reali o da altri vincoli che comunque ne limitino la disponibilità”.</w:t>
      </w:r>
    </w:p>
    <w:p>
      <w:pPr>
        <w:pStyle w:val="BodyText"/>
        <w:ind w:left="0"/>
      </w:pPr>
    </w:p>
    <w:p>
      <w:pPr>
        <w:spacing w:before="1"/>
        <w:ind w:left="141" w:right="0" w:firstLine="0"/>
        <w:jc w:val="left"/>
        <w:rPr>
          <w:rFonts w:ascii="Arial"/>
          <w:i/>
          <w:sz w:val="22"/>
        </w:rPr>
      </w:pPr>
      <w:r>
        <w:rPr>
          <w:rFonts w:ascii="Arial"/>
          <w:b/>
          <w:sz w:val="22"/>
        </w:rPr>
        <w:t>Art.</w:t>
      </w:r>
      <w:r>
        <w:rPr>
          <w:rFonts w:ascii="Arial"/>
          <w:b/>
          <w:spacing w:val="-2"/>
          <w:sz w:val="22"/>
        </w:rPr>
        <w:t> </w:t>
      </w:r>
      <w:r>
        <w:rPr>
          <w:rFonts w:ascii="Arial"/>
          <w:b/>
          <w:sz w:val="22"/>
        </w:rPr>
        <w:t>1209</w:t>
      </w:r>
      <w:r>
        <w:rPr>
          <w:sz w:val="22"/>
        </w:rPr>
        <w:t>: </w:t>
      </w:r>
      <w:r>
        <w:rPr>
          <w:rFonts w:ascii="Arial"/>
          <w:i/>
          <w:sz w:val="22"/>
        </w:rPr>
        <w:t>Offerta reale</w:t>
      </w:r>
      <w:r>
        <w:rPr>
          <w:rFonts w:ascii="Arial"/>
          <w:i/>
          <w:spacing w:val="-1"/>
          <w:sz w:val="22"/>
        </w:rPr>
        <w:t> </w:t>
      </w:r>
      <w:r>
        <w:rPr>
          <w:rFonts w:ascii="Arial"/>
          <w:i/>
          <w:sz w:val="22"/>
        </w:rPr>
        <w:t>e offerta per </w:t>
      </w:r>
      <w:r>
        <w:rPr>
          <w:rFonts w:ascii="Arial"/>
          <w:i/>
          <w:spacing w:val="-2"/>
          <w:sz w:val="22"/>
        </w:rPr>
        <w:t>intimazione</w:t>
      </w:r>
    </w:p>
    <w:p>
      <w:pPr>
        <w:pStyle w:val="BodyText"/>
        <w:spacing w:line="271" w:lineRule="auto" w:before="33"/>
      </w:pPr>
      <w:r>
        <w:rPr/>
        <w:t>“Se</w:t>
      </w:r>
      <w:r>
        <w:rPr>
          <w:spacing w:val="-3"/>
        </w:rPr>
        <w:t> </w:t>
      </w:r>
      <w:r>
        <w:rPr/>
        <w:t>l'obbligazione</w:t>
      </w:r>
      <w:r>
        <w:rPr>
          <w:spacing w:val="-3"/>
        </w:rPr>
        <w:t> </w:t>
      </w:r>
      <w:r>
        <w:rPr/>
        <w:t>ha</w:t>
      </w:r>
      <w:r>
        <w:rPr>
          <w:spacing w:val="-3"/>
        </w:rPr>
        <w:t> </w:t>
      </w:r>
      <w:r>
        <w:rPr/>
        <w:t>per</w:t>
      </w:r>
      <w:r>
        <w:rPr>
          <w:spacing w:val="-3"/>
        </w:rPr>
        <w:t> </w:t>
      </w:r>
      <w:r>
        <w:rPr/>
        <w:t>oggetto</w:t>
      </w:r>
      <w:r>
        <w:rPr>
          <w:spacing w:val="-3"/>
        </w:rPr>
        <w:t> </w:t>
      </w:r>
      <w:r>
        <w:rPr/>
        <w:t>danaro</w:t>
      </w:r>
      <w:r>
        <w:rPr>
          <w:spacing w:val="-3"/>
        </w:rPr>
        <w:t> </w:t>
      </w:r>
      <w:r>
        <w:rPr/>
        <w:t>titoli</w:t>
      </w:r>
      <w:r>
        <w:rPr>
          <w:spacing w:val="-3"/>
        </w:rPr>
        <w:t> </w:t>
      </w:r>
      <w:r>
        <w:rPr/>
        <w:t>di</w:t>
      </w:r>
      <w:r>
        <w:rPr>
          <w:spacing w:val="-3"/>
        </w:rPr>
        <w:t> </w:t>
      </w:r>
      <w:r>
        <w:rPr/>
        <w:t>credito</w:t>
      </w:r>
      <w:r>
        <w:rPr>
          <w:spacing w:val="-3"/>
        </w:rPr>
        <w:t> </w:t>
      </w:r>
      <w:r>
        <w:rPr/>
        <w:t>ovvero</w:t>
      </w:r>
      <w:r>
        <w:rPr>
          <w:spacing w:val="-3"/>
        </w:rPr>
        <w:t> </w:t>
      </w:r>
      <w:r>
        <w:rPr/>
        <w:t>cose</w:t>
      </w:r>
      <w:r>
        <w:rPr>
          <w:spacing w:val="-3"/>
        </w:rPr>
        <w:t> </w:t>
      </w:r>
      <w:r>
        <w:rPr/>
        <w:t>mobili</w:t>
      </w:r>
      <w:r>
        <w:rPr>
          <w:spacing w:val="-3"/>
        </w:rPr>
        <w:t> </w:t>
      </w:r>
      <w:r>
        <w:rPr/>
        <w:t>da</w:t>
      </w:r>
      <w:r>
        <w:rPr>
          <w:spacing w:val="-3"/>
        </w:rPr>
        <w:t> </w:t>
      </w:r>
      <w:r>
        <w:rPr/>
        <w:t>consegnare</w:t>
      </w:r>
      <w:r>
        <w:rPr>
          <w:spacing w:val="-3"/>
        </w:rPr>
        <w:t> </w:t>
      </w:r>
      <w:r>
        <w:rPr/>
        <w:t>al domicilio del creditore, l'offerta deve essere reale.</w:t>
      </w:r>
    </w:p>
    <w:p>
      <w:pPr>
        <w:pStyle w:val="BodyText"/>
        <w:spacing w:line="271" w:lineRule="auto" w:before="2"/>
        <w:ind w:right="38" w:firstLine="122"/>
      </w:pPr>
      <w:r>
        <w:rPr/>
        <w:t>Se si tratta invece di cose mobili da consegnare in luogo diverso, l'offerta consiste</w:t>
      </w:r>
      <w:r>
        <w:rPr>
          <w:spacing w:val="40"/>
        </w:rPr>
        <w:t> </w:t>
      </w:r>
      <w:r>
        <w:rPr/>
        <w:t>nell'intimazione</w:t>
      </w:r>
      <w:r>
        <w:rPr>
          <w:spacing w:val="-3"/>
        </w:rPr>
        <w:t> </w:t>
      </w:r>
      <w:r>
        <w:rPr/>
        <w:t>al</w:t>
      </w:r>
      <w:r>
        <w:rPr>
          <w:spacing w:val="-3"/>
        </w:rPr>
        <w:t> </w:t>
      </w:r>
      <w:r>
        <w:rPr/>
        <w:t>creditore</w:t>
      </w:r>
      <w:r>
        <w:rPr>
          <w:spacing w:val="-3"/>
        </w:rPr>
        <w:t> </w:t>
      </w:r>
      <w:r>
        <w:rPr/>
        <w:t>di</w:t>
      </w:r>
      <w:r>
        <w:rPr>
          <w:spacing w:val="-3"/>
        </w:rPr>
        <w:t> </w:t>
      </w:r>
      <w:r>
        <w:rPr/>
        <w:t>riceverle,</w:t>
      </w:r>
      <w:r>
        <w:rPr>
          <w:spacing w:val="-4"/>
        </w:rPr>
        <w:t> </w:t>
      </w:r>
      <w:r>
        <w:rPr/>
        <w:t>fatta</w:t>
      </w:r>
      <w:r>
        <w:rPr>
          <w:spacing w:val="-3"/>
        </w:rPr>
        <w:t> </w:t>
      </w:r>
      <w:r>
        <w:rPr/>
        <w:t>mediante</w:t>
      </w:r>
      <w:r>
        <w:rPr>
          <w:spacing w:val="-3"/>
        </w:rPr>
        <w:t> </w:t>
      </w:r>
      <w:r>
        <w:rPr/>
        <w:t>atto</w:t>
      </w:r>
      <w:r>
        <w:rPr>
          <w:spacing w:val="-3"/>
        </w:rPr>
        <w:t> </w:t>
      </w:r>
      <w:r>
        <w:rPr/>
        <w:t>a</w:t>
      </w:r>
      <w:r>
        <w:rPr>
          <w:spacing w:val="-3"/>
        </w:rPr>
        <w:t> </w:t>
      </w:r>
      <w:r>
        <w:rPr/>
        <w:t>lui</w:t>
      </w:r>
      <w:r>
        <w:rPr>
          <w:spacing w:val="-3"/>
        </w:rPr>
        <w:t> </w:t>
      </w:r>
      <w:r>
        <w:rPr/>
        <w:t>notificato</w:t>
      </w:r>
      <w:r>
        <w:rPr>
          <w:spacing w:val="-3"/>
        </w:rPr>
        <w:t> </w:t>
      </w:r>
      <w:r>
        <w:rPr/>
        <w:t>nelle</w:t>
      </w:r>
      <w:r>
        <w:rPr>
          <w:spacing w:val="-3"/>
        </w:rPr>
        <w:t> </w:t>
      </w:r>
      <w:r>
        <w:rPr/>
        <w:t>forme</w:t>
      </w:r>
      <w:r>
        <w:rPr>
          <w:spacing w:val="-3"/>
        </w:rPr>
        <w:t> </w:t>
      </w:r>
      <w:r>
        <w:rPr/>
        <w:t>prescritte</w:t>
      </w:r>
      <w:r>
        <w:rPr>
          <w:spacing w:val="-3"/>
        </w:rPr>
        <w:t> </w:t>
      </w:r>
      <w:r>
        <w:rPr/>
        <w:t>per gli atti di citazione”.</w:t>
      </w:r>
    </w:p>
    <w:p>
      <w:pPr>
        <w:pStyle w:val="BodyText"/>
        <w:spacing w:before="35"/>
        <w:ind w:left="0"/>
      </w:pPr>
    </w:p>
    <w:p>
      <w:pPr>
        <w:spacing w:before="0"/>
        <w:ind w:left="141" w:right="0" w:firstLine="0"/>
        <w:jc w:val="left"/>
        <w:rPr>
          <w:rFonts w:ascii="Arial" w:hAnsi="Arial"/>
          <w:i/>
          <w:sz w:val="22"/>
        </w:rPr>
      </w:pPr>
      <w:r>
        <w:rPr>
          <w:rFonts w:ascii="Arial" w:hAnsi="Arial"/>
          <w:b/>
          <w:sz w:val="22"/>
        </w:rPr>
        <w:t>Art.</w:t>
      </w:r>
      <w:r>
        <w:rPr>
          <w:rFonts w:ascii="Arial" w:hAnsi="Arial"/>
          <w:b/>
          <w:spacing w:val="-2"/>
          <w:sz w:val="22"/>
        </w:rPr>
        <w:t> </w:t>
      </w:r>
      <w:r>
        <w:rPr>
          <w:rFonts w:ascii="Arial" w:hAnsi="Arial"/>
          <w:b/>
          <w:sz w:val="22"/>
        </w:rPr>
        <w:t>1210</w:t>
      </w:r>
      <w:r>
        <w:rPr>
          <w:sz w:val="22"/>
        </w:rPr>
        <w:t>: </w:t>
      </w:r>
      <w:r>
        <w:rPr>
          <w:rFonts w:ascii="Arial" w:hAnsi="Arial"/>
          <w:i/>
          <w:sz w:val="22"/>
        </w:rPr>
        <w:t>Facoltà</w:t>
      </w:r>
      <w:r>
        <w:rPr>
          <w:rFonts w:ascii="Arial" w:hAnsi="Arial"/>
          <w:i/>
          <w:spacing w:val="-1"/>
          <w:sz w:val="22"/>
        </w:rPr>
        <w:t> </w:t>
      </w:r>
      <w:r>
        <w:rPr>
          <w:rFonts w:ascii="Arial" w:hAnsi="Arial"/>
          <w:i/>
          <w:sz w:val="22"/>
        </w:rPr>
        <w:t>di deposito</w:t>
      </w:r>
      <w:r>
        <w:rPr>
          <w:rFonts w:ascii="Arial" w:hAnsi="Arial"/>
          <w:i/>
          <w:spacing w:val="-1"/>
          <w:sz w:val="22"/>
        </w:rPr>
        <w:t> </w:t>
      </w:r>
      <w:r>
        <w:rPr>
          <w:rFonts w:ascii="Arial" w:hAnsi="Arial"/>
          <w:i/>
          <w:sz w:val="22"/>
        </w:rPr>
        <w:t>e suoi</w:t>
      </w:r>
      <w:r>
        <w:rPr>
          <w:rFonts w:ascii="Arial" w:hAnsi="Arial"/>
          <w:i/>
          <w:spacing w:val="-1"/>
          <w:sz w:val="22"/>
        </w:rPr>
        <w:t> </w:t>
      </w:r>
      <w:r>
        <w:rPr>
          <w:rFonts w:ascii="Arial" w:hAnsi="Arial"/>
          <w:i/>
          <w:sz w:val="22"/>
        </w:rPr>
        <w:t>effetti </w:t>
      </w:r>
      <w:r>
        <w:rPr>
          <w:rFonts w:ascii="Arial" w:hAnsi="Arial"/>
          <w:i/>
          <w:spacing w:val="-2"/>
          <w:sz w:val="22"/>
        </w:rPr>
        <w:t>liberatori</w:t>
      </w:r>
    </w:p>
    <w:p>
      <w:pPr>
        <w:pStyle w:val="BodyText"/>
        <w:spacing w:line="271" w:lineRule="auto"/>
      </w:pPr>
      <w:r>
        <w:rPr/>
        <w:t>“Se</w:t>
      </w:r>
      <w:r>
        <w:rPr>
          <w:spacing w:val="-3"/>
        </w:rPr>
        <w:t> </w:t>
      </w:r>
      <w:r>
        <w:rPr/>
        <w:t>il</w:t>
      </w:r>
      <w:r>
        <w:rPr>
          <w:spacing w:val="-3"/>
        </w:rPr>
        <w:t> </w:t>
      </w:r>
      <w:r>
        <w:rPr/>
        <w:t>creditore</w:t>
      </w:r>
      <w:r>
        <w:rPr>
          <w:spacing w:val="-3"/>
        </w:rPr>
        <w:t> </w:t>
      </w:r>
      <w:r>
        <w:rPr/>
        <w:t>rifiuta</w:t>
      </w:r>
      <w:r>
        <w:rPr>
          <w:spacing w:val="-3"/>
        </w:rPr>
        <w:t> </w:t>
      </w:r>
      <w:r>
        <w:rPr/>
        <w:t>di</w:t>
      </w:r>
      <w:r>
        <w:rPr>
          <w:spacing w:val="-3"/>
        </w:rPr>
        <w:t> </w:t>
      </w:r>
      <w:r>
        <w:rPr/>
        <w:t>accettare</w:t>
      </w:r>
      <w:r>
        <w:rPr>
          <w:spacing w:val="-3"/>
        </w:rPr>
        <w:t> </w:t>
      </w:r>
      <w:r>
        <w:rPr/>
        <w:t>l'offerta</w:t>
      </w:r>
      <w:r>
        <w:rPr>
          <w:spacing w:val="-3"/>
        </w:rPr>
        <w:t> </w:t>
      </w:r>
      <w:r>
        <w:rPr/>
        <w:t>reale</w:t>
      </w:r>
      <w:r>
        <w:rPr>
          <w:spacing w:val="-3"/>
        </w:rPr>
        <w:t> </w:t>
      </w:r>
      <w:r>
        <w:rPr/>
        <w:t>o</w:t>
      </w:r>
      <w:r>
        <w:rPr>
          <w:spacing w:val="-3"/>
        </w:rPr>
        <w:t> </w:t>
      </w:r>
      <w:r>
        <w:rPr/>
        <w:t>non</w:t>
      </w:r>
      <w:r>
        <w:rPr>
          <w:spacing w:val="-3"/>
        </w:rPr>
        <w:t> </w:t>
      </w:r>
      <w:r>
        <w:rPr/>
        <w:t>si</w:t>
      </w:r>
      <w:r>
        <w:rPr>
          <w:spacing w:val="-3"/>
        </w:rPr>
        <w:t> </w:t>
      </w:r>
      <w:r>
        <w:rPr/>
        <w:t>presenta</w:t>
      </w:r>
      <w:r>
        <w:rPr>
          <w:spacing w:val="-3"/>
        </w:rPr>
        <w:t> </w:t>
      </w:r>
      <w:r>
        <w:rPr/>
        <w:t>per</w:t>
      </w:r>
      <w:r>
        <w:rPr>
          <w:spacing w:val="-3"/>
        </w:rPr>
        <w:t> </w:t>
      </w:r>
      <w:r>
        <w:rPr/>
        <w:t>ricevere</w:t>
      </w:r>
      <w:r>
        <w:rPr>
          <w:spacing w:val="-3"/>
        </w:rPr>
        <w:t> </w:t>
      </w:r>
      <w:r>
        <w:rPr/>
        <w:t>le</w:t>
      </w:r>
      <w:r>
        <w:rPr>
          <w:spacing w:val="-3"/>
        </w:rPr>
        <w:t> </w:t>
      </w:r>
      <w:r>
        <w:rPr/>
        <w:t>cose</w:t>
      </w:r>
      <w:r>
        <w:rPr>
          <w:spacing w:val="-3"/>
        </w:rPr>
        <w:t> </w:t>
      </w:r>
      <w:r>
        <w:rPr/>
        <w:t>offertegli mediante intimazione, il debitore può eseguire il deposito.</w:t>
      </w:r>
    </w:p>
    <w:p>
      <w:pPr>
        <w:pStyle w:val="BodyText"/>
        <w:spacing w:line="271" w:lineRule="auto" w:before="1"/>
        <w:ind w:firstLine="122"/>
      </w:pPr>
      <w:r>
        <w:rPr/>
        <w:t>Eseguito</w:t>
      </w:r>
      <w:r>
        <w:rPr>
          <w:spacing w:val="-3"/>
        </w:rPr>
        <w:t> </w:t>
      </w:r>
      <w:r>
        <w:rPr/>
        <w:t>il</w:t>
      </w:r>
      <w:r>
        <w:rPr>
          <w:spacing w:val="-3"/>
        </w:rPr>
        <w:t> </w:t>
      </w:r>
      <w:r>
        <w:rPr/>
        <w:t>deposito,</w:t>
      </w:r>
      <w:r>
        <w:rPr>
          <w:spacing w:val="-4"/>
        </w:rPr>
        <w:t> </w:t>
      </w:r>
      <w:r>
        <w:rPr/>
        <w:t>quando</w:t>
      </w:r>
      <w:r>
        <w:rPr>
          <w:spacing w:val="-3"/>
        </w:rPr>
        <w:t> </w:t>
      </w:r>
      <w:r>
        <w:rPr/>
        <w:t>questo</w:t>
      </w:r>
      <w:r>
        <w:rPr>
          <w:spacing w:val="-3"/>
        </w:rPr>
        <w:t> </w:t>
      </w:r>
      <w:r>
        <w:rPr/>
        <w:t>è</w:t>
      </w:r>
      <w:r>
        <w:rPr>
          <w:spacing w:val="-3"/>
        </w:rPr>
        <w:t> </w:t>
      </w:r>
      <w:r>
        <w:rPr/>
        <w:t>accettato</w:t>
      </w:r>
      <w:r>
        <w:rPr>
          <w:spacing w:val="-3"/>
        </w:rPr>
        <w:t> </w:t>
      </w:r>
      <w:r>
        <w:rPr/>
        <w:t>dal</w:t>
      </w:r>
      <w:r>
        <w:rPr>
          <w:spacing w:val="-3"/>
        </w:rPr>
        <w:t> </w:t>
      </w:r>
      <w:r>
        <w:rPr/>
        <w:t>creditore</w:t>
      </w:r>
      <w:r>
        <w:rPr>
          <w:spacing w:val="-3"/>
        </w:rPr>
        <w:t> </w:t>
      </w:r>
      <w:r>
        <w:rPr/>
        <w:t>o</w:t>
      </w:r>
      <w:r>
        <w:rPr>
          <w:spacing w:val="-3"/>
        </w:rPr>
        <w:t> </w:t>
      </w:r>
      <w:r>
        <w:rPr/>
        <w:t>è</w:t>
      </w:r>
      <w:r>
        <w:rPr>
          <w:spacing w:val="-3"/>
        </w:rPr>
        <w:t> </w:t>
      </w:r>
      <w:r>
        <w:rPr/>
        <w:t>dichiarato</w:t>
      </w:r>
      <w:r>
        <w:rPr>
          <w:spacing w:val="-3"/>
        </w:rPr>
        <w:t> </w:t>
      </w:r>
      <w:r>
        <w:rPr/>
        <w:t>valido</w:t>
      </w:r>
      <w:r>
        <w:rPr>
          <w:spacing w:val="-3"/>
        </w:rPr>
        <w:t> </w:t>
      </w:r>
      <w:r>
        <w:rPr/>
        <w:t>con</w:t>
      </w:r>
      <w:r>
        <w:rPr>
          <w:spacing w:val="-3"/>
        </w:rPr>
        <w:t> </w:t>
      </w:r>
      <w:r>
        <w:rPr/>
        <w:t>sentenza passata in giudicato, il debitore non può più ritirarlo ed è liberato dalla sua obbligazione”.</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6"/>
          <w:sz w:val="22"/>
        </w:rPr>
        <w:t> </w:t>
      </w:r>
      <w:r>
        <w:rPr>
          <w:rFonts w:ascii="Arial"/>
          <w:b/>
          <w:sz w:val="22"/>
        </w:rPr>
        <w:t>1211</w:t>
      </w:r>
      <w:r>
        <w:rPr>
          <w:sz w:val="22"/>
        </w:rPr>
        <w:t>:</w:t>
      </w:r>
      <w:r>
        <w:rPr>
          <w:spacing w:val="-3"/>
          <w:sz w:val="22"/>
        </w:rPr>
        <w:t> </w:t>
      </w:r>
      <w:r>
        <w:rPr>
          <w:rFonts w:ascii="Arial"/>
          <w:i/>
          <w:sz w:val="22"/>
        </w:rPr>
        <w:t>COse</w:t>
      </w:r>
      <w:r>
        <w:rPr>
          <w:rFonts w:ascii="Arial"/>
          <w:i/>
          <w:spacing w:val="-2"/>
          <w:sz w:val="22"/>
        </w:rPr>
        <w:t> </w:t>
      </w:r>
      <w:r>
        <w:rPr>
          <w:rFonts w:ascii="Arial"/>
          <w:i/>
          <w:sz w:val="22"/>
        </w:rPr>
        <w:t>deperibili</w:t>
      </w:r>
      <w:r>
        <w:rPr>
          <w:rFonts w:ascii="Arial"/>
          <w:i/>
          <w:spacing w:val="-3"/>
          <w:sz w:val="22"/>
        </w:rPr>
        <w:t> </w:t>
      </w:r>
      <w:r>
        <w:rPr>
          <w:rFonts w:ascii="Arial"/>
          <w:i/>
          <w:sz w:val="22"/>
        </w:rPr>
        <w:t>o</w:t>
      </w:r>
      <w:r>
        <w:rPr>
          <w:rFonts w:ascii="Arial"/>
          <w:i/>
          <w:spacing w:val="-2"/>
          <w:sz w:val="22"/>
        </w:rPr>
        <w:t> </w:t>
      </w:r>
      <w:r>
        <w:rPr>
          <w:rFonts w:ascii="Arial"/>
          <w:i/>
          <w:sz w:val="22"/>
        </w:rPr>
        <w:t>di</w:t>
      </w:r>
      <w:r>
        <w:rPr>
          <w:rFonts w:ascii="Arial"/>
          <w:i/>
          <w:spacing w:val="-3"/>
          <w:sz w:val="22"/>
        </w:rPr>
        <w:t> </w:t>
      </w:r>
      <w:r>
        <w:rPr>
          <w:rFonts w:ascii="Arial"/>
          <w:i/>
          <w:sz w:val="22"/>
        </w:rPr>
        <w:t>dispendiosa</w:t>
      </w:r>
      <w:r>
        <w:rPr>
          <w:rFonts w:ascii="Arial"/>
          <w:i/>
          <w:spacing w:val="-2"/>
          <w:sz w:val="22"/>
        </w:rPr>
        <w:t> custodia</w:t>
      </w:r>
    </w:p>
    <w:p>
      <w:pPr>
        <w:pStyle w:val="BodyText"/>
        <w:spacing w:line="271" w:lineRule="auto"/>
      </w:pPr>
      <w:r>
        <w:rPr/>
        <w:t>“Se</w:t>
      </w:r>
      <w:r>
        <w:rPr>
          <w:spacing w:val="-3"/>
        </w:rPr>
        <w:t> </w:t>
      </w:r>
      <w:r>
        <w:rPr/>
        <w:t>le</w:t>
      </w:r>
      <w:r>
        <w:rPr>
          <w:spacing w:val="-3"/>
        </w:rPr>
        <w:t> </w:t>
      </w:r>
      <w:r>
        <w:rPr/>
        <w:t>cose</w:t>
      </w:r>
      <w:r>
        <w:rPr>
          <w:spacing w:val="-3"/>
        </w:rPr>
        <w:t> </w:t>
      </w:r>
      <w:r>
        <w:rPr/>
        <w:t>non</w:t>
      </w:r>
      <w:r>
        <w:rPr>
          <w:spacing w:val="-3"/>
        </w:rPr>
        <w:t> </w:t>
      </w:r>
      <w:r>
        <w:rPr/>
        <w:t>possono</w:t>
      </w:r>
      <w:r>
        <w:rPr>
          <w:spacing w:val="-3"/>
        </w:rPr>
        <w:t> </w:t>
      </w:r>
      <w:r>
        <w:rPr/>
        <w:t>essere</w:t>
      </w:r>
      <w:r>
        <w:rPr>
          <w:spacing w:val="-3"/>
        </w:rPr>
        <w:t> </w:t>
      </w:r>
      <w:r>
        <w:rPr/>
        <w:t>conservate</w:t>
      </w:r>
      <w:r>
        <w:rPr>
          <w:spacing w:val="-3"/>
        </w:rPr>
        <w:t> </w:t>
      </w:r>
      <w:r>
        <w:rPr/>
        <w:t>o</w:t>
      </w:r>
      <w:r>
        <w:rPr>
          <w:spacing w:val="-3"/>
        </w:rPr>
        <w:t> </w:t>
      </w:r>
      <w:r>
        <w:rPr/>
        <w:t>sono</w:t>
      </w:r>
      <w:r>
        <w:rPr>
          <w:spacing w:val="-3"/>
        </w:rPr>
        <w:t> </w:t>
      </w:r>
      <w:r>
        <w:rPr/>
        <w:t>deteriorabili,</w:t>
      </w:r>
      <w:r>
        <w:rPr>
          <w:spacing w:val="-4"/>
        </w:rPr>
        <w:t> </w:t>
      </w:r>
      <w:r>
        <w:rPr/>
        <w:t>oppure</w:t>
      </w:r>
      <w:r>
        <w:rPr>
          <w:spacing w:val="-3"/>
        </w:rPr>
        <w:t> </w:t>
      </w:r>
      <w:r>
        <w:rPr/>
        <w:t>se</w:t>
      </w:r>
      <w:r>
        <w:rPr>
          <w:spacing w:val="-3"/>
        </w:rPr>
        <w:t> </w:t>
      </w:r>
      <w:r>
        <w:rPr/>
        <w:t>le</w:t>
      </w:r>
      <w:r>
        <w:rPr>
          <w:spacing w:val="-3"/>
        </w:rPr>
        <w:t> </w:t>
      </w:r>
      <w:r>
        <w:rPr/>
        <w:t>spese</w:t>
      </w:r>
      <w:r>
        <w:rPr>
          <w:spacing w:val="-3"/>
        </w:rPr>
        <w:t> </w:t>
      </w:r>
      <w:r>
        <w:rPr/>
        <w:t>della</w:t>
      </w:r>
      <w:r>
        <w:rPr>
          <w:spacing w:val="-3"/>
        </w:rPr>
        <w:t> </w:t>
      </w:r>
      <w:r>
        <w:rPr/>
        <w:t>loro custodia sono eccessive, il debitore, dopo l'offerta reale o l'intimazione di ritirarle, può farsi autorizzare dal tribunale a venderle nei modi stabiliti per le cose pignorate e a depositarne il </w:t>
      </w:r>
      <w:r>
        <w:rPr>
          <w:spacing w:val="-2"/>
        </w:rPr>
        <w:t>prezzo”.</w:t>
      </w:r>
    </w:p>
    <w:p>
      <w:pPr>
        <w:pStyle w:val="BodyText"/>
        <w:spacing w:after="0" w:line="271" w:lineRule="auto"/>
        <w:sectPr>
          <w:pgSz w:w="11910" w:h="16840"/>
          <w:pgMar w:header="0" w:footer="823" w:top="1020" w:bottom="1080" w:left="992" w:right="1133"/>
        </w:sectPr>
      </w:pPr>
    </w:p>
    <w:p>
      <w:pPr>
        <w:spacing w:before="76"/>
        <w:ind w:left="141" w:right="0" w:firstLine="0"/>
        <w:jc w:val="left"/>
        <w:rPr>
          <w:rFonts w:ascii="Arial"/>
          <w:i/>
          <w:sz w:val="22"/>
        </w:rPr>
      </w:pPr>
      <w:r>
        <w:rPr>
          <w:rFonts w:ascii="Arial"/>
          <w:b/>
          <w:sz w:val="22"/>
        </w:rPr>
        <w:t>Art.</w:t>
      </w:r>
      <w:r>
        <w:rPr>
          <w:rFonts w:ascii="Arial"/>
          <w:b/>
          <w:spacing w:val="-2"/>
          <w:sz w:val="22"/>
        </w:rPr>
        <w:t> </w:t>
      </w:r>
      <w:r>
        <w:rPr>
          <w:rFonts w:ascii="Arial"/>
          <w:b/>
          <w:sz w:val="22"/>
        </w:rPr>
        <w:t>1212</w:t>
      </w:r>
      <w:r>
        <w:rPr>
          <w:sz w:val="22"/>
        </w:rPr>
        <w:t>: </w:t>
      </w:r>
      <w:r>
        <w:rPr>
          <w:rFonts w:ascii="Arial"/>
          <w:i/>
          <w:sz w:val="22"/>
        </w:rPr>
        <w:t>Requisiti</w:t>
      </w:r>
      <w:r>
        <w:rPr>
          <w:rFonts w:ascii="Arial"/>
          <w:i/>
          <w:spacing w:val="-1"/>
          <w:sz w:val="22"/>
        </w:rPr>
        <w:t> </w:t>
      </w:r>
      <w:r>
        <w:rPr>
          <w:rFonts w:ascii="Arial"/>
          <w:i/>
          <w:sz w:val="22"/>
        </w:rPr>
        <w:t>del </w:t>
      </w:r>
      <w:r>
        <w:rPr>
          <w:rFonts w:ascii="Arial"/>
          <w:i/>
          <w:spacing w:val="-2"/>
          <w:sz w:val="22"/>
        </w:rPr>
        <w:t>deposito</w:t>
      </w:r>
    </w:p>
    <w:p>
      <w:pPr>
        <w:pStyle w:val="BodyText"/>
        <w:spacing w:before="33"/>
      </w:pPr>
      <w:r>
        <w:rPr/>
        <w:t>“Per</w:t>
      </w:r>
      <w:r>
        <w:rPr>
          <w:spacing w:val="-1"/>
        </w:rPr>
        <w:t> </w:t>
      </w:r>
      <w:r>
        <w:rPr/>
        <w:t>la</w:t>
      </w:r>
      <w:r>
        <w:rPr>
          <w:spacing w:val="-1"/>
        </w:rPr>
        <w:t> </w:t>
      </w:r>
      <w:r>
        <w:rPr/>
        <w:t>validità del</w:t>
      </w:r>
      <w:r>
        <w:rPr>
          <w:spacing w:val="-1"/>
        </w:rPr>
        <w:t> </w:t>
      </w:r>
      <w:r>
        <w:rPr/>
        <w:t>deposito</w:t>
      </w:r>
      <w:r>
        <w:rPr>
          <w:spacing w:val="-1"/>
        </w:rPr>
        <w:t> </w:t>
      </w:r>
      <w:r>
        <w:rPr/>
        <w:t>è </w:t>
      </w:r>
      <w:r>
        <w:rPr>
          <w:spacing w:val="-2"/>
        </w:rPr>
        <w:t>necessario:</w:t>
      </w:r>
    </w:p>
    <w:p>
      <w:pPr>
        <w:pStyle w:val="ListParagraph"/>
        <w:numPr>
          <w:ilvl w:val="0"/>
          <w:numId w:val="5"/>
        </w:numPr>
        <w:tabs>
          <w:tab w:pos="499" w:val="left" w:leader="none"/>
          <w:tab w:pos="501" w:val="left" w:leader="none"/>
        </w:tabs>
        <w:spacing w:line="271" w:lineRule="auto" w:before="34" w:after="0"/>
        <w:ind w:left="501" w:right="203" w:hanging="360"/>
        <w:jc w:val="left"/>
        <w:rPr>
          <w:sz w:val="22"/>
        </w:rPr>
      </w:pPr>
      <w:r>
        <w:rPr>
          <w:sz w:val="22"/>
        </w:rPr>
        <w:t>che</w:t>
      </w:r>
      <w:r>
        <w:rPr>
          <w:spacing w:val="-3"/>
          <w:sz w:val="22"/>
        </w:rPr>
        <w:t> </w:t>
      </w:r>
      <w:r>
        <w:rPr>
          <w:sz w:val="22"/>
        </w:rPr>
        <w:t>sia</w:t>
      </w:r>
      <w:r>
        <w:rPr>
          <w:spacing w:val="-3"/>
          <w:sz w:val="22"/>
        </w:rPr>
        <w:t> </w:t>
      </w:r>
      <w:r>
        <w:rPr>
          <w:sz w:val="22"/>
        </w:rPr>
        <w:t>stato</w:t>
      </w:r>
      <w:r>
        <w:rPr>
          <w:spacing w:val="-3"/>
          <w:sz w:val="22"/>
        </w:rPr>
        <w:t> </w:t>
      </w:r>
      <w:r>
        <w:rPr>
          <w:sz w:val="22"/>
        </w:rPr>
        <w:t>preceduto</w:t>
      </w:r>
      <w:r>
        <w:rPr>
          <w:spacing w:val="-3"/>
          <w:sz w:val="22"/>
        </w:rPr>
        <w:t> </w:t>
      </w:r>
      <w:r>
        <w:rPr>
          <w:sz w:val="22"/>
        </w:rPr>
        <w:t>da</w:t>
      </w:r>
      <w:r>
        <w:rPr>
          <w:spacing w:val="-3"/>
          <w:sz w:val="22"/>
        </w:rPr>
        <w:t> </w:t>
      </w:r>
      <w:r>
        <w:rPr>
          <w:sz w:val="22"/>
        </w:rPr>
        <w:t>un'intimazione</w:t>
      </w:r>
      <w:r>
        <w:rPr>
          <w:spacing w:val="-3"/>
          <w:sz w:val="22"/>
        </w:rPr>
        <w:t> </w:t>
      </w:r>
      <w:r>
        <w:rPr>
          <w:sz w:val="22"/>
        </w:rPr>
        <w:t>notificata</w:t>
      </w:r>
      <w:r>
        <w:rPr>
          <w:spacing w:val="-3"/>
          <w:sz w:val="22"/>
        </w:rPr>
        <w:t> </w:t>
      </w:r>
      <w:r>
        <w:rPr>
          <w:sz w:val="22"/>
        </w:rPr>
        <w:t>al</w:t>
      </w:r>
      <w:r>
        <w:rPr>
          <w:spacing w:val="-3"/>
          <w:sz w:val="22"/>
        </w:rPr>
        <w:t> </w:t>
      </w:r>
      <w:r>
        <w:rPr>
          <w:sz w:val="22"/>
        </w:rPr>
        <w:t>creditore</w:t>
      </w:r>
      <w:r>
        <w:rPr>
          <w:spacing w:val="-3"/>
          <w:sz w:val="22"/>
        </w:rPr>
        <w:t> </w:t>
      </w:r>
      <w:r>
        <w:rPr>
          <w:sz w:val="22"/>
        </w:rPr>
        <w:t>e</w:t>
      </w:r>
      <w:r>
        <w:rPr>
          <w:spacing w:val="-3"/>
          <w:sz w:val="22"/>
        </w:rPr>
        <w:t> </w:t>
      </w:r>
      <w:r>
        <w:rPr>
          <w:sz w:val="22"/>
        </w:rPr>
        <w:t>contenente</w:t>
      </w:r>
      <w:r>
        <w:rPr>
          <w:spacing w:val="-3"/>
          <w:sz w:val="22"/>
        </w:rPr>
        <w:t> </w:t>
      </w:r>
      <w:r>
        <w:rPr>
          <w:sz w:val="22"/>
        </w:rPr>
        <w:t>l'indicazione</w:t>
      </w:r>
      <w:r>
        <w:rPr>
          <w:spacing w:val="-3"/>
          <w:sz w:val="22"/>
        </w:rPr>
        <w:t> </w:t>
      </w:r>
      <w:r>
        <w:rPr>
          <w:sz w:val="22"/>
        </w:rPr>
        <w:t>del giorno, dell'ora e del luogo in cui la cosa offerta sarà depositata;</w:t>
      </w:r>
    </w:p>
    <w:p>
      <w:pPr>
        <w:pStyle w:val="ListParagraph"/>
        <w:numPr>
          <w:ilvl w:val="0"/>
          <w:numId w:val="5"/>
        </w:numPr>
        <w:tabs>
          <w:tab w:pos="499" w:val="left" w:leader="none"/>
          <w:tab w:pos="501" w:val="left" w:leader="none"/>
        </w:tabs>
        <w:spacing w:line="271" w:lineRule="auto" w:before="1" w:after="0"/>
        <w:ind w:left="501" w:right="960" w:hanging="360"/>
        <w:jc w:val="left"/>
        <w:rPr>
          <w:sz w:val="22"/>
        </w:rPr>
      </w:pPr>
      <w:r>
        <w:rPr>
          <w:sz w:val="22"/>
        </w:rPr>
        <w:t>che</w:t>
      </w:r>
      <w:r>
        <w:rPr>
          <w:spacing w:val="-2"/>
          <w:sz w:val="22"/>
        </w:rPr>
        <w:t> </w:t>
      </w:r>
      <w:r>
        <w:rPr>
          <w:sz w:val="22"/>
        </w:rPr>
        <w:t>il</w:t>
      </w:r>
      <w:r>
        <w:rPr>
          <w:spacing w:val="-2"/>
          <w:sz w:val="22"/>
        </w:rPr>
        <w:t> </w:t>
      </w:r>
      <w:r>
        <w:rPr>
          <w:sz w:val="22"/>
        </w:rPr>
        <w:t>debitore</w:t>
      </w:r>
      <w:r>
        <w:rPr>
          <w:spacing w:val="-2"/>
          <w:sz w:val="22"/>
        </w:rPr>
        <w:t> </w:t>
      </w:r>
      <w:r>
        <w:rPr>
          <w:sz w:val="22"/>
        </w:rPr>
        <w:t>abbia</w:t>
      </w:r>
      <w:r>
        <w:rPr>
          <w:spacing w:val="-2"/>
          <w:sz w:val="22"/>
        </w:rPr>
        <w:t> </w:t>
      </w:r>
      <w:r>
        <w:rPr>
          <w:sz w:val="22"/>
        </w:rPr>
        <w:t>consegnato</w:t>
      </w:r>
      <w:r>
        <w:rPr>
          <w:spacing w:val="-2"/>
          <w:sz w:val="22"/>
        </w:rPr>
        <w:t> </w:t>
      </w:r>
      <w:r>
        <w:rPr>
          <w:sz w:val="22"/>
        </w:rPr>
        <w:t>la</w:t>
      </w:r>
      <w:r>
        <w:rPr>
          <w:spacing w:val="-2"/>
          <w:sz w:val="22"/>
        </w:rPr>
        <w:t> </w:t>
      </w:r>
      <w:r>
        <w:rPr>
          <w:sz w:val="22"/>
        </w:rPr>
        <w:t>cosa,</w:t>
      </w:r>
      <w:r>
        <w:rPr>
          <w:spacing w:val="-3"/>
          <w:sz w:val="22"/>
        </w:rPr>
        <w:t> </w:t>
      </w:r>
      <w:r>
        <w:rPr>
          <w:sz w:val="22"/>
        </w:rPr>
        <w:t>con</w:t>
      </w:r>
      <w:r>
        <w:rPr>
          <w:spacing w:val="-2"/>
          <w:sz w:val="22"/>
        </w:rPr>
        <w:t> </w:t>
      </w:r>
      <w:r>
        <w:rPr>
          <w:sz w:val="22"/>
        </w:rPr>
        <w:t>gli</w:t>
      </w:r>
      <w:r>
        <w:rPr>
          <w:spacing w:val="-2"/>
          <w:sz w:val="22"/>
        </w:rPr>
        <w:t> </w:t>
      </w:r>
      <w:r>
        <w:rPr>
          <w:sz w:val="22"/>
        </w:rPr>
        <w:t>interessi</w:t>
      </w:r>
      <w:r>
        <w:rPr>
          <w:spacing w:val="-2"/>
          <w:sz w:val="22"/>
        </w:rPr>
        <w:t> </w:t>
      </w:r>
      <w:r>
        <w:rPr>
          <w:sz w:val="22"/>
        </w:rPr>
        <w:t>e</w:t>
      </w:r>
      <w:r>
        <w:rPr>
          <w:spacing w:val="-2"/>
          <w:sz w:val="22"/>
        </w:rPr>
        <w:t> </w:t>
      </w:r>
      <w:r>
        <w:rPr>
          <w:sz w:val="22"/>
        </w:rPr>
        <w:t>i</w:t>
      </w:r>
      <w:r>
        <w:rPr>
          <w:spacing w:val="-2"/>
          <w:sz w:val="22"/>
        </w:rPr>
        <w:t> </w:t>
      </w:r>
      <w:r>
        <w:rPr>
          <w:sz w:val="22"/>
        </w:rPr>
        <w:t>frutti</w:t>
      </w:r>
      <w:r>
        <w:rPr>
          <w:spacing w:val="-2"/>
          <w:sz w:val="22"/>
        </w:rPr>
        <w:t> </w:t>
      </w:r>
      <w:r>
        <w:rPr>
          <w:sz w:val="22"/>
        </w:rPr>
        <w:t>dovuti</w:t>
      </w:r>
      <w:r>
        <w:rPr>
          <w:spacing w:val="-2"/>
          <w:sz w:val="22"/>
        </w:rPr>
        <w:t> </w:t>
      </w:r>
      <w:r>
        <w:rPr>
          <w:sz w:val="22"/>
        </w:rPr>
        <w:t>fino</w:t>
      </w:r>
      <w:r>
        <w:rPr>
          <w:spacing w:val="-2"/>
          <w:sz w:val="22"/>
        </w:rPr>
        <w:t> </w:t>
      </w:r>
      <w:r>
        <w:rPr>
          <w:sz w:val="22"/>
        </w:rPr>
        <w:t>al</w:t>
      </w:r>
      <w:r>
        <w:rPr>
          <w:spacing w:val="-2"/>
          <w:sz w:val="22"/>
        </w:rPr>
        <w:t> </w:t>
      </w:r>
      <w:r>
        <w:rPr>
          <w:sz w:val="22"/>
        </w:rPr>
        <w:t>giorno dell'offerta, nel luogo indicato dalla legge o, in mancanza, dal giudice;</w:t>
      </w:r>
    </w:p>
    <w:p>
      <w:pPr>
        <w:pStyle w:val="ListParagraph"/>
        <w:numPr>
          <w:ilvl w:val="0"/>
          <w:numId w:val="5"/>
        </w:numPr>
        <w:tabs>
          <w:tab w:pos="499" w:val="left" w:leader="none"/>
          <w:tab w:pos="501" w:val="left" w:leader="none"/>
        </w:tabs>
        <w:spacing w:line="271" w:lineRule="auto" w:before="2" w:after="0"/>
        <w:ind w:left="501" w:right="476" w:hanging="360"/>
        <w:jc w:val="left"/>
        <w:rPr>
          <w:sz w:val="22"/>
        </w:rPr>
      </w:pPr>
      <w:r>
        <w:rPr>
          <w:sz w:val="22"/>
        </w:rPr>
        <w:t>che sia redatto dal pubblico ufficiale un processo verbale da cui risulti la natura delle cose offerte,</w:t>
      </w:r>
      <w:r>
        <w:rPr>
          <w:spacing w:val="-4"/>
          <w:sz w:val="22"/>
        </w:rPr>
        <w:t> </w:t>
      </w:r>
      <w:r>
        <w:rPr>
          <w:sz w:val="22"/>
        </w:rPr>
        <w:t>il</w:t>
      </w:r>
      <w:r>
        <w:rPr>
          <w:spacing w:val="-3"/>
          <w:sz w:val="22"/>
        </w:rPr>
        <w:t> </w:t>
      </w:r>
      <w:r>
        <w:rPr>
          <w:sz w:val="22"/>
        </w:rPr>
        <w:t>rifiuto</w:t>
      </w:r>
      <w:r>
        <w:rPr>
          <w:spacing w:val="-3"/>
          <w:sz w:val="22"/>
        </w:rPr>
        <w:t> </w:t>
      </w:r>
      <w:r>
        <w:rPr>
          <w:sz w:val="22"/>
        </w:rPr>
        <w:t>di</w:t>
      </w:r>
      <w:r>
        <w:rPr>
          <w:spacing w:val="-3"/>
          <w:sz w:val="22"/>
        </w:rPr>
        <w:t> </w:t>
      </w:r>
      <w:r>
        <w:rPr>
          <w:sz w:val="22"/>
        </w:rPr>
        <w:t>riceverle</w:t>
      </w:r>
      <w:r>
        <w:rPr>
          <w:spacing w:val="-3"/>
          <w:sz w:val="22"/>
        </w:rPr>
        <w:t> </w:t>
      </w:r>
      <w:r>
        <w:rPr>
          <w:sz w:val="22"/>
        </w:rPr>
        <w:t>da</w:t>
      </w:r>
      <w:r>
        <w:rPr>
          <w:spacing w:val="-3"/>
          <w:sz w:val="22"/>
        </w:rPr>
        <w:t> </w:t>
      </w:r>
      <w:r>
        <w:rPr>
          <w:sz w:val="22"/>
        </w:rPr>
        <w:t>parte</w:t>
      </w:r>
      <w:r>
        <w:rPr>
          <w:spacing w:val="-3"/>
          <w:sz w:val="22"/>
        </w:rPr>
        <w:t> </w:t>
      </w:r>
      <w:r>
        <w:rPr>
          <w:sz w:val="22"/>
        </w:rPr>
        <w:t>del</w:t>
      </w:r>
      <w:r>
        <w:rPr>
          <w:spacing w:val="-3"/>
          <w:sz w:val="22"/>
        </w:rPr>
        <w:t> </w:t>
      </w:r>
      <w:r>
        <w:rPr>
          <w:sz w:val="22"/>
        </w:rPr>
        <w:t>creditore</w:t>
      </w:r>
      <w:r>
        <w:rPr>
          <w:spacing w:val="-3"/>
          <w:sz w:val="22"/>
        </w:rPr>
        <w:t> </w:t>
      </w:r>
      <w:r>
        <w:rPr>
          <w:sz w:val="22"/>
        </w:rPr>
        <w:t>o</w:t>
      </w:r>
      <w:r>
        <w:rPr>
          <w:spacing w:val="-3"/>
          <w:sz w:val="22"/>
        </w:rPr>
        <w:t> </w:t>
      </w:r>
      <w:r>
        <w:rPr>
          <w:sz w:val="22"/>
        </w:rPr>
        <w:t>la</w:t>
      </w:r>
      <w:r>
        <w:rPr>
          <w:spacing w:val="-3"/>
          <w:sz w:val="22"/>
        </w:rPr>
        <w:t> </w:t>
      </w:r>
      <w:r>
        <w:rPr>
          <w:sz w:val="22"/>
        </w:rPr>
        <w:t>sua</w:t>
      </w:r>
      <w:r>
        <w:rPr>
          <w:spacing w:val="-3"/>
          <w:sz w:val="22"/>
        </w:rPr>
        <w:t> </w:t>
      </w:r>
      <w:r>
        <w:rPr>
          <w:sz w:val="22"/>
        </w:rPr>
        <w:t>mancata</w:t>
      </w:r>
      <w:r>
        <w:rPr>
          <w:spacing w:val="-3"/>
          <w:sz w:val="22"/>
        </w:rPr>
        <w:t> </w:t>
      </w:r>
      <w:r>
        <w:rPr>
          <w:sz w:val="22"/>
        </w:rPr>
        <w:t>comparizione,</w:t>
      </w:r>
      <w:r>
        <w:rPr>
          <w:spacing w:val="-4"/>
          <w:sz w:val="22"/>
        </w:rPr>
        <w:t> </w:t>
      </w:r>
      <w:r>
        <w:rPr>
          <w:sz w:val="22"/>
        </w:rPr>
        <w:t>e</w:t>
      </w:r>
      <w:r>
        <w:rPr>
          <w:spacing w:val="-3"/>
          <w:sz w:val="22"/>
        </w:rPr>
        <w:t> </w:t>
      </w:r>
      <w:r>
        <w:rPr>
          <w:sz w:val="22"/>
        </w:rPr>
        <w:t>infine</w:t>
      </w:r>
      <w:r>
        <w:rPr>
          <w:spacing w:val="-3"/>
          <w:sz w:val="22"/>
        </w:rPr>
        <w:t> </w:t>
      </w:r>
      <w:r>
        <w:rPr>
          <w:sz w:val="22"/>
        </w:rPr>
        <w:t>il fatto del deposito;</w:t>
      </w:r>
    </w:p>
    <w:p>
      <w:pPr>
        <w:pStyle w:val="ListParagraph"/>
        <w:numPr>
          <w:ilvl w:val="0"/>
          <w:numId w:val="5"/>
        </w:numPr>
        <w:tabs>
          <w:tab w:pos="499" w:val="left" w:leader="none"/>
          <w:tab w:pos="501" w:val="left" w:leader="none"/>
        </w:tabs>
        <w:spacing w:line="271" w:lineRule="auto" w:before="2" w:after="0"/>
        <w:ind w:left="501" w:right="215" w:hanging="360"/>
        <w:jc w:val="left"/>
        <w:rPr>
          <w:sz w:val="22"/>
        </w:rPr>
      </w:pPr>
      <w:r>
        <w:rPr>
          <w:sz w:val="22"/>
        </w:rPr>
        <w:t>che</w:t>
      </w:r>
      <w:r>
        <w:rPr>
          <w:spacing w:val="-2"/>
          <w:sz w:val="22"/>
        </w:rPr>
        <w:t> </w:t>
      </w:r>
      <w:r>
        <w:rPr>
          <w:sz w:val="22"/>
        </w:rPr>
        <w:t>in</w:t>
      </w:r>
      <w:r>
        <w:rPr>
          <w:spacing w:val="-2"/>
          <w:sz w:val="22"/>
        </w:rPr>
        <w:t> </w:t>
      </w:r>
      <w:r>
        <w:rPr>
          <w:sz w:val="22"/>
        </w:rPr>
        <w:t>caso</w:t>
      </w:r>
      <w:r>
        <w:rPr>
          <w:spacing w:val="-2"/>
          <w:sz w:val="22"/>
        </w:rPr>
        <w:t> </w:t>
      </w:r>
      <w:r>
        <w:rPr>
          <w:sz w:val="22"/>
        </w:rPr>
        <w:t>di</w:t>
      </w:r>
      <w:r>
        <w:rPr>
          <w:spacing w:val="-2"/>
          <w:sz w:val="22"/>
        </w:rPr>
        <w:t> </w:t>
      </w:r>
      <w:r>
        <w:rPr>
          <w:sz w:val="22"/>
        </w:rPr>
        <w:t>non</w:t>
      </w:r>
      <w:r>
        <w:rPr>
          <w:spacing w:val="-2"/>
          <w:sz w:val="22"/>
        </w:rPr>
        <w:t> </w:t>
      </w:r>
      <w:r>
        <w:rPr>
          <w:sz w:val="22"/>
        </w:rPr>
        <w:t>comparizione</w:t>
      </w:r>
      <w:r>
        <w:rPr>
          <w:spacing w:val="-2"/>
          <w:sz w:val="22"/>
        </w:rPr>
        <w:t> </w:t>
      </w:r>
      <w:r>
        <w:rPr>
          <w:sz w:val="22"/>
        </w:rPr>
        <w:t>del</w:t>
      </w:r>
      <w:r>
        <w:rPr>
          <w:spacing w:val="-2"/>
          <w:sz w:val="22"/>
        </w:rPr>
        <w:t> </w:t>
      </w:r>
      <w:r>
        <w:rPr>
          <w:sz w:val="22"/>
        </w:rPr>
        <w:t>creditore,</w:t>
      </w:r>
      <w:r>
        <w:rPr>
          <w:spacing w:val="-3"/>
          <w:sz w:val="22"/>
        </w:rPr>
        <w:t> </w:t>
      </w:r>
      <w:r>
        <w:rPr>
          <w:sz w:val="22"/>
        </w:rPr>
        <w:t>il</w:t>
      </w:r>
      <w:r>
        <w:rPr>
          <w:spacing w:val="-2"/>
          <w:sz w:val="22"/>
        </w:rPr>
        <w:t> </w:t>
      </w:r>
      <w:r>
        <w:rPr>
          <w:sz w:val="22"/>
        </w:rPr>
        <w:t>processo</w:t>
      </w:r>
      <w:r>
        <w:rPr>
          <w:spacing w:val="-2"/>
          <w:sz w:val="22"/>
        </w:rPr>
        <w:t> </w:t>
      </w:r>
      <w:r>
        <w:rPr>
          <w:sz w:val="22"/>
        </w:rPr>
        <w:t>verbale</w:t>
      </w:r>
      <w:r>
        <w:rPr>
          <w:spacing w:val="-2"/>
          <w:sz w:val="22"/>
        </w:rPr>
        <w:t> </w:t>
      </w:r>
      <w:r>
        <w:rPr>
          <w:sz w:val="22"/>
        </w:rPr>
        <w:t>di</w:t>
      </w:r>
      <w:r>
        <w:rPr>
          <w:spacing w:val="-2"/>
          <w:sz w:val="22"/>
        </w:rPr>
        <w:t> </w:t>
      </w:r>
      <w:r>
        <w:rPr>
          <w:sz w:val="22"/>
        </w:rPr>
        <w:t>deposito</w:t>
      </w:r>
      <w:r>
        <w:rPr>
          <w:spacing w:val="-2"/>
          <w:sz w:val="22"/>
        </w:rPr>
        <w:t> </w:t>
      </w:r>
      <w:r>
        <w:rPr>
          <w:sz w:val="22"/>
        </w:rPr>
        <w:t>gli</w:t>
      </w:r>
      <w:r>
        <w:rPr>
          <w:spacing w:val="-2"/>
          <w:sz w:val="22"/>
        </w:rPr>
        <w:t> </w:t>
      </w:r>
      <w:r>
        <w:rPr>
          <w:sz w:val="22"/>
        </w:rPr>
        <w:t>sia</w:t>
      </w:r>
      <w:r>
        <w:rPr>
          <w:spacing w:val="-2"/>
          <w:sz w:val="22"/>
        </w:rPr>
        <w:t> </w:t>
      </w:r>
      <w:r>
        <w:rPr>
          <w:sz w:val="22"/>
        </w:rPr>
        <w:t>notificato con l'invito a ritirare la cosa depositata.</w:t>
      </w:r>
    </w:p>
    <w:p>
      <w:pPr>
        <w:pStyle w:val="BodyText"/>
        <w:spacing w:before="1"/>
        <w:ind w:left="264"/>
      </w:pPr>
      <w:r>
        <w:rPr/>
        <w:t>Il</w:t>
      </w:r>
      <w:r>
        <w:rPr>
          <w:spacing w:val="-1"/>
        </w:rPr>
        <w:t> </w:t>
      </w:r>
      <w:r>
        <w:rPr/>
        <w:t>deposito</w:t>
      </w:r>
      <w:r>
        <w:rPr>
          <w:spacing w:val="-1"/>
        </w:rPr>
        <w:t> </w:t>
      </w:r>
      <w:r>
        <w:rPr/>
        <w:t>che</w:t>
      </w:r>
      <w:r>
        <w:rPr>
          <w:spacing w:val="-1"/>
        </w:rPr>
        <w:t> </w:t>
      </w:r>
      <w:r>
        <w:rPr/>
        <w:t>ha</w:t>
      </w:r>
      <w:r>
        <w:rPr>
          <w:spacing w:val="-1"/>
        </w:rPr>
        <w:t> </w:t>
      </w:r>
      <w:r>
        <w:rPr/>
        <w:t>per</w:t>
      </w:r>
      <w:r>
        <w:rPr>
          <w:spacing w:val="-1"/>
        </w:rPr>
        <w:t> </w:t>
      </w:r>
      <w:r>
        <w:rPr/>
        <w:t>oggetto somme</w:t>
      </w:r>
      <w:r>
        <w:rPr>
          <w:spacing w:val="-1"/>
        </w:rPr>
        <w:t> </w:t>
      </w:r>
      <w:r>
        <w:rPr/>
        <w:t>di</w:t>
      </w:r>
      <w:r>
        <w:rPr>
          <w:spacing w:val="-1"/>
        </w:rPr>
        <w:t> </w:t>
      </w:r>
      <w:r>
        <w:rPr/>
        <w:t>danaro</w:t>
      </w:r>
      <w:r>
        <w:rPr>
          <w:spacing w:val="-1"/>
        </w:rPr>
        <w:t> </w:t>
      </w:r>
      <w:r>
        <w:rPr/>
        <w:t>può</w:t>
      </w:r>
      <w:r>
        <w:rPr>
          <w:spacing w:val="-1"/>
        </w:rPr>
        <w:t> </w:t>
      </w:r>
      <w:r>
        <w:rPr/>
        <w:t>eseguirsi anche</w:t>
      </w:r>
      <w:r>
        <w:rPr>
          <w:spacing w:val="-1"/>
        </w:rPr>
        <w:t> </w:t>
      </w:r>
      <w:r>
        <w:rPr/>
        <w:t>presso</w:t>
      </w:r>
      <w:r>
        <w:rPr>
          <w:spacing w:val="-1"/>
        </w:rPr>
        <w:t> </w:t>
      </w:r>
      <w:r>
        <w:rPr/>
        <w:t>un</w:t>
      </w:r>
      <w:r>
        <w:rPr>
          <w:spacing w:val="-1"/>
        </w:rPr>
        <w:t> </w:t>
      </w:r>
      <w:r>
        <w:rPr/>
        <w:t>istituto</w:t>
      </w:r>
      <w:r>
        <w:rPr>
          <w:spacing w:val="-1"/>
        </w:rPr>
        <w:t> </w:t>
      </w:r>
      <w:r>
        <w:rPr/>
        <w:t>di </w:t>
      </w:r>
      <w:r>
        <w:rPr>
          <w:spacing w:val="-2"/>
        </w:rPr>
        <w:t>credito”.</w:t>
      </w:r>
    </w:p>
    <w:p>
      <w:pPr>
        <w:pStyle w:val="BodyText"/>
        <w:spacing w:before="67"/>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1213</w:t>
      </w:r>
      <w:r>
        <w:rPr>
          <w:sz w:val="22"/>
        </w:rPr>
        <w:t>: </w:t>
      </w:r>
      <w:r>
        <w:rPr>
          <w:rFonts w:ascii="Arial"/>
          <w:i/>
          <w:sz w:val="22"/>
        </w:rPr>
        <w:t>Ritiro</w:t>
      </w:r>
      <w:r>
        <w:rPr>
          <w:rFonts w:ascii="Arial"/>
          <w:i/>
          <w:spacing w:val="-1"/>
          <w:sz w:val="22"/>
        </w:rPr>
        <w:t> </w:t>
      </w:r>
      <w:r>
        <w:rPr>
          <w:rFonts w:ascii="Arial"/>
          <w:i/>
          <w:sz w:val="22"/>
        </w:rPr>
        <w:t>del </w:t>
      </w:r>
      <w:r>
        <w:rPr>
          <w:rFonts w:ascii="Arial"/>
          <w:i/>
          <w:spacing w:val="-2"/>
          <w:sz w:val="22"/>
        </w:rPr>
        <w:t>deposito</w:t>
      </w:r>
    </w:p>
    <w:p>
      <w:pPr>
        <w:pStyle w:val="BodyText"/>
        <w:spacing w:line="271" w:lineRule="auto"/>
      </w:pPr>
      <w:r>
        <w:rPr/>
        <w:t>“Il</w:t>
      </w:r>
      <w:r>
        <w:rPr>
          <w:spacing w:val="-3"/>
        </w:rPr>
        <w:t> </w:t>
      </w:r>
      <w:r>
        <w:rPr/>
        <w:t>deposito</w:t>
      </w:r>
      <w:r>
        <w:rPr>
          <w:spacing w:val="-3"/>
        </w:rPr>
        <w:t> </w:t>
      </w:r>
      <w:r>
        <w:rPr/>
        <w:t>non</w:t>
      </w:r>
      <w:r>
        <w:rPr>
          <w:spacing w:val="-3"/>
        </w:rPr>
        <w:t> </w:t>
      </w:r>
      <w:r>
        <w:rPr/>
        <w:t>produce</w:t>
      </w:r>
      <w:r>
        <w:rPr>
          <w:spacing w:val="-3"/>
        </w:rPr>
        <w:t> </w:t>
      </w:r>
      <w:r>
        <w:rPr/>
        <w:t>effetto</w:t>
      </w:r>
      <w:r>
        <w:rPr>
          <w:spacing w:val="-3"/>
        </w:rPr>
        <w:t> </w:t>
      </w:r>
      <w:r>
        <w:rPr/>
        <w:t>se</w:t>
      </w:r>
      <w:r>
        <w:rPr>
          <w:spacing w:val="-3"/>
        </w:rPr>
        <w:t> </w:t>
      </w:r>
      <w:r>
        <w:rPr/>
        <w:t>il</w:t>
      </w:r>
      <w:r>
        <w:rPr>
          <w:spacing w:val="-3"/>
        </w:rPr>
        <w:t> </w:t>
      </w:r>
      <w:r>
        <w:rPr/>
        <w:t>debitore</w:t>
      </w:r>
      <w:r>
        <w:rPr>
          <w:spacing w:val="-3"/>
        </w:rPr>
        <w:t> </w:t>
      </w:r>
      <w:r>
        <w:rPr/>
        <w:t>lo</w:t>
      </w:r>
      <w:r>
        <w:rPr>
          <w:spacing w:val="-3"/>
        </w:rPr>
        <w:t> </w:t>
      </w:r>
      <w:r>
        <w:rPr/>
        <w:t>ritira</w:t>
      </w:r>
      <w:r>
        <w:rPr>
          <w:spacing w:val="-3"/>
        </w:rPr>
        <w:t> </w:t>
      </w:r>
      <w:r>
        <w:rPr/>
        <w:t>prima</w:t>
      </w:r>
      <w:r>
        <w:rPr>
          <w:spacing w:val="-3"/>
        </w:rPr>
        <w:t> </w:t>
      </w:r>
      <w:r>
        <w:rPr/>
        <w:t>che</w:t>
      </w:r>
      <w:r>
        <w:rPr>
          <w:spacing w:val="-3"/>
        </w:rPr>
        <w:t> </w:t>
      </w:r>
      <w:r>
        <w:rPr/>
        <w:t>sia</w:t>
      </w:r>
      <w:r>
        <w:rPr>
          <w:spacing w:val="-3"/>
        </w:rPr>
        <w:t> </w:t>
      </w:r>
      <w:r>
        <w:rPr/>
        <w:t>stato</w:t>
      </w:r>
      <w:r>
        <w:rPr>
          <w:spacing w:val="-3"/>
        </w:rPr>
        <w:t> </w:t>
      </w:r>
      <w:r>
        <w:rPr/>
        <w:t>accettato</w:t>
      </w:r>
      <w:r>
        <w:rPr>
          <w:spacing w:val="-3"/>
        </w:rPr>
        <w:t> </w:t>
      </w:r>
      <w:r>
        <w:rPr/>
        <w:t>dal</w:t>
      </w:r>
      <w:r>
        <w:rPr>
          <w:spacing w:val="-3"/>
        </w:rPr>
        <w:t> </w:t>
      </w:r>
      <w:r>
        <w:rPr/>
        <w:t>creditore</w:t>
      </w:r>
      <w:r>
        <w:rPr>
          <w:spacing w:val="-3"/>
        </w:rPr>
        <w:t> </w:t>
      </w:r>
      <w:r>
        <w:rPr/>
        <w:t>o prima che sia stato riconosciuto valido con sentenza passata in giudicato.</w:t>
      </w:r>
    </w:p>
    <w:p>
      <w:pPr>
        <w:pStyle w:val="BodyText"/>
        <w:spacing w:line="271" w:lineRule="auto" w:before="1"/>
        <w:ind w:firstLine="122"/>
      </w:pPr>
      <w:r>
        <w:rPr/>
        <w:t>Se,</w:t>
      </w:r>
      <w:r>
        <w:rPr>
          <w:spacing w:val="-4"/>
        </w:rPr>
        <w:t> </w:t>
      </w:r>
      <w:r>
        <w:rPr/>
        <w:t>dopo</w:t>
      </w:r>
      <w:r>
        <w:rPr>
          <w:spacing w:val="-3"/>
        </w:rPr>
        <w:t> </w:t>
      </w:r>
      <w:r>
        <w:rPr/>
        <w:t>l'accettazione</w:t>
      </w:r>
      <w:r>
        <w:rPr>
          <w:spacing w:val="-3"/>
        </w:rPr>
        <w:t> </w:t>
      </w:r>
      <w:r>
        <w:rPr/>
        <w:t>del</w:t>
      </w:r>
      <w:r>
        <w:rPr>
          <w:spacing w:val="-3"/>
        </w:rPr>
        <w:t> </w:t>
      </w:r>
      <w:r>
        <w:rPr/>
        <w:t>deposito</w:t>
      </w:r>
      <w:r>
        <w:rPr>
          <w:spacing w:val="-3"/>
        </w:rPr>
        <w:t> </w:t>
      </w:r>
      <w:r>
        <w:rPr/>
        <w:t>o</w:t>
      </w:r>
      <w:r>
        <w:rPr>
          <w:spacing w:val="-3"/>
        </w:rPr>
        <w:t> </w:t>
      </w:r>
      <w:r>
        <w:rPr/>
        <w:t>il</w:t>
      </w:r>
      <w:r>
        <w:rPr>
          <w:spacing w:val="-3"/>
        </w:rPr>
        <w:t> </w:t>
      </w:r>
      <w:r>
        <w:rPr/>
        <w:t>passaggio</w:t>
      </w:r>
      <w:r>
        <w:rPr>
          <w:spacing w:val="-3"/>
        </w:rPr>
        <w:t> </w:t>
      </w:r>
      <w:r>
        <w:rPr/>
        <w:t>in</w:t>
      </w:r>
      <w:r>
        <w:rPr>
          <w:spacing w:val="-3"/>
        </w:rPr>
        <w:t> </w:t>
      </w:r>
      <w:r>
        <w:rPr/>
        <w:t>giudicato</w:t>
      </w:r>
      <w:r>
        <w:rPr>
          <w:spacing w:val="-3"/>
        </w:rPr>
        <w:t> </w:t>
      </w:r>
      <w:r>
        <w:rPr/>
        <w:t>della</w:t>
      </w:r>
      <w:r>
        <w:rPr>
          <w:spacing w:val="-3"/>
        </w:rPr>
        <w:t> </w:t>
      </w:r>
      <w:r>
        <w:rPr/>
        <w:t>sentenza</w:t>
      </w:r>
      <w:r>
        <w:rPr>
          <w:spacing w:val="-3"/>
        </w:rPr>
        <w:t> </w:t>
      </w:r>
      <w:r>
        <w:rPr/>
        <w:t>che</w:t>
      </w:r>
      <w:r>
        <w:rPr>
          <w:spacing w:val="-3"/>
        </w:rPr>
        <w:t> </w:t>
      </w:r>
      <w:r>
        <w:rPr/>
        <w:t>lo</w:t>
      </w:r>
      <w:r>
        <w:rPr>
          <w:spacing w:val="-3"/>
        </w:rPr>
        <w:t> </w:t>
      </w:r>
      <w:r>
        <w:rPr/>
        <w:t>dichiara valido, il creditore consente che il debitore ritiri il deposito, egli non può più rivolgersi contro i condebitori e i fideiussori, né valersi dei privilegi, del pegno e delle ipoteche che garantivano il </w:t>
      </w:r>
      <w:r>
        <w:rPr>
          <w:spacing w:val="-2"/>
        </w:rPr>
        <w:t>credito”.</w:t>
      </w:r>
    </w:p>
    <w:p>
      <w:pPr>
        <w:pStyle w:val="BodyText"/>
        <w:spacing w:before="36"/>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1214</w:t>
      </w:r>
      <w:r>
        <w:rPr>
          <w:sz w:val="22"/>
        </w:rPr>
        <w:t>:</w:t>
      </w:r>
      <w:r>
        <w:rPr>
          <w:spacing w:val="-1"/>
          <w:sz w:val="22"/>
        </w:rPr>
        <w:t> </w:t>
      </w:r>
      <w:r>
        <w:rPr>
          <w:rFonts w:ascii="Arial"/>
          <w:i/>
          <w:sz w:val="22"/>
        </w:rPr>
        <w:t>Offerta secondo</w:t>
      </w:r>
      <w:r>
        <w:rPr>
          <w:rFonts w:ascii="Arial"/>
          <w:i/>
          <w:spacing w:val="-1"/>
          <w:sz w:val="22"/>
        </w:rPr>
        <w:t> </w:t>
      </w:r>
      <w:r>
        <w:rPr>
          <w:rFonts w:ascii="Arial"/>
          <w:i/>
          <w:sz w:val="22"/>
        </w:rPr>
        <w:t>gli usi</w:t>
      </w:r>
      <w:r>
        <w:rPr>
          <w:rFonts w:ascii="Arial"/>
          <w:i/>
          <w:spacing w:val="-1"/>
          <w:sz w:val="22"/>
        </w:rPr>
        <w:t> </w:t>
      </w:r>
      <w:r>
        <w:rPr>
          <w:rFonts w:ascii="Arial"/>
          <w:i/>
          <w:sz w:val="22"/>
        </w:rPr>
        <w:t>e </w:t>
      </w:r>
      <w:r>
        <w:rPr>
          <w:rFonts w:ascii="Arial"/>
          <w:i/>
          <w:spacing w:val="-2"/>
          <w:sz w:val="22"/>
        </w:rPr>
        <w:t>deposito</w:t>
      </w:r>
    </w:p>
    <w:p>
      <w:pPr>
        <w:pStyle w:val="BodyText"/>
        <w:spacing w:line="271" w:lineRule="auto"/>
        <w:ind w:right="439"/>
        <w:jc w:val="both"/>
      </w:pPr>
      <w:r>
        <w:rPr/>
        <w:t>“Se</w:t>
      </w:r>
      <w:r>
        <w:rPr>
          <w:spacing w:val="-2"/>
        </w:rPr>
        <w:t> </w:t>
      </w:r>
      <w:r>
        <w:rPr/>
        <w:t>il</w:t>
      </w:r>
      <w:r>
        <w:rPr>
          <w:spacing w:val="-2"/>
        </w:rPr>
        <w:t> </w:t>
      </w:r>
      <w:r>
        <w:rPr/>
        <w:t>debitore</w:t>
      </w:r>
      <w:r>
        <w:rPr>
          <w:spacing w:val="-2"/>
        </w:rPr>
        <w:t> </w:t>
      </w:r>
      <w:r>
        <w:rPr/>
        <w:t>ha</w:t>
      </w:r>
      <w:r>
        <w:rPr>
          <w:spacing w:val="-2"/>
        </w:rPr>
        <w:t> </w:t>
      </w:r>
      <w:r>
        <w:rPr/>
        <w:t>offerto</w:t>
      </w:r>
      <w:r>
        <w:rPr>
          <w:spacing w:val="-2"/>
        </w:rPr>
        <w:t> </w:t>
      </w:r>
      <w:r>
        <w:rPr/>
        <w:t>la</w:t>
      </w:r>
      <w:r>
        <w:rPr>
          <w:spacing w:val="-2"/>
        </w:rPr>
        <w:t> </w:t>
      </w:r>
      <w:r>
        <w:rPr/>
        <w:t>cosa</w:t>
      </w:r>
      <w:r>
        <w:rPr>
          <w:spacing w:val="-2"/>
        </w:rPr>
        <w:t> </w:t>
      </w:r>
      <w:r>
        <w:rPr/>
        <w:t>dovuta</w:t>
      </w:r>
      <w:r>
        <w:rPr>
          <w:spacing w:val="-2"/>
        </w:rPr>
        <w:t> </w:t>
      </w:r>
      <w:r>
        <w:rPr/>
        <w:t>nelle</w:t>
      </w:r>
      <w:r>
        <w:rPr>
          <w:spacing w:val="-2"/>
        </w:rPr>
        <w:t> </w:t>
      </w:r>
      <w:r>
        <w:rPr/>
        <w:t>forme</w:t>
      </w:r>
      <w:r>
        <w:rPr>
          <w:spacing w:val="-2"/>
        </w:rPr>
        <w:t> </w:t>
      </w:r>
      <w:r>
        <w:rPr/>
        <w:t>d'uso</w:t>
      </w:r>
      <w:r>
        <w:rPr>
          <w:spacing w:val="-2"/>
        </w:rPr>
        <w:t> </w:t>
      </w:r>
      <w:r>
        <w:rPr/>
        <w:t>anziché</w:t>
      </w:r>
      <w:r>
        <w:rPr>
          <w:spacing w:val="-2"/>
        </w:rPr>
        <w:t> </w:t>
      </w:r>
      <w:r>
        <w:rPr/>
        <w:t>in</w:t>
      </w:r>
      <w:r>
        <w:rPr>
          <w:spacing w:val="-2"/>
        </w:rPr>
        <w:t> </w:t>
      </w:r>
      <w:r>
        <w:rPr/>
        <w:t>quelle</w:t>
      </w:r>
      <w:r>
        <w:rPr>
          <w:spacing w:val="-2"/>
        </w:rPr>
        <w:t> </w:t>
      </w:r>
      <w:r>
        <w:rPr/>
        <w:t>prescritte</w:t>
      </w:r>
      <w:r>
        <w:rPr>
          <w:spacing w:val="-2"/>
        </w:rPr>
        <w:t> </w:t>
      </w:r>
      <w:r>
        <w:rPr/>
        <w:t>dagli</w:t>
      </w:r>
      <w:r>
        <w:rPr>
          <w:spacing w:val="-2"/>
        </w:rPr>
        <w:t> </w:t>
      </w:r>
      <w:r>
        <w:rPr/>
        <w:t>artt. 1208</w:t>
      </w:r>
      <w:r>
        <w:rPr>
          <w:spacing w:val="-2"/>
        </w:rPr>
        <w:t> </w:t>
      </w:r>
      <w:r>
        <w:rPr/>
        <w:t>e</w:t>
      </w:r>
      <w:r>
        <w:rPr>
          <w:spacing w:val="-2"/>
        </w:rPr>
        <w:t> </w:t>
      </w:r>
      <w:r>
        <w:rPr/>
        <w:t>1209,</w:t>
      </w:r>
      <w:r>
        <w:rPr>
          <w:spacing w:val="-3"/>
        </w:rPr>
        <w:t> </w:t>
      </w:r>
      <w:r>
        <w:rPr/>
        <w:t>gli</w:t>
      </w:r>
      <w:r>
        <w:rPr>
          <w:spacing w:val="-2"/>
        </w:rPr>
        <w:t> </w:t>
      </w:r>
      <w:r>
        <w:rPr/>
        <w:t>effetti</w:t>
      </w:r>
      <w:r>
        <w:rPr>
          <w:spacing w:val="-2"/>
        </w:rPr>
        <w:t> </w:t>
      </w:r>
      <w:r>
        <w:rPr/>
        <w:t>della</w:t>
      </w:r>
      <w:r>
        <w:rPr>
          <w:spacing w:val="-2"/>
        </w:rPr>
        <w:t> </w:t>
      </w:r>
      <w:r>
        <w:rPr/>
        <w:t>mora</w:t>
      </w:r>
      <w:r>
        <w:rPr>
          <w:spacing w:val="-2"/>
        </w:rPr>
        <w:t> </w:t>
      </w:r>
      <w:r>
        <w:rPr/>
        <w:t>si</w:t>
      </w:r>
      <w:r>
        <w:rPr>
          <w:spacing w:val="-2"/>
        </w:rPr>
        <w:t> </w:t>
      </w:r>
      <w:r>
        <w:rPr/>
        <w:t>verificano</w:t>
      </w:r>
      <w:r>
        <w:rPr>
          <w:spacing w:val="-2"/>
        </w:rPr>
        <w:t> </w:t>
      </w:r>
      <w:r>
        <w:rPr/>
        <w:t>dal</w:t>
      </w:r>
      <w:r>
        <w:rPr>
          <w:spacing w:val="-2"/>
        </w:rPr>
        <w:t> </w:t>
      </w:r>
      <w:r>
        <w:rPr/>
        <w:t>giorno</w:t>
      </w:r>
      <w:r>
        <w:rPr>
          <w:spacing w:val="-2"/>
        </w:rPr>
        <w:t> </w:t>
      </w:r>
      <w:r>
        <w:rPr/>
        <w:t>in</w:t>
      </w:r>
      <w:r>
        <w:rPr>
          <w:spacing w:val="-2"/>
        </w:rPr>
        <w:t> </w:t>
      </w:r>
      <w:r>
        <w:rPr/>
        <w:t>cui</w:t>
      </w:r>
      <w:r>
        <w:rPr>
          <w:spacing w:val="-2"/>
        </w:rPr>
        <w:t> </w:t>
      </w:r>
      <w:r>
        <w:rPr/>
        <w:t>egli</w:t>
      </w:r>
      <w:r>
        <w:rPr>
          <w:spacing w:val="-2"/>
        </w:rPr>
        <w:t> </w:t>
      </w:r>
      <w:r>
        <w:rPr/>
        <w:t>esegue</w:t>
      </w:r>
      <w:r>
        <w:rPr>
          <w:spacing w:val="-2"/>
        </w:rPr>
        <w:t> </w:t>
      </w:r>
      <w:r>
        <w:rPr/>
        <w:t>il</w:t>
      </w:r>
      <w:r>
        <w:rPr>
          <w:spacing w:val="-2"/>
        </w:rPr>
        <w:t> </w:t>
      </w:r>
      <w:r>
        <w:rPr/>
        <w:t>deposito</w:t>
      </w:r>
      <w:r>
        <w:rPr>
          <w:spacing w:val="-2"/>
        </w:rPr>
        <w:t> </w:t>
      </w:r>
      <w:r>
        <w:rPr/>
        <w:t>a</w:t>
      </w:r>
      <w:r>
        <w:rPr>
          <w:spacing w:val="-2"/>
        </w:rPr>
        <w:t> </w:t>
      </w:r>
      <w:r>
        <w:rPr/>
        <w:t>norma dell’art.</w:t>
      </w:r>
      <w:r>
        <w:rPr>
          <w:spacing w:val="-3"/>
        </w:rPr>
        <w:t> </w:t>
      </w:r>
      <w:r>
        <w:rPr/>
        <w:t>1212,</w:t>
      </w:r>
      <w:r>
        <w:rPr>
          <w:spacing w:val="-3"/>
        </w:rPr>
        <w:t> </w:t>
      </w:r>
      <w:r>
        <w:rPr/>
        <w:t>se</w:t>
      </w:r>
      <w:r>
        <w:rPr>
          <w:spacing w:val="-3"/>
        </w:rPr>
        <w:t> </w:t>
      </w:r>
      <w:r>
        <w:rPr/>
        <w:t>questo</w:t>
      </w:r>
      <w:r>
        <w:rPr>
          <w:spacing w:val="-3"/>
        </w:rPr>
        <w:t> </w:t>
      </w:r>
      <w:r>
        <w:rPr/>
        <w:t>è</w:t>
      </w:r>
      <w:r>
        <w:rPr>
          <w:spacing w:val="-3"/>
        </w:rPr>
        <w:t> </w:t>
      </w:r>
      <w:r>
        <w:rPr/>
        <w:t>accettato</w:t>
      </w:r>
      <w:r>
        <w:rPr>
          <w:spacing w:val="-3"/>
        </w:rPr>
        <w:t> </w:t>
      </w:r>
      <w:r>
        <w:rPr/>
        <w:t>dal</w:t>
      </w:r>
      <w:r>
        <w:rPr>
          <w:spacing w:val="-3"/>
        </w:rPr>
        <w:t> </w:t>
      </w:r>
      <w:r>
        <w:rPr/>
        <w:t>creditore</w:t>
      </w:r>
      <w:r>
        <w:rPr>
          <w:spacing w:val="-3"/>
        </w:rPr>
        <w:t> </w:t>
      </w:r>
      <w:r>
        <w:rPr/>
        <w:t>o</w:t>
      </w:r>
      <w:r>
        <w:rPr>
          <w:spacing w:val="-3"/>
        </w:rPr>
        <w:t> </w:t>
      </w:r>
      <w:r>
        <w:rPr/>
        <w:t>è</w:t>
      </w:r>
      <w:r>
        <w:rPr>
          <w:spacing w:val="-3"/>
        </w:rPr>
        <w:t> </w:t>
      </w:r>
      <w:r>
        <w:rPr/>
        <w:t>dichiarato</w:t>
      </w:r>
      <w:r>
        <w:rPr>
          <w:spacing w:val="-3"/>
        </w:rPr>
        <w:t> </w:t>
      </w:r>
      <w:r>
        <w:rPr/>
        <w:t>valido</w:t>
      </w:r>
      <w:r>
        <w:rPr>
          <w:spacing w:val="-3"/>
        </w:rPr>
        <w:t> </w:t>
      </w:r>
      <w:r>
        <w:rPr/>
        <w:t>con</w:t>
      </w:r>
      <w:r>
        <w:rPr>
          <w:spacing w:val="-3"/>
        </w:rPr>
        <w:t> </w:t>
      </w:r>
      <w:r>
        <w:rPr/>
        <w:t>sentenza</w:t>
      </w:r>
      <w:r>
        <w:rPr>
          <w:spacing w:val="-3"/>
        </w:rPr>
        <w:t> </w:t>
      </w:r>
      <w:r>
        <w:rPr/>
        <w:t>passata</w:t>
      </w:r>
      <w:r>
        <w:rPr>
          <w:spacing w:val="-3"/>
        </w:rPr>
        <w:t> </w:t>
      </w:r>
      <w:r>
        <w:rPr/>
        <w:t>in </w:t>
      </w:r>
      <w:r>
        <w:rPr>
          <w:spacing w:val="-2"/>
        </w:rPr>
        <w:t>giudicato”.</w:t>
      </w:r>
    </w:p>
    <w:p>
      <w:pPr>
        <w:pStyle w:val="BodyText"/>
        <w:spacing w:before="36"/>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1215</w:t>
      </w:r>
      <w:r>
        <w:rPr>
          <w:sz w:val="22"/>
        </w:rPr>
        <w:t>: </w:t>
      </w:r>
      <w:r>
        <w:rPr>
          <w:rFonts w:ascii="Arial"/>
          <w:i/>
          <w:spacing w:val="-2"/>
          <w:sz w:val="22"/>
        </w:rPr>
        <w:t>Spese</w:t>
      </w:r>
    </w:p>
    <w:p>
      <w:pPr>
        <w:pStyle w:val="BodyText"/>
      </w:pPr>
      <w:r>
        <w:rPr/>
        <w:t>“Quando</w:t>
      </w:r>
      <w:r>
        <w:rPr>
          <w:spacing w:val="-4"/>
        </w:rPr>
        <w:t> </w:t>
      </w:r>
      <w:r>
        <w:rPr/>
        <w:t>l’offerta</w:t>
      </w:r>
      <w:r>
        <w:rPr>
          <w:spacing w:val="-1"/>
        </w:rPr>
        <w:t> </w:t>
      </w:r>
      <w:r>
        <w:rPr/>
        <w:t>reale</w:t>
      </w:r>
      <w:r>
        <w:rPr>
          <w:spacing w:val="-1"/>
        </w:rPr>
        <w:t> </w:t>
      </w:r>
      <w:r>
        <w:rPr/>
        <w:t>e</w:t>
      </w:r>
      <w:r>
        <w:rPr>
          <w:spacing w:val="-1"/>
        </w:rPr>
        <w:t> </w:t>
      </w:r>
      <w:r>
        <w:rPr/>
        <w:t>il</w:t>
      </w:r>
      <w:r>
        <w:rPr>
          <w:spacing w:val="-1"/>
        </w:rPr>
        <w:t> </w:t>
      </w:r>
      <w:r>
        <w:rPr/>
        <w:t>deposito</w:t>
      </w:r>
      <w:r>
        <w:rPr>
          <w:spacing w:val="-2"/>
        </w:rPr>
        <w:t> </w:t>
      </w:r>
      <w:r>
        <w:rPr/>
        <w:t>sono</w:t>
      </w:r>
      <w:r>
        <w:rPr>
          <w:spacing w:val="-1"/>
        </w:rPr>
        <w:t> </w:t>
      </w:r>
      <w:r>
        <w:rPr/>
        <w:t>vlidi,</w:t>
      </w:r>
      <w:r>
        <w:rPr>
          <w:spacing w:val="-2"/>
        </w:rPr>
        <w:t> </w:t>
      </w:r>
      <w:r>
        <w:rPr/>
        <w:t>le</w:t>
      </w:r>
      <w:r>
        <w:rPr>
          <w:spacing w:val="-1"/>
        </w:rPr>
        <w:t> </w:t>
      </w:r>
      <w:r>
        <w:rPr/>
        <w:t>spese</w:t>
      </w:r>
      <w:r>
        <w:rPr>
          <w:spacing w:val="-1"/>
        </w:rPr>
        <w:t> </w:t>
      </w:r>
      <w:r>
        <w:rPr/>
        <w:t>occorre</w:t>
      </w:r>
      <w:r>
        <w:rPr>
          <w:spacing w:val="-2"/>
        </w:rPr>
        <w:t> </w:t>
      </w:r>
      <w:r>
        <w:rPr/>
        <w:t>sono</w:t>
      </w:r>
      <w:r>
        <w:rPr>
          <w:spacing w:val="-1"/>
        </w:rPr>
        <w:t> </w:t>
      </w:r>
      <w:r>
        <w:rPr/>
        <w:t>a</w:t>
      </w:r>
      <w:r>
        <w:rPr>
          <w:spacing w:val="-1"/>
        </w:rPr>
        <w:t> </w:t>
      </w:r>
      <w:r>
        <w:rPr/>
        <w:t>carico</w:t>
      </w:r>
      <w:r>
        <w:rPr>
          <w:spacing w:val="-1"/>
        </w:rPr>
        <w:t> </w:t>
      </w:r>
      <w:r>
        <w:rPr/>
        <w:t>del</w:t>
      </w:r>
      <w:r>
        <w:rPr>
          <w:spacing w:val="-1"/>
        </w:rPr>
        <w:t> </w:t>
      </w:r>
      <w:r>
        <w:rPr>
          <w:spacing w:val="-2"/>
        </w:rPr>
        <w:t>creditore”.</w:t>
      </w:r>
    </w:p>
    <w:p>
      <w:pPr>
        <w:pStyle w:val="BodyText"/>
        <w:spacing w:before="67"/>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1216</w:t>
      </w:r>
      <w:r>
        <w:rPr>
          <w:sz w:val="22"/>
        </w:rPr>
        <w:t>:</w:t>
      </w:r>
      <w:r>
        <w:rPr>
          <w:spacing w:val="-1"/>
          <w:sz w:val="22"/>
        </w:rPr>
        <w:t> </w:t>
      </w:r>
      <w:r>
        <w:rPr>
          <w:rFonts w:ascii="Arial"/>
          <w:i/>
          <w:sz w:val="22"/>
        </w:rPr>
        <w:t>Intimazione</w:t>
      </w:r>
      <w:r>
        <w:rPr>
          <w:rFonts w:ascii="Arial"/>
          <w:i/>
          <w:spacing w:val="-1"/>
          <w:sz w:val="22"/>
        </w:rPr>
        <w:t> </w:t>
      </w:r>
      <w:r>
        <w:rPr>
          <w:rFonts w:ascii="Arial"/>
          <w:i/>
          <w:sz w:val="22"/>
        </w:rPr>
        <w:t>di</w:t>
      </w:r>
      <w:r>
        <w:rPr>
          <w:rFonts w:ascii="Arial"/>
          <w:i/>
          <w:spacing w:val="-1"/>
          <w:sz w:val="22"/>
        </w:rPr>
        <w:t> </w:t>
      </w:r>
      <w:r>
        <w:rPr>
          <w:rFonts w:ascii="Arial"/>
          <w:i/>
          <w:sz w:val="22"/>
        </w:rPr>
        <w:t>ricevere</w:t>
      </w:r>
      <w:r>
        <w:rPr>
          <w:rFonts w:ascii="Arial"/>
          <w:i/>
          <w:spacing w:val="-1"/>
          <w:sz w:val="22"/>
        </w:rPr>
        <w:t> </w:t>
      </w:r>
      <w:r>
        <w:rPr>
          <w:rFonts w:ascii="Arial"/>
          <w:i/>
          <w:sz w:val="22"/>
        </w:rPr>
        <w:t>la</w:t>
      </w:r>
      <w:r>
        <w:rPr>
          <w:rFonts w:ascii="Arial"/>
          <w:i/>
          <w:spacing w:val="-1"/>
          <w:sz w:val="22"/>
        </w:rPr>
        <w:t> </w:t>
      </w:r>
      <w:r>
        <w:rPr>
          <w:rFonts w:ascii="Arial"/>
          <w:i/>
          <w:sz w:val="22"/>
        </w:rPr>
        <w:t>consegna</w:t>
      </w:r>
      <w:r>
        <w:rPr>
          <w:rFonts w:ascii="Arial"/>
          <w:i/>
          <w:spacing w:val="-1"/>
          <w:sz w:val="22"/>
        </w:rPr>
        <w:t> </w:t>
      </w:r>
      <w:r>
        <w:rPr>
          <w:rFonts w:ascii="Arial"/>
          <w:i/>
          <w:sz w:val="22"/>
        </w:rPr>
        <w:t>di</w:t>
      </w:r>
      <w:r>
        <w:rPr>
          <w:rFonts w:ascii="Arial"/>
          <w:i/>
          <w:spacing w:val="-1"/>
          <w:sz w:val="22"/>
        </w:rPr>
        <w:t> </w:t>
      </w:r>
      <w:r>
        <w:rPr>
          <w:rFonts w:ascii="Arial"/>
          <w:i/>
          <w:sz w:val="22"/>
        </w:rPr>
        <w:t>un</w:t>
      </w:r>
      <w:r>
        <w:rPr>
          <w:rFonts w:ascii="Arial"/>
          <w:i/>
          <w:spacing w:val="-1"/>
          <w:sz w:val="22"/>
        </w:rPr>
        <w:t> </w:t>
      </w:r>
      <w:r>
        <w:rPr>
          <w:rFonts w:ascii="Arial"/>
          <w:i/>
          <w:spacing w:val="-2"/>
          <w:sz w:val="22"/>
        </w:rPr>
        <w:t>immobile</w:t>
      </w:r>
    </w:p>
    <w:p>
      <w:pPr>
        <w:pStyle w:val="BodyText"/>
        <w:spacing w:line="271" w:lineRule="auto"/>
      </w:pPr>
      <w:r>
        <w:rPr/>
        <w:t>“Se deve essere consegnato un immobile, l'offerta consiste nell'intimazione al creditore di prenderne</w:t>
      </w:r>
      <w:r>
        <w:rPr>
          <w:spacing w:val="-3"/>
        </w:rPr>
        <w:t> </w:t>
      </w:r>
      <w:r>
        <w:rPr/>
        <w:t>possesso.</w:t>
      </w:r>
      <w:r>
        <w:rPr>
          <w:spacing w:val="-4"/>
        </w:rPr>
        <w:t> </w:t>
      </w:r>
      <w:r>
        <w:rPr/>
        <w:t>L'intimazione</w:t>
      </w:r>
      <w:r>
        <w:rPr>
          <w:spacing w:val="-3"/>
        </w:rPr>
        <w:t> </w:t>
      </w:r>
      <w:r>
        <w:rPr/>
        <w:t>deve</w:t>
      </w:r>
      <w:r>
        <w:rPr>
          <w:spacing w:val="-3"/>
        </w:rPr>
        <w:t> </w:t>
      </w:r>
      <w:r>
        <w:rPr/>
        <w:t>essere</w:t>
      </w:r>
      <w:r>
        <w:rPr>
          <w:spacing w:val="-3"/>
        </w:rPr>
        <w:t> </w:t>
      </w:r>
      <w:r>
        <w:rPr/>
        <w:t>fatta</w:t>
      </w:r>
      <w:r>
        <w:rPr>
          <w:spacing w:val="-3"/>
        </w:rPr>
        <w:t> </w:t>
      </w:r>
      <w:r>
        <w:rPr/>
        <w:t>nella</w:t>
      </w:r>
      <w:r>
        <w:rPr>
          <w:spacing w:val="-3"/>
        </w:rPr>
        <w:t> </w:t>
      </w:r>
      <w:r>
        <w:rPr/>
        <w:t>forma</w:t>
      </w:r>
      <w:r>
        <w:rPr>
          <w:spacing w:val="-3"/>
        </w:rPr>
        <w:t> </w:t>
      </w:r>
      <w:r>
        <w:rPr/>
        <w:t>prescritta</w:t>
      </w:r>
      <w:r>
        <w:rPr>
          <w:spacing w:val="-3"/>
        </w:rPr>
        <w:t> </w:t>
      </w:r>
      <w:r>
        <w:rPr/>
        <w:t>dal</w:t>
      </w:r>
      <w:r>
        <w:rPr>
          <w:spacing w:val="-3"/>
        </w:rPr>
        <w:t> </w:t>
      </w:r>
      <w:r>
        <w:rPr/>
        <w:t>secondo</w:t>
      </w:r>
      <w:r>
        <w:rPr>
          <w:spacing w:val="-3"/>
        </w:rPr>
        <w:t> </w:t>
      </w:r>
      <w:r>
        <w:rPr/>
        <w:t>comma dell’art. 1209.</w:t>
      </w:r>
    </w:p>
    <w:p>
      <w:pPr>
        <w:pStyle w:val="BodyText"/>
        <w:spacing w:line="271" w:lineRule="auto" w:before="2"/>
        <w:ind w:firstLine="122"/>
      </w:pPr>
      <w:r>
        <w:rPr/>
        <w:t>Il</w:t>
      </w:r>
      <w:r>
        <w:rPr>
          <w:spacing w:val="-3"/>
        </w:rPr>
        <w:t> </w:t>
      </w:r>
      <w:r>
        <w:rPr/>
        <w:t>debitore</w:t>
      </w:r>
      <w:r>
        <w:rPr>
          <w:spacing w:val="-3"/>
        </w:rPr>
        <w:t> </w:t>
      </w:r>
      <w:r>
        <w:rPr/>
        <w:t>dopo</w:t>
      </w:r>
      <w:r>
        <w:rPr>
          <w:spacing w:val="-3"/>
        </w:rPr>
        <w:t> </w:t>
      </w:r>
      <w:r>
        <w:rPr/>
        <w:t>l'intimazione</w:t>
      </w:r>
      <w:r>
        <w:rPr>
          <w:spacing w:val="-3"/>
        </w:rPr>
        <w:t> </w:t>
      </w:r>
      <w:r>
        <w:rPr/>
        <w:t>al</w:t>
      </w:r>
      <w:r>
        <w:rPr>
          <w:spacing w:val="-3"/>
        </w:rPr>
        <w:t> </w:t>
      </w:r>
      <w:r>
        <w:rPr/>
        <w:t>creditore,</w:t>
      </w:r>
      <w:r>
        <w:rPr>
          <w:spacing w:val="-4"/>
        </w:rPr>
        <w:t> </w:t>
      </w:r>
      <w:r>
        <w:rPr/>
        <w:t>può</w:t>
      </w:r>
      <w:r>
        <w:rPr>
          <w:spacing w:val="-3"/>
        </w:rPr>
        <w:t> </w:t>
      </w:r>
      <w:r>
        <w:rPr/>
        <w:t>ottenere</w:t>
      </w:r>
      <w:r>
        <w:rPr>
          <w:spacing w:val="-3"/>
        </w:rPr>
        <w:t> </w:t>
      </w:r>
      <w:r>
        <w:rPr/>
        <w:t>dal</w:t>
      </w:r>
      <w:r>
        <w:rPr>
          <w:spacing w:val="-3"/>
        </w:rPr>
        <w:t> </w:t>
      </w:r>
      <w:r>
        <w:rPr/>
        <w:t>giudice</w:t>
      </w:r>
      <w:r>
        <w:rPr>
          <w:spacing w:val="-3"/>
        </w:rPr>
        <w:t> </w:t>
      </w:r>
      <w:r>
        <w:rPr/>
        <w:t>la</w:t>
      </w:r>
      <w:r>
        <w:rPr>
          <w:spacing w:val="-3"/>
        </w:rPr>
        <w:t> </w:t>
      </w:r>
      <w:r>
        <w:rPr/>
        <w:t>nomina</w:t>
      </w:r>
      <w:r>
        <w:rPr>
          <w:spacing w:val="-3"/>
        </w:rPr>
        <w:t> </w:t>
      </w:r>
      <w:r>
        <w:rPr/>
        <w:t>di</w:t>
      </w:r>
      <w:r>
        <w:rPr>
          <w:spacing w:val="-3"/>
        </w:rPr>
        <w:t> </w:t>
      </w:r>
      <w:r>
        <w:rPr/>
        <w:t>un</w:t>
      </w:r>
      <w:r>
        <w:rPr>
          <w:spacing w:val="-3"/>
        </w:rPr>
        <w:t> </w:t>
      </w:r>
      <w:r>
        <w:rPr/>
        <w:t>sequestratario. In questo caso egli è liberato dal momento in cui ha consegnato al sequestratario la cosa dovuta”.</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1217</w:t>
      </w:r>
      <w:r>
        <w:rPr>
          <w:sz w:val="22"/>
        </w:rPr>
        <w:t>: </w:t>
      </w:r>
      <w:r>
        <w:rPr>
          <w:rFonts w:ascii="Arial"/>
          <w:i/>
          <w:sz w:val="22"/>
        </w:rPr>
        <w:t>Obbligazioni</w:t>
      </w:r>
      <w:r>
        <w:rPr>
          <w:rFonts w:ascii="Arial"/>
          <w:i/>
          <w:spacing w:val="-1"/>
          <w:sz w:val="22"/>
        </w:rPr>
        <w:t> </w:t>
      </w:r>
      <w:r>
        <w:rPr>
          <w:rFonts w:ascii="Arial"/>
          <w:i/>
          <w:sz w:val="22"/>
        </w:rPr>
        <w:t>di </w:t>
      </w:r>
      <w:r>
        <w:rPr>
          <w:rFonts w:ascii="Arial"/>
          <w:i/>
          <w:spacing w:val="-4"/>
          <w:sz w:val="22"/>
        </w:rPr>
        <w:t>fare</w:t>
      </w:r>
    </w:p>
    <w:p>
      <w:pPr>
        <w:pStyle w:val="BodyText"/>
        <w:spacing w:line="271" w:lineRule="auto" w:before="33"/>
        <w:ind w:right="123"/>
      </w:pPr>
      <w:r>
        <w:rPr/>
        <w:t>“Se</w:t>
      </w:r>
      <w:r>
        <w:rPr>
          <w:spacing w:val="-3"/>
        </w:rPr>
        <w:t> </w:t>
      </w:r>
      <w:r>
        <w:rPr/>
        <w:t>la</w:t>
      </w:r>
      <w:r>
        <w:rPr>
          <w:spacing w:val="-3"/>
        </w:rPr>
        <w:t> </w:t>
      </w:r>
      <w:r>
        <w:rPr/>
        <w:t>prestazione</w:t>
      </w:r>
      <w:r>
        <w:rPr>
          <w:spacing w:val="-3"/>
        </w:rPr>
        <w:t> </w:t>
      </w:r>
      <w:r>
        <w:rPr/>
        <w:t>consiste</w:t>
      </w:r>
      <w:r>
        <w:rPr>
          <w:spacing w:val="-3"/>
        </w:rPr>
        <w:t> </w:t>
      </w:r>
      <w:r>
        <w:rPr/>
        <w:t>in</w:t>
      </w:r>
      <w:r>
        <w:rPr>
          <w:spacing w:val="-3"/>
        </w:rPr>
        <w:t> </w:t>
      </w:r>
      <w:r>
        <w:rPr/>
        <w:t>un</w:t>
      </w:r>
      <w:r>
        <w:rPr>
          <w:spacing w:val="-3"/>
        </w:rPr>
        <w:t> </w:t>
      </w:r>
      <w:r>
        <w:rPr/>
        <w:t>fare,</w:t>
      </w:r>
      <w:r>
        <w:rPr>
          <w:spacing w:val="-4"/>
        </w:rPr>
        <w:t> </w:t>
      </w:r>
      <w:r>
        <w:rPr/>
        <w:t>il</w:t>
      </w:r>
      <w:r>
        <w:rPr>
          <w:spacing w:val="-3"/>
        </w:rPr>
        <w:t> </w:t>
      </w:r>
      <w:r>
        <w:rPr/>
        <w:t>creditore</w:t>
      </w:r>
      <w:r>
        <w:rPr>
          <w:spacing w:val="-3"/>
        </w:rPr>
        <w:t> </w:t>
      </w:r>
      <w:r>
        <w:rPr/>
        <w:t>è</w:t>
      </w:r>
      <w:r>
        <w:rPr>
          <w:spacing w:val="-3"/>
        </w:rPr>
        <w:t> </w:t>
      </w:r>
      <w:r>
        <w:rPr/>
        <w:t>costituito</w:t>
      </w:r>
      <w:r>
        <w:rPr>
          <w:spacing w:val="-3"/>
        </w:rPr>
        <w:t> </w:t>
      </w:r>
      <w:r>
        <w:rPr/>
        <w:t>in</w:t>
      </w:r>
      <w:r>
        <w:rPr>
          <w:spacing w:val="-3"/>
        </w:rPr>
        <w:t> </w:t>
      </w:r>
      <w:r>
        <w:rPr/>
        <w:t>mora</w:t>
      </w:r>
      <w:r>
        <w:rPr>
          <w:spacing w:val="-3"/>
        </w:rPr>
        <w:t> </w:t>
      </w:r>
      <w:r>
        <w:rPr/>
        <w:t>mediante</w:t>
      </w:r>
      <w:r>
        <w:rPr>
          <w:spacing w:val="-3"/>
        </w:rPr>
        <w:t> </w:t>
      </w:r>
      <w:r>
        <w:rPr/>
        <w:t>l'intimazione</w:t>
      </w:r>
      <w:r>
        <w:rPr>
          <w:spacing w:val="-3"/>
        </w:rPr>
        <w:t> </w:t>
      </w:r>
      <w:r>
        <w:rPr/>
        <w:t>di ricevere la prestazione o di compiere gli atti che sono da parte sua necessari per renderla </w:t>
      </w:r>
      <w:r>
        <w:rPr>
          <w:spacing w:val="-2"/>
        </w:rPr>
        <w:t>possibile.</w:t>
      </w:r>
    </w:p>
    <w:p>
      <w:pPr>
        <w:pStyle w:val="BodyText"/>
        <w:spacing w:before="2"/>
        <w:ind w:left="264"/>
      </w:pPr>
      <w:r>
        <w:rPr/>
        <w:t>L'intimazione</w:t>
      </w:r>
      <w:r>
        <w:rPr>
          <w:spacing w:val="-2"/>
        </w:rPr>
        <w:t> </w:t>
      </w:r>
      <w:r>
        <w:rPr/>
        <w:t>può</w:t>
      </w:r>
      <w:r>
        <w:rPr>
          <w:spacing w:val="-1"/>
        </w:rPr>
        <w:t> </w:t>
      </w:r>
      <w:r>
        <w:rPr/>
        <w:t>essere</w:t>
      </w:r>
      <w:r>
        <w:rPr>
          <w:spacing w:val="-1"/>
        </w:rPr>
        <w:t> </w:t>
      </w:r>
      <w:r>
        <w:rPr/>
        <w:t>fatta</w:t>
      </w:r>
      <w:r>
        <w:rPr>
          <w:spacing w:val="-1"/>
        </w:rPr>
        <w:t> </w:t>
      </w:r>
      <w:r>
        <w:rPr/>
        <w:t>nelle</w:t>
      </w:r>
      <w:r>
        <w:rPr>
          <w:spacing w:val="-1"/>
        </w:rPr>
        <w:t> </w:t>
      </w:r>
      <w:r>
        <w:rPr/>
        <w:t>forme</w:t>
      </w:r>
      <w:r>
        <w:rPr>
          <w:spacing w:val="-1"/>
        </w:rPr>
        <w:t> </w:t>
      </w:r>
      <w:r>
        <w:rPr>
          <w:spacing w:val="-2"/>
        </w:rPr>
        <w:t>d’uso”.</w:t>
      </w:r>
    </w:p>
    <w:p>
      <w:pPr>
        <w:pStyle w:val="BodyText"/>
        <w:spacing w:before="81"/>
        <w:ind w:left="0"/>
      </w:pPr>
    </w:p>
    <w:p>
      <w:pPr>
        <w:pStyle w:val="BodyText"/>
        <w:spacing w:before="0"/>
        <w:jc w:val="both"/>
        <w:rPr>
          <w:rFonts w:ascii="Times New Roman" w:hAnsi="Times New Roman"/>
        </w:rPr>
      </w:pPr>
      <w:r>
        <w:rPr>
          <w:rFonts w:ascii="Times New Roman" w:hAnsi="Times New Roman"/>
          <w:w w:val="105"/>
          <w:u w:val="single"/>
        </w:rPr>
        <w:t>Capo</w:t>
      </w:r>
      <w:r>
        <w:rPr>
          <w:rFonts w:ascii="Times New Roman" w:hAnsi="Times New Roman"/>
          <w:spacing w:val="3"/>
          <w:w w:val="105"/>
          <w:u w:val="single"/>
        </w:rPr>
        <w:t> </w:t>
      </w:r>
      <w:r>
        <w:rPr>
          <w:rFonts w:ascii="Times New Roman" w:hAnsi="Times New Roman"/>
          <w:w w:val="105"/>
          <w:u w:val="single"/>
        </w:rPr>
        <w:t>III:</w:t>
      </w:r>
      <w:r>
        <w:rPr>
          <w:rFonts w:ascii="Times New Roman" w:hAnsi="Times New Roman"/>
          <w:spacing w:val="4"/>
          <w:w w:val="105"/>
          <w:u w:val="single"/>
        </w:rPr>
        <w:t> </w:t>
      </w:r>
      <w:r>
        <w:rPr>
          <w:rFonts w:ascii="Times New Roman" w:hAnsi="Times New Roman"/>
          <w:w w:val="105"/>
          <w:u w:val="single"/>
        </w:rPr>
        <w:t>dell’inadempimento</w:t>
      </w:r>
      <w:r>
        <w:rPr>
          <w:rFonts w:ascii="Times New Roman" w:hAnsi="Times New Roman"/>
          <w:spacing w:val="4"/>
          <w:w w:val="105"/>
          <w:u w:val="single"/>
        </w:rPr>
        <w:t> </w:t>
      </w:r>
      <w:r>
        <w:rPr>
          <w:rFonts w:ascii="Times New Roman" w:hAnsi="Times New Roman"/>
          <w:w w:val="105"/>
          <w:u w:val="single"/>
        </w:rPr>
        <w:t>delle</w:t>
      </w:r>
      <w:r>
        <w:rPr>
          <w:rFonts w:ascii="Times New Roman" w:hAnsi="Times New Roman"/>
          <w:spacing w:val="3"/>
          <w:w w:val="105"/>
          <w:u w:val="single"/>
        </w:rPr>
        <w:t> </w:t>
      </w:r>
      <w:r>
        <w:rPr>
          <w:rFonts w:ascii="Times New Roman" w:hAnsi="Times New Roman"/>
          <w:spacing w:val="-2"/>
          <w:w w:val="105"/>
          <w:u w:val="single"/>
        </w:rPr>
        <w:t>obbligazioni</w:t>
      </w:r>
    </w:p>
    <w:p>
      <w:pPr>
        <w:spacing w:before="46"/>
        <w:ind w:left="141" w:right="0" w:firstLine="0"/>
        <w:jc w:val="left"/>
        <w:rPr>
          <w:rFonts w:ascii="Arial" w:hAnsi="Arial"/>
          <w:i/>
          <w:sz w:val="22"/>
        </w:rPr>
      </w:pPr>
      <w:r>
        <w:rPr>
          <w:rFonts w:ascii="Arial" w:hAnsi="Arial"/>
          <w:b/>
          <w:sz w:val="22"/>
        </w:rPr>
        <w:t>Art.</w:t>
      </w:r>
      <w:r>
        <w:rPr>
          <w:rFonts w:ascii="Arial" w:hAnsi="Arial"/>
          <w:b/>
          <w:spacing w:val="-2"/>
          <w:sz w:val="22"/>
        </w:rPr>
        <w:t> </w:t>
      </w:r>
      <w:r>
        <w:rPr>
          <w:rFonts w:ascii="Arial" w:hAnsi="Arial"/>
          <w:b/>
          <w:sz w:val="22"/>
        </w:rPr>
        <w:t>1218</w:t>
      </w:r>
      <w:r>
        <w:rPr>
          <w:sz w:val="22"/>
        </w:rPr>
        <w:t>:</w:t>
      </w:r>
      <w:r>
        <w:rPr>
          <w:spacing w:val="-1"/>
          <w:sz w:val="22"/>
        </w:rPr>
        <w:t> </w:t>
      </w:r>
      <w:r>
        <w:rPr>
          <w:rFonts w:ascii="Arial" w:hAnsi="Arial"/>
          <w:i/>
          <w:sz w:val="22"/>
        </w:rPr>
        <w:t>Responsabilità</w:t>
      </w:r>
      <w:r>
        <w:rPr>
          <w:rFonts w:ascii="Arial" w:hAnsi="Arial"/>
          <w:i/>
          <w:spacing w:val="-1"/>
          <w:sz w:val="22"/>
        </w:rPr>
        <w:t> </w:t>
      </w:r>
      <w:r>
        <w:rPr>
          <w:rFonts w:ascii="Arial" w:hAnsi="Arial"/>
          <w:i/>
          <w:sz w:val="22"/>
        </w:rPr>
        <w:t>del </w:t>
      </w:r>
      <w:r>
        <w:rPr>
          <w:rFonts w:ascii="Arial" w:hAnsi="Arial"/>
          <w:i/>
          <w:spacing w:val="-2"/>
          <w:sz w:val="22"/>
        </w:rPr>
        <w:t>debitore</w:t>
      </w:r>
    </w:p>
    <w:p>
      <w:pPr>
        <w:pStyle w:val="BodyText"/>
        <w:spacing w:line="271" w:lineRule="auto" w:before="33"/>
      </w:pPr>
      <w:r>
        <w:rPr/>
        <w:t>“Il debitore che non esegue esattamente la prestazione dovuta è tenuto al risarcimento del danno, se</w:t>
      </w:r>
      <w:r>
        <w:rPr>
          <w:spacing w:val="-3"/>
        </w:rPr>
        <w:t> </w:t>
      </w:r>
      <w:r>
        <w:rPr/>
        <w:t>non</w:t>
      </w:r>
      <w:r>
        <w:rPr>
          <w:spacing w:val="-3"/>
        </w:rPr>
        <w:t> </w:t>
      </w:r>
      <w:r>
        <w:rPr/>
        <w:t>prova</w:t>
      </w:r>
      <w:r>
        <w:rPr>
          <w:spacing w:val="-3"/>
        </w:rPr>
        <w:t> </w:t>
      </w:r>
      <w:r>
        <w:rPr/>
        <w:t>che</w:t>
      </w:r>
      <w:r>
        <w:rPr>
          <w:spacing w:val="-3"/>
        </w:rPr>
        <w:t> </w:t>
      </w:r>
      <w:r>
        <w:rPr/>
        <w:t>l'inadempimento</w:t>
      </w:r>
      <w:r>
        <w:rPr>
          <w:spacing w:val="-3"/>
        </w:rPr>
        <w:t> </w:t>
      </w:r>
      <w:r>
        <w:rPr/>
        <w:t>o</w:t>
      </w:r>
      <w:r>
        <w:rPr>
          <w:spacing w:val="-3"/>
        </w:rPr>
        <w:t> </w:t>
      </w:r>
      <w:r>
        <w:rPr/>
        <w:t>il</w:t>
      </w:r>
      <w:r>
        <w:rPr>
          <w:spacing w:val="-3"/>
        </w:rPr>
        <w:t> </w:t>
      </w:r>
      <w:r>
        <w:rPr/>
        <w:t>ritardo</w:t>
      </w:r>
      <w:r>
        <w:rPr>
          <w:spacing w:val="-3"/>
        </w:rPr>
        <w:t> </w:t>
      </w:r>
      <w:r>
        <w:rPr/>
        <w:t>è</w:t>
      </w:r>
      <w:r>
        <w:rPr>
          <w:spacing w:val="-3"/>
        </w:rPr>
        <w:t> </w:t>
      </w:r>
      <w:r>
        <w:rPr/>
        <w:t>stato</w:t>
      </w:r>
      <w:r>
        <w:rPr>
          <w:spacing w:val="-3"/>
        </w:rPr>
        <w:t> </w:t>
      </w:r>
      <w:r>
        <w:rPr/>
        <w:t>determinato</w:t>
      </w:r>
      <w:r>
        <w:rPr>
          <w:spacing w:val="-3"/>
        </w:rPr>
        <w:t> </w:t>
      </w:r>
      <w:r>
        <w:rPr/>
        <w:t>da</w:t>
      </w:r>
      <w:r>
        <w:rPr>
          <w:spacing w:val="-3"/>
        </w:rPr>
        <w:t> </w:t>
      </w:r>
      <w:r>
        <w:rPr/>
        <w:t>impossibilità</w:t>
      </w:r>
      <w:r>
        <w:rPr>
          <w:spacing w:val="-3"/>
        </w:rPr>
        <w:t> </w:t>
      </w:r>
      <w:r>
        <w:rPr/>
        <w:t>della</w:t>
      </w:r>
      <w:r>
        <w:rPr>
          <w:spacing w:val="-3"/>
        </w:rPr>
        <w:t> </w:t>
      </w:r>
      <w:r>
        <w:rPr/>
        <w:t>prestazione derivante da causa a lui non imputabile”.</w:t>
      </w:r>
    </w:p>
    <w:p>
      <w:pPr>
        <w:pStyle w:val="BodyText"/>
        <w:spacing w:after="0" w:line="271" w:lineRule="auto"/>
        <w:sectPr>
          <w:pgSz w:w="11910" w:h="16840"/>
          <w:pgMar w:header="0" w:footer="823" w:top="1020" w:bottom="1080" w:left="992" w:right="1133"/>
        </w:sectPr>
      </w:pPr>
    </w:p>
    <w:p>
      <w:pPr>
        <w:spacing w:before="76"/>
        <w:ind w:left="141" w:right="0" w:firstLine="0"/>
        <w:jc w:val="left"/>
        <w:rPr>
          <w:rFonts w:ascii="Arial"/>
          <w:i/>
          <w:sz w:val="22"/>
        </w:rPr>
      </w:pPr>
      <w:r>
        <w:rPr>
          <w:rFonts w:ascii="Arial"/>
          <w:b/>
          <w:sz w:val="22"/>
        </w:rPr>
        <w:t>Art.</w:t>
      </w:r>
      <w:r>
        <w:rPr>
          <w:rFonts w:ascii="Arial"/>
          <w:b/>
          <w:spacing w:val="-2"/>
          <w:sz w:val="22"/>
        </w:rPr>
        <w:t> </w:t>
      </w:r>
      <w:r>
        <w:rPr>
          <w:rFonts w:ascii="Arial"/>
          <w:b/>
          <w:sz w:val="22"/>
        </w:rPr>
        <w:t>1219</w:t>
      </w:r>
      <w:r>
        <w:rPr>
          <w:sz w:val="22"/>
        </w:rPr>
        <w:t>: </w:t>
      </w:r>
      <w:r>
        <w:rPr>
          <w:rFonts w:ascii="Arial"/>
          <w:i/>
          <w:sz w:val="22"/>
        </w:rPr>
        <w:t>Costituzione</w:t>
      </w:r>
      <w:r>
        <w:rPr>
          <w:rFonts w:ascii="Arial"/>
          <w:i/>
          <w:spacing w:val="-1"/>
          <w:sz w:val="22"/>
        </w:rPr>
        <w:t> </w:t>
      </w:r>
      <w:r>
        <w:rPr>
          <w:rFonts w:ascii="Arial"/>
          <w:i/>
          <w:sz w:val="22"/>
        </w:rPr>
        <w:t>in </w:t>
      </w:r>
      <w:r>
        <w:rPr>
          <w:rFonts w:ascii="Arial"/>
          <w:i/>
          <w:spacing w:val="-4"/>
          <w:sz w:val="22"/>
        </w:rPr>
        <w:t>mora</w:t>
      </w:r>
    </w:p>
    <w:p>
      <w:pPr>
        <w:pStyle w:val="BodyText"/>
        <w:spacing w:line="271" w:lineRule="auto" w:before="33"/>
        <w:ind w:left="264" w:right="1714" w:hanging="123"/>
      </w:pPr>
      <w:r>
        <w:rPr/>
        <w:t>“Il</w:t>
      </w:r>
      <w:r>
        <w:rPr>
          <w:spacing w:val="-3"/>
        </w:rPr>
        <w:t> </w:t>
      </w:r>
      <w:r>
        <w:rPr/>
        <w:t>debitore</w:t>
      </w:r>
      <w:r>
        <w:rPr>
          <w:spacing w:val="-3"/>
        </w:rPr>
        <w:t> </w:t>
      </w:r>
      <w:r>
        <w:rPr/>
        <w:t>è</w:t>
      </w:r>
      <w:r>
        <w:rPr>
          <w:spacing w:val="-3"/>
        </w:rPr>
        <w:t> </w:t>
      </w:r>
      <w:r>
        <w:rPr/>
        <w:t>costituito</w:t>
      </w:r>
      <w:r>
        <w:rPr>
          <w:spacing w:val="-3"/>
        </w:rPr>
        <w:t> </w:t>
      </w:r>
      <w:r>
        <w:rPr/>
        <w:t>in</w:t>
      </w:r>
      <w:r>
        <w:rPr>
          <w:spacing w:val="-3"/>
        </w:rPr>
        <w:t> </w:t>
      </w:r>
      <w:r>
        <w:rPr/>
        <w:t>mora</w:t>
      </w:r>
      <w:r>
        <w:rPr>
          <w:spacing w:val="-3"/>
        </w:rPr>
        <w:t> </w:t>
      </w:r>
      <w:r>
        <w:rPr/>
        <w:t>mediante</w:t>
      </w:r>
      <w:r>
        <w:rPr>
          <w:spacing w:val="-3"/>
        </w:rPr>
        <w:t> </w:t>
      </w:r>
      <w:r>
        <w:rPr/>
        <w:t>intimazione</w:t>
      </w:r>
      <w:r>
        <w:rPr>
          <w:spacing w:val="-3"/>
        </w:rPr>
        <w:t> </w:t>
      </w:r>
      <w:r>
        <w:rPr/>
        <w:t>o</w:t>
      </w:r>
      <w:r>
        <w:rPr>
          <w:spacing w:val="-3"/>
        </w:rPr>
        <w:t> </w:t>
      </w:r>
      <w:r>
        <w:rPr/>
        <w:t>richiesta</w:t>
      </w:r>
      <w:r>
        <w:rPr>
          <w:spacing w:val="-3"/>
        </w:rPr>
        <w:t> </w:t>
      </w:r>
      <w:r>
        <w:rPr/>
        <w:t>fatta</w:t>
      </w:r>
      <w:r>
        <w:rPr>
          <w:spacing w:val="-3"/>
        </w:rPr>
        <w:t> </w:t>
      </w:r>
      <w:r>
        <w:rPr/>
        <w:t>per</w:t>
      </w:r>
      <w:r>
        <w:rPr>
          <w:spacing w:val="-3"/>
        </w:rPr>
        <w:t> </w:t>
      </w:r>
      <w:r>
        <w:rPr/>
        <w:t>iscritto. Non è necessaria la costituzione in mora:</w:t>
      </w:r>
    </w:p>
    <w:p>
      <w:pPr>
        <w:pStyle w:val="ListParagraph"/>
        <w:numPr>
          <w:ilvl w:val="0"/>
          <w:numId w:val="6"/>
        </w:numPr>
        <w:tabs>
          <w:tab w:pos="499" w:val="left" w:leader="none"/>
        </w:tabs>
        <w:spacing w:line="240" w:lineRule="auto" w:before="2" w:after="0"/>
        <w:ind w:left="499" w:right="0" w:hanging="358"/>
        <w:jc w:val="left"/>
        <w:rPr>
          <w:sz w:val="22"/>
        </w:rPr>
      </w:pPr>
      <w:r>
        <w:rPr>
          <w:sz w:val="22"/>
        </w:rPr>
        <w:t>quando</w:t>
      </w:r>
      <w:r>
        <w:rPr>
          <w:spacing w:val="-1"/>
          <w:sz w:val="22"/>
        </w:rPr>
        <w:t> </w:t>
      </w:r>
      <w:r>
        <w:rPr>
          <w:sz w:val="22"/>
        </w:rPr>
        <w:t>il debito deriva</w:t>
      </w:r>
      <w:r>
        <w:rPr>
          <w:spacing w:val="-1"/>
          <w:sz w:val="22"/>
        </w:rPr>
        <w:t> </w:t>
      </w:r>
      <w:r>
        <w:rPr>
          <w:sz w:val="22"/>
        </w:rPr>
        <w:t>da fatto </w:t>
      </w:r>
      <w:r>
        <w:rPr>
          <w:spacing w:val="-2"/>
          <w:sz w:val="22"/>
        </w:rPr>
        <w:t>illecito;</w:t>
      </w:r>
    </w:p>
    <w:p>
      <w:pPr>
        <w:pStyle w:val="ListParagraph"/>
        <w:numPr>
          <w:ilvl w:val="0"/>
          <w:numId w:val="6"/>
        </w:numPr>
        <w:tabs>
          <w:tab w:pos="499" w:val="left" w:leader="none"/>
        </w:tabs>
        <w:spacing w:line="240" w:lineRule="auto" w:before="33" w:after="0"/>
        <w:ind w:left="499" w:right="0" w:hanging="358"/>
        <w:jc w:val="left"/>
        <w:rPr>
          <w:sz w:val="22"/>
        </w:rPr>
      </w:pPr>
      <w:r>
        <w:rPr>
          <w:sz w:val="22"/>
        </w:rPr>
        <w:t>quando</w:t>
      </w:r>
      <w:r>
        <w:rPr>
          <w:spacing w:val="-1"/>
          <w:sz w:val="22"/>
        </w:rPr>
        <w:t> </w:t>
      </w:r>
      <w:r>
        <w:rPr>
          <w:sz w:val="22"/>
        </w:rPr>
        <w:t>il</w:t>
      </w:r>
      <w:r>
        <w:rPr>
          <w:spacing w:val="-1"/>
          <w:sz w:val="22"/>
        </w:rPr>
        <w:t> </w:t>
      </w:r>
      <w:r>
        <w:rPr>
          <w:sz w:val="22"/>
        </w:rPr>
        <w:t>debitore</w:t>
      </w:r>
      <w:r>
        <w:rPr>
          <w:spacing w:val="-1"/>
          <w:sz w:val="22"/>
        </w:rPr>
        <w:t> </w:t>
      </w:r>
      <w:r>
        <w:rPr>
          <w:sz w:val="22"/>
        </w:rPr>
        <w:t>ha</w:t>
      </w:r>
      <w:r>
        <w:rPr>
          <w:spacing w:val="-1"/>
          <w:sz w:val="22"/>
        </w:rPr>
        <w:t> </w:t>
      </w:r>
      <w:r>
        <w:rPr>
          <w:sz w:val="22"/>
        </w:rPr>
        <w:t>dichiarato</w:t>
      </w:r>
      <w:r>
        <w:rPr>
          <w:spacing w:val="-1"/>
          <w:sz w:val="22"/>
        </w:rPr>
        <w:t> </w:t>
      </w:r>
      <w:r>
        <w:rPr>
          <w:sz w:val="22"/>
        </w:rPr>
        <w:t>per</w:t>
      </w:r>
      <w:r>
        <w:rPr>
          <w:spacing w:val="-1"/>
          <w:sz w:val="22"/>
        </w:rPr>
        <w:t> </w:t>
      </w:r>
      <w:r>
        <w:rPr>
          <w:sz w:val="22"/>
        </w:rPr>
        <w:t>iscritto</w:t>
      </w:r>
      <w:r>
        <w:rPr>
          <w:spacing w:val="-1"/>
          <w:sz w:val="22"/>
        </w:rPr>
        <w:t> </w:t>
      </w:r>
      <w:r>
        <w:rPr>
          <w:sz w:val="22"/>
        </w:rPr>
        <w:t>di</w:t>
      </w:r>
      <w:r>
        <w:rPr>
          <w:spacing w:val="-1"/>
          <w:sz w:val="22"/>
        </w:rPr>
        <w:t> </w:t>
      </w:r>
      <w:r>
        <w:rPr>
          <w:sz w:val="22"/>
        </w:rPr>
        <w:t>non</w:t>
      </w:r>
      <w:r>
        <w:rPr>
          <w:spacing w:val="-1"/>
          <w:sz w:val="22"/>
        </w:rPr>
        <w:t> </w:t>
      </w:r>
      <w:r>
        <w:rPr>
          <w:sz w:val="22"/>
        </w:rPr>
        <w:t>volere</w:t>
      </w:r>
      <w:r>
        <w:rPr>
          <w:spacing w:val="-1"/>
          <w:sz w:val="22"/>
        </w:rPr>
        <w:t> </w:t>
      </w:r>
      <w:r>
        <w:rPr>
          <w:sz w:val="22"/>
        </w:rPr>
        <w:t>eseguire </w:t>
      </w:r>
      <w:r>
        <w:rPr>
          <w:spacing w:val="-2"/>
          <w:sz w:val="22"/>
        </w:rPr>
        <w:t>l’obbligazione;</w:t>
      </w:r>
    </w:p>
    <w:p>
      <w:pPr>
        <w:pStyle w:val="ListParagraph"/>
        <w:numPr>
          <w:ilvl w:val="0"/>
          <w:numId w:val="6"/>
        </w:numPr>
        <w:tabs>
          <w:tab w:pos="499" w:val="left" w:leader="none"/>
          <w:tab w:pos="501" w:val="left" w:leader="none"/>
        </w:tabs>
        <w:spacing w:line="271" w:lineRule="auto" w:before="34" w:after="0"/>
        <w:ind w:left="501" w:right="153" w:hanging="360"/>
        <w:jc w:val="left"/>
        <w:rPr>
          <w:sz w:val="22"/>
        </w:rPr>
      </w:pPr>
      <w:r>
        <w:rPr>
          <w:sz w:val="22"/>
        </w:rPr>
        <w:t>quando</w:t>
      </w:r>
      <w:r>
        <w:rPr>
          <w:spacing w:val="-3"/>
          <w:sz w:val="22"/>
        </w:rPr>
        <w:t> </w:t>
      </w:r>
      <w:r>
        <w:rPr>
          <w:sz w:val="22"/>
        </w:rPr>
        <w:t>è</w:t>
      </w:r>
      <w:r>
        <w:rPr>
          <w:spacing w:val="-3"/>
          <w:sz w:val="22"/>
        </w:rPr>
        <w:t> </w:t>
      </w:r>
      <w:r>
        <w:rPr>
          <w:sz w:val="22"/>
        </w:rPr>
        <w:t>scaduto</w:t>
      </w:r>
      <w:r>
        <w:rPr>
          <w:spacing w:val="-3"/>
          <w:sz w:val="22"/>
        </w:rPr>
        <w:t> </w:t>
      </w:r>
      <w:r>
        <w:rPr>
          <w:sz w:val="22"/>
        </w:rPr>
        <w:t>il</w:t>
      </w:r>
      <w:r>
        <w:rPr>
          <w:spacing w:val="-3"/>
          <w:sz w:val="22"/>
        </w:rPr>
        <w:t> </w:t>
      </w:r>
      <w:r>
        <w:rPr>
          <w:sz w:val="22"/>
        </w:rPr>
        <w:t>termine,</w:t>
      </w:r>
      <w:r>
        <w:rPr>
          <w:spacing w:val="-4"/>
          <w:sz w:val="22"/>
        </w:rPr>
        <w:t> </w:t>
      </w:r>
      <w:r>
        <w:rPr>
          <w:sz w:val="22"/>
        </w:rPr>
        <w:t>se</w:t>
      </w:r>
      <w:r>
        <w:rPr>
          <w:spacing w:val="-3"/>
          <w:sz w:val="22"/>
        </w:rPr>
        <w:t> </w:t>
      </w:r>
      <w:r>
        <w:rPr>
          <w:sz w:val="22"/>
        </w:rPr>
        <w:t>la</w:t>
      </w:r>
      <w:r>
        <w:rPr>
          <w:spacing w:val="-3"/>
          <w:sz w:val="22"/>
        </w:rPr>
        <w:t> </w:t>
      </w:r>
      <w:r>
        <w:rPr>
          <w:sz w:val="22"/>
        </w:rPr>
        <w:t>prestazione</w:t>
      </w:r>
      <w:r>
        <w:rPr>
          <w:spacing w:val="-3"/>
          <w:sz w:val="22"/>
        </w:rPr>
        <w:t> </w:t>
      </w:r>
      <w:r>
        <w:rPr>
          <w:sz w:val="22"/>
        </w:rPr>
        <w:t>deve</w:t>
      </w:r>
      <w:r>
        <w:rPr>
          <w:spacing w:val="-3"/>
          <w:sz w:val="22"/>
        </w:rPr>
        <w:t> </w:t>
      </w:r>
      <w:r>
        <w:rPr>
          <w:sz w:val="22"/>
        </w:rPr>
        <w:t>essere</w:t>
      </w:r>
      <w:r>
        <w:rPr>
          <w:spacing w:val="-3"/>
          <w:sz w:val="22"/>
        </w:rPr>
        <w:t> </w:t>
      </w:r>
      <w:r>
        <w:rPr>
          <w:sz w:val="22"/>
        </w:rPr>
        <w:t>eseguita</w:t>
      </w:r>
      <w:r>
        <w:rPr>
          <w:spacing w:val="-3"/>
          <w:sz w:val="22"/>
        </w:rPr>
        <w:t> </w:t>
      </w:r>
      <w:r>
        <w:rPr>
          <w:sz w:val="22"/>
        </w:rPr>
        <w:t>al</w:t>
      </w:r>
      <w:r>
        <w:rPr>
          <w:spacing w:val="-3"/>
          <w:sz w:val="22"/>
        </w:rPr>
        <w:t> </w:t>
      </w:r>
      <w:r>
        <w:rPr>
          <w:sz w:val="22"/>
        </w:rPr>
        <w:t>domicilio</w:t>
      </w:r>
      <w:r>
        <w:rPr>
          <w:spacing w:val="-3"/>
          <w:sz w:val="22"/>
        </w:rPr>
        <w:t> </w:t>
      </w:r>
      <w:r>
        <w:rPr>
          <w:sz w:val="22"/>
        </w:rPr>
        <w:t>del</w:t>
      </w:r>
      <w:r>
        <w:rPr>
          <w:spacing w:val="-3"/>
          <w:sz w:val="22"/>
        </w:rPr>
        <w:t> </w:t>
      </w:r>
      <w:r>
        <w:rPr>
          <w:sz w:val="22"/>
        </w:rPr>
        <w:t>creditore. Se il termine scade dopo la morte del debitore, gli eredi non sono costituiti in mora che mediante intimazione o richiesta fatta per iscritto, e decorsi otto giorni dall'intimazione o dalla </w:t>
      </w:r>
      <w:r>
        <w:rPr>
          <w:spacing w:val="-2"/>
          <w:sz w:val="22"/>
        </w:rPr>
        <w:t>richiesta”.</w:t>
      </w:r>
    </w:p>
    <w:p>
      <w:pPr>
        <w:pStyle w:val="BodyText"/>
        <w:spacing w:before="36"/>
        <w:ind w:left="0"/>
      </w:pPr>
    </w:p>
    <w:p>
      <w:pPr>
        <w:spacing w:before="0"/>
        <w:ind w:left="141" w:right="0" w:firstLine="0"/>
        <w:jc w:val="left"/>
        <w:rPr>
          <w:rFonts w:ascii="Arial"/>
          <w:i/>
          <w:sz w:val="22"/>
        </w:rPr>
      </w:pPr>
      <w:r>
        <w:rPr>
          <w:rFonts w:ascii="Arial"/>
          <w:b/>
          <w:sz w:val="22"/>
        </w:rPr>
        <w:t>Art.</w:t>
      </w:r>
      <w:r>
        <w:rPr>
          <w:rFonts w:ascii="Arial"/>
          <w:b/>
          <w:spacing w:val="-4"/>
          <w:sz w:val="22"/>
        </w:rPr>
        <w:t> </w:t>
      </w:r>
      <w:r>
        <w:rPr>
          <w:rFonts w:ascii="Arial"/>
          <w:b/>
          <w:sz w:val="22"/>
        </w:rPr>
        <w:t>1220</w:t>
      </w:r>
      <w:r>
        <w:rPr>
          <w:sz w:val="22"/>
        </w:rPr>
        <w:t>: </w:t>
      </w:r>
      <w:r>
        <w:rPr>
          <w:rFonts w:ascii="Arial"/>
          <w:i/>
          <w:sz w:val="22"/>
        </w:rPr>
        <w:t>Offerta non </w:t>
      </w:r>
      <w:r>
        <w:rPr>
          <w:rFonts w:ascii="Arial"/>
          <w:i/>
          <w:spacing w:val="-2"/>
          <w:sz w:val="22"/>
        </w:rPr>
        <w:t>formale</w:t>
      </w:r>
    </w:p>
    <w:p>
      <w:pPr>
        <w:pStyle w:val="BodyText"/>
        <w:spacing w:line="271" w:lineRule="auto"/>
      </w:pPr>
      <w:r>
        <w:rPr/>
        <w:t>“Il debitore non può essere considerato in mora, se tempestivamente ha fatto offerta della prestazione</w:t>
      </w:r>
      <w:r>
        <w:rPr>
          <w:spacing w:val="-3"/>
        </w:rPr>
        <w:t> </w:t>
      </w:r>
      <w:r>
        <w:rPr/>
        <w:t>dovuta,</w:t>
      </w:r>
      <w:r>
        <w:rPr>
          <w:spacing w:val="-4"/>
        </w:rPr>
        <w:t> </w:t>
      </w:r>
      <w:r>
        <w:rPr/>
        <w:t>anche</w:t>
      </w:r>
      <w:r>
        <w:rPr>
          <w:spacing w:val="-3"/>
        </w:rPr>
        <w:t> </w:t>
      </w:r>
      <w:r>
        <w:rPr/>
        <w:t>senza</w:t>
      </w:r>
      <w:r>
        <w:rPr>
          <w:spacing w:val="-3"/>
        </w:rPr>
        <w:t> </w:t>
      </w:r>
      <w:r>
        <w:rPr/>
        <w:t>osservare</w:t>
      </w:r>
      <w:r>
        <w:rPr>
          <w:spacing w:val="-3"/>
        </w:rPr>
        <w:t> </w:t>
      </w:r>
      <w:r>
        <w:rPr/>
        <w:t>le</w:t>
      </w:r>
      <w:r>
        <w:rPr>
          <w:spacing w:val="-3"/>
        </w:rPr>
        <w:t> </w:t>
      </w:r>
      <w:r>
        <w:rPr/>
        <w:t>forme</w:t>
      </w:r>
      <w:r>
        <w:rPr>
          <w:spacing w:val="-3"/>
        </w:rPr>
        <w:t> </w:t>
      </w:r>
      <w:r>
        <w:rPr/>
        <w:t>indicate</w:t>
      </w:r>
      <w:r>
        <w:rPr>
          <w:spacing w:val="-3"/>
        </w:rPr>
        <w:t> </w:t>
      </w:r>
      <w:r>
        <w:rPr/>
        <w:t>nella</w:t>
      </w:r>
      <w:r>
        <w:rPr>
          <w:spacing w:val="-3"/>
        </w:rPr>
        <w:t> </w:t>
      </w:r>
      <w:r>
        <w:rPr/>
        <w:t>sezione</w:t>
      </w:r>
      <w:r>
        <w:rPr>
          <w:spacing w:val="-3"/>
        </w:rPr>
        <w:t> </w:t>
      </w:r>
      <w:r>
        <w:rPr/>
        <w:t>III</w:t>
      </w:r>
      <w:r>
        <w:rPr>
          <w:spacing w:val="-4"/>
        </w:rPr>
        <w:t> </w:t>
      </w:r>
      <w:r>
        <w:rPr/>
        <w:t>del</w:t>
      </w:r>
      <w:r>
        <w:rPr>
          <w:spacing w:val="-3"/>
        </w:rPr>
        <w:t> </w:t>
      </w:r>
      <w:r>
        <w:rPr/>
        <w:t>precedente</w:t>
      </w:r>
      <w:r>
        <w:rPr>
          <w:spacing w:val="-3"/>
        </w:rPr>
        <w:t> </w:t>
      </w:r>
      <w:r>
        <w:rPr/>
        <w:t>capo, a meno che il creditore l'abbia rifiutata per un motivo legittimo”.</w:t>
      </w:r>
    </w:p>
    <w:p>
      <w:pPr>
        <w:spacing w:before="2"/>
        <w:ind w:left="141" w:right="0" w:firstLine="0"/>
        <w:jc w:val="left"/>
        <w:rPr>
          <w:rFonts w:ascii="Arial"/>
          <w:i/>
          <w:sz w:val="22"/>
        </w:rPr>
      </w:pPr>
      <w:r>
        <w:rPr>
          <w:rFonts w:ascii="Arial"/>
          <w:b/>
          <w:sz w:val="22"/>
        </w:rPr>
        <w:t>Art.</w:t>
      </w:r>
      <w:r>
        <w:rPr>
          <w:rFonts w:ascii="Arial"/>
          <w:b/>
          <w:spacing w:val="-2"/>
          <w:sz w:val="22"/>
        </w:rPr>
        <w:t> </w:t>
      </w:r>
      <w:r>
        <w:rPr>
          <w:rFonts w:ascii="Arial"/>
          <w:b/>
          <w:sz w:val="22"/>
        </w:rPr>
        <w:t>1221</w:t>
      </w:r>
      <w:r>
        <w:rPr>
          <w:sz w:val="22"/>
        </w:rPr>
        <w:t>:</w:t>
      </w:r>
      <w:r>
        <w:rPr>
          <w:spacing w:val="-1"/>
          <w:sz w:val="22"/>
        </w:rPr>
        <w:t> </w:t>
      </w:r>
      <w:r>
        <w:rPr>
          <w:rFonts w:ascii="Arial"/>
          <w:i/>
          <w:sz w:val="22"/>
        </w:rPr>
        <w:t>Effetti della</w:t>
      </w:r>
      <w:r>
        <w:rPr>
          <w:rFonts w:ascii="Arial"/>
          <w:i/>
          <w:spacing w:val="-1"/>
          <w:sz w:val="22"/>
        </w:rPr>
        <w:t> </w:t>
      </w:r>
      <w:r>
        <w:rPr>
          <w:rFonts w:ascii="Arial"/>
          <w:i/>
          <w:sz w:val="22"/>
        </w:rPr>
        <w:t>mora</w:t>
      </w:r>
      <w:r>
        <w:rPr>
          <w:rFonts w:ascii="Arial"/>
          <w:i/>
          <w:spacing w:val="-1"/>
          <w:sz w:val="22"/>
        </w:rPr>
        <w:t> </w:t>
      </w:r>
      <w:r>
        <w:rPr>
          <w:rFonts w:ascii="Arial"/>
          <w:i/>
          <w:sz w:val="22"/>
        </w:rPr>
        <w:t>sul </w:t>
      </w:r>
      <w:r>
        <w:rPr>
          <w:rFonts w:ascii="Arial"/>
          <w:i/>
          <w:spacing w:val="-2"/>
          <w:sz w:val="22"/>
        </w:rPr>
        <w:t>rischio</w:t>
      </w:r>
    </w:p>
    <w:p>
      <w:pPr>
        <w:pStyle w:val="BodyText"/>
        <w:spacing w:line="271" w:lineRule="auto" w:before="33"/>
      </w:pPr>
      <w:r>
        <w:rPr/>
        <w:t>“Il debitore che è in mora non è liberato per la sopravvenuta impossibilità della prestazione derivante</w:t>
      </w:r>
      <w:r>
        <w:rPr>
          <w:spacing w:val="-3"/>
        </w:rPr>
        <w:t> </w:t>
      </w:r>
      <w:r>
        <w:rPr/>
        <w:t>da</w:t>
      </w:r>
      <w:r>
        <w:rPr>
          <w:spacing w:val="-3"/>
        </w:rPr>
        <w:t> </w:t>
      </w:r>
      <w:r>
        <w:rPr/>
        <w:t>causa</w:t>
      </w:r>
      <w:r>
        <w:rPr>
          <w:spacing w:val="-3"/>
        </w:rPr>
        <w:t> </w:t>
      </w:r>
      <w:r>
        <w:rPr/>
        <w:t>a</w:t>
      </w:r>
      <w:r>
        <w:rPr>
          <w:spacing w:val="-3"/>
        </w:rPr>
        <w:t> </w:t>
      </w:r>
      <w:r>
        <w:rPr/>
        <w:t>lui</w:t>
      </w:r>
      <w:r>
        <w:rPr>
          <w:spacing w:val="-3"/>
        </w:rPr>
        <w:t> </w:t>
      </w:r>
      <w:r>
        <w:rPr/>
        <w:t>non</w:t>
      </w:r>
      <w:r>
        <w:rPr>
          <w:spacing w:val="-3"/>
        </w:rPr>
        <w:t> </w:t>
      </w:r>
      <w:r>
        <w:rPr/>
        <w:t>imputabile,</w:t>
      </w:r>
      <w:r>
        <w:rPr>
          <w:spacing w:val="-4"/>
        </w:rPr>
        <w:t> </w:t>
      </w:r>
      <w:r>
        <w:rPr/>
        <w:t>se</w:t>
      </w:r>
      <w:r>
        <w:rPr>
          <w:spacing w:val="-3"/>
        </w:rPr>
        <w:t> </w:t>
      </w:r>
      <w:r>
        <w:rPr/>
        <w:t>non</w:t>
      </w:r>
      <w:r>
        <w:rPr>
          <w:spacing w:val="-3"/>
        </w:rPr>
        <w:t> </w:t>
      </w:r>
      <w:r>
        <w:rPr/>
        <w:t>prova</w:t>
      </w:r>
      <w:r>
        <w:rPr>
          <w:spacing w:val="-3"/>
        </w:rPr>
        <w:t> </w:t>
      </w:r>
      <w:r>
        <w:rPr/>
        <w:t>che</w:t>
      </w:r>
      <w:r>
        <w:rPr>
          <w:spacing w:val="-3"/>
        </w:rPr>
        <w:t> </w:t>
      </w:r>
      <w:r>
        <w:rPr/>
        <w:t>l'oggetto</w:t>
      </w:r>
      <w:r>
        <w:rPr>
          <w:spacing w:val="-3"/>
        </w:rPr>
        <w:t> </w:t>
      </w:r>
      <w:r>
        <w:rPr/>
        <w:t>della</w:t>
      </w:r>
      <w:r>
        <w:rPr>
          <w:spacing w:val="-3"/>
        </w:rPr>
        <w:t> </w:t>
      </w:r>
      <w:r>
        <w:rPr/>
        <w:t>prestazione</w:t>
      </w:r>
      <w:r>
        <w:rPr>
          <w:spacing w:val="-3"/>
        </w:rPr>
        <w:t> </w:t>
      </w:r>
      <w:r>
        <w:rPr/>
        <w:t>sarebbe ugualmente perito presso il creditore.</w:t>
      </w:r>
    </w:p>
    <w:p>
      <w:pPr>
        <w:pStyle w:val="BodyText"/>
        <w:spacing w:line="271" w:lineRule="auto" w:before="2"/>
        <w:ind w:firstLine="122"/>
      </w:pPr>
      <w:r>
        <w:rPr/>
        <w:t>In</w:t>
      </w:r>
      <w:r>
        <w:rPr>
          <w:spacing w:val="-3"/>
        </w:rPr>
        <w:t> </w:t>
      </w:r>
      <w:r>
        <w:rPr/>
        <w:t>qualunque</w:t>
      </w:r>
      <w:r>
        <w:rPr>
          <w:spacing w:val="-3"/>
        </w:rPr>
        <w:t> </w:t>
      </w:r>
      <w:r>
        <w:rPr/>
        <w:t>modo</w:t>
      </w:r>
      <w:r>
        <w:rPr>
          <w:spacing w:val="-3"/>
        </w:rPr>
        <w:t> </w:t>
      </w:r>
      <w:r>
        <w:rPr/>
        <w:t>sia</w:t>
      </w:r>
      <w:r>
        <w:rPr>
          <w:spacing w:val="-3"/>
        </w:rPr>
        <w:t> </w:t>
      </w:r>
      <w:r>
        <w:rPr/>
        <w:t>perita</w:t>
      </w:r>
      <w:r>
        <w:rPr>
          <w:spacing w:val="-3"/>
        </w:rPr>
        <w:t> </w:t>
      </w:r>
      <w:r>
        <w:rPr/>
        <w:t>o</w:t>
      </w:r>
      <w:r>
        <w:rPr>
          <w:spacing w:val="-3"/>
        </w:rPr>
        <w:t> </w:t>
      </w:r>
      <w:r>
        <w:rPr/>
        <w:t>smarrita</w:t>
      </w:r>
      <w:r>
        <w:rPr>
          <w:spacing w:val="-3"/>
        </w:rPr>
        <w:t> </w:t>
      </w:r>
      <w:r>
        <w:rPr/>
        <w:t>una</w:t>
      </w:r>
      <w:r>
        <w:rPr>
          <w:spacing w:val="-3"/>
        </w:rPr>
        <w:t> </w:t>
      </w:r>
      <w:r>
        <w:rPr/>
        <w:t>cosa</w:t>
      </w:r>
      <w:r>
        <w:rPr>
          <w:spacing w:val="-3"/>
        </w:rPr>
        <w:t> </w:t>
      </w:r>
      <w:r>
        <w:rPr/>
        <w:t>illecitamente</w:t>
      </w:r>
      <w:r>
        <w:rPr>
          <w:spacing w:val="-3"/>
        </w:rPr>
        <w:t> </w:t>
      </w:r>
      <w:r>
        <w:rPr/>
        <w:t>sottratta,</w:t>
      </w:r>
      <w:r>
        <w:rPr>
          <w:spacing w:val="-4"/>
        </w:rPr>
        <w:t> </w:t>
      </w:r>
      <w:r>
        <w:rPr/>
        <w:t>la</w:t>
      </w:r>
      <w:r>
        <w:rPr>
          <w:spacing w:val="-3"/>
        </w:rPr>
        <w:t> </w:t>
      </w:r>
      <w:r>
        <w:rPr/>
        <w:t>perdita</w:t>
      </w:r>
      <w:r>
        <w:rPr>
          <w:spacing w:val="-3"/>
        </w:rPr>
        <w:t> </w:t>
      </w:r>
      <w:r>
        <w:rPr/>
        <w:t>di</w:t>
      </w:r>
      <w:r>
        <w:rPr>
          <w:spacing w:val="-3"/>
        </w:rPr>
        <w:t> </w:t>
      </w:r>
      <w:r>
        <w:rPr/>
        <w:t>essa</w:t>
      </w:r>
      <w:r>
        <w:rPr>
          <w:spacing w:val="-3"/>
        </w:rPr>
        <w:t> </w:t>
      </w:r>
      <w:r>
        <w:rPr/>
        <w:t>non libera chi l'ha sottratta dall'obbligo di restituirne il valore”.</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1222</w:t>
      </w:r>
      <w:r>
        <w:rPr>
          <w:sz w:val="22"/>
        </w:rPr>
        <w:t>:</w:t>
      </w:r>
      <w:r>
        <w:rPr>
          <w:spacing w:val="-1"/>
          <w:sz w:val="22"/>
        </w:rPr>
        <w:t> </w:t>
      </w:r>
      <w:r>
        <w:rPr>
          <w:rFonts w:ascii="Arial"/>
          <w:i/>
          <w:sz w:val="22"/>
        </w:rPr>
        <w:t>Inadempimento</w:t>
      </w:r>
      <w:r>
        <w:rPr>
          <w:rFonts w:ascii="Arial"/>
          <w:i/>
          <w:spacing w:val="-1"/>
          <w:sz w:val="22"/>
        </w:rPr>
        <w:t> </w:t>
      </w:r>
      <w:r>
        <w:rPr>
          <w:rFonts w:ascii="Arial"/>
          <w:i/>
          <w:sz w:val="22"/>
        </w:rPr>
        <w:t>di</w:t>
      </w:r>
      <w:r>
        <w:rPr>
          <w:rFonts w:ascii="Arial"/>
          <w:i/>
          <w:spacing w:val="-1"/>
          <w:sz w:val="22"/>
        </w:rPr>
        <w:t> </w:t>
      </w:r>
      <w:r>
        <w:rPr>
          <w:rFonts w:ascii="Arial"/>
          <w:i/>
          <w:sz w:val="22"/>
        </w:rPr>
        <w:t>obbligazioni </w:t>
      </w:r>
      <w:r>
        <w:rPr>
          <w:rFonts w:ascii="Arial"/>
          <w:i/>
          <w:spacing w:val="-2"/>
          <w:sz w:val="22"/>
        </w:rPr>
        <w:t>negative</w:t>
      </w:r>
    </w:p>
    <w:p>
      <w:pPr>
        <w:pStyle w:val="BodyText"/>
        <w:spacing w:line="271" w:lineRule="auto"/>
      </w:pPr>
      <w:r>
        <w:rPr/>
        <w:t>“Le</w:t>
      </w:r>
      <w:r>
        <w:rPr>
          <w:spacing w:val="-3"/>
        </w:rPr>
        <w:t> </w:t>
      </w:r>
      <w:r>
        <w:rPr/>
        <w:t>disposizioni</w:t>
      </w:r>
      <w:r>
        <w:rPr>
          <w:spacing w:val="-3"/>
        </w:rPr>
        <w:t> </w:t>
      </w:r>
      <w:r>
        <w:rPr/>
        <w:t>sulla</w:t>
      </w:r>
      <w:r>
        <w:rPr>
          <w:spacing w:val="-3"/>
        </w:rPr>
        <w:t> </w:t>
      </w:r>
      <w:r>
        <w:rPr/>
        <w:t>mora</w:t>
      </w:r>
      <w:r>
        <w:rPr>
          <w:spacing w:val="-3"/>
        </w:rPr>
        <w:t> </w:t>
      </w:r>
      <w:r>
        <w:rPr/>
        <w:t>non</w:t>
      </w:r>
      <w:r>
        <w:rPr>
          <w:spacing w:val="-3"/>
        </w:rPr>
        <w:t> </w:t>
      </w:r>
      <w:r>
        <w:rPr/>
        <w:t>si</w:t>
      </w:r>
      <w:r>
        <w:rPr>
          <w:spacing w:val="-3"/>
        </w:rPr>
        <w:t> </w:t>
      </w:r>
      <w:r>
        <w:rPr/>
        <w:t>applicano</w:t>
      </w:r>
      <w:r>
        <w:rPr>
          <w:spacing w:val="-3"/>
        </w:rPr>
        <w:t> </w:t>
      </w:r>
      <w:r>
        <w:rPr/>
        <w:t>alle</w:t>
      </w:r>
      <w:r>
        <w:rPr>
          <w:spacing w:val="-3"/>
        </w:rPr>
        <w:t> </w:t>
      </w:r>
      <w:r>
        <w:rPr/>
        <w:t>obbligazioni</w:t>
      </w:r>
      <w:r>
        <w:rPr>
          <w:spacing w:val="-3"/>
        </w:rPr>
        <w:t> </w:t>
      </w:r>
      <w:r>
        <w:rPr/>
        <w:t>di</w:t>
      </w:r>
      <w:r>
        <w:rPr>
          <w:spacing w:val="-3"/>
        </w:rPr>
        <w:t> </w:t>
      </w:r>
      <w:r>
        <w:rPr/>
        <w:t>non</w:t>
      </w:r>
      <w:r>
        <w:rPr>
          <w:spacing w:val="-3"/>
        </w:rPr>
        <w:t> </w:t>
      </w:r>
      <w:r>
        <w:rPr/>
        <w:t>fare;</w:t>
      </w:r>
      <w:r>
        <w:rPr>
          <w:spacing w:val="-4"/>
        </w:rPr>
        <w:t> </w:t>
      </w:r>
      <w:r>
        <w:rPr/>
        <w:t>ogni</w:t>
      </w:r>
      <w:r>
        <w:rPr>
          <w:spacing w:val="-3"/>
        </w:rPr>
        <w:t> </w:t>
      </w:r>
      <w:r>
        <w:rPr/>
        <w:t>fatto</w:t>
      </w:r>
      <w:r>
        <w:rPr>
          <w:spacing w:val="-3"/>
        </w:rPr>
        <w:t> </w:t>
      </w:r>
      <w:r>
        <w:rPr/>
        <w:t>compiuto</w:t>
      </w:r>
      <w:r>
        <w:rPr>
          <w:spacing w:val="-3"/>
        </w:rPr>
        <w:t> </w:t>
      </w:r>
      <w:r>
        <w:rPr/>
        <w:t>in violazione di queste costituisce di per sé inadempimento”.</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3"/>
          <w:sz w:val="22"/>
        </w:rPr>
        <w:t> </w:t>
      </w:r>
      <w:r>
        <w:rPr>
          <w:rFonts w:ascii="Arial"/>
          <w:b/>
          <w:sz w:val="22"/>
        </w:rPr>
        <w:t>1223</w:t>
      </w:r>
      <w:r>
        <w:rPr>
          <w:sz w:val="22"/>
        </w:rPr>
        <w:t>:</w:t>
      </w:r>
      <w:r>
        <w:rPr>
          <w:spacing w:val="-1"/>
          <w:sz w:val="22"/>
        </w:rPr>
        <w:t> </w:t>
      </w:r>
      <w:r>
        <w:rPr>
          <w:rFonts w:ascii="Arial"/>
          <w:i/>
          <w:sz w:val="22"/>
        </w:rPr>
        <w:t>Risarcimento</w:t>
      </w:r>
      <w:r>
        <w:rPr>
          <w:rFonts w:ascii="Arial"/>
          <w:i/>
          <w:spacing w:val="-1"/>
          <w:sz w:val="22"/>
        </w:rPr>
        <w:t> </w:t>
      </w:r>
      <w:r>
        <w:rPr>
          <w:rFonts w:ascii="Arial"/>
          <w:i/>
          <w:sz w:val="22"/>
        </w:rPr>
        <w:t>del</w:t>
      </w:r>
      <w:r>
        <w:rPr>
          <w:rFonts w:ascii="Arial"/>
          <w:i/>
          <w:spacing w:val="-1"/>
          <w:sz w:val="22"/>
        </w:rPr>
        <w:t> </w:t>
      </w:r>
      <w:r>
        <w:rPr>
          <w:rFonts w:ascii="Arial"/>
          <w:i/>
          <w:spacing w:val="-2"/>
          <w:sz w:val="22"/>
        </w:rPr>
        <w:t>danno</w:t>
      </w:r>
    </w:p>
    <w:p>
      <w:pPr>
        <w:pStyle w:val="BodyText"/>
        <w:spacing w:line="271" w:lineRule="auto"/>
      </w:pPr>
      <w:r>
        <w:rPr/>
        <w:t>“Il</w:t>
      </w:r>
      <w:r>
        <w:rPr>
          <w:spacing w:val="-3"/>
        </w:rPr>
        <w:t> </w:t>
      </w:r>
      <w:r>
        <w:rPr/>
        <w:t>risarcimento</w:t>
      </w:r>
      <w:r>
        <w:rPr>
          <w:spacing w:val="-3"/>
        </w:rPr>
        <w:t> </w:t>
      </w:r>
      <w:r>
        <w:rPr/>
        <w:t>del</w:t>
      </w:r>
      <w:r>
        <w:rPr>
          <w:spacing w:val="-3"/>
        </w:rPr>
        <w:t> </w:t>
      </w:r>
      <w:r>
        <w:rPr/>
        <w:t>danno</w:t>
      </w:r>
      <w:r>
        <w:rPr>
          <w:spacing w:val="-3"/>
        </w:rPr>
        <w:t> </w:t>
      </w:r>
      <w:r>
        <w:rPr/>
        <w:t>per</w:t>
      </w:r>
      <w:r>
        <w:rPr>
          <w:spacing w:val="-3"/>
        </w:rPr>
        <w:t> </w:t>
      </w:r>
      <w:r>
        <w:rPr/>
        <w:t>l'inadempimento</w:t>
      </w:r>
      <w:r>
        <w:rPr>
          <w:spacing w:val="-3"/>
        </w:rPr>
        <w:t> </w:t>
      </w:r>
      <w:r>
        <w:rPr/>
        <w:t>o</w:t>
      </w:r>
      <w:r>
        <w:rPr>
          <w:spacing w:val="-3"/>
        </w:rPr>
        <w:t> </w:t>
      </w:r>
      <w:r>
        <w:rPr/>
        <w:t>per</w:t>
      </w:r>
      <w:r>
        <w:rPr>
          <w:spacing w:val="-3"/>
        </w:rPr>
        <w:t> </w:t>
      </w:r>
      <w:r>
        <w:rPr/>
        <w:t>il</w:t>
      </w:r>
      <w:r>
        <w:rPr>
          <w:spacing w:val="-3"/>
        </w:rPr>
        <w:t> </w:t>
      </w:r>
      <w:r>
        <w:rPr/>
        <w:t>ritardo</w:t>
      </w:r>
      <w:r>
        <w:rPr>
          <w:spacing w:val="-3"/>
        </w:rPr>
        <w:t> </w:t>
      </w:r>
      <w:r>
        <w:rPr/>
        <w:t>deve</w:t>
      </w:r>
      <w:r>
        <w:rPr>
          <w:spacing w:val="-3"/>
        </w:rPr>
        <w:t> </w:t>
      </w:r>
      <w:r>
        <w:rPr/>
        <w:t>comprendere</w:t>
      </w:r>
      <w:r>
        <w:rPr>
          <w:spacing w:val="-3"/>
        </w:rPr>
        <w:t> </w:t>
      </w:r>
      <w:r>
        <w:rPr/>
        <w:t>così</w:t>
      </w:r>
      <w:r>
        <w:rPr>
          <w:spacing w:val="-4"/>
        </w:rPr>
        <w:t> </w:t>
      </w:r>
      <w:r>
        <w:rPr/>
        <w:t>la</w:t>
      </w:r>
      <w:r>
        <w:rPr>
          <w:spacing w:val="-3"/>
        </w:rPr>
        <w:t> </w:t>
      </w:r>
      <w:r>
        <w:rPr/>
        <w:t>perdita subita dal creditore come il mancato guadagno, in quanto ne siano conseguenza immediata e </w:t>
      </w:r>
      <w:r>
        <w:rPr>
          <w:spacing w:val="-2"/>
        </w:rPr>
        <w:t>diretta”.</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1224</w:t>
      </w:r>
      <w:r>
        <w:rPr>
          <w:sz w:val="22"/>
        </w:rPr>
        <w:t>: </w:t>
      </w:r>
      <w:r>
        <w:rPr>
          <w:rFonts w:ascii="Arial"/>
          <w:i/>
          <w:sz w:val="22"/>
        </w:rPr>
        <w:t>Danni</w:t>
      </w:r>
      <w:r>
        <w:rPr>
          <w:rFonts w:ascii="Arial"/>
          <w:i/>
          <w:spacing w:val="-1"/>
          <w:sz w:val="22"/>
        </w:rPr>
        <w:t> </w:t>
      </w:r>
      <w:r>
        <w:rPr>
          <w:rFonts w:ascii="Arial"/>
          <w:i/>
          <w:sz w:val="22"/>
        </w:rPr>
        <w:t>nelle obbligazioni </w:t>
      </w:r>
      <w:r>
        <w:rPr>
          <w:rFonts w:ascii="Arial"/>
          <w:i/>
          <w:spacing w:val="-2"/>
          <w:sz w:val="22"/>
        </w:rPr>
        <w:t>pecuniarie</w:t>
      </w:r>
    </w:p>
    <w:p>
      <w:pPr>
        <w:pStyle w:val="BodyText"/>
        <w:spacing w:line="271" w:lineRule="auto"/>
        <w:ind w:right="37"/>
      </w:pPr>
      <w:r>
        <w:rPr/>
        <w:t>“Nelle</w:t>
      </w:r>
      <w:r>
        <w:rPr>
          <w:spacing w:val="-3"/>
        </w:rPr>
        <w:t> </w:t>
      </w:r>
      <w:r>
        <w:rPr/>
        <w:t>obbligazioni</w:t>
      </w:r>
      <w:r>
        <w:rPr>
          <w:spacing w:val="-3"/>
        </w:rPr>
        <w:t> </w:t>
      </w:r>
      <w:r>
        <w:rPr/>
        <w:t>che</w:t>
      </w:r>
      <w:r>
        <w:rPr>
          <w:spacing w:val="-3"/>
        </w:rPr>
        <w:t> </w:t>
      </w:r>
      <w:r>
        <w:rPr/>
        <w:t>hanno</w:t>
      </w:r>
      <w:r>
        <w:rPr>
          <w:spacing w:val="-3"/>
        </w:rPr>
        <w:t> </w:t>
      </w:r>
      <w:r>
        <w:rPr/>
        <w:t>per</w:t>
      </w:r>
      <w:r>
        <w:rPr>
          <w:spacing w:val="-3"/>
        </w:rPr>
        <w:t> </w:t>
      </w:r>
      <w:r>
        <w:rPr/>
        <w:t>oggetto</w:t>
      </w:r>
      <w:r>
        <w:rPr>
          <w:spacing w:val="-3"/>
        </w:rPr>
        <w:t> </w:t>
      </w:r>
      <w:r>
        <w:rPr/>
        <w:t>una</w:t>
      </w:r>
      <w:r>
        <w:rPr>
          <w:spacing w:val="-3"/>
        </w:rPr>
        <w:t> </w:t>
      </w:r>
      <w:r>
        <w:rPr/>
        <w:t>somma</w:t>
      </w:r>
      <w:r>
        <w:rPr>
          <w:spacing w:val="-3"/>
        </w:rPr>
        <w:t> </w:t>
      </w:r>
      <w:r>
        <w:rPr/>
        <w:t>di</w:t>
      </w:r>
      <w:r>
        <w:rPr>
          <w:spacing w:val="-3"/>
        </w:rPr>
        <w:t> </w:t>
      </w:r>
      <w:r>
        <w:rPr/>
        <w:t>danaro,</w:t>
      </w:r>
      <w:r>
        <w:rPr>
          <w:spacing w:val="-4"/>
        </w:rPr>
        <w:t> </w:t>
      </w:r>
      <w:r>
        <w:rPr/>
        <w:t>sono</w:t>
      </w:r>
      <w:r>
        <w:rPr>
          <w:spacing w:val="-3"/>
        </w:rPr>
        <w:t> </w:t>
      </w:r>
      <w:r>
        <w:rPr/>
        <w:t>dovuti</w:t>
      </w:r>
      <w:r>
        <w:rPr>
          <w:spacing w:val="-3"/>
        </w:rPr>
        <w:t> </w:t>
      </w:r>
      <w:r>
        <w:rPr/>
        <w:t>dal</w:t>
      </w:r>
      <w:r>
        <w:rPr>
          <w:spacing w:val="-3"/>
        </w:rPr>
        <w:t> </w:t>
      </w:r>
      <w:r>
        <w:rPr/>
        <w:t>giorno</w:t>
      </w:r>
      <w:r>
        <w:rPr>
          <w:spacing w:val="-3"/>
        </w:rPr>
        <w:t> </w:t>
      </w:r>
      <w:r>
        <w:rPr/>
        <w:t>della</w:t>
      </w:r>
      <w:r>
        <w:rPr>
          <w:spacing w:val="-3"/>
        </w:rPr>
        <w:t> </w:t>
      </w:r>
      <w:r>
        <w:rPr/>
        <w:t>mora gli interessi legali, anche se non erano dovuti precedentemente e anche se il creditore non prova</w:t>
      </w:r>
      <w:r>
        <w:rPr>
          <w:spacing w:val="40"/>
        </w:rPr>
        <w:t> </w:t>
      </w:r>
      <w:r>
        <w:rPr/>
        <w:t>di aver sofferto alcun danno. Se prima della mora erano dovuti interessi in misura superiore a quella legale, gli interessi moratori sono dovuti nella stessa misura.</w:t>
      </w:r>
    </w:p>
    <w:p>
      <w:pPr>
        <w:pStyle w:val="BodyText"/>
        <w:spacing w:line="271" w:lineRule="auto" w:before="3"/>
        <w:ind w:firstLine="110"/>
      </w:pPr>
      <w:r>
        <w:rPr/>
        <w:t>Al</w:t>
      </w:r>
      <w:r>
        <w:rPr>
          <w:spacing w:val="-3"/>
        </w:rPr>
        <w:t> </w:t>
      </w:r>
      <w:r>
        <w:rPr/>
        <w:t>creditore</w:t>
      </w:r>
      <w:r>
        <w:rPr>
          <w:spacing w:val="-3"/>
        </w:rPr>
        <w:t> </w:t>
      </w:r>
      <w:r>
        <w:rPr/>
        <w:t>che</w:t>
      </w:r>
      <w:r>
        <w:rPr>
          <w:spacing w:val="-3"/>
        </w:rPr>
        <w:t> </w:t>
      </w:r>
      <w:r>
        <w:rPr/>
        <w:t>dimostra</w:t>
      </w:r>
      <w:r>
        <w:rPr>
          <w:spacing w:val="-3"/>
        </w:rPr>
        <w:t> </w:t>
      </w:r>
      <w:r>
        <w:rPr/>
        <w:t>di</w:t>
      </w:r>
      <w:r>
        <w:rPr>
          <w:spacing w:val="-3"/>
        </w:rPr>
        <w:t> </w:t>
      </w:r>
      <w:r>
        <w:rPr/>
        <w:t>aver</w:t>
      </w:r>
      <w:r>
        <w:rPr>
          <w:spacing w:val="-3"/>
        </w:rPr>
        <w:t> </w:t>
      </w:r>
      <w:r>
        <w:rPr/>
        <w:t>subito</w:t>
      </w:r>
      <w:r>
        <w:rPr>
          <w:spacing w:val="-3"/>
        </w:rPr>
        <w:t> </w:t>
      </w:r>
      <w:r>
        <w:rPr/>
        <w:t>un</w:t>
      </w:r>
      <w:r>
        <w:rPr>
          <w:spacing w:val="-3"/>
        </w:rPr>
        <w:t> </w:t>
      </w:r>
      <w:r>
        <w:rPr/>
        <w:t>danno</w:t>
      </w:r>
      <w:r>
        <w:rPr>
          <w:spacing w:val="-3"/>
        </w:rPr>
        <w:t> </w:t>
      </w:r>
      <w:r>
        <w:rPr/>
        <w:t>maggiore</w:t>
      </w:r>
      <w:r>
        <w:rPr>
          <w:spacing w:val="-3"/>
        </w:rPr>
        <w:t> </w:t>
      </w:r>
      <w:r>
        <w:rPr/>
        <w:t>spetta</w:t>
      </w:r>
      <w:r>
        <w:rPr>
          <w:spacing w:val="-3"/>
        </w:rPr>
        <w:t> </w:t>
      </w:r>
      <w:r>
        <w:rPr/>
        <w:t>l'ulteriore</w:t>
      </w:r>
      <w:r>
        <w:rPr>
          <w:spacing w:val="-3"/>
        </w:rPr>
        <w:t> </w:t>
      </w:r>
      <w:r>
        <w:rPr/>
        <w:t>risarcimento.</w:t>
      </w:r>
      <w:r>
        <w:rPr>
          <w:spacing w:val="-4"/>
        </w:rPr>
        <w:t> </w:t>
      </w:r>
      <w:r>
        <w:rPr/>
        <w:t>Questo non è dovuto se è stata convenuta la misura degli interessi moratori”.</w:t>
      </w:r>
    </w:p>
    <w:p>
      <w:pPr>
        <w:pStyle w:val="BodyText"/>
        <w:ind w:left="0"/>
      </w:pPr>
    </w:p>
    <w:p>
      <w:pPr>
        <w:spacing w:before="1"/>
        <w:ind w:left="141" w:right="0" w:firstLine="0"/>
        <w:jc w:val="left"/>
        <w:rPr>
          <w:rFonts w:ascii="Arial" w:hAnsi="Arial"/>
          <w:i/>
          <w:sz w:val="22"/>
        </w:rPr>
      </w:pPr>
      <w:r>
        <w:rPr>
          <w:rFonts w:ascii="Arial" w:hAnsi="Arial"/>
          <w:b/>
          <w:sz w:val="22"/>
        </w:rPr>
        <w:t>Art.</w:t>
      </w:r>
      <w:r>
        <w:rPr>
          <w:rFonts w:ascii="Arial" w:hAnsi="Arial"/>
          <w:b/>
          <w:spacing w:val="-2"/>
          <w:sz w:val="22"/>
        </w:rPr>
        <w:t> </w:t>
      </w:r>
      <w:r>
        <w:rPr>
          <w:rFonts w:ascii="Arial" w:hAnsi="Arial"/>
          <w:b/>
          <w:sz w:val="22"/>
        </w:rPr>
        <w:t>1225</w:t>
      </w:r>
      <w:r>
        <w:rPr>
          <w:sz w:val="22"/>
        </w:rPr>
        <w:t>:</w:t>
      </w:r>
      <w:r>
        <w:rPr>
          <w:spacing w:val="-1"/>
          <w:sz w:val="22"/>
        </w:rPr>
        <w:t> </w:t>
      </w:r>
      <w:r>
        <w:rPr>
          <w:rFonts w:ascii="Arial" w:hAnsi="Arial"/>
          <w:i/>
          <w:sz w:val="22"/>
        </w:rPr>
        <w:t>Prevedibilità</w:t>
      </w:r>
      <w:r>
        <w:rPr>
          <w:rFonts w:ascii="Arial" w:hAnsi="Arial"/>
          <w:i/>
          <w:spacing w:val="-1"/>
          <w:sz w:val="22"/>
        </w:rPr>
        <w:t> </w:t>
      </w:r>
      <w:r>
        <w:rPr>
          <w:rFonts w:ascii="Arial" w:hAnsi="Arial"/>
          <w:i/>
          <w:sz w:val="22"/>
        </w:rPr>
        <w:t>del</w:t>
      </w:r>
      <w:r>
        <w:rPr>
          <w:rFonts w:ascii="Arial" w:hAnsi="Arial"/>
          <w:i/>
          <w:spacing w:val="-1"/>
          <w:sz w:val="22"/>
        </w:rPr>
        <w:t> </w:t>
      </w:r>
      <w:r>
        <w:rPr>
          <w:rFonts w:ascii="Arial" w:hAnsi="Arial"/>
          <w:i/>
          <w:spacing w:val="-2"/>
          <w:sz w:val="22"/>
        </w:rPr>
        <w:t>danno</w:t>
      </w:r>
    </w:p>
    <w:p>
      <w:pPr>
        <w:pStyle w:val="BodyText"/>
        <w:spacing w:line="271" w:lineRule="auto" w:before="33"/>
      </w:pPr>
      <w:r>
        <w:rPr/>
        <w:t>“Se</w:t>
      </w:r>
      <w:r>
        <w:rPr>
          <w:spacing w:val="-2"/>
        </w:rPr>
        <w:t> </w:t>
      </w:r>
      <w:r>
        <w:rPr/>
        <w:t>l'inadempimento</w:t>
      </w:r>
      <w:r>
        <w:rPr>
          <w:spacing w:val="-2"/>
        </w:rPr>
        <w:t> </w:t>
      </w:r>
      <w:r>
        <w:rPr/>
        <w:t>o</w:t>
      </w:r>
      <w:r>
        <w:rPr>
          <w:spacing w:val="-2"/>
        </w:rPr>
        <w:t> </w:t>
      </w:r>
      <w:r>
        <w:rPr/>
        <w:t>il</w:t>
      </w:r>
      <w:r>
        <w:rPr>
          <w:spacing w:val="-2"/>
        </w:rPr>
        <w:t> </w:t>
      </w:r>
      <w:r>
        <w:rPr/>
        <w:t>ritardo</w:t>
      </w:r>
      <w:r>
        <w:rPr>
          <w:spacing w:val="-2"/>
        </w:rPr>
        <w:t> </w:t>
      </w:r>
      <w:r>
        <w:rPr/>
        <w:t>non</w:t>
      </w:r>
      <w:r>
        <w:rPr>
          <w:spacing w:val="-2"/>
        </w:rPr>
        <w:t> </w:t>
      </w:r>
      <w:r>
        <w:rPr/>
        <w:t>dipende</w:t>
      </w:r>
      <w:r>
        <w:rPr>
          <w:spacing w:val="-2"/>
        </w:rPr>
        <w:t> </w:t>
      </w:r>
      <w:r>
        <w:rPr/>
        <w:t>da</w:t>
      </w:r>
      <w:r>
        <w:rPr>
          <w:spacing w:val="-2"/>
        </w:rPr>
        <w:t> </w:t>
      </w:r>
      <w:r>
        <w:rPr/>
        <w:t>dolo</w:t>
      </w:r>
      <w:r>
        <w:rPr>
          <w:spacing w:val="-2"/>
        </w:rPr>
        <w:t> </w:t>
      </w:r>
      <w:r>
        <w:rPr/>
        <w:t>del</w:t>
      </w:r>
      <w:r>
        <w:rPr>
          <w:spacing w:val="-2"/>
        </w:rPr>
        <w:t> </w:t>
      </w:r>
      <w:r>
        <w:rPr/>
        <w:t>debitore,</w:t>
      </w:r>
      <w:r>
        <w:rPr>
          <w:spacing w:val="-3"/>
        </w:rPr>
        <w:t> </w:t>
      </w:r>
      <w:r>
        <w:rPr/>
        <w:t>il</w:t>
      </w:r>
      <w:r>
        <w:rPr>
          <w:spacing w:val="-2"/>
        </w:rPr>
        <w:t> </w:t>
      </w:r>
      <w:r>
        <w:rPr/>
        <w:t>risarcimento</w:t>
      </w:r>
      <w:r>
        <w:rPr>
          <w:spacing w:val="-2"/>
        </w:rPr>
        <w:t> </w:t>
      </w:r>
      <w:r>
        <w:rPr/>
        <w:t>è</w:t>
      </w:r>
      <w:r>
        <w:rPr>
          <w:spacing w:val="-2"/>
        </w:rPr>
        <w:t> </w:t>
      </w:r>
      <w:r>
        <w:rPr/>
        <w:t>limitato</w:t>
      </w:r>
      <w:r>
        <w:rPr>
          <w:spacing w:val="-2"/>
        </w:rPr>
        <w:t> </w:t>
      </w:r>
      <w:r>
        <w:rPr/>
        <w:t>al</w:t>
      </w:r>
      <w:r>
        <w:rPr>
          <w:spacing w:val="-2"/>
        </w:rPr>
        <w:t> </w:t>
      </w:r>
      <w:r>
        <w:rPr/>
        <w:t>danno che poteva prevedersi nel tempo in cui è sorta l’obbligazione”.</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4"/>
          <w:sz w:val="22"/>
        </w:rPr>
        <w:t> </w:t>
      </w:r>
      <w:r>
        <w:rPr>
          <w:rFonts w:ascii="Arial"/>
          <w:b/>
          <w:sz w:val="22"/>
        </w:rPr>
        <w:t>1226</w:t>
      </w:r>
      <w:r>
        <w:rPr>
          <w:sz w:val="22"/>
        </w:rPr>
        <w:t>:</w:t>
      </w:r>
      <w:r>
        <w:rPr>
          <w:spacing w:val="-2"/>
          <w:sz w:val="22"/>
        </w:rPr>
        <w:t> </w:t>
      </w:r>
      <w:r>
        <w:rPr>
          <w:rFonts w:ascii="Arial"/>
          <w:i/>
          <w:sz w:val="22"/>
        </w:rPr>
        <w:t>Valutazione</w:t>
      </w:r>
      <w:r>
        <w:rPr>
          <w:rFonts w:ascii="Arial"/>
          <w:i/>
          <w:spacing w:val="-3"/>
          <w:sz w:val="22"/>
        </w:rPr>
        <w:t> </w:t>
      </w:r>
      <w:r>
        <w:rPr>
          <w:rFonts w:ascii="Arial"/>
          <w:i/>
          <w:sz w:val="22"/>
        </w:rPr>
        <w:t>equitativa</w:t>
      </w:r>
      <w:r>
        <w:rPr>
          <w:rFonts w:ascii="Arial"/>
          <w:i/>
          <w:spacing w:val="-2"/>
          <w:sz w:val="22"/>
        </w:rPr>
        <w:t> </w:t>
      </w:r>
      <w:r>
        <w:rPr>
          <w:rFonts w:ascii="Arial"/>
          <w:i/>
          <w:sz w:val="22"/>
        </w:rPr>
        <w:t>del</w:t>
      </w:r>
      <w:r>
        <w:rPr>
          <w:rFonts w:ascii="Arial"/>
          <w:i/>
          <w:spacing w:val="-2"/>
          <w:sz w:val="22"/>
        </w:rPr>
        <w:t> danno</w:t>
      </w:r>
    </w:p>
    <w:p>
      <w:pPr>
        <w:pStyle w:val="BodyText"/>
        <w:spacing w:line="271" w:lineRule="auto"/>
      </w:pPr>
      <w:r>
        <w:rPr/>
        <w:t>“Se</w:t>
      </w:r>
      <w:r>
        <w:rPr>
          <w:spacing w:val="-3"/>
        </w:rPr>
        <w:t> </w:t>
      </w:r>
      <w:r>
        <w:rPr/>
        <w:t>il</w:t>
      </w:r>
      <w:r>
        <w:rPr>
          <w:spacing w:val="-3"/>
        </w:rPr>
        <w:t> </w:t>
      </w:r>
      <w:r>
        <w:rPr/>
        <w:t>danno</w:t>
      </w:r>
      <w:r>
        <w:rPr>
          <w:spacing w:val="-3"/>
        </w:rPr>
        <w:t> </w:t>
      </w:r>
      <w:r>
        <w:rPr/>
        <w:t>non</w:t>
      </w:r>
      <w:r>
        <w:rPr>
          <w:spacing w:val="-3"/>
        </w:rPr>
        <w:t> </w:t>
      </w:r>
      <w:r>
        <w:rPr/>
        <w:t>può</w:t>
      </w:r>
      <w:r>
        <w:rPr>
          <w:spacing w:val="-3"/>
        </w:rPr>
        <w:t> </w:t>
      </w:r>
      <w:r>
        <w:rPr/>
        <w:t>essere</w:t>
      </w:r>
      <w:r>
        <w:rPr>
          <w:spacing w:val="-3"/>
        </w:rPr>
        <w:t> </w:t>
      </w:r>
      <w:r>
        <w:rPr/>
        <w:t>provato</w:t>
      </w:r>
      <w:r>
        <w:rPr>
          <w:spacing w:val="-3"/>
        </w:rPr>
        <w:t> </w:t>
      </w:r>
      <w:r>
        <w:rPr/>
        <w:t>nel</w:t>
      </w:r>
      <w:r>
        <w:rPr>
          <w:spacing w:val="-3"/>
        </w:rPr>
        <w:t> </w:t>
      </w:r>
      <w:r>
        <w:rPr/>
        <w:t>suo</w:t>
      </w:r>
      <w:r>
        <w:rPr>
          <w:spacing w:val="-3"/>
        </w:rPr>
        <w:t> </w:t>
      </w:r>
      <w:r>
        <w:rPr/>
        <w:t>preciso</w:t>
      </w:r>
      <w:r>
        <w:rPr>
          <w:spacing w:val="-3"/>
        </w:rPr>
        <w:t> </w:t>
      </w:r>
      <w:r>
        <w:rPr/>
        <w:t>ammontare,</w:t>
      </w:r>
      <w:r>
        <w:rPr>
          <w:spacing w:val="-4"/>
        </w:rPr>
        <w:t> </w:t>
      </w:r>
      <w:r>
        <w:rPr/>
        <w:t>è</w:t>
      </w:r>
      <w:r>
        <w:rPr>
          <w:spacing w:val="-3"/>
        </w:rPr>
        <w:t> </w:t>
      </w:r>
      <w:r>
        <w:rPr/>
        <w:t>liquidato</w:t>
      </w:r>
      <w:r>
        <w:rPr>
          <w:spacing w:val="-3"/>
        </w:rPr>
        <w:t> </w:t>
      </w:r>
      <w:r>
        <w:rPr/>
        <w:t>dal</w:t>
      </w:r>
      <w:r>
        <w:rPr>
          <w:spacing w:val="-3"/>
        </w:rPr>
        <w:t> </w:t>
      </w:r>
      <w:r>
        <w:rPr/>
        <w:t>giudice</w:t>
      </w:r>
      <w:r>
        <w:rPr>
          <w:spacing w:val="-3"/>
        </w:rPr>
        <w:t> </w:t>
      </w:r>
      <w:r>
        <w:rPr/>
        <w:t>con valutazione equitativa”.</w:t>
      </w:r>
    </w:p>
    <w:p>
      <w:pPr>
        <w:pStyle w:val="BodyText"/>
        <w:ind w:left="0"/>
      </w:pPr>
    </w:p>
    <w:p>
      <w:pPr>
        <w:spacing w:before="1"/>
        <w:ind w:left="141" w:right="0" w:firstLine="0"/>
        <w:jc w:val="left"/>
        <w:rPr>
          <w:rFonts w:ascii="Arial"/>
          <w:i/>
          <w:sz w:val="22"/>
        </w:rPr>
      </w:pPr>
      <w:r>
        <w:rPr>
          <w:rFonts w:ascii="Arial"/>
          <w:b/>
          <w:sz w:val="22"/>
        </w:rPr>
        <w:t>Art.</w:t>
      </w:r>
      <w:r>
        <w:rPr>
          <w:rFonts w:ascii="Arial"/>
          <w:b/>
          <w:spacing w:val="-2"/>
          <w:sz w:val="22"/>
        </w:rPr>
        <w:t> </w:t>
      </w:r>
      <w:r>
        <w:rPr>
          <w:rFonts w:ascii="Arial"/>
          <w:b/>
          <w:sz w:val="22"/>
        </w:rPr>
        <w:t>1227</w:t>
      </w:r>
      <w:r>
        <w:rPr>
          <w:sz w:val="22"/>
        </w:rPr>
        <w:t>:</w:t>
      </w:r>
      <w:r>
        <w:rPr>
          <w:spacing w:val="-1"/>
          <w:sz w:val="22"/>
        </w:rPr>
        <w:t> </w:t>
      </w:r>
      <w:r>
        <w:rPr>
          <w:rFonts w:ascii="Arial"/>
          <w:i/>
          <w:sz w:val="22"/>
        </w:rPr>
        <w:t>Concordo</w:t>
      </w:r>
      <w:r>
        <w:rPr>
          <w:rFonts w:ascii="Arial"/>
          <w:i/>
          <w:spacing w:val="-1"/>
          <w:sz w:val="22"/>
        </w:rPr>
        <w:t> </w:t>
      </w:r>
      <w:r>
        <w:rPr>
          <w:rFonts w:ascii="Arial"/>
          <w:i/>
          <w:sz w:val="22"/>
        </w:rPr>
        <w:t>del fatto</w:t>
      </w:r>
      <w:r>
        <w:rPr>
          <w:rFonts w:ascii="Arial"/>
          <w:i/>
          <w:spacing w:val="-1"/>
          <w:sz w:val="22"/>
        </w:rPr>
        <w:t> </w:t>
      </w:r>
      <w:r>
        <w:rPr>
          <w:rFonts w:ascii="Arial"/>
          <w:i/>
          <w:sz w:val="22"/>
        </w:rPr>
        <w:t>colposo</w:t>
      </w:r>
      <w:r>
        <w:rPr>
          <w:rFonts w:ascii="Arial"/>
          <w:i/>
          <w:spacing w:val="-1"/>
          <w:sz w:val="22"/>
        </w:rPr>
        <w:t> </w:t>
      </w:r>
      <w:r>
        <w:rPr>
          <w:rFonts w:ascii="Arial"/>
          <w:i/>
          <w:sz w:val="22"/>
        </w:rPr>
        <w:t>del </w:t>
      </w:r>
      <w:r>
        <w:rPr>
          <w:rFonts w:ascii="Arial"/>
          <w:i/>
          <w:spacing w:val="-2"/>
          <w:sz w:val="22"/>
        </w:rPr>
        <w:t>creditore</w:t>
      </w:r>
    </w:p>
    <w:p>
      <w:pPr>
        <w:pStyle w:val="BodyText"/>
        <w:spacing w:line="271" w:lineRule="auto" w:before="33"/>
      </w:pPr>
      <w:r>
        <w:rPr/>
        <w:t>“Se</w:t>
      </w:r>
      <w:r>
        <w:rPr>
          <w:spacing w:val="-3"/>
        </w:rPr>
        <w:t> </w:t>
      </w:r>
      <w:r>
        <w:rPr/>
        <w:t>il</w:t>
      </w:r>
      <w:r>
        <w:rPr>
          <w:spacing w:val="-3"/>
        </w:rPr>
        <w:t> </w:t>
      </w:r>
      <w:r>
        <w:rPr/>
        <w:t>fatto</w:t>
      </w:r>
      <w:r>
        <w:rPr>
          <w:spacing w:val="-3"/>
        </w:rPr>
        <w:t> </w:t>
      </w:r>
      <w:r>
        <w:rPr/>
        <w:t>colposo</w:t>
      </w:r>
      <w:r>
        <w:rPr>
          <w:spacing w:val="-3"/>
        </w:rPr>
        <w:t> </w:t>
      </w:r>
      <w:r>
        <w:rPr/>
        <w:t>del</w:t>
      </w:r>
      <w:r>
        <w:rPr>
          <w:spacing w:val="-3"/>
        </w:rPr>
        <w:t> </w:t>
      </w:r>
      <w:r>
        <w:rPr/>
        <w:t>creditore</w:t>
      </w:r>
      <w:r>
        <w:rPr>
          <w:spacing w:val="-3"/>
        </w:rPr>
        <w:t> </w:t>
      </w:r>
      <w:r>
        <w:rPr/>
        <w:t>ha</w:t>
      </w:r>
      <w:r>
        <w:rPr>
          <w:spacing w:val="-3"/>
        </w:rPr>
        <w:t> </w:t>
      </w:r>
      <w:r>
        <w:rPr/>
        <w:t>concorso</w:t>
      </w:r>
      <w:r>
        <w:rPr>
          <w:spacing w:val="-3"/>
        </w:rPr>
        <w:t> </w:t>
      </w:r>
      <w:r>
        <w:rPr/>
        <w:t>a</w:t>
      </w:r>
      <w:r>
        <w:rPr>
          <w:spacing w:val="-3"/>
        </w:rPr>
        <w:t> </w:t>
      </w:r>
      <w:r>
        <w:rPr/>
        <w:t>cagionare</w:t>
      </w:r>
      <w:r>
        <w:rPr>
          <w:spacing w:val="-3"/>
        </w:rPr>
        <w:t> </w:t>
      </w:r>
      <w:r>
        <w:rPr/>
        <w:t>il</w:t>
      </w:r>
      <w:r>
        <w:rPr>
          <w:spacing w:val="-3"/>
        </w:rPr>
        <w:t> </w:t>
      </w:r>
      <w:r>
        <w:rPr/>
        <w:t>danno,</w:t>
      </w:r>
      <w:r>
        <w:rPr>
          <w:spacing w:val="-4"/>
        </w:rPr>
        <w:t> </w:t>
      </w:r>
      <w:r>
        <w:rPr/>
        <w:t>il</w:t>
      </w:r>
      <w:r>
        <w:rPr>
          <w:spacing w:val="-3"/>
        </w:rPr>
        <w:t> </w:t>
      </w:r>
      <w:r>
        <w:rPr/>
        <w:t>risarcimento</w:t>
      </w:r>
      <w:r>
        <w:rPr>
          <w:spacing w:val="-3"/>
        </w:rPr>
        <w:t> </w:t>
      </w:r>
      <w:r>
        <w:rPr/>
        <w:t>è</w:t>
      </w:r>
      <w:r>
        <w:rPr>
          <w:spacing w:val="-3"/>
        </w:rPr>
        <w:t> </w:t>
      </w:r>
      <w:r>
        <w:rPr/>
        <w:t>diminuito secondo la gravità della colpa e l'entità delle conseguenze che ne sono derivate.</w:t>
      </w:r>
    </w:p>
    <w:p>
      <w:pPr>
        <w:pStyle w:val="BodyText"/>
        <w:spacing w:line="271" w:lineRule="auto" w:before="2"/>
        <w:ind w:firstLine="122"/>
      </w:pPr>
      <w:r>
        <w:rPr/>
        <w:t>Il</w:t>
      </w:r>
      <w:r>
        <w:rPr>
          <w:spacing w:val="-3"/>
        </w:rPr>
        <w:t> </w:t>
      </w:r>
      <w:r>
        <w:rPr/>
        <w:t>risarcimento</w:t>
      </w:r>
      <w:r>
        <w:rPr>
          <w:spacing w:val="-3"/>
        </w:rPr>
        <w:t> </w:t>
      </w:r>
      <w:r>
        <w:rPr/>
        <w:t>non</w:t>
      </w:r>
      <w:r>
        <w:rPr>
          <w:spacing w:val="-3"/>
        </w:rPr>
        <w:t> </w:t>
      </w:r>
      <w:r>
        <w:rPr/>
        <w:t>è</w:t>
      </w:r>
      <w:r>
        <w:rPr>
          <w:spacing w:val="-3"/>
        </w:rPr>
        <w:t> </w:t>
      </w:r>
      <w:r>
        <w:rPr/>
        <w:t>dovuto</w:t>
      </w:r>
      <w:r>
        <w:rPr>
          <w:spacing w:val="-3"/>
        </w:rPr>
        <w:t> </w:t>
      </w:r>
      <w:r>
        <w:rPr/>
        <w:t>per</w:t>
      </w:r>
      <w:r>
        <w:rPr>
          <w:spacing w:val="-3"/>
        </w:rPr>
        <w:t> </w:t>
      </w:r>
      <w:r>
        <w:rPr/>
        <w:t>i</w:t>
      </w:r>
      <w:r>
        <w:rPr>
          <w:spacing w:val="-3"/>
        </w:rPr>
        <w:t> </w:t>
      </w:r>
      <w:r>
        <w:rPr/>
        <w:t>danni</w:t>
      </w:r>
      <w:r>
        <w:rPr>
          <w:spacing w:val="-3"/>
        </w:rPr>
        <w:t> </w:t>
      </w:r>
      <w:r>
        <w:rPr/>
        <w:t>che</w:t>
      </w:r>
      <w:r>
        <w:rPr>
          <w:spacing w:val="-3"/>
        </w:rPr>
        <w:t> </w:t>
      </w:r>
      <w:r>
        <w:rPr/>
        <w:t>il</w:t>
      </w:r>
      <w:r>
        <w:rPr>
          <w:spacing w:val="-3"/>
        </w:rPr>
        <w:t> </w:t>
      </w:r>
      <w:r>
        <w:rPr/>
        <w:t>creditore</w:t>
      </w:r>
      <w:r>
        <w:rPr>
          <w:spacing w:val="-3"/>
        </w:rPr>
        <w:t> </w:t>
      </w:r>
      <w:r>
        <w:rPr/>
        <w:t>avrebbe</w:t>
      </w:r>
      <w:r>
        <w:rPr>
          <w:spacing w:val="-3"/>
        </w:rPr>
        <w:t> </w:t>
      </w:r>
      <w:r>
        <w:rPr/>
        <w:t>potuto</w:t>
      </w:r>
      <w:r>
        <w:rPr>
          <w:spacing w:val="-3"/>
        </w:rPr>
        <w:t> </w:t>
      </w:r>
      <w:r>
        <w:rPr/>
        <w:t>evitare</w:t>
      </w:r>
      <w:r>
        <w:rPr>
          <w:spacing w:val="-3"/>
        </w:rPr>
        <w:t> </w:t>
      </w:r>
      <w:r>
        <w:rPr/>
        <w:t>usando</w:t>
      </w:r>
      <w:r>
        <w:rPr>
          <w:spacing w:val="-3"/>
        </w:rPr>
        <w:t> </w:t>
      </w:r>
      <w:r>
        <w:rPr/>
        <w:t>l'ordinaria </w:t>
      </w:r>
      <w:r>
        <w:rPr>
          <w:spacing w:val="-2"/>
        </w:rPr>
        <w:t>diligenza”.</w:t>
      </w:r>
    </w:p>
    <w:p>
      <w:pPr>
        <w:pStyle w:val="BodyText"/>
        <w:spacing w:after="0" w:line="271" w:lineRule="auto"/>
        <w:sectPr>
          <w:pgSz w:w="11910" w:h="16840"/>
          <w:pgMar w:header="0" w:footer="823" w:top="1020" w:bottom="1060" w:left="992" w:right="1133"/>
        </w:sectPr>
      </w:pPr>
    </w:p>
    <w:p>
      <w:pPr>
        <w:spacing w:before="76"/>
        <w:ind w:left="141" w:right="0" w:firstLine="0"/>
        <w:jc w:val="left"/>
        <w:rPr>
          <w:rFonts w:ascii="Arial" w:hAnsi="Arial"/>
          <w:i/>
          <w:sz w:val="22"/>
        </w:rPr>
      </w:pPr>
      <w:r>
        <w:rPr>
          <w:rFonts w:ascii="Arial" w:hAnsi="Arial"/>
          <w:b/>
          <w:sz w:val="22"/>
        </w:rPr>
        <w:t>Art.</w:t>
      </w:r>
      <w:r>
        <w:rPr>
          <w:rFonts w:ascii="Arial" w:hAnsi="Arial"/>
          <w:b/>
          <w:spacing w:val="-2"/>
          <w:sz w:val="22"/>
        </w:rPr>
        <w:t> </w:t>
      </w:r>
      <w:r>
        <w:rPr>
          <w:rFonts w:ascii="Arial" w:hAnsi="Arial"/>
          <w:b/>
          <w:sz w:val="22"/>
        </w:rPr>
        <w:t>1228</w:t>
      </w:r>
      <w:r>
        <w:rPr>
          <w:sz w:val="22"/>
        </w:rPr>
        <w:t>: </w:t>
      </w:r>
      <w:r>
        <w:rPr>
          <w:rFonts w:ascii="Arial" w:hAnsi="Arial"/>
          <w:i/>
          <w:sz w:val="22"/>
        </w:rPr>
        <w:t>Responsabilità</w:t>
      </w:r>
      <w:r>
        <w:rPr>
          <w:rFonts w:ascii="Arial" w:hAnsi="Arial"/>
          <w:i/>
          <w:spacing w:val="-1"/>
          <w:sz w:val="22"/>
        </w:rPr>
        <w:t> </w:t>
      </w:r>
      <w:r>
        <w:rPr>
          <w:rFonts w:ascii="Arial" w:hAnsi="Arial"/>
          <w:i/>
          <w:sz w:val="22"/>
        </w:rPr>
        <w:t>per fatto</w:t>
      </w:r>
      <w:r>
        <w:rPr>
          <w:rFonts w:ascii="Arial" w:hAnsi="Arial"/>
          <w:i/>
          <w:spacing w:val="-1"/>
          <w:sz w:val="22"/>
        </w:rPr>
        <w:t> </w:t>
      </w:r>
      <w:r>
        <w:rPr>
          <w:rFonts w:ascii="Arial" w:hAnsi="Arial"/>
          <w:i/>
          <w:sz w:val="22"/>
        </w:rPr>
        <w:t>degli </w:t>
      </w:r>
      <w:r>
        <w:rPr>
          <w:rFonts w:ascii="Arial" w:hAnsi="Arial"/>
          <w:i/>
          <w:spacing w:val="-2"/>
          <w:sz w:val="22"/>
        </w:rPr>
        <w:t>ausiliari</w:t>
      </w:r>
    </w:p>
    <w:p>
      <w:pPr>
        <w:pStyle w:val="BodyText"/>
        <w:spacing w:line="271" w:lineRule="auto" w:before="33"/>
      </w:pPr>
      <w:r>
        <w:rPr/>
        <w:t>“Salva</w:t>
      </w:r>
      <w:r>
        <w:rPr>
          <w:spacing w:val="-3"/>
        </w:rPr>
        <w:t> </w:t>
      </w:r>
      <w:r>
        <w:rPr/>
        <w:t>diversa</w:t>
      </w:r>
      <w:r>
        <w:rPr>
          <w:spacing w:val="-3"/>
        </w:rPr>
        <w:t> </w:t>
      </w:r>
      <w:r>
        <w:rPr/>
        <w:t>volontà</w:t>
      </w:r>
      <w:r>
        <w:rPr>
          <w:spacing w:val="-3"/>
        </w:rPr>
        <w:t> </w:t>
      </w:r>
      <w:r>
        <w:rPr/>
        <w:t>delle</w:t>
      </w:r>
      <w:r>
        <w:rPr>
          <w:spacing w:val="-3"/>
        </w:rPr>
        <w:t> </w:t>
      </w:r>
      <w:r>
        <w:rPr/>
        <w:t>parti,</w:t>
      </w:r>
      <w:r>
        <w:rPr>
          <w:spacing w:val="-4"/>
        </w:rPr>
        <w:t> </w:t>
      </w:r>
      <w:r>
        <w:rPr/>
        <w:t>il</w:t>
      </w:r>
      <w:r>
        <w:rPr>
          <w:spacing w:val="-3"/>
        </w:rPr>
        <w:t> </w:t>
      </w:r>
      <w:r>
        <w:rPr/>
        <w:t>debitore</w:t>
      </w:r>
      <w:r>
        <w:rPr>
          <w:spacing w:val="-3"/>
        </w:rPr>
        <w:t> </w:t>
      </w:r>
      <w:r>
        <w:rPr/>
        <w:t>che</w:t>
      </w:r>
      <w:r>
        <w:rPr>
          <w:spacing w:val="-3"/>
        </w:rPr>
        <w:t> </w:t>
      </w:r>
      <w:r>
        <w:rPr/>
        <w:t>nell'adempimento</w:t>
      </w:r>
      <w:r>
        <w:rPr>
          <w:spacing w:val="-3"/>
        </w:rPr>
        <w:t> </w:t>
      </w:r>
      <w:r>
        <w:rPr/>
        <w:t>dell'obbligazione</w:t>
      </w:r>
      <w:r>
        <w:rPr>
          <w:spacing w:val="-3"/>
        </w:rPr>
        <w:t> </w:t>
      </w:r>
      <w:r>
        <w:rPr/>
        <w:t>si</w:t>
      </w:r>
      <w:r>
        <w:rPr>
          <w:spacing w:val="-3"/>
        </w:rPr>
        <w:t> </w:t>
      </w:r>
      <w:r>
        <w:rPr/>
        <w:t>vale dell'opera di terzi, risponde anche dei fatti dolosi o colposi di costoro”.</w:t>
      </w:r>
    </w:p>
    <w:p>
      <w:pPr>
        <w:pStyle w:val="BodyText"/>
        <w:spacing w:before="35"/>
        <w:ind w:left="0"/>
      </w:pPr>
    </w:p>
    <w:p>
      <w:pPr>
        <w:spacing w:before="0"/>
        <w:ind w:left="141" w:right="0" w:firstLine="0"/>
        <w:jc w:val="left"/>
        <w:rPr>
          <w:rFonts w:ascii="Arial" w:hAnsi="Arial"/>
          <w:i/>
          <w:sz w:val="22"/>
        </w:rPr>
      </w:pPr>
      <w:r>
        <w:rPr>
          <w:rFonts w:ascii="Arial" w:hAnsi="Arial"/>
          <w:b/>
          <w:sz w:val="22"/>
        </w:rPr>
        <w:t>Art.</w:t>
      </w:r>
      <w:r>
        <w:rPr>
          <w:rFonts w:ascii="Arial" w:hAnsi="Arial"/>
          <w:b/>
          <w:spacing w:val="-2"/>
          <w:sz w:val="22"/>
        </w:rPr>
        <w:t> </w:t>
      </w:r>
      <w:r>
        <w:rPr>
          <w:rFonts w:ascii="Arial" w:hAnsi="Arial"/>
          <w:b/>
          <w:sz w:val="22"/>
        </w:rPr>
        <w:t>1229</w:t>
      </w:r>
      <w:r>
        <w:rPr>
          <w:sz w:val="22"/>
        </w:rPr>
        <w:t>:</w:t>
      </w:r>
      <w:r>
        <w:rPr>
          <w:spacing w:val="-1"/>
          <w:sz w:val="22"/>
        </w:rPr>
        <w:t> </w:t>
      </w:r>
      <w:r>
        <w:rPr>
          <w:rFonts w:ascii="Arial" w:hAnsi="Arial"/>
          <w:i/>
          <w:sz w:val="22"/>
        </w:rPr>
        <w:t>Clausole di</w:t>
      </w:r>
      <w:r>
        <w:rPr>
          <w:rFonts w:ascii="Arial" w:hAnsi="Arial"/>
          <w:i/>
          <w:spacing w:val="-1"/>
          <w:sz w:val="22"/>
        </w:rPr>
        <w:t> </w:t>
      </w:r>
      <w:r>
        <w:rPr>
          <w:rFonts w:ascii="Arial" w:hAnsi="Arial"/>
          <w:i/>
          <w:sz w:val="22"/>
        </w:rPr>
        <w:t>esonero</w:t>
      </w:r>
      <w:r>
        <w:rPr>
          <w:rFonts w:ascii="Arial" w:hAnsi="Arial"/>
          <w:i/>
          <w:spacing w:val="-1"/>
          <w:sz w:val="22"/>
        </w:rPr>
        <w:t> </w:t>
      </w:r>
      <w:r>
        <w:rPr>
          <w:rFonts w:ascii="Arial" w:hAnsi="Arial"/>
          <w:i/>
          <w:sz w:val="22"/>
        </w:rPr>
        <w:t>da </w:t>
      </w:r>
      <w:r>
        <w:rPr>
          <w:rFonts w:ascii="Arial" w:hAnsi="Arial"/>
          <w:i/>
          <w:spacing w:val="-2"/>
          <w:sz w:val="22"/>
        </w:rPr>
        <w:t>responsabilità</w:t>
      </w:r>
    </w:p>
    <w:p>
      <w:pPr>
        <w:pStyle w:val="BodyText"/>
        <w:spacing w:line="271" w:lineRule="auto"/>
      </w:pPr>
      <w:r>
        <w:rPr/>
        <w:t>“È</w:t>
      </w:r>
      <w:r>
        <w:rPr>
          <w:spacing w:val="-3"/>
        </w:rPr>
        <w:t> </w:t>
      </w:r>
      <w:r>
        <w:rPr/>
        <w:t>nullo</w:t>
      </w:r>
      <w:r>
        <w:rPr>
          <w:spacing w:val="-3"/>
        </w:rPr>
        <w:t> </w:t>
      </w:r>
      <w:r>
        <w:rPr/>
        <w:t>qualsiasi</w:t>
      </w:r>
      <w:r>
        <w:rPr>
          <w:spacing w:val="-3"/>
        </w:rPr>
        <w:t> </w:t>
      </w:r>
      <w:r>
        <w:rPr/>
        <w:t>patto</w:t>
      </w:r>
      <w:r>
        <w:rPr>
          <w:spacing w:val="-3"/>
        </w:rPr>
        <w:t> </w:t>
      </w:r>
      <w:r>
        <w:rPr/>
        <w:t>che</w:t>
      </w:r>
      <w:r>
        <w:rPr>
          <w:spacing w:val="-3"/>
        </w:rPr>
        <w:t> </w:t>
      </w:r>
      <w:r>
        <w:rPr/>
        <w:t>esclude</w:t>
      </w:r>
      <w:r>
        <w:rPr>
          <w:spacing w:val="-3"/>
        </w:rPr>
        <w:t> </w:t>
      </w:r>
      <w:r>
        <w:rPr/>
        <w:t>o</w:t>
      </w:r>
      <w:r>
        <w:rPr>
          <w:spacing w:val="-3"/>
        </w:rPr>
        <w:t> </w:t>
      </w:r>
      <w:r>
        <w:rPr/>
        <w:t>limita</w:t>
      </w:r>
      <w:r>
        <w:rPr>
          <w:spacing w:val="-3"/>
        </w:rPr>
        <w:t> </w:t>
      </w:r>
      <w:r>
        <w:rPr/>
        <w:t>preventivamente</w:t>
      </w:r>
      <w:r>
        <w:rPr>
          <w:spacing w:val="-3"/>
        </w:rPr>
        <w:t> </w:t>
      </w:r>
      <w:r>
        <w:rPr/>
        <w:t>la</w:t>
      </w:r>
      <w:r>
        <w:rPr>
          <w:spacing w:val="-3"/>
        </w:rPr>
        <w:t> </w:t>
      </w:r>
      <w:r>
        <w:rPr/>
        <w:t>responsabilità</w:t>
      </w:r>
      <w:r>
        <w:rPr>
          <w:spacing w:val="-3"/>
        </w:rPr>
        <w:t> </w:t>
      </w:r>
      <w:r>
        <w:rPr/>
        <w:t>del</w:t>
      </w:r>
      <w:r>
        <w:rPr>
          <w:spacing w:val="-3"/>
        </w:rPr>
        <w:t> </w:t>
      </w:r>
      <w:r>
        <w:rPr/>
        <w:t>debitore</w:t>
      </w:r>
      <w:r>
        <w:rPr>
          <w:spacing w:val="-3"/>
        </w:rPr>
        <w:t> </w:t>
      </w:r>
      <w:r>
        <w:rPr/>
        <w:t>per</w:t>
      </w:r>
      <w:r>
        <w:rPr>
          <w:spacing w:val="-3"/>
        </w:rPr>
        <w:t> </w:t>
      </w:r>
      <w:r>
        <w:rPr/>
        <w:t>dolo o per colpa grave.</w:t>
      </w:r>
    </w:p>
    <w:p>
      <w:pPr>
        <w:pStyle w:val="BodyText"/>
        <w:spacing w:line="271" w:lineRule="auto" w:before="1"/>
        <w:ind w:firstLine="122"/>
      </w:pPr>
      <w:r>
        <w:rPr/>
        <w:t>È</w:t>
      </w:r>
      <w:r>
        <w:rPr>
          <w:spacing w:val="-2"/>
        </w:rPr>
        <w:t> </w:t>
      </w:r>
      <w:r>
        <w:rPr/>
        <w:t>nullo</w:t>
      </w:r>
      <w:r>
        <w:rPr>
          <w:spacing w:val="-2"/>
        </w:rPr>
        <w:t> </w:t>
      </w:r>
      <w:r>
        <w:rPr/>
        <w:t>altresì</w:t>
      </w:r>
      <w:r>
        <w:rPr>
          <w:spacing w:val="-3"/>
        </w:rPr>
        <w:t> </w:t>
      </w:r>
      <w:r>
        <w:rPr/>
        <w:t>qualsiasi</w:t>
      </w:r>
      <w:r>
        <w:rPr>
          <w:spacing w:val="-2"/>
        </w:rPr>
        <w:t> </w:t>
      </w:r>
      <w:r>
        <w:rPr/>
        <w:t>patto</w:t>
      </w:r>
      <w:r>
        <w:rPr>
          <w:spacing w:val="-2"/>
        </w:rPr>
        <w:t> </w:t>
      </w:r>
      <w:r>
        <w:rPr/>
        <w:t>preventivo</w:t>
      </w:r>
      <w:r>
        <w:rPr>
          <w:spacing w:val="-2"/>
        </w:rPr>
        <w:t> </w:t>
      </w:r>
      <w:r>
        <w:rPr/>
        <w:t>di</w:t>
      </w:r>
      <w:r>
        <w:rPr>
          <w:spacing w:val="-2"/>
        </w:rPr>
        <w:t> </w:t>
      </w:r>
      <w:r>
        <w:rPr/>
        <w:t>esonero</w:t>
      </w:r>
      <w:r>
        <w:rPr>
          <w:spacing w:val="-2"/>
        </w:rPr>
        <w:t> </w:t>
      </w:r>
      <w:r>
        <w:rPr/>
        <w:t>o</w:t>
      </w:r>
      <w:r>
        <w:rPr>
          <w:spacing w:val="-2"/>
        </w:rPr>
        <w:t> </w:t>
      </w:r>
      <w:r>
        <w:rPr/>
        <w:t>di</w:t>
      </w:r>
      <w:r>
        <w:rPr>
          <w:spacing w:val="-2"/>
        </w:rPr>
        <w:t> </w:t>
      </w:r>
      <w:r>
        <w:rPr/>
        <w:t>limitazione</w:t>
      </w:r>
      <w:r>
        <w:rPr>
          <w:spacing w:val="-2"/>
        </w:rPr>
        <w:t> </w:t>
      </w:r>
      <w:r>
        <w:rPr/>
        <w:t>di</w:t>
      </w:r>
      <w:r>
        <w:rPr>
          <w:spacing w:val="-2"/>
        </w:rPr>
        <w:t> </w:t>
      </w:r>
      <w:r>
        <w:rPr/>
        <w:t>responsabilità</w:t>
      </w:r>
      <w:r>
        <w:rPr>
          <w:spacing w:val="-2"/>
        </w:rPr>
        <w:t> </w:t>
      </w:r>
      <w:r>
        <w:rPr/>
        <w:t>per</w:t>
      </w:r>
      <w:r>
        <w:rPr>
          <w:spacing w:val="-2"/>
        </w:rPr>
        <w:t> </w:t>
      </w:r>
      <w:r>
        <w:rPr/>
        <w:t>i</w:t>
      </w:r>
      <w:r>
        <w:rPr>
          <w:spacing w:val="-2"/>
        </w:rPr>
        <w:t> </w:t>
      </w:r>
      <w:r>
        <w:rPr/>
        <w:t>casi</w:t>
      </w:r>
      <w:r>
        <w:rPr>
          <w:spacing w:val="-2"/>
        </w:rPr>
        <w:t> </w:t>
      </w:r>
      <w:r>
        <w:rPr/>
        <w:t>in cui il fatto del debitore o dei suoi ausiliari costituisca violazione di obblighi derivanti da norme di ordine pubblico”.</w:t>
      </w:r>
    </w:p>
    <w:p>
      <w:pPr>
        <w:pStyle w:val="BodyText"/>
        <w:spacing w:before="49"/>
        <w:ind w:left="0"/>
      </w:pPr>
    </w:p>
    <w:p>
      <w:pPr>
        <w:pStyle w:val="BodyText"/>
        <w:spacing w:before="0"/>
        <w:rPr>
          <w:rFonts w:ascii="Times New Roman" w:hAnsi="Times New Roman"/>
        </w:rPr>
      </w:pPr>
      <w:r>
        <w:rPr>
          <w:rFonts w:ascii="Times New Roman" w:hAnsi="Times New Roman"/>
          <w:w w:val="105"/>
          <w:u w:val="single"/>
        </w:rPr>
        <w:t>Capo</w:t>
      </w:r>
      <w:r>
        <w:rPr>
          <w:rFonts w:ascii="Times New Roman" w:hAnsi="Times New Roman"/>
          <w:spacing w:val="-8"/>
          <w:w w:val="105"/>
          <w:u w:val="single"/>
        </w:rPr>
        <w:t> </w:t>
      </w:r>
      <w:r>
        <w:rPr>
          <w:rFonts w:ascii="Times New Roman" w:hAnsi="Times New Roman"/>
          <w:w w:val="105"/>
          <w:u w:val="single"/>
        </w:rPr>
        <w:t>IV:</w:t>
      </w:r>
      <w:r>
        <w:rPr>
          <w:rFonts w:ascii="Times New Roman" w:hAnsi="Times New Roman"/>
          <w:spacing w:val="-8"/>
          <w:w w:val="105"/>
          <w:u w:val="single"/>
        </w:rPr>
        <w:t> </w:t>
      </w:r>
      <w:r>
        <w:rPr>
          <w:rFonts w:ascii="Times New Roman" w:hAnsi="Times New Roman"/>
          <w:w w:val="105"/>
          <w:u w:val="single"/>
        </w:rPr>
        <w:t>dei</w:t>
      </w:r>
      <w:r>
        <w:rPr>
          <w:rFonts w:ascii="Times New Roman" w:hAnsi="Times New Roman"/>
          <w:spacing w:val="-7"/>
          <w:w w:val="105"/>
          <w:u w:val="single"/>
        </w:rPr>
        <w:t> </w:t>
      </w:r>
      <w:r>
        <w:rPr>
          <w:rFonts w:ascii="Times New Roman" w:hAnsi="Times New Roman"/>
          <w:w w:val="105"/>
          <w:u w:val="single"/>
        </w:rPr>
        <w:t>modi</w:t>
      </w:r>
      <w:r>
        <w:rPr>
          <w:rFonts w:ascii="Times New Roman" w:hAnsi="Times New Roman"/>
          <w:spacing w:val="-8"/>
          <w:w w:val="105"/>
          <w:u w:val="single"/>
        </w:rPr>
        <w:t> </w:t>
      </w:r>
      <w:r>
        <w:rPr>
          <w:rFonts w:ascii="Times New Roman" w:hAnsi="Times New Roman"/>
          <w:w w:val="105"/>
          <w:u w:val="single"/>
        </w:rPr>
        <w:t>di</w:t>
      </w:r>
      <w:r>
        <w:rPr>
          <w:rFonts w:ascii="Times New Roman" w:hAnsi="Times New Roman"/>
          <w:spacing w:val="-8"/>
          <w:w w:val="105"/>
          <w:u w:val="single"/>
        </w:rPr>
        <w:t> </w:t>
      </w:r>
      <w:r>
        <w:rPr>
          <w:rFonts w:ascii="Times New Roman" w:hAnsi="Times New Roman"/>
          <w:w w:val="105"/>
          <w:u w:val="single"/>
        </w:rPr>
        <w:t>estinzione</w:t>
      </w:r>
      <w:r>
        <w:rPr>
          <w:rFonts w:ascii="Times New Roman" w:hAnsi="Times New Roman"/>
          <w:spacing w:val="-7"/>
          <w:w w:val="105"/>
          <w:u w:val="single"/>
        </w:rPr>
        <w:t> </w:t>
      </w:r>
      <w:r>
        <w:rPr>
          <w:rFonts w:ascii="Times New Roman" w:hAnsi="Times New Roman"/>
          <w:w w:val="105"/>
          <w:u w:val="single"/>
        </w:rPr>
        <w:t>delle</w:t>
      </w:r>
      <w:r>
        <w:rPr>
          <w:rFonts w:ascii="Times New Roman" w:hAnsi="Times New Roman"/>
          <w:spacing w:val="-8"/>
          <w:w w:val="105"/>
          <w:u w:val="single"/>
        </w:rPr>
        <w:t> </w:t>
      </w:r>
      <w:r>
        <w:rPr>
          <w:rFonts w:ascii="Times New Roman" w:hAnsi="Times New Roman"/>
          <w:w w:val="105"/>
          <w:u w:val="single"/>
        </w:rPr>
        <w:t>obbligazioni</w:t>
      </w:r>
      <w:r>
        <w:rPr>
          <w:rFonts w:ascii="Times New Roman" w:hAnsi="Times New Roman"/>
          <w:spacing w:val="-8"/>
          <w:w w:val="105"/>
          <w:u w:val="single"/>
        </w:rPr>
        <w:t> </w:t>
      </w:r>
      <w:r>
        <w:rPr>
          <w:rFonts w:ascii="Times New Roman" w:hAnsi="Times New Roman"/>
          <w:w w:val="105"/>
          <w:u w:val="single"/>
        </w:rPr>
        <w:t>diversi</w:t>
      </w:r>
      <w:r>
        <w:rPr>
          <w:rFonts w:ascii="Times New Roman" w:hAnsi="Times New Roman"/>
          <w:spacing w:val="-7"/>
          <w:w w:val="105"/>
          <w:u w:val="single"/>
        </w:rPr>
        <w:t> </w:t>
      </w:r>
      <w:r>
        <w:rPr>
          <w:rFonts w:ascii="Times New Roman" w:hAnsi="Times New Roman"/>
          <w:spacing w:val="-2"/>
          <w:w w:val="105"/>
          <w:u w:val="single"/>
        </w:rPr>
        <w:t>dall’adempimento</w:t>
      </w:r>
    </w:p>
    <w:p>
      <w:pPr>
        <w:spacing w:before="46"/>
        <w:ind w:left="141" w:right="0" w:firstLine="0"/>
        <w:jc w:val="left"/>
        <w:rPr>
          <w:rFonts w:ascii="Arial"/>
          <w:i/>
          <w:sz w:val="22"/>
        </w:rPr>
      </w:pPr>
      <w:r>
        <w:rPr>
          <w:rFonts w:ascii="Arial"/>
          <w:b/>
          <w:sz w:val="22"/>
        </w:rPr>
        <w:t>Art.</w:t>
      </w:r>
      <w:r>
        <w:rPr>
          <w:rFonts w:ascii="Arial"/>
          <w:b/>
          <w:spacing w:val="-2"/>
          <w:sz w:val="22"/>
        </w:rPr>
        <w:t> </w:t>
      </w:r>
      <w:r>
        <w:rPr>
          <w:rFonts w:ascii="Arial"/>
          <w:b/>
          <w:sz w:val="22"/>
        </w:rPr>
        <w:t>1230</w:t>
      </w:r>
      <w:r>
        <w:rPr>
          <w:sz w:val="22"/>
        </w:rPr>
        <w:t>:</w:t>
      </w:r>
      <w:r>
        <w:rPr>
          <w:spacing w:val="-1"/>
          <w:sz w:val="22"/>
        </w:rPr>
        <w:t> </w:t>
      </w:r>
      <w:r>
        <w:rPr>
          <w:rFonts w:ascii="Arial"/>
          <w:i/>
          <w:sz w:val="22"/>
        </w:rPr>
        <w:t>Novazione</w:t>
      </w:r>
      <w:r>
        <w:rPr>
          <w:rFonts w:ascii="Arial"/>
          <w:i/>
          <w:spacing w:val="-1"/>
          <w:sz w:val="22"/>
        </w:rPr>
        <w:t> </w:t>
      </w:r>
      <w:r>
        <w:rPr>
          <w:rFonts w:ascii="Arial"/>
          <w:i/>
          <w:spacing w:val="-2"/>
          <w:sz w:val="22"/>
        </w:rPr>
        <w:t>oggettiva</w:t>
      </w:r>
    </w:p>
    <w:p>
      <w:pPr>
        <w:pStyle w:val="BodyText"/>
        <w:spacing w:line="271" w:lineRule="auto" w:before="33"/>
      </w:pPr>
      <w:r>
        <w:rPr/>
        <w:t>“L'obbligazione</w:t>
      </w:r>
      <w:r>
        <w:rPr>
          <w:spacing w:val="-4"/>
        </w:rPr>
        <w:t> </w:t>
      </w:r>
      <w:r>
        <w:rPr/>
        <w:t>si</w:t>
      </w:r>
      <w:r>
        <w:rPr>
          <w:spacing w:val="-4"/>
        </w:rPr>
        <w:t> </w:t>
      </w:r>
      <w:r>
        <w:rPr/>
        <w:t>estingue</w:t>
      </w:r>
      <w:r>
        <w:rPr>
          <w:spacing w:val="-4"/>
        </w:rPr>
        <w:t> </w:t>
      </w:r>
      <w:r>
        <w:rPr/>
        <w:t>quando</w:t>
      </w:r>
      <w:r>
        <w:rPr>
          <w:spacing w:val="-4"/>
        </w:rPr>
        <w:t> </w:t>
      </w:r>
      <w:r>
        <w:rPr/>
        <w:t>le</w:t>
      </w:r>
      <w:r>
        <w:rPr>
          <w:spacing w:val="-4"/>
        </w:rPr>
        <w:t> </w:t>
      </w:r>
      <w:r>
        <w:rPr/>
        <w:t>parti</w:t>
      </w:r>
      <w:r>
        <w:rPr>
          <w:spacing w:val="-4"/>
        </w:rPr>
        <w:t> </w:t>
      </w:r>
      <w:r>
        <w:rPr/>
        <w:t>sostituiscono</w:t>
      </w:r>
      <w:r>
        <w:rPr>
          <w:spacing w:val="-4"/>
        </w:rPr>
        <w:t> </w:t>
      </w:r>
      <w:r>
        <w:rPr/>
        <w:t>all'obbligazione</w:t>
      </w:r>
      <w:r>
        <w:rPr>
          <w:spacing w:val="-4"/>
        </w:rPr>
        <w:t> </w:t>
      </w:r>
      <w:r>
        <w:rPr/>
        <w:t>originaria</w:t>
      </w:r>
      <w:r>
        <w:rPr>
          <w:spacing w:val="-4"/>
        </w:rPr>
        <w:t> </w:t>
      </w:r>
      <w:r>
        <w:rPr/>
        <w:t>una</w:t>
      </w:r>
      <w:r>
        <w:rPr>
          <w:spacing w:val="-4"/>
        </w:rPr>
        <w:t> </w:t>
      </w:r>
      <w:r>
        <w:rPr/>
        <w:t>nuova obbligazione con oggetto o titolo diverso.</w:t>
      </w:r>
    </w:p>
    <w:p>
      <w:pPr>
        <w:pStyle w:val="BodyText"/>
        <w:spacing w:before="2"/>
        <w:ind w:left="264"/>
      </w:pPr>
      <w:r>
        <w:rPr/>
        <w:t>La</w:t>
      </w:r>
      <w:r>
        <w:rPr>
          <w:spacing w:val="-3"/>
        </w:rPr>
        <w:t> </w:t>
      </w:r>
      <w:r>
        <w:rPr/>
        <w:t>volontà</w:t>
      </w:r>
      <w:r>
        <w:rPr>
          <w:spacing w:val="-1"/>
        </w:rPr>
        <w:t> </w:t>
      </w:r>
      <w:r>
        <w:rPr/>
        <w:t>di</w:t>
      </w:r>
      <w:r>
        <w:rPr>
          <w:spacing w:val="-1"/>
        </w:rPr>
        <w:t> </w:t>
      </w:r>
      <w:r>
        <w:rPr/>
        <w:t>estinguere</w:t>
      </w:r>
      <w:r>
        <w:rPr>
          <w:spacing w:val="-1"/>
        </w:rPr>
        <w:t> </w:t>
      </w:r>
      <w:r>
        <w:rPr/>
        <w:t>l'obbligazione</w:t>
      </w:r>
      <w:r>
        <w:rPr>
          <w:spacing w:val="-1"/>
        </w:rPr>
        <w:t> </w:t>
      </w:r>
      <w:r>
        <w:rPr/>
        <w:t>precedente</w:t>
      </w:r>
      <w:r>
        <w:rPr>
          <w:spacing w:val="-1"/>
        </w:rPr>
        <w:t> </w:t>
      </w:r>
      <w:r>
        <w:rPr/>
        <w:t>deve</w:t>
      </w:r>
      <w:r>
        <w:rPr>
          <w:spacing w:val="-1"/>
        </w:rPr>
        <w:t> </w:t>
      </w:r>
      <w:r>
        <w:rPr/>
        <w:t>risultare</w:t>
      </w:r>
      <w:r>
        <w:rPr>
          <w:spacing w:val="-1"/>
        </w:rPr>
        <w:t> </w:t>
      </w:r>
      <w:r>
        <w:rPr/>
        <w:t>in</w:t>
      </w:r>
      <w:r>
        <w:rPr>
          <w:spacing w:val="-1"/>
        </w:rPr>
        <w:t> </w:t>
      </w:r>
      <w:r>
        <w:rPr/>
        <w:t>modo</w:t>
      </w:r>
      <w:r>
        <w:rPr>
          <w:spacing w:val="-1"/>
        </w:rPr>
        <w:t> </w:t>
      </w:r>
      <w:r>
        <w:rPr/>
        <w:t>non </w:t>
      </w:r>
      <w:r>
        <w:rPr>
          <w:spacing w:val="-2"/>
        </w:rPr>
        <w:t>equivoco”.</w:t>
      </w:r>
    </w:p>
    <w:p>
      <w:pPr>
        <w:pStyle w:val="BodyText"/>
        <w:spacing w:before="67"/>
        <w:ind w:left="0"/>
      </w:pPr>
    </w:p>
    <w:p>
      <w:pPr>
        <w:spacing w:before="0"/>
        <w:ind w:left="141" w:right="0" w:firstLine="0"/>
        <w:jc w:val="left"/>
        <w:rPr>
          <w:rFonts w:ascii="Arial" w:hAnsi="Arial"/>
          <w:i/>
          <w:sz w:val="22"/>
        </w:rPr>
      </w:pPr>
      <w:r>
        <w:rPr>
          <w:rFonts w:ascii="Arial" w:hAnsi="Arial"/>
          <w:b/>
          <w:sz w:val="22"/>
        </w:rPr>
        <w:t>Art.</w:t>
      </w:r>
      <w:r>
        <w:rPr>
          <w:rFonts w:ascii="Arial" w:hAnsi="Arial"/>
          <w:b/>
          <w:spacing w:val="-2"/>
          <w:sz w:val="22"/>
        </w:rPr>
        <w:t> </w:t>
      </w:r>
      <w:r>
        <w:rPr>
          <w:rFonts w:ascii="Arial" w:hAnsi="Arial"/>
          <w:b/>
          <w:sz w:val="22"/>
        </w:rPr>
        <w:t>1231</w:t>
      </w:r>
      <w:r>
        <w:rPr>
          <w:sz w:val="22"/>
        </w:rPr>
        <w:t>:</w:t>
      </w:r>
      <w:r>
        <w:rPr>
          <w:spacing w:val="-1"/>
          <w:sz w:val="22"/>
        </w:rPr>
        <w:t> </w:t>
      </w:r>
      <w:r>
        <w:rPr>
          <w:rFonts w:ascii="Arial" w:hAnsi="Arial"/>
          <w:i/>
          <w:sz w:val="22"/>
        </w:rPr>
        <w:t>Modalità che</w:t>
      </w:r>
      <w:r>
        <w:rPr>
          <w:rFonts w:ascii="Arial" w:hAnsi="Arial"/>
          <w:i/>
          <w:spacing w:val="-1"/>
          <w:sz w:val="22"/>
        </w:rPr>
        <w:t> </w:t>
      </w:r>
      <w:r>
        <w:rPr>
          <w:rFonts w:ascii="Arial" w:hAnsi="Arial"/>
          <w:i/>
          <w:sz w:val="22"/>
        </w:rPr>
        <w:t>non</w:t>
      </w:r>
      <w:r>
        <w:rPr>
          <w:rFonts w:ascii="Arial" w:hAnsi="Arial"/>
          <w:i/>
          <w:spacing w:val="-1"/>
          <w:sz w:val="22"/>
        </w:rPr>
        <w:t> </w:t>
      </w:r>
      <w:r>
        <w:rPr>
          <w:rFonts w:ascii="Arial" w:hAnsi="Arial"/>
          <w:i/>
          <w:sz w:val="22"/>
        </w:rPr>
        <w:t>importano </w:t>
      </w:r>
      <w:r>
        <w:rPr>
          <w:rFonts w:ascii="Arial" w:hAnsi="Arial"/>
          <w:i/>
          <w:spacing w:val="-2"/>
          <w:sz w:val="22"/>
        </w:rPr>
        <w:t>novazione</w:t>
      </w:r>
    </w:p>
    <w:p>
      <w:pPr>
        <w:pStyle w:val="BodyText"/>
        <w:spacing w:line="271" w:lineRule="auto"/>
        <w:ind w:right="123"/>
      </w:pPr>
      <w:r>
        <w:rPr/>
        <w:t>“Il</w:t>
      </w:r>
      <w:r>
        <w:rPr>
          <w:spacing w:val="-3"/>
        </w:rPr>
        <w:t> </w:t>
      </w:r>
      <w:r>
        <w:rPr/>
        <w:t>rilascio</w:t>
      </w:r>
      <w:r>
        <w:rPr>
          <w:spacing w:val="-3"/>
        </w:rPr>
        <w:t> </w:t>
      </w:r>
      <w:r>
        <w:rPr/>
        <w:t>di</w:t>
      </w:r>
      <w:r>
        <w:rPr>
          <w:spacing w:val="-3"/>
        </w:rPr>
        <w:t> </w:t>
      </w:r>
      <w:r>
        <w:rPr/>
        <w:t>un</w:t>
      </w:r>
      <w:r>
        <w:rPr>
          <w:spacing w:val="-3"/>
        </w:rPr>
        <w:t> </w:t>
      </w:r>
      <w:r>
        <w:rPr/>
        <w:t>documento</w:t>
      </w:r>
      <w:r>
        <w:rPr>
          <w:spacing w:val="-3"/>
        </w:rPr>
        <w:t> </w:t>
      </w:r>
      <w:r>
        <w:rPr/>
        <w:t>o</w:t>
      </w:r>
      <w:r>
        <w:rPr>
          <w:spacing w:val="-3"/>
        </w:rPr>
        <w:t> </w:t>
      </w:r>
      <w:r>
        <w:rPr/>
        <w:t>la</w:t>
      </w:r>
      <w:r>
        <w:rPr>
          <w:spacing w:val="-3"/>
        </w:rPr>
        <w:t> </w:t>
      </w:r>
      <w:r>
        <w:rPr/>
        <w:t>sua</w:t>
      </w:r>
      <w:r>
        <w:rPr>
          <w:spacing w:val="-3"/>
        </w:rPr>
        <w:t> </w:t>
      </w:r>
      <w:r>
        <w:rPr/>
        <w:t>rinnovazione,</w:t>
      </w:r>
      <w:r>
        <w:rPr>
          <w:spacing w:val="-4"/>
        </w:rPr>
        <w:t> </w:t>
      </w:r>
      <w:r>
        <w:rPr/>
        <w:t>l'apposizione</w:t>
      </w:r>
      <w:r>
        <w:rPr>
          <w:spacing w:val="-3"/>
        </w:rPr>
        <w:t> </w:t>
      </w:r>
      <w:r>
        <w:rPr/>
        <w:t>o</w:t>
      </w:r>
      <w:r>
        <w:rPr>
          <w:spacing w:val="-3"/>
        </w:rPr>
        <w:t> </w:t>
      </w:r>
      <w:r>
        <w:rPr/>
        <w:t>l'eliminazione</w:t>
      </w:r>
      <w:r>
        <w:rPr>
          <w:spacing w:val="-3"/>
        </w:rPr>
        <w:t> </w:t>
      </w:r>
      <w:r>
        <w:rPr/>
        <w:t>di</w:t>
      </w:r>
      <w:r>
        <w:rPr>
          <w:spacing w:val="-3"/>
        </w:rPr>
        <w:t> </w:t>
      </w:r>
      <w:r>
        <w:rPr/>
        <w:t>un</w:t>
      </w:r>
      <w:r>
        <w:rPr>
          <w:spacing w:val="-3"/>
        </w:rPr>
        <w:t> </w:t>
      </w:r>
      <w:r>
        <w:rPr/>
        <w:t>termine</w:t>
      </w:r>
      <w:r>
        <w:rPr>
          <w:spacing w:val="-3"/>
        </w:rPr>
        <w:t> </w:t>
      </w:r>
      <w:r>
        <w:rPr/>
        <w:t>e ogni altra modificazione accessoria dell'obbligazione non producono novazione”.</w:t>
      </w:r>
    </w:p>
    <w:p>
      <w:pPr>
        <w:pStyle w:val="BodyText"/>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1232</w:t>
      </w:r>
      <w:r>
        <w:rPr>
          <w:sz w:val="22"/>
        </w:rPr>
        <w:t>:</w:t>
      </w:r>
      <w:r>
        <w:rPr>
          <w:spacing w:val="-1"/>
          <w:sz w:val="22"/>
        </w:rPr>
        <w:t> </w:t>
      </w:r>
      <w:r>
        <w:rPr>
          <w:rFonts w:ascii="Arial"/>
          <w:i/>
          <w:sz w:val="22"/>
        </w:rPr>
        <w:t>Privilegi,</w:t>
      </w:r>
      <w:r>
        <w:rPr>
          <w:rFonts w:ascii="Arial"/>
          <w:i/>
          <w:spacing w:val="-2"/>
          <w:sz w:val="22"/>
        </w:rPr>
        <w:t> </w:t>
      </w:r>
      <w:r>
        <w:rPr>
          <w:rFonts w:ascii="Arial"/>
          <w:i/>
          <w:sz w:val="22"/>
        </w:rPr>
        <w:t>pegno</w:t>
      </w:r>
      <w:r>
        <w:rPr>
          <w:rFonts w:ascii="Arial"/>
          <w:i/>
          <w:spacing w:val="-1"/>
          <w:sz w:val="22"/>
        </w:rPr>
        <w:t> </w:t>
      </w:r>
      <w:r>
        <w:rPr>
          <w:rFonts w:ascii="Arial"/>
          <w:i/>
          <w:sz w:val="22"/>
        </w:rPr>
        <w:t>e </w:t>
      </w:r>
      <w:r>
        <w:rPr>
          <w:rFonts w:ascii="Arial"/>
          <w:i/>
          <w:spacing w:val="-2"/>
          <w:sz w:val="22"/>
        </w:rPr>
        <w:t>ipoteche</w:t>
      </w:r>
    </w:p>
    <w:p>
      <w:pPr>
        <w:pStyle w:val="BodyText"/>
        <w:spacing w:line="271" w:lineRule="auto"/>
      </w:pPr>
      <w:r>
        <w:rPr/>
        <w:t>“I</w:t>
      </w:r>
      <w:r>
        <w:rPr>
          <w:spacing w:val="-3"/>
        </w:rPr>
        <w:t> </w:t>
      </w:r>
      <w:r>
        <w:rPr/>
        <w:t>privilegi,</w:t>
      </w:r>
      <w:r>
        <w:rPr>
          <w:spacing w:val="-3"/>
        </w:rPr>
        <w:t> </w:t>
      </w:r>
      <w:r>
        <w:rPr/>
        <w:t>il</w:t>
      </w:r>
      <w:r>
        <w:rPr>
          <w:spacing w:val="-2"/>
        </w:rPr>
        <w:t> </w:t>
      </w:r>
      <w:r>
        <w:rPr/>
        <w:t>pegno</w:t>
      </w:r>
      <w:r>
        <w:rPr>
          <w:spacing w:val="-2"/>
        </w:rPr>
        <w:t> </w:t>
      </w:r>
      <w:r>
        <w:rPr/>
        <w:t>e</w:t>
      </w:r>
      <w:r>
        <w:rPr>
          <w:spacing w:val="-2"/>
        </w:rPr>
        <w:t> </w:t>
      </w:r>
      <w:r>
        <w:rPr/>
        <w:t>le</w:t>
      </w:r>
      <w:r>
        <w:rPr>
          <w:spacing w:val="-2"/>
        </w:rPr>
        <w:t> </w:t>
      </w:r>
      <w:r>
        <w:rPr/>
        <w:t>ipoteche,</w:t>
      </w:r>
      <w:r>
        <w:rPr>
          <w:spacing w:val="-3"/>
        </w:rPr>
        <w:t> </w:t>
      </w:r>
      <w:r>
        <w:rPr/>
        <w:t>del</w:t>
      </w:r>
      <w:r>
        <w:rPr>
          <w:spacing w:val="-2"/>
        </w:rPr>
        <w:t> </w:t>
      </w:r>
      <w:r>
        <w:rPr/>
        <w:t>credito</w:t>
      </w:r>
      <w:r>
        <w:rPr>
          <w:spacing w:val="-2"/>
        </w:rPr>
        <w:t> </w:t>
      </w:r>
      <w:r>
        <w:rPr/>
        <w:t>originario</w:t>
      </w:r>
      <w:r>
        <w:rPr>
          <w:spacing w:val="-2"/>
        </w:rPr>
        <w:t> </w:t>
      </w:r>
      <w:r>
        <w:rPr/>
        <w:t>si</w:t>
      </w:r>
      <w:r>
        <w:rPr>
          <w:spacing w:val="-2"/>
        </w:rPr>
        <w:t> </w:t>
      </w:r>
      <w:r>
        <w:rPr/>
        <w:t>estinguono,</w:t>
      </w:r>
      <w:r>
        <w:rPr>
          <w:spacing w:val="-3"/>
        </w:rPr>
        <w:t> </w:t>
      </w:r>
      <w:r>
        <w:rPr/>
        <w:t>se</w:t>
      </w:r>
      <w:r>
        <w:rPr>
          <w:spacing w:val="-2"/>
        </w:rPr>
        <w:t> </w:t>
      </w:r>
      <w:r>
        <w:rPr/>
        <w:t>le</w:t>
      </w:r>
      <w:r>
        <w:rPr>
          <w:spacing w:val="-2"/>
        </w:rPr>
        <w:t> </w:t>
      </w:r>
      <w:r>
        <w:rPr/>
        <w:t>parti</w:t>
      </w:r>
      <w:r>
        <w:rPr>
          <w:spacing w:val="-2"/>
        </w:rPr>
        <w:t> </w:t>
      </w:r>
      <w:r>
        <w:rPr/>
        <w:t>non</w:t>
      </w:r>
      <w:r>
        <w:rPr>
          <w:spacing w:val="-2"/>
        </w:rPr>
        <w:t> </w:t>
      </w:r>
      <w:r>
        <w:rPr/>
        <w:t>convengono espressamente di mantenerli per il nuovo credito”.</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1233</w:t>
      </w:r>
      <w:r>
        <w:rPr>
          <w:sz w:val="22"/>
        </w:rPr>
        <w:t>:</w:t>
      </w:r>
      <w:r>
        <w:rPr>
          <w:spacing w:val="-1"/>
          <w:sz w:val="22"/>
        </w:rPr>
        <w:t> </w:t>
      </w:r>
      <w:r>
        <w:rPr>
          <w:rFonts w:ascii="Arial"/>
          <w:i/>
          <w:sz w:val="22"/>
        </w:rPr>
        <w:t>Riserva</w:t>
      </w:r>
      <w:r>
        <w:rPr>
          <w:rFonts w:ascii="Arial"/>
          <w:i/>
          <w:spacing w:val="-1"/>
          <w:sz w:val="22"/>
        </w:rPr>
        <w:t> </w:t>
      </w:r>
      <w:r>
        <w:rPr>
          <w:rFonts w:ascii="Arial"/>
          <w:i/>
          <w:sz w:val="22"/>
        </w:rPr>
        <w:t>delle</w:t>
      </w:r>
      <w:r>
        <w:rPr>
          <w:rFonts w:ascii="Arial"/>
          <w:i/>
          <w:spacing w:val="-1"/>
          <w:sz w:val="22"/>
        </w:rPr>
        <w:t> </w:t>
      </w:r>
      <w:r>
        <w:rPr>
          <w:rFonts w:ascii="Arial"/>
          <w:i/>
          <w:sz w:val="22"/>
        </w:rPr>
        <w:t>garanzie</w:t>
      </w:r>
      <w:r>
        <w:rPr>
          <w:rFonts w:ascii="Arial"/>
          <w:i/>
          <w:spacing w:val="-1"/>
          <w:sz w:val="22"/>
        </w:rPr>
        <w:t> </w:t>
      </w:r>
      <w:r>
        <w:rPr>
          <w:rFonts w:ascii="Arial"/>
          <w:i/>
          <w:sz w:val="22"/>
        </w:rPr>
        <w:t>nelle</w:t>
      </w:r>
      <w:r>
        <w:rPr>
          <w:rFonts w:ascii="Arial"/>
          <w:i/>
          <w:spacing w:val="-1"/>
          <w:sz w:val="22"/>
        </w:rPr>
        <w:t> </w:t>
      </w:r>
      <w:r>
        <w:rPr>
          <w:rFonts w:ascii="Arial"/>
          <w:i/>
          <w:sz w:val="22"/>
        </w:rPr>
        <w:t>obbligazioni</w:t>
      </w:r>
      <w:r>
        <w:rPr>
          <w:rFonts w:ascii="Arial"/>
          <w:i/>
          <w:spacing w:val="-1"/>
          <w:sz w:val="22"/>
        </w:rPr>
        <w:t> </w:t>
      </w:r>
      <w:r>
        <w:rPr>
          <w:rFonts w:ascii="Arial"/>
          <w:i/>
          <w:spacing w:val="-2"/>
          <w:sz w:val="22"/>
        </w:rPr>
        <w:t>solidali</w:t>
      </w:r>
    </w:p>
    <w:p>
      <w:pPr>
        <w:pStyle w:val="BodyText"/>
        <w:spacing w:line="271" w:lineRule="auto"/>
        <w:ind w:right="16"/>
      </w:pPr>
      <w:r>
        <w:rPr/>
        <w:t>“Se</w:t>
      </w:r>
      <w:r>
        <w:rPr>
          <w:spacing w:val="-3"/>
        </w:rPr>
        <w:t> </w:t>
      </w:r>
      <w:r>
        <w:rPr/>
        <w:t>la</w:t>
      </w:r>
      <w:r>
        <w:rPr>
          <w:spacing w:val="-3"/>
        </w:rPr>
        <w:t> </w:t>
      </w:r>
      <w:r>
        <w:rPr/>
        <w:t>novazione</w:t>
      </w:r>
      <w:r>
        <w:rPr>
          <w:spacing w:val="-3"/>
        </w:rPr>
        <w:t> </w:t>
      </w:r>
      <w:r>
        <w:rPr/>
        <w:t>si</w:t>
      </w:r>
      <w:r>
        <w:rPr>
          <w:spacing w:val="-3"/>
        </w:rPr>
        <w:t> </w:t>
      </w:r>
      <w:r>
        <w:rPr/>
        <w:t>effettua</w:t>
      </w:r>
      <w:r>
        <w:rPr>
          <w:spacing w:val="-3"/>
        </w:rPr>
        <w:t> </w:t>
      </w:r>
      <w:r>
        <w:rPr/>
        <w:t>tra</w:t>
      </w:r>
      <w:r>
        <w:rPr>
          <w:spacing w:val="-3"/>
        </w:rPr>
        <w:t> </w:t>
      </w:r>
      <w:r>
        <w:rPr/>
        <w:t>il</w:t>
      </w:r>
      <w:r>
        <w:rPr>
          <w:spacing w:val="-3"/>
        </w:rPr>
        <w:t> </w:t>
      </w:r>
      <w:r>
        <w:rPr/>
        <w:t>creditore</w:t>
      </w:r>
      <w:r>
        <w:rPr>
          <w:spacing w:val="-3"/>
        </w:rPr>
        <w:t> </w:t>
      </w:r>
      <w:r>
        <w:rPr/>
        <w:t>e</w:t>
      </w:r>
      <w:r>
        <w:rPr>
          <w:spacing w:val="-3"/>
        </w:rPr>
        <w:t> </w:t>
      </w:r>
      <w:r>
        <w:rPr/>
        <w:t>uno</w:t>
      </w:r>
      <w:r>
        <w:rPr>
          <w:spacing w:val="-3"/>
        </w:rPr>
        <w:t> </w:t>
      </w:r>
      <w:r>
        <w:rPr/>
        <w:t>dei</w:t>
      </w:r>
      <w:r>
        <w:rPr>
          <w:spacing w:val="-3"/>
        </w:rPr>
        <w:t> </w:t>
      </w:r>
      <w:r>
        <w:rPr/>
        <w:t>debitori</w:t>
      </w:r>
      <w:r>
        <w:rPr>
          <w:spacing w:val="-3"/>
        </w:rPr>
        <w:t> </w:t>
      </w:r>
      <w:r>
        <w:rPr/>
        <w:t>in</w:t>
      </w:r>
      <w:r>
        <w:rPr>
          <w:spacing w:val="-3"/>
        </w:rPr>
        <w:t> </w:t>
      </w:r>
      <w:r>
        <w:rPr/>
        <w:t>solido</w:t>
      </w:r>
      <w:r>
        <w:rPr>
          <w:spacing w:val="-3"/>
        </w:rPr>
        <w:t> </w:t>
      </w:r>
      <w:r>
        <w:rPr/>
        <w:t>con</w:t>
      </w:r>
      <w:r>
        <w:rPr>
          <w:spacing w:val="-3"/>
        </w:rPr>
        <w:t> </w:t>
      </w:r>
      <w:r>
        <w:rPr/>
        <w:t>effetto</w:t>
      </w:r>
      <w:r>
        <w:rPr>
          <w:spacing w:val="-3"/>
        </w:rPr>
        <w:t> </w:t>
      </w:r>
      <w:r>
        <w:rPr/>
        <w:t>liberatorio</w:t>
      </w:r>
      <w:r>
        <w:rPr>
          <w:spacing w:val="-3"/>
        </w:rPr>
        <w:t> </w:t>
      </w:r>
      <w:r>
        <w:rPr/>
        <w:t>per</w:t>
      </w:r>
      <w:r>
        <w:rPr>
          <w:spacing w:val="-3"/>
        </w:rPr>
        <w:t> </w:t>
      </w:r>
      <w:r>
        <w:rPr/>
        <w:t>tutti, i privilegi, il pegno e le ipoteche del credito anteriore possono essere riservati soltanto sui beni del debitore che fa la novazione”.</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1234</w:t>
      </w:r>
      <w:r>
        <w:rPr>
          <w:sz w:val="22"/>
        </w:rPr>
        <w:t>:</w:t>
      </w:r>
      <w:r>
        <w:rPr>
          <w:spacing w:val="-1"/>
          <w:sz w:val="22"/>
        </w:rPr>
        <w:t> </w:t>
      </w:r>
      <w:r>
        <w:rPr>
          <w:rFonts w:ascii="Arial"/>
          <w:i/>
          <w:sz w:val="22"/>
        </w:rPr>
        <w:t>Inefficacia</w:t>
      </w:r>
      <w:r>
        <w:rPr>
          <w:rFonts w:ascii="Arial"/>
          <w:i/>
          <w:spacing w:val="-1"/>
          <w:sz w:val="22"/>
        </w:rPr>
        <w:t> </w:t>
      </w:r>
      <w:r>
        <w:rPr>
          <w:rFonts w:ascii="Arial"/>
          <w:i/>
          <w:sz w:val="22"/>
        </w:rPr>
        <w:t>della </w:t>
      </w:r>
      <w:r>
        <w:rPr>
          <w:rFonts w:ascii="Arial"/>
          <w:i/>
          <w:spacing w:val="-2"/>
          <w:sz w:val="22"/>
        </w:rPr>
        <w:t>novazione</w:t>
      </w:r>
    </w:p>
    <w:p>
      <w:pPr>
        <w:pStyle w:val="BodyText"/>
      </w:pPr>
      <w:r>
        <w:rPr/>
        <w:t>“La</w:t>
      </w:r>
      <w:r>
        <w:rPr>
          <w:spacing w:val="-4"/>
        </w:rPr>
        <w:t> </w:t>
      </w:r>
      <w:r>
        <w:rPr/>
        <w:t>novazione</w:t>
      </w:r>
      <w:r>
        <w:rPr>
          <w:spacing w:val="-1"/>
        </w:rPr>
        <w:t> </w:t>
      </w:r>
      <w:r>
        <w:rPr/>
        <w:t>è</w:t>
      </w:r>
      <w:r>
        <w:rPr>
          <w:spacing w:val="-2"/>
        </w:rPr>
        <w:t> </w:t>
      </w:r>
      <w:r>
        <w:rPr/>
        <w:t>senza</w:t>
      </w:r>
      <w:r>
        <w:rPr>
          <w:spacing w:val="-1"/>
        </w:rPr>
        <w:t> </w:t>
      </w:r>
      <w:r>
        <w:rPr/>
        <w:t>effetto,</w:t>
      </w:r>
      <w:r>
        <w:rPr>
          <w:spacing w:val="-3"/>
        </w:rPr>
        <w:t> </w:t>
      </w:r>
      <w:r>
        <w:rPr/>
        <w:t>se</w:t>
      </w:r>
      <w:r>
        <w:rPr>
          <w:spacing w:val="-1"/>
        </w:rPr>
        <w:t> </w:t>
      </w:r>
      <w:r>
        <w:rPr/>
        <w:t>non</w:t>
      </w:r>
      <w:r>
        <w:rPr>
          <w:spacing w:val="-2"/>
        </w:rPr>
        <w:t> </w:t>
      </w:r>
      <w:r>
        <w:rPr/>
        <w:t>esisteva</w:t>
      </w:r>
      <w:r>
        <w:rPr>
          <w:spacing w:val="-1"/>
        </w:rPr>
        <w:t> </w:t>
      </w:r>
      <w:r>
        <w:rPr/>
        <w:t>l'obbligazione</w:t>
      </w:r>
      <w:r>
        <w:rPr>
          <w:spacing w:val="-1"/>
        </w:rPr>
        <w:t> </w:t>
      </w:r>
      <w:r>
        <w:rPr>
          <w:spacing w:val="-2"/>
        </w:rPr>
        <w:t>originaria.</w:t>
      </w:r>
    </w:p>
    <w:p>
      <w:pPr>
        <w:pStyle w:val="BodyText"/>
        <w:spacing w:line="271" w:lineRule="auto" w:before="33"/>
        <w:ind w:firstLine="122"/>
      </w:pPr>
      <w:r>
        <w:rPr/>
        <w:t>Qualora</w:t>
      </w:r>
      <w:r>
        <w:rPr>
          <w:spacing w:val="-3"/>
        </w:rPr>
        <w:t> </w:t>
      </w:r>
      <w:r>
        <w:rPr/>
        <w:t>l'obbligazione</w:t>
      </w:r>
      <w:r>
        <w:rPr>
          <w:spacing w:val="-3"/>
        </w:rPr>
        <w:t> </w:t>
      </w:r>
      <w:r>
        <w:rPr/>
        <w:t>originaria</w:t>
      </w:r>
      <w:r>
        <w:rPr>
          <w:spacing w:val="-3"/>
        </w:rPr>
        <w:t> </w:t>
      </w:r>
      <w:r>
        <w:rPr/>
        <w:t>derivi</w:t>
      </w:r>
      <w:r>
        <w:rPr>
          <w:spacing w:val="-3"/>
        </w:rPr>
        <w:t> </w:t>
      </w:r>
      <w:r>
        <w:rPr/>
        <w:t>da</w:t>
      </w:r>
      <w:r>
        <w:rPr>
          <w:spacing w:val="-3"/>
        </w:rPr>
        <w:t> </w:t>
      </w:r>
      <w:r>
        <w:rPr/>
        <w:t>un</w:t>
      </w:r>
      <w:r>
        <w:rPr>
          <w:spacing w:val="-3"/>
        </w:rPr>
        <w:t> </w:t>
      </w:r>
      <w:r>
        <w:rPr/>
        <w:t>titolo</w:t>
      </w:r>
      <w:r>
        <w:rPr>
          <w:spacing w:val="-3"/>
        </w:rPr>
        <w:t> </w:t>
      </w:r>
      <w:r>
        <w:rPr/>
        <w:t>annullabile,</w:t>
      </w:r>
      <w:r>
        <w:rPr>
          <w:spacing w:val="-4"/>
        </w:rPr>
        <w:t> </w:t>
      </w:r>
      <w:r>
        <w:rPr/>
        <w:t>la</w:t>
      </w:r>
      <w:r>
        <w:rPr>
          <w:spacing w:val="-3"/>
        </w:rPr>
        <w:t> </w:t>
      </w:r>
      <w:r>
        <w:rPr/>
        <w:t>novazione</w:t>
      </w:r>
      <w:r>
        <w:rPr>
          <w:spacing w:val="-3"/>
        </w:rPr>
        <w:t> </w:t>
      </w:r>
      <w:r>
        <w:rPr/>
        <w:t>è</w:t>
      </w:r>
      <w:r>
        <w:rPr>
          <w:spacing w:val="-3"/>
        </w:rPr>
        <w:t> </w:t>
      </w:r>
      <w:r>
        <w:rPr/>
        <w:t>valida</w:t>
      </w:r>
      <w:r>
        <w:rPr>
          <w:spacing w:val="-3"/>
        </w:rPr>
        <w:t> </w:t>
      </w:r>
      <w:r>
        <w:rPr/>
        <w:t>se</w:t>
      </w:r>
      <w:r>
        <w:rPr>
          <w:spacing w:val="-3"/>
        </w:rPr>
        <w:t> </w:t>
      </w:r>
      <w:r>
        <w:rPr/>
        <w:t>il</w:t>
      </w:r>
      <w:r>
        <w:rPr>
          <w:spacing w:val="-3"/>
        </w:rPr>
        <w:t> </w:t>
      </w:r>
      <w:r>
        <w:rPr/>
        <w:t>debitore ha assunto validamente il nuovo debito conoscendo il vizio del titolo originario”.</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1235</w:t>
      </w:r>
      <w:r>
        <w:rPr>
          <w:sz w:val="22"/>
        </w:rPr>
        <w:t>:</w:t>
      </w:r>
      <w:r>
        <w:rPr>
          <w:spacing w:val="-1"/>
          <w:sz w:val="22"/>
        </w:rPr>
        <w:t> </w:t>
      </w:r>
      <w:r>
        <w:rPr>
          <w:rFonts w:ascii="Arial"/>
          <w:i/>
          <w:sz w:val="22"/>
        </w:rPr>
        <w:t>Novazione</w:t>
      </w:r>
      <w:r>
        <w:rPr>
          <w:rFonts w:ascii="Arial"/>
          <w:i/>
          <w:spacing w:val="-1"/>
          <w:sz w:val="22"/>
        </w:rPr>
        <w:t> </w:t>
      </w:r>
      <w:r>
        <w:rPr>
          <w:rFonts w:ascii="Arial"/>
          <w:i/>
          <w:spacing w:val="-2"/>
          <w:sz w:val="22"/>
        </w:rPr>
        <w:t>oggettiva</w:t>
      </w:r>
    </w:p>
    <w:p>
      <w:pPr>
        <w:pStyle w:val="BodyText"/>
        <w:spacing w:line="271" w:lineRule="auto"/>
        <w:ind w:right="123"/>
      </w:pPr>
      <w:r>
        <w:rPr/>
        <w:t>“Quando</w:t>
      </w:r>
      <w:r>
        <w:rPr>
          <w:spacing w:val="-3"/>
        </w:rPr>
        <w:t> </w:t>
      </w:r>
      <w:r>
        <w:rPr/>
        <w:t>un</w:t>
      </w:r>
      <w:r>
        <w:rPr>
          <w:spacing w:val="-3"/>
        </w:rPr>
        <w:t> </w:t>
      </w:r>
      <w:r>
        <w:rPr/>
        <w:t>nuovo</w:t>
      </w:r>
      <w:r>
        <w:rPr>
          <w:spacing w:val="-3"/>
        </w:rPr>
        <w:t> </w:t>
      </w:r>
      <w:r>
        <w:rPr/>
        <w:t>debitore</w:t>
      </w:r>
      <w:r>
        <w:rPr>
          <w:spacing w:val="-3"/>
        </w:rPr>
        <w:t> </w:t>
      </w:r>
      <w:r>
        <w:rPr/>
        <w:t>è</w:t>
      </w:r>
      <w:r>
        <w:rPr>
          <w:spacing w:val="-3"/>
        </w:rPr>
        <w:t> </w:t>
      </w:r>
      <w:r>
        <w:rPr/>
        <w:t>sostituito</w:t>
      </w:r>
      <w:r>
        <w:rPr>
          <w:spacing w:val="-3"/>
        </w:rPr>
        <w:t> </w:t>
      </w:r>
      <w:r>
        <w:rPr/>
        <w:t>a</w:t>
      </w:r>
      <w:r>
        <w:rPr>
          <w:spacing w:val="-3"/>
        </w:rPr>
        <w:t> </w:t>
      </w:r>
      <w:r>
        <w:rPr/>
        <w:t>quello</w:t>
      </w:r>
      <w:r>
        <w:rPr>
          <w:spacing w:val="-3"/>
        </w:rPr>
        <w:t> </w:t>
      </w:r>
      <w:r>
        <w:rPr/>
        <w:t>originario</w:t>
      </w:r>
      <w:r>
        <w:rPr>
          <w:spacing w:val="-3"/>
        </w:rPr>
        <w:t> </w:t>
      </w:r>
      <w:r>
        <w:rPr/>
        <w:t>che</w:t>
      </w:r>
      <w:r>
        <w:rPr>
          <w:spacing w:val="-3"/>
        </w:rPr>
        <w:t> </w:t>
      </w:r>
      <w:r>
        <w:rPr/>
        <w:t>viene</w:t>
      </w:r>
      <w:r>
        <w:rPr>
          <w:spacing w:val="-3"/>
        </w:rPr>
        <w:t> </w:t>
      </w:r>
      <w:r>
        <w:rPr/>
        <w:t>liberato,</w:t>
      </w:r>
      <w:r>
        <w:rPr>
          <w:spacing w:val="-4"/>
        </w:rPr>
        <w:t> </w:t>
      </w:r>
      <w:r>
        <w:rPr/>
        <w:t>si</w:t>
      </w:r>
      <w:r>
        <w:rPr>
          <w:spacing w:val="-3"/>
        </w:rPr>
        <w:t> </w:t>
      </w:r>
      <w:r>
        <w:rPr/>
        <w:t>osservano</w:t>
      </w:r>
      <w:r>
        <w:rPr>
          <w:spacing w:val="-3"/>
        </w:rPr>
        <w:t> </w:t>
      </w:r>
      <w:r>
        <w:rPr/>
        <w:t>le norme contenute nel capo VI di questo titolo”.</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3"/>
          <w:sz w:val="22"/>
        </w:rPr>
        <w:t> </w:t>
      </w:r>
      <w:r>
        <w:rPr>
          <w:rFonts w:ascii="Arial"/>
          <w:b/>
          <w:sz w:val="22"/>
        </w:rPr>
        <w:t>1236</w:t>
      </w:r>
      <w:r>
        <w:rPr>
          <w:sz w:val="22"/>
        </w:rPr>
        <w:t>:</w:t>
      </w:r>
      <w:r>
        <w:rPr>
          <w:spacing w:val="-1"/>
          <w:sz w:val="22"/>
        </w:rPr>
        <w:t> </w:t>
      </w:r>
      <w:r>
        <w:rPr>
          <w:rFonts w:ascii="Arial"/>
          <w:i/>
          <w:sz w:val="22"/>
        </w:rPr>
        <w:t>Dichiarazione</w:t>
      </w:r>
      <w:r>
        <w:rPr>
          <w:rFonts w:ascii="Arial"/>
          <w:i/>
          <w:spacing w:val="-1"/>
          <w:sz w:val="22"/>
        </w:rPr>
        <w:t> </w:t>
      </w:r>
      <w:r>
        <w:rPr>
          <w:rFonts w:ascii="Arial"/>
          <w:i/>
          <w:sz w:val="22"/>
        </w:rPr>
        <w:t>di</w:t>
      </w:r>
      <w:r>
        <w:rPr>
          <w:rFonts w:ascii="Arial"/>
          <w:i/>
          <w:spacing w:val="-2"/>
          <w:sz w:val="22"/>
        </w:rPr>
        <w:t> </w:t>
      </w:r>
      <w:r>
        <w:rPr>
          <w:rFonts w:ascii="Arial"/>
          <w:i/>
          <w:sz w:val="22"/>
        </w:rPr>
        <w:t>remissione</w:t>
      </w:r>
      <w:r>
        <w:rPr>
          <w:rFonts w:ascii="Arial"/>
          <w:i/>
          <w:spacing w:val="-1"/>
          <w:sz w:val="22"/>
        </w:rPr>
        <w:t> </w:t>
      </w:r>
      <w:r>
        <w:rPr>
          <w:rFonts w:ascii="Arial"/>
          <w:i/>
          <w:sz w:val="22"/>
        </w:rPr>
        <w:t>del</w:t>
      </w:r>
      <w:r>
        <w:rPr>
          <w:rFonts w:ascii="Arial"/>
          <w:i/>
          <w:spacing w:val="-1"/>
          <w:sz w:val="22"/>
        </w:rPr>
        <w:t> </w:t>
      </w:r>
      <w:r>
        <w:rPr>
          <w:rFonts w:ascii="Arial"/>
          <w:i/>
          <w:spacing w:val="-2"/>
          <w:sz w:val="22"/>
        </w:rPr>
        <w:t>debito</w:t>
      </w:r>
    </w:p>
    <w:p>
      <w:pPr>
        <w:pStyle w:val="BodyText"/>
        <w:spacing w:line="271" w:lineRule="auto"/>
      </w:pPr>
      <w:r>
        <w:rPr/>
        <w:t>“La</w:t>
      </w:r>
      <w:r>
        <w:rPr>
          <w:spacing w:val="-3"/>
        </w:rPr>
        <w:t> </w:t>
      </w:r>
      <w:r>
        <w:rPr/>
        <w:t>dichiarazione</w:t>
      </w:r>
      <w:r>
        <w:rPr>
          <w:spacing w:val="-3"/>
        </w:rPr>
        <w:t> </w:t>
      </w:r>
      <w:r>
        <w:rPr/>
        <w:t>del</w:t>
      </w:r>
      <w:r>
        <w:rPr>
          <w:spacing w:val="-3"/>
        </w:rPr>
        <w:t> </w:t>
      </w:r>
      <w:r>
        <w:rPr/>
        <w:t>creditore</w:t>
      </w:r>
      <w:r>
        <w:rPr>
          <w:spacing w:val="-3"/>
        </w:rPr>
        <w:t> </w:t>
      </w:r>
      <w:r>
        <w:rPr/>
        <w:t>di</w:t>
      </w:r>
      <w:r>
        <w:rPr>
          <w:spacing w:val="-3"/>
        </w:rPr>
        <w:t> </w:t>
      </w:r>
      <w:r>
        <w:rPr/>
        <w:t>rimettere</w:t>
      </w:r>
      <w:r>
        <w:rPr>
          <w:spacing w:val="-3"/>
        </w:rPr>
        <w:t> </w:t>
      </w:r>
      <w:r>
        <w:rPr/>
        <w:t>il</w:t>
      </w:r>
      <w:r>
        <w:rPr>
          <w:spacing w:val="-3"/>
        </w:rPr>
        <w:t> </w:t>
      </w:r>
      <w:r>
        <w:rPr/>
        <w:t>debito</w:t>
      </w:r>
      <w:r>
        <w:rPr>
          <w:spacing w:val="-3"/>
        </w:rPr>
        <w:t> </w:t>
      </w:r>
      <w:r>
        <w:rPr/>
        <w:t>estingue</w:t>
      </w:r>
      <w:r>
        <w:rPr>
          <w:spacing w:val="-3"/>
        </w:rPr>
        <w:t> </w:t>
      </w:r>
      <w:r>
        <w:rPr/>
        <w:t>l'obbligazione</w:t>
      </w:r>
      <w:r>
        <w:rPr>
          <w:spacing w:val="-3"/>
        </w:rPr>
        <w:t> </w:t>
      </w:r>
      <w:r>
        <w:rPr/>
        <w:t>quando</w:t>
      </w:r>
      <w:r>
        <w:rPr>
          <w:spacing w:val="-3"/>
        </w:rPr>
        <w:t> </w:t>
      </w:r>
      <w:r>
        <w:rPr/>
        <w:t>è</w:t>
      </w:r>
      <w:r>
        <w:rPr>
          <w:spacing w:val="-3"/>
        </w:rPr>
        <w:t> </w:t>
      </w:r>
      <w:r>
        <w:rPr/>
        <w:t>comunicata</w:t>
      </w:r>
      <w:r>
        <w:rPr>
          <w:spacing w:val="-3"/>
        </w:rPr>
        <w:t> </w:t>
      </w:r>
      <w:r>
        <w:rPr/>
        <w:t>al debitore, salvo che questi dichiari in un congruo termine di non volerne profittare”.</w:t>
      </w:r>
    </w:p>
    <w:p>
      <w:pPr>
        <w:pStyle w:val="BodyText"/>
        <w:ind w:left="0"/>
      </w:pPr>
    </w:p>
    <w:p>
      <w:pPr>
        <w:spacing w:before="1"/>
        <w:ind w:left="141" w:right="0" w:firstLine="0"/>
        <w:jc w:val="left"/>
        <w:rPr>
          <w:rFonts w:ascii="Arial"/>
          <w:i/>
          <w:sz w:val="22"/>
        </w:rPr>
      </w:pPr>
      <w:r>
        <w:rPr>
          <w:rFonts w:ascii="Arial"/>
          <w:b/>
          <w:sz w:val="22"/>
        </w:rPr>
        <w:t>Art.</w:t>
      </w:r>
      <w:r>
        <w:rPr>
          <w:rFonts w:ascii="Arial"/>
          <w:b/>
          <w:spacing w:val="-2"/>
          <w:sz w:val="22"/>
        </w:rPr>
        <w:t> </w:t>
      </w:r>
      <w:r>
        <w:rPr>
          <w:rFonts w:ascii="Arial"/>
          <w:b/>
          <w:sz w:val="22"/>
        </w:rPr>
        <w:t>1237</w:t>
      </w:r>
      <w:r>
        <w:rPr>
          <w:sz w:val="22"/>
        </w:rPr>
        <w:t>:</w:t>
      </w:r>
      <w:r>
        <w:rPr>
          <w:spacing w:val="-1"/>
          <w:sz w:val="22"/>
        </w:rPr>
        <w:t> </w:t>
      </w:r>
      <w:r>
        <w:rPr>
          <w:rFonts w:ascii="Arial"/>
          <w:i/>
          <w:sz w:val="22"/>
        </w:rPr>
        <w:t>Restituzione</w:t>
      </w:r>
      <w:r>
        <w:rPr>
          <w:rFonts w:ascii="Arial"/>
          <w:i/>
          <w:spacing w:val="-1"/>
          <w:sz w:val="22"/>
        </w:rPr>
        <w:t> </w:t>
      </w:r>
      <w:r>
        <w:rPr>
          <w:rFonts w:ascii="Arial"/>
          <w:i/>
          <w:sz w:val="22"/>
        </w:rPr>
        <w:t>volontaria</w:t>
      </w:r>
      <w:r>
        <w:rPr>
          <w:rFonts w:ascii="Arial"/>
          <w:i/>
          <w:spacing w:val="-1"/>
          <w:sz w:val="22"/>
        </w:rPr>
        <w:t> </w:t>
      </w:r>
      <w:r>
        <w:rPr>
          <w:rFonts w:ascii="Arial"/>
          <w:i/>
          <w:sz w:val="22"/>
        </w:rPr>
        <w:t>del </w:t>
      </w:r>
      <w:r>
        <w:rPr>
          <w:rFonts w:ascii="Arial"/>
          <w:i/>
          <w:spacing w:val="-2"/>
          <w:sz w:val="22"/>
        </w:rPr>
        <w:t>titolo</w:t>
      </w:r>
    </w:p>
    <w:p>
      <w:pPr>
        <w:pStyle w:val="BodyText"/>
        <w:spacing w:line="271" w:lineRule="auto" w:before="33"/>
      </w:pPr>
      <w:r>
        <w:rPr/>
        <w:t>“La</w:t>
      </w:r>
      <w:r>
        <w:rPr>
          <w:spacing w:val="-3"/>
        </w:rPr>
        <w:t> </w:t>
      </w:r>
      <w:r>
        <w:rPr/>
        <w:t>restituzione</w:t>
      </w:r>
      <w:r>
        <w:rPr>
          <w:spacing w:val="-3"/>
        </w:rPr>
        <w:t> </w:t>
      </w:r>
      <w:r>
        <w:rPr/>
        <w:t>volontaria</w:t>
      </w:r>
      <w:r>
        <w:rPr>
          <w:spacing w:val="-3"/>
        </w:rPr>
        <w:t> </w:t>
      </w:r>
      <w:r>
        <w:rPr/>
        <w:t>del</w:t>
      </w:r>
      <w:r>
        <w:rPr>
          <w:spacing w:val="-3"/>
        </w:rPr>
        <w:t> </w:t>
      </w:r>
      <w:r>
        <w:rPr/>
        <w:t>titolo</w:t>
      </w:r>
      <w:r>
        <w:rPr>
          <w:spacing w:val="-3"/>
        </w:rPr>
        <w:t> </w:t>
      </w:r>
      <w:r>
        <w:rPr/>
        <w:t>originale</w:t>
      </w:r>
      <w:r>
        <w:rPr>
          <w:spacing w:val="-3"/>
        </w:rPr>
        <w:t> </w:t>
      </w:r>
      <w:r>
        <w:rPr/>
        <w:t>del</w:t>
      </w:r>
      <w:r>
        <w:rPr>
          <w:spacing w:val="-3"/>
        </w:rPr>
        <w:t> </w:t>
      </w:r>
      <w:r>
        <w:rPr/>
        <w:t>credito,</w:t>
      </w:r>
      <w:r>
        <w:rPr>
          <w:spacing w:val="-4"/>
        </w:rPr>
        <w:t> </w:t>
      </w:r>
      <w:r>
        <w:rPr/>
        <w:t>fatta</w:t>
      </w:r>
      <w:r>
        <w:rPr>
          <w:spacing w:val="-3"/>
        </w:rPr>
        <w:t> </w:t>
      </w:r>
      <w:r>
        <w:rPr/>
        <w:t>dal</w:t>
      </w:r>
      <w:r>
        <w:rPr>
          <w:spacing w:val="-3"/>
        </w:rPr>
        <w:t> </w:t>
      </w:r>
      <w:r>
        <w:rPr/>
        <w:t>creditore</w:t>
      </w:r>
      <w:r>
        <w:rPr>
          <w:spacing w:val="-3"/>
        </w:rPr>
        <w:t> </w:t>
      </w:r>
      <w:r>
        <w:rPr/>
        <w:t>al</w:t>
      </w:r>
      <w:r>
        <w:rPr>
          <w:spacing w:val="-3"/>
        </w:rPr>
        <w:t> </w:t>
      </w:r>
      <w:r>
        <w:rPr/>
        <w:t>debitore,</w:t>
      </w:r>
      <w:r>
        <w:rPr>
          <w:spacing w:val="-4"/>
        </w:rPr>
        <w:t> </w:t>
      </w:r>
      <w:r>
        <w:rPr/>
        <w:t>costituisce prova della liberazione anche rispetto ai condebitori in solido.</w:t>
      </w:r>
    </w:p>
    <w:p>
      <w:pPr>
        <w:pStyle w:val="BodyText"/>
        <w:spacing w:line="271" w:lineRule="auto" w:before="2"/>
        <w:ind w:firstLine="122"/>
      </w:pPr>
      <w:r>
        <w:rPr/>
        <w:t>Se</w:t>
      </w:r>
      <w:r>
        <w:rPr>
          <w:spacing w:val="-2"/>
        </w:rPr>
        <w:t> </w:t>
      </w:r>
      <w:r>
        <w:rPr/>
        <w:t>il</w:t>
      </w:r>
      <w:r>
        <w:rPr>
          <w:spacing w:val="-2"/>
        </w:rPr>
        <w:t> </w:t>
      </w:r>
      <w:r>
        <w:rPr/>
        <w:t>titolo</w:t>
      </w:r>
      <w:r>
        <w:rPr>
          <w:spacing w:val="-2"/>
        </w:rPr>
        <w:t> </w:t>
      </w:r>
      <w:r>
        <w:rPr/>
        <w:t>del</w:t>
      </w:r>
      <w:r>
        <w:rPr>
          <w:spacing w:val="-2"/>
        </w:rPr>
        <w:t> </w:t>
      </w:r>
      <w:r>
        <w:rPr/>
        <w:t>credito</w:t>
      </w:r>
      <w:r>
        <w:rPr>
          <w:spacing w:val="-2"/>
        </w:rPr>
        <w:t> </w:t>
      </w:r>
      <w:r>
        <w:rPr/>
        <w:t>è</w:t>
      </w:r>
      <w:r>
        <w:rPr>
          <w:spacing w:val="-2"/>
        </w:rPr>
        <w:t> </w:t>
      </w:r>
      <w:r>
        <w:rPr/>
        <w:t>in</w:t>
      </w:r>
      <w:r>
        <w:rPr>
          <w:spacing w:val="-2"/>
        </w:rPr>
        <w:t> </w:t>
      </w:r>
      <w:r>
        <w:rPr/>
        <w:t>forma</w:t>
      </w:r>
      <w:r>
        <w:rPr>
          <w:spacing w:val="-2"/>
        </w:rPr>
        <w:t> </w:t>
      </w:r>
      <w:r>
        <w:rPr/>
        <w:t>pubblica,</w:t>
      </w:r>
      <w:r>
        <w:rPr>
          <w:spacing w:val="-3"/>
        </w:rPr>
        <w:t> </w:t>
      </w:r>
      <w:r>
        <w:rPr/>
        <w:t>la</w:t>
      </w:r>
      <w:r>
        <w:rPr>
          <w:spacing w:val="-2"/>
        </w:rPr>
        <w:t> </w:t>
      </w:r>
      <w:r>
        <w:rPr/>
        <w:t>consegna</w:t>
      </w:r>
      <w:r>
        <w:rPr>
          <w:spacing w:val="-2"/>
        </w:rPr>
        <w:t> </w:t>
      </w:r>
      <w:r>
        <w:rPr/>
        <w:t>volontaria</w:t>
      </w:r>
      <w:r>
        <w:rPr>
          <w:spacing w:val="-2"/>
        </w:rPr>
        <w:t> </w:t>
      </w:r>
      <w:r>
        <w:rPr/>
        <w:t>della</w:t>
      </w:r>
      <w:r>
        <w:rPr>
          <w:spacing w:val="-2"/>
        </w:rPr>
        <w:t> </w:t>
      </w:r>
      <w:r>
        <w:rPr/>
        <w:t>copia</w:t>
      </w:r>
      <w:r>
        <w:rPr>
          <w:spacing w:val="-2"/>
        </w:rPr>
        <w:t> </w:t>
      </w:r>
      <w:r>
        <w:rPr/>
        <w:t>spedita</w:t>
      </w:r>
      <w:r>
        <w:rPr>
          <w:spacing w:val="-2"/>
        </w:rPr>
        <w:t> </w:t>
      </w:r>
      <w:r>
        <w:rPr/>
        <w:t>in</w:t>
      </w:r>
      <w:r>
        <w:rPr>
          <w:spacing w:val="-2"/>
        </w:rPr>
        <w:t> </w:t>
      </w:r>
      <w:r>
        <w:rPr/>
        <w:t>forma esecutiva fa presumere la liberazione, salva la prova contraria”.</w:t>
      </w:r>
    </w:p>
    <w:p>
      <w:pPr>
        <w:pStyle w:val="BodyText"/>
        <w:spacing w:after="0" w:line="271" w:lineRule="auto"/>
        <w:sectPr>
          <w:pgSz w:w="11910" w:h="16840"/>
          <w:pgMar w:header="0" w:footer="823" w:top="1020" w:bottom="1080" w:left="992" w:right="1133"/>
        </w:sectPr>
      </w:pPr>
    </w:p>
    <w:p>
      <w:pPr>
        <w:spacing w:before="76"/>
        <w:ind w:left="141" w:right="0" w:firstLine="0"/>
        <w:jc w:val="left"/>
        <w:rPr>
          <w:rFonts w:ascii="Arial"/>
          <w:i/>
          <w:sz w:val="22"/>
        </w:rPr>
      </w:pPr>
      <w:r>
        <w:rPr>
          <w:rFonts w:ascii="Arial"/>
          <w:b/>
          <w:sz w:val="22"/>
        </w:rPr>
        <w:t>Art.</w:t>
      </w:r>
      <w:r>
        <w:rPr>
          <w:rFonts w:ascii="Arial"/>
          <w:b/>
          <w:spacing w:val="-2"/>
          <w:sz w:val="22"/>
        </w:rPr>
        <w:t> </w:t>
      </w:r>
      <w:r>
        <w:rPr>
          <w:rFonts w:ascii="Arial"/>
          <w:b/>
          <w:sz w:val="22"/>
        </w:rPr>
        <w:t>1238</w:t>
      </w:r>
      <w:r>
        <w:rPr>
          <w:sz w:val="22"/>
        </w:rPr>
        <w:t>: </w:t>
      </w:r>
      <w:r>
        <w:rPr>
          <w:rFonts w:ascii="Arial"/>
          <w:i/>
          <w:sz w:val="22"/>
        </w:rPr>
        <w:t>Rinunzia</w:t>
      </w:r>
      <w:r>
        <w:rPr>
          <w:rFonts w:ascii="Arial"/>
          <w:i/>
          <w:spacing w:val="-1"/>
          <w:sz w:val="22"/>
        </w:rPr>
        <w:t> </w:t>
      </w:r>
      <w:r>
        <w:rPr>
          <w:rFonts w:ascii="Arial"/>
          <w:i/>
          <w:sz w:val="22"/>
        </w:rPr>
        <w:t>alle </w:t>
      </w:r>
      <w:r>
        <w:rPr>
          <w:rFonts w:ascii="Arial"/>
          <w:i/>
          <w:spacing w:val="-2"/>
          <w:sz w:val="22"/>
        </w:rPr>
        <w:t>garanzie</w:t>
      </w:r>
    </w:p>
    <w:p>
      <w:pPr>
        <w:pStyle w:val="BodyText"/>
        <w:spacing w:before="33"/>
      </w:pPr>
      <w:r>
        <w:rPr/>
        <w:t>“La</w:t>
      </w:r>
      <w:r>
        <w:rPr>
          <w:spacing w:val="-2"/>
        </w:rPr>
        <w:t> </w:t>
      </w:r>
      <w:r>
        <w:rPr/>
        <w:t>rinunzia</w:t>
      </w:r>
      <w:r>
        <w:rPr>
          <w:spacing w:val="-1"/>
        </w:rPr>
        <w:t> </w:t>
      </w:r>
      <w:r>
        <w:rPr/>
        <w:t>alle</w:t>
      </w:r>
      <w:r>
        <w:rPr>
          <w:spacing w:val="-1"/>
        </w:rPr>
        <w:t> </w:t>
      </w:r>
      <w:r>
        <w:rPr/>
        <w:t>garanzie</w:t>
      </w:r>
      <w:r>
        <w:rPr>
          <w:spacing w:val="-2"/>
        </w:rPr>
        <w:t> </w:t>
      </w:r>
      <w:r>
        <w:rPr/>
        <w:t>dell’obbligazione</w:t>
      </w:r>
      <w:r>
        <w:rPr>
          <w:spacing w:val="-1"/>
        </w:rPr>
        <w:t> </w:t>
      </w:r>
      <w:r>
        <w:rPr/>
        <w:t>non</w:t>
      </w:r>
      <w:r>
        <w:rPr>
          <w:spacing w:val="-1"/>
        </w:rPr>
        <w:t> </w:t>
      </w:r>
      <w:r>
        <w:rPr/>
        <w:t>fa</w:t>
      </w:r>
      <w:r>
        <w:rPr>
          <w:spacing w:val="-1"/>
        </w:rPr>
        <w:t> </w:t>
      </w:r>
      <w:r>
        <w:rPr/>
        <w:t>presumere</w:t>
      </w:r>
      <w:r>
        <w:rPr>
          <w:spacing w:val="-2"/>
        </w:rPr>
        <w:t> </w:t>
      </w:r>
      <w:r>
        <w:rPr/>
        <w:t>la</w:t>
      </w:r>
      <w:r>
        <w:rPr>
          <w:spacing w:val="-1"/>
        </w:rPr>
        <w:t> </w:t>
      </w:r>
      <w:r>
        <w:rPr/>
        <w:t>remissione</w:t>
      </w:r>
      <w:r>
        <w:rPr>
          <w:spacing w:val="-1"/>
        </w:rPr>
        <w:t> </w:t>
      </w:r>
      <w:r>
        <w:rPr/>
        <w:t>del</w:t>
      </w:r>
      <w:r>
        <w:rPr>
          <w:spacing w:val="-1"/>
        </w:rPr>
        <w:t> </w:t>
      </w:r>
      <w:r>
        <w:rPr>
          <w:spacing w:val="-2"/>
        </w:rPr>
        <w:t>debito”.</w:t>
      </w:r>
    </w:p>
    <w:p>
      <w:pPr>
        <w:pStyle w:val="BodyText"/>
        <w:spacing w:before="67"/>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1239</w:t>
      </w:r>
      <w:r>
        <w:rPr>
          <w:sz w:val="22"/>
        </w:rPr>
        <w:t>: </w:t>
      </w:r>
      <w:r>
        <w:rPr>
          <w:rFonts w:ascii="Arial"/>
          <w:i/>
          <w:spacing w:val="-2"/>
          <w:sz w:val="22"/>
        </w:rPr>
        <w:t>Fideiussori</w:t>
      </w:r>
    </w:p>
    <w:p>
      <w:pPr>
        <w:pStyle w:val="BodyText"/>
      </w:pPr>
      <w:r>
        <w:rPr/>
        <w:t>“La</w:t>
      </w:r>
      <w:r>
        <w:rPr>
          <w:spacing w:val="-2"/>
        </w:rPr>
        <w:t> </w:t>
      </w:r>
      <w:r>
        <w:rPr/>
        <w:t>remissione</w:t>
      </w:r>
      <w:r>
        <w:rPr>
          <w:spacing w:val="-1"/>
        </w:rPr>
        <w:t> </w:t>
      </w:r>
      <w:r>
        <w:rPr/>
        <w:t>accordata</w:t>
      </w:r>
      <w:r>
        <w:rPr>
          <w:spacing w:val="-2"/>
        </w:rPr>
        <w:t> </w:t>
      </w:r>
      <w:r>
        <w:rPr/>
        <w:t>al</w:t>
      </w:r>
      <w:r>
        <w:rPr>
          <w:spacing w:val="-1"/>
        </w:rPr>
        <w:t> </w:t>
      </w:r>
      <w:r>
        <w:rPr/>
        <w:t>debitore</w:t>
      </w:r>
      <w:r>
        <w:rPr>
          <w:spacing w:val="-2"/>
        </w:rPr>
        <w:t> </w:t>
      </w:r>
      <w:r>
        <w:rPr/>
        <w:t>principale</w:t>
      </w:r>
      <w:r>
        <w:rPr>
          <w:spacing w:val="-1"/>
        </w:rPr>
        <w:t> </w:t>
      </w:r>
      <w:r>
        <w:rPr/>
        <w:t>libera</w:t>
      </w:r>
      <w:r>
        <w:rPr>
          <w:spacing w:val="-2"/>
        </w:rPr>
        <w:t> </w:t>
      </w:r>
      <w:r>
        <w:rPr/>
        <w:t>i</w:t>
      </w:r>
      <w:r>
        <w:rPr>
          <w:spacing w:val="-1"/>
        </w:rPr>
        <w:t> </w:t>
      </w:r>
      <w:r>
        <w:rPr>
          <w:spacing w:val="-2"/>
        </w:rPr>
        <w:t>fideiussori.</w:t>
      </w:r>
    </w:p>
    <w:p>
      <w:pPr>
        <w:pStyle w:val="BodyText"/>
        <w:spacing w:line="271" w:lineRule="auto" w:before="33"/>
        <w:ind w:firstLine="122"/>
      </w:pPr>
      <w:r>
        <w:rPr/>
        <w:t>La remissione accordata a uno dei fideiussori non libera gli altri che per la parte del fideiussore liberato.</w:t>
      </w:r>
      <w:r>
        <w:rPr>
          <w:spacing w:val="-7"/>
        </w:rPr>
        <w:t> </w:t>
      </w:r>
      <w:r>
        <w:rPr/>
        <w:t>Tuttavia</w:t>
      </w:r>
      <w:r>
        <w:rPr>
          <w:spacing w:val="-4"/>
        </w:rPr>
        <w:t> </w:t>
      </w:r>
      <w:r>
        <w:rPr/>
        <w:t>se</w:t>
      </w:r>
      <w:r>
        <w:rPr>
          <w:spacing w:val="-4"/>
        </w:rPr>
        <w:t> </w:t>
      </w:r>
      <w:r>
        <w:rPr/>
        <w:t>gli</w:t>
      </w:r>
      <w:r>
        <w:rPr>
          <w:spacing w:val="-4"/>
        </w:rPr>
        <w:t> </w:t>
      </w:r>
      <w:r>
        <w:rPr/>
        <w:t>altri</w:t>
      </w:r>
      <w:r>
        <w:rPr>
          <w:spacing w:val="-4"/>
        </w:rPr>
        <w:t> </w:t>
      </w:r>
      <w:r>
        <w:rPr/>
        <w:t>fideiussori</w:t>
      </w:r>
      <w:r>
        <w:rPr>
          <w:spacing w:val="-4"/>
        </w:rPr>
        <w:t> </w:t>
      </w:r>
      <w:r>
        <w:rPr/>
        <w:t>hanno</w:t>
      </w:r>
      <w:r>
        <w:rPr>
          <w:spacing w:val="-4"/>
        </w:rPr>
        <w:t> </w:t>
      </w:r>
      <w:r>
        <w:rPr/>
        <w:t>consentito</w:t>
      </w:r>
      <w:r>
        <w:rPr>
          <w:spacing w:val="-4"/>
        </w:rPr>
        <w:t> </w:t>
      </w:r>
      <w:r>
        <w:rPr/>
        <w:t>la</w:t>
      </w:r>
      <w:r>
        <w:rPr>
          <w:spacing w:val="-4"/>
        </w:rPr>
        <w:t> </w:t>
      </w:r>
      <w:r>
        <w:rPr/>
        <w:t>liberazione,</w:t>
      </w:r>
      <w:r>
        <w:rPr>
          <w:spacing w:val="-5"/>
        </w:rPr>
        <w:t> </w:t>
      </w:r>
      <w:r>
        <w:rPr/>
        <w:t>essi</w:t>
      </w:r>
      <w:r>
        <w:rPr>
          <w:spacing w:val="-4"/>
        </w:rPr>
        <w:t> </w:t>
      </w:r>
      <w:r>
        <w:rPr/>
        <w:t>rimangono</w:t>
      </w:r>
      <w:r>
        <w:rPr>
          <w:spacing w:val="-4"/>
        </w:rPr>
        <w:t> </w:t>
      </w:r>
      <w:r>
        <w:rPr/>
        <w:t>obbligati</w:t>
      </w:r>
      <w:r>
        <w:rPr>
          <w:spacing w:val="-4"/>
        </w:rPr>
        <w:t> </w:t>
      </w:r>
      <w:r>
        <w:rPr/>
        <w:t>per </w:t>
      </w:r>
      <w:r>
        <w:rPr>
          <w:spacing w:val="-2"/>
        </w:rPr>
        <w:t>l’intero”.</w:t>
      </w:r>
    </w:p>
    <w:p>
      <w:pPr>
        <w:pStyle w:val="BodyText"/>
        <w:spacing w:before="36"/>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1240</w:t>
      </w:r>
      <w:r>
        <w:rPr>
          <w:sz w:val="22"/>
        </w:rPr>
        <w:t>:</w:t>
      </w:r>
      <w:r>
        <w:rPr>
          <w:spacing w:val="-1"/>
          <w:sz w:val="22"/>
        </w:rPr>
        <w:t> </w:t>
      </w:r>
      <w:r>
        <w:rPr>
          <w:rFonts w:ascii="Arial"/>
          <w:i/>
          <w:sz w:val="22"/>
        </w:rPr>
        <w:t>Rinunzia</w:t>
      </w:r>
      <w:r>
        <w:rPr>
          <w:rFonts w:ascii="Arial"/>
          <w:i/>
          <w:spacing w:val="-1"/>
          <w:sz w:val="22"/>
        </w:rPr>
        <w:t> </w:t>
      </w:r>
      <w:r>
        <w:rPr>
          <w:rFonts w:ascii="Arial"/>
          <w:i/>
          <w:sz w:val="22"/>
        </w:rPr>
        <w:t>a</w:t>
      </w:r>
      <w:r>
        <w:rPr>
          <w:rFonts w:ascii="Arial"/>
          <w:i/>
          <w:spacing w:val="-1"/>
          <w:sz w:val="22"/>
        </w:rPr>
        <w:t> </w:t>
      </w:r>
      <w:r>
        <w:rPr>
          <w:rFonts w:ascii="Arial"/>
          <w:i/>
          <w:sz w:val="22"/>
        </w:rPr>
        <w:t>una</w:t>
      </w:r>
      <w:r>
        <w:rPr>
          <w:rFonts w:ascii="Arial"/>
          <w:i/>
          <w:spacing w:val="-1"/>
          <w:sz w:val="22"/>
        </w:rPr>
        <w:t> </w:t>
      </w:r>
      <w:r>
        <w:rPr>
          <w:rFonts w:ascii="Arial"/>
          <w:i/>
          <w:sz w:val="22"/>
        </w:rPr>
        <w:t>garanzia</w:t>
      </w:r>
      <w:r>
        <w:rPr>
          <w:rFonts w:ascii="Arial"/>
          <w:i/>
          <w:spacing w:val="-1"/>
          <w:sz w:val="22"/>
        </w:rPr>
        <w:t> </w:t>
      </w:r>
      <w:r>
        <w:rPr>
          <w:rFonts w:ascii="Arial"/>
          <w:i/>
          <w:sz w:val="22"/>
        </w:rPr>
        <w:t>verso</w:t>
      </w:r>
      <w:r>
        <w:rPr>
          <w:rFonts w:ascii="Arial"/>
          <w:i/>
          <w:spacing w:val="-1"/>
          <w:sz w:val="22"/>
        </w:rPr>
        <w:t> </w:t>
      </w:r>
      <w:r>
        <w:rPr>
          <w:rFonts w:ascii="Arial"/>
          <w:i/>
          <w:spacing w:val="-2"/>
          <w:sz w:val="22"/>
        </w:rPr>
        <w:t>corrispettivo</w:t>
      </w:r>
    </w:p>
    <w:p>
      <w:pPr>
        <w:pStyle w:val="BodyText"/>
        <w:spacing w:line="271" w:lineRule="auto"/>
      </w:pPr>
      <w:r>
        <w:rPr/>
        <w:t>“Il</w:t>
      </w:r>
      <w:r>
        <w:rPr>
          <w:spacing w:val="-3"/>
        </w:rPr>
        <w:t> </w:t>
      </w:r>
      <w:r>
        <w:rPr/>
        <w:t>creditore</w:t>
      </w:r>
      <w:r>
        <w:rPr>
          <w:spacing w:val="-3"/>
        </w:rPr>
        <w:t> </w:t>
      </w:r>
      <w:r>
        <w:rPr/>
        <w:t>che</w:t>
      </w:r>
      <w:r>
        <w:rPr>
          <w:spacing w:val="-3"/>
        </w:rPr>
        <w:t> </w:t>
      </w:r>
      <w:r>
        <w:rPr/>
        <w:t>ha</w:t>
      </w:r>
      <w:r>
        <w:rPr>
          <w:spacing w:val="-3"/>
        </w:rPr>
        <w:t> </w:t>
      </w:r>
      <w:r>
        <w:rPr/>
        <w:t>rinunziato,</w:t>
      </w:r>
      <w:r>
        <w:rPr>
          <w:spacing w:val="-4"/>
        </w:rPr>
        <w:t> </w:t>
      </w:r>
      <w:r>
        <w:rPr/>
        <w:t>verso</w:t>
      </w:r>
      <w:r>
        <w:rPr>
          <w:spacing w:val="-3"/>
        </w:rPr>
        <w:t> </w:t>
      </w:r>
      <w:r>
        <w:rPr/>
        <w:t>corrispettivo,</w:t>
      </w:r>
      <w:r>
        <w:rPr>
          <w:spacing w:val="-4"/>
        </w:rPr>
        <w:t> </w:t>
      </w:r>
      <w:r>
        <w:rPr/>
        <w:t>alla</w:t>
      </w:r>
      <w:r>
        <w:rPr>
          <w:spacing w:val="-3"/>
        </w:rPr>
        <w:t> </w:t>
      </w:r>
      <w:r>
        <w:rPr/>
        <w:t>garanzia</w:t>
      </w:r>
      <w:r>
        <w:rPr>
          <w:spacing w:val="-3"/>
        </w:rPr>
        <w:t> </w:t>
      </w:r>
      <w:r>
        <w:rPr/>
        <w:t>prestata</w:t>
      </w:r>
      <w:r>
        <w:rPr>
          <w:spacing w:val="-3"/>
        </w:rPr>
        <w:t> </w:t>
      </w:r>
      <w:r>
        <w:rPr/>
        <w:t>da</w:t>
      </w:r>
      <w:r>
        <w:rPr>
          <w:spacing w:val="-3"/>
        </w:rPr>
        <w:t> </w:t>
      </w:r>
      <w:r>
        <w:rPr/>
        <w:t>un</w:t>
      </w:r>
      <w:r>
        <w:rPr>
          <w:spacing w:val="-3"/>
        </w:rPr>
        <w:t> </w:t>
      </w:r>
      <w:r>
        <w:rPr/>
        <w:t>terzo</w:t>
      </w:r>
      <w:r>
        <w:rPr>
          <w:spacing w:val="-3"/>
        </w:rPr>
        <w:t> </w:t>
      </w:r>
      <w:r>
        <w:rPr/>
        <w:t>deve</w:t>
      </w:r>
      <w:r>
        <w:rPr>
          <w:spacing w:val="-3"/>
        </w:rPr>
        <w:t> </w:t>
      </w:r>
      <w:r>
        <w:rPr/>
        <w:t>imputare al debito principale quanto ha ricevuto, a beneficio del debitore e di coloro che hanno prestato garanzia per l'adempimento dell’obbligazione”.</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1241</w:t>
      </w:r>
      <w:r>
        <w:rPr>
          <w:sz w:val="22"/>
        </w:rPr>
        <w:t>: </w:t>
      </w:r>
      <w:r>
        <w:rPr>
          <w:rFonts w:ascii="Arial"/>
          <w:i/>
          <w:sz w:val="22"/>
        </w:rPr>
        <w:t>Estinzione</w:t>
      </w:r>
      <w:r>
        <w:rPr>
          <w:rFonts w:ascii="Arial"/>
          <w:i/>
          <w:spacing w:val="-1"/>
          <w:sz w:val="22"/>
        </w:rPr>
        <w:t> </w:t>
      </w:r>
      <w:r>
        <w:rPr>
          <w:rFonts w:ascii="Arial"/>
          <w:i/>
          <w:sz w:val="22"/>
        </w:rPr>
        <w:t>per </w:t>
      </w:r>
      <w:r>
        <w:rPr>
          <w:rFonts w:ascii="Arial"/>
          <w:i/>
          <w:spacing w:val="-2"/>
          <w:sz w:val="22"/>
        </w:rPr>
        <w:t>compensazione</w:t>
      </w:r>
    </w:p>
    <w:p>
      <w:pPr>
        <w:pStyle w:val="BodyText"/>
        <w:spacing w:line="271" w:lineRule="auto"/>
      </w:pPr>
      <w:r>
        <w:rPr/>
        <w:t>“Quando</w:t>
      </w:r>
      <w:r>
        <w:rPr>
          <w:spacing w:val="-3"/>
        </w:rPr>
        <w:t> </w:t>
      </w:r>
      <w:r>
        <w:rPr/>
        <w:t>due</w:t>
      </w:r>
      <w:r>
        <w:rPr>
          <w:spacing w:val="-3"/>
        </w:rPr>
        <w:t> </w:t>
      </w:r>
      <w:r>
        <w:rPr/>
        <w:t>persone</w:t>
      </w:r>
      <w:r>
        <w:rPr>
          <w:spacing w:val="-3"/>
        </w:rPr>
        <w:t> </w:t>
      </w:r>
      <w:r>
        <w:rPr/>
        <w:t>sono</w:t>
      </w:r>
      <w:r>
        <w:rPr>
          <w:spacing w:val="-3"/>
        </w:rPr>
        <w:t> </w:t>
      </w:r>
      <w:r>
        <w:rPr/>
        <w:t>obbligate</w:t>
      </w:r>
      <w:r>
        <w:rPr>
          <w:spacing w:val="-3"/>
        </w:rPr>
        <w:t> </w:t>
      </w:r>
      <w:r>
        <w:rPr/>
        <w:t>l’una</w:t>
      </w:r>
      <w:r>
        <w:rPr>
          <w:spacing w:val="-3"/>
        </w:rPr>
        <w:t> </w:t>
      </w:r>
      <w:r>
        <w:rPr/>
        <w:t>verso</w:t>
      </w:r>
      <w:r>
        <w:rPr>
          <w:spacing w:val="-3"/>
        </w:rPr>
        <w:t> </w:t>
      </w:r>
      <w:r>
        <w:rPr/>
        <w:t>l’altra,</w:t>
      </w:r>
      <w:r>
        <w:rPr>
          <w:spacing w:val="-4"/>
        </w:rPr>
        <w:t> </w:t>
      </w:r>
      <w:r>
        <w:rPr/>
        <w:t>i</w:t>
      </w:r>
      <w:r>
        <w:rPr>
          <w:spacing w:val="-3"/>
        </w:rPr>
        <w:t> </w:t>
      </w:r>
      <w:r>
        <w:rPr/>
        <w:t>due</w:t>
      </w:r>
      <w:r>
        <w:rPr>
          <w:spacing w:val="-3"/>
        </w:rPr>
        <w:t> </w:t>
      </w:r>
      <w:r>
        <w:rPr/>
        <w:t>debiti</w:t>
      </w:r>
      <w:r>
        <w:rPr>
          <w:spacing w:val="-3"/>
        </w:rPr>
        <w:t> </w:t>
      </w:r>
      <w:r>
        <w:rPr/>
        <w:t>si</w:t>
      </w:r>
      <w:r>
        <w:rPr>
          <w:spacing w:val="-3"/>
        </w:rPr>
        <w:t> </w:t>
      </w:r>
      <w:r>
        <w:rPr/>
        <w:t>estinguono</w:t>
      </w:r>
      <w:r>
        <w:rPr>
          <w:spacing w:val="-3"/>
        </w:rPr>
        <w:t> </w:t>
      </w:r>
      <w:r>
        <w:rPr/>
        <w:t>per</w:t>
      </w:r>
      <w:r>
        <w:rPr>
          <w:spacing w:val="-3"/>
        </w:rPr>
        <w:t> </w:t>
      </w:r>
      <w:r>
        <w:rPr/>
        <w:t>le</w:t>
      </w:r>
      <w:r>
        <w:rPr>
          <w:spacing w:val="-3"/>
        </w:rPr>
        <w:t> </w:t>
      </w:r>
      <w:r>
        <w:rPr/>
        <w:t>quantità corrispondenti, secondo le norme degli articoli che seguono”.</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1242</w:t>
      </w:r>
      <w:r>
        <w:rPr>
          <w:sz w:val="22"/>
        </w:rPr>
        <w:t>: </w:t>
      </w:r>
      <w:r>
        <w:rPr>
          <w:rFonts w:ascii="Arial"/>
          <w:i/>
          <w:sz w:val="22"/>
        </w:rPr>
        <w:t>Effetti della </w:t>
      </w:r>
      <w:r>
        <w:rPr>
          <w:rFonts w:ascii="Arial"/>
          <w:i/>
          <w:spacing w:val="-2"/>
          <w:sz w:val="22"/>
        </w:rPr>
        <w:t>compensazione</w:t>
      </w:r>
    </w:p>
    <w:p>
      <w:pPr>
        <w:pStyle w:val="BodyText"/>
        <w:spacing w:line="271" w:lineRule="auto"/>
      </w:pPr>
      <w:r>
        <w:rPr/>
        <w:t>“La</w:t>
      </w:r>
      <w:r>
        <w:rPr>
          <w:spacing w:val="-3"/>
        </w:rPr>
        <w:t> </w:t>
      </w:r>
      <w:r>
        <w:rPr/>
        <w:t>compensazione</w:t>
      </w:r>
      <w:r>
        <w:rPr>
          <w:spacing w:val="-3"/>
        </w:rPr>
        <w:t> </w:t>
      </w:r>
      <w:r>
        <w:rPr/>
        <w:t>estingue</w:t>
      </w:r>
      <w:r>
        <w:rPr>
          <w:spacing w:val="-3"/>
        </w:rPr>
        <w:t> </w:t>
      </w:r>
      <w:r>
        <w:rPr/>
        <w:t>i</w:t>
      </w:r>
      <w:r>
        <w:rPr>
          <w:spacing w:val="-3"/>
        </w:rPr>
        <w:t> </w:t>
      </w:r>
      <w:r>
        <w:rPr/>
        <w:t>due</w:t>
      </w:r>
      <w:r>
        <w:rPr>
          <w:spacing w:val="-3"/>
        </w:rPr>
        <w:t> </w:t>
      </w:r>
      <w:r>
        <w:rPr/>
        <w:t>debiti</w:t>
      </w:r>
      <w:r>
        <w:rPr>
          <w:spacing w:val="-3"/>
        </w:rPr>
        <w:t> </w:t>
      </w:r>
      <w:r>
        <w:rPr/>
        <w:t>dal</w:t>
      </w:r>
      <w:r>
        <w:rPr>
          <w:spacing w:val="-3"/>
        </w:rPr>
        <w:t> </w:t>
      </w:r>
      <w:r>
        <w:rPr/>
        <w:t>giorno</w:t>
      </w:r>
      <w:r>
        <w:rPr>
          <w:spacing w:val="-3"/>
        </w:rPr>
        <w:t> </w:t>
      </w:r>
      <w:r>
        <w:rPr/>
        <w:t>della</w:t>
      </w:r>
      <w:r>
        <w:rPr>
          <w:spacing w:val="-3"/>
        </w:rPr>
        <w:t> </w:t>
      </w:r>
      <w:r>
        <w:rPr/>
        <w:t>loro</w:t>
      </w:r>
      <w:r>
        <w:rPr>
          <w:spacing w:val="-3"/>
        </w:rPr>
        <w:t> </w:t>
      </w:r>
      <w:r>
        <w:rPr/>
        <w:t>coesistenza.</w:t>
      </w:r>
      <w:r>
        <w:rPr>
          <w:spacing w:val="-4"/>
        </w:rPr>
        <w:t> </w:t>
      </w:r>
      <w:r>
        <w:rPr/>
        <w:t>Il</w:t>
      </w:r>
      <w:r>
        <w:rPr>
          <w:spacing w:val="-3"/>
        </w:rPr>
        <w:t> </w:t>
      </w:r>
      <w:r>
        <w:rPr/>
        <w:t>giudice</w:t>
      </w:r>
      <w:r>
        <w:rPr>
          <w:spacing w:val="-3"/>
        </w:rPr>
        <w:t> </w:t>
      </w:r>
      <w:r>
        <w:rPr/>
        <w:t>non</w:t>
      </w:r>
      <w:r>
        <w:rPr>
          <w:spacing w:val="-3"/>
        </w:rPr>
        <w:t> </w:t>
      </w:r>
      <w:r>
        <w:rPr/>
        <w:t>può rilevarla d’ufficio.</w:t>
      </w:r>
    </w:p>
    <w:p>
      <w:pPr>
        <w:pStyle w:val="BodyText"/>
        <w:spacing w:line="271" w:lineRule="auto" w:before="1"/>
        <w:ind w:firstLine="122"/>
      </w:pPr>
      <w:r>
        <w:rPr/>
        <w:t>La</w:t>
      </w:r>
      <w:r>
        <w:rPr>
          <w:spacing w:val="-3"/>
        </w:rPr>
        <w:t> </w:t>
      </w:r>
      <w:r>
        <w:rPr/>
        <w:t>prescrizione</w:t>
      </w:r>
      <w:r>
        <w:rPr>
          <w:spacing w:val="-3"/>
        </w:rPr>
        <w:t> </w:t>
      </w:r>
      <w:r>
        <w:rPr/>
        <w:t>non</w:t>
      </w:r>
      <w:r>
        <w:rPr>
          <w:spacing w:val="-3"/>
        </w:rPr>
        <w:t> </w:t>
      </w:r>
      <w:r>
        <w:rPr/>
        <w:t>impedisce</w:t>
      </w:r>
      <w:r>
        <w:rPr>
          <w:spacing w:val="-3"/>
        </w:rPr>
        <w:t> </w:t>
      </w:r>
      <w:r>
        <w:rPr/>
        <w:t>la</w:t>
      </w:r>
      <w:r>
        <w:rPr>
          <w:spacing w:val="-3"/>
        </w:rPr>
        <w:t> </w:t>
      </w:r>
      <w:r>
        <w:rPr/>
        <w:t>compensazione,</w:t>
      </w:r>
      <w:r>
        <w:rPr>
          <w:spacing w:val="-4"/>
        </w:rPr>
        <w:t> </w:t>
      </w:r>
      <w:r>
        <w:rPr/>
        <w:t>se</w:t>
      </w:r>
      <w:r>
        <w:rPr>
          <w:spacing w:val="-3"/>
        </w:rPr>
        <w:t> </w:t>
      </w:r>
      <w:r>
        <w:rPr/>
        <w:t>non</w:t>
      </w:r>
      <w:r>
        <w:rPr>
          <w:spacing w:val="-3"/>
        </w:rPr>
        <w:t> </w:t>
      </w:r>
      <w:r>
        <w:rPr/>
        <w:t>era</w:t>
      </w:r>
      <w:r>
        <w:rPr>
          <w:spacing w:val="-3"/>
        </w:rPr>
        <w:t> </w:t>
      </w:r>
      <w:r>
        <w:rPr/>
        <w:t>compiuta</w:t>
      </w:r>
      <w:r>
        <w:rPr>
          <w:spacing w:val="-3"/>
        </w:rPr>
        <w:t> </w:t>
      </w:r>
      <w:r>
        <w:rPr/>
        <w:t>quando</w:t>
      </w:r>
      <w:r>
        <w:rPr>
          <w:spacing w:val="-3"/>
        </w:rPr>
        <w:t> </w:t>
      </w:r>
      <w:r>
        <w:rPr/>
        <w:t>si</w:t>
      </w:r>
      <w:r>
        <w:rPr>
          <w:spacing w:val="-3"/>
        </w:rPr>
        <w:t> </w:t>
      </w:r>
      <w:r>
        <w:rPr/>
        <w:t>è</w:t>
      </w:r>
      <w:r>
        <w:rPr>
          <w:spacing w:val="-3"/>
        </w:rPr>
        <w:t> </w:t>
      </w:r>
      <w:r>
        <w:rPr/>
        <w:t>verificata</w:t>
      </w:r>
      <w:r>
        <w:rPr>
          <w:spacing w:val="-3"/>
        </w:rPr>
        <w:t> </w:t>
      </w:r>
      <w:r>
        <w:rPr/>
        <w:t>la coesistenza dei due debiti”.</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1243</w:t>
      </w:r>
      <w:r>
        <w:rPr>
          <w:sz w:val="22"/>
        </w:rPr>
        <w:t>:</w:t>
      </w:r>
      <w:r>
        <w:rPr>
          <w:spacing w:val="-1"/>
          <w:sz w:val="22"/>
        </w:rPr>
        <w:t> </w:t>
      </w:r>
      <w:r>
        <w:rPr>
          <w:rFonts w:ascii="Arial"/>
          <w:i/>
          <w:sz w:val="22"/>
        </w:rPr>
        <w:t>Compensazione</w:t>
      </w:r>
      <w:r>
        <w:rPr>
          <w:rFonts w:ascii="Arial"/>
          <w:i/>
          <w:spacing w:val="-1"/>
          <w:sz w:val="22"/>
        </w:rPr>
        <w:t> </w:t>
      </w:r>
      <w:r>
        <w:rPr>
          <w:rFonts w:ascii="Arial"/>
          <w:i/>
          <w:sz w:val="22"/>
        </w:rPr>
        <w:t>legale</w:t>
      </w:r>
      <w:r>
        <w:rPr>
          <w:rFonts w:ascii="Arial"/>
          <w:i/>
          <w:spacing w:val="-1"/>
          <w:sz w:val="22"/>
        </w:rPr>
        <w:t> </w:t>
      </w:r>
      <w:r>
        <w:rPr>
          <w:rFonts w:ascii="Arial"/>
          <w:i/>
          <w:sz w:val="22"/>
        </w:rPr>
        <w:t>e </w:t>
      </w:r>
      <w:r>
        <w:rPr>
          <w:rFonts w:ascii="Arial"/>
          <w:i/>
          <w:spacing w:val="-2"/>
          <w:sz w:val="22"/>
        </w:rPr>
        <w:t>giudiziale</w:t>
      </w:r>
    </w:p>
    <w:p>
      <w:pPr>
        <w:pStyle w:val="BodyText"/>
        <w:spacing w:line="271" w:lineRule="auto" w:before="33"/>
        <w:ind w:right="123"/>
      </w:pPr>
      <w:r>
        <w:rPr/>
        <w:t>“La</w:t>
      </w:r>
      <w:r>
        <w:rPr>
          <w:spacing w:val="-3"/>
        </w:rPr>
        <w:t> </w:t>
      </w:r>
      <w:r>
        <w:rPr/>
        <w:t>compensazione</w:t>
      </w:r>
      <w:r>
        <w:rPr>
          <w:spacing w:val="-3"/>
        </w:rPr>
        <w:t> </w:t>
      </w:r>
      <w:r>
        <w:rPr/>
        <w:t>si</w:t>
      </w:r>
      <w:r>
        <w:rPr>
          <w:spacing w:val="-3"/>
        </w:rPr>
        <w:t> </w:t>
      </w:r>
      <w:r>
        <w:rPr/>
        <w:t>verifica</w:t>
      </w:r>
      <w:r>
        <w:rPr>
          <w:spacing w:val="-3"/>
        </w:rPr>
        <w:t> </w:t>
      </w:r>
      <w:r>
        <w:rPr/>
        <w:t>solo</w:t>
      </w:r>
      <w:r>
        <w:rPr>
          <w:spacing w:val="-3"/>
        </w:rPr>
        <w:t> </w:t>
      </w:r>
      <w:r>
        <w:rPr/>
        <w:t>tra</w:t>
      </w:r>
      <w:r>
        <w:rPr>
          <w:spacing w:val="-3"/>
        </w:rPr>
        <w:t> </w:t>
      </w:r>
      <w:r>
        <w:rPr/>
        <w:t>due</w:t>
      </w:r>
      <w:r>
        <w:rPr>
          <w:spacing w:val="-3"/>
        </w:rPr>
        <w:t> </w:t>
      </w:r>
      <w:r>
        <w:rPr/>
        <w:t>debiti</w:t>
      </w:r>
      <w:r>
        <w:rPr>
          <w:spacing w:val="-3"/>
        </w:rPr>
        <w:t> </w:t>
      </w:r>
      <w:r>
        <w:rPr/>
        <w:t>che</w:t>
      </w:r>
      <w:r>
        <w:rPr>
          <w:spacing w:val="-3"/>
        </w:rPr>
        <w:t> </w:t>
      </w:r>
      <w:r>
        <w:rPr/>
        <w:t>hanno</w:t>
      </w:r>
      <w:r>
        <w:rPr>
          <w:spacing w:val="-3"/>
        </w:rPr>
        <w:t> </w:t>
      </w:r>
      <w:r>
        <w:rPr/>
        <w:t>per</w:t>
      </w:r>
      <w:r>
        <w:rPr>
          <w:spacing w:val="-3"/>
        </w:rPr>
        <w:t> </w:t>
      </w:r>
      <w:r>
        <w:rPr/>
        <w:t>oggetto</w:t>
      </w:r>
      <w:r>
        <w:rPr>
          <w:spacing w:val="-3"/>
        </w:rPr>
        <w:t> </w:t>
      </w:r>
      <w:r>
        <w:rPr/>
        <w:t>una</w:t>
      </w:r>
      <w:r>
        <w:rPr>
          <w:spacing w:val="-3"/>
        </w:rPr>
        <w:t> </w:t>
      </w:r>
      <w:r>
        <w:rPr/>
        <w:t>somma</w:t>
      </w:r>
      <w:r>
        <w:rPr>
          <w:spacing w:val="-3"/>
        </w:rPr>
        <w:t> </w:t>
      </w:r>
      <w:r>
        <w:rPr/>
        <w:t>di</w:t>
      </w:r>
      <w:r>
        <w:rPr>
          <w:spacing w:val="-3"/>
        </w:rPr>
        <w:t> </w:t>
      </w:r>
      <w:r>
        <w:rPr/>
        <w:t>danaro</w:t>
      </w:r>
      <w:r>
        <w:rPr>
          <w:spacing w:val="-3"/>
        </w:rPr>
        <w:t> </w:t>
      </w:r>
      <w:r>
        <w:rPr/>
        <w:t>o una quantità di cose fungibili dello stesso genere e che sono ugualmente liquidi ed esigibili.</w:t>
      </w:r>
    </w:p>
    <w:p>
      <w:pPr>
        <w:pStyle w:val="BodyText"/>
        <w:spacing w:line="271" w:lineRule="auto" w:before="2"/>
        <w:ind w:firstLine="122"/>
      </w:pPr>
      <w:r>
        <w:rPr/>
        <w:t>Se</w:t>
      </w:r>
      <w:r>
        <w:rPr>
          <w:spacing w:val="-2"/>
        </w:rPr>
        <w:t> </w:t>
      </w:r>
      <w:r>
        <w:rPr/>
        <w:t>il</w:t>
      </w:r>
      <w:r>
        <w:rPr>
          <w:spacing w:val="-2"/>
        </w:rPr>
        <w:t> </w:t>
      </w:r>
      <w:r>
        <w:rPr/>
        <w:t>debito</w:t>
      </w:r>
      <w:r>
        <w:rPr>
          <w:spacing w:val="-2"/>
        </w:rPr>
        <w:t> </w:t>
      </w:r>
      <w:r>
        <w:rPr/>
        <w:t>opposto</w:t>
      </w:r>
      <w:r>
        <w:rPr>
          <w:spacing w:val="-2"/>
        </w:rPr>
        <w:t> </w:t>
      </w:r>
      <w:r>
        <w:rPr/>
        <w:t>in</w:t>
      </w:r>
      <w:r>
        <w:rPr>
          <w:spacing w:val="-2"/>
        </w:rPr>
        <w:t> </w:t>
      </w:r>
      <w:r>
        <w:rPr/>
        <w:t>compensazione</w:t>
      </w:r>
      <w:r>
        <w:rPr>
          <w:spacing w:val="-2"/>
        </w:rPr>
        <w:t> </w:t>
      </w:r>
      <w:r>
        <w:rPr/>
        <w:t>non</w:t>
      </w:r>
      <w:r>
        <w:rPr>
          <w:spacing w:val="-2"/>
        </w:rPr>
        <w:t> </w:t>
      </w:r>
      <w:r>
        <w:rPr/>
        <w:t>è</w:t>
      </w:r>
      <w:r>
        <w:rPr>
          <w:spacing w:val="-2"/>
        </w:rPr>
        <w:t> </w:t>
      </w:r>
      <w:r>
        <w:rPr/>
        <w:t>liquido</w:t>
      </w:r>
      <w:r>
        <w:rPr>
          <w:spacing w:val="-2"/>
        </w:rPr>
        <w:t> </w:t>
      </w:r>
      <w:r>
        <w:rPr/>
        <w:t>ma</w:t>
      </w:r>
      <w:r>
        <w:rPr>
          <w:spacing w:val="-2"/>
        </w:rPr>
        <w:t> </w:t>
      </w:r>
      <w:r>
        <w:rPr/>
        <w:t>è</w:t>
      </w:r>
      <w:r>
        <w:rPr>
          <w:spacing w:val="-2"/>
        </w:rPr>
        <w:t> </w:t>
      </w:r>
      <w:r>
        <w:rPr/>
        <w:t>di</w:t>
      </w:r>
      <w:r>
        <w:rPr>
          <w:spacing w:val="-2"/>
        </w:rPr>
        <w:t> </w:t>
      </w:r>
      <w:r>
        <w:rPr/>
        <w:t>facile</w:t>
      </w:r>
      <w:r>
        <w:rPr>
          <w:spacing w:val="-2"/>
        </w:rPr>
        <w:t> </w:t>
      </w:r>
      <w:r>
        <w:rPr/>
        <w:t>e</w:t>
      </w:r>
      <w:r>
        <w:rPr>
          <w:spacing w:val="-2"/>
        </w:rPr>
        <w:t> </w:t>
      </w:r>
      <w:r>
        <w:rPr/>
        <w:t>pronta</w:t>
      </w:r>
      <w:r>
        <w:rPr>
          <w:spacing w:val="-2"/>
        </w:rPr>
        <w:t> </w:t>
      </w:r>
      <w:r>
        <w:rPr/>
        <w:t>liquidazione,</w:t>
      </w:r>
      <w:r>
        <w:rPr>
          <w:spacing w:val="-3"/>
        </w:rPr>
        <w:t> </w:t>
      </w:r>
      <w:r>
        <w:rPr/>
        <w:t>il</w:t>
      </w:r>
      <w:r>
        <w:rPr>
          <w:spacing w:val="-2"/>
        </w:rPr>
        <w:t> </w:t>
      </w:r>
      <w:r>
        <w:rPr/>
        <w:t>giudice può dichiarare la compensazione per la parte del debito che riconosce esistente, e può anche sospendere la condanna per il credito liquido fino all'accertamento del credito opposto in </w:t>
      </w:r>
      <w:r>
        <w:rPr>
          <w:spacing w:val="-2"/>
        </w:rPr>
        <w:t>compensazione”.</w:t>
      </w:r>
    </w:p>
    <w:p>
      <w:pPr>
        <w:pStyle w:val="BodyText"/>
        <w:spacing w:before="36"/>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1244</w:t>
      </w:r>
      <w:r>
        <w:rPr>
          <w:sz w:val="22"/>
        </w:rPr>
        <w:t>: </w:t>
      </w:r>
      <w:r>
        <w:rPr>
          <w:rFonts w:ascii="Arial"/>
          <w:i/>
          <w:spacing w:val="-2"/>
          <w:sz w:val="22"/>
        </w:rPr>
        <w:t>Dilazione</w:t>
      </w:r>
    </w:p>
    <w:p>
      <w:pPr>
        <w:pStyle w:val="BodyText"/>
      </w:pPr>
      <w:r>
        <w:rPr/>
        <w:t>“La</w:t>
      </w:r>
      <w:r>
        <w:rPr>
          <w:spacing w:val="-4"/>
        </w:rPr>
        <w:t> </w:t>
      </w:r>
      <w:r>
        <w:rPr/>
        <w:t>dilazione</w:t>
      </w:r>
      <w:r>
        <w:rPr>
          <w:spacing w:val="-1"/>
        </w:rPr>
        <w:t> </w:t>
      </w:r>
      <w:r>
        <w:rPr/>
        <w:t>concessa</w:t>
      </w:r>
      <w:r>
        <w:rPr>
          <w:spacing w:val="-1"/>
        </w:rPr>
        <w:t> </w:t>
      </w:r>
      <w:r>
        <w:rPr/>
        <w:t>gratuitamente</w:t>
      </w:r>
      <w:r>
        <w:rPr>
          <w:spacing w:val="-1"/>
        </w:rPr>
        <w:t> </w:t>
      </w:r>
      <w:r>
        <w:rPr/>
        <w:t>dal</w:t>
      </w:r>
      <w:r>
        <w:rPr>
          <w:spacing w:val="-1"/>
        </w:rPr>
        <w:t> </w:t>
      </w:r>
      <w:r>
        <w:rPr/>
        <w:t>creditore</w:t>
      </w:r>
      <w:r>
        <w:rPr>
          <w:spacing w:val="-1"/>
        </w:rPr>
        <w:t> </w:t>
      </w:r>
      <w:r>
        <w:rPr/>
        <w:t>non</w:t>
      </w:r>
      <w:r>
        <w:rPr>
          <w:spacing w:val="-1"/>
        </w:rPr>
        <w:t> </w:t>
      </w:r>
      <w:r>
        <w:rPr/>
        <w:t>è</w:t>
      </w:r>
      <w:r>
        <w:rPr>
          <w:spacing w:val="-1"/>
        </w:rPr>
        <w:t> </w:t>
      </w:r>
      <w:r>
        <w:rPr/>
        <w:t>di</w:t>
      </w:r>
      <w:r>
        <w:rPr>
          <w:spacing w:val="-1"/>
        </w:rPr>
        <w:t> </w:t>
      </w:r>
      <w:r>
        <w:rPr/>
        <w:t>ostacolo</w:t>
      </w:r>
      <w:r>
        <w:rPr>
          <w:spacing w:val="-1"/>
        </w:rPr>
        <w:t> </w:t>
      </w:r>
      <w:r>
        <w:rPr/>
        <w:t>alla</w:t>
      </w:r>
      <w:r>
        <w:rPr>
          <w:spacing w:val="-1"/>
        </w:rPr>
        <w:t> </w:t>
      </w:r>
      <w:r>
        <w:rPr>
          <w:spacing w:val="-2"/>
        </w:rPr>
        <w:t>compensazione”.</w:t>
      </w:r>
    </w:p>
    <w:p>
      <w:pPr>
        <w:pStyle w:val="BodyText"/>
        <w:spacing w:before="67"/>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1245</w:t>
      </w:r>
      <w:r>
        <w:rPr>
          <w:sz w:val="22"/>
        </w:rPr>
        <w:t>: </w:t>
      </w:r>
      <w:r>
        <w:rPr>
          <w:rFonts w:ascii="Arial"/>
          <w:i/>
          <w:sz w:val="22"/>
        </w:rPr>
        <w:t>Debiti</w:t>
      </w:r>
      <w:r>
        <w:rPr>
          <w:rFonts w:ascii="Arial"/>
          <w:i/>
          <w:spacing w:val="-1"/>
          <w:sz w:val="22"/>
        </w:rPr>
        <w:t> </w:t>
      </w:r>
      <w:r>
        <w:rPr>
          <w:rFonts w:ascii="Arial"/>
          <w:i/>
          <w:sz w:val="22"/>
        </w:rPr>
        <w:t>non pagabili</w:t>
      </w:r>
      <w:r>
        <w:rPr>
          <w:rFonts w:ascii="Arial"/>
          <w:i/>
          <w:spacing w:val="-1"/>
          <w:sz w:val="22"/>
        </w:rPr>
        <w:t> </w:t>
      </w:r>
      <w:r>
        <w:rPr>
          <w:rFonts w:ascii="Arial"/>
          <w:i/>
          <w:sz w:val="22"/>
        </w:rPr>
        <w:t>nello stesso </w:t>
      </w:r>
      <w:r>
        <w:rPr>
          <w:rFonts w:ascii="Arial"/>
          <w:i/>
          <w:spacing w:val="-2"/>
          <w:sz w:val="22"/>
        </w:rPr>
        <w:t>luogo</w:t>
      </w:r>
    </w:p>
    <w:p>
      <w:pPr>
        <w:pStyle w:val="BodyText"/>
        <w:spacing w:line="271" w:lineRule="auto"/>
      </w:pPr>
      <w:r>
        <w:rPr/>
        <w:t>“Quando</w:t>
      </w:r>
      <w:r>
        <w:rPr>
          <w:spacing w:val="-3"/>
        </w:rPr>
        <w:t> </w:t>
      </w:r>
      <w:r>
        <w:rPr/>
        <w:t>i</w:t>
      </w:r>
      <w:r>
        <w:rPr>
          <w:spacing w:val="-3"/>
        </w:rPr>
        <w:t> </w:t>
      </w:r>
      <w:r>
        <w:rPr/>
        <w:t>due</w:t>
      </w:r>
      <w:r>
        <w:rPr>
          <w:spacing w:val="-3"/>
        </w:rPr>
        <w:t> </w:t>
      </w:r>
      <w:r>
        <w:rPr/>
        <w:t>debiti</w:t>
      </w:r>
      <w:r>
        <w:rPr>
          <w:spacing w:val="-3"/>
        </w:rPr>
        <w:t> </w:t>
      </w:r>
      <w:r>
        <w:rPr/>
        <w:t>non</w:t>
      </w:r>
      <w:r>
        <w:rPr>
          <w:spacing w:val="-3"/>
        </w:rPr>
        <w:t> </w:t>
      </w:r>
      <w:r>
        <w:rPr/>
        <w:t>sono</w:t>
      </w:r>
      <w:r>
        <w:rPr>
          <w:spacing w:val="-3"/>
        </w:rPr>
        <w:t> </w:t>
      </w:r>
      <w:r>
        <w:rPr/>
        <w:t>pagabili</w:t>
      </w:r>
      <w:r>
        <w:rPr>
          <w:spacing w:val="-3"/>
        </w:rPr>
        <w:t> </w:t>
      </w:r>
      <w:r>
        <w:rPr/>
        <w:t>nello</w:t>
      </w:r>
      <w:r>
        <w:rPr>
          <w:spacing w:val="-3"/>
        </w:rPr>
        <w:t> </w:t>
      </w:r>
      <w:r>
        <w:rPr/>
        <w:t>stesso</w:t>
      </w:r>
      <w:r>
        <w:rPr>
          <w:spacing w:val="-3"/>
        </w:rPr>
        <w:t> </w:t>
      </w:r>
      <w:r>
        <w:rPr/>
        <w:t>luogo,</w:t>
      </w:r>
      <w:r>
        <w:rPr>
          <w:spacing w:val="-4"/>
        </w:rPr>
        <w:t> </w:t>
      </w:r>
      <w:r>
        <w:rPr/>
        <w:t>si</w:t>
      </w:r>
      <w:r>
        <w:rPr>
          <w:spacing w:val="-3"/>
        </w:rPr>
        <w:t> </w:t>
      </w:r>
      <w:r>
        <w:rPr/>
        <w:t>devono</w:t>
      </w:r>
      <w:r>
        <w:rPr>
          <w:spacing w:val="-3"/>
        </w:rPr>
        <w:t> </w:t>
      </w:r>
      <w:r>
        <w:rPr/>
        <w:t>computare</w:t>
      </w:r>
      <w:r>
        <w:rPr>
          <w:spacing w:val="-3"/>
        </w:rPr>
        <w:t> </w:t>
      </w:r>
      <w:r>
        <w:rPr/>
        <w:t>le</w:t>
      </w:r>
      <w:r>
        <w:rPr>
          <w:spacing w:val="-3"/>
        </w:rPr>
        <w:t> </w:t>
      </w:r>
      <w:r>
        <w:rPr/>
        <w:t>spese</w:t>
      </w:r>
      <w:r>
        <w:rPr>
          <w:spacing w:val="-3"/>
        </w:rPr>
        <w:t> </w:t>
      </w:r>
      <w:r>
        <w:rPr/>
        <w:t>del trasporto al luogo del pagamento”.</w:t>
      </w:r>
    </w:p>
    <w:p>
      <w:pPr>
        <w:pStyle w:val="BodyText"/>
        <w:ind w:left="0"/>
      </w:pPr>
    </w:p>
    <w:p>
      <w:pPr>
        <w:spacing w:before="1"/>
        <w:ind w:left="141" w:right="0" w:firstLine="0"/>
        <w:jc w:val="left"/>
        <w:rPr>
          <w:rFonts w:ascii="Arial"/>
          <w:i/>
          <w:sz w:val="22"/>
        </w:rPr>
      </w:pPr>
      <w:r>
        <w:rPr>
          <w:rFonts w:ascii="Arial"/>
          <w:b/>
          <w:sz w:val="22"/>
        </w:rPr>
        <w:t>Art.</w:t>
      </w:r>
      <w:r>
        <w:rPr>
          <w:rFonts w:ascii="Arial"/>
          <w:b/>
          <w:spacing w:val="-4"/>
          <w:sz w:val="22"/>
        </w:rPr>
        <w:t> </w:t>
      </w:r>
      <w:r>
        <w:rPr>
          <w:rFonts w:ascii="Arial"/>
          <w:b/>
          <w:sz w:val="22"/>
        </w:rPr>
        <w:t>1246</w:t>
      </w:r>
      <w:r>
        <w:rPr>
          <w:sz w:val="22"/>
        </w:rPr>
        <w:t>:</w:t>
      </w:r>
      <w:r>
        <w:rPr>
          <w:spacing w:val="-1"/>
          <w:sz w:val="22"/>
        </w:rPr>
        <w:t> </w:t>
      </w:r>
      <w:r>
        <w:rPr>
          <w:rFonts w:ascii="Arial"/>
          <w:i/>
          <w:sz w:val="22"/>
        </w:rPr>
        <w:t>Casi</w:t>
      </w:r>
      <w:r>
        <w:rPr>
          <w:rFonts w:ascii="Arial"/>
          <w:i/>
          <w:spacing w:val="-1"/>
          <w:sz w:val="22"/>
        </w:rPr>
        <w:t> </w:t>
      </w:r>
      <w:r>
        <w:rPr>
          <w:rFonts w:ascii="Arial"/>
          <w:i/>
          <w:sz w:val="22"/>
        </w:rPr>
        <w:t>in</w:t>
      </w:r>
      <w:r>
        <w:rPr>
          <w:rFonts w:ascii="Arial"/>
          <w:i/>
          <w:spacing w:val="-1"/>
          <w:sz w:val="22"/>
        </w:rPr>
        <w:t> </w:t>
      </w:r>
      <w:r>
        <w:rPr>
          <w:rFonts w:ascii="Arial"/>
          <w:i/>
          <w:sz w:val="22"/>
        </w:rPr>
        <w:t>cui</w:t>
      </w:r>
      <w:r>
        <w:rPr>
          <w:rFonts w:ascii="Arial"/>
          <w:i/>
          <w:spacing w:val="-1"/>
          <w:sz w:val="22"/>
        </w:rPr>
        <w:t> </w:t>
      </w:r>
      <w:r>
        <w:rPr>
          <w:rFonts w:ascii="Arial"/>
          <w:i/>
          <w:sz w:val="22"/>
        </w:rPr>
        <w:t>la</w:t>
      </w:r>
      <w:r>
        <w:rPr>
          <w:rFonts w:ascii="Arial"/>
          <w:i/>
          <w:spacing w:val="-1"/>
          <w:sz w:val="22"/>
        </w:rPr>
        <w:t> </w:t>
      </w:r>
      <w:r>
        <w:rPr>
          <w:rFonts w:ascii="Arial"/>
          <w:i/>
          <w:sz w:val="22"/>
        </w:rPr>
        <w:t>compensazione</w:t>
      </w:r>
      <w:r>
        <w:rPr>
          <w:rFonts w:ascii="Arial"/>
          <w:i/>
          <w:spacing w:val="-1"/>
          <w:sz w:val="22"/>
        </w:rPr>
        <w:t> </w:t>
      </w:r>
      <w:r>
        <w:rPr>
          <w:rFonts w:ascii="Arial"/>
          <w:i/>
          <w:sz w:val="22"/>
        </w:rPr>
        <w:t>non</w:t>
      </w:r>
      <w:r>
        <w:rPr>
          <w:rFonts w:ascii="Arial"/>
          <w:i/>
          <w:spacing w:val="-1"/>
          <w:sz w:val="22"/>
        </w:rPr>
        <w:t> </w:t>
      </w:r>
      <w:r>
        <w:rPr>
          <w:rFonts w:ascii="Arial"/>
          <w:i/>
          <w:sz w:val="22"/>
        </w:rPr>
        <w:t>si </w:t>
      </w:r>
      <w:r>
        <w:rPr>
          <w:rFonts w:ascii="Arial"/>
          <w:i/>
          <w:spacing w:val="-2"/>
          <w:sz w:val="22"/>
        </w:rPr>
        <w:t>verifica</w:t>
      </w:r>
    </w:p>
    <w:p>
      <w:pPr>
        <w:pStyle w:val="BodyText"/>
        <w:spacing w:before="33"/>
      </w:pPr>
      <w:r>
        <w:rPr/>
        <w:t>“La</w:t>
      </w:r>
      <w:r>
        <w:rPr>
          <w:spacing w:val="-1"/>
        </w:rPr>
        <w:t> </w:t>
      </w:r>
      <w:r>
        <w:rPr/>
        <w:t>compensazione</w:t>
      </w:r>
      <w:r>
        <w:rPr>
          <w:spacing w:val="-1"/>
        </w:rPr>
        <w:t> </w:t>
      </w:r>
      <w:r>
        <w:rPr/>
        <w:t>si</w:t>
      </w:r>
      <w:r>
        <w:rPr>
          <w:spacing w:val="-1"/>
        </w:rPr>
        <w:t> </w:t>
      </w:r>
      <w:r>
        <w:rPr/>
        <w:t>verifica</w:t>
      </w:r>
      <w:r>
        <w:rPr>
          <w:spacing w:val="-1"/>
        </w:rPr>
        <w:t> </w:t>
      </w:r>
      <w:r>
        <w:rPr/>
        <w:t>qualunque</w:t>
      </w:r>
      <w:r>
        <w:rPr>
          <w:spacing w:val="-1"/>
        </w:rPr>
        <w:t> </w:t>
      </w:r>
      <w:r>
        <w:rPr/>
        <w:t>sia</w:t>
      </w:r>
      <w:r>
        <w:rPr>
          <w:spacing w:val="-1"/>
        </w:rPr>
        <w:t> </w:t>
      </w:r>
      <w:r>
        <w:rPr/>
        <w:t>il</w:t>
      </w:r>
      <w:r>
        <w:rPr>
          <w:spacing w:val="-1"/>
        </w:rPr>
        <w:t> </w:t>
      </w:r>
      <w:r>
        <w:rPr/>
        <w:t>titolo</w:t>
      </w:r>
      <w:r>
        <w:rPr>
          <w:spacing w:val="-1"/>
        </w:rPr>
        <w:t> </w:t>
      </w:r>
      <w:r>
        <w:rPr/>
        <w:t>dell'uno</w:t>
      </w:r>
      <w:r>
        <w:rPr>
          <w:spacing w:val="-1"/>
        </w:rPr>
        <w:t> </w:t>
      </w:r>
      <w:r>
        <w:rPr/>
        <w:t>o</w:t>
      </w:r>
      <w:r>
        <w:rPr>
          <w:spacing w:val="-1"/>
        </w:rPr>
        <w:t> </w:t>
      </w:r>
      <w:r>
        <w:rPr/>
        <w:t>dell'altro</w:t>
      </w:r>
      <w:r>
        <w:rPr>
          <w:spacing w:val="-1"/>
        </w:rPr>
        <w:t> </w:t>
      </w:r>
      <w:r>
        <w:rPr/>
        <w:t>debito,</w:t>
      </w:r>
      <w:r>
        <w:rPr>
          <w:spacing w:val="-2"/>
        </w:rPr>
        <w:t> </w:t>
      </w:r>
      <w:r>
        <w:rPr/>
        <w:t>eccettuati</w:t>
      </w:r>
      <w:r>
        <w:rPr>
          <w:spacing w:val="-1"/>
        </w:rPr>
        <w:t> </w:t>
      </w:r>
      <w:r>
        <w:rPr/>
        <w:t>i </w:t>
      </w:r>
      <w:r>
        <w:rPr>
          <w:spacing w:val="-2"/>
        </w:rPr>
        <w:t>casi:</w:t>
      </w:r>
    </w:p>
    <w:p>
      <w:pPr>
        <w:pStyle w:val="ListParagraph"/>
        <w:numPr>
          <w:ilvl w:val="0"/>
          <w:numId w:val="7"/>
        </w:numPr>
        <w:tabs>
          <w:tab w:pos="499" w:val="left" w:leader="none"/>
        </w:tabs>
        <w:spacing w:line="240" w:lineRule="auto" w:before="34" w:after="0"/>
        <w:ind w:left="499" w:right="0" w:hanging="358"/>
        <w:jc w:val="left"/>
        <w:rPr>
          <w:sz w:val="22"/>
        </w:rPr>
      </w:pPr>
      <w:r>
        <w:rPr>
          <w:sz w:val="22"/>
        </w:rPr>
        <w:t>di</w:t>
      </w:r>
      <w:r>
        <w:rPr>
          <w:spacing w:val="-1"/>
          <w:sz w:val="22"/>
        </w:rPr>
        <w:t> </w:t>
      </w:r>
      <w:r>
        <w:rPr>
          <w:sz w:val="22"/>
        </w:rPr>
        <w:t>credito</w:t>
      </w:r>
      <w:r>
        <w:rPr>
          <w:spacing w:val="-1"/>
          <w:sz w:val="22"/>
        </w:rPr>
        <w:t> </w:t>
      </w:r>
      <w:r>
        <w:rPr>
          <w:sz w:val="22"/>
        </w:rPr>
        <w:t>per</w:t>
      </w:r>
      <w:r>
        <w:rPr>
          <w:spacing w:val="-1"/>
          <w:sz w:val="22"/>
        </w:rPr>
        <w:t> </w:t>
      </w:r>
      <w:r>
        <w:rPr>
          <w:sz w:val="22"/>
        </w:rPr>
        <w:t>la</w:t>
      </w:r>
      <w:r>
        <w:rPr>
          <w:spacing w:val="-1"/>
          <w:sz w:val="22"/>
        </w:rPr>
        <w:t> </w:t>
      </w:r>
      <w:r>
        <w:rPr>
          <w:sz w:val="22"/>
        </w:rPr>
        <w:t>restituzione</w:t>
      </w:r>
      <w:r>
        <w:rPr>
          <w:spacing w:val="-1"/>
          <w:sz w:val="22"/>
        </w:rPr>
        <w:t> </w:t>
      </w:r>
      <w:r>
        <w:rPr>
          <w:sz w:val="22"/>
        </w:rPr>
        <w:t>di</w:t>
      </w:r>
      <w:r>
        <w:rPr>
          <w:spacing w:val="-1"/>
          <w:sz w:val="22"/>
        </w:rPr>
        <w:t> </w:t>
      </w:r>
      <w:r>
        <w:rPr>
          <w:sz w:val="22"/>
        </w:rPr>
        <w:t>cose di</w:t>
      </w:r>
      <w:r>
        <w:rPr>
          <w:spacing w:val="-1"/>
          <w:sz w:val="22"/>
        </w:rPr>
        <w:t> </w:t>
      </w:r>
      <w:r>
        <w:rPr>
          <w:sz w:val="22"/>
        </w:rPr>
        <w:t>cui</w:t>
      </w:r>
      <w:r>
        <w:rPr>
          <w:spacing w:val="-1"/>
          <w:sz w:val="22"/>
        </w:rPr>
        <w:t> </w:t>
      </w:r>
      <w:r>
        <w:rPr>
          <w:sz w:val="22"/>
        </w:rPr>
        <w:t>il</w:t>
      </w:r>
      <w:r>
        <w:rPr>
          <w:spacing w:val="-1"/>
          <w:sz w:val="22"/>
        </w:rPr>
        <w:t> </w:t>
      </w:r>
      <w:r>
        <w:rPr>
          <w:sz w:val="22"/>
        </w:rPr>
        <w:t>proprietario</w:t>
      </w:r>
      <w:r>
        <w:rPr>
          <w:spacing w:val="-1"/>
          <w:sz w:val="22"/>
        </w:rPr>
        <w:t> </w:t>
      </w:r>
      <w:r>
        <w:rPr>
          <w:sz w:val="22"/>
        </w:rPr>
        <w:t>sia</w:t>
      </w:r>
      <w:r>
        <w:rPr>
          <w:spacing w:val="-1"/>
          <w:sz w:val="22"/>
        </w:rPr>
        <w:t> </w:t>
      </w:r>
      <w:r>
        <w:rPr>
          <w:sz w:val="22"/>
        </w:rPr>
        <w:t>stato</w:t>
      </w:r>
      <w:r>
        <w:rPr>
          <w:spacing w:val="-1"/>
          <w:sz w:val="22"/>
        </w:rPr>
        <w:t> </w:t>
      </w:r>
      <w:r>
        <w:rPr>
          <w:sz w:val="22"/>
        </w:rPr>
        <w:t>ingiustamente </w:t>
      </w:r>
      <w:r>
        <w:rPr>
          <w:spacing w:val="-2"/>
          <w:sz w:val="22"/>
        </w:rPr>
        <w:t>spogliato;</w:t>
      </w:r>
    </w:p>
    <w:p>
      <w:pPr>
        <w:pStyle w:val="ListParagraph"/>
        <w:numPr>
          <w:ilvl w:val="0"/>
          <w:numId w:val="7"/>
        </w:numPr>
        <w:tabs>
          <w:tab w:pos="499" w:val="left" w:leader="none"/>
        </w:tabs>
        <w:spacing w:line="240" w:lineRule="auto" w:before="33" w:after="0"/>
        <w:ind w:left="499" w:right="0" w:hanging="358"/>
        <w:jc w:val="left"/>
        <w:rPr>
          <w:sz w:val="22"/>
        </w:rPr>
      </w:pPr>
      <w:r>
        <w:rPr>
          <w:sz w:val="22"/>
        </w:rPr>
        <w:t>di</w:t>
      </w:r>
      <w:r>
        <w:rPr>
          <w:spacing w:val="-3"/>
          <w:sz w:val="22"/>
        </w:rPr>
        <w:t> </w:t>
      </w:r>
      <w:r>
        <w:rPr>
          <w:sz w:val="22"/>
        </w:rPr>
        <w:t>credito</w:t>
      </w:r>
      <w:r>
        <w:rPr>
          <w:spacing w:val="-1"/>
          <w:sz w:val="22"/>
        </w:rPr>
        <w:t> </w:t>
      </w:r>
      <w:r>
        <w:rPr>
          <w:sz w:val="22"/>
        </w:rPr>
        <w:t>per la</w:t>
      </w:r>
      <w:r>
        <w:rPr>
          <w:spacing w:val="-1"/>
          <w:sz w:val="22"/>
        </w:rPr>
        <w:t> </w:t>
      </w:r>
      <w:r>
        <w:rPr>
          <w:sz w:val="22"/>
        </w:rPr>
        <w:t>restituzione</w:t>
      </w:r>
      <w:r>
        <w:rPr>
          <w:spacing w:val="-1"/>
          <w:sz w:val="22"/>
        </w:rPr>
        <w:t> </w:t>
      </w:r>
      <w:r>
        <w:rPr>
          <w:sz w:val="22"/>
        </w:rPr>
        <w:t>di cose</w:t>
      </w:r>
      <w:r>
        <w:rPr>
          <w:spacing w:val="-1"/>
          <w:sz w:val="22"/>
        </w:rPr>
        <w:t> </w:t>
      </w:r>
      <w:r>
        <w:rPr>
          <w:sz w:val="22"/>
        </w:rPr>
        <w:t>depositate</w:t>
      </w:r>
      <w:r>
        <w:rPr>
          <w:spacing w:val="-1"/>
          <w:sz w:val="22"/>
        </w:rPr>
        <w:t> </w:t>
      </w:r>
      <w:r>
        <w:rPr>
          <w:sz w:val="22"/>
        </w:rPr>
        <w:t>o date</w:t>
      </w:r>
      <w:r>
        <w:rPr>
          <w:spacing w:val="-1"/>
          <w:sz w:val="22"/>
        </w:rPr>
        <w:t> </w:t>
      </w:r>
      <w:r>
        <w:rPr>
          <w:sz w:val="22"/>
        </w:rPr>
        <w:t>in </w:t>
      </w:r>
      <w:r>
        <w:rPr>
          <w:spacing w:val="-2"/>
          <w:sz w:val="22"/>
        </w:rPr>
        <w:t>comodato;</w:t>
      </w:r>
    </w:p>
    <w:p>
      <w:pPr>
        <w:pStyle w:val="ListParagraph"/>
        <w:numPr>
          <w:ilvl w:val="0"/>
          <w:numId w:val="7"/>
        </w:numPr>
        <w:tabs>
          <w:tab w:pos="499" w:val="left" w:leader="none"/>
        </w:tabs>
        <w:spacing w:line="240" w:lineRule="auto" w:before="34" w:after="0"/>
        <w:ind w:left="499" w:right="0" w:hanging="358"/>
        <w:jc w:val="left"/>
        <w:rPr>
          <w:sz w:val="22"/>
        </w:rPr>
      </w:pPr>
      <w:r>
        <w:rPr>
          <w:sz w:val="22"/>
        </w:rPr>
        <w:t>di</w:t>
      </w:r>
      <w:r>
        <w:rPr>
          <w:spacing w:val="-2"/>
          <w:sz w:val="22"/>
        </w:rPr>
        <w:t> </w:t>
      </w:r>
      <w:r>
        <w:rPr>
          <w:sz w:val="22"/>
        </w:rPr>
        <w:t>credito</w:t>
      </w:r>
      <w:r>
        <w:rPr>
          <w:spacing w:val="-1"/>
          <w:sz w:val="22"/>
        </w:rPr>
        <w:t> </w:t>
      </w:r>
      <w:r>
        <w:rPr>
          <w:sz w:val="22"/>
        </w:rPr>
        <w:t>dichiarato</w:t>
      </w:r>
      <w:r>
        <w:rPr>
          <w:spacing w:val="-1"/>
          <w:sz w:val="22"/>
        </w:rPr>
        <w:t> </w:t>
      </w:r>
      <w:r>
        <w:rPr>
          <w:spacing w:val="-2"/>
          <w:sz w:val="22"/>
        </w:rPr>
        <w:t>impignorabile;</w:t>
      </w:r>
    </w:p>
    <w:p>
      <w:pPr>
        <w:pStyle w:val="ListParagraph"/>
        <w:numPr>
          <w:ilvl w:val="0"/>
          <w:numId w:val="7"/>
        </w:numPr>
        <w:tabs>
          <w:tab w:pos="499" w:val="left" w:leader="none"/>
        </w:tabs>
        <w:spacing w:line="240" w:lineRule="auto" w:before="33" w:after="0"/>
        <w:ind w:left="499" w:right="0" w:hanging="358"/>
        <w:jc w:val="left"/>
        <w:rPr>
          <w:sz w:val="22"/>
        </w:rPr>
      </w:pPr>
      <w:r>
        <w:rPr>
          <w:sz w:val="22"/>
        </w:rPr>
        <w:t>di</w:t>
      </w:r>
      <w:r>
        <w:rPr>
          <w:spacing w:val="-4"/>
          <w:sz w:val="22"/>
        </w:rPr>
        <w:t> </w:t>
      </w:r>
      <w:r>
        <w:rPr>
          <w:sz w:val="22"/>
        </w:rPr>
        <w:t>rinunzia</w:t>
      </w:r>
      <w:r>
        <w:rPr>
          <w:spacing w:val="-1"/>
          <w:sz w:val="22"/>
        </w:rPr>
        <w:t> </w:t>
      </w:r>
      <w:r>
        <w:rPr>
          <w:sz w:val="22"/>
        </w:rPr>
        <w:t>alla</w:t>
      </w:r>
      <w:r>
        <w:rPr>
          <w:spacing w:val="-2"/>
          <w:sz w:val="22"/>
        </w:rPr>
        <w:t> </w:t>
      </w:r>
      <w:r>
        <w:rPr>
          <w:sz w:val="22"/>
        </w:rPr>
        <w:t>compensazione</w:t>
      </w:r>
      <w:r>
        <w:rPr>
          <w:spacing w:val="-1"/>
          <w:sz w:val="22"/>
        </w:rPr>
        <w:t> </w:t>
      </w:r>
      <w:r>
        <w:rPr>
          <w:sz w:val="22"/>
        </w:rPr>
        <w:t>fatta</w:t>
      </w:r>
      <w:r>
        <w:rPr>
          <w:spacing w:val="-2"/>
          <w:sz w:val="22"/>
        </w:rPr>
        <w:t> </w:t>
      </w:r>
      <w:r>
        <w:rPr>
          <w:sz w:val="22"/>
        </w:rPr>
        <w:t>preventivamente</w:t>
      </w:r>
      <w:r>
        <w:rPr>
          <w:spacing w:val="-1"/>
          <w:sz w:val="22"/>
        </w:rPr>
        <w:t> </w:t>
      </w:r>
      <w:r>
        <w:rPr>
          <w:sz w:val="22"/>
        </w:rPr>
        <w:t>dal</w:t>
      </w:r>
      <w:r>
        <w:rPr>
          <w:spacing w:val="-1"/>
          <w:sz w:val="22"/>
        </w:rPr>
        <w:t> </w:t>
      </w:r>
      <w:r>
        <w:rPr>
          <w:spacing w:val="-2"/>
          <w:sz w:val="22"/>
        </w:rPr>
        <w:t>debitore;</w:t>
      </w:r>
    </w:p>
    <w:p>
      <w:pPr>
        <w:pStyle w:val="ListParagraph"/>
        <w:numPr>
          <w:ilvl w:val="0"/>
          <w:numId w:val="7"/>
        </w:numPr>
        <w:tabs>
          <w:tab w:pos="499" w:val="left" w:leader="none"/>
        </w:tabs>
        <w:spacing w:line="240" w:lineRule="auto" w:before="34" w:after="0"/>
        <w:ind w:left="499" w:right="0" w:hanging="358"/>
        <w:jc w:val="left"/>
        <w:rPr>
          <w:sz w:val="22"/>
        </w:rPr>
      </w:pPr>
      <w:r>
        <w:rPr>
          <w:sz w:val="22"/>
        </w:rPr>
        <w:t>di</w:t>
      </w:r>
      <w:r>
        <w:rPr>
          <w:spacing w:val="-1"/>
          <w:sz w:val="22"/>
        </w:rPr>
        <w:t> </w:t>
      </w:r>
      <w:r>
        <w:rPr>
          <w:sz w:val="22"/>
        </w:rPr>
        <w:t>divieto stabilito dalla </w:t>
      </w:r>
      <w:r>
        <w:rPr>
          <w:spacing w:val="-2"/>
          <w:sz w:val="22"/>
        </w:rPr>
        <w:t>legge”.</w:t>
      </w:r>
    </w:p>
    <w:p>
      <w:pPr>
        <w:pStyle w:val="BodyText"/>
        <w:spacing w:before="67"/>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1247</w:t>
      </w:r>
      <w:r>
        <w:rPr>
          <w:sz w:val="22"/>
        </w:rPr>
        <w:t>:</w:t>
      </w:r>
      <w:r>
        <w:rPr>
          <w:spacing w:val="-1"/>
          <w:sz w:val="22"/>
        </w:rPr>
        <w:t> </w:t>
      </w:r>
      <w:r>
        <w:rPr>
          <w:rFonts w:ascii="Arial"/>
          <w:i/>
          <w:sz w:val="22"/>
        </w:rPr>
        <w:t>Compensazione</w:t>
      </w:r>
      <w:r>
        <w:rPr>
          <w:rFonts w:ascii="Arial"/>
          <w:i/>
          <w:spacing w:val="-1"/>
          <w:sz w:val="22"/>
        </w:rPr>
        <w:t> </w:t>
      </w:r>
      <w:r>
        <w:rPr>
          <w:rFonts w:ascii="Arial"/>
          <w:i/>
          <w:sz w:val="22"/>
        </w:rPr>
        <w:t>opposta</w:t>
      </w:r>
      <w:r>
        <w:rPr>
          <w:rFonts w:ascii="Arial"/>
          <w:i/>
          <w:spacing w:val="-1"/>
          <w:sz w:val="22"/>
        </w:rPr>
        <w:t> </w:t>
      </w:r>
      <w:r>
        <w:rPr>
          <w:rFonts w:ascii="Arial"/>
          <w:i/>
          <w:sz w:val="22"/>
        </w:rPr>
        <w:t>da</w:t>
      </w:r>
      <w:r>
        <w:rPr>
          <w:rFonts w:ascii="Arial"/>
          <w:i/>
          <w:spacing w:val="-1"/>
          <w:sz w:val="22"/>
        </w:rPr>
        <w:t> </w:t>
      </w:r>
      <w:r>
        <w:rPr>
          <w:rFonts w:ascii="Arial"/>
          <w:i/>
          <w:sz w:val="22"/>
        </w:rPr>
        <w:t>terzi</w:t>
      </w:r>
      <w:r>
        <w:rPr>
          <w:rFonts w:ascii="Arial"/>
          <w:i/>
          <w:spacing w:val="-1"/>
          <w:sz w:val="22"/>
        </w:rPr>
        <w:t> </w:t>
      </w:r>
      <w:r>
        <w:rPr>
          <w:rFonts w:ascii="Arial"/>
          <w:i/>
          <w:spacing w:val="-2"/>
          <w:sz w:val="22"/>
        </w:rPr>
        <w:t>garantiti</w:t>
      </w:r>
    </w:p>
    <w:p>
      <w:pPr>
        <w:pStyle w:val="BodyText"/>
        <w:spacing w:line="271" w:lineRule="auto"/>
        <w:ind w:right="123"/>
      </w:pPr>
      <w:r>
        <w:rPr/>
        <w:t>“Il</w:t>
      </w:r>
      <w:r>
        <w:rPr>
          <w:spacing w:val="-3"/>
        </w:rPr>
        <w:t> </w:t>
      </w:r>
      <w:r>
        <w:rPr/>
        <w:t>fideiussore</w:t>
      </w:r>
      <w:r>
        <w:rPr>
          <w:spacing w:val="-3"/>
        </w:rPr>
        <w:t> </w:t>
      </w:r>
      <w:r>
        <w:rPr/>
        <w:t>può</w:t>
      </w:r>
      <w:r>
        <w:rPr>
          <w:spacing w:val="-3"/>
        </w:rPr>
        <w:t> </w:t>
      </w:r>
      <w:r>
        <w:rPr/>
        <w:t>opporre</w:t>
      </w:r>
      <w:r>
        <w:rPr>
          <w:spacing w:val="-3"/>
        </w:rPr>
        <w:t> </w:t>
      </w:r>
      <w:r>
        <w:rPr/>
        <w:t>in</w:t>
      </w:r>
      <w:r>
        <w:rPr>
          <w:spacing w:val="-3"/>
        </w:rPr>
        <w:t> </w:t>
      </w:r>
      <w:r>
        <w:rPr/>
        <w:t>compensazione</w:t>
      </w:r>
      <w:r>
        <w:rPr>
          <w:spacing w:val="-3"/>
        </w:rPr>
        <w:t> </w:t>
      </w:r>
      <w:r>
        <w:rPr/>
        <w:t>il</w:t>
      </w:r>
      <w:r>
        <w:rPr>
          <w:spacing w:val="-3"/>
        </w:rPr>
        <w:t> </w:t>
      </w:r>
      <w:r>
        <w:rPr/>
        <w:t>debito</w:t>
      </w:r>
      <w:r>
        <w:rPr>
          <w:spacing w:val="-3"/>
        </w:rPr>
        <w:t> </w:t>
      </w:r>
      <w:r>
        <w:rPr/>
        <w:t>che</w:t>
      </w:r>
      <w:r>
        <w:rPr>
          <w:spacing w:val="-3"/>
        </w:rPr>
        <w:t> </w:t>
      </w:r>
      <w:r>
        <w:rPr/>
        <w:t>il</w:t>
      </w:r>
      <w:r>
        <w:rPr>
          <w:spacing w:val="-3"/>
        </w:rPr>
        <w:t> </w:t>
      </w:r>
      <w:r>
        <w:rPr/>
        <w:t>creditore</w:t>
      </w:r>
      <w:r>
        <w:rPr>
          <w:spacing w:val="-3"/>
        </w:rPr>
        <w:t> </w:t>
      </w:r>
      <w:r>
        <w:rPr/>
        <w:t>ha</w:t>
      </w:r>
      <w:r>
        <w:rPr>
          <w:spacing w:val="-3"/>
        </w:rPr>
        <w:t> </w:t>
      </w:r>
      <w:r>
        <w:rPr/>
        <w:t>verso</w:t>
      </w:r>
      <w:r>
        <w:rPr>
          <w:spacing w:val="-3"/>
        </w:rPr>
        <w:t> </w:t>
      </w:r>
      <w:r>
        <w:rPr/>
        <w:t>il</w:t>
      </w:r>
      <w:r>
        <w:rPr>
          <w:spacing w:val="-3"/>
        </w:rPr>
        <w:t> </w:t>
      </w:r>
      <w:r>
        <w:rPr/>
        <w:t>debitore </w:t>
      </w:r>
      <w:r>
        <w:rPr>
          <w:spacing w:val="-2"/>
        </w:rPr>
        <w:t>principale.</w:t>
      </w:r>
    </w:p>
    <w:p>
      <w:pPr>
        <w:pStyle w:val="BodyText"/>
        <w:spacing w:before="1"/>
        <w:ind w:left="264"/>
      </w:pPr>
      <w:r>
        <w:rPr/>
        <w:t>Lo</w:t>
      </w:r>
      <w:r>
        <w:rPr>
          <w:spacing w:val="-1"/>
        </w:rPr>
        <w:t> </w:t>
      </w:r>
      <w:r>
        <w:rPr/>
        <w:t>stesso</w:t>
      </w:r>
      <w:r>
        <w:rPr>
          <w:spacing w:val="-1"/>
        </w:rPr>
        <w:t> </w:t>
      </w:r>
      <w:r>
        <w:rPr/>
        <w:t>diritto</w:t>
      </w:r>
      <w:r>
        <w:rPr>
          <w:spacing w:val="-1"/>
        </w:rPr>
        <w:t> </w:t>
      </w:r>
      <w:r>
        <w:rPr/>
        <w:t>spetta al</w:t>
      </w:r>
      <w:r>
        <w:rPr>
          <w:spacing w:val="-1"/>
        </w:rPr>
        <w:t> </w:t>
      </w:r>
      <w:r>
        <w:rPr/>
        <w:t>terzo</w:t>
      </w:r>
      <w:r>
        <w:rPr>
          <w:spacing w:val="-1"/>
        </w:rPr>
        <w:t> </w:t>
      </w:r>
      <w:r>
        <w:rPr/>
        <w:t>che</w:t>
      </w:r>
      <w:r>
        <w:rPr>
          <w:spacing w:val="-1"/>
        </w:rPr>
        <w:t> </w:t>
      </w:r>
      <w:r>
        <w:rPr/>
        <w:t>ha costituito</w:t>
      </w:r>
      <w:r>
        <w:rPr>
          <w:spacing w:val="-1"/>
        </w:rPr>
        <w:t> </w:t>
      </w:r>
      <w:r>
        <w:rPr/>
        <w:t>un'ipoteca</w:t>
      </w:r>
      <w:r>
        <w:rPr>
          <w:spacing w:val="-1"/>
        </w:rPr>
        <w:t> </w:t>
      </w:r>
      <w:r>
        <w:rPr/>
        <w:t>o</w:t>
      </w:r>
      <w:r>
        <w:rPr>
          <w:spacing w:val="-1"/>
        </w:rPr>
        <w:t> </w:t>
      </w:r>
      <w:r>
        <w:rPr/>
        <w:t>un </w:t>
      </w:r>
      <w:r>
        <w:rPr>
          <w:spacing w:val="-2"/>
        </w:rPr>
        <w:t>pegno”.</w:t>
      </w:r>
    </w:p>
    <w:p>
      <w:pPr>
        <w:pStyle w:val="BodyText"/>
        <w:spacing w:after="0"/>
        <w:sectPr>
          <w:pgSz w:w="11910" w:h="16840"/>
          <w:pgMar w:header="0" w:footer="823" w:top="1020" w:bottom="1060" w:left="992" w:right="1133"/>
        </w:sectPr>
      </w:pPr>
    </w:p>
    <w:p>
      <w:pPr>
        <w:spacing w:before="76"/>
        <w:ind w:left="141" w:right="0" w:firstLine="0"/>
        <w:jc w:val="left"/>
        <w:rPr>
          <w:rFonts w:ascii="Arial" w:hAnsi="Arial"/>
          <w:i/>
          <w:sz w:val="22"/>
        </w:rPr>
      </w:pPr>
      <w:r>
        <w:rPr>
          <w:rFonts w:ascii="Arial" w:hAnsi="Arial"/>
          <w:b/>
          <w:sz w:val="22"/>
        </w:rPr>
        <w:t>Art.</w:t>
      </w:r>
      <w:r>
        <w:rPr>
          <w:rFonts w:ascii="Arial" w:hAnsi="Arial"/>
          <w:b/>
          <w:spacing w:val="-2"/>
          <w:sz w:val="22"/>
        </w:rPr>
        <w:t> </w:t>
      </w:r>
      <w:r>
        <w:rPr>
          <w:rFonts w:ascii="Arial" w:hAnsi="Arial"/>
          <w:b/>
          <w:sz w:val="22"/>
        </w:rPr>
        <w:t>1248</w:t>
      </w:r>
      <w:r>
        <w:rPr>
          <w:sz w:val="22"/>
        </w:rPr>
        <w:t>: </w:t>
      </w:r>
      <w:r>
        <w:rPr>
          <w:rFonts w:ascii="Arial" w:hAnsi="Arial"/>
          <w:i/>
          <w:sz w:val="22"/>
        </w:rPr>
        <w:t>Inopponibilità della </w:t>
      </w:r>
      <w:r>
        <w:rPr>
          <w:rFonts w:ascii="Arial" w:hAnsi="Arial"/>
          <w:i/>
          <w:spacing w:val="-2"/>
          <w:sz w:val="22"/>
        </w:rPr>
        <w:t>compensazione</w:t>
      </w:r>
    </w:p>
    <w:p>
      <w:pPr>
        <w:pStyle w:val="BodyText"/>
        <w:spacing w:line="271" w:lineRule="auto" w:before="33"/>
      </w:pPr>
      <w:r>
        <w:rPr/>
        <w:t>“Il</w:t>
      </w:r>
      <w:r>
        <w:rPr>
          <w:spacing w:val="-3"/>
        </w:rPr>
        <w:t> </w:t>
      </w:r>
      <w:r>
        <w:rPr/>
        <w:t>debitore,</w:t>
      </w:r>
      <w:r>
        <w:rPr>
          <w:spacing w:val="-4"/>
        </w:rPr>
        <w:t> </w:t>
      </w:r>
      <w:r>
        <w:rPr/>
        <w:t>se</w:t>
      </w:r>
      <w:r>
        <w:rPr>
          <w:spacing w:val="-3"/>
        </w:rPr>
        <w:t> </w:t>
      </w:r>
      <w:r>
        <w:rPr/>
        <w:t>ha</w:t>
      </w:r>
      <w:r>
        <w:rPr>
          <w:spacing w:val="-3"/>
        </w:rPr>
        <w:t> </w:t>
      </w:r>
      <w:r>
        <w:rPr/>
        <w:t>accettato</w:t>
      </w:r>
      <w:r>
        <w:rPr>
          <w:spacing w:val="-3"/>
        </w:rPr>
        <w:t> </w:t>
      </w:r>
      <w:r>
        <w:rPr/>
        <w:t>puramente</w:t>
      </w:r>
      <w:r>
        <w:rPr>
          <w:spacing w:val="-3"/>
        </w:rPr>
        <w:t> </w:t>
      </w:r>
      <w:r>
        <w:rPr/>
        <w:t>e</w:t>
      </w:r>
      <w:r>
        <w:rPr>
          <w:spacing w:val="-3"/>
        </w:rPr>
        <w:t> </w:t>
      </w:r>
      <w:r>
        <w:rPr/>
        <w:t>semplicemente</w:t>
      </w:r>
      <w:r>
        <w:rPr>
          <w:spacing w:val="-3"/>
        </w:rPr>
        <w:t> </w:t>
      </w:r>
      <w:r>
        <w:rPr/>
        <w:t>la</w:t>
      </w:r>
      <w:r>
        <w:rPr>
          <w:spacing w:val="-3"/>
        </w:rPr>
        <w:t> </w:t>
      </w:r>
      <w:r>
        <w:rPr/>
        <w:t>cessione</w:t>
      </w:r>
      <w:r>
        <w:rPr>
          <w:spacing w:val="-3"/>
        </w:rPr>
        <w:t> </w:t>
      </w:r>
      <w:r>
        <w:rPr/>
        <w:t>che</w:t>
      </w:r>
      <w:r>
        <w:rPr>
          <w:spacing w:val="-3"/>
        </w:rPr>
        <w:t> </w:t>
      </w:r>
      <w:r>
        <w:rPr/>
        <w:t>il</w:t>
      </w:r>
      <w:r>
        <w:rPr>
          <w:spacing w:val="-3"/>
        </w:rPr>
        <w:t> </w:t>
      </w:r>
      <w:r>
        <w:rPr/>
        <w:t>creditore</w:t>
      </w:r>
      <w:r>
        <w:rPr>
          <w:spacing w:val="-3"/>
        </w:rPr>
        <w:t> </w:t>
      </w:r>
      <w:r>
        <w:rPr/>
        <w:t>ha</w:t>
      </w:r>
      <w:r>
        <w:rPr>
          <w:spacing w:val="-3"/>
        </w:rPr>
        <w:t> </w:t>
      </w:r>
      <w:r>
        <w:rPr/>
        <w:t>fatta</w:t>
      </w:r>
      <w:r>
        <w:rPr>
          <w:spacing w:val="-3"/>
        </w:rPr>
        <w:t> </w:t>
      </w:r>
      <w:r>
        <w:rPr/>
        <w:t>delle sue ragioni a un terzo, non può opporre al cessionario la compensazione che avrebbe potuto opporre al cedente.</w:t>
      </w:r>
    </w:p>
    <w:p>
      <w:pPr>
        <w:pStyle w:val="BodyText"/>
        <w:spacing w:line="271" w:lineRule="auto" w:before="2"/>
        <w:ind w:firstLine="122"/>
      </w:pPr>
      <w:r>
        <w:rPr/>
        <w:t>La</w:t>
      </w:r>
      <w:r>
        <w:rPr>
          <w:spacing w:val="-3"/>
        </w:rPr>
        <w:t> </w:t>
      </w:r>
      <w:r>
        <w:rPr/>
        <w:t>cessione</w:t>
      </w:r>
      <w:r>
        <w:rPr>
          <w:spacing w:val="-3"/>
        </w:rPr>
        <w:t> </w:t>
      </w:r>
      <w:r>
        <w:rPr/>
        <w:t>non</w:t>
      </w:r>
      <w:r>
        <w:rPr>
          <w:spacing w:val="-3"/>
        </w:rPr>
        <w:t> </w:t>
      </w:r>
      <w:r>
        <w:rPr/>
        <w:t>accettata</w:t>
      </w:r>
      <w:r>
        <w:rPr>
          <w:spacing w:val="-3"/>
        </w:rPr>
        <w:t> </w:t>
      </w:r>
      <w:r>
        <w:rPr/>
        <w:t>dal</w:t>
      </w:r>
      <w:r>
        <w:rPr>
          <w:spacing w:val="-3"/>
        </w:rPr>
        <w:t> </w:t>
      </w:r>
      <w:r>
        <w:rPr/>
        <w:t>debitore,</w:t>
      </w:r>
      <w:r>
        <w:rPr>
          <w:spacing w:val="-4"/>
        </w:rPr>
        <w:t> </w:t>
      </w:r>
      <w:r>
        <w:rPr/>
        <w:t>ma</w:t>
      </w:r>
      <w:r>
        <w:rPr>
          <w:spacing w:val="-3"/>
        </w:rPr>
        <w:t> </w:t>
      </w:r>
      <w:r>
        <w:rPr/>
        <w:t>a</w:t>
      </w:r>
      <w:r>
        <w:rPr>
          <w:spacing w:val="-3"/>
        </w:rPr>
        <w:t> </w:t>
      </w:r>
      <w:r>
        <w:rPr/>
        <w:t>questo</w:t>
      </w:r>
      <w:r>
        <w:rPr>
          <w:spacing w:val="-3"/>
        </w:rPr>
        <w:t> </w:t>
      </w:r>
      <w:r>
        <w:rPr/>
        <w:t>notificata,</w:t>
      </w:r>
      <w:r>
        <w:rPr>
          <w:spacing w:val="-4"/>
        </w:rPr>
        <w:t> </w:t>
      </w:r>
      <w:r>
        <w:rPr/>
        <w:t>impedisce</w:t>
      </w:r>
      <w:r>
        <w:rPr>
          <w:spacing w:val="-3"/>
        </w:rPr>
        <w:t> </w:t>
      </w:r>
      <w:r>
        <w:rPr/>
        <w:t>la</w:t>
      </w:r>
      <w:r>
        <w:rPr>
          <w:spacing w:val="-3"/>
        </w:rPr>
        <w:t> </w:t>
      </w:r>
      <w:r>
        <w:rPr/>
        <w:t>compensazione</w:t>
      </w:r>
      <w:r>
        <w:rPr>
          <w:spacing w:val="-3"/>
        </w:rPr>
        <w:t> </w:t>
      </w:r>
      <w:r>
        <w:rPr/>
        <w:t>dei crediti sorti posteriormente alla notificazione”.</w:t>
      </w:r>
    </w:p>
    <w:p>
      <w:pPr>
        <w:pStyle w:val="BodyText"/>
        <w:spacing w:before="35"/>
        <w:ind w:left="0"/>
      </w:pPr>
    </w:p>
    <w:p>
      <w:pPr>
        <w:spacing w:before="0"/>
        <w:ind w:left="202" w:right="0" w:firstLine="0"/>
        <w:jc w:val="left"/>
        <w:rPr>
          <w:rFonts w:ascii="Arial" w:hAnsi="Arial"/>
          <w:i/>
          <w:sz w:val="22"/>
        </w:rPr>
      </w:pPr>
      <w:r>
        <w:rPr>
          <w:rFonts w:ascii="Arial" w:hAnsi="Arial"/>
          <w:b/>
          <w:sz w:val="22"/>
        </w:rPr>
        <w:t>Art.</w:t>
      </w:r>
      <w:r>
        <w:rPr>
          <w:rFonts w:ascii="Arial" w:hAnsi="Arial"/>
          <w:b/>
          <w:spacing w:val="-2"/>
          <w:sz w:val="22"/>
        </w:rPr>
        <w:t> </w:t>
      </w:r>
      <w:r>
        <w:rPr>
          <w:rFonts w:ascii="Arial" w:hAnsi="Arial"/>
          <w:b/>
          <w:sz w:val="22"/>
        </w:rPr>
        <w:t>1249</w:t>
      </w:r>
      <w:r>
        <w:rPr>
          <w:sz w:val="22"/>
        </w:rPr>
        <w:t>:</w:t>
      </w:r>
      <w:r>
        <w:rPr>
          <w:spacing w:val="-1"/>
          <w:sz w:val="22"/>
        </w:rPr>
        <w:t> </w:t>
      </w:r>
      <w:r>
        <w:rPr>
          <w:rFonts w:ascii="Arial" w:hAnsi="Arial"/>
          <w:i/>
          <w:sz w:val="22"/>
        </w:rPr>
        <w:t>Compensazione</w:t>
      </w:r>
      <w:r>
        <w:rPr>
          <w:rFonts w:ascii="Arial" w:hAnsi="Arial"/>
          <w:i/>
          <w:spacing w:val="-1"/>
          <w:sz w:val="22"/>
        </w:rPr>
        <w:t> </w:t>
      </w:r>
      <w:r>
        <w:rPr>
          <w:rFonts w:ascii="Arial" w:hAnsi="Arial"/>
          <w:i/>
          <w:sz w:val="22"/>
        </w:rPr>
        <w:t>di</w:t>
      </w:r>
      <w:r>
        <w:rPr>
          <w:rFonts w:ascii="Arial" w:hAnsi="Arial"/>
          <w:i/>
          <w:spacing w:val="-1"/>
          <w:sz w:val="22"/>
        </w:rPr>
        <w:t> </w:t>
      </w:r>
      <w:r>
        <w:rPr>
          <w:rFonts w:ascii="Arial" w:hAnsi="Arial"/>
          <w:i/>
          <w:sz w:val="22"/>
        </w:rPr>
        <w:t>più </w:t>
      </w:r>
      <w:r>
        <w:rPr>
          <w:rFonts w:ascii="Arial" w:hAnsi="Arial"/>
          <w:i/>
          <w:spacing w:val="-2"/>
          <w:sz w:val="22"/>
        </w:rPr>
        <w:t>debiti</w:t>
      </w:r>
    </w:p>
    <w:p>
      <w:pPr>
        <w:pStyle w:val="BodyText"/>
        <w:spacing w:line="271" w:lineRule="auto"/>
        <w:ind w:right="123"/>
      </w:pPr>
      <w:r>
        <w:rPr/>
        <w:t>“Quando</w:t>
      </w:r>
      <w:r>
        <w:rPr>
          <w:spacing w:val="-3"/>
        </w:rPr>
        <w:t> </w:t>
      </w:r>
      <w:r>
        <w:rPr/>
        <w:t>una</w:t>
      </w:r>
      <w:r>
        <w:rPr>
          <w:spacing w:val="-3"/>
        </w:rPr>
        <w:t> </w:t>
      </w:r>
      <w:r>
        <w:rPr/>
        <w:t>persona</w:t>
      </w:r>
      <w:r>
        <w:rPr>
          <w:spacing w:val="-3"/>
        </w:rPr>
        <w:t> </w:t>
      </w:r>
      <w:r>
        <w:rPr/>
        <w:t>ha</w:t>
      </w:r>
      <w:r>
        <w:rPr>
          <w:spacing w:val="-3"/>
        </w:rPr>
        <w:t> </w:t>
      </w:r>
      <w:r>
        <w:rPr/>
        <w:t>verso</w:t>
      </w:r>
      <w:r>
        <w:rPr>
          <w:spacing w:val="-3"/>
        </w:rPr>
        <w:t> </w:t>
      </w:r>
      <w:r>
        <w:rPr/>
        <w:t>un'altra</w:t>
      </w:r>
      <w:r>
        <w:rPr>
          <w:spacing w:val="-3"/>
        </w:rPr>
        <w:t> </w:t>
      </w:r>
      <w:r>
        <w:rPr/>
        <w:t>più</w:t>
      </w:r>
      <w:r>
        <w:rPr>
          <w:spacing w:val="-3"/>
        </w:rPr>
        <w:t> </w:t>
      </w:r>
      <w:r>
        <w:rPr/>
        <w:t>debiti</w:t>
      </w:r>
      <w:r>
        <w:rPr>
          <w:spacing w:val="-3"/>
        </w:rPr>
        <w:t> </w:t>
      </w:r>
      <w:r>
        <w:rPr/>
        <w:t>compensabili,</w:t>
      </w:r>
      <w:r>
        <w:rPr>
          <w:spacing w:val="-4"/>
        </w:rPr>
        <w:t> </w:t>
      </w:r>
      <w:r>
        <w:rPr/>
        <w:t>si</w:t>
      </w:r>
      <w:r>
        <w:rPr>
          <w:spacing w:val="-3"/>
        </w:rPr>
        <w:t> </w:t>
      </w:r>
      <w:r>
        <w:rPr/>
        <w:t>osservano</w:t>
      </w:r>
      <w:r>
        <w:rPr>
          <w:spacing w:val="-3"/>
        </w:rPr>
        <w:t> </w:t>
      </w:r>
      <w:r>
        <w:rPr/>
        <w:t>per</w:t>
      </w:r>
      <w:r>
        <w:rPr>
          <w:spacing w:val="-3"/>
        </w:rPr>
        <w:t> </w:t>
      </w:r>
      <w:r>
        <w:rPr/>
        <w:t>la compensazione le disposizioni del secondo comma dell’art. 1193”.</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3"/>
          <w:sz w:val="22"/>
        </w:rPr>
        <w:t> </w:t>
      </w:r>
      <w:r>
        <w:rPr>
          <w:rFonts w:ascii="Arial"/>
          <w:b/>
          <w:sz w:val="22"/>
        </w:rPr>
        <w:t>1250</w:t>
      </w:r>
      <w:r>
        <w:rPr>
          <w:sz w:val="22"/>
        </w:rPr>
        <w:t>:</w:t>
      </w:r>
      <w:r>
        <w:rPr>
          <w:spacing w:val="-1"/>
          <w:sz w:val="22"/>
        </w:rPr>
        <w:t> </w:t>
      </w:r>
      <w:r>
        <w:rPr>
          <w:rFonts w:ascii="Arial"/>
          <w:i/>
          <w:sz w:val="22"/>
        </w:rPr>
        <w:t>Compensazione</w:t>
      </w:r>
      <w:r>
        <w:rPr>
          <w:rFonts w:ascii="Arial"/>
          <w:i/>
          <w:spacing w:val="-1"/>
          <w:sz w:val="22"/>
        </w:rPr>
        <w:t> </w:t>
      </w:r>
      <w:r>
        <w:rPr>
          <w:rFonts w:ascii="Arial"/>
          <w:i/>
          <w:sz w:val="22"/>
        </w:rPr>
        <w:t>rispetto</w:t>
      </w:r>
      <w:r>
        <w:rPr>
          <w:rFonts w:ascii="Arial"/>
          <w:i/>
          <w:spacing w:val="-1"/>
          <w:sz w:val="22"/>
        </w:rPr>
        <w:t> </w:t>
      </w:r>
      <w:r>
        <w:rPr>
          <w:rFonts w:ascii="Arial"/>
          <w:i/>
          <w:sz w:val="22"/>
        </w:rPr>
        <w:t>ai</w:t>
      </w:r>
      <w:r>
        <w:rPr>
          <w:rFonts w:ascii="Arial"/>
          <w:i/>
          <w:spacing w:val="-1"/>
          <w:sz w:val="22"/>
        </w:rPr>
        <w:t> </w:t>
      </w:r>
      <w:r>
        <w:rPr>
          <w:rFonts w:ascii="Arial"/>
          <w:i/>
          <w:spacing w:val="-2"/>
          <w:sz w:val="22"/>
        </w:rPr>
        <w:t>terzi</w:t>
      </w:r>
    </w:p>
    <w:p>
      <w:pPr>
        <w:pStyle w:val="BodyText"/>
        <w:spacing w:line="271" w:lineRule="auto" w:before="33"/>
        <w:ind w:right="39"/>
      </w:pPr>
      <w:r>
        <w:rPr/>
        <w:t>“La</w:t>
      </w:r>
      <w:r>
        <w:rPr>
          <w:spacing w:val="-3"/>
        </w:rPr>
        <w:t> </w:t>
      </w:r>
      <w:r>
        <w:rPr/>
        <w:t>compensazione</w:t>
      </w:r>
      <w:r>
        <w:rPr>
          <w:spacing w:val="-3"/>
        </w:rPr>
        <w:t> </w:t>
      </w:r>
      <w:r>
        <w:rPr/>
        <w:t>non</w:t>
      </w:r>
      <w:r>
        <w:rPr>
          <w:spacing w:val="-3"/>
        </w:rPr>
        <w:t> </w:t>
      </w:r>
      <w:r>
        <w:rPr/>
        <w:t>si</w:t>
      </w:r>
      <w:r>
        <w:rPr>
          <w:spacing w:val="-3"/>
        </w:rPr>
        <w:t> </w:t>
      </w:r>
      <w:r>
        <w:rPr/>
        <w:t>verifica</w:t>
      </w:r>
      <w:r>
        <w:rPr>
          <w:spacing w:val="-3"/>
        </w:rPr>
        <w:t> </w:t>
      </w:r>
      <w:r>
        <w:rPr/>
        <w:t>in</w:t>
      </w:r>
      <w:r>
        <w:rPr>
          <w:spacing w:val="-3"/>
        </w:rPr>
        <w:t> </w:t>
      </w:r>
      <w:r>
        <w:rPr/>
        <w:t>pregiudizio</w:t>
      </w:r>
      <w:r>
        <w:rPr>
          <w:spacing w:val="-3"/>
        </w:rPr>
        <w:t> </w:t>
      </w:r>
      <w:r>
        <w:rPr/>
        <w:t>dei</w:t>
      </w:r>
      <w:r>
        <w:rPr>
          <w:spacing w:val="-3"/>
        </w:rPr>
        <w:t> </w:t>
      </w:r>
      <w:r>
        <w:rPr/>
        <w:t>terzi</w:t>
      </w:r>
      <w:r>
        <w:rPr>
          <w:spacing w:val="-3"/>
        </w:rPr>
        <w:t> </w:t>
      </w:r>
      <w:r>
        <w:rPr/>
        <w:t>che</w:t>
      </w:r>
      <w:r>
        <w:rPr>
          <w:spacing w:val="-3"/>
        </w:rPr>
        <w:t> </w:t>
      </w:r>
      <w:r>
        <w:rPr/>
        <w:t>hanno</w:t>
      </w:r>
      <w:r>
        <w:rPr>
          <w:spacing w:val="-3"/>
        </w:rPr>
        <w:t> </w:t>
      </w:r>
      <w:r>
        <w:rPr/>
        <w:t>acquistato</w:t>
      </w:r>
      <w:r>
        <w:rPr>
          <w:spacing w:val="-3"/>
        </w:rPr>
        <w:t> </w:t>
      </w:r>
      <w:r>
        <w:rPr/>
        <w:t>diritti</w:t>
      </w:r>
      <w:r>
        <w:rPr>
          <w:spacing w:val="-3"/>
        </w:rPr>
        <w:t> </w:t>
      </w:r>
      <w:r>
        <w:rPr/>
        <w:t>di</w:t>
      </w:r>
      <w:r>
        <w:rPr>
          <w:spacing w:val="-3"/>
        </w:rPr>
        <w:t> </w:t>
      </w:r>
      <w:r>
        <w:rPr/>
        <w:t>usufrutto</w:t>
      </w:r>
      <w:r>
        <w:rPr>
          <w:spacing w:val="-3"/>
        </w:rPr>
        <w:t> </w:t>
      </w:r>
      <w:r>
        <w:rPr/>
        <w:t>o di pegno su uno due crediti”.</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1251</w:t>
      </w:r>
      <w:r>
        <w:rPr>
          <w:sz w:val="22"/>
        </w:rPr>
        <w:t>:</w:t>
      </w:r>
      <w:r>
        <w:rPr>
          <w:spacing w:val="-1"/>
          <w:sz w:val="22"/>
        </w:rPr>
        <w:t> </w:t>
      </w:r>
      <w:r>
        <w:rPr>
          <w:rFonts w:ascii="Arial"/>
          <w:i/>
          <w:sz w:val="22"/>
        </w:rPr>
        <w:t>Garanzie</w:t>
      </w:r>
      <w:r>
        <w:rPr>
          <w:rFonts w:ascii="Arial"/>
          <w:i/>
          <w:spacing w:val="-1"/>
          <w:sz w:val="22"/>
        </w:rPr>
        <w:t> </w:t>
      </w:r>
      <w:r>
        <w:rPr>
          <w:rFonts w:ascii="Arial"/>
          <w:i/>
          <w:sz w:val="22"/>
        </w:rPr>
        <w:t>annesse</w:t>
      </w:r>
      <w:r>
        <w:rPr>
          <w:rFonts w:ascii="Arial"/>
          <w:i/>
          <w:spacing w:val="-1"/>
          <w:sz w:val="22"/>
        </w:rPr>
        <w:t> </w:t>
      </w:r>
      <w:r>
        <w:rPr>
          <w:rFonts w:ascii="Arial"/>
          <w:i/>
          <w:sz w:val="22"/>
        </w:rPr>
        <w:t>al</w:t>
      </w:r>
      <w:r>
        <w:rPr>
          <w:rFonts w:ascii="Arial"/>
          <w:i/>
          <w:spacing w:val="-1"/>
          <w:sz w:val="22"/>
        </w:rPr>
        <w:t> </w:t>
      </w:r>
      <w:r>
        <w:rPr>
          <w:rFonts w:ascii="Arial"/>
          <w:i/>
          <w:spacing w:val="-2"/>
          <w:sz w:val="22"/>
        </w:rPr>
        <w:t>credito</w:t>
      </w:r>
    </w:p>
    <w:p>
      <w:pPr>
        <w:pStyle w:val="BodyText"/>
        <w:spacing w:line="271" w:lineRule="auto"/>
      </w:pPr>
      <w:r>
        <w:rPr/>
        <w:t>“Chi ha pagato un debito mentre poteva invocare la compensazione non può più valersi, in pregiudizio</w:t>
      </w:r>
      <w:r>
        <w:rPr>
          <w:spacing w:val="-2"/>
        </w:rPr>
        <w:t> </w:t>
      </w:r>
      <w:r>
        <w:rPr/>
        <w:t>dei</w:t>
      </w:r>
      <w:r>
        <w:rPr>
          <w:spacing w:val="-2"/>
        </w:rPr>
        <w:t> </w:t>
      </w:r>
      <w:r>
        <w:rPr/>
        <w:t>terzi,</w:t>
      </w:r>
      <w:r>
        <w:rPr>
          <w:spacing w:val="-3"/>
        </w:rPr>
        <w:t> </w:t>
      </w:r>
      <w:r>
        <w:rPr/>
        <w:t>dei</w:t>
      </w:r>
      <w:r>
        <w:rPr>
          <w:spacing w:val="-2"/>
        </w:rPr>
        <w:t> </w:t>
      </w:r>
      <w:r>
        <w:rPr/>
        <w:t>privilegi</w:t>
      </w:r>
      <w:r>
        <w:rPr>
          <w:spacing w:val="-2"/>
        </w:rPr>
        <w:t> </w:t>
      </w:r>
      <w:r>
        <w:rPr/>
        <w:t>e</w:t>
      </w:r>
      <w:r>
        <w:rPr>
          <w:spacing w:val="-2"/>
        </w:rPr>
        <w:t> </w:t>
      </w:r>
      <w:r>
        <w:rPr/>
        <w:t>delle</w:t>
      </w:r>
      <w:r>
        <w:rPr>
          <w:spacing w:val="-2"/>
        </w:rPr>
        <w:t> </w:t>
      </w:r>
      <w:r>
        <w:rPr/>
        <w:t>garanzie</w:t>
      </w:r>
      <w:r>
        <w:rPr>
          <w:spacing w:val="-2"/>
        </w:rPr>
        <w:t> </w:t>
      </w:r>
      <w:r>
        <w:rPr/>
        <w:t>a</w:t>
      </w:r>
      <w:r>
        <w:rPr>
          <w:spacing w:val="-2"/>
        </w:rPr>
        <w:t> </w:t>
      </w:r>
      <w:r>
        <w:rPr/>
        <w:t>favore</w:t>
      </w:r>
      <w:r>
        <w:rPr>
          <w:spacing w:val="-2"/>
        </w:rPr>
        <w:t> </w:t>
      </w:r>
      <w:r>
        <w:rPr/>
        <w:t>del</w:t>
      </w:r>
      <w:r>
        <w:rPr>
          <w:spacing w:val="-2"/>
        </w:rPr>
        <w:t> </w:t>
      </w:r>
      <w:r>
        <w:rPr/>
        <w:t>suo</w:t>
      </w:r>
      <w:r>
        <w:rPr>
          <w:spacing w:val="-2"/>
        </w:rPr>
        <w:t> </w:t>
      </w:r>
      <w:r>
        <w:rPr/>
        <w:t>credito,</w:t>
      </w:r>
      <w:r>
        <w:rPr>
          <w:spacing w:val="-3"/>
        </w:rPr>
        <w:t> </w:t>
      </w:r>
      <w:r>
        <w:rPr/>
        <w:t>salvo</w:t>
      </w:r>
      <w:r>
        <w:rPr>
          <w:spacing w:val="-2"/>
        </w:rPr>
        <w:t> </w:t>
      </w:r>
      <w:r>
        <w:rPr/>
        <w:t>che</w:t>
      </w:r>
      <w:r>
        <w:rPr>
          <w:spacing w:val="-2"/>
        </w:rPr>
        <w:t> </w:t>
      </w:r>
      <w:r>
        <w:rPr/>
        <w:t>abbia</w:t>
      </w:r>
      <w:r>
        <w:rPr>
          <w:spacing w:val="-2"/>
        </w:rPr>
        <w:t> </w:t>
      </w:r>
      <w:r>
        <w:rPr/>
        <w:t>ignorato l'esistenza di questo per giusti motivi”.</w:t>
      </w:r>
    </w:p>
    <w:p>
      <w:pPr>
        <w:pStyle w:val="BodyText"/>
        <w:spacing w:before="35"/>
        <w:ind w:left="0"/>
      </w:pPr>
    </w:p>
    <w:p>
      <w:pPr>
        <w:spacing w:before="1"/>
        <w:ind w:left="141" w:right="0" w:firstLine="0"/>
        <w:jc w:val="left"/>
        <w:rPr>
          <w:rFonts w:ascii="Arial"/>
          <w:i/>
          <w:sz w:val="22"/>
        </w:rPr>
      </w:pPr>
      <w:r>
        <w:rPr>
          <w:rFonts w:ascii="Arial"/>
          <w:b/>
          <w:sz w:val="22"/>
        </w:rPr>
        <w:t>Art.</w:t>
      </w:r>
      <w:r>
        <w:rPr>
          <w:rFonts w:ascii="Arial"/>
          <w:b/>
          <w:spacing w:val="-3"/>
          <w:sz w:val="22"/>
        </w:rPr>
        <w:t> </w:t>
      </w:r>
      <w:r>
        <w:rPr>
          <w:rFonts w:ascii="Arial"/>
          <w:b/>
          <w:sz w:val="22"/>
        </w:rPr>
        <w:t>1252</w:t>
      </w:r>
      <w:r>
        <w:rPr>
          <w:sz w:val="22"/>
        </w:rPr>
        <w:t>:</w:t>
      </w:r>
      <w:r>
        <w:rPr>
          <w:spacing w:val="-1"/>
          <w:sz w:val="22"/>
        </w:rPr>
        <w:t> </w:t>
      </w:r>
      <w:r>
        <w:rPr>
          <w:rFonts w:ascii="Arial"/>
          <w:i/>
          <w:sz w:val="22"/>
        </w:rPr>
        <w:t>Compensazione</w:t>
      </w:r>
      <w:r>
        <w:rPr>
          <w:rFonts w:ascii="Arial"/>
          <w:i/>
          <w:spacing w:val="-1"/>
          <w:sz w:val="22"/>
        </w:rPr>
        <w:t> </w:t>
      </w:r>
      <w:r>
        <w:rPr>
          <w:rFonts w:ascii="Arial"/>
          <w:i/>
          <w:spacing w:val="-2"/>
          <w:sz w:val="22"/>
        </w:rPr>
        <w:t>volontaria</w:t>
      </w:r>
    </w:p>
    <w:p>
      <w:pPr>
        <w:pStyle w:val="BodyText"/>
        <w:spacing w:line="271" w:lineRule="auto" w:before="33"/>
        <w:ind w:right="123"/>
      </w:pPr>
      <w:r>
        <w:rPr/>
        <w:t>“Per</w:t>
      </w:r>
      <w:r>
        <w:rPr>
          <w:spacing w:val="-3"/>
        </w:rPr>
        <w:t> </w:t>
      </w:r>
      <w:r>
        <w:rPr/>
        <w:t>volontà</w:t>
      </w:r>
      <w:r>
        <w:rPr>
          <w:spacing w:val="-3"/>
        </w:rPr>
        <w:t> </w:t>
      </w:r>
      <w:r>
        <w:rPr/>
        <w:t>delle</w:t>
      </w:r>
      <w:r>
        <w:rPr>
          <w:spacing w:val="-3"/>
        </w:rPr>
        <w:t> </w:t>
      </w:r>
      <w:r>
        <w:rPr/>
        <w:t>parti</w:t>
      </w:r>
      <w:r>
        <w:rPr>
          <w:spacing w:val="-3"/>
        </w:rPr>
        <w:t> </w:t>
      </w:r>
      <w:r>
        <w:rPr/>
        <w:t>può</w:t>
      </w:r>
      <w:r>
        <w:rPr>
          <w:spacing w:val="-3"/>
        </w:rPr>
        <w:t> </w:t>
      </w:r>
      <w:r>
        <w:rPr/>
        <w:t>aver</w:t>
      </w:r>
      <w:r>
        <w:rPr>
          <w:spacing w:val="-3"/>
        </w:rPr>
        <w:t> </w:t>
      </w:r>
      <w:r>
        <w:rPr/>
        <w:t>luogo</w:t>
      </w:r>
      <w:r>
        <w:rPr>
          <w:spacing w:val="-3"/>
        </w:rPr>
        <w:t> </w:t>
      </w:r>
      <w:r>
        <w:rPr/>
        <w:t>compensazione</w:t>
      </w:r>
      <w:r>
        <w:rPr>
          <w:spacing w:val="-3"/>
        </w:rPr>
        <w:t> </w:t>
      </w:r>
      <w:r>
        <w:rPr/>
        <w:t>anche</w:t>
      </w:r>
      <w:r>
        <w:rPr>
          <w:spacing w:val="-3"/>
        </w:rPr>
        <w:t> </w:t>
      </w:r>
      <w:r>
        <w:rPr/>
        <w:t>se</w:t>
      </w:r>
      <w:r>
        <w:rPr>
          <w:spacing w:val="-3"/>
        </w:rPr>
        <w:t> </w:t>
      </w:r>
      <w:r>
        <w:rPr/>
        <w:t>non</w:t>
      </w:r>
      <w:r>
        <w:rPr>
          <w:spacing w:val="-3"/>
        </w:rPr>
        <w:t> </w:t>
      </w:r>
      <w:r>
        <w:rPr/>
        <w:t>ricorrono</w:t>
      </w:r>
      <w:r>
        <w:rPr>
          <w:spacing w:val="-3"/>
        </w:rPr>
        <w:t> </w:t>
      </w:r>
      <w:r>
        <w:rPr/>
        <w:t>le</w:t>
      </w:r>
      <w:r>
        <w:rPr>
          <w:spacing w:val="-3"/>
        </w:rPr>
        <w:t> </w:t>
      </w:r>
      <w:r>
        <w:rPr/>
        <w:t>condizioni previste dagli articoli precedenti.</w:t>
      </w:r>
    </w:p>
    <w:p>
      <w:pPr>
        <w:pStyle w:val="BodyText"/>
        <w:spacing w:before="2"/>
        <w:ind w:left="264"/>
      </w:pPr>
      <w:r>
        <w:rPr/>
        <w:t>Le</w:t>
      </w:r>
      <w:r>
        <w:rPr>
          <w:spacing w:val="-3"/>
        </w:rPr>
        <w:t> </w:t>
      </w:r>
      <w:r>
        <w:rPr/>
        <w:t>parti</w:t>
      </w:r>
      <w:r>
        <w:rPr>
          <w:spacing w:val="-1"/>
        </w:rPr>
        <w:t> </w:t>
      </w:r>
      <w:r>
        <w:rPr/>
        <w:t>possono</w:t>
      </w:r>
      <w:r>
        <w:rPr>
          <w:spacing w:val="-1"/>
        </w:rPr>
        <w:t> </w:t>
      </w:r>
      <w:r>
        <w:rPr/>
        <w:t>anche</w:t>
      </w:r>
      <w:r>
        <w:rPr>
          <w:spacing w:val="-1"/>
        </w:rPr>
        <w:t> </w:t>
      </w:r>
      <w:r>
        <w:rPr/>
        <w:t>stabilire</w:t>
      </w:r>
      <w:r>
        <w:rPr>
          <w:spacing w:val="-1"/>
        </w:rPr>
        <w:t> </w:t>
      </w:r>
      <w:r>
        <w:rPr/>
        <w:t>preventivamente</w:t>
      </w:r>
      <w:r>
        <w:rPr>
          <w:spacing w:val="-1"/>
        </w:rPr>
        <w:t> </w:t>
      </w:r>
      <w:r>
        <w:rPr/>
        <w:t>le</w:t>
      </w:r>
      <w:r>
        <w:rPr>
          <w:spacing w:val="-1"/>
        </w:rPr>
        <w:t> </w:t>
      </w:r>
      <w:r>
        <w:rPr/>
        <w:t>condizioni</w:t>
      </w:r>
      <w:r>
        <w:rPr>
          <w:spacing w:val="-1"/>
        </w:rPr>
        <w:t> </w:t>
      </w:r>
      <w:r>
        <w:rPr/>
        <w:t>di</w:t>
      </w:r>
      <w:r>
        <w:rPr>
          <w:spacing w:val="-1"/>
        </w:rPr>
        <w:t> </w:t>
      </w:r>
      <w:r>
        <w:rPr/>
        <w:t>tale</w:t>
      </w:r>
      <w:r>
        <w:rPr>
          <w:spacing w:val="-1"/>
        </w:rPr>
        <w:t> </w:t>
      </w:r>
      <w:r>
        <w:rPr>
          <w:spacing w:val="-2"/>
        </w:rPr>
        <w:t>compensazione”.</w:t>
      </w:r>
    </w:p>
    <w:p>
      <w:pPr>
        <w:pStyle w:val="BodyText"/>
        <w:spacing w:before="67"/>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1253</w:t>
      </w:r>
      <w:r>
        <w:rPr>
          <w:sz w:val="22"/>
        </w:rPr>
        <w:t>: </w:t>
      </w:r>
      <w:r>
        <w:rPr>
          <w:rFonts w:ascii="Arial"/>
          <w:i/>
          <w:sz w:val="22"/>
        </w:rPr>
        <w:t>Effetti della </w:t>
      </w:r>
      <w:r>
        <w:rPr>
          <w:rFonts w:ascii="Arial"/>
          <w:i/>
          <w:spacing w:val="-2"/>
          <w:sz w:val="22"/>
        </w:rPr>
        <w:t>confusione</w:t>
      </w:r>
    </w:p>
    <w:p>
      <w:pPr>
        <w:pStyle w:val="BodyText"/>
        <w:spacing w:line="271" w:lineRule="auto" w:before="33"/>
      </w:pPr>
      <w:r>
        <w:rPr/>
        <w:t>“Quando</w:t>
      </w:r>
      <w:r>
        <w:rPr>
          <w:spacing w:val="-3"/>
        </w:rPr>
        <w:t> </w:t>
      </w:r>
      <w:r>
        <w:rPr/>
        <w:t>le</w:t>
      </w:r>
      <w:r>
        <w:rPr>
          <w:spacing w:val="-3"/>
        </w:rPr>
        <w:t> </w:t>
      </w:r>
      <w:r>
        <w:rPr/>
        <w:t>qualità</w:t>
      </w:r>
      <w:r>
        <w:rPr>
          <w:spacing w:val="-3"/>
        </w:rPr>
        <w:t> </w:t>
      </w:r>
      <w:r>
        <w:rPr/>
        <w:t>di</w:t>
      </w:r>
      <w:r>
        <w:rPr>
          <w:spacing w:val="-3"/>
        </w:rPr>
        <w:t> </w:t>
      </w:r>
      <w:r>
        <w:rPr/>
        <w:t>creditore</w:t>
      </w:r>
      <w:r>
        <w:rPr>
          <w:spacing w:val="-3"/>
        </w:rPr>
        <w:t> </w:t>
      </w:r>
      <w:r>
        <w:rPr/>
        <w:t>e</w:t>
      </w:r>
      <w:r>
        <w:rPr>
          <w:spacing w:val="-3"/>
        </w:rPr>
        <w:t> </w:t>
      </w:r>
      <w:r>
        <w:rPr/>
        <w:t>di</w:t>
      </w:r>
      <w:r>
        <w:rPr>
          <w:spacing w:val="-3"/>
        </w:rPr>
        <w:t> </w:t>
      </w:r>
      <w:r>
        <w:rPr/>
        <w:t>debitore</w:t>
      </w:r>
      <w:r>
        <w:rPr>
          <w:spacing w:val="-3"/>
        </w:rPr>
        <w:t> </w:t>
      </w:r>
      <w:r>
        <w:rPr/>
        <w:t>si</w:t>
      </w:r>
      <w:r>
        <w:rPr>
          <w:spacing w:val="-3"/>
        </w:rPr>
        <w:t> </w:t>
      </w:r>
      <w:r>
        <w:rPr/>
        <w:t>riuniscono</w:t>
      </w:r>
      <w:r>
        <w:rPr>
          <w:spacing w:val="-3"/>
        </w:rPr>
        <w:t> </w:t>
      </w:r>
      <w:r>
        <w:rPr/>
        <w:t>nella</w:t>
      </w:r>
      <w:r>
        <w:rPr>
          <w:spacing w:val="-3"/>
        </w:rPr>
        <w:t> </w:t>
      </w:r>
      <w:r>
        <w:rPr/>
        <w:t>stessa</w:t>
      </w:r>
      <w:r>
        <w:rPr>
          <w:spacing w:val="-3"/>
        </w:rPr>
        <w:t> </w:t>
      </w:r>
      <w:r>
        <w:rPr/>
        <w:t>persona,</w:t>
      </w:r>
      <w:r>
        <w:rPr>
          <w:spacing w:val="-4"/>
        </w:rPr>
        <w:t> </w:t>
      </w:r>
      <w:r>
        <w:rPr/>
        <w:t>l'obbligazione</w:t>
      </w:r>
      <w:r>
        <w:rPr>
          <w:spacing w:val="-3"/>
        </w:rPr>
        <w:t> </w:t>
      </w:r>
      <w:r>
        <w:rPr/>
        <w:t>si estingue, e i terzi che hanno prestato garanzia per il debitore sono liberati”.</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1254</w:t>
      </w:r>
      <w:r>
        <w:rPr>
          <w:sz w:val="22"/>
        </w:rPr>
        <w:t>:</w:t>
      </w:r>
      <w:r>
        <w:rPr>
          <w:spacing w:val="-1"/>
          <w:sz w:val="22"/>
        </w:rPr>
        <w:t> </w:t>
      </w:r>
      <w:r>
        <w:rPr>
          <w:rFonts w:ascii="Arial"/>
          <w:i/>
          <w:sz w:val="22"/>
        </w:rPr>
        <w:t>Confusione</w:t>
      </w:r>
      <w:r>
        <w:rPr>
          <w:rFonts w:ascii="Arial"/>
          <w:i/>
          <w:spacing w:val="-1"/>
          <w:sz w:val="22"/>
        </w:rPr>
        <w:t> </w:t>
      </w:r>
      <w:r>
        <w:rPr>
          <w:rFonts w:ascii="Arial"/>
          <w:i/>
          <w:sz w:val="22"/>
        </w:rPr>
        <w:t>rispetto</w:t>
      </w:r>
      <w:r>
        <w:rPr>
          <w:rFonts w:ascii="Arial"/>
          <w:i/>
          <w:spacing w:val="-1"/>
          <w:sz w:val="22"/>
        </w:rPr>
        <w:t> </w:t>
      </w:r>
      <w:r>
        <w:rPr>
          <w:rFonts w:ascii="Arial"/>
          <w:i/>
          <w:sz w:val="22"/>
        </w:rPr>
        <w:t>ai </w:t>
      </w:r>
      <w:r>
        <w:rPr>
          <w:rFonts w:ascii="Arial"/>
          <w:i/>
          <w:spacing w:val="-2"/>
          <w:sz w:val="22"/>
        </w:rPr>
        <w:t>terzi</w:t>
      </w:r>
    </w:p>
    <w:p>
      <w:pPr>
        <w:pStyle w:val="BodyText"/>
        <w:spacing w:line="271" w:lineRule="auto"/>
      </w:pPr>
      <w:r>
        <w:rPr/>
        <w:t>“La</w:t>
      </w:r>
      <w:r>
        <w:rPr>
          <w:spacing w:val="-3"/>
        </w:rPr>
        <w:t> </w:t>
      </w:r>
      <w:r>
        <w:rPr/>
        <w:t>confusione</w:t>
      </w:r>
      <w:r>
        <w:rPr>
          <w:spacing w:val="-3"/>
        </w:rPr>
        <w:t> </w:t>
      </w:r>
      <w:r>
        <w:rPr/>
        <w:t>non</w:t>
      </w:r>
      <w:r>
        <w:rPr>
          <w:spacing w:val="-3"/>
        </w:rPr>
        <w:t> </w:t>
      </w:r>
      <w:r>
        <w:rPr/>
        <w:t>opera</w:t>
      </w:r>
      <w:r>
        <w:rPr>
          <w:spacing w:val="-3"/>
        </w:rPr>
        <w:t> </w:t>
      </w:r>
      <w:r>
        <w:rPr/>
        <w:t>in</w:t>
      </w:r>
      <w:r>
        <w:rPr>
          <w:spacing w:val="-3"/>
        </w:rPr>
        <w:t> </w:t>
      </w:r>
      <w:r>
        <w:rPr/>
        <w:t>pregiudizio</w:t>
      </w:r>
      <w:r>
        <w:rPr>
          <w:spacing w:val="-3"/>
        </w:rPr>
        <w:t> </w:t>
      </w:r>
      <w:r>
        <w:rPr/>
        <w:t>dei</w:t>
      </w:r>
      <w:r>
        <w:rPr>
          <w:spacing w:val="-3"/>
        </w:rPr>
        <w:t> </w:t>
      </w:r>
      <w:r>
        <w:rPr/>
        <w:t>terzi</w:t>
      </w:r>
      <w:r>
        <w:rPr>
          <w:spacing w:val="-3"/>
        </w:rPr>
        <w:t> </w:t>
      </w:r>
      <w:r>
        <w:rPr/>
        <w:t>che</w:t>
      </w:r>
      <w:r>
        <w:rPr>
          <w:spacing w:val="-3"/>
        </w:rPr>
        <w:t> </w:t>
      </w:r>
      <w:r>
        <w:rPr/>
        <w:t>hanno</w:t>
      </w:r>
      <w:r>
        <w:rPr>
          <w:spacing w:val="-3"/>
        </w:rPr>
        <w:t> </w:t>
      </w:r>
      <w:r>
        <w:rPr/>
        <w:t>acquistato</w:t>
      </w:r>
      <w:r>
        <w:rPr>
          <w:spacing w:val="-3"/>
        </w:rPr>
        <w:t> </w:t>
      </w:r>
      <w:r>
        <w:rPr/>
        <w:t>diritti</w:t>
      </w:r>
      <w:r>
        <w:rPr>
          <w:spacing w:val="-3"/>
        </w:rPr>
        <w:t> </w:t>
      </w:r>
      <w:r>
        <w:rPr/>
        <w:t>di</w:t>
      </w:r>
      <w:r>
        <w:rPr>
          <w:spacing w:val="-3"/>
        </w:rPr>
        <w:t> </w:t>
      </w:r>
      <w:r>
        <w:rPr/>
        <w:t>usufrutto</w:t>
      </w:r>
      <w:r>
        <w:rPr>
          <w:spacing w:val="-3"/>
        </w:rPr>
        <w:t> </w:t>
      </w:r>
      <w:r>
        <w:rPr/>
        <w:t>o</w:t>
      </w:r>
      <w:r>
        <w:rPr>
          <w:spacing w:val="-3"/>
        </w:rPr>
        <w:t> </w:t>
      </w:r>
      <w:r>
        <w:rPr/>
        <w:t>di</w:t>
      </w:r>
      <w:r>
        <w:rPr>
          <w:spacing w:val="-3"/>
        </w:rPr>
        <w:t> </w:t>
      </w:r>
      <w:r>
        <w:rPr/>
        <w:t>pegno sul credito”.</w:t>
      </w:r>
    </w:p>
    <w:p>
      <w:pPr>
        <w:pStyle w:val="BodyText"/>
        <w:spacing w:before="35"/>
        <w:ind w:left="0"/>
      </w:pPr>
    </w:p>
    <w:p>
      <w:pPr>
        <w:spacing w:before="0"/>
        <w:ind w:left="141" w:right="0" w:firstLine="0"/>
        <w:jc w:val="left"/>
        <w:rPr>
          <w:rFonts w:ascii="Arial" w:hAnsi="Arial"/>
          <w:i/>
          <w:sz w:val="22"/>
        </w:rPr>
      </w:pPr>
      <w:r>
        <w:rPr>
          <w:rFonts w:ascii="Arial" w:hAnsi="Arial"/>
          <w:b/>
          <w:sz w:val="22"/>
        </w:rPr>
        <w:t>Art.</w:t>
      </w:r>
      <w:r>
        <w:rPr>
          <w:rFonts w:ascii="Arial" w:hAnsi="Arial"/>
          <w:b/>
          <w:spacing w:val="-2"/>
          <w:sz w:val="22"/>
        </w:rPr>
        <w:t> </w:t>
      </w:r>
      <w:r>
        <w:rPr>
          <w:rFonts w:ascii="Arial" w:hAnsi="Arial"/>
          <w:b/>
          <w:sz w:val="22"/>
        </w:rPr>
        <w:t>1255</w:t>
      </w:r>
      <w:r>
        <w:rPr>
          <w:sz w:val="22"/>
        </w:rPr>
        <w:t>: </w:t>
      </w:r>
      <w:r>
        <w:rPr>
          <w:rFonts w:ascii="Arial" w:hAnsi="Arial"/>
          <w:i/>
          <w:sz w:val="22"/>
        </w:rPr>
        <w:t>Riunione</w:t>
      </w:r>
      <w:r>
        <w:rPr>
          <w:rFonts w:ascii="Arial" w:hAnsi="Arial"/>
          <w:i/>
          <w:spacing w:val="-1"/>
          <w:sz w:val="22"/>
        </w:rPr>
        <w:t> </w:t>
      </w:r>
      <w:r>
        <w:rPr>
          <w:rFonts w:ascii="Arial" w:hAnsi="Arial"/>
          <w:i/>
          <w:sz w:val="22"/>
        </w:rPr>
        <w:t>delle qualità</w:t>
      </w:r>
      <w:r>
        <w:rPr>
          <w:rFonts w:ascii="Arial" w:hAnsi="Arial"/>
          <w:i/>
          <w:spacing w:val="-1"/>
          <w:sz w:val="22"/>
        </w:rPr>
        <w:t> </w:t>
      </w:r>
      <w:r>
        <w:rPr>
          <w:rFonts w:ascii="Arial" w:hAnsi="Arial"/>
          <w:i/>
          <w:sz w:val="22"/>
        </w:rPr>
        <w:t>di fideiussore</w:t>
      </w:r>
      <w:r>
        <w:rPr>
          <w:rFonts w:ascii="Arial" w:hAnsi="Arial"/>
          <w:i/>
          <w:spacing w:val="-1"/>
          <w:sz w:val="22"/>
        </w:rPr>
        <w:t> </w:t>
      </w:r>
      <w:r>
        <w:rPr>
          <w:rFonts w:ascii="Arial" w:hAnsi="Arial"/>
          <w:i/>
          <w:sz w:val="22"/>
        </w:rPr>
        <w:t>e di </w:t>
      </w:r>
      <w:r>
        <w:rPr>
          <w:rFonts w:ascii="Arial" w:hAnsi="Arial"/>
          <w:i/>
          <w:spacing w:val="-2"/>
          <w:sz w:val="22"/>
        </w:rPr>
        <w:t>debitore</w:t>
      </w:r>
    </w:p>
    <w:p>
      <w:pPr>
        <w:pStyle w:val="BodyText"/>
        <w:spacing w:line="271" w:lineRule="auto" w:before="33"/>
      </w:pPr>
      <w:r>
        <w:rPr/>
        <w:t>“Se</w:t>
      </w:r>
      <w:r>
        <w:rPr>
          <w:spacing w:val="-3"/>
        </w:rPr>
        <w:t> </w:t>
      </w:r>
      <w:r>
        <w:rPr/>
        <w:t>nella</w:t>
      </w:r>
      <w:r>
        <w:rPr>
          <w:spacing w:val="-3"/>
        </w:rPr>
        <w:t> </w:t>
      </w:r>
      <w:r>
        <w:rPr/>
        <w:t>medesima</w:t>
      </w:r>
      <w:r>
        <w:rPr>
          <w:spacing w:val="-3"/>
        </w:rPr>
        <w:t> </w:t>
      </w:r>
      <w:r>
        <w:rPr/>
        <w:t>persona</w:t>
      </w:r>
      <w:r>
        <w:rPr>
          <w:spacing w:val="-3"/>
        </w:rPr>
        <w:t> </w:t>
      </w:r>
      <w:r>
        <w:rPr/>
        <w:t>si</w:t>
      </w:r>
      <w:r>
        <w:rPr>
          <w:spacing w:val="-3"/>
        </w:rPr>
        <w:t> </w:t>
      </w:r>
      <w:r>
        <w:rPr/>
        <w:t>riuniscono</w:t>
      </w:r>
      <w:r>
        <w:rPr>
          <w:spacing w:val="-3"/>
        </w:rPr>
        <w:t> </w:t>
      </w:r>
      <w:r>
        <w:rPr/>
        <w:t>le</w:t>
      </w:r>
      <w:r>
        <w:rPr>
          <w:spacing w:val="-3"/>
        </w:rPr>
        <w:t> </w:t>
      </w:r>
      <w:r>
        <w:rPr/>
        <w:t>qualità</w:t>
      </w:r>
      <w:r>
        <w:rPr>
          <w:spacing w:val="-3"/>
        </w:rPr>
        <w:t> </w:t>
      </w:r>
      <w:r>
        <w:rPr/>
        <w:t>di</w:t>
      </w:r>
      <w:r>
        <w:rPr>
          <w:spacing w:val="-3"/>
        </w:rPr>
        <w:t> </w:t>
      </w:r>
      <w:r>
        <w:rPr/>
        <w:t>fideiussore</w:t>
      </w:r>
      <w:r>
        <w:rPr>
          <w:spacing w:val="-3"/>
        </w:rPr>
        <w:t> </w:t>
      </w:r>
      <w:r>
        <w:rPr/>
        <w:t>e</w:t>
      </w:r>
      <w:r>
        <w:rPr>
          <w:spacing w:val="-3"/>
        </w:rPr>
        <w:t> </w:t>
      </w:r>
      <w:r>
        <w:rPr/>
        <w:t>di</w:t>
      </w:r>
      <w:r>
        <w:rPr>
          <w:spacing w:val="-3"/>
        </w:rPr>
        <w:t> </w:t>
      </w:r>
      <w:r>
        <w:rPr/>
        <w:t>debitore</w:t>
      </w:r>
      <w:r>
        <w:rPr>
          <w:spacing w:val="-3"/>
        </w:rPr>
        <w:t> </w:t>
      </w:r>
      <w:r>
        <w:rPr/>
        <w:t>principale,</w:t>
      </w:r>
      <w:r>
        <w:rPr>
          <w:spacing w:val="-4"/>
        </w:rPr>
        <w:t> </w:t>
      </w:r>
      <w:r>
        <w:rPr/>
        <w:t>la fideiussione resta in vita, purché il creditore vi abbia interesse”.</w:t>
      </w:r>
    </w:p>
    <w:p>
      <w:pPr>
        <w:pStyle w:val="BodyText"/>
        <w:spacing w:before="35"/>
        <w:ind w:left="0"/>
      </w:pPr>
    </w:p>
    <w:p>
      <w:pPr>
        <w:spacing w:before="0"/>
        <w:ind w:left="141" w:right="0" w:firstLine="0"/>
        <w:jc w:val="left"/>
        <w:rPr>
          <w:rFonts w:ascii="Arial" w:hAnsi="Arial"/>
          <w:i/>
          <w:sz w:val="22"/>
        </w:rPr>
      </w:pPr>
      <w:r>
        <w:rPr>
          <w:rFonts w:ascii="Arial" w:hAnsi="Arial"/>
          <w:b/>
          <w:sz w:val="22"/>
        </w:rPr>
        <w:t>Art.</w:t>
      </w:r>
      <w:r>
        <w:rPr>
          <w:rFonts w:ascii="Arial" w:hAnsi="Arial"/>
          <w:b/>
          <w:spacing w:val="-5"/>
          <w:sz w:val="22"/>
        </w:rPr>
        <w:t> </w:t>
      </w:r>
      <w:r>
        <w:rPr>
          <w:rFonts w:ascii="Arial" w:hAnsi="Arial"/>
          <w:b/>
          <w:sz w:val="22"/>
        </w:rPr>
        <w:t>1256</w:t>
      </w:r>
      <w:r>
        <w:rPr>
          <w:sz w:val="22"/>
        </w:rPr>
        <w:t>:</w:t>
      </w:r>
      <w:r>
        <w:rPr>
          <w:spacing w:val="-1"/>
          <w:sz w:val="22"/>
        </w:rPr>
        <w:t> </w:t>
      </w:r>
      <w:r>
        <w:rPr>
          <w:rFonts w:ascii="Arial" w:hAnsi="Arial"/>
          <w:i/>
          <w:sz w:val="22"/>
        </w:rPr>
        <w:t>Impossibilità</w:t>
      </w:r>
      <w:r>
        <w:rPr>
          <w:rFonts w:ascii="Arial" w:hAnsi="Arial"/>
          <w:i/>
          <w:spacing w:val="-1"/>
          <w:sz w:val="22"/>
        </w:rPr>
        <w:t> </w:t>
      </w:r>
      <w:r>
        <w:rPr>
          <w:rFonts w:ascii="Arial" w:hAnsi="Arial"/>
          <w:i/>
          <w:sz w:val="22"/>
        </w:rPr>
        <w:t>definitiva</w:t>
      </w:r>
      <w:r>
        <w:rPr>
          <w:rFonts w:ascii="Arial" w:hAnsi="Arial"/>
          <w:i/>
          <w:spacing w:val="-2"/>
          <w:sz w:val="22"/>
        </w:rPr>
        <w:t> </w:t>
      </w:r>
      <w:r>
        <w:rPr>
          <w:rFonts w:ascii="Arial" w:hAnsi="Arial"/>
          <w:i/>
          <w:sz w:val="22"/>
        </w:rPr>
        <w:t>e</w:t>
      </w:r>
      <w:r>
        <w:rPr>
          <w:rFonts w:ascii="Arial" w:hAnsi="Arial"/>
          <w:i/>
          <w:spacing w:val="-1"/>
          <w:sz w:val="22"/>
        </w:rPr>
        <w:t> </w:t>
      </w:r>
      <w:r>
        <w:rPr>
          <w:rFonts w:ascii="Arial" w:hAnsi="Arial"/>
          <w:i/>
          <w:sz w:val="22"/>
        </w:rPr>
        <w:t>impossibilità</w:t>
      </w:r>
      <w:r>
        <w:rPr>
          <w:rFonts w:ascii="Arial" w:hAnsi="Arial"/>
          <w:i/>
          <w:spacing w:val="-1"/>
          <w:sz w:val="22"/>
        </w:rPr>
        <w:t> </w:t>
      </w:r>
      <w:r>
        <w:rPr>
          <w:rFonts w:ascii="Arial" w:hAnsi="Arial"/>
          <w:i/>
          <w:spacing w:val="-2"/>
          <w:sz w:val="22"/>
        </w:rPr>
        <w:t>temporanea</w:t>
      </w:r>
    </w:p>
    <w:p>
      <w:pPr>
        <w:pStyle w:val="BodyText"/>
        <w:spacing w:line="271" w:lineRule="auto"/>
        <w:ind w:right="123"/>
      </w:pPr>
      <w:r>
        <w:rPr/>
        <w:t>“L'obbligazione</w:t>
      </w:r>
      <w:r>
        <w:rPr>
          <w:spacing w:val="-3"/>
        </w:rPr>
        <w:t> </w:t>
      </w:r>
      <w:r>
        <w:rPr/>
        <w:t>si</w:t>
      </w:r>
      <w:r>
        <w:rPr>
          <w:spacing w:val="-3"/>
        </w:rPr>
        <w:t> </w:t>
      </w:r>
      <w:r>
        <w:rPr/>
        <w:t>estingue</w:t>
      </w:r>
      <w:r>
        <w:rPr>
          <w:spacing w:val="-3"/>
        </w:rPr>
        <w:t> </w:t>
      </w:r>
      <w:r>
        <w:rPr/>
        <w:t>quando,</w:t>
      </w:r>
      <w:r>
        <w:rPr>
          <w:spacing w:val="-4"/>
        </w:rPr>
        <w:t> </w:t>
      </w:r>
      <w:r>
        <w:rPr/>
        <w:t>per</w:t>
      </w:r>
      <w:r>
        <w:rPr>
          <w:spacing w:val="-3"/>
        </w:rPr>
        <w:t> </w:t>
      </w:r>
      <w:r>
        <w:rPr/>
        <w:t>una</w:t>
      </w:r>
      <w:r>
        <w:rPr>
          <w:spacing w:val="-3"/>
        </w:rPr>
        <w:t> </w:t>
      </w:r>
      <w:r>
        <w:rPr/>
        <w:t>causa</w:t>
      </w:r>
      <w:r>
        <w:rPr>
          <w:spacing w:val="-3"/>
        </w:rPr>
        <w:t> </w:t>
      </w:r>
      <w:r>
        <w:rPr/>
        <w:t>non</w:t>
      </w:r>
      <w:r>
        <w:rPr>
          <w:spacing w:val="-3"/>
        </w:rPr>
        <w:t> </w:t>
      </w:r>
      <w:r>
        <w:rPr/>
        <w:t>imputabile</w:t>
      </w:r>
      <w:r>
        <w:rPr>
          <w:spacing w:val="-3"/>
        </w:rPr>
        <w:t> </w:t>
      </w:r>
      <w:r>
        <w:rPr/>
        <w:t>al</w:t>
      </w:r>
      <w:r>
        <w:rPr>
          <w:spacing w:val="-3"/>
        </w:rPr>
        <w:t> </w:t>
      </w:r>
      <w:r>
        <w:rPr/>
        <w:t>debitore,</w:t>
      </w:r>
      <w:r>
        <w:rPr>
          <w:spacing w:val="-4"/>
        </w:rPr>
        <w:t> </w:t>
      </w:r>
      <w:r>
        <w:rPr/>
        <w:t>la</w:t>
      </w:r>
      <w:r>
        <w:rPr>
          <w:spacing w:val="-3"/>
        </w:rPr>
        <w:t> </w:t>
      </w:r>
      <w:r>
        <w:rPr/>
        <w:t>prestazione diventa impossibile.</w:t>
      </w:r>
    </w:p>
    <w:p>
      <w:pPr>
        <w:pStyle w:val="BodyText"/>
        <w:spacing w:line="271" w:lineRule="auto" w:before="1"/>
        <w:ind w:firstLine="122"/>
      </w:pPr>
      <w:r>
        <w:rPr/>
        <w:t>Se</w:t>
      </w:r>
      <w:r>
        <w:rPr>
          <w:spacing w:val="-2"/>
        </w:rPr>
        <w:t> </w:t>
      </w:r>
      <w:r>
        <w:rPr/>
        <w:t>l'impossibilità</w:t>
      </w:r>
      <w:r>
        <w:rPr>
          <w:spacing w:val="-2"/>
        </w:rPr>
        <w:t> </w:t>
      </w:r>
      <w:r>
        <w:rPr/>
        <w:t>è</w:t>
      </w:r>
      <w:r>
        <w:rPr>
          <w:spacing w:val="-2"/>
        </w:rPr>
        <w:t> </w:t>
      </w:r>
      <w:r>
        <w:rPr/>
        <w:t>solo</w:t>
      </w:r>
      <w:r>
        <w:rPr>
          <w:spacing w:val="-2"/>
        </w:rPr>
        <w:t> </w:t>
      </w:r>
      <w:r>
        <w:rPr/>
        <w:t>temporanea,</w:t>
      </w:r>
      <w:r>
        <w:rPr>
          <w:spacing w:val="-3"/>
        </w:rPr>
        <w:t> </w:t>
      </w:r>
      <w:r>
        <w:rPr/>
        <w:t>il</w:t>
      </w:r>
      <w:r>
        <w:rPr>
          <w:spacing w:val="-2"/>
        </w:rPr>
        <w:t> </w:t>
      </w:r>
      <w:r>
        <w:rPr/>
        <w:t>debitore,</w:t>
      </w:r>
      <w:r>
        <w:rPr>
          <w:spacing w:val="-3"/>
        </w:rPr>
        <w:t> </w:t>
      </w:r>
      <w:r>
        <w:rPr/>
        <w:t>finché</w:t>
      </w:r>
      <w:r>
        <w:rPr>
          <w:spacing w:val="-2"/>
        </w:rPr>
        <w:t> </w:t>
      </w:r>
      <w:r>
        <w:rPr/>
        <w:t>essa</w:t>
      </w:r>
      <w:r>
        <w:rPr>
          <w:spacing w:val="-2"/>
        </w:rPr>
        <w:t> </w:t>
      </w:r>
      <w:r>
        <w:rPr/>
        <w:t>perdura,</w:t>
      </w:r>
      <w:r>
        <w:rPr>
          <w:spacing w:val="-3"/>
        </w:rPr>
        <w:t> </w:t>
      </w:r>
      <w:r>
        <w:rPr/>
        <w:t>non</w:t>
      </w:r>
      <w:r>
        <w:rPr>
          <w:spacing w:val="-2"/>
        </w:rPr>
        <w:t> </w:t>
      </w:r>
      <w:r>
        <w:rPr/>
        <w:t>è</w:t>
      </w:r>
      <w:r>
        <w:rPr>
          <w:spacing w:val="-2"/>
        </w:rPr>
        <w:t> </w:t>
      </w:r>
      <w:r>
        <w:rPr/>
        <w:t>responsabile</w:t>
      </w:r>
      <w:r>
        <w:rPr>
          <w:spacing w:val="-2"/>
        </w:rPr>
        <w:t> </w:t>
      </w:r>
      <w:r>
        <w:rPr/>
        <w:t>del ritardo nell'adempimento. Tuttavia l'obbligazione si estingue se l'impossibilità perdura fino a quando,</w:t>
      </w:r>
      <w:r>
        <w:rPr>
          <w:spacing w:val="-4"/>
        </w:rPr>
        <w:t> </w:t>
      </w:r>
      <w:r>
        <w:rPr/>
        <w:t>in</w:t>
      </w:r>
      <w:r>
        <w:rPr>
          <w:spacing w:val="-3"/>
        </w:rPr>
        <w:t> </w:t>
      </w:r>
      <w:r>
        <w:rPr/>
        <w:t>relazione</w:t>
      </w:r>
      <w:r>
        <w:rPr>
          <w:spacing w:val="-3"/>
        </w:rPr>
        <w:t> </w:t>
      </w:r>
      <w:r>
        <w:rPr/>
        <w:t>al</w:t>
      </w:r>
      <w:r>
        <w:rPr>
          <w:spacing w:val="-3"/>
        </w:rPr>
        <w:t> </w:t>
      </w:r>
      <w:r>
        <w:rPr/>
        <w:t>titolo</w:t>
      </w:r>
      <w:r>
        <w:rPr>
          <w:spacing w:val="-3"/>
        </w:rPr>
        <w:t> </w:t>
      </w:r>
      <w:r>
        <w:rPr/>
        <w:t>dell'obbligazione</w:t>
      </w:r>
      <w:r>
        <w:rPr>
          <w:spacing w:val="-3"/>
        </w:rPr>
        <w:t> </w:t>
      </w:r>
      <w:r>
        <w:rPr/>
        <w:t>o</w:t>
      </w:r>
      <w:r>
        <w:rPr>
          <w:spacing w:val="-3"/>
        </w:rPr>
        <w:t> </w:t>
      </w:r>
      <w:r>
        <w:rPr/>
        <w:t>alla</w:t>
      </w:r>
      <w:r>
        <w:rPr>
          <w:spacing w:val="-3"/>
        </w:rPr>
        <w:t> </w:t>
      </w:r>
      <w:r>
        <w:rPr/>
        <w:t>natura</w:t>
      </w:r>
      <w:r>
        <w:rPr>
          <w:spacing w:val="-3"/>
        </w:rPr>
        <w:t> </w:t>
      </w:r>
      <w:r>
        <w:rPr/>
        <w:t>dell'oggetto</w:t>
      </w:r>
      <w:r>
        <w:rPr>
          <w:spacing w:val="-3"/>
        </w:rPr>
        <w:t> </w:t>
      </w:r>
      <w:r>
        <w:rPr/>
        <w:t>il</w:t>
      </w:r>
      <w:r>
        <w:rPr>
          <w:spacing w:val="-3"/>
        </w:rPr>
        <w:t> </w:t>
      </w:r>
      <w:r>
        <w:rPr/>
        <w:t>debitore</w:t>
      </w:r>
      <w:r>
        <w:rPr>
          <w:spacing w:val="-3"/>
        </w:rPr>
        <w:t> </w:t>
      </w:r>
      <w:r>
        <w:rPr/>
        <w:t>non</w:t>
      </w:r>
      <w:r>
        <w:rPr>
          <w:spacing w:val="-3"/>
        </w:rPr>
        <w:t> </w:t>
      </w:r>
      <w:r>
        <w:rPr/>
        <w:t>può</w:t>
      </w:r>
      <w:r>
        <w:rPr>
          <w:spacing w:val="-3"/>
        </w:rPr>
        <w:t> </w:t>
      </w:r>
      <w:r>
        <w:rPr/>
        <w:t>più essere ritenuto obbligato a eseguire la prestazione ovvero il creditore non ha più interesse a </w:t>
      </w:r>
      <w:r>
        <w:rPr>
          <w:spacing w:val="-2"/>
        </w:rPr>
        <w:t>conseguirla”.</w:t>
      </w:r>
    </w:p>
    <w:p>
      <w:pPr>
        <w:pStyle w:val="BodyText"/>
        <w:spacing w:before="37"/>
        <w:ind w:left="0"/>
      </w:pPr>
    </w:p>
    <w:p>
      <w:pPr>
        <w:spacing w:before="0"/>
        <w:ind w:left="141" w:right="0" w:firstLine="0"/>
        <w:jc w:val="left"/>
        <w:rPr>
          <w:rFonts w:ascii="Arial"/>
          <w:i/>
          <w:sz w:val="22"/>
        </w:rPr>
      </w:pPr>
      <w:r>
        <w:rPr>
          <w:rFonts w:ascii="Arial"/>
          <w:b/>
          <w:sz w:val="22"/>
        </w:rPr>
        <w:t>Art.</w:t>
      </w:r>
      <w:r>
        <w:rPr>
          <w:rFonts w:ascii="Arial"/>
          <w:b/>
          <w:spacing w:val="-3"/>
          <w:sz w:val="22"/>
        </w:rPr>
        <w:t> </w:t>
      </w:r>
      <w:r>
        <w:rPr>
          <w:rFonts w:ascii="Arial"/>
          <w:b/>
          <w:sz w:val="22"/>
        </w:rPr>
        <w:t>1257</w:t>
      </w:r>
      <w:r>
        <w:rPr>
          <w:sz w:val="22"/>
        </w:rPr>
        <w:t>:</w:t>
      </w:r>
      <w:r>
        <w:rPr>
          <w:spacing w:val="-2"/>
          <w:sz w:val="22"/>
        </w:rPr>
        <w:t> </w:t>
      </w:r>
      <w:r>
        <w:rPr>
          <w:rFonts w:ascii="Arial"/>
          <w:i/>
          <w:sz w:val="22"/>
        </w:rPr>
        <w:t>Smarrimento</w:t>
      </w:r>
      <w:r>
        <w:rPr>
          <w:rFonts w:ascii="Arial"/>
          <w:i/>
          <w:spacing w:val="-1"/>
          <w:sz w:val="22"/>
        </w:rPr>
        <w:t> </w:t>
      </w:r>
      <w:r>
        <w:rPr>
          <w:rFonts w:ascii="Arial"/>
          <w:i/>
          <w:sz w:val="22"/>
        </w:rPr>
        <w:t>di</w:t>
      </w:r>
      <w:r>
        <w:rPr>
          <w:rFonts w:ascii="Arial"/>
          <w:i/>
          <w:spacing w:val="-2"/>
          <w:sz w:val="22"/>
        </w:rPr>
        <w:t> </w:t>
      </w:r>
      <w:r>
        <w:rPr>
          <w:rFonts w:ascii="Arial"/>
          <w:i/>
          <w:sz w:val="22"/>
        </w:rPr>
        <w:t>cosa</w:t>
      </w:r>
      <w:r>
        <w:rPr>
          <w:rFonts w:ascii="Arial"/>
          <w:i/>
          <w:spacing w:val="-1"/>
          <w:sz w:val="22"/>
        </w:rPr>
        <w:t> </w:t>
      </w:r>
      <w:r>
        <w:rPr>
          <w:rFonts w:ascii="Arial"/>
          <w:i/>
          <w:spacing w:val="-2"/>
          <w:sz w:val="22"/>
        </w:rPr>
        <w:t>determinata</w:t>
      </w:r>
    </w:p>
    <w:p>
      <w:pPr>
        <w:pStyle w:val="BodyText"/>
        <w:spacing w:line="271" w:lineRule="auto"/>
      </w:pPr>
      <w:r>
        <w:rPr/>
        <w:t>“La</w:t>
      </w:r>
      <w:r>
        <w:rPr>
          <w:spacing w:val="-3"/>
        </w:rPr>
        <w:t> </w:t>
      </w:r>
      <w:r>
        <w:rPr/>
        <w:t>prestazione</w:t>
      </w:r>
      <w:r>
        <w:rPr>
          <w:spacing w:val="-3"/>
        </w:rPr>
        <w:t> </w:t>
      </w:r>
      <w:r>
        <w:rPr/>
        <w:t>che</w:t>
      </w:r>
      <w:r>
        <w:rPr>
          <w:spacing w:val="-3"/>
        </w:rPr>
        <w:t> </w:t>
      </w:r>
      <w:r>
        <w:rPr/>
        <w:t>ha</w:t>
      </w:r>
      <w:r>
        <w:rPr>
          <w:spacing w:val="-3"/>
        </w:rPr>
        <w:t> </w:t>
      </w:r>
      <w:r>
        <w:rPr/>
        <w:t>per</w:t>
      </w:r>
      <w:r>
        <w:rPr>
          <w:spacing w:val="-3"/>
        </w:rPr>
        <w:t> </w:t>
      </w:r>
      <w:r>
        <w:rPr/>
        <w:t>oggetto</w:t>
      </w:r>
      <w:r>
        <w:rPr>
          <w:spacing w:val="-3"/>
        </w:rPr>
        <w:t> </w:t>
      </w:r>
      <w:r>
        <w:rPr/>
        <w:t>una</w:t>
      </w:r>
      <w:r>
        <w:rPr>
          <w:spacing w:val="-3"/>
        </w:rPr>
        <w:t> </w:t>
      </w:r>
      <w:r>
        <w:rPr/>
        <w:t>cosa</w:t>
      </w:r>
      <w:r>
        <w:rPr>
          <w:spacing w:val="-3"/>
        </w:rPr>
        <w:t> </w:t>
      </w:r>
      <w:r>
        <w:rPr/>
        <w:t>determinata</w:t>
      </w:r>
      <w:r>
        <w:rPr>
          <w:spacing w:val="-3"/>
        </w:rPr>
        <w:t> </w:t>
      </w:r>
      <w:r>
        <w:rPr/>
        <w:t>si</w:t>
      </w:r>
      <w:r>
        <w:rPr>
          <w:spacing w:val="-3"/>
        </w:rPr>
        <w:t> </w:t>
      </w:r>
      <w:r>
        <w:rPr/>
        <w:t>considera</w:t>
      </w:r>
      <w:r>
        <w:rPr>
          <w:spacing w:val="-3"/>
        </w:rPr>
        <w:t> </w:t>
      </w:r>
      <w:r>
        <w:rPr/>
        <w:t>divenuta</w:t>
      </w:r>
      <w:r>
        <w:rPr>
          <w:spacing w:val="-3"/>
        </w:rPr>
        <w:t> </w:t>
      </w:r>
      <w:r>
        <w:rPr/>
        <w:t>impossibile</w:t>
      </w:r>
      <w:r>
        <w:rPr>
          <w:spacing w:val="-3"/>
        </w:rPr>
        <w:t> </w:t>
      </w:r>
      <w:r>
        <w:rPr/>
        <w:t>anche quando la cosa è smarrita senza che possa esserne provato il perimento.</w:t>
      </w:r>
    </w:p>
    <w:p>
      <w:pPr>
        <w:pStyle w:val="BodyText"/>
        <w:spacing w:line="271" w:lineRule="auto" w:before="1"/>
        <w:ind w:firstLine="122"/>
      </w:pPr>
      <w:r>
        <w:rPr/>
        <w:t>In</w:t>
      </w:r>
      <w:r>
        <w:rPr>
          <w:spacing w:val="-3"/>
        </w:rPr>
        <w:t> </w:t>
      </w:r>
      <w:r>
        <w:rPr/>
        <w:t>caso</w:t>
      </w:r>
      <w:r>
        <w:rPr>
          <w:spacing w:val="-3"/>
        </w:rPr>
        <w:t> </w:t>
      </w:r>
      <w:r>
        <w:rPr/>
        <w:t>di</w:t>
      </w:r>
      <w:r>
        <w:rPr>
          <w:spacing w:val="-3"/>
        </w:rPr>
        <w:t> </w:t>
      </w:r>
      <w:r>
        <w:rPr/>
        <w:t>successivo</w:t>
      </w:r>
      <w:r>
        <w:rPr>
          <w:spacing w:val="-3"/>
        </w:rPr>
        <w:t> </w:t>
      </w:r>
      <w:r>
        <w:rPr/>
        <w:t>ritrovamento</w:t>
      </w:r>
      <w:r>
        <w:rPr>
          <w:spacing w:val="-3"/>
        </w:rPr>
        <w:t> </w:t>
      </w:r>
      <w:r>
        <w:rPr/>
        <w:t>della</w:t>
      </w:r>
      <w:r>
        <w:rPr>
          <w:spacing w:val="-3"/>
        </w:rPr>
        <w:t> </w:t>
      </w:r>
      <w:r>
        <w:rPr/>
        <w:t>cosa,</w:t>
      </w:r>
      <w:r>
        <w:rPr>
          <w:spacing w:val="-4"/>
        </w:rPr>
        <w:t> </w:t>
      </w:r>
      <w:r>
        <w:rPr/>
        <w:t>si</w:t>
      </w:r>
      <w:r>
        <w:rPr>
          <w:spacing w:val="-3"/>
        </w:rPr>
        <w:t> </w:t>
      </w:r>
      <w:r>
        <w:rPr/>
        <w:t>applicano</w:t>
      </w:r>
      <w:r>
        <w:rPr>
          <w:spacing w:val="-3"/>
        </w:rPr>
        <w:t> </w:t>
      </w:r>
      <w:r>
        <w:rPr/>
        <w:t>le</w:t>
      </w:r>
      <w:r>
        <w:rPr>
          <w:spacing w:val="-3"/>
        </w:rPr>
        <w:t> </w:t>
      </w:r>
      <w:r>
        <w:rPr/>
        <w:t>disposizioni</w:t>
      </w:r>
      <w:r>
        <w:rPr>
          <w:spacing w:val="-3"/>
        </w:rPr>
        <w:t> </w:t>
      </w:r>
      <w:r>
        <w:rPr/>
        <w:t>del</w:t>
      </w:r>
      <w:r>
        <w:rPr>
          <w:spacing w:val="-3"/>
        </w:rPr>
        <w:t> </w:t>
      </w:r>
      <w:r>
        <w:rPr/>
        <w:t>secondo</w:t>
      </w:r>
      <w:r>
        <w:rPr>
          <w:spacing w:val="-3"/>
        </w:rPr>
        <w:t> </w:t>
      </w:r>
      <w:r>
        <w:rPr/>
        <w:t>comma dell'articolo precedente”.</w:t>
      </w:r>
    </w:p>
    <w:p>
      <w:pPr>
        <w:pStyle w:val="BodyText"/>
        <w:spacing w:after="0" w:line="271" w:lineRule="auto"/>
        <w:sectPr>
          <w:pgSz w:w="11910" w:h="16840"/>
          <w:pgMar w:header="0" w:footer="823" w:top="1020" w:bottom="1060" w:left="992" w:right="1133"/>
        </w:sectPr>
      </w:pPr>
    </w:p>
    <w:p>
      <w:pPr>
        <w:spacing w:before="76"/>
        <w:ind w:left="141" w:right="0" w:firstLine="0"/>
        <w:jc w:val="left"/>
        <w:rPr>
          <w:rFonts w:ascii="Arial" w:hAnsi="Arial"/>
          <w:i/>
          <w:sz w:val="22"/>
        </w:rPr>
      </w:pPr>
      <w:r>
        <w:rPr>
          <w:rFonts w:ascii="Arial" w:hAnsi="Arial"/>
          <w:b/>
          <w:sz w:val="22"/>
        </w:rPr>
        <w:t>Art.</w:t>
      </w:r>
      <w:r>
        <w:rPr>
          <w:rFonts w:ascii="Arial" w:hAnsi="Arial"/>
          <w:b/>
          <w:spacing w:val="-5"/>
          <w:sz w:val="22"/>
        </w:rPr>
        <w:t> </w:t>
      </w:r>
      <w:r>
        <w:rPr>
          <w:rFonts w:ascii="Arial" w:hAnsi="Arial"/>
          <w:b/>
          <w:sz w:val="22"/>
        </w:rPr>
        <w:t>1258</w:t>
      </w:r>
      <w:r>
        <w:rPr>
          <w:sz w:val="22"/>
        </w:rPr>
        <w:t>:</w:t>
      </w:r>
      <w:r>
        <w:rPr>
          <w:spacing w:val="-1"/>
          <w:sz w:val="22"/>
        </w:rPr>
        <w:t> </w:t>
      </w:r>
      <w:r>
        <w:rPr>
          <w:rFonts w:ascii="Arial" w:hAnsi="Arial"/>
          <w:i/>
          <w:sz w:val="22"/>
        </w:rPr>
        <w:t>Impossibilità</w:t>
      </w:r>
      <w:r>
        <w:rPr>
          <w:rFonts w:ascii="Arial" w:hAnsi="Arial"/>
          <w:i/>
          <w:spacing w:val="-1"/>
          <w:sz w:val="22"/>
        </w:rPr>
        <w:t> </w:t>
      </w:r>
      <w:r>
        <w:rPr>
          <w:rFonts w:ascii="Arial" w:hAnsi="Arial"/>
          <w:i/>
          <w:spacing w:val="-2"/>
          <w:sz w:val="22"/>
        </w:rPr>
        <w:t>parziale</w:t>
      </w:r>
    </w:p>
    <w:p>
      <w:pPr>
        <w:pStyle w:val="BodyText"/>
        <w:spacing w:line="271" w:lineRule="auto" w:before="33"/>
      </w:pPr>
      <w:r>
        <w:rPr/>
        <w:t>“Se</w:t>
      </w:r>
      <w:r>
        <w:rPr>
          <w:spacing w:val="-3"/>
        </w:rPr>
        <w:t> </w:t>
      </w:r>
      <w:r>
        <w:rPr/>
        <w:t>la</w:t>
      </w:r>
      <w:r>
        <w:rPr>
          <w:spacing w:val="-3"/>
        </w:rPr>
        <w:t> </w:t>
      </w:r>
      <w:r>
        <w:rPr/>
        <w:t>prestazione</w:t>
      </w:r>
      <w:r>
        <w:rPr>
          <w:spacing w:val="-3"/>
        </w:rPr>
        <w:t> </w:t>
      </w:r>
      <w:r>
        <w:rPr/>
        <w:t>è</w:t>
      </w:r>
      <w:r>
        <w:rPr>
          <w:spacing w:val="-3"/>
        </w:rPr>
        <w:t> </w:t>
      </w:r>
      <w:r>
        <w:rPr/>
        <w:t>divenuta</w:t>
      </w:r>
      <w:r>
        <w:rPr>
          <w:spacing w:val="-3"/>
        </w:rPr>
        <w:t> </w:t>
      </w:r>
      <w:r>
        <w:rPr/>
        <w:t>impossibile</w:t>
      </w:r>
      <w:r>
        <w:rPr>
          <w:spacing w:val="-3"/>
        </w:rPr>
        <w:t> </w:t>
      </w:r>
      <w:r>
        <w:rPr/>
        <w:t>solo</w:t>
      </w:r>
      <w:r>
        <w:rPr>
          <w:spacing w:val="-3"/>
        </w:rPr>
        <w:t> </w:t>
      </w:r>
      <w:r>
        <w:rPr/>
        <w:t>in</w:t>
      </w:r>
      <w:r>
        <w:rPr>
          <w:spacing w:val="-3"/>
        </w:rPr>
        <w:t> </w:t>
      </w:r>
      <w:r>
        <w:rPr/>
        <w:t>parte,</w:t>
      </w:r>
      <w:r>
        <w:rPr>
          <w:spacing w:val="-4"/>
        </w:rPr>
        <w:t> </w:t>
      </w:r>
      <w:r>
        <w:rPr/>
        <w:t>il</w:t>
      </w:r>
      <w:r>
        <w:rPr>
          <w:spacing w:val="-3"/>
        </w:rPr>
        <w:t> </w:t>
      </w:r>
      <w:r>
        <w:rPr/>
        <w:t>debitore</w:t>
      </w:r>
      <w:r>
        <w:rPr>
          <w:spacing w:val="-3"/>
        </w:rPr>
        <w:t> </w:t>
      </w:r>
      <w:r>
        <w:rPr/>
        <w:t>si</w:t>
      </w:r>
      <w:r>
        <w:rPr>
          <w:spacing w:val="-3"/>
        </w:rPr>
        <w:t> </w:t>
      </w:r>
      <w:r>
        <w:rPr/>
        <w:t>libera</w:t>
      </w:r>
      <w:r>
        <w:rPr>
          <w:spacing w:val="-3"/>
        </w:rPr>
        <w:t> </w:t>
      </w:r>
      <w:r>
        <w:rPr/>
        <w:t>dall'obbligazione eseguendo la prestazione per la parte che è rimasta possibile.</w:t>
      </w:r>
    </w:p>
    <w:p>
      <w:pPr>
        <w:pStyle w:val="BodyText"/>
        <w:spacing w:line="271" w:lineRule="auto" w:before="2"/>
        <w:ind w:right="123" w:firstLine="122"/>
      </w:pPr>
      <w:r>
        <w:rPr/>
        <w:t>La</w:t>
      </w:r>
      <w:r>
        <w:rPr>
          <w:spacing w:val="-3"/>
        </w:rPr>
        <w:t> </w:t>
      </w:r>
      <w:r>
        <w:rPr/>
        <w:t>stessa</w:t>
      </w:r>
      <w:r>
        <w:rPr>
          <w:spacing w:val="-3"/>
        </w:rPr>
        <w:t> </w:t>
      </w:r>
      <w:r>
        <w:rPr/>
        <w:t>disposizione</w:t>
      </w:r>
      <w:r>
        <w:rPr>
          <w:spacing w:val="-3"/>
        </w:rPr>
        <w:t> </w:t>
      </w:r>
      <w:r>
        <w:rPr/>
        <w:t>si</w:t>
      </w:r>
      <w:r>
        <w:rPr>
          <w:spacing w:val="-3"/>
        </w:rPr>
        <w:t> </w:t>
      </w:r>
      <w:r>
        <w:rPr/>
        <w:t>applica</w:t>
      </w:r>
      <w:r>
        <w:rPr>
          <w:spacing w:val="-3"/>
        </w:rPr>
        <w:t> </w:t>
      </w:r>
      <w:r>
        <w:rPr/>
        <w:t>quando,</w:t>
      </w:r>
      <w:r>
        <w:rPr>
          <w:spacing w:val="-4"/>
        </w:rPr>
        <w:t> </w:t>
      </w:r>
      <w:r>
        <w:rPr/>
        <w:t>essendo</w:t>
      </w:r>
      <w:r>
        <w:rPr>
          <w:spacing w:val="-3"/>
        </w:rPr>
        <w:t> </w:t>
      </w:r>
      <w:r>
        <w:rPr/>
        <w:t>dovuta</w:t>
      </w:r>
      <w:r>
        <w:rPr>
          <w:spacing w:val="-3"/>
        </w:rPr>
        <w:t> </w:t>
      </w:r>
      <w:r>
        <w:rPr/>
        <w:t>una</w:t>
      </w:r>
      <w:r>
        <w:rPr>
          <w:spacing w:val="-3"/>
        </w:rPr>
        <w:t> </w:t>
      </w:r>
      <w:r>
        <w:rPr/>
        <w:t>cosa</w:t>
      </w:r>
      <w:r>
        <w:rPr>
          <w:spacing w:val="-3"/>
        </w:rPr>
        <w:t> </w:t>
      </w:r>
      <w:r>
        <w:rPr/>
        <w:t>determinata,</w:t>
      </w:r>
      <w:r>
        <w:rPr>
          <w:spacing w:val="-4"/>
        </w:rPr>
        <w:t> </w:t>
      </w:r>
      <w:r>
        <w:rPr/>
        <w:t>questa</w:t>
      </w:r>
      <w:r>
        <w:rPr>
          <w:spacing w:val="-3"/>
        </w:rPr>
        <w:t> </w:t>
      </w:r>
      <w:r>
        <w:rPr/>
        <w:t>ha subìto un deterioramento, o quando residua alcunché dal perimento totale della cosa”.</w:t>
      </w:r>
    </w:p>
    <w:p>
      <w:pPr>
        <w:pStyle w:val="BodyText"/>
        <w:ind w:left="0"/>
      </w:pPr>
    </w:p>
    <w:p>
      <w:pPr>
        <w:spacing w:before="1"/>
        <w:ind w:left="141" w:right="0" w:firstLine="0"/>
        <w:jc w:val="left"/>
        <w:rPr>
          <w:rFonts w:ascii="Arial"/>
          <w:i/>
          <w:sz w:val="22"/>
        </w:rPr>
      </w:pPr>
      <w:r>
        <w:rPr>
          <w:rFonts w:ascii="Arial"/>
          <w:b/>
          <w:sz w:val="22"/>
        </w:rPr>
        <w:t>Art.</w:t>
      </w:r>
      <w:r>
        <w:rPr>
          <w:rFonts w:ascii="Arial"/>
          <w:b/>
          <w:spacing w:val="-3"/>
          <w:sz w:val="22"/>
        </w:rPr>
        <w:t> </w:t>
      </w:r>
      <w:r>
        <w:rPr>
          <w:rFonts w:ascii="Arial"/>
          <w:b/>
          <w:sz w:val="22"/>
        </w:rPr>
        <w:t>1259</w:t>
      </w:r>
      <w:r>
        <w:rPr>
          <w:sz w:val="22"/>
        </w:rPr>
        <w:t>:</w:t>
      </w:r>
      <w:r>
        <w:rPr>
          <w:spacing w:val="-1"/>
          <w:sz w:val="22"/>
        </w:rPr>
        <w:t> </w:t>
      </w:r>
      <w:r>
        <w:rPr>
          <w:rFonts w:ascii="Arial"/>
          <w:i/>
          <w:sz w:val="22"/>
        </w:rPr>
        <w:t>Subingresso</w:t>
      </w:r>
      <w:r>
        <w:rPr>
          <w:rFonts w:ascii="Arial"/>
          <w:i/>
          <w:spacing w:val="-1"/>
          <w:sz w:val="22"/>
        </w:rPr>
        <w:t> </w:t>
      </w:r>
      <w:r>
        <w:rPr>
          <w:rFonts w:ascii="Arial"/>
          <w:i/>
          <w:sz w:val="22"/>
        </w:rPr>
        <w:t>del</w:t>
      </w:r>
      <w:r>
        <w:rPr>
          <w:rFonts w:ascii="Arial"/>
          <w:i/>
          <w:spacing w:val="-1"/>
          <w:sz w:val="22"/>
        </w:rPr>
        <w:t> </w:t>
      </w:r>
      <w:r>
        <w:rPr>
          <w:rFonts w:ascii="Arial"/>
          <w:i/>
          <w:sz w:val="22"/>
        </w:rPr>
        <w:t>creditore</w:t>
      </w:r>
      <w:r>
        <w:rPr>
          <w:rFonts w:ascii="Arial"/>
          <w:i/>
          <w:spacing w:val="-1"/>
          <w:sz w:val="22"/>
        </w:rPr>
        <w:t> </w:t>
      </w:r>
      <w:r>
        <w:rPr>
          <w:rFonts w:ascii="Arial"/>
          <w:i/>
          <w:sz w:val="22"/>
        </w:rPr>
        <w:t>nei</w:t>
      </w:r>
      <w:r>
        <w:rPr>
          <w:rFonts w:ascii="Arial"/>
          <w:i/>
          <w:spacing w:val="-1"/>
          <w:sz w:val="22"/>
        </w:rPr>
        <w:t> </w:t>
      </w:r>
      <w:r>
        <w:rPr>
          <w:rFonts w:ascii="Arial"/>
          <w:i/>
          <w:sz w:val="22"/>
        </w:rPr>
        <w:t>diritti</w:t>
      </w:r>
      <w:r>
        <w:rPr>
          <w:rFonts w:ascii="Arial"/>
          <w:i/>
          <w:spacing w:val="-1"/>
          <w:sz w:val="22"/>
        </w:rPr>
        <w:t> </w:t>
      </w:r>
      <w:r>
        <w:rPr>
          <w:rFonts w:ascii="Arial"/>
          <w:i/>
          <w:sz w:val="22"/>
        </w:rPr>
        <w:t>del</w:t>
      </w:r>
      <w:r>
        <w:rPr>
          <w:rFonts w:ascii="Arial"/>
          <w:i/>
          <w:spacing w:val="-1"/>
          <w:sz w:val="22"/>
        </w:rPr>
        <w:t> </w:t>
      </w:r>
      <w:r>
        <w:rPr>
          <w:rFonts w:ascii="Arial"/>
          <w:i/>
          <w:spacing w:val="-2"/>
          <w:sz w:val="22"/>
        </w:rPr>
        <w:t>debitore</w:t>
      </w:r>
    </w:p>
    <w:p>
      <w:pPr>
        <w:pStyle w:val="BodyText"/>
        <w:spacing w:line="271" w:lineRule="auto" w:before="33"/>
        <w:ind w:right="123"/>
      </w:pPr>
      <w:r>
        <w:rPr/>
        <w:t>“Se la prestazione che ha per oggetto una cosa determinata è divenuta impossibile, in tutto o in parte, il creditore subentra nei diritti spettanti al debitore in dipendenza del fatto che ha causato l'impossibilità,</w:t>
      </w:r>
      <w:r>
        <w:rPr>
          <w:spacing w:val="-4"/>
        </w:rPr>
        <w:t> </w:t>
      </w:r>
      <w:r>
        <w:rPr/>
        <w:t>e</w:t>
      </w:r>
      <w:r>
        <w:rPr>
          <w:spacing w:val="-3"/>
        </w:rPr>
        <w:t> </w:t>
      </w:r>
      <w:r>
        <w:rPr/>
        <w:t>può</w:t>
      </w:r>
      <w:r>
        <w:rPr>
          <w:spacing w:val="-3"/>
        </w:rPr>
        <w:t> </w:t>
      </w:r>
      <w:r>
        <w:rPr/>
        <w:t>esigere</w:t>
      </w:r>
      <w:r>
        <w:rPr>
          <w:spacing w:val="-3"/>
        </w:rPr>
        <w:t> </w:t>
      </w:r>
      <w:r>
        <w:rPr/>
        <w:t>dal</w:t>
      </w:r>
      <w:r>
        <w:rPr>
          <w:spacing w:val="-3"/>
        </w:rPr>
        <w:t> </w:t>
      </w:r>
      <w:r>
        <w:rPr/>
        <w:t>debitore</w:t>
      </w:r>
      <w:r>
        <w:rPr>
          <w:spacing w:val="-3"/>
        </w:rPr>
        <w:t> </w:t>
      </w:r>
      <w:r>
        <w:rPr/>
        <w:t>la</w:t>
      </w:r>
      <w:r>
        <w:rPr>
          <w:spacing w:val="-3"/>
        </w:rPr>
        <w:t> </w:t>
      </w:r>
      <w:r>
        <w:rPr/>
        <w:t>prestazione</w:t>
      </w:r>
      <w:r>
        <w:rPr>
          <w:spacing w:val="-3"/>
        </w:rPr>
        <w:t> </w:t>
      </w:r>
      <w:r>
        <w:rPr/>
        <w:t>di</w:t>
      </w:r>
      <w:r>
        <w:rPr>
          <w:spacing w:val="-3"/>
        </w:rPr>
        <w:t> </w:t>
      </w:r>
      <w:r>
        <w:rPr/>
        <w:t>quanto</w:t>
      </w:r>
      <w:r>
        <w:rPr>
          <w:spacing w:val="-3"/>
        </w:rPr>
        <w:t> </w:t>
      </w:r>
      <w:r>
        <w:rPr/>
        <w:t>questi</w:t>
      </w:r>
      <w:r>
        <w:rPr>
          <w:spacing w:val="-3"/>
        </w:rPr>
        <w:t> </w:t>
      </w:r>
      <w:r>
        <w:rPr/>
        <w:t>abbia</w:t>
      </w:r>
      <w:r>
        <w:rPr>
          <w:spacing w:val="-3"/>
        </w:rPr>
        <w:t> </w:t>
      </w:r>
      <w:r>
        <w:rPr/>
        <w:t>conseguito</w:t>
      </w:r>
      <w:r>
        <w:rPr>
          <w:spacing w:val="-3"/>
        </w:rPr>
        <w:t> </w:t>
      </w:r>
      <w:r>
        <w:rPr/>
        <w:t>a</w:t>
      </w:r>
      <w:r>
        <w:rPr>
          <w:spacing w:val="-3"/>
        </w:rPr>
        <w:t> </w:t>
      </w:r>
      <w:r>
        <w:rPr/>
        <w:t>titolo di risarcimento”.</w:t>
      </w:r>
    </w:p>
    <w:p>
      <w:pPr>
        <w:pStyle w:val="BodyText"/>
        <w:spacing w:before="50"/>
        <w:ind w:left="0"/>
      </w:pPr>
    </w:p>
    <w:p>
      <w:pPr>
        <w:pStyle w:val="BodyText"/>
        <w:spacing w:before="0"/>
        <w:rPr>
          <w:rFonts w:ascii="Times New Roman"/>
        </w:rPr>
      </w:pPr>
      <w:r>
        <w:rPr>
          <w:rFonts w:ascii="Times New Roman"/>
          <w:spacing w:val="-2"/>
          <w:w w:val="105"/>
          <w:u w:val="single"/>
        </w:rPr>
        <w:t>Capo</w:t>
      </w:r>
      <w:r>
        <w:rPr>
          <w:rFonts w:ascii="Times New Roman"/>
          <w:spacing w:val="-14"/>
          <w:w w:val="105"/>
          <w:u w:val="single"/>
        </w:rPr>
        <w:t> </w:t>
      </w:r>
      <w:r>
        <w:rPr>
          <w:rFonts w:ascii="Times New Roman"/>
          <w:spacing w:val="-2"/>
          <w:w w:val="105"/>
          <w:u w:val="single"/>
        </w:rPr>
        <w:t>V:</w:t>
      </w:r>
      <w:r>
        <w:rPr>
          <w:rFonts w:ascii="Times New Roman"/>
          <w:spacing w:val="-10"/>
          <w:w w:val="105"/>
          <w:u w:val="single"/>
        </w:rPr>
        <w:t> </w:t>
      </w:r>
      <w:r>
        <w:rPr>
          <w:rFonts w:ascii="Times New Roman"/>
          <w:spacing w:val="-2"/>
          <w:w w:val="105"/>
          <w:u w:val="single"/>
        </w:rPr>
        <w:t>della</w:t>
      </w:r>
      <w:r>
        <w:rPr>
          <w:rFonts w:ascii="Times New Roman"/>
          <w:spacing w:val="-6"/>
          <w:w w:val="105"/>
          <w:u w:val="single"/>
        </w:rPr>
        <w:t> </w:t>
      </w:r>
      <w:r>
        <w:rPr>
          <w:rFonts w:ascii="Times New Roman"/>
          <w:spacing w:val="-2"/>
          <w:w w:val="105"/>
          <w:u w:val="single"/>
        </w:rPr>
        <w:t>cessione</w:t>
      </w:r>
      <w:r>
        <w:rPr>
          <w:rFonts w:ascii="Times New Roman"/>
          <w:spacing w:val="-7"/>
          <w:w w:val="105"/>
          <w:u w:val="single"/>
        </w:rPr>
        <w:t> </w:t>
      </w:r>
      <w:r>
        <w:rPr>
          <w:rFonts w:ascii="Times New Roman"/>
          <w:spacing w:val="-2"/>
          <w:w w:val="105"/>
          <w:u w:val="single"/>
        </w:rPr>
        <w:t>dei</w:t>
      </w:r>
      <w:r>
        <w:rPr>
          <w:rFonts w:ascii="Times New Roman"/>
          <w:spacing w:val="-6"/>
          <w:w w:val="105"/>
          <w:u w:val="single"/>
        </w:rPr>
        <w:t> </w:t>
      </w:r>
      <w:r>
        <w:rPr>
          <w:rFonts w:ascii="Times New Roman"/>
          <w:spacing w:val="-2"/>
          <w:w w:val="105"/>
          <w:u w:val="single"/>
        </w:rPr>
        <w:t>crediti</w:t>
      </w:r>
    </w:p>
    <w:p>
      <w:pPr>
        <w:spacing w:before="45"/>
        <w:ind w:left="141" w:right="0" w:firstLine="0"/>
        <w:jc w:val="left"/>
        <w:rPr>
          <w:rFonts w:ascii="Arial" w:hAnsi="Arial"/>
          <w:i/>
          <w:sz w:val="22"/>
        </w:rPr>
      </w:pPr>
      <w:r>
        <w:rPr>
          <w:rFonts w:ascii="Arial" w:hAnsi="Arial"/>
          <w:b/>
          <w:sz w:val="22"/>
        </w:rPr>
        <w:t>Art.</w:t>
      </w:r>
      <w:r>
        <w:rPr>
          <w:rFonts w:ascii="Arial" w:hAnsi="Arial"/>
          <w:b/>
          <w:spacing w:val="-2"/>
          <w:sz w:val="22"/>
        </w:rPr>
        <w:t> </w:t>
      </w:r>
      <w:r>
        <w:rPr>
          <w:rFonts w:ascii="Arial" w:hAnsi="Arial"/>
          <w:b/>
          <w:sz w:val="22"/>
        </w:rPr>
        <w:t>1260</w:t>
      </w:r>
      <w:r>
        <w:rPr>
          <w:sz w:val="22"/>
        </w:rPr>
        <w:t>: </w:t>
      </w:r>
      <w:r>
        <w:rPr>
          <w:rFonts w:ascii="Arial" w:hAnsi="Arial"/>
          <w:i/>
          <w:sz w:val="22"/>
        </w:rPr>
        <w:t>Cedibilità dei </w:t>
      </w:r>
      <w:r>
        <w:rPr>
          <w:rFonts w:ascii="Arial" w:hAnsi="Arial"/>
          <w:i/>
          <w:spacing w:val="-2"/>
          <w:sz w:val="22"/>
        </w:rPr>
        <w:t>crediti</w:t>
      </w:r>
    </w:p>
    <w:p>
      <w:pPr>
        <w:pStyle w:val="BodyText"/>
        <w:spacing w:line="271" w:lineRule="auto"/>
        <w:ind w:right="440"/>
        <w:jc w:val="both"/>
      </w:pPr>
      <w:r>
        <w:rPr/>
        <w:t>“Il</w:t>
      </w:r>
      <w:r>
        <w:rPr>
          <w:spacing w:val="-2"/>
        </w:rPr>
        <w:t> </w:t>
      </w:r>
      <w:r>
        <w:rPr/>
        <w:t>creditore</w:t>
      </w:r>
      <w:r>
        <w:rPr>
          <w:spacing w:val="-2"/>
        </w:rPr>
        <w:t> </w:t>
      </w:r>
      <w:r>
        <w:rPr/>
        <w:t>può</w:t>
      </w:r>
      <w:r>
        <w:rPr>
          <w:spacing w:val="-2"/>
        </w:rPr>
        <w:t> </w:t>
      </w:r>
      <w:r>
        <w:rPr/>
        <w:t>trasferire</w:t>
      </w:r>
      <w:r>
        <w:rPr>
          <w:spacing w:val="-2"/>
        </w:rPr>
        <w:t> </w:t>
      </w:r>
      <w:r>
        <w:rPr/>
        <w:t>a</w:t>
      </w:r>
      <w:r>
        <w:rPr>
          <w:spacing w:val="-2"/>
        </w:rPr>
        <w:t> </w:t>
      </w:r>
      <w:r>
        <w:rPr/>
        <w:t>titolo</w:t>
      </w:r>
      <w:r>
        <w:rPr>
          <w:spacing w:val="-2"/>
        </w:rPr>
        <w:t> </w:t>
      </w:r>
      <w:r>
        <w:rPr/>
        <w:t>oneroso</w:t>
      </w:r>
      <w:r>
        <w:rPr>
          <w:spacing w:val="-2"/>
        </w:rPr>
        <w:t> </w:t>
      </w:r>
      <w:r>
        <w:rPr/>
        <w:t>o</w:t>
      </w:r>
      <w:r>
        <w:rPr>
          <w:spacing w:val="-2"/>
        </w:rPr>
        <w:t> </w:t>
      </w:r>
      <w:r>
        <w:rPr/>
        <w:t>gratuito</w:t>
      </w:r>
      <w:r>
        <w:rPr>
          <w:spacing w:val="-2"/>
        </w:rPr>
        <w:t> </w:t>
      </w:r>
      <w:r>
        <w:rPr/>
        <w:t>il</w:t>
      </w:r>
      <w:r>
        <w:rPr>
          <w:spacing w:val="-2"/>
        </w:rPr>
        <w:t> </w:t>
      </w:r>
      <w:r>
        <w:rPr/>
        <w:t>suo</w:t>
      </w:r>
      <w:r>
        <w:rPr>
          <w:spacing w:val="-2"/>
        </w:rPr>
        <w:t> </w:t>
      </w:r>
      <w:r>
        <w:rPr/>
        <w:t>credito,</w:t>
      </w:r>
      <w:r>
        <w:rPr>
          <w:spacing w:val="-3"/>
        </w:rPr>
        <w:t> </w:t>
      </w:r>
      <w:r>
        <w:rPr/>
        <w:t>anche</w:t>
      </w:r>
      <w:r>
        <w:rPr>
          <w:spacing w:val="-2"/>
        </w:rPr>
        <w:t> </w:t>
      </w:r>
      <w:r>
        <w:rPr/>
        <w:t>senza</w:t>
      </w:r>
      <w:r>
        <w:rPr>
          <w:spacing w:val="-2"/>
        </w:rPr>
        <w:t> </w:t>
      </w:r>
      <w:r>
        <w:rPr/>
        <w:t>il</w:t>
      </w:r>
      <w:r>
        <w:rPr>
          <w:spacing w:val="-2"/>
        </w:rPr>
        <w:t> </w:t>
      </w:r>
      <w:r>
        <w:rPr/>
        <w:t>consenso</w:t>
      </w:r>
      <w:r>
        <w:rPr>
          <w:spacing w:val="-2"/>
        </w:rPr>
        <w:t> </w:t>
      </w:r>
      <w:r>
        <w:rPr/>
        <w:t>del debitore,</w:t>
      </w:r>
      <w:r>
        <w:rPr>
          <w:spacing w:val="-4"/>
        </w:rPr>
        <w:t> </w:t>
      </w:r>
      <w:r>
        <w:rPr/>
        <w:t>purché</w:t>
      </w:r>
      <w:r>
        <w:rPr>
          <w:spacing w:val="-3"/>
        </w:rPr>
        <w:t> </w:t>
      </w:r>
      <w:r>
        <w:rPr/>
        <w:t>il</w:t>
      </w:r>
      <w:r>
        <w:rPr>
          <w:spacing w:val="-3"/>
        </w:rPr>
        <w:t> </w:t>
      </w:r>
      <w:r>
        <w:rPr/>
        <w:t>credito</w:t>
      </w:r>
      <w:r>
        <w:rPr>
          <w:spacing w:val="-3"/>
        </w:rPr>
        <w:t> </w:t>
      </w:r>
      <w:r>
        <w:rPr/>
        <w:t>non</w:t>
      </w:r>
      <w:r>
        <w:rPr>
          <w:spacing w:val="-3"/>
        </w:rPr>
        <w:t> </w:t>
      </w:r>
      <w:r>
        <w:rPr/>
        <w:t>abbia</w:t>
      </w:r>
      <w:r>
        <w:rPr>
          <w:spacing w:val="-3"/>
        </w:rPr>
        <w:t> </w:t>
      </w:r>
      <w:r>
        <w:rPr/>
        <w:t>carattere</w:t>
      </w:r>
      <w:r>
        <w:rPr>
          <w:spacing w:val="-3"/>
        </w:rPr>
        <w:t> </w:t>
      </w:r>
      <w:r>
        <w:rPr/>
        <w:t>strettamente</w:t>
      </w:r>
      <w:r>
        <w:rPr>
          <w:spacing w:val="-3"/>
        </w:rPr>
        <w:t> </w:t>
      </w:r>
      <w:r>
        <w:rPr/>
        <w:t>personale</w:t>
      </w:r>
      <w:r>
        <w:rPr>
          <w:spacing w:val="-3"/>
        </w:rPr>
        <w:t> </w:t>
      </w:r>
      <w:r>
        <w:rPr/>
        <w:t>o</w:t>
      </w:r>
      <w:r>
        <w:rPr>
          <w:spacing w:val="-3"/>
        </w:rPr>
        <w:t> </w:t>
      </w:r>
      <w:r>
        <w:rPr/>
        <w:t>il</w:t>
      </w:r>
      <w:r>
        <w:rPr>
          <w:spacing w:val="-3"/>
        </w:rPr>
        <w:t> </w:t>
      </w:r>
      <w:r>
        <w:rPr/>
        <w:t>trasferimento</w:t>
      </w:r>
      <w:r>
        <w:rPr>
          <w:spacing w:val="-3"/>
        </w:rPr>
        <w:t> </w:t>
      </w:r>
      <w:r>
        <w:rPr/>
        <w:t>non</w:t>
      </w:r>
      <w:r>
        <w:rPr>
          <w:spacing w:val="-3"/>
        </w:rPr>
        <w:t> </w:t>
      </w:r>
      <w:r>
        <w:rPr/>
        <w:t>sia vietato dalla legge.</w:t>
      </w:r>
    </w:p>
    <w:p>
      <w:pPr>
        <w:pStyle w:val="BodyText"/>
        <w:spacing w:line="271" w:lineRule="auto" w:before="2"/>
        <w:ind w:right="73" w:firstLine="122"/>
        <w:jc w:val="both"/>
      </w:pPr>
      <w:r>
        <w:rPr/>
        <w:t>Le</w:t>
      </w:r>
      <w:r>
        <w:rPr>
          <w:spacing w:val="-2"/>
        </w:rPr>
        <w:t> </w:t>
      </w:r>
      <w:r>
        <w:rPr/>
        <w:t>parti</w:t>
      </w:r>
      <w:r>
        <w:rPr>
          <w:spacing w:val="-2"/>
        </w:rPr>
        <w:t> </w:t>
      </w:r>
      <w:r>
        <w:rPr/>
        <w:t>possono</w:t>
      </w:r>
      <w:r>
        <w:rPr>
          <w:spacing w:val="-2"/>
        </w:rPr>
        <w:t> </w:t>
      </w:r>
      <w:r>
        <w:rPr/>
        <w:t>escludere</w:t>
      </w:r>
      <w:r>
        <w:rPr>
          <w:spacing w:val="-2"/>
        </w:rPr>
        <w:t> </w:t>
      </w:r>
      <w:r>
        <w:rPr/>
        <w:t>la</w:t>
      </w:r>
      <w:r>
        <w:rPr>
          <w:spacing w:val="-2"/>
        </w:rPr>
        <w:t> </w:t>
      </w:r>
      <w:r>
        <w:rPr/>
        <w:t>cedibilità</w:t>
      </w:r>
      <w:r>
        <w:rPr>
          <w:spacing w:val="-2"/>
        </w:rPr>
        <w:t> </w:t>
      </w:r>
      <w:r>
        <w:rPr/>
        <w:t>del</w:t>
      </w:r>
      <w:r>
        <w:rPr>
          <w:spacing w:val="-2"/>
        </w:rPr>
        <w:t> </w:t>
      </w:r>
      <w:r>
        <w:rPr/>
        <w:t>credito;</w:t>
      </w:r>
      <w:r>
        <w:rPr>
          <w:spacing w:val="-3"/>
        </w:rPr>
        <w:t> </w:t>
      </w:r>
      <w:r>
        <w:rPr/>
        <w:t>ma</w:t>
      </w:r>
      <w:r>
        <w:rPr>
          <w:spacing w:val="-2"/>
        </w:rPr>
        <w:t> </w:t>
      </w:r>
      <w:r>
        <w:rPr/>
        <w:t>il</w:t>
      </w:r>
      <w:r>
        <w:rPr>
          <w:spacing w:val="-2"/>
        </w:rPr>
        <w:t> </w:t>
      </w:r>
      <w:r>
        <w:rPr/>
        <w:t>patto</w:t>
      </w:r>
      <w:r>
        <w:rPr>
          <w:spacing w:val="-2"/>
        </w:rPr>
        <w:t> </w:t>
      </w:r>
      <w:r>
        <w:rPr/>
        <w:t>non</w:t>
      </w:r>
      <w:r>
        <w:rPr>
          <w:spacing w:val="-2"/>
        </w:rPr>
        <w:t> </w:t>
      </w:r>
      <w:r>
        <w:rPr/>
        <w:t>è</w:t>
      </w:r>
      <w:r>
        <w:rPr>
          <w:spacing w:val="-2"/>
        </w:rPr>
        <w:t> </w:t>
      </w:r>
      <w:r>
        <w:rPr/>
        <w:t>opponibile</w:t>
      </w:r>
      <w:r>
        <w:rPr>
          <w:spacing w:val="-2"/>
        </w:rPr>
        <w:t> </w:t>
      </w:r>
      <w:r>
        <w:rPr/>
        <w:t>al</w:t>
      </w:r>
      <w:r>
        <w:rPr>
          <w:spacing w:val="-2"/>
        </w:rPr>
        <w:t> </w:t>
      </w:r>
      <w:r>
        <w:rPr/>
        <w:t>cessionario,</w:t>
      </w:r>
      <w:r>
        <w:rPr>
          <w:spacing w:val="-3"/>
        </w:rPr>
        <w:t> </w:t>
      </w:r>
      <w:r>
        <w:rPr/>
        <w:t>se non si prova che egli lo conosceva al tempo della cessione”.</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1261</w:t>
      </w:r>
      <w:r>
        <w:rPr>
          <w:sz w:val="22"/>
        </w:rPr>
        <w:t>: </w:t>
      </w:r>
      <w:r>
        <w:rPr>
          <w:rFonts w:ascii="Arial"/>
          <w:i/>
          <w:sz w:val="22"/>
        </w:rPr>
        <w:t>Divieti</w:t>
      </w:r>
      <w:r>
        <w:rPr>
          <w:rFonts w:ascii="Arial"/>
          <w:i/>
          <w:spacing w:val="-1"/>
          <w:sz w:val="22"/>
        </w:rPr>
        <w:t> </w:t>
      </w:r>
      <w:r>
        <w:rPr>
          <w:rFonts w:ascii="Arial"/>
          <w:i/>
          <w:sz w:val="22"/>
        </w:rPr>
        <w:t>di </w:t>
      </w:r>
      <w:r>
        <w:rPr>
          <w:rFonts w:ascii="Arial"/>
          <w:i/>
          <w:spacing w:val="-2"/>
          <w:sz w:val="22"/>
        </w:rPr>
        <w:t>cessione</w:t>
      </w:r>
    </w:p>
    <w:p>
      <w:pPr>
        <w:pStyle w:val="BodyText"/>
        <w:spacing w:line="271" w:lineRule="auto"/>
      </w:pPr>
      <w:r>
        <w:rPr/>
        <w:t>“I magistrati dell'ordine giudiziario, i funzionari delle cancellerie e segreterie giudiziarie, gli ufficiali giudiziari, gli avvocati, i procuratori, i patrocinatori e i notai non possono, neppure per interposta persona, rendersi cessionari di diritti sui quali è sorta contestazione davanti l'autorità giudiziaria di cui fanno parte o nella cui giurisdizione esercitano le loro funzioni,</w:t>
      </w:r>
      <w:r>
        <w:rPr>
          <w:spacing w:val="-1"/>
        </w:rPr>
        <w:t> </w:t>
      </w:r>
      <w:r>
        <w:rPr/>
        <w:t>sotto pena di nullità e dei danni. La disposizione del comma precedente non si applica alle cessioni di azioni ereditarie tra coeredi, né a quelle fatte in pagamento di debiti o per difesa di beni posseduti dal cessionario”.</w:t>
      </w:r>
    </w:p>
    <w:p>
      <w:pPr>
        <w:pStyle w:val="BodyText"/>
        <w:spacing w:before="37"/>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1262</w:t>
      </w:r>
      <w:r>
        <w:rPr>
          <w:sz w:val="22"/>
        </w:rPr>
        <w:t>:</w:t>
      </w:r>
      <w:r>
        <w:rPr>
          <w:spacing w:val="-1"/>
          <w:sz w:val="22"/>
        </w:rPr>
        <w:t> </w:t>
      </w:r>
      <w:r>
        <w:rPr>
          <w:rFonts w:ascii="Arial"/>
          <w:i/>
          <w:sz w:val="22"/>
        </w:rPr>
        <w:t>Documenti</w:t>
      </w:r>
      <w:r>
        <w:rPr>
          <w:rFonts w:ascii="Arial"/>
          <w:i/>
          <w:spacing w:val="-1"/>
          <w:sz w:val="22"/>
        </w:rPr>
        <w:t> </w:t>
      </w:r>
      <w:r>
        <w:rPr>
          <w:rFonts w:ascii="Arial"/>
          <w:i/>
          <w:sz w:val="22"/>
        </w:rPr>
        <w:t>probatori</w:t>
      </w:r>
      <w:r>
        <w:rPr>
          <w:rFonts w:ascii="Arial"/>
          <w:i/>
          <w:spacing w:val="-1"/>
          <w:sz w:val="22"/>
        </w:rPr>
        <w:t> </w:t>
      </w:r>
      <w:r>
        <w:rPr>
          <w:rFonts w:ascii="Arial"/>
          <w:i/>
          <w:sz w:val="22"/>
        </w:rPr>
        <w:t>del</w:t>
      </w:r>
      <w:r>
        <w:rPr>
          <w:rFonts w:ascii="Arial"/>
          <w:i/>
          <w:spacing w:val="-1"/>
          <w:sz w:val="22"/>
        </w:rPr>
        <w:t> </w:t>
      </w:r>
      <w:r>
        <w:rPr>
          <w:rFonts w:ascii="Arial"/>
          <w:i/>
          <w:spacing w:val="-2"/>
          <w:sz w:val="22"/>
        </w:rPr>
        <w:t>credito</w:t>
      </w:r>
    </w:p>
    <w:p>
      <w:pPr>
        <w:pStyle w:val="BodyText"/>
        <w:spacing w:line="271" w:lineRule="auto"/>
      </w:pPr>
      <w:r>
        <w:rPr/>
        <w:t>“Il</w:t>
      </w:r>
      <w:r>
        <w:rPr>
          <w:spacing w:val="-3"/>
        </w:rPr>
        <w:t> </w:t>
      </w:r>
      <w:r>
        <w:rPr/>
        <w:t>cedente</w:t>
      </w:r>
      <w:r>
        <w:rPr>
          <w:spacing w:val="-3"/>
        </w:rPr>
        <w:t> </w:t>
      </w:r>
      <w:r>
        <w:rPr/>
        <w:t>deve</w:t>
      </w:r>
      <w:r>
        <w:rPr>
          <w:spacing w:val="-3"/>
        </w:rPr>
        <w:t> </w:t>
      </w:r>
      <w:r>
        <w:rPr/>
        <w:t>consegnare</w:t>
      </w:r>
      <w:r>
        <w:rPr>
          <w:spacing w:val="-3"/>
        </w:rPr>
        <w:t> </w:t>
      </w:r>
      <w:r>
        <w:rPr/>
        <w:t>al</w:t>
      </w:r>
      <w:r>
        <w:rPr>
          <w:spacing w:val="-3"/>
        </w:rPr>
        <w:t> </w:t>
      </w:r>
      <w:r>
        <w:rPr/>
        <w:t>cessionario</w:t>
      </w:r>
      <w:r>
        <w:rPr>
          <w:spacing w:val="-3"/>
        </w:rPr>
        <w:t> </w:t>
      </w:r>
      <w:r>
        <w:rPr/>
        <w:t>i</w:t>
      </w:r>
      <w:r>
        <w:rPr>
          <w:spacing w:val="-3"/>
        </w:rPr>
        <w:t> </w:t>
      </w:r>
      <w:r>
        <w:rPr/>
        <w:t>documenti</w:t>
      </w:r>
      <w:r>
        <w:rPr>
          <w:spacing w:val="-3"/>
        </w:rPr>
        <w:t> </w:t>
      </w:r>
      <w:r>
        <w:rPr/>
        <w:t>probatori</w:t>
      </w:r>
      <w:r>
        <w:rPr>
          <w:spacing w:val="-3"/>
        </w:rPr>
        <w:t> </w:t>
      </w:r>
      <w:r>
        <w:rPr/>
        <w:t>del</w:t>
      </w:r>
      <w:r>
        <w:rPr>
          <w:spacing w:val="-3"/>
        </w:rPr>
        <w:t> </w:t>
      </w:r>
      <w:r>
        <w:rPr/>
        <w:t>credito</w:t>
      </w:r>
      <w:r>
        <w:rPr>
          <w:spacing w:val="-3"/>
        </w:rPr>
        <w:t> </w:t>
      </w:r>
      <w:r>
        <w:rPr/>
        <w:t>che</w:t>
      </w:r>
      <w:r>
        <w:rPr>
          <w:spacing w:val="-3"/>
        </w:rPr>
        <w:t> </w:t>
      </w:r>
      <w:r>
        <w:rPr/>
        <w:t>sono</w:t>
      </w:r>
      <w:r>
        <w:rPr>
          <w:spacing w:val="-3"/>
        </w:rPr>
        <w:t> </w:t>
      </w:r>
      <w:r>
        <w:rPr/>
        <w:t>in</w:t>
      </w:r>
      <w:r>
        <w:rPr>
          <w:spacing w:val="-3"/>
        </w:rPr>
        <w:t> </w:t>
      </w:r>
      <w:r>
        <w:rPr/>
        <w:t>suo </w:t>
      </w:r>
      <w:r>
        <w:rPr>
          <w:spacing w:val="-2"/>
        </w:rPr>
        <w:t>possesso.</w:t>
      </w:r>
    </w:p>
    <w:p>
      <w:pPr>
        <w:pStyle w:val="BodyText"/>
        <w:spacing w:line="271" w:lineRule="auto" w:before="1"/>
        <w:ind w:firstLine="122"/>
      </w:pPr>
      <w:r>
        <w:rPr/>
        <w:t>Se</w:t>
      </w:r>
      <w:r>
        <w:rPr>
          <w:spacing w:val="-2"/>
        </w:rPr>
        <w:t> </w:t>
      </w:r>
      <w:r>
        <w:rPr/>
        <w:t>è</w:t>
      </w:r>
      <w:r>
        <w:rPr>
          <w:spacing w:val="-2"/>
        </w:rPr>
        <w:t> </w:t>
      </w:r>
      <w:r>
        <w:rPr/>
        <w:t>stata</w:t>
      </w:r>
      <w:r>
        <w:rPr>
          <w:spacing w:val="-2"/>
        </w:rPr>
        <w:t> </w:t>
      </w:r>
      <w:r>
        <w:rPr/>
        <w:t>ceduta</w:t>
      </w:r>
      <w:r>
        <w:rPr>
          <w:spacing w:val="-2"/>
        </w:rPr>
        <w:t> </w:t>
      </w:r>
      <w:r>
        <w:rPr/>
        <w:t>solo</w:t>
      </w:r>
      <w:r>
        <w:rPr>
          <w:spacing w:val="-2"/>
        </w:rPr>
        <w:t> </w:t>
      </w:r>
      <w:r>
        <w:rPr/>
        <w:t>una</w:t>
      </w:r>
      <w:r>
        <w:rPr>
          <w:spacing w:val="-2"/>
        </w:rPr>
        <w:t> </w:t>
      </w:r>
      <w:r>
        <w:rPr/>
        <w:t>parte</w:t>
      </w:r>
      <w:r>
        <w:rPr>
          <w:spacing w:val="-2"/>
        </w:rPr>
        <w:t> </w:t>
      </w:r>
      <w:r>
        <w:rPr/>
        <w:t>del</w:t>
      </w:r>
      <w:r>
        <w:rPr>
          <w:spacing w:val="-2"/>
        </w:rPr>
        <w:t> </w:t>
      </w:r>
      <w:r>
        <w:rPr/>
        <w:t>credito,</w:t>
      </w:r>
      <w:r>
        <w:rPr>
          <w:spacing w:val="-3"/>
        </w:rPr>
        <w:t> </w:t>
      </w:r>
      <w:r>
        <w:rPr/>
        <w:t>il</w:t>
      </w:r>
      <w:r>
        <w:rPr>
          <w:spacing w:val="-2"/>
        </w:rPr>
        <w:t> </w:t>
      </w:r>
      <w:r>
        <w:rPr/>
        <w:t>cedente</w:t>
      </w:r>
      <w:r>
        <w:rPr>
          <w:spacing w:val="-2"/>
        </w:rPr>
        <w:t> </w:t>
      </w:r>
      <w:r>
        <w:rPr/>
        <w:t>è</w:t>
      </w:r>
      <w:r>
        <w:rPr>
          <w:spacing w:val="-2"/>
        </w:rPr>
        <w:t> </w:t>
      </w:r>
      <w:r>
        <w:rPr/>
        <w:t>tenuto</w:t>
      </w:r>
      <w:r>
        <w:rPr>
          <w:spacing w:val="-2"/>
        </w:rPr>
        <w:t> </w:t>
      </w:r>
      <w:r>
        <w:rPr/>
        <w:t>a</w:t>
      </w:r>
      <w:r>
        <w:rPr>
          <w:spacing w:val="-2"/>
        </w:rPr>
        <w:t> </w:t>
      </w:r>
      <w:r>
        <w:rPr/>
        <w:t>dare</w:t>
      </w:r>
      <w:r>
        <w:rPr>
          <w:spacing w:val="-2"/>
        </w:rPr>
        <w:t> </w:t>
      </w:r>
      <w:r>
        <w:rPr/>
        <w:t>al</w:t>
      </w:r>
      <w:r>
        <w:rPr>
          <w:spacing w:val="-2"/>
        </w:rPr>
        <w:t> </w:t>
      </w:r>
      <w:r>
        <w:rPr/>
        <w:t>cessionario</w:t>
      </w:r>
      <w:r>
        <w:rPr>
          <w:spacing w:val="-2"/>
        </w:rPr>
        <w:t> </w:t>
      </w:r>
      <w:r>
        <w:rPr/>
        <w:t>una</w:t>
      </w:r>
      <w:r>
        <w:rPr>
          <w:spacing w:val="-2"/>
        </w:rPr>
        <w:t> </w:t>
      </w:r>
      <w:r>
        <w:rPr/>
        <w:t>copia autentica dei documenti”.</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3"/>
          <w:sz w:val="22"/>
        </w:rPr>
        <w:t> </w:t>
      </w:r>
      <w:r>
        <w:rPr>
          <w:rFonts w:ascii="Arial"/>
          <w:b/>
          <w:sz w:val="22"/>
        </w:rPr>
        <w:t>1263</w:t>
      </w:r>
      <w:r>
        <w:rPr>
          <w:sz w:val="22"/>
        </w:rPr>
        <w:t>:</w:t>
      </w:r>
      <w:r>
        <w:rPr>
          <w:spacing w:val="-2"/>
          <w:sz w:val="22"/>
        </w:rPr>
        <w:t> </w:t>
      </w:r>
      <w:r>
        <w:rPr>
          <w:rFonts w:ascii="Arial"/>
          <w:i/>
          <w:sz w:val="22"/>
        </w:rPr>
        <w:t>Accessori</w:t>
      </w:r>
      <w:r>
        <w:rPr>
          <w:rFonts w:ascii="Arial"/>
          <w:i/>
          <w:spacing w:val="-2"/>
          <w:sz w:val="22"/>
        </w:rPr>
        <w:t> </w:t>
      </w:r>
      <w:r>
        <w:rPr>
          <w:rFonts w:ascii="Arial"/>
          <w:i/>
          <w:sz w:val="22"/>
        </w:rPr>
        <w:t>del</w:t>
      </w:r>
      <w:r>
        <w:rPr>
          <w:rFonts w:ascii="Arial"/>
          <w:i/>
          <w:spacing w:val="-1"/>
          <w:sz w:val="22"/>
        </w:rPr>
        <w:t> </w:t>
      </w:r>
      <w:r>
        <w:rPr>
          <w:rFonts w:ascii="Arial"/>
          <w:i/>
          <w:spacing w:val="-2"/>
          <w:sz w:val="22"/>
        </w:rPr>
        <w:t>credito</w:t>
      </w:r>
    </w:p>
    <w:p>
      <w:pPr>
        <w:pStyle w:val="BodyText"/>
        <w:spacing w:line="271" w:lineRule="auto"/>
      </w:pPr>
      <w:r>
        <w:rPr/>
        <w:t>“Per</w:t>
      </w:r>
      <w:r>
        <w:rPr>
          <w:spacing w:val="-3"/>
        </w:rPr>
        <w:t> </w:t>
      </w:r>
      <w:r>
        <w:rPr/>
        <w:t>effetto</w:t>
      </w:r>
      <w:r>
        <w:rPr>
          <w:spacing w:val="-3"/>
        </w:rPr>
        <w:t> </w:t>
      </w:r>
      <w:r>
        <w:rPr/>
        <w:t>della</w:t>
      </w:r>
      <w:r>
        <w:rPr>
          <w:spacing w:val="-3"/>
        </w:rPr>
        <w:t> </w:t>
      </w:r>
      <w:r>
        <w:rPr/>
        <w:t>cessione,</w:t>
      </w:r>
      <w:r>
        <w:rPr>
          <w:spacing w:val="-4"/>
        </w:rPr>
        <w:t> </w:t>
      </w:r>
      <w:r>
        <w:rPr/>
        <w:t>il</w:t>
      </w:r>
      <w:r>
        <w:rPr>
          <w:spacing w:val="-3"/>
        </w:rPr>
        <w:t> </w:t>
      </w:r>
      <w:r>
        <w:rPr/>
        <w:t>credito</w:t>
      </w:r>
      <w:r>
        <w:rPr>
          <w:spacing w:val="-3"/>
        </w:rPr>
        <w:t> </w:t>
      </w:r>
      <w:r>
        <w:rPr/>
        <w:t>è</w:t>
      </w:r>
      <w:r>
        <w:rPr>
          <w:spacing w:val="-3"/>
        </w:rPr>
        <w:t> </w:t>
      </w:r>
      <w:r>
        <w:rPr/>
        <w:t>trasferito</w:t>
      </w:r>
      <w:r>
        <w:rPr>
          <w:spacing w:val="-3"/>
        </w:rPr>
        <w:t> </w:t>
      </w:r>
      <w:r>
        <w:rPr/>
        <w:t>al</w:t>
      </w:r>
      <w:r>
        <w:rPr>
          <w:spacing w:val="-3"/>
        </w:rPr>
        <w:t> </w:t>
      </w:r>
      <w:r>
        <w:rPr/>
        <w:t>cessionario</w:t>
      </w:r>
      <w:r>
        <w:rPr>
          <w:spacing w:val="-3"/>
        </w:rPr>
        <w:t> </w:t>
      </w:r>
      <w:r>
        <w:rPr/>
        <w:t>con</w:t>
      </w:r>
      <w:r>
        <w:rPr>
          <w:spacing w:val="-3"/>
        </w:rPr>
        <w:t> </w:t>
      </w:r>
      <w:r>
        <w:rPr/>
        <w:t>i</w:t>
      </w:r>
      <w:r>
        <w:rPr>
          <w:spacing w:val="-3"/>
        </w:rPr>
        <w:t> </w:t>
      </w:r>
      <w:r>
        <w:rPr/>
        <w:t>privilegi,</w:t>
      </w:r>
      <w:r>
        <w:rPr>
          <w:spacing w:val="-4"/>
        </w:rPr>
        <w:t> </w:t>
      </w:r>
      <w:r>
        <w:rPr/>
        <w:t>con</w:t>
      </w:r>
      <w:r>
        <w:rPr>
          <w:spacing w:val="-3"/>
        </w:rPr>
        <w:t> </w:t>
      </w:r>
      <w:r>
        <w:rPr/>
        <w:t>le</w:t>
      </w:r>
      <w:r>
        <w:rPr>
          <w:spacing w:val="-3"/>
        </w:rPr>
        <w:t> </w:t>
      </w:r>
      <w:r>
        <w:rPr/>
        <w:t>garanzie personali e reali e con gli altri accessori.</w:t>
      </w:r>
    </w:p>
    <w:p>
      <w:pPr>
        <w:pStyle w:val="BodyText"/>
        <w:spacing w:line="271" w:lineRule="auto" w:before="1"/>
        <w:ind w:firstLine="122"/>
      </w:pPr>
      <w:r>
        <w:rPr/>
        <w:t>Il</w:t>
      </w:r>
      <w:r>
        <w:rPr>
          <w:spacing w:val="-3"/>
        </w:rPr>
        <w:t> </w:t>
      </w:r>
      <w:r>
        <w:rPr/>
        <w:t>cedente</w:t>
      </w:r>
      <w:r>
        <w:rPr>
          <w:spacing w:val="-3"/>
        </w:rPr>
        <w:t> </w:t>
      </w:r>
      <w:r>
        <w:rPr/>
        <w:t>non</w:t>
      </w:r>
      <w:r>
        <w:rPr>
          <w:spacing w:val="-3"/>
        </w:rPr>
        <w:t> </w:t>
      </w:r>
      <w:r>
        <w:rPr/>
        <w:t>può</w:t>
      </w:r>
      <w:r>
        <w:rPr>
          <w:spacing w:val="-3"/>
        </w:rPr>
        <w:t> </w:t>
      </w:r>
      <w:r>
        <w:rPr/>
        <w:t>trasferire</w:t>
      </w:r>
      <w:r>
        <w:rPr>
          <w:spacing w:val="-3"/>
        </w:rPr>
        <w:t> </w:t>
      </w:r>
      <w:r>
        <w:rPr/>
        <w:t>al</w:t>
      </w:r>
      <w:r>
        <w:rPr>
          <w:spacing w:val="-3"/>
        </w:rPr>
        <w:t> </w:t>
      </w:r>
      <w:r>
        <w:rPr/>
        <w:t>cessionario,</w:t>
      </w:r>
      <w:r>
        <w:rPr>
          <w:spacing w:val="-4"/>
        </w:rPr>
        <w:t> </w:t>
      </w:r>
      <w:r>
        <w:rPr/>
        <w:t>senza</w:t>
      </w:r>
      <w:r>
        <w:rPr>
          <w:spacing w:val="-3"/>
        </w:rPr>
        <w:t> </w:t>
      </w:r>
      <w:r>
        <w:rPr/>
        <w:t>il</w:t>
      </w:r>
      <w:r>
        <w:rPr>
          <w:spacing w:val="-3"/>
        </w:rPr>
        <w:t> </w:t>
      </w:r>
      <w:r>
        <w:rPr/>
        <w:t>consenso</w:t>
      </w:r>
      <w:r>
        <w:rPr>
          <w:spacing w:val="-3"/>
        </w:rPr>
        <w:t> </w:t>
      </w:r>
      <w:r>
        <w:rPr/>
        <w:t>del</w:t>
      </w:r>
      <w:r>
        <w:rPr>
          <w:spacing w:val="-3"/>
        </w:rPr>
        <w:t> </w:t>
      </w:r>
      <w:r>
        <w:rPr/>
        <w:t>costituente,</w:t>
      </w:r>
      <w:r>
        <w:rPr>
          <w:spacing w:val="-4"/>
        </w:rPr>
        <w:t> </w:t>
      </w:r>
      <w:r>
        <w:rPr/>
        <w:t>il</w:t>
      </w:r>
      <w:r>
        <w:rPr>
          <w:spacing w:val="-3"/>
        </w:rPr>
        <w:t> </w:t>
      </w:r>
      <w:r>
        <w:rPr/>
        <w:t>possesso</w:t>
      </w:r>
      <w:r>
        <w:rPr>
          <w:spacing w:val="-3"/>
        </w:rPr>
        <w:t> </w:t>
      </w:r>
      <w:r>
        <w:rPr/>
        <w:t>della cosa ricevuta in pegno; in caso di dissenso, il cedente rimane custode del pegno.</w:t>
      </w:r>
    </w:p>
    <w:p>
      <w:pPr>
        <w:pStyle w:val="BodyText"/>
        <w:spacing w:before="2"/>
        <w:ind w:left="264"/>
      </w:pPr>
      <w:r>
        <w:rPr/>
        <w:t>Salvo</w:t>
      </w:r>
      <w:r>
        <w:rPr>
          <w:spacing w:val="-2"/>
        </w:rPr>
        <w:t> </w:t>
      </w:r>
      <w:r>
        <w:rPr/>
        <w:t>patto</w:t>
      </w:r>
      <w:r>
        <w:rPr>
          <w:spacing w:val="-1"/>
        </w:rPr>
        <w:t> </w:t>
      </w:r>
      <w:r>
        <w:rPr/>
        <w:t>contrario,</w:t>
      </w:r>
      <w:r>
        <w:rPr>
          <w:spacing w:val="-2"/>
        </w:rPr>
        <w:t> </w:t>
      </w:r>
      <w:r>
        <w:rPr/>
        <w:t>la</w:t>
      </w:r>
      <w:r>
        <w:rPr>
          <w:spacing w:val="-2"/>
        </w:rPr>
        <w:t> </w:t>
      </w:r>
      <w:r>
        <w:rPr/>
        <w:t>cessione</w:t>
      </w:r>
      <w:r>
        <w:rPr>
          <w:spacing w:val="-1"/>
        </w:rPr>
        <w:t> </w:t>
      </w:r>
      <w:r>
        <w:rPr/>
        <w:t>non</w:t>
      </w:r>
      <w:r>
        <w:rPr>
          <w:spacing w:val="-1"/>
        </w:rPr>
        <w:t> </w:t>
      </w:r>
      <w:r>
        <w:rPr/>
        <w:t>comprende</w:t>
      </w:r>
      <w:r>
        <w:rPr>
          <w:spacing w:val="-2"/>
        </w:rPr>
        <w:t> </w:t>
      </w:r>
      <w:r>
        <w:rPr/>
        <w:t>i</w:t>
      </w:r>
      <w:r>
        <w:rPr>
          <w:spacing w:val="-1"/>
        </w:rPr>
        <w:t> </w:t>
      </w:r>
      <w:r>
        <w:rPr/>
        <w:t>frutti</w:t>
      </w:r>
      <w:r>
        <w:rPr>
          <w:spacing w:val="-1"/>
        </w:rPr>
        <w:t> </w:t>
      </w:r>
      <w:r>
        <w:rPr>
          <w:spacing w:val="-2"/>
        </w:rPr>
        <w:t>scaduti”.</w:t>
      </w:r>
    </w:p>
    <w:p>
      <w:pPr>
        <w:pStyle w:val="BodyText"/>
        <w:spacing w:before="67"/>
        <w:ind w:left="0"/>
      </w:pPr>
    </w:p>
    <w:p>
      <w:pPr>
        <w:spacing w:before="0"/>
        <w:ind w:left="141" w:right="0" w:firstLine="0"/>
        <w:jc w:val="left"/>
        <w:rPr>
          <w:rFonts w:ascii="Arial"/>
          <w:i/>
          <w:sz w:val="22"/>
        </w:rPr>
      </w:pPr>
      <w:r>
        <w:rPr>
          <w:rFonts w:ascii="Arial"/>
          <w:b/>
          <w:sz w:val="22"/>
        </w:rPr>
        <w:t>Art.</w:t>
      </w:r>
      <w:r>
        <w:rPr>
          <w:rFonts w:ascii="Arial"/>
          <w:b/>
          <w:spacing w:val="-3"/>
          <w:sz w:val="22"/>
        </w:rPr>
        <w:t> </w:t>
      </w:r>
      <w:r>
        <w:rPr>
          <w:rFonts w:ascii="Arial"/>
          <w:b/>
          <w:sz w:val="22"/>
        </w:rPr>
        <w:t>1264</w:t>
      </w:r>
      <w:r>
        <w:rPr>
          <w:sz w:val="22"/>
        </w:rPr>
        <w:t>:</w:t>
      </w:r>
      <w:r>
        <w:rPr>
          <w:spacing w:val="-1"/>
          <w:sz w:val="22"/>
        </w:rPr>
        <w:t> </w:t>
      </w:r>
      <w:r>
        <w:rPr>
          <w:rFonts w:ascii="Arial"/>
          <w:i/>
          <w:sz w:val="22"/>
        </w:rPr>
        <w:t>Efficacia</w:t>
      </w:r>
      <w:r>
        <w:rPr>
          <w:rFonts w:ascii="Arial"/>
          <w:i/>
          <w:spacing w:val="-1"/>
          <w:sz w:val="22"/>
        </w:rPr>
        <w:t> </w:t>
      </w:r>
      <w:r>
        <w:rPr>
          <w:rFonts w:ascii="Arial"/>
          <w:i/>
          <w:sz w:val="22"/>
        </w:rPr>
        <w:t>della</w:t>
      </w:r>
      <w:r>
        <w:rPr>
          <w:rFonts w:ascii="Arial"/>
          <w:i/>
          <w:spacing w:val="-1"/>
          <w:sz w:val="22"/>
        </w:rPr>
        <w:t> </w:t>
      </w:r>
      <w:r>
        <w:rPr>
          <w:rFonts w:ascii="Arial"/>
          <w:i/>
          <w:sz w:val="22"/>
        </w:rPr>
        <w:t>cessione</w:t>
      </w:r>
      <w:r>
        <w:rPr>
          <w:rFonts w:ascii="Arial"/>
          <w:i/>
          <w:spacing w:val="-1"/>
          <w:sz w:val="22"/>
        </w:rPr>
        <w:t> </w:t>
      </w:r>
      <w:r>
        <w:rPr>
          <w:rFonts w:ascii="Arial"/>
          <w:i/>
          <w:sz w:val="22"/>
        </w:rPr>
        <w:t>riguardo</w:t>
      </w:r>
      <w:r>
        <w:rPr>
          <w:rFonts w:ascii="Arial"/>
          <w:i/>
          <w:spacing w:val="-1"/>
          <w:sz w:val="22"/>
        </w:rPr>
        <w:t> </w:t>
      </w:r>
      <w:r>
        <w:rPr>
          <w:rFonts w:ascii="Arial"/>
          <w:i/>
          <w:sz w:val="22"/>
        </w:rPr>
        <w:t>al</w:t>
      </w:r>
      <w:r>
        <w:rPr>
          <w:rFonts w:ascii="Arial"/>
          <w:i/>
          <w:spacing w:val="-1"/>
          <w:sz w:val="22"/>
        </w:rPr>
        <w:t> </w:t>
      </w:r>
      <w:r>
        <w:rPr>
          <w:rFonts w:ascii="Arial"/>
          <w:i/>
          <w:sz w:val="22"/>
        </w:rPr>
        <w:t>debitore</w:t>
      </w:r>
      <w:r>
        <w:rPr>
          <w:rFonts w:ascii="Arial"/>
          <w:i/>
          <w:spacing w:val="-1"/>
          <w:sz w:val="22"/>
        </w:rPr>
        <w:t> </w:t>
      </w:r>
      <w:r>
        <w:rPr>
          <w:rFonts w:ascii="Arial"/>
          <w:i/>
          <w:spacing w:val="-2"/>
          <w:sz w:val="22"/>
        </w:rPr>
        <w:t>ceduto</w:t>
      </w:r>
    </w:p>
    <w:p>
      <w:pPr>
        <w:pStyle w:val="BodyText"/>
        <w:spacing w:line="271" w:lineRule="auto"/>
        <w:ind w:right="123"/>
      </w:pPr>
      <w:r>
        <w:rPr/>
        <w:t>“La</w:t>
      </w:r>
      <w:r>
        <w:rPr>
          <w:spacing w:val="-3"/>
        </w:rPr>
        <w:t> </w:t>
      </w:r>
      <w:r>
        <w:rPr/>
        <w:t>cessione</w:t>
      </w:r>
      <w:r>
        <w:rPr>
          <w:spacing w:val="-3"/>
        </w:rPr>
        <w:t> </w:t>
      </w:r>
      <w:r>
        <w:rPr/>
        <w:t>ha</w:t>
      </w:r>
      <w:r>
        <w:rPr>
          <w:spacing w:val="-3"/>
        </w:rPr>
        <w:t> </w:t>
      </w:r>
      <w:r>
        <w:rPr/>
        <w:t>effetto</w:t>
      </w:r>
      <w:r>
        <w:rPr>
          <w:spacing w:val="-3"/>
        </w:rPr>
        <w:t> </w:t>
      </w:r>
      <w:r>
        <w:rPr/>
        <w:t>nei</w:t>
      </w:r>
      <w:r>
        <w:rPr>
          <w:spacing w:val="-3"/>
        </w:rPr>
        <w:t> </w:t>
      </w:r>
      <w:r>
        <w:rPr/>
        <w:t>confronti</w:t>
      </w:r>
      <w:r>
        <w:rPr>
          <w:spacing w:val="-3"/>
        </w:rPr>
        <w:t> </w:t>
      </w:r>
      <w:r>
        <w:rPr/>
        <w:t>del</w:t>
      </w:r>
      <w:r>
        <w:rPr>
          <w:spacing w:val="-3"/>
        </w:rPr>
        <w:t> </w:t>
      </w:r>
      <w:r>
        <w:rPr/>
        <w:t>debitore</w:t>
      </w:r>
      <w:r>
        <w:rPr>
          <w:spacing w:val="-3"/>
        </w:rPr>
        <w:t> </w:t>
      </w:r>
      <w:r>
        <w:rPr/>
        <w:t>ceduto</w:t>
      </w:r>
      <w:r>
        <w:rPr>
          <w:spacing w:val="-3"/>
        </w:rPr>
        <w:t> </w:t>
      </w:r>
      <w:r>
        <w:rPr/>
        <w:t>quando</w:t>
      </w:r>
      <w:r>
        <w:rPr>
          <w:spacing w:val="-3"/>
        </w:rPr>
        <w:t> </w:t>
      </w:r>
      <w:r>
        <w:rPr/>
        <w:t>questi</w:t>
      </w:r>
      <w:r>
        <w:rPr>
          <w:spacing w:val="-3"/>
        </w:rPr>
        <w:t> </w:t>
      </w:r>
      <w:r>
        <w:rPr/>
        <w:t>l'ha</w:t>
      </w:r>
      <w:r>
        <w:rPr>
          <w:spacing w:val="-3"/>
        </w:rPr>
        <w:t> </w:t>
      </w:r>
      <w:r>
        <w:rPr/>
        <w:t>accettata</w:t>
      </w:r>
      <w:r>
        <w:rPr>
          <w:spacing w:val="-3"/>
        </w:rPr>
        <w:t> </w:t>
      </w:r>
      <w:r>
        <w:rPr/>
        <w:t>o</w:t>
      </w:r>
      <w:r>
        <w:rPr>
          <w:spacing w:val="-3"/>
        </w:rPr>
        <w:t> </w:t>
      </w:r>
      <w:r>
        <w:rPr/>
        <w:t>quando</w:t>
      </w:r>
      <w:r>
        <w:rPr>
          <w:spacing w:val="-3"/>
        </w:rPr>
        <w:t> </w:t>
      </w:r>
      <w:r>
        <w:rPr/>
        <w:t>gli è stata notificata.</w:t>
      </w:r>
    </w:p>
    <w:p>
      <w:pPr>
        <w:pStyle w:val="BodyText"/>
        <w:spacing w:line="271" w:lineRule="auto" w:before="1"/>
        <w:ind w:firstLine="118"/>
      </w:pPr>
      <w:r>
        <w:rPr/>
        <w:t>Tuttavia,</w:t>
      </w:r>
      <w:r>
        <w:rPr>
          <w:spacing w:val="-4"/>
        </w:rPr>
        <w:t> </w:t>
      </w:r>
      <w:r>
        <w:rPr/>
        <w:t>anche</w:t>
      </w:r>
      <w:r>
        <w:rPr>
          <w:spacing w:val="-3"/>
        </w:rPr>
        <w:t> </w:t>
      </w:r>
      <w:r>
        <w:rPr/>
        <w:t>prima</w:t>
      </w:r>
      <w:r>
        <w:rPr>
          <w:spacing w:val="-3"/>
        </w:rPr>
        <w:t> </w:t>
      </w:r>
      <w:r>
        <w:rPr/>
        <w:t>della</w:t>
      </w:r>
      <w:r>
        <w:rPr>
          <w:spacing w:val="-3"/>
        </w:rPr>
        <w:t> </w:t>
      </w:r>
      <w:r>
        <w:rPr/>
        <w:t>notificazione,</w:t>
      </w:r>
      <w:r>
        <w:rPr>
          <w:spacing w:val="-4"/>
        </w:rPr>
        <w:t> </w:t>
      </w:r>
      <w:r>
        <w:rPr/>
        <w:t>il</w:t>
      </w:r>
      <w:r>
        <w:rPr>
          <w:spacing w:val="-3"/>
        </w:rPr>
        <w:t> </w:t>
      </w:r>
      <w:r>
        <w:rPr/>
        <w:t>debitore</w:t>
      </w:r>
      <w:r>
        <w:rPr>
          <w:spacing w:val="-3"/>
        </w:rPr>
        <w:t> </w:t>
      </w:r>
      <w:r>
        <w:rPr/>
        <w:t>che</w:t>
      </w:r>
      <w:r>
        <w:rPr>
          <w:spacing w:val="-3"/>
        </w:rPr>
        <w:t> </w:t>
      </w:r>
      <w:r>
        <w:rPr/>
        <w:t>paga</w:t>
      </w:r>
      <w:r>
        <w:rPr>
          <w:spacing w:val="-3"/>
        </w:rPr>
        <w:t> </w:t>
      </w:r>
      <w:r>
        <w:rPr/>
        <w:t>al</w:t>
      </w:r>
      <w:r>
        <w:rPr>
          <w:spacing w:val="-3"/>
        </w:rPr>
        <w:t> </w:t>
      </w:r>
      <w:r>
        <w:rPr/>
        <w:t>cedente</w:t>
      </w:r>
      <w:r>
        <w:rPr>
          <w:spacing w:val="-3"/>
        </w:rPr>
        <w:t> </w:t>
      </w:r>
      <w:r>
        <w:rPr/>
        <w:t>non</w:t>
      </w:r>
      <w:r>
        <w:rPr>
          <w:spacing w:val="-3"/>
        </w:rPr>
        <w:t> </w:t>
      </w:r>
      <w:r>
        <w:rPr/>
        <w:t>è</w:t>
      </w:r>
      <w:r>
        <w:rPr>
          <w:spacing w:val="-3"/>
        </w:rPr>
        <w:t> </w:t>
      </w:r>
      <w:r>
        <w:rPr/>
        <w:t>liberato,</w:t>
      </w:r>
      <w:r>
        <w:rPr>
          <w:spacing w:val="-4"/>
        </w:rPr>
        <w:t> </w:t>
      </w:r>
      <w:r>
        <w:rPr/>
        <w:t>se</w:t>
      </w:r>
      <w:r>
        <w:rPr>
          <w:spacing w:val="-3"/>
        </w:rPr>
        <w:t> </w:t>
      </w:r>
      <w:r>
        <w:rPr/>
        <w:t>il cessionario prova che il debitore medesimo era a conoscenza dell'avvenuta cessione”.</w:t>
      </w:r>
    </w:p>
    <w:p>
      <w:pPr>
        <w:pStyle w:val="BodyText"/>
        <w:spacing w:after="0" w:line="271" w:lineRule="auto"/>
        <w:sectPr>
          <w:pgSz w:w="11910" w:h="16840"/>
          <w:pgMar w:header="0" w:footer="823" w:top="1020" w:bottom="1080" w:left="992" w:right="1133"/>
        </w:sectPr>
      </w:pPr>
    </w:p>
    <w:p>
      <w:pPr>
        <w:spacing w:before="76"/>
        <w:ind w:left="141" w:right="0" w:firstLine="0"/>
        <w:jc w:val="left"/>
        <w:rPr>
          <w:rFonts w:ascii="Arial"/>
          <w:i/>
          <w:sz w:val="22"/>
        </w:rPr>
      </w:pPr>
      <w:r>
        <w:rPr>
          <w:rFonts w:ascii="Arial"/>
          <w:b/>
          <w:sz w:val="22"/>
        </w:rPr>
        <w:t>Art.</w:t>
      </w:r>
      <w:r>
        <w:rPr>
          <w:rFonts w:ascii="Arial"/>
          <w:b/>
          <w:spacing w:val="-3"/>
          <w:sz w:val="22"/>
        </w:rPr>
        <w:t> </w:t>
      </w:r>
      <w:r>
        <w:rPr>
          <w:rFonts w:ascii="Arial"/>
          <w:b/>
          <w:sz w:val="22"/>
        </w:rPr>
        <w:t>1265</w:t>
      </w:r>
      <w:r>
        <w:rPr>
          <w:sz w:val="22"/>
        </w:rPr>
        <w:t>:</w:t>
      </w:r>
      <w:r>
        <w:rPr>
          <w:spacing w:val="-1"/>
          <w:sz w:val="22"/>
        </w:rPr>
        <w:t> </w:t>
      </w:r>
      <w:r>
        <w:rPr>
          <w:rFonts w:ascii="Arial"/>
          <w:i/>
          <w:sz w:val="22"/>
        </w:rPr>
        <w:t>Efficacia</w:t>
      </w:r>
      <w:r>
        <w:rPr>
          <w:rFonts w:ascii="Arial"/>
          <w:i/>
          <w:spacing w:val="-1"/>
          <w:sz w:val="22"/>
        </w:rPr>
        <w:t> </w:t>
      </w:r>
      <w:r>
        <w:rPr>
          <w:rFonts w:ascii="Arial"/>
          <w:i/>
          <w:sz w:val="22"/>
        </w:rPr>
        <w:t>della</w:t>
      </w:r>
      <w:r>
        <w:rPr>
          <w:rFonts w:ascii="Arial"/>
          <w:i/>
          <w:spacing w:val="-1"/>
          <w:sz w:val="22"/>
        </w:rPr>
        <w:t> </w:t>
      </w:r>
      <w:r>
        <w:rPr>
          <w:rFonts w:ascii="Arial"/>
          <w:i/>
          <w:sz w:val="22"/>
        </w:rPr>
        <w:t>cessione</w:t>
      </w:r>
      <w:r>
        <w:rPr>
          <w:rFonts w:ascii="Arial"/>
          <w:i/>
          <w:spacing w:val="-1"/>
          <w:sz w:val="22"/>
        </w:rPr>
        <w:t> </w:t>
      </w:r>
      <w:r>
        <w:rPr>
          <w:rFonts w:ascii="Arial"/>
          <w:i/>
          <w:sz w:val="22"/>
        </w:rPr>
        <w:t>riguardo</w:t>
      </w:r>
      <w:r>
        <w:rPr>
          <w:rFonts w:ascii="Arial"/>
          <w:i/>
          <w:spacing w:val="-1"/>
          <w:sz w:val="22"/>
        </w:rPr>
        <w:t> </w:t>
      </w:r>
      <w:r>
        <w:rPr>
          <w:rFonts w:ascii="Arial"/>
          <w:i/>
          <w:sz w:val="22"/>
        </w:rPr>
        <w:t>ai</w:t>
      </w:r>
      <w:r>
        <w:rPr>
          <w:rFonts w:ascii="Arial"/>
          <w:i/>
          <w:spacing w:val="-1"/>
          <w:sz w:val="22"/>
        </w:rPr>
        <w:t> </w:t>
      </w:r>
      <w:r>
        <w:rPr>
          <w:rFonts w:ascii="Arial"/>
          <w:i/>
          <w:spacing w:val="-4"/>
          <w:sz w:val="22"/>
        </w:rPr>
        <w:t>terzi</w:t>
      </w:r>
    </w:p>
    <w:p>
      <w:pPr>
        <w:pStyle w:val="BodyText"/>
        <w:spacing w:line="271" w:lineRule="auto" w:before="33"/>
      </w:pPr>
      <w:r>
        <w:rPr/>
        <w:t>“Se</w:t>
      </w:r>
      <w:r>
        <w:rPr>
          <w:spacing w:val="-3"/>
        </w:rPr>
        <w:t> </w:t>
      </w:r>
      <w:r>
        <w:rPr/>
        <w:t>il</w:t>
      </w:r>
      <w:r>
        <w:rPr>
          <w:spacing w:val="-3"/>
        </w:rPr>
        <w:t> </w:t>
      </w:r>
      <w:r>
        <w:rPr/>
        <w:t>medesimo</w:t>
      </w:r>
      <w:r>
        <w:rPr>
          <w:spacing w:val="-3"/>
        </w:rPr>
        <w:t> </w:t>
      </w:r>
      <w:r>
        <w:rPr/>
        <w:t>credito</w:t>
      </w:r>
      <w:r>
        <w:rPr>
          <w:spacing w:val="-3"/>
        </w:rPr>
        <w:t> </w:t>
      </w:r>
      <w:r>
        <w:rPr/>
        <w:t>ha</w:t>
      </w:r>
      <w:r>
        <w:rPr>
          <w:spacing w:val="-3"/>
        </w:rPr>
        <w:t> </w:t>
      </w:r>
      <w:r>
        <w:rPr/>
        <w:t>formato</w:t>
      </w:r>
      <w:r>
        <w:rPr>
          <w:spacing w:val="-3"/>
        </w:rPr>
        <w:t> </w:t>
      </w:r>
      <w:r>
        <w:rPr/>
        <w:t>oggetto</w:t>
      </w:r>
      <w:r>
        <w:rPr>
          <w:spacing w:val="-3"/>
        </w:rPr>
        <w:t> </w:t>
      </w:r>
      <w:r>
        <w:rPr/>
        <w:t>di</w:t>
      </w:r>
      <w:r>
        <w:rPr>
          <w:spacing w:val="-3"/>
        </w:rPr>
        <w:t> </w:t>
      </w:r>
      <w:r>
        <w:rPr/>
        <w:t>più</w:t>
      </w:r>
      <w:r>
        <w:rPr>
          <w:spacing w:val="-3"/>
        </w:rPr>
        <w:t> </w:t>
      </w:r>
      <w:r>
        <w:rPr/>
        <w:t>cessioni</w:t>
      </w:r>
      <w:r>
        <w:rPr>
          <w:spacing w:val="-3"/>
        </w:rPr>
        <w:t> </w:t>
      </w:r>
      <w:r>
        <w:rPr/>
        <w:t>a</w:t>
      </w:r>
      <w:r>
        <w:rPr>
          <w:spacing w:val="-3"/>
        </w:rPr>
        <w:t> </w:t>
      </w:r>
      <w:r>
        <w:rPr/>
        <w:t>persone</w:t>
      </w:r>
      <w:r>
        <w:rPr>
          <w:spacing w:val="-3"/>
        </w:rPr>
        <w:t> </w:t>
      </w:r>
      <w:r>
        <w:rPr/>
        <w:t>diverse,</w:t>
      </w:r>
      <w:r>
        <w:rPr>
          <w:spacing w:val="-4"/>
        </w:rPr>
        <w:t> </w:t>
      </w:r>
      <w:r>
        <w:rPr/>
        <w:t>prevale</w:t>
      </w:r>
      <w:r>
        <w:rPr>
          <w:spacing w:val="-3"/>
        </w:rPr>
        <w:t> </w:t>
      </w:r>
      <w:r>
        <w:rPr/>
        <w:t>la</w:t>
      </w:r>
      <w:r>
        <w:rPr>
          <w:spacing w:val="-3"/>
        </w:rPr>
        <w:t> </w:t>
      </w:r>
      <w:r>
        <w:rPr/>
        <w:t>cessione notificata per prima al debitore, o quella che è stata prima accettata dal debitore con atto di data certa, ancorché essa sia di data posteriore.</w:t>
      </w:r>
    </w:p>
    <w:p>
      <w:pPr>
        <w:pStyle w:val="BodyText"/>
        <w:spacing w:line="271" w:lineRule="auto" w:before="2"/>
        <w:ind w:firstLine="122"/>
      </w:pPr>
      <w:r>
        <w:rPr/>
        <w:t>La</w:t>
      </w:r>
      <w:r>
        <w:rPr>
          <w:spacing w:val="-2"/>
        </w:rPr>
        <w:t> </w:t>
      </w:r>
      <w:r>
        <w:rPr/>
        <w:t>stessa</w:t>
      </w:r>
      <w:r>
        <w:rPr>
          <w:spacing w:val="-3"/>
        </w:rPr>
        <w:t> </w:t>
      </w:r>
      <w:r>
        <w:rPr/>
        <w:t>norma</w:t>
      </w:r>
      <w:r>
        <w:rPr>
          <w:spacing w:val="-2"/>
        </w:rPr>
        <w:t> </w:t>
      </w:r>
      <w:r>
        <w:rPr/>
        <w:t>si</w:t>
      </w:r>
      <w:r>
        <w:rPr>
          <w:spacing w:val="-3"/>
        </w:rPr>
        <w:t> </w:t>
      </w:r>
      <w:r>
        <w:rPr/>
        <w:t>osserva</w:t>
      </w:r>
      <w:r>
        <w:rPr>
          <w:spacing w:val="-2"/>
        </w:rPr>
        <w:t> </w:t>
      </w:r>
      <w:r>
        <w:rPr/>
        <w:t>quando</w:t>
      </w:r>
      <w:r>
        <w:rPr>
          <w:spacing w:val="-3"/>
        </w:rPr>
        <w:t> </w:t>
      </w:r>
      <w:r>
        <w:rPr/>
        <w:t>il</w:t>
      </w:r>
      <w:r>
        <w:rPr>
          <w:spacing w:val="-2"/>
        </w:rPr>
        <w:t> </w:t>
      </w:r>
      <w:r>
        <w:rPr/>
        <w:t>credito</w:t>
      </w:r>
      <w:r>
        <w:rPr>
          <w:spacing w:val="-3"/>
        </w:rPr>
        <w:t> </w:t>
      </w:r>
      <w:r>
        <w:rPr/>
        <w:t>ha</w:t>
      </w:r>
      <w:r>
        <w:rPr>
          <w:spacing w:val="-2"/>
        </w:rPr>
        <w:t> </w:t>
      </w:r>
      <w:r>
        <w:rPr/>
        <w:t>formato</w:t>
      </w:r>
      <w:r>
        <w:rPr>
          <w:spacing w:val="-3"/>
        </w:rPr>
        <w:t> </w:t>
      </w:r>
      <w:r>
        <w:rPr/>
        <w:t>oggetto</w:t>
      </w:r>
      <w:r>
        <w:rPr>
          <w:spacing w:val="-2"/>
        </w:rPr>
        <w:t> </w:t>
      </w:r>
      <w:r>
        <w:rPr/>
        <w:t>di</w:t>
      </w:r>
      <w:r>
        <w:rPr>
          <w:spacing w:val="-3"/>
        </w:rPr>
        <w:t> </w:t>
      </w:r>
      <w:r>
        <w:rPr/>
        <w:t>costituzione</w:t>
      </w:r>
      <w:r>
        <w:rPr>
          <w:spacing w:val="-2"/>
        </w:rPr>
        <w:t> </w:t>
      </w:r>
      <w:r>
        <w:rPr/>
        <w:t>di</w:t>
      </w:r>
      <w:r>
        <w:rPr>
          <w:spacing w:val="-3"/>
        </w:rPr>
        <w:t> </w:t>
      </w:r>
      <w:r>
        <w:rPr/>
        <w:t>usufrutto</w:t>
      </w:r>
      <w:r>
        <w:rPr>
          <w:spacing w:val="-2"/>
        </w:rPr>
        <w:t> </w:t>
      </w:r>
      <w:r>
        <w:rPr/>
        <w:t>o</w:t>
      </w:r>
      <w:r>
        <w:rPr>
          <w:spacing w:val="-3"/>
        </w:rPr>
        <w:t> </w:t>
      </w:r>
      <w:r>
        <w:rPr/>
        <w:t>di </w:t>
      </w:r>
      <w:r>
        <w:rPr>
          <w:spacing w:val="-2"/>
        </w:rPr>
        <w:t>pegno”.</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1266</w:t>
      </w:r>
      <w:r>
        <w:rPr>
          <w:sz w:val="22"/>
        </w:rPr>
        <w:t>: </w:t>
      </w:r>
      <w:r>
        <w:rPr>
          <w:rFonts w:ascii="Arial"/>
          <w:i/>
          <w:sz w:val="22"/>
        </w:rPr>
        <w:t>Obbligo</w:t>
      </w:r>
      <w:r>
        <w:rPr>
          <w:rFonts w:ascii="Arial"/>
          <w:i/>
          <w:spacing w:val="-1"/>
          <w:sz w:val="22"/>
        </w:rPr>
        <w:t> </w:t>
      </w:r>
      <w:r>
        <w:rPr>
          <w:rFonts w:ascii="Arial"/>
          <w:i/>
          <w:sz w:val="22"/>
        </w:rPr>
        <w:t>di garanzia</w:t>
      </w:r>
      <w:r>
        <w:rPr>
          <w:rFonts w:ascii="Arial"/>
          <w:i/>
          <w:spacing w:val="-1"/>
          <w:sz w:val="22"/>
        </w:rPr>
        <w:t> </w:t>
      </w:r>
      <w:r>
        <w:rPr>
          <w:rFonts w:ascii="Arial"/>
          <w:i/>
          <w:sz w:val="22"/>
        </w:rPr>
        <w:t>del </w:t>
      </w:r>
      <w:r>
        <w:rPr>
          <w:rFonts w:ascii="Arial"/>
          <w:i/>
          <w:spacing w:val="-2"/>
          <w:sz w:val="22"/>
        </w:rPr>
        <w:t>cedente</w:t>
      </w:r>
    </w:p>
    <w:p>
      <w:pPr>
        <w:pStyle w:val="BodyText"/>
        <w:spacing w:line="271" w:lineRule="auto"/>
      </w:pPr>
      <w:r>
        <w:rPr/>
        <w:t>“Quando</w:t>
      </w:r>
      <w:r>
        <w:rPr>
          <w:spacing w:val="-2"/>
        </w:rPr>
        <w:t> </w:t>
      </w:r>
      <w:r>
        <w:rPr/>
        <w:t>la</w:t>
      </w:r>
      <w:r>
        <w:rPr>
          <w:spacing w:val="-2"/>
        </w:rPr>
        <w:t> </w:t>
      </w:r>
      <w:r>
        <w:rPr/>
        <w:t>cessione</w:t>
      </w:r>
      <w:r>
        <w:rPr>
          <w:spacing w:val="-2"/>
        </w:rPr>
        <w:t> </w:t>
      </w:r>
      <w:r>
        <w:rPr/>
        <w:t>è</w:t>
      </w:r>
      <w:r>
        <w:rPr>
          <w:spacing w:val="-2"/>
        </w:rPr>
        <w:t> </w:t>
      </w:r>
      <w:r>
        <w:rPr/>
        <w:t>a</w:t>
      </w:r>
      <w:r>
        <w:rPr>
          <w:spacing w:val="-2"/>
        </w:rPr>
        <w:t> </w:t>
      </w:r>
      <w:r>
        <w:rPr/>
        <w:t>titolo</w:t>
      </w:r>
      <w:r>
        <w:rPr>
          <w:spacing w:val="-2"/>
        </w:rPr>
        <w:t> </w:t>
      </w:r>
      <w:r>
        <w:rPr/>
        <w:t>oneroso,</w:t>
      </w:r>
      <w:r>
        <w:rPr>
          <w:spacing w:val="-3"/>
        </w:rPr>
        <w:t> </w:t>
      </w:r>
      <w:r>
        <w:rPr/>
        <w:t>il</w:t>
      </w:r>
      <w:r>
        <w:rPr>
          <w:spacing w:val="-2"/>
        </w:rPr>
        <w:t> </w:t>
      </w:r>
      <w:r>
        <w:rPr/>
        <w:t>cedente</w:t>
      </w:r>
      <w:r>
        <w:rPr>
          <w:spacing w:val="-2"/>
        </w:rPr>
        <w:t> </w:t>
      </w:r>
      <w:r>
        <w:rPr/>
        <w:t>è</w:t>
      </w:r>
      <w:r>
        <w:rPr>
          <w:spacing w:val="-2"/>
        </w:rPr>
        <w:t> </w:t>
      </w:r>
      <w:r>
        <w:rPr/>
        <w:t>tenuto</w:t>
      </w:r>
      <w:r>
        <w:rPr>
          <w:spacing w:val="-2"/>
        </w:rPr>
        <w:t> </w:t>
      </w:r>
      <w:r>
        <w:rPr/>
        <w:t>a</w:t>
      </w:r>
      <w:r>
        <w:rPr>
          <w:spacing w:val="-2"/>
        </w:rPr>
        <w:t> </w:t>
      </w:r>
      <w:r>
        <w:rPr/>
        <w:t>garantire</w:t>
      </w:r>
      <w:r>
        <w:rPr>
          <w:spacing w:val="-2"/>
        </w:rPr>
        <w:t> </w:t>
      </w:r>
      <w:r>
        <w:rPr/>
        <w:t>l'esistenza</w:t>
      </w:r>
      <w:r>
        <w:rPr>
          <w:spacing w:val="-2"/>
        </w:rPr>
        <w:t> </w:t>
      </w:r>
      <w:r>
        <w:rPr/>
        <w:t>del</w:t>
      </w:r>
      <w:r>
        <w:rPr>
          <w:spacing w:val="-2"/>
        </w:rPr>
        <w:t> </w:t>
      </w:r>
      <w:r>
        <w:rPr/>
        <w:t>credito</w:t>
      </w:r>
      <w:r>
        <w:rPr>
          <w:spacing w:val="-2"/>
        </w:rPr>
        <w:t> </w:t>
      </w:r>
      <w:r>
        <w:rPr/>
        <w:t>al tempo della cessione. La garanzia può essere esclusa per patto, ma il cedente resta sempre obbligato per il fatto proprio.</w:t>
      </w:r>
    </w:p>
    <w:p>
      <w:pPr>
        <w:pStyle w:val="BodyText"/>
        <w:spacing w:line="271" w:lineRule="auto" w:before="2"/>
        <w:ind w:firstLine="122"/>
      </w:pPr>
      <w:r>
        <w:rPr/>
        <w:t>Se</w:t>
      </w:r>
      <w:r>
        <w:rPr>
          <w:spacing w:val="-2"/>
        </w:rPr>
        <w:t> </w:t>
      </w:r>
      <w:r>
        <w:rPr/>
        <w:t>la</w:t>
      </w:r>
      <w:r>
        <w:rPr>
          <w:spacing w:val="-2"/>
        </w:rPr>
        <w:t> </w:t>
      </w:r>
      <w:r>
        <w:rPr/>
        <w:t>cessione</w:t>
      </w:r>
      <w:r>
        <w:rPr>
          <w:spacing w:val="-2"/>
        </w:rPr>
        <w:t> </w:t>
      </w:r>
      <w:r>
        <w:rPr/>
        <w:t>è</w:t>
      </w:r>
      <w:r>
        <w:rPr>
          <w:spacing w:val="-2"/>
        </w:rPr>
        <w:t> </w:t>
      </w:r>
      <w:r>
        <w:rPr/>
        <w:t>a</w:t>
      </w:r>
      <w:r>
        <w:rPr>
          <w:spacing w:val="-2"/>
        </w:rPr>
        <w:t> </w:t>
      </w:r>
      <w:r>
        <w:rPr/>
        <w:t>titolo</w:t>
      </w:r>
      <w:r>
        <w:rPr>
          <w:spacing w:val="-2"/>
        </w:rPr>
        <w:t> </w:t>
      </w:r>
      <w:r>
        <w:rPr/>
        <w:t>gratuito,</w:t>
      </w:r>
      <w:r>
        <w:rPr>
          <w:spacing w:val="-3"/>
        </w:rPr>
        <w:t> </w:t>
      </w:r>
      <w:r>
        <w:rPr/>
        <w:t>la</w:t>
      </w:r>
      <w:r>
        <w:rPr>
          <w:spacing w:val="-2"/>
        </w:rPr>
        <w:t> </w:t>
      </w:r>
      <w:r>
        <w:rPr/>
        <w:t>garanzia</w:t>
      </w:r>
      <w:r>
        <w:rPr>
          <w:spacing w:val="-2"/>
        </w:rPr>
        <w:t> </w:t>
      </w:r>
      <w:r>
        <w:rPr/>
        <w:t>è</w:t>
      </w:r>
      <w:r>
        <w:rPr>
          <w:spacing w:val="-2"/>
        </w:rPr>
        <w:t> </w:t>
      </w:r>
      <w:r>
        <w:rPr/>
        <w:t>dovuta</w:t>
      </w:r>
      <w:r>
        <w:rPr>
          <w:spacing w:val="-2"/>
        </w:rPr>
        <w:t> </w:t>
      </w:r>
      <w:r>
        <w:rPr/>
        <w:t>solo</w:t>
      </w:r>
      <w:r>
        <w:rPr>
          <w:spacing w:val="-2"/>
        </w:rPr>
        <w:t> </w:t>
      </w:r>
      <w:r>
        <w:rPr/>
        <w:t>nei</w:t>
      </w:r>
      <w:r>
        <w:rPr>
          <w:spacing w:val="-2"/>
        </w:rPr>
        <w:t> </w:t>
      </w:r>
      <w:r>
        <w:rPr/>
        <w:t>casi</w:t>
      </w:r>
      <w:r>
        <w:rPr>
          <w:spacing w:val="-2"/>
        </w:rPr>
        <w:t> </w:t>
      </w:r>
      <w:r>
        <w:rPr/>
        <w:t>e</w:t>
      </w:r>
      <w:r>
        <w:rPr>
          <w:spacing w:val="-2"/>
        </w:rPr>
        <w:t> </w:t>
      </w:r>
      <w:r>
        <w:rPr/>
        <w:t>nei</w:t>
      </w:r>
      <w:r>
        <w:rPr>
          <w:spacing w:val="-2"/>
        </w:rPr>
        <w:t> </w:t>
      </w:r>
      <w:r>
        <w:rPr/>
        <w:t>limiti</w:t>
      </w:r>
      <w:r>
        <w:rPr>
          <w:spacing w:val="-2"/>
        </w:rPr>
        <w:t> </w:t>
      </w:r>
      <w:r>
        <w:rPr/>
        <w:t>in</w:t>
      </w:r>
      <w:r>
        <w:rPr>
          <w:spacing w:val="-2"/>
        </w:rPr>
        <w:t> </w:t>
      </w:r>
      <w:r>
        <w:rPr/>
        <w:t>cui</w:t>
      </w:r>
      <w:r>
        <w:rPr>
          <w:spacing w:val="-2"/>
        </w:rPr>
        <w:t> </w:t>
      </w:r>
      <w:r>
        <w:rPr/>
        <w:t>la</w:t>
      </w:r>
      <w:r>
        <w:rPr>
          <w:spacing w:val="-2"/>
        </w:rPr>
        <w:t> </w:t>
      </w:r>
      <w:r>
        <w:rPr/>
        <w:t>legge</w:t>
      </w:r>
      <w:r>
        <w:rPr>
          <w:spacing w:val="-2"/>
        </w:rPr>
        <w:t> </w:t>
      </w:r>
      <w:r>
        <w:rPr/>
        <w:t>pone a carico del donante la garanzia per l’evizione”.</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1267</w:t>
      </w:r>
      <w:r>
        <w:rPr>
          <w:sz w:val="22"/>
        </w:rPr>
        <w:t>:</w:t>
      </w:r>
      <w:r>
        <w:rPr>
          <w:spacing w:val="-1"/>
          <w:sz w:val="22"/>
        </w:rPr>
        <w:t> </w:t>
      </w:r>
      <w:r>
        <w:rPr>
          <w:rFonts w:ascii="Arial"/>
          <w:i/>
          <w:sz w:val="22"/>
        </w:rPr>
        <w:t>Garanzia</w:t>
      </w:r>
      <w:r>
        <w:rPr>
          <w:rFonts w:ascii="Arial"/>
          <w:i/>
          <w:spacing w:val="-1"/>
          <w:sz w:val="22"/>
        </w:rPr>
        <w:t> </w:t>
      </w:r>
      <w:r>
        <w:rPr>
          <w:rFonts w:ascii="Arial"/>
          <w:i/>
          <w:sz w:val="22"/>
        </w:rPr>
        <w:t>della</w:t>
      </w:r>
      <w:r>
        <w:rPr>
          <w:rFonts w:ascii="Arial"/>
          <w:i/>
          <w:spacing w:val="-1"/>
          <w:sz w:val="22"/>
        </w:rPr>
        <w:t> </w:t>
      </w:r>
      <w:r>
        <w:rPr>
          <w:rFonts w:ascii="Arial"/>
          <w:i/>
          <w:sz w:val="22"/>
        </w:rPr>
        <w:t>solvenza</w:t>
      </w:r>
      <w:r>
        <w:rPr>
          <w:rFonts w:ascii="Arial"/>
          <w:i/>
          <w:spacing w:val="-1"/>
          <w:sz w:val="22"/>
        </w:rPr>
        <w:t> </w:t>
      </w:r>
      <w:r>
        <w:rPr>
          <w:rFonts w:ascii="Arial"/>
          <w:i/>
          <w:sz w:val="22"/>
        </w:rPr>
        <w:t>del</w:t>
      </w:r>
      <w:r>
        <w:rPr>
          <w:rFonts w:ascii="Arial"/>
          <w:i/>
          <w:spacing w:val="-1"/>
          <w:sz w:val="22"/>
        </w:rPr>
        <w:t> </w:t>
      </w:r>
      <w:r>
        <w:rPr>
          <w:rFonts w:ascii="Arial"/>
          <w:i/>
          <w:spacing w:val="-2"/>
          <w:sz w:val="22"/>
        </w:rPr>
        <w:t>debitore</w:t>
      </w:r>
    </w:p>
    <w:p>
      <w:pPr>
        <w:pStyle w:val="BodyText"/>
        <w:spacing w:line="271" w:lineRule="auto" w:before="33"/>
      </w:pPr>
      <w:r>
        <w:rPr/>
        <w:t>“Il cedente non risponde della solvenza del debitore, salvo che ne abbia assunto la garanzia. In questo caso egli risponde nei limiti di quanto ha ricevuto; deve inoltre corrispondere gli interessi, rimborsare le spese della cessione e quelle che il cessionario abbia sopportate per escutere il debitore</w:t>
      </w:r>
      <w:r>
        <w:rPr>
          <w:spacing w:val="-3"/>
        </w:rPr>
        <w:t> </w:t>
      </w:r>
      <w:r>
        <w:rPr/>
        <w:t>e</w:t>
      </w:r>
      <w:r>
        <w:rPr>
          <w:spacing w:val="-3"/>
        </w:rPr>
        <w:t> </w:t>
      </w:r>
      <w:r>
        <w:rPr/>
        <w:t>risarcire</w:t>
      </w:r>
      <w:r>
        <w:rPr>
          <w:spacing w:val="-3"/>
        </w:rPr>
        <w:t> </w:t>
      </w:r>
      <w:r>
        <w:rPr/>
        <w:t>il</w:t>
      </w:r>
      <w:r>
        <w:rPr>
          <w:spacing w:val="-3"/>
        </w:rPr>
        <w:t> </w:t>
      </w:r>
      <w:r>
        <w:rPr/>
        <w:t>danno.</w:t>
      </w:r>
      <w:r>
        <w:rPr>
          <w:spacing w:val="-4"/>
        </w:rPr>
        <w:t> </w:t>
      </w:r>
      <w:r>
        <w:rPr/>
        <w:t>Ogni</w:t>
      </w:r>
      <w:r>
        <w:rPr>
          <w:spacing w:val="-3"/>
        </w:rPr>
        <w:t> </w:t>
      </w:r>
      <w:r>
        <w:rPr/>
        <w:t>patto</w:t>
      </w:r>
      <w:r>
        <w:rPr>
          <w:spacing w:val="-3"/>
        </w:rPr>
        <w:t> </w:t>
      </w:r>
      <w:r>
        <w:rPr/>
        <w:t>diretto</w:t>
      </w:r>
      <w:r>
        <w:rPr>
          <w:spacing w:val="-3"/>
        </w:rPr>
        <w:t> </w:t>
      </w:r>
      <w:r>
        <w:rPr/>
        <w:t>ad</w:t>
      </w:r>
      <w:r>
        <w:rPr>
          <w:spacing w:val="-3"/>
        </w:rPr>
        <w:t> </w:t>
      </w:r>
      <w:r>
        <w:rPr/>
        <w:t>aggravare</w:t>
      </w:r>
      <w:r>
        <w:rPr>
          <w:spacing w:val="-3"/>
        </w:rPr>
        <w:t> </w:t>
      </w:r>
      <w:r>
        <w:rPr/>
        <w:t>la</w:t>
      </w:r>
      <w:r>
        <w:rPr>
          <w:spacing w:val="-3"/>
        </w:rPr>
        <w:t> </w:t>
      </w:r>
      <w:r>
        <w:rPr/>
        <w:t>responsabilità</w:t>
      </w:r>
      <w:r>
        <w:rPr>
          <w:spacing w:val="-3"/>
        </w:rPr>
        <w:t> </w:t>
      </w:r>
      <w:r>
        <w:rPr/>
        <w:t>del</w:t>
      </w:r>
      <w:r>
        <w:rPr>
          <w:spacing w:val="-3"/>
        </w:rPr>
        <w:t> </w:t>
      </w:r>
      <w:r>
        <w:rPr/>
        <w:t>cedente</w:t>
      </w:r>
      <w:r>
        <w:rPr>
          <w:spacing w:val="-3"/>
        </w:rPr>
        <w:t> </w:t>
      </w:r>
      <w:r>
        <w:rPr/>
        <w:t>è</w:t>
      </w:r>
      <w:r>
        <w:rPr>
          <w:spacing w:val="-3"/>
        </w:rPr>
        <w:t> </w:t>
      </w:r>
      <w:r>
        <w:rPr/>
        <w:t>senza </w:t>
      </w:r>
      <w:r>
        <w:rPr>
          <w:spacing w:val="-2"/>
        </w:rPr>
        <w:t>effetto.</w:t>
      </w:r>
    </w:p>
    <w:p>
      <w:pPr>
        <w:pStyle w:val="BodyText"/>
        <w:spacing w:line="271" w:lineRule="auto" w:before="4"/>
        <w:ind w:firstLine="122"/>
      </w:pPr>
      <w:r>
        <w:rPr/>
        <w:t>Quando il cedente ha garantito la solvenza del debitore, la garanzia cessa, se la mancata realizzazione</w:t>
      </w:r>
      <w:r>
        <w:rPr>
          <w:spacing w:val="-3"/>
        </w:rPr>
        <w:t> </w:t>
      </w:r>
      <w:r>
        <w:rPr/>
        <w:t>del</w:t>
      </w:r>
      <w:r>
        <w:rPr>
          <w:spacing w:val="-3"/>
        </w:rPr>
        <w:t> </w:t>
      </w:r>
      <w:r>
        <w:rPr/>
        <w:t>credito</w:t>
      </w:r>
      <w:r>
        <w:rPr>
          <w:spacing w:val="-3"/>
        </w:rPr>
        <w:t> </w:t>
      </w:r>
      <w:r>
        <w:rPr/>
        <w:t>per</w:t>
      </w:r>
      <w:r>
        <w:rPr>
          <w:spacing w:val="-3"/>
        </w:rPr>
        <w:t> </w:t>
      </w:r>
      <w:r>
        <w:rPr/>
        <w:t>insolvenza</w:t>
      </w:r>
      <w:r>
        <w:rPr>
          <w:spacing w:val="-3"/>
        </w:rPr>
        <w:t> </w:t>
      </w:r>
      <w:r>
        <w:rPr/>
        <w:t>del</w:t>
      </w:r>
      <w:r>
        <w:rPr>
          <w:spacing w:val="-3"/>
        </w:rPr>
        <w:t> </w:t>
      </w:r>
      <w:r>
        <w:rPr/>
        <w:t>debitore</w:t>
      </w:r>
      <w:r>
        <w:rPr>
          <w:spacing w:val="-3"/>
        </w:rPr>
        <w:t> </w:t>
      </w:r>
      <w:r>
        <w:rPr/>
        <w:t>è</w:t>
      </w:r>
      <w:r>
        <w:rPr>
          <w:spacing w:val="-3"/>
        </w:rPr>
        <w:t> </w:t>
      </w:r>
      <w:r>
        <w:rPr/>
        <w:t>dipesa</w:t>
      </w:r>
      <w:r>
        <w:rPr>
          <w:spacing w:val="-3"/>
        </w:rPr>
        <w:t> </w:t>
      </w:r>
      <w:r>
        <w:rPr/>
        <w:t>da</w:t>
      </w:r>
      <w:r>
        <w:rPr>
          <w:spacing w:val="-3"/>
        </w:rPr>
        <w:t> </w:t>
      </w:r>
      <w:r>
        <w:rPr/>
        <w:t>negligenza</w:t>
      </w:r>
      <w:r>
        <w:rPr>
          <w:spacing w:val="-3"/>
        </w:rPr>
        <w:t> </w:t>
      </w:r>
      <w:r>
        <w:rPr/>
        <w:t>del</w:t>
      </w:r>
      <w:r>
        <w:rPr>
          <w:spacing w:val="-3"/>
        </w:rPr>
        <w:t> </w:t>
      </w:r>
      <w:r>
        <w:rPr/>
        <w:t>cessionario nell'iniziare o nel proseguire le istanze contro il debitore stesso”.</w:t>
      </w:r>
    </w:p>
    <w:p>
      <w:pPr>
        <w:pStyle w:val="BodyText"/>
        <w:spacing w:before="49"/>
        <w:ind w:left="0"/>
      </w:pPr>
    </w:p>
    <w:p>
      <w:pPr>
        <w:pStyle w:val="BodyText"/>
        <w:spacing w:before="0"/>
        <w:rPr>
          <w:rFonts w:ascii="Times New Roman" w:hAnsi="Times New Roman"/>
        </w:rPr>
      </w:pPr>
      <w:r>
        <w:rPr>
          <w:rFonts w:ascii="Times New Roman" w:hAnsi="Times New Roman"/>
          <w:u w:val="single"/>
        </w:rPr>
        <w:t>Capo</w:t>
      </w:r>
      <w:r>
        <w:rPr>
          <w:rFonts w:ascii="Times New Roman" w:hAnsi="Times New Roman"/>
          <w:spacing w:val="7"/>
          <w:u w:val="single"/>
        </w:rPr>
        <w:t> </w:t>
      </w:r>
      <w:r>
        <w:rPr>
          <w:rFonts w:ascii="Times New Roman" w:hAnsi="Times New Roman"/>
          <w:u w:val="single"/>
        </w:rPr>
        <w:t>VI:</w:t>
      </w:r>
      <w:r>
        <w:rPr>
          <w:rFonts w:ascii="Times New Roman" w:hAnsi="Times New Roman"/>
          <w:spacing w:val="24"/>
          <w:u w:val="single"/>
        </w:rPr>
        <w:t> </w:t>
      </w:r>
      <w:r>
        <w:rPr>
          <w:rFonts w:ascii="Times New Roman" w:hAnsi="Times New Roman"/>
          <w:u w:val="single"/>
        </w:rPr>
        <w:t>della</w:t>
      </w:r>
      <w:r>
        <w:rPr>
          <w:rFonts w:ascii="Times New Roman" w:hAnsi="Times New Roman"/>
          <w:spacing w:val="24"/>
          <w:u w:val="single"/>
        </w:rPr>
        <w:t> </w:t>
      </w:r>
      <w:r>
        <w:rPr>
          <w:rFonts w:ascii="Times New Roman" w:hAnsi="Times New Roman"/>
          <w:u w:val="single"/>
        </w:rPr>
        <w:t>delegazione,</w:t>
      </w:r>
      <w:r>
        <w:rPr>
          <w:rFonts w:ascii="Times New Roman" w:hAnsi="Times New Roman"/>
          <w:spacing w:val="23"/>
          <w:u w:val="single"/>
        </w:rPr>
        <w:t> </w:t>
      </w:r>
      <w:r>
        <w:rPr>
          <w:rFonts w:ascii="Times New Roman" w:hAnsi="Times New Roman"/>
          <w:u w:val="single"/>
        </w:rPr>
        <w:t>dell’espromissione</w:t>
      </w:r>
      <w:r>
        <w:rPr>
          <w:rFonts w:ascii="Times New Roman" w:hAnsi="Times New Roman"/>
          <w:spacing w:val="24"/>
          <w:u w:val="single"/>
        </w:rPr>
        <w:t> </w:t>
      </w:r>
      <w:r>
        <w:rPr>
          <w:rFonts w:ascii="Times New Roman" w:hAnsi="Times New Roman"/>
          <w:u w:val="single"/>
        </w:rPr>
        <w:t>e</w:t>
      </w:r>
      <w:r>
        <w:rPr>
          <w:rFonts w:ascii="Times New Roman" w:hAnsi="Times New Roman"/>
          <w:spacing w:val="23"/>
          <w:u w:val="single"/>
        </w:rPr>
        <w:t> </w:t>
      </w:r>
      <w:r>
        <w:rPr>
          <w:rFonts w:ascii="Times New Roman" w:hAnsi="Times New Roman"/>
          <w:spacing w:val="-2"/>
          <w:u w:val="single"/>
        </w:rPr>
        <w:t>dell’accollo</w:t>
      </w:r>
    </w:p>
    <w:p>
      <w:pPr>
        <w:spacing w:before="53"/>
        <w:ind w:left="141" w:right="0" w:firstLine="0"/>
        <w:jc w:val="left"/>
        <w:rPr>
          <w:rFonts w:ascii="Arial"/>
          <w:i/>
          <w:sz w:val="22"/>
        </w:rPr>
      </w:pPr>
      <w:r>
        <w:rPr>
          <w:rFonts w:ascii="Arial"/>
          <w:b/>
          <w:sz w:val="22"/>
        </w:rPr>
        <w:t>Art.</w:t>
      </w:r>
      <w:r>
        <w:rPr>
          <w:rFonts w:ascii="Arial"/>
          <w:b/>
          <w:spacing w:val="-2"/>
          <w:sz w:val="22"/>
        </w:rPr>
        <w:t> </w:t>
      </w:r>
      <w:r>
        <w:rPr>
          <w:rFonts w:ascii="Arial"/>
          <w:b/>
          <w:sz w:val="22"/>
        </w:rPr>
        <w:t>1268</w:t>
      </w:r>
      <w:r>
        <w:rPr>
          <w:sz w:val="22"/>
        </w:rPr>
        <w:t>:</w:t>
      </w:r>
      <w:r>
        <w:rPr>
          <w:spacing w:val="-1"/>
          <w:sz w:val="22"/>
        </w:rPr>
        <w:t> </w:t>
      </w:r>
      <w:r>
        <w:rPr>
          <w:rFonts w:ascii="Arial"/>
          <w:i/>
          <w:sz w:val="22"/>
        </w:rPr>
        <w:t>Delegazione </w:t>
      </w:r>
      <w:r>
        <w:rPr>
          <w:rFonts w:ascii="Arial"/>
          <w:i/>
          <w:spacing w:val="-2"/>
          <w:sz w:val="22"/>
        </w:rPr>
        <w:t>cumulativa</w:t>
      </w:r>
    </w:p>
    <w:p>
      <w:pPr>
        <w:pStyle w:val="BodyText"/>
        <w:spacing w:line="271" w:lineRule="auto" w:before="33"/>
      </w:pPr>
      <w:r>
        <w:rPr/>
        <w:t>“Se</w:t>
      </w:r>
      <w:r>
        <w:rPr>
          <w:spacing w:val="-2"/>
        </w:rPr>
        <w:t> </w:t>
      </w:r>
      <w:r>
        <w:rPr/>
        <w:t>il</w:t>
      </w:r>
      <w:r>
        <w:rPr>
          <w:spacing w:val="-2"/>
        </w:rPr>
        <w:t> </w:t>
      </w:r>
      <w:r>
        <w:rPr/>
        <w:t>debitore</w:t>
      </w:r>
      <w:r>
        <w:rPr>
          <w:spacing w:val="-2"/>
        </w:rPr>
        <w:t> </w:t>
      </w:r>
      <w:r>
        <w:rPr/>
        <w:t>assegna</w:t>
      </w:r>
      <w:r>
        <w:rPr>
          <w:spacing w:val="-2"/>
        </w:rPr>
        <w:t> </w:t>
      </w:r>
      <w:r>
        <w:rPr/>
        <w:t>al</w:t>
      </w:r>
      <w:r>
        <w:rPr>
          <w:spacing w:val="-2"/>
        </w:rPr>
        <w:t> </w:t>
      </w:r>
      <w:r>
        <w:rPr/>
        <w:t>creditore</w:t>
      </w:r>
      <w:r>
        <w:rPr>
          <w:spacing w:val="-2"/>
        </w:rPr>
        <w:t> </w:t>
      </w:r>
      <w:r>
        <w:rPr/>
        <w:t>un</w:t>
      </w:r>
      <w:r>
        <w:rPr>
          <w:spacing w:val="-2"/>
        </w:rPr>
        <w:t> </w:t>
      </w:r>
      <w:r>
        <w:rPr/>
        <w:t>nuovo</w:t>
      </w:r>
      <w:r>
        <w:rPr>
          <w:spacing w:val="-2"/>
        </w:rPr>
        <w:t> </w:t>
      </w:r>
      <w:r>
        <w:rPr/>
        <w:t>debitore,</w:t>
      </w:r>
      <w:r>
        <w:rPr>
          <w:spacing w:val="-3"/>
        </w:rPr>
        <w:t> </w:t>
      </w:r>
      <w:r>
        <w:rPr/>
        <w:t>il</w:t>
      </w:r>
      <w:r>
        <w:rPr>
          <w:spacing w:val="-2"/>
        </w:rPr>
        <w:t> </w:t>
      </w:r>
      <w:r>
        <w:rPr/>
        <w:t>quale</w:t>
      </w:r>
      <w:r>
        <w:rPr>
          <w:spacing w:val="-2"/>
        </w:rPr>
        <w:t> </w:t>
      </w:r>
      <w:r>
        <w:rPr/>
        <w:t>si</w:t>
      </w:r>
      <w:r>
        <w:rPr>
          <w:spacing w:val="-2"/>
        </w:rPr>
        <w:t> </w:t>
      </w:r>
      <w:r>
        <w:rPr/>
        <w:t>obbliga</w:t>
      </w:r>
      <w:r>
        <w:rPr>
          <w:spacing w:val="-2"/>
        </w:rPr>
        <w:t> </w:t>
      </w:r>
      <w:r>
        <w:rPr/>
        <w:t>verso</w:t>
      </w:r>
      <w:r>
        <w:rPr>
          <w:spacing w:val="-2"/>
        </w:rPr>
        <w:t> </w:t>
      </w:r>
      <w:r>
        <w:rPr/>
        <w:t>il</w:t>
      </w:r>
      <w:r>
        <w:rPr>
          <w:spacing w:val="-2"/>
        </w:rPr>
        <w:t> </w:t>
      </w:r>
      <w:r>
        <w:rPr/>
        <w:t>creditore,</w:t>
      </w:r>
      <w:r>
        <w:rPr>
          <w:spacing w:val="-3"/>
        </w:rPr>
        <w:t> </w:t>
      </w:r>
      <w:r>
        <w:rPr/>
        <w:t>il debitore originario non è liberato dalla sua obbligazione, salvo che il creditore dichiari espressamente di liberarlo.</w:t>
      </w:r>
    </w:p>
    <w:p>
      <w:pPr>
        <w:pStyle w:val="BodyText"/>
        <w:spacing w:line="271" w:lineRule="auto" w:before="2"/>
        <w:ind w:firstLine="118"/>
      </w:pPr>
      <w:r>
        <w:rPr/>
        <w:t>Tuttavia</w:t>
      </w:r>
      <w:r>
        <w:rPr>
          <w:spacing w:val="-3"/>
        </w:rPr>
        <w:t> </w:t>
      </w:r>
      <w:r>
        <w:rPr/>
        <w:t>il</w:t>
      </w:r>
      <w:r>
        <w:rPr>
          <w:spacing w:val="-3"/>
        </w:rPr>
        <w:t> </w:t>
      </w:r>
      <w:r>
        <w:rPr/>
        <w:t>creditore</w:t>
      </w:r>
      <w:r>
        <w:rPr>
          <w:spacing w:val="-3"/>
        </w:rPr>
        <w:t> </w:t>
      </w:r>
      <w:r>
        <w:rPr/>
        <w:t>che</w:t>
      </w:r>
      <w:r>
        <w:rPr>
          <w:spacing w:val="-3"/>
        </w:rPr>
        <w:t> </w:t>
      </w:r>
      <w:r>
        <w:rPr/>
        <w:t>ha</w:t>
      </w:r>
      <w:r>
        <w:rPr>
          <w:spacing w:val="-3"/>
        </w:rPr>
        <w:t> </w:t>
      </w:r>
      <w:r>
        <w:rPr/>
        <w:t>accettato</w:t>
      </w:r>
      <w:r>
        <w:rPr>
          <w:spacing w:val="-3"/>
        </w:rPr>
        <w:t> </w:t>
      </w:r>
      <w:r>
        <w:rPr/>
        <w:t>l'obbligazione</w:t>
      </w:r>
      <w:r>
        <w:rPr>
          <w:spacing w:val="-3"/>
        </w:rPr>
        <w:t> </w:t>
      </w:r>
      <w:r>
        <w:rPr/>
        <w:t>del</w:t>
      </w:r>
      <w:r>
        <w:rPr>
          <w:spacing w:val="-3"/>
        </w:rPr>
        <w:t> </w:t>
      </w:r>
      <w:r>
        <w:rPr/>
        <w:t>terzo</w:t>
      </w:r>
      <w:r>
        <w:rPr>
          <w:spacing w:val="-3"/>
        </w:rPr>
        <w:t> </w:t>
      </w:r>
      <w:r>
        <w:rPr/>
        <w:t>non</w:t>
      </w:r>
      <w:r>
        <w:rPr>
          <w:spacing w:val="-3"/>
        </w:rPr>
        <w:t> </w:t>
      </w:r>
      <w:r>
        <w:rPr/>
        <w:t>può</w:t>
      </w:r>
      <w:r>
        <w:rPr>
          <w:spacing w:val="-3"/>
        </w:rPr>
        <w:t> </w:t>
      </w:r>
      <w:r>
        <w:rPr/>
        <w:t>rivolgersi</w:t>
      </w:r>
      <w:r>
        <w:rPr>
          <w:spacing w:val="-3"/>
        </w:rPr>
        <w:t> </w:t>
      </w:r>
      <w:r>
        <w:rPr/>
        <w:t>al</w:t>
      </w:r>
      <w:r>
        <w:rPr>
          <w:spacing w:val="-3"/>
        </w:rPr>
        <w:t> </w:t>
      </w:r>
      <w:r>
        <w:rPr/>
        <w:t>delegante,</w:t>
      </w:r>
      <w:r>
        <w:rPr>
          <w:spacing w:val="-4"/>
        </w:rPr>
        <w:t> </w:t>
      </w:r>
      <w:r>
        <w:rPr/>
        <w:t>se prima non ha richiesto al delegato l’adempimento”.</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1269</w:t>
      </w:r>
      <w:r>
        <w:rPr>
          <w:sz w:val="22"/>
        </w:rPr>
        <w:t>: </w:t>
      </w:r>
      <w:r>
        <w:rPr>
          <w:rFonts w:ascii="Arial"/>
          <w:i/>
          <w:sz w:val="22"/>
        </w:rPr>
        <w:t>Delegazione</w:t>
      </w:r>
      <w:r>
        <w:rPr>
          <w:rFonts w:ascii="Arial"/>
          <w:i/>
          <w:spacing w:val="-1"/>
          <w:sz w:val="22"/>
        </w:rPr>
        <w:t> </w:t>
      </w:r>
      <w:r>
        <w:rPr>
          <w:rFonts w:ascii="Arial"/>
          <w:i/>
          <w:sz w:val="22"/>
        </w:rPr>
        <w:t>di </w:t>
      </w:r>
      <w:r>
        <w:rPr>
          <w:rFonts w:ascii="Arial"/>
          <w:i/>
          <w:spacing w:val="-2"/>
          <w:sz w:val="22"/>
        </w:rPr>
        <w:t>pagamento</w:t>
      </w:r>
    </w:p>
    <w:p>
      <w:pPr>
        <w:pStyle w:val="BodyText"/>
        <w:spacing w:line="271" w:lineRule="auto"/>
      </w:pPr>
      <w:r>
        <w:rPr/>
        <w:t>“Se</w:t>
      </w:r>
      <w:r>
        <w:rPr>
          <w:spacing w:val="-3"/>
        </w:rPr>
        <w:t> </w:t>
      </w:r>
      <w:r>
        <w:rPr/>
        <w:t>il</w:t>
      </w:r>
      <w:r>
        <w:rPr>
          <w:spacing w:val="-3"/>
        </w:rPr>
        <w:t> </w:t>
      </w:r>
      <w:r>
        <w:rPr/>
        <w:t>debitore</w:t>
      </w:r>
      <w:r>
        <w:rPr>
          <w:spacing w:val="-3"/>
        </w:rPr>
        <w:t> </w:t>
      </w:r>
      <w:r>
        <w:rPr/>
        <w:t>per</w:t>
      </w:r>
      <w:r>
        <w:rPr>
          <w:spacing w:val="-3"/>
        </w:rPr>
        <w:t> </w:t>
      </w:r>
      <w:r>
        <w:rPr/>
        <w:t>eseguire</w:t>
      </w:r>
      <w:r>
        <w:rPr>
          <w:spacing w:val="-3"/>
        </w:rPr>
        <w:t> </w:t>
      </w:r>
      <w:r>
        <w:rPr/>
        <w:t>il</w:t>
      </w:r>
      <w:r>
        <w:rPr>
          <w:spacing w:val="-3"/>
        </w:rPr>
        <w:t> </w:t>
      </w:r>
      <w:r>
        <w:rPr/>
        <w:t>pagamento</w:t>
      </w:r>
      <w:r>
        <w:rPr>
          <w:spacing w:val="-3"/>
        </w:rPr>
        <w:t> </w:t>
      </w:r>
      <w:r>
        <w:rPr/>
        <w:t>ha</w:t>
      </w:r>
      <w:r>
        <w:rPr>
          <w:spacing w:val="-3"/>
        </w:rPr>
        <w:t> </w:t>
      </w:r>
      <w:r>
        <w:rPr/>
        <w:t>delegato</w:t>
      </w:r>
      <w:r>
        <w:rPr>
          <w:spacing w:val="-3"/>
        </w:rPr>
        <w:t> </w:t>
      </w:r>
      <w:r>
        <w:rPr/>
        <w:t>un</w:t>
      </w:r>
      <w:r>
        <w:rPr>
          <w:spacing w:val="-3"/>
        </w:rPr>
        <w:t> </w:t>
      </w:r>
      <w:r>
        <w:rPr/>
        <w:t>terzo,</w:t>
      </w:r>
      <w:r>
        <w:rPr>
          <w:spacing w:val="-4"/>
        </w:rPr>
        <w:t> </w:t>
      </w:r>
      <w:r>
        <w:rPr/>
        <w:t>questi</w:t>
      </w:r>
      <w:r>
        <w:rPr>
          <w:spacing w:val="-3"/>
        </w:rPr>
        <w:t> </w:t>
      </w:r>
      <w:r>
        <w:rPr/>
        <w:t>può</w:t>
      </w:r>
      <w:r>
        <w:rPr>
          <w:spacing w:val="-3"/>
        </w:rPr>
        <w:t> </w:t>
      </w:r>
      <w:r>
        <w:rPr/>
        <w:t>obbligarsi</w:t>
      </w:r>
      <w:r>
        <w:rPr>
          <w:spacing w:val="-3"/>
        </w:rPr>
        <w:t> </w:t>
      </w:r>
      <w:r>
        <w:rPr/>
        <w:t>verso</w:t>
      </w:r>
      <w:r>
        <w:rPr>
          <w:spacing w:val="-3"/>
        </w:rPr>
        <w:t> </w:t>
      </w:r>
      <w:r>
        <w:rPr/>
        <w:t>il creditore, salvo che il debitore l'abbia vietato.</w:t>
      </w:r>
    </w:p>
    <w:p>
      <w:pPr>
        <w:pStyle w:val="BodyText"/>
        <w:spacing w:line="271" w:lineRule="auto" w:before="1"/>
        <w:ind w:firstLine="122"/>
      </w:pPr>
      <w:r>
        <w:rPr/>
        <w:t>Il</w:t>
      </w:r>
      <w:r>
        <w:rPr>
          <w:spacing w:val="-3"/>
        </w:rPr>
        <w:t> </w:t>
      </w:r>
      <w:r>
        <w:rPr/>
        <w:t>terzo</w:t>
      </w:r>
      <w:r>
        <w:rPr>
          <w:spacing w:val="-3"/>
        </w:rPr>
        <w:t> </w:t>
      </w:r>
      <w:r>
        <w:rPr/>
        <w:t>delegato</w:t>
      </w:r>
      <w:r>
        <w:rPr>
          <w:spacing w:val="-3"/>
        </w:rPr>
        <w:t> </w:t>
      </w:r>
      <w:r>
        <w:rPr/>
        <w:t>per</w:t>
      </w:r>
      <w:r>
        <w:rPr>
          <w:spacing w:val="-3"/>
        </w:rPr>
        <w:t> </w:t>
      </w:r>
      <w:r>
        <w:rPr/>
        <w:t>eseguire</w:t>
      </w:r>
      <w:r>
        <w:rPr>
          <w:spacing w:val="-3"/>
        </w:rPr>
        <w:t> </w:t>
      </w:r>
      <w:r>
        <w:rPr/>
        <w:t>il</w:t>
      </w:r>
      <w:r>
        <w:rPr>
          <w:spacing w:val="-3"/>
        </w:rPr>
        <w:t> </w:t>
      </w:r>
      <w:r>
        <w:rPr/>
        <w:t>pagamento</w:t>
      </w:r>
      <w:r>
        <w:rPr>
          <w:spacing w:val="-3"/>
        </w:rPr>
        <w:t> </w:t>
      </w:r>
      <w:r>
        <w:rPr/>
        <w:t>non</w:t>
      </w:r>
      <w:r>
        <w:rPr>
          <w:spacing w:val="-3"/>
        </w:rPr>
        <w:t> </w:t>
      </w:r>
      <w:r>
        <w:rPr/>
        <w:t>è</w:t>
      </w:r>
      <w:r>
        <w:rPr>
          <w:spacing w:val="-3"/>
        </w:rPr>
        <w:t> </w:t>
      </w:r>
      <w:r>
        <w:rPr/>
        <w:t>tenuto</w:t>
      </w:r>
      <w:r>
        <w:rPr>
          <w:spacing w:val="-3"/>
        </w:rPr>
        <w:t> </w:t>
      </w:r>
      <w:r>
        <w:rPr/>
        <w:t>ad</w:t>
      </w:r>
      <w:r>
        <w:rPr>
          <w:spacing w:val="-3"/>
        </w:rPr>
        <w:t> </w:t>
      </w:r>
      <w:r>
        <w:rPr/>
        <w:t>accettare</w:t>
      </w:r>
      <w:r>
        <w:rPr>
          <w:spacing w:val="-3"/>
        </w:rPr>
        <w:t> </w:t>
      </w:r>
      <w:r>
        <w:rPr/>
        <w:t>l'incarico,</w:t>
      </w:r>
      <w:r>
        <w:rPr>
          <w:spacing w:val="-4"/>
        </w:rPr>
        <w:t> </w:t>
      </w:r>
      <w:r>
        <w:rPr/>
        <w:t>ancorché</w:t>
      </w:r>
      <w:r>
        <w:rPr>
          <w:spacing w:val="-3"/>
        </w:rPr>
        <w:t> </w:t>
      </w:r>
      <w:r>
        <w:rPr/>
        <w:t>sia debitore del delegante. Sono salvi gli usi diversi”.</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1270</w:t>
      </w:r>
      <w:r>
        <w:rPr>
          <w:sz w:val="22"/>
        </w:rPr>
        <w:t>: </w:t>
      </w:r>
      <w:r>
        <w:rPr>
          <w:rFonts w:ascii="Arial"/>
          <w:i/>
          <w:sz w:val="22"/>
        </w:rPr>
        <w:t>Estinzione</w:t>
      </w:r>
      <w:r>
        <w:rPr>
          <w:rFonts w:ascii="Arial"/>
          <w:i/>
          <w:spacing w:val="-1"/>
          <w:sz w:val="22"/>
        </w:rPr>
        <w:t> </w:t>
      </w:r>
      <w:r>
        <w:rPr>
          <w:rFonts w:ascii="Arial"/>
          <w:i/>
          <w:sz w:val="22"/>
        </w:rPr>
        <w:t>della </w:t>
      </w:r>
      <w:r>
        <w:rPr>
          <w:rFonts w:ascii="Arial"/>
          <w:i/>
          <w:spacing w:val="-2"/>
          <w:sz w:val="22"/>
        </w:rPr>
        <w:t>delegazione</w:t>
      </w:r>
    </w:p>
    <w:p>
      <w:pPr>
        <w:pStyle w:val="BodyText"/>
        <w:spacing w:line="271" w:lineRule="auto"/>
        <w:ind w:right="219"/>
      </w:pPr>
      <w:r>
        <w:rPr/>
        <w:t>“Il delegante può revocare la delegazione, fino a quando il delegato non abbia assunto l'obbligazione in confronto del delegatario o non abbia eseguito il pagamento a favore di questo. Il delegato può assumere l'obbligazione o eseguire il pagamento a favore del delegatario anche dopo la morte o la sopravvenuta incapacità del delegante”.</w:t>
      </w:r>
    </w:p>
    <w:p>
      <w:pPr>
        <w:pStyle w:val="BodyText"/>
        <w:spacing w:after="0" w:line="271" w:lineRule="auto"/>
        <w:sectPr>
          <w:pgSz w:w="11910" w:h="16840"/>
          <w:pgMar w:header="0" w:footer="823" w:top="1020" w:bottom="1080" w:left="992" w:right="1133"/>
        </w:sectPr>
      </w:pPr>
    </w:p>
    <w:p>
      <w:pPr>
        <w:spacing w:before="76"/>
        <w:ind w:left="141" w:right="0" w:firstLine="0"/>
        <w:jc w:val="left"/>
        <w:rPr>
          <w:rFonts w:ascii="Arial"/>
          <w:i/>
          <w:sz w:val="22"/>
        </w:rPr>
      </w:pPr>
      <w:r>
        <w:rPr>
          <w:rFonts w:ascii="Arial"/>
          <w:b/>
          <w:sz w:val="22"/>
        </w:rPr>
        <w:t>Art.</w:t>
      </w:r>
      <w:r>
        <w:rPr>
          <w:rFonts w:ascii="Arial"/>
          <w:b/>
          <w:spacing w:val="-2"/>
          <w:sz w:val="22"/>
        </w:rPr>
        <w:t> </w:t>
      </w:r>
      <w:r>
        <w:rPr>
          <w:rFonts w:ascii="Arial"/>
          <w:b/>
          <w:sz w:val="22"/>
        </w:rPr>
        <w:t>1271</w:t>
      </w:r>
      <w:r>
        <w:rPr>
          <w:sz w:val="22"/>
        </w:rPr>
        <w:t>:</w:t>
      </w:r>
      <w:r>
        <w:rPr>
          <w:spacing w:val="-1"/>
          <w:sz w:val="22"/>
        </w:rPr>
        <w:t> </w:t>
      </w:r>
      <w:r>
        <w:rPr>
          <w:rFonts w:ascii="Arial"/>
          <w:i/>
          <w:sz w:val="22"/>
        </w:rPr>
        <w:t>Eccezioni</w:t>
      </w:r>
      <w:r>
        <w:rPr>
          <w:rFonts w:ascii="Arial"/>
          <w:i/>
          <w:spacing w:val="-1"/>
          <w:sz w:val="22"/>
        </w:rPr>
        <w:t> </w:t>
      </w:r>
      <w:r>
        <w:rPr>
          <w:rFonts w:ascii="Arial"/>
          <w:i/>
          <w:sz w:val="22"/>
        </w:rPr>
        <w:t>opponibili</w:t>
      </w:r>
      <w:r>
        <w:rPr>
          <w:rFonts w:ascii="Arial"/>
          <w:i/>
          <w:spacing w:val="-1"/>
          <w:sz w:val="22"/>
        </w:rPr>
        <w:t> </w:t>
      </w:r>
      <w:r>
        <w:rPr>
          <w:rFonts w:ascii="Arial"/>
          <w:i/>
          <w:sz w:val="22"/>
        </w:rPr>
        <w:t>dal</w:t>
      </w:r>
      <w:r>
        <w:rPr>
          <w:rFonts w:ascii="Arial"/>
          <w:i/>
          <w:spacing w:val="-1"/>
          <w:sz w:val="22"/>
        </w:rPr>
        <w:t> </w:t>
      </w:r>
      <w:r>
        <w:rPr>
          <w:rFonts w:ascii="Arial"/>
          <w:i/>
          <w:spacing w:val="-2"/>
          <w:sz w:val="22"/>
        </w:rPr>
        <w:t>delegato</w:t>
      </w:r>
    </w:p>
    <w:p>
      <w:pPr>
        <w:pStyle w:val="BodyText"/>
        <w:spacing w:before="33"/>
        <w:jc w:val="both"/>
      </w:pPr>
      <w:r>
        <w:rPr/>
        <w:t>“Il</w:t>
      </w:r>
      <w:r>
        <w:rPr>
          <w:spacing w:val="-1"/>
        </w:rPr>
        <w:t> </w:t>
      </w:r>
      <w:r>
        <w:rPr/>
        <w:t>delegato</w:t>
      </w:r>
      <w:r>
        <w:rPr>
          <w:spacing w:val="-1"/>
        </w:rPr>
        <w:t> </w:t>
      </w:r>
      <w:r>
        <w:rPr/>
        <w:t>può</w:t>
      </w:r>
      <w:r>
        <w:rPr>
          <w:spacing w:val="-1"/>
        </w:rPr>
        <w:t> </w:t>
      </w:r>
      <w:r>
        <w:rPr/>
        <w:t>opporre</w:t>
      </w:r>
      <w:r>
        <w:rPr>
          <w:spacing w:val="-1"/>
        </w:rPr>
        <w:t> </w:t>
      </w:r>
      <w:r>
        <w:rPr/>
        <w:t>al</w:t>
      </w:r>
      <w:r>
        <w:rPr>
          <w:spacing w:val="-1"/>
        </w:rPr>
        <w:t> </w:t>
      </w:r>
      <w:r>
        <w:rPr/>
        <w:t>delegatario</w:t>
      </w:r>
      <w:r>
        <w:rPr>
          <w:spacing w:val="-1"/>
        </w:rPr>
        <w:t> </w:t>
      </w:r>
      <w:r>
        <w:rPr/>
        <w:t>le eccezioni</w:t>
      </w:r>
      <w:r>
        <w:rPr>
          <w:spacing w:val="-1"/>
        </w:rPr>
        <w:t> </w:t>
      </w:r>
      <w:r>
        <w:rPr/>
        <w:t>relative</w:t>
      </w:r>
      <w:r>
        <w:rPr>
          <w:spacing w:val="-1"/>
        </w:rPr>
        <w:t> </w:t>
      </w:r>
      <w:r>
        <w:rPr/>
        <w:t>ai</w:t>
      </w:r>
      <w:r>
        <w:rPr>
          <w:spacing w:val="-1"/>
        </w:rPr>
        <w:t> </w:t>
      </w:r>
      <w:r>
        <w:rPr/>
        <w:t>suoi</w:t>
      </w:r>
      <w:r>
        <w:rPr>
          <w:spacing w:val="-1"/>
        </w:rPr>
        <w:t> </w:t>
      </w:r>
      <w:r>
        <w:rPr/>
        <w:t>rapporti</w:t>
      </w:r>
      <w:r>
        <w:rPr>
          <w:spacing w:val="-1"/>
        </w:rPr>
        <w:t> </w:t>
      </w:r>
      <w:r>
        <w:rPr/>
        <w:t>con </w:t>
      </w:r>
      <w:r>
        <w:rPr>
          <w:spacing w:val="-2"/>
        </w:rPr>
        <w:t>questo.</w:t>
      </w:r>
    </w:p>
    <w:p>
      <w:pPr>
        <w:pStyle w:val="BodyText"/>
        <w:spacing w:line="271" w:lineRule="auto"/>
        <w:ind w:right="231" w:firstLine="122"/>
        <w:jc w:val="both"/>
      </w:pPr>
      <w:r>
        <w:rPr/>
        <w:t>Se</w:t>
      </w:r>
      <w:r>
        <w:rPr>
          <w:spacing w:val="-3"/>
        </w:rPr>
        <w:t> </w:t>
      </w:r>
      <w:r>
        <w:rPr/>
        <w:t>le</w:t>
      </w:r>
      <w:r>
        <w:rPr>
          <w:spacing w:val="-3"/>
        </w:rPr>
        <w:t> </w:t>
      </w:r>
      <w:r>
        <w:rPr/>
        <w:t>parti</w:t>
      </w:r>
      <w:r>
        <w:rPr>
          <w:spacing w:val="-3"/>
        </w:rPr>
        <w:t> </w:t>
      </w:r>
      <w:r>
        <w:rPr/>
        <w:t>non</w:t>
      </w:r>
      <w:r>
        <w:rPr>
          <w:spacing w:val="-3"/>
        </w:rPr>
        <w:t> </w:t>
      </w:r>
      <w:r>
        <w:rPr/>
        <w:t>hanno</w:t>
      </w:r>
      <w:r>
        <w:rPr>
          <w:spacing w:val="-3"/>
        </w:rPr>
        <w:t> </w:t>
      </w:r>
      <w:r>
        <w:rPr/>
        <w:t>diversamente</w:t>
      </w:r>
      <w:r>
        <w:rPr>
          <w:spacing w:val="-3"/>
        </w:rPr>
        <w:t> </w:t>
      </w:r>
      <w:r>
        <w:rPr/>
        <w:t>pattuito,</w:t>
      </w:r>
      <w:r>
        <w:rPr>
          <w:spacing w:val="-4"/>
        </w:rPr>
        <w:t> </w:t>
      </w:r>
      <w:r>
        <w:rPr/>
        <w:t>il</w:t>
      </w:r>
      <w:r>
        <w:rPr>
          <w:spacing w:val="-3"/>
        </w:rPr>
        <w:t> </w:t>
      </w:r>
      <w:r>
        <w:rPr/>
        <w:t>delegato</w:t>
      </w:r>
      <w:r>
        <w:rPr>
          <w:spacing w:val="-3"/>
        </w:rPr>
        <w:t> </w:t>
      </w:r>
      <w:r>
        <w:rPr/>
        <w:t>non</w:t>
      </w:r>
      <w:r>
        <w:rPr>
          <w:spacing w:val="-3"/>
        </w:rPr>
        <w:t> </w:t>
      </w:r>
      <w:r>
        <w:rPr/>
        <w:t>può</w:t>
      </w:r>
      <w:r>
        <w:rPr>
          <w:spacing w:val="-3"/>
        </w:rPr>
        <w:t> </w:t>
      </w:r>
      <w:r>
        <w:rPr/>
        <w:t>opporre</w:t>
      </w:r>
      <w:r>
        <w:rPr>
          <w:spacing w:val="-3"/>
        </w:rPr>
        <w:t> </w:t>
      </w:r>
      <w:r>
        <w:rPr/>
        <w:t>al</w:t>
      </w:r>
      <w:r>
        <w:rPr>
          <w:spacing w:val="-3"/>
        </w:rPr>
        <w:t> </w:t>
      </w:r>
      <w:r>
        <w:rPr/>
        <w:t>delegatario,</w:t>
      </w:r>
      <w:r>
        <w:rPr>
          <w:spacing w:val="-4"/>
        </w:rPr>
        <w:t> </w:t>
      </w:r>
      <w:r>
        <w:rPr/>
        <w:t>benché questi ne fosse stato a conoscenza,</w:t>
      </w:r>
      <w:r>
        <w:rPr>
          <w:spacing w:val="-1"/>
        </w:rPr>
        <w:t> </w:t>
      </w:r>
      <w:r>
        <w:rPr/>
        <w:t>le eccezioni che avrebbe potuto opporre al delegante,</w:t>
      </w:r>
      <w:r>
        <w:rPr>
          <w:spacing w:val="-1"/>
        </w:rPr>
        <w:t> </w:t>
      </w:r>
      <w:r>
        <w:rPr/>
        <w:t>salvo che sia nullo il rapporto tra delegante e delegatario.</w:t>
      </w:r>
    </w:p>
    <w:p>
      <w:pPr>
        <w:pStyle w:val="BodyText"/>
        <w:spacing w:line="271" w:lineRule="auto" w:before="2"/>
        <w:ind w:right="1014" w:firstLine="122"/>
        <w:jc w:val="both"/>
      </w:pPr>
      <w:r>
        <w:rPr/>
        <w:t>Il</w:t>
      </w:r>
      <w:r>
        <w:rPr>
          <w:spacing w:val="-3"/>
        </w:rPr>
        <w:t> </w:t>
      </w:r>
      <w:r>
        <w:rPr/>
        <w:t>delegato</w:t>
      </w:r>
      <w:r>
        <w:rPr>
          <w:spacing w:val="-3"/>
        </w:rPr>
        <w:t> </w:t>
      </w:r>
      <w:r>
        <w:rPr/>
        <w:t>non</w:t>
      </w:r>
      <w:r>
        <w:rPr>
          <w:spacing w:val="-3"/>
        </w:rPr>
        <w:t> </w:t>
      </w:r>
      <w:r>
        <w:rPr/>
        <w:t>può</w:t>
      </w:r>
      <w:r>
        <w:rPr>
          <w:spacing w:val="-3"/>
        </w:rPr>
        <w:t> </w:t>
      </w:r>
      <w:r>
        <w:rPr/>
        <w:t>neppure</w:t>
      </w:r>
      <w:r>
        <w:rPr>
          <w:spacing w:val="-3"/>
        </w:rPr>
        <w:t> </w:t>
      </w:r>
      <w:r>
        <w:rPr/>
        <w:t>opporre</w:t>
      </w:r>
      <w:r>
        <w:rPr>
          <w:spacing w:val="-3"/>
        </w:rPr>
        <w:t> </w:t>
      </w:r>
      <w:r>
        <w:rPr/>
        <w:t>le</w:t>
      </w:r>
      <w:r>
        <w:rPr>
          <w:spacing w:val="-3"/>
        </w:rPr>
        <w:t> </w:t>
      </w:r>
      <w:r>
        <w:rPr/>
        <w:t>eccezioni</w:t>
      </w:r>
      <w:r>
        <w:rPr>
          <w:spacing w:val="-3"/>
        </w:rPr>
        <w:t> </w:t>
      </w:r>
      <w:r>
        <w:rPr/>
        <w:t>relative</w:t>
      </w:r>
      <w:r>
        <w:rPr>
          <w:spacing w:val="-3"/>
        </w:rPr>
        <w:t> </w:t>
      </w:r>
      <w:r>
        <w:rPr/>
        <w:t>al</w:t>
      </w:r>
      <w:r>
        <w:rPr>
          <w:spacing w:val="-3"/>
        </w:rPr>
        <w:t> </w:t>
      </w:r>
      <w:r>
        <w:rPr/>
        <w:t>rapporto</w:t>
      </w:r>
      <w:r>
        <w:rPr>
          <w:spacing w:val="-3"/>
        </w:rPr>
        <w:t> </w:t>
      </w:r>
      <w:r>
        <w:rPr/>
        <w:t>tra</w:t>
      </w:r>
      <w:r>
        <w:rPr>
          <w:spacing w:val="-3"/>
        </w:rPr>
        <w:t> </w:t>
      </w:r>
      <w:r>
        <w:rPr/>
        <w:t>il</w:t>
      </w:r>
      <w:r>
        <w:rPr>
          <w:spacing w:val="-3"/>
        </w:rPr>
        <w:t> </w:t>
      </w:r>
      <w:r>
        <w:rPr/>
        <w:t>delegante</w:t>
      </w:r>
      <w:r>
        <w:rPr>
          <w:spacing w:val="-3"/>
        </w:rPr>
        <w:t> </w:t>
      </w:r>
      <w:r>
        <w:rPr/>
        <w:t>e</w:t>
      </w:r>
      <w:r>
        <w:rPr>
          <w:spacing w:val="-3"/>
        </w:rPr>
        <w:t> </w:t>
      </w:r>
      <w:r>
        <w:rPr/>
        <w:t>il delegatario, se ad esso le parti non hanno fatto espresso riferimento”.</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1272</w:t>
      </w:r>
      <w:r>
        <w:rPr>
          <w:sz w:val="22"/>
        </w:rPr>
        <w:t>: </w:t>
      </w:r>
      <w:r>
        <w:rPr>
          <w:rFonts w:ascii="Arial"/>
          <w:i/>
          <w:spacing w:val="-2"/>
          <w:sz w:val="22"/>
        </w:rPr>
        <w:t>Espromissione</w:t>
      </w:r>
    </w:p>
    <w:p>
      <w:pPr>
        <w:pStyle w:val="BodyText"/>
        <w:spacing w:line="271" w:lineRule="auto" w:before="33"/>
        <w:ind w:right="123"/>
      </w:pPr>
      <w:r>
        <w:rPr/>
        <w:t>“Il terzo che, senza delegazione del debitore, ne assume verso il creditore il debito, è obbligato in solido col debitore originario, se il creditore non dichiara espressamente di liberare quest’ultimo. Se non si è convenuto diversamente, il terzo non può opporre al creditore le eccezioni relative ai suoi rapporti col debitore originario.</w:t>
      </w:r>
    </w:p>
    <w:p>
      <w:pPr>
        <w:pStyle w:val="BodyText"/>
        <w:spacing w:line="271" w:lineRule="auto" w:before="3"/>
        <w:ind w:firstLine="122"/>
      </w:pPr>
      <w:r>
        <w:rPr/>
        <w:t>Può</w:t>
      </w:r>
      <w:r>
        <w:rPr>
          <w:spacing w:val="-3"/>
        </w:rPr>
        <w:t> </w:t>
      </w:r>
      <w:r>
        <w:rPr/>
        <w:t>opporgli</w:t>
      </w:r>
      <w:r>
        <w:rPr>
          <w:spacing w:val="-3"/>
        </w:rPr>
        <w:t> </w:t>
      </w:r>
      <w:r>
        <w:rPr/>
        <w:t>invece</w:t>
      </w:r>
      <w:r>
        <w:rPr>
          <w:spacing w:val="-3"/>
        </w:rPr>
        <w:t> </w:t>
      </w:r>
      <w:r>
        <w:rPr/>
        <w:t>le</w:t>
      </w:r>
      <w:r>
        <w:rPr>
          <w:spacing w:val="-3"/>
        </w:rPr>
        <w:t> </w:t>
      </w:r>
      <w:r>
        <w:rPr/>
        <w:t>eccezioni</w:t>
      </w:r>
      <w:r>
        <w:rPr>
          <w:spacing w:val="-3"/>
        </w:rPr>
        <w:t> </w:t>
      </w:r>
      <w:r>
        <w:rPr/>
        <w:t>che</w:t>
      </w:r>
      <w:r>
        <w:rPr>
          <w:spacing w:val="-3"/>
        </w:rPr>
        <w:t> </w:t>
      </w:r>
      <w:r>
        <w:rPr/>
        <w:t>al</w:t>
      </w:r>
      <w:r>
        <w:rPr>
          <w:spacing w:val="-3"/>
        </w:rPr>
        <w:t> </w:t>
      </w:r>
      <w:r>
        <w:rPr/>
        <w:t>creditore</w:t>
      </w:r>
      <w:r>
        <w:rPr>
          <w:spacing w:val="-3"/>
        </w:rPr>
        <w:t> </w:t>
      </w:r>
      <w:r>
        <w:rPr/>
        <w:t>avrebbe</w:t>
      </w:r>
      <w:r>
        <w:rPr>
          <w:spacing w:val="-3"/>
        </w:rPr>
        <w:t> </w:t>
      </w:r>
      <w:r>
        <w:rPr/>
        <w:t>potuto</w:t>
      </w:r>
      <w:r>
        <w:rPr>
          <w:spacing w:val="-3"/>
        </w:rPr>
        <w:t> </w:t>
      </w:r>
      <w:r>
        <w:rPr/>
        <w:t>opporre</w:t>
      </w:r>
      <w:r>
        <w:rPr>
          <w:spacing w:val="-3"/>
        </w:rPr>
        <w:t> </w:t>
      </w:r>
      <w:r>
        <w:rPr/>
        <w:t>il</w:t>
      </w:r>
      <w:r>
        <w:rPr>
          <w:spacing w:val="-3"/>
        </w:rPr>
        <w:t> </w:t>
      </w:r>
      <w:r>
        <w:rPr/>
        <w:t>debitore</w:t>
      </w:r>
      <w:r>
        <w:rPr>
          <w:spacing w:val="-3"/>
        </w:rPr>
        <w:t> </w:t>
      </w:r>
      <w:r>
        <w:rPr/>
        <w:t>originario,</w:t>
      </w:r>
      <w:r>
        <w:rPr>
          <w:spacing w:val="-4"/>
        </w:rPr>
        <w:t> </w:t>
      </w:r>
      <w:r>
        <w:rPr/>
        <w:t>se non sono personali a quest'ultimo e non derivano da fatti successivi all'espromissione. Non può opporgli la compensazione che avrebbe potuto opporre il debitore originario, quantunque si sia verificata prima dell’espromissione”.</w:t>
      </w:r>
    </w:p>
    <w:p>
      <w:pPr>
        <w:pStyle w:val="BodyText"/>
        <w:spacing w:before="36"/>
        <w:ind w:left="0"/>
      </w:pPr>
    </w:p>
    <w:p>
      <w:pPr>
        <w:spacing w:before="1"/>
        <w:ind w:left="141" w:right="0" w:firstLine="0"/>
        <w:jc w:val="left"/>
        <w:rPr>
          <w:rFonts w:ascii="Arial"/>
          <w:i/>
          <w:sz w:val="22"/>
        </w:rPr>
      </w:pPr>
      <w:r>
        <w:rPr>
          <w:rFonts w:ascii="Arial"/>
          <w:b/>
          <w:sz w:val="22"/>
        </w:rPr>
        <w:t>Art.</w:t>
      </w:r>
      <w:r>
        <w:rPr>
          <w:rFonts w:ascii="Arial"/>
          <w:b/>
          <w:spacing w:val="-2"/>
          <w:sz w:val="22"/>
        </w:rPr>
        <w:t> </w:t>
      </w:r>
      <w:r>
        <w:rPr>
          <w:rFonts w:ascii="Arial"/>
          <w:b/>
          <w:sz w:val="22"/>
        </w:rPr>
        <w:t>1273</w:t>
      </w:r>
      <w:r>
        <w:rPr>
          <w:sz w:val="22"/>
        </w:rPr>
        <w:t>: </w:t>
      </w:r>
      <w:r>
        <w:rPr>
          <w:rFonts w:ascii="Arial"/>
          <w:i/>
          <w:spacing w:val="-2"/>
          <w:sz w:val="22"/>
        </w:rPr>
        <w:t>Accollo</w:t>
      </w:r>
    </w:p>
    <w:p>
      <w:pPr>
        <w:pStyle w:val="BodyText"/>
        <w:spacing w:line="271" w:lineRule="auto" w:before="33"/>
      </w:pPr>
      <w:r>
        <w:rPr/>
        <w:t>“Se</w:t>
      </w:r>
      <w:r>
        <w:rPr>
          <w:spacing w:val="-2"/>
        </w:rPr>
        <w:t> </w:t>
      </w:r>
      <w:r>
        <w:rPr/>
        <w:t>il</w:t>
      </w:r>
      <w:r>
        <w:rPr>
          <w:spacing w:val="-2"/>
        </w:rPr>
        <w:t> </w:t>
      </w:r>
      <w:r>
        <w:rPr/>
        <w:t>debitore</w:t>
      </w:r>
      <w:r>
        <w:rPr>
          <w:spacing w:val="-2"/>
        </w:rPr>
        <w:t> </w:t>
      </w:r>
      <w:r>
        <w:rPr/>
        <w:t>e</w:t>
      </w:r>
      <w:r>
        <w:rPr>
          <w:spacing w:val="-2"/>
        </w:rPr>
        <w:t> </w:t>
      </w:r>
      <w:r>
        <w:rPr/>
        <w:t>un</w:t>
      </w:r>
      <w:r>
        <w:rPr>
          <w:spacing w:val="-2"/>
        </w:rPr>
        <w:t> </w:t>
      </w:r>
      <w:r>
        <w:rPr/>
        <w:t>terzo</w:t>
      </w:r>
      <w:r>
        <w:rPr>
          <w:spacing w:val="-2"/>
        </w:rPr>
        <w:t> </w:t>
      </w:r>
      <w:r>
        <w:rPr/>
        <w:t>convengono</w:t>
      </w:r>
      <w:r>
        <w:rPr>
          <w:spacing w:val="-2"/>
        </w:rPr>
        <w:t> </w:t>
      </w:r>
      <w:r>
        <w:rPr/>
        <w:t>che</w:t>
      </w:r>
      <w:r>
        <w:rPr>
          <w:spacing w:val="-2"/>
        </w:rPr>
        <w:t> </w:t>
      </w:r>
      <w:r>
        <w:rPr/>
        <w:t>questi</w:t>
      </w:r>
      <w:r>
        <w:rPr>
          <w:spacing w:val="-2"/>
        </w:rPr>
        <w:t> </w:t>
      </w:r>
      <w:r>
        <w:rPr/>
        <w:t>assuma</w:t>
      </w:r>
      <w:r>
        <w:rPr>
          <w:spacing w:val="-2"/>
        </w:rPr>
        <w:t> </w:t>
      </w:r>
      <w:r>
        <w:rPr/>
        <w:t>il</w:t>
      </w:r>
      <w:r>
        <w:rPr>
          <w:spacing w:val="-2"/>
        </w:rPr>
        <w:t> </w:t>
      </w:r>
      <w:r>
        <w:rPr/>
        <w:t>debito</w:t>
      </w:r>
      <w:r>
        <w:rPr>
          <w:spacing w:val="-2"/>
        </w:rPr>
        <w:t> </w:t>
      </w:r>
      <w:r>
        <w:rPr/>
        <w:t>dell'altro,</w:t>
      </w:r>
      <w:r>
        <w:rPr>
          <w:spacing w:val="-3"/>
        </w:rPr>
        <w:t> </w:t>
      </w:r>
      <w:r>
        <w:rPr/>
        <w:t>il</w:t>
      </w:r>
      <w:r>
        <w:rPr>
          <w:spacing w:val="-2"/>
        </w:rPr>
        <w:t> </w:t>
      </w:r>
      <w:r>
        <w:rPr/>
        <w:t>creditore</w:t>
      </w:r>
      <w:r>
        <w:rPr>
          <w:spacing w:val="-2"/>
        </w:rPr>
        <w:t> </w:t>
      </w:r>
      <w:r>
        <w:rPr/>
        <w:t>può</w:t>
      </w:r>
      <w:r>
        <w:rPr>
          <w:spacing w:val="-2"/>
        </w:rPr>
        <w:t> </w:t>
      </w:r>
      <w:r>
        <w:rPr/>
        <w:t>aderire alla convenzione, rendendo irrevocabile la stipulazione a suo favore.</w:t>
      </w:r>
    </w:p>
    <w:p>
      <w:pPr>
        <w:pStyle w:val="BodyText"/>
        <w:spacing w:line="271" w:lineRule="auto" w:before="1"/>
        <w:ind w:right="586" w:firstLine="122"/>
      </w:pPr>
      <w:r>
        <w:rPr/>
        <w:t>L'adesione del creditore importa liberazione del debitore originario solo se ciò costituisce condizione</w:t>
      </w:r>
      <w:r>
        <w:rPr>
          <w:spacing w:val="-3"/>
        </w:rPr>
        <w:t> </w:t>
      </w:r>
      <w:r>
        <w:rPr/>
        <w:t>espressa</w:t>
      </w:r>
      <w:r>
        <w:rPr>
          <w:spacing w:val="-3"/>
        </w:rPr>
        <w:t> </w:t>
      </w:r>
      <w:r>
        <w:rPr/>
        <w:t>della</w:t>
      </w:r>
      <w:r>
        <w:rPr>
          <w:spacing w:val="-3"/>
        </w:rPr>
        <w:t> </w:t>
      </w:r>
      <w:r>
        <w:rPr/>
        <w:t>stipulazione</w:t>
      </w:r>
      <w:r>
        <w:rPr>
          <w:spacing w:val="-3"/>
        </w:rPr>
        <w:t> </w:t>
      </w:r>
      <w:r>
        <w:rPr/>
        <w:t>o</w:t>
      </w:r>
      <w:r>
        <w:rPr>
          <w:spacing w:val="-3"/>
        </w:rPr>
        <w:t> </w:t>
      </w:r>
      <w:r>
        <w:rPr/>
        <w:t>se</w:t>
      </w:r>
      <w:r>
        <w:rPr>
          <w:spacing w:val="-3"/>
        </w:rPr>
        <w:t> </w:t>
      </w:r>
      <w:r>
        <w:rPr/>
        <w:t>il</w:t>
      </w:r>
      <w:r>
        <w:rPr>
          <w:spacing w:val="-3"/>
        </w:rPr>
        <w:t> </w:t>
      </w:r>
      <w:r>
        <w:rPr/>
        <w:t>creditore</w:t>
      </w:r>
      <w:r>
        <w:rPr>
          <w:spacing w:val="-3"/>
        </w:rPr>
        <w:t> </w:t>
      </w:r>
      <w:r>
        <w:rPr/>
        <w:t>dichiara</w:t>
      </w:r>
      <w:r>
        <w:rPr>
          <w:spacing w:val="-3"/>
        </w:rPr>
        <w:t> </w:t>
      </w:r>
      <w:r>
        <w:rPr/>
        <w:t>espressamente</w:t>
      </w:r>
      <w:r>
        <w:rPr>
          <w:spacing w:val="-3"/>
        </w:rPr>
        <w:t> </w:t>
      </w:r>
      <w:r>
        <w:rPr/>
        <w:t>di</w:t>
      </w:r>
      <w:r>
        <w:rPr>
          <w:spacing w:val="-3"/>
        </w:rPr>
        <w:t> </w:t>
      </w:r>
      <w:r>
        <w:rPr/>
        <w:t>liberarlo. Se non vi è liberazione del debitore, questi rimane obbligato in solido col terzo.</w:t>
      </w:r>
    </w:p>
    <w:p>
      <w:pPr>
        <w:pStyle w:val="BodyText"/>
        <w:spacing w:line="271" w:lineRule="auto" w:before="3"/>
        <w:ind w:right="231" w:firstLine="122"/>
        <w:jc w:val="both"/>
      </w:pPr>
      <w:r>
        <w:rPr/>
        <w:t>In ogni caso il terzo è obbligato verso il creditore che ha aderito alla stipulazione nei limiti in cui ha</w:t>
      </w:r>
      <w:r>
        <w:rPr>
          <w:spacing w:val="-2"/>
        </w:rPr>
        <w:t> </w:t>
      </w:r>
      <w:r>
        <w:rPr/>
        <w:t>assunto</w:t>
      </w:r>
      <w:r>
        <w:rPr>
          <w:spacing w:val="-2"/>
        </w:rPr>
        <w:t> </w:t>
      </w:r>
      <w:r>
        <w:rPr/>
        <w:t>il</w:t>
      </w:r>
      <w:r>
        <w:rPr>
          <w:spacing w:val="-2"/>
        </w:rPr>
        <w:t> </w:t>
      </w:r>
      <w:r>
        <w:rPr/>
        <w:t>debito,</w:t>
      </w:r>
      <w:r>
        <w:rPr>
          <w:spacing w:val="-3"/>
        </w:rPr>
        <w:t> </w:t>
      </w:r>
      <w:r>
        <w:rPr/>
        <w:t>e</w:t>
      </w:r>
      <w:r>
        <w:rPr>
          <w:spacing w:val="-2"/>
        </w:rPr>
        <w:t> </w:t>
      </w:r>
      <w:r>
        <w:rPr/>
        <w:t>può</w:t>
      </w:r>
      <w:r>
        <w:rPr>
          <w:spacing w:val="-2"/>
        </w:rPr>
        <w:t> </w:t>
      </w:r>
      <w:r>
        <w:rPr/>
        <w:t>opporre</w:t>
      </w:r>
      <w:r>
        <w:rPr>
          <w:spacing w:val="-2"/>
        </w:rPr>
        <w:t> </w:t>
      </w:r>
      <w:r>
        <w:rPr/>
        <w:t>al</w:t>
      </w:r>
      <w:r>
        <w:rPr>
          <w:spacing w:val="-2"/>
        </w:rPr>
        <w:t> </w:t>
      </w:r>
      <w:r>
        <w:rPr/>
        <w:t>creditore</w:t>
      </w:r>
      <w:r>
        <w:rPr>
          <w:spacing w:val="-2"/>
        </w:rPr>
        <w:t> </w:t>
      </w:r>
      <w:r>
        <w:rPr/>
        <w:t>le</w:t>
      </w:r>
      <w:r>
        <w:rPr>
          <w:spacing w:val="-2"/>
        </w:rPr>
        <w:t> </w:t>
      </w:r>
      <w:r>
        <w:rPr/>
        <w:t>eccezioni</w:t>
      </w:r>
      <w:r>
        <w:rPr>
          <w:spacing w:val="-2"/>
        </w:rPr>
        <w:t> </w:t>
      </w:r>
      <w:r>
        <w:rPr/>
        <w:t>fondate</w:t>
      </w:r>
      <w:r>
        <w:rPr>
          <w:spacing w:val="-2"/>
        </w:rPr>
        <w:t> </w:t>
      </w:r>
      <w:r>
        <w:rPr/>
        <w:t>sul</w:t>
      </w:r>
      <w:r>
        <w:rPr>
          <w:spacing w:val="-2"/>
        </w:rPr>
        <w:t> </w:t>
      </w:r>
      <w:r>
        <w:rPr/>
        <w:t>contratto</w:t>
      </w:r>
      <w:r>
        <w:rPr>
          <w:spacing w:val="-2"/>
        </w:rPr>
        <w:t> </w:t>
      </w:r>
      <w:r>
        <w:rPr/>
        <w:t>in</w:t>
      </w:r>
      <w:r>
        <w:rPr>
          <w:spacing w:val="-2"/>
        </w:rPr>
        <w:t> </w:t>
      </w:r>
      <w:r>
        <w:rPr/>
        <w:t>base</w:t>
      </w:r>
      <w:r>
        <w:rPr>
          <w:spacing w:val="-2"/>
        </w:rPr>
        <w:t> </w:t>
      </w:r>
      <w:r>
        <w:rPr/>
        <w:t>al</w:t>
      </w:r>
      <w:r>
        <w:rPr>
          <w:spacing w:val="-2"/>
        </w:rPr>
        <w:t> </w:t>
      </w:r>
      <w:r>
        <w:rPr/>
        <w:t>quale l'assunzione è avvenuta”.</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1274</w:t>
      </w:r>
      <w:r>
        <w:rPr>
          <w:sz w:val="22"/>
        </w:rPr>
        <w:t>:</w:t>
      </w:r>
      <w:r>
        <w:rPr>
          <w:spacing w:val="-1"/>
          <w:sz w:val="22"/>
        </w:rPr>
        <w:t> </w:t>
      </w:r>
      <w:r>
        <w:rPr>
          <w:rFonts w:ascii="Arial"/>
          <w:i/>
          <w:sz w:val="22"/>
        </w:rPr>
        <w:t>Insolvenza</w:t>
      </w:r>
      <w:r>
        <w:rPr>
          <w:rFonts w:ascii="Arial"/>
          <w:i/>
          <w:spacing w:val="-1"/>
          <w:sz w:val="22"/>
        </w:rPr>
        <w:t> </w:t>
      </w:r>
      <w:r>
        <w:rPr>
          <w:rFonts w:ascii="Arial"/>
          <w:i/>
          <w:sz w:val="22"/>
        </w:rPr>
        <w:t>del</w:t>
      </w:r>
      <w:r>
        <w:rPr>
          <w:rFonts w:ascii="Arial"/>
          <w:i/>
          <w:spacing w:val="-1"/>
          <w:sz w:val="22"/>
        </w:rPr>
        <w:t> </w:t>
      </w:r>
      <w:r>
        <w:rPr>
          <w:rFonts w:ascii="Arial"/>
          <w:i/>
          <w:sz w:val="22"/>
        </w:rPr>
        <w:t>nuovo</w:t>
      </w:r>
      <w:r>
        <w:rPr>
          <w:rFonts w:ascii="Arial"/>
          <w:i/>
          <w:spacing w:val="-1"/>
          <w:sz w:val="22"/>
        </w:rPr>
        <w:t> </w:t>
      </w:r>
      <w:r>
        <w:rPr>
          <w:rFonts w:ascii="Arial"/>
          <w:i/>
          <w:spacing w:val="-2"/>
          <w:sz w:val="22"/>
        </w:rPr>
        <w:t>debitore</w:t>
      </w:r>
    </w:p>
    <w:p>
      <w:pPr>
        <w:pStyle w:val="BodyText"/>
        <w:spacing w:line="271" w:lineRule="auto"/>
      </w:pPr>
      <w:r>
        <w:rPr/>
        <w:t>“Il</w:t>
      </w:r>
      <w:r>
        <w:rPr>
          <w:spacing w:val="-2"/>
        </w:rPr>
        <w:t> </w:t>
      </w:r>
      <w:r>
        <w:rPr/>
        <w:t>creditore</w:t>
      </w:r>
      <w:r>
        <w:rPr>
          <w:spacing w:val="-2"/>
        </w:rPr>
        <w:t> </w:t>
      </w:r>
      <w:r>
        <w:rPr/>
        <w:t>che,</w:t>
      </w:r>
      <w:r>
        <w:rPr>
          <w:spacing w:val="-3"/>
        </w:rPr>
        <w:t> </w:t>
      </w:r>
      <w:r>
        <w:rPr/>
        <w:t>in</w:t>
      </w:r>
      <w:r>
        <w:rPr>
          <w:spacing w:val="-2"/>
        </w:rPr>
        <w:t> </w:t>
      </w:r>
      <w:r>
        <w:rPr/>
        <w:t>seguito</w:t>
      </w:r>
      <w:r>
        <w:rPr>
          <w:spacing w:val="-2"/>
        </w:rPr>
        <w:t> </w:t>
      </w:r>
      <w:r>
        <w:rPr/>
        <w:t>a</w:t>
      </w:r>
      <w:r>
        <w:rPr>
          <w:spacing w:val="-2"/>
        </w:rPr>
        <w:t> </w:t>
      </w:r>
      <w:r>
        <w:rPr/>
        <w:t>delegazione,</w:t>
      </w:r>
      <w:r>
        <w:rPr>
          <w:spacing w:val="-3"/>
        </w:rPr>
        <w:t> </w:t>
      </w:r>
      <w:r>
        <w:rPr/>
        <w:t>ha</w:t>
      </w:r>
      <w:r>
        <w:rPr>
          <w:spacing w:val="-2"/>
        </w:rPr>
        <w:t> </w:t>
      </w:r>
      <w:r>
        <w:rPr/>
        <w:t>liberato</w:t>
      </w:r>
      <w:r>
        <w:rPr>
          <w:spacing w:val="-2"/>
        </w:rPr>
        <w:t> </w:t>
      </w:r>
      <w:r>
        <w:rPr/>
        <w:t>il</w:t>
      </w:r>
      <w:r>
        <w:rPr>
          <w:spacing w:val="-2"/>
        </w:rPr>
        <w:t> </w:t>
      </w:r>
      <w:r>
        <w:rPr/>
        <w:t>debitore</w:t>
      </w:r>
      <w:r>
        <w:rPr>
          <w:spacing w:val="-2"/>
        </w:rPr>
        <w:t> </w:t>
      </w:r>
      <w:r>
        <w:rPr/>
        <w:t>originario,</w:t>
      </w:r>
      <w:r>
        <w:rPr>
          <w:spacing w:val="-3"/>
        </w:rPr>
        <w:t> </w:t>
      </w:r>
      <w:r>
        <w:rPr/>
        <w:t>non</w:t>
      </w:r>
      <w:r>
        <w:rPr>
          <w:spacing w:val="-2"/>
        </w:rPr>
        <w:t> </w:t>
      </w:r>
      <w:r>
        <w:rPr/>
        <w:t>ha</w:t>
      </w:r>
      <w:r>
        <w:rPr>
          <w:spacing w:val="-2"/>
        </w:rPr>
        <w:t> </w:t>
      </w:r>
      <w:r>
        <w:rPr/>
        <w:t>azione</w:t>
      </w:r>
      <w:r>
        <w:rPr>
          <w:spacing w:val="-2"/>
        </w:rPr>
        <w:t> </w:t>
      </w:r>
      <w:r>
        <w:rPr/>
        <w:t>contro</w:t>
      </w:r>
      <w:r>
        <w:rPr>
          <w:spacing w:val="-2"/>
        </w:rPr>
        <w:t> </w:t>
      </w:r>
      <w:r>
        <w:rPr/>
        <w:t>di lui se il delegato diviene insolvente, salvo che ne abbia fatto espressa riserva.</w:t>
      </w:r>
    </w:p>
    <w:p>
      <w:pPr>
        <w:pStyle w:val="BodyText"/>
        <w:spacing w:line="271" w:lineRule="auto" w:before="1"/>
        <w:ind w:firstLine="118"/>
      </w:pPr>
      <w:r>
        <w:rPr/>
        <w:t>Tuttavia,</w:t>
      </w:r>
      <w:r>
        <w:rPr>
          <w:spacing w:val="-4"/>
        </w:rPr>
        <w:t> </w:t>
      </w:r>
      <w:r>
        <w:rPr/>
        <w:t>se</w:t>
      </w:r>
      <w:r>
        <w:rPr>
          <w:spacing w:val="-3"/>
        </w:rPr>
        <w:t> </w:t>
      </w:r>
      <w:r>
        <w:rPr/>
        <w:t>il</w:t>
      </w:r>
      <w:r>
        <w:rPr>
          <w:spacing w:val="-3"/>
        </w:rPr>
        <w:t> </w:t>
      </w:r>
      <w:r>
        <w:rPr/>
        <w:t>delegato</w:t>
      </w:r>
      <w:r>
        <w:rPr>
          <w:spacing w:val="-3"/>
        </w:rPr>
        <w:t> </w:t>
      </w:r>
      <w:r>
        <w:rPr/>
        <w:t>era</w:t>
      </w:r>
      <w:r>
        <w:rPr>
          <w:spacing w:val="-3"/>
        </w:rPr>
        <w:t> </w:t>
      </w:r>
      <w:r>
        <w:rPr/>
        <w:t>insolvente</w:t>
      </w:r>
      <w:r>
        <w:rPr>
          <w:spacing w:val="-3"/>
        </w:rPr>
        <w:t> </w:t>
      </w:r>
      <w:r>
        <w:rPr/>
        <w:t>al</w:t>
      </w:r>
      <w:r>
        <w:rPr>
          <w:spacing w:val="-3"/>
        </w:rPr>
        <w:t> </w:t>
      </w:r>
      <w:r>
        <w:rPr/>
        <w:t>tempo</w:t>
      </w:r>
      <w:r>
        <w:rPr>
          <w:spacing w:val="-3"/>
        </w:rPr>
        <w:t> </w:t>
      </w:r>
      <w:r>
        <w:rPr/>
        <w:t>in</w:t>
      </w:r>
      <w:r>
        <w:rPr>
          <w:spacing w:val="-3"/>
        </w:rPr>
        <w:t> </w:t>
      </w:r>
      <w:r>
        <w:rPr/>
        <w:t>cui</w:t>
      </w:r>
      <w:r>
        <w:rPr>
          <w:spacing w:val="-3"/>
        </w:rPr>
        <w:t> </w:t>
      </w:r>
      <w:r>
        <w:rPr/>
        <w:t>assunse</w:t>
      </w:r>
      <w:r>
        <w:rPr>
          <w:spacing w:val="-3"/>
        </w:rPr>
        <w:t> </w:t>
      </w:r>
      <w:r>
        <w:rPr/>
        <w:t>il</w:t>
      </w:r>
      <w:r>
        <w:rPr>
          <w:spacing w:val="-3"/>
        </w:rPr>
        <w:t> </w:t>
      </w:r>
      <w:r>
        <w:rPr/>
        <w:t>debito</w:t>
      </w:r>
      <w:r>
        <w:rPr>
          <w:spacing w:val="-3"/>
        </w:rPr>
        <w:t> </w:t>
      </w:r>
      <w:r>
        <w:rPr/>
        <w:t>in</w:t>
      </w:r>
      <w:r>
        <w:rPr>
          <w:spacing w:val="-3"/>
        </w:rPr>
        <w:t> </w:t>
      </w:r>
      <w:r>
        <w:rPr/>
        <w:t>confronto</w:t>
      </w:r>
      <w:r>
        <w:rPr>
          <w:spacing w:val="-3"/>
        </w:rPr>
        <w:t> </w:t>
      </w:r>
      <w:r>
        <w:rPr/>
        <w:t>del</w:t>
      </w:r>
      <w:r>
        <w:rPr>
          <w:spacing w:val="-3"/>
        </w:rPr>
        <w:t> </w:t>
      </w:r>
      <w:r>
        <w:rPr/>
        <w:t>creditore,</w:t>
      </w:r>
      <w:r>
        <w:rPr>
          <w:spacing w:val="-4"/>
        </w:rPr>
        <w:t> </w:t>
      </w:r>
      <w:r>
        <w:rPr/>
        <w:t>il debitore originario non è liberato.</w:t>
      </w:r>
    </w:p>
    <w:p>
      <w:pPr>
        <w:pStyle w:val="BodyText"/>
        <w:spacing w:line="271" w:lineRule="auto" w:before="2"/>
        <w:ind w:firstLine="122"/>
      </w:pPr>
      <w:r>
        <w:rPr/>
        <w:t>Le</w:t>
      </w:r>
      <w:r>
        <w:rPr>
          <w:spacing w:val="-3"/>
        </w:rPr>
        <w:t> </w:t>
      </w:r>
      <w:r>
        <w:rPr/>
        <w:t>medesime</w:t>
      </w:r>
      <w:r>
        <w:rPr>
          <w:spacing w:val="-3"/>
        </w:rPr>
        <w:t> </w:t>
      </w:r>
      <w:r>
        <w:rPr/>
        <w:t>disposizioni</w:t>
      </w:r>
      <w:r>
        <w:rPr>
          <w:spacing w:val="-3"/>
        </w:rPr>
        <w:t> </w:t>
      </w:r>
      <w:r>
        <w:rPr/>
        <w:t>si</w:t>
      </w:r>
      <w:r>
        <w:rPr>
          <w:spacing w:val="-3"/>
        </w:rPr>
        <w:t> </w:t>
      </w:r>
      <w:r>
        <w:rPr/>
        <w:t>osservano</w:t>
      </w:r>
      <w:r>
        <w:rPr>
          <w:spacing w:val="-3"/>
        </w:rPr>
        <w:t> </w:t>
      </w:r>
      <w:r>
        <w:rPr/>
        <w:t>quando</w:t>
      </w:r>
      <w:r>
        <w:rPr>
          <w:spacing w:val="-3"/>
        </w:rPr>
        <w:t> </w:t>
      </w:r>
      <w:r>
        <w:rPr/>
        <w:t>il</w:t>
      </w:r>
      <w:r>
        <w:rPr>
          <w:spacing w:val="-3"/>
        </w:rPr>
        <w:t> </w:t>
      </w:r>
      <w:r>
        <w:rPr/>
        <w:t>creditore</w:t>
      </w:r>
      <w:r>
        <w:rPr>
          <w:spacing w:val="-3"/>
        </w:rPr>
        <w:t> </w:t>
      </w:r>
      <w:r>
        <w:rPr/>
        <w:t>ha</w:t>
      </w:r>
      <w:r>
        <w:rPr>
          <w:spacing w:val="-3"/>
        </w:rPr>
        <w:t> </w:t>
      </w:r>
      <w:r>
        <w:rPr/>
        <w:t>aderito</w:t>
      </w:r>
      <w:r>
        <w:rPr>
          <w:spacing w:val="-3"/>
        </w:rPr>
        <w:t> </w:t>
      </w:r>
      <w:r>
        <w:rPr/>
        <w:t>all'accollo</w:t>
      </w:r>
      <w:r>
        <w:rPr>
          <w:spacing w:val="-3"/>
        </w:rPr>
        <w:t> </w:t>
      </w:r>
      <w:r>
        <w:rPr/>
        <w:t>stipulato</w:t>
      </w:r>
      <w:r>
        <w:rPr>
          <w:spacing w:val="-3"/>
        </w:rPr>
        <w:t> </w:t>
      </w:r>
      <w:r>
        <w:rPr/>
        <w:t>a</w:t>
      </w:r>
      <w:r>
        <w:rPr>
          <w:spacing w:val="-3"/>
        </w:rPr>
        <w:t> </w:t>
      </w:r>
      <w:r>
        <w:rPr/>
        <w:t>suo favore e la liberazione del debitore originario era condizione espressa della stipulazione”.</w:t>
      </w:r>
    </w:p>
    <w:p>
      <w:pPr>
        <w:pStyle w:val="BodyText"/>
        <w:ind w:left="0"/>
      </w:pPr>
    </w:p>
    <w:p>
      <w:pPr>
        <w:spacing w:before="1"/>
        <w:ind w:left="141" w:right="0" w:firstLine="0"/>
        <w:jc w:val="left"/>
        <w:rPr>
          <w:rFonts w:ascii="Arial"/>
          <w:i/>
          <w:sz w:val="22"/>
        </w:rPr>
      </w:pPr>
      <w:r>
        <w:rPr>
          <w:rFonts w:ascii="Arial"/>
          <w:b/>
          <w:sz w:val="22"/>
        </w:rPr>
        <w:t>Art.</w:t>
      </w:r>
      <w:r>
        <w:rPr>
          <w:rFonts w:ascii="Arial"/>
          <w:b/>
          <w:spacing w:val="-2"/>
          <w:sz w:val="22"/>
        </w:rPr>
        <w:t> </w:t>
      </w:r>
      <w:r>
        <w:rPr>
          <w:rFonts w:ascii="Arial"/>
          <w:b/>
          <w:sz w:val="22"/>
        </w:rPr>
        <w:t>1275</w:t>
      </w:r>
      <w:r>
        <w:rPr>
          <w:sz w:val="22"/>
        </w:rPr>
        <w:t>: </w:t>
      </w:r>
      <w:r>
        <w:rPr>
          <w:rFonts w:ascii="Arial"/>
          <w:i/>
          <w:sz w:val="22"/>
        </w:rPr>
        <w:t>Estinzione</w:t>
      </w:r>
      <w:r>
        <w:rPr>
          <w:rFonts w:ascii="Arial"/>
          <w:i/>
          <w:spacing w:val="-1"/>
          <w:sz w:val="22"/>
        </w:rPr>
        <w:t> </w:t>
      </w:r>
      <w:r>
        <w:rPr>
          <w:rFonts w:ascii="Arial"/>
          <w:i/>
          <w:sz w:val="22"/>
        </w:rPr>
        <w:t>delle </w:t>
      </w:r>
      <w:r>
        <w:rPr>
          <w:rFonts w:ascii="Arial"/>
          <w:i/>
          <w:spacing w:val="-2"/>
          <w:sz w:val="22"/>
        </w:rPr>
        <w:t>garanzie</w:t>
      </w:r>
    </w:p>
    <w:p>
      <w:pPr>
        <w:pStyle w:val="BodyText"/>
        <w:spacing w:line="271" w:lineRule="auto" w:before="33"/>
      </w:pPr>
      <w:r>
        <w:rPr/>
        <w:t>“In</w:t>
      </w:r>
      <w:r>
        <w:rPr>
          <w:spacing w:val="-2"/>
        </w:rPr>
        <w:t> </w:t>
      </w:r>
      <w:r>
        <w:rPr/>
        <w:t>tutti</w:t>
      </w:r>
      <w:r>
        <w:rPr>
          <w:spacing w:val="-2"/>
        </w:rPr>
        <w:t> </w:t>
      </w:r>
      <w:r>
        <w:rPr/>
        <w:t>casi</w:t>
      </w:r>
      <w:r>
        <w:rPr>
          <w:spacing w:val="-2"/>
        </w:rPr>
        <w:t> </w:t>
      </w:r>
      <w:r>
        <w:rPr/>
        <w:t>nei</w:t>
      </w:r>
      <w:r>
        <w:rPr>
          <w:spacing w:val="-2"/>
        </w:rPr>
        <w:t> </w:t>
      </w:r>
      <w:r>
        <w:rPr/>
        <w:t>quali</w:t>
      </w:r>
      <w:r>
        <w:rPr>
          <w:spacing w:val="-2"/>
        </w:rPr>
        <w:t> </w:t>
      </w:r>
      <w:r>
        <w:rPr/>
        <w:t>il</w:t>
      </w:r>
      <w:r>
        <w:rPr>
          <w:spacing w:val="-2"/>
        </w:rPr>
        <w:t> </w:t>
      </w:r>
      <w:r>
        <w:rPr/>
        <w:t>creditore</w:t>
      </w:r>
      <w:r>
        <w:rPr>
          <w:spacing w:val="-2"/>
        </w:rPr>
        <w:t> </w:t>
      </w:r>
      <w:r>
        <w:rPr/>
        <w:t>libera</w:t>
      </w:r>
      <w:r>
        <w:rPr>
          <w:spacing w:val="-2"/>
        </w:rPr>
        <w:t> </w:t>
      </w:r>
      <w:r>
        <w:rPr/>
        <w:t>il</w:t>
      </w:r>
      <w:r>
        <w:rPr>
          <w:spacing w:val="-2"/>
        </w:rPr>
        <w:t> </w:t>
      </w:r>
      <w:r>
        <w:rPr/>
        <w:t>debitore</w:t>
      </w:r>
      <w:r>
        <w:rPr>
          <w:spacing w:val="-2"/>
        </w:rPr>
        <w:t> </w:t>
      </w:r>
      <w:r>
        <w:rPr/>
        <w:t>originario,</w:t>
      </w:r>
      <w:r>
        <w:rPr>
          <w:spacing w:val="-3"/>
        </w:rPr>
        <w:t> </w:t>
      </w:r>
      <w:r>
        <w:rPr/>
        <w:t>si</w:t>
      </w:r>
      <w:r>
        <w:rPr>
          <w:spacing w:val="-2"/>
        </w:rPr>
        <w:t> </w:t>
      </w:r>
      <w:r>
        <w:rPr/>
        <w:t>estinguono</w:t>
      </w:r>
      <w:r>
        <w:rPr>
          <w:spacing w:val="-2"/>
        </w:rPr>
        <w:t> </w:t>
      </w:r>
      <w:r>
        <w:rPr/>
        <w:t>le</w:t>
      </w:r>
      <w:r>
        <w:rPr>
          <w:spacing w:val="-2"/>
        </w:rPr>
        <w:t> </w:t>
      </w:r>
      <w:r>
        <w:rPr/>
        <w:t>garanzie</w:t>
      </w:r>
      <w:r>
        <w:rPr>
          <w:spacing w:val="-2"/>
        </w:rPr>
        <w:t> </w:t>
      </w:r>
      <w:r>
        <w:rPr/>
        <w:t>annesse</w:t>
      </w:r>
      <w:r>
        <w:rPr>
          <w:spacing w:val="-2"/>
        </w:rPr>
        <w:t> </w:t>
      </w:r>
      <w:r>
        <w:rPr/>
        <w:t>al credito, se colui che le ha prestate non consente espressamente a mantenerle”.</w:t>
      </w:r>
    </w:p>
    <w:p>
      <w:pPr>
        <w:pStyle w:val="BodyText"/>
        <w:spacing w:before="35"/>
        <w:ind w:left="0"/>
      </w:pPr>
    </w:p>
    <w:p>
      <w:pPr>
        <w:spacing w:before="0"/>
        <w:ind w:left="141" w:right="0" w:firstLine="0"/>
        <w:jc w:val="left"/>
        <w:rPr>
          <w:rFonts w:ascii="Arial" w:hAnsi="Arial"/>
          <w:i/>
          <w:sz w:val="22"/>
        </w:rPr>
      </w:pPr>
      <w:r>
        <w:rPr>
          <w:rFonts w:ascii="Arial" w:hAnsi="Arial"/>
          <w:b/>
          <w:sz w:val="22"/>
        </w:rPr>
        <w:t>Art.</w:t>
      </w:r>
      <w:r>
        <w:rPr>
          <w:rFonts w:ascii="Arial" w:hAnsi="Arial"/>
          <w:b/>
          <w:spacing w:val="-2"/>
          <w:sz w:val="22"/>
        </w:rPr>
        <w:t> </w:t>
      </w:r>
      <w:r>
        <w:rPr>
          <w:rFonts w:ascii="Arial" w:hAnsi="Arial"/>
          <w:b/>
          <w:sz w:val="22"/>
        </w:rPr>
        <w:t>1276</w:t>
      </w:r>
      <w:r>
        <w:rPr>
          <w:sz w:val="22"/>
        </w:rPr>
        <w:t>:</w:t>
      </w:r>
      <w:r>
        <w:rPr>
          <w:spacing w:val="-1"/>
          <w:sz w:val="22"/>
        </w:rPr>
        <w:t> </w:t>
      </w:r>
      <w:r>
        <w:rPr>
          <w:rFonts w:ascii="Arial" w:hAnsi="Arial"/>
          <w:i/>
          <w:sz w:val="22"/>
        </w:rPr>
        <w:t>Invalidità della</w:t>
      </w:r>
      <w:r>
        <w:rPr>
          <w:rFonts w:ascii="Arial" w:hAnsi="Arial"/>
          <w:i/>
          <w:spacing w:val="-1"/>
          <w:sz w:val="22"/>
        </w:rPr>
        <w:t> </w:t>
      </w:r>
      <w:r>
        <w:rPr>
          <w:rFonts w:ascii="Arial" w:hAnsi="Arial"/>
          <w:i/>
          <w:sz w:val="22"/>
        </w:rPr>
        <w:t>nuova </w:t>
      </w:r>
      <w:r>
        <w:rPr>
          <w:rFonts w:ascii="Arial" w:hAnsi="Arial"/>
          <w:i/>
          <w:spacing w:val="-2"/>
          <w:sz w:val="22"/>
        </w:rPr>
        <w:t>obbligazione</w:t>
      </w:r>
    </w:p>
    <w:p>
      <w:pPr>
        <w:pStyle w:val="BodyText"/>
        <w:spacing w:line="271" w:lineRule="auto"/>
        <w:ind w:right="123"/>
      </w:pPr>
      <w:r>
        <w:rPr/>
        <w:t>Il</w:t>
      </w:r>
      <w:r>
        <w:rPr>
          <w:spacing w:val="-2"/>
        </w:rPr>
        <w:t> </w:t>
      </w:r>
      <w:r>
        <w:rPr/>
        <w:t>creditore</w:t>
      </w:r>
      <w:r>
        <w:rPr>
          <w:spacing w:val="-2"/>
        </w:rPr>
        <w:t> </w:t>
      </w:r>
      <w:r>
        <w:rPr/>
        <w:t>che,</w:t>
      </w:r>
      <w:r>
        <w:rPr>
          <w:spacing w:val="-3"/>
        </w:rPr>
        <w:t> </w:t>
      </w:r>
      <w:r>
        <w:rPr/>
        <w:t>in</w:t>
      </w:r>
      <w:r>
        <w:rPr>
          <w:spacing w:val="-2"/>
        </w:rPr>
        <w:t> </w:t>
      </w:r>
      <w:r>
        <w:rPr/>
        <w:t>seguito</w:t>
      </w:r>
      <w:r>
        <w:rPr>
          <w:spacing w:val="-2"/>
        </w:rPr>
        <w:t> </w:t>
      </w:r>
      <w:r>
        <w:rPr/>
        <w:t>a</w:t>
      </w:r>
      <w:r>
        <w:rPr>
          <w:spacing w:val="-2"/>
        </w:rPr>
        <w:t> </w:t>
      </w:r>
      <w:r>
        <w:rPr/>
        <w:t>delegazione,</w:t>
      </w:r>
      <w:r>
        <w:rPr>
          <w:spacing w:val="-3"/>
        </w:rPr>
        <w:t> </w:t>
      </w:r>
      <w:r>
        <w:rPr/>
        <w:t>ha</w:t>
      </w:r>
      <w:r>
        <w:rPr>
          <w:spacing w:val="-2"/>
        </w:rPr>
        <w:t> </w:t>
      </w:r>
      <w:r>
        <w:rPr/>
        <w:t>liberato</w:t>
      </w:r>
      <w:r>
        <w:rPr>
          <w:spacing w:val="-2"/>
        </w:rPr>
        <w:t> </w:t>
      </w:r>
      <w:r>
        <w:rPr/>
        <w:t>il</w:t>
      </w:r>
      <w:r>
        <w:rPr>
          <w:spacing w:val="-2"/>
        </w:rPr>
        <w:t> </w:t>
      </w:r>
      <w:r>
        <w:rPr/>
        <w:t>debitore</w:t>
      </w:r>
      <w:r>
        <w:rPr>
          <w:spacing w:val="-2"/>
        </w:rPr>
        <w:t> </w:t>
      </w:r>
      <w:r>
        <w:rPr/>
        <w:t>originario,</w:t>
      </w:r>
      <w:r>
        <w:rPr>
          <w:spacing w:val="-3"/>
        </w:rPr>
        <w:t> </w:t>
      </w:r>
      <w:r>
        <w:rPr/>
        <w:t>non</w:t>
      </w:r>
      <w:r>
        <w:rPr>
          <w:spacing w:val="-2"/>
        </w:rPr>
        <w:t> </w:t>
      </w:r>
      <w:r>
        <w:rPr/>
        <w:t>ha</w:t>
      </w:r>
      <w:r>
        <w:rPr>
          <w:spacing w:val="-2"/>
        </w:rPr>
        <w:t> </w:t>
      </w:r>
      <w:r>
        <w:rPr/>
        <w:t>azione</w:t>
      </w:r>
      <w:r>
        <w:rPr>
          <w:spacing w:val="-2"/>
        </w:rPr>
        <w:t> </w:t>
      </w:r>
      <w:r>
        <w:rPr/>
        <w:t>contro</w:t>
      </w:r>
      <w:r>
        <w:rPr>
          <w:spacing w:val="-2"/>
        </w:rPr>
        <w:t> </w:t>
      </w:r>
      <w:r>
        <w:rPr/>
        <w:t>di lui se il delegato diviene insolvente, salvo che ne abbia fatto espressa riserva.</w:t>
      </w:r>
    </w:p>
    <w:p>
      <w:pPr>
        <w:pStyle w:val="BodyText"/>
        <w:spacing w:line="271" w:lineRule="auto" w:before="1"/>
        <w:ind w:firstLine="118"/>
      </w:pPr>
      <w:r>
        <w:rPr/>
        <w:t>Tuttavia,</w:t>
      </w:r>
      <w:r>
        <w:rPr>
          <w:spacing w:val="-4"/>
        </w:rPr>
        <w:t> </w:t>
      </w:r>
      <w:r>
        <w:rPr/>
        <w:t>se</w:t>
      </w:r>
      <w:r>
        <w:rPr>
          <w:spacing w:val="-3"/>
        </w:rPr>
        <w:t> </w:t>
      </w:r>
      <w:r>
        <w:rPr/>
        <w:t>il</w:t>
      </w:r>
      <w:r>
        <w:rPr>
          <w:spacing w:val="-3"/>
        </w:rPr>
        <w:t> </w:t>
      </w:r>
      <w:r>
        <w:rPr/>
        <w:t>delegato</w:t>
      </w:r>
      <w:r>
        <w:rPr>
          <w:spacing w:val="-3"/>
        </w:rPr>
        <w:t> </w:t>
      </w:r>
      <w:r>
        <w:rPr/>
        <w:t>era</w:t>
      </w:r>
      <w:r>
        <w:rPr>
          <w:spacing w:val="-3"/>
        </w:rPr>
        <w:t> </w:t>
      </w:r>
      <w:r>
        <w:rPr/>
        <w:t>insolvente</w:t>
      </w:r>
      <w:r>
        <w:rPr>
          <w:spacing w:val="-3"/>
        </w:rPr>
        <w:t> </w:t>
      </w:r>
      <w:r>
        <w:rPr/>
        <w:t>al</w:t>
      </w:r>
      <w:r>
        <w:rPr>
          <w:spacing w:val="-3"/>
        </w:rPr>
        <w:t> </w:t>
      </w:r>
      <w:r>
        <w:rPr/>
        <w:t>tempo</w:t>
      </w:r>
      <w:r>
        <w:rPr>
          <w:spacing w:val="-3"/>
        </w:rPr>
        <w:t> </w:t>
      </w:r>
      <w:r>
        <w:rPr/>
        <w:t>in</w:t>
      </w:r>
      <w:r>
        <w:rPr>
          <w:spacing w:val="-3"/>
        </w:rPr>
        <w:t> </w:t>
      </w:r>
      <w:r>
        <w:rPr/>
        <w:t>cui</w:t>
      </w:r>
      <w:r>
        <w:rPr>
          <w:spacing w:val="-3"/>
        </w:rPr>
        <w:t> </w:t>
      </w:r>
      <w:r>
        <w:rPr/>
        <w:t>assunse</w:t>
      </w:r>
      <w:r>
        <w:rPr>
          <w:spacing w:val="-3"/>
        </w:rPr>
        <w:t> </w:t>
      </w:r>
      <w:r>
        <w:rPr/>
        <w:t>il</w:t>
      </w:r>
      <w:r>
        <w:rPr>
          <w:spacing w:val="-3"/>
        </w:rPr>
        <w:t> </w:t>
      </w:r>
      <w:r>
        <w:rPr/>
        <w:t>debito</w:t>
      </w:r>
      <w:r>
        <w:rPr>
          <w:spacing w:val="-3"/>
        </w:rPr>
        <w:t> </w:t>
      </w:r>
      <w:r>
        <w:rPr/>
        <w:t>in</w:t>
      </w:r>
      <w:r>
        <w:rPr>
          <w:spacing w:val="-3"/>
        </w:rPr>
        <w:t> </w:t>
      </w:r>
      <w:r>
        <w:rPr/>
        <w:t>confronto</w:t>
      </w:r>
      <w:r>
        <w:rPr>
          <w:spacing w:val="-3"/>
        </w:rPr>
        <w:t> </w:t>
      </w:r>
      <w:r>
        <w:rPr/>
        <w:t>del</w:t>
      </w:r>
      <w:r>
        <w:rPr>
          <w:spacing w:val="-3"/>
        </w:rPr>
        <w:t> </w:t>
      </w:r>
      <w:r>
        <w:rPr/>
        <w:t>creditore,</w:t>
      </w:r>
      <w:r>
        <w:rPr>
          <w:spacing w:val="-4"/>
        </w:rPr>
        <w:t> </w:t>
      </w:r>
      <w:r>
        <w:rPr/>
        <w:t>il debitore originario non è liberato.</w:t>
      </w:r>
    </w:p>
    <w:p>
      <w:pPr>
        <w:pStyle w:val="BodyText"/>
        <w:spacing w:line="271" w:lineRule="auto" w:before="1"/>
        <w:ind w:firstLine="122"/>
      </w:pPr>
      <w:r>
        <w:rPr/>
        <w:t>Le</w:t>
      </w:r>
      <w:r>
        <w:rPr>
          <w:spacing w:val="-3"/>
        </w:rPr>
        <w:t> </w:t>
      </w:r>
      <w:r>
        <w:rPr/>
        <w:t>medesime</w:t>
      </w:r>
      <w:r>
        <w:rPr>
          <w:spacing w:val="-3"/>
        </w:rPr>
        <w:t> </w:t>
      </w:r>
      <w:r>
        <w:rPr/>
        <w:t>disposizioni</w:t>
      </w:r>
      <w:r>
        <w:rPr>
          <w:spacing w:val="-3"/>
        </w:rPr>
        <w:t> </w:t>
      </w:r>
      <w:r>
        <w:rPr/>
        <w:t>si</w:t>
      </w:r>
      <w:r>
        <w:rPr>
          <w:spacing w:val="-3"/>
        </w:rPr>
        <w:t> </w:t>
      </w:r>
      <w:r>
        <w:rPr/>
        <w:t>osservano</w:t>
      </w:r>
      <w:r>
        <w:rPr>
          <w:spacing w:val="-3"/>
        </w:rPr>
        <w:t> </w:t>
      </w:r>
      <w:r>
        <w:rPr/>
        <w:t>quando</w:t>
      </w:r>
      <w:r>
        <w:rPr>
          <w:spacing w:val="-3"/>
        </w:rPr>
        <w:t> </w:t>
      </w:r>
      <w:r>
        <w:rPr/>
        <w:t>il</w:t>
      </w:r>
      <w:r>
        <w:rPr>
          <w:spacing w:val="-3"/>
        </w:rPr>
        <w:t> </w:t>
      </w:r>
      <w:r>
        <w:rPr/>
        <w:t>creditore</w:t>
      </w:r>
      <w:r>
        <w:rPr>
          <w:spacing w:val="-3"/>
        </w:rPr>
        <w:t> </w:t>
      </w:r>
      <w:r>
        <w:rPr/>
        <w:t>ha</w:t>
      </w:r>
      <w:r>
        <w:rPr>
          <w:spacing w:val="-3"/>
        </w:rPr>
        <w:t> </w:t>
      </w:r>
      <w:r>
        <w:rPr/>
        <w:t>aderito</w:t>
      </w:r>
      <w:r>
        <w:rPr>
          <w:spacing w:val="-3"/>
        </w:rPr>
        <w:t> </w:t>
      </w:r>
      <w:r>
        <w:rPr/>
        <w:t>all'accollo</w:t>
      </w:r>
      <w:r>
        <w:rPr>
          <w:spacing w:val="-3"/>
        </w:rPr>
        <w:t> </w:t>
      </w:r>
      <w:r>
        <w:rPr/>
        <w:t>stipulato</w:t>
      </w:r>
      <w:r>
        <w:rPr>
          <w:spacing w:val="-3"/>
        </w:rPr>
        <w:t> </w:t>
      </w:r>
      <w:r>
        <w:rPr/>
        <w:t>a</w:t>
      </w:r>
      <w:r>
        <w:rPr>
          <w:spacing w:val="-3"/>
        </w:rPr>
        <w:t> </w:t>
      </w:r>
      <w:r>
        <w:rPr/>
        <w:t>suo favore e la liberazione del debitore originario era condizione espressa della stipulazione”.</w:t>
      </w:r>
    </w:p>
    <w:p>
      <w:pPr>
        <w:pStyle w:val="BodyText"/>
        <w:spacing w:after="0" w:line="271" w:lineRule="auto"/>
        <w:sectPr>
          <w:pgSz w:w="11910" w:h="16840"/>
          <w:pgMar w:header="0" w:footer="823" w:top="1020" w:bottom="1080" w:left="992" w:right="1133"/>
        </w:sectPr>
      </w:pPr>
    </w:p>
    <w:p>
      <w:pPr>
        <w:pStyle w:val="BodyText"/>
        <w:spacing w:before="29"/>
        <w:rPr>
          <w:rFonts w:ascii="Times New Roman"/>
        </w:rPr>
      </w:pPr>
      <w:r>
        <w:rPr>
          <w:rFonts w:ascii="Times New Roman"/>
          <w:w w:val="105"/>
          <w:u w:val="single"/>
        </w:rPr>
        <w:t>Capo</w:t>
      </w:r>
      <w:r>
        <w:rPr>
          <w:rFonts w:ascii="Times New Roman"/>
          <w:spacing w:val="-11"/>
          <w:w w:val="105"/>
          <w:u w:val="single"/>
        </w:rPr>
        <w:t> </w:t>
      </w:r>
      <w:r>
        <w:rPr>
          <w:rFonts w:ascii="Times New Roman"/>
          <w:w w:val="105"/>
          <w:u w:val="single"/>
        </w:rPr>
        <w:t>VII:</w:t>
      </w:r>
      <w:r>
        <w:rPr>
          <w:rFonts w:ascii="Times New Roman"/>
          <w:spacing w:val="2"/>
          <w:w w:val="105"/>
          <w:u w:val="single"/>
        </w:rPr>
        <w:t> </w:t>
      </w:r>
      <w:r>
        <w:rPr>
          <w:rFonts w:ascii="Times New Roman"/>
          <w:w w:val="105"/>
          <w:u w:val="single"/>
        </w:rPr>
        <w:t>di</w:t>
      </w:r>
      <w:r>
        <w:rPr>
          <w:rFonts w:ascii="Times New Roman"/>
          <w:spacing w:val="1"/>
          <w:w w:val="105"/>
          <w:u w:val="single"/>
        </w:rPr>
        <w:t> </w:t>
      </w:r>
      <w:r>
        <w:rPr>
          <w:rFonts w:ascii="Times New Roman"/>
          <w:w w:val="105"/>
          <w:u w:val="single"/>
        </w:rPr>
        <w:t>alcune</w:t>
      </w:r>
      <w:r>
        <w:rPr>
          <w:rFonts w:ascii="Times New Roman"/>
          <w:spacing w:val="2"/>
          <w:w w:val="105"/>
          <w:u w:val="single"/>
        </w:rPr>
        <w:t> </w:t>
      </w:r>
      <w:r>
        <w:rPr>
          <w:rFonts w:ascii="Times New Roman"/>
          <w:w w:val="105"/>
          <w:u w:val="single"/>
        </w:rPr>
        <w:t>specie</w:t>
      </w:r>
      <w:r>
        <w:rPr>
          <w:rFonts w:ascii="Times New Roman"/>
          <w:spacing w:val="2"/>
          <w:w w:val="105"/>
          <w:u w:val="single"/>
        </w:rPr>
        <w:t> </w:t>
      </w:r>
      <w:r>
        <w:rPr>
          <w:rFonts w:ascii="Times New Roman"/>
          <w:w w:val="105"/>
          <w:u w:val="single"/>
        </w:rPr>
        <w:t>di</w:t>
      </w:r>
      <w:r>
        <w:rPr>
          <w:rFonts w:ascii="Times New Roman"/>
          <w:spacing w:val="1"/>
          <w:w w:val="105"/>
          <w:u w:val="single"/>
        </w:rPr>
        <w:t> </w:t>
      </w:r>
      <w:r>
        <w:rPr>
          <w:rFonts w:ascii="Times New Roman"/>
          <w:spacing w:val="-2"/>
          <w:w w:val="105"/>
          <w:u w:val="single"/>
        </w:rPr>
        <w:t>obbligazioni</w:t>
      </w:r>
    </w:p>
    <w:p>
      <w:pPr>
        <w:spacing w:before="46"/>
        <w:ind w:left="141" w:right="0" w:firstLine="0"/>
        <w:jc w:val="left"/>
        <w:rPr>
          <w:rFonts w:ascii="Arial"/>
          <w:i/>
          <w:sz w:val="22"/>
        </w:rPr>
      </w:pPr>
      <w:r>
        <w:rPr>
          <w:rFonts w:ascii="Arial"/>
          <w:b/>
          <w:sz w:val="22"/>
        </w:rPr>
        <w:t>Art.</w:t>
      </w:r>
      <w:r>
        <w:rPr>
          <w:rFonts w:ascii="Arial"/>
          <w:b/>
          <w:spacing w:val="-2"/>
          <w:sz w:val="22"/>
        </w:rPr>
        <w:t> </w:t>
      </w:r>
      <w:r>
        <w:rPr>
          <w:rFonts w:ascii="Arial"/>
          <w:b/>
          <w:sz w:val="22"/>
        </w:rPr>
        <w:t>1277</w:t>
      </w:r>
      <w:r>
        <w:rPr>
          <w:sz w:val="22"/>
        </w:rPr>
        <w:t>:</w:t>
      </w:r>
      <w:r>
        <w:rPr>
          <w:spacing w:val="-1"/>
          <w:sz w:val="22"/>
        </w:rPr>
        <w:t> </w:t>
      </w:r>
      <w:r>
        <w:rPr>
          <w:rFonts w:ascii="Arial"/>
          <w:i/>
          <w:sz w:val="22"/>
        </w:rPr>
        <w:t>Debito di</w:t>
      </w:r>
      <w:r>
        <w:rPr>
          <w:rFonts w:ascii="Arial"/>
          <w:i/>
          <w:spacing w:val="-1"/>
          <w:sz w:val="22"/>
        </w:rPr>
        <w:t> </w:t>
      </w:r>
      <w:r>
        <w:rPr>
          <w:rFonts w:ascii="Arial"/>
          <w:i/>
          <w:sz w:val="22"/>
        </w:rPr>
        <w:t>somma</w:t>
      </w:r>
      <w:r>
        <w:rPr>
          <w:rFonts w:ascii="Arial"/>
          <w:i/>
          <w:spacing w:val="-1"/>
          <w:sz w:val="22"/>
        </w:rPr>
        <w:t> </w:t>
      </w:r>
      <w:r>
        <w:rPr>
          <w:rFonts w:ascii="Arial"/>
          <w:i/>
          <w:sz w:val="22"/>
        </w:rPr>
        <w:t>di </w:t>
      </w:r>
      <w:r>
        <w:rPr>
          <w:rFonts w:ascii="Arial"/>
          <w:i/>
          <w:spacing w:val="-2"/>
          <w:sz w:val="22"/>
        </w:rPr>
        <w:t>denaro</w:t>
      </w:r>
    </w:p>
    <w:p>
      <w:pPr>
        <w:pStyle w:val="BodyText"/>
        <w:spacing w:line="271" w:lineRule="auto" w:before="33"/>
        <w:ind w:right="123"/>
      </w:pPr>
      <w:r>
        <w:rPr/>
        <w:t>“I</w:t>
      </w:r>
      <w:r>
        <w:rPr>
          <w:spacing w:val="-4"/>
        </w:rPr>
        <w:t> </w:t>
      </w:r>
      <w:r>
        <w:rPr/>
        <w:t>debiti</w:t>
      </w:r>
      <w:r>
        <w:rPr>
          <w:spacing w:val="-3"/>
        </w:rPr>
        <w:t> </w:t>
      </w:r>
      <w:r>
        <w:rPr/>
        <w:t>pecuniari</w:t>
      </w:r>
      <w:r>
        <w:rPr>
          <w:spacing w:val="-3"/>
        </w:rPr>
        <w:t> </w:t>
      </w:r>
      <w:r>
        <w:rPr/>
        <w:t>si</w:t>
      </w:r>
      <w:r>
        <w:rPr>
          <w:spacing w:val="-3"/>
        </w:rPr>
        <w:t> </w:t>
      </w:r>
      <w:r>
        <w:rPr/>
        <w:t>estinguono</w:t>
      </w:r>
      <w:r>
        <w:rPr>
          <w:spacing w:val="-3"/>
        </w:rPr>
        <w:t> </w:t>
      </w:r>
      <w:r>
        <w:rPr/>
        <w:t>con</w:t>
      </w:r>
      <w:r>
        <w:rPr>
          <w:spacing w:val="-3"/>
        </w:rPr>
        <w:t> </w:t>
      </w:r>
      <w:r>
        <w:rPr/>
        <w:t>moneta</w:t>
      </w:r>
      <w:r>
        <w:rPr>
          <w:spacing w:val="-3"/>
        </w:rPr>
        <w:t> </w:t>
      </w:r>
      <w:r>
        <w:rPr/>
        <w:t>avente</w:t>
      </w:r>
      <w:r>
        <w:rPr>
          <w:spacing w:val="-3"/>
        </w:rPr>
        <w:t> </w:t>
      </w:r>
      <w:r>
        <w:rPr/>
        <w:t>corso</w:t>
      </w:r>
      <w:r>
        <w:rPr>
          <w:spacing w:val="-3"/>
        </w:rPr>
        <w:t> </w:t>
      </w:r>
      <w:r>
        <w:rPr/>
        <w:t>legale</w:t>
      </w:r>
      <w:r>
        <w:rPr>
          <w:spacing w:val="-3"/>
        </w:rPr>
        <w:t> </w:t>
      </w:r>
      <w:r>
        <w:rPr/>
        <w:t>nello</w:t>
      </w:r>
      <w:r>
        <w:rPr>
          <w:spacing w:val="-3"/>
        </w:rPr>
        <w:t> </w:t>
      </w:r>
      <w:r>
        <w:rPr/>
        <w:t>Stato</w:t>
      </w:r>
      <w:r>
        <w:rPr>
          <w:spacing w:val="-3"/>
        </w:rPr>
        <w:t> </w:t>
      </w:r>
      <w:r>
        <w:rPr/>
        <w:t>al</w:t>
      </w:r>
      <w:r>
        <w:rPr>
          <w:spacing w:val="-3"/>
        </w:rPr>
        <w:t> </w:t>
      </w:r>
      <w:r>
        <w:rPr/>
        <w:t>tempo</w:t>
      </w:r>
      <w:r>
        <w:rPr>
          <w:spacing w:val="-3"/>
        </w:rPr>
        <w:t> </w:t>
      </w:r>
      <w:r>
        <w:rPr/>
        <w:t>del pagamento e per il suo valore nominale.</w:t>
      </w:r>
    </w:p>
    <w:p>
      <w:pPr>
        <w:pStyle w:val="BodyText"/>
        <w:spacing w:line="271" w:lineRule="auto" w:before="2"/>
        <w:ind w:firstLine="122"/>
      </w:pPr>
      <w:r>
        <w:rPr/>
        <w:t>Se</w:t>
      </w:r>
      <w:r>
        <w:rPr>
          <w:spacing w:val="-2"/>
        </w:rPr>
        <w:t> </w:t>
      </w:r>
      <w:r>
        <w:rPr/>
        <w:t>la</w:t>
      </w:r>
      <w:r>
        <w:rPr>
          <w:spacing w:val="-2"/>
        </w:rPr>
        <w:t> </w:t>
      </w:r>
      <w:r>
        <w:rPr/>
        <w:t>somma</w:t>
      </w:r>
      <w:r>
        <w:rPr>
          <w:spacing w:val="-2"/>
        </w:rPr>
        <w:t> </w:t>
      </w:r>
      <w:r>
        <w:rPr/>
        <w:t>dovuta</w:t>
      </w:r>
      <w:r>
        <w:rPr>
          <w:spacing w:val="-2"/>
        </w:rPr>
        <w:t> </w:t>
      </w:r>
      <w:r>
        <w:rPr/>
        <w:t>era</w:t>
      </w:r>
      <w:r>
        <w:rPr>
          <w:spacing w:val="-2"/>
        </w:rPr>
        <w:t> </w:t>
      </w:r>
      <w:r>
        <w:rPr/>
        <w:t>determinata</w:t>
      </w:r>
      <w:r>
        <w:rPr>
          <w:spacing w:val="-2"/>
        </w:rPr>
        <w:t> </w:t>
      </w:r>
      <w:r>
        <w:rPr/>
        <w:t>in</w:t>
      </w:r>
      <w:r>
        <w:rPr>
          <w:spacing w:val="-2"/>
        </w:rPr>
        <w:t> </w:t>
      </w:r>
      <w:r>
        <w:rPr/>
        <w:t>una</w:t>
      </w:r>
      <w:r>
        <w:rPr>
          <w:spacing w:val="-2"/>
        </w:rPr>
        <w:t> </w:t>
      </w:r>
      <w:r>
        <w:rPr/>
        <w:t>moneta</w:t>
      </w:r>
      <w:r>
        <w:rPr>
          <w:spacing w:val="-2"/>
        </w:rPr>
        <w:t> </w:t>
      </w:r>
      <w:r>
        <w:rPr/>
        <w:t>che</w:t>
      </w:r>
      <w:r>
        <w:rPr>
          <w:spacing w:val="-2"/>
        </w:rPr>
        <w:t> </w:t>
      </w:r>
      <w:r>
        <w:rPr/>
        <w:t>non</w:t>
      </w:r>
      <w:r>
        <w:rPr>
          <w:spacing w:val="-2"/>
        </w:rPr>
        <w:t> </w:t>
      </w:r>
      <w:r>
        <w:rPr/>
        <w:t>ha</w:t>
      </w:r>
      <w:r>
        <w:rPr>
          <w:spacing w:val="-2"/>
        </w:rPr>
        <w:t> </w:t>
      </w:r>
      <w:r>
        <w:rPr/>
        <w:t>più</w:t>
      </w:r>
      <w:r>
        <w:rPr>
          <w:spacing w:val="-2"/>
        </w:rPr>
        <w:t> </w:t>
      </w:r>
      <w:r>
        <w:rPr/>
        <w:t>corso</w:t>
      </w:r>
      <w:r>
        <w:rPr>
          <w:spacing w:val="-2"/>
        </w:rPr>
        <w:t> </w:t>
      </w:r>
      <w:r>
        <w:rPr/>
        <w:t>legale</w:t>
      </w:r>
      <w:r>
        <w:rPr>
          <w:spacing w:val="-2"/>
        </w:rPr>
        <w:t> </w:t>
      </w:r>
      <w:r>
        <w:rPr/>
        <w:t>al</w:t>
      </w:r>
      <w:r>
        <w:rPr>
          <w:spacing w:val="-2"/>
        </w:rPr>
        <w:t> </w:t>
      </w:r>
      <w:r>
        <w:rPr/>
        <w:t>tempo</w:t>
      </w:r>
      <w:r>
        <w:rPr>
          <w:spacing w:val="-2"/>
        </w:rPr>
        <w:t> </w:t>
      </w:r>
      <w:r>
        <w:rPr/>
        <w:t>del pagamento, questo deve farsi in moneta legale ragguagliata per valore alla prima”.</w:t>
      </w:r>
    </w:p>
    <w:p>
      <w:pPr>
        <w:pStyle w:val="BodyText"/>
        <w:ind w:left="0"/>
      </w:pPr>
    </w:p>
    <w:p>
      <w:pPr>
        <w:spacing w:before="1"/>
        <w:ind w:left="141" w:right="0" w:firstLine="0"/>
        <w:jc w:val="left"/>
        <w:rPr>
          <w:rFonts w:ascii="Arial"/>
          <w:i/>
          <w:sz w:val="22"/>
        </w:rPr>
      </w:pPr>
      <w:r>
        <w:rPr>
          <w:rFonts w:ascii="Arial"/>
          <w:b/>
          <w:sz w:val="22"/>
        </w:rPr>
        <w:t>Art.</w:t>
      </w:r>
      <w:r>
        <w:rPr>
          <w:rFonts w:ascii="Arial"/>
          <w:b/>
          <w:spacing w:val="-2"/>
          <w:sz w:val="22"/>
        </w:rPr>
        <w:t> </w:t>
      </w:r>
      <w:r>
        <w:rPr>
          <w:rFonts w:ascii="Arial"/>
          <w:b/>
          <w:sz w:val="22"/>
        </w:rPr>
        <w:t>1278</w:t>
      </w:r>
      <w:r>
        <w:rPr>
          <w:sz w:val="22"/>
        </w:rPr>
        <w:t>:</w:t>
      </w:r>
      <w:r>
        <w:rPr>
          <w:spacing w:val="-1"/>
          <w:sz w:val="22"/>
        </w:rPr>
        <w:t> </w:t>
      </w:r>
      <w:r>
        <w:rPr>
          <w:rFonts w:ascii="Arial"/>
          <w:i/>
          <w:sz w:val="22"/>
        </w:rPr>
        <w:t>Debito</w:t>
      </w:r>
      <w:r>
        <w:rPr>
          <w:rFonts w:ascii="Arial"/>
          <w:i/>
          <w:spacing w:val="-1"/>
          <w:sz w:val="22"/>
        </w:rPr>
        <w:t> </w:t>
      </w:r>
      <w:r>
        <w:rPr>
          <w:rFonts w:ascii="Arial"/>
          <w:i/>
          <w:sz w:val="22"/>
        </w:rPr>
        <w:t>di</w:t>
      </w:r>
      <w:r>
        <w:rPr>
          <w:rFonts w:ascii="Arial"/>
          <w:i/>
          <w:spacing w:val="-1"/>
          <w:sz w:val="22"/>
        </w:rPr>
        <w:t> </w:t>
      </w:r>
      <w:r>
        <w:rPr>
          <w:rFonts w:ascii="Arial"/>
          <w:i/>
          <w:sz w:val="22"/>
        </w:rPr>
        <w:t>somma</w:t>
      </w:r>
      <w:r>
        <w:rPr>
          <w:rFonts w:ascii="Arial"/>
          <w:i/>
          <w:spacing w:val="-1"/>
          <w:sz w:val="22"/>
        </w:rPr>
        <w:t> </w:t>
      </w:r>
      <w:r>
        <w:rPr>
          <w:rFonts w:ascii="Arial"/>
          <w:i/>
          <w:sz w:val="22"/>
        </w:rPr>
        <w:t>di</w:t>
      </w:r>
      <w:r>
        <w:rPr>
          <w:rFonts w:ascii="Arial"/>
          <w:i/>
          <w:spacing w:val="-1"/>
          <w:sz w:val="22"/>
        </w:rPr>
        <w:t> </w:t>
      </w:r>
      <w:r>
        <w:rPr>
          <w:rFonts w:ascii="Arial"/>
          <w:i/>
          <w:sz w:val="22"/>
        </w:rPr>
        <w:t>monete</w:t>
      </w:r>
      <w:r>
        <w:rPr>
          <w:rFonts w:ascii="Arial"/>
          <w:i/>
          <w:spacing w:val="-1"/>
          <w:sz w:val="22"/>
        </w:rPr>
        <w:t> </w:t>
      </w:r>
      <w:r>
        <w:rPr>
          <w:rFonts w:ascii="Arial"/>
          <w:i/>
          <w:sz w:val="22"/>
        </w:rPr>
        <w:t>non</w:t>
      </w:r>
      <w:r>
        <w:rPr>
          <w:rFonts w:ascii="Arial"/>
          <w:i/>
          <w:spacing w:val="-1"/>
          <w:sz w:val="22"/>
        </w:rPr>
        <w:t> </w:t>
      </w:r>
      <w:r>
        <w:rPr>
          <w:rFonts w:ascii="Arial"/>
          <w:i/>
          <w:sz w:val="22"/>
        </w:rPr>
        <w:t>averti</w:t>
      </w:r>
      <w:r>
        <w:rPr>
          <w:rFonts w:ascii="Arial"/>
          <w:i/>
          <w:spacing w:val="-1"/>
          <w:sz w:val="22"/>
        </w:rPr>
        <w:t> </w:t>
      </w:r>
      <w:r>
        <w:rPr>
          <w:rFonts w:ascii="Arial"/>
          <w:i/>
          <w:sz w:val="22"/>
        </w:rPr>
        <w:t>corso </w:t>
      </w:r>
      <w:r>
        <w:rPr>
          <w:rFonts w:ascii="Arial"/>
          <w:i/>
          <w:spacing w:val="-2"/>
          <w:sz w:val="22"/>
        </w:rPr>
        <w:t>legale</w:t>
      </w:r>
    </w:p>
    <w:p>
      <w:pPr>
        <w:pStyle w:val="BodyText"/>
        <w:spacing w:line="271" w:lineRule="auto" w:before="33"/>
      </w:pPr>
      <w:r>
        <w:rPr/>
        <w:t>“Se</w:t>
      </w:r>
      <w:r>
        <w:rPr>
          <w:spacing w:val="-2"/>
        </w:rPr>
        <w:t> </w:t>
      </w:r>
      <w:r>
        <w:rPr/>
        <w:t>la</w:t>
      </w:r>
      <w:r>
        <w:rPr>
          <w:spacing w:val="-2"/>
        </w:rPr>
        <w:t> </w:t>
      </w:r>
      <w:r>
        <w:rPr/>
        <w:t>somma</w:t>
      </w:r>
      <w:r>
        <w:rPr>
          <w:spacing w:val="-2"/>
        </w:rPr>
        <w:t> </w:t>
      </w:r>
      <w:r>
        <w:rPr/>
        <w:t>dovuta</w:t>
      </w:r>
      <w:r>
        <w:rPr>
          <w:spacing w:val="-2"/>
        </w:rPr>
        <w:t> </w:t>
      </w:r>
      <w:r>
        <w:rPr/>
        <w:t>è</w:t>
      </w:r>
      <w:r>
        <w:rPr>
          <w:spacing w:val="-2"/>
        </w:rPr>
        <w:t> </w:t>
      </w:r>
      <w:r>
        <w:rPr/>
        <w:t>determinata</w:t>
      </w:r>
      <w:r>
        <w:rPr>
          <w:spacing w:val="-2"/>
        </w:rPr>
        <w:t> </w:t>
      </w:r>
      <w:r>
        <w:rPr/>
        <w:t>in</w:t>
      </w:r>
      <w:r>
        <w:rPr>
          <w:spacing w:val="-2"/>
        </w:rPr>
        <w:t> </w:t>
      </w:r>
      <w:r>
        <w:rPr/>
        <w:t>una</w:t>
      </w:r>
      <w:r>
        <w:rPr>
          <w:spacing w:val="-2"/>
        </w:rPr>
        <w:t> </w:t>
      </w:r>
      <w:r>
        <w:rPr/>
        <w:t>moneta</w:t>
      </w:r>
      <w:r>
        <w:rPr>
          <w:spacing w:val="-2"/>
        </w:rPr>
        <w:t> </w:t>
      </w:r>
      <w:r>
        <w:rPr/>
        <w:t>non</w:t>
      </w:r>
      <w:r>
        <w:rPr>
          <w:spacing w:val="-2"/>
        </w:rPr>
        <w:t> </w:t>
      </w:r>
      <w:r>
        <w:rPr/>
        <w:t>avente</w:t>
      </w:r>
      <w:r>
        <w:rPr>
          <w:spacing w:val="-2"/>
        </w:rPr>
        <w:t> </w:t>
      </w:r>
      <w:r>
        <w:rPr/>
        <w:t>corso</w:t>
      </w:r>
      <w:r>
        <w:rPr>
          <w:spacing w:val="-2"/>
        </w:rPr>
        <w:t> </w:t>
      </w:r>
      <w:r>
        <w:rPr/>
        <w:t>legale</w:t>
      </w:r>
      <w:r>
        <w:rPr>
          <w:spacing w:val="-2"/>
        </w:rPr>
        <w:t> </w:t>
      </w:r>
      <w:r>
        <w:rPr/>
        <w:t>nello</w:t>
      </w:r>
      <w:r>
        <w:rPr>
          <w:spacing w:val="-2"/>
        </w:rPr>
        <w:t> </w:t>
      </w:r>
      <w:r>
        <w:rPr/>
        <w:t>Stato,</w:t>
      </w:r>
      <w:r>
        <w:rPr>
          <w:spacing w:val="-3"/>
        </w:rPr>
        <w:t> </w:t>
      </w:r>
      <w:r>
        <w:rPr/>
        <w:t>il</w:t>
      </w:r>
      <w:r>
        <w:rPr>
          <w:spacing w:val="-2"/>
        </w:rPr>
        <w:t> </w:t>
      </w:r>
      <w:r>
        <w:rPr/>
        <w:t>debitore ha facoltà di pagare in moneta legale, al corso del cambio nel giorno della scadenza e nel luogo stabilito per il pagamento”.</w:t>
      </w:r>
    </w:p>
    <w:p>
      <w:pPr>
        <w:pStyle w:val="BodyText"/>
        <w:spacing w:before="36"/>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1279</w:t>
      </w:r>
      <w:r>
        <w:rPr>
          <w:sz w:val="22"/>
        </w:rPr>
        <w:t>:</w:t>
      </w:r>
      <w:r>
        <w:rPr>
          <w:spacing w:val="-1"/>
          <w:sz w:val="22"/>
        </w:rPr>
        <w:t> </w:t>
      </w:r>
      <w:r>
        <w:rPr>
          <w:rFonts w:ascii="Arial"/>
          <w:i/>
          <w:sz w:val="22"/>
        </w:rPr>
        <w:t>Clausola</w:t>
      </w:r>
      <w:r>
        <w:rPr>
          <w:rFonts w:ascii="Arial"/>
          <w:i/>
          <w:spacing w:val="-1"/>
          <w:sz w:val="22"/>
        </w:rPr>
        <w:t> </w:t>
      </w:r>
      <w:r>
        <w:rPr>
          <w:rFonts w:ascii="Arial"/>
          <w:i/>
          <w:sz w:val="22"/>
        </w:rPr>
        <w:t>di</w:t>
      </w:r>
      <w:r>
        <w:rPr>
          <w:rFonts w:ascii="Arial"/>
          <w:i/>
          <w:spacing w:val="-1"/>
          <w:sz w:val="22"/>
        </w:rPr>
        <w:t> </w:t>
      </w:r>
      <w:r>
        <w:rPr>
          <w:rFonts w:ascii="Arial"/>
          <w:i/>
          <w:sz w:val="22"/>
        </w:rPr>
        <w:t>pagamento</w:t>
      </w:r>
      <w:r>
        <w:rPr>
          <w:rFonts w:ascii="Arial"/>
          <w:i/>
          <w:spacing w:val="-1"/>
          <w:sz w:val="22"/>
        </w:rPr>
        <w:t> </w:t>
      </w:r>
      <w:r>
        <w:rPr>
          <w:rFonts w:ascii="Arial"/>
          <w:i/>
          <w:sz w:val="22"/>
        </w:rPr>
        <w:t>effettivo in</w:t>
      </w:r>
      <w:r>
        <w:rPr>
          <w:rFonts w:ascii="Arial"/>
          <w:i/>
          <w:spacing w:val="-1"/>
          <w:sz w:val="22"/>
        </w:rPr>
        <w:t> </w:t>
      </w:r>
      <w:r>
        <w:rPr>
          <w:rFonts w:ascii="Arial"/>
          <w:i/>
          <w:sz w:val="22"/>
        </w:rPr>
        <w:t>monete</w:t>
      </w:r>
      <w:r>
        <w:rPr>
          <w:rFonts w:ascii="Arial"/>
          <w:i/>
          <w:spacing w:val="-1"/>
          <w:sz w:val="22"/>
        </w:rPr>
        <w:t> </w:t>
      </w:r>
      <w:r>
        <w:rPr>
          <w:rFonts w:ascii="Arial"/>
          <w:i/>
          <w:sz w:val="22"/>
        </w:rPr>
        <w:t>non</w:t>
      </w:r>
      <w:r>
        <w:rPr>
          <w:rFonts w:ascii="Arial"/>
          <w:i/>
          <w:spacing w:val="-1"/>
          <w:sz w:val="22"/>
        </w:rPr>
        <w:t> </w:t>
      </w:r>
      <w:r>
        <w:rPr>
          <w:rFonts w:ascii="Arial"/>
          <w:i/>
          <w:sz w:val="22"/>
        </w:rPr>
        <w:t>aventi</w:t>
      </w:r>
      <w:r>
        <w:rPr>
          <w:rFonts w:ascii="Arial"/>
          <w:i/>
          <w:spacing w:val="-1"/>
          <w:sz w:val="22"/>
        </w:rPr>
        <w:t> </w:t>
      </w:r>
      <w:r>
        <w:rPr>
          <w:rFonts w:ascii="Arial"/>
          <w:i/>
          <w:sz w:val="22"/>
        </w:rPr>
        <w:t>corso </w:t>
      </w:r>
      <w:r>
        <w:rPr>
          <w:rFonts w:ascii="Arial"/>
          <w:i/>
          <w:spacing w:val="-2"/>
          <w:sz w:val="22"/>
        </w:rPr>
        <w:t>legale</w:t>
      </w:r>
    </w:p>
    <w:p>
      <w:pPr>
        <w:pStyle w:val="BodyText"/>
        <w:spacing w:line="271" w:lineRule="auto" w:before="33"/>
      </w:pPr>
      <w:r>
        <w:rPr/>
        <w:t>“La</w:t>
      </w:r>
      <w:r>
        <w:rPr>
          <w:spacing w:val="-3"/>
        </w:rPr>
        <w:t> </w:t>
      </w:r>
      <w:r>
        <w:rPr/>
        <w:t>disposizione</w:t>
      </w:r>
      <w:r>
        <w:rPr>
          <w:spacing w:val="-3"/>
        </w:rPr>
        <w:t> </w:t>
      </w:r>
      <w:r>
        <w:rPr/>
        <w:t>dell'articolo</w:t>
      </w:r>
      <w:r>
        <w:rPr>
          <w:spacing w:val="-3"/>
        </w:rPr>
        <w:t> </w:t>
      </w:r>
      <w:r>
        <w:rPr/>
        <w:t>precedente</w:t>
      </w:r>
      <w:r>
        <w:rPr>
          <w:spacing w:val="-3"/>
        </w:rPr>
        <w:t> </w:t>
      </w:r>
      <w:r>
        <w:rPr/>
        <w:t>non</w:t>
      </w:r>
      <w:r>
        <w:rPr>
          <w:spacing w:val="-3"/>
        </w:rPr>
        <w:t> </w:t>
      </w:r>
      <w:r>
        <w:rPr/>
        <w:t>si</w:t>
      </w:r>
      <w:r>
        <w:rPr>
          <w:spacing w:val="-3"/>
        </w:rPr>
        <w:t> </w:t>
      </w:r>
      <w:r>
        <w:rPr/>
        <w:t>applica,</w:t>
      </w:r>
      <w:r>
        <w:rPr>
          <w:spacing w:val="-4"/>
        </w:rPr>
        <w:t> </w:t>
      </w:r>
      <w:r>
        <w:rPr/>
        <w:t>se</w:t>
      </w:r>
      <w:r>
        <w:rPr>
          <w:spacing w:val="-3"/>
        </w:rPr>
        <w:t> </w:t>
      </w:r>
      <w:r>
        <w:rPr/>
        <w:t>la</w:t>
      </w:r>
      <w:r>
        <w:rPr>
          <w:spacing w:val="-3"/>
        </w:rPr>
        <w:t> </w:t>
      </w:r>
      <w:r>
        <w:rPr/>
        <w:t>moneta</w:t>
      </w:r>
      <w:r>
        <w:rPr>
          <w:spacing w:val="-3"/>
        </w:rPr>
        <w:t> </w:t>
      </w:r>
      <w:r>
        <w:rPr/>
        <w:t>non</w:t>
      </w:r>
      <w:r>
        <w:rPr>
          <w:spacing w:val="-3"/>
        </w:rPr>
        <w:t> </w:t>
      </w:r>
      <w:r>
        <w:rPr/>
        <w:t>avente</w:t>
      </w:r>
      <w:r>
        <w:rPr>
          <w:spacing w:val="-3"/>
        </w:rPr>
        <w:t> </w:t>
      </w:r>
      <w:r>
        <w:rPr/>
        <w:t>corso</w:t>
      </w:r>
      <w:r>
        <w:rPr>
          <w:spacing w:val="-3"/>
        </w:rPr>
        <w:t> </w:t>
      </w:r>
      <w:r>
        <w:rPr/>
        <w:t>legale</w:t>
      </w:r>
      <w:r>
        <w:rPr>
          <w:spacing w:val="-3"/>
        </w:rPr>
        <w:t> </w:t>
      </w:r>
      <w:r>
        <w:rPr/>
        <w:t>nello Stato è indicata con la clausola «effettivo» o altra equivalente, salvo che alla scadenza dell'obbligazione non sia possibile procurarsi tale moneta”.</w:t>
      </w:r>
    </w:p>
    <w:p>
      <w:pPr>
        <w:pStyle w:val="BodyText"/>
        <w:spacing w:before="36"/>
        <w:ind w:left="0"/>
      </w:pPr>
    </w:p>
    <w:p>
      <w:pPr>
        <w:spacing w:before="0"/>
        <w:ind w:left="141" w:right="0" w:firstLine="0"/>
        <w:jc w:val="left"/>
        <w:rPr>
          <w:rFonts w:ascii="Arial"/>
          <w:i/>
          <w:sz w:val="22"/>
        </w:rPr>
      </w:pPr>
      <w:r>
        <w:rPr>
          <w:rFonts w:ascii="Arial"/>
          <w:b/>
          <w:sz w:val="22"/>
        </w:rPr>
        <w:t>Art.</w:t>
      </w:r>
      <w:r>
        <w:rPr>
          <w:rFonts w:ascii="Arial"/>
          <w:b/>
          <w:spacing w:val="-4"/>
          <w:sz w:val="22"/>
        </w:rPr>
        <w:t> </w:t>
      </w:r>
      <w:r>
        <w:rPr>
          <w:rFonts w:ascii="Arial"/>
          <w:b/>
          <w:sz w:val="22"/>
        </w:rPr>
        <w:t>1280</w:t>
      </w:r>
      <w:r>
        <w:rPr>
          <w:sz w:val="22"/>
        </w:rPr>
        <w:t>:</w:t>
      </w:r>
      <w:r>
        <w:rPr>
          <w:spacing w:val="-1"/>
          <w:sz w:val="22"/>
        </w:rPr>
        <w:t> </w:t>
      </w:r>
      <w:r>
        <w:rPr>
          <w:rFonts w:ascii="Arial"/>
          <w:i/>
          <w:sz w:val="22"/>
        </w:rPr>
        <w:t>Debito</w:t>
      </w:r>
      <w:r>
        <w:rPr>
          <w:rFonts w:ascii="Arial"/>
          <w:i/>
          <w:spacing w:val="-1"/>
          <w:sz w:val="22"/>
        </w:rPr>
        <w:t> </w:t>
      </w:r>
      <w:r>
        <w:rPr>
          <w:rFonts w:ascii="Arial"/>
          <w:i/>
          <w:sz w:val="22"/>
        </w:rPr>
        <w:t>di</w:t>
      </w:r>
      <w:r>
        <w:rPr>
          <w:rFonts w:ascii="Arial"/>
          <w:i/>
          <w:spacing w:val="-1"/>
          <w:sz w:val="22"/>
        </w:rPr>
        <w:t> </w:t>
      </w:r>
      <w:r>
        <w:rPr>
          <w:rFonts w:ascii="Arial"/>
          <w:i/>
          <w:sz w:val="22"/>
        </w:rPr>
        <w:t>specie</w:t>
      </w:r>
      <w:r>
        <w:rPr>
          <w:rFonts w:ascii="Arial"/>
          <w:i/>
          <w:spacing w:val="-1"/>
          <w:sz w:val="22"/>
        </w:rPr>
        <w:t> </w:t>
      </w:r>
      <w:r>
        <w:rPr>
          <w:rFonts w:ascii="Arial"/>
          <w:i/>
          <w:sz w:val="22"/>
        </w:rPr>
        <w:t>monetaria</w:t>
      </w:r>
      <w:r>
        <w:rPr>
          <w:rFonts w:ascii="Arial"/>
          <w:i/>
          <w:spacing w:val="-1"/>
          <w:sz w:val="22"/>
        </w:rPr>
        <w:t> </w:t>
      </w:r>
      <w:r>
        <w:rPr>
          <w:rFonts w:ascii="Arial"/>
          <w:i/>
          <w:sz w:val="22"/>
        </w:rPr>
        <w:t>avente</w:t>
      </w:r>
      <w:r>
        <w:rPr>
          <w:rFonts w:ascii="Arial"/>
          <w:i/>
          <w:spacing w:val="-1"/>
          <w:sz w:val="22"/>
        </w:rPr>
        <w:t> </w:t>
      </w:r>
      <w:r>
        <w:rPr>
          <w:rFonts w:ascii="Arial"/>
          <w:i/>
          <w:sz w:val="22"/>
        </w:rPr>
        <w:t>valore</w:t>
      </w:r>
      <w:r>
        <w:rPr>
          <w:rFonts w:ascii="Arial"/>
          <w:i/>
          <w:spacing w:val="-1"/>
          <w:sz w:val="22"/>
        </w:rPr>
        <w:t> </w:t>
      </w:r>
      <w:r>
        <w:rPr>
          <w:rFonts w:ascii="Arial"/>
          <w:i/>
          <w:spacing w:val="-2"/>
          <w:sz w:val="22"/>
        </w:rPr>
        <w:t>intrinseco</w:t>
      </w:r>
    </w:p>
    <w:p>
      <w:pPr>
        <w:pStyle w:val="BodyText"/>
        <w:spacing w:line="271" w:lineRule="auto"/>
        <w:ind w:right="123"/>
      </w:pPr>
      <w:r>
        <w:rPr/>
        <w:t>“Il</w:t>
      </w:r>
      <w:r>
        <w:rPr>
          <w:spacing w:val="-2"/>
        </w:rPr>
        <w:t> </w:t>
      </w:r>
      <w:r>
        <w:rPr/>
        <w:t>pagamento</w:t>
      </w:r>
      <w:r>
        <w:rPr>
          <w:spacing w:val="-2"/>
        </w:rPr>
        <w:t> </w:t>
      </w:r>
      <w:r>
        <w:rPr/>
        <w:t>deve</w:t>
      </w:r>
      <w:r>
        <w:rPr>
          <w:spacing w:val="-2"/>
        </w:rPr>
        <w:t> </w:t>
      </w:r>
      <w:r>
        <w:rPr/>
        <w:t>farsi</w:t>
      </w:r>
      <w:r>
        <w:rPr>
          <w:spacing w:val="-2"/>
        </w:rPr>
        <w:t> </w:t>
      </w:r>
      <w:r>
        <w:rPr/>
        <w:t>con</w:t>
      </w:r>
      <w:r>
        <w:rPr>
          <w:spacing w:val="-2"/>
        </w:rPr>
        <w:t> </w:t>
      </w:r>
      <w:r>
        <w:rPr/>
        <w:t>una</w:t>
      </w:r>
      <w:r>
        <w:rPr>
          <w:spacing w:val="-2"/>
        </w:rPr>
        <w:t> </w:t>
      </w:r>
      <w:r>
        <w:rPr/>
        <w:t>specie</w:t>
      </w:r>
      <w:r>
        <w:rPr>
          <w:spacing w:val="-2"/>
        </w:rPr>
        <w:t> </w:t>
      </w:r>
      <w:r>
        <w:rPr/>
        <w:t>di</w:t>
      </w:r>
      <w:r>
        <w:rPr>
          <w:spacing w:val="-2"/>
        </w:rPr>
        <w:t> </w:t>
      </w:r>
      <w:r>
        <w:rPr/>
        <w:t>moneta</w:t>
      </w:r>
      <w:r>
        <w:rPr>
          <w:spacing w:val="-2"/>
        </w:rPr>
        <w:t> </w:t>
      </w:r>
      <w:r>
        <w:rPr/>
        <w:t>avente</w:t>
      </w:r>
      <w:r>
        <w:rPr>
          <w:spacing w:val="-2"/>
        </w:rPr>
        <w:t> </w:t>
      </w:r>
      <w:r>
        <w:rPr/>
        <w:t>valore</w:t>
      </w:r>
      <w:r>
        <w:rPr>
          <w:spacing w:val="-2"/>
        </w:rPr>
        <w:t> </w:t>
      </w:r>
      <w:r>
        <w:rPr/>
        <w:t>intrinseco,</w:t>
      </w:r>
      <w:r>
        <w:rPr>
          <w:spacing w:val="-3"/>
        </w:rPr>
        <w:t> </w:t>
      </w:r>
      <w:r>
        <w:rPr/>
        <w:t>se</w:t>
      </w:r>
      <w:r>
        <w:rPr>
          <w:spacing w:val="-2"/>
        </w:rPr>
        <w:t> </w:t>
      </w:r>
      <w:r>
        <w:rPr/>
        <w:t>così</w:t>
      </w:r>
      <w:r>
        <w:rPr>
          <w:spacing w:val="-3"/>
        </w:rPr>
        <w:t> </w:t>
      </w:r>
      <w:r>
        <w:rPr/>
        <w:t>è</w:t>
      </w:r>
      <w:r>
        <w:rPr>
          <w:spacing w:val="-2"/>
        </w:rPr>
        <w:t> </w:t>
      </w:r>
      <w:r>
        <w:rPr/>
        <w:t>stabilito</w:t>
      </w:r>
      <w:r>
        <w:rPr>
          <w:spacing w:val="-2"/>
        </w:rPr>
        <w:t> </w:t>
      </w:r>
      <w:r>
        <w:rPr/>
        <w:t>dal titolo costitutivo del debito, sempre ché la moneta avesse corso legale al tempo in cui l'obbligazione fu assunta.</w:t>
      </w:r>
    </w:p>
    <w:p>
      <w:pPr>
        <w:pStyle w:val="BodyText"/>
        <w:spacing w:line="271" w:lineRule="auto" w:before="2"/>
        <w:ind w:firstLine="122"/>
      </w:pPr>
      <w:r>
        <w:rPr/>
        <w:t>Se</w:t>
      </w:r>
      <w:r>
        <w:rPr>
          <w:spacing w:val="-2"/>
        </w:rPr>
        <w:t> </w:t>
      </w:r>
      <w:r>
        <w:rPr/>
        <w:t>però</w:t>
      </w:r>
      <w:r>
        <w:rPr>
          <w:spacing w:val="-2"/>
        </w:rPr>
        <w:t> </w:t>
      </w:r>
      <w:r>
        <w:rPr/>
        <w:t>la</w:t>
      </w:r>
      <w:r>
        <w:rPr>
          <w:spacing w:val="-2"/>
        </w:rPr>
        <w:t> </w:t>
      </w:r>
      <w:r>
        <w:rPr/>
        <w:t>moneta</w:t>
      </w:r>
      <w:r>
        <w:rPr>
          <w:spacing w:val="-2"/>
        </w:rPr>
        <w:t> </w:t>
      </w:r>
      <w:r>
        <w:rPr/>
        <w:t>non</w:t>
      </w:r>
      <w:r>
        <w:rPr>
          <w:spacing w:val="-2"/>
        </w:rPr>
        <w:t> </w:t>
      </w:r>
      <w:r>
        <w:rPr/>
        <w:t>è</w:t>
      </w:r>
      <w:r>
        <w:rPr>
          <w:spacing w:val="-2"/>
        </w:rPr>
        <w:t> </w:t>
      </w:r>
      <w:r>
        <w:rPr/>
        <w:t>reperibile,</w:t>
      </w:r>
      <w:r>
        <w:rPr>
          <w:spacing w:val="-3"/>
        </w:rPr>
        <w:t> </w:t>
      </w:r>
      <w:r>
        <w:rPr/>
        <w:t>o</w:t>
      </w:r>
      <w:r>
        <w:rPr>
          <w:spacing w:val="-2"/>
        </w:rPr>
        <w:t> </w:t>
      </w:r>
      <w:r>
        <w:rPr/>
        <w:t>non</w:t>
      </w:r>
      <w:r>
        <w:rPr>
          <w:spacing w:val="-2"/>
        </w:rPr>
        <w:t> </w:t>
      </w:r>
      <w:r>
        <w:rPr/>
        <w:t>ha</w:t>
      </w:r>
      <w:r>
        <w:rPr>
          <w:spacing w:val="-2"/>
        </w:rPr>
        <w:t> </w:t>
      </w:r>
      <w:r>
        <w:rPr/>
        <w:t>più</w:t>
      </w:r>
      <w:r>
        <w:rPr>
          <w:spacing w:val="-2"/>
        </w:rPr>
        <w:t> </w:t>
      </w:r>
      <w:r>
        <w:rPr/>
        <w:t>corso,</w:t>
      </w:r>
      <w:r>
        <w:rPr>
          <w:spacing w:val="-3"/>
        </w:rPr>
        <w:t> </w:t>
      </w:r>
      <w:r>
        <w:rPr/>
        <w:t>o</w:t>
      </w:r>
      <w:r>
        <w:rPr>
          <w:spacing w:val="-2"/>
        </w:rPr>
        <w:t> </w:t>
      </w:r>
      <w:r>
        <w:rPr/>
        <w:t>ne</w:t>
      </w:r>
      <w:r>
        <w:rPr>
          <w:spacing w:val="-2"/>
        </w:rPr>
        <w:t> </w:t>
      </w:r>
      <w:r>
        <w:rPr/>
        <w:t>è</w:t>
      </w:r>
      <w:r>
        <w:rPr>
          <w:spacing w:val="-2"/>
        </w:rPr>
        <w:t> </w:t>
      </w:r>
      <w:r>
        <w:rPr/>
        <w:t>alterato</w:t>
      </w:r>
      <w:r>
        <w:rPr>
          <w:spacing w:val="-2"/>
        </w:rPr>
        <w:t> </w:t>
      </w:r>
      <w:r>
        <w:rPr/>
        <w:t>il</w:t>
      </w:r>
      <w:r>
        <w:rPr>
          <w:spacing w:val="-2"/>
        </w:rPr>
        <w:t> </w:t>
      </w:r>
      <w:r>
        <w:rPr/>
        <w:t>valore</w:t>
      </w:r>
      <w:r>
        <w:rPr>
          <w:spacing w:val="-2"/>
        </w:rPr>
        <w:t> </w:t>
      </w:r>
      <w:r>
        <w:rPr/>
        <w:t>intrinseco,</w:t>
      </w:r>
      <w:r>
        <w:rPr>
          <w:spacing w:val="-3"/>
        </w:rPr>
        <w:t> </w:t>
      </w:r>
      <w:r>
        <w:rPr/>
        <w:t>il pagamento si effettua con moneta corrente che rappresenti il valore intrinseco che la specie monetaria dovuta aveva al tempo in cui l'obbligazione fu assunta”.</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1281</w:t>
      </w:r>
      <w:r>
        <w:rPr>
          <w:sz w:val="22"/>
        </w:rPr>
        <w:t>: </w:t>
      </w:r>
      <w:r>
        <w:rPr>
          <w:rFonts w:ascii="Arial"/>
          <w:i/>
          <w:sz w:val="22"/>
        </w:rPr>
        <w:t>Leggi </w:t>
      </w:r>
      <w:r>
        <w:rPr>
          <w:rFonts w:ascii="Arial"/>
          <w:i/>
          <w:spacing w:val="-2"/>
          <w:sz w:val="22"/>
        </w:rPr>
        <w:t>speciali</w:t>
      </w:r>
    </w:p>
    <w:p>
      <w:pPr>
        <w:pStyle w:val="BodyText"/>
        <w:spacing w:line="271" w:lineRule="auto"/>
      </w:pPr>
      <w:r>
        <w:rPr/>
        <w:t>“Le</w:t>
      </w:r>
      <w:r>
        <w:rPr>
          <w:spacing w:val="-3"/>
        </w:rPr>
        <w:t> </w:t>
      </w:r>
      <w:r>
        <w:rPr/>
        <w:t>norme</w:t>
      </w:r>
      <w:r>
        <w:rPr>
          <w:spacing w:val="-3"/>
        </w:rPr>
        <w:t> </w:t>
      </w:r>
      <w:r>
        <w:rPr/>
        <w:t>che</w:t>
      </w:r>
      <w:r>
        <w:rPr>
          <w:spacing w:val="-3"/>
        </w:rPr>
        <w:t> </w:t>
      </w:r>
      <w:r>
        <w:rPr/>
        <w:t>precedono</w:t>
      </w:r>
      <w:r>
        <w:rPr>
          <w:spacing w:val="-3"/>
        </w:rPr>
        <w:t> </w:t>
      </w:r>
      <w:r>
        <w:rPr/>
        <w:t>si</w:t>
      </w:r>
      <w:r>
        <w:rPr>
          <w:spacing w:val="-3"/>
        </w:rPr>
        <w:t> </w:t>
      </w:r>
      <w:r>
        <w:rPr/>
        <w:t>osservano</w:t>
      </w:r>
      <w:r>
        <w:rPr>
          <w:spacing w:val="-3"/>
        </w:rPr>
        <w:t> </w:t>
      </w:r>
      <w:r>
        <w:rPr/>
        <w:t>in</w:t>
      </w:r>
      <w:r>
        <w:rPr>
          <w:spacing w:val="-3"/>
        </w:rPr>
        <w:t> </w:t>
      </w:r>
      <w:r>
        <w:rPr/>
        <w:t>quanto</w:t>
      </w:r>
      <w:r>
        <w:rPr>
          <w:spacing w:val="-3"/>
        </w:rPr>
        <w:t> </w:t>
      </w:r>
      <w:r>
        <w:rPr/>
        <w:t>non</w:t>
      </w:r>
      <w:r>
        <w:rPr>
          <w:spacing w:val="-3"/>
        </w:rPr>
        <w:t> </w:t>
      </w:r>
      <w:r>
        <w:rPr/>
        <w:t>siano</w:t>
      </w:r>
      <w:r>
        <w:rPr>
          <w:spacing w:val="-3"/>
        </w:rPr>
        <w:t> </w:t>
      </w:r>
      <w:r>
        <w:rPr/>
        <w:t>in</w:t>
      </w:r>
      <w:r>
        <w:rPr>
          <w:spacing w:val="-3"/>
        </w:rPr>
        <w:t> </w:t>
      </w:r>
      <w:r>
        <w:rPr/>
        <w:t>contrasto</w:t>
      </w:r>
      <w:r>
        <w:rPr>
          <w:spacing w:val="-3"/>
        </w:rPr>
        <w:t> </w:t>
      </w:r>
      <w:r>
        <w:rPr/>
        <w:t>con</w:t>
      </w:r>
      <w:r>
        <w:rPr>
          <w:spacing w:val="-3"/>
        </w:rPr>
        <w:t> </w:t>
      </w:r>
      <w:r>
        <w:rPr/>
        <w:t>i</w:t>
      </w:r>
      <w:r>
        <w:rPr>
          <w:spacing w:val="-3"/>
        </w:rPr>
        <w:t> </w:t>
      </w:r>
      <w:r>
        <w:rPr/>
        <w:t>principi</w:t>
      </w:r>
      <w:r>
        <w:rPr>
          <w:spacing w:val="-3"/>
        </w:rPr>
        <w:t> </w:t>
      </w:r>
      <w:r>
        <w:rPr/>
        <w:t>derivanti</w:t>
      </w:r>
      <w:r>
        <w:rPr>
          <w:spacing w:val="-3"/>
        </w:rPr>
        <w:t> </w:t>
      </w:r>
      <w:r>
        <w:rPr/>
        <w:t>da leggi speciali.</w:t>
      </w:r>
    </w:p>
    <w:p>
      <w:pPr>
        <w:pStyle w:val="BodyText"/>
        <w:spacing w:line="271" w:lineRule="auto" w:before="1"/>
        <w:ind w:firstLine="122"/>
      </w:pPr>
      <w:r>
        <w:rPr/>
        <w:t>Sono</w:t>
      </w:r>
      <w:r>
        <w:rPr>
          <w:spacing w:val="-3"/>
        </w:rPr>
        <w:t> </w:t>
      </w:r>
      <w:r>
        <w:rPr/>
        <w:t>salve</w:t>
      </w:r>
      <w:r>
        <w:rPr>
          <w:spacing w:val="-3"/>
        </w:rPr>
        <w:t> </w:t>
      </w:r>
      <w:r>
        <w:rPr/>
        <w:t>le</w:t>
      </w:r>
      <w:r>
        <w:rPr>
          <w:spacing w:val="-3"/>
        </w:rPr>
        <w:t> </w:t>
      </w:r>
      <w:r>
        <w:rPr/>
        <w:t>disposizioni</w:t>
      </w:r>
      <w:r>
        <w:rPr>
          <w:spacing w:val="-3"/>
        </w:rPr>
        <w:t> </w:t>
      </w:r>
      <w:r>
        <w:rPr/>
        <w:t>particolari</w:t>
      </w:r>
      <w:r>
        <w:rPr>
          <w:spacing w:val="-3"/>
        </w:rPr>
        <w:t> </w:t>
      </w:r>
      <w:r>
        <w:rPr/>
        <w:t>concernenti</w:t>
      </w:r>
      <w:r>
        <w:rPr>
          <w:spacing w:val="-3"/>
        </w:rPr>
        <w:t> </w:t>
      </w:r>
      <w:r>
        <w:rPr/>
        <w:t>i</w:t>
      </w:r>
      <w:r>
        <w:rPr>
          <w:spacing w:val="-3"/>
        </w:rPr>
        <w:t> </w:t>
      </w:r>
      <w:r>
        <w:rPr/>
        <w:t>pagamenti</w:t>
      </w:r>
      <w:r>
        <w:rPr>
          <w:spacing w:val="-3"/>
        </w:rPr>
        <w:t> </w:t>
      </w:r>
      <w:r>
        <w:rPr/>
        <w:t>da</w:t>
      </w:r>
      <w:r>
        <w:rPr>
          <w:spacing w:val="-3"/>
        </w:rPr>
        <w:t> </w:t>
      </w:r>
      <w:r>
        <w:rPr/>
        <w:t>farsi</w:t>
      </w:r>
      <w:r>
        <w:rPr>
          <w:spacing w:val="-3"/>
        </w:rPr>
        <w:t> </w:t>
      </w:r>
      <w:r>
        <w:rPr/>
        <w:t>fuori</w:t>
      </w:r>
      <w:r>
        <w:rPr>
          <w:spacing w:val="-3"/>
        </w:rPr>
        <w:t> </w:t>
      </w:r>
      <w:r>
        <w:rPr/>
        <w:t>del</w:t>
      </w:r>
      <w:r>
        <w:rPr>
          <w:spacing w:val="-3"/>
        </w:rPr>
        <w:t> </w:t>
      </w:r>
      <w:r>
        <w:rPr/>
        <w:t>territorio</w:t>
      </w:r>
      <w:r>
        <w:rPr>
          <w:spacing w:val="-3"/>
        </w:rPr>
        <w:t> </w:t>
      </w:r>
      <w:r>
        <w:rPr/>
        <w:t>dello </w:t>
      </w:r>
      <w:r>
        <w:rPr>
          <w:spacing w:val="-2"/>
        </w:rPr>
        <w:t>Stato”.</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1282</w:t>
      </w:r>
      <w:r>
        <w:rPr>
          <w:sz w:val="22"/>
        </w:rPr>
        <w:t>:</w:t>
      </w:r>
      <w:r>
        <w:rPr>
          <w:spacing w:val="-1"/>
          <w:sz w:val="22"/>
        </w:rPr>
        <w:t> </w:t>
      </w:r>
      <w:r>
        <w:rPr>
          <w:rFonts w:ascii="Arial"/>
          <w:i/>
          <w:sz w:val="22"/>
        </w:rPr>
        <w:t>Interessi</w:t>
      </w:r>
      <w:r>
        <w:rPr>
          <w:rFonts w:ascii="Arial"/>
          <w:i/>
          <w:spacing w:val="-1"/>
          <w:sz w:val="22"/>
        </w:rPr>
        <w:t> </w:t>
      </w:r>
      <w:r>
        <w:rPr>
          <w:rFonts w:ascii="Arial"/>
          <w:i/>
          <w:sz w:val="22"/>
        </w:rPr>
        <w:t>nelle</w:t>
      </w:r>
      <w:r>
        <w:rPr>
          <w:rFonts w:ascii="Arial"/>
          <w:i/>
          <w:spacing w:val="-1"/>
          <w:sz w:val="22"/>
        </w:rPr>
        <w:t> </w:t>
      </w:r>
      <w:r>
        <w:rPr>
          <w:rFonts w:ascii="Arial"/>
          <w:i/>
          <w:sz w:val="22"/>
        </w:rPr>
        <w:t>obbligazioni</w:t>
      </w:r>
      <w:r>
        <w:rPr>
          <w:rFonts w:ascii="Arial"/>
          <w:i/>
          <w:spacing w:val="-1"/>
          <w:sz w:val="22"/>
        </w:rPr>
        <w:t> </w:t>
      </w:r>
      <w:r>
        <w:rPr>
          <w:rFonts w:ascii="Arial"/>
          <w:i/>
          <w:spacing w:val="-2"/>
          <w:sz w:val="22"/>
        </w:rPr>
        <w:t>pecuniarie</w:t>
      </w:r>
    </w:p>
    <w:p>
      <w:pPr>
        <w:pStyle w:val="BodyText"/>
        <w:spacing w:line="271" w:lineRule="auto"/>
        <w:ind w:right="123"/>
      </w:pPr>
      <w:r>
        <w:rPr/>
        <w:t>“crediti</w:t>
      </w:r>
      <w:r>
        <w:rPr>
          <w:spacing w:val="-3"/>
        </w:rPr>
        <w:t> </w:t>
      </w:r>
      <w:r>
        <w:rPr/>
        <w:t>liquidi</w:t>
      </w:r>
      <w:r>
        <w:rPr>
          <w:spacing w:val="-3"/>
        </w:rPr>
        <w:t> </w:t>
      </w:r>
      <w:r>
        <w:rPr/>
        <w:t>ed</w:t>
      </w:r>
      <w:r>
        <w:rPr>
          <w:spacing w:val="-3"/>
        </w:rPr>
        <w:t> </w:t>
      </w:r>
      <w:r>
        <w:rPr/>
        <w:t>esigibili</w:t>
      </w:r>
      <w:r>
        <w:rPr>
          <w:spacing w:val="-3"/>
        </w:rPr>
        <w:t> </w:t>
      </w:r>
      <w:r>
        <w:rPr/>
        <w:t>di</w:t>
      </w:r>
      <w:r>
        <w:rPr>
          <w:spacing w:val="-3"/>
        </w:rPr>
        <w:t> </w:t>
      </w:r>
      <w:r>
        <w:rPr/>
        <w:t>somme</w:t>
      </w:r>
      <w:r>
        <w:rPr>
          <w:spacing w:val="-3"/>
        </w:rPr>
        <w:t> </w:t>
      </w:r>
      <w:r>
        <w:rPr/>
        <w:t>di</w:t>
      </w:r>
      <w:r>
        <w:rPr>
          <w:spacing w:val="-3"/>
        </w:rPr>
        <w:t> </w:t>
      </w:r>
      <w:r>
        <w:rPr/>
        <w:t>danaro</w:t>
      </w:r>
      <w:r>
        <w:rPr>
          <w:spacing w:val="-3"/>
        </w:rPr>
        <w:t> </w:t>
      </w:r>
      <w:r>
        <w:rPr/>
        <w:t>producono</w:t>
      </w:r>
      <w:r>
        <w:rPr>
          <w:spacing w:val="-3"/>
        </w:rPr>
        <w:t> </w:t>
      </w:r>
      <w:r>
        <w:rPr/>
        <w:t>interessi</w:t>
      </w:r>
      <w:r>
        <w:rPr>
          <w:spacing w:val="-3"/>
        </w:rPr>
        <w:t> </w:t>
      </w:r>
      <w:r>
        <w:rPr/>
        <w:t>di</w:t>
      </w:r>
      <w:r>
        <w:rPr>
          <w:spacing w:val="-3"/>
        </w:rPr>
        <w:t> </w:t>
      </w:r>
      <w:r>
        <w:rPr/>
        <w:t>pieno</w:t>
      </w:r>
      <w:r>
        <w:rPr>
          <w:spacing w:val="-3"/>
        </w:rPr>
        <w:t> </w:t>
      </w:r>
      <w:r>
        <w:rPr/>
        <w:t>diritto,</w:t>
      </w:r>
      <w:r>
        <w:rPr>
          <w:spacing w:val="-4"/>
        </w:rPr>
        <w:t> </w:t>
      </w:r>
      <w:r>
        <w:rPr/>
        <w:t>salvo</w:t>
      </w:r>
      <w:r>
        <w:rPr>
          <w:spacing w:val="-3"/>
        </w:rPr>
        <w:t> </w:t>
      </w:r>
      <w:r>
        <w:rPr/>
        <w:t>che</w:t>
      </w:r>
      <w:r>
        <w:rPr>
          <w:spacing w:val="-3"/>
        </w:rPr>
        <w:t> </w:t>
      </w:r>
      <w:r>
        <w:rPr/>
        <w:t>la legge o il titolo stabiliscano diversamente.</w:t>
      </w:r>
    </w:p>
    <w:p>
      <w:pPr>
        <w:pStyle w:val="BodyText"/>
        <w:spacing w:line="271" w:lineRule="auto" w:before="1"/>
        <w:ind w:right="123" w:firstLine="122"/>
      </w:pPr>
      <w:r>
        <w:rPr/>
        <w:t>Salvo</w:t>
      </w:r>
      <w:r>
        <w:rPr>
          <w:spacing w:val="-3"/>
        </w:rPr>
        <w:t> </w:t>
      </w:r>
      <w:r>
        <w:rPr/>
        <w:t>patto</w:t>
      </w:r>
      <w:r>
        <w:rPr>
          <w:spacing w:val="-3"/>
        </w:rPr>
        <w:t> </w:t>
      </w:r>
      <w:r>
        <w:rPr/>
        <w:t>contrario,</w:t>
      </w:r>
      <w:r>
        <w:rPr>
          <w:spacing w:val="-4"/>
        </w:rPr>
        <w:t> </w:t>
      </w:r>
      <w:r>
        <w:rPr/>
        <w:t>i</w:t>
      </w:r>
      <w:r>
        <w:rPr>
          <w:spacing w:val="-3"/>
        </w:rPr>
        <w:t> </w:t>
      </w:r>
      <w:r>
        <w:rPr/>
        <w:t>crediti</w:t>
      </w:r>
      <w:r>
        <w:rPr>
          <w:spacing w:val="-3"/>
        </w:rPr>
        <w:t> </w:t>
      </w:r>
      <w:r>
        <w:rPr/>
        <w:t>per</w:t>
      </w:r>
      <w:r>
        <w:rPr>
          <w:spacing w:val="-3"/>
        </w:rPr>
        <w:t> </w:t>
      </w:r>
      <w:r>
        <w:rPr/>
        <w:t>fitti</w:t>
      </w:r>
      <w:r>
        <w:rPr>
          <w:spacing w:val="-3"/>
        </w:rPr>
        <w:t> </w:t>
      </w:r>
      <w:r>
        <w:rPr/>
        <w:t>e</w:t>
      </w:r>
      <w:r>
        <w:rPr>
          <w:spacing w:val="-3"/>
        </w:rPr>
        <w:t> </w:t>
      </w:r>
      <w:r>
        <w:rPr/>
        <w:t>pigioni</w:t>
      </w:r>
      <w:r>
        <w:rPr>
          <w:spacing w:val="-3"/>
        </w:rPr>
        <w:t> </w:t>
      </w:r>
      <w:r>
        <w:rPr/>
        <w:t>non</w:t>
      </w:r>
      <w:r>
        <w:rPr>
          <w:spacing w:val="-3"/>
        </w:rPr>
        <w:t> </w:t>
      </w:r>
      <w:r>
        <w:rPr/>
        <w:t>producono</w:t>
      </w:r>
      <w:r>
        <w:rPr>
          <w:spacing w:val="-3"/>
        </w:rPr>
        <w:t> </w:t>
      </w:r>
      <w:r>
        <w:rPr/>
        <w:t>interessi</w:t>
      </w:r>
      <w:r>
        <w:rPr>
          <w:spacing w:val="-3"/>
        </w:rPr>
        <w:t> </w:t>
      </w:r>
      <w:r>
        <w:rPr/>
        <w:t>se</w:t>
      </w:r>
      <w:r>
        <w:rPr>
          <w:spacing w:val="-3"/>
        </w:rPr>
        <w:t> </w:t>
      </w:r>
      <w:r>
        <w:rPr/>
        <w:t>non</w:t>
      </w:r>
      <w:r>
        <w:rPr>
          <w:spacing w:val="-3"/>
        </w:rPr>
        <w:t> </w:t>
      </w:r>
      <w:r>
        <w:rPr/>
        <w:t>dalla</w:t>
      </w:r>
      <w:r>
        <w:rPr>
          <w:spacing w:val="-3"/>
        </w:rPr>
        <w:t> </w:t>
      </w:r>
      <w:r>
        <w:rPr/>
        <w:t>costituzione in mora.</w:t>
      </w:r>
    </w:p>
    <w:p>
      <w:pPr>
        <w:pStyle w:val="BodyText"/>
        <w:spacing w:line="271" w:lineRule="auto" w:before="2"/>
        <w:ind w:firstLine="122"/>
      </w:pPr>
      <w:r>
        <w:rPr/>
        <w:t>Se</w:t>
      </w:r>
      <w:r>
        <w:rPr>
          <w:spacing w:val="-2"/>
        </w:rPr>
        <w:t> </w:t>
      </w:r>
      <w:r>
        <w:rPr/>
        <w:t>il</w:t>
      </w:r>
      <w:r>
        <w:rPr>
          <w:spacing w:val="-2"/>
        </w:rPr>
        <w:t> </w:t>
      </w:r>
      <w:r>
        <w:rPr/>
        <w:t>credito</w:t>
      </w:r>
      <w:r>
        <w:rPr>
          <w:spacing w:val="-2"/>
        </w:rPr>
        <w:t> </w:t>
      </w:r>
      <w:r>
        <w:rPr/>
        <w:t>ha</w:t>
      </w:r>
      <w:r>
        <w:rPr>
          <w:spacing w:val="-2"/>
        </w:rPr>
        <w:t> </w:t>
      </w:r>
      <w:r>
        <w:rPr/>
        <w:t>per</w:t>
      </w:r>
      <w:r>
        <w:rPr>
          <w:spacing w:val="-2"/>
        </w:rPr>
        <w:t> </w:t>
      </w:r>
      <w:r>
        <w:rPr/>
        <w:t>oggetto</w:t>
      </w:r>
      <w:r>
        <w:rPr>
          <w:spacing w:val="-2"/>
        </w:rPr>
        <w:t> </w:t>
      </w:r>
      <w:r>
        <w:rPr/>
        <w:t>rimborso</w:t>
      </w:r>
      <w:r>
        <w:rPr>
          <w:spacing w:val="-2"/>
        </w:rPr>
        <w:t> </w:t>
      </w:r>
      <w:r>
        <w:rPr/>
        <w:t>di</w:t>
      </w:r>
      <w:r>
        <w:rPr>
          <w:spacing w:val="-2"/>
        </w:rPr>
        <w:t> </w:t>
      </w:r>
      <w:r>
        <w:rPr/>
        <w:t>spese</w:t>
      </w:r>
      <w:r>
        <w:rPr>
          <w:spacing w:val="-2"/>
        </w:rPr>
        <w:t> </w:t>
      </w:r>
      <w:r>
        <w:rPr/>
        <w:t>fatte</w:t>
      </w:r>
      <w:r>
        <w:rPr>
          <w:spacing w:val="-2"/>
        </w:rPr>
        <w:t> </w:t>
      </w:r>
      <w:r>
        <w:rPr/>
        <w:t>per</w:t>
      </w:r>
      <w:r>
        <w:rPr>
          <w:spacing w:val="-2"/>
        </w:rPr>
        <w:t> </w:t>
      </w:r>
      <w:r>
        <w:rPr/>
        <w:t>cose</w:t>
      </w:r>
      <w:r>
        <w:rPr>
          <w:spacing w:val="-2"/>
        </w:rPr>
        <w:t> </w:t>
      </w:r>
      <w:r>
        <w:rPr/>
        <w:t>da</w:t>
      </w:r>
      <w:r>
        <w:rPr>
          <w:spacing w:val="-2"/>
        </w:rPr>
        <w:t> </w:t>
      </w:r>
      <w:r>
        <w:rPr/>
        <w:t>restituire,</w:t>
      </w:r>
      <w:r>
        <w:rPr>
          <w:spacing w:val="-3"/>
        </w:rPr>
        <w:t> </w:t>
      </w:r>
      <w:r>
        <w:rPr/>
        <w:t>non</w:t>
      </w:r>
      <w:r>
        <w:rPr>
          <w:spacing w:val="-2"/>
        </w:rPr>
        <w:t> </w:t>
      </w:r>
      <w:r>
        <w:rPr/>
        <w:t>decorrono</w:t>
      </w:r>
      <w:r>
        <w:rPr>
          <w:spacing w:val="-2"/>
        </w:rPr>
        <w:t> </w:t>
      </w:r>
      <w:r>
        <w:rPr/>
        <w:t>interessi per il periodo di tempo in cui chi ha fatto le spese abbia goduto della cosa senza corrispettivo e senza essere tenuto a render conto del godimento”.</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1283</w:t>
      </w:r>
      <w:r>
        <w:rPr>
          <w:sz w:val="22"/>
        </w:rPr>
        <w:t>: </w:t>
      </w:r>
      <w:r>
        <w:rPr>
          <w:rFonts w:ascii="Arial"/>
          <w:i/>
          <w:spacing w:val="-2"/>
          <w:sz w:val="22"/>
        </w:rPr>
        <w:t>Anatocismo</w:t>
      </w:r>
    </w:p>
    <w:p>
      <w:pPr>
        <w:pStyle w:val="BodyText"/>
        <w:spacing w:line="271" w:lineRule="auto"/>
        <w:ind w:right="123"/>
      </w:pPr>
      <w:r>
        <w:rPr/>
        <w:t>“In</w:t>
      </w:r>
      <w:r>
        <w:rPr>
          <w:spacing w:val="-3"/>
        </w:rPr>
        <w:t> </w:t>
      </w:r>
      <w:r>
        <w:rPr/>
        <w:t>mancanza</w:t>
      </w:r>
      <w:r>
        <w:rPr>
          <w:spacing w:val="-3"/>
        </w:rPr>
        <w:t> </w:t>
      </w:r>
      <w:r>
        <w:rPr/>
        <w:t>di</w:t>
      </w:r>
      <w:r>
        <w:rPr>
          <w:spacing w:val="-3"/>
        </w:rPr>
        <w:t> </w:t>
      </w:r>
      <w:r>
        <w:rPr/>
        <w:t>usi</w:t>
      </w:r>
      <w:r>
        <w:rPr>
          <w:spacing w:val="-3"/>
        </w:rPr>
        <w:t> </w:t>
      </w:r>
      <w:r>
        <w:rPr/>
        <w:t>contrari,</w:t>
      </w:r>
      <w:r>
        <w:rPr>
          <w:spacing w:val="-4"/>
        </w:rPr>
        <w:t> </w:t>
      </w:r>
      <w:r>
        <w:rPr/>
        <w:t>gli</w:t>
      </w:r>
      <w:r>
        <w:rPr>
          <w:spacing w:val="-3"/>
        </w:rPr>
        <w:t> </w:t>
      </w:r>
      <w:r>
        <w:rPr/>
        <w:t>interessi</w:t>
      </w:r>
      <w:r>
        <w:rPr>
          <w:spacing w:val="-3"/>
        </w:rPr>
        <w:t> </w:t>
      </w:r>
      <w:r>
        <w:rPr/>
        <w:t>scaduti</w:t>
      </w:r>
      <w:r>
        <w:rPr>
          <w:spacing w:val="-3"/>
        </w:rPr>
        <w:t> </w:t>
      </w:r>
      <w:r>
        <w:rPr/>
        <w:t>possono</w:t>
      </w:r>
      <w:r>
        <w:rPr>
          <w:spacing w:val="-3"/>
        </w:rPr>
        <w:t> </w:t>
      </w:r>
      <w:r>
        <w:rPr/>
        <w:t>produrre</w:t>
      </w:r>
      <w:r>
        <w:rPr>
          <w:spacing w:val="-3"/>
        </w:rPr>
        <w:t> </w:t>
      </w:r>
      <w:r>
        <w:rPr/>
        <w:t>interessi</w:t>
      </w:r>
      <w:r>
        <w:rPr>
          <w:spacing w:val="-3"/>
        </w:rPr>
        <w:t> </w:t>
      </w:r>
      <w:r>
        <w:rPr/>
        <w:t>solo</w:t>
      </w:r>
      <w:r>
        <w:rPr>
          <w:spacing w:val="-3"/>
        </w:rPr>
        <w:t> </w:t>
      </w:r>
      <w:r>
        <w:rPr/>
        <w:t>dal</w:t>
      </w:r>
      <w:r>
        <w:rPr>
          <w:spacing w:val="-3"/>
        </w:rPr>
        <w:t> </w:t>
      </w:r>
      <w:r>
        <w:rPr/>
        <w:t>giorno</w:t>
      </w:r>
      <w:r>
        <w:rPr>
          <w:spacing w:val="-3"/>
        </w:rPr>
        <w:t> </w:t>
      </w:r>
      <w:r>
        <w:rPr/>
        <w:t>della domanda giudiziale o per effetto di convenzione posteriore alla loro scadenza, e sempre che si tratti di interessi dovuti almeno per sei mesi”.</w:t>
      </w:r>
    </w:p>
    <w:p>
      <w:pPr>
        <w:pStyle w:val="BodyText"/>
        <w:spacing w:after="0" w:line="271" w:lineRule="auto"/>
        <w:sectPr>
          <w:pgSz w:w="11910" w:h="16840"/>
          <w:pgMar w:header="0" w:footer="823" w:top="1080" w:bottom="1080" w:left="992" w:right="1133"/>
        </w:sectPr>
      </w:pPr>
    </w:p>
    <w:p>
      <w:pPr>
        <w:spacing w:before="76"/>
        <w:ind w:left="141" w:right="0" w:firstLine="0"/>
        <w:jc w:val="left"/>
        <w:rPr>
          <w:rFonts w:ascii="Arial"/>
          <w:i/>
          <w:sz w:val="22"/>
        </w:rPr>
      </w:pPr>
      <w:r>
        <w:rPr>
          <w:rFonts w:ascii="Arial"/>
          <w:b/>
          <w:sz w:val="22"/>
        </w:rPr>
        <w:t>Art.</w:t>
      </w:r>
      <w:r>
        <w:rPr>
          <w:rFonts w:ascii="Arial"/>
          <w:b/>
          <w:spacing w:val="-4"/>
          <w:sz w:val="22"/>
        </w:rPr>
        <w:t> </w:t>
      </w:r>
      <w:r>
        <w:rPr>
          <w:rFonts w:ascii="Arial"/>
          <w:b/>
          <w:sz w:val="22"/>
        </w:rPr>
        <w:t>1284</w:t>
      </w:r>
      <w:r>
        <w:rPr>
          <w:sz w:val="22"/>
        </w:rPr>
        <w:t>: </w:t>
      </w:r>
      <w:r>
        <w:rPr>
          <w:rFonts w:ascii="Arial"/>
          <w:i/>
          <w:sz w:val="22"/>
        </w:rPr>
        <w:t>Seggi</w:t>
      </w:r>
      <w:r>
        <w:rPr>
          <w:rFonts w:ascii="Arial"/>
          <w:i/>
          <w:spacing w:val="-1"/>
          <w:sz w:val="22"/>
        </w:rPr>
        <w:t> </w:t>
      </w:r>
      <w:r>
        <w:rPr>
          <w:rFonts w:ascii="Arial"/>
          <w:i/>
          <w:sz w:val="22"/>
        </w:rPr>
        <w:t>degli </w:t>
      </w:r>
      <w:r>
        <w:rPr>
          <w:rFonts w:ascii="Arial"/>
          <w:i/>
          <w:spacing w:val="-2"/>
          <w:sz w:val="22"/>
        </w:rPr>
        <w:t>interessi</w:t>
      </w:r>
    </w:p>
    <w:p>
      <w:pPr>
        <w:pStyle w:val="BodyText"/>
        <w:spacing w:line="271" w:lineRule="auto" w:before="33"/>
        <w:ind w:right="4"/>
      </w:pPr>
      <w:r>
        <w:rPr/>
        <w:t>“Il saggio degli interessi legali è determinato in misura pari al 1,60 per cento in ragione d'anno. Il Ministro</w:t>
      </w:r>
      <w:r>
        <w:rPr>
          <w:spacing w:val="-3"/>
        </w:rPr>
        <w:t> </w:t>
      </w:r>
      <w:r>
        <w:rPr/>
        <w:t>del</w:t>
      </w:r>
      <w:r>
        <w:rPr>
          <w:spacing w:val="-3"/>
        </w:rPr>
        <w:t> </w:t>
      </w:r>
      <w:r>
        <w:rPr/>
        <w:t>tesoro,</w:t>
      </w:r>
      <w:r>
        <w:rPr>
          <w:spacing w:val="-4"/>
        </w:rPr>
        <w:t> </w:t>
      </w:r>
      <w:r>
        <w:rPr/>
        <w:t>con</w:t>
      </w:r>
      <w:r>
        <w:rPr>
          <w:spacing w:val="-3"/>
        </w:rPr>
        <w:t> </w:t>
      </w:r>
      <w:r>
        <w:rPr/>
        <w:t>proprio</w:t>
      </w:r>
      <w:r>
        <w:rPr>
          <w:spacing w:val="-3"/>
        </w:rPr>
        <w:t> </w:t>
      </w:r>
      <w:r>
        <w:rPr/>
        <w:t>decreto</w:t>
      </w:r>
      <w:r>
        <w:rPr>
          <w:spacing w:val="-3"/>
        </w:rPr>
        <w:t> </w:t>
      </w:r>
      <w:r>
        <w:rPr/>
        <w:t>pubblicato</w:t>
      </w:r>
      <w:r>
        <w:rPr>
          <w:spacing w:val="-3"/>
        </w:rPr>
        <w:t> </w:t>
      </w:r>
      <w:r>
        <w:rPr/>
        <w:t>nella</w:t>
      </w:r>
      <w:r>
        <w:rPr>
          <w:spacing w:val="-3"/>
        </w:rPr>
        <w:t> </w:t>
      </w:r>
      <w:r>
        <w:rPr/>
        <w:t>Gazzetta</w:t>
      </w:r>
      <w:r>
        <w:rPr>
          <w:spacing w:val="-3"/>
        </w:rPr>
        <w:t> </w:t>
      </w:r>
      <w:r>
        <w:rPr/>
        <w:t>Ufficiale</w:t>
      </w:r>
      <w:r>
        <w:rPr>
          <w:spacing w:val="-3"/>
        </w:rPr>
        <w:t> </w:t>
      </w:r>
      <w:r>
        <w:rPr/>
        <w:t>della</w:t>
      </w:r>
      <w:r>
        <w:rPr>
          <w:spacing w:val="-3"/>
        </w:rPr>
        <w:t> </w:t>
      </w:r>
      <w:r>
        <w:rPr/>
        <w:t>Repubblica</w:t>
      </w:r>
      <w:r>
        <w:rPr>
          <w:spacing w:val="-3"/>
        </w:rPr>
        <w:t> </w:t>
      </w:r>
      <w:r>
        <w:rPr/>
        <w:t>italiana non oltre il 15 dicembre dell'anno precedente a quello cui il saggio si riferisce, può modificarne annualmente la misura, sulla base del rendimento medio annuo lordo dei titoli di Stato di durata non superiore a 12 mesi e tenuto conto del tasso di inflazione registrato nell'anno. Qualora entro il 15 dicembre non sia fissata una nuova misura del saggio, questo rimane invariato per l'anno successivo.</w:t>
      </w:r>
      <w:r>
        <w:rPr>
          <w:spacing w:val="-5"/>
        </w:rPr>
        <w:t> </w:t>
      </w:r>
      <w:r>
        <w:rPr/>
        <w:t>Allo stesso saggio si computano gli interessi convenzionali, se le parti non ne hanno determinato la misura. Gli interessi superiori alla misura legale devono essere determinati per iscritto; altrimenti sono dovuti nella misura legale. Se le parti non ne hanno determinato la misura, dal momento in cui è proposta domanda giudiziale il saggio degli interessi legali è pari a quello previsto dalla legislazione speciale relativa ai ritardi di pagamento nelle transazioni commerciali.</w:t>
      </w:r>
    </w:p>
    <w:p>
      <w:pPr>
        <w:pStyle w:val="BodyText"/>
        <w:spacing w:line="271" w:lineRule="auto" w:before="8"/>
        <w:ind w:firstLine="122"/>
      </w:pPr>
      <w:r>
        <w:rPr/>
        <w:t>La</w:t>
      </w:r>
      <w:r>
        <w:rPr>
          <w:spacing w:val="-3"/>
        </w:rPr>
        <w:t> </w:t>
      </w:r>
      <w:r>
        <w:rPr/>
        <w:t>disposizione</w:t>
      </w:r>
      <w:r>
        <w:rPr>
          <w:spacing w:val="-3"/>
        </w:rPr>
        <w:t> </w:t>
      </w:r>
      <w:r>
        <w:rPr/>
        <w:t>del</w:t>
      </w:r>
      <w:r>
        <w:rPr>
          <w:spacing w:val="-3"/>
        </w:rPr>
        <w:t> </w:t>
      </w:r>
      <w:r>
        <w:rPr/>
        <w:t>quarto</w:t>
      </w:r>
      <w:r>
        <w:rPr>
          <w:spacing w:val="-3"/>
        </w:rPr>
        <w:t> </w:t>
      </w:r>
      <w:r>
        <w:rPr/>
        <w:t>comma</w:t>
      </w:r>
      <w:r>
        <w:rPr>
          <w:spacing w:val="-3"/>
        </w:rPr>
        <w:t> </w:t>
      </w:r>
      <w:r>
        <w:rPr/>
        <w:t>si</w:t>
      </w:r>
      <w:r>
        <w:rPr>
          <w:spacing w:val="-3"/>
        </w:rPr>
        <w:t> </w:t>
      </w:r>
      <w:r>
        <w:rPr/>
        <w:t>applica</w:t>
      </w:r>
      <w:r>
        <w:rPr>
          <w:spacing w:val="-3"/>
        </w:rPr>
        <w:t> </w:t>
      </w:r>
      <w:r>
        <w:rPr/>
        <w:t>anche</w:t>
      </w:r>
      <w:r>
        <w:rPr>
          <w:spacing w:val="-3"/>
        </w:rPr>
        <w:t> </w:t>
      </w:r>
      <w:r>
        <w:rPr/>
        <w:t>all'atto</w:t>
      </w:r>
      <w:r>
        <w:rPr>
          <w:spacing w:val="-3"/>
        </w:rPr>
        <w:t> </w:t>
      </w:r>
      <w:r>
        <w:rPr/>
        <w:t>con</w:t>
      </w:r>
      <w:r>
        <w:rPr>
          <w:spacing w:val="-3"/>
        </w:rPr>
        <w:t> </w:t>
      </w:r>
      <w:r>
        <w:rPr/>
        <w:t>cui</w:t>
      </w:r>
      <w:r>
        <w:rPr>
          <w:spacing w:val="-3"/>
        </w:rPr>
        <w:t> </w:t>
      </w:r>
      <w:r>
        <w:rPr/>
        <w:t>si</w:t>
      </w:r>
      <w:r>
        <w:rPr>
          <w:spacing w:val="-3"/>
        </w:rPr>
        <w:t> </w:t>
      </w:r>
      <w:r>
        <w:rPr/>
        <w:t>promuove</w:t>
      </w:r>
      <w:r>
        <w:rPr>
          <w:spacing w:val="-3"/>
        </w:rPr>
        <w:t> </w:t>
      </w:r>
      <w:r>
        <w:rPr/>
        <w:t>il</w:t>
      </w:r>
      <w:r>
        <w:rPr>
          <w:spacing w:val="-3"/>
        </w:rPr>
        <w:t> </w:t>
      </w:r>
      <w:r>
        <w:rPr/>
        <w:t>procedimento </w:t>
      </w:r>
      <w:r>
        <w:rPr>
          <w:spacing w:val="-2"/>
        </w:rPr>
        <w:t>arbitrale”</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1285</w:t>
      </w:r>
      <w:r>
        <w:rPr>
          <w:sz w:val="22"/>
        </w:rPr>
        <w:t>:</w:t>
      </w:r>
      <w:r>
        <w:rPr>
          <w:spacing w:val="-1"/>
          <w:sz w:val="22"/>
        </w:rPr>
        <w:t> </w:t>
      </w:r>
      <w:r>
        <w:rPr>
          <w:rFonts w:ascii="Arial"/>
          <w:i/>
          <w:sz w:val="22"/>
        </w:rPr>
        <w:t>Obbligazione </w:t>
      </w:r>
      <w:r>
        <w:rPr>
          <w:rFonts w:ascii="Arial"/>
          <w:i/>
          <w:spacing w:val="-2"/>
          <w:sz w:val="22"/>
        </w:rPr>
        <w:t>alternativa</w:t>
      </w:r>
    </w:p>
    <w:p>
      <w:pPr>
        <w:pStyle w:val="BodyText"/>
        <w:spacing w:line="271" w:lineRule="auto" w:before="33"/>
      </w:pPr>
      <w:r>
        <w:rPr/>
        <w:t>“Il</w:t>
      </w:r>
      <w:r>
        <w:rPr>
          <w:spacing w:val="-3"/>
        </w:rPr>
        <w:t> </w:t>
      </w:r>
      <w:r>
        <w:rPr/>
        <w:t>debitore</w:t>
      </w:r>
      <w:r>
        <w:rPr>
          <w:spacing w:val="-3"/>
        </w:rPr>
        <w:t> </w:t>
      </w:r>
      <w:r>
        <w:rPr/>
        <w:t>di</w:t>
      </w:r>
      <w:r>
        <w:rPr>
          <w:spacing w:val="-3"/>
        </w:rPr>
        <w:t> </w:t>
      </w:r>
      <w:r>
        <w:rPr/>
        <w:t>un'obbligazione</w:t>
      </w:r>
      <w:r>
        <w:rPr>
          <w:spacing w:val="-3"/>
        </w:rPr>
        <w:t> </w:t>
      </w:r>
      <w:r>
        <w:rPr/>
        <w:t>alternativa</w:t>
      </w:r>
      <w:r>
        <w:rPr>
          <w:spacing w:val="-3"/>
        </w:rPr>
        <w:t> </w:t>
      </w:r>
      <w:r>
        <w:rPr/>
        <w:t>si</w:t>
      </w:r>
      <w:r>
        <w:rPr>
          <w:spacing w:val="-3"/>
        </w:rPr>
        <w:t> </w:t>
      </w:r>
      <w:r>
        <w:rPr/>
        <w:t>libera</w:t>
      </w:r>
      <w:r>
        <w:rPr>
          <w:spacing w:val="-3"/>
        </w:rPr>
        <w:t> </w:t>
      </w:r>
      <w:r>
        <w:rPr/>
        <w:t>eseguendo</w:t>
      </w:r>
      <w:r>
        <w:rPr>
          <w:spacing w:val="-3"/>
        </w:rPr>
        <w:t> </w:t>
      </w:r>
      <w:r>
        <w:rPr/>
        <w:t>una</w:t>
      </w:r>
      <w:r>
        <w:rPr>
          <w:spacing w:val="-3"/>
        </w:rPr>
        <w:t> </w:t>
      </w:r>
      <w:r>
        <w:rPr/>
        <w:t>delle</w:t>
      </w:r>
      <w:r>
        <w:rPr>
          <w:spacing w:val="-3"/>
        </w:rPr>
        <w:t> </w:t>
      </w:r>
      <w:r>
        <w:rPr/>
        <w:t>due</w:t>
      </w:r>
      <w:r>
        <w:rPr>
          <w:spacing w:val="-3"/>
        </w:rPr>
        <w:t> </w:t>
      </w:r>
      <w:r>
        <w:rPr/>
        <w:t>prestazioni</w:t>
      </w:r>
      <w:r>
        <w:rPr>
          <w:spacing w:val="-3"/>
        </w:rPr>
        <w:t> </w:t>
      </w:r>
      <w:r>
        <w:rPr/>
        <w:t>dedotte</w:t>
      </w:r>
      <w:r>
        <w:rPr>
          <w:spacing w:val="-3"/>
        </w:rPr>
        <w:t> </w:t>
      </w:r>
      <w:r>
        <w:rPr/>
        <w:t>in obbligazione, ma non può costringere il creditore a ricevere parte dell'una e parte dell’altra”.</w:t>
      </w:r>
    </w:p>
    <w:p>
      <w:pPr>
        <w:pStyle w:val="BodyText"/>
        <w:spacing w:before="35"/>
        <w:ind w:left="0"/>
      </w:pPr>
    </w:p>
    <w:p>
      <w:pPr>
        <w:spacing w:before="0"/>
        <w:ind w:left="141" w:right="0" w:firstLine="0"/>
        <w:jc w:val="left"/>
        <w:rPr>
          <w:rFonts w:ascii="Arial" w:hAnsi="Arial"/>
          <w:i/>
          <w:sz w:val="22"/>
        </w:rPr>
      </w:pPr>
      <w:r>
        <w:rPr>
          <w:rFonts w:ascii="Arial" w:hAnsi="Arial"/>
          <w:b/>
          <w:sz w:val="22"/>
        </w:rPr>
        <w:t>Art.</w:t>
      </w:r>
      <w:r>
        <w:rPr>
          <w:rFonts w:ascii="Arial" w:hAnsi="Arial"/>
          <w:b/>
          <w:spacing w:val="-2"/>
          <w:sz w:val="22"/>
        </w:rPr>
        <w:t> </w:t>
      </w:r>
      <w:r>
        <w:rPr>
          <w:rFonts w:ascii="Arial" w:hAnsi="Arial"/>
          <w:b/>
          <w:sz w:val="22"/>
        </w:rPr>
        <w:t>1286</w:t>
      </w:r>
      <w:r>
        <w:rPr>
          <w:sz w:val="22"/>
        </w:rPr>
        <w:t>: </w:t>
      </w:r>
      <w:r>
        <w:rPr>
          <w:rFonts w:ascii="Arial" w:hAnsi="Arial"/>
          <w:i/>
          <w:sz w:val="22"/>
        </w:rPr>
        <w:t>Facoltà</w:t>
      </w:r>
      <w:r>
        <w:rPr>
          <w:rFonts w:ascii="Arial" w:hAnsi="Arial"/>
          <w:i/>
          <w:spacing w:val="-1"/>
          <w:sz w:val="22"/>
        </w:rPr>
        <w:t> </w:t>
      </w:r>
      <w:r>
        <w:rPr>
          <w:rFonts w:ascii="Arial" w:hAnsi="Arial"/>
          <w:i/>
          <w:sz w:val="22"/>
        </w:rPr>
        <w:t>di </w:t>
      </w:r>
      <w:r>
        <w:rPr>
          <w:rFonts w:ascii="Arial" w:hAnsi="Arial"/>
          <w:i/>
          <w:spacing w:val="-2"/>
          <w:sz w:val="22"/>
        </w:rPr>
        <w:t>scelta</w:t>
      </w:r>
    </w:p>
    <w:p>
      <w:pPr>
        <w:pStyle w:val="BodyText"/>
      </w:pPr>
      <w:r>
        <w:rPr/>
        <w:t>“La</w:t>
      </w:r>
      <w:r>
        <w:rPr>
          <w:spacing w:val="-1"/>
        </w:rPr>
        <w:t> </w:t>
      </w:r>
      <w:r>
        <w:rPr/>
        <w:t>scelta</w:t>
      </w:r>
      <w:r>
        <w:rPr>
          <w:spacing w:val="-1"/>
        </w:rPr>
        <w:t> </w:t>
      </w:r>
      <w:r>
        <w:rPr/>
        <w:t>spetta al</w:t>
      </w:r>
      <w:r>
        <w:rPr>
          <w:spacing w:val="-1"/>
        </w:rPr>
        <w:t> </w:t>
      </w:r>
      <w:r>
        <w:rPr/>
        <w:t>debitore</w:t>
      </w:r>
      <w:r>
        <w:rPr>
          <w:spacing w:val="-1"/>
        </w:rPr>
        <w:t> </w:t>
      </w:r>
      <w:r>
        <w:rPr/>
        <w:t>se non</w:t>
      </w:r>
      <w:r>
        <w:rPr>
          <w:spacing w:val="-1"/>
        </w:rPr>
        <w:t> </w:t>
      </w:r>
      <w:r>
        <w:rPr/>
        <w:t>è</w:t>
      </w:r>
      <w:r>
        <w:rPr>
          <w:spacing w:val="-1"/>
        </w:rPr>
        <w:t> </w:t>
      </w:r>
      <w:r>
        <w:rPr/>
        <w:t>stata attribuita</w:t>
      </w:r>
      <w:r>
        <w:rPr>
          <w:spacing w:val="-1"/>
        </w:rPr>
        <w:t> </w:t>
      </w:r>
      <w:r>
        <w:rPr/>
        <w:t>al</w:t>
      </w:r>
      <w:r>
        <w:rPr>
          <w:spacing w:val="-1"/>
        </w:rPr>
        <w:t> </w:t>
      </w:r>
      <w:r>
        <w:rPr/>
        <w:t>creditore o</w:t>
      </w:r>
      <w:r>
        <w:rPr>
          <w:spacing w:val="-1"/>
        </w:rPr>
        <w:t> </w:t>
      </w:r>
      <w:r>
        <w:rPr/>
        <w:t>ad</w:t>
      </w:r>
      <w:r>
        <w:rPr>
          <w:spacing w:val="-1"/>
        </w:rPr>
        <w:t> </w:t>
      </w:r>
      <w:r>
        <w:rPr/>
        <w:t>un </w:t>
      </w:r>
      <w:r>
        <w:rPr>
          <w:spacing w:val="-2"/>
        </w:rPr>
        <w:t>terzo.</w:t>
      </w:r>
    </w:p>
    <w:p>
      <w:pPr>
        <w:pStyle w:val="BodyText"/>
        <w:spacing w:line="271" w:lineRule="auto" w:before="33"/>
        <w:ind w:right="123" w:firstLine="122"/>
      </w:pPr>
      <w:r>
        <w:rPr/>
        <w:t>La scelta diviene irrevocabile con l'esecuzione di una delle due prestazioni, ovvero con la dichiarazione di scelta, comunicata all'altra parte, o ad entrambe se la scelta è fatta da un terzo. Se la scelta deve essere fatta da più persone, il giudice può fissare loro un termine. Se la scelta non è fatta nel termine stabilito, essa è fatta dal giudice”.</w:t>
      </w:r>
    </w:p>
    <w:p>
      <w:pPr>
        <w:pStyle w:val="BodyText"/>
        <w:spacing w:before="37"/>
        <w:ind w:left="0"/>
      </w:pPr>
    </w:p>
    <w:p>
      <w:pPr>
        <w:spacing w:before="0"/>
        <w:ind w:left="141" w:right="0" w:firstLine="0"/>
        <w:jc w:val="left"/>
        <w:rPr>
          <w:rFonts w:ascii="Arial" w:hAnsi="Arial"/>
          <w:i/>
          <w:sz w:val="22"/>
        </w:rPr>
      </w:pPr>
      <w:r>
        <w:rPr>
          <w:rFonts w:ascii="Arial" w:hAnsi="Arial"/>
          <w:b/>
          <w:sz w:val="22"/>
        </w:rPr>
        <w:t>Art.</w:t>
      </w:r>
      <w:r>
        <w:rPr>
          <w:rFonts w:ascii="Arial" w:hAnsi="Arial"/>
          <w:b/>
          <w:spacing w:val="-2"/>
          <w:sz w:val="22"/>
        </w:rPr>
        <w:t> </w:t>
      </w:r>
      <w:r>
        <w:rPr>
          <w:rFonts w:ascii="Arial" w:hAnsi="Arial"/>
          <w:b/>
          <w:sz w:val="22"/>
        </w:rPr>
        <w:t>1287</w:t>
      </w:r>
      <w:r>
        <w:rPr>
          <w:sz w:val="22"/>
        </w:rPr>
        <w:t>:</w:t>
      </w:r>
      <w:r>
        <w:rPr>
          <w:spacing w:val="-1"/>
          <w:sz w:val="22"/>
        </w:rPr>
        <w:t> </w:t>
      </w:r>
      <w:r>
        <w:rPr>
          <w:rFonts w:ascii="Arial" w:hAnsi="Arial"/>
          <w:i/>
          <w:sz w:val="22"/>
        </w:rPr>
        <w:t>Decadenza dalla</w:t>
      </w:r>
      <w:r>
        <w:rPr>
          <w:rFonts w:ascii="Arial" w:hAnsi="Arial"/>
          <w:i/>
          <w:spacing w:val="-1"/>
          <w:sz w:val="22"/>
        </w:rPr>
        <w:t> </w:t>
      </w:r>
      <w:r>
        <w:rPr>
          <w:rFonts w:ascii="Arial" w:hAnsi="Arial"/>
          <w:i/>
          <w:sz w:val="22"/>
        </w:rPr>
        <w:t>facoltà</w:t>
      </w:r>
      <w:r>
        <w:rPr>
          <w:rFonts w:ascii="Arial" w:hAnsi="Arial"/>
          <w:i/>
          <w:spacing w:val="-1"/>
          <w:sz w:val="22"/>
        </w:rPr>
        <w:t> </w:t>
      </w:r>
      <w:r>
        <w:rPr>
          <w:rFonts w:ascii="Arial" w:hAnsi="Arial"/>
          <w:i/>
          <w:sz w:val="22"/>
        </w:rPr>
        <w:t>di </w:t>
      </w:r>
      <w:r>
        <w:rPr>
          <w:rFonts w:ascii="Arial" w:hAnsi="Arial"/>
          <w:i/>
          <w:spacing w:val="-2"/>
          <w:sz w:val="22"/>
        </w:rPr>
        <w:t>scelta</w:t>
      </w:r>
    </w:p>
    <w:p>
      <w:pPr>
        <w:pStyle w:val="BodyText"/>
        <w:spacing w:line="271" w:lineRule="auto" w:before="33"/>
      </w:pPr>
      <w:r>
        <w:rPr/>
        <w:t>“Quando</w:t>
      </w:r>
      <w:r>
        <w:rPr>
          <w:spacing w:val="-3"/>
        </w:rPr>
        <w:t> </w:t>
      </w:r>
      <w:r>
        <w:rPr/>
        <w:t>il</w:t>
      </w:r>
      <w:r>
        <w:rPr>
          <w:spacing w:val="-3"/>
        </w:rPr>
        <w:t> </w:t>
      </w:r>
      <w:r>
        <w:rPr/>
        <w:t>debitore,</w:t>
      </w:r>
      <w:r>
        <w:rPr>
          <w:spacing w:val="-4"/>
        </w:rPr>
        <w:t> </w:t>
      </w:r>
      <w:r>
        <w:rPr/>
        <w:t>condannato</w:t>
      </w:r>
      <w:r>
        <w:rPr>
          <w:spacing w:val="-3"/>
        </w:rPr>
        <w:t> </w:t>
      </w:r>
      <w:r>
        <w:rPr/>
        <w:t>alternativamente</w:t>
      </w:r>
      <w:r>
        <w:rPr>
          <w:spacing w:val="-3"/>
        </w:rPr>
        <w:t> </w:t>
      </w:r>
      <w:r>
        <w:rPr/>
        <w:t>a</w:t>
      </w:r>
      <w:r>
        <w:rPr>
          <w:spacing w:val="-3"/>
        </w:rPr>
        <w:t> </w:t>
      </w:r>
      <w:r>
        <w:rPr/>
        <w:t>due</w:t>
      </w:r>
      <w:r>
        <w:rPr>
          <w:spacing w:val="-3"/>
        </w:rPr>
        <w:t> </w:t>
      </w:r>
      <w:r>
        <w:rPr/>
        <w:t>prestazioni,</w:t>
      </w:r>
      <w:r>
        <w:rPr>
          <w:spacing w:val="-4"/>
        </w:rPr>
        <w:t> </w:t>
      </w:r>
      <w:r>
        <w:rPr/>
        <w:t>non</w:t>
      </w:r>
      <w:r>
        <w:rPr>
          <w:spacing w:val="-3"/>
        </w:rPr>
        <w:t> </w:t>
      </w:r>
      <w:r>
        <w:rPr/>
        <w:t>ne</w:t>
      </w:r>
      <w:r>
        <w:rPr>
          <w:spacing w:val="-3"/>
        </w:rPr>
        <w:t> </w:t>
      </w:r>
      <w:r>
        <w:rPr/>
        <w:t>esegue</w:t>
      </w:r>
      <w:r>
        <w:rPr>
          <w:spacing w:val="-3"/>
        </w:rPr>
        <w:t> </w:t>
      </w:r>
      <w:r>
        <w:rPr/>
        <w:t>alcuna</w:t>
      </w:r>
      <w:r>
        <w:rPr>
          <w:spacing w:val="-3"/>
        </w:rPr>
        <w:t> </w:t>
      </w:r>
      <w:r>
        <w:rPr/>
        <w:t>nel termine assegnatogli dal giudice, la scelta spetta al creditore.</w:t>
      </w:r>
    </w:p>
    <w:p>
      <w:pPr>
        <w:pStyle w:val="BodyText"/>
        <w:spacing w:line="271" w:lineRule="auto" w:before="2"/>
        <w:ind w:firstLine="122"/>
      </w:pPr>
      <w:r>
        <w:rPr/>
        <w:t>Se</w:t>
      </w:r>
      <w:r>
        <w:rPr>
          <w:spacing w:val="-2"/>
        </w:rPr>
        <w:t> </w:t>
      </w:r>
      <w:r>
        <w:rPr/>
        <w:t>la</w:t>
      </w:r>
      <w:r>
        <w:rPr>
          <w:spacing w:val="-2"/>
        </w:rPr>
        <w:t> </w:t>
      </w:r>
      <w:r>
        <w:rPr/>
        <w:t>facoltà</w:t>
      </w:r>
      <w:r>
        <w:rPr>
          <w:spacing w:val="-2"/>
        </w:rPr>
        <w:t> </w:t>
      </w:r>
      <w:r>
        <w:rPr/>
        <w:t>di</w:t>
      </w:r>
      <w:r>
        <w:rPr>
          <w:spacing w:val="-2"/>
        </w:rPr>
        <w:t> </w:t>
      </w:r>
      <w:r>
        <w:rPr/>
        <w:t>scelta</w:t>
      </w:r>
      <w:r>
        <w:rPr>
          <w:spacing w:val="-2"/>
        </w:rPr>
        <w:t> </w:t>
      </w:r>
      <w:r>
        <w:rPr/>
        <w:t>spetta</w:t>
      </w:r>
      <w:r>
        <w:rPr>
          <w:spacing w:val="-2"/>
        </w:rPr>
        <w:t> </w:t>
      </w:r>
      <w:r>
        <w:rPr/>
        <w:t>al</w:t>
      </w:r>
      <w:r>
        <w:rPr>
          <w:spacing w:val="-2"/>
        </w:rPr>
        <w:t> </w:t>
      </w:r>
      <w:r>
        <w:rPr/>
        <w:t>creditore</w:t>
      </w:r>
      <w:r>
        <w:rPr>
          <w:spacing w:val="-2"/>
        </w:rPr>
        <w:t> </w:t>
      </w:r>
      <w:r>
        <w:rPr/>
        <w:t>e</w:t>
      </w:r>
      <w:r>
        <w:rPr>
          <w:spacing w:val="-2"/>
        </w:rPr>
        <w:t> </w:t>
      </w:r>
      <w:r>
        <w:rPr/>
        <w:t>questi</w:t>
      </w:r>
      <w:r>
        <w:rPr>
          <w:spacing w:val="-2"/>
        </w:rPr>
        <w:t> </w:t>
      </w:r>
      <w:r>
        <w:rPr/>
        <w:t>non</w:t>
      </w:r>
      <w:r>
        <w:rPr>
          <w:spacing w:val="-2"/>
        </w:rPr>
        <w:t> </w:t>
      </w:r>
      <w:r>
        <w:rPr/>
        <w:t>l'esercita</w:t>
      </w:r>
      <w:r>
        <w:rPr>
          <w:spacing w:val="-2"/>
        </w:rPr>
        <w:t> </w:t>
      </w:r>
      <w:r>
        <w:rPr/>
        <w:t>nel</w:t>
      </w:r>
      <w:r>
        <w:rPr>
          <w:spacing w:val="-2"/>
        </w:rPr>
        <w:t> </w:t>
      </w:r>
      <w:r>
        <w:rPr/>
        <w:t>termine</w:t>
      </w:r>
      <w:r>
        <w:rPr>
          <w:spacing w:val="-2"/>
        </w:rPr>
        <w:t> </w:t>
      </w:r>
      <w:r>
        <w:rPr/>
        <w:t>stabilito</w:t>
      </w:r>
      <w:r>
        <w:rPr>
          <w:spacing w:val="-2"/>
        </w:rPr>
        <w:t> </w:t>
      </w:r>
      <w:r>
        <w:rPr/>
        <w:t>o</w:t>
      </w:r>
      <w:r>
        <w:rPr>
          <w:spacing w:val="-2"/>
        </w:rPr>
        <w:t> </w:t>
      </w:r>
      <w:r>
        <w:rPr/>
        <w:t>in</w:t>
      </w:r>
      <w:r>
        <w:rPr>
          <w:spacing w:val="-2"/>
        </w:rPr>
        <w:t> </w:t>
      </w:r>
      <w:r>
        <w:rPr/>
        <w:t>quello fissatogli dal debitore, la scelta passa a quest’ultimo.</w:t>
      </w:r>
    </w:p>
    <w:p>
      <w:pPr>
        <w:pStyle w:val="BodyText"/>
        <w:spacing w:line="271" w:lineRule="auto" w:before="1"/>
        <w:ind w:firstLine="122"/>
      </w:pPr>
      <w:r>
        <w:rPr/>
        <w:t>Se</w:t>
      </w:r>
      <w:r>
        <w:rPr>
          <w:spacing w:val="-2"/>
        </w:rPr>
        <w:t> </w:t>
      </w:r>
      <w:r>
        <w:rPr/>
        <w:t>la</w:t>
      </w:r>
      <w:r>
        <w:rPr>
          <w:spacing w:val="-2"/>
        </w:rPr>
        <w:t> </w:t>
      </w:r>
      <w:r>
        <w:rPr/>
        <w:t>scelta</w:t>
      </w:r>
      <w:r>
        <w:rPr>
          <w:spacing w:val="-2"/>
        </w:rPr>
        <w:t> </w:t>
      </w:r>
      <w:r>
        <w:rPr/>
        <w:t>è</w:t>
      </w:r>
      <w:r>
        <w:rPr>
          <w:spacing w:val="-2"/>
        </w:rPr>
        <w:t> </w:t>
      </w:r>
      <w:r>
        <w:rPr/>
        <w:t>rimessa</w:t>
      </w:r>
      <w:r>
        <w:rPr>
          <w:spacing w:val="-2"/>
        </w:rPr>
        <w:t> </w:t>
      </w:r>
      <w:r>
        <w:rPr/>
        <w:t>a</w:t>
      </w:r>
      <w:r>
        <w:rPr>
          <w:spacing w:val="-2"/>
        </w:rPr>
        <w:t> </w:t>
      </w:r>
      <w:r>
        <w:rPr/>
        <w:t>un</w:t>
      </w:r>
      <w:r>
        <w:rPr>
          <w:spacing w:val="-2"/>
        </w:rPr>
        <w:t> </w:t>
      </w:r>
      <w:r>
        <w:rPr/>
        <w:t>terzo</w:t>
      </w:r>
      <w:r>
        <w:rPr>
          <w:spacing w:val="-2"/>
        </w:rPr>
        <w:t> </w:t>
      </w:r>
      <w:r>
        <w:rPr/>
        <w:t>e</w:t>
      </w:r>
      <w:r>
        <w:rPr>
          <w:spacing w:val="-2"/>
        </w:rPr>
        <w:t> </w:t>
      </w:r>
      <w:r>
        <w:rPr/>
        <w:t>questi</w:t>
      </w:r>
      <w:r>
        <w:rPr>
          <w:spacing w:val="-2"/>
        </w:rPr>
        <w:t> </w:t>
      </w:r>
      <w:r>
        <w:rPr/>
        <w:t>non</w:t>
      </w:r>
      <w:r>
        <w:rPr>
          <w:spacing w:val="-2"/>
        </w:rPr>
        <w:t> </w:t>
      </w:r>
      <w:r>
        <w:rPr/>
        <w:t>la</w:t>
      </w:r>
      <w:r>
        <w:rPr>
          <w:spacing w:val="-2"/>
        </w:rPr>
        <w:t> </w:t>
      </w:r>
      <w:r>
        <w:rPr/>
        <w:t>fa</w:t>
      </w:r>
      <w:r>
        <w:rPr>
          <w:spacing w:val="-2"/>
        </w:rPr>
        <w:t> </w:t>
      </w:r>
      <w:r>
        <w:rPr/>
        <w:t>nel</w:t>
      </w:r>
      <w:r>
        <w:rPr>
          <w:spacing w:val="-2"/>
        </w:rPr>
        <w:t> </w:t>
      </w:r>
      <w:r>
        <w:rPr/>
        <w:t>termine</w:t>
      </w:r>
      <w:r>
        <w:rPr>
          <w:spacing w:val="-2"/>
        </w:rPr>
        <w:t> </w:t>
      </w:r>
      <w:r>
        <w:rPr/>
        <w:t>assegnatogli,</w:t>
      </w:r>
      <w:r>
        <w:rPr>
          <w:spacing w:val="-3"/>
        </w:rPr>
        <w:t> </w:t>
      </w:r>
      <w:r>
        <w:rPr/>
        <w:t>essa</w:t>
      </w:r>
      <w:r>
        <w:rPr>
          <w:spacing w:val="-2"/>
        </w:rPr>
        <w:t> </w:t>
      </w:r>
      <w:r>
        <w:rPr/>
        <w:t>è</w:t>
      </w:r>
      <w:r>
        <w:rPr>
          <w:spacing w:val="-2"/>
        </w:rPr>
        <w:t> </w:t>
      </w:r>
      <w:r>
        <w:rPr/>
        <w:t>fatta</w:t>
      </w:r>
      <w:r>
        <w:rPr>
          <w:spacing w:val="-2"/>
        </w:rPr>
        <w:t> </w:t>
      </w:r>
      <w:r>
        <w:rPr/>
        <w:t>dal </w:t>
      </w:r>
      <w:r>
        <w:rPr>
          <w:spacing w:val="-2"/>
        </w:rPr>
        <w:t>giudice”.</w:t>
      </w:r>
    </w:p>
    <w:p>
      <w:pPr>
        <w:pStyle w:val="BodyText"/>
        <w:spacing w:before="35"/>
        <w:ind w:left="0"/>
      </w:pPr>
    </w:p>
    <w:p>
      <w:pPr>
        <w:spacing w:before="0"/>
        <w:ind w:left="141" w:right="0" w:firstLine="0"/>
        <w:jc w:val="left"/>
        <w:rPr>
          <w:rFonts w:ascii="Arial" w:hAnsi="Arial"/>
          <w:i/>
          <w:sz w:val="22"/>
        </w:rPr>
      </w:pPr>
      <w:r>
        <w:rPr>
          <w:rFonts w:ascii="Arial" w:hAnsi="Arial"/>
          <w:b/>
          <w:sz w:val="22"/>
        </w:rPr>
        <w:t>Art.</w:t>
      </w:r>
      <w:r>
        <w:rPr>
          <w:rFonts w:ascii="Arial" w:hAnsi="Arial"/>
          <w:b/>
          <w:spacing w:val="-2"/>
          <w:sz w:val="22"/>
        </w:rPr>
        <w:t> </w:t>
      </w:r>
      <w:r>
        <w:rPr>
          <w:rFonts w:ascii="Arial" w:hAnsi="Arial"/>
          <w:b/>
          <w:sz w:val="22"/>
        </w:rPr>
        <w:t>1288</w:t>
      </w:r>
      <w:r>
        <w:rPr>
          <w:sz w:val="22"/>
        </w:rPr>
        <w:t>:</w:t>
      </w:r>
      <w:r>
        <w:rPr>
          <w:spacing w:val="-1"/>
          <w:sz w:val="22"/>
        </w:rPr>
        <w:t> </w:t>
      </w:r>
      <w:r>
        <w:rPr>
          <w:rFonts w:ascii="Arial" w:hAnsi="Arial"/>
          <w:i/>
          <w:sz w:val="22"/>
        </w:rPr>
        <w:t>Impossibilità di</w:t>
      </w:r>
      <w:r>
        <w:rPr>
          <w:rFonts w:ascii="Arial" w:hAnsi="Arial"/>
          <w:i/>
          <w:spacing w:val="-1"/>
          <w:sz w:val="22"/>
        </w:rPr>
        <w:t> </w:t>
      </w:r>
      <w:r>
        <w:rPr>
          <w:rFonts w:ascii="Arial" w:hAnsi="Arial"/>
          <w:i/>
          <w:sz w:val="22"/>
        </w:rPr>
        <w:t>una</w:t>
      </w:r>
      <w:r>
        <w:rPr>
          <w:rFonts w:ascii="Arial" w:hAnsi="Arial"/>
          <w:i/>
          <w:spacing w:val="-1"/>
          <w:sz w:val="22"/>
        </w:rPr>
        <w:t> </w:t>
      </w:r>
      <w:r>
        <w:rPr>
          <w:rFonts w:ascii="Arial" w:hAnsi="Arial"/>
          <w:i/>
          <w:sz w:val="22"/>
        </w:rPr>
        <w:t>delle </w:t>
      </w:r>
      <w:r>
        <w:rPr>
          <w:rFonts w:ascii="Arial" w:hAnsi="Arial"/>
          <w:i/>
          <w:spacing w:val="-2"/>
          <w:sz w:val="22"/>
        </w:rPr>
        <w:t>prestazioni</w:t>
      </w:r>
    </w:p>
    <w:p>
      <w:pPr>
        <w:pStyle w:val="BodyText"/>
        <w:spacing w:line="271" w:lineRule="auto"/>
        <w:ind w:right="95"/>
      </w:pPr>
      <w:r>
        <w:rPr/>
        <w:t>“L'obbligazione</w:t>
      </w:r>
      <w:r>
        <w:rPr>
          <w:spacing w:val="-3"/>
        </w:rPr>
        <w:t> </w:t>
      </w:r>
      <w:r>
        <w:rPr/>
        <w:t>alternativa</w:t>
      </w:r>
      <w:r>
        <w:rPr>
          <w:spacing w:val="-3"/>
        </w:rPr>
        <w:t> </w:t>
      </w:r>
      <w:r>
        <w:rPr/>
        <w:t>si</w:t>
      </w:r>
      <w:r>
        <w:rPr>
          <w:spacing w:val="-3"/>
        </w:rPr>
        <w:t> </w:t>
      </w:r>
      <w:r>
        <w:rPr/>
        <w:t>considera</w:t>
      </w:r>
      <w:r>
        <w:rPr>
          <w:spacing w:val="-3"/>
        </w:rPr>
        <w:t> </w:t>
      </w:r>
      <w:r>
        <w:rPr/>
        <w:t>semplice,</w:t>
      </w:r>
      <w:r>
        <w:rPr>
          <w:spacing w:val="-4"/>
        </w:rPr>
        <w:t> </w:t>
      </w:r>
      <w:r>
        <w:rPr/>
        <w:t>se</w:t>
      </w:r>
      <w:r>
        <w:rPr>
          <w:spacing w:val="-3"/>
        </w:rPr>
        <w:t> </w:t>
      </w:r>
      <w:r>
        <w:rPr/>
        <w:t>una</w:t>
      </w:r>
      <w:r>
        <w:rPr>
          <w:spacing w:val="-3"/>
        </w:rPr>
        <w:t> </w:t>
      </w:r>
      <w:r>
        <w:rPr/>
        <w:t>delle</w:t>
      </w:r>
      <w:r>
        <w:rPr>
          <w:spacing w:val="-3"/>
        </w:rPr>
        <w:t> </w:t>
      </w:r>
      <w:r>
        <w:rPr/>
        <w:t>due</w:t>
      </w:r>
      <w:r>
        <w:rPr>
          <w:spacing w:val="-3"/>
        </w:rPr>
        <w:t> </w:t>
      </w:r>
      <w:r>
        <w:rPr/>
        <w:t>prestazioni</w:t>
      </w:r>
      <w:r>
        <w:rPr>
          <w:spacing w:val="-3"/>
        </w:rPr>
        <w:t> </w:t>
      </w:r>
      <w:r>
        <w:rPr/>
        <w:t>non</w:t>
      </w:r>
      <w:r>
        <w:rPr>
          <w:spacing w:val="-3"/>
        </w:rPr>
        <w:t> </w:t>
      </w:r>
      <w:r>
        <w:rPr/>
        <w:t>poteva</w:t>
      </w:r>
      <w:r>
        <w:rPr>
          <w:spacing w:val="-3"/>
        </w:rPr>
        <w:t> </w:t>
      </w:r>
      <w:r>
        <w:rPr/>
        <w:t>formare oggetto di obbligazione o se è divenuta impossibile per causa non imputabile ad alcuna delle </w:t>
      </w:r>
      <w:r>
        <w:rPr>
          <w:spacing w:val="-2"/>
        </w:rPr>
        <w:t>parti”.</w:t>
      </w:r>
    </w:p>
    <w:p>
      <w:pPr>
        <w:pStyle w:val="BodyText"/>
        <w:spacing w:before="35"/>
        <w:ind w:left="0"/>
      </w:pPr>
    </w:p>
    <w:p>
      <w:pPr>
        <w:spacing w:before="0"/>
        <w:ind w:left="141" w:right="0" w:firstLine="0"/>
        <w:jc w:val="left"/>
        <w:rPr>
          <w:rFonts w:ascii="Arial" w:hAnsi="Arial"/>
          <w:i/>
          <w:sz w:val="22"/>
        </w:rPr>
      </w:pPr>
      <w:r>
        <w:rPr>
          <w:rFonts w:ascii="Arial" w:hAnsi="Arial"/>
          <w:b/>
          <w:sz w:val="22"/>
        </w:rPr>
        <w:t>Art.</w:t>
      </w:r>
      <w:r>
        <w:rPr>
          <w:rFonts w:ascii="Arial" w:hAnsi="Arial"/>
          <w:b/>
          <w:spacing w:val="-2"/>
          <w:sz w:val="22"/>
        </w:rPr>
        <w:t> </w:t>
      </w:r>
      <w:r>
        <w:rPr>
          <w:rFonts w:ascii="Arial" w:hAnsi="Arial"/>
          <w:b/>
          <w:sz w:val="22"/>
        </w:rPr>
        <w:t>1289</w:t>
      </w:r>
      <w:r>
        <w:rPr>
          <w:sz w:val="22"/>
        </w:rPr>
        <w:t>:</w:t>
      </w:r>
      <w:r>
        <w:rPr>
          <w:spacing w:val="-1"/>
          <w:sz w:val="22"/>
        </w:rPr>
        <w:t> </w:t>
      </w:r>
      <w:r>
        <w:rPr>
          <w:rFonts w:ascii="Arial" w:hAnsi="Arial"/>
          <w:i/>
          <w:sz w:val="22"/>
        </w:rPr>
        <w:t>Impossibilità</w:t>
      </w:r>
      <w:r>
        <w:rPr>
          <w:rFonts w:ascii="Arial" w:hAnsi="Arial"/>
          <w:i/>
          <w:spacing w:val="-1"/>
          <w:sz w:val="22"/>
        </w:rPr>
        <w:t> </w:t>
      </w:r>
      <w:r>
        <w:rPr>
          <w:rFonts w:ascii="Arial" w:hAnsi="Arial"/>
          <w:i/>
          <w:sz w:val="22"/>
        </w:rPr>
        <w:t>colposa</w:t>
      </w:r>
      <w:r>
        <w:rPr>
          <w:rFonts w:ascii="Arial" w:hAnsi="Arial"/>
          <w:i/>
          <w:spacing w:val="-1"/>
          <w:sz w:val="22"/>
        </w:rPr>
        <w:t> </w:t>
      </w:r>
      <w:r>
        <w:rPr>
          <w:rFonts w:ascii="Arial" w:hAnsi="Arial"/>
          <w:i/>
          <w:sz w:val="22"/>
        </w:rPr>
        <w:t>di</w:t>
      </w:r>
      <w:r>
        <w:rPr>
          <w:rFonts w:ascii="Arial" w:hAnsi="Arial"/>
          <w:i/>
          <w:spacing w:val="-1"/>
          <w:sz w:val="22"/>
        </w:rPr>
        <w:t> </w:t>
      </w:r>
      <w:r>
        <w:rPr>
          <w:rFonts w:ascii="Arial" w:hAnsi="Arial"/>
          <w:i/>
          <w:sz w:val="22"/>
        </w:rPr>
        <w:t>una</w:t>
      </w:r>
      <w:r>
        <w:rPr>
          <w:rFonts w:ascii="Arial" w:hAnsi="Arial"/>
          <w:i/>
          <w:spacing w:val="-1"/>
          <w:sz w:val="22"/>
        </w:rPr>
        <w:t> </w:t>
      </w:r>
      <w:r>
        <w:rPr>
          <w:rFonts w:ascii="Arial" w:hAnsi="Arial"/>
          <w:i/>
          <w:sz w:val="22"/>
        </w:rPr>
        <w:t>delle </w:t>
      </w:r>
      <w:r>
        <w:rPr>
          <w:rFonts w:ascii="Arial" w:hAnsi="Arial"/>
          <w:i/>
          <w:spacing w:val="-2"/>
          <w:sz w:val="22"/>
        </w:rPr>
        <w:t>prestazioni</w:t>
      </w:r>
    </w:p>
    <w:p>
      <w:pPr>
        <w:pStyle w:val="BodyText"/>
        <w:spacing w:line="271" w:lineRule="auto"/>
      </w:pPr>
      <w:r>
        <w:rPr/>
        <w:t>“Quando</w:t>
      </w:r>
      <w:r>
        <w:rPr>
          <w:spacing w:val="-3"/>
        </w:rPr>
        <w:t> </w:t>
      </w:r>
      <w:r>
        <w:rPr/>
        <w:t>la</w:t>
      </w:r>
      <w:r>
        <w:rPr>
          <w:spacing w:val="-3"/>
        </w:rPr>
        <w:t> </w:t>
      </w:r>
      <w:r>
        <w:rPr/>
        <w:t>scelta</w:t>
      </w:r>
      <w:r>
        <w:rPr>
          <w:spacing w:val="-3"/>
        </w:rPr>
        <w:t> </w:t>
      </w:r>
      <w:r>
        <w:rPr/>
        <w:t>spetta</w:t>
      </w:r>
      <w:r>
        <w:rPr>
          <w:spacing w:val="-3"/>
        </w:rPr>
        <w:t> </w:t>
      </w:r>
      <w:r>
        <w:rPr/>
        <w:t>al</w:t>
      </w:r>
      <w:r>
        <w:rPr>
          <w:spacing w:val="-3"/>
        </w:rPr>
        <w:t> </w:t>
      </w:r>
      <w:r>
        <w:rPr/>
        <w:t>debitore,</w:t>
      </w:r>
      <w:r>
        <w:rPr>
          <w:spacing w:val="-4"/>
        </w:rPr>
        <w:t> </w:t>
      </w:r>
      <w:r>
        <w:rPr/>
        <w:t>l'obbligazione</w:t>
      </w:r>
      <w:r>
        <w:rPr>
          <w:spacing w:val="-3"/>
        </w:rPr>
        <w:t> </w:t>
      </w:r>
      <w:r>
        <w:rPr/>
        <w:t>alternativa</w:t>
      </w:r>
      <w:r>
        <w:rPr>
          <w:spacing w:val="-3"/>
        </w:rPr>
        <w:t> </w:t>
      </w:r>
      <w:r>
        <w:rPr/>
        <w:t>diviene</w:t>
      </w:r>
      <w:r>
        <w:rPr>
          <w:spacing w:val="-3"/>
        </w:rPr>
        <w:t> </w:t>
      </w:r>
      <w:r>
        <w:rPr/>
        <w:t>semplice,</w:t>
      </w:r>
      <w:r>
        <w:rPr>
          <w:spacing w:val="-4"/>
        </w:rPr>
        <w:t> </w:t>
      </w:r>
      <w:r>
        <w:rPr/>
        <w:t>se</w:t>
      </w:r>
      <w:r>
        <w:rPr>
          <w:spacing w:val="-3"/>
        </w:rPr>
        <w:t> </w:t>
      </w:r>
      <w:r>
        <w:rPr/>
        <w:t>una</w:t>
      </w:r>
      <w:r>
        <w:rPr>
          <w:spacing w:val="-3"/>
        </w:rPr>
        <w:t> </w:t>
      </w:r>
      <w:r>
        <w:rPr/>
        <w:t>delle</w:t>
      </w:r>
      <w:r>
        <w:rPr>
          <w:spacing w:val="-3"/>
        </w:rPr>
        <w:t> </w:t>
      </w:r>
      <w:r>
        <w:rPr/>
        <w:t>due prestazioni diventa impossibile anche per causa a lui imputabile. Se una delle due prestazioni diviene impossibile per colpa del creditore, il debitore, è liberato dall'obbligazione, qualora non preferisca eseguire l'altra prestazione e chiedere il risarcimento dei danni.</w:t>
      </w:r>
    </w:p>
    <w:p>
      <w:pPr>
        <w:pStyle w:val="BodyText"/>
        <w:spacing w:line="271" w:lineRule="auto" w:before="3"/>
        <w:ind w:firstLine="122"/>
      </w:pPr>
      <w:r>
        <w:rPr/>
        <w:t>Quando la scelta spetta al creditore, il debitore è liberato dall'obbligazione, se una delle due prestazioni</w:t>
      </w:r>
      <w:r>
        <w:rPr>
          <w:spacing w:val="-3"/>
        </w:rPr>
        <w:t> </w:t>
      </w:r>
      <w:r>
        <w:rPr/>
        <w:t>diviene</w:t>
      </w:r>
      <w:r>
        <w:rPr>
          <w:spacing w:val="-3"/>
        </w:rPr>
        <w:t> </w:t>
      </w:r>
      <w:r>
        <w:rPr/>
        <w:t>impossibile</w:t>
      </w:r>
      <w:r>
        <w:rPr>
          <w:spacing w:val="-3"/>
        </w:rPr>
        <w:t> </w:t>
      </w:r>
      <w:r>
        <w:rPr/>
        <w:t>per</w:t>
      </w:r>
      <w:r>
        <w:rPr>
          <w:spacing w:val="-3"/>
        </w:rPr>
        <w:t> </w:t>
      </w:r>
      <w:r>
        <w:rPr/>
        <w:t>colpa</w:t>
      </w:r>
      <w:r>
        <w:rPr>
          <w:spacing w:val="-3"/>
        </w:rPr>
        <w:t> </w:t>
      </w:r>
      <w:r>
        <w:rPr/>
        <w:t>del</w:t>
      </w:r>
      <w:r>
        <w:rPr>
          <w:spacing w:val="-3"/>
        </w:rPr>
        <w:t> </w:t>
      </w:r>
      <w:r>
        <w:rPr/>
        <w:t>creditore,</w:t>
      </w:r>
      <w:r>
        <w:rPr>
          <w:spacing w:val="-4"/>
        </w:rPr>
        <w:t> </w:t>
      </w:r>
      <w:r>
        <w:rPr/>
        <w:t>salvo</w:t>
      </w:r>
      <w:r>
        <w:rPr>
          <w:spacing w:val="-3"/>
        </w:rPr>
        <w:t> </w:t>
      </w:r>
      <w:r>
        <w:rPr/>
        <w:t>che</w:t>
      </w:r>
      <w:r>
        <w:rPr>
          <w:spacing w:val="-3"/>
        </w:rPr>
        <w:t> </w:t>
      </w:r>
      <w:r>
        <w:rPr/>
        <w:t>questi</w:t>
      </w:r>
      <w:r>
        <w:rPr>
          <w:spacing w:val="-3"/>
        </w:rPr>
        <w:t> </w:t>
      </w:r>
      <w:r>
        <w:rPr/>
        <w:t>preferisca</w:t>
      </w:r>
      <w:r>
        <w:rPr>
          <w:spacing w:val="-3"/>
        </w:rPr>
        <w:t> </w:t>
      </w:r>
      <w:r>
        <w:rPr/>
        <w:t>esigere</w:t>
      </w:r>
      <w:r>
        <w:rPr>
          <w:spacing w:val="-3"/>
        </w:rPr>
        <w:t> </w:t>
      </w:r>
      <w:r>
        <w:rPr/>
        <w:t>l'altra prestazione e risarcire il danno. Se dell'impossibilità deve rispondere il debitore, il creditore può scegliere l'altra prestazione o esigere il risarcimento del danno”.</w:t>
      </w:r>
    </w:p>
    <w:p>
      <w:pPr>
        <w:pStyle w:val="BodyText"/>
        <w:spacing w:after="0" w:line="271" w:lineRule="auto"/>
        <w:sectPr>
          <w:pgSz w:w="11910" w:h="16840"/>
          <w:pgMar w:header="0" w:footer="823" w:top="1020" w:bottom="1080" w:left="992" w:right="1133"/>
        </w:sectPr>
      </w:pPr>
    </w:p>
    <w:p>
      <w:pPr>
        <w:spacing w:before="76"/>
        <w:ind w:left="141" w:right="0" w:firstLine="0"/>
        <w:jc w:val="left"/>
        <w:rPr>
          <w:rFonts w:ascii="Arial" w:hAnsi="Arial"/>
          <w:i/>
          <w:sz w:val="22"/>
        </w:rPr>
      </w:pPr>
      <w:r>
        <w:rPr>
          <w:rFonts w:ascii="Arial" w:hAnsi="Arial"/>
          <w:b/>
          <w:sz w:val="22"/>
        </w:rPr>
        <w:t>Art.</w:t>
      </w:r>
      <w:r>
        <w:rPr>
          <w:rFonts w:ascii="Arial" w:hAnsi="Arial"/>
          <w:b/>
          <w:spacing w:val="-5"/>
          <w:sz w:val="22"/>
        </w:rPr>
        <w:t> </w:t>
      </w:r>
      <w:r>
        <w:rPr>
          <w:rFonts w:ascii="Arial" w:hAnsi="Arial"/>
          <w:b/>
          <w:sz w:val="22"/>
        </w:rPr>
        <w:t>1290</w:t>
      </w:r>
      <w:r>
        <w:rPr>
          <w:sz w:val="22"/>
        </w:rPr>
        <w:t>:</w:t>
      </w:r>
      <w:r>
        <w:rPr>
          <w:spacing w:val="-1"/>
          <w:sz w:val="22"/>
        </w:rPr>
        <w:t> </w:t>
      </w:r>
      <w:r>
        <w:rPr>
          <w:rFonts w:ascii="Arial" w:hAnsi="Arial"/>
          <w:i/>
          <w:sz w:val="22"/>
        </w:rPr>
        <w:t>Impossibilità</w:t>
      </w:r>
      <w:r>
        <w:rPr>
          <w:rFonts w:ascii="Arial" w:hAnsi="Arial"/>
          <w:i/>
          <w:spacing w:val="-2"/>
          <w:sz w:val="22"/>
        </w:rPr>
        <w:t> </w:t>
      </w:r>
      <w:r>
        <w:rPr>
          <w:rFonts w:ascii="Arial" w:hAnsi="Arial"/>
          <w:i/>
          <w:sz w:val="22"/>
        </w:rPr>
        <w:t>sopravvenuta</w:t>
      </w:r>
      <w:r>
        <w:rPr>
          <w:rFonts w:ascii="Arial" w:hAnsi="Arial"/>
          <w:i/>
          <w:spacing w:val="-1"/>
          <w:sz w:val="22"/>
        </w:rPr>
        <w:t> </w:t>
      </w:r>
      <w:r>
        <w:rPr>
          <w:rFonts w:ascii="Arial" w:hAnsi="Arial"/>
          <w:i/>
          <w:sz w:val="22"/>
        </w:rPr>
        <w:t>di</w:t>
      </w:r>
      <w:r>
        <w:rPr>
          <w:rFonts w:ascii="Arial" w:hAnsi="Arial"/>
          <w:i/>
          <w:spacing w:val="-2"/>
          <w:sz w:val="22"/>
        </w:rPr>
        <w:t> </w:t>
      </w:r>
      <w:r>
        <w:rPr>
          <w:rFonts w:ascii="Arial" w:hAnsi="Arial"/>
          <w:i/>
          <w:sz w:val="22"/>
        </w:rPr>
        <w:t>entrambe</w:t>
      </w:r>
      <w:r>
        <w:rPr>
          <w:rFonts w:ascii="Arial" w:hAnsi="Arial"/>
          <w:i/>
          <w:spacing w:val="-1"/>
          <w:sz w:val="22"/>
        </w:rPr>
        <w:t> </w:t>
      </w:r>
      <w:r>
        <w:rPr>
          <w:rFonts w:ascii="Arial" w:hAnsi="Arial"/>
          <w:i/>
          <w:sz w:val="22"/>
        </w:rPr>
        <w:t>le</w:t>
      </w:r>
      <w:r>
        <w:rPr>
          <w:rFonts w:ascii="Arial" w:hAnsi="Arial"/>
          <w:i/>
          <w:spacing w:val="-1"/>
          <w:sz w:val="22"/>
        </w:rPr>
        <w:t> </w:t>
      </w:r>
      <w:r>
        <w:rPr>
          <w:rFonts w:ascii="Arial" w:hAnsi="Arial"/>
          <w:i/>
          <w:spacing w:val="-2"/>
          <w:sz w:val="22"/>
        </w:rPr>
        <w:t>prestazioni</w:t>
      </w:r>
    </w:p>
    <w:p>
      <w:pPr>
        <w:pStyle w:val="BodyText"/>
        <w:spacing w:line="271" w:lineRule="auto" w:before="33"/>
        <w:ind w:right="1"/>
        <w:jc w:val="both"/>
      </w:pPr>
      <w:r>
        <w:rPr/>
        <w:t>“Qualora entrambe le prestazioni siano divenute impossibili e il debitore debba rispondere riguardo a una di esse, egli deve pagare l'equivalente di quella che è divenuta impossibile per l'ultima, se la scelta</w:t>
      </w:r>
      <w:r>
        <w:rPr>
          <w:spacing w:val="-3"/>
        </w:rPr>
        <w:t> </w:t>
      </w:r>
      <w:r>
        <w:rPr/>
        <w:t>spettava</w:t>
      </w:r>
      <w:r>
        <w:rPr>
          <w:spacing w:val="-3"/>
        </w:rPr>
        <w:t> </w:t>
      </w:r>
      <w:r>
        <w:rPr/>
        <w:t>a</w:t>
      </w:r>
      <w:r>
        <w:rPr>
          <w:spacing w:val="-3"/>
        </w:rPr>
        <w:t> </w:t>
      </w:r>
      <w:r>
        <w:rPr/>
        <w:t>lui.</w:t>
      </w:r>
      <w:r>
        <w:rPr>
          <w:spacing w:val="-4"/>
        </w:rPr>
        <w:t> </w:t>
      </w:r>
      <w:r>
        <w:rPr/>
        <w:t>Se</w:t>
      </w:r>
      <w:r>
        <w:rPr>
          <w:spacing w:val="-3"/>
        </w:rPr>
        <w:t> </w:t>
      </w:r>
      <w:r>
        <w:rPr/>
        <w:t>la</w:t>
      </w:r>
      <w:r>
        <w:rPr>
          <w:spacing w:val="-3"/>
        </w:rPr>
        <w:t> </w:t>
      </w:r>
      <w:r>
        <w:rPr/>
        <w:t>scelta</w:t>
      </w:r>
      <w:r>
        <w:rPr>
          <w:spacing w:val="-3"/>
        </w:rPr>
        <w:t> </w:t>
      </w:r>
      <w:r>
        <w:rPr/>
        <w:t>spettava</w:t>
      </w:r>
      <w:r>
        <w:rPr>
          <w:spacing w:val="-3"/>
        </w:rPr>
        <w:t> </w:t>
      </w:r>
      <w:r>
        <w:rPr/>
        <w:t>al</w:t>
      </w:r>
      <w:r>
        <w:rPr>
          <w:spacing w:val="-3"/>
        </w:rPr>
        <w:t> </w:t>
      </w:r>
      <w:r>
        <w:rPr/>
        <w:t>creditore,</w:t>
      </w:r>
      <w:r>
        <w:rPr>
          <w:spacing w:val="-4"/>
        </w:rPr>
        <w:t> </w:t>
      </w:r>
      <w:r>
        <w:rPr/>
        <w:t>questi</w:t>
      </w:r>
      <w:r>
        <w:rPr>
          <w:spacing w:val="-3"/>
        </w:rPr>
        <w:t> </w:t>
      </w:r>
      <w:r>
        <w:rPr/>
        <w:t>può</w:t>
      </w:r>
      <w:r>
        <w:rPr>
          <w:spacing w:val="-3"/>
        </w:rPr>
        <w:t> </w:t>
      </w:r>
      <w:r>
        <w:rPr/>
        <w:t>domandare</w:t>
      </w:r>
      <w:r>
        <w:rPr>
          <w:spacing w:val="-3"/>
        </w:rPr>
        <w:t> </w:t>
      </w:r>
      <w:r>
        <w:rPr/>
        <w:t>l'equivalente</w:t>
      </w:r>
      <w:r>
        <w:rPr>
          <w:spacing w:val="-3"/>
        </w:rPr>
        <w:t> </w:t>
      </w:r>
      <w:r>
        <w:rPr/>
        <w:t>dell'una o dell’altra”.</w:t>
      </w:r>
    </w:p>
    <w:p>
      <w:pPr>
        <w:pStyle w:val="BodyText"/>
        <w:spacing w:before="36"/>
        <w:ind w:left="0"/>
      </w:pPr>
    </w:p>
    <w:p>
      <w:pPr>
        <w:spacing w:before="1"/>
        <w:ind w:left="141" w:right="0" w:firstLine="0"/>
        <w:jc w:val="left"/>
        <w:rPr>
          <w:rFonts w:ascii="Arial"/>
          <w:i/>
          <w:sz w:val="22"/>
        </w:rPr>
      </w:pPr>
      <w:r>
        <w:rPr>
          <w:rFonts w:ascii="Arial"/>
          <w:b/>
          <w:sz w:val="22"/>
        </w:rPr>
        <w:t>Art.</w:t>
      </w:r>
      <w:r>
        <w:rPr>
          <w:rFonts w:ascii="Arial"/>
          <w:b/>
          <w:spacing w:val="-2"/>
          <w:sz w:val="22"/>
        </w:rPr>
        <w:t> </w:t>
      </w:r>
      <w:r>
        <w:rPr>
          <w:rFonts w:ascii="Arial"/>
          <w:b/>
          <w:sz w:val="22"/>
        </w:rPr>
        <w:t>1291</w:t>
      </w:r>
      <w:r>
        <w:rPr>
          <w:sz w:val="22"/>
        </w:rPr>
        <w:t>:</w:t>
      </w:r>
      <w:r>
        <w:rPr>
          <w:spacing w:val="-1"/>
          <w:sz w:val="22"/>
        </w:rPr>
        <w:t> </w:t>
      </w:r>
      <w:r>
        <w:rPr>
          <w:rFonts w:ascii="Arial"/>
          <w:i/>
          <w:sz w:val="22"/>
        </w:rPr>
        <w:t>Obbligazione</w:t>
      </w:r>
      <w:r>
        <w:rPr>
          <w:rFonts w:ascii="Arial"/>
          <w:i/>
          <w:spacing w:val="-1"/>
          <w:sz w:val="22"/>
        </w:rPr>
        <w:t> </w:t>
      </w:r>
      <w:r>
        <w:rPr>
          <w:rFonts w:ascii="Arial"/>
          <w:i/>
          <w:sz w:val="22"/>
        </w:rPr>
        <w:t>con</w:t>
      </w:r>
      <w:r>
        <w:rPr>
          <w:rFonts w:ascii="Arial"/>
          <w:i/>
          <w:spacing w:val="-1"/>
          <w:sz w:val="22"/>
        </w:rPr>
        <w:t> </w:t>
      </w:r>
      <w:r>
        <w:rPr>
          <w:rFonts w:ascii="Arial"/>
          <w:i/>
          <w:sz w:val="22"/>
        </w:rPr>
        <w:t>alternativa</w:t>
      </w:r>
      <w:r>
        <w:rPr>
          <w:rFonts w:ascii="Arial"/>
          <w:i/>
          <w:spacing w:val="-1"/>
          <w:sz w:val="22"/>
        </w:rPr>
        <w:t> </w:t>
      </w:r>
      <w:r>
        <w:rPr>
          <w:rFonts w:ascii="Arial"/>
          <w:i/>
          <w:spacing w:val="-2"/>
          <w:sz w:val="22"/>
        </w:rPr>
        <w:t>multipla</w:t>
      </w:r>
    </w:p>
    <w:p>
      <w:pPr>
        <w:pStyle w:val="BodyText"/>
        <w:spacing w:line="271" w:lineRule="auto" w:before="33"/>
      </w:pPr>
      <w:r>
        <w:rPr/>
        <w:t>“Le</w:t>
      </w:r>
      <w:r>
        <w:rPr>
          <w:spacing w:val="-3"/>
        </w:rPr>
        <w:t> </w:t>
      </w:r>
      <w:r>
        <w:rPr/>
        <w:t>regole</w:t>
      </w:r>
      <w:r>
        <w:rPr>
          <w:spacing w:val="-3"/>
        </w:rPr>
        <w:t> </w:t>
      </w:r>
      <w:r>
        <w:rPr/>
        <w:t>stabilite</w:t>
      </w:r>
      <w:r>
        <w:rPr>
          <w:spacing w:val="-3"/>
        </w:rPr>
        <w:t> </w:t>
      </w:r>
      <w:r>
        <w:rPr/>
        <w:t>in</w:t>
      </w:r>
      <w:r>
        <w:rPr>
          <w:spacing w:val="-3"/>
        </w:rPr>
        <w:t> </w:t>
      </w:r>
      <w:r>
        <w:rPr/>
        <w:t>questa</w:t>
      </w:r>
      <w:r>
        <w:rPr>
          <w:spacing w:val="-3"/>
        </w:rPr>
        <w:t> </w:t>
      </w:r>
      <w:r>
        <w:rPr/>
        <w:t>sezione</w:t>
      </w:r>
      <w:r>
        <w:rPr>
          <w:spacing w:val="-3"/>
        </w:rPr>
        <w:t> </w:t>
      </w:r>
      <w:r>
        <w:rPr/>
        <w:t>si</w:t>
      </w:r>
      <w:r>
        <w:rPr>
          <w:spacing w:val="-3"/>
        </w:rPr>
        <w:t> </w:t>
      </w:r>
      <w:r>
        <w:rPr/>
        <w:t>osservano</w:t>
      </w:r>
      <w:r>
        <w:rPr>
          <w:spacing w:val="-3"/>
        </w:rPr>
        <w:t> </w:t>
      </w:r>
      <w:r>
        <w:rPr/>
        <w:t>anche</w:t>
      </w:r>
      <w:r>
        <w:rPr>
          <w:spacing w:val="-3"/>
        </w:rPr>
        <w:t> </w:t>
      </w:r>
      <w:r>
        <w:rPr/>
        <w:t>quando</w:t>
      </w:r>
      <w:r>
        <w:rPr>
          <w:spacing w:val="-3"/>
        </w:rPr>
        <w:t> </w:t>
      </w:r>
      <w:r>
        <w:rPr/>
        <w:t>le</w:t>
      </w:r>
      <w:r>
        <w:rPr>
          <w:spacing w:val="-3"/>
        </w:rPr>
        <w:t> </w:t>
      </w:r>
      <w:r>
        <w:rPr/>
        <w:t>prestazioni</w:t>
      </w:r>
      <w:r>
        <w:rPr>
          <w:spacing w:val="-3"/>
        </w:rPr>
        <w:t> </w:t>
      </w:r>
      <w:r>
        <w:rPr/>
        <w:t>dedotte</w:t>
      </w:r>
      <w:r>
        <w:rPr>
          <w:spacing w:val="-3"/>
        </w:rPr>
        <w:t> </w:t>
      </w:r>
      <w:r>
        <w:rPr/>
        <w:t>in obbligazione sono più di due”.</w:t>
      </w:r>
    </w:p>
    <w:p>
      <w:pPr>
        <w:pStyle w:val="BodyText"/>
        <w:spacing w:before="35"/>
        <w:ind w:left="0"/>
      </w:pPr>
    </w:p>
    <w:p>
      <w:pPr>
        <w:spacing w:before="0"/>
        <w:ind w:left="141" w:right="0" w:firstLine="0"/>
        <w:jc w:val="left"/>
        <w:rPr>
          <w:rFonts w:ascii="Arial" w:hAnsi="Arial"/>
          <w:i/>
          <w:sz w:val="22"/>
        </w:rPr>
      </w:pPr>
      <w:r>
        <w:rPr>
          <w:rFonts w:ascii="Arial" w:hAnsi="Arial"/>
          <w:b/>
          <w:sz w:val="22"/>
        </w:rPr>
        <w:t>Art.</w:t>
      </w:r>
      <w:r>
        <w:rPr>
          <w:rFonts w:ascii="Arial" w:hAnsi="Arial"/>
          <w:b/>
          <w:spacing w:val="-2"/>
          <w:sz w:val="22"/>
        </w:rPr>
        <w:t> </w:t>
      </w:r>
      <w:r>
        <w:rPr>
          <w:rFonts w:ascii="Arial" w:hAnsi="Arial"/>
          <w:b/>
          <w:sz w:val="22"/>
        </w:rPr>
        <w:t>1292</w:t>
      </w:r>
      <w:r>
        <w:rPr>
          <w:sz w:val="22"/>
        </w:rPr>
        <w:t>: </w:t>
      </w:r>
      <w:r>
        <w:rPr>
          <w:rFonts w:ascii="Arial" w:hAnsi="Arial"/>
          <w:i/>
          <w:sz w:val="22"/>
        </w:rPr>
        <w:t>Nozione</w:t>
      </w:r>
      <w:r>
        <w:rPr>
          <w:rFonts w:ascii="Arial" w:hAnsi="Arial"/>
          <w:i/>
          <w:spacing w:val="-1"/>
          <w:sz w:val="22"/>
        </w:rPr>
        <w:t> </w:t>
      </w:r>
      <w:r>
        <w:rPr>
          <w:rFonts w:ascii="Arial" w:hAnsi="Arial"/>
          <w:i/>
          <w:sz w:val="22"/>
        </w:rPr>
        <w:t>della </w:t>
      </w:r>
      <w:r>
        <w:rPr>
          <w:rFonts w:ascii="Arial" w:hAnsi="Arial"/>
          <w:i/>
          <w:spacing w:val="-2"/>
          <w:sz w:val="22"/>
        </w:rPr>
        <w:t>solidarietà</w:t>
      </w:r>
    </w:p>
    <w:p>
      <w:pPr>
        <w:pStyle w:val="BodyText"/>
        <w:spacing w:line="271" w:lineRule="auto"/>
        <w:ind w:right="123"/>
      </w:pPr>
      <w:r>
        <w:rPr/>
        <w:t>“L'obbligazione</w:t>
      </w:r>
      <w:r>
        <w:rPr>
          <w:spacing w:val="-3"/>
        </w:rPr>
        <w:t> </w:t>
      </w:r>
      <w:r>
        <w:rPr/>
        <w:t>è</w:t>
      </w:r>
      <w:r>
        <w:rPr>
          <w:spacing w:val="-3"/>
        </w:rPr>
        <w:t> </w:t>
      </w:r>
      <w:r>
        <w:rPr/>
        <w:t>in</w:t>
      </w:r>
      <w:r>
        <w:rPr>
          <w:spacing w:val="-3"/>
        </w:rPr>
        <w:t> </w:t>
      </w:r>
      <w:r>
        <w:rPr/>
        <w:t>solido</w:t>
      </w:r>
      <w:r>
        <w:rPr>
          <w:spacing w:val="-3"/>
        </w:rPr>
        <w:t> </w:t>
      </w:r>
      <w:r>
        <w:rPr/>
        <w:t>quando</w:t>
      </w:r>
      <w:r>
        <w:rPr>
          <w:spacing w:val="-3"/>
        </w:rPr>
        <w:t> </w:t>
      </w:r>
      <w:r>
        <w:rPr/>
        <w:t>più</w:t>
      </w:r>
      <w:r>
        <w:rPr>
          <w:spacing w:val="-3"/>
        </w:rPr>
        <w:t> </w:t>
      </w:r>
      <w:r>
        <w:rPr/>
        <w:t>debitori</w:t>
      </w:r>
      <w:r>
        <w:rPr>
          <w:spacing w:val="-3"/>
        </w:rPr>
        <w:t> </w:t>
      </w:r>
      <w:r>
        <w:rPr/>
        <w:t>sono</w:t>
      </w:r>
      <w:r>
        <w:rPr>
          <w:spacing w:val="-3"/>
        </w:rPr>
        <w:t> </w:t>
      </w:r>
      <w:r>
        <w:rPr/>
        <w:t>obbligati</w:t>
      </w:r>
      <w:r>
        <w:rPr>
          <w:spacing w:val="-3"/>
        </w:rPr>
        <w:t> </w:t>
      </w:r>
      <w:r>
        <w:rPr/>
        <w:t>tutti</w:t>
      </w:r>
      <w:r>
        <w:rPr>
          <w:spacing w:val="-3"/>
        </w:rPr>
        <w:t> </w:t>
      </w:r>
      <w:r>
        <w:rPr/>
        <w:t>per</w:t>
      </w:r>
      <w:r>
        <w:rPr>
          <w:spacing w:val="-3"/>
        </w:rPr>
        <w:t> </w:t>
      </w:r>
      <w:r>
        <w:rPr/>
        <w:t>la</w:t>
      </w:r>
      <w:r>
        <w:rPr>
          <w:spacing w:val="-3"/>
        </w:rPr>
        <w:t> </w:t>
      </w:r>
      <w:r>
        <w:rPr/>
        <w:t>medesima</w:t>
      </w:r>
      <w:r>
        <w:rPr>
          <w:spacing w:val="-3"/>
        </w:rPr>
        <w:t> </w:t>
      </w:r>
      <w:r>
        <w:rPr/>
        <w:t>prestazione,</w:t>
      </w:r>
      <w:r>
        <w:rPr>
          <w:spacing w:val="-4"/>
        </w:rPr>
        <w:t> </w:t>
      </w:r>
      <w:r>
        <w:rPr/>
        <w:t>in modo</w:t>
      </w:r>
      <w:r>
        <w:rPr>
          <w:spacing w:val="-2"/>
        </w:rPr>
        <w:t> </w:t>
      </w:r>
      <w:r>
        <w:rPr/>
        <w:t>che</w:t>
      </w:r>
      <w:r>
        <w:rPr>
          <w:spacing w:val="-2"/>
        </w:rPr>
        <w:t> </w:t>
      </w:r>
      <w:r>
        <w:rPr/>
        <w:t>ciascuno</w:t>
      </w:r>
      <w:r>
        <w:rPr>
          <w:spacing w:val="-2"/>
        </w:rPr>
        <w:t> </w:t>
      </w:r>
      <w:r>
        <w:rPr/>
        <w:t>può</w:t>
      </w:r>
      <w:r>
        <w:rPr>
          <w:spacing w:val="-2"/>
        </w:rPr>
        <w:t> </w:t>
      </w:r>
      <w:r>
        <w:rPr/>
        <w:t>essere</w:t>
      </w:r>
      <w:r>
        <w:rPr>
          <w:spacing w:val="-2"/>
        </w:rPr>
        <w:t> </w:t>
      </w:r>
      <w:r>
        <w:rPr/>
        <w:t>costretto</w:t>
      </w:r>
      <w:r>
        <w:rPr>
          <w:spacing w:val="-2"/>
        </w:rPr>
        <w:t> </w:t>
      </w:r>
      <w:r>
        <w:rPr/>
        <w:t>all'adempimento</w:t>
      </w:r>
      <w:r>
        <w:rPr>
          <w:spacing w:val="-2"/>
        </w:rPr>
        <w:t> </w:t>
      </w:r>
      <w:r>
        <w:rPr/>
        <w:t>per</w:t>
      </w:r>
      <w:r>
        <w:rPr>
          <w:spacing w:val="-2"/>
        </w:rPr>
        <w:t> </w:t>
      </w:r>
      <w:r>
        <w:rPr/>
        <w:t>la</w:t>
      </w:r>
      <w:r>
        <w:rPr>
          <w:spacing w:val="-2"/>
        </w:rPr>
        <w:t> </w:t>
      </w:r>
      <w:r>
        <w:rPr/>
        <w:t>totalità</w:t>
      </w:r>
      <w:r>
        <w:rPr>
          <w:spacing w:val="-2"/>
        </w:rPr>
        <w:t> </w:t>
      </w:r>
      <w:r>
        <w:rPr/>
        <w:t>e</w:t>
      </w:r>
      <w:r>
        <w:rPr>
          <w:spacing w:val="-2"/>
        </w:rPr>
        <w:t> </w:t>
      </w:r>
      <w:r>
        <w:rPr/>
        <w:t>l'adempimento</w:t>
      </w:r>
      <w:r>
        <w:rPr>
          <w:spacing w:val="-2"/>
        </w:rPr>
        <w:t> </w:t>
      </w:r>
      <w:r>
        <w:rPr/>
        <w:t>da</w:t>
      </w:r>
      <w:r>
        <w:rPr>
          <w:spacing w:val="-2"/>
        </w:rPr>
        <w:t> </w:t>
      </w:r>
      <w:r>
        <w:rPr/>
        <w:t>parte di</w:t>
      </w:r>
      <w:r>
        <w:rPr>
          <w:spacing w:val="-3"/>
        </w:rPr>
        <w:t> </w:t>
      </w:r>
      <w:r>
        <w:rPr/>
        <w:t>uno</w:t>
      </w:r>
      <w:r>
        <w:rPr>
          <w:spacing w:val="-3"/>
        </w:rPr>
        <w:t> </w:t>
      </w:r>
      <w:r>
        <w:rPr/>
        <w:t>libera</w:t>
      </w:r>
      <w:r>
        <w:rPr>
          <w:spacing w:val="-3"/>
        </w:rPr>
        <w:t> </w:t>
      </w:r>
      <w:r>
        <w:rPr/>
        <w:t>gli</w:t>
      </w:r>
      <w:r>
        <w:rPr>
          <w:spacing w:val="-3"/>
        </w:rPr>
        <w:t> </w:t>
      </w:r>
      <w:r>
        <w:rPr/>
        <w:t>altri;</w:t>
      </w:r>
      <w:r>
        <w:rPr>
          <w:spacing w:val="-4"/>
        </w:rPr>
        <w:t> </w:t>
      </w:r>
      <w:r>
        <w:rPr/>
        <w:t>oppure</w:t>
      </w:r>
      <w:r>
        <w:rPr>
          <w:spacing w:val="-3"/>
        </w:rPr>
        <w:t> </w:t>
      </w:r>
      <w:r>
        <w:rPr/>
        <w:t>quando</w:t>
      </w:r>
      <w:r>
        <w:rPr>
          <w:spacing w:val="-3"/>
        </w:rPr>
        <w:t> </w:t>
      </w:r>
      <w:r>
        <w:rPr/>
        <w:t>tra</w:t>
      </w:r>
      <w:r>
        <w:rPr>
          <w:spacing w:val="-3"/>
        </w:rPr>
        <w:t> </w:t>
      </w:r>
      <w:r>
        <w:rPr/>
        <w:t>più</w:t>
      </w:r>
      <w:r>
        <w:rPr>
          <w:spacing w:val="-3"/>
        </w:rPr>
        <w:t> </w:t>
      </w:r>
      <w:r>
        <w:rPr/>
        <w:t>creditori</w:t>
      </w:r>
      <w:r>
        <w:rPr>
          <w:spacing w:val="-3"/>
        </w:rPr>
        <w:t> </w:t>
      </w:r>
      <w:r>
        <w:rPr/>
        <w:t>ciascuno</w:t>
      </w:r>
      <w:r>
        <w:rPr>
          <w:spacing w:val="-3"/>
        </w:rPr>
        <w:t> </w:t>
      </w:r>
      <w:r>
        <w:rPr/>
        <w:t>ha</w:t>
      </w:r>
      <w:r>
        <w:rPr>
          <w:spacing w:val="-3"/>
        </w:rPr>
        <w:t> </w:t>
      </w:r>
      <w:r>
        <w:rPr/>
        <w:t>diritto</w:t>
      </w:r>
      <w:r>
        <w:rPr>
          <w:spacing w:val="-3"/>
        </w:rPr>
        <w:t> </w:t>
      </w:r>
      <w:r>
        <w:rPr/>
        <w:t>di</w:t>
      </w:r>
      <w:r>
        <w:rPr>
          <w:spacing w:val="-3"/>
        </w:rPr>
        <w:t> </w:t>
      </w:r>
      <w:r>
        <w:rPr/>
        <w:t>chiedere</w:t>
      </w:r>
      <w:r>
        <w:rPr>
          <w:spacing w:val="-3"/>
        </w:rPr>
        <w:t> </w:t>
      </w:r>
      <w:r>
        <w:rPr/>
        <w:t>l'adempimento dell'intera obbligazione e l'adempimento conseguito da uno di essi libera il debitore verso tutti i </w:t>
      </w:r>
      <w:r>
        <w:rPr>
          <w:spacing w:val="-2"/>
        </w:rPr>
        <w:t>creditori”.</w:t>
      </w:r>
    </w:p>
    <w:p>
      <w:pPr>
        <w:pStyle w:val="BodyText"/>
        <w:spacing w:before="37"/>
        <w:ind w:left="0"/>
      </w:pPr>
    </w:p>
    <w:p>
      <w:pPr>
        <w:spacing w:before="0"/>
        <w:ind w:left="141" w:right="0" w:firstLine="0"/>
        <w:jc w:val="left"/>
        <w:rPr>
          <w:rFonts w:ascii="Arial" w:hAnsi="Arial"/>
          <w:i/>
          <w:sz w:val="22"/>
        </w:rPr>
      </w:pPr>
      <w:r>
        <w:rPr>
          <w:rFonts w:ascii="Arial" w:hAnsi="Arial"/>
          <w:b/>
          <w:sz w:val="22"/>
        </w:rPr>
        <w:t>Art.</w:t>
      </w:r>
      <w:r>
        <w:rPr>
          <w:rFonts w:ascii="Arial" w:hAnsi="Arial"/>
          <w:b/>
          <w:spacing w:val="-2"/>
          <w:sz w:val="22"/>
        </w:rPr>
        <w:t> </w:t>
      </w:r>
      <w:r>
        <w:rPr>
          <w:rFonts w:ascii="Arial" w:hAnsi="Arial"/>
          <w:b/>
          <w:sz w:val="22"/>
        </w:rPr>
        <w:t>1293</w:t>
      </w:r>
      <w:r>
        <w:rPr>
          <w:sz w:val="22"/>
        </w:rPr>
        <w:t>:</w:t>
      </w:r>
      <w:r>
        <w:rPr>
          <w:spacing w:val="-1"/>
          <w:sz w:val="22"/>
        </w:rPr>
        <w:t> </w:t>
      </w:r>
      <w:r>
        <w:rPr>
          <w:rFonts w:ascii="Arial" w:hAnsi="Arial"/>
          <w:i/>
          <w:sz w:val="22"/>
        </w:rPr>
        <w:t>Modalità</w:t>
      </w:r>
      <w:r>
        <w:rPr>
          <w:rFonts w:ascii="Arial" w:hAnsi="Arial"/>
          <w:i/>
          <w:spacing w:val="-1"/>
          <w:sz w:val="22"/>
        </w:rPr>
        <w:t> </w:t>
      </w:r>
      <w:r>
        <w:rPr>
          <w:rFonts w:ascii="Arial" w:hAnsi="Arial"/>
          <w:i/>
          <w:sz w:val="22"/>
        </w:rPr>
        <w:t>varie</w:t>
      </w:r>
      <w:r>
        <w:rPr>
          <w:rFonts w:ascii="Arial" w:hAnsi="Arial"/>
          <w:i/>
          <w:spacing w:val="-1"/>
          <w:sz w:val="22"/>
        </w:rPr>
        <w:t> </w:t>
      </w:r>
      <w:r>
        <w:rPr>
          <w:rFonts w:ascii="Arial" w:hAnsi="Arial"/>
          <w:i/>
          <w:sz w:val="22"/>
        </w:rPr>
        <w:t>dei</w:t>
      </w:r>
      <w:r>
        <w:rPr>
          <w:rFonts w:ascii="Arial" w:hAnsi="Arial"/>
          <w:i/>
          <w:spacing w:val="-1"/>
          <w:sz w:val="22"/>
        </w:rPr>
        <w:t> </w:t>
      </w:r>
      <w:r>
        <w:rPr>
          <w:rFonts w:ascii="Arial" w:hAnsi="Arial"/>
          <w:i/>
          <w:sz w:val="22"/>
        </w:rPr>
        <w:t>singoli </w:t>
      </w:r>
      <w:r>
        <w:rPr>
          <w:rFonts w:ascii="Arial" w:hAnsi="Arial"/>
          <w:i/>
          <w:spacing w:val="-2"/>
          <w:sz w:val="22"/>
        </w:rPr>
        <w:t>rapporti</w:t>
      </w:r>
    </w:p>
    <w:p>
      <w:pPr>
        <w:pStyle w:val="BodyText"/>
        <w:spacing w:line="271" w:lineRule="auto" w:before="33"/>
      </w:pPr>
      <w:r>
        <w:rPr/>
        <w:t>“La</w:t>
      </w:r>
      <w:r>
        <w:rPr>
          <w:spacing w:val="-3"/>
        </w:rPr>
        <w:t> </w:t>
      </w:r>
      <w:r>
        <w:rPr/>
        <w:t>solidarietà</w:t>
      </w:r>
      <w:r>
        <w:rPr>
          <w:spacing w:val="-3"/>
        </w:rPr>
        <w:t> </w:t>
      </w:r>
      <w:r>
        <w:rPr/>
        <w:t>non</w:t>
      </w:r>
      <w:r>
        <w:rPr>
          <w:spacing w:val="-3"/>
        </w:rPr>
        <w:t> </w:t>
      </w:r>
      <w:r>
        <w:rPr/>
        <w:t>è</w:t>
      </w:r>
      <w:r>
        <w:rPr>
          <w:spacing w:val="-3"/>
        </w:rPr>
        <w:t> </w:t>
      </w:r>
      <w:r>
        <w:rPr/>
        <w:t>esclusa</w:t>
      </w:r>
      <w:r>
        <w:rPr>
          <w:spacing w:val="-3"/>
        </w:rPr>
        <w:t> </w:t>
      </w:r>
      <w:r>
        <w:rPr/>
        <w:t>dal</w:t>
      </w:r>
      <w:r>
        <w:rPr>
          <w:spacing w:val="-3"/>
        </w:rPr>
        <w:t> </w:t>
      </w:r>
      <w:r>
        <w:rPr/>
        <w:t>fatto</w:t>
      </w:r>
      <w:r>
        <w:rPr>
          <w:spacing w:val="-3"/>
        </w:rPr>
        <w:t> </w:t>
      </w:r>
      <w:r>
        <w:rPr/>
        <w:t>che</w:t>
      </w:r>
      <w:r>
        <w:rPr>
          <w:spacing w:val="-3"/>
        </w:rPr>
        <w:t> </w:t>
      </w:r>
      <w:r>
        <w:rPr/>
        <w:t>i</w:t>
      </w:r>
      <w:r>
        <w:rPr>
          <w:spacing w:val="-3"/>
        </w:rPr>
        <w:t> </w:t>
      </w:r>
      <w:r>
        <w:rPr/>
        <w:t>singoli</w:t>
      </w:r>
      <w:r>
        <w:rPr>
          <w:spacing w:val="-3"/>
        </w:rPr>
        <w:t> </w:t>
      </w:r>
      <w:r>
        <w:rPr/>
        <w:t>debitori</w:t>
      </w:r>
      <w:r>
        <w:rPr>
          <w:spacing w:val="-3"/>
        </w:rPr>
        <w:t> </w:t>
      </w:r>
      <w:r>
        <w:rPr/>
        <w:t>siano</w:t>
      </w:r>
      <w:r>
        <w:rPr>
          <w:spacing w:val="-3"/>
        </w:rPr>
        <w:t> </w:t>
      </w:r>
      <w:r>
        <w:rPr/>
        <w:t>tenuti</w:t>
      </w:r>
      <w:r>
        <w:rPr>
          <w:spacing w:val="-3"/>
        </w:rPr>
        <w:t> </w:t>
      </w:r>
      <w:r>
        <w:rPr/>
        <w:t>ciascuno</w:t>
      </w:r>
      <w:r>
        <w:rPr>
          <w:spacing w:val="-3"/>
        </w:rPr>
        <w:t> </w:t>
      </w:r>
      <w:r>
        <w:rPr/>
        <w:t>con</w:t>
      </w:r>
      <w:r>
        <w:rPr>
          <w:spacing w:val="-3"/>
        </w:rPr>
        <w:t> </w:t>
      </w:r>
      <w:r>
        <w:rPr/>
        <w:t>modalità diverse, o il debitore comune sia tenuto con modalità diverse di fronte ai singoli creditori”.</w:t>
      </w:r>
    </w:p>
    <w:p>
      <w:pPr>
        <w:pStyle w:val="BodyText"/>
        <w:spacing w:before="35"/>
        <w:ind w:left="0"/>
      </w:pPr>
    </w:p>
    <w:p>
      <w:pPr>
        <w:spacing w:before="0"/>
        <w:ind w:left="141" w:right="0" w:firstLine="0"/>
        <w:jc w:val="left"/>
        <w:rPr>
          <w:rFonts w:ascii="Arial" w:hAnsi="Arial"/>
          <w:i/>
          <w:sz w:val="22"/>
        </w:rPr>
      </w:pPr>
      <w:r>
        <w:rPr>
          <w:rFonts w:ascii="Arial" w:hAnsi="Arial"/>
          <w:b/>
          <w:sz w:val="22"/>
        </w:rPr>
        <w:t>Art.</w:t>
      </w:r>
      <w:r>
        <w:rPr>
          <w:rFonts w:ascii="Arial" w:hAnsi="Arial"/>
          <w:b/>
          <w:spacing w:val="-2"/>
          <w:sz w:val="22"/>
        </w:rPr>
        <w:t> </w:t>
      </w:r>
      <w:r>
        <w:rPr>
          <w:rFonts w:ascii="Arial" w:hAnsi="Arial"/>
          <w:b/>
          <w:sz w:val="22"/>
        </w:rPr>
        <w:t>1294</w:t>
      </w:r>
      <w:r>
        <w:rPr>
          <w:sz w:val="22"/>
        </w:rPr>
        <w:t>:</w:t>
      </w:r>
      <w:r>
        <w:rPr>
          <w:spacing w:val="-1"/>
          <w:sz w:val="22"/>
        </w:rPr>
        <w:t> </w:t>
      </w:r>
      <w:r>
        <w:rPr>
          <w:rFonts w:ascii="Arial" w:hAnsi="Arial"/>
          <w:i/>
          <w:sz w:val="22"/>
        </w:rPr>
        <w:t>Solidarietà</w:t>
      </w:r>
      <w:r>
        <w:rPr>
          <w:rFonts w:ascii="Arial" w:hAnsi="Arial"/>
          <w:i/>
          <w:spacing w:val="-1"/>
          <w:sz w:val="22"/>
        </w:rPr>
        <w:t> </w:t>
      </w:r>
      <w:r>
        <w:rPr>
          <w:rFonts w:ascii="Arial" w:hAnsi="Arial"/>
          <w:i/>
          <w:sz w:val="22"/>
        </w:rPr>
        <w:t>tra</w:t>
      </w:r>
      <w:r>
        <w:rPr>
          <w:rFonts w:ascii="Arial" w:hAnsi="Arial"/>
          <w:i/>
          <w:spacing w:val="-1"/>
          <w:sz w:val="22"/>
        </w:rPr>
        <w:t> </w:t>
      </w:r>
      <w:r>
        <w:rPr>
          <w:rFonts w:ascii="Arial" w:hAnsi="Arial"/>
          <w:i/>
          <w:spacing w:val="-2"/>
          <w:sz w:val="22"/>
        </w:rPr>
        <w:t>condebitori</w:t>
      </w:r>
    </w:p>
    <w:p>
      <w:pPr>
        <w:pStyle w:val="BodyText"/>
      </w:pPr>
      <w:r>
        <w:rPr/>
        <w:t>“I</w:t>
      </w:r>
      <w:r>
        <w:rPr>
          <w:spacing w:val="-4"/>
        </w:rPr>
        <w:t> </w:t>
      </w:r>
      <w:r>
        <w:rPr/>
        <w:t>condebitori sono</w:t>
      </w:r>
      <w:r>
        <w:rPr>
          <w:spacing w:val="-1"/>
        </w:rPr>
        <w:t> </w:t>
      </w:r>
      <w:r>
        <w:rPr/>
        <w:t>tenuti in</w:t>
      </w:r>
      <w:r>
        <w:rPr>
          <w:spacing w:val="-1"/>
        </w:rPr>
        <w:t> </w:t>
      </w:r>
      <w:r>
        <w:rPr/>
        <w:t>solido,</w:t>
      </w:r>
      <w:r>
        <w:rPr>
          <w:spacing w:val="-1"/>
        </w:rPr>
        <w:t> </w:t>
      </w:r>
      <w:r>
        <w:rPr/>
        <w:t>se</w:t>
      </w:r>
      <w:r>
        <w:rPr>
          <w:spacing w:val="-1"/>
        </w:rPr>
        <w:t> </w:t>
      </w:r>
      <w:r>
        <w:rPr/>
        <w:t>dalla legge</w:t>
      </w:r>
      <w:r>
        <w:rPr>
          <w:spacing w:val="-1"/>
        </w:rPr>
        <w:t> </w:t>
      </w:r>
      <w:r>
        <w:rPr/>
        <w:t>o dal</w:t>
      </w:r>
      <w:r>
        <w:rPr>
          <w:spacing w:val="-1"/>
        </w:rPr>
        <w:t> </w:t>
      </w:r>
      <w:r>
        <w:rPr/>
        <w:t>titolo non</w:t>
      </w:r>
      <w:r>
        <w:rPr>
          <w:spacing w:val="-1"/>
        </w:rPr>
        <w:t> </w:t>
      </w:r>
      <w:r>
        <w:rPr/>
        <w:t>risulta </w:t>
      </w:r>
      <w:r>
        <w:rPr>
          <w:spacing w:val="-2"/>
        </w:rPr>
        <w:t>diversamente”.</w:t>
      </w:r>
    </w:p>
    <w:p>
      <w:pPr>
        <w:pStyle w:val="BodyText"/>
        <w:spacing w:before="67"/>
        <w:ind w:left="0"/>
      </w:pPr>
    </w:p>
    <w:p>
      <w:pPr>
        <w:spacing w:before="0"/>
        <w:ind w:left="141" w:right="0" w:firstLine="0"/>
        <w:jc w:val="left"/>
        <w:rPr>
          <w:rFonts w:ascii="Arial" w:hAnsi="Arial"/>
          <w:i/>
          <w:sz w:val="22"/>
        </w:rPr>
      </w:pPr>
      <w:r>
        <w:rPr>
          <w:rFonts w:ascii="Arial" w:hAnsi="Arial"/>
          <w:b/>
          <w:sz w:val="22"/>
        </w:rPr>
        <w:t>Art.</w:t>
      </w:r>
      <w:r>
        <w:rPr>
          <w:rFonts w:ascii="Arial" w:hAnsi="Arial"/>
          <w:b/>
          <w:spacing w:val="-2"/>
          <w:sz w:val="22"/>
        </w:rPr>
        <w:t> </w:t>
      </w:r>
      <w:r>
        <w:rPr>
          <w:rFonts w:ascii="Arial" w:hAnsi="Arial"/>
          <w:b/>
          <w:sz w:val="22"/>
        </w:rPr>
        <w:t>1295</w:t>
      </w:r>
      <w:r>
        <w:rPr>
          <w:sz w:val="22"/>
        </w:rPr>
        <w:t>:</w:t>
      </w:r>
      <w:r>
        <w:rPr>
          <w:spacing w:val="-1"/>
          <w:sz w:val="22"/>
        </w:rPr>
        <w:t> </w:t>
      </w:r>
      <w:r>
        <w:rPr>
          <w:rFonts w:ascii="Arial" w:hAnsi="Arial"/>
          <w:i/>
          <w:sz w:val="22"/>
        </w:rPr>
        <w:t>Divisibilità</w:t>
      </w:r>
      <w:r>
        <w:rPr>
          <w:rFonts w:ascii="Arial" w:hAnsi="Arial"/>
          <w:i/>
          <w:spacing w:val="-1"/>
          <w:sz w:val="22"/>
        </w:rPr>
        <w:t> </w:t>
      </w:r>
      <w:r>
        <w:rPr>
          <w:rFonts w:ascii="Arial" w:hAnsi="Arial"/>
          <w:i/>
          <w:sz w:val="22"/>
        </w:rPr>
        <w:t>tra</w:t>
      </w:r>
      <w:r>
        <w:rPr>
          <w:rFonts w:ascii="Arial" w:hAnsi="Arial"/>
          <w:i/>
          <w:spacing w:val="-1"/>
          <w:sz w:val="22"/>
        </w:rPr>
        <w:t> </w:t>
      </w:r>
      <w:r>
        <w:rPr>
          <w:rFonts w:ascii="Arial" w:hAnsi="Arial"/>
          <w:i/>
          <w:sz w:val="22"/>
        </w:rPr>
        <w:t>gli </w:t>
      </w:r>
      <w:r>
        <w:rPr>
          <w:rFonts w:ascii="Arial" w:hAnsi="Arial"/>
          <w:i/>
          <w:spacing w:val="-2"/>
          <w:sz w:val="22"/>
        </w:rPr>
        <w:t>eredi</w:t>
      </w:r>
    </w:p>
    <w:p>
      <w:pPr>
        <w:pStyle w:val="BodyText"/>
        <w:spacing w:line="271" w:lineRule="auto"/>
        <w:ind w:right="123"/>
      </w:pPr>
      <w:r>
        <w:rPr/>
        <w:t>“Salvo</w:t>
      </w:r>
      <w:r>
        <w:rPr>
          <w:spacing w:val="-2"/>
        </w:rPr>
        <w:t> </w:t>
      </w:r>
      <w:r>
        <w:rPr/>
        <w:t>patto</w:t>
      </w:r>
      <w:r>
        <w:rPr>
          <w:spacing w:val="-2"/>
        </w:rPr>
        <w:t> </w:t>
      </w:r>
      <w:r>
        <w:rPr/>
        <w:t>contrario,</w:t>
      </w:r>
      <w:r>
        <w:rPr>
          <w:spacing w:val="-3"/>
        </w:rPr>
        <w:t> </w:t>
      </w:r>
      <w:r>
        <w:rPr/>
        <w:t>l'obbligazione</w:t>
      </w:r>
      <w:r>
        <w:rPr>
          <w:spacing w:val="-2"/>
        </w:rPr>
        <w:t> </w:t>
      </w:r>
      <w:r>
        <w:rPr/>
        <w:t>si</w:t>
      </w:r>
      <w:r>
        <w:rPr>
          <w:spacing w:val="-2"/>
        </w:rPr>
        <w:t> </w:t>
      </w:r>
      <w:r>
        <w:rPr/>
        <w:t>divide</w:t>
      </w:r>
      <w:r>
        <w:rPr>
          <w:spacing w:val="-2"/>
        </w:rPr>
        <w:t> </w:t>
      </w:r>
      <w:r>
        <w:rPr/>
        <w:t>tra</w:t>
      </w:r>
      <w:r>
        <w:rPr>
          <w:spacing w:val="-2"/>
        </w:rPr>
        <w:t> </w:t>
      </w:r>
      <w:r>
        <w:rPr/>
        <w:t>gli</w:t>
      </w:r>
      <w:r>
        <w:rPr>
          <w:spacing w:val="-2"/>
        </w:rPr>
        <w:t> </w:t>
      </w:r>
      <w:r>
        <w:rPr/>
        <w:t>eredi</w:t>
      </w:r>
      <w:r>
        <w:rPr>
          <w:spacing w:val="-2"/>
        </w:rPr>
        <w:t> </w:t>
      </w:r>
      <w:r>
        <w:rPr/>
        <w:t>di</w:t>
      </w:r>
      <w:r>
        <w:rPr>
          <w:spacing w:val="-2"/>
        </w:rPr>
        <w:t> </w:t>
      </w:r>
      <w:r>
        <w:rPr/>
        <w:t>uno</w:t>
      </w:r>
      <w:r>
        <w:rPr>
          <w:spacing w:val="-2"/>
        </w:rPr>
        <w:t> </w:t>
      </w:r>
      <w:r>
        <w:rPr/>
        <w:t>dei</w:t>
      </w:r>
      <w:r>
        <w:rPr>
          <w:spacing w:val="-2"/>
        </w:rPr>
        <w:t> </w:t>
      </w:r>
      <w:r>
        <w:rPr/>
        <w:t>condebitori</w:t>
      </w:r>
      <w:r>
        <w:rPr>
          <w:spacing w:val="-2"/>
        </w:rPr>
        <w:t> </w:t>
      </w:r>
      <w:r>
        <w:rPr/>
        <w:t>o</w:t>
      </w:r>
      <w:r>
        <w:rPr>
          <w:spacing w:val="-2"/>
        </w:rPr>
        <w:t> </w:t>
      </w:r>
      <w:r>
        <w:rPr/>
        <w:t>di</w:t>
      </w:r>
      <w:r>
        <w:rPr>
          <w:spacing w:val="-2"/>
        </w:rPr>
        <w:t> </w:t>
      </w:r>
      <w:r>
        <w:rPr/>
        <w:t>uno</w:t>
      </w:r>
      <w:r>
        <w:rPr>
          <w:spacing w:val="-2"/>
        </w:rPr>
        <w:t> </w:t>
      </w:r>
      <w:r>
        <w:rPr/>
        <w:t>dei creditori in solido, in proporzione delle rispettive quote”.</w:t>
      </w:r>
    </w:p>
    <w:p>
      <w:pPr>
        <w:pStyle w:val="BodyText"/>
        <w:ind w:left="0"/>
      </w:pPr>
    </w:p>
    <w:p>
      <w:pPr>
        <w:spacing w:before="1"/>
        <w:ind w:left="141" w:right="0" w:firstLine="0"/>
        <w:jc w:val="left"/>
        <w:rPr>
          <w:rFonts w:ascii="Arial"/>
          <w:i/>
          <w:sz w:val="22"/>
        </w:rPr>
      </w:pPr>
      <w:r>
        <w:rPr>
          <w:rFonts w:ascii="Arial"/>
          <w:b/>
          <w:sz w:val="22"/>
        </w:rPr>
        <w:t>Art.</w:t>
      </w:r>
      <w:r>
        <w:rPr>
          <w:rFonts w:ascii="Arial"/>
          <w:b/>
          <w:spacing w:val="-2"/>
          <w:sz w:val="22"/>
        </w:rPr>
        <w:t> </w:t>
      </w:r>
      <w:r>
        <w:rPr>
          <w:rFonts w:ascii="Arial"/>
          <w:b/>
          <w:sz w:val="22"/>
        </w:rPr>
        <w:t>1296</w:t>
      </w:r>
      <w:r>
        <w:rPr>
          <w:sz w:val="22"/>
        </w:rPr>
        <w:t>:</w:t>
      </w:r>
      <w:r>
        <w:rPr>
          <w:spacing w:val="59"/>
          <w:sz w:val="22"/>
        </w:rPr>
        <w:t> </w:t>
      </w:r>
      <w:r>
        <w:rPr>
          <w:rFonts w:ascii="Arial"/>
          <w:i/>
          <w:sz w:val="22"/>
        </w:rPr>
        <w:t>Scelta del</w:t>
      </w:r>
      <w:r>
        <w:rPr>
          <w:rFonts w:ascii="Arial"/>
          <w:i/>
          <w:spacing w:val="-1"/>
          <w:sz w:val="22"/>
        </w:rPr>
        <w:t> </w:t>
      </w:r>
      <w:r>
        <w:rPr>
          <w:rFonts w:ascii="Arial"/>
          <w:i/>
          <w:sz w:val="22"/>
        </w:rPr>
        <w:t>creditore</w:t>
      </w:r>
      <w:r>
        <w:rPr>
          <w:rFonts w:ascii="Arial"/>
          <w:i/>
          <w:spacing w:val="-1"/>
          <w:sz w:val="22"/>
        </w:rPr>
        <w:t> </w:t>
      </w:r>
      <w:r>
        <w:rPr>
          <w:rFonts w:ascii="Arial"/>
          <w:i/>
          <w:sz w:val="22"/>
        </w:rPr>
        <w:t>per</w:t>
      </w:r>
      <w:r>
        <w:rPr>
          <w:rFonts w:ascii="Arial"/>
          <w:i/>
          <w:spacing w:val="-1"/>
          <w:sz w:val="22"/>
        </w:rPr>
        <w:t> </w:t>
      </w:r>
      <w:r>
        <w:rPr>
          <w:rFonts w:ascii="Arial"/>
          <w:i/>
          <w:sz w:val="22"/>
        </w:rPr>
        <w:t>il </w:t>
      </w:r>
      <w:r>
        <w:rPr>
          <w:rFonts w:ascii="Arial"/>
          <w:i/>
          <w:spacing w:val="-2"/>
          <w:sz w:val="22"/>
        </w:rPr>
        <w:t>pagamento</w:t>
      </w:r>
    </w:p>
    <w:p>
      <w:pPr>
        <w:pStyle w:val="BodyText"/>
        <w:spacing w:line="271" w:lineRule="auto" w:before="33"/>
      </w:pPr>
      <w:r>
        <w:rPr/>
        <w:t>“Il</w:t>
      </w:r>
      <w:r>
        <w:rPr>
          <w:spacing w:val="-2"/>
        </w:rPr>
        <w:t> </w:t>
      </w:r>
      <w:r>
        <w:rPr/>
        <w:t>debitore</w:t>
      </w:r>
      <w:r>
        <w:rPr>
          <w:spacing w:val="-2"/>
        </w:rPr>
        <w:t> </w:t>
      </w:r>
      <w:r>
        <w:rPr/>
        <w:t>ha</w:t>
      </w:r>
      <w:r>
        <w:rPr>
          <w:spacing w:val="-2"/>
        </w:rPr>
        <w:t> </w:t>
      </w:r>
      <w:r>
        <w:rPr/>
        <w:t>la</w:t>
      </w:r>
      <w:r>
        <w:rPr>
          <w:spacing w:val="-2"/>
        </w:rPr>
        <w:t> </w:t>
      </w:r>
      <w:r>
        <w:rPr/>
        <w:t>scelta</w:t>
      </w:r>
      <w:r>
        <w:rPr>
          <w:spacing w:val="-2"/>
        </w:rPr>
        <w:t> </w:t>
      </w:r>
      <w:r>
        <w:rPr/>
        <w:t>di</w:t>
      </w:r>
      <w:r>
        <w:rPr>
          <w:spacing w:val="-2"/>
        </w:rPr>
        <w:t> </w:t>
      </w:r>
      <w:r>
        <w:rPr/>
        <w:t>pagare</w:t>
      </w:r>
      <w:r>
        <w:rPr>
          <w:spacing w:val="-2"/>
        </w:rPr>
        <w:t> </w:t>
      </w:r>
      <w:r>
        <w:rPr/>
        <w:t>all'uno</w:t>
      </w:r>
      <w:r>
        <w:rPr>
          <w:spacing w:val="-2"/>
        </w:rPr>
        <w:t> </w:t>
      </w:r>
      <w:r>
        <w:rPr/>
        <w:t>o</w:t>
      </w:r>
      <w:r>
        <w:rPr>
          <w:spacing w:val="-2"/>
        </w:rPr>
        <w:t> </w:t>
      </w:r>
      <w:r>
        <w:rPr/>
        <w:t>all'altro</w:t>
      </w:r>
      <w:r>
        <w:rPr>
          <w:spacing w:val="-2"/>
        </w:rPr>
        <w:t> </w:t>
      </w:r>
      <w:r>
        <w:rPr/>
        <w:t>dei</w:t>
      </w:r>
      <w:r>
        <w:rPr>
          <w:spacing w:val="-2"/>
        </w:rPr>
        <w:t> </w:t>
      </w:r>
      <w:r>
        <w:rPr/>
        <w:t>creditori</w:t>
      </w:r>
      <w:r>
        <w:rPr>
          <w:spacing w:val="-2"/>
        </w:rPr>
        <w:t> </w:t>
      </w:r>
      <w:r>
        <w:rPr/>
        <w:t>in</w:t>
      </w:r>
      <w:r>
        <w:rPr>
          <w:spacing w:val="-2"/>
        </w:rPr>
        <w:t> </w:t>
      </w:r>
      <w:r>
        <w:rPr/>
        <w:t>solido,</w:t>
      </w:r>
      <w:r>
        <w:rPr>
          <w:spacing w:val="-3"/>
        </w:rPr>
        <w:t> </w:t>
      </w:r>
      <w:r>
        <w:rPr/>
        <w:t>quando</w:t>
      </w:r>
      <w:r>
        <w:rPr>
          <w:spacing w:val="-2"/>
        </w:rPr>
        <w:t> </w:t>
      </w:r>
      <w:r>
        <w:rPr/>
        <w:t>non</w:t>
      </w:r>
      <w:r>
        <w:rPr>
          <w:spacing w:val="-2"/>
        </w:rPr>
        <w:t> </w:t>
      </w:r>
      <w:r>
        <w:rPr/>
        <w:t>è</w:t>
      </w:r>
      <w:r>
        <w:rPr>
          <w:spacing w:val="-2"/>
        </w:rPr>
        <w:t> </w:t>
      </w:r>
      <w:r>
        <w:rPr/>
        <w:t>stato prevenuto da uno di essi con domanda giudiziale”.</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3"/>
          <w:sz w:val="22"/>
        </w:rPr>
        <w:t> </w:t>
      </w:r>
      <w:r>
        <w:rPr>
          <w:rFonts w:ascii="Arial"/>
          <w:b/>
          <w:sz w:val="22"/>
        </w:rPr>
        <w:t>1297</w:t>
      </w:r>
      <w:r>
        <w:rPr>
          <w:sz w:val="22"/>
        </w:rPr>
        <w:t>:</w:t>
      </w:r>
      <w:r>
        <w:rPr>
          <w:spacing w:val="-2"/>
          <w:sz w:val="22"/>
        </w:rPr>
        <w:t> </w:t>
      </w:r>
      <w:r>
        <w:rPr>
          <w:rFonts w:ascii="Arial"/>
          <w:i/>
          <w:sz w:val="22"/>
        </w:rPr>
        <w:t>Eccezioni</w:t>
      </w:r>
      <w:r>
        <w:rPr>
          <w:rFonts w:ascii="Arial"/>
          <w:i/>
          <w:spacing w:val="-1"/>
          <w:sz w:val="22"/>
        </w:rPr>
        <w:t> </w:t>
      </w:r>
      <w:r>
        <w:rPr>
          <w:rFonts w:ascii="Arial"/>
          <w:i/>
          <w:spacing w:val="-2"/>
          <w:sz w:val="22"/>
        </w:rPr>
        <w:t>personali</w:t>
      </w:r>
    </w:p>
    <w:p>
      <w:pPr>
        <w:pStyle w:val="BodyText"/>
      </w:pPr>
      <w:r>
        <w:rPr/>
        <w:t>“Uno</w:t>
      </w:r>
      <w:r>
        <w:rPr>
          <w:spacing w:val="-1"/>
        </w:rPr>
        <w:t> </w:t>
      </w:r>
      <w:r>
        <w:rPr/>
        <w:t>dei</w:t>
      </w:r>
      <w:r>
        <w:rPr>
          <w:spacing w:val="-1"/>
        </w:rPr>
        <w:t> </w:t>
      </w:r>
      <w:r>
        <w:rPr/>
        <w:t>debitori</w:t>
      </w:r>
      <w:r>
        <w:rPr>
          <w:spacing w:val="-1"/>
        </w:rPr>
        <w:t> </w:t>
      </w:r>
      <w:r>
        <w:rPr/>
        <w:t>in</w:t>
      </w:r>
      <w:r>
        <w:rPr>
          <w:spacing w:val="-1"/>
        </w:rPr>
        <w:t> </w:t>
      </w:r>
      <w:r>
        <w:rPr/>
        <w:t>solido</w:t>
      </w:r>
      <w:r>
        <w:rPr>
          <w:spacing w:val="-1"/>
        </w:rPr>
        <w:t> </w:t>
      </w:r>
      <w:r>
        <w:rPr/>
        <w:t>non</w:t>
      </w:r>
      <w:r>
        <w:rPr>
          <w:spacing w:val="-1"/>
        </w:rPr>
        <w:t> </w:t>
      </w:r>
      <w:r>
        <w:rPr/>
        <w:t>può</w:t>
      </w:r>
      <w:r>
        <w:rPr>
          <w:spacing w:val="-1"/>
        </w:rPr>
        <w:t> </w:t>
      </w:r>
      <w:r>
        <w:rPr/>
        <w:t>opporre</w:t>
      </w:r>
      <w:r>
        <w:rPr>
          <w:spacing w:val="-1"/>
        </w:rPr>
        <w:t> </w:t>
      </w:r>
      <w:r>
        <w:rPr/>
        <w:t>al</w:t>
      </w:r>
      <w:r>
        <w:rPr>
          <w:spacing w:val="-1"/>
        </w:rPr>
        <w:t> </w:t>
      </w:r>
      <w:r>
        <w:rPr/>
        <w:t>creditore</w:t>
      </w:r>
      <w:r>
        <w:rPr>
          <w:spacing w:val="-1"/>
        </w:rPr>
        <w:t> </w:t>
      </w:r>
      <w:r>
        <w:rPr/>
        <w:t>le</w:t>
      </w:r>
      <w:r>
        <w:rPr>
          <w:spacing w:val="-1"/>
        </w:rPr>
        <w:t> </w:t>
      </w:r>
      <w:r>
        <w:rPr/>
        <w:t>eccezioni</w:t>
      </w:r>
      <w:r>
        <w:rPr>
          <w:spacing w:val="-1"/>
        </w:rPr>
        <w:t> </w:t>
      </w:r>
      <w:r>
        <w:rPr/>
        <w:t>personali</w:t>
      </w:r>
      <w:r>
        <w:rPr>
          <w:spacing w:val="-1"/>
        </w:rPr>
        <w:t> </w:t>
      </w:r>
      <w:r>
        <w:rPr/>
        <w:t>agli</w:t>
      </w:r>
      <w:r>
        <w:rPr>
          <w:spacing w:val="-1"/>
        </w:rPr>
        <w:t> </w:t>
      </w:r>
      <w:r>
        <w:rPr/>
        <w:t>altri </w:t>
      </w:r>
      <w:r>
        <w:rPr>
          <w:spacing w:val="-2"/>
        </w:rPr>
        <w:t>debitori.</w:t>
      </w:r>
    </w:p>
    <w:p>
      <w:pPr>
        <w:pStyle w:val="BodyText"/>
        <w:spacing w:before="33"/>
        <w:ind w:left="251"/>
      </w:pPr>
      <w:r>
        <w:rPr/>
        <w:t>A</w:t>
      </w:r>
      <w:r>
        <w:rPr>
          <w:spacing w:val="-14"/>
        </w:rPr>
        <w:t> </w:t>
      </w:r>
      <w:r>
        <w:rPr/>
        <w:t>uno</w:t>
      </w:r>
      <w:r>
        <w:rPr>
          <w:spacing w:val="-1"/>
        </w:rPr>
        <w:t> </w:t>
      </w:r>
      <w:r>
        <w:rPr/>
        <w:t>dei</w:t>
      </w:r>
      <w:r>
        <w:rPr>
          <w:spacing w:val="-1"/>
        </w:rPr>
        <w:t> </w:t>
      </w:r>
      <w:r>
        <w:rPr/>
        <w:t>creditori</w:t>
      </w:r>
      <w:r>
        <w:rPr>
          <w:spacing w:val="-1"/>
        </w:rPr>
        <w:t> </w:t>
      </w:r>
      <w:r>
        <w:rPr/>
        <w:t>in solido</w:t>
      </w:r>
      <w:r>
        <w:rPr>
          <w:spacing w:val="-1"/>
        </w:rPr>
        <w:t> </w:t>
      </w:r>
      <w:r>
        <w:rPr/>
        <w:t>il</w:t>
      </w:r>
      <w:r>
        <w:rPr>
          <w:spacing w:val="-1"/>
        </w:rPr>
        <w:t> </w:t>
      </w:r>
      <w:r>
        <w:rPr/>
        <w:t>debitore</w:t>
      </w:r>
      <w:r>
        <w:rPr>
          <w:spacing w:val="-1"/>
        </w:rPr>
        <w:t> </w:t>
      </w:r>
      <w:r>
        <w:rPr/>
        <w:t>non</w:t>
      </w:r>
      <w:r>
        <w:rPr>
          <w:spacing w:val="-1"/>
        </w:rPr>
        <w:t> </w:t>
      </w:r>
      <w:r>
        <w:rPr/>
        <w:t>può</w:t>
      </w:r>
      <w:r>
        <w:rPr>
          <w:spacing w:val="-1"/>
        </w:rPr>
        <w:t> </w:t>
      </w:r>
      <w:r>
        <w:rPr/>
        <w:t>opporre le</w:t>
      </w:r>
      <w:r>
        <w:rPr>
          <w:spacing w:val="-1"/>
        </w:rPr>
        <w:t> </w:t>
      </w:r>
      <w:r>
        <w:rPr/>
        <w:t>eccezioni</w:t>
      </w:r>
      <w:r>
        <w:rPr>
          <w:spacing w:val="-1"/>
        </w:rPr>
        <w:t> </w:t>
      </w:r>
      <w:r>
        <w:rPr/>
        <w:t>personali</w:t>
      </w:r>
      <w:r>
        <w:rPr>
          <w:spacing w:val="-1"/>
        </w:rPr>
        <w:t> </w:t>
      </w:r>
      <w:r>
        <w:rPr/>
        <w:t>agli</w:t>
      </w:r>
      <w:r>
        <w:rPr>
          <w:spacing w:val="-1"/>
        </w:rPr>
        <w:t> </w:t>
      </w:r>
      <w:r>
        <w:rPr/>
        <w:t>altri </w:t>
      </w:r>
      <w:r>
        <w:rPr>
          <w:spacing w:val="-2"/>
        </w:rPr>
        <w:t>creditori”.</w:t>
      </w:r>
    </w:p>
    <w:p>
      <w:pPr>
        <w:pStyle w:val="BodyText"/>
        <w:spacing w:before="67"/>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1298</w:t>
      </w:r>
      <w:r>
        <w:rPr>
          <w:sz w:val="22"/>
        </w:rPr>
        <w:t>:</w:t>
      </w:r>
      <w:r>
        <w:rPr>
          <w:spacing w:val="-1"/>
          <w:sz w:val="22"/>
        </w:rPr>
        <w:t> </w:t>
      </w:r>
      <w:r>
        <w:rPr>
          <w:rFonts w:ascii="Arial"/>
          <w:i/>
          <w:sz w:val="22"/>
        </w:rPr>
        <w:t>Rapporti</w:t>
      </w:r>
      <w:r>
        <w:rPr>
          <w:rFonts w:ascii="Arial"/>
          <w:i/>
          <w:spacing w:val="-1"/>
          <w:sz w:val="22"/>
        </w:rPr>
        <w:t> </w:t>
      </w:r>
      <w:r>
        <w:rPr>
          <w:rFonts w:ascii="Arial"/>
          <w:i/>
          <w:sz w:val="22"/>
        </w:rPr>
        <w:t>interni</w:t>
      </w:r>
      <w:r>
        <w:rPr>
          <w:rFonts w:ascii="Arial"/>
          <w:i/>
          <w:spacing w:val="-1"/>
          <w:sz w:val="22"/>
        </w:rPr>
        <w:t> </w:t>
      </w:r>
      <w:r>
        <w:rPr>
          <w:rFonts w:ascii="Arial"/>
          <w:i/>
          <w:sz w:val="22"/>
        </w:rPr>
        <w:t>tra</w:t>
      </w:r>
      <w:r>
        <w:rPr>
          <w:rFonts w:ascii="Arial"/>
          <w:i/>
          <w:spacing w:val="-1"/>
          <w:sz w:val="22"/>
        </w:rPr>
        <w:t> </w:t>
      </w:r>
      <w:r>
        <w:rPr>
          <w:rFonts w:ascii="Arial"/>
          <w:i/>
          <w:sz w:val="22"/>
        </w:rPr>
        <w:t>debitori</w:t>
      </w:r>
      <w:r>
        <w:rPr>
          <w:rFonts w:ascii="Arial"/>
          <w:i/>
          <w:spacing w:val="-1"/>
          <w:sz w:val="22"/>
        </w:rPr>
        <w:t> </w:t>
      </w:r>
      <w:r>
        <w:rPr>
          <w:rFonts w:ascii="Arial"/>
          <w:i/>
          <w:sz w:val="22"/>
        </w:rPr>
        <w:t>o</w:t>
      </w:r>
      <w:r>
        <w:rPr>
          <w:rFonts w:ascii="Arial"/>
          <w:i/>
          <w:spacing w:val="-1"/>
          <w:sz w:val="22"/>
        </w:rPr>
        <w:t> </w:t>
      </w:r>
      <w:r>
        <w:rPr>
          <w:rFonts w:ascii="Arial"/>
          <w:i/>
          <w:sz w:val="22"/>
        </w:rPr>
        <w:t>creditori </w:t>
      </w:r>
      <w:r>
        <w:rPr>
          <w:rFonts w:ascii="Arial"/>
          <w:i/>
          <w:spacing w:val="-2"/>
          <w:sz w:val="22"/>
        </w:rPr>
        <w:t>solidali</w:t>
      </w:r>
    </w:p>
    <w:p>
      <w:pPr>
        <w:pStyle w:val="BodyText"/>
        <w:spacing w:line="271" w:lineRule="auto"/>
        <w:ind w:right="123"/>
      </w:pPr>
      <w:r>
        <w:rPr/>
        <w:t>“Nei</w:t>
      </w:r>
      <w:r>
        <w:rPr>
          <w:spacing w:val="-3"/>
        </w:rPr>
        <w:t> </w:t>
      </w:r>
      <w:r>
        <w:rPr/>
        <w:t>rapporti</w:t>
      </w:r>
      <w:r>
        <w:rPr>
          <w:spacing w:val="-3"/>
        </w:rPr>
        <w:t> </w:t>
      </w:r>
      <w:r>
        <w:rPr/>
        <w:t>interni</w:t>
      </w:r>
      <w:r>
        <w:rPr>
          <w:spacing w:val="-3"/>
        </w:rPr>
        <w:t> </w:t>
      </w:r>
      <w:r>
        <w:rPr/>
        <w:t>l'obbligazione</w:t>
      </w:r>
      <w:r>
        <w:rPr>
          <w:spacing w:val="-3"/>
        </w:rPr>
        <w:t> </w:t>
      </w:r>
      <w:r>
        <w:rPr/>
        <w:t>in</w:t>
      </w:r>
      <w:r>
        <w:rPr>
          <w:spacing w:val="-3"/>
        </w:rPr>
        <w:t> </w:t>
      </w:r>
      <w:r>
        <w:rPr/>
        <w:t>solido</w:t>
      </w:r>
      <w:r>
        <w:rPr>
          <w:spacing w:val="-3"/>
        </w:rPr>
        <w:t> </w:t>
      </w:r>
      <w:r>
        <w:rPr/>
        <w:t>si</w:t>
      </w:r>
      <w:r>
        <w:rPr>
          <w:spacing w:val="-3"/>
        </w:rPr>
        <w:t> </w:t>
      </w:r>
      <w:r>
        <w:rPr/>
        <w:t>divide</w:t>
      </w:r>
      <w:r>
        <w:rPr>
          <w:spacing w:val="-3"/>
        </w:rPr>
        <w:t> </w:t>
      </w:r>
      <w:r>
        <w:rPr/>
        <w:t>tra</w:t>
      </w:r>
      <w:r>
        <w:rPr>
          <w:spacing w:val="-3"/>
        </w:rPr>
        <w:t> </w:t>
      </w:r>
      <w:r>
        <w:rPr/>
        <w:t>i</w:t>
      </w:r>
      <w:r>
        <w:rPr>
          <w:spacing w:val="-3"/>
        </w:rPr>
        <w:t> </w:t>
      </w:r>
      <w:r>
        <w:rPr/>
        <w:t>diversi</w:t>
      </w:r>
      <w:r>
        <w:rPr>
          <w:spacing w:val="-3"/>
        </w:rPr>
        <w:t> </w:t>
      </w:r>
      <w:r>
        <w:rPr/>
        <w:t>debitori</w:t>
      </w:r>
      <w:r>
        <w:rPr>
          <w:spacing w:val="-3"/>
        </w:rPr>
        <w:t> </w:t>
      </w:r>
      <w:r>
        <w:rPr/>
        <w:t>o</w:t>
      </w:r>
      <w:r>
        <w:rPr>
          <w:spacing w:val="-3"/>
        </w:rPr>
        <w:t> </w:t>
      </w:r>
      <w:r>
        <w:rPr/>
        <w:t>tra</w:t>
      </w:r>
      <w:r>
        <w:rPr>
          <w:spacing w:val="-3"/>
        </w:rPr>
        <w:t> </w:t>
      </w:r>
      <w:r>
        <w:rPr/>
        <w:t>i</w:t>
      </w:r>
      <w:r>
        <w:rPr>
          <w:spacing w:val="-3"/>
        </w:rPr>
        <w:t> </w:t>
      </w:r>
      <w:r>
        <w:rPr/>
        <w:t>diversi</w:t>
      </w:r>
      <w:r>
        <w:rPr>
          <w:spacing w:val="-3"/>
        </w:rPr>
        <w:t> </w:t>
      </w:r>
      <w:r>
        <w:rPr/>
        <w:t>creditori, salvo che sia stata contratta nell'interesse esclusivo di alcuno di essi.</w:t>
      </w:r>
    </w:p>
    <w:p>
      <w:pPr>
        <w:pStyle w:val="BodyText"/>
        <w:spacing w:before="1"/>
        <w:ind w:left="264"/>
      </w:pPr>
      <w:r>
        <w:rPr/>
        <w:t>Le</w:t>
      </w:r>
      <w:r>
        <w:rPr>
          <w:spacing w:val="-3"/>
        </w:rPr>
        <w:t> </w:t>
      </w:r>
      <w:r>
        <w:rPr/>
        <w:t>parti</w:t>
      </w:r>
      <w:r>
        <w:rPr>
          <w:spacing w:val="-1"/>
        </w:rPr>
        <w:t> </w:t>
      </w:r>
      <w:r>
        <w:rPr/>
        <w:t>di</w:t>
      </w:r>
      <w:r>
        <w:rPr>
          <w:spacing w:val="-1"/>
        </w:rPr>
        <w:t> </w:t>
      </w:r>
      <w:r>
        <w:rPr/>
        <w:t>ciascuno</w:t>
      </w:r>
      <w:r>
        <w:rPr>
          <w:spacing w:val="-1"/>
        </w:rPr>
        <w:t> </w:t>
      </w:r>
      <w:r>
        <w:rPr/>
        <w:t>si</w:t>
      </w:r>
      <w:r>
        <w:rPr>
          <w:spacing w:val="-1"/>
        </w:rPr>
        <w:t> </w:t>
      </w:r>
      <w:r>
        <w:rPr/>
        <w:t>presumono</w:t>
      </w:r>
      <w:r>
        <w:rPr>
          <w:spacing w:val="-1"/>
        </w:rPr>
        <w:t> </w:t>
      </w:r>
      <w:r>
        <w:rPr/>
        <w:t>uguali,</w:t>
      </w:r>
      <w:r>
        <w:rPr>
          <w:spacing w:val="-2"/>
        </w:rPr>
        <w:t> </w:t>
      </w:r>
      <w:r>
        <w:rPr/>
        <w:t>se</w:t>
      </w:r>
      <w:r>
        <w:rPr>
          <w:spacing w:val="-1"/>
        </w:rPr>
        <w:t> </w:t>
      </w:r>
      <w:r>
        <w:rPr/>
        <w:t>non</w:t>
      </w:r>
      <w:r>
        <w:rPr>
          <w:spacing w:val="-1"/>
        </w:rPr>
        <w:t> </w:t>
      </w:r>
      <w:r>
        <w:rPr/>
        <w:t>risulta</w:t>
      </w:r>
      <w:r>
        <w:rPr>
          <w:spacing w:val="-1"/>
        </w:rPr>
        <w:t> </w:t>
      </w:r>
      <w:r>
        <w:rPr>
          <w:spacing w:val="-2"/>
        </w:rPr>
        <w:t>diversamente”.</w:t>
      </w:r>
    </w:p>
    <w:p>
      <w:pPr>
        <w:pStyle w:val="BodyText"/>
        <w:spacing w:before="67"/>
        <w:ind w:left="0"/>
      </w:pPr>
    </w:p>
    <w:p>
      <w:pPr>
        <w:spacing w:before="1"/>
        <w:ind w:left="141" w:right="0" w:firstLine="0"/>
        <w:jc w:val="left"/>
        <w:rPr>
          <w:rFonts w:ascii="Arial"/>
          <w:i/>
          <w:sz w:val="22"/>
        </w:rPr>
      </w:pPr>
      <w:r>
        <w:rPr>
          <w:rFonts w:ascii="Arial"/>
          <w:b/>
          <w:sz w:val="22"/>
        </w:rPr>
        <w:t>Art.</w:t>
      </w:r>
      <w:r>
        <w:rPr>
          <w:rFonts w:ascii="Arial"/>
          <w:b/>
          <w:spacing w:val="-3"/>
          <w:sz w:val="22"/>
        </w:rPr>
        <w:t> </w:t>
      </w:r>
      <w:r>
        <w:rPr>
          <w:rFonts w:ascii="Arial"/>
          <w:b/>
          <w:sz w:val="22"/>
        </w:rPr>
        <w:t>1299</w:t>
      </w:r>
      <w:r>
        <w:rPr>
          <w:sz w:val="22"/>
        </w:rPr>
        <w:t>:</w:t>
      </w:r>
      <w:r>
        <w:rPr>
          <w:spacing w:val="-1"/>
          <w:sz w:val="22"/>
        </w:rPr>
        <w:t> </w:t>
      </w:r>
      <w:r>
        <w:rPr>
          <w:rFonts w:ascii="Arial"/>
          <w:i/>
          <w:sz w:val="22"/>
        </w:rPr>
        <w:t>Regresso</w:t>
      </w:r>
      <w:r>
        <w:rPr>
          <w:rFonts w:ascii="Arial"/>
          <w:i/>
          <w:spacing w:val="-1"/>
          <w:sz w:val="22"/>
        </w:rPr>
        <w:t> </w:t>
      </w:r>
      <w:r>
        <w:rPr>
          <w:rFonts w:ascii="Arial"/>
          <w:i/>
          <w:sz w:val="22"/>
        </w:rPr>
        <w:t>tra</w:t>
      </w:r>
      <w:r>
        <w:rPr>
          <w:rFonts w:ascii="Arial"/>
          <w:i/>
          <w:spacing w:val="-1"/>
          <w:sz w:val="22"/>
        </w:rPr>
        <w:t> </w:t>
      </w:r>
      <w:r>
        <w:rPr>
          <w:rFonts w:ascii="Arial"/>
          <w:i/>
          <w:spacing w:val="-2"/>
          <w:sz w:val="22"/>
        </w:rPr>
        <w:t>condebitori</w:t>
      </w:r>
    </w:p>
    <w:p>
      <w:pPr>
        <w:pStyle w:val="BodyText"/>
        <w:spacing w:line="271" w:lineRule="auto" w:before="33"/>
      </w:pPr>
      <w:r>
        <w:rPr/>
        <w:t>“Il</w:t>
      </w:r>
      <w:r>
        <w:rPr>
          <w:spacing w:val="-3"/>
        </w:rPr>
        <w:t> </w:t>
      </w:r>
      <w:r>
        <w:rPr/>
        <w:t>debitore</w:t>
      </w:r>
      <w:r>
        <w:rPr>
          <w:spacing w:val="-3"/>
        </w:rPr>
        <w:t> </w:t>
      </w:r>
      <w:r>
        <w:rPr/>
        <w:t>in</w:t>
      </w:r>
      <w:r>
        <w:rPr>
          <w:spacing w:val="-3"/>
        </w:rPr>
        <w:t> </w:t>
      </w:r>
      <w:r>
        <w:rPr/>
        <w:t>solido</w:t>
      </w:r>
      <w:r>
        <w:rPr>
          <w:spacing w:val="-3"/>
        </w:rPr>
        <w:t> </w:t>
      </w:r>
      <w:r>
        <w:rPr/>
        <w:t>che</w:t>
      </w:r>
      <w:r>
        <w:rPr>
          <w:spacing w:val="-3"/>
        </w:rPr>
        <w:t> </w:t>
      </w:r>
      <w:r>
        <w:rPr/>
        <w:t>ha</w:t>
      </w:r>
      <w:r>
        <w:rPr>
          <w:spacing w:val="-3"/>
        </w:rPr>
        <w:t> </w:t>
      </w:r>
      <w:r>
        <w:rPr/>
        <w:t>pagato</w:t>
      </w:r>
      <w:r>
        <w:rPr>
          <w:spacing w:val="-3"/>
        </w:rPr>
        <w:t> </w:t>
      </w:r>
      <w:r>
        <w:rPr/>
        <w:t>l'intero</w:t>
      </w:r>
      <w:r>
        <w:rPr>
          <w:spacing w:val="-3"/>
        </w:rPr>
        <w:t> </w:t>
      </w:r>
      <w:r>
        <w:rPr/>
        <w:t>debito</w:t>
      </w:r>
      <w:r>
        <w:rPr>
          <w:spacing w:val="-3"/>
        </w:rPr>
        <w:t> </w:t>
      </w:r>
      <w:r>
        <w:rPr/>
        <w:t>può</w:t>
      </w:r>
      <w:r>
        <w:rPr>
          <w:spacing w:val="-3"/>
        </w:rPr>
        <w:t> </w:t>
      </w:r>
      <w:r>
        <w:rPr/>
        <w:t>ripetere</w:t>
      </w:r>
      <w:r>
        <w:rPr>
          <w:spacing w:val="-3"/>
        </w:rPr>
        <w:t> </w:t>
      </w:r>
      <w:r>
        <w:rPr/>
        <w:t>dai</w:t>
      </w:r>
      <w:r>
        <w:rPr>
          <w:spacing w:val="-3"/>
        </w:rPr>
        <w:t> </w:t>
      </w:r>
      <w:r>
        <w:rPr/>
        <w:t>condebitori</w:t>
      </w:r>
      <w:r>
        <w:rPr>
          <w:spacing w:val="-3"/>
        </w:rPr>
        <w:t> </w:t>
      </w:r>
      <w:r>
        <w:rPr/>
        <w:t>soltanto</w:t>
      </w:r>
      <w:r>
        <w:rPr>
          <w:spacing w:val="-3"/>
        </w:rPr>
        <w:t> </w:t>
      </w:r>
      <w:r>
        <w:rPr/>
        <w:t>la</w:t>
      </w:r>
      <w:r>
        <w:rPr>
          <w:spacing w:val="-3"/>
        </w:rPr>
        <w:t> </w:t>
      </w:r>
      <w:r>
        <w:rPr/>
        <w:t>parte</w:t>
      </w:r>
      <w:r>
        <w:rPr>
          <w:spacing w:val="-3"/>
        </w:rPr>
        <w:t> </w:t>
      </w:r>
      <w:r>
        <w:rPr/>
        <w:t>di ciascuno di essi.</w:t>
      </w:r>
    </w:p>
    <w:p>
      <w:pPr>
        <w:pStyle w:val="BodyText"/>
        <w:spacing w:line="271" w:lineRule="auto" w:before="2"/>
        <w:ind w:firstLine="122"/>
      </w:pPr>
      <w:r>
        <w:rPr/>
        <w:t>Se</w:t>
      </w:r>
      <w:r>
        <w:rPr>
          <w:spacing w:val="-3"/>
        </w:rPr>
        <w:t> </w:t>
      </w:r>
      <w:r>
        <w:rPr/>
        <w:t>uno</w:t>
      </w:r>
      <w:r>
        <w:rPr>
          <w:spacing w:val="-3"/>
        </w:rPr>
        <w:t> </w:t>
      </w:r>
      <w:r>
        <w:rPr/>
        <w:t>di</w:t>
      </w:r>
      <w:r>
        <w:rPr>
          <w:spacing w:val="-3"/>
        </w:rPr>
        <w:t> </w:t>
      </w:r>
      <w:r>
        <w:rPr/>
        <w:t>questi</w:t>
      </w:r>
      <w:r>
        <w:rPr>
          <w:spacing w:val="-3"/>
        </w:rPr>
        <w:t> </w:t>
      </w:r>
      <w:r>
        <w:rPr/>
        <w:t>è</w:t>
      </w:r>
      <w:r>
        <w:rPr>
          <w:spacing w:val="-3"/>
        </w:rPr>
        <w:t> </w:t>
      </w:r>
      <w:r>
        <w:rPr/>
        <w:t>insolvente,</w:t>
      </w:r>
      <w:r>
        <w:rPr>
          <w:spacing w:val="-4"/>
        </w:rPr>
        <w:t> </w:t>
      </w:r>
      <w:r>
        <w:rPr/>
        <w:t>la</w:t>
      </w:r>
      <w:r>
        <w:rPr>
          <w:spacing w:val="-3"/>
        </w:rPr>
        <w:t> </w:t>
      </w:r>
      <w:r>
        <w:rPr/>
        <w:t>perdita</w:t>
      </w:r>
      <w:r>
        <w:rPr>
          <w:spacing w:val="-3"/>
        </w:rPr>
        <w:t> </w:t>
      </w:r>
      <w:r>
        <w:rPr/>
        <w:t>si</w:t>
      </w:r>
      <w:r>
        <w:rPr>
          <w:spacing w:val="-3"/>
        </w:rPr>
        <w:t> </w:t>
      </w:r>
      <w:r>
        <w:rPr/>
        <w:t>ripartisce</w:t>
      </w:r>
      <w:r>
        <w:rPr>
          <w:spacing w:val="-3"/>
        </w:rPr>
        <w:t> </w:t>
      </w:r>
      <w:r>
        <w:rPr/>
        <w:t>per</w:t>
      </w:r>
      <w:r>
        <w:rPr>
          <w:spacing w:val="-3"/>
        </w:rPr>
        <w:t> </w:t>
      </w:r>
      <w:r>
        <w:rPr/>
        <w:t>contributo</w:t>
      </w:r>
      <w:r>
        <w:rPr>
          <w:spacing w:val="-3"/>
        </w:rPr>
        <w:t> </w:t>
      </w:r>
      <w:r>
        <w:rPr/>
        <w:t>tra</w:t>
      </w:r>
      <w:r>
        <w:rPr>
          <w:spacing w:val="-3"/>
        </w:rPr>
        <w:t> </w:t>
      </w:r>
      <w:r>
        <w:rPr/>
        <w:t>gli</w:t>
      </w:r>
      <w:r>
        <w:rPr>
          <w:spacing w:val="-3"/>
        </w:rPr>
        <w:t> </w:t>
      </w:r>
      <w:r>
        <w:rPr/>
        <w:t>altri</w:t>
      </w:r>
      <w:r>
        <w:rPr>
          <w:spacing w:val="-3"/>
        </w:rPr>
        <w:t> </w:t>
      </w:r>
      <w:r>
        <w:rPr/>
        <w:t>condebitori, compreso quello che ha fatto il pagamento.</w:t>
      </w:r>
    </w:p>
    <w:p>
      <w:pPr>
        <w:pStyle w:val="BodyText"/>
        <w:spacing w:line="271" w:lineRule="auto" w:before="1"/>
        <w:ind w:firstLine="122"/>
      </w:pPr>
      <w:r>
        <w:rPr/>
        <w:t>La</w:t>
      </w:r>
      <w:r>
        <w:rPr>
          <w:spacing w:val="-3"/>
        </w:rPr>
        <w:t> </w:t>
      </w:r>
      <w:r>
        <w:rPr/>
        <w:t>stessa</w:t>
      </w:r>
      <w:r>
        <w:rPr>
          <w:spacing w:val="-3"/>
        </w:rPr>
        <w:t> </w:t>
      </w:r>
      <w:r>
        <w:rPr/>
        <w:t>norma</w:t>
      </w:r>
      <w:r>
        <w:rPr>
          <w:spacing w:val="-3"/>
        </w:rPr>
        <w:t> </w:t>
      </w:r>
      <w:r>
        <w:rPr/>
        <w:t>si</w:t>
      </w:r>
      <w:r>
        <w:rPr>
          <w:spacing w:val="-3"/>
        </w:rPr>
        <w:t> </w:t>
      </w:r>
      <w:r>
        <w:rPr/>
        <w:t>applica</w:t>
      </w:r>
      <w:r>
        <w:rPr>
          <w:spacing w:val="-3"/>
        </w:rPr>
        <w:t> </w:t>
      </w:r>
      <w:r>
        <w:rPr/>
        <w:t>qualora</w:t>
      </w:r>
      <w:r>
        <w:rPr>
          <w:spacing w:val="-3"/>
        </w:rPr>
        <w:t> </w:t>
      </w:r>
      <w:r>
        <w:rPr/>
        <w:t>sia</w:t>
      </w:r>
      <w:r>
        <w:rPr>
          <w:spacing w:val="-3"/>
        </w:rPr>
        <w:t> </w:t>
      </w:r>
      <w:r>
        <w:rPr/>
        <w:t>insolvente</w:t>
      </w:r>
      <w:r>
        <w:rPr>
          <w:spacing w:val="-3"/>
        </w:rPr>
        <w:t> </w:t>
      </w:r>
      <w:r>
        <w:rPr/>
        <w:t>il</w:t>
      </w:r>
      <w:r>
        <w:rPr>
          <w:spacing w:val="-3"/>
        </w:rPr>
        <w:t> </w:t>
      </w:r>
      <w:r>
        <w:rPr/>
        <w:t>condebitore</w:t>
      </w:r>
      <w:r>
        <w:rPr>
          <w:spacing w:val="-3"/>
        </w:rPr>
        <w:t> </w:t>
      </w:r>
      <w:r>
        <w:rPr/>
        <w:t>nel</w:t>
      </w:r>
      <w:r>
        <w:rPr>
          <w:spacing w:val="-3"/>
        </w:rPr>
        <w:t> </w:t>
      </w:r>
      <w:r>
        <w:rPr/>
        <w:t>cui</w:t>
      </w:r>
      <w:r>
        <w:rPr>
          <w:spacing w:val="-3"/>
        </w:rPr>
        <w:t> </w:t>
      </w:r>
      <w:r>
        <w:rPr/>
        <w:t>esclusivo</w:t>
      </w:r>
      <w:r>
        <w:rPr>
          <w:spacing w:val="-3"/>
        </w:rPr>
        <w:t> </w:t>
      </w:r>
      <w:r>
        <w:rPr/>
        <w:t>interesse l'obbligazione era stata assunta”.</w:t>
      </w:r>
    </w:p>
    <w:p>
      <w:pPr>
        <w:pStyle w:val="BodyText"/>
        <w:spacing w:after="0" w:line="271" w:lineRule="auto"/>
        <w:sectPr>
          <w:pgSz w:w="11910" w:h="16840"/>
          <w:pgMar w:header="0" w:footer="823" w:top="1020" w:bottom="1080" w:left="992" w:right="1133"/>
        </w:sectPr>
      </w:pPr>
    </w:p>
    <w:p>
      <w:pPr>
        <w:spacing w:before="76"/>
        <w:ind w:left="141" w:right="0" w:firstLine="0"/>
        <w:jc w:val="left"/>
        <w:rPr>
          <w:rFonts w:ascii="Arial"/>
          <w:i/>
          <w:sz w:val="22"/>
        </w:rPr>
      </w:pPr>
      <w:r>
        <w:rPr>
          <w:rFonts w:ascii="Arial"/>
          <w:b/>
          <w:sz w:val="22"/>
        </w:rPr>
        <w:t>Art.</w:t>
      </w:r>
      <w:r>
        <w:rPr>
          <w:rFonts w:ascii="Arial"/>
          <w:b/>
          <w:spacing w:val="-2"/>
          <w:sz w:val="22"/>
        </w:rPr>
        <w:t> </w:t>
      </w:r>
      <w:r>
        <w:rPr>
          <w:rFonts w:ascii="Arial"/>
          <w:b/>
          <w:sz w:val="22"/>
        </w:rPr>
        <w:t>1300</w:t>
      </w:r>
      <w:r>
        <w:rPr>
          <w:sz w:val="22"/>
        </w:rPr>
        <w:t>: </w:t>
      </w:r>
      <w:r>
        <w:rPr>
          <w:rFonts w:ascii="Arial"/>
          <w:i/>
          <w:spacing w:val="-2"/>
          <w:sz w:val="22"/>
        </w:rPr>
        <w:t>Novazione</w:t>
      </w:r>
    </w:p>
    <w:p>
      <w:pPr>
        <w:pStyle w:val="BodyText"/>
        <w:spacing w:line="271" w:lineRule="auto" w:before="33"/>
      </w:pPr>
      <w:r>
        <w:rPr/>
        <w:t>“La</w:t>
      </w:r>
      <w:r>
        <w:rPr>
          <w:spacing w:val="-2"/>
        </w:rPr>
        <w:t> </w:t>
      </w:r>
      <w:r>
        <w:rPr/>
        <w:t>novazione</w:t>
      </w:r>
      <w:r>
        <w:rPr>
          <w:spacing w:val="-2"/>
        </w:rPr>
        <w:t> </w:t>
      </w:r>
      <w:r>
        <w:rPr/>
        <w:t>tra</w:t>
      </w:r>
      <w:r>
        <w:rPr>
          <w:spacing w:val="-2"/>
        </w:rPr>
        <w:t> </w:t>
      </w:r>
      <w:r>
        <w:rPr/>
        <w:t>il</w:t>
      </w:r>
      <w:r>
        <w:rPr>
          <w:spacing w:val="-2"/>
        </w:rPr>
        <w:t> </w:t>
      </w:r>
      <w:r>
        <w:rPr/>
        <w:t>creditore</w:t>
      </w:r>
      <w:r>
        <w:rPr>
          <w:spacing w:val="-2"/>
        </w:rPr>
        <w:t> </w:t>
      </w:r>
      <w:r>
        <w:rPr/>
        <w:t>e</w:t>
      </w:r>
      <w:r>
        <w:rPr>
          <w:spacing w:val="-2"/>
        </w:rPr>
        <w:t> </w:t>
      </w:r>
      <w:r>
        <w:rPr/>
        <w:t>uno</w:t>
      </w:r>
      <w:r>
        <w:rPr>
          <w:spacing w:val="-2"/>
        </w:rPr>
        <w:t> </w:t>
      </w:r>
      <w:r>
        <w:rPr/>
        <w:t>dei</w:t>
      </w:r>
      <w:r>
        <w:rPr>
          <w:spacing w:val="-2"/>
        </w:rPr>
        <w:t> </w:t>
      </w:r>
      <w:r>
        <w:rPr/>
        <w:t>debitori</w:t>
      </w:r>
      <w:r>
        <w:rPr>
          <w:spacing w:val="-2"/>
        </w:rPr>
        <w:t> </w:t>
      </w:r>
      <w:r>
        <w:rPr/>
        <w:t>in</w:t>
      </w:r>
      <w:r>
        <w:rPr>
          <w:spacing w:val="-2"/>
        </w:rPr>
        <w:t> </w:t>
      </w:r>
      <w:r>
        <w:rPr/>
        <w:t>solido</w:t>
      </w:r>
      <w:r>
        <w:rPr>
          <w:spacing w:val="-2"/>
        </w:rPr>
        <w:t> </w:t>
      </w:r>
      <w:r>
        <w:rPr/>
        <w:t>libera</w:t>
      </w:r>
      <w:r>
        <w:rPr>
          <w:spacing w:val="-2"/>
        </w:rPr>
        <w:t> </w:t>
      </w:r>
      <w:r>
        <w:rPr/>
        <w:t>gli</w:t>
      </w:r>
      <w:r>
        <w:rPr>
          <w:spacing w:val="-2"/>
        </w:rPr>
        <w:t> </w:t>
      </w:r>
      <w:r>
        <w:rPr/>
        <w:t>altri</w:t>
      </w:r>
      <w:r>
        <w:rPr>
          <w:spacing w:val="-2"/>
        </w:rPr>
        <w:t> </w:t>
      </w:r>
      <w:r>
        <w:rPr/>
        <w:t>debitori.</w:t>
      </w:r>
      <w:r>
        <w:rPr>
          <w:spacing w:val="-3"/>
        </w:rPr>
        <w:t> </w:t>
      </w:r>
      <w:r>
        <w:rPr/>
        <w:t>Qualora</w:t>
      </w:r>
      <w:r>
        <w:rPr>
          <w:spacing w:val="-2"/>
        </w:rPr>
        <w:t> </w:t>
      </w:r>
      <w:r>
        <w:rPr/>
        <w:t>però</w:t>
      </w:r>
      <w:r>
        <w:rPr>
          <w:spacing w:val="-2"/>
        </w:rPr>
        <w:t> </w:t>
      </w:r>
      <w:r>
        <w:rPr/>
        <w:t>si</w:t>
      </w:r>
      <w:r>
        <w:rPr>
          <w:spacing w:val="-2"/>
        </w:rPr>
        <w:t> </w:t>
      </w:r>
      <w:r>
        <w:rPr/>
        <w:t>sia voluto limitare la novazione a uno solo dei debitori, gli altri non sono liberati che per la parte di </w:t>
      </w:r>
      <w:r>
        <w:rPr>
          <w:spacing w:val="-2"/>
        </w:rPr>
        <w:t>quest’ultimo.</w:t>
      </w:r>
    </w:p>
    <w:p>
      <w:pPr>
        <w:pStyle w:val="BodyText"/>
        <w:spacing w:line="271" w:lineRule="auto" w:before="2"/>
        <w:ind w:firstLine="122"/>
      </w:pPr>
      <w:r>
        <w:rPr/>
        <w:t>Se</w:t>
      </w:r>
      <w:r>
        <w:rPr>
          <w:spacing w:val="-3"/>
        </w:rPr>
        <w:t> </w:t>
      </w:r>
      <w:r>
        <w:rPr/>
        <w:t>convenuta</w:t>
      </w:r>
      <w:r>
        <w:rPr>
          <w:spacing w:val="-3"/>
        </w:rPr>
        <w:t> </w:t>
      </w:r>
      <w:r>
        <w:rPr/>
        <w:t>tra</w:t>
      </w:r>
      <w:r>
        <w:rPr>
          <w:spacing w:val="-3"/>
        </w:rPr>
        <w:t> </w:t>
      </w:r>
      <w:r>
        <w:rPr/>
        <w:t>uno</w:t>
      </w:r>
      <w:r>
        <w:rPr>
          <w:spacing w:val="-3"/>
        </w:rPr>
        <w:t> </w:t>
      </w:r>
      <w:r>
        <w:rPr/>
        <w:t>dei</w:t>
      </w:r>
      <w:r>
        <w:rPr>
          <w:spacing w:val="-3"/>
        </w:rPr>
        <w:t> </w:t>
      </w:r>
      <w:r>
        <w:rPr/>
        <w:t>creditori</w:t>
      </w:r>
      <w:r>
        <w:rPr>
          <w:spacing w:val="-3"/>
        </w:rPr>
        <w:t> </w:t>
      </w:r>
      <w:r>
        <w:rPr/>
        <w:t>in</w:t>
      </w:r>
      <w:r>
        <w:rPr>
          <w:spacing w:val="-3"/>
        </w:rPr>
        <w:t> </w:t>
      </w:r>
      <w:r>
        <w:rPr/>
        <w:t>solido</w:t>
      </w:r>
      <w:r>
        <w:rPr>
          <w:spacing w:val="-3"/>
        </w:rPr>
        <w:t> </w:t>
      </w:r>
      <w:r>
        <w:rPr/>
        <w:t>e</w:t>
      </w:r>
      <w:r>
        <w:rPr>
          <w:spacing w:val="-3"/>
        </w:rPr>
        <w:t> </w:t>
      </w:r>
      <w:r>
        <w:rPr/>
        <w:t>il</w:t>
      </w:r>
      <w:r>
        <w:rPr>
          <w:spacing w:val="-3"/>
        </w:rPr>
        <w:t> </w:t>
      </w:r>
      <w:r>
        <w:rPr/>
        <w:t>debitore,</w:t>
      </w:r>
      <w:r>
        <w:rPr>
          <w:spacing w:val="-4"/>
        </w:rPr>
        <w:t> </w:t>
      </w:r>
      <w:r>
        <w:rPr/>
        <w:t>la</w:t>
      </w:r>
      <w:r>
        <w:rPr>
          <w:spacing w:val="-3"/>
        </w:rPr>
        <w:t> </w:t>
      </w:r>
      <w:r>
        <w:rPr/>
        <w:t>novazione</w:t>
      </w:r>
      <w:r>
        <w:rPr>
          <w:spacing w:val="-3"/>
        </w:rPr>
        <w:t> </w:t>
      </w:r>
      <w:r>
        <w:rPr/>
        <w:t>ha</w:t>
      </w:r>
      <w:r>
        <w:rPr>
          <w:spacing w:val="-3"/>
        </w:rPr>
        <w:t> </w:t>
      </w:r>
      <w:r>
        <w:rPr/>
        <w:t>effetto</w:t>
      </w:r>
      <w:r>
        <w:rPr>
          <w:spacing w:val="-3"/>
        </w:rPr>
        <w:t> </w:t>
      </w:r>
      <w:r>
        <w:rPr/>
        <w:t>verso</w:t>
      </w:r>
      <w:r>
        <w:rPr>
          <w:spacing w:val="-3"/>
        </w:rPr>
        <w:t> </w:t>
      </w:r>
      <w:r>
        <w:rPr/>
        <w:t>gli</w:t>
      </w:r>
      <w:r>
        <w:rPr>
          <w:spacing w:val="-3"/>
        </w:rPr>
        <w:t> </w:t>
      </w:r>
      <w:r>
        <w:rPr/>
        <w:t>altri creditori solo per la parte del primo”.</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1301</w:t>
      </w:r>
      <w:r>
        <w:rPr>
          <w:sz w:val="22"/>
        </w:rPr>
        <w:t>: </w:t>
      </w:r>
      <w:r>
        <w:rPr>
          <w:rFonts w:ascii="Arial"/>
          <w:i/>
          <w:spacing w:val="-2"/>
          <w:sz w:val="22"/>
        </w:rPr>
        <w:t>Remissione</w:t>
      </w:r>
    </w:p>
    <w:p>
      <w:pPr>
        <w:pStyle w:val="BodyText"/>
        <w:spacing w:line="271" w:lineRule="auto"/>
      </w:pPr>
      <w:r>
        <w:rPr/>
        <w:t>“La remissione a favore di uno dei debitori in solido libera anche gli altri debitori, salvo che il creditore</w:t>
      </w:r>
      <w:r>
        <w:rPr>
          <w:spacing w:val="-2"/>
        </w:rPr>
        <w:t> </w:t>
      </w:r>
      <w:r>
        <w:rPr/>
        <w:t>abbia</w:t>
      </w:r>
      <w:r>
        <w:rPr>
          <w:spacing w:val="-2"/>
        </w:rPr>
        <w:t> </w:t>
      </w:r>
      <w:r>
        <w:rPr/>
        <w:t>riservato</w:t>
      </w:r>
      <w:r>
        <w:rPr>
          <w:spacing w:val="-2"/>
        </w:rPr>
        <w:t> </w:t>
      </w:r>
      <w:r>
        <w:rPr/>
        <w:t>il</w:t>
      </w:r>
      <w:r>
        <w:rPr>
          <w:spacing w:val="-2"/>
        </w:rPr>
        <w:t> </w:t>
      </w:r>
      <w:r>
        <w:rPr/>
        <w:t>suo</w:t>
      </w:r>
      <w:r>
        <w:rPr>
          <w:spacing w:val="-2"/>
        </w:rPr>
        <w:t> </w:t>
      </w:r>
      <w:r>
        <w:rPr/>
        <w:t>diritto</w:t>
      </w:r>
      <w:r>
        <w:rPr>
          <w:spacing w:val="-2"/>
        </w:rPr>
        <w:t> </w:t>
      </w:r>
      <w:r>
        <w:rPr/>
        <w:t>verso</w:t>
      </w:r>
      <w:r>
        <w:rPr>
          <w:spacing w:val="-2"/>
        </w:rPr>
        <w:t> </w:t>
      </w:r>
      <w:r>
        <w:rPr/>
        <w:t>gli</w:t>
      </w:r>
      <w:r>
        <w:rPr>
          <w:spacing w:val="-2"/>
        </w:rPr>
        <w:t> </w:t>
      </w:r>
      <w:r>
        <w:rPr/>
        <w:t>altri,</w:t>
      </w:r>
      <w:r>
        <w:rPr>
          <w:spacing w:val="-3"/>
        </w:rPr>
        <w:t> </w:t>
      </w:r>
      <w:r>
        <w:rPr/>
        <w:t>nel</w:t>
      </w:r>
      <w:r>
        <w:rPr>
          <w:spacing w:val="-2"/>
        </w:rPr>
        <w:t> </w:t>
      </w:r>
      <w:r>
        <w:rPr/>
        <w:t>qual</w:t>
      </w:r>
      <w:r>
        <w:rPr>
          <w:spacing w:val="-2"/>
        </w:rPr>
        <w:t> </w:t>
      </w:r>
      <w:r>
        <w:rPr/>
        <w:t>caso</w:t>
      </w:r>
      <w:r>
        <w:rPr>
          <w:spacing w:val="-2"/>
        </w:rPr>
        <w:t> </w:t>
      </w:r>
      <w:r>
        <w:rPr/>
        <w:t>il</w:t>
      </w:r>
      <w:r>
        <w:rPr>
          <w:spacing w:val="-2"/>
        </w:rPr>
        <w:t> </w:t>
      </w:r>
      <w:r>
        <w:rPr/>
        <w:t>creditore</w:t>
      </w:r>
      <w:r>
        <w:rPr>
          <w:spacing w:val="-2"/>
        </w:rPr>
        <w:t> </w:t>
      </w:r>
      <w:r>
        <w:rPr/>
        <w:t>non</w:t>
      </w:r>
      <w:r>
        <w:rPr>
          <w:spacing w:val="-2"/>
        </w:rPr>
        <w:t> </w:t>
      </w:r>
      <w:r>
        <w:rPr/>
        <w:t>può</w:t>
      </w:r>
      <w:r>
        <w:rPr>
          <w:spacing w:val="-2"/>
        </w:rPr>
        <w:t> </w:t>
      </w:r>
      <w:r>
        <w:rPr/>
        <w:t>esigere</w:t>
      </w:r>
      <w:r>
        <w:rPr>
          <w:spacing w:val="-2"/>
        </w:rPr>
        <w:t> </w:t>
      </w:r>
      <w:r>
        <w:rPr/>
        <w:t>il credito da questi, se non detratta la parte del debitore a favore del quale ha consentito la </w:t>
      </w:r>
      <w:r>
        <w:rPr>
          <w:spacing w:val="-2"/>
        </w:rPr>
        <w:t>remissione.</w:t>
      </w:r>
    </w:p>
    <w:p>
      <w:pPr>
        <w:pStyle w:val="BodyText"/>
        <w:spacing w:line="271" w:lineRule="auto" w:before="3"/>
        <w:ind w:firstLine="122"/>
      </w:pPr>
      <w:r>
        <w:rPr/>
        <w:t>Se</w:t>
      </w:r>
      <w:r>
        <w:rPr>
          <w:spacing w:val="-2"/>
        </w:rPr>
        <w:t> </w:t>
      </w:r>
      <w:r>
        <w:rPr/>
        <w:t>la</w:t>
      </w:r>
      <w:r>
        <w:rPr>
          <w:spacing w:val="-2"/>
        </w:rPr>
        <w:t> </w:t>
      </w:r>
      <w:r>
        <w:rPr/>
        <w:t>remissione</w:t>
      </w:r>
      <w:r>
        <w:rPr>
          <w:spacing w:val="-2"/>
        </w:rPr>
        <w:t> </w:t>
      </w:r>
      <w:r>
        <w:rPr/>
        <w:t>è</w:t>
      </w:r>
      <w:r>
        <w:rPr>
          <w:spacing w:val="-2"/>
        </w:rPr>
        <w:t> </w:t>
      </w:r>
      <w:r>
        <w:rPr/>
        <w:t>fatta</w:t>
      </w:r>
      <w:r>
        <w:rPr>
          <w:spacing w:val="-2"/>
        </w:rPr>
        <w:t> </w:t>
      </w:r>
      <w:r>
        <w:rPr/>
        <w:t>da</w:t>
      </w:r>
      <w:r>
        <w:rPr>
          <w:spacing w:val="-2"/>
        </w:rPr>
        <w:t> </w:t>
      </w:r>
      <w:r>
        <w:rPr/>
        <w:t>uno</w:t>
      </w:r>
      <w:r>
        <w:rPr>
          <w:spacing w:val="-2"/>
        </w:rPr>
        <w:t> </w:t>
      </w:r>
      <w:r>
        <w:rPr/>
        <w:t>dei</w:t>
      </w:r>
      <w:r>
        <w:rPr>
          <w:spacing w:val="-2"/>
        </w:rPr>
        <w:t> </w:t>
      </w:r>
      <w:r>
        <w:rPr/>
        <w:t>creditori</w:t>
      </w:r>
      <w:r>
        <w:rPr>
          <w:spacing w:val="-2"/>
        </w:rPr>
        <w:t> </w:t>
      </w:r>
      <w:r>
        <w:rPr/>
        <w:t>in</w:t>
      </w:r>
      <w:r>
        <w:rPr>
          <w:spacing w:val="-2"/>
        </w:rPr>
        <w:t> </w:t>
      </w:r>
      <w:r>
        <w:rPr/>
        <w:t>solido,</w:t>
      </w:r>
      <w:r>
        <w:rPr>
          <w:spacing w:val="-3"/>
        </w:rPr>
        <w:t> </w:t>
      </w:r>
      <w:r>
        <w:rPr/>
        <w:t>essa</w:t>
      </w:r>
      <w:r>
        <w:rPr>
          <w:spacing w:val="-2"/>
        </w:rPr>
        <w:t> </w:t>
      </w:r>
      <w:r>
        <w:rPr/>
        <w:t>libera</w:t>
      </w:r>
      <w:r>
        <w:rPr>
          <w:spacing w:val="-2"/>
        </w:rPr>
        <w:t> </w:t>
      </w:r>
      <w:r>
        <w:rPr/>
        <w:t>il</w:t>
      </w:r>
      <w:r>
        <w:rPr>
          <w:spacing w:val="-2"/>
        </w:rPr>
        <w:t> </w:t>
      </w:r>
      <w:r>
        <w:rPr/>
        <w:t>debitore</w:t>
      </w:r>
      <w:r>
        <w:rPr>
          <w:spacing w:val="-2"/>
        </w:rPr>
        <w:t> </w:t>
      </w:r>
      <w:r>
        <w:rPr/>
        <w:t>verso</w:t>
      </w:r>
      <w:r>
        <w:rPr>
          <w:spacing w:val="-2"/>
        </w:rPr>
        <w:t> </w:t>
      </w:r>
      <w:r>
        <w:rPr/>
        <w:t>gli</w:t>
      </w:r>
      <w:r>
        <w:rPr>
          <w:spacing w:val="-2"/>
        </w:rPr>
        <w:t> </w:t>
      </w:r>
      <w:r>
        <w:rPr/>
        <w:t>altri</w:t>
      </w:r>
      <w:r>
        <w:rPr>
          <w:spacing w:val="-2"/>
        </w:rPr>
        <w:t> </w:t>
      </w:r>
      <w:r>
        <w:rPr/>
        <w:t>creditori solo per la parte spettante al primo”.</w:t>
      </w:r>
    </w:p>
    <w:p>
      <w:pPr>
        <w:pStyle w:val="BodyText"/>
        <w:ind w:left="0"/>
      </w:pPr>
    </w:p>
    <w:p>
      <w:pPr>
        <w:spacing w:before="1"/>
        <w:ind w:left="141" w:right="0" w:firstLine="0"/>
        <w:jc w:val="left"/>
        <w:rPr>
          <w:rFonts w:ascii="Arial"/>
          <w:i/>
          <w:sz w:val="22"/>
        </w:rPr>
      </w:pPr>
      <w:r>
        <w:rPr>
          <w:rFonts w:ascii="Arial"/>
          <w:b/>
          <w:sz w:val="22"/>
        </w:rPr>
        <w:t>Art.</w:t>
      </w:r>
      <w:r>
        <w:rPr>
          <w:rFonts w:ascii="Arial"/>
          <w:b/>
          <w:spacing w:val="-2"/>
          <w:sz w:val="22"/>
        </w:rPr>
        <w:t> </w:t>
      </w:r>
      <w:r>
        <w:rPr>
          <w:rFonts w:ascii="Arial"/>
          <w:b/>
          <w:sz w:val="22"/>
        </w:rPr>
        <w:t>1302</w:t>
      </w:r>
      <w:r>
        <w:rPr>
          <w:sz w:val="22"/>
        </w:rPr>
        <w:t>: </w:t>
      </w:r>
      <w:r>
        <w:rPr>
          <w:rFonts w:ascii="Arial"/>
          <w:i/>
          <w:spacing w:val="-2"/>
          <w:sz w:val="22"/>
        </w:rPr>
        <w:t>Compensazione</w:t>
      </w:r>
    </w:p>
    <w:p>
      <w:pPr>
        <w:pStyle w:val="BodyText"/>
        <w:spacing w:line="271" w:lineRule="auto" w:before="33"/>
      </w:pPr>
      <w:r>
        <w:rPr/>
        <w:t>“Ciascuno</w:t>
      </w:r>
      <w:r>
        <w:rPr>
          <w:spacing w:val="-3"/>
        </w:rPr>
        <w:t> </w:t>
      </w:r>
      <w:r>
        <w:rPr/>
        <w:t>dei</w:t>
      </w:r>
      <w:r>
        <w:rPr>
          <w:spacing w:val="-3"/>
        </w:rPr>
        <w:t> </w:t>
      </w:r>
      <w:r>
        <w:rPr/>
        <w:t>debitori</w:t>
      </w:r>
      <w:r>
        <w:rPr>
          <w:spacing w:val="-3"/>
        </w:rPr>
        <w:t> </w:t>
      </w:r>
      <w:r>
        <w:rPr/>
        <w:t>in</w:t>
      </w:r>
      <w:r>
        <w:rPr>
          <w:spacing w:val="-3"/>
        </w:rPr>
        <w:t> </w:t>
      </w:r>
      <w:r>
        <w:rPr/>
        <w:t>solido</w:t>
      </w:r>
      <w:r>
        <w:rPr>
          <w:spacing w:val="-3"/>
        </w:rPr>
        <w:t> </w:t>
      </w:r>
      <w:r>
        <w:rPr/>
        <w:t>può</w:t>
      </w:r>
      <w:r>
        <w:rPr>
          <w:spacing w:val="-3"/>
        </w:rPr>
        <w:t> </w:t>
      </w:r>
      <w:r>
        <w:rPr/>
        <w:t>opporre</w:t>
      </w:r>
      <w:r>
        <w:rPr>
          <w:spacing w:val="-3"/>
        </w:rPr>
        <w:t> </w:t>
      </w:r>
      <w:r>
        <w:rPr/>
        <w:t>in</w:t>
      </w:r>
      <w:r>
        <w:rPr>
          <w:spacing w:val="-3"/>
        </w:rPr>
        <w:t> </w:t>
      </w:r>
      <w:r>
        <w:rPr/>
        <w:t>compensazione</w:t>
      </w:r>
      <w:r>
        <w:rPr>
          <w:spacing w:val="-3"/>
        </w:rPr>
        <w:t> </w:t>
      </w:r>
      <w:r>
        <w:rPr/>
        <w:t>il</w:t>
      </w:r>
      <w:r>
        <w:rPr>
          <w:spacing w:val="-3"/>
        </w:rPr>
        <w:t> </w:t>
      </w:r>
      <w:r>
        <w:rPr/>
        <w:t>credito</w:t>
      </w:r>
      <w:r>
        <w:rPr>
          <w:spacing w:val="-3"/>
        </w:rPr>
        <w:t> </w:t>
      </w:r>
      <w:r>
        <w:rPr/>
        <w:t>di</w:t>
      </w:r>
      <w:r>
        <w:rPr>
          <w:spacing w:val="-3"/>
        </w:rPr>
        <w:t> </w:t>
      </w:r>
      <w:r>
        <w:rPr/>
        <w:t>un</w:t>
      </w:r>
      <w:r>
        <w:rPr>
          <w:spacing w:val="-3"/>
        </w:rPr>
        <w:t> </w:t>
      </w:r>
      <w:r>
        <w:rPr/>
        <w:t>condebitore</w:t>
      </w:r>
      <w:r>
        <w:rPr>
          <w:spacing w:val="-3"/>
        </w:rPr>
        <w:t> </w:t>
      </w:r>
      <w:r>
        <w:rPr/>
        <w:t>solo</w:t>
      </w:r>
      <w:r>
        <w:rPr>
          <w:spacing w:val="-3"/>
        </w:rPr>
        <w:t> </w:t>
      </w:r>
      <w:r>
        <w:rPr/>
        <w:t>fino alla concorrenza della parte di quest’ultimo.</w:t>
      </w:r>
    </w:p>
    <w:p>
      <w:pPr>
        <w:pStyle w:val="BodyText"/>
        <w:spacing w:line="271" w:lineRule="auto" w:before="2"/>
        <w:ind w:firstLine="110"/>
      </w:pPr>
      <w:r>
        <w:rPr/>
        <w:t>A</w:t>
      </w:r>
      <w:r>
        <w:rPr>
          <w:spacing w:val="-15"/>
        </w:rPr>
        <w:t> </w:t>
      </w:r>
      <w:r>
        <w:rPr/>
        <w:t>uno</w:t>
      </w:r>
      <w:r>
        <w:rPr>
          <w:spacing w:val="-2"/>
        </w:rPr>
        <w:t> </w:t>
      </w:r>
      <w:r>
        <w:rPr/>
        <w:t>dei</w:t>
      </w:r>
      <w:r>
        <w:rPr>
          <w:spacing w:val="-2"/>
        </w:rPr>
        <w:t> </w:t>
      </w:r>
      <w:r>
        <w:rPr/>
        <w:t>creditori</w:t>
      </w:r>
      <w:r>
        <w:rPr>
          <w:spacing w:val="-2"/>
        </w:rPr>
        <w:t> </w:t>
      </w:r>
      <w:r>
        <w:rPr/>
        <w:t>in</w:t>
      </w:r>
      <w:r>
        <w:rPr>
          <w:spacing w:val="-2"/>
        </w:rPr>
        <w:t> </w:t>
      </w:r>
      <w:r>
        <w:rPr/>
        <w:t>solido</w:t>
      </w:r>
      <w:r>
        <w:rPr>
          <w:spacing w:val="-2"/>
        </w:rPr>
        <w:t> </w:t>
      </w:r>
      <w:r>
        <w:rPr/>
        <w:t>il</w:t>
      </w:r>
      <w:r>
        <w:rPr>
          <w:spacing w:val="-2"/>
        </w:rPr>
        <w:t> </w:t>
      </w:r>
      <w:r>
        <w:rPr/>
        <w:t>debitore</w:t>
      </w:r>
      <w:r>
        <w:rPr>
          <w:spacing w:val="-2"/>
        </w:rPr>
        <w:t> </w:t>
      </w:r>
      <w:r>
        <w:rPr/>
        <w:t>può</w:t>
      </w:r>
      <w:r>
        <w:rPr>
          <w:spacing w:val="-2"/>
        </w:rPr>
        <w:t> </w:t>
      </w:r>
      <w:r>
        <w:rPr/>
        <w:t>opporre</w:t>
      </w:r>
      <w:r>
        <w:rPr>
          <w:spacing w:val="-2"/>
        </w:rPr>
        <w:t> </w:t>
      </w:r>
      <w:r>
        <w:rPr/>
        <w:t>in</w:t>
      </w:r>
      <w:r>
        <w:rPr>
          <w:spacing w:val="-2"/>
        </w:rPr>
        <w:t> </w:t>
      </w:r>
      <w:r>
        <w:rPr/>
        <w:t>compensazione</w:t>
      </w:r>
      <w:r>
        <w:rPr>
          <w:spacing w:val="-2"/>
        </w:rPr>
        <w:t> </w:t>
      </w:r>
      <w:r>
        <w:rPr/>
        <w:t>ciò</w:t>
      </w:r>
      <w:r>
        <w:rPr>
          <w:spacing w:val="-2"/>
        </w:rPr>
        <w:t> </w:t>
      </w:r>
      <w:r>
        <w:rPr/>
        <w:t>che</w:t>
      </w:r>
      <w:r>
        <w:rPr>
          <w:spacing w:val="-2"/>
        </w:rPr>
        <w:t> </w:t>
      </w:r>
      <w:r>
        <w:rPr/>
        <w:t>gli</w:t>
      </w:r>
      <w:r>
        <w:rPr>
          <w:spacing w:val="-2"/>
        </w:rPr>
        <w:t> </w:t>
      </w:r>
      <w:r>
        <w:rPr/>
        <w:t>è</w:t>
      </w:r>
      <w:r>
        <w:rPr>
          <w:spacing w:val="-2"/>
        </w:rPr>
        <w:t> </w:t>
      </w:r>
      <w:r>
        <w:rPr/>
        <w:t>dovuto</w:t>
      </w:r>
      <w:r>
        <w:rPr>
          <w:spacing w:val="-2"/>
        </w:rPr>
        <w:t> </w:t>
      </w:r>
      <w:r>
        <w:rPr/>
        <w:t>da</w:t>
      </w:r>
      <w:r>
        <w:rPr>
          <w:spacing w:val="-2"/>
        </w:rPr>
        <w:t> </w:t>
      </w:r>
      <w:r>
        <w:rPr/>
        <w:t>un altro dei creditori, ma solo per la parte di questo”.</w:t>
      </w:r>
    </w:p>
    <w:p>
      <w:pPr>
        <w:pStyle w:val="BodyText"/>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1303</w:t>
      </w:r>
      <w:r>
        <w:rPr>
          <w:sz w:val="22"/>
        </w:rPr>
        <w:t>: </w:t>
      </w:r>
      <w:r>
        <w:rPr>
          <w:rFonts w:ascii="Arial"/>
          <w:i/>
          <w:spacing w:val="-2"/>
          <w:sz w:val="22"/>
        </w:rPr>
        <w:t>Confusione</w:t>
      </w:r>
    </w:p>
    <w:p>
      <w:pPr>
        <w:pStyle w:val="BodyText"/>
        <w:spacing w:line="271" w:lineRule="auto"/>
        <w:ind w:right="123"/>
      </w:pPr>
      <w:r>
        <w:rPr/>
        <w:t>“Se</w:t>
      </w:r>
      <w:r>
        <w:rPr>
          <w:spacing w:val="-3"/>
        </w:rPr>
        <w:t> </w:t>
      </w:r>
      <w:r>
        <w:rPr/>
        <w:t>nella</w:t>
      </w:r>
      <w:r>
        <w:rPr>
          <w:spacing w:val="-3"/>
        </w:rPr>
        <w:t> </w:t>
      </w:r>
      <w:r>
        <w:rPr/>
        <w:t>medesima</w:t>
      </w:r>
      <w:r>
        <w:rPr>
          <w:spacing w:val="-3"/>
        </w:rPr>
        <w:t> </w:t>
      </w:r>
      <w:r>
        <w:rPr/>
        <w:t>persona</w:t>
      </w:r>
      <w:r>
        <w:rPr>
          <w:spacing w:val="-3"/>
        </w:rPr>
        <w:t> </w:t>
      </w:r>
      <w:r>
        <w:rPr/>
        <w:t>si</w:t>
      </w:r>
      <w:r>
        <w:rPr>
          <w:spacing w:val="-3"/>
        </w:rPr>
        <w:t> </w:t>
      </w:r>
      <w:r>
        <w:rPr/>
        <w:t>riuniscono</w:t>
      </w:r>
      <w:r>
        <w:rPr>
          <w:spacing w:val="-3"/>
        </w:rPr>
        <w:t> </w:t>
      </w:r>
      <w:r>
        <w:rPr/>
        <w:t>le</w:t>
      </w:r>
      <w:r>
        <w:rPr>
          <w:spacing w:val="-3"/>
        </w:rPr>
        <w:t> </w:t>
      </w:r>
      <w:r>
        <w:rPr/>
        <w:t>qualità</w:t>
      </w:r>
      <w:r>
        <w:rPr>
          <w:spacing w:val="-3"/>
        </w:rPr>
        <w:t> </w:t>
      </w:r>
      <w:r>
        <w:rPr/>
        <w:t>di</w:t>
      </w:r>
      <w:r>
        <w:rPr>
          <w:spacing w:val="-3"/>
        </w:rPr>
        <w:t> </w:t>
      </w:r>
      <w:r>
        <w:rPr/>
        <w:t>creditore</w:t>
      </w:r>
      <w:r>
        <w:rPr>
          <w:spacing w:val="-3"/>
        </w:rPr>
        <w:t> </w:t>
      </w:r>
      <w:r>
        <w:rPr/>
        <w:t>e</w:t>
      </w:r>
      <w:r>
        <w:rPr>
          <w:spacing w:val="-3"/>
        </w:rPr>
        <w:t> </w:t>
      </w:r>
      <w:r>
        <w:rPr/>
        <w:t>di</w:t>
      </w:r>
      <w:r>
        <w:rPr>
          <w:spacing w:val="-3"/>
        </w:rPr>
        <w:t> </w:t>
      </w:r>
      <w:r>
        <w:rPr/>
        <w:t>debitore</w:t>
      </w:r>
      <w:r>
        <w:rPr>
          <w:spacing w:val="-3"/>
        </w:rPr>
        <w:t> </w:t>
      </w:r>
      <w:r>
        <w:rPr/>
        <w:t>in</w:t>
      </w:r>
      <w:r>
        <w:rPr>
          <w:spacing w:val="-3"/>
        </w:rPr>
        <w:t> </w:t>
      </w:r>
      <w:r>
        <w:rPr/>
        <w:t>solido, l'obbligazione degli altri debitori si estingue per la parte di quel condebitore.</w:t>
      </w:r>
    </w:p>
    <w:p>
      <w:pPr>
        <w:pStyle w:val="BodyText"/>
        <w:spacing w:line="271" w:lineRule="auto" w:before="1"/>
        <w:ind w:firstLine="122"/>
      </w:pPr>
      <w:r>
        <w:rPr/>
        <w:t>Se</w:t>
      </w:r>
      <w:r>
        <w:rPr>
          <w:spacing w:val="-3"/>
        </w:rPr>
        <w:t> </w:t>
      </w:r>
      <w:r>
        <w:rPr/>
        <w:t>nella</w:t>
      </w:r>
      <w:r>
        <w:rPr>
          <w:spacing w:val="-3"/>
        </w:rPr>
        <w:t> </w:t>
      </w:r>
      <w:r>
        <w:rPr/>
        <w:t>medesima</w:t>
      </w:r>
      <w:r>
        <w:rPr>
          <w:spacing w:val="-3"/>
        </w:rPr>
        <w:t> </w:t>
      </w:r>
      <w:r>
        <w:rPr/>
        <w:t>persona</w:t>
      </w:r>
      <w:r>
        <w:rPr>
          <w:spacing w:val="-3"/>
        </w:rPr>
        <w:t> </w:t>
      </w:r>
      <w:r>
        <w:rPr/>
        <w:t>si</w:t>
      </w:r>
      <w:r>
        <w:rPr>
          <w:spacing w:val="-3"/>
        </w:rPr>
        <w:t> </w:t>
      </w:r>
      <w:r>
        <w:rPr/>
        <w:t>riuniscono</w:t>
      </w:r>
      <w:r>
        <w:rPr>
          <w:spacing w:val="-3"/>
        </w:rPr>
        <w:t> </w:t>
      </w:r>
      <w:r>
        <w:rPr/>
        <w:t>le</w:t>
      </w:r>
      <w:r>
        <w:rPr>
          <w:spacing w:val="-3"/>
        </w:rPr>
        <w:t> </w:t>
      </w:r>
      <w:r>
        <w:rPr/>
        <w:t>qualità</w:t>
      </w:r>
      <w:r>
        <w:rPr>
          <w:spacing w:val="-3"/>
        </w:rPr>
        <w:t> </w:t>
      </w:r>
      <w:r>
        <w:rPr/>
        <w:t>di</w:t>
      </w:r>
      <w:r>
        <w:rPr>
          <w:spacing w:val="-3"/>
        </w:rPr>
        <w:t> </w:t>
      </w:r>
      <w:r>
        <w:rPr/>
        <w:t>debitore</w:t>
      </w:r>
      <w:r>
        <w:rPr>
          <w:spacing w:val="-3"/>
        </w:rPr>
        <w:t> </w:t>
      </w:r>
      <w:r>
        <w:rPr/>
        <w:t>e</w:t>
      </w:r>
      <w:r>
        <w:rPr>
          <w:spacing w:val="-3"/>
        </w:rPr>
        <w:t> </w:t>
      </w:r>
      <w:r>
        <w:rPr/>
        <w:t>di</w:t>
      </w:r>
      <w:r>
        <w:rPr>
          <w:spacing w:val="-3"/>
        </w:rPr>
        <w:t> </w:t>
      </w:r>
      <w:r>
        <w:rPr/>
        <w:t>creditore</w:t>
      </w:r>
      <w:r>
        <w:rPr>
          <w:spacing w:val="-3"/>
        </w:rPr>
        <w:t> </w:t>
      </w:r>
      <w:r>
        <w:rPr/>
        <w:t>in</w:t>
      </w:r>
      <w:r>
        <w:rPr>
          <w:spacing w:val="-3"/>
        </w:rPr>
        <w:t> </w:t>
      </w:r>
      <w:r>
        <w:rPr/>
        <w:t>solido, l'obbligazione si estingue per la parte di questo”.</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1304</w:t>
      </w:r>
      <w:r>
        <w:rPr>
          <w:sz w:val="22"/>
        </w:rPr>
        <w:t>: </w:t>
      </w:r>
      <w:r>
        <w:rPr>
          <w:rFonts w:ascii="Arial"/>
          <w:i/>
          <w:spacing w:val="-2"/>
          <w:sz w:val="22"/>
        </w:rPr>
        <w:t>Transizione</w:t>
      </w:r>
    </w:p>
    <w:p>
      <w:pPr>
        <w:pStyle w:val="BodyText"/>
        <w:spacing w:line="271" w:lineRule="auto"/>
      </w:pPr>
      <w:r>
        <w:rPr/>
        <w:t>“La</w:t>
      </w:r>
      <w:r>
        <w:rPr>
          <w:spacing w:val="-3"/>
        </w:rPr>
        <w:t> </w:t>
      </w:r>
      <w:r>
        <w:rPr/>
        <w:t>transazione</w:t>
      </w:r>
      <w:r>
        <w:rPr>
          <w:spacing w:val="-3"/>
        </w:rPr>
        <w:t> </w:t>
      </w:r>
      <w:r>
        <w:rPr/>
        <w:t>fatta</w:t>
      </w:r>
      <w:r>
        <w:rPr>
          <w:spacing w:val="-3"/>
        </w:rPr>
        <w:t> </w:t>
      </w:r>
      <w:r>
        <w:rPr/>
        <w:t>dal</w:t>
      </w:r>
      <w:r>
        <w:rPr>
          <w:spacing w:val="-3"/>
        </w:rPr>
        <w:t> </w:t>
      </w:r>
      <w:r>
        <w:rPr/>
        <w:t>creditore</w:t>
      </w:r>
      <w:r>
        <w:rPr>
          <w:spacing w:val="-3"/>
        </w:rPr>
        <w:t> </w:t>
      </w:r>
      <w:r>
        <w:rPr/>
        <w:t>con</w:t>
      </w:r>
      <w:r>
        <w:rPr>
          <w:spacing w:val="-3"/>
        </w:rPr>
        <w:t> </w:t>
      </w:r>
      <w:r>
        <w:rPr/>
        <w:t>uno</w:t>
      </w:r>
      <w:r>
        <w:rPr>
          <w:spacing w:val="-3"/>
        </w:rPr>
        <w:t> </w:t>
      </w:r>
      <w:r>
        <w:rPr/>
        <w:t>dei</w:t>
      </w:r>
      <w:r>
        <w:rPr>
          <w:spacing w:val="-3"/>
        </w:rPr>
        <w:t> </w:t>
      </w:r>
      <w:r>
        <w:rPr/>
        <w:t>debitori</w:t>
      </w:r>
      <w:r>
        <w:rPr>
          <w:spacing w:val="-3"/>
        </w:rPr>
        <w:t> </w:t>
      </w:r>
      <w:r>
        <w:rPr/>
        <w:t>in</w:t>
      </w:r>
      <w:r>
        <w:rPr>
          <w:spacing w:val="-3"/>
        </w:rPr>
        <w:t> </w:t>
      </w:r>
      <w:r>
        <w:rPr/>
        <w:t>solido</w:t>
      </w:r>
      <w:r>
        <w:rPr>
          <w:spacing w:val="-3"/>
        </w:rPr>
        <w:t> </w:t>
      </w:r>
      <w:r>
        <w:rPr/>
        <w:t>non</w:t>
      </w:r>
      <w:r>
        <w:rPr>
          <w:spacing w:val="-3"/>
        </w:rPr>
        <w:t> </w:t>
      </w:r>
      <w:r>
        <w:rPr/>
        <w:t>produce</w:t>
      </w:r>
      <w:r>
        <w:rPr>
          <w:spacing w:val="-3"/>
        </w:rPr>
        <w:t> </w:t>
      </w:r>
      <w:r>
        <w:rPr/>
        <w:t>effetto</w:t>
      </w:r>
      <w:r>
        <w:rPr>
          <w:spacing w:val="-3"/>
        </w:rPr>
        <w:t> </w:t>
      </w:r>
      <w:r>
        <w:rPr/>
        <w:t>nei</w:t>
      </w:r>
      <w:r>
        <w:rPr>
          <w:spacing w:val="-3"/>
        </w:rPr>
        <w:t> </w:t>
      </w:r>
      <w:r>
        <w:rPr/>
        <w:t>confronti degli altri, se questi non dichiarano di volerne profittare.</w:t>
      </w:r>
    </w:p>
    <w:p>
      <w:pPr>
        <w:pStyle w:val="BodyText"/>
        <w:spacing w:line="271" w:lineRule="auto" w:before="1"/>
        <w:ind w:right="123" w:firstLine="122"/>
      </w:pPr>
      <w:r>
        <w:rPr/>
        <w:t>Parimenti,</w:t>
      </w:r>
      <w:r>
        <w:rPr>
          <w:spacing w:val="-3"/>
        </w:rPr>
        <w:t> </w:t>
      </w:r>
      <w:r>
        <w:rPr/>
        <w:t>se</w:t>
      </w:r>
      <w:r>
        <w:rPr>
          <w:spacing w:val="-2"/>
        </w:rPr>
        <w:t> </w:t>
      </w:r>
      <w:r>
        <w:rPr/>
        <w:t>è</w:t>
      </w:r>
      <w:r>
        <w:rPr>
          <w:spacing w:val="-2"/>
        </w:rPr>
        <w:t> </w:t>
      </w:r>
      <w:r>
        <w:rPr/>
        <w:t>intervenuta</w:t>
      </w:r>
      <w:r>
        <w:rPr>
          <w:spacing w:val="-2"/>
        </w:rPr>
        <w:t> </w:t>
      </w:r>
      <w:r>
        <w:rPr/>
        <w:t>tra</w:t>
      </w:r>
      <w:r>
        <w:rPr>
          <w:spacing w:val="-2"/>
        </w:rPr>
        <w:t> </w:t>
      </w:r>
      <w:r>
        <w:rPr/>
        <w:t>uno</w:t>
      </w:r>
      <w:r>
        <w:rPr>
          <w:spacing w:val="-2"/>
        </w:rPr>
        <w:t> </w:t>
      </w:r>
      <w:r>
        <w:rPr/>
        <w:t>dei</w:t>
      </w:r>
      <w:r>
        <w:rPr>
          <w:spacing w:val="-2"/>
        </w:rPr>
        <w:t> </w:t>
      </w:r>
      <w:r>
        <w:rPr/>
        <w:t>creditori</w:t>
      </w:r>
      <w:r>
        <w:rPr>
          <w:spacing w:val="-2"/>
        </w:rPr>
        <w:t> </w:t>
      </w:r>
      <w:r>
        <w:rPr/>
        <w:t>in</w:t>
      </w:r>
      <w:r>
        <w:rPr>
          <w:spacing w:val="-2"/>
        </w:rPr>
        <w:t> </w:t>
      </w:r>
      <w:r>
        <w:rPr/>
        <w:t>solido</w:t>
      </w:r>
      <w:r>
        <w:rPr>
          <w:spacing w:val="-2"/>
        </w:rPr>
        <w:t> </w:t>
      </w:r>
      <w:r>
        <w:rPr/>
        <w:t>e</w:t>
      </w:r>
      <w:r>
        <w:rPr>
          <w:spacing w:val="-2"/>
        </w:rPr>
        <w:t> </w:t>
      </w:r>
      <w:r>
        <w:rPr/>
        <w:t>il</w:t>
      </w:r>
      <w:r>
        <w:rPr>
          <w:spacing w:val="-2"/>
        </w:rPr>
        <w:t> </w:t>
      </w:r>
      <w:r>
        <w:rPr/>
        <w:t>debitore,</w:t>
      </w:r>
      <w:r>
        <w:rPr>
          <w:spacing w:val="-3"/>
        </w:rPr>
        <w:t> </w:t>
      </w:r>
      <w:r>
        <w:rPr/>
        <w:t>la</w:t>
      </w:r>
      <w:r>
        <w:rPr>
          <w:spacing w:val="-2"/>
        </w:rPr>
        <w:t> </w:t>
      </w:r>
      <w:r>
        <w:rPr/>
        <w:t>transazione</w:t>
      </w:r>
      <w:r>
        <w:rPr>
          <w:spacing w:val="-2"/>
        </w:rPr>
        <w:t> </w:t>
      </w:r>
      <w:r>
        <w:rPr/>
        <w:t>non</w:t>
      </w:r>
      <w:r>
        <w:rPr>
          <w:spacing w:val="-2"/>
        </w:rPr>
        <w:t> </w:t>
      </w:r>
      <w:r>
        <w:rPr/>
        <w:t>ha effetto nei confronti degli altri creditori, se questi non dichiarano di volerne profittare”.</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1305</w:t>
      </w:r>
      <w:r>
        <w:rPr>
          <w:sz w:val="22"/>
        </w:rPr>
        <w:t>: </w:t>
      </w:r>
      <w:r>
        <w:rPr>
          <w:rFonts w:ascii="Arial"/>
          <w:i/>
          <w:spacing w:val="-2"/>
          <w:sz w:val="22"/>
        </w:rPr>
        <w:t>Giuramento</w:t>
      </w:r>
    </w:p>
    <w:p>
      <w:pPr>
        <w:pStyle w:val="BodyText"/>
        <w:spacing w:line="271" w:lineRule="auto"/>
      </w:pPr>
      <w:r>
        <w:rPr/>
        <w:t>“Il</w:t>
      </w:r>
      <w:r>
        <w:rPr>
          <w:spacing w:val="-2"/>
        </w:rPr>
        <w:t> </w:t>
      </w:r>
      <w:r>
        <w:rPr/>
        <w:t>giuramento</w:t>
      </w:r>
      <w:r>
        <w:rPr>
          <w:spacing w:val="-2"/>
        </w:rPr>
        <w:t> </w:t>
      </w:r>
      <w:r>
        <w:rPr/>
        <w:t>sul</w:t>
      </w:r>
      <w:r>
        <w:rPr>
          <w:spacing w:val="-2"/>
        </w:rPr>
        <w:t> </w:t>
      </w:r>
      <w:r>
        <w:rPr/>
        <w:t>debito</w:t>
      </w:r>
      <w:r>
        <w:rPr>
          <w:spacing w:val="-2"/>
        </w:rPr>
        <w:t> </w:t>
      </w:r>
      <w:r>
        <w:rPr/>
        <w:t>e</w:t>
      </w:r>
      <w:r>
        <w:rPr>
          <w:spacing w:val="-2"/>
        </w:rPr>
        <w:t> </w:t>
      </w:r>
      <w:r>
        <w:rPr/>
        <w:t>non</w:t>
      </w:r>
      <w:r>
        <w:rPr>
          <w:spacing w:val="-2"/>
        </w:rPr>
        <w:t> </w:t>
      </w:r>
      <w:r>
        <w:rPr/>
        <w:t>sul</w:t>
      </w:r>
      <w:r>
        <w:rPr>
          <w:spacing w:val="-2"/>
        </w:rPr>
        <w:t> </w:t>
      </w:r>
      <w:r>
        <w:rPr/>
        <w:t>vincolo</w:t>
      </w:r>
      <w:r>
        <w:rPr>
          <w:spacing w:val="-2"/>
        </w:rPr>
        <w:t> </w:t>
      </w:r>
      <w:r>
        <w:rPr/>
        <w:t>solidale,</w:t>
      </w:r>
      <w:r>
        <w:rPr>
          <w:spacing w:val="-3"/>
        </w:rPr>
        <w:t> </w:t>
      </w:r>
      <w:r>
        <w:rPr/>
        <w:t>deferito</w:t>
      </w:r>
      <w:r>
        <w:rPr>
          <w:spacing w:val="-2"/>
        </w:rPr>
        <w:t> </w:t>
      </w:r>
      <w:r>
        <w:rPr/>
        <w:t>da</w:t>
      </w:r>
      <w:r>
        <w:rPr>
          <w:spacing w:val="-2"/>
        </w:rPr>
        <w:t> </w:t>
      </w:r>
      <w:r>
        <w:rPr/>
        <w:t>uno</w:t>
      </w:r>
      <w:r>
        <w:rPr>
          <w:spacing w:val="-2"/>
        </w:rPr>
        <w:t> </w:t>
      </w:r>
      <w:r>
        <w:rPr/>
        <w:t>dei</w:t>
      </w:r>
      <w:r>
        <w:rPr>
          <w:spacing w:val="-2"/>
        </w:rPr>
        <w:t> </w:t>
      </w:r>
      <w:r>
        <w:rPr/>
        <w:t>debitori</w:t>
      </w:r>
      <w:r>
        <w:rPr>
          <w:spacing w:val="-2"/>
        </w:rPr>
        <w:t> </w:t>
      </w:r>
      <w:r>
        <w:rPr/>
        <w:t>in</w:t>
      </w:r>
      <w:r>
        <w:rPr>
          <w:spacing w:val="-2"/>
        </w:rPr>
        <w:t> </w:t>
      </w:r>
      <w:r>
        <w:rPr/>
        <w:t>solido</w:t>
      </w:r>
      <w:r>
        <w:rPr>
          <w:spacing w:val="-2"/>
        </w:rPr>
        <w:t> </w:t>
      </w:r>
      <w:r>
        <w:rPr/>
        <w:t>al</w:t>
      </w:r>
      <w:r>
        <w:rPr>
          <w:spacing w:val="-2"/>
        </w:rPr>
        <w:t> </w:t>
      </w:r>
      <w:r>
        <w:rPr/>
        <w:t>creditore o da uno dei creditori in solido al debitore, ovvero dal creditore a uno dei debitori in solido o dal debitore</w:t>
      </w:r>
      <w:r>
        <w:rPr>
          <w:spacing w:val="-2"/>
        </w:rPr>
        <w:t> </w:t>
      </w:r>
      <w:r>
        <w:rPr/>
        <w:t>a</w:t>
      </w:r>
      <w:r>
        <w:rPr>
          <w:spacing w:val="-2"/>
        </w:rPr>
        <w:t> </w:t>
      </w:r>
      <w:r>
        <w:rPr/>
        <w:t>uno</w:t>
      </w:r>
      <w:r>
        <w:rPr>
          <w:spacing w:val="-2"/>
        </w:rPr>
        <w:t> </w:t>
      </w:r>
      <w:r>
        <w:rPr/>
        <w:t>dei</w:t>
      </w:r>
      <w:r>
        <w:rPr>
          <w:spacing w:val="-2"/>
        </w:rPr>
        <w:t> </w:t>
      </w:r>
      <w:r>
        <w:rPr/>
        <w:t>creditori</w:t>
      </w:r>
      <w:r>
        <w:rPr>
          <w:spacing w:val="-2"/>
        </w:rPr>
        <w:t> </w:t>
      </w:r>
      <w:r>
        <w:rPr/>
        <w:t>in</w:t>
      </w:r>
      <w:r>
        <w:rPr>
          <w:spacing w:val="-2"/>
        </w:rPr>
        <w:t> </w:t>
      </w:r>
      <w:r>
        <w:rPr/>
        <w:t>solido</w:t>
      </w:r>
      <w:r>
        <w:rPr>
          <w:spacing w:val="-2"/>
        </w:rPr>
        <w:t> </w:t>
      </w:r>
      <w:r>
        <w:rPr/>
        <w:t>produce</w:t>
      </w:r>
      <w:r>
        <w:rPr>
          <w:spacing w:val="-2"/>
        </w:rPr>
        <w:t> </w:t>
      </w:r>
      <w:r>
        <w:rPr/>
        <w:t>gli</w:t>
      </w:r>
      <w:r>
        <w:rPr>
          <w:spacing w:val="-2"/>
        </w:rPr>
        <w:t> </w:t>
      </w:r>
      <w:r>
        <w:rPr/>
        <w:t>effetti</w:t>
      </w:r>
      <w:r>
        <w:rPr>
          <w:spacing w:val="-2"/>
        </w:rPr>
        <w:t> </w:t>
      </w:r>
      <w:r>
        <w:rPr/>
        <w:t>seguenti:</w:t>
      </w:r>
      <w:r>
        <w:rPr>
          <w:spacing w:val="-3"/>
        </w:rPr>
        <w:t> </w:t>
      </w:r>
      <w:r>
        <w:rPr/>
        <w:t>il</w:t>
      </w:r>
      <w:r>
        <w:rPr>
          <w:spacing w:val="-2"/>
        </w:rPr>
        <w:t> </w:t>
      </w:r>
      <w:r>
        <w:rPr/>
        <w:t>giuramento</w:t>
      </w:r>
      <w:r>
        <w:rPr>
          <w:spacing w:val="-2"/>
        </w:rPr>
        <w:t> </w:t>
      </w:r>
      <w:r>
        <w:rPr/>
        <w:t>ricusato</w:t>
      </w:r>
      <w:r>
        <w:rPr>
          <w:spacing w:val="-2"/>
        </w:rPr>
        <w:t> </w:t>
      </w:r>
      <w:r>
        <w:rPr/>
        <w:t>dal</w:t>
      </w:r>
      <w:r>
        <w:rPr>
          <w:spacing w:val="-2"/>
        </w:rPr>
        <w:t> </w:t>
      </w:r>
      <w:r>
        <w:rPr/>
        <w:t>creditore o dal debitore, ovvero prestato dal condebitore o dal concreditore in solido, giova agli altri condebitori o concreditori; il giuramento prestato dal creditore o dal debitore, ovvero ricusato dal condebitore o dal concreditore in solido, nuoce solo a chi lo ha deferito o a colui al quale è stato </w:t>
      </w:r>
      <w:r>
        <w:rPr>
          <w:spacing w:val="-2"/>
        </w:rPr>
        <w:t>deferito”.</w:t>
      </w:r>
    </w:p>
    <w:p>
      <w:pPr>
        <w:pStyle w:val="BodyText"/>
        <w:spacing w:before="38"/>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1306</w:t>
      </w:r>
      <w:r>
        <w:rPr>
          <w:sz w:val="22"/>
        </w:rPr>
        <w:t>: </w:t>
      </w:r>
      <w:r>
        <w:rPr>
          <w:rFonts w:ascii="Arial"/>
          <w:i/>
          <w:spacing w:val="-2"/>
          <w:sz w:val="22"/>
        </w:rPr>
        <w:t>Sentenza</w:t>
      </w:r>
    </w:p>
    <w:p>
      <w:pPr>
        <w:pStyle w:val="BodyText"/>
        <w:spacing w:line="271" w:lineRule="auto"/>
      </w:pPr>
      <w:r>
        <w:rPr/>
        <w:t>“La</w:t>
      </w:r>
      <w:r>
        <w:rPr>
          <w:spacing w:val="-2"/>
        </w:rPr>
        <w:t> </w:t>
      </w:r>
      <w:r>
        <w:rPr/>
        <w:t>sentenza</w:t>
      </w:r>
      <w:r>
        <w:rPr>
          <w:spacing w:val="-2"/>
        </w:rPr>
        <w:t> </w:t>
      </w:r>
      <w:r>
        <w:rPr/>
        <w:t>pronunziata</w:t>
      </w:r>
      <w:r>
        <w:rPr>
          <w:spacing w:val="-2"/>
        </w:rPr>
        <w:t> </w:t>
      </w:r>
      <w:r>
        <w:rPr/>
        <w:t>tra</w:t>
      </w:r>
      <w:r>
        <w:rPr>
          <w:spacing w:val="-2"/>
        </w:rPr>
        <w:t> </w:t>
      </w:r>
      <w:r>
        <w:rPr/>
        <w:t>il</w:t>
      </w:r>
      <w:r>
        <w:rPr>
          <w:spacing w:val="-2"/>
        </w:rPr>
        <w:t> </w:t>
      </w:r>
      <w:r>
        <w:rPr/>
        <w:t>creditore</w:t>
      </w:r>
      <w:r>
        <w:rPr>
          <w:spacing w:val="-2"/>
        </w:rPr>
        <w:t> </w:t>
      </w:r>
      <w:r>
        <w:rPr/>
        <w:t>e</w:t>
      </w:r>
      <w:r>
        <w:rPr>
          <w:spacing w:val="-2"/>
        </w:rPr>
        <w:t> </w:t>
      </w:r>
      <w:r>
        <w:rPr/>
        <w:t>uno</w:t>
      </w:r>
      <w:r>
        <w:rPr>
          <w:spacing w:val="-2"/>
        </w:rPr>
        <w:t> </w:t>
      </w:r>
      <w:r>
        <w:rPr/>
        <w:t>dei</w:t>
      </w:r>
      <w:r>
        <w:rPr>
          <w:spacing w:val="-2"/>
        </w:rPr>
        <w:t> </w:t>
      </w:r>
      <w:r>
        <w:rPr/>
        <w:t>debitori</w:t>
      </w:r>
      <w:r>
        <w:rPr>
          <w:spacing w:val="-2"/>
        </w:rPr>
        <w:t> </w:t>
      </w:r>
      <w:r>
        <w:rPr/>
        <w:t>in</w:t>
      </w:r>
      <w:r>
        <w:rPr>
          <w:spacing w:val="-2"/>
        </w:rPr>
        <w:t> </w:t>
      </w:r>
      <w:r>
        <w:rPr/>
        <w:t>solido,</w:t>
      </w:r>
      <w:r>
        <w:rPr>
          <w:spacing w:val="-3"/>
        </w:rPr>
        <w:t> </w:t>
      </w:r>
      <w:r>
        <w:rPr/>
        <w:t>o</w:t>
      </w:r>
      <w:r>
        <w:rPr>
          <w:spacing w:val="-2"/>
        </w:rPr>
        <w:t> </w:t>
      </w:r>
      <w:r>
        <w:rPr/>
        <w:t>tra</w:t>
      </w:r>
      <w:r>
        <w:rPr>
          <w:spacing w:val="-2"/>
        </w:rPr>
        <w:t> </w:t>
      </w:r>
      <w:r>
        <w:rPr/>
        <w:t>il</w:t>
      </w:r>
      <w:r>
        <w:rPr>
          <w:spacing w:val="-2"/>
        </w:rPr>
        <w:t> </w:t>
      </w:r>
      <w:r>
        <w:rPr/>
        <w:t>debitore</w:t>
      </w:r>
      <w:r>
        <w:rPr>
          <w:spacing w:val="-2"/>
        </w:rPr>
        <w:t> </w:t>
      </w:r>
      <w:r>
        <w:rPr/>
        <w:t>e</w:t>
      </w:r>
      <w:r>
        <w:rPr>
          <w:spacing w:val="-2"/>
        </w:rPr>
        <w:t> </w:t>
      </w:r>
      <w:r>
        <w:rPr/>
        <w:t>uno</w:t>
      </w:r>
      <w:r>
        <w:rPr>
          <w:spacing w:val="-2"/>
        </w:rPr>
        <w:t> </w:t>
      </w:r>
      <w:r>
        <w:rPr/>
        <w:t>dei creditori in solido, non ha effetto contro gli altri debitori o contro gli altri creditori.</w:t>
      </w:r>
    </w:p>
    <w:p>
      <w:pPr>
        <w:pStyle w:val="BodyText"/>
        <w:spacing w:line="271" w:lineRule="auto" w:before="1"/>
        <w:ind w:right="123" w:firstLine="122"/>
      </w:pPr>
      <w:r>
        <w:rPr/>
        <w:t>Gli altri debitori possono opporla al creditore, salvo che sia fondata sopra ragioni personali al condebitore;</w:t>
      </w:r>
      <w:r>
        <w:rPr>
          <w:spacing w:val="-4"/>
        </w:rPr>
        <w:t> </w:t>
      </w:r>
      <w:r>
        <w:rPr/>
        <w:t>gli</w:t>
      </w:r>
      <w:r>
        <w:rPr>
          <w:spacing w:val="-3"/>
        </w:rPr>
        <w:t> </w:t>
      </w:r>
      <w:r>
        <w:rPr/>
        <w:t>altri</w:t>
      </w:r>
      <w:r>
        <w:rPr>
          <w:spacing w:val="-3"/>
        </w:rPr>
        <w:t> </w:t>
      </w:r>
      <w:r>
        <w:rPr/>
        <w:t>creditori</w:t>
      </w:r>
      <w:r>
        <w:rPr>
          <w:spacing w:val="-3"/>
        </w:rPr>
        <w:t> </w:t>
      </w:r>
      <w:r>
        <w:rPr/>
        <w:t>possono</w:t>
      </w:r>
      <w:r>
        <w:rPr>
          <w:spacing w:val="-3"/>
        </w:rPr>
        <w:t> </w:t>
      </w:r>
      <w:r>
        <w:rPr/>
        <w:t>farla</w:t>
      </w:r>
      <w:r>
        <w:rPr>
          <w:spacing w:val="-3"/>
        </w:rPr>
        <w:t> </w:t>
      </w:r>
      <w:r>
        <w:rPr/>
        <w:t>valere</w:t>
      </w:r>
      <w:r>
        <w:rPr>
          <w:spacing w:val="-3"/>
        </w:rPr>
        <w:t> </w:t>
      </w:r>
      <w:r>
        <w:rPr/>
        <w:t>contro</w:t>
      </w:r>
      <w:r>
        <w:rPr>
          <w:spacing w:val="-3"/>
        </w:rPr>
        <w:t> </w:t>
      </w:r>
      <w:r>
        <w:rPr/>
        <w:t>il</w:t>
      </w:r>
      <w:r>
        <w:rPr>
          <w:spacing w:val="-3"/>
        </w:rPr>
        <w:t> </w:t>
      </w:r>
      <w:r>
        <w:rPr/>
        <w:t>debitore,</w:t>
      </w:r>
      <w:r>
        <w:rPr>
          <w:spacing w:val="-4"/>
        </w:rPr>
        <w:t> </w:t>
      </w:r>
      <w:r>
        <w:rPr/>
        <w:t>salve</w:t>
      </w:r>
      <w:r>
        <w:rPr>
          <w:spacing w:val="-3"/>
        </w:rPr>
        <w:t> </w:t>
      </w:r>
      <w:r>
        <w:rPr/>
        <w:t>le</w:t>
      </w:r>
      <w:r>
        <w:rPr>
          <w:spacing w:val="-3"/>
        </w:rPr>
        <w:t> </w:t>
      </w:r>
      <w:r>
        <w:rPr/>
        <w:t>eccezioni</w:t>
      </w:r>
      <w:r>
        <w:rPr>
          <w:spacing w:val="-3"/>
        </w:rPr>
        <w:t> </w:t>
      </w:r>
      <w:r>
        <w:rPr/>
        <w:t>personali che questi può opporre a ciascuno di essi”.</w:t>
      </w:r>
    </w:p>
    <w:p>
      <w:pPr>
        <w:pStyle w:val="BodyText"/>
        <w:spacing w:after="0" w:line="271" w:lineRule="auto"/>
        <w:sectPr>
          <w:pgSz w:w="11910" w:h="16840"/>
          <w:pgMar w:header="0" w:footer="823" w:top="1020" w:bottom="1080" w:left="992" w:right="1133"/>
        </w:sectPr>
      </w:pPr>
    </w:p>
    <w:p>
      <w:pPr>
        <w:spacing w:before="76"/>
        <w:ind w:left="141" w:right="0" w:firstLine="0"/>
        <w:jc w:val="left"/>
        <w:rPr>
          <w:rFonts w:ascii="Arial"/>
          <w:i/>
          <w:sz w:val="22"/>
        </w:rPr>
      </w:pPr>
      <w:r>
        <w:rPr>
          <w:rFonts w:ascii="Arial"/>
          <w:b/>
          <w:sz w:val="22"/>
        </w:rPr>
        <w:t>Art.</w:t>
      </w:r>
      <w:r>
        <w:rPr>
          <w:rFonts w:ascii="Arial"/>
          <w:b/>
          <w:spacing w:val="-2"/>
          <w:sz w:val="22"/>
        </w:rPr>
        <w:t> </w:t>
      </w:r>
      <w:r>
        <w:rPr>
          <w:rFonts w:ascii="Arial"/>
          <w:b/>
          <w:sz w:val="22"/>
        </w:rPr>
        <w:t>1307</w:t>
      </w:r>
      <w:r>
        <w:rPr>
          <w:sz w:val="22"/>
        </w:rPr>
        <w:t>: </w:t>
      </w:r>
      <w:r>
        <w:rPr>
          <w:rFonts w:ascii="Arial"/>
          <w:i/>
          <w:spacing w:val="-2"/>
          <w:sz w:val="22"/>
        </w:rPr>
        <w:t>Inadempimento</w:t>
      </w:r>
    </w:p>
    <w:p>
      <w:pPr>
        <w:pStyle w:val="BodyText"/>
        <w:spacing w:line="271" w:lineRule="auto" w:before="33"/>
      </w:pPr>
      <w:r>
        <w:rPr/>
        <w:t>“Se l'adempimento dell'obbligazione è divenuto impossibile per causa imputabile a uno o più condebitori,</w:t>
      </w:r>
      <w:r>
        <w:rPr>
          <w:spacing w:val="-4"/>
        </w:rPr>
        <w:t> </w:t>
      </w:r>
      <w:r>
        <w:rPr/>
        <w:t>gli</w:t>
      </w:r>
      <w:r>
        <w:rPr>
          <w:spacing w:val="-3"/>
        </w:rPr>
        <w:t> </w:t>
      </w:r>
      <w:r>
        <w:rPr/>
        <w:t>altri</w:t>
      </w:r>
      <w:r>
        <w:rPr>
          <w:spacing w:val="-3"/>
        </w:rPr>
        <w:t> </w:t>
      </w:r>
      <w:r>
        <w:rPr/>
        <w:t>condebitori</w:t>
      </w:r>
      <w:r>
        <w:rPr>
          <w:spacing w:val="-3"/>
        </w:rPr>
        <w:t> </w:t>
      </w:r>
      <w:r>
        <w:rPr/>
        <w:t>non</w:t>
      </w:r>
      <w:r>
        <w:rPr>
          <w:spacing w:val="-3"/>
        </w:rPr>
        <w:t> </w:t>
      </w:r>
      <w:r>
        <w:rPr/>
        <w:t>sono</w:t>
      </w:r>
      <w:r>
        <w:rPr>
          <w:spacing w:val="-3"/>
        </w:rPr>
        <w:t> </w:t>
      </w:r>
      <w:r>
        <w:rPr/>
        <w:t>liberati</w:t>
      </w:r>
      <w:r>
        <w:rPr>
          <w:spacing w:val="-3"/>
        </w:rPr>
        <w:t> </w:t>
      </w:r>
      <w:r>
        <w:rPr/>
        <w:t>dall'obbligo</w:t>
      </w:r>
      <w:r>
        <w:rPr>
          <w:spacing w:val="-3"/>
        </w:rPr>
        <w:t> </w:t>
      </w:r>
      <w:r>
        <w:rPr/>
        <w:t>solidale</w:t>
      </w:r>
      <w:r>
        <w:rPr>
          <w:spacing w:val="-3"/>
        </w:rPr>
        <w:t> </w:t>
      </w:r>
      <w:r>
        <w:rPr/>
        <w:t>di</w:t>
      </w:r>
      <w:r>
        <w:rPr>
          <w:spacing w:val="-3"/>
        </w:rPr>
        <w:t> </w:t>
      </w:r>
      <w:r>
        <w:rPr/>
        <w:t>corrispondere</w:t>
      </w:r>
      <w:r>
        <w:rPr>
          <w:spacing w:val="-3"/>
        </w:rPr>
        <w:t> </w:t>
      </w:r>
      <w:r>
        <w:rPr/>
        <w:t>il</w:t>
      </w:r>
      <w:r>
        <w:rPr>
          <w:spacing w:val="-3"/>
        </w:rPr>
        <w:t> </w:t>
      </w:r>
      <w:r>
        <w:rPr/>
        <w:t>valore</w:t>
      </w:r>
      <w:r>
        <w:rPr>
          <w:spacing w:val="-3"/>
        </w:rPr>
        <w:t> </w:t>
      </w:r>
      <w:r>
        <w:rPr/>
        <w:t>della prestazione dovuta. Il creditore può chiedere il risarcimento del danno ulteriore al condebitore o a ciascuno dei condebitori inadempienti”.</w:t>
      </w:r>
    </w:p>
    <w:p>
      <w:pPr>
        <w:pStyle w:val="BodyText"/>
        <w:spacing w:before="36"/>
        <w:ind w:left="0"/>
      </w:pPr>
    </w:p>
    <w:p>
      <w:pPr>
        <w:spacing w:before="1"/>
        <w:ind w:left="141" w:right="0" w:firstLine="0"/>
        <w:jc w:val="left"/>
        <w:rPr>
          <w:rFonts w:ascii="Arial"/>
          <w:i/>
          <w:sz w:val="22"/>
        </w:rPr>
      </w:pPr>
      <w:r>
        <w:rPr>
          <w:rFonts w:ascii="Arial"/>
          <w:b/>
          <w:sz w:val="22"/>
        </w:rPr>
        <w:t>Art.</w:t>
      </w:r>
      <w:r>
        <w:rPr>
          <w:rFonts w:ascii="Arial"/>
          <w:b/>
          <w:spacing w:val="-2"/>
          <w:sz w:val="22"/>
        </w:rPr>
        <w:t> </w:t>
      </w:r>
      <w:r>
        <w:rPr>
          <w:rFonts w:ascii="Arial"/>
          <w:b/>
          <w:sz w:val="22"/>
        </w:rPr>
        <w:t>1308</w:t>
      </w:r>
      <w:r>
        <w:rPr>
          <w:sz w:val="22"/>
        </w:rPr>
        <w:t>: </w:t>
      </w:r>
      <w:r>
        <w:rPr>
          <w:rFonts w:ascii="Arial"/>
          <w:i/>
          <w:sz w:val="22"/>
        </w:rPr>
        <w:t>Costituzione</w:t>
      </w:r>
      <w:r>
        <w:rPr>
          <w:rFonts w:ascii="Arial"/>
          <w:i/>
          <w:spacing w:val="-1"/>
          <w:sz w:val="22"/>
        </w:rPr>
        <w:t> </w:t>
      </w:r>
      <w:r>
        <w:rPr>
          <w:rFonts w:ascii="Arial"/>
          <w:i/>
          <w:sz w:val="22"/>
        </w:rPr>
        <w:t>in </w:t>
      </w:r>
      <w:r>
        <w:rPr>
          <w:rFonts w:ascii="Arial"/>
          <w:i/>
          <w:spacing w:val="-4"/>
          <w:sz w:val="22"/>
        </w:rPr>
        <w:t>mora</w:t>
      </w:r>
    </w:p>
    <w:p>
      <w:pPr>
        <w:pStyle w:val="BodyText"/>
        <w:spacing w:line="271" w:lineRule="auto" w:before="33"/>
        <w:ind w:right="123"/>
      </w:pPr>
      <w:r>
        <w:rPr/>
        <w:t>“La</w:t>
      </w:r>
      <w:r>
        <w:rPr>
          <w:spacing w:val="-3"/>
        </w:rPr>
        <w:t> </w:t>
      </w:r>
      <w:r>
        <w:rPr/>
        <w:t>costituzione</w:t>
      </w:r>
      <w:r>
        <w:rPr>
          <w:spacing w:val="-3"/>
        </w:rPr>
        <w:t> </w:t>
      </w:r>
      <w:r>
        <w:rPr/>
        <w:t>in</w:t>
      </w:r>
      <w:r>
        <w:rPr>
          <w:spacing w:val="-3"/>
        </w:rPr>
        <w:t> </w:t>
      </w:r>
      <w:r>
        <w:rPr/>
        <w:t>mora</w:t>
      </w:r>
      <w:r>
        <w:rPr>
          <w:spacing w:val="-3"/>
        </w:rPr>
        <w:t> </w:t>
      </w:r>
      <w:r>
        <w:rPr/>
        <w:t>di</w:t>
      </w:r>
      <w:r>
        <w:rPr>
          <w:spacing w:val="-3"/>
        </w:rPr>
        <w:t> </w:t>
      </w:r>
      <w:r>
        <w:rPr/>
        <w:t>uno</w:t>
      </w:r>
      <w:r>
        <w:rPr>
          <w:spacing w:val="-3"/>
        </w:rPr>
        <w:t> </w:t>
      </w:r>
      <w:r>
        <w:rPr/>
        <w:t>dei</w:t>
      </w:r>
      <w:r>
        <w:rPr>
          <w:spacing w:val="-3"/>
        </w:rPr>
        <w:t> </w:t>
      </w:r>
      <w:r>
        <w:rPr/>
        <w:t>debitori</w:t>
      </w:r>
      <w:r>
        <w:rPr>
          <w:spacing w:val="-3"/>
        </w:rPr>
        <w:t> </w:t>
      </w:r>
      <w:r>
        <w:rPr/>
        <w:t>in</w:t>
      </w:r>
      <w:r>
        <w:rPr>
          <w:spacing w:val="-3"/>
        </w:rPr>
        <w:t> </w:t>
      </w:r>
      <w:r>
        <w:rPr/>
        <w:t>solido</w:t>
      </w:r>
      <w:r>
        <w:rPr>
          <w:spacing w:val="-3"/>
        </w:rPr>
        <w:t> </w:t>
      </w:r>
      <w:r>
        <w:rPr/>
        <w:t>non</w:t>
      </w:r>
      <w:r>
        <w:rPr>
          <w:spacing w:val="-3"/>
        </w:rPr>
        <w:t> </w:t>
      </w:r>
      <w:r>
        <w:rPr/>
        <w:t>ha</w:t>
      </w:r>
      <w:r>
        <w:rPr>
          <w:spacing w:val="-3"/>
        </w:rPr>
        <w:t> </w:t>
      </w:r>
      <w:r>
        <w:rPr/>
        <w:t>effetto</w:t>
      </w:r>
      <w:r>
        <w:rPr>
          <w:spacing w:val="-3"/>
        </w:rPr>
        <w:t> </w:t>
      </w:r>
      <w:r>
        <w:rPr/>
        <w:t>riguardo</w:t>
      </w:r>
      <w:r>
        <w:rPr>
          <w:spacing w:val="-3"/>
        </w:rPr>
        <w:t> </w:t>
      </w:r>
      <w:r>
        <w:rPr/>
        <w:t>agli</w:t>
      </w:r>
      <w:r>
        <w:rPr>
          <w:spacing w:val="-3"/>
        </w:rPr>
        <w:t> </w:t>
      </w:r>
      <w:r>
        <w:rPr/>
        <w:t>altri,</w:t>
      </w:r>
      <w:r>
        <w:rPr>
          <w:spacing w:val="-4"/>
        </w:rPr>
        <w:t> </w:t>
      </w:r>
      <w:r>
        <w:rPr/>
        <w:t>salvo</w:t>
      </w:r>
      <w:r>
        <w:rPr>
          <w:spacing w:val="-3"/>
        </w:rPr>
        <w:t> </w:t>
      </w:r>
      <w:r>
        <w:rPr/>
        <w:t>il disposto dell’art. 1310.</w:t>
      </w:r>
    </w:p>
    <w:p>
      <w:pPr>
        <w:pStyle w:val="BodyText"/>
        <w:spacing w:before="1"/>
        <w:ind w:left="264"/>
      </w:pPr>
      <w:r>
        <w:rPr/>
        <w:t>La</w:t>
      </w:r>
      <w:r>
        <w:rPr>
          <w:spacing w:val="-3"/>
        </w:rPr>
        <w:t> </w:t>
      </w:r>
      <w:r>
        <w:rPr/>
        <w:t>costituzione</w:t>
      </w:r>
      <w:r>
        <w:rPr>
          <w:spacing w:val="-1"/>
        </w:rPr>
        <w:t> </w:t>
      </w:r>
      <w:r>
        <w:rPr/>
        <w:t>in mora</w:t>
      </w:r>
      <w:r>
        <w:rPr>
          <w:spacing w:val="-1"/>
        </w:rPr>
        <w:t> </w:t>
      </w:r>
      <w:r>
        <w:rPr/>
        <w:t>del</w:t>
      </w:r>
      <w:r>
        <w:rPr>
          <w:spacing w:val="-1"/>
        </w:rPr>
        <w:t> </w:t>
      </w:r>
      <w:r>
        <w:rPr/>
        <w:t>debitore da</w:t>
      </w:r>
      <w:r>
        <w:rPr>
          <w:spacing w:val="-1"/>
        </w:rPr>
        <w:t> </w:t>
      </w:r>
      <w:r>
        <w:rPr/>
        <w:t>parte di</w:t>
      </w:r>
      <w:r>
        <w:rPr>
          <w:spacing w:val="-1"/>
        </w:rPr>
        <w:t> </w:t>
      </w:r>
      <w:r>
        <w:rPr/>
        <w:t>uno</w:t>
      </w:r>
      <w:r>
        <w:rPr>
          <w:spacing w:val="-1"/>
        </w:rPr>
        <w:t> </w:t>
      </w:r>
      <w:r>
        <w:rPr/>
        <w:t>dei creditori</w:t>
      </w:r>
      <w:r>
        <w:rPr>
          <w:spacing w:val="-1"/>
        </w:rPr>
        <w:t> </w:t>
      </w:r>
      <w:r>
        <w:rPr/>
        <w:t>in</w:t>
      </w:r>
      <w:r>
        <w:rPr>
          <w:spacing w:val="-1"/>
        </w:rPr>
        <w:t> </w:t>
      </w:r>
      <w:r>
        <w:rPr/>
        <w:t>solido giova</w:t>
      </w:r>
      <w:r>
        <w:rPr>
          <w:spacing w:val="-1"/>
        </w:rPr>
        <w:t> </w:t>
      </w:r>
      <w:r>
        <w:rPr/>
        <w:t>agli </w:t>
      </w:r>
      <w:r>
        <w:rPr>
          <w:spacing w:val="-2"/>
        </w:rPr>
        <w:t>altri”.</w:t>
      </w:r>
    </w:p>
    <w:p>
      <w:pPr>
        <w:pStyle w:val="BodyText"/>
        <w:spacing w:before="67"/>
        <w:ind w:left="0"/>
      </w:pPr>
    </w:p>
    <w:p>
      <w:pPr>
        <w:spacing w:before="1"/>
        <w:ind w:left="141" w:right="0" w:firstLine="0"/>
        <w:jc w:val="left"/>
        <w:rPr>
          <w:rFonts w:ascii="Arial"/>
          <w:i/>
          <w:sz w:val="22"/>
        </w:rPr>
      </w:pPr>
      <w:r>
        <w:rPr>
          <w:rFonts w:ascii="Arial"/>
          <w:b/>
          <w:sz w:val="22"/>
        </w:rPr>
        <w:t>Art.</w:t>
      </w:r>
      <w:r>
        <w:rPr>
          <w:rFonts w:ascii="Arial"/>
          <w:b/>
          <w:spacing w:val="-3"/>
          <w:sz w:val="22"/>
        </w:rPr>
        <w:t> </w:t>
      </w:r>
      <w:r>
        <w:rPr>
          <w:rFonts w:ascii="Arial"/>
          <w:b/>
          <w:sz w:val="22"/>
        </w:rPr>
        <w:t>1309</w:t>
      </w:r>
      <w:r>
        <w:rPr>
          <w:sz w:val="22"/>
        </w:rPr>
        <w:t>:</w:t>
      </w:r>
      <w:r>
        <w:rPr>
          <w:spacing w:val="-1"/>
          <w:sz w:val="22"/>
        </w:rPr>
        <w:t> </w:t>
      </w:r>
      <w:r>
        <w:rPr>
          <w:rFonts w:ascii="Arial"/>
          <w:i/>
          <w:sz w:val="22"/>
        </w:rPr>
        <w:t>Riconoscimento</w:t>
      </w:r>
      <w:r>
        <w:rPr>
          <w:rFonts w:ascii="Arial"/>
          <w:i/>
          <w:spacing w:val="-1"/>
          <w:sz w:val="22"/>
        </w:rPr>
        <w:t> </w:t>
      </w:r>
      <w:r>
        <w:rPr>
          <w:rFonts w:ascii="Arial"/>
          <w:i/>
          <w:sz w:val="22"/>
        </w:rPr>
        <w:t>del</w:t>
      </w:r>
      <w:r>
        <w:rPr>
          <w:rFonts w:ascii="Arial"/>
          <w:i/>
          <w:spacing w:val="-1"/>
          <w:sz w:val="22"/>
        </w:rPr>
        <w:t> </w:t>
      </w:r>
      <w:r>
        <w:rPr>
          <w:rFonts w:ascii="Arial"/>
          <w:i/>
          <w:spacing w:val="-2"/>
          <w:sz w:val="22"/>
        </w:rPr>
        <w:t>debito</w:t>
      </w:r>
    </w:p>
    <w:p>
      <w:pPr>
        <w:pStyle w:val="BodyText"/>
        <w:spacing w:line="271" w:lineRule="auto" w:before="33"/>
      </w:pPr>
      <w:r>
        <w:rPr/>
        <w:t>“Il</w:t>
      </w:r>
      <w:r>
        <w:rPr>
          <w:spacing w:val="-2"/>
        </w:rPr>
        <w:t> </w:t>
      </w:r>
      <w:r>
        <w:rPr/>
        <w:t>riconoscimento</w:t>
      </w:r>
      <w:r>
        <w:rPr>
          <w:spacing w:val="-2"/>
        </w:rPr>
        <w:t> </w:t>
      </w:r>
      <w:r>
        <w:rPr/>
        <w:t>del</w:t>
      </w:r>
      <w:r>
        <w:rPr>
          <w:spacing w:val="-2"/>
        </w:rPr>
        <w:t> </w:t>
      </w:r>
      <w:r>
        <w:rPr/>
        <w:t>debito</w:t>
      </w:r>
      <w:r>
        <w:rPr>
          <w:spacing w:val="-2"/>
        </w:rPr>
        <w:t> </w:t>
      </w:r>
      <w:r>
        <w:rPr/>
        <w:t>fatto</w:t>
      </w:r>
      <w:r>
        <w:rPr>
          <w:spacing w:val="-2"/>
        </w:rPr>
        <w:t> </w:t>
      </w:r>
      <w:r>
        <w:rPr/>
        <w:t>da</w:t>
      </w:r>
      <w:r>
        <w:rPr>
          <w:spacing w:val="-2"/>
        </w:rPr>
        <w:t> </w:t>
      </w:r>
      <w:r>
        <w:rPr/>
        <w:t>uno</w:t>
      </w:r>
      <w:r>
        <w:rPr>
          <w:spacing w:val="-2"/>
        </w:rPr>
        <w:t> </w:t>
      </w:r>
      <w:r>
        <w:rPr/>
        <w:t>dei</w:t>
      </w:r>
      <w:r>
        <w:rPr>
          <w:spacing w:val="-2"/>
        </w:rPr>
        <w:t> </w:t>
      </w:r>
      <w:r>
        <w:rPr/>
        <w:t>debitori</w:t>
      </w:r>
      <w:r>
        <w:rPr>
          <w:spacing w:val="-2"/>
        </w:rPr>
        <w:t> </w:t>
      </w:r>
      <w:r>
        <w:rPr/>
        <w:t>in</w:t>
      </w:r>
      <w:r>
        <w:rPr>
          <w:spacing w:val="-2"/>
        </w:rPr>
        <w:t> </w:t>
      </w:r>
      <w:r>
        <w:rPr/>
        <w:t>solido</w:t>
      </w:r>
      <w:r>
        <w:rPr>
          <w:spacing w:val="-2"/>
        </w:rPr>
        <w:t> </w:t>
      </w:r>
      <w:r>
        <w:rPr/>
        <w:t>non</w:t>
      </w:r>
      <w:r>
        <w:rPr>
          <w:spacing w:val="-2"/>
        </w:rPr>
        <w:t> </w:t>
      </w:r>
      <w:r>
        <w:rPr/>
        <w:t>ha</w:t>
      </w:r>
      <w:r>
        <w:rPr>
          <w:spacing w:val="-2"/>
        </w:rPr>
        <w:t> </w:t>
      </w:r>
      <w:r>
        <w:rPr/>
        <w:t>effetto</w:t>
      </w:r>
      <w:r>
        <w:rPr>
          <w:spacing w:val="-2"/>
        </w:rPr>
        <w:t> </w:t>
      </w:r>
      <w:r>
        <w:rPr/>
        <w:t>riguardo</w:t>
      </w:r>
      <w:r>
        <w:rPr>
          <w:spacing w:val="-2"/>
        </w:rPr>
        <w:t> </w:t>
      </w:r>
      <w:r>
        <w:rPr/>
        <w:t>agli</w:t>
      </w:r>
      <w:r>
        <w:rPr>
          <w:spacing w:val="-2"/>
        </w:rPr>
        <w:t> </w:t>
      </w:r>
      <w:r>
        <w:rPr/>
        <w:t>altri;</w:t>
      </w:r>
      <w:r>
        <w:rPr>
          <w:spacing w:val="-3"/>
        </w:rPr>
        <w:t> </w:t>
      </w:r>
      <w:r>
        <w:rPr/>
        <w:t>se</w:t>
      </w:r>
      <w:r>
        <w:rPr>
          <w:spacing w:val="-2"/>
        </w:rPr>
        <w:t> </w:t>
      </w:r>
      <w:r>
        <w:rPr/>
        <w:t>è fatto dal debitore nei confronti di uno dei creditori in solido, giova agli altri”.</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1310</w:t>
      </w:r>
      <w:r>
        <w:rPr>
          <w:sz w:val="22"/>
        </w:rPr>
        <w:t>: </w:t>
      </w:r>
      <w:r>
        <w:rPr>
          <w:rFonts w:ascii="Arial"/>
          <w:i/>
          <w:spacing w:val="-2"/>
          <w:sz w:val="22"/>
        </w:rPr>
        <w:t>Prescrizione</w:t>
      </w:r>
    </w:p>
    <w:p>
      <w:pPr>
        <w:pStyle w:val="BodyText"/>
        <w:spacing w:line="271" w:lineRule="auto"/>
      </w:pPr>
      <w:r>
        <w:rPr/>
        <w:t>“Gli</w:t>
      </w:r>
      <w:r>
        <w:rPr>
          <w:spacing w:val="-2"/>
        </w:rPr>
        <w:t> </w:t>
      </w:r>
      <w:r>
        <w:rPr/>
        <w:t>atti</w:t>
      </w:r>
      <w:r>
        <w:rPr>
          <w:spacing w:val="-2"/>
        </w:rPr>
        <w:t> </w:t>
      </w:r>
      <w:r>
        <w:rPr/>
        <w:t>con</w:t>
      </w:r>
      <w:r>
        <w:rPr>
          <w:spacing w:val="-2"/>
        </w:rPr>
        <w:t> </w:t>
      </w:r>
      <w:r>
        <w:rPr/>
        <w:t>i</w:t>
      </w:r>
      <w:r>
        <w:rPr>
          <w:spacing w:val="-2"/>
        </w:rPr>
        <w:t> </w:t>
      </w:r>
      <w:r>
        <w:rPr/>
        <w:t>quali</w:t>
      </w:r>
      <w:r>
        <w:rPr>
          <w:spacing w:val="-2"/>
        </w:rPr>
        <w:t> </w:t>
      </w:r>
      <w:r>
        <w:rPr/>
        <w:t>il</w:t>
      </w:r>
      <w:r>
        <w:rPr>
          <w:spacing w:val="-2"/>
        </w:rPr>
        <w:t> </w:t>
      </w:r>
      <w:r>
        <w:rPr/>
        <w:t>creditore</w:t>
      </w:r>
      <w:r>
        <w:rPr>
          <w:spacing w:val="-2"/>
        </w:rPr>
        <w:t> </w:t>
      </w:r>
      <w:r>
        <w:rPr/>
        <w:t>interrompe</w:t>
      </w:r>
      <w:r>
        <w:rPr>
          <w:spacing w:val="-2"/>
        </w:rPr>
        <w:t> </w:t>
      </w:r>
      <w:r>
        <w:rPr/>
        <w:t>la</w:t>
      </w:r>
      <w:r>
        <w:rPr>
          <w:spacing w:val="-2"/>
        </w:rPr>
        <w:t> </w:t>
      </w:r>
      <w:r>
        <w:rPr/>
        <w:t>prescrizione</w:t>
      </w:r>
      <w:r>
        <w:rPr>
          <w:spacing w:val="-2"/>
        </w:rPr>
        <w:t> </w:t>
      </w:r>
      <w:r>
        <w:rPr/>
        <w:t>contro</w:t>
      </w:r>
      <w:r>
        <w:rPr>
          <w:spacing w:val="-2"/>
        </w:rPr>
        <w:t> </w:t>
      </w:r>
      <w:r>
        <w:rPr/>
        <w:t>uno</w:t>
      </w:r>
      <w:r>
        <w:rPr>
          <w:spacing w:val="-2"/>
        </w:rPr>
        <w:t> </w:t>
      </w:r>
      <w:r>
        <w:rPr/>
        <w:t>dei</w:t>
      </w:r>
      <w:r>
        <w:rPr>
          <w:spacing w:val="-2"/>
        </w:rPr>
        <w:t> </w:t>
      </w:r>
      <w:r>
        <w:rPr/>
        <w:t>debitori</w:t>
      </w:r>
      <w:r>
        <w:rPr>
          <w:spacing w:val="-2"/>
        </w:rPr>
        <w:t> </w:t>
      </w:r>
      <w:r>
        <w:rPr/>
        <w:t>in</w:t>
      </w:r>
      <w:r>
        <w:rPr>
          <w:spacing w:val="-2"/>
        </w:rPr>
        <w:t> </w:t>
      </w:r>
      <w:r>
        <w:rPr/>
        <w:t>solido,</w:t>
      </w:r>
      <w:r>
        <w:rPr>
          <w:spacing w:val="-3"/>
        </w:rPr>
        <w:t> </w:t>
      </w:r>
      <w:r>
        <w:rPr/>
        <w:t>oppure uno dei creditori in solido interrompe la prescrizione contro il comune debitore, hanno effetto riguardo agli altri debitori o agli altri creditori.</w:t>
      </w:r>
    </w:p>
    <w:p>
      <w:pPr>
        <w:pStyle w:val="BodyText"/>
        <w:spacing w:line="271" w:lineRule="auto" w:before="2"/>
        <w:ind w:right="329" w:firstLine="122"/>
        <w:jc w:val="both"/>
      </w:pPr>
      <w:r>
        <w:rPr/>
        <w:t>La</w:t>
      </w:r>
      <w:r>
        <w:rPr>
          <w:spacing w:val="-2"/>
        </w:rPr>
        <w:t> </w:t>
      </w:r>
      <w:r>
        <w:rPr/>
        <w:t>sospensione</w:t>
      </w:r>
      <w:r>
        <w:rPr>
          <w:spacing w:val="-2"/>
        </w:rPr>
        <w:t> </w:t>
      </w:r>
      <w:r>
        <w:rPr/>
        <w:t>della</w:t>
      </w:r>
      <w:r>
        <w:rPr>
          <w:spacing w:val="-2"/>
        </w:rPr>
        <w:t> </w:t>
      </w:r>
      <w:r>
        <w:rPr/>
        <w:t>prescrizione</w:t>
      </w:r>
      <w:r>
        <w:rPr>
          <w:spacing w:val="-2"/>
        </w:rPr>
        <w:t> </w:t>
      </w:r>
      <w:r>
        <w:rPr/>
        <w:t>nei</w:t>
      </w:r>
      <w:r>
        <w:rPr>
          <w:spacing w:val="-2"/>
        </w:rPr>
        <w:t> </w:t>
      </w:r>
      <w:r>
        <w:rPr/>
        <w:t>rapporti</w:t>
      </w:r>
      <w:r>
        <w:rPr>
          <w:spacing w:val="-2"/>
        </w:rPr>
        <w:t> </w:t>
      </w:r>
      <w:r>
        <w:rPr/>
        <w:t>di</w:t>
      </w:r>
      <w:r>
        <w:rPr>
          <w:spacing w:val="-2"/>
        </w:rPr>
        <w:t> </w:t>
      </w:r>
      <w:r>
        <w:rPr/>
        <w:t>uno</w:t>
      </w:r>
      <w:r>
        <w:rPr>
          <w:spacing w:val="-2"/>
        </w:rPr>
        <w:t> </w:t>
      </w:r>
      <w:r>
        <w:rPr/>
        <w:t>dei</w:t>
      </w:r>
      <w:r>
        <w:rPr>
          <w:spacing w:val="-2"/>
        </w:rPr>
        <w:t> </w:t>
      </w:r>
      <w:r>
        <w:rPr/>
        <w:t>debitori</w:t>
      </w:r>
      <w:r>
        <w:rPr>
          <w:spacing w:val="-2"/>
        </w:rPr>
        <w:t> </w:t>
      </w:r>
      <w:r>
        <w:rPr/>
        <w:t>o</w:t>
      </w:r>
      <w:r>
        <w:rPr>
          <w:spacing w:val="-2"/>
        </w:rPr>
        <w:t> </w:t>
      </w:r>
      <w:r>
        <w:rPr/>
        <w:t>di</w:t>
      </w:r>
      <w:r>
        <w:rPr>
          <w:spacing w:val="-2"/>
        </w:rPr>
        <w:t> </w:t>
      </w:r>
      <w:r>
        <w:rPr/>
        <w:t>uno</w:t>
      </w:r>
      <w:r>
        <w:rPr>
          <w:spacing w:val="-2"/>
        </w:rPr>
        <w:t> </w:t>
      </w:r>
      <w:r>
        <w:rPr/>
        <w:t>dei</w:t>
      </w:r>
      <w:r>
        <w:rPr>
          <w:spacing w:val="-2"/>
        </w:rPr>
        <w:t> </w:t>
      </w:r>
      <w:r>
        <w:rPr/>
        <w:t>creditori</w:t>
      </w:r>
      <w:r>
        <w:rPr>
          <w:spacing w:val="-2"/>
        </w:rPr>
        <w:t> </w:t>
      </w:r>
      <w:r>
        <w:rPr/>
        <w:t>in</w:t>
      </w:r>
      <w:r>
        <w:rPr>
          <w:spacing w:val="-2"/>
        </w:rPr>
        <w:t> </w:t>
      </w:r>
      <w:r>
        <w:rPr/>
        <w:t>solido non</w:t>
      </w:r>
      <w:r>
        <w:rPr>
          <w:spacing w:val="-2"/>
        </w:rPr>
        <w:t> </w:t>
      </w:r>
      <w:r>
        <w:rPr/>
        <w:t>ha</w:t>
      </w:r>
      <w:r>
        <w:rPr>
          <w:spacing w:val="-2"/>
        </w:rPr>
        <w:t> </w:t>
      </w:r>
      <w:r>
        <w:rPr/>
        <w:t>effetto</w:t>
      </w:r>
      <w:r>
        <w:rPr>
          <w:spacing w:val="-2"/>
        </w:rPr>
        <w:t> </w:t>
      </w:r>
      <w:r>
        <w:rPr/>
        <w:t>riguardo</w:t>
      </w:r>
      <w:r>
        <w:rPr>
          <w:spacing w:val="-2"/>
        </w:rPr>
        <w:t> </w:t>
      </w:r>
      <w:r>
        <w:rPr/>
        <w:t>agli</w:t>
      </w:r>
      <w:r>
        <w:rPr>
          <w:spacing w:val="-2"/>
        </w:rPr>
        <w:t> </w:t>
      </w:r>
      <w:r>
        <w:rPr/>
        <w:t>altri.</w:t>
      </w:r>
      <w:r>
        <w:rPr>
          <w:spacing w:val="-6"/>
        </w:rPr>
        <w:t> </w:t>
      </w:r>
      <w:r>
        <w:rPr/>
        <w:t>Tuttavia</w:t>
      </w:r>
      <w:r>
        <w:rPr>
          <w:spacing w:val="-2"/>
        </w:rPr>
        <w:t> </w:t>
      </w:r>
      <w:r>
        <w:rPr/>
        <w:t>il</w:t>
      </w:r>
      <w:r>
        <w:rPr>
          <w:spacing w:val="-2"/>
        </w:rPr>
        <w:t> </w:t>
      </w:r>
      <w:r>
        <w:rPr/>
        <w:t>debitore</w:t>
      </w:r>
      <w:r>
        <w:rPr>
          <w:spacing w:val="-2"/>
        </w:rPr>
        <w:t> </w:t>
      </w:r>
      <w:r>
        <w:rPr/>
        <w:t>che</w:t>
      </w:r>
      <w:r>
        <w:rPr>
          <w:spacing w:val="-2"/>
        </w:rPr>
        <w:t> </w:t>
      </w:r>
      <w:r>
        <w:rPr/>
        <w:t>sia</w:t>
      </w:r>
      <w:r>
        <w:rPr>
          <w:spacing w:val="-2"/>
        </w:rPr>
        <w:t> </w:t>
      </w:r>
      <w:r>
        <w:rPr/>
        <w:t>stato</w:t>
      </w:r>
      <w:r>
        <w:rPr>
          <w:spacing w:val="-2"/>
        </w:rPr>
        <w:t> </w:t>
      </w:r>
      <w:r>
        <w:rPr/>
        <w:t>costretto</w:t>
      </w:r>
      <w:r>
        <w:rPr>
          <w:spacing w:val="-2"/>
        </w:rPr>
        <w:t> </w:t>
      </w:r>
      <w:r>
        <w:rPr/>
        <w:t>a</w:t>
      </w:r>
      <w:r>
        <w:rPr>
          <w:spacing w:val="-2"/>
        </w:rPr>
        <w:t> </w:t>
      </w:r>
      <w:r>
        <w:rPr/>
        <w:t>pagare</w:t>
      </w:r>
      <w:r>
        <w:rPr>
          <w:spacing w:val="-2"/>
        </w:rPr>
        <w:t> </w:t>
      </w:r>
      <w:r>
        <w:rPr/>
        <w:t>ha</w:t>
      </w:r>
      <w:r>
        <w:rPr>
          <w:spacing w:val="-2"/>
        </w:rPr>
        <w:t> </w:t>
      </w:r>
      <w:r>
        <w:rPr/>
        <w:t>regresso contro i condebitori liberati in conseguenza della prescrizione.</w:t>
      </w:r>
    </w:p>
    <w:p>
      <w:pPr>
        <w:pStyle w:val="BodyText"/>
        <w:spacing w:line="271" w:lineRule="auto" w:before="2"/>
        <w:ind w:right="123" w:firstLine="122"/>
      </w:pPr>
      <w:r>
        <w:rPr/>
        <w:t>La rinunzia alla prescrizione fatta da uno dei debitori in solido non ha effetto riguardo agli altri; fatta</w:t>
      </w:r>
      <w:r>
        <w:rPr>
          <w:spacing w:val="-2"/>
        </w:rPr>
        <w:t> </w:t>
      </w:r>
      <w:r>
        <w:rPr/>
        <w:t>in</w:t>
      </w:r>
      <w:r>
        <w:rPr>
          <w:spacing w:val="-2"/>
        </w:rPr>
        <w:t> </w:t>
      </w:r>
      <w:r>
        <w:rPr/>
        <w:t>confronto</w:t>
      </w:r>
      <w:r>
        <w:rPr>
          <w:spacing w:val="-2"/>
        </w:rPr>
        <w:t> </w:t>
      </w:r>
      <w:r>
        <w:rPr/>
        <w:t>di</w:t>
      </w:r>
      <w:r>
        <w:rPr>
          <w:spacing w:val="-2"/>
        </w:rPr>
        <w:t> </w:t>
      </w:r>
      <w:r>
        <w:rPr/>
        <w:t>uno</w:t>
      </w:r>
      <w:r>
        <w:rPr>
          <w:spacing w:val="-2"/>
        </w:rPr>
        <w:t> </w:t>
      </w:r>
      <w:r>
        <w:rPr/>
        <w:t>dei</w:t>
      </w:r>
      <w:r>
        <w:rPr>
          <w:spacing w:val="-2"/>
        </w:rPr>
        <w:t> </w:t>
      </w:r>
      <w:r>
        <w:rPr/>
        <w:t>creditori</w:t>
      </w:r>
      <w:r>
        <w:rPr>
          <w:spacing w:val="-2"/>
        </w:rPr>
        <w:t> </w:t>
      </w:r>
      <w:r>
        <w:rPr/>
        <w:t>in</w:t>
      </w:r>
      <w:r>
        <w:rPr>
          <w:spacing w:val="-2"/>
        </w:rPr>
        <w:t> </w:t>
      </w:r>
      <w:r>
        <w:rPr/>
        <w:t>solido,</w:t>
      </w:r>
      <w:r>
        <w:rPr>
          <w:spacing w:val="-3"/>
        </w:rPr>
        <w:t> </w:t>
      </w:r>
      <w:r>
        <w:rPr/>
        <w:t>giova</w:t>
      </w:r>
      <w:r>
        <w:rPr>
          <w:spacing w:val="-2"/>
        </w:rPr>
        <w:t> </w:t>
      </w:r>
      <w:r>
        <w:rPr/>
        <w:t>agli</w:t>
      </w:r>
      <w:r>
        <w:rPr>
          <w:spacing w:val="-2"/>
        </w:rPr>
        <w:t> </w:t>
      </w:r>
      <w:r>
        <w:rPr/>
        <w:t>altri.</w:t>
      </w:r>
      <w:r>
        <w:rPr>
          <w:spacing w:val="-3"/>
        </w:rPr>
        <w:t> </w:t>
      </w:r>
      <w:r>
        <w:rPr/>
        <w:t>Il</w:t>
      </w:r>
      <w:r>
        <w:rPr>
          <w:spacing w:val="-2"/>
        </w:rPr>
        <w:t> </w:t>
      </w:r>
      <w:r>
        <w:rPr/>
        <w:t>condebitore</w:t>
      </w:r>
      <w:r>
        <w:rPr>
          <w:spacing w:val="-2"/>
        </w:rPr>
        <w:t> </w:t>
      </w:r>
      <w:r>
        <w:rPr/>
        <w:t>che</w:t>
      </w:r>
      <w:r>
        <w:rPr>
          <w:spacing w:val="-2"/>
        </w:rPr>
        <w:t> </w:t>
      </w:r>
      <w:r>
        <w:rPr/>
        <w:t>ha</w:t>
      </w:r>
      <w:r>
        <w:rPr>
          <w:spacing w:val="-2"/>
        </w:rPr>
        <w:t> </w:t>
      </w:r>
      <w:r>
        <w:rPr/>
        <w:t>rinunziato</w:t>
      </w:r>
      <w:r>
        <w:rPr>
          <w:spacing w:val="-2"/>
        </w:rPr>
        <w:t> </w:t>
      </w:r>
      <w:r>
        <w:rPr/>
        <w:t>alla prescrizione non ha regresso verso gli altri debitori liberati in conseguenza della prescrizione </w:t>
      </w:r>
      <w:r>
        <w:rPr>
          <w:spacing w:val="-2"/>
        </w:rPr>
        <w:t>medesima”.</w:t>
      </w:r>
    </w:p>
    <w:p>
      <w:pPr>
        <w:pStyle w:val="BodyText"/>
        <w:spacing w:before="36"/>
        <w:ind w:left="0"/>
      </w:pPr>
    </w:p>
    <w:p>
      <w:pPr>
        <w:spacing w:before="0"/>
        <w:ind w:left="141" w:right="0" w:firstLine="0"/>
        <w:jc w:val="left"/>
        <w:rPr>
          <w:rFonts w:ascii="Arial" w:hAnsi="Arial"/>
          <w:i/>
          <w:sz w:val="22"/>
        </w:rPr>
      </w:pPr>
      <w:r>
        <w:rPr>
          <w:rFonts w:ascii="Arial" w:hAnsi="Arial"/>
          <w:b/>
          <w:sz w:val="22"/>
        </w:rPr>
        <w:t>Art.</w:t>
      </w:r>
      <w:r>
        <w:rPr>
          <w:rFonts w:ascii="Arial" w:hAnsi="Arial"/>
          <w:b/>
          <w:spacing w:val="-5"/>
          <w:sz w:val="22"/>
        </w:rPr>
        <w:t> </w:t>
      </w:r>
      <w:r>
        <w:rPr>
          <w:rFonts w:ascii="Arial" w:hAnsi="Arial"/>
          <w:b/>
          <w:sz w:val="22"/>
        </w:rPr>
        <w:t>1311</w:t>
      </w:r>
      <w:r>
        <w:rPr>
          <w:sz w:val="22"/>
        </w:rPr>
        <w:t>:</w:t>
      </w:r>
      <w:r>
        <w:rPr>
          <w:spacing w:val="-4"/>
          <w:sz w:val="22"/>
        </w:rPr>
        <w:t> </w:t>
      </w:r>
      <w:r>
        <w:rPr>
          <w:rFonts w:ascii="Arial" w:hAnsi="Arial"/>
          <w:i/>
          <w:sz w:val="22"/>
        </w:rPr>
        <w:t>Rinunzia</w:t>
      </w:r>
      <w:r>
        <w:rPr>
          <w:rFonts w:ascii="Arial" w:hAnsi="Arial"/>
          <w:i/>
          <w:spacing w:val="-4"/>
          <w:sz w:val="22"/>
        </w:rPr>
        <w:t> </w:t>
      </w:r>
      <w:r>
        <w:rPr>
          <w:rFonts w:ascii="Arial" w:hAnsi="Arial"/>
          <w:i/>
          <w:sz w:val="22"/>
        </w:rPr>
        <w:t>alla</w:t>
      </w:r>
      <w:r>
        <w:rPr>
          <w:rFonts w:ascii="Arial" w:hAnsi="Arial"/>
          <w:i/>
          <w:spacing w:val="-3"/>
          <w:sz w:val="22"/>
        </w:rPr>
        <w:t> </w:t>
      </w:r>
      <w:r>
        <w:rPr>
          <w:rFonts w:ascii="Arial" w:hAnsi="Arial"/>
          <w:i/>
          <w:spacing w:val="-2"/>
          <w:sz w:val="22"/>
        </w:rPr>
        <w:t>solidarietà</w:t>
      </w:r>
    </w:p>
    <w:p>
      <w:pPr>
        <w:pStyle w:val="BodyText"/>
        <w:spacing w:line="271" w:lineRule="auto"/>
        <w:ind w:right="123"/>
      </w:pPr>
      <w:r>
        <w:rPr/>
        <w:t>“Il</w:t>
      </w:r>
      <w:r>
        <w:rPr>
          <w:spacing w:val="-3"/>
        </w:rPr>
        <w:t> </w:t>
      </w:r>
      <w:r>
        <w:rPr/>
        <w:t>creditore</w:t>
      </w:r>
      <w:r>
        <w:rPr>
          <w:spacing w:val="-3"/>
        </w:rPr>
        <w:t> </w:t>
      </w:r>
      <w:r>
        <w:rPr/>
        <w:t>che</w:t>
      </w:r>
      <w:r>
        <w:rPr>
          <w:spacing w:val="-3"/>
        </w:rPr>
        <w:t> </w:t>
      </w:r>
      <w:r>
        <w:rPr/>
        <w:t>rinunzia</w:t>
      </w:r>
      <w:r>
        <w:rPr>
          <w:spacing w:val="-3"/>
        </w:rPr>
        <w:t> </w:t>
      </w:r>
      <w:r>
        <w:rPr/>
        <w:t>alla</w:t>
      </w:r>
      <w:r>
        <w:rPr>
          <w:spacing w:val="-3"/>
        </w:rPr>
        <w:t> </w:t>
      </w:r>
      <w:r>
        <w:rPr/>
        <w:t>solidarietà</w:t>
      </w:r>
      <w:r>
        <w:rPr>
          <w:spacing w:val="-3"/>
        </w:rPr>
        <w:t> </w:t>
      </w:r>
      <w:r>
        <w:rPr/>
        <w:t>a</w:t>
      </w:r>
      <w:r>
        <w:rPr>
          <w:spacing w:val="-3"/>
        </w:rPr>
        <w:t> </w:t>
      </w:r>
      <w:r>
        <w:rPr/>
        <w:t>favore</w:t>
      </w:r>
      <w:r>
        <w:rPr>
          <w:spacing w:val="-3"/>
        </w:rPr>
        <w:t> </w:t>
      </w:r>
      <w:r>
        <w:rPr/>
        <w:t>di</w:t>
      </w:r>
      <w:r>
        <w:rPr>
          <w:spacing w:val="-3"/>
        </w:rPr>
        <w:t> </w:t>
      </w:r>
      <w:r>
        <w:rPr/>
        <w:t>uno</w:t>
      </w:r>
      <w:r>
        <w:rPr>
          <w:spacing w:val="-3"/>
        </w:rPr>
        <w:t> </w:t>
      </w:r>
      <w:r>
        <w:rPr/>
        <w:t>dei</w:t>
      </w:r>
      <w:r>
        <w:rPr>
          <w:spacing w:val="-3"/>
        </w:rPr>
        <w:t> </w:t>
      </w:r>
      <w:r>
        <w:rPr/>
        <w:t>debitori</w:t>
      </w:r>
      <w:r>
        <w:rPr>
          <w:spacing w:val="-3"/>
        </w:rPr>
        <w:t> </w:t>
      </w:r>
      <w:r>
        <w:rPr/>
        <w:t>conserva</w:t>
      </w:r>
      <w:r>
        <w:rPr>
          <w:spacing w:val="-3"/>
        </w:rPr>
        <w:t> </w:t>
      </w:r>
      <w:r>
        <w:rPr/>
        <w:t>l'azione</w:t>
      </w:r>
      <w:r>
        <w:rPr>
          <w:spacing w:val="-3"/>
        </w:rPr>
        <w:t> </w:t>
      </w:r>
      <w:r>
        <w:rPr/>
        <w:t>in</w:t>
      </w:r>
      <w:r>
        <w:rPr>
          <w:spacing w:val="-3"/>
        </w:rPr>
        <w:t> </w:t>
      </w:r>
      <w:r>
        <w:rPr/>
        <w:t>solido contro gli altri.</w:t>
      </w:r>
    </w:p>
    <w:p>
      <w:pPr>
        <w:pStyle w:val="BodyText"/>
        <w:spacing w:before="1"/>
        <w:ind w:left="264"/>
      </w:pPr>
      <w:r>
        <w:rPr/>
        <w:t>Rinunzia</w:t>
      </w:r>
      <w:r>
        <w:rPr>
          <w:spacing w:val="-1"/>
        </w:rPr>
        <w:t> </w:t>
      </w:r>
      <w:r>
        <w:rPr/>
        <w:t>alla </w:t>
      </w:r>
      <w:r>
        <w:rPr>
          <w:spacing w:val="-2"/>
        </w:rPr>
        <w:t>solidarietà:</w:t>
      </w:r>
    </w:p>
    <w:p>
      <w:pPr>
        <w:pStyle w:val="ListParagraph"/>
        <w:numPr>
          <w:ilvl w:val="0"/>
          <w:numId w:val="8"/>
        </w:numPr>
        <w:tabs>
          <w:tab w:pos="499" w:val="left" w:leader="none"/>
        </w:tabs>
        <w:spacing w:line="240" w:lineRule="auto" w:before="34" w:after="0"/>
        <w:ind w:left="499" w:right="0" w:hanging="358"/>
        <w:jc w:val="left"/>
        <w:rPr>
          <w:sz w:val="22"/>
        </w:rPr>
      </w:pPr>
      <w:r>
        <w:rPr>
          <w:sz w:val="22"/>
        </w:rPr>
        <w:t>il</w:t>
      </w:r>
      <w:r>
        <w:rPr>
          <w:spacing w:val="-1"/>
          <w:sz w:val="22"/>
        </w:rPr>
        <w:t> </w:t>
      </w:r>
      <w:r>
        <w:rPr>
          <w:sz w:val="22"/>
        </w:rPr>
        <w:t>creditore</w:t>
      </w:r>
      <w:r>
        <w:rPr>
          <w:spacing w:val="-1"/>
          <w:sz w:val="22"/>
        </w:rPr>
        <w:t> </w:t>
      </w:r>
      <w:r>
        <w:rPr>
          <w:sz w:val="22"/>
        </w:rPr>
        <w:t>che</w:t>
      </w:r>
      <w:r>
        <w:rPr>
          <w:spacing w:val="-1"/>
          <w:sz w:val="22"/>
        </w:rPr>
        <w:t> </w:t>
      </w:r>
      <w:r>
        <w:rPr>
          <w:sz w:val="22"/>
        </w:rPr>
        <w:t>rilascia a</w:t>
      </w:r>
      <w:r>
        <w:rPr>
          <w:spacing w:val="-1"/>
          <w:sz w:val="22"/>
        </w:rPr>
        <w:t> </w:t>
      </w:r>
      <w:r>
        <w:rPr>
          <w:sz w:val="22"/>
        </w:rPr>
        <w:t>uno</w:t>
      </w:r>
      <w:r>
        <w:rPr>
          <w:spacing w:val="-1"/>
          <w:sz w:val="22"/>
        </w:rPr>
        <w:t> </w:t>
      </w:r>
      <w:r>
        <w:rPr>
          <w:sz w:val="22"/>
        </w:rPr>
        <w:t>dei</w:t>
      </w:r>
      <w:r>
        <w:rPr>
          <w:spacing w:val="-1"/>
          <w:sz w:val="22"/>
        </w:rPr>
        <w:t> </w:t>
      </w:r>
      <w:r>
        <w:rPr>
          <w:sz w:val="22"/>
        </w:rPr>
        <w:t>debitori quietanza</w:t>
      </w:r>
      <w:r>
        <w:rPr>
          <w:spacing w:val="-1"/>
          <w:sz w:val="22"/>
        </w:rPr>
        <w:t> </w:t>
      </w:r>
      <w:r>
        <w:rPr>
          <w:sz w:val="22"/>
        </w:rPr>
        <w:t>per</w:t>
      </w:r>
      <w:r>
        <w:rPr>
          <w:spacing w:val="-1"/>
          <w:sz w:val="22"/>
        </w:rPr>
        <w:t> </w:t>
      </w:r>
      <w:r>
        <w:rPr>
          <w:sz w:val="22"/>
        </w:rPr>
        <w:t>la</w:t>
      </w:r>
      <w:r>
        <w:rPr>
          <w:spacing w:val="-1"/>
          <w:sz w:val="22"/>
        </w:rPr>
        <w:t> </w:t>
      </w:r>
      <w:r>
        <w:rPr>
          <w:sz w:val="22"/>
        </w:rPr>
        <w:t>parte di</w:t>
      </w:r>
      <w:r>
        <w:rPr>
          <w:spacing w:val="-1"/>
          <w:sz w:val="22"/>
        </w:rPr>
        <w:t> </w:t>
      </w:r>
      <w:r>
        <w:rPr>
          <w:sz w:val="22"/>
        </w:rPr>
        <w:t>lui</w:t>
      </w:r>
      <w:r>
        <w:rPr>
          <w:spacing w:val="-1"/>
          <w:sz w:val="22"/>
        </w:rPr>
        <w:t> </w:t>
      </w:r>
      <w:r>
        <w:rPr>
          <w:sz w:val="22"/>
        </w:rPr>
        <w:t>senza</w:t>
      </w:r>
      <w:r>
        <w:rPr>
          <w:spacing w:val="-1"/>
          <w:sz w:val="22"/>
        </w:rPr>
        <w:t> </w:t>
      </w:r>
      <w:r>
        <w:rPr>
          <w:sz w:val="22"/>
        </w:rPr>
        <w:t>alcuna </w:t>
      </w:r>
      <w:r>
        <w:rPr>
          <w:spacing w:val="-2"/>
          <w:sz w:val="22"/>
        </w:rPr>
        <w:t>riserva;</w:t>
      </w:r>
    </w:p>
    <w:p>
      <w:pPr>
        <w:pStyle w:val="ListParagraph"/>
        <w:numPr>
          <w:ilvl w:val="0"/>
          <w:numId w:val="8"/>
        </w:numPr>
        <w:tabs>
          <w:tab w:pos="499" w:val="left" w:leader="none"/>
          <w:tab w:pos="501" w:val="left" w:leader="none"/>
        </w:tabs>
        <w:spacing w:line="271" w:lineRule="auto" w:before="33" w:after="0"/>
        <w:ind w:left="501" w:right="300" w:hanging="360"/>
        <w:jc w:val="left"/>
        <w:rPr>
          <w:sz w:val="22"/>
        </w:rPr>
      </w:pPr>
      <w:r>
        <w:rPr>
          <w:sz w:val="22"/>
        </w:rPr>
        <w:t>il</w:t>
      </w:r>
      <w:r>
        <w:rPr>
          <w:spacing w:val="-2"/>
          <w:sz w:val="22"/>
        </w:rPr>
        <w:t> </w:t>
      </w:r>
      <w:r>
        <w:rPr>
          <w:sz w:val="22"/>
        </w:rPr>
        <w:t>creditore</w:t>
      </w:r>
      <w:r>
        <w:rPr>
          <w:spacing w:val="-2"/>
          <w:sz w:val="22"/>
        </w:rPr>
        <w:t> </w:t>
      </w:r>
      <w:r>
        <w:rPr>
          <w:sz w:val="22"/>
        </w:rPr>
        <w:t>che</w:t>
      </w:r>
      <w:r>
        <w:rPr>
          <w:spacing w:val="-2"/>
          <w:sz w:val="22"/>
        </w:rPr>
        <w:t> </w:t>
      </w:r>
      <w:r>
        <w:rPr>
          <w:sz w:val="22"/>
        </w:rPr>
        <w:t>ha</w:t>
      </w:r>
      <w:r>
        <w:rPr>
          <w:spacing w:val="-2"/>
          <w:sz w:val="22"/>
        </w:rPr>
        <w:t> </w:t>
      </w:r>
      <w:r>
        <w:rPr>
          <w:sz w:val="22"/>
        </w:rPr>
        <w:t>agito</w:t>
      </w:r>
      <w:r>
        <w:rPr>
          <w:spacing w:val="-2"/>
          <w:sz w:val="22"/>
        </w:rPr>
        <w:t> </w:t>
      </w:r>
      <w:r>
        <w:rPr>
          <w:sz w:val="22"/>
        </w:rPr>
        <w:t>giudizialmente</w:t>
      </w:r>
      <w:r>
        <w:rPr>
          <w:spacing w:val="-2"/>
          <w:sz w:val="22"/>
        </w:rPr>
        <w:t> </w:t>
      </w:r>
      <w:r>
        <w:rPr>
          <w:sz w:val="22"/>
        </w:rPr>
        <w:t>contro</w:t>
      </w:r>
      <w:r>
        <w:rPr>
          <w:spacing w:val="-2"/>
          <w:sz w:val="22"/>
        </w:rPr>
        <w:t> </w:t>
      </w:r>
      <w:r>
        <w:rPr>
          <w:sz w:val="22"/>
        </w:rPr>
        <w:t>uno</w:t>
      </w:r>
      <w:r>
        <w:rPr>
          <w:spacing w:val="-2"/>
          <w:sz w:val="22"/>
        </w:rPr>
        <w:t> </w:t>
      </w:r>
      <w:r>
        <w:rPr>
          <w:sz w:val="22"/>
        </w:rPr>
        <w:t>dei</w:t>
      </w:r>
      <w:r>
        <w:rPr>
          <w:spacing w:val="-2"/>
          <w:sz w:val="22"/>
        </w:rPr>
        <w:t> </w:t>
      </w:r>
      <w:r>
        <w:rPr>
          <w:sz w:val="22"/>
        </w:rPr>
        <w:t>debitori</w:t>
      </w:r>
      <w:r>
        <w:rPr>
          <w:spacing w:val="-2"/>
          <w:sz w:val="22"/>
        </w:rPr>
        <w:t> </w:t>
      </w:r>
      <w:r>
        <w:rPr>
          <w:sz w:val="22"/>
        </w:rPr>
        <w:t>per</w:t>
      </w:r>
      <w:r>
        <w:rPr>
          <w:spacing w:val="-2"/>
          <w:sz w:val="22"/>
        </w:rPr>
        <w:t> </w:t>
      </w:r>
      <w:r>
        <w:rPr>
          <w:sz w:val="22"/>
        </w:rPr>
        <w:t>la</w:t>
      </w:r>
      <w:r>
        <w:rPr>
          <w:spacing w:val="-2"/>
          <w:sz w:val="22"/>
        </w:rPr>
        <w:t> </w:t>
      </w:r>
      <w:r>
        <w:rPr>
          <w:sz w:val="22"/>
        </w:rPr>
        <w:t>parte</w:t>
      </w:r>
      <w:r>
        <w:rPr>
          <w:spacing w:val="-2"/>
          <w:sz w:val="22"/>
        </w:rPr>
        <w:t> </w:t>
      </w:r>
      <w:r>
        <w:rPr>
          <w:sz w:val="22"/>
        </w:rPr>
        <w:t>di</w:t>
      </w:r>
      <w:r>
        <w:rPr>
          <w:spacing w:val="-2"/>
          <w:sz w:val="22"/>
        </w:rPr>
        <w:t> </w:t>
      </w:r>
      <w:r>
        <w:rPr>
          <w:sz w:val="22"/>
        </w:rPr>
        <w:t>lui,</w:t>
      </w:r>
      <w:r>
        <w:rPr>
          <w:spacing w:val="-3"/>
          <w:sz w:val="22"/>
        </w:rPr>
        <w:t> </w:t>
      </w:r>
      <w:r>
        <w:rPr>
          <w:sz w:val="22"/>
        </w:rPr>
        <w:t>se</w:t>
      </w:r>
      <w:r>
        <w:rPr>
          <w:spacing w:val="-2"/>
          <w:sz w:val="22"/>
        </w:rPr>
        <w:t> </w:t>
      </w:r>
      <w:r>
        <w:rPr>
          <w:sz w:val="22"/>
        </w:rPr>
        <w:t>questi</w:t>
      </w:r>
      <w:r>
        <w:rPr>
          <w:spacing w:val="-2"/>
          <w:sz w:val="22"/>
        </w:rPr>
        <w:t> </w:t>
      </w:r>
      <w:r>
        <w:rPr>
          <w:sz w:val="22"/>
        </w:rPr>
        <w:t>ha aderito alla domanda, o se è stata pronunciata una sentenza di condanna”.</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4"/>
          <w:sz w:val="22"/>
        </w:rPr>
        <w:t> </w:t>
      </w:r>
      <w:r>
        <w:rPr>
          <w:rFonts w:ascii="Arial"/>
          <w:b/>
          <w:sz w:val="22"/>
        </w:rPr>
        <w:t>1312</w:t>
      </w:r>
      <w:r>
        <w:rPr>
          <w:sz w:val="22"/>
        </w:rPr>
        <w:t>:</w:t>
      </w:r>
      <w:r>
        <w:rPr>
          <w:spacing w:val="-1"/>
          <w:sz w:val="22"/>
        </w:rPr>
        <w:t> </w:t>
      </w:r>
      <w:r>
        <w:rPr>
          <w:rFonts w:ascii="Arial"/>
          <w:i/>
          <w:sz w:val="22"/>
        </w:rPr>
        <w:t>Pagamento</w:t>
      </w:r>
      <w:r>
        <w:rPr>
          <w:rFonts w:ascii="Arial"/>
          <w:i/>
          <w:spacing w:val="-1"/>
          <w:sz w:val="22"/>
        </w:rPr>
        <w:t> </w:t>
      </w:r>
      <w:r>
        <w:rPr>
          <w:rFonts w:ascii="Arial"/>
          <w:i/>
          <w:sz w:val="22"/>
        </w:rPr>
        <w:t>separato dei</w:t>
      </w:r>
      <w:r>
        <w:rPr>
          <w:rFonts w:ascii="Arial"/>
          <w:i/>
          <w:spacing w:val="-1"/>
          <w:sz w:val="22"/>
        </w:rPr>
        <w:t> </w:t>
      </w:r>
      <w:r>
        <w:rPr>
          <w:rFonts w:ascii="Arial"/>
          <w:i/>
          <w:sz w:val="22"/>
        </w:rPr>
        <w:t>frutti</w:t>
      </w:r>
      <w:r>
        <w:rPr>
          <w:rFonts w:ascii="Arial"/>
          <w:i/>
          <w:spacing w:val="-1"/>
          <w:sz w:val="22"/>
        </w:rPr>
        <w:t> </w:t>
      </w:r>
      <w:r>
        <w:rPr>
          <w:rFonts w:ascii="Arial"/>
          <w:i/>
          <w:sz w:val="22"/>
        </w:rPr>
        <w:t>o</w:t>
      </w:r>
      <w:r>
        <w:rPr>
          <w:rFonts w:ascii="Arial"/>
          <w:i/>
          <w:spacing w:val="-1"/>
          <w:sz w:val="22"/>
        </w:rPr>
        <w:t> </w:t>
      </w:r>
      <w:r>
        <w:rPr>
          <w:rFonts w:ascii="Arial"/>
          <w:i/>
          <w:sz w:val="22"/>
        </w:rPr>
        <w:t>degli </w:t>
      </w:r>
      <w:r>
        <w:rPr>
          <w:rFonts w:ascii="Arial"/>
          <w:i/>
          <w:spacing w:val="-2"/>
          <w:sz w:val="22"/>
        </w:rPr>
        <w:t>interessi</w:t>
      </w:r>
    </w:p>
    <w:p>
      <w:pPr>
        <w:pStyle w:val="BodyText"/>
        <w:spacing w:line="271" w:lineRule="auto"/>
        <w:ind w:right="252"/>
        <w:jc w:val="both"/>
      </w:pPr>
      <w:r>
        <w:rPr/>
        <w:t>“Il</w:t>
      </w:r>
      <w:r>
        <w:rPr>
          <w:spacing w:val="-2"/>
        </w:rPr>
        <w:t> </w:t>
      </w:r>
      <w:r>
        <w:rPr/>
        <w:t>creditore</w:t>
      </w:r>
      <w:r>
        <w:rPr>
          <w:spacing w:val="-2"/>
        </w:rPr>
        <w:t> </w:t>
      </w:r>
      <w:r>
        <w:rPr/>
        <w:t>che</w:t>
      </w:r>
      <w:r>
        <w:rPr>
          <w:spacing w:val="-2"/>
        </w:rPr>
        <w:t> </w:t>
      </w:r>
      <w:r>
        <w:rPr/>
        <w:t>riceve,</w:t>
      </w:r>
      <w:r>
        <w:rPr>
          <w:spacing w:val="-3"/>
        </w:rPr>
        <w:t> </w:t>
      </w:r>
      <w:r>
        <w:rPr/>
        <w:t>separatamente</w:t>
      </w:r>
      <w:r>
        <w:rPr>
          <w:spacing w:val="-2"/>
        </w:rPr>
        <w:t> </w:t>
      </w:r>
      <w:r>
        <w:rPr/>
        <w:t>e</w:t>
      </w:r>
      <w:r>
        <w:rPr>
          <w:spacing w:val="-2"/>
        </w:rPr>
        <w:t> </w:t>
      </w:r>
      <w:r>
        <w:rPr/>
        <w:t>senza</w:t>
      </w:r>
      <w:r>
        <w:rPr>
          <w:spacing w:val="-2"/>
        </w:rPr>
        <w:t> </w:t>
      </w:r>
      <w:r>
        <w:rPr/>
        <w:t>riserva,</w:t>
      </w:r>
      <w:r>
        <w:rPr>
          <w:spacing w:val="-3"/>
        </w:rPr>
        <w:t> </w:t>
      </w:r>
      <w:r>
        <w:rPr/>
        <w:t>la</w:t>
      </w:r>
      <w:r>
        <w:rPr>
          <w:spacing w:val="-2"/>
        </w:rPr>
        <w:t> </w:t>
      </w:r>
      <w:r>
        <w:rPr/>
        <w:t>parte</w:t>
      </w:r>
      <w:r>
        <w:rPr>
          <w:spacing w:val="-2"/>
        </w:rPr>
        <w:t> </w:t>
      </w:r>
      <w:r>
        <w:rPr/>
        <w:t>dei</w:t>
      </w:r>
      <w:r>
        <w:rPr>
          <w:spacing w:val="-2"/>
        </w:rPr>
        <w:t> </w:t>
      </w:r>
      <w:r>
        <w:rPr/>
        <w:t>frutti</w:t>
      </w:r>
      <w:r>
        <w:rPr>
          <w:spacing w:val="-2"/>
        </w:rPr>
        <w:t> </w:t>
      </w:r>
      <w:r>
        <w:rPr/>
        <w:t>o</w:t>
      </w:r>
      <w:r>
        <w:rPr>
          <w:spacing w:val="-2"/>
        </w:rPr>
        <w:t> </w:t>
      </w:r>
      <w:r>
        <w:rPr/>
        <w:t>degli</w:t>
      </w:r>
      <w:r>
        <w:rPr>
          <w:spacing w:val="-2"/>
        </w:rPr>
        <w:t> </w:t>
      </w:r>
      <w:r>
        <w:rPr/>
        <w:t>interessi</w:t>
      </w:r>
      <w:r>
        <w:rPr>
          <w:spacing w:val="-2"/>
        </w:rPr>
        <w:t> </w:t>
      </w:r>
      <w:r>
        <w:rPr/>
        <w:t>che</w:t>
      </w:r>
      <w:r>
        <w:rPr>
          <w:spacing w:val="-2"/>
        </w:rPr>
        <w:t> </w:t>
      </w:r>
      <w:r>
        <w:rPr/>
        <w:t>è</w:t>
      </w:r>
      <w:r>
        <w:rPr>
          <w:spacing w:val="-2"/>
        </w:rPr>
        <w:t> </w:t>
      </w:r>
      <w:r>
        <w:rPr/>
        <w:t>a carico</w:t>
      </w:r>
      <w:r>
        <w:rPr>
          <w:spacing w:val="-2"/>
        </w:rPr>
        <w:t> </w:t>
      </w:r>
      <w:r>
        <w:rPr/>
        <w:t>di</w:t>
      </w:r>
      <w:r>
        <w:rPr>
          <w:spacing w:val="-2"/>
        </w:rPr>
        <w:t> </w:t>
      </w:r>
      <w:r>
        <w:rPr/>
        <w:t>uno</w:t>
      </w:r>
      <w:r>
        <w:rPr>
          <w:spacing w:val="-2"/>
        </w:rPr>
        <w:t> </w:t>
      </w:r>
      <w:r>
        <w:rPr/>
        <w:t>dei</w:t>
      </w:r>
      <w:r>
        <w:rPr>
          <w:spacing w:val="-2"/>
        </w:rPr>
        <w:t> </w:t>
      </w:r>
      <w:r>
        <w:rPr/>
        <w:t>debitori</w:t>
      </w:r>
      <w:r>
        <w:rPr>
          <w:spacing w:val="-2"/>
        </w:rPr>
        <w:t> </w:t>
      </w:r>
      <w:r>
        <w:rPr/>
        <w:t>perde</w:t>
      </w:r>
      <w:r>
        <w:rPr>
          <w:spacing w:val="-2"/>
        </w:rPr>
        <w:t> </w:t>
      </w:r>
      <w:r>
        <w:rPr/>
        <w:t>contro</w:t>
      </w:r>
      <w:r>
        <w:rPr>
          <w:spacing w:val="-2"/>
        </w:rPr>
        <w:t> </w:t>
      </w:r>
      <w:r>
        <w:rPr/>
        <w:t>di</w:t>
      </w:r>
      <w:r>
        <w:rPr>
          <w:spacing w:val="-2"/>
        </w:rPr>
        <w:t> </w:t>
      </w:r>
      <w:r>
        <w:rPr/>
        <w:t>lui</w:t>
      </w:r>
      <w:r>
        <w:rPr>
          <w:spacing w:val="-2"/>
        </w:rPr>
        <w:t> </w:t>
      </w:r>
      <w:r>
        <w:rPr/>
        <w:t>l'azione</w:t>
      </w:r>
      <w:r>
        <w:rPr>
          <w:spacing w:val="-2"/>
        </w:rPr>
        <w:t> </w:t>
      </w:r>
      <w:r>
        <w:rPr/>
        <w:t>in</w:t>
      </w:r>
      <w:r>
        <w:rPr>
          <w:spacing w:val="-2"/>
        </w:rPr>
        <w:t> </w:t>
      </w:r>
      <w:r>
        <w:rPr/>
        <w:t>solido</w:t>
      </w:r>
      <w:r>
        <w:rPr>
          <w:spacing w:val="-2"/>
        </w:rPr>
        <w:t> </w:t>
      </w:r>
      <w:r>
        <w:rPr/>
        <w:t>per</w:t>
      </w:r>
      <w:r>
        <w:rPr>
          <w:spacing w:val="-2"/>
        </w:rPr>
        <w:t> </w:t>
      </w:r>
      <w:r>
        <w:rPr/>
        <w:t>i</w:t>
      </w:r>
      <w:r>
        <w:rPr>
          <w:spacing w:val="-2"/>
        </w:rPr>
        <w:t> </w:t>
      </w:r>
      <w:r>
        <w:rPr/>
        <w:t>frutti</w:t>
      </w:r>
      <w:r>
        <w:rPr>
          <w:spacing w:val="-2"/>
        </w:rPr>
        <w:t> </w:t>
      </w:r>
      <w:r>
        <w:rPr/>
        <w:t>o</w:t>
      </w:r>
      <w:r>
        <w:rPr>
          <w:spacing w:val="-2"/>
        </w:rPr>
        <w:t> </w:t>
      </w:r>
      <w:r>
        <w:rPr/>
        <w:t>per</w:t>
      </w:r>
      <w:r>
        <w:rPr>
          <w:spacing w:val="-2"/>
        </w:rPr>
        <w:t> </w:t>
      </w:r>
      <w:r>
        <w:rPr/>
        <w:t>gli</w:t>
      </w:r>
      <w:r>
        <w:rPr>
          <w:spacing w:val="-2"/>
        </w:rPr>
        <w:t> </w:t>
      </w:r>
      <w:r>
        <w:rPr/>
        <w:t>interessi</w:t>
      </w:r>
      <w:r>
        <w:rPr>
          <w:spacing w:val="-2"/>
        </w:rPr>
        <w:t> </w:t>
      </w:r>
      <w:r>
        <w:rPr/>
        <w:t>scaduti, ma la conserva per quelli futuri”.</w:t>
      </w:r>
    </w:p>
    <w:p>
      <w:pPr>
        <w:pStyle w:val="BodyText"/>
        <w:spacing w:before="35"/>
        <w:ind w:left="0"/>
      </w:pPr>
    </w:p>
    <w:p>
      <w:pPr>
        <w:spacing w:before="1"/>
        <w:ind w:left="141" w:right="0" w:firstLine="0"/>
        <w:jc w:val="left"/>
        <w:rPr>
          <w:rFonts w:ascii="Arial" w:hAnsi="Arial"/>
          <w:i/>
          <w:sz w:val="22"/>
        </w:rPr>
      </w:pPr>
      <w:r>
        <w:rPr>
          <w:rFonts w:ascii="Arial" w:hAnsi="Arial"/>
          <w:b/>
          <w:sz w:val="22"/>
        </w:rPr>
        <w:t>Art.</w:t>
      </w:r>
      <w:r>
        <w:rPr>
          <w:rFonts w:ascii="Arial" w:hAnsi="Arial"/>
          <w:b/>
          <w:spacing w:val="-2"/>
          <w:sz w:val="22"/>
        </w:rPr>
        <w:t> </w:t>
      </w:r>
      <w:r>
        <w:rPr>
          <w:rFonts w:ascii="Arial" w:hAnsi="Arial"/>
          <w:b/>
          <w:sz w:val="22"/>
        </w:rPr>
        <w:t>1313</w:t>
      </w:r>
      <w:r>
        <w:rPr>
          <w:sz w:val="22"/>
        </w:rPr>
        <w:t>:</w:t>
      </w:r>
      <w:r>
        <w:rPr>
          <w:spacing w:val="-1"/>
          <w:sz w:val="22"/>
        </w:rPr>
        <w:t> </w:t>
      </w:r>
      <w:r>
        <w:rPr>
          <w:rFonts w:ascii="Arial" w:hAnsi="Arial"/>
          <w:i/>
          <w:sz w:val="22"/>
        </w:rPr>
        <w:t>Insolvenza</w:t>
      </w:r>
      <w:r>
        <w:rPr>
          <w:rFonts w:ascii="Arial" w:hAnsi="Arial"/>
          <w:i/>
          <w:spacing w:val="-1"/>
          <w:sz w:val="22"/>
        </w:rPr>
        <w:t> </w:t>
      </w:r>
      <w:r>
        <w:rPr>
          <w:rFonts w:ascii="Arial" w:hAnsi="Arial"/>
          <w:i/>
          <w:sz w:val="22"/>
        </w:rPr>
        <w:t>di</w:t>
      </w:r>
      <w:r>
        <w:rPr>
          <w:rFonts w:ascii="Arial" w:hAnsi="Arial"/>
          <w:i/>
          <w:spacing w:val="-1"/>
          <w:sz w:val="22"/>
        </w:rPr>
        <w:t> </w:t>
      </w:r>
      <w:r>
        <w:rPr>
          <w:rFonts w:ascii="Arial" w:hAnsi="Arial"/>
          <w:i/>
          <w:sz w:val="22"/>
        </w:rPr>
        <w:t>un</w:t>
      </w:r>
      <w:r>
        <w:rPr>
          <w:rFonts w:ascii="Arial" w:hAnsi="Arial"/>
          <w:i/>
          <w:spacing w:val="-1"/>
          <w:sz w:val="22"/>
        </w:rPr>
        <w:t> </w:t>
      </w:r>
      <w:r>
        <w:rPr>
          <w:rFonts w:ascii="Arial" w:hAnsi="Arial"/>
          <w:i/>
          <w:sz w:val="22"/>
        </w:rPr>
        <w:t>condebitore</w:t>
      </w:r>
      <w:r>
        <w:rPr>
          <w:rFonts w:ascii="Arial" w:hAnsi="Arial"/>
          <w:i/>
          <w:spacing w:val="-1"/>
          <w:sz w:val="22"/>
        </w:rPr>
        <w:t> </w:t>
      </w:r>
      <w:r>
        <w:rPr>
          <w:rFonts w:ascii="Arial" w:hAnsi="Arial"/>
          <w:i/>
          <w:sz w:val="22"/>
        </w:rPr>
        <w:t>in</w:t>
      </w:r>
      <w:r>
        <w:rPr>
          <w:rFonts w:ascii="Arial" w:hAnsi="Arial"/>
          <w:i/>
          <w:spacing w:val="-1"/>
          <w:sz w:val="22"/>
        </w:rPr>
        <w:t> </w:t>
      </w:r>
      <w:r>
        <w:rPr>
          <w:rFonts w:ascii="Arial" w:hAnsi="Arial"/>
          <w:i/>
          <w:sz w:val="22"/>
        </w:rPr>
        <w:t>caso</w:t>
      </w:r>
      <w:r>
        <w:rPr>
          <w:rFonts w:ascii="Arial" w:hAnsi="Arial"/>
          <w:i/>
          <w:spacing w:val="-1"/>
          <w:sz w:val="22"/>
        </w:rPr>
        <w:t> </w:t>
      </w:r>
      <w:r>
        <w:rPr>
          <w:rFonts w:ascii="Arial" w:hAnsi="Arial"/>
          <w:i/>
          <w:sz w:val="22"/>
        </w:rPr>
        <w:t>di</w:t>
      </w:r>
      <w:r>
        <w:rPr>
          <w:rFonts w:ascii="Arial" w:hAnsi="Arial"/>
          <w:i/>
          <w:spacing w:val="-1"/>
          <w:sz w:val="22"/>
        </w:rPr>
        <w:t> </w:t>
      </w:r>
      <w:r>
        <w:rPr>
          <w:rFonts w:ascii="Arial" w:hAnsi="Arial"/>
          <w:i/>
          <w:sz w:val="22"/>
        </w:rPr>
        <w:t>rinunzia</w:t>
      </w:r>
      <w:r>
        <w:rPr>
          <w:rFonts w:ascii="Arial" w:hAnsi="Arial"/>
          <w:i/>
          <w:spacing w:val="-1"/>
          <w:sz w:val="22"/>
        </w:rPr>
        <w:t> </w:t>
      </w:r>
      <w:r>
        <w:rPr>
          <w:rFonts w:ascii="Arial" w:hAnsi="Arial"/>
          <w:i/>
          <w:sz w:val="22"/>
        </w:rPr>
        <w:t>alla </w:t>
      </w:r>
      <w:r>
        <w:rPr>
          <w:rFonts w:ascii="Arial" w:hAnsi="Arial"/>
          <w:i/>
          <w:spacing w:val="-2"/>
          <w:sz w:val="22"/>
        </w:rPr>
        <w:t>solidarietà</w:t>
      </w:r>
    </w:p>
    <w:p>
      <w:pPr>
        <w:pStyle w:val="BodyText"/>
        <w:spacing w:line="271" w:lineRule="auto" w:before="33"/>
        <w:ind w:right="123"/>
      </w:pPr>
      <w:r>
        <w:rPr/>
        <w:t>“Nel caso di rinunzia del creditore alla solidarietà verso alcuno dei debitori, se uno degli altri è insolvente,</w:t>
      </w:r>
      <w:r>
        <w:rPr>
          <w:spacing w:val="-4"/>
        </w:rPr>
        <w:t> </w:t>
      </w:r>
      <w:r>
        <w:rPr/>
        <w:t>la</w:t>
      </w:r>
      <w:r>
        <w:rPr>
          <w:spacing w:val="-3"/>
        </w:rPr>
        <w:t> </w:t>
      </w:r>
      <w:r>
        <w:rPr/>
        <w:t>sua</w:t>
      </w:r>
      <w:r>
        <w:rPr>
          <w:spacing w:val="-3"/>
        </w:rPr>
        <w:t> </w:t>
      </w:r>
      <w:r>
        <w:rPr/>
        <w:t>parte</w:t>
      </w:r>
      <w:r>
        <w:rPr>
          <w:spacing w:val="-3"/>
        </w:rPr>
        <w:t> </w:t>
      </w:r>
      <w:r>
        <w:rPr/>
        <w:t>di</w:t>
      </w:r>
      <w:r>
        <w:rPr>
          <w:spacing w:val="-3"/>
        </w:rPr>
        <w:t> </w:t>
      </w:r>
      <w:r>
        <w:rPr/>
        <w:t>debito</w:t>
      </w:r>
      <w:r>
        <w:rPr>
          <w:spacing w:val="-3"/>
        </w:rPr>
        <w:t> </w:t>
      </w:r>
      <w:r>
        <w:rPr/>
        <w:t>è</w:t>
      </w:r>
      <w:r>
        <w:rPr>
          <w:spacing w:val="-3"/>
        </w:rPr>
        <w:t> </w:t>
      </w:r>
      <w:r>
        <w:rPr/>
        <w:t>ripartita</w:t>
      </w:r>
      <w:r>
        <w:rPr>
          <w:spacing w:val="-3"/>
        </w:rPr>
        <w:t> </w:t>
      </w:r>
      <w:r>
        <w:rPr/>
        <w:t>per</w:t>
      </w:r>
      <w:r>
        <w:rPr>
          <w:spacing w:val="-3"/>
        </w:rPr>
        <w:t> </w:t>
      </w:r>
      <w:r>
        <w:rPr/>
        <w:t>contributo</w:t>
      </w:r>
      <w:r>
        <w:rPr>
          <w:spacing w:val="-3"/>
        </w:rPr>
        <w:t> </w:t>
      </w:r>
      <w:r>
        <w:rPr/>
        <w:t>tra</w:t>
      </w:r>
      <w:r>
        <w:rPr>
          <w:spacing w:val="-3"/>
        </w:rPr>
        <w:t> </w:t>
      </w:r>
      <w:r>
        <w:rPr/>
        <w:t>tutti</w:t>
      </w:r>
      <w:r>
        <w:rPr>
          <w:spacing w:val="-3"/>
        </w:rPr>
        <w:t> </w:t>
      </w:r>
      <w:r>
        <w:rPr/>
        <w:t>i</w:t>
      </w:r>
      <w:r>
        <w:rPr>
          <w:spacing w:val="-3"/>
        </w:rPr>
        <w:t> </w:t>
      </w:r>
      <w:r>
        <w:rPr/>
        <w:t>condebitori,</w:t>
      </w:r>
      <w:r>
        <w:rPr>
          <w:spacing w:val="-4"/>
        </w:rPr>
        <w:t> </w:t>
      </w:r>
      <w:r>
        <w:rPr/>
        <w:t>compreso</w:t>
      </w:r>
      <w:r>
        <w:rPr>
          <w:spacing w:val="-3"/>
        </w:rPr>
        <w:t> </w:t>
      </w:r>
      <w:r>
        <w:rPr/>
        <w:t>quello che era stato liberato dalla solidarietà”.</w:t>
      </w:r>
    </w:p>
    <w:p>
      <w:pPr>
        <w:pStyle w:val="BodyText"/>
        <w:spacing w:before="36"/>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1314</w:t>
      </w:r>
      <w:r>
        <w:rPr>
          <w:sz w:val="22"/>
        </w:rPr>
        <w:t>:</w:t>
      </w:r>
      <w:r>
        <w:rPr>
          <w:spacing w:val="-1"/>
          <w:sz w:val="22"/>
        </w:rPr>
        <w:t> </w:t>
      </w:r>
      <w:r>
        <w:rPr>
          <w:rFonts w:ascii="Arial"/>
          <w:i/>
          <w:sz w:val="22"/>
        </w:rPr>
        <w:t>Obbligazioni </w:t>
      </w:r>
      <w:r>
        <w:rPr>
          <w:rFonts w:ascii="Arial"/>
          <w:i/>
          <w:spacing w:val="-2"/>
          <w:sz w:val="22"/>
        </w:rPr>
        <w:t>divisibili</w:t>
      </w:r>
    </w:p>
    <w:p>
      <w:pPr>
        <w:pStyle w:val="BodyText"/>
        <w:spacing w:line="271" w:lineRule="auto"/>
      </w:pPr>
      <w:r>
        <w:rPr/>
        <w:t>“Se più sono i debitori o i creditori di una prestazione divisibile e l'obbligazione non è solidale, ciascuno</w:t>
      </w:r>
      <w:r>
        <w:rPr>
          <w:spacing w:val="-3"/>
        </w:rPr>
        <w:t> </w:t>
      </w:r>
      <w:r>
        <w:rPr/>
        <w:t>dei</w:t>
      </w:r>
      <w:r>
        <w:rPr>
          <w:spacing w:val="-3"/>
        </w:rPr>
        <w:t> </w:t>
      </w:r>
      <w:r>
        <w:rPr/>
        <w:t>creditori</w:t>
      </w:r>
      <w:r>
        <w:rPr>
          <w:spacing w:val="-3"/>
        </w:rPr>
        <w:t> </w:t>
      </w:r>
      <w:r>
        <w:rPr/>
        <w:t>non</w:t>
      </w:r>
      <w:r>
        <w:rPr>
          <w:spacing w:val="-3"/>
        </w:rPr>
        <w:t> </w:t>
      </w:r>
      <w:r>
        <w:rPr/>
        <w:t>può</w:t>
      </w:r>
      <w:r>
        <w:rPr>
          <w:spacing w:val="-3"/>
        </w:rPr>
        <w:t> </w:t>
      </w:r>
      <w:r>
        <w:rPr/>
        <w:t>domandare</w:t>
      </w:r>
      <w:r>
        <w:rPr>
          <w:spacing w:val="-3"/>
        </w:rPr>
        <w:t> </w:t>
      </w:r>
      <w:r>
        <w:rPr/>
        <w:t>il</w:t>
      </w:r>
      <w:r>
        <w:rPr>
          <w:spacing w:val="-3"/>
        </w:rPr>
        <w:t> </w:t>
      </w:r>
      <w:r>
        <w:rPr/>
        <w:t>soddisfacimento</w:t>
      </w:r>
      <w:r>
        <w:rPr>
          <w:spacing w:val="-3"/>
        </w:rPr>
        <w:t> </w:t>
      </w:r>
      <w:r>
        <w:rPr/>
        <w:t>del</w:t>
      </w:r>
      <w:r>
        <w:rPr>
          <w:spacing w:val="-3"/>
        </w:rPr>
        <w:t> </w:t>
      </w:r>
      <w:r>
        <w:rPr/>
        <w:t>credito</w:t>
      </w:r>
      <w:r>
        <w:rPr>
          <w:spacing w:val="-3"/>
        </w:rPr>
        <w:t> </w:t>
      </w:r>
      <w:r>
        <w:rPr/>
        <w:t>che</w:t>
      </w:r>
      <w:r>
        <w:rPr>
          <w:spacing w:val="-3"/>
        </w:rPr>
        <w:t> </w:t>
      </w:r>
      <w:r>
        <w:rPr/>
        <w:t>per</w:t>
      </w:r>
      <w:r>
        <w:rPr>
          <w:spacing w:val="-3"/>
        </w:rPr>
        <w:t> </w:t>
      </w:r>
      <w:r>
        <w:rPr/>
        <w:t>la</w:t>
      </w:r>
      <w:r>
        <w:rPr>
          <w:spacing w:val="-3"/>
        </w:rPr>
        <w:t> </w:t>
      </w:r>
      <w:r>
        <w:rPr/>
        <w:t>sua</w:t>
      </w:r>
      <w:r>
        <w:rPr>
          <w:spacing w:val="-3"/>
        </w:rPr>
        <w:t> </w:t>
      </w:r>
      <w:r>
        <w:rPr/>
        <w:t>parte,</w:t>
      </w:r>
      <w:r>
        <w:rPr>
          <w:spacing w:val="-4"/>
        </w:rPr>
        <w:t> </w:t>
      </w:r>
      <w:r>
        <w:rPr/>
        <w:t>e ciascuno dei debitori non è tenuto a pagare il debito che per la sua parte”.</w:t>
      </w:r>
    </w:p>
    <w:p>
      <w:pPr>
        <w:pStyle w:val="BodyText"/>
        <w:spacing w:after="0" w:line="271" w:lineRule="auto"/>
        <w:sectPr>
          <w:pgSz w:w="11910" w:h="16840"/>
          <w:pgMar w:header="0" w:footer="823" w:top="1020" w:bottom="1080" w:left="992" w:right="1133"/>
        </w:sectPr>
      </w:pPr>
    </w:p>
    <w:p>
      <w:pPr>
        <w:spacing w:before="76"/>
        <w:ind w:left="141" w:right="0" w:firstLine="0"/>
        <w:jc w:val="left"/>
        <w:rPr>
          <w:rFonts w:ascii="Arial" w:hAnsi="Arial"/>
          <w:i/>
          <w:sz w:val="22"/>
        </w:rPr>
      </w:pPr>
      <w:r>
        <w:rPr>
          <w:rFonts w:ascii="Arial" w:hAnsi="Arial"/>
          <w:b/>
          <w:sz w:val="22"/>
        </w:rPr>
        <w:t>Art.</w:t>
      </w:r>
      <w:r>
        <w:rPr>
          <w:rFonts w:ascii="Arial" w:hAnsi="Arial"/>
          <w:b/>
          <w:spacing w:val="-2"/>
          <w:sz w:val="22"/>
        </w:rPr>
        <w:t> </w:t>
      </w:r>
      <w:r>
        <w:rPr>
          <w:rFonts w:ascii="Arial" w:hAnsi="Arial"/>
          <w:b/>
          <w:sz w:val="22"/>
        </w:rPr>
        <w:t>1315</w:t>
      </w:r>
      <w:r>
        <w:rPr>
          <w:sz w:val="22"/>
        </w:rPr>
        <w:t>:</w:t>
      </w:r>
      <w:r>
        <w:rPr>
          <w:spacing w:val="-1"/>
          <w:sz w:val="22"/>
        </w:rPr>
        <w:t> </w:t>
      </w:r>
      <w:r>
        <w:rPr>
          <w:rFonts w:ascii="Arial" w:hAnsi="Arial"/>
          <w:i/>
          <w:sz w:val="22"/>
        </w:rPr>
        <w:t>Limiti alla</w:t>
      </w:r>
      <w:r>
        <w:rPr>
          <w:rFonts w:ascii="Arial" w:hAnsi="Arial"/>
          <w:i/>
          <w:spacing w:val="-1"/>
          <w:sz w:val="22"/>
        </w:rPr>
        <w:t> </w:t>
      </w:r>
      <w:r>
        <w:rPr>
          <w:rFonts w:ascii="Arial" w:hAnsi="Arial"/>
          <w:i/>
          <w:sz w:val="22"/>
        </w:rPr>
        <w:t>divisibilità</w:t>
      </w:r>
      <w:r>
        <w:rPr>
          <w:rFonts w:ascii="Arial" w:hAnsi="Arial"/>
          <w:i/>
          <w:spacing w:val="-1"/>
          <w:sz w:val="22"/>
        </w:rPr>
        <w:t> </w:t>
      </w:r>
      <w:r>
        <w:rPr>
          <w:rFonts w:ascii="Arial" w:hAnsi="Arial"/>
          <w:i/>
          <w:sz w:val="22"/>
        </w:rPr>
        <w:t>tra gli</w:t>
      </w:r>
      <w:r>
        <w:rPr>
          <w:rFonts w:ascii="Arial" w:hAnsi="Arial"/>
          <w:i/>
          <w:spacing w:val="-1"/>
          <w:sz w:val="22"/>
        </w:rPr>
        <w:t> </w:t>
      </w:r>
      <w:r>
        <w:rPr>
          <w:rFonts w:ascii="Arial" w:hAnsi="Arial"/>
          <w:i/>
          <w:sz w:val="22"/>
        </w:rPr>
        <w:t>eredi</w:t>
      </w:r>
      <w:r>
        <w:rPr>
          <w:rFonts w:ascii="Arial" w:hAnsi="Arial"/>
          <w:i/>
          <w:spacing w:val="-1"/>
          <w:sz w:val="22"/>
        </w:rPr>
        <w:t> </w:t>
      </w:r>
      <w:r>
        <w:rPr>
          <w:rFonts w:ascii="Arial" w:hAnsi="Arial"/>
          <w:i/>
          <w:sz w:val="22"/>
        </w:rPr>
        <w:t>del </w:t>
      </w:r>
      <w:r>
        <w:rPr>
          <w:rFonts w:ascii="Arial" w:hAnsi="Arial"/>
          <w:i/>
          <w:spacing w:val="-2"/>
          <w:sz w:val="22"/>
        </w:rPr>
        <w:t>debitore</w:t>
      </w:r>
    </w:p>
    <w:p>
      <w:pPr>
        <w:pStyle w:val="BodyText"/>
        <w:spacing w:line="271" w:lineRule="auto" w:before="33"/>
      </w:pPr>
      <w:r>
        <w:rPr/>
        <w:t>“Il</w:t>
      </w:r>
      <w:r>
        <w:rPr>
          <w:spacing w:val="-2"/>
        </w:rPr>
        <w:t> </w:t>
      </w:r>
      <w:r>
        <w:rPr/>
        <w:t>beneficio</w:t>
      </w:r>
      <w:r>
        <w:rPr>
          <w:spacing w:val="-2"/>
        </w:rPr>
        <w:t> </w:t>
      </w:r>
      <w:r>
        <w:rPr/>
        <w:t>della</w:t>
      </w:r>
      <w:r>
        <w:rPr>
          <w:spacing w:val="-2"/>
        </w:rPr>
        <w:t> </w:t>
      </w:r>
      <w:r>
        <w:rPr/>
        <w:t>divisione</w:t>
      </w:r>
      <w:r>
        <w:rPr>
          <w:spacing w:val="-2"/>
        </w:rPr>
        <w:t> </w:t>
      </w:r>
      <w:r>
        <w:rPr/>
        <w:t>non</w:t>
      </w:r>
      <w:r>
        <w:rPr>
          <w:spacing w:val="-2"/>
        </w:rPr>
        <w:t> </w:t>
      </w:r>
      <w:r>
        <w:rPr/>
        <w:t>può</w:t>
      </w:r>
      <w:r>
        <w:rPr>
          <w:spacing w:val="-2"/>
        </w:rPr>
        <w:t> </w:t>
      </w:r>
      <w:r>
        <w:rPr/>
        <w:t>essere</w:t>
      </w:r>
      <w:r>
        <w:rPr>
          <w:spacing w:val="-2"/>
        </w:rPr>
        <w:t> </w:t>
      </w:r>
      <w:r>
        <w:rPr/>
        <w:t>opposto</w:t>
      </w:r>
      <w:r>
        <w:rPr>
          <w:spacing w:val="-2"/>
        </w:rPr>
        <w:t> </w:t>
      </w:r>
      <w:r>
        <w:rPr/>
        <w:t>da</w:t>
      </w:r>
      <w:r>
        <w:rPr>
          <w:spacing w:val="-2"/>
        </w:rPr>
        <w:t> </w:t>
      </w:r>
      <w:r>
        <w:rPr/>
        <w:t>quello</w:t>
      </w:r>
      <w:r>
        <w:rPr>
          <w:spacing w:val="-2"/>
        </w:rPr>
        <w:t> </w:t>
      </w:r>
      <w:r>
        <w:rPr/>
        <w:t>tra</w:t>
      </w:r>
      <w:r>
        <w:rPr>
          <w:spacing w:val="-2"/>
        </w:rPr>
        <w:t> </w:t>
      </w:r>
      <w:r>
        <w:rPr/>
        <w:t>gli</w:t>
      </w:r>
      <w:r>
        <w:rPr>
          <w:spacing w:val="-2"/>
        </w:rPr>
        <w:t> </w:t>
      </w:r>
      <w:r>
        <w:rPr/>
        <w:t>eredi</w:t>
      </w:r>
      <w:r>
        <w:rPr>
          <w:spacing w:val="-2"/>
        </w:rPr>
        <w:t> </w:t>
      </w:r>
      <w:r>
        <w:rPr/>
        <w:t>del</w:t>
      </w:r>
      <w:r>
        <w:rPr>
          <w:spacing w:val="-2"/>
        </w:rPr>
        <w:t> </w:t>
      </w:r>
      <w:r>
        <w:rPr/>
        <w:t>debitore,</w:t>
      </w:r>
      <w:r>
        <w:rPr>
          <w:spacing w:val="-3"/>
        </w:rPr>
        <w:t> </w:t>
      </w:r>
      <w:r>
        <w:rPr/>
        <w:t>che</w:t>
      </w:r>
      <w:r>
        <w:rPr>
          <w:spacing w:val="-2"/>
        </w:rPr>
        <w:t> </w:t>
      </w:r>
      <w:r>
        <w:rPr/>
        <w:t>è</w:t>
      </w:r>
      <w:r>
        <w:rPr>
          <w:spacing w:val="-2"/>
        </w:rPr>
        <w:t> </w:t>
      </w:r>
      <w:r>
        <w:rPr/>
        <w:t>stato incaricato di eseguire la prestazione o che è in possesso della cosa dovuta, se questa è certa e </w:t>
      </w:r>
      <w:r>
        <w:rPr>
          <w:spacing w:val="-2"/>
        </w:rPr>
        <w:t>determinata”.</w:t>
      </w:r>
    </w:p>
    <w:p>
      <w:pPr>
        <w:pStyle w:val="BodyText"/>
        <w:spacing w:before="36"/>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1316</w:t>
      </w:r>
      <w:r>
        <w:rPr>
          <w:sz w:val="22"/>
        </w:rPr>
        <w:t>:</w:t>
      </w:r>
      <w:r>
        <w:rPr>
          <w:spacing w:val="-1"/>
          <w:sz w:val="22"/>
        </w:rPr>
        <w:t> </w:t>
      </w:r>
      <w:r>
        <w:rPr>
          <w:rFonts w:ascii="Arial"/>
          <w:i/>
          <w:sz w:val="22"/>
        </w:rPr>
        <w:t>Obbligazioni </w:t>
      </w:r>
      <w:r>
        <w:rPr>
          <w:rFonts w:ascii="Arial"/>
          <w:i/>
          <w:spacing w:val="-2"/>
          <w:sz w:val="22"/>
        </w:rPr>
        <w:t>indivisibili</w:t>
      </w:r>
    </w:p>
    <w:p>
      <w:pPr>
        <w:pStyle w:val="BodyText"/>
        <w:spacing w:line="271" w:lineRule="auto" w:before="33"/>
        <w:ind w:right="123"/>
      </w:pPr>
      <w:r>
        <w:rPr/>
        <w:t>“L'obbligazione</w:t>
      </w:r>
      <w:r>
        <w:rPr>
          <w:spacing w:val="-2"/>
        </w:rPr>
        <w:t> </w:t>
      </w:r>
      <w:r>
        <w:rPr/>
        <w:t>è</w:t>
      </w:r>
      <w:r>
        <w:rPr>
          <w:spacing w:val="-2"/>
        </w:rPr>
        <w:t> </w:t>
      </w:r>
      <w:r>
        <w:rPr/>
        <w:t>indivisibile,</w:t>
      </w:r>
      <w:r>
        <w:rPr>
          <w:spacing w:val="-3"/>
        </w:rPr>
        <w:t> </w:t>
      </w:r>
      <w:r>
        <w:rPr/>
        <w:t>quando</w:t>
      </w:r>
      <w:r>
        <w:rPr>
          <w:spacing w:val="-2"/>
        </w:rPr>
        <w:t> </w:t>
      </w:r>
      <w:r>
        <w:rPr/>
        <w:t>la</w:t>
      </w:r>
      <w:r>
        <w:rPr>
          <w:spacing w:val="-2"/>
        </w:rPr>
        <w:t> </w:t>
      </w:r>
      <w:r>
        <w:rPr/>
        <w:t>prestazione</w:t>
      </w:r>
      <w:r>
        <w:rPr>
          <w:spacing w:val="-2"/>
        </w:rPr>
        <w:t> </w:t>
      </w:r>
      <w:r>
        <w:rPr/>
        <w:t>ha</w:t>
      </w:r>
      <w:r>
        <w:rPr>
          <w:spacing w:val="-2"/>
        </w:rPr>
        <w:t> </w:t>
      </w:r>
      <w:r>
        <w:rPr/>
        <w:t>per</w:t>
      </w:r>
      <w:r>
        <w:rPr>
          <w:spacing w:val="-2"/>
        </w:rPr>
        <w:t> </w:t>
      </w:r>
      <w:r>
        <w:rPr/>
        <w:t>oggetto</w:t>
      </w:r>
      <w:r>
        <w:rPr>
          <w:spacing w:val="-2"/>
        </w:rPr>
        <w:t> </w:t>
      </w:r>
      <w:r>
        <w:rPr/>
        <w:t>una</w:t>
      </w:r>
      <w:r>
        <w:rPr>
          <w:spacing w:val="-2"/>
        </w:rPr>
        <w:t> </w:t>
      </w:r>
      <w:r>
        <w:rPr/>
        <w:t>cosa</w:t>
      </w:r>
      <w:r>
        <w:rPr>
          <w:spacing w:val="-2"/>
        </w:rPr>
        <w:t> </w:t>
      </w:r>
      <w:r>
        <w:rPr/>
        <w:t>o</w:t>
      </w:r>
      <w:r>
        <w:rPr>
          <w:spacing w:val="-2"/>
        </w:rPr>
        <w:t> </w:t>
      </w:r>
      <w:r>
        <w:rPr/>
        <w:t>un</w:t>
      </w:r>
      <w:r>
        <w:rPr>
          <w:spacing w:val="-2"/>
        </w:rPr>
        <w:t> </w:t>
      </w:r>
      <w:r>
        <w:rPr/>
        <w:t>fatto</w:t>
      </w:r>
      <w:r>
        <w:rPr>
          <w:spacing w:val="-2"/>
        </w:rPr>
        <w:t> </w:t>
      </w:r>
      <w:r>
        <w:rPr/>
        <w:t>che</w:t>
      </w:r>
      <w:r>
        <w:rPr>
          <w:spacing w:val="-2"/>
        </w:rPr>
        <w:t> </w:t>
      </w:r>
      <w:r>
        <w:rPr/>
        <w:t>non</w:t>
      </w:r>
      <w:r>
        <w:rPr>
          <w:spacing w:val="-2"/>
        </w:rPr>
        <w:t> </w:t>
      </w:r>
      <w:r>
        <w:rPr/>
        <w:t>è suscettibile di divisione per sua natura o per il modo in cui è stato considerato dalle parti </w:t>
      </w:r>
      <w:r>
        <w:rPr>
          <w:spacing w:val="-2"/>
        </w:rPr>
        <w:t>contraenti”.</w:t>
      </w:r>
    </w:p>
    <w:p>
      <w:pPr>
        <w:pStyle w:val="BodyText"/>
        <w:spacing w:before="36"/>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1317</w:t>
      </w:r>
      <w:r>
        <w:rPr>
          <w:sz w:val="22"/>
        </w:rPr>
        <w:t>:</w:t>
      </w:r>
      <w:r>
        <w:rPr>
          <w:spacing w:val="-1"/>
          <w:sz w:val="22"/>
        </w:rPr>
        <w:t> </w:t>
      </w:r>
      <w:r>
        <w:rPr>
          <w:rFonts w:ascii="Arial"/>
          <w:i/>
          <w:sz w:val="22"/>
        </w:rPr>
        <w:t>Disciplina</w:t>
      </w:r>
      <w:r>
        <w:rPr>
          <w:rFonts w:ascii="Arial"/>
          <w:i/>
          <w:spacing w:val="-1"/>
          <w:sz w:val="22"/>
        </w:rPr>
        <w:t> </w:t>
      </w:r>
      <w:r>
        <w:rPr>
          <w:rFonts w:ascii="Arial"/>
          <w:i/>
          <w:sz w:val="22"/>
        </w:rPr>
        <w:t>delle</w:t>
      </w:r>
      <w:r>
        <w:rPr>
          <w:rFonts w:ascii="Arial"/>
          <w:i/>
          <w:spacing w:val="-1"/>
          <w:sz w:val="22"/>
        </w:rPr>
        <w:t> </w:t>
      </w:r>
      <w:r>
        <w:rPr>
          <w:rFonts w:ascii="Arial"/>
          <w:i/>
          <w:sz w:val="22"/>
        </w:rPr>
        <w:t>obbligazioni </w:t>
      </w:r>
      <w:r>
        <w:rPr>
          <w:rFonts w:ascii="Arial"/>
          <w:i/>
          <w:spacing w:val="-2"/>
          <w:sz w:val="22"/>
        </w:rPr>
        <w:t>indivisibili</w:t>
      </w:r>
    </w:p>
    <w:p>
      <w:pPr>
        <w:pStyle w:val="BodyText"/>
        <w:spacing w:line="271" w:lineRule="auto"/>
      </w:pPr>
      <w:r>
        <w:rPr/>
        <w:t>“Le</w:t>
      </w:r>
      <w:r>
        <w:rPr>
          <w:spacing w:val="-3"/>
        </w:rPr>
        <w:t> </w:t>
      </w:r>
      <w:r>
        <w:rPr/>
        <w:t>obbligazioni</w:t>
      </w:r>
      <w:r>
        <w:rPr>
          <w:spacing w:val="-3"/>
        </w:rPr>
        <w:t> </w:t>
      </w:r>
      <w:r>
        <w:rPr/>
        <w:t>indivisibili</w:t>
      </w:r>
      <w:r>
        <w:rPr>
          <w:spacing w:val="-3"/>
        </w:rPr>
        <w:t> </w:t>
      </w:r>
      <w:r>
        <w:rPr/>
        <w:t>sono</w:t>
      </w:r>
      <w:r>
        <w:rPr>
          <w:spacing w:val="-3"/>
        </w:rPr>
        <w:t> </w:t>
      </w:r>
      <w:r>
        <w:rPr/>
        <w:t>regolate</w:t>
      </w:r>
      <w:r>
        <w:rPr>
          <w:spacing w:val="-3"/>
        </w:rPr>
        <w:t> </w:t>
      </w:r>
      <w:r>
        <w:rPr/>
        <w:t>dalle</w:t>
      </w:r>
      <w:r>
        <w:rPr>
          <w:spacing w:val="-3"/>
        </w:rPr>
        <w:t> </w:t>
      </w:r>
      <w:r>
        <w:rPr/>
        <w:t>norme</w:t>
      </w:r>
      <w:r>
        <w:rPr>
          <w:spacing w:val="-3"/>
        </w:rPr>
        <w:t> </w:t>
      </w:r>
      <w:r>
        <w:rPr/>
        <w:t>relative</w:t>
      </w:r>
      <w:r>
        <w:rPr>
          <w:spacing w:val="-3"/>
        </w:rPr>
        <w:t> </w:t>
      </w:r>
      <w:r>
        <w:rPr/>
        <w:t>alle</w:t>
      </w:r>
      <w:r>
        <w:rPr>
          <w:spacing w:val="-3"/>
        </w:rPr>
        <w:t> </w:t>
      </w:r>
      <w:r>
        <w:rPr/>
        <w:t>obbligazioni</w:t>
      </w:r>
      <w:r>
        <w:rPr>
          <w:spacing w:val="-3"/>
        </w:rPr>
        <w:t> </w:t>
      </w:r>
      <w:r>
        <w:rPr/>
        <w:t>solidali,</w:t>
      </w:r>
      <w:r>
        <w:rPr>
          <w:spacing w:val="-4"/>
        </w:rPr>
        <w:t> </w:t>
      </w:r>
      <w:r>
        <w:rPr/>
        <w:t>in</w:t>
      </w:r>
      <w:r>
        <w:rPr>
          <w:spacing w:val="-3"/>
        </w:rPr>
        <w:t> </w:t>
      </w:r>
      <w:r>
        <w:rPr/>
        <w:t>quanto applicabili, salvo quanto è disposto dagli articoli seguenti”.</w:t>
      </w:r>
    </w:p>
    <w:p>
      <w:pPr>
        <w:pStyle w:val="BodyText"/>
        <w:ind w:left="0"/>
      </w:pPr>
    </w:p>
    <w:p>
      <w:pPr>
        <w:spacing w:before="1"/>
        <w:ind w:left="141" w:right="0" w:firstLine="0"/>
        <w:jc w:val="left"/>
        <w:rPr>
          <w:rFonts w:ascii="Arial" w:hAnsi="Arial"/>
          <w:i/>
          <w:sz w:val="22"/>
        </w:rPr>
      </w:pPr>
      <w:r>
        <w:rPr>
          <w:rFonts w:ascii="Arial" w:hAnsi="Arial"/>
          <w:b/>
          <w:sz w:val="22"/>
        </w:rPr>
        <w:t>Art.</w:t>
      </w:r>
      <w:r>
        <w:rPr>
          <w:rFonts w:ascii="Arial" w:hAnsi="Arial"/>
          <w:b/>
          <w:spacing w:val="-2"/>
          <w:sz w:val="22"/>
        </w:rPr>
        <w:t> </w:t>
      </w:r>
      <w:r>
        <w:rPr>
          <w:rFonts w:ascii="Arial" w:hAnsi="Arial"/>
          <w:b/>
          <w:sz w:val="22"/>
        </w:rPr>
        <w:t>1318</w:t>
      </w:r>
      <w:r>
        <w:rPr>
          <w:sz w:val="22"/>
        </w:rPr>
        <w:t>:</w:t>
      </w:r>
      <w:r>
        <w:rPr>
          <w:spacing w:val="-1"/>
          <w:sz w:val="22"/>
        </w:rPr>
        <w:t> </w:t>
      </w:r>
      <w:r>
        <w:rPr>
          <w:rFonts w:ascii="Arial" w:hAnsi="Arial"/>
          <w:i/>
          <w:sz w:val="22"/>
        </w:rPr>
        <w:t>Indivisibilità</w:t>
      </w:r>
      <w:r>
        <w:rPr>
          <w:rFonts w:ascii="Arial" w:hAnsi="Arial"/>
          <w:i/>
          <w:spacing w:val="-1"/>
          <w:sz w:val="22"/>
        </w:rPr>
        <w:t> </w:t>
      </w:r>
      <w:r>
        <w:rPr>
          <w:rFonts w:ascii="Arial" w:hAnsi="Arial"/>
          <w:i/>
          <w:sz w:val="22"/>
        </w:rPr>
        <w:t>nei</w:t>
      </w:r>
      <w:r>
        <w:rPr>
          <w:rFonts w:ascii="Arial" w:hAnsi="Arial"/>
          <w:i/>
          <w:spacing w:val="-1"/>
          <w:sz w:val="22"/>
        </w:rPr>
        <w:t> </w:t>
      </w:r>
      <w:r>
        <w:rPr>
          <w:rFonts w:ascii="Arial" w:hAnsi="Arial"/>
          <w:i/>
          <w:sz w:val="22"/>
        </w:rPr>
        <w:t>confronti</w:t>
      </w:r>
      <w:r>
        <w:rPr>
          <w:rFonts w:ascii="Arial" w:hAnsi="Arial"/>
          <w:i/>
          <w:spacing w:val="-1"/>
          <w:sz w:val="22"/>
        </w:rPr>
        <w:t> </w:t>
      </w:r>
      <w:r>
        <w:rPr>
          <w:rFonts w:ascii="Arial" w:hAnsi="Arial"/>
          <w:i/>
          <w:sz w:val="22"/>
        </w:rPr>
        <w:t>con</w:t>
      </w:r>
      <w:r>
        <w:rPr>
          <w:rFonts w:ascii="Arial" w:hAnsi="Arial"/>
          <w:i/>
          <w:spacing w:val="-1"/>
          <w:sz w:val="22"/>
        </w:rPr>
        <w:t> </w:t>
      </w:r>
      <w:r>
        <w:rPr>
          <w:rFonts w:ascii="Arial" w:hAnsi="Arial"/>
          <w:i/>
          <w:sz w:val="22"/>
        </w:rPr>
        <w:t>gli </w:t>
      </w:r>
      <w:r>
        <w:rPr>
          <w:rFonts w:ascii="Arial" w:hAnsi="Arial"/>
          <w:i/>
          <w:spacing w:val="-2"/>
          <w:sz w:val="22"/>
        </w:rPr>
        <w:t>eredi</w:t>
      </w:r>
    </w:p>
    <w:p>
      <w:pPr>
        <w:pStyle w:val="BodyText"/>
        <w:spacing w:before="33"/>
      </w:pPr>
      <w:r>
        <w:rPr/>
        <w:t>“L’indivisibilità</w:t>
      </w:r>
      <w:r>
        <w:rPr>
          <w:spacing w:val="-2"/>
        </w:rPr>
        <w:t> </w:t>
      </w:r>
      <w:r>
        <w:rPr/>
        <w:t>opera</w:t>
      </w:r>
      <w:r>
        <w:rPr>
          <w:spacing w:val="-2"/>
        </w:rPr>
        <w:t> </w:t>
      </w:r>
      <w:r>
        <w:rPr/>
        <w:t>anche</w:t>
      </w:r>
      <w:r>
        <w:rPr>
          <w:spacing w:val="-2"/>
        </w:rPr>
        <w:t> </w:t>
      </w:r>
      <w:r>
        <w:rPr/>
        <w:t>nei</w:t>
      </w:r>
      <w:r>
        <w:rPr>
          <w:spacing w:val="-1"/>
        </w:rPr>
        <w:t> </w:t>
      </w:r>
      <w:r>
        <w:rPr/>
        <w:t>confronti</w:t>
      </w:r>
      <w:r>
        <w:rPr>
          <w:spacing w:val="-2"/>
        </w:rPr>
        <w:t> </w:t>
      </w:r>
      <w:r>
        <w:rPr/>
        <w:t>degli</w:t>
      </w:r>
      <w:r>
        <w:rPr>
          <w:spacing w:val="-2"/>
        </w:rPr>
        <w:t> </w:t>
      </w:r>
      <w:r>
        <w:rPr/>
        <w:t>eredi</w:t>
      </w:r>
      <w:r>
        <w:rPr>
          <w:spacing w:val="-1"/>
        </w:rPr>
        <w:t> </w:t>
      </w:r>
      <w:r>
        <w:rPr/>
        <w:t>del</w:t>
      </w:r>
      <w:r>
        <w:rPr>
          <w:spacing w:val="-2"/>
        </w:rPr>
        <w:t> </w:t>
      </w:r>
      <w:r>
        <w:rPr/>
        <w:t>debitore</w:t>
      </w:r>
      <w:r>
        <w:rPr>
          <w:spacing w:val="-2"/>
        </w:rPr>
        <w:t> </w:t>
      </w:r>
      <w:r>
        <w:rPr/>
        <w:t>o</w:t>
      </w:r>
      <w:r>
        <w:rPr>
          <w:spacing w:val="-1"/>
        </w:rPr>
        <w:t> </w:t>
      </w:r>
      <w:r>
        <w:rPr/>
        <w:t>di</w:t>
      </w:r>
      <w:r>
        <w:rPr>
          <w:spacing w:val="-2"/>
        </w:rPr>
        <w:t> </w:t>
      </w:r>
      <w:r>
        <w:rPr/>
        <w:t>quelli</w:t>
      </w:r>
      <w:r>
        <w:rPr>
          <w:spacing w:val="-2"/>
        </w:rPr>
        <w:t> </w:t>
      </w:r>
      <w:r>
        <w:rPr/>
        <w:t>del</w:t>
      </w:r>
      <w:r>
        <w:rPr>
          <w:spacing w:val="-1"/>
        </w:rPr>
        <w:t> </w:t>
      </w:r>
      <w:r>
        <w:rPr>
          <w:spacing w:val="-2"/>
        </w:rPr>
        <w:t>creditore”.</w:t>
      </w:r>
    </w:p>
    <w:p>
      <w:pPr>
        <w:pStyle w:val="BodyText"/>
        <w:spacing w:before="67"/>
        <w:ind w:left="0"/>
      </w:pPr>
    </w:p>
    <w:p>
      <w:pPr>
        <w:spacing w:before="0"/>
        <w:ind w:left="141" w:right="0" w:firstLine="0"/>
        <w:jc w:val="left"/>
        <w:rPr>
          <w:rFonts w:ascii="Arial" w:hAnsi="Arial"/>
          <w:i/>
          <w:sz w:val="22"/>
        </w:rPr>
      </w:pPr>
      <w:r>
        <w:rPr>
          <w:rFonts w:ascii="Arial" w:hAnsi="Arial"/>
          <w:b/>
          <w:sz w:val="22"/>
        </w:rPr>
        <w:t>Art.</w:t>
      </w:r>
      <w:r>
        <w:rPr>
          <w:rFonts w:ascii="Arial" w:hAnsi="Arial"/>
          <w:b/>
          <w:spacing w:val="-2"/>
          <w:sz w:val="22"/>
        </w:rPr>
        <w:t> </w:t>
      </w:r>
      <w:r>
        <w:rPr>
          <w:rFonts w:ascii="Arial" w:hAnsi="Arial"/>
          <w:b/>
          <w:sz w:val="22"/>
        </w:rPr>
        <w:t>1319</w:t>
      </w:r>
      <w:r>
        <w:rPr>
          <w:sz w:val="22"/>
        </w:rPr>
        <w:t>:</w:t>
      </w:r>
      <w:r>
        <w:rPr>
          <w:spacing w:val="-1"/>
          <w:sz w:val="22"/>
        </w:rPr>
        <w:t> </w:t>
      </w:r>
      <w:r>
        <w:rPr>
          <w:rFonts w:ascii="Arial" w:hAnsi="Arial"/>
          <w:i/>
          <w:sz w:val="22"/>
        </w:rPr>
        <w:t>Diritto</w:t>
      </w:r>
      <w:r>
        <w:rPr>
          <w:rFonts w:ascii="Arial" w:hAnsi="Arial"/>
          <w:i/>
          <w:spacing w:val="-1"/>
          <w:sz w:val="22"/>
        </w:rPr>
        <w:t> </w:t>
      </w:r>
      <w:r>
        <w:rPr>
          <w:rFonts w:ascii="Arial" w:hAnsi="Arial"/>
          <w:i/>
          <w:sz w:val="22"/>
        </w:rPr>
        <w:t>di</w:t>
      </w:r>
      <w:r>
        <w:rPr>
          <w:rFonts w:ascii="Arial" w:hAnsi="Arial"/>
          <w:i/>
          <w:spacing w:val="-1"/>
          <w:sz w:val="22"/>
        </w:rPr>
        <w:t> </w:t>
      </w:r>
      <w:r>
        <w:rPr>
          <w:rFonts w:ascii="Arial" w:hAnsi="Arial"/>
          <w:i/>
          <w:sz w:val="22"/>
        </w:rPr>
        <w:t>esigere </w:t>
      </w:r>
      <w:r>
        <w:rPr>
          <w:rFonts w:ascii="Arial" w:hAnsi="Arial"/>
          <w:i/>
          <w:spacing w:val="-2"/>
          <w:sz w:val="22"/>
        </w:rPr>
        <w:t>l’intero</w:t>
      </w:r>
    </w:p>
    <w:p>
      <w:pPr>
        <w:pStyle w:val="BodyText"/>
        <w:spacing w:line="271" w:lineRule="auto"/>
      </w:pPr>
      <w:r>
        <w:rPr/>
        <w:t>“Ciascuno</w:t>
      </w:r>
      <w:r>
        <w:rPr>
          <w:spacing w:val="-5"/>
        </w:rPr>
        <w:t> </w:t>
      </w:r>
      <w:r>
        <w:rPr/>
        <w:t>dei</w:t>
      </w:r>
      <w:r>
        <w:rPr>
          <w:spacing w:val="-5"/>
        </w:rPr>
        <w:t> </w:t>
      </w:r>
      <w:r>
        <w:rPr/>
        <w:t>creditori</w:t>
      </w:r>
      <w:r>
        <w:rPr>
          <w:spacing w:val="-5"/>
        </w:rPr>
        <w:t> </w:t>
      </w:r>
      <w:r>
        <w:rPr/>
        <w:t>può</w:t>
      </w:r>
      <w:r>
        <w:rPr>
          <w:spacing w:val="-5"/>
        </w:rPr>
        <w:t> </w:t>
      </w:r>
      <w:r>
        <w:rPr/>
        <w:t>esigere</w:t>
      </w:r>
      <w:r>
        <w:rPr>
          <w:spacing w:val="-5"/>
        </w:rPr>
        <w:t> </w:t>
      </w:r>
      <w:r>
        <w:rPr/>
        <w:t>l'esecuzione</w:t>
      </w:r>
      <w:r>
        <w:rPr>
          <w:spacing w:val="-5"/>
        </w:rPr>
        <w:t> </w:t>
      </w:r>
      <w:r>
        <w:rPr/>
        <w:t>dell'intera</w:t>
      </w:r>
      <w:r>
        <w:rPr>
          <w:spacing w:val="-5"/>
        </w:rPr>
        <w:t> </w:t>
      </w:r>
      <w:r>
        <w:rPr/>
        <w:t>prestazione</w:t>
      </w:r>
      <w:r>
        <w:rPr>
          <w:spacing w:val="-5"/>
        </w:rPr>
        <w:t> </w:t>
      </w:r>
      <w:r>
        <w:rPr/>
        <w:t>indivisibile.</w:t>
      </w:r>
      <w:r>
        <w:rPr>
          <w:spacing w:val="-8"/>
        </w:rPr>
        <w:t> </w:t>
      </w:r>
      <w:r>
        <w:rPr/>
        <w:t>Tuttavia</w:t>
      </w:r>
      <w:r>
        <w:rPr>
          <w:spacing w:val="-5"/>
        </w:rPr>
        <w:t> </w:t>
      </w:r>
      <w:r>
        <w:rPr/>
        <w:t>l'erede del creditore, che agisce per il soddisfacimento dell'intero credito, deve dare cauzione a garanzia dei coeredi”.</w:t>
      </w:r>
    </w:p>
    <w:p>
      <w:pPr>
        <w:pStyle w:val="BodyText"/>
        <w:spacing w:before="35"/>
        <w:ind w:left="0"/>
      </w:pPr>
    </w:p>
    <w:p>
      <w:pPr>
        <w:spacing w:before="1"/>
        <w:ind w:left="141" w:right="0" w:firstLine="0"/>
        <w:jc w:val="left"/>
        <w:rPr>
          <w:rFonts w:ascii="Arial"/>
          <w:i/>
          <w:sz w:val="22"/>
        </w:rPr>
      </w:pPr>
      <w:r>
        <w:rPr>
          <w:rFonts w:ascii="Arial"/>
          <w:b/>
          <w:sz w:val="22"/>
        </w:rPr>
        <w:t>Art.</w:t>
      </w:r>
      <w:r>
        <w:rPr>
          <w:rFonts w:ascii="Arial"/>
          <w:b/>
          <w:spacing w:val="-2"/>
          <w:sz w:val="22"/>
        </w:rPr>
        <w:t> </w:t>
      </w:r>
      <w:r>
        <w:rPr>
          <w:rFonts w:ascii="Arial"/>
          <w:b/>
          <w:sz w:val="22"/>
        </w:rPr>
        <w:t>1320</w:t>
      </w:r>
      <w:r>
        <w:rPr>
          <w:sz w:val="22"/>
        </w:rPr>
        <w:t>:</w:t>
      </w:r>
      <w:r>
        <w:rPr>
          <w:spacing w:val="-1"/>
          <w:sz w:val="22"/>
        </w:rPr>
        <w:t> </w:t>
      </w:r>
      <w:r>
        <w:rPr>
          <w:rFonts w:ascii="Arial"/>
          <w:i/>
          <w:sz w:val="22"/>
        </w:rPr>
        <w:t>Estinzione </w:t>
      </w:r>
      <w:r>
        <w:rPr>
          <w:rFonts w:ascii="Arial"/>
          <w:i/>
          <w:spacing w:val="-2"/>
          <w:sz w:val="22"/>
        </w:rPr>
        <w:t>parziale</w:t>
      </w:r>
    </w:p>
    <w:p>
      <w:pPr>
        <w:pStyle w:val="BodyText"/>
        <w:spacing w:line="271" w:lineRule="auto" w:before="33"/>
        <w:ind w:right="123"/>
      </w:pPr>
      <w:r>
        <w:rPr/>
        <w:t>“Se</w:t>
      </w:r>
      <w:r>
        <w:rPr>
          <w:spacing w:val="-1"/>
        </w:rPr>
        <w:t> </w:t>
      </w:r>
      <w:r>
        <w:rPr/>
        <w:t>uno</w:t>
      </w:r>
      <w:r>
        <w:rPr>
          <w:spacing w:val="-1"/>
        </w:rPr>
        <w:t> </w:t>
      </w:r>
      <w:r>
        <w:rPr/>
        <w:t>dei</w:t>
      </w:r>
      <w:r>
        <w:rPr>
          <w:spacing w:val="-1"/>
        </w:rPr>
        <w:t> </w:t>
      </w:r>
      <w:r>
        <w:rPr/>
        <w:t>creditori</w:t>
      </w:r>
      <w:r>
        <w:rPr>
          <w:spacing w:val="-1"/>
        </w:rPr>
        <w:t> </w:t>
      </w:r>
      <w:r>
        <w:rPr/>
        <w:t>ha</w:t>
      </w:r>
      <w:r>
        <w:rPr>
          <w:spacing w:val="-1"/>
        </w:rPr>
        <w:t> </w:t>
      </w:r>
      <w:r>
        <w:rPr/>
        <w:t>fatto</w:t>
      </w:r>
      <w:r>
        <w:rPr>
          <w:spacing w:val="-1"/>
        </w:rPr>
        <w:t> </w:t>
      </w:r>
      <w:r>
        <w:rPr/>
        <w:t>remissione</w:t>
      </w:r>
      <w:r>
        <w:rPr>
          <w:spacing w:val="-1"/>
        </w:rPr>
        <w:t> </w:t>
      </w:r>
      <w:r>
        <w:rPr/>
        <w:t>del</w:t>
      </w:r>
      <w:r>
        <w:rPr>
          <w:spacing w:val="-1"/>
        </w:rPr>
        <w:t> </w:t>
      </w:r>
      <w:r>
        <w:rPr/>
        <w:t>debito</w:t>
      </w:r>
      <w:r>
        <w:rPr>
          <w:spacing w:val="-1"/>
        </w:rPr>
        <w:t> </w:t>
      </w:r>
      <w:r>
        <w:rPr/>
        <w:t>o</w:t>
      </w:r>
      <w:r>
        <w:rPr>
          <w:spacing w:val="-1"/>
        </w:rPr>
        <w:t> </w:t>
      </w:r>
      <w:r>
        <w:rPr/>
        <w:t>ha</w:t>
      </w:r>
      <w:r>
        <w:rPr>
          <w:spacing w:val="-1"/>
        </w:rPr>
        <w:t> </w:t>
      </w:r>
      <w:r>
        <w:rPr/>
        <w:t>consentito</w:t>
      </w:r>
      <w:r>
        <w:rPr>
          <w:spacing w:val="-1"/>
        </w:rPr>
        <w:t> </w:t>
      </w:r>
      <w:r>
        <w:rPr/>
        <w:t>a</w:t>
      </w:r>
      <w:r>
        <w:rPr>
          <w:spacing w:val="-1"/>
        </w:rPr>
        <w:t> </w:t>
      </w:r>
      <w:r>
        <w:rPr/>
        <w:t>ricevere</w:t>
      </w:r>
      <w:r>
        <w:rPr>
          <w:spacing w:val="-1"/>
        </w:rPr>
        <w:t> </w:t>
      </w:r>
      <w:r>
        <w:rPr/>
        <w:t>un'altra</w:t>
      </w:r>
      <w:r>
        <w:rPr>
          <w:spacing w:val="-1"/>
        </w:rPr>
        <w:t> </w:t>
      </w:r>
      <w:r>
        <w:rPr/>
        <w:t>prestazione in luogo di quella dovuta, il debitore non è liberato verso gli altri creditori. Questi tuttavia non possono</w:t>
      </w:r>
      <w:r>
        <w:rPr>
          <w:spacing w:val="-3"/>
        </w:rPr>
        <w:t> </w:t>
      </w:r>
      <w:r>
        <w:rPr/>
        <w:t>domandare</w:t>
      </w:r>
      <w:r>
        <w:rPr>
          <w:spacing w:val="-3"/>
        </w:rPr>
        <w:t> </w:t>
      </w:r>
      <w:r>
        <w:rPr/>
        <w:t>la</w:t>
      </w:r>
      <w:r>
        <w:rPr>
          <w:spacing w:val="-3"/>
        </w:rPr>
        <w:t> </w:t>
      </w:r>
      <w:r>
        <w:rPr/>
        <w:t>prestazione</w:t>
      </w:r>
      <w:r>
        <w:rPr>
          <w:spacing w:val="-3"/>
        </w:rPr>
        <w:t> </w:t>
      </w:r>
      <w:r>
        <w:rPr/>
        <w:t>indivisibile</w:t>
      </w:r>
      <w:r>
        <w:rPr>
          <w:spacing w:val="-3"/>
        </w:rPr>
        <w:t> </w:t>
      </w:r>
      <w:r>
        <w:rPr/>
        <w:t>se</w:t>
      </w:r>
      <w:r>
        <w:rPr>
          <w:spacing w:val="-3"/>
        </w:rPr>
        <w:t> </w:t>
      </w:r>
      <w:r>
        <w:rPr/>
        <w:t>non</w:t>
      </w:r>
      <w:r>
        <w:rPr>
          <w:spacing w:val="-3"/>
        </w:rPr>
        <w:t> </w:t>
      </w:r>
      <w:r>
        <w:rPr/>
        <w:t>addebitandosi</w:t>
      </w:r>
      <w:r>
        <w:rPr>
          <w:spacing w:val="-3"/>
        </w:rPr>
        <w:t> </w:t>
      </w:r>
      <w:r>
        <w:rPr/>
        <w:t>ovvero</w:t>
      </w:r>
      <w:r>
        <w:rPr>
          <w:spacing w:val="-3"/>
        </w:rPr>
        <w:t> </w:t>
      </w:r>
      <w:r>
        <w:rPr/>
        <w:t>rimborsando</w:t>
      </w:r>
      <w:r>
        <w:rPr>
          <w:spacing w:val="-3"/>
        </w:rPr>
        <w:t> </w:t>
      </w:r>
      <w:r>
        <w:rPr/>
        <w:t>il</w:t>
      </w:r>
      <w:r>
        <w:rPr>
          <w:spacing w:val="-3"/>
        </w:rPr>
        <w:t> </w:t>
      </w:r>
      <w:r>
        <w:rPr/>
        <w:t>valore della parte di colui che ha fatto la remissione o che ha ricevuto la prestazione diversa.</w:t>
      </w:r>
    </w:p>
    <w:p>
      <w:pPr>
        <w:pStyle w:val="BodyText"/>
        <w:spacing w:line="271" w:lineRule="auto" w:before="3"/>
        <w:ind w:firstLine="122"/>
      </w:pPr>
      <w:r>
        <w:rPr/>
        <w:t>La</w:t>
      </w:r>
      <w:r>
        <w:rPr>
          <w:spacing w:val="-3"/>
        </w:rPr>
        <w:t> </w:t>
      </w:r>
      <w:r>
        <w:rPr/>
        <w:t>medesima</w:t>
      </w:r>
      <w:r>
        <w:rPr>
          <w:spacing w:val="-3"/>
        </w:rPr>
        <w:t> </w:t>
      </w:r>
      <w:r>
        <w:rPr/>
        <w:t>disposizione</w:t>
      </w:r>
      <w:r>
        <w:rPr>
          <w:spacing w:val="-3"/>
        </w:rPr>
        <w:t> </w:t>
      </w:r>
      <w:r>
        <w:rPr/>
        <w:t>si</w:t>
      </w:r>
      <w:r>
        <w:rPr>
          <w:spacing w:val="-3"/>
        </w:rPr>
        <w:t> </w:t>
      </w:r>
      <w:r>
        <w:rPr/>
        <w:t>applica</w:t>
      </w:r>
      <w:r>
        <w:rPr>
          <w:spacing w:val="-3"/>
        </w:rPr>
        <w:t> </w:t>
      </w:r>
      <w:r>
        <w:rPr/>
        <w:t>in</w:t>
      </w:r>
      <w:r>
        <w:rPr>
          <w:spacing w:val="-3"/>
        </w:rPr>
        <w:t> </w:t>
      </w:r>
      <w:r>
        <w:rPr/>
        <w:t>caso</w:t>
      </w:r>
      <w:r>
        <w:rPr>
          <w:spacing w:val="-3"/>
        </w:rPr>
        <w:t> </w:t>
      </w:r>
      <w:r>
        <w:rPr/>
        <w:t>di</w:t>
      </w:r>
      <w:r>
        <w:rPr>
          <w:spacing w:val="-3"/>
        </w:rPr>
        <w:t> </w:t>
      </w:r>
      <w:r>
        <w:rPr/>
        <w:t>transazione,</w:t>
      </w:r>
      <w:r>
        <w:rPr>
          <w:spacing w:val="-4"/>
        </w:rPr>
        <w:t> </w:t>
      </w:r>
      <w:r>
        <w:rPr/>
        <w:t>novazione,</w:t>
      </w:r>
      <w:r>
        <w:rPr>
          <w:spacing w:val="-4"/>
        </w:rPr>
        <w:t> </w:t>
      </w:r>
      <w:r>
        <w:rPr/>
        <w:t>compensazione</w:t>
      </w:r>
      <w:r>
        <w:rPr>
          <w:spacing w:val="-3"/>
        </w:rPr>
        <w:t> </w:t>
      </w:r>
      <w:r>
        <w:rPr/>
        <w:t>e </w:t>
      </w:r>
      <w:r>
        <w:rPr>
          <w:spacing w:val="-2"/>
        </w:rPr>
        <w:t>confusione”.</w:t>
      </w:r>
    </w:p>
    <w:p>
      <w:pPr>
        <w:pStyle w:val="BodyText"/>
        <w:spacing w:before="0"/>
        <w:ind w:left="0"/>
      </w:pPr>
    </w:p>
    <w:p>
      <w:pPr>
        <w:pStyle w:val="BodyText"/>
        <w:spacing w:before="88"/>
        <w:ind w:left="0"/>
      </w:pPr>
    </w:p>
    <w:p>
      <w:pPr>
        <w:pStyle w:val="Heading1"/>
      </w:pPr>
      <w:r>
        <w:rPr>
          <w:rFonts w:ascii="Microsoft Sans Serif" w:hAnsi="Microsoft Sans Serif"/>
          <w:b w:val="0"/>
          <w:w w:val="105"/>
        </w:rPr>
        <w:t>→</w:t>
      </w:r>
      <w:r>
        <w:rPr>
          <w:rFonts w:ascii="Microsoft Sans Serif" w:hAnsi="Microsoft Sans Serif"/>
          <w:b w:val="0"/>
          <w:spacing w:val="-11"/>
          <w:w w:val="105"/>
        </w:rPr>
        <w:t> </w:t>
      </w:r>
      <w:r>
        <w:rPr>
          <w:w w:val="105"/>
        </w:rPr>
        <w:t>TITOLO</w:t>
      </w:r>
      <w:r>
        <w:rPr>
          <w:spacing w:val="-12"/>
          <w:w w:val="105"/>
        </w:rPr>
        <w:t> </w:t>
      </w:r>
      <w:r>
        <w:rPr>
          <w:w w:val="105"/>
        </w:rPr>
        <w:t>II:</w:t>
      </w:r>
      <w:r>
        <w:rPr>
          <w:spacing w:val="-11"/>
          <w:w w:val="105"/>
        </w:rPr>
        <w:t> </w:t>
      </w:r>
      <w:r>
        <w:rPr>
          <w:w w:val="105"/>
        </w:rPr>
        <w:t>dei</w:t>
      </w:r>
      <w:r>
        <w:rPr>
          <w:spacing w:val="-12"/>
          <w:w w:val="105"/>
        </w:rPr>
        <w:t> </w:t>
      </w:r>
      <w:r>
        <w:rPr>
          <w:w w:val="105"/>
        </w:rPr>
        <w:t>contratti</w:t>
      </w:r>
      <w:r>
        <w:rPr>
          <w:spacing w:val="-11"/>
          <w:w w:val="105"/>
        </w:rPr>
        <w:t> </w:t>
      </w:r>
      <w:r>
        <w:rPr>
          <w:w w:val="105"/>
        </w:rPr>
        <w:t>in</w:t>
      </w:r>
      <w:r>
        <w:rPr>
          <w:spacing w:val="-12"/>
          <w:w w:val="105"/>
        </w:rPr>
        <w:t> </w:t>
      </w:r>
      <w:r>
        <w:rPr>
          <w:spacing w:val="-2"/>
          <w:w w:val="105"/>
        </w:rPr>
        <w:t>generale</w:t>
      </w:r>
    </w:p>
    <w:p>
      <w:pPr>
        <w:pStyle w:val="BodyText"/>
        <w:spacing w:before="60"/>
        <w:rPr>
          <w:rFonts w:ascii="Times New Roman"/>
        </w:rPr>
      </w:pPr>
      <w:r>
        <w:rPr>
          <w:rFonts w:ascii="Times New Roman"/>
          <w:w w:val="105"/>
          <w:u w:val="single"/>
        </w:rPr>
        <w:t>Capo</w:t>
      </w:r>
      <w:r>
        <w:rPr>
          <w:rFonts w:ascii="Times New Roman"/>
          <w:spacing w:val="-2"/>
          <w:w w:val="105"/>
          <w:u w:val="single"/>
        </w:rPr>
        <w:t> </w:t>
      </w:r>
      <w:r>
        <w:rPr>
          <w:rFonts w:ascii="Times New Roman"/>
          <w:w w:val="105"/>
          <w:u w:val="single"/>
        </w:rPr>
        <w:t>I:</w:t>
      </w:r>
      <w:r>
        <w:rPr>
          <w:rFonts w:ascii="Times New Roman"/>
          <w:spacing w:val="-2"/>
          <w:w w:val="105"/>
          <w:u w:val="single"/>
        </w:rPr>
        <w:t> </w:t>
      </w:r>
      <w:r>
        <w:rPr>
          <w:rFonts w:ascii="Times New Roman"/>
          <w:w w:val="105"/>
          <w:u w:val="single"/>
        </w:rPr>
        <w:t>disposizioni</w:t>
      </w:r>
      <w:r>
        <w:rPr>
          <w:rFonts w:ascii="Times New Roman"/>
          <w:spacing w:val="-2"/>
          <w:w w:val="105"/>
          <w:u w:val="single"/>
        </w:rPr>
        <w:t> preliminari</w:t>
      </w:r>
    </w:p>
    <w:p>
      <w:pPr>
        <w:spacing w:before="46"/>
        <w:ind w:left="141" w:right="0" w:firstLine="0"/>
        <w:jc w:val="left"/>
        <w:rPr>
          <w:rFonts w:ascii="Arial"/>
          <w:i/>
          <w:sz w:val="22"/>
        </w:rPr>
      </w:pPr>
      <w:r>
        <w:rPr>
          <w:rFonts w:ascii="Arial"/>
          <w:b/>
          <w:sz w:val="22"/>
        </w:rPr>
        <w:t>Art.</w:t>
      </w:r>
      <w:r>
        <w:rPr>
          <w:rFonts w:ascii="Arial"/>
          <w:b/>
          <w:spacing w:val="-2"/>
          <w:sz w:val="22"/>
        </w:rPr>
        <w:t> </w:t>
      </w:r>
      <w:r>
        <w:rPr>
          <w:rFonts w:ascii="Arial"/>
          <w:b/>
          <w:sz w:val="22"/>
        </w:rPr>
        <w:t>1321</w:t>
      </w:r>
      <w:r>
        <w:rPr>
          <w:sz w:val="22"/>
        </w:rPr>
        <w:t>: </w:t>
      </w:r>
      <w:r>
        <w:rPr>
          <w:rFonts w:ascii="Arial"/>
          <w:i/>
          <w:spacing w:val="-2"/>
          <w:sz w:val="22"/>
        </w:rPr>
        <w:t>Nozione</w:t>
      </w:r>
    </w:p>
    <w:p>
      <w:pPr>
        <w:pStyle w:val="BodyText"/>
        <w:spacing w:line="271" w:lineRule="auto" w:before="33"/>
      </w:pPr>
      <w:r>
        <w:rPr/>
        <w:t>“Il</w:t>
      </w:r>
      <w:r>
        <w:rPr>
          <w:spacing w:val="-2"/>
        </w:rPr>
        <w:t> </w:t>
      </w:r>
      <w:r>
        <w:rPr/>
        <w:t>contratto</w:t>
      </w:r>
      <w:r>
        <w:rPr>
          <w:spacing w:val="-2"/>
        </w:rPr>
        <w:t> </w:t>
      </w:r>
      <w:r>
        <w:rPr/>
        <w:t>è</w:t>
      </w:r>
      <w:r>
        <w:rPr>
          <w:spacing w:val="-2"/>
        </w:rPr>
        <w:t> </w:t>
      </w:r>
      <w:r>
        <w:rPr/>
        <w:t>l’accordo</w:t>
      </w:r>
      <w:r>
        <w:rPr>
          <w:spacing w:val="-2"/>
        </w:rPr>
        <w:t> </w:t>
      </w:r>
      <w:r>
        <w:rPr/>
        <w:t>di</w:t>
      </w:r>
      <w:r>
        <w:rPr>
          <w:spacing w:val="-2"/>
        </w:rPr>
        <w:t> </w:t>
      </w:r>
      <w:r>
        <w:rPr/>
        <w:t>due</w:t>
      </w:r>
      <w:r>
        <w:rPr>
          <w:spacing w:val="-2"/>
        </w:rPr>
        <w:t> </w:t>
      </w:r>
      <w:r>
        <w:rPr/>
        <w:t>o</w:t>
      </w:r>
      <w:r>
        <w:rPr>
          <w:spacing w:val="-2"/>
        </w:rPr>
        <w:t> </w:t>
      </w:r>
      <w:r>
        <w:rPr/>
        <w:t>più</w:t>
      </w:r>
      <w:r>
        <w:rPr>
          <w:spacing w:val="-2"/>
        </w:rPr>
        <w:t> </w:t>
      </w:r>
      <w:r>
        <w:rPr/>
        <w:t>parti</w:t>
      </w:r>
      <w:r>
        <w:rPr>
          <w:spacing w:val="-2"/>
        </w:rPr>
        <w:t> </w:t>
      </w:r>
      <w:r>
        <w:rPr/>
        <w:t>per</w:t>
      </w:r>
      <w:r>
        <w:rPr>
          <w:spacing w:val="-2"/>
        </w:rPr>
        <w:t> </w:t>
      </w:r>
      <w:r>
        <w:rPr/>
        <w:t>costituire,</w:t>
      </w:r>
      <w:r>
        <w:rPr>
          <w:spacing w:val="-3"/>
        </w:rPr>
        <w:t> </w:t>
      </w:r>
      <w:r>
        <w:rPr/>
        <w:t>regolare</w:t>
      </w:r>
      <w:r>
        <w:rPr>
          <w:spacing w:val="-2"/>
        </w:rPr>
        <w:t> </w:t>
      </w:r>
      <w:r>
        <w:rPr/>
        <w:t>o</w:t>
      </w:r>
      <w:r>
        <w:rPr>
          <w:spacing w:val="-2"/>
        </w:rPr>
        <w:t> </w:t>
      </w:r>
      <w:r>
        <w:rPr/>
        <w:t>estinguere</w:t>
      </w:r>
      <w:r>
        <w:rPr>
          <w:spacing w:val="-2"/>
        </w:rPr>
        <w:t> </w:t>
      </w:r>
      <w:r>
        <w:rPr/>
        <w:t>tra</w:t>
      </w:r>
      <w:r>
        <w:rPr>
          <w:spacing w:val="-2"/>
        </w:rPr>
        <w:t> </w:t>
      </w:r>
      <w:r>
        <w:rPr/>
        <w:t>loro</w:t>
      </w:r>
      <w:r>
        <w:rPr>
          <w:spacing w:val="-2"/>
        </w:rPr>
        <w:t> </w:t>
      </w:r>
      <w:r>
        <w:rPr/>
        <w:t>un</w:t>
      </w:r>
      <w:r>
        <w:rPr>
          <w:spacing w:val="-2"/>
        </w:rPr>
        <w:t> </w:t>
      </w:r>
      <w:r>
        <w:rPr/>
        <w:t>rapporto giuridico patrimoniale”.</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1322</w:t>
      </w:r>
      <w:r>
        <w:rPr>
          <w:sz w:val="22"/>
        </w:rPr>
        <w:t>:</w:t>
      </w:r>
      <w:r>
        <w:rPr>
          <w:spacing w:val="-1"/>
          <w:sz w:val="22"/>
        </w:rPr>
        <w:t> </w:t>
      </w:r>
      <w:r>
        <w:rPr>
          <w:rFonts w:ascii="Arial"/>
          <w:i/>
          <w:sz w:val="22"/>
        </w:rPr>
        <w:t>Autonomia</w:t>
      </w:r>
      <w:r>
        <w:rPr>
          <w:rFonts w:ascii="Arial"/>
          <w:i/>
          <w:spacing w:val="-1"/>
          <w:sz w:val="22"/>
        </w:rPr>
        <w:t> </w:t>
      </w:r>
      <w:r>
        <w:rPr>
          <w:rFonts w:ascii="Arial"/>
          <w:i/>
          <w:spacing w:val="-2"/>
          <w:sz w:val="22"/>
        </w:rPr>
        <w:t>contrattuale</w:t>
      </w:r>
    </w:p>
    <w:p>
      <w:pPr>
        <w:pStyle w:val="BodyText"/>
        <w:spacing w:line="271" w:lineRule="auto"/>
        <w:ind w:right="123"/>
      </w:pPr>
      <w:r>
        <w:rPr/>
        <w:t>“Le</w:t>
      </w:r>
      <w:r>
        <w:rPr>
          <w:spacing w:val="-3"/>
        </w:rPr>
        <w:t> </w:t>
      </w:r>
      <w:r>
        <w:rPr/>
        <w:t>parti</w:t>
      </w:r>
      <w:r>
        <w:rPr>
          <w:spacing w:val="-3"/>
        </w:rPr>
        <w:t> </w:t>
      </w:r>
      <w:r>
        <w:rPr/>
        <w:t>possono</w:t>
      </w:r>
      <w:r>
        <w:rPr>
          <w:spacing w:val="-3"/>
        </w:rPr>
        <w:t> </w:t>
      </w:r>
      <w:r>
        <w:rPr/>
        <w:t>liberamente</w:t>
      </w:r>
      <w:r>
        <w:rPr>
          <w:spacing w:val="-3"/>
        </w:rPr>
        <w:t> </w:t>
      </w:r>
      <w:r>
        <w:rPr/>
        <w:t>determinare</w:t>
      </w:r>
      <w:r>
        <w:rPr>
          <w:spacing w:val="-3"/>
        </w:rPr>
        <w:t> </w:t>
      </w:r>
      <w:r>
        <w:rPr/>
        <w:t>il</w:t>
      </w:r>
      <w:r>
        <w:rPr>
          <w:spacing w:val="-3"/>
        </w:rPr>
        <w:t> </w:t>
      </w:r>
      <w:r>
        <w:rPr/>
        <w:t>contenuto</w:t>
      </w:r>
      <w:r>
        <w:rPr>
          <w:spacing w:val="-3"/>
        </w:rPr>
        <w:t> </w:t>
      </w:r>
      <w:r>
        <w:rPr/>
        <w:t>del</w:t>
      </w:r>
      <w:r>
        <w:rPr>
          <w:spacing w:val="-3"/>
        </w:rPr>
        <w:t> </w:t>
      </w:r>
      <w:r>
        <w:rPr/>
        <w:t>contratto</w:t>
      </w:r>
      <w:r>
        <w:rPr>
          <w:spacing w:val="-3"/>
        </w:rPr>
        <w:t> </w:t>
      </w:r>
      <w:r>
        <w:rPr/>
        <w:t>nei</w:t>
      </w:r>
      <w:r>
        <w:rPr>
          <w:spacing w:val="-3"/>
        </w:rPr>
        <w:t> </w:t>
      </w:r>
      <w:r>
        <w:rPr/>
        <w:t>limiti</w:t>
      </w:r>
      <w:r>
        <w:rPr>
          <w:spacing w:val="-3"/>
        </w:rPr>
        <w:t> </w:t>
      </w:r>
      <w:r>
        <w:rPr/>
        <w:t>imposti</w:t>
      </w:r>
      <w:r>
        <w:rPr>
          <w:spacing w:val="-3"/>
        </w:rPr>
        <w:t> </w:t>
      </w:r>
      <w:r>
        <w:rPr/>
        <w:t>dalla</w:t>
      </w:r>
      <w:r>
        <w:rPr>
          <w:spacing w:val="-3"/>
        </w:rPr>
        <w:t> </w:t>
      </w:r>
      <w:r>
        <w:rPr/>
        <w:t>legge. Le parti possono anche concludere contratti che non appartengano ai tipi aventi una disciplina particolare, purché siano diretti a realizzare interessi meritevoli di tutela secondo l'ordinamento </w:t>
      </w:r>
      <w:r>
        <w:rPr>
          <w:spacing w:val="-2"/>
        </w:rPr>
        <w:t>giuridico”.</w:t>
      </w:r>
    </w:p>
    <w:p>
      <w:pPr>
        <w:pStyle w:val="BodyText"/>
        <w:spacing w:before="36"/>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1323</w:t>
      </w:r>
      <w:r>
        <w:rPr>
          <w:sz w:val="22"/>
        </w:rPr>
        <w:t>:</w:t>
      </w:r>
      <w:r>
        <w:rPr>
          <w:spacing w:val="-1"/>
          <w:sz w:val="22"/>
        </w:rPr>
        <w:t> </w:t>
      </w:r>
      <w:r>
        <w:rPr>
          <w:rFonts w:ascii="Arial"/>
          <w:i/>
          <w:sz w:val="22"/>
        </w:rPr>
        <w:t>Norme</w:t>
      </w:r>
      <w:r>
        <w:rPr>
          <w:rFonts w:ascii="Arial"/>
          <w:i/>
          <w:spacing w:val="-1"/>
          <w:sz w:val="22"/>
        </w:rPr>
        <w:t> </w:t>
      </w:r>
      <w:r>
        <w:rPr>
          <w:rFonts w:ascii="Arial"/>
          <w:i/>
          <w:sz w:val="22"/>
        </w:rPr>
        <w:t>regolatrici</w:t>
      </w:r>
      <w:r>
        <w:rPr>
          <w:rFonts w:ascii="Arial"/>
          <w:i/>
          <w:spacing w:val="-1"/>
          <w:sz w:val="22"/>
        </w:rPr>
        <w:t> </w:t>
      </w:r>
      <w:r>
        <w:rPr>
          <w:rFonts w:ascii="Arial"/>
          <w:i/>
          <w:sz w:val="22"/>
        </w:rPr>
        <w:t>agli</w:t>
      </w:r>
      <w:r>
        <w:rPr>
          <w:rFonts w:ascii="Arial"/>
          <w:i/>
          <w:spacing w:val="-1"/>
          <w:sz w:val="22"/>
        </w:rPr>
        <w:t> </w:t>
      </w:r>
      <w:r>
        <w:rPr>
          <w:rFonts w:ascii="Arial"/>
          <w:i/>
          <w:sz w:val="22"/>
        </w:rPr>
        <w:t>atti</w:t>
      </w:r>
      <w:r>
        <w:rPr>
          <w:rFonts w:ascii="Arial"/>
          <w:i/>
          <w:spacing w:val="-1"/>
          <w:sz w:val="22"/>
        </w:rPr>
        <w:t> </w:t>
      </w:r>
      <w:r>
        <w:rPr>
          <w:rFonts w:ascii="Arial"/>
          <w:i/>
          <w:spacing w:val="-2"/>
          <w:sz w:val="22"/>
        </w:rPr>
        <w:t>unilaterali</w:t>
      </w:r>
    </w:p>
    <w:p>
      <w:pPr>
        <w:pStyle w:val="BodyText"/>
        <w:spacing w:line="271" w:lineRule="auto"/>
      </w:pPr>
      <w:r>
        <w:rPr/>
        <w:t>“Tutti</w:t>
      </w:r>
      <w:r>
        <w:rPr>
          <w:spacing w:val="-3"/>
        </w:rPr>
        <w:t> </w:t>
      </w:r>
      <w:r>
        <w:rPr/>
        <w:t>i</w:t>
      </w:r>
      <w:r>
        <w:rPr>
          <w:spacing w:val="-3"/>
        </w:rPr>
        <w:t> </w:t>
      </w:r>
      <w:r>
        <w:rPr/>
        <w:t>contratti</w:t>
      </w:r>
      <w:r>
        <w:rPr>
          <w:spacing w:val="-3"/>
        </w:rPr>
        <w:t> </w:t>
      </w:r>
      <w:r>
        <w:rPr/>
        <w:t>ancorché</w:t>
      </w:r>
      <w:r>
        <w:rPr>
          <w:spacing w:val="-3"/>
        </w:rPr>
        <w:t> </w:t>
      </w:r>
      <w:r>
        <w:rPr/>
        <w:t>non</w:t>
      </w:r>
      <w:r>
        <w:rPr>
          <w:spacing w:val="-3"/>
        </w:rPr>
        <w:t> </w:t>
      </w:r>
      <w:r>
        <w:rPr/>
        <w:t>appartengano</w:t>
      </w:r>
      <w:r>
        <w:rPr>
          <w:spacing w:val="-3"/>
        </w:rPr>
        <w:t> </w:t>
      </w:r>
      <w:r>
        <w:rPr/>
        <w:t>ai</w:t>
      </w:r>
      <w:r>
        <w:rPr>
          <w:spacing w:val="-3"/>
        </w:rPr>
        <w:t> </w:t>
      </w:r>
      <w:r>
        <w:rPr/>
        <w:t>tipi</w:t>
      </w:r>
      <w:r>
        <w:rPr>
          <w:spacing w:val="-3"/>
        </w:rPr>
        <w:t> </w:t>
      </w:r>
      <w:r>
        <w:rPr/>
        <w:t>che</w:t>
      </w:r>
      <w:r>
        <w:rPr>
          <w:spacing w:val="-3"/>
        </w:rPr>
        <w:t> </w:t>
      </w:r>
      <w:r>
        <w:rPr/>
        <w:t>hanno</w:t>
      </w:r>
      <w:r>
        <w:rPr>
          <w:spacing w:val="-3"/>
        </w:rPr>
        <w:t> </w:t>
      </w:r>
      <w:r>
        <w:rPr/>
        <w:t>una</w:t>
      </w:r>
      <w:r>
        <w:rPr>
          <w:spacing w:val="-3"/>
        </w:rPr>
        <w:t> </w:t>
      </w:r>
      <w:r>
        <w:rPr/>
        <w:t>disciplina</w:t>
      </w:r>
      <w:r>
        <w:rPr>
          <w:spacing w:val="-3"/>
        </w:rPr>
        <w:t> </w:t>
      </w:r>
      <w:r>
        <w:rPr/>
        <w:t>particolare</w:t>
      </w:r>
      <w:r>
        <w:rPr>
          <w:spacing w:val="-3"/>
        </w:rPr>
        <w:t> </w:t>
      </w:r>
      <w:r>
        <w:rPr/>
        <w:t>,</w:t>
      </w:r>
      <w:r>
        <w:rPr>
          <w:spacing w:val="-4"/>
        </w:rPr>
        <w:t> </w:t>
      </w:r>
      <w:r>
        <w:rPr/>
        <w:t>sono sottoposti alle norme generali contenute in questo titolo”.</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1324</w:t>
      </w:r>
      <w:r>
        <w:rPr>
          <w:sz w:val="22"/>
        </w:rPr>
        <w:t>:</w:t>
      </w:r>
      <w:r>
        <w:rPr>
          <w:spacing w:val="-1"/>
          <w:sz w:val="22"/>
        </w:rPr>
        <w:t> </w:t>
      </w:r>
      <w:r>
        <w:rPr>
          <w:rFonts w:ascii="Arial"/>
          <w:i/>
          <w:sz w:val="22"/>
        </w:rPr>
        <w:t>Norme applicabili</w:t>
      </w:r>
      <w:r>
        <w:rPr>
          <w:rFonts w:ascii="Arial"/>
          <w:i/>
          <w:spacing w:val="-1"/>
          <w:sz w:val="22"/>
        </w:rPr>
        <w:t> </w:t>
      </w:r>
      <w:r>
        <w:rPr>
          <w:rFonts w:ascii="Arial"/>
          <w:i/>
          <w:sz w:val="22"/>
        </w:rPr>
        <w:t>agli</w:t>
      </w:r>
      <w:r>
        <w:rPr>
          <w:rFonts w:ascii="Arial"/>
          <w:i/>
          <w:spacing w:val="-1"/>
          <w:sz w:val="22"/>
        </w:rPr>
        <w:t> </w:t>
      </w:r>
      <w:r>
        <w:rPr>
          <w:rFonts w:ascii="Arial"/>
          <w:i/>
          <w:sz w:val="22"/>
        </w:rPr>
        <w:t>atti </w:t>
      </w:r>
      <w:r>
        <w:rPr>
          <w:rFonts w:ascii="Arial"/>
          <w:i/>
          <w:spacing w:val="-2"/>
          <w:sz w:val="22"/>
        </w:rPr>
        <w:t>unilaterali</w:t>
      </w:r>
    </w:p>
    <w:p>
      <w:pPr>
        <w:pStyle w:val="BodyText"/>
        <w:spacing w:line="271" w:lineRule="auto" w:before="33"/>
      </w:pPr>
      <w:r>
        <w:rPr/>
        <w:t>“Salvo</w:t>
      </w:r>
      <w:r>
        <w:rPr>
          <w:spacing w:val="-3"/>
        </w:rPr>
        <w:t> </w:t>
      </w:r>
      <w:r>
        <w:rPr/>
        <w:t>diverse</w:t>
      </w:r>
      <w:r>
        <w:rPr>
          <w:spacing w:val="-3"/>
        </w:rPr>
        <w:t> </w:t>
      </w:r>
      <w:r>
        <w:rPr/>
        <w:t>disposizioni</w:t>
      </w:r>
      <w:r>
        <w:rPr>
          <w:spacing w:val="-3"/>
        </w:rPr>
        <w:t> </w:t>
      </w:r>
      <w:r>
        <w:rPr/>
        <w:t>di</w:t>
      </w:r>
      <w:r>
        <w:rPr>
          <w:spacing w:val="-3"/>
        </w:rPr>
        <w:t> </w:t>
      </w:r>
      <w:r>
        <w:rPr/>
        <w:t>legge,</w:t>
      </w:r>
      <w:r>
        <w:rPr>
          <w:spacing w:val="-4"/>
        </w:rPr>
        <w:t> </w:t>
      </w:r>
      <w:r>
        <w:rPr/>
        <w:t>le</w:t>
      </w:r>
      <w:r>
        <w:rPr>
          <w:spacing w:val="-3"/>
        </w:rPr>
        <w:t> </w:t>
      </w:r>
      <w:r>
        <w:rPr/>
        <w:t>norme</w:t>
      </w:r>
      <w:r>
        <w:rPr>
          <w:spacing w:val="-3"/>
        </w:rPr>
        <w:t> </w:t>
      </w:r>
      <w:r>
        <w:rPr/>
        <w:t>che</w:t>
      </w:r>
      <w:r>
        <w:rPr>
          <w:spacing w:val="-3"/>
        </w:rPr>
        <w:t> </w:t>
      </w:r>
      <w:r>
        <w:rPr/>
        <w:t>regolano</w:t>
      </w:r>
      <w:r>
        <w:rPr>
          <w:spacing w:val="-3"/>
        </w:rPr>
        <w:t> </w:t>
      </w:r>
      <w:r>
        <w:rPr/>
        <w:t>i</w:t>
      </w:r>
      <w:r>
        <w:rPr>
          <w:spacing w:val="-3"/>
        </w:rPr>
        <w:t> </w:t>
      </w:r>
      <w:r>
        <w:rPr/>
        <w:t>contratti</w:t>
      </w:r>
      <w:r>
        <w:rPr>
          <w:spacing w:val="-3"/>
        </w:rPr>
        <w:t> </w:t>
      </w:r>
      <w:r>
        <w:rPr/>
        <w:t>si</w:t>
      </w:r>
      <w:r>
        <w:rPr>
          <w:spacing w:val="-3"/>
        </w:rPr>
        <w:t> </w:t>
      </w:r>
      <w:r>
        <w:rPr/>
        <w:t>osservano,</w:t>
      </w:r>
      <w:r>
        <w:rPr>
          <w:spacing w:val="-4"/>
        </w:rPr>
        <w:t> </w:t>
      </w:r>
      <w:r>
        <w:rPr/>
        <w:t>in</w:t>
      </w:r>
      <w:r>
        <w:rPr>
          <w:spacing w:val="-3"/>
        </w:rPr>
        <w:t> </w:t>
      </w:r>
      <w:r>
        <w:rPr/>
        <w:t>quanto compatibili, per gli atti unilaterali tra vivi aventi contenuto patrimoniale”.</w:t>
      </w:r>
    </w:p>
    <w:p>
      <w:pPr>
        <w:pStyle w:val="BodyText"/>
        <w:spacing w:after="0" w:line="271" w:lineRule="auto"/>
        <w:sectPr>
          <w:pgSz w:w="11910" w:h="16840"/>
          <w:pgMar w:header="0" w:footer="823" w:top="1020" w:bottom="1080" w:left="992" w:right="1133"/>
        </w:sectPr>
      </w:pPr>
    </w:p>
    <w:p>
      <w:pPr>
        <w:spacing w:line="278" w:lineRule="auto" w:before="29"/>
        <w:ind w:left="141" w:right="6297" w:firstLine="0"/>
        <w:jc w:val="left"/>
        <w:rPr>
          <w:sz w:val="22"/>
        </w:rPr>
      </w:pPr>
      <w:r>
        <w:rPr>
          <w:rFonts w:ascii="Times New Roman" w:hAnsi="Times New Roman"/>
          <w:sz w:val="22"/>
          <w:u w:val="single"/>
        </w:rPr>
        <w:t>Capo II: dei requisiti del contratto</w:t>
      </w:r>
      <w:r>
        <w:rPr>
          <w:rFonts w:ascii="Times New Roman" w:hAnsi="Times New Roman"/>
          <w:spacing w:val="40"/>
          <w:sz w:val="22"/>
        </w:rPr>
        <w:t> </w:t>
      </w:r>
      <w:r>
        <w:rPr>
          <w:rFonts w:ascii="Arial" w:hAnsi="Arial"/>
          <w:b/>
          <w:sz w:val="22"/>
        </w:rPr>
        <w:t>Art.</w:t>
      </w:r>
      <w:r>
        <w:rPr>
          <w:rFonts w:ascii="Arial" w:hAnsi="Arial"/>
          <w:b/>
          <w:spacing w:val="-9"/>
          <w:sz w:val="22"/>
        </w:rPr>
        <w:t> </w:t>
      </w:r>
      <w:r>
        <w:rPr>
          <w:rFonts w:ascii="Arial" w:hAnsi="Arial"/>
          <w:b/>
          <w:sz w:val="22"/>
        </w:rPr>
        <w:t>1325</w:t>
      </w:r>
      <w:r>
        <w:rPr>
          <w:sz w:val="22"/>
        </w:rPr>
        <w:t>:</w:t>
      </w:r>
      <w:r>
        <w:rPr>
          <w:spacing w:val="-8"/>
          <w:sz w:val="22"/>
        </w:rPr>
        <w:t> </w:t>
      </w:r>
      <w:r>
        <w:rPr>
          <w:rFonts w:ascii="Arial" w:hAnsi="Arial"/>
          <w:i/>
          <w:sz w:val="22"/>
        </w:rPr>
        <w:t>Indicazione</w:t>
      </w:r>
      <w:r>
        <w:rPr>
          <w:rFonts w:ascii="Arial" w:hAnsi="Arial"/>
          <w:i/>
          <w:spacing w:val="-8"/>
          <w:sz w:val="22"/>
        </w:rPr>
        <w:t> </w:t>
      </w:r>
      <w:r>
        <w:rPr>
          <w:rFonts w:ascii="Arial" w:hAnsi="Arial"/>
          <w:i/>
          <w:sz w:val="22"/>
        </w:rPr>
        <w:t>dei</w:t>
      </w:r>
      <w:r>
        <w:rPr>
          <w:rFonts w:ascii="Arial" w:hAnsi="Arial"/>
          <w:i/>
          <w:spacing w:val="-8"/>
          <w:sz w:val="22"/>
        </w:rPr>
        <w:t> </w:t>
      </w:r>
      <w:r>
        <w:rPr>
          <w:rFonts w:ascii="Arial" w:hAnsi="Arial"/>
          <w:i/>
          <w:sz w:val="22"/>
        </w:rPr>
        <w:t>requisiti </w:t>
      </w:r>
      <w:r>
        <w:rPr>
          <w:sz w:val="22"/>
        </w:rPr>
        <w:t>“I requisiti del contratto sono:</w:t>
      </w:r>
    </w:p>
    <w:p>
      <w:pPr>
        <w:pStyle w:val="ListParagraph"/>
        <w:numPr>
          <w:ilvl w:val="0"/>
          <w:numId w:val="9"/>
        </w:numPr>
        <w:tabs>
          <w:tab w:pos="499" w:val="left" w:leader="none"/>
        </w:tabs>
        <w:spacing w:line="244" w:lineRule="exact" w:before="0" w:after="0"/>
        <w:ind w:left="499" w:right="0" w:hanging="358"/>
        <w:jc w:val="left"/>
        <w:rPr>
          <w:sz w:val="22"/>
        </w:rPr>
      </w:pPr>
      <w:r>
        <w:rPr>
          <w:sz w:val="22"/>
        </w:rPr>
        <w:t>l'accordo</w:t>
      </w:r>
      <w:r>
        <w:rPr>
          <w:spacing w:val="-2"/>
          <w:sz w:val="22"/>
        </w:rPr>
        <w:t> </w:t>
      </w:r>
      <w:r>
        <w:rPr>
          <w:sz w:val="22"/>
        </w:rPr>
        <w:t>delle</w:t>
      </w:r>
      <w:r>
        <w:rPr>
          <w:spacing w:val="-1"/>
          <w:sz w:val="22"/>
        </w:rPr>
        <w:t> </w:t>
      </w:r>
      <w:r>
        <w:rPr>
          <w:spacing w:val="-2"/>
          <w:sz w:val="22"/>
        </w:rPr>
        <w:t>parti;</w:t>
      </w:r>
    </w:p>
    <w:p>
      <w:pPr>
        <w:pStyle w:val="ListParagraph"/>
        <w:numPr>
          <w:ilvl w:val="0"/>
          <w:numId w:val="9"/>
        </w:numPr>
        <w:tabs>
          <w:tab w:pos="499" w:val="left" w:leader="none"/>
        </w:tabs>
        <w:spacing w:line="240" w:lineRule="auto" w:before="34" w:after="0"/>
        <w:ind w:left="499" w:right="0" w:hanging="358"/>
        <w:jc w:val="left"/>
        <w:rPr>
          <w:sz w:val="22"/>
        </w:rPr>
      </w:pPr>
      <w:r>
        <w:rPr>
          <w:sz w:val="22"/>
        </w:rPr>
        <w:t>la </w:t>
      </w:r>
      <w:r>
        <w:rPr>
          <w:spacing w:val="-2"/>
          <w:sz w:val="22"/>
        </w:rPr>
        <w:t>causa;</w:t>
      </w:r>
    </w:p>
    <w:p>
      <w:pPr>
        <w:pStyle w:val="ListParagraph"/>
        <w:numPr>
          <w:ilvl w:val="0"/>
          <w:numId w:val="9"/>
        </w:numPr>
        <w:tabs>
          <w:tab w:pos="499" w:val="left" w:leader="none"/>
        </w:tabs>
        <w:spacing w:line="240" w:lineRule="auto" w:before="33" w:after="0"/>
        <w:ind w:left="499" w:right="0" w:hanging="358"/>
        <w:jc w:val="left"/>
        <w:rPr>
          <w:sz w:val="22"/>
        </w:rPr>
      </w:pPr>
      <w:r>
        <w:rPr>
          <w:spacing w:val="-2"/>
          <w:sz w:val="22"/>
        </w:rPr>
        <w:t>l’oggetto;</w:t>
      </w:r>
    </w:p>
    <w:p>
      <w:pPr>
        <w:pStyle w:val="ListParagraph"/>
        <w:numPr>
          <w:ilvl w:val="0"/>
          <w:numId w:val="9"/>
        </w:numPr>
        <w:tabs>
          <w:tab w:pos="499" w:val="left" w:leader="none"/>
        </w:tabs>
        <w:spacing w:line="240" w:lineRule="auto" w:before="34" w:after="0"/>
        <w:ind w:left="499" w:right="0" w:hanging="358"/>
        <w:jc w:val="left"/>
        <w:rPr>
          <w:sz w:val="22"/>
        </w:rPr>
      </w:pPr>
      <w:r>
        <w:rPr>
          <w:sz w:val="22"/>
        </w:rPr>
        <w:t>la</w:t>
      </w:r>
      <w:r>
        <w:rPr>
          <w:spacing w:val="-1"/>
          <w:sz w:val="22"/>
        </w:rPr>
        <w:t> </w:t>
      </w:r>
      <w:r>
        <w:rPr>
          <w:sz w:val="22"/>
        </w:rPr>
        <w:t>forma,</w:t>
      </w:r>
      <w:r>
        <w:rPr>
          <w:spacing w:val="-2"/>
          <w:sz w:val="22"/>
        </w:rPr>
        <w:t> </w:t>
      </w:r>
      <w:r>
        <w:rPr>
          <w:sz w:val="22"/>
        </w:rPr>
        <w:t>quando</w:t>
      </w:r>
      <w:r>
        <w:rPr>
          <w:spacing w:val="-1"/>
          <w:sz w:val="22"/>
        </w:rPr>
        <w:t> </w:t>
      </w:r>
      <w:r>
        <w:rPr>
          <w:sz w:val="22"/>
        </w:rPr>
        <w:t>risulta</w:t>
      </w:r>
      <w:r>
        <w:rPr>
          <w:spacing w:val="-1"/>
          <w:sz w:val="22"/>
        </w:rPr>
        <w:t> </w:t>
      </w:r>
      <w:r>
        <w:rPr>
          <w:sz w:val="22"/>
        </w:rPr>
        <w:t>che</w:t>
      </w:r>
      <w:r>
        <w:rPr>
          <w:spacing w:val="-1"/>
          <w:sz w:val="22"/>
        </w:rPr>
        <w:t> </w:t>
      </w:r>
      <w:r>
        <w:rPr>
          <w:sz w:val="22"/>
        </w:rPr>
        <w:t>è prescritta</w:t>
      </w:r>
      <w:r>
        <w:rPr>
          <w:spacing w:val="-1"/>
          <w:sz w:val="22"/>
        </w:rPr>
        <w:t> </w:t>
      </w:r>
      <w:r>
        <w:rPr>
          <w:sz w:val="22"/>
        </w:rPr>
        <w:t>dalla</w:t>
      </w:r>
      <w:r>
        <w:rPr>
          <w:spacing w:val="-1"/>
          <w:sz w:val="22"/>
        </w:rPr>
        <w:t> </w:t>
      </w:r>
      <w:r>
        <w:rPr>
          <w:sz w:val="22"/>
        </w:rPr>
        <w:t>legge</w:t>
      </w:r>
      <w:r>
        <w:rPr>
          <w:spacing w:val="-1"/>
          <w:sz w:val="22"/>
        </w:rPr>
        <w:t> </w:t>
      </w:r>
      <w:r>
        <w:rPr>
          <w:sz w:val="22"/>
        </w:rPr>
        <w:t>sotto</w:t>
      </w:r>
      <w:r>
        <w:rPr>
          <w:spacing w:val="-1"/>
          <w:sz w:val="22"/>
        </w:rPr>
        <w:t> </w:t>
      </w:r>
      <w:r>
        <w:rPr>
          <w:sz w:val="22"/>
        </w:rPr>
        <w:t>pena</w:t>
      </w:r>
      <w:r>
        <w:rPr>
          <w:spacing w:val="-1"/>
          <w:sz w:val="22"/>
        </w:rPr>
        <w:t> </w:t>
      </w:r>
      <w:r>
        <w:rPr>
          <w:sz w:val="22"/>
        </w:rPr>
        <w:t>di </w:t>
      </w:r>
      <w:r>
        <w:rPr>
          <w:spacing w:val="-2"/>
          <w:sz w:val="22"/>
        </w:rPr>
        <w:t>nullità”.</w:t>
      </w:r>
    </w:p>
    <w:p>
      <w:pPr>
        <w:pStyle w:val="BodyText"/>
        <w:spacing w:before="67"/>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1326</w:t>
      </w:r>
      <w:r>
        <w:rPr>
          <w:sz w:val="22"/>
        </w:rPr>
        <w:t>:</w:t>
      </w:r>
      <w:r>
        <w:rPr>
          <w:spacing w:val="-1"/>
          <w:sz w:val="22"/>
        </w:rPr>
        <w:t> </w:t>
      </w:r>
      <w:r>
        <w:rPr>
          <w:rFonts w:ascii="Arial"/>
          <w:i/>
          <w:sz w:val="22"/>
        </w:rPr>
        <w:t>Conclusione</w:t>
      </w:r>
      <w:r>
        <w:rPr>
          <w:rFonts w:ascii="Arial"/>
          <w:i/>
          <w:spacing w:val="-1"/>
          <w:sz w:val="22"/>
        </w:rPr>
        <w:t> </w:t>
      </w:r>
      <w:r>
        <w:rPr>
          <w:rFonts w:ascii="Arial"/>
          <w:i/>
          <w:sz w:val="22"/>
        </w:rPr>
        <w:t>del </w:t>
      </w:r>
      <w:r>
        <w:rPr>
          <w:rFonts w:ascii="Arial"/>
          <w:i/>
          <w:spacing w:val="-2"/>
          <w:sz w:val="22"/>
        </w:rPr>
        <w:t>contratto</w:t>
      </w:r>
    </w:p>
    <w:p>
      <w:pPr>
        <w:pStyle w:val="BodyText"/>
        <w:spacing w:line="271" w:lineRule="auto" w:before="33"/>
      </w:pPr>
      <w:r>
        <w:rPr/>
        <w:t>“Il</w:t>
      </w:r>
      <w:r>
        <w:rPr>
          <w:spacing w:val="-3"/>
        </w:rPr>
        <w:t> </w:t>
      </w:r>
      <w:r>
        <w:rPr/>
        <w:t>contratto</w:t>
      </w:r>
      <w:r>
        <w:rPr>
          <w:spacing w:val="-3"/>
        </w:rPr>
        <w:t> </w:t>
      </w:r>
      <w:r>
        <w:rPr/>
        <w:t>è</w:t>
      </w:r>
      <w:r>
        <w:rPr>
          <w:spacing w:val="-3"/>
        </w:rPr>
        <w:t> </w:t>
      </w:r>
      <w:r>
        <w:rPr/>
        <w:t>concluso</w:t>
      </w:r>
      <w:r>
        <w:rPr>
          <w:spacing w:val="-3"/>
        </w:rPr>
        <w:t> </w:t>
      </w:r>
      <w:r>
        <w:rPr/>
        <w:t>nel</w:t>
      </w:r>
      <w:r>
        <w:rPr>
          <w:spacing w:val="-3"/>
        </w:rPr>
        <w:t> </w:t>
      </w:r>
      <w:r>
        <w:rPr/>
        <w:t>momento</w:t>
      </w:r>
      <w:r>
        <w:rPr>
          <w:spacing w:val="-3"/>
        </w:rPr>
        <w:t> </w:t>
      </w:r>
      <w:r>
        <w:rPr/>
        <w:t>in</w:t>
      </w:r>
      <w:r>
        <w:rPr>
          <w:spacing w:val="-3"/>
        </w:rPr>
        <w:t> </w:t>
      </w:r>
      <w:r>
        <w:rPr/>
        <w:t>cui</w:t>
      </w:r>
      <w:r>
        <w:rPr>
          <w:spacing w:val="-3"/>
        </w:rPr>
        <w:t> </w:t>
      </w:r>
      <w:r>
        <w:rPr/>
        <w:t>chi</w:t>
      </w:r>
      <w:r>
        <w:rPr>
          <w:spacing w:val="-3"/>
        </w:rPr>
        <w:t> </w:t>
      </w:r>
      <w:r>
        <w:rPr/>
        <w:t>ha</w:t>
      </w:r>
      <w:r>
        <w:rPr>
          <w:spacing w:val="-3"/>
        </w:rPr>
        <w:t> </w:t>
      </w:r>
      <w:r>
        <w:rPr/>
        <w:t>fatto</w:t>
      </w:r>
      <w:r>
        <w:rPr>
          <w:spacing w:val="-3"/>
        </w:rPr>
        <w:t> </w:t>
      </w:r>
      <w:r>
        <w:rPr/>
        <w:t>la</w:t>
      </w:r>
      <w:r>
        <w:rPr>
          <w:spacing w:val="-3"/>
        </w:rPr>
        <w:t> </w:t>
      </w:r>
      <w:r>
        <w:rPr/>
        <w:t>proposta</w:t>
      </w:r>
      <w:r>
        <w:rPr>
          <w:spacing w:val="-3"/>
        </w:rPr>
        <w:t> </w:t>
      </w:r>
      <w:r>
        <w:rPr/>
        <w:t>ha</w:t>
      </w:r>
      <w:r>
        <w:rPr>
          <w:spacing w:val="-3"/>
        </w:rPr>
        <w:t> </w:t>
      </w:r>
      <w:r>
        <w:rPr/>
        <w:t>conoscenza</w:t>
      </w:r>
      <w:r>
        <w:rPr>
          <w:spacing w:val="-3"/>
        </w:rPr>
        <w:t> </w:t>
      </w:r>
      <w:r>
        <w:rPr/>
        <w:t>dell'accettazione dell'altra parte.</w:t>
      </w:r>
    </w:p>
    <w:p>
      <w:pPr>
        <w:pStyle w:val="BodyText"/>
        <w:spacing w:line="271" w:lineRule="auto" w:before="2"/>
        <w:ind w:firstLine="122"/>
      </w:pPr>
      <w:r>
        <w:rPr/>
        <w:t>L'accettazione</w:t>
      </w:r>
      <w:r>
        <w:rPr>
          <w:spacing w:val="-3"/>
        </w:rPr>
        <w:t> </w:t>
      </w:r>
      <w:r>
        <w:rPr/>
        <w:t>deve</w:t>
      </w:r>
      <w:r>
        <w:rPr>
          <w:spacing w:val="-3"/>
        </w:rPr>
        <w:t> </w:t>
      </w:r>
      <w:r>
        <w:rPr/>
        <w:t>giungere</w:t>
      </w:r>
      <w:r>
        <w:rPr>
          <w:spacing w:val="-3"/>
        </w:rPr>
        <w:t> </w:t>
      </w:r>
      <w:r>
        <w:rPr/>
        <w:t>al</w:t>
      </w:r>
      <w:r>
        <w:rPr>
          <w:spacing w:val="-3"/>
        </w:rPr>
        <w:t> </w:t>
      </w:r>
      <w:r>
        <w:rPr/>
        <w:t>proponente</w:t>
      </w:r>
      <w:r>
        <w:rPr>
          <w:spacing w:val="-3"/>
        </w:rPr>
        <w:t> </w:t>
      </w:r>
      <w:r>
        <w:rPr/>
        <w:t>nel</w:t>
      </w:r>
      <w:r>
        <w:rPr>
          <w:spacing w:val="-3"/>
        </w:rPr>
        <w:t> </w:t>
      </w:r>
      <w:r>
        <w:rPr/>
        <w:t>termine</w:t>
      </w:r>
      <w:r>
        <w:rPr>
          <w:spacing w:val="-3"/>
        </w:rPr>
        <w:t> </w:t>
      </w:r>
      <w:r>
        <w:rPr/>
        <w:t>da</w:t>
      </w:r>
      <w:r>
        <w:rPr>
          <w:spacing w:val="-3"/>
        </w:rPr>
        <w:t> </w:t>
      </w:r>
      <w:r>
        <w:rPr/>
        <w:t>lui</w:t>
      </w:r>
      <w:r>
        <w:rPr>
          <w:spacing w:val="-3"/>
        </w:rPr>
        <w:t> </w:t>
      </w:r>
      <w:r>
        <w:rPr/>
        <w:t>stabilito</w:t>
      </w:r>
      <w:r>
        <w:rPr>
          <w:spacing w:val="-3"/>
        </w:rPr>
        <w:t> </w:t>
      </w:r>
      <w:r>
        <w:rPr/>
        <w:t>o</w:t>
      </w:r>
      <w:r>
        <w:rPr>
          <w:spacing w:val="-3"/>
        </w:rPr>
        <w:t> </w:t>
      </w:r>
      <w:r>
        <w:rPr/>
        <w:t>in</w:t>
      </w:r>
      <w:r>
        <w:rPr>
          <w:spacing w:val="-3"/>
        </w:rPr>
        <w:t> </w:t>
      </w:r>
      <w:r>
        <w:rPr/>
        <w:t>quello</w:t>
      </w:r>
      <w:r>
        <w:rPr>
          <w:spacing w:val="-3"/>
        </w:rPr>
        <w:t> </w:t>
      </w:r>
      <w:r>
        <w:rPr/>
        <w:t>ordinariamente necessario secondo la natura dell'affare o secondo gli usi.</w:t>
      </w:r>
    </w:p>
    <w:p>
      <w:pPr>
        <w:pStyle w:val="BodyText"/>
        <w:spacing w:line="271" w:lineRule="auto" w:before="1"/>
        <w:ind w:firstLine="122"/>
      </w:pPr>
      <w:r>
        <w:rPr/>
        <w:t>Il</w:t>
      </w:r>
      <w:r>
        <w:rPr>
          <w:spacing w:val="-4"/>
        </w:rPr>
        <w:t> </w:t>
      </w:r>
      <w:r>
        <w:rPr/>
        <w:t>proponente</w:t>
      </w:r>
      <w:r>
        <w:rPr>
          <w:spacing w:val="-4"/>
        </w:rPr>
        <w:t> </w:t>
      </w:r>
      <w:r>
        <w:rPr/>
        <w:t>può</w:t>
      </w:r>
      <w:r>
        <w:rPr>
          <w:spacing w:val="-4"/>
        </w:rPr>
        <w:t> </w:t>
      </w:r>
      <w:r>
        <w:rPr/>
        <w:t>ritenere</w:t>
      </w:r>
      <w:r>
        <w:rPr>
          <w:spacing w:val="-4"/>
        </w:rPr>
        <w:t> </w:t>
      </w:r>
      <w:r>
        <w:rPr/>
        <w:t>efficace</w:t>
      </w:r>
      <w:r>
        <w:rPr>
          <w:spacing w:val="-4"/>
        </w:rPr>
        <w:t> </w:t>
      </w:r>
      <w:r>
        <w:rPr/>
        <w:t>l'accettazione</w:t>
      </w:r>
      <w:r>
        <w:rPr>
          <w:spacing w:val="-4"/>
        </w:rPr>
        <w:t> </w:t>
      </w:r>
      <w:r>
        <w:rPr/>
        <w:t>tardiva,</w:t>
      </w:r>
      <w:r>
        <w:rPr>
          <w:spacing w:val="-5"/>
        </w:rPr>
        <w:t> </w:t>
      </w:r>
      <w:r>
        <w:rPr/>
        <w:t>purché</w:t>
      </w:r>
      <w:r>
        <w:rPr>
          <w:spacing w:val="-4"/>
        </w:rPr>
        <w:t> </w:t>
      </w:r>
      <w:r>
        <w:rPr/>
        <w:t>ne</w:t>
      </w:r>
      <w:r>
        <w:rPr>
          <w:spacing w:val="-4"/>
        </w:rPr>
        <w:t> </w:t>
      </w:r>
      <w:r>
        <w:rPr/>
        <w:t>dia</w:t>
      </w:r>
      <w:r>
        <w:rPr>
          <w:spacing w:val="-4"/>
        </w:rPr>
        <w:t> </w:t>
      </w:r>
      <w:r>
        <w:rPr/>
        <w:t>immediatamente</w:t>
      </w:r>
      <w:r>
        <w:rPr>
          <w:spacing w:val="-4"/>
        </w:rPr>
        <w:t> </w:t>
      </w:r>
      <w:r>
        <w:rPr/>
        <w:t>avviso all'altra parte.</w:t>
      </w:r>
    </w:p>
    <w:p>
      <w:pPr>
        <w:pStyle w:val="BodyText"/>
        <w:spacing w:line="271" w:lineRule="auto" w:before="2"/>
        <w:ind w:firstLine="122"/>
      </w:pPr>
      <w:r>
        <w:rPr/>
        <w:t>Qualora</w:t>
      </w:r>
      <w:r>
        <w:rPr>
          <w:spacing w:val="-3"/>
        </w:rPr>
        <w:t> </w:t>
      </w:r>
      <w:r>
        <w:rPr/>
        <w:t>il</w:t>
      </w:r>
      <w:r>
        <w:rPr>
          <w:spacing w:val="-3"/>
        </w:rPr>
        <w:t> </w:t>
      </w:r>
      <w:r>
        <w:rPr/>
        <w:t>proponente</w:t>
      </w:r>
      <w:r>
        <w:rPr>
          <w:spacing w:val="-3"/>
        </w:rPr>
        <w:t> </w:t>
      </w:r>
      <w:r>
        <w:rPr/>
        <w:t>richieda</w:t>
      </w:r>
      <w:r>
        <w:rPr>
          <w:spacing w:val="-3"/>
        </w:rPr>
        <w:t> </w:t>
      </w:r>
      <w:r>
        <w:rPr/>
        <w:t>per</w:t>
      </w:r>
      <w:r>
        <w:rPr>
          <w:spacing w:val="-3"/>
        </w:rPr>
        <w:t> </w:t>
      </w:r>
      <w:r>
        <w:rPr/>
        <w:t>l'accettazione</w:t>
      </w:r>
      <w:r>
        <w:rPr>
          <w:spacing w:val="-3"/>
        </w:rPr>
        <w:t> </w:t>
      </w:r>
      <w:r>
        <w:rPr/>
        <w:t>una</w:t>
      </w:r>
      <w:r>
        <w:rPr>
          <w:spacing w:val="-3"/>
        </w:rPr>
        <w:t> </w:t>
      </w:r>
      <w:r>
        <w:rPr/>
        <w:t>forma</w:t>
      </w:r>
      <w:r>
        <w:rPr>
          <w:spacing w:val="-3"/>
        </w:rPr>
        <w:t> </w:t>
      </w:r>
      <w:r>
        <w:rPr/>
        <w:t>determinata,</w:t>
      </w:r>
      <w:r>
        <w:rPr>
          <w:spacing w:val="-4"/>
        </w:rPr>
        <w:t> </w:t>
      </w:r>
      <w:r>
        <w:rPr/>
        <w:t>l'accettazione</w:t>
      </w:r>
      <w:r>
        <w:rPr>
          <w:spacing w:val="-3"/>
        </w:rPr>
        <w:t> </w:t>
      </w:r>
      <w:r>
        <w:rPr/>
        <w:t>non</w:t>
      </w:r>
      <w:r>
        <w:rPr>
          <w:spacing w:val="-3"/>
        </w:rPr>
        <w:t> </w:t>
      </w:r>
      <w:r>
        <w:rPr/>
        <w:t>ha effetto se è data in forma diversa.</w:t>
      </w:r>
    </w:p>
    <w:p>
      <w:pPr>
        <w:pStyle w:val="BodyText"/>
        <w:spacing w:before="1"/>
        <w:ind w:left="264"/>
      </w:pPr>
      <w:r>
        <w:rPr/>
        <w:t>Un'accettazione</w:t>
      </w:r>
      <w:r>
        <w:rPr>
          <w:spacing w:val="-2"/>
        </w:rPr>
        <w:t> </w:t>
      </w:r>
      <w:r>
        <w:rPr/>
        <w:t>non</w:t>
      </w:r>
      <w:r>
        <w:rPr>
          <w:spacing w:val="-1"/>
        </w:rPr>
        <w:t> </w:t>
      </w:r>
      <w:r>
        <w:rPr/>
        <w:t>conforme</w:t>
      </w:r>
      <w:r>
        <w:rPr>
          <w:spacing w:val="-1"/>
        </w:rPr>
        <w:t> </w:t>
      </w:r>
      <w:r>
        <w:rPr/>
        <w:t>alla</w:t>
      </w:r>
      <w:r>
        <w:rPr>
          <w:spacing w:val="-1"/>
        </w:rPr>
        <w:t> </w:t>
      </w:r>
      <w:r>
        <w:rPr/>
        <w:t>proposta</w:t>
      </w:r>
      <w:r>
        <w:rPr>
          <w:spacing w:val="-1"/>
        </w:rPr>
        <w:t> </w:t>
      </w:r>
      <w:r>
        <w:rPr/>
        <w:t>equivale</w:t>
      </w:r>
      <w:r>
        <w:rPr>
          <w:spacing w:val="-1"/>
        </w:rPr>
        <w:t> </w:t>
      </w:r>
      <w:r>
        <w:rPr/>
        <w:t>a</w:t>
      </w:r>
      <w:r>
        <w:rPr>
          <w:spacing w:val="-1"/>
        </w:rPr>
        <w:t> </w:t>
      </w:r>
      <w:r>
        <w:rPr/>
        <w:t>nuova</w:t>
      </w:r>
      <w:r>
        <w:rPr>
          <w:spacing w:val="-1"/>
        </w:rPr>
        <w:t> </w:t>
      </w:r>
      <w:r>
        <w:rPr>
          <w:spacing w:val="-2"/>
        </w:rPr>
        <w:t>proposta”.</w:t>
      </w:r>
    </w:p>
    <w:p>
      <w:pPr>
        <w:pStyle w:val="BodyText"/>
        <w:spacing w:before="67"/>
        <w:ind w:left="0"/>
      </w:pPr>
    </w:p>
    <w:p>
      <w:pPr>
        <w:spacing w:before="0"/>
        <w:ind w:left="141" w:right="0" w:firstLine="0"/>
        <w:jc w:val="left"/>
        <w:rPr>
          <w:rFonts w:ascii="Arial" w:hAnsi="Arial"/>
          <w:i/>
          <w:sz w:val="22"/>
        </w:rPr>
      </w:pPr>
      <w:r>
        <w:rPr>
          <w:rFonts w:ascii="Arial" w:hAnsi="Arial"/>
          <w:b/>
          <w:sz w:val="22"/>
        </w:rPr>
        <w:t>Art.</w:t>
      </w:r>
      <w:r>
        <w:rPr>
          <w:rFonts w:ascii="Arial" w:hAnsi="Arial"/>
          <w:b/>
          <w:spacing w:val="-3"/>
          <w:sz w:val="22"/>
        </w:rPr>
        <w:t> </w:t>
      </w:r>
      <w:r>
        <w:rPr>
          <w:rFonts w:ascii="Arial" w:hAnsi="Arial"/>
          <w:b/>
          <w:sz w:val="22"/>
        </w:rPr>
        <w:t>1327</w:t>
      </w:r>
      <w:r>
        <w:rPr>
          <w:sz w:val="22"/>
        </w:rPr>
        <w:t>:</w:t>
      </w:r>
      <w:r>
        <w:rPr>
          <w:spacing w:val="-1"/>
          <w:sz w:val="22"/>
        </w:rPr>
        <w:t> </w:t>
      </w:r>
      <w:r>
        <w:rPr>
          <w:rFonts w:ascii="Arial" w:hAnsi="Arial"/>
          <w:i/>
          <w:sz w:val="22"/>
        </w:rPr>
        <w:t>Esecuzione</w:t>
      </w:r>
      <w:r>
        <w:rPr>
          <w:rFonts w:ascii="Arial" w:hAnsi="Arial"/>
          <w:i/>
          <w:spacing w:val="-2"/>
          <w:sz w:val="22"/>
        </w:rPr>
        <w:t> </w:t>
      </w:r>
      <w:r>
        <w:rPr>
          <w:rFonts w:ascii="Arial" w:hAnsi="Arial"/>
          <w:i/>
          <w:sz w:val="22"/>
        </w:rPr>
        <w:t>prima</w:t>
      </w:r>
      <w:r>
        <w:rPr>
          <w:rFonts w:ascii="Arial" w:hAnsi="Arial"/>
          <w:i/>
          <w:spacing w:val="-1"/>
          <w:sz w:val="22"/>
        </w:rPr>
        <w:t> </w:t>
      </w:r>
      <w:r>
        <w:rPr>
          <w:rFonts w:ascii="Arial" w:hAnsi="Arial"/>
          <w:i/>
          <w:sz w:val="22"/>
        </w:rPr>
        <w:t>della</w:t>
      </w:r>
      <w:r>
        <w:rPr>
          <w:rFonts w:ascii="Arial" w:hAnsi="Arial"/>
          <w:i/>
          <w:spacing w:val="-2"/>
          <w:sz w:val="22"/>
        </w:rPr>
        <w:t> </w:t>
      </w:r>
      <w:r>
        <w:rPr>
          <w:rFonts w:ascii="Arial" w:hAnsi="Arial"/>
          <w:i/>
          <w:sz w:val="22"/>
        </w:rPr>
        <w:t>risposta</w:t>
      </w:r>
      <w:r>
        <w:rPr>
          <w:rFonts w:ascii="Arial" w:hAnsi="Arial"/>
          <w:i/>
          <w:spacing w:val="-1"/>
          <w:sz w:val="22"/>
        </w:rPr>
        <w:t> </w:t>
      </w:r>
      <w:r>
        <w:rPr>
          <w:rFonts w:ascii="Arial" w:hAnsi="Arial"/>
          <w:i/>
          <w:spacing w:val="-2"/>
          <w:sz w:val="22"/>
        </w:rPr>
        <w:t>dell’accettante</w:t>
      </w:r>
    </w:p>
    <w:p>
      <w:pPr>
        <w:pStyle w:val="BodyText"/>
        <w:spacing w:line="271" w:lineRule="auto"/>
      </w:pPr>
      <w:r>
        <w:rPr/>
        <w:t>“Qualora, su richiesta del proponente o per la natura dell'affare o secondo gli usi, la prestazione debba</w:t>
      </w:r>
      <w:r>
        <w:rPr>
          <w:spacing w:val="-2"/>
        </w:rPr>
        <w:t> </w:t>
      </w:r>
      <w:r>
        <w:rPr/>
        <w:t>eseguirsi</w:t>
      </w:r>
      <w:r>
        <w:rPr>
          <w:spacing w:val="-2"/>
        </w:rPr>
        <w:t> </w:t>
      </w:r>
      <w:r>
        <w:rPr/>
        <w:t>senza</w:t>
      </w:r>
      <w:r>
        <w:rPr>
          <w:spacing w:val="-2"/>
        </w:rPr>
        <w:t> </w:t>
      </w:r>
      <w:r>
        <w:rPr/>
        <w:t>una</w:t>
      </w:r>
      <w:r>
        <w:rPr>
          <w:spacing w:val="-2"/>
        </w:rPr>
        <w:t> </w:t>
      </w:r>
      <w:r>
        <w:rPr/>
        <w:t>preventiva</w:t>
      </w:r>
      <w:r>
        <w:rPr>
          <w:spacing w:val="-2"/>
        </w:rPr>
        <w:t> </w:t>
      </w:r>
      <w:r>
        <w:rPr/>
        <w:t>risposta,</w:t>
      </w:r>
      <w:r>
        <w:rPr>
          <w:spacing w:val="-3"/>
        </w:rPr>
        <w:t> </w:t>
      </w:r>
      <w:r>
        <w:rPr/>
        <w:t>il</w:t>
      </w:r>
      <w:r>
        <w:rPr>
          <w:spacing w:val="-2"/>
        </w:rPr>
        <w:t> </w:t>
      </w:r>
      <w:r>
        <w:rPr/>
        <w:t>contratto</w:t>
      </w:r>
      <w:r>
        <w:rPr>
          <w:spacing w:val="-2"/>
        </w:rPr>
        <w:t> </w:t>
      </w:r>
      <w:r>
        <w:rPr/>
        <w:t>è</w:t>
      </w:r>
      <w:r>
        <w:rPr>
          <w:spacing w:val="-2"/>
        </w:rPr>
        <w:t> </w:t>
      </w:r>
      <w:r>
        <w:rPr/>
        <w:t>concluso</w:t>
      </w:r>
      <w:r>
        <w:rPr>
          <w:spacing w:val="-2"/>
        </w:rPr>
        <w:t> </w:t>
      </w:r>
      <w:r>
        <w:rPr/>
        <w:t>nel</w:t>
      </w:r>
      <w:r>
        <w:rPr>
          <w:spacing w:val="-2"/>
        </w:rPr>
        <w:t> </w:t>
      </w:r>
      <w:r>
        <w:rPr/>
        <w:t>tempo</w:t>
      </w:r>
      <w:r>
        <w:rPr>
          <w:spacing w:val="-2"/>
        </w:rPr>
        <w:t> </w:t>
      </w:r>
      <w:r>
        <w:rPr/>
        <w:t>e</w:t>
      </w:r>
      <w:r>
        <w:rPr>
          <w:spacing w:val="-2"/>
        </w:rPr>
        <w:t> </w:t>
      </w:r>
      <w:r>
        <w:rPr/>
        <w:t>nel</w:t>
      </w:r>
      <w:r>
        <w:rPr>
          <w:spacing w:val="-2"/>
        </w:rPr>
        <w:t> </w:t>
      </w:r>
      <w:r>
        <w:rPr/>
        <w:t>luogo</w:t>
      </w:r>
      <w:r>
        <w:rPr>
          <w:spacing w:val="-2"/>
        </w:rPr>
        <w:t> </w:t>
      </w:r>
      <w:r>
        <w:rPr/>
        <w:t>in</w:t>
      </w:r>
      <w:r>
        <w:rPr>
          <w:spacing w:val="-2"/>
        </w:rPr>
        <w:t> </w:t>
      </w:r>
      <w:r>
        <w:rPr/>
        <w:t>cui ha avuto inizio l’esecuzione.</w:t>
      </w:r>
    </w:p>
    <w:p>
      <w:pPr>
        <w:pStyle w:val="BodyText"/>
        <w:spacing w:line="271" w:lineRule="auto" w:before="2"/>
        <w:ind w:right="123" w:firstLine="122"/>
      </w:pPr>
      <w:r>
        <w:rPr/>
        <w:t>L'accettante</w:t>
      </w:r>
      <w:r>
        <w:rPr>
          <w:spacing w:val="-3"/>
        </w:rPr>
        <w:t> </w:t>
      </w:r>
      <w:r>
        <w:rPr/>
        <w:t>deve</w:t>
      </w:r>
      <w:r>
        <w:rPr>
          <w:spacing w:val="-3"/>
        </w:rPr>
        <w:t> </w:t>
      </w:r>
      <w:r>
        <w:rPr/>
        <w:t>dare</w:t>
      </w:r>
      <w:r>
        <w:rPr>
          <w:spacing w:val="-3"/>
        </w:rPr>
        <w:t> </w:t>
      </w:r>
      <w:r>
        <w:rPr/>
        <w:t>prontamente</w:t>
      </w:r>
      <w:r>
        <w:rPr>
          <w:spacing w:val="-3"/>
        </w:rPr>
        <w:t> </w:t>
      </w:r>
      <w:r>
        <w:rPr/>
        <w:t>avviso</w:t>
      </w:r>
      <w:r>
        <w:rPr>
          <w:spacing w:val="-3"/>
        </w:rPr>
        <w:t> </w:t>
      </w:r>
      <w:r>
        <w:rPr/>
        <w:t>all'altra</w:t>
      </w:r>
      <w:r>
        <w:rPr>
          <w:spacing w:val="-3"/>
        </w:rPr>
        <w:t> </w:t>
      </w:r>
      <w:r>
        <w:rPr/>
        <w:t>parte</w:t>
      </w:r>
      <w:r>
        <w:rPr>
          <w:spacing w:val="-3"/>
        </w:rPr>
        <w:t> </w:t>
      </w:r>
      <w:r>
        <w:rPr/>
        <w:t>della</w:t>
      </w:r>
      <w:r>
        <w:rPr>
          <w:spacing w:val="-3"/>
        </w:rPr>
        <w:t> </w:t>
      </w:r>
      <w:r>
        <w:rPr/>
        <w:t>iniziata</w:t>
      </w:r>
      <w:r>
        <w:rPr>
          <w:spacing w:val="-3"/>
        </w:rPr>
        <w:t> </w:t>
      </w:r>
      <w:r>
        <w:rPr/>
        <w:t>esecuzione</w:t>
      </w:r>
      <w:r>
        <w:rPr>
          <w:spacing w:val="-3"/>
        </w:rPr>
        <w:t> </w:t>
      </w:r>
      <w:r>
        <w:rPr/>
        <w:t>e,</w:t>
      </w:r>
      <w:r>
        <w:rPr>
          <w:spacing w:val="-4"/>
        </w:rPr>
        <w:t> </w:t>
      </w:r>
      <w:r>
        <w:rPr/>
        <w:t>in mancanza, è tenuto al risarcimento del danno”.</w:t>
      </w:r>
    </w:p>
    <w:p>
      <w:pPr>
        <w:pStyle w:val="BodyText"/>
        <w:spacing w:before="35"/>
        <w:ind w:left="0"/>
      </w:pPr>
    </w:p>
    <w:p>
      <w:pPr>
        <w:spacing w:before="0"/>
        <w:ind w:left="141" w:right="0" w:firstLine="0"/>
        <w:jc w:val="left"/>
        <w:rPr>
          <w:rFonts w:ascii="Arial" w:hAnsi="Arial"/>
          <w:i/>
          <w:sz w:val="22"/>
        </w:rPr>
      </w:pPr>
      <w:r>
        <w:rPr>
          <w:rFonts w:ascii="Arial" w:hAnsi="Arial"/>
          <w:b/>
          <w:sz w:val="22"/>
        </w:rPr>
        <w:t>Art.</w:t>
      </w:r>
      <w:r>
        <w:rPr>
          <w:rFonts w:ascii="Arial" w:hAnsi="Arial"/>
          <w:b/>
          <w:spacing w:val="-2"/>
          <w:sz w:val="22"/>
        </w:rPr>
        <w:t> </w:t>
      </w:r>
      <w:r>
        <w:rPr>
          <w:rFonts w:ascii="Arial" w:hAnsi="Arial"/>
          <w:b/>
          <w:sz w:val="22"/>
        </w:rPr>
        <w:t>1328</w:t>
      </w:r>
      <w:r>
        <w:rPr>
          <w:sz w:val="22"/>
        </w:rPr>
        <w:t>:</w:t>
      </w:r>
      <w:r>
        <w:rPr>
          <w:spacing w:val="-1"/>
          <w:sz w:val="22"/>
        </w:rPr>
        <w:t> </w:t>
      </w:r>
      <w:r>
        <w:rPr>
          <w:rFonts w:ascii="Arial" w:hAnsi="Arial"/>
          <w:i/>
          <w:sz w:val="22"/>
        </w:rPr>
        <w:t>Revoca della</w:t>
      </w:r>
      <w:r>
        <w:rPr>
          <w:rFonts w:ascii="Arial" w:hAnsi="Arial"/>
          <w:i/>
          <w:spacing w:val="-1"/>
          <w:sz w:val="22"/>
        </w:rPr>
        <w:t> </w:t>
      </w:r>
      <w:r>
        <w:rPr>
          <w:rFonts w:ascii="Arial" w:hAnsi="Arial"/>
          <w:i/>
          <w:sz w:val="22"/>
        </w:rPr>
        <w:t>proposta</w:t>
      </w:r>
      <w:r>
        <w:rPr>
          <w:rFonts w:ascii="Arial" w:hAnsi="Arial"/>
          <w:i/>
          <w:spacing w:val="-1"/>
          <w:sz w:val="22"/>
        </w:rPr>
        <w:t> </w:t>
      </w:r>
      <w:r>
        <w:rPr>
          <w:rFonts w:ascii="Arial" w:hAnsi="Arial"/>
          <w:i/>
          <w:sz w:val="22"/>
        </w:rPr>
        <w:t>e </w:t>
      </w:r>
      <w:r>
        <w:rPr>
          <w:rFonts w:ascii="Arial" w:hAnsi="Arial"/>
          <w:i/>
          <w:spacing w:val="-2"/>
          <w:sz w:val="22"/>
        </w:rPr>
        <w:t>dell’accettazione</w:t>
      </w:r>
    </w:p>
    <w:p>
      <w:pPr>
        <w:pStyle w:val="BodyText"/>
        <w:spacing w:line="271" w:lineRule="auto" w:before="33"/>
      </w:pPr>
      <w:r>
        <w:rPr/>
        <w:t>“La proposta può essere revocata finché il contratto non sia concluso. Tuttavia, se l'accettante ne ha</w:t>
      </w:r>
      <w:r>
        <w:rPr>
          <w:spacing w:val="-3"/>
        </w:rPr>
        <w:t> </w:t>
      </w:r>
      <w:r>
        <w:rPr/>
        <w:t>intrapreso</w:t>
      </w:r>
      <w:r>
        <w:rPr>
          <w:spacing w:val="-3"/>
        </w:rPr>
        <w:t> </w:t>
      </w:r>
      <w:r>
        <w:rPr/>
        <w:t>in</w:t>
      </w:r>
      <w:r>
        <w:rPr>
          <w:spacing w:val="-3"/>
        </w:rPr>
        <w:t> </w:t>
      </w:r>
      <w:r>
        <w:rPr/>
        <w:t>buona</w:t>
      </w:r>
      <w:r>
        <w:rPr>
          <w:spacing w:val="-3"/>
        </w:rPr>
        <w:t> </w:t>
      </w:r>
      <w:r>
        <w:rPr/>
        <w:t>fede</w:t>
      </w:r>
      <w:r>
        <w:rPr>
          <w:spacing w:val="-3"/>
        </w:rPr>
        <w:t> </w:t>
      </w:r>
      <w:r>
        <w:rPr/>
        <w:t>l'esecuzione</w:t>
      </w:r>
      <w:r>
        <w:rPr>
          <w:spacing w:val="-3"/>
        </w:rPr>
        <w:t> </w:t>
      </w:r>
      <w:r>
        <w:rPr/>
        <w:t>prima</w:t>
      </w:r>
      <w:r>
        <w:rPr>
          <w:spacing w:val="-3"/>
        </w:rPr>
        <w:t> </w:t>
      </w:r>
      <w:r>
        <w:rPr/>
        <w:t>di</w:t>
      </w:r>
      <w:r>
        <w:rPr>
          <w:spacing w:val="-3"/>
        </w:rPr>
        <w:t> </w:t>
      </w:r>
      <w:r>
        <w:rPr/>
        <w:t>avere</w:t>
      </w:r>
      <w:r>
        <w:rPr>
          <w:spacing w:val="-3"/>
        </w:rPr>
        <w:t> </w:t>
      </w:r>
      <w:r>
        <w:rPr/>
        <w:t>notizia</w:t>
      </w:r>
      <w:r>
        <w:rPr>
          <w:spacing w:val="-3"/>
        </w:rPr>
        <w:t> </w:t>
      </w:r>
      <w:r>
        <w:rPr/>
        <w:t>della</w:t>
      </w:r>
      <w:r>
        <w:rPr>
          <w:spacing w:val="-3"/>
        </w:rPr>
        <w:t> </w:t>
      </w:r>
      <w:r>
        <w:rPr/>
        <w:t>revoca,</w:t>
      </w:r>
      <w:r>
        <w:rPr>
          <w:spacing w:val="-4"/>
        </w:rPr>
        <w:t> </w:t>
      </w:r>
      <w:r>
        <w:rPr/>
        <w:t>il</w:t>
      </w:r>
      <w:r>
        <w:rPr>
          <w:spacing w:val="-3"/>
        </w:rPr>
        <w:t> </w:t>
      </w:r>
      <w:r>
        <w:rPr/>
        <w:t>proponente</w:t>
      </w:r>
      <w:r>
        <w:rPr>
          <w:spacing w:val="-3"/>
        </w:rPr>
        <w:t> </w:t>
      </w:r>
      <w:r>
        <w:rPr/>
        <w:t>è</w:t>
      </w:r>
      <w:r>
        <w:rPr>
          <w:spacing w:val="-3"/>
        </w:rPr>
        <w:t> </w:t>
      </w:r>
      <w:r>
        <w:rPr/>
        <w:t>tenuto a indennizzarlo delle spese e delle perdite subite per l'iniziata esecuzione del contratto.</w:t>
      </w:r>
    </w:p>
    <w:p>
      <w:pPr>
        <w:pStyle w:val="BodyText"/>
        <w:spacing w:line="271" w:lineRule="auto" w:before="3"/>
        <w:ind w:firstLine="122"/>
      </w:pPr>
      <w:r>
        <w:rPr/>
        <w:t>L'accettazione</w:t>
      </w:r>
      <w:r>
        <w:rPr>
          <w:spacing w:val="-3"/>
        </w:rPr>
        <w:t> </w:t>
      </w:r>
      <w:r>
        <w:rPr/>
        <w:t>può</w:t>
      </w:r>
      <w:r>
        <w:rPr>
          <w:spacing w:val="-3"/>
        </w:rPr>
        <w:t> </w:t>
      </w:r>
      <w:r>
        <w:rPr/>
        <w:t>essere</w:t>
      </w:r>
      <w:r>
        <w:rPr>
          <w:spacing w:val="-3"/>
        </w:rPr>
        <w:t> </w:t>
      </w:r>
      <w:r>
        <w:rPr/>
        <w:t>revocata,</w:t>
      </w:r>
      <w:r>
        <w:rPr>
          <w:spacing w:val="-4"/>
        </w:rPr>
        <w:t> </w:t>
      </w:r>
      <w:r>
        <w:rPr/>
        <w:t>purché</w:t>
      </w:r>
      <w:r>
        <w:rPr>
          <w:spacing w:val="-3"/>
        </w:rPr>
        <w:t> </w:t>
      </w:r>
      <w:r>
        <w:rPr/>
        <w:t>la</w:t>
      </w:r>
      <w:r>
        <w:rPr>
          <w:spacing w:val="-3"/>
        </w:rPr>
        <w:t> </w:t>
      </w:r>
      <w:r>
        <w:rPr/>
        <w:t>revoca</w:t>
      </w:r>
      <w:r>
        <w:rPr>
          <w:spacing w:val="-3"/>
        </w:rPr>
        <w:t> </w:t>
      </w:r>
      <w:r>
        <w:rPr/>
        <w:t>giunga</w:t>
      </w:r>
      <w:r>
        <w:rPr>
          <w:spacing w:val="-3"/>
        </w:rPr>
        <w:t> </w:t>
      </w:r>
      <w:r>
        <w:rPr/>
        <w:t>a</w:t>
      </w:r>
      <w:r>
        <w:rPr>
          <w:spacing w:val="-3"/>
        </w:rPr>
        <w:t> </w:t>
      </w:r>
      <w:r>
        <w:rPr/>
        <w:t>conoscenza</w:t>
      </w:r>
      <w:r>
        <w:rPr>
          <w:spacing w:val="-3"/>
        </w:rPr>
        <w:t> </w:t>
      </w:r>
      <w:r>
        <w:rPr/>
        <w:t>del</w:t>
      </w:r>
      <w:r>
        <w:rPr>
          <w:spacing w:val="-3"/>
        </w:rPr>
        <w:t> </w:t>
      </w:r>
      <w:r>
        <w:rPr/>
        <w:t>proponente</w:t>
      </w:r>
      <w:r>
        <w:rPr>
          <w:spacing w:val="-3"/>
        </w:rPr>
        <w:t> </w:t>
      </w:r>
      <w:r>
        <w:rPr/>
        <w:t>prima </w:t>
      </w:r>
      <w:r>
        <w:rPr>
          <w:spacing w:val="-2"/>
        </w:rPr>
        <w:t>dell’accettazione”.</w:t>
      </w:r>
    </w:p>
    <w:p>
      <w:pPr>
        <w:pStyle w:val="BodyText"/>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1329</w:t>
      </w:r>
      <w:r>
        <w:rPr>
          <w:sz w:val="22"/>
        </w:rPr>
        <w:t>:</w:t>
      </w:r>
      <w:r>
        <w:rPr>
          <w:spacing w:val="-1"/>
          <w:sz w:val="22"/>
        </w:rPr>
        <w:t> </w:t>
      </w:r>
      <w:r>
        <w:rPr>
          <w:rFonts w:ascii="Arial"/>
          <w:i/>
          <w:sz w:val="22"/>
        </w:rPr>
        <w:t>Proposta</w:t>
      </w:r>
      <w:r>
        <w:rPr>
          <w:rFonts w:ascii="Arial"/>
          <w:i/>
          <w:spacing w:val="-1"/>
          <w:sz w:val="22"/>
        </w:rPr>
        <w:t> </w:t>
      </w:r>
      <w:r>
        <w:rPr>
          <w:rFonts w:ascii="Arial"/>
          <w:i/>
          <w:spacing w:val="-2"/>
          <w:sz w:val="22"/>
        </w:rPr>
        <w:t>irrevocabile</w:t>
      </w:r>
    </w:p>
    <w:p>
      <w:pPr>
        <w:pStyle w:val="BodyText"/>
        <w:spacing w:line="271" w:lineRule="auto"/>
      </w:pPr>
      <w:r>
        <w:rPr/>
        <w:t>“Se</w:t>
      </w:r>
      <w:r>
        <w:rPr>
          <w:spacing w:val="-2"/>
        </w:rPr>
        <w:t> </w:t>
      </w:r>
      <w:r>
        <w:rPr/>
        <w:t>il</w:t>
      </w:r>
      <w:r>
        <w:rPr>
          <w:spacing w:val="-2"/>
        </w:rPr>
        <w:t> </w:t>
      </w:r>
      <w:r>
        <w:rPr/>
        <w:t>proponente</w:t>
      </w:r>
      <w:r>
        <w:rPr>
          <w:spacing w:val="-2"/>
        </w:rPr>
        <w:t> </w:t>
      </w:r>
      <w:r>
        <w:rPr/>
        <w:t>si</w:t>
      </w:r>
      <w:r>
        <w:rPr>
          <w:spacing w:val="-2"/>
        </w:rPr>
        <w:t> </w:t>
      </w:r>
      <w:r>
        <w:rPr/>
        <w:t>è</w:t>
      </w:r>
      <w:r>
        <w:rPr>
          <w:spacing w:val="-2"/>
        </w:rPr>
        <w:t> </w:t>
      </w:r>
      <w:r>
        <w:rPr/>
        <w:t>obbligato</w:t>
      </w:r>
      <w:r>
        <w:rPr>
          <w:spacing w:val="-2"/>
        </w:rPr>
        <w:t> </w:t>
      </w:r>
      <w:r>
        <w:rPr/>
        <w:t>a</w:t>
      </w:r>
      <w:r>
        <w:rPr>
          <w:spacing w:val="-2"/>
        </w:rPr>
        <w:t> </w:t>
      </w:r>
      <w:r>
        <w:rPr/>
        <w:t>mantenere</w:t>
      </w:r>
      <w:r>
        <w:rPr>
          <w:spacing w:val="-2"/>
        </w:rPr>
        <w:t> </w:t>
      </w:r>
      <w:r>
        <w:rPr/>
        <w:t>ferma</w:t>
      </w:r>
      <w:r>
        <w:rPr>
          <w:spacing w:val="-2"/>
        </w:rPr>
        <w:t> </w:t>
      </w:r>
      <w:r>
        <w:rPr/>
        <w:t>la</w:t>
      </w:r>
      <w:r>
        <w:rPr>
          <w:spacing w:val="-2"/>
        </w:rPr>
        <w:t> </w:t>
      </w:r>
      <w:r>
        <w:rPr/>
        <w:t>proposta</w:t>
      </w:r>
      <w:r>
        <w:rPr>
          <w:spacing w:val="-2"/>
        </w:rPr>
        <w:t> </w:t>
      </w:r>
      <w:r>
        <w:rPr/>
        <w:t>per</w:t>
      </w:r>
      <w:r>
        <w:rPr>
          <w:spacing w:val="-2"/>
        </w:rPr>
        <w:t> </w:t>
      </w:r>
      <w:r>
        <w:rPr/>
        <w:t>un</w:t>
      </w:r>
      <w:r>
        <w:rPr>
          <w:spacing w:val="-2"/>
        </w:rPr>
        <w:t> </w:t>
      </w:r>
      <w:r>
        <w:rPr/>
        <w:t>certo</w:t>
      </w:r>
      <w:r>
        <w:rPr>
          <w:spacing w:val="-2"/>
        </w:rPr>
        <w:t> </w:t>
      </w:r>
      <w:r>
        <w:rPr/>
        <w:t>tempo</w:t>
      </w:r>
      <w:r>
        <w:rPr>
          <w:spacing w:val="-2"/>
        </w:rPr>
        <w:t> </w:t>
      </w:r>
      <w:r>
        <w:rPr/>
        <w:t>,</w:t>
      </w:r>
      <w:r>
        <w:rPr>
          <w:spacing w:val="-3"/>
        </w:rPr>
        <w:t> </w:t>
      </w:r>
      <w:r>
        <w:rPr/>
        <w:t>la</w:t>
      </w:r>
      <w:r>
        <w:rPr>
          <w:spacing w:val="-2"/>
        </w:rPr>
        <w:t> </w:t>
      </w:r>
      <w:r>
        <w:rPr/>
        <w:t>revoca</w:t>
      </w:r>
      <w:r>
        <w:rPr>
          <w:spacing w:val="-2"/>
        </w:rPr>
        <w:t> </w:t>
      </w:r>
      <w:r>
        <w:rPr/>
        <w:t>è senza effetto.</w:t>
      </w:r>
    </w:p>
    <w:p>
      <w:pPr>
        <w:pStyle w:val="BodyText"/>
        <w:spacing w:line="271" w:lineRule="auto" w:before="1"/>
        <w:ind w:firstLine="122"/>
      </w:pPr>
      <w:r>
        <w:rPr/>
        <w:t>Nell'ipotesi</w:t>
      </w:r>
      <w:r>
        <w:rPr>
          <w:spacing w:val="-3"/>
        </w:rPr>
        <w:t> </w:t>
      </w:r>
      <w:r>
        <w:rPr/>
        <w:t>prevista</w:t>
      </w:r>
      <w:r>
        <w:rPr>
          <w:spacing w:val="-3"/>
        </w:rPr>
        <w:t> </w:t>
      </w:r>
      <w:r>
        <w:rPr/>
        <w:t>dal</w:t>
      </w:r>
      <w:r>
        <w:rPr>
          <w:spacing w:val="-3"/>
        </w:rPr>
        <w:t> </w:t>
      </w:r>
      <w:r>
        <w:rPr/>
        <w:t>comma</w:t>
      </w:r>
      <w:r>
        <w:rPr>
          <w:spacing w:val="-3"/>
        </w:rPr>
        <w:t> </w:t>
      </w:r>
      <w:r>
        <w:rPr/>
        <w:t>precedente,</w:t>
      </w:r>
      <w:r>
        <w:rPr>
          <w:spacing w:val="-4"/>
        </w:rPr>
        <w:t> </w:t>
      </w:r>
      <w:r>
        <w:rPr/>
        <w:t>la</w:t>
      </w:r>
      <w:r>
        <w:rPr>
          <w:spacing w:val="-3"/>
        </w:rPr>
        <w:t> </w:t>
      </w:r>
      <w:r>
        <w:rPr/>
        <w:t>morte</w:t>
      </w:r>
      <w:r>
        <w:rPr>
          <w:spacing w:val="-3"/>
        </w:rPr>
        <w:t> </w:t>
      </w:r>
      <w:r>
        <w:rPr/>
        <w:t>o</w:t>
      </w:r>
      <w:r>
        <w:rPr>
          <w:spacing w:val="-3"/>
        </w:rPr>
        <w:t> </w:t>
      </w:r>
      <w:r>
        <w:rPr/>
        <w:t>la</w:t>
      </w:r>
      <w:r>
        <w:rPr>
          <w:spacing w:val="-3"/>
        </w:rPr>
        <w:t> </w:t>
      </w:r>
      <w:r>
        <w:rPr/>
        <w:t>sopravvenuta</w:t>
      </w:r>
      <w:r>
        <w:rPr>
          <w:spacing w:val="-3"/>
        </w:rPr>
        <w:t> </w:t>
      </w:r>
      <w:r>
        <w:rPr/>
        <w:t>incapacità</w:t>
      </w:r>
      <w:r>
        <w:rPr>
          <w:spacing w:val="-3"/>
        </w:rPr>
        <w:t> </w:t>
      </w:r>
      <w:r>
        <w:rPr/>
        <w:t>del</w:t>
      </w:r>
      <w:r>
        <w:rPr>
          <w:spacing w:val="-3"/>
        </w:rPr>
        <w:t> </w:t>
      </w:r>
      <w:r>
        <w:rPr/>
        <w:t>proponente non toglie efficacia alla proposta, salvo che la natura dell'affare o altre circostanze escludano tale </w:t>
      </w:r>
      <w:r>
        <w:rPr>
          <w:spacing w:val="-2"/>
        </w:rPr>
        <w:t>efficacia”.</w:t>
      </w:r>
    </w:p>
    <w:p>
      <w:pPr>
        <w:pStyle w:val="BodyText"/>
        <w:spacing w:before="36"/>
        <w:ind w:left="0"/>
      </w:pPr>
    </w:p>
    <w:p>
      <w:pPr>
        <w:spacing w:before="0"/>
        <w:ind w:left="141" w:right="0" w:firstLine="0"/>
        <w:jc w:val="left"/>
        <w:rPr>
          <w:rFonts w:ascii="Arial" w:hAnsi="Arial"/>
          <w:i/>
          <w:sz w:val="22"/>
        </w:rPr>
      </w:pPr>
      <w:r>
        <w:rPr>
          <w:rFonts w:ascii="Arial" w:hAnsi="Arial"/>
          <w:b/>
          <w:sz w:val="22"/>
        </w:rPr>
        <w:t>Art.</w:t>
      </w:r>
      <w:r>
        <w:rPr>
          <w:rFonts w:ascii="Arial" w:hAnsi="Arial"/>
          <w:b/>
          <w:spacing w:val="-2"/>
          <w:sz w:val="22"/>
        </w:rPr>
        <w:t> </w:t>
      </w:r>
      <w:r>
        <w:rPr>
          <w:rFonts w:ascii="Arial" w:hAnsi="Arial"/>
          <w:b/>
          <w:sz w:val="22"/>
        </w:rPr>
        <w:t>1330</w:t>
      </w:r>
      <w:r>
        <w:rPr>
          <w:sz w:val="22"/>
        </w:rPr>
        <w:t>:</w:t>
      </w:r>
      <w:r>
        <w:rPr>
          <w:spacing w:val="-1"/>
          <w:sz w:val="22"/>
        </w:rPr>
        <w:t> </w:t>
      </w:r>
      <w:r>
        <w:rPr>
          <w:rFonts w:ascii="Arial" w:hAnsi="Arial"/>
          <w:i/>
          <w:sz w:val="22"/>
        </w:rPr>
        <w:t>Morte</w:t>
      </w:r>
      <w:r>
        <w:rPr>
          <w:rFonts w:ascii="Arial" w:hAnsi="Arial"/>
          <w:i/>
          <w:spacing w:val="-1"/>
          <w:sz w:val="22"/>
        </w:rPr>
        <w:t> </w:t>
      </w:r>
      <w:r>
        <w:rPr>
          <w:rFonts w:ascii="Arial" w:hAnsi="Arial"/>
          <w:i/>
          <w:sz w:val="22"/>
        </w:rPr>
        <w:t>o</w:t>
      </w:r>
      <w:r>
        <w:rPr>
          <w:rFonts w:ascii="Arial" w:hAnsi="Arial"/>
          <w:i/>
          <w:spacing w:val="-1"/>
          <w:sz w:val="22"/>
        </w:rPr>
        <w:t> </w:t>
      </w:r>
      <w:r>
        <w:rPr>
          <w:rFonts w:ascii="Arial" w:hAnsi="Arial"/>
          <w:i/>
          <w:sz w:val="22"/>
        </w:rPr>
        <w:t>incapacità </w:t>
      </w:r>
      <w:r>
        <w:rPr>
          <w:rFonts w:ascii="Arial" w:hAnsi="Arial"/>
          <w:i/>
          <w:spacing w:val="-2"/>
          <w:sz w:val="22"/>
        </w:rPr>
        <w:t>dell’imprenditore</w:t>
      </w:r>
    </w:p>
    <w:p>
      <w:pPr>
        <w:pStyle w:val="BodyText"/>
        <w:spacing w:line="271" w:lineRule="auto"/>
        <w:ind w:right="72"/>
      </w:pPr>
      <w:r>
        <w:rPr/>
        <w:t>“La proposta o l'accettazione, quando è fatta dall'imprenditore nell'esercizio della sua impresa , non perde efficacia se l'imprenditore muore o diviene incapace prima della conclusione del contratto</w:t>
      </w:r>
      <w:r>
        <w:rPr>
          <w:spacing w:val="-3"/>
        </w:rPr>
        <w:t> </w:t>
      </w:r>
      <w:r>
        <w:rPr/>
        <w:t>,</w:t>
      </w:r>
      <w:r>
        <w:rPr>
          <w:spacing w:val="-4"/>
        </w:rPr>
        <w:t> </w:t>
      </w:r>
      <w:r>
        <w:rPr/>
        <w:t>salvo</w:t>
      </w:r>
      <w:r>
        <w:rPr>
          <w:spacing w:val="-3"/>
        </w:rPr>
        <w:t> </w:t>
      </w:r>
      <w:r>
        <w:rPr/>
        <w:t>che</w:t>
      </w:r>
      <w:r>
        <w:rPr>
          <w:spacing w:val="-3"/>
        </w:rPr>
        <w:t> </w:t>
      </w:r>
      <w:r>
        <w:rPr/>
        <w:t>si</w:t>
      </w:r>
      <w:r>
        <w:rPr>
          <w:spacing w:val="-3"/>
        </w:rPr>
        <w:t> </w:t>
      </w:r>
      <w:r>
        <w:rPr/>
        <w:t>tratti</w:t>
      </w:r>
      <w:r>
        <w:rPr>
          <w:spacing w:val="-3"/>
        </w:rPr>
        <w:t> </w:t>
      </w:r>
      <w:r>
        <w:rPr/>
        <w:t>di</w:t>
      </w:r>
      <w:r>
        <w:rPr>
          <w:spacing w:val="-3"/>
        </w:rPr>
        <w:t> </w:t>
      </w:r>
      <w:r>
        <w:rPr/>
        <w:t>piccoli</w:t>
      </w:r>
      <w:r>
        <w:rPr>
          <w:spacing w:val="-3"/>
        </w:rPr>
        <w:t> </w:t>
      </w:r>
      <w:r>
        <w:rPr/>
        <w:t>imprenditori</w:t>
      </w:r>
      <w:r>
        <w:rPr>
          <w:spacing w:val="-3"/>
        </w:rPr>
        <w:t> </w:t>
      </w:r>
      <w:r>
        <w:rPr/>
        <w:t>o</w:t>
      </w:r>
      <w:r>
        <w:rPr>
          <w:spacing w:val="-3"/>
        </w:rPr>
        <w:t> </w:t>
      </w:r>
      <w:r>
        <w:rPr/>
        <w:t>che</w:t>
      </w:r>
      <w:r>
        <w:rPr>
          <w:spacing w:val="-3"/>
        </w:rPr>
        <w:t> </w:t>
      </w:r>
      <w:r>
        <w:rPr/>
        <w:t>diversamente</w:t>
      </w:r>
      <w:r>
        <w:rPr>
          <w:spacing w:val="-3"/>
        </w:rPr>
        <w:t> </w:t>
      </w:r>
      <w:r>
        <w:rPr/>
        <w:t>risulti</w:t>
      </w:r>
      <w:r>
        <w:rPr>
          <w:spacing w:val="-3"/>
        </w:rPr>
        <w:t> </w:t>
      </w:r>
      <w:r>
        <w:rPr/>
        <w:t>dalla</w:t>
      </w:r>
      <w:r>
        <w:rPr>
          <w:spacing w:val="-3"/>
        </w:rPr>
        <w:t> </w:t>
      </w:r>
      <w:r>
        <w:rPr/>
        <w:t>natura</w:t>
      </w:r>
      <w:r>
        <w:rPr>
          <w:spacing w:val="-3"/>
        </w:rPr>
        <w:t> </w:t>
      </w:r>
      <w:r>
        <w:rPr/>
        <w:t>dell'affare o da altre circostanze”.</w:t>
      </w:r>
    </w:p>
    <w:p>
      <w:pPr>
        <w:pStyle w:val="BodyText"/>
        <w:spacing w:after="0" w:line="271" w:lineRule="auto"/>
        <w:sectPr>
          <w:pgSz w:w="11910" w:h="16840"/>
          <w:pgMar w:header="0" w:footer="823" w:top="1080" w:bottom="1080" w:left="992" w:right="1133"/>
        </w:sectPr>
      </w:pPr>
    </w:p>
    <w:p>
      <w:pPr>
        <w:spacing w:before="76"/>
        <w:ind w:left="141" w:right="0" w:firstLine="0"/>
        <w:jc w:val="left"/>
        <w:rPr>
          <w:rFonts w:ascii="Arial"/>
          <w:i/>
          <w:sz w:val="22"/>
        </w:rPr>
      </w:pPr>
      <w:r>
        <w:rPr>
          <w:rFonts w:ascii="Arial"/>
          <w:b/>
          <w:sz w:val="22"/>
        </w:rPr>
        <w:t>Art.</w:t>
      </w:r>
      <w:r>
        <w:rPr>
          <w:rFonts w:ascii="Arial"/>
          <w:b/>
          <w:spacing w:val="-2"/>
          <w:sz w:val="22"/>
        </w:rPr>
        <w:t> </w:t>
      </w:r>
      <w:r>
        <w:rPr>
          <w:rFonts w:ascii="Arial"/>
          <w:b/>
          <w:sz w:val="22"/>
        </w:rPr>
        <w:t>1331</w:t>
      </w:r>
      <w:r>
        <w:rPr>
          <w:sz w:val="22"/>
        </w:rPr>
        <w:t>: </w:t>
      </w:r>
      <w:r>
        <w:rPr>
          <w:rFonts w:ascii="Arial"/>
          <w:i/>
          <w:spacing w:val="-2"/>
          <w:sz w:val="22"/>
        </w:rPr>
        <w:t>Opzione</w:t>
      </w:r>
    </w:p>
    <w:p>
      <w:pPr>
        <w:pStyle w:val="BodyText"/>
        <w:spacing w:line="271" w:lineRule="auto" w:before="33"/>
      </w:pPr>
      <w:r>
        <w:rPr/>
        <w:t>“Quando</w:t>
      </w:r>
      <w:r>
        <w:rPr>
          <w:spacing w:val="-3"/>
        </w:rPr>
        <w:t> </w:t>
      </w:r>
      <w:r>
        <w:rPr/>
        <w:t>le</w:t>
      </w:r>
      <w:r>
        <w:rPr>
          <w:spacing w:val="-3"/>
        </w:rPr>
        <w:t> </w:t>
      </w:r>
      <w:r>
        <w:rPr/>
        <w:t>parti</w:t>
      </w:r>
      <w:r>
        <w:rPr>
          <w:spacing w:val="-3"/>
        </w:rPr>
        <w:t> </w:t>
      </w:r>
      <w:r>
        <w:rPr/>
        <w:t>convengono</w:t>
      </w:r>
      <w:r>
        <w:rPr>
          <w:spacing w:val="-3"/>
        </w:rPr>
        <w:t> </w:t>
      </w:r>
      <w:r>
        <w:rPr/>
        <w:t>che</w:t>
      </w:r>
      <w:r>
        <w:rPr>
          <w:spacing w:val="-3"/>
        </w:rPr>
        <w:t> </w:t>
      </w:r>
      <w:r>
        <w:rPr/>
        <w:t>una</w:t>
      </w:r>
      <w:r>
        <w:rPr>
          <w:spacing w:val="-3"/>
        </w:rPr>
        <w:t> </w:t>
      </w:r>
      <w:r>
        <w:rPr/>
        <w:t>di</w:t>
      </w:r>
      <w:r>
        <w:rPr>
          <w:spacing w:val="-3"/>
        </w:rPr>
        <w:t> </w:t>
      </w:r>
      <w:r>
        <w:rPr/>
        <w:t>esse</w:t>
      </w:r>
      <w:r>
        <w:rPr>
          <w:spacing w:val="-3"/>
        </w:rPr>
        <w:t> </w:t>
      </w:r>
      <w:r>
        <w:rPr/>
        <w:t>rimanga</w:t>
      </w:r>
      <w:r>
        <w:rPr>
          <w:spacing w:val="-3"/>
        </w:rPr>
        <w:t> </w:t>
      </w:r>
      <w:r>
        <w:rPr/>
        <w:t>vincolata</w:t>
      </w:r>
      <w:r>
        <w:rPr>
          <w:spacing w:val="-3"/>
        </w:rPr>
        <w:t> </w:t>
      </w:r>
      <w:r>
        <w:rPr/>
        <w:t>alla</w:t>
      </w:r>
      <w:r>
        <w:rPr>
          <w:spacing w:val="-3"/>
        </w:rPr>
        <w:t> </w:t>
      </w:r>
      <w:r>
        <w:rPr/>
        <w:t>propria</w:t>
      </w:r>
      <w:r>
        <w:rPr>
          <w:spacing w:val="-3"/>
        </w:rPr>
        <w:t> </w:t>
      </w:r>
      <w:r>
        <w:rPr/>
        <w:t>dichiarazione</w:t>
      </w:r>
      <w:r>
        <w:rPr>
          <w:spacing w:val="-3"/>
        </w:rPr>
        <w:t> </w:t>
      </w:r>
      <w:r>
        <w:rPr/>
        <w:t>e</w:t>
      </w:r>
      <w:r>
        <w:rPr>
          <w:spacing w:val="-3"/>
        </w:rPr>
        <w:t> </w:t>
      </w:r>
      <w:r>
        <w:rPr/>
        <w:t>l'altra abbia facoltà di accettarla o meno, la dichiarazione della prima si considera quale proposta irrevocabile per gli effetti previsti dall’art. 1329.</w:t>
      </w:r>
    </w:p>
    <w:p>
      <w:pPr>
        <w:pStyle w:val="BodyText"/>
        <w:spacing w:before="2"/>
        <w:ind w:left="264"/>
      </w:pPr>
      <w:r>
        <w:rPr/>
        <w:t>Se</w:t>
      </w:r>
      <w:r>
        <w:rPr>
          <w:spacing w:val="-1"/>
        </w:rPr>
        <w:t> </w:t>
      </w:r>
      <w:r>
        <w:rPr/>
        <w:t>per</w:t>
      </w:r>
      <w:r>
        <w:rPr>
          <w:spacing w:val="-1"/>
        </w:rPr>
        <w:t> </w:t>
      </w:r>
      <w:r>
        <w:rPr/>
        <w:t>l'accettazione</w:t>
      </w:r>
      <w:r>
        <w:rPr>
          <w:spacing w:val="-1"/>
        </w:rPr>
        <w:t> </w:t>
      </w:r>
      <w:r>
        <w:rPr/>
        <w:t>non</w:t>
      </w:r>
      <w:r>
        <w:rPr>
          <w:spacing w:val="-1"/>
        </w:rPr>
        <w:t> </w:t>
      </w:r>
      <w:r>
        <w:rPr/>
        <w:t>è stato</w:t>
      </w:r>
      <w:r>
        <w:rPr>
          <w:spacing w:val="-1"/>
        </w:rPr>
        <w:t> </w:t>
      </w:r>
      <w:r>
        <w:rPr/>
        <w:t>fissato</w:t>
      </w:r>
      <w:r>
        <w:rPr>
          <w:spacing w:val="-1"/>
        </w:rPr>
        <w:t> </w:t>
      </w:r>
      <w:r>
        <w:rPr/>
        <w:t>un</w:t>
      </w:r>
      <w:r>
        <w:rPr>
          <w:spacing w:val="-1"/>
        </w:rPr>
        <w:t> </w:t>
      </w:r>
      <w:r>
        <w:rPr/>
        <w:t>termine,</w:t>
      </w:r>
      <w:r>
        <w:rPr>
          <w:spacing w:val="-2"/>
        </w:rPr>
        <w:t> </w:t>
      </w:r>
      <w:r>
        <w:rPr/>
        <w:t>questo può</w:t>
      </w:r>
      <w:r>
        <w:rPr>
          <w:spacing w:val="-1"/>
        </w:rPr>
        <w:t> </w:t>
      </w:r>
      <w:r>
        <w:rPr/>
        <w:t>essere</w:t>
      </w:r>
      <w:r>
        <w:rPr>
          <w:spacing w:val="-1"/>
        </w:rPr>
        <w:t> </w:t>
      </w:r>
      <w:r>
        <w:rPr/>
        <w:t>stabilito</w:t>
      </w:r>
      <w:r>
        <w:rPr>
          <w:spacing w:val="-1"/>
        </w:rPr>
        <w:t> </w:t>
      </w:r>
      <w:r>
        <w:rPr/>
        <w:t>dal </w:t>
      </w:r>
      <w:r>
        <w:rPr>
          <w:spacing w:val="-2"/>
        </w:rPr>
        <w:t>giudice”.</w:t>
      </w:r>
    </w:p>
    <w:p>
      <w:pPr>
        <w:pStyle w:val="BodyText"/>
        <w:spacing w:before="67"/>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1332</w:t>
      </w:r>
      <w:r>
        <w:rPr>
          <w:sz w:val="22"/>
        </w:rPr>
        <w:t>:</w:t>
      </w:r>
      <w:r>
        <w:rPr>
          <w:spacing w:val="-1"/>
          <w:sz w:val="22"/>
        </w:rPr>
        <w:t> </w:t>
      </w:r>
      <w:r>
        <w:rPr>
          <w:rFonts w:ascii="Arial"/>
          <w:i/>
          <w:sz w:val="22"/>
        </w:rPr>
        <w:t>Adesione di</w:t>
      </w:r>
      <w:r>
        <w:rPr>
          <w:rFonts w:ascii="Arial"/>
          <w:i/>
          <w:spacing w:val="-1"/>
          <w:sz w:val="22"/>
        </w:rPr>
        <w:t> </w:t>
      </w:r>
      <w:r>
        <w:rPr>
          <w:rFonts w:ascii="Arial"/>
          <w:i/>
          <w:sz w:val="22"/>
        </w:rPr>
        <w:t>altre parti</w:t>
      </w:r>
      <w:r>
        <w:rPr>
          <w:rFonts w:ascii="Arial"/>
          <w:i/>
          <w:spacing w:val="-1"/>
          <w:sz w:val="22"/>
        </w:rPr>
        <w:t> </w:t>
      </w:r>
      <w:r>
        <w:rPr>
          <w:rFonts w:ascii="Arial"/>
          <w:i/>
          <w:sz w:val="22"/>
        </w:rPr>
        <w:t>al </w:t>
      </w:r>
      <w:r>
        <w:rPr>
          <w:rFonts w:ascii="Arial"/>
          <w:i/>
          <w:spacing w:val="-2"/>
          <w:sz w:val="22"/>
        </w:rPr>
        <w:t>contratto</w:t>
      </w:r>
    </w:p>
    <w:p>
      <w:pPr>
        <w:pStyle w:val="BodyText"/>
        <w:spacing w:line="271" w:lineRule="auto"/>
      </w:pPr>
      <w:r>
        <w:rPr/>
        <w:t>“Se</w:t>
      </w:r>
      <w:r>
        <w:rPr>
          <w:spacing w:val="-3"/>
        </w:rPr>
        <w:t> </w:t>
      </w:r>
      <w:r>
        <w:rPr/>
        <w:t>ad</w:t>
      </w:r>
      <w:r>
        <w:rPr>
          <w:spacing w:val="-3"/>
        </w:rPr>
        <w:t> </w:t>
      </w:r>
      <w:r>
        <w:rPr/>
        <w:t>un</w:t>
      </w:r>
      <w:r>
        <w:rPr>
          <w:spacing w:val="-3"/>
        </w:rPr>
        <w:t> </w:t>
      </w:r>
      <w:r>
        <w:rPr/>
        <w:t>contratto</w:t>
      </w:r>
      <w:r>
        <w:rPr>
          <w:spacing w:val="-3"/>
        </w:rPr>
        <w:t> </w:t>
      </w:r>
      <w:r>
        <w:rPr/>
        <w:t>possono</w:t>
      </w:r>
      <w:r>
        <w:rPr>
          <w:spacing w:val="-3"/>
        </w:rPr>
        <w:t> </w:t>
      </w:r>
      <w:r>
        <w:rPr/>
        <w:t>aderire</w:t>
      </w:r>
      <w:r>
        <w:rPr>
          <w:spacing w:val="-3"/>
        </w:rPr>
        <w:t> </w:t>
      </w:r>
      <w:r>
        <w:rPr/>
        <w:t>altre</w:t>
      </w:r>
      <w:r>
        <w:rPr>
          <w:spacing w:val="-3"/>
        </w:rPr>
        <w:t> </w:t>
      </w:r>
      <w:r>
        <w:rPr/>
        <w:t>parti</w:t>
      </w:r>
      <w:r>
        <w:rPr>
          <w:spacing w:val="-3"/>
        </w:rPr>
        <w:t> </w:t>
      </w:r>
      <w:r>
        <w:rPr/>
        <w:t>e</w:t>
      </w:r>
      <w:r>
        <w:rPr>
          <w:spacing w:val="-3"/>
        </w:rPr>
        <w:t> </w:t>
      </w:r>
      <w:r>
        <w:rPr/>
        <w:t>non</w:t>
      </w:r>
      <w:r>
        <w:rPr>
          <w:spacing w:val="-3"/>
        </w:rPr>
        <w:t> </w:t>
      </w:r>
      <w:r>
        <w:rPr/>
        <w:t>sono</w:t>
      </w:r>
      <w:r>
        <w:rPr>
          <w:spacing w:val="-3"/>
        </w:rPr>
        <w:t> </w:t>
      </w:r>
      <w:r>
        <w:rPr/>
        <w:t>determinate</w:t>
      </w:r>
      <w:r>
        <w:rPr>
          <w:spacing w:val="-3"/>
        </w:rPr>
        <w:t> </w:t>
      </w:r>
      <w:r>
        <w:rPr/>
        <w:t>le</w:t>
      </w:r>
      <w:r>
        <w:rPr>
          <w:spacing w:val="-3"/>
        </w:rPr>
        <w:t> </w:t>
      </w:r>
      <w:r>
        <w:rPr/>
        <w:t>modalità</w:t>
      </w:r>
      <w:r>
        <w:rPr>
          <w:spacing w:val="-3"/>
        </w:rPr>
        <w:t> </w:t>
      </w:r>
      <w:r>
        <w:rPr/>
        <w:t>dell'adesione, questa deve essere diretta all'organo che sia stato costituito per l'attuazione del contratto o, in mancanza di esso a tutti i contraenti originari”.</w:t>
      </w:r>
    </w:p>
    <w:p>
      <w:pPr>
        <w:pStyle w:val="BodyText"/>
        <w:spacing w:before="35"/>
        <w:ind w:left="0"/>
      </w:pPr>
    </w:p>
    <w:p>
      <w:pPr>
        <w:spacing w:before="1"/>
        <w:ind w:left="141" w:right="0" w:firstLine="0"/>
        <w:jc w:val="left"/>
        <w:rPr>
          <w:rFonts w:ascii="Arial"/>
          <w:i/>
          <w:sz w:val="22"/>
        </w:rPr>
      </w:pPr>
      <w:r>
        <w:rPr>
          <w:rFonts w:ascii="Arial"/>
          <w:b/>
          <w:sz w:val="22"/>
        </w:rPr>
        <w:t>Art.</w:t>
      </w:r>
      <w:r>
        <w:rPr>
          <w:rFonts w:ascii="Arial"/>
          <w:b/>
          <w:spacing w:val="-2"/>
          <w:sz w:val="22"/>
        </w:rPr>
        <w:t> </w:t>
      </w:r>
      <w:r>
        <w:rPr>
          <w:rFonts w:ascii="Arial"/>
          <w:b/>
          <w:sz w:val="22"/>
        </w:rPr>
        <w:t>1333</w:t>
      </w:r>
      <w:r>
        <w:rPr>
          <w:sz w:val="22"/>
        </w:rPr>
        <w:t>:</w:t>
      </w:r>
      <w:r>
        <w:rPr>
          <w:spacing w:val="-1"/>
          <w:sz w:val="22"/>
        </w:rPr>
        <w:t> </w:t>
      </w:r>
      <w:r>
        <w:rPr>
          <w:rFonts w:ascii="Arial"/>
          <w:i/>
          <w:sz w:val="22"/>
        </w:rPr>
        <w:t>Contratto</w:t>
      </w:r>
      <w:r>
        <w:rPr>
          <w:rFonts w:ascii="Arial"/>
          <w:i/>
          <w:spacing w:val="-1"/>
          <w:sz w:val="22"/>
        </w:rPr>
        <w:t> </w:t>
      </w:r>
      <w:r>
        <w:rPr>
          <w:rFonts w:ascii="Arial"/>
          <w:i/>
          <w:sz w:val="22"/>
        </w:rPr>
        <w:t>con obbligazioni</w:t>
      </w:r>
      <w:r>
        <w:rPr>
          <w:rFonts w:ascii="Arial"/>
          <w:i/>
          <w:spacing w:val="-1"/>
          <w:sz w:val="22"/>
        </w:rPr>
        <w:t> </w:t>
      </w:r>
      <w:r>
        <w:rPr>
          <w:rFonts w:ascii="Arial"/>
          <w:i/>
          <w:sz w:val="22"/>
        </w:rPr>
        <w:t>del</w:t>
      </w:r>
      <w:r>
        <w:rPr>
          <w:rFonts w:ascii="Arial"/>
          <w:i/>
          <w:spacing w:val="-1"/>
          <w:sz w:val="22"/>
        </w:rPr>
        <w:t> </w:t>
      </w:r>
      <w:r>
        <w:rPr>
          <w:rFonts w:ascii="Arial"/>
          <w:i/>
          <w:sz w:val="22"/>
        </w:rPr>
        <w:t>solo </w:t>
      </w:r>
      <w:r>
        <w:rPr>
          <w:rFonts w:ascii="Arial"/>
          <w:i/>
          <w:spacing w:val="-2"/>
          <w:sz w:val="22"/>
        </w:rPr>
        <w:t>proponente</w:t>
      </w:r>
    </w:p>
    <w:p>
      <w:pPr>
        <w:pStyle w:val="BodyText"/>
        <w:spacing w:line="271" w:lineRule="auto" w:before="33"/>
      </w:pPr>
      <w:r>
        <w:rPr/>
        <w:t>“La</w:t>
      </w:r>
      <w:r>
        <w:rPr>
          <w:spacing w:val="-3"/>
        </w:rPr>
        <w:t> </w:t>
      </w:r>
      <w:r>
        <w:rPr/>
        <w:t>proposta</w:t>
      </w:r>
      <w:r>
        <w:rPr>
          <w:spacing w:val="-3"/>
        </w:rPr>
        <w:t> </w:t>
      </w:r>
      <w:r>
        <w:rPr/>
        <w:t>diretta</w:t>
      </w:r>
      <w:r>
        <w:rPr>
          <w:spacing w:val="-3"/>
        </w:rPr>
        <w:t> </w:t>
      </w:r>
      <w:r>
        <w:rPr/>
        <w:t>a</w:t>
      </w:r>
      <w:r>
        <w:rPr>
          <w:spacing w:val="-3"/>
        </w:rPr>
        <w:t> </w:t>
      </w:r>
      <w:r>
        <w:rPr/>
        <w:t>concludere</w:t>
      </w:r>
      <w:r>
        <w:rPr>
          <w:spacing w:val="-3"/>
        </w:rPr>
        <w:t> </w:t>
      </w:r>
      <w:r>
        <w:rPr/>
        <w:t>un</w:t>
      </w:r>
      <w:r>
        <w:rPr>
          <w:spacing w:val="-3"/>
        </w:rPr>
        <w:t> </w:t>
      </w:r>
      <w:r>
        <w:rPr/>
        <w:t>contratto</w:t>
      </w:r>
      <w:r>
        <w:rPr>
          <w:spacing w:val="-3"/>
        </w:rPr>
        <w:t> </w:t>
      </w:r>
      <w:r>
        <w:rPr/>
        <w:t>da</w:t>
      </w:r>
      <w:r>
        <w:rPr>
          <w:spacing w:val="-3"/>
        </w:rPr>
        <w:t> </w:t>
      </w:r>
      <w:r>
        <w:rPr/>
        <w:t>cui</w:t>
      </w:r>
      <w:r>
        <w:rPr>
          <w:spacing w:val="-3"/>
        </w:rPr>
        <w:t> </w:t>
      </w:r>
      <w:r>
        <w:rPr/>
        <w:t>derivino</w:t>
      </w:r>
      <w:r>
        <w:rPr>
          <w:spacing w:val="-3"/>
        </w:rPr>
        <w:t> </w:t>
      </w:r>
      <w:r>
        <w:rPr/>
        <w:t>obbligazioni</w:t>
      </w:r>
      <w:r>
        <w:rPr>
          <w:spacing w:val="-3"/>
        </w:rPr>
        <w:t> </w:t>
      </w:r>
      <w:r>
        <w:rPr/>
        <w:t>solo</w:t>
      </w:r>
      <w:r>
        <w:rPr>
          <w:spacing w:val="-3"/>
        </w:rPr>
        <w:t> </w:t>
      </w:r>
      <w:r>
        <w:rPr/>
        <w:t>per</w:t>
      </w:r>
      <w:r>
        <w:rPr>
          <w:spacing w:val="-3"/>
        </w:rPr>
        <w:t> </w:t>
      </w:r>
      <w:r>
        <w:rPr/>
        <w:t>il</w:t>
      </w:r>
      <w:r>
        <w:rPr>
          <w:spacing w:val="-3"/>
        </w:rPr>
        <w:t> </w:t>
      </w:r>
      <w:r>
        <w:rPr/>
        <w:t>proponente</w:t>
      </w:r>
      <w:r>
        <w:rPr>
          <w:spacing w:val="-3"/>
        </w:rPr>
        <w:t> </w:t>
      </w:r>
      <w:r>
        <w:rPr/>
        <w:t>è irrevocabile appena giunge a conoscenza della parte alla quale è destinata.</w:t>
      </w:r>
    </w:p>
    <w:p>
      <w:pPr>
        <w:pStyle w:val="BodyText"/>
        <w:spacing w:line="271" w:lineRule="auto" w:before="2"/>
        <w:ind w:firstLine="122"/>
      </w:pPr>
      <w:r>
        <w:rPr/>
        <w:t>Il</w:t>
      </w:r>
      <w:r>
        <w:rPr>
          <w:spacing w:val="-3"/>
        </w:rPr>
        <w:t> </w:t>
      </w:r>
      <w:r>
        <w:rPr/>
        <w:t>destinatario</w:t>
      </w:r>
      <w:r>
        <w:rPr>
          <w:spacing w:val="-3"/>
        </w:rPr>
        <w:t> </w:t>
      </w:r>
      <w:r>
        <w:rPr/>
        <w:t>può</w:t>
      </w:r>
      <w:r>
        <w:rPr>
          <w:spacing w:val="-3"/>
        </w:rPr>
        <w:t> </w:t>
      </w:r>
      <w:r>
        <w:rPr/>
        <w:t>rifiutare</w:t>
      </w:r>
      <w:r>
        <w:rPr>
          <w:spacing w:val="-3"/>
        </w:rPr>
        <w:t> </w:t>
      </w:r>
      <w:r>
        <w:rPr/>
        <w:t>la</w:t>
      </w:r>
      <w:r>
        <w:rPr>
          <w:spacing w:val="-3"/>
        </w:rPr>
        <w:t> </w:t>
      </w:r>
      <w:r>
        <w:rPr/>
        <w:t>proposta</w:t>
      </w:r>
      <w:r>
        <w:rPr>
          <w:spacing w:val="-3"/>
        </w:rPr>
        <w:t> </w:t>
      </w:r>
      <w:r>
        <w:rPr/>
        <w:t>nel</w:t>
      </w:r>
      <w:r>
        <w:rPr>
          <w:spacing w:val="-3"/>
        </w:rPr>
        <w:t> </w:t>
      </w:r>
      <w:r>
        <w:rPr/>
        <w:t>termine</w:t>
      </w:r>
      <w:r>
        <w:rPr>
          <w:spacing w:val="-3"/>
        </w:rPr>
        <w:t> </w:t>
      </w:r>
      <w:r>
        <w:rPr/>
        <w:t>richiesto</w:t>
      </w:r>
      <w:r>
        <w:rPr>
          <w:spacing w:val="-3"/>
        </w:rPr>
        <w:t> </w:t>
      </w:r>
      <w:r>
        <w:rPr/>
        <w:t>dalla</w:t>
      </w:r>
      <w:r>
        <w:rPr>
          <w:spacing w:val="-3"/>
        </w:rPr>
        <w:t> </w:t>
      </w:r>
      <w:r>
        <w:rPr/>
        <w:t>natura</w:t>
      </w:r>
      <w:r>
        <w:rPr>
          <w:spacing w:val="-3"/>
        </w:rPr>
        <w:t> </w:t>
      </w:r>
      <w:r>
        <w:rPr/>
        <w:t>dell'affare</w:t>
      </w:r>
      <w:r>
        <w:rPr>
          <w:spacing w:val="-3"/>
        </w:rPr>
        <w:t> </w:t>
      </w:r>
      <w:r>
        <w:rPr/>
        <w:t>o</w:t>
      </w:r>
      <w:r>
        <w:rPr>
          <w:spacing w:val="-3"/>
        </w:rPr>
        <w:t> </w:t>
      </w:r>
      <w:r>
        <w:rPr/>
        <w:t>dagli</w:t>
      </w:r>
      <w:r>
        <w:rPr>
          <w:spacing w:val="-3"/>
        </w:rPr>
        <w:t> </w:t>
      </w:r>
      <w:r>
        <w:rPr/>
        <w:t>usi.</w:t>
      </w:r>
      <w:r>
        <w:rPr>
          <w:spacing w:val="-4"/>
        </w:rPr>
        <w:t> </w:t>
      </w:r>
      <w:r>
        <w:rPr/>
        <w:t>In mancanza di tale rifiuto il contratto è concluso”.</w:t>
      </w:r>
    </w:p>
    <w:p>
      <w:pPr>
        <w:pStyle w:val="BodyText"/>
        <w:ind w:left="0"/>
      </w:pPr>
    </w:p>
    <w:p>
      <w:pPr>
        <w:spacing w:before="1"/>
        <w:ind w:left="141" w:right="0" w:firstLine="0"/>
        <w:jc w:val="left"/>
        <w:rPr>
          <w:rFonts w:ascii="Arial"/>
          <w:i/>
          <w:sz w:val="22"/>
        </w:rPr>
      </w:pPr>
      <w:r>
        <w:rPr>
          <w:rFonts w:ascii="Arial"/>
          <w:b/>
          <w:sz w:val="22"/>
        </w:rPr>
        <w:t>Art.</w:t>
      </w:r>
      <w:r>
        <w:rPr>
          <w:rFonts w:ascii="Arial"/>
          <w:b/>
          <w:spacing w:val="-2"/>
          <w:sz w:val="22"/>
        </w:rPr>
        <w:t> </w:t>
      </w:r>
      <w:r>
        <w:rPr>
          <w:rFonts w:ascii="Arial"/>
          <w:b/>
          <w:sz w:val="22"/>
        </w:rPr>
        <w:t>1334</w:t>
      </w:r>
      <w:r>
        <w:rPr>
          <w:sz w:val="22"/>
        </w:rPr>
        <w:t>:</w:t>
      </w:r>
      <w:r>
        <w:rPr>
          <w:spacing w:val="-1"/>
          <w:sz w:val="22"/>
        </w:rPr>
        <w:t> </w:t>
      </w:r>
      <w:r>
        <w:rPr>
          <w:rFonts w:ascii="Arial"/>
          <w:i/>
          <w:sz w:val="22"/>
        </w:rPr>
        <w:t>Efficacia degli</w:t>
      </w:r>
      <w:r>
        <w:rPr>
          <w:rFonts w:ascii="Arial"/>
          <w:i/>
          <w:spacing w:val="-1"/>
          <w:sz w:val="22"/>
        </w:rPr>
        <w:t> </w:t>
      </w:r>
      <w:r>
        <w:rPr>
          <w:rFonts w:ascii="Arial"/>
          <w:i/>
          <w:sz w:val="22"/>
        </w:rPr>
        <w:t>atti </w:t>
      </w:r>
      <w:r>
        <w:rPr>
          <w:rFonts w:ascii="Arial"/>
          <w:i/>
          <w:spacing w:val="-2"/>
          <w:sz w:val="22"/>
        </w:rPr>
        <w:t>unilaterali</w:t>
      </w:r>
    </w:p>
    <w:p>
      <w:pPr>
        <w:pStyle w:val="BodyText"/>
        <w:spacing w:line="271" w:lineRule="auto" w:before="33"/>
      </w:pPr>
      <w:r>
        <w:rPr/>
        <w:t>“Gli</w:t>
      </w:r>
      <w:r>
        <w:rPr>
          <w:spacing w:val="-3"/>
        </w:rPr>
        <w:t> </w:t>
      </w:r>
      <w:r>
        <w:rPr/>
        <w:t>atti</w:t>
      </w:r>
      <w:r>
        <w:rPr>
          <w:spacing w:val="-3"/>
        </w:rPr>
        <w:t> </w:t>
      </w:r>
      <w:r>
        <w:rPr/>
        <w:t>unilaterali</w:t>
      </w:r>
      <w:r>
        <w:rPr>
          <w:spacing w:val="-3"/>
        </w:rPr>
        <w:t> </w:t>
      </w:r>
      <w:r>
        <w:rPr/>
        <w:t>producono</w:t>
      </w:r>
      <w:r>
        <w:rPr>
          <w:spacing w:val="-3"/>
        </w:rPr>
        <w:t> </w:t>
      </w:r>
      <w:r>
        <w:rPr/>
        <w:t>effetto</w:t>
      </w:r>
      <w:r>
        <w:rPr>
          <w:spacing w:val="-3"/>
        </w:rPr>
        <w:t> </w:t>
      </w:r>
      <w:r>
        <w:rPr/>
        <w:t>dal</w:t>
      </w:r>
      <w:r>
        <w:rPr>
          <w:spacing w:val="-3"/>
        </w:rPr>
        <w:t> </w:t>
      </w:r>
      <w:r>
        <w:rPr/>
        <w:t>momento</w:t>
      </w:r>
      <w:r>
        <w:rPr>
          <w:spacing w:val="-3"/>
        </w:rPr>
        <w:t> </w:t>
      </w:r>
      <w:r>
        <w:rPr/>
        <w:t>in</w:t>
      </w:r>
      <w:r>
        <w:rPr>
          <w:spacing w:val="-3"/>
        </w:rPr>
        <w:t> </w:t>
      </w:r>
      <w:r>
        <w:rPr/>
        <w:t>cui</w:t>
      </w:r>
      <w:r>
        <w:rPr>
          <w:spacing w:val="-3"/>
        </w:rPr>
        <w:t> </w:t>
      </w:r>
      <w:r>
        <w:rPr/>
        <w:t>pervengono</w:t>
      </w:r>
      <w:r>
        <w:rPr>
          <w:spacing w:val="-3"/>
        </w:rPr>
        <w:t> </w:t>
      </w:r>
      <w:r>
        <w:rPr/>
        <w:t>a</w:t>
      </w:r>
      <w:r>
        <w:rPr>
          <w:spacing w:val="-3"/>
        </w:rPr>
        <w:t> </w:t>
      </w:r>
      <w:r>
        <w:rPr/>
        <w:t>conoscenza</w:t>
      </w:r>
      <w:r>
        <w:rPr>
          <w:spacing w:val="-3"/>
        </w:rPr>
        <w:t> </w:t>
      </w:r>
      <w:r>
        <w:rPr/>
        <w:t>della</w:t>
      </w:r>
      <w:r>
        <w:rPr>
          <w:spacing w:val="-3"/>
        </w:rPr>
        <w:t> </w:t>
      </w:r>
      <w:r>
        <w:rPr/>
        <w:t>persona alla quale sono destinati”.</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3"/>
          <w:sz w:val="22"/>
        </w:rPr>
        <w:t> </w:t>
      </w:r>
      <w:r>
        <w:rPr>
          <w:rFonts w:ascii="Arial"/>
          <w:b/>
          <w:sz w:val="22"/>
        </w:rPr>
        <w:t>1335</w:t>
      </w:r>
      <w:r>
        <w:rPr>
          <w:sz w:val="22"/>
        </w:rPr>
        <w:t>:</w:t>
      </w:r>
      <w:r>
        <w:rPr>
          <w:spacing w:val="-1"/>
          <w:sz w:val="22"/>
        </w:rPr>
        <w:t> </w:t>
      </w:r>
      <w:r>
        <w:rPr>
          <w:rFonts w:ascii="Arial"/>
          <w:i/>
          <w:sz w:val="22"/>
        </w:rPr>
        <w:t>Presunzione</w:t>
      </w:r>
      <w:r>
        <w:rPr>
          <w:rFonts w:ascii="Arial"/>
          <w:i/>
          <w:spacing w:val="-1"/>
          <w:sz w:val="22"/>
        </w:rPr>
        <w:t> </w:t>
      </w:r>
      <w:r>
        <w:rPr>
          <w:rFonts w:ascii="Arial"/>
          <w:i/>
          <w:sz w:val="22"/>
        </w:rPr>
        <w:t>di</w:t>
      </w:r>
      <w:r>
        <w:rPr>
          <w:rFonts w:ascii="Arial"/>
          <w:i/>
          <w:spacing w:val="-1"/>
          <w:sz w:val="22"/>
        </w:rPr>
        <w:t> </w:t>
      </w:r>
      <w:r>
        <w:rPr>
          <w:rFonts w:ascii="Arial"/>
          <w:i/>
          <w:spacing w:val="-2"/>
          <w:sz w:val="22"/>
        </w:rPr>
        <w:t>coscienza</w:t>
      </w:r>
    </w:p>
    <w:p>
      <w:pPr>
        <w:pStyle w:val="BodyText"/>
        <w:spacing w:line="271" w:lineRule="auto"/>
        <w:ind w:right="123"/>
      </w:pPr>
      <w:r>
        <w:rPr/>
        <w:t>“La</w:t>
      </w:r>
      <w:r>
        <w:rPr>
          <w:spacing w:val="-3"/>
        </w:rPr>
        <w:t> </w:t>
      </w:r>
      <w:r>
        <w:rPr/>
        <w:t>proposta,</w:t>
      </w:r>
      <w:r>
        <w:rPr>
          <w:spacing w:val="-4"/>
        </w:rPr>
        <w:t> </w:t>
      </w:r>
      <w:r>
        <w:rPr/>
        <w:t>l'accettazione</w:t>
      </w:r>
      <w:r>
        <w:rPr>
          <w:spacing w:val="-3"/>
        </w:rPr>
        <w:t> </w:t>
      </w:r>
      <w:r>
        <w:rPr/>
        <w:t>,</w:t>
      </w:r>
      <w:r>
        <w:rPr>
          <w:spacing w:val="-4"/>
        </w:rPr>
        <w:t> </w:t>
      </w:r>
      <w:r>
        <w:rPr/>
        <w:t>la</w:t>
      </w:r>
      <w:r>
        <w:rPr>
          <w:spacing w:val="-3"/>
        </w:rPr>
        <w:t> </w:t>
      </w:r>
      <w:r>
        <w:rPr/>
        <w:t>loro</w:t>
      </w:r>
      <w:r>
        <w:rPr>
          <w:spacing w:val="-3"/>
        </w:rPr>
        <w:t> </w:t>
      </w:r>
      <w:r>
        <w:rPr/>
        <w:t>revoca</w:t>
      </w:r>
      <w:r>
        <w:rPr>
          <w:spacing w:val="-3"/>
        </w:rPr>
        <w:t> </w:t>
      </w:r>
      <w:r>
        <w:rPr/>
        <w:t>e</w:t>
      </w:r>
      <w:r>
        <w:rPr>
          <w:spacing w:val="-3"/>
        </w:rPr>
        <w:t> </w:t>
      </w:r>
      <w:r>
        <w:rPr/>
        <w:t>ogni</w:t>
      </w:r>
      <w:r>
        <w:rPr>
          <w:spacing w:val="-3"/>
        </w:rPr>
        <w:t> </w:t>
      </w:r>
      <w:r>
        <w:rPr/>
        <w:t>altra</w:t>
      </w:r>
      <w:r>
        <w:rPr>
          <w:spacing w:val="-3"/>
        </w:rPr>
        <w:t> </w:t>
      </w:r>
      <w:r>
        <w:rPr/>
        <w:t>dichiarazione</w:t>
      </w:r>
      <w:r>
        <w:rPr>
          <w:spacing w:val="-3"/>
        </w:rPr>
        <w:t> </w:t>
      </w:r>
      <w:r>
        <w:rPr/>
        <w:t>diretta</w:t>
      </w:r>
      <w:r>
        <w:rPr>
          <w:spacing w:val="-3"/>
        </w:rPr>
        <w:t> </w:t>
      </w:r>
      <w:r>
        <w:rPr/>
        <w:t>a</w:t>
      </w:r>
      <w:r>
        <w:rPr>
          <w:spacing w:val="-3"/>
        </w:rPr>
        <w:t> </w:t>
      </w:r>
      <w:r>
        <w:rPr/>
        <w:t>una</w:t>
      </w:r>
      <w:r>
        <w:rPr>
          <w:spacing w:val="-3"/>
        </w:rPr>
        <w:t> </w:t>
      </w:r>
      <w:r>
        <w:rPr/>
        <w:t>determinata persona si reputano conosciute nel momento in cui giungono all'indirizzo del destinatario , se questi non prova di essere stato, senza sua colpa, nell'impossibilità di averne notizia”.</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1336</w:t>
      </w:r>
      <w:r>
        <w:rPr>
          <w:sz w:val="22"/>
        </w:rPr>
        <w:t>: </w:t>
      </w:r>
      <w:r>
        <w:rPr>
          <w:rFonts w:ascii="Arial"/>
          <w:i/>
          <w:sz w:val="22"/>
        </w:rPr>
        <w:t>Offerta al </w:t>
      </w:r>
      <w:r>
        <w:rPr>
          <w:rFonts w:ascii="Arial"/>
          <w:i/>
          <w:spacing w:val="-2"/>
          <w:sz w:val="22"/>
        </w:rPr>
        <w:t>pubblico</w:t>
      </w:r>
    </w:p>
    <w:p>
      <w:pPr>
        <w:pStyle w:val="BodyText"/>
        <w:spacing w:line="271" w:lineRule="auto"/>
      </w:pPr>
      <w:r>
        <w:rPr/>
        <w:t>“L'offerta</w:t>
      </w:r>
      <w:r>
        <w:rPr>
          <w:spacing w:val="-3"/>
        </w:rPr>
        <w:t> </w:t>
      </w:r>
      <w:r>
        <w:rPr/>
        <w:t>al</w:t>
      </w:r>
      <w:r>
        <w:rPr>
          <w:spacing w:val="-3"/>
        </w:rPr>
        <w:t> </w:t>
      </w:r>
      <w:r>
        <w:rPr/>
        <w:t>pubblico,</w:t>
      </w:r>
      <w:r>
        <w:rPr>
          <w:spacing w:val="-4"/>
        </w:rPr>
        <w:t> </w:t>
      </w:r>
      <w:r>
        <w:rPr/>
        <w:t>quando</w:t>
      </w:r>
      <w:r>
        <w:rPr>
          <w:spacing w:val="-3"/>
        </w:rPr>
        <w:t> </w:t>
      </w:r>
      <w:r>
        <w:rPr/>
        <w:t>contiene</w:t>
      </w:r>
      <w:r>
        <w:rPr>
          <w:spacing w:val="-3"/>
        </w:rPr>
        <w:t> </w:t>
      </w:r>
      <w:r>
        <w:rPr/>
        <w:t>gli</w:t>
      </w:r>
      <w:r>
        <w:rPr>
          <w:spacing w:val="-3"/>
        </w:rPr>
        <w:t> </w:t>
      </w:r>
      <w:r>
        <w:rPr/>
        <w:t>estremi</w:t>
      </w:r>
      <w:r>
        <w:rPr>
          <w:spacing w:val="-3"/>
        </w:rPr>
        <w:t> </w:t>
      </w:r>
      <w:r>
        <w:rPr/>
        <w:t>essenziali</w:t>
      </w:r>
      <w:r>
        <w:rPr>
          <w:spacing w:val="-3"/>
        </w:rPr>
        <w:t> </w:t>
      </w:r>
      <w:r>
        <w:rPr/>
        <w:t>del</w:t>
      </w:r>
      <w:r>
        <w:rPr>
          <w:spacing w:val="-3"/>
        </w:rPr>
        <w:t> </w:t>
      </w:r>
      <w:r>
        <w:rPr/>
        <w:t>contratto</w:t>
      </w:r>
      <w:r>
        <w:rPr>
          <w:spacing w:val="-3"/>
        </w:rPr>
        <w:t> </w:t>
      </w:r>
      <w:r>
        <w:rPr/>
        <w:t>alla</w:t>
      </w:r>
      <w:r>
        <w:rPr>
          <w:spacing w:val="-3"/>
        </w:rPr>
        <w:t> </w:t>
      </w:r>
      <w:r>
        <w:rPr/>
        <w:t>cui</w:t>
      </w:r>
      <w:r>
        <w:rPr>
          <w:spacing w:val="-3"/>
        </w:rPr>
        <w:t> </w:t>
      </w:r>
      <w:r>
        <w:rPr/>
        <w:t>conclusione</w:t>
      </w:r>
      <w:r>
        <w:rPr>
          <w:spacing w:val="-3"/>
        </w:rPr>
        <w:t> </w:t>
      </w:r>
      <w:r>
        <w:rPr/>
        <w:t>è diretta, vale come proposta , salvo che risulti diversamente dalle circostanze o dagli usi.</w:t>
      </w:r>
    </w:p>
    <w:p>
      <w:pPr>
        <w:pStyle w:val="BodyText"/>
        <w:spacing w:line="271" w:lineRule="auto" w:before="1"/>
        <w:ind w:firstLine="122"/>
      </w:pPr>
      <w:r>
        <w:rPr/>
        <w:t>La</w:t>
      </w:r>
      <w:r>
        <w:rPr>
          <w:spacing w:val="-3"/>
        </w:rPr>
        <w:t> </w:t>
      </w:r>
      <w:r>
        <w:rPr/>
        <w:t>revoca</w:t>
      </w:r>
      <w:r>
        <w:rPr>
          <w:spacing w:val="-3"/>
        </w:rPr>
        <w:t> </w:t>
      </w:r>
      <w:r>
        <w:rPr/>
        <w:t>dell'offerta,</w:t>
      </w:r>
      <w:r>
        <w:rPr>
          <w:spacing w:val="-4"/>
        </w:rPr>
        <w:t> </w:t>
      </w:r>
      <w:r>
        <w:rPr/>
        <w:t>se</w:t>
      </w:r>
      <w:r>
        <w:rPr>
          <w:spacing w:val="-3"/>
        </w:rPr>
        <w:t> </w:t>
      </w:r>
      <w:r>
        <w:rPr/>
        <w:t>è</w:t>
      </w:r>
      <w:r>
        <w:rPr>
          <w:spacing w:val="-3"/>
        </w:rPr>
        <w:t> </w:t>
      </w:r>
      <w:r>
        <w:rPr/>
        <w:t>fatta</w:t>
      </w:r>
      <w:r>
        <w:rPr>
          <w:spacing w:val="-3"/>
        </w:rPr>
        <w:t> </w:t>
      </w:r>
      <w:r>
        <w:rPr/>
        <w:t>nella</w:t>
      </w:r>
      <w:r>
        <w:rPr>
          <w:spacing w:val="-3"/>
        </w:rPr>
        <w:t> </w:t>
      </w:r>
      <w:r>
        <w:rPr/>
        <w:t>stessa</w:t>
      </w:r>
      <w:r>
        <w:rPr>
          <w:spacing w:val="-3"/>
        </w:rPr>
        <w:t> </w:t>
      </w:r>
      <w:r>
        <w:rPr/>
        <w:t>forma</w:t>
      </w:r>
      <w:r>
        <w:rPr>
          <w:spacing w:val="-3"/>
        </w:rPr>
        <w:t> </w:t>
      </w:r>
      <w:r>
        <w:rPr/>
        <w:t>dell'offerta</w:t>
      </w:r>
      <w:r>
        <w:rPr>
          <w:spacing w:val="-3"/>
        </w:rPr>
        <w:t> </w:t>
      </w:r>
      <w:r>
        <w:rPr/>
        <w:t>o</w:t>
      </w:r>
      <w:r>
        <w:rPr>
          <w:spacing w:val="-3"/>
        </w:rPr>
        <w:t> </w:t>
      </w:r>
      <w:r>
        <w:rPr/>
        <w:t>in</w:t>
      </w:r>
      <w:r>
        <w:rPr>
          <w:spacing w:val="-3"/>
        </w:rPr>
        <w:t> </w:t>
      </w:r>
      <w:r>
        <w:rPr/>
        <w:t>forma</w:t>
      </w:r>
      <w:r>
        <w:rPr>
          <w:spacing w:val="-3"/>
        </w:rPr>
        <w:t> </w:t>
      </w:r>
      <w:r>
        <w:rPr/>
        <w:t>equipollente</w:t>
      </w:r>
      <w:r>
        <w:rPr>
          <w:spacing w:val="-3"/>
        </w:rPr>
        <w:t> </w:t>
      </w:r>
      <w:r>
        <w:rPr/>
        <w:t>,</w:t>
      </w:r>
      <w:r>
        <w:rPr>
          <w:spacing w:val="-4"/>
        </w:rPr>
        <w:t> </w:t>
      </w:r>
      <w:r>
        <w:rPr/>
        <w:t>è</w:t>
      </w:r>
      <w:r>
        <w:rPr>
          <w:spacing w:val="-3"/>
        </w:rPr>
        <w:t> </w:t>
      </w:r>
      <w:r>
        <w:rPr/>
        <w:t>efficace anche in confronto di chi non ne ha avuto notizia”.</w:t>
      </w:r>
    </w:p>
    <w:p>
      <w:pPr>
        <w:pStyle w:val="BodyText"/>
        <w:spacing w:before="35"/>
        <w:ind w:left="0"/>
      </w:pPr>
    </w:p>
    <w:p>
      <w:pPr>
        <w:spacing w:before="0"/>
        <w:ind w:left="141" w:right="0" w:firstLine="0"/>
        <w:jc w:val="left"/>
        <w:rPr>
          <w:rFonts w:ascii="Arial" w:hAnsi="Arial"/>
          <w:i/>
          <w:sz w:val="22"/>
        </w:rPr>
      </w:pPr>
      <w:r>
        <w:rPr>
          <w:rFonts w:ascii="Arial" w:hAnsi="Arial"/>
          <w:b/>
          <w:sz w:val="22"/>
        </w:rPr>
        <w:t>Art.</w:t>
      </w:r>
      <w:r>
        <w:rPr>
          <w:rFonts w:ascii="Arial" w:hAnsi="Arial"/>
          <w:b/>
          <w:spacing w:val="-6"/>
          <w:sz w:val="22"/>
        </w:rPr>
        <w:t> </w:t>
      </w:r>
      <w:r>
        <w:rPr>
          <w:rFonts w:ascii="Arial" w:hAnsi="Arial"/>
          <w:b/>
          <w:sz w:val="22"/>
        </w:rPr>
        <w:t>1337</w:t>
      </w:r>
      <w:r>
        <w:rPr>
          <w:sz w:val="22"/>
        </w:rPr>
        <w:t>:</w:t>
      </w:r>
      <w:r>
        <w:rPr>
          <w:spacing w:val="-5"/>
          <w:sz w:val="22"/>
        </w:rPr>
        <w:t> </w:t>
      </w:r>
      <w:r>
        <w:rPr>
          <w:rFonts w:ascii="Arial" w:hAnsi="Arial"/>
          <w:i/>
          <w:sz w:val="22"/>
        </w:rPr>
        <w:t>Trattative</w:t>
      </w:r>
      <w:r>
        <w:rPr>
          <w:rFonts w:ascii="Arial" w:hAnsi="Arial"/>
          <w:i/>
          <w:spacing w:val="-4"/>
          <w:sz w:val="22"/>
        </w:rPr>
        <w:t> </w:t>
      </w:r>
      <w:r>
        <w:rPr>
          <w:rFonts w:ascii="Arial" w:hAnsi="Arial"/>
          <w:i/>
          <w:sz w:val="22"/>
        </w:rPr>
        <w:t>e</w:t>
      </w:r>
      <w:r>
        <w:rPr>
          <w:rFonts w:ascii="Arial" w:hAnsi="Arial"/>
          <w:i/>
          <w:spacing w:val="-5"/>
          <w:sz w:val="22"/>
        </w:rPr>
        <w:t> </w:t>
      </w:r>
      <w:r>
        <w:rPr>
          <w:rFonts w:ascii="Arial" w:hAnsi="Arial"/>
          <w:i/>
          <w:sz w:val="22"/>
        </w:rPr>
        <w:t>responsabilità</w:t>
      </w:r>
      <w:r>
        <w:rPr>
          <w:rFonts w:ascii="Arial" w:hAnsi="Arial"/>
          <w:i/>
          <w:spacing w:val="-4"/>
          <w:sz w:val="22"/>
        </w:rPr>
        <w:t> </w:t>
      </w:r>
      <w:r>
        <w:rPr>
          <w:rFonts w:ascii="Arial" w:hAnsi="Arial"/>
          <w:i/>
          <w:spacing w:val="-2"/>
          <w:sz w:val="22"/>
        </w:rPr>
        <w:t>precontrattuale</w:t>
      </w:r>
    </w:p>
    <w:p>
      <w:pPr>
        <w:pStyle w:val="BodyText"/>
        <w:spacing w:line="271" w:lineRule="auto"/>
      </w:pPr>
      <w:r>
        <w:rPr/>
        <w:t>“Le</w:t>
      </w:r>
      <w:r>
        <w:rPr>
          <w:spacing w:val="-3"/>
        </w:rPr>
        <w:t> </w:t>
      </w:r>
      <w:r>
        <w:rPr/>
        <w:t>parti,</w:t>
      </w:r>
      <w:r>
        <w:rPr>
          <w:spacing w:val="-4"/>
        </w:rPr>
        <w:t> </w:t>
      </w:r>
      <w:r>
        <w:rPr/>
        <w:t>nello</w:t>
      </w:r>
      <w:r>
        <w:rPr>
          <w:spacing w:val="-3"/>
        </w:rPr>
        <w:t> </w:t>
      </w:r>
      <w:r>
        <w:rPr/>
        <w:t>svolgimento</w:t>
      </w:r>
      <w:r>
        <w:rPr>
          <w:spacing w:val="-3"/>
        </w:rPr>
        <w:t> </w:t>
      </w:r>
      <w:r>
        <w:rPr/>
        <w:t>delle</w:t>
      </w:r>
      <w:r>
        <w:rPr>
          <w:spacing w:val="-3"/>
        </w:rPr>
        <w:t> </w:t>
      </w:r>
      <w:r>
        <w:rPr/>
        <w:t>trattative</w:t>
      </w:r>
      <w:r>
        <w:rPr>
          <w:spacing w:val="-3"/>
        </w:rPr>
        <w:t> </w:t>
      </w:r>
      <w:r>
        <w:rPr/>
        <w:t>e</w:t>
      </w:r>
      <w:r>
        <w:rPr>
          <w:spacing w:val="-3"/>
        </w:rPr>
        <w:t> </w:t>
      </w:r>
      <w:r>
        <w:rPr/>
        <w:t>nella</w:t>
      </w:r>
      <w:r>
        <w:rPr>
          <w:spacing w:val="-3"/>
        </w:rPr>
        <w:t> </w:t>
      </w:r>
      <w:r>
        <w:rPr/>
        <w:t>formazione</w:t>
      </w:r>
      <w:r>
        <w:rPr>
          <w:spacing w:val="-3"/>
        </w:rPr>
        <w:t> </w:t>
      </w:r>
      <w:r>
        <w:rPr/>
        <w:t>del</w:t>
      </w:r>
      <w:r>
        <w:rPr>
          <w:spacing w:val="-3"/>
        </w:rPr>
        <w:t> </w:t>
      </w:r>
      <w:r>
        <w:rPr/>
        <w:t>contratto,</w:t>
      </w:r>
      <w:r>
        <w:rPr>
          <w:spacing w:val="-4"/>
        </w:rPr>
        <w:t> </w:t>
      </w:r>
      <w:r>
        <w:rPr/>
        <w:t>devono</w:t>
      </w:r>
      <w:r>
        <w:rPr>
          <w:spacing w:val="-3"/>
        </w:rPr>
        <w:t> </w:t>
      </w:r>
      <w:r>
        <w:rPr/>
        <w:t>comportarsi secondo buona fede”.</w:t>
      </w:r>
    </w:p>
    <w:p>
      <w:pPr>
        <w:pStyle w:val="BodyText"/>
        <w:spacing w:before="35"/>
        <w:ind w:left="0"/>
      </w:pPr>
    </w:p>
    <w:p>
      <w:pPr>
        <w:spacing w:before="0"/>
        <w:ind w:left="141" w:right="0" w:firstLine="0"/>
        <w:jc w:val="left"/>
        <w:rPr>
          <w:rFonts w:ascii="Arial" w:hAnsi="Arial"/>
          <w:i/>
          <w:sz w:val="22"/>
        </w:rPr>
      </w:pPr>
      <w:r>
        <w:rPr>
          <w:rFonts w:ascii="Arial" w:hAnsi="Arial"/>
          <w:b/>
          <w:sz w:val="22"/>
        </w:rPr>
        <w:t>Art.</w:t>
      </w:r>
      <w:r>
        <w:rPr>
          <w:rFonts w:ascii="Arial" w:hAnsi="Arial"/>
          <w:b/>
          <w:spacing w:val="-3"/>
          <w:sz w:val="22"/>
        </w:rPr>
        <w:t> </w:t>
      </w:r>
      <w:r>
        <w:rPr>
          <w:rFonts w:ascii="Arial" w:hAnsi="Arial"/>
          <w:b/>
          <w:sz w:val="22"/>
        </w:rPr>
        <w:t>1338</w:t>
      </w:r>
      <w:r>
        <w:rPr>
          <w:sz w:val="22"/>
        </w:rPr>
        <w:t>:</w:t>
      </w:r>
      <w:r>
        <w:rPr>
          <w:spacing w:val="-1"/>
          <w:sz w:val="22"/>
        </w:rPr>
        <w:t> </w:t>
      </w:r>
      <w:r>
        <w:rPr>
          <w:rFonts w:ascii="Arial" w:hAnsi="Arial"/>
          <w:i/>
          <w:sz w:val="22"/>
        </w:rPr>
        <w:t>Conoscenza</w:t>
      </w:r>
      <w:r>
        <w:rPr>
          <w:rFonts w:ascii="Arial" w:hAnsi="Arial"/>
          <w:i/>
          <w:spacing w:val="-1"/>
          <w:sz w:val="22"/>
        </w:rPr>
        <w:t> </w:t>
      </w:r>
      <w:r>
        <w:rPr>
          <w:rFonts w:ascii="Arial" w:hAnsi="Arial"/>
          <w:i/>
          <w:sz w:val="22"/>
        </w:rPr>
        <w:t>delle</w:t>
      </w:r>
      <w:r>
        <w:rPr>
          <w:rFonts w:ascii="Arial" w:hAnsi="Arial"/>
          <w:i/>
          <w:spacing w:val="-1"/>
          <w:sz w:val="22"/>
        </w:rPr>
        <w:t> </w:t>
      </w:r>
      <w:r>
        <w:rPr>
          <w:rFonts w:ascii="Arial" w:hAnsi="Arial"/>
          <w:i/>
          <w:sz w:val="22"/>
        </w:rPr>
        <w:t>cause</w:t>
      </w:r>
      <w:r>
        <w:rPr>
          <w:rFonts w:ascii="Arial" w:hAnsi="Arial"/>
          <w:i/>
          <w:spacing w:val="-1"/>
          <w:sz w:val="22"/>
        </w:rPr>
        <w:t> </w:t>
      </w:r>
      <w:r>
        <w:rPr>
          <w:rFonts w:ascii="Arial" w:hAnsi="Arial"/>
          <w:i/>
          <w:spacing w:val="-2"/>
          <w:sz w:val="22"/>
        </w:rPr>
        <w:t>d’invalidità</w:t>
      </w:r>
    </w:p>
    <w:p>
      <w:pPr>
        <w:pStyle w:val="BodyText"/>
        <w:spacing w:line="271" w:lineRule="auto" w:before="33"/>
        <w:ind w:right="123"/>
      </w:pPr>
      <w:r>
        <w:rPr/>
        <w:t>“La parte che, conoscendo o dovendo conoscere l'esistenza di una causa di invalidità del contratto,</w:t>
      </w:r>
      <w:r>
        <w:rPr>
          <w:spacing w:val="-3"/>
        </w:rPr>
        <w:t> </w:t>
      </w:r>
      <w:r>
        <w:rPr/>
        <w:t>non</w:t>
      </w:r>
      <w:r>
        <w:rPr>
          <w:spacing w:val="-2"/>
        </w:rPr>
        <w:t> </w:t>
      </w:r>
      <w:r>
        <w:rPr/>
        <w:t>ne</w:t>
      </w:r>
      <w:r>
        <w:rPr>
          <w:spacing w:val="-2"/>
        </w:rPr>
        <w:t> </w:t>
      </w:r>
      <w:r>
        <w:rPr/>
        <w:t>ha</w:t>
      </w:r>
      <w:r>
        <w:rPr>
          <w:spacing w:val="-2"/>
        </w:rPr>
        <w:t> </w:t>
      </w:r>
      <w:r>
        <w:rPr/>
        <w:t>dato</w:t>
      </w:r>
      <w:r>
        <w:rPr>
          <w:spacing w:val="-2"/>
        </w:rPr>
        <w:t> </w:t>
      </w:r>
      <w:r>
        <w:rPr/>
        <w:t>notizia</w:t>
      </w:r>
      <w:r>
        <w:rPr>
          <w:spacing w:val="-2"/>
        </w:rPr>
        <w:t> </w:t>
      </w:r>
      <w:r>
        <w:rPr/>
        <w:t>all'altra</w:t>
      </w:r>
      <w:r>
        <w:rPr>
          <w:spacing w:val="-2"/>
        </w:rPr>
        <w:t> </w:t>
      </w:r>
      <w:r>
        <w:rPr/>
        <w:t>parte</w:t>
      </w:r>
      <w:r>
        <w:rPr>
          <w:spacing w:val="-2"/>
        </w:rPr>
        <w:t> </w:t>
      </w:r>
      <w:r>
        <w:rPr/>
        <w:t>è</w:t>
      </w:r>
      <w:r>
        <w:rPr>
          <w:spacing w:val="-2"/>
        </w:rPr>
        <w:t> </w:t>
      </w:r>
      <w:r>
        <w:rPr/>
        <w:t>tenuta</w:t>
      </w:r>
      <w:r>
        <w:rPr>
          <w:spacing w:val="-2"/>
        </w:rPr>
        <w:t> </w:t>
      </w:r>
      <w:r>
        <w:rPr/>
        <w:t>a</w:t>
      </w:r>
      <w:r>
        <w:rPr>
          <w:spacing w:val="-2"/>
        </w:rPr>
        <w:t> </w:t>
      </w:r>
      <w:r>
        <w:rPr/>
        <w:t>risarcire</w:t>
      </w:r>
      <w:r>
        <w:rPr>
          <w:spacing w:val="-2"/>
        </w:rPr>
        <w:t> </w:t>
      </w:r>
      <w:r>
        <w:rPr/>
        <w:t>il</w:t>
      </w:r>
      <w:r>
        <w:rPr>
          <w:spacing w:val="-2"/>
        </w:rPr>
        <w:t> </w:t>
      </w:r>
      <w:r>
        <w:rPr/>
        <w:t>danno</w:t>
      </w:r>
      <w:r>
        <w:rPr>
          <w:spacing w:val="-2"/>
        </w:rPr>
        <w:t> </w:t>
      </w:r>
      <w:r>
        <w:rPr/>
        <w:t>da</w:t>
      </w:r>
      <w:r>
        <w:rPr>
          <w:spacing w:val="-2"/>
        </w:rPr>
        <w:t> </w:t>
      </w:r>
      <w:r>
        <w:rPr/>
        <w:t>questa</w:t>
      </w:r>
      <w:r>
        <w:rPr>
          <w:spacing w:val="-2"/>
        </w:rPr>
        <w:t> </w:t>
      </w:r>
      <w:r>
        <w:rPr/>
        <w:t>risentito</w:t>
      </w:r>
      <w:r>
        <w:rPr>
          <w:spacing w:val="-2"/>
        </w:rPr>
        <w:t> </w:t>
      </w:r>
      <w:r>
        <w:rPr/>
        <w:t>per avere confidato, senza sua colpa, nella validità del contratto”.</w:t>
      </w:r>
    </w:p>
    <w:p>
      <w:pPr>
        <w:pStyle w:val="BodyText"/>
        <w:spacing w:before="36"/>
        <w:ind w:left="0"/>
      </w:pPr>
    </w:p>
    <w:p>
      <w:pPr>
        <w:spacing w:before="0"/>
        <w:ind w:left="141" w:right="0" w:firstLine="0"/>
        <w:jc w:val="left"/>
        <w:rPr>
          <w:rFonts w:ascii="Arial"/>
          <w:i/>
          <w:sz w:val="22"/>
        </w:rPr>
      </w:pPr>
      <w:r>
        <w:rPr>
          <w:rFonts w:ascii="Arial"/>
          <w:b/>
          <w:sz w:val="22"/>
        </w:rPr>
        <w:t>Art.</w:t>
      </w:r>
      <w:r>
        <w:rPr>
          <w:rFonts w:ascii="Arial"/>
          <w:b/>
          <w:spacing w:val="-3"/>
          <w:sz w:val="22"/>
        </w:rPr>
        <w:t> </w:t>
      </w:r>
      <w:r>
        <w:rPr>
          <w:rFonts w:ascii="Arial"/>
          <w:b/>
          <w:sz w:val="22"/>
        </w:rPr>
        <w:t>1339</w:t>
      </w:r>
      <w:r>
        <w:rPr>
          <w:sz w:val="22"/>
        </w:rPr>
        <w:t>:</w:t>
      </w:r>
      <w:r>
        <w:rPr>
          <w:spacing w:val="-1"/>
          <w:sz w:val="22"/>
        </w:rPr>
        <w:t> </w:t>
      </w:r>
      <w:r>
        <w:rPr>
          <w:rFonts w:ascii="Arial"/>
          <w:i/>
          <w:sz w:val="22"/>
        </w:rPr>
        <w:t>Inserzione</w:t>
      </w:r>
      <w:r>
        <w:rPr>
          <w:rFonts w:ascii="Arial"/>
          <w:i/>
          <w:spacing w:val="-1"/>
          <w:sz w:val="22"/>
        </w:rPr>
        <w:t> </w:t>
      </w:r>
      <w:r>
        <w:rPr>
          <w:rFonts w:ascii="Arial"/>
          <w:i/>
          <w:sz w:val="22"/>
        </w:rPr>
        <w:t>automatica</w:t>
      </w:r>
      <w:r>
        <w:rPr>
          <w:rFonts w:ascii="Arial"/>
          <w:i/>
          <w:spacing w:val="-1"/>
          <w:sz w:val="22"/>
        </w:rPr>
        <w:t> </w:t>
      </w:r>
      <w:r>
        <w:rPr>
          <w:rFonts w:ascii="Arial"/>
          <w:i/>
          <w:sz w:val="22"/>
        </w:rPr>
        <w:t>di</w:t>
      </w:r>
      <w:r>
        <w:rPr>
          <w:rFonts w:ascii="Arial"/>
          <w:i/>
          <w:spacing w:val="-1"/>
          <w:sz w:val="22"/>
        </w:rPr>
        <w:t> </w:t>
      </w:r>
      <w:r>
        <w:rPr>
          <w:rFonts w:ascii="Arial"/>
          <w:i/>
          <w:spacing w:val="-2"/>
          <w:sz w:val="22"/>
        </w:rPr>
        <w:t>clausole</w:t>
      </w:r>
    </w:p>
    <w:p>
      <w:pPr>
        <w:pStyle w:val="BodyText"/>
        <w:spacing w:line="271" w:lineRule="auto"/>
      </w:pPr>
      <w:r>
        <w:rPr/>
        <w:t>“Le</w:t>
      </w:r>
      <w:r>
        <w:rPr>
          <w:spacing w:val="-2"/>
        </w:rPr>
        <w:t> </w:t>
      </w:r>
      <w:r>
        <w:rPr/>
        <w:t>clausole,</w:t>
      </w:r>
      <w:r>
        <w:rPr>
          <w:spacing w:val="-3"/>
        </w:rPr>
        <w:t> </w:t>
      </w:r>
      <w:r>
        <w:rPr/>
        <w:t>i</w:t>
      </w:r>
      <w:r>
        <w:rPr>
          <w:spacing w:val="-2"/>
        </w:rPr>
        <w:t> </w:t>
      </w:r>
      <w:r>
        <w:rPr/>
        <w:t>prezzi</w:t>
      </w:r>
      <w:r>
        <w:rPr>
          <w:spacing w:val="-2"/>
        </w:rPr>
        <w:t> </w:t>
      </w:r>
      <w:r>
        <w:rPr/>
        <w:t>di</w:t>
      </w:r>
      <w:r>
        <w:rPr>
          <w:spacing w:val="-2"/>
        </w:rPr>
        <w:t> </w:t>
      </w:r>
      <w:r>
        <w:rPr/>
        <w:t>beni</w:t>
      </w:r>
      <w:r>
        <w:rPr>
          <w:spacing w:val="-2"/>
        </w:rPr>
        <w:t> </w:t>
      </w:r>
      <w:r>
        <w:rPr/>
        <w:t>o</w:t>
      </w:r>
      <w:r>
        <w:rPr>
          <w:spacing w:val="-2"/>
        </w:rPr>
        <w:t> </w:t>
      </w:r>
      <w:r>
        <w:rPr/>
        <w:t>di</w:t>
      </w:r>
      <w:r>
        <w:rPr>
          <w:spacing w:val="-2"/>
        </w:rPr>
        <w:t> </w:t>
      </w:r>
      <w:r>
        <w:rPr/>
        <w:t>servizi,</w:t>
      </w:r>
      <w:r>
        <w:rPr>
          <w:spacing w:val="-3"/>
        </w:rPr>
        <w:t> </w:t>
      </w:r>
      <w:r>
        <w:rPr/>
        <w:t>imposti</w:t>
      </w:r>
      <w:r>
        <w:rPr>
          <w:spacing w:val="-2"/>
        </w:rPr>
        <w:t> </w:t>
      </w:r>
      <w:r>
        <w:rPr/>
        <w:t>dalla</w:t>
      </w:r>
      <w:r>
        <w:rPr>
          <w:spacing w:val="-2"/>
        </w:rPr>
        <w:t> </w:t>
      </w:r>
      <w:r>
        <w:rPr/>
        <w:t>legge,</w:t>
      </w:r>
      <w:r>
        <w:rPr>
          <w:spacing w:val="-3"/>
        </w:rPr>
        <w:t> </w:t>
      </w:r>
      <w:r>
        <w:rPr/>
        <w:t>sono</w:t>
      </w:r>
      <w:r>
        <w:rPr>
          <w:spacing w:val="-2"/>
        </w:rPr>
        <w:t> </w:t>
      </w:r>
      <w:r>
        <w:rPr/>
        <w:t>di</w:t>
      </w:r>
      <w:r>
        <w:rPr>
          <w:spacing w:val="-2"/>
        </w:rPr>
        <w:t> </w:t>
      </w:r>
      <w:r>
        <w:rPr/>
        <w:t>diritto</w:t>
      </w:r>
      <w:r>
        <w:rPr>
          <w:spacing w:val="-2"/>
        </w:rPr>
        <w:t> </w:t>
      </w:r>
      <w:r>
        <w:rPr/>
        <w:t>inseriti</w:t>
      </w:r>
      <w:r>
        <w:rPr>
          <w:spacing w:val="-2"/>
        </w:rPr>
        <w:t> </w:t>
      </w:r>
      <w:r>
        <w:rPr/>
        <w:t>nel</w:t>
      </w:r>
      <w:r>
        <w:rPr>
          <w:spacing w:val="-2"/>
        </w:rPr>
        <w:t> </w:t>
      </w:r>
      <w:r>
        <w:rPr/>
        <w:t>contratto, anche in sostituzione delle clausole difformi apposte dalle parti”.</w:t>
      </w:r>
    </w:p>
    <w:p>
      <w:pPr>
        <w:pStyle w:val="BodyText"/>
        <w:spacing w:before="35"/>
        <w:ind w:left="0"/>
      </w:pPr>
    </w:p>
    <w:p>
      <w:pPr>
        <w:spacing w:before="0"/>
        <w:ind w:left="141" w:right="0" w:firstLine="0"/>
        <w:jc w:val="left"/>
        <w:rPr>
          <w:rFonts w:ascii="Arial" w:hAnsi="Arial"/>
          <w:i/>
          <w:sz w:val="22"/>
        </w:rPr>
      </w:pPr>
      <w:r>
        <w:rPr>
          <w:rFonts w:ascii="Arial" w:hAnsi="Arial"/>
          <w:b/>
          <w:sz w:val="22"/>
        </w:rPr>
        <w:t>Art.</w:t>
      </w:r>
      <w:r>
        <w:rPr>
          <w:rFonts w:ascii="Arial" w:hAnsi="Arial"/>
          <w:b/>
          <w:spacing w:val="-2"/>
          <w:sz w:val="22"/>
        </w:rPr>
        <w:t> </w:t>
      </w:r>
      <w:r>
        <w:rPr>
          <w:rFonts w:ascii="Arial" w:hAnsi="Arial"/>
          <w:b/>
          <w:sz w:val="22"/>
        </w:rPr>
        <w:t>1340</w:t>
      </w:r>
      <w:r>
        <w:rPr>
          <w:sz w:val="22"/>
        </w:rPr>
        <w:t>:</w:t>
      </w:r>
      <w:r>
        <w:rPr>
          <w:spacing w:val="-1"/>
          <w:sz w:val="22"/>
        </w:rPr>
        <w:t> </w:t>
      </w:r>
      <w:r>
        <w:rPr>
          <w:rFonts w:ascii="Arial" w:hAnsi="Arial"/>
          <w:i/>
          <w:sz w:val="22"/>
        </w:rPr>
        <w:t>Clausole </w:t>
      </w:r>
      <w:r>
        <w:rPr>
          <w:rFonts w:ascii="Arial" w:hAnsi="Arial"/>
          <w:i/>
          <w:spacing w:val="-2"/>
          <w:sz w:val="22"/>
        </w:rPr>
        <w:t>d’uso</w:t>
      </w:r>
    </w:p>
    <w:p>
      <w:pPr>
        <w:pStyle w:val="BodyText"/>
        <w:spacing w:line="271" w:lineRule="auto" w:before="33"/>
      </w:pPr>
      <w:r>
        <w:rPr/>
        <w:t>“Le</w:t>
      </w:r>
      <w:r>
        <w:rPr>
          <w:spacing w:val="-3"/>
        </w:rPr>
        <w:t> </w:t>
      </w:r>
      <w:r>
        <w:rPr/>
        <w:t>clausole</w:t>
      </w:r>
      <w:r>
        <w:rPr>
          <w:spacing w:val="-3"/>
        </w:rPr>
        <w:t> </w:t>
      </w:r>
      <w:r>
        <w:rPr/>
        <w:t>d’uso</w:t>
      </w:r>
      <w:r>
        <w:rPr>
          <w:spacing w:val="-3"/>
        </w:rPr>
        <w:t> </w:t>
      </w:r>
      <w:r>
        <w:rPr/>
        <w:t>s’intendono</w:t>
      </w:r>
      <w:r>
        <w:rPr>
          <w:spacing w:val="-3"/>
        </w:rPr>
        <w:t> </w:t>
      </w:r>
      <w:r>
        <w:rPr/>
        <w:t>inserite</w:t>
      </w:r>
      <w:r>
        <w:rPr>
          <w:spacing w:val="-3"/>
        </w:rPr>
        <w:t> </w:t>
      </w:r>
      <w:r>
        <w:rPr/>
        <w:t>nel</w:t>
      </w:r>
      <w:r>
        <w:rPr>
          <w:spacing w:val="-3"/>
        </w:rPr>
        <w:t> </w:t>
      </w:r>
      <w:r>
        <w:rPr/>
        <w:t>contratto,</w:t>
      </w:r>
      <w:r>
        <w:rPr>
          <w:spacing w:val="-4"/>
        </w:rPr>
        <w:t> </w:t>
      </w:r>
      <w:r>
        <w:rPr/>
        <w:t>se</w:t>
      </w:r>
      <w:r>
        <w:rPr>
          <w:spacing w:val="-3"/>
        </w:rPr>
        <w:t> </w:t>
      </w:r>
      <w:r>
        <w:rPr/>
        <w:t>non</w:t>
      </w:r>
      <w:r>
        <w:rPr>
          <w:spacing w:val="-3"/>
        </w:rPr>
        <w:t> </w:t>
      </w:r>
      <w:r>
        <w:rPr/>
        <w:t>risulta</w:t>
      </w:r>
      <w:r>
        <w:rPr>
          <w:spacing w:val="-3"/>
        </w:rPr>
        <w:t> </w:t>
      </w:r>
      <w:r>
        <w:rPr/>
        <w:t>che</w:t>
      </w:r>
      <w:r>
        <w:rPr>
          <w:spacing w:val="-3"/>
        </w:rPr>
        <w:t> </w:t>
      </w:r>
      <w:r>
        <w:rPr/>
        <w:t>non</w:t>
      </w:r>
      <w:r>
        <w:rPr>
          <w:spacing w:val="-3"/>
        </w:rPr>
        <w:t> </w:t>
      </w:r>
      <w:r>
        <w:rPr/>
        <w:t>sono</w:t>
      </w:r>
      <w:r>
        <w:rPr>
          <w:spacing w:val="-3"/>
        </w:rPr>
        <w:t> </w:t>
      </w:r>
      <w:r>
        <w:rPr/>
        <w:t>state</w:t>
      </w:r>
      <w:r>
        <w:rPr>
          <w:spacing w:val="-3"/>
        </w:rPr>
        <w:t> </w:t>
      </w:r>
      <w:r>
        <w:rPr/>
        <w:t>volute</w:t>
      </w:r>
      <w:r>
        <w:rPr>
          <w:spacing w:val="-3"/>
        </w:rPr>
        <w:t> </w:t>
      </w:r>
      <w:r>
        <w:rPr/>
        <w:t>dalle </w:t>
      </w:r>
      <w:r>
        <w:rPr>
          <w:spacing w:val="-2"/>
        </w:rPr>
        <w:t>parti”.</w:t>
      </w:r>
    </w:p>
    <w:p>
      <w:pPr>
        <w:pStyle w:val="BodyText"/>
        <w:spacing w:after="0" w:line="271" w:lineRule="auto"/>
        <w:sectPr>
          <w:pgSz w:w="11910" w:h="16840"/>
          <w:pgMar w:header="0" w:footer="823" w:top="1020" w:bottom="1080" w:left="992" w:right="1133"/>
        </w:sectPr>
      </w:pPr>
    </w:p>
    <w:p>
      <w:pPr>
        <w:spacing w:before="76"/>
        <w:ind w:left="141" w:right="0" w:firstLine="0"/>
        <w:jc w:val="left"/>
        <w:rPr>
          <w:rFonts w:ascii="Arial"/>
          <w:i/>
          <w:sz w:val="22"/>
        </w:rPr>
      </w:pPr>
      <w:r>
        <w:rPr>
          <w:rFonts w:ascii="Arial"/>
          <w:b/>
          <w:sz w:val="22"/>
        </w:rPr>
        <w:t>Art.</w:t>
      </w:r>
      <w:r>
        <w:rPr>
          <w:rFonts w:ascii="Arial"/>
          <w:b/>
          <w:spacing w:val="-2"/>
          <w:sz w:val="22"/>
        </w:rPr>
        <w:t> </w:t>
      </w:r>
      <w:r>
        <w:rPr>
          <w:rFonts w:ascii="Arial"/>
          <w:b/>
          <w:sz w:val="22"/>
        </w:rPr>
        <w:t>1341</w:t>
      </w:r>
      <w:r>
        <w:rPr>
          <w:sz w:val="22"/>
        </w:rPr>
        <w:t>:</w:t>
      </w:r>
      <w:r>
        <w:rPr>
          <w:spacing w:val="-1"/>
          <w:sz w:val="22"/>
        </w:rPr>
        <w:t> </w:t>
      </w:r>
      <w:r>
        <w:rPr>
          <w:rFonts w:ascii="Arial"/>
          <w:i/>
          <w:sz w:val="22"/>
        </w:rPr>
        <w:t>Condizioni generali</w:t>
      </w:r>
      <w:r>
        <w:rPr>
          <w:rFonts w:ascii="Arial"/>
          <w:i/>
          <w:spacing w:val="-1"/>
          <w:sz w:val="22"/>
        </w:rPr>
        <w:t> </w:t>
      </w:r>
      <w:r>
        <w:rPr>
          <w:rFonts w:ascii="Arial"/>
          <w:i/>
          <w:sz w:val="22"/>
        </w:rPr>
        <w:t>di </w:t>
      </w:r>
      <w:r>
        <w:rPr>
          <w:rFonts w:ascii="Arial"/>
          <w:i/>
          <w:spacing w:val="-2"/>
          <w:sz w:val="22"/>
        </w:rPr>
        <w:t>contratto</w:t>
      </w:r>
    </w:p>
    <w:p>
      <w:pPr>
        <w:pStyle w:val="BodyText"/>
        <w:spacing w:line="271" w:lineRule="auto" w:before="33"/>
      </w:pPr>
      <w:r>
        <w:rPr/>
        <w:t>“Le condizioni generali di contratto predisposte da uno dei contraenti sono efficaci nei confronti dell'altro,</w:t>
      </w:r>
      <w:r>
        <w:rPr>
          <w:spacing w:val="-4"/>
        </w:rPr>
        <w:t> </w:t>
      </w:r>
      <w:r>
        <w:rPr/>
        <w:t>se</w:t>
      </w:r>
      <w:r>
        <w:rPr>
          <w:spacing w:val="-3"/>
        </w:rPr>
        <w:t> </w:t>
      </w:r>
      <w:r>
        <w:rPr/>
        <w:t>al</w:t>
      </w:r>
      <w:r>
        <w:rPr>
          <w:spacing w:val="-3"/>
        </w:rPr>
        <w:t> </w:t>
      </w:r>
      <w:r>
        <w:rPr/>
        <w:t>momento</w:t>
      </w:r>
      <w:r>
        <w:rPr>
          <w:spacing w:val="-3"/>
        </w:rPr>
        <w:t> </w:t>
      </w:r>
      <w:r>
        <w:rPr/>
        <w:t>della</w:t>
      </w:r>
      <w:r>
        <w:rPr>
          <w:spacing w:val="-3"/>
        </w:rPr>
        <w:t> </w:t>
      </w:r>
      <w:r>
        <w:rPr/>
        <w:t>conclusione</w:t>
      </w:r>
      <w:r>
        <w:rPr>
          <w:spacing w:val="-3"/>
        </w:rPr>
        <w:t> </w:t>
      </w:r>
      <w:r>
        <w:rPr/>
        <w:t>del</w:t>
      </w:r>
      <w:r>
        <w:rPr>
          <w:spacing w:val="-3"/>
        </w:rPr>
        <w:t> </w:t>
      </w:r>
      <w:r>
        <w:rPr/>
        <w:t>contratto</w:t>
      </w:r>
      <w:r>
        <w:rPr>
          <w:spacing w:val="-3"/>
        </w:rPr>
        <w:t> </w:t>
      </w:r>
      <w:r>
        <w:rPr/>
        <w:t>questi</w:t>
      </w:r>
      <w:r>
        <w:rPr>
          <w:spacing w:val="-3"/>
        </w:rPr>
        <w:t> </w:t>
      </w:r>
      <w:r>
        <w:rPr/>
        <w:t>le</w:t>
      </w:r>
      <w:r>
        <w:rPr>
          <w:spacing w:val="-3"/>
        </w:rPr>
        <w:t> </w:t>
      </w:r>
      <w:r>
        <w:rPr/>
        <w:t>ha</w:t>
      </w:r>
      <w:r>
        <w:rPr>
          <w:spacing w:val="-3"/>
        </w:rPr>
        <w:t> </w:t>
      </w:r>
      <w:r>
        <w:rPr/>
        <w:t>conosciute</w:t>
      </w:r>
      <w:r>
        <w:rPr>
          <w:spacing w:val="-3"/>
        </w:rPr>
        <w:t> </w:t>
      </w:r>
      <w:r>
        <w:rPr/>
        <w:t>o</w:t>
      </w:r>
      <w:r>
        <w:rPr>
          <w:spacing w:val="-3"/>
        </w:rPr>
        <w:t> </w:t>
      </w:r>
      <w:r>
        <w:rPr/>
        <w:t>avrebbe</w:t>
      </w:r>
      <w:r>
        <w:rPr>
          <w:spacing w:val="-3"/>
        </w:rPr>
        <w:t> </w:t>
      </w:r>
      <w:r>
        <w:rPr/>
        <w:t>dovuto conoscerle usando l'ordinaria diligenza.</w:t>
      </w:r>
    </w:p>
    <w:p>
      <w:pPr>
        <w:pStyle w:val="BodyText"/>
        <w:spacing w:line="271" w:lineRule="auto" w:before="2"/>
        <w:ind w:firstLine="122"/>
      </w:pPr>
      <w:r>
        <w:rPr/>
        <w:t>In</w:t>
      </w:r>
      <w:r>
        <w:rPr>
          <w:spacing w:val="-3"/>
        </w:rPr>
        <w:t> </w:t>
      </w:r>
      <w:r>
        <w:rPr/>
        <w:t>ogni</w:t>
      </w:r>
      <w:r>
        <w:rPr>
          <w:spacing w:val="-3"/>
        </w:rPr>
        <w:t> </w:t>
      </w:r>
      <w:r>
        <w:rPr/>
        <w:t>caso</w:t>
      </w:r>
      <w:r>
        <w:rPr>
          <w:spacing w:val="-3"/>
        </w:rPr>
        <w:t> </w:t>
      </w:r>
      <w:r>
        <w:rPr/>
        <w:t>non</w:t>
      </w:r>
      <w:r>
        <w:rPr>
          <w:spacing w:val="-3"/>
        </w:rPr>
        <w:t> </w:t>
      </w:r>
      <w:r>
        <w:rPr/>
        <w:t>hanno</w:t>
      </w:r>
      <w:r>
        <w:rPr>
          <w:spacing w:val="-3"/>
        </w:rPr>
        <w:t> </w:t>
      </w:r>
      <w:r>
        <w:rPr/>
        <w:t>effetto,</w:t>
      </w:r>
      <w:r>
        <w:rPr>
          <w:spacing w:val="-4"/>
        </w:rPr>
        <w:t> </w:t>
      </w:r>
      <w:r>
        <w:rPr/>
        <w:t>se</w:t>
      </w:r>
      <w:r>
        <w:rPr>
          <w:spacing w:val="-3"/>
        </w:rPr>
        <w:t> </w:t>
      </w:r>
      <w:r>
        <w:rPr/>
        <w:t>non</w:t>
      </w:r>
      <w:r>
        <w:rPr>
          <w:spacing w:val="-3"/>
        </w:rPr>
        <w:t> </w:t>
      </w:r>
      <w:r>
        <w:rPr/>
        <w:t>sono</w:t>
      </w:r>
      <w:r>
        <w:rPr>
          <w:spacing w:val="-3"/>
        </w:rPr>
        <w:t> </w:t>
      </w:r>
      <w:r>
        <w:rPr/>
        <w:t>specificamente</w:t>
      </w:r>
      <w:r>
        <w:rPr>
          <w:spacing w:val="-3"/>
        </w:rPr>
        <w:t> </w:t>
      </w:r>
      <w:r>
        <w:rPr/>
        <w:t>approvate</w:t>
      </w:r>
      <w:r>
        <w:rPr>
          <w:spacing w:val="-3"/>
        </w:rPr>
        <w:t> </w:t>
      </w:r>
      <w:r>
        <w:rPr/>
        <w:t>per</w:t>
      </w:r>
      <w:r>
        <w:rPr>
          <w:spacing w:val="-3"/>
        </w:rPr>
        <w:t> </w:t>
      </w:r>
      <w:r>
        <w:rPr/>
        <w:t>iscritto,</w:t>
      </w:r>
      <w:r>
        <w:rPr>
          <w:spacing w:val="-4"/>
        </w:rPr>
        <w:t> </w:t>
      </w:r>
      <w:r>
        <w:rPr/>
        <w:t>le</w:t>
      </w:r>
      <w:r>
        <w:rPr>
          <w:spacing w:val="-3"/>
        </w:rPr>
        <w:t> </w:t>
      </w:r>
      <w:r>
        <w:rPr/>
        <w:t>condizioni che stabiliscono, a favore di colui che le ha predisposte, limitazioni di responsabilità , facoltà di recedere dal contratto o di sospenderne l'esecuzione, ovvero sanciscono a carico dell'altro contraente decadenze , limitazioni alla facoltà di opporre eccezioni, restrizioni alla libertà contrattuale nei rapporti coi terzi , tacita proroga o rinnovazione del contratto, clausole compromissorie o deroghe alla competenza dell'autorità giudiziaria”.</w:t>
      </w:r>
    </w:p>
    <w:p>
      <w:pPr>
        <w:pStyle w:val="BodyText"/>
        <w:spacing w:before="38"/>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1342</w:t>
      </w:r>
      <w:r>
        <w:rPr>
          <w:sz w:val="22"/>
        </w:rPr>
        <w:t>:</w:t>
      </w:r>
      <w:r>
        <w:rPr>
          <w:spacing w:val="-1"/>
          <w:sz w:val="22"/>
        </w:rPr>
        <w:t> </w:t>
      </w:r>
      <w:r>
        <w:rPr>
          <w:rFonts w:ascii="Arial"/>
          <w:i/>
          <w:sz w:val="22"/>
        </w:rPr>
        <w:t>Contratto</w:t>
      </w:r>
      <w:r>
        <w:rPr>
          <w:rFonts w:ascii="Arial"/>
          <w:i/>
          <w:spacing w:val="-1"/>
          <w:sz w:val="22"/>
        </w:rPr>
        <w:t> </w:t>
      </w:r>
      <w:r>
        <w:rPr>
          <w:rFonts w:ascii="Arial"/>
          <w:i/>
          <w:sz w:val="22"/>
        </w:rPr>
        <w:t>concluso</w:t>
      </w:r>
      <w:r>
        <w:rPr>
          <w:rFonts w:ascii="Arial"/>
          <w:i/>
          <w:spacing w:val="-1"/>
          <w:sz w:val="22"/>
        </w:rPr>
        <w:t> </w:t>
      </w:r>
      <w:r>
        <w:rPr>
          <w:rFonts w:ascii="Arial"/>
          <w:i/>
          <w:sz w:val="22"/>
        </w:rPr>
        <w:t>mediante</w:t>
      </w:r>
      <w:r>
        <w:rPr>
          <w:rFonts w:ascii="Arial"/>
          <w:i/>
          <w:spacing w:val="-1"/>
          <w:sz w:val="22"/>
        </w:rPr>
        <w:t> </w:t>
      </w:r>
      <w:r>
        <w:rPr>
          <w:rFonts w:ascii="Arial"/>
          <w:i/>
          <w:sz w:val="22"/>
        </w:rPr>
        <w:t>moduli</w:t>
      </w:r>
      <w:r>
        <w:rPr>
          <w:rFonts w:ascii="Arial"/>
          <w:i/>
          <w:spacing w:val="-1"/>
          <w:sz w:val="22"/>
        </w:rPr>
        <w:t> </w:t>
      </w:r>
      <w:r>
        <w:rPr>
          <w:rFonts w:ascii="Arial"/>
          <w:i/>
          <w:sz w:val="22"/>
        </w:rPr>
        <w:t>o</w:t>
      </w:r>
      <w:r>
        <w:rPr>
          <w:rFonts w:ascii="Arial"/>
          <w:i/>
          <w:spacing w:val="-1"/>
          <w:sz w:val="22"/>
        </w:rPr>
        <w:t> </w:t>
      </w:r>
      <w:r>
        <w:rPr>
          <w:rFonts w:ascii="Arial"/>
          <w:i/>
          <w:spacing w:val="-2"/>
          <w:sz w:val="22"/>
        </w:rPr>
        <w:t>formulario</w:t>
      </w:r>
    </w:p>
    <w:p>
      <w:pPr>
        <w:pStyle w:val="BodyText"/>
        <w:spacing w:line="271" w:lineRule="auto"/>
      </w:pPr>
      <w:r>
        <w:rPr/>
        <w:t>“Nei contratti conclusi mediante la sottoscrizione di moduli o formulari ,</w:t>
      </w:r>
      <w:r>
        <w:rPr>
          <w:spacing w:val="-1"/>
        </w:rPr>
        <w:t> </w:t>
      </w:r>
      <w:r>
        <w:rPr/>
        <w:t>predisposti per disciplinare in</w:t>
      </w:r>
      <w:r>
        <w:rPr>
          <w:spacing w:val="-3"/>
        </w:rPr>
        <w:t> </w:t>
      </w:r>
      <w:r>
        <w:rPr/>
        <w:t>maniera</w:t>
      </w:r>
      <w:r>
        <w:rPr>
          <w:spacing w:val="-3"/>
        </w:rPr>
        <w:t> </w:t>
      </w:r>
      <w:r>
        <w:rPr/>
        <w:t>uniforme</w:t>
      </w:r>
      <w:r>
        <w:rPr>
          <w:spacing w:val="-3"/>
        </w:rPr>
        <w:t> </w:t>
      </w:r>
      <w:r>
        <w:rPr/>
        <w:t>determinati</w:t>
      </w:r>
      <w:r>
        <w:rPr>
          <w:spacing w:val="-3"/>
        </w:rPr>
        <w:t> </w:t>
      </w:r>
      <w:r>
        <w:rPr/>
        <w:t>rapporti</w:t>
      </w:r>
      <w:r>
        <w:rPr>
          <w:spacing w:val="-3"/>
        </w:rPr>
        <w:t> </w:t>
      </w:r>
      <w:r>
        <w:rPr/>
        <w:t>contrattuali,</w:t>
      </w:r>
      <w:r>
        <w:rPr>
          <w:spacing w:val="-4"/>
        </w:rPr>
        <w:t> </w:t>
      </w:r>
      <w:r>
        <w:rPr/>
        <w:t>le</w:t>
      </w:r>
      <w:r>
        <w:rPr>
          <w:spacing w:val="-3"/>
        </w:rPr>
        <w:t> </w:t>
      </w:r>
      <w:r>
        <w:rPr/>
        <w:t>clausole</w:t>
      </w:r>
      <w:r>
        <w:rPr>
          <w:spacing w:val="-3"/>
        </w:rPr>
        <w:t> </w:t>
      </w:r>
      <w:r>
        <w:rPr/>
        <w:t>aggiunte</w:t>
      </w:r>
      <w:r>
        <w:rPr>
          <w:spacing w:val="-3"/>
        </w:rPr>
        <w:t> </w:t>
      </w:r>
      <w:r>
        <w:rPr/>
        <w:t>al</w:t>
      </w:r>
      <w:r>
        <w:rPr>
          <w:spacing w:val="-3"/>
        </w:rPr>
        <w:t> </w:t>
      </w:r>
      <w:r>
        <w:rPr/>
        <w:t>modulo</w:t>
      </w:r>
      <w:r>
        <w:rPr>
          <w:spacing w:val="-3"/>
        </w:rPr>
        <w:t> </w:t>
      </w:r>
      <w:r>
        <w:rPr/>
        <w:t>o</w:t>
      </w:r>
      <w:r>
        <w:rPr>
          <w:spacing w:val="-3"/>
        </w:rPr>
        <w:t> </w:t>
      </w:r>
      <w:r>
        <w:rPr/>
        <w:t>al</w:t>
      </w:r>
      <w:r>
        <w:rPr>
          <w:spacing w:val="-3"/>
        </w:rPr>
        <w:t> </w:t>
      </w:r>
      <w:r>
        <w:rPr/>
        <w:t>formulario prevalgono su quelle del modulo o del formulario qualora siano incompatibili con esse, anche se queste ultime non sono state cancellate.</w:t>
      </w:r>
    </w:p>
    <w:p>
      <w:pPr>
        <w:pStyle w:val="BodyText"/>
        <w:spacing w:before="2"/>
        <w:ind w:left="264"/>
      </w:pPr>
      <w:r>
        <w:rPr/>
        <w:t>Si</w:t>
      </w:r>
      <w:r>
        <w:rPr>
          <w:spacing w:val="-4"/>
        </w:rPr>
        <w:t> </w:t>
      </w:r>
      <w:r>
        <w:rPr/>
        <w:t>osserva</w:t>
      </w:r>
      <w:r>
        <w:rPr>
          <w:spacing w:val="-2"/>
        </w:rPr>
        <w:t> </w:t>
      </w:r>
      <w:r>
        <w:rPr/>
        <w:t>inoltre</w:t>
      </w:r>
      <w:r>
        <w:rPr>
          <w:spacing w:val="-1"/>
        </w:rPr>
        <w:t> </w:t>
      </w:r>
      <w:r>
        <w:rPr/>
        <w:t>la</w:t>
      </w:r>
      <w:r>
        <w:rPr>
          <w:spacing w:val="-2"/>
        </w:rPr>
        <w:t> </w:t>
      </w:r>
      <w:r>
        <w:rPr/>
        <w:t>disposizione</w:t>
      </w:r>
      <w:r>
        <w:rPr>
          <w:spacing w:val="-2"/>
        </w:rPr>
        <w:t> </w:t>
      </w:r>
      <w:r>
        <w:rPr/>
        <w:t>del</w:t>
      </w:r>
      <w:r>
        <w:rPr>
          <w:spacing w:val="-1"/>
        </w:rPr>
        <w:t> </w:t>
      </w:r>
      <w:r>
        <w:rPr/>
        <w:t>secondo</w:t>
      </w:r>
      <w:r>
        <w:rPr>
          <w:spacing w:val="-2"/>
        </w:rPr>
        <w:t> </w:t>
      </w:r>
      <w:r>
        <w:rPr/>
        <w:t>comma</w:t>
      </w:r>
      <w:r>
        <w:rPr>
          <w:spacing w:val="-2"/>
        </w:rPr>
        <w:t> </w:t>
      </w:r>
      <w:r>
        <w:rPr/>
        <w:t>dell'articolo</w:t>
      </w:r>
      <w:r>
        <w:rPr>
          <w:spacing w:val="-1"/>
        </w:rPr>
        <w:t> </w:t>
      </w:r>
      <w:r>
        <w:rPr>
          <w:spacing w:val="-2"/>
        </w:rPr>
        <w:t>precedente”.</w:t>
      </w:r>
    </w:p>
    <w:p>
      <w:pPr>
        <w:pStyle w:val="BodyText"/>
        <w:spacing w:before="67"/>
        <w:ind w:left="0"/>
      </w:pPr>
    </w:p>
    <w:p>
      <w:pPr>
        <w:spacing w:before="1"/>
        <w:ind w:left="141" w:right="0" w:firstLine="0"/>
        <w:jc w:val="left"/>
        <w:rPr>
          <w:rFonts w:ascii="Arial"/>
          <w:i/>
          <w:sz w:val="22"/>
        </w:rPr>
      </w:pPr>
      <w:r>
        <w:rPr>
          <w:rFonts w:ascii="Arial"/>
          <w:b/>
          <w:sz w:val="22"/>
        </w:rPr>
        <w:t>Art.</w:t>
      </w:r>
      <w:r>
        <w:rPr>
          <w:rFonts w:ascii="Arial"/>
          <w:b/>
          <w:spacing w:val="-2"/>
          <w:sz w:val="22"/>
        </w:rPr>
        <w:t> </w:t>
      </w:r>
      <w:r>
        <w:rPr>
          <w:rFonts w:ascii="Arial"/>
          <w:b/>
          <w:sz w:val="22"/>
        </w:rPr>
        <w:t>1343</w:t>
      </w:r>
      <w:r>
        <w:rPr>
          <w:sz w:val="22"/>
        </w:rPr>
        <w:t>:</w:t>
      </w:r>
      <w:r>
        <w:rPr>
          <w:spacing w:val="-1"/>
          <w:sz w:val="22"/>
        </w:rPr>
        <w:t> </w:t>
      </w:r>
      <w:r>
        <w:rPr>
          <w:rFonts w:ascii="Arial"/>
          <w:i/>
          <w:sz w:val="22"/>
        </w:rPr>
        <w:t>Causa </w:t>
      </w:r>
      <w:r>
        <w:rPr>
          <w:rFonts w:ascii="Arial"/>
          <w:i/>
          <w:spacing w:val="-2"/>
          <w:sz w:val="22"/>
        </w:rPr>
        <w:t>illecita</w:t>
      </w:r>
    </w:p>
    <w:p>
      <w:pPr>
        <w:pStyle w:val="BodyText"/>
        <w:spacing w:before="33"/>
      </w:pPr>
      <w:r>
        <w:rPr/>
        <w:t>“La</w:t>
      </w:r>
      <w:r>
        <w:rPr>
          <w:spacing w:val="-1"/>
        </w:rPr>
        <w:t> </w:t>
      </w:r>
      <w:r>
        <w:rPr/>
        <w:t>causa</w:t>
      </w:r>
      <w:r>
        <w:rPr>
          <w:spacing w:val="-1"/>
        </w:rPr>
        <w:t> </w:t>
      </w:r>
      <w:r>
        <w:rPr/>
        <w:t>è</w:t>
      </w:r>
      <w:r>
        <w:rPr>
          <w:spacing w:val="-1"/>
        </w:rPr>
        <w:t> </w:t>
      </w:r>
      <w:r>
        <w:rPr/>
        <w:t>illecita</w:t>
      </w:r>
      <w:r>
        <w:rPr>
          <w:spacing w:val="-1"/>
        </w:rPr>
        <w:t> </w:t>
      </w:r>
      <w:r>
        <w:rPr/>
        <w:t>quando</w:t>
      </w:r>
      <w:r>
        <w:rPr>
          <w:spacing w:val="-1"/>
        </w:rPr>
        <w:t> </w:t>
      </w:r>
      <w:r>
        <w:rPr/>
        <w:t>è</w:t>
      </w:r>
      <w:r>
        <w:rPr>
          <w:spacing w:val="-1"/>
        </w:rPr>
        <w:t> </w:t>
      </w:r>
      <w:r>
        <w:rPr/>
        <w:t>contraria</w:t>
      </w:r>
      <w:r>
        <w:rPr>
          <w:spacing w:val="-1"/>
        </w:rPr>
        <w:t> </w:t>
      </w:r>
      <w:r>
        <w:rPr/>
        <w:t>a</w:t>
      </w:r>
      <w:r>
        <w:rPr>
          <w:spacing w:val="-1"/>
        </w:rPr>
        <w:t> </w:t>
      </w:r>
      <w:r>
        <w:rPr/>
        <w:t>norme</w:t>
      </w:r>
      <w:r>
        <w:rPr>
          <w:spacing w:val="-1"/>
        </w:rPr>
        <w:t> </w:t>
      </w:r>
      <w:r>
        <w:rPr/>
        <w:t>imperative,</w:t>
      </w:r>
      <w:r>
        <w:rPr>
          <w:spacing w:val="-2"/>
        </w:rPr>
        <w:t> </w:t>
      </w:r>
      <w:r>
        <w:rPr/>
        <w:t>all’ordine</w:t>
      </w:r>
      <w:r>
        <w:rPr>
          <w:spacing w:val="-1"/>
        </w:rPr>
        <w:t> </w:t>
      </w:r>
      <w:r>
        <w:rPr/>
        <w:t>pubblico</w:t>
      </w:r>
      <w:r>
        <w:rPr>
          <w:spacing w:val="-1"/>
        </w:rPr>
        <w:t> </w:t>
      </w:r>
      <w:r>
        <w:rPr/>
        <w:t>o</w:t>
      </w:r>
      <w:r>
        <w:rPr>
          <w:spacing w:val="-1"/>
        </w:rPr>
        <w:t> </w:t>
      </w:r>
      <w:r>
        <w:rPr/>
        <w:t>al</w:t>
      </w:r>
      <w:r>
        <w:rPr>
          <w:spacing w:val="-1"/>
        </w:rPr>
        <w:t> </w:t>
      </w:r>
      <w:r>
        <w:rPr/>
        <w:t>buon </w:t>
      </w:r>
      <w:r>
        <w:rPr>
          <w:spacing w:val="-2"/>
        </w:rPr>
        <w:t>costume”.</w:t>
      </w:r>
    </w:p>
    <w:p>
      <w:pPr>
        <w:pStyle w:val="BodyText"/>
        <w:spacing w:before="67"/>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1344</w:t>
      </w:r>
      <w:r>
        <w:rPr>
          <w:sz w:val="22"/>
        </w:rPr>
        <w:t>: </w:t>
      </w:r>
      <w:r>
        <w:rPr>
          <w:rFonts w:ascii="Arial"/>
          <w:i/>
          <w:sz w:val="22"/>
        </w:rPr>
        <w:t>Contratto</w:t>
      </w:r>
      <w:r>
        <w:rPr>
          <w:rFonts w:ascii="Arial"/>
          <w:i/>
          <w:spacing w:val="-1"/>
          <w:sz w:val="22"/>
        </w:rPr>
        <w:t> </w:t>
      </w:r>
      <w:r>
        <w:rPr>
          <w:rFonts w:ascii="Arial"/>
          <w:i/>
          <w:sz w:val="22"/>
        </w:rPr>
        <w:t>in frode</w:t>
      </w:r>
      <w:r>
        <w:rPr>
          <w:rFonts w:ascii="Arial"/>
          <w:i/>
          <w:spacing w:val="-1"/>
          <w:sz w:val="22"/>
        </w:rPr>
        <w:t> </w:t>
      </w:r>
      <w:r>
        <w:rPr>
          <w:rFonts w:ascii="Arial"/>
          <w:i/>
          <w:sz w:val="22"/>
        </w:rPr>
        <w:t>alla </w:t>
      </w:r>
      <w:r>
        <w:rPr>
          <w:rFonts w:ascii="Arial"/>
          <w:i/>
          <w:spacing w:val="-2"/>
          <w:sz w:val="22"/>
        </w:rPr>
        <w:t>legge</w:t>
      </w:r>
    </w:p>
    <w:p>
      <w:pPr>
        <w:pStyle w:val="BodyText"/>
        <w:spacing w:line="271" w:lineRule="auto"/>
      </w:pPr>
      <w:r>
        <w:rPr/>
        <w:t>“Si</w:t>
      </w:r>
      <w:r>
        <w:rPr>
          <w:spacing w:val="-3"/>
        </w:rPr>
        <w:t> </w:t>
      </w:r>
      <w:r>
        <w:rPr/>
        <w:t>reputa</w:t>
      </w:r>
      <w:r>
        <w:rPr>
          <w:spacing w:val="-3"/>
        </w:rPr>
        <w:t> </w:t>
      </w:r>
      <w:r>
        <w:rPr/>
        <w:t>altresì</w:t>
      </w:r>
      <w:r>
        <w:rPr>
          <w:spacing w:val="-4"/>
        </w:rPr>
        <w:t> </w:t>
      </w:r>
      <w:r>
        <w:rPr/>
        <w:t>illecita</w:t>
      </w:r>
      <w:r>
        <w:rPr>
          <w:spacing w:val="-3"/>
        </w:rPr>
        <w:t> </w:t>
      </w:r>
      <w:r>
        <w:rPr/>
        <w:t>la</w:t>
      </w:r>
      <w:r>
        <w:rPr>
          <w:spacing w:val="-3"/>
        </w:rPr>
        <w:t> </w:t>
      </w:r>
      <w:r>
        <w:rPr/>
        <w:t>causa</w:t>
      </w:r>
      <w:r>
        <w:rPr>
          <w:spacing w:val="-3"/>
        </w:rPr>
        <w:t> </w:t>
      </w:r>
      <w:r>
        <w:rPr/>
        <w:t>quando</w:t>
      </w:r>
      <w:r>
        <w:rPr>
          <w:spacing w:val="-3"/>
        </w:rPr>
        <w:t> </w:t>
      </w:r>
      <w:r>
        <w:rPr/>
        <w:t>il</w:t>
      </w:r>
      <w:r>
        <w:rPr>
          <w:spacing w:val="-3"/>
        </w:rPr>
        <w:t> </w:t>
      </w:r>
      <w:r>
        <w:rPr/>
        <w:t>contratto</w:t>
      </w:r>
      <w:r>
        <w:rPr>
          <w:spacing w:val="-3"/>
        </w:rPr>
        <w:t> </w:t>
      </w:r>
      <w:r>
        <w:rPr/>
        <w:t>costituisce</w:t>
      </w:r>
      <w:r>
        <w:rPr>
          <w:spacing w:val="-3"/>
        </w:rPr>
        <w:t> </w:t>
      </w:r>
      <w:r>
        <w:rPr/>
        <w:t>il</w:t>
      </w:r>
      <w:r>
        <w:rPr>
          <w:spacing w:val="-3"/>
        </w:rPr>
        <w:t> </w:t>
      </w:r>
      <w:r>
        <w:rPr/>
        <w:t>mezzo</w:t>
      </w:r>
      <w:r>
        <w:rPr>
          <w:spacing w:val="-3"/>
        </w:rPr>
        <w:t> </w:t>
      </w:r>
      <w:r>
        <w:rPr/>
        <w:t>per</w:t>
      </w:r>
      <w:r>
        <w:rPr>
          <w:spacing w:val="-3"/>
        </w:rPr>
        <w:t> </w:t>
      </w:r>
      <w:r>
        <w:rPr/>
        <w:t>eludere</w:t>
      </w:r>
      <w:r>
        <w:rPr>
          <w:spacing w:val="-3"/>
        </w:rPr>
        <w:t> </w:t>
      </w:r>
      <w:r>
        <w:rPr/>
        <w:t>l’applicazione di una norma imperativa”.</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1345</w:t>
      </w:r>
      <w:r>
        <w:rPr>
          <w:sz w:val="22"/>
        </w:rPr>
        <w:t>:</w:t>
      </w:r>
      <w:r>
        <w:rPr>
          <w:spacing w:val="-1"/>
          <w:sz w:val="22"/>
        </w:rPr>
        <w:t> </w:t>
      </w:r>
      <w:r>
        <w:rPr>
          <w:rFonts w:ascii="Arial"/>
          <w:i/>
          <w:sz w:val="22"/>
        </w:rPr>
        <w:t>Motivo</w:t>
      </w:r>
      <w:r>
        <w:rPr>
          <w:rFonts w:ascii="Arial"/>
          <w:i/>
          <w:spacing w:val="-1"/>
          <w:sz w:val="22"/>
        </w:rPr>
        <w:t> </w:t>
      </w:r>
      <w:r>
        <w:rPr>
          <w:rFonts w:ascii="Arial"/>
          <w:i/>
          <w:spacing w:val="-2"/>
          <w:sz w:val="22"/>
        </w:rPr>
        <w:t>illecito</w:t>
      </w:r>
    </w:p>
    <w:p>
      <w:pPr>
        <w:pStyle w:val="BodyText"/>
        <w:spacing w:line="271" w:lineRule="auto" w:before="33"/>
      </w:pPr>
      <w:r>
        <w:rPr/>
        <w:t>“Il</w:t>
      </w:r>
      <w:r>
        <w:rPr>
          <w:spacing w:val="-3"/>
        </w:rPr>
        <w:t> </w:t>
      </w:r>
      <w:r>
        <w:rPr/>
        <w:t>contratto</w:t>
      </w:r>
      <w:r>
        <w:rPr>
          <w:spacing w:val="-3"/>
        </w:rPr>
        <w:t> </w:t>
      </w:r>
      <w:r>
        <w:rPr/>
        <w:t>è</w:t>
      </w:r>
      <w:r>
        <w:rPr>
          <w:spacing w:val="-3"/>
        </w:rPr>
        <w:t> </w:t>
      </w:r>
      <w:r>
        <w:rPr/>
        <w:t>illecito</w:t>
      </w:r>
      <w:r>
        <w:rPr>
          <w:spacing w:val="-3"/>
        </w:rPr>
        <w:t> </w:t>
      </w:r>
      <w:r>
        <w:rPr/>
        <w:t>quando</w:t>
      </w:r>
      <w:r>
        <w:rPr>
          <w:spacing w:val="-3"/>
        </w:rPr>
        <w:t> </w:t>
      </w:r>
      <w:r>
        <w:rPr/>
        <w:t>le</w:t>
      </w:r>
      <w:r>
        <w:rPr>
          <w:spacing w:val="-3"/>
        </w:rPr>
        <w:t> </w:t>
      </w:r>
      <w:r>
        <w:rPr/>
        <w:t>parti</w:t>
      </w:r>
      <w:r>
        <w:rPr>
          <w:spacing w:val="-3"/>
        </w:rPr>
        <w:t> </w:t>
      </w:r>
      <w:r>
        <w:rPr/>
        <w:t>si</w:t>
      </w:r>
      <w:r>
        <w:rPr>
          <w:spacing w:val="-3"/>
        </w:rPr>
        <w:t> </w:t>
      </w:r>
      <w:r>
        <w:rPr/>
        <w:t>sono</w:t>
      </w:r>
      <w:r>
        <w:rPr>
          <w:spacing w:val="-3"/>
        </w:rPr>
        <w:t> </w:t>
      </w:r>
      <w:r>
        <w:rPr/>
        <w:t>determinate</w:t>
      </w:r>
      <w:r>
        <w:rPr>
          <w:spacing w:val="-3"/>
        </w:rPr>
        <w:t> </w:t>
      </w:r>
      <w:r>
        <w:rPr/>
        <w:t>a</w:t>
      </w:r>
      <w:r>
        <w:rPr>
          <w:spacing w:val="-3"/>
        </w:rPr>
        <w:t> </w:t>
      </w:r>
      <w:r>
        <w:rPr/>
        <w:t>concluderlo</w:t>
      </w:r>
      <w:r>
        <w:rPr>
          <w:spacing w:val="-3"/>
        </w:rPr>
        <w:t> </w:t>
      </w:r>
      <w:r>
        <w:rPr/>
        <w:t>esclusivamente</w:t>
      </w:r>
      <w:r>
        <w:rPr>
          <w:spacing w:val="-3"/>
        </w:rPr>
        <w:t> </w:t>
      </w:r>
      <w:r>
        <w:rPr/>
        <w:t>per</w:t>
      </w:r>
      <w:r>
        <w:rPr>
          <w:spacing w:val="-3"/>
        </w:rPr>
        <w:t> </w:t>
      </w:r>
      <w:r>
        <w:rPr/>
        <w:t>un motivo illecito comune ad entrambe”.</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1346</w:t>
      </w:r>
      <w:r>
        <w:rPr>
          <w:sz w:val="22"/>
        </w:rPr>
        <w:t>: </w:t>
      </w:r>
      <w:r>
        <w:rPr>
          <w:rFonts w:ascii="Arial"/>
          <w:i/>
          <w:spacing w:val="-2"/>
          <w:sz w:val="22"/>
        </w:rPr>
        <w:t>Requisiti</w:t>
      </w:r>
    </w:p>
    <w:p>
      <w:pPr>
        <w:pStyle w:val="BodyText"/>
      </w:pPr>
      <w:r>
        <w:rPr/>
        <w:t>“L’oggetto</w:t>
      </w:r>
      <w:r>
        <w:rPr>
          <w:spacing w:val="-3"/>
        </w:rPr>
        <w:t> </w:t>
      </w:r>
      <w:r>
        <w:rPr/>
        <w:t>del</w:t>
      </w:r>
      <w:r>
        <w:rPr>
          <w:spacing w:val="-3"/>
        </w:rPr>
        <w:t> </w:t>
      </w:r>
      <w:r>
        <w:rPr/>
        <w:t>contratto</w:t>
      </w:r>
      <w:r>
        <w:rPr>
          <w:spacing w:val="-3"/>
        </w:rPr>
        <w:t> </w:t>
      </w:r>
      <w:r>
        <w:rPr/>
        <w:t>deve</w:t>
      </w:r>
      <w:r>
        <w:rPr>
          <w:spacing w:val="-3"/>
        </w:rPr>
        <w:t> </w:t>
      </w:r>
      <w:r>
        <w:rPr/>
        <w:t>essere</w:t>
      </w:r>
      <w:r>
        <w:rPr>
          <w:spacing w:val="-2"/>
        </w:rPr>
        <w:t> </w:t>
      </w:r>
      <w:r>
        <w:rPr/>
        <w:t>possibile,</w:t>
      </w:r>
      <w:r>
        <w:rPr>
          <w:spacing w:val="-4"/>
        </w:rPr>
        <w:t> </w:t>
      </w:r>
      <w:r>
        <w:rPr/>
        <w:t>lecito,</w:t>
      </w:r>
      <w:r>
        <w:rPr>
          <w:spacing w:val="-4"/>
        </w:rPr>
        <w:t> </w:t>
      </w:r>
      <w:r>
        <w:rPr/>
        <w:t>determinato</w:t>
      </w:r>
      <w:r>
        <w:rPr>
          <w:spacing w:val="-3"/>
        </w:rPr>
        <w:t> </w:t>
      </w:r>
      <w:r>
        <w:rPr/>
        <w:t>o</w:t>
      </w:r>
      <w:r>
        <w:rPr>
          <w:spacing w:val="-2"/>
        </w:rPr>
        <w:t> determinabile”.</w:t>
      </w:r>
    </w:p>
    <w:p>
      <w:pPr>
        <w:pStyle w:val="BodyText"/>
        <w:spacing w:before="67"/>
        <w:ind w:left="0"/>
      </w:pPr>
    </w:p>
    <w:p>
      <w:pPr>
        <w:spacing w:before="0"/>
        <w:ind w:left="141" w:right="0" w:firstLine="0"/>
        <w:jc w:val="left"/>
        <w:rPr>
          <w:rFonts w:ascii="Arial" w:hAnsi="Arial"/>
          <w:i/>
          <w:sz w:val="22"/>
        </w:rPr>
      </w:pPr>
      <w:r>
        <w:rPr>
          <w:rFonts w:ascii="Arial" w:hAnsi="Arial"/>
          <w:b/>
          <w:sz w:val="22"/>
        </w:rPr>
        <w:t>Art.</w:t>
      </w:r>
      <w:r>
        <w:rPr>
          <w:rFonts w:ascii="Arial" w:hAnsi="Arial"/>
          <w:b/>
          <w:spacing w:val="-3"/>
          <w:sz w:val="22"/>
        </w:rPr>
        <w:t> </w:t>
      </w:r>
      <w:r>
        <w:rPr>
          <w:rFonts w:ascii="Arial" w:hAnsi="Arial"/>
          <w:b/>
          <w:sz w:val="22"/>
        </w:rPr>
        <w:t>1347</w:t>
      </w:r>
      <w:r>
        <w:rPr>
          <w:sz w:val="22"/>
        </w:rPr>
        <w:t>:</w:t>
      </w:r>
      <w:r>
        <w:rPr>
          <w:spacing w:val="-2"/>
          <w:sz w:val="22"/>
        </w:rPr>
        <w:t> </w:t>
      </w:r>
      <w:r>
        <w:rPr>
          <w:rFonts w:ascii="Arial" w:hAnsi="Arial"/>
          <w:i/>
          <w:sz w:val="22"/>
        </w:rPr>
        <w:t>Possibilità</w:t>
      </w:r>
      <w:r>
        <w:rPr>
          <w:rFonts w:ascii="Arial" w:hAnsi="Arial"/>
          <w:i/>
          <w:spacing w:val="-2"/>
          <w:sz w:val="22"/>
        </w:rPr>
        <w:t> </w:t>
      </w:r>
      <w:r>
        <w:rPr>
          <w:rFonts w:ascii="Arial" w:hAnsi="Arial"/>
          <w:i/>
          <w:sz w:val="22"/>
        </w:rPr>
        <w:t>sopravvenuta</w:t>
      </w:r>
      <w:r>
        <w:rPr>
          <w:rFonts w:ascii="Arial" w:hAnsi="Arial"/>
          <w:i/>
          <w:spacing w:val="-2"/>
          <w:sz w:val="22"/>
        </w:rPr>
        <w:t> dell’oggetto</w:t>
      </w:r>
    </w:p>
    <w:p>
      <w:pPr>
        <w:pStyle w:val="BodyText"/>
        <w:spacing w:line="271" w:lineRule="auto"/>
        <w:ind w:right="16"/>
      </w:pPr>
      <w:r>
        <w:rPr/>
        <w:t>“Il</w:t>
      </w:r>
      <w:r>
        <w:rPr>
          <w:spacing w:val="-3"/>
        </w:rPr>
        <w:t> </w:t>
      </w:r>
      <w:r>
        <w:rPr/>
        <w:t>contratto</w:t>
      </w:r>
      <w:r>
        <w:rPr>
          <w:spacing w:val="-3"/>
        </w:rPr>
        <w:t> </w:t>
      </w:r>
      <w:r>
        <w:rPr/>
        <w:t>sottoposto</w:t>
      </w:r>
      <w:r>
        <w:rPr>
          <w:spacing w:val="-3"/>
        </w:rPr>
        <w:t> </w:t>
      </w:r>
      <w:r>
        <w:rPr/>
        <w:t>a</w:t>
      </w:r>
      <w:r>
        <w:rPr>
          <w:spacing w:val="-3"/>
        </w:rPr>
        <w:t> </w:t>
      </w:r>
      <w:r>
        <w:rPr/>
        <w:t>condizione</w:t>
      </w:r>
      <w:r>
        <w:rPr>
          <w:spacing w:val="-3"/>
        </w:rPr>
        <w:t> </w:t>
      </w:r>
      <w:r>
        <w:rPr/>
        <w:t>sospensiva</w:t>
      </w:r>
      <w:r>
        <w:rPr>
          <w:spacing w:val="-3"/>
        </w:rPr>
        <w:t> </w:t>
      </w:r>
      <w:r>
        <w:rPr/>
        <w:t>o</w:t>
      </w:r>
      <w:r>
        <w:rPr>
          <w:spacing w:val="-3"/>
        </w:rPr>
        <w:t> </w:t>
      </w:r>
      <w:r>
        <w:rPr/>
        <w:t>a</w:t>
      </w:r>
      <w:r>
        <w:rPr>
          <w:spacing w:val="-3"/>
        </w:rPr>
        <w:t> </w:t>
      </w:r>
      <w:r>
        <w:rPr/>
        <w:t>termine</w:t>
      </w:r>
      <w:r>
        <w:rPr>
          <w:spacing w:val="-3"/>
        </w:rPr>
        <w:t> </w:t>
      </w:r>
      <w:r>
        <w:rPr/>
        <w:t>è</w:t>
      </w:r>
      <w:r>
        <w:rPr>
          <w:spacing w:val="-3"/>
        </w:rPr>
        <w:t> </w:t>
      </w:r>
      <w:r>
        <w:rPr/>
        <w:t>valido,</w:t>
      </w:r>
      <w:r>
        <w:rPr>
          <w:spacing w:val="-4"/>
        </w:rPr>
        <w:t> </w:t>
      </w:r>
      <w:r>
        <w:rPr/>
        <w:t>se</w:t>
      </w:r>
      <w:r>
        <w:rPr>
          <w:spacing w:val="-3"/>
        </w:rPr>
        <w:t> </w:t>
      </w:r>
      <w:r>
        <w:rPr/>
        <w:t>la</w:t>
      </w:r>
      <w:r>
        <w:rPr>
          <w:spacing w:val="-3"/>
        </w:rPr>
        <w:t> </w:t>
      </w:r>
      <w:r>
        <w:rPr/>
        <w:t>prestazione</w:t>
      </w:r>
      <w:r>
        <w:rPr>
          <w:spacing w:val="-3"/>
        </w:rPr>
        <w:t> </w:t>
      </w:r>
      <w:r>
        <w:rPr/>
        <w:t>inizialmente impossibile diviene possibile prima dell'avveramento della condizione o della scadenza del </w:t>
      </w:r>
      <w:r>
        <w:rPr>
          <w:spacing w:val="-2"/>
        </w:rPr>
        <w:t>termine”.</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1348</w:t>
      </w:r>
      <w:r>
        <w:rPr>
          <w:sz w:val="22"/>
        </w:rPr>
        <w:t>:</w:t>
      </w:r>
      <w:r>
        <w:rPr>
          <w:spacing w:val="-1"/>
          <w:sz w:val="22"/>
        </w:rPr>
        <w:t> </w:t>
      </w:r>
      <w:r>
        <w:rPr>
          <w:rFonts w:ascii="Arial"/>
          <w:i/>
          <w:sz w:val="22"/>
        </w:rPr>
        <w:t>Cose </w:t>
      </w:r>
      <w:r>
        <w:rPr>
          <w:rFonts w:ascii="Arial"/>
          <w:i/>
          <w:spacing w:val="-2"/>
          <w:sz w:val="22"/>
        </w:rPr>
        <w:t>future</w:t>
      </w:r>
    </w:p>
    <w:p>
      <w:pPr>
        <w:pStyle w:val="BodyText"/>
      </w:pPr>
      <w:r>
        <w:rPr/>
        <w:t>“La</w:t>
      </w:r>
      <w:r>
        <w:rPr>
          <w:spacing w:val="-4"/>
        </w:rPr>
        <w:t> </w:t>
      </w:r>
      <w:r>
        <w:rPr/>
        <w:t>prestazione</w:t>
      </w:r>
      <w:r>
        <w:rPr>
          <w:spacing w:val="-1"/>
        </w:rPr>
        <w:t> </w:t>
      </w:r>
      <w:r>
        <w:rPr/>
        <w:t>di</w:t>
      </w:r>
      <w:r>
        <w:rPr>
          <w:spacing w:val="-1"/>
        </w:rPr>
        <w:t> </w:t>
      </w:r>
      <w:r>
        <w:rPr/>
        <w:t>cose</w:t>
      </w:r>
      <w:r>
        <w:rPr>
          <w:spacing w:val="-1"/>
        </w:rPr>
        <w:t> </w:t>
      </w:r>
      <w:r>
        <w:rPr/>
        <w:t>future</w:t>
      </w:r>
      <w:r>
        <w:rPr>
          <w:spacing w:val="-1"/>
        </w:rPr>
        <w:t> </w:t>
      </w:r>
      <w:r>
        <w:rPr/>
        <w:t>può</w:t>
      </w:r>
      <w:r>
        <w:rPr>
          <w:spacing w:val="-1"/>
        </w:rPr>
        <w:t> </w:t>
      </w:r>
      <w:r>
        <w:rPr/>
        <w:t>essere</w:t>
      </w:r>
      <w:r>
        <w:rPr>
          <w:spacing w:val="-1"/>
        </w:rPr>
        <w:t> </w:t>
      </w:r>
      <w:r>
        <w:rPr/>
        <w:t>dedotta</w:t>
      </w:r>
      <w:r>
        <w:rPr>
          <w:spacing w:val="-2"/>
        </w:rPr>
        <w:t> </w:t>
      </w:r>
      <w:r>
        <w:rPr/>
        <w:t>in</w:t>
      </w:r>
      <w:r>
        <w:rPr>
          <w:spacing w:val="-1"/>
        </w:rPr>
        <w:t> </w:t>
      </w:r>
      <w:r>
        <w:rPr/>
        <w:t>contratto,</w:t>
      </w:r>
      <w:r>
        <w:rPr>
          <w:spacing w:val="-2"/>
        </w:rPr>
        <w:t> </w:t>
      </w:r>
      <w:r>
        <w:rPr/>
        <w:t>salvi</w:t>
      </w:r>
      <w:r>
        <w:rPr>
          <w:spacing w:val="-1"/>
        </w:rPr>
        <w:t> </w:t>
      </w:r>
      <w:r>
        <w:rPr/>
        <w:t>particolari</w:t>
      </w:r>
      <w:r>
        <w:rPr>
          <w:spacing w:val="-1"/>
        </w:rPr>
        <w:t> </w:t>
      </w:r>
      <w:r>
        <w:rPr/>
        <w:t>divieti</w:t>
      </w:r>
      <w:r>
        <w:rPr>
          <w:spacing w:val="-1"/>
        </w:rPr>
        <w:t> </w:t>
      </w:r>
      <w:r>
        <w:rPr/>
        <w:t>della</w:t>
      </w:r>
      <w:r>
        <w:rPr>
          <w:spacing w:val="-1"/>
        </w:rPr>
        <w:t> </w:t>
      </w:r>
      <w:r>
        <w:rPr>
          <w:spacing w:val="-2"/>
        </w:rPr>
        <w:t>legge”.</w:t>
      </w:r>
    </w:p>
    <w:p>
      <w:pPr>
        <w:pStyle w:val="BodyText"/>
        <w:spacing w:before="67"/>
        <w:ind w:left="0"/>
      </w:pPr>
    </w:p>
    <w:p>
      <w:pPr>
        <w:spacing w:before="0"/>
        <w:ind w:left="141" w:right="0" w:firstLine="0"/>
        <w:jc w:val="left"/>
        <w:rPr>
          <w:rFonts w:ascii="Arial" w:hAnsi="Arial"/>
          <w:i/>
          <w:sz w:val="22"/>
        </w:rPr>
      </w:pPr>
      <w:r>
        <w:rPr>
          <w:rFonts w:ascii="Arial" w:hAnsi="Arial"/>
          <w:b/>
          <w:sz w:val="22"/>
        </w:rPr>
        <w:t>Art.</w:t>
      </w:r>
      <w:r>
        <w:rPr>
          <w:rFonts w:ascii="Arial" w:hAnsi="Arial"/>
          <w:b/>
          <w:spacing w:val="-3"/>
          <w:sz w:val="22"/>
        </w:rPr>
        <w:t> </w:t>
      </w:r>
      <w:r>
        <w:rPr>
          <w:rFonts w:ascii="Arial" w:hAnsi="Arial"/>
          <w:b/>
          <w:sz w:val="22"/>
        </w:rPr>
        <w:t>1349</w:t>
      </w:r>
      <w:r>
        <w:rPr>
          <w:sz w:val="22"/>
        </w:rPr>
        <w:t>:</w:t>
      </w:r>
      <w:r>
        <w:rPr>
          <w:spacing w:val="-1"/>
          <w:sz w:val="22"/>
        </w:rPr>
        <w:t> </w:t>
      </w:r>
      <w:r>
        <w:rPr>
          <w:rFonts w:ascii="Arial" w:hAnsi="Arial"/>
          <w:i/>
          <w:sz w:val="22"/>
        </w:rPr>
        <w:t>Determinazione</w:t>
      </w:r>
      <w:r>
        <w:rPr>
          <w:rFonts w:ascii="Arial" w:hAnsi="Arial"/>
          <w:i/>
          <w:spacing w:val="-1"/>
          <w:sz w:val="22"/>
        </w:rPr>
        <w:t> </w:t>
      </w:r>
      <w:r>
        <w:rPr>
          <w:rFonts w:ascii="Arial" w:hAnsi="Arial"/>
          <w:i/>
          <w:spacing w:val="-2"/>
          <w:sz w:val="22"/>
        </w:rPr>
        <w:t>dell’oggetto</w:t>
      </w:r>
    </w:p>
    <w:p>
      <w:pPr>
        <w:pStyle w:val="BodyText"/>
        <w:spacing w:line="271" w:lineRule="auto"/>
      </w:pPr>
      <w:r>
        <w:rPr/>
        <w:t>“Se la determinazione della prestazione dedotta in contratto è deferita a un terzo e non risulta che le</w:t>
      </w:r>
      <w:r>
        <w:rPr>
          <w:spacing w:val="-3"/>
        </w:rPr>
        <w:t> </w:t>
      </w:r>
      <w:r>
        <w:rPr/>
        <w:t>parti</w:t>
      </w:r>
      <w:r>
        <w:rPr>
          <w:spacing w:val="-3"/>
        </w:rPr>
        <w:t> </w:t>
      </w:r>
      <w:r>
        <w:rPr/>
        <w:t>vollero</w:t>
      </w:r>
      <w:r>
        <w:rPr>
          <w:spacing w:val="-3"/>
        </w:rPr>
        <w:t> </w:t>
      </w:r>
      <w:r>
        <w:rPr/>
        <w:t>rimettersi</w:t>
      </w:r>
      <w:r>
        <w:rPr>
          <w:spacing w:val="-3"/>
        </w:rPr>
        <w:t> </w:t>
      </w:r>
      <w:r>
        <w:rPr/>
        <w:t>al</w:t>
      </w:r>
      <w:r>
        <w:rPr>
          <w:spacing w:val="-3"/>
        </w:rPr>
        <w:t> </w:t>
      </w:r>
      <w:r>
        <w:rPr/>
        <w:t>suo</w:t>
      </w:r>
      <w:r>
        <w:rPr>
          <w:spacing w:val="-3"/>
        </w:rPr>
        <w:t> </w:t>
      </w:r>
      <w:r>
        <w:rPr/>
        <w:t>mero</w:t>
      </w:r>
      <w:r>
        <w:rPr>
          <w:spacing w:val="-3"/>
        </w:rPr>
        <w:t> </w:t>
      </w:r>
      <w:r>
        <w:rPr/>
        <w:t>arbitrio,</w:t>
      </w:r>
      <w:r>
        <w:rPr>
          <w:spacing w:val="-4"/>
        </w:rPr>
        <w:t> </w:t>
      </w:r>
      <w:r>
        <w:rPr/>
        <w:t>il</w:t>
      </w:r>
      <w:r>
        <w:rPr>
          <w:spacing w:val="-3"/>
        </w:rPr>
        <w:t> </w:t>
      </w:r>
      <w:r>
        <w:rPr/>
        <w:t>terzo</w:t>
      </w:r>
      <w:r>
        <w:rPr>
          <w:spacing w:val="-3"/>
        </w:rPr>
        <w:t> </w:t>
      </w:r>
      <w:r>
        <w:rPr/>
        <w:t>deve</w:t>
      </w:r>
      <w:r>
        <w:rPr>
          <w:spacing w:val="-3"/>
        </w:rPr>
        <w:t> </w:t>
      </w:r>
      <w:r>
        <w:rPr/>
        <w:t>procedere</w:t>
      </w:r>
      <w:r>
        <w:rPr>
          <w:spacing w:val="-3"/>
        </w:rPr>
        <w:t> </w:t>
      </w:r>
      <w:r>
        <w:rPr/>
        <w:t>con</w:t>
      </w:r>
      <w:r>
        <w:rPr>
          <w:spacing w:val="-3"/>
        </w:rPr>
        <w:t> </w:t>
      </w:r>
      <w:r>
        <w:rPr/>
        <w:t>equo</w:t>
      </w:r>
      <w:r>
        <w:rPr>
          <w:spacing w:val="-3"/>
        </w:rPr>
        <w:t> </w:t>
      </w:r>
      <w:r>
        <w:rPr/>
        <w:t>apprezzamento.</w:t>
      </w:r>
      <w:r>
        <w:rPr>
          <w:spacing w:val="-4"/>
        </w:rPr>
        <w:t> </w:t>
      </w:r>
      <w:r>
        <w:rPr/>
        <w:t>Se manca la determinazione del terzo o se questa è manifestamente iniqua o erronea, la determinazione è fatta dal giudice.</w:t>
      </w:r>
    </w:p>
    <w:p>
      <w:pPr>
        <w:pStyle w:val="BodyText"/>
        <w:spacing w:line="271" w:lineRule="auto" w:before="2"/>
        <w:ind w:right="123" w:firstLine="122"/>
      </w:pPr>
      <w:r>
        <w:rPr/>
        <w:t>La determinazione rimessa al mero arbitrio del terzo non si può impugnare se non provando la sua</w:t>
      </w:r>
      <w:r>
        <w:rPr>
          <w:spacing w:val="-2"/>
        </w:rPr>
        <w:t> </w:t>
      </w:r>
      <w:r>
        <w:rPr/>
        <w:t>mala</w:t>
      </w:r>
      <w:r>
        <w:rPr>
          <w:spacing w:val="-2"/>
        </w:rPr>
        <w:t> </w:t>
      </w:r>
      <w:r>
        <w:rPr/>
        <w:t>fede.</w:t>
      </w:r>
      <w:r>
        <w:rPr>
          <w:spacing w:val="-3"/>
        </w:rPr>
        <w:t> </w:t>
      </w:r>
      <w:r>
        <w:rPr/>
        <w:t>Se</w:t>
      </w:r>
      <w:r>
        <w:rPr>
          <w:spacing w:val="-2"/>
        </w:rPr>
        <w:t> </w:t>
      </w:r>
      <w:r>
        <w:rPr/>
        <w:t>manca</w:t>
      </w:r>
      <w:r>
        <w:rPr>
          <w:spacing w:val="-2"/>
        </w:rPr>
        <w:t> </w:t>
      </w:r>
      <w:r>
        <w:rPr/>
        <w:t>la</w:t>
      </w:r>
      <w:r>
        <w:rPr>
          <w:spacing w:val="-2"/>
        </w:rPr>
        <w:t> </w:t>
      </w:r>
      <w:r>
        <w:rPr/>
        <w:t>determinazione</w:t>
      </w:r>
      <w:r>
        <w:rPr>
          <w:spacing w:val="-2"/>
        </w:rPr>
        <w:t> </w:t>
      </w:r>
      <w:r>
        <w:rPr/>
        <w:t>del</w:t>
      </w:r>
      <w:r>
        <w:rPr>
          <w:spacing w:val="-2"/>
        </w:rPr>
        <w:t> </w:t>
      </w:r>
      <w:r>
        <w:rPr/>
        <w:t>terzo</w:t>
      </w:r>
      <w:r>
        <w:rPr>
          <w:spacing w:val="-2"/>
        </w:rPr>
        <w:t> </w:t>
      </w:r>
      <w:r>
        <w:rPr/>
        <w:t>e</w:t>
      </w:r>
      <w:r>
        <w:rPr>
          <w:spacing w:val="-2"/>
        </w:rPr>
        <w:t> </w:t>
      </w:r>
      <w:r>
        <w:rPr/>
        <w:t>le</w:t>
      </w:r>
      <w:r>
        <w:rPr>
          <w:spacing w:val="-2"/>
        </w:rPr>
        <w:t> </w:t>
      </w:r>
      <w:r>
        <w:rPr/>
        <w:t>parti</w:t>
      </w:r>
      <w:r>
        <w:rPr>
          <w:spacing w:val="-2"/>
        </w:rPr>
        <w:t> </w:t>
      </w:r>
      <w:r>
        <w:rPr/>
        <w:t>non</w:t>
      </w:r>
      <w:r>
        <w:rPr>
          <w:spacing w:val="-2"/>
        </w:rPr>
        <w:t> </w:t>
      </w:r>
      <w:r>
        <w:rPr/>
        <w:t>si</w:t>
      </w:r>
      <w:r>
        <w:rPr>
          <w:spacing w:val="-2"/>
        </w:rPr>
        <w:t> </w:t>
      </w:r>
      <w:r>
        <w:rPr/>
        <w:t>accordano</w:t>
      </w:r>
      <w:r>
        <w:rPr>
          <w:spacing w:val="-2"/>
        </w:rPr>
        <w:t> </w:t>
      </w:r>
      <w:r>
        <w:rPr/>
        <w:t>per</w:t>
      </w:r>
      <w:r>
        <w:rPr>
          <w:spacing w:val="-2"/>
        </w:rPr>
        <w:t> </w:t>
      </w:r>
      <w:r>
        <w:rPr/>
        <w:t>sostituirlo,</w:t>
      </w:r>
      <w:r>
        <w:rPr>
          <w:spacing w:val="-3"/>
        </w:rPr>
        <w:t> </w:t>
      </w:r>
      <w:r>
        <w:rPr/>
        <w:t>il contratto è nullo.</w:t>
      </w:r>
    </w:p>
    <w:p>
      <w:pPr>
        <w:pStyle w:val="BodyText"/>
        <w:spacing w:line="271" w:lineRule="auto" w:before="3"/>
        <w:ind w:firstLine="122"/>
      </w:pPr>
      <w:r>
        <w:rPr/>
        <w:t>Nel</w:t>
      </w:r>
      <w:r>
        <w:rPr>
          <w:spacing w:val="-3"/>
        </w:rPr>
        <w:t> </w:t>
      </w:r>
      <w:r>
        <w:rPr/>
        <w:t>determinare</w:t>
      </w:r>
      <w:r>
        <w:rPr>
          <w:spacing w:val="-3"/>
        </w:rPr>
        <w:t> </w:t>
      </w:r>
      <w:r>
        <w:rPr/>
        <w:t>la</w:t>
      </w:r>
      <w:r>
        <w:rPr>
          <w:spacing w:val="-3"/>
        </w:rPr>
        <w:t> </w:t>
      </w:r>
      <w:r>
        <w:rPr/>
        <w:t>prestazione</w:t>
      </w:r>
      <w:r>
        <w:rPr>
          <w:spacing w:val="-3"/>
        </w:rPr>
        <w:t> </w:t>
      </w:r>
      <w:r>
        <w:rPr/>
        <w:t>il</w:t>
      </w:r>
      <w:r>
        <w:rPr>
          <w:spacing w:val="-3"/>
        </w:rPr>
        <w:t> </w:t>
      </w:r>
      <w:r>
        <w:rPr/>
        <w:t>terzo</w:t>
      </w:r>
      <w:r>
        <w:rPr>
          <w:spacing w:val="-3"/>
        </w:rPr>
        <w:t> </w:t>
      </w:r>
      <w:r>
        <w:rPr/>
        <w:t>deve</w:t>
      </w:r>
      <w:r>
        <w:rPr>
          <w:spacing w:val="-3"/>
        </w:rPr>
        <w:t> </w:t>
      </w:r>
      <w:r>
        <w:rPr/>
        <w:t>tener</w:t>
      </w:r>
      <w:r>
        <w:rPr>
          <w:spacing w:val="-3"/>
        </w:rPr>
        <w:t> </w:t>
      </w:r>
      <w:r>
        <w:rPr/>
        <w:t>conto</w:t>
      </w:r>
      <w:r>
        <w:rPr>
          <w:spacing w:val="-3"/>
        </w:rPr>
        <w:t> </w:t>
      </w:r>
      <w:r>
        <w:rPr/>
        <w:t>anche</w:t>
      </w:r>
      <w:r>
        <w:rPr>
          <w:spacing w:val="-3"/>
        </w:rPr>
        <w:t> </w:t>
      </w:r>
      <w:r>
        <w:rPr/>
        <w:t>delle</w:t>
      </w:r>
      <w:r>
        <w:rPr>
          <w:spacing w:val="-3"/>
        </w:rPr>
        <w:t> </w:t>
      </w:r>
      <w:r>
        <w:rPr/>
        <w:t>condizioni</w:t>
      </w:r>
      <w:r>
        <w:rPr>
          <w:spacing w:val="-3"/>
        </w:rPr>
        <w:t> </w:t>
      </w:r>
      <w:r>
        <w:rPr/>
        <w:t>generali</w:t>
      </w:r>
      <w:r>
        <w:rPr>
          <w:spacing w:val="-3"/>
        </w:rPr>
        <w:t> </w:t>
      </w:r>
      <w:r>
        <w:rPr/>
        <w:t>della produzione a cui il contratto eventualmente abbia riferimento”.</w:t>
      </w:r>
    </w:p>
    <w:p>
      <w:pPr>
        <w:pStyle w:val="BodyText"/>
        <w:spacing w:after="0" w:line="271" w:lineRule="auto"/>
        <w:sectPr>
          <w:pgSz w:w="11910" w:h="16840"/>
          <w:pgMar w:header="0" w:footer="823" w:top="1020" w:bottom="1080" w:left="992" w:right="1133"/>
        </w:sectPr>
      </w:pPr>
    </w:p>
    <w:p>
      <w:pPr>
        <w:spacing w:before="76"/>
        <w:ind w:left="141" w:right="0" w:firstLine="0"/>
        <w:jc w:val="left"/>
        <w:rPr>
          <w:rFonts w:ascii="Arial"/>
          <w:i/>
          <w:sz w:val="22"/>
        </w:rPr>
      </w:pPr>
      <w:r>
        <w:rPr>
          <w:rFonts w:ascii="Arial"/>
          <w:b/>
          <w:sz w:val="22"/>
        </w:rPr>
        <w:t>Art.</w:t>
      </w:r>
      <w:r>
        <w:rPr>
          <w:rFonts w:ascii="Arial"/>
          <w:b/>
          <w:spacing w:val="-2"/>
          <w:sz w:val="22"/>
        </w:rPr>
        <w:t> </w:t>
      </w:r>
      <w:r>
        <w:rPr>
          <w:rFonts w:ascii="Arial"/>
          <w:b/>
          <w:sz w:val="22"/>
        </w:rPr>
        <w:t>1350</w:t>
      </w:r>
      <w:r>
        <w:rPr>
          <w:sz w:val="22"/>
        </w:rPr>
        <w:t>:</w:t>
      </w:r>
      <w:r>
        <w:rPr>
          <w:spacing w:val="-1"/>
          <w:sz w:val="22"/>
        </w:rPr>
        <w:t> </w:t>
      </w:r>
      <w:r>
        <w:rPr>
          <w:rFonts w:ascii="Arial"/>
          <w:i/>
          <w:sz w:val="22"/>
        </w:rPr>
        <w:t>Atti</w:t>
      </w:r>
      <w:r>
        <w:rPr>
          <w:rFonts w:ascii="Arial"/>
          <w:i/>
          <w:spacing w:val="-1"/>
          <w:sz w:val="22"/>
        </w:rPr>
        <w:t> </w:t>
      </w:r>
      <w:r>
        <w:rPr>
          <w:rFonts w:ascii="Arial"/>
          <w:i/>
          <w:sz w:val="22"/>
        </w:rPr>
        <w:t>che devono</w:t>
      </w:r>
      <w:r>
        <w:rPr>
          <w:rFonts w:ascii="Arial"/>
          <w:i/>
          <w:spacing w:val="-1"/>
          <w:sz w:val="22"/>
        </w:rPr>
        <w:t> </w:t>
      </w:r>
      <w:r>
        <w:rPr>
          <w:rFonts w:ascii="Arial"/>
          <w:i/>
          <w:sz w:val="22"/>
        </w:rPr>
        <w:t>farsi</w:t>
      </w:r>
      <w:r>
        <w:rPr>
          <w:rFonts w:ascii="Arial"/>
          <w:i/>
          <w:spacing w:val="-1"/>
          <w:sz w:val="22"/>
        </w:rPr>
        <w:t> </w:t>
      </w:r>
      <w:r>
        <w:rPr>
          <w:rFonts w:ascii="Arial"/>
          <w:i/>
          <w:sz w:val="22"/>
        </w:rPr>
        <w:t>per </w:t>
      </w:r>
      <w:r>
        <w:rPr>
          <w:rFonts w:ascii="Arial"/>
          <w:i/>
          <w:spacing w:val="-2"/>
          <w:sz w:val="22"/>
        </w:rPr>
        <w:t>iscritto</w:t>
      </w:r>
    </w:p>
    <w:p>
      <w:pPr>
        <w:pStyle w:val="BodyText"/>
        <w:spacing w:before="33"/>
      </w:pPr>
      <w:r>
        <w:rPr/>
        <w:t>“Devono</w:t>
      </w:r>
      <w:r>
        <w:rPr>
          <w:spacing w:val="-1"/>
        </w:rPr>
        <w:t> </w:t>
      </w:r>
      <w:r>
        <w:rPr/>
        <w:t>farsi</w:t>
      </w:r>
      <w:r>
        <w:rPr>
          <w:spacing w:val="-1"/>
        </w:rPr>
        <w:t> </w:t>
      </w:r>
      <w:r>
        <w:rPr/>
        <w:t>per</w:t>
      </w:r>
      <w:r>
        <w:rPr>
          <w:spacing w:val="-1"/>
        </w:rPr>
        <w:t> </w:t>
      </w:r>
      <w:r>
        <w:rPr/>
        <w:t>atto</w:t>
      </w:r>
      <w:r>
        <w:rPr>
          <w:spacing w:val="-1"/>
        </w:rPr>
        <w:t> </w:t>
      </w:r>
      <w:r>
        <w:rPr/>
        <w:t>pubblico</w:t>
      </w:r>
      <w:r>
        <w:rPr>
          <w:spacing w:val="-1"/>
        </w:rPr>
        <w:t> </w:t>
      </w:r>
      <w:r>
        <w:rPr/>
        <w:t>o</w:t>
      </w:r>
      <w:r>
        <w:rPr>
          <w:spacing w:val="-1"/>
        </w:rPr>
        <w:t> </w:t>
      </w:r>
      <w:r>
        <w:rPr/>
        <w:t>per</w:t>
      </w:r>
      <w:r>
        <w:rPr>
          <w:spacing w:val="-1"/>
        </w:rPr>
        <w:t> </w:t>
      </w:r>
      <w:r>
        <w:rPr/>
        <w:t>scrittura</w:t>
      </w:r>
      <w:r>
        <w:rPr>
          <w:spacing w:val="-2"/>
        </w:rPr>
        <w:t> </w:t>
      </w:r>
      <w:r>
        <w:rPr/>
        <w:t>privata,</w:t>
      </w:r>
      <w:r>
        <w:rPr>
          <w:spacing w:val="-1"/>
        </w:rPr>
        <w:t> </w:t>
      </w:r>
      <w:r>
        <w:rPr/>
        <w:t>sotto</w:t>
      </w:r>
      <w:r>
        <w:rPr>
          <w:spacing w:val="-1"/>
        </w:rPr>
        <w:t> </w:t>
      </w:r>
      <w:r>
        <w:rPr/>
        <w:t>pena</w:t>
      </w:r>
      <w:r>
        <w:rPr>
          <w:spacing w:val="-1"/>
        </w:rPr>
        <w:t> </w:t>
      </w:r>
      <w:r>
        <w:rPr/>
        <w:t>di</w:t>
      </w:r>
      <w:r>
        <w:rPr>
          <w:spacing w:val="-1"/>
        </w:rPr>
        <w:t> </w:t>
      </w:r>
      <w:r>
        <w:rPr>
          <w:spacing w:val="-2"/>
        </w:rPr>
        <w:t>nullità:</w:t>
      </w:r>
    </w:p>
    <w:p>
      <w:pPr>
        <w:pStyle w:val="ListParagraph"/>
        <w:numPr>
          <w:ilvl w:val="0"/>
          <w:numId w:val="10"/>
        </w:numPr>
        <w:tabs>
          <w:tab w:pos="499" w:val="left" w:leader="none"/>
        </w:tabs>
        <w:spacing w:line="240" w:lineRule="auto" w:before="34" w:after="0"/>
        <w:ind w:left="499" w:right="0" w:hanging="358"/>
        <w:jc w:val="left"/>
        <w:rPr>
          <w:sz w:val="22"/>
        </w:rPr>
      </w:pPr>
      <w:r>
        <w:rPr>
          <w:sz w:val="22"/>
        </w:rPr>
        <w:t>i</w:t>
      </w:r>
      <w:r>
        <w:rPr>
          <w:spacing w:val="-2"/>
          <w:sz w:val="22"/>
        </w:rPr>
        <w:t> </w:t>
      </w:r>
      <w:r>
        <w:rPr>
          <w:sz w:val="22"/>
        </w:rPr>
        <w:t>contratti</w:t>
      </w:r>
      <w:r>
        <w:rPr>
          <w:spacing w:val="-1"/>
          <w:sz w:val="22"/>
        </w:rPr>
        <w:t> </w:t>
      </w:r>
      <w:r>
        <w:rPr>
          <w:sz w:val="22"/>
        </w:rPr>
        <w:t>che</w:t>
      </w:r>
      <w:r>
        <w:rPr>
          <w:spacing w:val="-1"/>
          <w:sz w:val="22"/>
        </w:rPr>
        <w:t> </w:t>
      </w:r>
      <w:r>
        <w:rPr>
          <w:sz w:val="22"/>
        </w:rPr>
        <w:t>trasferiscono</w:t>
      </w:r>
      <w:r>
        <w:rPr>
          <w:spacing w:val="-1"/>
          <w:sz w:val="22"/>
        </w:rPr>
        <w:t> </w:t>
      </w:r>
      <w:r>
        <w:rPr>
          <w:sz w:val="22"/>
        </w:rPr>
        <w:t>la</w:t>
      </w:r>
      <w:r>
        <w:rPr>
          <w:spacing w:val="-1"/>
          <w:sz w:val="22"/>
        </w:rPr>
        <w:t> </w:t>
      </w:r>
      <w:r>
        <w:rPr>
          <w:sz w:val="22"/>
        </w:rPr>
        <w:t>proprietà</w:t>
      </w:r>
      <w:r>
        <w:rPr>
          <w:spacing w:val="-1"/>
          <w:sz w:val="22"/>
        </w:rPr>
        <w:t> </w:t>
      </w:r>
      <w:r>
        <w:rPr>
          <w:sz w:val="22"/>
        </w:rPr>
        <w:t>di</w:t>
      </w:r>
      <w:r>
        <w:rPr>
          <w:spacing w:val="-1"/>
          <w:sz w:val="22"/>
        </w:rPr>
        <w:t> </w:t>
      </w:r>
      <w:r>
        <w:rPr>
          <w:sz w:val="22"/>
        </w:rPr>
        <w:t>beni</w:t>
      </w:r>
      <w:r>
        <w:rPr>
          <w:spacing w:val="-1"/>
          <w:sz w:val="22"/>
        </w:rPr>
        <w:t> </w:t>
      </w:r>
      <w:r>
        <w:rPr>
          <w:spacing w:val="-2"/>
          <w:sz w:val="22"/>
        </w:rPr>
        <w:t>immobili;</w:t>
      </w:r>
    </w:p>
    <w:p>
      <w:pPr>
        <w:pStyle w:val="ListParagraph"/>
        <w:numPr>
          <w:ilvl w:val="0"/>
          <w:numId w:val="10"/>
        </w:numPr>
        <w:tabs>
          <w:tab w:pos="499" w:val="left" w:leader="none"/>
          <w:tab w:pos="501" w:val="left" w:leader="none"/>
        </w:tabs>
        <w:spacing w:line="271" w:lineRule="auto" w:before="33" w:after="0"/>
        <w:ind w:left="501" w:right="179" w:hanging="360"/>
        <w:jc w:val="left"/>
        <w:rPr>
          <w:sz w:val="22"/>
        </w:rPr>
      </w:pPr>
      <w:r>
        <w:rPr>
          <w:sz w:val="22"/>
        </w:rPr>
        <w:t>i</w:t>
      </w:r>
      <w:r>
        <w:rPr>
          <w:spacing w:val="-3"/>
          <w:sz w:val="22"/>
        </w:rPr>
        <w:t> </w:t>
      </w:r>
      <w:r>
        <w:rPr>
          <w:sz w:val="22"/>
        </w:rPr>
        <w:t>contratti</w:t>
      </w:r>
      <w:r>
        <w:rPr>
          <w:spacing w:val="-3"/>
          <w:sz w:val="22"/>
        </w:rPr>
        <w:t> </w:t>
      </w:r>
      <w:r>
        <w:rPr>
          <w:sz w:val="22"/>
        </w:rPr>
        <w:t>che</w:t>
      </w:r>
      <w:r>
        <w:rPr>
          <w:spacing w:val="-3"/>
          <w:sz w:val="22"/>
        </w:rPr>
        <w:t> </w:t>
      </w:r>
      <w:r>
        <w:rPr>
          <w:sz w:val="22"/>
        </w:rPr>
        <w:t>costituiscono,</w:t>
      </w:r>
      <w:r>
        <w:rPr>
          <w:spacing w:val="-4"/>
          <w:sz w:val="22"/>
        </w:rPr>
        <w:t> </w:t>
      </w:r>
      <w:r>
        <w:rPr>
          <w:sz w:val="22"/>
        </w:rPr>
        <w:t>modificano</w:t>
      </w:r>
      <w:r>
        <w:rPr>
          <w:spacing w:val="-3"/>
          <w:sz w:val="22"/>
        </w:rPr>
        <w:t> </w:t>
      </w:r>
      <w:r>
        <w:rPr>
          <w:sz w:val="22"/>
        </w:rPr>
        <w:t>o</w:t>
      </w:r>
      <w:r>
        <w:rPr>
          <w:spacing w:val="-3"/>
          <w:sz w:val="22"/>
        </w:rPr>
        <w:t> </w:t>
      </w:r>
      <w:r>
        <w:rPr>
          <w:sz w:val="22"/>
        </w:rPr>
        <w:t>trasferiscono</w:t>
      </w:r>
      <w:r>
        <w:rPr>
          <w:spacing w:val="-3"/>
          <w:sz w:val="22"/>
        </w:rPr>
        <w:t> </w:t>
      </w:r>
      <w:r>
        <w:rPr>
          <w:sz w:val="22"/>
        </w:rPr>
        <w:t>il</w:t>
      </w:r>
      <w:r>
        <w:rPr>
          <w:spacing w:val="-3"/>
          <w:sz w:val="22"/>
        </w:rPr>
        <w:t> </w:t>
      </w:r>
      <w:r>
        <w:rPr>
          <w:sz w:val="22"/>
        </w:rPr>
        <w:t>diritto</w:t>
      </w:r>
      <w:r>
        <w:rPr>
          <w:spacing w:val="-3"/>
          <w:sz w:val="22"/>
        </w:rPr>
        <w:t> </w:t>
      </w:r>
      <w:r>
        <w:rPr>
          <w:sz w:val="22"/>
        </w:rPr>
        <w:t>di</w:t>
      </w:r>
      <w:r>
        <w:rPr>
          <w:spacing w:val="-3"/>
          <w:sz w:val="22"/>
        </w:rPr>
        <w:t> </w:t>
      </w:r>
      <w:r>
        <w:rPr>
          <w:sz w:val="22"/>
        </w:rPr>
        <w:t>usufrutto</w:t>
      </w:r>
      <w:r>
        <w:rPr>
          <w:spacing w:val="-3"/>
          <w:sz w:val="22"/>
        </w:rPr>
        <w:t> </w:t>
      </w:r>
      <w:r>
        <w:rPr>
          <w:sz w:val="22"/>
        </w:rPr>
        <w:t>su</w:t>
      </w:r>
      <w:r>
        <w:rPr>
          <w:spacing w:val="-3"/>
          <w:sz w:val="22"/>
        </w:rPr>
        <w:t> </w:t>
      </w:r>
      <w:r>
        <w:rPr>
          <w:sz w:val="22"/>
        </w:rPr>
        <w:t>beni</w:t>
      </w:r>
      <w:r>
        <w:rPr>
          <w:spacing w:val="-3"/>
          <w:sz w:val="22"/>
        </w:rPr>
        <w:t> </w:t>
      </w:r>
      <w:r>
        <w:rPr>
          <w:sz w:val="22"/>
        </w:rPr>
        <w:t>immobili,</w:t>
      </w:r>
      <w:r>
        <w:rPr>
          <w:spacing w:val="-4"/>
          <w:sz w:val="22"/>
        </w:rPr>
        <w:t> </w:t>
      </w:r>
      <w:r>
        <w:rPr>
          <w:sz w:val="22"/>
        </w:rPr>
        <w:t>il diritto di superficie , il diritto del concedente e dell’enfiteuta;</w:t>
      </w:r>
    </w:p>
    <w:p>
      <w:pPr>
        <w:pStyle w:val="ListParagraph"/>
        <w:numPr>
          <w:ilvl w:val="0"/>
          <w:numId w:val="10"/>
        </w:numPr>
        <w:tabs>
          <w:tab w:pos="499" w:val="left" w:leader="none"/>
        </w:tabs>
        <w:spacing w:line="240" w:lineRule="auto" w:before="2" w:after="0"/>
        <w:ind w:left="499" w:right="0" w:hanging="358"/>
        <w:jc w:val="left"/>
        <w:rPr>
          <w:sz w:val="22"/>
        </w:rPr>
      </w:pPr>
      <w:r>
        <w:rPr>
          <w:sz w:val="22"/>
        </w:rPr>
        <w:t>i</w:t>
      </w:r>
      <w:r>
        <w:rPr>
          <w:spacing w:val="-4"/>
          <w:sz w:val="22"/>
        </w:rPr>
        <w:t> </w:t>
      </w:r>
      <w:r>
        <w:rPr>
          <w:sz w:val="22"/>
        </w:rPr>
        <w:t>contratti</w:t>
      </w:r>
      <w:r>
        <w:rPr>
          <w:spacing w:val="-1"/>
          <w:sz w:val="22"/>
        </w:rPr>
        <w:t> </w:t>
      </w:r>
      <w:r>
        <w:rPr>
          <w:sz w:val="22"/>
        </w:rPr>
        <w:t>che</w:t>
      </w:r>
      <w:r>
        <w:rPr>
          <w:spacing w:val="-1"/>
          <w:sz w:val="22"/>
        </w:rPr>
        <w:t> </w:t>
      </w:r>
      <w:r>
        <w:rPr>
          <w:sz w:val="22"/>
        </w:rPr>
        <w:t>costituiscono</w:t>
      </w:r>
      <w:r>
        <w:rPr>
          <w:spacing w:val="-1"/>
          <w:sz w:val="22"/>
        </w:rPr>
        <w:t> </w:t>
      </w:r>
      <w:r>
        <w:rPr>
          <w:sz w:val="22"/>
        </w:rPr>
        <w:t>la</w:t>
      </w:r>
      <w:r>
        <w:rPr>
          <w:spacing w:val="-1"/>
          <w:sz w:val="22"/>
        </w:rPr>
        <w:t> </w:t>
      </w:r>
      <w:r>
        <w:rPr>
          <w:sz w:val="22"/>
        </w:rPr>
        <w:t>comunione</w:t>
      </w:r>
      <w:r>
        <w:rPr>
          <w:spacing w:val="-1"/>
          <w:sz w:val="22"/>
        </w:rPr>
        <w:t> </w:t>
      </w:r>
      <w:r>
        <w:rPr>
          <w:sz w:val="22"/>
        </w:rPr>
        <w:t>di</w:t>
      </w:r>
      <w:r>
        <w:rPr>
          <w:spacing w:val="-1"/>
          <w:sz w:val="22"/>
        </w:rPr>
        <w:t> </w:t>
      </w:r>
      <w:r>
        <w:rPr>
          <w:sz w:val="22"/>
        </w:rPr>
        <w:t>diritti</w:t>
      </w:r>
      <w:r>
        <w:rPr>
          <w:spacing w:val="-1"/>
          <w:sz w:val="22"/>
        </w:rPr>
        <w:t> </w:t>
      </w:r>
      <w:r>
        <w:rPr>
          <w:sz w:val="22"/>
        </w:rPr>
        <w:t>indicati</w:t>
      </w:r>
      <w:r>
        <w:rPr>
          <w:spacing w:val="-1"/>
          <w:sz w:val="22"/>
        </w:rPr>
        <w:t> </w:t>
      </w:r>
      <w:r>
        <w:rPr>
          <w:sz w:val="22"/>
        </w:rPr>
        <w:t>dai</w:t>
      </w:r>
      <w:r>
        <w:rPr>
          <w:spacing w:val="-1"/>
          <w:sz w:val="22"/>
        </w:rPr>
        <w:t> </w:t>
      </w:r>
      <w:r>
        <w:rPr>
          <w:sz w:val="22"/>
        </w:rPr>
        <w:t>numeri</w:t>
      </w:r>
      <w:r>
        <w:rPr>
          <w:spacing w:val="-1"/>
          <w:sz w:val="22"/>
        </w:rPr>
        <w:t> </w:t>
      </w:r>
      <w:r>
        <w:rPr>
          <w:spacing w:val="-2"/>
          <w:sz w:val="22"/>
        </w:rPr>
        <w:t>precedenti;</w:t>
      </w:r>
    </w:p>
    <w:p>
      <w:pPr>
        <w:pStyle w:val="ListParagraph"/>
        <w:numPr>
          <w:ilvl w:val="0"/>
          <w:numId w:val="10"/>
        </w:numPr>
        <w:tabs>
          <w:tab w:pos="499" w:val="left" w:leader="none"/>
          <w:tab w:pos="501" w:val="left" w:leader="none"/>
        </w:tabs>
        <w:spacing w:line="271" w:lineRule="auto" w:before="33" w:after="0"/>
        <w:ind w:left="501" w:right="167" w:hanging="360"/>
        <w:jc w:val="left"/>
        <w:rPr>
          <w:sz w:val="22"/>
        </w:rPr>
      </w:pPr>
      <w:r>
        <w:rPr>
          <w:sz w:val="22"/>
        </w:rPr>
        <w:t>i</w:t>
      </w:r>
      <w:r>
        <w:rPr>
          <w:spacing w:val="-2"/>
          <w:sz w:val="22"/>
        </w:rPr>
        <w:t> </w:t>
      </w:r>
      <w:r>
        <w:rPr>
          <w:sz w:val="22"/>
        </w:rPr>
        <w:t>contratti</w:t>
      </w:r>
      <w:r>
        <w:rPr>
          <w:spacing w:val="-2"/>
          <w:sz w:val="22"/>
        </w:rPr>
        <w:t> </w:t>
      </w:r>
      <w:r>
        <w:rPr>
          <w:sz w:val="22"/>
        </w:rPr>
        <w:t>che</w:t>
      </w:r>
      <w:r>
        <w:rPr>
          <w:spacing w:val="-2"/>
          <w:sz w:val="22"/>
        </w:rPr>
        <w:t> </w:t>
      </w:r>
      <w:r>
        <w:rPr>
          <w:sz w:val="22"/>
        </w:rPr>
        <w:t>costituiscono</w:t>
      </w:r>
      <w:r>
        <w:rPr>
          <w:spacing w:val="-2"/>
          <w:sz w:val="22"/>
        </w:rPr>
        <w:t> </w:t>
      </w:r>
      <w:r>
        <w:rPr>
          <w:sz w:val="22"/>
        </w:rPr>
        <w:t>o</w:t>
      </w:r>
      <w:r>
        <w:rPr>
          <w:spacing w:val="-2"/>
          <w:sz w:val="22"/>
        </w:rPr>
        <w:t> </w:t>
      </w:r>
      <w:r>
        <w:rPr>
          <w:sz w:val="22"/>
        </w:rPr>
        <w:t>modificano</w:t>
      </w:r>
      <w:r>
        <w:rPr>
          <w:spacing w:val="-2"/>
          <w:sz w:val="22"/>
        </w:rPr>
        <w:t> </w:t>
      </w:r>
      <w:r>
        <w:rPr>
          <w:sz w:val="22"/>
        </w:rPr>
        <w:t>le</w:t>
      </w:r>
      <w:r>
        <w:rPr>
          <w:spacing w:val="-2"/>
          <w:sz w:val="22"/>
        </w:rPr>
        <w:t> </w:t>
      </w:r>
      <w:r>
        <w:rPr>
          <w:sz w:val="22"/>
        </w:rPr>
        <w:t>servitù</w:t>
      </w:r>
      <w:r>
        <w:rPr>
          <w:spacing w:val="-2"/>
          <w:sz w:val="22"/>
        </w:rPr>
        <w:t> </w:t>
      </w:r>
      <w:r>
        <w:rPr>
          <w:sz w:val="22"/>
        </w:rPr>
        <w:t>prediali,</w:t>
      </w:r>
      <w:r>
        <w:rPr>
          <w:spacing w:val="-3"/>
          <w:sz w:val="22"/>
        </w:rPr>
        <w:t> </w:t>
      </w:r>
      <w:r>
        <w:rPr>
          <w:sz w:val="22"/>
        </w:rPr>
        <w:t>il</w:t>
      </w:r>
      <w:r>
        <w:rPr>
          <w:spacing w:val="-2"/>
          <w:sz w:val="22"/>
        </w:rPr>
        <w:t> </w:t>
      </w:r>
      <w:r>
        <w:rPr>
          <w:sz w:val="22"/>
        </w:rPr>
        <w:t>diritto</w:t>
      </w:r>
      <w:r>
        <w:rPr>
          <w:spacing w:val="-2"/>
          <w:sz w:val="22"/>
        </w:rPr>
        <w:t> </w:t>
      </w:r>
      <w:r>
        <w:rPr>
          <w:sz w:val="22"/>
        </w:rPr>
        <w:t>di</w:t>
      </w:r>
      <w:r>
        <w:rPr>
          <w:spacing w:val="-2"/>
          <w:sz w:val="22"/>
        </w:rPr>
        <w:t> </w:t>
      </w:r>
      <w:r>
        <w:rPr>
          <w:sz w:val="22"/>
        </w:rPr>
        <w:t>uso</w:t>
      </w:r>
      <w:r>
        <w:rPr>
          <w:spacing w:val="-2"/>
          <w:sz w:val="22"/>
        </w:rPr>
        <w:t> </w:t>
      </w:r>
      <w:r>
        <w:rPr>
          <w:sz w:val="22"/>
        </w:rPr>
        <w:t>su</w:t>
      </w:r>
      <w:r>
        <w:rPr>
          <w:spacing w:val="-2"/>
          <w:sz w:val="22"/>
        </w:rPr>
        <w:t> </w:t>
      </w:r>
      <w:r>
        <w:rPr>
          <w:sz w:val="22"/>
        </w:rPr>
        <w:t>beni</w:t>
      </w:r>
      <w:r>
        <w:rPr>
          <w:spacing w:val="-2"/>
          <w:sz w:val="22"/>
        </w:rPr>
        <w:t> </w:t>
      </w:r>
      <w:r>
        <w:rPr>
          <w:sz w:val="22"/>
        </w:rPr>
        <w:t>immobili</w:t>
      </w:r>
      <w:r>
        <w:rPr>
          <w:spacing w:val="-2"/>
          <w:sz w:val="22"/>
        </w:rPr>
        <w:t> </w:t>
      </w:r>
      <w:r>
        <w:rPr>
          <w:sz w:val="22"/>
        </w:rPr>
        <w:t>e</w:t>
      </w:r>
      <w:r>
        <w:rPr>
          <w:spacing w:val="-2"/>
          <w:sz w:val="22"/>
        </w:rPr>
        <w:t> </w:t>
      </w:r>
      <w:r>
        <w:rPr>
          <w:sz w:val="22"/>
        </w:rPr>
        <w:t>il diritto di abitazione;</w:t>
      </w:r>
    </w:p>
    <w:p>
      <w:pPr>
        <w:pStyle w:val="ListParagraph"/>
        <w:numPr>
          <w:ilvl w:val="0"/>
          <w:numId w:val="10"/>
        </w:numPr>
        <w:tabs>
          <w:tab w:pos="499" w:val="left" w:leader="none"/>
        </w:tabs>
        <w:spacing w:line="240" w:lineRule="auto" w:before="2" w:after="0"/>
        <w:ind w:left="499" w:right="0" w:hanging="358"/>
        <w:jc w:val="left"/>
        <w:rPr>
          <w:sz w:val="22"/>
        </w:rPr>
      </w:pPr>
      <w:r>
        <w:rPr>
          <w:sz w:val="22"/>
        </w:rPr>
        <w:t>gli</w:t>
      </w:r>
      <w:r>
        <w:rPr>
          <w:spacing w:val="-1"/>
          <w:sz w:val="22"/>
        </w:rPr>
        <w:t> </w:t>
      </w:r>
      <w:r>
        <w:rPr>
          <w:sz w:val="22"/>
        </w:rPr>
        <w:t>atti</w:t>
      </w:r>
      <w:r>
        <w:rPr>
          <w:spacing w:val="-1"/>
          <w:sz w:val="22"/>
        </w:rPr>
        <w:t> </w:t>
      </w:r>
      <w:r>
        <w:rPr>
          <w:sz w:val="22"/>
        </w:rPr>
        <w:t>di rinunzia</w:t>
      </w:r>
      <w:r>
        <w:rPr>
          <w:spacing w:val="-1"/>
          <w:sz w:val="22"/>
        </w:rPr>
        <w:t> </w:t>
      </w:r>
      <w:r>
        <w:rPr>
          <w:sz w:val="22"/>
        </w:rPr>
        <w:t>ai</w:t>
      </w:r>
      <w:r>
        <w:rPr>
          <w:spacing w:val="-1"/>
          <w:sz w:val="22"/>
        </w:rPr>
        <w:t> </w:t>
      </w:r>
      <w:r>
        <w:rPr>
          <w:sz w:val="22"/>
        </w:rPr>
        <w:t>diritti indicati</w:t>
      </w:r>
      <w:r>
        <w:rPr>
          <w:spacing w:val="-1"/>
          <w:sz w:val="22"/>
        </w:rPr>
        <w:t> </w:t>
      </w:r>
      <w:r>
        <w:rPr>
          <w:sz w:val="22"/>
        </w:rPr>
        <w:t>dai</w:t>
      </w:r>
      <w:r>
        <w:rPr>
          <w:spacing w:val="-1"/>
          <w:sz w:val="22"/>
        </w:rPr>
        <w:t> </w:t>
      </w:r>
      <w:r>
        <w:rPr>
          <w:sz w:val="22"/>
        </w:rPr>
        <w:t>numeri </w:t>
      </w:r>
      <w:r>
        <w:rPr>
          <w:spacing w:val="-2"/>
          <w:sz w:val="22"/>
        </w:rPr>
        <w:t>precedenti;</w:t>
      </w:r>
    </w:p>
    <w:p>
      <w:pPr>
        <w:pStyle w:val="ListParagraph"/>
        <w:numPr>
          <w:ilvl w:val="0"/>
          <w:numId w:val="10"/>
        </w:numPr>
        <w:tabs>
          <w:tab w:pos="499" w:val="left" w:leader="none"/>
        </w:tabs>
        <w:spacing w:line="240" w:lineRule="auto" w:before="33" w:after="0"/>
        <w:ind w:left="499" w:right="0" w:hanging="358"/>
        <w:jc w:val="left"/>
        <w:rPr>
          <w:sz w:val="22"/>
        </w:rPr>
      </w:pPr>
      <w:r>
        <w:rPr>
          <w:sz w:val="22"/>
        </w:rPr>
        <w:t>i</w:t>
      </w:r>
      <w:r>
        <w:rPr>
          <w:spacing w:val="-2"/>
          <w:sz w:val="22"/>
        </w:rPr>
        <w:t> </w:t>
      </w:r>
      <w:r>
        <w:rPr>
          <w:sz w:val="22"/>
        </w:rPr>
        <w:t>contratti</w:t>
      </w:r>
      <w:r>
        <w:rPr>
          <w:spacing w:val="-1"/>
          <w:sz w:val="22"/>
        </w:rPr>
        <w:t> </w:t>
      </w:r>
      <w:r>
        <w:rPr>
          <w:sz w:val="22"/>
        </w:rPr>
        <w:t>di</w:t>
      </w:r>
      <w:r>
        <w:rPr>
          <w:spacing w:val="-2"/>
          <w:sz w:val="22"/>
        </w:rPr>
        <w:t> </w:t>
      </w:r>
      <w:r>
        <w:rPr>
          <w:sz w:val="22"/>
        </w:rPr>
        <w:t>affrancazione</w:t>
      </w:r>
      <w:r>
        <w:rPr>
          <w:spacing w:val="-1"/>
          <w:sz w:val="22"/>
        </w:rPr>
        <w:t> </w:t>
      </w:r>
      <w:r>
        <w:rPr>
          <w:sz w:val="22"/>
        </w:rPr>
        <w:t>del</w:t>
      </w:r>
      <w:r>
        <w:rPr>
          <w:spacing w:val="-2"/>
          <w:sz w:val="22"/>
        </w:rPr>
        <w:t> </w:t>
      </w:r>
      <w:r>
        <w:rPr>
          <w:sz w:val="22"/>
        </w:rPr>
        <w:t>fondo</w:t>
      </w:r>
      <w:r>
        <w:rPr>
          <w:spacing w:val="-1"/>
          <w:sz w:val="22"/>
        </w:rPr>
        <w:t> </w:t>
      </w:r>
      <w:r>
        <w:rPr>
          <w:spacing w:val="-2"/>
          <w:sz w:val="22"/>
        </w:rPr>
        <w:t>enfiteutico;</w:t>
      </w:r>
    </w:p>
    <w:p>
      <w:pPr>
        <w:pStyle w:val="ListParagraph"/>
        <w:numPr>
          <w:ilvl w:val="0"/>
          <w:numId w:val="10"/>
        </w:numPr>
        <w:tabs>
          <w:tab w:pos="499" w:val="left" w:leader="none"/>
        </w:tabs>
        <w:spacing w:line="240" w:lineRule="auto" w:before="34" w:after="0"/>
        <w:ind w:left="499" w:right="0" w:hanging="358"/>
        <w:jc w:val="left"/>
        <w:rPr>
          <w:sz w:val="22"/>
        </w:rPr>
      </w:pPr>
      <w:r>
        <w:rPr>
          <w:sz w:val="22"/>
        </w:rPr>
        <w:t>i</w:t>
      </w:r>
      <w:r>
        <w:rPr>
          <w:spacing w:val="-1"/>
          <w:sz w:val="22"/>
        </w:rPr>
        <w:t> </w:t>
      </w:r>
      <w:r>
        <w:rPr>
          <w:sz w:val="22"/>
        </w:rPr>
        <w:t>contratti</w:t>
      </w:r>
      <w:r>
        <w:rPr>
          <w:spacing w:val="-1"/>
          <w:sz w:val="22"/>
        </w:rPr>
        <w:t> </w:t>
      </w:r>
      <w:r>
        <w:rPr>
          <w:sz w:val="22"/>
        </w:rPr>
        <w:t>di </w:t>
      </w:r>
      <w:r>
        <w:rPr>
          <w:spacing w:val="-2"/>
          <w:sz w:val="22"/>
        </w:rPr>
        <w:t>anticresi;</w:t>
      </w:r>
    </w:p>
    <w:p>
      <w:pPr>
        <w:pStyle w:val="ListParagraph"/>
        <w:numPr>
          <w:ilvl w:val="0"/>
          <w:numId w:val="10"/>
        </w:numPr>
        <w:tabs>
          <w:tab w:pos="499" w:val="left" w:leader="none"/>
        </w:tabs>
        <w:spacing w:line="240" w:lineRule="auto" w:before="33" w:after="0"/>
        <w:ind w:left="499" w:right="0" w:hanging="358"/>
        <w:jc w:val="left"/>
        <w:rPr>
          <w:sz w:val="22"/>
        </w:rPr>
      </w:pPr>
      <w:r>
        <w:rPr>
          <w:sz w:val="22"/>
        </w:rPr>
        <w:t>i</w:t>
      </w:r>
      <w:r>
        <w:rPr>
          <w:spacing w:val="-1"/>
          <w:sz w:val="22"/>
        </w:rPr>
        <w:t> </w:t>
      </w:r>
      <w:r>
        <w:rPr>
          <w:sz w:val="22"/>
        </w:rPr>
        <w:t>contratti</w:t>
      </w:r>
      <w:r>
        <w:rPr>
          <w:spacing w:val="-1"/>
          <w:sz w:val="22"/>
        </w:rPr>
        <w:t> </w:t>
      </w:r>
      <w:r>
        <w:rPr>
          <w:sz w:val="22"/>
        </w:rPr>
        <w:t>di</w:t>
      </w:r>
      <w:r>
        <w:rPr>
          <w:spacing w:val="-1"/>
          <w:sz w:val="22"/>
        </w:rPr>
        <w:t> </w:t>
      </w:r>
      <w:r>
        <w:rPr>
          <w:sz w:val="22"/>
        </w:rPr>
        <w:t>locazione</w:t>
      </w:r>
      <w:r>
        <w:rPr>
          <w:spacing w:val="-1"/>
          <w:sz w:val="22"/>
        </w:rPr>
        <w:t> </w:t>
      </w:r>
      <w:r>
        <w:rPr>
          <w:sz w:val="22"/>
        </w:rPr>
        <w:t>di</w:t>
      </w:r>
      <w:r>
        <w:rPr>
          <w:spacing w:val="-1"/>
          <w:sz w:val="22"/>
        </w:rPr>
        <w:t> </w:t>
      </w:r>
      <w:r>
        <w:rPr>
          <w:sz w:val="22"/>
        </w:rPr>
        <w:t>beni</w:t>
      </w:r>
      <w:r>
        <w:rPr>
          <w:spacing w:val="-1"/>
          <w:sz w:val="22"/>
        </w:rPr>
        <w:t> </w:t>
      </w:r>
      <w:r>
        <w:rPr>
          <w:sz w:val="22"/>
        </w:rPr>
        <w:t>immobili per</w:t>
      </w:r>
      <w:r>
        <w:rPr>
          <w:spacing w:val="-1"/>
          <w:sz w:val="22"/>
        </w:rPr>
        <w:t> </w:t>
      </w:r>
      <w:r>
        <w:rPr>
          <w:sz w:val="22"/>
        </w:rPr>
        <w:t>una</w:t>
      </w:r>
      <w:r>
        <w:rPr>
          <w:spacing w:val="-1"/>
          <w:sz w:val="22"/>
        </w:rPr>
        <w:t> </w:t>
      </w:r>
      <w:r>
        <w:rPr>
          <w:sz w:val="22"/>
        </w:rPr>
        <w:t>durata</w:t>
      </w:r>
      <w:r>
        <w:rPr>
          <w:spacing w:val="-1"/>
          <w:sz w:val="22"/>
        </w:rPr>
        <w:t> </w:t>
      </w:r>
      <w:r>
        <w:rPr>
          <w:sz w:val="22"/>
        </w:rPr>
        <w:t>superiore</w:t>
      </w:r>
      <w:r>
        <w:rPr>
          <w:spacing w:val="-1"/>
          <w:sz w:val="22"/>
        </w:rPr>
        <w:t> </w:t>
      </w:r>
      <w:r>
        <w:rPr>
          <w:sz w:val="22"/>
        </w:rPr>
        <w:t>a</w:t>
      </w:r>
      <w:r>
        <w:rPr>
          <w:spacing w:val="-1"/>
          <w:sz w:val="22"/>
        </w:rPr>
        <w:t> </w:t>
      </w:r>
      <w:r>
        <w:rPr>
          <w:sz w:val="22"/>
        </w:rPr>
        <w:t>nove </w:t>
      </w:r>
      <w:r>
        <w:rPr>
          <w:spacing w:val="-2"/>
          <w:sz w:val="22"/>
        </w:rPr>
        <w:t>anni;</w:t>
      </w:r>
    </w:p>
    <w:p>
      <w:pPr>
        <w:pStyle w:val="ListParagraph"/>
        <w:numPr>
          <w:ilvl w:val="0"/>
          <w:numId w:val="10"/>
        </w:numPr>
        <w:tabs>
          <w:tab w:pos="499" w:val="left" w:leader="none"/>
          <w:tab w:pos="501" w:val="left" w:leader="none"/>
        </w:tabs>
        <w:spacing w:line="271" w:lineRule="auto" w:before="34" w:after="0"/>
        <w:ind w:left="501" w:right="68" w:hanging="360"/>
        <w:jc w:val="left"/>
        <w:rPr>
          <w:sz w:val="22"/>
        </w:rPr>
      </w:pPr>
      <w:r>
        <w:rPr>
          <w:sz w:val="22"/>
        </w:rPr>
        <w:t>i</w:t>
      </w:r>
      <w:r>
        <w:rPr>
          <w:spacing w:val="-2"/>
          <w:sz w:val="22"/>
        </w:rPr>
        <w:t> </w:t>
      </w:r>
      <w:r>
        <w:rPr>
          <w:sz w:val="22"/>
        </w:rPr>
        <w:t>contratti</w:t>
      </w:r>
      <w:r>
        <w:rPr>
          <w:spacing w:val="-2"/>
          <w:sz w:val="22"/>
        </w:rPr>
        <w:t> </w:t>
      </w:r>
      <w:r>
        <w:rPr>
          <w:sz w:val="22"/>
        </w:rPr>
        <w:t>di</w:t>
      </w:r>
      <w:r>
        <w:rPr>
          <w:spacing w:val="-2"/>
          <w:sz w:val="22"/>
        </w:rPr>
        <w:t> </w:t>
      </w:r>
      <w:r>
        <w:rPr>
          <w:sz w:val="22"/>
        </w:rPr>
        <w:t>società</w:t>
      </w:r>
      <w:r>
        <w:rPr>
          <w:spacing w:val="-2"/>
          <w:sz w:val="22"/>
        </w:rPr>
        <w:t> </w:t>
      </w:r>
      <w:r>
        <w:rPr>
          <w:sz w:val="22"/>
        </w:rPr>
        <w:t>o</w:t>
      </w:r>
      <w:r>
        <w:rPr>
          <w:spacing w:val="-2"/>
          <w:sz w:val="22"/>
        </w:rPr>
        <w:t> </w:t>
      </w:r>
      <w:r>
        <w:rPr>
          <w:sz w:val="22"/>
        </w:rPr>
        <w:t>di</w:t>
      </w:r>
      <w:r>
        <w:rPr>
          <w:spacing w:val="-2"/>
          <w:sz w:val="22"/>
        </w:rPr>
        <w:t> </w:t>
      </w:r>
      <w:r>
        <w:rPr>
          <w:sz w:val="22"/>
        </w:rPr>
        <w:t>associazione</w:t>
      </w:r>
      <w:r>
        <w:rPr>
          <w:spacing w:val="-2"/>
          <w:sz w:val="22"/>
        </w:rPr>
        <w:t> </w:t>
      </w:r>
      <w:r>
        <w:rPr>
          <w:sz w:val="22"/>
        </w:rPr>
        <w:t>con</w:t>
      </w:r>
      <w:r>
        <w:rPr>
          <w:spacing w:val="-2"/>
          <w:sz w:val="22"/>
        </w:rPr>
        <w:t> </w:t>
      </w:r>
      <w:r>
        <w:rPr>
          <w:sz w:val="22"/>
        </w:rPr>
        <w:t>i</w:t>
      </w:r>
      <w:r>
        <w:rPr>
          <w:spacing w:val="-2"/>
          <w:sz w:val="22"/>
        </w:rPr>
        <w:t> </w:t>
      </w:r>
      <w:r>
        <w:rPr>
          <w:sz w:val="22"/>
        </w:rPr>
        <w:t>quali</w:t>
      </w:r>
      <w:r>
        <w:rPr>
          <w:spacing w:val="-2"/>
          <w:sz w:val="22"/>
        </w:rPr>
        <w:t> </w:t>
      </w:r>
      <w:r>
        <w:rPr>
          <w:sz w:val="22"/>
        </w:rPr>
        <w:t>si</w:t>
      </w:r>
      <w:r>
        <w:rPr>
          <w:spacing w:val="-2"/>
          <w:sz w:val="22"/>
        </w:rPr>
        <w:t> </w:t>
      </w:r>
      <w:r>
        <w:rPr>
          <w:sz w:val="22"/>
        </w:rPr>
        <w:t>conferisce</w:t>
      </w:r>
      <w:r>
        <w:rPr>
          <w:spacing w:val="-2"/>
          <w:sz w:val="22"/>
        </w:rPr>
        <w:t> </w:t>
      </w:r>
      <w:r>
        <w:rPr>
          <w:sz w:val="22"/>
        </w:rPr>
        <w:t>il</w:t>
      </w:r>
      <w:r>
        <w:rPr>
          <w:spacing w:val="-2"/>
          <w:sz w:val="22"/>
        </w:rPr>
        <w:t> </w:t>
      </w:r>
      <w:r>
        <w:rPr>
          <w:sz w:val="22"/>
        </w:rPr>
        <w:t>godimento</w:t>
      </w:r>
      <w:r>
        <w:rPr>
          <w:spacing w:val="-2"/>
          <w:sz w:val="22"/>
        </w:rPr>
        <w:t> </w:t>
      </w:r>
      <w:r>
        <w:rPr>
          <w:sz w:val="22"/>
        </w:rPr>
        <w:t>di</w:t>
      </w:r>
      <w:r>
        <w:rPr>
          <w:spacing w:val="-2"/>
          <w:sz w:val="22"/>
        </w:rPr>
        <w:t> </w:t>
      </w:r>
      <w:r>
        <w:rPr>
          <w:sz w:val="22"/>
        </w:rPr>
        <w:t>beni</w:t>
      </w:r>
      <w:r>
        <w:rPr>
          <w:spacing w:val="-2"/>
          <w:sz w:val="22"/>
        </w:rPr>
        <w:t> </w:t>
      </w:r>
      <w:r>
        <w:rPr>
          <w:sz w:val="22"/>
        </w:rPr>
        <w:t>immobili</w:t>
      </w:r>
      <w:r>
        <w:rPr>
          <w:spacing w:val="-2"/>
          <w:sz w:val="22"/>
        </w:rPr>
        <w:t> </w:t>
      </w:r>
      <w:r>
        <w:rPr>
          <w:sz w:val="22"/>
        </w:rPr>
        <w:t>o</w:t>
      </w:r>
      <w:r>
        <w:rPr>
          <w:spacing w:val="-2"/>
          <w:sz w:val="22"/>
        </w:rPr>
        <w:t> </w:t>
      </w:r>
      <w:r>
        <w:rPr>
          <w:sz w:val="22"/>
        </w:rPr>
        <w:t>di altri diritti reali immobiliari per un tempo eccedente i nove anni o per un tempo indeterminato;</w:t>
      </w:r>
    </w:p>
    <w:p>
      <w:pPr>
        <w:pStyle w:val="ListParagraph"/>
        <w:numPr>
          <w:ilvl w:val="0"/>
          <w:numId w:val="10"/>
        </w:numPr>
        <w:tabs>
          <w:tab w:pos="501" w:val="left" w:leader="none"/>
        </w:tabs>
        <w:spacing w:line="271" w:lineRule="auto" w:before="1" w:after="0"/>
        <w:ind w:left="501" w:right="410" w:hanging="360"/>
        <w:jc w:val="left"/>
        <w:rPr>
          <w:sz w:val="22"/>
        </w:rPr>
      </w:pPr>
      <w:r>
        <w:rPr>
          <w:sz w:val="22"/>
        </w:rPr>
        <w:t>gli</w:t>
      </w:r>
      <w:r>
        <w:rPr>
          <w:spacing w:val="-3"/>
          <w:sz w:val="22"/>
        </w:rPr>
        <w:t> </w:t>
      </w:r>
      <w:r>
        <w:rPr>
          <w:sz w:val="22"/>
        </w:rPr>
        <w:t>atti</w:t>
      </w:r>
      <w:r>
        <w:rPr>
          <w:spacing w:val="-3"/>
          <w:sz w:val="22"/>
        </w:rPr>
        <w:t> </w:t>
      </w:r>
      <w:r>
        <w:rPr>
          <w:sz w:val="22"/>
        </w:rPr>
        <w:t>che</w:t>
      </w:r>
      <w:r>
        <w:rPr>
          <w:spacing w:val="-3"/>
          <w:sz w:val="22"/>
        </w:rPr>
        <w:t> </w:t>
      </w:r>
      <w:r>
        <w:rPr>
          <w:sz w:val="22"/>
        </w:rPr>
        <w:t>costituiscono</w:t>
      </w:r>
      <w:r>
        <w:rPr>
          <w:spacing w:val="-3"/>
          <w:sz w:val="22"/>
        </w:rPr>
        <w:t> </w:t>
      </w:r>
      <w:r>
        <w:rPr>
          <w:sz w:val="22"/>
        </w:rPr>
        <w:t>rendite</w:t>
      </w:r>
      <w:r>
        <w:rPr>
          <w:spacing w:val="-3"/>
          <w:sz w:val="22"/>
        </w:rPr>
        <w:t> </w:t>
      </w:r>
      <w:r>
        <w:rPr>
          <w:sz w:val="22"/>
        </w:rPr>
        <w:t>perpetue</w:t>
      </w:r>
      <w:r>
        <w:rPr>
          <w:spacing w:val="-3"/>
          <w:sz w:val="22"/>
        </w:rPr>
        <w:t> </w:t>
      </w:r>
      <w:r>
        <w:rPr>
          <w:sz w:val="22"/>
        </w:rPr>
        <w:t>o</w:t>
      </w:r>
      <w:r>
        <w:rPr>
          <w:spacing w:val="-3"/>
          <w:sz w:val="22"/>
        </w:rPr>
        <w:t> </w:t>
      </w:r>
      <w:r>
        <w:rPr>
          <w:sz w:val="22"/>
        </w:rPr>
        <w:t>vitalizie</w:t>
      </w:r>
      <w:r>
        <w:rPr>
          <w:spacing w:val="-3"/>
          <w:sz w:val="22"/>
        </w:rPr>
        <w:t> </w:t>
      </w:r>
      <w:r>
        <w:rPr>
          <w:sz w:val="22"/>
        </w:rPr>
        <w:t>salve</w:t>
      </w:r>
      <w:r>
        <w:rPr>
          <w:spacing w:val="-3"/>
          <w:sz w:val="22"/>
        </w:rPr>
        <w:t> </w:t>
      </w:r>
      <w:r>
        <w:rPr>
          <w:sz w:val="22"/>
        </w:rPr>
        <w:t>le</w:t>
      </w:r>
      <w:r>
        <w:rPr>
          <w:spacing w:val="-3"/>
          <w:sz w:val="22"/>
        </w:rPr>
        <w:t> </w:t>
      </w:r>
      <w:r>
        <w:rPr>
          <w:sz w:val="22"/>
        </w:rPr>
        <w:t>disposizioni</w:t>
      </w:r>
      <w:r>
        <w:rPr>
          <w:spacing w:val="-3"/>
          <w:sz w:val="22"/>
        </w:rPr>
        <w:t> </w:t>
      </w:r>
      <w:r>
        <w:rPr>
          <w:sz w:val="22"/>
        </w:rPr>
        <w:t>relative</w:t>
      </w:r>
      <w:r>
        <w:rPr>
          <w:spacing w:val="-3"/>
          <w:sz w:val="22"/>
        </w:rPr>
        <w:t> </w:t>
      </w:r>
      <w:r>
        <w:rPr>
          <w:sz w:val="22"/>
        </w:rPr>
        <w:t>alle</w:t>
      </w:r>
      <w:r>
        <w:rPr>
          <w:spacing w:val="-3"/>
          <w:sz w:val="22"/>
        </w:rPr>
        <w:t> </w:t>
      </w:r>
      <w:r>
        <w:rPr>
          <w:sz w:val="22"/>
        </w:rPr>
        <w:t>rendite dello Stato ;</w:t>
      </w:r>
    </w:p>
    <w:p>
      <w:pPr>
        <w:pStyle w:val="ListParagraph"/>
        <w:numPr>
          <w:ilvl w:val="0"/>
          <w:numId w:val="10"/>
        </w:numPr>
        <w:tabs>
          <w:tab w:pos="499" w:val="left" w:leader="none"/>
        </w:tabs>
        <w:spacing w:line="240" w:lineRule="auto" w:before="2" w:after="0"/>
        <w:ind w:left="499" w:right="0" w:hanging="358"/>
        <w:jc w:val="left"/>
        <w:rPr>
          <w:sz w:val="22"/>
        </w:rPr>
      </w:pPr>
      <w:r>
        <w:rPr>
          <w:sz w:val="22"/>
        </w:rPr>
        <w:t>gli</w:t>
      </w:r>
      <w:r>
        <w:rPr>
          <w:spacing w:val="-3"/>
          <w:sz w:val="22"/>
        </w:rPr>
        <w:t> </w:t>
      </w:r>
      <w:r>
        <w:rPr>
          <w:sz w:val="22"/>
        </w:rPr>
        <w:t>atti</w:t>
      </w:r>
      <w:r>
        <w:rPr>
          <w:spacing w:val="-1"/>
          <w:sz w:val="22"/>
        </w:rPr>
        <w:t> </w:t>
      </w:r>
      <w:r>
        <w:rPr>
          <w:sz w:val="22"/>
        </w:rPr>
        <w:t>di divisione</w:t>
      </w:r>
      <w:r>
        <w:rPr>
          <w:spacing w:val="-1"/>
          <w:sz w:val="22"/>
        </w:rPr>
        <w:t> </w:t>
      </w:r>
      <w:r>
        <w:rPr>
          <w:sz w:val="22"/>
        </w:rPr>
        <w:t>di beni</w:t>
      </w:r>
      <w:r>
        <w:rPr>
          <w:spacing w:val="-1"/>
          <w:sz w:val="22"/>
        </w:rPr>
        <w:t> </w:t>
      </w:r>
      <w:r>
        <w:rPr>
          <w:sz w:val="22"/>
        </w:rPr>
        <w:t>immobili</w:t>
      </w:r>
      <w:r>
        <w:rPr>
          <w:spacing w:val="-1"/>
          <w:sz w:val="22"/>
        </w:rPr>
        <w:t> </w:t>
      </w:r>
      <w:r>
        <w:rPr>
          <w:sz w:val="22"/>
        </w:rPr>
        <w:t>e di</w:t>
      </w:r>
      <w:r>
        <w:rPr>
          <w:spacing w:val="-1"/>
          <w:sz w:val="22"/>
        </w:rPr>
        <w:t> </w:t>
      </w:r>
      <w:r>
        <w:rPr>
          <w:sz w:val="22"/>
        </w:rPr>
        <w:t>altri diritti</w:t>
      </w:r>
      <w:r>
        <w:rPr>
          <w:spacing w:val="-1"/>
          <w:sz w:val="22"/>
        </w:rPr>
        <w:t> </w:t>
      </w:r>
      <w:r>
        <w:rPr>
          <w:sz w:val="22"/>
        </w:rPr>
        <w:t>reali </w:t>
      </w:r>
      <w:r>
        <w:rPr>
          <w:spacing w:val="-2"/>
          <w:sz w:val="22"/>
        </w:rPr>
        <w:t>immobiliari;</w:t>
      </w:r>
    </w:p>
    <w:p>
      <w:pPr>
        <w:pStyle w:val="ListParagraph"/>
        <w:numPr>
          <w:ilvl w:val="0"/>
          <w:numId w:val="10"/>
        </w:numPr>
        <w:tabs>
          <w:tab w:pos="501" w:val="left" w:leader="none"/>
        </w:tabs>
        <w:spacing w:line="271" w:lineRule="auto" w:before="33" w:after="0"/>
        <w:ind w:left="501" w:right="361" w:hanging="360"/>
        <w:jc w:val="left"/>
        <w:rPr>
          <w:sz w:val="22"/>
        </w:rPr>
      </w:pPr>
      <w:r>
        <w:rPr>
          <w:sz w:val="22"/>
        </w:rPr>
        <w:t>le</w:t>
      </w:r>
      <w:r>
        <w:rPr>
          <w:spacing w:val="-3"/>
          <w:sz w:val="22"/>
        </w:rPr>
        <w:t> </w:t>
      </w:r>
      <w:r>
        <w:rPr>
          <w:sz w:val="22"/>
        </w:rPr>
        <w:t>transazioni</w:t>
      </w:r>
      <w:r>
        <w:rPr>
          <w:spacing w:val="-3"/>
          <w:sz w:val="22"/>
        </w:rPr>
        <w:t> </w:t>
      </w:r>
      <w:r>
        <w:rPr>
          <w:sz w:val="22"/>
        </w:rPr>
        <w:t>che</w:t>
      </w:r>
      <w:r>
        <w:rPr>
          <w:spacing w:val="-3"/>
          <w:sz w:val="22"/>
        </w:rPr>
        <w:t> </w:t>
      </w:r>
      <w:r>
        <w:rPr>
          <w:sz w:val="22"/>
        </w:rPr>
        <w:t>hanno</w:t>
      </w:r>
      <w:r>
        <w:rPr>
          <w:spacing w:val="-3"/>
          <w:sz w:val="22"/>
        </w:rPr>
        <w:t> </w:t>
      </w:r>
      <w:r>
        <w:rPr>
          <w:sz w:val="22"/>
        </w:rPr>
        <w:t>per</w:t>
      </w:r>
      <w:r>
        <w:rPr>
          <w:spacing w:val="-3"/>
          <w:sz w:val="22"/>
        </w:rPr>
        <w:t> </w:t>
      </w:r>
      <w:r>
        <w:rPr>
          <w:sz w:val="22"/>
        </w:rPr>
        <w:t>oggetto</w:t>
      </w:r>
      <w:r>
        <w:rPr>
          <w:spacing w:val="-3"/>
          <w:sz w:val="22"/>
        </w:rPr>
        <w:t> </w:t>
      </w:r>
      <w:r>
        <w:rPr>
          <w:sz w:val="22"/>
        </w:rPr>
        <w:t>controversie</w:t>
      </w:r>
      <w:r>
        <w:rPr>
          <w:spacing w:val="-3"/>
          <w:sz w:val="22"/>
        </w:rPr>
        <w:t> </w:t>
      </w:r>
      <w:r>
        <w:rPr>
          <w:sz w:val="22"/>
        </w:rPr>
        <w:t>relative</w:t>
      </w:r>
      <w:r>
        <w:rPr>
          <w:spacing w:val="-3"/>
          <w:sz w:val="22"/>
        </w:rPr>
        <w:t> </w:t>
      </w:r>
      <w:r>
        <w:rPr>
          <w:sz w:val="22"/>
        </w:rPr>
        <w:t>ai</w:t>
      </w:r>
      <w:r>
        <w:rPr>
          <w:spacing w:val="-3"/>
          <w:sz w:val="22"/>
        </w:rPr>
        <w:t> </w:t>
      </w:r>
      <w:r>
        <w:rPr>
          <w:sz w:val="22"/>
        </w:rPr>
        <w:t>rapporti</w:t>
      </w:r>
      <w:r>
        <w:rPr>
          <w:spacing w:val="-3"/>
          <w:sz w:val="22"/>
        </w:rPr>
        <w:t> </w:t>
      </w:r>
      <w:r>
        <w:rPr>
          <w:sz w:val="22"/>
        </w:rPr>
        <w:t>giuridici</w:t>
      </w:r>
      <w:r>
        <w:rPr>
          <w:spacing w:val="-3"/>
          <w:sz w:val="22"/>
        </w:rPr>
        <w:t> </w:t>
      </w:r>
      <w:r>
        <w:rPr>
          <w:sz w:val="22"/>
        </w:rPr>
        <w:t>menzionati</w:t>
      </w:r>
      <w:r>
        <w:rPr>
          <w:spacing w:val="-3"/>
          <w:sz w:val="22"/>
        </w:rPr>
        <w:t> </w:t>
      </w:r>
      <w:r>
        <w:rPr>
          <w:sz w:val="22"/>
        </w:rPr>
        <w:t>nei numeri precedenti;</w:t>
      </w:r>
    </w:p>
    <w:p>
      <w:pPr>
        <w:pStyle w:val="ListParagraph"/>
        <w:numPr>
          <w:ilvl w:val="0"/>
          <w:numId w:val="10"/>
        </w:numPr>
        <w:tabs>
          <w:tab w:pos="500" w:val="left" w:leader="none"/>
        </w:tabs>
        <w:spacing w:line="240" w:lineRule="auto" w:before="2" w:after="0"/>
        <w:ind w:left="500" w:right="0" w:hanging="359"/>
        <w:jc w:val="left"/>
        <w:rPr>
          <w:sz w:val="22"/>
        </w:rPr>
      </w:pPr>
      <w:r>
        <w:rPr>
          <w:sz w:val="22"/>
        </w:rPr>
        <w:t>gli</w:t>
      </w:r>
      <w:r>
        <w:rPr>
          <w:spacing w:val="-1"/>
          <w:sz w:val="22"/>
        </w:rPr>
        <w:t> </w:t>
      </w:r>
      <w:r>
        <w:rPr>
          <w:sz w:val="22"/>
        </w:rPr>
        <w:t>altri</w:t>
      </w:r>
      <w:r>
        <w:rPr>
          <w:spacing w:val="-1"/>
          <w:sz w:val="22"/>
        </w:rPr>
        <w:t> </w:t>
      </w:r>
      <w:r>
        <w:rPr>
          <w:sz w:val="22"/>
        </w:rPr>
        <w:t>atti</w:t>
      </w:r>
      <w:r>
        <w:rPr>
          <w:spacing w:val="-1"/>
          <w:sz w:val="22"/>
        </w:rPr>
        <w:t> </w:t>
      </w:r>
      <w:r>
        <w:rPr>
          <w:sz w:val="22"/>
        </w:rPr>
        <w:t>specialmente</w:t>
      </w:r>
      <w:r>
        <w:rPr>
          <w:spacing w:val="-1"/>
          <w:sz w:val="22"/>
        </w:rPr>
        <w:t> </w:t>
      </w:r>
      <w:r>
        <w:rPr>
          <w:sz w:val="22"/>
        </w:rPr>
        <w:t>indicati</w:t>
      </w:r>
      <w:r>
        <w:rPr>
          <w:spacing w:val="-1"/>
          <w:sz w:val="22"/>
        </w:rPr>
        <w:t> </w:t>
      </w:r>
      <w:r>
        <w:rPr>
          <w:sz w:val="22"/>
        </w:rPr>
        <w:t>dalla </w:t>
      </w:r>
      <w:r>
        <w:rPr>
          <w:spacing w:val="-2"/>
          <w:sz w:val="22"/>
        </w:rPr>
        <w:t>legge”.</w:t>
      </w:r>
    </w:p>
    <w:p>
      <w:pPr>
        <w:pStyle w:val="BodyText"/>
        <w:spacing w:before="67"/>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1351</w:t>
      </w:r>
      <w:r>
        <w:rPr>
          <w:sz w:val="22"/>
        </w:rPr>
        <w:t>:</w:t>
      </w:r>
      <w:r>
        <w:rPr>
          <w:spacing w:val="-1"/>
          <w:sz w:val="22"/>
        </w:rPr>
        <w:t> </w:t>
      </w:r>
      <w:r>
        <w:rPr>
          <w:rFonts w:ascii="Arial"/>
          <w:i/>
          <w:sz w:val="22"/>
        </w:rPr>
        <w:t>Contratto </w:t>
      </w:r>
      <w:r>
        <w:rPr>
          <w:rFonts w:ascii="Arial"/>
          <w:i/>
          <w:spacing w:val="-2"/>
          <w:sz w:val="22"/>
        </w:rPr>
        <w:t>preliminare</w:t>
      </w:r>
    </w:p>
    <w:p>
      <w:pPr>
        <w:pStyle w:val="BodyText"/>
        <w:spacing w:line="271" w:lineRule="auto"/>
      </w:pPr>
      <w:r>
        <w:rPr/>
        <w:t>“Il</w:t>
      </w:r>
      <w:r>
        <w:rPr>
          <w:spacing w:val="-2"/>
        </w:rPr>
        <w:t> </w:t>
      </w:r>
      <w:r>
        <w:rPr/>
        <w:t>contratto</w:t>
      </w:r>
      <w:r>
        <w:rPr>
          <w:spacing w:val="-2"/>
        </w:rPr>
        <w:t> </w:t>
      </w:r>
      <w:r>
        <w:rPr/>
        <w:t>preliminare</w:t>
      </w:r>
      <w:r>
        <w:rPr>
          <w:spacing w:val="-2"/>
        </w:rPr>
        <w:t> </w:t>
      </w:r>
      <w:r>
        <w:rPr/>
        <w:t>è</w:t>
      </w:r>
      <w:r>
        <w:rPr>
          <w:spacing w:val="-2"/>
        </w:rPr>
        <w:t> </w:t>
      </w:r>
      <w:r>
        <w:rPr/>
        <w:t>nullo,</w:t>
      </w:r>
      <w:r>
        <w:rPr>
          <w:spacing w:val="-3"/>
        </w:rPr>
        <w:t> </w:t>
      </w:r>
      <w:r>
        <w:rPr/>
        <w:t>se</w:t>
      </w:r>
      <w:r>
        <w:rPr>
          <w:spacing w:val="-2"/>
        </w:rPr>
        <w:t> </w:t>
      </w:r>
      <w:r>
        <w:rPr/>
        <w:t>non</w:t>
      </w:r>
      <w:r>
        <w:rPr>
          <w:spacing w:val="-2"/>
        </w:rPr>
        <w:t> </w:t>
      </w:r>
      <w:r>
        <w:rPr/>
        <w:t>è</w:t>
      </w:r>
      <w:r>
        <w:rPr>
          <w:spacing w:val="-2"/>
        </w:rPr>
        <w:t> </w:t>
      </w:r>
      <w:r>
        <w:rPr/>
        <w:t>fatto</w:t>
      </w:r>
      <w:r>
        <w:rPr>
          <w:spacing w:val="-2"/>
        </w:rPr>
        <w:t> </w:t>
      </w:r>
      <w:r>
        <w:rPr/>
        <w:t>nella</w:t>
      </w:r>
      <w:r>
        <w:rPr>
          <w:spacing w:val="-2"/>
        </w:rPr>
        <w:t> </w:t>
      </w:r>
      <w:r>
        <w:rPr/>
        <w:t>stessa</w:t>
      </w:r>
      <w:r>
        <w:rPr>
          <w:spacing w:val="-2"/>
        </w:rPr>
        <w:t> </w:t>
      </w:r>
      <w:r>
        <w:rPr/>
        <w:t>forma</w:t>
      </w:r>
      <w:r>
        <w:rPr>
          <w:spacing w:val="-2"/>
        </w:rPr>
        <w:t> </w:t>
      </w:r>
      <w:r>
        <w:rPr/>
        <w:t>che</w:t>
      </w:r>
      <w:r>
        <w:rPr>
          <w:spacing w:val="-2"/>
        </w:rPr>
        <w:t> </w:t>
      </w:r>
      <w:r>
        <w:rPr/>
        <w:t>la</w:t>
      </w:r>
      <w:r>
        <w:rPr>
          <w:spacing w:val="-2"/>
        </w:rPr>
        <w:t> </w:t>
      </w:r>
      <w:r>
        <w:rPr/>
        <w:t>legge</w:t>
      </w:r>
      <w:r>
        <w:rPr>
          <w:spacing w:val="-2"/>
        </w:rPr>
        <w:t> </w:t>
      </w:r>
      <w:r>
        <w:rPr/>
        <w:t>prescrive</w:t>
      </w:r>
      <w:r>
        <w:rPr>
          <w:spacing w:val="-2"/>
        </w:rPr>
        <w:t> </w:t>
      </w:r>
      <w:r>
        <w:rPr/>
        <w:t>per</w:t>
      </w:r>
      <w:r>
        <w:rPr>
          <w:spacing w:val="-2"/>
        </w:rPr>
        <w:t> </w:t>
      </w:r>
      <w:r>
        <w:rPr/>
        <w:t>il contratto definitivo”.</w:t>
      </w:r>
    </w:p>
    <w:p>
      <w:pPr>
        <w:pStyle w:val="BodyText"/>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1352</w:t>
      </w:r>
      <w:r>
        <w:rPr>
          <w:sz w:val="22"/>
        </w:rPr>
        <w:t>:</w:t>
      </w:r>
      <w:r>
        <w:rPr>
          <w:spacing w:val="-1"/>
          <w:sz w:val="22"/>
        </w:rPr>
        <w:t> </w:t>
      </w:r>
      <w:r>
        <w:rPr>
          <w:rFonts w:ascii="Arial"/>
          <w:i/>
          <w:sz w:val="22"/>
        </w:rPr>
        <w:t>Forme</w:t>
      </w:r>
      <w:r>
        <w:rPr>
          <w:rFonts w:ascii="Arial"/>
          <w:i/>
          <w:spacing w:val="-1"/>
          <w:sz w:val="22"/>
        </w:rPr>
        <w:t> </w:t>
      </w:r>
      <w:r>
        <w:rPr>
          <w:rFonts w:ascii="Arial"/>
          <w:i/>
          <w:spacing w:val="-2"/>
          <w:sz w:val="22"/>
        </w:rPr>
        <w:t>convenzionali</w:t>
      </w:r>
    </w:p>
    <w:p>
      <w:pPr>
        <w:pStyle w:val="BodyText"/>
        <w:spacing w:line="271" w:lineRule="auto"/>
        <w:ind w:right="123"/>
      </w:pPr>
      <w:r>
        <w:rPr/>
        <w:t>“Se le parti hanno convenuto per iscritto di adottare una determinata forma per la futura conclusione</w:t>
      </w:r>
      <w:r>
        <w:rPr>
          <w:spacing w:val="-2"/>
        </w:rPr>
        <w:t> </w:t>
      </w:r>
      <w:r>
        <w:rPr/>
        <w:t>di</w:t>
      </w:r>
      <w:r>
        <w:rPr>
          <w:spacing w:val="-2"/>
        </w:rPr>
        <w:t> </w:t>
      </w:r>
      <w:r>
        <w:rPr/>
        <w:t>un</w:t>
      </w:r>
      <w:r>
        <w:rPr>
          <w:spacing w:val="-2"/>
        </w:rPr>
        <w:t> </w:t>
      </w:r>
      <w:r>
        <w:rPr/>
        <w:t>contratto,</w:t>
      </w:r>
      <w:r>
        <w:rPr>
          <w:spacing w:val="-3"/>
        </w:rPr>
        <w:t> </w:t>
      </w:r>
      <w:r>
        <w:rPr/>
        <w:t>si</w:t>
      </w:r>
      <w:r>
        <w:rPr>
          <w:spacing w:val="-2"/>
        </w:rPr>
        <w:t> </w:t>
      </w:r>
      <w:r>
        <w:rPr/>
        <w:t>presume</w:t>
      </w:r>
      <w:r>
        <w:rPr>
          <w:spacing w:val="-2"/>
        </w:rPr>
        <w:t> </w:t>
      </w:r>
      <w:r>
        <w:rPr/>
        <w:t>che</w:t>
      </w:r>
      <w:r>
        <w:rPr>
          <w:spacing w:val="-2"/>
        </w:rPr>
        <w:t> </w:t>
      </w:r>
      <w:r>
        <w:rPr/>
        <w:t>la</w:t>
      </w:r>
      <w:r>
        <w:rPr>
          <w:spacing w:val="-2"/>
        </w:rPr>
        <w:t> </w:t>
      </w:r>
      <w:r>
        <w:rPr/>
        <w:t>forma</w:t>
      </w:r>
      <w:r>
        <w:rPr>
          <w:spacing w:val="-2"/>
        </w:rPr>
        <w:t> </w:t>
      </w:r>
      <w:r>
        <w:rPr/>
        <w:t>sia</w:t>
      </w:r>
      <w:r>
        <w:rPr>
          <w:spacing w:val="-2"/>
        </w:rPr>
        <w:t> </w:t>
      </w:r>
      <w:r>
        <w:rPr/>
        <w:t>stata</w:t>
      </w:r>
      <w:r>
        <w:rPr>
          <w:spacing w:val="-2"/>
        </w:rPr>
        <w:t> </w:t>
      </w:r>
      <w:r>
        <w:rPr/>
        <w:t>voluta</w:t>
      </w:r>
      <w:r>
        <w:rPr>
          <w:spacing w:val="-2"/>
        </w:rPr>
        <w:t> </w:t>
      </w:r>
      <w:r>
        <w:rPr/>
        <w:t>per</w:t>
      </w:r>
      <w:r>
        <w:rPr>
          <w:spacing w:val="-2"/>
        </w:rPr>
        <w:t> </w:t>
      </w:r>
      <w:r>
        <w:rPr/>
        <w:t>la</w:t>
      </w:r>
      <w:r>
        <w:rPr>
          <w:spacing w:val="-2"/>
        </w:rPr>
        <w:t> </w:t>
      </w:r>
      <w:r>
        <w:rPr/>
        <w:t>validità</w:t>
      </w:r>
      <w:r>
        <w:rPr>
          <w:spacing w:val="-2"/>
        </w:rPr>
        <w:t> </w:t>
      </w:r>
      <w:r>
        <w:rPr/>
        <w:t>di</w:t>
      </w:r>
      <w:r>
        <w:rPr>
          <w:spacing w:val="-2"/>
        </w:rPr>
        <w:t> </w:t>
      </w:r>
      <w:r>
        <w:rPr/>
        <w:t>questo”.</w:t>
      </w:r>
    </w:p>
    <w:p>
      <w:pPr>
        <w:pStyle w:val="BodyText"/>
        <w:spacing w:before="48"/>
        <w:ind w:left="0"/>
      </w:pPr>
    </w:p>
    <w:p>
      <w:pPr>
        <w:pStyle w:val="BodyText"/>
        <w:spacing w:before="0"/>
        <w:rPr>
          <w:rFonts w:ascii="Times New Roman"/>
        </w:rPr>
      </w:pPr>
      <w:r>
        <w:rPr>
          <w:rFonts w:ascii="Times New Roman"/>
          <w:u w:val="single"/>
        </w:rPr>
        <w:t>Capo</w:t>
      </w:r>
      <w:r>
        <w:rPr>
          <w:rFonts w:ascii="Times New Roman"/>
          <w:spacing w:val="32"/>
          <w:u w:val="single"/>
        </w:rPr>
        <w:t> </w:t>
      </w:r>
      <w:r>
        <w:rPr>
          <w:rFonts w:ascii="Times New Roman"/>
          <w:u w:val="single"/>
        </w:rPr>
        <w:t>III:</w:t>
      </w:r>
      <w:r>
        <w:rPr>
          <w:rFonts w:ascii="Times New Roman"/>
          <w:spacing w:val="32"/>
          <w:u w:val="single"/>
        </w:rPr>
        <w:t> </w:t>
      </w:r>
      <w:r>
        <w:rPr>
          <w:rFonts w:ascii="Times New Roman"/>
          <w:u w:val="single"/>
        </w:rPr>
        <w:t>della</w:t>
      </w:r>
      <w:r>
        <w:rPr>
          <w:rFonts w:ascii="Times New Roman"/>
          <w:spacing w:val="32"/>
          <w:u w:val="single"/>
        </w:rPr>
        <w:t> </w:t>
      </w:r>
      <w:r>
        <w:rPr>
          <w:rFonts w:ascii="Times New Roman"/>
          <w:u w:val="single"/>
        </w:rPr>
        <w:t>condizione</w:t>
      </w:r>
      <w:r>
        <w:rPr>
          <w:rFonts w:ascii="Times New Roman"/>
          <w:spacing w:val="32"/>
          <w:u w:val="single"/>
        </w:rPr>
        <w:t> </w:t>
      </w:r>
      <w:r>
        <w:rPr>
          <w:rFonts w:ascii="Times New Roman"/>
          <w:u w:val="single"/>
        </w:rPr>
        <w:t>nel</w:t>
      </w:r>
      <w:r>
        <w:rPr>
          <w:rFonts w:ascii="Times New Roman"/>
          <w:spacing w:val="32"/>
          <w:u w:val="single"/>
        </w:rPr>
        <w:t> </w:t>
      </w:r>
      <w:r>
        <w:rPr>
          <w:rFonts w:ascii="Times New Roman"/>
          <w:spacing w:val="-2"/>
          <w:u w:val="single"/>
        </w:rPr>
        <w:t>contratto</w:t>
      </w:r>
    </w:p>
    <w:p>
      <w:pPr>
        <w:spacing w:before="46"/>
        <w:ind w:left="141" w:right="0" w:firstLine="0"/>
        <w:jc w:val="left"/>
        <w:rPr>
          <w:rFonts w:ascii="Arial"/>
          <w:i/>
          <w:sz w:val="22"/>
        </w:rPr>
      </w:pPr>
      <w:r>
        <w:rPr>
          <w:rFonts w:ascii="Arial"/>
          <w:b/>
          <w:sz w:val="22"/>
        </w:rPr>
        <w:t>Art.</w:t>
      </w:r>
      <w:r>
        <w:rPr>
          <w:rFonts w:ascii="Arial"/>
          <w:b/>
          <w:spacing w:val="-2"/>
          <w:sz w:val="22"/>
        </w:rPr>
        <w:t> </w:t>
      </w:r>
      <w:r>
        <w:rPr>
          <w:rFonts w:ascii="Arial"/>
          <w:b/>
          <w:sz w:val="22"/>
        </w:rPr>
        <w:t>1353</w:t>
      </w:r>
      <w:r>
        <w:rPr>
          <w:sz w:val="22"/>
        </w:rPr>
        <w:t>:</w:t>
      </w:r>
      <w:r>
        <w:rPr>
          <w:spacing w:val="-1"/>
          <w:sz w:val="22"/>
        </w:rPr>
        <w:t> </w:t>
      </w:r>
      <w:r>
        <w:rPr>
          <w:rFonts w:ascii="Arial"/>
          <w:i/>
          <w:sz w:val="22"/>
        </w:rPr>
        <w:t>Contratto </w:t>
      </w:r>
      <w:r>
        <w:rPr>
          <w:rFonts w:ascii="Arial"/>
          <w:i/>
          <w:spacing w:val="-2"/>
          <w:sz w:val="22"/>
        </w:rPr>
        <w:t>condizionale</w:t>
      </w:r>
    </w:p>
    <w:p>
      <w:pPr>
        <w:pStyle w:val="BodyText"/>
        <w:spacing w:line="271" w:lineRule="auto"/>
      </w:pPr>
      <w:r>
        <w:rPr/>
        <w:t>“Le</w:t>
      </w:r>
      <w:r>
        <w:rPr>
          <w:spacing w:val="-3"/>
        </w:rPr>
        <w:t> </w:t>
      </w:r>
      <w:r>
        <w:rPr/>
        <w:t>parti</w:t>
      </w:r>
      <w:r>
        <w:rPr>
          <w:spacing w:val="-3"/>
        </w:rPr>
        <w:t> </w:t>
      </w:r>
      <w:r>
        <w:rPr/>
        <w:t>possono</w:t>
      </w:r>
      <w:r>
        <w:rPr>
          <w:spacing w:val="-3"/>
        </w:rPr>
        <w:t> </w:t>
      </w:r>
      <w:r>
        <w:rPr/>
        <w:t>subordinare</w:t>
      </w:r>
      <w:r>
        <w:rPr>
          <w:spacing w:val="-3"/>
        </w:rPr>
        <w:t> </w:t>
      </w:r>
      <w:r>
        <w:rPr/>
        <w:t>l’efficacia</w:t>
      </w:r>
      <w:r>
        <w:rPr>
          <w:spacing w:val="-3"/>
        </w:rPr>
        <w:t> </w:t>
      </w:r>
      <w:r>
        <w:rPr/>
        <w:t>o</w:t>
      </w:r>
      <w:r>
        <w:rPr>
          <w:spacing w:val="-3"/>
        </w:rPr>
        <w:t> </w:t>
      </w:r>
      <w:r>
        <w:rPr/>
        <w:t>la</w:t>
      </w:r>
      <w:r>
        <w:rPr>
          <w:spacing w:val="-3"/>
        </w:rPr>
        <w:t> </w:t>
      </w:r>
      <w:r>
        <w:rPr/>
        <w:t>risoluzione</w:t>
      </w:r>
      <w:r>
        <w:rPr>
          <w:spacing w:val="-3"/>
        </w:rPr>
        <w:t> </w:t>
      </w:r>
      <w:r>
        <w:rPr/>
        <w:t>del</w:t>
      </w:r>
      <w:r>
        <w:rPr>
          <w:spacing w:val="-3"/>
        </w:rPr>
        <w:t> </w:t>
      </w:r>
      <w:r>
        <w:rPr/>
        <w:t>contratto</w:t>
      </w:r>
      <w:r>
        <w:rPr>
          <w:spacing w:val="-3"/>
        </w:rPr>
        <w:t> </w:t>
      </w:r>
      <w:r>
        <w:rPr/>
        <w:t>o</w:t>
      </w:r>
      <w:r>
        <w:rPr>
          <w:spacing w:val="-3"/>
        </w:rPr>
        <w:t> </w:t>
      </w:r>
      <w:r>
        <w:rPr/>
        <w:t>di</w:t>
      </w:r>
      <w:r>
        <w:rPr>
          <w:spacing w:val="-3"/>
        </w:rPr>
        <w:t> </w:t>
      </w:r>
      <w:r>
        <w:rPr/>
        <w:t>un</w:t>
      </w:r>
      <w:r>
        <w:rPr>
          <w:spacing w:val="-3"/>
        </w:rPr>
        <w:t> </w:t>
      </w:r>
      <w:r>
        <w:rPr/>
        <w:t>singolo</w:t>
      </w:r>
      <w:r>
        <w:rPr>
          <w:spacing w:val="-3"/>
        </w:rPr>
        <w:t> </w:t>
      </w:r>
      <w:r>
        <w:rPr/>
        <w:t>patto</w:t>
      </w:r>
      <w:r>
        <w:rPr>
          <w:spacing w:val="-3"/>
        </w:rPr>
        <w:t> </w:t>
      </w:r>
      <w:r>
        <w:rPr/>
        <w:t>a</w:t>
      </w:r>
      <w:r>
        <w:rPr>
          <w:spacing w:val="-3"/>
        </w:rPr>
        <w:t> </w:t>
      </w:r>
      <w:r>
        <w:rPr/>
        <w:t>un avvenimento futuro e incerto”.</w:t>
      </w:r>
    </w:p>
    <w:p>
      <w:pPr>
        <w:pStyle w:val="BodyText"/>
        <w:ind w:left="0"/>
      </w:pPr>
    </w:p>
    <w:p>
      <w:pPr>
        <w:spacing w:before="1"/>
        <w:ind w:left="141" w:right="0" w:firstLine="0"/>
        <w:jc w:val="left"/>
        <w:rPr>
          <w:rFonts w:ascii="Arial"/>
          <w:i/>
          <w:sz w:val="22"/>
        </w:rPr>
      </w:pPr>
      <w:r>
        <w:rPr>
          <w:rFonts w:ascii="Arial"/>
          <w:b/>
          <w:sz w:val="22"/>
        </w:rPr>
        <w:t>Art.</w:t>
      </w:r>
      <w:r>
        <w:rPr>
          <w:rFonts w:ascii="Arial"/>
          <w:b/>
          <w:spacing w:val="-2"/>
          <w:sz w:val="22"/>
        </w:rPr>
        <w:t> </w:t>
      </w:r>
      <w:r>
        <w:rPr>
          <w:rFonts w:ascii="Arial"/>
          <w:b/>
          <w:sz w:val="22"/>
        </w:rPr>
        <w:t>1354</w:t>
      </w:r>
      <w:r>
        <w:rPr>
          <w:sz w:val="22"/>
        </w:rPr>
        <w:t>:</w:t>
      </w:r>
      <w:r>
        <w:rPr>
          <w:spacing w:val="-1"/>
          <w:sz w:val="22"/>
        </w:rPr>
        <w:t> </w:t>
      </w:r>
      <w:r>
        <w:rPr>
          <w:rFonts w:ascii="Arial"/>
          <w:i/>
          <w:sz w:val="22"/>
        </w:rPr>
        <w:t>Condizioni illecite</w:t>
      </w:r>
      <w:r>
        <w:rPr>
          <w:rFonts w:ascii="Arial"/>
          <w:i/>
          <w:spacing w:val="-1"/>
          <w:sz w:val="22"/>
        </w:rPr>
        <w:t> </w:t>
      </w:r>
      <w:r>
        <w:rPr>
          <w:rFonts w:ascii="Arial"/>
          <w:i/>
          <w:sz w:val="22"/>
        </w:rPr>
        <w:t>o </w:t>
      </w:r>
      <w:r>
        <w:rPr>
          <w:rFonts w:ascii="Arial"/>
          <w:i/>
          <w:spacing w:val="-2"/>
          <w:sz w:val="22"/>
        </w:rPr>
        <w:t>impossibili</w:t>
      </w:r>
    </w:p>
    <w:p>
      <w:pPr>
        <w:pStyle w:val="BodyText"/>
        <w:spacing w:line="271" w:lineRule="auto" w:before="33"/>
      </w:pPr>
      <w:r>
        <w:rPr/>
        <w:t>“È</w:t>
      </w:r>
      <w:r>
        <w:rPr>
          <w:spacing w:val="-3"/>
        </w:rPr>
        <w:t> </w:t>
      </w:r>
      <w:r>
        <w:rPr/>
        <w:t>nullo</w:t>
      </w:r>
      <w:r>
        <w:rPr>
          <w:spacing w:val="-3"/>
        </w:rPr>
        <w:t> </w:t>
      </w:r>
      <w:r>
        <w:rPr/>
        <w:t>il</w:t>
      </w:r>
      <w:r>
        <w:rPr>
          <w:spacing w:val="-3"/>
        </w:rPr>
        <w:t> </w:t>
      </w:r>
      <w:r>
        <w:rPr/>
        <w:t>contratto</w:t>
      </w:r>
      <w:r>
        <w:rPr>
          <w:spacing w:val="-3"/>
        </w:rPr>
        <w:t> </w:t>
      </w:r>
      <w:r>
        <w:rPr/>
        <w:t>al</w:t>
      </w:r>
      <w:r>
        <w:rPr>
          <w:spacing w:val="-3"/>
        </w:rPr>
        <w:t> </w:t>
      </w:r>
      <w:r>
        <w:rPr/>
        <w:t>quale</w:t>
      </w:r>
      <w:r>
        <w:rPr>
          <w:spacing w:val="-3"/>
        </w:rPr>
        <w:t> </w:t>
      </w:r>
      <w:r>
        <w:rPr/>
        <w:t>è</w:t>
      </w:r>
      <w:r>
        <w:rPr>
          <w:spacing w:val="-3"/>
        </w:rPr>
        <w:t> </w:t>
      </w:r>
      <w:r>
        <w:rPr/>
        <w:t>apposta</w:t>
      </w:r>
      <w:r>
        <w:rPr>
          <w:spacing w:val="-3"/>
        </w:rPr>
        <w:t> </w:t>
      </w:r>
      <w:r>
        <w:rPr/>
        <w:t>una</w:t>
      </w:r>
      <w:r>
        <w:rPr>
          <w:spacing w:val="-3"/>
        </w:rPr>
        <w:t> </w:t>
      </w:r>
      <w:r>
        <w:rPr/>
        <w:t>condizione,</w:t>
      </w:r>
      <w:r>
        <w:rPr>
          <w:spacing w:val="-3"/>
        </w:rPr>
        <w:t> </w:t>
      </w:r>
      <w:r>
        <w:rPr/>
        <w:t>sospensiva</w:t>
      </w:r>
      <w:r>
        <w:rPr>
          <w:spacing w:val="-3"/>
        </w:rPr>
        <w:t> </w:t>
      </w:r>
      <w:r>
        <w:rPr/>
        <w:t>o</w:t>
      </w:r>
      <w:r>
        <w:rPr>
          <w:spacing w:val="-3"/>
        </w:rPr>
        <w:t> </w:t>
      </w:r>
      <w:r>
        <w:rPr/>
        <w:t>risolutiva,</w:t>
      </w:r>
      <w:r>
        <w:rPr>
          <w:spacing w:val="-3"/>
        </w:rPr>
        <w:t> </w:t>
      </w:r>
      <w:r>
        <w:rPr/>
        <w:t>contraria</w:t>
      </w:r>
      <w:r>
        <w:rPr>
          <w:spacing w:val="-3"/>
        </w:rPr>
        <w:t> </w:t>
      </w:r>
      <w:r>
        <w:rPr/>
        <w:t>a</w:t>
      </w:r>
      <w:r>
        <w:rPr>
          <w:spacing w:val="-3"/>
        </w:rPr>
        <w:t> </w:t>
      </w:r>
      <w:r>
        <w:rPr/>
        <w:t>norme imperative, all'ordine pubblico o al buon costume.</w:t>
      </w:r>
    </w:p>
    <w:p>
      <w:pPr>
        <w:pStyle w:val="BodyText"/>
        <w:spacing w:line="271" w:lineRule="auto" w:before="2"/>
        <w:ind w:firstLine="122"/>
      </w:pPr>
      <w:r>
        <w:rPr/>
        <w:t>La</w:t>
      </w:r>
      <w:r>
        <w:rPr>
          <w:spacing w:val="-2"/>
        </w:rPr>
        <w:t> </w:t>
      </w:r>
      <w:r>
        <w:rPr/>
        <w:t>condizione</w:t>
      </w:r>
      <w:r>
        <w:rPr>
          <w:spacing w:val="-2"/>
        </w:rPr>
        <w:t> </w:t>
      </w:r>
      <w:r>
        <w:rPr/>
        <w:t>impossibile</w:t>
      </w:r>
      <w:r>
        <w:rPr>
          <w:spacing w:val="-2"/>
        </w:rPr>
        <w:t> </w:t>
      </w:r>
      <w:r>
        <w:rPr/>
        <w:t>rende</w:t>
      </w:r>
      <w:r>
        <w:rPr>
          <w:spacing w:val="-2"/>
        </w:rPr>
        <w:t> </w:t>
      </w:r>
      <w:r>
        <w:rPr/>
        <w:t>nullo</w:t>
      </w:r>
      <w:r>
        <w:rPr>
          <w:spacing w:val="-2"/>
        </w:rPr>
        <w:t> </w:t>
      </w:r>
      <w:r>
        <w:rPr/>
        <w:t>il</w:t>
      </w:r>
      <w:r>
        <w:rPr>
          <w:spacing w:val="-2"/>
        </w:rPr>
        <w:t> </w:t>
      </w:r>
      <w:r>
        <w:rPr/>
        <w:t>contratto</w:t>
      </w:r>
      <w:r>
        <w:rPr>
          <w:spacing w:val="-2"/>
        </w:rPr>
        <w:t> </w:t>
      </w:r>
      <w:r>
        <w:rPr/>
        <w:t>se</w:t>
      </w:r>
      <w:r>
        <w:rPr>
          <w:spacing w:val="-2"/>
        </w:rPr>
        <w:t> </w:t>
      </w:r>
      <w:r>
        <w:rPr/>
        <w:t>è</w:t>
      </w:r>
      <w:r>
        <w:rPr>
          <w:spacing w:val="-2"/>
        </w:rPr>
        <w:t> </w:t>
      </w:r>
      <w:r>
        <w:rPr/>
        <w:t>sospensiva;</w:t>
      </w:r>
      <w:r>
        <w:rPr>
          <w:spacing w:val="-3"/>
        </w:rPr>
        <w:t> </w:t>
      </w:r>
      <w:r>
        <w:rPr/>
        <w:t>se</w:t>
      </w:r>
      <w:r>
        <w:rPr>
          <w:spacing w:val="-2"/>
        </w:rPr>
        <w:t> </w:t>
      </w:r>
      <w:r>
        <w:rPr/>
        <w:t>è</w:t>
      </w:r>
      <w:r>
        <w:rPr>
          <w:spacing w:val="-2"/>
        </w:rPr>
        <w:t> </w:t>
      </w:r>
      <w:r>
        <w:rPr/>
        <w:t>risolutiva,</w:t>
      </w:r>
      <w:r>
        <w:rPr>
          <w:spacing w:val="-3"/>
        </w:rPr>
        <w:t> </w:t>
      </w:r>
      <w:r>
        <w:rPr/>
        <w:t>si</w:t>
      </w:r>
      <w:r>
        <w:rPr>
          <w:spacing w:val="-2"/>
        </w:rPr>
        <w:t> </w:t>
      </w:r>
      <w:r>
        <w:rPr/>
        <w:t>ha</w:t>
      </w:r>
      <w:r>
        <w:rPr>
          <w:spacing w:val="-2"/>
        </w:rPr>
        <w:t> </w:t>
      </w:r>
      <w:r>
        <w:rPr/>
        <w:t>come</w:t>
      </w:r>
      <w:r>
        <w:rPr>
          <w:spacing w:val="-2"/>
        </w:rPr>
        <w:t> </w:t>
      </w:r>
      <w:r>
        <w:rPr/>
        <w:t>non </w:t>
      </w:r>
      <w:r>
        <w:rPr>
          <w:spacing w:val="-2"/>
        </w:rPr>
        <w:t>apposta.</w:t>
      </w:r>
    </w:p>
    <w:p>
      <w:pPr>
        <w:pStyle w:val="BodyText"/>
        <w:spacing w:line="271" w:lineRule="auto" w:before="1"/>
        <w:ind w:firstLine="122"/>
      </w:pPr>
      <w:r>
        <w:rPr/>
        <w:t>Se la condizione illecita o impossibile è apposta a un patto singolo del contratto, si osservano, riguardo</w:t>
      </w:r>
      <w:r>
        <w:rPr>
          <w:spacing w:val="-3"/>
        </w:rPr>
        <w:t> </w:t>
      </w:r>
      <w:r>
        <w:rPr/>
        <w:t>l'efficacia</w:t>
      </w:r>
      <w:r>
        <w:rPr>
          <w:spacing w:val="-3"/>
        </w:rPr>
        <w:t> </w:t>
      </w:r>
      <w:r>
        <w:rPr/>
        <w:t>del</w:t>
      </w:r>
      <w:r>
        <w:rPr>
          <w:spacing w:val="-3"/>
        </w:rPr>
        <w:t> </w:t>
      </w:r>
      <w:r>
        <w:rPr/>
        <w:t>patto,</w:t>
      </w:r>
      <w:r>
        <w:rPr>
          <w:spacing w:val="-4"/>
        </w:rPr>
        <w:t> </w:t>
      </w:r>
      <w:r>
        <w:rPr/>
        <w:t>le</w:t>
      </w:r>
      <w:r>
        <w:rPr>
          <w:spacing w:val="-3"/>
        </w:rPr>
        <w:t> </w:t>
      </w:r>
      <w:r>
        <w:rPr/>
        <w:t>disposizioni</w:t>
      </w:r>
      <w:r>
        <w:rPr>
          <w:spacing w:val="-3"/>
        </w:rPr>
        <w:t> </w:t>
      </w:r>
      <w:r>
        <w:rPr/>
        <w:t>dei</w:t>
      </w:r>
      <w:r>
        <w:rPr>
          <w:spacing w:val="-3"/>
        </w:rPr>
        <w:t> </w:t>
      </w:r>
      <w:r>
        <w:rPr/>
        <w:t>commi</w:t>
      </w:r>
      <w:r>
        <w:rPr>
          <w:spacing w:val="-3"/>
        </w:rPr>
        <w:t> </w:t>
      </w:r>
      <w:r>
        <w:rPr/>
        <w:t>precedenti,</w:t>
      </w:r>
      <w:r>
        <w:rPr>
          <w:spacing w:val="-4"/>
        </w:rPr>
        <w:t> </w:t>
      </w:r>
      <w:r>
        <w:rPr/>
        <w:t>fermo</w:t>
      </w:r>
      <w:r>
        <w:rPr>
          <w:spacing w:val="-3"/>
        </w:rPr>
        <w:t> </w:t>
      </w:r>
      <w:r>
        <w:rPr/>
        <w:t>quanto</w:t>
      </w:r>
      <w:r>
        <w:rPr>
          <w:spacing w:val="-3"/>
        </w:rPr>
        <w:t> </w:t>
      </w:r>
      <w:r>
        <w:rPr/>
        <w:t>è</w:t>
      </w:r>
      <w:r>
        <w:rPr>
          <w:spacing w:val="-3"/>
        </w:rPr>
        <w:t> </w:t>
      </w:r>
      <w:r>
        <w:rPr/>
        <w:t>disposto</w:t>
      </w:r>
      <w:r>
        <w:rPr>
          <w:spacing w:val="-3"/>
        </w:rPr>
        <w:t> </w:t>
      </w:r>
      <w:r>
        <w:rPr/>
        <w:t>dall’art. </w:t>
      </w:r>
      <w:r>
        <w:rPr>
          <w:spacing w:val="-2"/>
        </w:rPr>
        <w:t>1419”.</w:t>
      </w:r>
    </w:p>
    <w:p>
      <w:pPr>
        <w:pStyle w:val="BodyText"/>
        <w:spacing w:before="35"/>
        <w:ind w:left="0"/>
      </w:pPr>
    </w:p>
    <w:p>
      <w:pPr>
        <w:spacing w:before="1"/>
        <w:ind w:left="141" w:right="0" w:firstLine="0"/>
        <w:jc w:val="left"/>
        <w:rPr>
          <w:rFonts w:ascii="Arial"/>
          <w:i/>
          <w:sz w:val="22"/>
        </w:rPr>
      </w:pPr>
      <w:r>
        <w:rPr>
          <w:rFonts w:ascii="Arial"/>
          <w:b/>
          <w:sz w:val="22"/>
        </w:rPr>
        <w:t>Art.</w:t>
      </w:r>
      <w:r>
        <w:rPr>
          <w:rFonts w:ascii="Arial"/>
          <w:b/>
          <w:spacing w:val="-3"/>
          <w:sz w:val="22"/>
        </w:rPr>
        <w:t> </w:t>
      </w:r>
      <w:r>
        <w:rPr>
          <w:rFonts w:ascii="Arial"/>
          <w:b/>
          <w:sz w:val="22"/>
        </w:rPr>
        <w:t>1355</w:t>
      </w:r>
      <w:r>
        <w:rPr>
          <w:sz w:val="22"/>
        </w:rPr>
        <w:t>:</w:t>
      </w:r>
      <w:r>
        <w:rPr>
          <w:spacing w:val="-1"/>
          <w:sz w:val="22"/>
        </w:rPr>
        <w:t> </w:t>
      </w:r>
      <w:r>
        <w:rPr>
          <w:rFonts w:ascii="Arial"/>
          <w:i/>
          <w:sz w:val="22"/>
        </w:rPr>
        <w:t>Condizione</w:t>
      </w:r>
      <w:r>
        <w:rPr>
          <w:rFonts w:ascii="Arial"/>
          <w:i/>
          <w:spacing w:val="-1"/>
          <w:sz w:val="22"/>
        </w:rPr>
        <w:t> </w:t>
      </w:r>
      <w:r>
        <w:rPr>
          <w:rFonts w:ascii="Arial"/>
          <w:i/>
          <w:sz w:val="22"/>
        </w:rPr>
        <w:t>meramente</w:t>
      </w:r>
      <w:r>
        <w:rPr>
          <w:rFonts w:ascii="Arial"/>
          <w:i/>
          <w:spacing w:val="-1"/>
          <w:sz w:val="22"/>
        </w:rPr>
        <w:t> </w:t>
      </w:r>
      <w:r>
        <w:rPr>
          <w:rFonts w:ascii="Arial"/>
          <w:i/>
          <w:spacing w:val="-2"/>
          <w:sz w:val="22"/>
        </w:rPr>
        <w:t>potestativa</w:t>
      </w:r>
    </w:p>
    <w:p>
      <w:pPr>
        <w:pStyle w:val="BodyText"/>
        <w:spacing w:line="271" w:lineRule="auto" w:before="33"/>
        <w:ind w:right="123"/>
      </w:pPr>
      <w:r>
        <w:rPr/>
        <w:t>“È nulla l'alienazione di un diritto o l'assunzione di un obbligo subordinata a una condizione sospensiva</w:t>
      </w:r>
      <w:r>
        <w:rPr>
          <w:spacing w:val="-3"/>
        </w:rPr>
        <w:t> </w:t>
      </w:r>
      <w:r>
        <w:rPr/>
        <w:t>che</w:t>
      </w:r>
      <w:r>
        <w:rPr>
          <w:spacing w:val="-3"/>
        </w:rPr>
        <w:t> </w:t>
      </w:r>
      <w:r>
        <w:rPr/>
        <w:t>la</w:t>
      </w:r>
      <w:r>
        <w:rPr>
          <w:spacing w:val="-3"/>
        </w:rPr>
        <w:t> </w:t>
      </w:r>
      <w:r>
        <w:rPr/>
        <w:t>faccia</w:t>
      </w:r>
      <w:r>
        <w:rPr>
          <w:spacing w:val="-3"/>
        </w:rPr>
        <w:t> </w:t>
      </w:r>
      <w:r>
        <w:rPr/>
        <w:t>dipendere</w:t>
      </w:r>
      <w:r>
        <w:rPr>
          <w:spacing w:val="-3"/>
        </w:rPr>
        <w:t> </w:t>
      </w:r>
      <w:r>
        <w:rPr/>
        <w:t>dalla</w:t>
      </w:r>
      <w:r>
        <w:rPr>
          <w:spacing w:val="-3"/>
        </w:rPr>
        <w:t> </w:t>
      </w:r>
      <w:r>
        <w:rPr/>
        <w:t>mera</w:t>
      </w:r>
      <w:r>
        <w:rPr>
          <w:spacing w:val="-3"/>
        </w:rPr>
        <w:t> </w:t>
      </w:r>
      <w:r>
        <w:rPr/>
        <w:t>volontà</w:t>
      </w:r>
      <w:r>
        <w:rPr>
          <w:spacing w:val="-3"/>
        </w:rPr>
        <w:t> </w:t>
      </w:r>
      <w:r>
        <w:rPr/>
        <w:t>dell'alienante</w:t>
      </w:r>
      <w:r>
        <w:rPr>
          <w:spacing w:val="-3"/>
        </w:rPr>
        <w:t> </w:t>
      </w:r>
      <w:r>
        <w:rPr/>
        <w:t>o,</w:t>
      </w:r>
      <w:r>
        <w:rPr>
          <w:spacing w:val="-4"/>
        </w:rPr>
        <w:t> </w:t>
      </w:r>
      <w:r>
        <w:rPr/>
        <w:t>rispettivamente</w:t>
      </w:r>
      <w:r>
        <w:rPr>
          <w:spacing w:val="-3"/>
        </w:rPr>
        <w:t> </w:t>
      </w:r>
      <w:r>
        <w:rPr/>
        <w:t>da</w:t>
      </w:r>
      <w:r>
        <w:rPr>
          <w:spacing w:val="-3"/>
        </w:rPr>
        <w:t> </w:t>
      </w:r>
      <w:r>
        <w:rPr/>
        <w:t>quella del debitore”.</w:t>
      </w:r>
    </w:p>
    <w:p>
      <w:pPr>
        <w:pStyle w:val="BodyText"/>
        <w:spacing w:after="0" w:line="271" w:lineRule="auto"/>
        <w:sectPr>
          <w:pgSz w:w="11910" w:h="16840"/>
          <w:pgMar w:header="0" w:footer="823" w:top="1020" w:bottom="1080" w:left="992" w:right="1133"/>
        </w:sectPr>
      </w:pPr>
    </w:p>
    <w:p>
      <w:pPr>
        <w:spacing w:before="76"/>
        <w:ind w:left="141" w:right="0" w:firstLine="0"/>
        <w:jc w:val="left"/>
        <w:rPr>
          <w:rFonts w:ascii="Arial"/>
          <w:i/>
          <w:sz w:val="22"/>
        </w:rPr>
      </w:pPr>
      <w:r>
        <w:rPr>
          <w:rFonts w:ascii="Arial"/>
          <w:b/>
          <w:sz w:val="22"/>
        </w:rPr>
        <w:t>Art.</w:t>
      </w:r>
      <w:r>
        <w:rPr>
          <w:rFonts w:ascii="Arial"/>
          <w:b/>
          <w:spacing w:val="-2"/>
          <w:sz w:val="22"/>
        </w:rPr>
        <w:t> </w:t>
      </w:r>
      <w:r>
        <w:rPr>
          <w:rFonts w:ascii="Arial"/>
          <w:b/>
          <w:sz w:val="22"/>
        </w:rPr>
        <w:t>1356</w:t>
      </w:r>
      <w:r>
        <w:rPr>
          <w:sz w:val="22"/>
        </w:rPr>
        <w:t>:</w:t>
      </w:r>
      <w:r>
        <w:rPr>
          <w:spacing w:val="-1"/>
          <w:sz w:val="22"/>
        </w:rPr>
        <w:t> </w:t>
      </w:r>
      <w:r>
        <w:rPr>
          <w:rFonts w:ascii="Arial"/>
          <w:i/>
          <w:sz w:val="22"/>
        </w:rPr>
        <w:t>Pendenza</w:t>
      </w:r>
      <w:r>
        <w:rPr>
          <w:rFonts w:ascii="Arial"/>
          <w:i/>
          <w:spacing w:val="-1"/>
          <w:sz w:val="22"/>
        </w:rPr>
        <w:t> </w:t>
      </w:r>
      <w:r>
        <w:rPr>
          <w:rFonts w:ascii="Arial"/>
          <w:i/>
          <w:sz w:val="22"/>
        </w:rPr>
        <w:t>della </w:t>
      </w:r>
      <w:r>
        <w:rPr>
          <w:rFonts w:ascii="Arial"/>
          <w:i/>
          <w:spacing w:val="-2"/>
          <w:sz w:val="22"/>
        </w:rPr>
        <w:t>condizione</w:t>
      </w:r>
    </w:p>
    <w:p>
      <w:pPr>
        <w:pStyle w:val="BodyText"/>
        <w:spacing w:line="271" w:lineRule="auto" w:before="33"/>
      </w:pPr>
      <w:r>
        <w:rPr/>
        <w:t>“In</w:t>
      </w:r>
      <w:r>
        <w:rPr>
          <w:spacing w:val="-3"/>
        </w:rPr>
        <w:t> </w:t>
      </w:r>
      <w:r>
        <w:rPr/>
        <w:t>pendenza</w:t>
      </w:r>
      <w:r>
        <w:rPr>
          <w:spacing w:val="-3"/>
        </w:rPr>
        <w:t> </w:t>
      </w:r>
      <w:r>
        <w:rPr/>
        <w:t>della</w:t>
      </w:r>
      <w:r>
        <w:rPr>
          <w:spacing w:val="-3"/>
        </w:rPr>
        <w:t> </w:t>
      </w:r>
      <w:r>
        <w:rPr/>
        <w:t>condizione</w:t>
      </w:r>
      <w:r>
        <w:rPr>
          <w:spacing w:val="-3"/>
        </w:rPr>
        <w:t> </w:t>
      </w:r>
      <w:r>
        <w:rPr/>
        <w:t>sospensiva</w:t>
      </w:r>
      <w:r>
        <w:rPr>
          <w:spacing w:val="-3"/>
        </w:rPr>
        <w:t> </w:t>
      </w:r>
      <w:r>
        <w:rPr/>
        <w:t>l'acquirente</w:t>
      </w:r>
      <w:r>
        <w:rPr>
          <w:spacing w:val="-3"/>
        </w:rPr>
        <w:t> </w:t>
      </w:r>
      <w:r>
        <w:rPr/>
        <w:t>di</w:t>
      </w:r>
      <w:r>
        <w:rPr>
          <w:spacing w:val="-3"/>
        </w:rPr>
        <w:t> </w:t>
      </w:r>
      <w:r>
        <w:rPr/>
        <w:t>un</w:t>
      </w:r>
      <w:r>
        <w:rPr>
          <w:spacing w:val="-3"/>
        </w:rPr>
        <w:t> </w:t>
      </w:r>
      <w:r>
        <w:rPr/>
        <w:t>diritto</w:t>
      </w:r>
      <w:r>
        <w:rPr>
          <w:spacing w:val="-3"/>
        </w:rPr>
        <w:t> </w:t>
      </w:r>
      <w:r>
        <w:rPr/>
        <w:t>può</w:t>
      </w:r>
      <w:r>
        <w:rPr>
          <w:spacing w:val="-3"/>
        </w:rPr>
        <w:t> </w:t>
      </w:r>
      <w:r>
        <w:rPr/>
        <w:t>compiere</w:t>
      </w:r>
      <w:r>
        <w:rPr>
          <w:spacing w:val="-3"/>
        </w:rPr>
        <w:t> </w:t>
      </w:r>
      <w:r>
        <w:rPr/>
        <w:t>atti</w:t>
      </w:r>
      <w:r>
        <w:rPr>
          <w:spacing w:val="-3"/>
        </w:rPr>
        <w:t> </w:t>
      </w:r>
      <w:r>
        <w:rPr/>
        <w:t>conservativi. L'acquirente di un diritto sotto condizione risolutiva può, in pendenza di questa, esercitarlo, ma l'altro contraente può compiere atti conservativi”.</w:t>
      </w:r>
    </w:p>
    <w:p>
      <w:pPr>
        <w:pStyle w:val="BodyText"/>
        <w:spacing w:before="36"/>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1357</w:t>
      </w:r>
      <w:r>
        <w:rPr>
          <w:sz w:val="22"/>
        </w:rPr>
        <w:t>:</w:t>
      </w:r>
      <w:r>
        <w:rPr>
          <w:spacing w:val="-1"/>
          <w:sz w:val="22"/>
        </w:rPr>
        <w:t> </w:t>
      </w:r>
      <w:r>
        <w:rPr>
          <w:rFonts w:ascii="Arial"/>
          <w:i/>
          <w:sz w:val="22"/>
        </w:rPr>
        <w:t>Atti di</w:t>
      </w:r>
      <w:r>
        <w:rPr>
          <w:rFonts w:ascii="Arial"/>
          <w:i/>
          <w:spacing w:val="-1"/>
          <w:sz w:val="22"/>
        </w:rPr>
        <w:t> </w:t>
      </w:r>
      <w:r>
        <w:rPr>
          <w:rFonts w:ascii="Arial"/>
          <w:i/>
          <w:sz w:val="22"/>
        </w:rPr>
        <w:t>disposizione</w:t>
      </w:r>
      <w:r>
        <w:rPr>
          <w:rFonts w:ascii="Arial"/>
          <w:i/>
          <w:spacing w:val="-1"/>
          <w:sz w:val="22"/>
        </w:rPr>
        <w:t> </w:t>
      </w:r>
      <w:r>
        <w:rPr>
          <w:rFonts w:ascii="Arial"/>
          <w:i/>
          <w:sz w:val="22"/>
        </w:rPr>
        <w:t>in pendenza</w:t>
      </w:r>
      <w:r>
        <w:rPr>
          <w:rFonts w:ascii="Arial"/>
          <w:i/>
          <w:spacing w:val="-1"/>
          <w:sz w:val="22"/>
        </w:rPr>
        <w:t> </w:t>
      </w:r>
      <w:r>
        <w:rPr>
          <w:rFonts w:ascii="Arial"/>
          <w:i/>
          <w:sz w:val="22"/>
        </w:rPr>
        <w:t>della </w:t>
      </w:r>
      <w:r>
        <w:rPr>
          <w:rFonts w:ascii="Arial"/>
          <w:i/>
          <w:spacing w:val="-2"/>
          <w:sz w:val="22"/>
        </w:rPr>
        <w:t>condizione</w:t>
      </w:r>
    </w:p>
    <w:p>
      <w:pPr>
        <w:pStyle w:val="BodyText"/>
        <w:spacing w:line="271" w:lineRule="auto" w:before="33"/>
      </w:pPr>
      <w:r>
        <w:rPr/>
        <w:t>“Chi</w:t>
      </w:r>
      <w:r>
        <w:rPr>
          <w:spacing w:val="-3"/>
        </w:rPr>
        <w:t> </w:t>
      </w:r>
      <w:r>
        <w:rPr/>
        <w:t>ha</w:t>
      </w:r>
      <w:r>
        <w:rPr>
          <w:spacing w:val="-3"/>
        </w:rPr>
        <w:t> </w:t>
      </w:r>
      <w:r>
        <w:rPr/>
        <w:t>un</w:t>
      </w:r>
      <w:r>
        <w:rPr>
          <w:spacing w:val="-3"/>
        </w:rPr>
        <w:t> </w:t>
      </w:r>
      <w:r>
        <w:rPr/>
        <w:t>diritto</w:t>
      </w:r>
      <w:r>
        <w:rPr>
          <w:spacing w:val="-3"/>
        </w:rPr>
        <w:t> </w:t>
      </w:r>
      <w:r>
        <w:rPr/>
        <w:t>subordinato</w:t>
      </w:r>
      <w:r>
        <w:rPr>
          <w:spacing w:val="-3"/>
        </w:rPr>
        <w:t> </w:t>
      </w:r>
      <w:r>
        <w:rPr/>
        <w:t>a</w:t>
      </w:r>
      <w:r>
        <w:rPr>
          <w:spacing w:val="-3"/>
        </w:rPr>
        <w:t> </w:t>
      </w:r>
      <w:r>
        <w:rPr/>
        <w:t>condizione</w:t>
      </w:r>
      <w:r>
        <w:rPr>
          <w:spacing w:val="-3"/>
        </w:rPr>
        <w:t> </w:t>
      </w:r>
      <w:r>
        <w:rPr/>
        <w:t>sospensiva</w:t>
      </w:r>
      <w:r>
        <w:rPr>
          <w:spacing w:val="-3"/>
        </w:rPr>
        <w:t> </w:t>
      </w:r>
      <w:r>
        <w:rPr/>
        <w:t>o</w:t>
      </w:r>
      <w:r>
        <w:rPr>
          <w:spacing w:val="-3"/>
        </w:rPr>
        <w:t> </w:t>
      </w:r>
      <w:r>
        <w:rPr/>
        <w:t>risolutiva</w:t>
      </w:r>
      <w:r>
        <w:rPr>
          <w:spacing w:val="-3"/>
        </w:rPr>
        <w:t> </w:t>
      </w:r>
      <w:r>
        <w:rPr/>
        <w:t>può</w:t>
      </w:r>
      <w:r>
        <w:rPr>
          <w:spacing w:val="-3"/>
        </w:rPr>
        <w:t> </w:t>
      </w:r>
      <w:r>
        <w:rPr/>
        <w:t>disporne</w:t>
      </w:r>
      <w:r>
        <w:rPr>
          <w:spacing w:val="-3"/>
        </w:rPr>
        <w:t> </w:t>
      </w:r>
      <w:r>
        <w:rPr/>
        <w:t>in</w:t>
      </w:r>
      <w:r>
        <w:rPr>
          <w:spacing w:val="-3"/>
        </w:rPr>
        <w:t> </w:t>
      </w:r>
      <w:r>
        <w:rPr/>
        <w:t>pendenza</w:t>
      </w:r>
      <w:r>
        <w:rPr>
          <w:spacing w:val="-3"/>
        </w:rPr>
        <w:t> </w:t>
      </w:r>
      <w:r>
        <w:rPr/>
        <w:t>di questa; ma gli effetti di ogni atto di disposizione sono subordinati alla stessa condizione”.</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1358</w:t>
      </w:r>
      <w:r>
        <w:rPr>
          <w:sz w:val="22"/>
        </w:rPr>
        <w:t>: </w:t>
      </w:r>
      <w:r>
        <w:rPr>
          <w:rFonts w:ascii="Arial"/>
          <w:i/>
          <w:sz w:val="22"/>
        </w:rPr>
        <w:t>Comportamento</w:t>
      </w:r>
      <w:r>
        <w:rPr>
          <w:rFonts w:ascii="Arial"/>
          <w:i/>
          <w:spacing w:val="-1"/>
          <w:sz w:val="22"/>
        </w:rPr>
        <w:t> </w:t>
      </w:r>
      <w:r>
        <w:rPr>
          <w:rFonts w:ascii="Arial"/>
          <w:i/>
          <w:sz w:val="22"/>
        </w:rPr>
        <w:t>delle parti nello</w:t>
      </w:r>
      <w:r>
        <w:rPr>
          <w:rFonts w:ascii="Arial"/>
          <w:i/>
          <w:spacing w:val="-1"/>
          <w:sz w:val="22"/>
        </w:rPr>
        <w:t> </w:t>
      </w:r>
      <w:r>
        <w:rPr>
          <w:rFonts w:ascii="Arial"/>
          <w:i/>
          <w:sz w:val="22"/>
        </w:rPr>
        <w:t>stato di </w:t>
      </w:r>
      <w:r>
        <w:rPr>
          <w:rFonts w:ascii="Arial"/>
          <w:i/>
          <w:spacing w:val="-2"/>
          <w:sz w:val="22"/>
        </w:rPr>
        <w:t>pendenza</w:t>
      </w:r>
    </w:p>
    <w:p>
      <w:pPr>
        <w:pStyle w:val="BodyText"/>
        <w:spacing w:line="271" w:lineRule="auto"/>
      </w:pPr>
      <w:r>
        <w:rPr/>
        <w:t>“Colui che si è obbligato o che ha alienato un diritto sotto condizione sospensiva, ovvero lo ha acquistato</w:t>
      </w:r>
      <w:r>
        <w:rPr>
          <w:spacing w:val="-4"/>
        </w:rPr>
        <w:t> </w:t>
      </w:r>
      <w:r>
        <w:rPr/>
        <w:t>sotto</w:t>
      </w:r>
      <w:r>
        <w:rPr>
          <w:spacing w:val="-4"/>
        </w:rPr>
        <w:t> </w:t>
      </w:r>
      <w:r>
        <w:rPr/>
        <w:t>condizione</w:t>
      </w:r>
      <w:r>
        <w:rPr>
          <w:spacing w:val="-4"/>
        </w:rPr>
        <w:t> </w:t>
      </w:r>
      <w:r>
        <w:rPr/>
        <w:t>risolutiva,</w:t>
      </w:r>
      <w:r>
        <w:rPr>
          <w:spacing w:val="-4"/>
        </w:rPr>
        <w:t> </w:t>
      </w:r>
      <w:r>
        <w:rPr/>
        <w:t>deve,</w:t>
      </w:r>
      <w:r>
        <w:rPr>
          <w:spacing w:val="-4"/>
        </w:rPr>
        <w:t> </w:t>
      </w:r>
      <w:r>
        <w:rPr/>
        <w:t>in</w:t>
      </w:r>
      <w:r>
        <w:rPr>
          <w:spacing w:val="-4"/>
        </w:rPr>
        <w:t> </w:t>
      </w:r>
      <w:r>
        <w:rPr/>
        <w:t>pendenza</w:t>
      </w:r>
      <w:r>
        <w:rPr>
          <w:spacing w:val="-4"/>
        </w:rPr>
        <w:t> </w:t>
      </w:r>
      <w:r>
        <w:rPr/>
        <w:t>della</w:t>
      </w:r>
      <w:r>
        <w:rPr>
          <w:spacing w:val="-4"/>
        </w:rPr>
        <w:t> </w:t>
      </w:r>
      <w:r>
        <w:rPr/>
        <w:t>condizione,</w:t>
      </w:r>
      <w:r>
        <w:rPr>
          <w:spacing w:val="-4"/>
        </w:rPr>
        <w:t> </w:t>
      </w:r>
      <w:r>
        <w:rPr/>
        <w:t>comportarsi</w:t>
      </w:r>
      <w:r>
        <w:rPr>
          <w:spacing w:val="-4"/>
        </w:rPr>
        <w:t> </w:t>
      </w:r>
      <w:r>
        <w:rPr/>
        <w:t>secondo buona fede per conservare integre le ragioni dell'altra parte”.</w:t>
      </w:r>
    </w:p>
    <w:p>
      <w:pPr>
        <w:pStyle w:val="BodyText"/>
        <w:spacing w:before="35"/>
        <w:ind w:left="0"/>
      </w:pPr>
    </w:p>
    <w:p>
      <w:pPr>
        <w:spacing w:before="1"/>
        <w:ind w:left="141" w:right="0" w:firstLine="0"/>
        <w:jc w:val="left"/>
        <w:rPr>
          <w:rFonts w:ascii="Arial"/>
          <w:i/>
          <w:sz w:val="22"/>
        </w:rPr>
      </w:pPr>
      <w:r>
        <w:rPr>
          <w:rFonts w:ascii="Arial"/>
          <w:b/>
          <w:sz w:val="22"/>
        </w:rPr>
        <w:t>Art.</w:t>
      </w:r>
      <w:r>
        <w:rPr>
          <w:rFonts w:ascii="Arial"/>
          <w:b/>
          <w:spacing w:val="-4"/>
          <w:sz w:val="22"/>
        </w:rPr>
        <w:t> </w:t>
      </w:r>
      <w:r>
        <w:rPr>
          <w:rFonts w:ascii="Arial"/>
          <w:b/>
          <w:sz w:val="22"/>
        </w:rPr>
        <w:t>1359</w:t>
      </w:r>
      <w:r>
        <w:rPr>
          <w:sz w:val="22"/>
        </w:rPr>
        <w:t>:</w:t>
      </w:r>
      <w:r>
        <w:rPr>
          <w:spacing w:val="-2"/>
          <w:sz w:val="22"/>
        </w:rPr>
        <w:t> </w:t>
      </w:r>
      <w:r>
        <w:rPr>
          <w:rFonts w:ascii="Arial"/>
          <w:i/>
          <w:sz w:val="22"/>
        </w:rPr>
        <w:t>Avveramento</w:t>
      </w:r>
      <w:r>
        <w:rPr>
          <w:rFonts w:ascii="Arial"/>
          <w:i/>
          <w:spacing w:val="-2"/>
          <w:sz w:val="22"/>
        </w:rPr>
        <w:t> </w:t>
      </w:r>
      <w:r>
        <w:rPr>
          <w:rFonts w:ascii="Arial"/>
          <w:i/>
          <w:sz w:val="22"/>
        </w:rPr>
        <w:t>della</w:t>
      </w:r>
      <w:r>
        <w:rPr>
          <w:rFonts w:ascii="Arial"/>
          <w:i/>
          <w:spacing w:val="-2"/>
          <w:sz w:val="22"/>
        </w:rPr>
        <w:t> condizione</w:t>
      </w:r>
    </w:p>
    <w:p>
      <w:pPr>
        <w:pStyle w:val="BodyText"/>
        <w:spacing w:line="271" w:lineRule="auto" w:before="33"/>
        <w:ind w:right="123"/>
      </w:pPr>
      <w:r>
        <w:rPr/>
        <w:t>“La</w:t>
      </w:r>
      <w:r>
        <w:rPr>
          <w:spacing w:val="-3"/>
        </w:rPr>
        <w:t> </w:t>
      </w:r>
      <w:r>
        <w:rPr/>
        <w:t>condizione</w:t>
      </w:r>
      <w:r>
        <w:rPr>
          <w:spacing w:val="-3"/>
        </w:rPr>
        <w:t> </w:t>
      </w:r>
      <w:r>
        <w:rPr/>
        <w:t>si</w:t>
      </w:r>
      <w:r>
        <w:rPr>
          <w:spacing w:val="-3"/>
        </w:rPr>
        <w:t> </w:t>
      </w:r>
      <w:r>
        <w:rPr/>
        <w:t>considera</w:t>
      </w:r>
      <w:r>
        <w:rPr>
          <w:spacing w:val="-3"/>
        </w:rPr>
        <w:t> </w:t>
      </w:r>
      <w:r>
        <w:rPr/>
        <w:t>avverata</w:t>
      </w:r>
      <w:r>
        <w:rPr>
          <w:spacing w:val="-3"/>
        </w:rPr>
        <w:t> </w:t>
      </w:r>
      <w:r>
        <w:rPr/>
        <w:t>qualora</w:t>
      </w:r>
      <w:r>
        <w:rPr>
          <w:spacing w:val="-3"/>
        </w:rPr>
        <w:t> </w:t>
      </w:r>
      <w:r>
        <w:rPr/>
        <w:t>sia</w:t>
      </w:r>
      <w:r>
        <w:rPr>
          <w:spacing w:val="-3"/>
        </w:rPr>
        <w:t> </w:t>
      </w:r>
      <w:r>
        <w:rPr/>
        <w:t>mancata</w:t>
      </w:r>
      <w:r>
        <w:rPr>
          <w:spacing w:val="-3"/>
        </w:rPr>
        <w:t> </w:t>
      </w:r>
      <w:r>
        <w:rPr/>
        <w:t>per</w:t>
      </w:r>
      <w:r>
        <w:rPr>
          <w:spacing w:val="-3"/>
        </w:rPr>
        <w:t> </w:t>
      </w:r>
      <w:r>
        <w:rPr/>
        <w:t>causa</w:t>
      </w:r>
      <w:r>
        <w:rPr>
          <w:spacing w:val="-3"/>
        </w:rPr>
        <w:t> </w:t>
      </w:r>
      <w:r>
        <w:rPr/>
        <w:t>imputabile</w:t>
      </w:r>
      <w:r>
        <w:rPr>
          <w:spacing w:val="-3"/>
        </w:rPr>
        <w:t> </w:t>
      </w:r>
      <w:r>
        <w:rPr/>
        <w:t>alla</w:t>
      </w:r>
      <w:r>
        <w:rPr>
          <w:spacing w:val="-3"/>
        </w:rPr>
        <w:t> </w:t>
      </w:r>
      <w:r>
        <w:rPr/>
        <w:t>parte</w:t>
      </w:r>
      <w:r>
        <w:rPr>
          <w:spacing w:val="-3"/>
        </w:rPr>
        <w:t> </w:t>
      </w:r>
      <w:r>
        <w:rPr/>
        <w:t>che aveva interesse contrario all'avveramento di essa”.</w:t>
      </w:r>
    </w:p>
    <w:p>
      <w:pPr>
        <w:pStyle w:val="BodyText"/>
        <w:spacing w:before="35"/>
        <w:ind w:left="0"/>
      </w:pPr>
    </w:p>
    <w:p>
      <w:pPr>
        <w:spacing w:before="0"/>
        <w:ind w:left="141" w:right="0" w:firstLine="0"/>
        <w:jc w:val="left"/>
        <w:rPr>
          <w:rFonts w:ascii="Arial" w:hAnsi="Arial"/>
          <w:i/>
          <w:sz w:val="22"/>
        </w:rPr>
      </w:pPr>
      <w:r>
        <w:rPr>
          <w:rFonts w:ascii="Arial" w:hAnsi="Arial"/>
          <w:b/>
          <w:sz w:val="22"/>
        </w:rPr>
        <w:t>Art.</w:t>
      </w:r>
      <w:r>
        <w:rPr>
          <w:rFonts w:ascii="Arial" w:hAnsi="Arial"/>
          <w:b/>
          <w:spacing w:val="-2"/>
          <w:sz w:val="22"/>
        </w:rPr>
        <w:t> </w:t>
      </w:r>
      <w:r>
        <w:rPr>
          <w:rFonts w:ascii="Arial" w:hAnsi="Arial"/>
          <w:b/>
          <w:sz w:val="22"/>
        </w:rPr>
        <w:t>1360</w:t>
      </w:r>
      <w:r>
        <w:rPr>
          <w:sz w:val="22"/>
        </w:rPr>
        <w:t>:</w:t>
      </w:r>
      <w:r>
        <w:rPr>
          <w:spacing w:val="-1"/>
          <w:sz w:val="22"/>
        </w:rPr>
        <w:t> </w:t>
      </w:r>
      <w:r>
        <w:rPr>
          <w:rFonts w:ascii="Arial" w:hAnsi="Arial"/>
          <w:i/>
          <w:sz w:val="22"/>
        </w:rPr>
        <w:t>Retroattività</w:t>
      </w:r>
      <w:r>
        <w:rPr>
          <w:rFonts w:ascii="Arial" w:hAnsi="Arial"/>
          <w:i/>
          <w:spacing w:val="-1"/>
          <w:sz w:val="22"/>
        </w:rPr>
        <w:t> </w:t>
      </w:r>
      <w:r>
        <w:rPr>
          <w:rFonts w:ascii="Arial" w:hAnsi="Arial"/>
          <w:i/>
          <w:sz w:val="22"/>
        </w:rPr>
        <w:t>della </w:t>
      </w:r>
      <w:r>
        <w:rPr>
          <w:rFonts w:ascii="Arial" w:hAnsi="Arial"/>
          <w:i/>
          <w:spacing w:val="-2"/>
          <w:sz w:val="22"/>
        </w:rPr>
        <w:t>condizione</w:t>
      </w:r>
    </w:p>
    <w:p>
      <w:pPr>
        <w:pStyle w:val="BodyText"/>
        <w:spacing w:line="271" w:lineRule="auto"/>
      </w:pPr>
      <w:r>
        <w:rPr/>
        <w:t>“Gli effetti dell'avveramento della condizione retroagiscono al tempo in cui è stato concluso il contratto</w:t>
      </w:r>
      <w:r>
        <w:rPr>
          <w:spacing w:val="-2"/>
        </w:rPr>
        <w:t> </w:t>
      </w:r>
      <w:r>
        <w:rPr/>
        <w:t>,</w:t>
      </w:r>
      <w:r>
        <w:rPr>
          <w:spacing w:val="-3"/>
        </w:rPr>
        <w:t> </w:t>
      </w:r>
      <w:r>
        <w:rPr/>
        <w:t>salvo</w:t>
      </w:r>
      <w:r>
        <w:rPr>
          <w:spacing w:val="-2"/>
        </w:rPr>
        <w:t> </w:t>
      </w:r>
      <w:r>
        <w:rPr/>
        <w:t>che,</w:t>
      </w:r>
      <w:r>
        <w:rPr>
          <w:spacing w:val="-3"/>
        </w:rPr>
        <w:t> </w:t>
      </w:r>
      <w:r>
        <w:rPr/>
        <w:t>per</w:t>
      </w:r>
      <w:r>
        <w:rPr>
          <w:spacing w:val="-2"/>
        </w:rPr>
        <w:t> </w:t>
      </w:r>
      <w:r>
        <w:rPr/>
        <w:t>volontà</w:t>
      </w:r>
      <w:r>
        <w:rPr>
          <w:spacing w:val="-2"/>
        </w:rPr>
        <w:t> </w:t>
      </w:r>
      <w:r>
        <w:rPr/>
        <w:t>delle</w:t>
      </w:r>
      <w:r>
        <w:rPr>
          <w:spacing w:val="-2"/>
        </w:rPr>
        <w:t> </w:t>
      </w:r>
      <w:r>
        <w:rPr/>
        <w:t>parti</w:t>
      </w:r>
      <w:r>
        <w:rPr>
          <w:spacing w:val="-2"/>
        </w:rPr>
        <w:t> </w:t>
      </w:r>
      <w:r>
        <w:rPr/>
        <w:t>o</w:t>
      </w:r>
      <w:r>
        <w:rPr>
          <w:spacing w:val="-2"/>
        </w:rPr>
        <w:t> </w:t>
      </w:r>
      <w:r>
        <w:rPr/>
        <w:t>per</w:t>
      </w:r>
      <w:r>
        <w:rPr>
          <w:spacing w:val="-2"/>
        </w:rPr>
        <w:t> </w:t>
      </w:r>
      <w:r>
        <w:rPr/>
        <w:t>la</w:t>
      </w:r>
      <w:r>
        <w:rPr>
          <w:spacing w:val="-2"/>
        </w:rPr>
        <w:t> </w:t>
      </w:r>
      <w:r>
        <w:rPr/>
        <w:t>natura</w:t>
      </w:r>
      <w:r>
        <w:rPr>
          <w:spacing w:val="-2"/>
        </w:rPr>
        <w:t> </w:t>
      </w:r>
      <w:r>
        <w:rPr/>
        <w:t>del</w:t>
      </w:r>
      <w:r>
        <w:rPr>
          <w:spacing w:val="-2"/>
        </w:rPr>
        <w:t> </w:t>
      </w:r>
      <w:r>
        <w:rPr/>
        <w:t>rapporto,</w:t>
      </w:r>
      <w:r>
        <w:rPr>
          <w:spacing w:val="-3"/>
        </w:rPr>
        <w:t> </w:t>
      </w:r>
      <w:r>
        <w:rPr/>
        <w:t>gli</w:t>
      </w:r>
      <w:r>
        <w:rPr>
          <w:spacing w:val="-2"/>
        </w:rPr>
        <w:t> </w:t>
      </w:r>
      <w:r>
        <w:rPr/>
        <w:t>effetti</w:t>
      </w:r>
      <w:r>
        <w:rPr>
          <w:spacing w:val="-2"/>
        </w:rPr>
        <w:t> </w:t>
      </w:r>
      <w:r>
        <w:rPr/>
        <w:t>del</w:t>
      </w:r>
      <w:r>
        <w:rPr>
          <w:spacing w:val="-2"/>
        </w:rPr>
        <w:t> </w:t>
      </w:r>
      <w:r>
        <w:rPr/>
        <w:t>contratto</w:t>
      </w:r>
      <w:r>
        <w:rPr>
          <w:spacing w:val="-2"/>
        </w:rPr>
        <w:t> </w:t>
      </w:r>
      <w:r>
        <w:rPr/>
        <w:t>o della risoluzione debbano essere riportati a un momento diverso.</w:t>
      </w:r>
    </w:p>
    <w:p>
      <w:pPr>
        <w:pStyle w:val="BodyText"/>
        <w:spacing w:line="271" w:lineRule="auto" w:before="2"/>
        <w:ind w:right="219" w:firstLine="122"/>
        <w:jc w:val="both"/>
      </w:pPr>
      <w:r>
        <w:rPr/>
        <w:t>Se</w:t>
      </w:r>
      <w:r>
        <w:rPr>
          <w:spacing w:val="-3"/>
        </w:rPr>
        <w:t> </w:t>
      </w:r>
      <w:r>
        <w:rPr/>
        <w:t>però</w:t>
      </w:r>
      <w:r>
        <w:rPr>
          <w:spacing w:val="-3"/>
        </w:rPr>
        <w:t> </w:t>
      </w:r>
      <w:r>
        <w:rPr/>
        <w:t>la</w:t>
      </w:r>
      <w:r>
        <w:rPr>
          <w:spacing w:val="-3"/>
        </w:rPr>
        <w:t> </w:t>
      </w:r>
      <w:r>
        <w:rPr/>
        <w:t>condizione</w:t>
      </w:r>
      <w:r>
        <w:rPr>
          <w:spacing w:val="-3"/>
        </w:rPr>
        <w:t> </w:t>
      </w:r>
      <w:r>
        <w:rPr/>
        <w:t>risolutiva</w:t>
      </w:r>
      <w:r>
        <w:rPr>
          <w:spacing w:val="-3"/>
        </w:rPr>
        <w:t> </w:t>
      </w:r>
      <w:r>
        <w:rPr/>
        <w:t>è</w:t>
      </w:r>
      <w:r>
        <w:rPr>
          <w:spacing w:val="-3"/>
        </w:rPr>
        <w:t> </w:t>
      </w:r>
      <w:r>
        <w:rPr/>
        <w:t>apposta</w:t>
      </w:r>
      <w:r>
        <w:rPr>
          <w:spacing w:val="-3"/>
        </w:rPr>
        <w:t> </w:t>
      </w:r>
      <w:r>
        <w:rPr/>
        <w:t>a</w:t>
      </w:r>
      <w:r>
        <w:rPr>
          <w:spacing w:val="-3"/>
        </w:rPr>
        <w:t> </w:t>
      </w:r>
      <w:r>
        <w:rPr/>
        <w:t>un</w:t>
      </w:r>
      <w:r>
        <w:rPr>
          <w:spacing w:val="-3"/>
        </w:rPr>
        <w:t> </w:t>
      </w:r>
      <w:r>
        <w:rPr/>
        <w:t>contratto</w:t>
      </w:r>
      <w:r>
        <w:rPr>
          <w:spacing w:val="-3"/>
        </w:rPr>
        <w:t> </w:t>
      </w:r>
      <w:r>
        <w:rPr/>
        <w:t>ad</w:t>
      </w:r>
      <w:r>
        <w:rPr>
          <w:spacing w:val="-3"/>
        </w:rPr>
        <w:t> </w:t>
      </w:r>
      <w:r>
        <w:rPr/>
        <w:t>esecuzione</w:t>
      </w:r>
      <w:r>
        <w:rPr>
          <w:spacing w:val="-3"/>
        </w:rPr>
        <w:t> </w:t>
      </w:r>
      <w:r>
        <w:rPr/>
        <w:t>continuata</w:t>
      </w:r>
      <w:r>
        <w:rPr>
          <w:spacing w:val="-3"/>
        </w:rPr>
        <w:t> </w:t>
      </w:r>
      <w:r>
        <w:rPr/>
        <w:t>o</w:t>
      </w:r>
      <w:r>
        <w:rPr>
          <w:spacing w:val="-3"/>
        </w:rPr>
        <w:t> </w:t>
      </w:r>
      <w:r>
        <w:rPr/>
        <w:t>periodica</w:t>
      </w:r>
      <w:r>
        <w:rPr>
          <w:spacing w:val="-3"/>
        </w:rPr>
        <w:t> </w:t>
      </w:r>
      <w:r>
        <w:rPr/>
        <w:t>, l'avveramento</w:t>
      </w:r>
      <w:r>
        <w:rPr>
          <w:spacing w:val="-2"/>
        </w:rPr>
        <w:t> </w:t>
      </w:r>
      <w:r>
        <w:rPr/>
        <w:t>di</w:t>
      </w:r>
      <w:r>
        <w:rPr>
          <w:spacing w:val="-2"/>
        </w:rPr>
        <w:t> </w:t>
      </w:r>
      <w:r>
        <w:rPr/>
        <w:t>essa,</w:t>
      </w:r>
      <w:r>
        <w:rPr>
          <w:spacing w:val="-3"/>
        </w:rPr>
        <w:t> </w:t>
      </w:r>
      <w:r>
        <w:rPr/>
        <w:t>in</w:t>
      </w:r>
      <w:r>
        <w:rPr>
          <w:spacing w:val="-2"/>
        </w:rPr>
        <w:t> </w:t>
      </w:r>
      <w:r>
        <w:rPr/>
        <w:t>mancanza</w:t>
      </w:r>
      <w:r>
        <w:rPr>
          <w:spacing w:val="-2"/>
        </w:rPr>
        <w:t> </w:t>
      </w:r>
      <w:r>
        <w:rPr/>
        <w:t>di</w:t>
      </w:r>
      <w:r>
        <w:rPr>
          <w:spacing w:val="-2"/>
        </w:rPr>
        <w:t> </w:t>
      </w:r>
      <w:r>
        <w:rPr/>
        <w:t>patto</w:t>
      </w:r>
      <w:r>
        <w:rPr>
          <w:spacing w:val="-2"/>
        </w:rPr>
        <w:t> </w:t>
      </w:r>
      <w:r>
        <w:rPr/>
        <w:t>contrario,</w:t>
      </w:r>
      <w:r>
        <w:rPr>
          <w:spacing w:val="-3"/>
        </w:rPr>
        <w:t> </w:t>
      </w:r>
      <w:r>
        <w:rPr/>
        <w:t>non</w:t>
      </w:r>
      <w:r>
        <w:rPr>
          <w:spacing w:val="-2"/>
        </w:rPr>
        <w:t> </w:t>
      </w:r>
      <w:r>
        <w:rPr/>
        <w:t>ha</w:t>
      </w:r>
      <w:r>
        <w:rPr>
          <w:spacing w:val="-2"/>
        </w:rPr>
        <w:t> </w:t>
      </w:r>
      <w:r>
        <w:rPr/>
        <w:t>effetto</w:t>
      </w:r>
      <w:r>
        <w:rPr>
          <w:spacing w:val="-2"/>
        </w:rPr>
        <w:t> </w:t>
      </w:r>
      <w:r>
        <w:rPr/>
        <w:t>riguardo</w:t>
      </w:r>
      <w:r>
        <w:rPr>
          <w:spacing w:val="-2"/>
        </w:rPr>
        <w:t> </w:t>
      </w:r>
      <w:r>
        <w:rPr/>
        <w:t>alle</w:t>
      </w:r>
      <w:r>
        <w:rPr>
          <w:spacing w:val="-2"/>
        </w:rPr>
        <w:t> </w:t>
      </w:r>
      <w:r>
        <w:rPr/>
        <w:t>prestazioni</w:t>
      </w:r>
      <w:r>
        <w:rPr>
          <w:spacing w:val="-2"/>
        </w:rPr>
        <w:t> </w:t>
      </w:r>
      <w:r>
        <w:rPr/>
        <w:t>già </w:t>
      </w:r>
      <w:r>
        <w:rPr>
          <w:spacing w:val="-2"/>
        </w:rPr>
        <w:t>eseguite”.</w:t>
      </w:r>
    </w:p>
    <w:p>
      <w:pPr>
        <w:pStyle w:val="BodyText"/>
        <w:spacing w:before="35"/>
        <w:ind w:left="0"/>
      </w:pPr>
    </w:p>
    <w:p>
      <w:pPr>
        <w:spacing w:before="1"/>
        <w:ind w:left="141" w:right="0" w:firstLine="0"/>
        <w:jc w:val="left"/>
        <w:rPr>
          <w:rFonts w:ascii="Arial"/>
          <w:i/>
          <w:sz w:val="22"/>
        </w:rPr>
      </w:pPr>
      <w:r>
        <w:rPr>
          <w:rFonts w:ascii="Arial"/>
          <w:b/>
          <w:sz w:val="22"/>
        </w:rPr>
        <w:t>Art.</w:t>
      </w:r>
      <w:r>
        <w:rPr>
          <w:rFonts w:ascii="Arial"/>
          <w:b/>
          <w:spacing w:val="-2"/>
          <w:sz w:val="22"/>
        </w:rPr>
        <w:t> </w:t>
      </w:r>
      <w:r>
        <w:rPr>
          <w:rFonts w:ascii="Arial"/>
          <w:b/>
          <w:sz w:val="22"/>
        </w:rPr>
        <w:t>1361</w:t>
      </w:r>
      <w:r>
        <w:rPr>
          <w:sz w:val="22"/>
        </w:rPr>
        <w:t>: </w:t>
      </w:r>
      <w:r>
        <w:rPr>
          <w:rFonts w:ascii="Arial"/>
          <w:i/>
          <w:sz w:val="22"/>
        </w:rPr>
        <w:t>Atti di </w:t>
      </w:r>
      <w:r>
        <w:rPr>
          <w:rFonts w:ascii="Arial"/>
          <w:i/>
          <w:spacing w:val="-2"/>
          <w:sz w:val="22"/>
        </w:rPr>
        <w:t>amministrazione</w:t>
      </w:r>
    </w:p>
    <w:p>
      <w:pPr>
        <w:pStyle w:val="BodyText"/>
        <w:spacing w:line="271" w:lineRule="auto" w:before="33"/>
      </w:pPr>
      <w:r>
        <w:rPr/>
        <w:t>“L'avveramento</w:t>
      </w:r>
      <w:r>
        <w:rPr>
          <w:spacing w:val="-3"/>
        </w:rPr>
        <w:t> </w:t>
      </w:r>
      <w:r>
        <w:rPr/>
        <w:t>della</w:t>
      </w:r>
      <w:r>
        <w:rPr>
          <w:spacing w:val="-3"/>
        </w:rPr>
        <w:t> </w:t>
      </w:r>
      <w:r>
        <w:rPr/>
        <w:t>condizione</w:t>
      </w:r>
      <w:r>
        <w:rPr>
          <w:spacing w:val="-3"/>
        </w:rPr>
        <w:t> </w:t>
      </w:r>
      <w:r>
        <w:rPr/>
        <w:t>non</w:t>
      </w:r>
      <w:r>
        <w:rPr>
          <w:spacing w:val="-3"/>
        </w:rPr>
        <w:t> </w:t>
      </w:r>
      <w:r>
        <w:rPr/>
        <w:t>pregiudica</w:t>
      </w:r>
      <w:r>
        <w:rPr>
          <w:spacing w:val="-3"/>
        </w:rPr>
        <w:t> </w:t>
      </w:r>
      <w:r>
        <w:rPr/>
        <w:t>la</w:t>
      </w:r>
      <w:r>
        <w:rPr>
          <w:spacing w:val="-3"/>
        </w:rPr>
        <w:t> </w:t>
      </w:r>
      <w:r>
        <w:rPr/>
        <w:t>validità</w:t>
      </w:r>
      <w:r>
        <w:rPr>
          <w:spacing w:val="-3"/>
        </w:rPr>
        <w:t> </w:t>
      </w:r>
      <w:r>
        <w:rPr/>
        <w:t>degli</w:t>
      </w:r>
      <w:r>
        <w:rPr>
          <w:spacing w:val="-3"/>
        </w:rPr>
        <w:t> </w:t>
      </w:r>
      <w:r>
        <w:rPr/>
        <w:t>atti</w:t>
      </w:r>
      <w:r>
        <w:rPr>
          <w:spacing w:val="-3"/>
        </w:rPr>
        <w:t> </w:t>
      </w:r>
      <w:r>
        <w:rPr/>
        <w:t>di</w:t>
      </w:r>
      <w:r>
        <w:rPr>
          <w:spacing w:val="-3"/>
        </w:rPr>
        <w:t> </w:t>
      </w:r>
      <w:r>
        <w:rPr/>
        <w:t>amministrazione</w:t>
      </w:r>
      <w:r>
        <w:rPr>
          <w:spacing w:val="-3"/>
        </w:rPr>
        <w:t> </w:t>
      </w:r>
      <w:r>
        <w:rPr/>
        <w:t>compiuti dalla parte a cui, in pendenza della condizione stessa spettava l'esercizio del diritto.</w:t>
      </w:r>
    </w:p>
    <w:p>
      <w:pPr>
        <w:pStyle w:val="BodyText"/>
        <w:spacing w:line="271" w:lineRule="auto" w:before="1"/>
        <w:ind w:firstLine="122"/>
      </w:pPr>
      <w:r>
        <w:rPr/>
        <w:t>Salvo</w:t>
      </w:r>
      <w:r>
        <w:rPr>
          <w:spacing w:val="-3"/>
        </w:rPr>
        <w:t> </w:t>
      </w:r>
      <w:r>
        <w:rPr/>
        <w:t>diverse</w:t>
      </w:r>
      <w:r>
        <w:rPr>
          <w:spacing w:val="-3"/>
        </w:rPr>
        <w:t> </w:t>
      </w:r>
      <w:r>
        <w:rPr/>
        <w:t>disposizioni</w:t>
      </w:r>
      <w:r>
        <w:rPr>
          <w:spacing w:val="-3"/>
        </w:rPr>
        <w:t> </w:t>
      </w:r>
      <w:r>
        <w:rPr/>
        <w:t>di</w:t>
      </w:r>
      <w:r>
        <w:rPr>
          <w:spacing w:val="-3"/>
        </w:rPr>
        <w:t> </w:t>
      </w:r>
      <w:r>
        <w:rPr/>
        <w:t>legge</w:t>
      </w:r>
      <w:r>
        <w:rPr>
          <w:spacing w:val="-3"/>
        </w:rPr>
        <w:t> </w:t>
      </w:r>
      <w:r>
        <w:rPr/>
        <w:t>o</w:t>
      </w:r>
      <w:r>
        <w:rPr>
          <w:spacing w:val="-3"/>
        </w:rPr>
        <w:t> </w:t>
      </w:r>
      <w:r>
        <w:rPr/>
        <w:t>diversa</w:t>
      </w:r>
      <w:r>
        <w:rPr>
          <w:spacing w:val="-3"/>
        </w:rPr>
        <w:t> </w:t>
      </w:r>
      <w:r>
        <w:rPr/>
        <w:t>pattuizione,</w:t>
      </w:r>
      <w:r>
        <w:rPr>
          <w:spacing w:val="-4"/>
        </w:rPr>
        <w:t> </w:t>
      </w:r>
      <w:r>
        <w:rPr/>
        <w:t>i</w:t>
      </w:r>
      <w:r>
        <w:rPr>
          <w:spacing w:val="-3"/>
        </w:rPr>
        <w:t> </w:t>
      </w:r>
      <w:r>
        <w:rPr/>
        <w:t>frutti</w:t>
      </w:r>
      <w:r>
        <w:rPr>
          <w:spacing w:val="-3"/>
        </w:rPr>
        <w:t> </w:t>
      </w:r>
      <w:r>
        <w:rPr/>
        <w:t>percepiti</w:t>
      </w:r>
      <w:r>
        <w:rPr>
          <w:spacing w:val="-3"/>
        </w:rPr>
        <w:t> </w:t>
      </w:r>
      <w:r>
        <w:rPr/>
        <w:t>sono</w:t>
      </w:r>
      <w:r>
        <w:rPr>
          <w:spacing w:val="-3"/>
        </w:rPr>
        <w:t> </w:t>
      </w:r>
      <w:r>
        <w:rPr/>
        <w:t>dovuti</w:t>
      </w:r>
      <w:r>
        <w:rPr>
          <w:spacing w:val="-3"/>
        </w:rPr>
        <w:t> </w:t>
      </w:r>
      <w:r>
        <w:rPr/>
        <w:t>dal</w:t>
      </w:r>
      <w:r>
        <w:rPr>
          <w:spacing w:val="-3"/>
        </w:rPr>
        <w:t> </w:t>
      </w:r>
      <w:r>
        <w:rPr/>
        <w:t>giorno</w:t>
      </w:r>
      <w:r>
        <w:rPr>
          <w:spacing w:val="-3"/>
        </w:rPr>
        <w:t> </w:t>
      </w:r>
      <w:r>
        <w:rPr/>
        <w:t>in cui la condizione si è avverata”.</w:t>
      </w:r>
    </w:p>
    <w:p>
      <w:pPr>
        <w:pStyle w:val="BodyText"/>
        <w:spacing w:before="49"/>
        <w:ind w:left="0"/>
      </w:pPr>
    </w:p>
    <w:p>
      <w:pPr>
        <w:pStyle w:val="BodyText"/>
        <w:spacing w:before="0"/>
        <w:rPr>
          <w:rFonts w:ascii="Times New Roman" w:hAnsi="Times New Roman"/>
        </w:rPr>
      </w:pPr>
      <w:r>
        <w:rPr>
          <w:rFonts w:ascii="Times New Roman" w:hAnsi="Times New Roman"/>
          <w:w w:val="105"/>
          <w:u w:val="single"/>
        </w:rPr>
        <w:t>Capo</w:t>
      </w:r>
      <w:r>
        <w:rPr>
          <w:rFonts w:ascii="Times New Roman" w:hAnsi="Times New Roman"/>
          <w:spacing w:val="-7"/>
          <w:w w:val="105"/>
          <w:u w:val="single"/>
        </w:rPr>
        <w:t> </w:t>
      </w:r>
      <w:r>
        <w:rPr>
          <w:rFonts w:ascii="Times New Roman" w:hAnsi="Times New Roman"/>
          <w:w w:val="105"/>
          <w:u w:val="single"/>
        </w:rPr>
        <w:t>IV:</w:t>
      </w:r>
      <w:r>
        <w:rPr>
          <w:rFonts w:ascii="Times New Roman" w:hAnsi="Times New Roman"/>
          <w:spacing w:val="-7"/>
          <w:w w:val="105"/>
          <w:u w:val="single"/>
        </w:rPr>
        <w:t> </w:t>
      </w:r>
      <w:r>
        <w:rPr>
          <w:rFonts w:ascii="Times New Roman" w:hAnsi="Times New Roman"/>
          <w:w w:val="105"/>
          <w:u w:val="single"/>
        </w:rPr>
        <w:t>dell’interpretazione</w:t>
      </w:r>
      <w:r>
        <w:rPr>
          <w:rFonts w:ascii="Times New Roman" w:hAnsi="Times New Roman"/>
          <w:spacing w:val="-6"/>
          <w:w w:val="105"/>
          <w:u w:val="single"/>
        </w:rPr>
        <w:t> </w:t>
      </w:r>
      <w:r>
        <w:rPr>
          <w:rFonts w:ascii="Times New Roman" w:hAnsi="Times New Roman"/>
          <w:w w:val="105"/>
          <w:u w:val="single"/>
        </w:rPr>
        <w:t>del</w:t>
      </w:r>
      <w:r>
        <w:rPr>
          <w:rFonts w:ascii="Times New Roman" w:hAnsi="Times New Roman"/>
          <w:spacing w:val="-7"/>
          <w:w w:val="105"/>
          <w:u w:val="single"/>
        </w:rPr>
        <w:t> </w:t>
      </w:r>
      <w:r>
        <w:rPr>
          <w:rFonts w:ascii="Times New Roman" w:hAnsi="Times New Roman"/>
          <w:spacing w:val="-2"/>
          <w:w w:val="105"/>
          <w:u w:val="single"/>
        </w:rPr>
        <w:t>contratto</w:t>
      </w:r>
    </w:p>
    <w:p>
      <w:pPr>
        <w:spacing w:before="45"/>
        <w:ind w:left="141" w:right="0" w:firstLine="0"/>
        <w:jc w:val="left"/>
        <w:rPr>
          <w:rFonts w:ascii="Arial"/>
          <w:i/>
          <w:sz w:val="22"/>
        </w:rPr>
      </w:pPr>
      <w:r>
        <w:rPr>
          <w:rFonts w:ascii="Arial"/>
          <w:b/>
          <w:sz w:val="22"/>
        </w:rPr>
        <w:t>Art.</w:t>
      </w:r>
      <w:r>
        <w:rPr>
          <w:rFonts w:ascii="Arial"/>
          <w:b/>
          <w:spacing w:val="-2"/>
          <w:sz w:val="22"/>
        </w:rPr>
        <w:t> </w:t>
      </w:r>
      <w:r>
        <w:rPr>
          <w:rFonts w:ascii="Arial"/>
          <w:b/>
          <w:sz w:val="22"/>
        </w:rPr>
        <w:t>1362</w:t>
      </w:r>
      <w:r>
        <w:rPr>
          <w:sz w:val="22"/>
        </w:rPr>
        <w:t>: </w:t>
      </w:r>
      <w:r>
        <w:rPr>
          <w:rFonts w:ascii="Arial"/>
          <w:i/>
          <w:sz w:val="22"/>
        </w:rPr>
        <w:t>Intenzione</w:t>
      </w:r>
      <w:r>
        <w:rPr>
          <w:rFonts w:ascii="Arial"/>
          <w:i/>
          <w:spacing w:val="-1"/>
          <w:sz w:val="22"/>
        </w:rPr>
        <w:t> </w:t>
      </w:r>
      <w:r>
        <w:rPr>
          <w:rFonts w:ascii="Arial"/>
          <w:i/>
          <w:sz w:val="22"/>
        </w:rPr>
        <w:t>dei </w:t>
      </w:r>
      <w:r>
        <w:rPr>
          <w:rFonts w:ascii="Arial"/>
          <w:i/>
          <w:spacing w:val="-2"/>
          <w:sz w:val="22"/>
        </w:rPr>
        <w:t>contraenti</w:t>
      </w:r>
    </w:p>
    <w:p>
      <w:pPr>
        <w:pStyle w:val="BodyText"/>
        <w:spacing w:line="271" w:lineRule="auto"/>
      </w:pPr>
      <w:r>
        <w:rPr/>
        <w:t>“Nell'interpretare</w:t>
      </w:r>
      <w:r>
        <w:rPr>
          <w:spacing w:val="-3"/>
        </w:rPr>
        <w:t> </w:t>
      </w:r>
      <w:r>
        <w:rPr/>
        <w:t>il</w:t>
      </w:r>
      <w:r>
        <w:rPr>
          <w:spacing w:val="-3"/>
        </w:rPr>
        <w:t> </w:t>
      </w:r>
      <w:r>
        <w:rPr/>
        <w:t>contratto</w:t>
      </w:r>
      <w:r>
        <w:rPr>
          <w:spacing w:val="-3"/>
        </w:rPr>
        <w:t> </w:t>
      </w:r>
      <w:r>
        <w:rPr/>
        <w:t>si</w:t>
      </w:r>
      <w:r>
        <w:rPr>
          <w:spacing w:val="-3"/>
        </w:rPr>
        <w:t> </w:t>
      </w:r>
      <w:r>
        <w:rPr/>
        <w:t>deve</w:t>
      </w:r>
      <w:r>
        <w:rPr>
          <w:spacing w:val="-3"/>
        </w:rPr>
        <w:t> </w:t>
      </w:r>
      <w:r>
        <w:rPr/>
        <w:t>indagare</w:t>
      </w:r>
      <w:r>
        <w:rPr>
          <w:spacing w:val="-3"/>
        </w:rPr>
        <w:t> </w:t>
      </w:r>
      <w:r>
        <w:rPr/>
        <w:t>quale</w:t>
      </w:r>
      <w:r>
        <w:rPr>
          <w:spacing w:val="-3"/>
        </w:rPr>
        <w:t> </w:t>
      </w:r>
      <w:r>
        <w:rPr/>
        <w:t>sia</w:t>
      </w:r>
      <w:r>
        <w:rPr>
          <w:spacing w:val="-3"/>
        </w:rPr>
        <w:t> </w:t>
      </w:r>
      <w:r>
        <w:rPr/>
        <w:t>stata</w:t>
      </w:r>
      <w:r>
        <w:rPr>
          <w:spacing w:val="-3"/>
        </w:rPr>
        <w:t> </w:t>
      </w:r>
      <w:r>
        <w:rPr/>
        <w:t>la</w:t>
      </w:r>
      <w:r>
        <w:rPr>
          <w:spacing w:val="-3"/>
        </w:rPr>
        <w:t> </w:t>
      </w:r>
      <w:r>
        <w:rPr/>
        <w:t>comune</w:t>
      </w:r>
      <w:r>
        <w:rPr>
          <w:spacing w:val="-3"/>
        </w:rPr>
        <w:t> </w:t>
      </w:r>
      <w:r>
        <w:rPr/>
        <w:t>intenzione</w:t>
      </w:r>
      <w:r>
        <w:rPr>
          <w:spacing w:val="-3"/>
        </w:rPr>
        <w:t> </w:t>
      </w:r>
      <w:r>
        <w:rPr/>
        <w:t>delle</w:t>
      </w:r>
      <w:r>
        <w:rPr>
          <w:spacing w:val="-3"/>
        </w:rPr>
        <w:t> </w:t>
      </w:r>
      <w:r>
        <w:rPr/>
        <w:t>parti</w:t>
      </w:r>
      <w:r>
        <w:rPr>
          <w:spacing w:val="-3"/>
        </w:rPr>
        <w:t> </w:t>
      </w:r>
      <w:r>
        <w:rPr/>
        <w:t>e</w:t>
      </w:r>
      <w:r>
        <w:rPr>
          <w:spacing w:val="-3"/>
        </w:rPr>
        <w:t> </w:t>
      </w:r>
      <w:r>
        <w:rPr/>
        <w:t>non limitarsi al senso letterale delle parole.</w:t>
      </w:r>
    </w:p>
    <w:p>
      <w:pPr>
        <w:pStyle w:val="BodyText"/>
        <w:spacing w:line="271" w:lineRule="auto" w:before="1"/>
        <w:ind w:firstLine="122"/>
      </w:pPr>
      <w:r>
        <w:rPr/>
        <w:t>Per</w:t>
      </w:r>
      <w:r>
        <w:rPr>
          <w:spacing w:val="-3"/>
        </w:rPr>
        <w:t> </w:t>
      </w:r>
      <w:r>
        <w:rPr/>
        <w:t>determinare</w:t>
      </w:r>
      <w:r>
        <w:rPr>
          <w:spacing w:val="-3"/>
        </w:rPr>
        <w:t> </w:t>
      </w:r>
      <w:r>
        <w:rPr/>
        <w:t>la</w:t>
      </w:r>
      <w:r>
        <w:rPr>
          <w:spacing w:val="-3"/>
        </w:rPr>
        <w:t> </w:t>
      </w:r>
      <w:r>
        <w:rPr/>
        <w:t>comune</w:t>
      </w:r>
      <w:r>
        <w:rPr>
          <w:spacing w:val="-3"/>
        </w:rPr>
        <w:t> </w:t>
      </w:r>
      <w:r>
        <w:rPr/>
        <w:t>intenzione</w:t>
      </w:r>
      <w:r>
        <w:rPr>
          <w:spacing w:val="-3"/>
        </w:rPr>
        <w:t> </w:t>
      </w:r>
      <w:r>
        <w:rPr/>
        <w:t>delle</w:t>
      </w:r>
      <w:r>
        <w:rPr>
          <w:spacing w:val="-3"/>
        </w:rPr>
        <w:t> </w:t>
      </w:r>
      <w:r>
        <w:rPr/>
        <w:t>parti,</w:t>
      </w:r>
      <w:r>
        <w:rPr>
          <w:spacing w:val="-4"/>
        </w:rPr>
        <w:t> </w:t>
      </w:r>
      <w:r>
        <w:rPr/>
        <w:t>si</w:t>
      </w:r>
      <w:r>
        <w:rPr>
          <w:spacing w:val="-3"/>
        </w:rPr>
        <w:t> </w:t>
      </w:r>
      <w:r>
        <w:rPr/>
        <w:t>deve</w:t>
      </w:r>
      <w:r>
        <w:rPr>
          <w:spacing w:val="-3"/>
        </w:rPr>
        <w:t> </w:t>
      </w:r>
      <w:r>
        <w:rPr/>
        <w:t>valutare</w:t>
      </w:r>
      <w:r>
        <w:rPr>
          <w:spacing w:val="-3"/>
        </w:rPr>
        <w:t> </w:t>
      </w:r>
      <w:r>
        <w:rPr/>
        <w:t>il</w:t>
      </w:r>
      <w:r>
        <w:rPr>
          <w:spacing w:val="-3"/>
        </w:rPr>
        <w:t> </w:t>
      </w:r>
      <w:r>
        <w:rPr/>
        <w:t>loro</w:t>
      </w:r>
      <w:r>
        <w:rPr>
          <w:spacing w:val="-3"/>
        </w:rPr>
        <w:t> </w:t>
      </w:r>
      <w:r>
        <w:rPr/>
        <w:t>comportamento complessivo anche posteriore alla conclusione del contratto”.</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5"/>
          <w:sz w:val="22"/>
        </w:rPr>
        <w:t> </w:t>
      </w:r>
      <w:r>
        <w:rPr>
          <w:rFonts w:ascii="Arial"/>
          <w:b/>
          <w:sz w:val="22"/>
        </w:rPr>
        <w:t>1363</w:t>
      </w:r>
      <w:r>
        <w:rPr>
          <w:sz w:val="22"/>
        </w:rPr>
        <w:t>:</w:t>
      </w:r>
      <w:r>
        <w:rPr>
          <w:spacing w:val="-2"/>
          <w:sz w:val="22"/>
        </w:rPr>
        <w:t> </w:t>
      </w:r>
      <w:r>
        <w:rPr>
          <w:rFonts w:ascii="Arial"/>
          <w:i/>
          <w:sz w:val="22"/>
        </w:rPr>
        <w:t>Interpretazione</w:t>
      </w:r>
      <w:r>
        <w:rPr>
          <w:rFonts w:ascii="Arial"/>
          <w:i/>
          <w:spacing w:val="-2"/>
          <w:sz w:val="22"/>
        </w:rPr>
        <w:t> </w:t>
      </w:r>
      <w:r>
        <w:rPr>
          <w:rFonts w:ascii="Arial"/>
          <w:i/>
          <w:sz w:val="22"/>
        </w:rPr>
        <w:t>complessiva</w:t>
      </w:r>
      <w:r>
        <w:rPr>
          <w:rFonts w:ascii="Arial"/>
          <w:i/>
          <w:spacing w:val="-2"/>
          <w:sz w:val="22"/>
        </w:rPr>
        <w:t> </w:t>
      </w:r>
      <w:r>
        <w:rPr>
          <w:rFonts w:ascii="Arial"/>
          <w:i/>
          <w:sz w:val="22"/>
        </w:rPr>
        <w:t>delle</w:t>
      </w:r>
      <w:r>
        <w:rPr>
          <w:rFonts w:ascii="Arial"/>
          <w:i/>
          <w:spacing w:val="-1"/>
          <w:sz w:val="22"/>
        </w:rPr>
        <w:t> </w:t>
      </w:r>
      <w:r>
        <w:rPr>
          <w:rFonts w:ascii="Arial"/>
          <w:i/>
          <w:spacing w:val="-2"/>
          <w:sz w:val="22"/>
        </w:rPr>
        <w:t>clausole</w:t>
      </w:r>
    </w:p>
    <w:p>
      <w:pPr>
        <w:pStyle w:val="BodyText"/>
        <w:spacing w:line="271" w:lineRule="auto"/>
      </w:pPr>
      <w:r>
        <w:rPr/>
        <w:t>“Le</w:t>
      </w:r>
      <w:r>
        <w:rPr>
          <w:spacing w:val="-3"/>
        </w:rPr>
        <w:t> </w:t>
      </w:r>
      <w:r>
        <w:rPr/>
        <w:t>clausole</w:t>
      </w:r>
      <w:r>
        <w:rPr>
          <w:spacing w:val="-3"/>
        </w:rPr>
        <w:t> </w:t>
      </w:r>
      <w:r>
        <w:rPr/>
        <w:t>si</w:t>
      </w:r>
      <w:r>
        <w:rPr>
          <w:spacing w:val="-3"/>
        </w:rPr>
        <w:t> </w:t>
      </w:r>
      <w:r>
        <w:rPr/>
        <w:t>interpretano</w:t>
      </w:r>
      <w:r>
        <w:rPr>
          <w:spacing w:val="-3"/>
        </w:rPr>
        <w:t> </w:t>
      </w:r>
      <w:r>
        <w:rPr/>
        <w:t>le</w:t>
      </w:r>
      <w:r>
        <w:rPr>
          <w:spacing w:val="-3"/>
        </w:rPr>
        <w:t> </w:t>
      </w:r>
      <w:r>
        <w:rPr/>
        <w:t>une</w:t>
      </w:r>
      <w:r>
        <w:rPr>
          <w:spacing w:val="-3"/>
        </w:rPr>
        <w:t> </w:t>
      </w:r>
      <w:r>
        <w:rPr/>
        <w:t>per</w:t>
      </w:r>
      <w:r>
        <w:rPr>
          <w:spacing w:val="-3"/>
        </w:rPr>
        <w:t> </w:t>
      </w:r>
      <w:r>
        <w:rPr/>
        <w:t>mezzo</w:t>
      </w:r>
      <w:r>
        <w:rPr>
          <w:spacing w:val="-3"/>
        </w:rPr>
        <w:t> </w:t>
      </w:r>
      <w:r>
        <w:rPr/>
        <w:t>delle</w:t>
      </w:r>
      <w:r>
        <w:rPr>
          <w:spacing w:val="-3"/>
        </w:rPr>
        <w:t> </w:t>
      </w:r>
      <w:r>
        <w:rPr/>
        <w:t>altre,</w:t>
      </w:r>
      <w:r>
        <w:rPr>
          <w:spacing w:val="-4"/>
        </w:rPr>
        <w:t> </w:t>
      </w:r>
      <w:r>
        <w:rPr/>
        <w:t>attribuendo</w:t>
      </w:r>
      <w:r>
        <w:rPr>
          <w:spacing w:val="-3"/>
        </w:rPr>
        <w:t> </w:t>
      </w:r>
      <w:r>
        <w:rPr/>
        <w:t>il</w:t>
      </w:r>
      <w:r>
        <w:rPr>
          <w:spacing w:val="-3"/>
        </w:rPr>
        <w:t> </w:t>
      </w:r>
      <w:r>
        <w:rPr/>
        <w:t>senso</w:t>
      </w:r>
      <w:r>
        <w:rPr>
          <w:spacing w:val="-3"/>
        </w:rPr>
        <w:t> </w:t>
      </w:r>
      <w:r>
        <w:rPr/>
        <w:t>che</w:t>
      </w:r>
      <w:r>
        <w:rPr>
          <w:spacing w:val="-3"/>
        </w:rPr>
        <w:t> </w:t>
      </w:r>
      <w:r>
        <w:rPr/>
        <w:t>risulta</w:t>
      </w:r>
      <w:r>
        <w:rPr>
          <w:spacing w:val="-3"/>
        </w:rPr>
        <w:t> </w:t>
      </w:r>
      <w:r>
        <w:rPr/>
        <w:t>dal complesso dell’atto”.</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3"/>
          <w:sz w:val="22"/>
        </w:rPr>
        <w:t> </w:t>
      </w:r>
      <w:r>
        <w:rPr>
          <w:rFonts w:ascii="Arial"/>
          <w:b/>
          <w:sz w:val="22"/>
        </w:rPr>
        <w:t>1364</w:t>
      </w:r>
      <w:r>
        <w:rPr>
          <w:sz w:val="22"/>
        </w:rPr>
        <w:t>:</w:t>
      </w:r>
      <w:r>
        <w:rPr>
          <w:spacing w:val="-2"/>
          <w:sz w:val="22"/>
        </w:rPr>
        <w:t> </w:t>
      </w:r>
      <w:r>
        <w:rPr>
          <w:rFonts w:ascii="Arial"/>
          <w:i/>
          <w:sz w:val="22"/>
        </w:rPr>
        <w:t>Espressioni</w:t>
      </w:r>
      <w:r>
        <w:rPr>
          <w:rFonts w:ascii="Arial"/>
          <w:i/>
          <w:spacing w:val="-2"/>
          <w:sz w:val="22"/>
        </w:rPr>
        <w:t> generali</w:t>
      </w:r>
    </w:p>
    <w:p>
      <w:pPr>
        <w:pStyle w:val="BodyText"/>
        <w:spacing w:line="271" w:lineRule="auto"/>
        <w:ind w:right="123"/>
      </w:pPr>
      <w:r>
        <w:rPr/>
        <w:t>“Per</w:t>
      </w:r>
      <w:r>
        <w:rPr>
          <w:spacing w:val="-3"/>
        </w:rPr>
        <w:t> </w:t>
      </w:r>
      <w:r>
        <w:rPr/>
        <w:t>quanto</w:t>
      </w:r>
      <w:r>
        <w:rPr>
          <w:spacing w:val="-3"/>
        </w:rPr>
        <w:t> </w:t>
      </w:r>
      <w:r>
        <w:rPr/>
        <w:t>generali</w:t>
      </w:r>
      <w:r>
        <w:rPr>
          <w:spacing w:val="-3"/>
        </w:rPr>
        <w:t> </w:t>
      </w:r>
      <w:r>
        <w:rPr/>
        <w:t>siano</w:t>
      </w:r>
      <w:r>
        <w:rPr>
          <w:spacing w:val="-3"/>
        </w:rPr>
        <w:t> </w:t>
      </w:r>
      <w:r>
        <w:rPr/>
        <w:t>le</w:t>
      </w:r>
      <w:r>
        <w:rPr>
          <w:spacing w:val="-3"/>
        </w:rPr>
        <w:t> </w:t>
      </w:r>
      <w:r>
        <w:rPr/>
        <w:t>espressioni</w:t>
      </w:r>
      <w:r>
        <w:rPr>
          <w:spacing w:val="-3"/>
        </w:rPr>
        <w:t> </w:t>
      </w:r>
      <w:r>
        <w:rPr/>
        <w:t>usate</w:t>
      </w:r>
      <w:r>
        <w:rPr>
          <w:spacing w:val="-3"/>
        </w:rPr>
        <w:t> </w:t>
      </w:r>
      <w:r>
        <w:rPr/>
        <w:t>nel</w:t>
      </w:r>
      <w:r>
        <w:rPr>
          <w:spacing w:val="-3"/>
        </w:rPr>
        <w:t> </w:t>
      </w:r>
      <w:r>
        <w:rPr/>
        <w:t>contratto,</w:t>
      </w:r>
      <w:r>
        <w:rPr>
          <w:spacing w:val="-4"/>
        </w:rPr>
        <w:t> </w:t>
      </w:r>
      <w:r>
        <w:rPr/>
        <w:t>questo</w:t>
      </w:r>
      <w:r>
        <w:rPr>
          <w:spacing w:val="-3"/>
        </w:rPr>
        <w:t> </w:t>
      </w:r>
      <w:r>
        <w:rPr/>
        <w:t>non</w:t>
      </w:r>
      <w:r>
        <w:rPr>
          <w:spacing w:val="-3"/>
        </w:rPr>
        <w:t> </w:t>
      </w:r>
      <w:r>
        <w:rPr/>
        <w:t>comprende</w:t>
      </w:r>
      <w:r>
        <w:rPr>
          <w:spacing w:val="-3"/>
        </w:rPr>
        <w:t> </w:t>
      </w:r>
      <w:r>
        <w:rPr/>
        <w:t>che</w:t>
      </w:r>
      <w:r>
        <w:rPr>
          <w:spacing w:val="-3"/>
        </w:rPr>
        <w:t> </w:t>
      </w:r>
      <w:r>
        <w:rPr/>
        <w:t>gli oggetti sui quali le parti si sono proposte di contrattare”.</w:t>
      </w:r>
    </w:p>
    <w:p>
      <w:pPr>
        <w:pStyle w:val="BodyText"/>
        <w:ind w:left="0"/>
      </w:pPr>
    </w:p>
    <w:p>
      <w:pPr>
        <w:spacing w:before="1"/>
        <w:ind w:left="141" w:right="0" w:firstLine="0"/>
        <w:jc w:val="left"/>
        <w:rPr>
          <w:rFonts w:ascii="Arial"/>
          <w:i/>
          <w:sz w:val="22"/>
        </w:rPr>
      </w:pPr>
      <w:r>
        <w:rPr>
          <w:rFonts w:ascii="Arial"/>
          <w:b/>
          <w:sz w:val="22"/>
        </w:rPr>
        <w:t>Art.</w:t>
      </w:r>
      <w:r>
        <w:rPr>
          <w:rFonts w:ascii="Arial"/>
          <w:b/>
          <w:spacing w:val="-2"/>
          <w:sz w:val="22"/>
        </w:rPr>
        <w:t> </w:t>
      </w:r>
      <w:r>
        <w:rPr>
          <w:rFonts w:ascii="Arial"/>
          <w:b/>
          <w:sz w:val="22"/>
        </w:rPr>
        <w:t>1365</w:t>
      </w:r>
      <w:r>
        <w:rPr>
          <w:sz w:val="22"/>
        </w:rPr>
        <w:t>:</w:t>
      </w:r>
      <w:r>
        <w:rPr>
          <w:spacing w:val="-1"/>
          <w:sz w:val="22"/>
        </w:rPr>
        <w:t> </w:t>
      </w:r>
      <w:r>
        <w:rPr>
          <w:rFonts w:ascii="Arial"/>
          <w:i/>
          <w:sz w:val="22"/>
        </w:rPr>
        <w:t>Indicazioni</w:t>
      </w:r>
      <w:r>
        <w:rPr>
          <w:rFonts w:ascii="Arial"/>
          <w:i/>
          <w:spacing w:val="-1"/>
          <w:sz w:val="22"/>
        </w:rPr>
        <w:t> </w:t>
      </w:r>
      <w:r>
        <w:rPr>
          <w:rFonts w:ascii="Arial"/>
          <w:i/>
          <w:spacing w:val="-2"/>
          <w:sz w:val="22"/>
        </w:rPr>
        <w:t>esemplificative</w:t>
      </w:r>
    </w:p>
    <w:p>
      <w:pPr>
        <w:pStyle w:val="BodyText"/>
        <w:spacing w:line="271" w:lineRule="auto" w:before="33"/>
        <w:ind w:right="123"/>
      </w:pPr>
      <w:r>
        <w:rPr/>
        <w:t>“Quando</w:t>
      </w:r>
      <w:r>
        <w:rPr>
          <w:spacing w:val="-2"/>
        </w:rPr>
        <w:t> </w:t>
      </w:r>
      <w:r>
        <w:rPr/>
        <w:t>in</w:t>
      </w:r>
      <w:r>
        <w:rPr>
          <w:spacing w:val="-2"/>
        </w:rPr>
        <w:t> </w:t>
      </w:r>
      <w:r>
        <w:rPr/>
        <w:t>un</w:t>
      </w:r>
      <w:r>
        <w:rPr>
          <w:spacing w:val="-2"/>
        </w:rPr>
        <w:t> </w:t>
      </w:r>
      <w:r>
        <w:rPr/>
        <w:t>contratto</w:t>
      </w:r>
      <w:r>
        <w:rPr>
          <w:spacing w:val="-2"/>
        </w:rPr>
        <w:t> </w:t>
      </w:r>
      <w:r>
        <w:rPr/>
        <w:t>si</w:t>
      </w:r>
      <w:r>
        <w:rPr>
          <w:spacing w:val="-2"/>
        </w:rPr>
        <w:t> </w:t>
      </w:r>
      <w:r>
        <w:rPr/>
        <w:t>è</w:t>
      </w:r>
      <w:r>
        <w:rPr>
          <w:spacing w:val="-2"/>
        </w:rPr>
        <w:t> </w:t>
      </w:r>
      <w:r>
        <w:rPr/>
        <w:t>espresso</w:t>
      </w:r>
      <w:r>
        <w:rPr>
          <w:spacing w:val="-2"/>
        </w:rPr>
        <w:t> </w:t>
      </w:r>
      <w:r>
        <w:rPr/>
        <w:t>un</w:t>
      </w:r>
      <w:r>
        <w:rPr>
          <w:spacing w:val="-2"/>
        </w:rPr>
        <w:t> </w:t>
      </w:r>
      <w:r>
        <w:rPr/>
        <w:t>caso</w:t>
      </w:r>
      <w:r>
        <w:rPr>
          <w:spacing w:val="-2"/>
        </w:rPr>
        <w:t> </w:t>
      </w:r>
      <w:r>
        <w:rPr/>
        <w:t>al</w:t>
      </w:r>
      <w:r>
        <w:rPr>
          <w:spacing w:val="-2"/>
        </w:rPr>
        <w:t> </w:t>
      </w:r>
      <w:r>
        <w:rPr/>
        <w:t>fine</w:t>
      </w:r>
      <w:r>
        <w:rPr>
          <w:spacing w:val="-2"/>
        </w:rPr>
        <w:t> </w:t>
      </w:r>
      <w:r>
        <w:rPr/>
        <w:t>di</w:t>
      </w:r>
      <w:r>
        <w:rPr>
          <w:spacing w:val="-2"/>
        </w:rPr>
        <w:t> </w:t>
      </w:r>
      <w:r>
        <w:rPr/>
        <w:t>spiegare</w:t>
      </w:r>
      <w:r>
        <w:rPr>
          <w:spacing w:val="-2"/>
        </w:rPr>
        <w:t> </w:t>
      </w:r>
      <w:r>
        <w:rPr/>
        <w:t>un</w:t>
      </w:r>
      <w:r>
        <w:rPr>
          <w:spacing w:val="-2"/>
        </w:rPr>
        <w:t> </w:t>
      </w:r>
      <w:r>
        <w:rPr/>
        <w:t>patto,</w:t>
      </w:r>
      <w:r>
        <w:rPr>
          <w:spacing w:val="-3"/>
        </w:rPr>
        <w:t> </w:t>
      </w:r>
      <w:r>
        <w:rPr/>
        <w:t>non</w:t>
      </w:r>
      <w:r>
        <w:rPr>
          <w:spacing w:val="-2"/>
        </w:rPr>
        <w:t> </w:t>
      </w:r>
      <w:r>
        <w:rPr/>
        <w:t>si</w:t>
      </w:r>
      <w:r>
        <w:rPr>
          <w:spacing w:val="-2"/>
        </w:rPr>
        <w:t> </w:t>
      </w:r>
      <w:r>
        <w:rPr/>
        <w:t>presumono esclusi i casi non espressi, ai quali, secondo ragione, può estendersi lo stesso patto”.</w:t>
      </w:r>
    </w:p>
    <w:p>
      <w:pPr>
        <w:pStyle w:val="BodyText"/>
        <w:spacing w:after="0" w:line="271" w:lineRule="auto"/>
        <w:sectPr>
          <w:pgSz w:w="11910" w:h="16840"/>
          <w:pgMar w:header="0" w:footer="823" w:top="1020" w:bottom="1080" w:left="992" w:right="1133"/>
        </w:sectPr>
      </w:pPr>
    </w:p>
    <w:p>
      <w:pPr>
        <w:spacing w:before="76"/>
        <w:ind w:left="141" w:right="0" w:firstLine="0"/>
        <w:jc w:val="left"/>
        <w:rPr>
          <w:rFonts w:ascii="Arial"/>
          <w:i/>
          <w:sz w:val="22"/>
        </w:rPr>
      </w:pPr>
      <w:r>
        <w:rPr>
          <w:rFonts w:ascii="Arial"/>
          <w:b/>
          <w:sz w:val="22"/>
        </w:rPr>
        <w:t>Art.</w:t>
      </w:r>
      <w:r>
        <w:rPr>
          <w:rFonts w:ascii="Arial"/>
          <w:b/>
          <w:spacing w:val="-2"/>
          <w:sz w:val="22"/>
        </w:rPr>
        <w:t> </w:t>
      </w:r>
      <w:r>
        <w:rPr>
          <w:rFonts w:ascii="Arial"/>
          <w:b/>
          <w:sz w:val="22"/>
        </w:rPr>
        <w:t>1366</w:t>
      </w:r>
      <w:r>
        <w:rPr>
          <w:sz w:val="22"/>
        </w:rPr>
        <w:t>:</w:t>
      </w:r>
      <w:r>
        <w:rPr>
          <w:spacing w:val="-1"/>
          <w:sz w:val="22"/>
        </w:rPr>
        <w:t> </w:t>
      </w:r>
      <w:r>
        <w:rPr>
          <w:rFonts w:ascii="Arial"/>
          <w:i/>
          <w:sz w:val="22"/>
        </w:rPr>
        <w:t>Interpretazione</w:t>
      </w:r>
      <w:r>
        <w:rPr>
          <w:rFonts w:ascii="Arial"/>
          <w:i/>
          <w:spacing w:val="-1"/>
          <w:sz w:val="22"/>
        </w:rPr>
        <w:t> </w:t>
      </w:r>
      <w:r>
        <w:rPr>
          <w:rFonts w:ascii="Arial"/>
          <w:i/>
          <w:sz w:val="22"/>
        </w:rPr>
        <w:t>di</w:t>
      </w:r>
      <w:r>
        <w:rPr>
          <w:rFonts w:ascii="Arial"/>
          <w:i/>
          <w:spacing w:val="-1"/>
          <w:sz w:val="22"/>
        </w:rPr>
        <w:t> </w:t>
      </w:r>
      <w:r>
        <w:rPr>
          <w:rFonts w:ascii="Arial"/>
          <w:i/>
          <w:sz w:val="22"/>
        </w:rPr>
        <w:t>buona </w:t>
      </w:r>
      <w:r>
        <w:rPr>
          <w:rFonts w:ascii="Arial"/>
          <w:i/>
          <w:spacing w:val="-4"/>
          <w:sz w:val="22"/>
        </w:rPr>
        <w:t>fede</w:t>
      </w:r>
    </w:p>
    <w:p>
      <w:pPr>
        <w:pStyle w:val="BodyText"/>
        <w:spacing w:before="33"/>
      </w:pPr>
      <w:r>
        <w:rPr/>
        <w:t>“Il</w:t>
      </w:r>
      <w:r>
        <w:rPr>
          <w:spacing w:val="-2"/>
        </w:rPr>
        <w:t> </w:t>
      </w:r>
      <w:r>
        <w:rPr/>
        <w:t>contratto</w:t>
      </w:r>
      <w:r>
        <w:rPr>
          <w:spacing w:val="-1"/>
        </w:rPr>
        <w:t> </w:t>
      </w:r>
      <w:r>
        <w:rPr/>
        <w:t>deve</w:t>
      </w:r>
      <w:r>
        <w:rPr>
          <w:spacing w:val="-2"/>
        </w:rPr>
        <w:t> </w:t>
      </w:r>
      <w:r>
        <w:rPr/>
        <w:t>essere</w:t>
      </w:r>
      <w:r>
        <w:rPr>
          <w:spacing w:val="-1"/>
        </w:rPr>
        <w:t> </w:t>
      </w:r>
      <w:r>
        <w:rPr/>
        <w:t>interpretato</w:t>
      </w:r>
      <w:r>
        <w:rPr>
          <w:spacing w:val="-2"/>
        </w:rPr>
        <w:t> </w:t>
      </w:r>
      <w:r>
        <w:rPr/>
        <w:t>secondo</w:t>
      </w:r>
      <w:r>
        <w:rPr>
          <w:spacing w:val="-1"/>
        </w:rPr>
        <w:t> </w:t>
      </w:r>
      <w:r>
        <w:rPr/>
        <w:t>buona</w:t>
      </w:r>
      <w:r>
        <w:rPr>
          <w:spacing w:val="-1"/>
        </w:rPr>
        <w:t> </w:t>
      </w:r>
      <w:r>
        <w:rPr>
          <w:spacing w:val="-2"/>
        </w:rPr>
        <w:t>fede”.</w:t>
      </w:r>
    </w:p>
    <w:p>
      <w:pPr>
        <w:pStyle w:val="BodyText"/>
        <w:spacing w:before="67"/>
        <w:ind w:left="0"/>
      </w:pPr>
    </w:p>
    <w:p>
      <w:pPr>
        <w:spacing w:before="0"/>
        <w:ind w:left="141" w:right="0" w:firstLine="0"/>
        <w:jc w:val="left"/>
        <w:rPr>
          <w:rFonts w:ascii="Arial"/>
          <w:i/>
          <w:sz w:val="22"/>
        </w:rPr>
      </w:pPr>
      <w:r>
        <w:rPr>
          <w:rFonts w:ascii="Arial"/>
          <w:b/>
          <w:sz w:val="22"/>
        </w:rPr>
        <w:t>Art.</w:t>
      </w:r>
      <w:r>
        <w:rPr>
          <w:rFonts w:ascii="Arial"/>
          <w:b/>
          <w:spacing w:val="-3"/>
          <w:sz w:val="22"/>
        </w:rPr>
        <w:t> </w:t>
      </w:r>
      <w:r>
        <w:rPr>
          <w:rFonts w:ascii="Arial"/>
          <w:b/>
          <w:sz w:val="22"/>
        </w:rPr>
        <w:t>1367</w:t>
      </w:r>
      <w:r>
        <w:rPr>
          <w:sz w:val="22"/>
        </w:rPr>
        <w:t>:</w:t>
      </w:r>
      <w:r>
        <w:rPr>
          <w:spacing w:val="-1"/>
          <w:sz w:val="22"/>
        </w:rPr>
        <w:t> </w:t>
      </w:r>
      <w:r>
        <w:rPr>
          <w:rFonts w:ascii="Arial"/>
          <w:i/>
          <w:sz w:val="22"/>
        </w:rPr>
        <w:t>Conservazione</w:t>
      </w:r>
      <w:r>
        <w:rPr>
          <w:rFonts w:ascii="Arial"/>
          <w:i/>
          <w:spacing w:val="-1"/>
          <w:sz w:val="22"/>
        </w:rPr>
        <w:t> </w:t>
      </w:r>
      <w:r>
        <w:rPr>
          <w:rFonts w:ascii="Arial"/>
          <w:i/>
          <w:sz w:val="22"/>
        </w:rPr>
        <w:t>del</w:t>
      </w:r>
      <w:r>
        <w:rPr>
          <w:rFonts w:ascii="Arial"/>
          <w:i/>
          <w:spacing w:val="-1"/>
          <w:sz w:val="22"/>
        </w:rPr>
        <w:t> </w:t>
      </w:r>
      <w:r>
        <w:rPr>
          <w:rFonts w:ascii="Arial"/>
          <w:i/>
          <w:spacing w:val="-2"/>
          <w:sz w:val="22"/>
        </w:rPr>
        <w:t>contratto</w:t>
      </w:r>
    </w:p>
    <w:p>
      <w:pPr>
        <w:pStyle w:val="BodyText"/>
        <w:spacing w:line="271" w:lineRule="auto"/>
      </w:pPr>
      <w:r>
        <w:rPr/>
        <w:t>“Nel</w:t>
      </w:r>
      <w:r>
        <w:rPr>
          <w:spacing w:val="-3"/>
        </w:rPr>
        <w:t> </w:t>
      </w:r>
      <w:r>
        <w:rPr/>
        <w:t>dubbio,</w:t>
      </w:r>
      <w:r>
        <w:rPr>
          <w:spacing w:val="-4"/>
        </w:rPr>
        <w:t> </w:t>
      </w:r>
      <w:r>
        <w:rPr/>
        <w:t>il</w:t>
      </w:r>
      <w:r>
        <w:rPr>
          <w:spacing w:val="-3"/>
        </w:rPr>
        <w:t> </w:t>
      </w:r>
      <w:r>
        <w:rPr/>
        <w:t>contratto</w:t>
      </w:r>
      <w:r>
        <w:rPr>
          <w:spacing w:val="-3"/>
        </w:rPr>
        <w:t> </w:t>
      </w:r>
      <w:r>
        <w:rPr/>
        <w:t>o</w:t>
      </w:r>
      <w:r>
        <w:rPr>
          <w:spacing w:val="-3"/>
        </w:rPr>
        <w:t> </w:t>
      </w:r>
      <w:r>
        <w:rPr/>
        <w:t>le</w:t>
      </w:r>
      <w:r>
        <w:rPr>
          <w:spacing w:val="-3"/>
        </w:rPr>
        <w:t> </w:t>
      </w:r>
      <w:r>
        <w:rPr/>
        <w:t>singole</w:t>
      </w:r>
      <w:r>
        <w:rPr>
          <w:spacing w:val="-3"/>
        </w:rPr>
        <w:t> </w:t>
      </w:r>
      <w:r>
        <w:rPr/>
        <w:t>clausole</w:t>
      </w:r>
      <w:r>
        <w:rPr>
          <w:spacing w:val="-3"/>
        </w:rPr>
        <w:t> </w:t>
      </w:r>
      <w:r>
        <w:rPr/>
        <w:t>devono</w:t>
      </w:r>
      <w:r>
        <w:rPr>
          <w:spacing w:val="-3"/>
        </w:rPr>
        <w:t> </w:t>
      </w:r>
      <w:r>
        <w:rPr/>
        <w:t>interpretarsi</w:t>
      </w:r>
      <w:r>
        <w:rPr>
          <w:spacing w:val="-3"/>
        </w:rPr>
        <w:t> </w:t>
      </w:r>
      <w:r>
        <w:rPr/>
        <w:t>nel</w:t>
      </w:r>
      <w:r>
        <w:rPr>
          <w:spacing w:val="-3"/>
        </w:rPr>
        <w:t> </w:t>
      </w:r>
      <w:r>
        <w:rPr/>
        <w:t>senso</w:t>
      </w:r>
      <w:r>
        <w:rPr>
          <w:spacing w:val="-3"/>
        </w:rPr>
        <w:t> </w:t>
      </w:r>
      <w:r>
        <w:rPr/>
        <w:t>in</w:t>
      </w:r>
      <w:r>
        <w:rPr>
          <w:spacing w:val="-3"/>
        </w:rPr>
        <w:t> </w:t>
      </w:r>
      <w:r>
        <w:rPr/>
        <w:t>cui</w:t>
      </w:r>
      <w:r>
        <w:rPr>
          <w:spacing w:val="-3"/>
        </w:rPr>
        <w:t> </w:t>
      </w:r>
      <w:r>
        <w:rPr/>
        <w:t>possono</w:t>
      </w:r>
      <w:r>
        <w:rPr>
          <w:spacing w:val="-3"/>
        </w:rPr>
        <w:t> </w:t>
      </w:r>
      <w:r>
        <w:rPr/>
        <w:t>avere qualche effetto, anziché in quello secondo cui non ne avrebbero alcuno”.</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3"/>
          <w:sz w:val="22"/>
        </w:rPr>
        <w:t> </w:t>
      </w:r>
      <w:r>
        <w:rPr>
          <w:rFonts w:ascii="Arial"/>
          <w:b/>
          <w:sz w:val="22"/>
        </w:rPr>
        <w:t>1368</w:t>
      </w:r>
      <w:r>
        <w:rPr>
          <w:sz w:val="22"/>
        </w:rPr>
        <w:t>:</w:t>
      </w:r>
      <w:r>
        <w:rPr>
          <w:spacing w:val="-1"/>
          <w:sz w:val="22"/>
        </w:rPr>
        <w:t> </w:t>
      </w:r>
      <w:r>
        <w:rPr>
          <w:rFonts w:ascii="Arial"/>
          <w:i/>
          <w:sz w:val="22"/>
        </w:rPr>
        <w:t>Pratiche</w:t>
      </w:r>
      <w:r>
        <w:rPr>
          <w:rFonts w:ascii="Arial"/>
          <w:i/>
          <w:spacing w:val="-1"/>
          <w:sz w:val="22"/>
        </w:rPr>
        <w:t> </w:t>
      </w:r>
      <w:r>
        <w:rPr>
          <w:rFonts w:ascii="Arial"/>
          <w:i/>
          <w:sz w:val="22"/>
        </w:rPr>
        <w:t>generali</w:t>
      </w:r>
      <w:r>
        <w:rPr>
          <w:rFonts w:ascii="Arial"/>
          <w:i/>
          <w:spacing w:val="-1"/>
          <w:sz w:val="22"/>
        </w:rPr>
        <w:t> </w:t>
      </w:r>
      <w:r>
        <w:rPr>
          <w:rFonts w:ascii="Arial"/>
          <w:i/>
          <w:spacing w:val="-2"/>
          <w:sz w:val="22"/>
        </w:rPr>
        <w:t>interpretative</w:t>
      </w:r>
    </w:p>
    <w:p>
      <w:pPr>
        <w:pStyle w:val="BodyText"/>
        <w:spacing w:line="271" w:lineRule="auto" w:before="33"/>
      </w:pPr>
      <w:r>
        <w:rPr/>
        <w:t>“Le</w:t>
      </w:r>
      <w:r>
        <w:rPr>
          <w:spacing w:val="-3"/>
        </w:rPr>
        <w:t> </w:t>
      </w:r>
      <w:r>
        <w:rPr/>
        <w:t>clausole</w:t>
      </w:r>
      <w:r>
        <w:rPr>
          <w:spacing w:val="-3"/>
        </w:rPr>
        <w:t> </w:t>
      </w:r>
      <w:r>
        <w:rPr/>
        <w:t>ambigue</w:t>
      </w:r>
      <w:r>
        <w:rPr>
          <w:spacing w:val="-3"/>
        </w:rPr>
        <w:t> </w:t>
      </w:r>
      <w:r>
        <w:rPr/>
        <w:t>s'interpretano</w:t>
      </w:r>
      <w:r>
        <w:rPr>
          <w:spacing w:val="-3"/>
        </w:rPr>
        <w:t> </w:t>
      </w:r>
      <w:r>
        <w:rPr/>
        <w:t>secondo</w:t>
      </w:r>
      <w:r>
        <w:rPr>
          <w:spacing w:val="-3"/>
        </w:rPr>
        <w:t> </w:t>
      </w:r>
      <w:r>
        <w:rPr/>
        <w:t>ciò</w:t>
      </w:r>
      <w:r>
        <w:rPr>
          <w:spacing w:val="-3"/>
        </w:rPr>
        <w:t> </w:t>
      </w:r>
      <w:r>
        <w:rPr/>
        <w:t>che</w:t>
      </w:r>
      <w:r>
        <w:rPr>
          <w:spacing w:val="-3"/>
        </w:rPr>
        <w:t> </w:t>
      </w:r>
      <w:r>
        <w:rPr/>
        <w:t>si</w:t>
      </w:r>
      <w:r>
        <w:rPr>
          <w:spacing w:val="-3"/>
        </w:rPr>
        <w:t> </w:t>
      </w:r>
      <w:r>
        <w:rPr/>
        <w:t>pratica</w:t>
      </w:r>
      <w:r>
        <w:rPr>
          <w:spacing w:val="-3"/>
        </w:rPr>
        <w:t> </w:t>
      </w:r>
      <w:r>
        <w:rPr/>
        <w:t>generalmente</w:t>
      </w:r>
      <w:r>
        <w:rPr>
          <w:spacing w:val="-3"/>
        </w:rPr>
        <w:t> </w:t>
      </w:r>
      <w:r>
        <w:rPr/>
        <w:t>nel</w:t>
      </w:r>
      <w:r>
        <w:rPr>
          <w:spacing w:val="-3"/>
        </w:rPr>
        <w:t> </w:t>
      </w:r>
      <w:r>
        <w:rPr/>
        <w:t>luogo</w:t>
      </w:r>
      <w:r>
        <w:rPr>
          <w:spacing w:val="-3"/>
        </w:rPr>
        <w:t> </w:t>
      </w:r>
      <w:r>
        <w:rPr/>
        <w:t>in</w:t>
      </w:r>
      <w:r>
        <w:rPr>
          <w:spacing w:val="-3"/>
        </w:rPr>
        <w:t> </w:t>
      </w:r>
      <w:r>
        <w:rPr/>
        <w:t>cui</w:t>
      </w:r>
      <w:r>
        <w:rPr>
          <w:spacing w:val="-3"/>
        </w:rPr>
        <w:t> </w:t>
      </w:r>
      <w:r>
        <w:rPr/>
        <w:t>il contratto è stato concluso.</w:t>
      </w:r>
    </w:p>
    <w:p>
      <w:pPr>
        <w:pStyle w:val="BodyText"/>
        <w:spacing w:line="271" w:lineRule="auto" w:before="2"/>
        <w:ind w:firstLine="122"/>
      </w:pPr>
      <w:r>
        <w:rPr/>
        <w:t>Nei</w:t>
      </w:r>
      <w:r>
        <w:rPr>
          <w:spacing w:val="-3"/>
        </w:rPr>
        <w:t> </w:t>
      </w:r>
      <w:r>
        <w:rPr/>
        <w:t>contratti</w:t>
      </w:r>
      <w:r>
        <w:rPr>
          <w:spacing w:val="-3"/>
        </w:rPr>
        <w:t> </w:t>
      </w:r>
      <w:r>
        <w:rPr/>
        <w:t>in</w:t>
      </w:r>
      <w:r>
        <w:rPr>
          <w:spacing w:val="-3"/>
        </w:rPr>
        <w:t> </w:t>
      </w:r>
      <w:r>
        <w:rPr/>
        <w:t>cui</w:t>
      </w:r>
      <w:r>
        <w:rPr>
          <w:spacing w:val="-3"/>
        </w:rPr>
        <w:t> </w:t>
      </w:r>
      <w:r>
        <w:rPr/>
        <w:t>una</w:t>
      </w:r>
      <w:r>
        <w:rPr>
          <w:spacing w:val="-3"/>
        </w:rPr>
        <w:t> </w:t>
      </w:r>
      <w:r>
        <w:rPr/>
        <w:t>delle</w:t>
      </w:r>
      <w:r>
        <w:rPr>
          <w:spacing w:val="-3"/>
        </w:rPr>
        <w:t> </w:t>
      </w:r>
      <w:r>
        <w:rPr/>
        <w:t>parti</w:t>
      </w:r>
      <w:r>
        <w:rPr>
          <w:spacing w:val="-3"/>
        </w:rPr>
        <w:t> </w:t>
      </w:r>
      <w:r>
        <w:rPr/>
        <w:t>è</w:t>
      </w:r>
      <w:r>
        <w:rPr>
          <w:spacing w:val="-3"/>
        </w:rPr>
        <w:t> </w:t>
      </w:r>
      <w:r>
        <w:rPr/>
        <w:t>un</w:t>
      </w:r>
      <w:r>
        <w:rPr>
          <w:spacing w:val="-3"/>
        </w:rPr>
        <w:t> </w:t>
      </w:r>
      <w:r>
        <w:rPr/>
        <w:t>imprenditore,</w:t>
      </w:r>
      <w:r>
        <w:rPr>
          <w:spacing w:val="-4"/>
        </w:rPr>
        <w:t> </w:t>
      </w:r>
      <w:r>
        <w:rPr/>
        <w:t>le</w:t>
      </w:r>
      <w:r>
        <w:rPr>
          <w:spacing w:val="-3"/>
        </w:rPr>
        <w:t> </w:t>
      </w:r>
      <w:r>
        <w:rPr/>
        <w:t>clausole</w:t>
      </w:r>
      <w:r>
        <w:rPr>
          <w:spacing w:val="-3"/>
        </w:rPr>
        <w:t> </w:t>
      </w:r>
      <w:r>
        <w:rPr/>
        <w:t>ambigue</w:t>
      </w:r>
      <w:r>
        <w:rPr>
          <w:spacing w:val="-3"/>
        </w:rPr>
        <w:t> </w:t>
      </w:r>
      <w:r>
        <w:rPr/>
        <w:t>s'interpretano</w:t>
      </w:r>
      <w:r>
        <w:rPr>
          <w:spacing w:val="-3"/>
        </w:rPr>
        <w:t> </w:t>
      </w:r>
      <w:r>
        <w:rPr/>
        <w:t>secondo ciò che si pratica generalmente nel luogo in cui è la sede dell’impresa”.</w:t>
      </w:r>
    </w:p>
    <w:p>
      <w:pPr>
        <w:pStyle w:val="BodyText"/>
        <w:spacing w:before="35"/>
        <w:ind w:left="0"/>
      </w:pPr>
    </w:p>
    <w:p>
      <w:pPr>
        <w:spacing w:before="0"/>
        <w:ind w:left="141" w:right="0" w:firstLine="0"/>
        <w:jc w:val="left"/>
        <w:rPr>
          <w:rFonts w:ascii="Arial" w:hAnsi="Arial"/>
          <w:i/>
          <w:sz w:val="22"/>
        </w:rPr>
      </w:pPr>
      <w:r>
        <w:rPr>
          <w:rFonts w:ascii="Arial" w:hAnsi="Arial"/>
          <w:b/>
          <w:sz w:val="22"/>
        </w:rPr>
        <w:t>Art.</w:t>
      </w:r>
      <w:r>
        <w:rPr>
          <w:rFonts w:ascii="Arial" w:hAnsi="Arial"/>
          <w:b/>
          <w:spacing w:val="-3"/>
          <w:sz w:val="22"/>
        </w:rPr>
        <w:t> </w:t>
      </w:r>
      <w:r>
        <w:rPr>
          <w:rFonts w:ascii="Arial" w:hAnsi="Arial"/>
          <w:b/>
          <w:sz w:val="22"/>
        </w:rPr>
        <w:t>1369</w:t>
      </w:r>
      <w:r>
        <w:rPr>
          <w:sz w:val="22"/>
        </w:rPr>
        <w:t>:</w:t>
      </w:r>
      <w:r>
        <w:rPr>
          <w:spacing w:val="-1"/>
          <w:sz w:val="22"/>
        </w:rPr>
        <w:t> </w:t>
      </w:r>
      <w:r>
        <w:rPr>
          <w:rFonts w:ascii="Arial" w:hAnsi="Arial"/>
          <w:i/>
          <w:sz w:val="22"/>
        </w:rPr>
        <w:t>Espressioni</w:t>
      </w:r>
      <w:r>
        <w:rPr>
          <w:rFonts w:ascii="Arial" w:hAnsi="Arial"/>
          <w:i/>
          <w:spacing w:val="-2"/>
          <w:sz w:val="22"/>
        </w:rPr>
        <w:t> </w:t>
      </w:r>
      <w:r>
        <w:rPr>
          <w:rFonts w:ascii="Arial" w:hAnsi="Arial"/>
          <w:i/>
          <w:sz w:val="22"/>
        </w:rPr>
        <w:t>con</w:t>
      </w:r>
      <w:r>
        <w:rPr>
          <w:rFonts w:ascii="Arial" w:hAnsi="Arial"/>
          <w:i/>
          <w:spacing w:val="-1"/>
          <w:sz w:val="22"/>
        </w:rPr>
        <w:t> </w:t>
      </w:r>
      <w:r>
        <w:rPr>
          <w:rFonts w:ascii="Arial" w:hAnsi="Arial"/>
          <w:i/>
          <w:sz w:val="22"/>
        </w:rPr>
        <w:t>più</w:t>
      </w:r>
      <w:r>
        <w:rPr>
          <w:rFonts w:ascii="Arial" w:hAnsi="Arial"/>
          <w:i/>
          <w:spacing w:val="-1"/>
          <w:sz w:val="22"/>
        </w:rPr>
        <w:t> </w:t>
      </w:r>
      <w:r>
        <w:rPr>
          <w:rFonts w:ascii="Arial" w:hAnsi="Arial"/>
          <w:i/>
          <w:spacing w:val="-4"/>
          <w:sz w:val="22"/>
        </w:rPr>
        <w:t>sensi</w:t>
      </w:r>
    </w:p>
    <w:p>
      <w:pPr>
        <w:pStyle w:val="BodyText"/>
        <w:spacing w:line="271" w:lineRule="auto" w:before="33"/>
      </w:pPr>
      <w:r>
        <w:rPr/>
        <w:t>“Le</w:t>
      </w:r>
      <w:r>
        <w:rPr>
          <w:spacing w:val="-3"/>
        </w:rPr>
        <w:t> </w:t>
      </w:r>
      <w:r>
        <w:rPr/>
        <w:t>espressioni</w:t>
      </w:r>
      <w:r>
        <w:rPr>
          <w:spacing w:val="-3"/>
        </w:rPr>
        <w:t> </w:t>
      </w:r>
      <w:r>
        <w:rPr/>
        <w:t>che</w:t>
      </w:r>
      <w:r>
        <w:rPr>
          <w:spacing w:val="-3"/>
        </w:rPr>
        <w:t> </w:t>
      </w:r>
      <w:r>
        <w:rPr/>
        <w:t>possono</w:t>
      </w:r>
      <w:r>
        <w:rPr>
          <w:spacing w:val="-3"/>
        </w:rPr>
        <w:t> </w:t>
      </w:r>
      <w:r>
        <w:rPr/>
        <w:t>avere</w:t>
      </w:r>
      <w:r>
        <w:rPr>
          <w:spacing w:val="-3"/>
        </w:rPr>
        <w:t> </w:t>
      </w:r>
      <w:r>
        <w:rPr/>
        <w:t>più</w:t>
      </w:r>
      <w:r>
        <w:rPr>
          <w:spacing w:val="-3"/>
        </w:rPr>
        <w:t> </w:t>
      </w:r>
      <w:r>
        <w:rPr/>
        <w:t>sensi</w:t>
      </w:r>
      <w:r>
        <w:rPr>
          <w:spacing w:val="-3"/>
        </w:rPr>
        <w:t> </w:t>
      </w:r>
      <w:r>
        <w:rPr/>
        <w:t>devono,</w:t>
      </w:r>
      <w:r>
        <w:rPr>
          <w:spacing w:val="-4"/>
        </w:rPr>
        <w:t> </w:t>
      </w:r>
      <w:r>
        <w:rPr/>
        <w:t>nel</w:t>
      </w:r>
      <w:r>
        <w:rPr>
          <w:spacing w:val="-3"/>
        </w:rPr>
        <w:t> </w:t>
      </w:r>
      <w:r>
        <w:rPr/>
        <w:t>dubbio,</w:t>
      </w:r>
      <w:r>
        <w:rPr>
          <w:spacing w:val="-4"/>
        </w:rPr>
        <w:t> </w:t>
      </w:r>
      <w:r>
        <w:rPr/>
        <w:t>essere</w:t>
      </w:r>
      <w:r>
        <w:rPr>
          <w:spacing w:val="-3"/>
        </w:rPr>
        <w:t> </w:t>
      </w:r>
      <w:r>
        <w:rPr/>
        <w:t>intese</w:t>
      </w:r>
      <w:r>
        <w:rPr>
          <w:spacing w:val="-3"/>
        </w:rPr>
        <w:t> </w:t>
      </w:r>
      <w:r>
        <w:rPr/>
        <w:t>nel</w:t>
      </w:r>
      <w:r>
        <w:rPr>
          <w:spacing w:val="-3"/>
        </w:rPr>
        <w:t> </w:t>
      </w:r>
      <w:r>
        <w:rPr/>
        <w:t>senso</w:t>
      </w:r>
      <w:r>
        <w:rPr>
          <w:spacing w:val="-3"/>
        </w:rPr>
        <w:t> </w:t>
      </w:r>
      <w:r>
        <w:rPr/>
        <w:t>più conveniente alla natura e all'oggetto del contratto”.</w:t>
      </w:r>
    </w:p>
    <w:p>
      <w:pPr>
        <w:pStyle w:val="BodyText"/>
        <w:spacing w:before="35"/>
        <w:ind w:left="0"/>
      </w:pPr>
    </w:p>
    <w:p>
      <w:pPr>
        <w:spacing w:before="0"/>
        <w:ind w:left="141" w:right="0" w:firstLine="0"/>
        <w:jc w:val="left"/>
        <w:rPr>
          <w:rFonts w:ascii="Arial" w:hAnsi="Arial"/>
          <w:i/>
          <w:sz w:val="22"/>
        </w:rPr>
      </w:pPr>
      <w:r>
        <w:rPr>
          <w:rFonts w:ascii="Arial" w:hAnsi="Arial"/>
          <w:b/>
          <w:sz w:val="22"/>
        </w:rPr>
        <w:t>Art.</w:t>
      </w:r>
      <w:r>
        <w:rPr>
          <w:rFonts w:ascii="Arial" w:hAnsi="Arial"/>
          <w:b/>
          <w:spacing w:val="-3"/>
          <w:sz w:val="22"/>
        </w:rPr>
        <w:t> </w:t>
      </w:r>
      <w:r>
        <w:rPr>
          <w:rFonts w:ascii="Arial" w:hAnsi="Arial"/>
          <w:b/>
          <w:sz w:val="22"/>
        </w:rPr>
        <w:t>1370</w:t>
      </w:r>
      <w:r>
        <w:rPr>
          <w:sz w:val="22"/>
        </w:rPr>
        <w:t>:</w:t>
      </w:r>
      <w:r>
        <w:rPr>
          <w:spacing w:val="-1"/>
          <w:sz w:val="22"/>
        </w:rPr>
        <w:t> </w:t>
      </w:r>
      <w:r>
        <w:rPr>
          <w:rFonts w:ascii="Arial" w:hAnsi="Arial"/>
          <w:i/>
          <w:sz w:val="22"/>
        </w:rPr>
        <w:t>Interpretazione</w:t>
      </w:r>
      <w:r>
        <w:rPr>
          <w:rFonts w:ascii="Arial" w:hAnsi="Arial"/>
          <w:i/>
          <w:spacing w:val="-1"/>
          <w:sz w:val="22"/>
        </w:rPr>
        <w:t> </w:t>
      </w:r>
      <w:r>
        <w:rPr>
          <w:rFonts w:ascii="Arial" w:hAnsi="Arial"/>
          <w:i/>
          <w:sz w:val="22"/>
        </w:rPr>
        <w:t>contro</w:t>
      </w:r>
      <w:r>
        <w:rPr>
          <w:rFonts w:ascii="Arial" w:hAnsi="Arial"/>
          <w:i/>
          <w:spacing w:val="-1"/>
          <w:sz w:val="22"/>
        </w:rPr>
        <w:t> </w:t>
      </w:r>
      <w:r>
        <w:rPr>
          <w:rFonts w:ascii="Arial" w:hAnsi="Arial"/>
          <w:i/>
          <w:sz w:val="22"/>
        </w:rPr>
        <w:t>l’autore</w:t>
      </w:r>
      <w:r>
        <w:rPr>
          <w:rFonts w:ascii="Arial" w:hAnsi="Arial"/>
          <w:i/>
          <w:spacing w:val="-1"/>
          <w:sz w:val="22"/>
        </w:rPr>
        <w:t> </w:t>
      </w:r>
      <w:r>
        <w:rPr>
          <w:rFonts w:ascii="Arial" w:hAnsi="Arial"/>
          <w:i/>
          <w:sz w:val="22"/>
        </w:rPr>
        <w:t>della</w:t>
      </w:r>
      <w:r>
        <w:rPr>
          <w:rFonts w:ascii="Arial" w:hAnsi="Arial"/>
          <w:i/>
          <w:spacing w:val="-1"/>
          <w:sz w:val="22"/>
        </w:rPr>
        <w:t> </w:t>
      </w:r>
      <w:r>
        <w:rPr>
          <w:rFonts w:ascii="Arial" w:hAnsi="Arial"/>
          <w:i/>
          <w:spacing w:val="-2"/>
          <w:sz w:val="22"/>
        </w:rPr>
        <w:t>clausola</w:t>
      </w:r>
    </w:p>
    <w:p>
      <w:pPr>
        <w:pStyle w:val="BodyText"/>
        <w:spacing w:line="271" w:lineRule="auto"/>
      </w:pPr>
      <w:r>
        <w:rPr/>
        <w:t>“Le</w:t>
      </w:r>
      <w:r>
        <w:rPr>
          <w:spacing w:val="-3"/>
        </w:rPr>
        <w:t> </w:t>
      </w:r>
      <w:r>
        <w:rPr/>
        <w:t>clausole</w:t>
      </w:r>
      <w:r>
        <w:rPr>
          <w:spacing w:val="-3"/>
        </w:rPr>
        <w:t> </w:t>
      </w:r>
      <w:r>
        <w:rPr/>
        <w:t>inserite</w:t>
      </w:r>
      <w:r>
        <w:rPr>
          <w:spacing w:val="-3"/>
        </w:rPr>
        <w:t> </w:t>
      </w:r>
      <w:r>
        <w:rPr/>
        <w:t>nelle</w:t>
      </w:r>
      <w:r>
        <w:rPr>
          <w:spacing w:val="-3"/>
        </w:rPr>
        <w:t> </w:t>
      </w:r>
      <w:r>
        <w:rPr/>
        <w:t>condizioni</w:t>
      </w:r>
      <w:r>
        <w:rPr>
          <w:spacing w:val="-3"/>
        </w:rPr>
        <w:t> </w:t>
      </w:r>
      <w:r>
        <w:rPr/>
        <w:t>generali</w:t>
      </w:r>
      <w:r>
        <w:rPr>
          <w:spacing w:val="-3"/>
        </w:rPr>
        <w:t> </w:t>
      </w:r>
      <w:r>
        <w:rPr/>
        <w:t>di</w:t>
      </w:r>
      <w:r>
        <w:rPr>
          <w:spacing w:val="-3"/>
        </w:rPr>
        <w:t> </w:t>
      </w:r>
      <w:r>
        <w:rPr/>
        <w:t>contratto</w:t>
      </w:r>
      <w:r>
        <w:rPr>
          <w:spacing w:val="-3"/>
        </w:rPr>
        <w:t> </w:t>
      </w:r>
      <w:r>
        <w:rPr/>
        <w:t>o</w:t>
      </w:r>
      <w:r>
        <w:rPr>
          <w:spacing w:val="-3"/>
        </w:rPr>
        <w:t> </w:t>
      </w:r>
      <w:r>
        <w:rPr/>
        <w:t>in</w:t>
      </w:r>
      <w:r>
        <w:rPr>
          <w:spacing w:val="-3"/>
        </w:rPr>
        <w:t> </w:t>
      </w:r>
      <w:r>
        <w:rPr/>
        <w:t>moduli</w:t>
      </w:r>
      <w:r>
        <w:rPr>
          <w:spacing w:val="-3"/>
        </w:rPr>
        <w:t> </w:t>
      </w:r>
      <w:r>
        <w:rPr/>
        <w:t>o</w:t>
      </w:r>
      <w:r>
        <w:rPr>
          <w:spacing w:val="-3"/>
        </w:rPr>
        <w:t> </w:t>
      </w:r>
      <w:r>
        <w:rPr/>
        <w:t>formulari</w:t>
      </w:r>
      <w:r>
        <w:rPr>
          <w:spacing w:val="-3"/>
        </w:rPr>
        <w:t> </w:t>
      </w:r>
      <w:r>
        <w:rPr/>
        <w:t>predisposti</w:t>
      </w:r>
      <w:r>
        <w:rPr>
          <w:spacing w:val="-3"/>
        </w:rPr>
        <w:t> </w:t>
      </w:r>
      <w:r>
        <w:rPr/>
        <w:t>da</w:t>
      </w:r>
      <w:r>
        <w:rPr>
          <w:spacing w:val="-3"/>
        </w:rPr>
        <w:t> </w:t>
      </w:r>
      <w:r>
        <w:rPr/>
        <w:t>uno dei contraenti s'interpretano, nel dubbio, a favore dell’altro”.</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1371</w:t>
      </w:r>
      <w:r>
        <w:rPr>
          <w:sz w:val="22"/>
        </w:rPr>
        <w:t>: </w:t>
      </w:r>
      <w:r>
        <w:rPr>
          <w:rFonts w:ascii="Arial"/>
          <w:i/>
          <w:sz w:val="22"/>
        </w:rPr>
        <w:t>Regole </w:t>
      </w:r>
      <w:r>
        <w:rPr>
          <w:rFonts w:ascii="Arial"/>
          <w:i/>
          <w:spacing w:val="-2"/>
          <w:sz w:val="22"/>
        </w:rPr>
        <w:t>finali</w:t>
      </w:r>
    </w:p>
    <w:p>
      <w:pPr>
        <w:pStyle w:val="BodyText"/>
        <w:spacing w:line="271" w:lineRule="auto"/>
        <w:ind w:right="123"/>
      </w:pPr>
      <w:r>
        <w:rPr/>
        <w:t>“Qualora, nonostante l'applicazione delle norme contenute in questo capo, il contratto rimanga oscuro,</w:t>
      </w:r>
      <w:r>
        <w:rPr>
          <w:spacing w:val="-3"/>
        </w:rPr>
        <w:t> </w:t>
      </w:r>
      <w:r>
        <w:rPr/>
        <w:t>esso</w:t>
      </w:r>
      <w:r>
        <w:rPr>
          <w:spacing w:val="-2"/>
        </w:rPr>
        <w:t> </w:t>
      </w:r>
      <w:r>
        <w:rPr/>
        <w:t>deve</w:t>
      </w:r>
      <w:r>
        <w:rPr>
          <w:spacing w:val="-2"/>
        </w:rPr>
        <w:t> </w:t>
      </w:r>
      <w:r>
        <w:rPr/>
        <w:t>essere</w:t>
      </w:r>
      <w:r>
        <w:rPr>
          <w:spacing w:val="-2"/>
        </w:rPr>
        <w:t> </w:t>
      </w:r>
      <w:r>
        <w:rPr/>
        <w:t>inteso</w:t>
      </w:r>
      <w:r>
        <w:rPr>
          <w:spacing w:val="-2"/>
        </w:rPr>
        <w:t> </w:t>
      </w:r>
      <w:r>
        <w:rPr/>
        <w:t>nel</w:t>
      </w:r>
      <w:r>
        <w:rPr>
          <w:spacing w:val="-2"/>
        </w:rPr>
        <w:t> </w:t>
      </w:r>
      <w:r>
        <w:rPr/>
        <w:t>senso</w:t>
      </w:r>
      <w:r>
        <w:rPr>
          <w:spacing w:val="-2"/>
        </w:rPr>
        <w:t> </w:t>
      </w:r>
      <w:r>
        <w:rPr/>
        <w:t>meno</w:t>
      </w:r>
      <w:r>
        <w:rPr>
          <w:spacing w:val="-2"/>
        </w:rPr>
        <w:t> </w:t>
      </w:r>
      <w:r>
        <w:rPr/>
        <w:t>gravoso</w:t>
      </w:r>
      <w:r>
        <w:rPr>
          <w:spacing w:val="-2"/>
        </w:rPr>
        <w:t> </w:t>
      </w:r>
      <w:r>
        <w:rPr/>
        <w:t>per</w:t>
      </w:r>
      <w:r>
        <w:rPr>
          <w:spacing w:val="-2"/>
        </w:rPr>
        <w:t> </w:t>
      </w:r>
      <w:r>
        <w:rPr/>
        <w:t>l'obbligato</w:t>
      </w:r>
      <w:r>
        <w:rPr>
          <w:spacing w:val="-2"/>
        </w:rPr>
        <w:t> </w:t>
      </w:r>
      <w:r>
        <w:rPr/>
        <w:t>,</w:t>
      </w:r>
      <w:r>
        <w:rPr>
          <w:spacing w:val="-3"/>
        </w:rPr>
        <w:t> </w:t>
      </w:r>
      <w:r>
        <w:rPr/>
        <w:t>se</w:t>
      </w:r>
      <w:r>
        <w:rPr>
          <w:spacing w:val="-2"/>
        </w:rPr>
        <w:t> </w:t>
      </w:r>
      <w:r>
        <w:rPr/>
        <w:t>è</w:t>
      </w:r>
      <w:r>
        <w:rPr>
          <w:spacing w:val="-2"/>
        </w:rPr>
        <w:t> </w:t>
      </w:r>
      <w:r>
        <w:rPr/>
        <w:t>a</w:t>
      </w:r>
      <w:r>
        <w:rPr>
          <w:spacing w:val="-2"/>
        </w:rPr>
        <w:t> </w:t>
      </w:r>
      <w:r>
        <w:rPr/>
        <w:t>titolo</w:t>
      </w:r>
      <w:r>
        <w:rPr>
          <w:spacing w:val="-2"/>
        </w:rPr>
        <w:t> </w:t>
      </w:r>
      <w:r>
        <w:rPr/>
        <w:t>gratuito,</w:t>
      </w:r>
      <w:r>
        <w:rPr>
          <w:spacing w:val="-3"/>
        </w:rPr>
        <w:t> </w:t>
      </w:r>
      <w:r>
        <w:rPr/>
        <w:t>e nel senso che realizzi l'equo contemperamento degli interessi delle parti, se è a titolo oneroso”.</w:t>
      </w:r>
    </w:p>
    <w:p>
      <w:pPr>
        <w:pStyle w:val="BodyText"/>
        <w:spacing w:before="48"/>
        <w:ind w:left="0"/>
      </w:pPr>
    </w:p>
    <w:p>
      <w:pPr>
        <w:pStyle w:val="BodyText"/>
        <w:spacing w:before="1"/>
        <w:rPr>
          <w:rFonts w:ascii="Times New Roman"/>
        </w:rPr>
      </w:pPr>
      <w:r>
        <w:rPr>
          <w:rFonts w:ascii="Times New Roman"/>
          <w:u w:val="single"/>
        </w:rPr>
        <w:t>Capo</w:t>
      </w:r>
      <w:r>
        <w:rPr>
          <w:rFonts w:ascii="Times New Roman"/>
          <w:spacing w:val="-3"/>
          <w:u w:val="single"/>
        </w:rPr>
        <w:t> </w:t>
      </w:r>
      <w:r>
        <w:rPr>
          <w:rFonts w:ascii="Times New Roman"/>
          <w:u w:val="single"/>
        </w:rPr>
        <w:t>V:</w:t>
      </w:r>
      <w:r>
        <w:rPr>
          <w:rFonts w:ascii="Times New Roman"/>
          <w:spacing w:val="11"/>
          <w:u w:val="single"/>
        </w:rPr>
        <w:t> </w:t>
      </w:r>
      <w:r>
        <w:rPr>
          <w:rFonts w:ascii="Times New Roman"/>
          <w:u w:val="single"/>
        </w:rPr>
        <w:t>degli</w:t>
      </w:r>
      <w:r>
        <w:rPr>
          <w:rFonts w:ascii="Times New Roman"/>
          <w:spacing w:val="12"/>
          <w:u w:val="single"/>
        </w:rPr>
        <w:t> </w:t>
      </w:r>
      <w:r>
        <w:rPr>
          <w:rFonts w:ascii="Times New Roman"/>
          <w:u w:val="single"/>
        </w:rPr>
        <w:t>effetti</w:t>
      </w:r>
      <w:r>
        <w:rPr>
          <w:rFonts w:ascii="Times New Roman"/>
          <w:spacing w:val="11"/>
          <w:u w:val="single"/>
        </w:rPr>
        <w:t> </w:t>
      </w:r>
      <w:r>
        <w:rPr>
          <w:rFonts w:ascii="Times New Roman"/>
          <w:u w:val="single"/>
        </w:rPr>
        <w:t>del</w:t>
      </w:r>
      <w:r>
        <w:rPr>
          <w:rFonts w:ascii="Times New Roman"/>
          <w:spacing w:val="11"/>
          <w:u w:val="single"/>
        </w:rPr>
        <w:t> </w:t>
      </w:r>
      <w:r>
        <w:rPr>
          <w:rFonts w:ascii="Times New Roman"/>
          <w:spacing w:val="-2"/>
          <w:u w:val="single"/>
        </w:rPr>
        <w:t>contratto</w:t>
      </w:r>
    </w:p>
    <w:p>
      <w:pPr>
        <w:spacing w:before="45"/>
        <w:ind w:left="141" w:right="0" w:firstLine="0"/>
        <w:jc w:val="left"/>
        <w:rPr>
          <w:rFonts w:ascii="Arial"/>
          <w:i/>
          <w:sz w:val="22"/>
        </w:rPr>
      </w:pPr>
      <w:r>
        <w:rPr>
          <w:rFonts w:ascii="Arial"/>
          <w:b/>
          <w:sz w:val="22"/>
        </w:rPr>
        <w:t>Art.</w:t>
      </w:r>
      <w:r>
        <w:rPr>
          <w:rFonts w:ascii="Arial"/>
          <w:b/>
          <w:spacing w:val="-2"/>
          <w:sz w:val="22"/>
        </w:rPr>
        <w:t> </w:t>
      </w:r>
      <w:r>
        <w:rPr>
          <w:rFonts w:ascii="Arial"/>
          <w:b/>
          <w:sz w:val="22"/>
        </w:rPr>
        <w:t>1372</w:t>
      </w:r>
      <w:r>
        <w:rPr>
          <w:sz w:val="22"/>
        </w:rPr>
        <w:t>:</w:t>
      </w:r>
      <w:r>
        <w:rPr>
          <w:spacing w:val="-1"/>
          <w:sz w:val="22"/>
        </w:rPr>
        <w:t> </w:t>
      </w:r>
      <w:r>
        <w:rPr>
          <w:rFonts w:ascii="Arial"/>
          <w:i/>
          <w:sz w:val="22"/>
        </w:rPr>
        <w:t>Efficacia</w:t>
      </w:r>
      <w:r>
        <w:rPr>
          <w:rFonts w:ascii="Arial"/>
          <w:i/>
          <w:spacing w:val="-1"/>
          <w:sz w:val="22"/>
        </w:rPr>
        <w:t> </w:t>
      </w:r>
      <w:r>
        <w:rPr>
          <w:rFonts w:ascii="Arial"/>
          <w:i/>
          <w:sz w:val="22"/>
        </w:rPr>
        <w:t>del </w:t>
      </w:r>
      <w:r>
        <w:rPr>
          <w:rFonts w:ascii="Arial"/>
          <w:i/>
          <w:spacing w:val="-2"/>
          <w:sz w:val="22"/>
        </w:rPr>
        <w:t>contratto</w:t>
      </w:r>
    </w:p>
    <w:p>
      <w:pPr>
        <w:pStyle w:val="BodyText"/>
        <w:spacing w:line="271" w:lineRule="auto"/>
      </w:pPr>
      <w:r>
        <w:rPr/>
        <w:t>“Il</w:t>
      </w:r>
      <w:r>
        <w:rPr>
          <w:spacing w:val="-2"/>
        </w:rPr>
        <w:t> </w:t>
      </w:r>
      <w:r>
        <w:rPr/>
        <w:t>contratto</w:t>
      </w:r>
      <w:r>
        <w:rPr>
          <w:spacing w:val="-2"/>
        </w:rPr>
        <w:t> </w:t>
      </w:r>
      <w:r>
        <w:rPr/>
        <w:t>ha</w:t>
      </w:r>
      <w:r>
        <w:rPr>
          <w:spacing w:val="-2"/>
        </w:rPr>
        <w:t> </w:t>
      </w:r>
      <w:r>
        <w:rPr/>
        <w:t>forza</w:t>
      </w:r>
      <w:r>
        <w:rPr>
          <w:spacing w:val="-2"/>
        </w:rPr>
        <w:t> </w:t>
      </w:r>
      <w:r>
        <w:rPr/>
        <w:t>di</w:t>
      </w:r>
      <w:r>
        <w:rPr>
          <w:spacing w:val="-2"/>
        </w:rPr>
        <w:t> </w:t>
      </w:r>
      <w:r>
        <w:rPr/>
        <w:t>legge</w:t>
      </w:r>
      <w:r>
        <w:rPr>
          <w:spacing w:val="-2"/>
        </w:rPr>
        <w:t> </w:t>
      </w:r>
      <w:r>
        <w:rPr/>
        <w:t>tra</w:t>
      </w:r>
      <w:r>
        <w:rPr>
          <w:spacing w:val="-2"/>
        </w:rPr>
        <w:t> </w:t>
      </w:r>
      <w:r>
        <w:rPr/>
        <w:t>le</w:t>
      </w:r>
      <w:r>
        <w:rPr>
          <w:spacing w:val="-2"/>
        </w:rPr>
        <w:t> </w:t>
      </w:r>
      <w:r>
        <w:rPr/>
        <w:t>parti.</w:t>
      </w:r>
      <w:r>
        <w:rPr>
          <w:spacing w:val="-3"/>
        </w:rPr>
        <w:t> </w:t>
      </w:r>
      <w:r>
        <w:rPr/>
        <w:t>Non</w:t>
      </w:r>
      <w:r>
        <w:rPr>
          <w:spacing w:val="-2"/>
        </w:rPr>
        <w:t> </w:t>
      </w:r>
      <w:r>
        <w:rPr/>
        <w:t>può</w:t>
      </w:r>
      <w:r>
        <w:rPr>
          <w:spacing w:val="-2"/>
        </w:rPr>
        <w:t> </w:t>
      </w:r>
      <w:r>
        <w:rPr/>
        <w:t>essere</w:t>
      </w:r>
      <w:r>
        <w:rPr>
          <w:spacing w:val="-2"/>
        </w:rPr>
        <w:t> </w:t>
      </w:r>
      <w:r>
        <w:rPr/>
        <w:t>sciolto</w:t>
      </w:r>
      <w:r>
        <w:rPr>
          <w:spacing w:val="-2"/>
        </w:rPr>
        <w:t> </w:t>
      </w:r>
      <w:r>
        <w:rPr/>
        <w:t>che</w:t>
      </w:r>
      <w:r>
        <w:rPr>
          <w:spacing w:val="-2"/>
        </w:rPr>
        <w:t> </w:t>
      </w:r>
      <w:r>
        <w:rPr/>
        <w:t>per</w:t>
      </w:r>
      <w:r>
        <w:rPr>
          <w:spacing w:val="-2"/>
        </w:rPr>
        <w:t> </w:t>
      </w:r>
      <w:r>
        <w:rPr/>
        <w:t>mutuo</w:t>
      </w:r>
      <w:r>
        <w:rPr>
          <w:spacing w:val="-2"/>
        </w:rPr>
        <w:t> </w:t>
      </w:r>
      <w:r>
        <w:rPr/>
        <w:t>consenso</w:t>
      </w:r>
      <w:r>
        <w:rPr>
          <w:spacing w:val="-2"/>
        </w:rPr>
        <w:t> </w:t>
      </w:r>
      <w:r>
        <w:rPr/>
        <w:t>o</w:t>
      </w:r>
      <w:r>
        <w:rPr>
          <w:spacing w:val="-2"/>
        </w:rPr>
        <w:t> </w:t>
      </w:r>
      <w:r>
        <w:rPr/>
        <w:t>per cause ammesse dalla legge.</w:t>
      </w:r>
    </w:p>
    <w:p>
      <w:pPr>
        <w:pStyle w:val="BodyText"/>
        <w:spacing w:before="1"/>
        <w:ind w:left="264"/>
      </w:pPr>
      <w:r>
        <w:rPr/>
        <w:t>Il</w:t>
      </w:r>
      <w:r>
        <w:rPr>
          <w:spacing w:val="-2"/>
        </w:rPr>
        <w:t> </w:t>
      </w:r>
      <w:r>
        <w:rPr/>
        <w:t>contratto</w:t>
      </w:r>
      <w:r>
        <w:rPr>
          <w:spacing w:val="-1"/>
        </w:rPr>
        <w:t> </w:t>
      </w:r>
      <w:r>
        <w:rPr/>
        <w:t>non</w:t>
      </w:r>
      <w:r>
        <w:rPr>
          <w:spacing w:val="-1"/>
        </w:rPr>
        <w:t> </w:t>
      </w:r>
      <w:r>
        <w:rPr/>
        <w:t>produce</w:t>
      </w:r>
      <w:r>
        <w:rPr>
          <w:spacing w:val="-2"/>
        </w:rPr>
        <w:t> </w:t>
      </w:r>
      <w:r>
        <w:rPr/>
        <w:t>effetto</w:t>
      </w:r>
      <w:r>
        <w:rPr>
          <w:spacing w:val="-1"/>
        </w:rPr>
        <w:t> </w:t>
      </w:r>
      <w:r>
        <w:rPr/>
        <w:t>rispetto</w:t>
      </w:r>
      <w:r>
        <w:rPr>
          <w:spacing w:val="-1"/>
        </w:rPr>
        <w:t> </w:t>
      </w:r>
      <w:r>
        <w:rPr/>
        <w:t>ai</w:t>
      </w:r>
      <w:r>
        <w:rPr>
          <w:spacing w:val="-2"/>
        </w:rPr>
        <w:t> </w:t>
      </w:r>
      <w:r>
        <w:rPr/>
        <w:t>terzi</w:t>
      </w:r>
      <w:r>
        <w:rPr>
          <w:spacing w:val="-1"/>
        </w:rPr>
        <w:t> </w:t>
      </w:r>
      <w:r>
        <w:rPr/>
        <w:t>che</w:t>
      </w:r>
      <w:r>
        <w:rPr>
          <w:spacing w:val="-1"/>
        </w:rPr>
        <w:t> </w:t>
      </w:r>
      <w:r>
        <w:rPr/>
        <w:t>nei</w:t>
      </w:r>
      <w:r>
        <w:rPr>
          <w:spacing w:val="-2"/>
        </w:rPr>
        <w:t> </w:t>
      </w:r>
      <w:r>
        <w:rPr/>
        <w:t>casi</w:t>
      </w:r>
      <w:r>
        <w:rPr>
          <w:spacing w:val="-1"/>
        </w:rPr>
        <w:t> </w:t>
      </w:r>
      <w:r>
        <w:rPr/>
        <w:t>previsti</w:t>
      </w:r>
      <w:r>
        <w:rPr>
          <w:spacing w:val="-1"/>
        </w:rPr>
        <w:t> </w:t>
      </w:r>
      <w:r>
        <w:rPr/>
        <w:t>dalla</w:t>
      </w:r>
      <w:r>
        <w:rPr>
          <w:spacing w:val="-1"/>
        </w:rPr>
        <w:t> </w:t>
      </w:r>
      <w:r>
        <w:rPr>
          <w:spacing w:val="-2"/>
        </w:rPr>
        <w:t>legge”.</w:t>
      </w:r>
    </w:p>
    <w:p>
      <w:pPr>
        <w:pStyle w:val="BodyText"/>
        <w:spacing w:before="67"/>
        <w:ind w:left="0"/>
      </w:pPr>
    </w:p>
    <w:p>
      <w:pPr>
        <w:spacing w:before="0"/>
        <w:ind w:left="141" w:right="0" w:firstLine="0"/>
        <w:jc w:val="left"/>
        <w:rPr>
          <w:rFonts w:ascii="Arial"/>
          <w:i/>
          <w:sz w:val="22"/>
        </w:rPr>
      </w:pPr>
      <w:r>
        <w:rPr>
          <w:rFonts w:ascii="Arial"/>
          <w:b/>
          <w:sz w:val="22"/>
        </w:rPr>
        <w:t>Art.</w:t>
      </w:r>
      <w:r>
        <w:rPr>
          <w:rFonts w:ascii="Arial"/>
          <w:b/>
          <w:spacing w:val="-5"/>
          <w:sz w:val="22"/>
        </w:rPr>
        <w:t> </w:t>
      </w:r>
      <w:r>
        <w:rPr>
          <w:rFonts w:ascii="Arial"/>
          <w:b/>
          <w:sz w:val="22"/>
        </w:rPr>
        <w:t>1373</w:t>
      </w:r>
      <w:r>
        <w:rPr>
          <w:sz w:val="22"/>
        </w:rPr>
        <w:t>:</w:t>
      </w:r>
      <w:r>
        <w:rPr>
          <w:spacing w:val="-1"/>
          <w:sz w:val="22"/>
        </w:rPr>
        <w:t> </w:t>
      </w:r>
      <w:r>
        <w:rPr>
          <w:rFonts w:ascii="Arial"/>
          <w:i/>
          <w:sz w:val="22"/>
        </w:rPr>
        <w:t>Recesso</w:t>
      </w:r>
      <w:r>
        <w:rPr>
          <w:rFonts w:ascii="Arial"/>
          <w:i/>
          <w:spacing w:val="-1"/>
          <w:sz w:val="22"/>
        </w:rPr>
        <w:t> </w:t>
      </w:r>
      <w:r>
        <w:rPr>
          <w:rFonts w:ascii="Arial"/>
          <w:i/>
          <w:spacing w:val="-2"/>
          <w:sz w:val="22"/>
        </w:rPr>
        <w:t>unilaterale</w:t>
      </w:r>
    </w:p>
    <w:p>
      <w:pPr>
        <w:pStyle w:val="BodyText"/>
        <w:spacing w:line="271" w:lineRule="auto"/>
      </w:pPr>
      <w:r>
        <w:rPr/>
        <w:t>“Se</w:t>
      </w:r>
      <w:r>
        <w:rPr>
          <w:spacing w:val="-2"/>
        </w:rPr>
        <w:t> </w:t>
      </w:r>
      <w:r>
        <w:rPr/>
        <w:t>a</w:t>
      </w:r>
      <w:r>
        <w:rPr>
          <w:spacing w:val="-2"/>
        </w:rPr>
        <w:t> </w:t>
      </w:r>
      <w:r>
        <w:rPr/>
        <w:t>una</w:t>
      </w:r>
      <w:r>
        <w:rPr>
          <w:spacing w:val="-2"/>
        </w:rPr>
        <w:t> </w:t>
      </w:r>
      <w:r>
        <w:rPr/>
        <w:t>delle</w:t>
      </w:r>
      <w:r>
        <w:rPr>
          <w:spacing w:val="-2"/>
        </w:rPr>
        <w:t> </w:t>
      </w:r>
      <w:r>
        <w:rPr/>
        <w:t>parti</w:t>
      </w:r>
      <w:r>
        <w:rPr>
          <w:spacing w:val="-2"/>
        </w:rPr>
        <w:t> </w:t>
      </w:r>
      <w:r>
        <w:rPr/>
        <w:t>è</w:t>
      </w:r>
      <w:r>
        <w:rPr>
          <w:spacing w:val="-2"/>
        </w:rPr>
        <w:t> </w:t>
      </w:r>
      <w:r>
        <w:rPr/>
        <w:t>attribuita</w:t>
      </w:r>
      <w:r>
        <w:rPr>
          <w:spacing w:val="-2"/>
        </w:rPr>
        <w:t> </w:t>
      </w:r>
      <w:r>
        <w:rPr/>
        <w:t>la</w:t>
      </w:r>
      <w:r>
        <w:rPr>
          <w:spacing w:val="-2"/>
        </w:rPr>
        <w:t> </w:t>
      </w:r>
      <w:r>
        <w:rPr/>
        <w:t>facoltà</w:t>
      </w:r>
      <w:r>
        <w:rPr>
          <w:spacing w:val="-2"/>
        </w:rPr>
        <w:t> </w:t>
      </w:r>
      <w:r>
        <w:rPr/>
        <w:t>di</w:t>
      </w:r>
      <w:r>
        <w:rPr>
          <w:spacing w:val="-2"/>
        </w:rPr>
        <w:t> </w:t>
      </w:r>
      <w:r>
        <w:rPr/>
        <w:t>recedere</w:t>
      </w:r>
      <w:r>
        <w:rPr>
          <w:spacing w:val="-2"/>
        </w:rPr>
        <w:t> </w:t>
      </w:r>
      <w:r>
        <w:rPr/>
        <w:t>dal</w:t>
      </w:r>
      <w:r>
        <w:rPr>
          <w:spacing w:val="-2"/>
        </w:rPr>
        <w:t> </w:t>
      </w:r>
      <w:r>
        <w:rPr/>
        <w:t>contratto,</w:t>
      </w:r>
      <w:r>
        <w:rPr>
          <w:spacing w:val="-3"/>
        </w:rPr>
        <w:t> </w:t>
      </w:r>
      <w:r>
        <w:rPr/>
        <w:t>tale</w:t>
      </w:r>
      <w:r>
        <w:rPr>
          <w:spacing w:val="-2"/>
        </w:rPr>
        <w:t> </w:t>
      </w:r>
      <w:r>
        <w:rPr/>
        <w:t>facoltà</w:t>
      </w:r>
      <w:r>
        <w:rPr>
          <w:spacing w:val="-2"/>
        </w:rPr>
        <w:t> </w:t>
      </w:r>
      <w:r>
        <w:rPr/>
        <w:t>può</w:t>
      </w:r>
      <w:r>
        <w:rPr>
          <w:spacing w:val="-2"/>
        </w:rPr>
        <w:t> </w:t>
      </w:r>
      <w:r>
        <w:rPr/>
        <w:t>essere esercitata finché il contratto non abbia avuto un principio di esecuzione.</w:t>
      </w:r>
    </w:p>
    <w:p>
      <w:pPr>
        <w:pStyle w:val="BodyText"/>
        <w:spacing w:line="271" w:lineRule="auto" w:before="1"/>
        <w:ind w:firstLine="122"/>
      </w:pPr>
      <w:r>
        <w:rPr/>
        <w:t>Nei</w:t>
      </w:r>
      <w:r>
        <w:rPr>
          <w:spacing w:val="-3"/>
        </w:rPr>
        <w:t> </w:t>
      </w:r>
      <w:r>
        <w:rPr/>
        <w:t>contratti</w:t>
      </w:r>
      <w:r>
        <w:rPr>
          <w:spacing w:val="-3"/>
        </w:rPr>
        <w:t> </w:t>
      </w:r>
      <w:r>
        <w:rPr/>
        <w:t>a</w:t>
      </w:r>
      <w:r>
        <w:rPr>
          <w:spacing w:val="-3"/>
        </w:rPr>
        <w:t> </w:t>
      </w:r>
      <w:r>
        <w:rPr/>
        <w:t>esecuzione</w:t>
      </w:r>
      <w:r>
        <w:rPr>
          <w:spacing w:val="-3"/>
        </w:rPr>
        <w:t> </w:t>
      </w:r>
      <w:r>
        <w:rPr/>
        <w:t>continuata</w:t>
      </w:r>
      <w:r>
        <w:rPr>
          <w:spacing w:val="-3"/>
        </w:rPr>
        <w:t> </w:t>
      </w:r>
      <w:r>
        <w:rPr/>
        <w:t>o</w:t>
      </w:r>
      <w:r>
        <w:rPr>
          <w:spacing w:val="-3"/>
        </w:rPr>
        <w:t> </w:t>
      </w:r>
      <w:r>
        <w:rPr/>
        <w:t>periodica,</w:t>
      </w:r>
      <w:r>
        <w:rPr>
          <w:spacing w:val="-4"/>
        </w:rPr>
        <w:t> </w:t>
      </w:r>
      <w:r>
        <w:rPr/>
        <w:t>tale</w:t>
      </w:r>
      <w:r>
        <w:rPr>
          <w:spacing w:val="-3"/>
        </w:rPr>
        <w:t> </w:t>
      </w:r>
      <w:r>
        <w:rPr/>
        <w:t>facoltà</w:t>
      </w:r>
      <w:r>
        <w:rPr>
          <w:spacing w:val="-3"/>
        </w:rPr>
        <w:t> </w:t>
      </w:r>
      <w:r>
        <w:rPr/>
        <w:t>può</w:t>
      </w:r>
      <w:r>
        <w:rPr>
          <w:spacing w:val="-3"/>
        </w:rPr>
        <w:t> </w:t>
      </w:r>
      <w:r>
        <w:rPr/>
        <w:t>essere</w:t>
      </w:r>
      <w:r>
        <w:rPr>
          <w:spacing w:val="-3"/>
        </w:rPr>
        <w:t> </w:t>
      </w:r>
      <w:r>
        <w:rPr/>
        <w:t>esercitata</w:t>
      </w:r>
      <w:r>
        <w:rPr>
          <w:spacing w:val="-3"/>
        </w:rPr>
        <w:t> </w:t>
      </w:r>
      <w:r>
        <w:rPr/>
        <w:t>anche successivamente , ma il recesso non ha effetto per le prestazioni già eseguite o in corso di </w:t>
      </w:r>
      <w:r>
        <w:rPr>
          <w:spacing w:val="-2"/>
        </w:rPr>
        <w:t>esecuzione.</w:t>
      </w:r>
    </w:p>
    <w:p>
      <w:pPr>
        <w:pStyle w:val="BodyText"/>
        <w:spacing w:line="271" w:lineRule="auto" w:before="2"/>
        <w:ind w:firstLine="122"/>
      </w:pPr>
      <w:r>
        <w:rPr/>
        <w:t>Qualora</w:t>
      </w:r>
      <w:r>
        <w:rPr>
          <w:spacing w:val="-3"/>
        </w:rPr>
        <w:t> </w:t>
      </w:r>
      <w:r>
        <w:rPr/>
        <w:t>sia</w:t>
      </w:r>
      <w:r>
        <w:rPr>
          <w:spacing w:val="-3"/>
        </w:rPr>
        <w:t> </w:t>
      </w:r>
      <w:r>
        <w:rPr/>
        <w:t>stata</w:t>
      </w:r>
      <w:r>
        <w:rPr>
          <w:spacing w:val="-3"/>
        </w:rPr>
        <w:t> </w:t>
      </w:r>
      <w:r>
        <w:rPr/>
        <w:t>stipulata</w:t>
      </w:r>
      <w:r>
        <w:rPr>
          <w:spacing w:val="-3"/>
        </w:rPr>
        <w:t> </w:t>
      </w:r>
      <w:r>
        <w:rPr/>
        <w:t>la</w:t>
      </w:r>
      <w:r>
        <w:rPr>
          <w:spacing w:val="-3"/>
        </w:rPr>
        <w:t> </w:t>
      </w:r>
      <w:r>
        <w:rPr/>
        <w:t>prestazione</w:t>
      </w:r>
      <w:r>
        <w:rPr>
          <w:spacing w:val="-3"/>
        </w:rPr>
        <w:t> </w:t>
      </w:r>
      <w:r>
        <w:rPr/>
        <w:t>di</w:t>
      </w:r>
      <w:r>
        <w:rPr>
          <w:spacing w:val="-3"/>
        </w:rPr>
        <w:t> </w:t>
      </w:r>
      <w:r>
        <w:rPr/>
        <w:t>un</w:t>
      </w:r>
      <w:r>
        <w:rPr>
          <w:spacing w:val="-3"/>
        </w:rPr>
        <w:t> </w:t>
      </w:r>
      <w:r>
        <w:rPr/>
        <w:t>corrispettivo</w:t>
      </w:r>
      <w:r>
        <w:rPr>
          <w:spacing w:val="-3"/>
        </w:rPr>
        <w:t> </w:t>
      </w:r>
      <w:r>
        <w:rPr/>
        <w:t>per</w:t>
      </w:r>
      <w:r>
        <w:rPr>
          <w:spacing w:val="-3"/>
        </w:rPr>
        <w:t> </w:t>
      </w:r>
      <w:r>
        <w:rPr/>
        <w:t>il</w:t>
      </w:r>
      <w:r>
        <w:rPr>
          <w:spacing w:val="-3"/>
        </w:rPr>
        <w:t> </w:t>
      </w:r>
      <w:r>
        <w:rPr/>
        <w:t>recesso,</w:t>
      </w:r>
      <w:r>
        <w:rPr>
          <w:spacing w:val="-4"/>
        </w:rPr>
        <w:t> </w:t>
      </w:r>
      <w:r>
        <w:rPr/>
        <w:t>questo</w:t>
      </w:r>
      <w:r>
        <w:rPr>
          <w:spacing w:val="-3"/>
        </w:rPr>
        <w:t> </w:t>
      </w:r>
      <w:r>
        <w:rPr/>
        <w:t>ha</w:t>
      </w:r>
      <w:r>
        <w:rPr>
          <w:spacing w:val="-3"/>
        </w:rPr>
        <w:t> </w:t>
      </w:r>
      <w:r>
        <w:rPr/>
        <w:t>effetto quando la prestazione è eseguita.</w:t>
      </w:r>
    </w:p>
    <w:p>
      <w:pPr>
        <w:pStyle w:val="BodyText"/>
        <w:spacing w:before="2"/>
        <w:ind w:left="264"/>
      </w:pPr>
      <w:r>
        <w:rPr/>
        <w:t>E'</w:t>
      </w:r>
      <w:r>
        <w:rPr>
          <w:spacing w:val="-2"/>
        </w:rPr>
        <w:t> </w:t>
      </w:r>
      <w:r>
        <w:rPr/>
        <w:t>salvo</w:t>
      </w:r>
      <w:r>
        <w:rPr>
          <w:spacing w:val="-1"/>
        </w:rPr>
        <w:t> </w:t>
      </w:r>
      <w:r>
        <w:rPr/>
        <w:t>in ogni</w:t>
      </w:r>
      <w:r>
        <w:rPr>
          <w:spacing w:val="-1"/>
        </w:rPr>
        <w:t> </w:t>
      </w:r>
      <w:r>
        <w:rPr/>
        <w:t>caso il</w:t>
      </w:r>
      <w:r>
        <w:rPr>
          <w:spacing w:val="-1"/>
        </w:rPr>
        <w:t> </w:t>
      </w:r>
      <w:r>
        <w:rPr/>
        <w:t>patto </w:t>
      </w:r>
      <w:r>
        <w:rPr>
          <w:spacing w:val="-2"/>
        </w:rPr>
        <w:t>contrario”.</w:t>
      </w:r>
    </w:p>
    <w:p>
      <w:pPr>
        <w:pStyle w:val="BodyText"/>
        <w:spacing w:before="67"/>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1374</w:t>
      </w:r>
      <w:r>
        <w:rPr>
          <w:sz w:val="22"/>
        </w:rPr>
        <w:t>:</w:t>
      </w:r>
      <w:r>
        <w:rPr>
          <w:spacing w:val="-1"/>
          <w:sz w:val="22"/>
        </w:rPr>
        <w:t> </w:t>
      </w:r>
      <w:r>
        <w:rPr>
          <w:rFonts w:ascii="Arial"/>
          <w:i/>
          <w:sz w:val="22"/>
        </w:rPr>
        <w:t>Integrazione</w:t>
      </w:r>
      <w:r>
        <w:rPr>
          <w:rFonts w:ascii="Arial"/>
          <w:i/>
          <w:spacing w:val="-1"/>
          <w:sz w:val="22"/>
        </w:rPr>
        <w:t> </w:t>
      </w:r>
      <w:r>
        <w:rPr>
          <w:rFonts w:ascii="Arial"/>
          <w:i/>
          <w:sz w:val="22"/>
        </w:rPr>
        <w:t>del </w:t>
      </w:r>
      <w:r>
        <w:rPr>
          <w:rFonts w:ascii="Arial"/>
          <w:i/>
          <w:spacing w:val="-2"/>
          <w:sz w:val="22"/>
        </w:rPr>
        <w:t>contratto</w:t>
      </w:r>
    </w:p>
    <w:p>
      <w:pPr>
        <w:pStyle w:val="BodyText"/>
        <w:spacing w:line="271" w:lineRule="auto"/>
      </w:pPr>
      <w:r>
        <w:rPr/>
        <w:t>“Il</w:t>
      </w:r>
      <w:r>
        <w:rPr>
          <w:spacing w:val="-2"/>
        </w:rPr>
        <w:t> </w:t>
      </w:r>
      <w:r>
        <w:rPr/>
        <w:t>contratto</w:t>
      </w:r>
      <w:r>
        <w:rPr>
          <w:spacing w:val="-2"/>
        </w:rPr>
        <w:t> </w:t>
      </w:r>
      <w:r>
        <w:rPr/>
        <w:t>obbliga</w:t>
      </w:r>
      <w:r>
        <w:rPr>
          <w:spacing w:val="-2"/>
        </w:rPr>
        <w:t> </w:t>
      </w:r>
      <w:r>
        <w:rPr/>
        <w:t>le</w:t>
      </w:r>
      <w:r>
        <w:rPr>
          <w:spacing w:val="-2"/>
        </w:rPr>
        <w:t> </w:t>
      </w:r>
      <w:r>
        <w:rPr/>
        <w:t>parti</w:t>
      </w:r>
      <w:r>
        <w:rPr>
          <w:spacing w:val="-2"/>
        </w:rPr>
        <w:t> </w:t>
      </w:r>
      <w:r>
        <w:rPr/>
        <w:t>non</w:t>
      </w:r>
      <w:r>
        <w:rPr>
          <w:spacing w:val="-2"/>
        </w:rPr>
        <w:t> </w:t>
      </w:r>
      <w:r>
        <w:rPr/>
        <w:t>solo</w:t>
      </w:r>
      <w:r>
        <w:rPr>
          <w:spacing w:val="-2"/>
        </w:rPr>
        <w:t> </w:t>
      </w:r>
      <w:r>
        <w:rPr/>
        <w:t>a</w:t>
      </w:r>
      <w:r>
        <w:rPr>
          <w:spacing w:val="-2"/>
        </w:rPr>
        <w:t> </w:t>
      </w:r>
      <w:r>
        <w:rPr/>
        <w:t>quanto</w:t>
      </w:r>
      <w:r>
        <w:rPr>
          <w:spacing w:val="-2"/>
        </w:rPr>
        <w:t> </w:t>
      </w:r>
      <w:r>
        <w:rPr/>
        <w:t>è</w:t>
      </w:r>
      <w:r>
        <w:rPr>
          <w:spacing w:val="-2"/>
        </w:rPr>
        <w:t> </w:t>
      </w:r>
      <w:r>
        <w:rPr/>
        <w:t>nel</w:t>
      </w:r>
      <w:r>
        <w:rPr>
          <w:spacing w:val="-2"/>
        </w:rPr>
        <w:t> </w:t>
      </w:r>
      <w:r>
        <w:rPr/>
        <w:t>medesimo</w:t>
      </w:r>
      <w:r>
        <w:rPr>
          <w:spacing w:val="-2"/>
        </w:rPr>
        <w:t> </w:t>
      </w:r>
      <w:r>
        <w:rPr/>
        <w:t>espresso,</w:t>
      </w:r>
      <w:r>
        <w:rPr>
          <w:spacing w:val="-3"/>
        </w:rPr>
        <w:t> </w:t>
      </w:r>
      <w:r>
        <w:rPr/>
        <w:t>ma</w:t>
      </w:r>
      <w:r>
        <w:rPr>
          <w:spacing w:val="-2"/>
        </w:rPr>
        <w:t> </w:t>
      </w:r>
      <w:r>
        <w:rPr/>
        <w:t>anche</w:t>
      </w:r>
      <w:r>
        <w:rPr>
          <w:spacing w:val="-2"/>
        </w:rPr>
        <w:t> </w:t>
      </w:r>
      <w:r>
        <w:rPr/>
        <w:t>a</w:t>
      </w:r>
      <w:r>
        <w:rPr>
          <w:spacing w:val="-2"/>
        </w:rPr>
        <w:t> </w:t>
      </w:r>
      <w:r>
        <w:rPr/>
        <w:t>tutte</w:t>
      </w:r>
      <w:r>
        <w:rPr>
          <w:spacing w:val="-2"/>
        </w:rPr>
        <w:t> </w:t>
      </w:r>
      <w:r>
        <w:rPr/>
        <w:t>le conseguenze che ne derivano secondo la legge,</w:t>
      </w:r>
      <w:r>
        <w:rPr>
          <w:spacing w:val="-1"/>
        </w:rPr>
        <w:t> </w:t>
      </w:r>
      <w:r>
        <w:rPr/>
        <w:t>o,</w:t>
      </w:r>
      <w:r>
        <w:rPr>
          <w:spacing w:val="-1"/>
        </w:rPr>
        <w:t> </w:t>
      </w:r>
      <w:r>
        <w:rPr/>
        <w:t>in mancanza,</w:t>
      </w:r>
      <w:r>
        <w:rPr>
          <w:spacing w:val="-1"/>
        </w:rPr>
        <w:t> </w:t>
      </w:r>
      <w:r>
        <w:rPr/>
        <w:t>secondo gli usi e l’equità”.</w:t>
      </w:r>
    </w:p>
    <w:p>
      <w:pPr>
        <w:pStyle w:val="BodyText"/>
        <w:ind w:left="0"/>
      </w:pPr>
    </w:p>
    <w:p>
      <w:pPr>
        <w:spacing w:before="1"/>
        <w:ind w:left="141" w:right="0" w:firstLine="0"/>
        <w:jc w:val="left"/>
        <w:rPr>
          <w:rFonts w:ascii="Arial"/>
          <w:i/>
          <w:sz w:val="22"/>
        </w:rPr>
      </w:pPr>
      <w:r>
        <w:rPr>
          <w:rFonts w:ascii="Arial"/>
          <w:b/>
          <w:sz w:val="22"/>
        </w:rPr>
        <w:t>Art.</w:t>
      </w:r>
      <w:r>
        <w:rPr>
          <w:rFonts w:ascii="Arial"/>
          <w:b/>
          <w:spacing w:val="-2"/>
          <w:sz w:val="22"/>
        </w:rPr>
        <w:t> </w:t>
      </w:r>
      <w:r>
        <w:rPr>
          <w:rFonts w:ascii="Arial"/>
          <w:b/>
          <w:sz w:val="22"/>
        </w:rPr>
        <w:t>1375</w:t>
      </w:r>
      <w:r>
        <w:rPr>
          <w:sz w:val="22"/>
        </w:rPr>
        <w:t>:</w:t>
      </w:r>
      <w:r>
        <w:rPr>
          <w:spacing w:val="-1"/>
          <w:sz w:val="22"/>
        </w:rPr>
        <w:t> </w:t>
      </w:r>
      <w:r>
        <w:rPr>
          <w:rFonts w:ascii="Arial"/>
          <w:i/>
          <w:sz w:val="22"/>
        </w:rPr>
        <w:t>Esecuzione</w:t>
      </w:r>
      <w:r>
        <w:rPr>
          <w:rFonts w:ascii="Arial"/>
          <w:i/>
          <w:spacing w:val="-1"/>
          <w:sz w:val="22"/>
        </w:rPr>
        <w:t> </w:t>
      </w:r>
      <w:r>
        <w:rPr>
          <w:rFonts w:ascii="Arial"/>
          <w:i/>
          <w:sz w:val="22"/>
        </w:rPr>
        <w:t>di</w:t>
      </w:r>
      <w:r>
        <w:rPr>
          <w:rFonts w:ascii="Arial"/>
          <w:i/>
          <w:spacing w:val="-1"/>
          <w:sz w:val="22"/>
        </w:rPr>
        <w:t> </w:t>
      </w:r>
      <w:r>
        <w:rPr>
          <w:rFonts w:ascii="Arial"/>
          <w:i/>
          <w:sz w:val="22"/>
        </w:rPr>
        <w:t>buona</w:t>
      </w:r>
      <w:r>
        <w:rPr>
          <w:rFonts w:ascii="Arial"/>
          <w:i/>
          <w:spacing w:val="-1"/>
          <w:sz w:val="22"/>
        </w:rPr>
        <w:t> </w:t>
      </w:r>
      <w:r>
        <w:rPr>
          <w:rFonts w:ascii="Arial"/>
          <w:i/>
          <w:spacing w:val="-4"/>
          <w:sz w:val="22"/>
        </w:rPr>
        <w:t>fede</w:t>
      </w:r>
    </w:p>
    <w:p>
      <w:pPr>
        <w:pStyle w:val="BodyText"/>
        <w:spacing w:before="33"/>
      </w:pPr>
      <w:r>
        <w:rPr/>
        <w:t>“Il</w:t>
      </w:r>
      <w:r>
        <w:rPr>
          <w:spacing w:val="-2"/>
        </w:rPr>
        <w:t> </w:t>
      </w:r>
      <w:r>
        <w:rPr/>
        <w:t>contratto</w:t>
      </w:r>
      <w:r>
        <w:rPr>
          <w:spacing w:val="-1"/>
        </w:rPr>
        <w:t> </w:t>
      </w:r>
      <w:r>
        <w:rPr/>
        <w:t>deve</w:t>
      </w:r>
      <w:r>
        <w:rPr>
          <w:spacing w:val="-1"/>
        </w:rPr>
        <w:t> </w:t>
      </w:r>
      <w:r>
        <w:rPr/>
        <w:t>essere</w:t>
      </w:r>
      <w:r>
        <w:rPr>
          <w:spacing w:val="-2"/>
        </w:rPr>
        <w:t> </w:t>
      </w:r>
      <w:r>
        <w:rPr/>
        <w:t>eseguito</w:t>
      </w:r>
      <w:r>
        <w:rPr>
          <w:spacing w:val="-1"/>
        </w:rPr>
        <w:t> </w:t>
      </w:r>
      <w:r>
        <w:rPr/>
        <w:t>secondo</w:t>
      </w:r>
      <w:r>
        <w:rPr>
          <w:spacing w:val="-1"/>
        </w:rPr>
        <w:t> </w:t>
      </w:r>
      <w:r>
        <w:rPr/>
        <w:t>buona</w:t>
      </w:r>
      <w:r>
        <w:rPr>
          <w:spacing w:val="-1"/>
        </w:rPr>
        <w:t> </w:t>
      </w:r>
      <w:r>
        <w:rPr>
          <w:spacing w:val="-2"/>
        </w:rPr>
        <w:t>fede”.</w:t>
      </w:r>
    </w:p>
    <w:p>
      <w:pPr>
        <w:pStyle w:val="BodyText"/>
        <w:spacing w:after="0"/>
        <w:sectPr>
          <w:pgSz w:w="11910" w:h="16840"/>
          <w:pgMar w:header="0" w:footer="823" w:top="1020" w:bottom="1080" w:left="992" w:right="1133"/>
        </w:sectPr>
      </w:pPr>
    </w:p>
    <w:p>
      <w:pPr>
        <w:spacing w:before="76"/>
        <w:ind w:left="141" w:right="0" w:firstLine="0"/>
        <w:jc w:val="left"/>
        <w:rPr>
          <w:rFonts w:ascii="Arial"/>
          <w:i/>
          <w:sz w:val="22"/>
        </w:rPr>
      </w:pPr>
      <w:r>
        <w:rPr>
          <w:rFonts w:ascii="Arial"/>
          <w:b/>
          <w:sz w:val="22"/>
        </w:rPr>
        <w:t>Art.</w:t>
      </w:r>
      <w:r>
        <w:rPr>
          <w:rFonts w:ascii="Arial"/>
          <w:b/>
          <w:spacing w:val="-2"/>
          <w:sz w:val="22"/>
        </w:rPr>
        <w:t> </w:t>
      </w:r>
      <w:r>
        <w:rPr>
          <w:rFonts w:ascii="Arial"/>
          <w:b/>
          <w:sz w:val="22"/>
        </w:rPr>
        <w:t>1376</w:t>
      </w:r>
      <w:r>
        <w:rPr>
          <w:sz w:val="22"/>
        </w:rPr>
        <w:t>:</w:t>
      </w:r>
      <w:r>
        <w:rPr>
          <w:spacing w:val="-1"/>
          <w:sz w:val="22"/>
        </w:rPr>
        <w:t> </w:t>
      </w:r>
      <w:r>
        <w:rPr>
          <w:rFonts w:ascii="Arial"/>
          <w:i/>
          <w:sz w:val="22"/>
        </w:rPr>
        <w:t>Contratto con</w:t>
      </w:r>
      <w:r>
        <w:rPr>
          <w:rFonts w:ascii="Arial"/>
          <w:i/>
          <w:spacing w:val="-1"/>
          <w:sz w:val="22"/>
        </w:rPr>
        <w:t> </w:t>
      </w:r>
      <w:r>
        <w:rPr>
          <w:rFonts w:ascii="Arial"/>
          <w:i/>
          <w:sz w:val="22"/>
        </w:rPr>
        <w:t>effetti </w:t>
      </w:r>
      <w:r>
        <w:rPr>
          <w:rFonts w:ascii="Arial"/>
          <w:i/>
          <w:spacing w:val="-2"/>
          <w:sz w:val="22"/>
        </w:rPr>
        <w:t>reali</w:t>
      </w:r>
    </w:p>
    <w:p>
      <w:pPr>
        <w:pStyle w:val="BodyText"/>
        <w:spacing w:line="271" w:lineRule="auto" w:before="33"/>
      </w:pPr>
      <w:r>
        <w:rPr/>
        <w:t>“Nei contratti che hanno per oggetto il trasferimento della proprietà di una cosa determinata , la costituzione</w:t>
      </w:r>
      <w:r>
        <w:rPr>
          <w:spacing w:val="-2"/>
        </w:rPr>
        <w:t> </w:t>
      </w:r>
      <w:r>
        <w:rPr/>
        <w:t>o</w:t>
      </w:r>
      <w:r>
        <w:rPr>
          <w:spacing w:val="-2"/>
        </w:rPr>
        <w:t> </w:t>
      </w:r>
      <w:r>
        <w:rPr/>
        <w:t>il</w:t>
      </w:r>
      <w:r>
        <w:rPr>
          <w:spacing w:val="-2"/>
        </w:rPr>
        <w:t> </w:t>
      </w:r>
      <w:r>
        <w:rPr/>
        <w:t>trasferimento</w:t>
      </w:r>
      <w:r>
        <w:rPr>
          <w:spacing w:val="-2"/>
        </w:rPr>
        <w:t> </w:t>
      </w:r>
      <w:r>
        <w:rPr/>
        <w:t>di</w:t>
      </w:r>
      <w:r>
        <w:rPr>
          <w:spacing w:val="-2"/>
        </w:rPr>
        <w:t> </w:t>
      </w:r>
      <w:r>
        <w:rPr/>
        <w:t>un</w:t>
      </w:r>
      <w:r>
        <w:rPr>
          <w:spacing w:val="-2"/>
        </w:rPr>
        <w:t> </w:t>
      </w:r>
      <w:r>
        <w:rPr/>
        <w:t>diritto</w:t>
      </w:r>
      <w:r>
        <w:rPr>
          <w:spacing w:val="-2"/>
        </w:rPr>
        <w:t> </w:t>
      </w:r>
      <w:r>
        <w:rPr/>
        <w:t>reale</w:t>
      </w:r>
      <w:r>
        <w:rPr>
          <w:spacing w:val="-2"/>
        </w:rPr>
        <w:t> </w:t>
      </w:r>
      <w:r>
        <w:rPr/>
        <w:t>ovvero</w:t>
      </w:r>
      <w:r>
        <w:rPr>
          <w:spacing w:val="-2"/>
        </w:rPr>
        <w:t> </w:t>
      </w:r>
      <w:r>
        <w:rPr/>
        <w:t>il</w:t>
      </w:r>
      <w:r>
        <w:rPr>
          <w:spacing w:val="-2"/>
        </w:rPr>
        <w:t> </w:t>
      </w:r>
      <w:r>
        <w:rPr/>
        <w:t>trasferimento</w:t>
      </w:r>
      <w:r>
        <w:rPr>
          <w:spacing w:val="-2"/>
        </w:rPr>
        <w:t> </w:t>
      </w:r>
      <w:r>
        <w:rPr/>
        <w:t>di</w:t>
      </w:r>
      <w:r>
        <w:rPr>
          <w:spacing w:val="-2"/>
        </w:rPr>
        <w:t> </w:t>
      </w:r>
      <w:r>
        <w:rPr/>
        <w:t>un</w:t>
      </w:r>
      <w:r>
        <w:rPr>
          <w:spacing w:val="-2"/>
        </w:rPr>
        <w:t> </w:t>
      </w:r>
      <w:r>
        <w:rPr/>
        <w:t>altro</w:t>
      </w:r>
      <w:r>
        <w:rPr>
          <w:spacing w:val="-2"/>
        </w:rPr>
        <w:t> </w:t>
      </w:r>
      <w:r>
        <w:rPr/>
        <w:t>diritto,</w:t>
      </w:r>
      <w:r>
        <w:rPr>
          <w:spacing w:val="-3"/>
        </w:rPr>
        <w:t> </w:t>
      </w:r>
      <w:r>
        <w:rPr/>
        <w:t>la</w:t>
      </w:r>
      <w:r>
        <w:rPr>
          <w:spacing w:val="-2"/>
        </w:rPr>
        <w:t> </w:t>
      </w:r>
      <w:r>
        <w:rPr/>
        <w:t>proprietà o il diritto si trasmettono e si acquistano per effetto del consenso delle parti legittimamente </w:t>
      </w:r>
      <w:r>
        <w:rPr>
          <w:spacing w:val="-2"/>
        </w:rPr>
        <w:t>manifestato”.</w:t>
      </w:r>
    </w:p>
    <w:p>
      <w:pPr>
        <w:pStyle w:val="BodyText"/>
        <w:spacing w:before="36"/>
        <w:ind w:left="0"/>
      </w:pPr>
    </w:p>
    <w:p>
      <w:pPr>
        <w:spacing w:before="1"/>
        <w:ind w:left="141" w:right="0" w:firstLine="0"/>
        <w:jc w:val="left"/>
        <w:rPr>
          <w:rFonts w:ascii="Arial"/>
          <w:i/>
          <w:sz w:val="22"/>
        </w:rPr>
      </w:pPr>
      <w:r>
        <w:rPr>
          <w:rFonts w:ascii="Arial"/>
          <w:b/>
          <w:sz w:val="22"/>
        </w:rPr>
        <w:t>Art.</w:t>
      </w:r>
      <w:r>
        <w:rPr>
          <w:rFonts w:ascii="Arial"/>
          <w:b/>
          <w:spacing w:val="-5"/>
          <w:sz w:val="22"/>
        </w:rPr>
        <w:t> </w:t>
      </w:r>
      <w:r>
        <w:rPr>
          <w:rFonts w:ascii="Arial"/>
          <w:b/>
          <w:sz w:val="22"/>
        </w:rPr>
        <w:t>1377</w:t>
      </w:r>
      <w:r>
        <w:rPr>
          <w:sz w:val="22"/>
        </w:rPr>
        <w:t>:</w:t>
      </w:r>
      <w:r>
        <w:rPr>
          <w:spacing w:val="-3"/>
          <w:sz w:val="22"/>
        </w:rPr>
        <w:t> </w:t>
      </w:r>
      <w:r>
        <w:rPr>
          <w:rFonts w:ascii="Arial"/>
          <w:i/>
          <w:sz w:val="22"/>
        </w:rPr>
        <w:t>Trasferimento</w:t>
      </w:r>
      <w:r>
        <w:rPr>
          <w:rFonts w:ascii="Arial"/>
          <w:i/>
          <w:spacing w:val="-4"/>
          <w:sz w:val="22"/>
        </w:rPr>
        <w:t> </w:t>
      </w:r>
      <w:r>
        <w:rPr>
          <w:rFonts w:ascii="Arial"/>
          <w:i/>
          <w:sz w:val="22"/>
        </w:rPr>
        <w:t>di</w:t>
      </w:r>
      <w:r>
        <w:rPr>
          <w:rFonts w:ascii="Arial"/>
          <w:i/>
          <w:spacing w:val="-3"/>
          <w:sz w:val="22"/>
        </w:rPr>
        <w:t> </w:t>
      </w:r>
      <w:r>
        <w:rPr>
          <w:rFonts w:ascii="Arial"/>
          <w:i/>
          <w:sz w:val="22"/>
        </w:rPr>
        <w:t>una</w:t>
      </w:r>
      <w:r>
        <w:rPr>
          <w:rFonts w:ascii="Arial"/>
          <w:i/>
          <w:spacing w:val="-4"/>
          <w:sz w:val="22"/>
        </w:rPr>
        <w:t> </w:t>
      </w:r>
      <w:r>
        <w:rPr>
          <w:rFonts w:ascii="Arial"/>
          <w:i/>
          <w:sz w:val="22"/>
        </w:rPr>
        <w:t>massa</w:t>
      </w:r>
      <w:r>
        <w:rPr>
          <w:rFonts w:ascii="Arial"/>
          <w:i/>
          <w:spacing w:val="-3"/>
          <w:sz w:val="22"/>
        </w:rPr>
        <w:t> </w:t>
      </w:r>
      <w:r>
        <w:rPr>
          <w:rFonts w:ascii="Arial"/>
          <w:i/>
          <w:sz w:val="22"/>
        </w:rPr>
        <w:t>di</w:t>
      </w:r>
      <w:r>
        <w:rPr>
          <w:rFonts w:ascii="Arial"/>
          <w:i/>
          <w:spacing w:val="-3"/>
          <w:sz w:val="22"/>
        </w:rPr>
        <w:t> </w:t>
      </w:r>
      <w:r>
        <w:rPr>
          <w:rFonts w:ascii="Arial"/>
          <w:i/>
          <w:spacing w:val="-4"/>
          <w:sz w:val="22"/>
        </w:rPr>
        <w:t>cose</w:t>
      </w:r>
    </w:p>
    <w:p>
      <w:pPr>
        <w:pStyle w:val="BodyText"/>
        <w:spacing w:line="271" w:lineRule="auto" w:before="33"/>
      </w:pPr>
      <w:r>
        <w:rPr/>
        <w:t>“Quando oggetto del trasferimento è una determinata massa di cose , anche se omogenee, si applica</w:t>
      </w:r>
      <w:r>
        <w:rPr>
          <w:spacing w:val="-4"/>
        </w:rPr>
        <w:t> </w:t>
      </w:r>
      <w:r>
        <w:rPr/>
        <w:t>la</w:t>
      </w:r>
      <w:r>
        <w:rPr>
          <w:spacing w:val="-4"/>
        </w:rPr>
        <w:t> </w:t>
      </w:r>
      <w:r>
        <w:rPr/>
        <w:t>disposizione</w:t>
      </w:r>
      <w:r>
        <w:rPr>
          <w:spacing w:val="-4"/>
        </w:rPr>
        <w:t> </w:t>
      </w:r>
      <w:r>
        <w:rPr/>
        <w:t>dell'articolo</w:t>
      </w:r>
      <w:r>
        <w:rPr>
          <w:spacing w:val="-4"/>
        </w:rPr>
        <w:t> </w:t>
      </w:r>
      <w:r>
        <w:rPr/>
        <w:t>precedente,</w:t>
      </w:r>
      <w:r>
        <w:rPr>
          <w:spacing w:val="-4"/>
        </w:rPr>
        <w:t> </w:t>
      </w:r>
      <w:r>
        <w:rPr/>
        <w:t>ancorché,</w:t>
      </w:r>
      <w:r>
        <w:rPr>
          <w:spacing w:val="-4"/>
        </w:rPr>
        <w:t> </w:t>
      </w:r>
      <w:r>
        <w:rPr/>
        <w:t>per</w:t>
      </w:r>
      <w:r>
        <w:rPr>
          <w:spacing w:val="-4"/>
        </w:rPr>
        <w:t> </w:t>
      </w:r>
      <w:r>
        <w:rPr/>
        <w:t>determinati</w:t>
      </w:r>
      <w:r>
        <w:rPr>
          <w:spacing w:val="-4"/>
        </w:rPr>
        <w:t> </w:t>
      </w:r>
      <w:r>
        <w:rPr/>
        <w:t>effetti,</w:t>
      </w:r>
      <w:r>
        <w:rPr>
          <w:spacing w:val="-4"/>
        </w:rPr>
        <w:t> </w:t>
      </w:r>
      <w:r>
        <w:rPr/>
        <w:t>le</w:t>
      </w:r>
      <w:r>
        <w:rPr>
          <w:spacing w:val="-4"/>
        </w:rPr>
        <w:t> </w:t>
      </w:r>
      <w:r>
        <w:rPr/>
        <w:t>cose</w:t>
      </w:r>
      <w:r>
        <w:rPr>
          <w:spacing w:val="-4"/>
        </w:rPr>
        <w:t> </w:t>
      </w:r>
      <w:r>
        <w:rPr/>
        <w:t>debbano essere numerate, pesate o misurate”.</w:t>
      </w:r>
    </w:p>
    <w:p>
      <w:pPr>
        <w:pStyle w:val="BodyText"/>
        <w:spacing w:before="36"/>
        <w:ind w:left="0"/>
      </w:pPr>
    </w:p>
    <w:p>
      <w:pPr>
        <w:spacing w:before="0"/>
        <w:ind w:left="141" w:right="0" w:firstLine="0"/>
        <w:jc w:val="left"/>
        <w:rPr>
          <w:rFonts w:ascii="Arial"/>
          <w:i/>
          <w:sz w:val="22"/>
        </w:rPr>
      </w:pPr>
      <w:r>
        <w:rPr>
          <w:rFonts w:ascii="Arial"/>
          <w:b/>
          <w:sz w:val="22"/>
        </w:rPr>
        <w:t>Art.</w:t>
      </w:r>
      <w:r>
        <w:rPr>
          <w:rFonts w:ascii="Arial"/>
          <w:b/>
          <w:spacing w:val="-5"/>
          <w:sz w:val="22"/>
        </w:rPr>
        <w:t> </w:t>
      </w:r>
      <w:r>
        <w:rPr>
          <w:rFonts w:ascii="Arial"/>
          <w:b/>
          <w:sz w:val="22"/>
        </w:rPr>
        <w:t>1378</w:t>
      </w:r>
      <w:r>
        <w:rPr>
          <w:sz w:val="22"/>
        </w:rPr>
        <w:t>:</w:t>
      </w:r>
      <w:r>
        <w:rPr>
          <w:spacing w:val="-3"/>
          <w:sz w:val="22"/>
        </w:rPr>
        <w:t> </w:t>
      </w:r>
      <w:r>
        <w:rPr>
          <w:rFonts w:ascii="Arial"/>
          <w:i/>
          <w:sz w:val="22"/>
        </w:rPr>
        <w:t>Trasferimento</w:t>
      </w:r>
      <w:r>
        <w:rPr>
          <w:rFonts w:ascii="Arial"/>
          <w:i/>
          <w:spacing w:val="-3"/>
          <w:sz w:val="22"/>
        </w:rPr>
        <w:t> </w:t>
      </w:r>
      <w:r>
        <w:rPr>
          <w:rFonts w:ascii="Arial"/>
          <w:i/>
          <w:sz w:val="22"/>
        </w:rPr>
        <w:t>di</w:t>
      </w:r>
      <w:r>
        <w:rPr>
          <w:rFonts w:ascii="Arial"/>
          <w:i/>
          <w:spacing w:val="-3"/>
          <w:sz w:val="22"/>
        </w:rPr>
        <w:t> </w:t>
      </w:r>
      <w:r>
        <w:rPr>
          <w:rFonts w:ascii="Arial"/>
          <w:i/>
          <w:sz w:val="22"/>
        </w:rPr>
        <w:t>cosa</w:t>
      </w:r>
      <w:r>
        <w:rPr>
          <w:rFonts w:ascii="Arial"/>
          <w:i/>
          <w:spacing w:val="-4"/>
          <w:sz w:val="22"/>
        </w:rPr>
        <w:t> </w:t>
      </w:r>
      <w:r>
        <w:rPr>
          <w:rFonts w:ascii="Arial"/>
          <w:i/>
          <w:sz w:val="22"/>
        </w:rPr>
        <w:t>determinata</w:t>
      </w:r>
      <w:r>
        <w:rPr>
          <w:rFonts w:ascii="Arial"/>
          <w:i/>
          <w:spacing w:val="-3"/>
          <w:sz w:val="22"/>
        </w:rPr>
        <w:t> </w:t>
      </w:r>
      <w:r>
        <w:rPr>
          <w:rFonts w:ascii="Arial"/>
          <w:i/>
          <w:sz w:val="22"/>
        </w:rPr>
        <w:t>solo</w:t>
      </w:r>
      <w:r>
        <w:rPr>
          <w:rFonts w:ascii="Arial"/>
          <w:i/>
          <w:spacing w:val="-3"/>
          <w:sz w:val="22"/>
        </w:rPr>
        <w:t> </w:t>
      </w:r>
      <w:r>
        <w:rPr>
          <w:rFonts w:ascii="Arial"/>
          <w:i/>
          <w:sz w:val="22"/>
        </w:rPr>
        <w:t>nel</w:t>
      </w:r>
      <w:r>
        <w:rPr>
          <w:rFonts w:ascii="Arial"/>
          <w:i/>
          <w:spacing w:val="-3"/>
          <w:sz w:val="22"/>
        </w:rPr>
        <w:t> </w:t>
      </w:r>
      <w:r>
        <w:rPr>
          <w:rFonts w:ascii="Arial"/>
          <w:i/>
          <w:spacing w:val="-2"/>
          <w:sz w:val="22"/>
        </w:rPr>
        <w:t>genere</w:t>
      </w:r>
    </w:p>
    <w:p>
      <w:pPr>
        <w:pStyle w:val="BodyText"/>
        <w:spacing w:line="271" w:lineRule="auto" w:before="33"/>
      </w:pPr>
      <w:r>
        <w:rPr/>
        <w:t>“Nei contratti che hanno per oggetto il trasferimento di cose determinate solo nel genere, la proprietà si trasmette con l'individuazione fatta d'accordo tra le parti o nei modi da esse stabiliti . Trattandosi</w:t>
      </w:r>
      <w:r>
        <w:rPr>
          <w:spacing w:val="-3"/>
        </w:rPr>
        <w:t> </w:t>
      </w:r>
      <w:r>
        <w:rPr/>
        <w:t>di</w:t>
      </w:r>
      <w:r>
        <w:rPr>
          <w:spacing w:val="-3"/>
        </w:rPr>
        <w:t> </w:t>
      </w:r>
      <w:r>
        <w:rPr/>
        <w:t>cose</w:t>
      </w:r>
      <w:r>
        <w:rPr>
          <w:spacing w:val="-3"/>
        </w:rPr>
        <w:t> </w:t>
      </w:r>
      <w:r>
        <w:rPr/>
        <w:t>che</w:t>
      </w:r>
      <w:r>
        <w:rPr>
          <w:spacing w:val="-3"/>
        </w:rPr>
        <w:t> </w:t>
      </w:r>
      <w:r>
        <w:rPr/>
        <w:t>devono</w:t>
      </w:r>
      <w:r>
        <w:rPr>
          <w:spacing w:val="-3"/>
        </w:rPr>
        <w:t> </w:t>
      </w:r>
      <w:r>
        <w:rPr/>
        <w:t>essere</w:t>
      </w:r>
      <w:r>
        <w:rPr>
          <w:spacing w:val="-3"/>
        </w:rPr>
        <w:t> </w:t>
      </w:r>
      <w:r>
        <w:rPr/>
        <w:t>trasportate</w:t>
      </w:r>
      <w:r>
        <w:rPr>
          <w:spacing w:val="-3"/>
        </w:rPr>
        <w:t> </w:t>
      </w:r>
      <w:r>
        <w:rPr/>
        <w:t>da</w:t>
      </w:r>
      <w:r>
        <w:rPr>
          <w:spacing w:val="-3"/>
        </w:rPr>
        <w:t> </w:t>
      </w:r>
      <w:r>
        <w:rPr/>
        <w:t>un</w:t>
      </w:r>
      <w:r>
        <w:rPr>
          <w:spacing w:val="-3"/>
        </w:rPr>
        <w:t> </w:t>
      </w:r>
      <w:r>
        <w:rPr/>
        <w:t>luogo</w:t>
      </w:r>
      <w:r>
        <w:rPr>
          <w:spacing w:val="-3"/>
        </w:rPr>
        <w:t> </w:t>
      </w:r>
      <w:r>
        <w:rPr/>
        <w:t>a</w:t>
      </w:r>
      <w:r>
        <w:rPr>
          <w:spacing w:val="-3"/>
        </w:rPr>
        <w:t> </w:t>
      </w:r>
      <w:r>
        <w:rPr/>
        <w:t>un</w:t>
      </w:r>
      <w:r>
        <w:rPr>
          <w:spacing w:val="-3"/>
        </w:rPr>
        <w:t> </w:t>
      </w:r>
      <w:r>
        <w:rPr/>
        <w:t>altro,</w:t>
      </w:r>
      <w:r>
        <w:rPr>
          <w:spacing w:val="-4"/>
        </w:rPr>
        <w:t> </w:t>
      </w:r>
      <w:r>
        <w:rPr/>
        <w:t>l'individuazione</w:t>
      </w:r>
      <w:r>
        <w:rPr>
          <w:spacing w:val="-3"/>
        </w:rPr>
        <w:t> </w:t>
      </w:r>
      <w:r>
        <w:rPr/>
        <w:t>avviene anche mediante la consegna al vettore o allo spedizioniere”.</w:t>
      </w:r>
    </w:p>
    <w:p>
      <w:pPr>
        <w:pStyle w:val="BodyText"/>
        <w:spacing w:before="37"/>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1379</w:t>
      </w:r>
      <w:r>
        <w:rPr>
          <w:sz w:val="22"/>
        </w:rPr>
        <w:t>: </w:t>
      </w:r>
      <w:r>
        <w:rPr>
          <w:rFonts w:ascii="Arial"/>
          <w:i/>
          <w:sz w:val="22"/>
        </w:rPr>
        <w:t>Divieto</w:t>
      </w:r>
      <w:r>
        <w:rPr>
          <w:rFonts w:ascii="Arial"/>
          <w:i/>
          <w:spacing w:val="-1"/>
          <w:sz w:val="22"/>
        </w:rPr>
        <w:t> </w:t>
      </w:r>
      <w:r>
        <w:rPr>
          <w:rFonts w:ascii="Arial"/>
          <w:i/>
          <w:sz w:val="22"/>
        </w:rPr>
        <w:t>di </w:t>
      </w:r>
      <w:r>
        <w:rPr>
          <w:rFonts w:ascii="Arial"/>
          <w:i/>
          <w:spacing w:val="-2"/>
          <w:sz w:val="22"/>
        </w:rPr>
        <w:t>alienazione</w:t>
      </w:r>
    </w:p>
    <w:p>
      <w:pPr>
        <w:pStyle w:val="BodyText"/>
        <w:spacing w:line="271" w:lineRule="auto" w:before="33"/>
      </w:pPr>
      <w:r>
        <w:rPr/>
        <w:t>“Il divieto di alienare stabilito per contratto ha effetto solo tra le parti , e non è valido se non è contenuto</w:t>
      </w:r>
      <w:r>
        <w:rPr>
          <w:spacing w:val="-3"/>
        </w:rPr>
        <w:t> </w:t>
      </w:r>
      <w:r>
        <w:rPr/>
        <w:t>entro</w:t>
      </w:r>
      <w:r>
        <w:rPr>
          <w:spacing w:val="-3"/>
        </w:rPr>
        <w:t> </w:t>
      </w:r>
      <w:r>
        <w:rPr/>
        <w:t>convenienti</w:t>
      </w:r>
      <w:r>
        <w:rPr>
          <w:spacing w:val="-3"/>
        </w:rPr>
        <w:t> </w:t>
      </w:r>
      <w:r>
        <w:rPr/>
        <w:t>limiti</w:t>
      </w:r>
      <w:r>
        <w:rPr>
          <w:spacing w:val="-3"/>
        </w:rPr>
        <w:t> </w:t>
      </w:r>
      <w:r>
        <w:rPr/>
        <w:t>di</w:t>
      </w:r>
      <w:r>
        <w:rPr>
          <w:spacing w:val="-3"/>
        </w:rPr>
        <w:t> </w:t>
      </w:r>
      <w:r>
        <w:rPr/>
        <w:t>tempo</w:t>
      </w:r>
      <w:r>
        <w:rPr>
          <w:spacing w:val="-3"/>
        </w:rPr>
        <w:t> </w:t>
      </w:r>
      <w:r>
        <w:rPr/>
        <w:t>e</w:t>
      </w:r>
      <w:r>
        <w:rPr>
          <w:spacing w:val="-3"/>
        </w:rPr>
        <w:t> </w:t>
      </w:r>
      <w:r>
        <w:rPr/>
        <w:t>se</w:t>
      </w:r>
      <w:r>
        <w:rPr>
          <w:spacing w:val="-3"/>
        </w:rPr>
        <w:t> </w:t>
      </w:r>
      <w:r>
        <w:rPr/>
        <w:t>non</w:t>
      </w:r>
      <w:r>
        <w:rPr>
          <w:spacing w:val="-3"/>
        </w:rPr>
        <w:t> </w:t>
      </w:r>
      <w:r>
        <w:rPr/>
        <w:t>risponde</w:t>
      </w:r>
      <w:r>
        <w:rPr>
          <w:spacing w:val="-3"/>
        </w:rPr>
        <w:t> </w:t>
      </w:r>
      <w:r>
        <w:rPr/>
        <w:t>a</w:t>
      </w:r>
      <w:r>
        <w:rPr>
          <w:spacing w:val="-3"/>
        </w:rPr>
        <w:t> </w:t>
      </w:r>
      <w:r>
        <w:rPr/>
        <w:t>un</w:t>
      </w:r>
      <w:r>
        <w:rPr>
          <w:spacing w:val="-3"/>
        </w:rPr>
        <w:t> </w:t>
      </w:r>
      <w:r>
        <w:rPr/>
        <w:t>apprezzabile</w:t>
      </w:r>
      <w:r>
        <w:rPr>
          <w:spacing w:val="-3"/>
        </w:rPr>
        <w:t> </w:t>
      </w:r>
      <w:r>
        <w:rPr/>
        <w:t>interesse</w:t>
      </w:r>
      <w:r>
        <w:rPr>
          <w:spacing w:val="-3"/>
        </w:rPr>
        <w:t> </w:t>
      </w:r>
      <w:r>
        <w:rPr/>
        <w:t>di</w:t>
      </w:r>
      <w:r>
        <w:rPr>
          <w:spacing w:val="-3"/>
        </w:rPr>
        <w:t> </w:t>
      </w:r>
      <w:r>
        <w:rPr/>
        <w:t>una delle parti”.</w:t>
      </w:r>
    </w:p>
    <w:p>
      <w:pPr>
        <w:pStyle w:val="BodyText"/>
        <w:spacing w:before="36"/>
        <w:ind w:left="0"/>
      </w:pPr>
    </w:p>
    <w:p>
      <w:pPr>
        <w:spacing w:before="0"/>
        <w:ind w:left="141" w:right="0" w:firstLine="0"/>
        <w:jc w:val="left"/>
        <w:rPr>
          <w:rFonts w:ascii="Arial" w:hAnsi="Arial"/>
          <w:i/>
          <w:sz w:val="22"/>
        </w:rPr>
      </w:pPr>
      <w:r>
        <w:rPr>
          <w:rFonts w:ascii="Arial" w:hAnsi="Arial"/>
          <w:b/>
          <w:sz w:val="22"/>
        </w:rPr>
        <w:t>Art.</w:t>
      </w:r>
      <w:r>
        <w:rPr>
          <w:rFonts w:ascii="Arial" w:hAnsi="Arial"/>
          <w:b/>
          <w:spacing w:val="-2"/>
          <w:sz w:val="22"/>
        </w:rPr>
        <w:t> </w:t>
      </w:r>
      <w:r>
        <w:rPr>
          <w:rFonts w:ascii="Arial" w:hAnsi="Arial"/>
          <w:b/>
          <w:sz w:val="22"/>
        </w:rPr>
        <w:t>1380</w:t>
      </w:r>
      <w:r>
        <w:rPr>
          <w:sz w:val="22"/>
        </w:rPr>
        <w:t>:</w:t>
      </w:r>
      <w:r>
        <w:rPr>
          <w:spacing w:val="-1"/>
          <w:sz w:val="22"/>
        </w:rPr>
        <w:t> </w:t>
      </w:r>
      <w:r>
        <w:rPr>
          <w:rFonts w:ascii="Arial" w:hAnsi="Arial"/>
          <w:i/>
          <w:sz w:val="22"/>
        </w:rPr>
        <w:t>Conflitto tra</w:t>
      </w:r>
      <w:r>
        <w:rPr>
          <w:rFonts w:ascii="Arial" w:hAnsi="Arial"/>
          <w:i/>
          <w:spacing w:val="-1"/>
          <w:sz w:val="22"/>
        </w:rPr>
        <w:t> </w:t>
      </w:r>
      <w:r>
        <w:rPr>
          <w:rFonts w:ascii="Arial" w:hAnsi="Arial"/>
          <w:i/>
          <w:sz w:val="22"/>
        </w:rPr>
        <w:t>più</w:t>
      </w:r>
      <w:r>
        <w:rPr>
          <w:rFonts w:ascii="Arial" w:hAnsi="Arial"/>
          <w:i/>
          <w:spacing w:val="-1"/>
          <w:sz w:val="22"/>
        </w:rPr>
        <w:t> </w:t>
      </w:r>
      <w:r>
        <w:rPr>
          <w:rFonts w:ascii="Arial" w:hAnsi="Arial"/>
          <w:i/>
          <w:sz w:val="22"/>
        </w:rPr>
        <w:t>diritti personali</w:t>
      </w:r>
      <w:r>
        <w:rPr>
          <w:rFonts w:ascii="Arial" w:hAnsi="Arial"/>
          <w:i/>
          <w:spacing w:val="-1"/>
          <w:sz w:val="22"/>
        </w:rPr>
        <w:t> </w:t>
      </w:r>
      <w:r>
        <w:rPr>
          <w:rFonts w:ascii="Arial" w:hAnsi="Arial"/>
          <w:i/>
          <w:sz w:val="22"/>
        </w:rPr>
        <w:t>di </w:t>
      </w:r>
      <w:r>
        <w:rPr>
          <w:rFonts w:ascii="Arial" w:hAnsi="Arial"/>
          <w:i/>
          <w:spacing w:val="-2"/>
          <w:sz w:val="22"/>
        </w:rPr>
        <w:t>godimento</w:t>
      </w:r>
    </w:p>
    <w:p>
      <w:pPr>
        <w:pStyle w:val="BodyText"/>
        <w:spacing w:line="271" w:lineRule="auto"/>
      </w:pPr>
      <w:r>
        <w:rPr/>
        <w:t>“Se,</w:t>
      </w:r>
      <w:r>
        <w:rPr>
          <w:spacing w:val="-4"/>
        </w:rPr>
        <w:t> </w:t>
      </w:r>
      <w:r>
        <w:rPr/>
        <w:t>con</w:t>
      </w:r>
      <w:r>
        <w:rPr>
          <w:spacing w:val="-3"/>
        </w:rPr>
        <w:t> </w:t>
      </w:r>
      <w:r>
        <w:rPr/>
        <w:t>successivi</w:t>
      </w:r>
      <w:r>
        <w:rPr>
          <w:spacing w:val="-3"/>
        </w:rPr>
        <w:t> </w:t>
      </w:r>
      <w:r>
        <w:rPr/>
        <w:t>contratti,</w:t>
      </w:r>
      <w:r>
        <w:rPr>
          <w:spacing w:val="-4"/>
        </w:rPr>
        <w:t> </w:t>
      </w:r>
      <w:r>
        <w:rPr/>
        <w:t>una</w:t>
      </w:r>
      <w:r>
        <w:rPr>
          <w:spacing w:val="-3"/>
        </w:rPr>
        <w:t> </w:t>
      </w:r>
      <w:r>
        <w:rPr/>
        <w:t>persona</w:t>
      </w:r>
      <w:r>
        <w:rPr>
          <w:spacing w:val="-3"/>
        </w:rPr>
        <w:t> </w:t>
      </w:r>
      <w:r>
        <w:rPr/>
        <w:t>concede</w:t>
      </w:r>
      <w:r>
        <w:rPr>
          <w:spacing w:val="-3"/>
        </w:rPr>
        <w:t> </w:t>
      </w:r>
      <w:r>
        <w:rPr/>
        <w:t>a</w:t>
      </w:r>
      <w:r>
        <w:rPr>
          <w:spacing w:val="-3"/>
        </w:rPr>
        <w:t> </w:t>
      </w:r>
      <w:r>
        <w:rPr/>
        <w:t>diversi</w:t>
      </w:r>
      <w:r>
        <w:rPr>
          <w:spacing w:val="-3"/>
        </w:rPr>
        <w:t> </w:t>
      </w:r>
      <w:r>
        <w:rPr/>
        <w:t>contraenti</w:t>
      </w:r>
      <w:r>
        <w:rPr>
          <w:spacing w:val="-3"/>
        </w:rPr>
        <w:t> </w:t>
      </w:r>
      <w:r>
        <w:rPr/>
        <w:t>un</w:t>
      </w:r>
      <w:r>
        <w:rPr>
          <w:spacing w:val="-3"/>
        </w:rPr>
        <w:t> </w:t>
      </w:r>
      <w:r>
        <w:rPr/>
        <w:t>diritto</w:t>
      </w:r>
      <w:r>
        <w:rPr>
          <w:spacing w:val="-3"/>
        </w:rPr>
        <w:t> </w:t>
      </w:r>
      <w:r>
        <w:rPr/>
        <w:t>personale</w:t>
      </w:r>
      <w:r>
        <w:rPr>
          <w:spacing w:val="-3"/>
        </w:rPr>
        <w:t> </w:t>
      </w:r>
      <w:r>
        <w:rPr/>
        <w:t>di godimento relativo alla stessa cosa, il godimento spetta al contraente che per primo lo ha </w:t>
      </w:r>
      <w:r>
        <w:rPr>
          <w:spacing w:val="-2"/>
        </w:rPr>
        <w:t>conseguito.</w:t>
      </w:r>
    </w:p>
    <w:p>
      <w:pPr>
        <w:pStyle w:val="BodyText"/>
        <w:spacing w:line="271" w:lineRule="auto" w:before="2"/>
        <w:ind w:firstLine="122"/>
      </w:pPr>
      <w:r>
        <w:rPr/>
        <w:t>Se</w:t>
      </w:r>
      <w:r>
        <w:rPr>
          <w:spacing w:val="-2"/>
        </w:rPr>
        <w:t> </w:t>
      </w:r>
      <w:r>
        <w:rPr/>
        <w:t>nessuno</w:t>
      </w:r>
      <w:r>
        <w:rPr>
          <w:spacing w:val="-2"/>
        </w:rPr>
        <w:t> </w:t>
      </w:r>
      <w:r>
        <w:rPr/>
        <w:t>dei</w:t>
      </w:r>
      <w:r>
        <w:rPr>
          <w:spacing w:val="-2"/>
        </w:rPr>
        <w:t> </w:t>
      </w:r>
      <w:r>
        <w:rPr/>
        <w:t>contraenti</w:t>
      </w:r>
      <w:r>
        <w:rPr>
          <w:spacing w:val="-2"/>
        </w:rPr>
        <w:t> </w:t>
      </w:r>
      <w:r>
        <w:rPr/>
        <w:t>ha</w:t>
      </w:r>
      <w:r>
        <w:rPr>
          <w:spacing w:val="-2"/>
        </w:rPr>
        <w:t> </w:t>
      </w:r>
      <w:r>
        <w:rPr/>
        <w:t>conseguito</w:t>
      </w:r>
      <w:r>
        <w:rPr>
          <w:spacing w:val="-2"/>
        </w:rPr>
        <w:t> </w:t>
      </w:r>
      <w:r>
        <w:rPr/>
        <w:t>il</w:t>
      </w:r>
      <w:r>
        <w:rPr>
          <w:spacing w:val="-2"/>
        </w:rPr>
        <w:t> </w:t>
      </w:r>
      <w:r>
        <w:rPr/>
        <w:t>godimento,</w:t>
      </w:r>
      <w:r>
        <w:rPr>
          <w:spacing w:val="-3"/>
        </w:rPr>
        <w:t> </w:t>
      </w:r>
      <w:r>
        <w:rPr/>
        <w:t>è</w:t>
      </w:r>
      <w:r>
        <w:rPr>
          <w:spacing w:val="-2"/>
        </w:rPr>
        <w:t> </w:t>
      </w:r>
      <w:r>
        <w:rPr/>
        <w:t>preferito</w:t>
      </w:r>
      <w:r>
        <w:rPr>
          <w:spacing w:val="-2"/>
        </w:rPr>
        <w:t> </w:t>
      </w:r>
      <w:r>
        <w:rPr/>
        <w:t>quello</w:t>
      </w:r>
      <w:r>
        <w:rPr>
          <w:spacing w:val="-2"/>
        </w:rPr>
        <w:t> </w:t>
      </w:r>
      <w:r>
        <w:rPr/>
        <w:t>che</w:t>
      </w:r>
      <w:r>
        <w:rPr>
          <w:spacing w:val="-2"/>
        </w:rPr>
        <w:t> </w:t>
      </w:r>
      <w:r>
        <w:rPr/>
        <w:t>ha</w:t>
      </w:r>
      <w:r>
        <w:rPr>
          <w:spacing w:val="-2"/>
        </w:rPr>
        <w:t> </w:t>
      </w:r>
      <w:r>
        <w:rPr/>
        <w:t>il</w:t>
      </w:r>
      <w:r>
        <w:rPr>
          <w:spacing w:val="-2"/>
        </w:rPr>
        <w:t> </w:t>
      </w:r>
      <w:r>
        <w:rPr/>
        <w:t>titolo</w:t>
      </w:r>
      <w:r>
        <w:rPr>
          <w:spacing w:val="-2"/>
        </w:rPr>
        <w:t> </w:t>
      </w:r>
      <w:r>
        <w:rPr/>
        <w:t>di</w:t>
      </w:r>
      <w:r>
        <w:rPr>
          <w:spacing w:val="-2"/>
        </w:rPr>
        <w:t> </w:t>
      </w:r>
      <w:r>
        <w:rPr/>
        <w:t>data certa anteriore.</w:t>
      </w:r>
    </w:p>
    <w:p>
      <w:pPr>
        <w:pStyle w:val="BodyText"/>
        <w:spacing w:before="1"/>
        <w:ind w:left="264"/>
      </w:pPr>
      <w:r>
        <w:rPr/>
        <w:t>Sono</w:t>
      </w:r>
      <w:r>
        <w:rPr>
          <w:spacing w:val="-2"/>
        </w:rPr>
        <w:t> </w:t>
      </w:r>
      <w:r>
        <w:rPr/>
        <w:t>salve</w:t>
      </w:r>
      <w:r>
        <w:rPr>
          <w:spacing w:val="-1"/>
        </w:rPr>
        <w:t> </w:t>
      </w:r>
      <w:r>
        <w:rPr/>
        <w:t>le</w:t>
      </w:r>
      <w:r>
        <w:rPr>
          <w:spacing w:val="-2"/>
        </w:rPr>
        <w:t> </w:t>
      </w:r>
      <w:r>
        <w:rPr/>
        <w:t>norme</w:t>
      </w:r>
      <w:r>
        <w:rPr>
          <w:spacing w:val="-1"/>
        </w:rPr>
        <w:t> </w:t>
      </w:r>
      <w:r>
        <w:rPr/>
        <w:t>relative</w:t>
      </w:r>
      <w:r>
        <w:rPr>
          <w:spacing w:val="-1"/>
        </w:rPr>
        <w:t> </w:t>
      </w:r>
      <w:r>
        <w:rPr/>
        <w:t>agli</w:t>
      </w:r>
      <w:r>
        <w:rPr>
          <w:spacing w:val="-2"/>
        </w:rPr>
        <w:t> </w:t>
      </w:r>
      <w:r>
        <w:rPr/>
        <w:t>effetti</w:t>
      </w:r>
      <w:r>
        <w:rPr>
          <w:spacing w:val="-1"/>
        </w:rPr>
        <w:t> </w:t>
      </w:r>
      <w:r>
        <w:rPr/>
        <w:t>della</w:t>
      </w:r>
      <w:r>
        <w:rPr>
          <w:spacing w:val="-1"/>
        </w:rPr>
        <w:t> </w:t>
      </w:r>
      <w:r>
        <w:rPr>
          <w:spacing w:val="-2"/>
        </w:rPr>
        <w:t>trascrizione”.</w:t>
      </w:r>
    </w:p>
    <w:p>
      <w:pPr>
        <w:pStyle w:val="BodyText"/>
        <w:spacing w:before="67"/>
        <w:ind w:left="0"/>
      </w:pPr>
    </w:p>
    <w:p>
      <w:pPr>
        <w:spacing w:before="0"/>
        <w:ind w:left="141" w:right="0" w:firstLine="0"/>
        <w:jc w:val="left"/>
        <w:rPr>
          <w:rFonts w:ascii="Arial" w:hAnsi="Arial"/>
          <w:i/>
          <w:sz w:val="22"/>
        </w:rPr>
      </w:pPr>
      <w:r>
        <w:rPr>
          <w:rFonts w:ascii="Arial" w:hAnsi="Arial"/>
          <w:b/>
          <w:sz w:val="22"/>
        </w:rPr>
        <w:t>Art.</w:t>
      </w:r>
      <w:r>
        <w:rPr>
          <w:rFonts w:ascii="Arial" w:hAnsi="Arial"/>
          <w:b/>
          <w:spacing w:val="-2"/>
          <w:sz w:val="22"/>
        </w:rPr>
        <w:t> </w:t>
      </w:r>
      <w:r>
        <w:rPr>
          <w:rFonts w:ascii="Arial" w:hAnsi="Arial"/>
          <w:b/>
          <w:sz w:val="22"/>
        </w:rPr>
        <w:t>1381</w:t>
      </w:r>
      <w:r>
        <w:rPr>
          <w:sz w:val="22"/>
        </w:rPr>
        <w:t>:</w:t>
      </w:r>
      <w:r>
        <w:rPr>
          <w:spacing w:val="-1"/>
          <w:sz w:val="22"/>
        </w:rPr>
        <w:t> </w:t>
      </w:r>
      <w:r>
        <w:rPr>
          <w:rFonts w:ascii="Arial" w:hAnsi="Arial"/>
          <w:i/>
          <w:sz w:val="22"/>
        </w:rPr>
        <w:t>Promessa</w:t>
      </w:r>
      <w:r>
        <w:rPr>
          <w:rFonts w:ascii="Arial" w:hAnsi="Arial"/>
          <w:i/>
          <w:spacing w:val="-1"/>
          <w:sz w:val="22"/>
        </w:rPr>
        <w:t> </w:t>
      </w:r>
      <w:r>
        <w:rPr>
          <w:rFonts w:ascii="Arial" w:hAnsi="Arial"/>
          <w:i/>
          <w:sz w:val="22"/>
        </w:rPr>
        <w:t>dell’obbligazione</w:t>
      </w:r>
      <w:r>
        <w:rPr>
          <w:rFonts w:ascii="Arial" w:hAnsi="Arial"/>
          <w:i/>
          <w:spacing w:val="-1"/>
          <w:sz w:val="22"/>
        </w:rPr>
        <w:t> </w:t>
      </w:r>
      <w:r>
        <w:rPr>
          <w:rFonts w:ascii="Arial" w:hAnsi="Arial"/>
          <w:i/>
          <w:sz w:val="22"/>
        </w:rPr>
        <w:t>o</w:t>
      </w:r>
      <w:r>
        <w:rPr>
          <w:rFonts w:ascii="Arial" w:hAnsi="Arial"/>
          <w:i/>
          <w:spacing w:val="-1"/>
          <w:sz w:val="22"/>
        </w:rPr>
        <w:t> </w:t>
      </w:r>
      <w:r>
        <w:rPr>
          <w:rFonts w:ascii="Arial" w:hAnsi="Arial"/>
          <w:i/>
          <w:sz w:val="22"/>
        </w:rPr>
        <w:t>del</w:t>
      </w:r>
      <w:r>
        <w:rPr>
          <w:rFonts w:ascii="Arial" w:hAnsi="Arial"/>
          <w:i/>
          <w:spacing w:val="-1"/>
          <w:sz w:val="22"/>
        </w:rPr>
        <w:t> </w:t>
      </w:r>
      <w:r>
        <w:rPr>
          <w:rFonts w:ascii="Arial" w:hAnsi="Arial"/>
          <w:i/>
          <w:sz w:val="22"/>
        </w:rPr>
        <w:t>fatto</w:t>
      </w:r>
      <w:r>
        <w:rPr>
          <w:rFonts w:ascii="Arial" w:hAnsi="Arial"/>
          <w:i/>
          <w:spacing w:val="-1"/>
          <w:sz w:val="22"/>
        </w:rPr>
        <w:t> </w:t>
      </w:r>
      <w:r>
        <w:rPr>
          <w:rFonts w:ascii="Arial" w:hAnsi="Arial"/>
          <w:i/>
          <w:sz w:val="22"/>
        </w:rPr>
        <w:t>del </w:t>
      </w:r>
      <w:r>
        <w:rPr>
          <w:rFonts w:ascii="Arial" w:hAnsi="Arial"/>
          <w:i/>
          <w:spacing w:val="-2"/>
          <w:sz w:val="22"/>
        </w:rPr>
        <w:t>terzo</w:t>
      </w:r>
    </w:p>
    <w:p>
      <w:pPr>
        <w:pStyle w:val="BodyText"/>
        <w:spacing w:line="271" w:lineRule="auto"/>
        <w:ind w:right="123"/>
      </w:pPr>
      <w:r>
        <w:rPr/>
        <w:t>“Colui</w:t>
      </w:r>
      <w:r>
        <w:rPr>
          <w:spacing w:val="-3"/>
        </w:rPr>
        <w:t> </w:t>
      </w:r>
      <w:r>
        <w:rPr/>
        <w:t>che</w:t>
      </w:r>
      <w:r>
        <w:rPr>
          <w:spacing w:val="-3"/>
        </w:rPr>
        <w:t> </w:t>
      </w:r>
      <w:r>
        <w:rPr/>
        <w:t>ha</w:t>
      </w:r>
      <w:r>
        <w:rPr>
          <w:spacing w:val="-3"/>
        </w:rPr>
        <w:t> </w:t>
      </w:r>
      <w:r>
        <w:rPr/>
        <w:t>promesso</w:t>
      </w:r>
      <w:r>
        <w:rPr>
          <w:spacing w:val="-3"/>
        </w:rPr>
        <w:t> </w:t>
      </w:r>
      <w:r>
        <w:rPr/>
        <w:t>l'obbligazione</w:t>
      </w:r>
      <w:r>
        <w:rPr>
          <w:spacing w:val="-3"/>
        </w:rPr>
        <w:t> </w:t>
      </w:r>
      <w:r>
        <w:rPr/>
        <w:t>o</w:t>
      </w:r>
      <w:r>
        <w:rPr>
          <w:spacing w:val="-3"/>
        </w:rPr>
        <w:t> </w:t>
      </w:r>
      <w:r>
        <w:rPr/>
        <w:t>il</w:t>
      </w:r>
      <w:r>
        <w:rPr>
          <w:spacing w:val="-3"/>
        </w:rPr>
        <w:t> </w:t>
      </w:r>
      <w:r>
        <w:rPr/>
        <w:t>fatto</w:t>
      </w:r>
      <w:r>
        <w:rPr>
          <w:spacing w:val="-3"/>
        </w:rPr>
        <w:t> </w:t>
      </w:r>
      <w:r>
        <w:rPr/>
        <w:t>di</w:t>
      </w:r>
      <w:r>
        <w:rPr>
          <w:spacing w:val="-3"/>
        </w:rPr>
        <w:t> </w:t>
      </w:r>
      <w:r>
        <w:rPr/>
        <w:t>un</w:t>
      </w:r>
      <w:r>
        <w:rPr>
          <w:spacing w:val="-3"/>
        </w:rPr>
        <w:t> </w:t>
      </w:r>
      <w:r>
        <w:rPr/>
        <w:t>terzo</w:t>
      </w:r>
      <w:r>
        <w:rPr>
          <w:spacing w:val="-3"/>
        </w:rPr>
        <w:t> </w:t>
      </w:r>
      <w:r>
        <w:rPr/>
        <w:t>è</w:t>
      </w:r>
      <w:r>
        <w:rPr>
          <w:spacing w:val="-3"/>
        </w:rPr>
        <w:t> </w:t>
      </w:r>
      <w:r>
        <w:rPr/>
        <w:t>tenuto</w:t>
      </w:r>
      <w:r>
        <w:rPr>
          <w:spacing w:val="-3"/>
        </w:rPr>
        <w:t> </w:t>
      </w:r>
      <w:r>
        <w:rPr/>
        <w:t>a</w:t>
      </w:r>
      <w:r>
        <w:rPr>
          <w:spacing w:val="-3"/>
        </w:rPr>
        <w:t> </w:t>
      </w:r>
      <w:r>
        <w:rPr/>
        <w:t>indennizzare</w:t>
      </w:r>
      <w:r>
        <w:rPr>
          <w:spacing w:val="-3"/>
        </w:rPr>
        <w:t> </w:t>
      </w:r>
      <w:r>
        <w:rPr/>
        <w:t>l'altro contraente, se il terzo rifiuta di obbligarsi o non compie il fatto promesso”.</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1382</w:t>
      </w:r>
      <w:r>
        <w:rPr>
          <w:sz w:val="22"/>
        </w:rPr>
        <w:t>:</w:t>
      </w:r>
      <w:r>
        <w:rPr>
          <w:spacing w:val="-1"/>
          <w:sz w:val="22"/>
        </w:rPr>
        <w:t> </w:t>
      </w:r>
      <w:r>
        <w:rPr>
          <w:rFonts w:ascii="Arial"/>
          <w:i/>
          <w:sz w:val="22"/>
        </w:rPr>
        <w:t>Effetti della</w:t>
      </w:r>
      <w:r>
        <w:rPr>
          <w:rFonts w:ascii="Arial"/>
          <w:i/>
          <w:spacing w:val="-1"/>
          <w:sz w:val="22"/>
        </w:rPr>
        <w:t> </w:t>
      </w:r>
      <w:r>
        <w:rPr>
          <w:rFonts w:ascii="Arial"/>
          <w:i/>
          <w:sz w:val="22"/>
        </w:rPr>
        <w:t>clausola </w:t>
      </w:r>
      <w:r>
        <w:rPr>
          <w:rFonts w:ascii="Arial"/>
          <w:i/>
          <w:spacing w:val="-2"/>
          <w:sz w:val="22"/>
        </w:rPr>
        <w:t>penale</w:t>
      </w:r>
    </w:p>
    <w:p>
      <w:pPr>
        <w:pStyle w:val="BodyText"/>
        <w:spacing w:line="271" w:lineRule="auto" w:before="33"/>
      </w:pPr>
      <w:r>
        <w:rPr/>
        <w:t>“La</w:t>
      </w:r>
      <w:r>
        <w:rPr>
          <w:spacing w:val="-2"/>
        </w:rPr>
        <w:t> </w:t>
      </w:r>
      <w:r>
        <w:rPr/>
        <w:t>clausola,</w:t>
      </w:r>
      <w:r>
        <w:rPr>
          <w:spacing w:val="-3"/>
        </w:rPr>
        <w:t> </w:t>
      </w:r>
      <w:r>
        <w:rPr/>
        <w:t>con</w:t>
      </w:r>
      <w:r>
        <w:rPr>
          <w:spacing w:val="-2"/>
        </w:rPr>
        <w:t> </w:t>
      </w:r>
      <w:r>
        <w:rPr/>
        <w:t>cui</w:t>
      </w:r>
      <w:r>
        <w:rPr>
          <w:spacing w:val="-2"/>
        </w:rPr>
        <w:t> </w:t>
      </w:r>
      <w:r>
        <w:rPr/>
        <w:t>si</w:t>
      </w:r>
      <w:r>
        <w:rPr>
          <w:spacing w:val="-2"/>
        </w:rPr>
        <w:t> </w:t>
      </w:r>
      <w:r>
        <w:rPr/>
        <w:t>conviene</w:t>
      </w:r>
      <w:r>
        <w:rPr>
          <w:spacing w:val="-2"/>
        </w:rPr>
        <w:t> </w:t>
      </w:r>
      <w:r>
        <w:rPr/>
        <w:t>che,</w:t>
      </w:r>
      <w:r>
        <w:rPr>
          <w:spacing w:val="-3"/>
        </w:rPr>
        <w:t> </w:t>
      </w:r>
      <w:r>
        <w:rPr/>
        <w:t>in</w:t>
      </w:r>
      <w:r>
        <w:rPr>
          <w:spacing w:val="-2"/>
        </w:rPr>
        <w:t> </w:t>
      </w:r>
      <w:r>
        <w:rPr/>
        <w:t>caso</w:t>
      </w:r>
      <w:r>
        <w:rPr>
          <w:spacing w:val="-2"/>
        </w:rPr>
        <w:t> </w:t>
      </w:r>
      <w:r>
        <w:rPr/>
        <w:t>d'inadempimento</w:t>
      </w:r>
      <w:r>
        <w:rPr>
          <w:spacing w:val="-2"/>
        </w:rPr>
        <w:t> </w:t>
      </w:r>
      <w:r>
        <w:rPr/>
        <w:t>o</w:t>
      </w:r>
      <w:r>
        <w:rPr>
          <w:spacing w:val="40"/>
        </w:rPr>
        <w:t> </w:t>
      </w:r>
      <w:r>
        <w:rPr/>
        <w:t>di</w:t>
      </w:r>
      <w:r>
        <w:rPr>
          <w:spacing w:val="-2"/>
        </w:rPr>
        <w:t> </w:t>
      </w:r>
      <w:r>
        <w:rPr/>
        <w:t>ritardo</w:t>
      </w:r>
      <w:r>
        <w:rPr>
          <w:spacing w:val="40"/>
        </w:rPr>
        <w:t> </w:t>
      </w:r>
      <w:r>
        <w:rPr/>
        <w:t>nell’adempimento,</w:t>
      </w:r>
      <w:r>
        <w:rPr>
          <w:spacing w:val="-3"/>
        </w:rPr>
        <w:t> </w:t>
      </w:r>
      <w:r>
        <w:rPr/>
        <w:t>uno dei contraenti è tenuto a una determinata prestazione, ha l'effetto di limitare il risarcimento</w:t>
      </w:r>
    </w:p>
    <w:p>
      <w:pPr>
        <w:pStyle w:val="BodyText"/>
        <w:spacing w:line="271" w:lineRule="auto" w:before="2"/>
        <w:ind w:left="264" w:right="1062" w:hanging="123"/>
      </w:pPr>
      <w:r>
        <w:rPr/>
        <w:t>alla</w:t>
      </w:r>
      <w:r>
        <w:rPr>
          <w:spacing w:val="-3"/>
        </w:rPr>
        <w:t> </w:t>
      </w:r>
      <w:r>
        <w:rPr/>
        <w:t>prestazione</w:t>
      </w:r>
      <w:r>
        <w:rPr>
          <w:spacing w:val="-3"/>
        </w:rPr>
        <w:t> </w:t>
      </w:r>
      <w:r>
        <w:rPr/>
        <w:t>promessa,</w:t>
      </w:r>
      <w:r>
        <w:rPr>
          <w:spacing w:val="-4"/>
        </w:rPr>
        <w:t> </w:t>
      </w:r>
      <w:r>
        <w:rPr/>
        <w:t>se</w:t>
      </w:r>
      <w:r>
        <w:rPr>
          <w:spacing w:val="-3"/>
        </w:rPr>
        <w:t> </w:t>
      </w:r>
      <w:r>
        <w:rPr/>
        <w:t>non</w:t>
      </w:r>
      <w:r>
        <w:rPr>
          <w:spacing w:val="-3"/>
        </w:rPr>
        <w:t> </w:t>
      </w:r>
      <w:r>
        <w:rPr/>
        <w:t>è</w:t>
      </w:r>
      <w:r>
        <w:rPr>
          <w:spacing w:val="-3"/>
        </w:rPr>
        <w:t> </w:t>
      </w:r>
      <w:r>
        <w:rPr/>
        <w:t>stata</w:t>
      </w:r>
      <w:r>
        <w:rPr>
          <w:spacing w:val="-3"/>
        </w:rPr>
        <w:t> </w:t>
      </w:r>
      <w:r>
        <w:rPr/>
        <w:t>convenuta</w:t>
      </w:r>
      <w:r>
        <w:rPr>
          <w:spacing w:val="-3"/>
        </w:rPr>
        <w:t> </w:t>
      </w:r>
      <w:r>
        <w:rPr/>
        <w:t>la</w:t>
      </w:r>
      <w:r>
        <w:rPr>
          <w:spacing w:val="-3"/>
        </w:rPr>
        <w:t> </w:t>
      </w:r>
      <w:r>
        <w:rPr/>
        <w:t>risarcibilità</w:t>
      </w:r>
      <w:r>
        <w:rPr>
          <w:spacing w:val="-3"/>
        </w:rPr>
        <w:t> </w:t>
      </w:r>
      <w:r>
        <w:rPr/>
        <w:t>del</w:t>
      </w:r>
      <w:r>
        <w:rPr>
          <w:spacing w:val="-3"/>
        </w:rPr>
        <w:t> </w:t>
      </w:r>
      <w:r>
        <w:rPr/>
        <w:t>danno</w:t>
      </w:r>
      <w:r>
        <w:rPr>
          <w:spacing w:val="-3"/>
        </w:rPr>
        <w:t> </w:t>
      </w:r>
      <w:r>
        <w:rPr/>
        <w:t>ulteriore. La penale e' dovuta indipendentemente dalla prova del danno”.</w:t>
      </w:r>
    </w:p>
    <w:p>
      <w:pPr>
        <w:pStyle w:val="BodyText"/>
        <w:ind w:left="0"/>
      </w:pPr>
    </w:p>
    <w:p>
      <w:pPr>
        <w:spacing w:before="1"/>
        <w:ind w:left="141" w:right="0" w:firstLine="0"/>
        <w:jc w:val="left"/>
        <w:rPr>
          <w:rFonts w:ascii="Arial"/>
          <w:i/>
          <w:sz w:val="22"/>
        </w:rPr>
      </w:pPr>
      <w:r>
        <w:rPr>
          <w:rFonts w:ascii="Arial"/>
          <w:b/>
          <w:sz w:val="22"/>
        </w:rPr>
        <w:t>Art.</w:t>
      </w:r>
      <w:r>
        <w:rPr>
          <w:rFonts w:ascii="Arial"/>
          <w:b/>
          <w:spacing w:val="-2"/>
          <w:sz w:val="22"/>
        </w:rPr>
        <w:t> </w:t>
      </w:r>
      <w:r>
        <w:rPr>
          <w:rFonts w:ascii="Arial"/>
          <w:b/>
          <w:sz w:val="22"/>
        </w:rPr>
        <w:t>1383</w:t>
      </w:r>
      <w:r>
        <w:rPr>
          <w:sz w:val="22"/>
        </w:rPr>
        <w:t>: </w:t>
      </w:r>
      <w:r>
        <w:rPr>
          <w:rFonts w:ascii="Arial"/>
          <w:i/>
          <w:sz w:val="22"/>
        </w:rPr>
        <w:t>Divieto</w:t>
      </w:r>
      <w:r>
        <w:rPr>
          <w:rFonts w:ascii="Arial"/>
          <w:i/>
          <w:spacing w:val="-1"/>
          <w:sz w:val="22"/>
        </w:rPr>
        <w:t> </w:t>
      </w:r>
      <w:r>
        <w:rPr>
          <w:rFonts w:ascii="Arial"/>
          <w:i/>
          <w:sz w:val="22"/>
        </w:rPr>
        <w:t>di </w:t>
      </w:r>
      <w:r>
        <w:rPr>
          <w:rFonts w:ascii="Arial"/>
          <w:i/>
          <w:spacing w:val="-2"/>
          <w:sz w:val="22"/>
        </w:rPr>
        <w:t>cumulo</w:t>
      </w:r>
    </w:p>
    <w:p>
      <w:pPr>
        <w:pStyle w:val="BodyText"/>
        <w:spacing w:line="271" w:lineRule="auto" w:before="33"/>
        <w:ind w:right="123"/>
      </w:pPr>
      <w:r>
        <w:rPr/>
        <w:t>“Il</w:t>
      </w:r>
      <w:r>
        <w:rPr>
          <w:spacing w:val="-3"/>
        </w:rPr>
        <w:t> </w:t>
      </w:r>
      <w:r>
        <w:rPr/>
        <w:t>creditore</w:t>
      </w:r>
      <w:r>
        <w:rPr>
          <w:spacing w:val="-3"/>
        </w:rPr>
        <w:t> </w:t>
      </w:r>
      <w:r>
        <w:rPr/>
        <w:t>non</w:t>
      </w:r>
      <w:r>
        <w:rPr>
          <w:spacing w:val="-3"/>
        </w:rPr>
        <w:t> </w:t>
      </w:r>
      <w:r>
        <w:rPr/>
        <w:t>può</w:t>
      </w:r>
      <w:r>
        <w:rPr>
          <w:spacing w:val="-3"/>
        </w:rPr>
        <w:t> </w:t>
      </w:r>
      <w:r>
        <w:rPr/>
        <w:t>domandare</w:t>
      </w:r>
      <w:r>
        <w:rPr>
          <w:spacing w:val="-3"/>
        </w:rPr>
        <w:t> </w:t>
      </w:r>
      <w:r>
        <w:rPr/>
        <w:t>insieme</w:t>
      </w:r>
      <w:r>
        <w:rPr>
          <w:spacing w:val="-3"/>
        </w:rPr>
        <w:t> </w:t>
      </w:r>
      <w:r>
        <w:rPr/>
        <w:t>la</w:t>
      </w:r>
      <w:r>
        <w:rPr>
          <w:spacing w:val="-3"/>
        </w:rPr>
        <w:t> </w:t>
      </w:r>
      <w:r>
        <w:rPr/>
        <w:t>prestazione</w:t>
      </w:r>
      <w:r>
        <w:rPr>
          <w:spacing w:val="-3"/>
        </w:rPr>
        <w:t> </w:t>
      </w:r>
      <w:r>
        <w:rPr/>
        <w:t>principale</w:t>
      </w:r>
      <w:r>
        <w:rPr>
          <w:spacing w:val="-3"/>
        </w:rPr>
        <w:t> </w:t>
      </w:r>
      <w:r>
        <w:rPr/>
        <w:t>e</w:t>
      </w:r>
      <w:r>
        <w:rPr>
          <w:spacing w:val="-3"/>
        </w:rPr>
        <w:t> </w:t>
      </w:r>
      <w:r>
        <w:rPr/>
        <w:t>la</w:t>
      </w:r>
      <w:r>
        <w:rPr>
          <w:spacing w:val="-3"/>
        </w:rPr>
        <w:t> </w:t>
      </w:r>
      <w:r>
        <w:rPr/>
        <w:t>penale,</w:t>
      </w:r>
      <w:r>
        <w:rPr>
          <w:spacing w:val="-4"/>
        </w:rPr>
        <w:t> </w:t>
      </w:r>
      <w:r>
        <w:rPr/>
        <w:t>se</w:t>
      </w:r>
      <w:r>
        <w:rPr>
          <w:spacing w:val="-3"/>
        </w:rPr>
        <w:t> </w:t>
      </w:r>
      <w:r>
        <w:rPr/>
        <w:t>questa</w:t>
      </w:r>
      <w:r>
        <w:rPr>
          <w:spacing w:val="-3"/>
        </w:rPr>
        <w:t> </w:t>
      </w:r>
      <w:r>
        <w:rPr/>
        <w:t>non</w:t>
      </w:r>
      <w:r>
        <w:rPr>
          <w:spacing w:val="-3"/>
        </w:rPr>
        <w:t> </w:t>
      </w:r>
      <w:r>
        <w:rPr/>
        <w:t>è stata stipulata per il semplice ritardo”.</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1384</w:t>
      </w:r>
      <w:r>
        <w:rPr>
          <w:sz w:val="22"/>
        </w:rPr>
        <w:t>: </w:t>
      </w:r>
      <w:r>
        <w:rPr>
          <w:rFonts w:ascii="Arial"/>
          <w:i/>
          <w:sz w:val="22"/>
        </w:rPr>
        <w:t>Riduzione</w:t>
      </w:r>
      <w:r>
        <w:rPr>
          <w:rFonts w:ascii="Arial"/>
          <w:i/>
          <w:spacing w:val="-1"/>
          <w:sz w:val="22"/>
        </w:rPr>
        <w:t> </w:t>
      </w:r>
      <w:r>
        <w:rPr>
          <w:rFonts w:ascii="Arial"/>
          <w:i/>
          <w:sz w:val="22"/>
        </w:rPr>
        <w:t>della </w:t>
      </w:r>
      <w:r>
        <w:rPr>
          <w:rFonts w:ascii="Arial"/>
          <w:i/>
          <w:spacing w:val="-2"/>
          <w:sz w:val="22"/>
        </w:rPr>
        <w:t>penale</w:t>
      </w:r>
    </w:p>
    <w:p>
      <w:pPr>
        <w:pStyle w:val="BodyText"/>
        <w:spacing w:line="271" w:lineRule="auto"/>
      </w:pPr>
      <w:r>
        <w:rPr/>
        <w:t>“La penale può essere diminuita equamente dal giudice, se l'obbligazione principale è stata eseguita</w:t>
      </w:r>
      <w:r>
        <w:rPr>
          <w:spacing w:val="-3"/>
        </w:rPr>
        <w:t> </w:t>
      </w:r>
      <w:r>
        <w:rPr/>
        <w:t>in</w:t>
      </w:r>
      <w:r>
        <w:rPr>
          <w:spacing w:val="-3"/>
        </w:rPr>
        <w:t> </w:t>
      </w:r>
      <w:r>
        <w:rPr/>
        <w:t>parte</w:t>
      </w:r>
      <w:r>
        <w:rPr>
          <w:spacing w:val="-3"/>
        </w:rPr>
        <w:t> </w:t>
      </w:r>
      <w:r>
        <w:rPr/>
        <w:t>ovvero</w:t>
      </w:r>
      <w:r>
        <w:rPr>
          <w:spacing w:val="-3"/>
        </w:rPr>
        <w:t> </w:t>
      </w:r>
      <w:r>
        <w:rPr/>
        <w:t>se</w:t>
      </w:r>
      <w:r>
        <w:rPr>
          <w:spacing w:val="-3"/>
        </w:rPr>
        <w:t> </w:t>
      </w:r>
      <w:r>
        <w:rPr/>
        <w:t>l'ammontare</w:t>
      </w:r>
      <w:r>
        <w:rPr>
          <w:spacing w:val="-3"/>
        </w:rPr>
        <w:t> </w:t>
      </w:r>
      <w:r>
        <w:rPr/>
        <w:t>della</w:t>
      </w:r>
      <w:r>
        <w:rPr>
          <w:spacing w:val="-3"/>
        </w:rPr>
        <w:t> </w:t>
      </w:r>
      <w:r>
        <w:rPr/>
        <w:t>penale</w:t>
      </w:r>
      <w:r>
        <w:rPr>
          <w:spacing w:val="-3"/>
        </w:rPr>
        <w:t> </w:t>
      </w:r>
      <w:r>
        <w:rPr/>
        <w:t>è</w:t>
      </w:r>
      <w:r>
        <w:rPr>
          <w:spacing w:val="-3"/>
        </w:rPr>
        <w:t> </w:t>
      </w:r>
      <w:r>
        <w:rPr/>
        <w:t>manifestamente</w:t>
      </w:r>
      <w:r>
        <w:rPr>
          <w:spacing w:val="-3"/>
        </w:rPr>
        <w:t> </w:t>
      </w:r>
      <w:r>
        <w:rPr/>
        <w:t>eccessivo,</w:t>
      </w:r>
      <w:r>
        <w:rPr>
          <w:spacing w:val="-4"/>
        </w:rPr>
        <w:t> </w:t>
      </w:r>
      <w:r>
        <w:rPr/>
        <w:t>avuto</w:t>
      </w:r>
      <w:r>
        <w:rPr>
          <w:spacing w:val="-3"/>
        </w:rPr>
        <w:t> </w:t>
      </w:r>
      <w:r>
        <w:rPr/>
        <w:t>sempre riguardo all'interesse che il creditore aveva all’adempimento”.</w:t>
      </w:r>
    </w:p>
    <w:p>
      <w:pPr>
        <w:pStyle w:val="BodyText"/>
        <w:spacing w:after="0" w:line="271" w:lineRule="auto"/>
        <w:sectPr>
          <w:pgSz w:w="11910" w:h="16840"/>
          <w:pgMar w:header="0" w:footer="823" w:top="1020" w:bottom="1080" w:left="992" w:right="1133"/>
        </w:sectPr>
      </w:pPr>
    </w:p>
    <w:p>
      <w:pPr>
        <w:spacing w:before="76"/>
        <w:ind w:left="141" w:right="0" w:firstLine="0"/>
        <w:jc w:val="left"/>
        <w:rPr>
          <w:rFonts w:ascii="Arial"/>
          <w:i/>
          <w:sz w:val="22"/>
        </w:rPr>
      </w:pPr>
      <w:r>
        <w:rPr>
          <w:rFonts w:ascii="Arial"/>
          <w:b/>
          <w:sz w:val="22"/>
        </w:rPr>
        <w:t>Art.</w:t>
      </w:r>
      <w:r>
        <w:rPr>
          <w:rFonts w:ascii="Arial"/>
          <w:b/>
          <w:spacing w:val="-2"/>
          <w:sz w:val="22"/>
        </w:rPr>
        <w:t> </w:t>
      </w:r>
      <w:r>
        <w:rPr>
          <w:rFonts w:ascii="Arial"/>
          <w:b/>
          <w:sz w:val="22"/>
        </w:rPr>
        <w:t>1385</w:t>
      </w:r>
      <w:r>
        <w:rPr>
          <w:sz w:val="22"/>
        </w:rPr>
        <w:t>:</w:t>
      </w:r>
      <w:r>
        <w:rPr>
          <w:spacing w:val="-1"/>
          <w:sz w:val="22"/>
        </w:rPr>
        <w:t> </w:t>
      </w:r>
      <w:r>
        <w:rPr>
          <w:rFonts w:ascii="Arial"/>
          <w:i/>
          <w:sz w:val="22"/>
        </w:rPr>
        <w:t>Caparra</w:t>
      </w:r>
      <w:r>
        <w:rPr>
          <w:rFonts w:ascii="Arial"/>
          <w:i/>
          <w:spacing w:val="-1"/>
          <w:sz w:val="22"/>
        </w:rPr>
        <w:t> </w:t>
      </w:r>
      <w:r>
        <w:rPr>
          <w:rFonts w:ascii="Arial"/>
          <w:i/>
          <w:spacing w:val="-2"/>
          <w:sz w:val="22"/>
        </w:rPr>
        <w:t>confirmatoria</w:t>
      </w:r>
    </w:p>
    <w:p>
      <w:pPr>
        <w:pStyle w:val="BodyText"/>
        <w:spacing w:line="271" w:lineRule="auto" w:before="33"/>
        <w:ind w:right="123"/>
      </w:pPr>
      <w:r>
        <w:rPr/>
        <w:t>“Se al momento della conclusione del contratto una parte dà all'altra, a titolo di </w:t>
      </w:r>
      <w:r>
        <w:rPr>
          <w:color w:val="183025"/>
        </w:rPr>
        <w:t>caparra</w:t>
      </w:r>
      <w:r>
        <w:rPr/>
        <w:t>, una somma</w:t>
      </w:r>
      <w:r>
        <w:rPr>
          <w:spacing w:val="-2"/>
        </w:rPr>
        <w:t> </w:t>
      </w:r>
      <w:r>
        <w:rPr/>
        <w:t>di</w:t>
      </w:r>
      <w:r>
        <w:rPr>
          <w:spacing w:val="-2"/>
        </w:rPr>
        <w:t> </w:t>
      </w:r>
      <w:r>
        <w:rPr/>
        <w:t>danaro</w:t>
      </w:r>
      <w:r>
        <w:rPr>
          <w:spacing w:val="-2"/>
        </w:rPr>
        <w:t> </w:t>
      </w:r>
      <w:r>
        <w:rPr/>
        <w:t>o</w:t>
      </w:r>
      <w:r>
        <w:rPr>
          <w:spacing w:val="-2"/>
        </w:rPr>
        <w:t> </w:t>
      </w:r>
      <w:r>
        <w:rPr/>
        <w:t>una</w:t>
      </w:r>
      <w:r>
        <w:rPr>
          <w:spacing w:val="-2"/>
        </w:rPr>
        <w:t> </w:t>
      </w:r>
      <w:r>
        <w:rPr/>
        <w:t>quantità</w:t>
      </w:r>
      <w:r>
        <w:rPr>
          <w:spacing w:val="-2"/>
        </w:rPr>
        <w:t> </w:t>
      </w:r>
      <w:r>
        <w:rPr/>
        <w:t>di</w:t>
      </w:r>
      <w:r>
        <w:rPr>
          <w:spacing w:val="-2"/>
        </w:rPr>
        <w:t> </w:t>
      </w:r>
      <w:r>
        <w:rPr/>
        <w:t>altre</w:t>
      </w:r>
      <w:r>
        <w:rPr>
          <w:spacing w:val="-2"/>
        </w:rPr>
        <w:t> </w:t>
      </w:r>
      <w:r>
        <w:rPr/>
        <w:t>cose</w:t>
      </w:r>
      <w:r>
        <w:rPr>
          <w:spacing w:val="-2"/>
        </w:rPr>
        <w:t> </w:t>
      </w:r>
      <w:r>
        <w:rPr/>
        <w:t>fungibili,</w:t>
      </w:r>
      <w:r>
        <w:rPr>
          <w:spacing w:val="-3"/>
        </w:rPr>
        <w:t> </w:t>
      </w:r>
      <w:r>
        <w:rPr/>
        <w:t>la</w:t>
      </w:r>
      <w:r>
        <w:rPr>
          <w:spacing w:val="-2"/>
        </w:rPr>
        <w:t> </w:t>
      </w:r>
      <w:r>
        <w:rPr/>
        <w:t>caparra,</w:t>
      </w:r>
      <w:r>
        <w:rPr>
          <w:spacing w:val="-3"/>
        </w:rPr>
        <w:t> </w:t>
      </w:r>
      <w:r>
        <w:rPr/>
        <w:t>in</w:t>
      </w:r>
      <w:r>
        <w:rPr>
          <w:spacing w:val="-2"/>
        </w:rPr>
        <w:t> </w:t>
      </w:r>
      <w:r>
        <w:rPr/>
        <w:t>caso</w:t>
      </w:r>
      <w:r>
        <w:rPr>
          <w:spacing w:val="-2"/>
        </w:rPr>
        <w:t> </w:t>
      </w:r>
      <w:r>
        <w:rPr/>
        <w:t>di</w:t>
      </w:r>
      <w:r>
        <w:rPr>
          <w:spacing w:val="-2"/>
        </w:rPr>
        <w:t> </w:t>
      </w:r>
      <w:r>
        <w:rPr/>
        <w:t>adempimento,</w:t>
      </w:r>
      <w:r>
        <w:rPr>
          <w:spacing w:val="-3"/>
        </w:rPr>
        <w:t> </w:t>
      </w:r>
      <w:r>
        <w:rPr/>
        <w:t>deve essere restituita o imputata alla prestazione dovuta.</w:t>
      </w:r>
    </w:p>
    <w:p>
      <w:pPr>
        <w:pStyle w:val="BodyText"/>
        <w:spacing w:line="271" w:lineRule="auto" w:before="2"/>
        <w:ind w:firstLine="122"/>
      </w:pPr>
      <w:r>
        <w:rPr/>
        <w:t>Se</w:t>
      </w:r>
      <w:r>
        <w:rPr>
          <w:spacing w:val="-2"/>
        </w:rPr>
        <w:t> </w:t>
      </w:r>
      <w:r>
        <w:rPr/>
        <w:t>la</w:t>
      </w:r>
      <w:r>
        <w:rPr>
          <w:spacing w:val="-2"/>
        </w:rPr>
        <w:t> </w:t>
      </w:r>
      <w:r>
        <w:rPr/>
        <w:t>parte</w:t>
      </w:r>
      <w:r>
        <w:rPr>
          <w:spacing w:val="-2"/>
        </w:rPr>
        <w:t> </w:t>
      </w:r>
      <w:r>
        <w:rPr/>
        <w:t>che</w:t>
      </w:r>
      <w:r>
        <w:rPr>
          <w:spacing w:val="-2"/>
        </w:rPr>
        <w:t> </w:t>
      </w:r>
      <w:r>
        <w:rPr/>
        <w:t>ha</w:t>
      </w:r>
      <w:r>
        <w:rPr>
          <w:spacing w:val="-2"/>
        </w:rPr>
        <w:t> </w:t>
      </w:r>
      <w:r>
        <w:rPr/>
        <w:t>dato</w:t>
      </w:r>
      <w:r>
        <w:rPr>
          <w:spacing w:val="-2"/>
        </w:rPr>
        <w:t> </w:t>
      </w:r>
      <w:r>
        <w:rPr/>
        <w:t>la</w:t>
      </w:r>
      <w:r>
        <w:rPr>
          <w:spacing w:val="-2"/>
        </w:rPr>
        <w:t> </w:t>
      </w:r>
      <w:r>
        <w:rPr/>
        <w:t>caparra</w:t>
      </w:r>
      <w:r>
        <w:rPr>
          <w:spacing w:val="-2"/>
        </w:rPr>
        <w:t> </w:t>
      </w:r>
      <w:r>
        <w:rPr/>
        <w:t>è</w:t>
      </w:r>
      <w:r>
        <w:rPr>
          <w:spacing w:val="-2"/>
        </w:rPr>
        <w:t> </w:t>
      </w:r>
      <w:r>
        <w:rPr>
          <w:color w:val="183025"/>
        </w:rPr>
        <w:t>inadempiente</w:t>
      </w:r>
      <w:r>
        <w:rPr/>
        <w:t>,</w:t>
      </w:r>
      <w:r>
        <w:rPr>
          <w:spacing w:val="-3"/>
        </w:rPr>
        <w:t> </w:t>
      </w:r>
      <w:r>
        <w:rPr/>
        <w:t>l'altra</w:t>
      </w:r>
      <w:r>
        <w:rPr>
          <w:spacing w:val="-2"/>
        </w:rPr>
        <w:t> </w:t>
      </w:r>
      <w:r>
        <w:rPr/>
        <w:t>può</w:t>
      </w:r>
      <w:r>
        <w:rPr>
          <w:spacing w:val="-2"/>
        </w:rPr>
        <w:t> </w:t>
      </w:r>
      <w:r>
        <w:rPr>
          <w:color w:val="183025"/>
        </w:rPr>
        <w:t>recedere</w:t>
      </w:r>
      <w:r>
        <w:rPr>
          <w:color w:val="183025"/>
          <w:spacing w:val="-2"/>
        </w:rPr>
        <w:t> </w:t>
      </w:r>
      <w:r>
        <w:rPr/>
        <w:t>dal</w:t>
      </w:r>
      <w:r>
        <w:rPr>
          <w:spacing w:val="-2"/>
        </w:rPr>
        <w:t> </w:t>
      </w:r>
      <w:r>
        <w:rPr/>
        <w:t>contratto,</w:t>
      </w:r>
      <w:r>
        <w:rPr>
          <w:spacing w:val="-3"/>
        </w:rPr>
        <w:t> </w:t>
      </w:r>
      <w:r>
        <w:rPr/>
        <w:t>ritenendo</w:t>
      </w:r>
      <w:r>
        <w:rPr>
          <w:spacing w:val="-2"/>
        </w:rPr>
        <w:t> </w:t>
      </w:r>
      <w:r>
        <w:rPr/>
        <w:t>la caparra; se inadempiente è invece la parte che l'ha ricevuta, l'altra può recedere dal contratto ed esigere il doppio della caparra.</w:t>
      </w:r>
    </w:p>
    <w:p>
      <w:pPr>
        <w:pStyle w:val="BodyText"/>
        <w:spacing w:line="271" w:lineRule="auto" w:before="2"/>
        <w:ind w:firstLine="122"/>
        <w:rPr>
          <w:rFonts w:ascii="Arial" w:hAnsi="Arial"/>
          <w:i/>
        </w:rPr>
      </w:pPr>
      <w:r>
        <w:rPr/>
        <w:t>Se</w:t>
      </w:r>
      <w:r>
        <w:rPr>
          <w:spacing w:val="-3"/>
        </w:rPr>
        <w:t> </w:t>
      </w:r>
      <w:r>
        <w:rPr/>
        <w:t>però</w:t>
      </w:r>
      <w:r>
        <w:rPr>
          <w:spacing w:val="-3"/>
        </w:rPr>
        <w:t> </w:t>
      </w:r>
      <w:r>
        <w:rPr/>
        <w:t>la</w:t>
      </w:r>
      <w:r>
        <w:rPr>
          <w:spacing w:val="-3"/>
        </w:rPr>
        <w:t> </w:t>
      </w:r>
      <w:r>
        <w:rPr/>
        <w:t>parte</w:t>
      </w:r>
      <w:r>
        <w:rPr>
          <w:spacing w:val="-3"/>
        </w:rPr>
        <w:t> </w:t>
      </w:r>
      <w:r>
        <w:rPr/>
        <w:t>che</w:t>
      </w:r>
      <w:r>
        <w:rPr>
          <w:spacing w:val="-3"/>
        </w:rPr>
        <w:t> </w:t>
      </w:r>
      <w:r>
        <w:rPr/>
        <w:t>non</w:t>
      </w:r>
      <w:r>
        <w:rPr>
          <w:spacing w:val="-3"/>
        </w:rPr>
        <w:t> </w:t>
      </w:r>
      <w:r>
        <w:rPr/>
        <w:t>è</w:t>
      </w:r>
      <w:r>
        <w:rPr>
          <w:spacing w:val="-3"/>
        </w:rPr>
        <w:t> </w:t>
      </w:r>
      <w:r>
        <w:rPr/>
        <w:t>inadempiente</w:t>
      </w:r>
      <w:r>
        <w:rPr>
          <w:spacing w:val="-3"/>
        </w:rPr>
        <w:t> </w:t>
      </w:r>
      <w:r>
        <w:rPr/>
        <w:t>preferisce</w:t>
      </w:r>
      <w:r>
        <w:rPr>
          <w:spacing w:val="-3"/>
        </w:rPr>
        <w:t> </w:t>
      </w:r>
      <w:r>
        <w:rPr/>
        <w:t>domandare</w:t>
      </w:r>
      <w:r>
        <w:rPr>
          <w:spacing w:val="-3"/>
        </w:rPr>
        <w:t> </w:t>
      </w:r>
      <w:r>
        <w:rPr/>
        <w:t>l'esecuzione</w:t>
      </w:r>
      <w:r>
        <w:rPr>
          <w:spacing w:val="-3"/>
        </w:rPr>
        <w:t> </w:t>
      </w:r>
      <w:r>
        <w:rPr/>
        <w:t>o</w:t>
      </w:r>
      <w:r>
        <w:rPr>
          <w:spacing w:val="-3"/>
        </w:rPr>
        <w:t> </w:t>
      </w:r>
      <w:r>
        <w:rPr/>
        <w:t>la</w:t>
      </w:r>
      <w:r>
        <w:rPr>
          <w:spacing w:val="-3"/>
        </w:rPr>
        <w:t> </w:t>
      </w:r>
      <w:r>
        <w:rPr>
          <w:color w:val="183025"/>
        </w:rPr>
        <w:t>risoluzione</w:t>
      </w:r>
      <w:r>
        <w:rPr>
          <w:color w:val="183025"/>
          <w:spacing w:val="-3"/>
        </w:rPr>
        <w:t> </w:t>
      </w:r>
      <w:r>
        <w:rPr/>
        <w:t>del contratto, il </w:t>
      </w:r>
      <w:r>
        <w:rPr>
          <w:color w:val="183025"/>
        </w:rPr>
        <w:t>risarcimento del danno </w:t>
      </w:r>
      <w:r>
        <w:rPr/>
        <w:t>è regolato dalle norme generali</w:t>
      </w:r>
      <w:r>
        <w:rPr>
          <w:rFonts w:ascii="Arial" w:hAnsi="Arial"/>
          <w:i/>
        </w:rPr>
        <w:t>”.</w:t>
      </w:r>
    </w:p>
    <w:p>
      <w:pPr>
        <w:pStyle w:val="BodyText"/>
        <w:spacing w:before="35"/>
        <w:ind w:left="0"/>
        <w:rPr>
          <w:rFonts w:ascii="Arial"/>
          <w:i/>
        </w:rPr>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1386</w:t>
      </w:r>
      <w:r>
        <w:rPr>
          <w:sz w:val="22"/>
        </w:rPr>
        <w:t>:</w:t>
      </w:r>
      <w:r>
        <w:rPr>
          <w:spacing w:val="-2"/>
          <w:sz w:val="22"/>
        </w:rPr>
        <w:t> </w:t>
      </w:r>
      <w:r>
        <w:rPr>
          <w:sz w:val="22"/>
        </w:rPr>
        <w:t>C</w:t>
      </w:r>
      <w:r>
        <w:rPr>
          <w:rFonts w:ascii="Arial"/>
          <w:i/>
          <w:sz w:val="22"/>
        </w:rPr>
        <w:t>aparra</w:t>
      </w:r>
      <w:r>
        <w:rPr>
          <w:rFonts w:ascii="Arial"/>
          <w:i/>
          <w:spacing w:val="-1"/>
          <w:sz w:val="22"/>
        </w:rPr>
        <w:t> </w:t>
      </w:r>
      <w:r>
        <w:rPr>
          <w:rFonts w:ascii="Arial"/>
          <w:i/>
          <w:spacing w:val="-2"/>
          <w:sz w:val="22"/>
        </w:rPr>
        <w:t>penitenziale</w:t>
      </w:r>
    </w:p>
    <w:p>
      <w:pPr>
        <w:pStyle w:val="BodyText"/>
        <w:spacing w:line="271" w:lineRule="auto"/>
        <w:ind w:right="123"/>
      </w:pPr>
      <w:r>
        <w:rPr/>
        <w:t>“Se</w:t>
      </w:r>
      <w:r>
        <w:rPr>
          <w:spacing w:val="-2"/>
        </w:rPr>
        <w:t> </w:t>
      </w:r>
      <w:r>
        <w:rPr/>
        <w:t>nel</w:t>
      </w:r>
      <w:r>
        <w:rPr>
          <w:spacing w:val="-2"/>
        </w:rPr>
        <w:t> </w:t>
      </w:r>
      <w:r>
        <w:rPr>
          <w:color w:val="183025"/>
        </w:rPr>
        <w:t>contratto</w:t>
      </w:r>
      <w:r>
        <w:rPr>
          <w:color w:val="183025"/>
          <w:spacing w:val="-2"/>
        </w:rPr>
        <w:t> </w:t>
      </w:r>
      <w:r>
        <w:rPr/>
        <w:t>è</w:t>
      </w:r>
      <w:r>
        <w:rPr>
          <w:spacing w:val="-2"/>
        </w:rPr>
        <w:t> </w:t>
      </w:r>
      <w:r>
        <w:rPr/>
        <w:t>stipulato</w:t>
      </w:r>
      <w:r>
        <w:rPr>
          <w:spacing w:val="-2"/>
        </w:rPr>
        <w:t> </w:t>
      </w:r>
      <w:r>
        <w:rPr/>
        <w:t>il</w:t>
      </w:r>
      <w:r>
        <w:rPr>
          <w:spacing w:val="-2"/>
        </w:rPr>
        <w:t> </w:t>
      </w:r>
      <w:r>
        <w:rPr/>
        <w:t>diritto</w:t>
      </w:r>
      <w:r>
        <w:rPr>
          <w:spacing w:val="-2"/>
        </w:rPr>
        <w:t> </w:t>
      </w:r>
      <w:r>
        <w:rPr/>
        <w:t>di</w:t>
      </w:r>
      <w:r>
        <w:rPr>
          <w:spacing w:val="-3"/>
        </w:rPr>
        <w:t> </w:t>
      </w:r>
      <w:r>
        <w:rPr>
          <w:color w:val="183025"/>
        </w:rPr>
        <w:t>recesso</w:t>
      </w:r>
      <w:r>
        <w:rPr>
          <w:color w:val="183025"/>
          <w:spacing w:val="-2"/>
        </w:rPr>
        <w:t> </w:t>
      </w:r>
      <w:r>
        <w:rPr/>
        <w:t>per</w:t>
      </w:r>
      <w:r>
        <w:rPr>
          <w:spacing w:val="-2"/>
        </w:rPr>
        <w:t> </w:t>
      </w:r>
      <w:r>
        <w:rPr/>
        <w:t>una</w:t>
      </w:r>
      <w:r>
        <w:rPr>
          <w:spacing w:val="-2"/>
        </w:rPr>
        <w:t> </w:t>
      </w:r>
      <w:r>
        <w:rPr/>
        <w:t>o</w:t>
      </w:r>
      <w:r>
        <w:rPr>
          <w:spacing w:val="-2"/>
        </w:rPr>
        <w:t> </w:t>
      </w:r>
      <w:r>
        <w:rPr/>
        <w:t>per</w:t>
      </w:r>
      <w:r>
        <w:rPr>
          <w:spacing w:val="-2"/>
        </w:rPr>
        <w:t> </w:t>
      </w:r>
      <w:r>
        <w:rPr/>
        <w:t>entrambe</w:t>
      </w:r>
      <w:r>
        <w:rPr>
          <w:spacing w:val="-2"/>
        </w:rPr>
        <w:t> </w:t>
      </w:r>
      <w:r>
        <w:rPr/>
        <w:t>le</w:t>
      </w:r>
      <w:r>
        <w:rPr>
          <w:spacing w:val="-2"/>
        </w:rPr>
        <w:t> </w:t>
      </w:r>
      <w:r>
        <w:rPr/>
        <w:t>parti,</w:t>
      </w:r>
      <w:r>
        <w:rPr>
          <w:spacing w:val="-3"/>
        </w:rPr>
        <w:t> </w:t>
      </w:r>
      <w:r>
        <w:rPr/>
        <w:t>la</w:t>
      </w:r>
      <w:r>
        <w:rPr>
          <w:spacing w:val="-3"/>
        </w:rPr>
        <w:t> </w:t>
      </w:r>
      <w:r>
        <w:rPr>
          <w:color w:val="183025"/>
        </w:rPr>
        <w:t>caparra</w:t>
      </w:r>
      <w:r>
        <w:rPr>
          <w:color w:val="183025"/>
          <w:spacing w:val="-2"/>
        </w:rPr>
        <w:t> </w:t>
      </w:r>
      <w:r>
        <w:rPr/>
        <w:t>ha</w:t>
      </w:r>
      <w:r>
        <w:rPr>
          <w:spacing w:val="-3"/>
        </w:rPr>
        <w:t> </w:t>
      </w:r>
      <w:r>
        <w:rPr/>
        <w:t>la sola funzione di corrispettivo del recesso.</w:t>
      </w:r>
    </w:p>
    <w:p>
      <w:pPr>
        <w:pStyle w:val="BodyText"/>
        <w:spacing w:line="271" w:lineRule="auto" w:before="1"/>
        <w:ind w:firstLine="122"/>
      </w:pPr>
      <w:r>
        <w:rPr/>
        <w:t>In</w:t>
      </w:r>
      <w:r>
        <w:rPr>
          <w:spacing w:val="-2"/>
        </w:rPr>
        <w:t> </w:t>
      </w:r>
      <w:r>
        <w:rPr/>
        <w:t>questo</w:t>
      </w:r>
      <w:r>
        <w:rPr>
          <w:spacing w:val="-2"/>
        </w:rPr>
        <w:t> </w:t>
      </w:r>
      <w:r>
        <w:rPr/>
        <w:t>caso,</w:t>
      </w:r>
      <w:r>
        <w:rPr>
          <w:spacing w:val="-3"/>
        </w:rPr>
        <w:t> </w:t>
      </w:r>
      <w:r>
        <w:rPr/>
        <w:t>il</w:t>
      </w:r>
      <w:r>
        <w:rPr>
          <w:spacing w:val="-2"/>
        </w:rPr>
        <w:t> </w:t>
      </w:r>
      <w:r>
        <w:rPr/>
        <w:t>recedente</w:t>
      </w:r>
      <w:r>
        <w:rPr>
          <w:spacing w:val="-2"/>
        </w:rPr>
        <w:t> </w:t>
      </w:r>
      <w:r>
        <w:rPr/>
        <w:t>perde</w:t>
      </w:r>
      <w:r>
        <w:rPr>
          <w:spacing w:val="-2"/>
        </w:rPr>
        <w:t> </w:t>
      </w:r>
      <w:r>
        <w:rPr/>
        <w:t>la</w:t>
      </w:r>
      <w:r>
        <w:rPr>
          <w:spacing w:val="-2"/>
        </w:rPr>
        <w:t> </w:t>
      </w:r>
      <w:r>
        <w:rPr/>
        <w:t>caparra</w:t>
      </w:r>
      <w:r>
        <w:rPr>
          <w:spacing w:val="-2"/>
        </w:rPr>
        <w:t> </w:t>
      </w:r>
      <w:r>
        <w:rPr/>
        <w:t>data</w:t>
      </w:r>
      <w:r>
        <w:rPr>
          <w:spacing w:val="-2"/>
        </w:rPr>
        <w:t> </w:t>
      </w:r>
      <w:r>
        <w:rPr/>
        <w:t>o</w:t>
      </w:r>
      <w:r>
        <w:rPr>
          <w:spacing w:val="-2"/>
        </w:rPr>
        <w:t> </w:t>
      </w:r>
      <w:r>
        <w:rPr/>
        <w:t>deve</w:t>
      </w:r>
      <w:r>
        <w:rPr>
          <w:spacing w:val="-2"/>
        </w:rPr>
        <w:t> </w:t>
      </w:r>
      <w:r>
        <w:rPr/>
        <w:t>restituire</w:t>
      </w:r>
      <w:r>
        <w:rPr>
          <w:spacing w:val="-2"/>
        </w:rPr>
        <w:t> </w:t>
      </w:r>
      <w:r>
        <w:rPr/>
        <w:t>il</w:t>
      </w:r>
      <w:r>
        <w:rPr>
          <w:spacing w:val="-2"/>
        </w:rPr>
        <w:t> </w:t>
      </w:r>
      <w:r>
        <w:rPr/>
        <w:t>doppio</w:t>
      </w:r>
      <w:r>
        <w:rPr>
          <w:spacing w:val="-2"/>
        </w:rPr>
        <w:t> </w:t>
      </w:r>
      <w:r>
        <w:rPr/>
        <w:t>di</w:t>
      </w:r>
      <w:r>
        <w:rPr>
          <w:spacing w:val="-2"/>
        </w:rPr>
        <w:t> </w:t>
      </w:r>
      <w:r>
        <w:rPr/>
        <w:t>quella</w:t>
      </w:r>
      <w:r>
        <w:rPr>
          <w:spacing w:val="-2"/>
        </w:rPr>
        <w:t> </w:t>
      </w:r>
      <w:r>
        <w:rPr/>
        <w:t>che</w:t>
      </w:r>
      <w:r>
        <w:rPr>
          <w:spacing w:val="-2"/>
        </w:rPr>
        <w:t> </w:t>
      </w:r>
      <w:r>
        <w:rPr/>
        <w:t>ha </w:t>
      </w:r>
      <w:r>
        <w:rPr>
          <w:spacing w:val="-2"/>
        </w:rPr>
        <w:t>ricevuta”.</w:t>
      </w:r>
    </w:p>
    <w:p>
      <w:pPr>
        <w:pStyle w:val="BodyText"/>
        <w:spacing w:before="48"/>
        <w:ind w:left="0"/>
      </w:pPr>
    </w:p>
    <w:p>
      <w:pPr>
        <w:pStyle w:val="BodyText"/>
        <w:spacing w:before="1"/>
        <w:rPr>
          <w:rFonts w:ascii="Times New Roman"/>
        </w:rPr>
      </w:pPr>
      <w:r>
        <w:rPr>
          <w:rFonts w:ascii="Times New Roman"/>
          <w:w w:val="105"/>
          <w:u w:val="single"/>
        </w:rPr>
        <w:t>Capo</w:t>
      </w:r>
      <w:r>
        <w:rPr>
          <w:rFonts w:ascii="Times New Roman"/>
          <w:spacing w:val="-14"/>
          <w:w w:val="105"/>
          <w:u w:val="single"/>
        </w:rPr>
        <w:t> </w:t>
      </w:r>
      <w:r>
        <w:rPr>
          <w:rFonts w:ascii="Times New Roman"/>
          <w:w w:val="105"/>
          <w:u w:val="single"/>
        </w:rPr>
        <w:t>VI:</w:t>
      </w:r>
      <w:r>
        <w:rPr>
          <w:rFonts w:ascii="Times New Roman"/>
          <w:spacing w:val="-2"/>
          <w:w w:val="105"/>
          <w:u w:val="single"/>
        </w:rPr>
        <w:t> </w:t>
      </w:r>
      <w:r>
        <w:rPr>
          <w:rFonts w:ascii="Times New Roman"/>
          <w:w w:val="105"/>
          <w:u w:val="single"/>
        </w:rPr>
        <w:t>della</w:t>
      </w:r>
      <w:r>
        <w:rPr>
          <w:rFonts w:ascii="Times New Roman"/>
          <w:spacing w:val="-2"/>
          <w:w w:val="105"/>
          <w:u w:val="single"/>
        </w:rPr>
        <w:t> rappresentanza</w:t>
      </w:r>
    </w:p>
    <w:p>
      <w:pPr>
        <w:spacing w:before="52"/>
        <w:ind w:left="141" w:right="0" w:firstLine="0"/>
        <w:jc w:val="left"/>
        <w:rPr>
          <w:rFonts w:ascii="Arial"/>
          <w:i/>
          <w:sz w:val="22"/>
        </w:rPr>
      </w:pPr>
      <w:r>
        <w:rPr>
          <w:rFonts w:ascii="Arial"/>
          <w:b/>
          <w:sz w:val="22"/>
        </w:rPr>
        <w:t>Art.</w:t>
      </w:r>
      <w:r>
        <w:rPr>
          <w:rFonts w:ascii="Arial"/>
          <w:b/>
          <w:spacing w:val="-2"/>
          <w:sz w:val="22"/>
        </w:rPr>
        <w:t> </w:t>
      </w:r>
      <w:r>
        <w:rPr>
          <w:rFonts w:ascii="Arial"/>
          <w:b/>
          <w:sz w:val="22"/>
        </w:rPr>
        <w:t>1387</w:t>
      </w:r>
      <w:r>
        <w:rPr>
          <w:sz w:val="22"/>
        </w:rPr>
        <w:t>: </w:t>
      </w:r>
      <w:r>
        <w:rPr>
          <w:rFonts w:ascii="Arial"/>
          <w:i/>
          <w:sz w:val="22"/>
        </w:rPr>
        <w:t>Fonti della </w:t>
      </w:r>
      <w:r>
        <w:rPr>
          <w:rFonts w:ascii="Arial"/>
          <w:i/>
          <w:spacing w:val="-2"/>
          <w:sz w:val="22"/>
        </w:rPr>
        <w:t>rappresentanza</w:t>
      </w:r>
    </w:p>
    <w:p>
      <w:pPr>
        <w:pStyle w:val="BodyText"/>
      </w:pPr>
      <w:r>
        <w:rPr/>
        <w:t>“Il</w:t>
      </w:r>
      <w:r>
        <w:rPr>
          <w:spacing w:val="-2"/>
        </w:rPr>
        <w:t> </w:t>
      </w:r>
      <w:r>
        <w:rPr/>
        <w:t>potere</w:t>
      </w:r>
      <w:r>
        <w:rPr>
          <w:spacing w:val="-1"/>
        </w:rPr>
        <w:t> </w:t>
      </w:r>
      <w:r>
        <w:rPr/>
        <w:t>di</w:t>
      </w:r>
      <w:r>
        <w:rPr>
          <w:spacing w:val="-1"/>
        </w:rPr>
        <w:t> </w:t>
      </w:r>
      <w:r>
        <w:rPr/>
        <w:t>rappresentanza</w:t>
      </w:r>
      <w:r>
        <w:rPr>
          <w:spacing w:val="-1"/>
        </w:rPr>
        <w:t> </w:t>
      </w:r>
      <w:r>
        <w:rPr/>
        <w:t>è</w:t>
      </w:r>
      <w:r>
        <w:rPr>
          <w:spacing w:val="-1"/>
        </w:rPr>
        <w:t> </w:t>
      </w:r>
      <w:r>
        <w:rPr/>
        <w:t>conferito</w:t>
      </w:r>
      <w:r>
        <w:rPr>
          <w:spacing w:val="-1"/>
        </w:rPr>
        <w:t> </w:t>
      </w:r>
      <w:r>
        <w:rPr/>
        <w:t>dalla</w:t>
      </w:r>
      <w:r>
        <w:rPr>
          <w:spacing w:val="-1"/>
        </w:rPr>
        <w:t> </w:t>
      </w:r>
      <w:r>
        <w:rPr/>
        <w:t>legge</w:t>
      </w:r>
      <w:r>
        <w:rPr>
          <w:spacing w:val="-1"/>
        </w:rPr>
        <w:t> </w:t>
      </w:r>
      <w:r>
        <w:rPr/>
        <w:t>ovvero</w:t>
      </w:r>
      <w:r>
        <w:rPr>
          <w:spacing w:val="-1"/>
        </w:rPr>
        <w:t> </w:t>
      </w:r>
      <w:r>
        <w:rPr>
          <w:spacing w:val="-2"/>
        </w:rPr>
        <w:t>dall'interessato”.</w:t>
      </w:r>
    </w:p>
    <w:p>
      <w:pPr>
        <w:pStyle w:val="BodyText"/>
        <w:spacing w:before="67"/>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1388</w:t>
      </w:r>
      <w:r>
        <w:rPr>
          <w:sz w:val="22"/>
        </w:rPr>
        <w:t>:</w:t>
      </w:r>
      <w:r>
        <w:rPr>
          <w:spacing w:val="-1"/>
          <w:sz w:val="22"/>
        </w:rPr>
        <w:t> </w:t>
      </w:r>
      <w:r>
        <w:rPr>
          <w:rFonts w:ascii="Arial"/>
          <w:i/>
          <w:sz w:val="22"/>
        </w:rPr>
        <w:t>Contratto</w:t>
      </w:r>
      <w:r>
        <w:rPr>
          <w:rFonts w:ascii="Arial"/>
          <w:i/>
          <w:spacing w:val="-1"/>
          <w:sz w:val="22"/>
        </w:rPr>
        <w:t> </w:t>
      </w:r>
      <w:r>
        <w:rPr>
          <w:rFonts w:ascii="Arial"/>
          <w:i/>
          <w:sz w:val="22"/>
        </w:rPr>
        <w:t>concluso</w:t>
      </w:r>
      <w:r>
        <w:rPr>
          <w:rFonts w:ascii="Arial"/>
          <w:i/>
          <w:spacing w:val="-1"/>
          <w:sz w:val="22"/>
        </w:rPr>
        <w:t> </w:t>
      </w:r>
      <w:r>
        <w:rPr>
          <w:rFonts w:ascii="Arial"/>
          <w:i/>
          <w:sz w:val="22"/>
        </w:rPr>
        <w:t>dal</w:t>
      </w:r>
      <w:r>
        <w:rPr>
          <w:rFonts w:ascii="Arial"/>
          <w:i/>
          <w:spacing w:val="-1"/>
          <w:sz w:val="22"/>
        </w:rPr>
        <w:t> </w:t>
      </w:r>
      <w:r>
        <w:rPr>
          <w:rFonts w:ascii="Arial"/>
          <w:i/>
          <w:spacing w:val="-2"/>
          <w:sz w:val="22"/>
        </w:rPr>
        <w:t>rappresentante</w:t>
      </w:r>
    </w:p>
    <w:p>
      <w:pPr>
        <w:pStyle w:val="BodyText"/>
        <w:spacing w:line="271" w:lineRule="auto"/>
      </w:pPr>
      <w:r>
        <w:rPr/>
        <w:t>“Il</w:t>
      </w:r>
      <w:r>
        <w:rPr>
          <w:spacing w:val="-3"/>
        </w:rPr>
        <w:t> </w:t>
      </w:r>
      <w:r>
        <w:rPr/>
        <w:t>contratto</w:t>
      </w:r>
      <w:r>
        <w:rPr>
          <w:spacing w:val="-3"/>
        </w:rPr>
        <w:t> </w:t>
      </w:r>
      <w:r>
        <w:rPr/>
        <w:t>concluso</w:t>
      </w:r>
      <w:r>
        <w:rPr>
          <w:spacing w:val="-3"/>
        </w:rPr>
        <w:t> </w:t>
      </w:r>
      <w:r>
        <w:rPr/>
        <w:t>dal</w:t>
      </w:r>
      <w:r>
        <w:rPr>
          <w:spacing w:val="-3"/>
        </w:rPr>
        <w:t> </w:t>
      </w:r>
      <w:r>
        <w:rPr/>
        <w:t>rappresentante</w:t>
      </w:r>
      <w:r>
        <w:rPr>
          <w:spacing w:val="-3"/>
        </w:rPr>
        <w:t> </w:t>
      </w:r>
      <w:r>
        <w:rPr/>
        <w:t>in</w:t>
      </w:r>
      <w:r>
        <w:rPr>
          <w:spacing w:val="-3"/>
        </w:rPr>
        <w:t> </w:t>
      </w:r>
      <w:r>
        <w:rPr/>
        <w:t>nome</w:t>
      </w:r>
      <w:r>
        <w:rPr>
          <w:spacing w:val="-3"/>
        </w:rPr>
        <w:t> </w:t>
      </w:r>
      <w:r>
        <w:rPr/>
        <w:t>e</w:t>
      </w:r>
      <w:r>
        <w:rPr>
          <w:spacing w:val="-3"/>
        </w:rPr>
        <w:t> </w:t>
      </w:r>
      <w:r>
        <w:rPr/>
        <w:t>nell'interesse</w:t>
      </w:r>
      <w:r>
        <w:rPr>
          <w:spacing w:val="-3"/>
        </w:rPr>
        <w:t> </w:t>
      </w:r>
      <w:r>
        <w:rPr/>
        <w:t>del</w:t>
      </w:r>
      <w:r>
        <w:rPr>
          <w:spacing w:val="-3"/>
        </w:rPr>
        <w:t> </w:t>
      </w:r>
      <w:r>
        <w:rPr/>
        <w:t>rappresentato,</w:t>
      </w:r>
      <w:r>
        <w:rPr>
          <w:spacing w:val="-4"/>
        </w:rPr>
        <w:t> </w:t>
      </w:r>
      <w:r>
        <w:rPr/>
        <w:t>nei</w:t>
      </w:r>
      <w:r>
        <w:rPr>
          <w:spacing w:val="-3"/>
        </w:rPr>
        <w:t> </w:t>
      </w:r>
      <w:r>
        <w:rPr/>
        <w:t>limiti</w:t>
      </w:r>
      <w:r>
        <w:rPr>
          <w:spacing w:val="-3"/>
        </w:rPr>
        <w:t> </w:t>
      </w:r>
      <w:r>
        <w:rPr/>
        <w:t>delle facoltà conferitegli, produce direttamente effetto nei confronti del rappresentato”.</w:t>
      </w:r>
    </w:p>
    <w:p>
      <w:pPr>
        <w:pStyle w:val="BodyText"/>
        <w:spacing w:before="35"/>
        <w:ind w:left="0"/>
      </w:pPr>
    </w:p>
    <w:p>
      <w:pPr>
        <w:spacing w:before="0"/>
        <w:ind w:left="141" w:right="0" w:firstLine="0"/>
        <w:jc w:val="left"/>
        <w:rPr>
          <w:rFonts w:ascii="Arial" w:hAnsi="Arial"/>
          <w:i/>
          <w:sz w:val="22"/>
        </w:rPr>
      </w:pPr>
      <w:r>
        <w:rPr>
          <w:rFonts w:ascii="Arial" w:hAnsi="Arial"/>
          <w:b/>
          <w:sz w:val="22"/>
        </w:rPr>
        <w:t>Art.</w:t>
      </w:r>
      <w:r>
        <w:rPr>
          <w:rFonts w:ascii="Arial" w:hAnsi="Arial"/>
          <w:b/>
          <w:spacing w:val="-2"/>
          <w:sz w:val="22"/>
        </w:rPr>
        <w:t> </w:t>
      </w:r>
      <w:r>
        <w:rPr>
          <w:rFonts w:ascii="Arial" w:hAnsi="Arial"/>
          <w:b/>
          <w:sz w:val="22"/>
        </w:rPr>
        <w:t>1389</w:t>
      </w:r>
      <w:r>
        <w:rPr>
          <w:rFonts w:ascii="Arial" w:hAnsi="Arial"/>
          <w:i/>
          <w:sz w:val="22"/>
        </w:rPr>
        <w:t>:</w:t>
      </w:r>
      <w:r>
        <w:rPr>
          <w:rFonts w:ascii="Arial" w:hAnsi="Arial"/>
          <w:i/>
          <w:spacing w:val="-2"/>
          <w:sz w:val="22"/>
        </w:rPr>
        <w:t> </w:t>
      </w:r>
      <w:r>
        <w:rPr>
          <w:rFonts w:ascii="Arial" w:hAnsi="Arial"/>
          <w:i/>
          <w:sz w:val="22"/>
        </w:rPr>
        <w:t>Capacità</w:t>
      </w:r>
      <w:r>
        <w:rPr>
          <w:rFonts w:ascii="Arial" w:hAnsi="Arial"/>
          <w:i/>
          <w:spacing w:val="-1"/>
          <w:sz w:val="22"/>
        </w:rPr>
        <w:t> </w:t>
      </w:r>
      <w:r>
        <w:rPr>
          <w:rFonts w:ascii="Arial" w:hAnsi="Arial"/>
          <w:i/>
          <w:sz w:val="22"/>
        </w:rPr>
        <w:t>del rappresentante</w:t>
      </w:r>
      <w:r>
        <w:rPr>
          <w:rFonts w:ascii="Arial" w:hAnsi="Arial"/>
          <w:i/>
          <w:spacing w:val="-1"/>
          <w:sz w:val="22"/>
        </w:rPr>
        <w:t> </w:t>
      </w:r>
      <w:r>
        <w:rPr>
          <w:rFonts w:ascii="Arial" w:hAnsi="Arial"/>
          <w:i/>
          <w:sz w:val="22"/>
        </w:rPr>
        <w:t>e</w:t>
      </w:r>
      <w:r>
        <w:rPr>
          <w:rFonts w:ascii="Arial" w:hAnsi="Arial"/>
          <w:i/>
          <w:spacing w:val="-1"/>
          <w:sz w:val="22"/>
        </w:rPr>
        <w:t> </w:t>
      </w:r>
      <w:r>
        <w:rPr>
          <w:rFonts w:ascii="Arial" w:hAnsi="Arial"/>
          <w:i/>
          <w:sz w:val="22"/>
        </w:rPr>
        <w:t>del </w:t>
      </w:r>
      <w:r>
        <w:rPr>
          <w:rFonts w:ascii="Arial" w:hAnsi="Arial"/>
          <w:i/>
          <w:spacing w:val="-2"/>
          <w:sz w:val="22"/>
        </w:rPr>
        <w:t>rappresentato</w:t>
      </w:r>
    </w:p>
    <w:p>
      <w:pPr>
        <w:pStyle w:val="BodyText"/>
        <w:spacing w:line="271" w:lineRule="auto" w:before="33"/>
      </w:pPr>
      <w:r>
        <w:rPr/>
        <w:t>“Quando</w:t>
      </w:r>
      <w:r>
        <w:rPr>
          <w:spacing w:val="-3"/>
        </w:rPr>
        <w:t> </w:t>
      </w:r>
      <w:r>
        <w:rPr/>
        <w:t>la</w:t>
      </w:r>
      <w:r>
        <w:rPr>
          <w:spacing w:val="-3"/>
        </w:rPr>
        <w:t> </w:t>
      </w:r>
      <w:r>
        <w:rPr/>
        <w:t>rappresentanza</w:t>
      </w:r>
      <w:r>
        <w:rPr>
          <w:spacing w:val="-3"/>
        </w:rPr>
        <w:t> </w:t>
      </w:r>
      <w:r>
        <w:rPr/>
        <w:t>è</w:t>
      </w:r>
      <w:r>
        <w:rPr>
          <w:spacing w:val="-3"/>
        </w:rPr>
        <w:t> </w:t>
      </w:r>
      <w:r>
        <w:rPr/>
        <w:t>conferita</w:t>
      </w:r>
      <w:r>
        <w:rPr>
          <w:spacing w:val="-3"/>
        </w:rPr>
        <w:t> </w:t>
      </w:r>
      <w:r>
        <w:rPr/>
        <w:t>dall'interessato,</w:t>
      </w:r>
      <w:r>
        <w:rPr>
          <w:spacing w:val="-4"/>
        </w:rPr>
        <w:t> </w:t>
      </w:r>
      <w:r>
        <w:rPr/>
        <w:t>per</w:t>
      </w:r>
      <w:r>
        <w:rPr>
          <w:spacing w:val="-3"/>
        </w:rPr>
        <w:t> </w:t>
      </w:r>
      <w:r>
        <w:rPr/>
        <w:t>la</w:t>
      </w:r>
      <w:r>
        <w:rPr>
          <w:spacing w:val="-3"/>
        </w:rPr>
        <w:t> </w:t>
      </w:r>
      <w:r>
        <w:rPr/>
        <w:t>validità</w:t>
      </w:r>
      <w:r>
        <w:rPr>
          <w:spacing w:val="-3"/>
        </w:rPr>
        <w:t> </w:t>
      </w:r>
      <w:r>
        <w:rPr/>
        <w:t>del</w:t>
      </w:r>
      <w:r>
        <w:rPr>
          <w:spacing w:val="-3"/>
        </w:rPr>
        <w:t> </w:t>
      </w:r>
      <w:r>
        <w:rPr/>
        <w:t>contratto</w:t>
      </w:r>
      <w:r>
        <w:rPr>
          <w:spacing w:val="-3"/>
        </w:rPr>
        <w:t> </w:t>
      </w:r>
      <w:r>
        <w:rPr/>
        <w:t>concluso</w:t>
      </w:r>
      <w:r>
        <w:rPr>
          <w:spacing w:val="-3"/>
        </w:rPr>
        <w:t> </w:t>
      </w:r>
      <w:r>
        <w:rPr/>
        <w:t>dal rappresentante basta che questi abbia la </w:t>
      </w:r>
      <w:r>
        <w:rPr>
          <w:color w:val="183025"/>
        </w:rPr>
        <w:t>capacità di intendere e di volere</w:t>
      </w:r>
      <w:r>
        <w:rPr/>
        <w:t>, avuto riguardo alla natura e al contenuto del contratto stesso, sempre che sia </w:t>
      </w:r>
      <w:r>
        <w:rPr>
          <w:color w:val="183025"/>
        </w:rPr>
        <w:t>legalmente capace </w:t>
      </w:r>
      <w:r>
        <w:rPr/>
        <w:t>il rappresentato.</w:t>
      </w:r>
    </w:p>
    <w:p>
      <w:pPr>
        <w:pStyle w:val="BodyText"/>
        <w:spacing w:line="271" w:lineRule="auto" w:before="2"/>
        <w:ind w:firstLine="122"/>
      </w:pPr>
      <w:r>
        <w:rPr/>
        <w:t>In</w:t>
      </w:r>
      <w:r>
        <w:rPr>
          <w:spacing w:val="-3"/>
        </w:rPr>
        <w:t> </w:t>
      </w:r>
      <w:r>
        <w:rPr/>
        <w:t>ogni</w:t>
      </w:r>
      <w:r>
        <w:rPr>
          <w:spacing w:val="-3"/>
        </w:rPr>
        <w:t> </w:t>
      </w:r>
      <w:r>
        <w:rPr/>
        <w:t>caso,</w:t>
      </w:r>
      <w:r>
        <w:rPr>
          <w:spacing w:val="-3"/>
        </w:rPr>
        <w:t> </w:t>
      </w:r>
      <w:r>
        <w:rPr/>
        <w:t>per</w:t>
      </w:r>
      <w:r>
        <w:rPr>
          <w:spacing w:val="-3"/>
        </w:rPr>
        <w:t> </w:t>
      </w:r>
      <w:r>
        <w:rPr/>
        <w:t>la</w:t>
      </w:r>
      <w:r>
        <w:rPr>
          <w:spacing w:val="-3"/>
        </w:rPr>
        <w:t> </w:t>
      </w:r>
      <w:r>
        <w:rPr/>
        <w:t>validità</w:t>
      </w:r>
      <w:r>
        <w:rPr>
          <w:spacing w:val="-3"/>
        </w:rPr>
        <w:t> </w:t>
      </w:r>
      <w:r>
        <w:rPr/>
        <w:t>del</w:t>
      </w:r>
      <w:r>
        <w:rPr>
          <w:spacing w:val="-3"/>
        </w:rPr>
        <w:t> </w:t>
      </w:r>
      <w:r>
        <w:rPr>
          <w:color w:val="183025"/>
        </w:rPr>
        <w:t>contratto</w:t>
      </w:r>
      <w:r>
        <w:rPr>
          <w:color w:val="183025"/>
          <w:spacing w:val="-3"/>
        </w:rPr>
        <w:t> </w:t>
      </w:r>
      <w:r>
        <w:rPr/>
        <w:t>concluso</w:t>
      </w:r>
      <w:r>
        <w:rPr>
          <w:spacing w:val="-3"/>
        </w:rPr>
        <w:t> </w:t>
      </w:r>
      <w:r>
        <w:rPr/>
        <w:t>dal</w:t>
      </w:r>
      <w:r>
        <w:rPr>
          <w:spacing w:val="-3"/>
        </w:rPr>
        <w:t> </w:t>
      </w:r>
      <w:r>
        <w:rPr>
          <w:color w:val="183025"/>
        </w:rPr>
        <w:t>rappresentante</w:t>
      </w:r>
      <w:r>
        <w:rPr>
          <w:color w:val="183025"/>
          <w:spacing w:val="-3"/>
        </w:rPr>
        <w:t> </w:t>
      </w:r>
      <w:r>
        <w:rPr/>
        <w:t>è</w:t>
      </w:r>
      <w:r>
        <w:rPr>
          <w:spacing w:val="-3"/>
        </w:rPr>
        <w:t> </w:t>
      </w:r>
      <w:r>
        <w:rPr/>
        <w:t>necessario</w:t>
      </w:r>
      <w:r>
        <w:rPr>
          <w:spacing w:val="-3"/>
        </w:rPr>
        <w:t> </w:t>
      </w:r>
      <w:r>
        <w:rPr/>
        <w:t>che</w:t>
      </w:r>
      <w:r>
        <w:rPr>
          <w:spacing w:val="-3"/>
        </w:rPr>
        <w:t> </w:t>
      </w:r>
      <w:r>
        <w:rPr/>
        <w:t>il</w:t>
      </w:r>
      <w:r>
        <w:rPr>
          <w:spacing w:val="-3"/>
        </w:rPr>
        <w:t> </w:t>
      </w:r>
      <w:r>
        <w:rPr/>
        <w:t>contratto non sia vietato al </w:t>
      </w:r>
      <w:r>
        <w:rPr>
          <w:color w:val="183025"/>
        </w:rPr>
        <w:t>rappresentato</w:t>
      </w:r>
      <w:r>
        <w:rPr/>
        <w:t>”.</w:t>
      </w:r>
    </w:p>
    <w:p>
      <w:pPr>
        <w:pStyle w:val="BodyText"/>
        <w:spacing w:before="35"/>
        <w:ind w:left="0"/>
      </w:pPr>
    </w:p>
    <w:p>
      <w:pPr>
        <w:spacing w:before="0"/>
        <w:ind w:left="141" w:right="0" w:firstLine="0"/>
        <w:jc w:val="left"/>
        <w:rPr>
          <w:rFonts w:ascii="Arial" w:hAnsi="Arial"/>
          <w:i/>
          <w:sz w:val="22"/>
        </w:rPr>
      </w:pPr>
      <w:r>
        <w:rPr>
          <w:rFonts w:ascii="Arial" w:hAnsi="Arial"/>
          <w:b/>
          <w:sz w:val="22"/>
        </w:rPr>
        <w:t>Art.</w:t>
      </w:r>
      <w:r>
        <w:rPr>
          <w:rFonts w:ascii="Arial" w:hAnsi="Arial"/>
          <w:b/>
          <w:spacing w:val="-3"/>
          <w:sz w:val="22"/>
        </w:rPr>
        <w:t> </w:t>
      </w:r>
      <w:r>
        <w:rPr>
          <w:rFonts w:ascii="Arial" w:hAnsi="Arial"/>
          <w:b/>
          <w:sz w:val="22"/>
        </w:rPr>
        <w:t>1390</w:t>
      </w:r>
      <w:r>
        <w:rPr>
          <w:sz w:val="22"/>
        </w:rPr>
        <w:t>:</w:t>
      </w:r>
      <w:r>
        <w:rPr>
          <w:spacing w:val="-1"/>
          <w:sz w:val="22"/>
        </w:rPr>
        <w:t> </w:t>
      </w:r>
      <w:r>
        <w:rPr>
          <w:rFonts w:ascii="Arial" w:hAnsi="Arial"/>
          <w:i/>
          <w:sz w:val="22"/>
        </w:rPr>
        <w:t>Vizi</w:t>
      </w:r>
      <w:r>
        <w:rPr>
          <w:rFonts w:ascii="Arial" w:hAnsi="Arial"/>
          <w:i/>
          <w:spacing w:val="-2"/>
          <w:sz w:val="22"/>
        </w:rPr>
        <w:t> </w:t>
      </w:r>
      <w:r>
        <w:rPr>
          <w:rFonts w:ascii="Arial" w:hAnsi="Arial"/>
          <w:i/>
          <w:sz w:val="22"/>
        </w:rPr>
        <w:t>della</w:t>
      </w:r>
      <w:r>
        <w:rPr>
          <w:rFonts w:ascii="Arial" w:hAnsi="Arial"/>
          <w:i/>
          <w:spacing w:val="-1"/>
          <w:sz w:val="22"/>
        </w:rPr>
        <w:t> </w:t>
      </w:r>
      <w:r>
        <w:rPr>
          <w:rFonts w:ascii="Arial" w:hAnsi="Arial"/>
          <w:i/>
          <w:spacing w:val="-2"/>
          <w:sz w:val="22"/>
        </w:rPr>
        <w:t>volontà</w:t>
      </w:r>
    </w:p>
    <w:p>
      <w:pPr>
        <w:pStyle w:val="BodyText"/>
        <w:spacing w:line="271" w:lineRule="auto"/>
      </w:pPr>
      <w:r>
        <w:rPr/>
        <w:t>“Il contratto è </w:t>
      </w:r>
      <w:r>
        <w:rPr>
          <w:color w:val="183025"/>
        </w:rPr>
        <w:t>annullabile </w:t>
      </w:r>
      <w:r>
        <w:rPr/>
        <w:t>se è viziata la volontà del </w:t>
      </w:r>
      <w:r>
        <w:rPr>
          <w:color w:val="183025"/>
        </w:rPr>
        <w:t>rappresentante</w:t>
      </w:r>
      <w:r>
        <w:rPr/>
        <w:t>. Quando però il vizio riguarda elementi</w:t>
      </w:r>
      <w:r>
        <w:rPr>
          <w:spacing w:val="-3"/>
        </w:rPr>
        <w:t> </w:t>
      </w:r>
      <w:r>
        <w:rPr/>
        <w:t>predeterminati</w:t>
      </w:r>
      <w:r>
        <w:rPr>
          <w:spacing w:val="-3"/>
        </w:rPr>
        <w:t> </w:t>
      </w:r>
      <w:r>
        <w:rPr/>
        <w:t>dal</w:t>
      </w:r>
      <w:r>
        <w:rPr>
          <w:spacing w:val="-3"/>
        </w:rPr>
        <w:t> </w:t>
      </w:r>
      <w:r>
        <w:rPr>
          <w:color w:val="183025"/>
        </w:rPr>
        <w:t>rappresentato</w:t>
      </w:r>
      <w:r>
        <w:rPr/>
        <w:t>,</w:t>
      </w:r>
      <w:r>
        <w:rPr>
          <w:spacing w:val="-4"/>
        </w:rPr>
        <w:t> </w:t>
      </w:r>
      <w:r>
        <w:rPr/>
        <w:t>il</w:t>
      </w:r>
      <w:r>
        <w:rPr>
          <w:spacing w:val="-3"/>
        </w:rPr>
        <w:t> </w:t>
      </w:r>
      <w:r>
        <w:rPr>
          <w:color w:val="183025"/>
        </w:rPr>
        <w:t>contratto</w:t>
      </w:r>
      <w:r>
        <w:rPr>
          <w:color w:val="183025"/>
          <w:spacing w:val="-3"/>
        </w:rPr>
        <w:t> </w:t>
      </w:r>
      <w:r>
        <w:rPr/>
        <w:t>è</w:t>
      </w:r>
      <w:r>
        <w:rPr>
          <w:spacing w:val="-3"/>
        </w:rPr>
        <w:t> </w:t>
      </w:r>
      <w:r>
        <w:rPr/>
        <w:t>annullabile</w:t>
      </w:r>
      <w:r>
        <w:rPr>
          <w:spacing w:val="-3"/>
        </w:rPr>
        <w:t> </w:t>
      </w:r>
      <w:r>
        <w:rPr/>
        <w:t>solo</w:t>
      </w:r>
      <w:r>
        <w:rPr>
          <w:spacing w:val="-3"/>
        </w:rPr>
        <w:t> </w:t>
      </w:r>
      <w:r>
        <w:rPr/>
        <w:t>se</w:t>
      </w:r>
      <w:r>
        <w:rPr>
          <w:spacing w:val="-3"/>
        </w:rPr>
        <w:t> </w:t>
      </w:r>
      <w:r>
        <w:rPr/>
        <w:t>era</w:t>
      </w:r>
      <w:r>
        <w:rPr>
          <w:spacing w:val="-3"/>
        </w:rPr>
        <w:t> </w:t>
      </w:r>
      <w:r>
        <w:rPr/>
        <w:t>viziata</w:t>
      </w:r>
      <w:r>
        <w:rPr>
          <w:spacing w:val="-3"/>
        </w:rPr>
        <w:t> </w:t>
      </w:r>
      <w:r>
        <w:rPr/>
        <w:t>la</w:t>
      </w:r>
      <w:r>
        <w:rPr>
          <w:spacing w:val="-3"/>
        </w:rPr>
        <w:t> </w:t>
      </w:r>
      <w:r>
        <w:rPr/>
        <w:t>volontà</w:t>
      </w:r>
      <w:r>
        <w:rPr>
          <w:spacing w:val="-3"/>
        </w:rPr>
        <w:t> </w:t>
      </w:r>
      <w:r>
        <w:rPr/>
        <w:t>di </w:t>
      </w:r>
      <w:r>
        <w:rPr>
          <w:spacing w:val="-2"/>
        </w:rPr>
        <w:t>questo”.</w:t>
      </w:r>
    </w:p>
    <w:p>
      <w:pPr>
        <w:pStyle w:val="BodyText"/>
        <w:spacing w:before="35"/>
        <w:ind w:left="0"/>
      </w:pPr>
    </w:p>
    <w:p>
      <w:pPr>
        <w:spacing w:before="1"/>
        <w:ind w:left="141" w:right="0" w:firstLine="0"/>
        <w:jc w:val="left"/>
        <w:rPr>
          <w:rFonts w:ascii="Arial"/>
          <w:i/>
          <w:sz w:val="22"/>
        </w:rPr>
      </w:pPr>
      <w:r>
        <w:rPr>
          <w:rFonts w:ascii="Arial"/>
          <w:b/>
          <w:sz w:val="22"/>
        </w:rPr>
        <w:t>Art.</w:t>
      </w:r>
      <w:r>
        <w:rPr>
          <w:rFonts w:ascii="Arial"/>
          <w:b/>
          <w:spacing w:val="-2"/>
          <w:sz w:val="22"/>
        </w:rPr>
        <w:t> </w:t>
      </w:r>
      <w:r>
        <w:rPr>
          <w:rFonts w:ascii="Arial"/>
          <w:b/>
          <w:sz w:val="22"/>
        </w:rPr>
        <w:t>1391</w:t>
      </w:r>
      <w:r>
        <w:rPr>
          <w:sz w:val="22"/>
        </w:rPr>
        <w:t>:</w:t>
      </w:r>
      <w:r>
        <w:rPr>
          <w:spacing w:val="-1"/>
          <w:sz w:val="22"/>
        </w:rPr>
        <w:t> </w:t>
      </w:r>
      <w:r>
        <w:rPr>
          <w:rFonts w:ascii="Arial"/>
          <w:i/>
          <w:sz w:val="22"/>
        </w:rPr>
        <w:t>Stati soggettivi</w:t>
      </w:r>
      <w:r>
        <w:rPr>
          <w:rFonts w:ascii="Arial"/>
          <w:i/>
          <w:spacing w:val="-1"/>
          <w:sz w:val="22"/>
        </w:rPr>
        <w:t> </w:t>
      </w:r>
      <w:r>
        <w:rPr>
          <w:rFonts w:ascii="Arial"/>
          <w:i/>
          <w:sz w:val="22"/>
        </w:rPr>
        <w:t>e </w:t>
      </w:r>
      <w:r>
        <w:rPr>
          <w:rFonts w:ascii="Arial"/>
          <w:i/>
          <w:spacing w:val="-2"/>
          <w:sz w:val="22"/>
        </w:rPr>
        <w:t>relativi</w:t>
      </w:r>
    </w:p>
    <w:p>
      <w:pPr>
        <w:pStyle w:val="BodyText"/>
        <w:spacing w:line="271" w:lineRule="auto" w:before="33"/>
      </w:pPr>
      <w:r>
        <w:rPr/>
        <w:t>“Nei</w:t>
      </w:r>
      <w:r>
        <w:rPr>
          <w:spacing w:val="-2"/>
        </w:rPr>
        <w:t> </w:t>
      </w:r>
      <w:r>
        <w:rPr/>
        <w:t>casi</w:t>
      </w:r>
      <w:r>
        <w:rPr>
          <w:spacing w:val="-2"/>
        </w:rPr>
        <w:t> </w:t>
      </w:r>
      <w:r>
        <w:rPr/>
        <w:t>in</w:t>
      </w:r>
      <w:r>
        <w:rPr>
          <w:spacing w:val="-2"/>
        </w:rPr>
        <w:t> </w:t>
      </w:r>
      <w:r>
        <w:rPr/>
        <w:t>cui</w:t>
      </w:r>
      <w:r>
        <w:rPr>
          <w:spacing w:val="-2"/>
        </w:rPr>
        <w:t> </w:t>
      </w:r>
      <w:r>
        <w:rPr/>
        <w:t>è</w:t>
      </w:r>
      <w:r>
        <w:rPr>
          <w:spacing w:val="-2"/>
        </w:rPr>
        <w:t> </w:t>
      </w:r>
      <w:r>
        <w:rPr/>
        <w:t>rilevante</w:t>
      </w:r>
      <w:r>
        <w:rPr>
          <w:spacing w:val="-2"/>
        </w:rPr>
        <w:t> </w:t>
      </w:r>
      <w:r>
        <w:rPr/>
        <w:t>lo</w:t>
      </w:r>
      <w:r>
        <w:rPr>
          <w:spacing w:val="-2"/>
        </w:rPr>
        <w:t> </w:t>
      </w:r>
      <w:r>
        <w:rPr/>
        <w:t>stato</w:t>
      </w:r>
      <w:r>
        <w:rPr>
          <w:spacing w:val="-2"/>
        </w:rPr>
        <w:t> </w:t>
      </w:r>
      <w:r>
        <w:rPr/>
        <w:t>di</w:t>
      </w:r>
      <w:r>
        <w:rPr>
          <w:spacing w:val="-2"/>
        </w:rPr>
        <w:t> </w:t>
      </w:r>
      <w:r>
        <w:rPr/>
        <w:t>buona</w:t>
      </w:r>
      <w:r>
        <w:rPr>
          <w:spacing w:val="-2"/>
        </w:rPr>
        <w:t> </w:t>
      </w:r>
      <w:r>
        <w:rPr/>
        <w:t>o</w:t>
      </w:r>
      <w:r>
        <w:rPr>
          <w:spacing w:val="-2"/>
        </w:rPr>
        <w:t> </w:t>
      </w:r>
      <w:r>
        <w:rPr/>
        <w:t>di</w:t>
      </w:r>
      <w:r>
        <w:rPr>
          <w:spacing w:val="-2"/>
        </w:rPr>
        <w:t> </w:t>
      </w:r>
      <w:r>
        <w:rPr/>
        <w:t>mala</w:t>
      </w:r>
      <w:r>
        <w:rPr>
          <w:spacing w:val="-2"/>
        </w:rPr>
        <w:t> </w:t>
      </w:r>
      <w:r>
        <w:rPr/>
        <w:t>fede,</w:t>
      </w:r>
      <w:r>
        <w:rPr>
          <w:spacing w:val="-3"/>
        </w:rPr>
        <w:t> </w:t>
      </w:r>
      <w:r>
        <w:rPr/>
        <w:t>di</w:t>
      </w:r>
      <w:r>
        <w:rPr>
          <w:spacing w:val="-2"/>
        </w:rPr>
        <w:t> </w:t>
      </w:r>
      <w:r>
        <w:rPr/>
        <w:t>scienza</w:t>
      </w:r>
      <w:r>
        <w:rPr>
          <w:spacing w:val="-2"/>
        </w:rPr>
        <w:t> </w:t>
      </w:r>
      <w:r>
        <w:rPr/>
        <w:t>o</w:t>
      </w:r>
      <w:r>
        <w:rPr>
          <w:spacing w:val="-2"/>
        </w:rPr>
        <w:t> </w:t>
      </w:r>
      <w:r>
        <w:rPr/>
        <w:t>d'ignoranza</w:t>
      </w:r>
      <w:r>
        <w:rPr>
          <w:spacing w:val="-2"/>
        </w:rPr>
        <w:t> </w:t>
      </w:r>
      <w:r>
        <w:rPr/>
        <w:t>di</w:t>
      </w:r>
      <w:r>
        <w:rPr>
          <w:spacing w:val="-2"/>
        </w:rPr>
        <w:t> </w:t>
      </w:r>
      <w:r>
        <w:rPr/>
        <w:t>determinate circostanze, si ha riguardo alla persona del </w:t>
      </w:r>
      <w:r>
        <w:rPr>
          <w:color w:val="183025"/>
        </w:rPr>
        <w:t>rappresentante</w:t>
      </w:r>
      <w:r>
        <w:rPr/>
        <w:t>, salvo che si tratti di elementi predeterminati dal </w:t>
      </w:r>
      <w:r>
        <w:rPr>
          <w:color w:val="183025"/>
        </w:rPr>
        <w:t>rappresentato</w:t>
      </w:r>
      <w:r>
        <w:rPr/>
        <w:t>.</w:t>
      </w:r>
    </w:p>
    <w:p>
      <w:pPr>
        <w:pStyle w:val="BodyText"/>
        <w:spacing w:line="271" w:lineRule="auto" w:before="2"/>
        <w:ind w:firstLine="122"/>
      </w:pPr>
      <w:r>
        <w:rPr/>
        <w:t>In</w:t>
      </w:r>
      <w:r>
        <w:rPr>
          <w:spacing w:val="-2"/>
        </w:rPr>
        <w:t> </w:t>
      </w:r>
      <w:r>
        <w:rPr/>
        <w:t>nessun</w:t>
      </w:r>
      <w:r>
        <w:rPr>
          <w:spacing w:val="-2"/>
        </w:rPr>
        <w:t> </w:t>
      </w:r>
      <w:r>
        <w:rPr/>
        <w:t>caso</w:t>
      </w:r>
      <w:r>
        <w:rPr>
          <w:spacing w:val="-2"/>
        </w:rPr>
        <w:t> </w:t>
      </w:r>
      <w:r>
        <w:rPr/>
        <w:t>il</w:t>
      </w:r>
      <w:r>
        <w:rPr>
          <w:spacing w:val="-2"/>
        </w:rPr>
        <w:t> </w:t>
      </w:r>
      <w:r>
        <w:rPr/>
        <w:t>rappresentato</w:t>
      </w:r>
      <w:r>
        <w:rPr>
          <w:spacing w:val="-2"/>
        </w:rPr>
        <w:t> </w:t>
      </w:r>
      <w:r>
        <w:rPr/>
        <w:t>che</w:t>
      </w:r>
      <w:r>
        <w:rPr>
          <w:spacing w:val="-2"/>
        </w:rPr>
        <w:t> </w:t>
      </w:r>
      <w:r>
        <w:rPr/>
        <w:t>è</w:t>
      </w:r>
      <w:r>
        <w:rPr>
          <w:spacing w:val="-2"/>
        </w:rPr>
        <w:t> </w:t>
      </w:r>
      <w:r>
        <w:rPr/>
        <w:t>in</w:t>
      </w:r>
      <w:r>
        <w:rPr>
          <w:spacing w:val="-2"/>
        </w:rPr>
        <w:t> </w:t>
      </w:r>
      <w:r>
        <w:rPr/>
        <w:t>mala</w:t>
      </w:r>
      <w:r>
        <w:rPr>
          <w:spacing w:val="-2"/>
        </w:rPr>
        <w:t> </w:t>
      </w:r>
      <w:r>
        <w:rPr/>
        <w:t>fede</w:t>
      </w:r>
      <w:r>
        <w:rPr>
          <w:spacing w:val="-2"/>
        </w:rPr>
        <w:t> </w:t>
      </w:r>
      <w:r>
        <w:rPr/>
        <w:t>può</w:t>
      </w:r>
      <w:r>
        <w:rPr>
          <w:spacing w:val="-2"/>
        </w:rPr>
        <w:t> </w:t>
      </w:r>
      <w:r>
        <w:rPr/>
        <w:t>giovarsi</w:t>
      </w:r>
      <w:r>
        <w:rPr>
          <w:spacing w:val="-2"/>
        </w:rPr>
        <w:t> </w:t>
      </w:r>
      <w:r>
        <w:rPr/>
        <w:t>dello</w:t>
      </w:r>
      <w:r>
        <w:rPr>
          <w:spacing w:val="-2"/>
        </w:rPr>
        <w:t> </w:t>
      </w:r>
      <w:r>
        <w:rPr/>
        <w:t>stato</w:t>
      </w:r>
      <w:r>
        <w:rPr>
          <w:spacing w:val="-2"/>
        </w:rPr>
        <w:t> </w:t>
      </w:r>
      <w:r>
        <w:rPr/>
        <w:t>d'ignoranza</w:t>
      </w:r>
      <w:r>
        <w:rPr>
          <w:spacing w:val="-2"/>
        </w:rPr>
        <w:t> </w:t>
      </w:r>
      <w:r>
        <w:rPr/>
        <w:t>o</w:t>
      </w:r>
      <w:r>
        <w:rPr>
          <w:spacing w:val="-2"/>
        </w:rPr>
        <w:t> </w:t>
      </w:r>
      <w:r>
        <w:rPr/>
        <w:t>di</w:t>
      </w:r>
      <w:r>
        <w:rPr>
          <w:spacing w:val="-2"/>
        </w:rPr>
        <w:t> </w:t>
      </w:r>
      <w:r>
        <w:rPr/>
        <w:t>buona fede del rappresentante”.</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1392</w:t>
      </w:r>
      <w:r>
        <w:rPr>
          <w:sz w:val="22"/>
        </w:rPr>
        <w:t>:</w:t>
      </w:r>
      <w:r>
        <w:rPr>
          <w:spacing w:val="-1"/>
          <w:sz w:val="22"/>
        </w:rPr>
        <w:t> </w:t>
      </w:r>
      <w:r>
        <w:rPr>
          <w:rFonts w:ascii="Arial"/>
          <w:i/>
          <w:sz w:val="22"/>
        </w:rPr>
        <w:t>Forma</w:t>
      </w:r>
      <w:r>
        <w:rPr>
          <w:rFonts w:ascii="Arial"/>
          <w:i/>
          <w:spacing w:val="-1"/>
          <w:sz w:val="22"/>
        </w:rPr>
        <w:t> </w:t>
      </w:r>
      <w:r>
        <w:rPr>
          <w:rFonts w:ascii="Arial"/>
          <w:i/>
          <w:sz w:val="22"/>
        </w:rPr>
        <w:t>della </w:t>
      </w:r>
      <w:r>
        <w:rPr>
          <w:rFonts w:ascii="Arial"/>
          <w:i/>
          <w:spacing w:val="-2"/>
          <w:sz w:val="22"/>
        </w:rPr>
        <w:t>procura</w:t>
      </w:r>
    </w:p>
    <w:p>
      <w:pPr>
        <w:pStyle w:val="BodyText"/>
        <w:spacing w:line="271" w:lineRule="auto"/>
      </w:pPr>
      <w:r>
        <w:rPr/>
        <w:t>“La</w:t>
      </w:r>
      <w:r>
        <w:rPr>
          <w:spacing w:val="-3"/>
        </w:rPr>
        <w:t> </w:t>
      </w:r>
      <w:r>
        <w:rPr>
          <w:color w:val="183025"/>
        </w:rPr>
        <w:t>procura</w:t>
      </w:r>
      <w:r>
        <w:rPr>
          <w:color w:val="183025"/>
          <w:spacing w:val="-3"/>
        </w:rPr>
        <w:t> </w:t>
      </w:r>
      <w:r>
        <w:rPr/>
        <w:t>non</w:t>
      </w:r>
      <w:r>
        <w:rPr>
          <w:spacing w:val="-3"/>
        </w:rPr>
        <w:t> </w:t>
      </w:r>
      <w:r>
        <w:rPr/>
        <w:t>ha</w:t>
      </w:r>
      <w:r>
        <w:rPr>
          <w:spacing w:val="-3"/>
        </w:rPr>
        <w:t> </w:t>
      </w:r>
      <w:r>
        <w:rPr/>
        <w:t>effetto</w:t>
      </w:r>
      <w:r>
        <w:rPr>
          <w:spacing w:val="-3"/>
        </w:rPr>
        <w:t> </w:t>
      </w:r>
      <w:r>
        <w:rPr/>
        <w:t>se</w:t>
      </w:r>
      <w:r>
        <w:rPr>
          <w:spacing w:val="-3"/>
        </w:rPr>
        <w:t> </w:t>
      </w:r>
      <w:r>
        <w:rPr/>
        <w:t>non</w:t>
      </w:r>
      <w:r>
        <w:rPr>
          <w:spacing w:val="-3"/>
        </w:rPr>
        <w:t> </w:t>
      </w:r>
      <w:r>
        <w:rPr/>
        <w:t>è</w:t>
      </w:r>
      <w:r>
        <w:rPr>
          <w:spacing w:val="-3"/>
        </w:rPr>
        <w:t> </w:t>
      </w:r>
      <w:r>
        <w:rPr/>
        <w:t>conferita</w:t>
      </w:r>
      <w:r>
        <w:rPr>
          <w:spacing w:val="-3"/>
        </w:rPr>
        <w:t> </w:t>
      </w:r>
      <w:r>
        <w:rPr/>
        <w:t>con</w:t>
      </w:r>
      <w:r>
        <w:rPr>
          <w:spacing w:val="-3"/>
        </w:rPr>
        <w:t> </w:t>
      </w:r>
      <w:r>
        <w:rPr/>
        <w:t>le</w:t>
      </w:r>
      <w:r>
        <w:rPr>
          <w:spacing w:val="-3"/>
        </w:rPr>
        <w:t> </w:t>
      </w:r>
      <w:r>
        <w:rPr/>
        <w:t>forme</w:t>
      </w:r>
      <w:r>
        <w:rPr>
          <w:spacing w:val="-3"/>
        </w:rPr>
        <w:t> </w:t>
      </w:r>
      <w:r>
        <w:rPr/>
        <w:t>prescritte</w:t>
      </w:r>
      <w:r>
        <w:rPr>
          <w:spacing w:val="-3"/>
        </w:rPr>
        <w:t> </w:t>
      </w:r>
      <w:r>
        <w:rPr/>
        <w:t>per</w:t>
      </w:r>
      <w:r>
        <w:rPr>
          <w:spacing w:val="-3"/>
        </w:rPr>
        <w:t> </w:t>
      </w:r>
      <w:r>
        <w:rPr/>
        <w:t>il</w:t>
      </w:r>
      <w:r>
        <w:rPr>
          <w:spacing w:val="-3"/>
        </w:rPr>
        <w:t> </w:t>
      </w:r>
      <w:r>
        <w:rPr>
          <w:color w:val="183025"/>
        </w:rPr>
        <w:t>contratto</w:t>
      </w:r>
      <w:r>
        <w:rPr>
          <w:color w:val="183025"/>
          <w:spacing w:val="-3"/>
        </w:rPr>
        <w:t> </w:t>
      </w:r>
      <w:r>
        <w:rPr/>
        <w:t>che</w:t>
      </w:r>
      <w:r>
        <w:rPr>
          <w:spacing w:val="-3"/>
        </w:rPr>
        <w:t> </w:t>
      </w:r>
      <w:r>
        <w:rPr/>
        <w:t>il </w:t>
      </w:r>
      <w:r>
        <w:rPr>
          <w:color w:val="183025"/>
        </w:rPr>
        <w:t>rappresentante </w:t>
      </w:r>
      <w:r>
        <w:rPr/>
        <w:t>deve concludere”.</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1393</w:t>
      </w:r>
      <w:r>
        <w:rPr>
          <w:sz w:val="22"/>
        </w:rPr>
        <w:t>:</w:t>
      </w:r>
      <w:r>
        <w:rPr>
          <w:spacing w:val="-1"/>
          <w:sz w:val="22"/>
        </w:rPr>
        <w:t> </w:t>
      </w:r>
      <w:r>
        <w:rPr>
          <w:rFonts w:ascii="Arial"/>
          <w:i/>
          <w:sz w:val="22"/>
        </w:rPr>
        <w:t>Giustificazione dei</w:t>
      </w:r>
      <w:r>
        <w:rPr>
          <w:rFonts w:ascii="Arial"/>
          <w:i/>
          <w:spacing w:val="-1"/>
          <w:sz w:val="22"/>
        </w:rPr>
        <w:t> </w:t>
      </w:r>
      <w:r>
        <w:rPr>
          <w:rFonts w:ascii="Arial"/>
          <w:i/>
          <w:sz w:val="22"/>
        </w:rPr>
        <w:t>poteri</w:t>
      </w:r>
      <w:r>
        <w:rPr>
          <w:rFonts w:ascii="Arial"/>
          <w:i/>
          <w:spacing w:val="-1"/>
          <w:sz w:val="22"/>
        </w:rPr>
        <w:t> </w:t>
      </w:r>
      <w:r>
        <w:rPr>
          <w:rFonts w:ascii="Arial"/>
          <w:i/>
          <w:sz w:val="22"/>
        </w:rPr>
        <w:t>del </w:t>
      </w:r>
      <w:r>
        <w:rPr>
          <w:rFonts w:ascii="Arial"/>
          <w:i/>
          <w:spacing w:val="-2"/>
          <w:sz w:val="22"/>
        </w:rPr>
        <w:t>rappresentante</w:t>
      </w:r>
    </w:p>
    <w:p>
      <w:pPr>
        <w:pStyle w:val="BodyText"/>
        <w:spacing w:line="271" w:lineRule="auto" w:before="33"/>
      </w:pPr>
      <w:r>
        <w:rPr/>
        <w:t>“Il</w:t>
      </w:r>
      <w:r>
        <w:rPr>
          <w:spacing w:val="-3"/>
        </w:rPr>
        <w:t> </w:t>
      </w:r>
      <w:r>
        <w:rPr/>
        <w:t>terzo</w:t>
      </w:r>
      <w:r>
        <w:rPr>
          <w:spacing w:val="-3"/>
        </w:rPr>
        <w:t> </w:t>
      </w:r>
      <w:r>
        <w:rPr/>
        <w:t>che</w:t>
      </w:r>
      <w:r>
        <w:rPr>
          <w:spacing w:val="-3"/>
        </w:rPr>
        <w:t> </w:t>
      </w:r>
      <w:r>
        <w:rPr/>
        <w:t>contragga</w:t>
      </w:r>
      <w:r>
        <w:rPr>
          <w:spacing w:val="-3"/>
        </w:rPr>
        <w:t> </w:t>
      </w:r>
      <w:r>
        <w:rPr/>
        <w:t>col</w:t>
      </w:r>
      <w:r>
        <w:rPr>
          <w:spacing w:val="-3"/>
        </w:rPr>
        <w:t> </w:t>
      </w:r>
      <w:r>
        <w:rPr>
          <w:color w:val="183025"/>
        </w:rPr>
        <w:t>rappresentante</w:t>
      </w:r>
      <w:r>
        <w:rPr>
          <w:color w:val="183025"/>
          <w:spacing w:val="-3"/>
        </w:rPr>
        <w:t> </w:t>
      </w:r>
      <w:r>
        <w:rPr/>
        <w:t>può</w:t>
      </w:r>
      <w:r>
        <w:rPr>
          <w:spacing w:val="-3"/>
        </w:rPr>
        <w:t> </w:t>
      </w:r>
      <w:r>
        <w:rPr/>
        <w:t>sempre</w:t>
      </w:r>
      <w:r>
        <w:rPr>
          <w:spacing w:val="-3"/>
        </w:rPr>
        <w:t> </w:t>
      </w:r>
      <w:r>
        <w:rPr/>
        <w:t>esigere</w:t>
      </w:r>
      <w:r>
        <w:rPr>
          <w:spacing w:val="-3"/>
        </w:rPr>
        <w:t> </w:t>
      </w:r>
      <w:r>
        <w:rPr/>
        <w:t>che</w:t>
      </w:r>
      <w:r>
        <w:rPr>
          <w:spacing w:val="-3"/>
        </w:rPr>
        <w:t> </w:t>
      </w:r>
      <w:r>
        <w:rPr/>
        <w:t>questi</w:t>
      </w:r>
      <w:r>
        <w:rPr>
          <w:spacing w:val="-3"/>
        </w:rPr>
        <w:t> </w:t>
      </w:r>
      <w:r>
        <w:rPr/>
        <w:t>giustifichi</w:t>
      </w:r>
      <w:r>
        <w:rPr>
          <w:spacing w:val="-3"/>
        </w:rPr>
        <w:t> </w:t>
      </w:r>
      <w:r>
        <w:rPr/>
        <w:t>i</w:t>
      </w:r>
      <w:r>
        <w:rPr>
          <w:spacing w:val="-3"/>
        </w:rPr>
        <w:t> </w:t>
      </w:r>
      <w:r>
        <w:rPr/>
        <w:t>suoi</w:t>
      </w:r>
      <w:r>
        <w:rPr>
          <w:spacing w:val="-3"/>
        </w:rPr>
        <w:t> </w:t>
      </w:r>
      <w:r>
        <w:rPr/>
        <w:t>poteri</w:t>
      </w:r>
      <w:r>
        <w:rPr>
          <w:spacing w:val="-3"/>
        </w:rPr>
        <w:t> </w:t>
      </w:r>
      <w:r>
        <w:rPr/>
        <w:t>e, se la rappresentanza risulta da un atto scritto, che gliene dia una copia da lui firmata”.</w:t>
      </w:r>
    </w:p>
    <w:p>
      <w:pPr>
        <w:pStyle w:val="BodyText"/>
        <w:spacing w:after="0" w:line="271" w:lineRule="auto"/>
        <w:sectPr>
          <w:pgSz w:w="11910" w:h="16840"/>
          <w:pgMar w:header="0" w:footer="823" w:top="1020" w:bottom="1080" w:left="992" w:right="1133"/>
        </w:sectPr>
      </w:pPr>
    </w:p>
    <w:p>
      <w:pPr>
        <w:spacing w:before="76"/>
        <w:ind w:left="141" w:right="0" w:firstLine="0"/>
        <w:jc w:val="left"/>
        <w:rPr>
          <w:rFonts w:ascii="Arial" w:hAnsi="Arial"/>
          <w:i/>
          <w:sz w:val="22"/>
        </w:rPr>
      </w:pPr>
      <w:r>
        <w:rPr>
          <w:rFonts w:ascii="Arial" w:hAnsi="Arial"/>
          <w:b/>
          <w:sz w:val="22"/>
        </w:rPr>
        <w:t>Art.</w:t>
      </w:r>
      <w:r>
        <w:rPr>
          <w:rFonts w:ascii="Arial" w:hAnsi="Arial"/>
          <w:b/>
          <w:spacing w:val="-2"/>
          <w:sz w:val="22"/>
        </w:rPr>
        <w:t> </w:t>
      </w:r>
      <w:r>
        <w:rPr>
          <w:rFonts w:ascii="Arial" w:hAnsi="Arial"/>
          <w:b/>
          <w:sz w:val="22"/>
        </w:rPr>
        <w:t>1394</w:t>
      </w:r>
      <w:r>
        <w:rPr>
          <w:sz w:val="22"/>
        </w:rPr>
        <w:t>: </w:t>
      </w:r>
      <w:r>
        <w:rPr>
          <w:rFonts w:ascii="Arial" w:hAnsi="Arial"/>
          <w:i/>
          <w:sz w:val="22"/>
        </w:rPr>
        <w:t>Conflitto </w:t>
      </w:r>
      <w:r>
        <w:rPr>
          <w:rFonts w:ascii="Arial" w:hAnsi="Arial"/>
          <w:i/>
          <w:spacing w:val="-2"/>
          <w:sz w:val="22"/>
        </w:rPr>
        <w:t>d’intresse</w:t>
      </w:r>
    </w:p>
    <w:p>
      <w:pPr>
        <w:pStyle w:val="BodyText"/>
        <w:spacing w:line="271" w:lineRule="auto" w:before="33"/>
      </w:pPr>
      <w:r>
        <w:rPr/>
        <w:t>“Il </w:t>
      </w:r>
      <w:r>
        <w:rPr>
          <w:color w:val="183025"/>
        </w:rPr>
        <w:t>contratto </w:t>
      </w:r>
      <w:r>
        <w:rPr/>
        <w:t>concluso dal </w:t>
      </w:r>
      <w:r>
        <w:rPr>
          <w:color w:val="183025"/>
        </w:rPr>
        <w:t>rappresentante </w:t>
      </w:r>
      <w:r>
        <w:rPr/>
        <w:t>in </w:t>
      </w:r>
      <w:r>
        <w:rPr>
          <w:color w:val="183025"/>
        </w:rPr>
        <w:t>conflitto d'interessi </w:t>
      </w:r>
      <w:r>
        <w:rPr/>
        <w:t>col rappresentato può essere </w:t>
      </w:r>
      <w:r>
        <w:rPr>
          <w:color w:val="183025"/>
        </w:rPr>
        <w:t>annullato</w:t>
      </w:r>
      <w:r>
        <w:rPr>
          <w:color w:val="183025"/>
          <w:spacing w:val="-4"/>
        </w:rPr>
        <w:t> </w:t>
      </w:r>
      <w:r>
        <w:rPr/>
        <w:t>su</w:t>
      </w:r>
      <w:r>
        <w:rPr>
          <w:spacing w:val="-3"/>
        </w:rPr>
        <w:t> </w:t>
      </w:r>
      <w:r>
        <w:rPr/>
        <w:t>domanda</w:t>
      </w:r>
      <w:r>
        <w:rPr>
          <w:spacing w:val="-3"/>
        </w:rPr>
        <w:t> </w:t>
      </w:r>
      <w:r>
        <w:rPr/>
        <w:t>del</w:t>
      </w:r>
      <w:r>
        <w:rPr>
          <w:spacing w:val="-3"/>
        </w:rPr>
        <w:t> </w:t>
      </w:r>
      <w:r>
        <w:rPr/>
        <w:t>rappresentato,</w:t>
      </w:r>
      <w:r>
        <w:rPr>
          <w:spacing w:val="-4"/>
        </w:rPr>
        <w:t> </w:t>
      </w:r>
      <w:r>
        <w:rPr/>
        <w:t>se</w:t>
      </w:r>
      <w:r>
        <w:rPr>
          <w:spacing w:val="-3"/>
        </w:rPr>
        <w:t> </w:t>
      </w:r>
      <w:r>
        <w:rPr/>
        <w:t>il</w:t>
      </w:r>
      <w:r>
        <w:rPr>
          <w:spacing w:val="-3"/>
        </w:rPr>
        <w:t> </w:t>
      </w:r>
      <w:r>
        <w:rPr/>
        <w:t>conflitto</w:t>
      </w:r>
      <w:r>
        <w:rPr>
          <w:spacing w:val="-3"/>
        </w:rPr>
        <w:t> </w:t>
      </w:r>
      <w:r>
        <w:rPr/>
        <w:t>era</w:t>
      </w:r>
      <w:r>
        <w:rPr>
          <w:spacing w:val="-3"/>
        </w:rPr>
        <w:t> </w:t>
      </w:r>
      <w:r>
        <w:rPr/>
        <w:t>conosciuto</w:t>
      </w:r>
      <w:r>
        <w:rPr>
          <w:spacing w:val="-3"/>
        </w:rPr>
        <w:t> </w:t>
      </w:r>
      <w:r>
        <w:rPr/>
        <w:t>o</w:t>
      </w:r>
      <w:r>
        <w:rPr>
          <w:spacing w:val="-3"/>
        </w:rPr>
        <w:t> </w:t>
      </w:r>
      <w:r>
        <w:rPr/>
        <w:t>riconoscibile</w:t>
      </w:r>
      <w:r>
        <w:rPr>
          <w:spacing w:val="-3"/>
        </w:rPr>
        <w:t> </w:t>
      </w:r>
      <w:r>
        <w:rPr/>
        <w:t>dal</w:t>
      </w:r>
      <w:r>
        <w:rPr>
          <w:spacing w:val="-3"/>
        </w:rPr>
        <w:t> </w:t>
      </w:r>
      <w:r>
        <w:rPr/>
        <w:t>terzo”.</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4"/>
          <w:sz w:val="22"/>
        </w:rPr>
        <w:t> </w:t>
      </w:r>
      <w:r>
        <w:rPr>
          <w:rFonts w:ascii="Arial"/>
          <w:b/>
          <w:sz w:val="22"/>
        </w:rPr>
        <w:t>1395</w:t>
      </w:r>
      <w:r>
        <w:rPr>
          <w:sz w:val="22"/>
        </w:rPr>
        <w:t>:</w:t>
      </w:r>
      <w:r>
        <w:rPr>
          <w:spacing w:val="-1"/>
          <w:sz w:val="22"/>
        </w:rPr>
        <w:t> </w:t>
      </w:r>
      <w:r>
        <w:rPr>
          <w:rFonts w:ascii="Arial"/>
          <w:i/>
          <w:sz w:val="22"/>
        </w:rPr>
        <w:t>Contratto</w:t>
      </w:r>
      <w:r>
        <w:rPr>
          <w:rFonts w:ascii="Arial"/>
          <w:i/>
          <w:spacing w:val="-1"/>
          <w:sz w:val="22"/>
        </w:rPr>
        <w:t> </w:t>
      </w:r>
      <w:r>
        <w:rPr>
          <w:rFonts w:ascii="Arial"/>
          <w:i/>
          <w:sz w:val="22"/>
        </w:rPr>
        <w:t>con</w:t>
      </w:r>
      <w:r>
        <w:rPr>
          <w:rFonts w:ascii="Arial"/>
          <w:i/>
          <w:spacing w:val="-1"/>
          <w:sz w:val="22"/>
        </w:rPr>
        <w:t> </w:t>
      </w:r>
      <w:r>
        <w:rPr>
          <w:rFonts w:ascii="Arial"/>
          <w:i/>
          <w:sz w:val="22"/>
        </w:rPr>
        <w:t>se </w:t>
      </w:r>
      <w:r>
        <w:rPr>
          <w:rFonts w:ascii="Arial"/>
          <w:i/>
          <w:spacing w:val="-2"/>
          <w:sz w:val="22"/>
        </w:rPr>
        <w:t>stesso</w:t>
      </w:r>
    </w:p>
    <w:p>
      <w:pPr>
        <w:pStyle w:val="BodyText"/>
        <w:spacing w:line="271" w:lineRule="auto"/>
      </w:pPr>
      <w:r>
        <w:rPr/>
        <w:t>“È </w:t>
      </w:r>
      <w:r>
        <w:rPr>
          <w:color w:val="183025"/>
        </w:rPr>
        <w:t>annullabile </w:t>
      </w:r>
      <w:r>
        <w:rPr/>
        <w:t>il contratto che il </w:t>
      </w:r>
      <w:r>
        <w:rPr>
          <w:color w:val="183025"/>
        </w:rPr>
        <w:t>rappresentante </w:t>
      </w:r>
      <w:r>
        <w:rPr/>
        <w:t>conclude con se stesso, in proprio o come rappresentante</w:t>
      </w:r>
      <w:r>
        <w:rPr>
          <w:spacing w:val="-3"/>
        </w:rPr>
        <w:t> </w:t>
      </w:r>
      <w:r>
        <w:rPr/>
        <w:t>di</w:t>
      </w:r>
      <w:r>
        <w:rPr>
          <w:spacing w:val="-3"/>
        </w:rPr>
        <w:t> </w:t>
      </w:r>
      <w:r>
        <w:rPr/>
        <w:t>un'altra</w:t>
      </w:r>
      <w:r>
        <w:rPr>
          <w:spacing w:val="-3"/>
        </w:rPr>
        <w:t> </w:t>
      </w:r>
      <w:r>
        <w:rPr/>
        <w:t>parte,</w:t>
      </w:r>
      <w:r>
        <w:rPr>
          <w:spacing w:val="-4"/>
        </w:rPr>
        <w:t> </w:t>
      </w:r>
      <w:r>
        <w:rPr/>
        <w:t>a</w:t>
      </w:r>
      <w:r>
        <w:rPr>
          <w:spacing w:val="-3"/>
        </w:rPr>
        <w:t> </w:t>
      </w:r>
      <w:r>
        <w:rPr/>
        <w:t>meno</w:t>
      </w:r>
      <w:r>
        <w:rPr>
          <w:spacing w:val="-3"/>
        </w:rPr>
        <w:t> </w:t>
      </w:r>
      <w:r>
        <w:rPr/>
        <w:t>che</w:t>
      </w:r>
      <w:r>
        <w:rPr>
          <w:spacing w:val="-3"/>
        </w:rPr>
        <w:t> </w:t>
      </w:r>
      <w:r>
        <w:rPr/>
        <w:t>il</w:t>
      </w:r>
      <w:r>
        <w:rPr>
          <w:spacing w:val="-4"/>
        </w:rPr>
        <w:t> </w:t>
      </w:r>
      <w:r>
        <w:rPr>
          <w:color w:val="183025"/>
        </w:rPr>
        <w:t>rappresentato</w:t>
      </w:r>
      <w:r>
        <w:rPr>
          <w:color w:val="183025"/>
          <w:spacing w:val="-3"/>
        </w:rPr>
        <w:t> </w:t>
      </w:r>
      <w:r>
        <w:rPr/>
        <w:t>lo</w:t>
      </w:r>
      <w:r>
        <w:rPr>
          <w:spacing w:val="-3"/>
        </w:rPr>
        <w:t> </w:t>
      </w:r>
      <w:r>
        <w:rPr/>
        <w:t>abbia</w:t>
      </w:r>
      <w:r>
        <w:rPr>
          <w:spacing w:val="-3"/>
        </w:rPr>
        <w:t> </w:t>
      </w:r>
      <w:r>
        <w:rPr/>
        <w:t>autorizzato</w:t>
      </w:r>
      <w:r>
        <w:rPr>
          <w:spacing w:val="-3"/>
        </w:rPr>
        <w:t> </w:t>
      </w:r>
      <w:r>
        <w:rPr/>
        <w:t>specificamente ovvero il contenuto del contratto sia determinato in modo da escludere la possibilità di </w:t>
      </w:r>
      <w:r>
        <w:rPr>
          <w:color w:val="183025"/>
        </w:rPr>
        <w:t>conflitto </w:t>
      </w:r>
      <w:r>
        <w:rPr>
          <w:color w:val="183025"/>
          <w:spacing w:val="-2"/>
        </w:rPr>
        <w:t>d'interessi</w:t>
      </w:r>
      <w:r>
        <w:rPr>
          <w:spacing w:val="-2"/>
        </w:rPr>
        <w:t>.</w:t>
      </w:r>
    </w:p>
    <w:p>
      <w:pPr>
        <w:pStyle w:val="BodyText"/>
        <w:spacing w:before="2"/>
        <w:ind w:left="264"/>
      </w:pPr>
      <w:r>
        <w:rPr/>
        <w:t>L'impugnazione</w:t>
      </w:r>
      <w:r>
        <w:rPr>
          <w:spacing w:val="-4"/>
        </w:rPr>
        <w:t> </w:t>
      </w:r>
      <w:r>
        <w:rPr/>
        <w:t>può</w:t>
      </w:r>
      <w:r>
        <w:rPr>
          <w:spacing w:val="-1"/>
        </w:rPr>
        <w:t> </w:t>
      </w:r>
      <w:r>
        <w:rPr/>
        <w:t>essere</w:t>
      </w:r>
      <w:r>
        <w:rPr>
          <w:spacing w:val="-1"/>
        </w:rPr>
        <w:t> </w:t>
      </w:r>
      <w:r>
        <w:rPr/>
        <w:t>proposta</w:t>
      </w:r>
      <w:r>
        <w:rPr>
          <w:spacing w:val="-1"/>
        </w:rPr>
        <w:t> </w:t>
      </w:r>
      <w:r>
        <w:rPr/>
        <w:t>soltanto</w:t>
      </w:r>
      <w:r>
        <w:rPr>
          <w:spacing w:val="-1"/>
        </w:rPr>
        <w:t> </w:t>
      </w:r>
      <w:r>
        <w:rPr/>
        <w:t>dal</w:t>
      </w:r>
      <w:r>
        <w:rPr>
          <w:spacing w:val="-1"/>
        </w:rPr>
        <w:t> </w:t>
      </w:r>
      <w:r>
        <w:rPr>
          <w:spacing w:val="-2"/>
        </w:rPr>
        <w:t>rappresentato”.</w:t>
      </w:r>
    </w:p>
    <w:p>
      <w:pPr>
        <w:pStyle w:val="BodyText"/>
        <w:spacing w:before="67"/>
        <w:ind w:left="0"/>
      </w:pPr>
    </w:p>
    <w:p>
      <w:pPr>
        <w:spacing w:before="1"/>
        <w:ind w:left="141" w:right="0" w:firstLine="0"/>
        <w:jc w:val="left"/>
        <w:rPr>
          <w:rFonts w:ascii="Arial"/>
          <w:i/>
          <w:sz w:val="22"/>
        </w:rPr>
      </w:pPr>
      <w:r>
        <w:rPr>
          <w:rFonts w:ascii="Arial"/>
          <w:b/>
          <w:sz w:val="22"/>
        </w:rPr>
        <w:t>Art.</w:t>
      </w:r>
      <w:r>
        <w:rPr>
          <w:rFonts w:ascii="Arial"/>
          <w:b/>
          <w:spacing w:val="-2"/>
          <w:sz w:val="22"/>
        </w:rPr>
        <w:t> </w:t>
      </w:r>
      <w:r>
        <w:rPr>
          <w:rFonts w:ascii="Arial"/>
          <w:b/>
          <w:sz w:val="22"/>
        </w:rPr>
        <w:t>1396</w:t>
      </w:r>
      <w:r>
        <w:rPr>
          <w:sz w:val="22"/>
        </w:rPr>
        <w:t>:</w:t>
      </w:r>
      <w:r>
        <w:rPr>
          <w:spacing w:val="-1"/>
          <w:sz w:val="22"/>
        </w:rPr>
        <w:t> </w:t>
      </w:r>
      <w:r>
        <w:rPr>
          <w:rFonts w:ascii="Arial"/>
          <w:i/>
          <w:sz w:val="22"/>
        </w:rPr>
        <w:t>Modificazione</w:t>
      </w:r>
      <w:r>
        <w:rPr>
          <w:rFonts w:ascii="Arial"/>
          <w:i/>
          <w:spacing w:val="-1"/>
          <w:sz w:val="22"/>
        </w:rPr>
        <w:t> </w:t>
      </w:r>
      <w:r>
        <w:rPr>
          <w:rFonts w:ascii="Arial"/>
          <w:i/>
          <w:sz w:val="22"/>
        </w:rPr>
        <w:t>ed</w:t>
      </w:r>
      <w:r>
        <w:rPr>
          <w:rFonts w:ascii="Arial"/>
          <w:i/>
          <w:spacing w:val="-1"/>
          <w:sz w:val="22"/>
        </w:rPr>
        <w:t> </w:t>
      </w:r>
      <w:r>
        <w:rPr>
          <w:rFonts w:ascii="Arial"/>
          <w:i/>
          <w:sz w:val="22"/>
        </w:rPr>
        <w:t>estinzione</w:t>
      </w:r>
      <w:r>
        <w:rPr>
          <w:rFonts w:ascii="Arial"/>
          <w:i/>
          <w:spacing w:val="-1"/>
          <w:sz w:val="22"/>
        </w:rPr>
        <w:t> </w:t>
      </w:r>
      <w:r>
        <w:rPr>
          <w:rFonts w:ascii="Arial"/>
          <w:i/>
          <w:sz w:val="22"/>
        </w:rPr>
        <w:t>della </w:t>
      </w:r>
      <w:r>
        <w:rPr>
          <w:rFonts w:ascii="Arial"/>
          <w:i/>
          <w:spacing w:val="-2"/>
          <w:sz w:val="22"/>
        </w:rPr>
        <w:t>procura</w:t>
      </w:r>
    </w:p>
    <w:p>
      <w:pPr>
        <w:pStyle w:val="BodyText"/>
        <w:spacing w:line="271" w:lineRule="auto" w:before="33"/>
        <w:ind w:right="123"/>
      </w:pPr>
      <w:r>
        <w:rPr/>
        <w:t>“Le</w:t>
      </w:r>
      <w:r>
        <w:rPr>
          <w:spacing w:val="-3"/>
        </w:rPr>
        <w:t> </w:t>
      </w:r>
      <w:r>
        <w:rPr>
          <w:color w:val="183025"/>
        </w:rPr>
        <w:t>modificazioni</w:t>
      </w:r>
      <w:r>
        <w:rPr>
          <w:color w:val="183025"/>
          <w:spacing w:val="-3"/>
        </w:rPr>
        <w:t> </w:t>
      </w:r>
      <w:r>
        <w:rPr/>
        <w:t>e</w:t>
      </w:r>
      <w:r>
        <w:rPr>
          <w:spacing w:val="-4"/>
        </w:rPr>
        <w:t> </w:t>
      </w:r>
      <w:r>
        <w:rPr/>
        <w:t>la</w:t>
      </w:r>
      <w:r>
        <w:rPr>
          <w:spacing w:val="-3"/>
        </w:rPr>
        <w:t> </w:t>
      </w:r>
      <w:r>
        <w:rPr>
          <w:color w:val="183025"/>
        </w:rPr>
        <w:t>revoca</w:t>
      </w:r>
      <w:r>
        <w:rPr>
          <w:color w:val="183025"/>
          <w:spacing w:val="-3"/>
        </w:rPr>
        <w:t> </w:t>
      </w:r>
      <w:r>
        <w:rPr>
          <w:color w:val="183025"/>
        </w:rPr>
        <w:t>della</w:t>
      </w:r>
      <w:r>
        <w:rPr>
          <w:color w:val="183025"/>
          <w:spacing w:val="-3"/>
        </w:rPr>
        <w:t> </w:t>
      </w:r>
      <w:r>
        <w:rPr>
          <w:color w:val="183025"/>
        </w:rPr>
        <w:t>procura</w:t>
      </w:r>
      <w:r>
        <w:rPr>
          <w:color w:val="183025"/>
          <w:spacing w:val="-3"/>
        </w:rPr>
        <w:t> </w:t>
      </w:r>
      <w:r>
        <w:rPr/>
        <w:t>devono</w:t>
      </w:r>
      <w:r>
        <w:rPr>
          <w:spacing w:val="-3"/>
        </w:rPr>
        <w:t> </w:t>
      </w:r>
      <w:r>
        <w:rPr/>
        <w:t>essere</w:t>
      </w:r>
      <w:r>
        <w:rPr>
          <w:spacing w:val="-3"/>
        </w:rPr>
        <w:t> </w:t>
      </w:r>
      <w:r>
        <w:rPr/>
        <w:t>portate</w:t>
      </w:r>
      <w:r>
        <w:rPr>
          <w:spacing w:val="-3"/>
        </w:rPr>
        <w:t> </w:t>
      </w:r>
      <w:r>
        <w:rPr/>
        <w:t>a</w:t>
      </w:r>
      <w:r>
        <w:rPr>
          <w:spacing w:val="-3"/>
        </w:rPr>
        <w:t> </w:t>
      </w:r>
      <w:r>
        <w:rPr/>
        <w:t>conoscenza</w:t>
      </w:r>
      <w:r>
        <w:rPr>
          <w:spacing w:val="-3"/>
        </w:rPr>
        <w:t> </w:t>
      </w:r>
      <w:r>
        <w:rPr/>
        <w:t>dei</w:t>
      </w:r>
      <w:r>
        <w:rPr>
          <w:spacing w:val="-3"/>
        </w:rPr>
        <w:t> </w:t>
      </w:r>
      <w:r>
        <w:rPr/>
        <w:t>terzi</w:t>
      </w:r>
      <w:r>
        <w:rPr>
          <w:spacing w:val="-3"/>
        </w:rPr>
        <w:t> </w:t>
      </w:r>
      <w:r>
        <w:rPr/>
        <w:t>con mezzi idonei. In mancanza, esse non sono opponibili ai terzi, se non si prova che questi le conoscevano al momento della conclusione del contratto.</w:t>
      </w:r>
    </w:p>
    <w:p>
      <w:pPr>
        <w:pStyle w:val="BodyText"/>
        <w:spacing w:line="271" w:lineRule="auto" w:before="2"/>
        <w:ind w:firstLine="122"/>
      </w:pPr>
      <w:r>
        <w:rPr/>
        <w:t>Le</w:t>
      </w:r>
      <w:r>
        <w:rPr>
          <w:spacing w:val="-3"/>
        </w:rPr>
        <w:t> </w:t>
      </w:r>
      <w:r>
        <w:rPr/>
        <w:t>altre</w:t>
      </w:r>
      <w:r>
        <w:rPr>
          <w:spacing w:val="-3"/>
        </w:rPr>
        <w:t> </w:t>
      </w:r>
      <w:r>
        <w:rPr>
          <w:color w:val="183025"/>
        </w:rPr>
        <w:t>cause</w:t>
      </w:r>
      <w:r>
        <w:rPr>
          <w:color w:val="183025"/>
          <w:spacing w:val="-3"/>
        </w:rPr>
        <w:t> </w:t>
      </w:r>
      <w:r>
        <w:rPr>
          <w:color w:val="183025"/>
        </w:rPr>
        <w:t>di</w:t>
      </w:r>
      <w:r>
        <w:rPr>
          <w:color w:val="183025"/>
          <w:spacing w:val="-3"/>
        </w:rPr>
        <w:t> </w:t>
      </w:r>
      <w:r>
        <w:rPr>
          <w:color w:val="183025"/>
        </w:rPr>
        <w:t>estinzione</w:t>
      </w:r>
      <w:r>
        <w:rPr>
          <w:color w:val="183025"/>
          <w:spacing w:val="-4"/>
        </w:rPr>
        <w:t> </w:t>
      </w:r>
      <w:r>
        <w:rPr/>
        <w:t>del</w:t>
      </w:r>
      <w:r>
        <w:rPr>
          <w:spacing w:val="-3"/>
        </w:rPr>
        <w:t> </w:t>
      </w:r>
      <w:r>
        <w:rPr/>
        <w:t>potere</w:t>
      </w:r>
      <w:r>
        <w:rPr>
          <w:spacing w:val="-3"/>
        </w:rPr>
        <w:t> </w:t>
      </w:r>
      <w:r>
        <w:rPr/>
        <w:t>di</w:t>
      </w:r>
      <w:r>
        <w:rPr>
          <w:spacing w:val="-3"/>
        </w:rPr>
        <w:t> </w:t>
      </w:r>
      <w:r>
        <w:rPr/>
        <w:t>rappresentanza</w:t>
      </w:r>
      <w:r>
        <w:rPr>
          <w:spacing w:val="-3"/>
        </w:rPr>
        <w:t> </w:t>
      </w:r>
      <w:r>
        <w:rPr/>
        <w:t>conferito</w:t>
      </w:r>
      <w:r>
        <w:rPr>
          <w:spacing w:val="-3"/>
        </w:rPr>
        <w:t> </w:t>
      </w:r>
      <w:r>
        <w:rPr/>
        <w:t>dall'interessato</w:t>
      </w:r>
      <w:r>
        <w:rPr>
          <w:spacing w:val="-3"/>
        </w:rPr>
        <w:t> </w:t>
      </w:r>
      <w:r>
        <w:rPr/>
        <w:t>non</w:t>
      </w:r>
      <w:r>
        <w:rPr>
          <w:spacing w:val="-3"/>
        </w:rPr>
        <w:t> </w:t>
      </w:r>
      <w:r>
        <w:rPr/>
        <w:t>sono opponibili ai terzi che le hanno senza colpa ignorate”.</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1397</w:t>
      </w:r>
      <w:r>
        <w:rPr>
          <w:sz w:val="22"/>
        </w:rPr>
        <w:t>:</w:t>
      </w:r>
      <w:r>
        <w:rPr>
          <w:spacing w:val="-1"/>
          <w:sz w:val="22"/>
        </w:rPr>
        <w:t> </w:t>
      </w:r>
      <w:r>
        <w:rPr>
          <w:rFonts w:ascii="Arial"/>
          <w:i/>
          <w:sz w:val="22"/>
        </w:rPr>
        <w:t>Restituzione del</w:t>
      </w:r>
      <w:r>
        <w:rPr>
          <w:rFonts w:ascii="Arial"/>
          <w:i/>
          <w:spacing w:val="-1"/>
          <w:sz w:val="22"/>
        </w:rPr>
        <w:t> </w:t>
      </w:r>
      <w:r>
        <w:rPr>
          <w:rFonts w:ascii="Arial"/>
          <w:i/>
          <w:sz w:val="22"/>
        </w:rPr>
        <w:t>documento</w:t>
      </w:r>
      <w:r>
        <w:rPr>
          <w:rFonts w:ascii="Arial"/>
          <w:i/>
          <w:spacing w:val="-1"/>
          <w:sz w:val="22"/>
        </w:rPr>
        <w:t> </w:t>
      </w:r>
      <w:r>
        <w:rPr>
          <w:rFonts w:ascii="Arial"/>
          <w:i/>
          <w:sz w:val="22"/>
        </w:rPr>
        <w:t>della </w:t>
      </w:r>
      <w:r>
        <w:rPr>
          <w:rFonts w:ascii="Arial"/>
          <w:i/>
          <w:spacing w:val="-2"/>
          <w:sz w:val="22"/>
        </w:rPr>
        <w:t>rappresentanza</w:t>
      </w:r>
    </w:p>
    <w:p>
      <w:pPr>
        <w:pStyle w:val="BodyText"/>
        <w:spacing w:line="271" w:lineRule="auto"/>
      </w:pPr>
      <w:r>
        <w:rPr/>
        <w:t>“Il</w:t>
      </w:r>
      <w:r>
        <w:rPr>
          <w:spacing w:val="-3"/>
        </w:rPr>
        <w:t> </w:t>
      </w:r>
      <w:r>
        <w:rPr/>
        <w:t>rappresentante</w:t>
      </w:r>
      <w:r>
        <w:rPr>
          <w:spacing w:val="-3"/>
        </w:rPr>
        <w:t> </w:t>
      </w:r>
      <w:r>
        <w:rPr/>
        <w:t>è</w:t>
      </w:r>
      <w:r>
        <w:rPr>
          <w:spacing w:val="-3"/>
        </w:rPr>
        <w:t> </w:t>
      </w:r>
      <w:r>
        <w:rPr/>
        <w:t>tenuto</w:t>
      </w:r>
      <w:r>
        <w:rPr>
          <w:spacing w:val="-3"/>
        </w:rPr>
        <w:t> </w:t>
      </w:r>
      <w:r>
        <w:rPr/>
        <w:t>a</w:t>
      </w:r>
      <w:r>
        <w:rPr>
          <w:spacing w:val="-3"/>
        </w:rPr>
        <w:t> </w:t>
      </w:r>
      <w:r>
        <w:rPr/>
        <w:t>restituire</w:t>
      </w:r>
      <w:r>
        <w:rPr>
          <w:spacing w:val="-3"/>
        </w:rPr>
        <w:t> </w:t>
      </w:r>
      <w:r>
        <w:rPr/>
        <w:t>il</w:t>
      </w:r>
      <w:r>
        <w:rPr>
          <w:spacing w:val="-3"/>
        </w:rPr>
        <w:t> </w:t>
      </w:r>
      <w:r>
        <w:rPr/>
        <w:t>documento</w:t>
      </w:r>
      <w:r>
        <w:rPr>
          <w:spacing w:val="-3"/>
        </w:rPr>
        <w:t> </w:t>
      </w:r>
      <w:r>
        <w:rPr/>
        <w:t>dal</w:t>
      </w:r>
      <w:r>
        <w:rPr>
          <w:spacing w:val="-3"/>
        </w:rPr>
        <w:t> </w:t>
      </w:r>
      <w:r>
        <w:rPr/>
        <w:t>quale</w:t>
      </w:r>
      <w:r>
        <w:rPr>
          <w:spacing w:val="-3"/>
        </w:rPr>
        <w:t> </w:t>
      </w:r>
      <w:r>
        <w:rPr/>
        <w:t>risultano</w:t>
      </w:r>
      <w:r>
        <w:rPr>
          <w:spacing w:val="-3"/>
        </w:rPr>
        <w:t> </w:t>
      </w:r>
      <w:r>
        <w:rPr/>
        <w:t>i</w:t>
      </w:r>
      <w:r>
        <w:rPr>
          <w:spacing w:val="-3"/>
        </w:rPr>
        <w:t> </w:t>
      </w:r>
      <w:r>
        <w:rPr/>
        <w:t>suoi</w:t>
      </w:r>
      <w:r>
        <w:rPr>
          <w:spacing w:val="-3"/>
        </w:rPr>
        <w:t> </w:t>
      </w:r>
      <w:r>
        <w:rPr/>
        <w:t>poteri,</w:t>
      </w:r>
      <w:r>
        <w:rPr>
          <w:spacing w:val="-4"/>
        </w:rPr>
        <w:t> </w:t>
      </w:r>
      <w:r>
        <w:rPr/>
        <w:t>quando</w:t>
      </w:r>
      <w:r>
        <w:rPr>
          <w:spacing w:val="-3"/>
        </w:rPr>
        <w:t> </w:t>
      </w:r>
      <w:r>
        <w:rPr/>
        <w:t>questi sono cessati”.</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5"/>
          <w:sz w:val="22"/>
        </w:rPr>
        <w:t> </w:t>
      </w:r>
      <w:r>
        <w:rPr>
          <w:rFonts w:ascii="Arial"/>
          <w:b/>
          <w:sz w:val="22"/>
        </w:rPr>
        <w:t>1398</w:t>
      </w:r>
      <w:r>
        <w:rPr>
          <w:sz w:val="22"/>
        </w:rPr>
        <w:t>:</w:t>
      </w:r>
      <w:r>
        <w:rPr>
          <w:spacing w:val="-1"/>
          <w:sz w:val="22"/>
        </w:rPr>
        <w:t> </w:t>
      </w:r>
      <w:r>
        <w:rPr>
          <w:rFonts w:ascii="Arial"/>
          <w:i/>
          <w:sz w:val="22"/>
        </w:rPr>
        <w:t>Rappresentanza</w:t>
      </w:r>
      <w:r>
        <w:rPr>
          <w:rFonts w:ascii="Arial"/>
          <w:i/>
          <w:spacing w:val="-2"/>
          <w:sz w:val="22"/>
        </w:rPr>
        <w:t> </w:t>
      </w:r>
      <w:r>
        <w:rPr>
          <w:rFonts w:ascii="Arial"/>
          <w:i/>
          <w:sz w:val="22"/>
        </w:rPr>
        <w:t>senza</w:t>
      </w:r>
      <w:r>
        <w:rPr>
          <w:rFonts w:ascii="Arial"/>
          <w:i/>
          <w:spacing w:val="-1"/>
          <w:sz w:val="22"/>
        </w:rPr>
        <w:t> </w:t>
      </w:r>
      <w:r>
        <w:rPr>
          <w:rFonts w:ascii="Arial"/>
          <w:i/>
          <w:spacing w:val="-2"/>
          <w:sz w:val="22"/>
        </w:rPr>
        <w:t>potere</w:t>
      </w:r>
    </w:p>
    <w:p>
      <w:pPr>
        <w:pStyle w:val="BodyText"/>
        <w:spacing w:line="271" w:lineRule="auto" w:before="33"/>
      </w:pPr>
      <w:r>
        <w:rPr/>
        <w:t>“Colui che ha contrattato come </w:t>
      </w:r>
      <w:r>
        <w:rPr>
          <w:color w:val="183025"/>
        </w:rPr>
        <w:t>rappresentante </w:t>
      </w:r>
      <w:r>
        <w:rPr/>
        <w:t>senza averne i poteri o eccedendo i limiti delle facoltà</w:t>
      </w:r>
      <w:r>
        <w:rPr>
          <w:spacing w:val="-3"/>
        </w:rPr>
        <w:t> </w:t>
      </w:r>
      <w:r>
        <w:rPr/>
        <w:t>conferitegli,</w:t>
      </w:r>
      <w:r>
        <w:rPr>
          <w:spacing w:val="-4"/>
        </w:rPr>
        <w:t> </w:t>
      </w:r>
      <w:r>
        <w:rPr/>
        <w:t>è</w:t>
      </w:r>
      <w:r>
        <w:rPr>
          <w:spacing w:val="-3"/>
        </w:rPr>
        <w:t> </w:t>
      </w:r>
      <w:r>
        <w:rPr/>
        <w:t>responsabile</w:t>
      </w:r>
      <w:r>
        <w:rPr>
          <w:spacing w:val="-3"/>
        </w:rPr>
        <w:t> </w:t>
      </w:r>
      <w:r>
        <w:rPr/>
        <w:t>del</w:t>
      </w:r>
      <w:r>
        <w:rPr>
          <w:spacing w:val="-3"/>
        </w:rPr>
        <w:t> </w:t>
      </w:r>
      <w:r>
        <w:rPr/>
        <w:t>danno</w:t>
      </w:r>
      <w:r>
        <w:rPr>
          <w:spacing w:val="-3"/>
        </w:rPr>
        <w:t> </w:t>
      </w:r>
      <w:r>
        <w:rPr/>
        <w:t>che</w:t>
      </w:r>
      <w:r>
        <w:rPr>
          <w:spacing w:val="-3"/>
        </w:rPr>
        <w:t> </w:t>
      </w:r>
      <w:r>
        <w:rPr/>
        <w:t>il</w:t>
      </w:r>
      <w:r>
        <w:rPr>
          <w:spacing w:val="-3"/>
        </w:rPr>
        <w:t> </w:t>
      </w:r>
      <w:r>
        <w:rPr/>
        <w:t>terzo</w:t>
      </w:r>
      <w:r>
        <w:rPr>
          <w:spacing w:val="-3"/>
        </w:rPr>
        <w:t> </w:t>
      </w:r>
      <w:r>
        <w:rPr/>
        <w:t>contraente</w:t>
      </w:r>
      <w:r>
        <w:rPr>
          <w:spacing w:val="-3"/>
        </w:rPr>
        <w:t> </w:t>
      </w:r>
      <w:r>
        <w:rPr/>
        <w:t>ha</w:t>
      </w:r>
      <w:r>
        <w:rPr>
          <w:spacing w:val="-3"/>
        </w:rPr>
        <w:t> </w:t>
      </w:r>
      <w:r>
        <w:rPr/>
        <w:t>sofferto</w:t>
      </w:r>
      <w:r>
        <w:rPr>
          <w:spacing w:val="-3"/>
        </w:rPr>
        <w:t> </w:t>
      </w:r>
      <w:r>
        <w:rPr/>
        <w:t>per</w:t>
      </w:r>
      <w:r>
        <w:rPr>
          <w:spacing w:val="-3"/>
        </w:rPr>
        <w:t> </w:t>
      </w:r>
      <w:r>
        <w:rPr/>
        <w:t>avere</w:t>
      </w:r>
      <w:r>
        <w:rPr>
          <w:spacing w:val="-3"/>
        </w:rPr>
        <w:t> </w:t>
      </w:r>
      <w:r>
        <w:rPr/>
        <w:t>confidato senza sua colpa nella validità del contratto”.</w:t>
      </w:r>
    </w:p>
    <w:p>
      <w:pPr>
        <w:pStyle w:val="BodyText"/>
        <w:spacing w:before="36"/>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1399</w:t>
      </w:r>
      <w:r>
        <w:rPr>
          <w:sz w:val="22"/>
        </w:rPr>
        <w:t>: </w:t>
      </w:r>
      <w:r>
        <w:rPr>
          <w:rFonts w:ascii="Arial"/>
          <w:i/>
          <w:spacing w:val="-2"/>
          <w:sz w:val="22"/>
        </w:rPr>
        <w:t>Ratifica</w:t>
      </w:r>
    </w:p>
    <w:p>
      <w:pPr>
        <w:pStyle w:val="BodyText"/>
        <w:spacing w:line="271" w:lineRule="auto"/>
      </w:pPr>
      <w:r>
        <w:rPr/>
        <w:t>“Nell'ipotesi</w:t>
      </w:r>
      <w:r>
        <w:rPr>
          <w:spacing w:val="-4"/>
        </w:rPr>
        <w:t> </w:t>
      </w:r>
      <w:r>
        <w:rPr/>
        <w:t>prevista</w:t>
      </w:r>
      <w:r>
        <w:rPr>
          <w:spacing w:val="-4"/>
        </w:rPr>
        <w:t> </w:t>
      </w:r>
      <w:r>
        <w:rPr/>
        <w:t>dall'articolo</w:t>
      </w:r>
      <w:r>
        <w:rPr>
          <w:spacing w:val="-4"/>
        </w:rPr>
        <w:t> </w:t>
      </w:r>
      <w:r>
        <w:rPr/>
        <w:t>precedente,</w:t>
      </w:r>
      <w:r>
        <w:rPr>
          <w:spacing w:val="-5"/>
        </w:rPr>
        <w:t> </w:t>
      </w:r>
      <w:r>
        <w:rPr/>
        <w:t>il</w:t>
      </w:r>
      <w:r>
        <w:rPr>
          <w:spacing w:val="-4"/>
        </w:rPr>
        <w:t> </w:t>
      </w:r>
      <w:r>
        <w:rPr/>
        <w:t>contratto</w:t>
      </w:r>
      <w:r>
        <w:rPr>
          <w:spacing w:val="-4"/>
        </w:rPr>
        <w:t> </w:t>
      </w:r>
      <w:r>
        <w:rPr/>
        <w:t>può</w:t>
      </w:r>
      <w:r>
        <w:rPr>
          <w:spacing w:val="-4"/>
        </w:rPr>
        <w:t> </w:t>
      </w:r>
      <w:r>
        <w:rPr/>
        <w:t>essere</w:t>
      </w:r>
      <w:r>
        <w:rPr>
          <w:spacing w:val="-4"/>
        </w:rPr>
        <w:t> </w:t>
      </w:r>
      <w:r>
        <w:rPr/>
        <w:t>ratificato</w:t>
      </w:r>
      <w:r>
        <w:rPr>
          <w:spacing w:val="-4"/>
        </w:rPr>
        <w:t> </w:t>
      </w:r>
      <w:r>
        <w:rPr/>
        <w:t>dall'interessato,</w:t>
      </w:r>
      <w:r>
        <w:rPr>
          <w:spacing w:val="-5"/>
        </w:rPr>
        <w:t> </w:t>
      </w:r>
      <w:r>
        <w:rPr/>
        <w:t>con l'osservanza delle forme prescritte per la conclusione di esso.</w:t>
      </w:r>
    </w:p>
    <w:p>
      <w:pPr>
        <w:pStyle w:val="BodyText"/>
        <w:spacing w:before="1"/>
        <w:ind w:left="264"/>
      </w:pPr>
      <w:r>
        <w:rPr/>
        <w:t>La</w:t>
      </w:r>
      <w:r>
        <w:rPr>
          <w:spacing w:val="-3"/>
        </w:rPr>
        <w:t> </w:t>
      </w:r>
      <w:r>
        <w:rPr>
          <w:color w:val="183025"/>
        </w:rPr>
        <w:t>ratifica</w:t>
      </w:r>
      <w:r>
        <w:rPr>
          <w:color w:val="183025"/>
          <w:spacing w:val="-1"/>
        </w:rPr>
        <w:t> </w:t>
      </w:r>
      <w:r>
        <w:rPr/>
        <w:t>ha</w:t>
      </w:r>
      <w:r>
        <w:rPr>
          <w:spacing w:val="-1"/>
        </w:rPr>
        <w:t> </w:t>
      </w:r>
      <w:r>
        <w:rPr/>
        <w:t>effetto</w:t>
      </w:r>
      <w:r>
        <w:rPr>
          <w:spacing w:val="-2"/>
        </w:rPr>
        <w:t> </w:t>
      </w:r>
      <w:r>
        <w:rPr/>
        <w:t>retroattivo,</w:t>
      </w:r>
      <w:r>
        <w:rPr>
          <w:spacing w:val="-2"/>
        </w:rPr>
        <w:t> </w:t>
      </w:r>
      <w:r>
        <w:rPr/>
        <w:t>ma</w:t>
      </w:r>
      <w:r>
        <w:rPr>
          <w:spacing w:val="-1"/>
        </w:rPr>
        <w:t> </w:t>
      </w:r>
      <w:r>
        <w:rPr/>
        <w:t>sono</w:t>
      </w:r>
      <w:r>
        <w:rPr>
          <w:spacing w:val="-1"/>
        </w:rPr>
        <w:t> </w:t>
      </w:r>
      <w:r>
        <w:rPr/>
        <w:t>salvi</w:t>
      </w:r>
      <w:r>
        <w:rPr>
          <w:spacing w:val="-2"/>
        </w:rPr>
        <w:t> </w:t>
      </w:r>
      <w:r>
        <w:rPr/>
        <w:t>i</w:t>
      </w:r>
      <w:r>
        <w:rPr>
          <w:spacing w:val="-1"/>
        </w:rPr>
        <w:t> </w:t>
      </w:r>
      <w:r>
        <w:rPr/>
        <w:t>diritti</w:t>
      </w:r>
      <w:r>
        <w:rPr>
          <w:spacing w:val="-1"/>
        </w:rPr>
        <w:t> </w:t>
      </w:r>
      <w:r>
        <w:rPr/>
        <w:t>dei</w:t>
      </w:r>
      <w:r>
        <w:rPr>
          <w:spacing w:val="-1"/>
        </w:rPr>
        <w:t> </w:t>
      </w:r>
      <w:r>
        <w:rPr>
          <w:spacing w:val="-2"/>
        </w:rPr>
        <w:t>terzi.</w:t>
      </w:r>
    </w:p>
    <w:p>
      <w:pPr>
        <w:pStyle w:val="BodyText"/>
        <w:spacing w:line="271" w:lineRule="auto"/>
        <w:ind w:firstLine="122"/>
      </w:pPr>
      <w:r>
        <w:rPr/>
        <w:t>Il</w:t>
      </w:r>
      <w:r>
        <w:rPr>
          <w:spacing w:val="-3"/>
        </w:rPr>
        <w:t> </w:t>
      </w:r>
      <w:r>
        <w:rPr/>
        <w:t>terzo</w:t>
      </w:r>
      <w:r>
        <w:rPr>
          <w:spacing w:val="-3"/>
        </w:rPr>
        <w:t> </w:t>
      </w:r>
      <w:r>
        <w:rPr/>
        <w:t>e</w:t>
      </w:r>
      <w:r>
        <w:rPr>
          <w:spacing w:val="-3"/>
        </w:rPr>
        <w:t> </w:t>
      </w:r>
      <w:r>
        <w:rPr/>
        <w:t>colui</w:t>
      </w:r>
      <w:r>
        <w:rPr>
          <w:spacing w:val="-3"/>
        </w:rPr>
        <w:t> </w:t>
      </w:r>
      <w:r>
        <w:rPr/>
        <w:t>che</w:t>
      </w:r>
      <w:r>
        <w:rPr>
          <w:spacing w:val="-3"/>
        </w:rPr>
        <w:t> </w:t>
      </w:r>
      <w:r>
        <w:rPr/>
        <w:t>ha</w:t>
      </w:r>
      <w:r>
        <w:rPr>
          <w:spacing w:val="-3"/>
        </w:rPr>
        <w:t> </w:t>
      </w:r>
      <w:r>
        <w:rPr/>
        <w:t>contrattato</w:t>
      </w:r>
      <w:r>
        <w:rPr>
          <w:spacing w:val="-3"/>
        </w:rPr>
        <w:t> </w:t>
      </w:r>
      <w:r>
        <w:rPr/>
        <w:t>come</w:t>
      </w:r>
      <w:r>
        <w:rPr>
          <w:spacing w:val="-3"/>
        </w:rPr>
        <w:t> </w:t>
      </w:r>
      <w:r>
        <w:rPr>
          <w:color w:val="183025"/>
        </w:rPr>
        <w:t>rappresentante</w:t>
      </w:r>
      <w:r>
        <w:rPr>
          <w:color w:val="183025"/>
          <w:spacing w:val="-3"/>
        </w:rPr>
        <w:t> </w:t>
      </w:r>
      <w:r>
        <w:rPr/>
        <w:t>possono</w:t>
      </w:r>
      <w:r>
        <w:rPr>
          <w:spacing w:val="-3"/>
        </w:rPr>
        <w:t> </w:t>
      </w:r>
      <w:r>
        <w:rPr/>
        <w:t>d'accordo</w:t>
      </w:r>
      <w:r>
        <w:rPr>
          <w:spacing w:val="-3"/>
        </w:rPr>
        <w:t> </w:t>
      </w:r>
      <w:r>
        <w:rPr/>
        <w:t>sciogliere</w:t>
      </w:r>
      <w:r>
        <w:rPr>
          <w:spacing w:val="-3"/>
        </w:rPr>
        <w:t> </w:t>
      </w:r>
      <w:r>
        <w:rPr/>
        <w:t>il</w:t>
      </w:r>
      <w:r>
        <w:rPr>
          <w:spacing w:val="-3"/>
        </w:rPr>
        <w:t> </w:t>
      </w:r>
      <w:r>
        <w:rPr/>
        <w:t>contratto prima della ratifica.</w:t>
      </w:r>
    </w:p>
    <w:p>
      <w:pPr>
        <w:pStyle w:val="BodyText"/>
        <w:spacing w:line="271" w:lineRule="auto" w:before="1"/>
        <w:ind w:firstLine="122"/>
      </w:pPr>
      <w:r>
        <w:rPr/>
        <w:t>Il</w:t>
      </w:r>
      <w:r>
        <w:rPr>
          <w:spacing w:val="-3"/>
        </w:rPr>
        <w:t> </w:t>
      </w:r>
      <w:r>
        <w:rPr/>
        <w:t>terzo</w:t>
      </w:r>
      <w:r>
        <w:rPr>
          <w:spacing w:val="-3"/>
        </w:rPr>
        <w:t> </w:t>
      </w:r>
      <w:r>
        <w:rPr/>
        <w:t>contraente</w:t>
      </w:r>
      <w:r>
        <w:rPr>
          <w:spacing w:val="-3"/>
        </w:rPr>
        <w:t> </w:t>
      </w:r>
      <w:r>
        <w:rPr/>
        <w:t>può</w:t>
      </w:r>
      <w:r>
        <w:rPr>
          <w:spacing w:val="-3"/>
        </w:rPr>
        <w:t> </w:t>
      </w:r>
      <w:r>
        <w:rPr/>
        <w:t>invitare</w:t>
      </w:r>
      <w:r>
        <w:rPr>
          <w:spacing w:val="-3"/>
        </w:rPr>
        <w:t> </w:t>
      </w:r>
      <w:r>
        <w:rPr/>
        <w:t>l'interessato</w:t>
      </w:r>
      <w:r>
        <w:rPr>
          <w:spacing w:val="-3"/>
        </w:rPr>
        <w:t> </w:t>
      </w:r>
      <w:r>
        <w:rPr/>
        <w:t>a</w:t>
      </w:r>
      <w:r>
        <w:rPr>
          <w:spacing w:val="-3"/>
        </w:rPr>
        <w:t> </w:t>
      </w:r>
      <w:r>
        <w:rPr/>
        <w:t>pronunciarsi</w:t>
      </w:r>
      <w:r>
        <w:rPr>
          <w:spacing w:val="-3"/>
        </w:rPr>
        <w:t> </w:t>
      </w:r>
      <w:r>
        <w:rPr/>
        <w:t>sulla</w:t>
      </w:r>
      <w:r>
        <w:rPr>
          <w:spacing w:val="-3"/>
        </w:rPr>
        <w:t> </w:t>
      </w:r>
      <w:r>
        <w:rPr/>
        <w:t>ratifica</w:t>
      </w:r>
      <w:r>
        <w:rPr>
          <w:spacing w:val="-3"/>
        </w:rPr>
        <w:t> </w:t>
      </w:r>
      <w:r>
        <w:rPr/>
        <w:t>assegnandogli</w:t>
      </w:r>
      <w:r>
        <w:rPr>
          <w:spacing w:val="-3"/>
        </w:rPr>
        <w:t> </w:t>
      </w:r>
      <w:r>
        <w:rPr/>
        <w:t>un</w:t>
      </w:r>
      <w:r>
        <w:rPr>
          <w:spacing w:val="-3"/>
        </w:rPr>
        <w:t> </w:t>
      </w:r>
      <w:r>
        <w:rPr/>
        <w:t>termine, scaduto il quale, nel silenzio, la ratifica s'intende negata.</w:t>
      </w:r>
    </w:p>
    <w:p>
      <w:pPr>
        <w:pStyle w:val="BodyText"/>
        <w:spacing w:before="1"/>
        <w:ind w:left="264"/>
      </w:pPr>
      <w:r>
        <w:rPr/>
        <w:t>La</w:t>
      </w:r>
      <w:r>
        <w:rPr>
          <w:spacing w:val="-1"/>
        </w:rPr>
        <w:t> </w:t>
      </w:r>
      <w:r>
        <w:rPr/>
        <w:t>facoltà</w:t>
      </w:r>
      <w:r>
        <w:rPr>
          <w:spacing w:val="-1"/>
        </w:rPr>
        <w:t> </w:t>
      </w:r>
      <w:r>
        <w:rPr/>
        <w:t>di</w:t>
      </w:r>
      <w:r>
        <w:rPr>
          <w:spacing w:val="-1"/>
        </w:rPr>
        <w:t> </w:t>
      </w:r>
      <w:r>
        <w:rPr/>
        <w:t>ratifica</w:t>
      </w:r>
      <w:r>
        <w:rPr>
          <w:spacing w:val="-1"/>
        </w:rPr>
        <w:t> </w:t>
      </w:r>
      <w:r>
        <w:rPr/>
        <w:t>si</w:t>
      </w:r>
      <w:r>
        <w:rPr>
          <w:spacing w:val="-1"/>
        </w:rPr>
        <w:t> </w:t>
      </w:r>
      <w:r>
        <w:rPr/>
        <w:t>trasmette</w:t>
      </w:r>
      <w:r>
        <w:rPr>
          <w:spacing w:val="-1"/>
        </w:rPr>
        <w:t> </w:t>
      </w:r>
      <w:r>
        <w:rPr/>
        <w:t>agli</w:t>
      </w:r>
      <w:r>
        <w:rPr>
          <w:spacing w:val="-1"/>
        </w:rPr>
        <w:t> </w:t>
      </w:r>
      <w:r>
        <w:rPr>
          <w:spacing w:val="-2"/>
        </w:rPr>
        <w:t>eredi”.</w:t>
      </w:r>
    </w:p>
    <w:p>
      <w:pPr>
        <w:pStyle w:val="BodyText"/>
        <w:spacing w:before="67"/>
        <w:ind w:left="0"/>
      </w:pPr>
    </w:p>
    <w:p>
      <w:pPr>
        <w:spacing w:before="1"/>
        <w:ind w:left="141" w:right="0" w:firstLine="0"/>
        <w:jc w:val="left"/>
        <w:rPr>
          <w:rFonts w:ascii="Arial"/>
          <w:i/>
          <w:sz w:val="22"/>
        </w:rPr>
      </w:pPr>
      <w:r>
        <w:rPr>
          <w:rFonts w:ascii="Arial"/>
          <w:b/>
          <w:sz w:val="22"/>
        </w:rPr>
        <w:t>Art.</w:t>
      </w:r>
      <w:r>
        <w:rPr>
          <w:rFonts w:ascii="Arial"/>
          <w:b/>
          <w:spacing w:val="-2"/>
          <w:sz w:val="22"/>
        </w:rPr>
        <w:t> </w:t>
      </w:r>
      <w:r>
        <w:rPr>
          <w:rFonts w:ascii="Arial"/>
          <w:b/>
          <w:sz w:val="22"/>
        </w:rPr>
        <w:t>1400</w:t>
      </w:r>
      <w:r>
        <w:rPr>
          <w:sz w:val="22"/>
        </w:rPr>
        <w:t>:</w:t>
      </w:r>
      <w:r>
        <w:rPr>
          <w:spacing w:val="-1"/>
          <w:sz w:val="22"/>
        </w:rPr>
        <w:t> </w:t>
      </w:r>
      <w:r>
        <w:rPr>
          <w:rFonts w:ascii="Arial"/>
          <w:i/>
          <w:sz w:val="22"/>
        </w:rPr>
        <w:t>Speciali</w:t>
      </w:r>
      <w:r>
        <w:rPr>
          <w:rFonts w:ascii="Arial"/>
          <w:i/>
          <w:spacing w:val="-1"/>
          <w:sz w:val="22"/>
        </w:rPr>
        <w:t> </w:t>
      </w:r>
      <w:r>
        <w:rPr>
          <w:rFonts w:ascii="Arial"/>
          <w:i/>
          <w:sz w:val="22"/>
        </w:rPr>
        <w:t>forme</w:t>
      </w:r>
      <w:r>
        <w:rPr>
          <w:rFonts w:ascii="Arial"/>
          <w:i/>
          <w:spacing w:val="-1"/>
          <w:sz w:val="22"/>
        </w:rPr>
        <w:t> </w:t>
      </w:r>
      <w:r>
        <w:rPr>
          <w:rFonts w:ascii="Arial"/>
          <w:i/>
          <w:sz w:val="22"/>
        </w:rPr>
        <w:t>di</w:t>
      </w:r>
      <w:r>
        <w:rPr>
          <w:rFonts w:ascii="Arial"/>
          <w:i/>
          <w:spacing w:val="-1"/>
          <w:sz w:val="22"/>
        </w:rPr>
        <w:t> </w:t>
      </w:r>
      <w:r>
        <w:rPr>
          <w:rFonts w:ascii="Arial"/>
          <w:i/>
          <w:spacing w:val="-2"/>
          <w:sz w:val="22"/>
        </w:rPr>
        <w:t>rappresentanza</w:t>
      </w:r>
    </w:p>
    <w:p>
      <w:pPr>
        <w:pStyle w:val="BodyText"/>
        <w:spacing w:line="271" w:lineRule="auto" w:before="33"/>
        <w:ind w:right="123"/>
      </w:pPr>
      <w:r>
        <w:rPr/>
        <w:t>“Le</w:t>
      </w:r>
      <w:r>
        <w:rPr>
          <w:spacing w:val="-3"/>
        </w:rPr>
        <w:t> </w:t>
      </w:r>
      <w:r>
        <w:rPr/>
        <w:t>speciali</w:t>
      </w:r>
      <w:r>
        <w:rPr>
          <w:spacing w:val="-3"/>
        </w:rPr>
        <w:t> </w:t>
      </w:r>
      <w:r>
        <w:rPr/>
        <w:t>forme</w:t>
      </w:r>
      <w:r>
        <w:rPr>
          <w:spacing w:val="-3"/>
        </w:rPr>
        <w:t> </w:t>
      </w:r>
      <w:r>
        <w:rPr/>
        <w:t>di</w:t>
      </w:r>
      <w:r>
        <w:rPr>
          <w:spacing w:val="-3"/>
        </w:rPr>
        <w:t> </w:t>
      </w:r>
      <w:r>
        <w:rPr/>
        <w:t>rappresentanza</w:t>
      </w:r>
      <w:r>
        <w:rPr>
          <w:spacing w:val="-3"/>
        </w:rPr>
        <w:t> </w:t>
      </w:r>
      <w:r>
        <w:rPr/>
        <w:t>nelle</w:t>
      </w:r>
      <w:r>
        <w:rPr>
          <w:spacing w:val="-3"/>
        </w:rPr>
        <w:t> </w:t>
      </w:r>
      <w:r>
        <w:rPr/>
        <w:t>imprese</w:t>
      </w:r>
      <w:r>
        <w:rPr>
          <w:spacing w:val="-3"/>
        </w:rPr>
        <w:t> </w:t>
      </w:r>
      <w:r>
        <w:rPr/>
        <w:t>agricole</w:t>
      </w:r>
      <w:r>
        <w:rPr>
          <w:spacing w:val="-3"/>
        </w:rPr>
        <w:t> </w:t>
      </w:r>
      <w:r>
        <w:rPr/>
        <w:t>e</w:t>
      </w:r>
      <w:r>
        <w:rPr>
          <w:spacing w:val="-3"/>
        </w:rPr>
        <w:t> </w:t>
      </w:r>
      <w:r>
        <w:rPr/>
        <w:t>commerciali</w:t>
      </w:r>
      <w:r>
        <w:rPr>
          <w:spacing w:val="-3"/>
        </w:rPr>
        <w:t> </w:t>
      </w:r>
      <w:r>
        <w:rPr/>
        <w:t>sono</w:t>
      </w:r>
      <w:r>
        <w:rPr>
          <w:spacing w:val="-3"/>
        </w:rPr>
        <w:t> </w:t>
      </w:r>
      <w:r>
        <w:rPr/>
        <w:t>regolate</w:t>
      </w:r>
      <w:r>
        <w:rPr>
          <w:spacing w:val="-3"/>
        </w:rPr>
        <w:t> </w:t>
      </w:r>
      <w:r>
        <w:rPr/>
        <w:t>dal</w:t>
      </w:r>
      <w:r>
        <w:rPr>
          <w:spacing w:val="-3"/>
        </w:rPr>
        <w:t> </w:t>
      </w:r>
      <w:r>
        <w:rPr/>
        <w:t>libro </w:t>
      </w:r>
      <w:r>
        <w:rPr>
          <w:spacing w:val="-4"/>
        </w:rPr>
        <w:t>V”.</w:t>
      </w:r>
    </w:p>
    <w:p>
      <w:pPr>
        <w:pStyle w:val="BodyText"/>
        <w:spacing w:before="48"/>
        <w:ind w:left="0"/>
      </w:pPr>
    </w:p>
    <w:p>
      <w:pPr>
        <w:pStyle w:val="BodyText"/>
        <w:spacing w:before="1"/>
        <w:rPr>
          <w:rFonts w:ascii="Times New Roman"/>
        </w:rPr>
      </w:pPr>
      <w:r>
        <w:rPr>
          <w:rFonts w:ascii="Times New Roman"/>
          <w:w w:val="105"/>
          <w:u w:val="single"/>
        </w:rPr>
        <w:t>Capo</w:t>
      </w:r>
      <w:r>
        <w:rPr>
          <w:rFonts w:ascii="Times New Roman"/>
          <w:spacing w:val="-2"/>
          <w:w w:val="105"/>
          <w:u w:val="single"/>
        </w:rPr>
        <w:t> </w:t>
      </w:r>
      <w:r>
        <w:rPr>
          <w:rFonts w:ascii="Times New Roman"/>
          <w:w w:val="105"/>
          <w:u w:val="single"/>
        </w:rPr>
        <w:t>VII:</w:t>
      </w:r>
      <w:r>
        <w:rPr>
          <w:rFonts w:ascii="Times New Roman"/>
          <w:spacing w:val="12"/>
          <w:w w:val="105"/>
          <w:u w:val="single"/>
        </w:rPr>
        <w:t> </w:t>
      </w:r>
      <w:r>
        <w:rPr>
          <w:rFonts w:ascii="Times New Roman"/>
          <w:w w:val="105"/>
          <w:u w:val="single"/>
        </w:rPr>
        <w:t>del</w:t>
      </w:r>
      <w:r>
        <w:rPr>
          <w:rFonts w:ascii="Times New Roman"/>
          <w:spacing w:val="12"/>
          <w:w w:val="105"/>
          <w:u w:val="single"/>
        </w:rPr>
        <w:t> </w:t>
      </w:r>
      <w:r>
        <w:rPr>
          <w:rFonts w:ascii="Times New Roman"/>
          <w:w w:val="105"/>
          <w:u w:val="single"/>
        </w:rPr>
        <w:t>contratto</w:t>
      </w:r>
      <w:r>
        <w:rPr>
          <w:rFonts w:ascii="Times New Roman"/>
          <w:spacing w:val="12"/>
          <w:w w:val="105"/>
          <w:u w:val="single"/>
        </w:rPr>
        <w:t> </w:t>
      </w:r>
      <w:r>
        <w:rPr>
          <w:rFonts w:ascii="Times New Roman"/>
          <w:w w:val="105"/>
          <w:u w:val="single"/>
        </w:rPr>
        <w:t>per</w:t>
      </w:r>
      <w:r>
        <w:rPr>
          <w:rFonts w:ascii="Times New Roman"/>
          <w:spacing w:val="12"/>
          <w:w w:val="105"/>
          <w:u w:val="single"/>
        </w:rPr>
        <w:t> </w:t>
      </w:r>
      <w:r>
        <w:rPr>
          <w:rFonts w:ascii="Times New Roman"/>
          <w:w w:val="105"/>
          <w:u w:val="single"/>
        </w:rPr>
        <w:t>persona</w:t>
      </w:r>
      <w:r>
        <w:rPr>
          <w:rFonts w:ascii="Times New Roman"/>
          <w:spacing w:val="12"/>
          <w:w w:val="105"/>
          <w:u w:val="single"/>
        </w:rPr>
        <w:t> </w:t>
      </w:r>
      <w:r>
        <w:rPr>
          <w:rFonts w:ascii="Times New Roman"/>
          <w:w w:val="105"/>
          <w:u w:val="single"/>
        </w:rPr>
        <w:t>da</w:t>
      </w:r>
      <w:r>
        <w:rPr>
          <w:rFonts w:ascii="Times New Roman"/>
          <w:spacing w:val="12"/>
          <w:w w:val="105"/>
          <w:u w:val="single"/>
        </w:rPr>
        <w:t> </w:t>
      </w:r>
      <w:r>
        <w:rPr>
          <w:rFonts w:ascii="Times New Roman"/>
          <w:spacing w:val="-2"/>
          <w:w w:val="105"/>
          <w:u w:val="single"/>
        </w:rPr>
        <w:t>nominare</w:t>
      </w:r>
    </w:p>
    <w:p>
      <w:pPr>
        <w:spacing w:before="52"/>
        <w:ind w:left="141" w:right="0" w:firstLine="0"/>
        <w:jc w:val="left"/>
        <w:rPr>
          <w:rFonts w:ascii="Arial"/>
          <w:i/>
          <w:sz w:val="22"/>
        </w:rPr>
      </w:pPr>
      <w:r>
        <w:rPr>
          <w:rFonts w:ascii="Arial"/>
          <w:b/>
          <w:sz w:val="22"/>
        </w:rPr>
        <w:t>Art.</w:t>
      </w:r>
      <w:r>
        <w:rPr>
          <w:rFonts w:ascii="Arial"/>
          <w:b/>
          <w:spacing w:val="-2"/>
          <w:sz w:val="22"/>
        </w:rPr>
        <w:t> </w:t>
      </w:r>
      <w:r>
        <w:rPr>
          <w:rFonts w:ascii="Arial"/>
          <w:b/>
          <w:sz w:val="22"/>
        </w:rPr>
        <w:t>1401</w:t>
      </w:r>
      <w:r>
        <w:rPr>
          <w:sz w:val="22"/>
        </w:rPr>
        <w:t>:</w:t>
      </w:r>
      <w:r>
        <w:rPr>
          <w:spacing w:val="-1"/>
          <w:sz w:val="22"/>
        </w:rPr>
        <w:t> </w:t>
      </w:r>
      <w:r>
        <w:rPr>
          <w:rFonts w:ascii="Arial"/>
          <w:i/>
          <w:sz w:val="22"/>
        </w:rPr>
        <w:t>Riserva</w:t>
      </w:r>
      <w:r>
        <w:rPr>
          <w:rFonts w:ascii="Arial"/>
          <w:i/>
          <w:spacing w:val="-1"/>
          <w:sz w:val="22"/>
        </w:rPr>
        <w:t> </w:t>
      </w:r>
      <w:r>
        <w:rPr>
          <w:rFonts w:ascii="Arial"/>
          <w:i/>
          <w:sz w:val="22"/>
        </w:rPr>
        <w:t>di</w:t>
      </w:r>
      <w:r>
        <w:rPr>
          <w:rFonts w:ascii="Arial"/>
          <w:i/>
          <w:spacing w:val="-1"/>
          <w:sz w:val="22"/>
        </w:rPr>
        <w:t> </w:t>
      </w:r>
      <w:r>
        <w:rPr>
          <w:rFonts w:ascii="Arial"/>
          <w:i/>
          <w:sz w:val="22"/>
        </w:rPr>
        <w:t>nomina</w:t>
      </w:r>
      <w:r>
        <w:rPr>
          <w:rFonts w:ascii="Arial"/>
          <w:i/>
          <w:spacing w:val="-1"/>
          <w:sz w:val="22"/>
        </w:rPr>
        <w:t> </w:t>
      </w:r>
      <w:r>
        <w:rPr>
          <w:rFonts w:ascii="Arial"/>
          <w:i/>
          <w:sz w:val="22"/>
        </w:rPr>
        <w:t>del </w:t>
      </w:r>
      <w:r>
        <w:rPr>
          <w:rFonts w:ascii="Arial"/>
          <w:i/>
          <w:spacing w:val="-2"/>
          <w:sz w:val="22"/>
        </w:rPr>
        <w:t>contraente</w:t>
      </w:r>
    </w:p>
    <w:p>
      <w:pPr>
        <w:pStyle w:val="BodyText"/>
        <w:spacing w:line="271" w:lineRule="auto"/>
        <w:ind w:right="648"/>
        <w:jc w:val="both"/>
      </w:pPr>
      <w:r>
        <w:rPr/>
        <w:t>“Nel momento della conclusione del contratto una </w:t>
      </w:r>
      <w:r>
        <w:rPr>
          <w:color w:val="183025"/>
        </w:rPr>
        <w:t>parte </w:t>
      </w:r>
      <w:r>
        <w:rPr/>
        <w:t>può </w:t>
      </w:r>
      <w:r>
        <w:rPr>
          <w:color w:val="183025"/>
        </w:rPr>
        <w:t>riservarsi la facoltà di nominare </w:t>
      </w:r>
      <w:r>
        <w:rPr/>
        <w:t>successivamente</w:t>
      </w:r>
      <w:r>
        <w:rPr>
          <w:spacing w:val="-3"/>
        </w:rPr>
        <w:t> </w:t>
      </w:r>
      <w:r>
        <w:rPr/>
        <w:t>la</w:t>
      </w:r>
      <w:r>
        <w:rPr>
          <w:spacing w:val="-3"/>
        </w:rPr>
        <w:t> </w:t>
      </w:r>
      <w:r>
        <w:rPr/>
        <w:t>persona</w:t>
      </w:r>
      <w:r>
        <w:rPr>
          <w:spacing w:val="-3"/>
        </w:rPr>
        <w:t> </w:t>
      </w:r>
      <w:r>
        <w:rPr/>
        <w:t>che</w:t>
      </w:r>
      <w:r>
        <w:rPr>
          <w:spacing w:val="-3"/>
        </w:rPr>
        <w:t> </w:t>
      </w:r>
      <w:r>
        <w:rPr/>
        <w:t>deve</w:t>
      </w:r>
      <w:r>
        <w:rPr>
          <w:spacing w:val="-3"/>
        </w:rPr>
        <w:t> </w:t>
      </w:r>
      <w:r>
        <w:rPr/>
        <w:t>acquistare</w:t>
      </w:r>
      <w:r>
        <w:rPr>
          <w:spacing w:val="-3"/>
        </w:rPr>
        <w:t> </w:t>
      </w:r>
      <w:r>
        <w:rPr/>
        <w:t>i</w:t>
      </w:r>
      <w:r>
        <w:rPr>
          <w:spacing w:val="-3"/>
        </w:rPr>
        <w:t> </w:t>
      </w:r>
      <w:r>
        <w:rPr/>
        <w:t>diritti</w:t>
      </w:r>
      <w:r>
        <w:rPr>
          <w:spacing w:val="-3"/>
        </w:rPr>
        <w:t> </w:t>
      </w:r>
      <w:r>
        <w:rPr/>
        <w:t>e</w:t>
      </w:r>
      <w:r>
        <w:rPr>
          <w:spacing w:val="-3"/>
        </w:rPr>
        <w:t> </w:t>
      </w:r>
      <w:r>
        <w:rPr/>
        <w:t>assumere</w:t>
      </w:r>
      <w:r>
        <w:rPr>
          <w:spacing w:val="-3"/>
        </w:rPr>
        <w:t> </w:t>
      </w:r>
      <w:r>
        <w:rPr/>
        <w:t>gli</w:t>
      </w:r>
      <w:r>
        <w:rPr>
          <w:spacing w:val="-3"/>
        </w:rPr>
        <w:t> </w:t>
      </w:r>
      <w:r>
        <w:rPr/>
        <w:t>obblighi</w:t>
      </w:r>
      <w:r>
        <w:rPr>
          <w:spacing w:val="-3"/>
        </w:rPr>
        <w:t> </w:t>
      </w:r>
      <w:r>
        <w:rPr/>
        <w:t>nascenti</w:t>
      </w:r>
      <w:r>
        <w:rPr>
          <w:spacing w:val="-3"/>
        </w:rPr>
        <w:t> </w:t>
      </w:r>
      <w:r>
        <w:rPr/>
        <w:t>dal contratto stesso”.</w:t>
      </w:r>
    </w:p>
    <w:p>
      <w:pPr>
        <w:pStyle w:val="BodyText"/>
        <w:spacing w:after="0" w:line="271" w:lineRule="auto"/>
        <w:jc w:val="both"/>
        <w:sectPr>
          <w:pgSz w:w="11910" w:h="16840"/>
          <w:pgMar w:header="0" w:footer="823" w:top="1020" w:bottom="1080" w:left="992" w:right="1133"/>
        </w:sectPr>
      </w:pPr>
    </w:p>
    <w:p>
      <w:pPr>
        <w:spacing w:before="76"/>
        <w:ind w:left="141" w:right="0" w:firstLine="0"/>
        <w:jc w:val="left"/>
        <w:rPr>
          <w:rFonts w:ascii="Arial" w:hAnsi="Arial"/>
          <w:i/>
          <w:sz w:val="22"/>
        </w:rPr>
      </w:pPr>
      <w:r>
        <w:rPr>
          <w:rFonts w:ascii="Arial" w:hAnsi="Arial"/>
          <w:b/>
          <w:sz w:val="22"/>
        </w:rPr>
        <w:t>Art.</w:t>
      </w:r>
      <w:r>
        <w:rPr>
          <w:rFonts w:ascii="Arial" w:hAnsi="Arial"/>
          <w:b/>
          <w:spacing w:val="-7"/>
          <w:sz w:val="22"/>
        </w:rPr>
        <w:t> </w:t>
      </w:r>
      <w:r>
        <w:rPr>
          <w:rFonts w:ascii="Arial" w:hAnsi="Arial"/>
          <w:b/>
          <w:sz w:val="22"/>
        </w:rPr>
        <w:t>1402</w:t>
      </w:r>
      <w:r>
        <w:rPr>
          <w:sz w:val="22"/>
        </w:rPr>
        <w:t>:</w:t>
      </w:r>
      <w:r>
        <w:rPr>
          <w:spacing w:val="-3"/>
          <w:sz w:val="22"/>
        </w:rPr>
        <w:t> </w:t>
      </w:r>
      <w:r>
        <w:rPr>
          <w:rFonts w:ascii="Arial" w:hAnsi="Arial"/>
          <w:i/>
          <w:sz w:val="22"/>
        </w:rPr>
        <w:t>Termine</w:t>
      </w:r>
      <w:r>
        <w:rPr>
          <w:rFonts w:ascii="Arial" w:hAnsi="Arial"/>
          <w:i/>
          <w:spacing w:val="-4"/>
          <w:sz w:val="22"/>
        </w:rPr>
        <w:t> </w:t>
      </w:r>
      <w:r>
        <w:rPr>
          <w:rFonts w:ascii="Arial" w:hAnsi="Arial"/>
          <w:i/>
          <w:sz w:val="22"/>
        </w:rPr>
        <w:t>e</w:t>
      </w:r>
      <w:r>
        <w:rPr>
          <w:rFonts w:ascii="Arial" w:hAnsi="Arial"/>
          <w:i/>
          <w:spacing w:val="-3"/>
          <w:sz w:val="22"/>
        </w:rPr>
        <w:t> </w:t>
      </w:r>
      <w:r>
        <w:rPr>
          <w:rFonts w:ascii="Arial" w:hAnsi="Arial"/>
          <w:i/>
          <w:sz w:val="22"/>
        </w:rPr>
        <w:t>modalità</w:t>
      </w:r>
      <w:r>
        <w:rPr>
          <w:rFonts w:ascii="Arial" w:hAnsi="Arial"/>
          <w:i/>
          <w:spacing w:val="-4"/>
          <w:sz w:val="22"/>
        </w:rPr>
        <w:t> </w:t>
      </w:r>
      <w:r>
        <w:rPr>
          <w:rFonts w:ascii="Arial" w:hAnsi="Arial"/>
          <w:i/>
          <w:sz w:val="22"/>
        </w:rPr>
        <w:t>della</w:t>
      </w:r>
      <w:r>
        <w:rPr>
          <w:rFonts w:ascii="Arial" w:hAnsi="Arial"/>
          <w:i/>
          <w:spacing w:val="-3"/>
          <w:sz w:val="22"/>
        </w:rPr>
        <w:t> </w:t>
      </w:r>
      <w:r>
        <w:rPr>
          <w:rFonts w:ascii="Arial" w:hAnsi="Arial"/>
          <w:i/>
          <w:sz w:val="22"/>
        </w:rPr>
        <w:t>dichiarazione</w:t>
      </w:r>
      <w:r>
        <w:rPr>
          <w:rFonts w:ascii="Arial" w:hAnsi="Arial"/>
          <w:i/>
          <w:spacing w:val="-4"/>
          <w:sz w:val="22"/>
        </w:rPr>
        <w:t> </w:t>
      </w:r>
      <w:r>
        <w:rPr>
          <w:rFonts w:ascii="Arial" w:hAnsi="Arial"/>
          <w:i/>
          <w:sz w:val="22"/>
        </w:rPr>
        <w:t>di</w:t>
      </w:r>
      <w:r>
        <w:rPr>
          <w:rFonts w:ascii="Arial" w:hAnsi="Arial"/>
          <w:i/>
          <w:spacing w:val="-3"/>
          <w:sz w:val="22"/>
        </w:rPr>
        <w:t> </w:t>
      </w:r>
      <w:r>
        <w:rPr>
          <w:rFonts w:ascii="Arial" w:hAnsi="Arial"/>
          <w:i/>
          <w:spacing w:val="-2"/>
          <w:sz w:val="22"/>
        </w:rPr>
        <w:t>nomina</w:t>
      </w:r>
    </w:p>
    <w:p>
      <w:pPr>
        <w:pStyle w:val="BodyText"/>
        <w:spacing w:line="271" w:lineRule="auto" w:before="33"/>
      </w:pPr>
      <w:r>
        <w:rPr/>
        <w:t>“La</w:t>
      </w:r>
      <w:r>
        <w:rPr>
          <w:spacing w:val="-3"/>
        </w:rPr>
        <w:t> </w:t>
      </w:r>
      <w:r>
        <w:rPr/>
        <w:t>dichiarazione</w:t>
      </w:r>
      <w:r>
        <w:rPr>
          <w:spacing w:val="-3"/>
        </w:rPr>
        <w:t> </w:t>
      </w:r>
      <w:r>
        <w:rPr/>
        <w:t>di</w:t>
      </w:r>
      <w:r>
        <w:rPr>
          <w:spacing w:val="-3"/>
        </w:rPr>
        <w:t> </w:t>
      </w:r>
      <w:r>
        <w:rPr/>
        <w:t>nomina</w:t>
      </w:r>
      <w:r>
        <w:rPr>
          <w:spacing w:val="-3"/>
        </w:rPr>
        <w:t> </w:t>
      </w:r>
      <w:r>
        <w:rPr/>
        <w:t>deve</w:t>
      </w:r>
      <w:r>
        <w:rPr>
          <w:spacing w:val="-3"/>
        </w:rPr>
        <w:t> </w:t>
      </w:r>
      <w:r>
        <w:rPr/>
        <w:t>essere</w:t>
      </w:r>
      <w:r>
        <w:rPr>
          <w:spacing w:val="-3"/>
        </w:rPr>
        <w:t> </w:t>
      </w:r>
      <w:r>
        <w:rPr/>
        <w:t>comunicata</w:t>
      </w:r>
      <w:r>
        <w:rPr>
          <w:spacing w:val="-3"/>
        </w:rPr>
        <w:t> </w:t>
      </w:r>
      <w:r>
        <w:rPr/>
        <w:t>all'altra</w:t>
      </w:r>
      <w:r>
        <w:rPr>
          <w:spacing w:val="-3"/>
        </w:rPr>
        <w:t> </w:t>
      </w:r>
      <w:r>
        <w:rPr/>
        <w:t>parte</w:t>
      </w:r>
      <w:r>
        <w:rPr>
          <w:spacing w:val="-3"/>
        </w:rPr>
        <w:t> </w:t>
      </w:r>
      <w:r>
        <w:rPr/>
        <w:t>nel</w:t>
      </w:r>
      <w:r>
        <w:rPr>
          <w:spacing w:val="-3"/>
        </w:rPr>
        <w:t> </w:t>
      </w:r>
      <w:r>
        <w:rPr/>
        <w:t>termine</w:t>
      </w:r>
      <w:r>
        <w:rPr>
          <w:spacing w:val="-3"/>
        </w:rPr>
        <w:t> </w:t>
      </w:r>
      <w:r>
        <w:rPr/>
        <w:t>di</w:t>
      </w:r>
      <w:r>
        <w:rPr>
          <w:spacing w:val="-3"/>
        </w:rPr>
        <w:t> </w:t>
      </w:r>
      <w:r>
        <w:rPr/>
        <w:t>tre</w:t>
      </w:r>
      <w:r>
        <w:rPr>
          <w:spacing w:val="-3"/>
        </w:rPr>
        <w:t> </w:t>
      </w:r>
      <w:r>
        <w:rPr/>
        <w:t>giorni</w:t>
      </w:r>
      <w:r>
        <w:rPr>
          <w:spacing w:val="-3"/>
        </w:rPr>
        <w:t> </w:t>
      </w:r>
      <w:r>
        <w:rPr/>
        <w:t>dalla stipulazione del contratto, se le parti non hanno stabilito un termine diverso.</w:t>
      </w:r>
    </w:p>
    <w:p>
      <w:pPr>
        <w:pStyle w:val="BodyText"/>
        <w:spacing w:line="271" w:lineRule="auto" w:before="2"/>
        <w:ind w:right="39" w:firstLine="122"/>
      </w:pPr>
      <w:r>
        <w:rPr/>
        <w:t>La</w:t>
      </w:r>
      <w:r>
        <w:rPr>
          <w:spacing w:val="-4"/>
        </w:rPr>
        <w:t> </w:t>
      </w:r>
      <w:r>
        <w:rPr/>
        <w:t>dichiarazione</w:t>
      </w:r>
      <w:r>
        <w:rPr>
          <w:spacing w:val="-4"/>
        </w:rPr>
        <w:t> </w:t>
      </w:r>
      <w:r>
        <w:rPr/>
        <w:t>non</w:t>
      </w:r>
      <w:r>
        <w:rPr>
          <w:spacing w:val="-4"/>
        </w:rPr>
        <w:t> </w:t>
      </w:r>
      <w:r>
        <w:rPr/>
        <w:t>ha</w:t>
      </w:r>
      <w:r>
        <w:rPr>
          <w:spacing w:val="-4"/>
        </w:rPr>
        <w:t> </w:t>
      </w:r>
      <w:r>
        <w:rPr/>
        <w:t>effetto</w:t>
      </w:r>
      <w:r>
        <w:rPr>
          <w:spacing w:val="-4"/>
        </w:rPr>
        <w:t> </w:t>
      </w:r>
      <w:r>
        <w:rPr/>
        <w:t>se</w:t>
      </w:r>
      <w:r>
        <w:rPr>
          <w:spacing w:val="-4"/>
        </w:rPr>
        <w:t> </w:t>
      </w:r>
      <w:r>
        <w:rPr/>
        <w:t>non</w:t>
      </w:r>
      <w:r>
        <w:rPr>
          <w:spacing w:val="-4"/>
        </w:rPr>
        <w:t> </w:t>
      </w:r>
      <w:r>
        <w:rPr/>
        <w:t>è</w:t>
      </w:r>
      <w:r>
        <w:rPr>
          <w:spacing w:val="-4"/>
        </w:rPr>
        <w:t> </w:t>
      </w:r>
      <w:r>
        <w:rPr/>
        <w:t>accompagnata</w:t>
      </w:r>
      <w:r>
        <w:rPr>
          <w:spacing w:val="-4"/>
        </w:rPr>
        <w:t> </w:t>
      </w:r>
      <w:r>
        <w:rPr/>
        <w:t>dall'accettazione</w:t>
      </w:r>
      <w:r>
        <w:rPr>
          <w:spacing w:val="-4"/>
        </w:rPr>
        <w:t> </w:t>
      </w:r>
      <w:r>
        <w:rPr/>
        <w:t>della</w:t>
      </w:r>
      <w:r>
        <w:rPr>
          <w:spacing w:val="-4"/>
        </w:rPr>
        <w:t> </w:t>
      </w:r>
      <w:r>
        <w:rPr/>
        <w:t>persona</w:t>
      </w:r>
      <w:r>
        <w:rPr>
          <w:spacing w:val="-4"/>
        </w:rPr>
        <w:t> </w:t>
      </w:r>
      <w:r>
        <w:rPr/>
        <w:t>nominata o se non esiste una </w:t>
      </w:r>
      <w:r>
        <w:rPr>
          <w:color w:val="183025"/>
        </w:rPr>
        <w:t>procura </w:t>
      </w:r>
      <w:r>
        <w:rPr/>
        <w:t>anteriore al contratto”.</w:t>
      </w:r>
    </w:p>
    <w:p>
      <w:pPr>
        <w:pStyle w:val="BodyText"/>
        <w:ind w:left="0"/>
      </w:pPr>
    </w:p>
    <w:p>
      <w:pPr>
        <w:spacing w:before="1"/>
        <w:ind w:left="141" w:right="0" w:firstLine="0"/>
        <w:jc w:val="left"/>
        <w:rPr>
          <w:rFonts w:ascii="Arial" w:hAnsi="Arial"/>
          <w:i/>
          <w:sz w:val="22"/>
        </w:rPr>
      </w:pPr>
      <w:r>
        <w:rPr>
          <w:rFonts w:ascii="Arial" w:hAnsi="Arial"/>
          <w:b/>
          <w:sz w:val="22"/>
        </w:rPr>
        <w:t>Art.</w:t>
      </w:r>
      <w:r>
        <w:rPr>
          <w:rFonts w:ascii="Arial" w:hAnsi="Arial"/>
          <w:b/>
          <w:spacing w:val="-2"/>
          <w:sz w:val="22"/>
        </w:rPr>
        <w:t> </w:t>
      </w:r>
      <w:r>
        <w:rPr>
          <w:rFonts w:ascii="Arial" w:hAnsi="Arial"/>
          <w:b/>
          <w:sz w:val="22"/>
        </w:rPr>
        <w:t>1403</w:t>
      </w:r>
      <w:r>
        <w:rPr>
          <w:sz w:val="22"/>
        </w:rPr>
        <w:t>:</w:t>
      </w:r>
      <w:r>
        <w:rPr>
          <w:spacing w:val="-1"/>
          <w:sz w:val="22"/>
        </w:rPr>
        <w:t> </w:t>
      </w:r>
      <w:r>
        <w:rPr>
          <w:rFonts w:ascii="Arial" w:hAnsi="Arial"/>
          <w:i/>
          <w:sz w:val="22"/>
        </w:rPr>
        <w:t>Forme</w:t>
      </w:r>
      <w:r>
        <w:rPr>
          <w:rFonts w:ascii="Arial" w:hAnsi="Arial"/>
          <w:i/>
          <w:spacing w:val="-1"/>
          <w:sz w:val="22"/>
        </w:rPr>
        <w:t> </w:t>
      </w:r>
      <w:r>
        <w:rPr>
          <w:rFonts w:ascii="Arial" w:hAnsi="Arial"/>
          <w:i/>
          <w:sz w:val="22"/>
        </w:rPr>
        <w:t>e </w:t>
      </w:r>
      <w:r>
        <w:rPr>
          <w:rFonts w:ascii="Arial" w:hAnsi="Arial"/>
          <w:i/>
          <w:spacing w:val="-2"/>
          <w:sz w:val="22"/>
        </w:rPr>
        <w:t>pubblicità</w:t>
      </w:r>
    </w:p>
    <w:p>
      <w:pPr>
        <w:pStyle w:val="BodyText"/>
        <w:spacing w:line="271" w:lineRule="auto" w:before="33"/>
      </w:pPr>
      <w:r>
        <w:rPr/>
        <w:t>“La</w:t>
      </w:r>
      <w:r>
        <w:rPr>
          <w:spacing w:val="-3"/>
        </w:rPr>
        <w:t> </w:t>
      </w:r>
      <w:r>
        <w:rPr/>
        <w:t>dichiarazione</w:t>
      </w:r>
      <w:r>
        <w:rPr>
          <w:spacing w:val="-3"/>
        </w:rPr>
        <w:t> </w:t>
      </w:r>
      <w:r>
        <w:rPr/>
        <w:t>di</w:t>
      </w:r>
      <w:r>
        <w:rPr>
          <w:spacing w:val="-3"/>
        </w:rPr>
        <w:t> </w:t>
      </w:r>
      <w:r>
        <w:rPr/>
        <w:t>nomina</w:t>
      </w:r>
      <w:r>
        <w:rPr>
          <w:spacing w:val="-3"/>
        </w:rPr>
        <w:t> </w:t>
      </w:r>
      <w:r>
        <w:rPr/>
        <w:t>e</w:t>
      </w:r>
      <w:r>
        <w:rPr>
          <w:spacing w:val="-3"/>
        </w:rPr>
        <w:t> </w:t>
      </w:r>
      <w:r>
        <w:rPr/>
        <w:t>la</w:t>
      </w:r>
      <w:r>
        <w:rPr>
          <w:spacing w:val="-3"/>
        </w:rPr>
        <w:t> </w:t>
      </w:r>
      <w:r>
        <w:rPr>
          <w:color w:val="183025"/>
        </w:rPr>
        <w:t>procura</w:t>
      </w:r>
      <w:r>
        <w:rPr>
          <w:color w:val="183025"/>
          <w:spacing w:val="-3"/>
        </w:rPr>
        <w:t> </w:t>
      </w:r>
      <w:r>
        <w:rPr/>
        <w:t>o</w:t>
      </w:r>
      <w:r>
        <w:rPr>
          <w:spacing w:val="-3"/>
        </w:rPr>
        <w:t> </w:t>
      </w:r>
      <w:r>
        <w:rPr/>
        <w:t>l'accettazione</w:t>
      </w:r>
      <w:r>
        <w:rPr>
          <w:spacing w:val="-3"/>
        </w:rPr>
        <w:t> </w:t>
      </w:r>
      <w:r>
        <w:rPr/>
        <w:t>della</w:t>
      </w:r>
      <w:r>
        <w:rPr>
          <w:spacing w:val="-3"/>
        </w:rPr>
        <w:t> </w:t>
      </w:r>
      <w:r>
        <w:rPr/>
        <w:t>persona</w:t>
      </w:r>
      <w:r>
        <w:rPr>
          <w:spacing w:val="-3"/>
        </w:rPr>
        <w:t> </w:t>
      </w:r>
      <w:r>
        <w:rPr/>
        <w:t>nominata</w:t>
      </w:r>
      <w:r>
        <w:rPr>
          <w:spacing w:val="-3"/>
        </w:rPr>
        <w:t> </w:t>
      </w:r>
      <w:r>
        <w:rPr/>
        <w:t>non</w:t>
      </w:r>
      <w:r>
        <w:rPr>
          <w:spacing w:val="-3"/>
        </w:rPr>
        <w:t> </w:t>
      </w:r>
      <w:r>
        <w:rPr/>
        <w:t>hanno</w:t>
      </w:r>
      <w:r>
        <w:rPr>
          <w:spacing w:val="-3"/>
        </w:rPr>
        <w:t> </w:t>
      </w:r>
      <w:r>
        <w:rPr/>
        <w:t>effetto se non rivestono la stessa </w:t>
      </w:r>
      <w:r>
        <w:rPr>
          <w:color w:val="183025"/>
        </w:rPr>
        <w:t>forma </w:t>
      </w:r>
      <w:r>
        <w:rPr/>
        <w:t>che le parti hanno usata per il contratto, anche se non prescritta dalla legge.</w:t>
      </w:r>
    </w:p>
    <w:p>
      <w:pPr>
        <w:pStyle w:val="BodyText"/>
        <w:spacing w:line="271" w:lineRule="auto" w:before="2"/>
        <w:ind w:firstLine="122"/>
      </w:pPr>
      <w:r>
        <w:rPr/>
        <w:t>Se</w:t>
      </w:r>
      <w:r>
        <w:rPr>
          <w:spacing w:val="-3"/>
        </w:rPr>
        <w:t> </w:t>
      </w:r>
      <w:r>
        <w:rPr/>
        <w:t>per</w:t>
      </w:r>
      <w:r>
        <w:rPr>
          <w:spacing w:val="-3"/>
        </w:rPr>
        <w:t> </w:t>
      </w:r>
      <w:r>
        <w:rPr/>
        <w:t>il</w:t>
      </w:r>
      <w:r>
        <w:rPr>
          <w:spacing w:val="-3"/>
        </w:rPr>
        <w:t> </w:t>
      </w:r>
      <w:r>
        <w:rPr/>
        <w:t>contratto</w:t>
      </w:r>
      <w:r>
        <w:rPr>
          <w:spacing w:val="-3"/>
        </w:rPr>
        <w:t> </w:t>
      </w:r>
      <w:r>
        <w:rPr/>
        <w:t>è</w:t>
      </w:r>
      <w:r>
        <w:rPr>
          <w:spacing w:val="-3"/>
        </w:rPr>
        <w:t> </w:t>
      </w:r>
      <w:r>
        <w:rPr/>
        <w:t>richiesta</w:t>
      </w:r>
      <w:r>
        <w:rPr>
          <w:spacing w:val="-3"/>
        </w:rPr>
        <w:t> </w:t>
      </w:r>
      <w:r>
        <w:rPr/>
        <w:t>a</w:t>
      </w:r>
      <w:r>
        <w:rPr>
          <w:spacing w:val="-3"/>
        </w:rPr>
        <w:t> </w:t>
      </w:r>
      <w:r>
        <w:rPr/>
        <w:t>determinati</w:t>
      </w:r>
      <w:r>
        <w:rPr>
          <w:spacing w:val="-3"/>
        </w:rPr>
        <w:t> </w:t>
      </w:r>
      <w:r>
        <w:rPr/>
        <w:t>effetti</w:t>
      </w:r>
      <w:r>
        <w:rPr>
          <w:spacing w:val="-3"/>
        </w:rPr>
        <w:t> </w:t>
      </w:r>
      <w:r>
        <w:rPr/>
        <w:t>una</w:t>
      </w:r>
      <w:r>
        <w:rPr>
          <w:spacing w:val="-3"/>
        </w:rPr>
        <w:t> </w:t>
      </w:r>
      <w:r>
        <w:rPr/>
        <w:t>forma</w:t>
      </w:r>
      <w:r>
        <w:rPr>
          <w:spacing w:val="-3"/>
        </w:rPr>
        <w:t> </w:t>
      </w:r>
      <w:r>
        <w:rPr/>
        <w:t>di</w:t>
      </w:r>
      <w:r>
        <w:rPr>
          <w:spacing w:val="-3"/>
        </w:rPr>
        <w:t> </w:t>
      </w:r>
      <w:r>
        <w:rPr/>
        <w:t>pubblicità,</w:t>
      </w:r>
      <w:r>
        <w:rPr>
          <w:spacing w:val="-4"/>
        </w:rPr>
        <w:t> </w:t>
      </w:r>
      <w:r>
        <w:rPr/>
        <w:t>deve</w:t>
      </w:r>
      <w:r>
        <w:rPr>
          <w:spacing w:val="-3"/>
        </w:rPr>
        <w:t> </w:t>
      </w:r>
      <w:r>
        <w:rPr/>
        <w:t>agli</w:t>
      </w:r>
      <w:r>
        <w:rPr>
          <w:spacing w:val="-3"/>
        </w:rPr>
        <w:t> </w:t>
      </w:r>
      <w:r>
        <w:rPr/>
        <w:t>stessi</w:t>
      </w:r>
      <w:r>
        <w:rPr>
          <w:spacing w:val="-3"/>
        </w:rPr>
        <w:t> </w:t>
      </w:r>
      <w:r>
        <w:rPr/>
        <w:t>effetti essere resa pubblica anche la dichiarazione di nomina, con l'indicazione dell'atto di procura o dell'accettazione della persona nominata”.</w:t>
      </w:r>
    </w:p>
    <w:p>
      <w:pPr>
        <w:pStyle w:val="BodyText"/>
        <w:spacing w:before="36"/>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1404</w:t>
      </w:r>
      <w:r>
        <w:rPr>
          <w:sz w:val="22"/>
        </w:rPr>
        <w:t>:</w:t>
      </w:r>
      <w:r>
        <w:rPr>
          <w:spacing w:val="-1"/>
          <w:sz w:val="22"/>
        </w:rPr>
        <w:t> </w:t>
      </w:r>
      <w:r>
        <w:rPr>
          <w:rFonts w:ascii="Arial"/>
          <w:i/>
          <w:sz w:val="22"/>
        </w:rPr>
        <w:t>Effetti della</w:t>
      </w:r>
      <w:r>
        <w:rPr>
          <w:rFonts w:ascii="Arial"/>
          <w:i/>
          <w:spacing w:val="-1"/>
          <w:sz w:val="22"/>
        </w:rPr>
        <w:t> </w:t>
      </w:r>
      <w:r>
        <w:rPr>
          <w:rFonts w:ascii="Arial"/>
          <w:i/>
          <w:sz w:val="22"/>
        </w:rPr>
        <w:t>dichiarazione</w:t>
      </w:r>
      <w:r>
        <w:rPr>
          <w:rFonts w:ascii="Arial"/>
          <w:i/>
          <w:spacing w:val="-1"/>
          <w:sz w:val="22"/>
        </w:rPr>
        <w:t> </w:t>
      </w:r>
      <w:r>
        <w:rPr>
          <w:rFonts w:ascii="Arial"/>
          <w:i/>
          <w:sz w:val="22"/>
        </w:rPr>
        <w:t>di </w:t>
      </w:r>
      <w:r>
        <w:rPr>
          <w:rFonts w:ascii="Arial"/>
          <w:i/>
          <w:spacing w:val="-2"/>
          <w:sz w:val="22"/>
        </w:rPr>
        <w:t>nomina</w:t>
      </w:r>
    </w:p>
    <w:p>
      <w:pPr>
        <w:pStyle w:val="BodyText"/>
        <w:spacing w:line="271" w:lineRule="auto" w:before="33"/>
        <w:ind w:right="39"/>
      </w:pPr>
      <w:r>
        <w:rPr/>
        <w:t>“Quando</w:t>
      </w:r>
      <w:r>
        <w:rPr>
          <w:spacing w:val="-3"/>
        </w:rPr>
        <w:t> </w:t>
      </w:r>
      <w:r>
        <w:rPr/>
        <w:t>la</w:t>
      </w:r>
      <w:r>
        <w:rPr>
          <w:spacing w:val="-3"/>
        </w:rPr>
        <w:t> </w:t>
      </w:r>
      <w:r>
        <w:rPr/>
        <w:t>dichiarazione</w:t>
      </w:r>
      <w:r>
        <w:rPr>
          <w:spacing w:val="-3"/>
        </w:rPr>
        <w:t> </w:t>
      </w:r>
      <w:r>
        <w:rPr/>
        <w:t>di</w:t>
      </w:r>
      <w:r>
        <w:rPr>
          <w:spacing w:val="-3"/>
        </w:rPr>
        <w:t> </w:t>
      </w:r>
      <w:r>
        <w:rPr/>
        <w:t>nomina</w:t>
      </w:r>
      <w:r>
        <w:rPr>
          <w:spacing w:val="-3"/>
        </w:rPr>
        <w:t> </w:t>
      </w:r>
      <w:r>
        <w:rPr/>
        <w:t>è</w:t>
      </w:r>
      <w:r>
        <w:rPr>
          <w:spacing w:val="-3"/>
        </w:rPr>
        <w:t> </w:t>
      </w:r>
      <w:r>
        <w:rPr/>
        <w:t>stata</w:t>
      </w:r>
      <w:r>
        <w:rPr>
          <w:spacing w:val="-3"/>
        </w:rPr>
        <w:t> </w:t>
      </w:r>
      <w:r>
        <w:rPr/>
        <w:t>validamente</w:t>
      </w:r>
      <w:r>
        <w:rPr>
          <w:spacing w:val="-3"/>
        </w:rPr>
        <w:t> </w:t>
      </w:r>
      <w:r>
        <w:rPr/>
        <w:t>fatta,</w:t>
      </w:r>
      <w:r>
        <w:rPr>
          <w:spacing w:val="-4"/>
        </w:rPr>
        <w:t> </w:t>
      </w:r>
      <w:r>
        <w:rPr/>
        <w:t>la</w:t>
      </w:r>
      <w:r>
        <w:rPr>
          <w:spacing w:val="-3"/>
        </w:rPr>
        <w:t> </w:t>
      </w:r>
      <w:r>
        <w:rPr/>
        <w:t>persona</w:t>
      </w:r>
      <w:r>
        <w:rPr>
          <w:spacing w:val="-3"/>
        </w:rPr>
        <w:t> </w:t>
      </w:r>
      <w:r>
        <w:rPr/>
        <w:t>nominata</w:t>
      </w:r>
      <w:r>
        <w:rPr>
          <w:spacing w:val="-3"/>
        </w:rPr>
        <w:t> </w:t>
      </w:r>
      <w:r>
        <w:rPr/>
        <w:t>acquista</w:t>
      </w:r>
      <w:r>
        <w:rPr>
          <w:spacing w:val="-3"/>
        </w:rPr>
        <w:t> </w:t>
      </w:r>
      <w:r>
        <w:rPr/>
        <w:t>i</w:t>
      </w:r>
      <w:r>
        <w:rPr>
          <w:spacing w:val="-3"/>
        </w:rPr>
        <w:t> </w:t>
      </w:r>
      <w:r>
        <w:rPr/>
        <w:t>diritti e assume gli obblighi derivanti dal contratto con effetto dal momento in cui questo fu stipulato”.</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1405</w:t>
      </w:r>
      <w:r>
        <w:rPr>
          <w:sz w:val="22"/>
        </w:rPr>
        <w:t>:</w:t>
      </w:r>
      <w:r>
        <w:rPr>
          <w:spacing w:val="-1"/>
          <w:sz w:val="22"/>
        </w:rPr>
        <w:t> </w:t>
      </w:r>
      <w:r>
        <w:rPr>
          <w:rFonts w:ascii="Arial"/>
          <w:i/>
          <w:sz w:val="22"/>
        </w:rPr>
        <w:t>Effetti</w:t>
      </w:r>
      <w:r>
        <w:rPr>
          <w:rFonts w:ascii="Arial"/>
          <w:i/>
          <w:spacing w:val="-1"/>
          <w:sz w:val="22"/>
        </w:rPr>
        <w:t> </w:t>
      </w:r>
      <w:r>
        <w:rPr>
          <w:rFonts w:ascii="Arial"/>
          <w:i/>
          <w:sz w:val="22"/>
        </w:rPr>
        <w:t>della</w:t>
      </w:r>
      <w:r>
        <w:rPr>
          <w:rFonts w:ascii="Arial"/>
          <w:i/>
          <w:spacing w:val="-1"/>
          <w:sz w:val="22"/>
        </w:rPr>
        <w:t> </w:t>
      </w:r>
      <w:r>
        <w:rPr>
          <w:rFonts w:ascii="Arial"/>
          <w:i/>
          <w:sz w:val="22"/>
        </w:rPr>
        <w:t>mancata</w:t>
      </w:r>
      <w:r>
        <w:rPr>
          <w:rFonts w:ascii="Arial"/>
          <w:i/>
          <w:spacing w:val="-1"/>
          <w:sz w:val="22"/>
        </w:rPr>
        <w:t> </w:t>
      </w:r>
      <w:r>
        <w:rPr>
          <w:rFonts w:ascii="Arial"/>
          <w:i/>
          <w:sz w:val="22"/>
        </w:rPr>
        <w:t>dichiarazione</w:t>
      </w:r>
      <w:r>
        <w:rPr>
          <w:rFonts w:ascii="Arial"/>
          <w:i/>
          <w:spacing w:val="-1"/>
          <w:sz w:val="22"/>
        </w:rPr>
        <w:t> </w:t>
      </w:r>
      <w:r>
        <w:rPr>
          <w:rFonts w:ascii="Arial"/>
          <w:i/>
          <w:sz w:val="22"/>
        </w:rPr>
        <w:t>di </w:t>
      </w:r>
      <w:r>
        <w:rPr>
          <w:rFonts w:ascii="Arial"/>
          <w:i/>
          <w:spacing w:val="-2"/>
          <w:sz w:val="22"/>
        </w:rPr>
        <w:t>nomina</w:t>
      </w:r>
    </w:p>
    <w:p>
      <w:pPr>
        <w:pStyle w:val="BodyText"/>
        <w:spacing w:line="271" w:lineRule="auto"/>
      </w:pPr>
      <w:r>
        <w:rPr/>
        <w:t>“Ciascuna</w:t>
      </w:r>
      <w:r>
        <w:rPr>
          <w:spacing w:val="-3"/>
        </w:rPr>
        <w:t> </w:t>
      </w:r>
      <w:r>
        <w:rPr/>
        <w:t>parte</w:t>
      </w:r>
      <w:r>
        <w:rPr>
          <w:spacing w:val="-3"/>
        </w:rPr>
        <w:t> </w:t>
      </w:r>
      <w:r>
        <w:rPr/>
        <w:t>può</w:t>
      </w:r>
      <w:r>
        <w:rPr>
          <w:spacing w:val="-3"/>
        </w:rPr>
        <w:t> </w:t>
      </w:r>
      <w:r>
        <w:rPr/>
        <w:t>sostituire</w:t>
      </w:r>
      <w:r>
        <w:rPr>
          <w:spacing w:val="-3"/>
        </w:rPr>
        <w:t> </w:t>
      </w:r>
      <w:r>
        <w:rPr/>
        <w:t>a</w:t>
      </w:r>
      <w:r>
        <w:rPr>
          <w:spacing w:val="-3"/>
        </w:rPr>
        <w:t> </w:t>
      </w:r>
      <w:r>
        <w:rPr/>
        <w:t>sé</w:t>
      </w:r>
      <w:r>
        <w:rPr>
          <w:spacing w:val="-3"/>
        </w:rPr>
        <w:t> </w:t>
      </w:r>
      <w:r>
        <w:rPr/>
        <w:t>un</w:t>
      </w:r>
      <w:r>
        <w:rPr>
          <w:spacing w:val="-3"/>
        </w:rPr>
        <w:t> </w:t>
      </w:r>
      <w:r>
        <w:rPr/>
        <w:t>terzo</w:t>
      </w:r>
      <w:r>
        <w:rPr>
          <w:spacing w:val="-3"/>
        </w:rPr>
        <w:t> </w:t>
      </w:r>
      <w:r>
        <w:rPr/>
        <w:t>nei</w:t>
      </w:r>
      <w:r>
        <w:rPr>
          <w:spacing w:val="-3"/>
        </w:rPr>
        <w:t> </w:t>
      </w:r>
      <w:r>
        <w:rPr/>
        <w:t>rapporti</w:t>
      </w:r>
      <w:r>
        <w:rPr>
          <w:spacing w:val="-3"/>
        </w:rPr>
        <w:t> </w:t>
      </w:r>
      <w:r>
        <w:rPr/>
        <w:t>derivanti</w:t>
      </w:r>
      <w:r>
        <w:rPr>
          <w:spacing w:val="-3"/>
        </w:rPr>
        <w:t> </w:t>
      </w:r>
      <w:r>
        <w:rPr/>
        <w:t>da</w:t>
      </w:r>
      <w:r>
        <w:rPr>
          <w:spacing w:val="-3"/>
        </w:rPr>
        <w:t> </w:t>
      </w:r>
      <w:r>
        <w:rPr/>
        <w:t>un</w:t>
      </w:r>
      <w:r>
        <w:rPr>
          <w:spacing w:val="-3"/>
        </w:rPr>
        <w:t> </w:t>
      </w:r>
      <w:r>
        <w:rPr/>
        <w:t>contratto</w:t>
      </w:r>
      <w:r>
        <w:rPr>
          <w:spacing w:val="-3"/>
        </w:rPr>
        <w:t> </w:t>
      </w:r>
      <w:r>
        <w:rPr/>
        <w:t>con</w:t>
      </w:r>
      <w:r>
        <w:rPr>
          <w:spacing w:val="-3"/>
        </w:rPr>
        <w:t> </w:t>
      </w:r>
      <w:r>
        <w:rPr/>
        <w:t>prestazioni corrispettive, se queste non sono state ancora eseguite, purché l'altra parte vi consenta”.</w:t>
      </w:r>
    </w:p>
    <w:p>
      <w:pPr>
        <w:pStyle w:val="BodyText"/>
        <w:spacing w:before="48"/>
        <w:ind w:left="0"/>
      </w:pPr>
    </w:p>
    <w:p>
      <w:pPr>
        <w:pStyle w:val="BodyText"/>
        <w:spacing w:before="0"/>
        <w:rPr>
          <w:rFonts w:ascii="Times New Roman"/>
        </w:rPr>
      </w:pPr>
      <w:r>
        <w:rPr>
          <w:rFonts w:ascii="Times New Roman"/>
          <w:w w:val="105"/>
          <w:u w:val="single"/>
        </w:rPr>
        <w:t>Capo</w:t>
      </w:r>
      <w:r>
        <w:rPr>
          <w:rFonts w:ascii="Times New Roman"/>
          <w:spacing w:val="-10"/>
          <w:w w:val="105"/>
          <w:u w:val="single"/>
        </w:rPr>
        <w:t> </w:t>
      </w:r>
      <w:r>
        <w:rPr>
          <w:rFonts w:ascii="Times New Roman"/>
          <w:w w:val="105"/>
          <w:u w:val="single"/>
        </w:rPr>
        <w:t>VIII:</w:t>
      </w:r>
      <w:r>
        <w:rPr>
          <w:rFonts w:ascii="Times New Roman"/>
          <w:spacing w:val="2"/>
          <w:w w:val="105"/>
          <w:u w:val="single"/>
        </w:rPr>
        <w:t> </w:t>
      </w:r>
      <w:r>
        <w:rPr>
          <w:rFonts w:ascii="Times New Roman"/>
          <w:w w:val="105"/>
          <w:u w:val="single"/>
        </w:rPr>
        <w:t>della</w:t>
      </w:r>
      <w:r>
        <w:rPr>
          <w:rFonts w:ascii="Times New Roman"/>
          <w:spacing w:val="2"/>
          <w:w w:val="105"/>
          <w:u w:val="single"/>
        </w:rPr>
        <w:t> </w:t>
      </w:r>
      <w:r>
        <w:rPr>
          <w:rFonts w:ascii="Times New Roman"/>
          <w:w w:val="105"/>
          <w:u w:val="single"/>
        </w:rPr>
        <w:t>cessione</w:t>
      </w:r>
      <w:r>
        <w:rPr>
          <w:rFonts w:ascii="Times New Roman"/>
          <w:spacing w:val="2"/>
          <w:w w:val="105"/>
          <w:u w:val="single"/>
        </w:rPr>
        <w:t> </w:t>
      </w:r>
      <w:r>
        <w:rPr>
          <w:rFonts w:ascii="Times New Roman"/>
          <w:w w:val="105"/>
          <w:u w:val="single"/>
        </w:rPr>
        <w:t>del</w:t>
      </w:r>
      <w:r>
        <w:rPr>
          <w:rFonts w:ascii="Times New Roman"/>
          <w:spacing w:val="2"/>
          <w:w w:val="105"/>
          <w:u w:val="single"/>
        </w:rPr>
        <w:t> </w:t>
      </w:r>
      <w:r>
        <w:rPr>
          <w:rFonts w:ascii="Times New Roman"/>
          <w:spacing w:val="-2"/>
          <w:w w:val="105"/>
          <w:u w:val="single"/>
        </w:rPr>
        <w:t>contratto</w:t>
      </w:r>
    </w:p>
    <w:p>
      <w:pPr>
        <w:spacing w:before="46"/>
        <w:ind w:left="141" w:right="0" w:firstLine="0"/>
        <w:jc w:val="left"/>
        <w:rPr>
          <w:rFonts w:ascii="Arial"/>
          <w:i/>
          <w:sz w:val="22"/>
        </w:rPr>
      </w:pPr>
      <w:r>
        <w:rPr>
          <w:rFonts w:ascii="Arial"/>
          <w:b/>
          <w:sz w:val="22"/>
        </w:rPr>
        <w:t>Art.</w:t>
      </w:r>
      <w:r>
        <w:rPr>
          <w:rFonts w:ascii="Arial"/>
          <w:b/>
          <w:spacing w:val="-2"/>
          <w:sz w:val="22"/>
        </w:rPr>
        <w:t> </w:t>
      </w:r>
      <w:r>
        <w:rPr>
          <w:rFonts w:ascii="Arial"/>
          <w:b/>
          <w:sz w:val="22"/>
        </w:rPr>
        <w:t>1406</w:t>
      </w:r>
      <w:r>
        <w:rPr>
          <w:sz w:val="22"/>
        </w:rPr>
        <w:t>: </w:t>
      </w:r>
      <w:r>
        <w:rPr>
          <w:rFonts w:ascii="Arial"/>
          <w:i/>
          <w:spacing w:val="-2"/>
          <w:sz w:val="22"/>
        </w:rPr>
        <w:t>Nozione</w:t>
      </w:r>
    </w:p>
    <w:p>
      <w:pPr>
        <w:pStyle w:val="BodyText"/>
        <w:spacing w:line="271" w:lineRule="auto"/>
      </w:pPr>
      <w:r>
        <w:rPr/>
        <w:t>“Ciascuna</w:t>
      </w:r>
      <w:r>
        <w:rPr>
          <w:spacing w:val="-3"/>
        </w:rPr>
        <w:t> </w:t>
      </w:r>
      <w:r>
        <w:rPr>
          <w:color w:val="183025"/>
        </w:rPr>
        <w:t>parte</w:t>
      </w:r>
      <w:r>
        <w:rPr>
          <w:color w:val="183025"/>
          <w:spacing w:val="-4"/>
        </w:rPr>
        <w:t> </w:t>
      </w:r>
      <w:r>
        <w:rPr/>
        <w:t>può</w:t>
      </w:r>
      <w:r>
        <w:rPr>
          <w:spacing w:val="-3"/>
        </w:rPr>
        <w:t> </w:t>
      </w:r>
      <w:r>
        <w:rPr/>
        <w:t>sostituire</w:t>
      </w:r>
      <w:r>
        <w:rPr>
          <w:spacing w:val="-3"/>
        </w:rPr>
        <w:t> </w:t>
      </w:r>
      <w:r>
        <w:rPr/>
        <w:t>a</w:t>
      </w:r>
      <w:r>
        <w:rPr>
          <w:spacing w:val="-3"/>
        </w:rPr>
        <w:t> </w:t>
      </w:r>
      <w:r>
        <w:rPr/>
        <w:t>sé</w:t>
      </w:r>
      <w:r>
        <w:rPr>
          <w:spacing w:val="-3"/>
        </w:rPr>
        <w:t> </w:t>
      </w:r>
      <w:r>
        <w:rPr/>
        <w:t>un</w:t>
      </w:r>
      <w:r>
        <w:rPr>
          <w:spacing w:val="-3"/>
        </w:rPr>
        <w:t> </w:t>
      </w:r>
      <w:r>
        <w:rPr/>
        <w:t>terzo</w:t>
      </w:r>
      <w:r>
        <w:rPr>
          <w:spacing w:val="-3"/>
        </w:rPr>
        <w:t> </w:t>
      </w:r>
      <w:r>
        <w:rPr/>
        <w:t>nei</w:t>
      </w:r>
      <w:r>
        <w:rPr>
          <w:spacing w:val="-3"/>
        </w:rPr>
        <w:t> </w:t>
      </w:r>
      <w:r>
        <w:rPr/>
        <w:t>rapporti</w:t>
      </w:r>
      <w:r>
        <w:rPr>
          <w:spacing w:val="-3"/>
        </w:rPr>
        <w:t> </w:t>
      </w:r>
      <w:r>
        <w:rPr/>
        <w:t>derivanti</w:t>
      </w:r>
      <w:r>
        <w:rPr>
          <w:spacing w:val="-3"/>
        </w:rPr>
        <w:t> </w:t>
      </w:r>
      <w:r>
        <w:rPr/>
        <w:t>da</w:t>
      </w:r>
      <w:r>
        <w:rPr>
          <w:spacing w:val="-3"/>
        </w:rPr>
        <w:t> </w:t>
      </w:r>
      <w:r>
        <w:rPr/>
        <w:t>un</w:t>
      </w:r>
      <w:r>
        <w:rPr>
          <w:spacing w:val="-4"/>
        </w:rPr>
        <w:t> </w:t>
      </w:r>
      <w:r>
        <w:rPr>
          <w:color w:val="183025"/>
        </w:rPr>
        <w:t>contratto</w:t>
      </w:r>
      <w:r>
        <w:rPr>
          <w:color w:val="183025"/>
          <w:spacing w:val="-3"/>
        </w:rPr>
        <w:t> </w:t>
      </w:r>
      <w:r>
        <w:rPr>
          <w:color w:val="183025"/>
        </w:rPr>
        <w:t>con</w:t>
      </w:r>
      <w:r>
        <w:rPr>
          <w:color w:val="183025"/>
          <w:spacing w:val="-3"/>
        </w:rPr>
        <w:t> </w:t>
      </w:r>
      <w:r>
        <w:rPr>
          <w:color w:val="183025"/>
        </w:rPr>
        <w:t>prestazioni corrispettive</w:t>
      </w:r>
      <w:r>
        <w:rPr/>
        <w:t>, se queste non sono state ancora eseguite, purché l'altra parte vi consenta”.</w:t>
      </w:r>
    </w:p>
    <w:p>
      <w:pPr>
        <w:pStyle w:val="BodyText"/>
        <w:ind w:left="0"/>
      </w:pPr>
    </w:p>
    <w:p>
      <w:pPr>
        <w:spacing w:before="1"/>
        <w:ind w:left="141" w:right="0" w:firstLine="0"/>
        <w:jc w:val="left"/>
        <w:rPr>
          <w:rFonts w:ascii="Arial"/>
          <w:i/>
          <w:sz w:val="22"/>
        </w:rPr>
      </w:pPr>
      <w:r>
        <w:rPr>
          <w:rFonts w:ascii="Arial"/>
          <w:b/>
          <w:sz w:val="22"/>
        </w:rPr>
        <w:t>Art.</w:t>
      </w:r>
      <w:r>
        <w:rPr>
          <w:rFonts w:ascii="Arial"/>
          <w:b/>
          <w:spacing w:val="-2"/>
          <w:sz w:val="22"/>
        </w:rPr>
        <w:t> </w:t>
      </w:r>
      <w:r>
        <w:rPr>
          <w:rFonts w:ascii="Arial"/>
          <w:b/>
          <w:sz w:val="22"/>
        </w:rPr>
        <w:t>1407</w:t>
      </w:r>
      <w:r>
        <w:rPr>
          <w:sz w:val="22"/>
        </w:rPr>
        <w:t>: </w:t>
      </w:r>
      <w:r>
        <w:rPr>
          <w:rFonts w:ascii="Arial"/>
          <w:i/>
          <w:spacing w:val="-2"/>
          <w:sz w:val="22"/>
        </w:rPr>
        <w:t>Forma</w:t>
      </w:r>
    </w:p>
    <w:p>
      <w:pPr>
        <w:pStyle w:val="BodyText"/>
        <w:spacing w:line="271" w:lineRule="auto" w:before="33"/>
      </w:pPr>
      <w:r>
        <w:rPr/>
        <w:t>“Se una parte ha consentito preventivamente che l'altra sostituisca a sé un terzo nei rapporti derivanti</w:t>
      </w:r>
      <w:r>
        <w:rPr>
          <w:spacing w:val="-3"/>
        </w:rPr>
        <w:t> </w:t>
      </w:r>
      <w:r>
        <w:rPr/>
        <w:t>dal</w:t>
      </w:r>
      <w:r>
        <w:rPr>
          <w:spacing w:val="-3"/>
        </w:rPr>
        <w:t> </w:t>
      </w:r>
      <w:r>
        <w:rPr/>
        <w:t>contratto,</w:t>
      </w:r>
      <w:r>
        <w:rPr>
          <w:spacing w:val="-4"/>
        </w:rPr>
        <w:t> </w:t>
      </w:r>
      <w:r>
        <w:rPr/>
        <w:t>la</w:t>
      </w:r>
      <w:r>
        <w:rPr>
          <w:spacing w:val="-3"/>
        </w:rPr>
        <w:t> </w:t>
      </w:r>
      <w:r>
        <w:rPr/>
        <w:t>sostituzione</w:t>
      </w:r>
      <w:r>
        <w:rPr>
          <w:spacing w:val="-3"/>
        </w:rPr>
        <w:t> </w:t>
      </w:r>
      <w:r>
        <w:rPr/>
        <w:t>è</w:t>
      </w:r>
      <w:r>
        <w:rPr>
          <w:spacing w:val="-3"/>
        </w:rPr>
        <w:t> </w:t>
      </w:r>
      <w:r>
        <w:rPr/>
        <w:t>efficace</w:t>
      </w:r>
      <w:r>
        <w:rPr>
          <w:spacing w:val="-3"/>
        </w:rPr>
        <w:t> </w:t>
      </w:r>
      <w:r>
        <w:rPr/>
        <w:t>nei</w:t>
      </w:r>
      <w:r>
        <w:rPr>
          <w:spacing w:val="-3"/>
        </w:rPr>
        <w:t> </w:t>
      </w:r>
      <w:r>
        <w:rPr/>
        <w:t>suoi</w:t>
      </w:r>
      <w:r>
        <w:rPr>
          <w:spacing w:val="-3"/>
        </w:rPr>
        <w:t> </w:t>
      </w:r>
      <w:r>
        <w:rPr/>
        <w:t>confronti</w:t>
      </w:r>
      <w:r>
        <w:rPr>
          <w:spacing w:val="-3"/>
        </w:rPr>
        <w:t> </w:t>
      </w:r>
      <w:r>
        <w:rPr/>
        <w:t>dal</w:t>
      </w:r>
      <w:r>
        <w:rPr>
          <w:spacing w:val="-3"/>
        </w:rPr>
        <w:t> </w:t>
      </w:r>
      <w:r>
        <w:rPr/>
        <w:t>momento</w:t>
      </w:r>
      <w:r>
        <w:rPr>
          <w:spacing w:val="-3"/>
        </w:rPr>
        <w:t> </w:t>
      </w:r>
      <w:r>
        <w:rPr/>
        <w:t>in</w:t>
      </w:r>
      <w:r>
        <w:rPr>
          <w:spacing w:val="-3"/>
        </w:rPr>
        <w:t> </w:t>
      </w:r>
      <w:r>
        <w:rPr/>
        <w:t>cui</w:t>
      </w:r>
      <w:r>
        <w:rPr>
          <w:spacing w:val="-3"/>
        </w:rPr>
        <w:t> </w:t>
      </w:r>
      <w:r>
        <w:rPr/>
        <w:t>le</w:t>
      </w:r>
      <w:r>
        <w:rPr>
          <w:spacing w:val="-3"/>
        </w:rPr>
        <w:t> </w:t>
      </w:r>
      <w:r>
        <w:rPr/>
        <w:t>è</w:t>
      </w:r>
      <w:r>
        <w:rPr>
          <w:spacing w:val="-3"/>
        </w:rPr>
        <w:t> </w:t>
      </w:r>
      <w:r>
        <w:rPr/>
        <w:t>stata </w:t>
      </w:r>
      <w:r>
        <w:rPr>
          <w:color w:val="183025"/>
        </w:rPr>
        <w:t>notificata </w:t>
      </w:r>
      <w:r>
        <w:rPr/>
        <w:t>o in cui essa l'ha </w:t>
      </w:r>
      <w:r>
        <w:rPr>
          <w:color w:val="183025"/>
        </w:rPr>
        <w:t>accettata</w:t>
      </w:r>
      <w:r>
        <w:rPr/>
        <w:t>.</w:t>
      </w:r>
    </w:p>
    <w:p>
      <w:pPr>
        <w:pStyle w:val="BodyText"/>
        <w:spacing w:before="2"/>
        <w:ind w:left="264"/>
      </w:pPr>
      <w:r>
        <w:rPr/>
        <w:t>Se</w:t>
      </w:r>
      <w:r>
        <w:rPr>
          <w:spacing w:val="-3"/>
        </w:rPr>
        <w:t> </w:t>
      </w:r>
      <w:r>
        <w:rPr/>
        <w:t>tutti</w:t>
      </w:r>
      <w:r>
        <w:rPr>
          <w:spacing w:val="-1"/>
        </w:rPr>
        <w:t> </w:t>
      </w:r>
      <w:r>
        <w:rPr/>
        <w:t>gli elementi</w:t>
      </w:r>
      <w:r>
        <w:rPr>
          <w:spacing w:val="-1"/>
        </w:rPr>
        <w:t> </w:t>
      </w:r>
      <w:r>
        <w:rPr/>
        <w:t>del</w:t>
      </w:r>
      <w:r>
        <w:rPr>
          <w:spacing w:val="-1"/>
        </w:rPr>
        <w:t> </w:t>
      </w:r>
      <w:r>
        <w:rPr/>
        <w:t>contratto risultano</w:t>
      </w:r>
      <w:r>
        <w:rPr>
          <w:spacing w:val="-1"/>
        </w:rPr>
        <w:t> </w:t>
      </w:r>
      <w:r>
        <w:rPr/>
        <w:t>da</w:t>
      </w:r>
      <w:r>
        <w:rPr>
          <w:spacing w:val="-1"/>
        </w:rPr>
        <w:t> </w:t>
      </w:r>
      <w:r>
        <w:rPr/>
        <w:t>un documento</w:t>
      </w:r>
      <w:r>
        <w:rPr>
          <w:spacing w:val="-1"/>
        </w:rPr>
        <w:t> </w:t>
      </w:r>
      <w:r>
        <w:rPr/>
        <w:t>nel</w:t>
      </w:r>
      <w:r>
        <w:rPr>
          <w:spacing w:val="-1"/>
        </w:rPr>
        <w:t> </w:t>
      </w:r>
      <w:r>
        <w:rPr/>
        <w:t>quale è</w:t>
      </w:r>
      <w:r>
        <w:rPr>
          <w:spacing w:val="-1"/>
        </w:rPr>
        <w:t> </w:t>
      </w:r>
      <w:r>
        <w:rPr/>
        <w:t>inserita</w:t>
      </w:r>
      <w:r>
        <w:rPr>
          <w:spacing w:val="-1"/>
        </w:rPr>
        <w:t> </w:t>
      </w:r>
      <w:r>
        <w:rPr/>
        <w:t>la </w:t>
      </w:r>
      <w:r>
        <w:rPr>
          <w:color w:val="183025"/>
          <w:spacing w:val="-2"/>
        </w:rPr>
        <w:t>clausola</w:t>
      </w:r>
    </w:p>
    <w:p>
      <w:pPr>
        <w:pStyle w:val="BodyText"/>
        <w:spacing w:line="271" w:lineRule="auto"/>
      </w:pPr>
      <w:r>
        <w:rPr>
          <w:color w:val="183025"/>
        </w:rPr>
        <w:t>«all'ordine»</w:t>
      </w:r>
      <w:r>
        <w:rPr>
          <w:color w:val="183025"/>
          <w:spacing w:val="-4"/>
        </w:rPr>
        <w:t> </w:t>
      </w:r>
      <w:r>
        <w:rPr/>
        <w:t>o</w:t>
      </w:r>
      <w:r>
        <w:rPr>
          <w:spacing w:val="-3"/>
        </w:rPr>
        <w:t> </w:t>
      </w:r>
      <w:r>
        <w:rPr/>
        <w:t>altra</w:t>
      </w:r>
      <w:r>
        <w:rPr>
          <w:spacing w:val="-3"/>
        </w:rPr>
        <w:t> </w:t>
      </w:r>
      <w:r>
        <w:rPr/>
        <w:t>equivalente,</w:t>
      </w:r>
      <w:r>
        <w:rPr>
          <w:spacing w:val="-4"/>
        </w:rPr>
        <w:t> </w:t>
      </w:r>
      <w:r>
        <w:rPr/>
        <w:t>la</w:t>
      </w:r>
      <w:r>
        <w:rPr>
          <w:spacing w:val="-4"/>
        </w:rPr>
        <w:t> </w:t>
      </w:r>
      <w:r>
        <w:rPr>
          <w:color w:val="183025"/>
        </w:rPr>
        <w:t>girata</w:t>
      </w:r>
      <w:r>
        <w:rPr>
          <w:color w:val="183025"/>
          <w:spacing w:val="-3"/>
        </w:rPr>
        <w:t> </w:t>
      </w:r>
      <w:r>
        <w:rPr/>
        <w:t>del</w:t>
      </w:r>
      <w:r>
        <w:rPr>
          <w:spacing w:val="-3"/>
        </w:rPr>
        <w:t> </w:t>
      </w:r>
      <w:r>
        <w:rPr/>
        <w:t>documento</w:t>
      </w:r>
      <w:r>
        <w:rPr>
          <w:spacing w:val="-3"/>
        </w:rPr>
        <w:t> </w:t>
      </w:r>
      <w:r>
        <w:rPr/>
        <w:t>produce</w:t>
      </w:r>
      <w:r>
        <w:rPr>
          <w:spacing w:val="-3"/>
        </w:rPr>
        <w:t> </w:t>
      </w:r>
      <w:r>
        <w:rPr/>
        <w:t>la</w:t>
      </w:r>
      <w:r>
        <w:rPr>
          <w:spacing w:val="-3"/>
        </w:rPr>
        <w:t> </w:t>
      </w:r>
      <w:r>
        <w:rPr/>
        <w:t>sostituzione</w:t>
      </w:r>
      <w:r>
        <w:rPr>
          <w:spacing w:val="-3"/>
        </w:rPr>
        <w:t> </w:t>
      </w:r>
      <w:r>
        <w:rPr/>
        <w:t>del</w:t>
      </w:r>
      <w:r>
        <w:rPr>
          <w:spacing w:val="-4"/>
        </w:rPr>
        <w:t> </w:t>
      </w:r>
      <w:r>
        <w:rPr>
          <w:color w:val="183025"/>
        </w:rPr>
        <w:t>giratario</w:t>
      </w:r>
      <w:r>
        <w:rPr>
          <w:color w:val="183025"/>
          <w:spacing w:val="-3"/>
        </w:rPr>
        <w:t> </w:t>
      </w:r>
      <w:r>
        <w:rPr/>
        <w:t>nella posizione del </w:t>
      </w:r>
      <w:r>
        <w:rPr>
          <w:color w:val="183025"/>
        </w:rPr>
        <w:t>girante</w:t>
      </w:r>
      <w:r>
        <w:rPr/>
        <w:t>”.</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1408</w:t>
      </w:r>
      <w:r>
        <w:rPr>
          <w:sz w:val="22"/>
        </w:rPr>
        <w:t>:</w:t>
      </w:r>
      <w:r>
        <w:rPr>
          <w:spacing w:val="-1"/>
          <w:sz w:val="22"/>
        </w:rPr>
        <w:t> </w:t>
      </w:r>
      <w:r>
        <w:rPr>
          <w:rFonts w:ascii="Arial"/>
          <w:i/>
          <w:sz w:val="22"/>
        </w:rPr>
        <w:t>Rapporti</w:t>
      </w:r>
      <w:r>
        <w:rPr>
          <w:rFonts w:ascii="Arial"/>
          <w:i/>
          <w:spacing w:val="-1"/>
          <w:sz w:val="22"/>
        </w:rPr>
        <w:t> </w:t>
      </w:r>
      <w:r>
        <w:rPr>
          <w:rFonts w:ascii="Arial"/>
          <w:i/>
          <w:sz w:val="22"/>
        </w:rPr>
        <w:t>fra contraente</w:t>
      </w:r>
      <w:r>
        <w:rPr>
          <w:rFonts w:ascii="Arial"/>
          <w:i/>
          <w:spacing w:val="-1"/>
          <w:sz w:val="22"/>
        </w:rPr>
        <w:t> </w:t>
      </w:r>
      <w:r>
        <w:rPr>
          <w:rFonts w:ascii="Arial"/>
          <w:i/>
          <w:sz w:val="22"/>
        </w:rPr>
        <w:t>ceduto</w:t>
      </w:r>
      <w:r>
        <w:rPr>
          <w:rFonts w:ascii="Arial"/>
          <w:i/>
          <w:spacing w:val="-1"/>
          <w:sz w:val="22"/>
        </w:rPr>
        <w:t> </w:t>
      </w:r>
      <w:r>
        <w:rPr>
          <w:rFonts w:ascii="Arial"/>
          <w:i/>
          <w:sz w:val="22"/>
        </w:rPr>
        <w:t>e </w:t>
      </w:r>
      <w:r>
        <w:rPr>
          <w:rFonts w:ascii="Arial"/>
          <w:i/>
          <w:spacing w:val="-2"/>
          <w:sz w:val="22"/>
        </w:rPr>
        <w:t>cedente</w:t>
      </w:r>
    </w:p>
    <w:p>
      <w:pPr>
        <w:pStyle w:val="BodyText"/>
        <w:spacing w:line="271" w:lineRule="auto" w:before="33"/>
      </w:pPr>
      <w:r>
        <w:rPr/>
        <w:t>“Il</w:t>
      </w:r>
      <w:r>
        <w:rPr>
          <w:spacing w:val="-3"/>
        </w:rPr>
        <w:t> </w:t>
      </w:r>
      <w:r>
        <w:rPr/>
        <w:t>cedente</w:t>
      </w:r>
      <w:r>
        <w:rPr>
          <w:spacing w:val="-3"/>
        </w:rPr>
        <w:t> </w:t>
      </w:r>
      <w:r>
        <w:rPr/>
        <w:t>è</w:t>
      </w:r>
      <w:r>
        <w:rPr>
          <w:spacing w:val="-3"/>
        </w:rPr>
        <w:t> </w:t>
      </w:r>
      <w:r>
        <w:rPr/>
        <w:t>liberato</w:t>
      </w:r>
      <w:r>
        <w:rPr>
          <w:spacing w:val="-3"/>
        </w:rPr>
        <w:t> </w:t>
      </w:r>
      <w:r>
        <w:rPr/>
        <w:t>dalle</w:t>
      </w:r>
      <w:r>
        <w:rPr>
          <w:spacing w:val="-3"/>
        </w:rPr>
        <w:t> </w:t>
      </w:r>
      <w:r>
        <w:rPr/>
        <w:t>sue</w:t>
      </w:r>
      <w:r>
        <w:rPr>
          <w:spacing w:val="-3"/>
        </w:rPr>
        <w:t> </w:t>
      </w:r>
      <w:r>
        <w:rPr/>
        <w:t>obbligazioni</w:t>
      </w:r>
      <w:r>
        <w:rPr>
          <w:spacing w:val="-3"/>
        </w:rPr>
        <w:t> </w:t>
      </w:r>
      <w:r>
        <w:rPr/>
        <w:t>verso</w:t>
      </w:r>
      <w:r>
        <w:rPr>
          <w:spacing w:val="-3"/>
        </w:rPr>
        <w:t> </w:t>
      </w:r>
      <w:r>
        <w:rPr/>
        <w:t>il</w:t>
      </w:r>
      <w:r>
        <w:rPr>
          <w:spacing w:val="-3"/>
        </w:rPr>
        <w:t> </w:t>
      </w:r>
      <w:r>
        <w:rPr/>
        <w:t>contraente</w:t>
      </w:r>
      <w:r>
        <w:rPr>
          <w:spacing w:val="-3"/>
        </w:rPr>
        <w:t> </w:t>
      </w:r>
      <w:r>
        <w:rPr/>
        <w:t>ceduto</w:t>
      </w:r>
      <w:r>
        <w:rPr>
          <w:spacing w:val="-3"/>
        </w:rPr>
        <w:t> </w:t>
      </w:r>
      <w:r>
        <w:rPr/>
        <w:t>dal</w:t>
      </w:r>
      <w:r>
        <w:rPr>
          <w:spacing w:val="-3"/>
        </w:rPr>
        <w:t> </w:t>
      </w:r>
      <w:r>
        <w:rPr/>
        <w:t>momento</w:t>
      </w:r>
      <w:r>
        <w:rPr>
          <w:spacing w:val="-3"/>
        </w:rPr>
        <w:t> </w:t>
      </w:r>
      <w:r>
        <w:rPr/>
        <w:t>in</w:t>
      </w:r>
      <w:r>
        <w:rPr>
          <w:spacing w:val="-3"/>
        </w:rPr>
        <w:t> </w:t>
      </w:r>
      <w:r>
        <w:rPr/>
        <w:t>cui</w:t>
      </w:r>
      <w:r>
        <w:rPr>
          <w:spacing w:val="-3"/>
        </w:rPr>
        <w:t> </w:t>
      </w:r>
      <w:r>
        <w:rPr/>
        <w:t>la sostituzione diviene efficace nei confronti di questo.</w:t>
      </w:r>
    </w:p>
    <w:p>
      <w:pPr>
        <w:pStyle w:val="BodyText"/>
        <w:spacing w:line="271" w:lineRule="auto" w:before="2"/>
        <w:ind w:firstLine="118"/>
      </w:pPr>
      <w:r>
        <w:rPr/>
        <w:t>Tuttavia</w:t>
      </w:r>
      <w:r>
        <w:rPr>
          <w:spacing w:val="-3"/>
        </w:rPr>
        <w:t> </w:t>
      </w:r>
      <w:r>
        <w:rPr/>
        <w:t>il</w:t>
      </w:r>
      <w:r>
        <w:rPr>
          <w:spacing w:val="-3"/>
        </w:rPr>
        <w:t> </w:t>
      </w:r>
      <w:r>
        <w:rPr/>
        <w:t>contraente</w:t>
      </w:r>
      <w:r>
        <w:rPr>
          <w:spacing w:val="-3"/>
        </w:rPr>
        <w:t> </w:t>
      </w:r>
      <w:r>
        <w:rPr/>
        <w:t>ceduto,</w:t>
      </w:r>
      <w:r>
        <w:rPr>
          <w:spacing w:val="-4"/>
        </w:rPr>
        <w:t> </w:t>
      </w:r>
      <w:r>
        <w:rPr/>
        <w:t>se</w:t>
      </w:r>
      <w:r>
        <w:rPr>
          <w:spacing w:val="-3"/>
        </w:rPr>
        <w:t> </w:t>
      </w:r>
      <w:r>
        <w:rPr/>
        <w:t>ha</w:t>
      </w:r>
      <w:r>
        <w:rPr>
          <w:spacing w:val="-3"/>
        </w:rPr>
        <w:t> </w:t>
      </w:r>
      <w:r>
        <w:rPr/>
        <w:t>dichiarato</w:t>
      </w:r>
      <w:r>
        <w:rPr>
          <w:spacing w:val="-3"/>
        </w:rPr>
        <w:t> </w:t>
      </w:r>
      <w:r>
        <w:rPr/>
        <w:t>di</w:t>
      </w:r>
      <w:r>
        <w:rPr>
          <w:spacing w:val="-3"/>
        </w:rPr>
        <w:t> </w:t>
      </w:r>
      <w:r>
        <w:rPr/>
        <w:t>non</w:t>
      </w:r>
      <w:r>
        <w:rPr>
          <w:spacing w:val="-3"/>
        </w:rPr>
        <w:t> </w:t>
      </w:r>
      <w:r>
        <w:rPr/>
        <w:t>liberare</w:t>
      </w:r>
      <w:r>
        <w:rPr>
          <w:spacing w:val="-3"/>
        </w:rPr>
        <w:t> </w:t>
      </w:r>
      <w:r>
        <w:rPr/>
        <w:t>il</w:t>
      </w:r>
      <w:r>
        <w:rPr>
          <w:spacing w:val="-3"/>
        </w:rPr>
        <w:t> </w:t>
      </w:r>
      <w:r>
        <w:rPr/>
        <w:t>cedente,</w:t>
      </w:r>
      <w:r>
        <w:rPr>
          <w:spacing w:val="-4"/>
        </w:rPr>
        <w:t> </w:t>
      </w:r>
      <w:r>
        <w:rPr/>
        <w:t>può</w:t>
      </w:r>
      <w:r>
        <w:rPr>
          <w:spacing w:val="-3"/>
        </w:rPr>
        <w:t> </w:t>
      </w:r>
      <w:r>
        <w:rPr/>
        <w:t>agire</w:t>
      </w:r>
      <w:r>
        <w:rPr>
          <w:spacing w:val="-3"/>
        </w:rPr>
        <w:t> </w:t>
      </w:r>
      <w:r>
        <w:rPr/>
        <w:t>contro</w:t>
      </w:r>
      <w:r>
        <w:rPr>
          <w:spacing w:val="-3"/>
        </w:rPr>
        <w:t> </w:t>
      </w:r>
      <w:r>
        <w:rPr/>
        <w:t>di</w:t>
      </w:r>
      <w:r>
        <w:rPr>
          <w:spacing w:val="-3"/>
        </w:rPr>
        <w:t> </w:t>
      </w:r>
      <w:r>
        <w:rPr/>
        <w:t>lui qualora il cessionario non adempia le obbligazioni assunte.</w:t>
      </w:r>
    </w:p>
    <w:p>
      <w:pPr>
        <w:pStyle w:val="BodyText"/>
        <w:spacing w:line="271" w:lineRule="auto" w:before="1"/>
        <w:ind w:firstLine="122"/>
      </w:pPr>
      <w:r>
        <w:rPr/>
        <w:t>Nel caso previsto dal comma precedente, il contraente ceduto deve dare notizia al cedente dell'inadempimento</w:t>
      </w:r>
      <w:r>
        <w:rPr>
          <w:spacing w:val="-3"/>
        </w:rPr>
        <w:t> </w:t>
      </w:r>
      <w:r>
        <w:rPr/>
        <w:t>del</w:t>
      </w:r>
      <w:r>
        <w:rPr>
          <w:spacing w:val="-3"/>
        </w:rPr>
        <w:t> </w:t>
      </w:r>
      <w:r>
        <w:rPr/>
        <w:t>cessionario,</w:t>
      </w:r>
      <w:r>
        <w:rPr>
          <w:spacing w:val="-4"/>
        </w:rPr>
        <w:t> </w:t>
      </w:r>
      <w:r>
        <w:rPr/>
        <w:t>entro</w:t>
      </w:r>
      <w:r>
        <w:rPr>
          <w:spacing w:val="-3"/>
        </w:rPr>
        <w:t> </w:t>
      </w:r>
      <w:r>
        <w:rPr/>
        <w:t>quindici</w:t>
      </w:r>
      <w:r>
        <w:rPr>
          <w:spacing w:val="-3"/>
        </w:rPr>
        <w:t> </w:t>
      </w:r>
      <w:r>
        <w:rPr/>
        <w:t>giorni</w:t>
      </w:r>
      <w:r>
        <w:rPr>
          <w:spacing w:val="-3"/>
        </w:rPr>
        <w:t> </w:t>
      </w:r>
      <w:r>
        <w:rPr/>
        <w:t>da</w:t>
      </w:r>
      <w:r>
        <w:rPr>
          <w:spacing w:val="-3"/>
        </w:rPr>
        <w:t> </w:t>
      </w:r>
      <w:r>
        <w:rPr/>
        <w:t>quello</w:t>
      </w:r>
      <w:r>
        <w:rPr>
          <w:spacing w:val="-3"/>
        </w:rPr>
        <w:t> </w:t>
      </w:r>
      <w:r>
        <w:rPr/>
        <w:t>in</w:t>
      </w:r>
      <w:r>
        <w:rPr>
          <w:spacing w:val="-3"/>
        </w:rPr>
        <w:t> </w:t>
      </w:r>
      <w:r>
        <w:rPr/>
        <w:t>cui</w:t>
      </w:r>
      <w:r>
        <w:rPr>
          <w:spacing w:val="-3"/>
        </w:rPr>
        <w:t> </w:t>
      </w:r>
      <w:r>
        <w:rPr/>
        <w:t>l'inadempimento</w:t>
      </w:r>
      <w:r>
        <w:rPr>
          <w:spacing w:val="-3"/>
        </w:rPr>
        <w:t> </w:t>
      </w:r>
      <w:r>
        <w:rPr/>
        <w:t>si</w:t>
      </w:r>
      <w:r>
        <w:rPr>
          <w:spacing w:val="-3"/>
        </w:rPr>
        <w:t> </w:t>
      </w:r>
      <w:r>
        <w:rPr/>
        <w:t>è verificato; in mancanza è tenuto al risarcimento del danno”.</w:t>
      </w:r>
    </w:p>
    <w:p>
      <w:pPr>
        <w:pStyle w:val="BodyText"/>
        <w:spacing w:before="36"/>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1409</w:t>
      </w:r>
      <w:r>
        <w:rPr>
          <w:sz w:val="22"/>
        </w:rPr>
        <w:t>:</w:t>
      </w:r>
      <w:r>
        <w:rPr>
          <w:spacing w:val="-1"/>
          <w:sz w:val="22"/>
        </w:rPr>
        <w:t> </w:t>
      </w:r>
      <w:r>
        <w:rPr>
          <w:rFonts w:ascii="Arial"/>
          <w:i/>
          <w:sz w:val="22"/>
        </w:rPr>
        <w:t>Rapporti</w:t>
      </w:r>
      <w:r>
        <w:rPr>
          <w:rFonts w:ascii="Arial"/>
          <w:i/>
          <w:spacing w:val="-1"/>
          <w:sz w:val="22"/>
        </w:rPr>
        <w:t> </w:t>
      </w:r>
      <w:r>
        <w:rPr>
          <w:rFonts w:ascii="Arial"/>
          <w:i/>
          <w:sz w:val="22"/>
        </w:rPr>
        <w:t>fra contraente</w:t>
      </w:r>
      <w:r>
        <w:rPr>
          <w:rFonts w:ascii="Arial"/>
          <w:i/>
          <w:spacing w:val="-1"/>
          <w:sz w:val="22"/>
        </w:rPr>
        <w:t> </w:t>
      </w:r>
      <w:r>
        <w:rPr>
          <w:rFonts w:ascii="Arial"/>
          <w:i/>
          <w:sz w:val="22"/>
        </w:rPr>
        <w:t>ceduto</w:t>
      </w:r>
      <w:r>
        <w:rPr>
          <w:rFonts w:ascii="Arial"/>
          <w:i/>
          <w:spacing w:val="-1"/>
          <w:sz w:val="22"/>
        </w:rPr>
        <w:t> </w:t>
      </w:r>
      <w:r>
        <w:rPr>
          <w:rFonts w:ascii="Arial"/>
          <w:i/>
          <w:sz w:val="22"/>
        </w:rPr>
        <w:t>e </w:t>
      </w:r>
      <w:r>
        <w:rPr>
          <w:rFonts w:ascii="Arial"/>
          <w:i/>
          <w:spacing w:val="-2"/>
          <w:sz w:val="22"/>
        </w:rPr>
        <w:t>cessionario</w:t>
      </w:r>
    </w:p>
    <w:p>
      <w:pPr>
        <w:pStyle w:val="BodyText"/>
        <w:spacing w:line="271" w:lineRule="auto" w:before="33"/>
        <w:ind w:right="220"/>
        <w:jc w:val="both"/>
      </w:pPr>
      <w:r>
        <w:rPr/>
        <w:t>“Il contraente ceduto può opporre al cessionario tutte le </w:t>
      </w:r>
      <w:r>
        <w:rPr>
          <w:color w:val="183025"/>
        </w:rPr>
        <w:t>eccezioni </w:t>
      </w:r>
      <w:r>
        <w:rPr/>
        <w:t>derivanti dal contratto,</w:t>
      </w:r>
      <w:r>
        <w:rPr>
          <w:spacing w:val="-1"/>
        </w:rPr>
        <w:t> </w:t>
      </w:r>
      <w:r>
        <w:rPr/>
        <w:t>ma non quelle</w:t>
      </w:r>
      <w:r>
        <w:rPr>
          <w:spacing w:val="-3"/>
        </w:rPr>
        <w:t> </w:t>
      </w:r>
      <w:r>
        <w:rPr/>
        <w:t>fondate</w:t>
      </w:r>
      <w:r>
        <w:rPr>
          <w:spacing w:val="-3"/>
        </w:rPr>
        <w:t> </w:t>
      </w:r>
      <w:r>
        <w:rPr/>
        <w:t>su</w:t>
      </w:r>
      <w:r>
        <w:rPr>
          <w:spacing w:val="-3"/>
        </w:rPr>
        <w:t> </w:t>
      </w:r>
      <w:r>
        <w:rPr/>
        <w:t>altri</w:t>
      </w:r>
      <w:r>
        <w:rPr>
          <w:spacing w:val="-3"/>
        </w:rPr>
        <w:t> </w:t>
      </w:r>
      <w:r>
        <w:rPr/>
        <w:t>rapporti</w:t>
      </w:r>
      <w:r>
        <w:rPr>
          <w:spacing w:val="-3"/>
        </w:rPr>
        <w:t> </w:t>
      </w:r>
      <w:r>
        <w:rPr/>
        <w:t>col</w:t>
      </w:r>
      <w:r>
        <w:rPr>
          <w:spacing w:val="-3"/>
        </w:rPr>
        <w:t> </w:t>
      </w:r>
      <w:r>
        <w:rPr/>
        <w:t>cedente,</w:t>
      </w:r>
      <w:r>
        <w:rPr>
          <w:spacing w:val="-4"/>
        </w:rPr>
        <w:t> </w:t>
      </w:r>
      <w:r>
        <w:rPr/>
        <w:t>salvo</w:t>
      </w:r>
      <w:r>
        <w:rPr>
          <w:spacing w:val="-3"/>
        </w:rPr>
        <w:t> </w:t>
      </w:r>
      <w:r>
        <w:rPr/>
        <w:t>che</w:t>
      </w:r>
      <w:r>
        <w:rPr>
          <w:spacing w:val="-3"/>
        </w:rPr>
        <w:t> </w:t>
      </w:r>
      <w:r>
        <w:rPr/>
        <w:t>ne</w:t>
      </w:r>
      <w:r>
        <w:rPr>
          <w:spacing w:val="-3"/>
        </w:rPr>
        <w:t> </w:t>
      </w:r>
      <w:r>
        <w:rPr/>
        <w:t>abbia</w:t>
      </w:r>
      <w:r>
        <w:rPr>
          <w:spacing w:val="-3"/>
        </w:rPr>
        <w:t> </w:t>
      </w:r>
      <w:r>
        <w:rPr/>
        <w:t>fatto</w:t>
      </w:r>
      <w:r>
        <w:rPr>
          <w:spacing w:val="-3"/>
        </w:rPr>
        <w:t> </w:t>
      </w:r>
      <w:r>
        <w:rPr/>
        <w:t>espressa</w:t>
      </w:r>
      <w:r>
        <w:rPr>
          <w:spacing w:val="-3"/>
        </w:rPr>
        <w:t> </w:t>
      </w:r>
      <w:r>
        <w:rPr/>
        <w:t>riserva</w:t>
      </w:r>
      <w:r>
        <w:rPr>
          <w:spacing w:val="-3"/>
        </w:rPr>
        <w:t> </w:t>
      </w:r>
      <w:r>
        <w:rPr/>
        <w:t>al</w:t>
      </w:r>
      <w:r>
        <w:rPr>
          <w:spacing w:val="-3"/>
        </w:rPr>
        <w:t> </w:t>
      </w:r>
      <w:r>
        <w:rPr/>
        <w:t>momento in cui ha consentito alla sostituzione”.</w:t>
      </w:r>
    </w:p>
    <w:p>
      <w:pPr>
        <w:pStyle w:val="BodyText"/>
        <w:spacing w:after="0" w:line="271" w:lineRule="auto"/>
        <w:jc w:val="both"/>
        <w:sectPr>
          <w:pgSz w:w="11910" w:h="16840"/>
          <w:pgMar w:header="0" w:footer="823" w:top="1020" w:bottom="1080" w:left="992" w:right="1133"/>
        </w:sectPr>
      </w:pPr>
    </w:p>
    <w:p>
      <w:pPr>
        <w:spacing w:before="76"/>
        <w:ind w:left="141" w:right="0" w:firstLine="0"/>
        <w:jc w:val="left"/>
        <w:rPr>
          <w:rFonts w:ascii="Arial"/>
          <w:i/>
          <w:sz w:val="22"/>
        </w:rPr>
      </w:pPr>
      <w:r>
        <w:rPr>
          <w:rFonts w:ascii="Arial"/>
          <w:b/>
          <w:sz w:val="22"/>
        </w:rPr>
        <w:t>Art.</w:t>
      </w:r>
      <w:r>
        <w:rPr>
          <w:rFonts w:ascii="Arial"/>
          <w:b/>
          <w:spacing w:val="-2"/>
          <w:sz w:val="22"/>
        </w:rPr>
        <w:t> </w:t>
      </w:r>
      <w:r>
        <w:rPr>
          <w:rFonts w:ascii="Arial"/>
          <w:b/>
          <w:sz w:val="22"/>
        </w:rPr>
        <w:t>1410</w:t>
      </w:r>
      <w:r>
        <w:rPr>
          <w:sz w:val="22"/>
        </w:rPr>
        <w:t>: </w:t>
      </w:r>
      <w:r>
        <w:rPr>
          <w:rFonts w:ascii="Arial"/>
          <w:i/>
          <w:sz w:val="22"/>
        </w:rPr>
        <w:t>Rapporti</w:t>
      </w:r>
      <w:r>
        <w:rPr>
          <w:rFonts w:ascii="Arial"/>
          <w:i/>
          <w:spacing w:val="-1"/>
          <w:sz w:val="22"/>
        </w:rPr>
        <w:t> </w:t>
      </w:r>
      <w:r>
        <w:rPr>
          <w:rFonts w:ascii="Arial"/>
          <w:i/>
          <w:sz w:val="22"/>
        </w:rPr>
        <w:t>fra cedente</w:t>
      </w:r>
      <w:r>
        <w:rPr>
          <w:rFonts w:ascii="Arial"/>
          <w:i/>
          <w:spacing w:val="-1"/>
          <w:sz w:val="22"/>
        </w:rPr>
        <w:t> </w:t>
      </w:r>
      <w:r>
        <w:rPr>
          <w:rFonts w:ascii="Arial"/>
          <w:i/>
          <w:sz w:val="22"/>
        </w:rPr>
        <w:t>e </w:t>
      </w:r>
      <w:r>
        <w:rPr>
          <w:rFonts w:ascii="Arial"/>
          <w:i/>
          <w:spacing w:val="-2"/>
          <w:sz w:val="22"/>
        </w:rPr>
        <w:t>cessionario</w:t>
      </w:r>
    </w:p>
    <w:p>
      <w:pPr>
        <w:pStyle w:val="BodyText"/>
        <w:spacing w:before="33"/>
      </w:pPr>
      <w:r>
        <w:rPr/>
        <w:t>“Il</w:t>
      </w:r>
      <w:r>
        <w:rPr>
          <w:spacing w:val="-3"/>
        </w:rPr>
        <w:t> </w:t>
      </w:r>
      <w:r>
        <w:rPr/>
        <w:t>cedente è</w:t>
      </w:r>
      <w:r>
        <w:rPr>
          <w:spacing w:val="-1"/>
        </w:rPr>
        <w:t> </w:t>
      </w:r>
      <w:r>
        <w:rPr/>
        <w:t>tenuto a</w:t>
      </w:r>
      <w:r>
        <w:rPr>
          <w:spacing w:val="-1"/>
        </w:rPr>
        <w:t> </w:t>
      </w:r>
      <w:r>
        <w:rPr/>
        <w:t>garantire la</w:t>
      </w:r>
      <w:r>
        <w:rPr>
          <w:spacing w:val="-1"/>
        </w:rPr>
        <w:t> </w:t>
      </w:r>
      <w:r>
        <w:rPr/>
        <w:t>validità del </w:t>
      </w:r>
      <w:r>
        <w:rPr>
          <w:spacing w:val="-2"/>
        </w:rPr>
        <w:t>contratto.</w:t>
      </w:r>
    </w:p>
    <w:p>
      <w:pPr>
        <w:pStyle w:val="BodyText"/>
        <w:spacing w:line="271" w:lineRule="auto"/>
        <w:ind w:firstLine="122"/>
      </w:pPr>
      <w:r>
        <w:rPr/>
        <w:t>Se</w:t>
      </w:r>
      <w:r>
        <w:rPr>
          <w:spacing w:val="-3"/>
        </w:rPr>
        <w:t> </w:t>
      </w:r>
      <w:r>
        <w:rPr/>
        <w:t>il</w:t>
      </w:r>
      <w:r>
        <w:rPr>
          <w:spacing w:val="-3"/>
        </w:rPr>
        <w:t> </w:t>
      </w:r>
      <w:r>
        <w:rPr/>
        <w:t>cedente</w:t>
      </w:r>
      <w:r>
        <w:rPr>
          <w:spacing w:val="-3"/>
        </w:rPr>
        <w:t> </w:t>
      </w:r>
      <w:r>
        <w:rPr/>
        <w:t>assume</w:t>
      </w:r>
      <w:r>
        <w:rPr>
          <w:spacing w:val="-3"/>
        </w:rPr>
        <w:t> </w:t>
      </w:r>
      <w:r>
        <w:rPr/>
        <w:t>la</w:t>
      </w:r>
      <w:r>
        <w:rPr>
          <w:spacing w:val="-3"/>
        </w:rPr>
        <w:t> </w:t>
      </w:r>
      <w:r>
        <w:rPr>
          <w:color w:val="183025"/>
        </w:rPr>
        <w:t>garanzia</w:t>
      </w:r>
      <w:r>
        <w:rPr>
          <w:color w:val="183025"/>
          <w:spacing w:val="-3"/>
        </w:rPr>
        <w:t> </w:t>
      </w:r>
      <w:r>
        <w:rPr/>
        <w:t>dell'adempimento</w:t>
      </w:r>
      <w:r>
        <w:rPr>
          <w:spacing w:val="-3"/>
        </w:rPr>
        <w:t> </w:t>
      </w:r>
      <w:r>
        <w:rPr/>
        <w:t>del</w:t>
      </w:r>
      <w:r>
        <w:rPr>
          <w:spacing w:val="-3"/>
        </w:rPr>
        <w:t> </w:t>
      </w:r>
      <w:r>
        <w:rPr/>
        <w:t>contratto,</w:t>
      </w:r>
      <w:r>
        <w:rPr>
          <w:spacing w:val="-4"/>
        </w:rPr>
        <w:t> </w:t>
      </w:r>
      <w:r>
        <w:rPr/>
        <w:t>egli</w:t>
      </w:r>
      <w:r>
        <w:rPr>
          <w:spacing w:val="-3"/>
        </w:rPr>
        <w:t> </w:t>
      </w:r>
      <w:r>
        <w:rPr/>
        <w:t>risponde</w:t>
      </w:r>
      <w:r>
        <w:rPr>
          <w:spacing w:val="-3"/>
        </w:rPr>
        <w:t> </w:t>
      </w:r>
      <w:r>
        <w:rPr/>
        <w:t>come</w:t>
      </w:r>
      <w:r>
        <w:rPr>
          <w:spacing w:val="-3"/>
        </w:rPr>
        <w:t> </w:t>
      </w:r>
      <w:r>
        <w:rPr/>
        <w:t>un </w:t>
      </w:r>
      <w:r>
        <w:rPr>
          <w:color w:val="183025"/>
        </w:rPr>
        <w:t>fideiussore </w:t>
      </w:r>
      <w:r>
        <w:rPr/>
        <w:t>per le obbligazioni del contraente ceduto”.</w:t>
      </w:r>
    </w:p>
    <w:p>
      <w:pPr>
        <w:pStyle w:val="BodyText"/>
        <w:spacing w:before="48"/>
        <w:ind w:left="0"/>
      </w:pPr>
    </w:p>
    <w:p>
      <w:pPr>
        <w:pStyle w:val="BodyText"/>
        <w:spacing w:before="0"/>
        <w:rPr>
          <w:rFonts w:ascii="Times New Roman"/>
        </w:rPr>
      </w:pPr>
      <w:r>
        <w:rPr>
          <w:rFonts w:ascii="Times New Roman"/>
          <w:u w:val="single"/>
        </w:rPr>
        <w:t>Capo</w:t>
      </w:r>
      <w:r>
        <w:rPr>
          <w:rFonts w:ascii="Times New Roman"/>
          <w:spacing w:val="26"/>
          <w:u w:val="single"/>
        </w:rPr>
        <w:t> </w:t>
      </w:r>
      <w:r>
        <w:rPr>
          <w:rFonts w:ascii="Times New Roman"/>
          <w:u w:val="single"/>
        </w:rPr>
        <w:t>IX:</w:t>
      </w:r>
      <w:r>
        <w:rPr>
          <w:rFonts w:ascii="Times New Roman"/>
          <w:spacing w:val="26"/>
          <w:u w:val="single"/>
        </w:rPr>
        <w:t> </w:t>
      </w:r>
      <w:r>
        <w:rPr>
          <w:rFonts w:ascii="Times New Roman"/>
          <w:u w:val="single"/>
        </w:rPr>
        <w:t>del</w:t>
      </w:r>
      <w:r>
        <w:rPr>
          <w:rFonts w:ascii="Times New Roman"/>
          <w:spacing w:val="26"/>
          <w:u w:val="single"/>
        </w:rPr>
        <w:t> </w:t>
      </w:r>
      <w:r>
        <w:rPr>
          <w:rFonts w:ascii="Times New Roman"/>
          <w:u w:val="single"/>
        </w:rPr>
        <w:t>contratto</w:t>
      </w:r>
      <w:r>
        <w:rPr>
          <w:rFonts w:ascii="Times New Roman"/>
          <w:spacing w:val="26"/>
          <w:u w:val="single"/>
        </w:rPr>
        <w:t> </w:t>
      </w:r>
      <w:r>
        <w:rPr>
          <w:rFonts w:ascii="Times New Roman"/>
          <w:u w:val="single"/>
        </w:rPr>
        <w:t>a</w:t>
      </w:r>
      <w:r>
        <w:rPr>
          <w:rFonts w:ascii="Times New Roman"/>
          <w:spacing w:val="26"/>
          <w:u w:val="single"/>
        </w:rPr>
        <w:t> </w:t>
      </w:r>
      <w:r>
        <w:rPr>
          <w:rFonts w:ascii="Times New Roman"/>
          <w:u w:val="single"/>
        </w:rPr>
        <w:t>favore</w:t>
      </w:r>
      <w:r>
        <w:rPr>
          <w:rFonts w:ascii="Times New Roman"/>
          <w:spacing w:val="26"/>
          <w:u w:val="single"/>
        </w:rPr>
        <w:t> </w:t>
      </w:r>
      <w:r>
        <w:rPr>
          <w:rFonts w:ascii="Times New Roman"/>
          <w:u w:val="single"/>
        </w:rPr>
        <w:t>di</w:t>
      </w:r>
      <w:r>
        <w:rPr>
          <w:rFonts w:ascii="Times New Roman"/>
          <w:spacing w:val="27"/>
          <w:u w:val="single"/>
        </w:rPr>
        <w:t> </w:t>
      </w:r>
      <w:r>
        <w:rPr>
          <w:rFonts w:ascii="Times New Roman"/>
          <w:spacing w:val="-2"/>
          <w:u w:val="single"/>
        </w:rPr>
        <w:t>terzi</w:t>
      </w:r>
    </w:p>
    <w:p>
      <w:pPr>
        <w:spacing w:before="46"/>
        <w:ind w:left="141" w:right="0" w:firstLine="0"/>
        <w:jc w:val="left"/>
        <w:rPr>
          <w:rFonts w:ascii="Arial"/>
          <w:i/>
          <w:sz w:val="22"/>
        </w:rPr>
      </w:pPr>
      <w:r>
        <w:rPr>
          <w:rFonts w:ascii="Arial"/>
          <w:b/>
          <w:sz w:val="22"/>
        </w:rPr>
        <w:t>Art.</w:t>
      </w:r>
      <w:r>
        <w:rPr>
          <w:rFonts w:ascii="Arial"/>
          <w:b/>
          <w:spacing w:val="-4"/>
          <w:sz w:val="22"/>
        </w:rPr>
        <w:t> </w:t>
      </w:r>
      <w:r>
        <w:rPr>
          <w:rFonts w:ascii="Arial"/>
          <w:b/>
          <w:sz w:val="22"/>
        </w:rPr>
        <w:t>1411</w:t>
      </w:r>
      <w:r>
        <w:rPr>
          <w:sz w:val="22"/>
        </w:rPr>
        <w:t>:</w:t>
      </w:r>
      <w:r>
        <w:rPr>
          <w:spacing w:val="-3"/>
          <w:sz w:val="22"/>
        </w:rPr>
        <w:t> </w:t>
      </w:r>
      <w:r>
        <w:rPr>
          <w:rFonts w:ascii="Arial"/>
          <w:i/>
          <w:sz w:val="22"/>
        </w:rPr>
        <w:t>Contratto</w:t>
      </w:r>
      <w:r>
        <w:rPr>
          <w:rFonts w:ascii="Arial"/>
          <w:i/>
          <w:spacing w:val="-3"/>
          <w:sz w:val="22"/>
        </w:rPr>
        <w:t> </w:t>
      </w:r>
      <w:r>
        <w:rPr>
          <w:rFonts w:ascii="Arial"/>
          <w:i/>
          <w:sz w:val="22"/>
        </w:rPr>
        <w:t>a</w:t>
      </w:r>
      <w:r>
        <w:rPr>
          <w:rFonts w:ascii="Arial"/>
          <w:i/>
          <w:spacing w:val="-3"/>
          <w:sz w:val="22"/>
        </w:rPr>
        <w:t> </w:t>
      </w:r>
      <w:r>
        <w:rPr>
          <w:rFonts w:ascii="Arial"/>
          <w:i/>
          <w:sz w:val="22"/>
        </w:rPr>
        <w:t>favore</w:t>
      </w:r>
      <w:r>
        <w:rPr>
          <w:rFonts w:ascii="Arial"/>
          <w:i/>
          <w:spacing w:val="-3"/>
          <w:sz w:val="22"/>
        </w:rPr>
        <w:t> </w:t>
      </w:r>
      <w:r>
        <w:rPr>
          <w:rFonts w:ascii="Arial"/>
          <w:i/>
          <w:sz w:val="22"/>
        </w:rPr>
        <w:t>di</w:t>
      </w:r>
      <w:r>
        <w:rPr>
          <w:rFonts w:ascii="Arial"/>
          <w:i/>
          <w:spacing w:val="-2"/>
          <w:sz w:val="22"/>
        </w:rPr>
        <w:t> terzi</w:t>
      </w:r>
    </w:p>
    <w:p>
      <w:pPr>
        <w:pStyle w:val="BodyText"/>
        <w:spacing w:before="33"/>
      </w:pPr>
      <w:r>
        <w:rPr/>
        <w:t>“È</w:t>
      </w:r>
      <w:r>
        <w:rPr>
          <w:spacing w:val="-1"/>
        </w:rPr>
        <w:t> </w:t>
      </w:r>
      <w:r>
        <w:rPr/>
        <w:t>valida</w:t>
      </w:r>
      <w:r>
        <w:rPr>
          <w:spacing w:val="-1"/>
        </w:rPr>
        <w:t> </w:t>
      </w:r>
      <w:r>
        <w:rPr/>
        <w:t>la </w:t>
      </w:r>
      <w:r>
        <w:rPr>
          <w:color w:val="183025"/>
        </w:rPr>
        <w:t>stipulazione</w:t>
      </w:r>
      <w:r>
        <w:rPr>
          <w:color w:val="183025"/>
          <w:spacing w:val="-1"/>
        </w:rPr>
        <w:t> </w:t>
      </w:r>
      <w:r>
        <w:rPr>
          <w:color w:val="183025"/>
        </w:rPr>
        <w:t>a favore</w:t>
      </w:r>
      <w:r>
        <w:rPr>
          <w:color w:val="183025"/>
          <w:spacing w:val="-1"/>
        </w:rPr>
        <w:t> </w:t>
      </w:r>
      <w:r>
        <w:rPr>
          <w:color w:val="183025"/>
        </w:rPr>
        <w:t>di un</w:t>
      </w:r>
      <w:r>
        <w:rPr>
          <w:color w:val="183025"/>
          <w:spacing w:val="-1"/>
        </w:rPr>
        <w:t> </w:t>
      </w:r>
      <w:r>
        <w:rPr>
          <w:color w:val="183025"/>
        </w:rPr>
        <w:t>terzo</w:t>
      </w:r>
      <w:r>
        <w:rPr/>
        <w:t>,</w:t>
      </w:r>
      <w:r>
        <w:rPr>
          <w:spacing w:val="-2"/>
        </w:rPr>
        <w:t> </w:t>
      </w:r>
      <w:r>
        <w:rPr/>
        <w:t>qualora lo</w:t>
      </w:r>
      <w:r>
        <w:rPr>
          <w:spacing w:val="-1"/>
        </w:rPr>
        <w:t> </w:t>
      </w:r>
      <w:r>
        <w:rPr/>
        <w:t>stipulante vi</w:t>
      </w:r>
      <w:r>
        <w:rPr>
          <w:spacing w:val="-1"/>
        </w:rPr>
        <w:t> </w:t>
      </w:r>
      <w:r>
        <w:rPr/>
        <w:t>abbia </w:t>
      </w:r>
      <w:r>
        <w:rPr>
          <w:spacing w:val="-2"/>
        </w:rPr>
        <w:t>interesse.</w:t>
      </w:r>
    </w:p>
    <w:p>
      <w:pPr>
        <w:pStyle w:val="BodyText"/>
        <w:spacing w:line="271" w:lineRule="auto"/>
        <w:ind w:firstLine="122"/>
      </w:pPr>
      <w:r>
        <w:rPr/>
        <w:t>Salvo patto contrario, il terzo acquista il diritto contro il promittente per effetto della stipulazione. Questa</w:t>
      </w:r>
      <w:r>
        <w:rPr>
          <w:spacing w:val="-3"/>
        </w:rPr>
        <w:t> </w:t>
      </w:r>
      <w:r>
        <w:rPr/>
        <w:t>però</w:t>
      </w:r>
      <w:r>
        <w:rPr>
          <w:spacing w:val="-3"/>
        </w:rPr>
        <w:t> </w:t>
      </w:r>
      <w:r>
        <w:rPr/>
        <w:t>può</w:t>
      </w:r>
      <w:r>
        <w:rPr>
          <w:spacing w:val="-3"/>
        </w:rPr>
        <w:t> </w:t>
      </w:r>
      <w:r>
        <w:rPr/>
        <w:t>essere</w:t>
      </w:r>
      <w:r>
        <w:rPr>
          <w:spacing w:val="-3"/>
        </w:rPr>
        <w:t> </w:t>
      </w:r>
      <w:r>
        <w:rPr>
          <w:color w:val="183025"/>
        </w:rPr>
        <w:t>revocata</w:t>
      </w:r>
      <w:r>
        <w:rPr>
          <w:color w:val="183025"/>
          <w:spacing w:val="-3"/>
        </w:rPr>
        <w:t> </w:t>
      </w:r>
      <w:r>
        <w:rPr/>
        <w:t>o</w:t>
      </w:r>
      <w:r>
        <w:rPr>
          <w:spacing w:val="-3"/>
        </w:rPr>
        <w:t> </w:t>
      </w:r>
      <w:r>
        <w:rPr/>
        <w:t>modificata</w:t>
      </w:r>
      <w:r>
        <w:rPr>
          <w:spacing w:val="-3"/>
        </w:rPr>
        <w:t> </w:t>
      </w:r>
      <w:r>
        <w:rPr/>
        <w:t>dallo</w:t>
      </w:r>
      <w:r>
        <w:rPr>
          <w:spacing w:val="-3"/>
        </w:rPr>
        <w:t> </w:t>
      </w:r>
      <w:r>
        <w:rPr/>
        <w:t>stipulante,</w:t>
      </w:r>
      <w:r>
        <w:rPr>
          <w:spacing w:val="-4"/>
        </w:rPr>
        <w:t> </w:t>
      </w:r>
      <w:r>
        <w:rPr/>
        <w:t>finché</w:t>
      </w:r>
      <w:r>
        <w:rPr>
          <w:spacing w:val="-3"/>
        </w:rPr>
        <w:t> </w:t>
      </w:r>
      <w:r>
        <w:rPr/>
        <w:t>il</w:t>
      </w:r>
      <w:r>
        <w:rPr>
          <w:spacing w:val="-3"/>
        </w:rPr>
        <w:t> </w:t>
      </w:r>
      <w:r>
        <w:rPr/>
        <w:t>terzo</w:t>
      </w:r>
      <w:r>
        <w:rPr>
          <w:spacing w:val="-3"/>
        </w:rPr>
        <w:t> </w:t>
      </w:r>
      <w:r>
        <w:rPr/>
        <w:t>non</w:t>
      </w:r>
      <w:r>
        <w:rPr>
          <w:spacing w:val="-3"/>
        </w:rPr>
        <w:t> </w:t>
      </w:r>
      <w:r>
        <w:rPr/>
        <w:t>abbia</w:t>
      </w:r>
      <w:r>
        <w:rPr>
          <w:spacing w:val="-3"/>
        </w:rPr>
        <w:t> </w:t>
      </w:r>
      <w:r>
        <w:rPr/>
        <w:t>dichiarato, anche in confronto del promittente di volerne profittare.</w:t>
      </w:r>
    </w:p>
    <w:p>
      <w:pPr>
        <w:pStyle w:val="BodyText"/>
        <w:spacing w:line="271" w:lineRule="auto" w:before="2"/>
        <w:ind w:firstLine="122"/>
      </w:pPr>
      <w:r>
        <w:rPr/>
        <w:t>In caso di revoca della stipulazione o di rifiuto del terzo di profittarne, la prestazione rimane a beneficio</w:t>
      </w:r>
      <w:r>
        <w:rPr>
          <w:spacing w:val="-3"/>
        </w:rPr>
        <w:t> </w:t>
      </w:r>
      <w:r>
        <w:rPr/>
        <w:t>dello</w:t>
      </w:r>
      <w:r>
        <w:rPr>
          <w:spacing w:val="-3"/>
        </w:rPr>
        <w:t> </w:t>
      </w:r>
      <w:r>
        <w:rPr/>
        <w:t>stipulante,</w:t>
      </w:r>
      <w:r>
        <w:rPr>
          <w:spacing w:val="-4"/>
        </w:rPr>
        <w:t> </w:t>
      </w:r>
      <w:r>
        <w:rPr/>
        <w:t>salvo</w:t>
      </w:r>
      <w:r>
        <w:rPr>
          <w:spacing w:val="-3"/>
        </w:rPr>
        <w:t> </w:t>
      </w:r>
      <w:r>
        <w:rPr/>
        <w:t>che</w:t>
      </w:r>
      <w:r>
        <w:rPr>
          <w:spacing w:val="-3"/>
        </w:rPr>
        <w:t> </w:t>
      </w:r>
      <w:r>
        <w:rPr/>
        <w:t>diversamente</w:t>
      </w:r>
      <w:r>
        <w:rPr>
          <w:spacing w:val="-3"/>
        </w:rPr>
        <w:t> </w:t>
      </w:r>
      <w:r>
        <w:rPr/>
        <w:t>risulti</w:t>
      </w:r>
      <w:r>
        <w:rPr>
          <w:spacing w:val="-3"/>
        </w:rPr>
        <w:t> </w:t>
      </w:r>
      <w:r>
        <w:rPr/>
        <w:t>dalla</w:t>
      </w:r>
      <w:r>
        <w:rPr>
          <w:spacing w:val="-3"/>
        </w:rPr>
        <w:t> </w:t>
      </w:r>
      <w:r>
        <w:rPr/>
        <w:t>volontà</w:t>
      </w:r>
      <w:r>
        <w:rPr>
          <w:spacing w:val="-3"/>
        </w:rPr>
        <w:t> </w:t>
      </w:r>
      <w:r>
        <w:rPr/>
        <w:t>delle</w:t>
      </w:r>
      <w:r>
        <w:rPr>
          <w:spacing w:val="-3"/>
        </w:rPr>
        <w:t> </w:t>
      </w:r>
      <w:r>
        <w:rPr/>
        <w:t>parti</w:t>
      </w:r>
      <w:r>
        <w:rPr>
          <w:spacing w:val="-3"/>
        </w:rPr>
        <w:t> </w:t>
      </w:r>
      <w:r>
        <w:rPr/>
        <w:t>o</w:t>
      </w:r>
      <w:r>
        <w:rPr>
          <w:spacing w:val="-3"/>
        </w:rPr>
        <w:t> </w:t>
      </w:r>
      <w:r>
        <w:rPr/>
        <w:t>dalla</w:t>
      </w:r>
      <w:r>
        <w:rPr>
          <w:spacing w:val="-3"/>
        </w:rPr>
        <w:t> </w:t>
      </w:r>
      <w:r>
        <w:rPr/>
        <w:t>natura</w:t>
      </w:r>
      <w:r>
        <w:rPr>
          <w:spacing w:val="-3"/>
        </w:rPr>
        <w:t> </w:t>
      </w:r>
      <w:r>
        <w:rPr/>
        <w:t>del </w:t>
      </w:r>
      <w:r>
        <w:rPr>
          <w:spacing w:val="-2"/>
        </w:rPr>
        <w:t>contratto”.</w:t>
      </w:r>
    </w:p>
    <w:p>
      <w:pPr>
        <w:pStyle w:val="BodyText"/>
        <w:spacing w:before="35"/>
        <w:ind w:left="0"/>
      </w:pPr>
    </w:p>
    <w:p>
      <w:pPr>
        <w:spacing w:before="1"/>
        <w:ind w:left="141" w:right="0" w:firstLine="0"/>
        <w:jc w:val="left"/>
        <w:rPr>
          <w:rFonts w:ascii="Arial"/>
          <w:i/>
          <w:sz w:val="22"/>
        </w:rPr>
      </w:pPr>
      <w:r>
        <w:rPr>
          <w:rFonts w:ascii="Arial"/>
          <w:b/>
          <w:sz w:val="22"/>
        </w:rPr>
        <w:t>Art.</w:t>
      </w:r>
      <w:r>
        <w:rPr>
          <w:rFonts w:ascii="Arial"/>
          <w:b/>
          <w:spacing w:val="-2"/>
          <w:sz w:val="22"/>
        </w:rPr>
        <w:t> </w:t>
      </w:r>
      <w:r>
        <w:rPr>
          <w:rFonts w:ascii="Arial"/>
          <w:b/>
          <w:sz w:val="22"/>
        </w:rPr>
        <w:t>1412</w:t>
      </w:r>
      <w:r>
        <w:rPr>
          <w:sz w:val="22"/>
        </w:rPr>
        <w:t>:</w:t>
      </w:r>
      <w:r>
        <w:rPr>
          <w:spacing w:val="-1"/>
          <w:sz w:val="22"/>
        </w:rPr>
        <w:t> </w:t>
      </w:r>
      <w:r>
        <w:rPr>
          <w:rFonts w:ascii="Arial"/>
          <w:i/>
          <w:sz w:val="22"/>
        </w:rPr>
        <w:t>Prestazione</w:t>
      </w:r>
      <w:r>
        <w:rPr>
          <w:rFonts w:ascii="Arial"/>
          <w:i/>
          <w:spacing w:val="-1"/>
          <w:sz w:val="22"/>
        </w:rPr>
        <w:t> </w:t>
      </w:r>
      <w:r>
        <w:rPr>
          <w:rFonts w:ascii="Arial"/>
          <w:i/>
          <w:sz w:val="22"/>
        </w:rPr>
        <w:t>al</w:t>
      </w:r>
      <w:r>
        <w:rPr>
          <w:rFonts w:ascii="Arial"/>
          <w:i/>
          <w:spacing w:val="-1"/>
          <w:sz w:val="22"/>
        </w:rPr>
        <w:t> </w:t>
      </w:r>
      <w:r>
        <w:rPr>
          <w:rFonts w:ascii="Arial"/>
          <w:i/>
          <w:sz w:val="22"/>
        </w:rPr>
        <w:t>terzo dopo</w:t>
      </w:r>
      <w:r>
        <w:rPr>
          <w:rFonts w:ascii="Arial"/>
          <w:i/>
          <w:spacing w:val="-1"/>
          <w:sz w:val="22"/>
        </w:rPr>
        <w:t> </w:t>
      </w:r>
      <w:r>
        <w:rPr>
          <w:rFonts w:ascii="Arial"/>
          <w:i/>
          <w:sz w:val="22"/>
        </w:rPr>
        <w:t>la</w:t>
      </w:r>
      <w:r>
        <w:rPr>
          <w:rFonts w:ascii="Arial"/>
          <w:i/>
          <w:spacing w:val="-1"/>
          <w:sz w:val="22"/>
        </w:rPr>
        <w:t> </w:t>
      </w:r>
      <w:r>
        <w:rPr>
          <w:rFonts w:ascii="Arial"/>
          <w:i/>
          <w:sz w:val="22"/>
        </w:rPr>
        <w:t>morte</w:t>
      </w:r>
      <w:r>
        <w:rPr>
          <w:rFonts w:ascii="Arial"/>
          <w:i/>
          <w:spacing w:val="-1"/>
          <w:sz w:val="22"/>
        </w:rPr>
        <w:t> </w:t>
      </w:r>
      <w:r>
        <w:rPr>
          <w:rFonts w:ascii="Arial"/>
          <w:i/>
          <w:sz w:val="22"/>
        </w:rPr>
        <w:t>dello </w:t>
      </w:r>
      <w:r>
        <w:rPr>
          <w:rFonts w:ascii="Arial"/>
          <w:i/>
          <w:spacing w:val="-2"/>
          <w:sz w:val="22"/>
        </w:rPr>
        <w:t>stipulante</w:t>
      </w:r>
    </w:p>
    <w:p>
      <w:pPr>
        <w:pStyle w:val="BodyText"/>
        <w:spacing w:line="271" w:lineRule="auto" w:before="33"/>
        <w:ind w:right="123"/>
      </w:pPr>
      <w:r>
        <w:rPr/>
        <w:t>“Se</w:t>
      </w:r>
      <w:r>
        <w:rPr>
          <w:spacing w:val="-2"/>
        </w:rPr>
        <w:t> </w:t>
      </w:r>
      <w:r>
        <w:rPr/>
        <w:t>la</w:t>
      </w:r>
      <w:r>
        <w:rPr>
          <w:spacing w:val="-2"/>
        </w:rPr>
        <w:t> </w:t>
      </w:r>
      <w:r>
        <w:rPr/>
        <w:t>prestazione</w:t>
      </w:r>
      <w:r>
        <w:rPr>
          <w:spacing w:val="-2"/>
        </w:rPr>
        <w:t> </w:t>
      </w:r>
      <w:r>
        <w:rPr/>
        <w:t>deve</w:t>
      </w:r>
      <w:r>
        <w:rPr>
          <w:spacing w:val="-2"/>
        </w:rPr>
        <w:t> </w:t>
      </w:r>
      <w:r>
        <w:rPr/>
        <w:t>essere</w:t>
      </w:r>
      <w:r>
        <w:rPr>
          <w:spacing w:val="-2"/>
        </w:rPr>
        <w:t> </w:t>
      </w:r>
      <w:r>
        <w:rPr/>
        <w:t>fatta</w:t>
      </w:r>
      <w:r>
        <w:rPr>
          <w:spacing w:val="-2"/>
        </w:rPr>
        <w:t> </w:t>
      </w:r>
      <w:r>
        <w:rPr/>
        <w:t>al</w:t>
      </w:r>
      <w:r>
        <w:rPr>
          <w:spacing w:val="-2"/>
        </w:rPr>
        <w:t> </w:t>
      </w:r>
      <w:r>
        <w:rPr/>
        <w:t>terzo</w:t>
      </w:r>
      <w:r>
        <w:rPr>
          <w:spacing w:val="-2"/>
        </w:rPr>
        <w:t> </w:t>
      </w:r>
      <w:r>
        <w:rPr/>
        <w:t>dopo</w:t>
      </w:r>
      <w:r>
        <w:rPr>
          <w:spacing w:val="-2"/>
        </w:rPr>
        <w:t> </w:t>
      </w:r>
      <w:r>
        <w:rPr/>
        <w:t>la</w:t>
      </w:r>
      <w:r>
        <w:rPr>
          <w:spacing w:val="-2"/>
        </w:rPr>
        <w:t> </w:t>
      </w:r>
      <w:r>
        <w:rPr/>
        <w:t>morte</w:t>
      </w:r>
      <w:r>
        <w:rPr>
          <w:spacing w:val="-2"/>
        </w:rPr>
        <w:t> </w:t>
      </w:r>
      <w:r>
        <w:rPr/>
        <w:t>dello</w:t>
      </w:r>
      <w:r>
        <w:rPr>
          <w:spacing w:val="-2"/>
        </w:rPr>
        <w:t> </w:t>
      </w:r>
      <w:r>
        <w:rPr/>
        <w:t>stipulante,</w:t>
      </w:r>
      <w:r>
        <w:rPr>
          <w:spacing w:val="-3"/>
        </w:rPr>
        <w:t> </w:t>
      </w:r>
      <w:r>
        <w:rPr/>
        <w:t>questi</w:t>
      </w:r>
      <w:r>
        <w:rPr>
          <w:spacing w:val="-2"/>
        </w:rPr>
        <w:t> </w:t>
      </w:r>
      <w:r>
        <w:rPr/>
        <w:t>può</w:t>
      </w:r>
      <w:r>
        <w:rPr>
          <w:spacing w:val="-3"/>
        </w:rPr>
        <w:t> </w:t>
      </w:r>
      <w:r>
        <w:rPr>
          <w:color w:val="183025"/>
        </w:rPr>
        <w:t>revocare</w:t>
      </w:r>
      <w:r>
        <w:rPr>
          <w:color w:val="183025"/>
          <w:spacing w:val="-2"/>
        </w:rPr>
        <w:t> </w:t>
      </w:r>
      <w:r>
        <w:rPr/>
        <w:t>il beneficio anche con una disposizione testamentaria e quantunque il terzo abbia dichiarato di volerne profittare, salvo che, in quest'ultimo caso, lo stipulante abbia rinunciato per iscritto al potere di revoca.</w:t>
      </w:r>
    </w:p>
    <w:p>
      <w:pPr>
        <w:pStyle w:val="BodyText"/>
        <w:spacing w:line="271" w:lineRule="auto" w:before="3"/>
        <w:ind w:firstLine="122"/>
      </w:pPr>
      <w:r>
        <w:rPr/>
        <w:t>La</w:t>
      </w:r>
      <w:r>
        <w:rPr>
          <w:spacing w:val="-3"/>
        </w:rPr>
        <w:t> </w:t>
      </w:r>
      <w:r>
        <w:rPr/>
        <w:t>prestazione</w:t>
      </w:r>
      <w:r>
        <w:rPr>
          <w:spacing w:val="-3"/>
        </w:rPr>
        <w:t> </w:t>
      </w:r>
      <w:r>
        <w:rPr/>
        <w:t>deve</w:t>
      </w:r>
      <w:r>
        <w:rPr>
          <w:spacing w:val="-3"/>
        </w:rPr>
        <w:t> </w:t>
      </w:r>
      <w:r>
        <w:rPr/>
        <w:t>essere</w:t>
      </w:r>
      <w:r>
        <w:rPr>
          <w:spacing w:val="-3"/>
        </w:rPr>
        <w:t> </w:t>
      </w:r>
      <w:r>
        <w:rPr/>
        <w:t>eseguita</w:t>
      </w:r>
      <w:r>
        <w:rPr>
          <w:spacing w:val="-3"/>
        </w:rPr>
        <w:t> </w:t>
      </w:r>
      <w:r>
        <w:rPr/>
        <w:t>a</w:t>
      </w:r>
      <w:r>
        <w:rPr>
          <w:spacing w:val="-3"/>
        </w:rPr>
        <w:t> </w:t>
      </w:r>
      <w:r>
        <w:rPr/>
        <w:t>favore</w:t>
      </w:r>
      <w:r>
        <w:rPr>
          <w:spacing w:val="-3"/>
        </w:rPr>
        <w:t> </w:t>
      </w:r>
      <w:r>
        <w:rPr/>
        <w:t>degli</w:t>
      </w:r>
      <w:r>
        <w:rPr>
          <w:spacing w:val="-3"/>
        </w:rPr>
        <w:t> </w:t>
      </w:r>
      <w:r>
        <w:rPr/>
        <w:t>eredi</w:t>
      </w:r>
      <w:r>
        <w:rPr>
          <w:spacing w:val="-3"/>
        </w:rPr>
        <w:t> </w:t>
      </w:r>
      <w:r>
        <w:rPr/>
        <w:t>del</w:t>
      </w:r>
      <w:r>
        <w:rPr>
          <w:spacing w:val="-3"/>
        </w:rPr>
        <w:t> </w:t>
      </w:r>
      <w:r>
        <w:rPr/>
        <w:t>terzo</w:t>
      </w:r>
      <w:r>
        <w:rPr>
          <w:spacing w:val="-3"/>
        </w:rPr>
        <w:t> </w:t>
      </w:r>
      <w:r>
        <w:rPr/>
        <w:t>se</w:t>
      </w:r>
      <w:r>
        <w:rPr>
          <w:spacing w:val="-3"/>
        </w:rPr>
        <w:t> </w:t>
      </w:r>
      <w:r>
        <w:rPr/>
        <w:t>questi</w:t>
      </w:r>
      <w:r>
        <w:rPr>
          <w:spacing w:val="-3"/>
        </w:rPr>
        <w:t> </w:t>
      </w:r>
      <w:r>
        <w:rPr>
          <w:color w:val="183025"/>
        </w:rPr>
        <w:t>premuore</w:t>
      </w:r>
      <w:r>
        <w:rPr>
          <w:color w:val="183025"/>
          <w:spacing w:val="-3"/>
        </w:rPr>
        <w:t> </w:t>
      </w:r>
      <w:r>
        <w:rPr/>
        <w:t>allo stipulante, purché il beneficio non sia stato revocato o lo stipulante non abbia disposto </w:t>
      </w:r>
      <w:r>
        <w:rPr>
          <w:spacing w:val="-2"/>
        </w:rPr>
        <w:t>diversamente”.</w:t>
      </w:r>
    </w:p>
    <w:p>
      <w:pPr>
        <w:pStyle w:val="BodyText"/>
        <w:spacing w:before="35"/>
        <w:ind w:left="0"/>
      </w:pPr>
    </w:p>
    <w:p>
      <w:pPr>
        <w:spacing w:before="1"/>
        <w:ind w:left="141" w:right="0" w:firstLine="0"/>
        <w:jc w:val="left"/>
        <w:rPr>
          <w:rFonts w:ascii="Arial"/>
          <w:i/>
          <w:sz w:val="22"/>
        </w:rPr>
      </w:pPr>
      <w:r>
        <w:rPr>
          <w:rFonts w:ascii="Arial"/>
          <w:b/>
          <w:sz w:val="22"/>
        </w:rPr>
        <w:t>Art.</w:t>
      </w:r>
      <w:r>
        <w:rPr>
          <w:rFonts w:ascii="Arial"/>
          <w:b/>
          <w:spacing w:val="-2"/>
          <w:sz w:val="22"/>
        </w:rPr>
        <w:t> </w:t>
      </w:r>
      <w:r>
        <w:rPr>
          <w:rFonts w:ascii="Arial"/>
          <w:b/>
          <w:sz w:val="22"/>
        </w:rPr>
        <w:t>1413</w:t>
      </w:r>
      <w:r>
        <w:rPr>
          <w:sz w:val="22"/>
        </w:rPr>
        <w:t>:</w:t>
      </w:r>
      <w:r>
        <w:rPr>
          <w:spacing w:val="-1"/>
          <w:sz w:val="22"/>
        </w:rPr>
        <w:t> </w:t>
      </w:r>
      <w:r>
        <w:rPr>
          <w:rFonts w:ascii="Arial"/>
          <w:i/>
          <w:sz w:val="22"/>
        </w:rPr>
        <w:t>Eccezioni</w:t>
      </w:r>
      <w:r>
        <w:rPr>
          <w:rFonts w:ascii="Arial"/>
          <w:i/>
          <w:spacing w:val="-1"/>
          <w:sz w:val="22"/>
        </w:rPr>
        <w:t> </w:t>
      </w:r>
      <w:r>
        <w:rPr>
          <w:rFonts w:ascii="Arial"/>
          <w:i/>
          <w:sz w:val="22"/>
        </w:rPr>
        <w:t>opponibili</w:t>
      </w:r>
      <w:r>
        <w:rPr>
          <w:rFonts w:ascii="Arial"/>
          <w:i/>
          <w:spacing w:val="-1"/>
          <w:sz w:val="22"/>
        </w:rPr>
        <w:t> </w:t>
      </w:r>
      <w:r>
        <w:rPr>
          <w:rFonts w:ascii="Arial"/>
          <w:i/>
          <w:sz w:val="22"/>
        </w:rPr>
        <w:t>dal</w:t>
      </w:r>
      <w:r>
        <w:rPr>
          <w:rFonts w:ascii="Arial"/>
          <w:i/>
          <w:spacing w:val="-1"/>
          <w:sz w:val="22"/>
        </w:rPr>
        <w:t> </w:t>
      </w:r>
      <w:r>
        <w:rPr>
          <w:rFonts w:ascii="Arial"/>
          <w:i/>
          <w:sz w:val="22"/>
        </w:rPr>
        <w:t>promittente</w:t>
      </w:r>
      <w:r>
        <w:rPr>
          <w:rFonts w:ascii="Arial"/>
          <w:i/>
          <w:spacing w:val="-1"/>
          <w:sz w:val="22"/>
        </w:rPr>
        <w:t> </w:t>
      </w:r>
      <w:r>
        <w:rPr>
          <w:rFonts w:ascii="Arial"/>
          <w:i/>
          <w:sz w:val="22"/>
        </w:rPr>
        <w:t>al</w:t>
      </w:r>
      <w:r>
        <w:rPr>
          <w:rFonts w:ascii="Arial"/>
          <w:i/>
          <w:spacing w:val="-1"/>
          <w:sz w:val="22"/>
        </w:rPr>
        <w:t> </w:t>
      </w:r>
      <w:r>
        <w:rPr>
          <w:rFonts w:ascii="Arial"/>
          <w:i/>
          <w:spacing w:val="-2"/>
          <w:sz w:val="22"/>
        </w:rPr>
        <w:t>terzo</w:t>
      </w:r>
    </w:p>
    <w:p>
      <w:pPr>
        <w:pStyle w:val="BodyText"/>
        <w:spacing w:line="271" w:lineRule="auto" w:before="33"/>
      </w:pPr>
      <w:r>
        <w:rPr/>
        <w:t>“Il</w:t>
      </w:r>
      <w:r>
        <w:rPr>
          <w:spacing w:val="-2"/>
        </w:rPr>
        <w:t> </w:t>
      </w:r>
      <w:r>
        <w:rPr/>
        <w:t>promittente</w:t>
      </w:r>
      <w:r>
        <w:rPr>
          <w:spacing w:val="-2"/>
        </w:rPr>
        <w:t> </w:t>
      </w:r>
      <w:r>
        <w:rPr/>
        <w:t>può</w:t>
      </w:r>
      <w:r>
        <w:rPr>
          <w:spacing w:val="-2"/>
        </w:rPr>
        <w:t> </w:t>
      </w:r>
      <w:r>
        <w:rPr/>
        <w:t>opporre</w:t>
      </w:r>
      <w:r>
        <w:rPr>
          <w:spacing w:val="-2"/>
        </w:rPr>
        <w:t> </w:t>
      </w:r>
      <w:r>
        <w:rPr/>
        <w:t>al</w:t>
      </w:r>
      <w:r>
        <w:rPr>
          <w:spacing w:val="-2"/>
        </w:rPr>
        <w:t> </w:t>
      </w:r>
      <w:r>
        <w:rPr/>
        <w:t>terzo</w:t>
      </w:r>
      <w:r>
        <w:rPr>
          <w:spacing w:val="-2"/>
        </w:rPr>
        <w:t> </w:t>
      </w:r>
      <w:r>
        <w:rPr/>
        <w:t>le</w:t>
      </w:r>
      <w:r>
        <w:rPr>
          <w:spacing w:val="-2"/>
        </w:rPr>
        <w:t> </w:t>
      </w:r>
      <w:r>
        <w:rPr>
          <w:color w:val="183025"/>
        </w:rPr>
        <w:t>eccezioni</w:t>
      </w:r>
      <w:r>
        <w:rPr>
          <w:color w:val="183025"/>
          <w:spacing w:val="-2"/>
        </w:rPr>
        <w:t> </w:t>
      </w:r>
      <w:r>
        <w:rPr/>
        <w:t>fondate</w:t>
      </w:r>
      <w:r>
        <w:rPr>
          <w:spacing w:val="-2"/>
        </w:rPr>
        <w:t> </w:t>
      </w:r>
      <w:r>
        <w:rPr/>
        <w:t>sul</w:t>
      </w:r>
      <w:r>
        <w:rPr>
          <w:spacing w:val="-2"/>
        </w:rPr>
        <w:t> </w:t>
      </w:r>
      <w:r>
        <w:rPr/>
        <w:t>contratto</w:t>
      </w:r>
      <w:r>
        <w:rPr>
          <w:spacing w:val="-2"/>
        </w:rPr>
        <w:t> </w:t>
      </w:r>
      <w:r>
        <w:rPr/>
        <w:t>dal</w:t>
      </w:r>
      <w:r>
        <w:rPr>
          <w:spacing w:val="-2"/>
        </w:rPr>
        <w:t> </w:t>
      </w:r>
      <w:r>
        <w:rPr/>
        <w:t>quale</w:t>
      </w:r>
      <w:r>
        <w:rPr>
          <w:spacing w:val="-2"/>
        </w:rPr>
        <w:t> </w:t>
      </w:r>
      <w:r>
        <w:rPr/>
        <w:t>il</w:t>
      </w:r>
      <w:r>
        <w:rPr>
          <w:spacing w:val="-2"/>
        </w:rPr>
        <w:t> </w:t>
      </w:r>
      <w:r>
        <w:rPr/>
        <w:t>terzo</w:t>
      </w:r>
      <w:r>
        <w:rPr>
          <w:spacing w:val="-2"/>
        </w:rPr>
        <w:t> </w:t>
      </w:r>
      <w:r>
        <w:rPr/>
        <w:t>deriva</w:t>
      </w:r>
      <w:r>
        <w:rPr>
          <w:spacing w:val="-2"/>
        </w:rPr>
        <w:t> </w:t>
      </w:r>
      <w:r>
        <w:rPr/>
        <w:t>il</w:t>
      </w:r>
      <w:r>
        <w:rPr>
          <w:spacing w:val="-2"/>
        </w:rPr>
        <w:t> </w:t>
      </w:r>
      <w:r>
        <w:rPr/>
        <w:t>suo diritto, ma non quelle fondate su altri rapporti tra promittente e stipulante”.</w:t>
      </w:r>
    </w:p>
    <w:p>
      <w:pPr>
        <w:pStyle w:val="BodyText"/>
        <w:spacing w:before="48"/>
        <w:ind w:left="0"/>
      </w:pPr>
    </w:p>
    <w:p>
      <w:pPr>
        <w:pStyle w:val="BodyText"/>
        <w:spacing w:before="1"/>
        <w:rPr>
          <w:rFonts w:ascii="Times New Roman"/>
        </w:rPr>
      </w:pPr>
      <w:r>
        <w:rPr>
          <w:rFonts w:ascii="Times New Roman"/>
          <w:u w:val="single"/>
        </w:rPr>
        <w:t>Capo</w:t>
      </w:r>
      <w:r>
        <w:rPr>
          <w:rFonts w:ascii="Times New Roman"/>
          <w:spacing w:val="1"/>
          <w:u w:val="single"/>
        </w:rPr>
        <w:t> </w:t>
      </w:r>
      <w:r>
        <w:rPr>
          <w:rFonts w:ascii="Times New Roman"/>
          <w:u w:val="single"/>
        </w:rPr>
        <w:t>X:</w:t>
      </w:r>
      <w:r>
        <w:rPr>
          <w:rFonts w:ascii="Times New Roman"/>
          <w:spacing w:val="15"/>
          <w:u w:val="single"/>
        </w:rPr>
        <w:t> </w:t>
      </w:r>
      <w:r>
        <w:rPr>
          <w:rFonts w:ascii="Times New Roman"/>
          <w:u w:val="single"/>
        </w:rPr>
        <w:t>della</w:t>
      </w:r>
      <w:r>
        <w:rPr>
          <w:rFonts w:ascii="Times New Roman"/>
          <w:spacing w:val="15"/>
          <w:u w:val="single"/>
        </w:rPr>
        <w:t> </w:t>
      </w:r>
      <w:r>
        <w:rPr>
          <w:rFonts w:ascii="Times New Roman"/>
          <w:spacing w:val="-2"/>
          <w:u w:val="single"/>
        </w:rPr>
        <w:t>simulazione</w:t>
      </w:r>
    </w:p>
    <w:p>
      <w:pPr>
        <w:spacing w:before="45"/>
        <w:ind w:left="141" w:right="0" w:firstLine="0"/>
        <w:jc w:val="left"/>
        <w:rPr>
          <w:rFonts w:ascii="Arial"/>
          <w:i/>
          <w:sz w:val="22"/>
        </w:rPr>
      </w:pPr>
      <w:r>
        <w:rPr>
          <w:rFonts w:ascii="Arial"/>
          <w:b/>
          <w:sz w:val="22"/>
        </w:rPr>
        <w:t>Art.</w:t>
      </w:r>
      <w:r>
        <w:rPr>
          <w:rFonts w:ascii="Arial"/>
          <w:b/>
          <w:spacing w:val="-2"/>
          <w:sz w:val="22"/>
        </w:rPr>
        <w:t> </w:t>
      </w:r>
      <w:r>
        <w:rPr>
          <w:rFonts w:ascii="Arial"/>
          <w:b/>
          <w:sz w:val="22"/>
        </w:rPr>
        <w:t>1414</w:t>
      </w:r>
      <w:r>
        <w:rPr>
          <w:sz w:val="22"/>
        </w:rPr>
        <w:t>:</w:t>
      </w:r>
      <w:r>
        <w:rPr>
          <w:spacing w:val="-1"/>
          <w:sz w:val="22"/>
        </w:rPr>
        <w:t> </w:t>
      </w:r>
      <w:r>
        <w:rPr>
          <w:rFonts w:ascii="Arial"/>
          <w:i/>
          <w:sz w:val="22"/>
        </w:rPr>
        <w:t>Effetti</w:t>
      </w:r>
      <w:r>
        <w:rPr>
          <w:rFonts w:ascii="Arial"/>
          <w:i/>
          <w:spacing w:val="-1"/>
          <w:sz w:val="22"/>
        </w:rPr>
        <w:t> </w:t>
      </w:r>
      <w:r>
        <w:rPr>
          <w:rFonts w:ascii="Arial"/>
          <w:i/>
          <w:sz w:val="22"/>
        </w:rPr>
        <w:t>della simulazione</w:t>
      </w:r>
      <w:r>
        <w:rPr>
          <w:rFonts w:ascii="Arial"/>
          <w:i/>
          <w:spacing w:val="-1"/>
          <w:sz w:val="22"/>
        </w:rPr>
        <w:t> </w:t>
      </w:r>
      <w:r>
        <w:rPr>
          <w:rFonts w:ascii="Arial"/>
          <w:i/>
          <w:sz w:val="22"/>
        </w:rPr>
        <w:t>tra</w:t>
      </w:r>
      <w:r>
        <w:rPr>
          <w:rFonts w:ascii="Arial"/>
          <w:i/>
          <w:spacing w:val="-1"/>
          <w:sz w:val="22"/>
        </w:rPr>
        <w:t> </w:t>
      </w:r>
      <w:r>
        <w:rPr>
          <w:rFonts w:ascii="Arial"/>
          <w:i/>
          <w:sz w:val="22"/>
        </w:rPr>
        <w:t>le </w:t>
      </w:r>
      <w:r>
        <w:rPr>
          <w:rFonts w:ascii="Arial"/>
          <w:i/>
          <w:spacing w:val="-2"/>
          <w:sz w:val="22"/>
        </w:rPr>
        <w:t>parti</w:t>
      </w:r>
    </w:p>
    <w:p>
      <w:pPr>
        <w:pStyle w:val="BodyText"/>
      </w:pPr>
      <w:r>
        <w:rPr/>
        <w:t>“Il</w:t>
      </w:r>
      <w:r>
        <w:rPr>
          <w:spacing w:val="-2"/>
        </w:rPr>
        <w:t> </w:t>
      </w:r>
      <w:r>
        <w:rPr/>
        <w:t>contratto</w:t>
      </w:r>
      <w:r>
        <w:rPr>
          <w:spacing w:val="-1"/>
        </w:rPr>
        <w:t> </w:t>
      </w:r>
      <w:r>
        <w:rPr/>
        <w:t>simulato</w:t>
      </w:r>
      <w:r>
        <w:rPr>
          <w:spacing w:val="-2"/>
        </w:rPr>
        <w:t> </w:t>
      </w:r>
      <w:r>
        <w:rPr/>
        <w:t>non</w:t>
      </w:r>
      <w:r>
        <w:rPr>
          <w:spacing w:val="-1"/>
        </w:rPr>
        <w:t> </w:t>
      </w:r>
      <w:r>
        <w:rPr/>
        <w:t>produce</w:t>
      </w:r>
      <w:r>
        <w:rPr>
          <w:spacing w:val="-1"/>
        </w:rPr>
        <w:t> </w:t>
      </w:r>
      <w:r>
        <w:rPr/>
        <w:t>effetto</w:t>
      </w:r>
      <w:r>
        <w:rPr>
          <w:spacing w:val="-2"/>
        </w:rPr>
        <w:t> </w:t>
      </w:r>
      <w:r>
        <w:rPr/>
        <w:t>tra</w:t>
      </w:r>
      <w:r>
        <w:rPr>
          <w:spacing w:val="-1"/>
        </w:rPr>
        <w:t> </w:t>
      </w:r>
      <w:r>
        <w:rPr/>
        <w:t>le</w:t>
      </w:r>
      <w:r>
        <w:rPr>
          <w:spacing w:val="-1"/>
        </w:rPr>
        <w:t> </w:t>
      </w:r>
      <w:r>
        <w:rPr>
          <w:color w:val="183025"/>
          <w:spacing w:val="-2"/>
        </w:rPr>
        <w:t>parti</w:t>
      </w:r>
      <w:r>
        <w:rPr>
          <w:spacing w:val="-2"/>
        </w:rPr>
        <w:t>.</w:t>
      </w:r>
    </w:p>
    <w:p>
      <w:pPr>
        <w:pStyle w:val="BodyText"/>
        <w:spacing w:line="271" w:lineRule="auto" w:before="33"/>
        <w:ind w:firstLine="122"/>
      </w:pPr>
      <w:r>
        <w:rPr/>
        <w:t>Se</w:t>
      </w:r>
      <w:r>
        <w:rPr>
          <w:spacing w:val="-3"/>
        </w:rPr>
        <w:t> </w:t>
      </w:r>
      <w:r>
        <w:rPr/>
        <w:t>le</w:t>
      </w:r>
      <w:r>
        <w:rPr>
          <w:spacing w:val="-3"/>
        </w:rPr>
        <w:t> </w:t>
      </w:r>
      <w:r>
        <w:rPr/>
        <w:t>parti</w:t>
      </w:r>
      <w:r>
        <w:rPr>
          <w:spacing w:val="-3"/>
        </w:rPr>
        <w:t> </w:t>
      </w:r>
      <w:r>
        <w:rPr/>
        <w:t>hanno</w:t>
      </w:r>
      <w:r>
        <w:rPr>
          <w:spacing w:val="-3"/>
        </w:rPr>
        <w:t> </w:t>
      </w:r>
      <w:r>
        <w:rPr/>
        <w:t>voluto</w:t>
      </w:r>
      <w:r>
        <w:rPr>
          <w:spacing w:val="-3"/>
        </w:rPr>
        <w:t> </w:t>
      </w:r>
      <w:r>
        <w:rPr/>
        <w:t>concludere</w:t>
      </w:r>
      <w:r>
        <w:rPr>
          <w:spacing w:val="-3"/>
        </w:rPr>
        <w:t> </w:t>
      </w:r>
      <w:r>
        <w:rPr/>
        <w:t>un</w:t>
      </w:r>
      <w:r>
        <w:rPr>
          <w:spacing w:val="-3"/>
        </w:rPr>
        <w:t> </w:t>
      </w:r>
      <w:r>
        <w:rPr/>
        <w:t>contratto</w:t>
      </w:r>
      <w:r>
        <w:rPr>
          <w:spacing w:val="-3"/>
        </w:rPr>
        <w:t> </w:t>
      </w:r>
      <w:r>
        <w:rPr/>
        <w:t>diverso</w:t>
      </w:r>
      <w:r>
        <w:rPr>
          <w:spacing w:val="-3"/>
        </w:rPr>
        <w:t> </w:t>
      </w:r>
      <w:r>
        <w:rPr/>
        <w:t>da</w:t>
      </w:r>
      <w:r>
        <w:rPr>
          <w:spacing w:val="-3"/>
        </w:rPr>
        <w:t> </w:t>
      </w:r>
      <w:r>
        <w:rPr/>
        <w:t>quello</w:t>
      </w:r>
      <w:r>
        <w:rPr>
          <w:spacing w:val="-3"/>
        </w:rPr>
        <w:t> </w:t>
      </w:r>
      <w:r>
        <w:rPr/>
        <w:t>apparente,</w:t>
      </w:r>
      <w:r>
        <w:rPr>
          <w:spacing w:val="-4"/>
        </w:rPr>
        <w:t> </w:t>
      </w:r>
      <w:r>
        <w:rPr/>
        <w:t>ha</w:t>
      </w:r>
      <w:r>
        <w:rPr>
          <w:spacing w:val="-3"/>
        </w:rPr>
        <w:t> </w:t>
      </w:r>
      <w:r>
        <w:rPr/>
        <w:t>effetto</w:t>
      </w:r>
      <w:r>
        <w:rPr>
          <w:spacing w:val="-3"/>
        </w:rPr>
        <w:t> </w:t>
      </w:r>
      <w:r>
        <w:rPr/>
        <w:t>tra</w:t>
      </w:r>
      <w:r>
        <w:rPr>
          <w:spacing w:val="-3"/>
        </w:rPr>
        <w:t> </w:t>
      </w:r>
      <w:r>
        <w:rPr/>
        <w:t>esse</w:t>
      </w:r>
      <w:r>
        <w:rPr>
          <w:spacing w:val="-3"/>
        </w:rPr>
        <w:t> </w:t>
      </w:r>
      <w:r>
        <w:rPr/>
        <w:t>il contratto </w:t>
      </w:r>
      <w:r>
        <w:rPr>
          <w:color w:val="183025"/>
        </w:rPr>
        <w:t>dissimulato</w:t>
      </w:r>
      <w:r>
        <w:rPr/>
        <w:t>, purché ne sussistano i requisiti di sostanza e di </w:t>
      </w:r>
      <w:r>
        <w:rPr>
          <w:color w:val="183025"/>
        </w:rPr>
        <w:t>forma</w:t>
      </w:r>
      <w:r>
        <w:rPr/>
        <w:t>.</w:t>
      </w:r>
    </w:p>
    <w:p>
      <w:pPr>
        <w:pStyle w:val="BodyText"/>
        <w:spacing w:line="271" w:lineRule="auto" w:before="2"/>
        <w:ind w:firstLine="122"/>
      </w:pPr>
      <w:r>
        <w:rPr/>
        <w:t>Le</w:t>
      </w:r>
      <w:r>
        <w:rPr>
          <w:spacing w:val="-3"/>
        </w:rPr>
        <w:t> </w:t>
      </w:r>
      <w:r>
        <w:rPr/>
        <w:t>precedenti</w:t>
      </w:r>
      <w:r>
        <w:rPr>
          <w:spacing w:val="-3"/>
        </w:rPr>
        <w:t> </w:t>
      </w:r>
      <w:r>
        <w:rPr/>
        <w:t>disposizioni</w:t>
      </w:r>
      <w:r>
        <w:rPr>
          <w:spacing w:val="-3"/>
        </w:rPr>
        <w:t> </w:t>
      </w:r>
      <w:r>
        <w:rPr/>
        <w:t>si</w:t>
      </w:r>
      <w:r>
        <w:rPr>
          <w:spacing w:val="-3"/>
        </w:rPr>
        <w:t> </w:t>
      </w:r>
      <w:r>
        <w:rPr/>
        <w:t>applicano</w:t>
      </w:r>
      <w:r>
        <w:rPr>
          <w:spacing w:val="-3"/>
        </w:rPr>
        <w:t> </w:t>
      </w:r>
      <w:r>
        <w:rPr/>
        <w:t>anche</w:t>
      </w:r>
      <w:r>
        <w:rPr>
          <w:spacing w:val="-3"/>
        </w:rPr>
        <w:t> </w:t>
      </w:r>
      <w:r>
        <w:rPr/>
        <w:t>agli</w:t>
      </w:r>
      <w:r>
        <w:rPr>
          <w:spacing w:val="-3"/>
        </w:rPr>
        <w:t> </w:t>
      </w:r>
      <w:r>
        <w:rPr/>
        <w:t>atti</w:t>
      </w:r>
      <w:r>
        <w:rPr>
          <w:spacing w:val="-3"/>
        </w:rPr>
        <w:t> </w:t>
      </w:r>
      <w:r>
        <w:rPr/>
        <w:t>unilaterali</w:t>
      </w:r>
      <w:r>
        <w:rPr>
          <w:spacing w:val="-3"/>
        </w:rPr>
        <w:t> </w:t>
      </w:r>
      <w:r>
        <w:rPr/>
        <w:t>destinati</w:t>
      </w:r>
      <w:r>
        <w:rPr>
          <w:spacing w:val="-3"/>
        </w:rPr>
        <w:t> </w:t>
      </w:r>
      <w:r>
        <w:rPr/>
        <w:t>a</w:t>
      </w:r>
      <w:r>
        <w:rPr>
          <w:spacing w:val="-3"/>
        </w:rPr>
        <w:t> </w:t>
      </w:r>
      <w:r>
        <w:rPr/>
        <w:t>una</w:t>
      </w:r>
      <w:r>
        <w:rPr>
          <w:spacing w:val="-3"/>
        </w:rPr>
        <w:t> </w:t>
      </w:r>
      <w:r>
        <w:rPr/>
        <w:t>persona determinata, che siano simulati per accordo tra il dichiarante e il destinatario”.</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1415</w:t>
      </w:r>
      <w:r>
        <w:rPr>
          <w:sz w:val="22"/>
        </w:rPr>
        <w:t>:</w:t>
      </w:r>
      <w:r>
        <w:rPr>
          <w:spacing w:val="-1"/>
          <w:sz w:val="22"/>
        </w:rPr>
        <w:t> </w:t>
      </w:r>
      <w:r>
        <w:rPr>
          <w:rFonts w:ascii="Arial"/>
          <w:i/>
          <w:sz w:val="22"/>
        </w:rPr>
        <w:t>Effetti</w:t>
      </w:r>
      <w:r>
        <w:rPr>
          <w:rFonts w:ascii="Arial"/>
          <w:i/>
          <w:spacing w:val="-1"/>
          <w:sz w:val="22"/>
        </w:rPr>
        <w:t> </w:t>
      </w:r>
      <w:r>
        <w:rPr>
          <w:rFonts w:ascii="Arial"/>
          <w:i/>
          <w:sz w:val="22"/>
        </w:rPr>
        <w:t>della</w:t>
      </w:r>
      <w:r>
        <w:rPr>
          <w:rFonts w:ascii="Arial"/>
          <w:i/>
          <w:spacing w:val="-1"/>
          <w:sz w:val="22"/>
        </w:rPr>
        <w:t> </w:t>
      </w:r>
      <w:r>
        <w:rPr>
          <w:rFonts w:ascii="Arial"/>
          <w:i/>
          <w:sz w:val="22"/>
        </w:rPr>
        <w:t>simulazione</w:t>
      </w:r>
      <w:r>
        <w:rPr>
          <w:rFonts w:ascii="Arial"/>
          <w:i/>
          <w:spacing w:val="-1"/>
          <w:sz w:val="22"/>
        </w:rPr>
        <w:t> </w:t>
      </w:r>
      <w:r>
        <w:rPr>
          <w:rFonts w:ascii="Arial"/>
          <w:i/>
          <w:sz w:val="22"/>
        </w:rPr>
        <w:t>rispetto</w:t>
      </w:r>
      <w:r>
        <w:rPr>
          <w:rFonts w:ascii="Arial"/>
          <w:i/>
          <w:spacing w:val="-1"/>
          <w:sz w:val="22"/>
        </w:rPr>
        <w:t> </w:t>
      </w:r>
      <w:r>
        <w:rPr>
          <w:rFonts w:ascii="Arial"/>
          <w:i/>
          <w:sz w:val="22"/>
        </w:rPr>
        <w:t>ai </w:t>
      </w:r>
      <w:r>
        <w:rPr>
          <w:rFonts w:ascii="Arial"/>
          <w:i/>
          <w:spacing w:val="-4"/>
          <w:sz w:val="22"/>
        </w:rPr>
        <w:t>terzi</w:t>
      </w:r>
    </w:p>
    <w:p>
      <w:pPr>
        <w:pStyle w:val="BodyText"/>
        <w:spacing w:line="271" w:lineRule="auto" w:before="33"/>
      </w:pPr>
      <w:r>
        <w:rPr>
          <w:rFonts w:ascii="Arial" w:hAnsi="Arial"/>
          <w:i/>
        </w:rPr>
        <w:t>“</w:t>
      </w:r>
      <w:r>
        <w:rPr/>
        <w:t>La</w:t>
      </w:r>
      <w:r>
        <w:rPr>
          <w:spacing w:val="-3"/>
        </w:rPr>
        <w:t> </w:t>
      </w:r>
      <w:r>
        <w:rPr/>
        <w:t>simulazione</w:t>
      </w:r>
      <w:r>
        <w:rPr>
          <w:spacing w:val="-3"/>
        </w:rPr>
        <w:t> </w:t>
      </w:r>
      <w:r>
        <w:rPr/>
        <w:t>non</w:t>
      </w:r>
      <w:r>
        <w:rPr>
          <w:spacing w:val="-3"/>
        </w:rPr>
        <w:t> </w:t>
      </w:r>
      <w:r>
        <w:rPr/>
        <w:t>può</w:t>
      </w:r>
      <w:r>
        <w:rPr>
          <w:spacing w:val="-3"/>
        </w:rPr>
        <w:t> </w:t>
      </w:r>
      <w:r>
        <w:rPr/>
        <w:t>essere</w:t>
      </w:r>
      <w:r>
        <w:rPr>
          <w:spacing w:val="-3"/>
        </w:rPr>
        <w:t> </w:t>
      </w:r>
      <w:r>
        <w:rPr/>
        <w:t>opposta</w:t>
      </w:r>
      <w:r>
        <w:rPr>
          <w:spacing w:val="-3"/>
        </w:rPr>
        <w:t> </w:t>
      </w:r>
      <w:r>
        <w:rPr/>
        <w:t>né</w:t>
      </w:r>
      <w:r>
        <w:rPr>
          <w:spacing w:val="-3"/>
        </w:rPr>
        <w:t> </w:t>
      </w:r>
      <w:r>
        <w:rPr/>
        <w:t>dalle</w:t>
      </w:r>
      <w:r>
        <w:rPr>
          <w:spacing w:val="-3"/>
        </w:rPr>
        <w:t> </w:t>
      </w:r>
      <w:r>
        <w:rPr>
          <w:color w:val="183025"/>
        </w:rPr>
        <w:t>parti</w:t>
      </w:r>
      <w:r>
        <w:rPr>
          <w:color w:val="183025"/>
          <w:spacing w:val="-3"/>
        </w:rPr>
        <w:t> </w:t>
      </w:r>
      <w:r>
        <w:rPr>
          <w:color w:val="183025"/>
        </w:rPr>
        <w:t>contraenti</w:t>
      </w:r>
      <w:r>
        <w:rPr/>
        <w:t>,</w:t>
      </w:r>
      <w:r>
        <w:rPr>
          <w:spacing w:val="-3"/>
        </w:rPr>
        <w:t> </w:t>
      </w:r>
      <w:r>
        <w:rPr/>
        <w:t>né</w:t>
      </w:r>
      <w:r>
        <w:rPr>
          <w:spacing w:val="-3"/>
        </w:rPr>
        <w:t> </w:t>
      </w:r>
      <w:r>
        <w:rPr/>
        <w:t>dagli</w:t>
      </w:r>
      <w:r>
        <w:rPr>
          <w:spacing w:val="-3"/>
        </w:rPr>
        <w:t> </w:t>
      </w:r>
      <w:r>
        <w:rPr/>
        <w:t>aventi</w:t>
      </w:r>
      <w:r>
        <w:rPr>
          <w:spacing w:val="-3"/>
        </w:rPr>
        <w:t> </w:t>
      </w:r>
      <w:r>
        <w:rPr/>
        <w:t>causa</w:t>
      </w:r>
      <w:r>
        <w:rPr>
          <w:spacing w:val="-3"/>
        </w:rPr>
        <w:t> </w:t>
      </w:r>
      <w:r>
        <w:rPr/>
        <w:t>o</w:t>
      </w:r>
      <w:r>
        <w:rPr>
          <w:spacing w:val="-3"/>
        </w:rPr>
        <w:t> </w:t>
      </w:r>
      <w:r>
        <w:rPr/>
        <w:t>dai creditori del simulato alienante, ai </w:t>
      </w:r>
      <w:r>
        <w:rPr>
          <w:color w:val="183025"/>
        </w:rPr>
        <w:t>terzi </w:t>
      </w:r>
      <w:r>
        <w:rPr/>
        <w:t>che in buona fede hanno acquistato diritti dal titolare apparente, salvi gli effetti della </w:t>
      </w:r>
      <w:r>
        <w:rPr>
          <w:color w:val="183025"/>
        </w:rPr>
        <w:t>trascrizione </w:t>
      </w:r>
      <w:r>
        <w:rPr/>
        <w:t>della domanda di simulazione.</w:t>
      </w:r>
    </w:p>
    <w:p>
      <w:pPr>
        <w:pStyle w:val="BodyText"/>
        <w:spacing w:line="271" w:lineRule="auto" w:before="2"/>
        <w:ind w:firstLine="122"/>
      </w:pPr>
      <w:r>
        <w:rPr/>
        <w:t>I</w:t>
      </w:r>
      <w:r>
        <w:rPr>
          <w:spacing w:val="-3"/>
        </w:rPr>
        <w:t> </w:t>
      </w:r>
      <w:r>
        <w:rPr/>
        <w:t>terzi</w:t>
      </w:r>
      <w:r>
        <w:rPr>
          <w:spacing w:val="-3"/>
        </w:rPr>
        <w:t> </w:t>
      </w:r>
      <w:r>
        <w:rPr/>
        <w:t>possono</w:t>
      </w:r>
      <w:r>
        <w:rPr>
          <w:spacing w:val="-3"/>
        </w:rPr>
        <w:t> </w:t>
      </w:r>
      <w:r>
        <w:rPr/>
        <w:t>far</w:t>
      </w:r>
      <w:r>
        <w:rPr>
          <w:spacing w:val="-3"/>
        </w:rPr>
        <w:t> </w:t>
      </w:r>
      <w:r>
        <w:rPr/>
        <w:t>valere</w:t>
      </w:r>
      <w:r>
        <w:rPr>
          <w:spacing w:val="-3"/>
        </w:rPr>
        <w:t> </w:t>
      </w:r>
      <w:r>
        <w:rPr/>
        <w:t>la</w:t>
      </w:r>
      <w:r>
        <w:rPr>
          <w:spacing w:val="-3"/>
        </w:rPr>
        <w:t> </w:t>
      </w:r>
      <w:r>
        <w:rPr/>
        <w:t>simulazione</w:t>
      </w:r>
      <w:r>
        <w:rPr>
          <w:spacing w:val="-3"/>
        </w:rPr>
        <w:t> </w:t>
      </w:r>
      <w:r>
        <w:rPr/>
        <w:t>in</w:t>
      </w:r>
      <w:r>
        <w:rPr>
          <w:spacing w:val="-3"/>
        </w:rPr>
        <w:t> </w:t>
      </w:r>
      <w:r>
        <w:rPr/>
        <w:t>confronto</w:t>
      </w:r>
      <w:r>
        <w:rPr>
          <w:spacing w:val="-3"/>
        </w:rPr>
        <w:t> </w:t>
      </w:r>
      <w:r>
        <w:rPr/>
        <w:t>delle</w:t>
      </w:r>
      <w:r>
        <w:rPr>
          <w:spacing w:val="-3"/>
        </w:rPr>
        <w:t> </w:t>
      </w:r>
      <w:r>
        <w:rPr/>
        <w:t>parti,</w:t>
      </w:r>
      <w:r>
        <w:rPr>
          <w:spacing w:val="-3"/>
        </w:rPr>
        <w:t> </w:t>
      </w:r>
      <w:r>
        <w:rPr/>
        <w:t>quando</w:t>
      </w:r>
      <w:r>
        <w:rPr>
          <w:spacing w:val="-3"/>
        </w:rPr>
        <w:t> </w:t>
      </w:r>
      <w:r>
        <w:rPr/>
        <w:t>essa</w:t>
      </w:r>
      <w:r>
        <w:rPr>
          <w:spacing w:val="-3"/>
        </w:rPr>
        <w:t> </w:t>
      </w:r>
      <w:r>
        <w:rPr/>
        <w:t>pregiudica</w:t>
      </w:r>
      <w:r>
        <w:rPr>
          <w:spacing w:val="-3"/>
        </w:rPr>
        <w:t> </w:t>
      </w:r>
      <w:r>
        <w:rPr/>
        <w:t>i</w:t>
      </w:r>
      <w:r>
        <w:rPr>
          <w:spacing w:val="-3"/>
        </w:rPr>
        <w:t> </w:t>
      </w:r>
      <w:r>
        <w:rPr/>
        <w:t>loro </w:t>
      </w:r>
      <w:r>
        <w:rPr>
          <w:spacing w:val="-2"/>
        </w:rPr>
        <w:t>diritti”.</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1416</w:t>
      </w:r>
      <w:r>
        <w:rPr>
          <w:sz w:val="22"/>
        </w:rPr>
        <w:t>: </w:t>
      </w:r>
      <w:r>
        <w:rPr>
          <w:rFonts w:ascii="Arial"/>
          <w:i/>
          <w:sz w:val="22"/>
        </w:rPr>
        <w:t>Rapporti</w:t>
      </w:r>
      <w:r>
        <w:rPr>
          <w:rFonts w:ascii="Arial"/>
          <w:i/>
          <w:spacing w:val="-1"/>
          <w:sz w:val="22"/>
        </w:rPr>
        <w:t> </w:t>
      </w:r>
      <w:r>
        <w:rPr>
          <w:rFonts w:ascii="Arial"/>
          <w:i/>
          <w:sz w:val="22"/>
        </w:rPr>
        <w:t>con i </w:t>
      </w:r>
      <w:r>
        <w:rPr>
          <w:rFonts w:ascii="Arial"/>
          <w:i/>
          <w:spacing w:val="-2"/>
          <w:sz w:val="22"/>
        </w:rPr>
        <w:t>creditori</w:t>
      </w:r>
    </w:p>
    <w:p>
      <w:pPr>
        <w:pStyle w:val="BodyText"/>
        <w:spacing w:line="271" w:lineRule="auto"/>
        <w:ind w:right="219"/>
      </w:pPr>
      <w:r>
        <w:rPr/>
        <w:t>“La simulazione non può essere opposta dai contraenti ai creditori del titolare apparente che in buona</w:t>
      </w:r>
      <w:r>
        <w:rPr>
          <w:spacing w:val="-3"/>
        </w:rPr>
        <w:t> </w:t>
      </w:r>
      <w:r>
        <w:rPr/>
        <w:t>fede</w:t>
      </w:r>
      <w:r>
        <w:rPr>
          <w:spacing w:val="-3"/>
        </w:rPr>
        <w:t> </w:t>
      </w:r>
      <w:r>
        <w:rPr/>
        <w:t>hanno</w:t>
      </w:r>
      <w:r>
        <w:rPr>
          <w:spacing w:val="-3"/>
        </w:rPr>
        <w:t> </w:t>
      </w:r>
      <w:r>
        <w:rPr/>
        <w:t>compiuto</w:t>
      </w:r>
      <w:r>
        <w:rPr>
          <w:spacing w:val="-4"/>
        </w:rPr>
        <w:t> </w:t>
      </w:r>
      <w:r>
        <w:rPr>
          <w:color w:val="183025"/>
        </w:rPr>
        <w:t>atti</w:t>
      </w:r>
      <w:r>
        <w:rPr>
          <w:color w:val="183025"/>
          <w:spacing w:val="-3"/>
        </w:rPr>
        <w:t> </w:t>
      </w:r>
      <w:r>
        <w:rPr>
          <w:color w:val="183025"/>
        </w:rPr>
        <w:t>di</w:t>
      </w:r>
      <w:r>
        <w:rPr>
          <w:color w:val="183025"/>
          <w:spacing w:val="-3"/>
        </w:rPr>
        <w:t> </w:t>
      </w:r>
      <w:r>
        <w:rPr>
          <w:color w:val="183025"/>
        </w:rPr>
        <w:t>esecuzione</w:t>
      </w:r>
      <w:r>
        <w:rPr>
          <w:color w:val="183025"/>
          <w:spacing w:val="-3"/>
        </w:rPr>
        <w:t> </w:t>
      </w:r>
      <w:r>
        <w:rPr/>
        <w:t>sui</w:t>
      </w:r>
      <w:r>
        <w:rPr>
          <w:spacing w:val="-3"/>
        </w:rPr>
        <w:t> </w:t>
      </w:r>
      <w:r>
        <w:rPr/>
        <w:t>beni</w:t>
      </w:r>
      <w:r>
        <w:rPr>
          <w:spacing w:val="-3"/>
        </w:rPr>
        <w:t> </w:t>
      </w:r>
      <w:r>
        <w:rPr/>
        <w:t>che</w:t>
      </w:r>
      <w:r>
        <w:rPr>
          <w:spacing w:val="-3"/>
        </w:rPr>
        <w:t> </w:t>
      </w:r>
      <w:r>
        <w:rPr/>
        <w:t>furono</w:t>
      </w:r>
      <w:r>
        <w:rPr>
          <w:spacing w:val="-3"/>
        </w:rPr>
        <w:t> </w:t>
      </w:r>
      <w:r>
        <w:rPr/>
        <w:t>oggetto</w:t>
      </w:r>
      <w:r>
        <w:rPr>
          <w:spacing w:val="-3"/>
        </w:rPr>
        <w:t> </w:t>
      </w:r>
      <w:r>
        <w:rPr/>
        <w:t>del</w:t>
      </w:r>
      <w:r>
        <w:rPr>
          <w:spacing w:val="-3"/>
        </w:rPr>
        <w:t> </w:t>
      </w:r>
      <w:r>
        <w:rPr/>
        <w:t>contratto</w:t>
      </w:r>
      <w:r>
        <w:rPr>
          <w:spacing w:val="-3"/>
        </w:rPr>
        <w:t> </w:t>
      </w:r>
      <w:r>
        <w:rPr/>
        <w:t>simulato. I creditori del simulato alienante possono far valere la simulazione che pregiudica i loro diritti e, nel conflitto con i creditori </w:t>
      </w:r>
      <w:r>
        <w:rPr>
          <w:color w:val="183025"/>
        </w:rPr>
        <w:t>chirografari </w:t>
      </w:r>
      <w:r>
        <w:rPr/>
        <w:t>del simulato acquirente, sono preferiti a questi, se il loro credito è anteriore all'atto simulato”.</w:t>
      </w:r>
    </w:p>
    <w:p>
      <w:pPr>
        <w:pStyle w:val="BodyText"/>
        <w:spacing w:after="0" w:line="271" w:lineRule="auto"/>
        <w:sectPr>
          <w:pgSz w:w="11910" w:h="16840"/>
          <w:pgMar w:header="0" w:footer="823" w:top="1020" w:bottom="1080" w:left="992" w:right="1133"/>
        </w:sectPr>
      </w:pPr>
    </w:p>
    <w:p>
      <w:pPr>
        <w:spacing w:before="76"/>
        <w:ind w:left="141" w:right="0" w:firstLine="0"/>
        <w:jc w:val="left"/>
        <w:rPr>
          <w:rFonts w:ascii="Arial"/>
          <w:i/>
          <w:sz w:val="22"/>
        </w:rPr>
      </w:pPr>
      <w:r>
        <w:rPr>
          <w:rFonts w:ascii="Arial"/>
          <w:b/>
          <w:sz w:val="22"/>
        </w:rPr>
        <w:t>Art.</w:t>
      </w:r>
      <w:r>
        <w:rPr>
          <w:rFonts w:ascii="Arial"/>
          <w:b/>
          <w:spacing w:val="-2"/>
          <w:sz w:val="22"/>
        </w:rPr>
        <w:t> </w:t>
      </w:r>
      <w:r>
        <w:rPr>
          <w:rFonts w:ascii="Arial"/>
          <w:b/>
          <w:sz w:val="22"/>
        </w:rPr>
        <w:t>1417</w:t>
      </w:r>
      <w:r>
        <w:rPr>
          <w:sz w:val="22"/>
        </w:rPr>
        <w:t>:</w:t>
      </w:r>
      <w:r>
        <w:rPr>
          <w:spacing w:val="-1"/>
          <w:sz w:val="22"/>
        </w:rPr>
        <w:t> </w:t>
      </w:r>
      <w:r>
        <w:rPr>
          <w:rFonts w:ascii="Arial"/>
          <w:i/>
          <w:sz w:val="22"/>
        </w:rPr>
        <w:t>Prova</w:t>
      </w:r>
      <w:r>
        <w:rPr>
          <w:rFonts w:ascii="Arial"/>
          <w:i/>
          <w:spacing w:val="-1"/>
          <w:sz w:val="22"/>
        </w:rPr>
        <w:t> </w:t>
      </w:r>
      <w:r>
        <w:rPr>
          <w:rFonts w:ascii="Arial"/>
          <w:i/>
          <w:sz w:val="22"/>
        </w:rPr>
        <w:t>della</w:t>
      </w:r>
      <w:r>
        <w:rPr>
          <w:rFonts w:ascii="Arial"/>
          <w:i/>
          <w:spacing w:val="-1"/>
          <w:sz w:val="22"/>
        </w:rPr>
        <w:t> </w:t>
      </w:r>
      <w:r>
        <w:rPr>
          <w:rFonts w:ascii="Arial"/>
          <w:i/>
          <w:spacing w:val="-2"/>
          <w:sz w:val="22"/>
        </w:rPr>
        <w:t>simulazione</w:t>
      </w:r>
    </w:p>
    <w:p>
      <w:pPr>
        <w:pStyle w:val="BodyText"/>
        <w:spacing w:line="271" w:lineRule="auto" w:before="33"/>
      </w:pPr>
      <w:r>
        <w:rPr/>
        <w:t>“La</w:t>
      </w:r>
      <w:r>
        <w:rPr>
          <w:spacing w:val="-2"/>
        </w:rPr>
        <w:t> </w:t>
      </w:r>
      <w:r>
        <w:rPr/>
        <w:t>prova</w:t>
      </w:r>
      <w:r>
        <w:rPr>
          <w:spacing w:val="-2"/>
        </w:rPr>
        <w:t> </w:t>
      </w:r>
      <w:r>
        <w:rPr/>
        <w:t>per</w:t>
      </w:r>
      <w:r>
        <w:rPr>
          <w:spacing w:val="-2"/>
        </w:rPr>
        <w:t> </w:t>
      </w:r>
      <w:r>
        <w:rPr/>
        <w:t>testimoni</w:t>
      </w:r>
      <w:r>
        <w:rPr>
          <w:spacing w:val="-2"/>
        </w:rPr>
        <w:t> </w:t>
      </w:r>
      <w:r>
        <w:rPr/>
        <w:t>della</w:t>
      </w:r>
      <w:r>
        <w:rPr>
          <w:spacing w:val="-3"/>
        </w:rPr>
        <w:t> </w:t>
      </w:r>
      <w:r>
        <w:rPr>
          <w:color w:val="183025"/>
        </w:rPr>
        <w:t>simulazione</w:t>
      </w:r>
      <w:r>
        <w:rPr>
          <w:color w:val="183025"/>
          <w:spacing w:val="-2"/>
        </w:rPr>
        <w:t> </w:t>
      </w:r>
      <w:r>
        <w:rPr/>
        <w:t>è</w:t>
      </w:r>
      <w:r>
        <w:rPr>
          <w:spacing w:val="-2"/>
        </w:rPr>
        <w:t> </w:t>
      </w:r>
      <w:r>
        <w:rPr/>
        <w:t>ammissibile</w:t>
      </w:r>
      <w:r>
        <w:rPr>
          <w:spacing w:val="-2"/>
        </w:rPr>
        <w:t> </w:t>
      </w:r>
      <w:r>
        <w:rPr/>
        <w:t>senza</w:t>
      </w:r>
      <w:r>
        <w:rPr>
          <w:spacing w:val="-2"/>
        </w:rPr>
        <w:t> </w:t>
      </w:r>
      <w:r>
        <w:rPr/>
        <w:t>limiti,</w:t>
      </w:r>
      <w:r>
        <w:rPr>
          <w:spacing w:val="-3"/>
        </w:rPr>
        <w:t> </w:t>
      </w:r>
      <w:r>
        <w:rPr/>
        <w:t>se</w:t>
      </w:r>
      <w:r>
        <w:rPr>
          <w:spacing w:val="-2"/>
        </w:rPr>
        <w:t> </w:t>
      </w:r>
      <w:r>
        <w:rPr/>
        <w:t>la</w:t>
      </w:r>
      <w:r>
        <w:rPr>
          <w:spacing w:val="-2"/>
        </w:rPr>
        <w:t> </w:t>
      </w:r>
      <w:r>
        <w:rPr>
          <w:color w:val="183025"/>
        </w:rPr>
        <w:t>domanda</w:t>
      </w:r>
      <w:r>
        <w:rPr>
          <w:color w:val="183025"/>
          <w:spacing w:val="-3"/>
        </w:rPr>
        <w:t> </w:t>
      </w:r>
      <w:r>
        <w:rPr/>
        <w:t>è</w:t>
      </w:r>
      <w:r>
        <w:rPr>
          <w:spacing w:val="-2"/>
        </w:rPr>
        <w:t> </w:t>
      </w:r>
      <w:r>
        <w:rPr/>
        <w:t>proposta</w:t>
      </w:r>
      <w:r>
        <w:rPr>
          <w:spacing w:val="-2"/>
        </w:rPr>
        <w:t> </w:t>
      </w:r>
      <w:r>
        <w:rPr/>
        <w:t>da creditori o da terzi e, qualora sia diretta a far valere l'illiceità del contratto dissimulato, anche se è proposta dalle parti”.</w:t>
      </w:r>
    </w:p>
    <w:p>
      <w:pPr>
        <w:pStyle w:val="BodyText"/>
        <w:spacing w:before="49"/>
        <w:ind w:left="0"/>
      </w:pPr>
    </w:p>
    <w:p>
      <w:pPr>
        <w:pStyle w:val="BodyText"/>
        <w:spacing w:before="0"/>
        <w:rPr>
          <w:rFonts w:ascii="Times New Roman" w:hAnsi="Times New Roman"/>
        </w:rPr>
      </w:pPr>
      <w:r>
        <w:rPr>
          <w:rFonts w:ascii="Times New Roman" w:hAnsi="Times New Roman"/>
          <w:w w:val="105"/>
          <w:u w:val="single"/>
        </w:rPr>
        <w:t>Capo</w:t>
      </w:r>
      <w:r>
        <w:rPr>
          <w:rFonts w:ascii="Times New Roman" w:hAnsi="Times New Roman"/>
          <w:spacing w:val="-14"/>
          <w:w w:val="105"/>
          <w:u w:val="single"/>
        </w:rPr>
        <w:t> </w:t>
      </w:r>
      <w:r>
        <w:rPr>
          <w:rFonts w:ascii="Times New Roman" w:hAnsi="Times New Roman"/>
          <w:w w:val="105"/>
          <w:u w:val="single"/>
        </w:rPr>
        <w:t>XI:</w:t>
      </w:r>
      <w:r>
        <w:rPr>
          <w:rFonts w:ascii="Times New Roman" w:hAnsi="Times New Roman"/>
          <w:spacing w:val="-2"/>
          <w:w w:val="105"/>
          <w:u w:val="single"/>
        </w:rPr>
        <w:t> </w:t>
      </w:r>
      <w:r>
        <w:rPr>
          <w:rFonts w:ascii="Times New Roman" w:hAnsi="Times New Roman"/>
          <w:w w:val="105"/>
          <w:u w:val="single"/>
        </w:rPr>
        <w:t>della</w:t>
      </w:r>
      <w:r>
        <w:rPr>
          <w:rFonts w:ascii="Times New Roman" w:hAnsi="Times New Roman"/>
          <w:spacing w:val="-2"/>
          <w:w w:val="105"/>
          <w:u w:val="single"/>
        </w:rPr>
        <w:t> </w:t>
      </w:r>
      <w:r>
        <w:rPr>
          <w:rFonts w:ascii="Times New Roman" w:hAnsi="Times New Roman"/>
          <w:w w:val="105"/>
          <w:u w:val="single"/>
        </w:rPr>
        <w:t>nullità</w:t>
      </w:r>
      <w:r>
        <w:rPr>
          <w:rFonts w:ascii="Times New Roman" w:hAnsi="Times New Roman"/>
          <w:spacing w:val="-2"/>
          <w:w w:val="105"/>
          <w:u w:val="single"/>
        </w:rPr>
        <w:t> </w:t>
      </w:r>
      <w:r>
        <w:rPr>
          <w:rFonts w:ascii="Times New Roman" w:hAnsi="Times New Roman"/>
          <w:w w:val="105"/>
          <w:u w:val="single"/>
        </w:rPr>
        <w:t>del</w:t>
      </w:r>
      <w:r>
        <w:rPr>
          <w:rFonts w:ascii="Times New Roman" w:hAnsi="Times New Roman"/>
          <w:spacing w:val="-3"/>
          <w:w w:val="105"/>
          <w:u w:val="single"/>
        </w:rPr>
        <w:t> </w:t>
      </w:r>
      <w:r>
        <w:rPr>
          <w:rFonts w:ascii="Times New Roman" w:hAnsi="Times New Roman"/>
          <w:spacing w:val="-2"/>
          <w:w w:val="105"/>
          <w:u w:val="single"/>
        </w:rPr>
        <w:t>contratto</w:t>
      </w:r>
    </w:p>
    <w:p>
      <w:pPr>
        <w:spacing w:before="46"/>
        <w:ind w:left="141" w:right="0" w:firstLine="0"/>
        <w:jc w:val="left"/>
        <w:rPr>
          <w:rFonts w:ascii="Arial" w:hAnsi="Arial"/>
          <w:i/>
          <w:sz w:val="22"/>
        </w:rPr>
      </w:pPr>
      <w:r>
        <w:rPr>
          <w:rFonts w:ascii="Arial" w:hAnsi="Arial"/>
          <w:b/>
          <w:sz w:val="22"/>
        </w:rPr>
        <w:t>Art.</w:t>
      </w:r>
      <w:r>
        <w:rPr>
          <w:rFonts w:ascii="Arial" w:hAnsi="Arial"/>
          <w:b/>
          <w:spacing w:val="-2"/>
          <w:sz w:val="22"/>
        </w:rPr>
        <w:t> </w:t>
      </w:r>
      <w:r>
        <w:rPr>
          <w:rFonts w:ascii="Arial" w:hAnsi="Arial"/>
          <w:b/>
          <w:sz w:val="22"/>
        </w:rPr>
        <w:t>1418</w:t>
      </w:r>
      <w:r>
        <w:rPr>
          <w:sz w:val="22"/>
        </w:rPr>
        <w:t>: </w:t>
      </w:r>
      <w:r>
        <w:rPr>
          <w:rFonts w:ascii="Arial" w:hAnsi="Arial"/>
          <w:i/>
          <w:sz w:val="22"/>
        </w:rPr>
        <w:t>Cause di</w:t>
      </w:r>
      <w:r>
        <w:rPr>
          <w:rFonts w:ascii="Arial" w:hAnsi="Arial"/>
          <w:i/>
          <w:spacing w:val="-1"/>
          <w:sz w:val="22"/>
        </w:rPr>
        <w:t> </w:t>
      </w:r>
      <w:r>
        <w:rPr>
          <w:rFonts w:ascii="Arial" w:hAnsi="Arial"/>
          <w:i/>
          <w:sz w:val="22"/>
        </w:rPr>
        <w:t>nullità del </w:t>
      </w:r>
      <w:r>
        <w:rPr>
          <w:rFonts w:ascii="Arial" w:hAnsi="Arial"/>
          <w:i/>
          <w:spacing w:val="-2"/>
          <w:sz w:val="22"/>
        </w:rPr>
        <w:t>contratto</w:t>
      </w:r>
    </w:p>
    <w:p>
      <w:pPr>
        <w:pStyle w:val="BodyText"/>
        <w:spacing w:line="271" w:lineRule="auto" w:before="33"/>
      </w:pPr>
      <w:r>
        <w:rPr/>
        <w:t>“Il</w:t>
      </w:r>
      <w:r>
        <w:rPr>
          <w:spacing w:val="-3"/>
        </w:rPr>
        <w:t> </w:t>
      </w:r>
      <w:r>
        <w:rPr/>
        <w:t>contratto</w:t>
      </w:r>
      <w:r>
        <w:rPr>
          <w:spacing w:val="-3"/>
        </w:rPr>
        <w:t> </w:t>
      </w:r>
      <w:r>
        <w:rPr/>
        <w:t>è</w:t>
      </w:r>
      <w:r>
        <w:rPr>
          <w:spacing w:val="-3"/>
        </w:rPr>
        <w:t> </w:t>
      </w:r>
      <w:r>
        <w:rPr/>
        <w:t>nullo</w:t>
      </w:r>
      <w:r>
        <w:rPr>
          <w:spacing w:val="-3"/>
        </w:rPr>
        <w:t> </w:t>
      </w:r>
      <w:r>
        <w:rPr/>
        <w:t>quando</w:t>
      </w:r>
      <w:r>
        <w:rPr>
          <w:spacing w:val="-3"/>
        </w:rPr>
        <w:t> </w:t>
      </w:r>
      <w:r>
        <w:rPr/>
        <w:t>è</w:t>
      </w:r>
      <w:r>
        <w:rPr>
          <w:spacing w:val="-3"/>
        </w:rPr>
        <w:t> </w:t>
      </w:r>
      <w:r>
        <w:rPr/>
        <w:t>contrario</w:t>
      </w:r>
      <w:r>
        <w:rPr>
          <w:spacing w:val="-3"/>
        </w:rPr>
        <w:t> </w:t>
      </w:r>
      <w:r>
        <w:rPr/>
        <w:t>a</w:t>
      </w:r>
      <w:r>
        <w:rPr>
          <w:spacing w:val="-3"/>
        </w:rPr>
        <w:t> </w:t>
      </w:r>
      <w:r>
        <w:rPr>
          <w:color w:val="183025"/>
          <w:u w:val="single" w:color="183025"/>
        </w:rPr>
        <w:t>norme</w:t>
      </w:r>
      <w:r>
        <w:rPr>
          <w:color w:val="183025"/>
          <w:spacing w:val="-3"/>
          <w:u w:val="single" w:color="183025"/>
        </w:rPr>
        <w:t> </w:t>
      </w:r>
      <w:r>
        <w:rPr>
          <w:color w:val="183025"/>
          <w:u w:val="single" w:color="183025"/>
        </w:rPr>
        <w:t>imperative</w:t>
      </w:r>
      <w:r>
        <w:rPr/>
        <w:t>,</w:t>
      </w:r>
      <w:r>
        <w:rPr>
          <w:spacing w:val="-4"/>
        </w:rPr>
        <w:t> </w:t>
      </w:r>
      <w:r>
        <w:rPr/>
        <w:t>salvo</w:t>
      </w:r>
      <w:r>
        <w:rPr>
          <w:spacing w:val="-3"/>
        </w:rPr>
        <w:t> </w:t>
      </w:r>
      <w:r>
        <w:rPr/>
        <w:t>che</w:t>
      </w:r>
      <w:r>
        <w:rPr>
          <w:spacing w:val="-3"/>
        </w:rPr>
        <w:t> </w:t>
      </w:r>
      <w:r>
        <w:rPr/>
        <w:t>la</w:t>
      </w:r>
      <w:r>
        <w:rPr>
          <w:spacing w:val="-3"/>
        </w:rPr>
        <w:t> </w:t>
      </w:r>
      <w:r>
        <w:rPr/>
        <w:t>legge</w:t>
      </w:r>
      <w:r>
        <w:rPr>
          <w:spacing w:val="-3"/>
        </w:rPr>
        <w:t> </w:t>
      </w:r>
      <w:r>
        <w:rPr/>
        <w:t>disponga </w:t>
      </w:r>
      <w:r>
        <w:rPr>
          <w:spacing w:val="-2"/>
        </w:rPr>
        <w:t>diversamente.</w:t>
      </w:r>
    </w:p>
    <w:p>
      <w:pPr>
        <w:pStyle w:val="BodyText"/>
        <w:spacing w:line="271" w:lineRule="auto" w:before="2"/>
        <w:ind w:firstLine="122"/>
      </w:pPr>
      <w:r>
        <w:rPr/>
        <w:t>Producono</w:t>
      </w:r>
      <w:r>
        <w:rPr>
          <w:spacing w:val="-3"/>
        </w:rPr>
        <w:t> </w:t>
      </w:r>
      <w:r>
        <w:rPr/>
        <w:t>nullità</w:t>
      </w:r>
      <w:r>
        <w:rPr>
          <w:spacing w:val="-3"/>
        </w:rPr>
        <w:t> </w:t>
      </w:r>
      <w:r>
        <w:rPr/>
        <w:t>del</w:t>
      </w:r>
      <w:r>
        <w:rPr>
          <w:spacing w:val="-3"/>
        </w:rPr>
        <w:t> </w:t>
      </w:r>
      <w:r>
        <w:rPr/>
        <w:t>contratto</w:t>
      </w:r>
      <w:r>
        <w:rPr>
          <w:spacing w:val="-3"/>
        </w:rPr>
        <w:t> </w:t>
      </w:r>
      <w:r>
        <w:rPr/>
        <w:t>la</w:t>
      </w:r>
      <w:r>
        <w:rPr>
          <w:spacing w:val="-3"/>
        </w:rPr>
        <w:t> </w:t>
      </w:r>
      <w:r>
        <w:rPr/>
        <w:t>mancanza</w:t>
      </w:r>
      <w:r>
        <w:rPr>
          <w:spacing w:val="-3"/>
        </w:rPr>
        <w:t> </w:t>
      </w:r>
      <w:r>
        <w:rPr/>
        <w:t>di</w:t>
      </w:r>
      <w:r>
        <w:rPr>
          <w:spacing w:val="-3"/>
        </w:rPr>
        <w:t> </w:t>
      </w:r>
      <w:r>
        <w:rPr/>
        <w:t>uno</w:t>
      </w:r>
      <w:r>
        <w:rPr>
          <w:spacing w:val="-3"/>
        </w:rPr>
        <w:t> </w:t>
      </w:r>
      <w:r>
        <w:rPr/>
        <w:t>dei</w:t>
      </w:r>
      <w:r>
        <w:rPr>
          <w:spacing w:val="-3"/>
        </w:rPr>
        <w:t> </w:t>
      </w:r>
      <w:r>
        <w:rPr/>
        <w:t>requisiti</w:t>
      </w:r>
      <w:r>
        <w:rPr>
          <w:spacing w:val="-3"/>
        </w:rPr>
        <w:t> </w:t>
      </w:r>
      <w:r>
        <w:rPr/>
        <w:t>indicati</w:t>
      </w:r>
      <w:r>
        <w:rPr>
          <w:spacing w:val="-3"/>
        </w:rPr>
        <w:t> </w:t>
      </w:r>
      <w:r>
        <w:rPr/>
        <w:t>dall'articolo,</w:t>
      </w:r>
      <w:r>
        <w:rPr>
          <w:spacing w:val="-4"/>
        </w:rPr>
        <w:t> </w:t>
      </w:r>
      <w:r>
        <w:rPr/>
        <w:t>l'illiceità</w:t>
      </w:r>
      <w:r>
        <w:rPr>
          <w:spacing w:val="-3"/>
        </w:rPr>
        <w:t> </w:t>
      </w:r>
      <w:r>
        <w:rPr/>
        <w:t>della causa, l'illiceità dei motivi nel caso indicato dall'articolo e la mancanza nell'oggetto dei requisiti stabiliti dall'articolo.</w:t>
      </w:r>
    </w:p>
    <w:p>
      <w:pPr>
        <w:pStyle w:val="BodyText"/>
        <w:spacing w:before="2"/>
        <w:ind w:left="264"/>
      </w:pPr>
      <w:r>
        <w:rPr/>
        <w:t>Il</w:t>
      </w:r>
      <w:r>
        <w:rPr>
          <w:spacing w:val="-1"/>
        </w:rPr>
        <w:t> </w:t>
      </w:r>
      <w:r>
        <w:rPr/>
        <w:t>contratto</w:t>
      </w:r>
      <w:r>
        <w:rPr>
          <w:spacing w:val="-1"/>
        </w:rPr>
        <w:t> </w:t>
      </w:r>
      <w:r>
        <w:rPr/>
        <w:t>è altresì</w:t>
      </w:r>
      <w:r>
        <w:rPr>
          <w:spacing w:val="-2"/>
        </w:rPr>
        <w:t> </w:t>
      </w:r>
      <w:r>
        <w:rPr/>
        <w:t>nullo negli</w:t>
      </w:r>
      <w:r>
        <w:rPr>
          <w:spacing w:val="-1"/>
        </w:rPr>
        <w:t> </w:t>
      </w:r>
      <w:r>
        <w:rPr/>
        <w:t>altri</w:t>
      </w:r>
      <w:r>
        <w:rPr>
          <w:spacing w:val="-1"/>
        </w:rPr>
        <w:t> </w:t>
      </w:r>
      <w:r>
        <w:rPr/>
        <w:t>casi stabiliti</w:t>
      </w:r>
      <w:r>
        <w:rPr>
          <w:spacing w:val="-1"/>
        </w:rPr>
        <w:t> </w:t>
      </w:r>
      <w:r>
        <w:rPr/>
        <w:t>dalla </w:t>
      </w:r>
      <w:r>
        <w:rPr>
          <w:spacing w:val="-2"/>
        </w:rPr>
        <w:t>legge”.</w:t>
      </w:r>
    </w:p>
    <w:p>
      <w:pPr>
        <w:pStyle w:val="BodyText"/>
        <w:spacing w:before="67"/>
        <w:ind w:left="0"/>
      </w:pPr>
    </w:p>
    <w:p>
      <w:pPr>
        <w:spacing w:before="0"/>
        <w:ind w:left="141" w:right="0" w:firstLine="0"/>
        <w:jc w:val="left"/>
        <w:rPr>
          <w:rFonts w:ascii="Arial" w:hAnsi="Arial"/>
          <w:i/>
          <w:sz w:val="22"/>
        </w:rPr>
      </w:pPr>
      <w:r>
        <w:rPr>
          <w:rFonts w:ascii="Arial" w:hAnsi="Arial"/>
          <w:b/>
          <w:sz w:val="22"/>
        </w:rPr>
        <w:t>Art.</w:t>
      </w:r>
      <w:r>
        <w:rPr>
          <w:rFonts w:ascii="Arial" w:hAnsi="Arial"/>
          <w:b/>
          <w:spacing w:val="-4"/>
          <w:sz w:val="22"/>
        </w:rPr>
        <w:t> </w:t>
      </w:r>
      <w:r>
        <w:rPr>
          <w:rFonts w:ascii="Arial" w:hAnsi="Arial"/>
          <w:b/>
          <w:sz w:val="22"/>
        </w:rPr>
        <w:t>1419</w:t>
      </w:r>
      <w:r>
        <w:rPr>
          <w:sz w:val="22"/>
        </w:rPr>
        <w:t>: </w:t>
      </w:r>
      <w:r>
        <w:rPr>
          <w:rFonts w:ascii="Arial" w:hAnsi="Arial"/>
          <w:i/>
          <w:sz w:val="22"/>
        </w:rPr>
        <w:t>Nullità </w:t>
      </w:r>
      <w:r>
        <w:rPr>
          <w:rFonts w:ascii="Arial" w:hAnsi="Arial"/>
          <w:i/>
          <w:spacing w:val="-2"/>
          <w:sz w:val="22"/>
        </w:rPr>
        <w:t>parziale</w:t>
      </w:r>
    </w:p>
    <w:p>
      <w:pPr>
        <w:pStyle w:val="BodyText"/>
        <w:spacing w:line="271" w:lineRule="auto"/>
        <w:ind w:right="123"/>
      </w:pPr>
      <w:r>
        <w:rPr/>
        <w:t>“La</w:t>
      </w:r>
      <w:r>
        <w:rPr>
          <w:spacing w:val="-3"/>
        </w:rPr>
        <w:t> </w:t>
      </w:r>
      <w:r>
        <w:rPr>
          <w:color w:val="183025"/>
        </w:rPr>
        <w:t>nullità</w:t>
      </w:r>
      <w:r>
        <w:rPr>
          <w:color w:val="183025"/>
          <w:spacing w:val="-3"/>
        </w:rPr>
        <w:t> </w:t>
      </w:r>
      <w:r>
        <w:rPr>
          <w:color w:val="183025"/>
        </w:rPr>
        <w:t>parziale</w:t>
      </w:r>
      <w:r>
        <w:rPr>
          <w:color w:val="183025"/>
          <w:spacing w:val="-3"/>
        </w:rPr>
        <w:t> </w:t>
      </w:r>
      <w:r>
        <w:rPr>
          <w:color w:val="183025"/>
        </w:rPr>
        <w:t>di</w:t>
      </w:r>
      <w:r>
        <w:rPr>
          <w:color w:val="183025"/>
          <w:spacing w:val="-3"/>
        </w:rPr>
        <w:t> </w:t>
      </w:r>
      <w:r>
        <w:rPr>
          <w:color w:val="183025"/>
        </w:rPr>
        <w:t>un</w:t>
      </w:r>
      <w:r>
        <w:rPr>
          <w:color w:val="183025"/>
          <w:spacing w:val="-3"/>
        </w:rPr>
        <w:t> </w:t>
      </w:r>
      <w:r>
        <w:rPr>
          <w:color w:val="183025"/>
        </w:rPr>
        <w:t>contratto</w:t>
      </w:r>
      <w:r>
        <w:rPr>
          <w:color w:val="183025"/>
          <w:spacing w:val="-3"/>
        </w:rPr>
        <w:t> </w:t>
      </w:r>
      <w:r>
        <w:rPr/>
        <w:t>o</w:t>
      </w:r>
      <w:r>
        <w:rPr>
          <w:spacing w:val="-3"/>
        </w:rPr>
        <w:t> </w:t>
      </w:r>
      <w:r>
        <w:rPr/>
        <w:t>la</w:t>
      </w:r>
      <w:r>
        <w:rPr>
          <w:spacing w:val="-3"/>
        </w:rPr>
        <w:t> </w:t>
      </w:r>
      <w:r>
        <w:rPr/>
        <w:t>nullità</w:t>
      </w:r>
      <w:r>
        <w:rPr>
          <w:spacing w:val="-3"/>
        </w:rPr>
        <w:t> </w:t>
      </w:r>
      <w:r>
        <w:rPr/>
        <w:t>di</w:t>
      </w:r>
      <w:r>
        <w:rPr>
          <w:spacing w:val="-3"/>
        </w:rPr>
        <w:t> </w:t>
      </w:r>
      <w:r>
        <w:rPr/>
        <w:t>singole</w:t>
      </w:r>
      <w:r>
        <w:rPr>
          <w:spacing w:val="-4"/>
        </w:rPr>
        <w:t> </w:t>
      </w:r>
      <w:r>
        <w:rPr>
          <w:color w:val="183025"/>
        </w:rPr>
        <w:t>clausole</w:t>
      </w:r>
      <w:r>
        <w:rPr>
          <w:color w:val="183025"/>
          <w:spacing w:val="-3"/>
        </w:rPr>
        <w:t> </w:t>
      </w:r>
      <w:r>
        <w:rPr/>
        <w:t>importa</w:t>
      </w:r>
      <w:r>
        <w:rPr>
          <w:spacing w:val="-3"/>
        </w:rPr>
        <w:t> </w:t>
      </w:r>
      <w:r>
        <w:rPr/>
        <w:t>la</w:t>
      </w:r>
      <w:r>
        <w:rPr>
          <w:spacing w:val="-3"/>
        </w:rPr>
        <w:t> </w:t>
      </w:r>
      <w:r>
        <w:rPr/>
        <w:t>nullità</w:t>
      </w:r>
      <w:r>
        <w:rPr>
          <w:spacing w:val="-3"/>
        </w:rPr>
        <w:t> </w:t>
      </w:r>
      <w:r>
        <w:rPr/>
        <w:t>dell'intero contratto, se risulta che i contraenti non lo avrebbero concluso senza quella parte del suo contenuto che è colpita dalla nullità.</w:t>
      </w:r>
    </w:p>
    <w:p>
      <w:pPr>
        <w:pStyle w:val="BodyText"/>
        <w:spacing w:line="271" w:lineRule="auto" w:before="2"/>
        <w:ind w:firstLine="122"/>
      </w:pPr>
      <w:r>
        <w:rPr/>
        <w:t>La</w:t>
      </w:r>
      <w:r>
        <w:rPr>
          <w:spacing w:val="-3"/>
        </w:rPr>
        <w:t> </w:t>
      </w:r>
      <w:r>
        <w:rPr/>
        <w:t>nullità</w:t>
      </w:r>
      <w:r>
        <w:rPr>
          <w:spacing w:val="-3"/>
        </w:rPr>
        <w:t> </w:t>
      </w:r>
      <w:r>
        <w:rPr/>
        <w:t>di</w:t>
      </w:r>
      <w:r>
        <w:rPr>
          <w:spacing w:val="-3"/>
        </w:rPr>
        <w:t> </w:t>
      </w:r>
      <w:r>
        <w:rPr/>
        <w:t>singole</w:t>
      </w:r>
      <w:r>
        <w:rPr>
          <w:spacing w:val="-3"/>
        </w:rPr>
        <w:t> </w:t>
      </w:r>
      <w:r>
        <w:rPr/>
        <w:t>clausole</w:t>
      </w:r>
      <w:r>
        <w:rPr>
          <w:spacing w:val="-3"/>
        </w:rPr>
        <w:t> </w:t>
      </w:r>
      <w:r>
        <w:rPr/>
        <w:t>non</w:t>
      </w:r>
      <w:r>
        <w:rPr>
          <w:spacing w:val="-3"/>
        </w:rPr>
        <w:t> </w:t>
      </w:r>
      <w:r>
        <w:rPr/>
        <w:t>importa</w:t>
      </w:r>
      <w:r>
        <w:rPr>
          <w:spacing w:val="-3"/>
        </w:rPr>
        <w:t> </w:t>
      </w:r>
      <w:r>
        <w:rPr/>
        <w:t>la</w:t>
      </w:r>
      <w:r>
        <w:rPr>
          <w:spacing w:val="-3"/>
        </w:rPr>
        <w:t> </w:t>
      </w:r>
      <w:r>
        <w:rPr/>
        <w:t>nullità</w:t>
      </w:r>
      <w:r>
        <w:rPr>
          <w:spacing w:val="-3"/>
        </w:rPr>
        <w:t> </w:t>
      </w:r>
      <w:r>
        <w:rPr/>
        <w:t>del</w:t>
      </w:r>
      <w:r>
        <w:rPr>
          <w:spacing w:val="-3"/>
        </w:rPr>
        <w:t> </w:t>
      </w:r>
      <w:r>
        <w:rPr/>
        <w:t>contratto,</w:t>
      </w:r>
      <w:r>
        <w:rPr>
          <w:spacing w:val="-4"/>
        </w:rPr>
        <w:t> </w:t>
      </w:r>
      <w:r>
        <w:rPr/>
        <w:t>quando</w:t>
      </w:r>
      <w:r>
        <w:rPr>
          <w:spacing w:val="-3"/>
        </w:rPr>
        <w:t> </w:t>
      </w:r>
      <w:r>
        <w:rPr/>
        <w:t>le</w:t>
      </w:r>
      <w:r>
        <w:rPr>
          <w:spacing w:val="-3"/>
        </w:rPr>
        <w:t> </w:t>
      </w:r>
      <w:r>
        <w:rPr/>
        <w:t>clausole</w:t>
      </w:r>
      <w:r>
        <w:rPr>
          <w:spacing w:val="-3"/>
        </w:rPr>
        <w:t> </w:t>
      </w:r>
      <w:r>
        <w:rPr/>
        <w:t>nulle</w:t>
      </w:r>
      <w:r>
        <w:rPr>
          <w:spacing w:val="-3"/>
        </w:rPr>
        <w:t> </w:t>
      </w:r>
      <w:r>
        <w:rPr/>
        <w:t>sono sostituite di diritto da </w:t>
      </w:r>
      <w:r>
        <w:rPr>
          <w:color w:val="183025"/>
        </w:rPr>
        <w:t>norme imperative</w:t>
      </w:r>
      <w:r>
        <w:rPr/>
        <w:t>”.</w:t>
      </w:r>
    </w:p>
    <w:p>
      <w:pPr>
        <w:pStyle w:val="BodyText"/>
        <w:spacing w:before="35"/>
        <w:ind w:left="0"/>
      </w:pPr>
    </w:p>
    <w:p>
      <w:pPr>
        <w:spacing w:before="0"/>
        <w:ind w:left="141" w:right="0" w:firstLine="0"/>
        <w:jc w:val="left"/>
        <w:rPr>
          <w:rFonts w:ascii="Arial" w:hAnsi="Arial"/>
          <w:i/>
          <w:sz w:val="22"/>
        </w:rPr>
      </w:pPr>
      <w:r>
        <w:rPr>
          <w:rFonts w:ascii="Arial" w:hAnsi="Arial"/>
          <w:b/>
          <w:sz w:val="22"/>
        </w:rPr>
        <w:t>Art.</w:t>
      </w:r>
      <w:r>
        <w:rPr>
          <w:rFonts w:ascii="Arial" w:hAnsi="Arial"/>
          <w:b/>
          <w:spacing w:val="-2"/>
          <w:sz w:val="22"/>
        </w:rPr>
        <w:t> </w:t>
      </w:r>
      <w:r>
        <w:rPr>
          <w:rFonts w:ascii="Arial" w:hAnsi="Arial"/>
          <w:b/>
          <w:sz w:val="22"/>
        </w:rPr>
        <w:t>1420</w:t>
      </w:r>
      <w:r>
        <w:rPr>
          <w:sz w:val="22"/>
        </w:rPr>
        <w:t>:</w:t>
      </w:r>
      <w:r>
        <w:rPr>
          <w:spacing w:val="-1"/>
          <w:sz w:val="22"/>
        </w:rPr>
        <w:t> </w:t>
      </w:r>
      <w:r>
        <w:rPr>
          <w:rFonts w:ascii="Arial" w:hAnsi="Arial"/>
          <w:i/>
          <w:sz w:val="22"/>
        </w:rPr>
        <w:t>Nullità del</w:t>
      </w:r>
      <w:r>
        <w:rPr>
          <w:rFonts w:ascii="Arial" w:hAnsi="Arial"/>
          <w:i/>
          <w:spacing w:val="-1"/>
          <w:sz w:val="22"/>
        </w:rPr>
        <w:t> </w:t>
      </w:r>
      <w:r>
        <w:rPr>
          <w:rFonts w:ascii="Arial" w:hAnsi="Arial"/>
          <w:i/>
          <w:sz w:val="22"/>
        </w:rPr>
        <w:t>contratto </w:t>
      </w:r>
      <w:r>
        <w:rPr>
          <w:rFonts w:ascii="Arial" w:hAnsi="Arial"/>
          <w:i/>
          <w:spacing w:val="-2"/>
          <w:sz w:val="22"/>
        </w:rPr>
        <w:t>plurilaterale</w:t>
      </w:r>
    </w:p>
    <w:p>
      <w:pPr>
        <w:pStyle w:val="BodyText"/>
        <w:spacing w:line="271" w:lineRule="auto" w:before="33"/>
      </w:pPr>
      <w:r>
        <w:rPr/>
        <w:t>“Nei</w:t>
      </w:r>
      <w:r>
        <w:rPr>
          <w:spacing w:val="-2"/>
        </w:rPr>
        <w:t> </w:t>
      </w:r>
      <w:r>
        <w:rPr/>
        <w:t>contratti</w:t>
      </w:r>
      <w:r>
        <w:rPr>
          <w:spacing w:val="-2"/>
        </w:rPr>
        <w:t> </w:t>
      </w:r>
      <w:r>
        <w:rPr/>
        <w:t>con</w:t>
      </w:r>
      <w:r>
        <w:rPr>
          <w:spacing w:val="-2"/>
        </w:rPr>
        <w:t> </w:t>
      </w:r>
      <w:r>
        <w:rPr/>
        <w:t>più</w:t>
      </w:r>
      <w:r>
        <w:rPr>
          <w:spacing w:val="-2"/>
        </w:rPr>
        <w:t> </w:t>
      </w:r>
      <w:r>
        <w:rPr/>
        <w:t>di</w:t>
      </w:r>
      <w:r>
        <w:rPr>
          <w:spacing w:val="-2"/>
        </w:rPr>
        <w:t> </w:t>
      </w:r>
      <w:r>
        <w:rPr/>
        <w:t>due</w:t>
      </w:r>
      <w:r>
        <w:rPr>
          <w:spacing w:val="-2"/>
        </w:rPr>
        <w:t> </w:t>
      </w:r>
      <w:r>
        <w:rPr/>
        <w:t>parti,</w:t>
      </w:r>
      <w:r>
        <w:rPr>
          <w:spacing w:val="-3"/>
        </w:rPr>
        <w:t> </w:t>
      </w:r>
      <w:r>
        <w:rPr/>
        <w:t>in</w:t>
      </w:r>
      <w:r>
        <w:rPr>
          <w:spacing w:val="-2"/>
        </w:rPr>
        <w:t> </w:t>
      </w:r>
      <w:r>
        <w:rPr/>
        <w:t>cui</w:t>
      </w:r>
      <w:r>
        <w:rPr>
          <w:spacing w:val="-2"/>
        </w:rPr>
        <w:t> </w:t>
      </w:r>
      <w:r>
        <w:rPr/>
        <w:t>le</w:t>
      </w:r>
      <w:r>
        <w:rPr>
          <w:spacing w:val="-2"/>
        </w:rPr>
        <w:t> </w:t>
      </w:r>
      <w:r>
        <w:rPr/>
        <w:t>prestazioni</w:t>
      </w:r>
      <w:r>
        <w:rPr>
          <w:spacing w:val="-2"/>
        </w:rPr>
        <w:t> </w:t>
      </w:r>
      <w:r>
        <w:rPr/>
        <w:t>di</w:t>
      </w:r>
      <w:r>
        <w:rPr>
          <w:spacing w:val="-2"/>
        </w:rPr>
        <w:t> </w:t>
      </w:r>
      <w:r>
        <w:rPr/>
        <w:t>ciascuna</w:t>
      </w:r>
      <w:r>
        <w:rPr>
          <w:spacing w:val="-2"/>
        </w:rPr>
        <w:t> </w:t>
      </w:r>
      <w:r>
        <w:rPr/>
        <w:t>sono</w:t>
      </w:r>
      <w:r>
        <w:rPr>
          <w:spacing w:val="-2"/>
        </w:rPr>
        <w:t> </w:t>
      </w:r>
      <w:r>
        <w:rPr/>
        <w:t>dirette</w:t>
      </w:r>
      <w:r>
        <w:rPr>
          <w:spacing w:val="-2"/>
        </w:rPr>
        <w:t> </w:t>
      </w:r>
      <w:r>
        <w:rPr/>
        <w:t>al</w:t>
      </w:r>
      <w:r>
        <w:rPr>
          <w:spacing w:val="-2"/>
        </w:rPr>
        <w:t> </w:t>
      </w:r>
      <w:r>
        <w:rPr/>
        <w:t>conseguimento</w:t>
      </w:r>
      <w:r>
        <w:rPr>
          <w:spacing w:val="-2"/>
        </w:rPr>
        <w:t> </w:t>
      </w:r>
      <w:r>
        <w:rPr/>
        <w:t>di uno </w:t>
      </w:r>
      <w:r>
        <w:rPr>
          <w:color w:val="183025"/>
        </w:rPr>
        <w:t>scopo comune</w:t>
      </w:r>
      <w:r>
        <w:rPr/>
        <w:t>, la nullità che colpisce il vincolo di una sola delle parti non importa nullità del contratto, salvo che la partecipazione di essa debba, secondo le circostanze, considerarsi </w:t>
      </w:r>
      <w:r>
        <w:rPr>
          <w:spacing w:val="-2"/>
        </w:rPr>
        <w:t>essenziale”.</w:t>
      </w:r>
    </w:p>
    <w:p>
      <w:pPr>
        <w:pStyle w:val="BodyText"/>
        <w:spacing w:before="36"/>
        <w:ind w:left="0"/>
      </w:pPr>
    </w:p>
    <w:p>
      <w:pPr>
        <w:spacing w:before="1"/>
        <w:ind w:left="141" w:right="0" w:firstLine="0"/>
        <w:jc w:val="left"/>
        <w:rPr>
          <w:rFonts w:ascii="Arial" w:hAnsi="Arial"/>
          <w:i/>
          <w:sz w:val="22"/>
        </w:rPr>
      </w:pPr>
      <w:r>
        <w:rPr>
          <w:rFonts w:ascii="Arial" w:hAnsi="Arial"/>
          <w:b/>
          <w:sz w:val="22"/>
        </w:rPr>
        <w:t>Art.</w:t>
      </w:r>
      <w:r>
        <w:rPr>
          <w:rFonts w:ascii="Arial" w:hAnsi="Arial"/>
          <w:b/>
          <w:spacing w:val="-2"/>
          <w:sz w:val="22"/>
        </w:rPr>
        <w:t> </w:t>
      </w:r>
      <w:r>
        <w:rPr>
          <w:rFonts w:ascii="Arial" w:hAnsi="Arial"/>
          <w:b/>
          <w:sz w:val="22"/>
        </w:rPr>
        <w:t>1421</w:t>
      </w:r>
      <w:r>
        <w:rPr>
          <w:sz w:val="22"/>
        </w:rPr>
        <w:t>:</w:t>
      </w:r>
      <w:r>
        <w:rPr>
          <w:spacing w:val="-1"/>
          <w:sz w:val="22"/>
        </w:rPr>
        <w:t> </w:t>
      </w:r>
      <w:r>
        <w:rPr>
          <w:rFonts w:ascii="Arial" w:hAnsi="Arial"/>
          <w:i/>
          <w:sz w:val="22"/>
        </w:rPr>
        <w:t>Legittimazione</w:t>
      </w:r>
      <w:r>
        <w:rPr>
          <w:rFonts w:ascii="Arial" w:hAnsi="Arial"/>
          <w:i/>
          <w:spacing w:val="-1"/>
          <w:sz w:val="22"/>
        </w:rPr>
        <w:t> </w:t>
      </w:r>
      <w:r>
        <w:rPr>
          <w:rFonts w:ascii="Arial" w:hAnsi="Arial"/>
          <w:i/>
          <w:sz w:val="22"/>
        </w:rPr>
        <w:t>all’azione</w:t>
      </w:r>
      <w:r>
        <w:rPr>
          <w:rFonts w:ascii="Arial" w:hAnsi="Arial"/>
          <w:i/>
          <w:spacing w:val="-1"/>
          <w:sz w:val="22"/>
        </w:rPr>
        <w:t> </w:t>
      </w:r>
      <w:r>
        <w:rPr>
          <w:rFonts w:ascii="Arial" w:hAnsi="Arial"/>
          <w:i/>
          <w:sz w:val="22"/>
        </w:rPr>
        <w:t>di </w:t>
      </w:r>
      <w:r>
        <w:rPr>
          <w:rFonts w:ascii="Arial" w:hAnsi="Arial"/>
          <w:i/>
          <w:spacing w:val="-2"/>
          <w:sz w:val="22"/>
        </w:rPr>
        <w:t>nullità</w:t>
      </w:r>
    </w:p>
    <w:p>
      <w:pPr>
        <w:pStyle w:val="BodyText"/>
        <w:spacing w:line="271" w:lineRule="auto" w:before="33"/>
      </w:pPr>
      <w:r>
        <w:rPr/>
        <w:t>“Salvo</w:t>
      </w:r>
      <w:r>
        <w:rPr>
          <w:spacing w:val="-3"/>
        </w:rPr>
        <w:t> </w:t>
      </w:r>
      <w:r>
        <w:rPr/>
        <w:t>diverse</w:t>
      </w:r>
      <w:r>
        <w:rPr>
          <w:spacing w:val="-3"/>
        </w:rPr>
        <w:t> </w:t>
      </w:r>
      <w:r>
        <w:rPr/>
        <w:t>disposizioni</w:t>
      </w:r>
      <w:r>
        <w:rPr>
          <w:spacing w:val="-3"/>
        </w:rPr>
        <w:t> </w:t>
      </w:r>
      <w:r>
        <w:rPr/>
        <w:t>di</w:t>
      </w:r>
      <w:r>
        <w:rPr>
          <w:spacing w:val="-3"/>
        </w:rPr>
        <w:t> </w:t>
      </w:r>
      <w:r>
        <w:rPr/>
        <w:t>legge</w:t>
      </w:r>
      <w:r>
        <w:rPr>
          <w:spacing w:val="-3"/>
        </w:rPr>
        <w:t> </w:t>
      </w:r>
      <w:r>
        <w:rPr/>
        <w:t>la</w:t>
      </w:r>
      <w:r>
        <w:rPr>
          <w:spacing w:val="-3"/>
        </w:rPr>
        <w:t> </w:t>
      </w:r>
      <w:r>
        <w:rPr/>
        <w:t>nullità</w:t>
      </w:r>
      <w:r>
        <w:rPr>
          <w:spacing w:val="-3"/>
        </w:rPr>
        <w:t> </w:t>
      </w:r>
      <w:r>
        <w:rPr/>
        <w:t>può</w:t>
      </w:r>
      <w:r>
        <w:rPr>
          <w:spacing w:val="-3"/>
        </w:rPr>
        <w:t> </w:t>
      </w:r>
      <w:r>
        <w:rPr/>
        <w:t>essere</w:t>
      </w:r>
      <w:r>
        <w:rPr>
          <w:spacing w:val="-3"/>
        </w:rPr>
        <w:t> </w:t>
      </w:r>
      <w:r>
        <w:rPr/>
        <w:t>fatta</w:t>
      </w:r>
      <w:r>
        <w:rPr>
          <w:spacing w:val="-3"/>
        </w:rPr>
        <w:t> </w:t>
      </w:r>
      <w:r>
        <w:rPr/>
        <w:t>valere</w:t>
      </w:r>
      <w:r>
        <w:rPr>
          <w:spacing w:val="-3"/>
        </w:rPr>
        <w:t> </w:t>
      </w:r>
      <w:r>
        <w:rPr/>
        <w:t>da</w:t>
      </w:r>
      <w:r>
        <w:rPr>
          <w:spacing w:val="-3"/>
        </w:rPr>
        <w:t> </w:t>
      </w:r>
      <w:r>
        <w:rPr/>
        <w:t>chiunque</w:t>
      </w:r>
      <w:r>
        <w:rPr>
          <w:spacing w:val="-3"/>
        </w:rPr>
        <w:t> </w:t>
      </w:r>
      <w:r>
        <w:rPr/>
        <w:t>vi</w:t>
      </w:r>
      <w:r>
        <w:rPr>
          <w:spacing w:val="-3"/>
        </w:rPr>
        <w:t> </w:t>
      </w:r>
      <w:r>
        <w:rPr/>
        <w:t>ha</w:t>
      </w:r>
      <w:r>
        <w:rPr>
          <w:spacing w:val="-3"/>
        </w:rPr>
        <w:t> </w:t>
      </w:r>
      <w:r>
        <w:rPr/>
        <w:t>interesse</w:t>
      </w:r>
      <w:r>
        <w:rPr>
          <w:spacing w:val="-3"/>
        </w:rPr>
        <w:t> </w:t>
      </w:r>
      <w:r>
        <w:rPr/>
        <w:t>e può essere rilevata d'ufficio dal giudice”.</w:t>
      </w:r>
    </w:p>
    <w:p>
      <w:pPr>
        <w:pStyle w:val="BodyText"/>
        <w:spacing w:before="35"/>
        <w:ind w:left="0"/>
      </w:pPr>
    </w:p>
    <w:p>
      <w:pPr>
        <w:spacing w:before="0"/>
        <w:ind w:left="141" w:right="0" w:firstLine="0"/>
        <w:jc w:val="left"/>
        <w:rPr>
          <w:rFonts w:ascii="Arial" w:hAnsi="Arial"/>
          <w:i/>
          <w:sz w:val="22"/>
        </w:rPr>
      </w:pPr>
      <w:r>
        <w:rPr>
          <w:rFonts w:ascii="Arial" w:hAnsi="Arial"/>
          <w:b/>
          <w:sz w:val="22"/>
        </w:rPr>
        <w:t>Art.</w:t>
      </w:r>
      <w:r>
        <w:rPr>
          <w:rFonts w:ascii="Arial" w:hAnsi="Arial"/>
          <w:b/>
          <w:spacing w:val="-3"/>
          <w:sz w:val="22"/>
        </w:rPr>
        <w:t> </w:t>
      </w:r>
      <w:r>
        <w:rPr>
          <w:rFonts w:ascii="Arial" w:hAnsi="Arial"/>
          <w:b/>
          <w:sz w:val="22"/>
        </w:rPr>
        <w:t>1422</w:t>
      </w:r>
      <w:r>
        <w:rPr>
          <w:sz w:val="22"/>
        </w:rPr>
        <w:t>:</w:t>
      </w:r>
      <w:r>
        <w:rPr>
          <w:spacing w:val="-1"/>
          <w:sz w:val="22"/>
        </w:rPr>
        <w:t> </w:t>
      </w:r>
      <w:r>
        <w:rPr>
          <w:rFonts w:ascii="Arial" w:hAnsi="Arial"/>
          <w:i/>
          <w:sz w:val="22"/>
        </w:rPr>
        <w:t>Imprescrittibilità</w:t>
      </w:r>
      <w:r>
        <w:rPr>
          <w:rFonts w:ascii="Arial" w:hAnsi="Arial"/>
          <w:i/>
          <w:spacing w:val="-2"/>
          <w:sz w:val="22"/>
        </w:rPr>
        <w:t> </w:t>
      </w:r>
      <w:r>
        <w:rPr>
          <w:rFonts w:ascii="Arial" w:hAnsi="Arial"/>
          <w:i/>
          <w:sz w:val="22"/>
        </w:rPr>
        <w:t>dell’azione</w:t>
      </w:r>
      <w:r>
        <w:rPr>
          <w:rFonts w:ascii="Arial" w:hAnsi="Arial"/>
          <w:i/>
          <w:spacing w:val="-1"/>
          <w:sz w:val="22"/>
        </w:rPr>
        <w:t> </w:t>
      </w:r>
      <w:r>
        <w:rPr>
          <w:rFonts w:ascii="Arial" w:hAnsi="Arial"/>
          <w:i/>
          <w:sz w:val="22"/>
        </w:rPr>
        <w:t>di</w:t>
      </w:r>
      <w:r>
        <w:rPr>
          <w:rFonts w:ascii="Arial" w:hAnsi="Arial"/>
          <w:i/>
          <w:spacing w:val="-1"/>
          <w:sz w:val="22"/>
        </w:rPr>
        <w:t> </w:t>
      </w:r>
      <w:r>
        <w:rPr>
          <w:rFonts w:ascii="Arial" w:hAnsi="Arial"/>
          <w:i/>
          <w:spacing w:val="-2"/>
          <w:sz w:val="22"/>
        </w:rPr>
        <w:t>nullità</w:t>
      </w:r>
    </w:p>
    <w:p>
      <w:pPr>
        <w:pStyle w:val="BodyText"/>
        <w:spacing w:line="271" w:lineRule="auto"/>
      </w:pPr>
      <w:r>
        <w:rPr/>
        <w:t>“L'</w:t>
      </w:r>
      <w:r>
        <w:rPr>
          <w:color w:val="183025"/>
        </w:rPr>
        <w:t>azione</w:t>
      </w:r>
      <w:r>
        <w:rPr>
          <w:color w:val="183025"/>
          <w:spacing w:val="-3"/>
        </w:rPr>
        <w:t> </w:t>
      </w:r>
      <w:r>
        <w:rPr/>
        <w:t>per</w:t>
      </w:r>
      <w:r>
        <w:rPr>
          <w:spacing w:val="-3"/>
        </w:rPr>
        <w:t> </w:t>
      </w:r>
      <w:r>
        <w:rPr/>
        <w:t>far</w:t>
      </w:r>
      <w:r>
        <w:rPr>
          <w:spacing w:val="-3"/>
        </w:rPr>
        <w:t> </w:t>
      </w:r>
      <w:r>
        <w:rPr/>
        <w:t>dichiarare</w:t>
      </w:r>
      <w:r>
        <w:rPr>
          <w:spacing w:val="-3"/>
        </w:rPr>
        <w:t> </w:t>
      </w:r>
      <w:r>
        <w:rPr/>
        <w:t>la</w:t>
      </w:r>
      <w:r>
        <w:rPr>
          <w:spacing w:val="-3"/>
        </w:rPr>
        <w:t> </w:t>
      </w:r>
      <w:r>
        <w:rPr/>
        <w:t>nullità</w:t>
      </w:r>
      <w:r>
        <w:rPr>
          <w:spacing w:val="-3"/>
        </w:rPr>
        <w:t> </w:t>
      </w:r>
      <w:r>
        <w:rPr/>
        <w:t>non</w:t>
      </w:r>
      <w:r>
        <w:rPr>
          <w:spacing w:val="-3"/>
        </w:rPr>
        <w:t> </w:t>
      </w:r>
      <w:r>
        <w:rPr/>
        <w:t>è</w:t>
      </w:r>
      <w:r>
        <w:rPr>
          <w:spacing w:val="-3"/>
        </w:rPr>
        <w:t> </w:t>
      </w:r>
      <w:r>
        <w:rPr/>
        <w:t>soggetta</w:t>
      </w:r>
      <w:r>
        <w:rPr>
          <w:spacing w:val="-3"/>
        </w:rPr>
        <w:t> </w:t>
      </w:r>
      <w:r>
        <w:rPr/>
        <w:t>a</w:t>
      </w:r>
      <w:r>
        <w:rPr>
          <w:spacing w:val="-4"/>
        </w:rPr>
        <w:t> </w:t>
      </w:r>
      <w:r>
        <w:rPr>
          <w:color w:val="183025"/>
        </w:rPr>
        <w:t>prescrizione</w:t>
      </w:r>
      <w:r>
        <w:rPr/>
        <w:t>,</w:t>
      </w:r>
      <w:r>
        <w:rPr>
          <w:spacing w:val="-4"/>
        </w:rPr>
        <w:t> </w:t>
      </w:r>
      <w:r>
        <w:rPr/>
        <w:t>salvi</w:t>
      </w:r>
      <w:r>
        <w:rPr>
          <w:spacing w:val="-3"/>
        </w:rPr>
        <w:t> </w:t>
      </w:r>
      <w:r>
        <w:rPr/>
        <w:t>gli</w:t>
      </w:r>
      <w:r>
        <w:rPr>
          <w:spacing w:val="-3"/>
        </w:rPr>
        <w:t> </w:t>
      </w:r>
      <w:r>
        <w:rPr/>
        <w:t>effetti</w:t>
      </w:r>
      <w:r>
        <w:rPr>
          <w:spacing w:val="-3"/>
        </w:rPr>
        <w:t> </w:t>
      </w:r>
      <w:r>
        <w:rPr/>
        <w:t>dell'</w:t>
      </w:r>
      <w:r>
        <w:rPr>
          <w:color w:val="183025"/>
        </w:rPr>
        <w:t>usucapione</w:t>
      </w:r>
      <w:r>
        <w:rPr>
          <w:color w:val="183025"/>
          <w:spacing w:val="-3"/>
        </w:rPr>
        <w:t> </w:t>
      </w:r>
      <w:r>
        <w:rPr/>
        <w:t>e della prescrizione delle </w:t>
      </w:r>
      <w:r>
        <w:rPr>
          <w:color w:val="183025"/>
        </w:rPr>
        <w:t>azioni di ripetizione</w:t>
      </w:r>
      <w:r>
        <w:rPr/>
        <w:t>”.</w:t>
      </w:r>
    </w:p>
    <w:p>
      <w:pPr>
        <w:pStyle w:val="BodyText"/>
        <w:spacing w:before="35"/>
        <w:ind w:left="0"/>
      </w:pPr>
    </w:p>
    <w:p>
      <w:pPr>
        <w:spacing w:before="0"/>
        <w:ind w:left="141" w:right="0" w:firstLine="0"/>
        <w:jc w:val="left"/>
        <w:rPr>
          <w:rFonts w:ascii="Arial" w:hAnsi="Arial"/>
          <w:i/>
          <w:sz w:val="22"/>
        </w:rPr>
      </w:pPr>
      <w:r>
        <w:rPr>
          <w:rFonts w:ascii="Arial" w:hAnsi="Arial"/>
          <w:b/>
          <w:sz w:val="22"/>
        </w:rPr>
        <w:t>Art.</w:t>
      </w:r>
      <w:r>
        <w:rPr>
          <w:rFonts w:ascii="Arial" w:hAnsi="Arial"/>
          <w:b/>
          <w:spacing w:val="-3"/>
          <w:sz w:val="22"/>
        </w:rPr>
        <w:t> </w:t>
      </w:r>
      <w:r>
        <w:rPr>
          <w:rFonts w:ascii="Arial" w:hAnsi="Arial"/>
          <w:b/>
          <w:sz w:val="22"/>
        </w:rPr>
        <w:t>1423</w:t>
      </w:r>
      <w:r>
        <w:rPr>
          <w:sz w:val="22"/>
        </w:rPr>
        <w:t>:</w:t>
      </w:r>
      <w:r>
        <w:rPr>
          <w:spacing w:val="-1"/>
          <w:sz w:val="22"/>
        </w:rPr>
        <w:t> </w:t>
      </w:r>
      <w:r>
        <w:rPr>
          <w:rFonts w:ascii="Arial" w:hAnsi="Arial"/>
          <w:i/>
          <w:sz w:val="22"/>
        </w:rPr>
        <w:t>Inammissibilità</w:t>
      </w:r>
      <w:r>
        <w:rPr>
          <w:rFonts w:ascii="Arial" w:hAnsi="Arial"/>
          <w:i/>
          <w:spacing w:val="-1"/>
          <w:sz w:val="22"/>
        </w:rPr>
        <w:t> </w:t>
      </w:r>
      <w:r>
        <w:rPr>
          <w:rFonts w:ascii="Arial" w:hAnsi="Arial"/>
          <w:i/>
          <w:sz w:val="22"/>
        </w:rPr>
        <w:t>della</w:t>
      </w:r>
      <w:r>
        <w:rPr>
          <w:rFonts w:ascii="Arial" w:hAnsi="Arial"/>
          <w:i/>
          <w:spacing w:val="-1"/>
          <w:sz w:val="22"/>
        </w:rPr>
        <w:t> </w:t>
      </w:r>
      <w:r>
        <w:rPr>
          <w:rFonts w:ascii="Arial" w:hAnsi="Arial"/>
          <w:i/>
          <w:spacing w:val="-2"/>
          <w:sz w:val="22"/>
        </w:rPr>
        <w:t>convalida</w:t>
      </w:r>
    </w:p>
    <w:p>
      <w:pPr>
        <w:pStyle w:val="BodyText"/>
        <w:spacing w:before="33"/>
      </w:pPr>
      <w:r>
        <w:rPr/>
        <w:t>“Il</w:t>
      </w:r>
      <w:r>
        <w:rPr>
          <w:spacing w:val="-3"/>
        </w:rPr>
        <w:t> </w:t>
      </w:r>
      <w:r>
        <w:rPr/>
        <w:t>contratto</w:t>
      </w:r>
      <w:r>
        <w:rPr>
          <w:spacing w:val="-1"/>
        </w:rPr>
        <w:t> </w:t>
      </w:r>
      <w:r>
        <w:rPr/>
        <w:t>nullo</w:t>
      </w:r>
      <w:r>
        <w:rPr>
          <w:spacing w:val="-1"/>
        </w:rPr>
        <w:t> </w:t>
      </w:r>
      <w:r>
        <w:rPr/>
        <w:t>non può</w:t>
      </w:r>
      <w:r>
        <w:rPr>
          <w:spacing w:val="-1"/>
        </w:rPr>
        <w:t> </w:t>
      </w:r>
      <w:r>
        <w:rPr/>
        <w:t>essere</w:t>
      </w:r>
      <w:r>
        <w:rPr>
          <w:spacing w:val="-1"/>
        </w:rPr>
        <w:t> </w:t>
      </w:r>
      <w:r>
        <w:rPr>
          <w:color w:val="183025"/>
        </w:rPr>
        <w:t>convalidato</w:t>
      </w:r>
      <w:r>
        <w:rPr/>
        <w:t>,</w:t>
      </w:r>
      <w:r>
        <w:rPr>
          <w:spacing w:val="-2"/>
        </w:rPr>
        <w:t> </w:t>
      </w:r>
      <w:r>
        <w:rPr/>
        <w:t>se la</w:t>
      </w:r>
      <w:r>
        <w:rPr>
          <w:spacing w:val="-1"/>
        </w:rPr>
        <w:t> </w:t>
      </w:r>
      <w:r>
        <w:rPr/>
        <w:t>legge</w:t>
      </w:r>
      <w:r>
        <w:rPr>
          <w:spacing w:val="-1"/>
        </w:rPr>
        <w:t> </w:t>
      </w:r>
      <w:r>
        <w:rPr/>
        <w:t>non</w:t>
      </w:r>
      <w:r>
        <w:rPr>
          <w:spacing w:val="-1"/>
        </w:rPr>
        <w:t> </w:t>
      </w:r>
      <w:r>
        <w:rPr/>
        <w:t>dispone </w:t>
      </w:r>
      <w:r>
        <w:rPr>
          <w:spacing w:val="-2"/>
        </w:rPr>
        <w:t>diversamente”.</w:t>
      </w:r>
    </w:p>
    <w:p>
      <w:pPr>
        <w:pStyle w:val="BodyText"/>
        <w:spacing w:before="67"/>
        <w:ind w:left="0"/>
      </w:pPr>
    </w:p>
    <w:p>
      <w:pPr>
        <w:spacing w:before="1"/>
        <w:ind w:left="141" w:right="0" w:firstLine="0"/>
        <w:jc w:val="left"/>
        <w:rPr>
          <w:rFonts w:ascii="Arial"/>
          <w:i/>
          <w:sz w:val="22"/>
        </w:rPr>
      </w:pPr>
      <w:r>
        <w:rPr>
          <w:rFonts w:ascii="Arial"/>
          <w:b/>
          <w:sz w:val="22"/>
        </w:rPr>
        <w:t>Art.</w:t>
      </w:r>
      <w:r>
        <w:rPr>
          <w:rFonts w:ascii="Arial"/>
          <w:b/>
          <w:spacing w:val="-3"/>
          <w:sz w:val="22"/>
        </w:rPr>
        <w:t> </w:t>
      </w:r>
      <w:r>
        <w:rPr>
          <w:rFonts w:ascii="Arial"/>
          <w:b/>
          <w:sz w:val="22"/>
        </w:rPr>
        <w:t>1424</w:t>
      </w:r>
      <w:r>
        <w:rPr>
          <w:sz w:val="22"/>
        </w:rPr>
        <w:t>:</w:t>
      </w:r>
      <w:r>
        <w:rPr>
          <w:spacing w:val="-1"/>
          <w:sz w:val="22"/>
        </w:rPr>
        <w:t> </w:t>
      </w:r>
      <w:r>
        <w:rPr>
          <w:rFonts w:ascii="Arial"/>
          <w:i/>
          <w:sz w:val="22"/>
        </w:rPr>
        <w:t>Conversione</w:t>
      </w:r>
      <w:r>
        <w:rPr>
          <w:rFonts w:ascii="Arial"/>
          <w:i/>
          <w:spacing w:val="-1"/>
          <w:sz w:val="22"/>
        </w:rPr>
        <w:t> </w:t>
      </w:r>
      <w:r>
        <w:rPr>
          <w:rFonts w:ascii="Arial"/>
          <w:i/>
          <w:sz w:val="22"/>
        </w:rPr>
        <w:t>del</w:t>
      </w:r>
      <w:r>
        <w:rPr>
          <w:rFonts w:ascii="Arial"/>
          <w:i/>
          <w:spacing w:val="-1"/>
          <w:sz w:val="22"/>
        </w:rPr>
        <w:t> </w:t>
      </w:r>
      <w:r>
        <w:rPr>
          <w:rFonts w:ascii="Arial"/>
          <w:i/>
          <w:sz w:val="22"/>
        </w:rPr>
        <w:t>contratto</w:t>
      </w:r>
      <w:r>
        <w:rPr>
          <w:rFonts w:ascii="Arial"/>
          <w:i/>
          <w:spacing w:val="-1"/>
          <w:sz w:val="22"/>
        </w:rPr>
        <w:t> </w:t>
      </w:r>
      <w:r>
        <w:rPr>
          <w:rFonts w:ascii="Arial"/>
          <w:i/>
          <w:spacing w:val="-2"/>
          <w:sz w:val="22"/>
        </w:rPr>
        <w:t>nullo</w:t>
      </w:r>
    </w:p>
    <w:p>
      <w:pPr>
        <w:pStyle w:val="BodyText"/>
        <w:spacing w:line="271" w:lineRule="auto" w:before="33"/>
      </w:pPr>
      <w:r>
        <w:rPr/>
        <w:t>“Il contratto nullo </w:t>
      </w:r>
      <w:r>
        <w:rPr>
          <w:color w:val="183025"/>
        </w:rPr>
        <w:t>può produrre gli effetti di un contratto diverso</w:t>
      </w:r>
      <w:r>
        <w:rPr/>
        <w:t>, del quale contenga i requisiti di sostanza</w:t>
      </w:r>
      <w:r>
        <w:rPr>
          <w:spacing w:val="-3"/>
        </w:rPr>
        <w:t> </w:t>
      </w:r>
      <w:r>
        <w:rPr/>
        <w:t>e</w:t>
      </w:r>
      <w:r>
        <w:rPr>
          <w:spacing w:val="-3"/>
        </w:rPr>
        <w:t> </w:t>
      </w:r>
      <w:r>
        <w:rPr/>
        <w:t>di</w:t>
      </w:r>
      <w:r>
        <w:rPr>
          <w:spacing w:val="-4"/>
        </w:rPr>
        <w:t> </w:t>
      </w:r>
      <w:r>
        <w:rPr>
          <w:color w:val="183025"/>
        </w:rPr>
        <w:t>forma</w:t>
      </w:r>
      <w:r>
        <w:rPr/>
        <w:t>,</w:t>
      </w:r>
      <w:r>
        <w:rPr>
          <w:spacing w:val="-4"/>
        </w:rPr>
        <w:t> </w:t>
      </w:r>
      <w:r>
        <w:rPr/>
        <w:t>qualora,</w:t>
      </w:r>
      <w:r>
        <w:rPr>
          <w:spacing w:val="-4"/>
        </w:rPr>
        <w:t> </w:t>
      </w:r>
      <w:r>
        <w:rPr/>
        <w:t>avuto</w:t>
      </w:r>
      <w:r>
        <w:rPr>
          <w:spacing w:val="-3"/>
        </w:rPr>
        <w:t> </w:t>
      </w:r>
      <w:r>
        <w:rPr/>
        <w:t>riguardo</w:t>
      </w:r>
      <w:r>
        <w:rPr>
          <w:spacing w:val="-3"/>
        </w:rPr>
        <w:t> </w:t>
      </w:r>
      <w:r>
        <w:rPr/>
        <w:t>allo</w:t>
      </w:r>
      <w:r>
        <w:rPr>
          <w:spacing w:val="-3"/>
        </w:rPr>
        <w:t> </w:t>
      </w:r>
      <w:r>
        <w:rPr/>
        <w:t>scopo</w:t>
      </w:r>
      <w:r>
        <w:rPr>
          <w:spacing w:val="-3"/>
        </w:rPr>
        <w:t> </w:t>
      </w:r>
      <w:r>
        <w:rPr/>
        <w:t>perseguito</w:t>
      </w:r>
      <w:r>
        <w:rPr>
          <w:spacing w:val="-3"/>
        </w:rPr>
        <w:t> </w:t>
      </w:r>
      <w:r>
        <w:rPr/>
        <w:t>dalle</w:t>
      </w:r>
      <w:r>
        <w:rPr>
          <w:spacing w:val="-3"/>
        </w:rPr>
        <w:t> </w:t>
      </w:r>
      <w:r>
        <w:rPr/>
        <w:t>parti,</w:t>
      </w:r>
      <w:r>
        <w:rPr>
          <w:spacing w:val="-4"/>
        </w:rPr>
        <w:t> </w:t>
      </w:r>
      <w:r>
        <w:rPr/>
        <w:t>debba</w:t>
      </w:r>
      <w:r>
        <w:rPr>
          <w:spacing w:val="-3"/>
        </w:rPr>
        <w:t> </w:t>
      </w:r>
      <w:r>
        <w:rPr/>
        <w:t>ritenersi</w:t>
      </w:r>
      <w:r>
        <w:rPr>
          <w:spacing w:val="-3"/>
        </w:rPr>
        <w:t> </w:t>
      </w:r>
      <w:r>
        <w:rPr/>
        <w:t>che esse lo avrebbero voluto se avessero conosciuto la nullità”.</w:t>
      </w:r>
    </w:p>
    <w:p>
      <w:pPr>
        <w:pStyle w:val="BodyText"/>
        <w:spacing w:before="49"/>
        <w:ind w:left="0"/>
      </w:pPr>
    </w:p>
    <w:p>
      <w:pPr>
        <w:pStyle w:val="BodyText"/>
        <w:spacing w:before="0"/>
        <w:rPr>
          <w:rFonts w:ascii="Times New Roman" w:hAnsi="Times New Roman"/>
        </w:rPr>
      </w:pPr>
      <w:r>
        <w:rPr>
          <w:rFonts w:ascii="Times New Roman" w:hAnsi="Times New Roman"/>
          <w:w w:val="105"/>
          <w:u w:val="single"/>
        </w:rPr>
        <w:t>Capo</w:t>
      </w:r>
      <w:r>
        <w:rPr>
          <w:rFonts w:ascii="Times New Roman" w:hAnsi="Times New Roman"/>
          <w:spacing w:val="-15"/>
          <w:w w:val="105"/>
          <w:u w:val="single"/>
        </w:rPr>
        <w:t> </w:t>
      </w:r>
      <w:r>
        <w:rPr>
          <w:rFonts w:ascii="Times New Roman" w:hAnsi="Times New Roman"/>
          <w:w w:val="105"/>
          <w:u w:val="single"/>
        </w:rPr>
        <w:t>XII:</w:t>
      </w:r>
      <w:r>
        <w:rPr>
          <w:rFonts w:ascii="Times New Roman" w:hAnsi="Times New Roman"/>
          <w:spacing w:val="-10"/>
          <w:w w:val="105"/>
          <w:u w:val="single"/>
        </w:rPr>
        <w:t> </w:t>
      </w:r>
      <w:r>
        <w:rPr>
          <w:rFonts w:ascii="Times New Roman" w:hAnsi="Times New Roman"/>
          <w:w w:val="105"/>
          <w:u w:val="single"/>
        </w:rPr>
        <w:t>dell’annullabilità</w:t>
      </w:r>
      <w:r>
        <w:rPr>
          <w:rFonts w:ascii="Times New Roman" w:hAnsi="Times New Roman"/>
          <w:spacing w:val="-7"/>
          <w:w w:val="105"/>
          <w:u w:val="single"/>
        </w:rPr>
        <w:t> </w:t>
      </w:r>
      <w:r>
        <w:rPr>
          <w:rFonts w:ascii="Times New Roman" w:hAnsi="Times New Roman"/>
          <w:w w:val="105"/>
          <w:u w:val="single"/>
        </w:rPr>
        <w:t>del</w:t>
      </w:r>
      <w:r>
        <w:rPr>
          <w:rFonts w:ascii="Times New Roman" w:hAnsi="Times New Roman"/>
          <w:spacing w:val="-7"/>
          <w:w w:val="105"/>
          <w:u w:val="single"/>
        </w:rPr>
        <w:t> </w:t>
      </w:r>
      <w:r>
        <w:rPr>
          <w:rFonts w:ascii="Times New Roman" w:hAnsi="Times New Roman"/>
          <w:spacing w:val="-2"/>
          <w:w w:val="105"/>
          <w:u w:val="single"/>
        </w:rPr>
        <w:t>contratto</w:t>
      </w:r>
    </w:p>
    <w:p>
      <w:pPr>
        <w:spacing w:before="46"/>
        <w:ind w:left="141" w:right="0" w:firstLine="0"/>
        <w:jc w:val="left"/>
        <w:rPr>
          <w:rFonts w:ascii="Arial" w:hAnsi="Arial"/>
          <w:i/>
          <w:sz w:val="22"/>
        </w:rPr>
      </w:pPr>
      <w:r>
        <w:rPr>
          <w:rFonts w:ascii="Arial" w:hAnsi="Arial"/>
          <w:b/>
          <w:sz w:val="22"/>
        </w:rPr>
        <w:t>Art.</w:t>
      </w:r>
      <w:r>
        <w:rPr>
          <w:rFonts w:ascii="Arial" w:hAnsi="Arial"/>
          <w:b/>
          <w:spacing w:val="-2"/>
          <w:sz w:val="22"/>
        </w:rPr>
        <w:t> </w:t>
      </w:r>
      <w:r>
        <w:rPr>
          <w:rFonts w:ascii="Arial" w:hAnsi="Arial"/>
          <w:b/>
          <w:sz w:val="22"/>
        </w:rPr>
        <w:t>1425</w:t>
      </w:r>
      <w:r>
        <w:rPr>
          <w:sz w:val="22"/>
        </w:rPr>
        <w:t>:</w:t>
      </w:r>
      <w:r>
        <w:rPr>
          <w:spacing w:val="-1"/>
          <w:sz w:val="22"/>
        </w:rPr>
        <w:t> </w:t>
      </w:r>
      <w:r>
        <w:rPr>
          <w:rFonts w:ascii="Arial" w:hAnsi="Arial"/>
          <w:i/>
          <w:sz w:val="22"/>
        </w:rPr>
        <w:t>Incapacità</w:t>
      </w:r>
      <w:r>
        <w:rPr>
          <w:rFonts w:ascii="Arial" w:hAnsi="Arial"/>
          <w:i/>
          <w:spacing w:val="-1"/>
          <w:sz w:val="22"/>
        </w:rPr>
        <w:t> </w:t>
      </w:r>
      <w:r>
        <w:rPr>
          <w:rFonts w:ascii="Arial" w:hAnsi="Arial"/>
          <w:i/>
          <w:sz w:val="22"/>
        </w:rPr>
        <w:t>delle </w:t>
      </w:r>
      <w:r>
        <w:rPr>
          <w:rFonts w:ascii="Arial" w:hAnsi="Arial"/>
          <w:i/>
          <w:spacing w:val="-2"/>
          <w:sz w:val="22"/>
        </w:rPr>
        <w:t>parti</w:t>
      </w:r>
    </w:p>
    <w:p>
      <w:pPr>
        <w:pStyle w:val="BodyText"/>
        <w:spacing w:before="33"/>
      </w:pPr>
      <w:r>
        <w:rPr/>
        <w:t>“Il</w:t>
      </w:r>
      <w:r>
        <w:rPr>
          <w:spacing w:val="-3"/>
        </w:rPr>
        <w:t> </w:t>
      </w:r>
      <w:r>
        <w:rPr/>
        <w:t>contratto</w:t>
      </w:r>
      <w:r>
        <w:rPr>
          <w:spacing w:val="-1"/>
        </w:rPr>
        <w:t> </w:t>
      </w:r>
      <w:r>
        <w:rPr/>
        <w:t>è annullabile</w:t>
      </w:r>
      <w:r>
        <w:rPr>
          <w:spacing w:val="-1"/>
        </w:rPr>
        <w:t> </w:t>
      </w:r>
      <w:r>
        <w:rPr/>
        <w:t>se una</w:t>
      </w:r>
      <w:r>
        <w:rPr>
          <w:spacing w:val="-1"/>
        </w:rPr>
        <w:t> </w:t>
      </w:r>
      <w:r>
        <w:rPr/>
        <w:t>delle</w:t>
      </w:r>
      <w:r>
        <w:rPr>
          <w:spacing w:val="-1"/>
        </w:rPr>
        <w:t> </w:t>
      </w:r>
      <w:r>
        <w:rPr/>
        <w:t>parti era</w:t>
      </w:r>
      <w:r>
        <w:rPr>
          <w:spacing w:val="-1"/>
        </w:rPr>
        <w:t> </w:t>
      </w:r>
      <w:r>
        <w:rPr/>
        <w:t>legalmente incapace</w:t>
      </w:r>
      <w:r>
        <w:rPr>
          <w:spacing w:val="-1"/>
        </w:rPr>
        <w:t> </w:t>
      </w:r>
      <w:r>
        <w:rPr/>
        <w:t>di </w:t>
      </w:r>
      <w:r>
        <w:rPr>
          <w:spacing w:val="-2"/>
        </w:rPr>
        <w:t>contrarre.</w:t>
      </w:r>
    </w:p>
    <w:p>
      <w:pPr>
        <w:pStyle w:val="BodyText"/>
        <w:spacing w:line="271" w:lineRule="auto"/>
        <w:ind w:right="123"/>
      </w:pPr>
      <w:r>
        <w:rPr/>
        <w:t>È</w:t>
      </w:r>
      <w:r>
        <w:rPr>
          <w:spacing w:val="-3"/>
        </w:rPr>
        <w:t> </w:t>
      </w:r>
      <w:r>
        <w:rPr/>
        <w:t>parimenti</w:t>
      </w:r>
      <w:r>
        <w:rPr>
          <w:spacing w:val="-3"/>
        </w:rPr>
        <w:t> </w:t>
      </w:r>
      <w:r>
        <w:rPr/>
        <w:t>annullabile,</w:t>
      </w:r>
      <w:r>
        <w:rPr>
          <w:spacing w:val="-4"/>
        </w:rPr>
        <w:t> </w:t>
      </w:r>
      <w:r>
        <w:rPr/>
        <w:t>quando</w:t>
      </w:r>
      <w:r>
        <w:rPr>
          <w:spacing w:val="-3"/>
        </w:rPr>
        <w:t> </w:t>
      </w:r>
      <w:r>
        <w:rPr/>
        <w:t>ricorrono</w:t>
      </w:r>
      <w:r>
        <w:rPr>
          <w:spacing w:val="-3"/>
        </w:rPr>
        <w:t> </w:t>
      </w:r>
      <w:r>
        <w:rPr/>
        <w:t>le</w:t>
      </w:r>
      <w:r>
        <w:rPr>
          <w:spacing w:val="-3"/>
        </w:rPr>
        <w:t> </w:t>
      </w:r>
      <w:r>
        <w:rPr/>
        <w:t>condizioni</w:t>
      </w:r>
      <w:r>
        <w:rPr>
          <w:spacing w:val="-3"/>
        </w:rPr>
        <w:t> </w:t>
      </w:r>
      <w:r>
        <w:rPr/>
        <w:t>stabilite</w:t>
      </w:r>
      <w:r>
        <w:rPr>
          <w:spacing w:val="-3"/>
        </w:rPr>
        <w:t> </w:t>
      </w:r>
      <w:r>
        <w:rPr/>
        <w:t>dall'articolo</w:t>
      </w:r>
      <w:r>
        <w:rPr>
          <w:spacing w:val="-4"/>
        </w:rPr>
        <w:t> </w:t>
      </w:r>
      <w:r>
        <w:rPr>
          <w:color w:val="183025"/>
        </w:rPr>
        <w:t>428</w:t>
      </w:r>
      <w:r>
        <w:rPr/>
        <w:t>,</w:t>
      </w:r>
      <w:r>
        <w:rPr>
          <w:spacing w:val="-4"/>
        </w:rPr>
        <w:t> </w:t>
      </w:r>
      <w:r>
        <w:rPr/>
        <w:t>il</w:t>
      </w:r>
      <w:r>
        <w:rPr>
          <w:spacing w:val="-3"/>
        </w:rPr>
        <w:t> </w:t>
      </w:r>
      <w:r>
        <w:rPr/>
        <w:t>contratto stipulato da persona </w:t>
      </w:r>
      <w:r>
        <w:rPr>
          <w:color w:val="183025"/>
        </w:rPr>
        <w:t>incapace di intendere o di volere</w:t>
      </w:r>
      <w:r>
        <w:rPr/>
        <w:t>”.</w:t>
      </w:r>
    </w:p>
    <w:p>
      <w:pPr>
        <w:pStyle w:val="BodyText"/>
        <w:spacing w:after="0" w:line="271" w:lineRule="auto"/>
        <w:sectPr>
          <w:pgSz w:w="11910" w:h="16840"/>
          <w:pgMar w:header="0" w:footer="823" w:top="1020" w:bottom="1080" w:left="992" w:right="1133"/>
        </w:sectPr>
      </w:pPr>
    </w:p>
    <w:p>
      <w:pPr>
        <w:spacing w:before="76"/>
        <w:ind w:left="141" w:right="0" w:firstLine="0"/>
        <w:jc w:val="left"/>
        <w:rPr>
          <w:rFonts w:ascii="Arial"/>
          <w:i/>
          <w:sz w:val="22"/>
        </w:rPr>
      </w:pPr>
      <w:r>
        <w:rPr>
          <w:rFonts w:ascii="Arial"/>
          <w:b/>
          <w:sz w:val="22"/>
        </w:rPr>
        <w:t>Art.</w:t>
      </w:r>
      <w:r>
        <w:rPr>
          <w:rFonts w:ascii="Arial"/>
          <w:b/>
          <w:spacing w:val="-2"/>
          <w:sz w:val="22"/>
        </w:rPr>
        <w:t> </w:t>
      </w:r>
      <w:r>
        <w:rPr>
          <w:rFonts w:ascii="Arial"/>
          <w:b/>
          <w:sz w:val="22"/>
        </w:rPr>
        <w:t>1426</w:t>
      </w:r>
      <w:r>
        <w:rPr>
          <w:sz w:val="22"/>
        </w:rPr>
        <w:t>:</w:t>
      </w:r>
      <w:r>
        <w:rPr>
          <w:spacing w:val="-1"/>
          <w:sz w:val="22"/>
        </w:rPr>
        <w:t> </w:t>
      </w:r>
      <w:r>
        <w:rPr>
          <w:rFonts w:ascii="Arial"/>
          <w:i/>
          <w:sz w:val="22"/>
        </w:rPr>
        <w:t>Raggiri usati</w:t>
      </w:r>
      <w:r>
        <w:rPr>
          <w:rFonts w:ascii="Arial"/>
          <w:i/>
          <w:spacing w:val="-1"/>
          <w:sz w:val="22"/>
        </w:rPr>
        <w:t> </w:t>
      </w:r>
      <w:r>
        <w:rPr>
          <w:rFonts w:ascii="Arial"/>
          <w:i/>
          <w:sz w:val="22"/>
        </w:rPr>
        <w:t>dal </w:t>
      </w:r>
      <w:r>
        <w:rPr>
          <w:rFonts w:ascii="Arial"/>
          <w:i/>
          <w:spacing w:val="-2"/>
          <w:sz w:val="22"/>
        </w:rPr>
        <w:t>minore</w:t>
      </w:r>
    </w:p>
    <w:p>
      <w:pPr>
        <w:pStyle w:val="BodyText"/>
        <w:spacing w:line="271" w:lineRule="auto" w:before="33"/>
      </w:pPr>
      <w:r>
        <w:rPr/>
        <w:t>“Il contratto non è annullabile, se il </w:t>
      </w:r>
      <w:r>
        <w:rPr>
          <w:color w:val="183025"/>
        </w:rPr>
        <w:t>minore </w:t>
      </w:r>
      <w:r>
        <w:rPr/>
        <w:t>ha con raggiri occultato la sua minore età; ma la semplice</w:t>
      </w:r>
      <w:r>
        <w:rPr>
          <w:spacing w:val="-3"/>
        </w:rPr>
        <w:t> </w:t>
      </w:r>
      <w:r>
        <w:rPr/>
        <w:t>dichiarazione</w:t>
      </w:r>
      <w:r>
        <w:rPr>
          <w:spacing w:val="-3"/>
        </w:rPr>
        <w:t> </w:t>
      </w:r>
      <w:r>
        <w:rPr/>
        <w:t>da</w:t>
      </w:r>
      <w:r>
        <w:rPr>
          <w:spacing w:val="-3"/>
        </w:rPr>
        <w:t> </w:t>
      </w:r>
      <w:r>
        <w:rPr/>
        <w:t>lui</w:t>
      </w:r>
      <w:r>
        <w:rPr>
          <w:spacing w:val="-3"/>
        </w:rPr>
        <w:t> </w:t>
      </w:r>
      <w:r>
        <w:rPr/>
        <w:t>fatta</w:t>
      </w:r>
      <w:r>
        <w:rPr>
          <w:spacing w:val="-3"/>
        </w:rPr>
        <w:t> </w:t>
      </w:r>
      <w:r>
        <w:rPr/>
        <w:t>di</w:t>
      </w:r>
      <w:r>
        <w:rPr>
          <w:spacing w:val="-3"/>
        </w:rPr>
        <w:t> </w:t>
      </w:r>
      <w:r>
        <w:rPr/>
        <w:t>essere</w:t>
      </w:r>
      <w:r>
        <w:rPr>
          <w:spacing w:val="-3"/>
        </w:rPr>
        <w:t> </w:t>
      </w:r>
      <w:r>
        <w:rPr/>
        <w:t>maggiorenne</w:t>
      </w:r>
      <w:r>
        <w:rPr>
          <w:spacing w:val="-3"/>
        </w:rPr>
        <w:t> </w:t>
      </w:r>
      <w:r>
        <w:rPr/>
        <w:t>non</w:t>
      </w:r>
      <w:r>
        <w:rPr>
          <w:spacing w:val="-3"/>
        </w:rPr>
        <w:t> </w:t>
      </w:r>
      <w:r>
        <w:rPr/>
        <w:t>è</w:t>
      </w:r>
      <w:r>
        <w:rPr>
          <w:spacing w:val="-3"/>
        </w:rPr>
        <w:t> </w:t>
      </w:r>
      <w:r>
        <w:rPr/>
        <w:t>di</w:t>
      </w:r>
      <w:r>
        <w:rPr>
          <w:spacing w:val="-3"/>
        </w:rPr>
        <w:t> </w:t>
      </w:r>
      <w:r>
        <w:rPr/>
        <w:t>ostacolo</w:t>
      </w:r>
      <w:r>
        <w:rPr>
          <w:spacing w:val="-3"/>
        </w:rPr>
        <w:t> </w:t>
      </w:r>
      <w:r>
        <w:rPr/>
        <w:t>all'impugnazione</w:t>
      </w:r>
      <w:r>
        <w:rPr>
          <w:spacing w:val="-3"/>
        </w:rPr>
        <w:t> </w:t>
      </w:r>
      <w:r>
        <w:rPr/>
        <w:t>del </w:t>
      </w:r>
      <w:r>
        <w:rPr>
          <w:spacing w:val="-2"/>
        </w:rPr>
        <w:t>contratto”.</w:t>
      </w:r>
    </w:p>
    <w:p>
      <w:pPr>
        <w:pStyle w:val="BodyText"/>
        <w:spacing w:before="36"/>
        <w:ind w:left="0"/>
      </w:pPr>
    </w:p>
    <w:p>
      <w:pPr>
        <w:spacing w:before="0"/>
        <w:ind w:left="141" w:right="0" w:firstLine="0"/>
        <w:jc w:val="left"/>
        <w:rPr>
          <w:rFonts w:ascii="Arial"/>
          <w:i/>
          <w:sz w:val="22"/>
        </w:rPr>
      </w:pPr>
      <w:r>
        <w:rPr>
          <w:rFonts w:ascii="Arial"/>
          <w:b/>
          <w:sz w:val="22"/>
        </w:rPr>
        <w:t>Art.</w:t>
      </w:r>
      <w:r>
        <w:rPr>
          <w:rFonts w:ascii="Arial"/>
          <w:b/>
          <w:spacing w:val="-3"/>
          <w:sz w:val="22"/>
        </w:rPr>
        <w:t> </w:t>
      </w:r>
      <w:r>
        <w:rPr>
          <w:rFonts w:ascii="Arial"/>
          <w:b/>
          <w:sz w:val="22"/>
        </w:rPr>
        <w:t>1427</w:t>
      </w:r>
      <w:r>
        <w:rPr>
          <w:sz w:val="22"/>
        </w:rPr>
        <w:t>:</w:t>
      </w:r>
      <w:r>
        <w:rPr>
          <w:spacing w:val="-1"/>
          <w:sz w:val="22"/>
        </w:rPr>
        <w:t> </w:t>
      </w:r>
      <w:r>
        <w:rPr>
          <w:rFonts w:ascii="Arial"/>
          <w:i/>
          <w:sz w:val="22"/>
        </w:rPr>
        <w:t>Errore,</w:t>
      </w:r>
      <w:r>
        <w:rPr>
          <w:rFonts w:ascii="Arial"/>
          <w:i/>
          <w:spacing w:val="-3"/>
          <w:sz w:val="22"/>
        </w:rPr>
        <w:t> </w:t>
      </w:r>
      <w:r>
        <w:rPr>
          <w:rFonts w:ascii="Arial"/>
          <w:i/>
          <w:sz w:val="22"/>
        </w:rPr>
        <w:t>violenza</w:t>
      </w:r>
      <w:r>
        <w:rPr>
          <w:rFonts w:ascii="Arial"/>
          <w:i/>
          <w:spacing w:val="-1"/>
          <w:sz w:val="22"/>
        </w:rPr>
        <w:t> </w:t>
      </w:r>
      <w:r>
        <w:rPr>
          <w:rFonts w:ascii="Arial"/>
          <w:i/>
          <w:sz w:val="22"/>
        </w:rPr>
        <w:t>e</w:t>
      </w:r>
      <w:r>
        <w:rPr>
          <w:rFonts w:ascii="Arial"/>
          <w:i/>
          <w:spacing w:val="-1"/>
          <w:sz w:val="22"/>
        </w:rPr>
        <w:t> </w:t>
      </w:r>
      <w:r>
        <w:rPr>
          <w:rFonts w:ascii="Arial"/>
          <w:i/>
          <w:spacing w:val="-4"/>
          <w:sz w:val="22"/>
        </w:rPr>
        <w:t>dolo</w:t>
      </w:r>
    </w:p>
    <w:p>
      <w:pPr>
        <w:pStyle w:val="BodyText"/>
        <w:spacing w:line="271" w:lineRule="auto" w:before="33"/>
      </w:pPr>
      <w:r>
        <w:rPr/>
        <w:t>“Il</w:t>
      </w:r>
      <w:r>
        <w:rPr>
          <w:spacing w:val="-2"/>
        </w:rPr>
        <w:t> </w:t>
      </w:r>
      <w:r>
        <w:rPr/>
        <w:t>contraente,</w:t>
      </w:r>
      <w:r>
        <w:rPr>
          <w:spacing w:val="-3"/>
        </w:rPr>
        <w:t> </w:t>
      </w:r>
      <w:r>
        <w:rPr/>
        <w:t>il</w:t>
      </w:r>
      <w:r>
        <w:rPr>
          <w:spacing w:val="-2"/>
        </w:rPr>
        <w:t> </w:t>
      </w:r>
      <w:r>
        <w:rPr/>
        <w:t>cui</w:t>
      </w:r>
      <w:r>
        <w:rPr>
          <w:spacing w:val="-2"/>
        </w:rPr>
        <w:t> </w:t>
      </w:r>
      <w:r>
        <w:rPr/>
        <w:t>consenso</w:t>
      </w:r>
      <w:r>
        <w:rPr>
          <w:spacing w:val="-2"/>
        </w:rPr>
        <w:t> </w:t>
      </w:r>
      <w:r>
        <w:rPr/>
        <w:t>fu</w:t>
      </w:r>
      <w:r>
        <w:rPr>
          <w:spacing w:val="-2"/>
        </w:rPr>
        <w:t> </w:t>
      </w:r>
      <w:r>
        <w:rPr/>
        <w:t>dato</w:t>
      </w:r>
      <w:r>
        <w:rPr>
          <w:spacing w:val="-2"/>
        </w:rPr>
        <w:t> </w:t>
      </w:r>
      <w:r>
        <w:rPr/>
        <w:t>per</w:t>
      </w:r>
      <w:r>
        <w:rPr>
          <w:spacing w:val="-2"/>
        </w:rPr>
        <w:t> </w:t>
      </w:r>
      <w:r>
        <w:rPr>
          <w:color w:val="183025"/>
        </w:rPr>
        <w:t>errore</w:t>
      </w:r>
      <w:r>
        <w:rPr/>
        <w:t>,</w:t>
      </w:r>
      <w:r>
        <w:rPr>
          <w:spacing w:val="-3"/>
        </w:rPr>
        <w:t> </w:t>
      </w:r>
      <w:r>
        <w:rPr/>
        <w:t>estorto</w:t>
      </w:r>
      <w:r>
        <w:rPr>
          <w:spacing w:val="-2"/>
        </w:rPr>
        <w:t> </w:t>
      </w:r>
      <w:r>
        <w:rPr/>
        <w:t>con</w:t>
      </w:r>
      <w:r>
        <w:rPr>
          <w:spacing w:val="-3"/>
        </w:rPr>
        <w:t> </w:t>
      </w:r>
      <w:r>
        <w:rPr>
          <w:color w:val="183025"/>
        </w:rPr>
        <w:t>violenza</w:t>
      </w:r>
      <w:r>
        <w:rPr>
          <w:color w:val="183025"/>
          <w:spacing w:val="-2"/>
        </w:rPr>
        <w:t> </w:t>
      </w:r>
      <w:r>
        <w:rPr/>
        <w:t>o</w:t>
      </w:r>
      <w:r>
        <w:rPr>
          <w:spacing w:val="-2"/>
        </w:rPr>
        <w:t> </w:t>
      </w:r>
      <w:r>
        <w:rPr/>
        <w:t>carpito</w:t>
      </w:r>
      <w:r>
        <w:rPr>
          <w:spacing w:val="-2"/>
        </w:rPr>
        <w:t> </w:t>
      </w:r>
      <w:r>
        <w:rPr/>
        <w:t>con</w:t>
      </w:r>
      <w:r>
        <w:rPr>
          <w:spacing w:val="-2"/>
        </w:rPr>
        <w:t> </w:t>
      </w:r>
      <w:r>
        <w:rPr>
          <w:color w:val="183025"/>
        </w:rPr>
        <w:t>dolo</w:t>
      </w:r>
      <w:r>
        <w:rPr/>
        <w:t>,</w:t>
      </w:r>
      <w:r>
        <w:rPr>
          <w:spacing w:val="-3"/>
        </w:rPr>
        <w:t> </w:t>
      </w:r>
      <w:r>
        <w:rPr/>
        <w:t>può chiedere l'</w:t>
      </w:r>
      <w:r>
        <w:rPr>
          <w:color w:val="183025"/>
        </w:rPr>
        <w:t>annullamento </w:t>
      </w:r>
      <w:r>
        <w:rPr/>
        <w:t>del contratto secondo le disposizioni seguenti”.</w:t>
      </w:r>
    </w:p>
    <w:p>
      <w:pPr>
        <w:pStyle w:val="BodyText"/>
        <w:spacing w:before="35"/>
        <w:ind w:left="0"/>
      </w:pPr>
    </w:p>
    <w:p>
      <w:pPr>
        <w:spacing w:before="0"/>
        <w:ind w:left="141" w:right="0" w:firstLine="0"/>
        <w:jc w:val="left"/>
        <w:rPr>
          <w:rFonts w:ascii="Arial" w:hAnsi="Arial"/>
          <w:i/>
          <w:sz w:val="22"/>
        </w:rPr>
      </w:pPr>
      <w:r>
        <w:rPr>
          <w:rFonts w:ascii="Arial" w:hAnsi="Arial"/>
          <w:b/>
          <w:sz w:val="22"/>
        </w:rPr>
        <w:t>Art.</w:t>
      </w:r>
      <w:r>
        <w:rPr>
          <w:rFonts w:ascii="Arial" w:hAnsi="Arial"/>
          <w:b/>
          <w:spacing w:val="-2"/>
          <w:sz w:val="22"/>
        </w:rPr>
        <w:t> </w:t>
      </w:r>
      <w:r>
        <w:rPr>
          <w:rFonts w:ascii="Arial" w:hAnsi="Arial"/>
          <w:b/>
          <w:sz w:val="22"/>
        </w:rPr>
        <w:t>1428</w:t>
      </w:r>
      <w:r>
        <w:rPr>
          <w:sz w:val="22"/>
        </w:rPr>
        <w:t>:</w:t>
      </w:r>
      <w:r>
        <w:rPr>
          <w:spacing w:val="-1"/>
          <w:sz w:val="22"/>
        </w:rPr>
        <w:t> </w:t>
      </w:r>
      <w:r>
        <w:rPr>
          <w:rFonts w:ascii="Arial" w:hAnsi="Arial"/>
          <w:i/>
          <w:sz w:val="22"/>
        </w:rPr>
        <w:t>Rilevanza</w:t>
      </w:r>
      <w:r>
        <w:rPr>
          <w:rFonts w:ascii="Arial" w:hAnsi="Arial"/>
          <w:i/>
          <w:spacing w:val="-1"/>
          <w:sz w:val="22"/>
        </w:rPr>
        <w:t> </w:t>
      </w:r>
      <w:r>
        <w:rPr>
          <w:rFonts w:ascii="Arial" w:hAnsi="Arial"/>
          <w:i/>
          <w:spacing w:val="-2"/>
          <w:sz w:val="22"/>
        </w:rPr>
        <w:t>dell’errore</w:t>
      </w:r>
    </w:p>
    <w:p>
      <w:pPr>
        <w:pStyle w:val="BodyText"/>
        <w:spacing w:line="271" w:lineRule="auto"/>
      </w:pPr>
      <w:r>
        <w:rPr/>
        <w:t>“L'</w:t>
      </w:r>
      <w:r>
        <w:rPr>
          <w:color w:val="183025"/>
        </w:rPr>
        <w:t>errore</w:t>
      </w:r>
      <w:r>
        <w:rPr>
          <w:color w:val="183025"/>
          <w:spacing w:val="-3"/>
        </w:rPr>
        <w:t> </w:t>
      </w:r>
      <w:r>
        <w:rPr/>
        <w:t>è</w:t>
      </w:r>
      <w:r>
        <w:rPr>
          <w:spacing w:val="-3"/>
        </w:rPr>
        <w:t> </w:t>
      </w:r>
      <w:r>
        <w:rPr/>
        <w:t>causa</w:t>
      </w:r>
      <w:r>
        <w:rPr>
          <w:spacing w:val="-3"/>
        </w:rPr>
        <w:t> </w:t>
      </w:r>
      <w:r>
        <w:rPr/>
        <w:t>di</w:t>
      </w:r>
      <w:r>
        <w:rPr>
          <w:spacing w:val="-3"/>
        </w:rPr>
        <w:t> </w:t>
      </w:r>
      <w:r>
        <w:rPr/>
        <w:t>annullamento</w:t>
      </w:r>
      <w:r>
        <w:rPr>
          <w:spacing w:val="-3"/>
        </w:rPr>
        <w:t> </w:t>
      </w:r>
      <w:r>
        <w:rPr/>
        <w:t>del</w:t>
      </w:r>
      <w:r>
        <w:rPr>
          <w:spacing w:val="-3"/>
        </w:rPr>
        <w:t> </w:t>
      </w:r>
      <w:r>
        <w:rPr/>
        <w:t>contratto</w:t>
      </w:r>
      <w:r>
        <w:rPr>
          <w:spacing w:val="-3"/>
        </w:rPr>
        <w:t> </w:t>
      </w:r>
      <w:r>
        <w:rPr/>
        <w:t>quando</w:t>
      </w:r>
      <w:r>
        <w:rPr>
          <w:spacing w:val="-3"/>
        </w:rPr>
        <w:t> </w:t>
      </w:r>
      <w:r>
        <w:rPr/>
        <w:t>è</w:t>
      </w:r>
      <w:r>
        <w:rPr>
          <w:spacing w:val="-3"/>
        </w:rPr>
        <w:t> </w:t>
      </w:r>
      <w:r>
        <w:rPr/>
        <w:t>essenziale</w:t>
      </w:r>
      <w:r>
        <w:rPr>
          <w:spacing w:val="-3"/>
        </w:rPr>
        <w:t> </w:t>
      </w:r>
      <w:r>
        <w:rPr/>
        <w:t>ed</w:t>
      </w:r>
      <w:r>
        <w:rPr>
          <w:spacing w:val="-3"/>
        </w:rPr>
        <w:t> </w:t>
      </w:r>
      <w:r>
        <w:rPr/>
        <w:t>è</w:t>
      </w:r>
      <w:r>
        <w:rPr>
          <w:spacing w:val="-3"/>
        </w:rPr>
        <w:t> </w:t>
      </w:r>
      <w:r>
        <w:rPr/>
        <w:t>riconoscibile</w:t>
      </w:r>
      <w:r>
        <w:rPr>
          <w:spacing w:val="-3"/>
        </w:rPr>
        <w:t> </w:t>
      </w:r>
      <w:r>
        <w:rPr/>
        <w:t>dall'altro </w:t>
      </w:r>
      <w:r>
        <w:rPr>
          <w:spacing w:val="-2"/>
        </w:rPr>
        <w:t>contraente”.</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5"/>
          <w:sz w:val="22"/>
        </w:rPr>
        <w:t> </w:t>
      </w:r>
      <w:r>
        <w:rPr>
          <w:rFonts w:ascii="Arial"/>
          <w:b/>
          <w:sz w:val="22"/>
        </w:rPr>
        <w:t>1429</w:t>
      </w:r>
      <w:r>
        <w:rPr>
          <w:sz w:val="22"/>
        </w:rPr>
        <w:t>:</w:t>
      </w:r>
      <w:r>
        <w:rPr>
          <w:spacing w:val="-2"/>
          <w:sz w:val="22"/>
        </w:rPr>
        <w:t> </w:t>
      </w:r>
      <w:r>
        <w:rPr>
          <w:rFonts w:ascii="Arial"/>
          <w:i/>
          <w:sz w:val="22"/>
        </w:rPr>
        <w:t>Errore</w:t>
      </w:r>
      <w:r>
        <w:rPr>
          <w:rFonts w:ascii="Arial"/>
          <w:i/>
          <w:spacing w:val="-1"/>
          <w:sz w:val="22"/>
        </w:rPr>
        <w:t> </w:t>
      </w:r>
      <w:r>
        <w:rPr>
          <w:rFonts w:ascii="Arial"/>
          <w:i/>
          <w:spacing w:val="-2"/>
          <w:sz w:val="22"/>
        </w:rPr>
        <w:t>essenziale</w:t>
      </w:r>
    </w:p>
    <w:p>
      <w:pPr>
        <w:pStyle w:val="BodyText"/>
      </w:pPr>
      <w:r>
        <w:rPr/>
        <w:t>“L'errore</w:t>
      </w:r>
      <w:r>
        <w:rPr>
          <w:spacing w:val="-2"/>
        </w:rPr>
        <w:t> </w:t>
      </w:r>
      <w:r>
        <w:rPr/>
        <w:t>è</w:t>
      </w:r>
      <w:r>
        <w:rPr>
          <w:spacing w:val="-2"/>
        </w:rPr>
        <w:t> essenziale:</w:t>
      </w:r>
    </w:p>
    <w:p>
      <w:pPr>
        <w:pStyle w:val="ListParagraph"/>
        <w:numPr>
          <w:ilvl w:val="0"/>
          <w:numId w:val="11"/>
        </w:numPr>
        <w:tabs>
          <w:tab w:pos="499" w:val="left" w:leader="none"/>
        </w:tabs>
        <w:spacing w:line="240" w:lineRule="auto" w:before="33" w:after="0"/>
        <w:ind w:left="499" w:right="0" w:hanging="358"/>
        <w:jc w:val="left"/>
        <w:rPr>
          <w:sz w:val="22"/>
        </w:rPr>
      </w:pPr>
      <w:r>
        <w:rPr>
          <w:sz w:val="22"/>
        </w:rPr>
        <w:t>quando</w:t>
      </w:r>
      <w:r>
        <w:rPr>
          <w:spacing w:val="-1"/>
          <w:sz w:val="22"/>
        </w:rPr>
        <w:t> </w:t>
      </w:r>
      <w:r>
        <w:rPr>
          <w:sz w:val="22"/>
        </w:rPr>
        <w:t>cade</w:t>
      </w:r>
      <w:r>
        <w:rPr>
          <w:spacing w:val="-1"/>
          <w:sz w:val="22"/>
        </w:rPr>
        <w:t> </w:t>
      </w:r>
      <w:r>
        <w:rPr>
          <w:sz w:val="22"/>
        </w:rPr>
        <w:t>sulla</w:t>
      </w:r>
      <w:r>
        <w:rPr>
          <w:spacing w:val="-1"/>
          <w:sz w:val="22"/>
        </w:rPr>
        <w:t> </w:t>
      </w:r>
      <w:r>
        <w:rPr>
          <w:sz w:val="22"/>
        </w:rPr>
        <w:t>natura o</w:t>
      </w:r>
      <w:r>
        <w:rPr>
          <w:spacing w:val="-1"/>
          <w:sz w:val="22"/>
        </w:rPr>
        <w:t> </w:t>
      </w:r>
      <w:r>
        <w:rPr>
          <w:sz w:val="22"/>
        </w:rPr>
        <w:t>sull'</w:t>
      </w:r>
      <w:r>
        <w:rPr>
          <w:color w:val="183025"/>
          <w:sz w:val="22"/>
        </w:rPr>
        <w:t>oggetto</w:t>
      </w:r>
      <w:r>
        <w:rPr>
          <w:color w:val="183025"/>
          <w:spacing w:val="-1"/>
          <w:sz w:val="22"/>
        </w:rPr>
        <w:t> </w:t>
      </w:r>
      <w:r>
        <w:rPr>
          <w:color w:val="183025"/>
          <w:sz w:val="22"/>
        </w:rPr>
        <w:t>del </w:t>
      </w:r>
      <w:r>
        <w:rPr>
          <w:color w:val="183025"/>
          <w:spacing w:val="-2"/>
          <w:sz w:val="22"/>
        </w:rPr>
        <w:t>contratto</w:t>
      </w:r>
      <w:r>
        <w:rPr>
          <w:spacing w:val="-2"/>
          <w:sz w:val="22"/>
        </w:rPr>
        <w:t>;</w:t>
      </w:r>
    </w:p>
    <w:p>
      <w:pPr>
        <w:pStyle w:val="ListParagraph"/>
        <w:numPr>
          <w:ilvl w:val="0"/>
          <w:numId w:val="11"/>
        </w:numPr>
        <w:tabs>
          <w:tab w:pos="499" w:val="left" w:leader="none"/>
          <w:tab w:pos="501" w:val="left" w:leader="none"/>
        </w:tabs>
        <w:spacing w:line="271" w:lineRule="auto" w:before="34" w:after="0"/>
        <w:ind w:left="501" w:right="264" w:hanging="360"/>
        <w:jc w:val="left"/>
        <w:rPr>
          <w:sz w:val="22"/>
        </w:rPr>
      </w:pPr>
      <w:r>
        <w:rPr>
          <w:sz w:val="22"/>
        </w:rPr>
        <w:t>quando</w:t>
      </w:r>
      <w:r>
        <w:rPr>
          <w:spacing w:val="-3"/>
          <w:sz w:val="22"/>
        </w:rPr>
        <w:t> </w:t>
      </w:r>
      <w:r>
        <w:rPr>
          <w:sz w:val="22"/>
        </w:rPr>
        <w:t>cade</w:t>
      </w:r>
      <w:r>
        <w:rPr>
          <w:spacing w:val="-3"/>
          <w:sz w:val="22"/>
        </w:rPr>
        <w:t> </w:t>
      </w:r>
      <w:r>
        <w:rPr>
          <w:sz w:val="22"/>
        </w:rPr>
        <w:t>sull'identità</w:t>
      </w:r>
      <w:r>
        <w:rPr>
          <w:spacing w:val="-3"/>
          <w:sz w:val="22"/>
        </w:rPr>
        <w:t> </w:t>
      </w:r>
      <w:r>
        <w:rPr>
          <w:sz w:val="22"/>
        </w:rPr>
        <w:t>dell'oggetto</w:t>
      </w:r>
      <w:r>
        <w:rPr>
          <w:spacing w:val="-3"/>
          <w:sz w:val="22"/>
        </w:rPr>
        <w:t> </w:t>
      </w:r>
      <w:r>
        <w:rPr>
          <w:sz w:val="22"/>
        </w:rPr>
        <w:t>della</w:t>
      </w:r>
      <w:r>
        <w:rPr>
          <w:spacing w:val="-4"/>
          <w:sz w:val="22"/>
        </w:rPr>
        <w:t> </w:t>
      </w:r>
      <w:r>
        <w:rPr>
          <w:color w:val="183025"/>
          <w:sz w:val="22"/>
        </w:rPr>
        <w:t>prestazione</w:t>
      </w:r>
      <w:r>
        <w:rPr>
          <w:color w:val="183025"/>
          <w:spacing w:val="-4"/>
          <w:sz w:val="22"/>
        </w:rPr>
        <w:t> </w:t>
      </w:r>
      <w:r>
        <w:rPr>
          <w:sz w:val="22"/>
        </w:rPr>
        <w:t>ovvero</w:t>
      </w:r>
      <w:r>
        <w:rPr>
          <w:spacing w:val="-3"/>
          <w:sz w:val="22"/>
        </w:rPr>
        <w:t> </w:t>
      </w:r>
      <w:r>
        <w:rPr>
          <w:sz w:val="22"/>
        </w:rPr>
        <w:t>sopra</w:t>
      </w:r>
      <w:r>
        <w:rPr>
          <w:spacing w:val="-3"/>
          <w:sz w:val="22"/>
        </w:rPr>
        <w:t> </w:t>
      </w:r>
      <w:r>
        <w:rPr>
          <w:sz w:val="22"/>
        </w:rPr>
        <w:t>una</w:t>
      </w:r>
      <w:r>
        <w:rPr>
          <w:spacing w:val="-3"/>
          <w:sz w:val="22"/>
        </w:rPr>
        <w:t> </w:t>
      </w:r>
      <w:r>
        <w:rPr>
          <w:sz w:val="22"/>
        </w:rPr>
        <w:t>qualità</w:t>
      </w:r>
      <w:r>
        <w:rPr>
          <w:spacing w:val="-3"/>
          <w:sz w:val="22"/>
        </w:rPr>
        <w:t> </w:t>
      </w:r>
      <w:r>
        <w:rPr>
          <w:sz w:val="22"/>
        </w:rPr>
        <w:t>dello</w:t>
      </w:r>
      <w:r>
        <w:rPr>
          <w:spacing w:val="-3"/>
          <w:sz w:val="22"/>
        </w:rPr>
        <w:t> </w:t>
      </w:r>
      <w:r>
        <w:rPr>
          <w:sz w:val="22"/>
        </w:rPr>
        <w:t>stesso che, secondo il comune apprezzamento o in relazione alle circostanze, deve ritenersi determinante del consenso;</w:t>
      </w:r>
    </w:p>
    <w:p>
      <w:pPr>
        <w:pStyle w:val="ListParagraph"/>
        <w:numPr>
          <w:ilvl w:val="0"/>
          <w:numId w:val="11"/>
        </w:numPr>
        <w:tabs>
          <w:tab w:pos="499" w:val="left" w:leader="none"/>
          <w:tab w:pos="501" w:val="left" w:leader="none"/>
        </w:tabs>
        <w:spacing w:line="271" w:lineRule="auto" w:before="2" w:after="0"/>
        <w:ind w:left="501" w:right="124" w:hanging="360"/>
        <w:jc w:val="left"/>
        <w:rPr>
          <w:sz w:val="22"/>
        </w:rPr>
      </w:pPr>
      <w:r>
        <w:rPr>
          <w:sz w:val="22"/>
        </w:rPr>
        <w:t>quando</w:t>
      </w:r>
      <w:r>
        <w:rPr>
          <w:spacing w:val="-3"/>
          <w:sz w:val="22"/>
        </w:rPr>
        <w:t> </w:t>
      </w:r>
      <w:r>
        <w:rPr>
          <w:sz w:val="22"/>
        </w:rPr>
        <w:t>cade</w:t>
      </w:r>
      <w:r>
        <w:rPr>
          <w:spacing w:val="-3"/>
          <w:sz w:val="22"/>
        </w:rPr>
        <w:t> </w:t>
      </w:r>
      <w:r>
        <w:rPr>
          <w:sz w:val="22"/>
        </w:rPr>
        <w:t>sull'identità</w:t>
      </w:r>
      <w:r>
        <w:rPr>
          <w:spacing w:val="-3"/>
          <w:sz w:val="22"/>
        </w:rPr>
        <w:t> </w:t>
      </w:r>
      <w:r>
        <w:rPr>
          <w:sz w:val="22"/>
        </w:rPr>
        <w:t>o</w:t>
      </w:r>
      <w:r>
        <w:rPr>
          <w:spacing w:val="-3"/>
          <w:sz w:val="22"/>
        </w:rPr>
        <w:t> </w:t>
      </w:r>
      <w:r>
        <w:rPr>
          <w:sz w:val="22"/>
        </w:rPr>
        <w:t>sulle</w:t>
      </w:r>
      <w:r>
        <w:rPr>
          <w:spacing w:val="-3"/>
          <w:sz w:val="22"/>
        </w:rPr>
        <w:t> </w:t>
      </w:r>
      <w:r>
        <w:rPr>
          <w:sz w:val="22"/>
        </w:rPr>
        <w:t>qualità</w:t>
      </w:r>
      <w:r>
        <w:rPr>
          <w:spacing w:val="-3"/>
          <w:sz w:val="22"/>
        </w:rPr>
        <w:t> </w:t>
      </w:r>
      <w:r>
        <w:rPr>
          <w:sz w:val="22"/>
        </w:rPr>
        <w:t>della</w:t>
      </w:r>
      <w:r>
        <w:rPr>
          <w:spacing w:val="-3"/>
          <w:sz w:val="22"/>
        </w:rPr>
        <w:t> </w:t>
      </w:r>
      <w:r>
        <w:rPr>
          <w:sz w:val="22"/>
        </w:rPr>
        <w:t>persona</w:t>
      </w:r>
      <w:r>
        <w:rPr>
          <w:spacing w:val="-3"/>
          <w:sz w:val="22"/>
        </w:rPr>
        <w:t> </w:t>
      </w:r>
      <w:r>
        <w:rPr>
          <w:sz w:val="22"/>
        </w:rPr>
        <w:t>dell'altro</w:t>
      </w:r>
      <w:r>
        <w:rPr>
          <w:spacing w:val="-3"/>
          <w:sz w:val="22"/>
        </w:rPr>
        <w:t> </w:t>
      </w:r>
      <w:r>
        <w:rPr>
          <w:sz w:val="22"/>
        </w:rPr>
        <w:t>contraente,</w:t>
      </w:r>
      <w:r>
        <w:rPr>
          <w:spacing w:val="-4"/>
          <w:sz w:val="22"/>
        </w:rPr>
        <w:t> </w:t>
      </w:r>
      <w:r>
        <w:rPr>
          <w:sz w:val="22"/>
        </w:rPr>
        <w:t>sempre</w:t>
      </w:r>
      <w:r>
        <w:rPr>
          <w:spacing w:val="-3"/>
          <w:sz w:val="22"/>
        </w:rPr>
        <w:t> </w:t>
      </w:r>
      <w:r>
        <w:rPr>
          <w:sz w:val="22"/>
        </w:rPr>
        <w:t>che</w:t>
      </w:r>
      <w:r>
        <w:rPr>
          <w:spacing w:val="-3"/>
          <w:sz w:val="22"/>
        </w:rPr>
        <w:t> </w:t>
      </w:r>
      <w:r>
        <w:rPr>
          <w:sz w:val="22"/>
        </w:rPr>
        <w:t>l'una</w:t>
      </w:r>
      <w:r>
        <w:rPr>
          <w:spacing w:val="-3"/>
          <w:sz w:val="22"/>
        </w:rPr>
        <w:t> </w:t>
      </w:r>
      <w:r>
        <w:rPr>
          <w:sz w:val="22"/>
        </w:rPr>
        <w:t>o le altre siano state determinanti del consenso</w:t>
      </w:r>
      <w:r>
        <w:rPr>
          <w:color w:val="183025"/>
          <w:sz w:val="22"/>
        </w:rPr>
        <w:t>;</w:t>
      </w:r>
    </w:p>
    <w:p>
      <w:pPr>
        <w:pStyle w:val="ListParagraph"/>
        <w:numPr>
          <w:ilvl w:val="0"/>
          <w:numId w:val="11"/>
        </w:numPr>
        <w:tabs>
          <w:tab w:pos="499" w:val="left" w:leader="none"/>
        </w:tabs>
        <w:spacing w:line="240" w:lineRule="auto" w:before="1" w:after="0"/>
        <w:ind w:left="499" w:right="0" w:hanging="358"/>
        <w:jc w:val="left"/>
        <w:rPr>
          <w:sz w:val="22"/>
        </w:rPr>
      </w:pPr>
      <w:r>
        <w:rPr>
          <w:sz w:val="22"/>
        </w:rPr>
        <w:t>quando,</w:t>
      </w:r>
      <w:r>
        <w:rPr>
          <w:spacing w:val="-4"/>
          <w:sz w:val="22"/>
        </w:rPr>
        <w:t> </w:t>
      </w:r>
      <w:r>
        <w:rPr>
          <w:sz w:val="22"/>
        </w:rPr>
        <w:t>trattandosi</w:t>
      </w:r>
      <w:r>
        <w:rPr>
          <w:spacing w:val="-1"/>
          <w:sz w:val="22"/>
        </w:rPr>
        <w:t> </w:t>
      </w:r>
      <w:r>
        <w:rPr>
          <w:sz w:val="22"/>
        </w:rPr>
        <w:t>di</w:t>
      </w:r>
      <w:r>
        <w:rPr>
          <w:spacing w:val="-2"/>
          <w:sz w:val="22"/>
        </w:rPr>
        <w:t> </w:t>
      </w:r>
      <w:r>
        <w:rPr>
          <w:color w:val="183025"/>
          <w:sz w:val="22"/>
        </w:rPr>
        <w:t>errore di</w:t>
      </w:r>
      <w:r>
        <w:rPr>
          <w:color w:val="183025"/>
          <w:spacing w:val="-1"/>
          <w:sz w:val="22"/>
        </w:rPr>
        <w:t> </w:t>
      </w:r>
      <w:r>
        <w:rPr>
          <w:color w:val="183025"/>
          <w:sz w:val="22"/>
        </w:rPr>
        <w:t>diritto</w:t>
      </w:r>
      <w:r>
        <w:rPr>
          <w:sz w:val="22"/>
        </w:rPr>
        <w:t>,</w:t>
      </w:r>
      <w:r>
        <w:rPr>
          <w:spacing w:val="-2"/>
          <w:sz w:val="22"/>
        </w:rPr>
        <w:t> </w:t>
      </w:r>
      <w:r>
        <w:rPr>
          <w:sz w:val="22"/>
        </w:rPr>
        <w:t>è stata</w:t>
      </w:r>
      <w:r>
        <w:rPr>
          <w:spacing w:val="-1"/>
          <w:sz w:val="22"/>
        </w:rPr>
        <w:t> </w:t>
      </w:r>
      <w:r>
        <w:rPr>
          <w:sz w:val="22"/>
        </w:rPr>
        <w:t>la</w:t>
      </w:r>
      <w:r>
        <w:rPr>
          <w:spacing w:val="-1"/>
          <w:sz w:val="22"/>
        </w:rPr>
        <w:t> </w:t>
      </w:r>
      <w:r>
        <w:rPr>
          <w:sz w:val="22"/>
        </w:rPr>
        <w:t>ragione</w:t>
      </w:r>
      <w:r>
        <w:rPr>
          <w:spacing w:val="-1"/>
          <w:sz w:val="22"/>
        </w:rPr>
        <w:t> </w:t>
      </w:r>
      <w:r>
        <w:rPr>
          <w:sz w:val="22"/>
        </w:rPr>
        <w:t>unica o</w:t>
      </w:r>
      <w:r>
        <w:rPr>
          <w:spacing w:val="-1"/>
          <w:sz w:val="22"/>
        </w:rPr>
        <w:t> </w:t>
      </w:r>
      <w:r>
        <w:rPr>
          <w:sz w:val="22"/>
        </w:rPr>
        <w:t>principale</w:t>
      </w:r>
      <w:r>
        <w:rPr>
          <w:spacing w:val="-1"/>
          <w:sz w:val="22"/>
        </w:rPr>
        <w:t> </w:t>
      </w:r>
      <w:r>
        <w:rPr>
          <w:sz w:val="22"/>
        </w:rPr>
        <w:t>del </w:t>
      </w:r>
      <w:r>
        <w:rPr>
          <w:spacing w:val="-2"/>
          <w:sz w:val="22"/>
        </w:rPr>
        <w:t>contratto”.</w:t>
      </w:r>
    </w:p>
    <w:p>
      <w:pPr>
        <w:pStyle w:val="BodyText"/>
        <w:spacing w:before="67"/>
        <w:ind w:left="0"/>
      </w:pPr>
    </w:p>
    <w:p>
      <w:pPr>
        <w:spacing w:before="0"/>
        <w:ind w:left="141" w:right="0" w:firstLine="0"/>
        <w:jc w:val="left"/>
        <w:rPr>
          <w:rFonts w:ascii="Arial"/>
          <w:i/>
          <w:sz w:val="22"/>
        </w:rPr>
      </w:pPr>
      <w:r>
        <w:rPr>
          <w:rFonts w:ascii="Arial"/>
          <w:b/>
          <w:sz w:val="22"/>
        </w:rPr>
        <w:t>Art.</w:t>
      </w:r>
      <w:r>
        <w:rPr>
          <w:rFonts w:ascii="Arial"/>
          <w:b/>
          <w:spacing w:val="-5"/>
          <w:sz w:val="22"/>
        </w:rPr>
        <w:t> </w:t>
      </w:r>
      <w:r>
        <w:rPr>
          <w:rFonts w:ascii="Arial"/>
          <w:b/>
          <w:sz w:val="22"/>
        </w:rPr>
        <w:t>1430</w:t>
      </w:r>
      <w:r>
        <w:rPr>
          <w:sz w:val="22"/>
        </w:rPr>
        <w:t>:</w:t>
      </w:r>
      <w:r>
        <w:rPr>
          <w:spacing w:val="-1"/>
          <w:sz w:val="22"/>
        </w:rPr>
        <w:t> </w:t>
      </w:r>
      <w:r>
        <w:rPr>
          <w:rFonts w:ascii="Arial"/>
          <w:i/>
          <w:sz w:val="22"/>
        </w:rPr>
        <w:t>Errore</w:t>
      </w:r>
      <w:r>
        <w:rPr>
          <w:rFonts w:ascii="Arial"/>
          <w:i/>
          <w:spacing w:val="-1"/>
          <w:sz w:val="22"/>
        </w:rPr>
        <w:t> </w:t>
      </w:r>
      <w:r>
        <w:rPr>
          <w:rFonts w:ascii="Arial"/>
          <w:i/>
          <w:sz w:val="22"/>
        </w:rPr>
        <w:t>di</w:t>
      </w:r>
      <w:r>
        <w:rPr>
          <w:rFonts w:ascii="Arial"/>
          <w:i/>
          <w:spacing w:val="-1"/>
          <w:sz w:val="22"/>
        </w:rPr>
        <w:t> </w:t>
      </w:r>
      <w:r>
        <w:rPr>
          <w:rFonts w:ascii="Arial"/>
          <w:i/>
          <w:spacing w:val="-2"/>
          <w:sz w:val="22"/>
        </w:rPr>
        <w:t>calcolo</w:t>
      </w:r>
    </w:p>
    <w:p>
      <w:pPr>
        <w:pStyle w:val="BodyText"/>
        <w:spacing w:line="271" w:lineRule="auto"/>
      </w:pPr>
      <w:r>
        <w:rPr/>
        <w:t>“L'</w:t>
      </w:r>
      <w:r>
        <w:rPr>
          <w:color w:val="183025"/>
        </w:rPr>
        <w:t>errore</w:t>
      </w:r>
      <w:r>
        <w:rPr>
          <w:color w:val="183025"/>
          <w:spacing w:val="-3"/>
        </w:rPr>
        <w:t> </w:t>
      </w:r>
      <w:r>
        <w:rPr>
          <w:color w:val="183025"/>
        </w:rPr>
        <w:t>di</w:t>
      </w:r>
      <w:r>
        <w:rPr>
          <w:color w:val="183025"/>
          <w:spacing w:val="-3"/>
        </w:rPr>
        <w:t> </w:t>
      </w:r>
      <w:r>
        <w:rPr>
          <w:color w:val="183025"/>
        </w:rPr>
        <w:t>calcolo</w:t>
      </w:r>
      <w:r>
        <w:rPr>
          <w:color w:val="183025"/>
          <w:spacing w:val="-3"/>
        </w:rPr>
        <w:t> </w:t>
      </w:r>
      <w:r>
        <w:rPr/>
        <w:t>non</w:t>
      </w:r>
      <w:r>
        <w:rPr>
          <w:spacing w:val="-3"/>
        </w:rPr>
        <w:t> </w:t>
      </w:r>
      <w:r>
        <w:rPr/>
        <w:t>dà</w:t>
      </w:r>
      <w:r>
        <w:rPr>
          <w:spacing w:val="-3"/>
        </w:rPr>
        <w:t> </w:t>
      </w:r>
      <w:r>
        <w:rPr/>
        <w:t>luogo</w:t>
      </w:r>
      <w:r>
        <w:rPr>
          <w:spacing w:val="-3"/>
        </w:rPr>
        <w:t> </w:t>
      </w:r>
      <w:r>
        <w:rPr/>
        <w:t>ad</w:t>
      </w:r>
      <w:r>
        <w:rPr>
          <w:spacing w:val="-3"/>
        </w:rPr>
        <w:t> </w:t>
      </w:r>
      <w:r>
        <w:rPr/>
        <w:t>annullamento</w:t>
      </w:r>
      <w:r>
        <w:rPr>
          <w:spacing w:val="-3"/>
        </w:rPr>
        <w:t> </w:t>
      </w:r>
      <w:r>
        <w:rPr/>
        <w:t>del</w:t>
      </w:r>
      <w:r>
        <w:rPr>
          <w:spacing w:val="-3"/>
        </w:rPr>
        <w:t> </w:t>
      </w:r>
      <w:r>
        <w:rPr/>
        <w:t>contratto,</w:t>
      </w:r>
      <w:r>
        <w:rPr>
          <w:spacing w:val="-3"/>
        </w:rPr>
        <w:t> </w:t>
      </w:r>
      <w:r>
        <w:rPr/>
        <w:t>ma</w:t>
      </w:r>
      <w:r>
        <w:rPr>
          <w:spacing w:val="-3"/>
        </w:rPr>
        <w:t> </w:t>
      </w:r>
      <w:r>
        <w:rPr/>
        <w:t>solo</w:t>
      </w:r>
      <w:r>
        <w:rPr>
          <w:spacing w:val="-3"/>
        </w:rPr>
        <w:t> </w:t>
      </w:r>
      <w:r>
        <w:rPr/>
        <w:t>a</w:t>
      </w:r>
      <w:r>
        <w:rPr>
          <w:spacing w:val="-3"/>
        </w:rPr>
        <w:t> </w:t>
      </w:r>
      <w:r>
        <w:rPr/>
        <w:t>rettifica,</w:t>
      </w:r>
      <w:r>
        <w:rPr>
          <w:spacing w:val="-3"/>
        </w:rPr>
        <w:t> </w:t>
      </w:r>
      <w:r>
        <w:rPr/>
        <w:t>tranne</w:t>
      </w:r>
      <w:r>
        <w:rPr>
          <w:spacing w:val="-3"/>
        </w:rPr>
        <w:t> </w:t>
      </w:r>
      <w:r>
        <w:rPr/>
        <w:t>che, concretandosi in errore sulla quantità, sia stato determinante del consenso”.</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3"/>
          <w:sz w:val="22"/>
        </w:rPr>
        <w:t> </w:t>
      </w:r>
      <w:r>
        <w:rPr>
          <w:rFonts w:ascii="Arial"/>
          <w:b/>
          <w:sz w:val="22"/>
        </w:rPr>
        <w:t>1431</w:t>
      </w:r>
      <w:r>
        <w:rPr>
          <w:sz w:val="22"/>
        </w:rPr>
        <w:t>:</w:t>
      </w:r>
      <w:r>
        <w:rPr>
          <w:spacing w:val="-2"/>
          <w:sz w:val="22"/>
        </w:rPr>
        <w:t> </w:t>
      </w:r>
      <w:r>
        <w:rPr>
          <w:rFonts w:ascii="Arial"/>
          <w:i/>
          <w:sz w:val="22"/>
        </w:rPr>
        <w:t>Errore</w:t>
      </w:r>
      <w:r>
        <w:rPr>
          <w:rFonts w:ascii="Arial"/>
          <w:i/>
          <w:spacing w:val="-1"/>
          <w:sz w:val="22"/>
        </w:rPr>
        <w:t> </w:t>
      </w:r>
      <w:r>
        <w:rPr>
          <w:rFonts w:ascii="Arial"/>
          <w:i/>
          <w:spacing w:val="-2"/>
          <w:sz w:val="22"/>
        </w:rPr>
        <w:t>riconoscibile</w:t>
      </w:r>
    </w:p>
    <w:p>
      <w:pPr>
        <w:pStyle w:val="BodyText"/>
        <w:spacing w:line="271" w:lineRule="auto" w:before="33"/>
      </w:pPr>
      <w:r>
        <w:rPr/>
        <w:t>“L'</w:t>
      </w:r>
      <w:r>
        <w:rPr>
          <w:color w:val="183025"/>
        </w:rPr>
        <w:t>errore</w:t>
      </w:r>
      <w:r>
        <w:rPr>
          <w:color w:val="183025"/>
          <w:spacing w:val="-3"/>
        </w:rPr>
        <w:t> </w:t>
      </w:r>
      <w:r>
        <w:rPr/>
        <w:t>si</w:t>
      </w:r>
      <w:r>
        <w:rPr>
          <w:spacing w:val="-3"/>
        </w:rPr>
        <w:t> </w:t>
      </w:r>
      <w:r>
        <w:rPr/>
        <w:t>considera</w:t>
      </w:r>
      <w:r>
        <w:rPr>
          <w:spacing w:val="-3"/>
        </w:rPr>
        <w:t> </w:t>
      </w:r>
      <w:r>
        <w:rPr/>
        <w:t>riconoscibile</w:t>
      </w:r>
      <w:r>
        <w:rPr>
          <w:spacing w:val="-3"/>
        </w:rPr>
        <w:t> </w:t>
      </w:r>
      <w:r>
        <w:rPr/>
        <w:t>quando,</w:t>
      </w:r>
      <w:r>
        <w:rPr>
          <w:spacing w:val="-4"/>
        </w:rPr>
        <w:t> </w:t>
      </w:r>
      <w:r>
        <w:rPr/>
        <w:t>in</w:t>
      </w:r>
      <w:r>
        <w:rPr>
          <w:spacing w:val="-3"/>
        </w:rPr>
        <w:t> </w:t>
      </w:r>
      <w:r>
        <w:rPr/>
        <w:t>relazione</w:t>
      </w:r>
      <w:r>
        <w:rPr>
          <w:spacing w:val="-3"/>
        </w:rPr>
        <w:t> </w:t>
      </w:r>
      <w:r>
        <w:rPr/>
        <w:t>al</w:t>
      </w:r>
      <w:r>
        <w:rPr>
          <w:spacing w:val="-3"/>
        </w:rPr>
        <w:t> </w:t>
      </w:r>
      <w:r>
        <w:rPr/>
        <w:t>contenuto,</w:t>
      </w:r>
      <w:r>
        <w:rPr>
          <w:spacing w:val="-4"/>
        </w:rPr>
        <w:t> </w:t>
      </w:r>
      <w:r>
        <w:rPr/>
        <w:t>alle</w:t>
      </w:r>
      <w:r>
        <w:rPr>
          <w:spacing w:val="-3"/>
        </w:rPr>
        <w:t> </w:t>
      </w:r>
      <w:r>
        <w:rPr/>
        <w:t>circostanze</w:t>
      </w:r>
      <w:r>
        <w:rPr>
          <w:spacing w:val="-3"/>
        </w:rPr>
        <w:t> </w:t>
      </w:r>
      <w:r>
        <w:rPr/>
        <w:t>del</w:t>
      </w:r>
      <w:r>
        <w:rPr>
          <w:spacing w:val="-3"/>
        </w:rPr>
        <w:t> </w:t>
      </w:r>
      <w:r>
        <w:rPr/>
        <w:t>contratto ovvero alla qualità dei contraenti, una persona di normale diligenza avrebbe potuto rilevarlo”.</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1432</w:t>
      </w:r>
      <w:r>
        <w:rPr>
          <w:sz w:val="22"/>
        </w:rPr>
        <w:t>:</w:t>
      </w:r>
      <w:r>
        <w:rPr>
          <w:spacing w:val="-1"/>
          <w:sz w:val="22"/>
        </w:rPr>
        <w:t> </w:t>
      </w:r>
      <w:r>
        <w:rPr>
          <w:rFonts w:ascii="Arial"/>
          <w:i/>
          <w:sz w:val="22"/>
        </w:rPr>
        <w:t>Mantenimento</w:t>
      </w:r>
      <w:r>
        <w:rPr>
          <w:rFonts w:ascii="Arial"/>
          <w:i/>
          <w:spacing w:val="-1"/>
          <w:sz w:val="22"/>
        </w:rPr>
        <w:t> </w:t>
      </w:r>
      <w:r>
        <w:rPr>
          <w:rFonts w:ascii="Arial"/>
          <w:i/>
          <w:sz w:val="22"/>
        </w:rPr>
        <w:t>del</w:t>
      </w:r>
      <w:r>
        <w:rPr>
          <w:rFonts w:ascii="Arial"/>
          <w:i/>
          <w:spacing w:val="-1"/>
          <w:sz w:val="22"/>
        </w:rPr>
        <w:t> </w:t>
      </w:r>
      <w:r>
        <w:rPr>
          <w:rFonts w:ascii="Arial"/>
          <w:i/>
          <w:sz w:val="22"/>
        </w:rPr>
        <w:t>contratto</w:t>
      </w:r>
      <w:r>
        <w:rPr>
          <w:rFonts w:ascii="Arial"/>
          <w:i/>
          <w:spacing w:val="-1"/>
          <w:sz w:val="22"/>
        </w:rPr>
        <w:t> </w:t>
      </w:r>
      <w:r>
        <w:rPr>
          <w:rFonts w:ascii="Arial"/>
          <w:i/>
          <w:spacing w:val="-2"/>
          <w:sz w:val="22"/>
        </w:rPr>
        <w:t>rettificato</w:t>
      </w:r>
    </w:p>
    <w:p>
      <w:pPr>
        <w:pStyle w:val="BodyText"/>
        <w:spacing w:line="271" w:lineRule="auto"/>
      </w:pPr>
      <w:r>
        <w:rPr/>
        <w:t>“La</w:t>
      </w:r>
      <w:r>
        <w:rPr>
          <w:spacing w:val="-2"/>
        </w:rPr>
        <w:t> </w:t>
      </w:r>
      <w:r>
        <w:rPr/>
        <w:t>parte</w:t>
      </w:r>
      <w:r>
        <w:rPr>
          <w:spacing w:val="-2"/>
        </w:rPr>
        <w:t> </w:t>
      </w:r>
      <w:r>
        <w:rPr/>
        <w:t>in</w:t>
      </w:r>
      <w:r>
        <w:rPr>
          <w:spacing w:val="-3"/>
        </w:rPr>
        <w:t> </w:t>
      </w:r>
      <w:r>
        <w:rPr>
          <w:color w:val="183025"/>
        </w:rPr>
        <w:t>errore</w:t>
      </w:r>
      <w:r>
        <w:rPr>
          <w:color w:val="183025"/>
          <w:spacing w:val="-2"/>
        </w:rPr>
        <w:t> </w:t>
      </w:r>
      <w:r>
        <w:rPr/>
        <w:t>non</w:t>
      </w:r>
      <w:r>
        <w:rPr>
          <w:spacing w:val="-2"/>
        </w:rPr>
        <w:t> </w:t>
      </w:r>
      <w:r>
        <w:rPr/>
        <w:t>può</w:t>
      </w:r>
      <w:r>
        <w:rPr>
          <w:spacing w:val="-2"/>
        </w:rPr>
        <w:t> </w:t>
      </w:r>
      <w:r>
        <w:rPr/>
        <w:t>domandare</w:t>
      </w:r>
      <w:r>
        <w:rPr>
          <w:spacing w:val="-2"/>
        </w:rPr>
        <w:t> </w:t>
      </w:r>
      <w:r>
        <w:rPr/>
        <w:t>l'</w:t>
      </w:r>
      <w:r>
        <w:rPr>
          <w:color w:val="183025"/>
        </w:rPr>
        <w:t>annullamento</w:t>
      </w:r>
      <w:r>
        <w:rPr>
          <w:color w:val="183025"/>
          <w:spacing w:val="-3"/>
        </w:rPr>
        <w:t> </w:t>
      </w:r>
      <w:r>
        <w:rPr/>
        <w:t>del</w:t>
      </w:r>
      <w:r>
        <w:rPr>
          <w:spacing w:val="-2"/>
        </w:rPr>
        <w:t> </w:t>
      </w:r>
      <w:r>
        <w:rPr/>
        <w:t>contratto</w:t>
      </w:r>
      <w:r>
        <w:rPr>
          <w:spacing w:val="-2"/>
        </w:rPr>
        <w:t> </w:t>
      </w:r>
      <w:r>
        <w:rPr/>
        <w:t>se,</w:t>
      </w:r>
      <w:r>
        <w:rPr>
          <w:spacing w:val="-3"/>
        </w:rPr>
        <w:t> </w:t>
      </w:r>
      <w:r>
        <w:rPr/>
        <w:t>prima</w:t>
      </w:r>
      <w:r>
        <w:rPr>
          <w:spacing w:val="-2"/>
        </w:rPr>
        <w:t> </w:t>
      </w:r>
      <w:r>
        <w:rPr/>
        <w:t>che</w:t>
      </w:r>
      <w:r>
        <w:rPr>
          <w:spacing w:val="-2"/>
        </w:rPr>
        <w:t> </w:t>
      </w:r>
      <w:r>
        <w:rPr/>
        <w:t>ad</w:t>
      </w:r>
      <w:r>
        <w:rPr>
          <w:spacing w:val="-2"/>
        </w:rPr>
        <w:t> </w:t>
      </w:r>
      <w:r>
        <w:rPr/>
        <w:t>essa</w:t>
      </w:r>
      <w:r>
        <w:rPr>
          <w:spacing w:val="-2"/>
        </w:rPr>
        <w:t> </w:t>
      </w:r>
      <w:r>
        <w:rPr/>
        <w:t>possa derivarne pregiudizio, l'altra offre di eseguirlo in modo conforme al contenuto e alle modalità del contratto che quella intendeva concludere”.</w:t>
      </w:r>
    </w:p>
    <w:p>
      <w:pPr>
        <w:pStyle w:val="BodyText"/>
        <w:spacing w:before="35"/>
        <w:ind w:left="0"/>
      </w:pPr>
    </w:p>
    <w:p>
      <w:pPr>
        <w:spacing w:before="1"/>
        <w:ind w:left="141" w:right="0" w:firstLine="0"/>
        <w:jc w:val="left"/>
        <w:rPr>
          <w:rFonts w:ascii="Arial"/>
          <w:i/>
          <w:sz w:val="22"/>
        </w:rPr>
      </w:pPr>
      <w:r>
        <w:rPr>
          <w:rFonts w:ascii="Arial"/>
          <w:b/>
          <w:sz w:val="22"/>
        </w:rPr>
        <w:t>Art.</w:t>
      </w:r>
      <w:r>
        <w:rPr>
          <w:rFonts w:ascii="Arial"/>
          <w:b/>
          <w:spacing w:val="-3"/>
          <w:sz w:val="22"/>
        </w:rPr>
        <w:t> </w:t>
      </w:r>
      <w:r>
        <w:rPr>
          <w:rFonts w:ascii="Arial"/>
          <w:b/>
          <w:sz w:val="22"/>
        </w:rPr>
        <w:t>1433</w:t>
      </w:r>
      <w:r>
        <w:rPr>
          <w:sz w:val="22"/>
        </w:rPr>
        <w:t>:</w:t>
      </w:r>
      <w:r>
        <w:rPr>
          <w:spacing w:val="-1"/>
          <w:sz w:val="22"/>
        </w:rPr>
        <w:t> </w:t>
      </w:r>
      <w:r>
        <w:rPr>
          <w:rFonts w:ascii="Arial"/>
          <w:i/>
          <w:sz w:val="22"/>
        </w:rPr>
        <w:t>Errore</w:t>
      </w:r>
      <w:r>
        <w:rPr>
          <w:rFonts w:ascii="Arial"/>
          <w:i/>
          <w:spacing w:val="-1"/>
          <w:sz w:val="22"/>
        </w:rPr>
        <w:t> </w:t>
      </w:r>
      <w:r>
        <w:rPr>
          <w:rFonts w:ascii="Arial"/>
          <w:i/>
          <w:sz w:val="22"/>
        </w:rPr>
        <w:t>nella</w:t>
      </w:r>
      <w:r>
        <w:rPr>
          <w:rFonts w:ascii="Arial"/>
          <w:i/>
          <w:spacing w:val="-1"/>
          <w:sz w:val="22"/>
        </w:rPr>
        <w:t> </w:t>
      </w:r>
      <w:r>
        <w:rPr>
          <w:rFonts w:ascii="Arial"/>
          <w:i/>
          <w:sz w:val="22"/>
        </w:rPr>
        <w:t>dichiarazione</w:t>
      </w:r>
      <w:r>
        <w:rPr>
          <w:rFonts w:ascii="Arial"/>
          <w:i/>
          <w:spacing w:val="-1"/>
          <w:sz w:val="22"/>
        </w:rPr>
        <w:t> </w:t>
      </w:r>
      <w:r>
        <w:rPr>
          <w:rFonts w:ascii="Arial"/>
          <w:i/>
          <w:sz w:val="22"/>
        </w:rPr>
        <w:t>o</w:t>
      </w:r>
      <w:r>
        <w:rPr>
          <w:rFonts w:ascii="Arial"/>
          <w:i/>
          <w:spacing w:val="-1"/>
          <w:sz w:val="22"/>
        </w:rPr>
        <w:t> </w:t>
      </w:r>
      <w:r>
        <w:rPr>
          <w:rFonts w:ascii="Arial"/>
          <w:i/>
          <w:sz w:val="22"/>
        </w:rPr>
        <w:t>nella</w:t>
      </w:r>
      <w:r>
        <w:rPr>
          <w:rFonts w:ascii="Arial"/>
          <w:i/>
          <w:spacing w:val="-1"/>
          <w:sz w:val="22"/>
        </w:rPr>
        <w:t> </w:t>
      </w:r>
      <w:r>
        <w:rPr>
          <w:rFonts w:ascii="Arial"/>
          <w:i/>
          <w:sz w:val="22"/>
        </w:rPr>
        <w:t>sua</w:t>
      </w:r>
      <w:r>
        <w:rPr>
          <w:rFonts w:ascii="Arial"/>
          <w:i/>
          <w:spacing w:val="-1"/>
          <w:sz w:val="22"/>
        </w:rPr>
        <w:t> </w:t>
      </w:r>
      <w:r>
        <w:rPr>
          <w:rFonts w:ascii="Arial"/>
          <w:i/>
          <w:spacing w:val="-2"/>
          <w:sz w:val="22"/>
        </w:rPr>
        <w:t>trasmissione</w:t>
      </w:r>
    </w:p>
    <w:p>
      <w:pPr>
        <w:pStyle w:val="BodyText"/>
        <w:spacing w:line="271" w:lineRule="auto" w:before="33"/>
      </w:pPr>
      <w:r>
        <w:rPr/>
        <w:t>“Le disposizioni degli articoli precedenti si applicano anche al caso in cui l'</w:t>
      </w:r>
      <w:r>
        <w:rPr>
          <w:color w:val="183025"/>
          <w:u w:val="single" w:color="183025"/>
        </w:rPr>
        <w:t>errore</w:t>
      </w:r>
      <w:r>
        <w:rPr>
          <w:color w:val="183025"/>
        </w:rPr>
        <w:t> </w:t>
      </w:r>
      <w:r>
        <w:rPr/>
        <w:t>cade sulla dichiarazione,</w:t>
      </w:r>
      <w:r>
        <w:rPr>
          <w:spacing w:val="-4"/>
        </w:rPr>
        <w:t> </w:t>
      </w:r>
      <w:r>
        <w:rPr/>
        <w:t>o</w:t>
      </w:r>
      <w:r>
        <w:rPr>
          <w:spacing w:val="-3"/>
        </w:rPr>
        <w:t> </w:t>
      </w:r>
      <w:r>
        <w:rPr/>
        <w:t>in</w:t>
      </w:r>
      <w:r>
        <w:rPr>
          <w:spacing w:val="-3"/>
        </w:rPr>
        <w:t> </w:t>
      </w:r>
      <w:r>
        <w:rPr/>
        <w:t>cui</w:t>
      </w:r>
      <w:r>
        <w:rPr>
          <w:spacing w:val="-3"/>
        </w:rPr>
        <w:t> </w:t>
      </w:r>
      <w:r>
        <w:rPr/>
        <w:t>la</w:t>
      </w:r>
      <w:r>
        <w:rPr>
          <w:spacing w:val="-3"/>
        </w:rPr>
        <w:t> </w:t>
      </w:r>
      <w:r>
        <w:rPr/>
        <w:t>dichiarazione</w:t>
      </w:r>
      <w:r>
        <w:rPr>
          <w:spacing w:val="-3"/>
        </w:rPr>
        <w:t> </w:t>
      </w:r>
      <w:r>
        <w:rPr/>
        <w:t>è</w:t>
      </w:r>
      <w:r>
        <w:rPr>
          <w:spacing w:val="-3"/>
        </w:rPr>
        <w:t> </w:t>
      </w:r>
      <w:r>
        <w:rPr/>
        <w:t>stata</w:t>
      </w:r>
      <w:r>
        <w:rPr>
          <w:spacing w:val="-3"/>
        </w:rPr>
        <w:t> </w:t>
      </w:r>
      <w:r>
        <w:rPr/>
        <w:t>inesattamente</w:t>
      </w:r>
      <w:r>
        <w:rPr>
          <w:spacing w:val="-3"/>
        </w:rPr>
        <w:t> </w:t>
      </w:r>
      <w:r>
        <w:rPr/>
        <w:t>trasmessa</w:t>
      </w:r>
      <w:r>
        <w:rPr>
          <w:spacing w:val="-3"/>
        </w:rPr>
        <w:t> </w:t>
      </w:r>
      <w:r>
        <w:rPr/>
        <w:t>dalla</w:t>
      </w:r>
      <w:r>
        <w:rPr>
          <w:spacing w:val="-3"/>
        </w:rPr>
        <w:t> </w:t>
      </w:r>
      <w:r>
        <w:rPr/>
        <w:t>persona</w:t>
      </w:r>
      <w:r>
        <w:rPr>
          <w:spacing w:val="-3"/>
        </w:rPr>
        <w:t> </w:t>
      </w:r>
      <w:r>
        <w:rPr/>
        <w:t>o</w:t>
      </w:r>
      <w:r>
        <w:rPr>
          <w:spacing w:val="-3"/>
        </w:rPr>
        <w:t> </w:t>
      </w:r>
      <w:r>
        <w:rPr/>
        <w:t>dall'ufficio che ne era stato incaricato”.</w:t>
      </w:r>
    </w:p>
    <w:p>
      <w:pPr>
        <w:pStyle w:val="BodyText"/>
        <w:spacing w:before="36"/>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1434</w:t>
      </w:r>
      <w:r>
        <w:rPr>
          <w:sz w:val="22"/>
        </w:rPr>
        <w:t>: </w:t>
      </w:r>
      <w:r>
        <w:rPr>
          <w:rFonts w:ascii="Arial"/>
          <w:i/>
          <w:spacing w:val="-2"/>
          <w:sz w:val="22"/>
        </w:rPr>
        <w:t>Violenza</w:t>
      </w:r>
    </w:p>
    <w:p>
      <w:pPr>
        <w:pStyle w:val="BodyText"/>
      </w:pPr>
      <w:r>
        <w:rPr/>
        <w:t>“La</w:t>
      </w:r>
      <w:r>
        <w:rPr>
          <w:spacing w:val="-1"/>
        </w:rPr>
        <w:t> </w:t>
      </w:r>
      <w:r>
        <w:rPr>
          <w:color w:val="183025"/>
        </w:rPr>
        <w:t>violenza</w:t>
      </w:r>
      <w:r>
        <w:rPr>
          <w:color w:val="183025"/>
          <w:spacing w:val="-1"/>
        </w:rPr>
        <w:t> </w:t>
      </w:r>
      <w:r>
        <w:rPr/>
        <w:t>è</w:t>
      </w:r>
      <w:r>
        <w:rPr>
          <w:spacing w:val="-1"/>
        </w:rPr>
        <w:t> </w:t>
      </w:r>
      <w:r>
        <w:rPr/>
        <w:t>causa</w:t>
      </w:r>
      <w:r>
        <w:rPr>
          <w:spacing w:val="-1"/>
        </w:rPr>
        <w:t> </w:t>
      </w:r>
      <w:r>
        <w:rPr/>
        <w:t>di</w:t>
      </w:r>
      <w:r>
        <w:rPr>
          <w:spacing w:val="-1"/>
        </w:rPr>
        <w:t> </w:t>
      </w:r>
      <w:r>
        <w:rPr/>
        <w:t>annullamento</w:t>
      </w:r>
      <w:r>
        <w:rPr>
          <w:spacing w:val="-1"/>
        </w:rPr>
        <w:t> </w:t>
      </w:r>
      <w:r>
        <w:rPr/>
        <w:t>del</w:t>
      </w:r>
      <w:r>
        <w:rPr>
          <w:spacing w:val="-1"/>
        </w:rPr>
        <w:t> </w:t>
      </w:r>
      <w:r>
        <w:rPr/>
        <w:t>contratto,</w:t>
      </w:r>
      <w:r>
        <w:rPr>
          <w:spacing w:val="-2"/>
        </w:rPr>
        <w:t> </w:t>
      </w:r>
      <w:r>
        <w:rPr/>
        <w:t>anche</w:t>
      </w:r>
      <w:r>
        <w:rPr>
          <w:spacing w:val="-1"/>
        </w:rPr>
        <w:t> </w:t>
      </w:r>
      <w:r>
        <w:rPr/>
        <w:t>se</w:t>
      </w:r>
      <w:r>
        <w:rPr>
          <w:spacing w:val="-1"/>
        </w:rPr>
        <w:t> </w:t>
      </w:r>
      <w:r>
        <w:rPr/>
        <w:t>esercitata</w:t>
      </w:r>
      <w:r>
        <w:rPr>
          <w:spacing w:val="-1"/>
        </w:rPr>
        <w:t> </w:t>
      </w:r>
      <w:r>
        <w:rPr/>
        <w:t>da</w:t>
      </w:r>
      <w:r>
        <w:rPr>
          <w:spacing w:val="-1"/>
        </w:rPr>
        <w:t> </w:t>
      </w:r>
      <w:r>
        <w:rPr/>
        <w:t>un</w:t>
      </w:r>
      <w:r>
        <w:rPr>
          <w:spacing w:val="-1"/>
        </w:rPr>
        <w:t> </w:t>
      </w:r>
      <w:r>
        <w:rPr>
          <w:spacing w:val="-2"/>
        </w:rPr>
        <w:t>terzo”.</w:t>
      </w:r>
    </w:p>
    <w:p>
      <w:pPr>
        <w:pStyle w:val="BodyText"/>
        <w:spacing w:before="66"/>
        <w:ind w:left="0"/>
      </w:pPr>
    </w:p>
    <w:p>
      <w:pPr>
        <w:spacing w:before="1"/>
        <w:ind w:left="141" w:right="0" w:firstLine="0"/>
        <w:jc w:val="left"/>
        <w:rPr>
          <w:rFonts w:ascii="Arial"/>
          <w:i/>
          <w:sz w:val="22"/>
        </w:rPr>
      </w:pPr>
      <w:r>
        <w:rPr>
          <w:rFonts w:ascii="Arial"/>
          <w:b/>
          <w:sz w:val="22"/>
        </w:rPr>
        <w:t>Art.</w:t>
      </w:r>
      <w:r>
        <w:rPr>
          <w:rFonts w:ascii="Arial"/>
          <w:b/>
          <w:spacing w:val="-2"/>
          <w:sz w:val="22"/>
        </w:rPr>
        <w:t> </w:t>
      </w:r>
      <w:r>
        <w:rPr>
          <w:rFonts w:ascii="Arial"/>
          <w:b/>
          <w:sz w:val="22"/>
        </w:rPr>
        <w:t>1435</w:t>
      </w:r>
      <w:r>
        <w:rPr>
          <w:sz w:val="22"/>
        </w:rPr>
        <w:t>:</w:t>
      </w:r>
      <w:r>
        <w:rPr>
          <w:spacing w:val="-1"/>
          <w:sz w:val="22"/>
        </w:rPr>
        <w:t> </w:t>
      </w:r>
      <w:r>
        <w:rPr>
          <w:rFonts w:ascii="Arial"/>
          <w:i/>
          <w:sz w:val="22"/>
        </w:rPr>
        <w:t>Caratteri</w:t>
      </w:r>
      <w:r>
        <w:rPr>
          <w:rFonts w:ascii="Arial"/>
          <w:i/>
          <w:spacing w:val="-1"/>
          <w:sz w:val="22"/>
        </w:rPr>
        <w:t> </w:t>
      </w:r>
      <w:r>
        <w:rPr>
          <w:rFonts w:ascii="Arial"/>
          <w:i/>
          <w:sz w:val="22"/>
        </w:rPr>
        <w:t>della </w:t>
      </w:r>
      <w:r>
        <w:rPr>
          <w:rFonts w:ascii="Arial"/>
          <w:i/>
          <w:spacing w:val="-2"/>
          <w:sz w:val="22"/>
        </w:rPr>
        <w:t>violenza</w:t>
      </w:r>
    </w:p>
    <w:p>
      <w:pPr>
        <w:pStyle w:val="BodyText"/>
        <w:spacing w:line="271" w:lineRule="auto" w:before="33"/>
      </w:pPr>
      <w:r>
        <w:rPr/>
        <w:t>“La </w:t>
      </w:r>
      <w:r>
        <w:rPr>
          <w:color w:val="183025"/>
        </w:rPr>
        <w:t>violenza </w:t>
      </w:r>
      <w:r>
        <w:rPr/>
        <w:t>deve essere di tal natura da fare impressione sopra una persona sensata e da farle temere</w:t>
      </w:r>
      <w:r>
        <w:rPr>
          <w:spacing w:val="-2"/>
        </w:rPr>
        <w:t> </w:t>
      </w:r>
      <w:r>
        <w:rPr/>
        <w:t>di</w:t>
      </w:r>
      <w:r>
        <w:rPr>
          <w:spacing w:val="-2"/>
        </w:rPr>
        <w:t> </w:t>
      </w:r>
      <w:r>
        <w:rPr/>
        <w:t>esporre</w:t>
      </w:r>
      <w:r>
        <w:rPr>
          <w:spacing w:val="-2"/>
        </w:rPr>
        <w:t> </w:t>
      </w:r>
      <w:r>
        <w:rPr/>
        <w:t>sé</w:t>
      </w:r>
      <w:r>
        <w:rPr>
          <w:spacing w:val="-2"/>
        </w:rPr>
        <w:t> </w:t>
      </w:r>
      <w:r>
        <w:rPr/>
        <w:t>o</w:t>
      </w:r>
      <w:r>
        <w:rPr>
          <w:spacing w:val="-2"/>
        </w:rPr>
        <w:t> </w:t>
      </w:r>
      <w:r>
        <w:rPr/>
        <w:t>i</w:t>
      </w:r>
      <w:r>
        <w:rPr>
          <w:spacing w:val="-2"/>
        </w:rPr>
        <w:t> </w:t>
      </w:r>
      <w:r>
        <w:rPr/>
        <w:t>suoi</w:t>
      </w:r>
      <w:r>
        <w:rPr>
          <w:spacing w:val="-2"/>
        </w:rPr>
        <w:t> </w:t>
      </w:r>
      <w:r>
        <w:rPr/>
        <w:t>beni</w:t>
      </w:r>
      <w:r>
        <w:rPr>
          <w:spacing w:val="-2"/>
        </w:rPr>
        <w:t> </w:t>
      </w:r>
      <w:r>
        <w:rPr/>
        <w:t>a</w:t>
      </w:r>
      <w:r>
        <w:rPr>
          <w:spacing w:val="-2"/>
        </w:rPr>
        <w:t> </w:t>
      </w:r>
      <w:r>
        <w:rPr/>
        <w:t>un</w:t>
      </w:r>
      <w:r>
        <w:rPr>
          <w:spacing w:val="-2"/>
        </w:rPr>
        <w:t> </w:t>
      </w:r>
      <w:r>
        <w:rPr/>
        <w:t>male</w:t>
      </w:r>
      <w:r>
        <w:rPr>
          <w:spacing w:val="-2"/>
        </w:rPr>
        <w:t> </w:t>
      </w:r>
      <w:r>
        <w:rPr/>
        <w:t>ingiusto</w:t>
      </w:r>
      <w:r>
        <w:rPr>
          <w:spacing w:val="-2"/>
        </w:rPr>
        <w:t> </w:t>
      </w:r>
      <w:r>
        <w:rPr/>
        <w:t>e</w:t>
      </w:r>
      <w:r>
        <w:rPr>
          <w:spacing w:val="-2"/>
        </w:rPr>
        <w:t> </w:t>
      </w:r>
      <w:r>
        <w:rPr/>
        <w:t>notevole.</w:t>
      </w:r>
      <w:r>
        <w:rPr>
          <w:spacing w:val="-3"/>
        </w:rPr>
        <w:t> </w:t>
      </w:r>
      <w:r>
        <w:rPr/>
        <w:t>Si</w:t>
      </w:r>
      <w:r>
        <w:rPr>
          <w:spacing w:val="-2"/>
        </w:rPr>
        <w:t> </w:t>
      </w:r>
      <w:r>
        <w:rPr/>
        <w:t>ha</w:t>
      </w:r>
      <w:r>
        <w:rPr>
          <w:spacing w:val="-2"/>
        </w:rPr>
        <w:t> </w:t>
      </w:r>
      <w:r>
        <w:rPr/>
        <w:t>riguardo,</w:t>
      </w:r>
      <w:r>
        <w:rPr>
          <w:spacing w:val="-3"/>
        </w:rPr>
        <w:t> </w:t>
      </w:r>
      <w:r>
        <w:rPr/>
        <w:t>in</w:t>
      </w:r>
      <w:r>
        <w:rPr>
          <w:spacing w:val="-2"/>
        </w:rPr>
        <w:t> </w:t>
      </w:r>
      <w:r>
        <w:rPr/>
        <w:t>questa</w:t>
      </w:r>
      <w:r>
        <w:rPr>
          <w:spacing w:val="-2"/>
        </w:rPr>
        <w:t> </w:t>
      </w:r>
      <w:r>
        <w:rPr/>
        <w:t>materia, all'età, al sesso e alla condizione delle persone”.</w:t>
      </w:r>
    </w:p>
    <w:p>
      <w:pPr>
        <w:pStyle w:val="BodyText"/>
        <w:spacing w:after="0" w:line="271" w:lineRule="auto"/>
        <w:sectPr>
          <w:pgSz w:w="11910" w:h="16840"/>
          <w:pgMar w:header="0" w:footer="823" w:top="1020" w:bottom="1080" w:left="992" w:right="1133"/>
        </w:sectPr>
      </w:pPr>
    </w:p>
    <w:p>
      <w:pPr>
        <w:spacing w:before="76"/>
        <w:ind w:left="141" w:right="0" w:firstLine="0"/>
        <w:jc w:val="left"/>
        <w:rPr>
          <w:rFonts w:ascii="Arial"/>
          <w:i/>
          <w:sz w:val="22"/>
        </w:rPr>
      </w:pPr>
      <w:r>
        <w:rPr>
          <w:rFonts w:ascii="Arial"/>
          <w:b/>
          <w:sz w:val="22"/>
        </w:rPr>
        <w:t>Art.</w:t>
      </w:r>
      <w:r>
        <w:rPr>
          <w:rFonts w:ascii="Arial"/>
          <w:b/>
          <w:spacing w:val="-3"/>
          <w:sz w:val="22"/>
        </w:rPr>
        <w:t> </w:t>
      </w:r>
      <w:r>
        <w:rPr>
          <w:rFonts w:ascii="Arial"/>
          <w:b/>
          <w:sz w:val="22"/>
        </w:rPr>
        <w:t>1436</w:t>
      </w:r>
      <w:r>
        <w:rPr>
          <w:sz w:val="22"/>
        </w:rPr>
        <w:t>:</w:t>
      </w:r>
      <w:r>
        <w:rPr>
          <w:spacing w:val="-2"/>
          <w:sz w:val="22"/>
        </w:rPr>
        <w:t> </w:t>
      </w:r>
      <w:r>
        <w:rPr>
          <w:rFonts w:ascii="Arial"/>
          <w:i/>
          <w:sz w:val="22"/>
        </w:rPr>
        <w:t>Violenza</w:t>
      </w:r>
      <w:r>
        <w:rPr>
          <w:rFonts w:ascii="Arial"/>
          <w:i/>
          <w:spacing w:val="-2"/>
          <w:sz w:val="22"/>
        </w:rPr>
        <w:t> </w:t>
      </w:r>
      <w:r>
        <w:rPr>
          <w:rFonts w:ascii="Arial"/>
          <w:i/>
          <w:sz w:val="22"/>
        </w:rPr>
        <w:t>diretta</w:t>
      </w:r>
      <w:r>
        <w:rPr>
          <w:rFonts w:ascii="Arial"/>
          <w:i/>
          <w:spacing w:val="-2"/>
          <w:sz w:val="22"/>
        </w:rPr>
        <w:t> </w:t>
      </w:r>
      <w:r>
        <w:rPr>
          <w:rFonts w:ascii="Arial"/>
          <w:i/>
          <w:sz w:val="22"/>
        </w:rPr>
        <w:t>contro</w:t>
      </w:r>
      <w:r>
        <w:rPr>
          <w:rFonts w:ascii="Arial"/>
          <w:i/>
          <w:spacing w:val="-1"/>
          <w:sz w:val="22"/>
        </w:rPr>
        <w:t> </w:t>
      </w:r>
      <w:r>
        <w:rPr>
          <w:rFonts w:ascii="Arial"/>
          <w:i/>
          <w:spacing w:val="-2"/>
          <w:sz w:val="22"/>
        </w:rPr>
        <w:t>terzi</w:t>
      </w:r>
    </w:p>
    <w:p>
      <w:pPr>
        <w:pStyle w:val="BodyText"/>
        <w:spacing w:line="271" w:lineRule="auto" w:before="33"/>
      </w:pPr>
      <w:r>
        <w:rPr/>
        <w:t>“La</w:t>
      </w:r>
      <w:r>
        <w:rPr>
          <w:spacing w:val="-3"/>
        </w:rPr>
        <w:t> </w:t>
      </w:r>
      <w:r>
        <w:rPr>
          <w:color w:val="183025"/>
        </w:rPr>
        <w:t>violenza</w:t>
      </w:r>
      <w:r>
        <w:rPr>
          <w:color w:val="183025"/>
          <w:spacing w:val="-3"/>
        </w:rPr>
        <w:t> </w:t>
      </w:r>
      <w:r>
        <w:rPr/>
        <w:t>è</w:t>
      </w:r>
      <w:r>
        <w:rPr>
          <w:spacing w:val="-3"/>
        </w:rPr>
        <w:t> </w:t>
      </w:r>
      <w:r>
        <w:rPr/>
        <w:t>causa</w:t>
      </w:r>
      <w:r>
        <w:rPr>
          <w:spacing w:val="-3"/>
        </w:rPr>
        <w:t> </w:t>
      </w:r>
      <w:r>
        <w:rPr/>
        <w:t>di</w:t>
      </w:r>
      <w:r>
        <w:rPr>
          <w:spacing w:val="-3"/>
        </w:rPr>
        <w:t> </w:t>
      </w:r>
      <w:r>
        <w:rPr>
          <w:color w:val="183025"/>
        </w:rPr>
        <w:t>annullamento</w:t>
      </w:r>
      <w:r>
        <w:rPr>
          <w:color w:val="183025"/>
          <w:spacing w:val="-4"/>
        </w:rPr>
        <w:t> </w:t>
      </w:r>
      <w:r>
        <w:rPr/>
        <w:t>del</w:t>
      </w:r>
      <w:r>
        <w:rPr>
          <w:spacing w:val="-3"/>
        </w:rPr>
        <w:t> </w:t>
      </w:r>
      <w:r>
        <w:rPr/>
        <w:t>contratto</w:t>
      </w:r>
      <w:r>
        <w:rPr>
          <w:spacing w:val="-3"/>
        </w:rPr>
        <w:t> </w:t>
      </w:r>
      <w:r>
        <w:rPr/>
        <w:t>anche</w:t>
      </w:r>
      <w:r>
        <w:rPr>
          <w:spacing w:val="-3"/>
        </w:rPr>
        <w:t> </w:t>
      </w:r>
      <w:r>
        <w:rPr/>
        <w:t>quando</w:t>
      </w:r>
      <w:r>
        <w:rPr>
          <w:spacing w:val="-3"/>
        </w:rPr>
        <w:t> </w:t>
      </w:r>
      <w:r>
        <w:rPr/>
        <w:t>il</w:t>
      </w:r>
      <w:r>
        <w:rPr>
          <w:spacing w:val="-3"/>
        </w:rPr>
        <w:t> </w:t>
      </w:r>
      <w:r>
        <w:rPr/>
        <w:t>male</w:t>
      </w:r>
      <w:r>
        <w:rPr>
          <w:spacing w:val="-3"/>
        </w:rPr>
        <w:t> </w:t>
      </w:r>
      <w:r>
        <w:rPr/>
        <w:t>minacciato</w:t>
      </w:r>
      <w:r>
        <w:rPr>
          <w:spacing w:val="-3"/>
        </w:rPr>
        <w:t> </w:t>
      </w:r>
      <w:r>
        <w:rPr/>
        <w:t>riguarda</w:t>
      </w:r>
      <w:r>
        <w:rPr>
          <w:spacing w:val="-3"/>
        </w:rPr>
        <w:t> </w:t>
      </w:r>
      <w:r>
        <w:rPr/>
        <w:t>la persona o i beni del coniuge del contraente o di un </w:t>
      </w:r>
      <w:r>
        <w:rPr>
          <w:color w:val="183025"/>
        </w:rPr>
        <w:t>discendente </w:t>
      </w:r>
      <w:r>
        <w:rPr/>
        <w:t>o </w:t>
      </w:r>
      <w:r>
        <w:rPr>
          <w:color w:val="183025"/>
        </w:rPr>
        <w:t>ascendente </w:t>
      </w:r>
      <w:r>
        <w:rPr/>
        <w:t>di lui.</w:t>
      </w:r>
    </w:p>
    <w:p>
      <w:pPr>
        <w:pStyle w:val="BodyText"/>
        <w:spacing w:line="271" w:lineRule="auto" w:before="2"/>
      </w:pPr>
      <w:r>
        <w:rPr/>
        <w:t>Se</w:t>
      </w:r>
      <w:r>
        <w:rPr>
          <w:spacing w:val="-3"/>
        </w:rPr>
        <w:t> </w:t>
      </w:r>
      <w:r>
        <w:rPr/>
        <w:t>il</w:t>
      </w:r>
      <w:r>
        <w:rPr>
          <w:spacing w:val="-3"/>
        </w:rPr>
        <w:t> </w:t>
      </w:r>
      <w:r>
        <w:rPr/>
        <w:t>male</w:t>
      </w:r>
      <w:r>
        <w:rPr>
          <w:spacing w:val="-3"/>
        </w:rPr>
        <w:t> </w:t>
      </w:r>
      <w:r>
        <w:rPr/>
        <w:t>minacciato</w:t>
      </w:r>
      <w:r>
        <w:rPr>
          <w:spacing w:val="-3"/>
        </w:rPr>
        <w:t> </w:t>
      </w:r>
      <w:r>
        <w:rPr/>
        <w:t>riguarda</w:t>
      </w:r>
      <w:r>
        <w:rPr>
          <w:spacing w:val="-3"/>
        </w:rPr>
        <w:t> </w:t>
      </w:r>
      <w:r>
        <w:rPr/>
        <w:t>altre</w:t>
      </w:r>
      <w:r>
        <w:rPr>
          <w:spacing w:val="-3"/>
        </w:rPr>
        <w:t> </w:t>
      </w:r>
      <w:r>
        <w:rPr/>
        <w:t>persone,</w:t>
      </w:r>
      <w:r>
        <w:rPr>
          <w:spacing w:val="-4"/>
        </w:rPr>
        <w:t> </w:t>
      </w:r>
      <w:r>
        <w:rPr/>
        <w:t>l'annullamento</w:t>
      </w:r>
      <w:r>
        <w:rPr>
          <w:spacing w:val="-3"/>
        </w:rPr>
        <w:t> </w:t>
      </w:r>
      <w:r>
        <w:rPr/>
        <w:t>del</w:t>
      </w:r>
      <w:r>
        <w:rPr>
          <w:spacing w:val="-3"/>
        </w:rPr>
        <w:t> </w:t>
      </w:r>
      <w:r>
        <w:rPr/>
        <w:t>contratto</w:t>
      </w:r>
      <w:r>
        <w:rPr>
          <w:spacing w:val="-3"/>
        </w:rPr>
        <w:t> </w:t>
      </w:r>
      <w:r>
        <w:rPr/>
        <w:t>è</w:t>
      </w:r>
      <w:r>
        <w:rPr>
          <w:spacing w:val="-3"/>
        </w:rPr>
        <w:t> </w:t>
      </w:r>
      <w:r>
        <w:rPr/>
        <w:t>rimesso</w:t>
      </w:r>
      <w:r>
        <w:rPr>
          <w:spacing w:val="-3"/>
        </w:rPr>
        <w:t> </w:t>
      </w:r>
      <w:r>
        <w:rPr/>
        <w:t>alla</w:t>
      </w:r>
      <w:r>
        <w:rPr>
          <w:spacing w:val="-3"/>
        </w:rPr>
        <w:t> </w:t>
      </w:r>
      <w:r>
        <w:rPr/>
        <w:t>prudente valutazione delle circostanze da parte del giudice”.</w:t>
      </w:r>
    </w:p>
    <w:p>
      <w:pPr>
        <w:pStyle w:val="BodyText"/>
        <w:ind w:left="0"/>
      </w:pPr>
    </w:p>
    <w:p>
      <w:pPr>
        <w:spacing w:before="1"/>
        <w:ind w:left="141" w:right="0" w:firstLine="0"/>
        <w:jc w:val="left"/>
        <w:rPr>
          <w:rFonts w:ascii="Arial"/>
          <w:i/>
          <w:sz w:val="22"/>
        </w:rPr>
      </w:pPr>
      <w:r>
        <w:rPr>
          <w:rFonts w:ascii="Arial"/>
          <w:b/>
          <w:sz w:val="22"/>
        </w:rPr>
        <w:t>Art.</w:t>
      </w:r>
      <w:r>
        <w:rPr>
          <w:rFonts w:ascii="Arial"/>
          <w:b/>
          <w:spacing w:val="-3"/>
          <w:sz w:val="22"/>
        </w:rPr>
        <w:t> </w:t>
      </w:r>
      <w:r>
        <w:rPr>
          <w:rFonts w:ascii="Arial"/>
          <w:b/>
          <w:sz w:val="22"/>
        </w:rPr>
        <w:t>1437</w:t>
      </w:r>
      <w:r>
        <w:rPr>
          <w:sz w:val="22"/>
        </w:rPr>
        <w:t>:</w:t>
      </w:r>
      <w:r>
        <w:rPr>
          <w:spacing w:val="-2"/>
          <w:sz w:val="22"/>
        </w:rPr>
        <w:t> </w:t>
      </w:r>
      <w:r>
        <w:rPr>
          <w:rFonts w:ascii="Arial"/>
          <w:i/>
          <w:sz w:val="22"/>
        </w:rPr>
        <w:t>Timore</w:t>
      </w:r>
      <w:r>
        <w:rPr>
          <w:rFonts w:ascii="Arial"/>
          <w:i/>
          <w:spacing w:val="-1"/>
          <w:sz w:val="22"/>
        </w:rPr>
        <w:t> </w:t>
      </w:r>
      <w:r>
        <w:rPr>
          <w:rFonts w:ascii="Arial"/>
          <w:i/>
          <w:spacing w:val="-2"/>
          <w:sz w:val="22"/>
        </w:rPr>
        <w:t>riverenziale</w:t>
      </w:r>
    </w:p>
    <w:p>
      <w:pPr>
        <w:pStyle w:val="BodyText"/>
        <w:spacing w:before="33"/>
      </w:pPr>
      <w:r>
        <w:rPr/>
        <w:t>“Il</w:t>
      </w:r>
      <w:r>
        <w:rPr>
          <w:spacing w:val="-1"/>
        </w:rPr>
        <w:t> </w:t>
      </w:r>
      <w:r>
        <w:rPr/>
        <w:t>solo</w:t>
      </w:r>
      <w:r>
        <w:rPr>
          <w:spacing w:val="-2"/>
        </w:rPr>
        <w:t> </w:t>
      </w:r>
      <w:r>
        <w:rPr>
          <w:color w:val="183025"/>
        </w:rPr>
        <w:t>timore</w:t>
      </w:r>
      <w:r>
        <w:rPr>
          <w:color w:val="183025"/>
          <w:spacing w:val="-1"/>
        </w:rPr>
        <w:t> </w:t>
      </w:r>
      <w:r>
        <w:rPr>
          <w:color w:val="183025"/>
        </w:rPr>
        <w:t>riverenziale</w:t>
      </w:r>
      <w:r>
        <w:rPr>
          <w:color w:val="183025"/>
          <w:spacing w:val="-1"/>
        </w:rPr>
        <w:t> </w:t>
      </w:r>
      <w:r>
        <w:rPr/>
        <w:t>non</w:t>
      </w:r>
      <w:r>
        <w:rPr>
          <w:spacing w:val="-1"/>
        </w:rPr>
        <w:t> </w:t>
      </w:r>
      <w:r>
        <w:rPr/>
        <w:t>è</w:t>
      </w:r>
      <w:r>
        <w:rPr>
          <w:spacing w:val="-1"/>
        </w:rPr>
        <w:t> </w:t>
      </w:r>
      <w:r>
        <w:rPr/>
        <w:t>causa</w:t>
      </w:r>
      <w:r>
        <w:rPr>
          <w:spacing w:val="-1"/>
        </w:rPr>
        <w:t> </w:t>
      </w:r>
      <w:r>
        <w:rPr/>
        <w:t>di</w:t>
      </w:r>
      <w:r>
        <w:rPr>
          <w:spacing w:val="-1"/>
        </w:rPr>
        <w:t> </w:t>
      </w:r>
      <w:r>
        <w:rPr/>
        <w:t>annullamento</w:t>
      </w:r>
      <w:r>
        <w:rPr>
          <w:spacing w:val="-1"/>
        </w:rPr>
        <w:t> </w:t>
      </w:r>
      <w:r>
        <w:rPr/>
        <w:t>del</w:t>
      </w:r>
      <w:r>
        <w:rPr>
          <w:spacing w:val="-1"/>
        </w:rPr>
        <w:t> </w:t>
      </w:r>
      <w:r>
        <w:rPr>
          <w:spacing w:val="-2"/>
        </w:rPr>
        <w:t>contratto”.</w:t>
      </w:r>
    </w:p>
    <w:p>
      <w:pPr>
        <w:pStyle w:val="BodyText"/>
        <w:spacing w:before="67"/>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1438</w:t>
      </w:r>
      <w:r>
        <w:rPr>
          <w:sz w:val="22"/>
        </w:rPr>
        <w:t>:</w:t>
      </w:r>
      <w:r>
        <w:rPr>
          <w:spacing w:val="-1"/>
          <w:sz w:val="22"/>
        </w:rPr>
        <w:t> </w:t>
      </w:r>
      <w:r>
        <w:rPr>
          <w:rFonts w:ascii="Arial"/>
          <w:i/>
          <w:sz w:val="22"/>
        </w:rPr>
        <w:t>Minaccia</w:t>
      </w:r>
      <w:r>
        <w:rPr>
          <w:rFonts w:ascii="Arial"/>
          <w:i/>
          <w:spacing w:val="-1"/>
          <w:sz w:val="22"/>
        </w:rPr>
        <w:t> </w:t>
      </w:r>
      <w:r>
        <w:rPr>
          <w:rFonts w:ascii="Arial"/>
          <w:i/>
          <w:sz w:val="22"/>
        </w:rPr>
        <w:t>di</w:t>
      </w:r>
      <w:r>
        <w:rPr>
          <w:rFonts w:ascii="Arial"/>
          <w:i/>
          <w:spacing w:val="-1"/>
          <w:sz w:val="22"/>
        </w:rPr>
        <w:t> </w:t>
      </w:r>
      <w:r>
        <w:rPr>
          <w:rFonts w:ascii="Arial"/>
          <w:i/>
          <w:sz w:val="22"/>
        </w:rPr>
        <w:t>far</w:t>
      </w:r>
      <w:r>
        <w:rPr>
          <w:rFonts w:ascii="Arial"/>
          <w:i/>
          <w:spacing w:val="-1"/>
          <w:sz w:val="22"/>
        </w:rPr>
        <w:t> </w:t>
      </w:r>
      <w:r>
        <w:rPr>
          <w:rFonts w:ascii="Arial"/>
          <w:i/>
          <w:sz w:val="22"/>
        </w:rPr>
        <w:t>valere</w:t>
      </w:r>
      <w:r>
        <w:rPr>
          <w:rFonts w:ascii="Arial"/>
          <w:i/>
          <w:spacing w:val="-1"/>
          <w:sz w:val="22"/>
        </w:rPr>
        <w:t> </w:t>
      </w:r>
      <w:r>
        <w:rPr>
          <w:rFonts w:ascii="Arial"/>
          <w:i/>
          <w:sz w:val="22"/>
        </w:rPr>
        <w:t>un </w:t>
      </w:r>
      <w:r>
        <w:rPr>
          <w:rFonts w:ascii="Arial"/>
          <w:i/>
          <w:spacing w:val="-2"/>
          <w:sz w:val="22"/>
        </w:rPr>
        <w:t>diritto</w:t>
      </w:r>
    </w:p>
    <w:p>
      <w:pPr>
        <w:pStyle w:val="BodyText"/>
        <w:spacing w:line="271" w:lineRule="auto"/>
      </w:pPr>
      <w:r>
        <w:rPr/>
        <w:t>“La</w:t>
      </w:r>
      <w:r>
        <w:rPr>
          <w:spacing w:val="-2"/>
        </w:rPr>
        <w:t> </w:t>
      </w:r>
      <w:r>
        <w:rPr/>
        <w:t>minaccia</w:t>
      </w:r>
      <w:r>
        <w:rPr>
          <w:spacing w:val="-2"/>
        </w:rPr>
        <w:t> </w:t>
      </w:r>
      <w:r>
        <w:rPr/>
        <w:t>di</w:t>
      </w:r>
      <w:r>
        <w:rPr>
          <w:spacing w:val="-2"/>
        </w:rPr>
        <w:t> </w:t>
      </w:r>
      <w:r>
        <w:rPr/>
        <w:t>far</w:t>
      </w:r>
      <w:r>
        <w:rPr>
          <w:spacing w:val="-2"/>
        </w:rPr>
        <w:t> </w:t>
      </w:r>
      <w:r>
        <w:rPr/>
        <w:t>valere</w:t>
      </w:r>
      <w:r>
        <w:rPr>
          <w:spacing w:val="-2"/>
        </w:rPr>
        <w:t> </w:t>
      </w:r>
      <w:r>
        <w:rPr/>
        <w:t>un</w:t>
      </w:r>
      <w:r>
        <w:rPr>
          <w:spacing w:val="-2"/>
        </w:rPr>
        <w:t> </w:t>
      </w:r>
      <w:r>
        <w:rPr/>
        <w:t>diritto</w:t>
      </w:r>
      <w:r>
        <w:rPr>
          <w:spacing w:val="-2"/>
        </w:rPr>
        <w:t> </w:t>
      </w:r>
      <w:r>
        <w:rPr/>
        <w:t>può</w:t>
      </w:r>
      <w:r>
        <w:rPr>
          <w:spacing w:val="-2"/>
        </w:rPr>
        <w:t> </w:t>
      </w:r>
      <w:r>
        <w:rPr/>
        <w:t>essere</w:t>
      </w:r>
      <w:r>
        <w:rPr>
          <w:spacing w:val="-2"/>
        </w:rPr>
        <w:t> </w:t>
      </w:r>
      <w:r>
        <w:rPr/>
        <w:t>causa</w:t>
      </w:r>
      <w:r>
        <w:rPr>
          <w:spacing w:val="-2"/>
        </w:rPr>
        <w:t> </w:t>
      </w:r>
      <w:r>
        <w:rPr/>
        <w:t>di</w:t>
      </w:r>
      <w:r>
        <w:rPr>
          <w:spacing w:val="-2"/>
        </w:rPr>
        <w:t> </w:t>
      </w:r>
      <w:r>
        <w:rPr>
          <w:color w:val="183025"/>
        </w:rPr>
        <w:t>annullamento</w:t>
      </w:r>
      <w:r>
        <w:rPr>
          <w:color w:val="183025"/>
          <w:spacing w:val="-3"/>
        </w:rPr>
        <w:t> </w:t>
      </w:r>
      <w:r>
        <w:rPr/>
        <w:t>del</w:t>
      </w:r>
      <w:r>
        <w:rPr>
          <w:spacing w:val="-2"/>
        </w:rPr>
        <w:t> </w:t>
      </w:r>
      <w:r>
        <w:rPr/>
        <w:t>contratto</w:t>
      </w:r>
      <w:r>
        <w:rPr>
          <w:spacing w:val="-2"/>
        </w:rPr>
        <w:t> </w:t>
      </w:r>
      <w:r>
        <w:rPr/>
        <w:t>solo</w:t>
      </w:r>
      <w:r>
        <w:rPr>
          <w:spacing w:val="-2"/>
        </w:rPr>
        <w:t> </w:t>
      </w:r>
      <w:r>
        <w:rPr/>
        <w:t>quando</w:t>
      </w:r>
      <w:r>
        <w:rPr>
          <w:spacing w:val="-2"/>
        </w:rPr>
        <w:t> </w:t>
      </w:r>
      <w:r>
        <w:rPr/>
        <w:t>è diretta a conseguire vantaggi ingiusti”.</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1439</w:t>
      </w:r>
      <w:r>
        <w:rPr>
          <w:sz w:val="22"/>
        </w:rPr>
        <w:t>: </w:t>
      </w:r>
      <w:r>
        <w:rPr>
          <w:rFonts w:ascii="Arial"/>
          <w:i/>
          <w:spacing w:val="-4"/>
          <w:sz w:val="22"/>
        </w:rPr>
        <w:t>Dolo</w:t>
      </w:r>
    </w:p>
    <w:p>
      <w:pPr>
        <w:pStyle w:val="BodyText"/>
        <w:spacing w:line="271" w:lineRule="auto" w:before="33"/>
      </w:pPr>
      <w:r>
        <w:rPr/>
        <w:t>“Il</w:t>
      </w:r>
      <w:r>
        <w:rPr>
          <w:spacing w:val="-3"/>
        </w:rPr>
        <w:t> </w:t>
      </w:r>
      <w:r>
        <w:rPr>
          <w:color w:val="183025"/>
        </w:rPr>
        <w:t>dolo</w:t>
      </w:r>
      <w:r>
        <w:rPr>
          <w:color w:val="183025"/>
          <w:spacing w:val="-3"/>
        </w:rPr>
        <w:t> </w:t>
      </w:r>
      <w:r>
        <w:rPr/>
        <w:t>è</w:t>
      </w:r>
      <w:r>
        <w:rPr>
          <w:spacing w:val="-2"/>
        </w:rPr>
        <w:t> </w:t>
      </w:r>
      <w:r>
        <w:rPr/>
        <w:t>causa</w:t>
      </w:r>
      <w:r>
        <w:rPr>
          <w:spacing w:val="-2"/>
        </w:rPr>
        <w:t> </w:t>
      </w:r>
      <w:r>
        <w:rPr/>
        <w:t>di</w:t>
      </w:r>
      <w:r>
        <w:rPr>
          <w:spacing w:val="-2"/>
        </w:rPr>
        <w:t> </w:t>
      </w:r>
      <w:r>
        <w:rPr>
          <w:color w:val="183025"/>
        </w:rPr>
        <w:t>annullamento</w:t>
      </w:r>
      <w:r>
        <w:rPr>
          <w:color w:val="183025"/>
          <w:spacing w:val="-3"/>
        </w:rPr>
        <w:t> </w:t>
      </w:r>
      <w:r>
        <w:rPr/>
        <w:t>del</w:t>
      </w:r>
      <w:r>
        <w:rPr>
          <w:spacing w:val="-2"/>
        </w:rPr>
        <w:t> </w:t>
      </w:r>
      <w:r>
        <w:rPr/>
        <w:t>contratto</w:t>
      </w:r>
      <w:r>
        <w:rPr>
          <w:spacing w:val="-2"/>
        </w:rPr>
        <w:t> </w:t>
      </w:r>
      <w:r>
        <w:rPr/>
        <w:t>quando</w:t>
      </w:r>
      <w:r>
        <w:rPr>
          <w:spacing w:val="-2"/>
        </w:rPr>
        <w:t> </w:t>
      </w:r>
      <w:r>
        <w:rPr/>
        <w:t>i</w:t>
      </w:r>
      <w:r>
        <w:rPr>
          <w:spacing w:val="-2"/>
        </w:rPr>
        <w:t> </w:t>
      </w:r>
      <w:r>
        <w:rPr/>
        <w:t>raggiri</w:t>
      </w:r>
      <w:r>
        <w:rPr>
          <w:spacing w:val="-2"/>
        </w:rPr>
        <w:t> </w:t>
      </w:r>
      <w:r>
        <w:rPr/>
        <w:t>usati</w:t>
      </w:r>
      <w:r>
        <w:rPr>
          <w:spacing w:val="-2"/>
        </w:rPr>
        <w:t> </w:t>
      </w:r>
      <w:r>
        <w:rPr/>
        <w:t>da</w:t>
      </w:r>
      <w:r>
        <w:rPr>
          <w:spacing w:val="-2"/>
        </w:rPr>
        <w:t> </w:t>
      </w:r>
      <w:r>
        <w:rPr/>
        <w:t>uno</w:t>
      </w:r>
      <w:r>
        <w:rPr>
          <w:spacing w:val="-2"/>
        </w:rPr>
        <w:t> </w:t>
      </w:r>
      <w:r>
        <w:rPr/>
        <w:t>dei</w:t>
      </w:r>
      <w:r>
        <w:rPr>
          <w:spacing w:val="-2"/>
        </w:rPr>
        <w:t> </w:t>
      </w:r>
      <w:r>
        <w:rPr/>
        <w:t>contraenti</w:t>
      </w:r>
      <w:r>
        <w:rPr>
          <w:spacing w:val="-2"/>
        </w:rPr>
        <w:t> </w:t>
      </w:r>
      <w:r>
        <w:rPr/>
        <w:t>sono</w:t>
      </w:r>
      <w:r>
        <w:rPr>
          <w:spacing w:val="-2"/>
        </w:rPr>
        <w:t> </w:t>
      </w:r>
      <w:r>
        <w:rPr/>
        <w:t>stati tali che, senza di essi, l'altra parte non avrebbe contrattato.</w:t>
      </w:r>
    </w:p>
    <w:p>
      <w:pPr>
        <w:pStyle w:val="BodyText"/>
        <w:spacing w:line="271" w:lineRule="auto" w:before="2"/>
      </w:pPr>
      <w:r>
        <w:rPr/>
        <w:t>Quando</w:t>
      </w:r>
      <w:r>
        <w:rPr>
          <w:spacing w:val="-2"/>
        </w:rPr>
        <w:t> </w:t>
      </w:r>
      <w:r>
        <w:rPr/>
        <w:t>i</w:t>
      </w:r>
      <w:r>
        <w:rPr>
          <w:spacing w:val="-2"/>
        </w:rPr>
        <w:t> </w:t>
      </w:r>
      <w:r>
        <w:rPr/>
        <w:t>raggiri</w:t>
      </w:r>
      <w:r>
        <w:rPr>
          <w:spacing w:val="-2"/>
        </w:rPr>
        <w:t> </w:t>
      </w:r>
      <w:r>
        <w:rPr/>
        <w:t>sono</w:t>
      </w:r>
      <w:r>
        <w:rPr>
          <w:spacing w:val="-2"/>
        </w:rPr>
        <w:t> </w:t>
      </w:r>
      <w:r>
        <w:rPr/>
        <w:t>stati</w:t>
      </w:r>
      <w:r>
        <w:rPr>
          <w:spacing w:val="-2"/>
        </w:rPr>
        <w:t> </w:t>
      </w:r>
      <w:r>
        <w:rPr/>
        <w:t>usati</w:t>
      </w:r>
      <w:r>
        <w:rPr>
          <w:spacing w:val="-2"/>
        </w:rPr>
        <w:t> </w:t>
      </w:r>
      <w:r>
        <w:rPr/>
        <w:t>da</w:t>
      </w:r>
      <w:r>
        <w:rPr>
          <w:spacing w:val="-2"/>
        </w:rPr>
        <w:t> </w:t>
      </w:r>
      <w:r>
        <w:rPr/>
        <w:t>un</w:t>
      </w:r>
      <w:r>
        <w:rPr>
          <w:spacing w:val="-2"/>
        </w:rPr>
        <w:t> </w:t>
      </w:r>
      <w:r>
        <w:rPr/>
        <w:t>terzo,</w:t>
      </w:r>
      <w:r>
        <w:rPr>
          <w:spacing w:val="-3"/>
        </w:rPr>
        <w:t> </w:t>
      </w:r>
      <w:r>
        <w:rPr/>
        <w:t>il</w:t>
      </w:r>
      <w:r>
        <w:rPr>
          <w:spacing w:val="-2"/>
        </w:rPr>
        <w:t> </w:t>
      </w:r>
      <w:r>
        <w:rPr/>
        <w:t>contratto</w:t>
      </w:r>
      <w:r>
        <w:rPr>
          <w:spacing w:val="-2"/>
        </w:rPr>
        <w:t> </w:t>
      </w:r>
      <w:r>
        <w:rPr/>
        <w:t>è</w:t>
      </w:r>
      <w:r>
        <w:rPr>
          <w:spacing w:val="-2"/>
        </w:rPr>
        <w:t> </w:t>
      </w:r>
      <w:r>
        <w:rPr/>
        <w:t>annullabile</w:t>
      </w:r>
      <w:r>
        <w:rPr>
          <w:spacing w:val="-2"/>
        </w:rPr>
        <w:t> </w:t>
      </w:r>
      <w:r>
        <w:rPr/>
        <w:t>se</w:t>
      </w:r>
      <w:r>
        <w:rPr>
          <w:spacing w:val="-2"/>
        </w:rPr>
        <w:t> </w:t>
      </w:r>
      <w:r>
        <w:rPr/>
        <w:t>essi</w:t>
      </w:r>
      <w:r>
        <w:rPr>
          <w:spacing w:val="-2"/>
        </w:rPr>
        <w:t> </w:t>
      </w:r>
      <w:r>
        <w:rPr/>
        <w:t>erano</w:t>
      </w:r>
      <w:r>
        <w:rPr>
          <w:spacing w:val="-2"/>
        </w:rPr>
        <w:t> </w:t>
      </w:r>
      <w:r>
        <w:rPr/>
        <w:t>noti</w:t>
      </w:r>
      <w:r>
        <w:rPr>
          <w:spacing w:val="-2"/>
        </w:rPr>
        <w:t> </w:t>
      </w:r>
      <w:r>
        <w:rPr/>
        <w:t>al contraente che ne ha tratto vantaggio”.</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1440</w:t>
      </w:r>
      <w:r>
        <w:rPr>
          <w:sz w:val="22"/>
        </w:rPr>
        <w:t>: </w:t>
      </w:r>
      <w:r>
        <w:rPr>
          <w:rFonts w:ascii="Arial"/>
          <w:i/>
          <w:sz w:val="22"/>
        </w:rPr>
        <w:t>Dolo </w:t>
      </w:r>
      <w:r>
        <w:rPr>
          <w:rFonts w:ascii="Arial"/>
          <w:i/>
          <w:spacing w:val="-2"/>
          <w:sz w:val="22"/>
        </w:rPr>
        <w:t>incidente</w:t>
      </w:r>
    </w:p>
    <w:p>
      <w:pPr>
        <w:pStyle w:val="BodyText"/>
        <w:spacing w:line="271" w:lineRule="auto" w:before="33"/>
        <w:ind w:right="123"/>
      </w:pPr>
      <w:r>
        <w:rPr/>
        <w:t>“Se</w:t>
      </w:r>
      <w:r>
        <w:rPr>
          <w:spacing w:val="-2"/>
        </w:rPr>
        <w:t> </w:t>
      </w:r>
      <w:r>
        <w:rPr/>
        <w:t>i</w:t>
      </w:r>
      <w:r>
        <w:rPr>
          <w:spacing w:val="-2"/>
        </w:rPr>
        <w:t> </w:t>
      </w:r>
      <w:r>
        <w:rPr>
          <w:color w:val="183025"/>
        </w:rPr>
        <w:t>raggiri</w:t>
      </w:r>
      <w:r>
        <w:rPr>
          <w:color w:val="183025"/>
          <w:spacing w:val="-2"/>
        </w:rPr>
        <w:t> </w:t>
      </w:r>
      <w:r>
        <w:rPr/>
        <w:t>non</w:t>
      </w:r>
      <w:r>
        <w:rPr>
          <w:spacing w:val="-2"/>
        </w:rPr>
        <w:t> </w:t>
      </w:r>
      <w:r>
        <w:rPr/>
        <w:t>sono</w:t>
      </w:r>
      <w:r>
        <w:rPr>
          <w:spacing w:val="-2"/>
        </w:rPr>
        <w:t> </w:t>
      </w:r>
      <w:r>
        <w:rPr/>
        <w:t>stati</w:t>
      </w:r>
      <w:r>
        <w:rPr>
          <w:spacing w:val="-2"/>
        </w:rPr>
        <w:t> </w:t>
      </w:r>
      <w:r>
        <w:rPr/>
        <w:t>tali</w:t>
      </w:r>
      <w:r>
        <w:rPr>
          <w:spacing w:val="-2"/>
        </w:rPr>
        <w:t> </w:t>
      </w:r>
      <w:r>
        <w:rPr/>
        <w:t>da</w:t>
      </w:r>
      <w:r>
        <w:rPr>
          <w:spacing w:val="-2"/>
        </w:rPr>
        <w:t> </w:t>
      </w:r>
      <w:r>
        <w:rPr/>
        <w:t>determinare</w:t>
      </w:r>
      <w:r>
        <w:rPr>
          <w:spacing w:val="-2"/>
        </w:rPr>
        <w:t> </w:t>
      </w:r>
      <w:r>
        <w:rPr/>
        <w:t>il</w:t>
      </w:r>
      <w:r>
        <w:rPr>
          <w:spacing w:val="-2"/>
        </w:rPr>
        <w:t> </w:t>
      </w:r>
      <w:r>
        <w:rPr/>
        <w:t>consenso,</w:t>
      </w:r>
      <w:r>
        <w:rPr>
          <w:spacing w:val="-3"/>
        </w:rPr>
        <w:t> </w:t>
      </w:r>
      <w:r>
        <w:rPr/>
        <w:t>il</w:t>
      </w:r>
      <w:r>
        <w:rPr>
          <w:spacing w:val="-2"/>
        </w:rPr>
        <w:t> </w:t>
      </w:r>
      <w:r>
        <w:rPr/>
        <w:t>contratto</w:t>
      </w:r>
      <w:r>
        <w:rPr>
          <w:spacing w:val="-2"/>
        </w:rPr>
        <w:t> </w:t>
      </w:r>
      <w:r>
        <w:rPr/>
        <w:t>è</w:t>
      </w:r>
      <w:r>
        <w:rPr>
          <w:spacing w:val="-2"/>
        </w:rPr>
        <w:t> </w:t>
      </w:r>
      <w:r>
        <w:rPr/>
        <w:t>valido,</w:t>
      </w:r>
      <w:r>
        <w:rPr>
          <w:spacing w:val="-3"/>
        </w:rPr>
        <w:t> </w:t>
      </w:r>
      <w:r>
        <w:rPr/>
        <w:t>benché</w:t>
      </w:r>
      <w:r>
        <w:rPr>
          <w:spacing w:val="-2"/>
        </w:rPr>
        <w:t> </w:t>
      </w:r>
      <w:r>
        <w:rPr/>
        <w:t>senza</w:t>
      </w:r>
      <w:r>
        <w:rPr>
          <w:spacing w:val="-2"/>
        </w:rPr>
        <w:t> </w:t>
      </w:r>
      <w:r>
        <w:rPr/>
        <w:t>di essi sarebbe stato concluso a condizioni diverse; ma il contraente in </w:t>
      </w:r>
      <w:r>
        <w:rPr>
          <w:color w:val="183025"/>
        </w:rPr>
        <w:t>mala fede </w:t>
      </w:r>
      <w:r>
        <w:rPr/>
        <w:t>risponde dei </w:t>
      </w:r>
      <w:r>
        <w:rPr>
          <w:spacing w:val="-2"/>
        </w:rPr>
        <w:t>danni”.</w:t>
      </w:r>
    </w:p>
    <w:p>
      <w:pPr>
        <w:pStyle w:val="BodyText"/>
        <w:spacing w:before="36"/>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1441</w:t>
      </w:r>
      <w:r>
        <w:rPr>
          <w:sz w:val="22"/>
        </w:rPr>
        <w:t>: </w:t>
      </w:r>
      <w:r>
        <w:rPr>
          <w:rFonts w:ascii="Arial"/>
          <w:i/>
          <w:spacing w:val="-2"/>
          <w:sz w:val="22"/>
        </w:rPr>
        <w:t>Legittimazione</w:t>
      </w:r>
    </w:p>
    <w:p>
      <w:pPr>
        <w:pStyle w:val="BodyText"/>
        <w:spacing w:line="271" w:lineRule="auto"/>
      </w:pPr>
      <w:r>
        <w:rPr/>
        <w:t>"L'</w:t>
      </w:r>
      <w:r>
        <w:rPr>
          <w:color w:val="183025"/>
        </w:rPr>
        <w:t>annullamento</w:t>
      </w:r>
      <w:r>
        <w:rPr>
          <w:color w:val="183025"/>
          <w:spacing w:val="-4"/>
        </w:rPr>
        <w:t> </w:t>
      </w:r>
      <w:r>
        <w:rPr/>
        <w:t>del</w:t>
      </w:r>
      <w:r>
        <w:rPr>
          <w:spacing w:val="-3"/>
        </w:rPr>
        <w:t> </w:t>
      </w:r>
      <w:r>
        <w:rPr/>
        <w:t>contratto</w:t>
      </w:r>
      <w:r>
        <w:rPr>
          <w:spacing w:val="-3"/>
        </w:rPr>
        <w:t> </w:t>
      </w:r>
      <w:r>
        <w:rPr/>
        <w:t>può</w:t>
      </w:r>
      <w:r>
        <w:rPr>
          <w:spacing w:val="-3"/>
        </w:rPr>
        <w:t> </w:t>
      </w:r>
      <w:r>
        <w:rPr/>
        <w:t>essere</w:t>
      </w:r>
      <w:r>
        <w:rPr>
          <w:spacing w:val="-3"/>
        </w:rPr>
        <w:t> </w:t>
      </w:r>
      <w:r>
        <w:rPr/>
        <w:t>domandato</w:t>
      </w:r>
      <w:r>
        <w:rPr>
          <w:spacing w:val="-3"/>
        </w:rPr>
        <w:t> </w:t>
      </w:r>
      <w:r>
        <w:rPr/>
        <w:t>solo</w:t>
      </w:r>
      <w:r>
        <w:rPr>
          <w:spacing w:val="-3"/>
        </w:rPr>
        <w:t> </w:t>
      </w:r>
      <w:r>
        <w:rPr/>
        <w:t>dalla</w:t>
      </w:r>
      <w:r>
        <w:rPr>
          <w:spacing w:val="-3"/>
        </w:rPr>
        <w:t> </w:t>
      </w:r>
      <w:r>
        <w:rPr/>
        <w:t>parte</w:t>
      </w:r>
      <w:r>
        <w:rPr>
          <w:spacing w:val="-3"/>
        </w:rPr>
        <w:t> </w:t>
      </w:r>
      <w:r>
        <w:rPr/>
        <w:t>nel</w:t>
      </w:r>
      <w:r>
        <w:rPr>
          <w:spacing w:val="-3"/>
        </w:rPr>
        <w:t> </w:t>
      </w:r>
      <w:r>
        <w:rPr/>
        <w:t>cui</w:t>
      </w:r>
      <w:r>
        <w:rPr>
          <w:spacing w:val="-3"/>
        </w:rPr>
        <w:t> </w:t>
      </w:r>
      <w:r>
        <w:rPr/>
        <w:t>interesse</w:t>
      </w:r>
      <w:r>
        <w:rPr>
          <w:spacing w:val="-3"/>
        </w:rPr>
        <w:t> </w:t>
      </w:r>
      <w:r>
        <w:rPr/>
        <w:t>è</w:t>
      </w:r>
      <w:r>
        <w:rPr>
          <w:spacing w:val="-3"/>
        </w:rPr>
        <w:t> </w:t>
      </w:r>
      <w:r>
        <w:rPr/>
        <w:t>stabilito dalla legge.</w:t>
      </w:r>
    </w:p>
    <w:p>
      <w:pPr>
        <w:pStyle w:val="BodyText"/>
        <w:spacing w:line="271" w:lineRule="auto" w:before="1"/>
        <w:ind w:firstLine="122"/>
      </w:pPr>
      <w:r>
        <w:rPr/>
        <w:t>L'incapacità</w:t>
      </w:r>
      <w:r>
        <w:rPr>
          <w:spacing w:val="-3"/>
        </w:rPr>
        <w:t> </w:t>
      </w:r>
      <w:r>
        <w:rPr/>
        <w:t>del</w:t>
      </w:r>
      <w:r>
        <w:rPr>
          <w:spacing w:val="-3"/>
        </w:rPr>
        <w:t> </w:t>
      </w:r>
      <w:r>
        <w:rPr/>
        <w:t>condannato</w:t>
      </w:r>
      <w:r>
        <w:rPr>
          <w:spacing w:val="-3"/>
        </w:rPr>
        <w:t> </w:t>
      </w:r>
      <w:r>
        <w:rPr/>
        <w:t>in</w:t>
      </w:r>
      <w:r>
        <w:rPr>
          <w:spacing w:val="-3"/>
        </w:rPr>
        <w:t> </w:t>
      </w:r>
      <w:r>
        <w:rPr/>
        <w:t>istato</w:t>
      </w:r>
      <w:r>
        <w:rPr>
          <w:spacing w:val="-3"/>
        </w:rPr>
        <w:t> </w:t>
      </w:r>
      <w:r>
        <w:rPr/>
        <w:t>di</w:t>
      </w:r>
      <w:r>
        <w:rPr>
          <w:spacing w:val="-4"/>
        </w:rPr>
        <w:t> </w:t>
      </w:r>
      <w:r>
        <w:rPr>
          <w:color w:val="183025"/>
        </w:rPr>
        <w:t>interdizione</w:t>
      </w:r>
      <w:r>
        <w:rPr>
          <w:color w:val="183025"/>
          <w:spacing w:val="-3"/>
        </w:rPr>
        <w:t> </w:t>
      </w:r>
      <w:r>
        <w:rPr>
          <w:color w:val="183025"/>
        </w:rPr>
        <w:t>legale</w:t>
      </w:r>
      <w:r>
        <w:rPr>
          <w:color w:val="183025"/>
          <w:spacing w:val="-4"/>
        </w:rPr>
        <w:t> </w:t>
      </w:r>
      <w:r>
        <w:rPr/>
        <w:t>può</w:t>
      </w:r>
      <w:r>
        <w:rPr>
          <w:spacing w:val="-3"/>
        </w:rPr>
        <w:t> </w:t>
      </w:r>
      <w:r>
        <w:rPr/>
        <w:t>essere</w:t>
      </w:r>
      <w:r>
        <w:rPr>
          <w:spacing w:val="-3"/>
        </w:rPr>
        <w:t> </w:t>
      </w:r>
      <w:r>
        <w:rPr/>
        <w:t>fatta</w:t>
      </w:r>
      <w:r>
        <w:rPr>
          <w:spacing w:val="-3"/>
        </w:rPr>
        <w:t> </w:t>
      </w:r>
      <w:r>
        <w:rPr/>
        <w:t>valere</w:t>
      </w:r>
      <w:r>
        <w:rPr>
          <w:spacing w:val="-3"/>
        </w:rPr>
        <w:t> </w:t>
      </w:r>
      <w:r>
        <w:rPr/>
        <w:t>da</w:t>
      </w:r>
      <w:r>
        <w:rPr>
          <w:spacing w:val="-3"/>
        </w:rPr>
        <w:t> </w:t>
      </w:r>
      <w:r>
        <w:rPr/>
        <w:t>chiunque</w:t>
      </w:r>
      <w:r>
        <w:rPr>
          <w:spacing w:val="-3"/>
        </w:rPr>
        <w:t> </w:t>
      </w:r>
      <w:r>
        <w:rPr/>
        <w:t>vi ha interesse”.</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1442</w:t>
      </w:r>
      <w:r>
        <w:rPr>
          <w:sz w:val="22"/>
        </w:rPr>
        <w:t>: </w:t>
      </w:r>
      <w:r>
        <w:rPr>
          <w:rFonts w:ascii="Arial"/>
          <w:i/>
          <w:spacing w:val="-2"/>
          <w:sz w:val="22"/>
        </w:rPr>
        <w:t>Prescrizione</w:t>
      </w:r>
    </w:p>
    <w:p>
      <w:pPr>
        <w:pStyle w:val="BodyText"/>
      </w:pPr>
      <w:r>
        <w:rPr/>
        <w:t>“L'azione</w:t>
      </w:r>
      <w:r>
        <w:rPr>
          <w:spacing w:val="-2"/>
        </w:rPr>
        <w:t> </w:t>
      </w:r>
      <w:r>
        <w:rPr/>
        <w:t>di</w:t>
      </w:r>
      <w:r>
        <w:rPr>
          <w:spacing w:val="-1"/>
        </w:rPr>
        <w:t> </w:t>
      </w:r>
      <w:r>
        <w:rPr/>
        <w:t>annullamento</w:t>
      </w:r>
      <w:r>
        <w:rPr>
          <w:spacing w:val="-2"/>
        </w:rPr>
        <w:t> </w:t>
      </w:r>
      <w:r>
        <w:rPr/>
        <w:t>si</w:t>
      </w:r>
      <w:r>
        <w:rPr>
          <w:spacing w:val="-1"/>
        </w:rPr>
        <w:t> </w:t>
      </w:r>
      <w:r>
        <w:rPr>
          <w:color w:val="183025"/>
        </w:rPr>
        <w:t>prescrive</w:t>
      </w:r>
      <w:r>
        <w:rPr>
          <w:color w:val="183025"/>
          <w:spacing w:val="-2"/>
        </w:rPr>
        <w:t> </w:t>
      </w:r>
      <w:r>
        <w:rPr/>
        <w:t>in</w:t>
      </w:r>
      <w:r>
        <w:rPr>
          <w:spacing w:val="-1"/>
        </w:rPr>
        <w:t> </w:t>
      </w:r>
      <w:r>
        <w:rPr/>
        <w:t>cinque</w:t>
      </w:r>
      <w:r>
        <w:rPr>
          <w:spacing w:val="-1"/>
        </w:rPr>
        <w:t> </w:t>
      </w:r>
      <w:r>
        <w:rPr>
          <w:spacing w:val="-2"/>
        </w:rPr>
        <w:t>anni.</w:t>
      </w:r>
    </w:p>
    <w:p>
      <w:pPr>
        <w:pStyle w:val="BodyText"/>
        <w:spacing w:line="271" w:lineRule="auto" w:before="33"/>
        <w:ind w:right="39" w:firstLine="122"/>
      </w:pPr>
      <w:r>
        <w:rPr/>
        <w:t>Quando</w:t>
      </w:r>
      <w:r>
        <w:rPr>
          <w:spacing w:val="-3"/>
        </w:rPr>
        <w:t> </w:t>
      </w:r>
      <w:r>
        <w:rPr/>
        <w:t>l'annullabilità</w:t>
      </w:r>
      <w:r>
        <w:rPr>
          <w:spacing w:val="-3"/>
        </w:rPr>
        <w:t> </w:t>
      </w:r>
      <w:r>
        <w:rPr/>
        <w:t>dipende</w:t>
      </w:r>
      <w:r>
        <w:rPr>
          <w:spacing w:val="-3"/>
        </w:rPr>
        <w:t> </w:t>
      </w:r>
      <w:r>
        <w:rPr/>
        <w:t>da</w:t>
      </w:r>
      <w:r>
        <w:rPr>
          <w:spacing w:val="-3"/>
        </w:rPr>
        <w:t> </w:t>
      </w:r>
      <w:r>
        <w:rPr/>
        <w:t>vizio</w:t>
      </w:r>
      <w:r>
        <w:rPr>
          <w:spacing w:val="-3"/>
        </w:rPr>
        <w:t> </w:t>
      </w:r>
      <w:r>
        <w:rPr/>
        <w:t>del</w:t>
      </w:r>
      <w:r>
        <w:rPr>
          <w:spacing w:val="-3"/>
        </w:rPr>
        <w:t> </w:t>
      </w:r>
      <w:r>
        <w:rPr/>
        <w:t>consenso</w:t>
      </w:r>
      <w:r>
        <w:rPr>
          <w:spacing w:val="-3"/>
        </w:rPr>
        <w:t> </w:t>
      </w:r>
      <w:r>
        <w:rPr/>
        <w:t>o</w:t>
      </w:r>
      <w:r>
        <w:rPr>
          <w:spacing w:val="-3"/>
        </w:rPr>
        <w:t> </w:t>
      </w:r>
      <w:r>
        <w:rPr/>
        <w:t>da</w:t>
      </w:r>
      <w:r>
        <w:rPr>
          <w:spacing w:val="-3"/>
        </w:rPr>
        <w:t> </w:t>
      </w:r>
      <w:r>
        <w:rPr/>
        <w:t>incapacità</w:t>
      </w:r>
      <w:r>
        <w:rPr>
          <w:spacing w:val="-3"/>
        </w:rPr>
        <w:t> </w:t>
      </w:r>
      <w:r>
        <w:rPr/>
        <w:t>legale,</w:t>
      </w:r>
      <w:r>
        <w:rPr>
          <w:spacing w:val="-4"/>
        </w:rPr>
        <w:t> </w:t>
      </w:r>
      <w:r>
        <w:rPr/>
        <w:t>il</w:t>
      </w:r>
      <w:r>
        <w:rPr>
          <w:spacing w:val="-3"/>
        </w:rPr>
        <w:t> </w:t>
      </w:r>
      <w:r>
        <w:rPr/>
        <w:t>termine</w:t>
      </w:r>
      <w:r>
        <w:rPr>
          <w:spacing w:val="-3"/>
        </w:rPr>
        <w:t> </w:t>
      </w:r>
      <w:r>
        <w:rPr/>
        <w:t>decorre</w:t>
      </w:r>
      <w:r>
        <w:rPr>
          <w:spacing w:val="-3"/>
        </w:rPr>
        <w:t> </w:t>
      </w:r>
      <w:r>
        <w:rPr/>
        <w:t>dal giorno in cui è cessata la </w:t>
      </w:r>
      <w:r>
        <w:rPr>
          <w:color w:val="183025"/>
        </w:rPr>
        <w:t>violenza</w:t>
      </w:r>
      <w:r>
        <w:rPr/>
        <w:t>, è stato scoperto l'</w:t>
      </w:r>
      <w:r>
        <w:rPr>
          <w:color w:val="183025"/>
        </w:rPr>
        <w:t>errore </w:t>
      </w:r>
      <w:r>
        <w:rPr/>
        <w:t>o il </w:t>
      </w:r>
      <w:r>
        <w:rPr>
          <w:color w:val="183025"/>
        </w:rPr>
        <w:t>dolo</w:t>
      </w:r>
      <w:r>
        <w:rPr/>
        <w:t>, è cessato lo stato d'</w:t>
      </w:r>
      <w:r>
        <w:rPr>
          <w:color w:val="183025"/>
        </w:rPr>
        <w:t>interdizione </w:t>
      </w:r>
      <w:r>
        <w:rPr/>
        <w:t>o d'</w:t>
      </w:r>
      <w:r>
        <w:rPr>
          <w:color w:val="183025"/>
        </w:rPr>
        <w:t>inabilitazione</w:t>
      </w:r>
      <w:r>
        <w:rPr/>
        <w:t>, ovvero il </w:t>
      </w:r>
      <w:r>
        <w:rPr>
          <w:color w:val="183025"/>
        </w:rPr>
        <w:t>minore </w:t>
      </w:r>
      <w:r>
        <w:rPr/>
        <w:t>ha raggiunto la </w:t>
      </w:r>
      <w:r>
        <w:rPr>
          <w:color w:val="183025"/>
        </w:rPr>
        <w:t>maggiore età</w:t>
      </w:r>
      <w:r>
        <w:rPr/>
        <w:t>.</w:t>
      </w:r>
    </w:p>
    <w:p>
      <w:pPr>
        <w:pStyle w:val="BodyText"/>
        <w:spacing w:before="2"/>
        <w:ind w:left="264"/>
      </w:pPr>
      <w:r>
        <w:rPr/>
        <w:t>Negli</w:t>
      </w:r>
      <w:r>
        <w:rPr>
          <w:spacing w:val="-2"/>
        </w:rPr>
        <w:t> </w:t>
      </w:r>
      <w:r>
        <w:rPr/>
        <w:t>altri</w:t>
      </w:r>
      <w:r>
        <w:rPr>
          <w:spacing w:val="-1"/>
        </w:rPr>
        <w:t> </w:t>
      </w:r>
      <w:r>
        <w:rPr/>
        <w:t>casi</w:t>
      </w:r>
      <w:r>
        <w:rPr>
          <w:spacing w:val="-1"/>
        </w:rPr>
        <w:t> </w:t>
      </w:r>
      <w:r>
        <w:rPr/>
        <w:t>il</w:t>
      </w:r>
      <w:r>
        <w:rPr>
          <w:spacing w:val="-1"/>
        </w:rPr>
        <w:t> </w:t>
      </w:r>
      <w:r>
        <w:rPr/>
        <w:t>termine</w:t>
      </w:r>
      <w:r>
        <w:rPr>
          <w:spacing w:val="-1"/>
        </w:rPr>
        <w:t> </w:t>
      </w:r>
      <w:r>
        <w:rPr/>
        <w:t>decorre</w:t>
      </w:r>
      <w:r>
        <w:rPr>
          <w:spacing w:val="-1"/>
        </w:rPr>
        <w:t> </w:t>
      </w:r>
      <w:r>
        <w:rPr/>
        <w:t>dal</w:t>
      </w:r>
      <w:r>
        <w:rPr>
          <w:spacing w:val="-1"/>
        </w:rPr>
        <w:t> </w:t>
      </w:r>
      <w:r>
        <w:rPr/>
        <w:t>giorno</w:t>
      </w:r>
      <w:r>
        <w:rPr>
          <w:spacing w:val="-1"/>
        </w:rPr>
        <w:t> </w:t>
      </w:r>
      <w:r>
        <w:rPr/>
        <w:t>della</w:t>
      </w:r>
      <w:r>
        <w:rPr>
          <w:spacing w:val="-1"/>
        </w:rPr>
        <w:t> </w:t>
      </w:r>
      <w:r>
        <w:rPr/>
        <w:t>conclusione</w:t>
      </w:r>
      <w:r>
        <w:rPr>
          <w:spacing w:val="-1"/>
        </w:rPr>
        <w:t> </w:t>
      </w:r>
      <w:r>
        <w:rPr/>
        <w:t>del</w:t>
      </w:r>
      <w:r>
        <w:rPr>
          <w:spacing w:val="-1"/>
        </w:rPr>
        <w:t> </w:t>
      </w:r>
      <w:r>
        <w:rPr>
          <w:spacing w:val="-2"/>
        </w:rPr>
        <w:t>contratto.</w:t>
      </w:r>
    </w:p>
    <w:p>
      <w:pPr>
        <w:pStyle w:val="BodyText"/>
        <w:spacing w:line="271" w:lineRule="auto"/>
        <w:ind w:right="95" w:firstLine="122"/>
      </w:pPr>
      <w:r>
        <w:rPr/>
        <w:t>L'annullabilità</w:t>
      </w:r>
      <w:r>
        <w:rPr>
          <w:spacing w:val="-3"/>
        </w:rPr>
        <w:t> </w:t>
      </w:r>
      <w:r>
        <w:rPr/>
        <w:t>può</w:t>
      </w:r>
      <w:r>
        <w:rPr>
          <w:spacing w:val="-3"/>
        </w:rPr>
        <w:t> </w:t>
      </w:r>
      <w:r>
        <w:rPr/>
        <w:t>essere</w:t>
      </w:r>
      <w:r>
        <w:rPr>
          <w:spacing w:val="-3"/>
        </w:rPr>
        <w:t> </w:t>
      </w:r>
      <w:r>
        <w:rPr/>
        <w:t>opposta</w:t>
      </w:r>
      <w:r>
        <w:rPr>
          <w:spacing w:val="-3"/>
        </w:rPr>
        <w:t> </w:t>
      </w:r>
      <w:r>
        <w:rPr/>
        <w:t>dalla</w:t>
      </w:r>
      <w:r>
        <w:rPr>
          <w:spacing w:val="-3"/>
        </w:rPr>
        <w:t> </w:t>
      </w:r>
      <w:r>
        <w:rPr/>
        <w:t>parte</w:t>
      </w:r>
      <w:r>
        <w:rPr>
          <w:spacing w:val="-3"/>
        </w:rPr>
        <w:t> </w:t>
      </w:r>
      <w:r>
        <w:rPr/>
        <w:t>convenuta</w:t>
      </w:r>
      <w:r>
        <w:rPr>
          <w:spacing w:val="-3"/>
        </w:rPr>
        <w:t> </w:t>
      </w:r>
      <w:r>
        <w:rPr/>
        <w:t>per</w:t>
      </w:r>
      <w:r>
        <w:rPr>
          <w:spacing w:val="-3"/>
        </w:rPr>
        <w:t> </w:t>
      </w:r>
      <w:r>
        <w:rPr/>
        <w:t>l'esecuzione</w:t>
      </w:r>
      <w:r>
        <w:rPr>
          <w:spacing w:val="-3"/>
        </w:rPr>
        <w:t> </w:t>
      </w:r>
      <w:r>
        <w:rPr/>
        <w:t>del</w:t>
      </w:r>
      <w:r>
        <w:rPr>
          <w:spacing w:val="-3"/>
        </w:rPr>
        <w:t> </w:t>
      </w:r>
      <w:r>
        <w:rPr/>
        <w:t>contratto,</w:t>
      </w:r>
      <w:r>
        <w:rPr>
          <w:spacing w:val="-4"/>
        </w:rPr>
        <w:t> </w:t>
      </w:r>
      <w:r>
        <w:rPr/>
        <w:t>anche</w:t>
      </w:r>
      <w:r>
        <w:rPr>
          <w:spacing w:val="-3"/>
        </w:rPr>
        <w:t> </w:t>
      </w:r>
      <w:r>
        <w:rPr/>
        <w:t>se è prescritta l'azione per farla valere”.</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1443</w:t>
      </w:r>
      <w:r>
        <w:rPr>
          <w:sz w:val="22"/>
        </w:rPr>
        <w:t>:</w:t>
      </w:r>
      <w:r>
        <w:rPr>
          <w:spacing w:val="-1"/>
          <w:sz w:val="22"/>
        </w:rPr>
        <w:t> </w:t>
      </w:r>
      <w:r>
        <w:rPr>
          <w:rFonts w:ascii="Arial"/>
          <w:i/>
          <w:sz w:val="22"/>
        </w:rPr>
        <w:t>Ripetizione</w:t>
      </w:r>
      <w:r>
        <w:rPr>
          <w:rFonts w:ascii="Arial"/>
          <w:i/>
          <w:spacing w:val="-1"/>
          <w:sz w:val="22"/>
        </w:rPr>
        <w:t> </w:t>
      </w:r>
      <w:r>
        <w:rPr>
          <w:rFonts w:ascii="Arial"/>
          <w:i/>
          <w:sz w:val="22"/>
        </w:rPr>
        <w:t>contro</w:t>
      </w:r>
      <w:r>
        <w:rPr>
          <w:rFonts w:ascii="Arial"/>
          <w:i/>
          <w:spacing w:val="-1"/>
          <w:sz w:val="22"/>
        </w:rPr>
        <w:t> </w:t>
      </w:r>
      <w:r>
        <w:rPr>
          <w:rFonts w:ascii="Arial"/>
          <w:i/>
          <w:sz w:val="22"/>
        </w:rPr>
        <w:t>il</w:t>
      </w:r>
      <w:r>
        <w:rPr>
          <w:rFonts w:ascii="Arial"/>
          <w:i/>
          <w:spacing w:val="-1"/>
          <w:sz w:val="22"/>
        </w:rPr>
        <w:t> </w:t>
      </w:r>
      <w:r>
        <w:rPr>
          <w:rFonts w:ascii="Arial"/>
          <w:i/>
          <w:sz w:val="22"/>
        </w:rPr>
        <w:t>contraente</w:t>
      </w:r>
      <w:r>
        <w:rPr>
          <w:rFonts w:ascii="Arial"/>
          <w:i/>
          <w:spacing w:val="-1"/>
          <w:sz w:val="22"/>
        </w:rPr>
        <w:t> </w:t>
      </w:r>
      <w:r>
        <w:rPr>
          <w:rFonts w:ascii="Arial"/>
          <w:i/>
          <w:spacing w:val="-2"/>
          <w:sz w:val="22"/>
        </w:rPr>
        <w:t>incapace</w:t>
      </w:r>
    </w:p>
    <w:p>
      <w:pPr>
        <w:pStyle w:val="BodyText"/>
        <w:spacing w:line="271" w:lineRule="auto" w:before="33"/>
      </w:pPr>
      <w:r>
        <w:rPr/>
        <w:t>“Se</w:t>
      </w:r>
      <w:r>
        <w:rPr>
          <w:spacing w:val="-2"/>
        </w:rPr>
        <w:t> </w:t>
      </w:r>
      <w:r>
        <w:rPr/>
        <w:t>il</w:t>
      </w:r>
      <w:r>
        <w:rPr>
          <w:spacing w:val="-2"/>
        </w:rPr>
        <w:t> </w:t>
      </w:r>
      <w:r>
        <w:rPr/>
        <w:t>contratto</w:t>
      </w:r>
      <w:r>
        <w:rPr>
          <w:spacing w:val="-2"/>
        </w:rPr>
        <w:t> </w:t>
      </w:r>
      <w:r>
        <w:rPr/>
        <w:t>è</w:t>
      </w:r>
      <w:r>
        <w:rPr>
          <w:spacing w:val="-2"/>
        </w:rPr>
        <w:t> </w:t>
      </w:r>
      <w:r>
        <w:rPr/>
        <w:t>annullato</w:t>
      </w:r>
      <w:r>
        <w:rPr>
          <w:spacing w:val="-2"/>
        </w:rPr>
        <w:t> </w:t>
      </w:r>
      <w:r>
        <w:rPr/>
        <w:t>per</w:t>
      </w:r>
      <w:r>
        <w:rPr>
          <w:spacing w:val="-2"/>
        </w:rPr>
        <w:t> </w:t>
      </w:r>
      <w:r>
        <w:rPr>
          <w:color w:val="183025"/>
        </w:rPr>
        <w:t>incapacità</w:t>
      </w:r>
      <w:r>
        <w:rPr>
          <w:color w:val="183025"/>
          <w:spacing w:val="-2"/>
        </w:rPr>
        <w:t> </w:t>
      </w:r>
      <w:r>
        <w:rPr/>
        <w:t>di</w:t>
      </w:r>
      <w:r>
        <w:rPr>
          <w:spacing w:val="-2"/>
        </w:rPr>
        <w:t> </w:t>
      </w:r>
      <w:r>
        <w:rPr/>
        <w:t>uno</w:t>
      </w:r>
      <w:r>
        <w:rPr>
          <w:spacing w:val="-2"/>
        </w:rPr>
        <w:t> </w:t>
      </w:r>
      <w:r>
        <w:rPr/>
        <w:t>dei</w:t>
      </w:r>
      <w:r>
        <w:rPr>
          <w:spacing w:val="-2"/>
        </w:rPr>
        <w:t> </w:t>
      </w:r>
      <w:r>
        <w:rPr/>
        <w:t>contraenti,</w:t>
      </w:r>
      <w:r>
        <w:rPr>
          <w:spacing w:val="-3"/>
        </w:rPr>
        <w:t> </w:t>
      </w:r>
      <w:r>
        <w:rPr/>
        <w:t>questi</w:t>
      </w:r>
      <w:r>
        <w:rPr>
          <w:spacing w:val="-2"/>
        </w:rPr>
        <w:t> </w:t>
      </w:r>
      <w:r>
        <w:rPr/>
        <w:t>non</w:t>
      </w:r>
      <w:r>
        <w:rPr>
          <w:spacing w:val="-2"/>
        </w:rPr>
        <w:t> </w:t>
      </w:r>
      <w:r>
        <w:rPr/>
        <w:t>è</w:t>
      </w:r>
      <w:r>
        <w:rPr>
          <w:spacing w:val="-2"/>
        </w:rPr>
        <w:t> </w:t>
      </w:r>
      <w:r>
        <w:rPr/>
        <w:t>tenuto</w:t>
      </w:r>
      <w:r>
        <w:rPr>
          <w:spacing w:val="-2"/>
        </w:rPr>
        <w:t> </w:t>
      </w:r>
      <w:r>
        <w:rPr/>
        <w:t>a</w:t>
      </w:r>
      <w:r>
        <w:rPr>
          <w:spacing w:val="-2"/>
        </w:rPr>
        <w:t> </w:t>
      </w:r>
      <w:r>
        <w:rPr/>
        <w:t>restituire all'altro la prestazione ricevuta se non nei limiti in cui è stata rivolta a suo vantaggio”.</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1444</w:t>
      </w:r>
      <w:r>
        <w:rPr>
          <w:sz w:val="22"/>
        </w:rPr>
        <w:t>: </w:t>
      </w:r>
      <w:r>
        <w:rPr>
          <w:rFonts w:ascii="Arial"/>
          <w:i/>
          <w:spacing w:val="-2"/>
          <w:sz w:val="22"/>
        </w:rPr>
        <w:t>Convalida</w:t>
      </w:r>
    </w:p>
    <w:p>
      <w:pPr>
        <w:pStyle w:val="BodyText"/>
        <w:spacing w:line="271" w:lineRule="auto"/>
        <w:ind w:right="1119"/>
        <w:jc w:val="both"/>
      </w:pPr>
      <w:r>
        <w:rPr/>
        <w:t>“Il</w:t>
      </w:r>
      <w:r>
        <w:rPr>
          <w:spacing w:val="-3"/>
        </w:rPr>
        <w:t> </w:t>
      </w:r>
      <w:r>
        <w:rPr/>
        <w:t>contratto</w:t>
      </w:r>
      <w:r>
        <w:rPr>
          <w:spacing w:val="-3"/>
        </w:rPr>
        <w:t> </w:t>
      </w:r>
      <w:r>
        <w:rPr/>
        <w:t>annullabile</w:t>
      </w:r>
      <w:r>
        <w:rPr>
          <w:spacing w:val="-3"/>
        </w:rPr>
        <w:t> </w:t>
      </w:r>
      <w:r>
        <w:rPr/>
        <w:t>può</w:t>
      </w:r>
      <w:r>
        <w:rPr>
          <w:spacing w:val="-3"/>
        </w:rPr>
        <w:t> </w:t>
      </w:r>
      <w:r>
        <w:rPr/>
        <w:t>essere</w:t>
      </w:r>
      <w:r>
        <w:rPr>
          <w:spacing w:val="-3"/>
        </w:rPr>
        <w:t> </w:t>
      </w:r>
      <w:r>
        <w:rPr/>
        <w:t>convalidato</w:t>
      </w:r>
      <w:r>
        <w:rPr>
          <w:spacing w:val="-4"/>
        </w:rPr>
        <w:t> </w:t>
      </w:r>
      <w:r>
        <w:rPr/>
        <w:t>dal</w:t>
      </w:r>
      <w:r>
        <w:rPr>
          <w:spacing w:val="-3"/>
        </w:rPr>
        <w:t> </w:t>
      </w:r>
      <w:r>
        <w:rPr/>
        <w:t>contraente</w:t>
      </w:r>
      <w:r>
        <w:rPr>
          <w:spacing w:val="-3"/>
        </w:rPr>
        <w:t> </w:t>
      </w:r>
      <w:r>
        <w:rPr/>
        <w:t>al</w:t>
      </w:r>
      <w:r>
        <w:rPr>
          <w:spacing w:val="-3"/>
        </w:rPr>
        <w:t> </w:t>
      </w:r>
      <w:r>
        <w:rPr/>
        <w:t>quale</w:t>
      </w:r>
      <w:r>
        <w:rPr>
          <w:spacing w:val="-3"/>
        </w:rPr>
        <w:t> </w:t>
      </w:r>
      <w:r>
        <w:rPr/>
        <w:t>spetta</w:t>
      </w:r>
      <w:r>
        <w:rPr>
          <w:spacing w:val="-3"/>
        </w:rPr>
        <w:t> </w:t>
      </w:r>
      <w:r>
        <w:rPr/>
        <w:t>l'</w:t>
      </w:r>
      <w:r>
        <w:rPr>
          <w:color w:val="183025"/>
        </w:rPr>
        <w:t>azione</w:t>
      </w:r>
      <w:r>
        <w:rPr>
          <w:color w:val="183025"/>
          <w:spacing w:val="-3"/>
        </w:rPr>
        <w:t> </w:t>
      </w:r>
      <w:r>
        <w:rPr>
          <w:color w:val="183025"/>
        </w:rPr>
        <w:t>di annullamento</w:t>
      </w:r>
      <w:r>
        <w:rPr/>
        <w:t>, mediante un atto che contenga la menzione del contratto e del motivo di annullabilità, e la dichiarazione che s'intende convalidarlo</w:t>
      </w:r>
      <w:r>
        <w:rPr>
          <w:color w:val="183025"/>
        </w:rPr>
        <w:t>.</w:t>
      </w:r>
    </w:p>
    <w:p>
      <w:pPr>
        <w:pStyle w:val="BodyText"/>
        <w:spacing w:line="271" w:lineRule="auto" w:before="2"/>
        <w:ind w:firstLine="122"/>
      </w:pPr>
      <w:r>
        <w:rPr/>
        <w:t>Il</w:t>
      </w:r>
      <w:r>
        <w:rPr>
          <w:spacing w:val="-3"/>
        </w:rPr>
        <w:t> </w:t>
      </w:r>
      <w:r>
        <w:rPr/>
        <w:t>contratto</w:t>
      </w:r>
      <w:r>
        <w:rPr>
          <w:spacing w:val="-3"/>
        </w:rPr>
        <w:t> </w:t>
      </w:r>
      <w:r>
        <w:rPr/>
        <w:t>è</w:t>
      </w:r>
      <w:r>
        <w:rPr>
          <w:spacing w:val="-3"/>
        </w:rPr>
        <w:t> </w:t>
      </w:r>
      <w:r>
        <w:rPr/>
        <w:t>pure</w:t>
      </w:r>
      <w:r>
        <w:rPr>
          <w:spacing w:val="-3"/>
        </w:rPr>
        <w:t> </w:t>
      </w:r>
      <w:r>
        <w:rPr/>
        <w:t>convalidato,</w:t>
      </w:r>
      <w:r>
        <w:rPr>
          <w:spacing w:val="-4"/>
        </w:rPr>
        <w:t> </w:t>
      </w:r>
      <w:r>
        <w:rPr/>
        <w:t>se</w:t>
      </w:r>
      <w:r>
        <w:rPr>
          <w:spacing w:val="-3"/>
        </w:rPr>
        <w:t> </w:t>
      </w:r>
      <w:r>
        <w:rPr/>
        <w:t>il</w:t>
      </w:r>
      <w:r>
        <w:rPr>
          <w:spacing w:val="-3"/>
        </w:rPr>
        <w:t> </w:t>
      </w:r>
      <w:r>
        <w:rPr/>
        <w:t>contraente</w:t>
      </w:r>
      <w:r>
        <w:rPr>
          <w:spacing w:val="-3"/>
        </w:rPr>
        <w:t> </w:t>
      </w:r>
      <w:r>
        <w:rPr/>
        <w:t>al</w:t>
      </w:r>
      <w:r>
        <w:rPr>
          <w:spacing w:val="-3"/>
        </w:rPr>
        <w:t> </w:t>
      </w:r>
      <w:r>
        <w:rPr/>
        <w:t>quale</w:t>
      </w:r>
      <w:r>
        <w:rPr>
          <w:spacing w:val="-3"/>
        </w:rPr>
        <w:t> </w:t>
      </w:r>
      <w:r>
        <w:rPr/>
        <w:t>spettava</w:t>
      </w:r>
      <w:r>
        <w:rPr>
          <w:spacing w:val="-3"/>
        </w:rPr>
        <w:t> </w:t>
      </w:r>
      <w:r>
        <w:rPr/>
        <w:t>l'azione</w:t>
      </w:r>
      <w:r>
        <w:rPr>
          <w:spacing w:val="-3"/>
        </w:rPr>
        <w:t> </w:t>
      </w:r>
      <w:r>
        <w:rPr/>
        <w:t>di</w:t>
      </w:r>
      <w:r>
        <w:rPr>
          <w:spacing w:val="-3"/>
        </w:rPr>
        <w:t> </w:t>
      </w:r>
      <w:r>
        <w:rPr/>
        <w:t>annullamento</w:t>
      </w:r>
      <w:r>
        <w:rPr>
          <w:spacing w:val="-3"/>
        </w:rPr>
        <w:t> </w:t>
      </w:r>
      <w:r>
        <w:rPr/>
        <w:t>vi</w:t>
      </w:r>
      <w:r>
        <w:rPr>
          <w:spacing w:val="-3"/>
        </w:rPr>
        <w:t> </w:t>
      </w:r>
      <w:r>
        <w:rPr/>
        <w:t>ha dato volontariamente esecuzione conoscendo il motivo di annullabilità.</w:t>
      </w:r>
    </w:p>
    <w:p>
      <w:pPr>
        <w:pStyle w:val="BodyText"/>
        <w:spacing w:line="271" w:lineRule="auto" w:before="1"/>
        <w:ind w:firstLine="122"/>
      </w:pPr>
      <w:r>
        <w:rPr/>
        <w:t>La</w:t>
      </w:r>
      <w:r>
        <w:rPr>
          <w:spacing w:val="-4"/>
        </w:rPr>
        <w:t> </w:t>
      </w:r>
      <w:r>
        <w:rPr>
          <w:color w:val="183025"/>
        </w:rPr>
        <w:t>convalida</w:t>
      </w:r>
      <w:r>
        <w:rPr>
          <w:color w:val="183025"/>
          <w:spacing w:val="-3"/>
        </w:rPr>
        <w:t> </w:t>
      </w:r>
      <w:r>
        <w:rPr/>
        <w:t>non</w:t>
      </w:r>
      <w:r>
        <w:rPr>
          <w:spacing w:val="-3"/>
        </w:rPr>
        <w:t> </w:t>
      </w:r>
      <w:r>
        <w:rPr/>
        <w:t>ha</w:t>
      </w:r>
      <w:r>
        <w:rPr>
          <w:spacing w:val="-3"/>
        </w:rPr>
        <w:t> </w:t>
      </w:r>
      <w:r>
        <w:rPr/>
        <w:t>effetto,</w:t>
      </w:r>
      <w:r>
        <w:rPr>
          <w:spacing w:val="-4"/>
        </w:rPr>
        <w:t> </w:t>
      </w:r>
      <w:r>
        <w:rPr/>
        <w:t>se</w:t>
      </w:r>
      <w:r>
        <w:rPr>
          <w:spacing w:val="-3"/>
        </w:rPr>
        <w:t> </w:t>
      </w:r>
      <w:r>
        <w:rPr/>
        <w:t>chi</w:t>
      </w:r>
      <w:r>
        <w:rPr>
          <w:spacing w:val="-3"/>
        </w:rPr>
        <w:t> </w:t>
      </w:r>
      <w:r>
        <w:rPr/>
        <w:t>l'esegue</w:t>
      </w:r>
      <w:r>
        <w:rPr>
          <w:spacing w:val="-3"/>
        </w:rPr>
        <w:t> </w:t>
      </w:r>
      <w:r>
        <w:rPr/>
        <w:t>non</w:t>
      </w:r>
      <w:r>
        <w:rPr>
          <w:spacing w:val="-3"/>
        </w:rPr>
        <w:t> </w:t>
      </w:r>
      <w:r>
        <w:rPr/>
        <w:t>è</w:t>
      </w:r>
      <w:r>
        <w:rPr>
          <w:spacing w:val="-3"/>
        </w:rPr>
        <w:t> </w:t>
      </w:r>
      <w:r>
        <w:rPr/>
        <w:t>in</w:t>
      </w:r>
      <w:r>
        <w:rPr>
          <w:spacing w:val="-3"/>
        </w:rPr>
        <w:t> </w:t>
      </w:r>
      <w:r>
        <w:rPr/>
        <w:t>condizione</w:t>
      </w:r>
      <w:r>
        <w:rPr>
          <w:spacing w:val="-3"/>
        </w:rPr>
        <w:t> </w:t>
      </w:r>
      <w:r>
        <w:rPr/>
        <w:t>di</w:t>
      </w:r>
      <w:r>
        <w:rPr>
          <w:spacing w:val="-3"/>
        </w:rPr>
        <w:t> </w:t>
      </w:r>
      <w:r>
        <w:rPr/>
        <w:t>concludere</w:t>
      </w:r>
      <w:r>
        <w:rPr>
          <w:spacing w:val="-3"/>
        </w:rPr>
        <w:t> </w:t>
      </w:r>
      <w:r>
        <w:rPr/>
        <w:t>validamente</w:t>
      </w:r>
      <w:r>
        <w:rPr>
          <w:spacing w:val="-3"/>
        </w:rPr>
        <w:t> </w:t>
      </w:r>
      <w:r>
        <w:rPr/>
        <w:t>il </w:t>
      </w:r>
      <w:r>
        <w:rPr>
          <w:spacing w:val="-2"/>
        </w:rPr>
        <w:t>contratto”.</w:t>
      </w:r>
    </w:p>
    <w:p>
      <w:pPr>
        <w:pStyle w:val="BodyText"/>
        <w:spacing w:after="0" w:line="271" w:lineRule="auto"/>
        <w:sectPr>
          <w:pgSz w:w="11910" w:h="16840"/>
          <w:pgMar w:header="0" w:footer="823" w:top="1020" w:bottom="1060" w:left="992" w:right="1133"/>
        </w:sectPr>
      </w:pPr>
    </w:p>
    <w:p>
      <w:pPr>
        <w:spacing w:before="76"/>
        <w:ind w:left="141" w:right="0" w:firstLine="0"/>
        <w:jc w:val="left"/>
        <w:rPr>
          <w:rFonts w:ascii="Arial" w:hAnsi="Arial"/>
          <w:i/>
          <w:sz w:val="22"/>
        </w:rPr>
      </w:pPr>
      <w:r>
        <w:rPr>
          <w:rFonts w:ascii="Arial" w:hAnsi="Arial"/>
          <w:b/>
          <w:sz w:val="22"/>
        </w:rPr>
        <w:t>Art.</w:t>
      </w:r>
      <w:r>
        <w:rPr>
          <w:rFonts w:ascii="Arial" w:hAnsi="Arial"/>
          <w:b/>
          <w:spacing w:val="-2"/>
          <w:sz w:val="22"/>
        </w:rPr>
        <w:t> </w:t>
      </w:r>
      <w:r>
        <w:rPr>
          <w:rFonts w:ascii="Arial" w:hAnsi="Arial"/>
          <w:b/>
          <w:sz w:val="22"/>
        </w:rPr>
        <w:t>1445</w:t>
      </w:r>
      <w:r>
        <w:rPr>
          <w:sz w:val="22"/>
        </w:rPr>
        <w:t>:</w:t>
      </w:r>
      <w:r>
        <w:rPr>
          <w:spacing w:val="-1"/>
          <w:sz w:val="22"/>
        </w:rPr>
        <w:t> </w:t>
      </w:r>
      <w:r>
        <w:rPr>
          <w:rFonts w:ascii="Arial" w:hAnsi="Arial"/>
          <w:i/>
          <w:sz w:val="22"/>
        </w:rPr>
        <w:t>Effetti dell’annullamento</w:t>
      </w:r>
      <w:r>
        <w:rPr>
          <w:rFonts w:ascii="Arial" w:hAnsi="Arial"/>
          <w:i/>
          <w:spacing w:val="-1"/>
          <w:sz w:val="22"/>
        </w:rPr>
        <w:t> </w:t>
      </w:r>
      <w:r>
        <w:rPr>
          <w:rFonts w:ascii="Arial" w:hAnsi="Arial"/>
          <w:i/>
          <w:sz w:val="22"/>
        </w:rPr>
        <w:t>nei confronti</w:t>
      </w:r>
      <w:r>
        <w:rPr>
          <w:rFonts w:ascii="Arial" w:hAnsi="Arial"/>
          <w:i/>
          <w:spacing w:val="-1"/>
          <w:sz w:val="22"/>
        </w:rPr>
        <w:t> </w:t>
      </w:r>
      <w:r>
        <w:rPr>
          <w:rFonts w:ascii="Arial" w:hAnsi="Arial"/>
          <w:i/>
          <w:sz w:val="22"/>
        </w:rPr>
        <w:t>dei </w:t>
      </w:r>
      <w:r>
        <w:rPr>
          <w:rFonts w:ascii="Arial" w:hAnsi="Arial"/>
          <w:i/>
          <w:spacing w:val="-2"/>
          <w:sz w:val="22"/>
        </w:rPr>
        <w:t>terzi</w:t>
      </w:r>
    </w:p>
    <w:p>
      <w:pPr>
        <w:pStyle w:val="BodyText"/>
        <w:spacing w:line="271" w:lineRule="auto" w:before="33"/>
      </w:pPr>
      <w:r>
        <w:rPr/>
        <w:t>“L'</w:t>
      </w:r>
      <w:r>
        <w:rPr>
          <w:color w:val="183025"/>
        </w:rPr>
        <w:t>annullamento </w:t>
      </w:r>
      <w:r>
        <w:rPr/>
        <w:t>che non dipende da </w:t>
      </w:r>
      <w:r>
        <w:rPr>
          <w:color w:val="183025"/>
        </w:rPr>
        <w:t>incapacità legale </w:t>
      </w:r>
      <w:r>
        <w:rPr/>
        <w:t>non pregiudica i diritti acquistati a </w:t>
      </w:r>
      <w:r>
        <w:rPr>
          <w:color w:val="183025"/>
        </w:rPr>
        <w:t>titolo oneroso</w:t>
      </w:r>
      <w:r>
        <w:rPr>
          <w:color w:val="183025"/>
          <w:spacing w:val="-3"/>
        </w:rPr>
        <w:t> </w:t>
      </w:r>
      <w:r>
        <w:rPr/>
        <w:t>dai</w:t>
      </w:r>
      <w:r>
        <w:rPr>
          <w:spacing w:val="-3"/>
        </w:rPr>
        <w:t> </w:t>
      </w:r>
      <w:r>
        <w:rPr/>
        <w:t>terzi</w:t>
      </w:r>
      <w:r>
        <w:rPr>
          <w:spacing w:val="-3"/>
        </w:rPr>
        <w:t> </w:t>
      </w:r>
      <w:r>
        <w:rPr/>
        <w:t>di</w:t>
      </w:r>
      <w:r>
        <w:rPr>
          <w:spacing w:val="-3"/>
        </w:rPr>
        <w:t> </w:t>
      </w:r>
      <w:r>
        <w:rPr/>
        <w:t>buona</w:t>
      </w:r>
      <w:r>
        <w:rPr>
          <w:spacing w:val="-3"/>
        </w:rPr>
        <w:t> </w:t>
      </w:r>
      <w:r>
        <w:rPr/>
        <w:t>fede,</w:t>
      </w:r>
      <w:r>
        <w:rPr>
          <w:spacing w:val="-4"/>
        </w:rPr>
        <w:t> </w:t>
      </w:r>
      <w:r>
        <w:rPr/>
        <w:t>salvi</w:t>
      </w:r>
      <w:r>
        <w:rPr>
          <w:spacing w:val="-3"/>
        </w:rPr>
        <w:t> </w:t>
      </w:r>
      <w:r>
        <w:rPr/>
        <w:t>gli</w:t>
      </w:r>
      <w:r>
        <w:rPr>
          <w:spacing w:val="-3"/>
        </w:rPr>
        <w:t> </w:t>
      </w:r>
      <w:r>
        <w:rPr/>
        <w:t>effetti</w:t>
      </w:r>
      <w:r>
        <w:rPr>
          <w:spacing w:val="-3"/>
        </w:rPr>
        <w:t> </w:t>
      </w:r>
      <w:r>
        <w:rPr/>
        <w:t>della</w:t>
      </w:r>
      <w:r>
        <w:rPr>
          <w:spacing w:val="-4"/>
        </w:rPr>
        <w:t> </w:t>
      </w:r>
      <w:r>
        <w:rPr>
          <w:color w:val="183025"/>
        </w:rPr>
        <w:t>trascrizione</w:t>
      </w:r>
      <w:r>
        <w:rPr>
          <w:color w:val="183025"/>
          <w:spacing w:val="-3"/>
        </w:rPr>
        <w:t> </w:t>
      </w:r>
      <w:r>
        <w:rPr/>
        <w:t>della</w:t>
      </w:r>
      <w:r>
        <w:rPr>
          <w:spacing w:val="-3"/>
        </w:rPr>
        <w:t> </w:t>
      </w:r>
      <w:r>
        <w:rPr/>
        <w:t>domanda</w:t>
      </w:r>
      <w:r>
        <w:rPr>
          <w:spacing w:val="-3"/>
        </w:rPr>
        <w:t> </w:t>
      </w:r>
      <w:r>
        <w:rPr/>
        <w:t>di</w:t>
      </w:r>
      <w:r>
        <w:rPr>
          <w:spacing w:val="-3"/>
        </w:rPr>
        <w:t> </w:t>
      </w:r>
      <w:r>
        <w:rPr/>
        <w:t>annullamento”.</w:t>
      </w:r>
    </w:p>
    <w:p>
      <w:pPr>
        <w:pStyle w:val="BodyText"/>
        <w:spacing w:before="35"/>
        <w:ind w:left="0"/>
      </w:pPr>
    </w:p>
    <w:p>
      <w:pPr>
        <w:spacing w:before="0"/>
        <w:ind w:left="141" w:right="0" w:firstLine="0"/>
        <w:jc w:val="left"/>
        <w:rPr>
          <w:rFonts w:ascii="Arial" w:hAnsi="Arial"/>
          <w:i/>
          <w:sz w:val="22"/>
        </w:rPr>
      </w:pPr>
      <w:r>
        <w:rPr>
          <w:rFonts w:ascii="Arial" w:hAnsi="Arial"/>
          <w:b/>
          <w:sz w:val="22"/>
        </w:rPr>
        <w:t>Art.</w:t>
      </w:r>
      <w:r>
        <w:rPr>
          <w:rFonts w:ascii="Arial" w:hAnsi="Arial"/>
          <w:b/>
          <w:spacing w:val="-2"/>
          <w:sz w:val="22"/>
        </w:rPr>
        <w:t> </w:t>
      </w:r>
      <w:r>
        <w:rPr>
          <w:rFonts w:ascii="Arial" w:hAnsi="Arial"/>
          <w:b/>
          <w:sz w:val="22"/>
        </w:rPr>
        <w:t>1446</w:t>
      </w:r>
      <w:r>
        <w:rPr>
          <w:sz w:val="22"/>
        </w:rPr>
        <w:t>:</w:t>
      </w:r>
      <w:r>
        <w:rPr>
          <w:spacing w:val="-1"/>
          <w:sz w:val="22"/>
        </w:rPr>
        <w:t> </w:t>
      </w:r>
      <w:r>
        <w:rPr>
          <w:rFonts w:ascii="Arial" w:hAnsi="Arial"/>
          <w:i/>
          <w:sz w:val="22"/>
        </w:rPr>
        <w:t>Annullabilità</w:t>
      </w:r>
      <w:r>
        <w:rPr>
          <w:rFonts w:ascii="Arial" w:hAnsi="Arial"/>
          <w:i/>
          <w:spacing w:val="-1"/>
          <w:sz w:val="22"/>
        </w:rPr>
        <w:t> </w:t>
      </w:r>
      <w:r>
        <w:rPr>
          <w:rFonts w:ascii="Arial" w:hAnsi="Arial"/>
          <w:i/>
          <w:sz w:val="22"/>
        </w:rPr>
        <w:t>nel</w:t>
      </w:r>
      <w:r>
        <w:rPr>
          <w:rFonts w:ascii="Arial" w:hAnsi="Arial"/>
          <w:i/>
          <w:spacing w:val="-1"/>
          <w:sz w:val="22"/>
        </w:rPr>
        <w:t> </w:t>
      </w:r>
      <w:r>
        <w:rPr>
          <w:rFonts w:ascii="Arial" w:hAnsi="Arial"/>
          <w:i/>
          <w:sz w:val="22"/>
        </w:rPr>
        <w:t>contratto </w:t>
      </w:r>
      <w:r>
        <w:rPr>
          <w:rFonts w:ascii="Arial" w:hAnsi="Arial"/>
          <w:i/>
          <w:spacing w:val="-2"/>
          <w:sz w:val="22"/>
        </w:rPr>
        <w:t>plurilaterale</w:t>
      </w:r>
    </w:p>
    <w:p>
      <w:pPr>
        <w:pStyle w:val="BodyText"/>
        <w:spacing w:line="271" w:lineRule="auto"/>
      </w:pPr>
      <w:r>
        <w:rPr/>
        <w:t>“Nei </w:t>
      </w:r>
      <w:r>
        <w:rPr>
          <w:color w:val="183025"/>
        </w:rPr>
        <w:t>contratti </w:t>
      </w:r>
      <w:r>
        <w:rPr/>
        <w:t>indicati dall'articolo </w:t>
      </w:r>
      <w:r>
        <w:rPr>
          <w:color w:val="183025"/>
        </w:rPr>
        <w:t>1420 </w:t>
      </w:r>
      <w:r>
        <w:rPr/>
        <w:t>l'</w:t>
      </w:r>
      <w:r>
        <w:rPr>
          <w:color w:val="183025"/>
        </w:rPr>
        <w:t>annullabilità </w:t>
      </w:r>
      <w:r>
        <w:rPr/>
        <w:t>che riguarda il vincolo di una sola delle parti non</w:t>
      </w:r>
      <w:r>
        <w:rPr>
          <w:spacing w:val="-3"/>
        </w:rPr>
        <w:t> </w:t>
      </w:r>
      <w:r>
        <w:rPr/>
        <w:t>importa</w:t>
      </w:r>
      <w:r>
        <w:rPr>
          <w:spacing w:val="-3"/>
        </w:rPr>
        <w:t> </w:t>
      </w:r>
      <w:r>
        <w:rPr/>
        <w:t>annullamento</w:t>
      </w:r>
      <w:r>
        <w:rPr>
          <w:spacing w:val="-3"/>
        </w:rPr>
        <w:t> </w:t>
      </w:r>
      <w:r>
        <w:rPr/>
        <w:t>del</w:t>
      </w:r>
      <w:r>
        <w:rPr>
          <w:spacing w:val="-3"/>
        </w:rPr>
        <w:t> </w:t>
      </w:r>
      <w:r>
        <w:rPr/>
        <w:t>contratto,</w:t>
      </w:r>
      <w:r>
        <w:rPr>
          <w:spacing w:val="-4"/>
        </w:rPr>
        <w:t> </w:t>
      </w:r>
      <w:r>
        <w:rPr/>
        <w:t>salvo</w:t>
      </w:r>
      <w:r>
        <w:rPr>
          <w:spacing w:val="-3"/>
        </w:rPr>
        <w:t> </w:t>
      </w:r>
      <w:r>
        <w:rPr/>
        <w:t>che</w:t>
      </w:r>
      <w:r>
        <w:rPr>
          <w:spacing w:val="-3"/>
        </w:rPr>
        <w:t> </w:t>
      </w:r>
      <w:r>
        <w:rPr/>
        <w:t>la</w:t>
      </w:r>
      <w:r>
        <w:rPr>
          <w:spacing w:val="-3"/>
        </w:rPr>
        <w:t> </w:t>
      </w:r>
      <w:r>
        <w:rPr/>
        <w:t>partecipazione</w:t>
      </w:r>
      <w:r>
        <w:rPr>
          <w:spacing w:val="-3"/>
        </w:rPr>
        <w:t> </w:t>
      </w:r>
      <w:r>
        <w:rPr/>
        <w:t>di</w:t>
      </w:r>
      <w:r>
        <w:rPr>
          <w:spacing w:val="-3"/>
        </w:rPr>
        <w:t> </w:t>
      </w:r>
      <w:r>
        <w:rPr/>
        <w:t>questa</w:t>
      </w:r>
      <w:r>
        <w:rPr>
          <w:spacing w:val="-3"/>
        </w:rPr>
        <w:t> </w:t>
      </w:r>
      <w:r>
        <w:rPr/>
        <w:t>debba,</w:t>
      </w:r>
      <w:r>
        <w:rPr>
          <w:spacing w:val="-4"/>
        </w:rPr>
        <w:t> </w:t>
      </w:r>
      <w:r>
        <w:rPr/>
        <w:t>secondo</w:t>
      </w:r>
      <w:r>
        <w:rPr>
          <w:spacing w:val="-3"/>
        </w:rPr>
        <w:t> </w:t>
      </w:r>
      <w:r>
        <w:rPr/>
        <w:t>le circostanze, considerarsi essenziale”.</w:t>
      </w:r>
    </w:p>
    <w:p>
      <w:pPr>
        <w:pStyle w:val="BodyText"/>
        <w:spacing w:before="49"/>
        <w:ind w:left="0"/>
      </w:pPr>
    </w:p>
    <w:p>
      <w:pPr>
        <w:pStyle w:val="BodyText"/>
        <w:spacing w:before="0"/>
        <w:rPr>
          <w:rFonts w:ascii="Times New Roman"/>
        </w:rPr>
      </w:pPr>
      <w:r>
        <w:rPr>
          <w:rFonts w:ascii="Times New Roman"/>
          <w:w w:val="105"/>
          <w:u w:val="single"/>
        </w:rPr>
        <w:t>Capo</w:t>
      </w:r>
      <w:r>
        <w:rPr>
          <w:rFonts w:ascii="Times New Roman"/>
          <w:spacing w:val="-10"/>
          <w:w w:val="105"/>
          <w:u w:val="single"/>
        </w:rPr>
        <w:t> </w:t>
      </w:r>
      <w:r>
        <w:rPr>
          <w:rFonts w:ascii="Times New Roman"/>
          <w:w w:val="105"/>
          <w:u w:val="single"/>
        </w:rPr>
        <w:t>XIII:</w:t>
      </w:r>
      <w:r>
        <w:rPr>
          <w:rFonts w:ascii="Times New Roman"/>
          <w:spacing w:val="2"/>
          <w:w w:val="105"/>
          <w:u w:val="single"/>
        </w:rPr>
        <w:t> </w:t>
      </w:r>
      <w:r>
        <w:rPr>
          <w:rFonts w:ascii="Times New Roman"/>
          <w:w w:val="105"/>
          <w:u w:val="single"/>
        </w:rPr>
        <w:t>della</w:t>
      </w:r>
      <w:r>
        <w:rPr>
          <w:rFonts w:ascii="Times New Roman"/>
          <w:spacing w:val="2"/>
          <w:w w:val="105"/>
          <w:u w:val="single"/>
        </w:rPr>
        <w:t> </w:t>
      </w:r>
      <w:r>
        <w:rPr>
          <w:rFonts w:ascii="Times New Roman"/>
          <w:w w:val="105"/>
          <w:u w:val="single"/>
        </w:rPr>
        <w:t>rescissione</w:t>
      </w:r>
      <w:r>
        <w:rPr>
          <w:rFonts w:ascii="Times New Roman"/>
          <w:spacing w:val="3"/>
          <w:w w:val="105"/>
          <w:u w:val="single"/>
        </w:rPr>
        <w:t> </w:t>
      </w:r>
      <w:r>
        <w:rPr>
          <w:rFonts w:ascii="Times New Roman"/>
          <w:w w:val="105"/>
          <w:u w:val="single"/>
        </w:rPr>
        <w:t>del</w:t>
      </w:r>
      <w:r>
        <w:rPr>
          <w:rFonts w:ascii="Times New Roman"/>
          <w:spacing w:val="2"/>
          <w:w w:val="105"/>
          <w:u w:val="single"/>
        </w:rPr>
        <w:t> </w:t>
      </w:r>
      <w:r>
        <w:rPr>
          <w:rFonts w:ascii="Times New Roman"/>
          <w:spacing w:val="-2"/>
          <w:w w:val="105"/>
          <w:u w:val="single"/>
        </w:rPr>
        <w:t>contratto</w:t>
      </w:r>
    </w:p>
    <w:p>
      <w:pPr>
        <w:spacing w:before="53"/>
        <w:ind w:left="141" w:right="0" w:firstLine="0"/>
        <w:jc w:val="left"/>
        <w:rPr>
          <w:rFonts w:ascii="Arial"/>
          <w:i/>
          <w:sz w:val="22"/>
        </w:rPr>
      </w:pPr>
      <w:r>
        <w:rPr>
          <w:rFonts w:ascii="Arial"/>
          <w:b/>
          <w:sz w:val="22"/>
        </w:rPr>
        <w:t>Art.</w:t>
      </w:r>
      <w:r>
        <w:rPr>
          <w:rFonts w:ascii="Arial"/>
          <w:b/>
          <w:spacing w:val="-2"/>
          <w:sz w:val="22"/>
        </w:rPr>
        <w:t> </w:t>
      </w:r>
      <w:r>
        <w:rPr>
          <w:rFonts w:ascii="Arial"/>
          <w:b/>
          <w:sz w:val="22"/>
        </w:rPr>
        <w:t>1447</w:t>
      </w:r>
      <w:r>
        <w:rPr>
          <w:sz w:val="22"/>
        </w:rPr>
        <w:t>:</w:t>
      </w:r>
      <w:r>
        <w:rPr>
          <w:spacing w:val="-1"/>
          <w:sz w:val="22"/>
        </w:rPr>
        <w:t> </w:t>
      </w:r>
      <w:r>
        <w:rPr>
          <w:rFonts w:ascii="Arial"/>
          <w:i/>
          <w:sz w:val="22"/>
        </w:rPr>
        <w:t>Contratto</w:t>
      </w:r>
      <w:r>
        <w:rPr>
          <w:rFonts w:ascii="Arial"/>
          <w:i/>
          <w:spacing w:val="-1"/>
          <w:sz w:val="22"/>
        </w:rPr>
        <w:t> </w:t>
      </w:r>
      <w:r>
        <w:rPr>
          <w:rFonts w:ascii="Arial"/>
          <w:i/>
          <w:sz w:val="22"/>
        </w:rPr>
        <w:t>concluso in</w:t>
      </w:r>
      <w:r>
        <w:rPr>
          <w:rFonts w:ascii="Arial"/>
          <w:i/>
          <w:spacing w:val="-1"/>
          <w:sz w:val="22"/>
        </w:rPr>
        <w:t> </w:t>
      </w:r>
      <w:r>
        <w:rPr>
          <w:rFonts w:ascii="Arial"/>
          <w:i/>
          <w:sz w:val="22"/>
        </w:rPr>
        <w:t>istato</w:t>
      </w:r>
      <w:r>
        <w:rPr>
          <w:rFonts w:ascii="Arial"/>
          <w:i/>
          <w:spacing w:val="-1"/>
          <w:sz w:val="22"/>
        </w:rPr>
        <w:t> </w:t>
      </w:r>
      <w:r>
        <w:rPr>
          <w:rFonts w:ascii="Arial"/>
          <w:i/>
          <w:sz w:val="22"/>
        </w:rPr>
        <w:t>di </w:t>
      </w:r>
      <w:r>
        <w:rPr>
          <w:rFonts w:ascii="Arial"/>
          <w:i/>
          <w:spacing w:val="-2"/>
          <w:sz w:val="22"/>
        </w:rPr>
        <w:t>pericolo</w:t>
      </w:r>
    </w:p>
    <w:p>
      <w:pPr>
        <w:pStyle w:val="BodyText"/>
        <w:spacing w:line="271" w:lineRule="auto" w:before="33"/>
        <w:ind w:right="123"/>
      </w:pPr>
      <w:r>
        <w:rPr/>
        <w:t>“Il</w:t>
      </w:r>
      <w:r>
        <w:rPr>
          <w:spacing w:val="-2"/>
        </w:rPr>
        <w:t> </w:t>
      </w:r>
      <w:r>
        <w:rPr/>
        <w:t>contratto</w:t>
      </w:r>
      <w:r>
        <w:rPr>
          <w:spacing w:val="-2"/>
        </w:rPr>
        <w:t> </w:t>
      </w:r>
      <w:r>
        <w:rPr/>
        <w:t>con</w:t>
      </w:r>
      <w:r>
        <w:rPr>
          <w:spacing w:val="-3"/>
        </w:rPr>
        <w:t> </w:t>
      </w:r>
      <w:r>
        <w:rPr/>
        <w:t>cui</w:t>
      </w:r>
      <w:r>
        <w:rPr>
          <w:spacing w:val="-2"/>
        </w:rPr>
        <w:t> </w:t>
      </w:r>
      <w:r>
        <w:rPr/>
        <w:t>una</w:t>
      </w:r>
      <w:r>
        <w:rPr>
          <w:spacing w:val="-2"/>
        </w:rPr>
        <w:t> </w:t>
      </w:r>
      <w:r>
        <w:rPr/>
        <w:t>parte</w:t>
      </w:r>
      <w:r>
        <w:rPr>
          <w:spacing w:val="-3"/>
        </w:rPr>
        <w:t> </w:t>
      </w:r>
      <w:r>
        <w:rPr/>
        <w:t>ha</w:t>
      </w:r>
      <w:r>
        <w:rPr>
          <w:spacing w:val="-2"/>
        </w:rPr>
        <w:t> </w:t>
      </w:r>
      <w:r>
        <w:rPr/>
        <w:t>assunto</w:t>
      </w:r>
      <w:r>
        <w:rPr>
          <w:spacing w:val="-2"/>
        </w:rPr>
        <w:t> </w:t>
      </w:r>
      <w:r>
        <w:rPr/>
        <w:t>obbligazioni</w:t>
      </w:r>
      <w:r>
        <w:rPr>
          <w:spacing w:val="-3"/>
        </w:rPr>
        <w:t> </w:t>
      </w:r>
      <w:r>
        <w:rPr/>
        <w:t>a</w:t>
      </w:r>
      <w:r>
        <w:rPr>
          <w:spacing w:val="-2"/>
        </w:rPr>
        <w:t> </w:t>
      </w:r>
      <w:r>
        <w:rPr/>
        <w:t>condizioni</w:t>
      </w:r>
      <w:r>
        <w:rPr>
          <w:spacing w:val="-2"/>
        </w:rPr>
        <w:t> </w:t>
      </w:r>
      <w:r>
        <w:rPr/>
        <w:t>inique,</w:t>
      </w:r>
      <w:r>
        <w:rPr>
          <w:spacing w:val="-3"/>
        </w:rPr>
        <w:t> </w:t>
      </w:r>
      <w:r>
        <w:rPr/>
        <w:t>per</w:t>
      </w:r>
      <w:r>
        <w:rPr>
          <w:spacing w:val="-2"/>
        </w:rPr>
        <w:t> </w:t>
      </w:r>
      <w:r>
        <w:rPr/>
        <w:t>la</w:t>
      </w:r>
      <w:r>
        <w:rPr>
          <w:spacing w:val="-2"/>
        </w:rPr>
        <w:t> </w:t>
      </w:r>
      <w:r>
        <w:rPr/>
        <w:t>necessità,</w:t>
      </w:r>
      <w:r>
        <w:rPr>
          <w:spacing w:val="-3"/>
        </w:rPr>
        <w:t> </w:t>
      </w:r>
      <w:r>
        <w:rPr/>
        <w:t>nota alla controparte, di salvare sé o altri dal pericolo attuale di un danno grave alla persona, può essere rescisso sulla domanda della parte che si è obbligata.</w:t>
      </w:r>
    </w:p>
    <w:p>
      <w:pPr>
        <w:pStyle w:val="BodyText"/>
        <w:spacing w:line="271" w:lineRule="auto" w:before="2"/>
        <w:ind w:firstLine="122"/>
      </w:pPr>
      <w:r>
        <w:rPr/>
        <w:t>Il</w:t>
      </w:r>
      <w:r>
        <w:rPr>
          <w:spacing w:val="-3"/>
        </w:rPr>
        <w:t> </w:t>
      </w:r>
      <w:r>
        <w:rPr/>
        <w:t>giudice</w:t>
      </w:r>
      <w:r>
        <w:rPr>
          <w:spacing w:val="-3"/>
        </w:rPr>
        <w:t> </w:t>
      </w:r>
      <w:r>
        <w:rPr/>
        <w:t>nel</w:t>
      </w:r>
      <w:r>
        <w:rPr>
          <w:spacing w:val="-3"/>
        </w:rPr>
        <w:t> </w:t>
      </w:r>
      <w:r>
        <w:rPr/>
        <w:t>pronunciare</w:t>
      </w:r>
      <w:r>
        <w:rPr>
          <w:spacing w:val="-3"/>
        </w:rPr>
        <w:t> </w:t>
      </w:r>
      <w:r>
        <w:rPr/>
        <w:t>la</w:t>
      </w:r>
      <w:r>
        <w:rPr>
          <w:spacing w:val="-3"/>
        </w:rPr>
        <w:t> </w:t>
      </w:r>
      <w:r>
        <w:rPr/>
        <w:t>rescissione</w:t>
      </w:r>
      <w:r>
        <w:rPr>
          <w:spacing w:val="-3"/>
        </w:rPr>
        <w:t> </w:t>
      </w:r>
      <w:r>
        <w:rPr/>
        <w:t>può,</w:t>
      </w:r>
      <w:r>
        <w:rPr>
          <w:spacing w:val="-4"/>
        </w:rPr>
        <w:t> </w:t>
      </w:r>
      <w:r>
        <w:rPr/>
        <w:t>secondo</w:t>
      </w:r>
      <w:r>
        <w:rPr>
          <w:spacing w:val="-3"/>
        </w:rPr>
        <w:t> </w:t>
      </w:r>
      <w:r>
        <w:rPr/>
        <w:t>le</w:t>
      </w:r>
      <w:r>
        <w:rPr>
          <w:spacing w:val="-3"/>
        </w:rPr>
        <w:t> </w:t>
      </w:r>
      <w:r>
        <w:rPr/>
        <w:t>circostanze,</w:t>
      </w:r>
      <w:r>
        <w:rPr>
          <w:spacing w:val="-4"/>
        </w:rPr>
        <w:t> </w:t>
      </w:r>
      <w:r>
        <w:rPr/>
        <w:t>assegnare</w:t>
      </w:r>
      <w:r>
        <w:rPr>
          <w:spacing w:val="-3"/>
        </w:rPr>
        <w:t> </w:t>
      </w:r>
      <w:r>
        <w:rPr/>
        <w:t>un</w:t>
      </w:r>
      <w:r>
        <w:rPr>
          <w:spacing w:val="-3"/>
        </w:rPr>
        <w:t> </w:t>
      </w:r>
      <w:r>
        <w:rPr/>
        <w:t>equo compenso all'altra parte per l'opera prestata”.</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3"/>
          <w:sz w:val="22"/>
        </w:rPr>
        <w:t> </w:t>
      </w:r>
      <w:r>
        <w:rPr>
          <w:rFonts w:ascii="Arial"/>
          <w:b/>
          <w:sz w:val="22"/>
        </w:rPr>
        <w:t>1448</w:t>
      </w:r>
      <w:r>
        <w:rPr>
          <w:sz w:val="22"/>
        </w:rPr>
        <w:t>:</w:t>
      </w:r>
      <w:r>
        <w:rPr>
          <w:spacing w:val="-1"/>
          <w:sz w:val="22"/>
        </w:rPr>
        <w:t> </w:t>
      </w:r>
      <w:r>
        <w:rPr>
          <w:rFonts w:ascii="Arial"/>
          <w:i/>
          <w:sz w:val="22"/>
        </w:rPr>
        <w:t>Azione</w:t>
      </w:r>
      <w:r>
        <w:rPr>
          <w:rFonts w:ascii="Arial"/>
          <w:i/>
          <w:spacing w:val="-1"/>
          <w:sz w:val="22"/>
        </w:rPr>
        <w:t> </w:t>
      </w:r>
      <w:r>
        <w:rPr>
          <w:rFonts w:ascii="Arial"/>
          <w:i/>
          <w:sz w:val="22"/>
        </w:rPr>
        <w:t>generale</w:t>
      </w:r>
      <w:r>
        <w:rPr>
          <w:rFonts w:ascii="Arial"/>
          <w:i/>
          <w:spacing w:val="-2"/>
          <w:sz w:val="22"/>
        </w:rPr>
        <w:t> </w:t>
      </w:r>
      <w:r>
        <w:rPr>
          <w:rFonts w:ascii="Arial"/>
          <w:i/>
          <w:sz w:val="22"/>
        </w:rPr>
        <w:t>di</w:t>
      </w:r>
      <w:r>
        <w:rPr>
          <w:rFonts w:ascii="Arial"/>
          <w:i/>
          <w:spacing w:val="-1"/>
          <w:sz w:val="22"/>
        </w:rPr>
        <w:t> </w:t>
      </w:r>
      <w:r>
        <w:rPr>
          <w:rFonts w:ascii="Arial"/>
          <w:i/>
          <w:sz w:val="22"/>
        </w:rPr>
        <w:t>rescissione</w:t>
      </w:r>
      <w:r>
        <w:rPr>
          <w:rFonts w:ascii="Arial"/>
          <w:i/>
          <w:spacing w:val="-1"/>
          <w:sz w:val="22"/>
        </w:rPr>
        <w:t> </w:t>
      </w:r>
      <w:r>
        <w:rPr>
          <w:rFonts w:ascii="Arial"/>
          <w:i/>
          <w:sz w:val="22"/>
        </w:rPr>
        <w:t>per</w:t>
      </w:r>
      <w:r>
        <w:rPr>
          <w:rFonts w:ascii="Arial"/>
          <w:i/>
          <w:spacing w:val="-1"/>
          <w:sz w:val="22"/>
        </w:rPr>
        <w:t> </w:t>
      </w:r>
      <w:r>
        <w:rPr>
          <w:rFonts w:ascii="Arial"/>
          <w:i/>
          <w:spacing w:val="-2"/>
          <w:sz w:val="22"/>
        </w:rPr>
        <w:t>lesione</w:t>
      </w:r>
    </w:p>
    <w:p>
      <w:pPr>
        <w:pStyle w:val="BodyText"/>
        <w:spacing w:line="271" w:lineRule="auto"/>
      </w:pPr>
      <w:r>
        <w:rPr/>
        <w:t>“Se</w:t>
      </w:r>
      <w:r>
        <w:rPr>
          <w:spacing w:val="-2"/>
        </w:rPr>
        <w:t> </w:t>
      </w:r>
      <w:r>
        <w:rPr/>
        <w:t>vi</w:t>
      </w:r>
      <w:r>
        <w:rPr>
          <w:spacing w:val="-2"/>
        </w:rPr>
        <w:t> </w:t>
      </w:r>
      <w:r>
        <w:rPr/>
        <w:t>è</w:t>
      </w:r>
      <w:r>
        <w:rPr>
          <w:spacing w:val="-2"/>
        </w:rPr>
        <w:t> </w:t>
      </w:r>
      <w:r>
        <w:rPr/>
        <w:t>sproporzione</w:t>
      </w:r>
      <w:r>
        <w:rPr>
          <w:spacing w:val="-2"/>
        </w:rPr>
        <w:t> </w:t>
      </w:r>
      <w:r>
        <w:rPr/>
        <w:t>tra</w:t>
      </w:r>
      <w:r>
        <w:rPr>
          <w:spacing w:val="-2"/>
        </w:rPr>
        <w:t> </w:t>
      </w:r>
      <w:r>
        <w:rPr/>
        <w:t>la</w:t>
      </w:r>
      <w:r>
        <w:rPr>
          <w:spacing w:val="-2"/>
        </w:rPr>
        <w:t> </w:t>
      </w:r>
      <w:r>
        <w:rPr/>
        <w:t>prestazione</w:t>
      </w:r>
      <w:r>
        <w:rPr>
          <w:spacing w:val="-2"/>
        </w:rPr>
        <w:t> </w:t>
      </w:r>
      <w:r>
        <w:rPr/>
        <w:t>di</w:t>
      </w:r>
      <w:r>
        <w:rPr>
          <w:spacing w:val="-2"/>
        </w:rPr>
        <w:t> </w:t>
      </w:r>
      <w:r>
        <w:rPr/>
        <w:t>una</w:t>
      </w:r>
      <w:r>
        <w:rPr>
          <w:spacing w:val="-2"/>
        </w:rPr>
        <w:t> </w:t>
      </w:r>
      <w:r>
        <w:rPr/>
        <w:t>parte</w:t>
      </w:r>
      <w:r>
        <w:rPr>
          <w:spacing w:val="-2"/>
        </w:rPr>
        <w:t> </w:t>
      </w:r>
      <w:r>
        <w:rPr/>
        <w:t>e</w:t>
      </w:r>
      <w:r>
        <w:rPr>
          <w:spacing w:val="-2"/>
        </w:rPr>
        <w:t> </w:t>
      </w:r>
      <w:r>
        <w:rPr/>
        <w:t>quella</w:t>
      </w:r>
      <w:r>
        <w:rPr>
          <w:spacing w:val="-2"/>
        </w:rPr>
        <w:t> </w:t>
      </w:r>
      <w:r>
        <w:rPr/>
        <w:t>dell'altra,</w:t>
      </w:r>
      <w:r>
        <w:rPr>
          <w:spacing w:val="-3"/>
        </w:rPr>
        <w:t> </w:t>
      </w:r>
      <w:r>
        <w:rPr/>
        <w:t>e</w:t>
      </w:r>
      <w:r>
        <w:rPr>
          <w:spacing w:val="-2"/>
        </w:rPr>
        <w:t> </w:t>
      </w:r>
      <w:r>
        <w:rPr/>
        <w:t>la</w:t>
      </w:r>
      <w:r>
        <w:rPr>
          <w:spacing w:val="-2"/>
        </w:rPr>
        <w:t> </w:t>
      </w:r>
      <w:r>
        <w:rPr/>
        <w:t>sproporzione</w:t>
      </w:r>
      <w:r>
        <w:rPr>
          <w:spacing w:val="-2"/>
        </w:rPr>
        <w:t> </w:t>
      </w:r>
      <w:r>
        <w:rPr/>
        <w:t>è</w:t>
      </w:r>
      <w:r>
        <w:rPr>
          <w:spacing w:val="-2"/>
        </w:rPr>
        <w:t> </w:t>
      </w:r>
      <w:r>
        <w:rPr/>
        <w:t>dipesa dallo stato di bisogno di una parte, del quale l'altra ha approfittato per trarne vantaggio, la parte danneggiata può domandare la rescissione del contratto.</w:t>
      </w:r>
    </w:p>
    <w:p>
      <w:pPr>
        <w:pStyle w:val="BodyText"/>
        <w:spacing w:line="271" w:lineRule="auto" w:before="2"/>
        <w:ind w:firstLine="122"/>
      </w:pPr>
      <w:r>
        <w:rPr/>
        <w:t>L'</w:t>
      </w:r>
      <w:r>
        <w:rPr>
          <w:color w:val="183025"/>
        </w:rPr>
        <w:t>azione</w:t>
      </w:r>
      <w:r>
        <w:rPr>
          <w:color w:val="183025"/>
          <w:spacing w:val="-3"/>
        </w:rPr>
        <w:t> </w:t>
      </w:r>
      <w:r>
        <w:rPr/>
        <w:t>non</w:t>
      </w:r>
      <w:r>
        <w:rPr>
          <w:spacing w:val="-3"/>
        </w:rPr>
        <w:t> </w:t>
      </w:r>
      <w:r>
        <w:rPr/>
        <w:t>è</w:t>
      </w:r>
      <w:r>
        <w:rPr>
          <w:spacing w:val="-3"/>
        </w:rPr>
        <w:t> </w:t>
      </w:r>
      <w:r>
        <w:rPr/>
        <w:t>ammissibile</w:t>
      </w:r>
      <w:r>
        <w:rPr>
          <w:spacing w:val="-3"/>
        </w:rPr>
        <w:t> </w:t>
      </w:r>
      <w:r>
        <w:rPr/>
        <w:t>se</w:t>
      </w:r>
      <w:r>
        <w:rPr>
          <w:spacing w:val="-3"/>
        </w:rPr>
        <w:t> </w:t>
      </w:r>
      <w:r>
        <w:rPr/>
        <w:t>la</w:t>
      </w:r>
      <w:r>
        <w:rPr>
          <w:spacing w:val="-3"/>
        </w:rPr>
        <w:t> </w:t>
      </w:r>
      <w:r>
        <w:rPr/>
        <w:t>lesione</w:t>
      </w:r>
      <w:r>
        <w:rPr>
          <w:spacing w:val="-3"/>
        </w:rPr>
        <w:t> </w:t>
      </w:r>
      <w:r>
        <w:rPr/>
        <w:t>non</w:t>
      </w:r>
      <w:r>
        <w:rPr>
          <w:spacing w:val="-3"/>
        </w:rPr>
        <w:t> </w:t>
      </w:r>
      <w:r>
        <w:rPr/>
        <w:t>eccede</w:t>
      </w:r>
      <w:r>
        <w:rPr>
          <w:spacing w:val="-3"/>
        </w:rPr>
        <w:t> </w:t>
      </w:r>
      <w:r>
        <w:rPr/>
        <w:t>la</w:t>
      </w:r>
      <w:r>
        <w:rPr>
          <w:spacing w:val="-3"/>
        </w:rPr>
        <w:t> </w:t>
      </w:r>
      <w:r>
        <w:rPr/>
        <w:t>metà</w:t>
      </w:r>
      <w:r>
        <w:rPr>
          <w:spacing w:val="-3"/>
        </w:rPr>
        <w:t> </w:t>
      </w:r>
      <w:r>
        <w:rPr/>
        <w:t>del</w:t>
      </w:r>
      <w:r>
        <w:rPr>
          <w:spacing w:val="-3"/>
        </w:rPr>
        <w:t> </w:t>
      </w:r>
      <w:r>
        <w:rPr/>
        <w:t>valore</w:t>
      </w:r>
      <w:r>
        <w:rPr>
          <w:spacing w:val="-3"/>
        </w:rPr>
        <w:t> </w:t>
      </w:r>
      <w:r>
        <w:rPr/>
        <w:t>che</w:t>
      </w:r>
      <w:r>
        <w:rPr>
          <w:spacing w:val="-3"/>
        </w:rPr>
        <w:t> </w:t>
      </w:r>
      <w:r>
        <w:rPr/>
        <w:t>la</w:t>
      </w:r>
      <w:r>
        <w:rPr>
          <w:spacing w:val="-3"/>
        </w:rPr>
        <w:t> </w:t>
      </w:r>
      <w:r>
        <w:rPr/>
        <w:t>prestazione eseguita o promessa dalla parte danneggiata aveva al tempo del contratto.</w:t>
      </w:r>
    </w:p>
    <w:p>
      <w:pPr>
        <w:pStyle w:val="BodyText"/>
        <w:spacing w:line="271" w:lineRule="auto" w:before="1"/>
        <w:ind w:left="264" w:right="2680"/>
      </w:pPr>
      <w:r>
        <w:rPr/>
        <w:t>La</w:t>
      </w:r>
      <w:r>
        <w:rPr>
          <w:spacing w:val="-4"/>
        </w:rPr>
        <w:t> </w:t>
      </w:r>
      <w:r>
        <w:rPr>
          <w:color w:val="183025"/>
        </w:rPr>
        <w:t>lesione</w:t>
      </w:r>
      <w:r>
        <w:rPr>
          <w:color w:val="183025"/>
          <w:spacing w:val="-4"/>
        </w:rPr>
        <w:t> </w:t>
      </w:r>
      <w:r>
        <w:rPr/>
        <w:t>deve</w:t>
      </w:r>
      <w:r>
        <w:rPr>
          <w:spacing w:val="-3"/>
        </w:rPr>
        <w:t> </w:t>
      </w:r>
      <w:r>
        <w:rPr/>
        <w:t>perdurare</w:t>
      </w:r>
      <w:r>
        <w:rPr>
          <w:spacing w:val="-3"/>
        </w:rPr>
        <w:t> </w:t>
      </w:r>
      <w:r>
        <w:rPr/>
        <w:t>fino</w:t>
      </w:r>
      <w:r>
        <w:rPr>
          <w:spacing w:val="-3"/>
        </w:rPr>
        <w:t> </w:t>
      </w:r>
      <w:r>
        <w:rPr/>
        <w:t>al</w:t>
      </w:r>
      <w:r>
        <w:rPr>
          <w:spacing w:val="-3"/>
        </w:rPr>
        <w:t> </w:t>
      </w:r>
      <w:r>
        <w:rPr/>
        <w:t>tempo</w:t>
      </w:r>
      <w:r>
        <w:rPr>
          <w:spacing w:val="-3"/>
        </w:rPr>
        <w:t> </w:t>
      </w:r>
      <w:r>
        <w:rPr/>
        <w:t>in</w:t>
      </w:r>
      <w:r>
        <w:rPr>
          <w:spacing w:val="-3"/>
        </w:rPr>
        <w:t> </w:t>
      </w:r>
      <w:r>
        <w:rPr/>
        <w:t>cui</w:t>
      </w:r>
      <w:r>
        <w:rPr>
          <w:spacing w:val="-3"/>
        </w:rPr>
        <w:t> </w:t>
      </w:r>
      <w:r>
        <w:rPr/>
        <w:t>la</w:t>
      </w:r>
      <w:r>
        <w:rPr>
          <w:spacing w:val="-3"/>
        </w:rPr>
        <w:t> </w:t>
      </w:r>
      <w:r>
        <w:rPr/>
        <w:t>domanda</w:t>
      </w:r>
      <w:r>
        <w:rPr>
          <w:spacing w:val="-3"/>
        </w:rPr>
        <w:t> </w:t>
      </w:r>
      <w:r>
        <w:rPr/>
        <w:t>è</w:t>
      </w:r>
      <w:r>
        <w:rPr>
          <w:spacing w:val="-3"/>
        </w:rPr>
        <w:t> </w:t>
      </w:r>
      <w:r>
        <w:rPr/>
        <w:t>proposta. Non possono essere rescissi per causa di lesione i </w:t>
      </w:r>
      <w:r>
        <w:rPr>
          <w:color w:val="183025"/>
        </w:rPr>
        <w:t>contratti aleatori</w:t>
      </w:r>
      <w:r>
        <w:rPr/>
        <w:t>. Sono salve le disposizioni relative alla rescissione della divisione”.</w:t>
      </w:r>
    </w:p>
    <w:p>
      <w:pPr>
        <w:pStyle w:val="BodyText"/>
        <w:spacing w:before="36"/>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1449</w:t>
      </w:r>
      <w:r>
        <w:rPr>
          <w:sz w:val="22"/>
        </w:rPr>
        <w:t>: </w:t>
      </w:r>
      <w:r>
        <w:rPr>
          <w:rFonts w:ascii="Arial"/>
          <w:i/>
          <w:spacing w:val="-2"/>
          <w:sz w:val="22"/>
        </w:rPr>
        <w:t>Prescrizione</w:t>
      </w:r>
    </w:p>
    <w:p>
      <w:pPr>
        <w:pStyle w:val="BodyText"/>
        <w:spacing w:line="271" w:lineRule="auto"/>
      </w:pPr>
      <w:r>
        <w:rPr/>
        <w:t>“L'</w:t>
      </w:r>
      <w:r>
        <w:rPr>
          <w:color w:val="183025"/>
        </w:rPr>
        <w:t>azione</w:t>
      </w:r>
      <w:r>
        <w:rPr>
          <w:color w:val="183025"/>
          <w:spacing w:val="-3"/>
        </w:rPr>
        <w:t> </w:t>
      </w:r>
      <w:r>
        <w:rPr>
          <w:color w:val="183025"/>
        </w:rPr>
        <w:t>di</w:t>
      </w:r>
      <w:r>
        <w:rPr>
          <w:color w:val="183025"/>
          <w:spacing w:val="-3"/>
        </w:rPr>
        <w:t> </w:t>
      </w:r>
      <w:r>
        <w:rPr>
          <w:color w:val="183025"/>
        </w:rPr>
        <w:t>rescissione</w:t>
      </w:r>
      <w:r>
        <w:rPr>
          <w:color w:val="183025"/>
          <w:spacing w:val="-3"/>
        </w:rPr>
        <w:t> </w:t>
      </w:r>
      <w:r>
        <w:rPr/>
        <w:t>si</w:t>
      </w:r>
      <w:r>
        <w:rPr>
          <w:spacing w:val="-3"/>
        </w:rPr>
        <w:t> </w:t>
      </w:r>
      <w:r>
        <w:rPr>
          <w:color w:val="183025"/>
        </w:rPr>
        <w:t>prescrive</w:t>
      </w:r>
      <w:r>
        <w:rPr>
          <w:color w:val="183025"/>
          <w:spacing w:val="-3"/>
        </w:rPr>
        <w:t> </w:t>
      </w:r>
      <w:r>
        <w:rPr/>
        <w:t>in</w:t>
      </w:r>
      <w:r>
        <w:rPr>
          <w:spacing w:val="-3"/>
        </w:rPr>
        <w:t> </w:t>
      </w:r>
      <w:r>
        <w:rPr/>
        <w:t>un</w:t>
      </w:r>
      <w:r>
        <w:rPr>
          <w:spacing w:val="-3"/>
        </w:rPr>
        <w:t> </w:t>
      </w:r>
      <w:r>
        <w:rPr/>
        <w:t>anno</w:t>
      </w:r>
      <w:r>
        <w:rPr>
          <w:spacing w:val="-3"/>
        </w:rPr>
        <w:t> </w:t>
      </w:r>
      <w:r>
        <w:rPr/>
        <w:t>dalla</w:t>
      </w:r>
      <w:r>
        <w:rPr>
          <w:spacing w:val="-3"/>
        </w:rPr>
        <w:t> </w:t>
      </w:r>
      <w:r>
        <w:rPr/>
        <w:t>conclusione</w:t>
      </w:r>
      <w:r>
        <w:rPr>
          <w:spacing w:val="-3"/>
        </w:rPr>
        <w:t> </w:t>
      </w:r>
      <w:r>
        <w:rPr/>
        <w:t>del</w:t>
      </w:r>
      <w:r>
        <w:rPr>
          <w:spacing w:val="-3"/>
        </w:rPr>
        <w:t> </w:t>
      </w:r>
      <w:r>
        <w:rPr/>
        <w:t>contratto;</w:t>
      </w:r>
      <w:r>
        <w:rPr>
          <w:spacing w:val="-4"/>
        </w:rPr>
        <w:t> </w:t>
      </w:r>
      <w:r>
        <w:rPr/>
        <w:t>ma</w:t>
      </w:r>
      <w:r>
        <w:rPr>
          <w:spacing w:val="-3"/>
        </w:rPr>
        <w:t> </w:t>
      </w:r>
      <w:r>
        <w:rPr/>
        <w:t>se</w:t>
      </w:r>
      <w:r>
        <w:rPr>
          <w:spacing w:val="-3"/>
        </w:rPr>
        <w:t> </w:t>
      </w:r>
      <w:r>
        <w:rPr/>
        <w:t>il</w:t>
      </w:r>
      <w:r>
        <w:rPr>
          <w:spacing w:val="-3"/>
        </w:rPr>
        <w:t> </w:t>
      </w:r>
      <w:r>
        <w:rPr/>
        <w:t>fatto costituisce reato, si applica l'ultimo comma dell’articolo.</w:t>
      </w:r>
    </w:p>
    <w:p>
      <w:pPr>
        <w:pStyle w:val="BodyText"/>
        <w:spacing w:line="271" w:lineRule="auto" w:before="1"/>
        <w:ind w:firstLine="122"/>
      </w:pPr>
      <w:r>
        <w:rPr/>
        <w:t>La</w:t>
      </w:r>
      <w:r>
        <w:rPr>
          <w:spacing w:val="-3"/>
        </w:rPr>
        <w:t> </w:t>
      </w:r>
      <w:r>
        <w:rPr/>
        <w:t>rescindibilità</w:t>
      </w:r>
      <w:r>
        <w:rPr>
          <w:spacing w:val="-3"/>
        </w:rPr>
        <w:t> </w:t>
      </w:r>
      <w:r>
        <w:rPr/>
        <w:t>del</w:t>
      </w:r>
      <w:r>
        <w:rPr>
          <w:spacing w:val="-3"/>
        </w:rPr>
        <w:t> </w:t>
      </w:r>
      <w:r>
        <w:rPr/>
        <w:t>contratto</w:t>
      </w:r>
      <w:r>
        <w:rPr>
          <w:spacing w:val="-3"/>
        </w:rPr>
        <w:t> </w:t>
      </w:r>
      <w:r>
        <w:rPr/>
        <w:t>non</w:t>
      </w:r>
      <w:r>
        <w:rPr>
          <w:spacing w:val="-3"/>
        </w:rPr>
        <w:t> </w:t>
      </w:r>
      <w:r>
        <w:rPr/>
        <w:t>può</w:t>
      </w:r>
      <w:r>
        <w:rPr>
          <w:spacing w:val="-3"/>
        </w:rPr>
        <w:t> </w:t>
      </w:r>
      <w:r>
        <w:rPr/>
        <w:t>essere</w:t>
      </w:r>
      <w:r>
        <w:rPr>
          <w:spacing w:val="-3"/>
        </w:rPr>
        <w:t> </w:t>
      </w:r>
      <w:r>
        <w:rPr/>
        <w:t>opposta</w:t>
      </w:r>
      <w:r>
        <w:rPr>
          <w:spacing w:val="-3"/>
        </w:rPr>
        <w:t> </w:t>
      </w:r>
      <w:r>
        <w:rPr/>
        <w:t>in</w:t>
      </w:r>
      <w:r>
        <w:rPr>
          <w:spacing w:val="-3"/>
        </w:rPr>
        <w:t> </w:t>
      </w:r>
      <w:r>
        <w:rPr/>
        <w:t>via</w:t>
      </w:r>
      <w:r>
        <w:rPr>
          <w:spacing w:val="-3"/>
        </w:rPr>
        <w:t> </w:t>
      </w:r>
      <w:r>
        <w:rPr/>
        <w:t>di</w:t>
      </w:r>
      <w:r>
        <w:rPr>
          <w:spacing w:val="-3"/>
        </w:rPr>
        <w:t> </w:t>
      </w:r>
      <w:r>
        <w:rPr/>
        <w:t>eccezione</w:t>
      </w:r>
      <w:r>
        <w:rPr>
          <w:spacing w:val="-3"/>
        </w:rPr>
        <w:t> </w:t>
      </w:r>
      <w:r>
        <w:rPr/>
        <w:t>quando</w:t>
      </w:r>
      <w:r>
        <w:rPr>
          <w:spacing w:val="-3"/>
        </w:rPr>
        <w:t> </w:t>
      </w:r>
      <w:r>
        <w:rPr/>
        <w:t>l'azione</w:t>
      </w:r>
      <w:r>
        <w:rPr>
          <w:spacing w:val="-3"/>
        </w:rPr>
        <w:t> </w:t>
      </w:r>
      <w:r>
        <w:rPr/>
        <w:t>è </w:t>
      </w:r>
      <w:r>
        <w:rPr>
          <w:spacing w:val="-2"/>
        </w:rPr>
        <w:t>prescritta”.</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1450</w:t>
      </w:r>
      <w:r>
        <w:rPr>
          <w:sz w:val="22"/>
        </w:rPr>
        <w:t>:</w:t>
      </w:r>
      <w:r>
        <w:rPr>
          <w:spacing w:val="-1"/>
          <w:sz w:val="22"/>
        </w:rPr>
        <w:t> </w:t>
      </w:r>
      <w:r>
        <w:rPr>
          <w:rFonts w:ascii="Arial"/>
          <w:i/>
          <w:sz w:val="22"/>
        </w:rPr>
        <w:t>Offerta di</w:t>
      </w:r>
      <w:r>
        <w:rPr>
          <w:rFonts w:ascii="Arial"/>
          <w:i/>
          <w:spacing w:val="-1"/>
          <w:sz w:val="22"/>
        </w:rPr>
        <w:t> </w:t>
      </w:r>
      <w:r>
        <w:rPr>
          <w:rFonts w:ascii="Arial"/>
          <w:i/>
          <w:sz w:val="22"/>
        </w:rPr>
        <w:t>modificazione</w:t>
      </w:r>
      <w:r>
        <w:rPr>
          <w:rFonts w:ascii="Arial"/>
          <w:i/>
          <w:spacing w:val="-1"/>
          <w:sz w:val="22"/>
        </w:rPr>
        <w:t> </w:t>
      </w:r>
      <w:r>
        <w:rPr>
          <w:rFonts w:ascii="Arial"/>
          <w:i/>
          <w:sz w:val="22"/>
        </w:rPr>
        <w:t>del </w:t>
      </w:r>
      <w:r>
        <w:rPr>
          <w:rFonts w:ascii="Arial"/>
          <w:i/>
          <w:spacing w:val="-2"/>
          <w:sz w:val="22"/>
        </w:rPr>
        <w:t>contratto</w:t>
      </w:r>
    </w:p>
    <w:p>
      <w:pPr>
        <w:pStyle w:val="BodyText"/>
        <w:spacing w:line="271" w:lineRule="auto" w:before="33"/>
        <w:ind w:right="123"/>
      </w:pPr>
      <w:r>
        <w:rPr/>
        <w:t>“Il</w:t>
      </w:r>
      <w:r>
        <w:rPr>
          <w:spacing w:val="-3"/>
        </w:rPr>
        <w:t> </w:t>
      </w:r>
      <w:r>
        <w:rPr/>
        <w:t>contraente</w:t>
      </w:r>
      <w:r>
        <w:rPr>
          <w:spacing w:val="-3"/>
        </w:rPr>
        <w:t> </w:t>
      </w:r>
      <w:r>
        <w:rPr/>
        <w:t>contro</w:t>
      </w:r>
      <w:r>
        <w:rPr>
          <w:spacing w:val="-3"/>
        </w:rPr>
        <w:t> </w:t>
      </w:r>
      <w:r>
        <w:rPr/>
        <w:t>il</w:t>
      </w:r>
      <w:r>
        <w:rPr>
          <w:spacing w:val="-3"/>
        </w:rPr>
        <w:t> </w:t>
      </w:r>
      <w:r>
        <w:rPr/>
        <w:t>quale</w:t>
      </w:r>
      <w:r>
        <w:rPr>
          <w:spacing w:val="-3"/>
        </w:rPr>
        <w:t> </w:t>
      </w:r>
      <w:r>
        <w:rPr/>
        <w:t>è</w:t>
      </w:r>
      <w:r>
        <w:rPr>
          <w:spacing w:val="-3"/>
        </w:rPr>
        <w:t> </w:t>
      </w:r>
      <w:r>
        <w:rPr/>
        <w:t>domandata</w:t>
      </w:r>
      <w:r>
        <w:rPr>
          <w:spacing w:val="-3"/>
        </w:rPr>
        <w:t> </w:t>
      </w:r>
      <w:r>
        <w:rPr/>
        <w:t>la</w:t>
      </w:r>
      <w:r>
        <w:rPr>
          <w:spacing w:val="-3"/>
        </w:rPr>
        <w:t> </w:t>
      </w:r>
      <w:r>
        <w:rPr/>
        <w:t>rescissione</w:t>
      </w:r>
      <w:r>
        <w:rPr>
          <w:spacing w:val="-3"/>
        </w:rPr>
        <w:t> </w:t>
      </w:r>
      <w:r>
        <w:rPr/>
        <w:t>può</w:t>
      </w:r>
      <w:r>
        <w:rPr>
          <w:spacing w:val="-3"/>
        </w:rPr>
        <w:t> </w:t>
      </w:r>
      <w:r>
        <w:rPr/>
        <w:t>evitarla</w:t>
      </w:r>
      <w:r>
        <w:rPr>
          <w:spacing w:val="-3"/>
        </w:rPr>
        <w:t> </w:t>
      </w:r>
      <w:r>
        <w:rPr/>
        <w:t>offrendo</w:t>
      </w:r>
      <w:r>
        <w:rPr>
          <w:spacing w:val="-3"/>
        </w:rPr>
        <w:t> </w:t>
      </w:r>
      <w:r>
        <w:rPr/>
        <w:t>una</w:t>
      </w:r>
      <w:r>
        <w:rPr>
          <w:spacing w:val="-3"/>
        </w:rPr>
        <w:t> </w:t>
      </w:r>
      <w:r>
        <w:rPr/>
        <w:t>modificazione del contratto sufficiente per ricondurlo ad equità”.</w:t>
      </w:r>
    </w:p>
    <w:p>
      <w:pPr>
        <w:pStyle w:val="BodyText"/>
        <w:spacing w:before="35"/>
        <w:ind w:left="0"/>
      </w:pPr>
    </w:p>
    <w:p>
      <w:pPr>
        <w:spacing w:before="0"/>
        <w:ind w:left="141" w:right="0" w:firstLine="0"/>
        <w:jc w:val="left"/>
        <w:rPr>
          <w:rFonts w:ascii="Arial" w:hAnsi="Arial"/>
          <w:i/>
          <w:sz w:val="22"/>
        </w:rPr>
      </w:pPr>
      <w:r>
        <w:rPr>
          <w:rFonts w:ascii="Arial" w:hAnsi="Arial"/>
          <w:b/>
          <w:sz w:val="22"/>
        </w:rPr>
        <w:t>Art.</w:t>
      </w:r>
      <w:r>
        <w:rPr>
          <w:rFonts w:ascii="Arial" w:hAnsi="Arial"/>
          <w:b/>
          <w:spacing w:val="-3"/>
          <w:sz w:val="22"/>
        </w:rPr>
        <w:t> </w:t>
      </w:r>
      <w:r>
        <w:rPr>
          <w:rFonts w:ascii="Arial" w:hAnsi="Arial"/>
          <w:b/>
          <w:sz w:val="22"/>
        </w:rPr>
        <w:t>1451</w:t>
      </w:r>
      <w:r>
        <w:rPr>
          <w:sz w:val="22"/>
        </w:rPr>
        <w:t>:</w:t>
      </w:r>
      <w:r>
        <w:rPr>
          <w:spacing w:val="-1"/>
          <w:sz w:val="22"/>
        </w:rPr>
        <w:t> </w:t>
      </w:r>
      <w:r>
        <w:rPr>
          <w:rFonts w:ascii="Arial" w:hAnsi="Arial"/>
          <w:i/>
          <w:sz w:val="22"/>
        </w:rPr>
        <w:t>Inammissibilità</w:t>
      </w:r>
      <w:r>
        <w:rPr>
          <w:rFonts w:ascii="Arial" w:hAnsi="Arial"/>
          <w:i/>
          <w:spacing w:val="-1"/>
          <w:sz w:val="22"/>
        </w:rPr>
        <w:t> </w:t>
      </w:r>
      <w:r>
        <w:rPr>
          <w:rFonts w:ascii="Arial" w:hAnsi="Arial"/>
          <w:i/>
          <w:sz w:val="22"/>
        </w:rPr>
        <w:t>della</w:t>
      </w:r>
      <w:r>
        <w:rPr>
          <w:rFonts w:ascii="Arial" w:hAnsi="Arial"/>
          <w:i/>
          <w:spacing w:val="-1"/>
          <w:sz w:val="22"/>
        </w:rPr>
        <w:t> </w:t>
      </w:r>
      <w:r>
        <w:rPr>
          <w:rFonts w:ascii="Arial" w:hAnsi="Arial"/>
          <w:i/>
          <w:spacing w:val="-2"/>
          <w:sz w:val="22"/>
        </w:rPr>
        <w:t>convalida</w:t>
      </w:r>
    </w:p>
    <w:p>
      <w:pPr>
        <w:pStyle w:val="BodyText"/>
      </w:pPr>
      <w:r>
        <w:rPr/>
        <w:t>“Il</w:t>
      </w:r>
      <w:r>
        <w:rPr>
          <w:spacing w:val="-2"/>
        </w:rPr>
        <w:t> </w:t>
      </w:r>
      <w:r>
        <w:rPr/>
        <w:t>contratto</w:t>
      </w:r>
      <w:r>
        <w:rPr>
          <w:spacing w:val="-1"/>
        </w:rPr>
        <w:t> </w:t>
      </w:r>
      <w:r>
        <w:rPr/>
        <w:t>rescindibile</w:t>
      </w:r>
      <w:r>
        <w:rPr>
          <w:spacing w:val="-1"/>
        </w:rPr>
        <w:t> </w:t>
      </w:r>
      <w:r>
        <w:rPr/>
        <w:t>non</w:t>
      </w:r>
      <w:r>
        <w:rPr>
          <w:spacing w:val="-2"/>
        </w:rPr>
        <w:t> </w:t>
      </w:r>
      <w:r>
        <w:rPr/>
        <w:t>può</w:t>
      </w:r>
      <w:r>
        <w:rPr>
          <w:spacing w:val="-1"/>
        </w:rPr>
        <w:t> </w:t>
      </w:r>
      <w:r>
        <w:rPr/>
        <w:t>essere</w:t>
      </w:r>
      <w:r>
        <w:rPr>
          <w:spacing w:val="-1"/>
        </w:rPr>
        <w:t> </w:t>
      </w:r>
      <w:r>
        <w:rPr>
          <w:color w:val="183025"/>
          <w:spacing w:val="-2"/>
        </w:rPr>
        <w:t>convalidato</w:t>
      </w:r>
      <w:r>
        <w:rPr>
          <w:spacing w:val="-2"/>
        </w:rPr>
        <w:t>”.</w:t>
      </w:r>
    </w:p>
    <w:p>
      <w:pPr>
        <w:pStyle w:val="BodyText"/>
        <w:spacing w:before="67"/>
        <w:ind w:left="0"/>
      </w:pPr>
    </w:p>
    <w:p>
      <w:pPr>
        <w:spacing w:before="0"/>
        <w:ind w:left="141" w:right="0" w:firstLine="0"/>
        <w:jc w:val="left"/>
        <w:rPr>
          <w:rFonts w:ascii="Arial"/>
          <w:i/>
          <w:sz w:val="22"/>
        </w:rPr>
      </w:pPr>
      <w:r>
        <w:rPr>
          <w:rFonts w:ascii="Arial"/>
          <w:b/>
          <w:sz w:val="22"/>
        </w:rPr>
        <w:t>Art.</w:t>
      </w:r>
      <w:r>
        <w:rPr>
          <w:rFonts w:ascii="Arial"/>
          <w:b/>
          <w:spacing w:val="-3"/>
          <w:sz w:val="22"/>
        </w:rPr>
        <w:t> </w:t>
      </w:r>
      <w:r>
        <w:rPr>
          <w:rFonts w:ascii="Arial"/>
          <w:b/>
          <w:sz w:val="22"/>
        </w:rPr>
        <w:t>1452</w:t>
      </w:r>
      <w:r>
        <w:rPr>
          <w:sz w:val="22"/>
        </w:rPr>
        <w:t>:</w:t>
      </w:r>
      <w:r>
        <w:rPr>
          <w:spacing w:val="-1"/>
          <w:sz w:val="22"/>
        </w:rPr>
        <w:t> </w:t>
      </w:r>
      <w:r>
        <w:rPr>
          <w:rFonts w:ascii="Arial"/>
          <w:i/>
          <w:sz w:val="22"/>
        </w:rPr>
        <w:t>Effetti</w:t>
      </w:r>
      <w:r>
        <w:rPr>
          <w:rFonts w:ascii="Arial"/>
          <w:i/>
          <w:spacing w:val="-1"/>
          <w:sz w:val="22"/>
        </w:rPr>
        <w:t> </w:t>
      </w:r>
      <w:r>
        <w:rPr>
          <w:rFonts w:ascii="Arial"/>
          <w:i/>
          <w:sz w:val="22"/>
        </w:rPr>
        <w:t>della</w:t>
      </w:r>
      <w:r>
        <w:rPr>
          <w:rFonts w:ascii="Arial"/>
          <w:i/>
          <w:spacing w:val="-1"/>
          <w:sz w:val="22"/>
        </w:rPr>
        <w:t> </w:t>
      </w:r>
      <w:r>
        <w:rPr>
          <w:rFonts w:ascii="Arial"/>
          <w:i/>
          <w:sz w:val="22"/>
        </w:rPr>
        <w:t>rescissione</w:t>
      </w:r>
      <w:r>
        <w:rPr>
          <w:rFonts w:ascii="Arial"/>
          <w:i/>
          <w:spacing w:val="-1"/>
          <w:sz w:val="22"/>
        </w:rPr>
        <w:t> </w:t>
      </w:r>
      <w:r>
        <w:rPr>
          <w:rFonts w:ascii="Arial"/>
          <w:i/>
          <w:sz w:val="22"/>
        </w:rPr>
        <w:t>rispetto</w:t>
      </w:r>
      <w:r>
        <w:rPr>
          <w:rFonts w:ascii="Arial"/>
          <w:i/>
          <w:spacing w:val="-1"/>
          <w:sz w:val="22"/>
        </w:rPr>
        <w:t> </w:t>
      </w:r>
      <w:r>
        <w:rPr>
          <w:rFonts w:ascii="Arial"/>
          <w:i/>
          <w:sz w:val="22"/>
        </w:rPr>
        <w:t>ai</w:t>
      </w:r>
      <w:r>
        <w:rPr>
          <w:rFonts w:ascii="Arial"/>
          <w:i/>
          <w:spacing w:val="-1"/>
          <w:sz w:val="22"/>
        </w:rPr>
        <w:t> </w:t>
      </w:r>
      <w:r>
        <w:rPr>
          <w:rFonts w:ascii="Arial"/>
          <w:i/>
          <w:spacing w:val="-4"/>
          <w:sz w:val="22"/>
        </w:rPr>
        <w:t>terzi</w:t>
      </w:r>
    </w:p>
    <w:p>
      <w:pPr>
        <w:pStyle w:val="BodyText"/>
        <w:spacing w:line="271" w:lineRule="auto"/>
        <w:rPr>
          <w:rFonts w:ascii="Arial" w:hAnsi="Arial"/>
          <w:i/>
        </w:rPr>
      </w:pPr>
      <w:r>
        <w:rPr>
          <w:rFonts w:ascii="Arial" w:hAnsi="Arial"/>
          <w:i/>
        </w:rPr>
        <w:t>“</w:t>
      </w:r>
      <w:r>
        <w:rPr/>
        <w:t>La</w:t>
      </w:r>
      <w:r>
        <w:rPr>
          <w:spacing w:val="-3"/>
        </w:rPr>
        <w:t> </w:t>
      </w:r>
      <w:r>
        <w:rPr/>
        <w:t>rescissione</w:t>
      </w:r>
      <w:r>
        <w:rPr>
          <w:spacing w:val="-3"/>
        </w:rPr>
        <w:t> </w:t>
      </w:r>
      <w:r>
        <w:rPr/>
        <w:t>del</w:t>
      </w:r>
      <w:r>
        <w:rPr>
          <w:spacing w:val="-3"/>
        </w:rPr>
        <w:t> </w:t>
      </w:r>
      <w:r>
        <w:rPr/>
        <w:t>contratto</w:t>
      </w:r>
      <w:r>
        <w:rPr>
          <w:spacing w:val="-3"/>
        </w:rPr>
        <w:t> </w:t>
      </w:r>
      <w:r>
        <w:rPr/>
        <w:t>non</w:t>
      </w:r>
      <w:r>
        <w:rPr>
          <w:spacing w:val="-3"/>
        </w:rPr>
        <w:t> </w:t>
      </w:r>
      <w:r>
        <w:rPr/>
        <w:t>pregiudica</w:t>
      </w:r>
      <w:r>
        <w:rPr>
          <w:spacing w:val="-3"/>
        </w:rPr>
        <w:t> </w:t>
      </w:r>
      <w:r>
        <w:rPr/>
        <w:t>i</w:t>
      </w:r>
      <w:r>
        <w:rPr>
          <w:spacing w:val="-3"/>
        </w:rPr>
        <w:t> </w:t>
      </w:r>
      <w:r>
        <w:rPr/>
        <w:t>diritti</w:t>
      </w:r>
      <w:r>
        <w:rPr>
          <w:spacing w:val="-3"/>
        </w:rPr>
        <w:t> </w:t>
      </w:r>
      <w:r>
        <w:rPr/>
        <w:t>acquistati</w:t>
      </w:r>
      <w:r>
        <w:rPr>
          <w:spacing w:val="-3"/>
        </w:rPr>
        <w:t> </w:t>
      </w:r>
      <w:r>
        <w:rPr/>
        <w:t>dai</w:t>
      </w:r>
      <w:r>
        <w:rPr>
          <w:spacing w:val="-3"/>
        </w:rPr>
        <w:t> </w:t>
      </w:r>
      <w:r>
        <w:rPr/>
        <w:t>terzi,</w:t>
      </w:r>
      <w:r>
        <w:rPr>
          <w:spacing w:val="-4"/>
        </w:rPr>
        <w:t> </w:t>
      </w:r>
      <w:r>
        <w:rPr/>
        <w:t>salvi</w:t>
      </w:r>
      <w:r>
        <w:rPr>
          <w:spacing w:val="-3"/>
        </w:rPr>
        <w:t> </w:t>
      </w:r>
      <w:r>
        <w:rPr/>
        <w:t>gli</w:t>
      </w:r>
      <w:r>
        <w:rPr>
          <w:spacing w:val="-3"/>
        </w:rPr>
        <w:t> </w:t>
      </w:r>
      <w:r>
        <w:rPr/>
        <w:t>effetti</w:t>
      </w:r>
      <w:r>
        <w:rPr>
          <w:spacing w:val="-3"/>
        </w:rPr>
        <w:t> </w:t>
      </w:r>
      <w:r>
        <w:rPr/>
        <w:t>della </w:t>
      </w:r>
      <w:r>
        <w:rPr>
          <w:color w:val="183025"/>
        </w:rPr>
        <w:t>trascrizione </w:t>
      </w:r>
      <w:r>
        <w:rPr/>
        <w:t>della domanda di rescissione</w:t>
      </w:r>
      <w:r>
        <w:rPr>
          <w:rFonts w:ascii="Arial" w:hAnsi="Arial"/>
          <w:i/>
        </w:rPr>
        <w:t>”.</w:t>
      </w:r>
    </w:p>
    <w:p>
      <w:pPr>
        <w:pStyle w:val="BodyText"/>
        <w:spacing w:after="0" w:line="271" w:lineRule="auto"/>
        <w:rPr>
          <w:rFonts w:ascii="Arial" w:hAnsi="Arial"/>
          <w:i/>
        </w:rPr>
        <w:sectPr>
          <w:pgSz w:w="11910" w:h="16840"/>
          <w:pgMar w:header="0" w:footer="823" w:top="1020" w:bottom="1080" w:left="992" w:right="1133"/>
        </w:sectPr>
      </w:pPr>
    </w:p>
    <w:p>
      <w:pPr>
        <w:pStyle w:val="BodyText"/>
        <w:spacing w:before="29"/>
        <w:rPr>
          <w:rFonts w:ascii="Times New Roman"/>
        </w:rPr>
      </w:pPr>
      <w:r>
        <w:rPr>
          <w:rFonts w:ascii="Times New Roman"/>
          <w:w w:val="105"/>
          <w:u w:val="single"/>
        </w:rPr>
        <w:t>Capo</w:t>
      </w:r>
      <w:r>
        <w:rPr>
          <w:rFonts w:ascii="Times New Roman"/>
          <w:spacing w:val="-15"/>
          <w:w w:val="105"/>
          <w:u w:val="single"/>
        </w:rPr>
        <w:t> </w:t>
      </w:r>
      <w:r>
        <w:rPr>
          <w:rFonts w:ascii="Times New Roman"/>
          <w:w w:val="105"/>
          <w:u w:val="single"/>
        </w:rPr>
        <w:t>XIV:</w:t>
      </w:r>
      <w:r>
        <w:rPr>
          <w:rFonts w:ascii="Times New Roman"/>
          <w:spacing w:val="-14"/>
          <w:w w:val="105"/>
          <w:u w:val="single"/>
        </w:rPr>
        <w:t> </w:t>
      </w:r>
      <w:r>
        <w:rPr>
          <w:rFonts w:ascii="Times New Roman"/>
          <w:w w:val="105"/>
          <w:u w:val="single"/>
        </w:rPr>
        <w:t>della</w:t>
      </w:r>
      <w:r>
        <w:rPr>
          <w:rFonts w:ascii="Times New Roman"/>
          <w:spacing w:val="-11"/>
          <w:w w:val="105"/>
          <w:u w:val="single"/>
        </w:rPr>
        <w:t> </w:t>
      </w:r>
      <w:r>
        <w:rPr>
          <w:rFonts w:ascii="Times New Roman"/>
          <w:w w:val="105"/>
          <w:u w:val="single"/>
        </w:rPr>
        <w:t>risoluzione</w:t>
      </w:r>
      <w:r>
        <w:rPr>
          <w:rFonts w:ascii="Times New Roman"/>
          <w:spacing w:val="-10"/>
          <w:w w:val="105"/>
          <w:u w:val="single"/>
        </w:rPr>
        <w:t> </w:t>
      </w:r>
      <w:r>
        <w:rPr>
          <w:rFonts w:ascii="Times New Roman"/>
          <w:w w:val="105"/>
          <w:u w:val="single"/>
        </w:rPr>
        <w:t>del</w:t>
      </w:r>
      <w:r>
        <w:rPr>
          <w:rFonts w:ascii="Times New Roman"/>
          <w:spacing w:val="-10"/>
          <w:w w:val="105"/>
          <w:u w:val="single"/>
        </w:rPr>
        <w:t> </w:t>
      </w:r>
      <w:r>
        <w:rPr>
          <w:rFonts w:ascii="Times New Roman"/>
          <w:spacing w:val="-2"/>
          <w:w w:val="105"/>
          <w:u w:val="single"/>
        </w:rPr>
        <w:t>contratto</w:t>
      </w:r>
    </w:p>
    <w:p>
      <w:pPr>
        <w:spacing w:before="46"/>
        <w:ind w:left="141" w:right="0" w:firstLine="0"/>
        <w:jc w:val="left"/>
        <w:rPr>
          <w:rFonts w:ascii="Arial" w:hAnsi="Arial"/>
          <w:i/>
          <w:sz w:val="22"/>
        </w:rPr>
      </w:pPr>
      <w:r>
        <w:rPr>
          <w:rFonts w:ascii="Arial" w:hAnsi="Arial"/>
          <w:b/>
          <w:sz w:val="22"/>
        </w:rPr>
        <w:t>Art.</w:t>
      </w:r>
      <w:r>
        <w:rPr>
          <w:rFonts w:ascii="Arial" w:hAnsi="Arial"/>
          <w:b/>
          <w:spacing w:val="-2"/>
          <w:sz w:val="22"/>
        </w:rPr>
        <w:t> </w:t>
      </w:r>
      <w:r>
        <w:rPr>
          <w:rFonts w:ascii="Arial" w:hAnsi="Arial"/>
          <w:b/>
          <w:sz w:val="22"/>
        </w:rPr>
        <w:t>1453</w:t>
      </w:r>
      <w:r>
        <w:rPr>
          <w:sz w:val="22"/>
        </w:rPr>
        <w:t>:</w:t>
      </w:r>
      <w:r>
        <w:rPr>
          <w:spacing w:val="-1"/>
          <w:sz w:val="22"/>
        </w:rPr>
        <w:t> </w:t>
      </w:r>
      <w:r>
        <w:rPr>
          <w:rFonts w:ascii="Arial" w:hAnsi="Arial"/>
          <w:i/>
          <w:sz w:val="22"/>
        </w:rPr>
        <w:t>Risolubilità del</w:t>
      </w:r>
      <w:r>
        <w:rPr>
          <w:rFonts w:ascii="Arial" w:hAnsi="Arial"/>
          <w:i/>
          <w:spacing w:val="-1"/>
          <w:sz w:val="22"/>
        </w:rPr>
        <w:t> </w:t>
      </w:r>
      <w:r>
        <w:rPr>
          <w:rFonts w:ascii="Arial" w:hAnsi="Arial"/>
          <w:i/>
          <w:sz w:val="22"/>
        </w:rPr>
        <w:t>contratto</w:t>
      </w:r>
      <w:r>
        <w:rPr>
          <w:rFonts w:ascii="Arial" w:hAnsi="Arial"/>
          <w:i/>
          <w:spacing w:val="-1"/>
          <w:sz w:val="22"/>
        </w:rPr>
        <w:t> </w:t>
      </w:r>
      <w:r>
        <w:rPr>
          <w:rFonts w:ascii="Arial" w:hAnsi="Arial"/>
          <w:i/>
          <w:sz w:val="22"/>
        </w:rPr>
        <w:t>per </w:t>
      </w:r>
      <w:r>
        <w:rPr>
          <w:rFonts w:ascii="Arial" w:hAnsi="Arial"/>
          <w:i/>
          <w:spacing w:val="-2"/>
          <w:sz w:val="22"/>
        </w:rPr>
        <w:t>inadempimento</w:t>
      </w:r>
    </w:p>
    <w:p>
      <w:pPr>
        <w:pStyle w:val="BodyText"/>
        <w:spacing w:line="271" w:lineRule="auto" w:before="33"/>
      </w:pPr>
      <w:r>
        <w:rPr/>
        <w:t>“Nei </w:t>
      </w:r>
      <w:r>
        <w:rPr>
          <w:color w:val="183025"/>
        </w:rPr>
        <w:t>contratti con prestazioni corrispettive</w:t>
      </w:r>
      <w:r>
        <w:rPr/>
        <w:t>, quando uno dei contraenti </w:t>
      </w:r>
      <w:r>
        <w:rPr>
          <w:color w:val="183025"/>
        </w:rPr>
        <w:t>non adempie </w:t>
      </w:r>
      <w:r>
        <w:rPr/>
        <w:t>le sue obbligazioni,</w:t>
      </w:r>
      <w:r>
        <w:rPr>
          <w:spacing w:val="-4"/>
        </w:rPr>
        <w:t> </w:t>
      </w:r>
      <w:r>
        <w:rPr/>
        <w:t>l'altro</w:t>
      </w:r>
      <w:r>
        <w:rPr>
          <w:spacing w:val="-3"/>
        </w:rPr>
        <w:t> </w:t>
      </w:r>
      <w:r>
        <w:rPr/>
        <w:t>può</w:t>
      </w:r>
      <w:r>
        <w:rPr>
          <w:spacing w:val="-3"/>
        </w:rPr>
        <w:t> </w:t>
      </w:r>
      <w:r>
        <w:rPr/>
        <w:t>a</w:t>
      </w:r>
      <w:r>
        <w:rPr>
          <w:spacing w:val="-3"/>
        </w:rPr>
        <w:t> </w:t>
      </w:r>
      <w:r>
        <w:rPr/>
        <w:t>sua</w:t>
      </w:r>
      <w:r>
        <w:rPr>
          <w:spacing w:val="-3"/>
        </w:rPr>
        <w:t> </w:t>
      </w:r>
      <w:r>
        <w:rPr/>
        <w:t>scelta</w:t>
      </w:r>
      <w:r>
        <w:rPr>
          <w:spacing w:val="-3"/>
        </w:rPr>
        <w:t> </w:t>
      </w:r>
      <w:r>
        <w:rPr/>
        <w:t>chiedere</w:t>
      </w:r>
      <w:r>
        <w:rPr>
          <w:spacing w:val="-3"/>
        </w:rPr>
        <w:t> </w:t>
      </w:r>
      <w:r>
        <w:rPr/>
        <w:t>l'adempimento</w:t>
      </w:r>
      <w:r>
        <w:rPr>
          <w:spacing w:val="-3"/>
        </w:rPr>
        <w:t> </w:t>
      </w:r>
      <w:r>
        <w:rPr/>
        <w:t>o</w:t>
      </w:r>
      <w:r>
        <w:rPr>
          <w:spacing w:val="-3"/>
        </w:rPr>
        <w:t> </w:t>
      </w:r>
      <w:r>
        <w:rPr/>
        <w:t>la</w:t>
      </w:r>
      <w:r>
        <w:rPr>
          <w:spacing w:val="-3"/>
        </w:rPr>
        <w:t> </w:t>
      </w:r>
      <w:r>
        <w:rPr/>
        <w:t>risoluzione</w:t>
      </w:r>
      <w:r>
        <w:rPr>
          <w:spacing w:val="-3"/>
        </w:rPr>
        <w:t> </w:t>
      </w:r>
      <w:r>
        <w:rPr/>
        <w:t>del</w:t>
      </w:r>
      <w:r>
        <w:rPr>
          <w:spacing w:val="-3"/>
        </w:rPr>
        <w:t> </w:t>
      </w:r>
      <w:r>
        <w:rPr/>
        <w:t>contratto,</w:t>
      </w:r>
      <w:r>
        <w:rPr>
          <w:spacing w:val="-4"/>
        </w:rPr>
        <w:t> </w:t>
      </w:r>
      <w:r>
        <w:rPr/>
        <w:t>salvo,</w:t>
      </w:r>
      <w:r>
        <w:rPr>
          <w:spacing w:val="-4"/>
        </w:rPr>
        <w:t> </w:t>
      </w:r>
      <w:r>
        <w:rPr/>
        <w:t>in ogni caso, il </w:t>
      </w:r>
      <w:r>
        <w:rPr>
          <w:color w:val="183025"/>
        </w:rPr>
        <w:t>risarcimento del danno</w:t>
      </w:r>
      <w:r>
        <w:rPr/>
        <w:t>.</w:t>
      </w:r>
    </w:p>
    <w:p>
      <w:pPr>
        <w:pStyle w:val="BodyText"/>
        <w:spacing w:line="271" w:lineRule="auto" w:before="2"/>
        <w:ind w:firstLine="122"/>
      </w:pPr>
      <w:r>
        <w:rPr/>
        <w:t>La risoluzione può essere domandata anche quando il giudizio è stato promosso per ottenere l'adempimento;</w:t>
      </w:r>
      <w:r>
        <w:rPr>
          <w:spacing w:val="-4"/>
        </w:rPr>
        <w:t> </w:t>
      </w:r>
      <w:r>
        <w:rPr/>
        <w:t>ma</w:t>
      </w:r>
      <w:r>
        <w:rPr>
          <w:spacing w:val="-3"/>
        </w:rPr>
        <w:t> </w:t>
      </w:r>
      <w:r>
        <w:rPr/>
        <w:t>non</w:t>
      </w:r>
      <w:r>
        <w:rPr>
          <w:spacing w:val="-3"/>
        </w:rPr>
        <w:t> </w:t>
      </w:r>
      <w:r>
        <w:rPr/>
        <w:t>può</w:t>
      </w:r>
      <w:r>
        <w:rPr>
          <w:spacing w:val="-3"/>
        </w:rPr>
        <w:t> </w:t>
      </w:r>
      <w:r>
        <w:rPr/>
        <w:t>più</w:t>
      </w:r>
      <w:r>
        <w:rPr>
          <w:spacing w:val="-3"/>
        </w:rPr>
        <w:t> </w:t>
      </w:r>
      <w:r>
        <w:rPr/>
        <w:t>chiedersi</w:t>
      </w:r>
      <w:r>
        <w:rPr>
          <w:spacing w:val="-3"/>
        </w:rPr>
        <w:t> </w:t>
      </w:r>
      <w:r>
        <w:rPr/>
        <w:t>l'adempimento</w:t>
      </w:r>
      <w:r>
        <w:rPr>
          <w:spacing w:val="-3"/>
        </w:rPr>
        <w:t> </w:t>
      </w:r>
      <w:r>
        <w:rPr/>
        <w:t>quando</w:t>
      </w:r>
      <w:r>
        <w:rPr>
          <w:spacing w:val="-3"/>
        </w:rPr>
        <w:t> </w:t>
      </w:r>
      <w:r>
        <w:rPr/>
        <w:t>è</w:t>
      </w:r>
      <w:r>
        <w:rPr>
          <w:spacing w:val="-3"/>
        </w:rPr>
        <w:t> </w:t>
      </w:r>
      <w:r>
        <w:rPr/>
        <w:t>stata</w:t>
      </w:r>
      <w:r>
        <w:rPr>
          <w:spacing w:val="-3"/>
        </w:rPr>
        <w:t> </w:t>
      </w:r>
      <w:r>
        <w:rPr/>
        <w:t>domandata</w:t>
      </w:r>
      <w:r>
        <w:rPr>
          <w:spacing w:val="-3"/>
        </w:rPr>
        <w:t> </w:t>
      </w:r>
      <w:r>
        <w:rPr/>
        <w:t>la</w:t>
      </w:r>
      <w:r>
        <w:rPr>
          <w:spacing w:val="-3"/>
        </w:rPr>
        <w:t> </w:t>
      </w:r>
      <w:r>
        <w:rPr/>
        <w:t>risoluzione. Dalla data della domanda di risoluzione l'inadempiente non può più adempiere la propria </w:t>
      </w:r>
      <w:r>
        <w:rPr>
          <w:spacing w:val="-2"/>
        </w:rPr>
        <w:t>obbligazione”.</w:t>
      </w:r>
    </w:p>
    <w:p>
      <w:pPr>
        <w:pStyle w:val="BodyText"/>
        <w:spacing w:before="36"/>
        <w:ind w:left="0"/>
      </w:pPr>
    </w:p>
    <w:p>
      <w:pPr>
        <w:spacing w:before="1"/>
        <w:ind w:left="141" w:right="0" w:firstLine="0"/>
        <w:jc w:val="left"/>
        <w:rPr>
          <w:rFonts w:ascii="Arial"/>
          <w:i/>
          <w:sz w:val="22"/>
        </w:rPr>
      </w:pPr>
      <w:r>
        <w:rPr>
          <w:rFonts w:ascii="Arial"/>
          <w:b/>
          <w:sz w:val="22"/>
        </w:rPr>
        <w:t>Art.</w:t>
      </w:r>
      <w:r>
        <w:rPr>
          <w:rFonts w:ascii="Arial"/>
          <w:b/>
          <w:spacing w:val="-2"/>
          <w:sz w:val="22"/>
        </w:rPr>
        <w:t> </w:t>
      </w:r>
      <w:r>
        <w:rPr>
          <w:rFonts w:ascii="Arial"/>
          <w:b/>
          <w:sz w:val="22"/>
        </w:rPr>
        <w:t>1454</w:t>
      </w:r>
      <w:r>
        <w:rPr>
          <w:sz w:val="22"/>
        </w:rPr>
        <w:t>: </w:t>
      </w:r>
      <w:r>
        <w:rPr>
          <w:rFonts w:ascii="Arial"/>
          <w:i/>
          <w:sz w:val="22"/>
        </w:rPr>
        <w:t>Diffida ad </w:t>
      </w:r>
      <w:r>
        <w:rPr>
          <w:rFonts w:ascii="Arial"/>
          <w:i/>
          <w:spacing w:val="-2"/>
          <w:sz w:val="22"/>
        </w:rPr>
        <w:t>adempiere</w:t>
      </w:r>
    </w:p>
    <w:p>
      <w:pPr>
        <w:pStyle w:val="BodyText"/>
        <w:spacing w:line="271" w:lineRule="auto" w:before="33"/>
      </w:pPr>
      <w:r>
        <w:rPr/>
        <w:t>“Alla</w:t>
      </w:r>
      <w:r>
        <w:rPr>
          <w:spacing w:val="-3"/>
        </w:rPr>
        <w:t> </w:t>
      </w:r>
      <w:r>
        <w:rPr/>
        <w:t>parte</w:t>
      </w:r>
      <w:r>
        <w:rPr>
          <w:spacing w:val="-3"/>
        </w:rPr>
        <w:t> </w:t>
      </w:r>
      <w:r>
        <w:rPr/>
        <w:t>inadempiente</w:t>
      </w:r>
      <w:r>
        <w:rPr>
          <w:spacing w:val="-3"/>
        </w:rPr>
        <w:t> </w:t>
      </w:r>
      <w:r>
        <w:rPr/>
        <w:t>l'altra</w:t>
      </w:r>
      <w:r>
        <w:rPr>
          <w:spacing w:val="-3"/>
        </w:rPr>
        <w:t> </w:t>
      </w:r>
      <w:r>
        <w:rPr/>
        <w:t>può</w:t>
      </w:r>
      <w:r>
        <w:rPr>
          <w:spacing w:val="-4"/>
        </w:rPr>
        <w:t> </w:t>
      </w:r>
      <w:r>
        <w:rPr>
          <w:color w:val="183025"/>
        </w:rPr>
        <w:t>intimare</w:t>
      </w:r>
      <w:r>
        <w:rPr>
          <w:color w:val="183025"/>
          <w:spacing w:val="-3"/>
        </w:rPr>
        <w:t> </w:t>
      </w:r>
      <w:r>
        <w:rPr>
          <w:color w:val="183025"/>
        </w:rPr>
        <w:t>per</w:t>
      </w:r>
      <w:r>
        <w:rPr>
          <w:color w:val="183025"/>
          <w:spacing w:val="-3"/>
        </w:rPr>
        <w:t> </w:t>
      </w:r>
      <w:r>
        <w:rPr>
          <w:color w:val="183025"/>
        </w:rPr>
        <w:t>iscritto</w:t>
      </w:r>
      <w:r>
        <w:rPr>
          <w:color w:val="183025"/>
          <w:spacing w:val="-3"/>
        </w:rPr>
        <w:t> </w:t>
      </w:r>
      <w:r>
        <w:rPr>
          <w:color w:val="183025"/>
        </w:rPr>
        <w:t>di</w:t>
      </w:r>
      <w:r>
        <w:rPr>
          <w:color w:val="183025"/>
          <w:spacing w:val="-3"/>
        </w:rPr>
        <w:t> </w:t>
      </w:r>
      <w:r>
        <w:rPr>
          <w:color w:val="183025"/>
        </w:rPr>
        <w:t>adempiere</w:t>
      </w:r>
      <w:r>
        <w:rPr>
          <w:color w:val="183025"/>
          <w:spacing w:val="-3"/>
        </w:rPr>
        <w:t> </w:t>
      </w:r>
      <w:r>
        <w:rPr/>
        <w:t>in</w:t>
      </w:r>
      <w:r>
        <w:rPr>
          <w:spacing w:val="-3"/>
        </w:rPr>
        <w:t> </w:t>
      </w:r>
      <w:r>
        <w:rPr/>
        <w:t>un</w:t>
      </w:r>
      <w:r>
        <w:rPr>
          <w:spacing w:val="-3"/>
        </w:rPr>
        <w:t> </w:t>
      </w:r>
      <w:r>
        <w:rPr/>
        <w:t>congruo</w:t>
      </w:r>
      <w:r>
        <w:rPr>
          <w:spacing w:val="-3"/>
        </w:rPr>
        <w:t> </w:t>
      </w:r>
      <w:r>
        <w:rPr/>
        <w:t>termine,</w:t>
      </w:r>
      <w:r>
        <w:rPr>
          <w:spacing w:val="-4"/>
        </w:rPr>
        <w:t> </w:t>
      </w:r>
      <w:r>
        <w:rPr/>
        <w:t>con dichiarazione che, decorso inutilmente detto termine, il contratto s'intenderà senz'altro risoluto.</w:t>
      </w:r>
    </w:p>
    <w:p>
      <w:pPr>
        <w:pStyle w:val="BodyText"/>
        <w:spacing w:line="271" w:lineRule="auto" w:before="2"/>
        <w:ind w:firstLine="122"/>
      </w:pPr>
      <w:r>
        <w:rPr/>
        <w:t>Il</w:t>
      </w:r>
      <w:r>
        <w:rPr>
          <w:spacing w:val="-3"/>
        </w:rPr>
        <w:t> </w:t>
      </w:r>
      <w:r>
        <w:rPr/>
        <w:t>termine</w:t>
      </w:r>
      <w:r>
        <w:rPr>
          <w:spacing w:val="-3"/>
        </w:rPr>
        <w:t> </w:t>
      </w:r>
      <w:r>
        <w:rPr/>
        <w:t>non</w:t>
      </w:r>
      <w:r>
        <w:rPr>
          <w:spacing w:val="-3"/>
        </w:rPr>
        <w:t> </w:t>
      </w:r>
      <w:r>
        <w:rPr/>
        <w:t>può</w:t>
      </w:r>
      <w:r>
        <w:rPr>
          <w:spacing w:val="-3"/>
        </w:rPr>
        <w:t> </w:t>
      </w:r>
      <w:r>
        <w:rPr/>
        <w:t>essere</w:t>
      </w:r>
      <w:r>
        <w:rPr>
          <w:spacing w:val="-3"/>
        </w:rPr>
        <w:t> </w:t>
      </w:r>
      <w:r>
        <w:rPr/>
        <w:t>inferiore</w:t>
      </w:r>
      <w:r>
        <w:rPr>
          <w:spacing w:val="-3"/>
        </w:rPr>
        <w:t> </w:t>
      </w:r>
      <w:r>
        <w:rPr/>
        <w:t>a</w:t>
      </w:r>
      <w:r>
        <w:rPr>
          <w:spacing w:val="-3"/>
        </w:rPr>
        <w:t> </w:t>
      </w:r>
      <w:r>
        <w:rPr/>
        <w:t>quindici</w:t>
      </w:r>
      <w:r>
        <w:rPr>
          <w:spacing w:val="-3"/>
        </w:rPr>
        <w:t> </w:t>
      </w:r>
      <w:r>
        <w:rPr/>
        <w:t>giorni,</w:t>
      </w:r>
      <w:r>
        <w:rPr>
          <w:spacing w:val="-4"/>
        </w:rPr>
        <w:t> </w:t>
      </w:r>
      <w:r>
        <w:rPr/>
        <w:t>salvo</w:t>
      </w:r>
      <w:r>
        <w:rPr>
          <w:spacing w:val="-3"/>
        </w:rPr>
        <w:t> </w:t>
      </w:r>
      <w:r>
        <w:rPr/>
        <w:t>diversa</w:t>
      </w:r>
      <w:r>
        <w:rPr>
          <w:spacing w:val="-3"/>
        </w:rPr>
        <w:t> </w:t>
      </w:r>
      <w:r>
        <w:rPr/>
        <w:t>pattuizione</w:t>
      </w:r>
      <w:r>
        <w:rPr>
          <w:spacing w:val="-3"/>
        </w:rPr>
        <w:t> </w:t>
      </w:r>
      <w:r>
        <w:rPr/>
        <w:t>delle</w:t>
      </w:r>
      <w:r>
        <w:rPr>
          <w:spacing w:val="-3"/>
        </w:rPr>
        <w:t> </w:t>
      </w:r>
      <w:r>
        <w:rPr/>
        <w:t>parti</w:t>
      </w:r>
      <w:r>
        <w:rPr>
          <w:spacing w:val="-3"/>
        </w:rPr>
        <w:t> </w:t>
      </w:r>
      <w:r>
        <w:rPr/>
        <w:t>o</w:t>
      </w:r>
      <w:r>
        <w:rPr>
          <w:spacing w:val="-3"/>
        </w:rPr>
        <w:t> </w:t>
      </w:r>
      <w:r>
        <w:rPr/>
        <w:t>salvo che, per la natura del contratto o secondo gli usi, risulti congruo un termine minore.</w:t>
      </w:r>
    </w:p>
    <w:p>
      <w:pPr>
        <w:pStyle w:val="BodyText"/>
        <w:spacing w:before="1"/>
        <w:ind w:left="264"/>
      </w:pPr>
      <w:r>
        <w:rPr/>
        <w:t>Decorso</w:t>
      </w:r>
      <w:r>
        <w:rPr>
          <w:spacing w:val="-3"/>
        </w:rPr>
        <w:t> </w:t>
      </w:r>
      <w:r>
        <w:rPr/>
        <w:t>il</w:t>
      </w:r>
      <w:r>
        <w:rPr>
          <w:spacing w:val="-1"/>
        </w:rPr>
        <w:t> </w:t>
      </w:r>
      <w:r>
        <w:rPr/>
        <w:t>termine</w:t>
      </w:r>
      <w:r>
        <w:rPr>
          <w:spacing w:val="-1"/>
        </w:rPr>
        <w:t> </w:t>
      </w:r>
      <w:r>
        <w:rPr/>
        <w:t>senza</w:t>
      </w:r>
      <w:r>
        <w:rPr>
          <w:spacing w:val="-1"/>
        </w:rPr>
        <w:t> </w:t>
      </w:r>
      <w:r>
        <w:rPr/>
        <w:t>che</w:t>
      </w:r>
      <w:r>
        <w:rPr>
          <w:spacing w:val="-1"/>
        </w:rPr>
        <w:t> </w:t>
      </w:r>
      <w:r>
        <w:rPr/>
        <w:t>il</w:t>
      </w:r>
      <w:r>
        <w:rPr>
          <w:spacing w:val="-1"/>
        </w:rPr>
        <w:t> </w:t>
      </w:r>
      <w:r>
        <w:rPr/>
        <w:t>contratto</w:t>
      </w:r>
      <w:r>
        <w:rPr>
          <w:spacing w:val="-1"/>
        </w:rPr>
        <w:t> </w:t>
      </w:r>
      <w:r>
        <w:rPr/>
        <w:t>sia</w:t>
      </w:r>
      <w:r>
        <w:rPr>
          <w:spacing w:val="-1"/>
        </w:rPr>
        <w:t> </w:t>
      </w:r>
      <w:r>
        <w:rPr/>
        <w:t>stato</w:t>
      </w:r>
      <w:r>
        <w:rPr>
          <w:spacing w:val="-2"/>
        </w:rPr>
        <w:t> </w:t>
      </w:r>
      <w:r>
        <w:rPr/>
        <w:t>adempiuto,</w:t>
      </w:r>
      <w:r>
        <w:rPr>
          <w:spacing w:val="-1"/>
        </w:rPr>
        <w:t> </w:t>
      </w:r>
      <w:r>
        <w:rPr/>
        <w:t>questo</w:t>
      </w:r>
      <w:r>
        <w:rPr>
          <w:spacing w:val="-1"/>
        </w:rPr>
        <w:t> </w:t>
      </w:r>
      <w:r>
        <w:rPr/>
        <w:t>è</w:t>
      </w:r>
      <w:r>
        <w:rPr>
          <w:spacing w:val="-1"/>
        </w:rPr>
        <w:t> </w:t>
      </w:r>
      <w:r>
        <w:rPr/>
        <w:t>risoluto</w:t>
      </w:r>
      <w:r>
        <w:rPr>
          <w:spacing w:val="-1"/>
        </w:rPr>
        <w:t> </w:t>
      </w:r>
      <w:r>
        <w:rPr/>
        <w:t>di</w:t>
      </w:r>
      <w:r>
        <w:rPr>
          <w:spacing w:val="-1"/>
        </w:rPr>
        <w:t> </w:t>
      </w:r>
      <w:r>
        <w:rPr>
          <w:spacing w:val="-2"/>
        </w:rPr>
        <w:t>diritto”.</w:t>
      </w:r>
    </w:p>
    <w:p>
      <w:pPr>
        <w:pStyle w:val="BodyText"/>
        <w:spacing w:before="67"/>
        <w:ind w:left="0"/>
      </w:pPr>
    </w:p>
    <w:p>
      <w:pPr>
        <w:spacing w:before="0"/>
        <w:ind w:left="141" w:right="0" w:firstLine="0"/>
        <w:jc w:val="left"/>
        <w:rPr>
          <w:rFonts w:ascii="Arial" w:hAnsi="Arial"/>
          <w:i/>
          <w:sz w:val="22"/>
        </w:rPr>
      </w:pPr>
      <w:r>
        <w:rPr>
          <w:rFonts w:ascii="Arial" w:hAnsi="Arial"/>
          <w:b/>
          <w:sz w:val="22"/>
        </w:rPr>
        <w:t>Art.</w:t>
      </w:r>
      <w:r>
        <w:rPr>
          <w:rFonts w:ascii="Arial" w:hAnsi="Arial"/>
          <w:b/>
          <w:spacing w:val="-2"/>
          <w:sz w:val="22"/>
        </w:rPr>
        <w:t> </w:t>
      </w:r>
      <w:r>
        <w:rPr>
          <w:rFonts w:ascii="Arial" w:hAnsi="Arial"/>
          <w:b/>
          <w:sz w:val="22"/>
        </w:rPr>
        <w:t>1455</w:t>
      </w:r>
      <w:r>
        <w:rPr>
          <w:sz w:val="22"/>
        </w:rPr>
        <w:t>:</w:t>
      </w:r>
      <w:r>
        <w:rPr>
          <w:spacing w:val="-1"/>
          <w:sz w:val="22"/>
        </w:rPr>
        <w:t> </w:t>
      </w:r>
      <w:r>
        <w:rPr>
          <w:rFonts w:ascii="Arial" w:hAnsi="Arial"/>
          <w:i/>
          <w:sz w:val="22"/>
        </w:rPr>
        <w:t>Importanza</w:t>
      </w:r>
      <w:r>
        <w:rPr>
          <w:rFonts w:ascii="Arial" w:hAnsi="Arial"/>
          <w:i/>
          <w:spacing w:val="-1"/>
          <w:sz w:val="22"/>
        </w:rPr>
        <w:t> </w:t>
      </w:r>
      <w:r>
        <w:rPr>
          <w:rFonts w:ascii="Arial" w:hAnsi="Arial"/>
          <w:i/>
          <w:spacing w:val="-2"/>
          <w:sz w:val="22"/>
        </w:rPr>
        <w:t>dell’adempimento</w:t>
      </w:r>
    </w:p>
    <w:p>
      <w:pPr>
        <w:pStyle w:val="BodyText"/>
        <w:spacing w:line="271" w:lineRule="auto"/>
      </w:pPr>
      <w:r>
        <w:rPr/>
        <w:t>“Il</w:t>
      </w:r>
      <w:r>
        <w:rPr>
          <w:spacing w:val="-3"/>
        </w:rPr>
        <w:t> </w:t>
      </w:r>
      <w:r>
        <w:rPr/>
        <w:t>contratto</w:t>
      </w:r>
      <w:r>
        <w:rPr>
          <w:spacing w:val="-3"/>
        </w:rPr>
        <w:t> </w:t>
      </w:r>
      <w:r>
        <w:rPr/>
        <w:t>non</w:t>
      </w:r>
      <w:r>
        <w:rPr>
          <w:spacing w:val="-3"/>
        </w:rPr>
        <w:t> </w:t>
      </w:r>
      <w:r>
        <w:rPr/>
        <w:t>si</w:t>
      </w:r>
      <w:r>
        <w:rPr>
          <w:spacing w:val="-3"/>
        </w:rPr>
        <w:t> </w:t>
      </w:r>
      <w:r>
        <w:rPr/>
        <w:t>può</w:t>
      </w:r>
      <w:r>
        <w:rPr>
          <w:spacing w:val="-3"/>
        </w:rPr>
        <w:t> </w:t>
      </w:r>
      <w:r>
        <w:rPr/>
        <w:t>risolvere</w:t>
      </w:r>
      <w:r>
        <w:rPr>
          <w:spacing w:val="-3"/>
        </w:rPr>
        <w:t> </w:t>
      </w:r>
      <w:r>
        <w:rPr/>
        <w:t>se</w:t>
      </w:r>
      <w:r>
        <w:rPr>
          <w:spacing w:val="-3"/>
        </w:rPr>
        <w:t> </w:t>
      </w:r>
      <w:r>
        <w:rPr/>
        <w:t>l'</w:t>
      </w:r>
      <w:r>
        <w:rPr>
          <w:color w:val="183025"/>
        </w:rPr>
        <w:t>inadempimento</w:t>
      </w:r>
      <w:r>
        <w:rPr>
          <w:color w:val="183025"/>
          <w:spacing w:val="-3"/>
        </w:rPr>
        <w:t> </w:t>
      </w:r>
      <w:r>
        <w:rPr/>
        <w:t>di</w:t>
      </w:r>
      <w:r>
        <w:rPr>
          <w:spacing w:val="-3"/>
        </w:rPr>
        <w:t> </w:t>
      </w:r>
      <w:r>
        <w:rPr/>
        <w:t>una</w:t>
      </w:r>
      <w:r>
        <w:rPr>
          <w:spacing w:val="-3"/>
        </w:rPr>
        <w:t> </w:t>
      </w:r>
      <w:r>
        <w:rPr/>
        <w:t>delle</w:t>
      </w:r>
      <w:r>
        <w:rPr>
          <w:spacing w:val="-3"/>
        </w:rPr>
        <w:t> </w:t>
      </w:r>
      <w:r>
        <w:rPr/>
        <w:t>parti</w:t>
      </w:r>
      <w:r>
        <w:rPr>
          <w:spacing w:val="-3"/>
        </w:rPr>
        <w:t> </w:t>
      </w:r>
      <w:r>
        <w:rPr/>
        <w:t>ha</w:t>
      </w:r>
      <w:r>
        <w:rPr>
          <w:spacing w:val="-3"/>
        </w:rPr>
        <w:t> </w:t>
      </w:r>
      <w:r>
        <w:rPr/>
        <w:t>scarsa</w:t>
      </w:r>
      <w:r>
        <w:rPr>
          <w:spacing w:val="-3"/>
        </w:rPr>
        <w:t> </w:t>
      </w:r>
      <w:r>
        <w:rPr/>
        <w:t>importanza,</w:t>
      </w:r>
      <w:r>
        <w:rPr>
          <w:spacing w:val="-3"/>
        </w:rPr>
        <w:t> </w:t>
      </w:r>
      <w:r>
        <w:rPr/>
        <w:t>avuto riguardo all'interesse dell'altra”.</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3"/>
          <w:sz w:val="22"/>
        </w:rPr>
        <w:t> </w:t>
      </w:r>
      <w:r>
        <w:rPr>
          <w:rFonts w:ascii="Arial"/>
          <w:b/>
          <w:sz w:val="22"/>
        </w:rPr>
        <w:t>1456</w:t>
      </w:r>
      <w:r>
        <w:rPr>
          <w:sz w:val="22"/>
        </w:rPr>
        <w:t>:</w:t>
      </w:r>
      <w:r>
        <w:rPr>
          <w:spacing w:val="-1"/>
          <w:sz w:val="22"/>
        </w:rPr>
        <w:t> </w:t>
      </w:r>
      <w:r>
        <w:rPr>
          <w:rFonts w:ascii="Arial"/>
          <w:i/>
          <w:sz w:val="22"/>
        </w:rPr>
        <w:t>Clausola</w:t>
      </w:r>
      <w:r>
        <w:rPr>
          <w:rFonts w:ascii="Arial"/>
          <w:i/>
          <w:spacing w:val="-1"/>
          <w:sz w:val="22"/>
        </w:rPr>
        <w:t> </w:t>
      </w:r>
      <w:r>
        <w:rPr>
          <w:rFonts w:ascii="Arial"/>
          <w:i/>
          <w:sz w:val="22"/>
        </w:rPr>
        <w:t>risolutiva</w:t>
      </w:r>
      <w:r>
        <w:rPr>
          <w:rFonts w:ascii="Arial"/>
          <w:i/>
          <w:spacing w:val="-1"/>
          <w:sz w:val="22"/>
        </w:rPr>
        <w:t> </w:t>
      </w:r>
      <w:r>
        <w:rPr>
          <w:rFonts w:ascii="Arial"/>
          <w:i/>
          <w:spacing w:val="-2"/>
          <w:sz w:val="22"/>
        </w:rPr>
        <w:t>espressa</w:t>
      </w:r>
    </w:p>
    <w:p>
      <w:pPr>
        <w:pStyle w:val="BodyText"/>
        <w:spacing w:line="271" w:lineRule="auto" w:before="33"/>
      </w:pPr>
      <w:r>
        <w:rPr/>
        <w:t>“I</w:t>
      </w:r>
      <w:r>
        <w:rPr>
          <w:spacing w:val="-4"/>
        </w:rPr>
        <w:t> </w:t>
      </w:r>
      <w:r>
        <w:rPr/>
        <w:t>contraenti</w:t>
      </w:r>
      <w:r>
        <w:rPr>
          <w:spacing w:val="-3"/>
        </w:rPr>
        <w:t> </w:t>
      </w:r>
      <w:r>
        <w:rPr/>
        <w:t>possono</w:t>
      </w:r>
      <w:r>
        <w:rPr>
          <w:spacing w:val="-3"/>
        </w:rPr>
        <w:t> </w:t>
      </w:r>
      <w:r>
        <w:rPr/>
        <w:t>convenire</w:t>
      </w:r>
      <w:r>
        <w:rPr>
          <w:spacing w:val="-3"/>
        </w:rPr>
        <w:t> </w:t>
      </w:r>
      <w:r>
        <w:rPr/>
        <w:t>espressamente</w:t>
      </w:r>
      <w:r>
        <w:rPr>
          <w:spacing w:val="-3"/>
        </w:rPr>
        <w:t> </w:t>
      </w:r>
      <w:r>
        <w:rPr/>
        <w:t>che</w:t>
      </w:r>
      <w:r>
        <w:rPr>
          <w:spacing w:val="-3"/>
        </w:rPr>
        <w:t> </w:t>
      </w:r>
      <w:r>
        <w:rPr/>
        <w:t>il</w:t>
      </w:r>
      <w:r>
        <w:rPr>
          <w:spacing w:val="-3"/>
        </w:rPr>
        <w:t> </w:t>
      </w:r>
      <w:r>
        <w:rPr/>
        <w:t>contratto</w:t>
      </w:r>
      <w:r>
        <w:rPr>
          <w:spacing w:val="-3"/>
        </w:rPr>
        <w:t> </w:t>
      </w:r>
      <w:r>
        <w:rPr/>
        <w:t>si</w:t>
      </w:r>
      <w:r>
        <w:rPr>
          <w:spacing w:val="-3"/>
        </w:rPr>
        <w:t> </w:t>
      </w:r>
      <w:r>
        <w:rPr/>
        <w:t>risolva</w:t>
      </w:r>
      <w:r>
        <w:rPr>
          <w:spacing w:val="-3"/>
        </w:rPr>
        <w:t> </w:t>
      </w:r>
      <w:r>
        <w:rPr/>
        <w:t>nel</w:t>
      </w:r>
      <w:r>
        <w:rPr>
          <w:spacing w:val="-3"/>
        </w:rPr>
        <w:t> </w:t>
      </w:r>
      <w:r>
        <w:rPr/>
        <w:t>caso</w:t>
      </w:r>
      <w:r>
        <w:rPr>
          <w:spacing w:val="-3"/>
        </w:rPr>
        <w:t> </w:t>
      </w:r>
      <w:r>
        <w:rPr/>
        <w:t>che</w:t>
      </w:r>
      <w:r>
        <w:rPr>
          <w:spacing w:val="-3"/>
        </w:rPr>
        <w:t> </w:t>
      </w:r>
      <w:r>
        <w:rPr/>
        <w:t>una determinata obbligazione non sia adempiuta secondo le modalità stabilite.</w:t>
      </w:r>
    </w:p>
    <w:p>
      <w:pPr>
        <w:pStyle w:val="BodyText"/>
        <w:spacing w:line="271" w:lineRule="auto" w:before="2"/>
        <w:ind w:firstLine="122"/>
      </w:pPr>
      <w:r>
        <w:rPr/>
        <w:t>In</w:t>
      </w:r>
      <w:r>
        <w:rPr>
          <w:spacing w:val="-3"/>
        </w:rPr>
        <w:t> </w:t>
      </w:r>
      <w:r>
        <w:rPr/>
        <w:t>questo</w:t>
      </w:r>
      <w:r>
        <w:rPr>
          <w:spacing w:val="-3"/>
        </w:rPr>
        <w:t> </w:t>
      </w:r>
      <w:r>
        <w:rPr/>
        <w:t>caso,</w:t>
      </w:r>
      <w:r>
        <w:rPr>
          <w:spacing w:val="-4"/>
        </w:rPr>
        <w:t> </w:t>
      </w:r>
      <w:r>
        <w:rPr/>
        <w:t>la</w:t>
      </w:r>
      <w:r>
        <w:rPr>
          <w:spacing w:val="-3"/>
        </w:rPr>
        <w:t> </w:t>
      </w:r>
      <w:r>
        <w:rPr/>
        <w:t>risoluzione</w:t>
      </w:r>
      <w:r>
        <w:rPr>
          <w:spacing w:val="-3"/>
        </w:rPr>
        <w:t> </w:t>
      </w:r>
      <w:r>
        <w:rPr/>
        <w:t>si</w:t>
      </w:r>
      <w:r>
        <w:rPr>
          <w:spacing w:val="-3"/>
        </w:rPr>
        <w:t> </w:t>
      </w:r>
      <w:r>
        <w:rPr/>
        <w:t>verifica</w:t>
      </w:r>
      <w:r>
        <w:rPr>
          <w:spacing w:val="-3"/>
        </w:rPr>
        <w:t> </w:t>
      </w:r>
      <w:r>
        <w:rPr/>
        <w:t>di</w:t>
      </w:r>
      <w:r>
        <w:rPr>
          <w:spacing w:val="-3"/>
        </w:rPr>
        <w:t> </w:t>
      </w:r>
      <w:r>
        <w:rPr/>
        <w:t>diritto</w:t>
      </w:r>
      <w:r>
        <w:rPr>
          <w:spacing w:val="-3"/>
        </w:rPr>
        <w:t> </w:t>
      </w:r>
      <w:r>
        <w:rPr/>
        <w:t>quando</w:t>
      </w:r>
      <w:r>
        <w:rPr>
          <w:spacing w:val="-3"/>
        </w:rPr>
        <w:t> </w:t>
      </w:r>
      <w:r>
        <w:rPr/>
        <w:t>la</w:t>
      </w:r>
      <w:r>
        <w:rPr>
          <w:spacing w:val="-3"/>
        </w:rPr>
        <w:t> </w:t>
      </w:r>
      <w:r>
        <w:rPr/>
        <w:t>parte</w:t>
      </w:r>
      <w:r>
        <w:rPr>
          <w:spacing w:val="-3"/>
        </w:rPr>
        <w:t> </w:t>
      </w:r>
      <w:r>
        <w:rPr/>
        <w:t>interessata</w:t>
      </w:r>
      <w:r>
        <w:rPr>
          <w:spacing w:val="-3"/>
        </w:rPr>
        <w:t> </w:t>
      </w:r>
      <w:r>
        <w:rPr/>
        <w:t>dichiara</w:t>
      </w:r>
      <w:r>
        <w:rPr>
          <w:spacing w:val="-3"/>
        </w:rPr>
        <w:t> </w:t>
      </w:r>
      <w:r>
        <w:rPr/>
        <w:t>all'altra</w:t>
      </w:r>
      <w:r>
        <w:rPr>
          <w:spacing w:val="-3"/>
        </w:rPr>
        <w:t> </w:t>
      </w:r>
      <w:r>
        <w:rPr/>
        <w:t>che intende valersi della </w:t>
      </w:r>
      <w:r>
        <w:rPr>
          <w:color w:val="183025"/>
        </w:rPr>
        <w:t>clausola risolutiva</w:t>
      </w:r>
      <w:r>
        <w:rPr/>
        <w:t>”.</w:t>
      </w:r>
    </w:p>
    <w:p>
      <w:pPr>
        <w:pStyle w:val="BodyText"/>
        <w:ind w:left="0"/>
      </w:pPr>
    </w:p>
    <w:p>
      <w:pPr>
        <w:spacing w:before="1"/>
        <w:ind w:left="141" w:right="0" w:firstLine="0"/>
        <w:jc w:val="left"/>
        <w:rPr>
          <w:rFonts w:ascii="Arial"/>
          <w:i/>
          <w:sz w:val="22"/>
        </w:rPr>
      </w:pPr>
      <w:r>
        <w:rPr>
          <w:rFonts w:ascii="Arial"/>
          <w:b/>
          <w:sz w:val="22"/>
        </w:rPr>
        <w:t>Art.</w:t>
      </w:r>
      <w:r>
        <w:rPr>
          <w:rFonts w:ascii="Arial"/>
          <w:b/>
          <w:spacing w:val="-5"/>
          <w:sz w:val="22"/>
        </w:rPr>
        <w:t> </w:t>
      </w:r>
      <w:r>
        <w:rPr>
          <w:rFonts w:ascii="Arial"/>
          <w:b/>
          <w:sz w:val="22"/>
        </w:rPr>
        <w:t>1457</w:t>
      </w:r>
      <w:r>
        <w:rPr>
          <w:sz w:val="22"/>
        </w:rPr>
        <w:t>:</w:t>
      </w:r>
      <w:r>
        <w:rPr>
          <w:spacing w:val="-4"/>
          <w:sz w:val="22"/>
        </w:rPr>
        <w:t> </w:t>
      </w:r>
      <w:r>
        <w:rPr>
          <w:rFonts w:ascii="Arial"/>
          <w:i/>
          <w:sz w:val="22"/>
        </w:rPr>
        <w:t>Termine</w:t>
      </w:r>
      <w:r>
        <w:rPr>
          <w:rFonts w:ascii="Arial"/>
          <w:i/>
          <w:spacing w:val="-4"/>
          <w:sz w:val="22"/>
        </w:rPr>
        <w:t> </w:t>
      </w:r>
      <w:r>
        <w:rPr>
          <w:rFonts w:ascii="Arial"/>
          <w:i/>
          <w:sz w:val="22"/>
        </w:rPr>
        <w:t>per</w:t>
      </w:r>
      <w:r>
        <w:rPr>
          <w:rFonts w:ascii="Arial"/>
          <w:i/>
          <w:spacing w:val="-4"/>
          <w:sz w:val="22"/>
        </w:rPr>
        <w:t> </w:t>
      </w:r>
      <w:r>
        <w:rPr>
          <w:rFonts w:ascii="Arial"/>
          <w:i/>
          <w:sz w:val="22"/>
        </w:rPr>
        <w:t>una</w:t>
      </w:r>
      <w:r>
        <w:rPr>
          <w:rFonts w:ascii="Arial"/>
          <w:i/>
          <w:spacing w:val="-4"/>
          <w:sz w:val="22"/>
        </w:rPr>
        <w:t> </w:t>
      </w:r>
      <w:r>
        <w:rPr>
          <w:rFonts w:ascii="Arial"/>
          <w:i/>
          <w:sz w:val="22"/>
        </w:rPr>
        <w:t>delle</w:t>
      </w:r>
      <w:r>
        <w:rPr>
          <w:rFonts w:ascii="Arial"/>
          <w:i/>
          <w:spacing w:val="-4"/>
          <w:sz w:val="22"/>
        </w:rPr>
        <w:t> </w:t>
      </w:r>
      <w:r>
        <w:rPr>
          <w:rFonts w:ascii="Arial"/>
          <w:i/>
          <w:spacing w:val="-2"/>
          <w:sz w:val="22"/>
        </w:rPr>
        <w:t>parti</w:t>
      </w:r>
    </w:p>
    <w:p>
      <w:pPr>
        <w:pStyle w:val="BodyText"/>
        <w:spacing w:line="271" w:lineRule="auto" w:before="33"/>
        <w:ind w:right="123"/>
      </w:pPr>
      <w:r>
        <w:rPr/>
        <w:t>“Se il </w:t>
      </w:r>
      <w:r>
        <w:rPr>
          <w:color w:val="183025"/>
        </w:rPr>
        <w:t>termine </w:t>
      </w:r>
      <w:r>
        <w:rPr/>
        <w:t>fissato per la prestazione di una delle parti deve considerarsi </w:t>
      </w:r>
      <w:r>
        <w:rPr>
          <w:color w:val="183025"/>
        </w:rPr>
        <w:t>essenziale </w:t>
      </w:r>
      <w:r>
        <w:rPr/>
        <w:t>nell'interesse</w:t>
      </w:r>
      <w:r>
        <w:rPr>
          <w:spacing w:val="-3"/>
        </w:rPr>
        <w:t> </w:t>
      </w:r>
      <w:r>
        <w:rPr/>
        <w:t>dell'altra,</w:t>
      </w:r>
      <w:r>
        <w:rPr>
          <w:spacing w:val="-4"/>
        </w:rPr>
        <w:t> </w:t>
      </w:r>
      <w:r>
        <w:rPr/>
        <w:t>questa,</w:t>
      </w:r>
      <w:r>
        <w:rPr>
          <w:spacing w:val="-4"/>
        </w:rPr>
        <w:t> </w:t>
      </w:r>
      <w:r>
        <w:rPr/>
        <w:t>salvo</w:t>
      </w:r>
      <w:r>
        <w:rPr>
          <w:spacing w:val="-3"/>
        </w:rPr>
        <w:t> </w:t>
      </w:r>
      <w:r>
        <w:rPr/>
        <w:t>patto</w:t>
      </w:r>
      <w:r>
        <w:rPr>
          <w:spacing w:val="-3"/>
        </w:rPr>
        <w:t> </w:t>
      </w:r>
      <w:r>
        <w:rPr/>
        <w:t>o</w:t>
      </w:r>
      <w:r>
        <w:rPr>
          <w:spacing w:val="-3"/>
        </w:rPr>
        <w:t> </w:t>
      </w:r>
      <w:r>
        <w:rPr/>
        <w:t>uso</w:t>
      </w:r>
      <w:r>
        <w:rPr>
          <w:spacing w:val="-3"/>
        </w:rPr>
        <w:t> </w:t>
      </w:r>
      <w:r>
        <w:rPr/>
        <w:t>contrario,</w:t>
      </w:r>
      <w:r>
        <w:rPr>
          <w:spacing w:val="-4"/>
        </w:rPr>
        <w:t> </w:t>
      </w:r>
      <w:r>
        <w:rPr/>
        <w:t>se</w:t>
      </w:r>
      <w:r>
        <w:rPr>
          <w:spacing w:val="-3"/>
        </w:rPr>
        <w:t> </w:t>
      </w:r>
      <w:r>
        <w:rPr/>
        <w:t>vuole</w:t>
      </w:r>
      <w:r>
        <w:rPr>
          <w:spacing w:val="-3"/>
        </w:rPr>
        <w:t> </w:t>
      </w:r>
      <w:r>
        <w:rPr/>
        <w:t>esigerne</w:t>
      </w:r>
      <w:r>
        <w:rPr>
          <w:spacing w:val="-3"/>
        </w:rPr>
        <w:t> </w:t>
      </w:r>
      <w:r>
        <w:rPr/>
        <w:t>l'esecuzione nonostante la scadenza del termine, deve darne notizia all'altra parte entro tre giorni.</w:t>
      </w:r>
    </w:p>
    <w:p>
      <w:pPr>
        <w:pStyle w:val="BodyText"/>
        <w:spacing w:line="271" w:lineRule="auto" w:before="2"/>
        <w:ind w:firstLine="122"/>
      </w:pPr>
      <w:r>
        <w:rPr/>
        <w:t>In</w:t>
      </w:r>
      <w:r>
        <w:rPr>
          <w:spacing w:val="-3"/>
        </w:rPr>
        <w:t> </w:t>
      </w:r>
      <w:r>
        <w:rPr/>
        <w:t>mancanza,</w:t>
      </w:r>
      <w:r>
        <w:rPr>
          <w:spacing w:val="-4"/>
        </w:rPr>
        <w:t> </w:t>
      </w:r>
      <w:r>
        <w:rPr/>
        <w:t>il</w:t>
      </w:r>
      <w:r>
        <w:rPr>
          <w:spacing w:val="-3"/>
        </w:rPr>
        <w:t> </w:t>
      </w:r>
      <w:r>
        <w:rPr/>
        <w:t>contratto</w:t>
      </w:r>
      <w:r>
        <w:rPr>
          <w:spacing w:val="-3"/>
        </w:rPr>
        <w:t> </w:t>
      </w:r>
      <w:r>
        <w:rPr/>
        <w:t>si</w:t>
      </w:r>
      <w:r>
        <w:rPr>
          <w:spacing w:val="-3"/>
        </w:rPr>
        <w:t> </w:t>
      </w:r>
      <w:r>
        <w:rPr/>
        <w:t>intende</w:t>
      </w:r>
      <w:r>
        <w:rPr>
          <w:spacing w:val="-3"/>
        </w:rPr>
        <w:t> </w:t>
      </w:r>
      <w:r>
        <w:rPr/>
        <w:t>risoluto</w:t>
      </w:r>
      <w:r>
        <w:rPr>
          <w:spacing w:val="-3"/>
        </w:rPr>
        <w:t> </w:t>
      </w:r>
      <w:r>
        <w:rPr/>
        <w:t>di</w:t>
      </w:r>
      <w:r>
        <w:rPr>
          <w:spacing w:val="-3"/>
        </w:rPr>
        <w:t> </w:t>
      </w:r>
      <w:r>
        <w:rPr/>
        <w:t>diritto</w:t>
      </w:r>
      <w:r>
        <w:rPr>
          <w:spacing w:val="-3"/>
        </w:rPr>
        <w:t> </w:t>
      </w:r>
      <w:r>
        <w:rPr/>
        <w:t>anche</w:t>
      </w:r>
      <w:r>
        <w:rPr>
          <w:spacing w:val="-3"/>
        </w:rPr>
        <w:t> </w:t>
      </w:r>
      <w:r>
        <w:rPr/>
        <w:t>se</w:t>
      </w:r>
      <w:r>
        <w:rPr>
          <w:spacing w:val="-3"/>
        </w:rPr>
        <w:t> </w:t>
      </w:r>
      <w:r>
        <w:rPr/>
        <w:t>non</w:t>
      </w:r>
      <w:r>
        <w:rPr>
          <w:spacing w:val="-3"/>
        </w:rPr>
        <w:t> </w:t>
      </w:r>
      <w:r>
        <w:rPr/>
        <w:t>è</w:t>
      </w:r>
      <w:r>
        <w:rPr>
          <w:spacing w:val="-3"/>
        </w:rPr>
        <w:t> </w:t>
      </w:r>
      <w:r>
        <w:rPr/>
        <w:t>stata</w:t>
      </w:r>
      <w:r>
        <w:rPr>
          <w:spacing w:val="-3"/>
        </w:rPr>
        <w:t> </w:t>
      </w:r>
      <w:r>
        <w:rPr/>
        <w:t>espressamente</w:t>
      </w:r>
      <w:r>
        <w:rPr>
          <w:spacing w:val="-3"/>
        </w:rPr>
        <w:t> </w:t>
      </w:r>
      <w:r>
        <w:rPr/>
        <w:t>pattuita la risoluzione”.</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1458</w:t>
      </w:r>
      <w:r>
        <w:rPr>
          <w:sz w:val="22"/>
        </w:rPr>
        <w:t>: </w:t>
      </w:r>
      <w:r>
        <w:rPr>
          <w:rFonts w:ascii="Arial"/>
          <w:i/>
          <w:sz w:val="22"/>
        </w:rPr>
        <w:t>Effetti della </w:t>
      </w:r>
      <w:r>
        <w:rPr>
          <w:rFonts w:ascii="Arial"/>
          <w:i/>
          <w:spacing w:val="-2"/>
          <w:sz w:val="22"/>
        </w:rPr>
        <w:t>risoluzione</w:t>
      </w:r>
    </w:p>
    <w:p>
      <w:pPr>
        <w:pStyle w:val="BodyText"/>
        <w:spacing w:line="271" w:lineRule="auto"/>
        <w:ind w:right="383"/>
        <w:jc w:val="both"/>
      </w:pPr>
      <w:r>
        <w:rPr/>
        <w:t>“La</w:t>
      </w:r>
      <w:r>
        <w:rPr>
          <w:spacing w:val="-3"/>
        </w:rPr>
        <w:t> </w:t>
      </w:r>
      <w:r>
        <w:rPr/>
        <w:t>risoluzione</w:t>
      </w:r>
      <w:r>
        <w:rPr>
          <w:spacing w:val="-3"/>
        </w:rPr>
        <w:t> </w:t>
      </w:r>
      <w:r>
        <w:rPr/>
        <w:t>del</w:t>
      </w:r>
      <w:r>
        <w:rPr>
          <w:spacing w:val="-3"/>
        </w:rPr>
        <w:t> </w:t>
      </w:r>
      <w:r>
        <w:rPr/>
        <w:t>contratto</w:t>
      </w:r>
      <w:r>
        <w:rPr>
          <w:spacing w:val="-3"/>
        </w:rPr>
        <w:t> </w:t>
      </w:r>
      <w:r>
        <w:rPr/>
        <w:t>per</w:t>
      </w:r>
      <w:r>
        <w:rPr>
          <w:spacing w:val="-3"/>
        </w:rPr>
        <w:t> </w:t>
      </w:r>
      <w:r>
        <w:rPr/>
        <w:t>inadempimento</w:t>
      </w:r>
      <w:r>
        <w:rPr>
          <w:spacing w:val="-3"/>
        </w:rPr>
        <w:t> </w:t>
      </w:r>
      <w:r>
        <w:rPr/>
        <w:t>ha</w:t>
      </w:r>
      <w:r>
        <w:rPr>
          <w:spacing w:val="-3"/>
        </w:rPr>
        <w:t> </w:t>
      </w:r>
      <w:r>
        <w:rPr/>
        <w:t>effetto</w:t>
      </w:r>
      <w:r>
        <w:rPr>
          <w:spacing w:val="-3"/>
        </w:rPr>
        <w:t> </w:t>
      </w:r>
      <w:r>
        <w:rPr/>
        <w:t>retroattivo</w:t>
      </w:r>
      <w:r>
        <w:rPr>
          <w:spacing w:val="-3"/>
        </w:rPr>
        <w:t> </w:t>
      </w:r>
      <w:r>
        <w:rPr/>
        <w:t>tra</w:t>
      </w:r>
      <w:r>
        <w:rPr>
          <w:spacing w:val="-3"/>
        </w:rPr>
        <w:t> </w:t>
      </w:r>
      <w:r>
        <w:rPr/>
        <w:t>le</w:t>
      </w:r>
      <w:r>
        <w:rPr>
          <w:spacing w:val="-3"/>
        </w:rPr>
        <w:t> </w:t>
      </w:r>
      <w:r>
        <w:rPr/>
        <w:t>parti,</w:t>
      </w:r>
      <w:r>
        <w:rPr>
          <w:spacing w:val="-4"/>
        </w:rPr>
        <w:t> </w:t>
      </w:r>
      <w:r>
        <w:rPr/>
        <w:t>salvo</w:t>
      </w:r>
      <w:r>
        <w:rPr>
          <w:spacing w:val="-3"/>
        </w:rPr>
        <w:t> </w:t>
      </w:r>
      <w:r>
        <w:rPr/>
        <w:t>il</w:t>
      </w:r>
      <w:r>
        <w:rPr>
          <w:spacing w:val="-3"/>
        </w:rPr>
        <w:t> </w:t>
      </w:r>
      <w:r>
        <w:rPr/>
        <w:t>caso</w:t>
      </w:r>
      <w:r>
        <w:rPr>
          <w:spacing w:val="-3"/>
        </w:rPr>
        <w:t> </w:t>
      </w:r>
      <w:r>
        <w:rPr/>
        <w:t>di </w:t>
      </w:r>
      <w:r>
        <w:rPr>
          <w:color w:val="183025"/>
        </w:rPr>
        <w:t>contratti ad esecuzione continuata o periodica</w:t>
      </w:r>
      <w:r>
        <w:rPr/>
        <w:t>,</w:t>
      </w:r>
      <w:r>
        <w:rPr>
          <w:spacing w:val="-1"/>
        </w:rPr>
        <w:t> </w:t>
      </w:r>
      <w:r>
        <w:rPr/>
        <w:t>riguardo ai quali l'effetto della risoluzione non si estende alle prestazioni già eseguite.</w:t>
      </w:r>
    </w:p>
    <w:p>
      <w:pPr>
        <w:pStyle w:val="BodyText"/>
        <w:spacing w:line="271" w:lineRule="auto" w:before="2"/>
        <w:ind w:right="525" w:firstLine="122"/>
        <w:jc w:val="both"/>
      </w:pPr>
      <w:r>
        <w:rPr/>
        <w:t>La</w:t>
      </w:r>
      <w:r>
        <w:rPr>
          <w:spacing w:val="-3"/>
        </w:rPr>
        <w:t> </w:t>
      </w:r>
      <w:r>
        <w:rPr/>
        <w:t>risoluzione,</w:t>
      </w:r>
      <w:r>
        <w:rPr>
          <w:spacing w:val="-4"/>
        </w:rPr>
        <w:t> </w:t>
      </w:r>
      <w:r>
        <w:rPr/>
        <w:t>anche</w:t>
      </w:r>
      <w:r>
        <w:rPr>
          <w:spacing w:val="-3"/>
        </w:rPr>
        <w:t> </w:t>
      </w:r>
      <w:r>
        <w:rPr/>
        <w:t>se</w:t>
      </w:r>
      <w:r>
        <w:rPr>
          <w:spacing w:val="-3"/>
        </w:rPr>
        <w:t> </w:t>
      </w:r>
      <w:r>
        <w:rPr/>
        <w:t>è</w:t>
      </w:r>
      <w:r>
        <w:rPr>
          <w:spacing w:val="-3"/>
        </w:rPr>
        <w:t> </w:t>
      </w:r>
      <w:r>
        <w:rPr/>
        <w:t>stata</w:t>
      </w:r>
      <w:r>
        <w:rPr>
          <w:spacing w:val="-3"/>
        </w:rPr>
        <w:t> </w:t>
      </w:r>
      <w:r>
        <w:rPr/>
        <w:t>espressamente</w:t>
      </w:r>
      <w:r>
        <w:rPr>
          <w:spacing w:val="-3"/>
        </w:rPr>
        <w:t> </w:t>
      </w:r>
      <w:r>
        <w:rPr/>
        <w:t>pattuita,</w:t>
      </w:r>
      <w:r>
        <w:rPr>
          <w:spacing w:val="-4"/>
        </w:rPr>
        <w:t> </w:t>
      </w:r>
      <w:r>
        <w:rPr/>
        <w:t>non</w:t>
      </w:r>
      <w:r>
        <w:rPr>
          <w:spacing w:val="-3"/>
        </w:rPr>
        <w:t> </w:t>
      </w:r>
      <w:r>
        <w:rPr/>
        <w:t>pregiudica</w:t>
      </w:r>
      <w:r>
        <w:rPr>
          <w:spacing w:val="-3"/>
        </w:rPr>
        <w:t> </w:t>
      </w:r>
      <w:r>
        <w:rPr/>
        <w:t>i</w:t>
      </w:r>
      <w:r>
        <w:rPr>
          <w:spacing w:val="-3"/>
        </w:rPr>
        <w:t> </w:t>
      </w:r>
      <w:r>
        <w:rPr/>
        <w:t>diritti</w:t>
      </w:r>
      <w:r>
        <w:rPr>
          <w:spacing w:val="-3"/>
        </w:rPr>
        <w:t> </w:t>
      </w:r>
      <w:r>
        <w:rPr/>
        <w:t>acquistati</w:t>
      </w:r>
      <w:r>
        <w:rPr>
          <w:spacing w:val="-3"/>
        </w:rPr>
        <w:t> </w:t>
      </w:r>
      <w:r>
        <w:rPr/>
        <w:t>dai terzi, salvi gli effetti della </w:t>
      </w:r>
      <w:r>
        <w:rPr>
          <w:color w:val="183025"/>
          <w:u w:val="single" w:color="183025"/>
        </w:rPr>
        <w:t>trascrizione</w:t>
      </w:r>
      <w:r>
        <w:rPr>
          <w:color w:val="183025"/>
        </w:rPr>
        <w:t> </w:t>
      </w:r>
      <w:r>
        <w:rPr/>
        <w:t>della domanda di risoluzione”.</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1459</w:t>
      </w:r>
      <w:r>
        <w:rPr>
          <w:sz w:val="22"/>
        </w:rPr>
        <w:t>:</w:t>
      </w:r>
      <w:r>
        <w:rPr>
          <w:spacing w:val="-1"/>
          <w:sz w:val="22"/>
        </w:rPr>
        <w:t> </w:t>
      </w:r>
      <w:r>
        <w:rPr>
          <w:rFonts w:ascii="Arial"/>
          <w:i/>
          <w:sz w:val="22"/>
        </w:rPr>
        <w:t>Risoluzione</w:t>
      </w:r>
      <w:r>
        <w:rPr>
          <w:rFonts w:ascii="Arial"/>
          <w:i/>
          <w:spacing w:val="-1"/>
          <w:sz w:val="22"/>
        </w:rPr>
        <w:t> </w:t>
      </w:r>
      <w:r>
        <w:rPr>
          <w:rFonts w:ascii="Arial"/>
          <w:i/>
          <w:sz w:val="22"/>
        </w:rPr>
        <w:t>nel</w:t>
      </w:r>
      <w:r>
        <w:rPr>
          <w:rFonts w:ascii="Arial"/>
          <w:i/>
          <w:spacing w:val="-1"/>
          <w:sz w:val="22"/>
        </w:rPr>
        <w:t> </w:t>
      </w:r>
      <w:r>
        <w:rPr>
          <w:rFonts w:ascii="Arial"/>
          <w:i/>
          <w:sz w:val="22"/>
        </w:rPr>
        <w:t>contratto</w:t>
      </w:r>
      <w:r>
        <w:rPr>
          <w:rFonts w:ascii="Arial"/>
          <w:i/>
          <w:spacing w:val="-1"/>
          <w:sz w:val="22"/>
        </w:rPr>
        <w:t> </w:t>
      </w:r>
      <w:r>
        <w:rPr>
          <w:rFonts w:ascii="Arial"/>
          <w:i/>
          <w:spacing w:val="-2"/>
          <w:sz w:val="22"/>
        </w:rPr>
        <w:t>plurilaterale</w:t>
      </w:r>
    </w:p>
    <w:p>
      <w:pPr>
        <w:pStyle w:val="BodyText"/>
        <w:spacing w:line="271" w:lineRule="auto"/>
      </w:pPr>
      <w:r>
        <w:rPr/>
        <w:t>“Nei</w:t>
      </w:r>
      <w:r>
        <w:rPr>
          <w:spacing w:val="-3"/>
        </w:rPr>
        <w:t> </w:t>
      </w:r>
      <w:r>
        <w:rPr>
          <w:color w:val="183025"/>
        </w:rPr>
        <w:t>contratti</w:t>
      </w:r>
      <w:r>
        <w:rPr>
          <w:color w:val="183025"/>
          <w:spacing w:val="-3"/>
        </w:rPr>
        <w:t> </w:t>
      </w:r>
      <w:r>
        <w:rPr/>
        <w:t>indicati</w:t>
      </w:r>
      <w:r>
        <w:rPr>
          <w:spacing w:val="-3"/>
        </w:rPr>
        <w:t> </w:t>
      </w:r>
      <w:r>
        <w:rPr/>
        <w:t>dall'articolo</w:t>
      </w:r>
      <w:r>
        <w:rPr>
          <w:spacing w:val="-4"/>
        </w:rPr>
        <w:t> </w:t>
      </w:r>
      <w:r>
        <w:rPr>
          <w:color w:val="183025"/>
        </w:rPr>
        <w:t>1420</w:t>
      </w:r>
      <w:r>
        <w:rPr>
          <w:color w:val="183025"/>
          <w:spacing w:val="-4"/>
        </w:rPr>
        <w:t> </w:t>
      </w:r>
      <w:r>
        <w:rPr/>
        <w:t>l'</w:t>
      </w:r>
      <w:r>
        <w:rPr>
          <w:color w:val="183025"/>
        </w:rPr>
        <w:t>inadempimento</w:t>
      </w:r>
      <w:r>
        <w:rPr>
          <w:color w:val="183025"/>
          <w:spacing w:val="-4"/>
        </w:rPr>
        <w:t> </w:t>
      </w:r>
      <w:r>
        <w:rPr/>
        <w:t>di</w:t>
      </w:r>
      <w:r>
        <w:rPr>
          <w:spacing w:val="-3"/>
        </w:rPr>
        <w:t> </w:t>
      </w:r>
      <w:r>
        <w:rPr/>
        <w:t>una</w:t>
      </w:r>
      <w:r>
        <w:rPr>
          <w:spacing w:val="-3"/>
        </w:rPr>
        <w:t> </w:t>
      </w:r>
      <w:r>
        <w:rPr/>
        <w:t>delle</w:t>
      </w:r>
      <w:r>
        <w:rPr>
          <w:spacing w:val="-3"/>
        </w:rPr>
        <w:t> </w:t>
      </w:r>
      <w:r>
        <w:rPr/>
        <w:t>parti</w:t>
      </w:r>
      <w:r>
        <w:rPr>
          <w:spacing w:val="-3"/>
        </w:rPr>
        <w:t> </w:t>
      </w:r>
      <w:r>
        <w:rPr/>
        <w:t>non</w:t>
      </w:r>
      <w:r>
        <w:rPr>
          <w:spacing w:val="-3"/>
        </w:rPr>
        <w:t> </w:t>
      </w:r>
      <w:r>
        <w:rPr/>
        <w:t>importa</w:t>
      </w:r>
      <w:r>
        <w:rPr>
          <w:spacing w:val="-3"/>
        </w:rPr>
        <w:t> </w:t>
      </w:r>
      <w:r>
        <w:rPr/>
        <w:t>la</w:t>
      </w:r>
      <w:r>
        <w:rPr>
          <w:spacing w:val="-3"/>
        </w:rPr>
        <w:t> </w:t>
      </w:r>
      <w:r>
        <w:rPr/>
        <w:t>risoluzione del contratto rispetto alle altre, salvo che la prestazione mancata debba, secondo le circostanze, considerarsi essenziale”.</w:t>
      </w:r>
    </w:p>
    <w:p>
      <w:pPr>
        <w:pStyle w:val="BodyText"/>
        <w:spacing w:after="0" w:line="271" w:lineRule="auto"/>
        <w:sectPr>
          <w:pgSz w:w="11910" w:h="16840"/>
          <w:pgMar w:header="0" w:footer="823" w:top="1080" w:bottom="1080" w:left="992" w:right="1133"/>
        </w:sectPr>
      </w:pPr>
    </w:p>
    <w:p>
      <w:pPr>
        <w:spacing w:before="76"/>
        <w:ind w:left="141" w:right="0" w:firstLine="0"/>
        <w:jc w:val="left"/>
        <w:rPr>
          <w:rFonts w:ascii="Arial" w:hAnsi="Arial"/>
          <w:i/>
          <w:sz w:val="22"/>
        </w:rPr>
      </w:pPr>
      <w:r>
        <w:rPr>
          <w:rFonts w:ascii="Arial" w:hAnsi="Arial"/>
          <w:b/>
          <w:sz w:val="22"/>
        </w:rPr>
        <w:t>Art.</w:t>
      </w:r>
      <w:r>
        <w:rPr>
          <w:rFonts w:ascii="Arial" w:hAnsi="Arial"/>
          <w:b/>
          <w:spacing w:val="-3"/>
          <w:sz w:val="22"/>
        </w:rPr>
        <w:t> </w:t>
      </w:r>
      <w:r>
        <w:rPr>
          <w:rFonts w:ascii="Arial" w:hAnsi="Arial"/>
          <w:b/>
          <w:sz w:val="22"/>
        </w:rPr>
        <w:t>1460</w:t>
      </w:r>
      <w:r>
        <w:rPr>
          <w:sz w:val="22"/>
        </w:rPr>
        <w:t>:</w:t>
      </w:r>
      <w:r>
        <w:rPr>
          <w:spacing w:val="-2"/>
          <w:sz w:val="22"/>
        </w:rPr>
        <w:t> </w:t>
      </w:r>
      <w:r>
        <w:rPr>
          <w:rFonts w:ascii="Arial" w:hAnsi="Arial"/>
          <w:i/>
          <w:sz w:val="22"/>
        </w:rPr>
        <w:t>Eccezione</w:t>
      </w:r>
      <w:r>
        <w:rPr>
          <w:rFonts w:ascii="Arial" w:hAnsi="Arial"/>
          <w:i/>
          <w:spacing w:val="-1"/>
          <w:sz w:val="22"/>
        </w:rPr>
        <w:t> </w:t>
      </w:r>
      <w:r>
        <w:rPr>
          <w:rFonts w:ascii="Arial" w:hAnsi="Arial"/>
          <w:i/>
          <w:spacing w:val="-2"/>
          <w:sz w:val="22"/>
        </w:rPr>
        <w:t>d’inadempimento</w:t>
      </w:r>
    </w:p>
    <w:p>
      <w:pPr>
        <w:pStyle w:val="BodyText"/>
        <w:spacing w:line="271" w:lineRule="auto" w:before="33"/>
        <w:ind w:right="38"/>
      </w:pPr>
      <w:r>
        <w:rPr/>
        <w:t>“Nei </w:t>
      </w:r>
      <w:r>
        <w:rPr>
          <w:color w:val="183025"/>
        </w:rPr>
        <w:t>contratti con prestazioni corrispettive</w:t>
      </w:r>
      <w:r>
        <w:rPr/>
        <w:t>, ciascuno dei contraenti può rifiutarsi di adempiere la</w:t>
      </w:r>
      <w:r>
        <w:rPr>
          <w:spacing w:val="40"/>
        </w:rPr>
        <w:t> </w:t>
      </w:r>
      <w:r>
        <w:rPr/>
        <w:t>sua</w:t>
      </w:r>
      <w:r>
        <w:rPr>
          <w:spacing w:val="-3"/>
        </w:rPr>
        <w:t> </w:t>
      </w:r>
      <w:r>
        <w:rPr/>
        <w:t>obbligazione,</w:t>
      </w:r>
      <w:r>
        <w:rPr>
          <w:spacing w:val="-4"/>
        </w:rPr>
        <w:t> </w:t>
      </w:r>
      <w:r>
        <w:rPr/>
        <w:t>se</w:t>
      </w:r>
      <w:r>
        <w:rPr>
          <w:spacing w:val="-3"/>
        </w:rPr>
        <w:t> </w:t>
      </w:r>
      <w:r>
        <w:rPr/>
        <w:t>l'altro</w:t>
      </w:r>
      <w:r>
        <w:rPr>
          <w:spacing w:val="-3"/>
        </w:rPr>
        <w:t> </w:t>
      </w:r>
      <w:r>
        <w:rPr/>
        <w:t>non</w:t>
      </w:r>
      <w:r>
        <w:rPr>
          <w:spacing w:val="-3"/>
        </w:rPr>
        <w:t> </w:t>
      </w:r>
      <w:r>
        <w:rPr/>
        <w:t>adempie</w:t>
      </w:r>
      <w:r>
        <w:rPr>
          <w:spacing w:val="-3"/>
        </w:rPr>
        <w:t> </w:t>
      </w:r>
      <w:r>
        <w:rPr/>
        <w:t>o</w:t>
      </w:r>
      <w:r>
        <w:rPr>
          <w:spacing w:val="-3"/>
        </w:rPr>
        <w:t> </w:t>
      </w:r>
      <w:r>
        <w:rPr/>
        <w:t>non</w:t>
      </w:r>
      <w:r>
        <w:rPr>
          <w:spacing w:val="-3"/>
        </w:rPr>
        <w:t> </w:t>
      </w:r>
      <w:r>
        <w:rPr/>
        <w:t>offre</w:t>
      </w:r>
      <w:r>
        <w:rPr>
          <w:spacing w:val="-3"/>
        </w:rPr>
        <w:t> </w:t>
      </w:r>
      <w:r>
        <w:rPr/>
        <w:t>di</w:t>
      </w:r>
      <w:r>
        <w:rPr>
          <w:spacing w:val="-3"/>
        </w:rPr>
        <w:t> </w:t>
      </w:r>
      <w:r>
        <w:rPr/>
        <w:t>adempiere</w:t>
      </w:r>
      <w:r>
        <w:rPr>
          <w:spacing w:val="-3"/>
        </w:rPr>
        <w:t> </w:t>
      </w:r>
      <w:r>
        <w:rPr/>
        <w:t>contemporaneamente</w:t>
      </w:r>
      <w:r>
        <w:rPr>
          <w:spacing w:val="-3"/>
        </w:rPr>
        <w:t> </w:t>
      </w:r>
      <w:r>
        <w:rPr/>
        <w:t>la</w:t>
      </w:r>
      <w:r>
        <w:rPr>
          <w:spacing w:val="-3"/>
        </w:rPr>
        <w:t> </w:t>
      </w:r>
      <w:r>
        <w:rPr/>
        <w:t>propria, salvo</w:t>
      </w:r>
      <w:r>
        <w:rPr>
          <w:spacing w:val="-1"/>
        </w:rPr>
        <w:t> </w:t>
      </w:r>
      <w:r>
        <w:rPr/>
        <w:t>che</w:t>
      </w:r>
      <w:r>
        <w:rPr>
          <w:spacing w:val="-1"/>
        </w:rPr>
        <w:t> </w:t>
      </w:r>
      <w:r>
        <w:rPr/>
        <w:t>termini</w:t>
      </w:r>
      <w:r>
        <w:rPr>
          <w:spacing w:val="-1"/>
        </w:rPr>
        <w:t> </w:t>
      </w:r>
      <w:r>
        <w:rPr/>
        <w:t>diversi</w:t>
      </w:r>
      <w:r>
        <w:rPr>
          <w:spacing w:val="-1"/>
        </w:rPr>
        <w:t> </w:t>
      </w:r>
      <w:r>
        <w:rPr/>
        <w:t>per</w:t>
      </w:r>
      <w:r>
        <w:rPr>
          <w:spacing w:val="-1"/>
        </w:rPr>
        <w:t> </w:t>
      </w:r>
      <w:r>
        <w:rPr/>
        <w:t>l'adempimento</w:t>
      </w:r>
      <w:r>
        <w:rPr>
          <w:spacing w:val="-1"/>
        </w:rPr>
        <w:t> </w:t>
      </w:r>
      <w:r>
        <w:rPr/>
        <w:t>siano</w:t>
      </w:r>
      <w:r>
        <w:rPr>
          <w:spacing w:val="-1"/>
        </w:rPr>
        <w:t> </w:t>
      </w:r>
      <w:r>
        <w:rPr/>
        <w:t>stati</w:t>
      </w:r>
      <w:r>
        <w:rPr>
          <w:spacing w:val="-1"/>
        </w:rPr>
        <w:t> </w:t>
      </w:r>
      <w:r>
        <w:rPr/>
        <w:t>stabiliti</w:t>
      </w:r>
      <w:r>
        <w:rPr>
          <w:spacing w:val="-1"/>
        </w:rPr>
        <w:t> </w:t>
      </w:r>
      <w:r>
        <w:rPr/>
        <w:t>dalle</w:t>
      </w:r>
      <w:r>
        <w:rPr>
          <w:spacing w:val="-1"/>
        </w:rPr>
        <w:t> </w:t>
      </w:r>
      <w:r>
        <w:rPr/>
        <w:t>parti</w:t>
      </w:r>
      <w:r>
        <w:rPr>
          <w:spacing w:val="-1"/>
        </w:rPr>
        <w:t> </w:t>
      </w:r>
      <w:r>
        <w:rPr/>
        <w:t>o</w:t>
      </w:r>
      <w:r>
        <w:rPr>
          <w:spacing w:val="-1"/>
        </w:rPr>
        <w:t> </w:t>
      </w:r>
      <w:r>
        <w:rPr/>
        <w:t>risultino</w:t>
      </w:r>
      <w:r>
        <w:rPr>
          <w:spacing w:val="-1"/>
        </w:rPr>
        <w:t> </w:t>
      </w:r>
      <w:r>
        <w:rPr/>
        <w:t>dalla</w:t>
      </w:r>
      <w:r>
        <w:rPr>
          <w:spacing w:val="-1"/>
        </w:rPr>
        <w:t> </w:t>
      </w:r>
      <w:r>
        <w:rPr/>
        <w:t>natura</w:t>
      </w:r>
      <w:r>
        <w:rPr>
          <w:spacing w:val="-1"/>
        </w:rPr>
        <w:t> </w:t>
      </w:r>
      <w:r>
        <w:rPr/>
        <w:t>del </w:t>
      </w:r>
      <w:r>
        <w:rPr>
          <w:spacing w:val="-2"/>
        </w:rPr>
        <w:t>contratto.</w:t>
      </w:r>
    </w:p>
    <w:p>
      <w:pPr>
        <w:pStyle w:val="BodyText"/>
        <w:spacing w:line="271" w:lineRule="auto" w:before="3"/>
        <w:ind w:right="123" w:firstLine="118"/>
      </w:pPr>
      <w:r>
        <w:rPr/>
        <w:t>Tuttavia</w:t>
      </w:r>
      <w:r>
        <w:rPr>
          <w:spacing w:val="-3"/>
        </w:rPr>
        <w:t> </w:t>
      </w:r>
      <w:r>
        <w:rPr/>
        <w:t>non</w:t>
      </w:r>
      <w:r>
        <w:rPr>
          <w:spacing w:val="-3"/>
        </w:rPr>
        <w:t> </w:t>
      </w:r>
      <w:r>
        <w:rPr/>
        <w:t>può</w:t>
      </w:r>
      <w:r>
        <w:rPr>
          <w:spacing w:val="-3"/>
        </w:rPr>
        <w:t> </w:t>
      </w:r>
      <w:r>
        <w:rPr/>
        <w:t>rifiutarsi</w:t>
      </w:r>
      <w:r>
        <w:rPr>
          <w:spacing w:val="-3"/>
        </w:rPr>
        <w:t> </w:t>
      </w:r>
      <w:r>
        <w:rPr/>
        <w:t>la</w:t>
      </w:r>
      <w:r>
        <w:rPr>
          <w:spacing w:val="-3"/>
        </w:rPr>
        <w:t> </w:t>
      </w:r>
      <w:r>
        <w:rPr/>
        <w:t>esecuzione</w:t>
      </w:r>
      <w:r>
        <w:rPr>
          <w:spacing w:val="-3"/>
        </w:rPr>
        <w:t> </w:t>
      </w:r>
      <w:r>
        <w:rPr/>
        <w:t>se,</w:t>
      </w:r>
      <w:r>
        <w:rPr>
          <w:spacing w:val="-4"/>
        </w:rPr>
        <w:t> </w:t>
      </w:r>
      <w:r>
        <w:rPr/>
        <w:t>avuto</w:t>
      </w:r>
      <w:r>
        <w:rPr>
          <w:spacing w:val="-3"/>
        </w:rPr>
        <w:t> </w:t>
      </w:r>
      <w:r>
        <w:rPr/>
        <w:t>riguardo</w:t>
      </w:r>
      <w:r>
        <w:rPr>
          <w:spacing w:val="-3"/>
        </w:rPr>
        <w:t> </w:t>
      </w:r>
      <w:r>
        <w:rPr/>
        <w:t>alle</w:t>
      </w:r>
      <w:r>
        <w:rPr>
          <w:spacing w:val="-3"/>
        </w:rPr>
        <w:t> </w:t>
      </w:r>
      <w:r>
        <w:rPr/>
        <w:t>circostanze,</w:t>
      </w:r>
      <w:r>
        <w:rPr>
          <w:spacing w:val="-4"/>
        </w:rPr>
        <w:t> </w:t>
      </w:r>
      <w:r>
        <w:rPr/>
        <w:t>il</w:t>
      </w:r>
      <w:r>
        <w:rPr>
          <w:spacing w:val="-3"/>
        </w:rPr>
        <w:t> </w:t>
      </w:r>
      <w:r>
        <w:rPr/>
        <w:t>rifiuto</w:t>
      </w:r>
      <w:r>
        <w:rPr>
          <w:spacing w:val="-3"/>
        </w:rPr>
        <w:t> </w:t>
      </w:r>
      <w:r>
        <w:rPr/>
        <w:t>è</w:t>
      </w:r>
      <w:r>
        <w:rPr>
          <w:spacing w:val="-3"/>
        </w:rPr>
        <w:t> </w:t>
      </w:r>
      <w:r>
        <w:rPr/>
        <w:t>contrario alla buona fede”.</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4"/>
          <w:sz w:val="22"/>
        </w:rPr>
        <w:t> </w:t>
      </w:r>
      <w:r>
        <w:rPr>
          <w:rFonts w:ascii="Arial"/>
          <w:b/>
          <w:sz w:val="22"/>
        </w:rPr>
        <w:t>1461</w:t>
      </w:r>
      <w:r>
        <w:rPr>
          <w:sz w:val="22"/>
        </w:rPr>
        <w:t>:</w:t>
      </w:r>
      <w:r>
        <w:rPr>
          <w:spacing w:val="-1"/>
          <w:sz w:val="22"/>
        </w:rPr>
        <w:t> </w:t>
      </w:r>
      <w:r>
        <w:rPr>
          <w:rFonts w:ascii="Arial"/>
          <w:i/>
          <w:sz w:val="22"/>
        </w:rPr>
        <w:t>Mutamento</w:t>
      </w:r>
      <w:r>
        <w:rPr>
          <w:rFonts w:ascii="Arial"/>
          <w:i/>
          <w:spacing w:val="-1"/>
          <w:sz w:val="22"/>
        </w:rPr>
        <w:t> </w:t>
      </w:r>
      <w:r>
        <w:rPr>
          <w:rFonts w:ascii="Arial"/>
          <w:i/>
          <w:sz w:val="22"/>
        </w:rPr>
        <w:t>nelle</w:t>
      </w:r>
      <w:r>
        <w:rPr>
          <w:rFonts w:ascii="Arial"/>
          <w:i/>
          <w:spacing w:val="-1"/>
          <w:sz w:val="22"/>
        </w:rPr>
        <w:t> </w:t>
      </w:r>
      <w:r>
        <w:rPr>
          <w:rFonts w:ascii="Arial"/>
          <w:i/>
          <w:sz w:val="22"/>
        </w:rPr>
        <w:t>condizioni</w:t>
      </w:r>
      <w:r>
        <w:rPr>
          <w:rFonts w:ascii="Arial"/>
          <w:i/>
          <w:spacing w:val="-1"/>
          <w:sz w:val="22"/>
        </w:rPr>
        <w:t> </w:t>
      </w:r>
      <w:r>
        <w:rPr>
          <w:rFonts w:ascii="Arial"/>
          <w:i/>
          <w:sz w:val="22"/>
        </w:rPr>
        <w:t>patrimoniali</w:t>
      </w:r>
      <w:r>
        <w:rPr>
          <w:rFonts w:ascii="Arial"/>
          <w:i/>
          <w:spacing w:val="-1"/>
          <w:sz w:val="22"/>
        </w:rPr>
        <w:t> </w:t>
      </w:r>
      <w:r>
        <w:rPr>
          <w:rFonts w:ascii="Arial"/>
          <w:i/>
          <w:sz w:val="22"/>
        </w:rPr>
        <w:t>dei</w:t>
      </w:r>
      <w:r>
        <w:rPr>
          <w:rFonts w:ascii="Arial"/>
          <w:i/>
          <w:spacing w:val="-1"/>
          <w:sz w:val="22"/>
        </w:rPr>
        <w:t> </w:t>
      </w:r>
      <w:r>
        <w:rPr>
          <w:rFonts w:ascii="Arial"/>
          <w:i/>
          <w:spacing w:val="-2"/>
          <w:sz w:val="22"/>
        </w:rPr>
        <w:t>contraenti</w:t>
      </w:r>
    </w:p>
    <w:p>
      <w:pPr>
        <w:pStyle w:val="BodyText"/>
        <w:spacing w:line="271" w:lineRule="auto" w:before="33"/>
      </w:pPr>
      <w:r>
        <w:rPr/>
        <w:t>“Ciascun</w:t>
      </w:r>
      <w:r>
        <w:rPr>
          <w:spacing w:val="-3"/>
        </w:rPr>
        <w:t> </w:t>
      </w:r>
      <w:r>
        <w:rPr/>
        <w:t>contraente</w:t>
      </w:r>
      <w:r>
        <w:rPr>
          <w:spacing w:val="-3"/>
        </w:rPr>
        <w:t> </w:t>
      </w:r>
      <w:r>
        <w:rPr/>
        <w:t>può</w:t>
      </w:r>
      <w:r>
        <w:rPr>
          <w:spacing w:val="-3"/>
        </w:rPr>
        <w:t> </w:t>
      </w:r>
      <w:r>
        <w:rPr>
          <w:color w:val="183025"/>
        </w:rPr>
        <w:t>sospendere</w:t>
      </w:r>
      <w:r>
        <w:rPr>
          <w:color w:val="183025"/>
          <w:spacing w:val="-3"/>
        </w:rPr>
        <w:t> </w:t>
      </w:r>
      <w:r>
        <w:rPr>
          <w:color w:val="183025"/>
        </w:rPr>
        <w:t>l'esecuzione</w:t>
      </w:r>
      <w:r>
        <w:rPr>
          <w:color w:val="183025"/>
          <w:spacing w:val="-3"/>
        </w:rPr>
        <w:t> </w:t>
      </w:r>
      <w:r>
        <w:rPr>
          <w:color w:val="183025"/>
        </w:rPr>
        <w:t>della</w:t>
      </w:r>
      <w:r>
        <w:rPr>
          <w:color w:val="183025"/>
          <w:spacing w:val="-3"/>
        </w:rPr>
        <w:t> </w:t>
      </w:r>
      <w:r>
        <w:rPr>
          <w:color w:val="183025"/>
        </w:rPr>
        <w:t>prestazione</w:t>
      </w:r>
      <w:r>
        <w:rPr>
          <w:color w:val="183025"/>
          <w:spacing w:val="-3"/>
        </w:rPr>
        <w:t> </w:t>
      </w:r>
      <w:r>
        <w:rPr/>
        <w:t>da</w:t>
      </w:r>
      <w:r>
        <w:rPr>
          <w:spacing w:val="-3"/>
        </w:rPr>
        <w:t> </w:t>
      </w:r>
      <w:r>
        <w:rPr/>
        <w:t>lui</w:t>
      </w:r>
      <w:r>
        <w:rPr>
          <w:spacing w:val="-3"/>
        </w:rPr>
        <w:t> </w:t>
      </w:r>
      <w:r>
        <w:rPr/>
        <w:t>dovuta,</w:t>
      </w:r>
      <w:r>
        <w:rPr>
          <w:spacing w:val="-4"/>
        </w:rPr>
        <w:t> </w:t>
      </w:r>
      <w:r>
        <w:rPr/>
        <w:t>se</w:t>
      </w:r>
      <w:r>
        <w:rPr>
          <w:spacing w:val="-3"/>
        </w:rPr>
        <w:t> </w:t>
      </w:r>
      <w:r>
        <w:rPr/>
        <w:t>le</w:t>
      </w:r>
      <w:r>
        <w:rPr>
          <w:spacing w:val="-3"/>
        </w:rPr>
        <w:t> </w:t>
      </w:r>
      <w:r>
        <w:rPr/>
        <w:t>condizioni patrimoniali dell'altro sono divenute tali da porre in evidente pericolo il conseguimento della controprestazione, salvo che sia prestata idonea </w:t>
      </w:r>
      <w:r>
        <w:rPr>
          <w:color w:val="183025"/>
        </w:rPr>
        <w:t>garanzia</w:t>
      </w:r>
      <w:r>
        <w:rPr/>
        <w:t>”.</w:t>
      </w:r>
    </w:p>
    <w:p>
      <w:pPr>
        <w:pStyle w:val="BodyText"/>
        <w:spacing w:before="36"/>
        <w:ind w:left="0"/>
      </w:pPr>
    </w:p>
    <w:p>
      <w:pPr>
        <w:spacing w:before="0"/>
        <w:ind w:left="141" w:right="0" w:firstLine="0"/>
        <w:jc w:val="left"/>
        <w:rPr>
          <w:rFonts w:ascii="Arial" w:hAnsi="Arial"/>
          <w:i/>
          <w:sz w:val="22"/>
        </w:rPr>
      </w:pPr>
      <w:r>
        <w:rPr>
          <w:rFonts w:ascii="Arial" w:hAnsi="Arial"/>
          <w:b/>
          <w:sz w:val="22"/>
        </w:rPr>
        <w:t>Art.</w:t>
      </w:r>
      <w:r>
        <w:rPr>
          <w:rFonts w:ascii="Arial" w:hAnsi="Arial"/>
          <w:b/>
          <w:spacing w:val="-4"/>
          <w:sz w:val="22"/>
        </w:rPr>
        <w:t> </w:t>
      </w:r>
      <w:r>
        <w:rPr>
          <w:rFonts w:ascii="Arial" w:hAnsi="Arial"/>
          <w:b/>
          <w:sz w:val="22"/>
        </w:rPr>
        <w:t>1462</w:t>
      </w:r>
      <w:r>
        <w:rPr>
          <w:sz w:val="22"/>
        </w:rPr>
        <w:t>:</w:t>
      </w:r>
      <w:r>
        <w:rPr>
          <w:spacing w:val="-1"/>
          <w:sz w:val="22"/>
        </w:rPr>
        <w:t> </w:t>
      </w:r>
      <w:r>
        <w:rPr>
          <w:rFonts w:ascii="Arial" w:hAnsi="Arial"/>
          <w:i/>
          <w:sz w:val="22"/>
        </w:rPr>
        <w:t>Clausola</w:t>
      </w:r>
      <w:r>
        <w:rPr>
          <w:rFonts w:ascii="Arial" w:hAnsi="Arial"/>
          <w:i/>
          <w:spacing w:val="-1"/>
          <w:sz w:val="22"/>
        </w:rPr>
        <w:t> </w:t>
      </w:r>
      <w:r>
        <w:rPr>
          <w:rFonts w:ascii="Arial" w:hAnsi="Arial"/>
          <w:i/>
          <w:sz w:val="22"/>
        </w:rPr>
        <w:t>limitativa della</w:t>
      </w:r>
      <w:r>
        <w:rPr>
          <w:rFonts w:ascii="Arial" w:hAnsi="Arial"/>
          <w:i/>
          <w:spacing w:val="-1"/>
          <w:sz w:val="22"/>
        </w:rPr>
        <w:t> </w:t>
      </w:r>
      <w:r>
        <w:rPr>
          <w:rFonts w:ascii="Arial" w:hAnsi="Arial"/>
          <w:i/>
          <w:sz w:val="22"/>
        </w:rPr>
        <w:t>proponibilità</w:t>
      </w:r>
      <w:r>
        <w:rPr>
          <w:rFonts w:ascii="Arial" w:hAnsi="Arial"/>
          <w:i/>
          <w:spacing w:val="-1"/>
          <w:sz w:val="22"/>
        </w:rPr>
        <w:t> </w:t>
      </w:r>
      <w:r>
        <w:rPr>
          <w:rFonts w:ascii="Arial" w:hAnsi="Arial"/>
          <w:i/>
          <w:sz w:val="22"/>
        </w:rPr>
        <w:t>di </w:t>
      </w:r>
      <w:r>
        <w:rPr>
          <w:rFonts w:ascii="Arial" w:hAnsi="Arial"/>
          <w:i/>
          <w:spacing w:val="-2"/>
          <w:sz w:val="22"/>
        </w:rPr>
        <w:t>eccezioni</w:t>
      </w:r>
    </w:p>
    <w:p>
      <w:pPr>
        <w:pStyle w:val="BodyText"/>
        <w:spacing w:line="271" w:lineRule="auto"/>
      </w:pPr>
      <w:r>
        <w:rPr/>
        <w:t>“La</w:t>
      </w:r>
      <w:r>
        <w:rPr>
          <w:spacing w:val="-2"/>
        </w:rPr>
        <w:t> </w:t>
      </w:r>
      <w:r>
        <w:rPr>
          <w:color w:val="183025"/>
        </w:rPr>
        <w:t>clausola</w:t>
      </w:r>
      <w:r>
        <w:rPr>
          <w:color w:val="183025"/>
          <w:spacing w:val="-2"/>
        </w:rPr>
        <w:t> </w:t>
      </w:r>
      <w:r>
        <w:rPr/>
        <w:t>con</w:t>
      </w:r>
      <w:r>
        <w:rPr>
          <w:spacing w:val="-2"/>
        </w:rPr>
        <w:t> </w:t>
      </w:r>
      <w:r>
        <w:rPr/>
        <w:t>cui</w:t>
      </w:r>
      <w:r>
        <w:rPr>
          <w:spacing w:val="-2"/>
        </w:rPr>
        <w:t> </w:t>
      </w:r>
      <w:r>
        <w:rPr/>
        <w:t>si</w:t>
      </w:r>
      <w:r>
        <w:rPr>
          <w:spacing w:val="-2"/>
        </w:rPr>
        <w:t> </w:t>
      </w:r>
      <w:r>
        <w:rPr/>
        <w:t>stabilisce</w:t>
      </w:r>
      <w:r>
        <w:rPr>
          <w:spacing w:val="-2"/>
        </w:rPr>
        <w:t> </w:t>
      </w:r>
      <w:r>
        <w:rPr/>
        <w:t>che</w:t>
      </w:r>
      <w:r>
        <w:rPr>
          <w:spacing w:val="-2"/>
        </w:rPr>
        <w:t> </w:t>
      </w:r>
      <w:r>
        <w:rPr/>
        <w:t>una</w:t>
      </w:r>
      <w:r>
        <w:rPr>
          <w:spacing w:val="-2"/>
        </w:rPr>
        <w:t> </w:t>
      </w:r>
      <w:r>
        <w:rPr/>
        <w:t>delle</w:t>
      </w:r>
      <w:r>
        <w:rPr>
          <w:spacing w:val="-2"/>
        </w:rPr>
        <w:t> </w:t>
      </w:r>
      <w:r>
        <w:rPr/>
        <w:t>parti</w:t>
      </w:r>
      <w:r>
        <w:rPr>
          <w:spacing w:val="-2"/>
        </w:rPr>
        <w:t> </w:t>
      </w:r>
      <w:r>
        <w:rPr/>
        <w:t>non</w:t>
      </w:r>
      <w:r>
        <w:rPr>
          <w:spacing w:val="-2"/>
        </w:rPr>
        <w:t> </w:t>
      </w:r>
      <w:r>
        <w:rPr/>
        <w:t>può</w:t>
      </w:r>
      <w:r>
        <w:rPr>
          <w:spacing w:val="-2"/>
        </w:rPr>
        <w:t> </w:t>
      </w:r>
      <w:r>
        <w:rPr/>
        <w:t>opporre</w:t>
      </w:r>
      <w:r>
        <w:rPr>
          <w:spacing w:val="-2"/>
        </w:rPr>
        <w:t> </w:t>
      </w:r>
      <w:r>
        <w:rPr/>
        <w:t>eccezioni</w:t>
      </w:r>
      <w:r>
        <w:rPr>
          <w:spacing w:val="-2"/>
        </w:rPr>
        <w:t> </w:t>
      </w:r>
      <w:r>
        <w:rPr/>
        <w:t>al</w:t>
      </w:r>
      <w:r>
        <w:rPr>
          <w:spacing w:val="-2"/>
        </w:rPr>
        <w:t> </w:t>
      </w:r>
      <w:r>
        <w:rPr/>
        <w:t>fine</w:t>
      </w:r>
      <w:r>
        <w:rPr>
          <w:spacing w:val="-2"/>
        </w:rPr>
        <w:t> </w:t>
      </w:r>
      <w:r>
        <w:rPr/>
        <w:t>di</w:t>
      </w:r>
      <w:r>
        <w:rPr>
          <w:spacing w:val="-2"/>
        </w:rPr>
        <w:t> </w:t>
      </w:r>
      <w:r>
        <w:rPr/>
        <w:t>evitare</w:t>
      </w:r>
      <w:r>
        <w:rPr>
          <w:spacing w:val="-2"/>
        </w:rPr>
        <w:t> </w:t>
      </w:r>
      <w:r>
        <w:rPr/>
        <w:t>o ritardare la prestazione dovuta, non ha effetto per le eccezioni di nullità, di annullabilità e di rescissione del contratto.</w:t>
      </w:r>
    </w:p>
    <w:p>
      <w:pPr>
        <w:pStyle w:val="BodyText"/>
        <w:spacing w:line="271" w:lineRule="auto" w:before="2"/>
        <w:ind w:firstLine="122"/>
      </w:pPr>
      <w:r>
        <w:rPr/>
        <w:t>Nei</w:t>
      </w:r>
      <w:r>
        <w:rPr>
          <w:spacing w:val="-3"/>
        </w:rPr>
        <w:t> </w:t>
      </w:r>
      <w:r>
        <w:rPr/>
        <w:t>casi</w:t>
      </w:r>
      <w:r>
        <w:rPr>
          <w:spacing w:val="-3"/>
        </w:rPr>
        <w:t> </w:t>
      </w:r>
      <w:r>
        <w:rPr/>
        <w:t>in</w:t>
      </w:r>
      <w:r>
        <w:rPr>
          <w:spacing w:val="-3"/>
        </w:rPr>
        <w:t> </w:t>
      </w:r>
      <w:r>
        <w:rPr/>
        <w:t>cui</w:t>
      </w:r>
      <w:r>
        <w:rPr>
          <w:spacing w:val="-3"/>
        </w:rPr>
        <w:t> </w:t>
      </w:r>
      <w:r>
        <w:rPr/>
        <w:t>la</w:t>
      </w:r>
      <w:r>
        <w:rPr>
          <w:spacing w:val="-3"/>
        </w:rPr>
        <w:t> </w:t>
      </w:r>
      <w:r>
        <w:rPr/>
        <w:t>clausola</w:t>
      </w:r>
      <w:r>
        <w:rPr>
          <w:spacing w:val="-3"/>
        </w:rPr>
        <w:t> </w:t>
      </w:r>
      <w:r>
        <w:rPr/>
        <w:t>è</w:t>
      </w:r>
      <w:r>
        <w:rPr>
          <w:spacing w:val="-3"/>
        </w:rPr>
        <w:t> </w:t>
      </w:r>
      <w:r>
        <w:rPr/>
        <w:t>efficace,</w:t>
      </w:r>
      <w:r>
        <w:rPr>
          <w:spacing w:val="-4"/>
        </w:rPr>
        <w:t> </w:t>
      </w:r>
      <w:r>
        <w:rPr/>
        <w:t>il</w:t>
      </w:r>
      <w:r>
        <w:rPr>
          <w:spacing w:val="-3"/>
        </w:rPr>
        <w:t> </w:t>
      </w:r>
      <w:r>
        <w:rPr/>
        <w:t>giudice,</w:t>
      </w:r>
      <w:r>
        <w:rPr>
          <w:spacing w:val="-4"/>
        </w:rPr>
        <w:t> </w:t>
      </w:r>
      <w:r>
        <w:rPr/>
        <w:t>se</w:t>
      </w:r>
      <w:r>
        <w:rPr>
          <w:spacing w:val="-3"/>
        </w:rPr>
        <w:t> </w:t>
      </w:r>
      <w:r>
        <w:rPr/>
        <w:t>riconosce</w:t>
      </w:r>
      <w:r>
        <w:rPr>
          <w:spacing w:val="-3"/>
        </w:rPr>
        <w:t> </w:t>
      </w:r>
      <w:r>
        <w:rPr/>
        <w:t>che</w:t>
      </w:r>
      <w:r>
        <w:rPr>
          <w:spacing w:val="-3"/>
        </w:rPr>
        <w:t> </w:t>
      </w:r>
      <w:r>
        <w:rPr/>
        <w:t>concorrono</w:t>
      </w:r>
      <w:r>
        <w:rPr>
          <w:spacing w:val="-3"/>
        </w:rPr>
        <w:t> </w:t>
      </w:r>
      <w:r>
        <w:rPr/>
        <w:t>gravi</w:t>
      </w:r>
      <w:r>
        <w:rPr>
          <w:spacing w:val="-3"/>
        </w:rPr>
        <w:t> </w:t>
      </w:r>
      <w:r>
        <w:rPr/>
        <w:t>motivi,</w:t>
      </w:r>
      <w:r>
        <w:rPr>
          <w:spacing w:val="-4"/>
        </w:rPr>
        <w:t> </w:t>
      </w:r>
      <w:r>
        <w:rPr/>
        <w:t>può tuttavia sospendere la condanna, imponendo, se del caso, una </w:t>
      </w:r>
      <w:r>
        <w:rPr>
          <w:color w:val="183025"/>
        </w:rPr>
        <w:t>cauzione</w:t>
      </w:r>
      <w:r>
        <w:rPr/>
        <w:t>”.</w:t>
      </w:r>
    </w:p>
    <w:p>
      <w:pPr>
        <w:pStyle w:val="BodyText"/>
        <w:spacing w:before="35"/>
        <w:ind w:left="0"/>
      </w:pPr>
    </w:p>
    <w:p>
      <w:pPr>
        <w:spacing w:before="0"/>
        <w:ind w:left="141" w:right="0" w:firstLine="0"/>
        <w:jc w:val="left"/>
        <w:rPr>
          <w:rFonts w:ascii="Arial" w:hAnsi="Arial"/>
          <w:i/>
          <w:sz w:val="22"/>
        </w:rPr>
      </w:pPr>
      <w:r>
        <w:rPr>
          <w:rFonts w:ascii="Arial" w:hAnsi="Arial"/>
          <w:b/>
          <w:sz w:val="22"/>
        </w:rPr>
        <w:t>Art.</w:t>
      </w:r>
      <w:r>
        <w:rPr>
          <w:rFonts w:ascii="Arial" w:hAnsi="Arial"/>
          <w:b/>
          <w:spacing w:val="-3"/>
          <w:sz w:val="22"/>
        </w:rPr>
        <w:t> </w:t>
      </w:r>
      <w:r>
        <w:rPr>
          <w:rFonts w:ascii="Arial" w:hAnsi="Arial"/>
          <w:b/>
          <w:sz w:val="22"/>
        </w:rPr>
        <w:t>1463</w:t>
      </w:r>
      <w:r>
        <w:rPr>
          <w:sz w:val="22"/>
        </w:rPr>
        <w:t>:</w:t>
      </w:r>
      <w:r>
        <w:rPr>
          <w:spacing w:val="-1"/>
          <w:sz w:val="22"/>
        </w:rPr>
        <w:t> </w:t>
      </w:r>
      <w:r>
        <w:rPr>
          <w:rFonts w:ascii="Arial" w:hAnsi="Arial"/>
          <w:i/>
          <w:sz w:val="22"/>
        </w:rPr>
        <w:t>Impossibilità</w:t>
      </w:r>
      <w:r>
        <w:rPr>
          <w:rFonts w:ascii="Arial" w:hAnsi="Arial"/>
          <w:i/>
          <w:spacing w:val="-1"/>
          <w:sz w:val="22"/>
        </w:rPr>
        <w:t> </w:t>
      </w:r>
      <w:r>
        <w:rPr>
          <w:rFonts w:ascii="Arial" w:hAnsi="Arial"/>
          <w:i/>
          <w:spacing w:val="-2"/>
          <w:sz w:val="22"/>
        </w:rPr>
        <w:t>totale</w:t>
      </w:r>
    </w:p>
    <w:p>
      <w:pPr>
        <w:pStyle w:val="BodyText"/>
        <w:spacing w:line="271" w:lineRule="auto" w:before="33"/>
      </w:pPr>
      <w:r>
        <w:rPr/>
        <w:t>“Nei</w:t>
      </w:r>
      <w:r>
        <w:rPr>
          <w:spacing w:val="-3"/>
        </w:rPr>
        <w:t> </w:t>
      </w:r>
      <w:r>
        <w:rPr>
          <w:color w:val="183025"/>
        </w:rPr>
        <w:t>contratti</w:t>
      </w:r>
      <w:r>
        <w:rPr>
          <w:color w:val="183025"/>
          <w:spacing w:val="-3"/>
        </w:rPr>
        <w:t> </w:t>
      </w:r>
      <w:r>
        <w:rPr>
          <w:color w:val="183025"/>
        </w:rPr>
        <w:t>con</w:t>
      </w:r>
      <w:r>
        <w:rPr>
          <w:color w:val="183025"/>
          <w:spacing w:val="-3"/>
        </w:rPr>
        <w:t> </w:t>
      </w:r>
      <w:r>
        <w:rPr>
          <w:color w:val="183025"/>
        </w:rPr>
        <w:t>prestazioni</w:t>
      </w:r>
      <w:r>
        <w:rPr>
          <w:color w:val="183025"/>
          <w:spacing w:val="-3"/>
        </w:rPr>
        <w:t> </w:t>
      </w:r>
      <w:r>
        <w:rPr>
          <w:color w:val="183025"/>
        </w:rPr>
        <w:t>corrispettive</w:t>
      </w:r>
      <w:r>
        <w:rPr/>
        <w:t>,</w:t>
      </w:r>
      <w:r>
        <w:rPr>
          <w:spacing w:val="-4"/>
        </w:rPr>
        <w:t> </w:t>
      </w:r>
      <w:r>
        <w:rPr/>
        <w:t>la</w:t>
      </w:r>
      <w:r>
        <w:rPr>
          <w:spacing w:val="-3"/>
        </w:rPr>
        <w:t> </w:t>
      </w:r>
      <w:r>
        <w:rPr/>
        <w:t>parte</w:t>
      </w:r>
      <w:r>
        <w:rPr>
          <w:spacing w:val="-3"/>
        </w:rPr>
        <w:t> </w:t>
      </w:r>
      <w:r>
        <w:rPr/>
        <w:t>liberata</w:t>
      </w:r>
      <w:r>
        <w:rPr>
          <w:spacing w:val="-3"/>
        </w:rPr>
        <w:t> </w:t>
      </w:r>
      <w:r>
        <w:rPr/>
        <w:t>per</w:t>
      </w:r>
      <w:r>
        <w:rPr>
          <w:spacing w:val="-3"/>
        </w:rPr>
        <w:t> </w:t>
      </w:r>
      <w:r>
        <w:rPr/>
        <w:t>la</w:t>
      </w:r>
      <w:r>
        <w:rPr>
          <w:spacing w:val="-4"/>
        </w:rPr>
        <w:t> </w:t>
      </w:r>
      <w:r>
        <w:rPr>
          <w:color w:val="183025"/>
        </w:rPr>
        <w:t>sopravvenuta</w:t>
      </w:r>
      <w:r>
        <w:rPr>
          <w:color w:val="183025"/>
          <w:spacing w:val="-3"/>
        </w:rPr>
        <w:t> </w:t>
      </w:r>
      <w:r>
        <w:rPr>
          <w:color w:val="183025"/>
        </w:rPr>
        <w:t>impossibilità</w:t>
      </w:r>
      <w:r>
        <w:rPr>
          <w:color w:val="183025"/>
          <w:spacing w:val="-3"/>
        </w:rPr>
        <w:t> </w:t>
      </w:r>
      <w:r>
        <w:rPr>
          <w:color w:val="183025"/>
        </w:rPr>
        <w:t>della prestazione </w:t>
      </w:r>
      <w:r>
        <w:rPr/>
        <w:t>dovuta non può chiedere la controprestazione, e deve restituire quella che abbia già ricevuta, secondo le norme relative alla ripetizione dell'indebito”.</w:t>
      </w:r>
    </w:p>
    <w:p>
      <w:pPr>
        <w:pStyle w:val="BodyText"/>
        <w:spacing w:before="36"/>
        <w:ind w:left="0"/>
      </w:pPr>
    </w:p>
    <w:p>
      <w:pPr>
        <w:spacing w:before="0"/>
        <w:ind w:left="141" w:right="0" w:firstLine="0"/>
        <w:jc w:val="left"/>
        <w:rPr>
          <w:rFonts w:ascii="Arial" w:hAnsi="Arial"/>
          <w:i/>
          <w:sz w:val="22"/>
        </w:rPr>
      </w:pPr>
      <w:r>
        <w:rPr>
          <w:rFonts w:ascii="Arial" w:hAnsi="Arial"/>
          <w:b/>
          <w:sz w:val="22"/>
        </w:rPr>
        <w:t>Art.</w:t>
      </w:r>
      <w:r>
        <w:rPr>
          <w:rFonts w:ascii="Arial" w:hAnsi="Arial"/>
          <w:b/>
          <w:spacing w:val="-5"/>
          <w:sz w:val="22"/>
        </w:rPr>
        <w:t> </w:t>
      </w:r>
      <w:r>
        <w:rPr>
          <w:rFonts w:ascii="Arial" w:hAnsi="Arial"/>
          <w:b/>
          <w:sz w:val="22"/>
        </w:rPr>
        <w:t>1464</w:t>
      </w:r>
      <w:r>
        <w:rPr>
          <w:sz w:val="22"/>
        </w:rPr>
        <w:t>:</w:t>
      </w:r>
      <w:r>
        <w:rPr>
          <w:spacing w:val="-1"/>
          <w:sz w:val="22"/>
        </w:rPr>
        <w:t> </w:t>
      </w:r>
      <w:r>
        <w:rPr>
          <w:rFonts w:ascii="Arial" w:hAnsi="Arial"/>
          <w:i/>
          <w:sz w:val="22"/>
        </w:rPr>
        <w:t>Impossibilità</w:t>
      </w:r>
      <w:r>
        <w:rPr>
          <w:rFonts w:ascii="Arial" w:hAnsi="Arial"/>
          <w:i/>
          <w:spacing w:val="-1"/>
          <w:sz w:val="22"/>
        </w:rPr>
        <w:t> </w:t>
      </w:r>
      <w:r>
        <w:rPr>
          <w:rFonts w:ascii="Arial" w:hAnsi="Arial"/>
          <w:i/>
          <w:spacing w:val="-2"/>
          <w:sz w:val="22"/>
        </w:rPr>
        <w:t>parziale</w:t>
      </w:r>
    </w:p>
    <w:p>
      <w:pPr>
        <w:pStyle w:val="BodyText"/>
        <w:spacing w:line="271" w:lineRule="auto"/>
      </w:pPr>
      <w:r>
        <w:rPr/>
        <w:t>“Quando</w:t>
      </w:r>
      <w:r>
        <w:rPr>
          <w:spacing w:val="-3"/>
        </w:rPr>
        <w:t> </w:t>
      </w:r>
      <w:r>
        <w:rPr/>
        <w:t>la</w:t>
      </w:r>
      <w:r>
        <w:rPr>
          <w:spacing w:val="-3"/>
        </w:rPr>
        <w:t> </w:t>
      </w:r>
      <w:r>
        <w:rPr/>
        <w:t>prestazione</w:t>
      </w:r>
      <w:r>
        <w:rPr>
          <w:spacing w:val="-3"/>
        </w:rPr>
        <w:t> </w:t>
      </w:r>
      <w:r>
        <w:rPr/>
        <w:t>di</w:t>
      </w:r>
      <w:r>
        <w:rPr>
          <w:spacing w:val="-3"/>
        </w:rPr>
        <w:t> </w:t>
      </w:r>
      <w:r>
        <w:rPr/>
        <w:t>una</w:t>
      </w:r>
      <w:r>
        <w:rPr>
          <w:spacing w:val="-3"/>
        </w:rPr>
        <w:t> </w:t>
      </w:r>
      <w:r>
        <w:rPr/>
        <w:t>parte</w:t>
      </w:r>
      <w:r>
        <w:rPr>
          <w:spacing w:val="-3"/>
        </w:rPr>
        <w:t> </w:t>
      </w:r>
      <w:r>
        <w:rPr/>
        <w:t>è</w:t>
      </w:r>
      <w:r>
        <w:rPr>
          <w:spacing w:val="-3"/>
        </w:rPr>
        <w:t> </w:t>
      </w:r>
      <w:r>
        <w:rPr/>
        <w:t>divenuta</w:t>
      </w:r>
      <w:r>
        <w:rPr>
          <w:spacing w:val="-3"/>
        </w:rPr>
        <w:t> </w:t>
      </w:r>
      <w:r>
        <w:rPr/>
        <w:t>solo</w:t>
      </w:r>
      <w:r>
        <w:rPr>
          <w:spacing w:val="-3"/>
        </w:rPr>
        <w:t> </w:t>
      </w:r>
      <w:r>
        <w:rPr/>
        <w:t>parzialmente</w:t>
      </w:r>
      <w:r>
        <w:rPr>
          <w:spacing w:val="-3"/>
        </w:rPr>
        <w:t> </w:t>
      </w:r>
      <w:r>
        <w:rPr/>
        <w:t>impossibile,</w:t>
      </w:r>
      <w:r>
        <w:rPr>
          <w:spacing w:val="-4"/>
        </w:rPr>
        <w:t> </w:t>
      </w:r>
      <w:r>
        <w:rPr/>
        <w:t>l'altra</w:t>
      </w:r>
      <w:r>
        <w:rPr>
          <w:spacing w:val="-3"/>
        </w:rPr>
        <w:t> </w:t>
      </w:r>
      <w:r>
        <w:rPr/>
        <w:t>parte</w:t>
      </w:r>
      <w:r>
        <w:rPr>
          <w:spacing w:val="-3"/>
        </w:rPr>
        <w:t> </w:t>
      </w:r>
      <w:r>
        <w:rPr/>
        <w:t>ha</w:t>
      </w:r>
      <w:r>
        <w:rPr>
          <w:spacing w:val="-3"/>
        </w:rPr>
        <w:t> </w:t>
      </w:r>
      <w:r>
        <w:rPr/>
        <w:t>diritto a una corrispondente riduzione della prestazione da essa dovuta, e può anche recedere dal contratto qualora non abbia un interesse apprezzabile all'adempimento parziale”.</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1465</w:t>
      </w:r>
      <w:r>
        <w:rPr>
          <w:sz w:val="22"/>
        </w:rPr>
        <w:t>:</w:t>
      </w:r>
      <w:r>
        <w:rPr>
          <w:spacing w:val="-1"/>
          <w:sz w:val="22"/>
        </w:rPr>
        <w:t> </w:t>
      </w:r>
      <w:r>
        <w:rPr>
          <w:rFonts w:ascii="Arial"/>
          <w:i/>
          <w:sz w:val="22"/>
        </w:rPr>
        <w:t>Contratto</w:t>
      </w:r>
      <w:r>
        <w:rPr>
          <w:rFonts w:ascii="Arial"/>
          <w:i/>
          <w:spacing w:val="-1"/>
          <w:sz w:val="22"/>
        </w:rPr>
        <w:t> </w:t>
      </w:r>
      <w:r>
        <w:rPr>
          <w:rFonts w:ascii="Arial"/>
          <w:i/>
          <w:sz w:val="22"/>
        </w:rPr>
        <w:t>con</w:t>
      </w:r>
      <w:r>
        <w:rPr>
          <w:rFonts w:ascii="Arial"/>
          <w:i/>
          <w:spacing w:val="-1"/>
          <w:sz w:val="22"/>
        </w:rPr>
        <w:t> </w:t>
      </w:r>
      <w:r>
        <w:rPr>
          <w:rFonts w:ascii="Arial"/>
          <w:i/>
          <w:sz w:val="22"/>
        </w:rPr>
        <w:t>effetti</w:t>
      </w:r>
      <w:r>
        <w:rPr>
          <w:rFonts w:ascii="Arial"/>
          <w:i/>
          <w:spacing w:val="-1"/>
          <w:sz w:val="22"/>
        </w:rPr>
        <w:t> </w:t>
      </w:r>
      <w:r>
        <w:rPr>
          <w:rFonts w:ascii="Arial"/>
          <w:i/>
          <w:sz w:val="22"/>
        </w:rPr>
        <w:t>traslativi</w:t>
      </w:r>
      <w:r>
        <w:rPr>
          <w:rFonts w:ascii="Arial"/>
          <w:i/>
          <w:spacing w:val="-1"/>
          <w:sz w:val="22"/>
        </w:rPr>
        <w:t> </w:t>
      </w:r>
      <w:r>
        <w:rPr>
          <w:rFonts w:ascii="Arial"/>
          <w:i/>
          <w:sz w:val="22"/>
        </w:rPr>
        <w:t>o </w:t>
      </w:r>
      <w:r>
        <w:rPr>
          <w:rFonts w:ascii="Arial"/>
          <w:i/>
          <w:spacing w:val="-2"/>
          <w:sz w:val="22"/>
        </w:rPr>
        <w:t>costitutivi</w:t>
      </w:r>
    </w:p>
    <w:p>
      <w:pPr>
        <w:pStyle w:val="BodyText"/>
        <w:spacing w:line="271" w:lineRule="auto"/>
      </w:pPr>
      <w:r>
        <w:rPr/>
        <w:t>“Nei contratti che trasferiscono la proprietà di una cosa determinata ovvero costituiscono o trasferiscono diritti reali, il perimento della cosa per una causa non imputabile all'alienante non libera</w:t>
      </w:r>
      <w:r>
        <w:rPr>
          <w:spacing w:val="-3"/>
        </w:rPr>
        <w:t> </w:t>
      </w:r>
      <w:r>
        <w:rPr/>
        <w:t>l'acquirente</w:t>
      </w:r>
      <w:r>
        <w:rPr>
          <w:spacing w:val="-3"/>
        </w:rPr>
        <w:t> </w:t>
      </w:r>
      <w:r>
        <w:rPr/>
        <w:t>dall'obbligo</w:t>
      </w:r>
      <w:r>
        <w:rPr>
          <w:spacing w:val="-3"/>
        </w:rPr>
        <w:t> </w:t>
      </w:r>
      <w:r>
        <w:rPr/>
        <w:t>di</w:t>
      </w:r>
      <w:r>
        <w:rPr>
          <w:spacing w:val="-3"/>
        </w:rPr>
        <w:t> </w:t>
      </w:r>
      <w:r>
        <w:rPr/>
        <w:t>eseguire</w:t>
      </w:r>
      <w:r>
        <w:rPr>
          <w:spacing w:val="-3"/>
        </w:rPr>
        <w:t> </w:t>
      </w:r>
      <w:r>
        <w:rPr/>
        <w:t>la</w:t>
      </w:r>
      <w:r>
        <w:rPr>
          <w:spacing w:val="-3"/>
        </w:rPr>
        <w:t> </w:t>
      </w:r>
      <w:r>
        <w:rPr/>
        <w:t>controprestazione,</w:t>
      </w:r>
      <w:r>
        <w:rPr>
          <w:spacing w:val="-4"/>
        </w:rPr>
        <w:t> </w:t>
      </w:r>
      <w:r>
        <w:rPr/>
        <w:t>ancorché</w:t>
      </w:r>
      <w:r>
        <w:rPr>
          <w:spacing w:val="-3"/>
        </w:rPr>
        <w:t> </w:t>
      </w:r>
      <w:r>
        <w:rPr/>
        <w:t>la</w:t>
      </w:r>
      <w:r>
        <w:rPr>
          <w:spacing w:val="-3"/>
        </w:rPr>
        <w:t> </w:t>
      </w:r>
      <w:r>
        <w:rPr/>
        <w:t>cosa</w:t>
      </w:r>
      <w:r>
        <w:rPr>
          <w:spacing w:val="-3"/>
        </w:rPr>
        <w:t> </w:t>
      </w:r>
      <w:r>
        <w:rPr/>
        <w:t>non</w:t>
      </w:r>
      <w:r>
        <w:rPr>
          <w:spacing w:val="-3"/>
        </w:rPr>
        <w:t> </w:t>
      </w:r>
      <w:r>
        <w:rPr/>
        <w:t>gli</w:t>
      </w:r>
      <w:r>
        <w:rPr>
          <w:spacing w:val="-3"/>
        </w:rPr>
        <w:t> </w:t>
      </w:r>
      <w:r>
        <w:rPr/>
        <w:t>sia</w:t>
      </w:r>
      <w:r>
        <w:rPr>
          <w:spacing w:val="-3"/>
        </w:rPr>
        <w:t> </w:t>
      </w:r>
      <w:r>
        <w:rPr/>
        <w:t>stata </w:t>
      </w:r>
      <w:r>
        <w:rPr>
          <w:spacing w:val="-2"/>
        </w:rPr>
        <w:t>consegnata.</w:t>
      </w:r>
    </w:p>
    <w:p>
      <w:pPr>
        <w:pStyle w:val="BodyText"/>
        <w:spacing w:line="271" w:lineRule="auto" w:before="3"/>
        <w:ind w:firstLine="122"/>
      </w:pPr>
      <w:r>
        <w:rPr/>
        <w:t>La</w:t>
      </w:r>
      <w:r>
        <w:rPr>
          <w:spacing w:val="-3"/>
        </w:rPr>
        <w:t> </w:t>
      </w:r>
      <w:r>
        <w:rPr/>
        <w:t>stessa</w:t>
      </w:r>
      <w:r>
        <w:rPr>
          <w:spacing w:val="-3"/>
        </w:rPr>
        <w:t> </w:t>
      </w:r>
      <w:r>
        <w:rPr/>
        <w:t>disposizione</w:t>
      </w:r>
      <w:r>
        <w:rPr>
          <w:spacing w:val="-3"/>
        </w:rPr>
        <w:t> </w:t>
      </w:r>
      <w:r>
        <w:rPr/>
        <w:t>si</w:t>
      </w:r>
      <w:r>
        <w:rPr>
          <w:spacing w:val="-3"/>
        </w:rPr>
        <w:t> </w:t>
      </w:r>
      <w:r>
        <w:rPr/>
        <w:t>applica</w:t>
      </w:r>
      <w:r>
        <w:rPr>
          <w:spacing w:val="-3"/>
        </w:rPr>
        <w:t> </w:t>
      </w:r>
      <w:r>
        <w:rPr/>
        <w:t>nel</w:t>
      </w:r>
      <w:r>
        <w:rPr>
          <w:spacing w:val="-3"/>
        </w:rPr>
        <w:t> </w:t>
      </w:r>
      <w:r>
        <w:rPr/>
        <w:t>caso</w:t>
      </w:r>
      <w:r>
        <w:rPr>
          <w:spacing w:val="-3"/>
        </w:rPr>
        <w:t> </w:t>
      </w:r>
      <w:r>
        <w:rPr/>
        <w:t>in</w:t>
      </w:r>
      <w:r>
        <w:rPr>
          <w:spacing w:val="-3"/>
        </w:rPr>
        <w:t> </w:t>
      </w:r>
      <w:r>
        <w:rPr/>
        <w:t>cui</w:t>
      </w:r>
      <w:r>
        <w:rPr>
          <w:spacing w:val="-3"/>
        </w:rPr>
        <w:t> </w:t>
      </w:r>
      <w:r>
        <w:rPr/>
        <w:t>l'effetto</w:t>
      </w:r>
      <w:r>
        <w:rPr>
          <w:spacing w:val="-3"/>
        </w:rPr>
        <w:t> </w:t>
      </w:r>
      <w:r>
        <w:rPr/>
        <w:t>traslativo</w:t>
      </w:r>
      <w:r>
        <w:rPr>
          <w:spacing w:val="-3"/>
        </w:rPr>
        <w:t> </w:t>
      </w:r>
      <w:r>
        <w:rPr/>
        <w:t>o</w:t>
      </w:r>
      <w:r>
        <w:rPr>
          <w:spacing w:val="-3"/>
        </w:rPr>
        <w:t> </w:t>
      </w:r>
      <w:r>
        <w:rPr/>
        <w:t>costitutivo</w:t>
      </w:r>
      <w:r>
        <w:rPr>
          <w:spacing w:val="-3"/>
        </w:rPr>
        <w:t> </w:t>
      </w:r>
      <w:r>
        <w:rPr/>
        <w:t>sia</w:t>
      </w:r>
      <w:r>
        <w:rPr>
          <w:spacing w:val="-3"/>
        </w:rPr>
        <w:t> </w:t>
      </w:r>
      <w:r>
        <w:rPr/>
        <w:t>differito</w:t>
      </w:r>
      <w:r>
        <w:rPr>
          <w:spacing w:val="-3"/>
        </w:rPr>
        <w:t> </w:t>
      </w:r>
      <w:r>
        <w:rPr/>
        <w:t>fino</w:t>
      </w:r>
      <w:r>
        <w:rPr>
          <w:spacing w:val="-3"/>
        </w:rPr>
        <w:t> </w:t>
      </w:r>
      <w:r>
        <w:rPr/>
        <w:t>allo scadere di un </w:t>
      </w:r>
      <w:r>
        <w:rPr>
          <w:color w:val="183025"/>
        </w:rPr>
        <w:t>termine</w:t>
      </w:r>
      <w:r>
        <w:rPr/>
        <w:t>.</w:t>
      </w:r>
    </w:p>
    <w:p>
      <w:pPr>
        <w:pStyle w:val="BodyText"/>
        <w:spacing w:line="271" w:lineRule="auto" w:before="1"/>
        <w:ind w:firstLine="122"/>
      </w:pPr>
      <w:r>
        <w:rPr/>
        <w:t>Qualora</w:t>
      </w:r>
      <w:r>
        <w:rPr>
          <w:spacing w:val="-3"/>
        </w:rPr>
        <w:t> </w:t>
      </w:r>
      <w:r>
        <w:rPr/>
        <w:t>oggetto</w:t>
      </w:r>
      <w:r>
        <w:rPr>
          <w:spacing w:val="-3"/>
        </w:rPr>
        <w:t> </w:t>
      </w:r>
      <w:r>
        <w:rPr/>
        <w:t>del</w:t>
      </w:r>
      <w:r>
        <w:rPr>
          <w:spacing w:val="-3"/>
        </w:rPr>
        <w:t> </w:t>
      </w:r>
      <w:r>
        <w:rPr/>
        <w:t>trasferimento</w:t>
      </w:r>
      <w:r>
        <w:rPr>
          <w:spacing w:val="-3"/>
        </w:rPr>
        <w:t> </w:t>
      </w:r>
      <w:r>
        <w:rPr/>
        <w:t>sia</w:t>
      </w:r>
      <w:r>
        <w:rPr>
          <w:spacing w:val="-3"/>
        </w:rPr>
        <w:t> </w:t>
      </w:r>
      <w:r>
        <w:rPr/>
        <w:t>una</w:t>
      </w:r>
      <w:r>
        <w:rPr>
          <w:spacing w:val="-3"/>
        </w:rPr>
        <w:t> </w:t>
      </w:r>
      <w:r>
        <w:rPr/>
        <w:t>cosa</w:t>
      </w:r>
      <w:r>
        <w:rPr>
          <w:spacing w:val="-3"/>
        </w:rPr>
        <w:t> </w:t>
      </w:r>
      <w:r>
        <w:rPr/>
        <w:t>determinata</w:t>
      </w:r>
      <w:r>
        <w:rPr>
          <w:spacing w:val="-3"/>
        </w:rPr>
        <w:t> </w:t>
      </w:r>
      <w:r>
        <w:rPr/>
        <w:t>solo</w:t>
      </w:r>
      <w:r>
        <w:rPr>
          <w:spacing w:val="-3"/>
        </w:rPr>
        <w:t> </w:t>
      </w:r>
      <w:r>
        <w:rPr/>
        <w:t>nel</w:t>
      </w:r>
      <w:r>
        <w:rPr>
          <w:spacing w:val="-3"/>
        </w:rPr>
        <w:t> </w:t>
      </w:r>
      <w:r>
        <w:rPr/>
        <w:t>genere,</w:t>
      </w:r>
      <w:r>
        <w:rPr>
          <w:spacing w:val="-4"/>
        </w:rPr>
        <w:t> </w:t>
      </w:r>
      <w:r>
        <w:rPr/>
        <w:t>l'acquirente</w:t>
      </w:r>
      <w:r>
        <w:rPr>
          <w:spacing w:val="-3"/>
        </w:rPr>
        <w:t> </w:t>
      </w:r>
      <w:r>
        <w:rPr/>
        <w:t>non</w:t>
      </w:r>
      <w:r>
        <w:rPr>
          <w:spacing w:val="-3"/>
        </w:rPr>
        <w:t> </w:t>
      </w:r>
      <w:r>
        <w:rPr/>
        <w:t>è liberato dall'obbligo di eseguire la controprestazione, se l'alienante ha fatto la consegna o se la cosa è stata individuata.</w:t>
      </w:r>
    </w:p>
    <w:p>
      <w:pPr>
        <w:pStyle w:val="BodyText"/>
        <w:spacing w:line="271" w:lineRule="auto" w:before="2"/>
        <w:ind w:firstLine="122"/>
      </w:pPr>
      <w:r>
        <w:rPr/>
        <w:t>L'acquirente</w:t>
      </w:r>
      <w:r>
        <w:rPr>
          <w:spacing w:val="-3"/>
        </w:rPr>
        <w:t> </w:t>
      </w:r>
      <w:r>
        <w:rPr/>
        <w:t>è</w:t>
      </w:r>
      <w:r>
        <w:rPr>
          <w:spacing w:val="-3"/>
        </w:rPr>
        <w:t> </w:t>
      </w:r>
      <w:r>
        <w:rPr/>
        <w:t>in</w:t>
      </w:r>
      <w:r>
        <w:rPr>
          <w:spacing w:val="-3"/>
        </w:rPr>
        <w:t> </w:t>
      </w:r>
      <w:r>
        <w:rPr/>
        <w:t>ogni</w:t>
      </w:r>
      <w:r>
        <w:rPr>
          <w:spacing w:val="-3"/>
        </w:rPr>
        <w:t> </w:t>
      </w:r>
      <w:r>
        <w:rPr/>
        <w:t>caso</w:t>
      </w:r>
      <w:r>
        <w:rPr>
          <w:spacing w:val="-3"/>
        </w:rPr>
        <w:t> </w:t>
      </w:r>
      <w:r>
        <w:rPr/>
        <w:t>liberato</w:t>
      </w:r>
      <w:r>
        <w:rPr>
          <w:spacing w:val="-3"/>
        </w:rPr>
        <w:t> </w:t>
      </w:r>
      <w:r>
        <w:rPr/>
        <w:t>dalla</w:t>
      </w:r>
      <w:r>
        <w:rPr>
          <w:spacing w:val="-3"/>
        </w:rPr>
        <w:t> </w:t>
      </w:r>
      <w:r>
        <w:rPr/>
        <w:t>sua</w:t>
      </w:r>
      <w:r>
        <w:rPr>
          <w:spacing w:val="-3"/>
        </w:rPr>
        <w:t> </w:t>
      </w:r>
      <w:r>
        <w:rPr/>
        <w:t>obbligazione,</w:t>
      </w:r>
      <w:r>
        <w:rPr>
          <w:spacing w:val="-4"/>
        </w:rPr>
        <w:t> </w:t>
      </w:r>
      <w:r>
        <w:rPr/>
        <w:t>se</w:t>
      </w:r>
      <w:r>
        <w:rPr>
          <w:spacing w:val="-3"/>
        </w:rPr>
        <w:t> </w:t>
      </w:r>
      <w:r>
        <w:rPr/>
        <w:t>il</w:t>
      </w:r>
      <w:r>
        <w:rPr>
          <w:spacing w:val="-3"/>
        </w:rPr>
        <w:t> </w:t>
      </w:r>
      <w:r>
        <w:rPr/>
        <w:t>trasferimento</w:t>
      </w:r>
      <w:r>
        <w:rPr>
          <w:spacing w:val="-3"/>
        </w:rPr>
        <w:t> </w:t>
      </w:r>
      <w:r>
        <w:rPr/>
        <w:t>era</w:t>
      </w:r>
      <w:r>
        <w:rPr>
          <w:spacing w:val="-3"/>
        </w:rPr>
        <w:t> </w:t>
      </w:r>
      <w:r>
        <w:rPr/>
        <w:t>sottoposto</w:t>
      </w:r>
      <w:r>
        <w:rPr>
          <w:spacing w:val="-3"/>
        </w:rPr>
        <w:t> </w:t>
      </w:r>
      <w:r>
        <w:rPr/>
        <w:t>a condizione sospensiva e l'</w:t>
      </w:r>
      <w:r>
        <w:rPr>
          <w:color w:val="183025"/>
        </w:rPr>
        <w:t>impossibilità è sopravvenuta </w:t>
      </w:r>
      <w:r>
        <w:rPr/>
        <w:t>prima che si verifichi la </w:t>
      </w:r>
      <w:r>
        <w:rPr>
          <w:color w:val="183025"/>
        </w:rPr>
        <w:t>condizione</w:t>
      </w:r>
      <w:r>
        <w:rPr/>
        <w:t>”.</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3"/>
          <w:sz w:val="22"/>
        </w:rPr>
        <w:t> </w:t>
      </w:r>
      <w:r>
        <w:rPr>
          <w:rFonts w:ascii="Arial"/>
          <w:b/>
          <w:sz w:val="22"/>
        </w:rPr>
        <w:t>1466</w:t>
      </w:r>
      <w:r>
        <w:rPr>
          <w:sz w:val="22"/>
        </w:rPr>
        <w:t>:</w:t>
      </w:r>
      <w:r>
        <w:rPr>
          <w:spacing w:val="-1"/>
          <w:sz w:val="22"/>
        </w:rPr>
        <w:t> </w:t>
      </w:r>
      <w:r>
        <w:rPr>
          <w:rFonts w:ascii="Arial"/>
          <w:i/>
          <w:sz w:val="22"/>
        </w:rPr>
        <w:t>Impossibilita</w:t>
      </w:r>
      <w:r>
        <w:rPr>
          <w:rFonts w:ascii="Arial"/>
          <w:i/>
          <w:spacing w:val="-1"/>
          <w:sz w:val="22"/>
        </w:rPr>
        <w:t> </w:t>
      </w:r>
      <w:r>
        <w:rPr>
          <w:rFonts w:ascii="Arial"/>
          <w:i/>
          <w:sz w:val="22"/>
        </w:rPr>
        <w:t>nel</w:t>
      </w:r>
      <w:r>
        <w:rPr>
          <w:rFonts w:ascii="Arial"/>
          <w:i/>
          <w:spacing w:val="-1"/>
          <w:sz w:val="22"/>
        </w:rPr>
        <w:t> </w:t>
      </w:r>
      <w:r>
        <w:rPr>
          <w:rFonts w:ascii="Arial"/>
          <w:i/>
          <w:sz w:val="22"/>
        </w:rPr>
        <w:t>contratto</w:t>
      </w:r>
      <w:r>
        <w:rPr>
          <w:rFonts w:ascii="Arial"/>
          <w:i/>
          <w:spacing w:val="-1"/>
          <w:sz w:val="22"/>
        </w:rPr>
        <w:t> </w:t>
      </w:r>
      <w:r>
        <w:rPr>
          <w:rFonts w:ascii="Arial"/>
          <w:i/>
          <w:spacing w:val="-2"/>
          <w:sz w:val="22"/>
        </w:rPr>
        <w:t>plurilaterale</w:t>
      </w:r>
    </w:p>
    <w:p>
      <w:pPr>
        <w:pStyle w:val="BodyText"/>
        <w:spacing w:line="271" w:lineRule="auto"/>
      </w:pPr>
      <w:r>
        <w:rPr/>
        <w:t>“Nei contratti l'</w:t>
      </w:r>
      <w:r>
        <w:rPr>
          <w:color w:val="183025"/>
        </w:rPr>
        <w:t>impossibilità della prestazione </w:t>
      </w:r>
      <w:r>
        <w:rPr/>
        <w:t>di una delle parti non importa scioglimento del contratto</w:t>
      </w:r>
      <w:r>
        <w:rPr>
          <w:spacing w:val="-3"/>
        </w:rPr>
        <w:t> </w:t>
      </w:r>
      <w:r>
        <w:rPr/>
        <w:t>rispetto</w:t>
      </w:r>
      <w:r>
        <w:rPr>
          <w:spacing w:val="-3"/>
        </w:rPr>
        <w:t> </w:t>
      </w:r>
      <w:r>
        <w:rPr/>
        <w:t>alle</w:t>
      </w:r>
      <w:r>
        <w:rPr>
          <w:spacing w:val="-3"/>
        </w:rPr>
        <w:t> </w:t>
      </w:r>
      <w:r>
        <w:rPr/>
        <w:t>altre,</w:t>
      </w:r>
      <w:r>
        <w:rPr>
          <w:spacing w:val="-4"/>
        </w:rPr>
        <w:t> </w:t>
      </w:r>
      <w:r>
        <w:rPr/>
        <w:t>salvo</w:t>
      </w:r>
      <w:r>
        <w:rPr>
          <w:spacing w:val="-3"/>
        </w:rPr>
        <w:t> </w:t>
      </w:r>
      <w:r>
        <w:rPr/>
        <w:t>che</w:t>
      </w:r>
      <w:r>
        <w:rPr>
          <w:spacing w:val="-3"/>
        </w:rPr>
        <w:t> </w:t>
      </w:r>
      <w:r>
        <w:rPr/>
        <w:t>la</w:t>
      </w:r>
      <w:r>
        <w:rPr>
          <w:spacing w:val="-3"/>
        </w:rPr>
        <w:t> </w:t>
      </w:r>
      <w:r>
        <w:rPr/>
        <w:t>prestazione</w:t>
      </w:r>
      <w:r>
        <w:rPr>
          <w:spacing w:val="-3"/>
        </w:rPr>
        <w:t> </w:t>
      </w:r>
      <w:r>
        <w:rPr/>
        <w:t>mancata</w:t>
      </w:r>
      <w:r>
        <w:rPr>
          <w:spacing w:val="-3"/>
        </w:rPr>
        <w:t> </w:t>
      </w:r>
      <w:r>
        <w:rPr/>
        <w:t>debba,</w:t>
      </w:r>
      <w:r>
        <w:rPr>
          <w:spacing w:val="-4"/>
        </w:rPr>
        <w:t> </w:t>
      </w:r>
      <w:r>
        <w:rPr/>
        <w:t>secondo</w:t>
      </w:r>
      <w:r>
        <w:rPr>
          <w:spacing w:val="-3"/>
        </w:rPr>
        <w:t> </w:t>
      </w:r>
      <w:r>
        <w:rPr/>
        <w:t>le</w:t>
      </w:r>
      <w:r>
        <w:rPr>
          <w:spacing w:val="-3"/>
        </w:rPr>
        <w:t> </w:t>
      </w:r>
      <w:r>
        <w:rPr/>
        <w:t>circostanze, considerarsi essenziale”.</w:t>
      </w:r>
    </w:p>
    <w:p>
      <w:pPr>
        <w:pStyle w:val="BodyText"/>
        <w:spacing w:after="0" w:line="271" w:lineRule="auto"/>
        <w:sectPr>
          <w:pgSz w:w="11910" w:h="16840"/>
          <w:pgMar w:header="0" w:footer="823" w:top="1020" w:bottom="1080" w:left="992" w:right="1133"/>
        </w:sectPr>
      </w:pPr>
    </w:p>
    <w:p>
      <w:pPr>
        <w:spacing w:before="76"/>
        <w:ind w:left="141" w:right="0" w:firstLine="0"/>
        <w:jc w:val="left"/>
        <w:rPr>
          <w:rFonts w:ascii="Arial"/>
          <w:i/>
          <w:sz w:val="22"/>
        </w:rPr>
      </w:pPr>
      <w:r>
        <w:rPr>
          <w:rFonts w:ascii="Arial"/>
          <w:b/>
          <w:sz w:val="22"/>
        </w:rPr>
        <w:t>Art.</w:t>
      </w:r>
      <w:r>
        <w:rPr>
          <w:rFonts w:ascii="Arial"/>
          <w:b/>
          <w:spacing w:val="-2"/>
          <w:sz w:val="22"/>
        </w:rPr>
        <w:t> </w:t>
      </w:r>
      <w:r>
        <w:rPr>
          <w:rFonts w:ascii="Arial"/>
          <w:b/>
          <w:sz w:val="22"/>
        </w:rPr>
        <w:t>1467</w:t>
      </w:r>
      <w:r>
        <w:rPr>
          <w:sz w:val="22"/>
        </w:rPr>
        <w:t>:</w:t>
      </w:r>
      <w:r>
        <w:rPr>
          <w:spacing w:val="-1"/>
          <w:sz w:val="22"/>
        </w:rPr>
        <w:t> </w:t>
      </w:r>
      <w:r>
        <w:rPr>
          <w:rFonts w:ascii="Arial"/>
          <w:i/>
          <w:sz w:val="22"/>
        </w:rPr>
        <w:t>Contratto</w:t>
      </w:r>
      <w:r>
        <w:rPr>
          <w:rFonts w:ascii="Arial"/>
          <w:i/>
          <w:spacing w:val="-1"/>
          <w:sz w:val="22"/>
        </w:rPr>
        <w:t> </w:t>
      </w:r>
      <w:r>
        <w:rPr>
          <w:rFonts w:ascii="Arial"/>
          <w:i/>
          <w:sz w:val="22"/>
        </w:rPr>
        <w:t>con</w:t>
      </w:r>
      <w:r>
        <w:rPr>
          <w:rFonts w:ascii="Arial"/>
          <w:i/>
          <w:spacing w:val="-1"/>
          <w:sz w:val="22"/>
        </w:rPr>
        <w:t> </w:t>
      </w:r>
      <w:r>
        <w:rPr>
          <w:rFonts w:ascii="Arial"/>
          <w:i/>
          <w:sz w:val="22"/>
        </w:rPr>
        <w:t>prestazioni</w:t>
      </w:r>
      <w:r>
        <w:rPr>
          <w:rFonts w:ascii="Arial"/>
          <w:i/>
          <w:spacing w:val="-1"/>
          <w:sz w:val="22"/>
        </w:rPr>
        <w:t> </w:t>
      </w:r>
      <w:r>
        <w:rPr>
          <w:rFonts w:ascii="Arial"/>
          <w:i/>
          <w:spacing w:val="-2"/>
          <w:sz w:val="22"/>
        </w:rPr>
        <w:t>corrispettive</w:t>
      </w:r>
    </w:p>
    <w:p>
      <w:pPr>
        <w:pStyle w:val="BodyText"/>
        <w:spacing w:line="271" w:lineRule="auto" w:before="33"/>
        <w:ind w:right="110"/>
        <w:jc w:val="both"/>
      </w:pPr>
      <w:r>
        <w:rPr/>
        <w:t>“Nei</w:t>
      </w:r>
      <w:r>
        <w:rPr>
          <w:spacing w:val="-3"/>
        </w:rPr>
        <w:t> </w:t>
      </w:r>
      <w:r>
        <w:rPr/>
        <w:t>contratti</w:t>
      </w:r>
      <w:r>
        <w:rPr>
          <w:spacing w:val="-3"/>
        </w:rPr>
        <w:t> </w:t>
      </w:r>
      <w:r>
        <w:rPr/>
        <w:t>a</w:t>
      </w:r>
      <w:r>
        <w:rPr>
          <w:spacing w:val="-3"/>
        </w:rPr>
        <w:t> </w:t>
      </w:r>
      <w:r>
        <w:rPr/>
        <w:t>esecuzione</w:t>
      </w:r>
      <w:r>
        <w:rPr>
          <w:spacing w:val="-3"/>
        </w:rPr>
        <w:t> </w:t>
      </w:r>
      <w:r>
        <w:rPr/>
        <w:t>continuata</w:t>
      </w:r>
      <w:r>
        <w:rPr>
          <w:spacing w:val="-3"/>
        </w:rPr>
        <w:t> </w:t>
      </w:r>
      <w:r>
        <w:rPr/>
        <w:t>o</w:t>
      </w:r>
      <w:r>
        <w:rPr>
          <w:spacing w:val="-3"/>
        </w:rPr>
        <w:t> </w:t>
      </w:r>
      <w:r>
        <w:rPr/>
        <w:t>periodica,</w:t>
      </w:r>
      <w:r>
        <w:rPr>
          <w:spacing w:val="-4"/>
        </w:rPr>
        <w:t> </w:t>
      </w:r>
      <w:r>
        <w:rPr/>
        <w:t>ovvero</w:t>
      </w:r>
      <w:r>
        <w:rPr>
          <w:spacing w:val="-3"/>
        </w:rPr>
        <w:t> </w:t>
      </w:r>
      <w:r>
        <w:rPr/>
        <w:t>a</w:t>
      </w:r>
      <w:r>
        <w:rPr>
          <w:spacing w:val="-3"/>
        </w:rPr>
        <w:t> </w:t>
      </w:r>
      <w:r>
        <w:rPr/>
        <w:t>esecuzione</w:t>
      </w:r>
      <w:r>
        <w:rPr>
          <w:spacing w:val="-3"/>
        </w:rPr>
        <w:t> </w:t>
      </w:r>
      <w:r>
        <w:rPr/>
        <w:t>differita,</w:t>
      </w:r>
      <w:r>
        <w:rPr>
          <w:spacing w:val="-4"/>
        </w:rPr>
        <w:t> </w:t>
      </w:r>
      <w:r>
        <w:rPr/>
        <w:t>se</w:t>
      </w:r>
      <w:r>
        <w:rPr>
          <w:spacing w:val="-3"/>
        </w:rPr>
        <w:t> </w:t>
      </w:r>
      <w:r>
        <w:rPr/>
        <w:t>la</w:t>
      </w:r>
      <w:r>
        <w:rPr>
          <w:spacing w:val="-3"/>
        </w:rPr>
        <w:t> </w:t>
      </w:r>
      <w:r>
        <w:rPr/>
        <w:t>prestazione di</w:t>
      </w:r>
      <w:r>
        <w:rPr>
          <w:spacing w:val="-3"/>
        </w:rPr>
        <w:t> </w:t>
      </w:r>
      <w:r>
        <w:rPr/>
        <w:t>una</w:t>
      </w:r>
      <w:r>
        <w:rPr>
          <w:spacing w:val="-3"/>
        </w:rPr>
        <w:t> </w:t>
      </w:r>
      <w:r>
        <w:rPr/>
        <w:t>delle</w:t>
      </w:r>
      <w:r>
        <w:rPr>
          <w:spacing w:val="-3"/>
        </w:rPr>
        <w:t> </w:t>
      </w:r>
      <w:r>
        <w:rPr/>
        <w:t>parti</w:t>
      </w:r>
      <w:r>
        <w:rPr>
          <w:spacing w:val="-3"/>
        </w:rPr>
        <w:t> </w:t>
      </w:r>
      <w:r>
        <w:rPr/>
        <w:t>è</w:t>
      </w:r>
      <w:r>
        <w:rPr>
          <w:spacing w:val="-3"/>
        </w:rPr>
        <w:t> </w:t>
      </w:r>
      <w:r>
        <w:rPr/>
        <w:t>divenuta</w:t>
      </w:r>
      <w:r>
        <w:rPr>
          <w:spacing w:val="-4"/>
        </w:rPr>
        <w:t> </w:t>
      </w:r>
      <w:r>
        <w:rPr>
          <w:color w:val="183025"/>
        </w:rPr>
        <w:t>eccessivamente</w:t>
      </w:r>
      <w:r>
        <w:rPr>
          <w:color w:val="183025"/>
          <w:spacing w:val="-3"/>
        </w:rPr>
        <w:t> </w:t>
      </w:r>
      <w:r>
        <w:rPr>
          <w:color w:val="183025"/>
        </w:rPr>
        <w:t>onerosa</w:t>
      </w:r>
      <w:r>
        <w:rPr>
          <w:color w:val="183025"/>
          <w:spacing w:val="-3"/>
        </w:rPr>
        <w:t> </w:t>
      </w:r>
      <w:r>
        <w:rPr/>
        <w:t>per</w:t>
      </w:r>
      <w:r>
        <w:rPr>
          <w:spacing w:val="-3"/>
        </w:rPr>
        <w:t> </w:t>
      </w:r>
      <w:r>
        <w:rPr/>
        <w:t>il</w:t>
      </w:r>
      <w:r>
        <w:rPr>
          <w:spacing w:val="-3"/>
        </w:rPr>
        <w:t> </w:t>
      </w:r>
      <w:r>
        <w:rPr/>
        <w:t>verificarsi</w:t>
      </w:r>
      <w:r>
        <w:rPr>
          <w:spacing w:val="-3"/>
        </w:rPr>
        <w:t> </w:t>
      </w:r>
      <w:r>
        <w:rPr/>
        <w:t>di</w:t>
      </w:r>
      <w:r>
        <w:rPr>
          <w:spacing w:val="-3"/>
        </w:rPr>
        <w:t> </w:t>
      </w:r>
      <w:r>
        <w:rPr>
          <w:color w:val="183025"/>
        </w:rPr>
        <w:t>avvenimenti</w:t>
      </w:r>
      <w:r>
        <w:rPr>
          <w:color w:val="183025"/>
          <w:spacing w:val="-3"/>
        </w:rPr>
        <w:t> </w:t>
      </w:r>
      <w:r>
        <w:rPr>
          <w:color w:val="183025"/>
        </w:rPr>
        <w:t>straordinari</w:t>
      </w:r>
      <w:r>
        <w:rPr>
          <w:color w:val="183025"/>
          <w:spacing w:val="-3"/>
        </w:rPr>
        <w:t> </w:t>
      </w:r>
      <w:r>
        <w:rPr>
          <w:color w:val="183025"/>
        </w:rPr>
        <w:t>e imprevedibili</w:t>
      </w:r>
      <w:r>
        <w:rPr/>
        <w:t>, la parte che deve tale prestazione può domandare la </w:t>
      </w:r>
      <w:r>
        <w:rPr>
          <w:color w:val="183025"/>
        </w:rPr>
        <w:t>risoluzione </w:t>
      </w:r>
      <w:r>
        <w:rPr/>
        <w:t>del contratto.</w:t>
      </w:r>
    </w:p>
    <w:p>
      <w:pPr>
        <w:pStyle w:val="BodyText"/>
        <w:spacing w:line="271" w:lineRule="auto" w:before="2"/>
        <w:ind w:right="141" w:firstLine="122"/>
        <w:jc w:val="both"/>
      </w:pPr>
      <w:r>
        <w:rPr/>
        <w:t>La</w:t>
      </w:r>
      <w:r>
        <w:rPr>
          <w:spacing w:val="-3"/>
        </w:rPr>
        <w:t> </w:t>
      </w:r>
      <w:r>
        <w:rPr/>
        <w:t>risoluzione</w:t>
      </w:r>
      <w:r>
        <w:rPr>
          <w:spacing w:val="-3"/>
        </w:rPr>
        <w:t> </w:t>
      </w:r>
      <w:r>
        <w:rPr/>
        <w:t>non</w:t>
      </w:r>
      <w:r>
        <w:rPr>
          <w:spacing w:val="-3"/>
        </w:rPr>
        <w:t> </w:t>
      </w:r>
      <w:r>
        <w:rPr/>
        <w:t>può</w:t>
      </w:r>
      <w:r>
        <w:rPr>
          <w:spacing w:val="-3"/>
        </w:rPr>
        <w:t> </w:t>
      </w:r>
      <w:r>
        <w:rPr/>
        <w:t>essere</w:t>
      </w:r>
      <w:r>
        <w:rPr>
          <w:spacing w:val="-3"/>
        </w:rPr>
        <w:t> </w:t>
      </w:r>
      <w:r>
        <w:rPr/>
        <w:t>domandata</w:t>
      </w:r>
      <w:r>
        <w:rPr>
          <w:spacing w:val="-3"/>
        </w:rPr>
        <w:t> </w:t>
      </w:r>
      <w:r>
        <w:rPr/>
        <w:t>se</w:t>
      </w:r>
      <w:r>
        <w:rPr>
          <w:spacing w:val="-3"/>
        </w:rPr>
        <w:t> </w:t>
      </w:r>
      <w:r>
        <w:rPr/>
        <w:t>la</w:t>
      </w:r>
      <w:r>
        <w:rPr>
          <w:spacing w:val="-3"/>
        </w:rPr>
        <w:t> </w:t>
      </w:r>
      <w:r>
        <w:rPr/>
        <w:t>sopravvenuta</w:t>
      </w:r>
      <w:r>
        <w:rPr>
          <w:spacing w:val="-3"/>
        </w:rPr>
        <w:t> </w:t>
      </w:r>
      <w:r>
        <w:rPr/>
        <w:t>onerosità</w:t>
      </w:r>
      <w:r>
        <w:rPr>
          <w:spacing w:val="-3"/>
        </w:rPr>
        <w:t> </w:t>
      </w:r>
      <w:r>
        <w:rPr/>
        <w:t>rientra</w:t>
      </w:r>
      <w:r>
        <w:rPr>
          <w:spacing w:val="-3"/>
        </w:rPr>
        <w:t> </w:t>
      </w:r>
      <w:r>
        <w:rPr/>
        <w:t>nell'alea</w:t>
      </w:r>
      <w:r>
        <w:rPr>
          <w:spacing w:val="-3"/>
        </w:rPr>
        <w:t> </w:t>
      </w:r>
      <w:r>
        <w:rPr/>
        <w:t>normale del contratto.</w:t>
      </w:r>
    </w:p>
    <w:p>
      <w:pPr>
        <w:pStyle w:val="BodyText"/>
        <w:spacing w:line="271" w:lineRule="auto" w:before="2"/>
        <w:ind w:right="1141" w:firstLine="122"/>
        <w:jc w:val="both"/>
      </w:pPr>
      <w:r>
        <w:rPr/>
        <w:t>La</w:t>
      </w:r>
      <w:r>
        <w:rPr>
          <w:spacing w:val="-3"/>
        </w:rPr>
        <w:t> </w:t>
      </w:r>
      <w:r>
        <w:rPr/>
        <w:t>parte</w:t>
      </w:r>
      <w:r>
        <w:rPr>
          <w:spacing w:val="-3"/>
        </w:rPr>
        <w:t> </w:t>
      </w:r>
      <w:r>
        <w:rPr/>
        <w:t>contro</w:t>
      </w:r>
      <w:r>
        <w:rPr>
          <w:spacing w:val="-3"/>
        </w:rPr>
        <w:t> </w:t>
      </w:r>
      <w:r>
        <w:rPr/>
        <w:t>la</w:t>
      </w:r>
      <w:r>
        <w:rPr>
          <w:spacing w:val="-3"/>
        </w:rPr>
        <w:t> </w:t>
      </w:r>
      <w:r>
        <w:rPr/>
        <w:t>quale</w:t>
      </w:r>
      <w:r>
        <w:rPr>
          <w:spacing w:val="-3"/>
        </w:rPr>
        <w:t> </w:t>
      </w:r>
      <w:r>
        <w:rPr/>
        <w:t>è</w:t>
      </w:r>
      <w:r>
        <w:rPr>
          <w:spacing w:val="-3"/>
        </w:rPr>
        <w:t> </w:t>
      </w:r>
      <w:r>
        <w:rPr/>
        <w:t>domandata</w:t>
      </w:r>
      <w:r>
        <w:rPr>
          <w:spacing w:val="-3"/>
        </w:rPr>
        <w:t> </w:t>
      </w:r>
      <w:r>
        <w:rPr/>
        <w:t>la</w:t>
      </w:r>
      <w:r>
        <w:rPr>
          <w:spacing w:val="-3"/>
        </w:rPr>
        <w:t> </w:t>
      </w:r>
      <w:r>
        <w:rPr/>
        <w:t>risoluzione</w:t>
      </w:r>
      <w:r>
        <w:rPr>
          <w:spacing w:val="-3"/>
        </w:rPr>
        <w:t> </w:t>
      </w:r>
      <w:r>
        <w:rPr/>
        <w:t>può</w:t>
      </w:r>
      <w:r>
        <w:rPr>
          <w:spacing w:val="-3"/>
        </w:rPr>
        <w:t> </w:t>
      </w:r>
      <w:r>
        <w:rPr/>
        <w:t>evitarla</w:t>
      </w:r>
      <w:r>
        <w:rPr>
          <w:spacing w:val="-3"/>
        </w:rPr>
        <w:t> </w:t>
      </w:r>
      <w:r>
        <w:rPr/>
        <w:t>offrendo</w:t>
      </w:r>
      <w:r>
        <w:rPr>
          <w:spacing w:val="-3"/>
        </w:rPr>
        <w:t> </w:t>
      </w:r>
      <w:r>
        <w:rPr/>
        <w:t>di</w:t>
      </w:r>
      <w:r>
        <w:rPr>
          <w:spacing w:val="-3"/>
        </w:rPr>
        <w:t> </w:t>
      </w:r>
      <w:r>
        <w:rPr/>
        <w:t>modificare equamente le condizioni del contratto”.</w:t>
      </w:r>
    </w:p>
    <w:p>
      <w:pPr>
        <w:pStyle w:val="BodyText"/>
        <w:ind w:left="0"/>
      </w:pPr>
    </w:p>
    <w:p>
      <w:pPr>
        <w:spacing w:before="1"/>
        <w:ind w:left="141" w:right="0" w:firstLine="0"/>
        <w:jc w:val="left"/>
        <w:rPr>
          <w:rFonts w:ascii="Arial"/>
          <w:i/>
          <w:sz w:val="22"/>
        </w:rPr>
      </w:pPr>
      <w:r>
        <w:rPr>
          <w:rFonts w:ascii="Arial"/>
          <w:b/>
          <w:sz w:val="22"/>
        </w:rPr>
        <w:t>Art.</w:t>
      </w:r>
      <w:r>
        <w:rPr>
          <w:rFonts w:ascii="Arial"/>
          <w:b/>
          <w:spacing w:val="-2"/>
          <w:sz w:val="22"/>
        </w:rPr>
        <w:t> </w:t>
      </w:r>
      <w:r>
        <w:rPr>
          <w:rFonts w:ascii="Arial"/>
          <w:b/>
          <w:sz w:val="22"/>
        </w:rPr>
        <w:t>1468</w:t>
      </w:r>
      <w:r>
        <w:rPr>
          <w:sz w:val="22"/>
        </w:rPr>
        <w:t>:</w:t>
      </w:r>
      <w:r>
        <w:rPr>
          <w:spacing w:val="-1"/>
          <w:sz w:val="22"/>
        </w:rPr>
        <w:t> </w:t>
      </w:r>
      <w:r>
        <w:rPr>
          <w:rFonts w:ascii="Arial"/>
          <w:i/>
          <w:sz w:val="22"/>
        </w:rPr>
        <w:t>Contratto con</w:t>
      </w:r>
      <w:r>
        <w:rPr>
          <w:rFonts w:ascii="Arial"/>
          <w:i/>
          <w:spacing w:val="-1"/>
          <w:sz w:val="22"/>
        </w:rPr>
        <w:t> </w:t>
      </w:r>
      <w:r>
        <w:rPr>
          <w:rFonts w:ascii="Arial"/>
          <w:i/>
          <w:sz w:val="22"/>
        </w:rPr>
        <w:t>obbligazioni</w:t>
      </w:r>
      <w:r>
        <w:rPr>
          <w:rFonts w:ascii="Arial"/>
          <w:i/>
          <w:spacing w:val="-1"/>
          <w:sz w:val="22"/>
        </w:rPr>
        <w:t> </w:t>
      </w:r>
      <w:r>
        <w:rPr>
          <w:rFonts w:ascii="Arial"/>
          <w:i/>
          <w:sz w:val="22"/>
        </w:rPr>
        <w:t>di una</w:t>
      </w:r>
      <w:r>
        <w:rPr>
          <w:rFonts w:ascii="Arial"/>
          <w:i/>
          <w:spacing w:val="-1"/>
          <w:sz w:val="22"/>
        </w:rPr>
        <w:t> </w:t>
      </w:r>
      <w:r>
        <w:rPr>
          <w:rFonts w:ascii="Arial"/>
          <w:i/>
          <w:sz w:val="22"/>
        </w:rPr>
        <w:t>sola </w:t>
      </w:r>
      <w:r>
        <w:rPr>
          <w:rFonts w:ascii="Arial"/>
          <w:i/>
          <w:spacing w:val="-2"/>
          <w:sz w:val="22"/>
        </w:rPr>
        <w:t>parte</w:t>
      </w:r>
    </w:p>
    <w:p>
      <w:pPr>
        <w:pStyle w:val="BodyText"/>
        <w:spacing w:line="271" w:lineRule="auto" w:before="33"/>
      </w:pPr>
      <w:r>
        <w:rPr/>
        <w:t>“Nell'ipotesi prevista dall'articolo precedente, se si tratta di un contratto nel quale una sola delle parti</w:t>
      </w:r>
      <w:r>
        <w:rPr>
          <w:spacing w:val="-3"/>
        </w:rPr>
        <w:t> </w:t>
      </w:r>
      <w:r>
        <w:rPr/>
        <w:t>ha</w:t>
      </w:r>
      <w:r>
        <w:rPr>
          <w:spacing w:val="-3"/>
        </w:rPr>
        <w:t> </w:t>
      </w:r>
      <w:r>
        <w:rPr/>
        <w:t>assunto</w:t>
      </w:r>
      <w:r>
        <w:rPr>
          <w:spacing w:val="-3"/>
        </w:rPr>
        <w:t> </w:t>
      </w:r>
      <w:r>
        <w:rPr/>
        <w:t>obbligazioni,</w:t>
      </w:r>
      <w:r>
        <w:rPr>
          <w:spacing w:val="-4"/>
        </w:rPr>
        <w:t> </w:t>
      </w:r>
      <w:r>
        <w:rPr/>
        <w:t>questa</w:t>
      </w:r>
      <w:r>
        <w:rPr>
          <w:spacing w:val="-3"/>
        </w:rPr>
        <w:t> </w:t>
      </w:r>
      <w:r>
        <w:rPr/>
        <w:t>può</w:t>
      </w:r>
      <w:r>
        <w:rPr>
          <w:spacing w:val="-3"/>
        </w:rPr>
        <w:t> </w:t>
      </w:r>
      <w:r>
        <w:rPr/>
        <w:t>chiedere</w:t>
      </w:r>
      <w:r>
        <w:rPr>
          <w:spacing w:val="-3"/>
        </w:rPr>
        <w:t> </w:t>
      </w:r>
      <w:r>
        <w:rPr/>
        <w:t>una</w:t>
      </w:r>
      <w:r>
        <w:rPr>
          <w:spacing w:val="-3"/>
        </w:rPr>
        <w:t> </w:t>
      </w:r>
      <w:r>
        <w:rPr/>
        <w:t>riduzione</w:t>
      </w:r>
      <w:r>
        <w:rPr>
          <w:spacing w:val="-3"/>
        </w:rPr>
        <w:t> </w:t>
      </w:r>
      <w:r>
        <w:rPr/>
        <w:t>della</w:t>
      </w:r>
      <w:r>
        <w:rPr>
          <w:spacing w:val="-3"/>
        </w:rPr>
        <w:t> </w:t>
      </w:r>
      <w:r>
        <w:rPr/>
        <w:t>sua</w:t>
      </w:r>
      <w:r>
        <w:rPr>
          <w:spacing w:val="-3"/>
        </w:rPr>
        <w:t> </w:t>
      </w:r>
      <w:r>
        <w:rPr/>
        <w:t>prestazione</w:t>
      </w:r>
      <w:r>
        <w:rPr>
          <w:spacing w:val="-3"/>
        </w:rPr>
        <w:t> </w:t>
      </w:r>
      <w:r>
        <w:rPr/>
        <w:t>ovvero</w:t>
      </w:r>
      <w:r>
        <w:rPr>
          <w:spacing w:val="-3"/>
        </w:rPr>
        <w:t> </w:t>
      </w:r>
      <w:r>
        <w:rPr/>
        <w:t>una modificazione nelle modalità di esecuzione, sufficienti per ricondurla ad equità”.</w:t>
      </w:r>
    </w:p>
    <w:p>
      <w:pPr>
        <w:pStyle w:val="BodyText"/>
        <w:spacing w:before="36"/>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1469</w:t>
      </w:r>
      <w:r>
        <w:rPr>
          <w:sz w:val="22"/>
        </w:rPr>
        <w:t>:</w:t>
      </w:r>
      <w:r>
        <w:rPr>
          <w:spacing w:val="-1"/>
          <w:sz w:val="22"/>
        </w:rPr>
        <w:t> </w:t>
      </w:r>
      <w:r>
        <w:rPr>
          <w:rFonts w:ascii="Arial"/>
          <w:i/>
          <w:sz w:val="22"/>
        </w:rPr>
        <w:t>Contratto </w:t>
      </w:r>
      <w:r>
        <w:rPr>
          <w:rFonts w:ascii="Arial"/>
          <w:i/>
          <w:spacing w:val="-2"/>
          <w:sz w:val="22"/>
        </w:rPr>
        <w:t>aleatorio</w:t>
      </w:r>
    </w:p>
    <w:p>
      <w:pPr>
        <w:pStyle w:val="BodyText"/>
        <w:spacing w:line="271" w:lineRule="auto" w:before="33"/>
        <w:ind w:right="123"/>
      </w:pPr>
      <w:r>
        <w:rPr/>
        <w:t>“Le</w:t>
      </w:r>
      <w:r>
        <w:rPr>
          <w:spacing w:val="-3"/>
        </w:rPr>
        <w:t> </w:t>
      </w:r>
      <w:r>
        <w:rPr/>
        <w:t>norme</w:t>
      </w:r>
      <w:r>
        <w:rPr>
          <w:spacing w:val="-3"/>
        </w:rPr>
        <w:t> </w:t>
      </w:r>
      <w:r>
        <w:rPr/>
        <w:t>degli</w:t>
      </w:r>
      <w:r>
        <w:rPr>
          <w:spacing w:val="-3"/>
        </w:rPr>
        <w:t> </w:t>
      </w:r>
      <w:r>
        <w:rPr/>
        <w:t>articoli</w:t>
      </w:r>
      <w:r>
        <w:rPr>
          <w:spacing w:val="-3"/>
        </w:rPr>
        <w:t> </w:t>
      </w:r>
      <w:r>
        <w:rPr/>
        <w:t>precedenti</w:t>
      </w:r>
      <w:r>
        <w:rPr>
          <w:spacing w:val="-3"/>
        </w:rPr>
        <w:t> </w:t>
      </w:r>
      <w:r>
        <w:rPr/>
        <w:t>non</w:t>
      </w:r>
      <w:r>
        <w:rPr>
          <w:spacing w:val="-3"/>
        </w:rPr>
        <w:t> </w:t>
      </w:r>
      <w:r>
        <w:rPr/>
        <w:t>si</w:t>
      </w:r>
      <w:r>
        <w:rPr>
          <w:spacing w:val="-3"/>
        </w:rPr>
        <w:t> </w:t>
      </w:r>
      <w:r>
        <w:rPr/>
        <w:t>applicano</w:t>
      </w:r>
      <w:r>
        <w:rPr>
          <w:spacing w:val="-3"/>
        </w:rPr>
        <w:t> </w:t>
      </w:r>
      <w:r>
        <w:rPr/>
        <w:t>ai</w:t>
      </w:r>
      <w:r>
        <w:rPr>
          <w:spacing w:val="-4"/>
        </w:rPr>
        <w:t> </w:t>
      </w:r>
      <w:r>
        <w:rPr>
          <w:color w:val="183025"/>
          <w:u w:val="single" w:color="183025"/>
        </w:rPr>
        <w:t>contratti</w:t>
      </w:r>
      <w:r>
        <w:rPr>
          <w:color w:val="183025"/>
          <w:spacing w:val="-3"/>
          <w:u w:val="single" w:color="183025"/>
        </w:rPr>
        <w:t> </w:t>
      </w:r>
      <w:r>
        <w:rPr>
          <w:color w:val="183025"/>
          <w:u w:val="single" w:color="183025"/>
        </w:rPr>
        <w:t>aleatori</w:t>
      </w:r>
      <w:r>
        <w:rPr>
          <w:color w:val="183025"/>
          <w:spacing w:val="-3"/>
        </w:rPr>
        <w:t> </w:t>
      </w:r>
      <w:r>
        <w:rPr/>
        <w:t>per</w:t>
      </w:r>
      <w:r>
        <w:rPr>
          <w:spacing w:val="-3"/>
        </w:rPr>
        <w:t> </w:t>
      </w:r>
      <w:r>
        <w:rPr/>
        <w:t>loro</w:t>
      </w:r>
      <w:r>
        <w:rPr>
          <w:spacing w:val="-3"/>
        </w:rPr>
        <w:t> </w:t>
      </w:r>
      <w:r>
        <w:rPr/>
        <w:t>natura</w:t>
      </w:r>
      <w:r>
        <w:rPr>
          <w:spacing w:val="-3"/>
        </w:rPr>
        <w:t> </w:t>
      </w:r>
      <w:r>
        <w:rPr/>
        <w:t>o</w:t>
      </w:r>
      <w:r>
        <w:rPr>
          <w:spacing w:val="-3"/>
        </w:rPr>
        <w:t> </w:t>
      </w:r>
      <w:r>
        <w:rPr/>
        <w:t>per volontà delle parti”.</w:t>
      </w:r>
    </w:p>
    <w:p>
      <w:pPr>
        <w:pStyle w:val="BodyText"/>
        <w:spacing w:before="43"/>
        <w:ind w:left="0"/>
      </w:pPr>
    </w:p>
    <w:p>
      <w:pPr>
        <w:spacing w:before="0"/>
        <w:ind w:left="141" w:right="0" w:firstLine="0"/>
        <w:jc w:val="both"/>
        <w:rPr>
          <w:sz w:val="18"/>
        </w:rPr>
      </w:pPr>
      <w:r>
        <w:rPr>
          <w:rFonts w:ascii="Arial"/>
          <w:b/>
          <w:sz w:val="18"/>
        </w:rPr>
        <w:t>Art.</w:t>
      </w:r>
      <w:r>
        <w:rPr>
          <w:rFonts w:ascii="Arial"/>
          <w:b/>
          <w:spacing w:val="-5"/>
          <w:sz w:val="18"/>
        </w:rPr>
        <w:t> </w:t>
      </w:r>
      <w:r>
        <w:rPr>
          <w:rFonts w:ascii="Arial"/>
          <w:b/>
          <w:sz w:val="18"/>
        </w:rPr>
        <w:t>1469-bis</w:t>
      </w:r>
      <w:r>
        <w:rPr>
          <w:sz w:val="18"/>
        </w:rPr>
        <w:t>:</w:t>
      </w:r>
      <w:r>
        <w:rPr>
          <w:spacing w:val="-1"/>
          <w:sz w:val="18"/>
        </w:rPr>
        <w:t> </w:t>
      </w:r>
      <w:r>
        <w:rPr>
          <w:rFonts w:ascii="Arial"/>
          <w:i/>
          <w:sz w:val="18"/>
        </w:rPr>
        <w:t>Contratti</w:t>
      </w:r>
      <w:r>
        <w:rPr>
          <w:rFonts w:ascii="Arial"/>
          <w:i/>
          <w:spacing w:val="-1"/>
          <w:sz w:val="18"/>
        </w:rPr>
        <w:t> </w:t>
      </w:r>
      <w:r>
        <w:rPr>
          <w:rFonts w:ascii="Arial"/>
          <w:i/>
          <w:sz w:val="18"/>
        </w:rPr>
        <w:t>del</w:t>
      </w:r>
      <w:r>
        <w:rPr>
          <w:rFonts w:ascii="Arial"/>
          <w:i/>
          <w:spacing w:val="-1"/>
          <w:sz w:val="18"/>
        </w:rPr>
        <w:t> </w:t>
      </w:r>
      <w:r>
        <w:rPr>
          <w:rFonts w:ascii="Arial"/>
          <w:i/>
          <w:sz w:val="18"/>
        </w:rPr>
        <w:t>consumatore</w:t>
      </w:r>
      <w:r>
        <w:rPr>
          <w:rFonts w:ascii="Arial"/>
          <w:i/>
          <w:spacing w:val="-1"/>
          <w:sz w:val="18"/>
        </w:rPr>
        <w:t> </w:t>
      </w:r>
      <w:r>
        <w:rPr>
          <w:spacing w:val="-2"/>
          <w:sz w:val="18"/>
        </w:rPr>
        <w:t>(</w:t>
      </w:r>
      <w:r>
        <w:rPr>
          <w:rFonts w:ascii="Arial"/>
          <w:b/>
          <w:spacing w:val="-2"/>
          <w:sz w:val="18"/>
        </w:rPr>
        <w:t>abrogato</w:t>
      </w:r>
      <w:r>
        <w:rPr>
          <w:spacing w:val="-2"/>
          <w:sz w:val="18"/>
        </w:rPr>
        <w:t>)</w:t>
      </w:r>
    </w:p>
    <w:p>
      <w:pPr>
        <w:spacing w:line="268" w:lineRule="auto" w:before="32"/>
        <w:ind w:left="141" w:right="0" w:firstLine="0"/>
        <w:jc w:val="left"/>
        <w:rPr>
          <w:sz w:val="22"/>
        </w:rPr>
      </w:pPr>
      <w:r>
        <w:rPr>
          <w:sz w:val="18"/>
        </w:rPr>
        <w:t>“Le</w:t>
      </w:r>
      <w:r>
        <w:rPr>
          <w:spacing w:val="-2"/>
          <w:sz w:val="18"/>
        </w:rPr>
        <w:t> </w:t>
      </w:r>
      <w:r>
        <w:rPr>
          <w:sz w:val="18"/>
        </w:rPr>
        <w:t>disposizioni</w:t>
      </w:r>
      <w:r>
        <w:rPr>
          <w:spacing w:val="-2"/>
          <w:sz w:val="18"/>
        </w:rPr>
        <w:t> </w:t>
      </w:r>
      <w:r>
        <w:rPr>
          <w:sz w:val="18"/>
        </w:rPr>
        <w:t>del</w:t>
      </w:r>
      <w:r>
        <w:rPr>
          <w:spacing w:val="-2"/>
          <w:sz w:val="18"/>
        </w:rPr>
        <w:t> </w:t>
      </w:r>
      <w:r>
        <w:rPr>
          <w:sz w:val="18"/>
        </w:rPr>
        <w:t>presente</w:t>
      </w:r>
      <w:r>
        <w:rPr>
          <w:spacing w:val="-2"/>
          <w:sz w:val="18"/>
        </w:rPr>
        <w:t> </w:t>
      </w:r>
      <w:r>
        <w:rPr>
          <w:sz w:val="18"/>
        </w:rPr>
        <w:t>titolo</w:t>
      </w:r>
      <w:r>
        <w:rPr>
          <w:spacing w:val="-2"/>
          <w:sz w:val="18"/>
        </w:rPr>
        <w:t> </w:t>
      </w:r>
      <w:r>
        <w:rPr>
          <w:sz w:val="18"/>
        </w:rPr>
        <w:t>si</w:t>
      </w:r>
      <w:r>
        <w:rPr>
          <w:spacing w:val="-2"/>
          <w:sz w:val="18"/>
        </w:rPr>
        <w:t> </w:t>
      </w:r>
      <w:r>
        <w:rPr>
          <w:sz w:val="18"/>
        </w:rPr>
        <w:t>applicano</w:t>
      </w:r>
      <w:r>
        <w:rPr>
          <w:spacing w:val="-2"/>
          <w:sz w:val="18"/>
        </w:rPr>
        <w:t> </w:t>
      </w:r>
      <w:r>
        <w:rPr>
          <w:sz w:val="18"/>
        </w:rPr>
        <w:t>ai</w:t>
      </w:r>
      <w:r>
        <w:rPr>
          <w:spacing w:val="-2"/>
          <w:sz w:val="18"/>
        </w:rPr>
        <w:t> </w:t>
      </w:r>
      <w:r>
        <w:rPr>
          <w:sz w:val="18"/>
        </w:rPr>
        <w:t>contratti</w:t>
      </w:r>
      <w:r>
        <w:rPr>
          <w:spacing w:val="-2"/>
          <w:sz w:val="18"/>
        </w:rPr>
        <w:t> </w:t>
      </w:r>
      <w:r>
        <w:rPr>
          <w:sz w:val="18"/>
        </w:rPr>
        <w:t>del</w:t>
      </w:r>
      <w:r>
        <w:rPr>
          <w:spacing w:val="-2"/>
          <w:sz w:val="18"/>
        </w:rPr>
        <w:t> </w:t>
      </w:r>
      <w:r>
        <w:rPr>
          <w:sz w:val="18"/>
        </w:rPr>
        <w:t>consumatore,</w:t>
      </w:r>
      <w:r>
        <w:rPr>
          <w:spacing w:val="-3"/>
          <w:sz w:val="18"/>
        </w:rPr>
        <w:t> </w:t>
      </w:r>
      <w:r>
        <w:rPr>
          <w:sz w:val="18"/>
        </w:rPr>
        <w:t>ove</w:t>
      </w:r>
      <w:r>
        <w:rPr>
          <w:spacing w:val="-2"/>
          <w:sz w:val="18"/>
        </w:rPr>
        <w:t> </w:t>
      </w:r>
      <w:r>
        <w:rPr>
          <w:sz w:val="18"/>
        </w:rPr>
        <w:t>non</w:t>
      </w:r>
      <w:r>
        <w:rPr>
          <w:spacing w:val="-2"/>
          <w:sz w:val="18"/>
        </w:rPr>
        <w:t> </w:t>
      </w:r>
      <w:r>
        <w:rPr>
          <w:sz w:val="18"/>
        </w:rPr>
        <w:t>derogate</w:t>
      </w:r>
      <w:r>
        <w:rPr>
          <w:spacing w:val="-2"/>
          <w:sz w:val="18"/>
        </w:rPr>
        <w:t> </w:t>
      </w:r>
      <w:r>
        <w:rPr>
          <w:sz w:val="18"/>
        </w:rPr>
        <w:t>dal</w:t>
      </w:r>
      <w:r>
        <w:rPr>
          <w:spacing w:val="-2"/>
          <w:sz w:val="18"/>
        </w:rPr>
        <w:t> </w:t>
      </w:r>
      <w:r>
        <w:rPr>
          <w:sz w:val="18"/>
        </w:rPr>
        <w:t>codice</w:t>
      </w:r>
      <w:r>
        <w:rPr>
          <w:spacing w:val="-2"/>
          <w:sz w:val="18"/>
        </w:rPr>
        <w:t> </w:t>
      </w:r>
      <w:r>
        <w:rPr>
          <w:sz w:val="18"/>
        </w:rPr>
        <w:t>del</w:t>
      </w:r>
      <w:r>
        <w:rPr>
          <w:spacing w:val="-2"/>
          <w:sz w:val="18"/>
        </w:rPr>
        <w:t> </w:t>
      </w:r>
      <w:r>
        <w:rPr>
          <w:sz w:val="18"/>
        </w:rPr>
        <w:t>consumo</w:t>
      </w:r>
      <w:r>
        <w:rPr>
          <w:spacing w:val="-2"/>
          <w:sz w:val="18"/>
        </w:rPr>
        <w:t> </w:t>
      </w:r>
      <w:r>
        <w:rPr>
          <w:sz w:val="18"/>
        </w:rPr>
        <w:t>o da altre disposizioni più favorevoli per il consumatore”</w:t>
      </w:r>
      <w:r>
        <w:rPr>
          <w:sz w:val="22"/>
        </w:rPr>
        <w:t>.</w:t>
      </w:r>
    </w:p>
    <w:p>
      <w:pPr>
        <w:pStyle w:val="BodyText"/>
        <w:spacing w:before="0"/>
        <w:ind w:left="0"/>
        <w:rPr>
          <w:sz w:val="18"/>
        </w:rPr>
      </w:pPr>
    </w:p>
    <w:p>
      <w:pPr>
        <w:pStyle w:val="BodyText"/>
        <w:spacing w:before="181"/>
        <w:ind w:left="0"/>
        <w:rPr>
          <w:sz w:val="18"/>
        </w:rPr>
      </w:pPr>
    </w:p>
    <w:p>
      <w:pPr>
        <w:pStyle w:val="Heading1"/>
      </w:pPr>
      <w:r>
        <w:rPr>
          <w:rFonts w:ascii="Microsoft Sans Serif" w:hAnsi="Microsoft Sans Serif"/>
          <w:b w:val="0"/>
        </w:rPr>
        <w:t>→</w:t>
      </w:r>
      <w:r>
        <w:rPr>
          <w:rFonts w:ascii="Microsoft Sans Serif" w:hAnsi="Microsoft Sans Serif"/>
          <w:b w:val="0"/>
          <w:spacing w:val="5"/>
        </w:rPr>
        <w:t> </w:t>
      </w:r>
      <w:r>
        <w:rPr/>
        <w:t>TITOLO</w:t>
      </w:r>
      <w:r>
        <w:rPr>
          <w:spacing w:val="3"/>
        </w:rPr>
        <w:t> </w:t>
      </w:r>
      <w:r>
        <w:rPr/>
        <w:t>III:</w:t>
      </w:r>
      <w:r>
        <w:rPr>
          <w:spacing w:val="3"/>
        </w:rPr>
        <w:t> </w:t>
      </w:r>
      <w:r>
        <w:rPr/>
        <w:t>dei</w:t>
      </w:r>
      <w:r>
        <w:rPr>
          <w:spacing w:val="3"/>
        </w:rPr>
        <w:t> </w:t>
      </w:r>
      <w:r>
        <w:rPr/>
        <w:t>singoli</w:t>
      </w:r>
      <w:r>
        <w:rPr>
          <w:spacing w:val="3"/>
        </w:rPr>
        <w:t> </w:t>
      </w:r>
      <w:r>
        <w:rPr>
          <w:spacing w:val="-2"/>
        </w:rPr>
        <w:t>contratti</w:t>
      </w:r>
    </w:p>
    <w:p>
      <w:pPr>
        <w:pStyle w:val="BodyText"/>
        <w:spacing w:before="70"/>
        <w:jc w:val="both"/>
        <w:rPr>
          <w:rFonts w:ascii="Georgia"/>
        </w:rPr>
      </w:pPr>
      <w:r>
        <w:rPr>
          <w:rFonts w:ascii="Georgia"/>
          <w:w w:val="105"/>
          <w:u w:val="single"/>
        </w:rPr>
        <w:t>Capo</w:t>
      </w:r>
      <w:r>
        <w:rPr>
          <w:rFonts w:ascii="Georgia"/>
          <w:spacing w:val="-7"/>
          <w:w w:val="105"/>
          <w:u w:val="single"/>
        </w:rPr>
        <w:t> </w:t>
      </w:r>
      <w:r>
        <w:rPr>
          <w:rFonts w:ascii="Georgia"/>
          <w:w w:val="105"/>
          <w:u w:val="single"/>
        </w:rPr>
        <w:t>I:</w:t>
      </w:r>
      <w:r>
        <w:rPr>
          <w:rFonts w:ascii="Georgia"/>
          <w:spacing w:val="-6"/>
          <w:w w:val="105"/>
          <w:u w:val="single"/>
        </w:rPr>
        <w:t> </w:t>
      </w:r>
      <w:r>
        <w:rPr>
          <w:rFonts w:ascii="Georgia"/>
          <w:w w:val="105"/>
          <w:u w:val="single"/>
        </w:rPr>
        <w:t>della</w:t>
      </w:r>
      <w:r>
        <w:rPr>
          <w:rFonts w:ascii="Georgia"/>
          <w:spacing w:val="-6"/>
          <w:w w:val="105"/>
          <w:u w:val="single"/>
        </w:rPr>
        <w:t> </w:t>
      </w:r>
      <w:r>
        <w:rPr>
          <w:rFonts w:ascii="Georgia"/>
          <w:spacing w:val="-2"/>
          <w:w w:val="105"/>
          <w:u w:val="single"/>
        </w:rPr>
        <w:t>vendita</w:t>
      </w:r>
    </w:p>
    <w:p>
      <w:pPr>
        <w:spacing w:before="39"/>
        <w:ind w:left="141" w:right="0" w:firstLine="0"/>
        <w:jc w:val="left"/>
        <w:rPr>
          <w:rFonts w:ascii="Arial"/>
          <w:i/>
          <w:sz w:val="22"/>
        </w:rPr>
      </w:pPr>
      <w:r>
        <w:rPr>
          <w:rFonts w:ascii="Arial"/>
          <w:b/>
          <w:sz w:val="22"/>
        </w:rPr>
        <w:t>Art.</w:t>
      </w:r>
      <w:r>
        <w:rPr>
          <w:rFonts w:ascii="Arial"/>
          <w:b/>
          <w:spacing w:val="-2"/>
          <w:sz w:val="22"/>
        </w:rPr>
        <w:t> </w:t>
      </w:r>
      <w:r>
        <w:rPr>
          <w:rFonts w:ascii="Arial"/>
          <w:b/>
          <w:sz w:val="22"/>
        </w:rPr>
        <w:t>1470</w:t>
      </w:r>
      <w:r>
        <w:rPr>
          <w:sz w:val="22"/>
        </w:rPr>
        <w:t>: </w:t>
      </w:r>
      <w:r>
        <w:rPr>
          <w:rFonts w:ascii="Arial"/>
          <w:i/>
          <w:spacing w:val="-2"/>
          <w:sz w:val="22"/>
        </w:rPr>
        <w:t>Nozione</w:t>
      </w:r>
    </w:p>
    <w:p>
      <w:pPr>
        <w:pStyle w:val="BodyText"/>
        <w:spacing w:line="271" w:lineRule="auto" w:before="33"/>
      </w:pPr>
      <w:r>
        <w:rPr/>
        <w:t>“La</w:t>
      </w:r>
      <w:r>
        <w:rPr>
          <w:spacing w:val="-2"/>
        </w:rPr>
        <w:t> </w:t>
      </w:r>
      <w:r>
        <w:rPr/>
        <w:t>vendita</w:t>
      </w:r>
      <w:r>
        <w:rPr>
          <w:spacing w:val="-2"/>
        </w:rPr>
        <w:t> </w:t>
      </w:r>
      <w:r>
        <w:rPr/>
        <w:t>è</w:t>
      </w:r>
      <w:r>
        <w:rPr>
          <w:spacing w:val="-2"/>
        </w:rPr>
        <w:t> </w:t>
      </w:r>
      <w:r>
        <w:rPr/>
        <w:t>il</w:t>
      </w:r>
      <w:r>
        <w:rPr>
          <w:spacing w:val="-2"/>
        </w:rPr>
        <w:t> </w:t>
      </w:r>
      <w:r>
        <w:rPr>
          <w:color w:val="183025"/>
        </w:rPr>
        <w:t>contratto</w:t>
      </w:r>
      <w:r>
        <w:rPr>
          <w:color w:val="183025"/>
          <w:spacing w:val="-2"/>
        </w:rPr>
        <w:t> </w:t>
      </w:r>
      <w:r>
        <w:rPr/>
        <w:t>che</w:t>
      </w:r>
      <w:r>
        <w:rPr>
          <w:spacing w:val="-2"/>
        </w:rPr>
        <w:t> </w:t>
      </w:r>
      <w:r>
        <w:rPr/>
        <w:t>ha</w:t>
      </w:r>
      <w:r>
        <w:rPr>
          <w:spacing w:val="-2"/>
        </w:rPr>
        <w:t> </w:t>
      </w:r>
      <w:r>
        <w:rPr/>
        <w:t>per</w:t>
      </w:r>
      <w:r>
        <w:rPr>
          <w:spacing w:val="-2"/>
        </w:rPr>
        <w:t> </w:t>
      </w:r>
      <w:r>
        <w:rPr>
          <w:color w:val="183025"/>
        </w:rPr>
        <w:t>oggetto</w:t>
      </w:r>
      <w:r>
        <w:rPr>
          <w:color w:val="183025"/>
          <w:spacing w:val="-3"/>
        </w:rPr>
        <w:t> </w:t>
      </w:r>
      <w:r>
        <w:rPr/>
        <w:t>il</w:t>
      </w:r>
      <w:r>
        <w:rPr>
          <w:spacing w:val="-2"/>
        </w:rPr>
        <w:t> </w:t>
      </w:r>
      <w:r>
        <w:rPr/>
        <w:t>trasferimento</w:t>
      </w:r>
      <w:r>
        <w:rPr>
          <w:spacing w:val="-2"/>
        </w:rPr>
        <w:t> </w:t>
      </w:r>
      <w:r>
        <w:rPr/>
        <w:t>della</w:t>
      </w:r>
      <w:r>
        <w:rPr>
          <w:spacing w:val="-2"/>
        </w:rPr>
        <w:t> </w:t>
      </w:r>
      <w:r>
        <w:rPr>
          <w:color w:val="183025"/>
        </w:rPr>
        <w:t>proprietà</w:t>
      </w:r>
      <w:r>
        <w:rPr>
          <w:color w:val="183025"/>
          <w:spacing w:val="-2"/>
        </w:rPr>
        <w:t> </w:t>
      </w:r>
      <w:r>
        <w:rPr/>
        <w:t>di</w:t>
      </w:r>
      <w:r>
        <w:rPr>
          <w:spacing w:val="-2"/>
        </w:rPr>
        <w:t> </w:t>
      </w:r>
      <w:r>
        <w:rPr/>
        <w:t>una</w:t>
      </w:r>
      <w:r>
        <w:rPr>
          <w:spacing w:val="-2"/>
        </w:rPr>
        <w:t> </w:t>
      </w:r>
      <w:r>
        <w:rPr/>
        <w:t>cosa</w:t>
      </w:r>
      <w:r>
        <w:rPr>
          <w:spacing w:val="-2"/>
        </w:rPr>
        <w:t> </w:t>
      </w:r>
      <w:r>
        <w:rPr/>
        <w:t>o</w:t>
      </w:r>
      <w:r>
        <w:rPr>
          <w:spacing w:val="-2"/>
        </w:rPr>
        <w:t> </w:t>
      </w:r>
      <w:r>
        <w:rPr/>
        <w:t>il trasferimento di un altro diritto verso il corrispettivo di un </w:t>
      </w:r>
      <w:r>
        <w:rPr>
          <w:color w:val="183025"/>
        </w:rPr>
        <w:t>prezzo</w:t>
      </w:r>
      <w:r>
        <w:rPr/>
        <w:t>”.</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1471</w:t>
      </w:r>
      <w:r>
        <w:rPr>
          <w:sz w:val="22"/>
        </w:rPr>
        <w:t>:</w:t>
      </w:r>
      <w:r>
        <w:rPr>
          <w:spacing w:val="-1"/>
          <w:sz w:val="22"/>
        </w:rPr>
        <w:t> </w:t>
      </w:r>
      <w:r>
        <w:rPr>
          <w:rFonts w:ascii="Arial"/>
          <w:i/>
          <w:sz w:val="22"/>
        </w:rPr>
        <w:t>Divieti</w:t>
      </w:r>
      <w:r>
        <w:rPr>
          <w:rFonts w:ascii="Arial"/>
          <w:i/>
          <w:spacing w:val="-1"/>
          <w:sz w:val="22"/>
        </w:rPr>
        <w:t> </w:t>
      </w:r>
      <w:r>
        <w:rPr>
          <w:rFonts w:ascii="Arial"/>
          <w:i/>
          <w:sz w:val="22"/>
        </w:rPr>
        <w:t>speciali</w:t>
      </w:r>
      <w:r>
        <w:rPr>
          <w:rFonts w:ascii="Arial"/>
          <w:i/>
          <w:spacing w:val="-1"/>
          <w:sz w:val="22"/>
        </w:rPr>
        <w:t> </w:t>
      </w:r>
      <w:r>
        <w:rPr>
          <w:rFonts w:ascii="Arial"/>
          <w:i/>
          <w:sz w:val="22"/>
        </w:rPr>
        <w:t>di </w:t>
      </w:r>
      <w:r>
        <w:rPr>
          <w:rFonts w:ascii="Arial"/>
          <w:i/>
          <w:spacing w:val="-2"/>
          <w:sz w:val="22"/>
        </w:rPr>
        <w:t>compare</w:t>
      </w:r>
    </w:p>
    <w:p>
      <w:pPr>
        <w:pStyle w:val="BodyText"/>
        <w:spacing w:line="271" w:lineRule="auto"/>
      </w:pPr>
      <w:r>
        <w:rPr/>
        <w:t>“Non</w:t>
      </w:r>
      <w:r>
        <w:rPr>
          <w:spacing w:val="-3"/>
        </w:rPr>
        <w:t> </w:t>
      </w:r>
      <w:r>
        <w:rPr/>
        <w:t>possono</w:t>
      </w:r>
      <w:r>
        <w:rPr>
          <w:spacing w:val="-3"/>
        </w:rPr>
        <w:t> </w:t>
      </w:r>
      <w:r>
        <w:rPr/>
        <w:t>essere</w:t>
      </w:r>
      <w:r>
        <w:rPr>
          <w:spacing w:val="-3"/>
        </w:rPr>
        <w:t> </w:t>
      </w:r>
      <w:r>
        <w:rPr/>
        <w:t>compratori</w:t>
      </w:r>
      <w:r>
        <w:rPr>
          <w:spacing w:val="-3"/>
        </w:rPr>
        <w:t> </w:t>
      </w:r>
      <w:r>
        <w:rPr/>
        <w:t>nemmeno</w:t>
      </w:r>
      <w:r>
        <w:rPr>
          <w:spacing w:val="-3"/>
        </w:rPr>
        <w:t> </w:t>
      </w:r>
      <w:r>
        <w:rPr/>
        <w:t>all'</w:t>
      </w:r>
      <w:r>
        <w:rPr>
          <w:color w:val="183025"/>
        </w:rPr>
        <w:t>asta</w:t>
      </w:r>
      <w:r>
        <w:rPr>
          <w:color w:val="183025"/>
          <w:spacing w:val="-3"/>
        </w:rPr>
        <w:t> </w:t>
      </w:r>
      <w:r>
        <w:rPr>
          <w:color w:val="183025"/>
        </w:rPr>
        <w:t>pubblica</w:t>
      </w:r>
      <w:r>
        <w:rPr/>
        <w:t>,</w:t>
      </w:r>
      <w:r>
        <w:rPr>
          <w:spacing w:val="-4"/>
        </w:rPr>
        <w:t> </w:t>
      </w:r>
      <w:r>
        <w:rPr/>
        <w:t>né</w:t>
      </w:r>
      <w:r>
        <w:rPr>
          <w:spacing w:val="-3"/>
        </w:rPr>
        <w:t> </w:t>
      </w:r>
      <w:r>
        <w:rPr/>
        <w:t>direttamente</w:t>
      </w:r>
      <w:r>
        <w:rPr>
          <w:spacing w:val="-3"/>
        </w:rPr>
        <w:t> </w:t>
      </w:r>
      <w:r>
        <w:rPr/>
        <w:t>né</w:t>
      </w:r>
      <w:r>
        <w:rPr>
          <w:spacing w:val="-3"/>
        </w:rPr>
        <w:t> </w:t>
      </w:r>
      <w:r>
        <w:rPr/>
        <w:t>per</w:t>
      </w:r>
      <w:r>
        <w:rPr>
          <w:spacing w:val="-3"/>
        </w:rPr>
        <w:t> </w:t>
      </w:r>
      <w:r>
        <w:rPr/>
        <w:t>interposta </w:t>
      </w:r>
      <w:r>
        <w:rPr>
          <w:spacing w:val="-2"/>
        </w:rPr>
        <w:t>persona:</w:t>
      </w:r>
    </w:p>
    <w:p>
      <w:pPr>
        <w:pStyle w:val="ListParagraph"/>
        <w:numPr>
          <w:ilvl w:val="0"/>
          <w:numId w:val="12"/>
        </w:numPr>
        <w:tabs>
          <w:tab w:pos="499" w:val="left" w:leader="none"/>
          <w:tab w:pos="501" w:val="left" w:leader="none"/>
        </w:tabs>
        <w:spacing w:line="271" w:lineRule="auto" w:before="1" w:after="0"/>
        <w:ind w:left="501" w:right="606" w:hanging="360"/>
        <w:jc w:val="left"/>
        <w:rPr>
          <w:sz w:val="22"/>
        </w:rPr>
      </w:pPr>
      <w:r>
        <w:rPr>
          <w:sz w:val="22"/>
        </w:rPr>
        <w:t>gli</w:t>
      </w:r>
      <w:r>
        <w:rPr>
          <w:spacing w:val="-3"/>
          <w:sz w:val="22"/>
        </w:rPr>
        <w:t> </w:t>
      </w:r>
      <w:r>
        <w:rPr>
          <w:sz w:val="22"/>
        </w:rPr>
        <w:t>amministratori</w:t>
      </w:r>
      <w:r>
        <w:rPr>
          <w:spacing w:val="-3"/>
          <w:sz w:val="22"/>
        </w:rPr>
        <w:t> </w:t>
      </w:r>
      <w:r>
        <w:rPr>
          <w:sz w:val="22"/>
        </w:rPr>
        <w:t>dei</w:t>
      </w:r>
      <w:r>
        <w:rPr>
          <w:spacing w:val="-3"/>
          <w:sz w:val="22"/>
        </w:rPr>
        <w:t> </w:t>
      </w:r>
      <w:r>
        <w:rPr>
          <w:sz w:val="22"/>
        </w:rPr>
        <w:t>beni</w:t>
      </w:r>
      <w:r>
        <w:rPr>
          <w:spacing w:val="-3"/>
          <w:sz w:val="22"/>
        </w:rPr>
        <w:t> </w:t>
      </w:r>
      <w:r>
        <w:rPr>
          <w:sz w:val="22"/>
        </w:rPr>
        <w:t>dello</w:t>
      </w:r>
      <w:r>
        <w:rPr>
          <w:spacing w:val="-3"/>
          <w:sz w:val="22"/>
        </w:rPr>
        <w:t> </w:t>
      </w:r>
      <w:r>
        <w:rPr>
          <w:sz w:val="22"/>
        </w:rPr>
        <w:t>Stato,</w:t>
      </w:r>
      <w:r>
        <w:rPr>
          <w:spacing w:val="-3"/>
          <w:sz w:val="22"/>
        </w:rPr>
        <w:t> </w:t>
      </w:r>
      <w:r>
        <w:rPr>
          <w:sz w:val="22"/>
        </w:rPr>
        <w:t>dei</w:t>
      </w:r>
      <w:r>
        <w:rPr>
          <w:spacing w:val="-3"/>
          <w:sz w:val="22"/>
        </w:rPr>
        <w:t> </w:t>
      </w:r>
      <w:r>
        <w:rPr>
          <w:sz w:val="22"/>
        </w:rPr>
        <w:t>comuni,</w:t>
      </w:r>
      <w:r>
        <w:rPr>
          <w:spacing w:val="-3"/>
          <w:sz w:val="22"/>
        </w:rPr>
        <w:t> </w:t>
      </w:r>
      <w:r>
        <w:rPr>
          <w:sz w:val="22"/>
        </w:rPr>
        <w:t>delle</w:t>
      </w:r>
      <w:r>
        <w:rPr>
          <w:spacing w:val="-3"/>
          <w:sz w:val="22"/>
        </w:rPr>
        <w:t> </w:t>
      </w:r>
      <w:r>
        <w:rPr>
          <w:sz w:val="22"/>
        </w:rPr>
        <w:t>province</w:t>
      </w:r>
      <w:r>
        <w:rPr>
          <w:spacing w:val="-3"/>
          <w:sz w:val="22"/>
        </w:rPr>
        <w:t> </w:t>
      </w:r>
      <w:r>
        <w:rPr>
          <w:sz w:val="22"/>
        </w:rPr>
        <w:t>o</w:t>
      </w:r>
      <w:r>
        <w:rPr>
          <w:spacing w:val="-3"/>
          <w:sz w:val="22"/>
        </w:rPr>
        <w:t> </w:t>
      </w:r>
      <w:r>
        <w:rPr>
          <w:sz w:val="22"/>
        </w:rPr>
        <w:t>degli</w:t>
      </w:r>
      <w:r>
        <w:rPr>
          <w:spacing w:val="-3"/>
          <w:sz w:val="22"/>
        </w:rPr>
        <w:t> </w:t>
      </w:r>
      <w:r>
        <w:rPr>
          <w:sz w:val="22"/>
        </w:rPr>
        <w:t>altri</w:t>
      </w:r>
      <w:r>
        <w:rPr>
          <w:spacing w:val="-3"/>
          <w:sz w:val="22"/>
        </w:rPr>
        <w:t> </w:t>
      </w:r>
      <w:r>
        <w:rPr>
          <w:sz w:val="22"/>
        </w:rPr>
        <w:t>enti</w:t>
      </w:r>
      <w:r>
        <w:rPr>
          <w:spacing w:val="-3"/>
          <w:sz w:val="22"/>
        </w:rPr>
        <w:t> </w:t>
      </w:r>
      <w:r>
        <w:rPr>
          <w:sz w:val="22"/>
        </w:rPr>
        <w:t>pubblici, rispetto ai beni affidati alla loro cura;</w:t>
      </w:r>
    </w:p>
    <w:p>
      <w:pPr>
        <w:pStyle w:val="ListParagraph"/>
        <w:numPr>
          <w:ilvl w:val="0"/>
          <w:numId w:val="12"/>
        </w:numPr>
        <w:tabs>
          <w:tab w:pos="499" w:val="left" w:leader="none"/>
        </w:tabs>
        <w:spacing w:line="240" w:lineRule="auto" w:before="2" w:after="0"/>
        <w:ind w:left="499" w:right="0" w:hanging="358"/>
        <w:jc w:val="left"/>
        <w:rPr>
          <w:sz w:val="22"/>
        </w:rPr>
      </w:pPr>
      <w:r>
        <w:rPr>
          <w:sz w:val="22"/>
        </w:rPr>
        <w:t>gli</w:t>
      </w:r>
      <w:r>
        <w:rPr>
          <w:spacing w:val="-2"/>
          <w:sz w:val="22"/>
        </w:rPr>
        <w:t> </w:t>
      </w:r>
      <w:r>
        <w:rPr>
          <w:sz w:val="22"/>
        </w:rPr>
        <w:t>ufficiali</w:t>
      </w:r>
      <w:r>
        <w:rPr>
          <w:spacing w:val="-1"/>
          <w:sz w:val="22"/>
        </w:rPr>
        <w:t> </w:t>
      </w:r>
      <w:r>
        <w:rPr>
          <w:sz w:val="22"/>
        </w:rPr>
        <w:t>pubblici,</w:t>
      </w:r>
      <w:r>
        <w:rPr>
          <w:spacing w:val="-2"/>
          <w:sz w:val="22"/>
        </w:rPr>
        <w:t> </w:t>
      </w:r>
      <w:r>
        <w:rPr>
          <w:sz w:val="22"/>
        </w:rPr>
        <w:t>rispetto</w:t>
      </w:r>
      <w:r>
        <w:rPr>
          <w:spacing w:val="-1"/>
          <w:sz w:val="22"/>
        </w:rPr>
        <w:t> </w:t>
      </w:r>
      <w:r>
        <w:rPr>
          <w:sz w:val="22"/>
        </w:rPr>
        <w:t>ai</w:t>
      </w:r>
      <w:r>
        <w:rPr>
          <w:spacing w:val="-1"/>
          <w:sz w:val="22"/>
        </w:rPr>
        <w:t> </w:t>
      </w:r>
      <w:r>
        <w:rPr>
          <w:sz w:val="22"/>
        </w:rPr>
        <w:t>beni</w:t>
      </w:r>
      <w:r>
        <w:rPr>
          <w:spacing w:val="-1"/>
          <w:sz w:val="22"/>
        </w:rPr>
        <w:t> </w:t>
      </w:r>
      <w:r>
        <w:rPr>
          <w:sz w:val="22"/>
        </w:rPr>
        <w:t>che</w:t>
      </w:r>
      <w:r>
        <w:rPr>
          <w:spacing w:val="-1"/>
          <w:sz w:val="22"/>
        </w:rPr>
        <w:t> </w:t>
      </w:r>
      <w:r>
        <w:rPr>
          <w:sz w:val="22"/>
        </w:rPr>
        <w:t>sono</w:t>
      </w:r>
      <w:r>
        <w:rPr>
          <w:spacing w:val="-1"/>
          <w:sz w:val="22"/>
        </w:rPr>
        <w:t> </w:t>
      </w:r>
      <w:r>
        <w:rPr>
          <w:sz w:val="22"/>
        </w:rPr>
        <w:t>venduti</w:t>
      </w:r>
      <w:r>
        <w:rPr>
          <w:spacing w:val="-1"/>
          <w:sz w:val="22"/>
        </w:rPr>
        <w:t> </w:t>
      </w:r>
      <w:r>
        <w:rPr>
          <w:sz w:val="22"/>
        </w:rPr>
        <w:t>per</w:t>
      </w:r>
      <w:r>
        <w:rPr>
          <w:spacing w:val="-1"/>
          <w:sz w:val="22"/>
        </w:rPr>
        <w:t> </w:t>
      </w:r>
      <w:r>
        <w:rPr>
          <w:sz w:val="22"/>
        </w:rPr>
        <w:t>loro</w:t>
      </w:r>
      <w:r>
        <w:rPr>
          <w:spacing w:val="-1"/>
          <w:sz w:val="22"/>
        </w:rPr>
        <w:t> </w:t>
      </w:r>
      <w:r>
        <w:rPr>
          <w:spacing w:val="-2"/>
          <w:sz w:val="22"/>
        </w:rPr>
        <w:t>ministero;</w:t>
      </w:r>
    </w:p>
    <w:p>
      <w:pPr>
        <w:pStyle w:val="ListParagraph"/>
        <w:numPr>
          <w:ilvl w:val="0"/>
          <w:numId w:val="12"/>
        </w:numPr>
        <w:tabs>
          <w:tab w:pos="499" w:val="left" w:leader="none"/>
          <w:tab w:pos="501" w:val="left" w:leader="none"/>
        </w:tabs>
        <w:spacing w:line="271" w:lineRule="auto" w:before="33" w:after="0"/>
        <w:ind w:left="501" w:right="141" w:hanging="360"/>
        <w:jc w:val="left"/>
        <w:rPr>
          <w:sz w:val="22"/>
        </w:rPr>
      </w:pPr>
      <w:r>
        <w:rPr>
          <w:sz w:val="22"/>
        </w:rPr>
        <w:t>coloro</w:t>
      </w:r>
      <w:r>
        <w:rPr>
          <w:spacing w:val="-2"/>
          <w:sz w:val="22"/>
        </w:rPr>
        <w:t> </w:t>
      </w:r>
      <w:r>
        <w:rPr>
          <w:sz w:val="22"/>
        </w:rPr>
        <w:t>che</w:t>
      </w:r>
      <w:r>
        <w:rPr>
          <w:spacing w:val="-2"/>
          <w:sz w:val="22"/>
        </w:rPr>
        <w:t> </w:t>
      </w:r>
      <w:r>
        <w:rPr>
          <w:sz w:val="22"/>
        </w:rPr>
        <w:t>per</w:t>
      </w:r>
      <w:r>
        <w:rPr>
          <w:spacing w:val="-2"/>
          <w:sz w:val="22"/>
        </w:rPr>
        <w:t> </w:t>
      </w:r>
      <w:r>
        <w:rPr>
          <w:sz w:val="22"/>
        </w:rPr>
        <w:t>legge</w:t>
      </w:r>
      <w:r>
        <w:rPr>
          <w:spacing w:val="-2"/>
          <w:sz w:val="22"/>
        </w:rPr>
        <w:t> </w:t>
      </w:r>
      <w:r>
        <w:rPr>
          <w:sz w:val="22"/>
        </w:rPr>
        <w:t>o</w:t>
      </w:r>
      <w:r>
        <w:rPr>
          <w:spacing w:val="-2"/>
          <w:sz w:val="22"/>
        </w:rPr>
        <w:t> </w:t>
      </w:r>
      <w:r>
        <w:rPr>
          <w:sz w:val="22"/>
        </w:rPr>
        <w:t>per</w:t>
      </w:r>
      <w:r>
        <w:rPr>
          <w:spacing w:val="-2"/>
          <w:sz w:val="22"/>
        </w:rPr>
        <w:t> </w:t>
      </w:r>
      <w:r>
        <w:rPr>
          <w:sz w:val="22"/>
        </w:rPr>
        <w:t>atto</w:t>
      </w:r>
      <w:r>
        <w:rPr>
          <w:spacing w:val="-2"/>
          <w:sz w:val="22"/>
        </w:rPr>
        <w:t> </w:t>
      </w:r>
      <w:r>
        <w:rPr>
          <w:sz w:val="22"/>
        </w:rPr>
        <w:t>della</w:t>
      </w:r>
      <w:r>
        <w:rPr>
          <w:spacing w:val="-2"/>
          <w:sz w:val="22"/>
        </w:rPr>
        <w:t> </w:t>
      </w:r>
      <w:r>
        <w:rPr>
          <w:sz w:val="22"/>
        </w:rPr>
        <w:t>pubblica</w:t>
      </w:r>
      <w:r>
        <w:rPr>
          <w:spacing w:val="-2"/>
          <w:sz w:val="22"/>
        </w:rPr>
        <w:t> </w:t>
      </w:r>
      <w:r>
        <w:rPr>
          <w:sz w:val="22"/>
        </w:rPr>
        <w:t>autorità</w:t>
      </w:r>
      <w:r>
        <w:rPr>
          <w:spacing w:val="-2"/>
          <w:sz w:val="22"/>
        </w:rPr>
        <w:t> </w:t>
      </w:r>
      <w:r>
        <w:rPr>
          <w:sz w:val="22"/>
        </w:rPr>
        <w:t>amministrano</w:t>
      </w:r>
      <w:r>
        <w:rPr>
          <w:spacing w:val="-2"/>
          <w:sz w:val="22"/>
        </w:rPr>
        <w:t> </w:t>
      </w:r>
      <w:r>
        <w:rPr>
          <w:sz w:val="22"/>
        </w:rPr>
        <w:t>beni</w:t>
      </w:r>
      <w:r>
        <w:rPr>
          <w:spacing w:val="-2"/>
          <w:sz w:val="22"/>
        </w:rPr>
        <w:t> </w:t>
      </w:r>
      <w:r>
        <w:rPr>
          <w:sz w:val="22"/>
        </w:rPr>
        <w:t>altrui,</w:t>
      </w:r>
      <w:r>
        <w:rPr>
          <w:spacing w:val="-3"/>
          <w:sz w:val="22"/>
        </w:rPr>
        <w:t> </w:t>
      </w:r>
      <w:r>
        <w:rPr>
          <w:sz w:val="22"/>
        </w:rPr>
        <w:t>rispetto</w:t>
      </w:r>
      <w:r>
        <w:rPr>
          <w:spacing w:val="-2"/>
          <w:sz w:val="22"/>
        </w:rPr>
        <w:t> </w:t>
      </w:r>
      <w:r>
        <w:rPr>
          <w:sz w:val="22"/>
        </w:rPr>
        <w:t>ai</w:t>
      </w:r>
      <w:r>
        <w:rPr>
          <w:spacing w:val="-2"/>
          <w:sz w:val="22"/>
        </w:rPr>
        <w:t> </w:t>
      </w:r>
      <w:r>
        <w:rPr>
          <w:sz w:val="22"/>
        </w:rPr>
        <w:t>beni </w:t>
      </w:r>
      <w:r>
        <w:rPr>
          <w:spacing w:val="-2"/>
          <w:sz w:val="22"/>
        </w:rPr>
        <w:t>medesimi;</w:t>
      </w:r>
    </w:p>
    <w:p>
      <w:pPr>
        <w:pStyle w:val="ListParagraph"/>
        <w:numPr>
          <w:ilvl w:val="0"/>
          <w:numId w:val="12"/>
        </w:numPr>
        <w:tabs>
          <w:tab w:pos="499" w:val="left" w:leader="none"/>
          <w:tab w:pos="501" w:val="left" w:leader="none"/>
        </w:tabs>
        <w:spacing w:line="271" w:lineRule="auto" w:before="2" w:after="0"/>
        <w:ind w:left="501" w:right="301" w:hanging="360"/>
        <w:jc w:val="left"/>
        <w:rPr>
          <w:sz w:val="22"/>
        </w:rPr>
      </w:pPr>
      <w:r>
        <w:rPr>
          <w:sz w:val="22"/>
        </w:rPr>
        <w:t>i</w:t>
      </w:r>
      <w:r>
        <w:rPr>
          <w:spacing w:val="-3"/>
          <w:sz w:val="22"/>
        </w:rPr>
        <w:t> </w:t>
      </w:r>
      <w:r>
        <w:rPr>
          <w:sz w:val="22"/>
        </w:rPr>
        <w:t>mandatari,</w:t>
      </w:r>
      <w:r>
        <w:rPr>
          <w:spacing w:val="-4"/>
          <w:sz w:val="22"/>
        </w:rPr>
        <w:t> </w:t>
      </w:r>
      <w:r>
        <w:rPr>
          <w:sz w:val="22"/>
        </w:rPr>
        <w:t>rispetto</w:t>
      </w:r>
      <w:r>
        <w:rPr>
          <w:spacing w:val="-3"/>
          <w:sz w:val="22"/>
        </w:rPr>
        <w:t> </w:t>
      </w:r>
      <w:r>
        <w:rPr>
          <w:sz w:val="22"/>
        </w:rPr>
        <w:t>ai</w:t>
      </w:r>
      <w:r>
        <w:rPr>
          <w:spacing w:val="-3"/>
          <w:sz w:val="22"/>
        </w:rPr>
        <w:t> </w:t>
      </w:r>
      <w:r>
        <w:rPr>
          <w:sz w:val="22"/>
        </w:rPr>
        <w:t>beni</w:t>
      </w:r>
      <w:r>
        <w:rPr>
          <w:spacing w:val="-3"/>
          <w:sz w:val="22"/>
        </w:rPr>
        <w:t> </w:t>
      </w:r>
      <w:r>
        <w:rPr>
          <w:sz w:val="22"/>
        </w:rPr>
        <w:t>che</w:t>
      </w:r>
      <w:r>
        <w:rPr>
          <w:spacing w:val="-3"/>
          <w:sz w:val="22"/>
        </w:rPr>
        <w:t> </w:t>
      </w:r>
      <w:r>
        <w:rPr>
          <w:sz w:val="22"/>
        </w:rPr>
        <w:t>sono</w:t>
      </w:r>
      <w:r>
        <w:rPr>
          <w:spacing w:val="-3"/>
          <w:sz w:val="22"/>
        </w:rPr>
        <w:t> </w:t>
      </w:r>
      <w:r>
        <w:rPr>
          <w:sz w:val="22"/>
        </w:rPr>
        <w:t>stati</w:t>
      </w:r>
      <w:r>
        <w:rPr>
          <w:spacing w:val="-3"/>
          <w:sz w:val="22"/>
        </w:rPr>
        <w:t> </w:t>
      </w:r>
      <w:r>
        <w:rPr>
          <w:sz w:val="22"/>
        </w:rPr>
        <w:t>incaricati</w:t>
      </w:r>
      <w:r>
        <w:rPr>
          <w:spacing w:val="-3"/>
          <w:sz w:val="22"/>
        </w:rPr>
        <w:t> </w:t>
      </w:r>
      <w:r>
        <w:rPr>
          <w:sz w:val="22"/>
        </w:rPr>
        <w:t>di</w:t>
      </w:r>
      <w:r>
        <w:rPr>
          <w:spacing w:val="-3"/>
          <w:sz w:val="22"/>
        </w:rPr>
        <w:t> </w:t>
      </w:r>
      <w:r>
        <w:rPr>
          <w:sz w:val="22"/>
        </w:rPr>
        <w:t>vendere,</w:t>
      </w:r>
      <w:r>
        <w:rPr>
          <w:spacing w:val="-4"/>
          <w:sz w:val="22"/>
        </w:rPr>
        <w:t> </w:t>
      </w:r>
      <w:r>
        <w:rPr>
          <w:sz w:val="22"/>
        </w:rPr>
        <w:t>salvo</w:t>
      </w:r>
      <w:r>
        <w:rPr>
          <w:spacing w:val="-3"/>
          <w:sz w:val="22"/>
        </w:rPr>
        <w:t> </w:t>
      </w:r>
      <w:r>
        <w:rPr>
          <w:sz w:val="22"/>
        </w:rPr>
        <w:t>il</w:t>
      </w:r>
      <w:r>
        <w:rPr>
          <w:spacing w:val="-3"/>
          <w:sz w:val="22"/>
        </w:rPr>
        <w:t> </w:t>
      </w:r>
      <w:r>
        <w:rPr>
          <w:sz w:val="22"/>
        </w:rPr>
        <w:t>disposto</w:t>
      </w:r>
      <w:r>
        <w:rPr>
          <w:spacing w:val="-3"/>
          <w:sz w:val="22"/>
        </w:rPr>
        <w:t> </w:t>
      </w:r>
      <w:r>
        <w:rPr>
          <w:sz w:val="22"/>
        </w:rPr>
        <w:t>dell’articolo. Nei primi due casi l'acquisto è </w:t>
      </w:r>
      <w:r>
        <w:rPr>
          <w:color w:val="183025"/>
          <w:sz w:val="22"/>
        </w:rPr>
        <w:t>nullo</w:t>
      </w:r>
      <w:r>
        <w:rPr>
          <w:sz w:val="22"/>
        </w:rPr>
        <w:t>; negli altri è </w:t>
      </w:r>
      <w:r>
        <w:rPr>
          <w:color w:val="183025"/>
          <w:sz w:val="22"/>
        </w:rPr>
        <w:t>annullabile</w:t>
      </w:r>
      <w:r>
        <w:rPr>
          <w:sz w:val="22"/>
        </w:rPr>
        <w:t>”.</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4"/>
          <w:sz w:val="22"/>
        </w:rPr>
        <w:t> </w:t>
      </w:r>
      <w:r>
        <w:rPr>
          <w:rFonts w:ascii="Arial"/>
          <w:b/>
          <w:sz w:val="22"/>
        </w:rPr>
        <w:t>1472</w:t>
      </w:r>
      <w:r>
        <w:rPr>
          <w:sz w:val="22"/>
        </w:rPr>
        <w:t>:</w:t>
      </w:r>
      <w:r>
        <w:rPr>
          <w:spacing w:val="-2"/>
          <w:sz w:val="22"/>
        </w:rPr>
        <w:t> </w:t>
      </w:r>
      <w:r>
        <w:rPr>
          <w:rFonts w:ascii="Arial"/>
          <w:i/>
          <w:sz w:val="22"/>
        </w:rPr>
        <w:t>Vendita</w:t>
      </w:r>
      <w:r>
        <w:rPr>
          <w:rFonts w:ascii="Arial"/>
          <w:i/>
          <w:spacing w:val="-3"/>
          <w:sz w:val="22"/>
        </w:rPr>
        <w:t> </w:t>
      </w:r>
      <w:r>
        <w:rPr>
          <w:rFonts w:ascii="Arial"/>
          <w:i/>
          <w:sz w:val="22"/>
        </w:rPr>
        <w:t>di</w:t>
      </w:r>
      <w:r>
        <w:rPr>
          <w:rFonts w:ascii="Arial"/>
          <w:i/>
          <w:spacing w:val="-2"/>
          <w:sz w:val="22"/>
        </w:rPr>
        <w:t> </w:t>
      </w:r>
      <w:r>
        <w:rPr>
          <w:rFonts w:ascii="Arial"/>
          <w:i/>
          <w:sz w:val="22"/>
        </w:rPr>
        <w:t>cose</w:t>
      </w:r>
      <w:r>
        <w:rPr>
          <w:rFonts w:ascii="Arial"/>
          <w:i/>
          <w:spacing w:val="-2"/>
          <w:sz w:val="22"/>
        </w:rPr>
        <w:t> future</w:t>
      </w:r>
    </w:p>
    <w:p>
      <w:pPr>
        <w:pStyle w:val="BodyText"/>
        <w:spacing w:line="271" w:lineRule="auto" w:before="33"/>
      </w:pPr>
      <w:r>
        <w:rPr/>
        <w:t>“Nella vendita che ha per oggetto una </w:t>
      </w:r>
      <w:r>
        <w:rPr>
          <w:color w:val="183025"/>
        </w:rPr>
        <w:t>cosa futura</w:t>
      </w:r>
      <w:r>
        <w:rPr/>
        <w:t>, l'acquisto della proprietà si verifica non appena la</w:t>
      </w:r>
      <w:r>
        <w:rPr>
          <w:spacing w:val="-2"/>
        </w:rPr>
        <w:t> </w:t>
      </w:r>
      <w:r>
        <w:rPr/>
        <w:t>cosa</w:t>
      </w:r>
      <w:r>
        <w:rPr>
          <w:spacing w:val="-2"/>
        </w:rPr>
        <w:t> </w:t>
      </w:r>
      <w:r>
        <w:rPr/>
        <w:t>viene</w:t>
      </w:r>
      <w:r>
        <w:rPr>
          <w:spacing w:val="-2"/>
        </w:rPr>
        <w:t> </w:t>
      </w:r>
      <w:r>
        <w:rPr/>
        <w:t>ad</w:t>
      </w:r>
      <w:r>
        <w:rPr>
          <w:spacing w:val="-2"/>
        </w:rPr>
        <w:t> </w:t>
      </w:r>
      <w:r>
        <w:rPr/>
        <w:t>esistenza.</w:t>
      </w:r>
      <w:r>
        <w:rPr>
          <w:spacing w:val="-3"/>
        </w:rPr>
        <w:t> </w:t>
      </w:r>
      <w:r>
        <w:rPr/>
        <w:t>Se</w:t>
      </w:r>
      <w:r>
        <w:rPr>
          <w:spacing w:val="-2"/>
        </w:rPr>
        <w:t> </w:t>
      </w:r>
      <w:r>
        <w:rPr/>
        <w:t>oggetto</w:t>
      </w:r>
      <w:r>
        <w:rPr>
          <w:spacing w:val="-2"/>
        </w:rPr>
        <w:t> </w:t>
      </w:r>
      <w:r>
        <w:rPr/>
        <w:t>della</w:t>
      </w:r>
      <w:r>
        <w:rPr>
          <w:spacing w:val="-2"/>
        </w:rPr>
        <w:t> </w:t>
      </w:r>
      <w:r>
        <w:rPr/>
        <w:t>vendita</w:t>
      </w:r>
      <w:r>
        <w:rPr>
          <w:spacing w:val="-2"/>
        </w:rPr>
        <w:t> </w:t>
      </w:r>
      <w:r>
        <w:rPr/>
        <w:t>sono</w:t>
      </w:r>
      <w:r>
        <w:rPr>
          <w:spacing w:val="-2"/>
        </w:rPr>
        <w:t> </w:t>
      </w:r>
      <w:r>
        <w:rPr/>
        <w:t>gli</w:t>
      </w:r>
      <w:r>
        <w:rPr>
          <w:spacing w:val="-2"/>
        </w:rPr>
        <w:t> </w:t>
      </w:r>
      <w:r>
        <w:rPr/>
        <w:t>alberi</w:t>
      </w:r>
      <w:r>
        <w:rPr>
          <w:spacing w:val="-2"/>
        </w:rPr>
        <w:t> </w:t>
      </w:r>
      <w:r>
        <w:rPr/>
        <w:t>o</w:t>
      </w:r>
      <w:r>
        <w:rPr>
          <w:spacing w:val="-2"/>
        </w:rPr>
        <w:t> </w:t>
      </w:r>
      <w:r>
        <w:rPr/>
        <w:t>i</w:t>
      </w:r>
      <w:r>
        <w:rPr>
          <w:spacing w:val="-2"/>
        </w:rPr>
        <w:t> </w:t>
      </w:r>
      <w:r>
        <w:rPr/>
        <w:t>frutti</w:t>
      </w:r>
      <w:r>
        <w:rPr>
          <w:spacing w:val="-2"/>
        </w:rPr>
        <w:t> </w:t>
      </w:r>
      <w:r>
        <w:rPr/>
        <w:t>di</w:t>
      </w:r>
      <w:r>
        <w:rPr>
          <w:spacing w:val="-2"/>
        </w:rPr>
        <w:t> </w:t>
      </w:r>
      <w:r>
        <w:rPr/>
        <w:t>un</w:t>
      </w:r>
      <w:r>
        <w:rPr>
          <w:spacing w:val="-2"/>
        </w:rPr>
        <w:t> </w:t>
      </w:r>
      <w:r>
        <w:rPr/>
        <w:t>fondo,</w:t>
      </w:r>
      <w:r>
        <w:rPr>
          <w:spacing w:val="-3"/>
        </w:rPr>
        <w:t> </w:t>
      </w:r>
      <w:r>
        <w:rPr/>
        <w:t>la</w:t>
      </w:r>
      <w:r>
        <w:rPr>
          <w:spacing w:val="-3"/>
        </w:rPr>
        <w:t> </w:t>
      </w:r>
      <w:r>
        <w:rPr>
          <w:color w:val="183025"/>
        </w:rPr>
        <w:t>proprietà </w:t>
      </w:r>
      <w:r>
        <w:rPr/>
        <w:t>si acquista quando gli alberi sono tagliati o i frutti sono separati.</w:t>
      </w:r>
    </w:p>
    <w:p>
      <w:pPr>
        <w:pStyle w:val="BodyText"/>
        <w:spacing w:line="271" w:lineRule="auto" w:before="2"/>
        <w:ind w:right="123" w:firstLine="122"/>
      </w:pPr>
      <w:r>
        <w:rPr/>
        <w:t>Qualora</w:t>
      </w:r>
      <w:r>
        <w:rPr>
          <w:spacing w:val="-2"/>
        </w:rPr>
        <w:t> </w:t>
      </w:r>
      <w:r>
        <w:rPr/>
        <w:t>le</w:t>
      </w:r>
      <w:r>
        <w:rPr>
          <w:spacing w:val="-2"/>
        </w:rPr>
        <w:t> </w:t>
      </w:r>
      <w:r>
        <w:rPr/>
        <w:t>parti</w:t>
      </w:r>
      <w:r>
        <w:rPr>
          <w:spacing w:val="-2"/>
        </w:rPr>
        <w:t> </w:t>
      </w:r>
      <w:r>
        <w:rPr/>
        <w:t>non</w:t>
      </w:r>
      <w:r>
        <w:rPr>
          <w:spacing w:val="-2"/>
        </w:rPr>
        <w:t> </w:t>
      </w:r>
      <w:r>
        <w:rPr/>
        <w:t>abbiano</w:t>
      </w:r>
      <w:r>
        <w:rPr>
          <w:spacing w:val="-2"/>
        </w:rPr>
        <w:t> </w:t>
      </w:r>
      <w:r>
        <w:rPr/>
        <w:t>voluto</w:t>
      </w:r>
      <w:r>
        <w:rPr>
          <w:spacing w:val="-2"/>
        </w:rPr>
        <w:t> </w:t>
      </w:r>
      <w:r>
        <w:rPr/>
        <w:t>concludere</w:t>
      </w:r>
      <w:r>
        <w:rPr>
          <w:spacing w:val="-2"/>
        </w:rPr>
        <w:t> </w:t>
      </w:r>
      <w:r>
        <w:rPr/>
        <w:t>un</w:t>
      </w:r>
      <w:r>
        <w:rPr>
          <w:spacing w:val="-3"/>
        </w:rPr>
        <w:t> </w:t>
      </w:r>
      <w:r>
        <w:rPr>
          <w:color w:val="183025"/>
        </w:rPr>
        <w:t>contratto</w:t>
      </w:r>
      <w:r>
        <w:rPr>
          <w:color w:val="183025"/>
          <w:spacing w:val="-2"/>
        </w:rPr>
        <w:t> </w:t>
      </w:r>
      <w:r>
        <w:rPr>
          <w:color w:val="183025"/>
        </w:rPr>
        <w:t>aleatorio</w:t>
      </w:r>
      <w:r>
        <w:rPr/>
        <w:t>,</w:t>
      </w:r>
      <w:r>
        <w:rPr>
          <w:spacing w:val="-3"/>
        </w:rPr>
        <w:t> </w:t>
      </w:r>
      <w:r>
        <w:rPr/>
        <w:t>la</w:t>
      </w:r>
      <w:r>
        <w:rPr>
          <w:spacing w:val="-2"/>
        </w:rPr>
        <w:t> </w:t>
      </w:r>
      <w:r>
        <w:rPr/>
        <w:t>vendita</w:t>
      </w:r>
      <w:r>
        <w:rPr>
          <w:spacing w:val="-2"/>
        </w:rPr>
        <w:t> </w:t>
      </w:r>
      <w:r>
        <w:rPr/>
        <w:t>è</w:t>
      </w:r>
      <w:r>
        <w:rPr>
          <w:spacing w:val="-2"/>
        </w:rPr>
        <w:t> </w:t>
      </w:r>
      <w:r>
        <w:rPr>
          <w:color w:val="183025"/>
        </w:rPr>
        <w:t>nulla</w:t>
      </w:r>
      <w:r>
        <w:rPr/>
        <w:t>,</w:t>
      </w:r>
      <w:r>
        <w:rPr>
          <w:spacing w:val="-3"/>
        </w:rPr>
        <w:t> </w:t>
      </w:r>
      <w:r>
        <w:rPr/>
        <w:t>se</w:t>
      </w:r>
      <w:r>
        <w:rPr>
          <w:spacing w:val="-2"/>
        </w:rPr>
        <w:t> </w:t>
      </w:r>
      <w:r>
        <w:rPr/>
        <w:t>la cosa non viene ad esistenza”.</w:t>
      </w:r>
    </w:p>
    <w:p>
      <w:pPr>
        <w:pStyle w:val="BodyText"/>
        <w:spacing w:after="0" w:line="271" w:lineRule="auto"/>
        <w:sectPr>
          <w:pgSz w:w="11910" w:h="16840"/>
          <w:pgMar w:header="0" w:footer="823" w:top="1020" w:bottom="1080" w:left="992" w:right="1133"/>
        </w:sectPr>
      </w:pPr>
    </w:p>
    <w:p>
      <w:pPr>
        <w:spacing w:before="76"/>
        <w:ind w:left="141" w:right="0" w:firstLine="0"/>
        <w:jc w:val="left"/>
        <w:rPr>
          <w:rFonts w:ascii="Arial"/>
          <w:i/>
          <w:sz w:val="22"/>
        </w:rPr>
      </w:pPr>
      <w:r>
        <w:rPr>
          <w:rFonts w:ascii="Arial"/>
          <w:b/>
          <w:sz w:val="22"/>
        </w:rPr>
        <w:t>Art.</w:t>
      </w:r>
      <w:r>
        <w:rPr>
          <w:rFonts w:ascii="Arial"/>
          <w:b/>
          <w:spacing w:val="-2"/>
          <w:sz w:val="22"/>
        </w:rPr>
        <w:t> </w:t>
      </w:r>
      <w:r>
        <w:rPr>
          <w:rFonts w:ascii="Arial"/>
          <w:b/>
          <w:sz w:val="22"/>
        </w:rPr>
        <w:t>1473</w:t>
      </w:r>
      <w:r>
        <w:rPr>
          <w:sz w:val="22"/>
        </w:rPr>
        <w:t>:</w:t>
      </w:r>
      <w:r>
        <w:rPr>
          <w:spacing w:val="-1"/>
          <w:sz w:val="22"/>
        </w:rPr>
        <w:t> </w:t>
      </w:r>
      <w:r>
        <w:rPr>
          <w:rFonts w:ascii="Arial"/>
          <w:i/>
          <w:sz w:val="22"/>
        </w:rPr>
        <w:t>Determinazione</w:t>
      </w:r>
      <w:r>
        <w:rPr>
          <w:rFonts w:ascii="Arial"/>
          <w:i/>
          <w:spacing w:val="-1"/>
          <w:sz w:val="22"/>
        </w:rPr>
        <w:t> </w:t>
      </w:r>
      <w:r>
        <w:rPr>
          <w:rFonts w:ascii="Arial"/>
          <w:i/>
          <w:sz w:val="22"/>
        </w:rPr>
        <w:t>del</w:t>
      </w:r>
      <w:r>
        <w:rPr>
          <w:rFonts w:ascii="Arial"/>
          <w:i/>
          <w:spacing w:val="-1"/>
          <w:sz w:val="22"/>
        </w:rPr>
        <w:t> </w:t>
      </w:r>
      <w:r>
        <w:rPr>
          <w:rFonts w:ascii="Arial"/>
          <w:i/>
          <w:sz w:val="22"/>
        </w:rPr>
        <w:t>prezzo</w:t>
      </w:r>
      <w:r>
        <w:rPr>
          <w:rFonts w:ascii="Arial"/>
          <w:i/>
          <w:spacing w:val="-1"/>
          <w:sz w:val="22"/>
        </w:rPr>
        <w:t> </w:t>
      </w:r>
      <w:r>
        <w:rPr>
          <w:rFonts w:ascii="Arial"/>
          <w:i/>
          <w:sz w:val="22"/>
        </w:rPr>
        <w:t>affidata</w:t>
      </w:r>
      <w:r>
        <w:rPr>
          <w:rFonts w:ascii="Arial"/>
          <w:i/>
          <w:spacing w:val="-1"/>
          <w:sz w:val="22"/>
        </w:rPr>
        <w:t> </w:t>
      </w:r>
      <w:r>
        <w:rPr>
          <w:rFonts w:ascii="Arial"/>
          <w:i/>
          <w:sz w:val="22"/>
        </w:rPr>
        <w:t>a</w:t>
      </w:r>
      <w:r>
        <w:rPr>
          <w:rFonts w:ascii="Arial"/>
          <w:i/>
          <w:spacing w:val="-1"/>
          <w:sz w:val="22"/>
        </w:rPr>
        <w:t> </w:t>
      </w:r>
      <w:r>
        <w:rPr>
          <w:rFonts w:ascii="Arial"/>
          <w:i/>
          <w:sz w:val="22"/>
        </w:rPr>
        <w:t>un </w:t>
      </w:r>
      <w:r>
        <w:rPr>
          <w:rFonts w:ascii="Arial"/>
          <w:i/>
          <w:spacing w:val="-2"/>
          <w:sz w:val="22"/>
        </w:rPr>
        <w:t>terzo</w:t>
      </w:r>
    </w:p>
    <w:p>
      <w:pPr>
        <w:pStyle w:val="BodyText"/>
        <w:spacing w:line="271" w:lineRule="auto" w:before="33"/>
        <w:ind w:right="811"/>
        <w:jc w:val="both"/>
      </w:pPr>
      <w:r>
        <w:rPr/>
        <w:t>“Le</w:t>
      </w:r>
      <w:r>
        <w:rPr>
          <w:spacing w:val="-3"/>
        </w:rPr>
        <w:t> </w:t>
      </w:r>
      <w:r>
        <w:rPr/>
        <w:t>parti</w:t>
      </w:r>
      <w:r>
        <w:rPr>
          <w:spacing w:val="-3"/>
        </w:rPr>
        <w:t> </w:t>
      </w:r>
      <w:r>
        <w:rPr/>
        <w:t>possono</w:t>
      </w:r>
      <w:r>
        <w:rPr>
          <w:spacing w:val="-3"/>
        </w:rPr>
        <w:t> </w:t>
      </w:r>
      <w:r>
        <w:rPr/>
        <w:t>affidare</w:t>
      </w:r>
      <w:r>
        <w:rPr>
          <w:spacing w:val="-3"/>
        </w:rPr>
        <w:t> </w:t>
      </w:r>
      <w:r>
        <w:rPr/>
        <w:t>la</w:t>
      </w:r>
      <w:r>
        <w:rPr>
          <w:spacing w:val="-3"/>
        </w:rPr>
        <w:t> </w:t>
      </w:r>
      <w:r>
        <w:rPr/>
        <w:t>determinazione</w:t>
      </w:r>
      <w:r>
        <w:rPr>
          <w:spacing w:val="-3"/>
        </w:rPr>
        <w:t> </w:t>
      </w:r>
      <w:r>
        <w:rPr/>
        <w:t>del</w:t>
      </w:r>
      <w:r>
        <w:rPr>
          <w:spacing w:val="-4"/>
        </w:rPr>
        <w:t> </w:t>
      </w:r>
      <w:r>
        <w:rPr>
          <w:color w:val="183025"/>
        </w:rPr>
        <w:t>prezzo</w:t>
      </w:r>
      <w:r>
        <w:rPr>
          <w:color w:val="183025"/>
          <w:spacing w:val="-3"/>
        </w:rPr>
        <w:t> </w:t>
      </w:r>
      <w:r>
        <w:rPr/>
        <w:t>a</w:t>
      </w:r>
      <w:r>
        <w:rPr>
          <w:spacing w:val="-3"/>
        </w:rPr>
        <w:t> </w:t>
      </w:r>
      <w:r>
        <w:rPr/>
        <w:t>un</w:t>
      </w:r>
      <w:r>
        <w:rPr>
          <w:spacing w:val="-3"/>
        </w:rPr>
        <w:t> </w:t>
      </w:r>
      <w:r>
        <w:rPr/>
        <w:t>terzo,</w:t>
      </w:r>
      <w:r>
        <w:rPr>
          <w:spacing w:val="-4"/>
        </w:rPr>
        <w:t> </w:t>
      </w:r>
      <w:r>
        <w:rPr/>
        <w:t>eletto</w:t>
      </w:r>
      <w:r>
        <w:rPr>
          <w:spacing w:val="-3"/>
        </w:rPr>
        <w:t> </w:t>
      </w:r>
      <w:r>
        <w:rPr/>
        <w:t>nel</w:t>
      </w:r>
      <w:r>
        <w:rPr>
          <w:spacing w:val="-3"/>
        </w:rPr>
        <w:t> </w:t>
      </w:r>
      <w:r>
        <w:rPr>
          <w:color w:val="183025"/>
        </w:rPr>
        <w:t>contratto</w:t>
      </w:r>
      <w:r>
        <w:rPr>
          <w:color w:val="183025"/>
          <w:spacing w:val="-3"/>
        </w:rPr>
        <w:t> </w:t>
      </w:r>
      <w:r>
        <w:rPr/>
        <w:t>o</w:t>
      </w:r>
      <w:r>
        <w:rPr>
          <w:spacing w:val="-4"/>
        </w:rPr>
        <w:t> </w:t>
      </w:r>
      <w:r>
        <w:rPr/>
        <w:t>da eleggere posteriormente.</w:t>
      </w:r>
    </w:p>
    <w:p>
      <w:pPr>
        <w:pStyle w:val="BodyText"/>
        <w:spacing w:line="271" w:lineRule="auto" w:before="2"/>
        <w:ind w:right="317" w:firstLine="122"/>
        <w:jc w:val="both"/>
      </w:pPr>
      <w:r>
        <w:rPr/>
        <w:t>Se</w:t>
      </w:r>
      <w:r>
        <w:rPr>
          <w:spacing w:val="-1"/>
        </w:rPr>
        <w:t> </w:t>
      </w:r>
      <w:r>
        <w:rPr/>
        <w:t>il</w:t>
      </w:r>
      <w:r>
        <w:rPr>
          <w:spacing w:val="-1"/>
        </w:rPr>
        <w:t> </w:t>
      </w:r>
      <w:r>
        <w:rPr/>
        <w:t>terzo</w:t>
      </w:r>
      <w:r>
        <w:rPr>
          <w:spacing w:val="-1"/>
        </w:rPr>
        <w:t> </w:t>
      </w:r>
      <w:r>
        <w:rPr/>
        <w:t>non</w:t>
      </w:r>
      <w:r>
        <w:rPr>
          <w:spacing w:val="-1"/>
        </w:rPr>
        <w:t> </w:t>
      </w:r>
      <w:r>
        <w:rPr/>
        <w:t>vuole</w:t>
      </w:r>
      <w:r>
        <w:rPr>
          <w:spacing w:val="-1"/>
        </w:rPr>
        <w:t> </w:t>
      </w:r>
      <w:r>
        <w:rPr/>
        <w:t>o</w:t>
      </w:r>
      <w:r>
        <w:rPr>
          <w:spacing w:val="-1"/>
        </w:rPr>
        <w:t> </w:t>
      </w:r>
      <w:r>
        <w:rPr/>
        <w:t>non</w:t>
      </w:r>
      <w:r>
        <w:rPr>
          <w:spacing w:val="-1"/>
        </w:rPr>
        <w:t> </w:t>
      </w:r>
      <w:r>
        <w:rPr/>
        <w:t>può</w:t>
      </w:r>
      <w:r>
        <w:rPr>
          <w:spacing w:val="-1"/>
        </w:rPr>
        <w:t> </w:t>
      </w:r>
      <w:r>
        <w:rPr/>
        <w:t>accettare</w:t>
      </w:r>
      <w:r>
        <w:rPr>
          <w:spacing w:val="-1"/>
        </w:rPr>
        <w:t> </w:t>
      </w:r>
      <w:r>
        <w:rPr/>
        <w:t>l'incarico,</w:t>
      </w:r>
      <w:r>
        <w:rPr>
          <w:spacing w:val="-2"/>
        </w:rPr>
        <w:t> </w:t>
      </w:r>
      <w:r>
        <w:rPr/>
        <w:t>ovvero</w:t>
      </w:r>
      <w:r>
        <w:rPr>
          <w:spacing w:val="-1"/>
        </w:rPr>
        <w:t> </w:t>
      </w:r>
      <w:r>
        <w:rPr/>
        <w:t>le</w:t>
      </w:r>
      <w:r>
        <w:rPr>
          <w:spacing w:val="-1"/>
        </w:rPr>
        <w:t> </w:t>
      </w:r>
      <w:r>
        <w:rPr/>
        <w:t>parti</w:t>
      </w:r>
      <w:r>
        <w:rPr>
          <w:spacing w:val="-1"/>
        </w:rPr>
        <w:t> </w:t>
      </w:r>
      <w:r>
        <w:rPr/>
        <w:t>non</w:t>
      </w:r>
      <w:r>
        <w:rPr>
          <w:spacing w:val="-1"/>
        </w:rPr>
        <w:t> </w:t>
      </w:r>
      <w:r>
        <w:rPr/>
        <w:t>si</w:t>
      </w:r>
      <w:r>
        <w:rPr>
          <w:spacing w:val="-1"/>
        </w:rPr>
        <w:t> </w:t>
      </w:r>
      <w:r>
        <w:rPr/>
        <w:t>accordano</w:t>
      </w:r>
      <w:r>
        <w:rPr>
          <w:spacing w:val="-1"/>
        </w:rPr>
        <w:t> </w:t>
      </w:r>
      <w:r>
        <w:rPr/>
        <w:t>per</w:t>
      </w:r>
      <w:r>
        <w:rPr>
          <w:spacing w:val="-1"/>
        </w:rPr>
        <w:t> </w:t>
      </w:r>
      <w:r>
        <w:rPr/>
        <w:t>la</w:t>
      </w:r>
      <w:r>
        <w:rPr>
          <w:spacing w:val="-1"/>
        </w:rPr>
        <w:t> </w:t>
      </w:r>
      <w:r>
        <w:rPr/>
        <w:t>sua nomina</w:t>
      </w:r>
      <w:r>
        <w:rPr>
          <w:spacing w:val="-2"/>
        </w:rPr>
        <w:t> </w:t>
      </w:r>
      <w:r>
        <w:rPr/>
        <w:t>o</w:t>
      </w:r>
      <w:r>
        <w:rPr>
          <w:spacing w:val="-2"/>
        </w:rPr>
        <w:t> </w:t>
      </w:r>
      <w:r>
        <w:rPr/>
        <w:t>per</w:t>
      </w:r>
      <w:r>
        <w:rPr>
          <w:spacing w:val="-2"/>
        </w:rPr>
        <w:t> </w:t>
      </w:r>
      <w:r>
        <w:rPr/>
        <w:t>la</w:t>
      </w:r>
      <w:r>
        <w:rPr>
          <w:spacing w:val="-2"/>
        </w:rPr>
        <w:t> </w:t>
      </w:r>
      <w:r>
        <w:rPr/>
        <w:t>sua</w:t>
      </w:r>
      <w:r>
        <w:rPr>
          <w:spacing w:val="-2"/>
        </w:rPr>
        <w:t> </w:t>
      </w:r>
      <w:r>
        <w:rPr/>
        <w:t>sostituzione,</w:t>
      </w:r>
      <w:r>
        <w:rPr>
          <w:spacing w:val="-3"/>
        </w:rPr>
        <w:t> </w:t>
      </w:r>
      <w:r>
        <w:rPr/>
        <w:t>la</w:t>
      </w:r>
      <w:r>
        <w:rPr>
          <w:spacing w:val="-2"/>
        </w:rPr>
        <w:t> </w:t>
      </w:r>
      <w:r>
        <w:rPr/>
        <w:t>nomina,</w:t>
      </w:r>
      <w:r>
        <w:rPr>
          <w:spacing w:val="-3"/>
        </w:rPr>
        <w:t> </w:t>
      </w:r>
      <w:r>
        <w:rPr/>
        <w:t>su</w:t>
      </w:r>
      <w:r>
        <w:rPr>
          <w:spacing w:val="-2"/>
        </w:rPr>
        <w:t> </w:t>
      </w:r>
      <w:r>
        <w:rPr/>
        <w:t>richiesta</w:t>
      </w:r>
      <w:r>
        <w:rPr>
          <w:spacing w:val="-2"/>
        </w:rPr>
        <w:t> </w:t>
      </w:r>
      <w:r>
        <w:rPr/>
        <w:t>di</w:t>
      </w:r>
      <w:r>
        <w:rPr>
          <w:spacing w:val="-2"/>
        </w:rPr>
        <w:t> </w:t>
      </w:r>
      <w:r>
        <w:rPr/>
        <w:t>una</w:t>
      </w:r>
      <w:r>
        <w:rPr>
          <w:spacing w:val="-2"/>
        </w:rPr>
        <w:t> </w:t>
      </w:r>
      <w:r>
        <w:rPr/>
        <w:t>delle</w:t>
      </w:r>
      <w:r>
        <w:rPr>
          <w:spacing w:val="-2"/>
        </w:rPr>
        <w:t> </w:t>
      </w:r>
      <w:r>
        <w:rPr/>
        <w:t>parti,</w:t>
      </w:r>
      <w:r>
        <w:rPr>
          <w:spacing w:val="-3"/>
        </w:rPr>
        <w:t> </w:t>
      </w:r>
      <w:r>
        <w:rPr/>
        <w:t>è</w:t>
      </w:r>
      <w:r>
        <w:rPr>
          <w:spacing w:val="-2"/>
        </w:rPr>
        <w:t> </w:t>
      </w:r>
      <w:r>
        <w:rPr/>
        <w:t>fatta</w:t>
      </w:r>
      <w:r>
        <w:rPr>
          <w:spacing w:val="-2"/>
        </w:rPr>
        <w:t> </w:t>
      </w:r>
      <w:r>
        <w:rPr/>
        <w:t>dal</w:t>
      </w:r>
      <w:r>
        <w:rPr>
          <w:spacing w:val="-3"/>
        </w:rPr>
        <w:t> </w:t>
      </w:r>
      <w:r>
        <w:rPr>
          <w:color w:val="183025"/>
        </w:rPr>
        <w:t>presidente del tribunale </w:t>
      </w:r>
      <w:r>
        <w:rPr/>
        <w:t>del luogo in cui è stato concluso il contratto”.</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5"/>
          <w:sz w:val="22"/>
        </w:rPr>
        <w:t> </w:t>
      </w:r>
      <w:r>
        <w:rPr>
          <w:rFonts w:ascii="Arial"/>
          <w:b/>
          <w:sz w:val="22"/>
        </w:rPr>
        <w:t>1474</w:t>
      </w:r>
      <w:r>
        <w:rPr>
          <w:sz w:val="22"/>
        </w:rPr>
        <w:t>:</w:t>
      </w:r>
      <w:r>
        <w:rPr>
          <w:spacing w:val="-2"/>
          <w:sz w:val="22"/>
        </w:rPr>
        <w:t> </w:t>
      </w:r>
      <w:r>
        <w:rPr>
          <w:rFonts w:ascii="Arial"/>
          <w:i/>
          <w:sz w:val="22"/>
        </w:rPr>
        <w:t>Mancanza</w:t>
      </w:r>
      <w:r>
        <w:rPr>
          <w:rFonts w:ascii="Arial"/>
          <w:i/>
          <w:spacing w:val="-1"/>
          <w:sz w:val="22"/>
        </w:rPr>
        <w:t> </w:t>
      </w:r>
      <w:r>
        <w:rPr>
          <w:rFonts w:ascii="Arial"/>
          <w:i/>
          <w:sz w:val="22"/>
        </w:rPr>
        <w:t>di</w:t>
      </w:r>
      <w:r>
        <w:rPr>
          <w:rFonts w:ascii="Arial"/>
          <w:i/>
          <w:spacing w:val="-2"/>
          <w:sz w:val="22"/>
        </w:rPr>
        <w:t> </w:t>
      </w:r>
      <w:r>
        <w:rPr>
          <w:rFonts w:ascii="Arial"/>
          <w:i/>
          <w:sz w:val="22"/>
        </w:rPr>
        <w:t>determinazione</w:t>
      </w:r>
      <w:r>
        <w:rPr>
          <w:rFonts w:ascii="Arial"/>
          <w:i/>
          <w:spacing w:val="-1"/>
          <w:sz w:val="22"/>
        </w:rPr>
        <w:t> </w:t>
      </w:r>
      <w:r>
        <w:rPr>
          <w:rFonts w:ascii="Arial"/>
          <w:i/>
          <w:sz w:val="22"/>
        </w:rPr>
        <w:t>espressa</w:t>
      </w:r>
      <w:r>
        <w:rPr>
          <w:rFonts w:ascii="Arial"/>
          <w:i/>
          <w:spacing w:val="-2"/>
          <w:sz w:val="22"/>
        </w:rPr>
        <w:t> </w:t>
      </w:r>
      <w:r>
        <w:rPr>
          <w:rFonts w:ascii="Arial"/>
          <w:i/>
          <w:sz w:val="22"/>
        </w:rPr>
        <w:t>del</w:t>
      </w:r>
      <w:r>
        <w:rPr>
          <w:rFonts w:ascii="Arial"/>
          <w:i/>
          <w:spacing w:val="-1"/>
          <w:sz w:val="22"/>
        </w:rPr>
        <w:t> </w:t>
      </w:r>
      <w:r>
        <w:rPr>
          <w:rFonts w:ascii="Arial"/>
          <w:i/>
          <w:spacing w:val="-2"/>
          <w:sz w:val="22"/>
        </w:rPr>
        <w:t>prezzo</w:t>
      </w:r>
    </w:p>
    <w:p>
      <w:pPr>
        <w:pStyle w:val="BodyText"/>
        <w:spacing w:line="271" w:lineRule="auto"/>
        <w:ind w:right="123"/>
      </w:pPr>
      <w:r>
        <w:rPr/>
        <w:t>“Se il </w:t>
      </w:r>
      <w:r>
        <w:rPr>
          <w:color w:val="183025"/>
        </w:rPr>
        <w:t>contratto </w:t>
      </w:r>
      <w:r>
        <w:rPr/>
        <w:t>ha per oggetto cose che il venditore vende abitualmente e le parti non hanno determinato il </w:t>
      </w:r>
      <w:r>
        <w:rPr>
          <w:color w:val="183025"/>
        </w:rPr>
        <w:t>prezzo</w:t>
      </w:r>
      <w:r>
        <w:rPr/>
        <w:t>, né hanno convenuto il modo di determinarlo, né esso è stabilito per atto della</w:t>
      </w:r>
      <w:r>
        <w:rPr>
          <w:spacing w:val="-3"/>
        </w:rPr>
        <w:t> </w:t>
      </w:r>
      <w:r>
        <w:rPr/>
        <w:t>pubblica</w:t>
      </w:r>
      <w:r>
        <w:rPr>
          <w:spacing w:val="-3"/>
        </w:rPr>
        <w:t> </w:t>
      </w:r>
      <w:r>
        <w:rPr/>
        <w:t>autorità</w:t>
      </w:r>
      <w:r>
        <w:rPr>
          <w:spacing w:val="-3"/>
        </w:rPr>
        <w:t> </w:t>
      </w:r>
      <w:r>
        <w:rPr/>
        <w:t>[o</w:t>
      </w:r>
      <w:r>
        <w:rPr>
          <w:spacing w:val="-3"/>
        </w:rPr>
        <w:t> </w:t>
      </w:r>
      <w:r>
        <w:rPr/>
        <w:t>da</w:t>
      </w:r>
      <w:r>
        <w:rPr>
          <w:spacing w:val="-3"/>
        </w:rPr>
        <w:t> </w:t>
      </w:r>
      <w:r>
        <w:rPr/>
        <w:t>norme</w:t>
      </w:r>
      <w:r>
        <w:rPr>
          <w:spacing w:val="-3"/>
        </w:rPr>
        <w:t> </w:t>
      </w:r>
      <w:r>
        <w:rPr/>
        <w:t>corporative],</w:t>
      </w:r>
      <w:r>
        <w:rPr>
          <w:spacing w:val="-4"/>
        </w:rPr>
        <w:t> </w:t>
      </w:r>
      <w:r>
        <w:rPr/>
        <w:t>si</w:t>
      </w:r>
      <w:r>
        <w:rPr>
          <w:spacing w:val="-3"/>
        </w:rPr>
        <w:t> </w:t>
      </w:r>
      <w:r>
        <w:rPr>
          <w:color w:val="183025"/>
        </w:rPr>
        <w:t>presume</w:t>
      </w:r>
      <w:r>
        <w:rPr>
          <w:color w:val="183025"/>
          <w:spacing w:val="-3"/>
        </w:rPr>
        <w:t> </w:t>
      </w:r>
      <w:r>
        <w:rPr/>
        <w:t>che</w:t>
      </w:r>
      <w:r>
        <w:rPr>
          <w:spacing w:val="-3"/>
        </w:rPr>
        <w:t> </w:t>
      </w:r>
      <w:r>
        <w:rPr/>
        <w:t>le</w:t>
      </w:r>
      <w:r>
        <w:rPr>
          <w:spacing w:val="-3"/>
        </w:rPr>
        <w:t> </w:t>
      </w:r>
      <w:r>
        <w:rPr/>
        <w:t>parti</w:t>
      </w:r>
      <w:r>
        <w:rPr>
          <w:spacing w:val="-3"/>
        </w:rPr>
        <w:t> </w:t>
      </w:r>
      <w:r>
        <w:rPr/>
        <w:t>abbiano</w:t>
      </w:r>
      <w:r>
        <w:rPr>
          <w:spacing w:val="-3"/>
        </w:rPr>
        <w:t> </w:t>
      </w:r>
      <w:r>
        <w:rPr/>
        <w:t>voluto</w:t>
      </w:r>
      <w:r>
        <w:rPr>
          <w:spacing w:val="-3"/>
        </w:rPr>
        <w:t> </w:t>
      </w:r>
      <w:r>
        <w:rPr/>
        <w:t>riferirsi</w:t>
      </w:r>
      <w:r>
        <w:rPr>
          <w:spacing w:val="-3"/>
        </w:rPr>
        <w:t> </w:t>
      </w:r>
      <w:r>
        <w:rPr/>
        <w:t>al prezzo normalmente praticato dal venditore.</w:t>
      </w:r>
    </w:p>
    <w:p>
      <w:pPr>
        <w:pStyle w:val="BodyText"/>
        <w:spacing w:line="271" w:lineRule="auto" w:before="3"/>
        <w:ind w:firstLine="122"/>
      </w:pPr>
      <w:r>
        <w:rPr/>
        <w:t>Se</w:t>
      </w:r>
      <w:r>
        <w:rPr>
          <w:spacing w:val="-2"/>
        </w:rPr>
        <w:t> </w:t>
      </w:r>
      <w:r>
        <w:rPr/>
        <w:t>si</w:t>
      </w:r>
      <w:r>
        <w:rPr>
          <w:spacing w:val="-2"/>
        </w:rPr>
        <w:t> </w:t>
      </w:r>
      <w:r>
        <w:rPr/>
        <w:t>tratta</w:t>
      </w:r>
      <w:r>
        <w:rPr>
          <w:spacing w:val="-2"/>
        </w:rPr>
        <w:t> </w:t>
      </w:r>
      <w:r>
        <w:rPr/>
        <w:t>di</w:t>
      </w:r>
      <w:r>
        <w:rPr>
          <w:spacing w:val="-2"/>
        </w:rPr>
        <w:t> </w:t>
      </w:r>
      <w:r>
        <w:rPr/>
        <w:t>cose</w:t>
      </w:r>
      <w:r>
        <w:rPr>
          <w:spacing w:val="-2"/>
        </w:rPr>
        <w:t> </w:t>
      </w:r>
      <w:r>
        <w:rPr/>
        <w:t>aventi</w:t>
      </w:r>
      <w:r>
        <w:rPr>
          <w:spacing w:val="-2"/>
        </w:rPr>
        <w:t> </w:t>
      </w:r>
      <w:r>
        <w:rPr/>
        <w:t>un</w:t>
      </w:r>
      <w:r>
        <w:rPr>
          <w:spacing w:val="-2"/>
        </w:rPr>
        <w:t> </w:t>
      </w:r>
      <w:r>
        <w:rPr/>
        <w:t>prezzo</w:t>
      </w:r>
      <w:r>
        <w:rPr>
          <w:spacing w:val="-2"/>
        </w:rPr>
        <w:t> </w:t>
      </w:r>
      <w:r>
        <w:rPr/>
        <w:t>di</w:t>
      </w:r>
      <w:r>
        <w:rPr>
          <w:spacing w:val="-2"/>
        </w:rPr>
        <w:t> </w:t>
      </w:r>
      <w:r>
        <w:rPr>
          <w:color w:val="183025"/>
        </w:rPr>
        <w:t>borsa</w:t>
      </w:r>
      <w:r>
        <w:rPr>
          <w:color w:val="183025"/>
          <w:spacing w:val="-2"/>
        </w:rPr>
        <w:t> </w:t>
      </w:r>
      <w:r>
        <w:rPr/>
        <w:t>o</w:t>
      </w:r>
      <w:r>
        <w:rPr>
          <w:spacing w:val="-2"/>
        </w:rPr>
        <w:t> </w:t>
      </w:r>
      <w:r>
        <w:rPr/>
        <w:t>di</w:t>
      </w:r>
      <w:r>
        <w:rPr>
          <w:spacing w:val="-2"/>
        </w:rPr>
        <w:t> </w:t>
      </w:r>
      <w:r>
        <w:rPr/>
        <w:t>mercato,</w:t>
      </w:r>
      <w:r>
        <w:rPr>
          <w:spacing w:val="-3"/>
        </w:rPr>
        <w:t> </w:t>
      </w:r>
      <w:r>
        <w:rPr/>
        <w:t>il</w:t>
      </w:r>
      <w:r>
        <w:rPr>
          <w:spacing w:val="-2"/>
        </w:rPr>
        <w:t> </w:t>
      </w:r>
      <w:r>
        <w:rPr/>
        <w:t>prezzo</w:t>
      </w:r>
      <w:r>
        <w:rPr>
          <w:spacing w:val="-2"/>
        </w:rPr>
        <w:t> </w:t>
      </w:r>
      <w:r>
        <w:rPr/>
        <w:t>si</w:t>
      </w:r>
      <w:r>
        <w:rPr>
          <w:spacing w:val="-2"/>
        </w:rPr>
        <w:t> </w:t>
      </w:r>
      <w:r>
        <w:rPr/>
        <w:t>desume</w:t>
      </w:r>
      <w:r>
        <w:rPr>
          <w:spacing w:val="-2"/>
        </w:rPr>
        <w:t> </w:t>
      </w:r>
      <w:r>
        <w:rPr/>
        <w:t>dai</w:t>
      </w:r>
      <w:r>
        <w:rPr>
          <w:spacing w:val="-2"/>
        </w:rPr>
        <w:t> </w:t>
      </w:r>
      <w:r>
        <w:rPr>
          <w:color w:val="183025"/>
        </w:rPr>
        <w:t>listini</w:t>
      </w:r>
      <w:r>
        <w:rPr>
          <w:color w:val="183025"/>
          <w:spacing w:val="-3"/>
        </w:rPr>
        <w:t> </w:t>
      </w:r>
      <w:r>
        <w:rPr/>
        <w:t>o</w:t>
      </w:r>
      <w:r>
        <w:rPr>
          <w:spacing w:val="-3"/>
        </w:rPr>
        <w:t> </w:t>
      </w:r>
      <w:r>
        <w:rPr/>
        <w:t>dalle </w:t>
      </w:r>
      <w:r>
        <w:rPr>
          <w:color w:val="183025"/>
        </w:rPr>
        <w:t>mercuriali </w:t>
      </w:r>
      <w:r>
        <w:rPr/>
        <w:t>del luogo in cui deve essere eseguita la consegna, o da quelli della </w:t>
      </w:r>
      <w:r>
        <w:rPr>
          <w:color w:val="183025"/>
        </w:rPr>
        <w:t>piazza </w:t>
      </w:r>
      <w:r>
        <w:rPr/>
        <w:t>più vicina. Qualora le parti abbiano inteso riferirsi al </w:t>
      </w:r>
      <w:r>
        <w:rPr>
          <w:color w:val="183025"/>
        </w:rPr>
        <w:t>giusto prezzo</w:t>
      </w:r>
      <w:r>
        <w:rPr/>
        <w:t>, si applicano le disposizioni dei commi precedenti; e, quando non ricorrono i casi da essi previsti, il prezzo, in mancanza di accordo, è determinato da un terzo, nominato a norma del secondo comma dell'articolo precedente”.</w:t>
      </w:r>
    </w:p>
    <w:p>
      <w:pPr>
        <w:pStyle w:val="BodyText"/>
        <w:spacing w:before="36"/>
        <w:ind w:left="0"/>
      </w:pPr>
    </w:p>
    <w:p>
      <w:pPr>
        <w:spacing w:before="1"/>
        <w:ind w:left="141" w:right="0" w:firstLine="0"/>
        <w:jc w:val="left"/>
        <w:rPr>
          <w:rFonts w:ascii="Arial"/>
          <w:i/>
          <w:sz w:val="22"/>
        </w:rPr>
      </w:pPr>
      <w:r>
        <w:rPr>
          <w:rFonts w:ascii="Arial"/>
          <w:b/>
          <w:sz w:val="22"/>
        </w:rPr>
        <w:t>Art.</w:t>
      </w:r>
      <w:r>
        <w:rPr>
          <w:rFonts w:ascii="Arial"/>
          <w:b/>
          <w:spacing w:val="-2"/>
          <w:sz w:val="22"/>
        </w:rPr>
        <w:t> </w:t>
      </w:r>
      <w:r>
        <w:rPr>
          <w:rFonts w:ascii="Arial"/>
          <w:b/>
          <w:sz w:val="22"/>
        </w:rPr>
        <w:t>1475</w:t>
      </w:r>
      <w:r>
        <w:rPr>
          <w:sz w:val="22"/>
        </w:rPr>
        <w:t>:</w:t>
      </w:r>
      <w:r>
        <w:rPr>
          <w:spacing w:val="-1"/>
          <w:sz w:val="22"/>
        </w:rPr>
        <w:t> </w:t>
      </w:r>
      <w:r>
        <w:rPr>
          <w:rFonts w:ascii="Arial"/>
          <w:i/>
          <w:sz w:val="22"/>
        </w:rPr>
        <w:t>Spese</w:t>
      </w:r>
      <w:r>
        <w:rPr>
          <w:rFonts w:ascii="Arial"/>
          <w:i/>
          <w:spacing w:val="-1"/>
          <w:sz w:val="22"/>
        </w:rPr>
        <w:t> </w:t>
      </w:r>
      <w:r>
        <w:rPr>
          <w:rFonts w:ascii="Arial"/>
          <w:i/>
          <w:sz w:val="22"/>
        </w:rPr>
        <w:t>della </w:t>
      </w:r>
      <w:r>
        <w:rPr>
          <w:rFonts w:ascii="Arial"/>
          <w:i/>
          <w:spacing w:val="-2"/>
          <w:sz w:val="22"/>
        </w:rPr>
        <w:t>vendita</w:t>
      </w:r>
    </w:p>
    <w:p>
      <w:pPr>
        <w:pStyle w:val="BodyText"/>
        <w:spacing w:line="271" w:lineRule="auto" w:before="33"/>
        <w:ind w:right="123"/>
      </w:pPr>
      <w:r>
        <w:rPr/>
        <w:t>“Le</w:t>
      </w:r>
      <w:r>
        <w:rPr>
          <w:spacing w:val="-2"/>
        </w:rPr>
        <w:t> </w:t>
      </w:r>
      <w:r>
        <w:rPr/>
        <w:t>spese</w:t>
      </w:r>
      <w:r>
        <w:rPr>
          <w:spacing w:val="-2"/>
        </w:rPr>
        <w:t> </w:t>
      </w:r>
      <w:r>
        <w:rPr/>
        <w:t>del</w:t>
      </w:r>
      <w:r>
        <w:rPr>
          <w:spacing w:val="-2"/>
        </w:rPr>
        <w:t> </w:t>
      </w:r>
      <w:r>
        <w:rPr>
          <w:color w:val="183025"/>
        </w:rPr>
        <w:t>contratto</w:t>
      </w:r>
      <w:r>
        <w:rPr>
          <w:color w:val="183025"/>
          <w:spacing w:val="-2"/>
        </w:rPr>
        <w:t> </w:t>
      </w:r>
      <w:r>
        <w:rPr/>
        <w:t>di</w:t>
      </w:r>
      <w:r>
        <w:rPr>
          <w:spacing w:val="-2"/>
        </w:rPr>
        <w:t> </w:t>
      </w:r>
      <w:r>
        <w:rPr/>
        <w:t>vendita</w:t>
      </w:r>
      <w:r>
        <w:rPr>
          <w:spacing w:val="-2"/>
        </w:rPr>
        <w:t> </w:t>
      </w:r>
      <w:r>
        <w:rPr/>
        <w:t>e</w:t>
      </w:r>
      <w:r>
        <w:rPr>
          <w:spacing w:val="-2"/>
        </w:rPr>
        <w:t> </w:t>
      </w:r>
      <w:r>
        <w:rPr/>
        <w:t>le</w:t>
      </w:r>
      <w:r>
        <w:rPr>
          <w:spacing w:val="-2"/>
        </w:rPr>
        <w:t> </w:t>
      </w:r>
      <w:r>
        <w:rPr/>
        <w:t>altre</w:t>
      </w:r>
      <w:r>
        <w:rPr>
          <w:spacing w:val="-2"/>
        </w:rPr>
        <w:t> </w:t>
      </w:r>
      <w:r>
        <w:rPr/>
        <w:t>accessorie</w:t>
      </w:r>
      <w:r>
        <w:rPr>
          <w:spacing w:val="-2"/>
        </w:rPr>
        <w:t> </w:t>
      </w:r>
      <w:r>
        <w:rPr/>
        <w:t>sono</w:t>
      </w:r>
      <w:r>
        <w:rPr>
          <w:spacing w:val="-2"/>
        </w:rPr>
        <w:t> </w:t>
      </w:r>
      <w:r>
        <w:rPr/>
        <w:t>a</w:t>
      </w:r>
      <w:r>
        <w:rPr>
          <w:spacing w:val="-2"/>
        </w:rPr>
        <w:t> </w:t>
      </w:r>
      <w:r>
        <w:rPr/>
        <w:t>carico</w:t>
      </w:r>
      <w:r>
        <w:rPr>
          <w:spacing w:val="-2"/>
        </w:rPr>
        <w:t> </w:t>
      </w:r>
      <w:r>
        <w:rPr/>
        <w:t>del</w:t>
      </w:r>
      <w:r>
        <w:rPr>
          <w:spacing w:val="-2"/>
        </w:rPr>
        <w:t> </w:t>
      </w:r>
      <w:r>
        <w:rPr/>
        <w:t>compratore,</w:t>
      </w:r>
      <w:r>
        <w:rPr>
          <w:spacing w:val="-3"/>
        </w:rPr>
        <w:t> </w:t>
      </w:r>
      <w:r>
        <w:rPr/>
        <w:t>se</w:t>
      </w:r>
      <w:r>
        <w:rPr>
          <w:spacing w:val="-2"/>
        </w:rPr>
        <w:t> </w:t>
      </w:r>
      <w:r>
        <w:rPr/>
        <w:t>non</w:t>
      </w:r>
      <w:r>
        <w:rPr>
          <w:spacing w:val="-2"/>
        </w:rPr>
        <w:t> </w:t>
      </w:r>
      <w:r>
        <w:rPr/>
        <w:t>è stato pattuito diversamente”.</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1476</w:t>
      </w:r>
      <w:r>
        <w:rPr>
          <w:sz w:val="22"/>
        </w:rPr>
        <w:t>:</w:t>
      </w:r>
      <w:r>
        <w:rPr>
          <w:spacing w:val="-1"/>
          <w:sz w:val="22"/>
        </w:rPr>
        <w:t> </w:t>
      </w:r>
      <w:r>
        <w:rPr>
          <w:rFonts w:ascii="Arial"/>
          <w:i/>
          <w:sz w:val="22"/>
        </w:rPr>
        <w:t>Obbligazioni</w:t>
      </w:r>
      <w:r>
        <w:rPr>
          <w:rFonts w:ascii="Arial"/>
          <w:i/>
          <w:spacing w:val="-1"/>
          <w:sz w:val="22"/>
        </w:rPr>
        <w:t> </w:t>
      </w:r>
      <w:r>
        <w:rPr>
          <w:rFonts w:ascii="Arial"/>
          <w:i/>
          <w:sz w:val="22"/>
        </w:rPr>
        <w:t>principali</w:t>
      </w:r>
      <w:r>
        <w:rPr>
          <w:rFonts w:ascii="Arial"/>
          <w:i/>
          <w:spacing w:val="-1"/>
          <w:sz w:val="22"/>
        </w:rPr>
        <w:t> </w:t>
      </w:r>
      <w:r>
        <w:rPr>
          <w:rFonts w:ascii="Arial"/>
          <w:i/>
          <w:sz w:val="22"/>
        </w:rPr>
        <w:t>del </w:t>
      </w:r>
      <w:r>
        <w:rPr>
          <w:rFonts w:ascii="Arial"/>
          <w:i/>
          <w:spacing w:val="-2"/>
          <w:sz w:val="22"/>
        </w:rPr>
        <w:t>venditore</w:t>
      </w:r>
    </w:p>
    <w:p>
      <w:pPr>
        <w:pStyle w:val="BodyText"/>
      </w:pPr>
      <w:r>
        <w:rPr/>
        <w:t>“Le</w:t>
      </w:r>
      <w:r>
        <w:rPr>
          <w:spacing w:val="-2"/>
        </w:rPr>
        <w:t> </w:t>
      </w:r>
      <w:r>
        <w:rPr>
          <w:color w:val="183025"/>
        </w:rPr>
        <w:t>obbligazioni</w:t>
      </w:r>
      <w:r>
        <w:rPr>
          <w:color w:val="183025"/>
          <w:spacing w:val="-2"/>
        </w:rPr>
        <w:t> </w:t>
      </w:r>
      <w:r>
        <w:rPr/>
        <w:t>principali</w:t>
      </w:r>
      <w:r>
        <w:rPr>
          <w:spacing w:val="-1"/>
        </w:rPr>
        <w:t> </w:t>
      </w:r>
      <w:r>
        <w:rPr/>
        <w:t>del</w:t>
      </w:r>
      <w:r>
        <w:rPr>
          <w:spacing w:val="-1"/>
        </w:rPr>
        <w:t> </w:t>
      </w:r>
      <w:r>
        <w:rPr/>
        <w:t>venditore</w:t>
      </w:r>
      <w:r>
        <w:rPr>
          <w:spacing w:val="-1"/>
        </w:rPr>
        <w:t> </w:t>
      </w:r>
      <w:r>
        <w:rPr>
          <w:spacing w:val="-2"/>
        </w:rPr>
        <w:t>sono:</w:t>
      </w:r>
    </w:p>
    <w:p>
      <w:pPr>
        <w:pStyle w:val="ListParagraph"/>
        <w:numPr>
          <w:ilvl w:val="0"/>
          <w:numId w:val="13"/>
        </w:numPr>
        <w:tabs>
          <w:tab w:pos="499" w:val="left" w:leader="none"/>
        </w:tabs>
        <w:spacing w:line="240" w:lineRule="auto" w:before="33" w:after="0"/>
        <w:ind w:left="499" w:right="0" w:hanging="358"/>
        <w:jc w:val="left"/>
        <w:rPr>
          <w:sz w:val="22"/>
        </w:rPr>
      </w:pPr>
      <w:r>
        <w:rPr>
          <w:sz w:val="22"/>
        </w:rPr>
        <w:t>quella</w:t>
      </w:r>
      <w:r>
        <w:rPr>
          <w:spacing w:val="-1"/>
          <w:sz w:val="22"/>
        </w:rPr>
        <w:t> </w:t>
      </w:r>
      <w:r>
        <w:rPr>
          <w:sz w:val="22"/>
        </w:rPr>
        <w:t>di</w:t>
      </w:r>
      <w:r>
        <w:rPr>
          <w:spacing w:val="-1"/>
          <w:sz w:val="22"/>
        </w:rPr>
        <w:t> </w:t>
      </w:r>
      <w:r>
        <w:rPr>
          <w:sz w:val="22"/>
        </w:rPr>
        <w:t>consegnare</w:t>
      </w:r>
      <w:r>
        <w:rPr>
          <w:spacing w:val="-1"/>
          <w:sz w:val="22"/>
        </w:rPr>
        <w:t> </w:t>
      </w:r>
      <w:r>
        <w:rPr>
          <w:sz w:val="22"/>
        </w:rPr>
        <w:t>la</w:t>
      </w:r>
      <w:r>
        <w:rPr>
          <w:spacing w:val="-1"/>
          <w:sz w:val="22"/>
        </w:rPr>
        <w:t> </w:t>
      </w:r>
      <w:r>
        <w:rPr>
          <w:sz w:val="22"/>
        </w:rPr>
        <w:t>cosa</w:t>
      </w:r>
      <w:r>
        <w:rPr>
          <w:spacing w:val="-1"/>
          <w:sz w:val="22"/>
        </w:rPr>
        <w:t> </w:t>
      </w:r>
      <w:r>
        <w:rPr>
          <w:sz w:val="22"/>
        </w:rPr>
        <w:t>al </w:t>
      </w:r>
      <w:r>
        <w:rPr>
          <w:spacing w:val="-2"/>
          <w:sz w:val="22"/>
        </w:rPr>
        <w:t>compratore;</w:t>
      </w:r>
    </w:p>
    <w:p>
      <w:pPr>
        <w:pStyle w:val="ListParagraph"/>
        <w:numPr>
          <w:ilvl w:val="0"/>
          <w:numId w:val="13"/>
        </w:numPr>
        <w:tabs>
          <w:tab w:pos="499" w:val="left" w:leader="none"/>
          <w:tab w:pos="501" w:val="left" w:leader="none"/>
        </w:tabs>
        <w:spacing w:line="271" w:lineRule="auto" w:before="34" w:after="0"/>
        <w:ind w:left="501" w:right="5" w:hanging="360"/>
        <w:jc w:val="left"/>
        <w:rPr>
          <w:sz w:val="22"/>
        </w:rPr>
      </w:pPr>
      <w:r>
        <w:rPr>
          <w:sz w:val="22"/>
        </w:rPr>
        <w:t>quella</w:t>
      </w:r>
      <w:r>
        <w:rPr>
          <w:spacing w:val="-3"/>
          <w:sz w:val="22"/>
        </w:rPr>
        <w:t> </w:t>
      </w:r>
      <w:r>
        <w:rPr>
          <w:sz w:val="22"/>
        </w:rPr>
        <w:t>di</w:t>
      </w:r>
      <w:r>
        <w:rPr>
          <w:spacing w:val="-3"/>
          <w:sz w:val="22"/>
        </w:rPr>
        <w:t> </w:t>
      </w:r>
      <w:r>
        <w:rPr>
          <w:sz w:val="22"/>
        </w:rPr>
        <w:t>fargli</w:t>
      </w:r>
      <w:r>
        <w:rPr>
          <w:spacing w:val="-3"/>
          <w:sz w:val="22"/>
        </w:rPr>
        <w:t> </w:t>
      </w:r>
      <w:r>
        <w:rPr>
          <w:sz w:val="22"/>
        </w:rPr>
        <w:t>acquistare</w:t>
      </w:r>
      <w:r>
        <w:rPr>
          <w:spacing w:val="-3"/>
          <w:sz w:val="22"/>
        </w:rPr>
        <w:t> </w:t>
      </w:r>
      <w:r>
        <w:rPr>
          <w:sz w:val="22"/>
        </w:rPr>
        <w:t>la</w:t>
      </w:r>
      <w:r>
        <w:rPr>
          <w:spacing w:val="-3"/>
          <w:sz w:val="22"/>
        </w:rPr>
        <w:t> </w:t>
      </w:r>
      <w:r>
        <w:rPr>
          <w:color w:val="183025"/>
          <w:sz w:val="22"/>
        </w:rPr>
        <w:t>proprietà</w:t>
      </w:r>
      <w:r>
        <w:rPr>
          <w:color w:val="183025"/>
          <w:spacing w:val="-3"/>
          <w:sz w:val="22"/>
        </w:rPr>
        <w:t> </w:t>
      </w:r>
      <w:r>
        <w:rPr>
          <w:sz w:val="22"/>
        </w:rPr>
        <w:t>della</w:t>
      </w:r>
      <w:r>
        <w:rPr>
          <w:spacing w:val="-3"/>
          <w:sz w:val="22"/>
        </w:rPr>
        <w:t> </w:t>
      </w:r>
      <w:r>
        <w:rPr>
          <w:sz w:val="22"/>
        </w:rPr>
        <w:t>cosa</w:t>
      </w:r>
      <w:r>
        <w:rPr>
          <w:spacing w:val="-3"/>
          <w:sz w:val="22"/>
        </w:rPr>
        <w:t> </w:t>
      </w:r>
      <w:r>
        <w:rPr>
          <w:sz w:val="22"/>
        </w:rPr>
        <w:t>o</w:t>
      </w:r>
      <w:r>
        <w:rPr>
          <w:spacing w:val="-3"/>
          <w:sz w:val="22"/>
        </w:rPr>
        <w:t> </w:t>
      </w:r>
      <w:r>
        <w:rPr>
          <w:sz w:val="22"/>
        </w:rPr>
        <w:t>il</w:t>
      </w:r>
      <w:r>
        <w:rPr>
          <w:spacing w:val="-3"/>
          <w:sz w:val="22"/>
        </w:rPr>
        <w:t> </w:t>
      </w:r>
      <w:r>
        <w:rPr>
          <w:sz w:val="22"/>
        </w:rPr>
        <w:t>diritto,</w:t>
      </w:r>
      <w:r>
        <w:rPr>
          <w:spacing w:val="-3"/>
          <w:sz w:val="22"/>
        </w:rPr>
        <w:t> </w:t>
      </w:r>
      <w:r>
        <w:rPr>
          <w:sz w:val="22"/>
        </w:rPr>
        <w:t>se</w:t>
      </w:r>
      <w:r>
        <w:rPr>
          <w:spacing w:val="-3"/>
          <w:sz w:val="22"/>
        </w:rPr>
        <w:t> </w:t>
      </w:r>
      <w:r>
        <w:rPr>
          <w:sz w:val="22"/>
        </w:rPr>
        <w:t>l'acquisto</w:t>
      </w:r>
      <w:r>
        <w:rPr>
          <w:spacing w:val="-3"/>
          <w:sz w:val="22"/>
        </w:rPr>
        <w:t> </w:t>
      </w:r>
      <w:r>
        <w:rPr>
          <w:sz w:val="22"/>
        </w:rPr>
        <w:t>non</w:t>
      </w:r>
      <w:r>
        <w:rPr>
          <w:spacing w:val="-3"/>
          <w:sz w:val="22"/>
        </w:rPr>
        <w:t> </w:t>
      </w:r>
      <w:r>
        <w:rPr>
          <w:sz w:val="22"/>
        </w:rPr>
        <w:t>è</w:t>
      </w:r>
      <w:r>
        <w:rPr>
          <w:spacing w:val="-3"/>
          <w:sz w:val="22"/>
        </w:rPr>
        <w:t> </w:t>
      </w:r>
      <w:r>
        <w:rPr>
          <w:sz w:val="22"/>
        </w:rPr>
        <w:t>effetto</w:t>
      </w:r>
      <w:r>
        <w:rPr>
          <w:spacing w:val="-3"/>
          <w:sz w:val="22"/>
        </w:rPr>
        <w:t> </w:t>
      </w:r>
      <w:r>
        <w:rPr>
          <w:sz w:val="22"/>
        </w:rPr>
        <w:t>immediato del contratto;</w:t>
      </w:r>
    </w:p>
    <w:p>
      <w:pPr>
        <w:pStyle w:val="ListParagraph"/>
        <w:numPr>
          <w:ilvl w:val="0"/>
          <w:numId w:val="13"/>
        </w:numPr>
        <w:tabs>
          <w:tab w:pos="499" w:val="left" w:leader="none"/>
        </w:tabs>
        <w:spacing w:line="240" w:lineRule="auto" w:before="1" w:after="0"/>
        <w:ind w:left="499" w:right="0" w:hanging="358"/>
        <w:jc w:val="left"/>
        <w:rPr>
          <w:sz w:val="22"/>
        </w:rPr>
      </w:pPr>
      <w:r>
        <w:rPr>
          <w:sz w:val="22"/>
        </w:rPr>
        <w:t>quella</w:t>
      </w:r>
      <w:r>
        <w:rPr>
          <w:spacing w:val="-4"/>
          <w:sz w:val="22"/>
        </w:rPr>
        <w:t> </w:t>
      </w:r>
      <w:r>
        <w:rPr>
          <w:sz w:val="22"/>
        </w:rPr>
        <w:t>di</w:t>
      </w:r>
      <w:r>
        <w:rPr>
          <w:spacing w:val="-1"/>
          <w:sz w:val="22"/>
        </w:rPr>
        <w:t> </w:t>
      </w:r>
      <w:r>
        <w:rPr>
          <w:sz w:val="22"/>
        </w:rPr>
        <w:t>garantire</w:t>
      </w:r>
      <w:r>
        <w:rPr>
          <w:spacing w:val="-1"/>
          <w:sz w:val="22"/>
        </w:rPr>
        <w:t> </w:t>
      </w:r>
      <w:r>
        <w:rPr>
          <w:sz w:val="22"/>
        </w:rPr>
        <w:t>il</w:t>
      </w:r>
      <w:r>
        <w:rPr>
          <w:spacing w:val="-1"/>
          <w:sz w:val="22"/>
        </w:rPr>
        <w:t> </w:t>
      </w:r>
      <w:r>
        <w:rPr>
          <w:sz w:val="22"/>
        </w:rPr>
        <w:t>compratore</w:t>
      </w:r>
      <w:r>
        <w:rPr>
          <w:spacing w:val="-1"/>
          <w:sz w:val="22"/>
        </w:rPr>
        <w:t> </w:t>
      </w:r>
      <w:r>
        <w:rPr>
          <w:sz w:val="22"/>
        </w:rPr>
        <w:t>dall'</w:t>
      </w:r>
      <w:r>
        <w:rPr>
          <w:color w:val="183025"/>
          <w:sz w:val="22"/>
        </w:rPr>
        <w:t>evizione</w:t>
      </w:r>
      <w:r>
        <w:rPr>
          <w:color w:val="183025"/>
          <w:spacing w:val="-2"/>
          <w:sz w:val="22"/>
        </w:rPr>
        <w:t> </w:t>
      </w:r>
      <w:r>
        <w:rPr>
          <w:sz w:val="22"/>
        </w:rPr>
        <w:t>e</w:t>
      </w:r>
      <w:r>
        <w:rPr>
          <w:spacing w:val="-2"/>
          <w:sz w:val="22"/>
        </w:rPr>
        <w:t> </w:t>
      </w:r>
      <w:r>
        <w:rPr>
          <w:sz w:val="22"/>
        </w:rPr>
        <w:t>dai</w:t>
      </w:r>
      <w:r>
        <w:rPr>
          <w:spacing w:val="-1"/>
          <w:sz w:val="22"/>
        </w:rPr>
        <w:t> </w:t>
      </w:r>
      <w:r>
        <w:rPr>
          <w:color w:val="183025"/>
          <w:sz w:val="22"/>
        </w:rPr>
        <w:t>vizi</w:t>
      </w:r>
      <w:r>
        <w:rPr>
          <w:color w:val="183025"/>
          <w:spacing w:val="-1"/>
          <w:sz w:val="22"/>
        </w:rPr>
        <w:t> </w:t>
      </w:r>
      <w:r>
        <w:rPr>
          <w:sz w:val="22"/>
        </w:rPr>
        <w:t>della</w:t>
      </w:r>
      <w:r>
        <w:rPr>
          <w:spacing w:val="-1"/>
          <w:sz w:val="22"/>
        </w:rPr>
        <w:t> </w:t>
      </w:r>
      <w:r>
        <w:rPr>
          <w:spacing w:val="-2"/>
          <w:sz w:val="22"/>
        </w:rPr>
        <w:t>cosa”.</w:t>
      </w:r>
    </w:p>
    <w:p>
      <w:pPr>
        <w:pStyle w:val="BodyText"/>
        <w:spacing w:before="67"/>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1477</w:t>
      </w:r>
      <w:r>
        <w:rPr>
          <w:sz w:val="22"/>
        </w:rPr>
        <w:t>: </w:t>
      </w:r>
      <w:r>
        <w:rPr>
          <w:rFonts w:ascii="Arial"/>
          <w:i/>
          <w:sz w:val="22"/>
        </w:rPr>
        <w:t>Consegna</w:t>
      </w:r>
      <w:r>
        <w:rPr>
          <w:rFonts w:ascii="Arial"/>
          <w:i/>
          <w:spacing w:val="-1"/>
          <w:sz w:val="22"/>
        </w:rPr>
        <w:t> </w:t>
      </w:r>
      <w:r>
        <w:rPr>
          <w:rFonts w:ascii="Arial"/>
          <w:i/>
          <w:sz w:val="22"/>
        </w:rPr>
        <w:t>della </w:t>
      </w:r>
      <w:r>
        <w:rPr>
          <w:rFonts w:ascii="Arial"/>
          <w:i/>
          <w:spacing w:val="-4"/>
          <w:sz w:val="22"/>
        </w:rPr>
        <w:t>cosa</w:t>
      </w:r>
    </w:p>
    <w:p>
      <w:pPr>
        <w:pStyle w:val="BodyText"/>
      </w:pPr>
      <w:r>
        <w:rPr/>
        <w:t>“La</w:t>
      </w:r>
      <w:r>
        <w:rPr>
          <w:spacing w:val="-2"/>
        </w:rPr>
        <w:t> </w:t>
      </w:r>
      <w:r>
        <w:rPr/>
        <w:t>cosa</w:t>
      </w:r>
      <w:r>
        <w:rPr>
          <w:spacing w:val="-1"/>
        </w:rPr>
        <w:t> </w:t>
      </w:r>
      <w:r>
        <w:rPr/>
        <w:t>deve</w:t>
      </w:r>
      <w:r>
        <w:rPr>
          <w:spacing w:val="-1"/>
        </w:rPr>
        <w:t> </w:t>
      </w:r>
      <w:r>
        <w:rPr/>
        <w:t>essere</w:t>
      </w:r>
      <w:r>
        <w:rPr>
          <w:spacing w:val="-1"/>
        </w:rPr>
        <w:t> </w:t>
      </w:r>
      <w:r>
        <w:rPr>
          <w:color w:val="183025"/>
        </w:rPr>
        <w:t>consegnata</w:t>
      </w:r>
      <w:r>
        <w:rPr>
          <w:color w:val="183025"/>
          <w:spacing w:val="-1"/>
        </w:rPr>
        <w:t> </w:t>
      </w:r>
      <w:r>
        <w:rPr/>
        <w:t>nello</w:t>
      </w:r>
      <w:r>
        <w:rPr>
          <w:spacing w:val="-1"/>
        </w:rPr>
        <w:t> </w:t>
      </w:r>
      <w:r>
        <w:rPr/>
        <w:t>stato</w:t>
      </w:r>
      <w:r>
        <w:rPr>
          <w:spacing w:val="-1"/>
        </w:rPr>
        <w:t> </w:t>
      </w:r>
      <w:r>
        <w:rPr/>
        <w:t>in</w:t>
      </w:r>
      <w:r>
        <w:rPr>
          <w:spacing w:val="-2"/>
        </w:rPr>
        <w:t> </w:t>
      </w:r>
      <w:r>
        <w:rPr/>
        <w:t>cui</w:t>
      </w:r>
      <w:r>
        <w:rPr>
          <w:spacing w:val="-1"/>
        </w:rPr>
        <w:t> </w:t>
      </w:r>
      <w:r>
        <w:rPr/>
        <w:t>si</w:t>
      </w:r>
      <w:r>
        <w:rPr>
          <w:spacing w:val="-1"/>
        </w:rPr>
        <w:t> </w:t>
      </w:r>
      <w:r>
        <w:rPr/>
        <w:t>trovava</w:t>
      </w:r>
      <w:r>
        <w:rPr>
          <w:spacing w:val="-1"/>
        </w:rPr>
        <w:t> </w:t>
      </w:r>
      <w:r>
        <w:rPr/>
        <w:t>al</w:t>
      </w:r>
      <w:r>
        <w:rPr>
          <w:spacing w:val="-1"/>
        </w:rPr>
        <w:t> </w:t>
      </w:r>
      <w:r>
        <w:rPr/>
        <w:t>momento</w:t>
      </w:r>
      <w:r>
        <w:rPr>
          <w:spacing w:val="-1"/>
        </w:rPr>
        <w:t> </w:t>
      </w:r>
      <w:r>
        <w:rPr/>
        <w:t>della</w:t>
      </w:r>
      <w:r>
        <w:rPr>
          <w:spacing w:val="-1"/>
        </w:rPr>
        <w:t> </w:t>
      </w:r>
      <w:r>
        <w:rPr>
          <w:spacing w:val="-2"/>
        </w:rPr>
        <w:t>vendita.</w:t>
      </w:r>
    </w:p>
    <w:p>
      <w:pPr>
        <w:pStyle w:val="BodyText"/>
        <w:spacing w:line="271" w:lineRule="auto"/>
        <w:ind w:firstLine="122"/>
      </w:pPr>
      <w:r>
        <w:rPr/>
        <w:t>Salvo</w:t>
      </w:r>
      <w:r>
        <w:rPr>
          <w:spacing w:val="-3"/>
        </w:rPr>
        <w:t> </w:t>
      </w:r>
      <w:r>
        <w:rPr/>
        <w:t>diversa</w:t>
      </w:r>
      <w:r>
        <w:rPr>
          <w:spacing w:val="-3"/>
        </w:rPr>
        <w:t> </w:t>
      </w:r>
      <w:r>
        <w:rPr/>
        <w:t>volontà</w:t>
      </w:r>
      <w:r>
        <w:rPr>
          <w:spacing w:val="-3"/>
        </w:rPr>
        <w:t> </w:t>
      </w:r>
      <w:r>
        <w:rPr/>
        <w:t>delle</w:t>
      </w:r>
      <w:r>
        <w:rPr>
          <w:spacing w:val="-3"/>
        </w:rPr>
        <w:t> </w:t>
      </w:r>
      <w:r>
        <w:rPr/>
        <w:t>parti,</w:t>
      </w:r>
      <w:r>
        <w:rPr>
          <w:spacing w:val="-4"/>
        </w:rPr>
        <w:t> </w:t>
      </w:r>
      <w:r>
        <w:rPr/>
        <w:t>la</w:t>
      </w:r>
      <w:r>
        <w:rPr>
          <w:spacing w:val="-3"/>
        </w:rPr>
        <w:t> </w:t>
      </w:r>
      <w:r>
        <w:rPr/>
        <w:t>cosa</w:t>
      </w:r>
      <w:r>
        <w:rPr>
          <w:spacing w:val="-3"/>
        </w:rPr>
        <w:t> </w:t>
      </w:r>
      <w:r>
        <w:rPr/>
        <w:t>deve</w:t>
      </w:r>
      <w:r>
        <w:rPr>
          <w:spacing w:val="-3"/>
        </w:rPr>
        <w:t> </w:t>
      </w:r>
      <w:r>
        <w:rPr/>
        <w:t>essere</w:t>
      </w:r>
      <w:r>
        <w:rPr>
          <w:spacing w:val="-3"/>
        </w:rPr>
        <w:t> </w:t>
      </w:r>
      <w:r>
        <w:rPr/>
        <w:t>consegnata</w:t>
      </w:r>
      <w:r>
        <w:rPr>
          <w:spacing w:val="-3"/>
        </w:rPr>
        <w:t> </w:t>
      </w:r>
      <w:r>
        <w:rPr/>
        <w:t>insieme</w:t>
      </w:r>
      <w:r>
        <w:rPr>
          <w:spacing w:val="-3"/>
        </w:rPr>
        <w:t> </w:t>
      </w:r>
      <w:r>
        <w:rPr/>
        <w:t>con</w:t>
      </w:r>
      <w:r>
        <w:rPr>
          <w:spacing w:val="-3"/>
        </w:rPr>
        <w:t> </w:t>
      </w:r>
      <w:r>
        <w:rPr/>
        <w:t>gli</w:t>
      </w:r>
      <w:r>
        <w:rPr>
          <w:spacing w:val="-3"/>
        </w:rPr>
        <w:t> </w:t>
      </w:r>
      <w:r>
        <w:rPr/>
        <w:t>accessori,</w:t>
      </w:r>
      <w:r>
        <w:rPr>
          <w:spacing w:val="-4"/>
        </w:rPr>
        <w:t> </w:t>
      </w:r>
      <w:r>
        <w:rPr/>
        <w:t>le </w:t>
      </w:r>
      <w:r>
        <w:rPr>
          <w:color w:val="183025"/>
        </w:rPr>
        <w:t>pertinenze </w:t>
      </w:r>
      <w:r>
        <w:rPr/>
        <w:t>e i </w:t>
      </w:r>
      <w:r>
        <w:rPr>
          <w:color w:val="183025"/>
        </w:rPr>
        <w:t>frutti </w:t>
      </w:r>
      <w:r>
        <w:rPr/>
        <w:t>dal giorno della vendita.</w:t>
      </w:r>
    </w:p>
    <w:p>
      <w:pPr>
        <w:pStyle w:val="BodyText"/>
        <w:spacing w:line="271" w:lineRule="auto" w:before="1"/>
        <w:ind w:firstLine="122"/>
      </w:pPr>
      <w:r>
        <w:rPr/>
        <w:t>Il</w:t>
      </w:r>
      <w:r>
        <w:rPr>
          <w:spacing w:val="-2"/>
        </w:rPr>
        <w:t> </w:t>
      </w:r>
      <w:r>
        <w:rPr/>
        <w:t>venditore</w:t>
      </w:r>
      <w:r>
        <w:rPr>
          <w:spacing w:val="-2"/>
        </w:rPr>
        <w:t> </w:t>
      </w:r>
      <w:r>
        <w:rPr/>
        <w:t>deve</w:t>
      </w:r>
      <w:r>
        <w:rPr>
          <w:spacing w:val="-2"/>
        </w:rPr>
        <w:t> </w:t>
      </w:r>
      <w:r>
        <w:rPr/>
        <w:t>pure</w:t>
      </w:r>
      <w:r>
        <w:rPr>
          <w:spacing w:val="-2"/>
        </w:rPr>
        <w:t> </w:t>
      </w:r>
      <w:r>
        <w:rPr/>
        <w:t>consegnare</w:t>
      </w:r>
      <w:r>
        <w:rPr>
          <w:spacing w:val="-2"/>
        </w:rPr>
        <w:t> </w:t>
      </w:r>
      <w:r>
        <w:rPr/>
        <w:t>i</w:t>
      </w:r>
      <w:r>
        <w:rPr>
          <w:spacing w:val="-2"/>
        </w:rPr>
        <w:t> </w:t>
      </w:r>
      <w:r>
        <w:rPr>
          <w:color w:val="183025"/>
        </w:rPr>
        <w:t>titoli</w:t>
      </w:r>
      <w:r>
        <w:rPr>
          <w:color w:val="183025"/>
          <w:spacing w:val="-2"/>
        </w:rPr>
        <w:t> </w:t>
      </w:r>
      <w:r>
        <w:rPr/>
        <w:t>e</w:t>
      </w:r>
      <w:r>
        <w:rPr>
          <w:spacing w:val="-3"/>
        </w:rPr>
        <w:t> </w:t>
      </w:r>
      <w:r>
        <w:rPr/>
        <w:t>i</w:t>
      </w:r>
      <w:r>
        <w:rPr>
          <w:spacing w:val="-2"/>
        </w:rPr>
        <w:t> </w:t>
      </w:r>
      <w:r>
        <w:rPr>
          <w:color w:val="183025"/>
        </w:rPr>
        <w:t>documenti</w:t>
      </w:r>
      <w:r>
        <w:rPr>
          <w:color w:val="183025"/>
          <w:spacing w:val="-2"/>
        </w:rPr>
        <w:t> </w:t>
      </w:r>
      <w:r>
        <w:rPr/>
        <w:t>relativi</w:t>
      </w:r>
      <w:r>
        <w:rPr>
          <w:spacing w:val="-2"/>
        </w:rPr>
        <w:t> </w:t>
      </w:r>
      <w:r>
        <w:rPr/>
        <w:t>alla</w:t>
      </w:r>
      <w:r>
        <w:rPr>
          <w:spacing w:val="-2"/>
        </w:rPr>
        <w:t> </w:t>
      </w:r>
      <w:r>
        <w:rPr/>
        <w:t>proprietà</w:t>
      </w:r>
      <w:r>
        <w:rPr>
          <w:spacing w:val="-2"/>
        </w:rPr>
        <w:t> </w:t>
      </w:r>
      <w:r>
        <w:rPr/>
        <w:t>e</w:t>
      </w:r>
      <w:r>
        <w:rPr>
          <w:spacing w:val="-2"/>
        </w:rPr>
        <w:t> </w:t>
      </w:r>
      <w:r>
        <w:rPr/>
        <w:t>all'uso</w:t>
      </w:r>
      <w:r>
        <w:rPr>
          <w:spacing w:val="-2"/>
        </w:rPr>
        <w:t> </w:t>
      </w:r>
      <w:r>
        <w:rPr/>
        <w:t>della</w:t>
      </w:r>
      <w:r>
        <w:rPr>
          <w:spacing w:val="-2"/>
        </w:rPr>
        <w:t> </w:t>
      </w:r>
      <w:r>
        <w:rPr/>
        <w:t>cosa </w:t>
      </w:r>
      <w:r>
        <w:rPr>
          <w:spacing w:val="-2"/>
        </w:rPr>
        <w:t>venduta”.</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4"/>
          <w:sz w:val="22"/>
        </w:rPr>
        <w:t> </w:t>
      </w:r>
      <w:r>
        <w:rPr>
          <w:rFonts w:ascii="Arial"/>
          <w:b/>
          <w:sz w:val="22"/>
        </w:rPr>
        <w:t>1478</w:t>
      </w:r>
      <w:r>
        <w:rPr>
          <w:sz w:val="22"/>
        </w:rPr>
        <w:t>:</w:t>
      </w:r>
      <w:r>
        <w:rPr>
          <w:spacing w:val="-2"/>
          <w:sz w:val="22"/>
        </w:rPr>
        <w:t> </w:t>
      </w:r>
      <w:r>
        <w:rPr>
          <w:rFonts w:ascii="Arial"/>
          <w:i/>
          <w:sz w:val="22"/>
        </w:rPr>
        <w:t>Vendita</w:t>
      </w:r>
      <w:r>
        <w:rPr>
          <w:rFonts w:ascii="Arial"/>
          <w:i/>
          <w:spacing w:val="-3"/>
          <w:sz w:val="22"/>
        </w:rPr>
        <w:t> </w:t>
      </w:r>
      <w:r>
        <w:rPr>
          <w:rFonts w:ascii="Arial"/>
          <w:i/>
          <w:sz w:val="22"/>
        </w:rPr>
        <w:t>di</w:t>
      </w:r>
      <w:r>
        <w:rPr>
          <w:rFonts w:ascii="Arial"/>
          <w:i/>
          <w:spacing w:val="-2"/>
          <w:sz w:val="22"/>
        </w:rPr>
        <w:t> </w:t>
      </w:r>
      <w:r>
        <w:rPr>
          <w:rFonts w:ascii="Arial"/>
          <w:i/>
          <w:sz w:val="22"/>
        </w:rPr>
        <w:t>cosa</w:t>
      </w:r>
      <w:r>
        <w:rPr>
          <w:rFonts w:ascii="Arial"/>
          <w:i/>
          <w:spacing w:val="-2"/>
          <w:sz w:val="22"/>
        </w:rPr>
        <w:t> altrui</w:t>
      </w:r>
    </w:p>
    <w:p>
      <w:pPr>
        <w:pStyle w:val="BodyText"/>
        <w:spacing w:line="271" w:lineRule="auto"/>
        <w:ind w:right="39"/>
      </w:pPr>
      <w:r>
        <w:rPr/>
        <w:t>“Se</w:t>
      </w:r>
      <w:r>
        <w:rPr>
          <w:spacing w:val="-2"/>
        </w:rPr>
        <w:t> </w:t>
      </w:r>
      <w:r>
        <w:rPr/>
        <w:t>al</w:t>
      </w:r>
      <w:r>
        <w:rPr>
          <w:spacing w:val="-2"/>
        </w:rPr>
        <w:t> </w:t>
      </w:r>
      <w:r>
        <w:rPr/>
        <w:t>momento</w:t>
      </w:r>
      <w:r>
        <w:rPr>
          <w:spacing w:val="-2"/>
        </w:rPr>
        <w:t> </w:t>
      </w:r>
      <w:r>
        <w:rPr/>
        <w:t>del</w:t>
      </w:r>
      <w:r>
        <w:rPr>
          <w:spacing w:val="-2"/>
        </w:rPr>
        <w:t> </w:t>
      </w:r>
      <w:r>
        <w:rPr/>
        <w:t>contratto</w:t>
      </w:r>
      <w:r>
        <w:rPr>
          <w:spacing w:val="-2"/>
        </w:rPr>
        <w:t> </w:t>
      </w:r>
      <w:r>
        <w:rPr/>
        <w:t>la</w:t>
      </w:r>
      <w:r>
        <w:rPr>
          <w:spacing w:val="-2"/>
        </w:rPr>
        <w:t> </w:t>
      </w:r>
      <w:r>
        <w:rPr/>
        <w:t>cosa</w:t>
      </w:r>
      <w:r>
        <w:rPr>
          <w:spacing w:val="-2"/>
        </w:rPr>
        <w:t> </w:t>
      </w:r>
      <w:r>
        <w:rPr/>
        <w:t>venduta</w:t>
      </w:r>
      <w:r>
        <w:rPr>
          <w:spacing w:val="-2"/>
        </w:rPr>
        <w:t> </w:t>
      </w:r>
      <w:r>
        <w:rPr/>
        <w:t>non</w:t>
      </w:r>
      <w:r>
        <w:rPr>
          <w:spacing w:val="-2"/>
        </w:rPr>
        <w:t> </w:t>
      </w:r>
      <w:r>
        <w:rPr/>
        <w:t>era</w:t>
      </w:r>
      <w:r>
        <w:rPr>
          <w:spacing w:val="-2"/>
        </w:rPr>
        <w:t> </w:t>
      </w:r>
      <w:r>
        <w:rPr/>
        <w:t>di</w:t>
      </w:r>
      <w:r>
        <w:rPr>
          <w:spacing w:val="-2"/>
        </w:rPr>
        <w:t> </w:t>
      </w:r>
      <w:r>
        <w:rPr>
          <w:color w:val="183025"/>
        </w:rPr>
        <w:t>proprietà</w:t>
      </w:r>
      <w:r>
        <w:rPr>
          <w:color w:val="183025"/>
          <w:spacing w:val="-2"/>
        </w:rPr>
        <w:t> </w:t>
      </w:r>
      <w:r>
        <w:rPr/>
        <w:t>del</w:t>
      </w:r>
      <w:r>
        <w:rPr>
          <w:spacing w:val="-2"/>
        </w:rPr>
        <w:t> </w:t>
      </w:r>
      <w:r>
        <w:rPr/>
        <w:t>venditore,</w:t>
      </w:r>
      <w:r>
        <w:rPr>
          <w:spacing w:val="-3"/>
        </w:rPr>
        <w:t> </w:t>
      </w:r>
      <w:r>
        <w:rPr/>
        <w:t>questi</w:t>
      </w:r>
      <w:r>
        <w:rPr>
          <w:spacing w:val="-2"/>
        </w:rPr>
        <w:t> </w:t>
      </w:r>
      <w:r>
        <w:rPr/>
        <w:t>è</w:t>
      </w:r>
      <w:r>
        <w:rPr>
          <w:spacing w:val="-2"/>
        </w:rPr>
        <w:t> </w:t>
      </w:r>
      <w:r>
        <w:rPr/>
        <w:t>obbligato a procurarne l'acquisto al compratore.</w:t>
      </w:r>
    </w:p>
    <w:p>
      <w:pPr>
        <w:pStyle w:val="BodyText"/>
        <w:spacing w:line="271" w:lineRule="auto" w:before="1"/>
        <w:ind w:right="123" w:firstLine="122"/>
      </w:pPr>
      <w:r>
        <w:rPr/>
        <w:t>Il</w:t>
      </w:r>
      <w:r>
        <w:rPr>
          <w:spacing w:val="-3"/>
        </w:rPr>
        <w:t> </w:t>
      </w:r>
      <w:r>
        <w:rPr/>
        <w:t>compratore</w:t>
      </w:r>
      <w:r>
        <w:rPr>
          <w:spacing w:val="-3"/>
        </w:rPr>
        <w:t> </w:t>
      </w:r>
      <w:r>
        <w:rPr/>
        <w:t>diventa</w:t>
      </w:r>
      <w:r>
        <w:rPr>
          <w:spacing w:val="-3"/>
        </w:rPr>
        <w:t> </w:t>
      </w:r>
      <w:r>
        <w:rPr/>
        <w:t>proprietario</w:t>
      </w:r>
      <w:r>
        <w:rPr>
          <w:spacing w:val="-3"/>
        </w:rPr>
        <w:t> </w:t>
      </w:r>
      <w:r>
        <w:rPr/>
        <w:t>nel</w:t>
      </w:r>
      <w:r>
        <w:rPr>
          <w:spacing w:val="-3"/>
        </w:rPr>
        <w:t> </w:t>
      </w:r>
      <w:r>
        <w:rPr/>
        <w:t>momento</w:t>
      </w:r>
      <w:r>
        <w:rPr>
          <w:spacing w:val="-3"/>
        </w:rPr>
        <w:t> </w:t>
      </w:r>
      <w:r>
        <w:rPr/>
        <w:t>in</w:t>
      </w:r>
      <w:r>
        <w:rPr>
          <w:spacing w:val="-3"/>
        </w:rPr>
        <w:t> </w:t>
      </w:r>
      <w:r>
        <w:rPr/>
        <w:t>cui</w:t>
      </w:r>
      <w:r>
        <w:rPr>
          <w:spacing w:val="-3"/>
        </w:rPr>
        <w:t> </w:t>
      </w:r>
      <w:r>
        <w:rPr/>
        <w:t>il</w:t>
      </w:r>
      <w:r>
        <w:rPr>
          <w:spacing w:val="-3"/>
        </w:rPr>
        <w:t> </w:t>
      </w:r>
      <w:r>
        <w:rPr/>
        <w:t>venditore</w:t>
      </w:r>
      <w:r>
        <w:rPr>
          <w:spacing w:val="-3"/>
        </w:rPr>
        <w:t> </w:t>
      </w:r>
      <w:r>
        <w:rPr/>
        <w:t>acquista</w:t>
      </w:r>
      <w:r>
        <w:rPr>
          <w:spacing w:val="-3"/>
        </w:rPr>
        <w:t> </w:t>
      </w:r>
      <w:r>
        <w:rPr/>
        <w:t>la</w:t>
      </w:r>
      <w:r>
        <w:rPr>
          <w:spacing w:val="-3"/>
        </w:rPr>
        <w:t> </w:t>
      </w:r>
      <w:r>
        <w:rPr/>
        <w:t>proprietà</w:t>
      </w:r>
      <w:r>
        <w:rPr>
          <w:spacing w:val="-3"/>
        </w:rPr>
        <w:t> </w:t>
      </w:r>
      <w:r>
        <w:rPr/>
        <w:t>dal</w:t>
      </w:r>
      <w:r>
        <w:rPr>
          <w:spacing w:val="-3"/>
        </w:rPr>
        <w:t> </w:t>
      </w:r>
      <w:r>
        <w:rPr/>
        <w:t>titolare di essa”.</w:t>
      </w:r>
    </w:p>
    <w:p>
      <w:pPr>
        <w:pStyle w:val="BodyText"/>
        <w:spacing w:after="0" w:line="271" w:lineRule="auto"/>
        <w:sectPr>
          <w:pgSz w:w="11910" w:h="16840"/>
          <w:pgMar w:header="0" w:footer="823" w:top="1020" w:bottom="1080" w:left="992" w:right="1133"/>
        </w:sectPr>
      </w:pPr>
    </w:p>
    <w:p>
      <w:pPr>
        <w:spacing w:before="76"/>
        <w:ind w:left="141" w:right="0" w:firstLine="0"/>
        <w:jc w:val="left"/>
        <w:rPr>
          <w:rFonts w:ascii="Arial"/>
          <w:i/>
          <w:sz w:val="22"/>
        </w:rPr>
      </w:pPr>
      <w:r>
        <w:rPr>
          <w:rFonts w:ascii="Arial"/>
          <w:b/>
          <w:sz w:val="22"/>
        </w:rPr>
        <w:t>Art.</w:t>
      </w:r>
      <w:r>
        <w:rPr>
          <w:rFonts w:ascii="Arial"/>
          <w:b/>
          <w:spacing w:val="-2"/>
          <w:sz w:val="22"/>
        </w:rPr>
        <w:t> </w:t>
      </w:r>
      <w:r>
        <w:rPr>
          <w:rFonts w:ascii="Arial"/>
          <w:b/>
          <w:sz w:val="22"/>
        </w:rPr>
        <w:t>1479</w:t>
      </w:r>
      <w:r>
        <w:rPr>
          <w:sz w:val="22"/>
        </w:rPr>
        <w:t>: </w:t>
      </w:r>
      <w:r>
        <w:rPr>
          <w:rFonts w:ascii="Arial"/>
          <w:i/>
          <w:sz w:val="22"/>
        </w:rPr>
        <w:t>Buona</w:t>
      </w:r>
      <w:r>
        <w:rPr>
          <w:rFonts w:ascii="Arial"/>
          <w:i/>
          <w:spacing w:val="-1"/>
          <w:sz w:val="22"/>
        </w:rPr>
        <w:t> </w:t>
      </w:r>
      <w:r>
        <w:rPr>
          <w:rFonts w:ascii="Arial"/>
          <w:i/>
          <w:sz w:val="22"/>
        </w:rPr>
        <w:t>fede del </w:t>
      </w:r>
      <w:r>
        <w:rPr>
          <w:rFonts w:ascii="Arial"/>
          <w:i/>
          <w:spacing w:val="-2"/>
          <w:sz w:val="22"/>
        </w:rPr>
        <w:t>compratore</w:t>
      </w:r>
    </w:p>
    <w:p>
      <w:pPr>
        <w:pStyle w:val="BodyText"/>
        <w:spacing w:line="271" w:lineRule="auto" w:before="33"/>
        <w:ind w:right="170"/>
        <w:jc w:val="both"/>
      </w:pPr>
      <w:r>
        <w:rPr/>
        <w:t>“Il</w:t>
      </w:r>
      <w:r>
        <w:rPr>
          <w:spacing w:val="-2"/>
        </w:rPr>
        <w:t> </w:t>
      </w:r>
      <w:r>
        <w:rPr/>
        <w:t>compratore</w:t>
      </w:r>
      <w:r>
        <w:rPr>
          <w:spacing w:val="-2"/>
        </w:rPr>
        <w:t> </w:t>
      </w:r>
      <w:r>
        <w:rPr/>
        <w:t>può</w:t>
      </w:r>
      <w:r>
        <w:rPr>
          <w:spacing w:val="-2"/>
        </w:rPr>
        <w:t> </w:t>
      </w:r>
      <w:r>
        <w:rPr/>
        <w:t>chiedere</w:t>
      </w:r>
      <w:r>
        <w:rPr>
          <w:spacing w:val="-2"/>
        </w:rPr>
        <w:t> </w:t>
      </w:r>
      <w:r>
        <w:rPr/>
        <w:t>la</w:t>
      </w:r>
      <w:r>
        <w:rPr>
          <w:spacing w:val="-2"/>
        </w:rPr>
        <w:t> </w:t>
      </w:r>
      <w:r>
        <w:rPr>
          <w:color w:val="183025"/>
        </w:rPr>
        <w:t>risoluzione</w:t>
      </w:r>
      <w:r>
        <w:rPr>
          <w:color w:val="183025"/>
          <w:spacing w:val="-2"/>
        </w:rPr>
        <w:t> </w:t>
      </w:r>
      <w:r>
        <w:rPr>
          <w:color w:val="183025"/>
        </w:rPr>
        <w:t>del</w:t>
      </w:r>
      <w:r>
        <w:rPr>
          <w:color w:val="183025"/>
          <w:spacing w:val="-2"/>
        </w:rPr>
        <w:t> </w:t>
      </w:r>
      <w:r>
        <w:rPr>
          <w:color w:val="183025"/>
        </w:rPr>
        <w:t>contratto</w:t>
      </w:r>
      <w:r>
        <w:rPr/>
        <w:t>,</w:t>
      </w:r>
      <w:r>
        <w:rPr>
          <w:spacing w:val="-3"/>
        </w:rPr>
        <w:t> </w:t>
      </w:r>
      <w:r>
        <w:rPr/>
        <w:t>se,</w:t>
      </w:r>
      <w:r>
        <w:rPr>
          <w:spacing w:val="-3"/>
        </w:rPr>
        <w:t> </w:t>
      </w:r>
      <w:r>
        <w:rPr/>
        <w:t>quando</w:t>
      </w:r>
      <w:r>
        <w:rPr>
          <w:spacing w:val="-2"/>
        </w:rPr>
        <w:t> </w:t>
      </w:r>
      <w:r>
        <w:rPr/>
        <w:t>l'ha</w:t>
      </w:r>
      <w:r>
        <w:rPr>
          <w:spacing w:val="-2"/>
        </w:rPr>
        <w:t> </w:t>
      </w:r>
      <w:r>
        <w:rPr/>
        <w:t>concluso,</w:t>
      </w:r>
      <w:r>
        <w:rPr>
          <w:spacing w:val="-3"/>
        </w:rPr>
        <w:t> </w:t>
      </w:r>
      <w:r>
        <w:rPr/>
        <w:t>ignorava</w:t>
      </w:r>
      <w:r>
        <w:rPr>
          <w:spacing w:val="-2"/>
        </w:rPr>
        <w:t> </w:t>
      </w:r>
      <w:r>
        <w:rPr/>
        <w:t>che</w:t>
      </w:r>
      <w:r>
        <w:rPr>
          <w:spacing w:val="-2"/>
        </w:rPr>
        <w:t> </w:t>
      </w:r>
      <w:r>
        <w:rPr/>
        <w:t>la cosa</w:t>
      </w:r>
      <w:r>
        <w:rPr>
          <w:spacing w:val="-2"/>
        </w:rPr>
        <w:t> </w:t>
      </w:r>
      <w:r>
        <w:rPr/>
        <w:t>non</w:t>
      </w:r>
      <w:r>
        <w:rPr>
          <w:spacing w:val="-2"/>
        </w:rPr>
        <w:t> </w:t>
      </w:r>
      <w:r>
        <w:rPr/>
        <w:t>era</w:t>
      </w:r>
      <w:r>
        <w:rPr>
          <w:spacing w:val="-2"/>
        </w:rPr>
        <w:t> </w:t>
      </w:r>
      <w:r>
        <w:rPr/>
        <w:t>di</w:t>
      </w:r>
      <w:r>
        <w:rPr>
          <w:spacing w:val="-2"/>
        </w:rPr>
        <w:t> </w:t>
      </w:r>
      <w:r>
        <w:rPr/>
        <w:t>proprietà</w:t>
      </w:r>
      <w:r>
        <w:rPr>
          <w:spacing w:val="-2"/>
        </w:rPr>
        <w:t> </w:t>
      </w:r>
      <w:r>
        <w:rPr/>
        <w:t>del</w:t>
      </w:r>
      <w:r>
        <w:rPr>
          <w:spacing w:val="-2"/>
        </w:rPr>
        <w:t> </w:t>
      </w:r>
      <w:r>
        <w:rPr/>
        <w:t>venditore,</w:t>
      </w:r>
      <w:r>
        <w:rPr>
          <w:spacing w:val="-3"/>
        </w:rPr>
        <w:t> </w:t>
      </w:r>
      <w:r>
        <w:rPr/>
        <w:t>e</w:t>
      </w:r>
      <w:r>
        <w:rPr>
          <w:spacing w:val="-2"/>
        </w:rPr>
        <w:t> </w:t>
      </w:r>
      <w:r>
        <w:rPr/>
        <w:t>se</w:t>
      </w:r>
      <w:r>
        <w:rPr>
          <w:spacing w:val="-2"/>
        </w:rPr>
        <w:t> </w:t>
      </w:r>
      <w:r>
        <w:rPr/>
        <w:t>frattanto</w:t>
      </w:r>
      <w:r>
        <w:rPr>
          <w:spacing w:val="-2"/>
        </w:rPr>
        <w:t> </w:t>
      </w:r>
      <w:r>
        <w:rPr/>
        <w:t>il</w:t>
      </w:r>
      <w:r>
        <w:rPr>
          <w:spacing w:val="-2"/>
        </w:rPr>
        <w:t> </w:t>
      </w:r>
      <w:r>
        <w:rPr/>
        <w:t>venditore</w:t>
      </w:r>
      <w:r>
        <w:rPr>
          <w:spacing w:val="-2"/>
        </w:rPr>
        <w:t> </w:t>
      </w:r>
      <w:r>
        <w:rPr/>
        <w:t>non</w:t>
      </w:r>
      <w:r>
        <w:rPr>
          <w:spacing w:val="-2"/>
        </w:rPr>
        <w:t> </w:t>
      </w:r>
      <w:r>
        <w:rPr/>
        <w:t>gliene</w:t>
      </w:r>
      <w:r>
        <w:rPr>
          <w:spacing w:val="-2"/>
        </w:rPr>
        <w:t> </w:t>
      </w:r>
      <w:r>
        <w:rPr/>
        <w:t>ha</w:t>
      </w:r>
      <w:r>
        <w:rPr>
          <w:spacing w:val="-2"/>
        </w:rPr>
        <w:t> </w:t>
      </w:r>
      <w:r>
        <w:rPr/>
        <w:t>fatto</w:t>
      </w:r>
      <w:r>
        <w:rPr>
          <w:spacing w:val="-2"/>
        </w:rPr>
        <w:t> </w:t>
      </w:r>
      <w:r>
        <w:rPr/>
        <w:t>acquistare</w:t>
      </w:r>
      <w:r>
        <w:rPr>
          <w:spacing w:val="-2"/>
        </w:rPr>
        <w:t> </w:t>
      </w:r>
      <w:r>
        <w:rPr/>
        <w:t>la </w:t>
      </w:r>
      <w:r>
        <w:rPr>
          <w:spacing w:val="-2"/>
        </w:rPr>
        <w:t>proprietà</w:t>
      </w:r>
      <w:r>
        <w:rPr>
          <w:color w:val="183025"/>
          <w:spacing w:val="-2"/>
        </w:rPr>
        <w:t>.</w:t>
      </w:r>
    </w:p>
    <w:p>
      <w:pPr>
        <w:pStyle w:val="BodyText"/>
        <w:spacing w:line="271" w:lineRule="auto" w:before="2"/>
        <w:ind w:firstLine="122"/>
      </w:pPr>
      <w:r>
        <w:rPr/>
        <w:t>Salvo</w:t>
      </w:r>
      <w:r>
        <w:rPr>
          <w:spacing w:val="-3"/>
        </w:rPr>
        <w:t> </w:t>
      </w:r>
      <w:r>
        <w:rPr/>
        <w:t>il</w:t>
      </w:r>
      <w:r>
        <w:rPr>
          <w:spacing w:val="-3"/>
        </w:rPr>
        <w:t> </w:t>
      </w:r>
      <w:r>
        <w:rPr/>
        <w:t>disposto</w:t>
      </w:r>
      <w:r>
        <w:rPr>
          <w:spacing w:val="-3"/>
        </w:rPr>
        <w:t> </w:t>
      </w:r>
      <w:r>
        <w:rPr/>
        <w:t>dell'articolo,</w:t>
      </w:r>
      <w:r>
        <w:rPr>
          <w:spacing w:val="-4"/>
        </w:rPr>
        <w:t> </w:t>
      </w:r>
      <w:r>
        <w:rPr/>
        <w:t>il</w:t>
      </w:r>
      <w:r>
        <w:rPr>
          <w:spacing w:val="-3"/>
        </w:rPr>
        <w:t> </w:t>
      </w:r>
      <w:r>
        <w:rPr/>
        <w:t>venditore</w:t>
      </w:r>
      <w:r>
        <w:rPr>
          <w:spacing w:val="-3"/>
        </w:rPr>
        <w:t> </w:t>
      </w:r>
      <w:r>
        <w:rPr/>
        <w:t>è</w:t>
      </w:r>
      <w:r>
        <w:rPr>
          <w:spacing w:val="-3"/>
        </w:rPr>
        <w:t> </w:t>
      </w:r>
      <w:r>
        <w:rPr/>
        <w:t>tenuto</w:t>
      </w:r>
      <w:r>
        <w:rPr>
          <w:spacing w:val="-3"/>
        </w:rPr>
        <w:t> </w:t>
      </w:r>
      <w:r>
        <w:rPr/>
        <w:t>a</w:t>
      </w:r>
      <w:r>
        <w:rPr>
          <w:spacing w:val="-3"/>
        </w:rPr>
        <w:t> </w:t>
      </w:r>
      <w:r>
        <w:rPr/>
        <w:t>restituire</w:t>
      </w:r>
      <w:r>
        <w:rPr>
          <w:spacing w:val="-3"/>
        </w:rPr>
        <w:t> </w:t>
      </w:r>
      <w:r>
        <w:rPr/>
        <w:t>all'acquirente</w:t>
      </w:r>
      <w:r>
        <w:rPr>
          <w:spacing w:val="-3"/>
        </w:rPr>
        <w:t> </w:t>
      </w:r>
      <w:r>
        <w:rPr/>
        <w:t>il</w:t>
      </w:r>
      <w:r>
        <w:rPr>
          <w:spacing w:val="-3"/>
        </w:rPr>
        <w:t> </w:t>
      </w:r>
      <w:r>
        <w:rPr/>
        <w:t>prezzo</w:t>
      </w:r>
      <w:r>
        <w:rPr>
          <w:spacing w:val="-3"/>
        </w:rPr>
        <w:t> </w:t>
      </w:r>
      <w:r>
        <w:rPr/>
        <w:t>pagato</w:t>
      </w:r>
      <w:r>
        <w:rPr>
          <w:spacing w:val="-3"/>
        </w:rPr>
        <w:t> </w:t>
      </w:r>
      <w:r>
        <w:rPr/>
        <w:t>anche se la cosa è diminuita di valore o è deteriorata; deve inoltre rimborsargli le spese e i pagamenti legittimamente fatti per il </w:t>
      </w:r>
      <w:r>
        <w:rPr>
          <w:color w:val="183025"/>
        </w:rPr>
        <w:t>contratto</w:t>
      </w:r>
      <w:r>
        <w:rPr/>
        <w:t>. Se la diminuzione di valore o il deterioramento derivano da un fatto del compratore, dall'ammontare suddetto si deve detrarre l'utile che il compratore ne ha </w:t>
      </w:r>
      <w:r>
        <w:rPr>
          <w:spacing w:val="-2"/>
        </w:rPr>
        <w:t>ricavato.</w:t>
      </w:r>
    </w:p>
    <w:p>
      <w:pPr>
        <w:pStyle w:val="BodyText"/>
        <w:spacing w:line="271" w:lineRule="auto" w:before="4"/>
        <w:ind w:right="123" w:firstLine="122"/>
      </w:pPr>
      <w:r>
        <w:rPr/>
        <w:t>Il</w:t>
      </w:r>
      <w:r>
        <w:rPr>
          <w:spacing w:val="-2"/>
        </w:rPr>
        <w:t> </w:t>
      </w:r>
      <w:r>
        <w:rPr/>
        <w:t>venditore</w:t>
      </w:r>
      <w:r>
        <w:rPr>
          <w:spacing w:val="-2"/>
        </w:rPr>
        <w:t> </w:t>
      </w:r>
      <w:r>
        <w:rPr/>
        <w:t>è</w:t>
      </w:r>
      <w:r>
        <w:rPr>
          <w:spacing w:val="-2"/>
        </w:rPr>
        <w:t> </w:t>
      </w:r>
      <w:r>
        <w:rPr/>
        <w:t>inoltre</w:t>
      </w:r>
      <w:r>
        <w:rPr>
          <w:spacing w:val="-2"/>
        </w:rPr>
        <w:t> </w:t>
      </w:r>
      <w:r>
        <w:rPr/>
        <w:t>tenuto</w:t>
      </w:r>
      <w:r>
        <w:rPr>
          <w:spacing w:val="-2"/>
        </w:rPr>
        <w:t> </w:t>
      </w:r>
      <w:r>
        <w:rPr/>
        <w:t>a</w:t>
      </w:r>
      <w:r>
        <w:rPr>
          <w:spacing w:val="-2"/>
        </w:rPr>
        <w:t> </w:t>
      </w:r>
      <w:r>
        <w:rPr/>
        <w:t>rimborsare</w:t>
      </w:r>
      <w:r>
        <w:rPr>
          <w:spacing w:val="-2"/>
        </w:rPr>
        <w:t> </w:t>
      </w:r>
      <w:r>
        <w:rPr/>
        <w:t>al</w:t>
      </w:r>
      <w:r>
        <w:rPr>
          <w:spacing w:val="-2"/>
        </w:rPr>
        <w:t> </w:t>
      </w:r>
      <w:r>
        <w:rPr/>
        <w:t>compratore</w:t>
      </w:r>
      <w:r>
        <w:rPr>
          <w:spacing w:val="-2"/>
        </w:rPr>
        <w:t> </w:t>
      </w:r>
      <w:r>
        <w:rPr/>
        <w:t>le</w:t>
      </w:r>
      <w:r>
        <w:rPr>
          <w:spacing w:val="-2"/>
        </w:rPr>
        <w:t> </w:t>
      </w:r>
      <w:r>
        <w:rPr>
          <w:color w:val="183025"/>
        </w:rPr>
        <w:t>spese</w:t>
      </w:r>
      <w:r>
        <w:rPr>
          <w:color w:val="183025"/>
          <w:spacing w:val="-2"/>
        </w:rPr>
        <w:t> </w:t>
      </w:r>
      <w:r>
        <w:rPr>
          <w:color w:val="183025"/>
        </w:rPr>
        <w:t>necessarie</w:t>
      </w:r>
      <w:r>
        <w:rPr>
          <w:color w:val="183025"/>
          <w:spacing w:val="-2"/>
        </w:rPr>
        <w:t> </w:t>
      </w:r>
      <w:r>
        <w:rPr/>
        <w:t>e</w:t>
      </w:r>
      <w:r>
        <w:rPr>
          <w:spacing w:val="-2"/>
        </w:rPr>
        <w:t> </w:t>
      </w:r>
      <w:r>
        <w:rPr>
          <w:color w:val="183025"/>
        </w:rPr>
        <w:t>utili</w:t>
      </w:r>
      <w:r>
        <w:rPr>
          <w:color w:val="183025"/>
          <w:spacing w:val="-3"/>
        </w:rPr>
        <w:t> </w:t>
      </w:r>
      <w:r>
        <w:rPr/>
        <w:t>fatte</w:t>
      </w:r>
      <w:r>
        <w:rPr>
          <w:spacing w:val="-2"/>
        </w:rPr>
        <w:t> </w:t>
      </w:r>
      <w:r>
        <w:rPr/>
        <w:t>per</w:t>
      </w:r>
      <w:r>
        <w:rPr>
          <w:spacing w:val="-2"/>
        </w:rPr>
        <w:t> </w:t>
      </w:r>
      <w:r>
        <w:rPr/>
        <w:t>la cosa, e, se era in mala fede, anche quelle </w:t>
      </w:r>
      <w:r>
        <w:rPr>
          <w:color w:val="183025"/>
        </w:rPr>
        <w:t>voluttuarie</w:t>
      </w:r>
      <w:r>
        <w:rPr/>
        <w:t>”.</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4"/>
          <w:sz w:val="22"/>
        </w:rPr>
        <w:t> </w:t>
      </w:r>
      <w:r>
        <w:rPr>
          <w:rFonts w:ascii="Arial"/>
          <w:b/>
          <w:sz w:val="22"/>
        </w:rPr>
        <w:t>1480</w:t>
      </w:r>
      <w:r>
        <w:rPr>
          <w:sz w:val="22"/>
        </w:rPr>
        <w:t>:</w:t>
      </w:r>
      <w:r>
        <w:rPr>
          <w:spacing w:val="-2"/>
          <w:sz w:val="22"/>
        </w:rPr>
        <w:t> </w:t>
      </w:r>
      <w:r>
        <w:rPr>
          <w:rFonts w:ascii="Arial"/>
          <w:i/>
          <w:sz w:val="22"/>
        </w:rPr>
        <w:t>Vendita</w:t>
      </w:r>
      <w:r>
        <w:rPr>
          <w:rFonts w:ascii="Arial"/>
          <w:i/>
          <w:spacing w:val="-2"/>
          <w:sz w:val="22"/>
        </w:rPr>
        <w:t> </w:t>
      </w:r>
      <w:r>
        <w:rPr>
          <w:rFonts w:ascii="Arial"/>
          <w:i/>
          <w:sz w:val="22"/>
        </w:rPr>
        <w:t>di</w:t>
      </w:r>
      <w:r>
        <w:rPr>
          <w:rFonts w:ascii="Arial"/>
          <w:i/>
          <w:spacing w:val="-2"/>
          <w:sz w:val="22"/>
        </w:rPr>
        <w:t> </w:t>
      </w:r>
      <w:r>
        <w:rPr>
          <w:rFonts w:ascii="Arial"/>
          <w:i/>
          <w:sz w:val="22"/>
        </w:rPr>
        <w:t>cosa</w:t>
      </w:r>
      <w:r>
        <w:rPr>
          <w:rFonts w:ascii="Arial"/>
          <w:i/>
          <w:spacing w:val="-2"/>
          <w:sz w:val="22"/>
        </w:rPr>
        <w:t> </w:t>
      </w:r>
      <w:r>
        <w:rPr>
          <w:rFonts w:ascii="Arial"/>
          <w:i/>
          <w:sz w:val="22"/>
        </w:rPr>
        <w:t>parzialmente</w:t>
      </w:r>
      <w:r>
        <w:rPr>
          <w:rFonts w:ascii="Arial"/>
          <w:i/>
          <w:spacing w:val="-2"/>
          <w:sz w:val="22"/>
        </w:rPr>
        <w:t> </w:t>
      </w:r>
      <w:r>
        <w:rPr>
          <w:rFonts w:ascii="Arial"/>
          <w:i/>
          <w:sz w:val="22"/>
        </w:rPr>
        <w:t>di</w:t>
      </w:r>
      <w:r>
        <w:rPr>
          <w:rFonts w:ascii="Arial"/>
          <w:i/>
          <w:spacing w:val="-2"/>
          <w:sz w:val="22"/>
        </w:rPr>
        <w:t> altri</w:t>
      </w:r>
    </w:p>
    <w:p>
      <w:pPr>
        <w:pStyle w:val="BodyText"/>
        <w:spacing w:line="271" w:lineRule="auto" w:before="33"/>
        <w:ind w:right="61"/>
      </w:pPr>
      <w:r>
        <w:rPr/>
        <w:t>“Se</w:t>
      </w:r>
      <w:r>
        <w:rPr>
          <w:spacing w:val="-2"/>
        </w:rPr>
        <w:t> </w:t>
      </w:r>
      <w:r>
        <w:rPr/>
        <w:t>la</w:t>
      </w:r>
      <w:r>
        <w:rPr>
          <w:spacing w:val="-2"/>
        </w:rPr>
        <w:t> </w:t>
      </w:r>
      <w:r>
        <w:rPr/>
        <w:t>cosa</w:t>
      </w:r>
      <w:r>
        <w:rPr>
          <w:spacing w:val="-2"/>
        </w:rPr>
        <w:t> </w:t>
      </w:r>
      <w:r>
        <w:rPr/>
        <w:t>che</w:t>
      </w:r>
      <w:r>
        <w:rPr>
          <w:spacing w:val="-2"/>
        </w:rPr>
        <w:t> </w:t>
      </w:r>
      <w:r>
        <w:rPr/>
        <w:t>il</w:t>
      </w:r>
      <w:r>
        <w:rPr>
          <w:spacing w:val="-2"/>
        </w:rPr>
        <w:t> </w:t>
      </w:r>
      <w:r>
        <w:rPr/>
        <w:t>compratore</w:t>
      </w:r>
      <w:r>
        <w:rPr>
          <w:spacing w:val="-2"/>
        </w:rPr>
        <w:t> </w:t>
      </w:r>
      <w:r>
        <w:rPr/>
        <w:t>riteneva</w:t>
      </w:r>
      <w:r>
        <w:rPr>
          <w:spacing w:val="-2"/>
        </w:rPr>
        <w:t> </w:t>
      </w:r>
      <w:r>
        <w:rPr/>
        <w:t>di</w:t>
      </w:r>
      <w:r>
        <w:rPr>
          <w:spacing w:val="-2"/>
        </w:rPr>
        <w:t> </w:t>
      </w:r>
      <w:r>
        <w:rPr>
          <w:color w:val="183025"/>
        </w:rPr>
        <w:t>proprietà</w:t>
      </w:r>
      <w:r>
        <w:rPr>
          <w:color w:val="183025"/>
          <w:spacing w:val="-2"/>
        </w:rPr>
        <w:t> </w:t>
      </w:r>
      <w:r>
        <w:rPr/>
        <w:t>del</w:t>
      </w:r>
      <w:r>
        <w:rPr>
          <w:spacing w:val="-2"/>
        </w:rPr>
        <w:t> </w:t>
      </w:r>
      <w:r>
        <w:rPr/>
        <w:t>venditore</w:t>
      </w:r>
      <w:r>
        <w:rPr>
          <w:spacing w:val="-2"/>
        </w:rPr>
        <w:t> </w:t>
      </w:r>
      <w:r>
        <w:rPr/>
        <w:t>era</w:t>
      </w:r>
      <w:r>
        <w:rPr>
          <w:spacing w:val="-2"/>
        </w:rPr>
        <w:t> </w:t>
      </w:r>
      <w:r>
        <w:rPr/>
        <w:t>solo</w:t>
      </w:r>
      <w:r>
        <w:rPr>
          <w:spacing w:val="-2"/>
        </w:rPr>
        <w:t> </w:t>
      </w:r>
      <w:r>
        <w:rPr/>
        <w:t>in</w:t>
      </w:r>
      <w:r>
        <w:rPr>
          <w:spacing w:val="-2"/>
        </w:rPr>
        <w:t> </w:t>
      </w:r>
      <w:r>
        <w:rPr/>
        <w:t>parte</w:t>
      </w:r>
      <w:r>
        <w:rPr>
          <w:spacing w:val="-2"/>
        </w:rPr>
        <w:t> </w:t>
      </w:r>
      <w:r>
        <w:rPr/>
        <w:t>di</w:t>
      </w:r>
      <w:r>
        <w:rPr>
          <w:spacing w:val="-2"/>
        </w:rPr>
        <w:t> </w:t>
      </w:r>
      <w:r>
        <w:rPr/>
        <w:t>proprietà</w:t>
      </w:r>
      <w:r>
        <w:rPr>
          <w:spacing w:val="-2"/>
        </w:rPr>
        <w:t> </w:t>
      </w:r>
      <w:r>
        <w:rPr/>
        <w:t>altrui, il compratore può chiedere la </w:t>
      </w:r>
      <w:r>
        <w:rPr>
          <w:color w:val="183025"/>
        </w:rPr>
        <w:t>risoluzione del contratto </w:t>
      </w:r>
      <w:r>
        <w:rPr/>
        <w:t>e il </w:t>
      </w:r>
      <w:r>
        <w:rPr>
          <w:color w:val="183025"/>
        </w:rPr>
        <w:t>risarcimento del danno </w:t>
      </w:r>
      <w:r>
        <w:rPr/>
        <w:t>a norma dell'articolo precedente, quando deve ritenersi, secondo le circostanze, che non avrebbe acquistato la cosa senza quella parte di cui non è divenuto proprietario; altrimenti può solo ottenere una riduzione del prezzo, oltre al risarcimento del danno”.</w:t>
      </w:r>
    </w:p>
    <w:p>
      <w:pPr>
        <w:pStyle w:val="BodyText"/>
        <w:spacing w:before="37"/>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1481</w:t>
      </w:r>
      <w:r>
        <w:rPr>
          <w:sz w:val="22"/>
        </w:rPr>
        <w:t>:</w:t>
      </w:r>
      <w:r>
        <w:rPr>
          <w:spacing w:val="-1"/>
          <w:sz w:val="22"/>
        </w:rPr>
        <w:t> </w:t>
      </w:r>
      <w:r>
        <w:rPr>
          <w:rFonts w:ascii="Arial"/>
          <w:i/>
          <w:sz w:val="22"/>
        </w:rPr>
        <w:t>Pericolo</w:t>
      </w:r>
      <w:r>
        <w:rPr>
          <w:rFonts w:ascii="Arial"/>
          <w:i/>
          <w:spacing w:val="-1"/>
          <w:sz w:val="22"/>
        </w:rPr>
        <w:t> </w:t>
      </w:r>
      <w:r>
        <w:rPr>
          <w:rFonts w:ascii="Arial"/>
          <w:i/>
          <w:sz w:val="22"/>
        </w:rPr>
        <w:t>di</w:t>
      </w:r>
      <w:r>
        <w:rPr>
          <w:rFonts w:ascii="Arial"/>
          <w:i/>
          <w:spacing w:val="-1"/>
          <w:sz w:val="22"/>
        </w:rPr>
        <w:t> </w:t>
      </w:r>
      <w:r>
        <w:rPr>
          <w:rFonts w:ascii="Arial"/>
          <w:i/>
          <w:spacing w:val="-2"/>
          <w:sz w:val="22"/>
        </w:rPr>
        <w:t>rivendica</w:t>
      </w:r>
    </w:p>
    <w:p>
      <w:pPr>
        <w:pStyle w:val="BodyText"/>
        <w:spacing w:line="271" w:lineRule="auto"/>
        <w:ind w:right="44"/>
      </w:pPr>
      <w:r>
        <w:rPr/>
        <w:t>“Il compratore può sospendere il pagamento del </w:t>
      </w:r>
      <w:r>
        <w:rPr>
          <w:color w:val="183025"/>
        </w:rPr>
        <w:t>prezzo</w:t>
      </w:r>
      <w:r>
        <w:rPr/>
        <w:t>, quando ha ragione di temere che la cosa o</w:t>
      </w:r>
      <w:r>
        <w:rPr>
          <w:spacing w:val="-2"/>
        </w:rPr>
        <w:t> </w:t>
      </w:r>
      <w:r>
        <w:rPr/>
        <w:t>una</w:t>
      </w:r>
      <w:r>
        <w:rPr>
          <w:spacing w:val="-2"/>
        </w:rPr>
        <w:t> </w:t>
      </w:r>
      <w:r>
        <w:rPr/>
        <w:t>parte</w:t>
      </w:r>
      <w:r>
        <w:rPr>
          <w:spacing w:val="-2"/>
        </w:rPr>
        <w:t> </w:t>
      </w:r>
      <w:r>
        <w:rPr/>
        <w:t>di</w:t>
      </w:r>
      <w:r>
        <w:rPr>
          <w:spacing w:val="-2"/>
        </w:rPr>
        <w:t> </w:t>
      </w:r>
      <w:r>
        <w:rPr/>
        <w:t>essa</w:t>
      </w:r>
      <w:r>
        <w:rPr>
          <w:spacing w:val="-2"/>
        </w:rPr>
        <w:t> </w:t>
      </w:r>
      <w:r>
        <w:rPr/>
        <w:t>possa</w:t>
      </w:r>
      <w:r>
        <w:rPr>
          <w:spacing w:val="-2"/>
        </w:rPr>
        <w:t> </w:t>
      </w:r>
      <w:r>
        <w:rPr/>
        <w:t>essere</w:t>
      </w:r>
      <w:r>
        <w:rPr>
          <w:spacing w:val="-2"/>
        </w:rPr>
        <w:t> </w:t>
      </w:r>
      <w:r>
        <w:rPr>
          <w:color w:val="183025"/>
        </w:rPr>
        <w:t>rivendicata</w:t>
      </w:r>
      <w:r>
        <w:rPr>
          <w:color w:val="183025"/>
          <w:spacing w:val="-2"/>
        </w:rPr>
        <w:t> </w:t>
      </w:r>
      <w:r>
        <w:rPr/>
        <w:t>da</w:t>
      </w:r>
      <w:r>
        <w:rPr>
          <w:spacing w:val="-2"/>
        </w:rPr>
        <w:t> </w:t>
      </w:r>
      <w:r>
        <w:rPr/>
        <w:t>terzi,</w:t>
      </w:r>
      <w:r>
        <w:rPr>
          <w:spacing w:val="-3"/>
        </w:rPr>
        <w:t> </w:t>
      </w:r>
      <w:r>
        <w:rPr/>
        <w:t>salvo</w:t>
      </w:r>
      <w:r>
        <w:rPr>
          <w:spacing w:val="-2"/>
        </w:rPr>
        <w:t> </w:t>
      </w:r>
      <w:r>
        <w:rPr/>
        <w:t>che</w:t>
      </w:r>
      <w:r>
        <w:rPr>
          <w:spacing w:val="-2"/>
        </w:rPr>
        <w:t> </w:t>
      </w:r>
      <w:r>
        <w:rPr/>
        <w:t>il</w:t>
      </w:r>
      <w:r>
        <w:rPr>
          <w:spacing w:val="-2"/>
        </w:rPr>
        <w:t> </w:t>
      </w:r>
      <w:r>
        <w:rPr/>
        <w:t>venditore</w:t>
      </w:r>
      <w:r>
        <w:rPr>
          <w:spacing w:val="-2"/>
        </w:rPr>
        <w:t> </w:t>
      </w:r>
      <w:r>
        <w:rPr/>
        <w:t>presti</w:t>
      </w:r>
      <w:r>
        <w:rPr>
          <w:spacing w:val="-2"/>
        </w:rPr>
        <w:t> </w:t>
      </w:r>
      <w:r>
        <w:rPr/>
        <w:t>idonea</w:t>
      </w:r>
      <w:r>
        <w:rPr>
          <w:spacing w:val="-2"/>
        </w:rPr>
        <w:t> </w:t>
      </w:r>
      <w:r>
        <w:rPr>
          <w:color w:val="183025"/>
        </w:rPr>
        <w:t>garanzia</w:t>
      </w:r>
      <w:r>
        <w:rPr/>
        <w:t>. Il pagamento non può essere sospeso se il pericolo era noto al compratore al tempo della</w:t>
      </w:r>
      <w:r>
        <w:rPr>
          <w:spacing w:val="80"/>
        </w:rPr>
        <w:t> </w:t>
      </w:r>
      <w:r>
        <w:rPr>
          <w:spacing w:val="-2"/>
        </w:rPr>
        <w:t>vendita”.</w:t>
      </w:r>
    </w:p>
    <w:p>
      <w:pPr>
        <w:pStyle w:val="BodyText"/>
        <w:spacing w:before="36"/>
        <w:ind w:left="0"/>
      </w:pPr>
    </w:p>
    <w:p>
      <w:pPr>
        <w:spacing w:before="0"/>
        <w:ind w:left="141" w:right="0" w:firstLine="0"/>
        <w:jc w:val="left"/>
        <w:rPr>
          <w:rFonts w:ascii="Arial"/>
          <w:i/>
          <w:sz w:val="22"/>
        </w:rPr>
      </w:pPr>
      <w:r>
        <w:rPr>
          <w:rFonts w:ascii="Arial"/>
          <w:b/>
          <w:sz w:val="22"/>
        </w:rPr>
        <w:t>Art.</w:t>
      </w:r>
      <w:r>
        <w:rPr>
          <w:rFonts w:ascii="Arial"/>
          <w:b/>
          <w:spacing w:val="-4"/>
          <w:sz w:val="22"/>
        </w:rPr>
        <w:t> </w:t>
      </w:r>
      <w:r>
        <w:rPr>
          <w:rFonts w:ascii="Arial"/>
          <w:b/>
          <w:sz w:val="22"/>
        </w:rPr>
        <w:t>1482</w:t>
      </w:r>
      <w:r>
        <w:rPr>
          <w:sz w:val="22"/>
        </w:rPr>
        <w:t>:</w:t>
      </w:r>
      <w:r>
        <w:rPr>
          <w:spacing w:val="-1"/>
          <w:sz w:val="22"/>
        </w:rPr>
        <w:t> </w:t>
      </w:r>
      <w:r>
        <w:rPr>
          <w:rFonts w:ascii="Arial"/>
          <w:i/>
          <w:sz w:val="22"/>
        </w:rPr>
        <w:t>Cosa</w:t>
      </w:r>
      <w:r>
        <w:rPr>
          <w:rFonts w:ascii="Arial"/>
          <w:i/>
          <w:spacing w:val="-1"/>
          <w:sz w:val="22"/>
        </w:rPr>
        <w:t> </w:t>
      </w:r>
      <w:r>
        <w:rPr>
          <w:rFonts w:ascii="Arial"/>
          <w:i/>
          <w:sz w:val="22"/>
        </w:rPr>
        <w:t>gravata</w:t>
      </w:r>
      <w:r>
        <w:rPr>
          <w:rFonts w:ascii="Arial"/>
          <w:i/>
          <w:spacing w:val="-1"/>
          <w:sz w:val="22"/>
        </w:rPr>
        <w:t> </w:t>
      </w:r>
      <w:r>
        <w:rPr>
          <w:rFonts w:ascii="Arial"/>
          <w:i/>
          <w:sz w:val="22"/>
        </w:rPr>
        <w:t>da garanzie</w:t>
      </w:r>
      <w:r>
        <w:rPr>
          <w:rFonts w:ascii="Arial"/>
          <w:i/>
          <w:spacing w:val="-1"/>
          <w:sz w:val="22"/>
        </w:rPr>
        <w:t> </w:t>
      </w:r>
      <w:r>
        <w:rPr>
          <w:rFonts w:ascii="Arial"/>
          <w:i/>
          <w:sz w:val="22"/>
        </w:rPr>
        <w:t>reali</w:t>
      </w:r>
      <w:r>
        <w:rPr>
          <w:rFonts w:ascii="Arial"/>
          <w:i/>
          <w:spacing w:val="-1"/>
          <w:sz w:val="22"/>
        </w:rPr>
        <w:t> </w:t>
      </w:r>
      <w:r>
        <w:rPr>
          <w:rFonts w:ascii="Arial"/>
          <w:i/>
          <w:sz w:val="22"/>
        </w:rPr>
        <w:t>o</w:t>
      </w:r>
      <w:r>
        <w:rPr>
          <w:rFonts w:ascii="Arial"/>
          <w:i/>
          <w:spacing w:val="-1"/>
          <w:sz w:val="22"/>
        </w:rPr>
        <w:t> </w:t>
      </w:r>
      <w:r>
        <w:rPr>
          <w:rFonts w:ascii="Arial"/>
          <w:i/>
          <w:sz w:val="22"/>
        </w:rPr>
        <w:t>da</w:t>
      </w:r>
      <w:r>
        <w:rPr>
          <w:rFonts w:ascii="Arial"/>
          <w:i/>
          <w:spacing w:val="-1"/>
          <w:sz w:val="22"/>
        </w:rPr>
        <w:t> </w:t>
      </w:r>
      <w:r>
        <w:rPr>
          <w:rFonts w:ascii="Arial"/>
          <w:i/>
          <w:sz w:val="22"/>
        </w:rPr>
        <w:t>altri </w:t>
      </w:r>
      <w:r>
        <w:rPr>
          <w:rFonts w:ascii="Arial"/>
          <w:i/>
          <w:spacing w:val="-2"/>
          <w:sz w:val="22"/>
        </w:rPr>
        <w:t>vincoli</w:t>
      </w:r>
    </w:p>
    <w:p>
      <w:pPr>
        <w:pStyle w:val="BodyText"/>
        <w:spacing w:line="271" w:lineRule="auto"/>
        <w:ind w:right="123"/>
      </w:pPr>
      <w:r>
        <w:rPr/>
        <w:t>“Il</w:t>
      </w:r>
      <w:r>
        <w:rPr>
          <w:spacing w:val="-3"/>
        </w:rPr>
        <w:t> </w:t>
      </w:r>
      <w:r>
        <w:rPr/>
        <w:t>compratore</w:t>
      </w:r>
      <w:r>
        <w:rPr>
          <w:spacing w:val="-3"/>
        </w:rPr>
        <w:t> </w:t>
      </w:r>
      <w:r>
        <w:rPr/>
        <w:t>può</w:t>
      </w:r>
      <w:r>
        <w:rPr>
          <w:spacing w:val="-3"/>
        </w:rPr>
        <w:t> </w:t>
      </w:r>
      <w:r>
        <w:rPr/>
        <w:t>altresì</w:t>
      </w:r>
      <w:r>
        <w:rPr>
          <w:spacing w:val="-4"/>
        </w:rPr>
        <w:t> </w:t>
      </w:r>
      <w:r>
        <w:rPr/>
        <w:t>sospendere</w:t>
      </w:r>
      <w:r>
        <w:rPr>
          <w:spacing w:val="-3"/>
        </w:rPr>
        <w:t> </w:t>
      </w:r>
      <w:r>
        <w:rPr/>
        <w:t>il</w:t>
      </w:r>
      <w:r>
        <w:rPr>
          <w:spacing w:val="-3"/>
        </w:rPr>
        <w:t> </w:t>
      </w:r>
      <w:r>
        <w:rPr/>
        <w:t>pagamento</w:t>
      </w:r>
      <w:r>
        <w:rPr>
          <w:spacing w:val="-3"/>
        </w:rPr>
        <w:t> </w:t>
      </w:r>
      <w:r>
        <w:rPr/>
        <w:t>del</w:t>
      </w:r>
      <w:r>
        <w:rPr>
          <w:spacing w:val="-3"/>
        </w:rPr>
        <w:t> </w:t>
      </w:r>
      <w:r>
        <w:rPr/>
        <w:t>prezzo,</w:t>
      </w:r>
      <w:r>
        <w:rPr>
          <w:spacing w:val="-4"/>
        </w:rPr>
        <w:t> </w:t>
      </w:r>
      <w:r>
        <w:rPr/>
        <w:t>se</w:t>
      </w:r>
      <w:r>
        <w:rPr>
          <w:spacing w:val="-3"/>
        </w:rPr>
        <w:t> </w:t>
      </w:r>
      <w:r>
        <w:rPr/>
        <w:t>la</w:t>
      </w:r>
      <w:r>
        <w:rPr>
          <w:spacing w:val="-3"/>
        </w:rPr>
        <w:t> </w:t>
      </w:r>
      <w:r>
        <w:rPr/>
        <w:t>cosa</w:t>
      </w:r>
      <w:r>
        <w:rPr>
          <w:spacing w:val="-3"/>
        </w:rPr>
        <w:t> </w:t>
      </w:r>
      <w:r>
        <w:rPr/>
        <w:t>venduta</w:t>
      </w:r>
      <w:r>
        <w:rPr>
          <w:spacing w:val="-3"/>
        </w:rPr>
        <w:t> </w:t>
      </w:r>
      <w:r>
        <w:rPr/>
        <w:t>risulta</w:t>
      </w:r>
      <w:r>
        <w:rPr>
          <w:spacing w:val="-3"/>
        </w:rPr>
        <w:t> </w:t>
      </w:r>
      <w:r>
        <w:rPr/>
        <w:t>gravata da </w:t>
      </w:r>
      <w:r>
        <w:rPr>
          <w:color w:val="183025"/>
        </w:rPr>
        <w:t>garanzie reali </w:t>
      </w:r>
      <w:r>
        <w:rPr/>
        <w:t>o da vincoli derivanti da </w:t>
      </w:r>
      <w:r>
        <w:rPr>
          <w:color w:val="183025"/>
        </w:rPr>
        <w:t>pignoramento </w:t>
      </w:r>
      <w:r>
        <w:rPr/>
        <w:t>o da </w:t>
      </w:r>
      <w:r>
        <w:rPr>
          <w:color w:val="183025"/>
        </w:rPr>
        <w:t>sequestro</w:t>
      </w:r>
      <w:r>
        <w:rPr/>
        <w:t>, non dichiarati dal venditore e dal compratore stesso ignorati.</w:t>
      </w:r>
    </w:p>
    <w:p>
      <w:pPr>
        <w:pStyle w:val="BodyText"/>
        <w:spacing w:line="271" w:lineRule="auto" w:before="2"/>
        <w:ind w:right="219" w:firstLine="122"/>
      </w:pPr>
      <w:r>
        <w:rPr/>
        <w:t>Egli può inoltre far fissare dal giudice un termine, alla scadenza del quale, se la cosa non è liberata, il </w:t>
      </w:r>
      <w:r>
        <w:rPr>
          <w:color w:val="183025"/>
        </w:rPr>
        <w:t>contratto </w:t>
      </w:r>
      <w:r>
        <w:rPr/>
        <w:t>è risoluto con obbligo del venditore di </w:t>
      </w:r>
      <w:r>
        <w:rPr>
          <w:color w:val="183025"/>
        </w:rPr>
        <w:t>risarcire il danno </w:t>
      </w:r>
      <w:r>
        <w:rPr/>
        <w:t>ai sensi dell’articolo. Se l'esistenza delle garanzie reali o dei vincoli sopra indicati era nota al compratore, questi non può chiedere la </w:t>
      </w:r>
      <w:r>
        <w:rPr>
          <w:color w:val="183025"/>
        </w:rPr>
        <w:t>risoluzione del contratto</w:t>
      </w:r>
      <w:r>
        <w:rPr/>
        <w:t>, e il venditore è tenuto verso di lui solo per il caso di </w:t>
      </w:r>
      <w:r>
        <w:rPr>
          <w:color w:val="183025"/>
          <w:spacing w:val="-2"/>
        </w:rPr>
        <w:t>evizione</w:t>
      </w:r>
      <w:r>
        <w:rPr>
          <w:spacing w:val="-2"/>
        </w:rPr>
        <w:t>”.</w:t>
      </w:r>
    </w:p>
    <w:p>
      <w:pPr>
        <w:pStyle w:val="BodyText"/>
        <w:spacing w:before="37"/>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1483</w:t>
      </w:r>
      <w:r>
        <w:rPr>
          <w:sz w:val="22"/>
        </w:rPr>
        <w:t>:</w:t>
      </w:r>
      <w:r>
        <w:rPr>
          <w:spacing w:val="-1"/>
          <w:sz w:val="22"/>
        </w:rPr>
        <w:t> </w:t>
      </w:r>
      <w:r>
        <w:rPr>
          <w:rFonts w:ascii="Arial"/>
          <w:i/>
          <w:sz w:val="22"/>
        </w:rPr>
        <w:t>Evizione</w:t>
      </w:r>
      <w:r>
        <w:rPr>
          <w:rFonts w:ascii="Arial"/>
          <w:i/>
          <w:spacing w:val="-1"/>
          <w:sz w:val="22"/>
        </w:rPr>
        <w:t> </w:t>
      </w:r>
      <w:r>
        <w:rPr>
          <w:rFonts w:ascii="Arial"/>
          <w:i/>
          <w:sz w:val="22"/>
        </w:rPr>
        <w:t>totale</w:t>
      </w:r>
      <w:r>
        <w:rPr>
          <w:rFonts w:ascii="Arial"/>
          <w:i/>
          <w:spacing w:val="-1"/>
          <w:sz w:val="22"/>
        </w:rPr>
        <w:t> </w:t>
      </w:r>
      <w:r>
        <w:rPr>
          <w:rFonts w:ascii="Arial"/>
          <w:i/>
          <w:sz w:val="22"/>
        </w:rPr>
        <w:t>della </w:t>
      </w:r>
      <w:r>
        <w:rPr>
          <w:rFonts w:ascii="Arial"/>
          <w:i/>
          <w:spacing w:val="-4"/>
          <w:sz w:val="22"/>
        </w:rPr>
        <w:t>cosa</w:t>
      </w:r>
    </w:p>
    <w:p>
      <w:pPr>
        <w:pStyle w:val="BodyText"/>
        <w:spacing w:line="271" w:lineRule="auto"/>
      </w:pPr>
      <w:r>
        <w:rPr/>
        <w:t>“Se</w:t>
      </w:r>
      <w:r>
        <w:rPr>
          <w:spacing w:val="-3"/>
        </w:rPr>
        <w:t> </w:t>
      </w:r>
      <w:r>
        <w:rPr/>
        <w:t>il</w:t>
      </w:r>
      <w:r>
        <w:rPr>
          <w:spacing w:val="-3"/>
        </w:rPr>
        <w:t> </w:t>
      </w:r>
      <w:r>
        <w:rPr/>
        <w:t>compratore</w:t>
      </w:r>
      <w:r>
        <w:rPr>
          <w:spacing w:val="-3"/>
        </w:rPr>
        <w:t> </w:t>
      </w:r>
      <w:r>
        <w:rPr/>
        <w:t>subisce</w:t>
      </w:r>
      <w:r>
        <w:rPr>
          <w:spacing w:val="-3"/>
        </w:rPr>
        <w:t> </w:t>
      </w:r>
      <w:r>
        <w:rPr/>
        <w:t>l'</w:t>
      </w:r>
      <w:r>
        <w:rPr>
          <w:color w:val="183025"/>
        </w:rPr>
        <w:t>evizione</w:t>
      </w:r>
      <w:r>
        <w:rPr>
          <w:color w:val="183025"/>
          <w:spacing w:val="-3"/>
        </w:rPr>
        <w:t> </w:t>
      </w:r>
      <w:r>
        <w:rPr>
          <w:color w:val="183025"/>
        </w:rPr>
        <w:t>totale</w:t>
      </w:r>
      <w:r>
        <w:rPr>
          <w:color w:val="183025"/>
          <w:spacing w:val="-3"/>
        </w:rPr>
        <w:t> </w:t>
      </w:r>
      <w:r>
        <w:rPr/>
        <w:t>della</w:t>
      </w:r>
      <w:r>
        <w:rPr>
          <w:spacing w:val="-3"/>
        </w:rPr>
        <w:t> </w:t>
      </w:r>
      <w:r>
        <w:rPr/>
        <w:t>cosa</w:t>
      </w:r>
      <w:r>
        <w:rPr>
          <w:spacing w:val="-3"/>
        </w:rPr>
        <w:t> </w:t>
      </w:r>
      <w:r>
        <w:rPr/>
        <w:t>per</w:t>
      </w:r>
      <w:r>
        <w:rPr>
          <w:spacing w:val="-3"/>
        </w:rPr>
        <w:t> </w:t>
      </w:r>
      <w:r>
        <w:rPr/>
        <w:t>effetto</w:t>
      </w:r>
      <w:r>
        <w:rPr>
          <w:spacing w:val="-3"/>
        </w:rPr>
        <w:t> </w:t>
      </w:r>
      <w:r>
        <w:rPr/>
        <w:t>di</w:t>
      </w:r>
      <w:r>
        <w:rPr>
          <w:spacing w:val="-3"/>
        </w:rPr>
        <w:t> </w:t>
      </w:r>
      <w:r>
        <w:rPr/>
        <w:t>diritti</w:t>
      </w:r>
      <w:r>
        <w:rPr>
          <w:spacing w:val="-3"/>
        </w:rPr>
        <w:t> </w:t>
      </w:r>
      <w:r>
        <w:rPr/>
        <w:t>che</w:t>
      </w:r>
      <w:r>
        <w:rPr>
          <w:spacing w:val="-3"/>
        </w:rPr>
        <w:t> </w:t>
      </w:r>
      <w:r>
        <w:rPr/>
        <w:t>un</w:t>
      </w:r>
      <w:r>
        <w:rPr>
          <w:spacing w:val="-3"/>
        </w:rPr>
        <w:t> </w:t>
      </w:r>
      <w:r>
        <w:rPr/>
        <w:t>terzo</w:t>
      </w:r>
      <w:r>
        <w:rPr>
          <w:spacing w:val="-3"/>
        </w:rPr>
        <w:t> </w:t>
      </w:r>
      <w:r>
        <w:rPr/>
        <w:t>ha</w:t>
      </w:r>
      <w:r>
        <w:rPr>
          <w:spacing w:val="-3"/>
        </w:rPr>
        <w:t> </w:t>
      </w:r>
      <w:r>
        <w:rPr/>
        <w:t>fatti</w:t>
      </w:r>
      <w:r>
        <w:rPr>
          <w:spacing w:val="-3"/>
        </w:rPr>
        <w:t> </w:t>
      </w:r>
      <w:r>
        <w:rPr/>
        <w:t>valere su di essa, il venditore è tenuto a </w:t>
      </w:r>
      <w:r>
        <w:rPr>
          <w:color w:val="183025"/>
        </w:rPr>
        <w:t>risarcirlo del danno </w:t>
      </w:r>
      <w:r>
        <w:rPr/>
        <w:t>a norma dell’articolo.</w:t>
      </w:r>
    </w:p>
    <w:p>
      <w:pPr>
        <w:pStyle w:val="BodyText"/>
        <w:spacing w:line="271" w:lineRule="auto" w:before="1"/>
        <w:ind w:firstLine="122"/>
      </w:pPr>
      <w:r>
        <w:rPr/>
        <w:t>Egli</w:t>
      </w:r>
      <w:r>
        <w:rPr>
          <w:spacing w:val="-3"/>
        </w:rPr>
        <w:t> </w:t>
      </w:r>
      <w:r>
        <w:rPr/>
        <w:t>deve</w:t>
      </w:r>
      <w:r>
        <w:rPr>
          <w:spacing w:val="-3"/>
        </w:rPr>
        <w:t> </w:t>
      </w:r>
      <w:r>
        <w:rPr/>
        <w:t>inoltre</w:t>
      </w:r>
      <w:r>
        <w:rPr>
          <w:spacing w:val="-3"/>
        </w:rPr>
        <w:t> </w:t>
      </w:r>
      <w:r>
        <w:rPr/>
        <w:t>corrispondere</w:t>
      </w:r>
      <w:r>
        <w:rPr>
          <w:spacing w:val="-3"/>
        </w:rPr>
        <w:t> </w:t>
      </w:r>
      <w:r>
        <w:rPr/>
        <w:t>al</w:t>
      </w:r>
      <w:r>
        <w:rPr>
          <w:spacing w:val="-3"/>
        </w:rPr>
        <w:t> </w:t>
      </w:r>
      <w:r>
        <w:rPr/>
        <w:t>compratore</w:t>
      </w:r>
      <w:r>
        <w:rPr>
          <w:spacing w:val="-3"/>
        </w:rPr>
        <w:t> </w:t>
      </w:r>
      <w:r>
        <w:rPr/>
        <w:t>il</w:t>
      </w:r>
      <w:r>
        <w:rPr>
          <w:spacing w:val="-3"/>
        </w:rPr>
        <w:t> </w:t>
      </w:r>
      <w:r>
        <w:rPr/>
        <w:t>valore</w:t>
      </w:r>
      <w:r>
        <w:rPr>
          <w:spacing w:val="-3"/>
        </w:rPr>
        <w:t> </w:t>
      </w:r>
      <w:r>
        <w:rPr/>
        <w:t>dei</w:t>
      </w:r>
      <w:r>
        <w:rPr>
          <w:spacing w:val="-3"/>
        </w:rPr>
        <w:t> </w:t>
      </w:r>
      <w:r>
        <w:rPr>
          <w:color w:val="183025"/>
        </w:rPr>
        <w:t>frutti</w:t>
      </w:r>
      <w:r>
        <w:rPr>
          <w:color w:val="183025"/>
          <w:spacing w:val="-3"/>
        </w:rPr>
        <w:t> </w:t>
      </w:r>
      <w:r>
        <w:rPr/>
        <w:t>che</w:t>
      </w:r>
      <w:r>
        <w:rPr>
          <w:spacing w:val="-3"/>
        </w:rPr>
        <w:t> </w:t>
      </w:r>
      <w:r>
        <w:rPr/>
        <w:t>questi</w:t>
      </w:r>
      <w:r>
        <w:rPr>
          <w:spacing w:val="-3"/>
        </w:rPr>
        <w:t> </w:t>
      </w:r>
      <w:r>
        <w:rPr/>
        <w:t>sia</w:t>
      </w:r>
      <w:r>
        <w:rPr>
          <w:spacing w:val="-3"/>
        </w:rPr>
        <w:t> </w:t>
      </w:r>
      <w:r>
        <w:rPr/>
        <w:t>tenuto</w:t>
      </w:r>
      <w:r>
        <w:rPr>
          <w:spacing w:val="-3"/>
        </w:rPr>
        <w:t> </w:t>
      </w:r>
      <w:r>
        <w:rPr/>
        <w:t>a</w:t>
      </w:r>
      <w:r>
        <w:rPr>
          <w:spacing w:val="-3"/>
        </w:rPr>
        <w:t> </w:t>
      </w:r>
      <w:r>
        <w:rPr/>
        <w:t>restituire</w:t>
      </w:r>
      <w:r>
        <w:rPr>
          <w:spacing w:val="-3"/>
        </w:rPr>
        <w:t> </w:t>
      </w:r>
      <w:r>
        <w:rPr/>
        <w:t>a colui dal quale è evitto, le spese che egli abbia fatte per la </w:t>
      </w:r>
      <w:r>
        <w:rPr>
          <w:color w:val="183025"/>
        </w:rPr>
        <w:t>denunzia della lite </w:t>
      </w:r>
      <w:r>
        <w:rPr/>
        <w:t>e quelle che abbia dovuto rimborsare all'</w:t>
      </w:r>
      <w:r>
        <w:rPr>
          <w:color w:val="183025"/>
        </w:rPr>
        <w:t>attore</w:t>
      </w:r>
      <w:r>
        <w:rPr/>
        <w:t>”.</w:t>
      </w:r>
    </w:p>
    <w:p>
      <w:pPr>
        <w:pStyle w:val="BodyText"/>
        <w:spacing w:before="35"/>
        <w:ind w:left="0"/>
      </w:pPr>
    </w:p>
    <w:p>
      <w:pPr>
        <w:spacing w:before="1"/>
        <w:ind w:left="141" w:right="0" w:firstLine="0"/>
        <w:jc w:val="left"/>
        <w:rPr>
          <w:rFonts w:ascii="Arial"/>
          <w:i/>
          <w:sz w:val="22"/>
        </w:rPr>
      </w:pPr>
      <w:r>
        <w:rPr>
          <w:rFonts w:ascii="Arial"/>
          <w:b/>
          <w:sz w:val="22"/>
        </w:rPr>
        <w:t>Art.</w:t>
      </w:r>
      <w:r>
        <w:rPr>
          <w:rFonts w:ascii="Arial"/>
          <w:b/>
          <w:spacing w:val="-5"/>
          <w:sz w:val="22"/>
        </w:rPr>
        <w:t> </w:t>
      </w:r>
      <w:r>
        <w:rPr>
          <w:rFonts w:ascii="Arial"/>
          <w:b/>
          <w:sz w:val="22"/>
        </w:rPr>
        <w:t>1484</w:t>
      </w:r>
      <w:r>
        <w:rPr>
          <w:sz w:val="22"/>
        </w:rPr>
        <w:t>:</w:t>
      </w:r>
      <w:r>
        <w:rPr>
          <w:spacing w:val="-1"/>
          <w:sz w:val="22"/>
        </w:rPr>
        <w:t> </w:t>
      </w:r>
      <w:r>
        <w:rPr>
          <w:rFonts w:ascii="Arial"/>
          <w:i/>
          <w:sz w:val="22"/>
        </w:rPr>
        <w:t>Evizione</w:t>
      </w:r>
      <w:r>
        <w:rPr>
          <w:rFonts w:ascii="Arial"/>
          <w:i/>
          <w:spacing w:val="-1"/>
          <w:sz w:val="22"/>
        </w:rPr>
        <w:t> </w:t>
      </w:r>
      <w:r>
        <w:rPr>
          <w:rFonts w:ascii="Arial"/>
          <w:i/>
          <w:spacing w:val="-2"/>
          <w:sz w:val="22"/>
        </w:rPr>
        <w:t>parziale</w:t>
      </w:r>
    </w:p>
    <w:p>
      <w:pPr>
        <w:pStyle w:val="BodyText"/>
        <w:spacing w:line="271" w:lineRule="auto" w:before="33"/>
      </w:pPr>
      <w:r>
        <w:rPr/>
        <w:t>“In</w:t>
      </w:r>
      <w:r>
        <w:rPr>
          <w:spacing w:val="-2"/>
        </w:rPr>
        <w:t> </w:t>
      </w:r>
      <w:r>
        <w:rPr/>
        <w:t>caso</w:t>
      </w:r>
      <w:r>
        <w:rPr>
          <w:spacing w:val="-2"/>
        </w:rPr>
        <w:t> </w:t>
      </w:r>
      <w:r>
        <w:rPr/>
        <w:t>di</w:t>
      </w:r>
      <w:r>
        <w:rPr>
          <w:spacing w:val="-2"/>
        </w:rPr>
        <w:t> </w:t>
      </w:r>
      <w:r>
        <w:rPr>
          <w:color w:val="183025"/>
        </w:rPr>
        <w:t>evizione</w:t>
      </w:r>
      <w:r>
        <w:rPr>
          <w:color w:val="183025"/>
          <w:spacing w:val="-2"/>
        </w:rPr>
        <w:t> </w:t>
      </w:r>
      <w:r>
        <w:rPr>
          <w:color w:val="183025"/>
        </w:rPr>
        <w:t>parziale</w:t>
      </w:r>
      <w:r>
        <w:rPr>
          <w:color w:val="183025"/>
          <w:spacing w:val="-2"/>
        </w:rPr>
        <w:t> </w:t>
      </w:r>
      <w:r>
        <w:rPr/>
        <w:t>della</w:t>
      </w:r>
      <w:r>
        <w:rPr>
          <w:spacing w:val="-2"/>
        </w:rPr>
        <w:t> </w:t>
      </w:r>
      <w:r>
        <w:rPr/>
        <w:t>cosa,</w:t>
      </w:r>
      <w:r>
        <w:rPr>
          <w:spacing w:val="-3"/>
        </w:rPr>
        <w:t> </w:t>
      </w:r>
      <w:r>
        <w:rPr/>
        <w:t>si</w:t>
      </w:r>
      <w:r>
        <w:rPr>
          <w:spacing w:val="-2"/>
        </w:rPr>
        <w:t> </w:t>
      </w:r>
      <w:r>
        <w:rPr/>
        <w:t>osservano</w:t>
      </w:r>
      <w:r>
        <w:rPr>
          <w:spacing w:val="-2"/>
        </w:rPr>
        <w:t> </w:t>
      </w:r>
      <w:r>
        <w:rPr/>
        <w:t>le</w:t>
      </w:r>
      <w:r>
        <w:rPr>
          <w:spacing w:val="-2"/>
        </w:rPr>
        <w:t> </w:t>
      </w:r>
      <w:r>
        <w:rPr/>
        <w:t>disposizioni</w:t>
      </w:r>
      <w:r>
        <w:rPr>
          <w:spacing w:val="-2"/>
        </w:rPr>
        <w:t> </w:t>
      </w:r>
      <w:r>
        <w:rPr/>
        <w:t>dell'articolo</w:t>
      </w:r>
      <w:r>
        <w:rPr>
          <w:spacing w:val="-2"/>
        </w:rPr>
        <w:t> </w:t>
      </w:r>
      <w:r>
        <w:rPr>
          <w:color w:val="183025"/>
        </w:rPr>
        <w:t>1480</w:t>
      </w:r>
      <w:r>
        <w:rPr>
          <w:color w:val="183025"/>
          <w:spacing w:val="-3"/>
        </w:rPr>
        <w:t> </w:t>
      </w:r>
      <w:r>
        <w:rPr/>
        <w:t>e</w:t>
      </w:r>
      <w:r>
        <w:rPr>
          <w:spacing w:val="-3"/>
        </w:rPr>
        <w:t> </w:t>
      </w:r>
      <w:r>
        <w:rPr/>
        <w:t>quella</w:t>
      </w:r>
      <w:r>
        <w:rPr>
          <w:spacing w:val="-3"/>
        </w:rPr>
        <w:t> </w:t>
      </w:r>
      <w:r>
        <w:rPr/>
        <w:t>del secondo comma dell'articolo precedente”.</w:t>
      </w:r>
    </w:p>
    <w:p>
      <w:pPr>
        <w:pStyle w:val="BodyText"/>
        <w:spacing w:after="0" w:line="271" w:lineRule="auto"/>
        <w:sectPr>
          <w:pgSz w:w="11910" w:h="16840"/>
          <w:pgMar w:header="0" w:footer="823" w:top="1020" w:bottom="1080" w:left="992" w:right="1133"/>
        </w:sectPr>
      </w:pPr>
    </w:p>
    <w:p>
      <w:pPr>
        <w:spacing w:before="76"/>
        <w:ind w:left="141" w:right="0" w:firstLine="0"/>
        <w:jc w:val="left"/>
        <w:rPr>
          <w:rFonts w:ascii="Arial"/>
          <w:i/>
          <w:sz w:val="22"/>
        </w:rPr>
      </w:pPr>
      <w:r>
        <w:rPr>
          <w:rFonts w:ascii="Arial"/>
          <w:b/>
          <w:sz w:val="22"/>
        </w:rPr>
        <w:t>Art.</w:t>
      </w:r>
      <w:r>
        <w:rPr>
          <w:rFonts w:ascii="Arial"/>
          <w:b/>
          <w:spacing w:val="-2"/>
          <w:sz w:val="22"/>
        </w:rPr>
        <w:t> </w:t>
      </w:r>
      <w:r>
        <w:rPr>
          <w:rFonts w:ascii="Arial"/>
          <w:b/>
          <w:sz w:val="22"/>
        </w:rPr>
        <w:t>1485</w:t>
      </w:r>
      <w:r>
        <w:rPr>
          <w:sz w:val="22"/>
        </w:rPr>
        <w:t>:</w:t>
      </w:r>
      <w:r>
        <w:rPr>
          <w:spacing w:val="-1"/>
          <w:sz w:val="22"/>
        </w:rPr>
        <w:t> </w:t>
      </w:r>
      <w:r>
        <w:rPr>
          <w:rFonts w:ascii="Arial"/>
          <w:i/>
          <w:sz w:val="22"/>
        </w:rPr>
        <w:t>Chiamata in</w:t>
      </w:r>
      <w:r>
        <w:rPr>
          <w:rFonts w:ascii="Arial"/>
          <w:i/>
          <w:spacing w:val="-1"/>
          <w:sz w:val="22"/>
        </w:rPr>
        <w:t> </w:t>
      </w:r>
      <w:r>
        <w:rPr>
          <w:rFonts w:ascii="Arial"/>
          <w:i/>
          <w:sz w:val="22"/>
        </w:rPr>
        <w:t>causa</w:t>
      </w:r>
      <w:r>
        <w:rPr>
          <w:rFonts w:ascii="Arial"/>
          <w:i/>
          <w:spacing w:val="-1"/>
          <w:sz w:val="22"/>
        </w:rPr>
        <w:t> </w:t>
      </w:r>
      <w:r>
        <w:rPr>
          <w:rFonts w:ascii="Arial"/>
          <w:i/>
          <w:sz w:val="22"/>
        </w:rPr>
        <w:t>del </w:t>
      </w:r>
      <w:r>
        <w:rPr>
          <w:rFonts w:ascii="Arial"/>
          <w:i/>
          <w:spacing w:val="-2"/>
          <w:sz w:val="22"/>
        </w:rPr>
        <w:t>venditore</w:t>
      </w:r>
    </w:p>
    <w:p>
      <w:pPr>
        <w:pStyle w:val="BodyText"/>
        <w:spacing w:line="271" w:lineRule="auto" w:before="33"/>
        <w:ind w:right="123"/>
      </w:pPr>
      <w:r>
        <w:rPr/>
        <w:t>“Il compratore </w:t>
      </w:r>
      <w:r>
        <w:rPr>
          <w:color w:val="183025"/>
        </w:rPr>
        <w:t>convenuto </w:t>
      </w:r>
      <w:r>
        <w:rPr/>
        <w:t>da un terzo che pretende di avere diritti sulla cosa venduta, deve </w:t>
      </w:r>
      <w:r>
        <w:rPr>
          <w:color w:val="183025"/>
        </w:rPr>
        <w:t>chiamare in causa </w:t>
      </w:r>
      <w:r>
        <w:rPr/>
        <w:t>il venditore.</w:t>
      </w:r>
      <w:r>
        <w:rPr>
          <w:spacing w:val="-1"/>
        </w:rPr>
        <w:t> </w:t>
      </w:r>
      <w:r>
        <w:rPr/>
        <w:t>Qualora non lo faccia e sia condannato con </w:t>
      </w:r>
      <w:r>
        <w:rPr>
          <w:color w:val="183025"/>
        </w:rPr>
        <w:t>sentenza passata in giudicato</w:t>
      </w:r>
      <w:r>
        <w:rPr/>
        <w:t>,</w:t>
      </w:r>
      <w:r>
        <w:rPr>
          <w:spacing w:val="-4"/>
        </w:rPr>
        <w:t> </w:t>
      </w:r>
      <w:r>
        <w:rPr/>
        <w:t>perde</w:t>
      </w:r>
      <w:r>
        <w:rPr>
          <w:spacing w:val="-3"/>
        </w:rPr>
        <w:t> </w:t>
      </w:r>
      <w:r>
        <w:rPr/>
        <w:t>il</w:t>
      </w:r>
      <w:r>
        <w:rPr>
          <w:spacing w:val="-3"/>
        </w:rPr>
        <w:t> </w:t>
      </w:r>
      <w:r>
        <w:rPr/>
        <w:t>diritto</w:t>
      </w:r>
      <w:r>
        <w:rPr>
          <w:spacing w:val="-3"/>
        </w:rPr>
        <w:t> </w:t>
      </w:r>
      <w:r>
        <w:rPr/>
        <w:t>alla</w:t>
      </w:r>
      <w:r>
        <w:rPr>
          <w:spacing w:val="-3"/>
        </w:rPr>
        <w:t> </w:t>
      </w:r>
      <w:r>
        <w:rPr/>
        <w:t>garanzia,</w:t>
      </w:r>
      <w:r>
        <w:rPr>
          <w:spacing w:val="-4"/>
        </w:rPr>
        <w:t> </w:t>
      </w:r>
      <w:r>
        <w:rPr/>
        <w:t>se</w:t>
      </w:r>
      <w:r>
        <w:rPr>
          <w:spacing w:val="-3"/>
        </w:rPr>
        <w:t> </w:t>
      </w:r>
      <w:r>
        <w:rPr/>
        <w:t>il</w:t>
      </w:r>
      <w:r>
        <w:rPr>
          <w:spacing w:val="-3"/>
        </w:rPr>
        <w:t> </w:t>
      </w:r>
      <w:r>
        <w:rPr/>
        <w:t>venditore</w:t>
      </w:r>
      <w:r>
        <w:rPr>
          <w:spacing w:val="-3"/>
        </w:rPr>
        <w:t> </w:t>
      </w:r>
      <w:r>
        <w:rPr/>
        <w:t>prova</w:t>
      </w:r>
      <w:r>
        <w:rPr>
          <w:spacing w:val="-3"/>
        </w:rPr>
        <w:t> </w:t>
      </w:r>
      <w:r>
        <w:rPr/>
        <w:t>che</w:t>
      </w:r>
      <w:r>
        <w:rPr>
          <w:spacing w:val="-3"/>
        </w:rPr>
        <w:t> </w:t>
      </w:r>
      <w:r>
        <w:rPr/>
        <w:t>esistevano</w:t>
      </w:r>
      <w:r>
        <w:rPr>
          <w:spacing w:val="-3"/>
        </w:rPr>
        <w:t> </w:t>
      </w:r>
      <w:r>
        <w:rPr/>
        <w:t>ragioni</w:t>
      </w:r>
      <w:r>
        <w:rPr>
          <w:spacing w:val="-3"/>
        </w:rPr>
        <w:t> </w:t>
      </w:r>
      <w:r>
        <w:rPr/>
        <w:t>sufficienti</w:t>
      </w:r>
      <w:r>
        <w:rPr>
          <w:spacing w:val="-3"/>
        </w:rPr>
        <w:t> </w:t>
      </w:r>
      <w:r>
        <w:rPr/>
        <w:t>per far respingere la </w:t>
      </w:r>
      <w:r>
        <w:rPr>
          <w:color w:val="183025"/>
        </w:rPr>
        <w:t>domanda</w:t>
      </w:r>
      <w:r>
        <w:rPr/>
        <w:t>.</w:t>
      </w:r>
    </w:p>
    <w:p>
      <w:pPr>
        <w:pStyle w:val="BodyText"/>
        <w:spacing w:line="271" w:lineRule="auto" w:before="3"/>
        <w:ind w:firstLine="122"/>
      </w:pPr>
      <w:r>
        <w:rPr/>
        <w:t>Il</w:t>
      </w:r>
      <w:r>
        <w:rPr>
          <w:spacing w:val="-3"/>
        </w:rPr>
        <w:t> </w:t>
      </w:r>
      <w:r>
        <w:rPr/>
        <w:t>compratore</w:t>
      </w:r>
      <w:r>
        <w:rPr>
          <w:spacing w:val="-3"/>
        </w:rPr>
        <w:t> </w:t>
      </w:r>
      <w:r>
        <w:rPr/>
        <w:t>che</w:t>
      </w:r>
      <w:r>
        <w:rPr>
          <w:spacing w:val="-3"/>
        </w:rPr>
        <w:t> </w:t>
      </w:r>
      <w:r>
        <w:rPr/>
        <w:t>ha</w:t>
      </w:r>
      <w:r>
        <w:rPr>
          <w:spacing w:val="-3"/>
        </w:rPr>
        <w:t> </w:t>
      </w:r>
      <w:r>
        <w:rPr/>
        <w:t>spontaneamente</w:t>
      </w:r>
      <w:r>
        <w:rPr>
          <w:spacing w:val="-3"/>
        </w:rPr>
        <w:t> </w:t>
      </w:r>
      <w:r>
        <w:rPr/>
        <w:t>riconosciuto</w:t>
      </w:r>
      <w:r>
        <w:rPr>
          <w:spacing w:val="-3"/>
        </w:rPr>
        <w:t> </w:t>
      </w:r>
      <w:r>
        <w:rPr/>
        <w:t>il</w:t>
      </w:r>
      <w:r>
        <w:rPr>
          <w:spacing w:val="-3"/>
        </w:rPr>
        <w:t> </w:t>
      </w:r>
      <w:r>
        <w:rPr/>
        <w:t>diritto</w:t>
      </w:r>
      <w:r>
        <w:rPr>
          <w:spacing w:val="-3"/>
        </w:rPr>
        <w:t> </w:t>
      </w:r>
      <w:r>
        <w:rPr/>
        <w:t>del</w:t>
      </w:r>
      <w:r>
        <w:rPr>
          <w:spacing w:val="-3"/>
        </w:rPr>
        <w:t> </w:t>
      </w:r>
      <w:r>
        <w:rPr/>
        <w:t>terzo</w:t>
      </w:r>
      <w:r>
        <w:rPr>
          <w:spacing w:val="-3"/>
        </w:rPr>
        <w:t> </w:t>
      </w:r>
      <w:r>
        <w:rPr/>
        <w:t>perde</w:t>
      </w:r>
      <w:r>
        <w:rPr>
          <w:spacing w:val="-3"/>
        </w:rPr>
        <w:t> </w:t>
      </w:r>
      <w:r>
        <w:rPr/>
        <w:t>il</w:t>
      </w:r>
      <w:r>
        <w:rPr>
          <w:spacing w:val="-3"/>
        </w:rPr>
        <w:t> </w:t>
      </w:r>
      <w:r>
        <w:rPr/>
        <w:t>diritto</w:t>
      </w:r>
      <w:r>
        <w:rPr>
          <w:spacing w:val="-3"/>
        </w:rPr>
        <w:t> </w:t>
      </w:r>
      <w:r>
        <w:rPr/>
        <w:t>alla</w:t>
      </w:r>
      <w:r>
        <w:rPr>
          <w:spacing w:val="-3"/>
        </w:rPr>
        <w:t> </w:t>
      </w:r>
      <w:r>
        <w:rPr/>
        <w:t>garanzia, se non prova che non esistevano ragioni sufficienti per impedire l'</w:t>
      </w:r>
      <w:r>
        <w:rPr>
          <w:color w:val="183025"/>
        </w:rPr>
        <w:t>evizione</w:t>
      </w:r>
      <w:r>
        <w:rPr/>
        <w:t>”.</w:t>
      </w:r>
    </w:p>
    <w:p>
      <w:pPr>
        <w:pStyle w:val="BodyText"/>
        <w:spacing w:before="35"/>
        <w:ind w:left="0"/>
      </w:pPr>
    </w:p>
    <w:p>
      <w:pPr>
        <w:spacing w:before="0"/>
        <w:ind w:left="141" w:right="0" w:firstLine="0"/>
        <w:jc w:val="left"/>
        <w:rPr>
          <w:rFonts w:ascii="Arial" w:hAnsi="Arial"/>
          <w:i/>
          <w:sz w:val="22"/>
        </w:rPr>
      </w:pPr>
      <w:r>
        <w:rPr>
          <w:rFonts w:ascii="Arial" w:hAnsi="Arial"/>
          <w:b/>
          <w:sz w:val="22"/>
        </w:rPr>
        <w:t>Art.</w:t>
      </w:r>
      <w:r>
        <w:rPr>
          <w:rFonts w:ascii="Arial" w:hAnsi="Arial"/>
          <w:b/>
          <w:spacing w:val="-2"/>
          <w:sz w:val="22"/>
        </w:rPr>
        <w:t> </w:t>
      </w:r>
      <w:r>
        <w:rPr>
          <w:rFonts w:ascii="Arial" w:hAnsi="Arial"/>
          <w:b/>
          <w:sz w:val="22"/>
        </w:rPr>
        <w:t>1486</w:t>
      </w:r>
      <w:r>
        <w:rPr>
          <w:sz w:val="22"/>
        </w:rPr>
        <w:t>:</w:t>
      </w:r>
      <w:r>
        <w:rPr>
          <w:spacing w:val="-2"/>
          <w:sz w:val="22"/>
        </w:rPr>
        <w:t> </w:t>
      </w:r>
      <w:r>
        <w:rPr>
          <w:sz w:val="22"/>
        </w:rPr>
        <w:t>R</w:t>
      </w:r>
      <w:r>
        <w:rPr>
          <w:rFonts w:ascii="Arial" w:hAnsi="Arial"/>
          <w:i/>
          <w:sz w:val="22"/>
        </w:rPr>
        <w:t>esponsabilità</w:t>
      </w:r>
      <w:r>
        <w:rPr>
          <w:rFonts w:ascii="Arial" w:hAnsi="Arial"/>
          <w:i/>
          <w:spacing w:val="-1"/>
          <w:sz w:val="22"/>
        </w:rPr>
        <w:t> </w:t>
      </w:r>
      <w:r>
        <w:rPr>
          <w:rFonts w:ascii="Arial" w:hAnsi="Arial"/>
          <w:i/>
          <w:sz w:val="22"/>
        </w:rPr>
        <w:t>limitata</w:t>
      </w:r>
      <w:r>
        <w:rPr>
          <w:rFonts w:ascii="Arial" w:hAnsi="Arial"/>
          <w:i/>
          <w:spacing w:val="-1"/>
          <w:sz w:val="22"/>
        </w:rPr>
        <w:t> </w:t>
      </w:r>
      <w:r>
        <w:rPr>
          <w:rFonts w:ascii="Arial" w:hAnsi="Arial"/>
          <w:i/>
          <w:sz w:val="22"/>
        </w:rPr>
        <w:t>del </w:t>
      </w:r>
      <w:r>
        <w:rPr>
          <w:rFonts w:ascii="Arial" w:hAnsi="Arial"/>
          <w:i/>
          <w:spacing w:val="-2"/>
          <w:sz w:val="22"/>
        </w:rPr>
        <w:t>venditore</w:t>
      </w:r>
    </w:p>
    <w:p>
      <w:pPr>
        <w:pStyle w:val="BodyText"/>
        <w:spacing w:line="271" w:lineRule="auto" w:before="33"/>
      </w:pPr>
      <w:r>
        <w:rPr/>
        <w:t>“Se</w:t>
      </w:r>
      <w:r>
        <w:rPr>
          <w:spacing w:val="-2"/>
        </w:rPr>
        <w:t> </w:t>
      </w:r>
      <w:r>
        <w:rPr/>
        <w:t>il</w:t>
      </w:r>
      <w:r>
        <w:rPr>
          <w:spacing w:val="-2"/>
        </w:rPr>
        <w:t> </w:t>
      </w:r>
      <w:r>
        <w:rPr/>
        <w:t>compratore</w:t>
      </w:r>
      <w:r>
        <w:rPr>
          <w:spacing w:val="-2"/>
        </w:rPr>
        <w:t> </w:t>
      </w:r>
      <w:r>
        <w:rPr/>
        <w:t>ha</w:t>
      </w:r>
      <w:r>
        <w:rPr>
          <w:spacing w:val="-2"/>
        </w:rPr>
        <w:t> </w:t>
      </w:r>
      <w:r>
        <w:rPr/>
        <w:t>evitato</w:t>
      </w:r>
      <w:r>
        <w:rPr>
          <w:spacing w:val="-2"/>
        </w:rPr>
        <w:t> </w:t>
      </w:r>
      <w:r>
        <w:rPr/>
        <w:t>l'</w:t>
      </w:r>
      <w:r>
        <w:rPr>
          <w:color w:val="183025"/>
        </w:rPr>
        <w:t>evizione</w:t>
      </w:r>
      <w:r>
        <w:rPr>
          <w:color w:val="183025"/>
          <w:spacing w:val="-2"/>
        </w:rPr>
        <w:t> </w:t>
      </w:r>
      <w:r>
        <w:rPr/>
        <w:t>della</w:t>
      </w:r>
      <w:r>
        <w:rPr>
          <w:spacing w:val="-2"/>
        </w:rPr>
        <w:t> </w:t>
      </w:r>
      <w:r>
        <w:rPr/>
        <w:t>cosa</w:t>
      </w:r>
      <w:r>
        <w:rPr>
          <w:spacing w:val="-2"/>
        </w:rPr>
        <w:t> </w:t>
      </w:r>
      <w:r>
        <w:rPr/>
        <w:t>mediante</w:t>
      </w:r>
      <w:r>
        <w:rPr>
          <w:spacing w:val="-2"/>
        </w:rPr>
        <w:t> </w:t>
      </w:r>
      <w:r>
        <w:rPr/>
        <w:t>il</w:t>
      </w:r>
      <w:r>
        <w:rPr>
          <w:spacing w:val="-2"/>
        </w:rPr>
        <w:t> </w:t>
      </w:r>
      <w:r>
        <w:rPr/>
        <w:t>pagamento</w:t>
      </w:r>
      <w:r>
        <w:rPr>
          <w:spacing w:val="-2"/>
        </w:rPr>
        <w:t> </w:t>
      </w:r>
      <w:r>
        <w:rPr/>
        <w:t>di</w:t>
      </w:r>
      <w:r>
        <w:rPr>
          <w:spacing w:val="-2"/>
        </w:rPr>
        <w:t> </w:t>
      </w:r>
      <w:r>
        <w:rPr/>
        <w:t>una</w:t>
      </w:r>
      <w:r>
        <w:rPr>
          <w:spacing w:val="-2"/>
        </w:rPr>
        <w:t> </w:t>
      </w:r>
      <w:r>
        <w:rPr/>
        <w:t>somma</w:t>
      </w:r>
      <w:r>
        <w:rPr>
          <w:spacing w:val="-2"/>
        </w:rPr>
        <w:t> </w:t>
      </w:r>
      <w:r>
        <w:rPr/>
        <w:t>di</w:t>
      </w:r>
      <w:r>
        <w:rPr>
          <w:spacing w:val="-2"/>
        </w:rPr>
        <w:t> </w:t>
      </w:r>
      <w:r>
        <w:rPr/>
        <w:t>denaro,</w:t>
      </w:r>
      <w:r>
        <w:rPr>
          <w:spacing w:val="-3"/>
        </w:rPr>
        <w:t> </w:t>
      </w:r>
      <w:r>
        <w:rPr/>
        <w:t>il venditore può liberarsi da tutte le conseguenze della </w:t>
      </w:r>
      <w:r>
        <w:rPr>
          <w:color w:val="183025"/>
        </w:rPr>
        <w:t>garanzia </w:t>
      </w:r>
      <w:r>
        <w:rPr/>
        <w:t>col rimborso della somma pagata, degli </w:t>
      </w:r>
      <w:r>
        <w:rPr>
          <w:color w:val="183025"/>
        </w:rPr>
        <w:t>interessi </w:t>
      </w:r>
      <w:r>
        <w:rPr/>
        <w:t>e di tutte le spese”.</w:t>
      </w:r>
    </w:p>
    <w:p>
      <w:pPr>
        <w:pStyle w:val="BodyText"/>
        <w:spacing w:before="36"/>
        <w:ind w:left="0"/>
      </w:pPr>
    </w:p>
    <w:p>
      <w:pPr>
        <w:spacing w:before="0"/>
        <w:ind w:left="141" w:right="0" w:firstLine="0"/>
        <w:jc w:val="left"/>
        <w:rPr>
          <w:rFonts w:ascii="Arial"/>
          <w:i/>
          <w:sz w:val="22"/>
        </w:rPr>
      </w:pPr>
      <w:r>
        <w:rPr>
          <w:rFonts w:ascii="Arial"/>
          <w:b/>
          <w:sz w:val="22"/>
        </w:rPr>
        <w:t>Art.</w:t>
      </w:r>
      <w:r>
        <w:rPr>
          <w:rFonts w:ascii="Arial"/>
          <w:b/>
          <w:spacing w:val="-5"/>
          <w:sz w:val="22"/>
        </w:rPr>
        <w:t> </w:t>
      </w:r>
      <w:r>
        <w:rPr>
          <w:rFonts w:ascii="Arial"/>
          <w:b/>
          <w:sz w:val="22"/>
        </w:rPr>
        <w:t>1487</w:t>
      </w:r>
      <w:r>
        <w:rPr>
          <w:sz w:val="22"/>
        </w:rPr>
        <w:t>:</w:t>
      </w:r>
      <w:r>
        <w:rPr>
          <w:spacing w:val="-1"/>
          <w:sz w:val="22"/>
        </w:rPr>
        <w:t> </w:t>
      </w:r>
      <w:r>
        <w:rPr>
          <w:rFonts w:ascii="Arial"/>
          <w:i/>
          <w:sz w:val="22"/>
        </w:rPr>
        <w:t>Modificazione</w:t>
      </w:r>
      <w:r>
        <w:rPr>
          <w:rFonts w:ascii="Arial"/>
          <w:i/>
          <w:spacing w:val="-2"/>
          <w:sz w:val="22"/>
        </w:rPr>
        <w:t> </w:t>
      </w:r>
      <w:r>
        <w:rPr>
          <w:rFonts w:ascii="Arial"/>
          <w:i/>
          <w:sz w:val="22"/>
        </w:rPr>
        <w:t>o</w:t>
      </w:r>
      <w:r>
        <w:rPr>
          <w:rFonts w:ascii="Arial"/>
          <w:i/>
          <w:spacing w:val="-1"/>
          <w:sz w:val="22"/>
        </w:rPr>
        <w:t> </w:t>
      </w:r>
      <w:r>
        <w:rPr>
          <w:rFonts w:ascii="Arial"/>
          <w:i/>
          <w:sz w:val="22"/>
        </w:rPr>
        <w:t>esclusione</w:t>
      </w:r>
      <w:r>
        <w:rPr>
          <w:rFonts w:ascii="Arial"/>
          <w:i/>
          <w:spacing w:val="-2"/>
          <w:sz w:val="22"/>
        </w:rPr>
        <w:t> </w:t>
      </w:r>
      <w:r>
        <w:rPr>
          <w:rFonts w:ascii="Arial"/>
          <w:i/>
          <w:sz w:val="22"/>
        </w:rPr>
        <w:t>convenzionale</w:t>
      </w:r>
      <w:r>
        <w:rPr>
          <w:rFonts w:ascii="Arial"/>
          <w:i/>
          <w:spacing w:val="-1"/>
          <w:sz w:val="22"/>
        </w:rPr>
        <w:t> </w:t>
      </w:r>
      <w:r>
        <w:rPr>
          <w:rFonts w:ascii="Arial"/>
          <w:i/>
          <w:sz w:val="22"/>
        </w:rPr>
        <w:t>della</w:t>
      </w:r>
      <w:r>
        <w:rPr>
          <w:rFonts w:ascii="Arial"/>
          <w:i/>
          <w:spacing w:val="-1"/>
          <w:sz w:val="22"/>
        </w:rPr>
        <w:t> </w:t>
      </w:r>
      <w:r>
        <w:rPr>
          <w:rFonts w:ascii="Arial"/>
          <w:i/>
          <w:spacing w:val="-2"/>
          <w:sz w:val="22"/>
        </w:rPr>
        <w:t>garanzia</w:t>
      </w:r>
    </w:p>
    <w:p>
      <w:pPr>
        <w:pStyle w:val="BodyText"/>
        <w:spacing w:line="271" w:lineRule="auto"/>
        <w:ind w:right="72"/>
      </w:pPr>
      <w:r>
        <w:rPr/>
        <w:t>“I</w:t>
      </w:r>
      <w:r>
        <w:rPr>
          <w:spacing w:val="-4"/>
        </w:rPr>
        <w:t> </w:t>
      </w:r>
      <w:r>
        <w:rPr/>
        <w:t>contraenti</w:t>
      </w:r>
      <w:r>
        <w:rPr>
          <w:spacing w:val="-3"/>
        </w:rPr>
        <w:t> </w:t>
      </w:r>
      <w:r>
        <w:rPr/>
        <w:t>possono</w:t>
      </w:r>
      <w:r>
        <w:rPr>
          <w:spacing w:val="-3"/>
        </w:rPr>
        <w:t> </w:t>
      </w:r>
      <w:r>
        <w:rPr/>
        <w:t>aumentare</w:t>
      </w:r>
      <w:r>
        <w:rPr>
          <w:spacing w:val="-3"/>
        </w:rPr>
        <w:t> </w:t>
      </w:r>
      <w:r>
        <w:rPr/>
        <w:t>o</w:t>
      </w:r>
      <w:r>
        <w:rPr>
          <w:spacing w:val="-3"/>
        </w:rPr>
        <w:t> </w:t>
      </w:r>
      <w:r>
        <w:rPr/>
        <w:t>diminuire</w:t>
      </w:r>
      <w:r>
        <w:rPr>
          <w:spacing w:val="-3"/>
        </w:rPr>
        <w:t> </w:t>
      </w:r>
      <w:r>
        <w:rPr/>
        <w:t>gli</w:t>
      </w:r>
      <w:r>
        <w:rPr>
          <w:spacing w:val="-3"/>
        </w:rPr>
        <w:t> </w:t>
      </w:r>
      <w:r>
        <w:rPr/>
        <w:t>effetti</w:t>
      </w:r>
      <w:r>
        <w:rPr>
          <w:spacing w:val="-3"/>
        </w:rPr>
        <w:t> </w:t>
      </w:r>
      <w:r>
        <w:rPr/>
        <w:t>della</w:t>
      </w:r>
      <w:r>
        <w:rPr>
          <w:spacing w:val="-3"/>
        </w:rPr>
        <w:t> </w:t>
      </w:r>
      <w:r>
        <w:rPr>
          <w:color w:val="183025"/>
        </w:rPr>
        <w:t>garanzia</w:t>
      </w:r>
      <w:r>
        <w:rPr>
          <w:color w:val="183025"/>
          <w:spacing w:val="-3"/>
        </w:rPr>
        <w:t> </w:t>
      </w:r>
      <w:r>
        <w:rPr/>
        <w:t>e</w:t>
      </w:r>
      <w:r>
        <w:rPr>
          <w:spacing w:val="-3"/>
        </w:rPr>
        <w:t> </w:t>
      </w:r>
      <w:r>
        <w:rPr/>
        <w:t>possono</w:t>
      </w:r>
      <w:r>
        <w:rPr>
          <w:spacing w:val="-3"/>
        </w:rPr>
        <w:t> </w:t>
      </w:r>
      <w:r>
        <w:rPr/>
        <w:t>altresì</w:t>
      </w:r>
      <w:r>
        <w:rPr>
          <w:spacing w:val="-4"/>
        </w:rPr>
        <w:t> </w:t>
      </w:r>
      <w:r>
        <w:rPr/>
        <w:t>pattuire</w:t>
      </w:r>
      <w:r>
        <w:rPr>
          <w:spacing w:val="-3"/>
        </w:rPr>
        <w:t> </w:t>
      </w:r>
      <w:r>
        <w:rPr/>
        <w:t>che il venditore non sia soggetto a garanzia alcuna.</w:t>
      </w:r>
    </w:p>
    <w:p>
      <w:pPr>
        <w:pStyle w:val="BodyText"/>
        <w:spacing w:line="271" w:lineRule="auto" w:before="1"/>
        <w:ind w:firstLine="122"/>
      </w:pPr>
      <w:r>
        <w:rPr/>
        <w:t>Quantunque</w:t>
      </w:r>
      <w:r>
        <w:rPr>
          <w:spacing w:val="-3"/>
        </w:rPr>
        <w:t> </w:t>
      </w:r>
      <w:r>
        <w:rPr/>
        <w:t>sia</w:t>
      </w:r>
      <w:r>
        <w:rPr>
          <w:spacing w:val="-3"/>
        </w:rPr>
        <w:t> </w:t>
      </w:r>
      <w:r>
        <w:rPr/>
        <w:t>pattuita</w:t>
      </w:r>
      <w:r>
        <w:rPr>
          <w:spacing w:val="-3"/>
        </w:rPr>
        <w:t> </w:t>
      </w:r>
      <w:r>
        <w:rPr/>
        <w:t>l'esclusione</w:t>
      </w:r>
      <w:r>
        <w:rPr>
          <w:spacing w:val="-3"/>
        </w:rPr>
        <w:t> </w:t>
      </w:r>
      <w:r>
        <w:rPr/>
        <w:t>della</w:t>
      </w:r>
      <w:r>
        <w:rPr>
          <w:spacing w:val="-3"/>
        </w:rPr>
        <w:t> </w:t>
      </w:r>
      <w:r>
        <w:rPr/>
        <w:t>garanzia,</w:t>
      </w:r>
      <w:r>
        <w:rPr>
          <w:spacing w:val="-4"/>
        </w:rPr>
        <w:t> </w:t>
      </w:r>
      <w:r>
        <w:rPr/>
        <w:t>il</w:t>
      </w:r>
      <w:r>
        <w:rPr>
          <w:spacing w:val="-3"/>
        </w:rPr>
        <w:t> </w:t>
      </w:r>
      <w:r>
        <w:rPr/>
        <w:t>venditore</w:t>
      </w:r>
      <w:r>
        <w:rPr>
          <w:spacing w:val="-3"/>
        </w:rPr>
        <w:t> </w:t>
      </w:r>
      <w:r>
        <w:rPr/>
        <w:t>è</w:t>
      </w:r>
      <w:r>
        <w:rPr>
          <w:spacing w:val="-3"/>
        </w:rPr>
        <w:t> </w:t>
      </w:r>
      <w:r>
        <w:rPr/>
        <w:t>sempre</w:t>
      </w:r>
      <w:r>
        <w:rPr>
          <w:spacing w:val="-3"/>
        </w:rPr>
        <w:t> </w:t>
      </w:r>
      <w:r>
        <w:rPr/>
        <w:t>tenuto</w:t>
      </w:r>
      <w:r>
        <w:rPr>
          <w:spacing w:val="-3"/>
        </w:rPr>
        <w:t> </w:t>
      </w:r>
      <w:r>
        <w:rPr/>
        <w:t>per</w:t>
      </w:r>
      <w:r>
        <w:rPr>
          <w:spacing w:val="-3"/>
        </w:rPr>
        <w:t> </w:t>
      </w:r>
      <w:r>
        <w:rPr/>
        <w:t>l'</w:t>
      </w:r>
      <w:r>
        <w:rPr>
          <w:color w:val="183025"/>
        </w:rPr>
        <w:t>evizione </w:t>
      </w:r>
      <w:r>
        <w:rPr/>
        <w:t>derivante da un fatto suo proprio. È </w:t>
      </w:r>
      <w:r>
        <w:rPr>
          <w:color w:val="183025"/>
        </w:rPr>
        <w:t>nullo </w:t>
      </w:r>
      <w:r>
        <w:rPr/>
        <w:t>ogni </w:t>
      </w:r>
      <w:r>
        <w:rPr>
          <w:color w:val="183025"/>
        </w:rPr>
        <w:t>patto contrario</w:t>
      </w:r>
      <w:r>
        <w:rPr/>
        <w:t>”.</w:t>
      </w:r>
    </w:p>
    <w:p>
      <w:pPr>
        <w:pStyle w:val="BodyText"/>
        <w:spacing w:before="35"/>
        <w:ind w:left="0"/>
      </w:pPr>
    </w:p>
    <w:p>
      <w:pPr>
        <w:spacing w:before="0"/>
        <w:ind w:left="141" w:right="0" w:firstLine="0"/>
        <w:jc w:val="left"/>
        <w:rPr>
          <w:rFonts w:ascii="Arial" w:hAnsi="Arial"/>
          <w:i/>
          <w:sz w:val="22"/>
        </w:rPr>
      </w:pPr>
      <w:r>
        <w:rPr>
          <w:rFonts w:ascii="Arial" w:hAnsi="Arial"/>
          <w:b/>
          <w:sz w:val="22"/>
        </w:rPr>
        <w:t>Art.</w:t>
      </w:r>
      <w:r>
        <w:rPr>
          <w:rFonts w:ascii="Arial" w:hAnsi="Arial"/>
          <w:b/>
          <w:spacing w:val="-2"/>
          <w:sz w:val="22"/>
        </w:rPr>
        <w:t> </w:t>
      </w:r>
      <w:r>
        <w:rPr>
          <w:rFonts w:ascii="Arial" w:hAnsi="Arial"/>
          <w:b/>
          <w:sz w:val="22"/>
        </w:rPr>
        <w:t>1488</w:t>
      </w:r>
      <w:r>
        <w:rPr>
          <w:sz w:val="22"/>
        </w:rPr>
        <w:t>:</w:t>
      </w:r>
      <w:r>
        <w:rPr>
          <w:spacing w:val="-1"/>
          <w:sz w:val="22"/>
        </w:rPr>
        <w:t> </w:t>
      </w:r>
      <w:r>
        <w:rPr>
          <w:rFonts w:ascii="Arial" w:hAnsi="Arial"/>
          <w:i/>
          <w:sz w:val="22"/>
        </w:rPr>
        <w:t>Effetti</w:t>
      </w:r>
      <w:r>
        <w:rPr>
          <w:rFonts w:ascii="Arial" w:hAnsi="Arial"/>
          <w:i/>
          <w:spacing w:val="-1"/>
          <w:sz w:val="22"/>
        </w:rPr>
        <w:t> </w:t>
      </w:r>
      <w:r>
        <w:rPr>
          <w:rFonts w:ascii="Arial" w:hAnsi="Arial"/>
          <w:i/>
          <w:sz w:val="22"/>
        </w:rPr>
        <w:t>dell’esclusione</w:t>
      </w:r>
      <w:r>
        <w:rPr>
          <w:rFonts w:ascii="Arial" w:hAnsi="Arial"/>
          <w:i/>
          <w:spacing w:val="-1"/>
          <w:sz w:val="22"/>
        </w:rPr>
        <w:t> </w:t>
      </w:r>
      <w:r>
        <w:rPr>
          <w:rFonts w:ascii="Arial" w:hAnsi="Arial"/>
          <w:i/>
          <w:sz w:val="22"/>
        </w:rPr>
        <w:t>della </w:t>
      </w:r>
      <w:r>
        <w:rPr>
          <w:rFonts w:ascii="Arial" w:hAnsi="Arial"/>
          <w:i/>
          <w:spacing w:val="-2"/>
          <w:sz w:val="22"/>
        </w:rPr>
        <w:t>garanzia</w:t>
      </w:r>
    </w:p>
    <w:p>
      <w:pPr>
        <w:pStyle w:val="BodyText"/>
        <w:spacing w:line="271" w:lineRule="auto"/>
      </w:pPr>
      <w:r>
        <w:rPr/>
        <w:t>“Quando</w:t>
      </w:r>
      <w:r>
        <w:rPr>
          <w:spacing w:val="-3"/>
        </w:rPr>
        <w:t> </w:t>
      </w:r>
      <w:r>
        <w:rPr/>
        <w:t>è</w:t>
      </w:r>
      <w:r>
        <w:rPr>
          <w:spacing w:val="-3"/>
        </w:rPr>
        <w:t> </w:t>
      </w:r>
      <w:r>
        <w:rPr/>
        <w:t>esclusa</w:t>
      </w:r>
      <w:r>
        <w:rPr>
          <w:spacing w:val="-3"/>
        </w:rPr>
        <w:t> </w:t>
      </w:r>
      <w:r>
        <w:rPr/>
        <w:t>la</w:t>
      </w:r>
      <w:r>
        <w:rPr>
          <w:spacing w:val="-3"/>
        </w:rPr>
        <w:t> </w:t>
      </w:r>
      <w:r>
        <w:rPr/>
        <w:t>garanzia,</w:t>
      </w:r>
      <w:r>
        <w:rPr>
          <w:spacing w:val="-4"/>
        </w:rPr>
        <w:t> </w:t>
      </w:r>
      <w:r>
        <w:rPr/>
        <w:t>se</w:t>
      </w:r>
      <w:r>
        <w:rPr>
          <w:spacing w:val="-3"/>
        </w:rPr>
        <w:t> </w:t>
      </w:r>
      <w:r>
        <w:rPr/>
        <w:t>si</w:t>
      </w:r>
      <w:r>
        <w:rPr>
          <w:spacing w:val="-3"/>
        </w:rPr>
        <w:t> </w:t>
      </w:r>
      <w:r>
        <w:rPr/>
        <w:t>verifica</w:t>
      </w:r>
      <w:r>
        <w:rPr>
          <w:spacing w:val="-3"/>
        </w:rPr>
        <w:t> </w:t>
      </w:r>
      <w:r>
        <w:rPr/>
        <w:t>l'</w:t>
      </w:r>
      <w:r>
        <w:rPr>
          <w:color w:val="183025"/>
        </w:rPr>
        <w:t>evizione</w:t>
      </w:r>
      <w:r>
        <w:rPr/>
        <w:t>,</w:t>
      </w:r>
      <w:r>
        <w:rPr>
          <w:spacing w:val="-4"/>
        </w:rPr>
        <w:t> </w:t>
      </w:r>
      <w:r>
        <w:rPr/>
        <w:t>il</w:t>
      </w:r>
      <w:r>
        <w:rPr>
          <w:spacing w:val="-3"/>
        </w:rPr>
        <w:t> </w:t>
      </w:r>
      <w:r>
        <w:rPr/>
        <w:t>compratore</w:t>
      </w:r>
      <w:r>
        <w:rPr>
          <w:spacing w:val="-3"/>
        </w:rPr>
        <w:t> </w:t>
      </w:r>
      <w:r>
        <w:rPr/>
        <w:t>può</w:t>
      </w:r>
      <w:r>
        <w:rPr>
          <w:spacing w:val="-3"/>
        </w:rPr>
        <w:t> </w:t>
      </w:r>
      <w:r>
        <w:rPr/>
        <w:t>pretendere</w:t>
      </w:r>
      <w:r>
        <w:rPr>
          <w:spacing w:val="-3"/>
        </w:rPr>
        <w:t> </w:t>
      </w:r>
      <w:r>
        <w:rPr/>
        <w:t>dal</w:t>
      </w:r>
      <w:r>
        <w:rPr>
          <w:spacing w:val="-3"/>
        </w:rPr>
        <w:t> </w:t>
      </w:r>
      <w:r>
        <w:rPr/>
        <w:t>venditore soltanto la restituzione del prezzo pagato e il rimborso delle spese.</w:t>
      </w:r>
    </w:p>
    <w:p>
      <w:pPr>
        <w:pStyle w:val="BodyText"/>
        <w:spacing w:line="271" w:lineRule="auto" w:before="1"/>
        <w:ind w:firstLine="122"/>
      </w:pPr>
      <w:r>
        <w:rPr/>
        <w:t>Il</w:t>
      </w:r>
      <w:r>
        <w:rPr>
          <w:spacing w:val="-3"/>
        </w:rPr>
        <w:t> </w:t>
      </w:r>
      <w:r>
        <w:rPr/>
        <w:t>venditore</w:t>
      </w:r>
      <w:r>
        <w:rPr>
          <w:spacing w:val="-3"/>
        </w:rPr>
        <w:t> </w:t>
      </w:r>
      <w:r>
        <w:rPr/>
        <w:t>è</w:t>
      </w:r>
      <w:r>
        <w:rPr>
          <w:spacing w:val="-3"/>
        </w:rPr>
        <w:t> </w:t>
      </w:r>
      <w:r>
        <w:rPr/>
        <w:t>esente</w:t>
      </w:r>
      <w:r>
        <w:rPr>
          <w:spacing w:val="-3"/>
        </w:rPr>
        <w:t> </w:t>
      </w:r>
      <w:r>
        <w:rPr/>
        <w:t>anche</w:t>
      </w:r>
      <w:r>
        <w:rPr>
          <w:spacing w:val="-3"/>
        </w:rPr>
        <w:t> </w:t>
      </w:r>
      <w:r>
        <w:rPr/>
        <w:t>da</w:t>
      </w:r>
      <w:r>
        <w:rPr>
          <w:spacing w:val="-3"/>
        </w:rPr>
        <w:t> </w:t>
      </w:r>
      <w:r>
        <w:rPr/>
        <w:t>quest'obbligo</w:t>
      </w:r>
      <w:r>
        <w:rPr>
          <w:spacing w:val="-3"/>
        </w:rPr>
        <w:t> </w:t>
      </w:r>
      <w:r>
        <w:rPr/>
        <w:t>quando</w:t>
      </w:r>
      <w:r>
        <w:rPr>
          <w:spacing w:val="-3"/>
        </w:rPr>
        <w:t> </w:t>
      </w:r>
      <w:r>
        <w:rPr/>
        <w:t>la</w:t>
      </w:r>
      <w:r>
        <w:rPr>
          <w:spacing w:val="-3"/>
        </w:rPr>
        <w:t> </w:t>
      </w:r>
      <w:r>
        <w:rPr>
          <w:color w:val="183025"/>
        </w:rPr>
        <w:t>vendita</w:t>
      </w:r>
      <w:r>
        <w:rPr>
          <w:color w:val="183025"/>
          <w:spacing w:val="-3"/>
        </w:rPr>
        <w:t> </w:t>
      </w:r>
      <w:r>
        <w:rPr/>
        <w:t>è</w:t>
      </w:r>
      <w:r>
        <w:rPr>
          <w:spacing w:val="-3"/>
        </w:rPr>
        <w:t> </w:t>
      </w:r>
      <w:r>
        <w:rPr/>
        <w:t>stata</w:t>
      </w:r>
      <w:r>
        <w:rPr>
          <w:spacing w:val="-3"/>
        </w:rPr>
        <w:t> </w:t>
      </w:r>
      <w:r>
        <w:rPr/>
        <w:t>convenuta</w:t>
      </w:r>
      <w:r>
        <w:rPr>
          <w:spacing w:val="-3"/>
        </w:rPr>
        <w:t> </w:t>
      </w:r>
      <w:r>
        <w:rPr>
          <w:color w:val="183025"/>
        </w:rPr>
        <w:t>a</w:t>
      </w:r>
      <w:r>
        <w:rPr>
          <w:color w:val="183025"/>
          <w:spacing w:val="-3"/>
        </w:rPr>
        <w:t> </w:t>
      </w:r>
      <w:r>
        <w:rPr>
          <w:color w:val="183025"/>
        </w:rPr>
        <w:t>rischio</w:t>
      </w:r>
      <w:r>
        <w:rPr>
          <w:color w:val="183025"/>
          <w:spacing w:val="-3"/>
        </w:rPr>
        <w:t> </w:t>
      </w:r>
      <w:r>
        <w:rPr>
          <w:color w:val="183025"/>
        </w:rPr>
        <w:t>e pericolo del compratore</w:t>
      </w:r>
      <w:r>
        <w:rPr/>
        <w:t>”.</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1489</w:t>
      </w:r>
      <w:r>
        <w:rPr>
          <w:sz w:val="22"/>
        </w:rPr>
        <w:t>:</w:t>
      </w:r>
      <w:r>
        <w:rPr>
          <w:spacing w:val="-1"/>
          <w:sz w:val="22"/>
        </w:rPr>
        <w:t> </w:t>
      </w:r>
      <w:r>
        <w:rPr>
          <w:rFonts w:ascii="Arial"/>
          <w:i/>
          <w:sz w:val="22"/>
        </w:rPr>
        <w:t>Cosa gravata</w:t>
      </w:r>
      <w:r>
        <w:rPr>
          <w:rFonts w:ascii="Arial"/>
          <w:i/>
          <w:spacing w:val="-1"/>
          <w:sz w:val="22"/>
        </w:rPr>
        <w:t> </w:t>
      </w:r>
      <w:r>
        <w:rPr>
          <w:rFonts w:ascii="Arial"/>
          <w:i/>
          <w:sz w:val="22"/>
        </w:rPr>
        <w:t>da oneri</w:t>
      </w:r>
      <w:r>
        <w:rPr>
          <w:rFonts w:ascii="Arial"/>
          <w:i/>
          <w:spacing w:val="-1"/>
          <w:sz w:val="22"/>
        </w:rPr>
        <w:t> </w:t>
      </w:r>
      <w:r>
        <w:rPr>
          <w:rFonts w:ascii="Arial"/>
          <w:i/>
          <w:sz w:val="22"/>
        </w:rPr>
        <w:t>o</w:t>
      </w:r>
      <w:r>
        <w:rPr>
          <w:rFonts w:ascii="Arial"/>
          <w:i/>
          <w:spacing w:val="-1"/>
          <w:sz w:val="22"/>
        </w:rPr>
        <w:t> </w:t>
      </w:r>
      <w:r>
        <w:rPr>
          <w:rFonts w:ascii="Arial"/>
          <w:i/>
          <w:sz w:val="22"/>
        </w:rPr>
        <w:t>da diritti</w:t>
      </w:r>
      <w:r>
        <w:rPr>
          <w:rFonts w:ascii="Arial"/>
          <w:i/>
          <w:spacing w:val="-1"/>
          <w:sz w:val="22"/>
        </w:rPr>
        <w:t> </w:t>
      </w:r>
      <w:r>
        <w:rPr>
          <w:rFonts w:ascii="Arial"/>
          <w:i/>
          <w:sz w:val="22"/>
        </w:rPr>
        <w:t>di godimento</w:t>
      </w:r>
      <w:r>
        <w:rPr>
          <w:rFonts w:ascii="Arial"/>
          <w:i/>
          <w:spacing w:val="-1"/>
          <w:sz w:val="22"/>
        </w:rPr>
        <w:t> </w:t>
      </w:r>
      <w:r>
        <w:rPr>
          <w:rFonts w:ascii="Arial"/>
          <w:i/>
          <w:sz w:val="22"/>
        </w:rPr>
        <w:t>di </w:t>
      </w:r>
      <w:r>
        <w:rPr>
          <w:rFonts w:ascii="Arial"/>
          <w:i/>
          <w:spacing w:val="-2"/>
          <w:sz w:val="22"/>
        </w:rPr>
        <w:t>terzi</w:t>
      </w:r>
    </w:p>
    <w:p>
      <w:pPr>
        <w:pStyle w:val="BodyText"/>
        <w:spacing w:line="271" w:lineRule="auto"/>
      </w:pPr>
      <w:r>
        <w:rPr/>
        <w:t>“Se la cosa venduta è gravata da </w:t>
      </w:r>
      <w:r>
        <w:rPr>
          <w:color w:val="183025"/>
        </w:rPr>
        <w:t>oneri </w:t>
      </w:r>
      <w:r>
        <w:rPr/>
        <w:t>o da diritti reali o personali non apparenti che ne diminuiscono</w:t>
      </w:r>
      <w:r>
        <w:rPr>
          <w:spacing w:val="-3"/>
        </w:rPr>
        <w:t> </w:t>
      </w:r>
      <w:r>
        <w:rPr/>
        <w:t>il</w:t>
      </w:r>
      <w:r>
        <w:rPr>
          <w:spacing w:val="-3"/>
        </w:rPr>
        <w:t> </w:t>
      </w:r>
      <w:r>
        <w:rPr/>
        <w:t>libero</w:t>
      </w:r>
      <w:r>
        <w:rPr>
          <w:spacing w:val="-3"/>
        </w:rPr>
        <w:t> </w:t>
      </w:r>
      <w:r>
        <w:rPr/>
        <w:t>godimento</w:t>
      </w:r>
      <w:r>
        <w:rPr>
          <w:spacing w:val="-3"/>
        </w:rPr>
        <w:t> </w:t>
      </w:r>
      <w:r>
        <w:rPr/>
        <w:t>e</w:t>
      </w:r>
      <w:r>
        <w:rPr>
          <w:spacing w:val="-3"/>
        </w:rPr>
        <w:t> </w:t>
      </w:r>
      <w:r>
        <w:rPr/>
        <w:t>non</w:t>
      </w:r>
      <w:r>
        <w:rPr>
          <w:spacing w:val="-3"/>
        </w:rPr>
        <w:t> </w:t>
      </w:r>
      <w:r>
        <w:rPr/>
        <w:t>sono</w:t>
      </w:r>
      <w:r>
        <w:rPr>
          <w:spacing w:val="-3"/>
        </w:rPr>
        <w:t> </w:t>
      </w:r>
      <w:r>
        <w:rPr/>
        <w:t>stati</w:t>
      </w:r>
      <w:r>
        <w:rPr>
          <w:spacing w:val="-3"/>
        </w:rPr>
        <w:t> </w:t>
      </w:r>
      <w:r>
        <w:rPr/>
        <w:t>dichiarati</w:t>
      </w:r>
      <w:r>
        <w:rPr>
          <w:spacing w:val="-3"/>
        </w:rPr>
        <w:t> </w:t>
      </w:r>
      <w:r>
        <w:rPr/>
        <w:t>nel</w:t>
      </w:r>
      <w:r>
        <w:rPr>
          <w:spacing w:val="-3"/>
        </w:rPr>
        <w:t> </w:t>
      </w:r>
      <w:r>
        <w:rPr>
          <w:color w:val="183025"/>
        </w:rPr>
        <w:t>contratto</w:t>
      </w:r>
      <w:r>
        <w:rPr/>
        <w:t>,</w:t>
      </w:r>
      <w:r>
        <w:rPr>
          <w:spacing w:val="-3"/>
        </w:rPr>
        <w:t> </w:t>
      </w:r>
      <w:r>
        <w:rPr/>
        <w:t>il</w:t>
      </w:r>
      <w:r>
        <w:rPr>
          <w:spacing w:val="-3"/>
        </w:rPr>
        <w:t> </w:t>
      </w:r>
      <w:r>
        <w:rPr/>
        <w:t>compratore</w:t>
      </w:r>
      <w:r>
        <w:rPr>
          <w:spacing w:val="-3"/>
        </w:rPr>
        <w:t> </w:t>
      </w:r>
      <w:r>
        <w:rPr/>
        <w:t>che</w:t>
      </w:r>
      <w:r>
        <w:rPr>
          <w:spacing w:val="-3"/>
        </w:rPr>
        <w:t> </w:t>
      </w:r>
      <w:r>
        <w:rPr/>
        <w:t>non</w:t>
      </w:r>
      <w:r>
        <w:rPr>
          <w:spacing w:val="-3"/>
        </w:rPr>
        <w:t> </w:t>
      </w:r>
      <w:r>
        <w:rPr/>
        <w:t>ne abbia avuto conoscenza può domandare la </w:t>
      </w:r>
      <w:r>
        <w:rPr>
          <w:color w:val="183025"/>
        </w:rPr>
        <w:t>risoluzione </w:t>
      </w:r>
      <w:r>
        <w:rPr/>
        <w:t>del contratto oppure una riduzione del </w:t>
      </w:r>
      <w:r>
        <w:rPr>
          <w:spacing w:val="-2"/>
        </w:rPr>
        <w:t>prezzo”.</w:t>
      </w:r>
    </w:p>
    <w:p>
      <w:pPr>
        <w:pStyle w:val="BodyText"/>
        <w:spacing w:before="36"/>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1490</w:t>
      </w:r>
      <w:r>
        <w:rPr>
          <w:sz w:val="22"/>
        </w:rPr>
        <w:t>:</w:t>
      </w:r>
      <w:r>
        <w:rPr>
          <w:spacing w:val="-1"/>
          <w:sz w:val="22"/>
        </w:rPr>
        <w:t> </w:t>
      </w:r>
      <w:r>
        <w:rPr>
          <w:rFonts w:ascii="Arial"/>
          <w:i/>
          <w:sz w:val="22"/>
        </w:rPr>
        <w:t>Garanzia</w:t>
      </w:r>
      <w:r>
        <w:rPr>
          <w:rFonts w:ascii="Arial"/>
          <w:i/>
          <w:spacing w:val="-1"/>
          <w:sz w:val="22"/>
        </w:rPr>
        <w:t> </w:t>
      </w:r>
      <w:r>
        <w:rPr>
          <w:rFonts w:ascii="Arial"/>
          <w:i/>
          <w:sz w:val="22"/>
        </w:rPr>
        <w:t>per</w:t>
      </w:r>
      <w:r>
        <w:rPr>
          <w:rFonts w:ascii="Arial"/>
          <w:i/>
          <w:spacing w:val="-1"/>
          <w:sz w:val="22"/>
        </w:rPr>
        <w:t> </w:t>
      </w:r>
      <w:r>
        <w:rPr>
          <w:rFonts w:ascii="Arial"/>
          <w:i/>
          <w:sz w:val="22"/>
        </w:rPr>
        <w:t>i</w:t>
      </w:r>
      <w:r>
        <w:rPr>
          <w:rFonts w:ascii="Arial"/>
          <w:i/>
          <w:spacing w:val="-1"/>
          <w:sz w:val="22"/>
        </w:rPr>
        <w:t> </w:t>
      </w:r>
      <w:r>
        <w:rPr>
          <w:rFonts w:ascii="Arial"/>
          <w:i/>
          <w:sz w:val="22"/>
        </w:rPr>
        <w:t>vizi</w:t>
      </w:r>
      <w:r>
        <w:rPr>
          <w:rFonts w:ascii="Arial"/>
          <w:i/>
          <w:spacing w:val="-1"/>
          <w:sz w:val="22"/>
        </w:rPr>
        <w:t> </w:t>
      </w:r>
      <w:r>
        <w:rPr>
          <w:rFonts w:ascii="Arial"/>
          <w:i/>
          <w:sz w:val="22"/>
        </w:rPr>
        <w:t>della</w:t>
      </w:r>
      <w:r>
        <w:rPr>
          <w:rFonts w:ascii="Arial"/>
          <w:i/>
          <w:spacing w:val="-1"/>
          <w:sz w:val="22"/>
        </w:rPr>
        <w:t> </w:t>
      </w:r>
      <w:r>
        <w:rPr>
          <w:rFonts w:ascii="Arial"/>
          <w:i/>
          <w:sz w:val="22"/>
        </w:rPr>
        <w:t>cosa </w:t>
      </w:r>
      <w:r>
        <w:rPr>
          <w:rFonts w:ascii="Arial"/>
          <w:i/>
          <w:spacing w:val="-2"/>
          <w:sz w:val="22"/>
        </w:rPr>
        <w:t>venduta</w:t>
      </w:r>
    </w:p>
    <w:p>
      <w:pPr>
        <w:pStyle w:val="BodyText"/>
        <w:spacing w:line="271" w:lineRule="auto"/>
      </w:pPr>
      <w:r>
        <w:rPr/>
        <w:t>“Il</w:t>
      </w:r>
      <w:r>
        <w:rPr>
          <w:spacing w:val="-2"/>
        </w:rPr>
        <w:t> </w:t>
      </w:r>
      <w:r>
        <w:rPr/>
        <w:t>venditore</w:t>
      </w:r>
      <w:r>
        <w:rPr>
          <w:spacing w:val="-2"/>
        </w:rPr>
        <w:t> </w:t>
      </w:r>
      <w:r>
        <w:rPr/>
        <w:t>è</w:t>
      </w:r>
      <w:r>
        <w:rPr>
          <w:spacing w:val="-2"/>
        </w:rPr>
        <w:t> </w:t>
      </w:r>
      <w:r>
        <w:rPr/>
        <w:t>tenuto</w:t>
      </w:r>
      <w:r>
        <w:rPr>
          <w:spacing w:val="-2"/>
        </w:rPr>
        <w:t> </w:t>
      </w:r>
      <w:r>
        <w:rPr/>
        <w:t>a</w:t>
      </w:r>
      <w:r>
        <w:rPr>
          <w:spacing w:val="-2"/>
        </w:rPr>
        <w:t> </w:t>
      </w:r>
      <w:r>
        <w:rPr/>
        <w:t>garantire</w:t>
      </w:r>
      <w:r>
        <w:rPr>
          <w:spacing w:val="-2"/>
        </w:rPr>
        <w:t> </w:t>
      </w:r>
      <w:r>
        <w:rPr/>
        <w:t>che</w:t>
      </w:r>
      <w:r>
        <w:rPr>
          <w:spacing w:val="-2"/>
        </w:rPr>
        <w:t> </w:t>
      </w:r>
      <w:r>
        <w:rPr/>
        <w:t>la</w:t>
      </w:r>
      <w:r>
        <w:rPr>
          <w:spacing w:val="-2"/>
        </w:rPr>
        <w:t> </w:t>
      </w:r>
      <w:r>
        <w:rPr/>
        <w:t>cosa</w:t>
      </w:r>
      <w:r>
        <w:rPr>
          <w:spacing w:val="-2"/>
        </w:rPr>
        <w:t> </w:t>
      </w:r>
      <w:r>
        <w:rPr/>
        <w:t>venduta</w:t>
      </w:r>
      <w:r>
        <w:rPr>
          <w:spacing w:val="-2"/>
        </w:rPr>
        <w:t> </w:t>
      </w:r>
      <w:r>
        <w:rPr/>
        <w:t>sia</w:t>
      </w:r>
      <w:r>
        <w:rPr>
          <w:spacing w:val="-2"/>
        </w:rPr>
        <w:t> </w:t>
      </w:r>
      <w:r>
        <w:rPr/>
        <w:t>immune</w:t>
      </w:r>
      <w:r>
        <w:rPr>
          <w:spacing w:val="-2"/>
        </w:rPr>
        <w:t> </w:t>
      </w:r>
      <w:r>
        <w:rPr/>
        <w:t>da</w:t>
      </w:r>
      <w:r>
        <w:rPr>
          <w:spacing w:val="-2"/>
        </w:rPr>
        <w:t> </w:t>
      </w:r>
      <w:r>
        <w:rPr>
          <w:color w:val="183025"/>
        </w:rPr>
        <w:t>vizi</w:t>
      </w:r>
      <w:r>
        <w:rPr>
          <w:color w:val="183025"/>
          <w:spacing w:val="-2"/>
        </w:rPr>
        <w:t> </w:t>
      </w:r>
      <w:r>
        <w:rPr/>
        <w:t>che</w:t>
      </w:r>
      <w:r>
        <w:rPr>
          <w:spacing w:val="-2"/>
        </w:rPr>
        <w:t> </w:t>
      </w:r>
      <w:r>
        <w:rPr/>
        <w:t>la</w:t>
      </w:r>
      <w:r>
        <w:rPr>
          <w:spacing w:val="-2"/>
        </w:rPr>
        <w:t> </w:t>
      </w:r>
      <w:r>
        <w:rPr/>
        <w:t>rendano</w:t>
      </w:r>
      <w:r>
        <w:rPr>
          <w:spacing w:val="-2"/>
        </w:rPr>
        <w:t> </w:t>
      </w:r>
      <w:r>
        <w:rPr/>
        <w:t>inidonea all'uso a cui è destinata o ne diminuiscano in modo apprezzabile il valore.</w:t>
      </w:r>
    </w:p>
    <w:p>
      <w:pPr>
        <w:pStyle w:val="BodyText"/>
        <w:spacing w:line="271" w:lineRule="auto" w:before="1"/>
        <w:ind w:firstLine="122"/>
      </w:pPr>
      <w:r>
        <w:rPr/>
        <w:t>Il</w:t>
      </w:r>
      <w:r>
        <w:rPr>
          <w:spacing w:val="-2"/>
        </w:rPr>
        <w:t> </w:t>
      </w:r>
      <w:r>
        <w:rPr>
          <w:color w:val="183025"/>
        </w:rPr>
        <w:t>patto</w:t>
      </w:r>
      <w:r>
        <w:rPr>
          <w:color w:val="183025"/>
          <w:spacing w:val="-3"/>
        </w:rPr>
        <w:t> </w:t>
      </w:r>
      <w:r>
        <w:rPr/>
        <w:t>con</w:t>
      </w:r>
      <w:r>
        <w:rPr>
          <w:spacing w:val="-2"/>
        </w:rPr>
        <w:t> </w:t>
      </w:r>
      <w:r>
        <w:rPr/>
        <w:t>cui</w:t>
      </w:r>
      <w:r>
        <w:rPr>
          <w:spacing w:val="-2"/>
        </w:rPr>
        <w:t> </w:t>
      </w:r>
      <w:r>
        <w:rPr/>
        <w:t>si</w:t>
      </w:r>
      <w:r>
        <w:rPr>
          <w:spacing w:val="-2"/>
        </w:rPr>
        <w:t> </w:t>
      </w:r>
      <w:r>
        <w:rPr/>
        <w:t>esclude</w:t>
      </w:r>
      <w:r>
        <w:rPr>
          <w:spacing w:val="-2"/>
        </w:rPr>
        <w:t> </w:t>
      </w:r>
      <w:r>
        <w:rPr/>
        <w:t>o</w:t>
      </w:r>
      <w:r>
        <w:rPr>
          <w:spacing w:val="-2"/>
        </w:rPr>
        <w:t> </w:t>
      </w:r>
      <w:r>
        <w:rPr/>
        <w:t>si</w:t>
      </w:r>
      <w:r>
        <w:rPr>
          <w:spacing w:val="-2"/>
        </w:rPr>
        <w:t> </w:t>
      </w:r>
      <w:r>
        <w:rPr/>
        <w:t>limita</w:t>
      </w:r>
      <w:r>
        <w:rPr>
          <w:spacing w:val="-2"/>
        </w:rPr>
        <w:t> </w:t>
      </w:r>
      <w:r>
        <w:rPr/>
        <w:t>la</w:t>
      </w:r>
      <w:r>
        <w:rPr>
          <w:spacing w:val="-2"/>
        </w:rPr>
        <w:t> </w:t>
      </w:r>
      <w:r>
        <w:rPr/>
        <w:t>garanzia</w:t>
      </w:r>
      <w:r>
        <w:rPr>
          <w:spacing w:val="-2"/>
        </w:rPr>
        <w:t> </w:t>
      </w:r>
      <w:r>
        <w:rPr/>
        <w:t>non</w:t>
      </w:r>
      <w:r>
        <w:rPr>
          <w:spacing w:val="-2"/>
        </w:rPr>
        <w:t> </w:t>
      </w:r>
      <w:r>
        <w:rPr/>
        <w:t>ha</w:t>
      </w:r>
      <w:r>
        <w:rPr>
          <w:spacing w:val="-2"/>
        </w:rPr>
        <w:t> </w:t>
      </w:r>
      <w:r>
        <w:rPr/>
        <w:t>effetto,</w:t>
      </w:r>
      <w:r>
        <w:rPr>
          <w:spacing w:val="-3"/>
        </w:rPr>
        <w:t> </w:t>
      </w:r>
      <w:r>
        <w:rPr/>
        <w:t>se</w:t>
      </w:r>
      <w:r>
        <w:rPr>
          <w:spacing w:val="-2"/>
        </w:rPr>
        <w:t> </w:t>
      </w:r>
      <w:r>
        <w:rPr/>
        <w:t>il</w:t>
      </w:r>
      <w:r>
        <w:rPr>
          <w:spacing w:val="-2"/>
        </w:rPr>
        <w:t> </w:t>
      </w:r>
      <w:r>
        <w:rPr/>
        <w:t>venditore</w:t>
      </w:r>
      <w:r>
        <w:rPr>
          <w:spacing w:val="-2"/>
        </w:rPr>
        <w:t> </w:t>
      </w:r>
      <w:r>
        <w:rPr/>
        <w:t>ha</w:t>
      </w:r>
      <w:r>
        <w:rPr>
          <w:spacing w:val="-2"/>
        </w:rPr>
        <w:t> </w:t>
      </w:r>
      <w:r>
        <w:rPr/>
        <w:t>in</w:t>
      </w:r>
      <w:r>
        <w:rPr>
          <w:spacing w:val="-2"/>
        </w:rPr>
        <w:t> </w:t>
      </w:r>
      <w:r>
        <w:rPr>
          <w:color w:val="183025"/>
        </w:rPr>
        <w:t>mala</w:t>
      </w:r>
      <w:r>
        <w:rPr>
          <w:color w:val="183025"/>
          <w:spacing w:val="-2"/>
        </w:rPr>
        <w:t> </w:t>
      </w:r>
      <w:r>
        <w:rPr>
          <w:color w:val="183025"/>
        </w:rPr>
        <w:t>fede </w:t>
      </w:r>
      <w:r>
        <w:rPr/>
        <w:t>taciuto al compratore i vizi della cosa”.</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3"/>
          <w:sz w:val="22"/>
        </w:rPr>
        <w:t> </w:t>
      </w:r>
      <w:r>
        <w:rPr>
          <w:rFonts w:ascii="Arial"/>
          <w:b/>
          <w:sz w:val="22"/>
        </w:rPr>
        <w:t>1491</w:t>
      </w:r>
      <w:r>
        <w:rPr>
          <w:sz w:val="22"/>
        </w:rPr>
        <w:t>:</w:t>
      </w:r>
      <w:r>
        <w:rPr>
          <w:spacing w:val="-1"/>
          <w:sz w:val="22"/>
        </w:rPr>
        <w:t> </w:t>
      </w:r>
      <w:r>
        <w:rPr>
          <w:rFonts w:ascii="Arial"/>
          <w:i/>
          <w:sz w:val="22"/>
        </w:rPr>
        <w:t>Esclusione</w:t>
      </w:r>
      <w:r>
        <w:rPr>
          <w:rFonts w:ascii="Arial"/>
          <w:i/>
          <w:spacing w:val="-1"/>
          <w:sz w:val="22"/>
        </w:rPr>
        <w:t> </w:t>
      </w:r>
      <w:r>
        <w:rPr>
          <w:rFonts w:ascii="Arial"/>
          <w:i/>
          <w:sz w:val="22"/>
        </w:rPr>
        <w:t>della</w:t>
      </w:r>
      <w:r>
        <w:rPr>
          <w:rFonts w:ascii="Arial"/>
          <w:i/>
          <w:spacing w:val="-1"/>
          <w:sz w:val="22"/>
        </w:rPr>
        <w:t> </w:t>
      </w:r>
      <w:r>
        <w:rPr>
          <w:rFonts w:ascii="Arial"/>
          <w:i/>
          <w:spacing w:val="-2"/>
          <w:sz w:val="22"/>
        </w:rPr>
        <w:t>garanzia</w:t>
      </w:r>
    </w:p>
    <w:p>
      <w:pPr>
        <w:pStyle w:val="BodyText"/>
        <w:spacing w:line="271" w:lineRule="auto"/>
      </w:pPr>
      <w:r>
        <w:rPr/>
        <w:t>“Non</w:t>
      </w:r>
      <w:r>
        <w:rPr>
          <w:spacing w:val="-3"/>
        </w:rPr>
        <w:t> </w:t>
      </w:r>
      <w:r>
        <w:rPr/>
        <w:t>è</w:t>
      </w:r>
      <w:r>
        <w:rPr>
          <w:spacing w:val="-3"/>
        </w:rPr>
        <w:t> </w:t>
      </w:r>
      <w:r>
        <w:rPr/>
        <w:t>dovuta</w:t>
      </w:r>
      <w:r>
        <w:rPr>
          <w:spacing w:val="-3"/>
        </w:rPr>
        <w:t> </w:t>
      </w:r>
      <w:r>
        <w:rPr/>
        <w:t>la</w:t>
      </w:r>
      <w:r>
        <w:rPr>
          <w:spacing w:val="-3"/>
        </w:rPr>
        <w:t> </w:t>
      </w:r>
      <w:r>
        <w:rPr/>
        <w:t>garanzia</w:t>
      </w:r>
      <w:r>
        <w:rPr>
          <w:spacing w:val="-3"/>
        </w:rPr>
        <w:t> </w:t>
      </w:r>
      <w:r>
        <w:rPr/>
        <w:t>se</w:t>
      </w:r>
      <w:r>
        <w:rPr>
          <w:spacing w:val="-3"/>
        </w:rPr>
        <w:t> </w:t>
      </w:r>
      <w:r>
        <w:rPr/>
        <w:t>al</w:t>
      </w:r>
      <w:r>
        <w:rPr>
          <w:spacing w:val="-3"/>
        </w:rPr>
        <w:t> </w:t>
      </w:r>
      <w:r>
        <w:rPr/>
        <w:t>momento</w:t>
      </w:r>
      <w:r>
        <w:rPr>
          <w:spacing w:val="-3"/>
        </w:rPr>
        <w:t> </w:t>
      </w:r>
      <w:r>
        <w:rPr/>
        <w:t>del</w:t>
      </w:r>
      <w:r>
        <w:rPr>
          <w:spacing w:val="-3"/>
        </w:rPr>
        <w:t> </w:t>
      </w:r>
      <w:r>
        <w:rPr>
          <w:color w:val="183025"/>
        </w:rPr>
        <w:t>contratto</w:t>
      </w:r>
      <w:r>
        <w:rPr>
          <w:color w:val="183025"/>
          <w:spacing w:val="-3"/>
        </w:rPr>
        <w:t> </w:t>
      </w:r>
      <w:r>
        <w:rPr/>
        <w:t>il</w:t>
      </w:r>
      <w:r>
        <w:rPr>
          <w:spacing w:val="-3"/>
        </w:rPr>
        <w:t> </w:t>
      </w:r>
      <w:r>
        <w:rPr/>
        <w:t>compratore</w:t>
      </w:r>
      <w:r>
        <w:rPr>
          <w:spacing w:val="-3"/>
        </w:rPr>
        <w:t> </w:t>
      </w:r>
      <w:r>
        <w:rPr/>
        <w:t>conosceva</w:t>
      </w:r>
      <w:r>
        <w:rPr>
          <w:spacing w:val="-3"/>
        </w:rPr>
        <w:t> </w:t>
      </w:r>
      <w:r>
        <w:rPr/>
        <w:t>i</w:t>
      </w:r>
      <w:r>
        <w:rPr>
          <w:spacing w:val="-3"/>
        </w:rPr>
        <w:t> </w:t>
      </w:r>
      <w:r>
        <w:rPr>
          <w:color w:val="183025"/>
        </w:rPr>
        <w:t>vizi</w:t>
      </w:r>
      <w:r>
        <w:rPr>
          <w:color w:val="183025"/>
          <w:spacing w:val="-3"/>
        </w:rPr>
        <w:t> </w:t>
      </w:r>
      <w:r>
        <w:rPr/>
        <w:t>della</w:t>
      </w:r>
      <w:r>
        <w:rPr>
          <w:spacing w:val="-3"/>
        </w:rPr>
        <w:t> </w:t>
      </w:r>
      <w:r>
        <w:rPr/>
        <w:t>cosa; parimenti non è dovuta, se i vizi erano </w:t>
      </w:r>
      <w:r>
        <w:rPr>
          <w:color w:val="183025"/>
        </w:rPr>
        <w:t>facilmente riconoscibili</w:t>
      </w:r>
      <w:r>
        <w:rPr/>
        <w:t>, salvo, in questo caso, che il venditore abbia dichiarato che la cosa era esente da vizi”.</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1492</w:t>
      </w:r>
      <w:r>
        <w:rPr>
          <w:sz w:val="22"/>
        </w:rPr>
        <w:t>: </w:t>
      </w:r>
      <w:r>
        <w:rPr>
          <w:rFonts w:ascii="Arial"/>
          <w:i/>
          <w:sz w:val="22"/>
        </w:rPr>
        <w:t>Effetti della </w:t>
      </w:r>
      <w:r>
        <w:rPr>
          <w:rFonts w:ascii="Arial"/>
          <w:i/>
          <w:spacing w:val="-2"/>
          <w:sz w:val="22"/>
        </w:rPr>
        <w:t>garanzia</w:t>
      </w:r>
    </w:p>
    <w:p>
      <w:pPr>
        <w:pStyle w:val="BodyText"/>
        <w:spacing w:line="271" w:lineRule="auto"/>
      </w:pPr>
      <w:r>
        <w:rPr/>
        <w:t>“Nei</w:t>
      </w:r>
      <w:r>
        <w:rPr>
          <w:spacing w:val="-3"/>
        </w:rPr>
        <w:t> </w:t>
      </w:r>
      <w:r>
        <w:rPr/>
        <w:t>casi</w:t>
      </w:r>
      <w:r>
        <w:rPr>
          <w:spacing w:val="-3"/>
        </w:rPr>
        <w:t> </w:t>
      </w:r>
      <w:r>
        <w:rPr/>
        <w:t>indicati</w:t>
      </w:r>
      <w:r>
        <w:rPr>
          <w:spacing w:val="-3"/>
        </w:rPr>
        <w:t> </w:t>
      </w:r>
      <w:r>
        <w:rPr/>
        <w:t>dall'articolo</w:t>
      </w:r>
      <w:r>
        <w:rPr>
          <w:spacing w:val="-3"/>
        </w:rPr>
        <w:t> </w:t>
      </w:r>
      <w:r>
        <w:rPr>
          <w:color w:val="183025"/>
        </w:rPr>
        <w:t>1490</w:t>
      </w:r>
      <w:r>
        <w:rPr>
          <w:color w:val="183025"/>
          <w:spacing w:val="-4"/>
        </w:rPr>
        <w:t> </w:t>
      </w:r>
      <w:r>
        <w:rPr/>
        <w:t>il</w:t>
      </w:r>
      <w:r>
        <w:rPr>
          <w:spacing w:val="-3"/>
        </w:rPr>
        <w:t> </w:t>
      </w:r>
      <w:r>
        <w:rPr/>
        <w:t>compratore</w:t>
      </w:r>
      <w:r>
        <w:rPr>
          <w:spacing w:val="-3"/>
        </w:rPr>
        <w:t> </w:t>
      </w:r>
      <w:r>
        <w:rPr/>
        <w:t>può</w:t>
      </w:r>
      <w:r>
        <w:rPr>
          <w:spacing w:val="-3"/>
        </w:rPr>
        <w:t> </w:t>
      </w:r>
      <w:r>
        <w:rPr/>
        <w:t>domandare</w:t>
      </w:r>
      <w:r>
        <w:rPr>
          <w:spacing w:val="-3"/>
        </w:rPr>
        <w:t> </w:t>
      </w:r>
      <w:r>
        <w:rPr/>
        <w:t>a</w:t>
      </w:r>
      <w:r>
        <w:rPr>
          <w:spacing w:val="-3"/>
        </w:rPr>
        <w:t> </w:t>
      </w:r>
      <w:r>
        <w:rPr/>
        <w:t>sua</w:t>
      </w:r>
      <w:r>
        <w:rPr>
          <w:spacing w:val="-3"/>
        </w:rPr>
        <w:t> </w:t>
      </w:r>
      <w:r>
        <w:rPr/>
        <w:t>scelta</w:t>
      </w:r>
      <w:r>
        <w:rPr>
          <w:spacing w:val="-3"/>
        </w:rPr>
        <w:t> </w:t>
      </w:r>
      <w:r>
        <w:rPr/>
        <w:t>la</w:t>
      </w:r>
      <w:r>
        <w:rPr>
          <w:spacing w:val="-3"/>
        </w:rPr>
        <w:t> </w:t>
      </w:r>
      <w:r>
        <w:rPr>
          <w:color w:val="183025"/>
        </w:rPr>
        <w:t>risoluzione</w:t>
      </w:r>
      <w:r>
        <w:rPr>
          <w:color w:val="183025"/>
          <w:spacing w:val="-3"/>
        </w:rPr>
        <w:t> </w:t>
      </w:r>
      <w:r>
        <w:rPr>
          <w:color w:val="183025"/>
        </w:rPr>
        <w:t>del contratto </w:t>
      </w:r>
      <w:r>
        <w:rPr/>
        <w:t>ovvero la riduzione del prezzo, salvo che, per determinati </w:t>
      </w:r>
      <w:r>
        <w:rPr>
          <w:color w:val="183025"/>
        </w:rPr>
        <w:t>vizi</w:t>
      </w:r>
      <w:r>
        <w:rPr/>
        <w:t>, gli </w:t>
      </w:r>
      <w:r>
        <w:rPr>
          <w:color w:val="183025"/>
        </w:rPr>
        <w:t>usi </w:t>
      </w:r>
      <w:r>
        <w:rPr/>
        <w:t>escludano la </w:t>
      </w:r>
      <w:r>
        <w:rPr>
          <w:spacing w:val="-2"/>
        </w:rPr>
        <w:t>risoluzione.</w:t>
      </w:r>
    </w:p>
    <w:p>
      <w:pPr>
        <w:pStyle w:val="BodyText"/>
        <w:spacing w:before="2"/>
        <w:ind w:left="264"/>
      </w:pPr>
      <w:r>
        <w:rPr/>
        <w:t>La</w:t>
      </w:r>
      <w:r>
        <w:rPr>
          <w:spacing w:val="-3"/>
        </w:rPr>
        <w:t> </w:t>
      </w:r>
      <w:r>
        <w:rPr/>
        <w:t>scelta</w:t>
      </w:r>
      <w:r>
        <w:rPr>
          <w:spacing w:val="-1"/>
        </w:rPr>
        <w:t> </w:t>
      </w:r>
      <w:r>
        <w:rPr/>
        <w:t>è</w:t>
      </w:r>
      <w:r>
        <w:rPr>
          <w:spacing w:val="-1"/>
        </w:rPr>
        <w:t> </w:t>
      </w:r>
      <w:r>
        <w:rPr/>
        <w:t>irrevocabile</w:t>
      </w:r>
      <w:r>
        <w:rPr>
          <w:spacing w:val="-1"/>
        </w:rPr>
        <w:t> </w:t>
      </w:r>
      <w:r>
        <w:rPr/>
        <w:t>quando è</w:t>
      </w:r>
      <w:r>
        <w:rPr>
          <w:spacing w:val="-1"/>
        </w:rPr>
        <w:t> </w:t>
      </w:r>
      <w:r>
        <w:rPr/>
        <w:t>fatta</w:t>
      </w:r>
      <w:r>
        <w:rPr>
          <w:spacing w:val="-1"/>
        </w:rPr>
        <w:t> </w:t>
      </w:r>
      <w:r>
        <w:rPr/>
        <w:t>con</w:t>
      </w:r>
      <w:r>
        <w:rPr>
          <w:spacing w:val="-1"/>
        </w:rPr>
        <w:t> </w:t>
      </w:r>
      <w:r>
        <w:rPr/>
        <w:t>la</w:t>
      </w:r>
      <w:r>
        <w:rPr>
          <w:spacing w:val="-1"/>
        </w:rPr>
        <w:t> </w:t>
      </w:r>
      <w:r>
        <w:rPr>
          <w:color w:val="183025"/>
        </w:rPr>
        <w:t>domanda </w:t>
      </w:r>
      <w:r>
        <w:rPr>
          <w:color w:val="183025"/>
          <w:spacing w:val="-2"/>
        </w:rPr>
        <w:t>giudiziale</w:t>
      </w:r>
      <w:r>
        <w:rPr>
          <w:spacing w:val="-2"/>
        </w:rPr>
        <w:t>.</w:t>
      </w:r>
    </w:p>
    <w:p>
      <w:pPr>
        <w:pStyle w:val="BodyText"/>
        <w:spacing w:line="271" w:lineRule="auto" w:before="33"/>
        <w:ind w:right="123" w:firstLine="122"/>
      </w:pPr>
      <w:r>
        <w:rPr/>
        <w:t>Se</w:t>
      </w:r>
      <w:r>
        <w:rPr>
          <w:spacing w:val="-3"/>
        </w:rPr>
        <w:t> </w:t>
      </w:r>
      <w:r>
        <w:rPr/>
        <w:t>la</w:t>
      </w:r>
      <w:r>
        <w:rPr>
          <w:spacing w:val="-3"/>
        </w:rPr>
        <w:t> </w:t>
      </w:r>
      <w:r>
        <w:rPr/>
        <w:t>cosa</w:t>
      </w:r>
      <w:r>
        <w:rPr>
          <w:spacing w:val="-3"/>
        </w:rPr>
        <w:t> </w:t>
      </w:r>
      <w:r>
        <w:rPr/>
        <w:t>consegnata</w:t>
      </w:r>
      <w:r>
        <w:rPr>
          <w:spacing w:val="-3"/>
        </w:rPr>
        <w:t> </w:t>
      </w:r>
      <w:r>
        <w:rPr/>
        <w:t>è</w:t>
      </w:r>
      <w:r>
        <w:rPr>
          <w:spacing w:val="-3"/>
        </w:rPr>
        <w:t> </w:t>
      </w:r>
      <w:r>
        <w:rPr/>
        <w:t>perita</w:t>
      </w:r>
      <w:r>
        <w:rPr>
          <w:spacing w:val="-3"/>
        </w:rPr>
        <w:t> </w:t>
      </w:r>
      <w:r>
        <w:rPr/>
        <w:t>in</w:t>
      </w:r>
      <w:r>
        <w:rPr>
          <w:spacing w:val="-3"/>
        </w:rPr>
        <w:t> </w:t>
      </w:r>
      <w:r>
        <w:rPr/>
        <w:t>conseguenza</w:t>
      </w:r>
      <w:r>
        <w:rPr>
          <w:spacing w:val="-3"/>
        </w:rPr>
        <w:t> </w:t>
      </w:r>
      <w:r>
        <w:rPr/>
        <w:t>dei</w:t>
      </w:r>
      <w:r>
        <w:rPr>
          <w:spacing w:val="-3"/>
        </w:rPr>
        <w:t> </w:t>
      </w:r>
      <w:r>
        <w:rPr/>
        <w:t>vizi,</w:t>
      </w:r>
      <w:r>
        <w:rPr>
          <w:spacing w:val="-4"/>
        </w:rPr>
        <w:t> </w:t>
      </w:r>
      <w:r>
        <w:rPr/>
        <w:t>il</w:t>
      </w:r>
      <w:r>
        <w:rPr>
          <w:spacing w:val="-3"/>
        </w:rPr>
        <w:t> </w:t>
      </w:r>
      <w:r>
        <w:rPr/>
        <w:t>compratore</w:t>
      </w:r>
      <w:r>
        <w:rPr>
          <w:spacing w:val="-3"/>
        </w:rPr>
        <w:t> </w:t>
      </w:r>
      <w:r>
        <w:rPr/>
        <w:t>ha</w:t>
      </w:r>
      <w:r>
        <w:rPr>
          <w:spacing w:val="-3"/>
        </w:rPr>
        <w:t> </w:t>
      </w:r>
      <w:r>
        <w:rPr/>
        <w:t>diritto</w:t>
      </w:r>
      <w:r>
        <w:rPr>
          <w:spacing w:val="-3"/>
        </w:rPr>
        <w:t> </w:t>
      </w:r>
      <w:r>
        <w:rPr/>
        <w:t>alla</w:t>
      </w:r>
      <w:r>
        <w:rPr>
          <w:spacing w:val="-3"/>
        </w:rPr>
        <w:t> </w:t>
      </w:r>
      <w:r>
        <w:rPr/>
        <w:t>risoluzione del contratto; se invece è perita per </w:t>
      </w:r>
      <w:r>
        <w:rPr>
          <w:color w:val="183025"/>
        </w:rPr>
        <w:t>caso fortuito </w:t>
      </w:r>
      <w:r>
        <w:rPr/>
        <w:t>o per </w:t>
      </w:r>
      <w:r>
        <w:rPr>
          <w:color w:val="183025"/>
        </w:rPr>
        <w:t>colpa </w:t>
      </w:r>
      <w:r>
        <w:rPr/>
        <w:t>del compratore, o se questi l'ha alienata o trasformata, egli non può domandare che la riduzione del prezzo”.</w:t>
      </w:r>
    </w:p>
    <w:p>
      <w:pPr>
        <w:pStyle w:val="BodyText"/>
        <w:spacing w:after="0" w:line="271" w:lineRule="auto"/>
        <w:sectPr>
          <w:pgSz w:w="11910" w:h="16840"/>
          <w:pgMar w:header="0" w:footer="823" w:top="1020" w:bottom="1080" w:left="992" w:right="1133"/>
        </w:sectPr>
      </w:pPr>
    </w:p>
    <w:p>
      <w:pPr>
        <w:spacing w:before="76"/>
        <w:ind w:left="141" w:right="0" w:firstLine="0"/>
        <w:jc w:val="left"/>
        <w:rPr>
          <w:rFonts w:ascii="Arial"/>
          <w:i/>
          <w:sz w:val="22"/>
        </w:rPr>
      </w:pPr>
      <w:r>
        <w:rPr>
          <w:rFonts w:ascii="Arial"/>
          <w:b/>
          <w:sz w:val="22"/>
        </w:rPr>
        <w:t>Art.</w:t>
      </w:r>
      <w:r>
        <w:rPr>
          <w:rFonts w:ascii="Arial"/>
          <w:b/>
          <w:spacing w:val="-2"/>
          <w:sz w:val="22"/>
        </w:rPr>
        <w:t> </w:t>
      </w:r>
      <w:r>
        <w:rPr>
          <w:rFonts w:ascii="Arial"/>
          <w:b/>
          <w:sz w:val="22"/>
        </w:rPr>
        <w:t>1493</w:t>
      </w:r>
      <w:r>
        <w:rPr>
          <w:sz w:val="22"/>
        </w:rPr>
        <w:t>:</w:t>
      </w:r>
      <w:r>
        <w:rPr>
          <w:spacing w:val="-1"/>
          <w:sz w:val="22"/>
        </w:rPr>
        <w:t> </w:t>
      </w:r>
      <w:r>
        <w:rPr>
          <w:rFonts w:ascii="Arial"/>
          <w:i/>
          <w:sz w:val="22"/>
        </w:rPr>
        <w:t>Effetti della</w:t>
      </w:r>
      <w:r>
        <w:rPr>
          <w:rFonts w:ascii="Arial"/>
          <w:i/>
          <w:spacing w:val="-1"/>
          <w:sz w:val="22"/>
        </w:rPr>
        <w:t> </w:t>
      </w:r>
      <w:r>
        <w:rPr>
          <w:rFonts w:ascii="Arial"/>
          <w:i/>
          <w:sz w:val="22"/>
        </w:rPr>
        <w:t>risoluzione</w:t>
      </w:r>
      <w:r>
        <w:rPr>
          <w:rFonts w:ascii="Arial"/>
          <w:i/>
          <w:spacing w:val="-1"/>
          <w:sz w:val="22"/>
        </w:rPr>
        <w:t> </w:t>
      </w:r>
      <w:r>
        <w:rPr>
          <w:rFonts w:ascii="Arial"/>
          <w:i/>
          <w:sz w:val="22"/>
        </w:rPr>
        <w:t>del </w:t>
      </w:r>
      <w:r>
        <w:rPr>
          <w:rFonts w:ascii="Arial"/>
          <w:i/>
          <w:spacing w:val="-2"/>
          <w:sz w:val="22"/>
        </w:rPr>
        <w:t>contratto</w:t>
      </w:r>
    </w:p>
    <w:p>
      <w:pPr>
        <w:pStyle w:val="BodyText"/>
        <w:spacing w:line="271" w:lineRule="auto" w:before="33"/>
      </w:pPr>
      <w:r>
        <w:rPr/>
        <w:t>“In</w:t>
      </w:r>
      <w:r>
        <w:rPr>
          <w:spacing w:val="-3"/>
        </w:rPr>
        <w:t> </w:t>
      </w:r>
      <w:r>
        <w:rPr/>
        <w:t>caso</w:t>
      </w:r>
      <w:r>
        <w:rPr>
          <w:spacing w:val="-3"/>
        </w:rPr>
        <w:t> </w:t>
      </w:r>
      <w:r>
        <w:rPr/>
        <w:t>di</w:t>
      </w:r>
      <w:r>
        <w:rPr>
          <w:spacing w:val="-3"/>
        </w:rPr>
        <w:t> </w:t>
      </w:r>
      <w:r>
        <w:rPr>
          <w:color w:val="183025"/>
        </w:rPr>
        <w:t>risoluzione</w:t>
      </w:r>
      <w:r>
        <w:rPr>
          <w:color w:val="183025"/>
          <w:spacing w:val="-3"/>
        </w:rPr>
        <w:t> </w:t>
      </w:r>
      <w:r>
        <w:rPr/>
        <w:t>del</w:t>
      </w:r>
      <w:r>
        <w:rPr>
          <w:spacing w:val="-3"/>
        </w:rPr>
        <w:t> </w:t>
      </w:r>
      <w:r>
        <w:rPr>
          <w:color w:val="183025"/>
        </w:rPr>
        <w:t>contratto</w:t>
      </w:r>
      <w:r>
        <w:rPr>
          <w:color w:val="183025"/>
          <w:spacing w:val="-3"/>
        </w:rPr>
        <w:t> </w:t>
      </w:r>
      <w:r>
        <w:rPr/>
        <w:t>il</w:t>
      </w:r>
      <w:r>
        <w:rPr>
          <w:spacing w:val="-3"/>
        </w:rPr>
        <w:t> </w:t>
      </w:r>
      <w:r>
        <w:rPr/>
        <w:t>venditore</w:t>
      </w:r>
      <w:r>
        <w:rPr>
          <w:spacing w:val="-3"/>
        </w:rPr>
        <w:t> </w:t>
      </w:r>
      <w:r>
        <w:rPr/>
        <w:t>deve</w:t>
      </w:r>
      <w:r>
        <w:rPr>
          <w:spacing w:val="-3"/>
        </w:rPr>
        <w:t> </w:t>
      </w:r>
      <w:r>
        <w:rPr/>
        <w:t>restituire</w:t>
      </w:r>
      <w:r>
        <w:rPr>
          <w:spacing w:val="-3"/>
        </w:rPr>
        <w:t> </w:t>
      </w:r>
      <w:r>
        <w:rPr/>
        <w:t>il</w:t>
      </w:r>
      <w:r>
        <w:rPr>
          <w:spacing w:val="-3"/>
        </w:rPr>
        <w:t> </w:t>
      </w:r>
      <w:r>
        <w:rPr/>
        <w:t>prezzo</w:t>
      </w:r>
      <w:r>
        <w:rPr>
          <w:spacing w:val="-3"/>
        </w:rPr>
        <w:t> </w:t>
      </w:r>
      <w:r>
        <w:rPr/>
        <w:t>e</w:t>
      </w:r>
      <w:r>
        <w:rPr>
          <w:spacing w:val="-3"/>
        </w:rPr>
        <w:t> </w:t>
      </w:r>
      <w:r>
        <w:rPr/>
        <w:t>rimborsare</w:t>
      </w:r>
      <w:r>
        <w:rPr>
          <w:spacing w:val="-3"/>
        </w:rPr>
        <w:t> </w:t>
      </w:r>
      <w:r>
        <w:rPr/>
        <w:t>al</w:t>
      </w:r>
      <w:r>
        <w:rPr>
          <w:spacing w:val="-3"/>
        </w:rPr>
        <w:t> </w:t>
      </w:r>
      <w:r>
        <w:rPr/>
        <w:t>compratore le spese e i pagamenti legittimamente fatti per la vendita.</w:t>
      </w:r>
    </w:p>
    <w:p>
      <w:pPr>
        <w:pStyle w:val="BodyText"/>
        <w:spacing w:before="2"/>
        <w:ind w:left="264"/>
      </w:pPr>
      <w:r>
        <w:rPr/>
        <w:t>Il</w:t>
      </w:r>
      <w:r>
        <w:rPr>
          <w:spacing w:val="-3"/>
        </w:rPr>
        <w:t> </w:t>
      </w:r>
      <w:r>
        <w:rPr/>
        <w:t>compratore</w:t>
      </w:r>
      <w:r>
        <w:rPr>
          <w:spacing w:val="-1"/>
        </w:rPr>
        <w:t> </w:t>
      </w:r>
      <w:r>
        <w:rPr/>
        <w:t>deve</w:t>
      </w:r>
      <w:r>
        <w:rPr>
          <w:spacing w:val="-1"/>
        </w:rPr>
        <w:t> </w:t>
      </w:r>
      <w:r>
        <w:rPr/>
        <w:t>restituire</w:t>
      </w:r>
      <w:r>
        <w:rPr>
          <w:spacing w:val="-1"/>
        </w:rPr>
        <w:t> </w:t>
      </w:r>
      <w:r>
        <w:rPr/>
        <w:t>la</w:t>
      </w:r>
      <w:r>
        <w:rPr>
          <w:spacing w:val="-1"/>
        </w:rPr>
        <w:t> </w:t>
      </w:r>
      <w:r>
        <w:rPr/>
        <w:t>cosa,</w:t>
      </w:r>
      <w:r>
        <w:rPr>
          <w:spacing w:val="-2"/>
        </w:rPr>
        <w:t> </w:t>
      </w:r>
      <w:r>
        <w:rPr/>
        <w:t>se</w:t>
      </w:r>
      <w:r>
        <w:rPr>
          <w:spacing w:val="-1"/>
        </w:rPr>
        <w:t> </w:t>
      </w:r>
      <w:r>
        <w:rPr/>
        <w:t>questa</w:t>
      </w:r>
      <w:r>
        <w:rPr>
          <w:spacing w:val="-1"/>
        </w:rPr>
        <w:t> </w:t>
      </w:r>
      <w:r>
        <w:rPr/>
        <w:t>non</w:t>
      </w:r>
      <w:r>
        <w:rPr>
          <w:spacing w:val="-1"/>
        </w:rPr>
        <w:t> </w:t>
      </w:r>
      <w:r>
        <w:rPr/>
        <w:t>è</w:t>
      </w:r>
      <w:r>
        <w:rPr>
          <w:spacing w:val="-1"/>
        </w:rPr>
        <w:t> </w:t>
      </w:r>
      <w:r>
        <w:rPr/>
        <w:t>perita</w:t>
      </w:r>
      <w:r>
        <w:rPr>
          <w:spacing w:val="-1"/>
        </w:rPr>
        <w:t> </w:t>
      </w:r>
      <w:r>
        <w:rPr/>
        <w:t>in</w:t>
      </w:r>
      <w:r>
        <w:rPr>
          <w:spacing w:val="-1"/>
        </w:rPr>
        <w:t> </w:t>
      </w:r>
      <w:r>
        <w:rPr/>
        <w:t>conseguenza</w:t>
      </w:r>
      <w:r>
        <w:rPr>
          <w:spacing w:val="-1"/>
        </w:rPr>
        <w:t> </w:t>
      </w:r>
      <w:r>
        <w:rPr/>
        <w:t>dei</w:t>
      </w:r>
      <w:r>
        <w:rPr>
          <w:spacing w:val="-1"/>
        </w:rPr>
        <w:t> </w:t>
      </w:r>
      <w:r>
        <w:rPr>
          <w:color w:val="183025"/>
          <w:spacing w:val="-2"/>
        </w:rPr>
        <w:t>vizi</w:t>
      </w:r>
      <w:r>
        <w:rPr>
          <w:spacing w:val="-2"/>
        </w:rPr>
        <w:t>”.</w:t>
      </w:r>
    </w:p>
    <w:p>
      <w:pPr>
        <w:pStyle w:val="BodyText"/>
        <w:spacing w:before="67"/>
        <w:ind w:left="0"/>
      </w:pPr>
    </w:p>
    <w:p>
      <w:pPr>
        <w:spacing w:before="0"/>
        <w:ind w:left="141" w:right="0" w:firstLine="0"/>
        <w:jc w:val="left"/>
        <w:rPr>
          <w:rFonts w:ascii="Arial"/>
          <w:i/>
          <w:sz w:val="22"/>
        </w:rPr>
      </w:pPr>
      <w:r>
        <w:rPr>
          <w:rFonts w:ascii="Arial"/>
          <w:b/>
          <w:sz w:val="22"/>
        </w:rPr>
        <w:t>Art.</w:t>
      </w:r>
      <w:r>
        <w:rPr>
          <w:rFonts w:ascii="Arial"/>
          <w:b/>
          <w:spacing w:val="-3"/>
          <w:sz w:val="22"/>
        </w:rPr>
        <w:t> </w:t>
      </w:r>
      <w:r>
        <w:rPr>
          <w:rFonts w:ascii="Arial"/>
          <w:b/>
          <w:sz w:val="22"/>
        </w:rPr>
        <w:t>1494</w:t>
      </w:r>
      <w:r>
        <w:rPr>
          <w:sz w:val="22"/>
        </w:rPr>
        <w:t>:</w:t>
      </w:r>
      <w:r>
        <w:rPr>
          <w:spacing w:val="-1"/>
          <w:sz w:val="22"/>
        </w:rPr>
        <w:t> </w:t>
      </w:r>
      <w:r>
        <w:rPr>
          <w:rFonts w:ascii="Arial"/>
          <w:i/>
          <w:sz w:val="22"/>
        </w:rPr>
        <w:t>Risarcimento</w:t>
      </w:r>
      <w:r>
        <w:rPr>
          <w:rFonts w:ascii="Arial"/>
          <w:i/>
          <w:spacing w:val="-1"/>
          <w:sz w:val="22"/>
        </w:rPr>
        <w:t> </w:t>
      </w:r>
      <w:r>
        <w:rPr>
          <w:rFonts w:ascii="Arial"/>
          <w:i/>
          <w:sz w:val="22"/>
        </w:rPr>
        <w:t>del</w:t>
      </w:r>
      <w:r>
        <w:rPr>
          <w:rFonts w:ascii="Arial"/>
          <w:i/>
          <w:spacing w:val="-1"/>
          <w:sz w:val="22"/>
        </w:rPr>
        <w:t> </w:t>
      </w:r>
      <w:r>
        <w:rPr>
          <w:rFonts w:ascii="Arial"/>
          <w:i/>
          <w:spacing w:val="-2"/>
          <w:sz w:val="22"/>
        </w:rPr>
        <w:t>danno</w:t>
      </w:r>
    </w:p>
    <w:p>
      <w:pPr>
        <w:pStyle w:val="BodyText"/>
        <w:spacing w:line="271" w:lineRule="auto" w:before="33"/>
      </w:pPr>
      <w:r>
        <w:rPr/>
        <w:t>“In</w:t>
      </w:r>
      <w:r>
        <w:rPr>
          <w:spacing w:val="-2"/>
        </w:rPr>
        <w:t> </w:t>
      </w:r>
      <w:r>
        <w:rPr/>
        <w:t>ogni</w:t>
      </w:r>
      <w:r>
        <w:rPr>
          <w:spacing w:val="-2"/>
        </w:rPr>
        <w:t> </w:t>
      </w:r>
      <w:r>
        <w:rPr/>
        <w:t>caso</w:t>
      </w:r>
      <w:r>
        <w:rPr>
          <w:spacing w:val="-2"/>
        </w:rPr>
        <w:t> </w:t>
      </w:r>
      <w:r>
        <w:rPr/>
        <w:t>il</w:t>
      </w:r>
      <w:r>
        <w:rPr>
          <w:spacing w:val="-2"/>
        </w:rPr>
        <w:t> </w:t>
      </w:r>
      <w:r>
        <w:rPr/>
        <w:t>venditore</w:t>
      </w:r>
      <w:r>
        <w:rPr>
          <w:spacing w:val="-2"/>
        </w:rPr>
        <w:t> </w:t>
      </w:r>
      <w:r>
        <w:rPr/>
        <w:t>è</w:t>
      </w:r>
      <w:r>
        <w:rPr>
          <w:spacing w:val="-2"/>
        </w:rPr>
        <w:t> </w:t>
      </w:r>
      <w:r>
        <w:rPr/>
        <w:t>tenuto</w:t>
      </w:r>
      <w:r>
        <w:rPr>
          <w:spacing w:val="-2"/>
        </w:rPr>
        <w:t> </w:t>
      </w:r>
      <w:r>
        <w:rPr/>
        <w:t>verso</w:t>
      </w:r>
      <w:r>
        <w:rPr>
          <w:spacing w:val="-2"/>
        </w:rPr>
        <w:t> </w:t>
      </w:r>
      <w:r>
        <w:rPr/>
        <w:t>il</w:t>
      </w:r>
      <w:r>
        <w:rPr>
          <w:spacing w:val="-2"/>
        </w:rPr>
        <w:t> </w:t>
      </w:r>
      <w:r>
        <w:rPr/>
        <w:t>compratore</w:t>
      </w:r>
      <w:r>
        <w:rPr>
          <w:spacing w:val="-2"/>
        </w:rPr>
        <w:t> </w:t>
      </w:r>
      <w:r>
        <w:rPr/>
        <w:t>al</w:t>
      </w:r>
      <w:r>
        <w:rPr>
          <w:spacing w:val="-2"/>
        </w:rPr>
        <w:t> </w:t>
      </w:r>
      <w:r>
        <w:rPr>
          <w:color w:val="183025"/>
        </w:rPr>
        <w:t>risarcimento</w:t>
      </w:r>
      <w:r>
        <w:rPr>
          <w:color w:val="183025"/>
          <w:spacing w:val="-2"/>
        </w:rPr>
        <w:t> </w:t>
      </w:r>
      <w:r>
        <w:rPr>
          <w:color w:val="183025"/>
        </w:rPr>
        <w:t>del</w:t>
      </w:r>
      <w:r>
        <w:rPr>
          <w:color w:val="183025"/>
          <w:spacing w:val="-2"/>
        </w:rPr>
        <w:t> </w:t>
      </w:r>
      <w:r>
        <w:rPr>
          <w:color w:val="183025"/>
        </w:rPr>
        <w:t>danno</w:t>
      </w:r>
      <w:r>
        <w:rPr/>
        <w:t>,</w:t>
      </w:r>
      <w:r>
        <w:rPr>
          <w:spacing w:val="-3"/>
        </w:rPr>
        <w:t> </w:t>
      </w:r>
      <w:r>
        <w:rPr/>
        <w:t>se</w:t>
      </w:r>
      <w:r>
        <w:rPr>
          <w:spacing w:val="-2"/>
        </w:rPr>
        <w:t> </w:t>
      </w:r>
      <w:r>
        <w:rPr/>
        <w:t>non</w:t>
      </w:r>
      <w:r>
        <w:rPr>
          <w:spacing w:val="-2"/>
        </w:rPr>
        <w:t> </w:t>
      </w:r>
      <w:r>
        <w:rPr/>
        <w:t>prova</w:t>
      </w:r>
      <w:r>
        <w:rPr>
          <w:spacing w:val="-2"/>
        </w:rPr>
        <w:t> </w:t>
      </w:r>
      <w:r>
        <w:rPr/>
        <w:t>di avere ignorato senza </w:t>
      </w:r>
      <w:r>
        <w:rPr>
          <w:color w:val="183025"/>
        </w:rPr>
        <w:t>colpa </w:t>
      </w:r>
      <w:r>
        <w:rPr/>
        <w:t>i </w:t>
      </w:r>
      <w:r>
        <w:rPr>
          <w:color w:val="183025"/>
        </w:rPr>
        <w:t>vizi </w:t>
      </w:r>
      <w:r>
        <w:rPr/>
        <w:t>della cosa.</w:t>
      </w:r>
    </w:p>
    <w:p>
      <w:pPr>
        <w:pStyle w:val="BodyText"/>
        <w:spacing w:before="2"/>
        <w:ind w:left="264"/>
      </w:pPr>
      <w:r>
        <w:rPr/>
        <w:t>Il</w:t>
      </w:r>
      <w:r>
        <w:rPr>
          <w:spacing w:val="-4"/>
        </w:rPr>
        <w:t> </w:t>
      </w:r>
      <w:r>
        <w:rPr/>
        <w:t>venditore</w:t>
      </w:r>
      <w:r>
        <w:rPr>
          <w:spacing w:val="-1"/>
        </w:rPr>
        <w:t> </w:t>
      </w:r>
      <w:r>
        <w:rPr/>
        <w:t>deve</w:t>
      </w:r>
      <w:r>
        <w:rPr>
          <w:spacing w:val="-1"/>
        </w:rPr>
        <w:t> </w:t>
      </w:r>
      <w:r>
        <w:rPr/>
        <w:t>altresì</w:t>
      </w:r>
      <w:r>
        <w:rPr>
          <w:spacing w:val="-3"/>
        </w:rPr>
        <w:t> </w:t>
      </w:r>
      <w:r>
        <w:rPr/>
        <w:t>risarcire</w:t>
      </w:r>
      <w:r>
        <w:rPr>
          <w:spacing w:val="-1"/>
        </w:rPr>
        <w:t> </w:t>
      </w:r>
      <w:r>
        <w:rPr/>
        <w:t>al</w:t>
      </w:r>
      <w:r>
        <w:rPr>
          <w:spacing w:val="-1"/>
        </w:rPr>
        <w:t> </w:t>
      </w:r>
      <w:r>
        <w:rPr/>
        <w:t>compratore</w:t>
      </w:r>
      <w:r>
        <w:rPr>
          <w:spacing w:val="-2"/>
        </w:rPr>
        <w:t> </w:t>
      </w:r>
      <w:r>
        <w:rPr/>
        <w:t>i</w:t>
      </w:r>
      <w:r>
        <w:rPr>
          <w:spacing w:val="-1"/>
        </w:rPr>
        <w:t> </w:t>
      </w:r>
      <w:r>
        <w:rPr/>
        <w:t>danni</w:t>
      </w:r>
      <w:r>
        <w:rPr>
          <w:spacing w:val="-1"/>
        </w:rPr>
        <w:t> </w:t>
      </w:r>
      <w:r>
        <w:rPr/>
        <w:t>derivati</w:t>
      </w:r>
      <w:r>
        <w:rPr>
          <w:spacing w:val="-2"/>
        </w:rPr>
        <w:t> </w:t>
      </w:r>
      <w:r>
        <w:rPr/>
        <w:t>dai</w:t>
      </w:r>
      <w:r>
        <w:rPr>
          <w:spacing w:val="-1"/>
        </w:rPr>
        <w:t> </w:t>
      </w:r>
      <w:r>
        <w:rPr/>
        <w:t>vizi</w:t>
      </w:r>
      <w:r>
        <w:rPr>
          <w:spacing w:val="-1"/>
        </w:rPr>
        <w:t> </w:t>
      </w:r>
      <w:r>
        <w:rPr/>
        <w:t>della</w:t>
      </w:r>
      <w:r>
        <w:rPr>
          <w:spacing w:val="-1"/>
        </w:rPr>
        <w:t> </w:t>
      </w:r>
      <w:r>
        <w:rPr>
          <w:spacing w:val="-2"/>
        </w:rPr>
        <w:t>cosa”.</w:t>
      </w:r>
    </w:p>
    <w:p>
      <w:pPr>
        <w:pStyle w:val="BodyText"/>
        <w:spacing w:before="67"/>
        <w:ind w:left="0"/>
      </w:pPr>
    </w:p>
    <w:p>
      <w:pPr>
        <w:spacing w:before="0"/>
        <w:ind w:left="141" w:right="0" w:firstLine="0"/>
        <w:jc w:val="left"/>
        <w:rPr>
          <w:rFonts w:ascii="Arial" w:hAnsi="Arial"/>
          <w:i/>
          <w:sz w:val="22"/>
        </w:rPr>
      </w:pPr>
      <w:r>
        <w:rPr>
          <w:rFonts w:ascii="Arial" w:hAnsi="Arial"/>
          <w:b/>
          <w:sz w:val="22"/>
        </w:rPr>
        <w:t>Art.</w:t>
      </w:r>
      <w:r>
        <w:rPr>
          <w:rFonts w:ascii="Arial" w:hAnsi="Arial"/>
          <w:b/>
          <w:spacing w:val="-8"/>
          <w:sz w:val="22"/>
        </w:rPr>
        <w:t> </w:t>
      </w:r>
      <w:r>
        <w:rPr>
          <w:rFonts w:ascii="Arial" w:hAnsi="Arial"/>
          <w:b/>
          <w:sz w:val="22"/>
        </w:rPr>
        <w:t>1495</w:t>
      </w:r>
      <w:r>
        <w:rPr>
          <w:sz w:val="22"/>
        </w:rPr>
        <w:t>:</w:t>
      </w:r>
      <w:r>
        <w:rPr>
          <w:spacing w:val="-4"/>
          <w:sz w:val="22"/>
        </w:rPr>
        <w:t> </w:t>
      </w:r>
      <w:r>
        <w:rPr>
          <w:rFonts w:ascii="Arial" w:hAnsi="Arial"/>
          <w:i/>
          <w:sz w:val="22"/>
        </w:rPr>
        <w:t>Termini</w:t>
      </w:r>
      <w:r>
        <w:rPr>
          <w:rFonts w:ascii="Arial" w:hAnsi="Arial"/>
          <w:i/>
          <w:spacing w:val="-4"/>
          <w:sz w:val="22"/>
        </w:rPr>
        <w:t> </w:t>
      </w:r>
      <w:r>
        <w:rPr>
          <w:rFonts w:ascii="Arial" w:hAnsi="Arial"/>
          <w:i/>
          <w:sz w:val="22"/>
        </w:rPr>
        <w:t>e</w:t>
      </w:r>
      <w:r>
        <w:rPr>
          <w:rFonts w:ascii="Arial" w:hAnsi="Arial"/>
          <w:i/>
          <w:spacing w:val="-5"/>
          <w:sz w:val="22"/>
        </w:rPr>
        <w:t> </w:t>
      </w:r>
      <w:r>
        <w:rPr>
          <w:rFonts w:ascii="Arial" w:hAnsi="Arial"/>
          <w:i/>
          <w:sz w:val="22"/>
        </w:rPr>
        <w:t>condizioni</w:t>
      </w:r>
      <w:r>
        <w:rPr>
          <w:rFonts w:ascii="Arial" w:hAnsi="Arial"/>
          <w:i/>
          <w:spacing w:val="-4"/>
          <w:sz w:val="22"/>
        </w:rPr>
        <w:t> </w:t>
      </w:r>
      <w:r>
        <w:rPr>
          <w:rFonts w:ascii="Arial" w:hAnsi="Arial"/>
          <w:i/>
          <w:sz w:val="22"/>
        </w:rPr>
        <w:t>per</w:t>
      </w:r>
      <w:r>
        <w:rPr>
          <w:rFonts w:ascii="Arial" w:hAnsi="Arial"/>
          <w:i/>
          <w:spacing w:val="-4"/>
          <w:sz w:val="22"/>
        </w:rPr>
        <w:t> </w:t>
      </w:r>
      <w:r>
        <w:rPr>
          <w:rFonts w:ascii="Arial" w:hAnsi="Arial"/>
          <w:i/>
          <w:spacing w:val="-2"/>
          <w:sz w:val="22"/>
        </w:rPr>
        <w:t>l’azione</w:t>
      </w:r>
    </w:p>
    <w:p>
      <w:pPr>
        <w:pStyle w:val="BodyText"/>
        <w:spacing w:line="271" w:lineRule="auto" w:before="33"/>
      </w:pPr>
      <w:r>
        <w:rPr/>
        <w:t>“Il</w:t>
      </w:r>
      <w:r>
        <w:rPr>
          <w:spacing w:val="-2"/>
        </w:rPr>
        <w:t> </w:t>
      </w:r>
      <w:r>
        <w:rPr/>
        <w:t>compratore</w:t>
      </w:r>
      <w:r>
        <w:rPr>
          <w:spacing w:val="-2"/>
        </w:rPr>
        <w:t> </w:t>
      </w:r>
      <w:r>
        <w:rPr>
          <w:color w:val="183025"/>
        </w:rPr>
        <w:t>decade</w:t>
      </w:r>
      <w:r>
        <w:rPr>
          <w:color w:val="183025"/>
          <w:spacing w:val="-3"/>
        </w:rPr>
        <w:t> </w:t>
      </w:r>
      <w:r>
        <w:rPr/>
        <w:t>dal</w:t>
      </w:r>
      <w:r>
        <w:rPr>
          <w:spacing w:val="-2"/>
        </w:rPr>
        <w:t> </w:t>
      </w:r>
      <w:r>
        <w:rPr/>
        <w:t>diritto</w:t>
      </w:r>
      <w:r>
        <w:rPr>
          <w:spacing w:val="-2"/>
        </w:rPr>
        <w:t> </w:t>
      </w:r>
      <w:r>
        <w:rPr/>
        <w:t>alla</w:t>
      </w:r>
      <w:r>
        <w:rPr>
          <w:spacing w:val="-2"/>
        </w:rPr>
        <w:t> </w:t>
      </w:r>
      <w:r>
        <w:rPr/>
        <w:t>garanzia,</w:t>
      </w:r>
      <w:r>
        <w:rPr>
          <w:spacing w:val="-3"/>
        </w:rPr>
        <w:t> </w:t>
      </w:r>
      <w:r>
        <w:rPr/>
        <w:t>se</w:t>
      </w:r>
      <w:r>
        <w:rPr>
          <w:spacing w:val="-2"/>
        </w:rPr>
        <w:t> </w:t>
      </w:r>
      <w:r>
        <w:rPr/>
        <w:t>non</w:t>
      </w:r>
      <w:r>
        <w:rPr>
          <w:spacing w:val="-2"/>
        </w:rPr>
        <w:t> </w:t>
      </w:r>
      <w:r>
        <w:rPr/>
        <w:t>denunzia</w:t>
      </w:r>
      <w:r>
        <w:rPr>
          <w:spacing w:val="-2"/>
        </w:rPr>
        <w:t> </w:t>
      </w:r>
      <w:r>
        <w:rPr/>
        <w:t>i</w:t>
      </w:r>
      <w:r>
        <w:rPr>
          <w:spacing w:val="-3"/>
        </w:rPr>
        <w:t> </w:t>
      </w:r>
      <w:r>
        <w:rPr>
          <w:color w:val="183025"/>
        </w:rPr>
        <w:t>vizi</w:t>
      </w:r>
      <w:r>
        <w:rPr>
          <w:color w:val="183025"/>
          <w:spacing w:val="-2"/>
        </w:rPr>
        <w:t> </w:t>
      </w:r>
      <w:r>
        <w:rPr/>
        <w:t>al</w:t>
      </w:r>
      <w:r>
        <w:rPr>
          <w:spacing w:val="-2"/>
        </w:rPr>
        <w:t> </w:t>
      </w:r>
      <w:r>
        <w:rPr/>
        <w:t>venditore</w:t>
      </w:r>
      <w:r>
        <w:rPr>
          <w:spacing w:val="-2"/>
        </w:rPr>
        <w:t> </w:t>
      </w:r>
      <w:r>
        <w:rPr/>
        <w:t>entro</w:t>
      </w:r>
      <w:r>
        <w:rPr>
          <w:spacing w:val="-2"/>
        </w:rPr>
        <w:t> </w:t>
      </w:r>
      <w:r>
        <w:rPr/>
        <w:t>otto</w:t>
      </w:r>
      <w:r>
        <w:rPr>
          <w:spacing w:val="-2"/>
        </w:rPr>
        <w:t> </w:t>
      </w:r>
      <w:r>
        <w:rPr/>
        <w:t>giorni dalla scoperta, salvo il diverso termine stabilito dalle parti o dalla legge.</w:t>
      </w:r>
    </w:p>
    <w:p>
      <w:pPr>
        <w:pStyle w:val="BodyText"/>
        <w:spacing w:line="271" w:lineRule="auto" w:before="2"/>
        <w:ind w:right="95" w:firstLine="122"/>
      </w:pPr>
      <w:r>
        <w:rPr/>
        <w:t>La</w:t>
      </w:r>
      <w:r>
        <w:rPr>
          <w:spacing w:val="-3"/>
        </w:rPr>
        <w:t> </w:t>
      </w:r>
      <w:r>
        <w:rPr>
          <w:color w:val="183025"/>
        </w:rPr>
        <w:t>denunzia</w:t>
      </w:r>
      <w:r>
        <w:rPr>
          <w:color w:val="183025"/>
          <w:spacing w:val="-3"/>
        </w:rPr>
        <w:t> </w:t>
      </w:r>
      <w:r>
        <w:rPr/>
        <w:t>non</w:t>
      </w:r>
      <w:r>
        <w:rPr>
          <w:spacing w:val="-3"/>
        </w:rPr>
        <w:t> </w:t>
      </w:r>
      <w:r>
        <w:rPr/>
        <w:t>è</w:t>
      </w:r>
      <w:r>
        <w:rPr>
          <w:spacing w:val="-3"/>
        </w:rPr>
        <w:t> </w:t>
      </w:r>
      <w:r>
        <w:rPr/>
        <w:t>necessaria</w:t>
      </w:r>
      <w:r>
        <w:rPr>
          <w:spacing w:val="-3"/>
        </w:rPr>
        <w:t> </w:t>
      </w:r>
      <w:r>
        <w:rPr/>
        <w:t>se</w:t>
      </w:r>
      <w:r>
        <w:rPr>
          <w:spacing w:val="-3"/>
        </w:rPr>
        <w:t> </w:t>
      </w:r>
      <w:r>
        <w:rPr/>
        <w:t>il</w:t>
      </w:r>
      <w:r>
        <w:rPr>
          <w:spacing w:val="-3"/>
        </w:rPr>
        <w:t> </w:t>
      </w:r>
      <w:r>
        <w:rPr/>
        <w:t>venditore</w:t>
      </w:r>
      <w:r>
        <w:rPr>
          <w:spacing w:val="-3"/>
        </w:rPr>
        <w:t> </w:t>
      </w:r>
      <w:r>
        <w:rPr/>
        <w:t>ha</w:t>
      </w:r>
      <w:r>
        <w:rPr>
          <w:spacing w:val="-3"/>
        </w:rPr>
        <w:t> </w:t>
      </w:r>
      <w:r>
        <w:rPr/>
        <w:t>riconosciuto</w:t>
      </w:r>
      <w:r>
        <w:rPr>
          <w:spacing w:val="-3"/>
        </w:rPr>
        <w:t> </w:t>
      </w:r>
      <w:r>
        <w:rPr/>
        <w:t>l'esistenza</w:t>
      </w:r>
      <w:r>
        <w:rPr>
          <w:spacing w:val="-3"/>
        </w:rPr>
        <w:t> </w:t>
      </w:r>
      <w:r>
        <w:rPr/>
        <w:t>del</w:t>
      </w:r>
      <w:r>
        <w:rPr>
          <w:spacing w:val="-3"/>
        </w:rPr>
        <w:t> </w:t>
      </w:r>
      <w:r>
        <w:rPr/>
        <w:t>vizio</w:t>
      </w:r>
      <w:r>
        <w:rPr>
          <w:spacing w:val="-3"/>
        </w:rPr>
        <w:t> </w:t>
      </w:r>
      <w:r>
        <w:rPr/>
        <w:t>o</w:t>
      </w:r>
      <w:r>
        <w:rPr>
          <w:spacing w:val="-3"/>
        </w:rPr>
        <w:t> </w:t>
      </w:r>
      <w:r>
        <w:rPr/>
        <w:t>l'ha</w:t>
      </w:r>
      <w:r>
        <w:rPr>
          <w:spacing w:val="-3"/>
        </w:rPr>
        <w:t> </w:t>
      </w:r>
      <w:r>
        <w:rPr/>
        <w:t>occultato. L'azione si </w:t>
      </w:r>
      <w:r>
        <w:rPr>
          <w:color w:val="183025"/>
        </w:rPr>
        <w:t>prescrive</w:t>
      </w:r>
      <w:r>
        <w:rPr/>
        <w:t>, in ogni caso, in un anno dalla consegna; ma il compratore, che sia convenuto per l'esecuzione del </w:t>
      </w:r>
      <w:r>
        <w:rPr>
          <w:color w:val="183025"/>
        </w:rPr>
        <w:t>contratto</w:t>
      </w:r>
      <w:r>
        <w:rPr/>
        <w:t>, può sempre far valere la garanzia, purché il vizio della cosa sia stato denunziato entro otto giorni dalla scoperta e prima del decorso dell'anno dalla </w:t>
      </w:r>
      <w:r>
        <w:rPr>
          <w:spacing w:val="-2"/>
        </w:rPr>
        <w:t>consegna”.</w:t>
      </w:r>
    </w:p>
    <w:p>
      <w:pPr>
        <w:pStyle w:val="BodyText"/>
        <w:spacing w:before="37"/>
        <w:ind w:left="0"/>
      </w:pPr>
    </w:p>
    <w:p>
      <w:pPr>
        <w:spacing w:before="0"/>
        <w:ind w:left="141" w:right="0" w:firstLine="0"/>
        <w:jc w:val="left"/>
        <w:rPr>
          <w:rFonts w:ascii="Arial"/>
          <w:i/>
          <w:sz w:val="22"/>
        </w:rPr>
      </w:pPr>
      <w:r>
        <w:rPr>
          <w:rFonts w:ascii="Arial"/>
          <w:b/>
          <w:sz w:val="22"/>
        </w:rPr>
        <w:t>Art.</w:t>
      </w:r>
      <w:r>
        <w:rPr>
          <w:rFonts w:ascii="Arial"/>
          <w:b/>
          <w:spacing w:val="-4"/>
          <w:sz w:val="22"/>
        </w:rPr>
        <w:t> </w:t>
      </w:r>
      <w:r>
        <w:rPr>
          <w:rFonts w:ascii="Arial"/>
          <w:b/>
          <w:sz w:val="22"/>
        </w:rPr>
        <w:t>1496</w:t>
      </w:r>
      <w:r>
        <w:rPr>
          <w:sz w:val="22"/>
        </w:rPr>
        <w:t>:</w:t>
      </w:r>
      <w:r>
        <w:rPr>
          <w:spacing w:val="-2"/>
          <w:sz w:val="22"/>
        </w:rPr>
        <w:t> </w:t>
      </w:r>
      <w:r>
        <w:rPr>
          <w:rFonts w:ascii="Arial"/>
          <w:i/>
          <w:sz w:val="22"/>
        </w:rPr>
        <w:t>Vendita</w:t>
      </w:r>
      <w:r>
        <w:rPr>
          <w:rFonts w:ascii="Arial"/>
          <w:i/>
          <w:spacing w:val="-3"/>
          <w:sz w:val="22"/>
        </w:rPr>
        <w:t> </w:t>
      </w:r>
      <w:r>
        <w:rPr>
          <w:rFonts w:ascii="Arial"/>
          <w:i/>
          <w:sz w:val="22"/>
        </w:rPr>
        <w:t>di</w:t>
      </w:r>
      <w:r>
        <w:rPr>
          <w:rFonts w:ascii="Arial"/>
          <w:i/>
          <w:spacing w:val="-2"/>
          <w:sz w:val="22"/>
        </w:rPr>
        <w:t> animali</w:t>
      </w:r>
    </w:p>
    <w:p>
      <w:pPr>
        <w:pStyle w:val="BodyText"/>
        <w:spacing w:line="271" w:lineRule="auto" w:before="33"/>
        <w:ind w:right="123"/>
      </w:pPr>
      <w:r>
        <w:rPr/>
        <w:t>“Nella</w:t>
      </w:r>
      <w:r>
        <w:rPr>
          <w:spacing w:val="-2"/>
        </w:rPr>
        <w:t> </w:t>
      </w:r>
      <w:r>
        <w:rPr/>
        <w:t>vendita</w:t>
      </w:r>
      <w:r>
        <w:rPr>
          <w:spacing w:val="-2"/>
        </w:rPr>
        <w:t> </w:t>
      </w:r>
      <w:r>
        <w:rPr/>
        <w:t>di</w:t>
      </w:r>
      <w:r>
        <w:rPr>
          <w:spacing w:val="-2"/>
        </w:rPr>
        <w:t> </w:t>
      </w:r>
      <w:r>
        <w:rPr/>
        <w:t>animali</w:t>
      </w:r>
      <w:r>
        <w:rPr>
          <w:spacing w:val="-2"/>
        </w:rPr>
        <w:t> </w:t>
      </w:r>
      <w:r>
        <w:rPr/>
        <w:t>la</w:t>
      </w:r>
      <w:r>
        <w:rPr>
          <w:spacing w:val="-2"/>
        </w:rPr>
        <w:t> </w:t>
      </w:r>
      <w:r>
        <w:rPr/>
        <w:t>garanzia</w:t>
      </w:r>
      <w:r>
        <w:rPr>
          <w:spacing w:val="-2"/>
        </w:rPr>
        <w:t> </w:t>
      </w:r>
      <w:r>
        <w:rPr/>
        <w:t>per</w:t>
      </w:r>
      <w:r>
        <w:rPr>
          <w:spacing w:val="-2"/>
        </w:rPr>
        <w:t> </w:t>
      </w:r>
      <w:r>
        <w:rPr/>
        <w:t>i</w:t>
      </w:r>
      <w:r>
        <w:rPr>
          <w:spacing w:val="-3"/>
        </w:rPr>
        <w:t> </w:t>
      </w:r>
      <w:r>
        <w:rPr>
          <w:color w:val="183025"/>
        </w:rPr>
        <w:t>vizi</w:t>
      </w:r>
      <w:r>
        <w:rPr>
          <w:color w:val="183025"/>
          <w:spacing w:val="-2"/>
        </w:rPr>
        <w:t> </w:t>
      </w:r>
      <w:r>
        <w:rPr/>
        <w:t>è</w:t>
      </w:r>
      <w:r>
        <w:rPr>
          <w:spacing w:val="-2"/>
        </w:rPr>
        <w:t> </w:t>
      </w:r>
      <w:r>
        <w:rPr/>
        <w:t>regolata</w:t>
      </w:r>
      <w:r>
        <w:rPr>
          <w:spacing w:val="-2"/>
        </w:rPr>
        <w:t> </w:t>
      </w:r>
      <w:r>
        <w:rPr/>
        <w:t>dalle</w:t>
      </w:r>
      <w:r>
        <w:rPr>
          <w:spacing w:val="-3"/>
        </w:rPr>
        <w:t> </w:t>
      </w:r>
      <w:r>
        <w:rPr>
          <w:color w:val="183025"/>
        </w:rPr>
        <w:t>leggi</w:t>
      </w:r>
      <w:r>
        <w:rPr>
          <w:color w:val="183025"/>
          <w:spacing w:val="-2"/>
        </w:rPr>
        <w:t> </w:t>
      </w:r>
      <w:r>
        <w:rPr>
          <w:color w:val="183025"/>
        </w:rPr>
        <w:t>speciali</w:t>
      </w:r>
      <w:r>
        <w:rPr>
          <w:color w:val="183025"/>
          <w:spacing w:val="-3"/>
        </w:rPr>
        <w:t> </w:t>
      </w:r>
      <w:r>
        <w:rPr/>
        <w:t>o,</w:t>
      </w:r>
      <w:r>
        <w:rPr>
          <w:spacing w:val="-3"/>
        </w:rPr>
        <w:t> </w:t>
      </w:r>
      <w:r>
        <w:rPr/>
        <w:t>in</w:t>
      </w:r>
      <w:r>
        <w:rPr>
          <w:spacing w:val="-2"/>
        </w:rPr>
        <w:t> </w:t>
      </w:r>
      <w:r>
        <w:rPr/>
        <w:t>mancanza,</w:t>
      </w:r>
      <w:r>
        <w:rPr>
          <w:spacing w:val="-3"/>
        </w:rPr>
        <w:t> </w:t>
      </w:r>
      <w:r>
        <w:rPr/>
        <w:t>dagli </w:t>
      </w:r>
      <w:r>
        <w:rPr>
          <w:color w:val="183025"/>
        </w:rPr>
        <w:t>usi locali</w:t>
      </w:r>
      <w:r>
        <w:rPr/>
        <w:t>. Se neppure questi dispongono si osservano le norme che precedono”.</w:t>
      </w:r>
    </w:p>
    <w:p>
      <w:pPr>
        <w:pStyle w:val="BodyText"/>
        <w:spacing w:before="35"/>
        <w:ind w:left="0"/>
      </w:pPr>
    </w:p>
    <w:p>
      <w:pPr>
        <w:spacing w:before="0"/>
        <w:ind w:left="141" w:right="0" w:firstLine="0"/>
        <w:jc w:val="left"/>
        <w:rPr>
          <w:rFonts w:ascii="Arial" w:hAnsi="Arial"/>
          <w:i/>
          <w:sz w:val="22"/>
        </w:rPr>
      </w:pPr>
      <w:r>
        <w:rPr>
          <w:rFonts w:ascii="Arial" w:hAnsi="Arial"/>
          <w:b/>
          <w:sz w:val="22"/>
        </w:rPr>
        <w:t>Art.</w:t>
      </w:r>
      <w:r>
        <w:rPr>
          <w:rFonts w:ascii="Arial" w:hAnsi="Arial"/>
          <w:b/>
          <w:spacing w:val="-2"/>
          <w:sz w:val="22"/>
        </w:rPr>
        <w:t> </w:t>
      </w:r>
      <w:r>
        <w:rPr>
          <w:rFonts w:ascii="Arial" w:hAnsi="Arial"/>
          <w:b/>
          <w:sz w:val="22"/>
        </w:rPr>
        <w:t>1497</w:t>
      </w:r>
      <w:r>
        <w:rPr>
          <w:sz w:val="22"/>
        </w:rPr>
        <w:t>:</w:t>
      </w:r>
      <w:r>
        <w:rPr>
          <w:spacing w:val="-1"/>
          <w:sz w:val="22"/>
        </w:rPr>
        <w:t> </w:t>
      </w:r>
      <w:r>
        <w:rPr>
          <w:rFonts w:ascii="Arial" w:hAnsi="Arial"/>
          <w:i/>
          <w:sz w:val="22"/>
        </w:rPr>
        <w:t>Mancanza</w:t>
      </w:r>
      <w:r>
        <w:rPr>
          <w:rFonts w:ascii="Arial" w:hAnsi="Arial"/>
          <w:i/>
          <w:spacing w:val="-1"/>
          <w:sz w:val="22"/>
        </w:rPr>
        <w:t> </w:t>
      </w:r>
      <w:r>
        <w:rPr>
          <w:rFonts w:ascii="Arial" w:hAnsi="Arial"/>
          <w:i/>
          <w:sz w:val="22"/>
        </w:rPr>
        <w:t>di</w:t>
      </w:r>
      <w:r>
        <w:rPr>
          <w:rFonts w:ascii="Arial" w:hAnsi="Arial"/>
          <w:i/>
          <w:spacing w:val="-1"/>
          <w:sz w:val="22"/>
        </w:rPr>
        <w:t> </w:t>
      </w:r>
      <w:r>
        <w:rPr>
          <w:rFonts w:ascii="Arial" w:hAnsi="Arial"/>
          <w:i/>
          <w:spacing w:val="-2"/>
          <w:sz w:val="22"/>
        </w:rPr>
        <w:t>qualità</w:t>
      </w:r>
    </w:p>
    <w:p>
      <w:pPr>
        <w:pStyle w:val="BodyText"/>
        <w:spacing w:line="271" w:lineRule="auto"/>
      </w:pPr>
      <w:r>
        <w:rPr/>
        <w:t>“Quando la cosa venduta non ha le qualità promesse ovvero quelle essenziali per l'uso a cui è destinata, il compratore ha diritto di ottenere la risoluzione del </w:t>
      </w:r>
      <w:r>
        <w:rPr>
          <w:color w:val="183025"/>
        </w:rPr>
        <w:t>contratto </w:t>
      </w:r>
      <w:r>
        <w:rPr/>
        <w:t>secondo le disposizioni generali</w:t>
      </w:r>
      <w:r>
        <w:rPr>
          <w:spacing w:val="-3"/>
        </w:rPr>
        <w:t> </w:t>
      </w:r>
      <w:r>
        <w:rPr/>
        <w:t>sulla</w:t>
      </w:r>
      <w:r>
        <w:rPr>
          <w:spacing w:val="-4"/>
        </w:rPr>
        <w:t> </w:t>
      </w:r>
      <w:r>
        <w:rPr>
          <w:color w:val="183025"/>
        </w:rPr>
        <w:t>risoluzione</w:t>
      </w:r>
      <w:r>
        <w:rPr>
          <w:color w:val="183025"/>
          <w:spacing w:val="-3"/>
        </w:rPr>
        <w:t> </w:t>
      </w:r>
      <w:r>
        <w:rPr>
          <w:color w:val="183025"/>
        </w:rPr>
        <w:t>per</w:t>
      </w:r>
      <w:r>
        <w:rPr>
          <w:color w:val="183025"/>
          <w:spacing w:val="-3"/>
        </w:rPr>
        <w:t> </w:t>
      </w:r>
      <w:r>
        <w:rPr>
          <w:color w:val="183025"/>
        </w:rPr>
        <w:t>l'inadempimento</w:t>
      </w:r>
      <w:r>
        <w:rPr/>
        <w:t>,</w:t>
      </w:r>
      <w:r>
        <w:rPr>
          <w:spacing w:val="-4"/>
        </w:rPr>
        <w:t> </w:t>
      </w:r>
      <w:r>
        <w:rPr/>
        <w:t>purché</w:t>
      </w:r>
      <w:r>
        <w:rPr>
          <w:spacing w:val="-3"/>
        </w:rPr>
        <w:t> </w:t>
      </w:r>
      <w:r>
        <w:rPr/>
        <w:t>il</w:t>
      </w:r>
      <w:r>
        <w:rPr>
          <w:spacing w:val="-3"/>
        </w:rPr>
        <w:t> </w:t>
      </w:r>
      <w:r>
        <w:rPr/>
        <w:t>difetto</w:t>
      </w:r>
      <w:r>
        <w:rPr>
          <w:spacing w:val="-3"/>
        </w:rPr>
        <w:t> </w:t>
      </w:r>
      <w:r>
        <w:rPr/>
        <w:t>di</w:t>
      </w:r>
      <w:r>
        <w:rPr>
          <w:spacing w:val="-3"/>
        </w:rPr>
        <w:t> </w:t>
      </w:r>
      <w:r>
        <w:rPr/>
        <w:t>qualità</w:t>
      </w:r>
      <w:r>
        <w:rPr>
          <w:spacing w:val="-3"/>
        </w:rPr>
        <w:t> </w:t>
      </w:r>
      <w:r>
        <w:rPr/>
        <w:t>ecceda</w:t>
      </w:r>
      <w:r>
        <w:rPr>
          <w:spacing w:val="-3"/>
        </w:rPr>
        <w:t> </w:t>
      </w:r>
      <w:r>
        <w:rPr/>
        <w:t>i</w:t>
      </w:r>
      <w:r>
        <w:rPr>
          <w:spacing w:val="-3"/>
        </w:rPr>
        <w:t> </w:t>
      </w:r>
      <w:r>
        <w:rPr/>
        <w:t>limiti</w:t>
      </w:r>
      <w:r>
        <w:rPr>
          <w:spacing w:val="-3"/>
        </w:rPr>
        <w:t> </w:t>
      </w:r>
      <w:r>
        <w:rPr/>
        <w:t>di</w:t>
      </w:r>
      <w:r>
        <w:rPr>
          <w:spacing w:val="-3"/>
        </w:rPr>
        <w:t> </w:t>
      </w:r>
      <w:r>
        <w:rPr/>
        <w:t>tolleranza stabiliti dagli </w:t>
      </w:r>
      <w:r>
        <w:rPr>
          <w:color w:val="183025"/>
        </w:rPr>
        <w:t>usi</w:t>
      </w:r>
      <w:r>
        <w:rPr/>
        <w:t>.</w:t>
      </w:r>
    </w:p>
    <w:p>
      <w:pPr>
        <w:pStyle w:val="BodyText"/>
        <w:spacing w:before="3"/>
        <w:ind w:left="260"/>
      </w:pPr>
      <w:r>
        <w:rPr/>
        <w:t>Tuttavia</w:t>
      </w:r>
      <w:r>
        <w:rPr>
          <w:spacing w:val="-4"/>
        </w:rPr>
        <w:t> </w:t>
      </w:r>
      <w:r>
        <w:rPr/>
        <w:t>il</w:t>
      </w:r>
      <w:r>
        <w:rPr>
          <w:spacing w:val="-2"/>
        </w:rPr>
        <w:t> </w:t>
      </w:r>
      <w:r>
        <w:rPr/>
        <w:t>diritto</w:t>
      </w:r>
      <w:r>
        <w:rPr>
          <w:spacing w:val="-1"/>
        </w:rPr>
        <w:t> </w:t>
      </w:r>
      <w:r>
        <w:rPr/>
        <w:t>di</w:t>
      </w:r>
      <w:r>
        <w:rPr>
          <w:spacing w:val="-2"/>
        </w:rPr>
        <w:t> </w:t>
      </w:r>
      <w:r>
        <w:rPr/>
        <w:t>ottenere</w:t>
      </w:r>
      <w:r>
        <w:rPr>
          <w:spacing w:val="-2"/>
        </w:rPr>
        <w:t> </w:t>
      </w:r>
      <w:r>
        <w:rPr/>
        <w:t>la</w:t>
      </w:r>
      <w:r>
        <w:rPr>
          <w:spacing w:val="-1"/>
        </w:rPr>
        <w:t> </w:t>
      </w:r>
      <w:r>
        <w:rPr/>
        <w:t>risoluzione</w:t>
      </w:r>
      <w:r>
        <w:rPr>
          <w:spacing w:val="-2"/>
        </w:rPr>
        <w:t> </w:t>
      </w:r>
      <w:r>
        <w:rPr/>
        <w:t>è</w:t>
      </w:r>
      <w:r>
        <w:rPr>
          <w:spacing w:val="-1"/>
        </w:rPr>
        <w:t> </w:t>
      </w:r>
      <w:r>
        <w:rPr/>
        <w:t>soggetto</w:t>
      </w:r>
      <w:r>
        <w:rPr>
          <w:spacing w:val="-2"/>
        </w:rPr>
        <w:t> </w:t>
      </w:r>
      <w:r>
        <w:rPr/>
        <w:t>alla</w:t>
      </w:r>
      <w:r>
        <w:rPr>
          <w:spacing w:val="-2"/>
        </w:rPr>
        <w:t> </w:t>
      </w:r>
      <w:r>
        <w:rPr>
          <w:color w:val="183025"/>
        </w:rPr>
        <w:t>decadenza</w:t>
      </w:r>
      <w:r>
        <w:rPr>
          <w:color w:val="183025"/>
          <w:spacing w:val="-1"/>
        </w:rPr>
        <w:t> </w:t>
      </w:r>
      <w:r>
        <w:rPr/>
        <w:t>e</w:t>
      </w:r>
      <w:r>
        <w:rPr>
          <w:spacing w:val="-3"/>
        </w:rPr>
        <w:t> </w:t>
      </w:r>
      <w:r>
        <w:rPr/>
        <w:t>alla</w:t>
      </w:r>
      <w:r>
        <w:rPr>
          <w:spacing w:val="-1"/>
        </w:rPr>
        <w:t> </w:t>
      </w:r>
      <w:r>
        <w:rPr>
          <w:color w:val="183025"/>
          <w:spacing w:val="-2"/>
        </w:rPr>
        <w:t>prescrizione</w:t>
      </w:r>
      <w:r>
        <w:rPr>
          <w:spacing w:val="-2"/>
        </w:rPr>
        <w:t>”.</w:t>
      </w:r>
    </w:p>
    <w:p>
      <w:pPr>
        <w:pStyle w:val="BodyText"/>
        <w:spacing w:before="67"/>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1498</w:t>
      </w:r>
      <w:r>
        <w:rPr>
          <w:sz w:val="22"/>
        </w:rPr>
        <w:t>:</w:t>
      </w:r>
      <w:r>
        <w:rPr>
          <w:spacing w:val="-1"/>
          <w:sz w:val="22"/>
        </w:rPr>
        <w:t> </w:t>
      </w:r>
      <w:r>
        <w:rPr>
          <w:rFonts w:ascii="Arial"/>
          <w:i/>
          <w:sz w:val="22"/>
        </w:rPr>
        <w:t>Pagamento</w:t>
      </w:r>
      <w:r>
        <w:rPr>
          <w:rFonts w:ascii="Arial"/>
          <w:i/>
          <w:spacing w:val="-1"/>
          <w:sz w:val="22"/>
        </w:rPr>
        <w:t> </w:t>
      </w:r>
      <w:r>
        <w:rPr>
          <w:rFonts w:ascii="Arial"/>
          <w:i/>
          <w:sz w:val="22"/>
        </w:rPr>
        <w:t>del </w:t>
      </w:r>
      <w:r>
        <w:rPr>
          <w:rFonts w:ascii="Arial"/>
          <w:i/>
          <w:spacing w:val="-2"/>
          <w:sz w:val="22"/>
        </w:rPr>
        <w:t>prezzo</w:t>
      </w:r>
    </w:p>
    <w:p>
      <w:pPr>
        <w:pStyle w:val="BodyText"/>
      </w:pPr>
      <w:r>
        <w:rPr/>
        <w:t>“Il</w:t>
      </w:r>
      <w:r>
        <w:rPr>
          <w:spacing w:val="-1"/>
        </w:rPr>
        <w:t> </w:t>
      </w:r>
      <w:r>
        <w:rPr/>
        <w:t>compratore</w:t>
      </w:r>
      <w:r>
        <w:rPr>
          <w:spacing w:val="-1"/>
        </w:rPr>
        <w:t> </w:t>
      </w:r>
      <w:r>
        <w:rPr/>
        <w:t>è</w:t>
      </w:r>
      <w:r>
        <w:rPr>
          <w:spacing w:val="-1"/>
        </w:rPr>
        <w:t> </w:t>
      </w:r>
      <w:r>
        <w:rPr/>
        <w:t>tenuto</w:t>
      </w:r>
      <w:r>
        <w:rPr>
          <w:spacing w:val="-1"/>
        </w:rPr>
        <w:t> </w:t>
      </w:r>
      <w:r>
        <w:rPr/>
        <w:t>a pagare</w:t>
      </w:r>
      <w:r>
        <w:rPr>
          <w:spacing w:val="-1"/>
        </w:rPr>
        <w:t> </w:t>
      </w:r>
      <w:r>
        <w:rPr/>
        <w:t>il</w:t>
      </w:r>
      <w:r>
        <w:rPr>
          <w:spacing w:val="-1"/>
        </w:rPr>
        <w:t> </w:t>
      </w:r>
      <w:r>
        <w:rPr/>
        <w:t>prezzo</w:t>
      </w:r>
      <w:r>
        <w:rPr>
          <w:spacing w:val="-1"/>
        </w:rPr>
        <w:t> </w:t>
      </w:r>
      <w:r>
        <w:rPr/>
        <w:t>nel</w:t>
      </w:r>
      <w:r>
        <w:rPr>
          <w:spacing w:val="-1"/>
        </w:rPr>
        <w:t> </w:t>
      </w:r>
      <w:r>
        <w:rPr/>
        <w:t>termine e</w:t>
      </w:r>
      <w:r>
        <w:rPr>
          <w:spacing w:val="-1"/>
        </w:rPr>
        <w:t> </w:t>
      </w:r>
      <w:r>
        <w:rPr/>
        <w:t>nel</w:t>
      </w:r>
      <w:r>
        <w:rPr>
          <w:spacing w:val="-1"/>
        </w:rPr>
        <w:t> </w:t>
      </w:r>
      <w:r>
        <w:rPr/>
        <w:t>luogo</w:t>
      </w:r>
      <w:r>
        <w:rPr>
          <w:spacing w:val="-1"/>
        </w:rPr>
        <w:t> </w:t>
      </w:r>
      <w:r>
        <w:rPr/>
        <w:t>fissati</w:t>
      </w:r>
      <w:r>
        <w:rPr>
          <w:spacing w:val="-1"/>
        </w:rPr>
        <w:t> </w:t>
      </w:r>
      <w:r>
        <w:rPr/>
        <w:t>dal </w:t>
      </w:r>
      <w:r>
        <w:rPr>
          <w:color w:val="183025"/>
          <w:spacing w:val="-2"/>
        </w:rPr>
        <w:t>contratto</w:t>
      </w:r>
      <w:r>
        <w:rPr>
          <w:spacing w:val="-2"/>
        </w:rPr>
        <w:t>.</w:t>
      </w:r>
    </w:p>
    <w:p>
      <w:pPr>
        <w:pStyle w:val="BodyText"/>
        <w:spacing w:line="271" w:lineRule="auto" w:before="33"/>
        <w:ind w:firstLine="122"/>
      </w:pPr>
      <w:r>
        <w:rPr/>
        <w:t>In</w:t>
      </w:r>
      <w:r>
        <w:rPr>
          <w:spacing w:val="-3"/>
        </w:rPr>
        <w:t> </w:t>
      </w:r>
      <w:r>
        <w:rPr/>
        <w:t>mancanza</w:t>
      </w:r>
      <w:r>
        <w:rPr>
          <w:spacing w:val="-3"/>
        </w:rPr>
        <w:t> </w:t>
      </w:r>
      <w:r>
        <w:rPr/>
        <w:t>di</w:t>
      </w:r>
      <w:r>
        <w:rPr>
          <w:spacing w:val="-3"/>
        </w:rPr>
        <w:t> </w:t>
      </w:r>
      <w:r>
        <w:rPr/>
        <w:t>pattuizione</w:t>
      </w:r>
      <w:r>
        <w:rPr>
          <w:spacing w:val="-3"/>
        </w:rPr>
        <w:t> </w:t>
      </w:r>
      <w:r>
        <w:rPr/>
        <w:t>e</w:t>
      </w:r>
      <w:r>
        <w:rPr>
          <w:spacing w:val="-3"/>
        </w:rPr>
        <w:t> </w:t>
      </w:r>
      <w:r>
        <w:rPr/>
        <w:t>salvi</w:t>
      </w:r>
      <w:r>
        <w:rPr>
          <w:spacing w:val="-3"/>
        </w:rPr>
        <w:t> </w:t>
      </w:r>
      <w:r>
        <w:rPr/>
        <w:t>gli</w:t>
      </w:r>
      <w:r>
        <w:rPr>
          <w:spacing w:val="-3"/>
        </w:rPr>
        <w:t> </w:t>
      </w:r>
      <w:r>
        <w:rPr>
          <w:color w:val="183025"/>
        </w:rPr>
        <w:t>usi</w:t>
      </w:r>
      <w:r>
        <w:rPr>
          <w:color w:val="183025"/>
          <w:spacing w:val="-3"/>
        </w:rPr>
        <w:t> </w:t>
      </w:r>
      <w:r>
        <w:rPr/>
        <w:t>diversi,</w:t>
      </w:r>
      <w:r>
        <w:rPr>
          <w:spacing w:val="-4"/>
        </w:rPr>
        <w:t> </w:t>
      </w:r>
      <w:r>
        <w:rPr/>
        <w:t>il</w:t>
      </w:r>
      <w:r>
        <w:rPr>
          <w:spacing w:val="-3"/>
        </w:rPr>
        <w:t> </w:t>
      </w:r>
      <w:r>
        <w:rPr/>
        <w:t>pagamento</w:t>
      </w:r>
      <w:r>
        <w:rPr>
          <w:spacing w:val="-3"/>
        </w:rPr>
        <w:t> </w:t>
      </w:r>
      <w:r>
        <w:rPr/>
        <w:t>deve</w:t>
      </w:r>
      <w:r>
        <w:rPr>
          <w:spacing w:val="-3"/>
        </w:rPr>
        <w:t> </w:t>
      </w:r>
      <w:r>
        <w:rPr/>
        <w:t>avvenire</w:t>
      </w:r>
      <w:r>
        <w:rPr>
          <w:spacing w:val="-3"/>
        </w:rPr>
        <w:t> </w:t>
      </w:r>
      <w:r>
        <w:rPr/>
        <w:t>al</w:t>
      </w:r>
      <w:r>
        <w:rPr>
          <w:spacing w:val="-3"/>
        </w:rPr>
        <w:t> </w:t>
      </w:r>
      <w:r>
        <w:rPr/>
        <w:t>momento</w:t>
      </w:r>
      <w:r>
        <w:rPr>
          <w:spacing w:val="-3"/>
        </w:rPr>
        <w:t> </w:t>
      </w:r>
      <w:r>
        <w:rPr/>
        <w:t>della consegna e nel luogo dove questa si esegue.</w:t>
      </w:r>
    </w:p>
    <w:p>
      <w:pPr>
        <w:pStyle w:val="BodyText"/>
        <w:spacing w:line="271" w:lineRule="auto" w:before="2"/>
        <w:ind w:firstLine="122"/>
      </w:pPr>
      <w:r>
        <w:rPr/>
        <w:t>Se</w:t>
      </w:r>
      <w:r>
        <w:rPr>
          <w:spacing w:val="-2"/>
        </w:rPr>
        <w:t> </w:t>
      </w:r>
      <w:r>
        <w:rPr/>
        <w:t>il</w:t>
      </w:r>
      <w:r>
        <w:rPr>
          <w:spacing w:val="-2"/>
        </w:rPr>
        <w:t> </w:t>
      </w:r>
      <w:r>
        <w:rPr/>
        <w:t>prezzo</w:t>
      </w:r>
      <w:r>
        <w:rPr>
          <w:spacing w:val="-2"/>
        </w:rPr>
        <w:t> </w:t>
      </w:r>
      <w:r>
        <w:rPr/>
        <w:t>non</w:t>
      </w:r>
      <w:r>
        <w:rPr>
          <w:spacing w:val="-2"/>
        </w:rPr>
        <w:t> </w:t>
      </w:r>
      <w:r>
        <w:rPr/>
        <w:t>si</w:t>
      </w:r>
      <w:r>
        <w:rPr>
          <w:spacing w:val="-2"/>
        </w:rPr>
        <w:t> </w:t>
      </w:r>
      <w:r>
        <w:rPr/>
        <w:t>deve</w:t>
      </w:r>
      <w:r>
        <w:rPr>
          <w:spacing w:val="-2"/>
        </w:rPr>
        <w:t> </w:t>
      </w:r>
      <w:r>
        <w:rPr/>
        <w:t>pagare</w:t>
      </w:r>
      <w:r>
        <w:rPr>
          <w:spacing w:val="-2"/>
        </w:rPr>
        <w:t> </w:t>
      </w:r>
      <w:r>
        <w:rPr/>
        <w:t>al</w:t>
      </w:r>
      <w:r>
        <w:rPr>
          <w:spacing w:val="-2"/>
        </w:rPr>
        <w:t> </w:t>
      </w:r>
      <w:r>
        <w:rPr/>
        <w:t>momento</w:t>
      </w:r>
      <w:r>
        <w:rPr>
          <w:spacing w:val="-2"/>
        </w:rPr>
        <w:t> </w:t>
      </w:r>
      <w:r>
        <w:rPr/>
        <w:t>della</w:t>
      </w:r>
      <w:r>
        <w:rPr>
          <w:spacing w:val="-2"/>
        </w:rPr>
        <w:t> </w:t>
      </w:r>
      <w:r>
        <w:rPr/>
        <w:t>consegna,</w:t>
      </w:r>
      <w:r>
        <w:rPr>
          <w:spacing w:val="-3"/>
        </w:rPr>
        <w:t> </w:t>
      </w:r>
      <w:r>
        <w:rPr/>
        <w:t>il</w:t>
      </w:r>
      <w:r>
        <w:rPr>
          <w:spacing w:val="-2"/>
        </w:rPr>
        <w:t> </w:t>
      </w:r>
      <w:r>
        <w:rPr/>
        <w:t>pagamento</w:t>
      </w:r>
      <w:r>
        <w:rPr>
          <w:spacing w:val="-2"/>
        </w:rPr>
        <w:t> </w:t>
      </w:r>
      <w:r>
        <w:rPr/>
        <w:t>si</w:t>
      </w:r>
      <w:r>
        <w:rPr>
          <w:spacing w:val="-2"/>
        </w:rPr>
        <w:t> </w:t>
      </w:r>
      <w:r>
        <w:rPr/>
        <w:t>fa</w:t>
      </w:r>
      <w:r>
        <w:rPr>
          <w:spacing w:val="-2"/>
        </w:rPr>
        <w:t> </w:t>
      </w:r>
      <w:r>
        <w:rPr/>
        <w:t>al</w:t>
      </w:r>
      <w:r>
        <w:rPr>
          <w:spacing w:val="-2"/>
        </w:rPr>
        <w:t> </w:t>
      </w:r>
      <w:r>
        <w:rPr>
          <w:color w:val="183025"/>
        </w:rPr>
        <w:t>domicilio</w:t>
      </w:r>
      <w:r>
        <w:rPr>
          <w:color w:val="183025"/>
          <w:spacing w:val="-2"/>
        </w:rPr>
        <w:t> </w:t>
      </w:r>
      <w:r>
        <w:rPr/>
        <w:t>del </w:t>
      </w:r>
      <w:r>
        <w:rPr>
          <w:spacing w:val="-2"/>
        </w:rPr>
        <w:t>venditore”.</w:t>
      </w:r>
    </w:p>
    <w:p>
      <w:pPr>
        <w:pStyle w:val="BodyText"/>
        <w:ind w:left="0"/>
      </w:pPr>
    </w:p>
    <w:p>
      <w:pPr>
        <w:spacing w:before="0"/>
        <w:ind w:left="141" w:right="0" w:firstLine="0"/>
        <w:jc w:val="left"/>
        <w:rPr>
          <w:rFonts w:ascii="Arial"/>
          <w:i/>
          <w:sz w:val="22"/>
        </w:rPr>
      </w:pPr>
      <w:r>
        <w:rPr>
          <w:rFonts w:ascii="Arial"/>
          <w:b/>
          <w:sz w:val="22"/>
        </w:rPr>
        <w:t>Art.</w:t>
      </w:r>
      <w:r>
        <w:rPr>
          <w:rFonts w:ascii="Arial"/>
          <w:b/>
          <w:spacing w:val="-3"/>
          <w:sz w:val="22"/>
        </w:rPr>
        <w:t> </w:t>
      </w:r>
      <w:r>
        <w:rPr>
          <w:rFonts w:ascii="Arial"/>
          <w:b/>
          <w:sz w:val="22"/>
        </w:rPr>
        <w:t>1499</w:t>
      </w:r>
      <w:r>
        <w:rPr>
          <w:sz w:val="22"/>
        </w:rPr>
        <w:t>:</w:t>
      </w:r>
      <w:r>
        <w:rPr>
          <w:spacing w:val="-2"/>
          <w:sz w:val="22"/>
        </w:rPr>
        <w:t> </w:t>
      </w:r>
      <w:r>
        <w:rPr>
          <w:rFonts w:ascii="Arial"/>
          <w:i/>
          <w:sz w:val="22"/>
        </w:rPr>
        <w:t>Interessi</w:t>
      </w:r>
      <w:r>
        <w:rPr>
          <w:rFonts w:ascii="Arial"/>
          <w:i/>
          <w:spacing w:val="-2"/>
          <w:sz w:val="22"/>
        </w:rPr>
        <w:t> </w:t>
      </w:r>
      <w:r>
        <w:rPr>
          <w:rFonts w:ascii="Arial"/>
          <w:i/>
          <w:sz w:val="22"/>
        </w:rPr>
        <w:t>compensativi</w:t>
      </w:r>
      <w:r>
        <w:rPr>
          <w:rFonts w:ascii="Arial"/>
          <w:i/>
          <w:spacing w:val="-2"/>
          <w:sz w:val="22"/>
        </w:rPr>
        <w:t> </w:t>
      </w:r>
      <w:r>
        <w:rPr>
          <w:rFonts w:ascii="Arial"/>
          <w:i/>
          <w:sz w:val="22"/>
        </w:rPr>
        <w:t>sul</w:t>
      </w:r>
      <w:r>
        <w:rPr>
          <w:rFonts w:ascii="Arial"/>
          <w:i/>
          <w:spacing w:val="-1"/>
          <w:sz w:val="22"/>
        </w:rPr>
        <w:t> </w:t>
      </w:r>
      <w:r>
        <w:rPr>
          <w:rFonts w:ascii="Arial"/>
          <w:i/>
          <w:spacing w:val="-2"/>
          <w:sz w:val="22"/>
        </w:rPr>
        <w:t>prezzo</w:t>
      </w:r>
    </w:p>
    <w:p>
      <w:pPr>
        <w:pStyle w:val="BodyText"/>
        <w:spacing w:line="271" w:lineRule="auto"/>
        <w:ind w:right="123"/>
      </w:pPr>
      <w:r>
        <w:rPr/>
        <w:t>“Salvo</w:t>
      </w:r>
      <w:r>
        <w:rPr>
          <w:spacing w:val="-3"/>
        </w:rPr>
        <w:t> </w:t>
      </w:r>
      <w:r>
        <w:rPr/>
        <w:t>diversa</w:t>
      </w:r>
      <w:r>
        <w:rPr>
          <w:spacing w:val="-3"/>
        </w:rPr>
        <w:t> </w:t>
      </w:r>
      <w:r>
        <w:rPr/>
        <w:t>pattuizione,</w:t>
      </w:r>
      <w:r>
        <w:rPr>
          <w:spacing w:val="-4"/>
        </w:rPr>
        <w:t> </w:t>
      </w:r>
      <w:r>
        <w:rPr/>
        <w:t>qualora</w:t>
      </w:r>
      <w:r>
        <w:rPr>
          <w:spacing w:val="-3"/>
        </w:rPr>
        <w:t> </w:t>
      </w:r>
      <w:r>
        <w:rPr/>
        <w:t>la</w:t>
      </w:r>
      <w:r>
        <w:rPr>
          <w:spacing w:val="-3"/>
        </w:rPr>
        <w:t> </w:t>
      </w:r>
      <w:r>
        <w:rPr/>
        <w:t>cosa</w:t>
      </w:r>
      <w:r>
        <w:rPr>
          <w:spacing w:val="-3"/>
        </w:rPr>
        <w:t> </w:t>
      </w:r>
      <w:r>
        <w:rPr/>
        <w:t>venduta</w:t>
      </w:r>
      <w:r>
        <w:rPr>
          <w:spacing w:val="-3"/>
        </w:rPr>
        <w:t> </w:t>
      </w:r>
      <w:r>
        <w:rPr/>
        <w:t>e</w:t>
      </w:r>
      <w:r>
        <w:rPr>
          <w:spacing w:val="-3"/>
        </w:rPr>
        <w:t> </w:t>
      </w:r>
      <w:r>
        <w:rPr/>
        <w:t>consegnata</w:t>
      </w:r>
      <w:r>
        <w:rPr>
          <w:spacing w:val="-3"/>
        </w:rPr>
        <w:t> </w:t>
      </w:r>
      <w:r>
        <w:rPr/>
        <w:t>al</w:t>
      </w:r>
      <w:r>
        <w:rPr>
          <w:spacing w:val="-3"/>
        </w:rPr>
        <w:t> </w:t>
      </w:r>
      <w:r>
        <w:rPr/>
        <w:t>compratore</w:t>
      </w:r>
      <w:r>
        <w:rPr>
          <w:spacing w:val="-3"/>
        </w:rPr>
        <w:t> </w:t>
      </w:r>
      <w:r>
        <w:rPr/>
        <w:t>produca</w:t>
      </w:r>
      <w:r>
        <w:rPr>
          <w:spacing w:val="-3"/>
        </w:rPr>
        <w:t> </w:t>
      </w:r>
      <w:r>
        <w:rPr>
          <w:color w:val="183025"/>
        </w:rPr>
        <w:t>frutti</w:t>
      </w:r>
      <w:r>
        <w:rPr>
          <w:color w:val="183025"/>
          <w:spacing w:val="-3"/>
        </w:rPr>
        <w:t> </w:t>
      </w:r>
      <w:r>
        <w:rPr>
          <w:color w:val="183025"/>
        </w:rPr>
        <w:t>o altri proventi</w:t>
      </w:r>
      <w:r>
        <w:rPr/>
        <w:t>, decorrono gli </w:t>
      </w:r>
      <w:r>
        <w:rPr>
          <w:color w:val="183025"/>
        </w:rPr>
        <w:t>interessi </w:t>
      </w:r>
      <w:r>
        <w:rPr/>
        <w:t>sul prezzo, anche se questo non è ancora esigibile”.</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1500</w:t>
      </w:r>
      <w:r>
        <w:rPr>
          <w:sz w:val="22"/>
        </w:rPr>
        <w:t>: </w:t>
      </w:r>
      <w:r>
        <w:rPr>
          <w:rFonts w:ascii="Arial"/>
          <w:i/>
          <w:sz w:val="22"/>
        </w:rPr>
        <w:t>Patto</w:t>
      </w:r>
      <w:r>
        <w:rPr>
          <w:rFonts w:ascii="Arial"/>
          <w:i/>
          <w:spacing w:val="-1"/>
          <w:sz w:val="22"/>
        </w:rPr>
        <w:t> </w:t>
      </w:r>
      <w:r>
        <w:rPr>
          <w:rFonts w:ascii="Arial"/>
          <w:i/>
          <w:sz w:val="22"/>
        </w:rPr>
        <w:t>di </w:t>
      </w:r>
      <w:r>
        <w:rPr>
          <w:rFonts w:ascii="Arial"/>
          <w:i/>
          <w:spacing w:val="-2"/>
          <w:sz w:val="22"/>
        </w:rPr>
        <w:t>riscatto</w:t>
      </w:r>
    </w:p>
    <w:p>
      <w:pPr>
        <w:pStyle w:val="BodyText"/>
        <w:spacing w:line="271" w:lineRule="auto"/>
        <w:ind w:right="123"/>
      </w:pPr>
      <w:r>
        <w:rPr/>
        <w:t>“Il</w:t>
      </w:r>
      <w:r>
        <w:rPr>
          <w:spacing w:val="-3"/>
        </w:rPr>
        <w:t> </w:t>
      </w:r>
      <w:r>
        <w:rPr/>
        <w:t>venditore</w:t>
      </w:r>
      <w:r>
        <w:rPr>
          <w:spacing w:val="-3"/>
        </w:rPr>
        <w:t> </w:t>
      </w:r>
      <w:r>
        <w:rPr/>
        <w:t>può</w:t>
      </w:r>
      <w:r>
        <w:rPr>
          <w:spacing w:val="-3"/>
        </w:rPr>
        <w:t> </w:t>
      </w:r>
      <w:r>
        <w:rPr/>
        <w:t>riservarsi</w:t>
      </w:r>
      <w:r>
        <w:rPr>
          <w:spacing w:val="-3"/>
        </w:rPr>
        <w:t> </w:t>
      </w:r>
      <w:r>
        <w:rPr/>
        <w:t>il</w:t>
      </w:r>
      <w:r>
        <w:rPr>
          <w:spacing w:val="-3"/>
        </w:rPr>
        <w:t> </w:t>
      </w:r>
      <w:r>
        <w:rPr/>
        <w:t>diritto</w:t>
      </w:r>
      <w:r>
        <w:rPr>
          <w:spacing w:val="-3"/>
        </w:rPr>
        <w:t> </w:t>
      </w:r>
      <w:r>
        <w:rPr/>
        <w:t>di</w:t>
      </w:r>
      <w:r>
        <w:rPr>
          <w:spacing w:val="-3"/>
        </w:rPr>
        <w:t> </w:t>
      </w:r>
      <w:r>
        <w:rPr/>
        <w:t>riavere</w:t>
      </w:r>
      <w:r>
        <w:rPr>
          <w:spacing w:val="-3"/>
        </w:rPr>
        <w:t> </w:t>
      </w:r>
      <w:r>
        <w:rPr/>
        <w:t>la</w:t>
      </w:r>
      <w:r>
        <w:rPr>
          <w:spacing w:val="-3"/>
        </w:rPr>
        <w:t> </w:t>
      </w:r>
      <w:r>
        <w:rPr>
          <w:color w:val="183025"/>
        </w:rPr>
        <w:t>proprietà</w:t>
      </w:r>
      <w:r>
        <w:rPr>
          <w:color w:val="183025"/>
          <w:spacing w:val="-3"/>
        </w:rPr>
        <w:t> </w:t>
      </w:r>
      <w:r>
        <w:rPr/>
        <w:t>della</w:t>
      </w:r>
      <w:r>
        <w:rPr>
          <w:spacing w:val="-3"/>
        </w:rPr>
        <w:t> </w:t>
      </w:r>
      <w:r>
        <w:rPr/>
        <w:t>cosa</w:t>
      </w:r>
      <w:r>
        <w:rPr>
          <w:spacing w:val="-3"/>
        </w:rPr>
        <w:t> </w:t>
      </w:r>
      <w:r>
        <w:rPr/>
        <w:t>venduta</w:t>
      </w:r>
      <w:r>
        <w:rPr>
          <w:spacing w:val="-3"/>
        </w:rPr>
        <w:t> </w:t>
      </w:r>
      <w:r>
        <w:rPr/>
        <w:t>mediante</w:t>
      </w:r>
      <w:r>
        <w:rPr>
          <w:spacing w:val="-3"/>
        </w:rPr>
        <w:t> </w:t>
      </w:r>
      <w:r>
        <w:rPr/>
        <w:t>la restituzione del prezzo e i rimborsi stabiliti dalle disposizioni che seguono.</w:t>
      </w:r>
    </w:p>
    <w:p>
      <w:pPr>
        <w:pStyle w:val="BodyText"/>
        <w:spacing w:before="1"/>
        <w:ind w:left="264"/>
      </w:pPr>
      <w:r>
        <w:rPr/>
        <w:t>Il</w:t>
      </w:r>
      <w:r>
        <w:rPr>
          <w:spacing w:val="-1"/>
        </w:rPr>
        <w:t> </w:t>
      </w:r>
      <w:r>
        <w:rPr/>
        <w:t>patto</w:t>
      </w:r>
      <w:r>
        <w:rPr>
          <w:spacing w:val="-1"/>
        </w:rPr>
        <w:t> </w:t>
      </w:r>
      <w:r>
        <w:rPr/>
        <w:t>di restituire</w:t>
      </w:r>
      <w:r>
        <w:rPr>
          <w:spacing w:val="-1"/>
        </w:rPr>
        <w:t> </w:t>
      </w:r>
      <w:r>
        <w:rPr/>
        <w:t>un prezzo</w:t>
      </w:r>
      <w:r>
        <w:rPr>
          <w:spacing w:val="-1"/>
        </w:rPr>
        <w:t> </w:t>
      </w:r>
      <w:r>
        <w:rPr/>
        <w:t>superiore a</w:t>
      </w:r>
      <w:r>
        <w:rPr>
          <w:spacing w:val="-1"/>
        </w:rPr>
        <w:t> </w:t>
      </w:r>
      <w:r>
        <w:rPr/>
        <w:t>quello</w:t>
      </w:r>
      <w:r>
        <w:rPr>
          <w:spacing w:val="-1"/>
        </w:rPr>
        <w:t> </w:t>
      </w:r>
      <w:r>
        <w:rPr/>
        <w:t>stipulato per</w:t>
      </w:r>
      <w:r>
        <w:rPr>
          <w:spacing w:val="-1"/>
        </w:rPr>
        <w:t> </w:t>
      </w:r>
      <w:r>
        <w:rPr/>
        <w:t>la vendita</w:t>
      </w:r>
      <w:r>
        <w:rPr>
          <w:spacing w:val="-1"/>
        </w:rPr>
        <w:t> </w:t>
      </w:r>
      <w:r>
        <w:rPr/>
        <w:t>è</w:t>
      </w:r>
      <w:r>
        <w:rPr>
          <w:spacing w:val="-1"/>
        </w:rPr>
        <w:t> </w:t>
      </w:r>
      <w:r>
        <w:rPr>
          <w:color w:val="183025"/>
        </w:rPr>
        <w:t>nullo</w:t>
      </w:r>
      <w:r>
        <w:rPr>
          <w:color w:val="183025"/>
          <w:spacing w:val="-2"/>
        </w:rPr>
        <w:t> </w:t>
      </w:r>
      <w:r>
        <w:rPr/>
        <w:t>per </w:t>
      </w:r>
      <w:r>
        <w:rPr>
          <w:spacing w:val="-2"/>
        </w:rPr>
        <w:t>l’eccedenza”.</w:t>
      </w:r>
    </w:p>
    <w:p>
      <w:pPr>
        <w:pStyle w:val="BodyText"/>
        <w:spacing w:before="67"/>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1501</w:t>
      </w:r>
      <w:r>
        <w:rPr>
          <w:sz w:val="22"/>
        </w:rPr>
        <w:t>: </w:t>
      </w:r>
      <w:r>
        <w:rPr>
          <w:rFonts w:ascii="Arial"/>
          <w:i/>
          <w:spacing w:val="-2"/>
          <w:sz w:val="22"/>
        </w:rPr>
        <w:t>Termini</w:t>
      </w:r>
    </w:p>
    <w:p>
      <w:pPr>
        <w:pStyle w:val="BodyText"/>
        <w:spacing w:line="271" w:lineRule="auto"/>
      </w:pPr>
      <w:r>
        <w:rPr/>
        <w:t>“Il </w:t>
      </w:r>
      <w:r>
        <w:rPr>
          <w:color w:val="183025"/>
        </w:rPr>
        <w:t>termine </w:t>
      </w:r>
      <w:r>
        <w:rPr/>
        <w:t>per il </w:t>
      </w:r>
      <w:r>
        <w:rPr>
          <w:color w:val="183025"/>
        </w:rPr>
        <w:t>riscatto </w:t>
      </w:r>
      <w:r>
        <w:rPr/>
        <w:t>non può essere maggiore di due anni nella vendita di </w:t>
      </w:r>
      <w:r>
        <w:rPr>
          <w:color w:val="183025"/>
        </w:rPr>
        <w:t>beni mobili </w:t>
      </w:r>
      <w:r>
        <w:rPr/>
        <w:t>e di cinque</w:t>
      </w:r>
      <w:r>
        <w:rPr>
          <w:spacing w:val="-2"/>
        </w:rPr>
        <w:t> </w:t>
      </w:r>
      <w:r>
        <w:rPr/>
        <w:t>anni</w:t>
      </w:r>
      <w:r>
        <w:rPr>
          <w:spacing w:val="-2"/>
        </w:rPr>
        <w:t> </w:t>
      </w:r>
      <w:r>
        <w:rPr/>
        <w:t>in</w:t>
      </w:r>
      <w:r>
        <w:rPr>
          <w:spacing w:val="-2"/>
        </w:rPr>
        <w:t> </w:t>
      </w:r>
      <w:r>
        <w:rPr/>
        <w:t>quella</w:t>
      </w:r>
      <w:r>
        <w:rPr>
          <w:spacing w:val="-2"/>
        </w:rPr>
        <w:t> </w:t>
      </w:r>
      <w:r>
        <w:rPr/>
        <w:t>di</w:t>
      </w:r>
      <w:r>
        <w:rPr>
          <w:spacing w:val="-3"/>
        </w:rPr>
        <w:t> </w:t>
      </w:r>
      <w:r>
        <w:rPr>
          <w:color w:val="183025"/>
        </w:rPr>
        <w:t>beni</w:t>
      </w:r>
      <w:r>
        <w:rPr>
          <w:color w:val="183025"/>
          <w:spacing w:val="-2"/>
        </w:rPr>
        <w:t> </w:t>
      </w:r>
      <w:r>
        <w:rPr>
          <w:color w:val="183025"/>
        </w:rPr>
        <w:t>immobili</w:t>
      </w:r>
      <w:r>
        <w:rPr/>
        <w:t>.</w:t>
      </w:r>
      <w:r>
        <w:rPr>
          <w:spacing w:val="-3"/>
        </w:rPr>
        <w:t> </w:t>
      </w:r>
      <w:r>
        <w:rPr/>
        <w:t>Se</w:t>
      </w:r>
      <w:r>
        <w:rPr>
          <w:spacing w:val="-2"/>
        </w:rPr>
        <w:t> </w:t>
      </w:r>
      <w:r>
        <w:rPr/>
        <w:t>le</w:t>
      </w:r>
      <w:r>
        <w:rPr>
          <w:spacing w:val="-2"/>
        </w:rPr>
        <w:t> </w:t>
      </w:r>
      <w:r>
        <w:rPr/>
        <w:t>parti</w:t>
      </w:r>
      <w:r>
        <w:rPr>
          <w:spacing w:val="-2"/>
        </w:rPr>
        <w:t> </w:t>
      </w:r>
      <w:r>
        <w:rPr/>
        <w:t>stabiliscono</w:t>
      </w:r>
      <w:r>
        <w:rPr>
          <w:spacing w:val="-2"/>
        </w:rPr>
        <w:t> </w:t>
      </w:r>
      <w:r>
        <w:rPr/>
        <w:t>un</w:t>
      </w:r>
      <w:r>
        <w:rPr>
          <w:spacing w:val="-2"/>
        </w:rPr>
        <w:t> </w:t>
      </w:r>
      <w:r>
        <w:rPr/>
        <w:t>termine</w:t>
      </w:r>
      <w:r>
        <w:rPr>
          <w:spacing w:val="-2"/>
        </w:rPr>
        <w:t> </w:t>
      </w:r>
      <w:r>
        <w:rPr/>
        <w:t>maggiore,</w:t>
      </w:r>
      <w:r>
        <w:rPr>
          <w:spacing w:val="-3"/>
        </w:rPr>
        <w:t> </w:t>
      </w:r>
      <w:r>
        <w:rPr/>
        <w:t>esso</w:t>
      </w:r>
      <w:r>
        <w:rPr>
          <w:spacing w:val="-2"/>
        </w:rPr>
        <w:t> </w:t>
      </w:r>
      <w:r>
        <w:rPr/>
        <w:t>si</w:t>
      </w:r>
      <w:r>
        <w:rPr>
          <w:spacing w:val="-2"/>
        </w:rPr>
        <w:t> </w:t>
      </w:r>
      <w:r>
        <w:rPr/>
        <w:t>riduce</w:t>
      </w:r>
      <w:r>
        <w:rPr>
          <w:spacing w:val="-2"/>
        </w:rPr>
        <w:t> </w:t>
      </w:r>
      <w:r>
        <w:rPr/>
        <w:t>a quello legale.</w:t>
      </w:r>
    </w:p>
    <w:p>
      <w:pPr>
        <w:pStyle w:val="BodyText"/>
        <w:spacing w:before="2"/>
        <w:ind w:left="264"/>
      </w:pPr>
      <w:r>
        <w:rPr/>
        <w:t>Il</w:t>
      </w:r>
      <w:r>
        <w:rPr>
          <w:spacing w:val="-3"/>
        </w:rPr>
        <w:t> </w:t>
      </w:r>
      <w:r>
        <w:rPr/>
        <w:t>termine stabilito</w:t>
      </w:r>
      <w:r>
        <w:rPr>
          <w:spacing w:val="-1"/>
        </w:rPr>
        <w:t> </w:t>
      </w:r>
      <w:r>
        <w:rPr/>
        <w:t>dalla legge</w:t>
      </w:r>
      <w:r>
        <w:rPr>
          <w:spacing w:val="-1"/>
        </w:rPr>
        <w:t> </w:t>
      </w:r>
      <w:r>
        <w:rPr/>
        <w:t>è perentorio</w:t>
      </w:r>
      <w:r>
        <w:rPr>
          <w:spacing w:val="-1"/>
        </w:rPr>
        <w:t> </w:t>
      </w:r>
      <w:r>
        <w:rPr/>
        <w:t>e non</w:t>
      </w:r>
      <w:r>
        <w:rPr>
          <w:spacing w:val="-1"/>
        </w:rPr>
        <w:t> </w:t>
      </w:r>
      <w:r>
        <w:rPr/>
        <w:t>si può </w:t>
      </w:r>
      <w:r>
        <w:rPr>
          <w:spacing w:val="-2"/>
        </w:rPr>
        <w:t>prorogare”.</w:t>
      </w:r>
    </w:p>
    <w:p>
      <w:pPr>
        <w:pStyle w:val="BodyText"/>
        <w:spacing w:after="0"/>
        <w:sectPr>
          <w:pgSz w:w="11910" w:h="16840"/>
          <w:pgMar w:header="0" w:footer="823" w:top="1020" w:bottom="1060" w:left="992" w:right="1133"/>
        </w:sectPr>
      </w:pPr>
    </w:p>
    <w:p>
      <w:pPr>
        <w:spacing w:before="76"/>
        <w:ind w:left="194" w:right="0" w:firstLine="0"/>
        <w:jc w:val="left"/>
        <w:rPr>
          <w:rFonts w:ascii="Arial"/>
          <w:i/>
          <w:sz w:val="22"/>
        </w:rPr>
      </w:pPr>
      <w:r>
        <w:rPr>
          <w:rFonts w:ascii="Arial"/>
          <w:b/>
          <w:sz w:val="22"/>
        </w:rPr>
        <w:t>Art.</w:t>
      </w:r>
      <w:r>
        <w:rPr>
          <w:rFonts w:ascii="Arial"/>
          <w:b/>
          <w:spacing w:val="-2"/>
          <w:sz w:val="22"/>
        </w:rPr>
        <w:t> </w:t>
      </w:r>
      <w:r>
        <w:rPr>
          <w:rFonts w:ascii="Arial"/>
          <w:b/>
          <w:sz w:val="22"/>
        </w:rPr>
        <w:t>1502</w:t>
      </w:r>
      <w:r>
        <w:rPr>
          <w:sz w:val="22"/>
        </w:rPr>
        <w:t>: </w:t>
      </w:r>
      <w:r>
        <w:rPr>
          <w:rFonts w:ascii="Arial"/>
          <w:i/>
          <w:sz w:val="22"/>
        </w:rPr>
        <w:t>Obblighi del </w:t>
      </w:r>
      <w:r>
        <w:rPr>
          <w:rFonts w:ascii="Arial"/>
          <w:i/>
          <w:spacing w:val="-2"/>
          <w:sz w:val="22"/>
        </w:rPr>
        <w:t>riscattante</w:t>
      </w:r>
    </w:p>
    <w:p>
      <w:pPr>
        <w:pStyle w:val="BodyText"/>
        <w:spacing w:line="271" w:lineRule="auto" w:before="33"/>
        <w:ind w:right="16"/>
      </w:pPr>
      <w:r>
        <w:rPr/>
        <w:t>“Il venditore che esercita il </w:t>
      </w:r>
      <w:r>
        <w:rPr>
          <w:color w:val="183025"/>
        </w:rPr>
        <w:t>diritto di riscatto </w:t>
      </w:r>
      <w:r>
        <w:rPr/>
        <w:t>è tenuto a rimborsare al compratore il </w:t>
      </w:r>
      <w:r>
        <w:rPr>
          <w:color w:val="183025"/>
        </w:rPr>
        <w:t>prezzo</w:t>
      </w:r>
      <w:r>
        <w:rPr/>
        <w:t>, le spese e</w:t>
      </w:r>
      <w:r>
        <w:rPr>
          <w:spacing w:val="-3"/>
        </w:rPr>
        <w:t> </w:t>
      </w:r>
      <w:r>
        <w:rPr/>
        <w:t>ogni</w:t>
      </w:r>
      <w:r>
        <w:rPr>
          <w:spacing w:val="-3"/>
        </w:rPr>
        <w:t> </w:t>
      </w:r>
      <w:r>
        <w:rPr/>
        <w:t>altro</w:t>
      </w:r>
      <w:r>
        <w:rPr>
          <w:spacing w:val="-3"/>
        </w:rPr>
        <w:t> </w:t>
      </w:r>
      <w:r>
        <w:rPr/>
        <w:t>pagamento</w:t>
      </w:r>
      <w:r>
        <w:rPr>
          <w:spacing w:val="-3"/>
        </w:rPr>
        <w:t> </w:t>
      </w:r>
      <w:r>
        <w:rPr/>
        <w:t>legittimamente</w:t>
      </w:r>
      <w:r>
        <w:rPr>
          <w:spacing w:val="-3"/>
        </w:rPr>
        <w:t> </w:t>
      </w:r>
      <w:r>
        <w:rPr/>
        <w:t>fatto</w:t>
      </w:r>
      <w:r>
        <w:rPr>
          <w:spacing w:val="-3"/>
        </w:rPr>
        <w:t> </w:t>
      </w:r>
      <w:r>
        <w:rPr/>
        <w:t>per</w:t>
      </w:r>
      <w:r>
        <w:rPr>
          <w:spacing w:val="-3"/>
        </w:rPr>
        <w:t> </w:t>
      </w:r>
      <w:r>
        <w:rPr/>
        <w:t>la</w:t>
      </w:r>
      <w:r>
        <w:rPr>
          <w:spacing w:val="-3"/>
        </w:rPr>
        <w:t> </w:t>
      </w:r>
      <w:r>
        <w:rPr/>
        <w:t>vendita,</w:t>
      </w:r>
      <w:r>
        <w:rPr>
          <w:spacing w:val="-3"/>
        </w:rPr>
        <w:t> </w:t>
      </w:r>
      <w:r>
        <w:rPr/>
        <w:t>le</w:t>
      </w:r>
      <w:r>
        <w:rPr>
          <w:spacing w:val="-3"/>
        </w:rPr>
        <w:t> </w:t>
      </w:r>
      <w:r>
        <w:rPr/>
        <w:t>spese</w:t>
      </w:r>
      <w:r>
        <w:rPr>
          <w:spacing w:val="-3"/>
        </w:rPr>
        <w:t> </w:t>
      </w:r>
      <w:r>
        <w:rPr/>
        <w:t>per</w:t>
      </w:r>
      <w:r>
        <w:rPr>
          <w:spacing w:val="-3"/>
        </w:rPr>
        <w:t> </w:t>
      </w:r>
      <w:r>
        <w:rPr/>
        <w:t>le</w:t>
      </w:r>
      <w:r>
        <w:rPr>
          <w:spacing w:val="-3"/>
        </w:rPr>
        <w:t> </w:t>
      </w:r>
      <w:r>
        <w:rPr>
          <w:color w:val="183025"/>
        </w:rPr>
        <w:t>riparazioni</w:t>
      </w:r>
      <w:r>
        <w:rPr>
          <w:color w:val="183025"/>
          <w:spacing w:val="-3"/>
        </w:rPr>
        <w:t> </w:t>
      </w:r>
      <w:r>
        <w:rPr/>
        <w:t>necessarie</w:t>
      </w:r>
      <w:r>
        <w:rPr>
          <w:spacing w:val="-3"/>
        </w:rPr>
        <w:t> </w:t>
      </w:r>
      <w:r>
        <w:rPr/>
        <w:t>e, nei limiti dell'aumento, quelle che hanno aumentato il valore della cosa.</w:t>
      </w:r>
    </w:p>
    <w:p>
      <w:pPr>
        <w:pStyle w:val="BodyText"/>
        <w:spacing w:line="271" w:lineRule="auto" w:before="2"/>
        <w:ind w:right="123" w:firstLine="122"/>
      </w:pPr>
      <w:r>
        <w:rPr/>
        <w:t>Fino al rimborso delle spese necessarie e utili, il compratore ha </w:t>
      </w:r>
      <w:r>
        <w:rPr>
          <w:color w:val="183025"/>
        </w:rPr>
        <w:t>diritto di ritenere </w:t>
      </w:r>
      <w:r>
        <w:rPr/>
        <w:t>la cosa. Il giudice</w:t>
      </w:r>
      <w:r>
        <w:rPr>
          <w:spacing w:val="-3"/>
        </w:rPr>
        <w:t> </w:t>
      </w:r>
      <w:r>
        <w:rPr/>
        <w:t>tuttavia,</w:t>
      </w:r>
      <w:r>
        <w:rPr>
          <w:spacing w:val="-4"/>
        </w:rPr>
        <w:t> </w:t>
      </w:r>
      <w:r>
        <w:rPr/>
        <w:t>per</w:t>
      </w:r>
      <w:r>
        <w:rPr>
          <w:spacing w:val="-3"/>
        </w:rPr>
        <w:t> </w:t>
      </w:r>
      <w:r>
        <w:rPr/>
        <w:t>il</w:t>
      </w:r>
      <w:r>
        <w:rPr>
          <w:spacing w:val="-3"/>
        </w:rPr>
        <w:t> </w:t>
      </w:r>
      <w:r>
        <w:rPr/>
        <w:t>rimborso</w:t>
      </w:r>
      <w:r>
        <w:rPr>
          <w:spacing w:val="-3"/>
        </w:rPr>
        <w:t> </w:t>
      </w:r>
      <w:r>
        <w:rPr/>
        <w:t>delle</w:t>
      </w:r>
      <w:r>
        <w:rPr>
          <w:spacing w:val="-3"/>
        </w:rPr>
        <w:t> </w:t>
      </w:r>
      <w:r>
        <w:rPr/>
        <w:t>spese</w:t>
      </w:r>
      <w:r>
        <w:rPr>
          <w:spacing w:val="-3"/>
        </w:rPr>
        <w:t> </w:t>
      </w:r>
      <w:r>
        <w:rPr/>
        <w:t>utili,</w:t>
      </w:r>
      <w:r>
        <w:rPr>
          <w:spacing w:val="-4"/>
        </w:rPr>
        <w:t> </w:t>
      </w:r>
      <w:r>
        <w:rPr/>
        <w:t>può</w:t>
      </w:r>
      <w:r>
        <w:rPr>
          <w:spacing w:val="-3"/>
        </w:rPr>
        <w:t> </w:t>
      </w:r>
      <w:r>
        <w:rPr/>
        <w:t>accordare</w:t>
      </w:r>
      <w:r>
        <w:rPr>
          <w:spacing w:val="-3"/>
        </w:rPr>
        <w:t> </w:t>
      </w:r>
      <w:r>
        <w:rPr/>
        <w:t>una</w:t>
      </w:r>
      <w:r>
        <w:rPr>
          <w:spacing w:val="-3"/>
        </w:rPr>
        <w:t> </w:t>
      </w:r>
      <w:r>
        <w:rPr/>
        <w:t>dilazione</w:t>
      </w:r>
      <w:r>
        <w:rPr>
          <w:spacing w:val="-3"/>
        </w:rPr>
        <w:t> </w:t>
      </w:r>
      <w:r>
        <w:rPr/>
        <w:t>disponendo,</w:t>
      </w:r>
      <w:r>
        <w:rPr>
          <w:spacing w:val="-4"/>
        </w:rPr>
        <w:t> </w:t>
      </w:r>
      <w:r>
        <w:rPr/>
        <w:t>se occorrono, le opportune cautele”.</w:t>
      </w:r>
    </w:p>
    <w:p>
      <w:pPr>
        <w:pStyle w:val="BodyText"/>
        <w:spacing w:before="36"/>
        <w:ind w:left="0"/>
      </w:pPr>
    </w:p>
    <w:p>
      <w:pPr>
        <w:spacing w:before="0"/>
        <w:ind w:left="141" w:right="0" w:firstLine="0"/>
        <w:jc w:val="left"/>
        <w:rPr>
          <w:rFonts w:ascii="Arial"/>
          <w:i/>
          <w:sz w:val="22"/>
        </w:rPr>
      </w:pPr>
      <w:r>
        <w:rPr>
          <w:rFonts w:ascii="Arial"/>
          <w:b/>
          <w:sz w:val="22"/>
        </w:rPr>
        <w:t>Art.</w:t>
      </w:r>
      <w:r>
        <w:rPr>
          <w:rFonts w:ascii="Arial"/>
          <w:b/>
          <w:spacing w:val="-3"/>
          <w:sz w:val="22"/>
        </w:rPr>
        <w:t> </w:t>
      </w:r>
      <w:r>
        <w:rPr>
          <w:rFonts w:ascii="Arial"/>
          <w:b/>
          <w:sz w:val="22"/>
        </w:rPr>
        <w:t>1503</w:t>
      </w:r>
      <w:r>
        <w:rPr>
          <w:sz w:val="22"/>
        </w:rPr>
        <w:t>:</w:t>
      </w:r>
      <w:r>
        <w:rPr>
          <w:spacing w:val="-1"/>
          <w:sz w:val="22"/>
        </w:rPr>
        <w:t> </w:t>
      </w:r>
      <w:r>
        <w:rPr>
          <w:rFonts w:ascii="Arial"/>
          <w:i/>
          <w:sz w:val="22"/>
        </w:rPr>
        <w:t>Esercizio</w:t>
      </w:r>
      <w:r>
        <w:rPr>
          <w:rFonts w:ascii="Arial"/>
          <w:i/>
          <w:spacing w:val="-2"/>
          <w:sz w:val="22"/>
        </w:rPr>
        <w:t> </w:t>
      </w:r>
      <w:r>
        <w:rPr>
          <w:rFonts w:ascii="Arial"/>
          <w:i/>
          <w:sz w:val="22"/>
        </w:rPr>
        <w:t>del</w:t>
      </w:r>
      <w:r>
        <w:rPr>
          <w:rFonts w:ascii="Arial"/>
          <w:i/>
          <w:spacing w:val="-1"/>
          <w:sz w:val="22"/>
        </w:rPr>
        <w:t> </w:t>
      </w:r>
      <w:r>
        <w:rPr>
          <w:rFonts w:ascii="Arial"/>
          <w:i/>
          <w:spacing w:val="-2"/>
          <w:sz w:val="22"/>
        </w:rPr>
        <w:t>riscatto</w:t>
      </w:r>
    </w:p>
    <w:p>
      <w:pPr>
        <w:pStyle w:val="BodyText"/>
        <w:spacing w:line="271" w:lineRule="auto" w:before="33"/>
      </w:pPr>
      <w:r>
        <w:rPr/>
        <w:t>“Il</w:t>
      </w:r>
      <w:r>
        <w:rPr>
          <w:spacing w:val="-2"/>
        </w:rPr>
        <w:t> </w:t>
      </w:r>
      <w:r>
        <w:rPr/>
        <w:t>venditore</w:t>
      </w:r>
      <w:r>
        <w:rPr>
          <w:spacing w:val="-2"/>
        </w:rPr>
        <w:t> </w:t>
      </w:r>
      <w:r>
        <w:rPr/>
        <w:t>decade</w:t>
      </w:r>
      <w:r>
        <w:rPr>
          <w:spacing w:val="-2"/>
        </w:rPr>
        <w:t> </w:t>
      </w:r>
      <w:r>
        <w:rPr/>
        <w:t>dal</w:t>
      </w:r>
      <w:r>
        <w:rPr>
          <w:spacing w:val="-2"/>
        </w:rPr>
        <w:t> </w:t>
      </w:r>
      <w:r>
        <w:rPr/>
        <w:t>diritto</w:t>
      </w:r>
      <w:r>
        <w:rPr>
          <w:spacing w:val="-2"/>
        </w:rPr>
        <w:t> </w:t>
      </w:r>
      <w:r>
        <w:rPr/>
        <w:t>di</w:t>
      </w:r>
      <w:r>
        <w:rPr>
          <w:spacing w:val="-2"/>
        </w:rPr>
        <w:t> </w:t>
      </w:r>
      <w:r>
        <w:rPr/>
        <w:t>riscatto,</w:t>
      </w:r>
      <w:r>
        <w:rPr>
          <w:spacing w:val="-3"/>
        </w:rPr>
        <w:t> </w:t>
      </w:r>
      <w:r>
        <w:rPr/>
        <w:t>se</w:t>
      </w:r>
      <w:r>
        <w:rPr>
          <w:spacing w:val="-2"/>
        </w:rPr>
        <w:t> </w:t>
      </w:r>
      <w:r>
        <w:rPr/>
        <w:t>entro</w:t>
      </w:r>
      <w:r>
        <w:rPr>
          <w:spacing w:val="-2"/>
        </w:rPr>
        <w:t> </w:t>
      </w:r>
      <w:r>
        <w:rPr/>
        <w:t>il</w:t>
      </w:r>
      <w:r>
        <w:rPr>
          <w:spacing w:val="-2"/>
        </w:rPr>
        <w:t> </w:t>
      </w:r>
      <w:r>
        <w:rPr/>
        <w:t>termine</w:t>
      </w:r>
      <w:r>
        <w:rPr>
          <w:spacing w:val="-2"/>
        </w:rPr>
        <w:t> </w:t>
      </w:r>
      <w:r>
        <w:rPr/>
        <w:t>fissato</w:t>
      </w:r>
      <w:r>
        <w:rPr>
          <w:spacing w:val="-2"/>
        </w:rPr>
        <w:t> </w:t>
      </w:r>
      <w:r>
        <w:rPr/>
        <w:t>non</w:t>
      </w:r>
      <w:r>
        <w:rPr>
          <w:spacing w:val="-2"/>
        </w:rPr>
        <w:t> </w:t>
      </w:r>
      <w:r>
        <w:rPr/>
        <w:t>comunica</w:t>
      </w:r>
      <w:r>
        <w:rPr>
          <w:spacing w:val="-2"/>
        </w:rPr>
        <w:t> </w:t>
      </w:r>
      <w:r>
        <w:rPr/>
        <w:t>al</w:t>
      </w:r>
      <w:r>
        <w:rPr>
          <w:spacing w:val="-2"/>
        </w:rPr>
        <w:t> </w:t>
      </w:r>
      <w:r>
        <w:rPr/>
        <w:t>compratore</w:t>
      </w:r>
      <w:r>
        <w:rPr>
          <w:spacing w:val="-2"/>
        </w:rPr>
        <w:t> </w:t>
      </w:r>
      <w:r>
        <w:rPr/>
        <w:t>la dichiarazione di riscatto e non gli corrisponde le somme liquide dovute per il rimborso del prezzo, delle spese e di ogni altro pagamento legittimamente fatto per la vendita.</w:t>
      </w:r>
    </w:p>
    <w:p>
      <w:pPr>
        <w:pStyle w:val="BodyText"/>
        <w:spacing w:line="271" w:lineRule="auto" w:before="3"/>
        <w:ind w:firstLine="122"/>
      </w:pPr>
      <w:r>
        <w:rPr/>
        <w:t>Se</w:t>
      </w:r>
      <w:r>
        <w:rPr>
          <w:spacing w:val="-2"/>
        </w:rPr>
        <w:t> </w:t>
      </w:r>
      <w:r>
        <w:rPr/>
        <w:t>il</w:t>
      </w:r>
      <w:r>
        <w:rPr>
          <w:spacing w:val="-2"/>
        </w:rPr>
        <w:t> </w:t>
      </w:r>
      <w:r>
        <w:rPr/>
        <w:t>compratore</w:t>
      </w:r>
      <w:r>
        <w:rPr>
          <w:spacing w:val="-2"/>
        </w:rPr>
        <w:t> </w:t>
      </w:r>
      <w:r>
        <w:rPr/>
        <w:t>rifiuta</w:t>
      </w:r>
      <w:r>
        <w:rPr>
          <w:spacing w:val="-2"/>
        </w:rPr>
        <w:t> </w:t>
      </w:r>
      <w:r>
        <w:rPr/>
        <w:t>di</w:t>
      </w:r>
      <w:r>
        <w:rPr>
          <w:spacing w:val="-2"/>
        </w:rPr>
        <w:t> </w:t>
      </w:r>
      <w:r>
        <w:rPr/>
        <w:t>ricevere</w:t>
      </w:r>
      <w:r>
        <w:rPr>
          <w:spacing w:val="-2"/>
        </w:rPr>
        <w:t> </w:t>
      </w:r>
      <w:r>
        <w:rPr/>
        <w:t>il</w:t>
      </w:r>
      <w:r>
        <w:rPr>
          <w:spacing w:val="-2"/>
        </w:rPr>
        <w:t> </w:t>
      </w:r>
      <w:r>
        <w:rPr/>
        <w:t>pagamento</w:t>
      </w:r>
      <w:r>
        <w:rPr>
          <w:spacing w:val="-2"/>
        </w:rPr>
        <w:t> </w:t>
      </w:r>
      <w:r>
        <w:rPr/>
        <w:t>di</w:t>
      </w:r>
      <w:r>
        <w:rPr>
          <w:spacing w:val="-2"/>
        </w:rPr>
        <w:t> </w:t>
      </w:r>
      <w:r>
        <w:rPr/>
        <w:t>tali</w:t>
      </w:r>
      <w:r>
        <w:rPr>
          <w:spacing w:val="-2"/>
        </w:rPr>
        <w:t> </w:t>
      </w:r>
      <w:r>
        <w:rPr/>
        <w:t>rimborsi,</w:t>
      </w:r>
      <w:r>
        <w:rPr>
          <w:spacing w:val="-3"/>
        </w:rPr>
        <w:t> </w:t>
      </w:r>
      <w:r>
        <w:rPr/>
        <w:t>il</w:t>
      </w:r>
      <w:r>
        <w:rPr>
          <w:spacing w:val="-2"/>
        </w:rPr>
        <w:t> </w:t>
      </w:r>
      <w:r>
        <w:rPr/>
        <w:t>venditore</w:t>
      </w:r>
      <w:r>
        <w:rPr>
          <w:spacing w:val="-2"/>
        </w:rPr>
        <w:t> </w:t>
      </w:r>
      <w:r>
        <w:rPr/>
        <w:t>decade</w:t>
      </w:r>
      <w:r>
        <w:rPr>
          <w:spacing w:val="-2"/>
        </w:rPr>
        <w:t> </w:t>
      </w:r>
      <w:r>
        <w:rPr/>
        <w:t>dal</w:t>
      </w:r>
      <w:r>
        <w:rPr>
          <w:spacing w:val="-2"/>
        </w:rPr>
        <w:t> </w:t>
      </w:r>
      <w:r>
        <w:rPr/>
        <w:t>diritto</w:t>
      </w:r>
      <w:r>
        <w:rPr>
          <w:spacing w:val="-2"/>
        </w:rPr>
        <w:t> </w:t>
      </w:r>
      <w:r>
        <w:rPr/>
        <w:t>di riscatto, qualora non ne faccia </w:t>
      </w:r>
      <w:r>
        <w:rPr>
          <w:color w:val="183025"/>
        </w:rPr>
        <w:t>offerta reale </w:t>
      </w:r>
      <w:r>
        <w:rPr/>
        <w:t>entro otto giorni dalla scadenza del termine.</w:t>
      </w:r>
    </w:p>
    <w:p>
      <w:pPr>
        <w:pStyle w:val="BodyText"/>
        <w:spacing w:line="271" w:lineRule="auto" w:before="1"/>
        <w:ind w:firstLine="122"/>
      </w:pPr>
      <w:r>
        <w:rPr/>
        <w:t>Nella</w:t>
      </w:r>
      <w:r>
        <w:rPr>
          <w:spacing w:val="-2"/>
        </w:rPr>
        <w:t> </w:t>
      </w:r>
      <w:r>
        <w:rPr/>
        <w:t>vendita</w:t>
      </w:r>
      <w:r>
        <w:rPr>
          <w:spacing w:val="-2"/>
        </w:rPr>
        <w:t> </w:t>
      </w:r>
      <w:r>
        <w:rPr/>
        <w:t>di</w:t>
      </w:r>
      <w:r>
        <w:rPr>
          <w:spacing w:val="-3"/>
        </w:rPr>
        <w:t> </w:t>
      </w:r>
      <w:r>
        <w:rPr>
          <w:color w:val="183025"/>
        </w:rPr>
        <w:t>beni</w:t>
      </w:r>
      <w:r>
        <w:rPr>
          <w:color w:val="183025"/>
          <w:spacing w:val="-2"/>
        </w:rPr>
        <w:t> </w:t>
      </w:r>
      <w:r>
        <w:rPr>
          <w:color w:val="183025"/>
        </w:rPr>
        <w:t>immobili</w:t>
      </w:r>
      <w:r>
        <w:rPr>
          <w:color w:val="183025"/>
          <w:spacing w:val="-3"/>
        </w:rPr>
        <w:t> </w:t>
      </w:r>
      <w:r>
        <w:rPr/>
        <w:t>la</w:t>
      </w:r>
      <w:r>
        <w:rPr>
          <w:spacing w:val="-2"/>
        </w:rPr>
        <w:t> </w:t>
      </w:r>
      <w:r>
        <w:rPr/>
        <w:t>dichiarazione</w:t>
      </w:r>
      <w:r>
        <w:rPr>
          <w:spacing w:val="-2"/>
        </w:rPr>
        <w:t> </w:t>
      </w:r>
      <w:r>
        <w:rPr/>
        <w:t>di</w:t>
      </w:r>
      <w:r>
        <w:rPr>
          <w:spacing w:val="-2"/>
        </w:rPr>
        <w:t> </w:t>
      </w:r>
      <w:r>
        <w:rPr/>
        <w:t>riscatto</w:t>
      </w:r>
      <w:r>
        <w:rPr>
          <w:spacing w:val="-2"/>
        </w:rPr>
        <w:t> </w:t>
      </w:r>
      <w:r>
        <w:rPr/>
        <w:t>deve</w:t>
      </w:r>
      <w:r>
        <w:rPr>
          <w:spacing w:val="-2"/>
        </w:rPr>
        <w:t> </w:t>
      </w:r>
      <w:r>
        <w:rPr/>
        <w:t>essere</w:t>
      </w:r>
      <w:r>
        <w:rPr>
          <w:spacing w:val="-2"/>
        </w:rPr>
        <w:t> </w:t>
      </w:r>
      <w:r>
        <w:rPr/>
        <w:t>fatta</w:t>
      </w:r>
      <w:r>
        <w:rPr>
          <w:spacing w:val="-2"/>
        </w:rPr>
        <w:t> </w:t>
      </w:r>
      <w:r>
        <w:rPr/>
        <w:t>per</w:t>
      </w:r>
      <w:r>
        <w:rPr>
          <w:spacing w:val="-2"/>
        </w:rPr>
        <w:t> </w:t>
      </w:r>
      <w:r>
        <w:rPr/>
        <w:t>iscritto,</w:t>
      </w:r>
      <w:r>
        <w:rPr>
          <w:spacing w:val="-3"/>
        </w:rPr>
        <w:t> </w:t>
      </w:r>
      <w:r>
        <w:rPr/>
        <w:t>sotto</w:t>
      </w:r>
      <w:r>
        <w:rPr>
          <w:spacing w:val="-2"/>
        </w:rPr>
        <w:t> </w:t>
      </w:r>
      <w:r>
        <w:rPr/>
        <w:t>pena di </w:t>
      </w:r>
      <w:r>
        <w:rPr>
          <w:color w:val="183025"/>
        </w:rPr>
        <w:t>nullità</w:t>
      </w:r>
      <w:r>
        <w:rPr/>
        <w:t>”.</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1504</w:t>
      </w:r>
      <w:r>
        <w:rPr>
          <w:sz w:val="22"/>
        </w:rPr>
        <w:t>:</w:t>
      </w:r>
      <w:r>
        <w:rPr>
          <w:spacing w:val="-1"/>
          <w:sz w:val="22"/>
        </w:rPr>
        <w:t> </w:t>
      </w:r>
      <w:r>
        <w:rPr>
          <w:rFonts w:ascii="Arial"/>
          <w:i/>
          <w:sz w:val="22"/>
        </w:rPr>
        <w:t>Effetti</w:t>
      </w:r>
      <w:r>
        <w:rPr>
          <w:rFonts w:ascii="Arial"/>
          <w:i/>
          <w:spacing w:val="-1"/>
          <w:sz w:val="22"/>
        </w:rPr>
        <w:t> </w:t>
      </w:r>
      <w:r>
        <w:rPr>
          <w:rFonts w:ascii="Arial"/>
          <w:i/>
          <w:sz w:val="22"/>
        </w:rPr>
        <w:t>del</w:t>
      </w:r>
      <w:r>
        <w:rPr>
          <w:rFonts w:ascii="Arial"/>
          <w:i/>
          <w:spacing w:val="-1"/>
          <w:sz w:val="22"/>
        </w:rPr>
        <w:t> </w:t>
      </w:r>
      <w:r>
        <w:rPr>
          <w:rFonts w:ascii="Arial"/>
          <w:i/>
          <w:sz w:val="22"/>
        </w:rPr>
        <w:t>riscatto</w:t>
      </w:r>
      <w:r>
        <w:rPr>
          <w:rFonts w:ascii="Arial"/>
          <w:i/>
          <w:spacing w:val="-1"/>
          <w:sz w:val="22"/>
        </w:rPr>
        <w:t> </w:t>
      </w:r>
      <w:r>
        <w:rPr>
          <w:rFonts w:ascii="Arial"/>
          <w:i/>
          <w:sz w:val="22"/>
        </w:rPr>
        <w:t>rispetto</w:t>
      </w:r>
      <w:r>
        <w:rPr>
          <w:rFonts w:ascii="Arial"/>
          <w:i/>
          <w:spacing w:val="-1"/>
          <w:sz w:val="22"/>
        </w:rPr>
        <w:t> </w:t>
      </w:r>
      <w:r>
        <w:rPr>
          <w:rFonts w:ascii="Arial"/>
          <w:i/>
          <w:sz w:val="22"/>
        </w:rPr>
        <w:t>ai </w:t>
      </w:r>
      <w:r>
        <w:rPr>
          <w:rFonts w:ascii="Arial"/>
          <w:i/>
          <w:spacing w:val="-2"/>
          <w:sz w:val="22"/>
        </w:rPr>
        <w:t>subacquirenti</w:t>
      </w:r>
    </w:p>
    <w:p>
      <w:pPr>
        <w:pStyle w:val="BodyText"/>
        <w:spacing w:line="271" w:lineRule="auto"/>
      </w:pPr>
      <w:r>
        <w:rPr/>
        <w:t>“Il venditore che ha legittimamente esercitato il diritto di </w:t>
      </w:r>
      <w:r>
        <w:rPr>
          <w:color w:val="183025"/>
        </w:rPr>
        <w:t>riscatto </w:t>
      </w:r>
      <w:r>
        <w:rPr/>
        <w:t>nei confronti del compratore può ottenere</w:t>
      </w:r>
      <w:r>
        <w:rPr>
          <w:spacing w:val="-3"/>
        </w:rPr>
        <w:t> </w:t>
      </w:r>
      <w:r>
        <w:rPr/>
        <w:t>il</w:t>
      </w:r>
      <w:r>
        <w:rPr>
          <w:spacing w:val="-3"/>
        </w:rPr>
        <w:t> </w:t>
      </w:r>
      <w:r>
        <w:rPr/>
        <w:t>rilascio</w:t>
      </w:r>
      <w:r>
        <w:rPr>
          <w:spacing w:val="-3"/>
        </w:rPr>
        <w:t> </w:t>
      </w:r>
      <w:r>
        <w:rPr/>
        <w:t>della</w:t>
      </w:r>
      <w:r>
        <w:rPr>
          <w:spacing w:val="-3"/>
        </w:rPr>
        <w:t> </w:t>
      </w:r>
      <w:r>
        <w:rPr/>
        <w:t>cosa</w:t>
      </w:r>
      <w:r>
        <w:rPr>
          <w:spacing w:val="-3"/>
        </w:rPr>
        <w:t> </w:t>
      </w:r>
      <w:r>
        <w:rPr/>
        <w:t>anche</w:t>
      </w:r>
      <w:r>
        <w:rPr>
          <w:spacing w:val="-3"/>
        </w:rPr>
        <w:t> </w:t>
      </w:r>
      <w:r>
        <w:rPr/>
        <w:t>dai</w:t>
      </w:r>
      <w:r>
        <w:rPr>
          <w:spacing w:val="-3"/>
        </w:rPr>
        <w:t> </w:t>
      </w:r>
      <w:r>
        <w:rPr/>
        <w:t>successivi</w:t>
      </w:r>
      <w:r>
        <w:rPr>
          <w:spacing w:val="-3"/>
        </w:rPr>
        <w:t> </w:t>
      </w:r>
      <w:r>
        <w:rPr/>
        <w:t>acquirenti,</w:t>
      </w:r>
      <w:r>
        <w:rPr>
          <w:spacing w:val="-4"/>
        </w:rPr>
        <w:t> </w:t>
      </w:r>
      <w:r>
        <w:rPr/>
        <w:t>purché</w:t>
      </w:r>
      <w:r>
        <w:rPr>
          <w:spacing w:val="-3"/>
        </w:rPr>
        <w:t> </w:t>
      </w:r>
      <w:r>
        <w:rPr/>
        <w:t>il</w:t>
      </w:r>
      <w:r>
        <w:rPr>
          <w:spacing w:val="-3"/>
        </w:rPr>
        <w:t> </w:t>
      </w:r>
      <w:r>
        <w:rPr/>
        <w:t>patto</w:t>
      </w:r>
      <w:r>
        <w:rPr>
          <w:spacing w:val="-3"/>
        </w:rPr>
        <w:t> </w:t>
      </w:r>
      <w:r>
        <w:rPr/>
        <w:t>sia</w:t>
      </w:r>
      <w:r>
        <w:rPr>
          <w:spacing w:val="-3"/>
        </w:rPr>
        <w:t> </w:t>
      </w:r>
      <w:r>
        <w:rPr/>
        <w:t>ad</w:t>
      </w:r>
      <w:r>
        <w:rPr>
          <w:spacing w:val="-3"/>
        </w:rPr>
        <w:t> </w:t>
      </w:r>
      <w:r>
        <w:rPr/>
        <w:t>essi</w:t>
      </w:r>
      <w:r>
        <w:rPr>
          <w:spacing w:val="-3"/>
        </w:rPr>
        <w:t> </w:t>
      </w:r>
      <w:r>
        <w:rPr>
          <w:color w:val="183025"/>
        </w:rPr>
        <w:t>opponibile</w:t>
      </w:r>
      <w:r>
        <w:rPr/>
        <w:t>. Se l'alienazione è stata </w:t>
      </w:r>
      <w:r>
        <w:rPr>
          <w:color w:val="183025"/>
        </w:rPr>
        <w:t>notificata </w:t>
      </w:r>
      <w:r>
        <w:rPr/>
        <w:t>al venditore, il riscatto deve essere esercitato in confronto del terzo acquirente”.</w:t>
      </w:r>
    </w:p>
    <w:p>
      <w:pPr>
        <w:pStyle w:val="BodyText"/>
        <w:spacing w:before="36"/>
        <w:ind w:left="0"/>
      </w:pPr>
    </w:p>
    <w:p>
      <w:pPr>
        <w:spacing w:before="0"/>
        <w:ind w:left="141" w:right="0" w:firstLine="0"/>
        <w:jc w:val="left"/>
        <w:rPr>
          <w:rFonts w:ascii="Arial"/>
          <w:i/>
          <w:sz w:val="22"/>
        </w:rPr>
      </w:pPr>
      <w:r>
        <w:rPr>
          <w:rFonts w:ascii="Arial"/>
          <w:b/>
          <w:sz w:val="22"/>
        </w:rPr>
        <w:t>Art.</w:t>
      </w:r>
      <w:r>
        <w:rPr>
          <w:rFonts w:ascii="Arial"/>
          <w:b/>
          <w:spacing w:val="-3"/>
          <w:sz w:val="22"/>
        </w:rPr>
        <w:t> </w:t>
      </w:r>
      <w:r>
        <w:rPr>
          <w:rFonts w:ascii="Arial"/>
          <w:b/>
          <w:sz w:val="22"/>
        </w:rPr>
        <w:t>1505</w:t>
      </w:r>
      <w:r>
        <w:rPr>
          <w:sz w:val="22"/>
        </w:rPr>
        <w:t>:</w:t>
      </w:r>
      <w:r>
        <w:rPr>
          <w:spacing w:val="-1"/>
          <w:sz w:val="22"/>
        </w:rPr>
        <w:t> </w:t>
      </w:r>
      <w:r>
        <w:rPr>
          <w:rFonts w:ascii="Arial"/>
          <w:i/>
          <w:sz w:val="22"/>
        </w:rPr>
        <w:t>Diritti</w:t>
      </w:r>
      <w:r>
        <w:rPr>
          <w:rFonts w:ascii="Arial"/>
          <w:i/>
          <w:spacing w:val="-1"/>
          <w:sz w:val="22"/>
        </w:rPr>
        <w:t> </w:t>
      </w:r>
      <w:r>
        <w:rPr>
          <w:rFonts w:ascii="Arial"/>
          <w:i/>
          <w:sz w:val="22"/>
        </w:rPr>
        <w:t>costituiti</w:t>
      </w:r>
      <w:r>
        <w:rPr>
          <w:rFonts w:ascii="Arial"/>
          <w:i/>
          <w:spacing w:val="-1"/>
          <w:sz w:val="22"/>
        </w:rPr>
        <w:t> </w:t>
      </w:r>
      <w:r>
        <w:rPr>
          <w:rFonts w:ascii="Arial"/>
          <w:i/>
          <w:sz w:val="22"/>
        </w:rPr>
        <w:t>dal</w:t>
      </w:r>
      <w:r>
        <w:rPr>
          <w:rFonts w:ascii="Arial"/>
          <w:i/>
          <w:spacing w:val="-1"/>
          <w:sz w:val="22"/>
        </w:rPr>
        <w:t> </w:t>
      </w:r>
      <w:r>
        <w:rPr>
          <w:rFonts w:ascii="Arial"/>
          <w:i/>
          <w:sz w:val="22"/>
        </w:rPr>
        <w:t>compratore</w:t>
      </w:r>
      <w:r>
        <w:rPr>
          <w:rFonts w:ascii="Arial"/>
          <w:i/>
          <w:spacing w:val="-1"/>
          <w:sz w:val="22"/>
        </w:rPr>
        <w:t> </w:t>
      </w:r>
      <w:r>
        <w:rPr>
          <w:rFonts w:ascii="Arial"/>
          <w:i/>
          <w:sz w:val="22"/>
        </w:rPr>
        <w:t>sulla</w:t>
      </w:r>
      <w:r>
        <w:rPr>
          <w:rFonts w:ascii="Arial"/>
          <w:i/>
          <w:spacing w:val="-1"/>
          <w:sz w:val="22"/>
        </w:rPr>
        <w:t> </w:t>
      </w:r>
      <w:r>
        <w:rPr>
          <w:rFonts w:ascii="Arial"/>
          <w:i/>
          <w:spacing w:val="-4"/>
          <w:sz w:val="22"/>
        </w:rPr>
        <w:t>cosa</w:t>
      </w:r>
    </w:p>
    <w:p>
      <w:pPr>
        <w:pStyle w:val="BodyText"/>
        <w:spacing w:line="271" w:lineRule="auto" w:before="33"/>
        <w:ind w:right="123"/>
      </w:pPr>
      <w:r>
        <w:rPr/>
        <w:t>“Il</w:t>
      </w:r>
      <w:r>
        <w:rPr>
          <w:spacing w:val="-2"/>
        </w:rPr>
        <w:t> </w:t>
      </w:r>
      <w:r>
        <w:rPr/>
        <w:t>venditore</w:t>
      </w:r>
      <w:r>
        <w:rPr>
          <w:spacing w:val="-2"/>
        </w:rPr>
        <w:t> </w:t>
      </w:r>
      <w:r>
        <w:rPr/>
        <w:t>che</w:t>
      </w:r>
      <w:r>
        <w:rPr>
          <w:spacing w:val="-2"/>
        </w:rPr>
        <w:t> </w:t>
      </w:r>
      <w:r>
        <w:rPr/>
        <w:t>ha</w:t>
      </w:r>
      <w:r>
        <w:rPr>
          <w:spacing w:val="-2"/>
        </w:rPr>
        <w:t> </w:t>
      </w:r>
      <w:r>
        <w:rPr/>
        <w:t>esercitato</w:t>
      </w:r>
      <w:r>
        <w:rPr>
          <w:spacing w:val="-2"/>
        </w:rPr>
        <w:t> </w:t>
      </w:r>
      <w:r>
        <w:rPr/>
        <w:t>il</w:t>
      </w:r>
      <w:r>
        <w:rPr>
          <w:spacing w:val="-2"/>
        </w:rPr>
        <w:t> </w:t>
      </w:r>
      <w:r>
        <w:rPr/>
        <w:t>diritto</w:t>
      </w:r>
      <w:r>
        <w:rPr>
          <w:spacing w:val="-2"/>
        </w:rPr>
        <w:t> </w:t>
      </w:r>
      <w:r>
        <w:rPr/>
        <w:t>di</w:t>
      </w:r>
      <w:r>
        <w:rPr>
          <w:spacing w:val="-2"/>
        </w:rPr>
        <w:t> </w:t>
      </w:r>
      <w:r>
        <w:rPr>
          <w:color w:val="183025"/>
        </w:rPr>
        <w:t>riscatto</w:t>
      </w:r>
      <w:r>
        <w:rPr>
          <w:color w:val="183025"/>
          <w:spacing w:val="-2"/>
        </w:rPr>
        <w:t> </w:t>
      </w:r>
      <w:r>
        <w:rPr/>
        <w:t>riprende</w:t>
      </w:r>
      <w:r>
        <w:rPr>
          <w:spacing w:val="-2"/>
        </w:rPr>
        <w:t> </w:t>
      </w:r>
      <w:r>
        <w:rPr/>
        <w:t>la</w:t>
      </w:r>
      <w:r>
        <w:rPr>
          <w:spacing w:val="-2"/>
        </w:rPr>
        <w:t> </w:t>
      </w:r>
      <w:r>
        <w:rPr/>
        <w:t>cosa</w:t>
      </w:r>
      <w:r>
        <w:rPr>
          <w:spacing w:val="-2"/>
        </w:rPr>
        <w:t> </w:t>
      </w:r>
      <w:r>
        <w:rPr/>
        <w:t>esente</w:t>
      </w:r>
      <w:r>
        <w:rPr>
          <w:spacing w:val="-2"/>
        </w:rPr>
        <w:t> </w:t>
      </w:r>
      <w:r>
        <w:rPr/>
        <w:t>dai</w:t>
      </w:r>
      <w:r>
        <w:rPr>
          <w:spacing w:val="-2"/>
        </w:rPr>
        <w:t> </w:t>
      </w:r>
      <w:r>
        <w:rPr/>
        <w:t>pesi</w:t>
      </w:r>
      <w:r>
        <w:rPr>
          <w:spacing w:val="-2"/>
        </w:rPr>
        <w:t> </w:t>
      </w:r>
      <w:r>
        <w:rPr/>
        <w:t>e</w:t>
      </w:r>
      <w:r>
        <w:rPr>
          <w:spacing w:val="-2"/>
        </w:rPr>
        <w:t> </w:t>
      </w:r>
      <w:r>
        <w:rPr/>
        <w:t>dalle</w:t>
      </w:r>
      <w:r>
        <w:rPr>
          <w:spacing w:val="-2"/>
        </w:rPr>
        <w:t> </w:t>
      </w:r>
      <w:r>
        <w:rPr>
          <w:color w:val="183025"/>
        </w:rPr>
        <w:t>ipoteche </w:t>
      </w:r>
      <w:r>
        <w:rPr/>
        <w:t>da cui sia stata gravata; ma è tenuto a mantenere le </w:t>
      </w:r>
      <w:r>
        <w:rPr>
          <w:color w:val="183025"/>
        </w:rPr>
        <w:t>locazioni </w:t>
      </w:r>
      <w:r>
        <w:rPr/>
        <w:t>fatte senza </w:t>
      </w:r>
      <w:r>
        <w:rPr>
          <w:color w:val="183025"/>
        </w:rPr>
        <w:t>frode</w:t>
      </w:r>
      <w:r>
        <w:rPr/>
        <w:t>, purché abbiano data certa e siano state convenute per un tempo non superiore ai tre anni”.</w:t>
      </w:r>
    </w:p>
    <w:p>
      <w:pPr>
        <w:pStyle w:val="BodyText"/>
        <w:spacing w:before="36"/>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1506</w:t>
      </w:r>
      <w:r>
        <w:rPr>
          <w:sz w:val="22"/>
        </w:rPr>
        <w:t>:</w:t>
      </w:r>
      <w:r>
        <w:rPr>
          <w:spacing w:val="-1"/>
          <w:sz w:val="22"/>
        </w:rPr>
        <w:t> </w:t>
      </w:r>
      <w:r>
        <w:rPr>
          <w:rFonts w:ascii="Arial"/>
          <w:i/>
          <w:sz w:val="22"/>
        </w:rPr>
        <w:t>Riscatto di</w:t>
      </w:r>
      <w:r>
        <w:rPr>
          <w:rFonts w:ascii="Arial"/>
          <w:i/>
          <w:spacing w:val="-1"/>
          <w:sz w:val="22"/>
        </w:rPr>
        <w:t> </w:t>
      </w:r>
      <w:r>
        <w:rPr>
          <w:rFonts w:ascii="Arial"/>
          <w:i/>
          <w:sz w:val="22"/>
        </w:rPr>
        <w:t>parte </w:t>
      </w:r>
      <w:r>
        <w:rPr>
          <w:rFonts w:ascii="Arial"/>
          <w:i/>
          <w:spacing w:val="-2"/>
          <w:sz w:val="22"/>
        </w:rPr>
        <w:t>indivisa</w:t>
      </w:r>
    </w:p>
    <w:p>
      <w:pPr>
        <w:pStyle w:val="BodyText"/>
        <w:spacing w:line="271" w:lineRule="auto"/>
      </w:pPr>
      <w:r>
        <w:rPr/>
        <w:t>“In</w:t>
      </w:r>
      <w:r>
        <w:rPr>
          <w:spacing w:val="-2"/>
        </w:rPr>
        <w:t> </w:t>
      </w:r>
      <w:r>
        <w:rPr/>
        <w:t>caso</w:t>
      </w:r>
      <w:r>
        <w:rPr>
          <w:spacing w:val="-2"/>
        </w:rPr>
        <w:t> </w:t>
      </w:r>
      <w:r>
        <w:rPr/>
        <w:t>di</w:t>
      </w:r>
      <w:r>
        <w:rPr>
          <w:spacing w:val="-2"/>
        </w:rPr>
        <w:t> </w:t>
      </w:r>
      <w:r>
        <w:rPr>
          <w:color w:val="183025"/>
        </w:rPr>
        <w:t>vendita</w:t>
      </w:r>
      <w:r>
        <w:rPr>
          <w:color w:val="183025"/>
          <w:spacing w:val="-2"/>
        </w:rPr>
        <w:t> </w:t>
      </w:r>
      <w:r>
        <w:rPr>
          <w:color w:val="183025"/>
        </w:rPr>
        <w:t>con</w:t>
      </w:r>
      <w:r>
        <w:rPr>
          <w:color w:val="183025"/>
          <w:spacing w:val="-2"/>
        </w:rPr>
        <w:t> </w:t>
      </w:r>
      <w:r>
        <w:rPr>
          <w:color w:val="183025"/>
        </w:rPr>
        <w:t>patto</w:t>
      </w:r>
      <w:r>
        <w:rPr>
          <w:color w:val="183025"/>
          <w:spacing w:val="-2"/>
        </w:rPr>
        <w:t> </w:t>
      </w:r>
      <w:r>
        <w:rPr>
          <w:color w:val="183025"/>
        </w:rPr>
        <w:t>di</w:t>
      </w:r>
      <w:r>
        <w:rPr>
          <w:color w:val="183025"/>
          <w:spacing w:val="-2"/>
        </w:rPr>
        <w:t> </w:t>
      </w:r>
      <w:r>
        <w:rPr>
          <w:color w:val="183025"/>
        </w:rPr>
        <w:t>riscatto</w:t>
      </w:r>
      <w:r>
        <w:rPr>
          <w:color w:val="183025"/>
          <w:spacing w:val="-2"/>
        </w:rPr>
        <w:t> </w:t>
      </w:r>
      <w:r>
        <w:rPr/>
        <w:t>di</w:t>
      </w:r>
      <w:r>
        <w:rPr>
          <w:spacing w:val="-2"/>
        </w:rPr>
        <w:t> </w:t>
      </w:r>
      <w:r>
        <w:rPr/>
        <w:t>una</w:t>
      </w:r>
      <w:r>
        <w:rPr>
          <w:spacing w:val="-2"/>
        </w:rPr>
        <w:t> </w:t>
      </w:r>
      <w:r>
        <w:rPr/>
        <w:t>parte</w:t>
      </w:r>
      <w:r>
        <w:rPr>
          <w:spacing w:val="-2"/>
        </w:rPr>
        <w:t> </w:t>
      </w:r>
      <w:r>
        <w:rPr/>
        <w:t>indivisa</w:t>
      </w:r>
      <w:r>
        <w:rPr>
          <w:spacing w:val="-2"/>
        </w:rPr>
        <w:t> </w:t>
      </w:r>
      <w:r>
        <w:rPr/>
        <w:t>di</w:t>
      </w:r>
      <w:r>
        <w:rPr>
          <w:spacing w:val="-2"/>
        </w:rPr>
        <w:t> </w:t>
      </w:r>
      <w:r>
        <w:rPr/>
        <w:t>una</w:t>
      </w:r>
      <w:r>
        <w:rPr>
          <w:spacing w:val="-2"/>
        </w:rPr>
        <w:t> </w:t>
      </w:r>
      <w:r>
        <w:rPr/>
        <w:t>cosa,</w:t>
      </w:r>
      <w:r>
        <w:rPr>
          <w:spacing w:val="-3"/>
        </w:rPr>
        <w:t> </w:t>
      </w:r>
      <w:r>
        <w:rPr/>
        <w:t>il</w:t>
      </w:r>
      <w:r>
        <w:rPr>
          <w:spacing w:val="-2"/>
        </w:rPr>
        <w:t> </w:t>
      </w:r>
      <w:r>
        <w:rPr/>
        <w:t>comproprietario</w:t>
      </w:r>
      <w:r>
        <w:rPr>
          <w:spacing w:val="-2"/>
        </w:rPr>
        <w:t> </w:t>
      </w:r>
      <w:r>
        <w:rPr/>
        <w:t>che chiede la </w:t>
      </w:r>
      <w:r>
        <w:rPr>
          <w:color w:val="183025"/>
        </w:rPr>
        <w:t>divisione </w:t>
      </w:r>
      <w:r>
        <w:rPr/>
        <w:t>deve proporre la </w:t>
      </w:r>
      <w:r>
        <w:rPr>
          <w:color w:val="183025"/>
        </w:rPr>
        <w:t>domanda </w:t>
      </w:r>
      <w:r>
        <w:rPr/>
        <w:t>anche in confronto del venditore.</w:t>
      </w:r>
    </w:p>
    <w:p>
      <w:pPr>
        <w:pStyle w:val="BodyText"/>
        <w:spacing w:line="271" w:lineRule="auto" w:before="1"/>
        <w:ind w:right="123" w:firstLine="122"/>
      </w:pPr>
      <w:r>
        <w:rPr/>
        <w:t>Se</w:t>
      </w:r>
      <w:r>
        <w:rPr>
          <w:spacing w:val="-2"/>
        </w:rPr>
        <w:t> </w:t>
      </w:r>
      <w:r>
        <w:rPr/>
        <w:t>la</w:t>
      </w:r>
      <w:r>
        <w:rPr>
          <w:spacing w:val="-2"/>
        </w:rPr>
        <w:t> </w:t>
      </w:r>
      <w:r>
        <w:rPr/>
        <w:t>cosa</w:t>
      </w:r>
      <w:r>
        <w:rPr>
          <w:spacing w:val="-2"/>
        </w:rPr>
        <w:t> </w:t>
      </w:r>
      <w:r>
        <w:rPr/>
        <w:t>non</w:t>
      </w:r>
      <w:r>
        <w:rPr>
          <w:spacing w:val="-2"/>
        </w:rPr>
        <w:t> </w:t>
      </w:r>
      <w:r>
        <w:rPr/>
        <w:t>è</w:t>
      </w:r>
      <w:r>
        <w:rPr>
          <w:spacing w:val="-2"/>
        </w:rPr>
        <w:t> </w:t>
      </w:r>
      <w:r>
        <w:rPr/>
        <w:t>comodamente</w:t>
      </w:r>
      <w:r>
        <w:rPr>
          <w:spacing w:val="-2"/>
        </w:rPr>
        <w:t> </w:t>
      </w:r>
      <w:r>
        <w:rPr/>
        <w:t>divisibile</w:t>
      </w:r>
      <w:r>
        <w:rPr>
          <w:spacing w:val="-2"/>
        </w:rPr>
        <w:t> </w:t>
      </w:r>
      <w:r>
        <w:rPr/>
        <w:t>e</w:t>
      </w:r>
      <w:r>
        <w:rPr>
          <w:spacing w:val="-2"/>
        </w:rPr>
        <w:t> </w:t>
      </w:r>
      <w:r>
        <w:rPr/>
        <w:t>si</w:t>
      </w:r>
      <w:r>
        <w:rPr>
          <w:spacing w:val="-2"/>
        </w:rPr>
        <w:t> </w:t>
      </w:r>
      <w:r>
        <w:rPr/>
        <w:t>fa</w:t>
      </w:r>
      <w:r>
        <w:rPr>
          <w:spacing w:val="-2"/>
        </w:rPr>
        <w:t> </w:t>
      </w:r>
      <w:r>
        <w:rPr/>
        <w:t>luogo</w:t>
      </w:r>
      <w:r>
        <w:rPr>
          <w:spacing w:val="-2"/>
        </w:rPr>
        <w:t> </w:t>
      </w:r>
      <w:r>
        <w:rPr/>
        <w:t>all'</w:t>
      </w:r>
      <w:r>
        <w:rPr>
          <w:color w:val="183025"/>
        </w:rPr>
        <w:t>incanto</w:t>
      </w:r>
      <w:r>
        <w:rPr/>
        <w:t>,</w:t>
      </w:r>
      <w:r>
        <w:rPr>
          <w:spacing w:val="-3"/>
        </w:rPr>
        <w:t> </w:t>
      </w:r>
      <w:r>
        <w:rPr/>
        <w:t>il</w:t>
      </w:r>
      <w:r>
        <w:rPr>
          <w:spacing w:val="-2"/>
        </w:rPr>
        <w:t> </w:t>
      </w:r>
      <w:r>
        <w:rPr/>
        <w:t>venditore</w:t>
      </w:r>
      <w:r>
        <w:rPr>
          <w:spacing w:val="-2"/>
        </w:rPr>
        <w:t> </w:t>
      </w:r>
      <w:r>
        <w:rPr/>
        <w:t>che</w:t>
      </w:r>
      <w:r>
        <w:rPr>
          <w:spacing w:val="-2"/>
        </w:rPr>
        <w:t> </w:t>
      </w:r>
      <w:r>
        <w:rPr/>
        <w:t>non</w:t>
      </w:r>
      <w:r>
        <w:rPr>
          <w:spacing w:val="-2"/>
        </w:rPr>
        <w:t> </w:t>
      </w:r>
      <w:r>
        <w:rPr/>
        <w:t>ha esercitato il riscatto anteriormente all'aggiudicazione decade da tale diritto, anche se aggiudicatario sia lo stesso compratore”.</w:t>
      </w:r>
    </w:p>
    <w:p>
      <w:pPr>
        <w:pStyle w:val="BodyText"/>
        <w:spacing w:before="36"/>
        <w:ind w:left="0"/>
      </w:pPr>
    </w:p>
    <w:p>
      <w:pPr>
        <w:spacing w:before="0"/>
        <w:ind w:left="141" w:right="0" w:firstLine="0"/>
        <w:jc w:val="left"/>
        <w:rPr>
          <w:rFonts w:ascii="Arial"/>
          <w:i/>
          <w:sz w:val="22"/>
        </w:rPr>
      </w:pPr>
      <w:r>
        <w:rPr>
          <w:rFonts w:ascii="Arial"/>
          <w:b/>
          <w:sz w:val="22"/>
        </w:rPr>
        <w:t>Art.</w:t>
      </w:r>
      <w:r>
        <w:rPr>
          <w:rFonts w:ascii="Arial"/>
          <w:b/>
          <w:spacing w:val="-4"/>
          <w:sz w:val="22"/>
        </w:rPr>
        <w:t> </w:t>
      </w:r>
      <w:r>
        <w:rPr>
          <w:rFonts w:ascii="Arial"/>
          <w:b/>
          <w:sz w:val="22"/>
        </w:rPr>
        <w:t>1507</w:t>
      </w:r>
      <w:r>
        <w:rPr>
          <w:sz w:val="22"/>
        </w:rPr>
        <w:t>:</w:t>
      </w:r>
      <w:r>
        <w:rPr>
          <w:spacing w:val="-2"/>
          <w:sz w:val="22"/>
        </w:rPr>
        <w:t> </w:t>
      </w:r>
      <w:r>
        <w:rPr>
          <w:rFonts w:ascii="Arial"/>
          <w:i/>
          <w:sz w:val="22"/>
        </w:rPr>
        <w:t>Vendita</w:t>
      </w:r>
      <w:r>
        <w:rPr>
          <w:rFonts w:ascii="Arial"/>
          <w:i/>
          <w:spacing w:val="-2"/>
          <w:sz w:val="22"/>
        </w:rPr>
        <w:t> </w:t>
      </w:r>
      <w:r>
        <w:rPr>
          <w:rFonts w:ascii="Arial"/>
          <w:i/>
          <w:sz w:val="22"/>
        </w:rPr>
        <w:t>congiuntiva</w:t>
      </w:r>
      <w:r>
        <w:rPr>
          <w:rFonts w:ascii="Arial"/>
          <w:i/>
          <w:spacing w:val="-3"/>
          <w:sz w:val="22"/>
        </w:rPr>
        <w:t> </w:t>
      </w:r>
      <w:r>
        <w:rPr>
          <w:rFonts w:ascii="Arial"/>
          <w:i/>
          <w:sz w:val="22"/>
        </w:rPr>
        <w:t>di</w:t>
      </w:r>
      <w:r>
        <w:rPr>
          <w:rFonts w:ascii="Arial"/>
          <w:i/>
          <w:spacing w:val="-2"/>
          <w:sz w:val="22"/>
        </w:rPr>
        <w:t> </w:t>
      </w:r>
      <w:r>
        <w:rPr>
          <w:rFonts w:ascii="Arial"/>
          <w:i/>
          <w:sz w:val="22"/>
        </w:rPr>
        <w:t>cosa</w:t>
      </w:r>
      <w:r>
        <w:rPr>
          <w:rFonts w:ascii="Arial"/>
          <w:i/>
          <w:spacing w:val="-2"/>
          <w:sz w:val="22"/>
        </w:rPr>
        <w:t> indivisa</w:t>
      </w:r>
    </w:p>
    <w:p>
      <w:pPr>
        <w:pStyle w:val="BodyText"/>
        <w:spacing w:line="271" w:lineRule="auto" w:before="33"/>
      </w:pPr>
      <w:r>
        <w:rPr/>
        <w:t>“Se</w:t>
      </w:r>
      <w:r>
        <w:rPr>
          <w:spacing w:val="-3"/>
        </w:rPr>
        <w:t> </w:t>
      </w:r>
      <w:r>
        <w:rPr/>
        <w:t>più</w:t>
      </w:r>
      <w:r>
        <w:rPr>
          <w:spacing w:val="-3"/>
        </w:rPr>
        <w:t> </w:t>
      </w:r>
      <w:r>
        <w:rPr/>
        <w:t>persone</w:t>
      </w:r>
      <w:r>
        <w:rPr>
          <w:spacing w:val="-3"/>
        </w:rPr>
        <w:t> </w:t>
      </w:r>
      <w:r>
        <w:rPr/>
        <w:t>hanno</w:t>
      </w:r>
      <w:r>
        <w:rPr>
          <w:spacing w:val="-3"/>
        </w:rPr>
        <w:t> </w:t>
      </w:r>
      <w:r>
        <w:rPr/>
        <w:t>venduto</w:t>
      </w:r>
      <w:r>
        <w:rPr>
          <w:spacing w:val="-3"/>
        </w:rPr>
        <w:t> </w:t>
      </w:r>
      <w:r>
        <w:rPr/>
        <w:t>congiuntamente,</w:t>
      </w:r>
      <w:r>
        <w:rPr>
          <w:spacing w:val="-4"/>
        </w:rPr>
        <w:t> </w:t>
      </w:r>
      <w:r>
        <w:rPr/>
        <w:t>mediante</w:t>
      </w:r>
      <w:r>
        <w:rPr>
          <w:spacing w:val="-3"/>
        </w:rPr>
        <w:t> </w:t>
      </w:r>
      <w:r>
        <w:rPr/>
        <w:t>un</w:t>
      </w:r>
      <w:r>
        <w:rPr>
          <w:spacing w:val="-3"/>
        </w:rPr>
        <w:t> </w:t>
      </w:r>
      <w:r>
        <w:rPr/>
        <w:t>solo</w:t>
      </w:r>
      <w:r>
        <w:rPr>
          <w:spacing w:val="-3"/>
        </w:rPr>
        <w:t> </w:t>
      </w:r>
      <w:r>
        <w:rPr>
          <w:color w:val="183025"/>
        </w:rPr>
        <w:t>contratto</w:t>
      </w:r>
      <w:r>
        <w:rPr/>
        <w:t>,</w:t>
      </w:r>
      <w:r>
        <w:rPr>
          <w:spacing w:val="-4"/>
        </w:rPr>
        <w:t> </w:t>
      </w:r>
      <w:r>
        <w:rPr/>
        <w:t>una</w:t>
      </w:r>
      <w:r>
        <w:rPr>
          <w:spacing w:val="-3"/>
        </w:rPr>
        <w:t> </w:t>
      </w:r>
      <w:r>
        <w:rPr/>
        <w:t>cosa</w:t>
      </w:r>
      <w:r>
        <w:rPr>
          <w:spacing w:val="-3"/>
        </w:rPr>
        <w:t> </w:t>
      </w:r>
      <w:r>
        <w:rPr/>
        <w:t>indivisa, ciascuna può esercitare il diritto di </w:t>
      </w:r>
      <w:r>
        <w:rPr>
          <w:color w:val="183025"/>
        </w:rPr>
        <w:t>riscatto </w:t>
      </w:r>
      <w:r>
        <w:rPr/>
        <w:t>solo sopra la quota che le spettava.</w:t>
      </w:r>
    </w:p>
    <w:p>
      <w:pPr>
        <w:pStyle w:val="BodyText"/>
        <w:spacing w:before="2"/>
        <w:ind w:left="264"/>
      </w:pPr>
      <w:r>
        <w:rPr/>
        <w:t>La</w:t>
      </w:r>
      <w:r>
        <w:rPr>
          <w:spacing w:val="-4"/>
        </w:rPr>
        <w:t> </w:t>
      </w:r>
      <w:r>
        <w:rPr/>
        <w:t>medesima</w:t>
      </w:r>
      <w:r>
        <w:rPr>
          <w:spacing w:val="-1"/>
        </w:rPr>
        <w:t> </w:t>
      </w:r>
      <w:r>
        <w:rPr/>
        <w:t>disposizione</w:t>
      </w:r>
      <w:r>
        <w:rPr>
          <w:spacing w:val="-2"/>
        </w:rPr>
        <w:t> </w:t>
      </w:r>
      <w:r>
        <w:rPr/>
        <w:t>si</w:t>
      </w:r>
      <w:r>
        <w:rPr>
          <w:spacing w:val="-1"/>
        </w:rPr>
        <w:t> </w:t>
      </w:r>
      <w:r>
        <w:rPr/>
        <w:t>osserva</w:t>
      </w:r>
      <w:r>
        <w:rPr>
          <w:spacing w:val="-2"/>
        </w:rPr>
        <w:t> </w:t>
      </w:r>
      <w:r>
        <w:rPr/>
        <w:t>se</w:t>
      </w:r>
      <w:r>
        <w:rPr>
          <w:spacing w:val="-1"/>
        </w:rPr>
        <w:t> </w:t>
      </w:r>
      <w:r>
        <w:rPr/>
        <w:t>il</w:t>
      </w:r>
      <w:r>
        <w:rPr>
          <w:spacing w:val="-2"/>
        </w:rPr>
        <w:t> </w:t>
      </w:r>
      <w:r>
        <w:rPr/>
        <w:t>venditore</w:t>
      </w:r>
      <w:r>
        <w:rPr>
          <w:spacing w:val="-1"/>
        </w:rPr>
        <w:t> </w:t>
      </w:r>
      <w:r>
        <w:rPr/>
        <w:t>ha</w:t>
      </w:r>
      <w:r>
        <w:rPr>
          <w:spacing w:val="-2"/>
        </w:rPr>
        <w:t> </w:t>
      </w:r>
      <w:r>
        <w:rPr/>
        <w:t>lasciato</w:t>
      </w:r>
      <w:r>
        <w:rPr>
          <w:spacing w:val="-1"/>
        </w:rPr>
        <w:t> </w:t>
      </w:r>
      <w:r>
        <w:rPr/>
        <w:t>più</w:t>
      </w:r>
      <w:r>
        <w:rPr>
          <w:spacing w:val="-1"/>
        </w:rPr>
        <w:t> </w:t>
      </w:r>
      <w:r>
        <w:rPr>
          <w:color w:val="183025"/>
          <w:spacing w:val="-2"/>
        </w:rPr>
        <w:t>eredi</w:t>
      </w:r>
      <w:r>
        <w:rPr>
          <w:spacing w:val="-2"/>
        </w:rPr>
        <w:t>.</w:t>
      </w:r>
    </w:p>
    <w:p>
      <w:pPr>
        <w:pStyle w:val="BodyText"/>
        <w:spacing w:line="271" w:lineRule="auto" w:before="33"/>
        <w:ind w:firstLine="122"/>
      </w:pPr>
      <w:r>
        <w:rPr/>
        <w:t>Il</w:t>
      </w:r>
      <w:r>
        <w:rPr>
          <w:spacing w:val="-2"/>
        </w:rPr>
        <w:t> </w:t>
      </w:r>
      <w:r>
        <w:rPr/>
        <w:t>compratore,</w:t>
      </w:r>
      <w:r>
        <w:rPr>
          <w:spacing w:val="-3"/>
        </w:rPr>
        <w:t> </w:t>
      </w:r>
      <w:r>
        <w:rPr/>
        <w:t>nei</w:t>
      </w:r>
      <w:r>
        <w:rPr>
          <w:spacing w:val="-2"/>
        </w:rPr>
        <w:t> </w:t>
      </w:r>
      <w:r>
        <w:rPr/>
        <w:t>casi</w:t>
      </w:r>
      <w:r>
        <w:rPr>
          <w:spacing w:val="-2"/>
        </w:rPr>
        <w:t> </w:t>
      </w:r>
      <w:r>
        <w:rPr/>
        <w:t>sopra</w:t>
      </w:r>
      <w:r>
        <w:rPr>
          <w:spacing w:val="-2"/>
        </w:rPr>
        <w:t> </w:t>
      </w:r>
      <w:r>
        <w:rPr/>
        <w:t>espressi,</w:t>
      </w:r>
      <w:r>
        <w:rPr>
          <w:spacing w:val="-3"/>
        </w:rPr>
        <w:t> </w:t>
      </w:r>
      <w:r>
        <w:rPr/>
        <w:t>può</w:t>
      </w:r>
      <w:r>
        <w:rPr>
          <w:spacing w:val="-2"/>
        </w:rPr>
        <w:t> </w:t>
      </w:r>
      <w:r>
        <w:rPr/>
        <w:t>esigere</w:t>
      </w:r>
      <w:r>
        <w:rPr>
          <w:spacing w:val="-2"/>
        </w:rPr>
        <w:t> </w:t>
      </w:r>
      <w:r>
        <w:rPr/>
        <w:t>che</w:t>
      </w:r>
      <w:r>
        <w:rPr>
          <w:spacing w:val="-2"/>
        </w:rPr>
        <w:t> </w:t>
      </w:r>
      <w:r>
        <w:rPr/>
        <w:t>tutti</w:t>
      </w:r>
      <w:r>
        <w:rPr>
          <w:spacing w:val="-2"/>
        </w:rPr>
        <w:t> </w:t>
      </w:r>
      <w:r>
        <w:rPr/>
        <w:t>i</w:t>
      </w:r>
      <w:r>
        <w:rPr>
          <w:spacing w:val="-2"/>
        </w:rPr>
        <w:t> </w:t>
      </w:r>
      <w:r>
        <w:rPr/>
        <w:t>venditori</w:t>
      </w:r>
      <w:r>
        <w:rPr>
          <w:spacing w:val="-2"/>
        </w:rPr>
        <w:t> </w:t>
      </w:r>
      <w:r>
        <w:rPr/>
        <w:t>o</w:t>
      </w:r>
      <w:r>
        <w:rPr>
          <w:spacing w:val="-2"/>
        </w:rPr>
        <w:t> </w:t>
      </w:r>
      <w:r>
        <w:rPr/>
        <w:t>tutti</w:t>
      </w:r>
      <w:r>
        <w:rPr>
          <w:spacing w:val="-2"/>
        </w:rPr>
        <w:t> </w:t>
      </w:r>
      <w:r>
        <w:rPr/>
        <w:t>i</w:t>
      </w:r>
      <w:r>
        <w:rPr>
          <w:spacing w:val="-2"/>
        </w:rPr>
        <w:t> </w:t>
      </w:r>
      <w:r>
        <w:rPr/>
        <w:t>coeredi</w:t>
      </w:r>
      <w:r>
        <w:rPr>
          <w:spacing w:val="-2"/>
        </w:rPr>
        <w:t> </w:t>
      </w:r>
      <w:r>
        <w:rPr/>
        <w:t>esercitino congiuntamente il diritto di riscatto dell'intera cosa; se essi non si accordano, il riscatto può esercitarsi soltanto da parte di colui o di coloro che offrono di riscattare la cosa per intero”.</w:t>
      </w:r>
    </w:p>
    <w:p>
      <w:pPr>
        <w:pStyle w:val="BodyText"/>
        <w:spacing w:before="36"/>
        <w:ind w:left="0"/>
      </w:pPr>
    </w:p>
    <w:p>
      <w:pPr>
        <w:spacing w:before="0"/>
        <w:ind w:left="141" w:right="0" w:firstLine="0"/>
        <w:jc w:val="left"/>
        <w:rPr>
          <w:rFonts w:ascii="Arial"/>
          <w:i/>
          <w:sz w:val="22"/>
        </w:rPr>
      </w:pPr>
      <w:r>
        <w:rPr>
          <w:rFonts w:ascii="Arial"/>
          <w:b/>
          <w:sz w:val="22"/>
        </w:rPr>
        <w:t>Art.</w:t>
      </w:r>
      <w:r>
        <w:rPr>
          <w:rFonts w:ascii="Arial"/>
          <w:b/>
          <w:spacing w:val="-4"/>
          <w:sz w:val="22"/>
        </w:rPr>
        <w:t> </w:t>
      </w:r>
      <w:r>
        <w:rPr>
          <w:rFonts w:ascii="Arial"/>
          <w:b/>
          <w:sz w:val="22"/>
        </w:rPr>
        <w:t>1508</w:t>
      </w:r>
      <w:r>
        <w:rPr>
          <w:sz w:val="22"/>
        </w:rPr>
        <w:t>:</w:t>
      </w:r>
      <w:r>
        <w:rPr>
          <w:spacing w:val="-2"/>
          <w:sz w:val="22"/>
        </w:rPr>
        <w:t> </w:t>
      </w:r>
      <w:r>
        <w:rPr>
          <w:rFonts w:ascii="Arial"/>
          <w:i/>
          <w:sz w:val="22"/>
        </w:rPr>
        <w:t>Vendita</w:t>
      </w:r>
      <w:r>
        <w:rPr>
          <w:rFonts w:ascii="Arial"/>
          <w:i/>
          <w:spacing w:val="-2"/>
          <w:sz w:val="22"/>
        </w:rPr>
        <w:t> </w:t>
      </w:r>
      <w:r>
        <w:rPr>
          <w:rFonts w:ascii="Arial"/>
          <w:i/>
          <w:sz w:val="22"/>
        </w:rPr>
        <w:t>separata</w:t>
      </w:r>
      <w:r>
        <w:rPr>
          <w:rFonts w:ascii="Arial"/>
          <w:i/>
          <w:spacing w:val="-3"/>
          <w:sz w:val="22"/>
        </w:rPr>
        <w:t> </w:t>
      </w:r>
      <w:r>
        <w:rPr>
          <w:rFonts w:ascii="Arial"/>
          <w:i/>
          <w:sz w:val="22"/>
        </w:rPr>
        <w:t>di</w:t>
      </w:r>
      <w:r>
        <w:rPr>
          <w:rFonts w:ascii="Arial"/>
          <w:i/>
          <w:spacing w:val="-2"/>
          <w:sz w:val="22"/>
        </w:rPr>
        <w:t> </w:t>
      </w:r>
      <w:r>
        <w:rPr>
          <w:rFonts w:ascii="Arial"/>
          <w:i/>
          <w:sz w:val="22"/>
        </w:rPr>
        <w:t>cosa</w:t>
      </w:r>
      <w:r>
        <w:rPr>
          <w:rFonts w:ascii="Arial"/>
          <w:i/>
          <w:spacing w:val="-2"/>
          <w:sz w:val="22"/>
        </w:rPr>
        <w:t> indivisa</w:t>
      </w:r>
    </w:p>
    <w:p>
      <w:pPr>
        <w:pStyle w:val="BodyText"/>
        <w:spacing w:line="271" w:lineRule="auto"/>
        <w:ind w:right="39"/>
      </w:pPr>
      <w:r>
        <w:rPr/>
        <w:t>“Se</w:t>
      </w:r>
      <w:r>
        <w:rPr>
          <w:spacing w:val="-3"/>
        </w:rPr>
        <w:t> </w:t>
      </w:r>
      <w:r>
        <w:rPr/>
        <w:t>i</w:t>
      </w:r>
      <w:r>
        <w:rPr>
          <w:spacing w:val="-3"/>
        </w:rPr>
        <w:t> </w:t>
      </w:r>
      <w:r>
        <w:rPr/>
        <w:t>comproprietari</w:t>
      </w:r>
      <w:r>
        <w:rPr>
          <w:spacing w:val="-3"/>
        </w:rPr>
        <w:t> </w:t>
      </w:r>
      <w:r>
        <w:rPr/>
        <w:t>di</w:t>
      </w:r>
      <w:r>
        <w:rPr>
          <w:spacing w:val="-3"/>
        </w:rPr>
        <w:t> </w:t>
      </w:r>
      <w:r>
        <w:rPr/>
        <w:t>una</w:t>
      </w:r>
      <w:r>
        <w:rPr>
          <w:spacing w:val="-3"/>
        </w:rPr>
        <w:t> </w:t>
      </w:r>
      <w:r>
        <w:rPr/>
        <w:t>cosa</w:t>
      </w:r>
      <w:r>
        <w:rPr>
          <w:spacing w:val="-3"/>
        </w:rPr>
        <w:t> </w:t>
      </w:r>
      <w:r>
        <w:rPr/>
        <w:t>non</w:t>
      </w:r>
      <w:r>
        <w:rPr>
          <w:spacing w:val="-3"/>
        </w:rPr>
        <w:t> </w:t>
      </w:r>
      <w:r>
        <w:rPr/>
        <w:t>l'hanno</w:t>
      </w:r>
      <w:r>
        <w:rPr>
          <w:spacing w:val="-3"/>
        </w:rPr>
        <w:t> </w:t>
      </w:r>
      <w:r>
        <w:rPr/>
        <w:t>venduta</w:t>
      </w:r>
      <w:r>
        <w:rPr>
          <w:spacing w:val="-3"/>
        </w:rPr>
        <w:t> </w:t>
      </w:r>
      <w:r>
        <w:rPr/>
        <w:t>congiuntamente</w:t>
      </w:r>
      <w:r>
        <w:rPr>
          <w:spacing w:val="-3"/>
        </w:rPr>
        <w:t> </w:t>
      </w:r>
      <w:r>
        <w:rPr/>
        <w:t>e</w:t>
      </w:r>
      <w:r>
        <w:rPr>
          <w:spacing w:val="-3"/>
        </w:rPr>
        <w:t> </w:t>
      </w:r>
      <w:r>
        <w:rPr/>
        <w:t>per</w:t>
      </w:r>
      <w:r>
        <w:rPr>
          <w:spacing w:val="-3"/>
        </w:rPr>
        <w:t> </w:t>
      </w:r>
      <w:r>
        <w:rPr/>
        <w:t>intero,</w:t>
      </w:r>
      <w:r>
        <w:rPr>
          <w:spacing w:val="-4"/>
        </w:rPr>
        <w:t> </w:t>
      </w:r>
      <w:r>
        <w:rPr/>
        <w:t>ma</w:t>
      </w:r>
      <w:r>
        <w:rPr>
          <w:spacing w:val="-3"/>
        </w:rPr>
        <w:t> </w:t>
      </w:r>
      <w:r>
        <w:rPr/>
        <w:t>ciascuno</w:t>
      </w:r>
      <w:r>
        <w:rPr>
          <w:spacing w:val="-3"/>
        </w:rPr>
        <w:t> </w:t>
      </w:r>
      <w:r>
        <w:rPr/>
        <w:t>ha venduto la sola sua quota, essi possono separatamente esercitare il diritto di </w:t>
      </w:r>
      <w:r>
        <w:rPr>
          <w:color w:val="183025"/>
        </w:rPr>
        <w:t>riscatto </w:t>
      </w:r>
      <w:r>
        <w:rPr/>
        <w:t>sopra la quota che loro spettava, e il compratore non può valersi della facoltà prevista dall'ultimo comma dell'articolo precedente”.</w:t>
      </w:r>
    </w:p>
    <w:p>
      <w:pPr>
        <w:pStyle w:val="BodyText"/>
        <w:spacing w:after="0" w:line="271" w:lineRule="auto"/>
        <w:sectPr>
          <w:pgSz w:w="11910" w:h="16840"/>
          <w:pgMar w:header="0" w:footer="823" w:top="1020" w:bottom="1080" w:left="992" w:right="1133"/>
        </w:sectPr>
      </w:pPr>
    </w:p>
    <w:p>
      <w:pPr>
        <w:spacing w:before="76"/>
        <w:ind w:left="141" w:right="0" w:firstLine="0"/>
        <w:jc w:val="left"/>
        <w:rPr>
          <w:rFonts w:ascii="Arial"/>
          <w:i/>
          <w:sz w:val="22"/>
        </w:rPr>
      </w:pPr>
      <w:r>
        <w:rPr>
          <w:rFonts w:ascii="Arial"/>
          <w:b/>
          <w:sz w:val="22"/>
        </w:rPr>
        <w:t>Art.</w:t>
      </w:r>
      <w:r>
        <w:rPr>
          <w:rFonts w:ascii="Arial"/>
          <w:b/>
          <w:spacing w:val="-2"/>
          <w:sz w:val="22"/>
        </w:rPr>
        <w:t> </w:t>
      </w:r>
      <w:r>
        <w:rPr>
          <w:rFonts w:ascii="Arial"/>
          <w:b/>
          <w:sz w:val="22"/>
        </w:rPr>
        <w:t>1509</w:t>
      </w:r>
      <w:r>
        <w:rPr>
          <w:sz w:val="22"/>
        </w:rPr>
        <w:t>:</w:t>
      </w:r>
      <w:r>
        <w:rPr>
          <w:spacing w:val="-1"/>
          <w:sz w:val="22"/>
        </w:rPr>
        <w:t> </w:t>
      </w:r>
      <w:r>
        <w:rPr>
          <w:rFonts w:ascii="Arial"/>
          <w:i/>
          <w:sz w:val="22"/>
        </w:rPr>
        <w:t>Riscatto</w:t>
      </w:r>
      <w:r>
        <w:rPr>
          <w:rFonts w:ascii="Arial"/>
          <w:i/>
          <w:spacing w:val="-1"/>
          <w:sz w:val="22"/>
        </w:rPr>
        <w:t> </w:t>
      </w:r>
      <w:r>
        <w:rPr>
          <w:rFonts w:ascii="Arial"/>
          <w:i/>
          <w:sz w:val="22"/>
        </w:rPr>
        <w:t>contro</w:t>
      </w:r>
      <w:r>
        <w:rPr>
          <w:rFonts w:ascii="Arial"/>
          <w:i/>
          <w:spacing w:val="-1"/>
          <w:sz w:val="22"/>
        </w:rPr>
        <w:t> </w:t>
      </w:r>
      <w:r>
        <w:rPr>
          <w:rFonts w:ascii="Arial"/>
          <w:i/>
          <w:sz w:val="22"/>
        </w:rPr>
        <w:t>gli</w:t>
      </w:r>
      <w:r>
        <w:rPr>
          <w:rFonts w:ascii="Arial"/>
          <w:i/>
          <w:spacing w:val="-1"/>
          <w:sz w:val="22"/>
        </w:rPr>
        <w:t> </w:t>
      </w:r>
      <w:r>
        <w:rPr>
          <w:rFonts w:ascii="Arial"/>
          <w:i/>
          <w:sz w:val="22"/>
        </w:rPr>
        <w:t>eredi</w:t>
      </w:r>
      <w:r>
        <w:rPr>
          <w:rFonts w:ascii="Arial"/>
          <w:i/>
          <w:spacing w:val="-1"/>
          <w:sz w:val="22"/>
        </w:rPr>
        <w:t> </w:t>
      </w:r>
      <w:r>
        <w:rPr>
          <w:rFonts w:ascii="Arial"/>
          <w:i/>
          <w:sz w:val="22"/>
        </w:rPr>
        <w:t>del </w:t>
      </w:r>
      <w:r>
        <w:rPr>
          <w:rFonts w:ascii="Arial"/>
          <w:i/>
          <w:spacing w:val="-2"/>
          <w:sz w:val="22"/>
        </w:rPr>
        <w:t>compratore</w:t>
      </w:r>
    </w:p>
    <w:p>
      <w:pPr>
        <w:pStyle w:val="BodyText"/>
        <w:spacing w:line="271" w:lineRule="auto" w:before="33"/>
      </w:pPr>
      <w:r>
        <w:rPr/>
        <w:t>“Qualora</w:t>
      </w:r>
      <w:r>
        <w:rPr>
          <w:spacing w:val="-3"/>
        </w:rPr>
        <w:t> </w:t>
      </w:r>
      <w:r>
        <w:rPr/>
        <w:t>il</w:t>
      </w:r>
      <w:r>
        <w:rPr>
          <w:spacing w:val="-3"/>
        </w:rPr>
        <w:t> </w:t>
      </w:r>
      <w:r>
        <w:rPr/>
        <w:t>compratore</w:t>
      </w:r>
      <w:r>
        <w:rPr>
          <w:spacing w:val="-3"/>
        </w:rPr>
        <w:t> </w:t>
      </w:r>
      <w:r>
        <w:rPr/>
        <w:t>abbia</w:t>
      </w:r>
      <w:r>
        <w:rPr>
          <w:spacing w:val="-3"/>
        </w:rPr>
        <w:t> </w:t>
      </w:r>
      <w:r>
        <w:rPr/>
        <w:t>lasciato</w:t>
      </w:r>
      <w:r>
        <w:rPr>
          <w:spacing w:val="-3"/>
        </w:rPr>
        <w:t> </w:t>
      </w:r>
      <w:r>
        <w:rPr/>
        <w:t>più</w:t>
      </w:r>
      <w:r>
        <w:rPr>
          <w:spacing w:val="-3"/>
        </w:rPr>
        <w:t> </w:t>
      </w:r>
      <w:r>
        <w:rPr/>
        <w:t>eredi,</w:t>
      </w:r>
      <w:r>
        <w:rPr>
          <w:spacing w:val="-4"/>
        </w:rPr>
        <w:t> </w:t>
      </w:r>
      <w:r>
        <w:rPr/>
        <w:t>il</w:t>
      </w:r>
      <w:r>
        <w:rPr>
          <w:spacing w:val="-3"/>
        </w:rPr>
        <w:t> </w:t>
      </w:r>
      <w:r>
        <w:rPr/>
        <w:t>diritto</w:t>
      </w:r>
      <w:r>
        <w:rPr>
          <w:spacing w:val="-3"/>
        </w:rPr>
        <w:t> </w:t>
      </w:r>
      <w:r>
        <w:rPr/>
        <w:t>di</w:t>
      </w:r>
      <w:r>
        <w:rPr>
          <w:spacing w:val="-3"/>
        </w:rPr>
        <w:t> </w:t>
      </w:r>
      <w:r>
        <w:rPr>
          <w:color w:val="183025"/>
        </w:rPr>
        <w:t>riscatto</w:t>
      </w:r>
      <w:r>
        <w:rPr>
          <w:color w:val="183025"/>
          <w:spacing w:val="-3"/>
        </w:rPr>
        <w:t> </w:t>
      </w:r>
      <w:r>
        <w:rPr/>
        <w:t>si</w:t>
      </w:r>
      <w:r>
        <w:rPr>
          <w:spacing w:val="-3"/>
        </w:rPr>
        <w:t> </w:t>
      </w:r>
      <w:r>
        <w:rPr/>
        <w:t>può</w:t>
      </w:r>
      <w:r>
        <w:rPr>
          <w:spacing w:val="-3"/>
        </w:rPr>
        <w:t> </w:t>
      </w:r>
      <w:r>
        <w:rPr/>
        <w:t>esercitare</w:t>
      </w:r>
      <w:r>
        <w:rPr>
          <w:spacing w:val="-3"/>
        </w:rPr>
        <w:t> </w:t>
      </w:r>
      <w:r>
        <w:rPr/>
        <w:t>contro</w:t>
      </w:r>
      <w:r>
        <w:rPr>
          <w:spacing w:val="-3"/>
        </w:rPr>
        <w:t> </w:t>
      </w:r>
      <w:r>
        <w:rPr/>
        <w:t>ciascuno di essi solo per la parte che gli spetta, anche quando la cosa venduta è tuttora indivisa.</w:t>
      </w:r>
    </w:p>
    <w:p>
      <w:pPr>
        <w:pStyle w:val="BodyText"/>
        <w:spacing w:line="271" w:lineRule="auto" w:before="2"/>
        <w:ind w:right="123" w:firstLine="122"/>
      </w:pPr>
      <w:r>
        <w:rPr/>
        <w:t>Se</w:t>
      </w:r>
      <w:r>
        <w:rPr>
          <w:spacing w:val="-2"/>
        </w:rPr>
        <w:t> </w:t>
      </w:r>
      <w:r>
        <w:rPr/>
        <w:t>l'</w:t>
      </w:r>
      <w:r>
        <w:rPr>
          <w:color w:val="183025"/>
        </w:rPr>
        <w:t>eredità</w:t>
      </w:r>
      <w:r>
        <w:rPr>
          <w:color w:val="183025"/>
          <w:spacing w:val="-2"/>
        </w:rPr>
        <w:t> </w:t>
      </w:r>
      <w:r>
        <w:rPr/>
        <w:t>è</w:t>
      </w:r>
      <w:r>
        <w:rPr>
          <w:spacing w:val="-2"/>
        </w:rPr>
        <w:t> </w:t>
      </w:r>
      <w:r>
        <w:rPr/>
        <w:t>stata</w:t>
      </w:r>
      <w:r>
        <w:rPr>
          <w:spacing w:val="-2"/>
        </w:rPr>
        <w:t> </w:t>
      </w:r>
      <w:r>
        <w:rPr/>
        <w:t>divisa</w:t>
      </w:r>
      <w:r>
        <w:rPr>
          <w:spacing w:val="-2"/>
        </w:rPr>
        <w:t> </w:t>
      </w:r>
      <w:r>
        <w:rPr/>
        <w:t>e</w:t>
      </w:r>
      <w:r>
        <w:rPr>
          <w:spacing w:val="-2"/>
        </w:rPr>
        <w:t> </w:t>
      </w:r>
      <w:r>
        <w:rPr/>
        <w:t>la</w:t>
      </w:r>
      <w:r>
        <w:rPr>
          <w:spacing w:val="-2"/>
        </w:rPr>
        <w:t> </w:t>
      </w:r>
      <w:r>
        <w:rPr/>
        <w:t>cosa</w:t>
      </w:r>
      <w:r>
        <w:rPr>
          <w:spacing w:val="-2"/>
        </w:rPr>
        <w:t> </w:t>
      </w:r>
      <w:r>
        <w:rPr/>
        <w:t>venduta</w:t>
      </w:r>
      <w:r>
        <w:rPr>
          <w:spacing w:val="-2"/>
        </w:rPr>
        <w:t> </w:t>
      </w:r>
      <w:r>
        <w:rPr/>
        <w:t>è</w:t>
      </w:r>
      <w:r>
        <w:rPr>
          <w:spacing w:val="-2"/>
        </w:rPr>
        <w:t> </w:t>
      </w:r>
      <w:r>
        <w:rPr/>
        <w:t>stata</w:t>
      </w:r>
      <w:r>
        <w:rPr>
          <w:spacing w:val="-2"/>
        </w:rPr>
        <w:t> </w:t>
      </w:r>
      <w:r>
        <w:rPr/>
        <w:t>assegnata</w:t>
      </w:r>
      <w:r>
        <w:rPr>
          <w:spacing w:val="-2"/>
        </w:rPr>
        <w:t> </w:t>
      </w:r>
      <w:r>
        <w:rPr/>
        <w:t>a</w:t>
      </w:r>
      <w:r>
        <w:rPr>
          <w:spacing w:val="-2"/>
        </w:rPr>
        <w:t> </w:t>
      </w:r>
      <w:r>
        <w:rPr/>
        <w:t>uno</w:t>
      </w:r>
      <w:r>
        <w:rPr>
          <w:spacing w:val="-2"/>
        </w:rPr>
        <w:t> </w:t>
      </w:r>
      <w:r>
        <w:rPr/>
        <w:t>degli</w:t>
      </w:r>
      <w:r>
        <w:rPr>
          <w:spacing w:val="-2"/>
        </w:rPr>
        <w:t> </w:t>
      </w:r>
      <w:r>
        <w:rPr/>
        <w:t>eredi,</w:t>
      </w:r>
      <w:r>
        <w:rPr>
          <w:spacing w:val="-3"/>
        </w:rPr>
        <w:t> </w:t>
      </w:r>
      <w:r>
        <w:rPr/>
        <w:t>il</w:t>
      </w:r>
      <w:r>
        <w:rPr>
          <w:spacing w:val="-2"/>
        </w:rPr>
        <w:t> </w:t>
      </w:r>
      <w:r>
        <w:rPr/>
        <w:t>diritto</w:t>
      </w:r>
      <w:r>
        <w:rPr>
          <w:spacing w:val="-2"/>
        </w:rPr>
        <w:t> </w:t>
      </w:r>
      <w:r>
        <w:rPr/>
        <w:t>di riscatto non può esercitarsi contro di lui che per la totalità”.</w:t>
      </w:r>
    </w:p>
    <w:p>
      <w:pPr>
        <w:pStyle w:val="BodyText"/>
        <w:ind w:left="0"/>
      </w:pPr>
    </w:p>
    <w:p>
      <w:pPr>
        <w:spacing w:before="1"/>
        <w:ind w:left="141" w:right="0" w:firstLine="0"/>
        <w:jc w:val="left"/>
        <w:rPr>
          <w:rFonts w:ascii="Arial"/>
          <w:i/>
          <w:sz w:val="22"/>
        </w:rPr>
      </w:pPr>
      <w:r>
        <w:rPr>
          <w:rFonts w:ascii="Arial"/>
          <w:b/>
          <w:sz w:val="22"/>
        </w:rPr>
        <w:t>Art.</w:t>
      </w:r>
      <w:r>
        <w:rPr>
          <w:rFonts w:ascii="Arial"/>
          <w:b/>
          <w:spacing w:val="-4"/>
          <w:sz w:val="22"/>
        </w:rPr>
        <w:t> </w:t>
      </w:r>
      <w:r>
        <w:rPr>
          <w:rFonts w:ascii="Arial"/>
          <w:b/>
          <w:sz w:val="22"/>
        </w:rPr>
        <w:t>1510</w:t>
      </w:r>
      <w:r>
        <w:rPr>
          <w:sz w:val="22"/>
        </w:rPr>
        <w:t>: </w:t>
      </w:r>
      <w:r>
        <w:rPr>
          <w:rFonts w:ascii="Arial"/>
          <w:i/>
          <w:sz w:val="22"/>
        </w:rPr>
        <w:t>Luogo della </w:t>
      </w:r>
      <w:r>
        <w:rPr>
          <w:rFonts w:ascii="Arial"/>
          <w:i/>
          <w:spacing w:val="-2"/>
          <w:sz w:val="22"/>
        </w:rPr>
        <w:t>consegna</w:t>
      </w:r>
    </w:p>
    <w:p>
      <w:pPr>
        <w:pStyle w:val="BodyText"/>
        <w:spacing w:line="271" w:lineRule="auto" w:before="33"/>
        <w:ind w:right="39"/>
      </w:pPr>
      <w:r>
        <w:rPr/>
        <w:t>“In mancanza di </w:t>
      </w:r>
      <w:r>
        <w:rPr>
          <w:color w:val="183025"/>
        </w:rPr>
        <w:t>patto o di uso contrario</w:t>
      </w:r>
      <w:r>
        <w:rPr/>
        <w:t>, la consegna della cosa deve avvenire nel luogo dove questa</w:t>
      </w:r>
      <w:r>
        <w:rPr>
          <w:spacing w:val="-2"/>
        </w:rPr>
        <w:t> </w:t>
      </w:r>
      <w:r>
        <w:rPr/>
        <w:t>si</w:t>
      </w:r>
      <w:r>
        <w:rPr>
          <w:spacing w:val="-2"/>
        </w:rPr>
        <w:t> </w:t>
      </w:r>
      <w:r>
        <w:rPr/>
        <w:t>trovava</w:t>
      </w:r>
      <w:r>
        <w:rPr>
          <w:spacing w:val="-2"/>
        </w:rPr>
        <w:t> </w:t>
      </w:r>
      <w:r>
        <w:rPr/>
        <w:t>al</w:t>
      </w:r>
      <w:r>
        <w:rPr>
          <w:spacing w:val="-2"/>
        </w:rPr>
        <w:t> </w:t>
      </w:r>
      <w:r>
        <w:rPr/>
        <w:t>tempo</w:t>
      </w:r>
      <w:r>
        <w:rPr>
          <w:spacing w:val="-2"/>
        </w:rPr>
        <w:t> </w:t>
      </w:r>
      <w:r>
        <w:rPr/>
        <w:t>della</w:t>
      </w:r>
      <w:r>
        <w:rPr>
          <w:spacing w:val="-2"/>
        </w:rPr>
        <w:t> </w:t>
      </w:r>
      <w:r>
        <w:rPr/>
        <w:t>vendita,</w:t>
      </w:r>
      <w:r>
        <w:rPr>
          <w:spacing w:val="-3"/>
        </w:rPr>
        <w:t> </w:t>
      </w:r>
      <w:r>
        <w:rPr/>
        <w:t>se</w:t>
      </w:r>
      <w:r>
        <w:rPr>
          <w:spacing w:val="-2"/>
        </w:rPr>
        <w:t> </w:t>
      </w:r>
      <w:r>
        <w:rPr/>
        <w:t>le</w:t>
      </w:r>
      <w:r>
        <w:rPr>
          <w:spacing w:val="-2"/>
        </w:rPr>
        <w:t> </w:t>
      </w:r>
      <w:r>
        <w:rPr/>
        <w:t>parti</w:t>
      </w:r>
      <w:r>
        <w:rPr>
          <w:spacing w:val="-2"/>
        </w:rPr>
        <w:t> </w:t>
      </w:r>
      <w:r>
        <w:rPr/>
        <w:t>ne</w:t>
      </w:r>
      <w:r>
        <w:rPr>
          <w:spacing w:val="-2"/>
        </w:rPr>
        <w:t> </w:t>
      </w:r>
      <w:r>
        <w:rPr/>
        <w:t>erano</w:t>
      </w:r>
      <w:r>
        <w:rPr>
          <w:spacing w:val="-2"/>
        </w:rPr>
        <w:t> </w:t>
      </w:r>
      <w:r>
        <w:rPr/>
        <w:t>a</w:t>
      </w:r>
      <w:r>
        <w:rPr>
          <w:spacing w:val="-2"/>
        </w:rPr>
        <w:t> </w:t>
      </w:r>
      <w:r>
        <w:rPr/>
        <w:t>conoscenza,</w:t>
      </w:r>
      <w:r>
        <w:rPr>
          <w:spacing w:val="-3"/>
        </w:rPr>
        <w:t> </w:t>
      </w:r>
      <w:r>
        <w:rPr/>
        <w:t>ovvero</w:t>
      </w:r>
      <w:r>
        <w:rPr>
          <w:spacing w:val="-2"/>
        </w:rPr>
        <w:t> </w:t>
      </w:r>
      <w:r>
        <w:rPr/>
        <w:t>nel</w:t>
      </w:r>
      <w:r>
        <w:rPr>
          <w:spacing w:val="-2"/>
        </w:rPr>
        <w:t> </w:t>
      </w:r>
      <w:r>
        <w:rPr/>
        <w:t>luogo</w:t>
      </w:r>
      <w:r>
        <w:rPr>
          <w:spacing w:val="-2"/>
        </w:rPr>
        <w:t> </w:t>
      </w:r>
      <w:r>
        <w:rPr/>
        <w:t>dove il venditore aveva il suo </w:t>
      </w:r>
      <w:r>
        <w:rPr>
          <w:color w:val="183025"/>
        </w:rPr>
        <w:t>domicilio </w:t>
      </w:r>
      <w:r>
        <w:rPr/>
        <w:t>o la </w:t>
      </w:r>
      <w:r>
        <w:rPr>
          <w:color w:val="183025"/>
        </w:rPr>
        <w:t>sede dell'impresa</w:t>
      </w:r>
      <w:r>
        <w:rPr/>
        <w:t>.</w:t>
      </w:r>
    </w:p>
    <w:p>
      <w:pPr>
        <w:pStyle w:val="BodyText"/>
        <w:spacing w:line="271" w:lineRule="auto" w:before="2"/>
        <w:ind w:firstLine="122"/>
      </w:pPr>
      <w:r>
        <w:rPr/>
        <w:t>Salvo patto o uso contrario, se la cosa venduta deve essere trasportata da un luogo all'altro, il venditore</w:t>
      </w:r>
      <w:r>
        <w:rPr>
          <w:spacing w:val="-3"/>
        </w:rPr>
        <w:t> </w:t>
      </w:r>
      <w:r>
        <w:rPr/>
        <w:t>si</w:t>
      </w:r>
      <w:r>
        <w:rPr>
          <w:spacing w:val="-3"/>
        </w:rPr>
        <w:t> </w:t>
      </w:r>
      <w:r>
        <w:rPr/>
        <w:t>libera</w:t>
      </w:r>
      <w:r>
        <w:rPr>
          <w:spacing w:val="-3"/>
        </w:rPr>
        <w:t> </w:t>
      </w:r>
      <w:r>
        <w:rPr/>
        <w:t>dall'obbligo</w:t>
      </w:r>
      <w:r>
        <w:rPr>
          <w:spacing w:val="-3"/>
        </w:rPr>
        <w:t> </w:t>
      </w:r>
      <w:r>
        <w:rPr/>
        <w:t>della</w:t>
      </w:r>
      <w:r>
        <w:rPr>
          <w:spacing w:val="-3"/>
        </w:rPr>
        <w:t> </w:t>
      </w:r>
      <w:r>
        <w:rPr/>
        <w:t>consegna</w:t>
      </w:r>
      <w:r>
        <w:rPr>
          <w:spacing w:val="-3"/>
        </w:rPr>
        <w:t> </w:t>
      </w:r>
      <w:r>
        <w:rPr/>
        <w:t>rimettendo</w:t>
      </w:r>
      <w:r>
        <w:rPr>
          <w:spacing w:val="-3"/>
        </w:rPr>
        <w:t> </w:t>
      </w:r>
      <w:r>
        <w:rPr/>
        <w:t>la</w:t>
      </w:r>
      <w:r>
        <w:rPr>
          <w:spacing w:val="-3"/>
        </w:rPr>
        <w:t> </w:t>
      </w:r>
      <w:r>
        <w:rPr/>
        <w:t>cosa</w:t>
      </w:r>
      <w:r>
        <w:rPr>
          <w:spacing w:val="-3"/>
        </w:rPr>
        <w:t> </w:t>
      </w:r>
      <w:r>
        <w:rPr/>
        <w:t>al</w:t>
      </w:r>
      <w:r>
        <w:rPr>
          <w:spacing w:val="-3"/>
        </w:rPr>
        <w:t> </w:t>
      </w:r>
      <w:r>
        <w:rPr/>
        <w:t>vettore</w:t>
      </w:r>
      <w:r>
        <w:rPr>
          <w:spacing w:val="-3"/>
        </w:rPr>
        <w:t> </w:t>
      </w:r>
      <w:r>
        <w:rPr/>
        <w:t>o</w:t>
      </w:r>
      <w:r>
        <w:rPr>
          <w:spacing w:val="-3"/>
        </w:rPr>
        <w:t> </w:t>
      </w:r>
      <w:r>
        <w:rPr/>
        <w:t>allo</w:t>
      </w:r>
      <w:r>
        <w:rPr>
          <w:spacing w:val="-3"/>
        </w:rPr>
        <w:t> </w:t>
      </w:r>
      <w:r>
        <w:rPr/>
        <w:t>spedizioniere;</w:t>
      </w:r>
      <w:r>
        <w:rPr>
          <w:spacing w:val="-4"/>
        </w:rPr>
        <w:t> </w:t>
      </w:r>
      <w:r>
        <w:rPr/>
        <w:t>le spese del trasporto sono a carico del compratore”.</w:t>
      </w:r>
    </w:p>
    <w:p>
      <w:pPr>
        <w:pStyle w:val="BodyText"/>
        <w:spacing w:before="36"/>
        <w:ind w:left="0"/>
      </w:pPr>
    </w:p>
    <w:p>
      <w:pPr>
        <w:spacing w:before="0"/>
        <w:ind w:left="141" w:right="0" w:firstLine="0"/>
        <w:jc w:val="left"/>
        <w:rPr>
          <w:rFonts w:ascii="Arial"/>
          <w:i/>
          <w:sz w:val="22"/>
        </w:rPr>
      </w:pPr>
      <w:r>
        <w:rPr>
          <w:rFonts w:ascii="Arial"/>
          <w:b/>
          <w:sz w:val="22"/>
        </w:rPr>
        <w:t>Art.</w:t>
      </w:r>
      <w:r>
        <w:rPr>
          <w:rFonts w:ascii="Arial"/>
          <w:b/>
          <w:spacing w:val="-4"/>
          <w:sz w:val="22"/>
        </w:rPr>
        <w:t> </w:t>
      </w:r>
      <w:r>
        <w:rPr>
          <w:rFonts w:ascii="Arial"/>
          <w:b/>
          <w:sz w:val="22"/>
        </w:rPr>
        <w:t>1511</w:t>
      </w:r>
      <w:r>
        <w:rPr>
          <w:sz w:val="22"/>
        </w:rPr>
        <w:t>:</w:t>
      </w:r>
      <w:r>
        <w:rPr>
          <w:spacing w:val="-2"/>
          <w:sz w:val="22"/>
        </w:rPr>
        <w:t> </w:t>
      </w:r>
      <w:r>
        <w:rPr>
          <w:rFonts w:ascii="Arial"/>
          <w:i/>
          <w:sz w:val="22"/>
        </w:rPr>
        <w:t>Denunzia</w:t>
      </w:r>
      <w:r>
        <w:rPr>
          <w:rFonts w:ascii="Arial"/>
          <w:i/>
          <w:spacing w:val="-2"/>
          <w:sz w:val="22"/>
        </w:rPr>
        <w:t> </w:t>
      </w:r>
      <w:r>
        <w:rPr>
          <w:rFonts w:ascii="Arial"/>
          <w:i/>
          <w:sz w:val="22"/>
        </w:rPr>
        <w:t>nella</w:t>
      </w:r>
      <w:r>
        <w:rPr>
          <w:rFonts w:ascii="Arial"/>
          <w:i/>
          <w:spacing w:val="-2"/>
          <w:sz w:val="22"/>
        </w:rPr>
        <w:t> </w:t>
      </w:r>
      <w:r>
        <w:rPr>
          <w:rFonts w:ascii="Arial"/>
          <w:i/>
          <w:sz w:val="22"/>
        </w:rPr>
        <w:t>vendita</w:t>
      </w:r>
      <w:r>
        <w:rPr>
          <w:rFonts w:ascii="Arial"/>
          <w:i/>
          <w:spacing w:val="-3"/>
          <w:sz w:val="22"/>
        </w:rPr>
        <w:t> </w:t>
      </w:r>
      <w:r>
        <w:rPr>
          <w:rFonts w:ascii="Arial"/>
          <w:i/>
          <w:sz w:val="22"/>
        </w:rPr>
        <w:t>di</w:t>
      </w:r>
      <w:r>
        <w:rPr>
          <w:rFonts w:ascii="Arial"/>
          <w:i/>
          <w:spacing w:val="-2"/>
          <w:sz w:val="22"/>
        </w:rPr>
        <w:t> </w:t>
      </w:r>
      <w:r>
        <w:rPr>
          <w:rFonts w:ascii="Arial"/>
          <w:i/>
          <w:sz w:val="22"/>
        </w:rPr>
        <w:t>cose</w:t>
      </w:r>
      <w:r>
        <w:rPr>
          <w:rFonts w:ascii="Arial"/>
          <w:i/>
          <w:spacing w:val="-2"/>
          <w:sz w:val="22"/>
        </w:rPr>
        <w:t> </w:t>
      </w:r>
      <w:r>
        <w:rPr>
          <w:rFonts w:ascii="Arial"/>
          <w:i/>
          <w:sz w:val="22"/>
        </w:rPr>
        <w:t>da</w:t>
      </w:r>
      <w:r>
        <w:rPr>
          <w:rFonts w:ascii="Arial"/>
          <w:i/>
          <w:spacing w:val="-2"/>
          <w:sz w:val="22"/>
        </w:rPr>
        <w:t> trasportare</w:t>
      </w:r>
    </w:p>
    <w:p>
      <w:pPr>
        <w:pStyle w:val="BodyText"/>
        <w:spacing w:line="271" w:lineRule="auto" w:before="33"/>
      </w:pPr>
      <w:r>
        <w:rPr/>
        <w:t>“Nella</w:t>
      </w:r>
      <w:r>
        <w:rPr>
          <w:spacing w:val="-2"/>
        </w:rPr>
        <w:t> </w:t>
      </w:r>
      <w:r>
        <w:rPr/>
        <w:t>vendita</w:t>
      </w:r>
      <w:r>
        <w:rPr>
          <w:spacing w:val="-2"/>
        </w:rPr>
        <w:t> </w:t>
      </w:r>
      <w:r>
        <w:rPr/>
        <w:t>di</w:t>
      </w:r>
      <w:r>
        <w:rPr>
          <w:spacing w:val="-2"/>
        </w:rPr>
        <w:t> </w:t>
      </w:r>
      <w:r>
        <w:rPr/>
        <w:t>cose</w:t>
      </w:r>
      <w:r>
        <w:rPr>
          <w:spacing w:val="-2"/>
        </w:rPr>
        <w:t> </w:t>
      </w:r>
      <w:r>
        <w:rPr/>
        <w:t>da</w:t>
      </w:r>
      <w:r>
        <w:rPr>
          <w:spacing w:val="-2"/>
        </w:rPr>
        <w:t> </w:t>
      </w:r>
      <w:r>
        <w:rPr/>
        <w:t>trasportare</w:t>
      </w:r>
      <w:r>
        <w:rPr>
          <w:spacing w:val="-2"/>
        </w:rPr>
        <w:t> </w:t>
      </w:r>
      <w:r>
        <w:rPr/>
        <w:t>da</w:t>
      </w:r>
      <w:r>
        <w:rPr>
          <w:spacing w:val="-2"/>
        </w:rPr>
        <w:t> </w:t>
      </w:r>
      <w:r>
        <w:rPr/>
        <w:t>un</w:t>
      </w:r>
      <w:r>
        <w:rPr>
          <w:spacing w:val="-2"/>
        </w:rPr>
        <w:t> </w:t>
      </w:r>
      <w:r>
        <w:rPr/>
        <w:t>luogo</w:t>
      </w:r>
      <w:r>
        <w:rPr>
          <w:spacing w:val="-2"/>
        </w:rPr>
        <w:t> </w:t>
      </w:r>
      <w:r>
        <w:rPr/>
        <w:t>a</w:t>
      </w:r>
      <w:r>
        <w:rPr>
          <w:spacing w:val="-2"/>
        </w:rPr>
        <w:t> </w:t>
      </w:r>
      <w:r>
        <w:rPr/>
        <w:t>un</w:t>
      </w:r>
      <w:r>
        <w:rPr>
          <w:spacing w:val="-2"/>
        </w:rPr>
        <w:t> </w:t>
      </w:r>
      <w:r>
        <w:rPr/>
        <w:t>altro,</w:t>
      </w:r>
      <w:r>
        <w:rPr>
          <w:spacing w:val="-3"/>
        </w:rPr>
        <w:t> </w:t>
      </w:r>
      <w:r>
        <w:rPr/>
        <w:t>il</w:t>
      </w:r>
      <w:r>
        <w:rPr>
          <w:spacing w:val="-2"/>
        </w:rPr>
        <w:t> </w:t>
      </w:r>
      <w:r>
        <w:rPr/>
        <w:t>termine</w:t>
      </w:r>
      <w:r>
        <w:rPr>
          <w:spacing w:val="-2"/>
        </w:rPr>
        <w:t> </w:t>
      </w:r>
      <w:r>
        <w:rPr/>
        <w:t>per</w:t>
      </w:r>
      <w:r>
        <w:rPr>
          <w:spacing w:val="-2"/>
        </w:rPr>
        <w:t> </w:t>
      </w:r>
      <w:r>
        <w:rPr/>
        <w:t>la</w:t>
      </w:r>
      <w:r>
        <w:rPr>
          <w:spacing w:val="-2"/>
        </w:rPr>
        <w:t> </w:t>
      </w:r>
      <w:r>
        <w:rPr/>
        <w:t>denunzia</w:t>
      </w:r>
      <w:r>
        <w:rPr>
          <w:spacing w:val="-2"/>
        </w:rPr>
        <w:t> </w:t>
      </w:r>
      <w:r>
        <w:rPr/>
        <w:t>dei</w:t>
      </w:r>
      <w:r>
        <w:rPr>
          <w:spacing w:val="-2"/>
        </w:rPr>
        <w:t> </w:t>
      </w:r>
      <w:r>
        <w:rPr/>
        <w:t>vizi</w:t>
      </w:r>
      <w:r>
        <w:rPr>
          <w:spacing w:val="-2"/>
        </w:rPr>
        <w:t> </w:t>
      </w:r>
      <w:r>
        <w:rPr/>
        <w:t>e</w:t>
      </w:r>
      <w:r>
        <w:rPr>
          <w:spacing w:val="-2"/>
        </w:rPr>
        <w:t> </w:t>
      </w:r>
      <w:r>
        <w:rPr/>
        <w:t>dei difetti di qualità apparenti decorre dal giorno del ricevimento”.</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1512</w:t>
      </w:r>
      <w:r>
        <w:rPr>
          <w:sz w:val="22"/>
        </w:rPr>
        <w:t>:</w:t>
      </w:r>
      <w:r>
        <w:rPr>
          <w:spacing w:val="-1"/>
          <w:sz w:val="22"/>
        </w:rPr>
        <w:t> </w:t>
      </w:r>
      <w:r>
        <w:rPr>
          <w:rFonts w:ascii="Arial"/>
          <w:i/>
          <w:sz w:val="22"/>
        </w:rPr>
        <w:t>Garanzia di</w:t>
      </w:r>
      <w:r>
        <w:rPr>
          <w:rFonts w:ascii="Arial"/>
          <w:i/>
          <w:spacing w:val="-1"/>
          <w:sz w:val="22"/>
        </w:rPr>
        <w:t> </w:t>
      </w:r>
      <w:r>
        <w:rPr>
          <w:rFonts w:ascii="Arial"/>
          <w:i/>
          <w:sz w:val="22"/>
        </w:rPr>
        <w:t>buon </w:t>
      </w:r>
      <w:r>
        <w:rPr>
          <w:rFonts w:ascii="Arial"/>
          <w:i/>
          <w:spacing w:val="-2"/>
          <w:sz w:val="22"/>
        </w:rPr>
        <w:t>funzionamento</w:t>
      </w:r>
    </w:p>
    <w:p>
      <w:pPr>
        <w:pStyle w:val="BodyText"/>
        <w:spacing w:line="271" w:lineRule="auto"/>
      </w:pPr>
      <w:r>
        <w:rPr/>
        <w:t>“Se</w:t>
      </w:r>
      <w:r>
        <w:rPr>
          <w:spacing w:val="-3"/>
        </w:rPr>
        <w:t> </w:t>
      </w:r>
      <w:r>
        <w:rPr/>
        <w:t>il</w:t>
      </w:r>
      <w:r>
        <w:rPr>
          <w:spacing w:val="-3"/>
        </w:rPr>
        <w:t> </w:t>
      </w:r>
      <w:r>
        <w:rPr/>
        <w:t>venditore</w:t>
      </w:r>
      <w:r>
        <w:rPr>
          <w:spacing w:val="-3"/>
        </w:rPr>
        <w:t> </w:t>
      </w:r>
      <w:r>
        <w:rPr/>
        <w:t>ha</w:t>
      </w:r>
      <w:r>
        <w:rPr>
          <w:spacing w:val="-3"/>
        </w:rPr>
        <w:t> </w:t>
      </w:r>
      <w:r>
        <w:rPr/>
        <w:t>garantito</w:t>
      </w:r>
      <w:r>
        <w:rPr>
          <w:spacing w:val="-3"/>
        </w:rPr>
        <w:t> </w:t>
      </w:r>
      <w:r>
        <w:rPr/>
        <w:t>per</w:t>
      </w:r>
      <w:r>
        <w:rPr>
          <w:spacing w:val="-3"/>
        </w:rPr>
        <w:t> </w:t>
      </w:r>
      <w:r>
        <w:rPr/>
        <w:t>un</w:t>
      </w:r>
      <w:r>
        <w:rPr>
          <w:spacing w:val="-3"/>
        </w:rPr>
        <w:t> </w:t>
      </w:r>
      <w:r>
        <w:rPr/>
        <w:t>tempo</w:t>
      </w:r>
      <w:r>
        <w:rPr>
          <w:spacing w:val="-3"/>
        </w:rPr>
        <w:t> </w:t>
      </w:r>
      <w:r>
        <w:rPr/>
        <w:t>determinato</w:t>
      </w:r>
      <w:r>
        <w:rPr>
          <w:spacing w:val="-3"/>
        </w:rPr>
        <w:t> </w:t>
      </w:r>
      <w:r>
        <w:rPr/>
        <w:t>il</w:t>
      </w:r>
      <w:r>
        <w:rPr>
          <w:spacing w:val="-3"/>
        </w:rPr>
        <w:t> </w:t>
      </w:r>
      <w:r>
        <w:rPr/>
        <w:t>buon</w:t>
      </w:r>
      <w:r>
        <w:rPr>
          <w:spacing w:val="-3"/>
        </w:rPr>
        <w:t> </w:t>
      </w:r>
      <w:r>
        <w:rPr/>
        <w:t>funzionamento</w:t>
      </w:r>
      <w:r>
        <w:rPr>
          <w:spacing w:val="-3"/>
        </w:rPr>
        <w:t> </w:t>
      </w:r>
      <w:r>
        <w:rPr/>
        <w:t>della</w:t>
      </w:r>
      <w:r>
        <w:rPr>
          <w:spacing w:val="-3"/>
        </w:rPr>
        <w:t> </w:t>
      </w:r>
      <w:r>
        <w:rPr/>
        <w:t>cosa</w:t>
      </w:r>
      <w:r>
        <w:rPr>
          <w:spacing w:val="-3"/>
        </w:rPr>
        <w:t> </w:t>
      </w:r>
      <w:r>
        <w:rPr/>
        <w:t>venduta,</w:t>
      </w:r>
      <w:r>
        <w:rPr>
          <w:spacing w:val="-4"/>
        </w:rPr>
        <w:t> </w:t>
      </w:r>
      <w:r>
        <w:rPr/>
        <w:t>il compratore, salvo patto contrario, deve </w:t>
      </w:r>
      <w:r>
        <w:rPr>
          <w:color w:val="183025"/>
        </w:rPr>
        <w:t>denunziare </w:t>
      </w:r>
      <w:r>
        <w:rPr/>
        <w:t>al venditore il difetto di funzionamento entro trenta giorni dalla scoperta, sotto pena di </w:t>
      </w:r>
      <w:r>
        <w:rPr>
          <w:color w:val="183025"/>
        </w:rPr>
        <w:t>decadenza</w:t>
      </w:r>
      <w:r>
        <w:rPr/>
        <w:t>. L'azione si </w:t>
      </w:r>
      <w:r>
        <w:rPr>
          <w:color w:val="183025"/>
        </w:rPr>
        <w:t>prescrive </w:t>
      </w:r>
      <w:r>
        <w:rPr/>
        <w:t>in sei mesi dalla </w:t>
      </w:r>
      <w:r>
        <w:rPr>
          <w:spacing w:val="-2"/>
        </w:rPr>
        <w:t>scoperta.</w:t>
      </w:r>
    </w:p>
    <w:p>
      <w:pPr>
        <w:pStyle w:val="BodyText"/>
        <w:spacing w:line="271" w:lineRule="auto" w:before="3"/>
        <w:ind w:firstLine="122"/>
      </w:pPr>
      <w:r>
        <w:rPr/>
        <w:t>Il</w:t>
      </w:r>
      <w:r>
        <w:rPr>
          <w:spacing w:val="-3"/>
        </w:rPr>
        <w:t> </w:t>
      </w:r>
      <w:r>
        <w:rPr/>
        <w:t>giudice,</w:t>
      </w:r>
      <w:r>
        <w:rPr>
          <w:spacing w:val="-4"/>
        </w:rPr>
        <w:t> </w:t>
      </w:r>
      <w:r>
        <w:rPr/>
        <w:t>secondo</w:t>
      </w:r>
      <w:r>
        <w:rPr>
          <w:spacing w:val="-3"/>
        </w:rPr>
        <w:t> </w:t>
      </w:r>
      <w:r>
        <w:rPr/>
        <w:t>le</w:t>
      </w:r>
      <w:r>
        <w:rPr>
          <w:spacing w:val="-3"/>
        </w:rPr>
        <w:t> </w:t>
      </w:r>
      <w:r>
        <w:rPr/>
        <w:t>circostanze,</w:t>
      </w:r>
      <w:r>
        <w:rPr>
          <w:spacing w:val="-4"/>
        </w:rPr>
        <w:t> </w:t>
      </w:r>
      <w:r>
        <w:rPr/>
        <w:t>può</w:t>
      </w:r>
      <w:r>
        <w:rPr>
          <w:spacing w:val="-3"/>
        </w:rPr>
        <w:t> </w:t>
      </w:r>
      <w:r>
        <w:rPr/>
        <w:t>assegnare</w:t>
      </w:r>
      <w:r>
        <w:rPr>
          <w:spacing w:val="-3"/>
        </w:rPr>
        <w:t> </w:t>
      </w:r>
      <w:r>
        <w:rPr/>
        <w:t>al</w:t>
      </w:r>
      <w:r>
        <w:rPr>
          <w:spacing w:val="-3"/>
        </w:rPr>
        <w:t> </w:t>
      </w:r>
      <w:r>
        <w:rPr/>
        <w:t>venditore</w:t>
      </w:r>
      <w:r>
        <w:rPr>
          <w:spacing w:val="-3"/>
        </w:rPr>
        <w:t> </w:t>
      </w:r>
      <w:r>
        <w:rPr/>
        <w:t>un</w:t>
      </w:r>
      <w:r>
        <w:rPr>
          <w:spacing w:val="-3"/>
        </w:rPr>
        <w:t> </w:t>
      </w:r>
      <w:r>
        <w:rPr/>
        <w:t>termine</w:t>
      </w:r>
      <w:r>
        <w:rPr>
          <w:spacing w:val="-3"/>
        </w:rPr>
        <w:t> </w:t>
      </w:r>
      <w:r>
        <w:rPr/>
        <w:t>per</w:t>
      </w:r>
      <w:r>
        <w:rPr>
          <w:spacing w:val="-3"/>
        </w:rPr>
        <w:t> </w:t>
      </w:r>
      <w:r>
        <w:rPr/>
        <w:t>sostituire</w:t>
      </w:r>
      <w:r>
        <w:rPr>
          <w:spacing w:val="-3"/>
        </w:rPr>
        <w:t> </w:t>
      </w:r>
      <w:r>
        <w:rPr/>
        <w:t>o</w:t>
      </w:r>
      <w:r>
        <w:rPr>
          <w:spacing w:val="-3"/>
        </w:rPr>
        <w:t> </w:t>
      </w:r>
      <w:r>
        <w:rPr/>
        <w:t>riparare la cosa in modo da assicurarne il buon funzionamento, salvo il </w:t>
      </w:r>
      <w:r>
        <w:rPr>
          <w:color w:val="183025"/>
        </w:rPr>
        <w:t>risarcimento dei danni</w:t>
      </w:r>
      <w:r>
        <w:rPr/>
        <w:t>.</w:t>
      </w:r>
    </w:p>
    <w:p>
      <w:pPr>
        <w:pStyle w:val="BodyText"/>
        <w:spacing w:line="271" w:lineRule="auto" w:before="1"/>
        <w:ind w:firstLine="122"/>
      </w:pPr>
      <w:r>
        <w:rPr/>
        <w:t>Sono</w:t>
      </w:r>
      <w:r>
        <w:rPr>
          <w:spacing w:val="-2"/>
        </w:rPr>
        <w:t> </w:t>
      </w:r>
      <w:r>
        <w:rPr/>
        <w:t>salvi</w:t>
      </w:r>
      <w:r>
        <w:rPr>
          <w:spacing w:val="-2"/>
        </w:rPr>
        <w:t> </w:t>
      </w:r>
      <w:r>
        <w:rPr/>
        <w:t>gli</w:t>
      </w:r>
      <w:r>
        <w:rPr>
          <w:spacing w:val="-2"/>
        </w:rPr>
        <w:t> </w:t>
      </w:r>
      <w:r>
        <w:rPr>
          <w:color w:val="183025"/>
        </w:rPr>
        <w:t>usi</w:t>
      </w:r>
      <w:r>
        <w:rPr>
          <w:color w:val="183025"/>
          <w:spacing w:val="-2"/>
        </w:rPr>
        <w:t> </w:t>
      </w:r>
      <w:r>
        <w:rPr/>
        <w:t>i</w:t>
      </w:r>
      <w:r>
        <w:rPr>
          <w:spacing w:val="-2"/>
        </w:rPr>
        <w:t> </w:t>
      </w:r>
      <w:r>
        <w:rPr/>
        <w:t>quali</w:t>
      </w:r>
      <w:r>
        <w:rPr>
          <w:spacing w:val="-2"/>
        </w:rPr>
        <w:t> </w:t>
      </w:r>
      <w:r>
        <w:rPr/>
        <w:t>stabiliscono</w:t>
      </w:r>
      <w:r>
        <w:rPr>
          <w:spacing w:val="-2"/>
        </w:rPr>
        <w:t> </w:t>
      </w:r>
      <w:r>
        <w:rPr/>
        <w:t>che</w:t>
      </w:r>
      <w:r>
        <w:rPr>
          <w:spacing w:val="-2"/>
        </w:rPr>
        <w:t> </w:t>
      </w:r>
      <w:r>
        <w:rPr/>
        <w:t>la</w:t>
      </w:r>
      <w:r>
        <w:rPr>
          <w:spacing w:val="-2"/>
        </w:rPr>
        <w:t> </w:t>
      </w:r>
      <w:r>
        <w:rPr/>
        <w:t>garanzia</w:t>
      </w:r>
      <w:r>
        <w:rPr>
          <w:spacing w:val="-2"/>
        </w:rPr>
        <w:t> </w:t>
      </w:r>
      <w:r>
        <w:rPr/>
        <w:t>di</w:t>
      </w:r>
      <w:r>
        <w:rPr>
          <w:spacing w:val="-2"/>
        </w:rPr>
        <w:t> </w:t>
      </w:r>
      <w:r>
        <w:rPr/>
        <w:t>buon</w:t>
      </w:r>
      <w:r>
        <w:rPr>
          <w:spacing w:val="-2"/>
        </w:rPr>
        <w:t> </w:t>
      </w:r>
      <w:r>
        <w:rPr/>
        <w:t>funzionamento</w:t>
      </w:r>
      <w:r>
        <w:rPr>
          <w:spacing w:val="-2"/>
        </w:rPr>
        <w:t> </w:t>
      </w:r>
      <w:r>
        <w:rPr/>
        <w:t>è</w:t>
      </w:r>
      <w:r>
        <w:rPr>
          <w:spacing w:val="-2"/>
        </w:rPr>
        <w:t> </w:t>
      </w:r>
      <w:r>
        <w:rPr/>
        <w:t>dovuta</w:t>
      </w:r>
      <w:r>
        <w:rPr>
          <w:spacing w:val="-2"/>
        </w:rPr>
        <w:t> </w:t>
      </w:r>
      <w:r>
        <w:rPr/>
        <w:t>anche</w:t>
      </w:r>
      <w:r>
        <w:rPr>
          <w:spacing w:val="-2"/>
        </w:rPr>
        <w:t> </w:t>
      </w:r>
      <w:r>
        <w:rPr/>
        <w:t>in mancanza di patto espresso”.</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3"/>
          <w:sz w:val="22"/>
        </w:rPr>
        <w:t> </w:t>
      </w:r>
      <w:r>
        <w:rPr>
          <w:rFonts w:ascii="Arial"/>
          <w:b/>
          <w:sz w:val="22"/>
        </w:rPr>
        <w:t>1513</w:t>
      </w:r>
      <w:r>
        <w:rPr>
          <w:sz w:val="22"/>
        </w:rPr>
        <w:t>:</w:t>
      </w:r>
      <w:r>
        <w:rPr>
          <w:spacing w:val="-1"/>
          <w:sz w:val="22"/>
        </w:rPr>
        <w:t> </w:t>
      </w:r>
      <w:r>
        <w:rPr>
          <w:rFonts w:ascii="Arial"/>
          <w:i/>
          <w:sz w:val="22"/>
        </w:rPr>
        <w:t>Accertamento</w:t>
      </w:r>
      <w:r>
        <w:rPr>
          <w:rFonts w:ascii="Arial"/>
          <w:i/>
          <w:spacing w:val="-1"/>
          <w:sz w:val="22"/>
        </w:rPr>
        <w:t> </w:t>
      </w:r>
      <w:r>
        <w:rPr>
          <w:rFonts w:ascii="Arial"/>
          <w:i/>
          <w:sz w:val="22"/>
        </w:rPr>
        <w:t>dei</w:t>
      </w:r>
      <w:r>
        <w:rPr>
          <w:rFonts w:ascii="Arial"/>
          <w:i/>
          <w:spacing w:val="-1"/>
          <w:sz w:val="22"/>
        </w:rPr>
        <w:t> </w:t>
      </w:r>
      <w:r>
        <w:rPr>
          <w:rFonts w:ascii="Arial"/>
          <w:i/>
          <w:spacing w:val="-2"/>
          <w:sz w:val="22"/>
        </w:rPr>
        <w:t>difetti</w:t>
      </w:r>
    </w:p>
    <w:p>
      <w:pPr>
        <w:pStyle w:val="BodyText"/>
        <w:spacing w:line="271" w:lineRule="auto"/>
      </w:pPr>
      <w:r>
        <w:rPr/>
        <w:t>“In caso di divergenza sulla qualità o condizione della cosa, il venditore o il compratore possono chiederne la verifica nei modi stabiliti dall'articolo </w:t>
      </w:r>
      <w:r>
        <w:rPr>
          <w:color w:val="183025"/>
          <w:u w:val="single" w:color="183025"/>
        </w:rPr>
        <w:t>696</w:t>
      </w:r>
      <w:r>
        <w:rPr>
          <w:color w:val="183025"/>
        </w:rPr>
        <w:t> </w:t>
      </w:r>
      <w:r>
        <w:rPr/>
        <w:t>del codice di procedura civile. Il giudice, su istanza</w:t>
      </w:r>
      <w:r>
        <w:rPr>
          <w:spacing w:val="-2"/>
        </w:rPr>
        <w:t> </w:t>
      </w:r>
      <w:r>
        <w:rPr/>
        <w:t>della</w:t>
      </w:r>
      <w:r>
        <w:rPr>
          <w:spacing w:val="-2"/>
        </w:rPr>
        <w:t> </w:t>
      </w:r>
      <w:r>
        <w:rPr/>
        <w:t>parte</w:t>
      </w:r>
      <w:r>
        <w:rPr>
          <w:spacing w:val="-2"/>
        </w:rPr>
        <w:t> </w:t>
      </w:r>
      <w:r>
        <w:rPr/>
        <w:t>interessata,</w:t>
      </w:r>
      <w:r>
        <w:rPr>
          <w:spacing w:val="-3"/>
        </w:rPr>
        <w:t> </w:t>
      </w:r>
      <w:r>
        <w:rPr/>
        <w:t>può</w:t>
      </w:r>
      <w:r>
        <w:rPr>
          <w:spacing w:val="-2"/>
        </w:rPr>
        <w:t> </w:t>
      </w:r>
      <w:r>
        <w:rPr/>
        <w:t>ordinare</w:t>
      </w:r>
      <w:r>
        <w:rPr>
          <w:spacing w:val="-2"/>
        </w:rPr>
        <w:t> </w:t>
      </w:r>
      <w:r>
        <w:rPr/>
        <w:t>il</w:t>
      </w:r>
      <w:r>
        <w:rPr>
          <w:spacing w:val="-2"/>
        </w:rPr>
        <w:t> </w:t>
      </w:r>
      <w:r>
        <w:rPr/>
        <w:t>deposito</w:t>
      </w:r>
      <w:r>
        <w:rPr>
          <w:spacing w:val="-2"/>
        </w:rPr>
        <w:t> </w:t>
      </w:r>
      <w:r>
        <w:rPr/>
        <w:t>o</w:t>
      </w:r>
      <w:r>
        <w:rPr>
          <w:spacing w:val="-2"/>
        </w:rPr>
        <w:t> </w:t>
      </w:r>
      <w:r>
        <w:rPr/>
        <w:t>il</w:t>
      </w:r>
      <w:r>
        <w:rPr>
          <w:spacing w:val="-3"/>
        </w:rPr>
        <w:t> </w:t>
      </w:r>
      <w:r>
        <w:rPr>
          <w:color w:val="183025"/>
          <w:u w:val="single" w:color="183025"/>
        </w:rPr>
        <w:t>sequestro</w:t>
      </w:r>
      <w:r>
        <w:rPr>
          <w:color w:val="183025"/>
          <w:spacing w:val="-2"/>
        </w:rPr>
        <w:t> </w:t>
      </w:r>
      <w:r>
        <w:rPr/>
        <w:t>della</w:t>
      </w:r>
      <w:r>
        <w:rPr>
          <w:spacing w:val="-2"/>
        </w:rPr>
        <w:t> </w:t>
      </w:r>
      <w:r>
        <w:rPr/>
        <w:t>cosa</w:t>
      </w:r>
      <w:r>
        <w:rPr>
          <w:spacing w:val="-2"/>
        </w:rPr>
        <w:t> </w:t>
      </w:r>
      <w:r>
        <w:rPr/>
        <w:t>stessa,</w:t>
      </w:r>
      <w:r>
        <w:rPr>
          <w:spacing w:val="-3"/>
        </w:rPr>
        <w:t> </w:t>
      </w:r>
      <w:r>
        <w:rPr/>
        <w:t>nonché</w:t>
      </w:r>
      <w:r>
        <w:rPr>
          <w:spacing w:val="-2"/>
        </w:rPr>
        <w:t> </w:t>
      </w:r>
      <w:r>
        <w:rPr/>
        <w:t>la vendita per conto di chi spetta, determinandone le condizioni.</w:t>
      </w:r>
    </w:p>
    <w:p>
      <w:pPr>
        <w:pStyle w:val="BodyText"/>
        <w:spacing w:line="271" w:lineRule="auto" w:before="2"/>
        <w:ind w:firstLine="122"/>
      </w:pPr>
      <w:r>
        <w:rPr/>
        <w:t>La</w:t>
      </w:r>
      <w:r>
        <w:rPr>
          <w:spacing w:val="-2"/>
        </w:rPr>
        <w:t> </w:t>
      </w:r>
      <w:r>
        <w:rPr/>
        <w:t>parte</w:t>
      </w:r>
      <w:r>
        <w:rPr>
          <w:spacing w:val="-2"/>
        </w:rPr>
        <w:t> </w:t>
      </w:r>
      <w:r>
        <w:rPr/>
        <w:t>che</w:t>
      </w:r>
      <w:r>
        <w:rPr>
          <w:spacing w:val="-2"/>
        </w:rPr>
        <w:t> </w:t>
      </w:r>
      <w:r>
        <w:rPr/>
        <w:t>non</w:t>
      </w:r>
      <w:r>
        <w:rPr>
          <w:spacing w:val="-2"/>
        </w:rPr>
        <w:t> </w:t>
      </w:r>
      <w:r>
        <w:rPr/>
        <w:t>ha</w:t>
      </w:r>
      <w:r>
        <w:rPr>
          <w:spacing w:val="-2"/>
        </w:rPr>
        <w:t> </w:t>
      </w:r>
      <w:r>
        <w:rPr/>
        <w:t>chiesto</w:t>
      </w:r>
      <w:r>
        <w:rPr>
          <w:spacing w:val="-2"/>
        </w:rPr>
        <w:t> </w:t>
      </w:r>
      <w:r>
        <w:rPr/>
        <w:t>la</w:t>
      </w:r>
      <w:r>
        <w:rPr>
          <w:spacing w:val="-2"/>
        </w:rPr>
        <w:t> </w:t>
      </w:r>
      <w:r>
        <w:rPr/>
        <w:t>verifica</w:t>
      </w:r>
      <w:r>
        <w:rPr>
          <w:spacing w:val="-2"/>
        </w:rPr>
        <w:t> </w:t>
      </w:r>
      <w:r>
        <w:rPr/>
        <w:t>della</w:t>
      </w:r>
      <w:r>
        <w:rPr>
          <w:spacing w:val="-2"/>
        </w:rPr>
        <w:t> </w:t>
      </w:r>
      <w:r>
        <w:rPr/>
        <w:t>cosa,</w:t>
      </w:r>
      <w:r>
        <w:rPr>
          <w:spacing w:val="-3"/>
        </w:rPr>
        <w:t> </w:t>
      </w:r>
      <w:r>
        <w:rPr/>
        <w:t>deve,</w:t>
      </w:r>
      <w:r>
        <w:rPr>
          <w:spacing w:val="-3"/>
        </w:rPr>
        <w:t> </w:t>
      </w:r>
      <w:r>
        <w:rPr/>
        <w:t>in</w:t>
      </w:r>
      <w:r>
        <w:rPr>
          <w:spacing w:val="-2"/>
        </w:rPr>
        <w:t> </w:t>
      </w:r>
      <w:r>
        <w:rPr/>
        <w:t>caso</w:t>
      </w:r>
      <w:r>
        <w:rPr>
          <w:spacing w:val="-2"/>
        </w:rPr>
        <w:t> </w:t>
      </w:r>
      <w:r>
        <w:rPr/>
        <w:t>di</w:t>
      </w:r>
      <w:r>
        <w:rPr>
          <w:spacing w:val="-2"/>
        </w:rPr>
        <w:t> </w:t>
      </w:r>
      <w:r>
        <w:rPr/>
        <w:t>contestazione,</w:t>
      </w:r>
      <w:r>
        <w:rPr>
          <w:spacing w:val="-3"/>
        </w:rPr>
        <w:t> </w:t>
      </w:r>
      <w:r>
        <w:rPr/>
        <w:t>provarne rigorosamente l'identità e lo stato”.</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1514</w:t>
      </w:r>
      <w:r>
        <w:rPr>
          <w:sz w:val="22"/>
        </w:rPr>
        <w:t>:</w:t>
      </w:r>
      <w:r>
        <w:rPr>
          <w:spacing w:val="-1"/>
          <w:sz w:val="22"/>
        </w:rPr>
        <w:t> </w:t>
      </w:r>
      <w:r>
        <w:rPr>
          <w:rFonts w:ascii="Arial"/>
          <w:i/>
          <w:sz w:val="22"/>
        </w:rPr>
        <w:t>Deposito</w:t>
      </w:r>
      <w:r>
        <w:rPr>
          <w:rFonts w:ascii="Arial"/>
          <w:i/>
          <w:spacing w:val="-1"/>
          <w:sz w:val="22"/>
        </w:rPr>
        <w:t> </w:t>
      </w:r>
      <w:r>
        <w:rPr>
          <w:rFonts w:ascii="Arial"/>
          <w:i/>
          <w:sz w:val="22"/>
        </w:rPr>
        <w:t>della</w:t>
      </w:r>
      <w:r>
        <w:rPr>
          <w:rFonts w:ascii="Arial"/>
          <w:i/>
          <w:spacing w:val="-1"/>
          <w:sz w:val="22"/>
        </w:rPr>
        <w:t> </w:t>
      </w:r>
      <w:r>
        <w:rPr>
          <w:rFonts w:ascii="Arial"/>
          <w:i/>
          <w:sz w:val="22"/>
        </w:rPr>
        <w:t>cosa </w:t>
      </w:r>
      <w:r>
        <w:rPr>
          <w:rFonts w:ascii="Arial"/>
          <w:i/>
          <w:spacing w:val="-2"/>
          <w:sz w:val="22"/>
        </w:rPr>
        <w:t>vecchia</w:t>
      </w:r>
    </w:p>
    <w:p>
      <w:pPr>
        <w:pStyle w:val="BodyText"/>
        <w:spacing w:line="271" w:lineRule="auto"/>
      </w:pPr>
      <w:r>
        <w:rPr/>
        <w:t>“Se il compratore non si presenta per ricevere la cosa acquistata, il venditore può depositarla, per conto</w:t>
      </w:r>
      <w:r>
        <w:rPr>
          <w:spacing w:val="-2"/>
        </w:rPr>
        <w:t> </w:t>
      </w:r>
      <w:r>
        <w:rPr/>
        <w:t>e</w:t>
      </w:r>
      <w:r>
        <w:rPr>
          <w:spacing w:val="-2"/>
        </w:rPr>
        <w:t> </w:t>
      </w:r>
      <w:r>
        <w:rPr/>
        <w:t>a</w:t>
      </w:r>
      <w:r>
        <w:rPr>
          <w:spacing w:val="-2"/>
        </w:rPr>
        <w:t> </w:t>
      </w:r>
      <w:r>
        <w:rPr/>
        <w:t>spese</w:t>
      </w:r>
      <w:r>
        <w:rPr>
          <w:spacing w:val="-2"/>
        </w:rPr>
        <w:t> </w:t>
      </w:r>
      <w:r>
        <w:rPr/>
        <w:t>del</w:t>
      </w:r>
      <w:r>
        <w:rPr>
          <w:spacing w:val="-2"/>
        </w:rPr>
        <w:t> </w:t>
      </w:r>
      <w:r>
        <w:rPr/>
        <w:t>compratore</w:t>
      </w:r>
      <w:r>
        <w:rPr>
          <w:spacing w:val="-2"/>
        </w:rPr>
        <w:t> </w:t>
      </w:r>
      <w:r>
        <w:rPr/>
        <w:t>medesimo,</w:t>
      </w:r>
      <w:r>
        <w:rPr>
          <w:spacing w:val="-3"/>
        </w:rPr>
        <w:t> </w:t>
      </w:r>
      <w:r>
        <w:rPr/>
        <w:t>in</w:t>
      </w:r>
      <w:r>
        <w:rPr>
          <w:spacing w:val="-2"/>
        </w:rPr>
        <w:t> </w:t>
      </w:r>
      <w:r>
        <w:rPr/>
        <w:t>un</w:t>
      </w:r>
      <w:r>
        <w:rPr>
          <w:spacing w:val="-2"/>
        </w:rPr>
        <w:t> </w:t>
      </w:r>
      <w:r>
        <w:rPr>
          <w:color w:val="183025"/>
        </w:rPr>
        <w:t>locale</w:t>
      </w:r>
      <w:r>
        <w:rPr>
          <w:color w:val="183025"/>
          <w:spacing w:val="-2"/>
        </w:rPr>
        <w:t> </w:t>
      </w:r>
      <w:r>
        <w:rPr>
          <w:color w:val="183025"/>
        </w:rPr>
        <w:t>di</w:t>
      </w:r>
      <w:r>
        <w:rPr>
          <w:color w:val="183025"/>
          <w:spacing w:val="-2"/>
        </w:rPr>
        <w:t> </w:t>
      </w:r>
      <w:r>
        <w:rPr>
          <w:color w:val="183025"/>
        </w:rPr>
        <w:t>pubblico</w:t>
      </w:r>
      <w:r>
        <w:rPr>
          <w:color w:val="183025"/>
          <w:spacing w:val="-2"/>
        </w:rPr>
        <w:t> </w:t>
      </w:r>
      <w:r>
        <w:rPr>
          <w:color w:val="183025"/>
        </w:rPr>
        <w:t>deposito</w:t>
      </w:r>
      <w:r>
        <w:rPr/>
        <w:t>,</w:t>
      </w:r>
      <w:r>
        <w:rPr>
          <w:spacing w:val="-3"/>
        </w:rPr>
        <w:t> </w:t>
      </w:r>
      <w:r>
        <w:rPr/>
        <w:t>oppure</w:t>
      </w:r>
      <w:r>
        <w:rPr>
          <w:spacing w:val="-2"/>
        </w:rPr>
        <w:t> </w:t>
      </w:r>
      <w:r>
        <w:rPr/>
        <w:t>in</w:t>
      </w:r>
      <w:r>
        <w:rPr>
          <w:spacing w:val="-2"/>
        </w:rPr>
        <w:t> </w:t>
      </w:r>
      <w:r>
        <w:rPr/>
        <w:t>altro</w:t>
      </w:r>
      <w:r>
        <w:rPr>
          <w:spacing w:val="-2"/>
        </w:rPr>
        <w:t> </w:t>
      </w:r>
      <w:r>
        <w:rPr/>
        <w:t>locale idoneo determinato dal tribunale del luogo in cui la consegna doveva essere fatta.</w:t>
      </w:r>
    </w:p>
    <w:p>
      <w:pPr>
        <w:pStyle w:val="BodyText"/>
        <w:spacing w:before="2"/>
        <w:ind w:left="264"/>
      </w:pPr>
      <w:r>
        <w:rPr/>
        <w:t>Il</w:t>
      </w:r>
      <w:r>
        <w:rPr>
          <w:spacing w:val="-4"/>
        </w:rPr>
        <w:t> </w:t>
      </w:r>
      <w:r>
        <w:rPr/>
        <w:t>venditore</w:t>
      </w:r>
      <w:r>
        <w:rPr>
          <w:spacing w:val="-1"/>
        </w:rPr>
        <w:t> </w:t>
      </w:r>
      <w:r>
        <w:rPr/>
        <w:t>deve</w:t>
      </w:r>
      <w:r>
        <w:rPr>
          <w:spacing w:val="-1"/>
        </w:rPr>
        <w:t> </w:t>
      </w:r>
      <w:r>
        <w:rPr/>
        <w:t>dare</w:t>
      </w:r>
      <w:r>
        <w:rPr>
          <w:spacing w:val="-1"/>
        </w:rPr>
        <w:t> </w:t>
      </w:r>
      <w:r>
        <w:rPr/>
        <w:t>al</w:t>
      </w:r>
      <w:r>
        <w:rPr>
          <w:spacing w:val="-1"/>
        </w:rPr>
        <w:t> </w:t>
      </w:r>
      <w:r>
        <w:rPr/>
        <w:t>compratore</w:t>
      </w:r>
      <w:r>
        <w:rPr>
          <w:spacing w:val="-1"/>
        </w:rPr>
        <w:t> </w:t>
      </w:r>
      <w:r>
        <w:rPr/>
        <w:t>pronta</w:t>
      </w:r>
      <w:r>
        <w:rPr>
          <w:spacing w:val="-1"/>
        </w:rPr>
        <w:t> </w:t>
      </w:r>
      <w:r>
        <w:rPr/>
        <w:t>notizia</w:t>
      </w:r>
      <w:r>
        <w:rPr>
          <w:spacing w:val="-1"/>
        </w:rPr>
        <w:t> </w:t>
      </w:r>
      <w:r>
        <w:rPr/>
        <w:t>del</w:t>
      </w:r>
      <w:r>
        <w:rPr>
          <w:spacing w:val="-1"/>
        </w:rPr>
        <w:t> </w:t>
      </w:r>
      <w:r>
        <w:rPr/>
        <w:t>deposito</w:t>
      </w:r>
      <w:r>
        <w:rPr>
          <w:spacing w:val="-1"/>
        </w:rPr>
        <w:t> </w:t>
      </w:r>
      <w:r>
        <w:rPr>
          <w:spacing w:val="-2"/>
        </w:rPr>
        <w:t>eseguito”.</w:t>
      </w:r>
    </w:p>
    <w:p>
      <w:pPr>
        <w:pStyle w:val="BodyText"/>
        <w:spacing w:after="0"/>
        <w:sectPr>
          <w:pgSz w:w="11910" w:h="16840"/>
          <w:pgMar w:header="0" w:footer="823" w:top="1020" w:bottom="1080" w:left="992" w:right="1133"/>
        </w:sectPr>
      </w:pPr>
    </w:p>
    <w:p>
      <w:pPr>
        <w:spacing w:before="76"/>
        <w:ind w:left="141" w:right="0" w:firstLine="0"/>
        <w:jc w:val="left"/>
        <w:rPr>
          <w:rFonts w:ascii="Arial"/>
          <w:i/>
          <w:sz w:val="22"/>
        </w:rPr>
      </w:pPr>
      <w:r>
        <w:rPr>
          <w:rFonts w:ascii="Arial"/>
          <w:b/>
          <w:sz w:val="22"/>
        </w:rPr>
        <w:t>Art.</w:t>
      </w:r>
      <w:r>
        <w:rPr>
          <w:rFonts w:ascii="Arial"/>
          <w:b/>
          <w:spacing w:val="-5"/>
          <w:sz w:val="22"/>
        </w:rPr>
        <w:t> </w:t>
      </w:r>
      <w:r>
        <w:rPr>
          <w:rFonts w:ascii="Arial"/>
          <w:b/>
          <w:sz w:val="22"/>
        </w:rPr>
        <w:t>1515</w:t>
      </w:r>
      <w:r>
        <w:rPr>
          <w:sz w:val="22"/>
        </w:rPr>
        <w:t>:</w:t>
      </w:r>
      <w:r>
        <w:rPr>
          <w:spacing w:val="-1"/>
          <w:sz w:val="22"/>
        </w:rPr>
        <w:t> </w:t>
      </w:r>
      <w:r>
        <w:rPr>
          <w:rFonts w:ascii="Arial"/>
          <w:i/>
          <w:sz w:val="22"/>
        </w:rPr>
        <w:t>Esecuzione</w:t>
      </w:r>
      <w:r>
        <w:rPr>
          <w:rFonts w:ascii="Arial"/>
          <w:i/>
          <w:spacing w:val="-1"/>
          <w:sz w:val="22"/>
        </w:rPr>
        <w:t> </w:t>
      </w:r>
      <w:r>
        <w:rPr>
          <w:rFonts w:ascii="Arial"/>
          <w:i/>
          <w:sz w:val="22"/>
        </w:rPr>
        <w:t>coattiva</w:t>
      </w:r>
      <w:r>
        <w:rPr>
          <w:rFonts w:ascii="Arial"/>
          <w:i/>
          <w:spacing w:val="-2"/>
          <w:sz w:val="22"/>
        </w:rPr>
        <w:t> </w:t>
      </w:r>
      <w:r>
        <w:rPr>
          <w:rFonts w:ascii="Arial"/>
          <w:i/>
          <w:sz w:val="22"/>
        </w:rPr>
        <w:t>per</w:t>
      </w:r>
      <w:r>
        <w:rPr>
          <w:rFonts w:ascii="Arial"/>
          <w:i/>
          <w:spacing w:val="-1"/>
          <w:sz w:val="22"/>
        </w:rPr>
        <w:t> </w:t>
      </w:r>
      <w:r>
        <w:rPr>
          <w:rFonts w:ascii="Arial"/>
          <w:i/>
          <w:sz w:val="22"/>
        </w:rPr>
        <w:t>inadempimento</w:t>
      </w:r>
      <w:r>
        <w:rPr>
          <w:rFonts w:ascii="Arial"/>
          <w:i/>
          <w:spacing w:val="-1"/>
          <w:sz w:val="22"/>
        </w:rPr>
        <w:t> </w:t>
      </w:r>
      <w:r>
        <w:rPr>
          <w:rFonts w:ascii="Arial"/>
          <w:i/>
          <w:sz w:val="22"/>
        </w:rPr>
        <w:t>del</w:t>
      </w:r>
      <w:r>
        <w:rPr>
          <w:rFonts w:ascii="Arial"/>
          <w:i/>
          <w:spacing w:val="-1"/>
          <w:sz w:val="22"/>
        </w:rPr>
        <w:t> </w:t>
      </w:r>
      <w:r>
        <w:rPr>
          <w:rFonts w:ascii="Arial"/>
          <w:i/>
          <w:spacing w:val="-2"/>
          <w:sz w:val="22"/>
        </w:rPr>
        <w:t>compratore</w:t>
      </w:r>
    </w:p>
    <w:p>
      <w:pPr>
        <w:pStyle w:val="BodyText"/>
        <w:spacing w:line="271" w:lineRule="auto" w:before="33"/>
        <w:ind w:right="123"/>
      </w:pPr>
      <w:r>
        <w:rPr/>
        <w:t>“Se</w:t>
      </w:r>
      <w:r>
        <w:rPr>
          <w:spacing w:val="-3"/>
        </w:rPr>
        <w:t> </w:t>
      </w:r>
      <w:r>
        <w:rPr/>
        <w:t>il</w:t>
      </w:r>
      <w:r>
        <w:rPr>
          <w:spacing w:val="-3"/>
        </w:rPr>
        <w:t> </w:t>
      </w:r>
      <w:r>
        <w:rPr/>
        <w:t>compratore</w:t>
      </w:r>
      <w:r>
        <w:rPr>
          <w:spacing w:val="-3"/>
        </w:rPr>
        <w:t> </w:t>
      </w:r>
      <w:r>
        <w:rPr/>
        <w:t>non</w:t>
      </w:r>
      <w:r>
        <w:rPr>
          <w:spacing w:val="-3"/>
        </w:rPr>
        <w:t> </w:t>
      </w:r>
      <w:r>
        <w:rPr/>
        <w:t>adempie</w:t>
      </w:r>
      <w:r>
        <w:rPr>
          <w:spacing w:val="-3"/>
        </w:rPr>
        <w:t> </w:t>
      </w:r>
      <w:r>
        <w:rPr/>
        <w:t>l'obbligazione</w:t>
      </w:r>
      <w:r>
        <w:rPr>
          <w:spacing w:val="-3"/>
        </w:rPr>
        <w:t> </w:t>
      </w:r>
      <w:r>
        <w:rPr/>
        <w:t>di</w:t>
      </w:r>
      <w:r>
        <w:rPr>
          <w:spacing w:val="-3"/>
        </w:rPr>
        <w:t> </w:t>
      </w:r>
      <w:r>
        <w:rPr/>
        <w:t>pagare</w:t>
      </w:r>
      <w:r>
        <w:rPr>
          <w:spacing w:val="-3"/>
        </w:rPr>
        <w:t> </w:t>
      </w:r>
      <w:r>
        <w:rPr/>
        <w:t>il</w:t>
      </w:r>
      <w:r>
        <w:rPr>
          <w:spacing w:val="-3"/>
        </w:rPr>
        <w:t> </w:t>
      </w:r>
      <w:r>
        <w:rPr/>
        <w:t>prezzo,</w:t>
      </w:r>
      <w:r>
        <w:rPr>
          <w:spacing w:val="-4"/>
        </w:rPr>
        <w:t> </w:t>
      </w:r>
      <w:r>
        <w:rPr/>
        <w:t>il</w:t>
      </w:r>
      <w:r>
        <w:rPr>
          <w:spacing w:val="-3"/>
        </w:rPr>
        <w:t> </w:t>
      </w:r>
      <w:r>
        <w:rPr/>
        <w:t>venditore</w:t>
      </w:r>
      <w:r>
        <w:rPr>
          <w:spacing w:val="-3"/>
        </w:rPr>
        <w:t> </w:t>
      </w:r>
      <w:r>
        <w:rPr/>
        <w:t>può</w:t>
      </w:r>
      <w:r>
        <w:rPr>
          <w:spacing w:val="-3"/>
        </w:rPr>
        <w:t> </w:t>
      </w:r>
      <w:r>
        <w:rPr/>
        <w:t>far</w:t>
      </w:r>
      <w:r>
        <w:rPr>
          <w:spacing w:val="-3"/>
        </w:rPr>
        <w:t> </w:t>
      </w:r>
      <w:r>
        <w:rPr/>
        <w:t>vendere senza ritardo la cosa per conto e a spese di lui.</w:t>
      </w:r>
    </w:p>
    <w:p>
      <w:pPr>
        <w:pStyle w:val="BodyText"/>
        <w:spacing w:line="271" w:lineRule="auto" w:before="2"/>
        <w:ind w:right="39" w:firstLine="122"/>
      </w:pPr>
      <w:r>
        <w:rPr/>
        <w:t>La</w:t>
      </w:r>
      <w:r>
        <w:rPr>
          <w:spacing w:val="-3"/>
        </w:rPr>
        <w:t> </w:t>
      </w:r>
      <w:r>
        <w:rPr>
          <w:color w:val="183025"/>
        </w:rPr>
        <w:t>vendita</w:t>
      </w:r>
      <w:r>
        <w:rPr>
          <w:color w:val="183025"/>
          <w:spacing w:val="-2"/>
        </w:rPr>
        <w:t> </w:t>
      </w:r>
      <w:r>
        <w:rPr/>
        <w:t>è</w:t>
      </w:r>
      <w:r>
        <w:rPr>
          <w:spacing w:val="-3"/>
        </w:rPr>
        <w:t> </w:t>
      </w:r>
      <w:r>
        <w:rPr/>
        <w:t>fatta</w:t>
      </w:r>
      <w:r>
        <w:rPr>
          <w:spacing w:val="-2"/>
        </w:rPr>
        <w:t> </w:t>
      </w:r>
      <w:r>
        <w:rPr>
          <w:color w:val="183025"/>
        </w:rPr>
        <w:t>all'incanto</w:t>
      </w:r>
      <w:r>
        <w:rPr>
          <w:color w:val="183025"/>
          <w:spacing w:val="-3"/>
        </w:rPr>
        <w:t> </w:t>
      </w:r>
      <w:r>
        <w:rPr/>
        <w:t>a</w:t>
      </w:r>
      <w:r>
        <w:rPr>
          <w:spacing w:val="-2"/>
        </w:rPr>
        <w:t> </w:t>
      </w:r>
      <w:r>
        <w:rPr/>
        <w:t>mezzo</w:t>
      </w:r>
      <w:r>
        <w:rPr>
          <w:spacing w:val="-2"/>
        </w:rPr>
        <w:t> </w:t>
      </w:r>
      <w:r>
        <w:rPr/>
        <w:t>di</w:t>
      </w:r>
      <w:r>
        <w:rPr>
          <w:spacing w:val="-2"/>
        </w:rPr>
        <w:t> </w:t>
      </w:r>
      <w:r>
        <w:rPr/>
        <w:t>una</w:t>
      </w:r>
      <w:r>
        <w:rPr>
          <w:spacing w:val="-2"/>
        </w:rPr>
        <w:t> </w:t>
      </w:r>
      <w:r>
        <w:rPr/>
        <w:t>persona</w:t>
      </w:r>
      <w:r>
        <w:rPr>
          <w:spacing w:val="-2"/>
        </w:rPr>
        <w:t> </w:t>
      </w:r>
      <w:r>
        <w:rPr/>
        <w:t>autorizzata</w:t>
      </w:r>
      <w:r>
        <w:rPr>
          <w:spacing w:val="-2"/>
        </w:rPr>
        <w:t> </w:t>
      </w:r>
      <w:r>
        <w:rPr/>
        <w:t>a</w:t>
      </w:r>
      <w:r>
        <w:rPr>
          <w:spacing w:val="-2"/>
        </w:rPr>
        <w:t> </w:t>
      </w:r>
      <w:r>
        <w:rPr/>
        <w:t>tali</w:t>
      </w:r>
      <w:r>
        <w:rPr>
          <w:spacing w:val="-2"/>
        </w:rPr>
        <w:t> </w:t>
      </w:r>
      <w:r>
        <w:rPr/>
        <w:t>atti</w:t>
      </w:r>
      <w:r>
        <w:rPr>
          <w:spacing w:val="-2"/>
        </w:rPr>
        <w:t> </w:t>
      </w:r>
      <w:r>
        <w:rPr/>
        <w:t>o,</w:t>
      </w:r>
      <w:r>
        <w:rPr>
          <w:spacing w:val="-3"/>
        </w:rPr>
        <w:t> </w:t>
      </w:r>
      <w:r>
        <w:rPr/>
        <w:t>in</w:t>
      </w:r>
      <w:r>
        <w:rPr>
          <w:spacing w:val="-2"/>
        </w:rPr>
        <w:t> </w:t>
      </w:r>
      <w:r>
        <w:rPr/>
        <w:t>mancanza</w:t>
      </w:r>
      <w:r>
        <w:rPr>
          <w:spacing w:val="-2"/>
        </w:rPr>
        <w:t> </w:t>
      </w:r>
      <w:r>
        <w:rPr/>
        <w:t>di</w:t>
      </w:r>
      <w:r>
        <w:rPr>
          <w:spacing w:val="-2"/>
        </w:rPr>
        <w:t> </w:t>
      </w:r>
      <w:r>
        <w:rPr/>
        <w:t>essa nel luogo in cui la vendita deve essere eseguita, a mezzo di un </w:t>
      </w:r>
      <w:r>
        <w:rPr>
          <w:color w:val="183025"/>
        </w:rPr>
        <w:t>ufficiale giudiziario</w:t>
      </w:r>
      <w:r>
        <w:rPr/>
        <w:t>. Il venditore deve dare tempestiva notizia al compratore del giorno, del luogo e dell'ora in cui la vendita sarà </w:t>
      </w:r>
      <w:r>
        <w:rPr>
          <w:spacing w:val="-2"/>
        </w:rPr>
        <w:t>eseguita.</w:t>
      </w:r>
    </w:p>
    <w:p>
      <w:pPr>
        <w:pStyle w:val="BodyText"/>
        <w:spacing w:line="271" w:lineRule="auto" w:before="2"/>
        <w:ind w:firstLine="122"/>
      </w:pPr>
      <w:r>
        <w:rPr/>
        <w:t>Se la cosa ha un prezzo corrente, stabilito per atto della pubblica autorità [o da norme corporative], ovvero risultante da </w:t>
      </w:r>
      <w:r>
        <w:rPr>
          <w:color w:val="183025"/>
        </w:rPr>
        <w:t>listini di borsa </w:t>
      </w:r>
      <w:r>
        <w:rPr/>
        <w:t>o da </w:t>
      </w:r>
      <w:r>
        <w:rPr>
          <w:color w:val="183025"/>
        </w:rPr>
        <w:t>mercuriali</w:t>
      </w:r>
      <w:r>
        <w:rPr/>
        <w:t>, la vendita può essere fatta senza incanto, al </w:t>
      </w:r>
      <w:r>
        <w:rPr>
          <w:color w:val="183025"/>
        </w:rPr>
        <w:t>prezzo corrente</w:t>
      </w:r>
      <w:r>
        <w:rPr/>
        <w:t>, a mezzo delle persone indicate nel comma precedente o di un commissario</w:t>
      </w:r>
      <w:r>
        <w:rPr>
          <w:spacing w:val="-3"/>
        </w:rPr>
        <w:t> </w:t>
      </w:r>
      <w:r>
        <w:rPr/>
        <w:t>nominato</w:t>
      </w:r>
      <w:r>
        <w:rPr>
          <w:spacing w:val="-3"/>
        </w:rPr>
        <w:t> </w:t>
      </w:r>
      <w:r>
        <w:rPr/>
        <w:t>dal</w:t>
      </w:r>
      <w:r>
        <w:rPr>
          <w:spacing w:val="-3"/>
        </w:rPr>
        <w:t> </w:t>
      </w:r>
      <w:r>
        <w:rPr/>
        <w:t>tribunale.</w:t>
      </w:r>
      <w:r>
        <w:rPr>
          <w:spacing w:val="-4"/>
        </w:rPr>
        <w:t> </w:t>
      </w:r>
      <w:r>
        <w:rPr/>
        <w:t>In</w:t>
      </w:r>
      <w:r>
        <w:rPr>
          <w:spacing w:val="-3"/>
        </w:rPr>
        <w:t> </w:t>
      </w:r>
      <w:r>
        <w:rPr/>
        <w:t>tal</w:t>
      </w:r>
      <w:r>
        <w:rPr>
          <w:spacing w:val="-3"/>
        </w:rPr>
        <w:t> </w:t>
      </w:r>
      <w:r>
        <w:rPr/>
        <w:t>caso</w:t>
      </w:r>
      <w:r>
        <w:rPr>
          <w:spacing w:val="-3"/>
        </w:rPr>
        <w:t> </w:t>
      </w:r>
      <w:r>
        <w:rPr/>
        <w:t>il</w:t>
      </w:r>
      <w:r>
        <w:rPr>
          <w:spacing w:val="-3"/>
        </w:rPr>
        <w:t> </w:t>
      </w:r>
      <w:r>
        <w:rPr/>
        <w:t>venditore</w:t>
      </w:r>
      <w:r>
        <w:rPr>
          <w:spacing w:val="-3"/>
        </w:rPr>
        <w:t> </w:t>
      </w:r>
      <w:r>
        <w:rPr/>
        <w:t>deve</w:t>
      </w:r>
      <w:r>
        <w:rPr>
          <w:spacing w:val="-3"/>
        </w:rPr>
        <w:t> </w:t>
      </w:r>
      <w:r>
        <w:rPr/>
        <w:t>dare</w:t>
      </w:r>
      <w:r>
        <w:rPr>
          <w:spacing w:val="-3"/>
        </w:rPr>
        <w:t> </w:t>
      </w:r>
      <w:r>
        <w:rPr/>
        <w:t>al</w:t>
      </w:r>
      <w:r>
        <w:rPr>
          <w:spacing w:val="-3"/>
        </w:rPr>
        <w:t> </w:t>
      </w:r>
      <w:r>
        <w:rPr/>
        <w:t>compratore</w:t>
      </w:r>
      <w:r>
        <w:rPr>
          <w:spacing w:val="-3"/>
        </w:rPr>
        <w:t> </w:t>
      </w:r>
      <w:r>
        <w:rPr/>
        <w:t>pronta</w:t>
      </w:r>
      <w:r>
        <w:rPr>
          <w:spacing w:val="-3"/>
        </w:rPr>
        <w:t> </w:t>
      </w:r>
      <w:r>
        <w:rPr/>
        <w:t>notizia della vendita.</w:t>
      </w:r>
    </w:p>
    <w:p>
      <w:pPr>
        <w:pStyle w:val="BodyText"/>
        <w:spacing w:line="271" w:lineRule="auto" w:before="4"/>
        <w:ind w:firstLine="122"/>
      </w:pPr>
      <w:r>
        <w:rPr/>
        <w:t>Il</w:t>
      </w:r>
      <w:r>
        <w:rPr>
          <w:spacing w:val="-3"/>
        </w:rPr>
        <w:t> </w:t>
      </w:r>
      <w:r>
        <w:rPr/>
        <w:t>venditore</w:t>
      </w:r>
      <w:r>
        <w:rPr>
          <w:spacing w:val="-3"/>
        </w:rPr>
        <w:t> </w:t>
      </w:r>
      <w:r>
        <w:rPr/>
        <w:t>ha</w:t>
      </w:r>
      <w:r>
        <w:rPr>
          <w:spacing w:val="-3"/>
        </w:rPr>
        <w:t> </w:t>
      </w:r>
      <w:r>
        <w:rPr/>
        <w:t>diritto</w:t>
      </w:r>
      <w:r>
        <w:rPr>
          <w:spacing w:val="-3"/>
        </w:rPr>
        <w:t> </w:t>
      </w:r>
      <w:r>
        <w:rPr/>
        <w:t>alla</w:t>
      </w:r>
      <w:r>
        <w:rPr>
          <w:spacing w:val="-3"/>
        </w:rPr>
        <w:t> </w:t>
      </w:r>
      <w:r>
        <w:rPr/>
        <w:t>differenza</w:t>
      </w:r>
      <w:r>
        <w:rPr>
          <w:spacing w:val="-3"/>
        </w:rPr>
        <w:t> </w:t>
      </w:r>
      <w:r>
        <w:rPr/>
        <w:t>tra</w:t>
      </w:r>
      <w:r>
        <w:rPr>
          <w:spacing w:val="-3"/>
        </w:rPr>
        <w:t> </w:t>
      </w:r>
      <w:r>
        <w:rPr/>
        <w:t>il</w:t>
      </w:r>
      <w:r>
        <w:rPr>
          <w:spacing w:val="-3"/>
        </w:rPr>
        <w:t> </w:t>
      </w:r>
      <w:r>
        <w:rPr/>
        <w:t>prezzo</w:t>
      </w:r>
      <w:r>
        <w:rPr>
          <w:spacing w:val="-3"/>
        </w:rPr>
        <w:t> </w:t>
      </w:r>
      <w:r>
        <w:rPr/>
        <w:t>convenuto</w:t>
      </w:r>
      <w:r>
        <w:rPr>
          <w:spacing w:val="-3"/>
        </w:rPr>
        <w:t> </w:t>
      </w:r>
      <w:r>
        <w:rPr/>
        <w:t>e</w:t>
      </w:r>
      <w:r>
        <w:rPr>
          <w:spacing w:val="-3"/>
        </w:rPr>
        <w:t> </w:t>
      </w:r>
      <w:r>
        <w:rPr/>
        <w:t>il</w:t>
      </w:r>
      <w:r>
        <w:rPr>
          <w:spacing w:val="-3"/>
        </w:rPr>
        <w:t> </w:t>
      </w:r>
      <w:r>
        <w:rPr/>
        <w:t>ricavo</w:t>
      </w:r>
      <w:r>
        <w:rPr>
          <w:spacing w:val="-3"/>
        </w:rPr>
        <w:t> </w:t>
      </w:r>
      <w:r>
        <w:rPr/>
        <w:t>netto</w:t>
      </w:r>
      <w:r>
        <w:rPr>
          <w:spacing w:val="-3"/>
        </w:rPr>
        <w:t> </w:t>
      </w:r>
      <w:r>
        <w:rPr/>
        <w:t>della</w:t>
      </w:r>
      <w:r>
        <w:rPr>
          <w:spacing w:val="-3"/>
        </w:rPr>
        <w:t> </w:t>
      </w:r>
      <w:r>
        <w:rPr/>
        <w:t>vendita,</w:t>
      </w:r>
      <w:r>
        <w:rPr>
          <w:spacing w:val="-4"/>
        </w:rPr>
        <w:t> </w:t>
      </w:r>
      <w:r>
        <w:rPr/>
        <w:t>oltre</w:t>
      </w:r>
      <w:r>
        <w:rPr>
          <w:spacing w:val="-3"/>
        </w:rPr>
        <w:t> </w:t>
      </w:r>
      <w:r>
        <w:rPr/>
        <w:t>al </w:t>
      </w:r>
      <w:r>
        <w:rPr>
          <w:color w:val="183025"/>
        </w:rPr>
        <w:t>risarcimento del </w:t>
      </w:r>
      <w:r>
        <w:rPr/>
        <w:t>maggior </w:t>
      </w:r>
      <w:r>
        <w:rPr>
          <w:color w:val="183025"/>
        </w:rPr>
        <w:t>danno</w:t>
      </w:r>
      <w:r>
        <w:rPr/>
        <w:t>”.</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3"/>
          <w:sz w:val="22"/>
        </w:rPr>
        <w:t> </w:t>
      </w:r>
      <w:r>
        <w:rPr>
          <w:rFonts w:ascii="Arial"/>
          <w:b/>
          <w:sz w:val="22"/>
        </w:rPr>
        <w:t>1516</w:t>
      </w:r>
      <w:r>
        <w:rPr>
          <w:sz w:val="22"/>
        </w:rPr>
        <w:t>:</w:t>
      </w:r>
      <w:r>
        <w:rPr>
          <w:spacing w:val="-1"/>
          <w:sz w:val="22"/>
        </w:rPr>
        <w:t> </w:t>
      </w:r>
      <w:r>
        <w:rPr>
          <w:rFonts w:ascii="Arial"/>
          <w:i/>
          <w:sz w:val="22"/>
        </w:rPr>
        <w:t>Esecuzione</w:t>
      </w:r>
      <w:r>
        <w:rPr>
          <w:rFonts w:ascii="Arial"/>
          <w:i/>
          <w:spacing w:val="-1"/>
          <w:sz w:val="22"/>
        </w:rPr>
        <w:t> </w:t>
      </w:r>
      <w:r>
        <w:rPr>
          <w:rFonts w:ascii="Arial"/>
          <w:i/>
          <w:sz w:val="22"/>
        </w:rPr>
        <w:t>coattiva</w:t>
      </w:r>
      <w:r>
        <w:rPr>
          <w:rFonts w:ascii="Arial"/>
          <w:i/>
          <w:spacing w:val="-2"/>
          <w:sz w:val="22"/>
        </w:rPr>
        <w:t> </w:t>
      </w:r>
      <w:r>
        <w:rPr>
          <w:rFonts w:ascii="Arial"/>
          <w:i/>
          <w:sz w:val="22"/>
        </w:rPr>
        <w:t>per</w:t>
      </w:r>
      <w:r>
        <w:rPr>
          <w:rFonts w:ascii="Arial"/>
          <w:i/>
          <w:spacing w:val="-1"/>
          <w:sz w:val="22"/>
        </w:rPr>
        <w:t> </w:t>
      </w:r>
      <w:r>
        <w:rPr>
          <w:rFonts w:ascii="Arial"/>
          <w:i/>
          <w:sz w:val="22"/>
        </w:rPr>
        <w:t>inadempimento</w:t>
      </w:r>
      <w:r>
        <w:rPr>
          <w:rFonts w:ascii="Arial"/>
          <w:i/>
          <w:spacing w:val="-1"/>
          <w:sz w:val="22"/>
        </w:rPr>
        <w:t> </w:t>
      </w:r>
      <w:r>
        <w:rPr>
          <w:rFonts w:ascii="Arial"/>
          <w:i/>
          <w:sz w:val="22"/>
        </w:rPr>
        <w:t>del</w:t>
      </w:r>
      <w:r>
        <w:rPr>
          <w:rFonts w:ascii="Arial"/>
          <w:i/>
          <w:spacing w:val="-1"/>
          <w:sz w:val="22"/>
        </w:rPr>
        <w:t> </w:t>
      </w:r>
      <w:r>
        <w:rPr>
          <w:rFonts w:ascii="Arial"/>
          <w:i/>
          <w:spacing w:val="-2"/>
          <w:sz w:val="22"/>
        </w:rPr>
        <w:t>venditore</w:t>
      </w:r>
    </w:p>
    <w:p>
      <w:pPr>
        <w:pStyle w:val="BodyText"/>
        <w:spacing w:line="271" w:lineRule="auto" w:before="33"/>
        <w:ind w:right="39"/>
      </w:pPr>
      <w:r>
        <w:rPr/>
        <w:t>“Se la vendita ha per oggetto </w:t>
      </w:r>
      <w:r>
        <w:rPr>
          <w:color w:val="183025"/>
        </w:rPr>
        <w:t>cose fungibili </w:t>
      </w:r>
      <w:r>
        <w:rPr/>
        <w:t>che hanno un </w:t>
      </w:r>
      <w:r>
        <w:rPr>
          <w:color w:val="183025"/>
        </w:rPr>
        <w:t>prezzo corrente </w:t>
      </w:r>
      <w:r>
        <w:rPr/>
        <w:t>a norma del terzo comma dell'articolo precedente, e il venditore non adempie la sua obbligazione, il compratore può fare</w:t>
      </w:r>
      <w:r>
        <w:rPr>
          <w:spacing w:val="-2"/>
        </w:rPr>
        <w:t> </w:t>
      </w:r>
      <w:r>
        <w:rPr/>
        <w:t>acquistare</w:t>
      </w:r>
      <w:r>
        <w:rPr>
          <w:spacing w:val="-2"/>
        </w:rPr>
        <w:t> </w:t>
      </w:r>
      <w:r>
        <w:rPr/>
        <w:t>senza</w:t>
      </w:r>
      <w:r>
        <w:rPr>
          <w:spacing w:val="-2"/>
        </w:rPr>
        <w:t> </w:t>
      </w:r>
      <w:r>
        <w:rPr/>
        <w:t>ritardo</w:t>
      </w:r>
      <w:r>
        <w:rPr>
          <w:spacing w:val="-2"/>
        </w:rPr>
        <w:t> </w:t>
      </w:r>
      <w:r>
        <w:rPr/>
        <w:t>le</w:t>
      </w:r>
      <w:r>
        <w:rPr>
          <w:spacing w:val="-2"/>
        </w:rPr>
        <w:t> </w:t>
      </w:r>
      <w:r>
        <w:rPr/>
        <w:t>cose,</w:t>
      </w:r>
      <w:r>
        <w:rPr>
          <w:spacing w:val="-3"/>
        </w:rPr>
        <w:t> </w:t>
      </w:r>
      <w:r>
        <w:rPr/>
        <w:t>a</w:t>
      </w:r>
      <w:r>
        <w:rPr>
          <w:spacing w:val="-2"/>
        </w:rPr>
        <w:t> </w:t>
      </w:r>
      <w:r>
        <w:rPr/>
        <w:t>spese</w:t>
      </w:r>
      <w:r>
        <w:rPr>
          <w:spacing w:val="-2"/>
        </w:rPr>
        <w:t> </w:t>
      </w:r>
      <w:r>
        <w:rPr/>
        <w:t>del</w:t>
      </w:r>
      <w:r>
        <w:rPr>
          <w:spacing w:val="-2"/>
        </w:rPr>
        <w:t> </w:t>
      </w:r>
      <w:r>
        <w:rPr/>
        <w:t>venditore,</w:t>
      </w:r>
      <w:r>
        <w:rPr>
          <w:spacing w:val="-3"/>
        </w:rPr>
        <w:t> </w:t>
      </w:r>
      <w:r>
        <w:rPr/>
        <w:t>a</w:t>
      </w:r>
      <w:r>
        <w:rPr>
          <w:spacing w:val="-2"/>
        </w:rPr>
        <w:t> </w:t>
      </w:r>
      <w:r>
        <w:rPr/>
        <w:t>mezzo</w:t>
      </w:r>
      <w:r>
        <w:rPr>
          <w:spacing w:val="-2"/>
        </w:rPr>
        <w:t> </w:t>
      </w:r>
      <w:r>
        <w:rPr/>
        <w:t>di</w:t>
      </w:r>
      <w:r>
        <w:rPr>
          <w:spacing w:val="-2"/>
        </w:rPr>
        <w:t> </w:t>
      </w:r>
      <w:r>
        <w:rPr/>
        <w:t>una</w:t>
      </w:r>
      <w:r>
        <w:rPr>
          <w:spacing w:val="-2"/>
        </w:rPr>
        <w:t> </w:t>
      </w:r>
      <w:r>
        <w:rPr/>
        <w:t>delle</w:t>
      </w:r>
      <w:r>
        <w:rPr>
          <w:spacing w:val="-2"/>
        </w:rPr>
        <w:t> </w:t>
      </w:r>
      <w:r>
        <w:rPr/>
        <w:t>persone</w:t>
      </w:r>
      <w:r>
        <w:rPr>
          <w:spacing w:val="-2"/>
        </w:rPr>
        <w:t> </w:t>
      </w:r>
      <w:r>
        <w:rPr/>
        <w:t>indicate nel secondo e terzo comma dell'articolo precedente. Dell'acquisto il compratore deve dare pronta notizia al venditore.</w:t>
      </w:r>
    </w:p>
    <w:p>
      <w:pPr>
        <w:pStyle w:val="BodyText"/>
        <w:spacing w:line="271" w:lineRule="auto" w:before="4"/>
        <w:ind w:right="123" w:firstLine="122"/>
      </w:pPr>
      <w:r>
        <w:rPr/>
        <w:t>Il</w:t>
      </w:r>
      <w:r>
        <w:rPr>
          <w:spacing w:val="-3"/>
        </w:rPr>
        <w:t> </w:t>
      </w:r>
      <w:r>
        <w:rPr/>
        <w:t>compratore</w:t>
      </w:r>
      <w:r>
        <w:rPr>
          <w:spacing w:val="-3"/>
        </w:rPr>
        <w:t> </w:t>
      </w:r>
      <w:r>
        <w:rPr/>
        <w:t>ha</w:t>
      </w:r>
      <w:r>
        <w:rPr>
          <w:spacing w:val="-3"/>
        </w:rPr>
        <w:t> </w:t>
      </w:r>
      <w:r>
        <w:rPr/>
        <w:t>diritto</w:t>
      </w:r>
      <w:r>
        <w:rPr>
          <w:spacing w:val="-3"/>
        </w:rPr>
        <w:t> </w:t>
      </w:r>
      <w:r>
        <w:rPr/>
        <w:t>alla</w:t>
      </w:r>
      <w:r>
        <w:rPr>
          <w:spacing w:val="-3"/>
        </w:rPr>
        <w:t> </w:t>
      </w:r>
      <w:r>
        <w:rPr/>
        <w:t>differenza</w:t>
      </w:r>
      <w:r>
        <w:rPr>
          <w:spacing w:val="-3"/>
        </w:rPr>
        <w:t> </w:t>
      </w:r>
      <w:r>
        <w:rPr/>
        <w:t>tra</w:t>
      </w:r>
      <w:r>
        <w:rPr>
          <w:spacing w:val="-3"/>
        </w:rPr>
        <w:t> </w:t>
      </w:r>
      <w:r>
        <w:rPr/>
        <w:t>l'ammontare</w:t>
      </w:r>
      <w:r>
        <w:rPr>
          <w:spacing w:val="-3"/>
        </w:rPr>
        <w:t> </w:t>
      </w:r>
      <w:r>
        <w:rPr/>
        <w:t>della</w:t>
      </w:r>
      <w:r>
        <w:rPr>
          <w:spacing w:val="-3"/>
        </w:rPr>
        <w:t> </w:t>
      </w:r>
      <w:r>
        <w:rPr/>
        <w:t>spesa</w:t>
      </w:r>
      <w:r>
        <w:rPr>
          <w:spacing w:val="-3"/>
        </w:rPr>
        <w:t> </w:t>
      </w:r>
      <w:r>
        <w:rPr/>
        <w:t>occorsa</w:t>
      </w:r>
      <w:r>
        <w:rPr>
          <w:spacing w:val="-3"/>
        </w:rPr>
        <w:t> </w:t>
      </w:r>
      <w:r>
        <w:rPr/>
        <w:t>per</w:t>
      </w:r>
      <w:r>
        <w:rPr>
          <w:spacing w:val="-3"/>
        </w:rPr>
        <w:t> </w:t>
      </w:r>
      <w:r>
        <w:rPr/>
        <w:t>l'acquisto</w:t>
      </w:r>
      <w:r>
        <w:rPr>
          <w:spacing w:val="-3"/>
        </w:rPr>
        <w:t> </w:t>
      </w:r>
      <w:r>
        <w:rPr/>
        <w:t>e</w:t>
      </w:r>
      <w:r>
        <w:rPr>
          <w:spacing w:val="-3"/>
        </w:rPr>
        <w:t> </w:t>
      </w:r>
      <w:r>
        <w:rPr/>
        <w:t>il prezzo convenuto, oltre al </w:t>
      </w:r>
      <w:r>
        <w:rPr>
          <w:color w:val="183025"/>
        </w:rPr>
        <w:t>risarcimento del </w:t>
      </w:r>
      <w:r>
        <w:rPr/>
        <w:t>maggior </w:t>
      </w:r>
      <w:r>
        <w:rPr>
          <w:color w:val="183025"/>
        </w:rPr>
        <w:t>danno</w:t>
      </w:r>
      <w:r>
        <w:rPr/>
        <w:t>”.</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1517</w:t>
      </w:r>
      <w:r>
        <w:rPr>
          <w:sz w:val="22"/>
        </w:rPr>
        <w:t>:</w:t>
      </w:r>
      <w:r>
        <w:rPr>
          <w:spacing w:val="-1"/>
          <w:sz w:val="22"/>
        </w:rPr>
        <w:t> </w:t>
      </w:r>
      <w:r>
        <w:rPr>
          <w:rFonts w:ascii="Arial"/>
          <w:i/>
          <w:sz w:val="22"/>
        </w:rPr>
        <w:t>Risoluzione</w:t>
      </w:r>
      <w:r>
        <w:rPr>
          <w:rFonts w:ascii="Arial"/>
          <w:i/>
          <w:spacing w:val="-1"/>
          <w:sz w:val="22"/>
        </w:rPr>
        <w:t> </w:t>
      </w:r>
      <w:r>
        <w:rPr>
          <w:rFonts w:ascii="Arial"/>
          <w:i/>
          <w:sz w:val="22"/>
        </w:rPr>
        <w:t>di </w:t>
      </w:r>
      <w:r>
        <w:rPr>
          <w:rFonts w:ascii="Arial"/>
          <w:i/>
          <w:spacing w:val="-2"/>
          <w:sz w:val="22"/>
        </w:rPr>
        <w:t>diritto</w:t>
      </w:r>
    </w:p>
    <w:p>
      <w:pPr>
        <w:pStyle w:val="BodyText"/>
        <w:spacing w:line="271" w:lineRule="auto" w:before="33"/>
      </w:pPr>
      <w:r>
        <w:rPr/>
        <w:t>“La </w:t>
      </w:r>
      <w:r>
        <w:rPr>
          <w:color w:val="183025"/>
        </w:rPr>
        <w:t>risoluzione </w:t>
      </w:r>
      <w:r>
        <w:rPr/>
        <w:t>ha luogo </w:t>
      </w:r>
      <w:r>
        <w:rPr>
          <w:color w:val="183025"/>
        </w:rPr>
        <w:t>di diritto </w:t>
      </w:r>
      <w:r>
        <w:rPr/>
        <w:t>a favore del contraente che, prima della scadenza del termine stabilito,</w:t>
      </w:r>
      <w:r>
        <w:rPr>
          <w:spacing w:val="-4"/>
        </w:rPr>
        <w:t> </w:t>
      </w:r>
      <w:r>
        <w:rPr/>
        <w:t>abbia</w:t>
      </w:r>
      <w:r>
        <w:rPr>
          <w:spacing w:val="-3"/>
        </w:rPr>
        <w:t> </w:t>
      </w:r>
      <w:r>
        <w:rPr/>
        <w:t>offerto</w:t>
      </w:r>
      <w:r>
        <w:rPr>
          <w:spacing w:val="-3"/>
        </w:rPr>
        <w:t> </w:t>
      </w:r>
      <w:r>
        <w:rPr/>
        <w:t>all'altro,</w:t>
      </w:r>
      <w:r>
        <w:rPr>
          <w:spacing w:val="-4"/>
        </w:rPr>
        <w:t> </w:t>
      </w:r>
      <w:r>
        <w:rPr/>
        <w:t>nelle</w:t>
      </w:r>
      <w:r>
        <w:rPr>
          <w:spacing w:val="-3"/>
        </w:rPr>
        <w:t> </w:t>
      </w:r>
      <w:r>
        <w:rPr/>
        <w:t>forme</w:t>
      </w:r>
      <w:r>
        <w:rPr>
          <w:spacing w:val="-3"/>
        </w:rPr>
        <w:t> </w:t>
      </w:r>
      <w:r>
        <w:rPr/>
        <w:t>d'uso,</w:t>
      </w:r>
      <w:r>
        <w:rPr>
          <w:spacing w:val="-4"/>
        </w:rPr>
        <w:t> </w:t>
      </w:r>
      <w:r>
        <w:rPr/>
        <w:t>la</w:t>
      </w:r>
      <w:r>
        <w:rPr>
          <w:spacing w:val="-4"/>
        </w:rPr>
        <w:t> </w:t>
      </w:r>
      <w:r>
        <w:rPr>
          <w:color w:val="183025"/>
        </w:rPr>
        <w:t>consegna</w:t>
      </w:r>
      <w:r>
        <w:rPr>
          <w:color w:val="183025"/>
          <w:spacing w:val="-3"/>
        </w:rPr>
        <w:t> </w:t>
      </w:r>
      <w:r>
        <w:rPr>
          <w:color w:val="183025"/>
        </w:rPr>
        <w:t>della</w:t>
      </w:r>
      <w:r>
        <w:rPr>
          <w:color w:val="183025"/>
          <w:spacing w:val="-3"/>
        </w:rPr>
        <w:t> </w:t>
      </w:r>
      <w:r>
        <w:rPr>
          <w:color w:val="183025"/>
        </w:rPr>
        <w:t>cosa</w:t>
      </w:r>
      <w:r>
        <w:rPr>
          <w:color w:val="183025"/>
          <w:spacing w:val="-3"/>
        </w:rPr>
        <w:t> </w:t>
      </w:r>
      <w:r>
        <w:rPr/>
        <w:t>o</w:t>
      </w:r>
      <w:r>
        <w:rPr>
          <w:spacing w:val="-3"/>
        </w:rPr>
        <w:t> </w:t>
      </w:r>
      <w:r>
        <w:rPr/>
        <w:t>il</w:t>
      </w:r>
      <w:r>
        <w:rPr>
          <w:spacing w:val="-3"/>
        </w:rPr>
        <w:t> </w:t>
      </w:r>
      <w:r>
        <w:rPr/>
        <w:t>pagamento</w:t>
      </w:r>
      <w:r>
        <w:rPr>
          <w:spacing w:val="-3"/>
        </w:rPr>
        <w:t> </w:t>
      </w:r>
      <w:r>
        <w:rPr/>
        <w:t>del</w:t>
      </w:r>
      <w:r>
        <w:rPr>
          <w:spacing w:val="-4"/>
        </w:rPr>
        <w:t> </w:t>
      </w:r>
      <w:r>
        <w:rPr>
          <w:color w:val="183025"/>
        </w:rPr>
        <w:t>prezzo</w:t>
      </w:r>
      <w:r>
        <w:rPr/>
        <w:t>, se l'altra parte non adempie la propria obbligazione.</w:t>
      </w:r>
    </w:p>
    <w:p>
      <w:pPr>
        <w:pStyle w:val="BodyText"/>
        <w:spacing w:line="271" w:lineRule="auto" w:before="2"/>
        <w:ind w:right="123" w:firstLine="122"/>
      </w:pPr>
      <w:r>
        <w:rPr/>
        <w:t>La risoluzione di diritto ha luogo pure a favore del venditore, se, alla scadenza del termine stabilito</w:t>
      </w:r>
      <w:r>
        <w:rPr>
          <w:spacing w:val="-3"/>
        </w:rPr>
        <w:t> </w:t>
      </w:r>
      <w:r>
        <w:rPr/>
        <w:t>per</w:t>
      </w:r>
      <w:r>
        <w:rPr>
          <w:spacing w:val="-3"/>
        </w:rPr>
        <w:t> </w:t>
      </w:r>
      <w:r>
        <w:rPr/>
        <w:t>la</w:t>
      </w:r>
      <w:r>
        <w:rPr>
          <w:spacing w:val="-3"/>
        </w:rPr>
        <w:t> </w:t>
      </w:r>
      <w:r>
        <w:rPr/>
        <w:t>consegna,</w:t>
      </w:r>
      <w:r>
        <w:rPr>
          <w:spacing w:val="-3"/>
        </w:rPr>
        <w:t> </w:t>
      </w:r>
      <w:r>
        <w:rPr/>
        <w:t>il</w:t>
      </w:r>
      <w:r>
        <w:rPr>
          <w:spacing w:val="-3"/>
        </w:rPr>
        <w:t> </w:t>
      </w:r>
      <w:r>
        <w:rPr/>
        <w:t>compratore,</w:t>
      </w:r>
      <w:r>
        <w:rPr>
          <w:spacing w:val="-3"/>
        </w:rPr>
        <w:t> </w:t>
      </w:r>
      <w:r>
        <w:rPr/>
        <w:t>la</w:t>
      </w:r>
      <w:r>
        <w:rPr>
          <w:spacing w:val="-3"/>
        </w:rPr>
        <w:t> </w:t>
      </w:r>
      <w:r>
        <w:rPr/>
        <w:t>cui</w:t>
      </w:r>
      <w:r>
        <w:rPr>
          <w:spacing w:val="-3"/>
        </w:rPr>
        <w:t> </w:t>
      </w:r>
      <w:r>
        <w:rPr/>
        <w:t>obbligazione</w:t>
      </w:r>
      <w:r>
        <w:rPr>
          <w:spacing w:val="-3"/>
        </w:rPr>
        <w:t> </w:t>
      </w:r>
      <w:r>
        <w:rPr/>
        <w:t>di</w:t>
      </w:r>
      <w:r>
        <w:rPr>
          <w:spacing w:val="-3"/>
        </w:rPr>
        <w:t> </w:t>
      </w:r>
      <w:r>
        <w:rPr/>
        <w:t>pagare</w:t>
      </w:r>
      <w:r>
        <w:rPr>
          <w:spacing w:val="-3"/>
        </w:rPr>
        <w:t> </w:t>
      </w:r>
      <w:r>
        <w:rPr/>
        <w:t>il</w:t>
      </w:r>
      <w:r>
        <w:rPr>
          <w:spacing w:val="-3"/>
        </w:rPr>
        <w:t> </w:t>
      </w:r>
      <w:r>
        <w:rPr/>
        <w:t>prezzo</w:t>
      </w:r>
      <w:r>
        <w:rPr>
          <w:spacing w:val="-3"/>
        </w:rPr>
        <w:t> </w:t>
      </w:r>
      <w:r>
        <w:rPr/>
        <w:t>non</w:t>
      </w:r>
      <w:r>
        <w:rPr>
          <w:spacing w:val="-3"/>
        </w:rPr>
        <w:t> </w:t>
      </w:r>
      <w:r>
        <w:rPr/>
        <w:t>sia</w:t>
      </w:r>
      <w:r>
        <w:rPr>
          <w:spacing w:val="-3"/>
        </w:rPr>
        <w:t> </w:t>
      </w:r>
      <w:r>
        <w:rPr/>
        <w:t>scaduta, non si presenta per ricevere la cosa preventivamente offerta, ovvero non l’accetta.</w:t>
      </w:r>
    </w:p>
    <w:p>
      <w:pPr>
        <w:pStyle w:val="BodyText"/>
        <w:spacing w:line="271" w:lineRule="auto" w:before="3"/>
        <w:ind w:firstLine="122"/>
      </w:pPr>
      <w:r>
        <w:rPr/>
        <w:t>Il contraente che intende valersi della risoluzione disposta dal presente articolo deve darne comunicazione</w:t>
      </w:r>
      <w:r>
        <w:rPr>
          <w:spacing w:val="-3"/>
        </w:rPr>
        <w:t> </w:t>
      </w:r>
      <w:r>
        <w:rPr/>
        <w:t>all'altra</w:t>
      </w:r>
      <w:r>
        <w:rPr>
          <w:spacing w:val="-3"/>
        </w:rPr>
        <w:t> </w:t>
      </w:r>
      <w:r>
        <w:rPr/>
        <w:t>parte</w:t>
      </w:r>
      <w:r>
        <w:rPr>
          <w:spacing w:val="-3"/>
        </w:rPr>
        <w:t> </w:t>
      </w:r>
      <w:r>
        <w:rPr/>
        <w:t>entro</w:t>
      </w:r>
      <w:r>
        <w:rPr>
          <w:spacing w:val="-3"/>
        </w:rPr>
        <w:t> </w:t>
      </w:r>
      <w:r>
        <w:rPr/>
        <w:t>otto</w:t>
      </w:r>
      <w:r>
        <w:rPr>
          <w:spacing w:val="-3"/>
        </w:rPr>
        <w:t> </w:t>
      </w:r>
      <w:r>
        <w:rPr/>
        <w:t>giorni</w:t>
      </w:r>
      <w:r>
        <w:rPr>
          <w:spacing w:val="-3"/>
        </w:rPr>
        <w:t> </w:t>
      </w:r>
      <w:r>
        <w:rPr/>
        <w:t>dalla</w:t>
      </w:r>
      <w:r>
        <w:rPr>
          <w:spacing w:val="-3"/>
        </w:rPr>
        <w:t> </w:t>
      </w:r>
      <w:r>
        <w:rPr/>
        <w:t>scadenza</w:t>
      </w:r>
      <w:r>
        <w:rPr>
          <w:spacing w:val="-3"/>
        </w:rPr>
        <w:t> </w:t>
      </w:r>
      <w:r>
        <w:rPr/>
        <w:t>del</w:t>
      </w:r>
      <w:r>
        <w:rPr>
          <w:spacing w:val="-3"/>
        </w:rPr>
        <w:t> </w:t>
      </w:r>
      <w:r>
        <w:rPr/>
        <w:t>termine;</w:t>
      </w:r>
      <w:r>
        <w:rPr>
          <w:spacing w:val="-4"/>
        </w:rPr>
        <w:t> </w:t>
      </w:r>
      <w:r>
        <w:rPr/>
        <w:t>in</w:t>
      </w:r>
      <w:r>
        <w:rPr>
          <w:spacing w:val="-3"/>
        </w:rPr>
        <w:t> </w:t>
      </w:r>
      <w:r>
        <w:rPr/>
        <w:t>mancanza</w:t>
      </w:r>
      <w:r>
        <w:rPr>
          <w:spacing w:val="-3"/>
        </w:rPr>
        <w:t> </w:t>
      </w:r>
      <w:r>
        <w:rPr/>
        <w:t>di</w:t>
      </w:r>
      <w:r>
        <w:rPr>
          <w:spacing w:val="-3"/>
        </w:rPr>
        <w:t> </w:t>
      </w:r>
      <w:r>
        <w:rPr/>
        <w:t>tale comunicazione, si osservano le disposizioni generali sulla risoluzione per inadempimento”.</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3"/>
          <w:sz w:val="22"/>
        </w:rPr>
        <w:t> </w:t>
      </w:r>
      <w:r>
        <w:rPr>
          <w:rFonts w:ascii="Arial"/>
          <w:b/>
          <w:sz w:val="22"/>
        </w:rPr>
        <w:t>1518</w:t>
      </w:r>
      <w:r>
        <w:rPr>
          <w:sz w:val="22"/>
        </w:rPr>
        <w:t>:</w:t>
      </w:r>
      <w:r>
        <w:rPr>
          <w:spacing w:val="-1"/>
          <w:sz w:val="22"/>
        </w:rPr>
        <w:t> </w:t>
      </w:r>
      <w:r>
        <w:rPr>
          <w:rFonts w:ascii="Arial"/>
          <w:i/>
          <w:sz w:val="22"/>
        </w:rPr>
        <w:t>Normale</w:t>
      </w:r>
      <w:r>
        <w:rPr>
          <w:rFonts w:ascii="Arial"/>
          <w:i/>
          <w:spacing w:val="-1"/>
          <w:sz w:val="22"/>
        </w:rPr>
        <w:t> </w:t>
      </w:r>
      <w:r>
        <w:rPr>
          <w:rFonts w:ascii="Arial"/>
          <w:i/>
          <w:sz w:val="22"/>
        </w:rPr>
        <w:t>determinazione</w:t>
      </w:r>
      <w:r>
        <w:rPr>
          <w:rFonts w:ascii="Arial"/>
          <w:i/>
          <w:spacing w:val="-1"/>
          <w:sz w:val="22"/>
        </w:rPr>
        <w:t> </w:t>
      </w:r>
      <w:r>
        <w:rPr>
          <w:rFonts w:ascii="Arial"/>
          <w:i/>
          <w:sz w:val="22"/>
        </w:rPr>
        <w:t>del</w:t>
      </w:r>
      <w:r>
        <w:rPr>
          <w:rFonts w:ascii="Arial"/>
          <w:i/>
          <w:spacing w:val="-1"/>
          <w:sz w:val="22"/>
        </w:rPr>
        <w:t> </w:t>
      </w:r>
      <w:r>
        <w:rPr>
          <w:rFonts w:ascii="Arial"/>
          <w:i/>
          <w:spacing w:val="-2"/>
          <w:sz w:val="22"/>
        </w:rPr>
        <w:t>risarcimento</w:t>
      </w:r>
    </w:p>
    <w:p>
      <w:pPr>
        <w:pStyle w:val="BodyText"/>
        <w:spacing w:line="271" w:lineRule="auto"/>
      </w:pPr>
      <w:r>
        <w:rPr/>
        <w:t>“Se la vendita ha per oggetto una cosa che ha un prezzo corrente a norma del terzo comma dell'articolo,</w:t>
      </w:r>
      <w:r>
        <w:rPr>
          <w:spacing w:val="-3"/>
        </w:rPr>
        <w:t> </w:t>
      </w:r>
      <w:r>
        <w:rPr/>
        <w:t>e</w:t>
      </w:r>
      <w:r>
        <w:rPr>
          <w:spacing w:val="-2"/>
        </w:rPr>
        <w:t> </w:t>
      </w:r>
      <w:r>
        <w:rPr/>
        <w:t>il</w:t>
      </w:r>
      <w:r>
        <w:rPr>
          <w:spacing w:val="-3"/>
        </w:rPr>
        <w:t> </w:t>
      </w:r>
      <w:r>
        <w:rPr>
          <w:color w:val="183025"/>
        </w:rPr>
        <w:t>contratto</w:t>
      </w:r>
      <w:r>
        <w:rPr>
          <w:color w:val="183025"/>
          <w:spacing w:val="-2"/>
        </w:rPr>
        <w:t> </w:t>
      </w:r>
      <w:r>
        <w:rPr/>
        <w:t>si</w:t>
      </w:r>
      <w:r>
        <w:rPr>
          <w:spacing w:val="-2"/>
        </w:rPr>
        <w:t> </w:t>
      </w:r>
      <w:r>
        <w:rPr>
          <w:color w:val="183025"/>
        </w:rPr>
        <w:t>risolve</w:t>
      </w:r>
      <w:r>
        <w:rPr>
          <w:color w:val="183025"/>
          <w:spacing w:val="-2"/>
        </w:rPr>
        <w:t> </w:t>
      </w:r>
      <w:r>
        <w:rPr/>
        <w:t>per</w:t>
      </w:r>
      <w:r>
        <w:rPr>
          <w:spacing w:val="-2"/>
        </w:rPr>
        <w:t> </w:t>
      </w:r>
      <w:r>
        <w:rPr/>
        <w:t>l'inadempimento</w:t>
      </w:r>
      <w:r>
        <w:rPr>
          <w:spacing w:val="-2"/>
        </w:rPr>
        <w:t> </w:t>
      </w:r>
      <w:r>
        <w:rPr/>
        <w:t>di</w:t>
      </w:r>
      <w:r>
        <w:rPr>
          <w:spacing w:val="-2"/>
        </w:rPr>
        <w:t> </w:t>
      </w:r>
      <w:r>
        <w:rPr/>
        <w:t>una</w:t>
      </w:r>
      <w:r>
        <w:rPr>
          <w:spacing w:val="-2"/>
        </w:rPr>
        <w:t> </w:t>
      </w:r>
      <w:r>
        <w:rPr/>
        <w:t>delle</w:t>
      </w:r>
      <w:r>
        <w:rPr>
          <w:spacing w:val="-2"/>
        </w:rPr>
        <w:t> </w:t>
      </w:r>
      <w:r>
        <w:rPr/>
        <w:t>parti,</w:t>
      </w:r>
      <w:r>
        <w:rPr>
          <w:spacing w:val="-3"/>
        </w:rPr>
        <w:t> </w:t>
      </w:r>
      <w:r>
        <w:rPr/>
        <w:t>il</w:t>
      </w:r>
      <w:r>
        <w:rPr>
          <w:spacing w:val="-2"/>
        </w:rPr>
        <w:t> </w:t>
      </w:r>
      <w:r>
        <w:rPr/>
        <w:t>risarcimento</w:t>
      </w:r>
      <w:r>
        <w:rPr>
          <w:spacing w:val="-2"/>
        </w:rPr>
        <w:t> </w:t>
      </w:r>
      <w:r>
        <w:rPr/>
        <w:t>è</w:t>
      </w:r>
      <w:r>
        <w:rPr>
          <w:spacing w:val="-2"/>
        </w:rPr>
        <w:t> </w:t>
      </w:r>
      <w:r>
        <w:rPr/>
        <w:t>costituito dalla</w:t>
      </w:r>
      <w:r>
        <w:rPr>
          <w:spacing w:val="-2"/>
        </w:rPr>
        <w:t> </w:t>
      </w:r>
      <w:r>
        <w:rPr/>
        <w:t>differenza</w:t>
      </w:r>
      <w:r>
        <w:rPr>
          <w:spacing w:val="-2"/>
        </w:rPr>
        <w:t> </w:t>
      </w:r>
      <w:r>
        <w:rPr/>
        <w:t>tra</w:t>
      </w:r>
      <w:r>
        <w:rPr>
          <w:spacing w:val="-2"/>
        </w:rPr>
        <w:t> </w:t>
      </w:r>
      <w:r>
        <w:rPr/>
        <w:t>il</w:t>
      </w:r>
      <w:r>
        <w:rPr>
          <w:spacing w:val="-2"/>
        </w:rPr>
        <w:t> </w:t>
      </w:r>
      <w:r>
        <w:rPr/>
        <w:t>prezzo</w:t>
      </w:r>
      <w:r>
        <w:rPr>
          <w:spacing w:val="-2"/>
        </w:rPr>
        <w:t> </w:t>
      </w:r>
      <w:r>
        <w:rPr/>
        <w:t>convenuto</w:t>
      </w:r>
      <w:r>
        <w:rPr>
          <w:spacing w:val="-2"/>
        </w:rPr>
        <w:t> </w:t>
      </w:r>
      <w:r>
        <w:rPr/>
        <w:t>e</w:t>
      </w:r>
      <w:r>
        <w:rPr>
          <w:spacing w:val="-2"/>
        </w:rPr>
        <w:t> </w:t>
      </w:r>
      <w:r>
        <w:rPr/>
        <w:t>quello</w:t>
      </w:r>
      <w:r>
        <w:rPr>
          <w:spacing w:val="-2"/>
        </w:rPr>
        <w:t> </w:t>
      </w:r>
      <w:r>
        <w:rPr/>
        <w:t>corrente</w:t>
      </w:r>
      <w:r>
        <w:rPr>
          <w:spacing w:val="-2"/>
        </w:rPr>
        <w:t> </w:t>
      </w:r>
      <w:r>
        <w:rPr/>
        <w:t>nel</w:t>
      </w:r>
      <w:r>
        <w:rPr>
          <w:spacing w:val="-2"/>
        </w:rPr>
        <w:t> </w:t>
      </w:r>
      <w:r>
        <w:rPr/>
        <w:t>luogo</w:t>
      </w:r>
      <w:r>
        <w:rPr>
          <w:spacing w:val="-2"/>
        </w:rPr>
        <w:t> </w:t>
      </w:r>
      <w:r>
        <w:rPr/>
        <w:t>e</w:t>
      </w:r>
      <w:r>
        <w:rPr>
          <w:spacing w:val="-2"/>
        </w:rPr>
        <w:t> </w:t>
      </w:r>
      <w:r>
        <w:rPr/>
        <w:t>nel</w:t>
      </w:r>
      <w:r>
        <w:rPr>
          <w:spacing w:val="-2"/>
        </w:rPr>
        <w:t> </w:t>
      </w:r>
      <w:r>
        <w:rPr/>
        <w:t>giorno</w:t>
      </w:r>
      <w:r>
        <w:rPr>
          <w:spacing w:val="-2"/>
        </w:rPr>
        <w:t> </w:t>
      </w:r>
      <w:r>
        <w:rPr/>
        <w:t>in</w:t>
      </w:r>
      <w:r>
        <w:rPr>
          <w:spacing w:val="-2"/>
        </w:rPr>
        <w:t> </w:t>
      </w:r>
      <w:r>
        <w:rPr/>
        <w:t>cui</w:t>
      </w:r>
      <w:r>
        <w:rPr>
          <w:spacing w:val="-2"/>
        </w:rPr>
        <w:t> </w:t>
      </w:r>
      <w:r>
        <w:rPr/>
        <w:t>si</w:t>
      </w:r>
      <w:r>
        <w:rPr>
          <w:spacing w:val="-2"/>
        </w:rPr>
        <w:t> </w:t>
      </w:r>
      <w:r>
        <w:rPr/>
        <w:t>doveva</w:t>
      </w:r>
      <w:r>
        <w:rPr>
          <w:spacing w:val="-2"/>
        </w:rPr>
        <w:t> </w:t>
      </w:r>
      <w:r>
        <w:rPr/>
        <w:t>fare la consegna, salva la prova di un maggior danno.</w:t>
      </w:r>
    </w:p>
    <w:p>
      <w:pPr>
        <w:pStyle w:val="BodyText"/>
        <w:spacing w:line="271" w:lineRule="auto" w:before="3"/>
        <w:ind w:firstLine="122"/>
      </w:pPr>
      <w:r>
        <w:rPr/>
        <w:t>Nella</w:t>
      </w:r>
      <w:r>
        <w:rPr>
          <w:spacing w:val="-3"/>
        </w:rPr>
        <w:t> </w:t>
      </w:r>
      <w:r>
        <w:rPr/>
        <w:t>vendita</w:t>
      </w:r>
      <w:r>
        <w:rPr>
          <w:spacing w:val="-3"/>
        </w:rPr>
        <w:t> </w:t>
      </w:r>
      <w:r>
        <w:rPr/>
        <w:t>a</w:t>
      </w:r>
      <w:r>
        <w:rPr>
          <w:spacing w:val="-3"/>
        </w:rPr>
        <w:t> </w:t>
      </w:r>
      <w:r>
        <w:rPr/>
        <w:t>esecuzione</w:t>
      </w:r>
      <w:r>
        <w:rPr>
          <w:spacing w:val="-3"/>
        </w:rPr>
        <w:t> </w:t>
      </w:r>
      <w:r>
        <w:rPr/>
        <w:t>periodica,</w:t>
      </w:r>
      <w:r>
        <w:rPr>
          <w:spacing w:val="-4"/>
        </w:rPr>
        <w:t> </w:t>
      </w:r>
      <w:r>
        <w:rPr/>
        <w:t>la</w:t>
      </w:r>
      <w:r>
        <w:rPr>
          <w:spacing w:val="-3"/>
        </w:rPr>
        <w:t> </w:t>
      </w:r>
      <w:r>
        <w:rPr>
          <w:color w:val="183025"/>
        </w:rPr>
        <w:t>liquidazione</w:t>
      </w:r>
      <w:r>
        <w:rPr>
          <w:color w:val="183025"/>
          <w:spacing w:val="-3"/>
        </w:rPr>
        <w:t> </w:t>
      </w:r>
      <w:r>
        <w:rPr>
          <w:color w:val="183025"/>
        </w:rPr>
        <w:t>del</w:t>
      </w:r>
      <w:r>
        <w:rPr>
          <w:color w:val="183025"/>
          <w:spacing w:val="-3"/>
        </w:rPr>
        <w:t> </w:t>
      </w:r>
      <w:r>
        <w:rPr>
          <w:color w:val="183025"/>
        </w:rPr>
        <w:t>danno</w:t>
      </w:r>
      <w:r>
        <w:rPr>
          <w:color w:val="183025"/>
          <w:spacing w:val="-4"/>
        </w:rPr>
        <w:t> </w:t>
      </w:r>
      <w:r>
        <w:rPr/>
        <w:t>si</w:t>
      </w:r>
      <w:r>
        <w:rPr>
          <w:spacing w:val="-3"/>
        </w:rPr>
        <w:t> </w:t>
      </w:r>
      <w:r>
        <w:rPr/>
        <w:t>determina</w:t>
      </w:r>
      <w:r>
        <w:rPr>
          <w:spacing w:val="-3"/>
        </w:rPr>
        <w:t> </w:t>
      </w:r>
      <w:r>
        <w:rPr/>
        <w:t>sulla</w:t>
      </w:r>
      <w:r>
        <w:rPr>
          <w:spacing w:val="-3"/>
        </w:rPr>
        <w:t> </w:t>
      </w:r>
      <w:r>
        <w:rPr/>
        <w:t>base</w:t>
      </w:r>
      <w:r>
        <w:rPr>
          <w:spacing w:val="-3"/>
        </w:rPr>
        <w:t> </w:t>
      </w:r>
      <w:r>
        <w:rPr/>
        <w:t>dei</w:t>
      </w:r>
      <w:r>
        <w:rPr>
          <w:spacing w:val="-3"/>
        </w:rPr>
        <w:t> </w:t>
      </w:r>
      <w:r>
        <w:rPr/>
        <w:t>prezzi correnti nel luogo e nel giorno fissati per le singole consegne”.</w:t>
      </w:r>
    </w:p>
    <w:p>
      <w:pPr>
        <w:pStyle w:val="BodyText"/>
        <w:spacing w:after="0" w:line="271" w:lineRule="auto"/>
        <w:sectPr>
          <w:pgSz w:w="11910" w:h="16840"/>
          <w:pgMar w:header="0" w:footer="823" w:top="1020" w:bottom="1080" w:left="992" w:right="1133"/>
        </w:sectPr>
      </w:pPr>
    </w:p>
    <w:p>
      <w:pPr>
        <w:spacing w:before="76"/>
        <w:ind w:left="141" w:right="0" w:firstLine="0"/>
        <w:jc w:val="left"/>
        <w:rPr>
          <w:rFonts w:ascii="Arial"/>
          <w:i/>
          <w:sz w:val="22"/>
        </w:rPr>
      </w:pPr>
      <w:r>
        <w:rPr>
          <w:rFonts w:ascii="Arial"/>
          <w:b/>
          <w:sz w:val="22"/>
        </w:rPr>
        <w:t>Art.</w:t>
      </w:r>
      <w:r>
        <w:rPr>
          <w:rFonts w:ascii="Arial"/>
          <w:b/>
          <w:spacing w:val="-2"/>
          <w:sz w:val="22"/>
        </w:rPr>
        <w:t> </w:t>
      </w:r>
      <w:r>
        <w:rPr>
          <w:rFonts w:ascii="Arial"/>
          <w:b/>
          <w:sz w:val="22"/>
        </w:rPr>
        <w:t>1519</w:t>
      </w:r>
      <w:r>
        <w:rPr>
          <w:sz w:val="22"/>
        </w:rPr>
        <w:t>:</w:t>
      </w:r>
      <w:r>
        <w:rPr>
          <w:spacing w:val="-1"/>
          <w:sz w:val="22"/>
        </w:rPr>
        <w:t> </w:t>
      </w:r>
      <w:r>
        <w:rPr>
          <w:rFonts w:ascii="Arial"/>
          <w:i/>
          <w:sz w:val="22"/>
        </w:rPr>
        <w:t>Restituzione di</w:t>
      </w:r>
      <w:r>
        <w:rPr>
          <w:rFonts w:ascii="Arial"/>
          <w:i/>
          <w:spacing w:val="-1"/>
          <w:sz w:val="22"/>
        </w:rPr>
        <w:t> </w:t>
      </w:r>
      <w:r>
        <w:rPr>
          <w:rFonts w:ascii="Arial"/>
          <w:i/>
          <w:sz w:val="22"/>
        </w:rPr>
        <w:t>cose</w:t>
      </w:r>
      <w:r>
        <w:rPr>
          <w:rFonts w:ascii="Arial"/>
          <w:i/>
          <w:spacing w:val="-1"/>
          <w:sz w:val="22"/>
        </w:rPr>
        <w:t> </w:t>
      </w:r>
      <w:r>
        <w:rPr>
          <w:rFonts w:ascii="Arial"/>
          <w:i/>
          <w:sz w:val="22"/>
        </w:rPr>
        <w:t>non </w:t>
      </w:r>
      <w:r>
        <w:rPr>
          <w:rFonts w:ascii="Arial"/>
          <w:i/>
          <w:spacing w:val="-2"/>
          <w:sz w:val="22"/>
        </w:rPr>
        <w:t>pagate</w:t>
      </w:r>
    </w:p>
    <w:p>
      <w:pPr>
        <w:pStyle w:val="BodyText"/>
        <w:spacing w:line="271" w:lineRule="auto" w:before="33"/>
        <w:ind w:right="123"/>
      </w:pPr>
      <w:r>
        <w:rPr/>
        <w:t>“Se</w:t>
      </w:r>
      <w:r>
        <w:rPr>
          <w:spacing w:val="-2"/>
        </w:rPr>
        <w:t> </w:t>
      </w:r>
      <w:r>
        <w:rPr/>
        <w:t>la</w:t>
      </w:r>
      <w:r>
        <w:rPr>
          <w:spacing w:val="-2"/>
        </w:rPr>
        <w:t> </w:t>
      </w:r>
      <w:r>
        <w:rPr/>
        <w:t>vendita</w:t>
      </w:r>
      <w:r>
        <w:rPr>
          <w:spacing w:val="-2"/>
        </w:rPr>
        <w:t> </w:t>
      </w:r>
      <w:r>
        <w:rPr/>
        <w:t>è</w:t>
      </w:r>
      <w:r>
        <w:rPr>
          <w:spacing w:val="-2"/>
        </w:rPr>
        <w:t> </w:t>
      </w:r>
      <w:r>
        <w:rPr/>
        <w:t>stata</w:t>
      </w:r>
      <w:r>
        <w:rPr>
          <w:spacing w:val="-2"/>
        </w:rPr>
        <w:t> </w:t>
      </w:r>
      <w:r>
        <w:rPr/>
        <w:t>fatta</w:t>
      </w:r>
      <w:r>
        <w:rPr>
          <w:spacing w:val="-2"/>
        </w:rPr>
        <w:t> </w:t>
      </w:r>
      <w:r>
        <w:rPr/>
        <w:t>senza</w:t>
      </w:r>
      <w:r>
        <w:rPr>
          <w:spacing w:val="-2"/>
        </w:rPr>
        <w:t> </w:t>
      </w:r>
      <w:r>
        <w:rPr/>
        <w:t>dilazione</w:t>
      </w:r>
      <w:r>
        <w:rPr>
          <w:spacing w:val="-2"/>
        </w:rPr>
        <w:t> </w:t>
      </w:r>
      <w:r>
        <w:rPr/>
        <w:t>per</w:t>
      </w:r>
      <w:r>
        <w:rPr>
          <w:spacing w:val="-2"/>
        </w:rPr>
        <w:t> </w:t>
      </w:r>
      <w:r>
        <w:rPr/>
        <w:t>il</w:t>
      </w:r>
      <w:r>
        <w:rPr>
          <w:spacing w:val="-2"/>
        </w:rPr>
        <w:t> </w:t>
      </w:r>
      <w:r>
        <w:rPr/>
        <w:t>pagamento</w:t>
      </w:r>
      <w:r>
        <w:rPr>
          <w:spacing w:val="-2"/>
        </w:rPr>
        <w:t> </w:t>
      </w:r>
      <w:r>
        <w:rPr/>
        <w:t>del</w:t>
      </w:r>
      <w:r>
        <w:rPr>
          <w:spacing w:val="-2"/>
        </w:rPr>
        <w:t> </w:t>
      </w:r>
      <w:r>
        <w:rPr/>
        <w:t>prezzo,</w:t>
      </w:r>
      <w:r>
        <w:rPr>
          <w:spacing w:val="-3"/>
        </w:rPr>
        <w:t> </w:t>
      </w:r>
      <w:r>
        <w:rPr/>
        <w:t>il</w:t>
      </w:r>
      <w:r>
        <w:rPr>
          <w:spacing w:val="-2"/>
        </w:rPr>
        <w:t> </w:t>
      </w:r>
      <w:r>
        <w:rPr/>
        <w:t>venditore,</w:t>
      </w:r>
      <w:r>
        <w:rPr>
          <w:spacing w:val="-3"/>
        </w:rPr>
        <w:t> </w:t>
      </w:r>
      <w:r>
        <w:rPr/>
        <w:t>in</w:t>
      </w:r>
      <w:r>
        <w:rPr>
          <w:spacing w:val="-2"/>
        </w:rPr>
        <w:t> </w:t>
      </w:r>
      <w:r>
        <w:rPr/>
        <w:t>mancanza di pagamento, può riprendere il </w:t>
      </w:r>
      <w:r>
        <w:rPr>
          <w:color w:val="183025"/>
        </w:rPr>
        <w:t>possesso </w:t>
      </w:r>
      <w:r>
        <w:rPr/>
        <w:t>delle cose vendute, finché queste si trovano presso il compratore, purché la </w:t>
      </w:r>
      <w:r>
        <w:rPr>
          <w:color w:val="183025"/>
        </w:rPr>
        <w:t>domanda </w:t>
      </w:r>
      <w:r>
        <w:rPr/>
        <w:t>sia proposta entro quindici giorni dalla consegna e le cose si trovino nello stato in cui erano al tempo della consegna stessa.</w:t>
      </w:r>
    </w:p>
    <w:p>
      <w:pPr>
        <w:pStyle w:val="BodyText"/>
        <w:spacing w:line="271" w:lineRule="auto" w:before="3"/>
        <w:ind w:right="16" w:firstLine="122"/>
      </w:pPr>
      <w:r>
        <w:rPr/>
        <w:t>Il diritto di riprendere il possesso delle cose non si può esercitare in pregiudizio dei </w:t>
      </w:r>
      <w:r>
        <w:rPr>
          <w:color w:val="183025"/>
        </w:rPr>
        <w:t>privilegi </w:t>
      </w:r>
      <w:r>
        <w:rPr/>
        <w:t>previsti</w:t>
      </w:r>
      <w:r>
        <w:rPr>
          <w:spacing w:val="-2"/>
        </w:rPr>
        <w:t> </w:t>
      </w:r>
      <w:r>
        <w:rPr/>
        <w:t>dagli</w:t>
      </w:r>
      <w:r>
        <w:rPr>
          <w:spacing w:val="-2"/>
        </w:rPr>
        <w:t> </w:t>
      </w:r>
      <w:r>
        <w:rPr/>
        <w:t>articoli</w:t>
      </w:r>
      <w:r>
        <w:rPr>
          <w:spacing w:val="-3"/>
        </w:rPr>
        <w:t> </w:t>
      </w:r>
      <w:r>
        <w:rPr>
          <w:color w:val="183025"/>
        </w:rPr>
        <w:t>2764</w:t>
      </w:r>
      <w:r>
        <w:rPr>
          <w:color w:val="183025"/>
          <w:spacing w:val="-3"/>
        </w:rPr>
        <w:t> </w:t>
      </w:r>
      <w:r>
        <w:rPr/>
        <w:t>e</w:t>
      </w:r>
      <w:r>
        <w:rPr>
          <w:spacing w:val="-2"/>
        </w:rPr>
        <w:t> </w:t>
      </w:r>
      <w:r>
        <w:rPr>
          <w:color w:val="183025"/>
        </w:rPr>
        <w:t>2765(2)</w:t>
      </w:r>
      <w:r>
        <w:rPr/>
        <w:t>,</w:t>
      </w:r>
      <w:r>
        <w:rPr>
          <w:spacing w:val="-3"/>
        </w:rPr>
        <w:t> </w:t>
      </w:r>
      <w:r>
        <w:rPr/>
        <w:t>salvo</w:t>
      </w:r>
      <w:r>
        <w:rPr>
          <w:spacing w:val="-2"/>
        </w:rPr>
        <w:t> </w:t>
      </w:r>
      <w:r>
        <w:rPr/>
        <w:t>che</w:t>
      </w:r>
      <w:r>
        <w:rPr>
          <w:spacing w:val="-2"/>
        </w:rPr>
        <w:t> </w:t>
      </w:r>
      <w:r>
        <w:rPr/>
        <w:t>si</w:t>
      </w:r>
      <w:r>
        <w:rPr>
          <w:spacing w:val="-2"/>
        </w:rPr>
        <w:t> </w:t>
      </w:r>
      <w:r>
        <w:rPr/>
        <w:t>provi</w:t>
      </w:r>
      <w:r>
        <w:rPr>
          <w:spacing w:val="-2"/>
        </w:rPr>
        <w:t> </w:t>
      </w:r>
      <w:r>
        <w:rPr/>
        <w:t>che</w:t>
      </w:r>
      <w:r>
        <w:rPr>
          <w:spacing w:val="-2"/>
        </w:rPr>
        <w:t> </w:t>
      </w:r>
      <w:r>
        <w:rPr/>
        <w:t>il</w:t>
      </w:r>
      <w:r>
        <w:rPr>
          <w:spacing w:val="-2"/>
        </w:rPr>
        <w:t> </w:t>
      </w:r>
      <w:r>
        <w:rPr/>
        <w:t>creditore,</w:t>
      </w:r>
      <w:r>
        <w:rPr>
          <w:spacing w:val="-3"/>
        </w:rPr>
        <w:t> </w:t>
      </w:r>
      <w:r>
        <w:rPr/>
        <w:t>al</w:t>
      </w:r>
      <w:r>
        <w:rPr>
          <w:spacing w:val="-2"/>
        </w:rPr>
        <w:t> </w:t>
      </w:r>
      <w:r>
        <w:rPr/>
        <w:t>tempo</w:t>
      </w:r>
      <w:r>
        <w:rPr>
          <w:spacing w:val="-2"/>
        </w:rPr>
        <w:t> </w:t>
      </w:r>
      <w:r>
        <w:rPr/>
        <w:t>dell'introduzione</w:t>
      </w:r>
      <w:r>
        <w:rPr>
          <w:spacing w:val="-2"/>
        </w:rPr>
        <w:t> </w:t>
      </w:r>
      <w:r>
        <w:rPr/>
        <w:t>di esse nella casa o nel </w:t>
      </w:r>
      <w:r>
        <w:rPr>
          <w:color w:val="183025"/>
        </w:rPr>
        <w:t>fondo locato </w:t>
      </w:r>
      <w:r>
        <w:rPr/>
        <w:t>ovvero nel fondo concesso a </w:t>
      </w:r>
      <w:r>
        <w:rPr>
          <w:color w:val="183025"/>
        </w:rPr>
        <w:t>mezzadria </w:t>
      </w:r>
      <w:r>
        <w:rPr/>
        <w:t>o a colonia, conosceva che il prezzo era ancora dovuto.</w:t>
      </w:r>
    </w:p>
    <w:p>
      <w:pPr>
        <w:pStyle w:val="BodyText"/>
        <w:spacing w:line="271" w:lineRule="auto" w:before="3"/>
        <w:ind w:right="61" w:firstLine="122"/>
      </w:pPr>
      <w:r>
        <w:rPr/>
        <w:t>La</w:t>
      </w:r>
      <w:r>
        <w:rPr>
          <w:spacing w:val="-3"/>
        </w:rPr>
        <w:t> </w:t>
      </w:r>
      <w:r>
        <w:rPr/>
        <w:t>disposizione</w:t>
      </w:r>
      <w:r>
        <w:rPr>
          <w:spacing w:val="-3"/>
        </w:rPr>
        <w:t> </w:t>
      </w:r>
      <w:r>
        <w:rPr/>
        <w:t>del</w:t>
      </w:r>
      <w:r>
        <w:rPr>
          <w:spacing w:val="-3"/>
        </w:rPr>
        <w:t> </w:t>
      </w:r>
      <w:r>
        <w:rPr/>
        <w:t>comma</w:t>
      </w:r>
      <w:r>
        <w:rPr>
          <w:spacing w:val="-3"/>
        </w:rPr>
        <w:t> </w:t>
      </w:r>
      <w:r>
        <w:rPr/>
        <w:t>precedente</w:t>
      </w:r>
      <w:r>
        <w:rPr>
          <w:spacing w:val="-3"/>
        </w:rPr>
        <w:t> </w:t>
      </w:r>
      <w:r>
        <w:rPr/>
        <w:t>si</w:t>
      </w:r>
      <w:r>
        <w:rPr>
          <w:spacing w:val="-3"/>
        </w:rPr>
        <w:t> </w:t>
      </w:r>
      <w:r>
        <w:rPr/>
        <w:t>applica</w:t>
      </w:r>
      <w:r>
        <w:rPr>
          <w:spacing w:val="-3"/>
        </w:rPr>
        <w:t> </w:t>
      </w:r>
      <w:r>
        <w:rPr/>
        <w:t>anche</w:t>
      </w:r>
      <w:r>
        <w:rPr>
          <w:spacing w:val="-3"/>
        </w:rPr>
        <w:t> </w:t>
      </w:r>
      <w:r>
        <w:rPr/>
        <w:t>a</w:t>
      </w:r>
      <w:r>
        <w:rPr>
          <w:spacing w:val="-3"/>
        </w:rPr>
        <w:t> </w:t>
      </w:r>
      <w:r>
        <w:rPr/>
        <w:t>favore</w:t>
      </w:r>
      <w:r>
        <w:rPr>
          <w:spacing w:val="-3"/>
        </w:rPr>
        <w:t> </w:t>
      </w:r>
      <w:r>
        <w:rPr/>
        <w:t>dei</w:t>
      </w:r>
      <w:r>
        <w:rPr>
          <w:spacing w:val="-3"/>
        </w:rPr>
        <w:t> </w:t>
      </w:r>
      <w:r>
        <w:rPr/>
        <w:t>creditori</w:t>
      </w:r>
      <w:r>
        <w:rPr>
          <w:spacing w:val="-3"/>
        </w:rPr>
        <w:t> </w:t>
      </w:r>
      <w:r>
        <w:rPr/>
        <w:t>del</w:t>
      </w:r>
      <w:r>
        <w:rPr>
          <w:spacing w:val="-3"/>
        </w:rPr>
        <w:t> </w:t>
      </w:r>
      <w:r>
        <w:rPr/>
        <w:t>compratore</w:t>
      </w:r>
      <w:r>
        <w:rPr>
          <w:spacing w:val="-3"/>
        </w:rPr>
        <w:t> </w:t>
      </w:r>
      <w:r>
        <w:rPr/>
        <w:t>che abbiano </w:t>
      </w:r>
      <w:r>
        <w:rPr>
          <w:color w:val="183025"/>
        </w:rPr>
        <w:t>sequestrato </w:t>
      </w:r>
      <w:r>
        <w:rPr/>
        <w:t>o </w:t>
      </w:r>
      <w:r>
        <w:rPr>
          <w:color w:val="183025"/>
        </w:rPr>
        <w:t>pignorato </w:t>
      </w:r>
      <w:r>
        <w:rPr/>
        <w:t>le cose, a meno che si provi che essi, al momento del sequestro o del pignoramento, conoscevano che il prezzo era ancora dovuto”.</w:t>
      </w:r>
    </w:p>
    <w:p>
      <w:pPr>
        <w:pStyle w:val="BodyText"/>
        <w:spacing w:before="35"/>
        <w:ind w:left="0"/>
      </w:pPr>
    </w:p>
    <w:p>
      <w:pPr>
        <w:spacing w:before="0"/>
        <w:ind w:left="141" w:right="0" w:firstLine="0"/>
        <w:jc w:val="both"/>
        <w:rPr>
          <w:sz w:val="22"/>
        </w:rPr>
      </w:pPr>
      <w:r>
        <w:rPr>
          <w:rFonts w:ascii="Arial"/>
          <w:b/>
          <w:sz w:val="22"/>
        </w:rPr>
        <w:t>Art.</w:t>
      </w:r>
      <w:r>
        <w:rPr>
          <w:rFonts w:ascii="Arial"/>
          <w:b/>
          <w:spacing w:val="-5"/>
          <w:sz w:val="22"/>
        </w:rPr>
        <w:t> </w:t>
      </w:r>
      <w:r>
        <w:rPr>
          <w:rFonts w:ascii="Arial"/>
          <w:b/>
          <w:sz w:val="22"/>
        </w:rPr>
        <w:t>1520</w:t>
      </w:r>
      <w:r>
        <w:rPr>
          <w:sz w:val="22"/>
        </w:rPr>
        <w:t>:</w:t>
      </w:r>
      <w:r>
        <w:rPr>
          <w:spacing w:val="-4"/>
          <w:sz w:val="22"/>
        </w:rPr>
        <w:t> </w:t>
      </w:r>
      <w:r>
        <w:rPr>
          <w:sz w:val="22"/>
        </w:rPr>
        <w:t>Vendita</w:t>
      </w:r>
      <w:r>
        <w:rPr>
          <w:spacing w:val="-3"/>
          <w:sz w:val="22"/>
        </w:rPr>
        <w:t> </w:t>
      </w:r>
      <w:r>
        <w:rPr>
          <w:sz w:val="22"/>
        </w:rPr>
        <w:t>con</w:t>
      </w:r>
      <w:r>
        <w:rPr>
          <w:spacing w:val="-3"/>
          <w:sz w:val="22"/>
        </w:rPr>
        <w:t> </w:t>
      </w:r>
      <w:r>
        <w:rPr>
          <w:sz w:val="22"/>
        </w:rPr>
        <w:t>riserva</w:t>
      </w:r>
      <w:r>
        <w:rPr>
          <w:spacing w:val="-3"/>
          <w:sz w:val="22"/>
        </w:rPr>
        <w:t> </w:t>
      </w:r>
      <w:r>
        <w:rPr>
          <w:sz w:val="22"/>
        </w:rPr>
        <w:t>di</w:t>
      </w:r>
      <w:r>
        <w:rPr>
          <w:spacing w:val="-3"/>
          <w:sz w:val="22"/>
        </w:rPr>
        <w:t> </w:t>
      </w:r>
      <w:r>
        <w:rPr>
          <w:spacing w:val="-2"/>
          <w:sz w:val="22"/>
        </w:rPr>
        <w:t>gradimento</w:t>
      </w:r>
    </w:p>
    <w:p>
      <w:pPr>
        <w:pStyle w:val="BodyText"/>
        <w:spacing w:line="271" w:lineRule="auto"/>
        <w:ind w:right="489"/>
        <w:jc w:val="both"/>
      </w:pPr>
      <w:r>
        <w:rPr/>
        <w:t>“Quando</w:t>
      </w:r>
      <w:r>
        <w:rPr>
          <w:spacing w:val="-3"/>
        </w:rPr>
        <w:t> </w:t>
      </w:r>
      <w:r>
        <w:rPr/>
        <w:t>si</w:t>
      </w:r>
      <w:r>
        <w:rPr>
          <w:spacing w:val="-3"/>
        </w:rPr>
        <w:t> </w:t>
      </w:r>
      <w:r>
        <w:rPr/>
        <w:t>vendono</w:t>
      </w:r>
      <w:r>
        <w:rPr>
          <w:spacing w:val="-3"/>
        </w:rPr>
        <w:t> </w:t>
      </w:r>
      <w:r>
        <w:rPr/>
        <w:t>cose</w:t>
      </w:r>
      <w:r>
        <w:rPr>
          <w:spacing w:val="-3"/>
        </w:rPr>
        <w:t> </w:t>
      </w:r>
      <w:r>
        <w:rPr/>
        <w:t>con</w:t>
      </w:r>
      <w:r>
        <w:rPr>
          <w:spacing w:val="-3"/>
        </w:rPr>
        <w:t> </w:t>
      </w:r>
      <w:r>
        <w:rPr/>
        <w:t>riserva</w:t>
      </w:r>
      <w:r>
        <w:rPr>
          <w:spacing w:val="-3"/>
        </w:rPr>
        <w:t> </w:t>
      </w:r>
      <w:r>
        <w:rPr/>
        <w:t>di</w:t>
      </w:r>
      <w:r>
        <w:rPr>
          <w:spacing w:val="-3"/>
        </w:rPr>
        <w:t> </w:t>
      </w:r>
      <w:r>
        <w:rPr/>
        <w:t>gradimento</w:t>
      </w:r>
      <w:r>
        <w:rPr>
          <w:spacing w:val="-3"/>
        </w:rPr>
        <w:t> </w:t>
      </w:r>
      <w:r>
        <w:rPr/>
        <w:t>da</w:t>
      </w:r>
      <w:r>
        <w:rPr>
          <w:spacing w:val="-3"/>
        </w:rPr>
        <w:t> </w:t>
      </w:r>
      <w:r>
        <w:rPr/>
        <w:t>parte</w:t>
      </w:r>
      <w:r>
        <w:rPr>
          <w:spacing w:val="-3"/>
        </w:rPr>
        <w:t> </w:t>
      </w:r>
      <w:r>
        <w:rPr/>
        <w:t>del</w:t>
      </w:r>
      <w:r>
        <w:rPr>
          <w:spacing w:val="-3"/>
        </w:rPr>
        <w:t> </w:t>
      </w:r>
      <w:r>
        <w:rPr/>
        <w:t>compratore,</w:t>
      </w:r>
      <w:r>
        <w:rPr>
          <w:spacing w:val="-4"/>
        </w:rPr>
        <w:t> </w:t>
      </w:r>
      <w:r>
        <w:rPr/>
        <w:t>la</w:t>
      </w:r>
      <w:r>
        <w:rPr>
          <w:spacing w:val="-3"/>
        </w:rPr>
        <w:t> </w:t>
      </w:r>
      <w:r>
        <w:rPr/>
        <w:t>vendita</w:t>
      </w:r>
      <w:r>
        <w:rPr>
          <w:spacing w:val="-3"/>
        </w:rPr>
        <w:t> </w:t>
      </w:r>
      <w:r>
        <w:rPr/>
        <w:t>non</w:t>
      </w:r>
      <w:r>
        <w:rPr>
          <w:spacing w:val="-3"/>
        </w:rPr>
        <w:t> </w:t>
      </w:r>
      <w:r>
        <w:rPr/>
        <w:t>si perfeziona fino a che il gradimento non sia comunicato al venditore.</w:t>
      </w:r>
    </w:p>
    <w:p>
      <w:pPr>
        <w:pStyle w:val="BodyText"/>
        <w:spacing w:line="271" w:lineRule="auto" w:before="1"/>
        <w:ind w:firstLine="122"/>
        <w:jc w:val="both"/>
      </w:pPr>
      <w:r>
        <w:rPr/>
        <w:t>Se</w:t>
      </w:r>
      <w:r>
        <w:rPr>
          <w:spacing w:val="-2"/>
        </w:rPr>
        <w:t> </w:t>
      </w:r>
      <w:r>
        <w:rPr/>
        <w:t>l'esame</w:t>
      </w:r>
      <w:r>
        <w:rPr>
          <w:spacing w:val="-2"/>
        </w:rPr>
        <w:t> </w:t>
      </w:r>
      <w:r>
        <w:rPr/>
        <w:t>della</w:t>
      </w:r>
      <w:r>
        <w:rPr>
          <w:spacing w:val="-2"/>
        </w:rPr>
        <w:t> </w:t>
      </w:r>
      <w:r>
        <w:rPr/>
        <w:t>cosa</w:t>
      </w:r>
      <w:r>
        <w:rPr>
          <w:spacing w:val="-2"/>
        </w:rPr>
        <w:t> </w:t>
      </w:r>
      <w:r>
        <w:rPr/>
        <w:t>deve</w:t>
      </w:r>
      <w:r>
        <w:rPr>
          <w:spacing w:val="-2"/>
        </w:rPr>
        <w:t> </w:t>
      </w:r>
      <w:r>
        <w:rPr/>
        <w:t>farsi</w:t>
      </w:r>
      <w:r>
        <w:rPr>
          <w:spacing w:val="-2"/>
        </w:rPr>
        <w:t> </w:t>
      </w:r>
      <w:r>
        <w:rPr/>
        <w:t>presso</w:t>
      </w:r>
      <w:r>
        <w:rPr>
          <w:spacing w:val="-2"/>
        </w:rPr>
        <w:t> </w:t>
      </w:r>
      <w:r>
        <w:rPr/>
        <w:t>il</w:t>
      </w:r>
      <w:r>
        <w:rPr>
          <w:spacing w:val="-2"/>
        </w:rPr>
        <w:t> </w:t>
      </w:r>
      <w:r>
        <w:rPr/>
        <w:t>venditore,</w:t>
      </w:r>
      <w:r>
        <w:rPr>
          <w:spacing w:val="-3"/>
        </w:rPr>
        <w:t> </w:t>
      </w:r>
      <w:r>
        <w:rPr/>
        <w:t>questi</w:t>
      </w:r>
      <w:r>
        <w:rPr>
          <w:spacing w:val="-2"/>
        </w:rPr>
        <w:t> </w:t>
      </w:r>
      <w:r>
        <w:rPr/>
        <w:t>è</w:t>
      </w:r>
      <w:r>
        <w:rPr>
          <w:spacing w:val="-2"/>
        </w:rPr>
        <w:t> </w:t>
      </w:r>
      <w:r>
        <w:rPr/>
        <w:t>liberato,</w:t>
      </w:r>
      <w:r>
        <w:rPr>
          <w:spacing w:val="-3"/>
        </w:rPr>
        <w:t> </w:t>
      </w:r>
      <w:r>
        <w:rPr/>
        <w:t>qualora</w:t>
      </w:r>
      <w:r>
        <w:rPr>
          <w:spacing w:val="-2"/>
        </w:rPr>
        <w:t> </w:t>
      </w:r>
      <w:r>
        <w:rPr/>
        <w:t>il</w:t>
      </w:r>
      <w:r>
        <w:rPr>
          <w:spacing w:val="-2"/>
        </w:rPr>
        <w:t> </w:t>
      </w:r>
      <w:r>
        <w:rPr/>
        <w:t>compratore</w:t>
      </w:r>
      <w:r>
        <w:rPr>
          <w:spacing w:val="-2"/>
        </w:rPr>
        <w:t> </w:t>
      </w:r>
      <w:r>
        <w:rPr/>
        <w:t>non</w:t>
      </w:r>
      <w:r>
        <w:rPr>
          <w:spacing w:val="-2"/>
        </w:rPr>
        <w:t> </w:t>
      </w:r>
      <w:r>
        <w:rPr/>
        <w:t>vi proceda</w:t>
      </w:r>
      <w:r>
        <w:rPr>
          <w:spacing w:val="-2"/>
        </w:rPr>
        <w:t> </w:t>
      </w:r>
      <w:r>
        <w:rPr/>
        <w:t>nel</w:t>
      </w:r>
      <w:r>
        <w:rPr>
          <w:spacing w:val="-2"/>
        </w:rPr>
        <w:t> </w:t>
      </w:r>
      <w:r>
        <w:rPr>
          <w:color w:val="183025"/>
        </w:rPr>
        <w:t>termine</w:t>
      </w:r>
      <w:r>
        <w:rPr>
          <w:color w:val="183025"/>
          <w:spacing w:val="-2"/>
        </w:rPr>
        <w:t> </w:t>
      </w:r>
      <w:r>
        <w:rPr/>
        <w:t>stabilito</w:t>
      </w:r>
      <w:r>
        <w:rPr>
          <w:spacing w:val="-2"/>
        </w:rPr>
        <w:t> </w:t>
      </w:r>
      <w:r>
        <w:rPr/>
        <w:t>dal</w:t>
      </w:r>
      <w:r>
        <w:rPr>
          <w:spacing w:val="-3"/>
        </w:rPr>
        <w:t> </w:t>
      </w:r>
      <w:r>
        <w:rPr>
          <w:color w:val="183025"/>
        </w:rPr>
        <w:t>contratto</w:t>
      </w:r>
      <w:r>
        <w:rPr>
          <w:color w:val="183025"/>
          <w:spacing w:val="-2"/>
        </w:rPr>
        <w:t> </w:t>
      </w:r>
      <w:r>
        <w:rPr/>
        <w:t>o</w:t>
      </w:r>
      <w:r>
        <w:rPr>
          <w:spacing w:val="-3"/>
        </w:rPr>
        <w:t> </w:t>
      </w:r>
      <w:r>
        <w:rPr/>
        <w:t>dagli</w:t>
      </w:r>
      <w:r>
        <w:rPr>
          <w:spacing w:val="-2"/>
        </w:rPr>
        <w:t> </w:t>
      </w:r>
      <w:r>
        <w:rPr>
          <w:color w:val="183025"/>
        </w:rPr>
        <w:t>usi</w:t>
      </w:r>
      <w:r>
        <w:rPr/>
        <w:t>,</w:t>
      </w:r>
      <w:r>
        <w:rPr>
          <w:spacing w:val="-3"/>
        </w:rPr>
        <w:t> </w:t>
      </w:r>
      <w:r>
        <w:rPr/>
        <w:t>o,</w:t>
      </w:r>
      <w:r>
        <w:rPr>
          <w:spacing w:val="-3"/>
        </w:rPr>
        <w:t> </w:t>
      </w:r>
      <w:r>
        <w:rPr/>
        <w:t>in</w:t>
      </w:r>
      <w:r>
        <w:rPr>
          <w:spacing w:val="-2"/>
        </w:rPr>
        <w:t> </w:t>
      </w:r>
      <w:r>
        <w:rPr/>
        <w:t>mancanza,</w:t>
      </w:r>
      <w:r>
        <w:rPr>
          <w:spacing w:val="-3"/>
        </w:rPr>
        <w:t> </w:t>
      </w:r>
      <w:r>
        <w:rPr/>
        <w:t>in</w:t>
      </w:r>
      <w:r>
        <w:rPr>
          <w:spacing w:val="-2"/>
        </w:rPr>
        <w:t> </w:t>
      </w:r>
      <w:r>
        <w:rPr/>
        <w:t>un</w:t>
      </w:r>
      <w:r>
        <w:rPr>
          <w:spacing w:val="-2"/>
        </w:rPr>
        <w:t> </w:t>
      </w:r>
      <w:r>
        <w:rPr/>
        <w:t>termine</w:t>
      </w:r>
      <w:r>
        <w:rPr>
          <w:spacing w:val="-2"/>
        </w:rPr>
        <w:t> </w:t>
      </w:r>
      <w:r>
        <w:rPr/>
        <w:t>congruo</w:t>
      </w:r>
      <w:r>
        <w:rPr>
          <w:spacing w:val="-2"/>
        </w:rPr>
        <w:t> </w:t>
      </w:r>
      <w:r>
        <w:rPr/>
        <w:t>fissato dal venditore.</w:t>
      </w:r>
    </w:p>
    <w:p>
      <w:pPr>
        <w:pStyle w:val="BodyText"/>
        <w:spacing w:line="271" w:lineRule="auto" w:before="2"/>
        <w:ind w:right="282" w:firstLine="122"/>
        <w:jc w:val="both"/>
      </w:pPr>
      <w:r>
        <w:rPr/>
        <w:t>Se</w:t>
      </w:r>
      <w:r>
        <w:rPr>
          <w:spacing w:val="-2"/>
        </w:rPr>
        <w:t> </w:t>
      </w:r>
      <w:r>
        <w:rPr/>
        <w:t>la</w:t>
      </w:r>
      <w:r>
        <w:rPr>
          <w:spacing w:val="-2"/>
        </w:rPr>
        <w:t> </w:t>
      </w:r>
      <w:r>
        <w:rPr/>
        <w:t>cosa</w:t>
      </w:r>
      <w:r>
        <w:rPr>
          <w:spacing w:val="-2"/>
        </w:rPr>
        <w:t> </w:t>
      </w:r>
      <w:r>
        <w:rPr/>
        <w:t>si</w:t>
      </w:r>
      <w:r>
        <w:rPr>
          <w:spacing w:val="-2"/>
        </w:rPr>
        <w:t> </w:t>
      </w:r>
      <w:r>
        <w:rPr/>
        <w:t>trova</w:t>
      </w:r>
      <w:r>
        <w:rPr>
          <w:spacing w:val="-2"/>
        </w:rPr>
        <w:t> </w:t>
      </w:r>
      <w:r>
        <w:rPr/>
        <w:t>presso</w:t>
      </w:r>
      <w:r>
        <w:rPr>
          <w:spacing w:val="-2"/>
        </w:rPr>
        <w:t> </w:t>
      </w:r>
      <w:r>
        <w:rPr/>
        <w:t>il</w:t>
      </w:r>
      <w:r>
        <w:rPr>
          <w:spacing w:val="-2"/>
        </w:rPr>
        <w:t> </w:t>
      </w:r>
      <w:r>
        <w:rPr/>
        <w:t>compratore</w:t>
      </w:r>
      <w:r>
        <w:rPr>
          <w:spacing w:val="-2"/>
        </w:rPr>
        <w:t> </w:t>
      </w:r>
      <w:r>
        <w:rPr/>
        <w:t>e</w:t>
      </w:r>
      <w:r>
        <w:rPr>
          <w:spacing w:val="-2"/>
        </w:rPr>
        <w:t> </w:t>
      </w:r>
      <w:r>
        <w:rPr/>
        <w:t>questi</w:t>
      </w:r>
      <w:r>
        <w:rPr>
          <w:spacing w:val="-2"/>
        </w:rPr>
        <w:t> </w:t>
      </w:r>
      <w:r>
        <w:rPr/>
        <w:t>non</w:t>
      </w:r>
      <w:r>
        <w:rPr>
          <w:spacing w:val="-2"/>
        </w:rPr>
        <w:t> </w:t>
      </w:r>
      <w:r>
        <w:rPr/>
        <w:t>si</w:t>
      </w:r>
      <w:r>
        <w:rPr>
          <w:spacing w:val="-2"/>
        </w:rPr>
        <w:t> </w:t>
      </w:r>
      <w:r>
        <w:rPr/>
        <w:t>pronunzia</w:t>
      </w:r>
      <w:r>
        <w:rPr>
          <w:spacing w:val="-2"/>
        </w:rPr>
        <w:t> </w:t>
      </w:r>
      <w:r>
        <w:rPr/>
        <w:t>nel</w:t>
      </w:r>
      <w:r>
        <w:rPr>
          <w:spacing w:val="-2"/>
        </w:rPr>
        <w:t> </w:t>
      </w:r>
      <w:r>
        <w:rPr/>
        <w:t>termine</w:t>
      </w:r>
      <w:r>
        <w:rPr>
          <w:spacing w:val="-2"/>
        </w:rPr>
        <w:t> </w:t>
      </w:r>
      <w:r>
        <w:rPr/>
        <w:t>sopra</w:t>
      </w:r>
      <w:r>
        <w:rPr>
          <w:spacing w:val="-2"/>
        </w:rPr>
        <w:t> </w:t>
      </w:r>
      <w:r>
        <w:rPr/>
        <w:t>indicato,</w:t>
      </w:r>
      <w:r>
        <w:rPr>
          <w:spacing w:val="-3"/>
        </w:rPr>
        <w:t> </w:t>
      </w:r>
      <w:r>
        <w:rPr/>
        <w:t>la cosa si considera di suo gradimento”.</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4"/>
          <w:sz w:val="22"/>
        </w:rPr>
        <w:t> </w:t>
      </w:r>
      <w:r>
        <w:rPr>
          <w:rFonts w:ascii="Arial"/>
          <w:b/>
          <w:sz w:val="22"/>
        </w:rPr>
        <w:t>1521</w:t>
      </w:r>
      <w:r>
        <w:rPr>
          <w:sz w:val="22"/>
        </w:rPr>
        <w:t>:</w:t>
      </w:r>
      <w:r>
        <w:rPr>
          <w:spacing w:val="-2"/>
          <w:sz w:val="22"/>
        </w:rPr>
        <w:t> </w:t>
      </w:r>
      <w:r>
        <w:rPr>
          <w:rFonts w:ascii="Arial"/>
          <w:i/>
          <w:sz w:val="22"/>
        </w:rPr>
        <w:t>Vendita</w:t>
      </w:r>
      <w:r>
        <w:rPr>
          <w:rFonts w:ascii="Arial"/>
          <w:i/>
          <w:spacing w:val="-3"/>
          <w:sz w:val="22"/>
        </w:rPr>
        <w:t> </w:t>
      </w:r>
      <w:r>
        <w:rPr>
          <w:rFonts w:ascii="Arial"/>
          <w:i/>
          <w:sz w:val="22"/>
        </w:rPr>
        <w:t>a</w:t>
      </w:r>
      <w:r>
        <w:rPr>
          <w:rFonts w:ascii="Arial"/>
          <w:i/>
          <w:spacing w:val="-2"/>
          <w:sz w:val="22"/>
        </w:rPr>
        <w:t> </w:t>
      </w:r>
      <w:r>
        <w:rPr>
          <w:rFonts w:ascii="Arial"/>
          <w:i/>
          <w:spacing w:val="-4"/>
          <w:sz w:val="22"/>
        </w:rPr>
        <w:t>prova</w:t>
      </w:r>
    </w:p>
    <w:p>
      <w:pPr>
        <w:pStyle w:val="BodyText"/>
        <w:spacing w:line="271" w:lineRule="auto"/>
        <w:ind w:right="366"/>
        <w:jc w:val="both"/>
      </w:pPr>
      <w:r>
        <w:rPr/>
        <w:t>“La</w:t>
      </w:r>
      <w:r>
        <w:rPr>
          <w:spacing w:val="-3"/>
        </w:rPr>
        <w:t> </w:t>
      </w:r>
      <w:r>
        <w:rPr/>
        <w:t>vendita</w:t>
      </w:r>
      <w:r>
        <w:rPr>
          <w:spacing w:val="-3"/>
        </w:rPr>
        <w:t> </w:t>
      </w:r>
      <w:r>
        <w:rPr/>
        <w:t>a</w:t>
      </w:r>
      <w:r>
        <w:rPr>
          <w:spacing w:val="-3"/>
        </w:rPr>
        <w:t> </w:t>
      </w:r>
      <w:r>
        <w:rPr>
          <w:color w:val="183025"/>
        </w:rPr>
        <w:t>prova</w:t>
      </w:r>
      <w:r>
        <w:rPr>
          <w:color w:val="183025"/>
          <w:spacing w:val="-3"/>
        </w:rPr>
        <w:t> </w:t>
      </w:r>
      <w:r>
        <w:rPr/>
        <w:t>si</w:t>
      </w:r>
      <w:r>
        <w:rPr>
          <w:spacing w:val="-3"/>
        </w:rPr>
        <w:t> </w:t>
      </w:r>
      <w:r>
        <w:rPr/>
        <w:t>presume</w:t>
      </w:r>
      <w:r>
        <w:rPr>
          <w:spacing w:val="-3"/>
        </w:rPr>
        <w:t> </w:t>
      </w:r>
      <w:r>
        <w:rPr/>
        <w:t>fatta</w:t>
      </w:r>
      <w:r>
        <w:rPr>
          <w:spacing w:val="-3"/>
        </w:rPr>
        <w:t> </w:t>
      </w:r>
      <w:r>
        <w:rPr/>
        <w:t>sotto</w:t>
      </w:r>
      <w:r>
        <w:rPr>
          <w:spacing w:val="-3"/>
        </w:rPr>
        <w:t> </w:t>
      </w:r>
      <w:r>
        <w:rPr/>
        <w:t>la</w:t>
      </w:r>
      <w:r>
        <w:rPr>
          <w:spacing w:val="-3"/>
        </w:rPr>
        <w:t> </w:t>
      </w:r>
      <w:r>
        <w:rPr>
          <w:color w:val="183025"/>
        </w:rPr>
        <w:t>condizione</w:t>
      </w:r>
      <w:r>
        <w:rPr>
          <w:color w:val="183025"/>
          <w:spacing w:val="-3"/>
        </w:rPr>
        <w:t> </w:t>
      </w:r>
      <w:r>
        <w:rPr>
          <w:color w:val="183025"/>
        </w:rPr>
        <w:t>sospensiva</w:t>
      </w:r>
      <w:r>
        <w:rPr>
          <w:color w:val="183025"/>
          <w:spacing w:val="-3"/>
        </w:rPr>
        <w:t> </w:t>
      </w:r>
      <w:r>
        <w:rPr/>
        <w:t>che</w:t>
      </w:r>
      <w:r>
        <w:rPr>
          <w:spacing w:val="-3"/>
        </w:rPr>
        <w:t> </w:t>
      </w:r>
      <w:r>
        <w:rPr/>
        <w:t>la</w:t>
      </w:r>
      <w:r>
        <w:rPr>
          <w:spacing w:val="-3"/>
        </w:rPr>
        <w:t> </w:t>
      </w:r>
      <w:r>
        <w:rPr/>
        <w:t>cosa</w:t>
      </w:r>
      <w:r>
        <w:rPr>
          <w:spacing w:val="-3"/>
        </w:rPr>
        <w:t> </w:t>
      </w:r>
      <w:r>
        <w:rPr/>
        <w:t>abbia</w:t>
      </w:r>
      <w:r>
        <w:rPr>
          <w:spacing w:val="-3"/>
        </w:rPr>
        <w:t> </w:t>
      </w:r>
      <w:r>
        <w:rPr/>
        <w:t>le</w:t>
      </w:r>
      <w:r>
        <w:rPr>
          <w:spacing w:val="-3"/>
        </w:rPr>
        <w:t> </w:t>
      </w:r>
      <w:r>
        <w:rPr/>
        <w:t>qualità pattuite o sia idonea all'uso a cui è destinata.</w:t>
      </w:r>
    </w:p>
    <w:p>
      <w:pPr>
        <w:pStyle w:val="BodyText"/>
        <w:spacing w:before="1"/>
        <w:ind w:left="264"/>
        <w:jc w:val="both"/>
      </w:pPr>
      <w:r>
        <w:rPr/>
        <w:t>La</w:t>
      </w:r>
      <w:r>
        <w:rPr>
          <w:spacing w:val="-2"/>
        </w:rPr>
        <w:t> </w:t>
      </w:r>
      <w:r>
        <w:rPr/>
        <w:t>prova</w:t>
      </w:r>
      <w:r>
        <w:rPr>
          <w:spacing w:val="-1"/>
        </w:rPr>
        <w:t> </w:t>
      </w:r>
      <w:r>
        <w:rPr/>
        <w:t>si</w:t>
      </w:r>
      <w:r>
        <w:rPr>
          <w:spacing w:val="-1"/>
        </w:rPr>
        <w:t> </w:t>
      </w:r>
      <w:r>
        <w:rPr/>
        <w:t>deve</w:t>
      </w:r>
      <w:r>
        <w:rPr>
          <w:spacing w:val="-1"/>
        </w:rPr>
        <w:t> </w:t>
      </w:r>
      <w:r>
        <w:rPr/>
        <w:t>eseguire</w:t>
      </w:r>
      <w:r>
        <w:rPr>
          <w:spacing w:val="-1"/>
        </w:rPr>
        <w:t> </w:t>
      </w:r>
      <w:r>
        <w:rPr/>
        <w:t>nel</w:t>
      </w:r>
      <w:r>
        <w:rPr>
          <w:spacing w:val="-1"/>
        </w:rPr>
        <w:t> </w:t>
      </w:r>
      <w:r>
        <w:rPr>
          <w:color w:val="183025"/>
        </w:rPr>
        <w:t>termine</w:t>
      </w:r>
      <w:r>
        <w:rPr>
          <w:color w:val="183025"/>
          <w:spacing w:val="-1"/>
        </w:rPr>
        <w:t> </w:t>
      </w:r>
      <w:r>
        <w:rPr/>
        <w:t>e</w:t>
      </w:r>
      <w:r>
        <w:rPr>
          <w:spacing w:val="-1"/>
        </w:rPr>
        <w:t> </w:t>
      </w:r>
      <w:r>
        <w:rPr/>
        <w:t>secondo</w:t>
      </w:r>
      <w:r>
        <w:rPr>
          <w:spacing w:val="-1"/>
        </w:rPr>
        <w:t> </w:t>
      </w:r>
      <w:r>
        <w:rPr/>
        <w:t>le</w:t>
      </w:r>
      <w:r>
        <w:rPr>
          <w:spacing w:val="-1"/>
        </w:rPr>
        <w:t> </w:t>
      </w:r>
      <w:r>
        <w:rPr/>
        <w:t>modalità</w:t>
      </w:r>
      <w:r>
        <w:rPr>
          <w:spacing w:val="-1"/>
        </w:rPr>
        <w:t> </w:t>
      </w:r>
      <w:r>
        <w:rPr/>
        <w:t>stabiliti</w:t>
      </w:r>
      <w:r>
        <w:rPr>
          <w:spacing w:val="-1"/>
        </w:rPr>
        <w:t> </w:t>
      </w:r>
      <w:r>
        <w:rPr/>
        <w:t>dal</w:t>
      </w:r>
      <w:r>
        <w:rPr>
          <w:spacing w:val="-2"/>
        </w:rPr>
        <w:t> </w:t>
      </w:r>
      <w:r>
        <w:rPr>
          <w:color w:val="183025"/>
        </w:rPr>
        <w:t>contratto</w:t>
      </w:r>
      <w:r>
        <w:rPr>
          <w:color w:val="183025"/>
          <w:spacing w:val="-1"/>
        </w:rPr>
        <w:t> </w:t>
      </w:r>
      <w:r>
        <w:rPr/>
        <w:t>o</w:t>
      </w:r>
      <w:r>
        <w:rPr>
          <w:spacing w:val="-2"/>
        </w:rPr>
        <w:t> </w:t>
      </w:r>
      <w:r>
        <w:rPr/>
        <w:t>dagli</w:t>
      </w:r>
      <w:r>
        <w:rPr>
          <w:spacing w:val="-1"/>
        </w:rPr>
        <w:t> </w:t>
      </w:r>
      <w:r>
        <w:rPr>
          <w:color w:val="183025"/>
          <w:spacing w:val="-2"/>
        </w:rPr>
        <w:t>usi</w:t>
      </w:r>
      <w:r>
        <w:rPr>
          <w:spacing w:val="-2"/>
        </w:rPr>
        <w:t>”.</w:t>
      </w:r>
    </w:p>
    <w:p>
      <w:pPr>
        <w:pStyle w:val="BodyText"/>
        <w:spacing w:before="67"/>
        <w:ind w:left="0"/>
      </w:pPr>
    </w:p>
    <w:p>
      <w:pPr>
        <w:spacing w:before="1"/>
        <w:ind w:left="141" w:right="0" w:firstLine="0"/>
        <w:jc w:val="left"/>
        <w:rPr>
          <w:rFonts w:ascii="Arial"/>
          <w:i/>
          <w:sz w:val="22"/>
        </w:rPr>
      </w:pPr>
      <w:r>
        <w:rPr>
          <w:rFonts w:ascii="Arial"/>
          <w:b/>
          <w:sz w:val="22"/>
        </w:rPr>
        <w:t>Art.</w:t>
      </w:r>
      <w:r>
        <w:rPr>
          <w:rFonts w:ascii="Arial"/>
          <w:b/>
          <w:spacing w:val="-3"/>
          <w:sz w:val="22"/>
        </w:rPr>
        <w:t> </w:t>
      </w:r>
      <w:r>
        <w:rPr>
          <w:rFonts w:ascii="Arial"/>
          <w:b/>
          <w:sz w:val="22"/>
        </w:rPr>
        <w:t>1522</w:t>
      </w:r>
      <w:r>
        <w:rPr>
          <w:sz w:val="22"/>
        </w:rPr>
        <w:t>:</w:t>
      </w:r>
      <w:r>
        <w:rPr>
          <w:spacing w:val="-2"/>
          <w:sz w:val="22"/>
        </w:rPr>
        <w:t> </w:t>
      </w:r>
      <w:r>
        <w:rPr>
          <w:rFonts w:ascii="Arial"/>
          <w:i/>
          <w:sz w:val="22"/>
        </w:rPr>
        <w:t>Vendita</w:t>
      </w:r>
      <w:r>
        <w:rPr>
          <w:rFonts w:ascii="Arial"/>
          <w:i/>
          <w:spacing w:val="-1"/>
          <w:sz w:val="22"/>
        </w:rPr>
        <w:t> </w:t>
      </w:r>
      <w:r>
        <w:rPr>
          <w:rFonts w:ascii="Arial"/>
          <w:i/>
          <w:sz w:val="22"/>
        </w:rPr>
        <w:t>su</w:t>
      </w:r>
      <w:r>
        <w:rPr>
          <w:rFonts w:ascii="Arial"/>
          <w:i/>
          <w:spacing w:val="-2"/>
          <w:sz w:val="22"/>
        </w:rPr>
        <w:t> </w:t>
      </w:r>
      <w:r>
        <w:rPr>
          <w:rFonts w:ascii="Arial"/>
          <w:i/>
          <w:sz w:val="22"/>
        </w:rPr>
        <w:t>campione</w:t>
      </w:r>
      <w:r>
        <w:rPr>
          <w:rFonts w:ascii="Arial"/>
          <w:i/>
          <w:spacing w:val="-1"/>
          <w:sz w:val="22"/>
        </w:rPr>
        <w:t> </w:t>
      </w:r>
      <w:r>
        <w:rPr>
          <w:rFonts w:ascii="Arial"/>
          <w:i/>
          <w:sz w:val="22"/>
        </w:rPr>
        <w:t>e</w:t>
      </w:r>
      <w:r>
        <w:rPr>
          <w:rFonts w:ascii="Arial"/>
          <w:i/>
          <w:spacing w:val="-2"/>
          <w:sz w:val="22"/>
        </w:rPr>
        <w:t> </w:t>
      </w:r>
      <w:r>
        <w:rPr>
          <w:rFonts w:ascii="Arial"/>
          <w:i/>
          <w:sz w:val="22"/>
        </w:rPr>
        <w:t>su</w:t>
      </w:r>
      <w:r>
        <w:rPr>
          <w:rFonts w:ascii="Arial"/>
          <w:i/>
          <w:spacing w:val="-1"/>
          <w:sz w:val="22"/>
        </w:rPr>
        <w:t> </w:t>
      </w:r>
      <w:r>
        <w:rPr>
          <w:rFonts w:ascii="Arial"/>
          <w:i/>
          <w:sz w:val="22"/>
        </w:rPr>
        <w:t>tipo</w:t>
      </w:r>
      <w:r>
        <w:rPr>
          <w:rFonts w:ascii="Arial"/>
          <w:i/>
          <w:spacing w:val="-2"/>
          <w:sz w:val="22"/>
        </w:rPr>
        <w:t> </w:t>
      </w:r>
      <w:r>
        <w:rPr>
          <w:rFonts w:ascii="Arial"/>
          <w:i/>
          <w:sz w:val="22"/>
        </w:rPr>
        <w:t>di</w:t>
      </w:r>
      <w:r>
        <w:rPr>
          <w:rFonts w:ascii="Arial"/>
          <w:i/>
          <w:spacing w:val="-1"/>
          <w:sz w:val="22"/>
        </w:rPr>
        <w:t> </w:t>
      </w:r>
      <w:r>
        <w:rPr>
          <w:rFonts w:ascii="Arial"/>
          <w:i/>
          <w:spacing w:val="-2"/>
          <w:sz w:val="22"/>
        </w:rPr>
        <w:t>campione</w:t>
      </w:r>
    </w:p>
    <w:p>
      <w:pPr>
        <w:pStyle w:val="BodyText"/>
        <w:spacing w:line="271" w:lineRule="auto" w:before="33"/>
        <w:ind w:right="361"/>
        <w:jc w:val="both"/>
      </w:pPr>
      <w:r>
        <w:rPr/>
        <w:t>“Se</w:t>
      </w:r>
      <w:r>
        <w:rPr>
          <w:spacing w:val="-3"/>
        </w:rPr>
        <w:t> </w:t>
      </w:r>
      <w:r>
        <w:rPr/>
        <w:t>la</w:t>
      </w:r>
      <w:r>
        <w:rPr>
          <w:spacing w:val="-3"/>
        </w:rPr>
        <w:t> </w:t>
      </w:r>
      <w:r>
        <w:rPr/>
        <w:t>vendita</w:t>
      </w:r>
      <w:r>
        <w:rPr>
          <w:spacing w:val="-3"/>
        </w:rPr>
        <w:t> </w:t>
      </w:r>
      <w:r>
        <w:rPr/>
        <w:t>è</w:t>
      </w:r>
      <w:r>
        <w:rPr>
          <w:spacing w:val="-3"/>
        </w:rPr>
        <w:t> </w:t>
      </w:r>
      <w:r>
        <w:rPr/>
        <w:t>fatta</w:t>
      </w:r>
      <w:r>
        <w:rPr>
          <w:spacing w:val="-3"/>
        </w:rPr>
        <w:t> </w:t>
      </w:r>
      <w:r>
        <w:rPr/>
        <w:t>su</w:t>
      </w:r>
      <w:r>
        <w:rPr>
          <w:spacing w:val="-3"/>
        </w:rPr>
        <w:t> </w:t>
      </w:r>
      <w:r>
        <w:rPr>
          <w:color w:val="183025"/>
        </w:rPr>
        <w:t>campione</w:t>
      </w:r>
      <w:r>
        <w:rPr/>
        <w:t>,</w:t>
      </w:r>
      <w:r>
        <w:rPr>
          <w:spacing w:val="-4"/>
        </w:rPr>
        <w:t> </w:t>
      </w:r>
      <w:r>
        <w:rPr/>
        <w:t>s'intende</w:t>
      </w:r>
      <w:r>
        <w:rPr>
          <w:spacing w:val="-3"/>
        </w:rPr>
        <w:t> </w:t>
      </w:r>
      <w:r>
        <w:rPr/>
        <w:t>che</w:t>
      </w:r>
      <w:r>
        <w:rPr>
          <w:spacing w:val="-3"/>
        </w:rPr>
        <w:t> </w:t>
      </w:r>
      <w:r>
        <w:rPr/>
        <w:t>questo</w:t>
      </w:r>
      <w:r>
        <w:rPr>
          <w:spacing w:val="-3"/>
        </w:rPr>
        <w:t> </w:t>
      </w:r>
      <w:r>
        <w:rPr/>
        <w:t>deve</w:t>
      </w:r>
      <w:r>
        <w:rPr>
          <w:spacing w:val="-3"/>
        </w:rPr>
        <w:t> </w:t>
      </w:r>
      <w:r>
        <w:rPr/>
        <w:t>servire</w:t>
      </w:r>
      <w:r>
        <w:rPr>
          <w:spacing w:val="-3"/>
        </w:rPr>
        <w:t> </w:t>
      </w:r>
      <w:r>
        <w:rPr/>
        <w:t>come</w:t>
      </w:r>
      <w:r>
        <w:rPr>
          <w:spacing w:val="-3"/>
        </w:rPr>
        <w:t> </w:t>
      </w:r>
      <w:r>
        <w:rPr/>
        <w:t>esclusivo</w:t>
      </w:r>
      <w:r>
        <w:rPr>
          <w:spacing w:val="-3"/>
        </w:rPr>
        <w:t> </w:t>
      </w:r>
      <w:r>
        <w:rPr/>
        <w:t>paragone per</w:t>
      </w:r>
      <w:r>
        <w:rPr>
          <w:spacing w:val="-2"/>
        </w:rPr>
        <w:t> </w:t>
      </w:r>
      <w:r>
        <w:rPr/>
        <w:t>la</w:t>
      </w:r>
      <w:r>
        <w:rPr>
          <w:spacing w:val="-2"/>
        </w:rPr>
        <w:t> </w:t>
      </w:r>
      <w:r>
        <w:rPr/>
        <w:t>qualità</w:t>
      </w:r>
      <w:r>
        <w:rPr>
          <w:spacing w:val="-2"/>
        </w:rPr>
        <w:t> </w:t>
      </w:r>
      <w:r>
        <w:rPr/>
        <w:t>della</w:t>
      </w:r>
      <w:r>
        <w:rPr>
          <w:spacing w:val="-2"/>
        </w:rPr>
        <w:t> </w:t>
      </w:r>
      <w:r>
        <w:rPr/>
        <w:t>merce,</w:t>
      </w:r>
      <w:r>
        <w:rPr>
          <w:spacing w:val="-3"/>
        </w:rPr>
        <w:t> </w:t>
      </w:r>
      <w:r>
        <w:rPr/>
        <w:t>e</w:t>
      </w:r>
      <w:r>
        <w:rPr>
          <w:spacing w:val="-2"/>
        </w:rPr>
        <w:t> </w:t>
      </w:r>
      <w:r>
        <w:rPr/>
        <w:t>in</w:t>
      </w:r>
      <w:r>
        <w:rPr>
          <w:spacing w:val="-2"/>
        </w:rPr>
        <w:t> </w:t>
      </w:r>
      <w:r>
        <w:rPr/>
        <w:t>tal</w:t>
      </w:r>
      <w:r>
        <w:rPr>
          <w:spacing w:val="-2"/>
        </w:rPr>
        <w:t> </w:t>
      </w:r>
      <w:r>
        <w:rPr/>
        <w:t>caso</w:t>
      </w:r>
      <w:r>
        <w:rPr>
          <w:spacing w:val="-2"/>
        </w:rPr>
        <w:t> </w:t>
      </w:r>
      <w:r>
        <w:rPr/>
        <w:t>qualsiasi</w:t>
      </w:r>
      <w:r>
        <w:rPr>
          <w:spacing w:val="-2"/>
        </w:rPr>
        <w:t> </w:t>
      </w:r>
      <w:r>
        <w:rPr/>
        <w:t>difformità</w:t>
      </w:r>
      <w:r>
        <w:rPr>
          <w:spacing w:val="-2"/>
        </w:rPr>
        <w:t> </w:t>
      </w:r>
      <w:r>
        <w:rPr/>
        <w:t>attribuisce</w:t>
      </w:r>
      <w:r>
        <w:rPr>
          <w:spacing w:val="-2"/>
        </w:rPr>
        <w:t> </w:t>
      </w:r>
      <w:r>
        <w:rPr/>
        <w:t>al</w:t>
      </w:r>
      <w:r>
        <w:rPr>
          <w:spacing w:val="-2"/>
        </w:rPr>
        <w:t> </w:t>
      </w:r>
      <w:r>
        <w:rPr/>
        <w:t>compratore</w:t>
      </w:r>
      <w:r>
        <w:rPr>
          <w:spacing w:val="-2"/>
        </w:rPr>
        <w:t> </w:t>
      </w:r>
      <w:r>
        <w:rPr/>
        <w:t>il</w:t>
      </w:r>
      <w:r>
        <w:rPr>
          <w:spacing w:val="-2"/>
        </w:rPr>
        <w:t> </w:t>
      </w:r>
      <w:r>
        <w:rPr/>
        <w:t>diritto</w:t>
      </w:r>
      <w:r>
        <w:rPr>
          <w:spacing w:val="-2"/>
        </w:rPr>
        <w:t> </w:t>
      </w:r>
      <w:r>
        <w:rPr/>
        <w:t>alla </w:t>
      </w:r>
      <w:r>
        <w:rPr>
          <w:color w:val="183025"/>
        </w:rPr>
        <w:t>risoluzione del contratto</w:t>
      </w:r>
      <w:r>
        <w:rPr/>
        <w:t>.</w:t>
      </w:r>
    </w:p>
    <w:p>
      <w:pPr>
        <w:pStyle w:val="BodyText"/>
        <w:spacing w:line="271" w:lineRule="auto" w:before="2"/>
        <w:ind w:right="123" w:firstLine="122"/>
      </w:pPr>
      <w:r>
        <w:rPr/>
        <w:t>Qualora,</w:t>
      </w:r>
      <w:r>
        <w:rPr>
          <w:spacing w:val="-4"/>
        </w:rPr>
        <w:t> </w:t>
      </w:r>
      <w:r>
        <w:rPr/>
        <w:t>però,</w:t>
      </w:r>
      <w:r>
        <w:rPr>
          <w:spacing w:val="-4"/>
        </w:rPr>
        <w:t> </w:t>
      </w:r>
      <w:r>
        <w:rPr/>
        <w:t>dalla</w:t>
      </w:r>
      <w:r>
        <w:rPr>
          <w:spacing w:val="-3"/>
        </w:rPr>
        <w:t> </w:t>
      </w:r>
      <w:r>
        <w:rPr/>
        <w:t>convenzione</w:t>
      </w:r>
      <w:r>
        <w:rPr>
          <w:spacing w:val="-3"/>
        </w:rPr>
        <w:t> </w:t>
      </w:r>
      <w:r>
        <w:rPr/>
        <w:t>o</w:t>
      </w:r>
      <w:r>
        <w:rPr>
          <w:spacing w:val="-3"/>
        </w:rPr>
        <w:t> </w:t>
      </w:r>
      <w:r>
        <w:rPr/>
        <w:t>dagli</w:t>
      </w:r>
      <w:r>
        <w:rPr>
          <w:spacing w:val="-4"/>
        </w:rPr>
        <w:t> </w:t>
      </w:r>
      <w:r>
        <w:rPr>
          <w:color w:val="183025"/>
        </w:rPr>
        <w:t>usi</w:t>
      </w:r>
      <w:r>
        <w:rPr>
          <w:color w:val="183025"/>
          <w:spacing w:val="-3"/>
        </w:rPr>
        <w:t> </w:t>
      </w:r>
      <w:r>
        <w:rPr/>
        <w:t>risulti</w:t>
      </w:r>
      <w:r>
        <w:rPr>
          <w:spacing w:val="-3"/>
        </w:rPr>
        <w:t> </w:t>
      </w:r>
      <w:r>
        <w:rPr/>
        <w:t>che</w:t>
      </w:r>
      <w:r>
        <w:rPr>
          <w:spacing w:val="-3"/>
        </w:rPr>
        <w:t> </w:t>
      </w:r>
      <w:r>
        <w:rPr/>
        <w:t>il</w:t>
      </w:r>
      <w:r>
        <w:rPr>
          <w:spacing w:val="-3"/>
        </w:rPr>
        <w:t> </w:t>
      </w:r>
      <w:r>
        <w:rPr/>
        <w:t>campione</w:t>
      </w:r>
      <w:r>
        <w:rPr>
          <w:spacing w:val="-3"/>
        </w:rPr>
        <w:t> </w:t>
      </w:r>
      <w:r>
        <w:rPr/>
        <w:t>deve</w:t>
      </w:r>
      <w:r>
        <w:rPr>
          <w:spacing w:val="-3"/>
        </w:rPr>
        <w:t> </w:t>
      </w:r>
      <w:r>
        <w:rPr/>
        <w:t>servire</w:t>
      </w:r>
      <w:r>
        <w:rPr>
          <w:spacing w:val="-3"/>
        </w:rPr>
        <w:t> </w:t>
      </w:r>
      <w:r>
        <w:rPr/>
        <w:t>unicamente</w:t>
      </w:r>
      <w:r>
        <w:rPr>
          <w:spacing w:val="-3"/>
        </w:rPr>
        <w:t> </w:t>
      </w:r>
      <w:r>
        <w:rPr/>
        <w:t>a indicare in modo approssimativo la qualità, si può domandare la risoluzione soltanto se la difformità dal campione sia notevole.</w:t>
      </w:r>
    </w:p>
    <w:p>
      <w:pPr>
        <w:pStyle w:val="BodyText"/>
        <w:spacing w:before="2"/>
        <w:ind w:left="264"/>
      </w:pPr>
      <w:r>
        <w:rPr/>
        <w:t>In</w:t>
      </w:r>
      <w:r>
        <w:rPr>
          <w:spacing w:val="-3"/>
        </w:rPr>
        <w:t> </w:t>
      </w:r>
      <w:r>
        <w:rPr/>
        <w:t>ogni</w:t>
      </w:r>
      <w:r>
        <w:rPr>
          <w:spacing w:val="-1"/>
        </w:rPr>
        <w:t> </w:t>
      </w:r>
      <w:r>
        <w:rPr/>
        <w:t>caso</w:t>
      </w:r>
      <w:r>
        <w:rPr>
          <w:spacing w:val="-1"/>
        </w:rPr>
        <w:t> </w:t>
      </w:r>
      <w:r>
        <w:rPr/>
        <w:t>l'azione</w:t>
      </w:r>
      <w:r>
        <w:rPr>
          <w:spacing w:val="-1"/>
        </w:rPr>
        <w:t> </w:t>
      </w:r>
      <w:r>
        <w:rPr/>
        <w:t>è</w:t>
      </w:r>
      <w:r>
        <w:rPr>
          <w:spacing w:val="-1"/>
        </w:rPr>
        <w:t> </w:t>
      </w:r>
      <w:r>
        <w:rPr/>
        <w:t>soggetta</w:t>
      </w:r>
      <w:r>
        <w:rPr>
          <w:spacing w:val="-1"/>
        </w:rPr>
        <w:t> </w:t>
      </w:r>
      <w:r>
        <w:rPr/>
        <w:t>alla</w:t>
      </w:r>
      <w:r>
        <w:rPr>
          <w:spacing w:val="-1"/>
        </w:rPr>
        <w:t> </w:t>
      </w:r>
      <w:r>
        <w:rPr>
          <w:color w:val="183025"/>
        </w:rPr>
        <w:t>decadenza</w:t>
      </w:r>
      <w:r>
        <w:rPr>
          <w:color w:val="183025"/>
          <w:spacing w:val="-1"/>
        </w:rPr>
        <w:t> </w:t>
      </w:r>
      <w:r>
        <w:rPr/>
        <w:t>e</w:t>
      </w:r>
      <w:r>
        <w:rPr>
          <w:spacing w:val="-2"/>
        </w:rPr>
        <w:t> </w:t>
      </w:r>
      <w:r>
        <w:rPr/>
        <w:t>alla </w:t>
      </w:r>
      <w:r>
        <w:rPr>
          <w:color w:val="183025"/>
          <w:spacing w:val="-2"/>
        </w:rPr>
        <w:t>prescrizione</w:t>
      </w:r>
      <w:r>
        <w:rPr>
          <w:spacing w:val="-2"/>
        </w:rPr>
        <w:t>”.</w:t>
      </w:r>
    </w:p>
    <w:p>
      <w:pPr>
        <w:pStyle w:val="BodyText"/>
        <w:spacing w:before="67"/>
        <w:ind w:left="0"/>
      </w:pPr>
    </w:p>
    <w:p>
      <w:pPr>
        <w:spacing w:before="0"/>
        <w:ind w:left="141" w:right="0" w:firstLine="0"/>
        <w:jc w:val="left"/>
        <w:rPr>
          <w:rFonts w:ascii="Arial" w:hAnsi="Arial"/>
          <w:i/>
          <w:sz w:val="22"/>
        </w:rPr>
      </w:pPr>
      <w:r>
        <w:rPr>
          <w:rFonts w:ascii="Arial" w:hAnsi="Arial"/>
          <w:b/>
          <w:sz w:val="22"/>
        </w:rPr>
        <w:t>Art.</w:t>
      </w:r>
      <w:r>
        <w:rPr>
          <w:rFonts w:ascii="Arial" w:hAnsi="Arial"/>
          <w:b/>
          <w:spacing w:val="-2"/>
          <w:sz w:val="22"/>
        </w:rPr>
        <w:t> </w:t>
      </w:r>
      <w:r>
        <w:rPr>
          <w:rFonts w:ascii="Arial" w:hAnsi="Arial"/>
          <w:b/>
          <w:sz w:val="22"/>
        </w:rPr>
        <w:t>1523</w:t>
      </w:r>
      <w:r>
        <w:rPr>
          <w:sz w:val="22"/>
        </w:rPr>
        <w:t>:</w:t>
      </w:r>
      <w:r>
        <w:rPr>
          <w:spacing w:val="-1"/>
          <w:sz w:val="22"/>
        </w:rPr>
        <w:t> </w:t>
      </w:r>
      <w:r>
        <w:rPr>
          <w:rFonts w:ascii="Arial" w:hAnsi="Arial"/>
          <w:i/>
          <w:sz w:val="22"/>
        </w:rPr>
        <w:t>Passaggio</w:t>
      </w:r>
      <w:r>
        <w:rPr>
          <w:rFonts w:ascii="Arial" w:hAnsi="Arial"/>
          <w:i/>
          <w:spacing w:val="-1"/>
          <w:sz w:val="22"/>
        </w:rPr>
        <w:t> </w:t>
      </w:r>
      <w:r>
        <w:rPr>
          <w:rFonts w:ascii="Arial" w:hAnsi="Arial"/>
          <w:i/>
          <w:sz w:val="22"/>
        </w:rPr>
        <w:t>di</w:t>
      </w:r>
      <w:r>
        <w:rPr>
          <w:rFonts w:ascii="Arial" w:hAnsi="Arial"/>
          <w:i/>
          <w:spacing w:val="-1"/>
          <w:sz w:val="22"/>
        </w:rPr>
        <w:t> </w:t>
      </w:r>
      <w:r>
        <w:rPr>
          <w:rFonts w:ascii="Arial" w:hAnsi="Arial"/>
          <w:i/>
          <w:sz w:val="22"/>
        </w:rPr>
        <w:t>proprietà</w:t>
      </w:r>
      <w:r>
        <w:rPr>
          <w:rFonts w:ascii="Arial" w:hAnsi="Arial"/>
          <w:i/>
          <w:spacing w:val="-1"/>
          <w:sz w:val="22"/>
        </w:rPr>
        <w:t> </w:t>
      </w:r>
      <w:r>
        <w:rPr>
          <w:rFonts w:ascii="Arial" w:hAnsi="Arial"/>
          <w:i/>
          <w:sz w:val="22"/>
        </w:rPr>
        <w:t>e</w:t>
      </w:r>
      <w:r>
        <w:rPr>
          <w:rFonts w:ascii="Arial" w:hAnsi="Arial"/>
          <w:i/>
          <w:spacing w:val="-1"/>
          <w:sz w:val="22"/>
        </w:rPr>
        <w:t> </w:t>
      </w:r>
      <w:r>
        <w:rPr>
          <w:rFonts w:ascii="Arial" w:hAnsi="Arial"/>
          <w:i/>
          <w:sz w:val="22"/>
        </w:rPr>
        <w:t>dei </w:t>
      </w:r>
      <w:r>
        <w:rPr>
          <w:rFonts w:ascii="Arial" w:hAnsi="Arial"/>
          <w:i/>
          <w:spacing w:val="-2"/>
          <w:sz w:val="22"/>
        </w:rPr>
        <w:t>rischi</w:t>
      </w:r>
    </w:p>
    <w:p>
      <w:pPr>
        <w:pStyle w:val="BodyText"/>
        <w:spacing w:line="271" w:lineRule="auto"/>
        <w:ind w:right="245"/>
        <w:jc w:val="both"/>
      </w:pPr>
      <w:r>
        <w:rPr/>
        <w:t>“Nella</w:t>
      </w:r>
      <w:r>
        <w:rPr>
          <w:spacing w:val="-3"/>
        </w:rPr>
        <w:t> </w:t>
      </w:r>
      <w:r>
        <w:rPr/>
        <w:t>vendita</w:t>
      </w:r>
      <w:r>
        <w:rPr>
          <w:spacing w:val="-3"/>
        </w:rPr>
        <w:t> </w:t>
      </w:r>
      <w:r>
        <w:rPr/>
        <w:t>a</w:t>
      </w:r>
      <w:r>
        <w:rPr>
          <w:spacing w:val="-3"/>
        </w:rPr>
        <w:t> </w:t>
      </w:r>
      <w:r>
        <w:rPr/>
        <w:t>rate</w:t>
      </w:r>
      <w:r>
        <w:rPr>
          <w:spacing w:val="-3"/>
        </w:rPr>
        <w:t> </w:t>
      </w:r>
      <w:r>
        <w:rPr/>
        <w:t>con</w:t>
      </w:r>
      <w:r>
        <w:rPr>
          <w:spacing w:val="-3"/>
        </w:rPr>
        <w:t> </w:t>
      </w:r>
      <w:r>
        <w:rPr/>
        <w:t>riserva</w:t>
      </w:r>
      <w:r>
        <w:rPr>
          <w:spacing w:val="-3"/>
        </w:rPr>
        <w:t> </w:t>
      </w:r>
      <w:r>
        <w:rPr/>
        <w:t>della</w:t>
      </w:r>
      <w:r>
        <w:rPr>
          <w:spacing w:val="-3"/>
        </w:rPr>
        <w:t> </w:t>
      </w:r>
      <w:r>
        <w:rPr>
          <w:color w:val="183025"/>
        </w:rPr>
        <w:t>proprietà</w:t>
      </w:r>
      <w:r>
        <w:rPr/>
        <w:t>,</w:t>
      </w:r>
      <w:r>
        <w:rPr>
          <w:spacing w:val="-4"/>
        </w:rPr>
        <w:t> </w:t>
      </w:r>
      <w:r>
        <w:rPr/>
        <w:t>il</w:t>
      </w:r>
      <w:r>
        <w:rPr>
          <w:spacing w:val="-3"/>
        </w:rPr>
        <w:t> </w:t>
      </w:r>
      <w:r>
        <w:rPr/>
        <w:t>compratore</w:t>
      </w:r>
      <w:r>
        <w:rPr>
          <w:spacing w:val="-3"/>
        </w:rPr>
        <w:t> </w:t>
      </w:r>
      <w:r>
        <w:rPr/>
        <w:t>acquista</w:t>
      </w:r>
      <w:r>
        <w:rPr>
          <w:spacing w:val="-3"/>
        </w:rPr>
        <w:t> </w:t>
      </w:r>
      <w:r>
        <w:rPr/>
        <w:t>la</w:t>
      </w:r>
      <w:r>
        <w:rPr>
          <w:spacing w:val="-3"/>
        </w:rPr>
        <w:t> </w:t>
      </w:r>
      <w:r>
        <w:rPr/>
        <w:t>proprietà</w:t>
      </w:r>
      <w:r>
        <w:rPr>
          <w:spacing w:val="-3"/>
        </w:rPr>
        <w:t> </w:t>
      </w:r>
      <w:r>
        <w:rPr/>
        <w:t>della</w:t>
      </w:r>
      <w:r>
        <w:rPr>
          <w:spacing w:val="-3"/>
        </w:rPr>
        <w:t> </w:t>
      </w:r>
      <w:r>
        <w:rPr/>
        <w:t>cosa</w:t>
      </w:r>
      <w:r>
        <w:rPr>
          <w:spacing w:val="-3"/>
        </w:rPr>
        <w:t> </w:t>
      </w:r>
      <w:r>
        <w:rPr/>
        <w:t>col pagamento dell'ultima rata di prezzo, ma assume i rischi dal momento della consegna”.</w:t>
      </w:r>
    </w:p>
    <w:p>
      <w:pPr>
        <w:pStyle w:val="BodyText"/>
        <w:spacing w:before="35"/>
        <w:ind w:left="0"/>
      </w:pPr>
    </w:p>
    <w:p>
      <w:pPr>
        <w:spacing w:before="0"/>
        <w:ind w:left="141" w:right="0" w:firstLine="0"/>
        <w:jc w:val="left"/>
        <w:rPr>
          <w:rFonts w:ascii="Arial" w:hAnsi="Arial"/>
          <w:i/>
          <w:sz w:val="22"/>
        </w:rPr>
      </w:pPr>
      <w:r>
        <w:rPr>
          <w:rFonts w:ascii="Arial" w:hAnsi="Arial"/>
          <w:b/>
          <w:sz w:val="22"/>
        </w:rPr>
        <w:t>Art.</w:t>
      </w:r>
      <w:r>
        <w:rPr>
          <w:rFonts w:ascii="Arial" w:hAnsi="Arial"/>
          <w:b/>
          <w:spacing w:val="-2"/>
          <w:sz w:val="22"/>
        </w:rPr>
        <w:t> </w:t>
      </w:r>
      <w:r>
        <w:rPr>
          <w:rFonts w:ascii="Arial" w:hAnsi="Arial"/>
          <w:b/>
          <w:sz w:val="22"/>
        </w:rPr>
        <w:t>1524</w:t>
      </w:r>
      <w:r>
        <w:rPr>
          <w:sz w:val="22"/>
        </w:rPr>
        <w:t>:</w:t>
      </w:r>
      <w:r>
        <w:rPr>
          <w:spacing w:val="-1"/>
          <w:sz w:val="22"/>
        </w:rPr>
        <w:t> </w:t>
      </w:r>
      <w:r>
        <w:rPr>
          <w:rFonts w:ascii="Arial" w:hAnsi="Arial"/>
          <w:i/>
          <w:sz w:val="22"/>
        </w:rPr>
        <w:t>Opponibilità</w:t>
      </w:r>
      <w:r>
        <w:rPr>
          <w:rFonts w:ascii="Arial" w:hAnsi="Arial"/>
          <w:i/>
          <w:spacing w:val="-1"/>
          <w:sz w:val="22"/>
        </w:rPr>
        <w:t> </w:t>
      </w:r>
      <w:r>
        <w:rPr>
          <w:rFonts w:ascii="Arial" w:hAnsi="Arial"/>
          <w:i/>
          <w:sz w:val="22"/>
        </w:rPr>
        <w:t>della</w:t>
      </w:r>
      <w:r>
        <w:rPr>
          <w:rFonts w:ascii="Arial" w:hAnsi="Arial"/>
          <w:i/>
          <w:spacing w:val="-1"/>
          <w:sz w:val="22"/>
        </w:rPr>
        <w:t> </w:t>
      </w:r>
      <w:r>
        <w:rPr>
          <w:rFonts w:ascii="Arial" w:hAnsi="Arial"/>
          <w:i/>
          <w:sz w:val="22"/>
        </w:rPr>
        <w:t>riserva</w:t>
      </w:r>
      <w:r>
        <w:rPr>
          <w:rFonts w:ascii="Arial" w:hAnsi="Arial"/>
          <w:i/>
          <w:spacing w:val="-1"/>
          <w:sz w:val="22"/>
        </w:rPr>
        <w:t> </w:t>
      </w:r>
      <w:r>
        <w:rPr>
          <w:rFonts w:ascii="Arial" w:hAnsi="Arial"/>
          <w:i/>
          <w:sz w:val="22"/>
        </w:rPr>
        <w:t>di</w:t>
      </w:r>
      <w:r>
        <w:rPr>
          <w:rFonts w:ascii="Arial" w:hAnsi="Arial"/>
          <w:i/>
          <w:spacing w:val="-1"/>
          <w:sz w:val="22"/>
        </w:rPr>
        <w:t> </w:t>
      </w:r>
      <w:r>
        <w:rPr>
          <w:rFonts w:ascii="Arial" w:hAnsi="Arial"/>
          <w:i/>
          <w:sz w:val="22"/>
        </w:rPr>
        <w:t>proprietà</w:t>
      </w:r>
      <w:r>
        <w:rPr>
          <w:rFonts w:ascii="Arial" w:hAnsi="Arial"/>
          <w:i/>
          <w:spacing w:val="-1"/>
          <w:sz w:val="22"/>
        </w:rPr>
        <w:t> </w:t>
      </w:r>
      <w:r>
        <w:rPr>
          <w:rFonts w:ascii="Arial" w:hAnsi="Arial"/>
          <w:i/>
          <w:sz w:val="22"/>
        </w:rPr>
        <w:t>nei</w:t>
      </w:r>
      <w:r>
        <w:rPr>
          <w:rFonts w:ascii="Arial" w:hAnsi="Arial"/>
          <w:i/>
          <w:spacing w:val="-1"/>
          <w:sz w:val="22"/>
        </w:rPr>
        <w:t> </w:t>
      </w:r>
      <w:r>
        <w:rPr>
          <w:rFonts w:ascii="Arial" w:hAnsi="Arial"/>
          <w:i/>
          <w:sz w:val="22"/>
        </w:rPr>
        <w:t>confronti</w:t>
      </w:r>
      <w:r>
        <w:rPr>
          <w:rFonts w:ascii="Arial" w:hAnsi="Arial"/>
          <w:i/>
          <w:spacing w:val="-1"/>
          <w:sz w:val="22"/>
        </w:rPr>
        <w:t> </w:t>
      </w:r>
      <w:r>
        <w:rPr>
          <w:rFonts w:ascii="Arial" w:hAnsi="Arial"/>
          <w:i/>
          <w:sz w:val="22"/>
        </w:rPr>
        <w:t>di </w:t>
      </w:r>
      <w:r>
        <w:rPr>
          <w:rFonts w:ascii="Arial" w:hAnsi="Arial"/>
          <w:i/>
          <w:spacing w:val="-2"/>
          <w:sz w:val="22"/>
        </w:rPr>
        <w:t>terzi</w:t>
      </w:r>
    </w:p>
    <w:p>
      <w:pPr>
        <w:pStyle w:val="BodyText"/>
        <w:spacing w:line="271" w:lineRule="auto"/>
      </w:pPr>
      <w:r>
        <w:rPr/>
        <w:t>“La</w:t>
      </w:r>
      <w:r>
        <w:rPr>
          <w:spacing w:val="-3"/>
        </w:rPr>
        <w:t> </w:t>
      </w:r>
      <w:r>
        <w:rPr/>
        <w:t>riserva</w:t>
      </w:r>
      <w:r>
        <w:rPr>
          <w:spacing w:val="-3"/>
        </w:rPr>
        <w:t> </w:t>
      </w:r>
      <w:r>
        <w:rPr/>
        <w:t>della</w:t>
      </w:r>
      <w:r>
        <w:rPr>
          <w:spacing w:val="-3"/>
        </w:rPr>
        <w:t> </w:t>
      </w:r>
      <w:r>
        <w:rPr/>
        <w:t>proprietà</w:t>
      </w:r>
      <w:r>
        <w:rPr>
          <w:spacing w:val="-3"/>
        </w:rPr>
        <w:t> </w:t>
      </w:r>
      <w:r>
        <w:rPr/>
        <w:t>è</w:t>
      </w:r>
      <w:r>
        <w:rPr>
          <w:spacing w:val="-3"/>
        </w:rPr>
        <w:t> </w:t>
      </w:r>
      <w:r>
        <w:rPr/>
        <w:t>opponibile</w:t>
      </w:r>
      <w:r>
        <w:rPr>
          <w:spacing w:val="-3"/>
        </w:rPr>
        <w:t> </w:t>
      </w:r>
      <w:r>
        <w:rPr/>
        <w:t>ai</w:t>
      </w:r>
      <w:r>
        <w:rPr>
          <w:spacing w:val="-3"/>
        </w:rPr>
        <w:t> </w:t>
      </w:r>
      <w:r>
        <w:rPr/>
        <w:t>creditori</w:t>
      </w:r>
      <w:r>
        <w:rPr>
          <w:spacing w:val="-3"/>
        </w:rPr>
        <w:t> </w:t>
      </w:r>
      <w:r>
        <w:rPr/>
        <w:t>del</w:t>
      </w:r>
      <w:r>
        <w:rPr>
          <w:spacing w:val="-3"/>
        </w:rPr>
        <w:t> </w:t>
      </w:r>
      <w:r>
        <w:rPr/>
        <w:t>compratore,</w:t>
      </w:r>
      <w:r>
        <w:rPr>
          <w:spacing w:val="-4"/>
        </w:rPr>
        <w:t> </w:t>
      </w:r>
      <w:r>
        <w:rPr/>
        <w:t>solo</w:t>
      </w:r>
      <w:r>
        <w:rPr>
          <w:spacing w:val="-3"/>
        </w:rPr>
        <w:t> </w:t>
      </w:r>
      <w:r>
        <w:rPr/>
        <w:t>se</w:t>
      </w:r>
      <w:r>
        <w:rPr>
          <w:spacing w:val="-3"/>
        </w:rPr>
        <w:t> </w:t>
      </w:r>
      <w:r>
        <w:rPr/>
        <w:t>risulta</w:t>
      </w:r>
      <w:r>
        <w:rPr>
          <w:spacing w:val="-3"/>
        </w:rPr>
        <w:t> </w:t>
      </w:r>
      <w:r>
        <w:rPr/>
        <w:t>da</w:t>
      </w:r>
      <w:r>
        <w:rPr>
          <w:spacing w:val="-3"/>
        </w:rPr>
        <w:t> </w:t>
      </w:r>
      <w:r>
        <w:rPr/>
        <w:t>atto</w:t>
      </w:r>
      <w:r>
        <w:rPr>
          <w:spacing w:val="-3"/>
        </w:rPr>
        <w:t> </w:t>
      </w:r>
      <w:r>
        <w:rPr/>
        <w:t>scritto avente data certa anteriore al </w:t>
      </w:r>
      <w:r>
        <w:rPr>
          <w:color w:val="183025"/>
        </w:rPr>
        <w:t>pignoramento</w:t>
      </w:r>
      <w:r>
        <w:rPr/>
        <w:t>.</w:t>
      </w:r>
    </w:p>
    <w:p>
      <w:pPr>
        <w:pStyle w:val="BodyText"/>
        <w:spacing w:line="271" w:lineRule="auto" w:before="1"/>
        <w:ind w:firstLine="122"/>
      </w:pPr>
      <w:r>
        <w:rPr/>
        <w:t>Se la vendita ha per oggetto macchine e il prezzo è superiore a </w:t>
      </w:r>
      <w:r>
        <w:rPr>
          <w:color w:val="183025"/>
        </w:rPr>
        <w:t>euro </w:t>
      </w:r>
      <w:r>
        <w:rPr/>
        <w:t>15,49, la riserva della proprietà</w:t>
      </w:r>
      <w:r>
        <w:rPr>
          <w:spacing w:val="-3"/>
        </w:rPr>
        <w:t> </w:t>
      </w:r>
      <w:r>
        <w:rPr/>
        <w:t>è</w:t>
      </w:r>
      <w:r>
        <w:rPr>
          <w:spacing w:val="-3"/>
        </w:rPr>
        <w:t> </w:t>
      </w:r>
      <w:r>
        <w:rPr>
          <w:color w:val="183025"/>
        </w:rPr>
        <w:t>opponibile</w:t>
      </w:r>
      <w:r>
        <w:rPr>
          <w:color w:val="183025"/>
          <w:spacing w:val="-4"/>
        </w:rPr>
        <w:t> </w:t>
      </w:r>
      <w:r>
        <w:rPr/>
        <w:t>anche</w:t>
      </w:r>
      <w:r>
        <w:rPr>
          <w:spacing w:val="-3"/>
        </w:rPr>
        <w:t> </w:t>
      </w:r>
      <w:r>
        <w:rPr/>
        <w:t>al</w:t>
      </w:r>
      <w:r>
        <w:rPr>
          <w:spacing w:val="-3"/>
        </w:rPr>
        <w:t> </w:t>
      </w:r>
      <w:r>
        <w:rPr>
          <w:color w:val="183025"/>
        </w:rPr>
        <w:t>terzo</w:t>
      </w:r>
      <w:r>
        <w:rPr>
          <w:color w:val="183025"/>
          <w:spacing w:val="-3"/>
        </w:rPr>
        <w:t> </w:t>
      </w:r>
      <w:r>
        <w:rPr>
          <w:color w:val="183025"/>
        </w:rPr>
        <w:t>acquirente</w:t>
      </w:r>
      <w:r>
        <w:rPr/>
        <w:t>,</w:t>
      </w:r>
      <w:r>
        <w:rPr>
          <w:spacing w:val="-4"/>
        </w:rPr>
        <w:t> </w:t>
      </w:r>
      <w:r>
        <w:rPr/>
        <w:t>purché</w:t>
      </w:r>
      <w:r>
        <w:rPr>
          <w:spacing w:val="-3"/>
        </w:rPr>
        <w:t> </w:t>
      </w:r>
      <w:r>
        <w:rPr/>
        <w:t>il</w:t>
      </w:r>
      <w:r>
        <w:rPr>
          <w:spacing w:val="-3"/>
        </w:rPr>
        <w:t> </w:t>
      </w:r>
      <w:r>
        <w:rPr/>
        <w:t>patto</w:t>
      </w:r>
      <w:r>
        <w:rPr>
          <w:spacing w:val="-3"/>
        </w:rPr>
        <w:t> </w:t>
      </w:r>
      <w:r>
        <w:rPr/>
        <w:t>di</w:t>
      </w:r>
      <w:r>
        <w:rPr>
          <w:spacing w:val="-3"/>
        </w:rPr>
        <w:t> </w:t>
      </w:r>
      <w:r>
        <w:rPr/>
        <w:t>riservato</w:t>
      </w:r>
      <w:r>
        <w:rPr>
          <w:spacing w:val="-3"/>
        </w:rPr>
        <w:t> </w:t>
      </w:r>
      <w:r>
        <w:rPr/>
        <w:t>dominio</w:t>
      </w:r>
      <w:r>
        <w:rPr>
          <w:spacing w:val="-3"/>
        </w:rPr>
        <w:t> </w:t>
      </w:r>
      <w:r>
        <w:rPr/>
        <w:t>sia</w:t>
      </w:r>
      <w:r>
        <w:rPr>
          <w:spacing w:val="-3"/>
        </w:rPr>
        <w:t> </w:t>
      </w:r>
      <w:r>
        <w:rPr>
          <w:color w:val="183025"/>
        </w:rPr>
        <w:t>trascritto</w:t>
      </w:r>
      <w:r>
        <w:rPr>
          <w:color w:val="183025"/>
          <w:spacing w:val="-3"/>
        </w:rPr>
        <w:t> </w:t>
      </w:r>
      <w:r>
        <w:rPr/>
        <w:t>in apposito registro tenuto nella </w:t>
      </w:r>
      <w:r>
        <w:rPr>
          <w:color w:val="183025"/>
        </w:rPr>
        <w:t>cancelleria del tribunale </w:t>
      </w:r>
      <w:r>
        <w:rPr/>
        <w:t>nella giurisdizione del quale è collocata la macchina, e questa, quando è acquistata dal terzo, si trovi ancora nel luogo dove la trascrizione è stata eseguita.</w:t>
      </w:r>
    </w:p>
    <w:p>
      <w:pPr>
        <w:pStyle w:val="BodyText"/>
        <w:spacing w:before="3"/>
        <w:ind w:left="264"/>
      </w:pPr>
      <w:r>
        <w:rPr/>
        <w:t>Sono</w:t>
      </w:r>
      <w:r>
        <w:rPr>
          <w:spacing w:val="-4"/>
        </w:rPr>
        <w:t> </w:t>
      </w:r>
      <w:r>
        <w:rPr/>
        <w:t>salve</w:t>
      </w:r>
      <w:r>
        <w:rPr>
          <w:spacing w:val="-1"/>
        </w:rPr>
        <w:t> </w:t>
      </w:r>
      <w:r>
        <w:rPr/>
        <w:t>le</w:t>
      </w:r>
      <w:r>
        <w:rPr>
          <w:spacing w:val="-1"/>
        </w:rPr>
        <w:t> </w:t>
      </w:r>
      <w:r>
        <w:rPr/>
        <w:t>disposizioni</w:t>
      </w:r>
      <w:r>
        <w:rPr>
          <w:spacing w:val="-1"/>
        </w:rPr>
        <w:t> </w:t>
      </w:r>
      <w:r>
        <w:rPr/>
        <w:t>relative</w:t>
      </w:r>
      <w:r>
        <w:rPr>
          <w:spacing w:val="-1"/>
        </w:rPr>
        <w:t> </w:t>
      </w:r>
      <w:r>
        <w:rPr/>
        <w:t>ai</w:t>
      </w:r>
      <w:r>
        <w:rPr>
          <w:spacing w:val="-2"/>
        </w:rPr>
        <w:t> </w:t>
      </w:r>
      <w:r>
        <w:rPr/>
        <w:t>beni</w:t>
      </w:r>
      <w:r>
        <w:rPr>
          <w:spacing w:val="-1"/>
        </w:rPr>
        <w:t> </w:t>
      </w:r>
      <w:r>
        <w:rPr/>
        <w:t>mobili</w:t>
      </w:r>
      <w:r>
        <w:rPr>
          <w:spacing w:val="-1"/>
        </w:rPr>
        <w:t> </w:t>
      </w:r>
      <w:r>
        <w:rPr/>
        <w:t>iscritti</w:t>
      </w:r>
      <w:r>
        <w:rPr>
          <w:spacing w:val="-1"/>
        </w:rPr>
        <w:t> </w:t>
      </w:r>
      <w:r>
        <w:rPr/>
        <w:t>in</w:t>
      </w:r>
      <w:r>
        <w:rPr>
          <w:spacing w:val="-1"/>
        </w:rPr>
        <w:t> </w:t>
      </w:r>
      <w:r>
        <w:rPr/>
        <w:t>pubblici</w:t>
      </w:r>
      <w:r>
        <w:rPr>
          <w:spacing w:val="-1"/>
        </w:rPr>
        <w:t> </w:t>
      </w:r>
      <w:r>
        <w:rPr>
          <w:spacing w:val="-2"/>
        </w:rPr>
        <w:t>registri”.</w:t>
      </w:r>
    </w:p>
    <w:p>
      <w:pPr>
        <w:pStyle w:val="BodyText"/>
        <w:spacing w:after="0"/>
        <w:sectPr>
          <w:pgSz w:w="11910" w:h="16840"/>
          <w:pgMar w:header="0" w:footer="823" w:top="1020" w:bottom="1080" w:left="992" w:right="1133"/>
        </w:sectPr>
      </w:pPr>
    </w:p>
    <w:p>
      <w:pPr>
        <w:spacing w:before="76"/>
        <w:ind w:left="141" w:right="0" w:firstLine="0"/>
        <w:jc w:val="left"/>
        <w:rPr>
          <w:rFonts w:ascii="Arial"/>
          <w:i/>
          <w:sz w:val="22"/>
        </w:rPr>
      </w:pPr>
      <w:r>
        <w:rPr>
          <w:rFonts w:ascii="Arial"/>
          <w:b/>
          <w:sz w:val="22"/>
        </w:rPr>
        <w:t>Art.</w:t>
      </w:r>
      <w:r>
        <w:rPr>
          <w:rFonts w:ascii="Arial"/>
          <w:b/>
          <w:spacing w:val="-2"/>
          <w:sz w:val="22"/>
        </w:rPr>
        <w:t> </w:t>
      </w:r>
      <w:r>
        <w:rPr>
          <w:rFonts w:ascii="Arial"/>
          <w:b/>
          <w:sz w:val="22"/>
        </w:rPr>
        <w:t>1525</w:t>
      </w:r>
      <w:r>
        <w:rPr>
          <w:sz w:val="22"/>
        </w:rPr>
        <w:t>:</w:t>
      </w:r>
      <w:r>
        <w:rPr>
          <w:spacing w:val="-1"/>
          <w:sz w:val="22"/>
        </w:rPr>
        <w:t> </w:t>
      </w:r>
      <w:r>
        <w:rPr>
          <w:rFonts w:ascii="Arial"/>
          <w:i/>
          <w:sz w:val="22"/>
        </w:rPr>
        <w:t>Inadempimento</w:t>
      </w:r>
      <w:r>
        <w:rPr>
          <w:rFonts w:ascii="Arial"/>
          <w:i/>
          <w:spacing w:val="-1"/>
          <w:sz w:val="22"/>
        </w:rPr>
        <w:t> </w:t>
      </w:r>
      <w:r>
        <w:rPr>
          <w:rFonts w:ascii="Arial"/>
          <w:i/>
          <w:sz w:val="22"/>
        </w:rPr>
        <w:t>del </w:t>
      </w:r>
      <w:r>
        <w:rPr>
          <w:rFonts w:ascii="Arial"/>
          <w:i/>
          <w:spacing w:val="-2"/>
          <w:sz w:val="22"/>
        </w:rPr>
        <w:t>compratore</w:t>
      </w:r>
    </w:p>
    <w:p>
      <w:pPr>
        <w:pStyle w:val="BodyText"/>
        <w:spacing w:line="271" w:lineRule="auto" w:before="33"/>
        <w:ind w:right="123"/>
      </w:pPr>
      <w:r>
        <w:rPr/>
        <w:t>“Nonostante</w:t>
      </w:r>
      <w:r>
        <w:rPr>
          <w:spacing w:val="-3"/>
        </w:rPr>
        <w:t> </w:t>
      </w:r>
      <w:r>
        <w:rPr/>
        <w:t>patto</w:t>
      </w:r>
      <w:r>
        <w:rPr>
          <w:spacing w:val="-3"/>
        </w:rPr>
        <w:t> </w:t>
      </w:r>
      <w:r>
        <w:rPr/>
        <w:t>contrario,</w:t>
      </w:r>
      <w:r>
        <w:rPr>
          <w:spacing w:val="-4"/>
        </w:rPr>
        <w:t> </w:t>
      </w:r>
      <w:r>
        <w:rPr/>
        <w:t>il</w:t>
      </w:r>
      <w:r>
        <w:rPr>
          <w:spacing w:val="-3"/>
        </w:rPr>
        <w:t> </w:t>
      </w:r>
      <w:r>
        <w:rPr/>
        <w:t>mancato</w:t>
      </w:r>
      <w:r>
        <w:rPr>
          <w:spacing w:val="-3"/>
        </w:rPr>
        <w:t> </w:t>
      </w:r>
      <w:r>
        <w:rPr/>
        <w:t>pagamento</w:t>
      </w:r>
      <w:r>
        <w:rPr>
          <w:spacing w:val="-3"/>
        </w:rPr>
        <w:t> </w:t>
      </w:r>
      <w:r>
        <w:rPr/>
        <w:t>di</w:t>
      </w:r>
      <w:r>
        <w:rPr>
          <w:spacing w:val="-3"/>
        </w:rPr>
        <w:t> </w:t>
      </w:r>
      <w:r>
        <w:rPr/>
        <w:t>una</w:t>
      </w:r>
      <w:r>
        <w:rPr>
          <w:spacing w:val="-3"/>
        </w:rPr>
        <w:t> </w:t>
      </w:r>
      <w:r>
        <w:rPr/>
        <w:t>sola</w:t>
      </w:r>
      <w:r>
        <w:rPr>
          <w:spacing w:val="-3"/>
        </w:rPr>
        <w:t> </w:t>
      </w:r>
      <w:r>
        <w:rPr/>
        <w:t>rata,</w:t>
      </w:r>
      <w:r>
        <w:rPr>
          <w:spacing w:val="-4"/>
        </w:rPr>
        <w:t> </w:t>
      </w:r>
      <w:r>
        <w:rPr/>
        <w:t>che</w:t>
      </w:r>
      <w:r>
        <w:rPr>
          <w:spacing w:val="-3"/>
        </w:rPr>
        <w:t> </w:t>
      </w:r>
      <w:r>
        <w:rPr/>
        <w:t>non</w:t>
      </w:r>
      <w:r>
        <w:rPr>
          <w:spacing w:val="-3"/>
        </w:rPr>
        <w:t> </w:t>
      </w:r>
      <w:r>
        <w:rPr/>
        <w:t>superi</w:t>
      </w:r>
      <w:r>
        <w:rPr>
          <w:spacing w:val="-3"/>
        </w:rPr>
        <w:t> </w:t>
      </w:r>
      <w:r>
        <w:rPr/>
        <w:t>l'ottava</w:t>
      </w:r>
      <w:r>
        <w:rPr>
          <w:spacing w:val="-3"/>
        </w:rPr>
        <w:t> </w:t>
      </w:r>
      <w:r>
        <w:rPr/>
        <w:t>parte del prezzo, non dà luogo alla </w:t>
      </w:r>
      <w:r>
        <w:rPr>
          <w:color w:val="183025"/>
        </w:rPr>
        <w:t>risoluzione </w:t>
      </w:r>
      <w:r>
        <w:rPr/>
        <w:t>del </w:t>
      </w:r>
      <w:r>
        <w:rPr>
          <w:color w:val="183025"/>
        </w:rPr>
        <w:t>contratto</w:t>
      </w:r>
      <w:r>
        <w:rPr/>
        <w:t>, e il compratore conserva il beneficio del termine relativamente alle rate successive”.</w:t>
      </w:r>
    </w:p>
    <w:p>
      <w:pPr>
        <w:pStyle w:val="BodyText"/>
        <w:spacing w:before="36"/>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1526</w:t>
      </w:r>
      <w:r>
        <w:rPr>
          <w:sz w:val="22"/>
        </w:rPr>
        <w:t>:</w:t>
      </w:r>
      <w:r>
        <w:rPr>
          <w:spacing w:val="-1"/>
          <w:sz w:val="22"/>
        </w:rPr>
        <w:t> </w:t>
      </w:r>
      <w:r>
        <w:rPr>
          <w:rFonts w:ascii="Arial"/>
          <w:i/>
          <w:sz w:val="22"/>
        </w:rPr>
        <w:t>Risoluzione</w:t>
      </w:r>
      <w:r>
        <w:rPr>
          <w:rFonts w:ascii="Arial"/>
          <w:i/>
          <w:spacing w:val="-1"/>
          <w:sz w:val="22"/>
        </w:rPr>
        <w:t> </w:t>
      </w:r>
      <w:r>
        <w:rPr>
          <w:rFonts w:ascii="Arial"/>
          <w:i/>
          <w:sz w:val="22"/>
        </w:rPr>
        <w:t>del </w:t>
      </w:r>
      <w:r>
        <w:rPr>
          <w:rFonts w:ascii="Arial"/>
          <w:i/>
          <w:spacing w:val="-2"/>
          <w:sz w:val="22"/>
        </w:rPr>
        <w:t>contratto</w:t>
      </w:r>
    </w:p>
    <w:p>
      <w:pPr>
        <w:pStyle w:val="BodyText"/>
        <w:spacing w:line="271" w:lineRule="auto" w:before="33"/>
      </w:pPr>
      <w:r>
        <w:rPr/>
        <w:t>“Se</w:t>
      </w:r>
      <w:r>
        <w:rPr>
          <w:spacing w:val="-3"/>
        </w:rPr>
        <w:t> </w:t>
      </w:r>
      <w:r>
        <w:rPr/>
        <w:t>la</w:t>
      </w:r>
      <w:r>
        <w:rPr>
          <w:spacing w:val="-3"/>
        </w:rPr>
        <w:t> </w:t>
      </w:r>
      <w:r>
        <w:rPr>
          <w:color w:val="183025"/>
        </w:rPr>
        <w:t>risoluzione</w:t>
      </w:r>
      <w:r>
        <w:rPr>
          <w:color w:val="183025"/>
          <w:spacing w:val="-3"/>
        </w:rPr>
        <w:t> </w:t>
      </w:r>
      <w:r>
        <w:rPr/>
        <w:t>del</w:t>
      </w:r>
      <w:r>
        <w:rPr>
          <w:spacing w:val="-3"/>
        </w:rPr>
        <w:t> </w:t>
      </w:r>
      <w:r>
        <w:rPr>
          <w:color w:val="183025"/>
        </w:rPr>
        <w:t>contratto</w:t>
      </w:r>
      <w:r>
        <w:rPr>
          <w:color w:val="183025"/>
          <w:spacing w:val="-3"/>
        </w:rPr>
        <w:t> </w:t>
      </w:r>
      <w:r>
        <w:rPr/>
        <w:t>ha</w:t>
      </w:r>
      <w:r>
        <w:rPr>
          <w:spacing w:val="-3"/>
        </w:rPr>
        <w:t> </w:t>
      </w:r>
      <w:r>
        <w:rPr/>
        <w:t>luogo</w:t>
      </w:r>
      <w:r>
        <w:rPr>
          <w:spacing w:val="-3"/>
        </w:rPr>
        <w:t> </w:t>
      </w:r>
      <w:r>
        <w:rPr/>
        <w:t>per</w:t>
      </w:r>
      <w:r>
        <w:rPr>
          <w:spacing w:val="-3"/>
        </w:rPr>
        <w:t> </w:t>
      </w:r>
      <w:r>
        <w:rPr/>
        <w:t>l'inadempimento</w:t>
      </w:r>
      <w:r>
        <w:rPr>
          <w:spacing w:val="-3"/>
        </w:rPr>
        <w:t> </w:t>
      </w:r>
      <w:r>
        <w:rPr/>
        <w:t>del</w:t>
      </w:r>
      <w:r>
        <w:rPr>
          <w:spacing w:val="-3"/>
        </w:rPr>
        <w:t> </w:t>
      </w:r>
      <w:r>
        <w:rPr/>
        <w:t>compratore,</w:t>
      </w:r>
      <w:r>
        <w:rPr>
          <w:spacing w:val="-4"/>
        </w:rPr>
        <w:t> </w:t>
      </w:r>
      <w:r>
        <w:rPr/>
        <w:t>il</w:t>
      </w:r>
      <w:r>
        <w:rPr>
          <w:spacing w:val="-3"/>
        </w:rPr>
        <w:t> </w:t>
      </w:r>
      <w:r>
        <w:rPr/>
        <w:t>venditore</w:t>
      </w:r>
      <w:r>
        <w:rPr>
          <w:spacing w:val="-3"/>
        </w:rPr>
        <w:t> </w:t>
      </w:r>
      <w:r>
        <w:rPr/>
        <w:t>deve restituire le rate riscosse, salvo il diritto a un equo compenso per l'uso della cosa, oltre al </w:t>
      </w:r>
      <w:r>
        <w:rPr>
          <w:color w:val="183025"/>
        </w:rPr>
        <w:t>risarcimento del danno</w:t>
      </w:r>
      <w:r>
        <w:rPr/>
        <w:t>.</w:t>
      </w:r>
    </w:p>
    <w:p>
      <w:pPr>
        <w:pStyle w:val="BodyText"/>
        <w:spacing w:line="271" w:lineRule="auto" w:before="2"/>
        <w:ind w:firstLine="122"/>
      </w:pPr>
      <w:r>
        <w:rPr/>
        <w:t>Qualora</w:t>
      </w:r>
      <w:r>
        <w:rPr>
          <w:spacing w:val="-3"/>
        </w:rPr>
        <w:t> </w:t>
      </w:r>
      <w:r>
        <w:rPr/>
        <w:t>si</w:t>
      </w:r>
      <w:r>
        <w:rPr>
          <w:spacing w:val="-3"/>
        </w:rPr>
        <w:t> </w:t>
      </w:r>
      <w:r>
        <w:rPr/>
        <w:t>sia</w:t>
      </w:r>
      <w:r>
        <w:rPr>
          <w:spacing w:val="-3"/>
        </w:rPr>
        <w:t> </w:t>
      </w:r>
      <w:r>
        <w:rPr/>
        <w:t>convenuto</w:t>
      </w:r>
      <w:r>
        <w:rPr>
          <w:spacing w:val="-3"/>
        </w:rPr>
        <w:t> </w:t>
      </w:r>
      <w:r>
        <w:rPr/>
        <w:t>che</w:t>
      </w:r>
      <w:r>
        <w:rPr>
          <w:spacing w:val="-3"/>
        </w:rPr>
        <w:t> </w:t>
      </w:r>
      <w:r>
        <w:rPr/>
        <w:t>le</w:t>
      </w:r>
      <w:r>
        <w:rPr>
          <w:spacing w:val="-3"/>
        </w:rPr>
        <w:t> </w:t>
      </w:r>
      <w:r>
        <w:rPr/>
        <w:t>rate</w:t>
      </w:r>
      <w:r>
        <w:rPr>
          <w:spacing w:val="-3"/>
        </w:rPr>
        <w:t> </w:t>
      </w:r>
      <w:r>
        <w:rPr/>
        <w:t>pagate</w:t>
      </w:r>
      <w:r>
        <w:rPr>
          <w:spacing w:val="-3"/>
        </w:rPr>
        <w:t> </w:t>
      </w:r>
      <w:r>
        <w:rPr/>
        <w:t>restino</w:t>
      </w:r>
      <w:r>
        <w:rPr>
          <w:spacing w:val="-3"/>
        </w:rPr>
        <w:t> </w:t>
      </w:r>
      <w:r>
        <w:rPr/>
        <w:t>acquisite</w:t>
      </w:r>
      <w:r>
        <w:rPr>
          <w:spacing w:val="-3"/>
        </w:rPr>
        <w:t> </w:t>
      </w:r>
      <w:r>
        <w:rPr/>
        <w:t>al</w:t>
      </w:r>
      <w:r>
        <w:rPr>
          <w:spacing w:val="-3"/>
        </w:rPr>
        <w:t> </w:t>
      </w:r>
      <w:r>
        <w:rPr/>
        <w:t>venditore</w:t>
      </w:r>
      <w:r>
        <w:rPr>
          <w:spacing w:val="-3"/>
        </w:rPr>
        <w:t> </w:t>
      </w:r>
      <w:r>
        <w:rPr/>
        <w:t>a</w:t>
      </w:r>
      <w:r>
        <w:rPr>
          <w:spacing w:val="-3"/>
        </w:rPr>
        <w:t> </w:t>
      </w:r>
      <w:r>
        <w:rPr/>
        <w:t>titolo</w:t>
      </w:r>
      <w:r>
        <w:rPr>
          <w:spacing w:val="-3"/>
        </w:rPr>
        <w:t> </w:t>
      </w:r>
      <w:r>
        <w:rPr/>
        <w:t>d'indennità,</w:t>
      </w:r>
      <w:r>
        <w:rPr>
          <w:spacing w:val="-4"/>
        </w:rPr>
        <w:t> </w:t>
      </w:r>
      <w:r>
        <w:rPr/>
        <w:t>il giudice, secondo le circostanze, può ridurre l'indennità convenuta.</w:t>
      </w:r>
    </w:p>
    <w:p>
      <w:pPr>
        <w:pStyle w:val="BodyText"/>
        <w:spacing w:line="271" w:lineRule="auto" w:before="2"/>
        <w:ind w:right="77" w:firstLine="122"/>
        <w:jc w:val="both"/>
      </w:pPr>
      <w:r>
        <w:rPr/>
        <w:t>La stessa disposizione si applica nel caso in cui il contratto sia configurato come </w:t>
      </w:r>
      <w:r>
        <w:rPr>
          <w:color w:val="183025"/>
        </w:rPr>
        <w:t>locazione</w:t>
      </w:r>
      <w:r>
        <w:rPr/>
        <w:t>,</w:t>
      </w:r>
      <w:r>
        <w:rPr>
          <w:spacing w:val="-1"/>
        </w:rPr>
        <w:t> </w:t>
      </w:r>
      <w:r>
        <w:rPr/>
        <w:t>e sia convenuto</w:t>
      </w:r>
      <w:r>
        <w:rPr>
          <w:spacing w:val="-3"/>
        </w:rPr>
        <w:t> </w:t>
      </w:r>
      <w:r>
        <w:rPr/>
        <w:t>che,</w:t>
      </w:r>
      <w:r>
        <w:rPr>
          <w:spacing w:val="-4"/>
        </w:rPr>
        <w:t> </w:t>
      </w:r>
      <w:r>
        <w:rPr/>
        <w:t>al</w:t>
      </w:r>
      <w:r>
        <w:rPr>
          <w:spacing w:val="-3"/>
        </w:rPr>
        <w:t> </w:t>
      </w:r>
      <w:r>
        <w:rPr/>
        <w:t>termine</w:t>
      </w:r>
      <w:r>
        <w:rPr>
          <w:spacing w:val="-3"/>
        </w:rPr>
        <w:t> </w:t>
      </w:r>
      <w:r>
        <w:rPr/>
        <w:t>di</w:t>
      </w:r>
      <w:r>
        <w:rPr>
          <w:spacing w:val="-3"/>
        </w:rPr>
        <w:t> </w:t>
      </w:r>
      <w:r>
        <w:rPr/>
        <w:t>esso,</w:t>
      </w:r>
      <w:r>
        <w:rPr>
          <w:spacing w:val="-4"/>
        </w:rPr>
        <w:t> </w:t>
      </w:r>
      <w:r>
        <w:rPr/>
        <w:t>la</w:t>
      </w:r>
      <w:r>
        <w:rPr>
          <w:spacing w:val="-3"/>
        </w:rPr>
        <w:t> </w:t>
      </w:r>
      <w:r>
        <w:rPr/>
        <w:t>proprietà</w:t>
      </w:r>
      <w:r>
        <w:rPr>
          <w:spacing w:val="-3"/>
        </w:rPr>
        <w:t> </w:t>
      </w:r>
      <w:r>
        <w:rPr/>
        <w:t>della</w:t>
      </w:r>
      <w:r>
        <w:rPr>
          <w:spacing w:val="-3"/>
        </w:rPr>
        <w:t> </w:t>
      </w:r>
      <w:r>
        <w:rPr/>
        <w:t>cosa</w:t>
      </w:r>
      <w:r>
        <w:rPr>
          <w:spacing w:val="-3"/>
        </w:rPr>
        <w:t> </w:t>
      </w:r>
      <w:r>
        <w:rPr/>
        <w:t>sia</w:t>
      </w:r>
      <w:r>
        <w:rPr>
          <w:spacing w:val="-3"/>
        </w:rPr>
        <w:t> </w:t>
      </w:r>
      <w:r>
        <w:rPr/>
        <w:t>acquisita</w:t>
      </w:r>
      <w:r>
        <w:rPr>
          <w:spacing w:val="-3"/>
        </w:rPr>
        <w:t> </w:t>
      </w:r>
      <w:r>
        <w:rPr/>
        <w:t>al</w:t>
      </w:r>
      <w:r>
        <w:rPr>
          <w:spacing w:val="-3"/>
        </w:rPr>
        <w:t> </w:t>
      </w:r>
      <w:r>
        <w:rPr/>
        <w:t>conduttore</w:t>
      </w:r>
      <w:r>
        <w:rPr>
          <w:spacing w:val="-3"/>
        </w:rPr>
        <w:t> </w:t>
      </w:r>
      <w:r>
        <w:rPr/>
        <w:t>per</w:t>
      </w:r>
      <w:r>
        <w:rPr>
          <w:spacing w:val="-3"/>
        </w:rPr>
        <w:t> </w:t>
      </w:r>
      <w:r>
        <w:rPr/>
        <w:t>effetto</w:t>
      </w:r>
      <w:r>
        <w:rPr>
          <w:spacing w:val="-3"/>
        </w:rPr>
        <w:t> </w:t>
      </w:r>
      <w:r>
        <w:rPr/>
        <w:t>del pagamento dei canoni pattuiti”.</w:t>
      </w:r>
    </w:p>
    <w:p>
      <w:pPr>
        <w:pStyle w:val="BodyText"/>
        <w:spacing w:before="35"/>
        <w:ind w:left="0"/>
      </w:pPr>
    </w:p>
    <w:p>
      <w:pPr>
        <w:spacing w:before="1"/>
        <w:ind w:left="141" w:right="0" w:firstLine="0"/>
        <w:jc w:val="left"/>
        <w:rPr>
          <w:rFonts w:ascii="Arial"/>
          <w:i/>
          <w:sz w:val="22"/>
        </w:rPr>
      </w:pPr>
      <w:r>
        <w:rPr>
          <w:rFonts w:ascii="Arial"/>
          <w:b/>
          <w:sz w:val="22"/>
        </w:rPr>
        <w:t>Art.</w:t>
      </w:r>
      <w:r>
        <w:rPr>
          <w:rFonts w:ascii="Arial"/>
          <w:b/>
          <w:spacing w:val="-2"/>
          <w:sz w:val="22"/>
        </w:rPr>
        <w:t> </w:t>
      </w:r>
      <w:r>
        <w:rPr>
          <w:rFonts w:ascii="Arial"/>
          <w:b/>
          <w:sz w:val="22"/>
        </w:rPr>
        <w:t>1527</w:t>
      </w:r>
      <w:r>
        <w:rPr>
          <w:sz w:val="22"/>
        </w:rPr>
        <w:t>: </w:t>
      </w:r>
      <w:r>
        <w:rPr>
          <w:rFonts w:ascii="Arial"/>
          <w:i/>
          <w:spacing w:val="-2"/>
          <w:sz w:val="22"/>
        </w:rPr>
        <w:t>Consegna</w:t>
      </w:r>
    </w:p>
    <w:p>
      <w:pPr>
        <w:pStyle w:val="BodyText"/>
        <w:spacing w:line="271" w:lineRule="auto" w:before="33"/>
      </w:pPr>
      <w:r>
        <w:rPr/>
        <w:t>“Nella vendita su documenti, il venditore si libera dall'obbligo della consegna rimettendo al compratore</w:t>
      </w:r>
      <w:r>
        <w:rPr>
          <w:spacing w:val="-3"/>
        </w:rPr>
        <w:t> </w:t>
      </w:r>
      <w:r>
        <w:rPr/>
        <w:t>il</w:t>
      </w:r>
      <w:r>
        <w:rPr>
          <w:spacing w:val="-3"/>
        </w:rPr>
        <w:t> </w:t>
      </w:r>
      <w:r>
        <w:rPr>
          <w:color w:val="183025"/>
        </w:rPr>
        <w:t>titolo</w:t>
      </w:r>
      <w:r>
        <w:rPr>
          <w:color w:val="183025"/>
          <w:spacing w:val="-3"/>
        </w:rPr>
        <w:t> </w:t>
      </w:r>
      <w:r>
        <w:rPr>
          <w:color w:val="183025"/>
        </w:rPr>
        <w:t>rappresentativo</w:t>
      </w:r>
      <w:r>
        <w:rPr>
          <w:color w:val="183025"/>
          <w:spacing w:val="-3"/>
        </w:rPr>
        <w:t> </w:t>
      </w:r>
      <w:r>
        <w:rPr>
          <w:color w:val="183025"/>
        </w:rPr>
        <w:t>della</w:t>
      </w:r>
      <w:r>
        <w:rPr>
          <w:color w:val="183025"/>
          <w:spacing w:val="-3"/>
        </w:rPr>
        <w:t> </w:t>
      </w:r>
      <w:r>
        <w:rPr>
          <w:color w:val="183025"/>
        </w:rPr>
        <w:t>merce</w:t>
      </w:r>
      <w:r>
        <w:rPr>
          <w:color w:val="183025"/>
          <w:spacing w:val="-3"/>
        </w:rPr>
        <w:t> </w:t>
      </w:r>
      <w:r>
        <w:rPr/>
        <w:t>e</w:t>
      </w:r>
      <w:r>
        <w:rPr>
          <w:spacing w:val="-3"/>
        </w:rPr>
        <w:t> </w:t>
      </w:r>
      <w:r>
        <w:rPr/>
        <w:t>gli</w:t>
      </w:r>
      <w:r>
        <w:rPr>
          <w:spacing w:val="-3"/>
        </w:rPr>
        <w:t> </w:t>
      </w:r>
      <w:r>
        <w:rPr/>
        <w:t>altri</w:t>
      </w:r>
      <w:r>
        <w:rPr>
          <w:spacing w:val="-3"/>
        </w:rPr>
        <w:t> </w:t>
      </w:r>
      <w:r>
        <w:rPr/>
        <w:t>documenti</w:t>
      </w:r>
      <w:r>
        <w:rPr>
          <w:spacing w:val="-3"/>
        </w:rPr>
        <w:t> </w:t>
      </w:r>
      <w:r>
        <w:rPr/>
        <w:t>stabiliti</w:t>
      </w:r>
      <w:r>
        <w:rPr>
          <w:spacing w:val="-3"/>
        </w:rPr>
        <w:t> </w:t>
      </w:r>
      <w:r>
        <w:rPr/>
        <w:t>dal</w:t>
      </w:r>
      <w:r>
        <w:rPr>
          <w:spacing w:val="-3"/>
        </w:rPr>
        <w:t> </w:t>
      </w:r>
      <w:r>
        <w:rPr/>
        <w:t>contratto</w:t>
      </w:r>
      <w:r>
        <w:rPr>
          <w:spacing w:val="-3"/>
        </w:rPr>
        <w:t> </w:t>
      </w:r>
      <w:r>
        <w:rPr/>
        <w:t>o,</w:t>
      </w:r>
      <w:r>
        <w:rPr>
          <w:spacing w:val="-4"/>
        </w:rPr>
        <w:t> </w:t>
      </w:r>
      <w:r>
        <w:rPr/>
        <w:t>in mancanza, dagli </w:t>
      </w:r>
      <w:r>
        <w:rPr>
          <w:color w:val="183025"/>
        </w:rPr>
        <w:t>usi</w:t>
      </w:r>
      <w:r>
        <w:rPr/>
        <w:t>”.</w:t>
      </w:r>
    </w:p>
    <w:p>
      <w:pPr>
        <w:pStyle w:val="BodyText"/>
        <w:spacing w:before="36"/>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1528</w:t>
      </w:r>
      <w:r>
        <w:rPr>
          <w:sz w:val="22"/>
        </w:rPr>
        <w:t>:</w:t>
      </w:r>
      <w:r>
        <w:rPr>
          <w:spacing w:val="-1"/>
          <w:sz w:val="22"/>
        </w:rPr>
        <w:t> </w:t>
      </w:r>
      <w:r>
        <w:rPr>
          <w:rFonts w:ascii="Arial"/>
          <w:i/>
          <w:sz w:val="22"/>
        </w:rPr>
        <w:t>Pagamento</w:t>
      </w:r>
      <w:r>
        <w:rPr>
          <w:rFonts w:ascii="Arial"/>
          <w:i/>
          <w:spacing w:val="-1"/>
          <w:sz w:val="22"/>
        </w:rPr>
        <w:t> </w:t>
      </w:r>
      <w:r>
        <w:rPr>
          <w:rFonts w:ascii="Arial"/>
          <w:i/>
          <w:sz w:val="22"/>
        </w:rPr>
        <w:t>del </w:t>
      </w:r>
      <w:r>
        <w:rPr>
          <w:rFonts w:ascii="Arial"/>
          <w:i/>
          <w:spacing w:val="-2"/>
          <w:sz w:val="22"/>
        </w:rPr>
        <w:t>prezzo</w:t>
      </w:r>
    </w:p>
    <w:p>
      <w:pPr>
        <w:pStyle w:val="BodyText"/>
        <w:spacing w:line="271" w:lineRule="auto" w:before="33"/>
        <w:ind w:right="123"/>
      </w:pPr>
      <w:r>
        <w:rPr/>
        <w:t>“Salvo</w:t>
      </w:r>
      <w:r>
        <w:rPr>
          <w:spacing w:val="-3"/>
        </w:rPr>
        <w:t> </w:t>
      </w:r>
      <w:r>
        <w:rPr>
          <w:color w:val="183025"/>
        </w:rPr>
        <w:t>patto</w:t>
      </w:r>
      <w:r>
        <w:rPr>
          <w:color w:val="183025"/>
          <w:spacing w:val="-3"/>
        </w:rPr>
        <w:t> </w:t>
      </w:r>
      <w:r>
        <w:rPr>
          <w:color w:val="183025"/>
        </w:rPr>
        <w:t>o</w:t>
      </w:r>
      <w:r>
        <w:rPr>
          <w:color w:val="183025"/>
          <w:spacing w:val="-3"/>
        </w:rPr>
        <w:t> </w:t>
      </w:r>
      <w:r>
        <w:rPr>
          <w:color w:val="183025"/>
        </w:rPr>
        <w:t>usi</w:t>
      </w:r>
      <w:r>
        <w:rPr>
          <w:color w:val="183025"/>
          <w:spacing w:val="-3"/>
        </w:rPr>
        <w:t> </w:t>
      </w:r>
      <w:r>
        <w:rPr/>
        <w:t>contrari,</w:t>
      </w:r>
      <w:r>
        <w:rPr>
          <w:spacing w:val="-4"/>
        </w:rPr>
        <w:t> </w:t>
      </w:r>
      <w:r>
        <w:rPr/>
        <w:t>il</w:t>
      </w:r>
      <w:r>
        <w:rPr>
          <w:spacing w:val="-3"/>
        </w:rPr>
        <w:t> </w:t>
      </w:r>
      <w:r>
        <w:rPr/>
        <w:t>pagamento</w:t>
      </w:r>
      <w:r>
        <w:rPr>
          <w:spacing w:val="-3"/>
        </w:rPr>
        <w:t> </w:t>
      </w:r>
      <w:r>
        <w:rPr/>
        <w:t>del</w:t>
      </w:r>
      <w:r>
        <w:rPr>
          <w:spacing w:val="-3"/>
        </w:rPr>
        <w:t> </w:t>
      </w:r>
      <w:r>
        <w:rPr/>
        <w:t>prezzo</w:t>
      </w:r>
      <w:r>
        <w:rPr>
          <w:spacing w:val="-3"/>
        </w:rPr>
        <w:t> </w:t>
      </w:r>
      <w:r>
        <w:rPr/>
        <w:t>e</w:t>
      </w:r>
      <w:r>
        <w:rPr>
          <w:spacing w:val="-3"/>
        </w:rPr>
        <w:t> </w:t>
      </w:r>
      <w:r>
        <w:rPr/>
        <w:t>degli</w:t>
      </w:r>
      <w:r>
        <w:rPr>
          <w:spacing w:val="-3"/>
        </w:rPr>
        <w:t> </w:t>
      </w:r>
      <w:r>
        <w:rPr>
          <w:color w:val="183025"/>
        </w:rPr>
        <w:t>accessori</w:t>
      </w:r>
      <w:r>
        <w:rPr>
          <w:color w:val="183025"/>
          <w:spacing w:val="-3"/>
        </w:rPr>
        <w:t> </w:t>
      </w:r>
      <w:r>
        <w:rPr/>
        <w:t>deve</w:t>
      </w:r>
      <w:r>
        <w:rPr>
          <w:spacing w:val="-3"/>
        </w:rPr>
        <w:t> </w:t>
      </w:r>
      <w:r>
        <w:rPr/>
        <w:t>eseguirsi</w:t>
      </w:r>
      <w:r>
        <w:rPr>
          <w:spacing w:val="-3"/>
        </w:rPr>
        <w:t> </w:t>
      </w:r>
      <w:r>
        <w:rPr/>
        <w:t>nel</w:t>
      </w:r>
      <w:r>
        <w:rPr>
          <w:spacing w:val="-3"/>
        </w:rPr>
        <w:t> </w:t>
      </w:r>
      <w:r>
        <w:rPr/>
        <w:t>momento e nel luogo in cui avviene la consegna dei documenti indicati dall'articolo precedente.</w:t>
      </w:r>
    </w:p>
    <w:p>
      <w:pPr>
        <w:pStyle w:val="BodyText"/>
        <w:spacing w:line="271" w:lineRule="auto" w:before="2"/>
        <w:ind w:firstLine="122"/>
      </w:pPr>
      <w:r>
        <w:rPr/>
        <w:t>Quando i documenti sono regolari, il compratore non può rifiutare il pagamento del prezzo adducendo</w:t>
      </w:r>
      <w:r>
        <w:rPr>
          <w:spacing w:val="-3"/>
        </w:rPr>
        <w:t> </w:t>
      </w:r>
      <w:r>
        <w:rPr/>
        <w:t>eccezioni</w:t>
      </w:r>
      <w:r>
        <w:rPr>
          <w:spacing w:val="-3"/>
        </w:rPr>
        <w:t> </w:t>
      </w:r>
      <w:r>
        <w:rPr/>
        <w:t>relative</w:t>
      </w:r>
      <w:r>
        <w:rPr>
          <w:spacing w:val="-3"/>
        </w:rPr>
        <w:t> </w:t>
      </w:r>
      <w:r>
        <w:rPr/>
        <w:t>alla</w:t>
      </w:r>
      <w:r>
        <w:rPr>
          <w:spacing w:val="-3"/>
        </w:rPr>
        <w:t> </w:t>
      </w:r>
      <w:r>
        <w:rPr/>
        <w:t>qualità</w:t>
      </w:r>
      <w:r>
        <w:rPr>
          <w:spacing w:val="-3"/>
        </w:rPr>
        <w:t> </w:t>
      </w:r>
      <w:r>
        <w:rPr/>
        <w:t>e</w:t>
      </w:r>
      <w:r>
        <w:rPr>
          <w:spacing w:val="-3"/>
        </w:rPr>
        <w:t> </w:t>
      </w:r>
      <w:r>
        <w:rPr/>
        <w:t>allo</w:t>
      </w:r>
      <w:r>
        <w:rPr>
          <w:spacing w:val="-3"/>
        </w:rPr>
        <w:t> </w:t>
      </w:r>
      <w:r>
        <w:rPr/>
        <w:t>stato</w:t>
      </w:r>
      <w:r>
        <w:rPr>
          <w:spacing w:val="-3"/>
        </w:rPr>
        <w:t> </w:t>
      </w:r>
      <w:r>
        <w:rPr/>
        <w:t>delle</w:t>
      </w:r>
      <w:r>
        <w:rPr>
          <w:spacing w:val="-3"/>
        </w:rPr>
        <w:t> </w:t>
      </w:r>
      <w:r>
        <w:rPr/>
        <w:t>cose,</w:t>
      </w:r>
      <w:r>
        <w:rPr>
          <w:spacing w:val="-4"/>
        </w:rPr>
        <w:t> </w:t>
      </w:r>
      <w:r>
        <w:rPr/>
        <w:t>a</w:t>
      </w:r>
      <w:r>
        <w:rPr>
          <w:spacing w:val="-3"/>
        </w:rPr>
        <w:t> </w:t>
      </w:r>
      <w:r>
        <w:rPr/>
        <w:t>meno</w:t>
      </w:r>
      <w:r>
        <w:rPr>
          <w:spacing w:val="-3"/>
        </w:rPr>
        <w:t> </w:t>
      </w:r>
      <w:r>
        <w:rPr/>
        <w:t>che</w:t>
      </w:r>
      <w:r>
        <w:rPr>
          <w:spacing w:val="-3"/>
        </w:rPr>
        <w:t> </w:t>
      </w:r>
      <w:r>
        <w:rPr/>
        <w:t>queste</w:t>
      </w:r>
      <w:r>
        <w:rPr>
          <w:spacing w:val="-3"/>
        </w:rPr>
        <w:t> </w:t>
      </w:r>
      <w:r>
        <w:rPr/>
        <w:t>risultino</w:t>
      </w:r>
      <w:r>
        <w:rPr>
          <w:spacing w:val="-3"/>
        </w:rPr>
        <w:t> </w:t>
      </w:r>
      <w:r>
        <w:rPr/>
        <w:t>già </w:t>
      </w:r>
      <w:r>
        <w:rPr>
          <w:spacing w:val="-2"/>
        </w:rPr>
        <w:t>dimostrate”.</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1529</w:t>
      </w:r>
      <w:r>
        <w:rPr>
          <w:sz w:val="22"/>
        </w:rPr>
        <w:t>: </w:t>
      </w:r>
      <w:r>
        <w:rPr>
          <w:rFonts w:ascii="Arial"/>
          <w:i/>
          <w:spacing w:val="-2"/>
          <w:sz w:val="22"/>
        </w:rPr>
        <w:t>Rischi</w:t>
      </w:r>
    </w:p>
    <w:p>
      <w:pPr>
        <w:pStyle w:val="BodyText"/>
        <w:spacing w:line="271" w:lineRule="auto"/>
        <w:ind w:right="39"/>
      </w:pPr>
      <w:r>
        <w:rPr/>
        <w:t>“Se la vendita ha per </w:t>
      </w:r>
      <w:r>
        <w:rPr>
          <w:color w:val="183025"/>
        </w:rPr>
        <w:t>oggetto </w:t>
      </w:r>
      <w:r>
        <w:rPr/>
        <w:t>cose in viaggio, e tra i documenti consegnati al compratore è compresa</w:t>
      </w:r>
      <w:r>
        <w:rPr>
          <w:spacing w:val="-2"/>
        </w:rPr>
        <w:t> </w:t>
      </w:r>
      <w:r>
        <w:rPr/>
        <w:t>la</w:t>
      </w:r>
      <w:r>
        <w:rPr>
          <w:spacing w:val="-2"/>
        </w:rPr>
        <w:t> </w:t>
      </w:r>
      <w:r>
        <w:rPr>
          <w:color w:val="183025"/>
        </w:rPr>
        <w:t>polizza</w:t>
      </w:r>
      <w:r>
        <w:rPr>
          <w:color w:val="183025"/>
          <w:spacing w:val="-2"/>
        </w:rPr>
        <w:t> </w:t>
      </w:r>
      <w:r>
        <w:rPr>
          <w:color w:val="183025"/>
        </w:rPr>
        <w:t>di</w:t>
      </w:r>
      <w:r>
        <w:rPr>
          <w:color w:val="183025"/>
          <w:spacing w:val="-2"/>
        </w:rPr>
        <w:t> </w:t>
      </w:r>
      <w:r>
        <w:rPr>
          <w:color w:val="183025"/>
        </w:rPr>
        <w:t>assicurazione</w:t>
      </w:r>
      <w:r>
        <w:rPr>
          <w:color w:val="183025"/>
          <w:spacing w:val="-2"/>
        </w:rPr>
        <w:t> </w:t>
      </w:r>
      <w:r>
        <w:rPr/>
        <w:t>per</w:t>
      </w:r>
      <w:r>
        <w:rPr>
          <w:spacing w:val="-2"/>
        </w:rPr>
        <w:t> </w:t>
      </w:r>
      <w:r>
        <w:rPr/>
        <w:t>i</w:t>
      </w:r>
      <w:r>
        <w:rPr>
          <w:spacing w:val="-2"/>
        </w:rPr>
        <w:t> </w:t>
      </w:r>
      <w:r>
        <w:rPr/>
        <w:t>rischi</w:t>
      </w:r>
      <w:r>
        <w:rPr>
          <w:spacing w:val="-2"/>
        </w:rPr>
        <w:t> </w:t>
      </w:r>
      <w:r>
        <w:rPr/>
        <w:t>del</w:t>
      </w:r>
      <w:r>
        <w:rPr>
          <w:spacing w:val="-2"/>
        </w:rPr>
        <w:t> </w:t>
      </w:r>
      <w:r>
        <w:rPr/>
        <w:t>trasporto,</w:t>
      </w:r>
      <w:r>
        <w:rPr>
          <w:spacing w:val="-3"/>
        </w:rPr>
        <w:t> </w:t>
      </w:r>
      <w:r>
        <w:rPr/>
        <w:t>sono</w:t>
      </w:r>
      <w:r>
        <w:rPr>
          <w:spacing w:val="-2"/>
        </w:rPr>
        <w:t> </w:t>
      </w:r>
      <w:r>
        <w:rPr/>
        <w:t>a</w:t>
      </w:r>
      <w:r>
        <w:rPr>
          <w:spacing w:val="-2"/>
        </w:rPr>
        <w:t> </w:t>
      </w:r>
      <w:r>
        <w:rPr/>
        <w:t>carico</w:t>
      </w:r>
      <w:r>
        <w:rPr>
          <w:spacing w:val="-2"/>
        </w:rPr>
        <w:t> </w:t>
      </w:r>
      <w:r>
        <w:rPr/>
        <w:t>del</w:t>
      </w:r>
      <w:r>
        <w:rPr>
          <w:spacing w:val="-2"/>
        </w:rPr>
        <w:t> </w:t>
      </w:r>
      <w:r>
        <w:rPr/>
        <w:t>compratore</w:t>
      </w:r>
      <w:r>
        <w:rPr>
          <w:spacing w:val="-2"/>
        </w:rPr>
        <w:t> </w:t>
      </w:r>
      <w:r>
        <w:rPr/>
        <w:t>i</w:t>
      </w:r>
      <w:r>
        <w:rPr>
          <w:spacing w:val="-2"/>
        </w:rPr>
        <w:t> </w:t>
      </w:r>
      <w:r>
        <w:rPr/>
        <w:t>rischi a cui si trova esposta la merce dal momento della consegna al vettore.</w:t>
      </w:r>
    </w:p>
    <w:p>
      <w:pPr>
        <w:pStyle w:val="BodyText"/>
        <w:spacing w:line="271" w:lineRule="auto" w:before="2"/>
        <w:ind w:firstLine="122"/>
      </w:pPr>
      <w:r>
        <w:rPr/>
        <w:t>Questa</w:t>
      </w:r>
      <w:r>
        <w:rPr>
          <w:spacing w:val="-3"/>
        </w:rPr>
        <w:t> </w:t>
      </w:r>
      <w:r>
        <w:rPr/>
        <w:t>disposizione</w:t>
      </w:r>
      <w:r>
        <w:rPr>
          <w:spacing w:val="-3"/>
        </w:rPr>
        <w:t> </w:t>
      </w:r>
      <w:r>
        <w:rPr/>
        <w:t>non</w:t>
      </w:r>
      <w:r>
        <w:rPr>
          <w:spacing w:val="-3"/>
        </w:rPr>
        <w:t> </w:t>
      </w:r>
      <w:r>
        <w:rPr/>
        <w:t>si</w:t>
      </w:r>
      <w:r>
        <w:rPr>
          <w:spacing w:val="-3"/>
        </w:rPr>
        <w:t> </w:t>
      </w:r>
      <w:r>
        <w:rPr/>
        <w:t>applica</w:t>
      </w:r>
      <w:r>
        <w:rPr>
          <w:spacing w:val="-3"/>
        </w:rPr>
        <w:t> </w:t>
      </w:r>
      <w:r>
        <w:rPr/>
        <w:t>se</w:t>
      </w:r>
      <w:r>
        <w:rPr>
          <w:spacing w:val="-3"/>
        </w:rPr>
        <w:t> </w:t>
      </w:r>
      <w:r>
        <w:rPr/>
        <w:t>il</w:t>
      </w:r>
      <w:r>
        <w:rPr>
          <w:spacing w:val="-3"/>
        </w:rPr>
        <w:t> </w:t>
      </w:r>
      <w:r>
        <w:rPr/>
        <w:t>venditore</w:t>
      </w:r>
      <w:r>
        <w:rPr>
          <w:spacing w:val="-3"/>
        </w:rPr>
        <w:t> </w:t>
      </w:r>
      <w:r>
        <w:rPr/>
        <w:t>al</w:t>
      </w:r>
      <w:r>
        <w:rPr>
          <w:spacing w:val="-3"/>
        </w:rPr>
        <w:t> </w:t>
      </w:r>
      <w:r>
        <w:rPr/>
        <w:t>tempo</w:t>
      </w:r>
      <w:r>
        <w:rPr>
          <w:spacing w:val="-3"/>
        </w:rPr>
        <w:t> </w:t>
      </w:r>
      <w:r>
        <w:rPr/>
        <w:t>del</w:t>
      </w:r>
      <w:r>
        <w:rPr>
          <w:spacing w:val="-3"/>
        </w:rPr>
        <w:t> </w:t>
      </w:r>
      <w:r>
        <w:rPr/>
        <w:t>contratto</w:t>
      </w:r>
      <w:r>
        <w:rPr>
          <w:spacing w:val="-3"/>
        </w:rPr>
        <w:t> </w:t>
      </w:r>
      <w:r>
        <w:rPr/>
        <w:t>era</w:t>
      </w:r>
      <w:r>
        <w:rPr>
          <w:spacing w:val="-3"/>
        </w:rPr>
        <w:t> </w:t>
      </w:r>
      <w:r>
        <w:rPr/>
        <w:t>a</w:t>
      </w:r>
      <w:r>
        <w:rPr>
          <w:spacing w:val="-3"/>
        </w:rPr>
        <w:t> </w:t>
      </w:r>
      <w:r>
        <w:rPr/>
        <w:t>conoscenza</w:t>
      </w:r>
      <w:r>
        <w:rPr>
          <w:spacing w:val="-3"/>
        </w:rPr>
        <w:t> </w:t>
      </w:r>
      <w:r>
        <w:rPr/>
        <w:t>della perdita o dell'avaria della merce, e le ha in </w:t>
      </w:r>
      <w:r>
        <w:rPr>
          <w:color w:val="183025"/>
        </w:rPr>
        <w:t>mala fede </w:t>
      </w:r>
      <w:r>
        <w:rPr/>
        <w:t>taciute al compratore”.</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5"/>
          <w:sz w:val="22"/>
        </w:rPr>
        <w:t> </w:t>
      </w:r>
      <w:r>
        <w:rPr>
          <w:rFonts w:ascii="Arial"/>
          <w:b/>
          <w:sz w:val="22"/>
        </w:rPr>
        <w:t>1530</w:t>
      </w:r>
      <w:r>
        <w:rPr>
          <w:sz w:val="22"/>
        </w:rPr>
        <w:t>:</w:t>
      </w:r>
      <w:r>
        <w:rPr>
          <w:spacing w:val="-1"/>
          <w:sz w:val="22"/>
        </w:rPr>
        <w:t> </w:t>
      </w:r>
      <w:r>
        <w:rPr>
          <w:rFonts w:ascii="Arial"/>
          <w:i/>
          <w:sz w:val="22"/>
        </w:rPr>
        <w:t>Pagamento</w:t>
      </w:r>
      <w:r>
        <w:rPr>
          <w:rFonts w:ascii="Arial"/>
          <w:i/>
          <w:spacing w:val="-1"/>
          <w:sz w:val="22"/>
        </w:rPr>
        <w:t> </w:t>
      </w:r>
      <w:r>
        <w:rPr>
          <w:rFonts w:ascii="Arial"/>
          <w:i/>
          <w:sz w:val="22"/>
        </w:rPr>
        <w:t>contro</w:t>
      </w:r>
      <w:r>
        <w:rPr>
          <w:rFonts w:ascii="Arial"/>
          <w:i/>
          <w:spacing w:val="-1"/>
          <w:sz w:val="22"/>
        </w:rPr>
        <w:t> </w:t>
      </w:r>
      <w:r>
        <w:rPr>
          <w:rFonts w:ascii="Arial"/>
          <w:i/>
          <w:sz w:val="22"/>
        </w:rPr>
        <w:t>documenti</w:t>
      </w:r>
      <w:r>
        <w:rPr>
          <w:rFonts w:ascii="Arial"/>
          <w:i/>
          <w:spacing w:val="-2"/>
          <w:sz w:val="22"/>
        </w:rPr>
        <w:t> </w:t>
      </w:r>
      <w:r>
        <w:rPr>
          <w:rFonts w:ascii="Arial"/>
          <w:i/>
          <w:sz w:val="22"/>
        </w:rPr>
        <w:t>a</w:t>
      </w:r>
      <w:r>
        <w:rPr>
          <w:rFonts w:ascii="Arial"/>
          <w:i/>
          <w:spacing w:val="-1"/>
          <w:sz w:val="22"/>
        </w:rPr>
        <w:t> </w:t>
      </w:r>
      <w:r>
        <w:rPr>
          <w:rFonts w:ascii="Arial"/>
          <w:i/>
          <w:sz w:val="22"/>
        </w:rPr>
        <w:t>mezzo</w:t>
      </w:r>
      <w:r>
        <w:rPr>
          <w:rFonts w:ascii="Arial"/>
          <w:i/>
          <w:spacing w:val="-1"/>
          <w:sz w:val="22"/>
        </w:rPr>
        <w:t> </w:t>
      </w:r>
      <w:r>
        <w:rPr>
          <w:rFonts w:ascii="Arial"/>
          <w:i/>
          <w:sz w:val="22"/>
        </w:rPr>
        <w:t>di</w:t>
      </w:r>
      <w:r>
        <w:rPr>
          <w:rFonts w:ascii="Arial"/>
          <w:i/>
          <w:spacing w:val="-1"/>
          <w:sz w:val="22"/>
        </w:rPr>
        <w:t> </w:t>
      </w:r>
      <w:r>
        <w:rPr>
          <w:rFonts w:ascii="Arial"/>
          <w:i/>
          <w:spacing w:val="-2"/>
          <w:sz w:val="22"/>
        </w:rPr>
        <w:t>banca</w:t>
      </w:r>
    </w:p>
    <w:p>
      <w:pPr>
        <w:pStyle w:val="BodyText"/>
        <w:spacing w:line="271" w:lineRule="auto"/>
      </w:pPr>
      <w:r>
        <w:rPr/>
        <w:t>“Quando il pagamento del prezzo deve avvenire a mezzo di una banca, il venditore non può rivolgersi</w:t>
      </w:r>
      <w:r>
        <w:rPr>
          <w:spacing w:val="-3"/>
        </w:rPr>
        <w:t> </w:t>
      </w:r>
      <w:r>
        <w:rPr/>
        <w:t>al</w:t>
      </w:r>
      <w:r>
        <w:rPr>
          <w:spacing w:val="-3"/>
        </w:rPr>
        <w:t> </w:t>
      </w:r>
      <w:r>
        <w:rPr/>
        <w:t>compratore</w:t>
      </w:r>
      <w:r>
        <w:rPr>
          <w:spacing w:val="-3"/>
        </w:rPr>
        <w:t> </w:t>
      </w:r>
      <w:r>
        <w:rPr/>
        <w:t>se</w:t>
      </w:r>
      <w:r>
        <w:rPr>
          <w:spacing w:val="-3"/>
        </w:rPr>
        <w:t> </w:t>
      </w:r>
      <w:r>
        <w:rPr/>
        <w:t>non</w:t>
      </w:r>
      <w:r>
        <w:rPr>
          <w:spacing w:val="-3"/>
        </w:rPr>
        <w:t> </w:t>
      </w:r>
      <w:r>
        <w:rPr/>
        <w:t>dopo</w:t>
      </w:r>
      <w:r>
        <w:rPr>
          <w:spacing w:val="-3"/>
        </w:rPr>
        <w:t> </w:t>
      </w:r>
      <w:r>
        <w:rPr/>
        <w:t>il</w:t>
      </w:r>
      <w:r>
        <w:rPr>
          <w:spacing w:val="-3"/>
        </w:rPr>
        <w:t> </w:t>
      </w:r>
      <w:r>
        <w:rPr/>
        <w:t>rifiuto</w:t>
      </w:r>
      <w:r>
        <w:rPr>
          <w:spacing w:val="-3"/>
        </w:rPr>
        <w:t> </w:t>
      </w:r>
      <w:r>
        <w:rPr/>
        <w:t>opposto</w:t>
      </w:r>
      <w:r>
        <w:rPr>
          <w:spacing w:val="-3"/>
        </w:rPr>
        <w:t> </w:t>
      </w:r>
      <w:r>
        <w:rPr/>
        <w:t>dalla</w:t>
      </w:r>
      <w:r>
        <w:rPr>
          <w:spacing w:val="-3"/>
        </w:rPr>
        <w:t> </w:t>
      </w:r>
      <w:r>
        <w:rPr/>
        <w:t>banca</w:t>
      </w:r>
      <w:r>
        <w:rPr>
          <w:spacing w:val="-3"/>
        </w:rPr>
        <w:t> </w:t>
      </w:r>
      <w:r>
        <w:rPr/>
        <w:t>stessa</w:t>
      </w:r>
      <w:r>
        <w:rPr>
          <w:spacing w:val="-3"/>
        </w:rPr>
        <w:t> </w:t>
      </w:r>
      <w:r>
        <w:rPr/>
        <w:t>e</w:t>
      </w:r>
      <w:r>
        <w:rPr>
          <w:spacing w:val="-3"/>
        </w:rPr>
        <w:t> </w:t>
      </w:r>
      <w:r>
        <w:rPr/>
        <w:t>constatato</w:t>
      </w:r>
      <w:r>
        <w:rPr>
          <w:spacing w:val="-3"/>
        </w:rPr>
        <w:t> </w:t>
      </w:r>
      <w:r>
        <w:rPr/>
        <w:t>all'atto</w:t>
      </w:r>
      <w:r>
        <w:rPr>
          <w:spacing w:val="-3"/>
        </w:rPr>
        <w:t> </w:t>
      </w:r>
      <w:r>
        <w:rPr/>
        <w:t>della presentazione dei documenti nelle forme stabilite dagli usi.</w:t>
      </w:r>
    </w:p>
    <w:p>
      <w:pPr>
        <w:pStyle w:val="BodyText"/>
        <w:spacing w:line="271" w:lineRule="auto" w:before="2"/>
        <w:ind w:right="807" w:firstLine="122"/>
        <w:jc w:val="both"/>
      </w:pPr>
      <w:r>
        <w:rPr/>
        <w:t>La</w:t>
      </w:r>
      <w:r>
        <w:rPr>
          <w:spacing w:val="-3"/>
        </w:rPr>
        <w:t> </w:t>
      </w:r>
      <w:r>
        <w:rPr/>
        <w:t>banca</w:t>
      </w:r>
      <w:r>
        <w:rPr>
          <w:spacing w:val="-3"/>
        </w:rPr>
        <w:t> </w:t>
      </w:r>
      <w:r>
        <w:rPr/>
        <w:t>che</w:t>
      </w:r>
      <w:r>
        <w:rPr>
          <w:spacing w:val="-3"/>
        </w:rPr>
        <w:t> </w:t>
      </w:r>
      <w:r>
        <w:rPr/>
        <w:t>ha</w:t>
      </w:r>
      <w:r>
        <w:rPr>
          <w:spacing w:val="-3"/>
        </w:rPr>
        <w:t> </w:t>
      </w:r>
      <w:r>
        <w:rPr/>
        <w:t>confermato</w:t>
      </w:r>
      <w:r>
        <w:rPr>
          <w:spacing w:val="-3"/>
        </w:rPr>
        <w:t> </w:t>
      </w:r>
      <w:r>
        <w:rPr/>
        <w:t>il</w:t>
      </w:r>
      <w:r>
        <w:rPr>
          <w:spacing w:val="-3"/>
        </w:rPr>
        <w:t> </w:t>
      </w:r>
      <w:r>
        <w:rPr/>
        <w:t>credito</w:t>
      </w:r>
      <w:r>
        <w:rPr>
          <w:spacing w:val="-3"/>
        </w:rPr>
        <w:t> </w:t>
      </w:r>
      <w:r>
        <w:rPr/>
        <w:t>al</w:t>
      </w:r>
      <w:r>
        <w:rPr>
          <w:spacing w:val="-3"/>
        </w:rPr>
        <w:t> </w:t>
      </w:r>
      <w:r>
        <w:rPr/>
        <w:t>venditore</w:t>
      </w:r>
      <w:r>
        <w:rPr>
          <w:spacing w:val="-3"/>
        </w:rPr>
        <w:t> </w:t>
      </w:r>
      <w:r>
        <w:rPr/>
        <w:t>può</w:t>
      </w:r>
      <w:r>
        <w:rPr>
          <w:spacing w:val="-3"/>
        </w:rPr>
        <w:t> </w:t>
      </w:r>
      <w:r>
        <w:rPr/>
        <w:t>opporgli</w:t>
      </w:r>
      <w:r>
        <w:rPr>
          <w:spacing w:val="-3"/>
        </w:rPr>
        <w:t> </w:t>
      </w:r>
      <w:r>
        <w:rPr/>
        <w:t>solo</w:t>
      </w:r>
      <w:r>
        <w:rPr>
          <w:spacing w:val="-3"/>
        </w:rPr>
        <w:t> </w:t>
      </w:r>
      <w:r>
        <w:rPr/>
        <w:t>le</w:t>
      </w:r>
      <w:r>
        <w:rPr>
          <w:spacing w:val="-3"/>
        </w:rPr>
        <w:t> </w:t>
      </w:r>
      <w:r>
        <w:rPr>
          <w:color w:val="183025"/>
        </w:rPr>
        <w:t>eccezioni</w:t>
      </w:r>
      <w:r>
        <w:rPr>
          <w:color w:val="183025"/>
          <w:spacing w:val="-3"/>
        </w:rPr>
        <w:t> </w:t>
      </w:r>
      <w:r>
        <w:rPr/>
        <w:t>derivanti dall'incompletezza o irregolarità dei documenti e quelle relative al rapporto di conferma del </w:t>
      </w:r>
      <w:r>
        <w:rPr>
          <w:spacing w:val="-2"/>
        </w:rPr>
        <w:t>credito”.</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1531</w:t>
      </w:r>
      <w:r>
        <w:rPr>
          <w:sz w:val="22"/>
        </w:rPr>
        <w:t>:</w:t>
      </w:r>
      <w:r>
        <w:rPr>
          <w:spacing w:val="-1"/>
          <w:sz w:val="22"/>
        </w:rPr>
        <w:t> </w:t>
      </w:r>
      <w:r>
        <w:rPr>
          <w:rFonts w:ascii="Arial"/>
          <w:i/>
          <w:sz w:val="22"/>
        </w:rPr>
        <w:t>Interessi,</w:t>
      </w:r>
      <w:r>
        <w:rPr>
          <w:rFonts w:ascii="Arial"/>
          <w:i/>
          <w:spacing w:val="-2"/>
          <w:sz w:val="22"/>
        </w:rPr>
        <w:t> </w:t>
      </w:r>
      <w:r>
        <w:rPr>
          <w:rFonts w:ascii="Arial"/>
          <w:i/>
          <w:sz w:val="22"/>
        </w:rPr>
        <w:t>dividendi</w:t>
      </w:r>
      <w:r>
        <w:rPr>
          <w:rFonts w:ascii="Arial"/>
          <w:i/>
          <w:spacing w:val="-1"/>
          <w:sz w:val="22"/>
        </w:rPr>
        <w:t> </w:t>
      </w:r>
      <w:r>
        <w:rPr>
          <w:rFonts w:ascii="Arial"/>
          <w:i/>
          <w:sz w:val="22"/>
        </w:rPr>
        <w:t>e</w:t>
      </w:r>
      <w:r>
        <w:rPr>
          <w:rFonts w:ascii="Arial"/>
          <w:i/>
          <w:spacing w:val="-1"/>
          <w:sz w:val="22"/>
        </w:rPr>
        <w:t> </w:t>
      </w:r>
      <w:r>
        <w:rPr>
          <w:rFonts w:ascii="Arial"/>
          <w:i/>
          <w:sz w:val="22"/>
        </w:rPr>
        <w:t>diritto</w:t>
      </w:r>
      <w:r>
        <w:rPr>
          <w:rFonts w:ascii="Arial"/>
          <w:i/>
          <w:spacing w:val="-1"/>
          <w:sz w:val="22"/>
        </w:rPr>
        <w:t> </w:t>
      </w:r>
      <w:r>
        <w:rPr>
          <w:rFonts w:ascii="Arial"/>
          <w:i/>
          <w:sz w:val="22"/>
        </w:rPr>
        <w:t>di </w:t>
      </w:r>
      <w:r>
        <w:rPr>
          <w:rFonts w:ascii="Arial"/>
          <w:i/>
          <w:spacing w:val="-4"/>
          <w:sz w:val="22"/>
        </w:rPr>
        <w:t>voto</w:t>
      </w:r>
    </w:p>
    <w:p>
      <w:pPr>
        <w:pStyle w:val="BodyText"/>
        <w:spacing w:line="271" w:lineRule="auto"/>
      </w:pPr>
      <w:r>
        <w:rPr/>
        <w:t>“Nella</w:t>
      </w:r>
      <w:r>
        <w:rPr>
          <w:spacing w:val="-2"/>
        </w:rPr>
        <w:t> </w:t>
      </w:r>
      <w:r>
        <w:rPr>
          <w:color w:val="183025"/>
        </w:rPr>
        <w:t>vendita</w:t>
      </w:r>
      <w:r>
        <w:rPr>
          <w:color w:val="183025"/>
          <w:spacing w:val="-2"/>
        </w:rPr>
        <w:t> </w:t>
      </w:r>
      <w:r>
        <w:rPr>
          <w:color w:val="183025"/>
        </w:rPr>
        <w:t>a</w:t>
      </w:r>
      <w:r>
        <w:rPr>
          <w:color w:val="183025"/>
          <w:spacing w:val="-2"/>
        </w:rPr>
        <w:t> </w:t>
      </w:r>
      <w:r>
        <w:rPr>
          <w:color w:val="183025"/>
        </w:rPr>
        <w:t>termine</w:t>
      </w:r>
      <w:r>
        <w:rPr>
          <w:color w:val="183025"/>
          <w:spacing w:val="-2"/>
        </w:rPr>
        <w:t> </w:t>
      </w:r>
      <w:r>
        <w:rPr>
          <w:color w:val="183025"/>
        </w:rPr>
        <w:t>di</w:t>
      </w:r>
      <w:r>
        <w:rPr>
          <w:color w:val="183025"/>
          <w:spacing w:val="-2"/>
        </w:rPr>
        <w:t> </w:t>
      </w:r>
      <w:r>
        <w:rPr>
          <w:color w:val="183025"/>
        </w:rPr>
        <w:t>titoli</w:t>
      </w:r>
      <w:r>
        <w:rPr>
          <w:color w:val="183025"/>
          <w:spacing w:val="-2"/>
        </w:rPr>
        <w:t> </w:t>
      </w:r>
      <w:r>
        <w:rPr>
          <w:color w:val="183025"/>
        </w:rPr>
        <w:t>di</w:t>
      </w:r>
      <w:r>
        <w:rPr>
          <w:color w:val="183025"/>
          <w:spacing w:val="-2"/>
        </w:rPr>
        <w:t> </w:t>
      </w:r>
      <w:r>
        <w:rPr>
          <w:color w:val="183025"/>
        </w:rPr>
        <w:t>credito</w:t>
      </w:r>
      <w:r>
        <w:rPr/>
        <w:t>,</w:t>
      </w:r>
      <w:r>
        <w:rPr>
          <w:spacing w:val="-3"/>
        </w:rPr>
        <w:t> </w:t>
      </w:r>
      <w:r>
        <w:rPr/>
        <w:t>gli</w:t>
      </w:r>
      <w:r>
        <w:rPr>
          <w:spacing w:val="-2"/>
        </w:rPr>
        <w:t> </w:t>
      </w:r>
      <w:r>
        <w:rPr>
          <w:color w:val="183025"/>
        </w:rPr>
        <w:t>interessi</w:t>
      </w:r>
      <w:r>
        <w:rPr>
          <w:color w:val="183025"/>
          <w:spacing w:val="-2"/>
        </w:rPr>
        <w:t> </w:t>
      </w:r>
      <w:r>
        <w:rPr/>
        <w:t>e</w:t>
      </w:r>
      <w:r>
        <w:rPr>
          <w:spacing w:val="-3"/>
        </w:rPr>
        <w:t> </w:t>
      </w:r>
      <w:r>
        <w:rPr/>
        <w:t>i</w:t>
      </w:r>
      <w:r>
        <w:rPr>
          <w:spacing w:val="-2"/>
        </w:rPr>
        <w:t> </w:t>
      </w:r>
      <w:r>
        <w:rPr>
          <w:color w:val="183025"/>
        </w:rPr>
        <w:t>dividendi</w:t>
      </w:r>
      <w:r>
        <w:rPr>
          <w:color w:val="183025"/>
          <w:spacing w:val="-3"/>
        </w:rPr>
        <w:t> </w:t>
      </w:r>
      <w:r>
        <w:rPr/>
        <w:t>esigibili</w:t>
      </w:r>
      <w:r>
        <w:rPr>
          <w:spacing w:val="-2"/>
        </w:rPr>
        <w:t> </w:t>
      </w:r>
      <w:r>
        <w:rPr/>
        <w:t>dopo</w:t>
      </w:r>
      <w:r>
        <w:rPr>
          <w:spacing w:val="-2"/>
        </w:rPr>
        <w:t> </w:t>
      </w:r>
      <w:r>
        <w:rPr/>
        <w:t>la</w:t>
      </w:r>
      <w:r>
        <w:rPr>
          <w:spacing w:val="-2"/>
        </w:rPr>
        <w:t> </w:t>
      </w:r>
      <w:r>
        <w:rPr/>
        <w:t>conclusione</w:t>
      </w:r>
      <w:r>
        <w:rPr>
          <w:spacing w:val="-2"/>
        </w:rPr>
        <w:t> </w:t>
      </w:r>
      <w:r>
        <w:rPr/>
        <w:t>del contratto e prima della scadenza del termine, se riscossi dal venditore, sono accreditati al </w:t>
      </w:r>
      <w:r>
        <w:rPr>
          <w:spacing w:val="-2"/>
        </w:rPr>
        <w:t>compratore.</w:t>
      </w:r>
    </w:p>
    <w:p>
      <w:pPr>
        <w:pStyle w:val="BodyText"/>
        <w:spacing w:line="271" w:lineRule="auto" w:before="2"/>
        <w:ind w:firstLine="122"/>
      </w:pPr>
      <w:r>
        <w:rPr/>
        <w:t>Qualora</w:t>
      </w:r>
      <w:r>
        <w:rPr>
          <w:spacing w:val="-2"/>
        </w:rPr>
        <w:t> </w:t>
      </w:r>
      <w:r>
        <w:rPr/>
        <w:t>la</w:t>
      </w:r>
      <w:r>
        <w:rPr>
          <w:spacing w:val="-2"/>
        </w:rPr>
        <w:t> </w:t>
      </w:r>
      <w:r>
        <w:rPr/>
        <w:t>vendita</w:t>
      </w:r>
      <w:r>
        <w:rPr>
          <w:spacing w:val="-2"/>
        </w:rPr>
        <w:t> </w:t>
      </w:r>
      <w:r>
        <w:rPr/>
        <w:t>abbia</w:t>
      </w:r>
      <w:r>
        <w:rPr>
          <w:spacing w:val="-2"/>
        </w:rPr>
        <w:t> </w:t>
      </w:r>
      <w:r>
        <w:rPr/>
        <w:t>per</w:t>
      </w:r>
      <w:r>
        <w:rPr>
          <w:spacing w:val="-2"/>
        </w:rPr>
        <w:t> </w:t>
      </w:r>
      <w:r>
        <w:rPr/>
        <w:t>oggetto</w:t>
      </w:r>
      <w:r>
        <w:rPr>
          <w:spacing w:val="-3"/>
        </w:rPr>
        <w:t> </w:t>
      </w:r>
      <w:r>
        <w:rPr>
          <w:color w:val="183025"/>
        </w:rPr>
        <w:t>titoli</w:t>
      </w:r>
      <w:r>
        <w:rPr>
          <w:color w:val="183025"/>
          <w:spacing w:val="-2"/>
        </w:rPr>
        <w:t> </w:t>
      </w:r>
      <w:r>
        <w:rPr>
          <w:color w:val="183025"/>
        </w:rPr>
        <w:t>azionari</w:t>
      </w:r>
      <w:r>
        <w:rPr/>
        <w:t>,</w:t>
      </w:r>
      <w:r>
        <w:rPr>
          <w:spacing w:val="-3"/>
        </w:rPr>
        <w:t> </w:t>
      </w:r>
      <w:r>
        <w:rPr/>
        <w:t>il</w:t>
      </w:r>
      <w:r>
        <w:rPr>
          <w:spacing w:val="-2"/>
        </w:rPr>
        <w:t> </w:t>
      </w:r>
      <w:r>
        <w:rPr/>
        <w:t>diritto</w:t>
      </w:r>
      <w:r>
        <w:rPr>
          <w:spacing w:val="-2"/>
        </w:rPr>
        <w:t> </w:t>
      </w:r>
      <w:r>
        <w:rPr/>
        <w:t>di</w:t>
      </w:r>
      <w:r>
        <w:rPr>
          <w:spacing w:val="-2"/>
        </w:rPr>
        <w:t> </w:t>
      </w:r>
      <w:r>
        <w:rPr/>
        <w:t>voto</w:t>
      </w:r>
      <w:r>
        <w:rPr>
          <w:spacing w:val="-2"/>
        </w:rPr>
        <w:t> </w:t>
      </w:r>
      <w:r>
        <w:rPr/>
        <w:t>spetta</w:t>
      </w:r>
      <w:r>
        <w:rPr>
          <w:spacing w:val="-2"/>
        </w:rPr>
        <w:t> </w:t>
      </w:r>
      <w:r>
        <w:rPr/>
        <w:t>al</w:t>
      </w:r>
      <w:r>
        <w:rPr>
          <w:spacing w:val="-2"/>
        </w:rPr>
        <w:t> </w:t>
      </w:r>
      <w:r>
        <w:rPr/>
        <w:t>venditore</w:t>
      </w:r>
      <w:r>
        <w:rPr>
          <w:spacing w:val="-2"/>
        </w:rPr>
        <w:t> </w:t>
      </w:r>
      <w:r>
        <w:rPr/>
        <w:t>fino</w:t>
      </w:r>
      <w:r>
        <w:rPr>
          <w:spacing w:val="-2"/>
        </w:rPr>
        <w:t> </w:t>
      </w:r>
      <w:r>
        <w:rPr/>
        <w:t>al momento della consegna”.</w:t>
      </w:r>
    </w:p>
    <w:p>
      <w:pPr>
        <w:pStyle w:val="BodyText"/>
        <w:spacing w:after="0" w:line="271" w:lineRule="auto"/>
        <w:sectPr>
          <w:pgSz w:w="11910" w:h="16840"/>
          <w:pgMar w:header="0" w:footer="823" w:top="1020" w:bottom="1080" w:left="992" w:right="1133"/>
        </w:sectPr>
      </w:pPr>
    </w:p>
    <w:p>
      <w:pPr>
        <w:spacing w:before="76"/>
        <w:ind w:left="141" w:right="0" w:firstLine="0"/>
        <w:jc w:val="left"/>
        <w:rPr>
          <w:rFonts w:ascii="Arial"/>
          <w:i/>
          <w:sz w:val="22"/>
        </w:rPr>
      </w:pPr>
      <w:r>
        <w:rPr>
          <w:rFonts w:ascii="Arial"/>
          <w:b/>
          <w:sz w:val="22"/>
        </w:rPr>
        <w:t>Art.</w:t>
      </w:r>
      <w:r>
        <w:rPr>
          <w:rFonts w:ascii="Arial"/>
          <w:b/>
          <w:spacing w:val="-2"/>
          <w:sz w:val="22"/>
        </w:rPr>
        <w:t> </w:t>
      </w:r>
      <w:r>
        <w:rPr>
          <w:rFonts w:ascii="Arial"/>
          <w:b/>
          <w:sz w:val="22"/>
        </w:rPr>
        <w:t>1532</w:t>
      </w:r>
      <w:r>
        <w:rPr>
          <w:sz w:val="22"/>
        </w:rPr>
        <w:t>: </w:t>
      </w:r>
      <w:r>
        <w:rPr>
          <w:rFonts w:ascii="Arial"/>
          <w:i/>
          <w:sz w:val="22"/>
        </w:rPr>
        <w:t>Diritto</w:t>
      </w:r>
      <w:r>
        <w:rPr>
          <w:rFonts w:ascii="Arial"/>
          <w:i/>
          <w:spacing w:val="-1"/>
          <w:sz w:val="22"/>
        </w:rPr>
        <w:t> </w:t>
      </w:r>
      <w:r>
        <w:rPr>
          <w:rFonts w:ascii="Arial"/>
          <w:i/>
          <w:sz w:val="22"/>
        </w:rPr>
        <w:t>di </w:t>
      </w:r>
      <w:r>
        <w:rPr>
          <w:rFonts w:ascii="Arial"/>
          <w:i/>
          <w:spacing w:val="-2"/>
          <w:sz w:val="22"/>
        </w:rPr>
        <w:t>opzione</w:t>
      </w:r>
    </w:p>
    <w:p>
      <w:pPr>
        <w:pStyle w:val="BodyText"/>
        <w:spacing w:before="33"/>
      </w:pPr>
      <w:r>
        <w:rPr/>
        <w:t>“Il</w:t>
      </w:r>
      <w:r>
        <w:rPr>
          <w:spacing w:val="-4"/>
        </w:rPr>
        <w:t> </w:t>
      </w:r>
      <w:r>
        <w:rPr>
          <w:color w:val="183025"/>
        </w:rPr>
        <w:t>diritto</w:t>
      </w:r>
      <w:r>
        <w:rPr>
          <w:color w:val="183025"/>
          <w:spacing w:val="-1"/>
        </w:rPr>
        <w:t> </w:t>
      </w:r>
      <w:r>
        <w:rPr>
          <w:color w:val="183025"/>
        </w:rPr>
        <w:t>di opzione</w:t>
      </w:r>
      <w:r>
        <w:rPr>
          <w:color w:val="183025"/>
          <w:spacing w:val="-1"/>
        </w:rPr>
        <w:t> </w:t>
      </w:r>
      <w:r>
        <w:rPr/>
        <w:t>inerente ai</w:t>
      </w:r>
      <w:r>
        <w:rPr>
          <w:spacing w:val="-1"/>
        </w:rPr>
        <w:t> </w:t>
      </w:r>
      <w:r>
        <w:rPr/>
        <w:t>titoli</w:t>
      </w:r>
      <w:r>
        <w:rPr>
          <w:spacing w:val="-1"/>
        </w:rPr>
        <w:t> </w:t>
      </w:r>
      <w:r>
        <w:rPr/>
        <w:t>venduti a</w:t>
      </w:r>
      <w:r>
        <w:rPr>
          <w:spacing w:val="-1"/>
        </w:rPr>
        <w:t> </w:t>
      </w:r>
      <w:r>
        <w:rPr/>
        <w:t>termine spetta</w:t>
      </w:r>
      <w:r>
        <w:rPr>
          <w:spacing w:val="-1"/>
        </w:rPr>
        <w:t> </w:t>
      </w:r>
      <w:r>
        <w:rPr/>
        <w:t>al </w:t>
      </w:r>
      <w:r>
        <w:rPr>
          <w:spacing w:val="-2"/>
        </w:rPr>
        <w:t>compratore.</w:t>
      </w:r>
    </w:p>
    <w:p>
      <w:pPr>
        <w:pStyle w:val="BodyText"/>
        <w:spacing w:line="271" w:lineRule="auto"/>
        <w:ind w:right="123" w:firstLine="122"/>
      </w:pPr>
      <w:r>
        <w:rPr/>
        <w:t>Il venditore, qualora il compratore gliene faccia richiesta in tempo utile, deve mettere il compratore</w:t>
      </w:r>
      <w:r>
        <w:rPr>
          <w:spacing w:val="-3"/>
        </w:rPr>
        <w:t> </w:t>
      </w:r>
      <w:r>
        <w:rPr/>
        <w:t>in</w:t>
      </w:r>
      <w:r>
        <w:rPr>
          <w:spacing w:val="-3"/>
        </w:rPr>
        <w:t> </w:t>
      </w:r>
      <w:r>
        <w:rPr/>
        <w:t>grado</w:t>
      </w:r>
      <w:r>
        <w:rPr>
          <w:spacing w:val="-3"/>
        </w:rPr>
        <w:t> </w:t>
      </w:r>
      <w:r>
        <w:rPr/>
        <w:t>di</w:t>
      </w:r>
      <w:r>
        <w:rPr>
          <w:spacing w:val="-3"/>
        </w:rPr>
        <w:t> </w:t>
      </w:r>
      <w:r>
        <w:rPr/>
        <w:t>esercitare</w:t>
      </w:r>
      <w:r>
        <w:rPr>
          <w:spacing w:val="-3"/>
        </w:rPr>
        <w:t> </w:t>
      </w:r>
      <w:r>
        <w:rPr/>
        <w:t>il</w:t>
      </w:r>
      <w:r>
        <w:rPr>
          <w:spacing w:val="-3"/>
        </w:rPr>
        <w:t> </w:t>
      </w:r>
      <w:r>
        <w:rPr/>
        <w:t>diritto</w:t>
      </w:r>
      <w:r>
        <w:rPr>
          <w:spacing w:val="-3"/>
        </w:rPr>
        <w:t> </w:t>
      </w:r>
      <w:r>
        <w:rPr/>
        <w:t>di</w:t>
      </w:r>
      <w:r>
        <w:rPr>
          <w:spacing w:val="-3"/>
        </w:rPr>
        <w:t> </w:t>
      </w:r>
      <w:r>
        <w:rPr/>
        <w:t>opzione,</w:t>
      </w:r>
      <w:r>
        <w:rPr>
          <w:spacing w:val="-4"/>
        </w:rPr>
        <w:t> </w:t>
      </w:r>
      <w:r>
        <w:rPr/>
        <w:t>oppure</w:t>
      </w:r>
      <w:r>
        <w:rPr>
          <w:spacing w:val="-3"/>
        </w:rPr>
        <w:t> </w:t>
      </w:r>
      <w:r>
        <w:rPr/>
        <w:t>deve</w:t>
      </w:r>
      <w:r>
        <w:rPr>
          <w:spacing w:val="-3"/>
        </w:rPr>
        <w:t> </w:t>
      </w:r>
      <w:r>
        <w:rPr/>
        <w:t>esercitarlo</w:t>
      </w:r>
      <w:r>
        <w:rPr>
          <w:spacing w:val="-3"/>
        </w:rPr>
        <w:t> </w:t>
      </w:r>
      <w:r>
        <w:rPr/>
        <w:t>per</w:t>
      </w:r>
      <w:r>
        <w:rPr>
          <w:spacing w:val="-3"/>
        </w:rPr>
        <w:t> </w:t>
      </w:r>
      <w:r>
        <w:rPr/>
        <w:t>conto</w:t>
      </w:r>
      <w:r>
        <w:rPr>
          <w:spacing w:val="-3"/>
        </w:rPr>
        <w:t> </w:t>
      </w:r>
      <w:r>
        <w:rPr/>
        <w:t>del compratore, se questi gli ha fornito i fondi necessari.</w:t>
      </w:r>
    </w:p>
    <w:p>
      <w:pPr>
        <w:pStyle w:val="BodyText"/>
        <w:spacing w:line="271" w:lineRule="auto" w:before="2"/>
        <w:ind w:firstLine="122"/>
      </w:pPr>
      <w:r>
        <w:rPr/>
        <w:t>In</w:t>
      </w:r>
      <w:r>
        <w:rPr>
          <w:spacing w:val="-2"/>
        </w:rPr>
        <w:t> </w:t>
      </w:r>
      <w:r>
        <w:rPr/>
        <w:t>mancanza</w:t>
      </w:r>
      <w:r>
        <w:rPr>
          <w:spacing w:val="-2"/>
        </w:rPr>
        <w:t> </w:t>
      </w:r>
      <w:r>
        <w:rPr/>
        <w:t>di</w:t>
      </w:r>
      <w:r>
        <w:rPr>
          <w:spacing w:val="-2"/>
        </w:rPr>
        <w:t> </w:t>
      </w:r>
      <w:r>
        <w:rPr/>
        <w:t>richiesta</w:t>
      </w:r>
      <w:r>
        <w:rPr>
          <w:spacing w:val="-2"/>
        </w:rPr>
        <w:t> </w:t>
      </w:r>
      <w:r>
        <w:rPr/>
        <w:t>da</w:t>
      </w:r>
      <w:r>
        <w:rPr>
          <w:spacing w:val="-2"/>
        </w:rPr>
        <w:t> </w:t>
      </w:r>
      <w:r>
        <w:rPr/>
        <w:t>parte</w:t>
      </w:r>
      <w:r>
        <w:rPr>
          <w:spacing w:val="-2"/>
        </w:rPr>
        <w:t> </w:t>
      </w:r>
      <w:r>
        <w:rPr/>
        <w:t>del</w:t>
      </w:r>
      <w:r>
        <w:rPr>
          <w:spacing w:val="-2"/>
        </w:rPr>
        <w:t> </w:t>
      </w:r>
      <w:r>
        <w:rPr/>
        <w:t>compratore,</w:t>
      </w:r>
      <w:r>
        <w:rPr>
          <w:spacing w:val="-3"/>
        </w:rPr>
        <w:t> </w:t>
      </w:r>
      <w:r>
        <w:rPr/>
        <w:t>il</w:t>
      </w:r>
      <w:r>
        <w:rPr>
          <w:spacing w:val="-2"/>
        </w:rPr>
        <w:t> </w:t>
      </w:r>
      <w:r>
        <w:rPr/>
        <w:t>venditore</w:t>
      </w:r>
      <w:r>
        <w:rPr>
          <w:spacing w:val="-2"/>
        </w:rPr>
        <w:t> </w:t>
      </w:r>
      <w:r>
        <w:rPr/>
        <w:t>deve</w:t>
      </w:r>
      <w:r>
        <w:rPr>
          <w:spacing w:val="-2"/>
        </w:rPr>
        <w:t> </w:t>
      </w:r>
      <w:r>
        <w:rPr/>
        <w:t>curare</w:t>
      </w:r>
      <w:r>
        <w:rPr>
          <w:spacing w:val="-2"/>
        </w:rPr>
        <w:t> </w:t>
      </w:r>
      <w:r>
        <w:rPr/>
        <w:t>la</w:t>
      </w:r>
      <w:r>
        <w:rPr>
          <w:spacing w:val="-2"/>
        </w:rPr>
        <w:t> </w:t>
      </w:r>
      <w:r>
        <w:rPr/>
        <w:t>vendita</w:t>
      </w:r>
      <w:r>
        <w:rPr>
          <w:spacing w:val="-2"/>
        </w:rPr>
        <w:t> </w:t>
      </w:r>
      <w:r>
        <w:rPr/>
        <w:t>dei</w:t>
      </w:r>
      <w:r>
        <w:rPr>
          <w:spacing w:val="-2"/>
        </w:rPr>
        <w:t> </w:t>
      </w:r>
      <w:r>
        <w:rPr/>
        <w:t>diritti</w:t>
      </w:r>
      <w:r>
        <w:rPr>
          <w:spacing w:val="-2"/>
        </w:rPr>
        <w:t> </w:t>
      </w:r>
      <w:r>
        <w:rPr/>
        <w:t>di opzione per conto del compratore, a mezzo di un </w:t>
      </w:r>
      <w:r>
        <w:rPr>
          <w:color w:val="183025"/>
        </w:rPr>
        <w:t>agente di cambio </w:t>
      </w:r>
      <w:r>
        <w:rPr/>
        <w:t>o di un </w:t>
      </w:r>
      <w:r>
        <w:rPr>
          <w:color w:val="183025"/>
        </w:rPr>
        <w:t>istituto di credito</w:t>
      </w:r>
      <w:r>
        <w:rPr/>
        <w:t>”.</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1533</w:t>
      </w:r>
      <w:r>
        <w:rPr>
          <w:sz w:val="22"/>
        </w:rPr>
        <w:t>:</w:t>
      </w:r>
      <w:r>
        <w:rPr>
          <w:spacing w:val="-1"/>
          <w:sz w:val="22"/>
        </w:rPr>
        <w:t> </w:t>
      </w:r>
      <w:r>
        <w:rPr>
          <w:rFonts w:ascii="Arial"/>
          <w:i/>
          <w:sz w:val="22"/>
        </w:rPr>
        <w:t>Estrazioni</w:t>
      </w:r>
      <w:r>
        <w:rPr>
          <w:rFonts w:ascii="Arial"/>
          <w:i/>
          <w:spacing w:val="-1"/>
          <w:sz w:val="22"/>
        </w:rPr>
        <w:t> </w:t>
      </w:r>
      <w:r>
        <w:rPr>
          <w:rFonts w:ascii="Arial"/>
          <w:i/>
          <w:sz w:val="22"/>
        </w:rPr>
        <w:t>per</w:t>
      </w:r>
      <w:r>
        <w:rPr>
          <w:rFonts w:ascii="Arial"/>
          <w:i/>
          <w:spacing w:val="-1"/>
          <w:sz w:val="22"/>
        </w:rPr>
        <w:t> </w:t>
      </w:r>
      <w:r>
        <w:rPr>
          <w:rFonts w:ascii="Arial"/>
          <w:i/>
          <w:sz w:val="22"/>
        </w:rPr>
        <w:t>premi</w:t>
      </w:r>
      <w:r>
        <w:rPr>
          <w:rFonts w:ascii="Arial"/>
          <w:i/>
          <w:spacing w:val="-1"/>
          <w:sz w:val="22"/>
        </w:rPr>
        <w:t> </w:t>
      </w:r>
      <w:r>
        <w:rPr>
          <w:rFonts w:ascii="Arial"/>
          <w:i/>
          <w:sz w:val="22"/>
        </w:rPr>
        <w:t>o </w:t>
      </w:r>
      <w:r>
        <w:rPr>
          <w:rFonts w:ascii="Arial"/>
          <w:i/>
          <w:spacing w:val="-2"/>
          <w:sz w:val="22"/>
        </w:rPr>
        <w:t>rimborsi</w:t>
      </w:r>
    </w:p>
    <w:p>
      <w:pPr>
        <w:pStyle w:val="BodyText"/>
        <w:spacing w:line="271" w:lineRule="auto" w:before="33"/>
        <w:ind w:right="123"/>
      </w:pPr>
      <w:r>
        <w:rPr/>
        <w:t>“Se i titoli venduti a termine sono soggetti a </w:t>
      </w:r>
      <w:r>
        <w:rPr>
          <w:color w:val="183025"/>
        </w:rPr>
        <w:t>estrazione per premi o rimborsi</w:t>
      </w:r>
      <w:r>
        <w:rPr/>
        <w:t>, i diritti e gli oneri derivanti</w:t>
      </w:r>
      <w:r>
        <w:rPr>
          <w:spacing w:val="-3"/>
        </w:rPr>
        <w:t> </w:t>
      </w:r>
      <w:r>
        <w:rPr/>
        <w:t>dall'estrazione</w:t>
      </w:r>
      <w:r>
        <w:rPr>
          <w:spacing w:val="-3"/>
        </w:rPr>
        <w:t> </w:t>
      </w:r>
      <w:r>
        <w:rPr/>
        <w:t>spettano</w:t>
      </w:r>
      <w:r>
        <w:rPr>
          <w:spacing w:val="-3"/>
        </w:rPr>
        <w:t> </w:t>
      </w:r>
      <w:r>
        <w:rPr/>
        <w:t>al</w:t>
      </w:r>
      <w:r>
        <w:rPr>
          <w:spacing w:val="-3"/>
        </w:rPr>
        <w:t> </w:t>
      </w:r>
      <w:r>
        <w:rPr/>
        <w:t>compratore,</w:t>
      </w:r>
      <w:r>
        <w:rPr>
          <w:spacing w:val="-4"/>
        </w:rPr>
        <w:t> </w:t>
      </w:r>
      <w:r>
        <w:rPr/>
        <w:t>qualora</w:t>
      </w:r>
      <w:r>
        <w:rPr>
          <w:spacing w:val="-3"/>
        </w:rPr>
        <w:t> </w:t>
      </w:r>
      <w:r>
        <w:rPr/>
        <w:t>la</w:t>
      </w:r>
      <w:r>
        <w:rPr>
          <w:spacing w:val="-3"/>
        </w:rPr>
        <w:t> </w:t>
      </w:r>
      <w:r>
        <w:rPr/>
        <w:t>conclusione</w:t>
      </w:r>
      <w:r>
        <w:rPr>
          <w:spacing w:val="-3"/>
        </w:rPr>
        <w:t> </w:t>
      </w:r>
      <w:r>
        <w:rPr/>
        <w:t>del</w:t>
      </w:r>
      <w:r>
        <w:rPr>
          <w:spacing w:val="-3"/>
        </w:rPr>
        <w:t> </w:t>
      </w:r>
      <w:r>
        <w:rPr>
          <w:color w:val="183025"/>
        </w:rPr>
        <w:t>contratto</w:t>
      </w:r>
      <w:r>
        <w:rPr>
          <w:color w:val="183025"/>
          <w:spacing w:val="-3"/>
        </w:rPr>
        <w:t> </w:t>
      </w:r>
      <w:r>
        <w:rPr/>
        <w:t>sia</w:t>
      </w:r>
      <w:r>
        <w:rPr>
          <w:spacing w:val="-3"/>
        </w:rPr>
        <w:t> </w:t>
      </w:r>
      <w:r>
        <w:rPr/>
        <w:t>anteriore al giorno stabilito per l'inizio dell’estrazione.</w:t>
      </w:r>
    </w:p>
    <w:p>
      <w:pPr>
        <w:pStyle w:val="BodyText"/>
        <w:spacing w:line="271" w:lineRule="auto" w:before="2"/>
        <w:ind w:firstLine="122"/>
      </w:pPr>
      <w:r>
        <w:rPr/>
        <w:t>Il venditore, al solo effetto indicato dal comma precedente, deve comunicare per iscritto al compratore</w:t>
      </w:r>
      <w:r>
        <w:rPr>
          <w:spacing w:val="-3"/>
        </w:rPr>
        <w:t> </w:t>
      </w:r>
      <w:r>
        <w:rPr/>
        <w:t>una</w:t>
      </w:r>
      <w:r>
        <w:rPr>
          <w:spacing w:val="-3"/>
        </w:rPr>
        <w:t> </w:t>
      </w:r>
      <w:r>
        <w:rPr/>
        <w:t>distinta</w:t>
      </w:r>
      <w:r>
        <w:rPr>
          <w:spacing w:val="-3"/>
        </w:rPr>
        <w:t> </w:t>
      </w:r>
      <w:r>
        <w:rPr/>
        <w:t>numerica</w:t>
      </w:r>
      <w:r>
        <w:rPr>
          <w:spacing w:val="-3"/>
        </w:rPr>
        <w:t> </w:t>
      </w:r>
      <w:r>
        <w:rPr/>
        <w:t>dei</w:t>
      </w:r>
      <w:r>
        <w:rPr>
          <w:spacing w:val="-3"/>
        </w:rPr>
        <w:t> </w:t>
      </w:r>
      <w:r>
        <w:rPr/>
        <w:t>titoli</w:t>
      </w:r>
      <w:r>
        <w:rPr>
          <w:spacing w:val="-3"/>
        </w:rPr>
        <w:t> </w:t>
      </w:r>
      <w:r>
        <w:rPr/>
        <w:t>almeno</w:t>
      </w:r>
      <w:r>
        <w:rPr>
          <w:spacing w:val="-3"/>
        </w:rPr>
        <w:t> </w:t>
      </w:r>
      <w:r>
        <w:rPr/>
        <w:t>un</w:t>
      </w:r>
      <w:r>
        <w:rPr>
          <w:spacing w:val="-3"/>
        </w:rPr>
        <w:t> </w:t>
      </w:r>
      <w:r>
        <w:rPr/>
        <w:t>giorno</w:t>
      </w:r>
      <w:r>
        <w:rPr>
          <w:spacing w:val="-3"/>
        </w:rPr>
        <w:t> </w:t>
      </w:r>
      <w:r>
        <w:rPr/>
        <w:t>prima</w:t>
      </w:r>
      <w:r>
        <w:rPr>
          <w:spacing w:val="-3"/>
        </w:rPr>
        <w:t> </w:t>
      </w:r>
      <w:r>
        <w:rPr/>
        <w:t>dell'inizio</w:t>
      </w:r>
      <w:r>
        <w:rPr>
          <w:spacing w:val="-3"/>
        </w:rPr>
        <w:t> </w:t>
      </w:r>
      <w:r>
        <w:rPr/>
        <w:t>dell’estrazione.</w:t>
      </w:r>
    </w:p>
    <w:p>
      <w:pPr>
        <w:pStyle w:val="BodyText"/>
        <w:spacing w:line="271" w:lineRule="auto" w:before="2"/>
        <w:ind w:right="95" w:firstLine="122"/>
      </w:pPr>
      <w:r>
        <w:rPr/>
        <w:t>In</w:t>
      </w:r>
      <w:r>
        <w:rPr>
          <w:spacing w:val="-3"/>
        </w:rPr>
        <w:t> </w:t>
      </w:r>
      <w:r>
        <w:rPr/>
        <w:t>mancanza</w:t>
      </w:r>
      <w:r>
        <w:rPr>
          <w:spacing w:val="-3"/>
        </w:rPr>
        <w:t> </w:t>
      </w:r>
      <w:r>
        <w:rPr/>
        <w:t>di</w:t>
      </w:r>
      <w:r>
        <w:rPr>
          <w:spacing w:val="-3"/>
        </w:rPr>
        <w:t> </w:t>
      </w:r>
      <w:r>
        <w:rPr/>
        <w:t>tale</w:t>
      </w:r>
      <w:r>
        <w:rPr>
          <w:spacing w:val="-3"/>
        </w:rPr>
        <w:t> </w:t>
      </w:r>
      <w:r>
        <w:rPr/>
        <w:t>comunicazione,</w:t>
      </w:r>
      <w:r>
        <w:rPr>
          <w:spacing w:val="-4"/>
        </w:rPr>
        <w:t> </w:t>
      </w:r>
      <w:r>
        <w:rPr/>
        <w:t>il</w:t>
      </w:r>
      <w:r>
        <w:rPr>
          <w:spacing w:val="-3"/>
        </w:rPr>
        <w:t> </w:t>
      </w:r>
      <w:r>
        <w:rPr/>
        <w:t>compratore</w:t>
      </w:r>
      <w:r>
        <w:rPr>
          <w:spacing w:val="-3"/>
        </w:rPr>
        <w:t> </w:t>
      </w:r>
      <w:r>
        <w:rPr/>
        <w:t>ha</w:t>
      </w:r>
      <w:r>
        <w:rPr>
          <w:spacing w:val="-3"/>
        </w:rPr>
        <w:t> </w:t>
      </w:r>
      <w:r>
        <w:rPr/>
        <w:t>facoltà</w:t>
      </w:r>
      <w:r>
        <w:rPr>
          <w:spacing w:val="-3"/>
        </w:rPr>
        <w:t> </w:t>
      </w:r>
      <w:r>
        <w:rPr/>
        <w:t>di</w:t>
      </w:r>
      <w:r>
        <w:rPr>
          <w:spacing w:val="-3"/>
        </w:rPr>
        <w:t> </w:t>
      </w:r>
      <w:r>
        <w:rPr/>
        <w:t>acquistare,</w:t>
      </w:r>
      <w:r>
        <w:rPr>
          <w:spacing w:val="-4"/>
        </w:rPr>
        <w:t> </w:t>
      </w:r>
      <w:r>
        <w:rPr/>
        <w:t>a</w:t>
      </w:r>
      <w:r>
        <w:rPr>
          <w:spacing w:val="-3"/>
        </w:rPr>
        <w:t> </w:t>
      </w:r>
      <w:r>
        <w:rPr/>
        <w:t>spese</w:t>
      </w:r>
      <w:r>
        <w:rPr>
          <w:spacing w:val="-3"/>
        </w:rPr>
        <w:t> </w:t>
      </w:r>
      <w:r>
        <w:rPr/>
        <w:t>del</w:t>
      </w:r>
      <w:r>
        <w:rPr>
          <w:spacing w:val="-3"/>
        </w:rPr>
        <w:t> </w:t>
      </w:r>
      <w:r>
        <w:rPr/>
        <w:t>venditore, i diritti spettanti a una quantità corrispondente di titoli, dandone comunicazione al venditore prima dell'inizio dell'estrazione”.</w:t>
      </w:r>
    </w:p>
    <w:p>
      <w:pPr>
        <w:pStyle w:val="BodyText"/>
        <w:spacing w:before="35"/>
        <w:ind w:left="0"/>
      </w:pPr>
    </w:p>
    <w:p>
      <w:pPr>
        <w:spacing w:before="1"/>
        <w:ind w:left="141" w:right="0" w:firstLine="0"/>
        <w:jc w:val="left"/>
        <w:rPr>
          <w:rFonts w:ascii="Arial"/>
          <w:i/>
          <w:sz w:val="22"/>
        </w:rPr>
      </w:pPr>
      <w:r>
        <w:rPr>
          <w:rFonts w:ascii="Arial"/>
          <w:b/>
          <w:sz w:val="22"/>
        </w:rPr>
        <w:t>Art.</w:t>
      </w:r>
      <w:r>
        <w:rPr>
          <w:rFonts w:ascii="Arial"/>
          <w:b/>
          <w:spacing w:val="-5"/>
          <w:sz w:val="22"/>
        </w:rPr>
        <w:t> </w:t>
      </w:r>
      <w:r>
        <w:rPr>
          <w:rFonts w:ascii="Arial"/>
          <w:b/>
          <w:sz w:val="22"/>
        </w:rPr>
        <w:t>1534</w:t>
      </w:r>
      <w:r>
        <w:rPr>
          <w:sz w:val="22"/>
        </w:rPr>
        <w:t>:</w:t>
      </w:r>
      <w:r>
        <w:rPr>
          <w:spacing w:val="-3"/>
          <w:sz w:val="22"/>
        </w:rPr>
        <w:t> </w:t>
      </w:r>
      <w:r>
        <w:rPr>
          <w:rFonts w:ascii="Arial"/>
          <w:i/>
          <w:sz w:val="22"/>
        </w:rPr>
        <w:t>Versamenti</w:t>
      </w:r>
      <w:r>
        <w:rPr>
          <w:rFonts w:ascii="Arial"/>
          <w:i/>
          <w:spacing w:val="-3"/>
          <w:sz w:val="22"/>
        </w:rPr>
        <w:t> </w:t>
      </w:r>
      <w:r>
        <w:rPr>
          <w:rFonts w:ascii="Arial"/>
          <w:i/>
          <w:sz w:val="22"/>
        </w:rPr>
        <w:t>richiesti</w:t>
      </w:r>
      <w:r>
        <w:rPr>
          <w:rFonts w:ascii="Arial"/>
          <w:i/>
          <w:spacing w:val="-3"/>
          <w:sz w:val="22"/>
        </w:rPr>
        <w:t> </w:t>
      </w:r>
      <w:r>
        <w:rPr>
          <w:rFonts w:ascii="Arial"/>
          <w:i/>
          <w:sz w:val="22"/>
        </w:rPr>
        <w:t>sui</w:t>
      </w:r>
      <w:r>
        <w:rPr>
          <w:rFonts w:ascii="Arial"/>
          <w:i/>
          <w:spacing w:val="-3"/>
          <w:sz w:val="22"/>
        </w:rPr>
        <w:t> </w:t>
      </w:r>
      <w:r>
        <w:rPr>
          <w:rFonts w:ascii="Arial"/>
          <w:i/>
          <w:spacing w:val="-2"/>
          <w:sz w:val="22"/>
        </w:rPr>
        <w:t>titoli</w:t>
      </w:r>
    </w:p>
    <w:p>
      <w:pPr>
        <w:pStyle w:val="BodyText"/>
        <w:spacing w:line="271" w:lineRule="auto" w:before="33"/>
      </w:pPr>
      <w:r>
        <w:rPr/>
        <w:t>“Il</w:t>
      </w:r>
      <w:r>
        <w:rPr>
          <w:spacing w:val="-3"/>
        </w:rPr>
        <w:t> </w:t>
      </w:r>
      <w:r>
        <w:rPr/>
        <w:t>compratore</w:t>
      </w:r>
      <w:r>
        <w:rPr>
          <w:spacing w:val="-3"/>
        </w:rPr>
        <w:t> </w:t>
      </w:r>
      <w:r>
        <w:rPr/>
        <w:t>deve</w:t>
      </w:r>
      <w:r>
        <w:rPr>
          <w:spacing w:val="-3"/>
        </w:rPr>
        <w:t> </w:t>
      </w:r>
      <w:r>
        <w:rPr/>
        <w:t>fornire</w:t>
      </w:r>
      <w:r>
        <w:rPr>
          <w:spacing w:val="-3"/>
        </w:rPr>
        <w:t> </w:t>
      </w:r>
      <w:r>
        <w:rPr/>
        <w:t>al</w:t>
      </w:r>
      <w:r>
        <w:rPr>
          <w:spacing w:val="-3"/>
        </w:rPr>
        <w:t> </w:t>
      </w:r>
      <w:r>
        <w:rPr/>
        <w:t>venditore,</w:t>
      </w:r>
      <w:r>
        <w:rPr>
          <w:spacing w:val="-4"/>
        </w:rPr>
        <w:t> </w:t>
      </w:r>
      <w:r>
        <w:rPr/>
        <w:t>almeno</w:t>
      </w:r>
      <w:r>
        <w:rPr>
          <w:spacing w:val="-3"/>
        </w:rPr>
        <w:t> </w:t>
      </w:r>
      <w:r>
        <w:rPr/>
        <w:t>due</w:t>
      </w:r>
      <w:r>
        <w:rPr>
          <w:spacing w:val="-3"/>
        </w:rPr>
        <w:t> </w:t>
      </w:r>
      <w:r>
        <w:rPr/>
        <w:t>giorni</w:t>
      </w:r>
      <w:r>
        <w:rPr>
          <w:spacing w:val="-3"/>
        </w:rPr>
        <w:t> </w:t>
      </w:r>
      <w:r>
        <w:rPr/>
        <w:t>prima</w:t>
      </w:r>
      <w:r>
        <w:rPr>
          <w:spacing w:val="-3"/>
        </w:rPr>
        <w:t> </w:t>
      </w:r>
      <w:r>
        <w:rPr/>
        <w:t>della</w:t>
      </w:r>
      <w:r>
        <w:rPr>
          <w:spacing w:val="-3"/>
        </w:rPr>
        <w:t> </w:t>
      </w:r>
      <w:r>
        <w:rPr/>
        <w:t>scadenza,</w:t>
      </w:r>
      <w:r>
        <w:rPr>
          <w:spacing w:val="-4"/>
        </w:rPr>
        <w:t> </w:t>
      </w:r>
      <w:r>
        <w:rPr/>
        <w:t>le</w:t>
      </w:r>
      <w:r>
        <w:rPr>
          <w:spacing w:val="-3"/>
        </w:rPr>
        <w:t> </w:t>
      </w:r>
      <w:r>
        <w:rPr/>
        <w:t>somme necessarie per eseguire i versamenti richiesti sui titoli non liberati”.</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1535</w:t>
      </w:r>
      <w:r>
        <w:rPr>
          <w:sz w:val="22"/>
        </w:rPr>
        <w:t>:</w:t>
      </w:r>
      <w:r>
        <w:rPr>
          <w:spacing w:val="-1"/>
          <w:sz w:val="22"/>
        </w:rPr>
        <w:t> </w:t>
      </w:r>
      <w:r>
        <w:rPr>
          <w:rFonts w:ascii="Arial"/>
          <w:i/>
          <w:sz w:val="22"/>
        </w:rPr>
        <w:t>Proroga</w:t>
      </w:r>
      <w:r>
        <w:rPr>
          <w:rFonts w:ascii="Arial"/>
          <w:i/>
          <w:spacing w:val="-1"/>
          <w:sz w:val="22"/>
        </w:rPr>
        <w:t> </w:t>
      </w:r>
      <w:r>
        <w:rPr>
          <w:rFonts w:ascii="Arial"/>
          <w:i/>
          <w:sz w:val="22"/>
        </w:rPr>
        <w:t>dei</w:t>
      </w:r>
      <w:r>
        <w:rPr>
          <w:rFonts w:ascii="Arial"/>
          <w:i/>
          <w:spacing w:val="-1"/>
          <w:sz w:val="22"/>
        </w:rPr>
        <w:t> </w:t>
      </w:r>
      <w:r>
        <w:rPr>
          <w:rFonts w:ascii="Arial"/>
          <w:i/>
          <w:sz w:val="22"/>
        </w:rPr>
        <w:t>contratti</w:t>
      </w:r>
      <w:r>
        <w:rPr>
          <w:rFonts w:ascii="Arial"/>
          <w:i/>
          <w:spacing w:val="-1"/>
          <w:sz w:val="22"/>
        </w:rPr>
        <w:t> </w:t>
      </w:r>
      <w:r>
        <w:rPr>
          <w:rFonts w:ascii="Arial"/>
          <w:i/>
          <w:sz w:val="22"/>
        </w:rPr>
        <w:t>a</w:t>
      </w:r>
      <w:r>
        <w:rPr>
          <w:rFonts w:ascii="Arial"/>
          <w:i/>
          <w:spacing w:val="-1"/>
          <w:sz w:val="22"/>
        </w:rPr>
        <w:t> </w:t>
      </w:r>
      <w:r>
        <w:rPr>
          <w:rFonts w:ascii="Arial"/>
          <w:i/>
          <w:spacing w:val="-2"/>
          <w:sz w:val="22"/>
        </w:rPr>
        <w:t>termine</w:t>
      </w:r>
    </w:p>
    <w:p>
      <w:pPr>
        <w:pStyle w:val="BodyText"/>
        <w:spacing w:line="271" w:lineRule="auto"/>
      </w:pPr>
      <w:r>
        <w:rPr/>
        <w:t>“Se</w:t>
      </w:r>
      <w:r>
        <w:rPr>
          <w:spacing w:val="-3"/>
        </w:rPr>
        <w:t> </w:t>
      </w:r>
      <w:r>
        <w:rPr/>
        <w:t>alla</w:t>
      </w:r>
      <w:r>
        <w:rPr>
          <w:spacing w:val="-3"/>
        </w:rPr>
        <w:t> </w:t>
      </w:r>
      <w:r>
        <w:rPr>
          <w:color w:val="183025"/>
        </w:rPr>
        <w:t>scadenza</w:t>
      </w:r>
      <w:r>
        <w:rPr>
          <w:color w:val="183025"/>
          <w:spacing w:val="-3"/>
        </w:rPr>
        <w:t> </w:t>
      </w:r>
      <w:r>
        <w:rPr>
          <w:color w:val="183025"/>
        </w:rPr>
        <w:t>del</w:t>
      </w:r>
      <w:r>
        <w:rPr>
          <w:color w:val="183025"/>
          <w:spacing w:val="-3"/>
        </w:rPr>
        <w:t> </w:t>
      </w:r>
      <w:r>
        <w:rPr>
          <w:color w:val="183025"/>
        </w:rPr>
        <w:t>termine</w:t>
      </w:r>
      <w:r>
        <w:rPr>
          <w:color w:val="183025"/>
          <w:spacing w:val="-3"/>
        </w:rPr>
        <w:t> </w:t>
      </w:r>
      <w:r>
        <w:rPr/>
        <w:t>le</w:t>
      </w:r>
      <w:r>
        <w:rPr>
          <w:spacing w:val="-3"/>
        </w:rPr>
        <w:t> </w:t>
      </w:r>
      <w:r>
        <w:rPr/>
        <w:t>parti</w:t>
      </w:r>
      <w:r>
        <w:rPr>
          <w:spacing w:val="-3"/>
        </w:rPr>
        <w:t> </w:t>
      </w:r>
      <w:r>
        <w:rPr/>
        <w:t>convengono</w:t>
      </w:r>
      <w:r>
        <w:rPr>
          <w:spacing w:val="-3"/>
        </w:rPr>
        <w:t> </w:t>
      </w:r>
      <w:r>
        <w:rPr/>
        <w:t>di</w:t>
      </w:r>
      <w:r>
        <w:rPr>
          <w:spacing w:val="-3"/>
        </w:rPr>
        <w:t> </w:t>
      </w:r>
      <w:r>
        <w:rPr/>
        <w:t>prorogare</w:t>
      </w:r>
      <w:r>
        <w:rPr>
          <w:spacing w:val="-3"/>
        </w:rPr>
        <w:t> </w:t>
      </w:r>
      <w:r>
        <w:rPr/>
        <w:t>l'</w:t>
      </w:r>
      <w:r>
        <w:rPr>
          <w:color w:val="183025"/>
        </w:rPr>
        <w:t>esecuzione</w:t>
      </w:r>
      <w:r>
        <w:rPr>
          <w:color w:val="183025"/>
          <w:spacing w:val="-3"/>
        </w:rPr>
        <w:t> </w:t>
      </w:r>
      <w:r>
        <w:rPr>
          <w:color w:val="183025"/>
        </w:rPr>
        <w:t>del</w:t>
      </w:r>
      <w:r>
        <w:rPr>
          <w:color w:val="183025"/>
          <w:spacing w:val="-3"/>
        </w:rPr>
        <w:t> </w:t>
      </w:r>
      <w:r>
        <w:rPr>
          <w:color w:val="183025"/>
        </w:rPr>
        <w:t>contratto</w:t>
      </w:r>
      <w:r>
        <w:rPr/>
        <w:t>,</w:t>
      </w:r>
      <w:r>
        <w:rPr>
          <w:spacing w:val="-4"/>
        </w:rPr>
        <w:t> </w:t>
      </w:r>
      <w:r>
        <w:rPr/>
        <w:t>è</w:t>
      </w:r>
      <w:r>
        <w:rPr>
          <w:spacing w:val="-3"/>
        </w:rPr>
        <w:t> </w:t>
      </w:r>
      <w:r>
        <w:rPr/>
        <w:t>dovuta la differenza tra il </w:t>
      </w:r>
      <w:r>
        <w:rPr>
          <w:color w:val="183025"/>
        </w:rPr>
        <w:t>prezzo originario </w:t>
      </w:r>
      <w:r>
        <w:rPr/>
        <w:t>e quello </w:t>
      </w:r>
      <w:r>
        <w:rPr>
          <w:color w:val="183025"/>
        </w:rPr>
        <w:t>corrente </w:t>
      </w:r>
      <w:r>
        <w:rPr/>
        <w:t>nel giorno della scadenza, salva l'osservanza degli </w:t>
      </w:r>
      <w:r>
        <w:rPr>
          <w:color w:val="183025"/>
        </w:rPr>
        <w:t>usi </w:t>
      </w:r>
      <w:r>
        <w:rPr/>
        <w:t>diversi”.</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1536</w:t>
      </w:r>
      <w:r>
        <w:rPr>
          <w:sz w:val="22"/>
        </w:rPr>
        <w:t>: </w:t>
      </w:r>
      <w:r>
        <w:rPr>
          <w:rFonts w:ascii="Arial"/>
          <w:i/>
          <w:spacing w:val="-2"/>
          <w:sz w:val="22"/>
        </w:rPr>
        <w:t>Inadempimento</w:t>
      </w:r>
    </w:p>
    <w:p>
      <w:pPr>
        <w:pStyle w:val="BodyText"/>
        <w:spacing w:line="271" w:lineRule="auto"/>
      </w:pPr>
      <w:r>
        <w:rPr/>
        <w:t>“In</w:t>
      </w:r>
      <w:r>
        <w:rPr>
          <w:spacing w:val="-2"/>
        </w:rPr>
        <w:t> </w:t>
      </w:r>
      <w:r>
        <w:rPr/>
        <w:t>caso</w:t>
      </w:r>
      <w:r>
        <w:rPr>
          <w:spacing w:val="-2"/>
        </w:rPr>
        <w:t> </w:t>
      </w:r>
      <w:r>
        <w:rPr/>
        <w:t>d'</w:t>
      </w:r>
      <w:r>
        <w:rPr>
          <w:color w:val="183025"/>
        </w:rPr>
        <w:t>inadempimento</w:t>
      </w:r>
      <w:r>
        <w:rPr>
          <w:color w:val="183025"/>
          <w:spacing w:val="-3"/>
        </w:rPr>
        <w:t> </w:t>
      </w:r>
      <w:r>
        <w:rPr/>
        <w:t>della</w:t>
      </w:r>
      <w:r>
        <w:rPr>
          <w:spacing w:val="-2"/>
        </w:rPr>
        <w:t> </w:t>
      </w:r>
      <w:r>
        <w:rPr>
          <w:color w:val="183025"/>
        </w:rPr>
        <w:t>vendita</w:t>
      </w:r>
      <w:r>
        <w:rPr>
          <w:color w:val="183025"/>
          <w:spacing w:val="-2"/>
        </w:rPr>
        <w:t> </w:t>
      </w:r>
      <w:r>
        <w:rPr>
          <w:color w:val="183025"/>
        </w:rPr>
        <w:t>a</w:t>
      </w:r>
      <w:r>
        <w:rPr>
          <w:color w:val="183025"/>
          <w:spacing w:val="-2"/>
        </w:rPr>
        <w:t> </w:t>
      </w:r>
      <w:r>
        <w:rPr>
          <w:color w:val="183025"/>
        </w:rPr>
        <w:t>termine</w:t>
      </w:r>
      <w:r>
        <w:rPr>
          <w:color w:val="183025"/>
          <w:spacing w:val="-2"/>
        </w:rPr>
        <w:t> </w:t>
      </w:r>
      <w:r>
        <w:rPr>
          <w:color w:val="183025"/>
        </w:rPr>
        <w:t>dei</w:t>
      </w:r>
      <w:r>
        <w:rPr>
          <w:color w:val="183025"/>
          <w:spacing w:val="-2"/>
        </w:rPr>
        <w:t> </w:t>
      </w:r>
      <w:r>
        <w:rPr>
          <w:color w:val="183025"/>
        </w:rPr>
        <w:t>titoli</w:t>
      </w:r>
      <w:r>
        <w:rPr/>
        <w:t>,</w:t>
      </w:r>
      <w:r>
        <w:rPr>
          <w:spacing w:val="-3"/>
        </w:rPr>
        <w:t> </w:t>
      </w:r>
      <w:r>
        <w:rPr/>
        <w:t>si</w:t>
      </w:r>
      <w:r>
        <w:rPr>
          <w:spacing w:val="-2"/>
        </w:rPr>
        <w:t> </w:t>
      </w:r>
      <w:r>
        <w:rPr/>
        <w:t>osservano</w:t>
      </w:r>
      <w:r>
        <w:rPr>
          <w:spacing w:val="-2"/>
        </w:rPr>
        <w:t> </w:t>
      </w:r>
      <w:r>
        <w:rPr/>
        <w:t>le</w:t>
      </w:r>
      <w:r>
        <w:rPr>
          <w:spacing w:val="-2"/>
        </w:rPr>
        <w:t> </w:t>
      </w:r>
      <w:r>
        <w:rPr/>
        <w:t>norme</w:t>
      </w:r>
      <w:r>
        <w:rPr>
          <w:spacing w:val="-2"/>
        </w:rPr>
        <w:t> </w:t>
      </w:r>
      <w:r>
        <w:rPr/>
        <w:t>degli</w:t>
      </w:r>
      <w:r>
        <w:rPr>
          <w:spacing w:val="-2"/>
        </w:rPr>
        <w:t> </w:t>
      </w:r>
      <w:r>
        <w:rPr/>
        <w:t>artt.</w:t>
      </w:r>
      <w:r>
        <w:rPr>
          <w:spacing w:val="-2"/>
        </w:rPr>
        <w:t> </w:t>
      </w:r>
      <w:r>
        <w:rPr>
          <w:color w:val="183025"/>
        </w:rPr>
        <w:t>1515</w:t>
      </w:r>
      <w:r>
        <w:rPr>
          <w:color w:val="183025"/>
          <w:spacing w:val="-3"/>
        </w:rPr>
        <w:t> </w:t>
      </w:r>
      <w:r>
        <w:rPr/>
        <w:t>e </w:t>
      </w:r>
      <w:r>
        <w:rPr>
          <w:color w:val="183025"/>
        </w:rPr>
        <w:t>1516</w:t>
      </w:r>
      <w:r>
        <w:rPr/>
        <w:t>, salva, per i </w:t>
      </w:r>
      <w:r>
        <w:rPr>
          <w:color w:val="183025"/>
        </w:rPr>
        <w:t>contratti di borsa</w:t>
      </w:r>
      <w:r>
        <w:rPr/>
        <w:t>, l'applicazione delle leggi speciali”.</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4"/>
          <w:sz w:val="22"/>
        </w:rPr>
        <w:t> </w:t>
      </w:r>
      <w:r>
        <w:rPr>
          <w:rFonts w:ascii="Arial"/>
          <w:b/>
          <w:sz w:val="22"/>
        </w:rPr>
        <w:t>1537</w:t>
      </w:r>
      <w:r>
        <w:rPr>
          <w:sz w:val="22"/>
        </w:rPr>
        <w:t>:</w:t>
      </w:r>
      <w:r>
        <w:rPr>
          <w:spacing w:val="-2"/>
          <w:sz w:val="22"/>
        </w:rPr>
        <w:t> </w:t>
      </w:r>
      <w:r>
        <w:rPr>
          <w:rFonts w:ascii="Arial"/>
          <w:i/>
          <w:sz w:val="22"/>
        </w:rPr>
        <w:t>Vendita</w:t>
      </w:r>
      <w:r>
        <w:rPr>
          <w:rFonts w:ascii="Arial"/>
          <w:i/>
          <w:spacing w:val="-3"/>
          <w:sz w:val="22"/>
        </w:rPr>
        <w:t> </w:t>
      </w:r>
      <w:r>
        <w:rPr>
          <w:rFonts w:ascii="Arial"/>
          <w:i/>
          <w:sz w:val="22"/>
        </w:rPr>
        <w:t>a</w:t>
      </w:r>
      <w:r>
        <w:rPr>
          <w:rFonts w:ascii="Arial"/>
          <w:i/>
          <w:spacing w:val="-2"/>
          <w:sz w:val="22"/>
        </w:rPr>
        <w:t> misura</w:t>
      </w:r>
    </w:p>
    <w:p>
      <w:pPr>
        <w:pStyle w:val="BodyText"/>
        <w:spacing w:line="271" w:lineRule="auto" w:before="33"/>
        <w:ind w:right="123"/>
      </w:pPr>
      <w:r>
        <w:rPr/>
        <w:t>“Quando un determinato </w:t>
      </w:r>
      <w:r>
        <w:rPr>
          <w:color w:val="183025"/>
        </w:rPr>
        <w:t>immobile </w:t>
      </w:r>
      <w:r>
        <w:rPr/>
        <w:t>è venduto con l'indicazione della sua misura e per un prezzo stabilito</w:t>
      </w:r>
      <w:r>
        <w:rPr>
          <w:spacing w:val="-2"/>
        </w:rPr>
        <w:t> </w:t>
      </w:r>
      <w:r>
        <w:rPr/>
        <w:t>in</w:t>
      </w:r>
      <w:r>
        <w:rPr>
          <w:spacing w:val="-2"/>
        </w:rPr>
        <w:t> </w:t>
      </w:r>
      <w:r>
        <w:rPr/>
        <w:t>ragione</w:t>
      </w:r>
      <w:r>
        <w:rPr>
          <w:spacing w:val="-2"/>
        </w:rPr>
        <w:t> </w:t>
      </w:r>
      <w:r>
        <w:rPr/>
        <w:t>di</w:t>
      </w:r>
      <w:r>
        <w:rPr>
          <w:spacing w:val="-2"/>
        </w:rPr>
        <w:t> </w:t>
      </w:r>
      <w:r>
        <w:rPr/>
        <w:t>un</w:t>
      </w:r>
      <w:r>
        <w:rPr>
          <w:spacing w:val="-2"/>
        </w:rPr>
        <w:t> </w:t>
      </w:r>
      <w:r>
        <w:rPr/>
        <w:t>tanto</w:t>
      </w:r>
      <w:r>
        <w:rPr>
          <w:spacing w:val="-2"/>
        </w:rPr>
        <w:t> </w:t>
      </w:r>
      <w:r>
        <w:rPr/>
        <w:t>per</w:t>
      </w:r>
      <w:r>
        <w:rPr>
          <w:spacing w:val="-2"/>
        </w:rPr>
        <w:t> </w:t>
      </w:r>
      <w:r>
        <w:rPr/>
        <w:t>ogni</w:t>
      </w:r>
      <w:r>
        <w:rPr>
          <w:spacing w:val="-2"/>
        </w:rPr>
        <w:t> </w:t>
      </w:r>
      <w:r>
        <w:rPr/>
        <w:t>unità</w:t>
      </w:r>
      <w:r>
        <w:rPr>
          <w:spacing w:val="-2"/>
        </w:rPr>
        <w:t> </w:t>
      </w:r>
      <w:r>
        <w:rPr/>
        <w:t>di</w:t>
      </w:r>
      <w:r>
        <w:rPr>
          <w:spacing w:val="-2"/>
        </w:rPr>
        <w:t> </w:t>
      </w:r>
      <w:r>
        <w:rPr/>
        <w:t>misura,</w:t>
      </w:r>
      <w:r>
        <w:rPr>
          <w:spacing w:val="-3"/>
        </w:rPr>
        <w:t> </w:t>
      </w:r>
      <w:r>
        <w:rPr/>
        <w:t>il</w:t>
      </w:r>
      <w:r>
        <w:rPr>
          <w:spacing w:val="-2"/>
        </w:rPr>
        <w:t> </w:t>
      </w:r>
      <w:r>
        <w:rPr/>
        <w:t>compratore</w:t>
      </w:r>
      <w:r>
        <w:rPr>
          <w:spacing w:val="-2"/>
        </w:rPr>
        <w:t> </w:t>
      </w:r>
      <w:r>
        <w:rPr/>
        <w:t>ha</w:t>
      </w:r>
      <w:r>
        <w:rPr>
          <w:spacing w:val="-2"/>
        </w:rPr>
        <w:t> </w:t>
      </w:r>
      <w:r>
        <w:rPr/>
        <w:t>diritto</w:t>
      </w:r>
      <w:r>
        <w:rPr>
          <w:spacing w:val="-2"/>
        </w:rPr>
        <w:t> </w:t>
      </w:r>
      <w:r>
        <w:rPr/>
        <w:t>a</w:t>
      </w:r>
      <w:r>
        <w:rPr>
          <w:spacing w:val="-2"/>
        </w:rPr>
        <w:t> </w:t>
      </w:r>
      <w:r>
        <w:rPr/>
        <w:t>una</w:t>
      </w:r>
      <w:r>
        <w:rPr>
          <w:spacing w:val="-2"/>
        </w:rPr>
        <w:t> </w:t>
      </w:r>
      <w:r>
        <w:rPr/>
        <w:t>riduzione,</w:t>
      </w:r>
      <w:r>
        <w:rPr>
          <w:spacing w:val="-3"/>
        </w:rPr>
        <w:t> </w:t>
      </w:r>
      <w:r>
        <w:rPr/>
        <w:t>se la misura effettiva dell'immobile è inferiore a quella indicata nel contratto.</w:t>
      </w:r>
    </w:p>
    <w:p>
      <w:pPr>
        <w:pStyle w:val="BodyText"/>
        <w:spacing w:line="271" w:lineRule="auto" w:before="3"/>
        <w:ind w:firstLine="122"/>
      </w:pPr>
      <w:r>
        <w:rPr/>
        <w:t>Se la misura risulta superiore a quella indicata nel contratto, il compratore deve corrispondere il supplemento</w:t>
      </w:r>
      <w:r>
        <w:rPr>
          <w:spacing w:val="-3"/>
        </w:rPr>
        <w:t> </w:t>
      </w:r>
      <w:r>
        <w:rPr/>
        <w:t>del</w:t>
      </w:r>
      <w:r>
        <w:rPr>
          <w:spacing w:val="-3"/>
        </w:rPr>
        <w:t> </w:t>
      </w:r>
      <w:r>
        <w:rPr/>
        <w:t>prezzo,</w:t>
      </w:r>
      <w:r>
        <w:rPr>
          <w:spacing w:val="-4"/>
        </w:rPr>
        <w:t> </w:t>
      </w:r>
      <w:r>
        <w:rPr/>
        <w:t>ma</w:t>
      </w:r>
      <w:r>
        <w:rPr>
          <w:spacing w:val="-3"/>
        </w:rPr>
        <w:t> </w:t>
      </w:r>
      <w:r>
        <w:rPr/>
        <w:t>ha</w:t>
      </w:r>
      <w:r>
        <w:rPr>
          <w:spacing w:val="-3"/>
        </w:rPr>
        <w:t> </w:t>
      </w:r>
      <w:r>
        <w:rPr/>
        <w:t>facoltà</w:t>
      </w:r>
      <w:r>
        <w:rPr>
          <w:spacing w:val="-3"/>
        </w:rPr>
        <w:t> </w:t>
      </w:r>
      <w:r>
        <w:rPr/>
        <w:t>di</w:t>
      </w:r>
      <w:r>
        <w:rPr>
          <w:spacing w:val="-3"/>
        </w:rPr>
        <w:t> </w:t>
      </w:r>
      <w:r>
        <w:rPr>
          <w:color w:val="183025"/>
        </w:rPr>
        <w:t>recedere</w:t>
      </w:r>
      <w:r>
        <w:rPr>
          <w:color w:val="183025"/>
          <w:spacing w:val="-3"/>
        </w:rPr>
        <w:t> </w:t>
      </w:r>
      <w:r>
        <w:rPr/>
        <w:t>dal</w:t>
      </w:r>
      <w:r>
        <w:rPr>
          <w:spacing w:val="-3"/>
        </w:rPr>
        <w:t> </w:t>
      </w:r>
      <w:r>
        <w:rPr>
          <w:color w:val="183025"/>
        </w:rPr>
        <w:t>contratto</w:t>
      </w:r>
      <w:r>
        <w:rPr>
          <w:color w:val="183025"/>
          <w:spacing w:val="-3"/>
        </w:rPr>
        <w:t> </w:t>
      </w:r>
      <w:r>
        <w:rPr/>
        <w:t>qualora</w:t>
      </w:r>
      <w:r>
        <w:rPr>
          <w:spacing w:val="-3"/>
        </w:rPr>
        <w:t> </w:t>
      </w:r>
      <w:r>
        <w:rPr/>
        <w:t>l'eccedenza</w:t>
      </w:r>
      <w:r>
        <w:rPr>
          <w:spacing w:val="-3"/>
        </w:rPr>
        <w:t> </w:t>
      </w:r>
      <w:r>
        <w:rPr/>
        <w:t>oltrepassi</w:t>
      </w:r>
      <w:r>
        <w:rPr>
          <w:spacing w:val="-3"/>
        </w:rPr>
        <w:t> </w:t>
      </w:r>
      <w:r>
        <w:rPr/>
        <w:t>la ventesima parte della misura dichiarata”.</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4"/>
          <w:sz w:val="22"/>
        </w:rPr>
        <w:t> </w:t>
      </w:r>
      <w:r>
        <w:rPr>
          <w:rFonts w:ascii="Arial"/>
          <w:b/>
          <w:sz w:val="22"/>
        </w:rPr>
        <w:t>1538</w:t>
      </w:r>
      <w:r>
        <w:rPr>
          <w:sz w:val="22"/>
        </w:rPr>
        <w:t>:</w:t>
      </w:r>
      <w:r>
        <w:rPr>
          <w:spacing w:val="-2"/>
          <w:sz w:val="22"/>
        </w:rPr>
        <w:t> </w:t>
      </w:r>
      <w:r>
        <w:rPr>
          <w:rFonts w:ascii="Arial"/>
          <w:i/>
          <w:sz w:val="22"/>
        </w:rPr>
        <w:t>Vendita</w:t>
      </w:r>
      <w:r>
        <w:rPr>
          <w:rFonts w:ascii="Arial"/>
          <w:i/>
          <w:spacing w:val="-3"/>
          <w:sz w:val="22"/>
        </w:rPr>
        <w:t> </w:t>
      </w:r>
      <w:r>
        <w:rPr>
          <w:rFonts w:ascii="Arial"/>
          <w:i/>
          <w:sz w:val="22"/>
        </w:rPr>
        <w:t>a</w:t>
      </w:r>
      <w:r>
        <w:rPr>
          <w:rFonts w:ascii="Arial"/>
          <w:i/>
          <w:spacing w:val="-2"/>
          <w:sz w:val="22"/>
        </w:rPr>
        <w:t> </w:t>
      </w:r>
      <w:r>
        <w:rPr>
          <w:rFonts w:ascii="Arial"/>
          <w:i/>
          <w:spacing w:val="-4"/>
          <w:sz w:val="22"/>
        </w:rPr>
        <w:t>corpo</w:t>
      </w:r>
    </w:p>
    <w:p>
      <w:pPr>
        <w:pStyle w:val="BodyText"/>
        <w:spacing w:line="271" w:lineRule="auto"/>
      </w:pPr>
      <w:r>
        <w:rPr/>
        <w:t>“Nei casi in cui il prezzo è determinato in relazione al </w:t>
      </w:r>
      <w:r>
        <w:rPr>
          <w:color w:val="183025"/>
        </w:rPr>
        <w:t>corpo </w:t>
      </w:r>
      <w:r>
        <w:rPr/>
        <w:t>dell'</w:t>
      </w:r>
      <w:r>
        <w:rPr>
          <w:color w:val="183025"/>
        </w:rPr>
        <w:t>immobile </w:t>
      </w:r>
      <w:r>
        <w:rPr/>
        <w:t>e non alla sua misura, sebbene questa sia stata indicata, non si fa luogo a diminuzione o a supplemento di prezzo, salvo che la misura reale sia inferiore o superiore di un ventesimo rispetto a quella indicata nel </w:t>
      </w:r>
      <w:r>
        <w:rPr>
          <w:color w:val="183025"/>
        </w:rPr>
        <w:t>contratto</w:t>
      </w:r>
      <w:r>
        <w:rPr/>
        <w:t>. Nel caso in cui dovrebbe pagarsi un supplemento di prezzo, il compratore ha la scelta di </w:t>
      </w:r>
      <w:r>
        <w:rPr>
          <w:color w:val="183025"/>
        </w:rPr>
        <w:t>recedere </w:t>
      </w:r>
      <w:r>
        <w:rPr/>
        <w:t>dal contratto o di corrispondere il supplemento”.</w:t>
      </w:r>
    </w:p>
    <w:p>
      <w:pPr>
        <w:pStyle w:val="BodyText"/>
        <w:spacing w:before="37"/>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1539</w:t>
      </w:r>
      <w:r>
        <w:rPr>
          <w:sz w:val="22"/>
        </w:rPr>
        <w:t>:</w:t>
      </w:r>
      <w:r>
        <w:rPr>
          <w:spacing w:val="-1"/>
          <w:sz w:val="22"/>
        </w:rPr>
        <w:t> </w:t>
      </w:r>
      <w:r>
        <w:rPr>
          <w:rFonts w:ascii="Arial"/>
          <w:i/>
          <w:sz w:val="22"/>
        </w:rPr>
        <w:t>Recesso</w:t>
      </w:r>
      <w:r>
        <w:rPr>
          <w:rFonts w:ascii="Arial"/>
          <w:i/>
          <w:spacing w:val="-1"/>
          <w:sz w:val="22"/>
        </w:rPr>
        <w:t> </w:t>
      </w:r>
      <w:r>
        <w:rPr>
          <w:rFonts w:ascii="Arial"/>
          <w:i/>
          <w:sz w:val="22"/>
        </w:rPr>
        <w:t>dal</w:t>
      </w:r>
      <w:r>
        <w:rPr>
          <w:rFonts w:ascii="Arial"/>
          <w:i/>
          <w:spacing w:val="-1"/>
          <w:sz w:val="22"/>
        </w:rPr>
        <w:t> </w:t>
      </w:r>
      <w:r>
        <w:rPr>
          <w:rFonts w:ascii="Arial"/>
          <w:i/>
          <w:spacing w:val="-2"/>
          <w:sz w:val="22"/>
        </w:rPr>
        <w:t>contratto</w:t>
      </w:r>
    </w:p>
    <w:p>
      <w:pPr>
        <w:pStyle w:val="BodyText"/>
        <w:spacing w:line="271" w:lineRule="auto" w:before="33"/>
      </w:pPr>
      <w:r>
        <w:rPr/>
        <w:t>“Quando</w:t>
      </w:r>
      <w:r>
        <w:rPr>
          <w:spacing w:val="-2"/>
        </w:rPr>
        <w:t> </w:t>
      </w:r>
      <w:r>
        <w:rPr/>
        <w:t>il</w:t>
      </w:r>
      <w:r>
        <w:rPr>
          <w:spacing w:val="-2"/>
        </w:rPr>
        <w:t> </w:t>
      </w:r>
      <w:r>
        <w:rPr/>
        <w:t>compratore</w:t>
      </w:r>
      <w:r>
        <w:rPr>
          <w:spacing w:val="-2"/>
        </w:rPr>
        <w:t> </w:t>
      </w:r>
      <w:r>
        <w:rPr/>
        <w:t>esercita</w:t>
      </w:r>
      <w:r>
        <w:rPr>
          <w:spacing w:val="-2"/>
        </w:rPr>
        <w:t> </w:t>
      </w:r>
      <w:r>
        <w:rPr/>
        <w:t>il</w:t>
      </w:r>
      <w:r>
        <w:rPr>
          <w:spacing w:val="-2"/>
        </w:rPr>
        <w:t> </w:t>
      </w:r>
      <w:r>
        <w:rPr/>
        <w:t>diritto</w:t>
      </w:r>
      <w:r>
        <w:rPr>
          <w:spacing w:val="-2"/>
        </w:rPr>
        <w:t> </w:t>
      </w:r>
      <w:r>
        <w:rPr/>
        <w:t>di</w:t>
      </w:r>
      <w:r>
        <w:rPr>
          <w:spacing w:val="-2"/>
        </w:rPr>
        <w:t> </w:t>
      </w:r>
      <w:r>
        <w:rPr>
          <w:color w:val="183025"/>
        </w:rPr>
        <w:t>recesso</w:t>
      </w:r>
      <w:r>
        <w:rPr/>
        <w:t>,</w:t>
      </w:r>
      <w:r>
        <w:rPr>
          <w:spacing w:val="-3"/>
        </w:rPr>
        <w:t> </w:t>
      </w:r>
      <w:r>
        <w:rPr/>
        <w:t>il</w:t>
      </w:r>
      <w:r>
        <w:rPr>
          <w:spacing w:val="-2"/>
        </w:rPr>
        <w:t> </w:t>
      </w:r>
      <w:r>
        <w:rPr/>
        <w:t>venditore</w:t>
      </w:r>
      <w:r>
        <w:rPr>
          <w:spacing w:val="-2"/>
        </w:rPr>
        <w:t> </w:t>
      </w:r>
      <w:r>
        <w:rPr/>
        <w:t>è</w:t>
      </w:r>
      <w:r>
        <w:rPr>
          <w:spacing w:val="-2"/>
        </w:rPr>
        <w:t> </w:t>
      </w:r>
      <w:r>
        <w:rPr/>
        <w:t>tenuto</w:t>
      </w:r>
      <w:r>
        <w:rPr>
          <w:spacing w:val="-2"/>
        </w:rPr>
        <w:t> </w:t>
      </w:r>
      <w:r>
        <w:rPr/>
        <w:t>a</w:t>
      </w:r>
      <w:r>
        <w:rPr>
          <w:spacing w:val="-2"/>
        </w:rPr>
        <w:t> </w:t>
      </w:r>
      <w:r>
        <w:rPr/>
        <w:t>restituire</w:t>
      </w:r>
      <w:r>
        <w:rPr>
          <w:spacing w:val="-2"/>
        </w:rPr>
        <w:t> </w:t>
      </w:r>
      <w:r>
        <w:rPr/>
        <w:t>il</w:t>
      </w:r>
      <w:r>
        <w:rPr>
          <w:spacing w:val="-2"/>
        </w:rPr>
        <w:t> </w:t>
      </w:r>
      <w:r>
        <w:rPr/>
        <w:t>prezzo</w:t>
      </w:r>
      <w:r>
        <w:rPr>
          <w:spacing w:val="-2"/>
        </w:rPr>
        <w:t> </w:t>
      </w:r>
      <w:r>
        <w:rPr/>
        <w:t>e</w:t>
      </w:r>
      <w:r>
        <w:rPr>
          <w:spacing w:val="-2"/>
        </w:rPr>
        <w:t> </w:t>
      </w:r>
      <w:r>
        <w:rPr/>
        <w:t>a rimborsare le spese del </w:t>
      </w:r>
      <w:r>
        <w:rPr>
          <w:color w:val="183025"/>
        </w:rPr>
        <w:t>contratto</w:t>
      </w:r>
      <w:r>
        <w:rPr/>
        <w:t>”.</w:t>
      </w:r>
    </w:p>
    <w:p>
      <w:pPr>
        <w:pStyle w:val="BodyText"/>
        <w:spacing w:after="0" w:line="271" w:lineRule="auto"/>
        <w:sectPr>
          <w:pgSz w:w="11910" w:h="16840"/>
          <w:pgMar w:header="0" w:footer="823" w:top="1020" w:bottom="1080" w:left="992" w:right="1133"/>
        </w:sectPr>
      </w:pPr>
    </w:p>
    <w:p>
      <w:pPr>
        <w:spacing w:before="76"/>
        <w:ind w:left="141" w:right="0" w:firstLine="0"/>
        <w:jc w:val="left"/>
        <w:rPr>
          <w:rFonts w:ascii="Arial" w:hAnsi="Arial"/>
          <w:i/>
          <w:sz w:val="22"/>
        </w:rPr>
      </w:pPr>
      <w:r>
        <w:rPr>
          <w:rFonts w:ascii="Arial" w:hAnsi="Arial"/>
          <w:b/>
          <w:sz w:val="22"/>
        </w:rPr>
        <w:t>Art.</w:t>
      </w:r>
      <w:r>
        <w:rPr>
          <w:rFonts w:ascii="Arial" w:hAnsi="Arial"/>
          <w:b/>
          <w:spacing w:val="-4"/>
          <w:sz w:val="22"/>
        </w:rPr>
        <w:t> </w:t>
      </w:r>
      <w:r>
        <w:rPr>
          <w:rFonts w:ascii="Arial" w:hAnsi="Arial"/>
          <w:b/>
          <w:sz w:val="22"/>
        </w:rPr>
        <w:t>1540</w:t>
      </w:r>
      <w:r>
        <w:rPr>
          <w:sz w:val="22"/>
        </w:rPr>
        <w:t>:</w:t>
      </w:r>
      <w:r>
        <w:rPr>
          <w:spacing w:val="-2"/>
          <w:sz w:val="22"/>
        </w:rPr>
        <w:t> </w:t>
      </w:r>
      <w:r>
        <w:rPr>
          <w:rFonts w:ascii="Arial" w:hAnsi="Arial"/>
          <w:i/>
          <w:sz w:val="22"/>
        </w:rPr>
        <w:t>Vendita</w:t>
      </w:r>
      <w:r>
        <w:rPr>
          <w:rFonts w:ascii="Arial" w:hAnsi="Arial"/>
          <w:i/>
          <w:spacing w:val="-2"/>
          <w:sz w:val="22"/>
        </w:rPr>
        <w:t> </w:t>
      </w:r>
      <w:r>
        <w:rPr>
          <w:rFonts w:ascii="Arial" w:hAnsi="Arial"/>
          <w:i/>
          <w:sz w:val="22"/>
        </w:rPr>
        <w:t>cumulativa</w:t>
      </w:r>
      <w:r>
        <w:rPr>
          <w:rFonts w:ascii="Arial" w:hAnsi="Arial"/>
          <w:i/>
          <w:spacing w:val="-2"/>
          <w:sz w:val="22"/>
        </w:rPr>
        <w:t> </w:t>
      </w:r>
      <w:r>
        <w:rPr>
          <w:rFonts w:ascii="Arial" w:hAnsi="Arial"/>
          <w:i/>
          <w:sz w:val="22"/>
        </w:rPr>
        <w:t>di</w:t>
      </w:r>
      <w:r>
        <w:rPr>
          <w:rFonts w:ascii="Arial" w:hAnsi="Arial"/>
          <w:i/>
          <w:spacing w:val="-2"/>
          <w:sz w:val="22"/>
        </w:rPr>
        <w:t> </w:t>
      </w:r>
      <w:r>
        <w:rPr>
          <w:rFonts w:ascii="Arial" w:hAnsi="Arial"/>
          <w:i/>
          <w:sz w:val="22"/>
        </w:rPr>
        <w:t>più</w:t>
      </w:r>
      <w:r>
        <w:rPr>
          <w:rFonts w:ascii="Arial" w:hAnsi="Arial"/>
          <w:i/>
          <w:spacing w:val="-2"/>
          <w:sz w:val="22"/>
        </w:rPr>
        <w:t> immobili</w:t>
      </w:r>
    </w:p>
    <w:p>
      <w:pPr>
        <w:pStyle w:val="BodyText"/>
        <w:spacing w:line="271" w:lineRule="auto" w:before="33"/>
      </w:pPr>
      <w:r>
        <w:rPr/>
        <w:t>“Se due o più </w:t>
      </w:r>
      <w:r>
        <w:rPr>
          <w:color w:val="183025"/>
        </w:rPr>
        <w:t>immobili </w:t>
      </w:r>
      <w:r>
        <w:rPr/>
        <w:t>sono stati venduti con lo stesso </w:t>
      </w:r>
      <w:r>
        <w:rPr>
          <w:color w:val="183025"/>
        </w:rPr>
        <w:t>contratto </w:t>
      </w:r>
      <w:r>
        <w:rPr/>
        <w:t>per un solo e medesimo prezzo, con l'indicazione della misura di ciascuno di essi, e si trova che la quantità è minore nell'uno e maggiore</w:t>
      </w:r>
      <w:r>
        <w:rPr>
          <w:spacing w:val="-3"/>
        </w:rPr>
        <w:t> </w:t>
      </w:r>
      <w:r>
        <w:rPr/>
        <w:t>nell'altro,</w:t>
      </w:r>
      <w:r>
        <w:rPr>
          <w:spacing w:val="-4"/>
        </w:rPr>
        <w:t> </w:t>
      </w:r>
      <w:r>
        <w:rPr/>
        <w:t>se</w:t>
      </w:r>
      <w:r>
        <w:rPr>
          <w:spacing w:val="-3"/>
        </w:rPr>
        <w:t> </w:t>
      </w:r>
      <w:r>
        <w:rPr/>
        <w:t>ne</w:t>
      </w:r>
      <w:r>
        <w:rPr>
          <w:spacing w:val="-3"/>
        </w:rPr>
        <w:t> </w:t>
      </w:r>
      <w:r>
        <w:rPr/>
        <w:t>fa</w:t>
      </w:r>
      <w:r>
        <w:rPr>
          <w:spacing w:val="-3"/>
        </w:rPr>
        <w:t> </w:t>
      </w:r>
      <w:r>
        <w:rPr/>
        <w:t>compensazione</w:t>
      </w:r>
      <w:r>
        <w:rPr>
          <w:spacing w:val="-3"/>
        </w:rPr>
        <w:t> </w:t>
      </w:r>
      <w:r>
        <w:rPr/>
        <w:t>fino</w:t>
      </w:r>
      <w:r>
        <w:rPr>
          <w:spacing w:val="-3"/>
        </w:rPr>
        <w:t> </w:t>
      </w:r>
      <w:r>
        <w:rPr/>
        <w:t>alla</w:t>
      </w:r>
      <w:r>
        <w:rPr>
          <w:spacing w:val="-3"/>
        </w:rPr>
        <w:t> </w:t>
      </w:r>
      <w:r>
        <w:rPr/>
        <w:t>debita</w:t>
      </w:r>
      <w:r>
        <w:rPr>
          <w:spacing w:val="-3"/>
        </w:rPr>
        <w:t> </w:t>
      </w:r>
      <w:r>
        <w:rPr/>
        <w:t>concorrenza;</w:t>
      </w:r>
      <w:r>
        <w:rPr>
          <w:spacing w:val="-4"/>
        </w:rPr>
        <w:t> </w:t>
      </w:r>
      <w:r>
        <w:rPr/>
        <w:t>il</w:t>
      </w:r>
      <w:r>
        <w:rPr>
          <w:spacing w:val="-3"/>
        </w:rPr>
        <w:t> </w:t>
      </w:r>
      <w:r>
        <w:rPr/>
        <w:t>diritto</w:t>
      </w:r>
      <w:r>
        <w:rPr>
          <w:spacing w:val="-3"/>
        </w:rPr>
        <w:t> </w:t>
      </w:r>
      <w:r>
        <w:rPr/>
        <w:t>al</w:t>
      </w:r>
      <w:r>
        <w:rPr>
          <w:spacing w:val="-3"/>
        </w:rPr>
        <w:t> </w:t>
      </w:r>
      <w:r>
        <w:rPr/>
        <w:t>supplemento</w:t>
      </w:r>
      <w:r>
        <w:rPr>
          <w:spacing w:val="-3"/>
        </w:rPr>
        <w:t> </w:t>
      </w:r>
      <w:r>
        <w:rPr/>
        <w:t>o alla diminuzione del prezzo spetta in conformità delle disposizioni sopra stabilite”.</w:t>
      </w:r>
    </w:p>
    <w:p>
      <w:pPr>
        <w:pStyle w:val="BodyText"/>
        <w:spacing w:before="36"/>
        <w:ind w:left="0"/>
      </w:pPr>
    </w:p>
    <w:p>
      <w:pPr>
        <w:spacing w:before="1"/>
        <w:ind w:left="141" w:right="0" w:firstLine="0"/>
        <w:jc w:val="left"/>
        <w:rPr>
          <w:rFonts w:ascii="Arial"/>
          <w:i/>
          <w:sz w:val="22"/>
        </w:rPr>
      </w:pPr>
      <w:r>
        <w:rPr>
          <w:rFonts w:ascii="Arial"/>
          <w:b/>
          <w:sz w:val="22"/>
        </w:rPr>
        <w:t>Art.</w:t>
      </w:r>
      <w:r>
        <w:rPr>
          <w:rFonts w:ascii="Arial"/>
          <w:b/>
          <w:spacing w:val="-2"/>
          <w:sz w:val="22"/>
        </w:rPr>
        <w:t> </w:t>
      </w:r>
      <w:r>
        <w:rPr>
          <w:rFonts w:ascii="Arial"/>
          <w:b/>
          <w:sz w:val="22"/>
        </w:rPr>
        <w:t>1541</w:t>
      </w:r>
      <w:r>
        <w:rPr>
          <w:sz w:val="22"/>
        </w:rPr>
        <w:t>: </w:t>
      </w:r>
      <w:r>
        <w:rPr>
          <w:rFonts w:ascii="Arial"/>
          <w:i/>
          <w:spacing w:val="-2"/>
          <w:sz w:val="22"/>
        </w:rPr>
        <w:t>Prescrizione</w:t>
      </w:r>
    </w:p>
    <w:p>
      <w:pPr>
        <w:pStyle w:val="BodyText"/>
        <w:spacing w:line="271" w:lineRule="auto" w:before="33"/>
      </w:pPr>
      <w:r>
        <w:rPr/>
        <w:t>“Il</w:t>
      </w:r>
      <w:r>
        <w:rPr>
          <w:spacing w:val="-3"/>
        </w:rPr>
        <w:t> </w:t>
      </w:r>
      <w:r>
        <w:rPr/>
        <w:t>diritto</w:t>
      </w:r>
      <w:r>
        <w:rPr>
          <w:spacing w:val="-3"/>
        </w:rPr>
        <w:t> </w:t>
      </w:r>
      <w:r>
        <w:rPr/>
        <w:t>del</w:t>
      </w:r>
      <w:r>
        <w:rPr>
          <w:spacing w:val="-3"/>
        </w:rPr>
        <w:t> </w:t>
      </w:r>
      <w:r>
        <w:rPr/>
        <w:t>venditore</w:t>
      </w:r>
      <w:r>
        <w:rPr>
          <w:spacing w:val="-3"/>
        </w:rPr>
        <w:t> </w:t>
      </w:r>
      <w:r>
        <w:rPr/>
        <w:t>al</w:t>
      </w:r>
      <w:r>
        <w:rPr>
          <w:spacing w:val="-3"/>
        </w:rPr>
        <w:t> </w:t>
      </w:r>
      <w:r>
        <w:rPr/>
        <w:t>supplemento</w:t>
      </w:r>
      <w:r>
        <w:rPr>
          <w:spacing w:val="-3"/>
        </w:rPr>
        <w:t> </w:t>
      </w:r>
      <w:r>
        <w:rPr/>
        <w:t>e</w:t>
      </w:r>
      <w:r>
        <w:rPr>
          <w:spacing w:val="-3"/>
        </w:rPr>
        <w:t> </w:t>
      </w:r>
      <w:r>
        <w:rPr/>
        <w:t>quello</w:t>
      </w:r>
      <w:r>
        <w:rPr>
          <w:spacing w:val="-3"/>
        </w:rPr>
        <w:t> </w:t>
      </w:r>
      <w:r>
        <w:rPr/>
        <w:t>del</w:t>
      </w:r>
      <w:r>
        <w:rPr>
          <w:spacing w:val="-3"/>
        </w:rPr>
        <w:t> </w:t>
      </w:r>
      <w:r>
        <w:rPr/>
        <w:t>compratore</w:t>
      </w:r>
      <w:r>
        <w:rPr>
          <w:spacing w:val="-3"/>
        </w:rPr>
        <w:t> </w:t>
      </w:r>
      <w:r>
        <w:rPr/>
        <w:t>alla</w:t>
      </w:r>
      <w:r>
        <w:rPr>
          <w:spacing w:val="-3"/>
        </w:rPr>
        <w:t> </w:t>
      </w:r>
      <w:r>
        <w:rPr/>
        <w:t>diminuzione</w:t>
      </w:r>
      <w:r>
        <w:rPr>
          <w:spacing w:val="-3"/>
        </w:rPr>
        <w:t> </w:t>
      </w:r>
      <w:r>
        <w:rPr/>
        <w:t>del</w:t>
      </w:r>
      <w:r>
        <w:rPr>
          <w:spacing w:val="-3"/>
        </w:rPr>
        <w:t> </w:t>
      </w:r>
      <w:r>
        <w:rPr/>
        <w:t>prezzo</w:t>
      </w:r>
      <w:r>
        <w:rPr>
          <w:spacing w:val="-3"/>
        </w:rPr>
        <w:t> </w:t>
      </w:r>
      <w:r>
        <w:rPr/>
        <w:t>o</w:t>
      </w:r>
      <w:r>
        <w:rPr>
          <w:spacing w:val="-3"/>
        </w:rPr>
        <w:t> </w:t>
      </w:r>
      <w:r>
        <w:rPr/>
        <w:t>al </w:t>
      </w:r>
      <w:r>
        <w:rPr>
          <w:color w:val="183025"/>
        </w:rPr>
        <w:t>recesso </w:t>
      </w:r>
      <w:r>
        <w:rPr/>
        <w:t>dal </w:t>
      </w:r>
      <w:r>
        <w:rPr>
          <w:color w:val="183025"/>
        </w:rPr>
        <w:t>contratto </w:t>
      </w:r>
      <w:r>
        <w:rPr/>
        <w:t>si </w:t>
      </w:r>
      <w:r>
        <w:rPr>
          <w:color w:val="183025"/>
        </w:rPr>
        <w:t>prescrivono </w:t>
      </w:r>
      <w:r>
        <w:rPr/>
        <w:t>in un anno dalla consegna dell'immobile”.</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1542</w:t>
      </w:r>
      <w:r>
        <w:rPr>
          <w:sz w:val="22"/>
        </w:rPr>
        <w:t>: </w:t>
      </w:r>
      <w:r>
        <w:rPr>
          <w:rFonts w:ascii="Arial"/>
          <w:i/>
          <w:spacing w:val="-2"/>
          <w:sz w:val="22"/>
        </w:rPr>
        <w:t>Garanzia</w:t>
      </w:r>
    </w:p>
    <w:p>
      <w:pPr>
        <w:pStyle w:val="BodyText"/>
        <w:spacing w:line="271" w:lineRule="auto"/>
        <w:ind w:right="123"/>
      </w:pPr>
      <w:r>
        <w:rPr/>
        <w:t>“Chi</w:t>
      </w:r>
      <w:r>
        <w:rPr>
          <w:spacing w:val="-3"/>
        </w:rPr>
        <w:t> </w:t>
      </w:r>
      <w:r>
        <w:rPr/>
        <w:t>vende</w:t>
      </w:r>
      <w:r>
        <w:rPr>
          <w:spacing w:val="-3"/>
        </w:rPr>
        <w:t> </w:t>
      </w:r>
      <w:r>
        <w:rPr/>
        <w:t>un'</w:t>
      </w:r>
      <w:r>
        <w:rPr>
          <w:color w:val="183025"/>
        </w:rPr>
        <w:t>eredità</w:t>
      </w:r>
      <w:r>
        <w:rPr>
          <w:color w:val="183025"/>
          <w:spacing w:val="-3"/>
        </w:rPr>
        <w:t> </w:t>
      </w:r>
      <w:r>
        <w:rPr/>
        <w:t>senza</w:t>
      </w:r>
      <w:r>
        <w:rPr>
          <w:spacing w:val="-3"/>
        </w:rPr>
        <w:t> </w:t>
      </w:r>
      <w:r>
        <w:rPr/>
        <w:t>specificarne</w:t>
      </w:r>
      <w:r>
        <w:rPr>
          <w:spacing w:val="-3"/>
        </w:rPr>
        <w:t> </w:t>
      </w:r>
      <w:r>
        <w:rPr/>
        <w:t>gli</w:t>
      </w:r>
      <w:r>
        <w:rPr>
          <w:spacing w:val="-3"/>
        </w:rPr>
        <w:t> </w:t>
      </w:r>
      <w:r>
        <w:rPr/>
        <w:t>oggetti</w:t>
      </w:r>
      <w:r>
        <w:rPr>
          <w:spacing w:val="-3"/>
        </w:rPr>
        <w:t> </w:t>
      </w:r>
      <w:r>
        <w:rPr/>
        <w:t>non</w:t>
      </w:r>
      <w:r>
        <w:rPr>
          <w:spacing w:val="-3"/>
        </w:rPr>
        <w:t> </w:t>
      </w:r>
      <w:r>
        <w:rPr/>
        <w:t>è</w:t>
      </w:r>
      <w:r>
        <w:rPr>
          <w:spacing w:val="-3"/>
        </w:rPr>
        <w:t> </w:t>
      </w:r>
      <w:r>
        <w:rPr/>
        <w:t>tenuto</w:t>
      </w:r>
      <w:r>
        <w:rPr>
          <w:spacing w:val="-3"/>
        </w:rPr>
        <w:t> </w:t>
      </w:r>
      <w:r>
        <w:rPr/>
        <w:t>a</w:t>
      </w:r>
      <w:r>
        <w:rPr>
          <w:spacing w:val="-3"/>
        </w:rPr>
        <w:t> </w:t>
      </w:r>
      <w:r>
        <w:rPr/>
        <w:t>garantire</w:t>
      </w:r>
      <w:r>
        <w:rPr>
          <w:spacing w:val="-3"/>
        </w:rPr>
        <w:t> </w:t>
      </w:r>
      <w:r>
        <w:rPr/>
        <w:t>che</w:t>
      </w:r>
      <w:r>
        <w:rPr>
          <w:spacing w:val="-3"/>
        </w:rPr>
        <w:t> </w:t>
      </w:r>
      <w:r>
        <w:rPr/>
        <w:t>la</w:t>
      </w:r>
      <w:r>
        <w:rPr>
          <w:spacing w:val="-3"/>
        </w:rPr>
        <w:t> </w:t>
      </w:r>
      <w:r>
        <w:rPr/>
        <w:t>propria</w:t>
      </w:r>
      <w:r>
        <w:rPr>
          <w:spacing w:val="-3"/>
        </w:rPr>
        <w:t> </w:t>
      </w:r>
      <w:r>
        <w:rPr/>
        <w:t>qualità di erede”.</w:t>
      </w:r>
    </w:p>
    <w:p>
      <w:pPr>
        <w:pStyle w:val="BodyText"/>
        <w:ind w:left="0"/>
      </w:pPr>
    </w:p>
    <w:p>
      <w:pPr>
        <w:spacing w:before="1"/>
        <w:ind w:left="141" w:right="0" w:firstLine="0"/>
        <w:jc w:val="left"/>
        <w:rPr>
          <w:rFonts w:ascii="Arial"/>
          <w:i/>
          <w:sz w:val="22"/>
        </w:rPr>
      </w:pPr>
      <w:r>
        <w:rPr>
          <w:rFonts w:ascii="Arial"/>
          <w:b/>
          <w:sz w:val="22"/>
        </w:rPr>
        <w:t>Art.</w:t>
      </w:r>
      <w:r>
        <w:rPr>
          <w:rFonts w:ascii="Arial"/>
          <w:b/>
          <w:spacing w:val="-2"/>
          <w:sz w:val="22"/>
        </w:rPr>
        <w:t> </w:t>
      </w:r>
      <w:r>
        <w:rPr>
          <w:rFonts w:ascii="Arial"/>
          <w:b/>
          <w:sz w:val="22"/>
        </w:rPr>
        <w:t>1543</w:t>
      </w:r>
      <w:r>
        <w:rPr>
          <w:sz w:val="22"/>
        </w:rPr>
        <w:t>: </w:t>
      </w:r>
      <w:r>
        <w:rPr>
          <w:rFonts w:ascii="Arial"/>
          <w:i/>
          <w:spacing w:val="-2"/>
          <w:sz w:val="22"/>
        </w:rPr>
        <w:t>Forme</w:t>
      </w:r>
    </w:p>
    <w:p>
      <w:pPr>
        <w:pStyle w:val="BodyText"/>
        <w:spacing w:before="33"/>
      </w:pPr>
      <w:r>
        <w:rPr/>
        <w:t>“La</w:t>
      </w:r>
      <w:r>
        <w:rPr>
          <w:spacing w:val="-1"/>
        </w:rPr>
        <w:t> </w:t>
      </w:r>
      <w:r>
        <w:rPr/>
        <w:t>vendita</w:t>
      </w:r>
      <w:r>
        <w:rPr>
          <w:spacing w:val="-1"/>
        </w:rPr>
        <w:t> </w:t>
      </w:r>
      <w:r>
        <w:rPr/>
        <w:t>di</w:t>
      </w:r>
      <w:r>
        <w:rPr>
          <w:spacing w:val="-1"/>
        </w:rPr>
        <w:t> </w:t>
      </w:r>
      <w:r>
        <w:rPr/>
        <w:t>un'eredità</w:t>
      </w:r>
      <w:r>
        <w:rPr>
          <w:spacing w:val="-1"/>
        </w:rPr>
        <w:t> </w:t>
      </w:r>
      <w:r>
        <w:rPr/>
        <w:t>deve</w:t>
      </w:r>
      <w:r>
        <w:rPr>
          <w:spacing w:val="-1"/>
        </w:rPr>
        <w:t> </w:t>
      </w:r>
      <w:r>
        <w:rPr/>
        <w:t>farsi per</w:t>
      </w:r>
      <w:r>
        <w:rPr>
          <w:spacing w:val="-1"/>
        </w:rPr>
        <w:t> </w:t>
      </w:r>
      <w:r>
        <w:rPr/>
        <w:t>atto</w:t>
      </w:r>
      <w:r>
        <w:rPr>
          <w:spacing w:val="-1"/>
        </w:rPr>
        <w:t> </w:t>
      </w:r>
      <w:r>
        <w:rPr/>
        <w:t>scritto,</w:t>
      </w:r>
      <w:r>
        <w:rPr>
          <w:spacing w:val="-2"/>
        </w:rPr>
        <w:t> </w:t>
      </w:r>
      <w:r>
        <w:rPr/>
        <w:t>sotto</w:t>
      </w:r>
      <w:r>
        <w:rPr>
          <w:spacing w:val="-1"/>
        </w:rPr>
        <w:t> </w:t>
      </w:r>
      <w:r>
        <w:rPr/>
        <w:t>pena</w:t>
      </w:r>
      <w:r>
        <w:rPr>
          <w:spacing w:val="-1"/>
        </w:rPr>
        <w:t> </w:t>
      </w:r>
      <w:r>
        <w:rPr/>
        <w:t>di </w:t>
      </w:r>
      <w:r>
        <w:rPr>
          <w:color w:val="183025"/>
          <w:spacing w:val="-2"/>
        </w:rPr>
        <w:t>nullità</w:t>
      </w:r>
      <w:r>
        <w:rPr>
          <w:spacing w:val="-2"/>
        </w:rPr>
        <w:t>.</w:t>
      </w:r>
    </w:p>
    <w:p>
      <w:pPr>
        <w:pStyle w:val="BodyText"/>
        <w:spacing w:line="271" w:lineRule="auto"/>
        <w:ind w:firstLine="122"/>
      </w:pPr>
      <w:r>
        <w:rPr/>
        <w:t>Il</w:t>
      </w:r>
      <w:r>
        <w:rPr>
          <w:spacing w:val="-3"/>
        </w:rPr>
        <w:t> </w:t>
      </w:r>
      <w:r>
        <w:rPr/>
        <w:t>venditore</w:t>
      </w:r>
      <w:r>
        <w:rPr>
          <w:spacing w:val="-3"/>
        </w:rPr>
        <w:t> </w:t>
      </w:r>
      <w:r>
        <w:rPr/>
        <w:t>è</w:t>
      </w:r>
      <w:r>
        <w:rPr>
          <w:spacing w:val="-3"/>
        </w:rPr>
        <w:t> </w:t>
      </w:r>
      <w:r>
        <w:rPr/>
        <w:t>tenuto</w:t>
      </w:r>
      <w:r>
        <w:rPr>
          <w:spacing w:val="-3"/>
        </w:rPr>
        <w:t> </w:t>
      </w:r>
      <w:r>
        <w:rPr/>
        <w:t>a</w:t>
      </w:r>
      <w:r>
        <w:rPr>
          <w:spacing w:val="-3"/>
        </w:rPr>
        <w:t> </w:t>
      </w:r>
      <w:r>
        <w:rPr/>
        <w:t>prestarsi</w:t>
      </w:r>
      <w:r>
        <w:rPr>
          <w:spacing w:val="-3"/>
        </w:rPr>
        <w:t> </w:t>
      </w:r>
      <w:r>
        <w:rPr/>
        <w:t>agli</w:t>
      </w:r>
      <w:r>
        <w:rPr>
          <w:spacing w:val="-3"/>
        </w:rPr>
        <w:t> </w:t>
      </w:r>
      <w:r>
        <w:rPr/>
        <w:t>atti</w:t>
      </w:r>
      <w:r>
        <w:rPr>
          <w:spacing w:val="-3"/>
        </w:rPr>
        <w:t> </w:t>
      </w:r>
      <w:r>
        <w:rPr/>
        <w:t>che</w:t>
      </w:r>
      <w:r>
        <w:rPr>
          <w:spacing w:val="-3"/>
        </w:rPr>
        <w:t> </w:t>
      </w:r>
      <w:r>
        <w:rPr/>
        <w:t>sono</w:t>
      </w:r>
      <w:r>
        <w:rPr>
          <w:spacing w:val="-3"/>
        </w:rPr>
        <w:t> </w:t>
      </w:r>
      <w:r>
        <w:rPr/>
        <w:t>necessari</w:t>
      </w:r>
      <w:r>
        <w:rPr>
          <w:spacing w:val="-3"/>
        </w:rPr>
        <w:t> </w:t>
      </w:r>
      <w:r>
        <w:rPr/>
        <w:t>da</w:t>
      </w:r>
      <w:r>
        <w:rPr>
          <w:spacing w:val="-3"/>
        </w:rPr>
        <w:t> </w:t>
      </w:r>
      <w:r>
        <w:rPr/>
        <w:t>parte</w:t>
      </w:r>
      <w:r>
        <w:rPr>
          <w:spacing w:val="-3"/>
        </w:rPr>
        <w:t> </w:t>
      </w:r>
      <w:r>
        <w:rPr/>
        <w:t>sua</w:t>
      </w:r>
      <w:r>
        <w:rPr>
          <w:spacing w:val="-3"/>
        </w:rPr>
        <w:t> </w:t>
      </w:r>
      <w:r>
        <w:rPr/>
        <w:t>per</w:t>
      </w:r>
      <w:r>
        <w:rPr>
          <w:spacing w:val="-3"/>
        </w:rPr>
        <w:t> </w:t>
      </w:r>
      <w:r>
        <w:rPr/>
        <w:t>rendere</w:t>
      </w:r>
      <w:r>
        <w:rPr>
          <w:spacing w:val="-3"/>
        </w:rPr>
        <w:t> </w:t>
      </w:r>
      <w:r>
        <w:rPr/>
        <w:t>efficace,</w:t>
      </w:r>
      <w:r>
        <w:rPr>
          <w:spacing w:val="-4"/>
        </w:rPr>
        <w:t> </w:t>
      </w:r>
      <w:r>
        <w:rPr/>
        <w:t>di fronte ai terzi, la trasmissione di ciascuno dei diritti compresi nell'eredità”.</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1544</w:t>
      </w:r>
      <w:r>
        <w:rPr>
          <w:sz w:val="22"/>
        </w:rPr>
        <w:t>: </w:t>
      </w:r>
      <w:r>
        <w:rPr>
          <w:rFonts w:ascii="Arial"/>
          <w:i/>
          <w:sz w:val="22"/>
        </w:rPr>
        <w:t>Obblighi del </w:t>
      </w:r>
      <w:r>
        <w:rPr>
          <w:rFonts w:ascii="Arial"/>
          <w:i/>
          <w:spacing w:val="-2"/>
          <w:sz w:val="22"/>
        </w:rPr>
        <w:t>venditore</w:t>
      </w:r>
    </w:p>
    <w:p>
      <w:pPr>
        <w:pStyle w:val="BodyText"/>
        <w:spacing w:line="271" w:lineRule="auto" w:before="33"/>
      </w:pPr>
      <w:r>
        <w:rPr/>
        <w:t>“Se</w:t>
      </w:r>
      <w:r>
        <w:rPr>
          <w:spacing w:val="-2"/>
        </w:rPr>
        <w:t> </w:t>
      </w:r>
      <w:r>
        <w:rPr/>
        <w:t>il</w:t>
      </w:r>
      <w:r>
        <w:rPr>
          <w:spacing w:val="-2"/>
        </w:rPr>
        <w:t> </w:t>
      </w:r>
      <w:r>
        <w:rPr/>
        <w:t>venditore</w:t>
      </w:r>
      <w:r>
        <w:rPr>
          <w:spacing w:val="-2"/>
        </w:rPr>
        <w:t> </w:t>
      </w:r>
      <w:r>
        <w:rPr/>
        <w:t>ha</w:t>
      </w:r>
      <w:r>
        <w:rPr>
          <w:spacing w:val="-2"/>
        </w:rPr>
        <w:t> </w:t>
      </w:r>
      <w:r>
        <w:rPr/>
        <w:t>percepito</w:t>
      </w:r>
      <w:r>
        <w:rPr>
          <w:spacing w:val="-2"/>
        </w:rPr>
        <w:t> </w:t>
      </w:r>
      <w:r>
        <w:rPr/>
        <w:t>i</w:t>
      </w:r>
      <w:r>
        <w:rPr>
          <w:spacing w:val="-2"/>
        </w:rPr>
        <w:t> </w:t>
      </w:r>
      <w:r>
        <w:rPr>
          <w:color w:val="183025"/>
        </w:rPr>
        <w:t>frutti</w:t>
      </w:r>
      <w:r>
        <w:rPr>
          <w:color w:val="183025"/>
          <w:spacing w:val="-2"/>
        </w:rPr>
        <w:t> </w:t>
      </w:r>
      <w:r>
        <w:rPr/>
        <w:t>di</w:t>
      </w:r>
      <w:r>
        <w:rPr>
          <w:spacing w:val="-2"/>
        </w:rPr>
        <w:t> </w:t>
      </w:r>
      <w:r>
        <w:rPr/>
        <w:t>qualche</w:t>
      </w:r>
      <w:r>
        <w:rPr>
          <w:spacing w:val="-2"/>
        </w:rPr>
        <w:t> </w:t>
      </w:r>
      <w:r>
        <w:rPr/>
        <w:t>bene</w:t>
      </w:r>
      <w:r>
        <w:rPr>
          <w:spacing w:val="-2"/>
        </w:rPr>
        <w:t> </w:t>
      </w:r>
      <w:r>
        <w:rPr/>
        <w:t>o</w:t>
      </w:r>
      <w:r>
        <w:rPr>
          <w:spacing w:val="-2"/>
        </w:rPr>
        <w:t> </w:t>
      </w:r>
      <w:r>
        <w:rPr/>
        <w:t>riscosso</w:t>
      </w:r>
      <w:r>
        <w:rPr>
          <w:spacing w:val="-2"/>
        </w:rPr>
        <w:t> </w:t>
      </w:r>
      <w:r>
        <w:rPr/>
        <w:t>qualche</w:t>
      </w:r>
      <w:r>
        <w:rPr>
          <w:spacing w:val="-2"/>
        </w:rPr>
        <w:t> </w:t>
      </w:r>
      <w:r>
        <w:rPr/>
        <w:t>credito</w:t>
      </w:r>
      <w:r>
        <w:rPr>
          <w:spacing w:val="-2"/>
        </w:rPr>
        <w:t> </w:t>
      </w:r>
      <w:r>
        <w:rPr/>
        <w:t>ereditario,</w:t>
      </w:r>
      <w:r>
        <w:rPr>
          <w:spacing w:val="-3"/>
        </w:rPr>
        <w:t> </w:t>
      </w:r>
      <w:r>
        <w:rPr/>
        <w:t>ovvero</w:t>
      </w:r>
      <w:r>
        <w:rPr>
          <w:spacing w:val="-2"/>
        </w:rPr>
        <w:t> </w:t>
      </w:r>
      <w:r>
        <w:rPr/>
        <w:t>ha venduto qualche bene dell'</w:t>
      </w:r>
      <w:r>
        <w:rPr>
          <w:color w:val="183025"/>
        </w:rPr>
        <w:t>eredità</w:t>
      </w:r>
      <w:r>
        <w:rPr/>
        <w:t>, è tenuto a rimborsarne il compratore, salvo </w:t>
      </w:r>
      <w:r>
        <w:rPr>
          <w:color w:val="183025"/>
        </w:rPr>
        <w:t>patto contrario</w:t>
      </w:r>
      <w:r>
        <w:rPr/>
        <w:t>”.</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1545</w:t>
      </w:r>
      <w:r>
        <w:rPr>
          <w:sz w:val="22"/>
        </w:rPr>
        <w:t>: </w:t>
      </w:r>
      <w:r>
        <w:rPr>
          <w:rFonts w:ascii="Arial"/>
          <w:i/>
          <w:sz w:val="22"/>
        </w:rPr>
        <w:t>Obblighi del </w:t>
      </w:r>
      <w:r>
        <w:rPr>
          <w:rFonts w:ascii="Arial"/>
          <w:i/>
          <w:spacing w:val="-2"/>
          <w:sz w:val="22"/>
        </w:rPr>
        <w:t>compratore</w:t>
      </w:r>
    </w:p>
    <w:p>
      <w:pPr>
        <w:pStyle w:val="BodyText"/>
        <w:spacing w:line="271" w:lineRule="auto"/>
        <w:ind w:right="39"/>
      </w:pPr>
      <w:r>
        <w:rPr/>
        <w:t>“Il</w:t>
      </w:r>
      <w:r>
        <w:rPr>
          <w:spacing w:val="-3"/>
        </w:rPr>
        <w:t> </w:t>
      </w:r>
      <w:r>
        <w:rPr/>
        <w:t>compratore</w:t>
      </w:r>
      <w:r>
        <w:rPr>
          <w:spacing w:val="-3"/>
        </w:rPr>
        <w:t> </w:t>
      </w:r>
      <w:r>
        <w:rPr/>
        <w:t>deve</w:t>
      </w:r>
      <w:r>
        <w:rPr>
          <w:spacing w:val="-3"/>
        </w:rPr>
        <w:t> </w:t>
      </w:r>
      <w:r>
        <w:rPr/>
        <w:t>rimborsare</w:t>
      </w:r>
      <w:r>
        <w:rPr>
          <w:spacing w:val="-3"/>
        </w:rPr>
        <w:t> </w:t>
      </w:r>
      <w:r>
        <w:rPr/>
        <w:t>il</w:t>
      </w:r>
      <w:r>
        <w:rPr>
          <w:spacing w:val="-3"/>
        </w:rPr>
        <w:t> </w:t>
      </w:r>
      <w:r>
        <w:rPr/>
        <w:t>venditore</w:t>
      </w:r>
      <w:r>
        <w:rPr>
          <w:spacing w:val="-3"/>
        </w:rPr>
        <w:t> </w:t>
      </w:r>
      <w:r>
        <w:rPr/>
        <w:t>di</w:t>
      </w:r>
      <w:r>
        <w:rPr>
          <w:spacing w:val="-3"/>
        </w:rPr>
        <w:t> </w:t>
      </w:r>
      <w:r>
        <w:rPr/>
        <w:t>quanto</w:t>
      </w:r>
      <w:r>
        <w:rPr>
          <w:spacing w:val="-3"/>
        </w:rPr>
        <w:t> </w:t>
      </w:r>
      <w:r>
        <w:rPr/>
        <w:t>questi</w:t>
      </w:r>
      <w:r>
        <w:rPr>
          <w:spacing w:val="-3"/>
        </w:rPr>
        <w:t> </w:t>
      </w:r>
      <w:r>
        <w:rPr/>
        <w:t>ha</w:t>
      </w:r>
      <w:r>
        <w:rPr>
          <w:spacing w:val="-3"/>
        </w:rPr>
        <w:t> </w:t>
      </w:r>
      <w:r>
        <w:rPr/>
        <w:t>pagato</w:t>
      </w:r>
      <w:r>
        <w:rPr>
          <w:spacing w:val="-3"/>
        </w:rPr>
        <w:t> </w:t>
      </w:r>
      <w:r>
        <w:rPr/>
        <w:t>per</w:t>
      </w:r>
      <w:r>
        <w:rPr>
          <w:spacing w:val="-3"/>
        </w:rPr>
        <w:t> </w:t>
      </w:r>
      <w:r>
        <w:rPr>
          <w:color w:val="183025"/>
        </w:rPr>
        <w:t>debiti</w:t>
      </w:r>
      <w:r>
        <w:rPr>
          <w:color w:val="183025"/>
          <w:spacing w:val="-3"/>
        </w:rPr>
        <w:t> </w:t>
      </w:r>
      <w:r>
        <w:rPr>
          <w:color w:val="183025"/>
        </w:rPr>
        <w:t>e</w:t>
      </w:r>
      <w:r>
        <w:rPr>
          <w:color w:val="183025"/>
          <w:spacing w:val="-3"/>
        </w:rPr>
        <w:t> </w:t>
      </w:r>
      <w:r>
        <w:rPr>
          <w:color w:val="183025"/>
        </w:rPr>
        <w:t>pesi</w:t>
      </w:r>
      <w:r>
        <w:rPr>
          <w:color w:val="183025"/>
          <w:spacing w:val="-3"/>
        </w:rPr>
        <w:t> </w:t>
      </w:r>
      <w:r>
        <w:rPr>
          <w:color w:val="183025"/>
        </w:rPr>
        <w:t>dell'eredità</w:t>
      </w:r>
      <w:r>
        <w:rPr/>
        <w:t>, e deve corrispondergli quanto gli sarebbe dovuto dall'</w:t>
      </w:r>
      <w:r>
        <w:rPr>
          <w:color w:val="183025"/>
        </w:rPr>
        <w:t>eredità </w:t>
      </w:r>
      <w:r>
        <w:rPr/>
        <w:t>medesima, salvo che sia convenuto </w:t>
      </w:r>
      <w:r>
        <w:rPr>
          <w:spacing w:val="-2"/>
        </w:rPr>
        <w:t>diversamente”.</w:t>
      </w:r>
    </w:p>
    <w:p>
      <w:pPr>
        <w:pStyle w:val="BodyText"/>
        <w:spacing w:before="35"/>
        <w:ind w:left="0"/>
      </w:pPr>
    </w:p>
    <w:p>
      <w:pPr>
        <w:spacing w:before="1"/>
        <w:ind w:left="141" w:right="0" w:firstLine="0"/>
        <w:jc w:val="left"/>
        <w:rPr>
          <w:rFonts w:ascii="Arial" w:hAnsi="Arial"/>
          <w:i/>
          <w:sz w:val="22"/>
        </w:rPr>
      </w:pPr>
      <w:r>
        <w:rPr>
          <w:rFonts w:ascii="Arial" w:hAnsi="Arial"/>
          <w:b/>
          <w:sz w:val="22"/>
        </w:rPr>
        <w:t>Art.</w:t>
      </w:r>
      <w:r>
        <w:rPr>
          <w:rFonts w:ascii="Arial" w:hAnsi="Arial"/>
          <w:b/>
          <w:spacing w:val="-2"/>
          <w:sz w:val="22"/>
        </w:rPr>
        <w:t> </w:t>
      </w:r>
      <w:r>
        <w:rPr>
          <w:rFonts w:ascii="Arial" w:hAnsi="Arial"/>
          <w:b/>
          <w:sz w:val="22"/>
        </w:rPr>
        <w:t>1546</w:t>
      </w:r>
      <w:r>
        <w:rPr>
          <w:sz w:val="22"/>
        </w:rPr>
        <w:t>:</w:t>
      </w:r>
      <w:r>
        <w:rPr>
          <w:spacing w:val="-1"/>
          <w:sz w:val="22"/>
        </w:rPr>
        <w:t> </w:t>
      </w:r>
      <w:r>
        <w:rPr>
          <w:rFonts w:ascii="Arial" w:hAnsi="Arial"/>
          <w:i/>
          <w:sz w:val="22"/>
        </w:rPr>
        <w:t>Responsabilità per</w:t>
      </w:r>
      <w:r>
        <w:rPr>
          <w:rFonts w:ascii="Arial" w:hAnsi="Arial"/>
          <w:i/>
          <w:spacing w:val="-1"/>
          <w:sz w:val="22"/>
        </w:rPr>
        <w:t> </w:t>
      </w:r>
      <w:r>
        <w:rPr>
          <w:rFonts w:ascii="Arial" w:hAnsi="Arial"/>
          <w:i/>
          <w:sz w:val="22"/>
        </w:rPr>
        <w:t>debiti </w:t>
      </w:r>
      <w:r>
        <w:rPr>
          <w:rFonts w:ascii="Arial" w:hAnsi="Arial"/>
          <w:i/>
          <w:spacing w:val="-2"/>
          <w:sz w:val="22"/>
        </w:rPr>
        <w:t>ereditari</w:t>
      </w:r>
    </w:p>
    <w:p>
      <w:pPr>
        <w:pStyle w:val="BodyText"/>
        <w:spacing w:line="271" w:lineRule="auto" w:before="33"/>
      </w:pPr>
      <w:r>
        <w:rPr/>
        <w:t>“Il</w:t>
      </w:r>
      <w:r>
        <w:rPr>
          <w:spacing w:val="-2"/>
        </w:rPr>
        <w:t> </w:t>
      </w:r>
      <w:r>
        <w:rPr/>
        <w:t>compratore,</w:t>
      </w:r>
      <w:r>
        <w:rPr>
          <w:spacing w:val="-3"/>
        </w:rPr>
        <w:t> </w:t>
      </w:r>
      <w:r>
        <w:rPr/>
        <w:t>se</w:t>
      </w:r>
      <w:r>
        <w:rPr>
          <w:spacing w:val="-2"/>
        </w:rPr>
        <w:t> </w:t>
      </w:r>
      <w:r>
        <w:rPr/>
        <w:t>non</w:t>
      </w:r>
      <w:r>
        <w:rPr>
          <w:spacing w:val="-2"/>
        </w:rPr>
        <w:t> </w:t>
      </w:r>
      <w:r>
        <w:rPr/>
        <w:t>vi</w:t>
      </w:r>
      <w:r>
        <w:rPr>
          <w:spacing w:val="-2"/>
        </w:rPr>
        <w:t> </w:t>
      </w:r>
      <w:r>
        <w:rPr/>
        <w:t>è</w:t>
      </w:r>
      <w:r>
        <w:rPr>
          <w:spacing w:val="-2"/>
        </w:rPr>
        <w:t> </w:t>
      </w:r>
      <w:r>
        <w:rPr>
          <w:color w:val="183025"/>
        </w:rPr>
        <w:t>patto</w:t>
      </w:r>
      <w:r>
        <w:rPr>
          <w:color w:val="183025"/>
          <w:spacing w:val="-2"/>
        </w:rPr>
        <w:t> </w:t>
      </w:r>
      <w:r>
        <w:rPr>
          <w:color w:val="183025"/>
        </w:rPr>
        <w:t>contrario</w:t>
      </w:r>
      <w:r>
        <w:rPr/>
        <w:t>,</w:t>
      </w:r>
      <w:r>
        <w:rPr>
          <w:spacing w:val="-3"/>
        </w:rPr>
        <w:t> </w:t>
      </w:r>
      <w:r>
        <w:rPr/>
        <w:t>è</w:t>
      </w:r>
      <w:r>
        <w:rPr>
          <w:spacing w:val="-2"/>
        </w:rPr>
        <w:t> </w:t>
      </w:r>
      <w:r>
        <w:rPr>
          <w:color w:val="183025"/>
        </w:rPr>
        <w:t>obbligato</w:t>
      </w:r>
      <w:r>
        <w:rPr>
          <w:color w:val="183025"/>
          <w:spacing w:val="-2"/>
        </w:rPr>
        <w:t> </w:t>
      </w:r>
      <w:r>
        <w:rPr>
          <w:color w:val="183025"/>
        </w:rPr>
        <w:t>in</w:t>
      </w:r>
      <w:r>
        <w:rPr>
          <w:color w:val="183025"/>
          <w:spacing w:val="-2"/>
        </w:rPr>
        <w:t> </w:t>
      </w:r>
      <w:r>
        <w:rPr>
          <w:color w:val="183025"/>
        </w:rPr>
        <w:t>solido</w:t>
      </w:r>
      <w:r>
        <w:rPr>
          <w:color w:val="183025"/>
          <w:spacing w:val="-3"/>
        </w:rPr>
        <w:t> </w:t>
      </w:r>
      <w:r>
        <w:rPr/>
        <w:t>col</w:t>
      </w:r>
      <w:r>
        <w:rPr>
          <w:spacing w:val="-2"/>
        </w:rPr>
        <w:t> </w:t>
      </w:r>
      <w:r>
        <w:rPr/>
        <w:t>venditore</w:t>
      </w:r>
      <w:r>
        <w:rPr>
          <w:spacing w:val="-2"/>
        </w:rPr>
        <w:t> </w:t>
      </w:r>
      <w:r>
        <w:rPr/>
        <w:t>a</w:t>
      </w:r>
      <w:r>
        <w:rPr>
          <w:spacing w:val="-2"/>
        </w:rPr>
        <w:t> </w:t>
      </w:r>
      <w:r>
        <w:rPr/>
        <w:t>pagare</w:t>
      </w:r>
      <w:r>
        <w:rPr>
          <w:spacing w:val="-2"/>
        </w:rPr>
        <w:t> </w:t>
      </w:r>
      <w:r>
        <w:rPr/>
        <w:t>i</w:t>
      </w:r>
      <w:r>
        <w:rPr>
          <w:spacing w:val="-2"/>
        </w:rPr>
        <w:t> </w:t>
      </w:r>
      <w:r>
        <w:rPr/>
        <w:t>debiti </w:t>
      </w:r>
      <w:r>
        <w:rPr>
          <w:spacing w:val="-2"/>
        </w:rPr>
        <w:t>ereditari”.</w:t>
      </w:r>
    </w:p>
    <w:p>
      <w:pPr>
        <w:pStyle w:val="BodyText"/>
        <w:spacing w:before="35"/>
        <w:ind w:left="0"/>
      </w:pPr>
    </w:p>
    <w:p>
      <w:pPr>
        <w:spacing w:before="0"/>
        <w:ind w:left="141" w:right="0" w:firstLine="0"/>
        <w:jc w:val="left"/>
        <w:rPr>
          <w:rFonts w:ascii="Arial" w:hAnsi="Arial"/>
          <w:i/>
          <w:sz w:val="22"/>
        </w:rPr>
      </w:pPr>
      <w:r>
        <w:rPr>
          <w:rFonts w:ascii="Arial" w:hAnsi="Arial"/>
          <w:b/>
          <w:sz w:val="22"/>
        </w:rPr>
        <w:t>Art.</w:t>
      </w:r>
      <w:r>
        <w:rPr>
          <w:rFonts w:ascii="Arial" w:hAnsi="Arial"/>
          <w:b/>
          <w:spacing w:val="-2"/>
          <w:sz w:val="22"/>
        </w:rPr>
        <w:t> </w:t>
      </w:r>
      <w:r>
        <w:rPr>
          <w:rFonts w:ascii="Arial" w:hAnsi="Arial"/>
          <w:b/>
          <w:sz w:val="22"/>
        </w:rPr>
        <w:t>1547</w:t>
      </w:r>
      <w:r>
        <w:rPr>
          <w:sz w:val="22"/>
        </w:rPr>
        <w:t>:</w:t>
      </w:r>
      <w:r>
        <w:rPr>
          <w:spacing w:val="-1"/>
          <w:sz w:val="22"/>
        </w:rPr>
        <w:t> </w:t>
      </w:r>
      <w:r>
        <w:rPr>
          <w:rFonts w:ascii="Arial" w:hAnsi="Arial"/>
          <w:i/>
          <w:sz w:val="22"/>
        </w:rPr>
        <w:t>Altre</w:t>
      </w:r>
      <w:r>
        <w:rPr>
          <w:rFonts w:ascii="Arial" w:hAnsi="Arial"/>
          <w:i/>
          <w:spacing w:val="-1"/>
          <w:sz w:val="22"/>
        </w:rPr>
        <w:t> </w:t>
      </w:r>
      <w:r>
        <w:rPr>
          <w:rFonts w:ascii="Arial" w:hAnsi="Arial"/>
          <w:i/>
          <w:sz w:val="22"/>
        </w:rPr>
        <w:t>forme</w:t>
      </w:r>
      <w:r>
        <w:rPr>
          <w:rFonts w:ascii="Arial" w:hAnsi="Arial"/>
          <w:i/>
          <w:spacing w:val="-1"/>
          <w:sz w:val="22"/>
        </w:rPr>
        <w:t> </w:t>
      </w:r>
      <w:r>
        <w:rPr>
          <w:rFonts w:ascii="Arial" w:hAnsi="Arial"/>
          <w:i/>
          <w:sz w:val="22"/>
        </w:rPr>
        <w:t>di</w:t>
      </w:r>
      <w:r>
        <w:rPr>
          <w:rFonts w:ascii="Arial" w:hAnsi="Arial"/>
          <w:i/>
          <w:spacing w:val="-1"/>
          <w:sz w:val="22"/>
        </w:rPr>
        <w:t> </w:t>
      </w:r>
      <w:r>
        <w:rPr>
          <w:rFonts w:ascii="Arial" w:hAnsi="Arial"/>
          <w:i/>
          <w:sz w:val="22"/>
        </w:rPr>
        <w:t>alienazione</w:t>
      </w:r>
      <w:r>
        <w:rPr>
          <w:rFonts w:ascii="Arial" w:hAnsi="Arial"/>
          <w:i/>
          <w:spacing w:val="-1"/>
          <w:sz w:val="22"/>
        </w:rPr>
        <w:t> </w:t>
      </w:r>
      <w:r>
        <w:rPr>
          <w:rFonts w:ascii="Arial" w:hAnsi="Arial"/>
          <w:i/>
          <w:sz w:val="22"/>
        </w:rPr>
        <w:t>di </w:t>
      </w:r>
      <w:r>
        <w:rPr>
          <w:rFonts w:ascii="Arial" w:hAnsi="Arial"/>
          <w:i/>
          <w:spacing w:val="-2"/>
          <w:sz w:val="22"/>
        </w:rPr>
        <w:t>eredità</w:t>
      </w:r>
    </w:p>
    <w:p>
      <w:pPr>
        <w:pStyle w:val="BodyText"/>
        <w:spacing w:line="271" w:lineRule="auto"/>
        <w:ind w:left="264" w:hanging="123"/>
      </w:pPr>
      <w:r>
        <w:rPr/>
        <w:t>“Le</w:t>
      </w:r>
      <w:r>
        <w:rPr>
          <w:spacing w:val="-3"/>
        </w:rPr>
        <w:t> </w:t>
      </w:r>
      <w:r>
        <w:rPr/>
        <w:t>disposizioni</w:t>
      </w:r>
      <w:r>
        <w:rPr>
          <w:spacing w:val="-3"/>
        </w:rPr>
        <w:t> </w:t>
      </w:r>
      <w:r>
        <w:rPr/>
        <w:t>precedenti</w:t>
      </w:r>
      <w:r>
        <w:rPr>
          <w:spacing w:val="-3"/>
        </w:rPr>
        <w:t> </w:t>
      </w:r>
      <w:r>
        <w:rPr/>
        <w:t>si</w:t>
      </w:r>
      <w:r>
        <w:rPr>
          <w:spacing w:val="-3"/>
        </w:rPr>
        <w:t> </w:t>
      </w:r>
      <w:r>
        <w:rPr/>
        <w:t>applicano</w:t>
      </w:r>
      <w:r>
        <w:rPr>
          <w:spacing w:val="-3"/>
        </w:rPr>
        <w:t> </w:t>
      </w:r>
      <w:r>
        <w:rPr/>
        <w:t>alle</w:t>
      </w:r>
      <w:r>
        <w:rPr>
          <w:spacing w:val="-3"/>
        </w:rPr>
        <w:t> </w:t>
      </w:r>
      <w:r>
        <w:rPr/>
        <w:t>altre</w:t>
      </w:r>
      <w:r>
        <w:rPr>
          <w:spacing w:val="-3"/>
        </w:rPr>
        <w:t> </w:t>
      </w:r>
      <w:r>
        <w:rPr/>
        <w:t>forme</w:t>
      </w:r>
      <w:r>
        <w:rPr>
          <w:spacing w:val="-3"/>
        </w:rPr>
        <w:t> </w:t>
      </w:r>
      <w:r>
        <w:rPr/>
        <w:t>di</w:t>
      </w:r>
      <w:r>
        <w:rPr>
          <w:spacing w:val="-3"/>
        </w:rPr>
        <w:t> </w:t>
      </w:r>
      <w:r>
        <w:rPr/>
        <w:t>alienazione</w:t>
      </w:r>
      <w:r>
        <w:rPr>
          <w:spacing w:val="-3"/>
        </w:rPr>
        <w:t> </w:t>
      </w:r>
      <w:r>
        <w:rPr/>
        <w:t>di</w:t>
      </w:r>
      <w:r>
        <w:rPr>
          <w:spacing w:val="-3"/>
        </w:rPr>
        <w:t> </w:t>
      </w:r>
      <w:r>
        <w:rPr/>
        <w:t>un'eredità</w:t>
      </w:r>
      <w:r>
        <w:rPr>
          <w:spacing w:val="-3"/>
        </w:rPr>
        <w:t> </w:t>
      </w:r>
      <w:r>
        <w:rPr/>
        <w:t>a</w:t>
      </w:r>
      <w:r>
        <w:rPr>
          <w:spacing w:val="-3"/>
        </w:rPr>
        <w:t> </w:t>
      </w:r>
      <w:r>
        <w:rPr>
          <w:color w:val="183025"/>
        </w:rPr>
        <w:t>titolo</w:t>
      </w:r>
      <w:r>
        <w:rPr>
          <w:color w:val="183025"/>
          <w:spacing w:val="-3"/>
        </w:rPr>
        <w:t> </w:t>
      </w:r>
      <w:r>
        <w:rPr>
          <w:color w:val="183025"/>
        </w:rPr>
        <w:t>oneroso</w:t>
      </w:r>
      <w:r>
        <w:rPr/>
        <w:t>. Nelle alienazioni a </w:t>
      </w:r>
      <w:r>
        <w:rPr>
          <w:color w:val="183025"/>
        </w:rPr>
        <w:t>titolo gratuito </w:t>
      </w:r>
      <w:r>
        <w:rPr/>
        <w:t>la garanzia è regolata dall'articolo </w:t>
      </w:r>
      <w:r>
        <w:rPr>
          <w:color w:val="183025"/>
        </w:rPr>
        <w:t>797</w:t>
      </w:r>
      <w:r>
        <w:rPr/>
        <w:t>”.</w:t>
      </w:r>
    </w:p>
    <w:p>
      <w:pPr>
        <w:pStyle w:val="BodyText"/>
        <w:spacing w:before="48"/>
        <w:ind w:left="0"/>
      </w:pPr>
    </w:p>
    <w:p>
      <w:pPr>
        <w:pStyle w:val="BodyText"/>
        <w:spacing w:before="0"/>
        <w:rPr>
          <w:rFonts w:ascii="Times New Roman"/>
        </w:rPr>
      </w:pPr>
      <w:r>
        <w:rPr>
          <w:rFonts w:ascii="Times New Roman"/>
          <w:w w:val="110"/>
          <w:u w:val="single"/>
        </w:rPr>
        <w:t>Capo</w:t>
      </w:r>
      <w:r>
        <w:rPr>
          <w:rFonts w:ascii="Times New Roman"/>
          <w:spacing w:val="-11"/>
          <w:w w:val="110"/>
          <w:u w:val="single"/>
        </w:rPr>
        <w:t> </w:t>
      </w:r>
      <w:r>
        <w:rPr>
          <w:rFonts w:ascii="Times New Roman"/>
          <w:w w:val="110"/>
          <w:u w:val="single"/>
        </w:rPr>
        <w:t>II:</w:t>
      </w:r>
      <w:r>
        <w:rPr>
          <w:rFonts w:ascii="Times New Roman"/>
          <w:spacing w:val="-10"/>
          <w:w w:val="110"/>
          <w:u w:val="single"/>
        </w:rPr>
        <w:t> </w:t>
      </w:r>
      <w:r>
        <w:rPr>
          <w:rFonts w:ascii="Times New Roman"/>
          <w:w w:val="110"/>
          <w:u w:val="single"/>
        </w:rPr>
        <w:t>del</w:t>
      </w:r>
      <w:r>
        <w:rPr>
          <w:rFonts w:ascii="Times New Roman"/>
          <w:spacing w:val="-11"/>
          <w:w w:val="110"/>
          <w:u w:val="single"/>
        </w:rPr>
        <w:t> </w:t>
      </w:r>
      <w:r>
        <w:rPr>
          <w:rFonts w:ascii="Times New Roman"/>
          <w:spacing w:val="-2"/>
          <w:w w:val="110"/>
          <w:u w:val="single"/>
        </w:rPr>
        <w:t>riporto</w:t>
      </w:r>
    </w:p>
    <w:p>
      <w:pPr>
        <w:spacing w:before="46"/>
        <w:ind w:left="141" w:right="0" w:firstLine="0"/>
        <w:jc w:val="left"/>
        <w:rPr>
          <w:rFonts w:ascii="Arial"/>
          <w:i/>
          <w:sz w:val="22"/>
        </w:rPr>
      </w:pPr>
      <w:r>
        <w:rPr>
          <w:rFonts w:ascii="Arial"/>
          <w:b/>
          <w:sz w:val="22"/>
        </w:rPr>
        <w:t>Art.</w:t>
      </w:r>
      <w:r>
        <w:rPr>
          <w:rFonts w:ascii="Arial"/>
          <w:b/>
          <w:spacing w:val="-2"/>
          <w:sz w:val="22"/>
        </w:rPr>
        <w:t> </w:t>
      </w:r>
      <w:r>
        <w:rPr>
          <w:rFonts w:ascii="Arial"/>
          <w:b/>
          <w:sz w:val="22"/>
        </w:rPr>
        <w:t>1548</w:t>
      </w:r>
      <w:r>
        <w:rPr>
          <w:sz w:val="22"/>
        </w:rPr>
        <w:t>: </w:t>
      </w:r>
      <w:r>
        <w:rPr>
          <w:rFonts w:ascii="Arial"/>
          <w:i/>
          <w:spacing w:val="-2"/>
          <w:sz w:val="22"/>
        </w:rPr>
        <w:t>Nozione</w:t>
      </w:r>
    </w:p>
    <w:p>
      <w:pPr>
        <w:pStyle w:val="BodyText"/>
        <w:spacing w:line="271" w:lineRule="auto" w:before="33"/>
        <w:ind w:right="123"/>
      </w:pPr>
      <w:r>
        <w:rPr/>
        <w:t>“Il</w:t>
      </w:r>
      <w:r>
        <w:rPr>
          <w:spacing w:val="-2"/>
        </w:rPr>
        <w:t> </w:t>
      </w:r>
      <w:r>
        <w:rPr/>
        <w:t>riporto</w:t>
      </w:r>
      <w:r>
        <w:rPr>
          <w:spacing w:val="-2"/>
        </w:rPr>
        <w:t> </w:t>
      </w:r>
      <w:r>
        <w:rPr/>
        <w:t>è</w:t>
      </w:r>
      <w:r>
        <w:rPr>
          <w:spacing w:val="-2"/>
        </w:rPr>
        <w:t> </w:t>
      </w:r>
      <w:r>
        <w:rPr/>
        <w:t>il</w:t>
      </w:r>
      <w:r>
        <w:rPr>
          <w:spacing w:val="-3"/>
        </w:rPr>
        <w:t> </w:t>
      </w:r>
      <w:r>
        <w:rPr>
          <w:color w:val="183025"/>
        </w:rPr>
        <w:t>contratto</w:t>
      </w:r>
      <w:r>
        <w:rPr>
          <w:color w:val="183025"/>
          <w:spacing w:val="-2"/>
        </w:rPr>
        <w:t> </w:t>
      </w:r>
      <w:r>
        <w:rPr/>
        <w:t>per</w:t>
      </w:r>
      <w:r>
        <w:rPr>
          <w:spacing w:val="-2"/>
        </w:rPr>
        <w:t> </w:t>
      </w:r>
      <w:r>
        <w:rPr/>
        <w:t>il</w:t>
      </w:r>
      <w:r>
        <w:rPr>
          <w:spacing w:val="-2"/>
        </w:rPr>
        <w:t> </w:t>
      </w:r>
      <w:r>
        <w:rPr/>
        <w:t>quale</w:t>
      </w:r>
      <w:r>
        <w:rPr>
          <w:spacing w:val="-2"/>
        </w:rPr>
        <w:t> </w:t>
      </w:r>
      <w:r>
        <w:rPr/>
        <w:t>il</w:t>
      </w:r>
      <w:r>
        <w:rPr>
          <w:spacing w:val="-2"/>
        </w:rPr>
        <w:t> </w:t>
      </w:r>
      <w:r>
        <w:rPr/>
        <w:t>riportato</w:t>
      </w:r>
      <w:r>
        <w:rPr>
          <w:spacing w:val="-2"/>
        </w:rPr>
        <w:t> </w:t>
      </w:r>
      <w:r>
        <w:rPr/>
        <w:t>trasferisce</w:t>
      </w:r>
      <w:r>
        <w:rPr>
          <w:spacing w:val="-2"/>
        </w:rPr>
        <w:t> </w:t>
      </w:r>
      <w:r>
        <w:rPr/>
        <w:t>in</w:t>
      </w:r>
      <w:r>
        <w:rPr>
          <w:spacing w:val="-3"/>
        </w:rPr>
        <w:t> </w:t>
      </w:r>
      <w:r>
        <w:rPr>
          <w:color w:val="183025"/>
        </w:rPr>
        <w:t>proprietà</w:t>
      </w:r>
      <w:r>
        <w:rPr>
          <w:color w:val="183025"/>
          <w:spacing w:val="-2"/>
        </w:rPr>
        <w:t> </w:t>
      </w:r>
      <w:r>
        <w:rPr/>
        <w:t>al</w:t>
      </w:r>
      <w:r>
        <w:rPr>
          <w:spacing w:val="-2"/>
        </w:rPr>
        <w:t> </w:t>
      </w:r>
      <w:r>
        <w:rPr/>
        <w:t>riportatore</w:t>
      </w:r>
      <w:r>
        <w:rPr>
          <w:spacing w:val="-2"/>
        </w:rPr>
        <w:t> </w:t>
      </w:r>
      <w:r>
        <w:rPr>
          <w:color w:val="183025"/>
        </w:rPr>
        <w:t>titoli</w:t>
      </w:r>
      <w:r>
        <w:rPr>
          <w:color w:val="183025"/>
          <w:spacing w:val="-2"/>
        </w:rPr>
        <w:t> </w:t>
      </w:r>
      <w:r>
        <w:rPr>
          <w:color w:val="183025"/>
        </w:rPr>
        <w:t>di</w:t>
      </w:r>
      <w:r>
        <w:rPr>
          <w:color w:val="183025"/>
          <w:spacing w:val="-2"/>
        </w:rPr>
        <w:t> </w:t>
      </w:r>
      <w:r>
        <w:rPr>
          <w:color w:val="183025"/>
        </w:rPr>
        <w:t>credito</w:t>
      </w:r>
      <w:r>
        <w:rPr>
          <w:color w:val="183025"/>
          <w:spacing w:val="-2"/>
        </w:rPr>
        <w:t> </w:t>
      </w:r>
      <w:r>
        <w:rPr/>
        <w:t>di una data specie per un determinato </w:t>
      </w:r>
      <w:r>
        <w:rPr>
          <w:color w:val="183025"/>
        </w:rPr>
        <w:t>prezzo</w:t>
      </w:r>
      <w:r>
        <w:rPr/>
        <w:t>, e il riportatore assume l'obbligo di trasferire al riportato, alla scadenza del termine stabilito, la proprietà di altrettanti titoli della stessa specie, verso rimborso del prezzo, che può essere aumentato o diminuito nella misura convenuta”.</w:t>
      </w:r>
    </w:p>
    <w:p>
      <w:pPr>
        <w:pStyle w:val="BodyText"/>
        <w:spacing w:before="36"/>
        <w:ind w:left="0"/>
      </w:pPr>
    </w:p>
    <w:p>
      <w:pPr>
        <w:spacing w:before="1"/>
        <w:ind w:left="141" w:right="0" w:firstLine="0"/>
        <w:jc w:val="left"/>
        <w:rPr>
          <w:rFonts w:ascii="Arial"/>
          <w:i/>
          <w:sz w:val="22"/>
        </w:rPr>
      </w:pPr>
      <w:r>
        <w:rPr>
          <w:rFonts w:ascii="Arial"/>
          <w:b/>
          <w:sz w:val="22"/>
        </w:rPr>
        <w:t>Art.</w:t>
      </w:r>
      <w:r>
        <w:rPr>
          <w:rFonts w:ascii="Arial"/>
          <w:b/>
          <w:spacing w:val="-2"/>
          <w:sz w:val="22"/>
        </w:rPr>
        <w:t> </w:t>
      </w:r>
      <w:r>
        <w:rPr>
          <w:rFonts w:ascii="Arial"/>
          <w:b/>
          <w:sz w:val="22"/>
        </w:rPr>
        <w:t>1549</w:t>
      </w:r>
      <w:r>
        <w:rPr>
          <w:sz w:val="22"/>
        </w:rPr>
        <w:t>:</w:t>
      </w:r>
      <w:r>
        <w:rPr>
          <w:spacing w:val="-1"/>
          <w:sz w:val="22"/>
        </w:rPr>
        <w:t> </w:t>
      </w:r>
      <w:r>
        <w:rPr>
          <w:rFonts w:ascii="Arial"/>
          <w:i/>
          <w:sz w:val="22"/>
        </w:rPr>
        <w:t>Perfezione</w:t>
      </w:r>
      <w:r>
        <w:rPr>
          <w:rFonts w:ascii="Arial"/>
          <w:i/>
          <w:spacing w:val="-1"/>
          <w:sz w:val="22"/>
        </w:rPr>
        <w:t> </w:t>
      </w:r>
      <w:r>
        <w:rPr>
          <w:rFonts w:ascii="Arial"/>
          <w:i/>
          <w:sz w:val="22"/>
        </w:rPr>
        <w:t>del </w:t>
      </w:r>
      <w:r>
        <w:rPr>
          <w:rFonts w:ascii="Arial"/>
          <w:i/>
          <w:spacing w:val="-2"/>
          <w:sz w:val="22"/>
        </w:rPr>
        <w:t>contratto</w:t>
      </w:r>
    </w:p>
    <w:p>
      <w:pPr>
        <w:pStyle w:val="BodyText"/>
        <w:spacing w:before="33"/>
      </w:pPr>
      <w:r>
        <w:rPr/>
        <w:t>“Il</w:t>
      </w:r>
      <w:r>
        <w:rPr>
          <w:spacing w:val="-1"/>
        </w:rPr>
        <w:t> </w:t>
      </w:r>
      <w:r>
        <w:rPr/>
        <w:t>contratto</w:t>
      </w:r>
      <w:r>
        <w:rPr>
          <w:spacing w:val="-1"/>
        </w:rPr>
        <w:t> </w:t>
      </w:r>
      <w:r>
        <w:rPr/>
        <w:t>si</w:t>
      </w:r>
      <w:r>
        <w:rPr>
          <w:spacing w:val="-1"/>
        </w:rPr>
        <w:t> </w:t>
      </w:r>
      <w:r>
        <w:rPr/>
        <w:t>perfeziona</w:t>
      </w:r>
      <w:r>
        <w:rPr>
          <w:spacing w:val="-1"/>
        </w:rPr>
        <w:t> </w:t>
      </w:r>
      <w:r>
        <w:rPr/>
        <w:t>con</w:t>
      </w:r>
      <w:r>
        <w:rPr>
          <w:spacing w:val="-1"/>
        </w:rPr>
        <w:t> </w:t>
      </w:r>
      <w:r>
        <w:rPr/>
        <w:t>la</w:t>
      </w:r>
      <w:r>
        <w:rPr>
          <w:spacing w:val="-1"/>
        </w:rPr>
        <w:t> </w:t>
      </w:r>
      <w:r>
        <w:rPr/>
        <w:t>consegna</w:t>
      </w:r>
      <w:r>
        <w:rPr>
          <w:spacing w:val="-1"/>
        </w:rPr>
        <w:t> </w:t>
      </w:r>
      <w:r>
        <w:rPr/>
        <w:t>dei </w:t>
      </w:r>
      <w:r>
        <w:rPr>
          <w:spacing w:val="-2"/>
        </w:rPr>
        <w:t>titoli”.</w:t>
      </w:r>
    </w:p>
    <w:p>
      <w:pPr>
        <w:pStyle w:val="BodyText"/>
        <w:spacing w:before="67"/>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1550</w:t>
      </w:r>
      <w:r>
        <w:rPr>
          <w:sz w:val="22"/>
        </w:rPr>
        <w:t>:</w:t>
      </w:r>
      <w:r>
        <w:rPr>
          <w:spacing w:val="-1"/>
          <w:sz w:val="22"/>
        </w:rPr>
        <w:t> </w:t>
      </w:r>
      <w:r>
        <w:rPr>
          <w:rFonts w:ascii="Arial"/>
          <w:i/>
          <w:sz w:val="22"/>
        </w:rPr>
        <w:t>Diritti</w:t>
      </w:r>
      <w:r>
        <w:rPr>
          <w:rFonts w:ascii="Arial"/>
          <w:i/>
          <w:spacing w:val="-1"/>
          <w:sz w:val="22"/>
        </w:rPr>
        <w:t> </w:t>
      </w:r>
      <w:r>
        <w:rPr>
          <w:rFonts w:ascii="Arial"/>
          <w:i/>
          <w:sz w:val="22"/>
        </w:rPr>
        <w:t>accessori</w:t>
      </w:r>
      <w:r>
        <w:rPr>
          <w:rFonts w:ascii="Arial"/>
          <w:i/>
          <w:spacing w:val="-1"/>
          <w:sz w:val="22"/>
        </w:rPr>
        <w:t> </w:t>
      </w:r>
      <w:r>
        <w:rPr>
          <w:rFonts w:ascii="Arial"/>
          <w:i/>
          <w:sz w:val="22"/>
        </w:rPr>
        <w:t>e</w:t>
      </w:r>
      <w:r>
        <w:rPr>
          <w:rFonts w:ascii="Arial"/>
          <w:i/>
          <w:spacing w:val="-1"/>
          <w:sz w:val="22"/>
        </w:rPr>
        <w:t> </w:t>
      </w:r>
      <w:r>
        <w:rPr>
          <w:rFonts w:ascii="Arial"/>
          <w:i/>
          <w:sz w:val="22"/>
        </w:rPr>
        <w:t>obblighi</w:t>
      </w:r>
      <w:r>
        <w:rPr>
          <w:rFonts w:ascii="Arial"/>
          <w:i/>
          <w:spacing w:val="-1"/>
          <w:sz w:val="22"/>
        </w:rPr>
        <w:t> </w:t>
      </w:r>
      <w:r>
        <w:rPr>
          <w:rFonts w:ascii="Arial"/>
          <w:i/>
          <w:sz w:val="22"/>
        </w:rPr>
        <w:t>inerenti</w:t>
      </w:r>
      <w:r>
        <w:rPr>
          <w:rFonts w:ascii="Arial"/>
          <w:i/>
          <w:spacing w:val="-1"/>
          <w:sz w:val="22"/>
        </w:rPr>
        <w:t> </w:t>
      </w:r>
      <w:r>
        <w:rPr>
          <w:rFonts w:ascii="Arial"/>
          <w:i/>
          <w:sz w:val="22"/>
        </w:rPr>
        <w:t>ai</w:t>
      </w:r>
      <w:r>
        <w:rPr>
          <w:rFonts w:ascii="Arial"/>
          <w:i/>
          <w:spacing w:val="-1"/>
          <w:sz w:val="22"/>
        </w:rPr>
        <w:t> </w:t>
      </w:r>
      <w:r>
        <w:rPr>
          <w:rFonts w:ascii="Arial"/>
          <w:i/>
          <w:spacing w:val="-2"/>
          <w:sz w:val="22"/>
        </w:rPr>
        <w:t>titoli</w:t>
      </w:r>
    </w:p>
    <w:p>
      <w:pPr>
        <w:pStyle w:val="BodyText"/>
        <w:spacing w:line="271" w:lineRule="auto"/>
      </w:pPr>
      <w:r>
        <w:rPr/>
        <w:t>“I</w:t>
      </w:r>
      <w:r>
        <w:rPr>
          <w:spacing w:val="-3"/>
        </w:rPr>
        <w:t> </w:t>
      </w:r>
      <w:r>
        <w:rPr>
          <w:color w:val="183025"/>
        </w:rPr>
        <w:t>diritti</w:t>
      </w:r>
      <w:r>
        <w:rPr>
          <w:color w:val="183025"/>
          <w:spacing w:val="-2"/>
        </w:rPr>
        <w:t> </w:t>
      </w:r>
      <w:r>
        <w:rPr>
          <w:color w:val="183025"/>
        </w:rPr>
        <w:t>accessori</w:t>
      </w:r>
      <w:r>
        <w:rPr>
          <w:color w:val="183025"/>
          <w:spacing w:val="-2"/>
        </w:rPr>
        <w:t> </w:t>
      </w:r>
      <w:r>
        <w:rPr/>
        <w:t>e</w:t>
      </w:r>
      <w:r>
        <w:rPr>
          <w:spacing w:val="-2"/>
        </w:rPr>
        <w:t> </w:t>
      </w:r>
      <w:r>
        <w:rPr/>
        <w:t>gli</w:t>
      </w:r>
      <w:r>
        <w:rPr>
          <w:spacing w:val="-2"/>
        </w:rPr>
        <w:t> </w:t>
      </w:r>
      <w:r>
        <w:rPr/>
        <w:t>obblighi</w:t>
      </w:r>
      <w:r>
        <w:rPr>
          <w:spacing w:val="-2"/>
        </w:rPr>
        <w:t> </w:t>
      </w:r>
      <w:r>
        <w:rPr/>
        <w:t>inerenti</w:t>
      </w:r>
      <w:r>
        <w:rPr>
          <w:spacing w:val="-2"/>
        </w:rPr>
        <w:t> </w:t>
      </w:r>
      <w:r>
        <w:rPr/>
        <w:t>ai</w:t>
      </w:r>
      <w:r>
        <w:rPr>
          <w:spacing w:val="-2"/>
        </w:rPr>
        <w:t> </w:t>
      </w:r>
      <w:r>
        <w:rPr/>
        <w:t>titoli</w:t>
      </w:r>
      <w:r>
        <w:rPr>
          <w:spacing w:val="-2"/>
        </w:rPr>
        <w:t> </w:t>
      </w:r>
      <w:r>
        <w:rPr/>
        <w:t>dati</w:t>
      </w:r>
      <w:r>
        <w:rPr>
          <w:spacing w:val="-2"/>
        </w:rPr>
        <w:t> </w:t>
      </w:r>
      <w:r>
        <w:rPr/>
        <w:t>a</w:t>
      </w:r>
      <w:r>
        <w:rPr>
          <w:spacing w:val="-2"/>
        </w:rPr>
        <w:t> </w:t>
      </w:r>
      <w:r>
        <w:rPr/>
        <w:t>riporto</w:t>
      </w:r>
      <w:r>
        <w:rPr>
          <w:spacing w:val="-2"/>
        </w:rPr>
        <w:t> </w:t>
      </w:r>
      <w:r>
        <w:rPr/>
        <w:t>spettano</w:t>
      </w:r>
      <w:r>
        <w:rPr>
          <w:spacing w:val="-2"/>
        </w:rPr>
        <w:t> </w:t>
      </w:r>
      <w:r>
        <w:rPr/>
        <w:t>al</w:t>
      </w:r>
      <w:r>
        <w:rPr>
          <w:spacing w:val="-3"/>
        </w:rPr>
        <w:t> </w:t>
      </w:r>
      <w:r>
        <w:rPr>
          <w:color w:val="183025"/>
        </w:rPr>
        <w:t>riportato</w:t>
      </w:r>
      <w:r>
        <w:rPr/>
        <w:t>.</w:t>
      </w:r>
      <w:r>
        <w:rPr>
          <w:spacing w:val="-3"/>
        </w:rPr>
        <w:t> </w:t>
      </w:r>
      <w:r>
        <w:rPr/>
        <w:t>Si</w:t>
      </w:r>
      <w:r>
        <w:rPr>
          <w:spacing w:val="-2"/>
        </w:rPr>
        <w:t> </w:t>
      </w:r>
      <w:r>
        <w:rPr/>
        <w:t>applicano</w:t>
      </w:r>
      <w:r>
        <w:rPr>
          <w:spacing w:val="-2"/>
        </w:rPr>
        <w:t> </w:t>
      </w:r>
      <w:r>
        <w:rPr/>
        <w:t>le disposizioni degli articoli.</w:t>
      </w:r>
    </w:p>
    <w:p>
      <w:pPr>
        <w:pStyle w:val="BodyText"/>
        <w:spacing w:before="1"/>
        <w:ind w:left="264"/>
      </w:pPr>
      <w:r>
        <w:rPr/>
        <w:t>Il</w:t>
      </w:r>
      <w:r>
        <w:rPr>
          <w:spacing w:val="-3"/>
        </w:rPr>
        <w:t> </w:t>
      </w:r>
      <w:r>
        <w:rPr/>
        <w:t>diritto</w:t>
      </w:r>
      <w:r>
        <w:rPr>
          <w:spacing w:val="-1"/>
        </w:rPr>
        <w:t> </w:t>
      </w:r>
      <w:r>
        <w:rPr/>
        <w:t>di</w:t>
      </w:r>
      <w:r>
        <w:rPr>
          <w:spacing w:val="-1"/>
        </w:rPr>
        <w:t> </w:t>
      </w:r>
      <w:r>
        <w:rPr/>
        <w:t>voto,</w:t>
      </w:r>
      <w:r>
        <w:rPr>
          <w:spacing w:val="-2"/>
        </w:rPr>
        <w:t> </w:t>
      </w:r>
      <w:r>
        <w:rPr/>
        <w:t>salvo</w:t>
      </w:r>
      <w:r>
        <w:rPr>
          <w:spacing w:val="-1"/>
        </w:rPr>
        <w:t> </w:t>
      </w:r>
      <w:r>
        <w:rPr/>
        <w:t>patto</w:t>
      </w:r>
      <w:r>
        <w:rPr>
          <w:spacing w:val="-1"/>
        </w:rPr>
        <w:t> </w:t>
      </w:r>
      <w:r>
        <w:rPr/>
        <w:t>contrario,</w:t>
      </w:r>
      <w:r>
        <w:rPr>
          <w:spacing w:val="-2"/>
        </w:rPr>
        <w:t> </w:t>
      </w:r>
      <w:r>
        <w:rPr/>
        <w:t>spetta</w:t>
      </w:r>
      <w:r>
        <w:rPr>
          <w:spacing w:val="-1"/>
        </w:rPr>
        <w:t> </w:t>
      </w:r>
      <w:r>
        <w:rPr/>
        <w:t>al </w:t>
      </w:r>
      <w:r>
        <w:rPr>
          <w:color w:val="183025"/>
          <w:spacing w:val="-2"/>
        </w:rPr>
        <w:t>riportatore</w:t>
      </w:r>
      <w:r>
        <w:rPr>
          <w:spacing w:val="-2"/>
        </w:rPr>
        <w:t>”.</w:t>
      </w:r>
    </w:p>
    <w:p>
      <w:pPr>
        <w:pStyle w:val="BodyText"/>
        <w:spacing w:after="0"/>
        <w:sectPr>
          <w:pgSz w:w="11910" w:h="16840"/>
          <w:pgMar w:header="0" w:footer="823" w:top="1020" w:bottom="1080" w:left="992" w:right="1133"/>
        </w:sectPr>
      </w:pPr>
    </w:p>
    <w:p>
      <w:pPr>
        <w:spacing w:before="76"/>
        <w:ind w:left="141" w:right="0" w:firstLine="0"/>
        <w:jc w:val="left"/>
        <w:rPr>
          <w:rFonts w:ascii="Arial"/>
          <w:i/>
          <w:sz w:val="22"/>
        </w:rPr>
      </w:pPr>
      <w:r>
        <w:rPr>
          <w:rFonts w:ascii="Arial"/>
          <w:b/>
          <w:sz w:val="22"/>
        </w:rPr>
        <w:t>Art.</w:t>
      </w:r>
      <w:r>
        <w:rPr>
          <w:rFonts w:ascii="Arial"/>
          <w:b/>
          <w:spacing w:val="-2"/>
          <w:sz w:val="22"/>
        </w:rPr>
        <w:t> </w:t>
      </w:r>
      <w:r>
        <w:rPr>
          <w:rFonts w:ascii="Arial"/>
          <w:b/>
          <w:sz w:val="22"/>
        </w:rPr>
        <w:t>1551</w:t>
      </w:r>
      <w:r>
        <w:rPr>
          <w:sz w:val="22"/>
        </w:rPr>
        <w:t>: </w:t>
      </w:r>
      <w:r>
        <w:rPr>
          <w:rFonts w:ascii="Arial"/>
          <w:i/>
          <w:spacing w:val="-2"/>
          <w:sz w:val="22"/>
        </w:rPr>
        <w:t>Inadempimento</w:t>
      </w:r>
    </w:p>
    <w:p>
      <w:pPr>
        <w:pStyle w:val="BodyText"/>
        <w:spacing w:line="271" w:lineRule="auto" w:before="33"/>
      </w:pPr>
      <w:r>
        <w:rPr/>
        <w:t>“In</w:t>
      </w:r>
      <w:r>
        <w:rPr>
          <w:spacing w:val="-2"/>
        </w:rPr>
        <w:t> </w:t>
      </w:r>
      <w:r>
        <w:rPr/>
        <w:t>caso</w:t>
      </w:r>
      <w:r>
        <w:rPr>
          <w:spacing w:val="-2"/>
        </w:rPr>
        <w:t> </w:t>
      </w:r>
      <w:r>
        <w:rPr/>
        <w:t>di</w:t>
      </w:r>
      <w:r>
        <w:rPr>
          <w:spacing w:val="-2"/>
        </w:rPr>
        <w:t> </w:t>
      </w:r>
      <w:r>
        <w:rPr>
          <w:color w:val="183025"/>
        </w:rPr>
        <w:t>inadempimento</w:t>
      </w:r>
      <w:r>
        <w:rPr>
          <w:color w:val="183025"/>
          <w:spacing w:val="-3"/>
        </w:rPr>
        <w:t> </w:t>
      </w:r>
      <w:r>
        <w:rPr/>
        <w:t>di</w:t>
      </w:r>
      <w:r>
        <w:rPr>
          <w:spacing w:val="-2"/>
        </w:rPr>
        <w:t> </w:t>
      </w:r>
      <w:r>
        <w:rPr/>
        <w:t>una</w:t>
      </w:r>
      <w:r>
        <w:rPr>
          <w:spacing w:val="-2"/>
        </w:rPr>
        <w:t> </w:t>
      </w:r>
      <w:r>
        <w:rPr/>
        <w:t>delle</w:t>
      </w:r>
      <w:r>
        <w:rPr>
          <w:spacing w:val="-2"/>
        </w:rPr>
        <w:t> </w:t>
      </w:r>
      <w:r>
        <w:rPr/>
        <w:t>parti,</w:t>
      </w:r>
      <w:r>
        <w:rPr>
          <w:spacing w:val="-3"/>
        </w:rPr>
        <w:t> </w:t>
      </w:r>
      <w:r>
        <w:rPr/>
        <w:t>si</w:t>
      </w:r>
      <w:r>
        <w:rPr>
          <w:spacing w:val="-2"/>
        </w:rPr>
        <w:t> </w:t>
      </w:r>
      <w:r>
        <w:rPr/>
        <w:t>osservano</w:t>
      </w:r>
      <w:r>
        <w:rPr>
          <w:spacing w:val="-2"/>
        </w:rPr>
        <w:t> </w:t>
      </w:r>
      <w:r>
        <w:rPr/>
        <w:t>le</w:t>
      </w:r>
      <w:r>
        <w:rPr>
          <w:spacing w:val="-2"/>
        </w:rPr>
        <w:t> </w:t>
      </w:r>
      <w:r>
        <w:rPr/>
        <w:t>disposizioni</w:t>
      </w:r>
      <w:r>
        <w:rPr>
          <w:spacing w:val="-2"/>
        </w:rPr>
        <w:t> </w:t>
      </w:r>
      <w:r>
        <w:rPr/>
        <w:t>degli</w:t>
      </w:r>
      <w:r>
        <w:rPr>
          <w:spacing w:val="-2"/>
        </w:rPr>
        <w:t> </w:t>
      </w:r>
      <w:r>
        <w:rPr/>
        <w:t>articoli</w:t>
      </w:r>
      <w:r>
        <w:rPr>
          <w:spacing w:val="-3"/>
        </w:rPr>
        <w:t> </w:t>
      </w:r>
      <w:r>
        <w:rPr>
          <w:color w:val="183025"/>
        </w:rPr>
        <w:t>1515</w:t>
      </w:r>
      <w:r>
        <w:rPr>
          <w:color w:val="183025"/>
          <w:spacing w:val="-3"/>
        </w:rPr>
        <w:t> </w:t>
      </w:r>
      <w:r>
        <w:rPr/>
        <w:t>e</w:t>
      </w:r>
      <w:r>
        <w:rPr>
          <w:spacing w:val="-3"/>
        </w:rPr>
        <w:t> </w:t>
      </w:r>
      <w:r>
        <w:rPr/>
        <w:t>1516, salva per i </w:t>
      </w:r>
      <w:r>
        <w:rPr>
          <w:color w:val="183025"/>
        </w:rPr>
        <w:t>contratti di borsa </w:t>
      </w:r>
      <w:r>
        <w:rPr/>
        <w:t>l'applicazione delle leggi speciali.</w:t>
      </w:r>
    </w:p>
    <w:p>
      <w:pPr>
        <w:pStyle w:val="BodyText"/>
        <w:spacing w:line="271" w:lineRule="auto" w:before="2"/>
        <w:ind w:firstLine="122"/>
      </w:pPr>
      <w:r>
        <w:rPr/>
        <w:t>Se</w:t>
      </w:r>
      <w:r>
        <w:rPr>
          <w:spacing w:val="-2"/>
        </w:rPr>
        <w:t> </w:t>
      </w:r>
      <w:r>
        <w:rPr/>
        <w:t>entrambe</w:t>
      </w:r>
      <w:r>
        <w:rPr>
          <w:spacing w:val="-2"/>
        </w:rPr>
        <w:t> </w:t>
      </w:r>
      <w:r>
        <w:rPr/>
        <w:t>le</w:t>
      </w:r>
      <w:r>
        <w:rPr>
          <w:spacing w:val="-2"/>
        </w:rPr>
        <w:t> </w:t>
      </w:r>
      <w:r>
        <w:rPr/>
        <w:t>parti</w:t>
      </w:r>
      <w:r>
        <w:rPr>
          <w:spacing w:val="-2"/>
        </w:rPr>
        <w:t> </w:t>
      </w:r>
      <w:r>
        <w:rPr>
          <w:color w:val="183025"/>
        </w:rPr>
        <w:t>non</w:t>
      </w:r>
      <w:r>
        <w:rPr>
          <w:color w:val="183025"/>
          <w:spacing w:val="-2"/>
        </w:rPr>
        <w:t> </w:t>
      </w:r>
      <w:r>
        <w:rPr>
          <w:color w:val="183025"/>
        </w:rPr>
        <w:t>adempiono</w:t>
      </w:r>
      <w:r>
        <w:rPr>
          <w:color w:val="183025"/>
          <w:spacing w:val="-3"/>
        </w:rPr>
        <w:t> </w:t>
      </w:r>
      <w:r>
        <w:rPr/>
        <w:t>le</w:t>
      </w:r>
      <w:r>
        <w:rPr>
          <w:spacing w:val="-2"/>
        </w:rPr>
        <w:t> </w:t>
      </w:r>
      <w:r>
        <w:rPr/>
        <w:t>proprie</w:t>
      </w:r>
      <w:r>
        <w:rPr>
          <w:spacing w:val="-2"/>
        </w:rPr>
        <w:t> </w:t>
      </w:r>
      <w:r>
        <w:rPr/>
        <w:t>obbligazioni</w:t>
      </w:r>
      <w:r>
        <w:rPr>
          <w:spacing w:val="-2"/>
        </w:rPr>
        <w:t> </w:t>
      </w:r>
      <w:r>
        <w:rPr/>
        <w:t>nel</w:t>
      </w:r>
      <w:r>
        <w:rPr>
          <w:spacing w:val="-2"/>
        </w:rPr>
        <w:t> </w:t>
      </w:r>
      <w:r>
        <w:rPr/>
        <w:t>termine</w:t>
      </w:r>
      <w:r>
        <w:rPr>
          <w:spacing w:val="-2"/>
        </w:rPr>
        <w:t> </w:t>
      </w:r>
      <w:r>
        <w:rPr/>
        <w:t>stabilito,</w:t>
      </w:r>
      <w:r>
        <w:rPr>
          <w:spacing w:val="-3"/>
        </w:rPr>
        <w:t> </w:t>
      </w:r>
      <w:r>
        <w:rPr/>
        <w:t>il</w:t>
      </w:r>
      <w:r>
        <w:rPr>
          <w:spacing w:val="-2"/>
        </w:rPr>
        <w:t> </w:t>
      </w:r>
      <w:r>
        <w:rPr/>
        <w:t>riporto</w:t>
      </w:r>
      <w:r>
        <w:rPr>
          <w:spacing w:val="-2"/>
        </w:rPr>
        <w:t> </w:t>
      </w:r>
      <w:r>
        <w:rPr/>
        <w:t>cessa</w:t>
      </w:r>
      <w:r>
        <w:rPr>
          <w:spacing w:val="-2"/>
        </w:rPr>
        <w:t> </w:t>
      </w:r>
      <w:r>
        <w:rPr/>
        <w:t>di avere effetto,</w:t>
      </w:r>
      <w:r>
        <w:rPr>
          <w:spacing w:val="-1"/>
        </w:rPr>
        <w:t> </w:t>
      </w:r>
      <w:r>
        <w:rPr/>
        <w:t>e ciascuna parte ritiene ciò che ha ricevuto al tempo della stipulazione del contratto”.</w:t>
      </w:r>
    </w:p>
    <w:p>
      <w:pPr>
        <w:pStyle w:val="BodyText"/>
        <w:spacing w:before="48"/>
        <w:ind w:left="0"/>
      </w:pPr>
    </w:p>
    <w:p>
      <w:pPr>
        <w:pStyle w:val="BodyText"/>
        <w:spacing w:before="0"/>
        <w:rPr>
          <w:rFonts w:ascii="Times New Roman"/>
        </w:rPr>
      </w:pPr>
      <w:r>
        <w:rPr>
          <w:rFonts w:ascii="Times New Roman"/>
          <w:w w:val="110"/>
          <w:u w:val="single"/>
        </w:rPr>
        <w:t>Capo</w:t>
      </w:r>
      <w:r>
        <w:rPr>
          <w:rFonts w:ascii="Times New Roman"/>
          <w:spacing w:val="-12"/>
          <w:w w:val="110"/>
          <w:u w:val="single"/>
        </w:rPr>
        <w:t> </w:t>
      </w:r>
      <w:r>
        <w:rPr>
          <w:rFonts w:ascii="Times New Roman"/>
          <w:w w:val="110"/>
          <w:u w:val="single"/>
        </w:rPr>
        <w:t>III:</w:t>
      </w:r>
      <w:r>
        <w:rPr>
          <w:rFonts w:ascii="Times New Roman"/>
          <w:spacing w:val="-12"/>
          <w:w w:val="110"/>
          <w:u w:val="single"/>
        </w:rPr>
        <w:t> </w:t>
      </w:r>
      <w:r>
        <w:rPr>
          <w:rFonts w:ascii="Times New Roman"/>
          <w:w w:val="110"/>
          <w:u w:val="single"/>
        </w:rPr>
        <w:t>della</w:t>
      </w:r>
      <w:r>
        <w:rPr>
          <w:rFonts w:ascii="Times New Roman"/>
          <w:spacing w:val="-12"/>
          <w:w w:val="110"/>
          <w:u w:val="single"/>
        </w:rPr>
        <w:t> </w:t>
      </w:r>
      <w:r>
        <w:rPr>
          <w:rFonts w:ascii="Times New Roman"/>
          <w:spacing w:val="-2"/>
          <w:w w:val="110"/>
          <w:u w:val="single"/>
        </w:rPr>
        <w:t>permuta</w:t>
      </w:r>
    </w:p>
    <w:p>
      <w:pPr>
        <w:spacing w:before="46"/>
        <w:ind w:left="141" w:right="0" w:firstLine="0"/>
        <w:jc w:val="left"/>
        <w:rPr>
          <w:rFonts w:ascii="Arial"/>
          <w:i/>
          <w:sz w:val="22"/>
        </w:rPr>
      </w:pPr>
      <w:r>
        <w:rPr>
          <w:rFonts w:ascii="Arial"/>
          <w:b/>
          <w:sz w:val="22"/>
        </w:rPr>
        <w:t>Art.</w:t>
      </w:r>
      <w:r>
        <w:rPr>
          <w:rFonts w:ascii="Arial"/>
          <w:b/>
          <w:spacing w:val="-2"/>
          <w:sz w:val="22"/>
        </w:rPr>
        <w:t> </w:t>
      </w:r>
      <w:r>
        <w:rPr>
          <w:rFonts w:ascii="Arial"/>
          <w:b/>
          <w:sz w:val="22"/>
        </w:rPr>
        <w:t>1552</w:t>
      </w:r>
      <w:r>
        <w:rPr>
          <w:sz w:val="22"/>
        </w:rPr>
        <w:t>: </w:t>
      </w:r>
      <w:r>
        <w:rPr>
          <w:rFonts w:ascii="Arial"/>
          <w:i/>
          <w:spacing w:val="-2"/>
          <w:sz w:val="22"/>
        </w:rPr>
        <w:t>Nozione</w:t>
      </w:r>
    </w:p>
    <w:p>
      <w:pPr>
        <w:pStyle w:val="BodyText"/>
        <w:spacing w:line="271" w:lineRule="auto" w:before="33"/>
      </w:pPr>
      <w:r>
        <w:rPr/>
        <w:t>“La</w:t>
      </w:r>
      <w:r>
        <w:rPr>
          <w:spacing w:val="-2"/>
        </w:rPr>
        <w:t> </w:t>
      </w:r>
      <w:r>
        <w:rPr/>
        <w:t>permuta</w:t>
      </w:r>
      <w:r>
        <w:rPr>
          <w:spacing w:val="-2"/>
        </w:rPr>
        <w:t> </w:t>
      </w:r>
      <w:r>
        <w:rPr/>
        <w:t>è</w:t>
      </w:r>
      <w:r>
        <w:rPr>
          <w:spacing w:val="-2"/>
        </w:rPr>
        <w:t> </w:t>
      </w:r>
      <w:r>
        <w:rPr/>
        <w:t>il</w:t>
      </w:r>
      <w:r>
        <w:rPr>
          <w:spacing w:val="-2"/>
        </w:rPr>
        <w:t> </w:t>
      </w:r>
      <w:r>
        <w:rPr>
          <w:color w:val="183025"/>
        </w:rPr>
        <w:t>contratto</w:t>
      </w:r>
      <w:r>
        <w:rPr>
          <w:color w:val="183025"/>
          <w:spacing w:val="-2"/>
        </w:rPr>
        <w:t> </w:t>
      </w:r>
      <w:r>
        <w:rPr/>
        <w:t>che</w:t>
      </w:r>
      <w:r>
        <w:rPr>
          <w:spacing w:val="-2"/>
        </w:rPr>
        <w:t> </w:t>
      </w:r>
      <w:r>
        <w:rPr/>
        <w:t>ha</w:t>
      </w:r>
      <w:r>
        <w:rPr>
          <w:spacing w:val="-2"/>
        </w:rPr>
        <w:t> </w:t>
      </w:r>
      <w:r>
        <w:rPr/>
        <w:t>per</w:t>
      </w:r>
      <w:r>
        <w:rPr>
          <w:spacing w:val="-2"/>
        </w:rPr>
        <w:t> </w:t>
      </w:r>
      <w:r>
        <w:rPr/>
        <w:t>oggetto</w:t>
      </w:r>
      <w:r>
        <w:rPr>
          <w:spacing w:val="-2"/>
        </w:rPr>
        <w:t> </w:t>
      </w:r>
      <w:r>
        <w:rPr/>
        <w:t>il</w:t>
      </w:r>
      <w:r>
        <w:rPr>
          <w:spacing w:val="-2"/>
        </w:rPr>
        <w:t> </w:t>
      </w:r>
      <w:r>
        <w:rPr/>
        <w:t>reciproco</w:t>
      </w:r>
      <w:r>
        <w:rPr>
          <w:spacing w:val="-2"/>
        </w:rPr>
        <w:t> </w:t>
      </w:r>
      <w:r>
        <w:rPr/>
        <w:t>trasferimento</w:t>
      </w:r>
      <w:r>
        <w:rPr>
          <w:spacing w:val="-2"/>
        </w:rPr>
        <w:t> </w:t>
      </w:r>
      <w:r>
        <w:rPr/>
        <w:t>della</w:t>
      </w:r>
      <w:r>
        <w:rPr>
          <w:spacing w:val="-2"/>
        </w:rPr>
        <w:t> </w:t>
      </w:r>
      <w:r>
        <w:rPr>
          <w:color w:val="183025"/>
        </w:rPr>
        <w:t>proprietà</w:t>
      </w:r>
      <w:r>
        <w:rPr>
          <w:color w:val="183025"/>
          <w:spacing w:val="-2"/>
        </w:rPr>
        <w:t> </w:t>
      </w:r>
      <w:r>
        <w:rPr/>
        <w:t>di</w:t>
      </w:r>
      <w:r>
        <w:rPr>
          <w:spacing w:val="-2"/>
        </w:rPr>
        <w:t> </w:t>
      </w:r>
      <w:r>
        <w:rPr/>
        <w:t>cose,</w:t>
      </w:r>
      <w:r>
        <w:rPr>
          <w:spacing w:val="-3"/>
        </w:rPr>
        <w:t> </w:t>
      </w:r>
      <w:r>
        <w:rPr/>
        <w:t>o</w:t>
      </w:r>
      <w:r>
        <w:rPr>
          <w:spacing w:val="-2"/>
        </w:rPr>
        <w:t> </w:t>
      </w:r>
      <w:r>
        <w:rPr/>
        <w:t>di </w:t>
      </w:r>
      <w:r>
        <w:rPr>
          <w:color w:val="183025"/>
        </w:rPr>
        <w:t>altri diritti</w:t>
      </w:r>
      <w:r>
        <w:rPr/>
        <w:t>, da un contraente all'altro”.</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1553</w:t>
      </w:r>
      <w:r>
        <w:rPr>
          <w:sz w:val="22"/>
        </w:rPr>
        <w:t>: </w:t>
      </w:r>
      <w:r>
        <w:rPr>
          <w:rFonts w:ascii="Arial"/>
          <w:i/>
          <w:spacing w:val="-2"/>
          <w:sz w:val="22"/>
        </w:rPr>
        <w:t>Evizione</w:t>
      </w:r>
    </w:p>
    <w:p>
      <w:pPr>
        <w:pStyle w:val="BodyText"/>
        <w:spacing w:line="271" w:lineRule="auto"/>
      </w:pPr>
      <w:r>
        <w:rPr/>
        <w:t>“Il permutante,</w:t>
      </w:r>
      <w:r>
        <w:rPr>
          <w:spacing w:val="-1"/>
        </w:rPr>
        <w:t> </w:t>
      </w:r>
      <w:r>
        <w:rPr/>
        <w:t>se ha sofferto l'</w:t>
      </w:r>
      <w:r>
        <w:rPr>
          <w:color w:val="183025"/>
        </w:rPr>
        <w:t>evizione </w:t>
      </w:r>
      <w:r>
        <w:rPr/>
        <w:t>e non intende riavere la cosa data,</w:t>
      </w:r>
      <w:r>
        <w:rPr>
          <w:spacing w:val="-1"/>
        </w:rPr>
        <w:t> </w:t>
      </w:r>
      <w:r>
        <w:rPr/>
        <w:t>ha diritto al valore della cosa</w:t>
      </w:r>
      <w:r>
        <w:rPr>
          <w:spacing w:val="-2"/>
        </w:rPr>
        <w:t> </w:t>
      </w:r>
      <w:r>
        <w:rPr/>
        <w:t>evitta,</w:t>
      </w:r>
      <w:r>
        <w:rPr>
          <w:spacing w:val="-2"/>
        </w:rPr>
        <w:t> </w:t>
      </w:r>
      <w:r>
        <w:rPr/>
        <w:t>secondo</w:t>
      </w:r>
      <w:r>
        <w:rPr>
          <w:spacing w:val="-1"/>
        </w:rPr>
        <w:t> </w:t>
      </w:r>
      <w:r>
        <w:rPr/>
        <w:t>le</w:t>
      </w:r>
      <w:r>
        <w:rPr>
          <w:spacing w:val="-1"/>
        </w:rPr>
        <w:t> </w:t>
      </w:r>
      <w:r>
        <w:rPr/>
        <w:t>norme</w:t>
      </w:r>
      <w:r>
        <w:rPr>
          <w:spacing w:val="-1"/>
        </w:rPr>
        <w:t> </w:t>
      </w:r>
      <w:r>
        <w:rPr/>
        <w:t>stabilite</w:t>
      </w:r>
      <w:r>
        <w:rPr>
          <w:spacing w:val="-1"/>
        </w:rPr>
        <w:t> </w:t>
      </w:r>
      <w:r>
        <w:rPr/>
        <w:t>per</w:t>
      </w:r>
      <w:r>
        <w:rPr>
          <w:spacing w:val="-1"/>
        </w:rPr>
        <w:t> </w:t>
      </w:r>
      <w:r>
        <w:rPr/>
        <w:t>la</w:t>
      </w:r>
      <w:r>
        <w:rPr>
          <w:spacing w:val="-1"/>
        </w:rPr>
        <w:t> </w:t>
      </w:r>
      <w:r>
        <w:rPr/>
        <w:t>vendita,</w:t>
      </w:r>
      <w:r>
        <w:rPr>
          <w:spacing w:val="-2"/>
        </w:rPr>
        <w:t> </w:t>
      </w:r>
      <w:r>
        <w:rPr/>
        <w:t>salvo</w:t>
      </w:r>
      <w:r>
        <w:rPr>
          <w:spacing w:val="-1"/>
        </w:rPr>
        <w:t> </w:t>
      </w:r>
      <w:r>
        <w:rPr/>
        <w:t>in</w:t>
      </w:r>
      <w:r>
        <w:rPr>
          <w:spacing w:val="-1"/>
        </w:rPr>
        <w:t> </w:t>
      </w:r>
      <w:r>
        <w:rPr/>
        <w:t>ogni</w:t>
      </w:r>
      <w:r>
        <w:rPr>
          <w:spacing w:val="-1"/>
        </w:rPr>
        <w:t> </w:t>
      </w:r>
      <w:r>
        <w:rPr/>
        <w:t>caso</w:t>
      </w:r>
      <w:r>
        <w:rPr>
          <w:spacing w:val="-1"/>
        </w:rPr>
        <w:t> </w:t>
      </w:r>
      <w:r>
        <w:rPr/>
        <w:t>il</w:t>
      </w:r>
      <w:r>
        <w:rPr>
          <w:spacing w:val="-1"/>
        </w:rPr>
        <w:t> </w:t>
      </w:r>
      <w:r>
        <w:rPr>
          <w:color w:val="183025"/>
        </w:rPr>
        <w:t>risarcimento</w:t>
      </w:r>
      <w:r>
        <w:rPr>
          <w:color w:val="183025"/>
          <w:spacing w:val="-1"/>
        </w:rPr>
        <w:t> </w:t>
      </w:r>
      <w:r>
        <w:rPr>
          <w:color w:val="183025"/>
        </w:rPr>
        <w:t>del</w:t>
      </w:r>
      <w:r>
        <w:rPr>
          <w:color w:val="183025"/>
          <w:spacing w:val="-1"/>
        </w:rPr>
        <w:t> </w:t>
      </w:r>
      <w:r>
        <w:rPr>
          <w:color w:val="183025"/>
          <w:spacing w:val="-2"/>
        </w:rPr>
        <w:t>danno</w:t>
      </w:r>
      <w:r>
        <w:rPr>
          <w:spacing w:val="-2"/>
        </w:rPr>
        <w:t>”.</w:t>
      </w:r>
    </w:p>
    <w:p>
      <w:pPr>
        <w:pStyle w:val="BodyText"/>
        <w:ind w:left="0"/>
      </w:pPr>
    </w:p>
    <w:p>
      <w:pPr>
        <w:spacing w:before="1"/>
        <w:ind w:left="141" w:right="0" w:firstLine="0"/>
        <w:jc w:val="left"/>
        <w:rPr>
          <w:rFonts w:ascii="Arial"/>
          <w:i/>
          <w:sz w:val="22"/>
        </w:rPr>
      </w:pPr>
      <w:r>
        <w:rPr>
          <w:rFonts w:ascii="Arial"/>
          <w:b/>
          <w:sz w:val="22"/>
        </w:rPr>
        <w:t>Art.</w:t>
      </w:r>
      <w:r>
        <w:rPr>
          <w:rFonts w:ascii="Arial"/>
          <w:b/>
          <w:spacing w:val="-2"/>
          <w:sz w:val="22"/>
        </w:rPr>
        <w:t> </w:t>
      </w:r>
      <w:r>
        <w:rPr>
          <w:rFonts w:ascii="Arial"/>
          <w:b/>
          <w:sz w:val="22"/>
        </w:rPr>
        <w:t>1554</w:t>
      </w:r>
      <w:r>
        <w:rPr>
          <w:sz w:val="22"/>
        </w:rPr>
        <w:t>:</w:t>
      </w:r>
      <w:r>
        <w:rPr>
          <w:spacing w:val="-1"/>
          <w:sz w:val="22"/>
        </w:rPr>
        <w:t> </w:t>
      </w:r>
      <w:r>
        <w:rPr>
          <w:rFonts w:ascii="Arial"/>
          <w:i/>
          <w:sz w:val="22"/>
        </w:rPr>
        <w:t>Spesa</w:t>
      </w:r>
      <w:r>
        <w:rPr>
          <w:rFonts w:ascii="Arial"/>
          <w:i/>
          <w:spacing w:val="-1"/>
          <w:sz w:val="22"/>
        </w:rPr>
        <w:t> </w:t>
      </w:r>
      <w:r>
        <w:rPr>
          <w:rFonts w:ascii="Arial"/>
          <w:i/>
          <w:sz w:val="22"/>
        </w:rPr>
        <w:t>della </w:t>
      </w:r>
      <w:r>
        <w:rPr>
          <w:rFonts w:ascii="Arial"/>
          <w:i/>
          <w:spacing w:val="-2"/>
          <w:sz w:val="22"/>
        </w:rPr>
        <w:t>permuta</w:t>
      </w:r>
    </w:p>
    <w:p>
      <w:pPr>
        <w:pStyle w:val="BodyText"/>
        <w:spacing w:line="271" w:lineRule="auto" w:before="33"/>
      </w:pPr>
      <w:r>
        <w:rPr/>
        <w:t>“Salvo</w:t>
      </w:r>
      <w:r>
        <w:rPr>
          <w:spacing w:val="-2"/>
        </w:rPr>
        <w:t> </w:t>
      </w:r>
      <w:r>
        <w:rPr/>
        <w:t>patto</w:t>
      </w:r>
      <w:r>
        <w:rPr>
          <w:spacing w:val="-2"/>
        </w:rPr>
        <w:t> </w:t>
      </w:r>
      <w:r>
        <w:rPr/>
        <w:t>contrario,</w:t>
      </w:r>
      <w:r>
        <w:rPr>
          <w:spacing w:val="-3"/>
        </w:rPr>
        <w:t> </w:t>
      </w:r>
      <w:r>
        <w:rPr/>
        <w:t>le</w:t>
      </w:r>
      <w:r>
        <w:rPr>
          <w:spacing w:val="-2"/>
        </w:rPr>
        <w:t> </w:t>
      </w:r>
      <w:r>
        <w:rPr/>
        <w:t>spese</w:t>
      </w:r>
      <w:r>
        <w:rPr>
          <w:spacing w:val="-2"/>
        </w:rPr>
        <w:t> </w:t>
      </w:r>
      <w:r>
        <w:rPr/>
        <w:t>della</w:t>
      </w:r>
      <w:r>
        <w:rPr>
          <w:spacing w:val="-2"/>
        </w:rPr>
        <w:t> </w:t>
      </w:r>
      <w:r>
        <w:rPr/>
        <w:t>permuta</w:t>
      </w:r>
      <w:r>
        <w:rPr>
          <w:spacing w:val="-2"/>
        </w:rPr>
        <w:t> </w:t>
      </w:r>
      <w:r>
        <w:rPr/>
        <w:t>e</w:t>
      </w:r>
      <w:r>
        <w:rPr>
          <w:spacing w:val="-2"/>
        </w:rPr>
        <w:t> </w:t>
      </w:r>
      <w:r>
        <w:rPr/>
        <w:t>le</w:t>
      </w:r>
      <w:r>
        <w:rPr>
          <w:spacing w:val="-2"/>
        </w:rPr>
        <w:t> </w:t>
      </w:r>
      <w:r>
        <w:rPr/>
        <w:t>altre</w:t>
      </w:r>
      <w:r>
        <w:rPr>
          <w:spacing w:val="-2"/>
        </w:rPr>
        <w:t> </w:t>
      </w:r>
      <w:r>
        <w:rPr/>
        <w:t>accessorie</w:t>
      </w:r>
      <w:r>
        <w:rPr>
          <w:spacing w:val="-2"/>
        </w:rPr>
        <w:t> </w:t>
      </w:r>
      <w:r>
        <w:rPr/>
        <w:t>sono</w:t>
      </w:r>
      <w:r>
        <w:rPr>
          <w:spacing w:val="-2"/>
        </w:rPr>
        <w:t> </w:t>
      </w:r>
      <w:r>
        <w:rPr/>
        <w:t>a</w:t>
      </w:r>
      <w:r>
        <w:rPr>
          <w:spacing w:val="-2"/>
        </w:rPr>
        <w:t> </w:t>
      </w:r>
      <w:r>
        <w:rPr/>
        <w:t>carico</w:t>
      </w:r>
      <w:r>
        <w:rPr>
          <w:spacing w:val="-2"/>
        </w:rPr>
        <w:t> </w:t>
      </w:r>
      <w:r>
        <w:rPr/>
        <w:t>di</w:t>
      </w:r>
      <w:r>
        <w:rPr>
          <w:spacing w:val="-2"/>
        </w:rPr>
        <w:t> </w:t>
      </w:r>
      <w:r>
        <w:rPr/>
        <w:t>entrambi</w:t>
      </w:r>
      <w:r>
        <w:rPr>
          <w:spacing w:val="-2"/>
        </w:rPr>
        <w:t> </w:t>
      </w:r>
      <w:r>
        <w:rPr/>
        <w:t>i contraenti in parti uguali”.</w:t>
      </w:r>
    </w:p>
    <w:p>
      <w:pPr>
        <w:pStyle w:val="BodyText"/>
        <w:spacing w:before="35"/>
        <w:ind w:left="0"/>
      </w:pPr>
    </w:p>
    <w:p>
      <w:pPr>
        <w:spacing w:before="0"/>
        <w:ind w:left="141" w:right="0" w:firstLine="0"/>
        <w:jc w:val="left"/>
        <w:rPr>
          <w:rFonts w:ascii="Arial" w:hAnsi="Arial"/>
          <w:i/>
          <w:sz w:val="22"/>
        </w:rPr>
      </w:pPr>
      <w:r>
        <w:rPr>
          <w:rFonts w:ascii="Arial" w:hAnsi="Arial"/>
          <w:b/>
          <w:sz w:val="22"/>
        </w:rPr>
        <w:t>Art.</w:t>
      </w:r>
      <w:r>
        <w:rPr>
          <w:rFonts w:ascii="Arial" w:hAnsi="Arial"/>
          <w:b/>
          <w:spacing w:val="-3"/>
          <w:sz w:val="22"/>
        </w:rPr>
        <w:t> </w:t>
      </w:r>
      <w:r>
        <w:rPr>
          <w:rFonts w:ascii="Arial" w:hAnsi="Arial"/>
          <w:b/>
          <w:sz w:val="22"/>
        </w:rPr>
        <w:t>1555</w:t>
      </w:r>
      <w:r>
        <w:rPr>
          <w:sz w:val="22"/>
        </w:rPr>
        <w:t>:</w:t>
      </w:r>
      <w:r>
        <w:rPr>
          <w:spacing w:val="-9"/>
          <w:sz w:val="22"/>
        </w:rPr>
        <w:t> </w:t>
      </w:r>
      <w:r>
        <w:rPr>
          <w:rFonts w:ascii="Arial" w:hAnsi="Arial"/>
          <w:i/>
          <w:sz w:val="22"/>
        </w:rPr>
        <w:t>Applicabilità</w:t>
      </w:r>
      <w:r>
        <w:rPr>
          <w:rFonts w:ascii="Arial" w:hAnsi="Arial"/>
          <w:i/>
          <w:spacing w:val="-1"/>
          <w:sz w:val="22"/>
        </w:rPr>
        <w:t> </w:t>
      </w:r>
      <w:r>
        <w:rPr>
          <w:rFonts w:ascii="Arial" w:hAnsi="Arial"/>
          <w:i/>
          <w:sz w:val="22"/>
        </w:rPr>
        <w:t>delle</w:t>
      </w:r>
      <w:r>
        <w:rPr>
          <w:rFonts w:ascii="Arial" w:hAnsi="Arial"/>
          <w:i/>
          <w:spacing w:val="-1"/>
          <w:sz w:val="22"/>
        </w:rPr>
        <w:t> </w:t>
      </w:r>
      <w:r>
        <w:rPr>
          <w:rFonts w:ascii="Arial" w:hAnsi="Arial"/>
          <w:i/>
          <w:sz w:val="22"/>
        </w:rPr>
        <w:t>norme</w:t>
      </w:r>
      <w:r>
        <w:rPr>
          <w:rFonts w:ascii="Arial" w:hAnsi="Arial"/>
          <w:i/>
          <w:spacing w:val="-1"/>
          <w:sz w:val="22"/>
        </w:rPr>
        <w:t> </w:t>
      </w:r>
      <w:r>
        <w:rPr>
          <w:rFonts w:ascii="Arial" w:hAnsi="Arial"/>
          <w:i/>
          <w:sz w:val="22"/>
        </w:rPr>
        <w:t>sulla</w:t>
      </w:r>
      <w:r>
        <w:rPr>
          <w:rFonts w:ascii="Arial" w:hAnsi="Arial"/>
          <w:i/>
          <w:spacing w:val="-1"/>
          <w:sz w:val="22"/>
        </w:rPr>
        <w:t> </w:t>
      </w:r>
      <w:r>
        <w:rPr>
          <w:rFonts w:ascii="Arial" w:hAnsi="Arial"/>
          <w:i/>
          <w:spacing w:val="-2"/>
          <w:sz w:val="22"/>
        </w:rPr>
        <w:t>vendita</w:t>
      </w:r>
    </w:p>
    <w:p>
      <w:pPr>
        <w:pStyle w:val="BodyText"/>
        <w:spacing w:line="271" w:lineRule="auto"/>
        <w:ind w:right="123"/>
      </w:pPr>
      <w:r>
        <w:rPr/>
        <w:t>“Le</w:t>
      </w:r>
      <w:r>
        <w:rPr>
          <w:spacing w:val="-3"/>
        </w:rPr>
        <w:t> </w:t>
      </w:r>
      <w:r>
        <w:rPr/>
        <w:t>norme</w:t>
      </w:r>
      <w:r>
        <w:rPr>
          <w:spacing w:val="-3"/>
        </w:rPr>
        <w:t> </w:t>
      </w:r>
      <w:r>
        <w:rPr/>
        <w:t>stabilite</w:t>
      </w:r>
      <w:r>
        <w:rPr>
          <w:spacing w:val="-3"/>
        </w:rPr>
        <w:t> </w:t>
      </w:r>
      <w:r>
        <w:rPr/>
        <w:t>per</w:t>
      </w:r>
      <w:r>
        <w:rPr>
          <w:spacing w:val="-3"/>
        </w:rPr>
        <w:t> </w:t>
      </w:r>
      <w:r>
        <w:rPr/>
        <w:t>la</w:t>
      </w:r>
      <w:r>
        <w:rPr>
          <w:spacing w:val="-3"/>
        </w:rPr>
        <w:t> </w:t>
      </w:r>
      <w:r>
        <w:rPr/>
        <w:t>vendita</w:t>
      </w:r>
      <w:r>
        <w:rPr>
          <w:spacing w:val="-3"/>
        </w:rPr>
        <w:t> </w:t>
      </w:r>
      <w:r>
        <w:rPr/>
        <w:t>si</w:t>
      </w:r>
      <w:r>
        <w:rPr>
          <w:spacing w:val="-3"/>
        </w:rPr>
        <w:t> </w:t>
      </w:r>
      <w:r>
        <w:rPr/>
        <w:t>applicano</w:t>
      </w:r>
      <w:r>
        <w:rPr>
          <w:spacing w:val="-3"/>
        </w:rPr>
        <w:t> </w:t>
      </w:r>
      <w:r>
        <w:rPr/>
        <w:t>alla</w:t>
      </w:r>
      <w:r>
        <w:rPr>
          <w:spacing w:val="-3"/>
        </w:rPr>
        <w:t> </w:t>
      </w:r>
      <w:r>
        <w:rPr/>
        <w:t>permuta,</w:t>
      </w:r>
      <w:r>
        <w:rPr>
          <w:spacing w:val="-4"/>
        </w:rPr>
        <w:t> </w:t>
      </w:r>
      <w:r>
        <w:rPr/>
        <w:t>in</w:t>
      </w:r>
      <w:r>
        <w:rPr>
          <w:spacing w:val="-3"/>
        </w:rPr>
        <w:t> </w:t>
      </w:r>
      <w:r>
        <w:rPr/>
        <w:t>quanto</w:t>
      </w:r>
      <w:r>
        <w:rPr>
          <w:spacing w:val="-3"/>
        </w:rPr>
        <w:t> </w:t>
      </w:r>
      <w:r>
        <w:rPr/>
        <w:t>siano</w:t>
      </w:r>
      <w:r>
        <w:rPr>
          <w:spacing w:val="-3"/>
        </w:rPr>
        <w:t> </w:t>
      </w:r>
      <w:r>
        <w:rPr/>
        <w:t>con</w:t>
      </w:r>
      <w:r>
        <w:rPr>
          <w:spacing w:val="-3"/>
        </w:rPr>
        <w:t> </w:t>
      </w:r>
      <w:r>
        <w:rPr/>
        <w:t>questa </w:t>
      </w:r>
      <w:r>
        <w:rPr>
          <w:spacing w:val="-2"/>
        </w:rPr>
        <w:t>compatibili”.</w:t>
      </w:r>
    </w:p>
    <w:p>
      <w:pPr>
        <w:pStyle w:val="BodyText"/>
        <w:spacing w:before="48"/>
        <w:ind w:left="0"/>
      </w:pPr>
    </w:p>
    <w:p>
      <w:pPr>
        <w:pStyle w:val="BodyText"/>
        <w:spacing w:before="0"/>
        <w:rPr>
          <w:rFonts w:ascii="Times New Roman"/>
        </w:rPr>
      </w:pPr>
      <w:r>
        <w:rPr>
          <w:rFonts w:ascii="Times New Roman"/>
          <w:spacing w:val="-2"/>
          <w:w w:val="110"/>
          <w:u w:val="single"/>
        </w:rPr>
        <w:t>Capo</w:t>
      </w:r>
      <w:r>
        <w:rPr>
          <w:rFonts w:ascii="Times New Roman"/>
          <w:spacing w:val="-10"/>
          <w:w w:val="110"/>
          <w:u w:val="single"/>
        </w:rPr>
        <w:t> </w:t>
      </w:r>
      <w:r>
        <w:rPr>
          <w:rFonts w:ascii="Times New Roman"/>
          <w:spacing w:val="-2"/>
          <w:w w:val="110"/>
          <w:u w:val="single"/>
        </w:rPr>
        <w:t>IV:</w:t>
      </w:r>
      <w:r>
        <w:rPr>
          <w:rFonts w:ascii="Times New Roman"/>
          <w:spacing w:val="-10"/>
          <w:w w:val="110"/>
          <w:u w:val="single"/>
        </w:rPr>
        <w:t> </w:t>
      </w:r>
      <w:r>
        <w:rPr>
          <w:rFonts w:ascii="Times New Roman"/>
          <w:spacing w:val="-2"/>
          <w:w w:val="110"/>
          <w:u w:val="single"/>
        </w:rPr>
        <w:t>del</w:t>
      </w:r>
      <w:r>
        <w:rPr>
          <w:rFonts w:ascii="Times New Roman"/>
          <w:spacing w:val="-9"/>
          <w:w w:val="110"/>
          <w:u w:val="single"/>
        </w:rPr>
        <w:t> </w:t>
      </w:r>
      <w:r>
        <w:rPr>
          <w:rFonts w:ascii="Times New Roman"/>
          <w:spacing w:val="-2"/>
          <w:w w:val="110"/>
          <w:u w:val="single"/>
        </w:rPr>
        <w:t>contratto</w:t>
      </w:r>
      <w:r>
        <w:rPr>
          <w:rFonts w:ascii="Times New Roman"/>
          <w:spacing w:val="-10"/>
          <w:w w:val="110"/>
          <w:u w:val="single"/>
        </w:rPr>
        <w:t> </w:t>
      </w:r>
      <w:r>
        <w:rPr>
          <w:rFonts w:ascii="Times New Roman"/>
          <w:spacing w:val="-2"/>
          <w:w w:val="110"/>
          <w:u w:val="single"/>
        </w:rPr>
        <w:t>estimatorio</w:t>
      </w:r>
    </w:p>
    <w:p>
      <w:pPr>
        <w:spacing w:before="46"/>
        <w:ind w:left="141" w:right="0" w:firstLine="0"/>
        <w:jc w:val="left"/>
        <w:rPr>
          <w:rFonts w:ascii="Arial"/>
          <w:i/>
          <w:sz w:val="22"/>
        </w:rPr>
      </w:pPr>
      <w:r>
        <w:rPr>
          <w:rFonts w:ascii="Arial"/>
          <w:b/>
          <w:sz w:val="22"/>
        </w:rPr>
        <w:t>Art.</w:t>
      </w:r>
      <w:r>
        <w:rPr>
          <w:rFonts w:ascii="Arial"/>
          <w:b/>
          <w:spacing w:val="-2"/>
          <w:sz w:val="22"/>
        </w:rPr>
        <w:t> </w:t>
      </w:r>
      <w:r>
        <w:rPr>
          <w:rFonts w:ascii="Arial"/>
          <w:b/>
          <w:sz w:val="22"/>
        </w:rPr>
        <w:t>1556</w:t>
      </w:r>
      <w:r>
        <w:rPr>
          <w:sz w:val="22"/>
        </w:rPr>
        <w:t>: </w:t>
      </w:r>
      <w:r>
        <w:rPr>
          <w:rFonts w:ascii="Arial"/>
          <w:i/>
          <w:spacing w:val="-2"/>
          <w:sz w:val="22"/>
        </w:rPr>
        <w:t>Nozione</w:t>
      </w:r>
    </w:p>
    <w:p>
      <w:pPr>
        <w:pStyle w:val="BodyText"/>
        <w:spacing w:line="271" w:lineRule="auto" w:before="33"/>
        <w:ind w:right="123"/>
      </w:pPr>
      <w:r>
        <w:rPr/>
        <w:t>“Con</w:t>
      </w:r>
      <w:r>
        <w:rPr>
          <w:spacing w:val="-2"/>
        </w:rPr>
        <w:t> </w:t>
      </w:r>
      <w:r>
        <w:rPr/>
        <w:t>il</w:t>
      </w:r>
      <w:r>
        <w:rPr>
          <w:spacing w:val="-2"/>
        </w:rPr>
        <w:t> </w:t>
      </w:r>
      <w:r>
        <w:rPr>
          <w:color w:val="183025"/>
        </w:rPr>
        <w:t>contratto</w:t>
      </w:r>
      <w:r>
        <w:rPr>
          <w:color w:val="183025"/>
          <w:spacing w:val="-2"/>
        </w:rPr>
        <w:t> </w:t>
      </w:r>
      <w:r>
        <w:rPr/>
        <w:t>estimatorio</w:t>
      </w:r>
      <w:r>
        <w:rPr>
          <w:spacing w:val="-2"/>
        </w:rPr>
        <w:t> </w:t>
      </w:r>
      <w:r>
        <w:rPr/>
        <w:t>una</w:t>
      </w:r>
      <w:r>
        <w:rPr>
          <w:spacing w:val="-2"/>
        </w:rPr>
        <w:t> </w:t>
      </w:r>
      <w:r>
        <w:rPr/>
        <w:t>parte</w:t>
      </w:r>
      <w:r>
        <w:rPr>
          <w:spacing w:val="-3"/>
        </w:rPr>
        <w:t> </w:t>
      </w:r>
      <w:r>
        <w:rPr>
          <w:color w:val="183025"/>
        </w:rPr>
        <w:t>consegna</w:t>
      </w:r>
      <w:r>
        <w:rPr>
          <w:color w:val="183025"/>
          <w:spacing w:val="-2"/>
        </w:rPr>
        <w:t> </w:t>
      </w:r>
      <w:r>
        <w:rPr/>
        <w:t>una</w:t>
      </w:r>
      <w:r>
        <w:rPr>
          <w:spacing w:val="-3"/>
        </w:rPr>
        <w:t> </w:t>
      </w:r>
      <w:r>
        <w:rPr/>
        <w:t>o</w:t>
      </w:r>
      <w:r>
        <w:rPr>
          <w:spacing w:val="-3"/>
        </w:rPr>
        <w:t> </w:t>
      </w:r>
      <w:r>
        <w:rPr/>
        <w:t>più</w:t>
      </w:r>
      <w:r>
        <w:rPr>
          <w:spacing w:val="-2"/>
        </w:rPr>
        <w:t> </w:t>
      </w:r>
      <w:r>
        <w:rPr>
          <w:color w:val="183025"/>
        </w:rPr>
        <w:t>cose</w:t>
      </w:r>
      <w:r>
        <w:rPr>
          <w:color w:val="183025"/>
          <w:spacing w:val="-2"/>
        </w:rPr>
        <w:t> </w:t>
      </w:r>
      <w:r>
        <w:rPr>
          <w:color w:val="183025"/>
        </w:rPr>
        <w:t>mobili</w:t>
      </w:r>
      <w:r>
        <w:rPr>
          <w:color w:val="183025"/>
          <w:spacing w:val="-2"/>
        </w:rPr>
        <w:t> </w:t>
      </w:r>
      <w:r>
        <w:rPr/>
        <w:t>all'altra</w:t>
      </w:r>
      <w:r>
        <w:rPr>
          <w:spacing w:val="-2"/>
        </w:rPr>
        <w:t> </w:t>
      </w:r>
      <w:r>
        <w:rPr/>
        <w:t>e</w:t>
      </w:r>
      <w:r>
        <w:rPr>
          <w:spacing w:val="-2"/>
        </w:rPr>
        <w:t> </w:t>
      </w:r>
      <w:r>
        <w:rPr/>
        <w:t>questa</w:t>
      </w:r>
      <w:r>
        <w:rPr>
          <w:spacing w:val="-2"/>
        </w:rPr>
        <w:t> </w:t>
      </w:r>
      <w:r>
        <w:rPr/>
        <w:t>si</w:t>
      </w:r>
      <w:r>
        <w:rPr>
          <w:spacing w:val="-2"/>
        </w:rPr>
        <w:t> </w:t>
      </w:r>
      <w:r>
        <w:rPr/>
        <w:t>obbliga a pagarne il prezzo, salvo che restituisca le cose nel termine stabilito”.</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1557</w:t>
      </w:r>
      <w:r>
        <w:rPr>
          <w:sz w:val="22"/>
        </w:rPr>
        <w:t>:</w:t>
      </w:r>
      <w:r>
        <w:rPr>
          <w:spacing w:val="-1"/>
          <w:sz w:val="22"/>
        </w:rPr>
        <w:t> </w:t>
      </w:r>
      <w:r>
        <w:rPr>
          <w:rFonts w:ascii="Arial"/>
          <w:i/>
          <w:sz w:val="22"/>
        </w:rPr>
        <w:t>Impossibilita</w:t>
      </w:r>
      <w:r>
        <w:rPr>
          <w:rFonts w:ascii="Arial"/>
          <w:i/>
          <w:spacing w:val="-1"/>
          <w:sz w:val="22"/>
        </w:rPr>
        <w:t> </w:t>
      </w:r>
      <w:r>
        <w:rPr>
          <w:rFonts w:ascii="Arial"/>
          <w:i/>
          <w:sz w:val="22"/>
        </w:rPr>
        <w:t>di</w:t>
      </w:r>
      <w:r>
        <w:rPr>
          <w:rFonts w:ascii="Arial"/>
          <w:i/>
          <w:spacing w:val="-1"/>
          <w:sz w:val="22"/>
        </w:rPr>
        <w:t> </w:t>
      </w:r>
      <w:r>
        <w:rPr>
          <w:rFonts w:ascii="Arial"/>
          <w:i/>
          <w:spacing w:val="-2"/>
          <w:sz w:val="22"/>
        </w:rPr>
        <w:t>restituzione</w:t>
      </w:r>
    </w:p>
    <w:p>
      <w:pPr>
        <w:pStyle w:val="BodyText"/>
        <w:spacing w:line="271" w:lineRule="auto"/>
      </w:pPr>
      <w:r>
        <w:rPr/>
        <w:t>“Chi</w:t>
      </w:r>
      <w:r>
        <w:rPr>
          <w:spacing w:val="-2"/>
        </w:rPr>
        <w:t> </w:t>
      </w:r>
      <w:r>
        <w:rPr/>
        <w:t>ha</w:t>
      </w:r>
      <w:r>
        <w:rPr>
          <w:spacing w:val="-2"/>
        </w:rPr>
        <w:t> </w:t>
      </w:r>
      <w:r>
        <w:rPr/>
        <w:t>ricevuto</w:t>
      </w:r>
      <w:r>
        <w:rPr>
          <w:spacing w:val="-2"/>
        </w:rPr>
        <w:t> </w:t>
      </w:r>
      <w:r>
        <w:rPr/>
        <w:t>le</w:t>
      </w:r>
      <w:r>
        <w:rPr>
          <w:spacing w:val="-2"/>
        </w:rPr>
        <w:t> </w:t>
      </w:r>
      <w:r>
        <w:rPr/>
        <w:t>cose</w:t>
      </w:r>
      <w:r>
        <w:rPr>
          <w:spacing w:val="-2"/>
        </w:rPr>
        <w:t> </w:t>
      </w:r>
      <w:r>
        <w:rPr/>
        <w:t>non</w:t>
      </w:r>
      <w:r>
        <w:rPr>
          <w:spacing w:val="-2"/>
        </w:rPr>
        <w:t> </w:t>
      </w:r>
      <w:r>
        <w:rPr/>
        <w:t>è</w:t>
      </w:r>
      <w:r>
        <w:rPr>
          <w:spacing w:val="-2"/>
        </w:rPr>
        <w:t> </w:t>
      </w:r>
      <w:r>
        <w:rPr/>
        <w:t>liberato</w:t>
      </w:r>
      <w:r>
        <w:rPr>
          <w:spacing w:val="-2"/>
        </w:rPr>
        <w:t> </w:t>
      </w:r>
      <w:r>
        <w:rPr/>
        <w:t>dall'obbligo</w:t>
      </w:r>
      <w:r>
        <w:rPr>
          <w:spacing w:val="-2"/>
        </w:rPr>
        <w:t> </w:t>
      </w:r>
      <w:r>
        <w:rPr/>
        <w:t>di</w:t>
      </w:r>
      <w:r>
        <w:rPr>
          <w:spacing w:val="-2"/>
        </w:rPr>
        <w:t> </w:t>
      </w:r>
      <w:r>
        <w:rPr/>
        <w:t>pagarne</w:t>
      </w:r>
      <w:r>
        <w:rPr>
          <w:spacing w:val="-2"/>
        </w:rPr>
        <w:t> </w:t>
      </w:r>
      <w:r>
        <w:rPr/>
        <w:t>il</w:t>
      </w:r>
      <w:r>
        <w:rPr>
          <w:spacing w:val="-2"/>
        </w:rPr>
        <w:t> </w:t>
      </w:r>
      <w:r>
        <w:rPr/>
        <w:t>prezzo,</w:t>
      </w:r>
      <w:r>
        <w:rPr>
          <w:spacing w:val="-3"/>
        </w:rPr>
        <w:t> </w:t>
      </w:r>
      <w:r>
        <w:rPr/>
        <w:t>se</w:t>
      </w:r>
      <w:r>
        <w:rPr>
          <w:spacing w:val="-2"/>
        </w:rPr>
        <w:t> </w:t>
      </w:r>
      <w:r>
        <w:rPr/>
        <w:t>la</w:t>
      </w:r>
      <w:r>
        <w:rPr>
          <w:spacing w:val="-2"/>
        </w:rPr>
        <w:t> </w:t>
      </w:r>
      <w:r>
        <w:rPr/>
        <w:t>restituzione</w:t>
      </w:r>
      <w:r>
        <w:rPr>
          <w:spacing w:val="-2"/>
        </w:rPr>
        <w:t> </w:t>
      </w:r>
      <w:r>
        <w:rPr/>
        <w:t>di</w:t>
      </w:r>
      <w:r>
        <w:rPr>
          <w:spacing w:val="-2"/>
        </w:rPr>
        <w:t> </w:t>
      </w:r>
      <w:r>
        <w:rPr/>
        <w:t>esse nella loro integrità è divenuta impossibile per causa a lui non imputabile”.</w:t>
      </w:r>
    </w:p>
    <w:p>
      <w:pPr>
        <w:pStyle w:val="BodyText"/>
        <w:spacing w:before="35"/>
        <w:ind w:left="0"/>
      </w:pPr>
    </w:p>
    <w:p>
      <w:pPr>
        <w:spacing w:before="0"/>
        <w:ind w:left="141" w:right="0" w:firstLine="0"/>
        <w:jc w:val="left"/>
        <w:rPr>
          <w:rFonts w:ascii="Arial" w:hAnsi="Arial"/>
          <w:i/>
          <w:sz w:val="22"/>
        </w:rPr>
      </w:pPr>
      <w:r>
        <w:rPr>
          <w:rFonts w:ascii="Arial" w:hAnsi="Arial"/>
          <w:b/>
          <w:sz w:val="22"/>
        </w:rPr>
        <w:t>Art.</w:t>
      </w:r>
      <w:r>
        <w:rPr>
          <w:rFonts w:ascii="Arial" w:hAnsi="Arial"/>
          <w:b/>
          <w:spacing w:val="-2"/>
          <w:sz w:val="22"/>
        </w:rPr>
        <w:t> </w:t>
      </w:r>
      <w:r>
        <w:rPr>
          <w:rFonts w:ascii="Arial" w:hAnsi="Arial"/>
          <w:b/>
          <w:sz w:val="22"/>
        </w:rPr>
        <w:t>1558</w:t>
      </w:r>
      <w:r>
        <w:rPr>
          <w:sz w:val="22"/>
        </w:rPr>
        <w:t>: </w:t>
      </w:r>
      <w:r>
        <w:rPr>
          <w:rFonts w:ascii="Arial" w:hAnsi="Arial"/>
          <w:i/>
          <w:sz w:val="22"/>
        </w:rPr>
        <w:t>Disponibilità</w:t>
      </w:r>
      <w:r>
        <w:rPr>
          <w:rFonts w:ascii="Arial" w:hAnsi="Arial"/>
          <w:i/>
          <w:spacing w:val="-1"/>
          <w:sz w:val="22"/>
        </w:rPr>
        <w:t> </w:t>
      </w:r>
      <w:r>
        <w:rPr>
          <w:rFonts w:ascii="Arial" w:hAnsi="Arial"/>
          <w:i/>
          <w:sz w:val="22"/>
        </w:rPr>
        <w:t>delle </w:t>
      </w:r>
      <w:r>
        <w:rPr>
          <w:rFonts w:ascii="Arial" w:hAnsi="Arial"/>
          <w:i/>
          <w:spacing w:val="-4"/>
          <w:sz w:val="22"/>
        </w:rPr>
        <w:t>cose</w:t>
      </w:r>
    </w:p>
    <w:p>
      <w:pPr>
        <w:pStyle w:val="BodyText"/>
        <w:spacing w:line="271" w:lineRule="auto" w:before="33"/>
      </w:pPr>
      <w:r>
        <w:rPr/>
        <w:t>“Sono</w:t>
      </w:r>
      <w:r>
        <w:rPr>
          <w:spacing w:val="-2"/>
        </w:rPr>
        <w:t> </w:t>
      </w:r>
      <w:r>
        <w:rPr/>
        <w:t>validi</w:t>
      </w:r>
      <w:r>
        <w:rPr>
          <w:spacing w:val="-2"/>
        </w:rPr>
        <w:t> </w:t>
      </w:r>
      <w:r>
        <w:rPr/>
        <w:t>gli</w:t>
      </w:r>
      <w:r>
        <w:rPr>
          <w:spacing w:val="-2"/>
        </w:rPr>
        <w:t> </w:t>
      </w:r>
      <w:r>
        <w:rPr/>
        <w:t>atti</w:t>
      </w:r>
      <w:r>
        <w:rPr>
          <w:spacing w:val="-2"/>
        </w:rPr>
        <w:t> </w:t>
      </w:r>
      <w:r>
        <w:rPr/>
        <w:t>di</w:t>
      </w:r>
      <w:r>
        <w:rPr>
          <w:spacing w:val="-2"/>
        </w:rPr>
        <w:t> </w:t>
      </w:r>
      <w:r>
        <w:rPr/>
        <w:t>disposizione</w:t>
      </w:r>
      <w:r>
        <w:rPr>
          <w:spacing w:val="-2"/>
        </w:rPr>
        <w:t> </w:t>
      </w:r>
      <w:r>
        <w:rPr/>
        <w:t>compiuti</w:t>
      </w:r>
      <w:r>
        <w:rPr>
          <w:spacing w:val="-2"/>
        </w:rPr>
        <w:t> </w:t>
      </w:r>
      <w:r>
        <w:rPr/>
        <w:t>da</w:t>
      </w:r>
      <w:r>
        <w:rPr>
          <w:spacing w:val="-2"/>
        </w:rPr>
        <w:t> </w:t>
      </w:r>
      <w:r>
        <w:rPr/>
        <w:t>chi</w:t>
      </w:r>
      <w:r>
        <w:rPr>
          <w:spacing w:val="-2"/>
        </w:rPr>
        <w:t> </w:t>
      </w:r>
      <w:r>
        <w:rPr/>
        <w:t>ha</w:t>
      </w:r>
      <w:r>
        <w:rPr>
          <w:spacing w:val="-2"/>
        </w:rPr>
        <w:t> </w:t>
      </w:r>
      <w:r>
        <w:rPr/>
        <w:t>ricevuto</w:t>
      </w:r>
      <w:r>
        <w:rPr>
          <w:spacing w:val="-2"/>
        </w:rPr>
        <w:t> </w:t>
      </w:r>
      <w:r>
        <w:rPr/>
        <w:t>le</w:t>
      </w:r>
      <w:r>
        <w:rPr>
          <w:spacing w:val="-2"/>
        </w:rPr>
        <w:t> </w:t>
      </w:r>
      <w:r>
        <w:rPr/>
        <w:t>cose;</w:t>
      </w:r>
      <w:r>
        <w:rPr>
          <w:spacing w:val="-3"/>
        </w:rPr>
        <w:t> </w:t>
      </w:r>
      <w:r>
        <w:rPr/>
        <w:t>ma</w:t>
      </w:r>
      <w:r>
        <w:rPr>
          <w:spacing w:val="-2"/>
        </w:rPr>
        <w:t> </w:t>
      </w:r>
      <w:r>
        <w:rPr/>
        <w:t>i</w:t>
      </w:r>
      <w:r>
        <w:rPr>
          <w:spacing w:val="-2"/>
        </w:rPr>
        <w:t> </w:t>
      </w:r>
      <w:r>
        <w:rPr/>
        <w:t>suoi</w:t>
      </w:r>
      <w:r>
        <w:rPr>
          <w:spacing w:val="-2"/>
        </w:rPr>
        <w:t> </w:t>
      </w:r>
      <w:r>
        <w:rPr/>
        <w:t>creditori</w:t>
      </w:r>
      <w:r>
        <w:rPr>
          <w:spacing w:val="-2"/>
        </w:rPr>
        <w:t> </w:t>
      </w:r>
      <w:r>
        <w:rPr/>
        <w:t>non possono sottoporle a </w:t>
      </w:r>
      <w:r>
        <w:rPr>
          <w:color w:val="183025"/>
        </w:rPr>
        <w:t>pignoramento </w:t>
      </w:r>
      <w:r>
        <w:rPr/>
        <w:t>o a </w:t>
      </w:r>
      <w:r>
        <w:rPr>
          <w:color w:val="183025"/>
        </w:rPr>
        <w:t>sequestro </w:t>
      </w:r>
      <w:r>
        <w:rPr/>
        <w:t>finché non ne sia stato pagato il prezzo.</w:t>
      </w:r>
    </w:p>
    <w:p>
      <w:pPr>
        <w:pStyle w:val="BodyText"/>
        <w:spacing w:before="2"/>
        <w:ind w:left="264"/>
      </w:pPr>
      <w:r>
        <w:rPr/>
        <w:t>Colui</w:t>
      </w:r>
      <w:r>
        <w:rPr>
          <w:spacing w:val="-3"/>
        </w:rPr>
        <w:t> </w:t>
      </w:r>
      <w:r>
        <w:rPr/>
        <w:t>che</w:t>
      </w:r>
      <w:r>
        <w:rPr>
          <w:spacing w:val="-1"/>
        </w:rPr>
        <w:t> </w:t>
      </w:r>
      <w:r>
        <w:rPr/>
        <w:t>ha consegnato</w:t>
      </w:r>
      <w:r>
        <w:rPr>
          <w:spacing w:val="-1"/>
        </w:rPr>
        <w:t> </w:t>
      </w:r>
      <w:r>
        <w:rPr/>
        <w:t>le cose</w:t>
      </w:r>
      <w:r>
        <w:rPr>
          <w:spacing w:val="-1"/>
        </w:rPr>
        <w:t> </w:t>
      </w:r>
      <w:r>
        <w:rPr/>
        <w:t>non</w:t>
      </w:r>
      <w:r>
        <w:rPr>
          <w:spacing w:val="-1"/>
        </w:rPr>
        <w:t> </w:t>
      </w:r>
      <w:r>
        <w:rPr/>
        <w:t>può disporne</w:t>
      </w:r>
      <w:r>
        <w:rPr>
          <w:spacing w:val="-1"/>
        </w:rPr>
        <w:t> </w:t>
      </w:r>
      <w:r>
        <w:rPr/>
        <w:t>fino a</w:t>
      </w:r>
      <w:r>
        <w:rPr>
          <w:spacing w:val="-1"/>
        </w:rPr>
        <w:t> </w:t>
      </w:r>
      <w:r>
        <w:rPr/>
        <w:t>che</w:t>
      </w:r>
      <w:r>
        <w:rPr>
          <w:spacing w:val="-1"/>
        </w:rPr>
        <w:t> </w:t>
      </w:r>
      <w:r>
        <w:rPr/>
        <w:t>non gli</w:t>
      </w:r>
      <w:r>
        <w:rPr>
          <w:spacing w:val="-1"/>
        </w:rPr>
        <w:t> </w:t>
      </w:r>
      <w:r>
        <w:rPr/>
        <w:t>siano </w:t>
      </w:r>
      <w:r>
        <w:rPr>
          <w:spacing w:val="-2"/>
        </w:rPr>
        <w:t>restituite”.</w:t>
      </w:r>
    </w:p>
    <w:p>
      <w:pPr>
        <w:pStyle w:val="BodyText"/>
        <w:spacing w:before="80"/>
        <w:ind w:left="0"/>
      </w:pPr>
    </w:p>
    <w:p>
      <w:pPr>
        <w:pStyle w:val="BodyText"/>
        <w:spacing w:before="0"/>
        <w:rPr>
          <w:rFonts w:ascii="Times New Roman"/>
        </w:rPr>
      </w:pPr>
      <w:r>
        <w:rPr>
          <w:rFonts w:ascii="Times New Roman"/>
          <w:u w:val="single"/>
        </w:rPr>
        <w:t>Capo</w:t>
      </w:r>
      <w:r>
        <w:rPr>
          <w:rFonts w:ascii="Times New Roman"/>
          <w:spacing w:val="-9"/>
          <w:u w:val="single"/>
        </w:rPr>
        <w:t> </w:t>
      </w:r>
      <w:r>
        <w:rPr>
          <w:rFonts w:ascii="Times New Roman"/>
          <w:u w:val="single"/>
        </w:rPr>
        <w:t>V:</w:t>
      </w:r>
      <w:r>
        <w:rPr>
          <w:rFonts w:ascii="Times New Roman"/>
          <w:spacing w:val="2"/>
          <w:u w:val="single"/>
        </w:rPr>
        <w:t> </w:t>
      </w:r>
      <w:r>
        <w:rPr>
          <w:rFonts w:ascii="Times New Roman"/>
          <w:u w:val="single"/>
        </w:rPr>
        <w:t>della</w:t>
      </w:r>
      <w:r>
        <w:rPr>
          <w:rFonts w:ascii="Times New Roman"/>
          <w:spacing w:val="3"/>
          <w:u w:val="single"/>
        </w:rPr>
        <w:t> </w:t>
      </w:r>
      <w:r>
        <w:rPr>
          <w:rFonts w:ascii="Times New Roman"/>
          <w:spacing w:val="-2"/>
          <w:u w:val="single"/>
        </w:rPr>
        <w:t>somministrazione</w:t>
      </w:r>
    </w:p>
    <w:p>
      <w:pPr>
        <w:spacing w:before="46"/>
        <w:ind w:left="141" w:right="0" w:firstLine="0"/>
        <w:jc w:val="left"/>
        <w:rPr>
          <w:rFonts w:ascii="Arial"/>
          <w:i/>
          <w:sz w:val="22"/>
        </w:rPr>
      </w:pPr>
      <w:r>
        <w:rPr>
          <w:rFonts w:ascii="Arial"/>
          <w:b/>
          <w:sz w:val="22"/>
        </w:rPr>
        <w:t>Art.</w:t>
      </w:r>
      <w:r>
        <w:rPr>
          <w:rFonts w:ascii="Arial"/>
          <w:b/>
          <w:spacing w:val="-2"/>
          <w:sz w:val="22"/>
        </w:rPr>
        <w:t> </w:t>
      </w:r>
      <w:r>
        <w:rPr>
          <w:rFonts w:ascii="Arial"/>
          <w:b/>
          <w:sz w:val="22"/>
        </w:rPr>
        <w:t>1559</w:t>
      </w:r>
      <w:r>
        <w:rPr>
          <w:sz w:val="22"/>
        </w:rPr>
        <w:t>: </w:t>
      </w:r>
      <w:r>
        <w:rPr>
          <w:rFonts w:ascii="Arial"/>
          <w:i/>
          <w:spacing w:val="-2"/>
          <w:sz w:val="22"/>
        </w:rPr>
        <w:t>Nozione</w:t>
      </w:r>
    </w:p>
    <w:p>
      <w:pPr>
        <w:pStyle w:val="BodyText"/>
        <w:spacing w:line="271" w:lineRule="auto"/>
        <w:ind w:right="123"/>
      </w:pPr>
      <w:r>
        <w:rPr/>
        <w:t>“La</w:t>
      </w:r>
      <w:r>
        <w:rPr>
          <w:spacing w:val="-3"/>
        </w:rPr>
        <w:t> </w:t>
      </w:r>
      <w:r>
        <w:rPr/>
        <w:t>somministrazione</w:t>
      </w:r>
      <w:r>
        <w:rPr>
          <w:spacing w:val="-3"/>
        </w:rPr>
        <w:t> </w:t>
      </w:r>
      <w:r>
        <w:rPr/>
        <w:t>è</w:t>
      </w:r>
      <w:r>
        <w:rPr>
          <w:spacing w:val="-3"/>
        </w:rPr>
        <w:t> </w:t>
      </w:r>
      <w:r>
        <w:rPr/>
        <w:t>il</w:t>
      </w:r>
      <w:r>
        <w:rPr>
          <w:spacing w:val="-3"/>
        </w:rPr>
        <w:t> </w:t>
      </w:r>
      <w:r>
        <w:rPr>
          <w:color w:val="183025"/>
        </w:rPr>
        <w:t>contratto</w:t>
      </w:r>
      <w:r>
        <w:rPr>
          <w:color w:val="183025"/>
          <w:spacing w:val="-3"/>
        </w:rPr>
        <w:t> </w:t>
      </w:r>
      <w:r>
        <w:rPr/>
        <w:t>con</w:t>
      </w:r>
      <w:r>
        <w:rPr>
          <w:spacing w:val="-3"/>
        </w:rPr>
        <w:t> </w:t>
      </w:r>
      <w:r>
        <w:rPr/>
        <w:t>il</w:t>
      </w:r>
      <w:r>
        <w:rPr>
          <w:spacing w:val="-3"/>
        </w:rPr>
        <w:t> </w:t>
      </w:r>
      <w:r>
        <w:rPr/>
        <w:t>quale</w:t>
      </w:r>
      <w:r>
        <w:rPr>
          <w:spacing w:val="-3"/>
        </w:rPr>
        <w:t> </w:t>
      </w:r>
      <w:r>
        <w:rPr/>
        <w:t>una</w:t>
      </w:r>
      <w:r>
        <w:rPr>
          <w:spacing w:val="-3"/>
        </w:rPr>
        <w:t> </w:t>
      </w:r>
      <w:r>
        <w:rPr/>
        <w:t>parte</w:t>
      </w:r>
      <w:r>
        <w:rPr>
          <w:spacing w:val="-3"/>
        </w:rPr>
        <w:t> </w:t>
      </w:r>
      <w:r>
        <w:rPr/>
        <w:t>si</w:t>
      </w:r>
      <w:r>
        <w:rPr>
          <w:spacing w:val="-3"/>
        </w:rPr>
        <w:t> </w:t>
      </w:r>
      <w:r>
        <w:rPr/>
        <w:t>obbliga,</w:t>
      </w:r>
      <w:r>
        <w:rPr>
          <w:spacing w:val="-4"/>
        </w:rPr>
        <w:t> </w:t>
      </w:r>
      <w:r>
        <w:rPr/>
        <w:t>verso</w:t>
      </w:r>
      <w:r>
        <w:rPr>
          <w:spacing w:val="-3"/>
        </w:rPr>
        <w:t> </w:t>
      </w:r>
      <w:r>
        <w:rPr/>
        <w:t>corrispettivo</w:t>
      </w:r>
      <w:r>
        <w:rPr>
          <w:spacing w:val="-3"/>
        </w:rPr>
        <w:t> </w:t>
      </w:r>
      <w:r>
        <w:rPr/>
        <w:t>di</w:t>
      </w:r>
      <w:r>
        <w:rPr>
          <w:spacing w:val="-3"/>
        </w:rPr>
        <w:t> </w:t>
      </w:r>
      <w:r>
        <w:rPr/>
        <w:t>un prezzo, a eseguire, a favore dell'altra, </w:t>
      </w:r>
      <w:r>
        <w:rPr>
          <w:color w:val="183025"/>
        </w:rPr>
        <w:t>prestazioni periodiche o continuative </w:t>
      </w:r>
      <w:r>
        <w:rPr/>
        <w:t>di cose”.</w:t>
      </w:r>
    </w:p>
    <w:p>
      <w:pPr>
        <w:pStyle w:val="BodyText"/>
        <w:spacing w:after="0" w:line="271" w:lineRule="auto"/>
        <w:sectPr>
          <w:pgSz w:w="11910" w:h="16840"/>
          <w:pgMar w:header="0" w:footer="823" w:top="1020" w:bottom="1080" w:left="992" w:right="1133"/>
        </w:sectPr>
      </w:pPr>
    </w:p>
    <w:p>
      <w:pPr>
        <w:spacing w:before="76"/>
        <w:ind w:left="141" w:right="0" w:firstLine="0"/>
        <w:jc w:val="left"/>
        <w:rPr>
          <w:rFonts w:ascii="Arial" w:hAnsi="Arial"/>
          <w:i/>
          <w:sz w:val="22"/>
        </w:rPr>
      </w:pPr>
      <w:r>
        <w:rPr>
          <w:rFonts w:ascii="Arial" w:hAnsi="Arial"/>
          <w:b/>
          <w:sz w:val="22"/>
        </w:rPr>
        <w:t>Art.</w:t>
      </w:r>
      <w:r>
        <w:rPr>
          <w:rFonts w:ascii="Arial" w:hAnsi="Arial"/>
          <w:b/>
          <w:spacing w:val="-2"/>
          <w:sz w:val="22"/>
        </w:rPr>
        <w:t> </w:t>
      </w:r>
      <w:r>
        <w:rPr>
          <w:rFonts w:ascii="Arial" w:hAnsi="Arial"/>
          <w:b/>
          <w:sz w:val="22"/>
        </w:rPr>
        <w:t>1560</w:t>
      </w:r>
      <w:r>
        <w:rPr>
          <w:sz w:val="22"/>
        </w:rPr>
        <w:t>: </w:t>
      </w:r>
      <w:r>
        <w:rPr>
          <w:rFonts w:ascii="Arial" w:hAnsi="Arial"/>
          <w:i/>
          <w:sz w:val="22"/>
        </w:rPr>
        <w:t>Entità</w:t>
      </w:r>
      <w:r>
        <w:rPr>
          <w:rFonts w:ascii="Arial" w:hAnsi="Arial"/>
          <w:i/>
          <w:spacing w:val="-1"/>
          <w:sz w:val="22"/>
        </w:rPr>
        <w:t> </w:t>
      </w:r>
      <w:r>
        <w:rPr>
          <w:rFonts w:ascii="Arial" w:hAnsi="Arial"/>
          <w:i/>
          <w:sz w:val="22"/>
        </w:rPr>
        <w:t>della </w:t>
      </w:r>
      <w:r>
        <w:rPr>
          <w:rFonts w:ascii="Arial" w:hAnsi="Arial"/>
          <w:i/>
          <w:spacing w:val="-2"/>
          <w:sz w:val="22"/>
        </w:rPr>
        <w:t>somministrazione</w:t>
      </w:r>
    </w:p>
    <w:p>
      <w:pPr>
        <w:pStyle w:val="BodyText"/>
        <w:spacing w:line="271" w:lineRule="auto" w:before="33"/>
      </w:pPr>
      <w:r>
        <w:rPr/>
        <w:t>“Qualora non sia determinata l'entità della somministrazione, s'intende pattuita quella corrispondente</w:t>
      </w:r>
      <w:r>
        <w:rPr>
          <w:spacing w:val="-3"/>
        </w:rPr>
        <w:t> </w:t>
      </w:r>
      <w:r>
        <w:rPr/>
        <w:t>al</w:t>
      </w:r>
      <w:r>
        <w:rPr>
          <w:spacing w:val="-3"/>
        </w:rPr>
        <w:t> </w:t>
      </w:r>
      <w:r>
        <w:rPr>
          <w:color w:val="183025"/>
        </w:rPr>
        <w:t>normale</w:t>
      </w:r>
      <w:r>
        <w:rPr>
          <w:color w:val="183025"/>
          <w:spacing w:val="-3"/>
        </w:rPr>
        <w:t> </w:t>
      </w:r>
      <w:r>
        <w:rPr>
          <w:color w:val="183025"/>
        </w:rPr>
        <w:t>fabbisogno</w:t>
      </w:r>
      <w:r>
        <w:rPr>
          <w:color w:val="183025"/>
          <w:spacing w:val="-4"/>
        </w:rPr>
        <w:t> </w:t>
      </w:r>
      <w:r>
        <w:rPr/>
        <w:t>della</w:t>
      </w:r>
      <w:r>
        <w:rPr>
          <w:spacing w:val="-3"/>
        </w:rPr>
        <w:t> </w:t>
      </w:r>
      <w:r>
        <w:rPr/>
        <w:t>parte</w:t>
      </w:r>
      <w:r>
        <w:rPr>
          <w:spacing w:val="-3"/>
        </w:rPr>
        <w:t> </w:t>
      </w:r>
      <w:r>
        <w:rPr/>
        <w:t>che</w:t>
      </w:r>
      <w:r>
        <w:rPr>
          <w:spacing w:val="-3"/>
        </w:rPr>
        <w:t> </w:t>
      </w:r>
      <w:r>
        <w:rPr/>
        <w:t>vi</w:t>
      </w:r>
      <w:r>
        <w:rPr>
          <w:spacing w:val="-3"/>
        </w:rPr>
        <w:t> </w:t>
      </w:r>
      <w:r>
        <w:rPr/>
        <w:t>ha</w:t>
      </w:r>
      <w:r>
        <w:rPr>
          <w:spacing w:val="-3"/>
        </w:rPr>
        <w:t> </w:t>
      </w:r>
      <w:r>
        <w:rPr/>
        <w:t>diritto,</w:t>
      </w:r>
      <w:r>
        <w:rPr>
          <w:spacing w:val="-4"/>
        </w:rPr>
        <w:t> </w:t>
      </w:r>
      <w:r>
        <w:rPr/>
        <w:t>avuto</w:t>
      </w:r>
      <w:r>
        <w:rPr>
          <w:spacing w:val="-3"/>
        </w:rPr>
        <w:t> </w:t>
      </w:r>
      <w:r>
        <w:rPr/>
        <w:t>riguardo</w:t>
      </w:r>
      <w:r>
        <w:rPr>
          <w:spacing w:val="-3"/>
        </w:rPr>
        <w:t> </w:t>
      </w:r>
      <w:r>
        <w:rPr/>
        <w:t>al</w:t>
      </w:r>
      <w:r>
        <w:rPr>
          <w:spacing w:val="-3"/>
        </w:rPr>
        <w:t> </w:t>
      </w:r>
      <w:r>
        <w:rPr/>
        <w:t>tempo</w:t>
      </w:r>
      <w:r>
        <w:rPr>
          <w:spacing w:val="-3"/>
        </w:rPr>
        <w:t> </w:t>
      </w:r>
      <w:r>
        <w:rPr/>
        <w:t>della conclusione del contratto.</w:t>
      </w:r>
    </w:p>
    <w:p>
      <w:pPr>
        <w:pStyle w:val="BodyText"/>
        <w:spacing w:line="271" w:lineRule="auto" w:before="2"/>
        <w:ind w:right="39" w:firstLine="122"/>
      </w:pPr>
      <w:r>
        <w:rPr/>
        <w:t>Se</w:t>
      </w:r>
      <w:r>
        <w:rPr>
          <w:spacing w:val="-3"/>
        </w:rPr>
        <w:t> </w:t>
      </w:r>
      <w:r>
        <w:rPr/>
        <w:t>le</w:t>
      </w:r>
      <w:r>
        <w:rPr>
          <w:spacing w:val="-3"/>
        </w:rPr>
        <w:t> </w:t>
      </w:r>
      <w:r>
        <w:rPr/>
        <w:t>parti</w:t>
      </w:r>
      <w:r>
        <w:rPr>
          <w:spacing w:val="-3"/>
        </w:rPr>
        <w:t> </w:t>
      </w:r>
      <w:r>
        <w:rPr/>
        <w:t>hanno</w:t>
      </w:r>
      <w:r>
        <w:rPr>
          <w:spacing w:val="-3"/>
        </w:rPr>
        <w:t> </w:t>
      </w:r>
      <w:r>
        <w:rPr/>
        <w:t>stabilito</w:t>
      </w:r>
      <w:r>
        <w:rPr>
          <w:spacing w:val="-3"/>
        </w:rPr>
        <w:t> </w:t>
      </w:r>
      <w:r>
        <w:rPr/>
        <w:t>soltanto</w:t>
      </w:r>
      <w:r>
        <w:rPr>
          <w:spacing w:val="-3"/>
        </w:rPr>
        <w:t> </w:t>
      </w:r>
      <w:r>
        <w:rPr/>
        <w:t>il</w:t>
      </w:r>
      <w:r>
        <w:rPr>
          <w:spacing w:val="-3"/>
        </w:rPr>
        <w:t> </w:t>
      </w:r>
      <w:r>
        <w:rPr/>
        <w:t>limite</w:t>
      </w:r>
      <w:r>
        <w:rPr>
          <w:spacing w:val="-3"/>
        </w:rPr>
        <w:t> </w:t>
      </w:r>
      <w:r>
        <w:rPr/>
        <w:t>massimo</w:t>
      </w:r>
      <w:r>
        <w:rPr>
          <w:spacing w:val="-3"/>
        </w:rPr>
        <w:t> </w:t>
      </w:r>
      <w:r>
        <w:rPr/>
        <w:t>e</w:t>
      </w:r>
      <w:r>
        <w:rPr>
          <w:spacing w:val="-3"/>
        </w:rPr>
        <w:t> </w:t>
      </w:r>
      <w:r>
        <w:rPr/>
        <w:t>quello</w:t>
      </w:r>
      <w:r>
        <w:rPr>
          <w:spacing w:val="-3"/>
        </w:rPr>
        <w:t> </w:t>
      </w:r>
      <w:r>
        <w:rPr/>
        <w:t>minimo</w:t>
      </w:r>
      <w:r>
        <w:rPr>
          <w:spacing w:val="-3"/>
        </w:rPr>
        <w:t> </w:t>
      </w:r>
      <w:r>
        <w:rPr/>
        <w:t>per</w:t>
      </w:r>
      <w:r>
        <w:rPr>
          <w:spacing w:val="-3"/>
        </w:rPr>
        <w:t> </w:t>
      </w:r>
      <w:r>
        <w:rPr/>
        <w:t>l'intera</w:t>
      </w:r>
      <w:r>
        <w:rPr>
          <w:spacing w:val="-3"/>
        </w:rPr>
        <w:t> </w:t>
      </w:r>
      <w:r>
        <w:rPr/>
        <w:t>somministrazione o per le singole prestazioni, spetta all'avente diritto alla somministrazione di stabilire, entro i limiti suddetti, il quantitativo dovuto.</w:t>
      </w:r>
    </w:p>
    <w:p>
      <w:pPr>
        <w:pStyle w:val="BodyText"/>
        <w:spacing w:line="271" w:lineRule="auto" w:before="2"/>
        <w:ind w:firstLine="122"/>
      </w:pPr>
      <w:r>
        <w:rPr/>
        <w:t>Se l'entità della somministrazione deve determinarsi in relazione al fabbisogno ed è stabilito un quantitativo</w:t>
      </w:r>
      <w:r>
        <w:rPr>
          <w:spacing w:val="-3"/>
        </w:rPr>
        <w:t> </w:t>
      </w:r>
      <w:r>
        <w:rPr/>
        <w:t>minimo,</w:t>
      </w:r>
      <w:r>
        <w:rPr>
          <w:spacing w:val="-4"/>
        </w:rPr>
        <w:t> </w:t>
      </w:r>
      <w:r>
        <w:rPr/>
        <w:t>l'avente</w:t>
      </w:r>
      <w:r>
        <w:rPr>
          <w:spacing w:val="-3"/>
        </w:rPr>
        <w:t> </w:t>
      </w:r>
      <w:r>
        <w:rPr/>
        <w:t>diritto</w:t>
      </w:r>
      <w:r>
        <w:rPr>
          <w:spacing w:val="-3"/>
        </w:rPr>
        <w:t> </w:t>
      </w:r>
      <w:r>
        <w:rPr/>
        <w:t>alla</w:t>
      </w:r>
      <w:r>
        <w:rPr>
          <w:spacing w:val="-3"/>
        </w:rPr>
        <w:t> </w:t>
      </w:r>
      <w:r>
        <w:rPr/>
        <w:t>somministrazione</w:t>
      </w:r>
      <w:r>
        <w:rPr>
          <w:spacing w:val="-3"/>
        </w:rPr>
        <w:t> </w:t>
      </w:r>
      <w:r>
        <w:rPr/>
        <w:t>è</w:t>
      </w:r>
      <w:r>
        <w:rPr>
          <w:spacing w:val="-3"/>
        </w:rPr>
        <w:t> </w:t>
      </w:r>
      <w:r>
        <w:rPr/>
        <w:t>tenuto</w:t>
      </w:r>
      <w:r>
        <w:rPr>
          <w:spacing w:val="-3"/>
        </w:rPr>
        <w:t> </w:t>
      </w:r>
      <w:r>
        <w:rPr/>
        <w:t>per</w:t>
      </w:r>
      <w:r>
        <w:rPr>
          <w:spacing w:val="-3"/>
        </w:rPr>
        <w:t> </w:t>
      </w:r>
      <w:r>
        <w:rPr/>
        <w:t>la</w:t>
      </w:r>
      <w:r>
        <w:rPr>
          <w:spacing w:val="-3"/>
        </w:rPr>
        <w:t> </w:t>
      </w:r>
      <w:r>
        <w:rPr/>
        <w:t>quantità</w:t>
      </w:r>
      <w:r>
        <w:rPr>
          <w:spacing w:val="-3"/>
        </w:rPr>
        <w:t> </w:t>
      </w:r>
      <w:r>
        <w:rPr/>
        <w:t>corrispondente</w:t>
      </w:r>
      <w:r>
        <w:rPr>
          <w:spacing w:val="-3"/>
        </w:rPr>
        <w:t> </w:t>
      </w:r>
      <w:r>
        <w:rPr/>
        <w:t>al fabbisogno se questo supera il minimo stesso”.</w:t>
      </w:r>
    </w:p>
    <w:p>
      <w:pPr>
        <w:pStyle w:val="BodyText"/>
        <w:spacing w:before="36"/>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1561</w:t>
      </w:r>
      <w:r>
        <w:rPr>
          <w:sz w:val="22"/>
        </w:rPr>
        <w:t>:</w:t>
      </w:r>
      <w:r>
        <w:rPr>
          <w:spacing w:val="-1"/>
          <w:sz w:val="22"/>
        </w:rPr>
        <w:t> </w:t>
      </w:r>
      <w:r>
        <w:rPr>
          <w:rFonts w:ascii="Arial"/>
          <w:i/>
          <w:sz w:val="22"/>
        </w:rPr>
        <w:t>Determinazione</w:t>
      </w:r>
      <w:r>
        <w:rPr>
          <w:rFonts w:ascii="Arial"/>
          <w:i/>
          <w:spacing w:val="-1"/>
          <w:sz w:val="22"/>
        </w:rPr>
        <w:t> </w:t>
      </w:r>
      <w:r>
        <w:rPr>
          <w:rFonts w:ascii="Arial"/>
          <w:i/>
          <w:sz w:val="22"/>
        </w:rPr>
        <w:t>del</w:t>
      </w:r>
      <w:r>
        <w:rPr>
          <w:rFonts w:ascii="Arial"/>
          <w:i/>
          <w:spacing w:val="-1"/>
          <w:sz w:val="22"/>
        </w:rPr>
        <w:t> </w:t>
      </w:r>
      <w:r>
        <w:rPr>
          <w:rFonts w:ascii="Arial"/>
          <w:i/>
          <w:spacing w:val="-2"/>
          <w:sz w:val="22"/>
        </w:rPr>
        <w:t>prezzo</w:t>
      </w:r>
    </w:p>
    <w:p>
      <w:pPr>
        <w:pStyle w:val="BodyText"/>
        <w:spacing w:line="271" w:lineRule="auto"/>
        <w:ind w:right="123"/>
      </w:pPr>
      <w:r>
        <w:rPr/>
        <w:t>“Nella</w:t>
      </w:r>
      <w:r>
        <w:rPr>
          <w:spacing w:val="-3"/>
        </w:rPr>
        <w:t> </w:t>
      </w:r>
      <w:r>
        <w:rPr/>
        <w:t>somministrazione</w:t>
      </w:r>
      <w:r>
        <w:rPr>
          <w:spacing w:val="-3"/>
        </w:rPr>
        <w:t> </w:t>
      </w:r>
      <w:r>
        <w:rPr/>
        <w:t>a</w:t>
      </w:r>
      <w:r>
        <w:rPr>
          <w:spacing w:val="-3"/>
        </w:rPr>
        <w:t> </w:t>
      </w:r>
      <w:r>
        <w:rPr/>
        <w:t>carattere</w:t>
      </w:r>
      <w:r>
        <w:rPr>
          <w:spacing w:val="-3"/>
        </w:rPr>
        <w:t> </w:t>
      </w:r>
      <w:r>
        <w:rPr/>
        <w:t>periodico,</w:t>
      </w:r>
      <w:r>
        <w:rPr>
          <w:spacing w:val="-4"/>
        </w:rPr>
        <w:t> </w:t>
      </w:r>
      <w:r>
        <w:rPr/>
        <w:t>se</w:t>
      </w:r>
      <w:r>
        <w:rPr>
          <w:spacing w:val="-3"/>
        </w:rPr>
        <w:t> </w:t>
      </w:r>
      <w:r>
        <w:rPr/>
        <w:t>il</w:t>
      </w:r>
      <w:r>
        <w:rPr>
          <w:spacing w:val="-3"/>
        </w:rPr>
        <w:t> </w:t>
      </w:r>
      <w:r>
        <w:rPr/>
        <w:t>prezzo</w:t>
      </w:r>
      <w:r>
        <w:rPr>
          <w:spacing w:val="-3"/>
        </w:rPr>
        <w:t> </w:t>
      </w:r>
      <w:r>
        <w:rPr/>
        <w:t>deve</w:t>
      </w:r>
      <w:r>
        <w:rPr>
          <w:spacing w:val="-3"/>
        </w:rPr>
        <w:t> </w:t>
      </w:r>
      <w:r>
        <w:rPr/>
        <w:t>essere</w:t>
      </w:r>
      <w:r>
        <w:rPr>
          <w:spacing w:val="-3"/>
        </w:rPr>
        <w:t> </w:t>
      </w:r>
      <w:r>
        <w:rPr/>
        <w:t>determinato</w:t>
      </w:r>
      <w:r>
        <w:rPr>
          <w:spacing w:val="-3"/>
        </w:rPr>
        <w:t> </w:t>
      </w:r>
      <w:r>
        <w:rPr/>
        <w:t>secondo</w:t>
      </w:r>
      <w:r>
        <w:rPr>
          <w:spacing w:val="-3"/>
        </w:rPr>
        <w:t> </w:t>
      </w:r>
      <w:r>
        <w:rPr/>
        <w:t>le norme dell'articolo </w:t>
      </w:r>
      <w:r>
        <w:rPr>
          <w:color w:val="183025"/>
        </w:rPr>
        <w:t>1474</w:t>
      </w:r>
      <w:r>
        <w:rPr/>
        <w:t>, si ha riguardo al tempo della scadenza delle singole prestazioni e al luogo in cui queste devono essere eseguite”.</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1562</w:t>
      </w:r>
      <w:r>
        <w:rPr>
          <w:sz w:val="22"/>
        </w:rPr>
        <w:t>:</w:t>
      </w:r>
      <w:r>
        <w:rPr>
          <w:spacing w:val="-1"/>
          <w:sz w:val="22"/>
        </w:rPr>
        <w:t> </w:t>
      </w:r>
      <w:r>
        <w:rPr>
          <w:rFonts w:ascii="Arial"/>
          <w:i/>
          <w:sz w:val="22"/>
        </w:rPr>
        <w:t>Pagamento</w:t>
      </w:r>
      <w:r>
        <w:rPr>
          <w:rFonts w:ascii="Arial"/>
          <w:i/>
          <w:spacing w:val="-1"/>
          <w:sz w:val="22"/>
        </w:rPr>
        <w:t> </w:t>
      </w:r>
      <w:r>
        <w:rPr>
          <w:rFonts w:ascii="Arial"/>
          <w:i/>
          <w:sz w:val="22"/>
        </w:rPr>
        <w:t>del </w:t>
      </w:r>
      <w:r>
        <w:rPr>
          <w:rFonts w:ascii="Arial"/>
          <w:i/>
          <w:spacing w:val="-2"/>
          <w:sz w:val="22"/>
        </w:rPr>
        <w:t>prezzo</w:t>
      </w:r>
    </w:p>
    <w:p>
      <w:pPr>
        <w:pStyle w:val="BodyText"/>
        <w:spacing w:line="271" w:lineRule="auto"/>
        <w:ind w:right="123"/>
      </w:pPr>
      <w:r>
        <w:rPr/>
        <w:t>“Nella</w:t>
      </w:r>
      <w:r>
        <w:rPr>
          <w:spacing w:val="-3"/>
        </w:rPr>
        <w:t> </w:t>
      </w:r>
      <w:r>
        <w:rPr/>
        <w:t>somministrazione</w:t>
      </w:r>
      <w:r>
        <w:rPr>
          <w:spacing w:val="-3"/>
        </w:rPr>
        <w:t> </w:t>
      </w:r>
      <w:r>
        <w:rPr/>
        <w:t>a</w:t>
      </w:r>
      <w:r>
        <w:rPr>
          <w:spacing w:val="-3"/>
        </w:rPr>
        <w:t> </w:t>
      </w:r>
      <w:r>
        <w:rPr/>
        <w:t>carattere</w:t>
      </w:r>
      <w:r>
        <w:rPr>
          <w:spacing w:val="-3"/>
        </w:rPr>
        <w:t> </w:t>
      </w:r>
      <w:r>
        <w:rPr/>
        <w:t>periodico</w:t>
      </w:r>
      <w:r>
        <w:rPr>
          <w:spacing w:val="-3"/>
        </w:rPr>
        <w:t> </w:t>
      </w:r>
      <w:r>
        <w:rPr/>
        <w:t>il</w:t>
      </w:r>
      <w:r>
        <w:rPr>
          <w:spacing w:val="-3"/>
        </w:rPr>
        <w:t> </w:t>
      </w:r>
      <w:r>
        <w:rPr/>
        <w:t>prezzo</w:t>
      </w:r>
      <w:r>
        <w:rPr>
          <w:spacing w:val="-3"/>
        </w:rPr>
        <w:t> </w:t>
      </w:r>
      <w:r>
        <w:rPr/>
        <w:t>è</w:t>
      </w:r>
      <w:r>
        <w:rPr>
          <w:spacing w:val="-3"/>
        </w:rPr>
        <w:t> </w:t>
      </w:r>
      <w:r>
        <w:rPr/>
        <w:t>corrisposto</w:t>
      </w:r>
      <w:r>
        <w:rPr>
          <w:spacing w:val="-3"/>
        </w:rPr>
        <w:t> </w:t>
      </w:r>
      <w:r>
        <w:rPr/>
        <w:t>all'atto</w:t>
      </w:r>
      <w:r>
        <w:rPr>
          <w:spacing w:val="-3"/>
        </w:rPr>
        <w:t> </w:t>
      </w:r>
      <w:r>
        <w:rPr/>
        <w:t>delle</w:t>
      </w:r>
      <w:r>
        <w:rPr>
          <w:spacing w:val="-3"/>
        </w:rPr>
        <w:t> </w:t>
      </w:r>
      <w:r>
        <w:rPr/>
        <w:t>singole prestazioni e in proporzione di ciascuna di esse.</w:t>
      </w:r>
    </w:p>
    <w:p>
      <w:pPr>
        <w:pStyle w:val="BodyText"/>
        <w:spacing w:before="1"/>
        <w:ind w:left="264"/>
      </w:pPr>
      <w:r>
        <w:rPr/>
        <w:t>Nella</w:t>
      </w:r>
      <w:r>
        <w:rPr>
          <w:spacing w:val="-4"/>
        </w:rPr>
        <w:t> </w:t>
      </w:r>
      <w:r>
        <w:rPr/>
        <w:t>somministrazione</w:t>
      </w:r>
      <w:r>
        <w:rPr>
          <w:spacing w:val="-1"/>
        </w:rPr>
        <w:t> </w:t>
      </w:r>
      <w:r>
        <w:rPr/>
        <w:t>a</w:t>
      </w:r>
      <w:r>
        <w:rPr>
          <w:spacing w:val="-2"/>
        </w:rPr>
        <w:t> </w:t>
      </w:r>
      <w:r>
        <w:rPr/>
        <w:t>carattere</w:t>
      </w:r>
      <w:r>
        <w:rPr>
          <w:spacing w:val="-1"/>
        </w:rPr>
        <w:t> </w:t>
      </w:r>
      <w:r>
        <w:rPr/>
        <w:t>continuativo</w:t>
      </w:r>
      <w:r>
        <w:rPr>
          <w:spacing w:val="-2"/>
        </w:rPr>
        <w:t> </w:t>
      </w:r>
      <w:r>
        <w:rPr/>
        <w:t>il</w:t>
      </w:r>
      <w:r>
        <w:rPr>
          <w:spacing w:val="-1"/>
        </w:rPr>
        <w:t> </w:t>
      </w:r>
      <w:r>
        <w:rPr/>
        <w:t>prezzo</w:t>
      </w:r>
      <w:r>
        <w:rPr>
          <w:spacing w:val="-2"/>
        </w:rPr>
        <w:t> </w:t>
      </w:r>
      <w:r>
        <w:rPr/>
        <w:t>è</w:t>
      </w:r>
      <w:r>
        <w:rPr>
          <w:spacing w:val="-1"/>
        </w:rPr>
        <w:t> </w:t>
      </w:r>
      <w:r>
        <w:rPr/>
        <w:t>pagato</w:t>
      </w:r>
      <w:r>
        <w:rPr>
          <w:spacing w:val="-2"/>
        </w:rPr>
        <w:t> </w:t>
      </w:r>
      <w:r>
        <w:rPr/>
        <w:t>secondo</w:t>
      </w:r>
      <w:r>
        <w:rPr>
          <w:spacing w:val="-1"/>
        </w:rPr>
        <w:t> </w:t>
      </w:r>
      <w:r>
        <w:rPr/>
        <w:t>le</w:t>
      </w:r>
      <w:r>
        <w:rPr>
          <w:spacing w:val="-2"/>
        </w:rPr>
        <w:t> </w:t>
      </w:r>
      <w:r>
        <w:rPr/>
        <w:t>scadenze</w:t>
      </w:r>
      <w:r>
        <w:rPr>
          <w:spacing w:val="-1"/>
        </w:rPr>
        <w:t> </w:t>
      </w:r>
      <w:r>
        <w:rPr>
          <w:spacing w:val="-2"/>
        </w:rPr>
        <w:t>d'uso”.</w:t>
      </w:r>
    </w:p>
    <w:p>
      <w:pPr>
        <w:pStyle w:val="BodyText"/>
        <w:spacing w:before="67"/>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1563</w:t>
      </w:r>
      <w:r>
        <w:rPr>
          <w:sz w:val="22"/>
        </w:rPr>
        <w:t>:</w:t>
      </w:r>
      <w:r>
        <w:rPr>
          <w:spacing w:val="-1"/>
          <w:sz w:val="22"/>
        </w:rPr>
        <w:t> </w:t>
      </w:r>
      <w:r>
        <w:rPr>
          <w:rFonts w:ascii="Arial"/>
          <w:i/>
          <w:sz w:val="22"/>
        </w:rPr>
        <w:t>Scadenza</w:t>
      </w:r>
      <w:r>
        <w:rPr>
          <w:rFonts w:ascii="Arial"/>
          <w:i/>
          <w:spacing w:val="-1"/>
          <w:sz w:val="22"/>
        </w:rPr>
        <w:t> </w:t>
      </w:r>
      <w:r>
        <w:rPr>
          <w:rFonts w:ascii="Arial"/>
          <w:i/>
          <w:sz w:val="22"/>
        </w:rPr>
        <w:t>delle</w:t>
      </w:r>
      <w:r>
        <w:rPr>
          <w:rFonts w:ascii="Arial"/>
          <w:i/>
          <w:spacing w:val="-1"/>
          <w:sz w:val="22"/>
        </w:rPr>
        <w:t> </w:t>
      </w:r>
      <w:r>
        <w:rPr>
          <w:rFonts w:ascii="Arial"/>
          <w:i/>
          <w:sz w:val="22"/>
        </w:rPr>
        <w:t>singole</w:t>
      </w:r>
      <w:r>
        <w:rPr>
          <w:rFonts w:ascii="Arial"/>
          <w:i/>
          <w:spacing w:val="-1"/>
          <w:sz w:val="22"/>
        </w:rPr>
        <w:t> </w:t>
      </w:r>
      <w:r>
        <w:rPr>
          <w:rFonts w:ascii="Arial"/>
          <w:i/>
          <w:spacing w:val="-2"/>
          <w:sz w:val="22"/>
        </w:rPr>
        <w:t>prestazioni</w:t>
      </w:r>
    </w:p>
    <w:p>
      <w:pPr>
        <w:pStyle w:val="BodyText"/>
        <w:spacing w:line="271" w:lineRule="auto"/>
      </w:pPr>
      <w:r>
        <w:rPr/>
        <w:t>“Il</w:t>
      </w:r>
      <w:r>
        <w:rPr>
          <w:spacing w:val="-4"/>
        </w:rPr>
        <w:t> </w:t>
      </w:r>
      <w:r>
        <w:rPr>
          <w:color w:val="183025"/>
        </w:rPr>
        <w:t>termine</w:t>
      </w:r>
      <w:r>
        <w:rPr>
          <w:color w:val="183025"/>
          <w:spacing w:val="-3"/>
        </w:rPr>
        <w:t> </w:t>
      </w:r>
      <w:r>
        <w:rPr/>
        <w:t>stabilito</w:t>
      </w:r>
      <w:r>
        <w:rPr>
          <w:spacing w:val="-3"/>
        </w:rPr>
        <w:t> </w:t>
      </w:r>
      <w:r>
        <w:rPr/>
        <w:t>per</w:t>
      </w:r>
      <w:r>
        <w:rPr>
          <w:spacing w:val="-3"/>
        </w:rPr>
        <w:t> </w:t>
      </w:r>
      <w:r>
        <w:rPr/>
        <w:t>le</w:t>
      </w:r>
      <w:r>
        <w:rPr>
          <w:spacing w:val="-3"/>
        </w:rPr>
        <w:t> </w:t>
      </w:r>
      <w:r>
        <w:rPr/>
        <w:t>singole</w:t>
      </w:r>
      <w:r>
        <w:rPr>
          <w:spacing w:val="-3"/>
        </w:rPr>
        <w:t> </w:t>
      </w:r>
      <w:r>
        <w:rPr/>
        <w:t>prestazioni</w:t>
      </w:r>
      <w:r>
        <w:rPr>
          <w:spacing w:val="-3"/>
        </w:rPr>
        <w:t> </w:t>
      </w:r>
      <w:r>
        <w:rPr/>
        <w:t>si</w:t>
      </w:r>
      <w:r>
        <w:rPr>
          <w:spacing w:val="-3"/>
        </w:rPr>
        <w:t> </w:t>
      </w:r>
      <w:r>
        <w:rPr/>
        <w:t>presume</w:t>
      </w:r>
      <w:r>
        <w:rPr>
          <w:spacing w:val="-3"/>
        </w:rPr>
        <w:t> </w:t>
      </w:r>
      <w:r>
        <w:rPr/>
        <w:t>pattuito</w:t>
      </w:r>
      <w:r>
        <w:rPr>
          <w:spacing w:val="-3"/>
        </w:rPr>
        <w:t> </w:t>
      </w:r>
      <w:r>
        <w:rPr/>
        <w:t>nell'interesse</w:t>
      </w:r>
      <w:r>
        <w:rPr>
          <w:spacing w:val="-3"/>
        </w:rPr>
        <w:t> </w:t>
      </w:r>
      <w:r>
        <w:rPr/>
        <w:t>di</w:t>
      </w:r>
      <w:r>
        <w:rPr>
          <w:spacing w:val="-3"/>
        </w:rPr>
        <w:t> </w:t>
      </w:r>
      <w:r>
        <w:rPr/>
        <w:t>entrambe</w:t>
      </w:r>
      <w:r>
        <w:rPr>
          <w:spacing w:val="-3"/>
        </w:rPr>
        <w:t> </w:t>
      </w:r>
      <w:r>
        <w:rPr/>
        <w:t>le</w:t>
      </w:r>
      <w:r>
        <w:rPr>
          <w:spacing w:val="-3"/>
        </w:rPr>
        <w:t> </w:t>
      </w:r>
      <w:r>
        <w:rPr/>
        <w:t>parti. Se l'avente diritto alla somministrazione ha la facoltà di fissare la scadenza delle singole prestazioni, egli deve comunicarne la data al somministrante con un congruo preavviso”.</w:t>
      </w:r>
    </w:p>
    <w:p>
      <w:pPr>
        <w:pStyle w:val="BodyText"/>
        <w:spacing w:before="35"/>
        <w:ind w:left="0"/>
      </w:pPr>
    </w:p>
    <w:p>
      <w:pPr>
        <w:spacing w:before="1"/>
        <w:ind w:left="141" w:right="0" w:firstLine="0"/>
        <w:jc w:val="left"/>
        <w:rPr>
          <w:rFonts w:ascii="Arial"/>
          <w:i/>
          <w:sz w:val="22"/>
        </w:rPr>
      </w:pPr>
      <w:r>
        <w:rPr>
          <w:rFonts w:ascii="Arial"/>
          <w:b/>
          <w:sz w:val="22"/>
        </w:rPr>
        <w:t>Art.</w:t>
      </w:r>
      <w:r>
        <w:rPr>
          <w:rFonts w:ascii="Arial"/>
          <w:b/>
          <w:spacing w:val="-2"/>
          <w:sz w:val="22"/>
        </w:rPr>
        <w:t> </w:t>
      </w:r>
      <w:r>
        <w:rPr>
          <w:rFonts w:ascii="Arial"/>
          <w:b/>
          <w:sz w:val="22"/>
        </w:rPr>
        <w:t>1564</w:t>
      </w:r>
      <w:r>
        <w:rPr>
          <w:sz w:val="22"/>
        </w:rPr>
        <w:t>:</w:t>
      </w:r>
      <w:r>
        <w:rPr>
          <w:spacing w:val="-1"/>
          <w:sz w:val="22"/>
        </w:rPr>
        <w:t> </w:t>
      </w:r>
      <w:r>
        <w:rPr>
          <w:rFonts w:ascii="Arial"/>
          <w:i/>
          <w:sz w:val="22"/>
        </w:rPr>
        <w:t>Risoluzione</w:t>
      </w:r>
      <w:r>
        <w:rPr>
          <w:rFonts w:ascii="Arial"/>
          <w:i/>
          <w:spacing w:val="-1"/>
          <w:sz w:val="22"/>
        </w:rPr>
        <w:t> </w:t>
      </w:r>
      <w:r>
        <w:rPr>
          <w:rFonts w:ascii="Arial"/>
          <w:i/>
          <w:sz w:val="22"/>
        </w:rPr>
        <w:t>del </w:t>
      </w:r>
      <w:r>
        <w:rPr>
          <w:rFonts w:ascii="Arial"/>
          <w:i/>
          <w:spacing w:val="-2"/>
          <w:sz w:val="22"/>
        </w:rPr>
        <w:t>contratto</w:t>
      </w:r>
    </w:p>
    <w:p>
      <w:pPr>
        <w:pStyle w:val="BodyText"/>
        <w:spacing w:line="271" w:lineRule="auto" w:before="33"/>
        <w:ind w:right="123"/>
      </w:pPr>
      <w:r>
        <w:rPr/>
        <w:t>“In caso d'</w:t>
      </w:r>
      <w:r>
        <w:rPr>
          <w:color w:val="183025"/>
        </w:rPr>
        <w:t>inadempimento </w:t>
      </w:r>
      <w:r>
        <w:rPr/>
        <w:t>di una delle parti relativo a singole prestazioni, l'altra può chiedere la </w:t>
      </w:r>
      <w:r>
        <w:rPr>
          <w:color w:val="183025"/>
        </w:rPr>
        <w:t>risoluzione</w:t>
      </w:r>
      <w:r>
        <w:rPr>
          <w:color w:val="183025"/>
          <w:spacing w:val="-3"/>
        </w:rPr>
        <w:t> </w:t>
      </w:r>
      <w:r>
        <w:rPr/>
        <w:t>del</w:t>
      </w:r>
      <w:r>
        <w:rPr>
          <w:spacing w:val="-3"/>
        </w:rPr>
        <w:t> </w:t>
      </w:r>
      <w:r>
        <w:rPr/>
        <w:t>contratto,</w:t>
      </w:r>
      <w:r>
        <w:rPr>
          <w:spacing w:val="-4"/>
        </w:rPr>
        <w:t> </w:t>
      </w:r>
      <w:r>
        <w:rPr/>
        <w:t>se</w:t>
      </w:r>
      <w:r>
        <w:rPr>
          <w:spacing w:val="-3"/>
        </w:rPr>
        <w:t> </w:t>
      </w:r>
      <w:r>
        <w:rPr/>
        <w:t>l'inadempimento</w:t>
      </w:r>
      <w:r>
        <w:rPr>
          <w:spacing w:val="-3"/>
        </w:rPr>
        <w:t> </w:t>
      </w:r>
      <w:r>
        <w:rPr/>
        <w:t>ha</w:t>
      </w:r>
      <w:r>
        <w:rPr>
          <w:spacing w:val="-3"/>
        </w:rPr>
        <w:t> </w:t>
      </w:r>
      <w:r>
        <w:rPr/>
        <w:t>una</w:t>
      </w:r>
      <w:r>
        <w:rPr>
          <w:spacing w:val="-3"/>
        </w:rPr>
        <w:t> </w:t>
      </w:r>
      <w:r>
        <w:rPr/>
        <w:t>notevole</w:t>
      </w:r>
      <w:r>
        <w:rPr>
          <w:spacing w:val="-3"/>
        </w:rPr>
        <w:t> </w:t>
      </w:r>
      <w:r>
        <w:rPr/>
        <w:t>importanza</w:t>
      </w:r>
      <w:r>
        <w:rPr>
          <w:spacing w:val="-3"/>
        </w:rPr>
        <w:t> </w:t>
      </w:r>
      <w:r>
        <w:rPr/>
        <w:t>ed</w:t>
      </w:r>
      <w:r>
        <w:rPr>
          <w:spacing w:val="-3"/>
        </w:rPr>
        <w:t> </w:t>
      </w:r>
      <w:r>
        <w:rPr/>
        <w:t>è</w:t>
      </w:r>
      <w:r>
        <w:rPr>
          <w:spacing w:val="-3"/>
        </w:rPr>
        <w:t> </w:t>
      </w:r>
      <w:r>
        <w:rPr/>
        <w:t>tale</w:t>
      </w:r>
      <w:r>
        <w:rPr>
          <w:spacing w:val="-3"/>
        </w:rPr>
        <w:t> </w:t>
      </w:r>
      <w:r>
        <w:rPr/>
        <w:t>da</w:t>
      </w:r>
      <w:r>
        <w:rPr>
          <w:spacing w:val="-4"/>
        </w:rPr>
        <w:t> </w:t>
      </w:r>
      <w:r>
        <w:rPr>
          <w:color w:val="183025"/>
        </w:rPr>
        <w:t>menomare la fiducia </w:t>
      </w:r>
      <w:r>
        <w:rPr/>
        <w:t>nell'esattezza dei successivi adempimenti”.</w:t>
      </w:r>
    </w:p>
    <w:p>
      <w:pPr>
        <w:pStyle w:val="BodyText"/>
        <w:spacing w:before="36"/>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1565</w:t>
      </w:r>
      <w:r>
        <w:rPr>
          <w:sz w:val="22"/>
        </w:rPr>
        <w:t>:</w:t>
      </w:r>
      <w:r>
        <w:rPr>
          <w:spacing w:val="-1"/>
          <w:sz w:val="22"/>
        </w:rPr>
        <w:t> </w:t>
      </w:r>
      <w:r>
        <w:rPr>
          <w:rFonts w:ascii="Arial"/>
          <w:i/>
          <w:sz w:val="22"/>
        </w:rPr>
        <w:t>Sospensione</w:t>
      </w:r>
      <w:r>
        <w:rPr>
          <w:rFonts w:ascii="Arial"/>
          <w:i/>
          <w:spacing w:val="-1"/>
          <w:sz w:val="22"/>
        </w:rPr>
        <w:t> </w:t>
      </w:r>
      <w:r>
        <w:rPr>
          <w:rFonts w:ascii="Arial"/>
          <w:i/>
          <w:sz w:val="22"/>
        </w:rPr>
        <w:t>della</w:t>
      </w:r>
      <w:r>
        <w:rPr>
          <w:rFonts w:ascii="Arial"/>
          <w:i/>
          <w:spacing w:val="-1"/>
          <w:sz w:val="22"/>
        </w:rPr>
        <w:t> </w:t>
      </w:r>
      <w:r>
        <w:rPr>
          <w:rFonts w:ascii="Arial"/>
          <w:i/>
          <w:spacing w:val="-2"/>
          <w:sz w:val="22"/>
        </w:rPr>
        <w:t>somministrazione</w:t>
      </w:r>
    </w:p>
    <w:p>
      <w:pPr>
        <w:pStyle w:val="BodyText"/>
        <w:spacing w:line="271" w:lineRule="auto" w:before="33"/>
      </w:pPr>
      <w:r>
        <w:rPr/>
        <w:t>“Se</w:t>
      </w:r>
      <w:r>
        <w:rPr>
          <w:spacing w:val="-3"/>
        </w:rPr>
        <w:t> </w:t>
      </w:r>
      <w:r>
        <w:rPr/>
        <w:t>la</w:t>
      </w:r>
      <w:r>
        <w:rPr>
          <w:spacing w:val="-3"/>
        </w:rPr>
        <w:t> </w:t>
      </w:r>
      <w:r>
        <w:rPr/>
        <w:t>parte</w:t>
      </w:r>
      <w:r>
        <w:rPr>
          <w:spacing w:val="-3"/>
        </w:rPr>
        <w:t> </w:t>
      </w:r>
      <w:r>
        <w:rPr/>
        <w:t>che</w:t>
      </w:r>
      <w:r>
        <w:rPr>
          <w:spacing w:val="-3"/>
        </w:rPr>
        <w:t> </w:t>
      </w:r>
      <w:r>
        <w:rPr/>
        <w:t>ha</w:t>
      </w:r>
      <w:r>
        <w:rPr>
          <w:spacing w:val="-3"/>
        </w:rPr>
        <w:t> </w:t>
      </w:r>
      <w:r>
        <w:rPr/>
        <w:t>diritto</w:t>
      </w:r>
      <w:r>
        <w:rPr>
          <w:spacing w:val="-3"/>
        </w:rPr>
        <w:t> </w:t>
      </w:r>
      <w:r>
        <w:rPr/>
        <w:t>alla</w:t>
      </w:r>
      <w:r>
        <w:rPr>
          <w:spacing w:val="-3"/>
        </w:rPr>
        <w:t> </w:t>
      </w:r>
      <w:r>
        <w:rPr/>
        <w:t>somministrazione</w:t>
      </w:r>
      <w:r>
        <w:rPr>
          <w:spacing w:val="-3"/>
        </w:rPr>
        <w:t> </w:t>
      </w:r>
      <w:r>
        <w:rPr/>
        <w:t>è</w:t>
      </w:r>
      <w:r>
        <w:rPr>
          <w:spacing w:val="-3"/>
        </w:rPr>
        <w:t> </w:t>
      </w:r>
      <w:r>
        <w:rPr/>
        <w:t>inadempiente</w:t>
      </w:r>
      <w:r>
        <w:rPr>
          <w:spacing w:val="-3"/>
        </w:rPr>
        <w:t> </w:t>
      </w:r>
      <w:r>
        <w:rPr/>
        <w:t>e</w:t>
      </w:r>
      <w:r>
        <w:rPr>
          <w:spacing w:val="-3"/>
        </w:rPr>
        <w:t> </w:t>
      </w:r>
      <w:r>
        <w:rPr/>
        <w:t>l'inadempimento</w:t>
      </w:r>
      <w:r>
        <w:rPr>
          <w:spacing w:val="-3"/>
        </w:rPr>
        <w:t> </w:t>
      </w:r>
      <w:r>
        <w:rPr/>
        <w:t>è</w:t>
      </w:r>
      <w:r>
        <w:rPr>
          <w:spacing w:val="-3"/>
        </w:rPr>
        <w:t> </w:t>
      </w:r>
      <w:r>
        <w:rPr/>
        <w:t>di</w:t>
      </w:r>
      <w:r>
        <w:rPr>
          <w:spacing w:val="-3"/>
        </w:rPr>
        <w:t> </w:t>
      </w:r>
      <w:r>
        <w:rPr/>
        <w:t>lieve</w:t>
      </w:r>
      <w:r>
        <w:rPr>
          <w:spacing w:val="-3"/>
        </w:rPr>
        <w:t> </w:t>
      </w:r>
      <w:r>
        <w:rPr/>
        <w:t>entità, il somministrante non può sospendere l'esecuzione del contratto senza dare congruo preavviso”.</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1566</w:t>
      </w:r>
      <w:r>
        <w:rPr>
          <w:sz w:val="22"/>
        </w:rPr>
        <w:t>: </w:t>
      </w:r>
      <w:r>
        <w:rPr>
          <w:rFonts w:ascii="Arial"/>
          <w:i/>
          <w:sz w:val="22"/>
        </w:rPr>
        <w:t>Patto</w:t>
      </w:r>
      <w:r>
        <w:rPr>
          <w:rFonts w:ascii="Arial"/>
          <w:i/>
          <w:spacing w:val="-1"/>
          <w:sz w:val="22"/>
        </w:rPr>
        <w:t> </w:t>
      </w:r>
      <w:r>
        <w:rPr>
          <w:rFonts w:ascii="Arial"/>
          <w:i/>
          <w:sz w:val="22"/>
        </w:rPr>
        <w:t>di </w:t>
      </w:r>
      <w:r>
        <w:rPr>
          <w:rFonts w:ascii="Arial"/>
          <w:i/>
          <w:spacing w:val="-2"/>
          <w:sz w:val="22"/>
        </w:rPr>
        <w:t>preferenza</w:t>
      </w:r>
    </w:p>
    <w:p>
      <w:pPr>
        <w:pStyle w:val="BodyText"/>
        <w:spacing w:line="271" w:lineRule="auto"/>
      </w:pPr>
      <w:r>
        <w:rPr/>
        <w:t>“Il patto con cui l'avente diritto alla somministrazione si obbliga a dare la preferenza al somministrante</w:t>
      </w:r>
      <w:r>
        <w:rPr>
          <w:spacing w:val="-3"/>
        </w:rPr>
        <w:t> </w:t>
      </w:r>
      <w:r>
        <w:rPr/>
        <w:t>nella</w:t>
      </w:r>
      <w:r>
        <w:rPr>
          <w:spacing w:val="-3"/>
        </w:rPr>
        <w:t> </w:t>
      </w:r>
      <w:r>
        <w:rPr/>
        <w:t>stipulazione</w:t>
      </w:r>
      <w:r>
        <w:rPr>
          <w:spacing w:val="-3"/>
        </w:rPr>
        <w:t> </w:t>
      </w:r>
      <w:r>
        <w:rPr/>
        <w:t>di</w:t>
      </w:r>
      <w:r>
        <w:rPr>
          <w:spacing w:val="-3"/>
        </w:rPr>
        <w:t> </w:t>
      </w:r>
      <w:r>
        <w:rPr/>
        <w:t>un</w:t>
      </w:r>
      <w:r>
        <w:rPr>
          <w:spacing w:val="-3"/>
        </w:rPr>
        <w:t> </w:t>
      </w:r>
      <w:r>
        <w:rPr/>
        <w:t>successivo</w:t>
      </w:r>
      <w:r>
        <w:rPr>
          <w:spacing w:val="-3"/>
        </w:rPr>
        <w:t> </w:t>
      </w:r>
      <w:r>
        <w:rPr>
          <w:color w:val="183025"/>
        </w:rPr>
        <w:t>contratto</w:t>
      </w:r>
      <w:r>
        <w:rPr>
          <w:color w:val="183025"/>
          <w:spacing w:val="-3"/>
        </w:rPr>
        <w:t> </w:t>
      </w:r>
      <w:r>
        <w:rPr/>
        <w:t>per</w:t>
      </w:r>
      <w:r>
        <w:rPr>
          <w:spacing w:val="-3"/>
        </w:rPr>
        <w:t> </w:t>
      </w:r>
      <w:r>
        <w:rPr/>
        <w:t>lo</w:t>
      </w:r>
      <w:r>
        <w:rPr>
          <w:spacing w:val="-3"/>
        </w:rPr>
        <w:t> </w:t>
      </w:r>
      <w:r>
        <w:rPr/>
        <w:t>stesso</w:t>
      </w:r>
      <w:r>
        <w:rPr>
          <w:spacing w:val="-3"/>
        </w:rPr>
        <w:t> </w:t>
      </w:r>
      <w:r>
        <w:rPr/>
        <w:t>oggetto,</w:t>
      </w:r>
      <w:r>
        <w:rPr>
          <w:spacing w:val="-4"/>
        </w:rPr>
        <w:t> </w:t>
      </w:r>
      <w:r>
        <w:rPr/>
        <w:t>è</w:t>
      </w:r>
      <w:r>
        <w:rPr>
          <w:spacing w:val="-3"/>
        </w:rPr>
        <w:t> </w:t>
      </w:r>
      <w:r>
        <w:rPr/>
        <w:t>valido</w:t>
      </w:r>
      <w:r>
        <w:rPr>
          <w:spacing w:val="-3"/>
        </w:rPr>
        <w:t> </w:t>
      </w:r>
      <w:r>
        <w:rPr/>
        <w:t>purché la durata dell'obbligo non ecceda il termine di cinque anni. Se è convenuto un termine maggiore, questo si riduce a cinque anni.</w:t>
      </w:r>
    </w:p>
    <w:p>
      <w:pPr>
        <w:pStyle w:val="BodyText"/>
        <w:spacing w:line="271" w:lineRule="auto" w:before="3"/>
        <w:ind w:right="123" w:firstLine="122"/>
      </w:pPr>
      <w:r>
        <w:rPr/>
        <w:t>L'avente diritto alla somministrazione deve comunicare al somministrante le condizioni propostegli</w:t>
      </w:r>
      <w:r>
        <w:rPr>
          <w:spacing w:val="-2"/>
        </w:rPr>
        <w:t> </w:t>
      </w:r>
      <w:r>
        <w:rPr/>
        <w:t>da</w:t>
      </w:r>
      <w:r>
        <w:rPr>
          <w:spacing w:val="-2"/>
        </w:rPr>
        <w:t> </w:t>
      </w:r>
      <w:r>
        <w:rPr/>
        <w:t>terzi</w:t>
      </w:r>
      <w:r>
        <w:rPr>
          <w:spacing w:val="-2"/>
        </w:rPr>
        <w:t> </w:t>
      </w:r>
      <w:r>
        <w:rPr/>
        <w:t>e</w:t>
      </w:r>
      <w:r>
        <w:rPr>
          <w:spacing w:val="-2"/>
        </w:rPr>
        <w:t> </w:t>
      </w:r>
      <w:r>
        <w:rPr/>
        <w:t>il</w:t>
      </w:r>
      <w:r>
        <w:rPr>
          <w:spacing w:val="-2"/>
        </w:rPr>
        <w:t> </w:t>
      </w:r>
      <w:r>
        <w:rPr/>
        <w:t>somministrante</w:t>
      </w:r>
      <w:r>
        <w:rPr>
          <w:spacing w:val="-2"/>
        </w:rPr>
        <w:t> </w:t>
      </w:r>
      <w:r>
        <w:rPr/>
        <w:t>deve</w:t>
      </w:r>
      <w:r>
        <w:rPr>
          <w:spacing w:val="-2"/>
        </w:rPr>
        <w:t> </w:t>
      </w:r>
      <w:r>
        <w:rPr/>
        <w:t>dichiarare,</w:t>
      </w:r>
      <w:r>
        <w:rPr>
          <w:spacing w:val="-3"/>
        </w:rPr>
        <w:t> </w:t>
      </w:r>
      <w:r>
        <w:rPr/>
        <w:t>sotto</w:t>
      </w:r>
      <w:r>
        <w:rPr>
          <w:spacing w:val="-2"/>
        </w:rPr>
        <w:t> </w:t>
      </w:r>
      <w:r>
        <w:rPr/>
        <w:t>pena</w:t>
      </w:r>
      <w:r>
        <w:rPr>
          <w:spacing w:val="-2"/>
        </w:rPr>
        <w:t> </w:t>
      </w:r>
      <w:r>
        <w:rPr/>
        <w:t>di</w:t>
      </w:r>
      <w:r>
        <w:rPr>
          <w:spacing w:val="-2"/>
        </w:rPr>
        <w:t> </w:t>
      </w:r>
      <w:r>
        <w:rPr>
          <w:color w:val="183025"/>
        </w:rPr>
        <w:t>decadenza</w:t>
      </w:r>
      <w:r>
        <w:rPr/>
        <w:t>,</w:t>
      </w:r>
      <w:r>
        <w:rPr>
          <w:spacing w:val="-3"/>
        </w:rPr>
        <w:t> </w:t>
      </w:r>
      <w:r>
        <w:rPr/>
        <w:t>nel</w:t>
      </w:r>
      <w:r>
        <w:rPr>
          <w:spacing w:val="-2"/>
        </w:rPr>
        <w:t> </w:t>
      </w:r>
      <w:r>
        <w:rPr/>
        <w:t>termine stabilito</w:t>
      </w:r>
      <w:r>
        <w:rPr>
          <w:spacing w:val="-2"/>
        </w:rPr>
        <w:t> </w:t>
      </w:r>
      <w:r>
        <w:rPr/>
        <w:t>o,</w:t>
      </w:r>
      <w:r>
        <w:rPr>
          <w:spacing w:val="-3"/>
        </w:rPr>
        <w:t> </w:t>
      </w:r>
      <w:r>
        <w:rPr/>
        <w:t>in</w:t>
      </w:r>
      <w:r>
        <w:rPr>
          <w:spacing w:val="-2"/>
        </w:rPr>
        <w:t> </w:t>
      </w:r>
      <w:r>
        <w:rPr/>
        <w:t>mancanza,</w:t>
      </w:r>
      <w:r>
        <w:rPr>
          <w:spacing w:val="-3"/>
        </w:rPr>
        <w:t> </w:t>
      </w:r>
      <w:r>
        <w:rPr/>
        <w:t>in</w:t>
      </w:r>
      <w:r>
        <w:rPr>
          <w:spacing w:val="-2"/>
        </w:rPr>
        <w:t> </w:t>
      </w:r>
      <w:r>
        <w:rPr/>
        <w:t>quello</w:t>
      </w:r>
      <w:r>
        <w:rPr>
          <w:spacing w:val="-2"/>
        </w:rPr>
        <w:t> </w:t>
      </w:r>
      <w:r>
        <w:rPr/>
        <w:t>richiesto</w:t>
      </w:r>
      <w:r>
        <w:rPr>
          <w:spacing w:val="-2"/>
        </w:rPr>
        <w:t> </w:t>
      </w:r>
      <w:r>
        <w:rPr/>
        <w:t>dalle</w:t>
      </w:r>
      <w:r>
        <w:rPr>
          <w:spacing w:val="-2"/>
        </w:rPr>
        <w:t> </w:t>
      </w:r>
      <w:r>
        <w:rPr/>
        <w:t>circostanze</w:t>
      </w:r>
      <w:r>
        <w:rPr>
          <w:spacing w:val="-2"/>
        </w:rPr>
        <w:t> </w:t>
      </w:r>
      <w:r>
        <w:rPr/>
        <w:t>o</w:t>
      </w:r>
      <w:r>
        <w:rPr>
          <w:spacing w:val="-2"/>
        </w:rPr>
        <w:t> </w:t>
      </w:r>
      <w:r>
        <w:rPr/>
        <w:t>dagli</w:t>
      </w:r>
      <w:r>
        <w:rPr>
          <w:spacing w:val="-3"/>
        </w:rPr>
        <w:t> </w:t>
      </w:r>
      <w:r>
        <w:rPr>
          <w:color w:val="183025"/>
        </w:rPr>
        <w:t>usi</w:t>
      </w:r>
      <w:r>
        <w:rPr/>
        <w:t>,</w:t>
      </w:r>
      <w:r>
        <w:rPr>
          <w:spacing w:val="-3"/>
        </w:rPr>
        <w:t> </w:t>
      </w:r>
      <w:r>
        <w:rPr/>
        <w:t>se</w:t>
      </w:r>
      <w:r>
        <w:rPr>
          <w:spacing w:val="-2"/>
        </w:rPr>
        <w:t> </w:t>
      </w:r>
      <w:r>
        <w:rPr/>
        <w:t>intende</w:t>
      </w:r>
      <w:r>
        <w:rPr>
          <w:spacing w:val="-2"/>
        </w:rPr>
        <w:t> </w:t>
      </w:r>
      <w:r>
        <w:rPr/>
        <w:t>valersi</w:t>
      </w:r>
      <w:r>
        <w:rPr>
          <w:spacing w:val="-2"/>
        </w:rPr>
        <w:t> </w:t>
      </w:r>
      <w:r>
        <w:rPr/>
        <w:t>del diritto di preferenza”.</w:t>
      </w:r>
    </w:p>
    <w:p>
      <w:pPr>
        <w:pStyle w:val="BodyText"/>
        <w:spacing w:before="36"/>
        <w:ind w:left="0"/>
      </w:pPr>
    </w:p>
    <w:p>
      <w:pPr>
        <w:spacing w:before="0"/>
        <w:ind w:left="141" w:right="0" w:firstLine="0"/>
        <w:jc w:val="left"/>
        <w:rPr>
          <w:rFonts w:ascii="Arial"/>
          <w:i/>
          <w:sz w:val="22"/>
        </w:rPr>
      </w:pPr>
      <w:r>
        <w:rPr>
          <w:rFonts w:ascii="Arial"/>
          <w:b/>
          <w:sz w:val="22"/>
        </w:rPr>
        <w:t>Art.</w:t>
      </w:r>
      <w:r>
        <w:rPr>
          <w:rFonts w:ascii="Arial"/>
          <w:b/>
          <w:spacing w:val="-3"/>
          <w:sz w:val="22"/>
        </w:rPr>
        <w:t> </w:t>
      </w:r>
      <w:r>
        <w:rPr>
          <w:rFonts w:ascii="Arial"/>
          <w:b/>
          <w:sz w:val="22"/>
        </w:rPr>
        <w:t>1567</w:t>
      </w:r>
      <w:r>
        <w:rPr>
          <w:sz w:val="22"/>
        </w:rPr>
        <w:t>:</w:t>
      </w:r>
      <w:r>
        <w:rPr>
          <w:spacing w:val="-1"/>
          <w:sz w:val="22"/>
        </w:rPr>
        <w:t> </w:t>
      </w:r>
      <w:r>
        <w:rPr>
          <w:rFonts w:ascii="Arial"/>
          <w:i/>
          <w:sz w:val="22"/>
        </w:rPr>
        <w:t>Esclusiva</w:t>
      </w:r>
      <w:r>
        <w:rPr>
          <w:rFonts w:ascii="Arial"/>
          <w:i/>
          <w:spacing w:val="-1"/>
          <w:sz w:val="22"/>
        </w:rPr>
        <w:t> </w:t>
      </w:r>
      <w:r>
        <w:rPr>
          <w:rFonts w:ascii="Arial"/>
          <w:i/>
          <w:sz w:val="22"/>
        </w:rPr>
        <w:t>a</w:t>
      </w:r>
      <w:r>
        <w:rPr>
          <w:rFonts w:ascii="Arial"/>
          <w:i/>
          <w:spacing w:val="-2"/>
          <w:sz w:val="22"/>
        </w:rPr>
        <w:t> </w:t>
      </w:r>
      <w:r>
        <w:rPr>
          <w:rFonts w:ascii="Arial"/>
          <w:i/>
          <w:sz w:val="22"/>
        </w:rPr>
        <w:t>favore</w:t>
      </w:r>
      <w:r>
        <w:rPr>
          <w:rFonts w:ascii="Arial"/>
          <w:i/>
          <w:spacing w:val="-1"/>
          <w:sz w:val="22"/>
        </w:rPr>
        <w:t> </w:t>
      </w:r>
      <w:r>
        <w:rPr>
          <w:rFonts w:ascii="Arial"/>
          <w:i/>
          <w:sz w:val="22"/>
        </w:rPr>
        <w:t>del</w:t>
      </w:r>
      <w:r>
        <w:rPr>
          <w:rFonts w:ascii="Arial"/>
          <w:i/>
          <w:spacing w:val="-1"/>
          <w:sz w:val="22"/>
        </w:rPr>
        <w:t> </w:t>
      </w:r>
      <w:r>
        <w:rPr>
          <w:rFonts w:ascii="Arial"/>
          <w:i/>
          <w:spacing w:val="-2"/>
          <w:sz w:val="22"/>
        </w:rPr>
        <w:t>somministrante</w:t>
      </w:r>
    </w:p>
    <w:p>
      <w:pPr>
        <w:pStyle w:val="BodyText"/>
        <w:spacing w:line="271" w:lineRule="auto"/>
        <w:ind w:right="123"/>
      </w:pPr>
      <w:r>
        <w:rPr/>
        <w:t>“Se nel contratto è pattuita la clausola di esclusiva a favore del somministrante, l'altra parte non può</w:t>
      </w:r>
      <w:r>
        <w:rPr>
          <w:spacing w:val="-3"/>
        </w:rPr>
        <w:t> </w:t>
      </w:r>
      <w:r>
        <w:rPr/>
        <w:t>ricevere</w:t>
      </w:r>
      <w:r>
        <w:rPr>
          <w:spacing w:val="-3"/>
        </w:rPr>
        <w:t> </w:t>
      </w:r>
      <w:r>
        <w:rPr/>
        <w:t>da</w:t>
      </w:r>
      <w:r>
        <w:rPr>
          <w:spacing w:val="-3"/>
        </w:rPr>
        <w:t> </w:t>
      </w:r>
      <w:r>
        <w:rPr/>
        <w:t>terzi</w:t>
      </w:r>
      <w:r>
        <w:rPr>
          <w:spacing w:val="-3"/>
        </w:rPr>
        <w:t> </w:t>
      </w:r>
      <w:r>
        <w:rPr/>
        <w:t>prestazioni</w:t>
      </w:r>
      <w:r>
        <w:rPr>
          <w:spacing w:val="-3"/>
        </w:rPr>
        <w:t> </w:t>
      </w:r>
      <w:r>
        <w:rPr/>
        <w:t>della</w:t>
      </w:r>
      <w:r>
        <w:rPr>
          <w:spacing w:val="-3"/>
        </w:rPr>
        <w:t> </w:t>
      </w:r>
      <w:r>
        <w:rPr/>
        <w:t>stessa</w:t>
      </w:r>
      <w:r>
        <w:rPr>
          <w:spacing w:val="-3"/>
        </w:rPr>
        <w:t> </w:t>
      </w:r>
      <w:r>
        <w:rPr/>
        <w:t>natura</w:t>
      </w:r>
      <w:r>
        <w:rPr>
          <w:spacing w:val="-3"/>
        </w:rPr>
        <w:t> </w:t>
      </w:r>
      <w:r>
        <w:rPr/>
        <w:t>né,</w:t>
      </w:r>
      <w:r>
        <w:rPr>
          <w:spacing w:val="-4"/>
        </w:rPr>
        <w:t> </w:t>
      </w:r>
      <w:r>
        <w:rPr/>
        <w:t>salvo</w:t>
      </w:r>
      <w:r>
        <w:rPr>
          <w:spacing w:val="-3"/>
        </w:rPr>
        <w:t> </w:t>
      </w:r>
      <w:r>
        <w:rPr/>
        <w:t>patto</w:t>
      </w:r>
      <w:r>
        <w:rPr>
          <w:spacing w:val="-3"/>
        </w:rPr>
        <w:t> </w:t>
      </w:r>
      <w:r>
        <w:rPr/>
        <w:t>contrario,</w:t>
      </w:r>
      <w:r>
        <w:rPr>
          <w:spacing w:val="-4"/>
        </w:rPr>
        <w:t> </w:t>
      </w:r>
      <w:r>
        <w:rPr/>
        <w:t>può</w:t>
      </w:r>
      <w:r>
        <w:rPr>
          <w:spacing w:val="-3"/>
        </w:rPr>
        <w:t> </w:t>
      </w:r>
      <w:r>
        <w:rPr/>
        <w:t>provvedere</w:t>
      </w:r>
      <w:r>
        <w:rPr>
          <w:spacing w:val="-3"/>
        </w:rPr>
        <w:t> </w:t>
      </w:r>
      <w:r>
        <w:rPr/>
        <w:t>con mezzi propri alla produzione delle cose che formano oggetto del contratto”.</w:t>
      </w:r>
    </w:p>
    <w:p>
      <w:pPr>
        <w:pStyle w:val="BodyText"/>
        <w:spacing w:after="0" w:line="271" w:lineRule="auto"/>
        <w:sectPr>
          <w:pgSz w:w="11910" w:h="16840"/>
          <w:pgMar w:header="0" w:footer="823" w:top="1020" w:bottom="1080" w:left="992" w:right="1133"/>
        </w:sectPr>
      </w:pPr>
    </w:p>
    <w:p>
      <w:pPr>
        <w:spacing w:before="76"/>
        <w:ind w:left="141" w:right="0" w:firstLine="0"/>
        <w:jc w:val="left"/>
        <w:rPr>
          <w:rFonts w:ascii="Arial" w:hAnsi="Arial"/>
          <w:i/>
          <w:sz w:val="22"/>
        </w:rPr>
      </w:pPr>
      <w:r>
        <w:rPr>
          <w:rFonts w:ascii="Arial" w:hAnsi="Arial"/>
          <w:b/>
          <w:sz w:val="22"/>
        </w:rPr>
        <w:t>Art.</w:t>
      </w:r>
      <w:r>
        <w:rPr>
          <w:rFonts w:ascii="Arial" w:hAnsi="Arial"/>
          <w:b/>
          <w:spacing w:val="-5"/>
          <w:sz w:val="22"/>
        </w:rPr>
        <w:t> </w:t>
      </w:r>
      <w:r>
        <w:rPr>
          <w:rFonts w:ascii="Arial" w:hAnsi="Arial"/>
          <w:b/>
          <w:sz w:val="22"/>
        </w:rPr>
        <w:t>1568</w:t>
      </w:r>
      <w:r>
        <w:rPr>
          <w:sz w:val="22"/>
        </w:rPr>
        <w:t>:</w:t>
      </w:r>
      <w:r>
        <w:rPr>
          <w:spacing w:val="-1"/>
          <w:sz w:val="22"/>
        </w:rPr>
        <w:t> </w:t>
      </w:r>
      <w:r>
        <w:rPr>
          <w:rFonts w:ascii="Arial" w:hAnsi="Arial"/>
          <w:i/>
          <w:sz w:val="22"/>
        </w:rPr>
        <w:t>Esclusiva</w:t>
      </w:r>
      <w:r>
        <w:rPr>
          <w:rFonts w:ascii="Arial" w:hAnsi="Arial"/>
          <w:i/>
          <w:spacing w:val="-2"/>
          <w:sz w:val="22"/>
        </w:rPr>
        <w:t> </w:t>
      </w:r>
      <w:r>
        <w:rPr>
          <w:rFonts w:ascii="Arial" w:hAnsi="Arial"/>
          <w:i/>
          <w:sz w:val="22"/>
        </w:rPr>
        <w:t>favore</w:t>
      </w:r>
      <w:r>
        <w:rPr>
          <w:rFonts w:ascii="Arial" w:hAnsi="Arial"/>
          <w:i/>
          <w:spacing w:val="-1"/>
          <w:sz w:val="22"/>
        </w:rPr>
        <w:t> </w:t>
      </w:r>
      <w:r>
        <w:rPr>
          <w:rFonts w:ascii="Arial" w:hAnsi="Arial"/>
          <w:i/>
          <w:sz w:val="22"/>
        </w:rPr>
        <w:t>dell’avente</w:t>
      </w:r>
      <w:r>
        <w:rPr>
          <w:rFonts w:ascii="Arial" w:hAnsi="Arial"/>
          <w:i/>
          <w:spacing w:val="-2"/>
          <w:sz w:val="22"/>
        </w:rPr>
        <w:t> </w:t>
      </w:r>
      <w:r>
        <w:rPr>
          <w:rFonts w:ascii="Arial" w:hAnsi="Arial"/>
          <w:i/>
          <w:sz w:val="22"/>
        </w:rPr>
        <w:t>diritto</w:t>
      </w:r>
      <w:r>
        <w:rPr>
          <w:rFonts w:ascii="Arial" w:hAnsi="Arial"/>
          <w:i/>
          <w:spacing w:val="-1"/>
          <w:sz w:val="22"/>
        </w:rPr>
        <w:t> </w:t>
      </w:r>
      <w:r>
        <w:rPr>
          <w:rFonts w:ascii="Arial" w:hAnsi="Arial"/>
          <w:i/>
          <w:sz w:val="22"/>
        </w:rPr>
        <w:t>alla</w:t>
      </w:r>
      <w:r>
        <w:rPr>
          <w:rFonts w:ascii="Arial" w:hAnsi="Arial"/>
          <w:i/>
          <w:spacing w:val="-1"/>
          <w:sz w:val="22"/>
        </w:rPr>
        <w:t> </w:t>
      </w:r>
      <w:r>
        <w:rPr>
          <w:rFonts w:ascii="Arial" w:hAnsi="Arial"/>
          <w:i/>
          <w:spacing w:val="-2"/>
          <w:sz w:val="22"/>
        </w:rPr>
        <w:t>somministrazione</w:t>
      </w:r>
    </w:p>
    <w:p>
      <w:pPr>
        <w:pStyle w:val="BodyText"/>
        <w:spacing w:line="271" w:lineRule="auto" w:before="33"/>
      </w:pPr>
      <w:r>
        <w:rPr/>
        <w:t>“Se la </w:t>
      </w:r>
      <w:r>
        <w:rPr>
          <w:color w:val="183025"/>
        </w:rPr>
        <w:t>clausola di esclusiva </w:t>
      </w:r>
      <w:r>
        <w:rPr/>
        <w:t>è pattuita a favore dell'avente diritto alla somministrazione, il somministrante non può compiere nella zona per cui l'esclusiva è concessa e per la durata del contratto,</w:t>
      </w:r>
      <w:r>
        <w:rPr>
          <w:spacing w:val="-4"/>
        </w:rPr>
        <w:t> </w:t>
      </w:r>
      <w:r>
        <w:rPr/>
        <w:t>né</w:t>
      </w:r>
      <w:r>
        <w:rPr>
          <w:spacing w:val="-3"/>
        </w:rPr>
        <w:t> </w:t>
      </w:r>
      <w:r>
        <w:rPr/>
        <w:t>direttamente</w:t>
      </w:r>
      <w:r>
        <w:rPr>
          <w:spacing w:val="-3"/>
        </w:rPr>
        <w:t> </w:t>
      </w:r>
      <w:r>
        <w:rPr/>
        <w:t>né</w:t>
      </w:r>
      <w:r>
        <w:rPr>
          <w:spacing w:val="-3"/>
        </w:rPr>
        <w:t> </w:t>
      </w:r>
      <w:r>
        <w:rPr/>
        <w:t>indirettamente,</w:t>
      </w:r>
      <w:r>
        <w:rPr>
          <w:spacing w:val="-4"/>
        </w:rPr>
        <w:t> </w:t>
      </w:r>
      <w:r>
        <w:rPr/>
        <w:t>prestazioni</w:t>
      </w:r>
      <w:r>
        <w:rPr>
          <w:spacing w:val="-3"/>
        </w:rPr>
        <w:t> </w:t>
      </w:r>
      <w:r>
        <w:rPr/>
        <w:t>della</w:t>
      </w:r>
      <w:r>
        <w:rPr>
          <w:spacing w:val="-3"/>
        </w:rPr>
        <w:t> </w:t>
      </w:r>
      <w:r>
        <w:rPr/>
        <w:t>stessa</w:t>
      </w:r>
      <w:r>
        <w:rPr>
          <w:spacing w:val="-3"/>
        </w:rPr>
        <w:t> </w:t>
      </w:r>
      <w:r>
        <w:rPr/>
        <w:t>natura</w:t>
      </w:r>
      <w:r>
        <w:rPr>
          <w:spacing w:val="-3"/>
        </w:rPr>
        <w:t> </w:t>
      </w:r>
      <w:r>
        <w:rPr/>
        <w:t>di</w:t>
      </w:r>
      <w:r>
        <w:rPr>
          <w:spacing w:val="-3"/>
        </w:rPr>
        <w:t> </w:t>
      </w:r>
      <w:r>
        <w:rPr/>
        <w:t>quelle</w:t>
      </w:r>
      <w:r>
        <w:rPr>
          <w:spacing w:val="-3"/>
        </w:rPr>
        <w:t> </w:t>
      </w:r>
      <w:r>
        <w:rPr/>
        <w:t>che</w:t>
      </w:r>
      <w:r>
        <w:rPr>
          <w:spacing w:val="-3"/>
        </w:rPr>
        <w:t> </w:t>
      </w:r>
      <w:r>
        <w:rPr/>
        <w:t>formano oggetto del contratto.</w:t>
      </w:r>
    </w:p>
    <w:p>
      <w:pPr>
        <w:pStyle w:val="BodyText"/>
        <w:spacing w:line="271" w:lineRule="auto" w:before="3"/>
        <w:ind w:firstLine="122"/>
      </w:pPr>
      <w:r>
        <w:rPr/>
        <w:t>L'avente diritto alla somministrazione, che assume l'obbligo di promuovere, nella zona assegnatagli, la vendita delle cose di cui ha l'esclusiva, risponde dei danni in caso di inadempimento</w:t>
      </w:r>
      <w:r>
        <w:rPr>
          <w:spacing w:val="-3"/>
        </w:rPr>
        <w:t> </w:t>
      </w:r>
      <w:r>
        <w:rPr/>
        <w:t>a</w:t>
      </w:r>
      <w:r>
        <w:rPr>
          <w:spacing w:val="-3"/>
        </w:rPr>
        <w:t> </w:t>
      </w:r>
      <w:r>
        <w:rPr/>
        <w:t>tale</w:t>
      </w:r>
      <w:r>
        <w:rPr>
          <w:spacing w:val="-3"/>
        </w:rPr>
        <w:t> </w:t>
      </w:r>
      <w:r>
        <w:rPr/>
        <w:t>obbligo,</w:t>
      </w:r>
      <w:r>
        <w:rPr>
          <w:spacing w:val="-4"/>
        </w:rPr>
        <w:t> </w:t>
      </w:r>
      <w:r>
        <w:rPr/>
        <w:t>anche</w:t>
      </w:r>
      <w:r>
        <w:rPr>
          <w:spacing w:val="-3"/>
        </w:rPr>
        <w:t> </w:t>
      </w:r>
      <w:r>
        <w:rPr/>
        <w:t>se</w:t>
      </w:r>
      <w:r>
        <w:rPr>
          <w:spacing w:val="-3"/>
        </w:rPr>
        <w:t> </w:t>
      </w:r>
      <w:r>
        <w:rPr/>
        <w:t>ha</w:t>
      </w:r>
      <w:r>
        <w:rPr>
          <w:spacing w:val="-3"/>
        </w:rPr>
        <w:t> </w:t>
      </w:r>
      <w:r>
        <w:rPr/>
        <w:t>eseguito</w:t>
      </w:r>
      <w:r>
        <w:rPr>
          <w:spacing w:val="-3"/>
        </w:rPr>
        <w:t> </w:t>
      </w:r>
      <w:r>
        <w:rPr/>
        <w:t>il</w:t>
      </w:r>
      <w:r>
        <w:rPr>
          <w:spacing w:val="-3"/>
        </w:rPr>
        <w:t> </w:t>
      </w:r>
      <w:r>
        <w:rPr/>
        <w:t>contratto</w:t>
      </w:r>
      <w:r>
        <w:rPr>
          <w:spacing w:val="-3"/>
        </w:rPr>
        <w:t> </w:t>
      </w:r>
      <w:r>
        <w:rPr/>
        <w:t>rispetto</w:t>
      </w:r>
      <w:r>
        <w:rPr>
          <w:spacing w:val="-3"/>
        </w:rPr>
        <w:t> </w:t>
      </w:r>
      <w:r>
        <w:rPr/>
        <w:t>al</w:t>
      </w:r>
      <w:r>
        <w:rPr>
          <w:spacing w:val="-3"/>
        </w:rPr>
        <w:t> </w:t>
      </w:r>
      <w:r>
        <w:rPr/>
        <w:t>quantitativo</w:t>
      </w:r>
      <w:r>
        <w:rPr>
          <w:spacing w:val="-3"/>
        </w:rPr>
        <w:t> </w:t>
      </w:r>
      <w:r>
        <w:rPr/>
        <w:t>minimo</w:t>
      </w:r>
      <w:r>
        <w:rPr>
          <w:spacing w:val="-3"/>
        </w:rPr>
        <w:t> </w:t>
      </w:r>
      <w:r>
        <w:rPr/>
        <w:t>che sia stato fissato”.</w:t>
      </w:r>
    </w:p>
    <w:p>
      <w:pPr>
        <w:pStyle w:val="BodyText"/>
        <w:spacing w:before="36"/>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1569</w:t>
      </w:r>
      <w:r>
        <w:rPr>
          <w:sz w:val="22"/>
        </w:rPr>
        <w:t>:</w:t>
      </w:r>
      <w:r>
        <w:rPr>
          <w:spacing w:val="-1"/>
          <w:sz w:val="22"/>
        </w:rPr>
        <w:t> </w:t>
      </w:r>
      <w:r>
        <w:rPr>
          <w:rFonts w:ascii="Arial"/>
          <w:i/>
          <w:sz w:val="22"/>
        </w:rPr>
        <w:t>Contratto a</w:t>
      </w:r>
      <w:r>
        <w:rPr>
          <w:rFonts w:ascii="Arial"/>
          <w:i/>
          <w:spacing w:val="-1"/>
          <w:sz w:val="22"/>
        </w:rPr>
        <w:t> </w:t>
      </w:r>
      <w:r>
        <w:rPr>
          <w:rFonts w:ascii="Arial"/>
          <w:i/>
          <w:sz w:val="22"/>
        </w:rPr>
        <w:t>tempo </w:t>
      </w:r>
      <w:r>
        <w:rPr>
          <w:rFonts w:ascii="Arial"/>
          <w:i/>
          <w:spacing w:val="-2"/>
          <w:sz w:val="22"/>
        </w:rPr>
        <w:t>indeterminato</w:t>
      </w:r>
    </w:p>
    <w:p>
      <w:pPr>
        <w:pStyle w:val="BodyText"/>
        <w:spacing w:line="271" w:lineRule="auto"/>
        <w:ind w:right="123"/>
      </w:pPr>
      <w:r>
        <w:rPr/>
        <w:t>“Se la durata della somministrazione non è stabilita, ciascuna delle parti può </w:t>
      </w:r>
      <w:r>
        <w:rPr>
          <w:color w:val="183025"/>
        </w:rPr>
        <w:t>recedere </w:t>
      </w:r>
      <w:r>
        <w:rPr/>
        <w:t>dal contratto,</w:t>
      </w:r>
      <w:r>
        <w:rPr>
          <w:spacing w:val="-3"/>
        </w:rPr>
        <w:t> </w:t>
      </w:r>
      <w:r>
        <w:rPr/>
        <w:t>dando</w:t>
      </w:r>
      <w:r>
        <w:rPr>
          <w:spacing w:val="-2"/>
        </w:rPr>
        <w:t> </w:t>
      </w:r>
      <w:r>
        <w:rPr/>
        <w:t>preavviso</w:t>
      </w:r>
      <w:r>
        <w:rPr>
          <w:spacing w:val="-2"/>
        </w:rPr>
        <w:t> </w:t>
      </w:r>
      <w:r>
        <w:rPr/>
        <w:t>nel</w:t>
      </w:r>
      <w:r>
        <w:rPr>
          <w:spacing w:val="-2"/>
        </w:rPr>
        <w:t> </w:t>
      </w:r>
      <w:r>
        <w:rPr/>
        <w:t>termine</w:t>
      </w:r>
      <w:r>
        <w:rPr>
          <w:spacing w:val="-2"/>
        </w:rPr>
        <w:t> </w:t>
      </w:r>
      <w:r>
        <w:rPr/>
        <w:t>pattuito</w:t>
      </w:r>
      <w:r>
        <w:rPr>
          <w:spacing w:val="-2"/>
        </w:rPr>
        <w:t> </w:t>
      </w:r>
      <w:r>
        <w:rPr/>
        <w:t>o</w:t>
      </w:r>
      <w:r>
        <w:rPr>
          <w:spacing w:val="-2"/>
        </w:rPr>
        <w:t> </w:t>
      </w:r>
      <w:r>
        <w:rPr/>
        <w:t>in</w:t>
      </w:r>
      <w:r>
        <w:rPr>
          <w:spacing w:val="-2"/>
        </w:rPr>
        <w:t> </w:t>
      </w:r>
      <w:r>
        <w:rPr/>
        <w:t>quello</w:t>
      </w:r>
      <w:r>
        <w:rPr>
          <w:spacing w:val="-2"/>
        </w:rPr>
        <w:t> </w:t>
      </w:r>
      <w:r>
        <w:rPr/>
        <w:t>stabilito</w:t>
      </w:r>
      <w:r>
        <w:rPr>
          <w:spacing w:val="-2"/>
        </w:rPr>
        <w:t> </w:t>
      </w:r>
      <w:r>
        <w:rPr/>
        <w:t>dagli</w:t>
      </w:r>
      <w:r>
        <w:rPr>
          <w:spacing w:val="-3"/>
        </w:rPr>
        <w:t> </w:t>
      </w:r>
      <w:r>
        <w:rPr>
          <w:color w:val="183025"/>
        </w:rPr>
        <w:t>usi</w:t>
      </w:r>
      <w:r>
        <w:rPr>
          <w:color w:val="183025"/>
          <w:spacing w:val="-2"/>
        </w:rPr>
        <w:t> </w:t>
      </w:r>
      <w:r>
        <w:rPr/>
        <w:t>o,</w:t>
      </w:r>
      <w:r>
        <w:rPr>
          <w:spacing w:val="-3"/>
        </w:rPr>
        <w:t> </w:t>
      </w:r>
      <w:r>
        <w:rPr/>
        <w:t>in</w:t>
      </w:r>
      <w:r>
        <w:rPr>
          <w:spacing w:val="-2"/>
        </w:rPr>
        <w:t> </w:t>
      </w:r>
      <w:r>
        <w:rPr/>
        <w:t>mancanza,</w:t>
      </w:r>
      <w:r>
        <w:rPr>
          <w:spacing w:val="-3"/>
        </w:rPr>
        <w:t> </w:t>
      </w:r>
      <w:r>
        <w:rPr/>
        <w:t>in</w:t>
      </w:r>
      <w:r>
        <w:rPr>
          <w:spacing w:val="-2"/>
        </w:rPr>
        <w:t> </w:t>
      </w:r>
      <w:r>
        <w:rPr/>
        <w:t>un termine congruo avuto riguardo alla natura della somministrazione”.</w:t>
      </w:r>
    </w:p>
    <w:p>
      <w:pPr>
        <w:pStyle w:val="BodyText"/>
        <w:spacing w:before="35"/>
        <w:ind w:left="0"/>
      </w:pPr>
    </w:p>
    <w:p>
      <w:pPr>
        <w:spacing w:before="1"/>
        <w:ind w:left="141" w:right="0" w:firstLine="0"/>
        <w:jc w:val="left"/>
        <w:rPr>
          <w:rFonts w:ascii="Arial"/>
          <w:i/>
          <w:sz w:val="22"/>
        </w:rPr>
      </w:pPr>
      <w:r>
        <w:rPr>
          <w:rFonts w:ascii="Arial"/>
          <w:b/>
          <w:sz w:val="22"/>
        </w:rPr>
        <w:t>Art.</w:t>
      </w:r>
      <w:r>
        <w:rPr>
          <w:rFonts w:ascii="Arial"/>
          <w:b/>
          <w:spacing w:val="-2"/>
          <w:sz w:val="22"/>
        </w:rPr>
        <w:t> </w:t>
      </w:r>
      <w:r>
        <w:rPr>
          <w:rFonts w:ascii="Arial"/>
          <w:b/>
          <w:sz w:val="22"/>
        </w:rPr>
        <w:t>1570</w:t>
      </w:r>
      <w:r>
        <w:rPr>
          <w:sz w:val="22"/>
        </w:rPr>
        <w:t>: </w:t>
      </w:r>
      <w:r>
        <w:rPr>
          <w:rFonts w:ascii="Arial"/>
          <w:i/>
          <w:spacing w:val="-2"/>
          <w:sz w:val="22"/>
        </w:rPr>
        <w:t>Rinvio</w:t>
      </w:r>
    </w:p>
    <w:p>
      <w:pPr>
        <w:pStyle w:val="BodyText"/>
        <w:spacing w:line="271" w:lineRule="auto" w:before="33"/>
        <w:ind w:right="123"/>
      </w:pPr>
      <w:r>
        <w:rPr/>
        <w:t>“Si</w:t>
      </w:r>
      <w:r>
        <w:rPr>
          <w:spacing w:val="-3"/>
        </w:rPr>
        <w:t> </w:t>
      </w:r>
      <w:r>
        <w:rPr/>
        <w:t>applicano</w:t>
      </w:r>
      <w:r>
        <w:rPr>
          <w:spacing w:val="-3"/>
        </w:rPr>
        <w:t> </w:t>
      </w:r>
      <w:r>
        <w:rPr/>
        <w:t>alla</w:t>
      </w:r>
      <w:r>
        <w:rPr>
          <w:spacing w:val="-3"/>
        </w:rPr>
        <w:t> </w:t>
      </w:r>
      <w:r>
        <w:rPr/>
        <w:t>somministrazione,</w:t>
      </w:r>
      <w:r>
        <w:rPr>
          <w:spacing w:val="-4"/>
        </w:rPr>
        <w:t> </w:t>
      </w:r>
      <w:r>
        <w:rPr/>
        <w:t>in</w:t>
      </w:r>
      <w:r>
        <w:rPr>
          <w:spacing w:val="-3"/>
        </w:rPr>
        <w:t> </w:t>
      </w:r>
      <w:r>
        <w:rPr/>
        <w:t>quanto</w:t>
      </w:r>
      <w:r>
        <w:rPr>
          <w:spacing w:val="-3"/>
        </w:rPr>
        <w:t> </w:t>
      </w:r>
      <w:r>
        <w:rPr/>
        <w:t>compatibili</w:t>
      </w:r>
      <w:r>
        <w:rPr>
          <w:spacing w:val="-3"/>
        </w:rPr>
        <w:t> </w:t>
      </w:r>
      <w:r>
        <w:rPr/>
        <w:t>con</w:t>
      </w:r>
      <w:r>
        <w:rPr>
          <w:spacing w:val="-3"/>
        </w:rPr>
        <w:t> </w:t>
      </w:r>
      <w:r>
        <w:rPr/>
        <w:t>le</w:t>
      </w:r>
      <w:r>
        <w:rPr>
          <w:spacing w:val="-3"/>
        </w:rPr>
        <w:t> </w:t>
      </w:r>
      <w:r>
        <w:rPr/>
        <w:t>disposizioni</w:t>
      </w:r>
      <w:r>
        <w:rPr>
          <w:spacing w:val="-3"/>
        </w:rPr>
        <w:t> </w:t>
      </w:r>
      <w:r>
        <w:rPr/>
        <w:t>che</w:t>
      </w:r>
      <w:r>
        <w:rPr>
          <w:spacing w:val="-3"/>
        </w:rPr>
        <w:t> </w:t>
      </w:r>
      <w:r>
        <w:rPr/>
        <w:t>precedono, anche le regole che disciplinano il contratto a cui corrispondono le singole prestazioni”.</w:t>
      </w:r>
    </w:p>
    <w:p>
      <w:pPr>
        <w:pStyle w:val="BodyText"/>
        <w:spacing w:before="48"/>
        <w:ind w:left="0"/>
      </w:pPr>
    </w:p>
    <w:p>
      <w:pPr>
        <w:pStyle w:val="BodyText"/>
        <w:spacing w:before="1"/>
        <w:rPr>
          <w:rFonts w:ascii="Times New Roman"/>
        </w:rPr>
      </w:pPr>
      <w:r>
        <w:rPr>
          <w:rFonts w:ascii="Times New Roman"/>
          <w:w w:val="105"/>
          <w:u w:val="single"/>
        </w:rPr>
        <w:t>Capo</w:t>
      </w:r>
      <w:r>
        <w:rPr>
          <w:rFonts w:ascii="Times New Roman"/>
          <w:spacing w:val="-14"/>
          <w:w w:val="105"/>
          <w:u w:val="single"/>
        </w:rPr>
        <w:t> </w:t>
      </w:r>
      <w:r>
        <w:rPr>
          <w:rFonts w:ascii="Times New Roman"/>
          <w:w w:val="105"/>
          <w:u w:val="single"/>
        </w:rPr>
        <w:t>VI:</w:t>
      </w:r>
      <w:r>
        <w:rPr>
          <w:rFonts w:ascii="Times New Roman"/>
          <w:spacing w:val="-2"/>
          <w:w w:val="105"/>
          <w:u w:val="single"/>
        </w:rPr>
        <w:t> </w:t>
      </w:r>
      <w:r>
        <w:rPr>
          <w:rFonts w:ascii="Times New Roman"/>
          <w:w w:val="105"/>
          <w:u w:val="single"/>
        </w:rPr>
        <w:t>della</w:t>
      </w:r>
      <w:r>
        <w:rPr>
          <w:rFonts w:ascii="Times New Roman"/>
          <w:spacing w:val="-2"/>
          <w:w w:val="105"/>
          <w:u w:val="single"/>
        </w:rPr>
        <w:t> locazione</w:t>
      </w:r>
    </w:p>
    <w:p>
      <w:pPr>
        <w:spacing w:before="45"/>
        <w:ind w:left="141" w:right="0" w:firstLine="0"/>
        <w:jc w:val="left"/>
        <w:rPr>
          <w:rFonts w:ascii="Arial"/>
          <w:i/>
          <w:sz w:val="22"/>
        </w:rPr>
      </w:pPr>
      <w:r>
        <w:rPr>
          <w:rFonts w:ascii="Arial"/>
          <w:b/>
          <w:sz w:val="22"/>
        </w:rPr>
        <w:t>Art.</w:t>
      </w:r>
      <w:r>
        <w:rPr>
          <w:rFonts w:ascii="Arial"/>
          <w:b/>
          <w:spacing w:val="-2"/>
          <w:sz w:val="22"/>
        </w:rPr>
        <w:t> </w:t>
      </w:r>
      <w:r>
        <w:rPr>
          <w:rFonts w:ascii="Arial"/>
          <w:b/>
          <w:sz w:val="22"/>
        </w:rPr>
        <w:t>1571</w:t>
      </w:r>
      <w:r>
        <w:rPr>
          <w:sz w:val="22"/>
        </w:rPr>
        <w:t>: </w:t>
      </w:r>
      <w:r>
        <w:rPr>
          <w:rFonts w:ascii="Arial"/>
          <w:i/>
          <w:spacing w:val="-2"/>
          <w:sz w:val="22"/>
        </w:rPr>
        <w:t>Nozione</w:t>
      </w:r>
    </w:p>
    <w:p>
      <w:pPr>
        <w:pStyle w:val="BodyText"/>
        <w:spacing w:line="271" w:lineRule="auto"/>
      </w:pPr>
      <w:r>
        <w:rPr/>
        <w:t>“La</w:t>
      </w:r>
      <w:r>
        <w:rPr>
          <w:spacing w:val="-2"/>
        </w:rPr>
        <w:t> </w:t>
      </w:r>
      <w:r>
        <w:rPr>
          <w:color w:val="183025"/>
        </w:rPr>
        <w:t>locazione</w:t>
      </w:r>
      <w:r>
        <w:rPr>
          <w:color w:val="183025"/>
          <w:spacing w:val="-2"/>
        </w:rPr>
        <w:t> </w:t>
      </w:r>
      <w:r>
        <w:rPr/>
        <w:t>è</w:t>
      </w:r>
      <w:r>
        <w:rPr>
          <w:spacing w:val="-3"/>
        </w:rPr>
        <w:t> </w:t>
      </w:r>
      <w:r>
        <w:rPr/>
        <w:t>il</w:t>
      </w:r>
      <w:r>
        <w:rPr>
          <w:spacing w:val="-2"/>
        </w:rPr>
        <w:t> </w:t>
      </w:r>
      <w:r>
        <w:rPr>
          <w:color w:val="183025"/>
        </w:rPr>
        <w:t>contratto</w:t>
      </w:r>
      <w:r>
        <w:rPr>
          <w:color w:val="183025"/>
          <w:spacing w:val="-2"/>
        </w:rPr>
        <w:t> </w:t>
      </w:r>
      <w:r>
        <w:rPr/>
        <w:t>col</w:t>
      </w:r>
      <w:r>
        <w:rPr>
          <w:spacing w:val="-2"/>
        </w:rPr>
        <w:t> </w:t>
      </w:r>
      <w:r>
        <w:rPr/>
        <w:t>quale</w:t>
      </w:r>
      <w:r>
        <w:rPr>
          <w:spacing w:val="-2"/>
        </w:rPr>
        <w:t> </w:t>
      </w:r>
      <w:r>
        <w:rPr/>
        <w:t>una</w:t>
      </w:r>
      <w:r>
        <w:rPr>
          <w:spacing w:val="-2"/>
        </w:rPr>
        <w:t> </w:t>
      </w:r>
      <w:r>
        <w:rPr/>
        <w:t>parte</w:t>
      </w:r>
      <w:r>
        <w:rPr>
          <w:spacing w:val="-2"/>
        </w:rPr>
        <w:t> </w:t>
      </w:r>
      <w:r>
        <w:rPr/>
        <w:t>si</w:t>
      </w:r>
      <w:r>
        <w:rPr>
          <w:spacing w:val="-2"/>
        </w:rPr>
        <w:t> </w:t>
      </w:r>
      <w:r>
        <w:rPr/>
        <w:t>obbliga</w:t>
      </w:r>
      <w:r>
        <w:rPr>
          <w:spacing w:val="-2"/>
        </w:rPr>
        <w:t> </w:t>
      </w:r>
      <w:r>
        <w:rPr/>
        <w:t>a</w:t>
      </w:r>
      <w:r>
        <w:rPr>
          <w:spacing w:val="-2"/>
        </w:rPr>
        <w:t> </w:t>
      </w:r>
      <w:r>
        <w:rPr/>
        <w:t>far</w:t>
      </w:r>
      <w:r>
        <w:rPr>
          <w:spacing w:val="-3"/>
        </w:rPr>
        <w:t> </w:t>
      </w:r>
      <w:r>
        <w:rPr>
          <w:color w:val="183025"/>
        </w:rPr>
        <w:t>godere</w:t>
      </w:r>
      <w:r>
        <w:rPr>
          <w:color w:val="183025"/>
          <w:spacing w:val="-3"/>
        </w:rPr>
        <w:t> </w:t>
      </w:r>
      <w:r>
        <w:rPr/>
        <w:t>all'altra</w:t>
      </w:r>
      <w:r>
        <w:rPr>
          <w:spacing w:val="-2"/>
        </w:rPr>
        <w:t> </w:t>
      </w:r>
      <w:r>
        <w:rPr/>
        <w:t>una</w:t>
      </w:r>
      <w:r>
        <w:rPr>
          <w:spacing w:val="-3"/>
        </w:rPr>
        <w:t> </w:t>
      </w:r>
      <w:r>
        <w:rPr>
          <w:color w:val="183025"/>
        </w:rPr>
        <w:t>cosa</w:t>
      </w:r>
      <w:r>
        <w:rPr>
          <w:color w:val="183025"/>
          <w:spacing w:val="-2"/>
        </w:rPr>
        <w:t> </w:t>
      </w:r>
      <w:r>
        <w:rPr>
          <w:color w:val="183025"/>
        </w:rPr>
        <w:t>mobile</w:t>
      </w:r>
      <w:r>
        <w:rPr>
          <w:color w:val="183025"/>
          <w:spacing w:val="-2"/>
        </w:rPr>
        <w:t> </w:t>
      </w:r>
      <w:r>
        <w:rPr/>
        <w:t>o </w:t>
      </w:r>
      <w:r>
        <w:rPr>
          <w:color w:val="183025"/>
        </w:rPr>
        <w:t>immobile </w:t>
      </w:r>
      <w:r>
        <w:rPr/>
        <w:t>per un dato tempo, verso un determinato </w:t>
      </w:r>
      <w:r>
        <w:rPr>
          <w:color w:val="183025"/>
        </w:rPr>
        <w:t>corrispettivo</w:t>
      </w:r>
      <w:r>
        <w:rPr/>
        <w:t>”.</w:t>
      </w:r>
    </w:p>
    <w:p>
      <w:pPr>
        <w:pStyle w:val="BodyText"/>
        <w:ind w:left="0"/>
      </w:pPr>
    </w:p>
    <w:p>
      <w:pPr>
        <w:spacing w:before="1"/>
        <w:ind w:left="141" w:right="0" w:firstLine="0"/>
        <w:jc w:val="left"/>
        <w:rPr>
          <w:rFonts w:ascii="Arial" w:hAnsi="Arial"/>
          <w:i/>
          <w:sz w:val="22"/>
        </w:rPr>
      </w:pPr>
      <w:r>
        <w:rPr>
          <w:rFonts w:ascii="Arial" w:hAnsi="Arial"/>
          <w:b/>
          <w:sz w:val="22"/>
        </w:rPr>
        <w:t>Art.</w:t>
      </w:r>
      <w:r>
        <w:rPr>
          <w:rFonts w:ascii="Arial" w:hAnsi="Arial"/>
          <w:b/>
          <w:spacing w:val="-5"/>
          <w:sz w:val="22"/>
        </w:rPr>
        <w:t> </w:t>
      </w:r>
      <w:r>
        <w:rPr>
          <w:rFonts w:ascii="Arial" w:hAnsi="Arial"/>
          <w:b/>
          <w:sz w:val="22"/>
        </w:rPr>
        <w:t>1572</w:t>
      </w:r>
      <w:r>
        <w:rPr>
          <w:sz w:val="22"/>
        </w:rPr>
        <w:t>:</w:t>
      </w:r>
      <w:r>
        <w:rPr>
          <w:spacing w:val="-1"/>
          <w:sz w:val="22"/>
        </w:rPr>
        <w:t> </w:t>
      </w:r>
      <w:r>
        <w:rPr>
          <w:rFonts w:ascii="Arial" w:hAnsi="Arial"/>
          <w:i/>
          <w:sz w:val="22"/>
        </w:rPr>
        <w:t>Locazioni</w:t>
      </w:r>
      <w:r>
        <w:rPr>
          <w:rFonts w:ascii="Arial" w:hAnsi="Arial"/>
          <w:i/>
          <w:spacing w:val="-1"/>
          <w:sz w:val="22"/>
        </w:rPr>
        <w:t> </w:t>
      </w:r>
      <w:r>
        <w:rPr>
          <w:rFonts w:ascii="Arial" w:hAnsi="Arial"/>
          <w:i/>
          <w:sz w:val="22"/>
        </w:rPr>
        <w:t>e</w:t>
      </w:r>
      <w:r>
        <w:rPr>
          <w:rFonts w:ascii="Arial" w:hAnsi="Arial"/>
          <w:i/>
          <w:spacing w:val="-2"/>
          <w:sz w:val="22"/>
        </w:rPr>
        <w:t> </w:t>
      </w:r>
      <w:r>
        <w:rPr>
          <w:rFonts w:ascii="Arial" w:hAnsi="Arial"/>
          <w:i/>
          <w:sz w:val="22"/>
        </w:rPr>
        <w:t>anticipazioni</w:t>
      </w:r>
      <w:r>
        <w:rPr>
          <w:rFonts w:ascii="Arial" w:hAnsi="Arial"/>
          <w:i/>
          <w:spacing w:val="-1"/>
          <w:sz w:val="22"/>
        </w:rPr>
        <w:t> </w:t>
      </w:r>
      <w:r>
        <w:rPr>
          <w:rFonts w:ascii="Arial" w:hAnsi="Arial"/>
          <w:i/>
          <w:sz w:val="22"/>
        </w:rPr>
        <w:t>eccedenti</w:t>
      </w:r>
      <w:r>
        <w:rPr>
          <w:rFonts w:ascii="Arial" w:hAnsi="Arial"/>
          <w:i/>
          <w:spacing w:val="-1"/>
          <w:sz w:val="22"/>
        </w:rPr>
        <w:t> </w:t>
      </w:r>
      <w:r>
        <w:rPr>
          <w:rFonts w:ascii="Arial" w:hAnsi="Arial"/>
          <w:i/>
          <w:sz w:val="22"/>
        </w:rPr>
        <w:t>l’ordinaria</w:t>
      </w:r>
      <w:r>
        <w:rPr>
          <w:rFonts w:ascii="Arial" w:hAnsi="Arial"/>
          <w:i/>
          <w:spacing w:val="-1"/>
          <w:sz w:val="22"/>
        </w:rPr>
        <w:t> </w:t>
      </w:r>
      <w:r>
        <w:rPr>
          <w:rFonts w:ascii="Arial" w:hAnsi="Arial"/>
          <w:i/>
          <w:spacing w:val="-2"/>
          <w:sz w:val="22"/>
        </w:rPr>
        <w:t>amministrazione</w:t>
      </w:r>
    </w:p>
    <w:p>
      <w:pPr>
        <w:pStyle w:val="BodyText"/>
        <w:spacing w:line="271" w:lineRule="auto" w:before="33"/>
      </w:pPr>
      <w:r>
        <w:rPr/>
        <w:t>“Il</w:t>
      </w:r>
      <w:r>
        <w:rPr>
          <w:spacing w:val="-3"/>
        </w:rPr>
        <w:t> </w:t>
      </w:r>
      <w:r>
        <w:rPr/>
        <w:t>contratto</w:t>
      </w:r>
      <w:r>
        <w:rPr>
          <w:spacing w:val="-3"/>
        </w:rPr>
        <w:t> </w:t>
      </w:r>
      <w:r>
        <w:rPr/>
        <w:t>di</w:t>
      </w:r>
      <w:r>
        <w:rPr>
          <w:spacing w:val="-3"/>
        </w:rPr>
        <w:t> </w:t>
      </w:r>
      <w:r>
        <w:rPr/>
        <w:t>locazione</w:t>
      </w:r>
      <w:r>
        <w:rPr>
          <w:spacing w:val="-3"/>
        </w:rPr>
        <w:t> </w:t>
      </w:r>
      <w:r>
        <w:rPr/>
        <w:t>per</w:t>
      </w:r>
      <w:r>
        <w:rPr>
          <w:spacing w:val="-3"/>
        </w:rPr>
        <w:t> </w:t>
      </w:r>
      <w:r>
        <w:rPr/>
        <w:t>una</w:t>
      </w:r>
      <w:r>
        <w:rPr>
          <w:spacing w:val="-3"/>
        </w:rPr>
        <w:t> </w:t>
      </w:r>
      <w:r>
        <w:rPr/>
        <w:t>durata</w:t>
      </w:r>
      <w:r>
        <w:rPr>
          <w:spacing w:val="-3"/>
        </w:rPr>
        <w:t> </w:t>
      </w:r>
      <w:r>
        <w:rPr/>
        <w:t>superiore</w:t>
      </w:r>
      <w:r>
        <w:rPr>
          <w:spacing w:val="-3"/>
        </w:rPr>
        <w:t> </w:t>
      </w:r>
      <w:r>
        <w:rPr/>
        <w:t>a</w:t>
      </w:r>
      <w:r>
        <w:rPr>
          <w:spacing w:val="-3"/>
        </w:rPr>
        <w:t> </w:t>
      </w:r>
      <w:r>
        <w:rPr/>
        <w:t>nove</w:t>
      </w:r>
      <w:r>
        <w:rPr>
          <w:spacing w:val="-3"/>
        </w:rPr>
        <w:t> </w:t>
      </w:r>
      <w:r>
        <w:rPr/>
        <w:t>anni</w:t>
      </w:r>
      <w:r>
        <w:rPr>
          <w:spacing w:val="-3"/>
        </w:rPr>
        <w:t> </w:t>
      </w:r>
      <w:r>
        <w:rPr/>
        <w:t>è</w:t>
      </w:r>
      <w:r>
        <w:rPr>
          <w:spacing w:val="-3"/>
        </w:rPr>
        <w:t> </w:t>
      </w:r>
      <w:r>
        <w:rPr>
          <w:color w:val="183025"/>
        </w:rPr>
        <w:t>atto</w:t>
      </w:r>
      <w:r>
        <w:rPr>
          <w:color w:val="183025"/>
          <w:spacing w:val="-3"/>
        </w:rPr>
        <w:t> </w:t>
      </w:r>
      <w:r>
        <w:rPr>
          <w:color w:val="183025"/>
        </w:rPr>
        <w:t>eccedente</w:t>
      </w:r>
      <w:r>
        <w:rPr>
          <w:color w:val="183025"/>
          <w:spacing w:val="-3"/>
        </w:rPr>
        <w:t> </w:t>
      </w:r>
      <w:r>
        <w:rPr>
          <w:color w:val="183025"/>
        </w:rPr>
        <w:t>l'ordinaria </w:t>
      </w:r>
      <w:r>
        <w:rPr>
          <w:color w:val="183025"/>
          <w:spacing w:val="-2"/>
        </w:rPr>
        <w:t>amministrazione</w:t>
      </w:r>
      <w:r>
        <w:rPr>
          <w:spacing w:val="-2"/>
        </w:rPr>
        <w:t>.</w:t>
      </w:r>
    </w:p>
    <w:p>
      <w:pPr>
        <w:pStyle w:val="BodyText"/>
        <w:spacing w:line="271" w:lineRule="auto" w:before="2"/>
        <w:ind w:firstLine="122"/>
      </w:pPr>
      <w:r>
        <w:rPr/>
        <w:t>Sono,</w:t>
      </w:r>
      <w:r>
        <w:rPr>
          <w:spacing w:val="-5"/>
        </w:rPr>
        <w:t> </w:t>
      </w:r>
      <w:r>
        <w:rPr/>
        <w:t>altresì,</w:t>
      </w:r>
      <w:r>
        <w:rPr>
          <w:spacing w:val="-5"/>
        </w:rPr>
        <w:t> </w:t>
      </w:r>
      <w:r>
        <w:rPr/>
        <w:t>atti</w:t>
      </w:r>
      <w:r>
        <w:rPr>
          <w:spacing w:val="-4"/>
        </w:rPr>
        <w:t> </w:t>
      </w:r>
      <w:r>
        <w:rPr/>
        <w:t>eccedenti</w:t>
      </w:r>
      <w:r>
        <w:rPr>
          <w:spacing w:val="-4"/>
        </w:rPr>
        <w:t> </w:t>
      </w:r>
      <w:r>
        <w:rPr/>
        <w:t>l'ordinaria</w:t>
      </w:r>
      <w:r>
        <w:rPr>
          <w:spacing w:val="-4"/>
        </w:rPr>
        <w:t> </w:t>
      </w:r>
      <w:r>
        <w:rPr/>
        <w:t>amministrazione</w:t>
      </w:r>
      <w:r>
        <w:rPr>
          <w:spacing w:val="-4"/>
        </w:rPr>
        <w:t> </w:t>
      </w:r>
      <w:r>
        <w:rPr/>
        <w:t>le</w:t>
      </w:r>
      <w:r>
        <w:rPr>
          <w:spacing w:val="-4"/>
        </w:rPr>
        <w:t> </w:t>
      </w:r>
      <w:r>
        <w:rPr/>
        <w:t>anticipazioni</w:t>
      </w:r>
      <w:r>
        <w:rPr>
          <w:spacing w:val="-4"/>
        </w:rPr>
        <w:t> </w:t>
      </w:r>
      <w:r>
        <w:rPr/>
        <w:t>del</w:t>
      </w:r>
      <w:r>
        <w:rPr>
          <w:spacing w:val="-4"/>
        </w:rPr>
        <w:t> </w:t>
      </w:r>
      <w:r>
        <w:rPr>
          <w:color w:val="183025"/>
        </w:rPr>
        <w:t>corrispettivo</w:t>
      </w:r>
      <w:r>
        <w:rPr>
          <w:color w:val="183025"/>
          <w:spacing w:val="-4"/>
        </w:rPr>
        <w:t> </w:t>
      </w:r>
      <w:r>
        <w:rPr/>
        <w:t>della locazione per una durata superiore a un anno”.</w:t>
      </w:r>
    </w:p>
    <w:p>
      <w:pPr>
        <w:pStyle w:val="BodyText"/>
        <w:ind w:left="0"/>
      </w:pPr>
    </w:p>
    <w:p>
      <w:pPr>
        <w:spacing w:before="1"/>
        <w:ind w:left="141" w:right="0" w:firstLine="0"/>
        <w:jc w:val="left"/>
        <w:rPr>
          <w:rFonts w:ascii="Arial"/>
          <w:i/>
          <w:sz w:val="22"/>
        </w:rPr>
      </w:pPr>
      <w:r>
        <w:rPr>
          <w:rFonts w:ascii="Arial"/>
          <w:b/>
          <w:sz w:val="22"/>
        </w:rPr>
        <w:t>Art.</w:t>
      </w:r>
      <w:r>
        <w:rPr>
          <w:rFonts w:ascii="Arial"/>
          <w:b/>
          <w:spacing w:val="-4"/>
          <w:sz w:val="22"/>
        </w:rPr>
        <w:t> </w:t>
      </w:r>
      <w:r>
        <w:rPr>
          <w:rFonts w:ascii="Arial"/>
          <w:b/>
          <w:sz w:val="22"/>
        </w:rPr>
        <w:t>1573</w:t>
      </w:r>
      <w:r>
        <w:rPr>
          <w:sz w:val="22"/>
        </w:rPr>
        <w:t>: </w:t>
      </w:r>
      <w:r>
        <w:rPr>
          <w:rFonts w:ascii="Arial"/>
          <w:i/>
          <w:sz w:val="22"/>
        </w:rPr>
        <w:t>Durata</w:t>
      </w:r>
      <w:r>
        <w:rPr>
          <w:rFonts w:ascii="Arial"/>
          <w:i/>
          <w:spacing w:val="-1"/>
          <w:sz w:val="22"/>
        </w:rPr>
        <w:t> </w:t>
      </w:r>
      <w:r>
        <w:rPr>
          <w:rFonts w:ascii="Arial"/>
          <w:i/>
          <w:sz w:val="22"/>
        </w:rPr>
        <w:t>delle </w:t>
      </w:r>
      <w:r>
        <w:rPr>
          <w:rFonts w:ascii="Arial"/>
          <w:i/>
          <w:spacing w:val="-2"/>
          <w:sz w:val="22"/>
        </w:rPr>
        <w:t>locazione</w:t>
      </w:r>
    </w:p>
    <w:p>
      <w:pPr>
        <w:pStyle w:val="BodyText"/>
        <w:spacing w:line="271" w:lineRule="auto" w:before="33"/>
      </w:pPr>
      <w:r>
        <w:rPr/>
        <w:t>“Salvo</w:t>
      </w:r>
      <w:r>
        <w:rPr>
          <w:spacing w:val="-3"/>
        </w:rPr>
        <w:t> </w:t>
      </w:r>
      <w:r>
        <w:rPr/>
        <w:t>diverse</w:t>
      </w:r>
      <w:r>
        <w:rPr>
          <w:spacing w:val="-3"/>
        </w:rPr>
        <w:t> </w:t>
      </w:r>
      <w:r>
        <w:rPr/>
        <w:t>norme</w:t>
      </w:r>
      <w:r>
        <w:rPr>
          <w:spacing w:val="-3"/>
        </w:rPr>
        <w:t> </w:t>
      </w:r>
      <w:r>
        <w:rPr/>
        <w:t>di</w:t>
      </w:r>
      <w:r>
        <w:rPr>
          <w:spacing w:val="-3"/>
        </w:rPr>
        <w:t> </w:t>
      </w:r>
      <w:r>
        <w:rPr/>
        <w:t>legge,</w:t>
      </w:r>
      <w:r>
        <w:rPr>
          <w:spacing w:val="-4"/>
        </w:rPr>
        <w:t> </w:t>
      </w:r>
      <w:r>
        <w:rPr/>
        <w:t>la</w:t>
      </w:r>
      <w:r>
        <w:rPr>
          <w:spacing w:val="-3"/>
        </w:rPr>
        <w:t> </w:t>
      </w:r>
      <w:r>
        <w:rPr/>
        <w:t>locazione</w:t>
      </w:r>
      <w:r>
        <w:rPr>
          <w:spacing w:val="-3"/>
        </w:rPr>
        <w:t> </w:t>
      </w:r>
      <w:r>
        <w:rPr/>
        <w:t>non</w:t>
      </w:r>
      <w:r>
        <w:rPr>
          <w:spacing w:val="-3"/>
        </w:rPr>
        <w:t> </w:t>
      </w:r>
      <w:r>
        <w:rPr/>
        <w:t>può</w:t>
      </w:r>
      <w:r>
        <w:rPr>
          <w:spacing w:val="-3"/>
        </w:rPr>
        <w:t> </w:t>
      </w:r>
      <w:r>
        <w:rPr/>
        <w:t>stipularsi</w:t>
      </w:r>
      <w:r>
        <w:rPr>
          <w:spacing w:val="-3"/>
        </w:rPr>
        <w:t> </w:t>
      </w:r>
      <w:r>
        <w:rPr/>
        <w:t>per</w:t>
      </w:r>
      <w:r>
        <w:rPr>
          <w:spacing w:val="-3"/>
        </w:rPr>
        <w:t> </w:t>
      </w:r>
      <w:r>
        <w:rPr/>
        <w:t>un</w:t>
      </w:r>
      <w:r>
        <w:rPr>
          <w:spacing w:val="-3"/>
        </w:rPr>
        <w:t> </w:t>
      </w:r>
      <w:r>
        <w:rPr/>
        <w:t>tempo</w:t>
      </w:r>
      <w:r>
        <w:rPr>
          <w:spacing w:val="-3"/>
        </w:rPr>
        <w:t> </w:t>
      </w:r>
      <w:r>
        <w:rPr/>
        <w:t>eccedente</w:t>
      </w:r>
      <w:r>
        <w:rPr>
          <w:spacing w:val="-3"/>
        </w:rPr>
        <w:t> </w:t>
      </w:r>
      <w:r>
        <w:rPr/>
        <w:t>i</w:t>
      </w:r>
      <w:r>
        <w:rPr>
          <w:spacing w:val="-3"/>
        </w:rPr>
        <w:t> </w:t>
      </w:r>
      <w:r>
        <w:rPr/>
        <w:t>trent'anni. Se stipulata per un periodo più lungo o in perpetuo, è ridotta al termine suddetto”.</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3"/>
          <w:sz w:val="22"/>
        </w:rPr>
        <w:t> </w:t>
      </w:r>
      <w:r>
        <w:rPr>
          <w:rFonts w:ascii="Arial"/>
          <w:b/>
          <w:sz w:val="22"/>
        </w:rPr>
        <w:t>1574</w:t>
      </w:r>
      <w:r>
        <w:rPr>
          <w:sz w:val="22"/>
        </w:rPr>
        <w:t>:</w:t>
      </w:r>
      <w:r>
        <w:rPr>
          <w:spacing w:val="-1"/>
          <w:sz w:val="22"/>
        </w:rPr>
        <w:t> </w:t>
      </w:r>
      <w:r>
        <w:rPr>
          <w:rFonts w:ascii="Arial"/>
          <w:i/>
          <w:sz w:val="22"/>
        </w:rPr>
        <w:t>Locazione</w:t>
      </w:r>
      <w:r>
        <w:rPr>
          <w:rFonts w:ascii="Arial"/>
          <w:i/>
          <w:spacing w:val="-1"/>
          <w:sz w:val="22"/>
        </w:rPr>
        <w:t> </w:t>
      </w:r>
      <w:r>
        <w:rPr>
          <w:rFonts w:ascii="Arial"/>
          <w:i/>
          <w:sz w:val="22"/>
        </w:rPr>
        <w:t>senza</w:t>
      </w:r>
      <w:r>
        <w:rPr>
          <w:rFonts w:ascii="Arial"/>
          <w:i/>
          <w:spacing w:val="-2"/>
          <w:sz w:val="22"/>
        </w:rPr>
        <w:t> </w:t>
      </w:r>
      <w:r>
        <w:rPr>
          <w:rFonts w:ascii="Arial"/>
          <w:i/>
          <w:sz w:val="22"/>
        </w:rPr>
        <w:t>determinazione</w:t>
      </w:r>
      <w:r>
        <w:rPr>
          <w:rFonts w:ascii="Arial"/>
          <w:i/>
          <w:spacing w:val="-1"/>
          <w:sz w:val="22"/>
        </w:rPr>
        <w:t> </w:t>
      </w:r>
      <w:r>
        <w:rPr>
          <w:rFonts w:ascii="Arial"/>
          <w:i/>
          <w:sz w:val="22"/>
        </w:rPr>
        <w:t>di</w:t>
      </w:r>
      <w:r>
        <w:rPr>
          <w:rFonts w:ascii="Arial"/>
          <w:i/>
          <w:spacing w:val="-1"/>
          <w:sz w:val="22"/>
        </w:rPr>
        <w:t> </w:t>
      </w:r>
      <w:r>
        <w:rPr>
          <w:rFonts w:ascii="Arial"/>
          <w:i/>
          <w:spacing w:val="-4"/>
          <w:sz w:val="22"/>
        </w:rPr>
        <w:t>tempo</w:t>
      </w:r>
    </w:p>
    <w:p>
      <w:pPr>
        <w:pStyle w:val="BodyText"/>
      </w:pPr>
      <w:r>
        <w:rPr/>
        <w:t>“Quando</w:t>
      </w:r>
      <w:r>
        <w:rPr>
          <w:spacing w:val="-1"/>
        </w:rPr>
        <w:t> </w:t>
      </w:r>
      <w:r>
        <w:rPr/>
        <w:t>le parti</w:t>
      </w:r>
      <w:r>
        <w:rPr>
          <w:spacing w:val="-1"/>
        </w:rPr>
        <w:t> </w:t>
      </w:r>
      <w:r>
        <w:rPr/>
        <w:t>non hanno</w:t>
      </w:r>
      <w:r>
        <w:rPr>
          <w:spacing w:val="-1"/>
        </w:rPr>
        <w:t> </w:t>
      </w:r>
      <w:r>
        <w:rPr/>
        <w:t>determinato la</w:t>
      </w:r>
      <w:r>
        <w:rPr>
          <w:spacing w:val="-1"/>
        </w:rPr>
        <w:t> </w:t>
      </w:r>
      <w:r>
        <w:rPr/>
        <w:t>durata della</w:t>
      </w:r>
      <w:r>
        <w:rPr>
          <w:spacing w:val="-1"/>
        </w:rPr>
        <w:t> </w:t>
      </w:r>
      <w:r>
        <w:rPr/>
        <w:t>locazione,</w:t>
      </w:r>
      <w:r>
        <w:rPr>
          <w:spacing w:val="-1"/>
        </w:rPr>
        <w:t> </w:t>
      </w:r>
      <w:r>
        <w:rPr/>
        <w:t>questa</w:t>
      </w:r>
      <w:r>
        <w:rPr>
          <w:spacing w:val="-1"/>
        </w:rPr>
        <w:t> </w:t>
      </w:r>
      <w:r>
        <w:rPr/>
        <w:t>si intende </w:t>
      </w:r>
      <w:r>
        <w:rPr>
          <w:spacing w:val="-2"/>
        </w:rPr>
        <w:t>convenuta:</w:t>
      </w:r>
    </w:p>
    <w:p>
      <w:pPr>
        <w:pStyle w:val="ListParagraph"/>
        <w:numPr>
          <w:ilvl w:val="0"/>
          <w:numId w:val="14"/>
        </w:numPr>
        <w:tabs>
          <w:tab w:pos="499" w:val="left" w:leader="none"/>
          <w:tab w:pos="501" w:val="left" w:leader="none"/>
        </w:tabs>
        <w:spacing w:line="271" w:lineRule="auto" w:before="33" w:after="0"/>
        <w:ind w:left="501" w:right="149" w:hanging="360"/>
        <w:jc w:val="left"/>
        <w:rPr>
          <w:sz w:val="22"/>
        </w:rPr>
      </w:pPr>
      <w:r>
        <w:rPr>
          <w:sz w:val="22"/>
        </w:rPr>
        <w:t>se</w:t>
      </w:r>
      <w:r>
        <w:rPr>
          <w:spacing w:val="-2"/>
          <w:sz w:val="22"/>
        </w:rPr>
        <w:t> </w:t>
      </w:r>
      <w:r>
        <w:rPr>
          <w:sz w:val="22"/>
        </w:rPr>
        <w:t>si</w:t>
      </w:r>
      <w:r>
        <w:rPr>
          <w:spacing w:val="-2"/>
          <w:sz w:val="22"/>
        </w:rPr>
        <w:t> </w:t>
      </w:r>
      <w:r>
        <w:rPr>
          <w:sz w:val="22"/>
        </w:rPr>
        <w:t>tratta</w:t>
      </w:r>
      <w:r>
        <w:rPr>
          <w:spacing w:val="-2"/>
          <w:sz w:val="22"/>
        </w:rPr>
        <w:t> </w:t>
      </w:r>
      <w:r>
        <w:rPr>
          <w:sz w:val="22"/>
        </w:rPr>
        <w:t>di</w:t>
      </w:r>
      <w:r>
        <w:rPr>
          <w:spacing w:val="-2"/>
          <w:sz w:val="22"/>
        </w:rPr>
        <w:t> </w:t>
      </w:r>
      <w:r>
        <w:rPr>
          <w:color w:val="183025"/>
          <w:sz w:val="22"/>
        </w:rPr>
        <w:t>case</w:t>
      </w:r>
      <w:r>
        <w:rPr>
          <w:color w:val="183025"/>
          <w:spacing w:val="-2"/>
          <w:sz w:val="22"/>
        </w:rPr>
        <w:t> </w:t>
      </w:r>
      <w:r>
        <w:rPr>
          <w:sz w:val="22"/>
        </w:rPr>
        <w:t>senza</w:t>
      </w:r>
      <w:r>
        <w:rPr>
          <w:spacing w:val="-2"/>
          <w:sz w:val="22"/>
        </w:rPr>
        <w:t> </w:t>
      </w:r>
      <w:r>
        <w:rPr>
          <w:sz w:val="22"/>
        </w:rPr>
        <w:t>arredamento</w:t>
      </w:r>
      <w:r>
        <w:rPr>
          <w:spacing w:val="-2"/>
          <w:sz w:val="22"/>
        </w:rPr>
        <w:t> </w:t>
      </w:r>
      <w:r>
        <w:rPr>
          <w:sz w:val="22"/>
        </w:rPr>
        <w:t>di</w:t>
      </w:r>
      <w:r>
        <w:rPr>
          <w:spacing w:val="-2"/>
          <w:sz w:val="22"/>
        </w:rPr>
        <w:t> </w:t>
      </w:r>
      <w:r>
        <w:rPr>
          <w:sz w:val="22"/>
        </w:rPr>
        <w:t>mobili</w:t>
      </w:r>
      <w:r>
        <w:rPr>
          <w:spacing w:val="-2"/>
          <w:sz w:val="22"/>
        </w:rPr>
        <w:t> </w:t>
      </w:r>
      <w:r>
        <w:rPr>
          <w:sz w:val="22"/>
        </w:rPr>
        <w:t>o</w:t>
      </w:r>
      <w:r>
        <w:rPr>
          <w:spacing w:val="-2"/>
          <w:sz w:val="22"/>
        </w:rPr>
        <w:t> </w:t>
      </w:r>
      <w:r>
        <w:rPr>
          <w:sz w:val="22"/>
        </w:rPr>
        <w:t>di</w:t>
      </w:r>
      <w:r>
        <w:rPr>
          <w:spacing w:val="-2"/>
          <w:sz w:val="22"/>
        </w:rPr>
        <w:t> </w:t>
      </w:r>
      <w:r>
        <w:rPr>
          <w:sz w:val="22"/>
        </w:rPr>
        <w:t>locali</w:t>
      </w:r>
      <w:r>
        <w:rPr>
          <w:spacing w:val="-2"/>
          <w:sz w:val="22"/>
        </w:rPr>
        <w:t> </w:t>
      </w:r>
      <w:r>
        <w:rPr>
          <w:sz w:val="22"/>
        </w:rPr>
        <w:t>per</w:t>
      </w:r>
      <w:r>
        <w:rPr>
          <w:spacing w:val="-2"/>
          <w:sz w:val="22"/>
        </w:rPr>
        <w:t> </w:t>
      </w:r>
      <w:r>
        <w:rPr>
          <w:sz w:val="22"/>
        </w:rPr>
        <w:t>l'esercizio</w:t>
      </w:r>
      <w:r>
        <w:rPr>
          <w:spacing w:val="-2"/>
          <w:sz w:val="22"/>
        </w:rPr>
        <w:t> </w:t>
      </w:r>
      <w:r>
        <w:rPr>
          <w:sz w:val="22"/>
        </w:rPr>
        <w:t>di</w:t>
      </w:r>
      <w:r>
        <w:rPr>
          <w:spacing w:val="-2"/>
          <w:sz w:val="22"/>
        </w:rPr>
        <w:t> </w:t>
      </w:r>
      <w:r>
        <w:rPr>
          <w:sz w:val="22"/>
        </w:rPr>
        <w:t>una</w:t>
      </w:r>
      <w:r>
        <w:rPr>
          <w:spacing w:val="-2"/>
          <w:sz w:val="22"/>
        </w:rPr>
        <w:t> </w:t>
      </w:r>
      <w:r>
        <w:rPr>
          <w:sz w:val="22"/>
        </w:rPr>
        <w:t>professione,</w:t>
      </w:r>
      <w:r>
        <w:rPr>
          <w:spacing w:val="-3"/>
          <w:sz w:val="22"/>
        </w:rPr>
        <w:t> </w:t>
      </w:r>
      <w:r>
        <w:rPr>
          <w:sz w:val="22"/>
        </w:rPr>
        <w:t>di un'industria o di un commercio, per la durata di un anno, salvi gli </w:t>
      </w:r>
      <w:r>
        <w:rPr>
          <w:color w:val="183025"/>
          <w:sz w:val="22"/>
        </w:rPr>
        <w:t>usi </w:t>
      </w:r>
      <w:r>
        <w:rPr>
          <w:sz w:val="22"/>
        </w:rPr>
        <w:t>locali;</w:t>
      </w:r>
    </w:p>
    <w:p>
      <w:pPr>
        <w:pStyle w:val="ListParagraph"/>
        <w:numPr>
          <w:ilvl w:val="0"/>
          <w:numId w:val="14"/>
        </w:numPr>
        <w:tabs>
          <w:tab w:pos="499" w:val="left" w:leader="none"/>
          <w:tab w:pos="501" w:val="left" w:leader="none"/>
        </w:tabs>
        <w:spacing w:line="271" w:lineRule="auto" w:before="2" w:after="0"/>
        <w:ind w:left="501" w:right="26" w:hanging="360"/>
        <w:jc w:val="left"/>
        <w:rPr>
          <w:sz w:val="22"/>
        </w:rPr>
      </w:pPr>
      <w:r>
        <w:rPr>
          <w:sz w:val="22"/>
        </w:rPr>
        <w:t>se</w:t>
      </w:r>
      <w:r>
        <w:rPr>
          <w:spacing w:val="-2"/>
          <w:sz w:val="22"/>
        </w:rPr>
        <w:t> </w:t>
      </w:r>
      <w:r>
        <w:rPr>
          <w:sz w:val="22"/>
        </w:rPr>
        <w:t>si</w:t>
      </w:r>
      <w:r>
        <w:rPr>
          <w:spacing w:val="-2"/>
          <w:sz w:val="22"/>
        </w:rPr>
        <w:t> </w:t>
      </w:r>
      <w:r>
        <w:rPr>
          <w:sz w:val="22"/>
        </w:rPr>
        <w:t>tratta</w:t>
      </w:r>
      <w:r>
        <w:rPr>
          <w:spacing w:val="-2"/>
          <w:sz w:val="22"/>
        </w:rPr>
        <w:t> </w:t>
      </w:r>
      <w:r>
        <w:rPr>
          <w:sz w:val="22"/>
        </w:rPr>
        <w:t>di</w:t>
      </w:r>
      <w:r>
        <w:rPr>
          <w:spacing w:val="-2"/>
          <w:sz w:val="22"/>
        </w:rPr>
        <w:t> </w:t>
      </w:r>
      <w:r>
        <w:rPr>
          <w:sz w:val="22"/>
        </w:rPr>
        <w:t>camere</w:t>
      </w:r>
      <w:r>
        <w:rPr>
          <w:spacing w:val="-2"/>
          <w:sz w:val="22"/>
        </w:rPr>
        <w:t> </w:t>
      </w:r>
      <w:r>
        <w:rPr>
          <w:sz w:val="22"/>
        </w:rPr>
        <w:t>o</w:t>
      </w:r>
      <w:r>
        <w:rPr>
          <w:spacing w:val="-2"/>
          <w:sz w:val="22"/>
        </w:rPr>
        <w:t> </w:t>
      </w:r>
      <w:r>
        <w:rPr>
          <w:sz w:val="22"/>
        </w:rPr>
        <w:t>di</w:t>
      </w:r>
      <w:r>
        <w:rPr>
          <w:spacing w:val="-2"/>
          <w:sz w:val="22"/>
        </w:rPr>
        <w:t> </w:t>
      </w:r>
      <w:r>
        <w:rPr>
          <w:sz w:val="22"/>
        </w:rPr>
        <w:t>appartamenti</w:t>
      </w:r>
      <w:r>
        <w:rPr>
          <w:spacing w:val="-2"/>
          <w:sz w:val="22"/>
        </w:rPr>
        <w:t> </w:t>
      </w:r>
      <w:r>
        <w:rPr>
          <w:sz w:val="22"/>
        </w:rPr>
        <w:t>mobiliati,</w:t>
      </w:r>
      <w:r>
        <w:rPr>
          <w:spacing w:val="-3"/>
          <w:sz w:val="22"/>
        </w:rPr>
        <w:t> </w:t>
      </w:r>
      <w:r>
        <w:rPr>
          <w:sz w:val="22"/>
        </w:rPr>
        <w:t>per</w:t>
      </w:r>
      <w:r>
        <w:rPr>
          <w:spacing w:val="-2"/>
          <w:sz w:val="22"/>
        </w:rPr>
        <w:t> </w:t>
      </w:r>
      <w:r>
        <w:rPr>
          <w:sz w:val="22"/>
        </w:rPr>
        <w:t>la</w:t>
      </w:r>
      <w:r>
        <w:rPr>
          <w:spacing w:val="-2"/>
          <w:sz w:val="22"/>
        </w:rPr>
        <w:t> </w:t>
      </w:r>
      <w:r>
        <w:rPr>
          <w:sz w:val="22"/>
        </w:rPr>
        <w:t>durata</w:t>
      </w:r>
      <w:r>
        <w:rPr>
          <w:spacing w:val="-2"/>
          <w:sz w:val="22"/>
        </w:rPr>
        <w:t> </w:t>
      </w:r>
      <w:r>
        <w:rPr>
          <w:sz w:val="22"/>
        </w:rPr>
        <w:t>corrispondente</w:t>
      </w:r>
      <w:r>
        <w:rPr>
          <w:spacing w:val="-2"/>
          <w:sz w:val="22"/>
        </w:rPr>
        <w:t> </w:t>
      </w:r>
      <w:r>
        <w:rPr>
          <w:sz w:val="22"/>
        </w:rPr>
        <w:t>all'unità</w:t>
      </w:r>
      <w:r>
        <w:rPr>
          <w:spacing w:val="-2"/>
          <w:sz w:val="22"/>
        </w:rPr>
        <w:t> </w:t>
      </w:r>
      <w:r>
        <w:rPr>
          <w:sz w:val="22"/>
        </w:rPr>
        <w:t>di</w:t>
      </w:r>
      <w:r>
        <w:rPr>
          <w:spacing w:val="-2"/>
          <w:sz w:val="22"/>
        </w:rPr>
        <w:t> </w:t>
      </w:r>
      <w:r>
        <w:rPr>
          <w:sz w:val="22"/>
        </w:rPr>
        <w:t>tempo a cui è commisurata la </w:t>
      </w:r>
      <w:r>
        <w:rPr>
          <w:color w:val="183025"/>
          <w:sz w:val="22"/>
        </w:rPr>
        <w:t>pigione</w:t>
      </w:r>
      <w:r>
        <w:rPr>
          <w:sz w:val="22"/>
        </w:rPr>
        <w:t>;</w:t>
      </w:r>
    </w:p>
    <w:p>
      <w:pPr>
        <w:pStyle w:val="ListParagraph"/>
        <w:numPr>
          <w:ilvl w:val="0"/>
          <w:numId w:val="14"/>
        </w:numPr>
        <w:tabs>
          <w:tab w:pos="499" w:val="left" w:leader="none"/>
          <w:tab w:pos="501" w:val="left" w:leader="none"/>
        </w:tabs>
        <w:spacing w:line="271" w:lineRule="auto" w:before="1" w:after="0"/>
        <w:ind w:left="501" w:right="100" w:hanging="360"/>
        <w:jc w:val="left"/>
        <w:rPr>
          <w:sz w:val="22"/>
        </w:rPr>
      </w:pPr>
      <w:r>
        <w:rPr>
          <w:sz w:val="22"/>
        </w:rPr>
        <w:t>se</w:t>
      </w:r>
      <w:r>
        <w:rPr>
          <w:spacing w:val="-2"/>
          <w:sz w:val="22"/>
        </w:rPr>
        <w:t> </w:t>
      </w:r>
      <w:r>
        <w:rPr>
          <w:sz w:val="22"/>
        </w:rPr>
        <w:t>si</w:t>
      </w:r>
      <w:r>
        <w:rPr>
          <w:spacing w:val="-2"/>
          <w:sz w:val="22"/>
        </w:rPr>
        <w:t> </w:t>
      </w:r>
      <w:r>
        <w:rPr>
          <w:sz w:val="22"/>
        </w:rPr>
        <w:t>tratta</w:t>
      </w:r>
      <w:r>
        <w:rPr>
          <w:spacing w:val="-2"/>
          <w:sz w:val="22"/>
        </w:rPr>
        <w:t> </w:t>
      </w:r>
      <w:r>
        <w:rPr>
          <w:sz w:val="22"/>
        </w:rPr>
        <w:t>di</w:t>
      </w:r>
      <w:r>
        <w:rPr>
          <w:spacing w:val="-2"/>
          <w:sz w:val="22"/>
        </w:rPr>
        <w:t> </w:t>
      </w:r>
      <w:r>
        <w:rPr>
          <w:sz w:val="22"/>
        </w:rPr>
        <w:t>cose</w:t>
      </w:r>
      <w:r>
        <w:rPr>
          <w:spacing w:val="-2"/>
          <w:sz w:val="22"/>
        </w:rPr>
        <w:t> </w:t>
      </w:r>
      <w:r>
        <w:rPr>
          <w:sz w:val="22"/>
        </w:rPr>
        <w:t>mobili,</w:t>
      </w:r>
      <w:r>
        <w:rPr>
          <w:spacing w:val="-3"/>
          <w:sz w:val="22"/>
        </w:rPr>
        <w:t> </w:t>
      </w:r>
      <w:r>
        <w:rPr>
          <w:sz w:val="22"/>
        </w:rPr>
        <w:t>per</w:t>
      </w:r>
      <w:r>
        <w:rPr>
          <w:spacing w:val="-2"/>
          <w:sz w:val="22"/>
        </w:rPr>
        <w:t> </w:t>
      </w:r>
      <w:r>
        <w:rPr>
          <w:sz w:val="22"/>
        </w:rPr>
        <w:t>la</w:t>
      </w:r>
      <w:r>
        <w:rPr>
          <w:spacing w:val="-2"/>
          <w:sz w:val="22"/>
        </w:rPr>
        <w:t> </w:t>
      </w:r>
      <w:r>
        <w:rPr>
          <w:sz w:val="22"/>
        </w:rPr>
        <w:t>durata</w:t>
      </w:r>
      <w:r>
        <w:rPr>
          <w:spacing w:val="-2"/>
          <w:sz w:val="22"/>
        </w:rPr>
        <w:t> </w:t>
      </w:r>
      <w:r>
        <w:rPr>
          <w:sz w:val="22"/>
        </w:rPr>
        <w:t>corrispondente</w:t>
      </w:r>
      <w:r>
        <w:rPr>
          <w:spacing w:val="-2"/>
          <w:sz w:val="22"/>
        </w:rPr>
        <w:t> </w:t>
      </w:r>
      <w:r>
        <w:rPr>
          <w:sz w:val="22"/>
        </w:rPr>
        <w:t>all'unità</w:t>
      </w:r>
      <w:r>
        <w:rPr>
          <w:spacing w:val="-2"/>
          <w:sz w:val="22"/>
        </w:rPr>
        <w:t> </w:t>
      </w:r>
      <w:r>
        <w:rPr>
          <w:sz w:val="22"/>
        </w:rPr>
        <w:t>di</w:t>
      </w:r>
      <w:r>
        <w:rPr>
          <w:spacing w:val="-2"/>
          <w:sz w:val="22"/>
        </w:rPr>
        <w:t> </w:t>
      </w:r>
      <w:r>
        <w:rPr>
          <w:sz w:val="22"/>
        </w:rPr>
        <w:t>tempo</w:t>
      </w:r>
      <w:r>
        <w:rPr>
          <w:spacing w:val="-2"/>
          <w:sz w:val="22"/>
        </w:rPr>
        <w:t> </w:t>
      </w:r>
      <w:r>
        <w:rPr>
          <w:sz w:val="22"/>
        </w:rPr>
        <w:t>a</w:t>
      </w:r>
      <w:r>
        <w:rPr>
          <w:spacing w:val="-2"/>
          <w:sz w:val="22"/>
        </w:rPr>
        <w:t> </w:t>
      </w:r>
      <w:r>
        <w:rPr>
          <w:sz w:val="22"/>
        </w:rPr>
        <w:t>cui</w:t>
      </w:r>
      <w:r>
        <w:rPr>
          <w:spacing w:val="-2"/>
          <w:sz w:val="22"/>
        </w:rPr>
        <w:t> </w:t>
      </w:r>
      <w:r>
        <w:rPr>
          <w:sz w:val="22"/>
        </w:rPr>
        <w:t>è</w:t>
      </w:r>
      <w:r>
        <w:rPr>
          <w:spacing w:val="-2"/>
          <w:sz w:val="22"/>
        </w:rPr>
        <w:t> </w:t>
      </w:r>
      <w:r>
        <w:rPr>
          <w:sz w:val="22"/>
        </w:rPr>
        <w:t>commisurato</w:t>
      </w:r>
      <w:r>
        <w:rPr>
          <w:spacing w:val="-2"/>
          <w:sz w:val="22"/>
        </w:rPr>
        <w:t> </w:t>
      </w:r>
      <w:r>
        <w:rPr>
          <w:sz w:val="22"/>
        </w:rPr>
        <w:t>il </w:t>
      </w:r>
      <w:r>
        <w:rPr>
          <w:spacing w:val="-2"/>
          <w:sz w:val="22"/>
        </w:rPr>
        <w:t>corrispettivo;</w:t>
      </w:r>
    </w:p>
    <w:p>
      <w:pPr>
        <w:pStyle w:val="ListParagraph"/>
        <w:numPr>
          <w:ilvl w:val="0"/>
          <w:numId w:val="14"/>
        </w:numPr>
        <w:tabs>
          <w:tab w:pos="499" w:val="left" w:leader="none"/>
          <w:tab w:pos="501" w:val="left" w:leader="none"/>
        </w:tabs>
        <w:spacing w:line="271" w:lineRule="auto" w:before="2" w:after="0"/>
        <w:ind w:left="501" w:right="38" w:hanging="360"/>
        <w:jc w:val="left"/>
        <w:rPr>
          <w:sz w:val="22"/>
        </w:rPr>
      </w:pPr>
      <w:r>
        <w:rPr>
          <w:sz w:val="22"/>
        </w:rPr>
        <w:t>se</w:t>
      </w:r>
      <w:r>
        <w:rPr>
          <w:spacing w:val="-2"/>
          <w:sz w:val="22"/>
        </w:rPr>
        <w:t> </w:t>
      </w:r>
      <w:r>
        <w:rPr>
          <w:sz w:val="22"/>
        </w:rPr>
        <w:t>si</w:t>
      </w:r>
      <w:r>
        <w:rPr>
          <w:spacing w:val="-2"/>
          <w:sz w:val="22"/>
        </w:rPr>
        <w:t> </w:t>
      </w:r>
      <w:r>
        <w:rPr>
          <w:sz w:val="22"/>
        </w:rPr>
        <w:t>tratta</w:t>
      </w:r>
      <w:r>
        <w:rPr>
          <w:spacing w:val="-2"/>
          <w:sz w:val="22"/>
        </w:rPr>
        <w:t> </w:t>
      </w:r>
      <w:r>
        <w:rPr>
          <w:sz w:val="22"/>
        </w:rPr>
        <w:t>di</w:t>
      </w:r>
      <w:r>
        <w:rPr>
          <w:spacing w:val="-2"/>
          <w:sz w:val="22"/>
        </w:rPr>
        <w:t> </w:t>
      </w:r>
      <w:r>
        <w:rPr>
          <w:sz w:val="22"/>
        </w:rPr>
        <w:t>mobili</w:t>
      </w:r>
      <w:r>
        <w:rPr>
          <w:spacing w:val="-2"/>
          <w:sz w:val="22"/>
        </w:rPr>
        <w:t> </w:t>
      </w:r>
      <w:r>
        <w:rPr>
          <w:sz w:val="22"/>
        </w:rPr>
        <w:t>forniti</w:t>
      </w:r>
      <w:r>
        <w:rPr>
          <w:spacing w:val="-2"/>
          <w:sz w:val="22"/>
        </w:rPr>
        <w:t> </w:t>
      </w:r>
      <w:r>
        <w:rPr>
          <w:sz w:val="22"/>
        </w:rPr>
        <w:t>dal</w:t>
      </w:r>
      <w:r>
        <w:rPr>
          <w:spacing w:val="-2"/>
          <w:sz w:val="22"/>
        </w:rPr>
        <w:t> </w:t>
      </w:r>
      <w:r>
        <w:rPr>
          <w:sz w:val="22"/>
        </w:rPr>
        <w:t>locatore</w:t>
      </w:r>
      <w:r>
        <w:rPr>
          <w:spacing w:val="-2"/>
          <w:sz w:val="22"/>
        </w:rPr>
        <w:t> </w:t>
      </w:r>
      <w:r>
        <w:rPr>
          <w:sz w:val="22"/>
        </w:rPr>
        <w:t>per</w:t>
      </w:r>
      <w:r>
        <w:rPr>
          <w:spacing w:val="-2"/>
          <w:sz w:val="22"/>
        </w:rPr>
        <w:t> </w:t>
      </w:r>
      <w:r>
        <w:rPr>
          <w:sz w:val="22"/>
        </w:rPr>
        <w:t>l'arredamento</w:t>
      </w:r>
      <w:r>
        <w:rPr>
          <w:spacing w:val="-2"/>
          <w:sz w:val="22"/>
        </w:rPr>
        <w:t> </w:t>
      </w:r>
      <w:r>
        <w:rPr>
          <w:sz w:val="22"/>
        </w:rPr>
        <w:t>di</w:t>
      </w:r>
      <w:r>
        <w:rPr>
          <w:spacing w:val="-2"/>
          <w:sz w:val="22"/>
        </w:rPr>
        <w:t> </w:t>
      </w:r>
      <w:r>
        <w:rPr>
          <w:sz w:val="22"/>
        </w:rPr>
        <w:t>un</w:t>
      </w:r>
      <w:r>
        <w:rPr>
          <w:spacing w:val="-2"/>
          <w:sz w:val="22"/>
        </w:rPr>
        <w:t> </w:t>
      </w:r>
      <w:r>
        <w:rPr>
          <w:sz w:val="22"/>
        </w:rPr>
        <w:t>fondo</w:t>
      </w:r>
      <w:r>
        <w:rPr>
          <w:spacing w:val="-2"/>
          <w:sz w:val="22"/>
        </w:rPr>
        <w:t> </w:t>
      </w:r>
      <w:r>
        <w:rPr>
          <w:sz w:val="22"/>
        </w:rPr>
        <w:t>urbano,</w:t>
      </w:r>
      <w:r>
        <w:rPr>
          <w:spacing w:val="-3"/>
          <w:sz w:val="22"/>
        </w:rPr>
        <w:t> </w:t>
      </w:r>
      <w:r>
        <w:rPr>
          <w:sz w:val="22"/>
        </w:rPr>
        <w:t>per</w:t>
      </w:r>
      <w:r>
        <w:rPr>
          <w:spacing w:val="-2"/>
          <w:sz w:val="22"/>
        </w:rPr>
        <w:t> </w:t>
      </w:r>
      <w:r>
        <w:rPr>
          <w:sz w:val="22"/>
        </w:rPr>
        <w:t>la</w:t>
      </w:r>
      <w:r>
        <w:rPr>
          <w:spacing w:val="-2"/>
          <w:sz w:val="22"/>
        </w:rPr>
        <w:t> </w:t>
      </w:r>
      <w:r>
        <w:rPr>
          <w:sz w:val="22"/>
        </w:rPr>
        <w:t>durata</w:t>
      </w:r>
      <w:r>
        <w:rPr>
          <w:spacing w:val="-2"/>
          <w:sz w:val="22"/>
        </w:rPr>
        <w:t> </w:t>
      </w:r>
      <w:r>
        <w:rPr>
          <w:sz w:val="22"/>
        </w:rPr>
        <w:t>della locazione del fondo stesso”.</w:t>
      </w:r>
    </w:p>
    <w:p>
      <w:pPr>
        <w:pStyle w:val="BodyText"/>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1575</w:t>
      </w:r>
      <w:r>
        <w:rPr>
          <w:sz w:val="22"/>
        </w:rPr>
        <w:t>:</w:t>
      </w:r>
      <w:r>
        <w:rPr>
          <w:spacing w:val="-1"/>
          <w:sz w:val="22"/>
        </w:rPr>
        <w:t> </w:t>
      </w:r>
      <w:r>
        <w:rPr>
          <w:rFonts w:ascii="Arial"/>
          <w:i/>
          <w:sz w:val="22"/>
        </w:rPr>
        <w:t>Obbligazioni</w:t>
      </w:r>
      <w:r>
        <w:rPr>
          <w:rFonts w:ascii="Arial"/>
          <w:i/>
          <w:spacing w:val="-1"/>
          <w:sz w:val="22"/>
        </w:rPr>
        <w:t> </w:t>
      </w:r>
      <w:r>
        <w:rPr>
          <w:rFonts w:ascii="Arial"/>
          <w:i/>
          <w:sz w:val="22"/>
        </w:rPr>
        <w:t>principali</w:t>
      </w:r>
      <w:r>
        <w:rPr>
          <w:rFonts w:ascii="Arial"/>
          <w:i/>
          <w:spacing w:val="-1"/>
          <w:sz w:val="22"/>
        </w:rPr>
        <w:t> </w:t>
      </w:r>
      <w:r>
        <w:rPr>
          <w:rFonts w:ascii="Arial"/>
          <w:i/>
          <w:sz w:val="22"/>
        </w:rPr>
        <w:t>del </w:t>
      </w:r>
      <w:r>
        <w:rPr>
          <w:rFonts w:ascii="Arial"/>
          <w:i/>
          <w:spacing w:val="-2"/>
          <w:sz w:val="22"/>
        </w:rPr>
        <w:t>locatore</w:t>
      </w:r>
    </w:p>
    <w:p>
      <w:pPr>
        <w:pStyle w:val="BodyText"/>
      </w:pPr>
      <w:r>
        <w:rPr/>
        <w:t>“Il</w:t>
      </w:r>
      <w:r>
        <w:rPr>
          <w:spacing w:val="-1"/>
        </w:rPr>
        <w:t> </w:t>
      </w:r>
      <w:r>
        <w:rPr/>
        <w:t>locatore</w:t>
      </w:r>
      <w:r>
        <w:rPr>
          <w:spacing w:val="-1"/>
        </w:rPr>
        <w:t> </w:t>
      </w:r>
      <w:r>
        <w:rPr>
          <w:spacing w:val="-2"/>
        </w:rPr>
        <w:t>deve:</w:t>
      </w:r>
    </w:p>
    <w:p>
      <w:pPr>
        <w:pStyle w:val="ListParagraph"/>
        <w:numPr>
          <w:ilvl w:val="0"/>
          <w:numId w:val="15"/>
        </w:numPr>
        <w:tabs>
          <w:tab w:pos="499" w:val="left" w:leader="none"/>
        </w:tabs>
        <w:spacing w:line="240" w:lineRule="auto" w:before="34" w:after="0"/>
        <w:ind w:left="499" w:right="0" w:hanging="358"/>
        <w:jc w:val="left"/>
        <w:rPr>
          <w:sz w:val="22"/>
        </w:rPr>
      </w:pPr>
      <w:r>
        <w:rPr>
          <w:sz w:val="22"/>
        </w:rPr>
        <w:t>consegnare</w:t>
      </w:r>
      <w:r>
        <w:rPr>
          <w:spacing w:val="-3"/>
          <w:sz w:val="22"/>
        </w:rPr>
        <w:t> </w:t>
      </w:r>
      <w:r>
        <w:rPr>
          <w:sz w:val="22"/>
        </w:rPr>
        <w:t>al</w:t>
      </w:r>
      <w:r>
        <w:rPr>
          <w:spacing w:val="-1"/>
          <w:sz w:val="22"/>
        </w:rPr>
        <w:t> </w:t>
      </w:r>
      <w:r>
        <w:rPr>
          <w:sz w:val="22"/>
        </w:rPr>
        <w:t>conduttore</w:t>
      </w:r>
      <w:r>
        <w:rPr>
          <w:spacing w:val="-1"/>
          <w:sz w:val="22"/>
        </w:rPr>
        <w:t> </w:t>
      </w:r>
      <w:r>
        <w:rPr>
          <w:sz w:val="22"/>
        </w:rPr>
        <w:t>la</w:t>
      </w:r>
      <w:r>
        <w:rPr>
          <w:spacing w:val="-1"/>
          <w:sz w:val="22"/>
        </w:rPr>
        <w:t> </w:t>
      </w:r>
      <w:r>
        <w:rPr>
          <w:sz w:val="22"/>
        </w:rPr>
        <w:t>cosa locata</w:t>
      </w:r>
      <w:r>
        <w:rPr>
          <w:spacing w:val="-1"/>
          <w:sz w:val="22"/>
        </w:rPr>
        <w:t> </w:t>
      </w:r>
      <w:r>
        <w:rPr>
          <w:sz w:val="22"/>
        </w:rPr>
        <w:t>in</w:t>
      </w:r>
      <w:r>
        <w:rPr>
          <w:spacing w:val="-1"/>
          <w:sz w:val="22"/>
        </w:rPr>
        <w:t> </w:t>
      </w:r>
      <w:r>
        <w:rPr>
          <w:sz w:val="22"/>
        </w:rPr>
        <w:t>buono</w:t>
      </w:r>
      <w:r>
        <w:rPr>
          <w:spacing w:val="-1"/>
          <w:sz w:val="22"/>
        </w:rPr>
        <w:t> </w:t>
      </w:r>
      <w:r>
        <w:rPr>
          <w:sz w:val="22"/>
        </w:rPr>
        <w:t>stato</w:t>
      </w:r>
      <w:r>
        <w:rPr>
          <w:spacing w:val="-1"/>
          <w:sz w:val="22"/>
        </w:rPr>
        <w:t> </w:t>
      </w:r>
      <w:r>
        <w:rPr>
          <w:sz w:val="22"/>
        </w:rPr>
        <w:t>di </w:t>
      </w:r>
      <w:r>
        <w:rPr>
          <w:spacing w:val="-2"/>
          <w:sz w:val="22"/>
        </w:rPr>
        <w:t>manutenzione;</w:t>
      </w:r>
    </w:p>
    <w:p>
      <w:pPr>
        <w:pStyle w:val="ListParagraph"/>
        <w:numPr>
          <w:ilvl w:val="0"/>
          <w:numId w:val="15"/>
        </w:numPr>
        <w:tabs>
          <w:tab w:pos="499" w:val="left" w:leader="none"/>
        </w:tabs>
        <w:spacing w:line="240" w:lineRule="auto" w:before="33" w:after="0"/>
        <w:ind w:left="499" w:right="0" w:hanging="358"/>
        <w:jc w:val="left"/>
        <w:rPr>
          <w:sz w:val="22"/>
        </w:rPr>
      </w:pPr>
      <w:r>
        <w:rPr>
          <w:sz w:val="22"/>
        </w:rPr>
        <w:t>mantenerla</w:t>
      </w:r>
      <w:r>
        <w:rPr>
          <w:spacing w:val="-2"/>
          <w:sz w:val="22"/>
        </w:rPr>
        <w:t> </w:t>
      </w:r>
      <w:r>
        <w:rPr>
          <w:sz w:val="22"/>
        </w:rPr>
        <w:t>in</w:t>
      </w:r>
      <w:r>
        <w:rPr>
          <w:spacing w:val="-1"/>
          <w:sz w:val="22"/>
        </w:rPr>
        <w:t> </w:t>
      </w:r>
      <w:r>
        <w:rPr>
          <w:sz w:val="22"/>
        </w:rPr>
        <w:t>stato</w:t>
      </w:r>
      <w:r>
        <w:rPr>
          <w:spacing w:val="-1"/>
          <w:sz w:val="22"/>
        </w:rPr>
        <w:t> </w:t>
      </w:r>
      <w:r>
        <w:rPr>
          <w:sz w:val="22"/>
        </w:rPr>
        <w:t>da</w:t>
      </w:r>
      <w:r>
        <w:rPr>
          <w:spacing w:val="-1"/>
          <w:sz w:val="22"/>
        </w:rPr>
        <w:t> </w:t>
      </w:r>
      <w:r>
        <w:rPr>
          <w:sz w:val="22"/>
        </w:rPr>
        <w:t>servire</w:t>
      </w:r>
      <w:r>
        <w:rPr>
          <w:spacing w:val="-1"/>
          <w:sz w:val="22"/>
        </w:rPr>
        <w:t> </w:t>
      </w:r>
      <w:r>
        <w:rPr>
          <w:sz w:val="22"/>
        </w:rPr>
        <w:t>all'uso</w:t>
      </w:r>
      <w:r>
        <w:rPr>
          <w:spacing w:val="-1"/>
          <w:sz w:val="22"/>
        </w:rPr>
        <w:t> </w:t>
      </w:r>
      <w:r>
        <w:rPr>
          <w:spacing w:val="-2"/>
          <w:sz w:val="22"/>
        </w:rPr>
        <w:t>convenuto;</w:t>
      </w:r>
    </w:p>
    <w:p>
      <w:pPr>
        <w:pStyle w:val="ListParagraph"/>
        <w:numPr>
          <w:ilvl w:val="0"/>
          <w:numId w:val="15"/>
        </w:numPr>
        <w:tabs>
          <w:tab w:pos="499" w:val="left" w:leader="none"/>
        </w:tabs>
        <w:spacing w:line="240" w:lineRule="auto" w:before="34" w:after="0"/>
        <w:ind w:left="499" w:right="0" w:hanging="358"/>
        <w:jc w:val="left"/>
        <w:rPr>
          <w:sz w:val="22"/>
        </w:rPr>
      </w:pPr>
      <w:r>
        <w:rPr>
          <w:sz w:val="22"/>
        </w:rPr>
        <w:t>garantirne</w:t>
      </w:r>
      <w:r>
        <w:rPr>
          <w:spacing w:val="-1"/>
          <w:sz w:val="22"/>
        </w:rPr>
        <w:t> </w:t>
      </w:r>
      <w:r>
        <w:rPr>
          <w:sz w:val="22"/>
        </w:rPr>
        <w:t>il</w:t>
      </w:r>
      <w:r>
        <w:rPr>
          <w:spacing w:val="-1"/>
          <w:sz w:val="22"/>
        </w:rPr>
        <w:t> </w:t>
      </w:r>
      <w:r>
        <w:rPr>
          <w:sz w:val="22"/>
        </w:rPr>
        <w:t>pacifico</w:t>
      </w:r>
      <w:r>
        <w:rPr>
          <w:spacing w:val="-1"/>
          <w:sz w:val="22"/>
        </w:rPr>
        <w:t> </w:t>
      </w:r>
      <w:r>
        <w:rPr>
          <w:sz w:val="22"/>
        </w:rPr>
        <w:t>godimento</w:t>
      </w:r>
      <w:r>
        <w:rPr>
          <w:spacing w:val="-1"/>
          <w:sz w:val="22"/>
        </w:rPr>
        <w:t> </w:t>
      </w:r>
      <w:r>
        <w:rPr>
          <w:sz w:val="22"/>
        </w:rPr>
        <w:t>durante</w:t>
      </w:r>
      <w:r>
        <w:rPr>
          <w:spacing w:val="-1"/>
          <w:sz w:val="22"/>
        </w:rPr>
        <w:t> </w:t>
      </w:r>
      <w:r>
        <w:rPr>
          <w:sz w:val="22"/>
        </w:rPr>
        <w:t>la</w:t>
      </w:r>
      <w:r>
        <w:rPr>
          <w:spacing w:val="-1"/>
          <w:sz w:val="22"/>
        </w:rPr>
        <w:t> </w:t>
      </w:r>
      <w:r>
        <w:rPr>
          <w:spacing w:val="-2"/>
          <w:sz w:val="22"/>
        </w:rPr>
        <w:t>locazione”.</w:t>
      </w:r>
    </w:p>
    <w:p>
      <w:pPr>
        <w:pStyle w:val="ListParagraph"/>
        <w:spacing w:after="0" w:line="240" w:lineRule="auto"/>
        <w:jc w:val="left"/>
        <w:rPr>
          <w:sz w:val="22"/>
        </w:rPr>
        <w:sectPr>
          <w:pgSz w:w="11910" w:h="16840"/>
          <w:pgMar w:header="0" w:footer="823" w:top="1020" w:bottom="1080" w:left="992" w:right="1133"/>
        </w:sectPr>
      </w:pPr>
    </w:p>
    <w:p>
      <w:pPr>
        <w:spacing w:before="76"/>
        <w:ind w:left="141" w:right="0" w:firstLine="0"/>
        <w:jc w:val="left"/>
        <w:rPr>
          <w:rFonts w:ascii="Arial"/>
          <w:i/>
          <w:sz w:val="22"/>
        </w:rPr>
      </w:pPr>
      <w:r>
        <w:rPr>
          <w:rFonts w:ascii="Arial"/>
          <w:b/>
          <w:sz w:val="22"/>
        </w:rPr>
        <w:t>Art.</w:t>
      </w:r>
      <w:r>
        <w:rPr>
          <w:rFonts w:ascii="Arial"/>
          <w:b/>
          <w:spacing w:val="-2"/>
          <w:sz w:val="22"/>
        </w:rPr>
        <w:t> </w:t>
      </w:r>
      <w:r>
        <w:rPr>
          <w:rFonts w:ascii="Arial"/>
          <w:b/>
          <w:sz w:val="22"/>
        </w:rPr>
        <w:t>1576</w:t>
      </w:r>
      <w:r>
        <w:rPr>
          <w:sz w:val="22"/>
        </w:rPr>
        <w:t>:</w:t>
      </w:r>
      <w:r>
        <w:rPr>
          <w:spacing w:val="-1"/>
          <w:sz w:val="22"/>
        </w:rPr>
        <w:t> </w:t>
      </w:r>
      <w:r>
        <w:rPr>
          <w:rFonts w:ascii="Arial"/>
          <w:i/>
          <w:sz w:val="22"/>
        </w:rPr>
        <w:t>Mantenimento della</w:t>
      </w:r>
      <w:r>
        <w:rPr>
          <w:rFonts w:ascii="Arial"/>
          <w:i/>
          <w:spacing w:val="-1"/>
          <w:sz w:val="22"/>
        </w:rPr>
        <w:t> </w:t>
      </w:r>
      <w:r>
        <w:rPr>
          <w:rFonts w:ascii="Arial"/>
          <w:i/>
          <w:sz w:val="22"/>
        </w:rPr>
        <w:t>cosa</w:t>
      </w:r>
      <w:r>
        <w:rPr>
          <w:rFonts w:ascii="Arial"/>
          <w:i/>
          <w:spacing w:val="-1"/>
          <w:sz w:val="22"/>
        </w:rPr>
        <w:t> </w:t>
      </w:r>
      <w:r>
        <w:rPr>
          <w:rFonts w:ascii="Arial"/>
          <w:i/>
          <w:sz w:val="22"/>
        </w:rPr>
        <w:t>in buono</w:t>
      </w:r>
      <w:r>
        <w:rPr>
          <w:rFonts w:ascii="Arial"/>
          <w:i/>
          <w:spacing w:val="-1"/>
          <w:sz w:val="22"/>
        </w:rPr>
        <w:t> </w:t>
      </w:r>
      <w:r>
        <w:rPr>
          <w:rFonts w:ascii="Arial"/>
          <w:i/>
          <w:sz w:val="22"/>
        </w:rPr>
        <w:t>stato </w:t>
      </w:r>
      <w:r>
        <w:rPr>
          <w:rFonts w:ascii="Arial"/>
          <w:i/>
          <w:spacing w:val="-2"/>
          <w:sz w:val="22"/>
        </w:rPr>
        <w:t>locativo</w:t>
      </w:r>
    </w:p>
    <w:p>
      <w:pPr>
        <w:pStyle w:val="BodyText"/>
        <w:spacing w:line="271" w:lineRule="auto" w:before="33"/>
      </w:pPr>
      <w:r>
        <w:rPr/>
        <w:t>“Il</w:t>
      </w:r>
      <w:r>
        <w:rPr>
          <w:spacing w:val="-4"/>
        </w:rPr>
        <w:t> </w:t>
      </w:r>
      <w:r>
        <w:rPr>
          <w:color w:val="183025"/>
        </w:rPr>
        <w:t>locatore</w:t>
      </w:r>
      <w:r>
        <w:rPr>
          <w:color w:val="183025"/>
          <w:spacing w:val="-3"/>
        </w:rPr>
        <w:t> </w:t>
      </w:r>
      <w:r>
        <w:rPr/>
        <w:t>deve</w:t>
      </w:r>
      <w:r>
        <w:rPr>
          <w:spacing w:val="-3"/>
        </w:rPr>
        <w:t> </w:t>
      </w:r>
      <w:r>
        <w:rPr/>
        <w:t>eseguire,</w:t>
      </w:r>
      <w:r>
        <w:rPr>
          <w:spacing w:val="-4"/>
        </w:rPr>
        <w:t> </w:t>
      </w:r>
      <w:r>
        <w:rPr/>
        <w:t>durante</w:t>
      </w:r>
      <w:r>
        <w:rPr>
          <w:spacing w:val="-3"/>
        </w:rPr>
        <w:t> </w:t>
      </w:r>
      <w:r>
        <w:rPr/>
        <w:t>la</w:t>
      </w:r>
      <w:r>
        <w:rPr>
          <w:spacing w:val="-3"/>
        </w:rPr>
        <w:t> </w:t>
      </w:r>
      <w:r>
        <w:rPr/>
        <w:t>locazione,</w:t>
      </w:r>
      <w:r>
        <w:rPr>
          <w:spacing w:val="-4"/>
        </w:rPr>
        <w:t> </w:t>
      </w:r>
      <w:r>
        <w:rPr/>
        <w:t>tutte</w:t>
      </w:r>
      <w:r>
        <w:rPr>
          <w:spacing w:val="-3"/>
        </w:rPr>
        <w:t> </w:t>
      </w:r>
      <w:r>
        <w:rPr/>
        <w:t>le</w:t>
      </w:r>
      <w:r>
        <w:rPr>
          <w:spacing w:val="-3"/>
        </w:rPr>
        <w:t> </w:t>
      </w:r>
      <w:r>
        <w:rPr>
          <w:color w:val="183025"/>
        </w:rPr>
        <w:t>riparazioni</w:t>
      </w:r>
      <w:r>
        <w:rPr>
          <w:color w:val="183025"/>
          <w:spacing w:val="-3"/>
        </w:rPr>
        <w:t> </w:t>
      </w:r>
      <w:r>
        <w:rPr>
          <w:color w:val="183025"/>
        </w:rPr>
        <w:t>necessarie</w:t>
      </w:r>
      <w:r>
        <w:rPr/>
        <w:t>,</w:t>
      </w:r>
      <w:r>
        <w:rPr>
          <w:spacing w:val="-4"/>
        </w:rPr>
        <w:t> </w:t>
      </w:r>
      <w:r>
        <w:rPr/>
        <w:t>eccettuate</w:t>
      </w:r>
      <w:r>
        <w:rPr>
          <w:spacing w:val="-3"/>
        </w:rPr>
        <w:t> </w:t>
      </w:r>
      <w:r>
        <w:rPr/>
        <w:t>quelle</w:t>
      </w:r>
      <w:r>
        <w:rPr>
          <w:spacing w:val="-3"/>
        </w:rPr>
        <w:t> </w:t>
      </w:r>
      <w:r>
        <w:rPr/>
        <w:t>di </w:t>
      </w:r>
      <w:r>
        <w:rPr>
          <w:color w:val="183025"/>
        </w:rPr>
        <w:t>piccola manutenzione </w:t>
      </w:r>
      <w:r>
        <w:rPr/>
        <w:t>che sono a carico del </w:t>
      </w:r>
      <w:r>
        <w:rPr>
          <w:color w:val="183025"/>
        </w:rPr>
        <w:t>conduttore</w:t>
      </w:r>
      <w:r>
        <w:rPr/>
        <w:t>.</w:t>
      </w:r>
    </w:p>
    <w:p>
      <w:pPr>
        <w:pStyle w:val="BodyText"/>
        <w:spacing w:line="271" w:lineRule="auto" w:before="2"/>
        <w:ind w:right="123" w:firstLine="122"/>
      </w:pPr>
      <w:r>
        <w:rPr/>
        <w:t>Se</w:t>
      </w:r>
      <w:r>
        <w:rPr>
          <w:spacing w:val="-3"/>
        </w:rPr>
        <w:t> </w:t>
      </w:r>
      <w:r>
        <w:rPr/>
        <w:t>si</w:t>
      </w:r>
      <w:r>
        <w:rPr>
          <w:spacing w:val="-3"/>
        </w:rPr>
        <w:t> </w:t>
      </w:r>
      <w:r>
        <w:rPr/>
        <w:t>tratta</w:t>
      </w:r>
      <w:r>
        <w:rPr>
          <w:spacing w:val="-3"/>
        </w:rPr>
        <w:t> </w:t>
      </w:r>
      <w:r>
        <w:rPr/>
        <w:t>di</w:t>
      </w:r>
      <w:r>
        <w:rPr>
          <w:spacing w:val="-3"/>
        </w:rPr>
        <w:t> </w:t>
      </w:r>
      <w:r>
        <w:rPr>
          <w:color w:val="183025"/>
        </w:rPr>
        <w:t>cose</w:t>
      </w:r>
      <w:r>
        <w:rPr>
          <w:color w:val="183025"/>
          <w:spacing w:val="-3"/>
        </w:rPr>
        <w:t> </w:t>
      </w:r>
      <w:r>
        <w:rPr>
          <w:color w:val="183025"/>
        </w:rPr>
        <w:t>mobili</w:t>
      </w:r>
      <w:r>
        <w:rPr/>
        <w:t>,</w:t>
      </w:r>
      <w:r>
        <w:rPr>
          <w:spacing w:val="-4"/>
        </w:rPr>
        <w:t> </w:t>
      </w:r>
      <w:r>
        <w:rPr/>
        <w:t>le</w:t>
      </w:r>
      <w:r>
        <w:rPr>
          <w:spacing w:val="-3"/>
        </w:rPr>
        <w:t> </w:t>
      </w:r>
      <w:r>
        <w:rPr/>
        <w:t>spese</w:t>
      </w:r>
      <w:r>
        <w:rPr>
          <w:spacing w:val="-3"/>
        </w:rPr>
        <w:t> </w:t>
      </w:r>
      <w:r>
        <w:rPr/>
        <w:t>di</w:t>
      </w:r>
      <w:r>
        <w:rPr>
          <w:spacing w:val="-3"/>
        </w:rPr>
        <w:t> </w:t>
      </w:r>
      <w:r>
        <w:rPr/>
        <w:t>conservazione</w:t>
      </w:r>
      <w:r>
        <w:rPr>
          <w:spacing w:val="-3"/>
        </w:rPr>
        <w:t> </w:t>
      </w:r>
      <w:r>
        <w:rPr/>
        <w:t>e</w:t>
      </w:r>
      <w:r>
        <w:rPr>
          <w:spacing w:val="-3"/>
        </w:rPr>
        <w:t> </w:t>
      </w:r>
      <w:r>
        <w:rPr/>
        <w:t>di</w:t>
      </w:r>
      <w:r>
        <w:rPr>
          <w:spacing w:val="-3"/>
        </w:rPr>
        <w:t> </w:t>
      </w:r>
      <w:r>
        <w:rPr/>
        <w:t>ordinaria</w:t>
      </w:r>
      <w:r>
        <w:rPr>
          <w:spacing w:val="-3"/>
        </w:rPr>
        <w:t> </w:t>
      </w:r>
      <w:r>
        <w:rPr/>
        <w:t>manutenzione</w:t>
      </w:r>
      <w:r>
        <w:rPr>
          <w:spacing w:val="-3"/>
        </w:rPr>
        <w:t> </w:t>
      </w:r>
      <w:r>
        <w:rPr/>
        <w:t>sono,</w:t>
      </w:r>
      <w:r>
        <w:rPr>
          <w:spacing w:val="-4"/>
        </w:rPr>
        <w:t> </w:t>
      </w:r>
      <w:r>
        <w:rPr/>
        <w:t>salvo patto contrario, a carico del conduttore”.</w:t>
      </w:r>
    </w:p>
    <w:p>
      <w:pPr>
        <w:pStyle w:val="BodyText"/>
        <w:ind w:left="0"/>
      </w:pPr>
    </w:p>
    <w:p>
      <w:pPr>
        <w:spacing w:before="1"/>
        <w:ind w:left="141" w:right="0" w:firstLine="0"/>
        <w:jc w:val="left"/>
        <w:rPr>
          <w:rFonts w:ascii="Arial" w:hAnsi="Arial"/>
          <w:i/>
          <w:sz w:val="22"/>
        </w:rPr>
      </w:pPr>
      <w:r>
        <w:rPr>
          <w:rFonts w:ascii="Arial" w:hAnsi="Arial"/>
          <w:b/>
          <w:sz w:val="22"/>
        </w:rPr>
        <w:t>Art.</w:t>
      </w:r>
      <w:r>
        <w:rPr>
          <w:rFonts w:ascii="Arial" w:hAnsi="Arial"/>
          <w:b/>
          <w:spacing w:val="-2"/>
          <w:sz w:val="22"/>
        </w:rPr>
        <w:t> </w:t>
      </w:r>
      <w:r>
        <w:rPr>
          <w:rFonts w:ascii="Arial" w:hAnsi="Arial"/>
          <w:b/>
          <w:sz w:val="22"/>
        </w:rPr>
        <w:t>1577</w:t>
      </w:r>
      <w:r>
        <w:rPr>
          <w:sz w:val="22"/>
        </w:rPr>
        <w:t>:</w:t>
      </w:r>
      <w:r>
        <w:rPr>
          <w:spacing w:val="-1"/>
          <w:sz w:val="22"/>
        </w:rPr>
        <w:t> </w:t>
      </w:r>
      <w:r>
        <w:rPr>
          <w:rFonts w:ascii="Arial" w:hAnsi="Arial"/>
          <w:i/>
          <w:sz w:val="22"/>
        </w:rPr>
        <w:t>Necessità</w:t>
      </w:r>
      <w:r>
        <w:rPr>
          <w:rFonts w:ascii="Arial" w:hAnsi="Arial"/>
          <w:i/>
          <w:spacing w:val="-1"/>
          <w:sz w:val="22"/>
        </w:rPr>
        <w:t> </w:t>
      </w:r>
      <w:r>
        <w:rPr>
          <w:rFonts w:ascii="Arial" w:hAnsi="Arial"/>
          <w:i/>
          <w:sz w:val="22"/>
        </w:rPr>
        <w:t>di</w:t>
      </w:r>
      <w:r>
        <w:rPr>
          <w:rFonts w:ascii="Arial" w:hAnsi="Arial"/>
          <w:i/>
          <w:spacing w:val="-1"/>
          <w:sz w:val="22"/>
        </w:rPr>
        <w:t> </w:t>
      </w:r>
      <w:r>
        <w:rPr>
          <w:rFonts w:ascii="Arial" w:hAnsi="Arial"/>
          <w:i/>
          <w:spacing w:val="-2"/>
          <w:sz w:val="22"/>
        </w:rPr>
        <w:t>riparazioni</w:t>
      </w:r>
    </w:p>
    <w:p>
      <w:pPr>
        <w:pStyle w:val="BodyText"/>
        <w:spacing w:line="271" w:lineRule="auto" w:before="33"/>
      </w:pPr>
      <w:r>
        <w:rPr/>
        <w:t>“Quando</w:t>
      </w:r>
      <w:r>
        <w:rPr>
          <w:spacing w:val="-3"/>
        </w:rPr>
        <w:t> </w:t>
      </w:r>
      <w:r>
        <w:rPr/>
        <w:t>la</w:t>
      </w:r>
      <w:r>
        <w:rPr>
          <w:spacing w:val="-3"/>
        </w:rPr>
        <w:t> </w:t>
      </w:r>
      <w:r>
        <w:rPr/>
        <w:t>cosa</w:t>
      </w:r>
      <w:r>
        <w:rPr>
          <w:spacing w:val="-3"/>
        </w:rPr>
        <w:t> </w:t>
      </w:r>
      <w:r>
        <w:rPr/>
        <w:t>locata</w:t>
      </w:r>
      <w:r>
        <w:rPr>
          <w:spacing w:val="-3"/>
        </w:rPr>
        <w:t> </w:t>
      </w:r>
      <w:r>
        <w:rPr/>
        <w:t>abbisogna</w:t>
      </w:r>
      <w:r>
        <w:rPr>
          <w:spacing w:val="-3"/>
        </w:rPr>
        <w:t> </w:t>
      </w:r>
      <w:r>
        <w:rPr/>
        <w:t>di</w:t>
      </w:r>
      <w:r>
        <w:rPr>
          <w:spacing w:val="-3"/>
        </w:rPr>
        <w:t> </w:t>
      </w:r>
      <w:r>
        <w:rPr/>
        <w:t>riparazioni</w:t>
      </w:r>
      <w:r>
        <w:rPr>
          <w:spacing w:val="-3"/>
        </w:rPr>
        <w:t> </w:t>
      </w:r>
      <w:r>
        <w:rPr/>
        <w:t>che</w:t>
      </w:r>
      <w:r>
        <w:rPr>
          <w:spacing w:val="-3"/>
        </w:rPr>
        <w:t> </w:t>
      </w:r>
      <w:r>
        <w:rPr/>
        <w:t>non</w:t>
      </w:r>
      <w:r>
        <w:rPr>
          <w:spacing w:val="-3"/>
        </w:rPr>
        <w:t> </w:t>
      </w:r>
      <w:r>
        <w:rPr/>
        <w:t>sono</w:t>
      </w:r>
      <w:r>
        <w:rPr>
          <w:spacing w:val="-3"/>
        </w:rPr>
        <w:t> </w:t>
      </w:r>
      <w:r>
        <w:rPr/>
        <w:t>a</w:t>
      </w:r>
      <w:r>
        <w:rPr>
          <w:spacing w:val="-3"/>
        </w:rPr>
        <w:t> </w:t>
      </w:r>
      <w:r>
        <w:rPr/>
        <w:t>carico</w:t>
      </w:r>
      <w:r>
        <w:rPr>
          <w:spacing w:val="-3"/>
        </w:rPr>
        <w:t> </w:t>
      </w:r>
      <w:r>
        <w:rPr/>
        <w:t>del</w:t>
      </w:r>
      <w:r>
        <w:rPr>
          <w:spacing w:val="-3"/>
        </w:rPr>
        <w:t> </w:t>
      </w:r>
      <w:r>
        <w:rPr/>
        <w:t>conduttore,</w:t>
      </w:r>
      <w:r>
        <w:rPr>
          <w:spacing w:val="-4"/>
        </w:rPr>
        <w:t> </w:t>
      </w:r>
      <w:r>
        <w:rPr/>
        <w:t>questi</w:t>
      </w:r>
      <w:r>
        <w:rPr>
          <w:spacing w:val="-3"/>
        </w:rPr>
        <w:t> </w:t>
      </w:r>
      <w:r>
        <w:rPr/>
        <w:t>è tenuto a darne </w:t>
      </w:r>
      <w:r>
        <w:rPr>
          <w:color w:val="183025"/>
        </w:rPr>
        <w:t>avviso </w:t>
      </w:r>
      <w:r>
        <w:rPr/>
        <w:t>al locatore.</w:t>
      </w:r>
    </w:p>
    <w:p>
      <w:pPr>
        <w:pStyle w:val="BodyText"/>
        <w:spacing w:line="271" w:lineRule="auto" w:before="1"/>
        <w:ind w:firstLine="122"/>
      </w:pPr>
      <w:r>
        <w:rPr/>
        <w:t>Se</w:t>
      </w:r>
      <w:r>
        <w:rPr>
          <w:spacing w:val="-3"/>
        </w:rPr>
        <w:t> </w:t>
      </w:r>
      <w:r>
        <w:rPr/>
        <w:t>si</w:t>
      </w:r>
      <w:r>
        <w:rPr>
          <w:spacing w:val="-3"/>
        </w:rPr>
        <w:t> </w:t>
      </w:r>
      <w:r>
        <w:rPr/>
        <w:t>tratta</w:t>
      </w:r>
      <w:r>
        <w:rPr>
          <w:spacing w:val="-3"/>
        </w:rPr>
        <w:t> </w:t>
      </w:r>
      <w:r>
        <w:rPr/>
        <w:t>di</w:t>
      </w:r>
      <w:r>
        <w:rPr>
          <w:spacing w:val="-3"/>
        </w:rPr>
        <w:t> </w:t>
      </w:r>
      <w:r>
        <w:rPr>
          <w:color w:val="183025"/>
        </w:rPr>
        <w:t>riparazioni</w:t>
      </w:r>
      <w:r>
        <w:rPr>
          <w:color w:val="183025"/>
          <w:spacing w:val="-3"/>
        </w:rPr>
        <w:t> </w:t>
      </w:r>
      <w:r>
        <w:rPr>
          <w:color w:val="183025"/>
        </w:rPr>
        <w:t>urgenti</w:t>
      </w:r>
      <w:r>
        <w:rPr/>
        <w:t>,</w:t>
      </w:r>
      <w:r>
        <w:rPr>
          <w:spacing w:val="-4"/>
        </w:rPr>
        <w:t> </w:t>
      </w:r>
      <w:r>
        <w:rPr/>
        <w:t>il</w:t>
      </w:r>
      <w:r>
        <w:rPr>
          <w:spacing w:val="-3"/>
        </w:rPr>
        <w:t> </w:t>
      </w:r>
      <w:r>
        <w:rPr/>
        <w:t>conduttore</w:t>
      </w:r>
      <w:r>
        <w:rPr>
          <w:spacing w:val="-3"/>
        </w:rPr>
        <w:t> </w:t>
      </w:r>
      <w:r>
        <w:rPr/>
        <w:t>può</w:t>
      </w:r>
      <w:r>
        <w:rPr>
          <w:spacing w:val="-3"/>
        </w:rPr>
        <w:t> </w:t>
      </w:r>
      <w:r>
        <w:rPr/>
        <w:t>eseguirle</w:t>
      </w:r>
      <w:r>
        <w:rPr>
          <w:spacing w:val="-3"/>
        </w:rPr>
        <w:t> </w:t>
      </w:r>
      <w:r>
        <w:rPr/>
        <w:t>direttamente,</w:t>
      </w:r>
      <w:r>
        <w:rPr>
          <w:spacing w:val="-4"/>
        </w:rPr>
        <w:t> </w:t>
      </w:r>
      <w:r>
        <w:rPr/>
        <w:t>salvo</w:t>
      </w:r>
      <w:r>
        <w:rPr>
          <w:spacing w:val="-3"/>
        </w:rPr>
        <w:t> </w:t>
      </w:r>
      <w:r>
        <w:rPr/>
        <w:t>rimborso,</w:t>
      </w:r>
      <w:r>
        <w:rPr>
          <w:spacing w:val="-4"/>
        </w:rPr>
        <w:t> </w:t>
      </w:r>
      <w:r>
        <w:rPr/>
        <w:t>purché ne dia contemporaneamente avviso al locatore”.</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3"/>
          <w:sz w:val="22"/>
        </w:rPr>
        <w:t> </w:t>
      </w:r>
      <w:r>
        <w:rPr>
          <w:rFonts w:ascii="Arial"/>
          <w:b/>
          <w:sz w:val="22"/>
        </w:rPr>
        <w:t>1578</w:t>
      </w:r>
      <w:r>
        <w:rPr>
          <w:sz w:val="22"/>
        </w:rPr>
        <w:t>:</w:t>
      </w:r>
      <w:r>
        <w:rPr>
          <w:spacing w:val="-2"/>
          <w:sz w:val="22"/>
        </w:rPr>
        <w:t> </w:t>
      </w:r>
      <w:r>
        <w:rPr>
          <w:rFonts w:ascii="Arial"/>
          <w:i/>
          <w:sz w:val="22"/>
        </w:rPr>
        <w:t>Vizi</w:t>
      </w:r>
      <w:r>
        <w:rPr>
          <w:rFonts w:ascii="Arial"/>
          <w:i/>
          <w:spacing w:val="-1"/>
          <w:sz w:val="22"/>
        </w:rPr>
        <w:t> </w:t>
      </w:r>
      <w:r>
        <w:rPr>
          <w:rFonts w:ascii="Arial"/>
          <w:i/>
          <w:sz w:val="22"/>
        </w:rPr>
        <w:t>della</w:t>
      </w:r>
      <w:r>
        <w:rPr>
          <w:rFonts w:ascii="Arial"/>
          <w:i/>
          <w:spacing w:val="-2"/>
          <w:sz w:val="22"/>
        </w:rPr>
        <w:t> </w:t>
      </w:r>
      <w:r>
        <w:rPr>
          <w:rFonts w:ascii="Arial"/>
          <w:i/>
          <w:sz w:val="22"/>
        </w:rPr>
        <w:t>cosa</w:t>
      </w:r>
      <w:r>
        <w:rPr>
          <w:rFonts w:ascii="Arial"/>
          <w:i/>
          <w:spacing w:val="-1"/>
          <w:sz w:val="22"/>
        </w:rPr>
        <w:t> </w:t>
      </w:r>
      <w:r>
        <w:rPr>
          <w:rFonts w:ascii="Arial"/>
          <w:i/>
          <w:spacing w:val="-2"/>
          <w:sz w:val="22"/>
        </w:rPr>
        <w:t>locata</w:t>
      </w:r>
    </w:p>
    <w:p>
      <w:pPr>
        <w:pStyle w:val="BodyText"/>
        <w:spacing w:line="271" w:lineRule="auto"/>
        <w:ind w:right="219"/>
      </w:pPr>
      <w:r>
        <w:rPr/>
        <w:t>“Se al momento della consegna la cosa locata è affetta da </w:t>
      </w:r>
      <w:r>
        <w:rPr>
          <w:color w:val="183025"/>
        </w:rPr>
        <w:t>vizi </w:t>
      </w:r>
      <w:r>
        <w:rPr/>
        <w:t>che ne diminuiscono in modo apprezzabile l'idoneità all'uso pattuito, il conduttore può domandare la </w:t>
      </w:r>
      <w:r>
        <w:rPr>
          <w:color w:val="183025"/>
        </w:rPr>
        <w:t>risoluzione </w:t>
      </w:r>
      <w:r>
        <w:rPr/>
        <w:t>del contratto o una</w:t>
      </w:r>
      <w:r>
        <w:rPr>
          <w:spacing w:val="-3"/>
        </w:rPr>
        <w:t> </w:t>
      </w:r>
      <w:r>
        <w:rPr/>
        <w:t>riduzione</w:t>
      </w:r>
      <w:r>
        <w:rPr>
          <w:spacing w:val="-3"/>
        </w:rPr>
        <w:t> </w:t>
      </w:r>
      <w:r>
        <w:rPr/>
        <w:t>del</w:t>
      </w:r>
      <w:r>
        <w:rPr>
          <w:spacing w:val="-3"/>
        </w:rPr>
        <w:t> </w:t>
      </w:r>
      <w:r>
        <w:rPr/>
        <w:t>corrispettivo,</w:t>
      </w:r>
      <w:r>
        <w:rPr>
          <w:spacing w:val="-4"/>
        </w:rPr>
        <w:t> </w:t>
      </w:r>
      <w:r>
        <w:rPr/>
        <w:t>salvo</w:t>
      </w:r>
      <w:r>
        <w:rPr>
          <w:spacing w:val="-3"/>
        </w:rPr>
        <w:t> </w:t>
      </w:r>
      <w:r>
        <w:rPr/>
        <w:t>che</w:t>
      </w:r>
      <w:r>
        <w:rPr>
          <w:spacing w:val="-3"/>
        </w:rPr>
        <w:t> </w:t>
      </w:r>
      <w:r>
        <w:rPr/>
        <w:t>si</w:t>
      </w:r>
      <w:r>
        <w:rPr>
          <w:spacing w:val="-3"/>
        </w:rPr>
        <w:t> </w:t>
      </w:r>
      <w:r>
        <w:rPr/>
        <w:t>tratti</w:t>
      </w:r>
      <w:r>
        <w:rPr>
          <w:spacing w:val="-3"/>
        </w:rPr>
        <w:t> </w:t>
      </w:r>
      <w:r>
        <w:rPr/>
        <w:t>di</w:t>
      </w:r>
      <w:r>
        <w:rPr>
          <w:spacing w:val="-3"/>
        </w:rPr>
        <w:t> </w:t>
      </w:r>
      <w:r>
        <w:rPr/>
        <w:t>vizi</w:t>
      </w:r>
      <w:r>
        <w:rPr>
          <w:spacing w:val="-3"/>
        </w:rPr>
        <w:t> </w:t>
      </w:r>
      <w:r>
        <w:rPr/>
        <w:t>da</w:t>
      </w:r>
      <w:r>
        <w:rPr>
          <w:spacing w:val="-3"/>
        </w:rPr>
        <w:t> </w:t>
      </w:r>
      <w:r>
        <w:rPr/>
        <w:t>lui</w:t>
      </w:r>
      <w:r>
        <w:rPr>
          <w:spacing w:val="-3"/>
        </w:rPr>
        <w:t> </w:t>
      </w:r>
      <w:r>
        <w:rPr/>
        <w:t>conosciuti</w:t>
      </w:r>
      <w:r>
        <w:rPr>
          <w:spacing w:val="-3"/>
        </w:rPr>
        <w:t> </w:t>
      </w:r>
      <w:r>
        <w:rPr/>
        <w:t>o</w:t>
      </w:r>
      <w:r>
        <w:rPr>
          <w:spacing w:val="-3"/>
        </w:rPr>
        <w:t> </w:t>
      </w:r>
      <w:r>
        <w:rPr/>
        <w:t>facilmente</w:t>
      </w:r>
      <w:r>
        <w:rPr>
          <w:spacing w:val="-3"/>
        </w:rPr>
        <w:t> </w:t>
      </w:r>
      <w:r>
        <w:rPr>
          <w:color w:val="183025"/>
        </w:rPr>
        <w:t>riconoscibili</w:t>
      </w:r>
      <w:r>
        <w:rPr/>
        <w:t>. Il locatore è tenuto a </w:t>
      </w:r>
      <w:r>
        <w:rPr>
          <w:color w:val="183025"/>
        </w:rPr>
        <w:t>risarcire </w:t>
      </w:r>
      <w:r>
        <w:rPr/>
        <w:t>al conduttore i </w:t>
      </w:r>
      <w:r>
        <w:rPr>
          <w:color w:val="183025"/>
        </w:rPr>
        <w:t>danni </w:t>
      </w:r>
      <w:r>
        <w:rPr/>
        <w:t>derivati da vizi della cosa, se non prova di avere, senza </w:t>
      </w:r>
      <w:r>
        <w:rPr>
          <w:color w:val="183025"/>
        </w:rPr>
        <w:t>colpa</w:t>
      </w:r>
      <w:r>
        <w:rPr/>
        <w:t>, ignorato i vizi stessi al momento della consegna”.</w:t>
      </w:r>
    </w:p>
    <w:p>
      <w:pPr>
        <w:pStyle w:val="BodyText"/>
        <w:spacing w:before="37"/>
        <w:ind w:left="0"/>
      </w:pPr>
    </w:p>
    <w:p>
      <w:pPr>
        <w:spacing w:before="0"/>
        <w:ind w:left="141" w:right="0" w:firstLine="0"/>
        <w:jc w:val="left"/>
        <w:rPr>
          <w:rFonts w:ascii="Arial" w:hAnsi="Arial"/>
          <w:i/>
          <w:sz w:val="22"/>
        </w:rPr>
      </w:pPr>
      <w:r>
        <w:rPr>
          <w:rFonts w:ascii="Arial" w:hAnsi="Arial"/>
          <w:b/>
          <w:sz w:val="22"/>
        </w:rPr>
        <w:t>Art.</w:t>
      </w:r>
      <w:r>
        <w:rPr>
          <w:rFonts w:ascii="Arial" w:hAnsi="Arial"/>
          <w:b/>
          <w:spacing w:val="-3"/>
          <w:sz w:val="22"/>
        </w:rPr>
        <w:t> </w:t>
      </w:r>
      <w:r>
        <w:rPr>
          <w:rFonts w:ascii="Arial" w:hAnsi="Arial"/>
          <w:b/>
          <w:sz w:val="22"/>
        </w:rPr>
        <w:t>1579</w:t>
      </w:r>
      <w:r>
        <w:rPr>
          <w:sz w:val="22"/>
        </w:rPr>
        <w:t>:</w:t>
      </w:r>
      <w:r>
        <w:rPr>
          <w:spacing w:val="-1"/>
          <w:sz w:val="22"/>
        </w:rPr>
        <w:t> </w:t>
      </w:r>
      <w:r>
        <w:rPr>
          <w:rFonts w:ascii="Arial" w:hAnsi="Arial"/>
          <w:i/>
          <w:sz w:val="22"/>
        </w:rPr>
        <w:t>Limitazioni</w:t>
      </w:r>
      <w:r>
        <w:rPr>
          <w:rFonts w:ascii="Arial" w:hAnsi="Arial"/>
          <w:i/>
          <w:spacing w:val="-1"/>
          <w:sz w:val="22"/>
        </w:rPr>
        <w:t> </w:t>
      </w:r>
      <w:r>
        <w:rPr>
          <w:rFonts w:ascii="Arial" w:hAnsi="Arial"/>
          <w:i/>
          <w:sz w:val="22"/>
        </w:rPr>
        <w:t>convenzionali</w:t>
      </w:r>
      <w:r>
        <w:rPr>
          <w:rFonts w:ascii="Arial" w:hAnsi="Arial"/>
          <w:i/>
          <w:spacing w:val="-1"/>
          <w:sz w:val="22"/>
        </w:rPr>
        <w:t> </w:t>
      </w:r>
      <w:r>
        <w:rPr>
          <w:rFonts w:ascii="Arial" w:hAnsi="Arial"/>
          <w:i/>
          <w:sz w:val="22"/>
        </w:rPr>
        <w:t>della</w:t>
      </w:r>
      <w:r>
        <w:rPr>
          <w:rFonts w:ascii="Arial" w:hAnsi="Arial"/>
          <w:i/>
          <w:spacing w:val="-1"/>
          <w:sz w:val="22"/>
        </w:rPr>
        <w:t> </w:t>
      </w:r>
      <w:r>
        <w:rPr>
          <w:rFonts w:ascii="Arial" w:hAnsi="Arial"/>
          <w:i/>
          <w:spacing w:val="-2"/>
          <w:sz w:val="22"/>
        </w:rPr>
        <w:t>responsabilità</w:t>
      </w:r>
    </w:p>
    <w:p>
      <w:pPr>
        <w:pStyle w:val="BodyText"/>
        <w:spacing w:line="271" w:lineRule="auto"/>
      </w:pPr>
      <w:r>
        <w:rPr/>
        <w:t>“Il patto con cui si esclude o si limita la responsabilità del locatore per i </w:t>
      </w:r>
      <w:r>
        <w:rPr>
          <w:color w:val="183025"/>
        </w:rPr>
        <w:t>vizi </w:t>
      </w:r>
      <w:r>
        <w:rPr/>
        <w:t>della cosa non ha effetto,</w:t>
      </w:r>
      <w:r>
        <w:rPr>
          <w:spacing w:val="-3"/>
        </w:rPr>
        <w:t> </w:t>
      </w:r>
      <w:r>
        <w:rPr/>
        <w:t>se</w:t>
      </w:r>
      <w:r>
        <w:rPr>
          <w:spacing w:val="-2"/>
        </w:rPr>
        <w:t> </w:t>
      </w:r>
      <w:r>
        <w:rPr/>
        <w:t>il</w:t>
      </w:r>
      <w:r>
        <w:rPr>
          <w:spacing w:val="-2"/>
        </w:rPr>
        <w:t> </w:t>
      </w:r>
      <w:r>
        <w:rPr/>
        <w:t>locatore</w:t>
      </w:r>
      <w:r>
        <w:rPr>
          <w:spacing w:val="-2"/>
        </w:rPr>
        <w:t> </w:t>
      </w:r>
      <w:r>
        <w:rPr/>
        <w:t>li</w:t>
      </w:r>
      <w:r>
        <w:rPr>
          <w:spacing w:val="-2"/>
        </w:rPr>
        <w:t> </w:t>
      </w:r>
      <w:r>
        <w:rPr/>
        <w:t>ha</w:t>
      </w:r>
      <w:r>
        <w:rPr>
          <w:spacing w:val="-2"/>
        </w:rPr>
        <w:t> </w:t>
      </w:r>
      <w:r>
        <w:rPr/>
        <w:t>in</w:t>
      </w:r>
      <w:r>
        <w:rPr>
          <w:spacing w:val="-2"/>
        </w:rPr>
        <w:t> </w:t>
      </w:r>
      <w:r>
        <w:rPr>
          <w:color w:val="183025"/>
        </w:rPr>
        <w:t>mala</w:t>
      </w:r>
      <w:r>
        <w:rPr>
          <w:color w:val="183025"/>
          <w:spacing w:val="-2"/>
        </w:rPr>
        <w:t> </w:t>
      </w:r>
      <w:r>
        <w:rPr>
          <w:color w:val="183025"/>
        </w:rPr>
        <w:t>fede</w:t>
      </w:r>
      <w:r>
        <w:rPr>
          <w:color w:val="183025"/>
          <w:spacing w:val="-2"/>
        </w:rPr>
        <w:t> </w:t>
      </w:r>
      <w:r>
        <w:rPr/>
        <w:t>taciuti</w:t>
      </w:r>
      <w:r>
        <w:rPr>
          <w:spacing w:val="-2"/>
        </w:rPr>
        <w:t> </w:t>
      </w:r>
      <w:r>
        <w:rPr/>
        <w:t>al</w:t>
      </w:r>
      <w:r>
        <w:rPr>
          <w:spacing w:val="-2"/>
        </w:rPr>
        <w:t> </w:t>
      </w:r>
      <w:r>
        <w:rPr/>
        <w:t>conduttore,</w:t>
      </w:r>
      <w:r>
        <w:rPr>
          <w:spacing w:val="-3"/>
        </w:rPr>
        <w:t> </w:t>
      </w:r>
      <w:r>
        <w:rPr/>
        <w:t>oppure</w:t>
      </w:r>
      <w:r>
        <w:rPr>
          <w:spacing w:val="-2"/>
        </w:rPr>
        <w:t> </w:t>
      </w:r>
      <w:r>
        <w:rPr/>
        <w:t>se</w:t>
      </w:r>
      <w:r>
        <w:rPr>
          <w:spacing w:val="-2"/>
        </w:rPr>
        <w:t> </w:t>
      </w:r>
      <w:r>
        <w:rPr/>
        <w:t>i</w:t>
      </w:r>
      <w:r>
        <w:rPr>
          <w:spacing w:val="-2"/>
        </w:rPr>
        <w:t> </w:t>
      </w:r>
      <w:r>
        <w:rPr/>
        <w:t>vizi</w:t>
      </w:r>
      <w:r>
        <w:rPr>
          <w:spacing w:val="-2"/>
        </w:rPr>
        <w:t> </w:t>
      </w:r>
      <w:r>
        <w:rPr/>
        <w:t>sono</w:t>
      </w:r>
      <w:r>
        <w:rPr>
          <w:spacing w:val="-2"/>
        </w:rPr>
        <w:t> </w:t>
      </w:r>
      <w:r>
        <w:rPr/>
        <w:t>tali</w:t>
      </w:r>
      <w:r>
        <w:rPr>
          <w:spacing w:val="-2"/>
        </w:rPr>
        <w:t> </w:t>
      </w:r>
      <w:r>
        <w:rPr/>
        <w:t>da</w:t>
      </w:r>
      <w:r>
        <w:rPr>
          <w:spacing w:val="-2"/>
        </w:rPr>
        <w:t> </w:t>
      </w:r>
      <w:r>
        <w:rPr/>
        <w:t>rendere impossibile il godimento della cosa”.</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1580</w:t>
      </w:r>
      <w:r>
        <w:rPr>
          <w:sz w:val="22"/>
        </w:rPr>
        <w:t>:</w:t>
      </w:r>
      <w:r>
        <w:rPr>
          <w:spacing w:val="-1"/>
          <w:sz w:val="22"/>
        </w:rPr>
        <w:t> </w:t>
      </w:r>
      <w:r>
        <w:rPr>
          <w:rFonts w:ascii="Arial"/>
          <w:i/>
          <w:sz w:val="22"/>
        </w:rPr>
        <w:t>Cose</w:t>
      </w:r>
      <w:r>
        <w:rPr>
          <w:rFonts w:ascii="Arial"/>
          <w:i/>
          <w:spacing w:val="-1"/>
          <w:sz w:val="22"/>
        </w:rPr>
        <w:t> </w:t>
      </w:r>
      <w:r>
        <w:rPr>
          <w:rFonts w:ascii="Arial"/>
          <w:i/>
          <w:sz w:val="22"/>
        </w:rPr>
        <w:t>pericolose</w:t>
      </w:r>
      <w:r>
        <w:rPr>
          <w:rFonts w:ascii="Arial"/>
          <w:i/>
          <w:spacing w:val="-1"/>
          <w:sz w:val="22"/>
        </w:rPr>
        <w:t> </w:t>
      </w:r>
      <w:r>
        <w:rPr>
          <w:rFonts w:ascii="Arial"/>
          <w:i/>
          <w:sz w:val="22"/>
        </w:rPr>
        <w:t>per</w:t>
      </w:r>
      <w:r>
        <w:rPr>
          <w:rFonts w:ascii="Arial"/>
          <w:i/>
          <w:spacing w:val="-1"/>
          <w:sz w:val="22"/>
        </w:rPr>
        <w:t> </w:t>
      </w:r>
      <w:r>
        <w:rPr>
          <w:rFonts w:ascii="Arial"/>
          <w:i/>
          <w:sz w:val="22"/>
        </w:rPr>
        <w:t>la </w:t>
      </w:r>
      <w:r>
        <w:rPr>
          <w:rFonts w:ascii="Arial"/>
          <w:i/>
          <w:spacing w:val="-2"/>
          <w:sz w:val="22"/>
        </w:rPr>
        <w:t>salute</w:t>
      </w:r>
    </w:p>
    <w:p>
      <w:pPr>
        <w:pStyle w:val="BodyText"/>
        <w:spacing w:line="271" w:lineRule="auto"/>
        <w:ind w:right="39"/>
      </w:pPr>
      <w:r>
        <w:rPr/>
        <w:t>“Se</w:t>
      </w:r>
      <w:r>
        <w:rPr>
          <w:spacing w:val="-2"/>
        </w:rPr>
        <w:t> </w:t>
      </w:r>
      <w:r>
        <w:rPr/>
        <w:t>i</w:t>
      </w:r>
      <w:r>
        <w:rPr>
          <w:spacing w:val="-2"/>
        </w:rPr>
        <w:t> </w:t>
      </w:r>
      <w:r>
        <w:rPr>
          <w:color w:val="183025"/>
        </w:rPr>
        <w:t>vizi</w:t>
      </w:r>
      <w:r>
        <w:rPr>
          <w:color w:val="183025"/>
          <w:spacing w:val="-2"/>
        </w:rPr>
        <w:t> </w:t>
      </w:r>
      <w:r>
        <w:rPr/>
        <w:t>della</w:t>
      </w:r>
      <w:r>
        <w:rPr>
          <w:spacing w:val="-2"/>
        </w:rPr>
        <w:t> </w:t>
      </w:r>
      <w:r>
        <w:rPr/>
        <w:t>cosa</w:t>
      </w:r>
      <w:r>
        <w:rPr>
          <w:spacing w:val="-2"/>
        </w:rPr>
        <w:t> </w:t>
      </w:r>
      <w:r>
        <w:rPr/>
        <w:t>o</w:t>
      </w:r>
      <w:r>
        <w:rPr>
          <w:spacing w:val="-2"/>
        </w:rPr>
        <w:t> </w:t>
      </w:r>
      <w:r>
        <w:rPr/>
        <w:t>di</w:t>
      </w:r>
      <w:r>
        <w:rPr>
          <w:spacing w:val="-2"/>
        </w:rPr>
        <w:t> </w:t>
      </w:r>
      <w:r>
        <w:rPr/>
        <w:t>parte</w:t>
      </w:r>
      <w:r>
        <w:rPr>
          <w:spacing w:val="-2"/>
        </w:rPr>
        <w:t> </w:t>
      </w:r>
      <w:r>
        <w:rPr/>
        <w:t>notevole</w:t>
      </w:r>
      <w:r>
        <w:rPr>
          <w:spacing w:val="-2"/>
        </w:rPr>
        <w:t> </w:t>
      </w:r>
      <w:r>
        <w:rPr/>
        <w:t>di</w:t>
      </w:r>
      <w:r>
        <w:rPr>
          <w:spacing w:val="-2"/>
        </w:rPr>
        <w:t> </w:t>
      </w:r>
      <w:r>
        <w:rPr/>
        <w:t>essa</w:t>
      </w:r>
      <w:r>
        <w:rPr>
          <w:spacing w:val="-2"/>
        </w:rPr>
        <w:t> </w:t>
      </w:r>
      <w:r>
        <w:rPr/>
        <w:t>espongono</w:t>
      </w:r>
      <w:r>
        <w:rPr>
          <w:spacing w:val="-2"/>
        </w:rPr>
        <w:t> </w:t>
      </w:r>
      <w:r>
        <w:rPr/>
        <w:t>a</w:t>
      </w:r>
      <w:r>
        <w:rPr>
          <w:spacing w:val="-2"/>
        </w:rPr>
        <w:t> </w:t>
      </w:r>
      <w:r>
        <w:rPr/>
        <w:t>serio</w:t>
      </w:r>
      <w:r>
        <w:rPr>
          <w:spacing w:val="-2"/>
        </w:rPr>
        <w:t> </w:t>
      </w:r>
      <w:r>
        <w:rPr/>
        <w:t>pericolo</w:t>
      </w:r>
      <w:r>
        <w:rPr>
          <w:spacing w:val="-2"/>
        </w:rPr>
        <w:t> </w:t>
      </w:r>
      <w:r>
        <w:rPr/>
        <w:t>la</w:t>
      </w:r>
      <w:r>
        <w:rPr>
          <w:spacing w:val="-3"/>
        </w:rPr>
        <w:t> </w:t>
      </w:r>
      <w:r>
        <w:rPr>
          <w:color w:val="183025"/>
        </w:rPr>
        <w:t>salute</w:t>
      </w:r>
      <w:r>
        <w:rPr>
          <w:color w:val="183025"/>
          <w:spacing w:val="-2"/>
        </w:rPr>
        <w:t> </w:t>
      </w:r>
      <w:r>
        <w:rPr/>
        <w:t>del</w:t>
      </w:r>
      <w:r>
        <w:rPr>
          <w:spacing w:val="-2"/>
        </w:rPr>
        <w:t> </w:t>
      </w:r>
      <w:r>
        <w:rPr/>
        <w:t>conduttore o dei suoi familiari o dipendenti, il conduttore può ottenere la </w:t>
      </w:r>
      <w:r>
        <w:rPr>
          <w:color w:val="183025"/>
        </w:rPr>
        <w:t>risoluzione </w:t>
      </w:r>
      <w:r>
        <w:rPr/>
        <w:t>del contratto, anche se i vizi gli erano noti, nonostante qualunque </w:t>
      </w:r>
      <w:r>
        <w:rPr>
          <w:color w:val="183025"/>
        </w:rPr>
        <w:t>rinunzia</w:t>
      </w:r>
      <w:r>
        <w:rPr/>
        <w:t>”.</w:t>
      </w:r>
    </w:p>
    <w:p>
      <w:pPr>
        <w:pStyle w:val="BodyText"/>
        <w:spacing w:before="35"/>
        <w:ind w:left="0"/>
      </w:pPr>
    </w:p>
    <w:p>
      <w:pPr>
        <w:spacing w:before="1"/>
        <w:ind w:left="141" w:right="0" w:firstLine="0"/>
        <w:jc w:val="left"/>
        <w:rPr>
          <w:rFonts w:ascii="Arial"/>
          <w:i/>
          <w:sz w:val="22"/>
        </w:rPr>
      </w:pPr>
      <w:r>
        <w:rPr>
          <w:rFonts w:ascii="Arial"/>
          <w:b/>
          <w:sz w:val="22"/>
        </w:rPr>
        <w:t>Art.</w:t>
      </w:r>
      <w:r>
        <w:rPr>
          <w:rFonts w:ascii="Arial"/>
          <w:b/>
          <w:spacing w:val="-3"/>
          <w:sz w:val="22"/>
        </w:rPr>
        <w:t> </w:t>
      </w:r>
      <w:r>
        <w:rPr>
          <w:rFonts w:ascii="Arial"/>
          <w:b/>
          <w:sz w:val="22"/>
        </w:rPr>
        <w:t>1581</w:t>
      </w:r>
      <w:r>
        <w:rPr>
          <w:sz w:val="22"/>
        </w:rPr>
        <w:t>:</w:t>
      </w:r>
      <w:r>
        <w:rPr>
          <w:spacing w:val="-2"/>
          <w:sz w:val="22"/>
        </w:rPr>
        <w:t> </w:t>
      </w:r>
      <w:r>
        <w:rPr>
          <w:rFonts w:ascii="Arial"/>
          <w:i/>
          <w:sz w:val="22"/>
        </w:rPr>
        <w:t>Vizi</w:t>
      </w:r>
      <w:r>
        <w:rPr>
          <w:rFonts w:ascii="Arial"/>
          <w:i/>
          <w:spacing w:val="-2"/>
          <w:sz w:val="22"/>
        </w:rPr>
        <w:t> sopravvenuti</w:t>
      </w:r>
    </w:p>
    <w:p>
      <w:pPr>
        <w:pStyle w:val="BodyText"/>
        <w:spacing w:line="271" w:lineRule="auto" w:before="33"/>
      </w:pPr>
      <w:r>
        <w:rPr/>
        <w:t>“Le</w:t>
      </w:r>
      <w:r>
        <w:rPr>
          <w:spacing w:val="-3"/>
        </w:rPr>
        <w:t> </w:t>
      </w:r>
      <w:r>
        <w:rPr/>
        <w:t>disposizioni</w:t>
      </w:r>
      <w:r>
        <w:rPr>
          <w:spacing w:val="-3"/>
        </w:rPr>
        <w:t> </w:t>
      </w:r>
      <w:r>
        <w:rPr/>
        <w:t>degli</w:t>
      </w:r>
      <w:r>
        <w:rPr>
          <w:spacing w:val="-3"/>
        </w:rPr>
        <w:t> </w:t>
      </w:r>
      <w:r>
        <w:rPr/>
        <w:t>articoli</w:t>
      </w:r>
      <w:r>
        <w:rPr>
          <w:spacing w:val="-3"/>
        </w:rPr>
        <w:t> </w:t>
      </w:r>
      <w:r>
        <w:rPr/>
        <w:t>precedenti</w:t>
      </w:r>
      <w:r>
        <w:rPr>
          <w:spacing w:val="-3"/>
        </w:rPr>
        <w:t> </w:t>
      </w:r>
      <w:r>
        <w:rPr/>
        <w:t>si</w:t>
      </w:r>
      <w:r>
        <w:rPr>
          <w:spacing w:val="-3"/>
        </w:rPr>
        <w:t> </w:t>
      </w:r>
      <w:r>
        <w:rPr/>
        <w:t>osservano,</w:t>
      </w:r>
      <w:r>
        <w:rPr>
          <w:spacing w:val="-4"/>
        </w:rPr>
        <w:t> </w:t>
      </w:r>
      <w:r>
        <w:rPr/>
        <w:t>in</w:t>
      </w:r>
      <w:r>
        <w:rPr>
          <w:spacing w:val="-3"/>
        </w:rPr>
        <w:t> </w:t>
      </w:r>
      <w:r>
        <w:rPr/>
        <w:t>quanto</w:t>
      </w:r>
      <w:r>
        <w:rPr>
          <w:spacing w:val="-3"/>
        </w:rPr>
        <w:t> </w:t>
      </w:r>
      <w:r>
        <w:rPr/>
        <w:t>applicabili,</w:t>
      </w:r>
      <w:r>
        <w:rPr>
          <w:spacing w:val="-4"/>
        </w:rPr>
        <w:t> </w:t>
      </w:r>
      <w:r>
        <w:rPr/>
        <w:t>anche</w:t>
      </w:r>
      <w:r>
        <w:rPr>
          <w:spacing w:val="-3"/>
        </w:rPr>
        <w:t> </w:t>
      </w:r>
      <w:r>
        <w:rPr/>
        <w:t>nel</w:t>
      </w:r>
      <w:r>
        <w:rPr>
          <w:spacing w:val="-3"/>
        </w:rPr>
        <w:t> </w:t>
      </w:r>
      <w:r>
        <w:rPr/>
        <w:t>caso</w:t>
      </w:r>
      <w:r>
        <w:rPr>
          <w:spacing w:val="-3"/>
        </w:rPr>
        <w:t> </w:t>
      </w:r>
      <w:r>
        <w:rPr/>
        <w:t>di</w:t>
      </w:r>
      <w:r>
        <w:rPr>
          <w:spacing w:val="-3"/>
        </w:rPr>
        <w:t> </w:t>
      </w:r>
      <w:r>
        <w:rPr>
          <w:color w:val="183025"/>
          <w:u w:val="single" w:color="183025"/>
        </w:rPr>
        <w:t>vizi</w:t>
      </w:r>
      <w:r>
        <w:rPr>
          <w:color w:val="183025"/>
        </w:rPr>
        <w:t> </w:t>
      </w:r>
      <w:r>
        <w:rPr/>
        <w:t>della cosa sopravvenuti nel corso della locazione ”.</w:t>
      </w:r>
    </w:p>
    <w:p>
      <w:pPr>
        <w:pStyle w:val="BodyText"/>
        <w:spacing w:before="35"/>
        <w:ind w:left="0"/>
      </w:pPr>
    </w:p>
    <w:p>
      <w:pPr>
        <w:spacing w:before="0"/>
        <w:ind w:left="141" w:right="0" w:firstLine="0"/>
        <w:jc w:val="left"/>
        <w:rPr>
          <w:rFonts w:ascii="Arial" w:hAnsi="Arial"/>
          <w:i/>
          <w:sz w:val="22"/>
        </w:rPr>
      </w:pPr>
      <w:r>
        <w:rPr>
          <w:rFonts w:ascii="Arial" w:hAnsi="Arial"/>
          <w:b/>
          <w:sz w:val="22"/>
        </w:rPr>
        <w:t>Art.</w:t>
      </w:r>
      <w:r>
        <w:rPr>
          <w:rFonts w:ascii="Arial" w:hAnsi="Arial"/>
          <w:b/>
          <w:spacing w:val="-2"/>
          <w:sz w:val="22"/>
        </w:rPr>
        <w:t> </w:t>
      </w:r>
      <w:r>
        <w:rPr>
          <w:rFonts w:ascii="Arial" w:hAnsi="Arial"/>
          <w:b/>
          <w:sz w:val="22"/>
        </w:rPr>
        <w:t>1582:</w:t>
      </w:r>
      <w:r>
        <w:rPr>
          <w:rFonts w:ascii="Arial" w:hAnsi="Arial"/>
          <w:b/>
          <w:spacing w:val="-1"/>
          <w:sz w:val="22"/>
        </w:rPr>
        <w:t> </w:t>
      </w:r>
      <w:r>
        <w:rPr>
          <w:rFonts w:ascii="Arial" w:hAnsi="Arial"/>
          <w:i/>
          <w:sz w:val="22"/>
        </w:rPr>
        <w:t>Divieto </w:t>
      </w:r>
      <w:r>
        <w:rPr>
          <w:rFonts w:ascii="Arial" w:hAnsi="Arial"/>
          <w:i/>
          <w:spacing w:val="-2"/>
          <w:sz w:val="22"/>
        </w:rPr>
        <w:t>d’innovazione</w:t>
      </w:r>
    </w:p>
    <w:p>
      <w:pPr>
        <w:pStyle w:val="BodyText"/>
        <w:spacing w:line="271" w:lineRule="auto"/>
      </w:pPr>
      <w:r>
        <w:rPr/>
        <w:t>“Il</w:t>
      </w:r>
      <w:r>
        <w:rPr>
          <w:spacing w:val="-3"/>
        </w:rPr>
        <w:t> </w:t>
      </w:r>
      <w:r>
        <w:rPr/>
        <w:t>locatore</w:t>
      </w:r>
      <w:r>
        <w:rPr>
          <w:spacing w:val="-3"/>
        </w:rPr>
        <w:t> </w:t>
      </w:r>
      <w:r>
        <w:rPr/>
        <w:t>non</w:t>
      </w:r>
      <w:r>
        <w:rPr>
          <w:spacing w:val="-3"/>
        </w:rPr>
        <w:t> </w:t>
      </w:r>
      <w:r>
        <w:rPr/>
        <w:t>può</w:t>
      </w:r>
      <w:r>
        <w:rPr>
          <w:spacing w:val="-3"/>
        </w:rPr>
        <w:t> </w:t>
      </w:r>
      <w:r>
        <w:rPr/>
        <w:t>compiere</w:t>
      </w:r>
      <w:r>
        <w:rPr>
          <w:spacing w:val="-3"/>
        </w:rPr>
        <w:t> </w:t>
      </w:r>
      <w:r>
        <w:rPr/>
        <w:t>innovazioni</w:t>
      </w:r>
      <w:r>
        <w:rPr>
          <w:spacing w:val="-3"/>
        </w:rPr>
        <w:t> </w:t>
      </w:r>
      <w:r>
        <w:rPr/>
        <w:t>che</w:t>
      </w:r>
      <w:r>
        <w:rPr>
          <w:spacing w:val="-3"/>
        </w:rPr>
        <w:t> </w:t>
      </w:r>
      <w:r>
        <w:rPr/>
        <w:t>diminuiscano</w:t>
      </w:r>
      <w:r>
        <w:rPr>
          <w:spacing w:val="-3"/>
        </w:rPr>
        <w:t> </w:t>
      </w:r>
      <w:r>
        <w:rPr/>
        <w:t>il</w:t>
      </w:r>
      <w:r>
        <w:rPr>
          <w:spacing w:val="-3"/>
        </w:rPr>
        <w:t> </w:t>
      </w:r>
      <w:r>
        <w:rPr/>
        <w:t>godimento</w:t>
      </w:r>
      <w:r>
        <w:rPr>
          <w:spacing w:val="-3"/>
        </w:rPr>
        <w:t> </w:t>
      </w:r>
      <w:r>
        <w:rPr/>
        <w:t>della</w:t>
      </w:r>
      <w:r>
        <w:rPr>
          <w:spacing w:val="-3"/>
        </w:rPr>
        <w:t> </w:t>
      </w:r>
      <w:r>
        <w:rPr/>
        <w:t>cosa</w:t>
      </w:r>
      <w:r>
        <w:rPr>
          <w:spacing w:val="-3"/>
        </w:rPr>
        <w:t> </w:t>
      </w:r>
      <w:r>
        <w:rPr/>
        <w:t>da</w:t>
      </w:r>
      <w:r>
        <w:rPr>
          <w:spacing w:val="-3"/>
        </w:rPr>
        <w:t> </w:t>
      </w:r>
      <w:r>
        <w:rPr/>
        <w:t>parte</w:t>
      </w:r>
      <w:r>
        <w:rPr>
          <w:spacing w:val="-3"/>
        </w:rPr>
        <w:t> </w:t>
      </w:r>
      <w:r>
        <w:rPr/>
        <w:t>del </w:t>
      </w:r>
      <w:r>
        <w:rPr>
          <w:spacing w:val="-2"/>
        </w:rPr>
        <w:t>conduttore”.</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1583:</w:t>
      </w:r>
      <w:r>
        <w:rPr>
          <w:rFonts w:ascii="Arial"/>
          <w:b/>
          <w:spacing w:val="-2"/>
          <w:sz w:val="22"/>
        </w:rPr>
        <w:t> </w:t>
      </w:r>
      <w:r>
        <w:rPr>
          <w:rFonts w:ascii="Arial"/>
          <w:i/>
          <w:sz w:val="22"/>
        </w:rPr>
        <w:t>Mancato</w:t>
      </w:r>
      <w:r>
        <w:rPr>
          <w:rFonts w:ascii="Arial"/>
          <w:i/>
          <w:spacing w:val="-1"/>
          <w:sz w:val="22"/>
        </w:rPr>
        <w:t> </w:t>
      </w:r>
      <w:r>
        <w:rPr>
          <w:rFonts w:ascii="Arial"/>
          <w:i/>
          <w:sz w:val="22"/>
        </w:rPr>
        <w:t>godimento</w:t>
      </w:r>
      <w:r>
        <w:rPr>
          <w:rFonts w:ascii="Arial"/>
          <w:i/>
          <w:spacing w:val="-1"/>
          <w:sz w:val="22"/>
        </w:rPr>
        <w:t> </w:t>
      </w:r>
      <w:r>
        <w:rPr>
          <w:rFonts w:ascii="Arial"/>
          <w:i/>
          <w:sz w:val="22"/>
        </w:rPr>
        <w:t>per</w:t>
      </w:r>
      <w:r>
        <w:rPr>
          <w:rFonts w:ascii="Arial"/>
          <w:i/>
          <w:spacing w:val="-1"/>
          <w:sz w:val="22"/>
        </w:rPr>
        <w:t> </w:t>
      </w:r>
      <w:r>
        <w:rPr>
          <w:rFonts w:ascii="Arial"/>
          <w:i/>
          <w:sz w:val="22"/>
        </w:rPr>
        <w:t>riparazioni</w:t>
      </w:r>
      <w:r>
        <w:rPr>
          <w:rFonts w:ascii="Arial"/>
          <w:i/>
          <w:spacing w:val="-1"/>
          <w:sz w:val="22"/>
        </w:rPr>
        <w:t> </w:t>
      </w:r>
      <w:r>
        <w:rPr>
          <w:rFonts w:ascii="Arial"/>
          <w:i/>
          <w:spacing w:val="-2"/>
          <w:sz w:val="22"/>
        </w:rPr>
        <w:t>urgenti</w:t>
      </w:r>
    </w:p>
    <w:p>
      <w:pPr>
        <w:pStyle w:val="BodyText"/>
        <w:spacing w:line="271" w:lineRule="auto" w:before="33"/>
        <w:ind w:right="123"/>
      </w:pPr>
      <w:r>
        <w:rPr/>
        <w:t>“Se</w:t>
      </w:r>
      <w:r>
        <w:rPr>
          <w:spacing w:val="-3"/>
        </w:rPr>
        <w:t> </w:t>
      </w:r>
      <w:r>
        <w:rPr/>
        <w:t>nel</w:t>
      </w:r>
      <w:r>
        <w:rPr>
          <w:spacing w:val="-3"/>
        </w:rPr>
        <w:t> </w:t>
      </w:r>
      <w:r>
        <w:rPr/>
        <w:t>corso</w:t>
      </w:r>
      <w:r>
        <w:rPr>
          <w:spacing w:val="-3"/>
        </w:rPr>
        <w:t> </w:t>
      </w:r>
      <w:r>
        <w:rPr/>
        <w:t>della</w:t>
      </w:r>
      <w:r>
        <w:rPr>
          <w:spacing w:val="-3"/>
        </w:rPr>
        <w:t> </w:t>
      </w:r>
      <w:r>
        <w:rPr/>
        <w:t>locazione</w:t>
      </w:r>
      <w:r>
        <w:rPr>
          <w:spacing w:val="-3"/>
        </w:rPr>
        <w:t> </w:t>
      </w:r>
      <w:r>
        <w:rPr/>
        <w:t>la</w:t>
      </w:r>
      <w:r>
        <w:rPr>
          <w:spacing w:val="-3"/>
        </w:rPr>
        <w:t> </w:t>
      </w:r>
      <w:r>
        <w:rPr/>
        <w:t>cosa</w:t>
      </w:r>
      <w:r>
        <w:rPr>
          <w:spacing w:val="-3"/>
        </w:rPr>
        <w:t> </w:t>
      </w:r>
      <w:r>
        <w:rPr/>
        <w:t>ha</w:t>
      </w:r>
      <w:r>
        <w:rPr>
          <w:spacing w:val="-3"/>
        </w:rPr>
        <w:t> </w:t>
      </w:r>
      <w:r>
        <w:rPr/>
        <w:t>bisogno</w:t>
      </w:r>
      <w:r>
        <w:rPr>
          <w:spacing w:val="-3"/>
        </w:rPr>
        <w:t> </w:t>
      </w:r>
      <w:r>
        <w:rPr/>
        <w:t>di</w:t>
      </w:r>
      <w:r>
        <w:rPr>
          <w:spacing w:val="-3"/>
        </w:rPr>
        <w:t> </w:t>
      </w:r>
      <w:r>
        <w:rPr/>
        <w:t>riparazioni</w:t>
      </w:r>
      <w:r>
        <w:rPr>
          <w:spacing w:val="-3"/>
        </w:rPr>
        <w:t> </w:t>
      </w:r>
      <w:r>
        <w:rPr/>
        <w:t>che</w:t>
      </w:r>
      <w:r>
        <w:rPr>
          <w:spacing w:val="-3"/>
        </w:rPr>
        <w:t> </w:t>
      </w:r>
      <w:r>
        <w:rPr/>
        <w:t>non</w:t>
      </w:r>
      <w:r>
        <w:rPr>
          <w:spacing w:val="-3"/>
        </w:rPr>
        <w:t> </w:t>
      </w:r>
      <w:r>
        <w:rPr/>
        <w:t>possono</w:t>
      </w:r>
      <w:r>
        <w:rPr>
          <w:spacing w:val="-3"/>
        </w:rPr>
        <w:t> </w:t>
      </w:r>
      <w:r>
        <w:rPr/>
        <w:t>essere</w:t>
      </w:r>
      <w:r>
        <w:rPr>
          <w:spacing w:val="-3"/>
        </w:rPr>
        <w:t> </w:t>
      </w:r>
      <w:r>
        <w:rPr/>
        <w:t>differite fino alla fine della locazione, il conduttore deve tollerarle, ancorché importino privazione del godimento di parte della cosa locata”.</w:t>
      </w:r>
    </w:p>
    <w:p>
      <w:pPr>
        <w:pStyle w:val="BodyText"/>
        <w:spacing w:before="36"/>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1584:</w:t>
      </w:r>
      <w:r>
        <w:rPr>
          <w:rFonts w:ascii="Arial"/>
          <w:b/>
          <w:spacing w:val="-2"/>
          <w:sz w:val="22"/>
        </w:rPr>
        <w:t> </w:t>
      </w:r>
      <w:r>
        <w:rPr>
          <w:rFonts w:ascii="Arial"/>
          <w:i/>
          <w:sz w:val="22"/>
        </w:rPr>
        <w:t>Diritti del</w:t>
      </w:r>
      <w:r>
        <w:rPr>
          <w:rFonts w:ascii="Arial"/>
          <w:i/>
          <w:spacing w:val="-1"/>
          <w:sz w:val="22"/>
        </w:rPr>
        <w:t> </w:t>
      </w:r>
      <w:r>
        <w:rPr>
          <w:rFonts w:ascii="Arial"/>
          <w:i/>
          <w:sz w:val="22"/>
        </w:rPr>
        <w:t>conduttore</w:t>
      </w:r>
      <w:r>
        <w:rPr>
          <w:rFonts w:ascii="Arial"/>
          <w:i/>
          <w:spacing w:val="-1"/>
          <w:sz w:val="22"/>
        </w:rPr>
        <w:t> </w:t>
      </w:r>
      <w:r>
        <w:rPr>
          <w:rFonts w:ascii="Arial"/>
          <w:i/>
          <w:sz w:val="22"/>
        </w:rPr>
        <w:t>in caso</w:t>
      </w:r>
      <w:r>
        <w:rPr>
          <w:rFonts w:ascii="Arial"/>
          <w:i/>
          <w:spacing w:val="-1"/>
          <w:sz w:val="22"/>
        </w:rPr>
        <w:t> </w:t>
      </w:r>
      <w:r>
        <w:rPr>
          <w:rFonts w:ascii="Arial"/>
          <w:i/>
          <w:sz w:val="22"/>
        </w:rPr>
        <w:t>di </w:t>
      </w:r>
      <w:r>
        <w:rPr>
          <w:rFonts w:ascii="Arial"/>
          <w:i/>
          <w:spacing w:val="-2"/>
          <w:sz w:val="22"/>
        </w:rPr>
        <w:t>riparazioni</w:t>
      </w:r>
    </w:p>
    <w:p>
      <w:pPr>
        <w:pStyle w:val="BodyText"/>
        <w:spacing w:line="271" w:lineRule="auto"/>
      </w:pPr>
      <w:r>
        <w:rPr/>
        <w:t>“Se</w:t>
      </w:r>
      <w:r>
        <w:rPr>
          <w:spacing w:val="-2"/>
        </w:rPr>
        <w:t> </w:t>
      </w:r>
      <w:r>
        <w:rPr/>
        <w:t>l'esecuzione</w:t>
      </w:r>
      <w:r>
        <w:rPr>
          <w:spacing w:val="-2"/>
        </w:rPr>
        <w:t> </w:t>
      </w:r>
      <w:r>
        <w:rPr/>
        <w:t>delle</w:t>
      </w:r>
      <w:r>
        <w:rPr>
          <w:spacing w:val="-2"/>
        </w:rPr>
        <w:t> </w:t>
      </w:r>
      <w:r>
        <w:rPr/>
        <w:t>riparazioni</w:t>
      </w:r>
      <w:r>
        <w:rPr>
          <w:spacing w:val="-2"/>
        </w:rPr>
        <w:t> </w:t>
      </w:r>
      <w:r>
        <w:rPr/>
        <w:t>si</w:t>
      </w:r>
      <w:r>
        <w:rPr>
          <w:spacing w:val="-2"/>
        </w:rPr>
        <w:t> </w:t>
      </w:r>
      <w:r>
        <w:rPr/>
        <w:t>protrae</w:t>
      </w:r>
      <w:r>
        <w:rPr>
          <w:spacing w:val="-2"/>
        </w:rPr>
        <w:t> </w:t>
      </w:r>
      <w:r>
        <w:rPr/>
        <w:t>per</w:t>
      </w:r>
      <w:r>
        <w:rPr>
          <w:spacing w:val="-2"/>
        </w:rPr>
        <w:t> </w:t>
      </w:r>
      <w:r>
        <w:rPr/>
        <w:t>oltre</w:t>
      </w:r>
      <w:r>
        <w:rPr>
          <w:spacing w:val="-2"/>
        </w:rPr>
        <w:t> </w:t>
      </w:r>
      <w:r>
        <w:rPr/>
        <w:t>un</w:t>
      </w:r>
      <w:r>
        <w:rPr>
          <w:spacing w:val="-2"/>
        </w:rPr>
        <w:t> </w:t>
      </w:r>
      <w:r>
        <w:rPr/>
        <w:t>sesto</w:t>
      </w:r>
      <w:r>
        <w:rPr>
          <w:spacing w:val="-2"/>
        </w:rPr>
        <w:t> </w:t>
      </w:r>
      <w:r>
        <w:rPr/>
        <w:t>della</w:t>
      </w:r>
      <w:r>
        <w:rPr>
          <w:spacing w:val="-2"/>
        </w:rPr>
        <w:t> </w:t>
      </w:r>
      <w:r>
        <w:rPr/>
        <w:t>durata</w:t>
      </w:r>
      <w:r>
        <w:rPr>
          <w:spacing w:val="-2"/>
        </w:rPr>
        <w:t> </w:t>
      </w:r>
      <w:r>
        <w:rPr/>
        <w:t>della</w:t>
      </w:r>
      <w:r>
        <w:rPr>
          <w:spacing w:val="-2"/>
        </w:rPr>
        <w:t> </w:t>
      </w:r>
      <w:r>
        <w:rPr/>
        <w:t>locazione</w:t>
      </w:r>
      <w:r>
        <w:rPr>
          <w:spacing w:val="-2"/>
        </w:rPr>
        <w:t> </w:t>
      </w:r>
      <w:r>
        <w:rPr/>
        <w:t>e,</w:t>
      </w:r>
      <w:r>
        <w:rPr>
          <w:spacing w:val="-3"/>
        </w:rPr>
        <w:t> </w:t>
      </w:r>
      <w:r>
        <w:rPr/>
        <w:t>in</w:t>
      </w:r>
      <w:r>
        <w:rPr>
          <w:spacing w:val="-2"/>
        </w:rPr>
        <w:t> </w:t>
      </w:r>
      <w:r>
        <w:rPr/>
        <w:t>ogni caso, per oltre venti giorni, il conduttore ha diritto a una riduzione del </w:t>
      </w:r>
      <w:r>
        <w:rPr>
          <w:color w:val="183025"/>
        </w:rPr>
        <w:t>corrispettivo</w:t>
      </w:r>
      <w:r>
        <w:rPr/>
        <w:t>, proporzionata all'intera durata delle riparazioni stesse e all'entità del mancato godimento.</w:t>
      </w:r>
    </w:p>
    <w:p>
      <w:pPr>
        <w:pStyle w:val="BodyText"/>
        <w:spacing w:line="271" w:lineRule="auto" w:before="2"/>
        <w:ind w:right="123" w:firstLine="122"/>
      </w:pPr>
      <w:r>
        <w:rPr/>
        <w:t>Indipendentemente dalla sua durata, se l'esecuzione delle riparazioni rende inabitabile quella parte</w:t>
      </w:r>
      <w:r>
        <w:rPr>
          <w:spacing w:val="-3"/>
        </w:rPr>
        <w:t> </w:t>
      </w:r>
      <w:r>
        <w:rPr/>
        <w:t>della</w:t>
      </w:r>
      <w:r>
        <w:rPr>
          <w:spacing w:val="-3"/>
        </w:rPr>
        <w:t> </w:t>
      </w:r>
      <w:r>
        <w:rPr/>
        <w:t>cosa</w:t>
      </w:r>
      <w:r>
        <w:rPr>
          <w:spacing w:val="-3"/>
        </w:rPr>
        <w:t> </w:t>
      </w:r>
      <w:r>
        <w:rPr/>
        <w:t>che</w:t>
      </w:r>
      <w:r>
        <w:rPr>
          <w:spacing w:val="-3"/>
        </w:rPr>
        <w:t> </w:t>
      </w:r>
      <w:r>
        <w:rPr/>
        <w:t>è</w:t>
      </w:r>
      <w:r>
        <w:rPr>
          <w:spacing w:val="-3"/>
        </w:rPr>
        <w:t> </w:t>
      </w:r>
      <w:r>
        <w:rPr/>
        <w:t>necessaria</w:t>
      </w:r>
      <w:r>
        <w:rPr>
          <w:spacing w:val="-3"/>
        </w:rPr>
        <w:t> </w:t>
      </w:r>
      <w:r>
        <w:rPr/>
        <w:t>per</w:t>
      </w:r>
      <w:r>
        <w:rPr>
          <w:spacing w:val="-3"/>
        </w:rPr>
        <w:t> </w:t>
      </w:r>
      <w:r>
        <w:rPr/>
        <w:t>l'alloggio</w:t>
      </w:r>
      <w:r>
        <w:rPr>
          <w:spacing w:val="-3"/>
        </w:rPr>
        <w:t> </w:t>
      </w:r>
      <w:r>
        <w:rPr/>
        <w:t>del</w:t>
      </w:r>
      <w:r>
        <w:rPr>
          <w:spacing w:val="-3"/>
        </w:rPr>
        <w:t> </w:t>
      </w:r>
      <w:r>
        <w:rPr/>
        <w:t>conduttore</w:t>
      </w:r>
      <w:r>
        <w:rPr>
          <w:spacing w:val="-3"/>
        </w:rPr>
        <w:t> </w:t>
      </w:r>
      <w:r>
        <w:rPr/>
        <w:t>e</w:t>
      </w:r>
      <w:r>
        <w:rPr>
          <w:spacing w:val="-3"/>
        </w:rPr>
        <w:t> </w:t>
      </w:r>
      <w:r>
        <w:rPr/>
        <w:t>della</w:t>
      </w:r>
      <w:r>
        <w:rPr>
          <w:spacing w:val="-3"/>
        </w:rPr>
        <w:t> </w:t>
      </w:r>
      <w:r>
        <w:rPr/>
        <w:t>sua</w:t>
      </w:r>
      <w:r>
        <w:rPr>
          <w:spacing w:val="-3"/>
        </w:rPr>
        <w:t> </w:t>
      </w:r>
      <w:r>
        <w:rPr/>
        <w:t>famiglia,</w:t>
      </w:r>
      <w:r>
        <w:rPr>
          <w:spacing w:val="-4"/>
        </w:rPr>
        <w:t> </w:t>
      </w:r>
      <w:r>
        <w:rPr/>
        <w:t>il</w:t>
      </w:r>
      <w:r>
        <w:rPr>
          <w:spacing w:val="-3"/>
        </w:rPr>
        <w:t> </w:t>
      </w:r>
      <w:r>
        <w:rPr/>
        <w:t>conduttore può ottenere, secondo le circostanze, lo </w:t>
      </w:r>
      <w:r>
        <w:rPr>
          <w:color w:val="183025"/>
        </w:rPr>
        <w:t>scioglimento del contratto</w:t>
      </w:r>
      <w:r>
        <w:rPr/>
        <w:t>”.</w:t>
      </w:r>
    </w:p>
    <w:p>
      <w:pPr>
        <w:pStyle w:val="BodyText"/>
        <w:spacing w:after="0" w:line="271" w:lineRule="auto"/>
        <w:sectPr>
          <w:pgSz w:w="11910" w:h="16840"/>
          <w:pgMar w:header="0" w:footer="823" w:top="1020" w:bottom="1080" w:left="992" w:right="1133"/>
        </w:sectPr>
      </w:pPr>
    </w:p>
    <w:p>
      <w:pPr>
        <w:spacing w:before="76"/>
        <w:ind w:left="141" w:right="0" w:firstLine="0"/>
        <w:jc w:val="left"/>
        <w:rPr>
          <w:rFonts w:ascii="Arial"/>
          <w:i/>
          <w:sz w:val="22"/>
        </w:rPr>
      </w:pPr>
      <w:r>
        <w:rPr>
          <w:rFonts w:ascii="Arial"/>
          <w:b/>
          <w:sz w:val="22"/>
        </w:rPr>
        <w:t>Art.</w:t>
      </w:r>
      <w:r>
        <w:rPr>
          <w:rFonts w:ascii="Arial"/>
          <w:b/>
          <w:spacing w:val="-2"/>
          <w:sz w:val="22"/>
        </w:rPr>
        <w:t> </w:t>
      </w:r>
      <w:r>
        <w:rPr>
          <w:rFonts w:ascii="Arial"/>
          <w:b/>
          <w:sz w:val="22"/>
        </w:rPr>
        <w:t>1585:</w:t>
      </w:r>
      <w:r>
        <w:rPr>
          <w:rFonts w:ascii="Arial"/>
          <w:b/>
          <w:spacing w:val="-1"/>
          <w:sz w:val="22"/>
        </w:rPr>
        <w:t> </w:t>
      </w:r>
      <w:r>
        <w:rPr>
          <w:rFonts w:ascii="Arial"/>
          <w:i/>
          <w:sz w:val="22"/>
        </w:rPr>
        <w:t>Garanzia</w:t>
      </w:r>
      <w:r>
        <w:rPr>
          <w:rFonts w:ascii="Arial"/>
          <w:i/>
          <w:spacing w:val="-1"/>
          <w:sz w:val="22"/>
        </w:rPr>
        <w:t> </w:t>
      </w:r>
      <w:r>
        <w:rPr>
          <w:rFonts w:ascii="Arial"/>
          <w:i/>
          <w:sz w:val="22"/>
        </w:rPr>
        <w:t>per </w:t>
      </w:r>
      <w:r>
        <w:rPr>
          <w:rFonts w:ascii="Arial"/>
          <w:i/>
          <w:spacing w:val="-2"/>
          <w:sz w:val="22"/>
        </w:rPr>
        <w:t>molestie</w:t>
      </w:r>
    </w:p>
    <w:p>
      <w:pPr>
        <w:pStyle w:val="BodyText"/>
        <w:spacing w:line="271" w:lineRule="auto" w:before="33"/>
      </w:pPr>
      <w:r>
        <w:rPr/>
        <w:t>“Il</w:t>
      </w:r>
      <w:r>
        <w:rPr>
          <w:spacing w:val="-3"/>
        </w:rPr>
        <w:t> </w:t>
      </w:r>
      <w:r>
        <w:rPr/>
        <w:t>locatore</w:t>
      </w:r>
      <w:r>
        <w:rPr>
          <w:spacing w:val="-3"/>
        </w:rPr>
        <w:t> </w:t>
      </w:r>
      <w:r>
        <w:rPr/>
        <w:t>è</w:t>
      </w:r>
      <w:r>
        <w:rPr>
          <w:spacing w:val="-3"/>
        </w:rPr>
        <w:t> </w:t>
      </w:r>
      <w:r>
        <w:rPr/>
        <w:t>tenuto</w:t>
      </w:r>
      <w:r>
        <w:rPr>
          <w:spacing w:val="-3"/>
        </w:rPr>
        <w:t> </w:t>
      </w:r>
      <w:r>
        <w:rPr/>
        <w:t>a</w:t>
      </w:r>
      <w:r>
        <w:rPr>
          <w:spacing w:val="-3"/>
        </w:rPr>
        <w:t> </w:t>
      </w:r>
      <w:r>
        <w:rPr/>
        <w:t>garantire</w:t>
      </w:r>
      <w:r>
        <w:rPr>
          <w:spacing w:val="-3"/>
        </w:rPr>
        <w:t> </w:t>
      </w:r>
      <w:r>
        <w:rPr/>
        <w:t>il</w:t>
      </w:r>
      <w:r>
        <w:rPr>
          <w:spacing w:val="-3"/>
        </w:rPr>
        <w:t> </w:t>
      </w:r>
      <w:r>
        <w:rPr/>
        <w:t>conduttore</w:t>
      </w:r>
      <w:r>
        <w:rPr>
          <w:spacing w:val="-3"/>
        </w:rPr>
        <w:t> </w:t>
      </w:r>
      <w:r>
        <w:rPr/>
        <w:t>dalle</w:t>
      </w:r>
      <w:r>
        <w:rPr>
          <w:spacing w:val="-3"/>
        </w:rPr>
        <w:t> </w:t>
      </w:r>
      <w:r>
        <w:rPr/>
        <w:t>molestie</w:t>
      </w:r>
      <w:r>
        <w:rPr>
          <w:spacing w:val="-3"/>
        </w:rPr>
        <w:t> </w:t>
      </w:r>
      <w:r>
        <w:rPr/>
        <w:t>che</w:t>
      </w:r>
      <w:r>
        <w:rPr>
          <w:spacing w:val="-3"/>
        </w:rPr>
        <w:t> </w:t>
      </w:r>
      <w:r>
        <w:rPr/>
        <w:t>diminuiscono</w:t>
      </w:r>
      <w:r>
        <w:rPr>
          <w:spacing w:val="-3"/>
        </w:rPr>
        <w:t> </w:t>
      </w:r>
      <w:r>
        <w:rPr/>
        <w:t>l'uso</w:t>
      </w:r>
      <w:r>
        <w:rPr>
          <w:spacing w:val="-3"/>
        </w:rPr>
        <w:t> </w:t>
      </w:r>
      <w:r>
        <w:rPr/>
        <w:t>o</w:t>
      </w:r>
      <w:r>
        <w:rPr>
          <w:spacing w:val="-3"/>
        </w:rPr>
        <w:t> </w:t>
      </w:r>
      <w:r>
        <w:rPr/>
        <w:t>il</w:t>
      </w:r>
      <w:r>
        <w:rPr>
          <w:spacing w:val="-3"/>
        </w:rPr>
        <w:t> </w:t>
      </w:r>
      <w:r>
        <w:rPr/>
        <w:t>godimento della cosa, arrecate da terzi che pretendono di avere diritti sulla cosa medesima.</w:t>
      </w:r>
    </w:p>
    <w:p>
      <w:pPr>
        <w:pStyle w:val="BodyText"/>
        <w:spacing w:line="271" w:lineRule="auto" w:before="2"/>
        <w:ind w:firstLine="122"/>
      </w:pPr>
      <w:r>
        <w:rPr/>
        <w:t>Non</w:t>
      </w:r>
      <w:r>
        <w:rPr>
          <w:spacing w:val="-2"/>
        </w:rPr>
        <w:t> </w:t>
      </w:r>
      <w:r>
        <w:rPr/>
        <w:t>è</w:t>
      </w:r>
      <w:r>
        <w:rPr>
          <w:spacing w:val="-2"/>
        </w:rPr>
        <w:t> </w:t>
      </w:r>
      <w:r>
        <w:rPr/>
        <w:t>tenuto</w:t>
      </w:r>
      <w:r>
        <w:rPr>
          <w:spacing w:val="-2"/>
        </w:rPr>
        <w:t> </w:t>
      </w:r>
      <w:r>
        <w:rPr/>
        <w:t>a</w:t>
      </w:r>
      <w:r>
        <w:rPr>
          <w:spacing w:val="-2"/>
        </w:rPr>
        <w:t> </w:t>
      </w:r>
      <w:r>
        <w:rPr/>
        <w:t>garantire</w:t>
      </w:r>
      <w:r>
        <w:rPr>
          <w:spacing w:val="-2"/>
        </w:rPr>
        <w:t> </w:t>
      </w:r>
      <w:r>
        <w:rPr/>
        <w:t>il</w:t>
      </w:r>
      <w:r>
        <w:rPr>
          <w:spacing w:val="-2"/>
        </w:rPr>
        <w:t> </w:t>
      </w:r>
      <w:r>
        <w:rPr/>
        <w:t>conduttore</w:t>
      </w:r>
      <w:r>
        <w:rPr>
          <w:spacing w:val="-2"/>
        </w:rPr>
        <w:t> </w:t>
      </w:r>
      <w:r>
        <w:rPr/>
        <w:t>dalle</w:t>
      </w:r>
      <w:r>
        <w:rPr>
          <w:spacing w:val="-2"/>
        </w:rPr>
        <w:t> </w:t>
      </w:r>
      <w:r>
        <w:rPr/>
        <w:t>molestie</w:t>
      </w:r>
      <w:r>
        <w:rPr>
          <w:spacing w:val="-2"/>
        </w:rPr>
        <w:t> </w:t>
      </w:r>
      <w:r>
        <w:rPr/>
        <w:t>di</w:t>
      </w:r>
      <w:r>
        <w:rPr>
          <w:spacing w:val="-2"/>
        </w:rPr>
        <w:t> </w:t>
      </w:r>
      <w:r>
        <w:rPr/>
        <w:t>fatto</w:t>
      </w:r>
      <w:r>
        <w:rPr>
          <w:spacing w:val="-2"/>
        </w:rPr>
        <w:t> </w:t>
      </w:r>
      <w:r>
        <w:rPr/>
        <w:t>di</w:t>
      </w:r>
      <w:r>
        <w:rPr>
          <w:spacing w:val="-2"/>
        </w:rPr>
        <w:t> </w:t>
      </w:r>
      <w:r>
        <w:rPr/>
        <w:t>terzi,</w:t>
      </w:r>
      <w:r>
        <w:rPr>
          <w:spacing w:val="-3"/>
        </w:rPr>
        <w:t> </w:t>
      </w:r>
      <w:r>
        <w:rPr/>
        <w:t>che</w:t>
      </w:r>
      <w:r>
        <w:rPr>
          <w:spacing w:val="-2"/>
        </w:rPr>
        <w:t> </w:t>
      </w:r>
      <w:r>
        <w:rPr/>
        <w:t>non</w:t>
      </w:r>
      <w:r>
        <w:rPr>
          <w:spacing w:val="-2"/>
        </w:rPr>
        <w:t> </w:t>
      </w:r>
      <w:r>
        <w:rPr/>
        <w:t>pretendono</w:t>
      </w:r>
      <w:r>
        <w:rPr>
          <w:spacing w:val="-2"/>
        </w:rPr>
        <w:t> </w:t>
      </w:r>
      <w:r>
        <w:rPr/>
        <w:t>di</w:t>
      </w:r>
      <w:r>
        <w:rPr>
          <w:spacing w:val="-2"/>
        </w:rPr>
        <w:t> </w:t>
      </w:r>
      <w:r>
        <w:rPr/>
        <w:t>avere </w:t>
      </w:r>
      <w:r>
        <w:rPr>
          <w:spacing w:val="-2"/>
        </w:rPr>
        <w:t>diritti”.</w:t>
      </w:r>
    </w:p>
    <w:p>
      <w:pPr>
        <w:pStyle w:val="BodyText"/>
        <w:ind w:left="0"/>
      </w:pPr>
    </w:p>
    <w:p>
      <w:pPr>
        <w:spacing w:before="1"/>
        <w:ind w:left="141" w:right="0" w:firstLine="0"/>
        <w:jc w:val="left"/>
        <w:rPr>
          <w:rFonts w:ascii="Arial"/>
          <w:i/>
          <w:sz w:val="22"/>
        </w:rPr>
      </w:pPr>
      <w:r>
        <w:rPr>
          <w:rFonts w:ascii="Arial"/>
          <w:b/>
          <w:sz w:val="22"/>
        </w:rPr>
        <w:t>Art.</w:t>
      </w:r>
      <w:r>
        <w:rPr>
          <w:rFonts w:ascii="Arial"/>
          <w:b/>
          <w:spacing w:val="-2"/>
          <w:sz w:val="22"/>
        </w:rPr>
        <w:t> </w:t>
      </w:r>
      <w:r>
        <w:rPr>
          <w:rFonts w:ascii="Arial"/>
          <w:b/>
          <w:sz w:val="22"/>
        </w:rPr>
        <w:t>1586:</w:t>
      </w:r>
      <w:r>
        <w:rPr>
          <w:rFonts w:ascii="Arial"/>
          <w:b/>
          <w:spacing w:val="-1"/>
          <w:sz w:val="22"/>
        </w:rPr>
        <w:t> </w:t>
      </w:r>
      <w:r>
        <w:rPr>
          <w:rFonts w:ascii="Arial"/>
          <w:i/>
          <w:sz w:val="22"/>
        </w:rPr>
        <w:t>Pretese</w:t>
      </w:r>
      <w:r>
        <w:rPr>
          <w:rFonts w:ascii="Arial"/>
          <w:i/>
          <w:spacing w:val="-1"/>
          <w:sz w:val="22"/>
        </w:rPr>
        <w:t> </w:t>
      </w:r>
      <w:r>
        <w:rPr>
          <w:rFonts w:ascii="Arial"/>
          <w:i/>
          <w:sz w:val="22"/>
        </w:rPr>
        <w:t>da parte</w:t>
      </w:r>
      <w:r>
        <w:rPr>
          <w:rFonts w:ascii="Arial"/>
          <w:i/>
          <w:spacing w:val="-1"/>
          <w:sz w:val="22"/>
        </w:rPr>
        <w:t> </w:t>
      </w:r>
      <w:r>
        <w:rPr>
          <w:rFonts w:ascii="Arial"/>
          <w:i/>
          <w:sz w:val="22"/>
        </w:rPr>
        <w:t>di </w:t>
      </w:r>
      <w:r>
        <w:rPr>
          <w:rFonts w:ascii="Arial"/>
          <w:i/>
          <w:spacing w:val="-2"/>
          <w:sz w:val="22"/>
        </w:rPr>
        <w:t>terzi</w:t>
      </w:r>
    </w:p>
    <w:p>
      <w:pPr>
        <w:pStyle w:val="BodyText"/>
        <w:spacing w:line="271" w:lineRule="auto" w:before="33"/>
        <w:ind w:right="391"/>
        <w:jc w:val="both"/>
      </w:pPr>
      <w:r>
        <w:rPr/>
        <w:t>“Se</w:t>
      </w:r>
      <w:r>
        <w:rPr>
          <w:spacing w:val="-2"/>
        </w:rPr>
        <w:t> </w:t>
      </w:r>
      <w:r>
        <w:rPr/>
        <w:t>i</w:t>
      </w:r>
      <w:r>
        <w:rPr>
          <w:spacing w:val="-2"/>
        </w:rPr>
        <w:t> </w:t>
      </w:r>
      <w:r>
        <w:rPr/>
        <w:t>terzi,</w:t>
      </w:r>
      <w:r>
        <w:rPr>
          <w:spacing w:val="-3"/>
        </w:rPr>
        <w:t> </w:t>
      </w:r>
      <w:r>
        <w:rPr/>
        <w:t>che</w:t>
      </w:r>
      <w:r>
        <w:rPr>
          <w:spacing w:val="-2"/>
        </w:rPr>
        <w:t> </w:t>
      </w:r>
      <w:r>
        <w:rPr/>
        <w:t>arrecano</w:t>
      </w:r>
      <w:r>
        <w:rPr>
          <w:spacing w:val="-2"/>
        </w:rPr>
        <w:t> </w:t>
      </w:r>
      <w:r>
        <w:rPr/>
        <w:t>le</w:t>
      </w:r>
      <w:r>
        <w:rPr>
          <w:spacing w:val="-2"/>
        </w:rPr>
        <w:t> </w:t>
      </w:r>
      <w:r>
        <w:rPr/>
        <w:t>molestie,</w:t>
      </w:r>
      <w:r>
        <w:rPr>
          <w:spacing w:val="-3"/>
        </w:rPr>
        <w:t> </w:t>
      </w:r>
      <w:r>
        <w:rPr/>
        <w:t>pretendono</w:t>
      </w:r>
      <w:r>
        <w:rPr>
          <w:spacing w:val="-2"/>
        </w:rPr>
        <w:t> </w:t>
      </w:r>
      <w:r>
        <w:rPr/>
        <w:t>di</w:t>
      </w:r>
      <w:r>
        <w:rPr>
          <w:spacing w:val="-2"/>
        </w:rPr>
        <w:t> </w:t>
      </w:r>
      <w:r>
        <w:rPr/>
        <w:t>avere</w:t>
      </w:r>
      <w:r>
        <w:rPr>
          <w:spacing w:val="-2"/>
        </w:rPr>
        <w:t> </w:t>
      </w:r>
      <w:r>
        <w:rPr/>
        <w:t>diritti</w:t>
      </w:r>
      <w:r>
        <w:rPr>
          <w:spacing w:val="-2"/>
        </w:rPr>
        <w:t> </w:t>
      </w:r>
      <w:r>
        <w:rPr/>
        <w:t>sulla</w:t>
      </w:r>
      <w:r>
        <w:rPr>
          <w:spacing w:val="-2"/>
        </w:rPr>
        <w:t> </w:t>
      </w:r>
      <w:r>
        <w:rPr/>
        <w:t>cosa</w:t>
      </w:r>
      <w:r>
        <w:rPr>
          <w:spacing w:val="-2"/>
        </w:rPr>
        <w:t> </w:t>
      </w:r>
      <w:r>
        <w:rPr/>
        <w:t>locata,</w:t>
      </w:r>
      <w:r>
        <w:rPr>
          <w:spacing w:val="-3"/>
        </w:rPr>
        <w:t> </w:t>
      </w:r>
      <w:r>
        <w:rPr/>
        <w:t>il</w:t>
      </w:r>
      <w:r>
        <w:rPr>
          <w:spacing w:val="-2"/>
        </w:rPr>
        <w:t> </w:t>
      </w:r>
      <w:r>
        <w:rPr>
          <w:color w:val="183025"/>
        </w:rPr>
        <w:t>conduttore</w:t>
      </w:r>
      <w:r>
        <w:rPr>
          <w:color w:val="183025"/>
          <w:spacing w:val="-2"/>
        </w:rPr>
        <w:t> </w:t>
      </w:r>
      <w:r>
        <w:rPr/>
        <w:t>è tenuto a darne </w:t>
      </w:r>
      <w:r>
        <w:rPr>
          <w:color w:val="183025"/>
        </w:rPr>
        <w:t>pronto avviso </w:t>
      </w:r>
      <w:r>
        <w:rPr/>
        <w:t>al </w:t>
      </w:r>
      <w:r>
        <w:rPr>
          <w:color w:val="183025"/>
        </w:rPr>
        <w:t>locatore</w:t>
      </w:r>
      <w:r>
        <w:rPr/>
        <w:t>, sotto pena del </w:t>
      </w:r>
      <w:r>
        <w:rPr>
          <w:color w:val="183025"/>
        </w:rPr>
        <w:t>risarcimento dei danni</w:t>
      </w:r>
      <w:r>
        <w:rPr/>
        <w:t>.</w:t>
      </w:r>
    </w:p>
    <w:p>
      <w:pPr>
        <w:pStyle w:val="BodyText"/>
        <w:spacing w:line="271" w:lineRule="auto" w:before="1"/>
        <w:ind w:right="183" w:firstLine="122"/>
        <w:jc w:val="both"/>
      </w:pPr>
      <w:r>
        <w:rPr/>
        <w:t>Se</w:t>
      </w:r>
      <w:r>
        <w:rPr>
          <w:spacing w:val="-2"/>
        </w:rPr>
        <w:t> </w:t>
      </w:r>
      <w:r>
        <w:rPr/>
        <w:t>i</w:t>
      </w:r>
      <w:r>
        <w:rPr>
          <w:spacing w:val="-2"/>
        </w:rPr>
        <w:t> </w:t>
      </w:r>
      <w:r>
        <w:rPr/>
        <w:t>terzi</w:t>
      </w:r>
      <w:r>
        <w:rPr>
          <w:spacing w:val="-2"/>
        </w:rPr>
        <w:t> </w:t>
      </w:r>
      <w:r>
        <w:rPr/>
        <w:t>agiscono</w:t>
      </w:r>
      <w:r>
        <w:rPr>
          <w:spacing w:val="-2"/>
        </w:rPr>
        <w:t> </w:t>
      </w:r>
      <w:r>
        <w:rPr/>
        <w:t>in</w:t>
      </w:r>
      <w:r>
        <w:rPr>
          <w:spacing w:val="-2"/>
        </w:rPr>
        <w:t> </w:t>
      </w:r>
      <w:r>
        <w:rPr/>
        <w:t>via</w:t>
      </w:r>
      <w:r>
        <w:rPr>
          <w:spacing w:val="-2"/>
        </w:rPr>
        <w:t> </w:t>
      </w:r>
      <w:r>
        <w:rPr/>
        <w:t>giudiziale,</w:t>
      </w:r>
      <w:r>
        <w:rPr>
          <w:spacing w:val="-3"/>
        </w:rPr>
        <w:t> </w:t>
      </w:r>
      <w:r>
        <w:rPr/>
        <w:t>il</w:t>
      </w:r>
      <w:r>
        <w:rPr>
          <w:spacing w:val="-2"/>
        </w:rPr>
        <w:t> </w:t>
      </w:r>
      <w:r>
        <w:rPr/>
        <w:t>locatore</w:t>
      </w:r>
      <w:r>
        <w:rPr>
          <w:spacing w:val="-2"/>
        </w:rPr>
        <w:t> </w:t>
      </w:r>
      <w:r>
        <w:rPr/>
        <w:t>è</w:t>
      </w:r>
      <w:r>
        <w:rPr>
          <w:spacing w:val="-2"/>
        </w:rPr>
        <w:t> </w:t>
      </w:r>
      <w:r>
        <w:rPr/>
        <w:t>tenuto</w:t>
      </w:r>
      <w:r>
        <w:rPr>
          <w:spacing w:val="-2"/>
        </w:rPr>
        <w:t> </w:t>
      </w:r>
      <w:r>
        <w:rPr/>
        <w:t>ad</w:t>
      </w:r>
      <w:r>
        <w:rPr>
          <w:spacing w:val="-2"/>
        </w:rPr>
        <w:t> </w:t>
      </w:r>
      <w:r>
        <w:rPr/>
        <w:t>assumere</w:t>
      </w:r>
      <w:r>
        <w:rPr>
          <w:spacing w:val="-2"/>
        </w:rPr>
        <w:t> </w:t>
      </w:r>
      <w:r>
        <w:rPr/>
        <w:t>la</w:t>
      </w:r>
      <w:r>
        <w:rPr>
          <w:spacing w:val="-2"/>
        </w:rPr>
        <w:t> </w:t>
      </w:r>
      <w:r>
        <w:rPr/>
        <w:t>lite,</w:t>
      </w:r>
      <w:r>
        <w:rPr>
          <w:spacing w:val="-3"/>
        </w:rPr>
        <w:t> </w:t>
      </w:r>
      <w:r>
        <w:rPr/>
        <w:t>qualora</w:t>
      </w:r>
      <w:r>
        <w:rPr>
          <w:spacing w:val="-2"/>
        </w:rPr>
        <w:t> </w:t>
      </w:r>
      <w:r>
        <w:rPr/>
        <w:t>sia</w:t>
      </w:r>
      <w:r>
        <w:rPr>
          <w:spacing w:val="-2"/>
        </w:rPr>
        <w:t> </w:t>
      </w:r>
      <w:r>
        <w:rPr/>
        <w:t>chiamato nel</w:t>
      </w:r>
      <w:r>
        <w:rPr>
          <w:spacing w:val="-3"/>
        </w:rPr>
        <w:t> </w:t>
      </w:r>
      <w:r>
        <w:rPr/>
        <w:t>processo.</w:t>
      </w:r>
      <w:r>
        <w:rPr>
          <w:spacing w:val="-4"/>
        </w:rPr>
        <w:t> </w:t>
      </w:r>
      <w:r>
        <w:rPr/>
        <w:t>Il</w:t>
      </w:r>
      <w:r>
        <w:rPr>
          <w:spacing w:val="-3"/>
        </w:rPr>
        <w:t> </w:t>
      </w:r>
      <w:r>
        <w:rPr/>
        <w:t>conduttore</w:t>
      </w:r>
      <w:r>
        <w:rPr>
          <w:spacing w:val="-3"/>
        </w:rPr>
        <w:t> </w:t>
      </w:r>
      <w:r>
        <w:rPr/>
        <w:t>deve</w:t>
      </w:r>
      <w:r>
        <w:rPr>
          <w:spacing w:val="-3"/>
        </w:rPr>
        <w:t> </w:t>
      </w:r>
      <w:r>
        <w:rPr/>
        <w:t>esserne</w:t>
      </w:r>
      <w:r>
        <w:rPr>
          <w:spacing w:val="-3"/>
        </w:rPr>
        <w:t> </w:t>
      </w:r>
      <w:r>
        <w:rPr>
          <w:color w:val="183025"/>
        </w:rPr>
        <w:t>estromesso</w:t>
      </w:r>
      <w:r>
        <w:rPr>
          <w:color w:val="183025"/>
          <w:spacing w:val="-3"/>
        </w:rPr>
        <w:t> </w:t>
      </w:r>
      <w:r>
        <w:rPr/>
        <w:t>con</w:t>
      </w:r>
      <w:r>
        <w:rPr>
          <w:spacing w:val="-3"/>
        </w:rPr>
        <w:t> </w:t>
      </w:r>
      <w:r>
        <w:rPr/>
        <w:t>la</w:t>
      </w:r>
      <w:r>
        <w:rPr>
          <w:spacing w:val="-3"/>
        </w:rPr>
        <w:t> </w:t>
      </w:r>
      <w:r>
        <w:rPr/>
        <w:t>semplice</w:t>
      </w:r>
      <w:r>
        <w:rPr>
          <w:spacing w:val="-3"/>
        </w:rPr>
        <w:t> </w:t>
      </w:r>
      <w:r>
        <w:rPr/>
        <w:t>indicazione</w:t>
      </w:r>
      <w:r>
        <w:rPr>
          <w:spacing w:val="-3"/>
        </w:rPr>
        <w:t> </w:t>
      </w:r>
      <w:r>
        <w:rPr/>
        <w:t>del</w:t>
      </w:r>
      <w:r>
        <w:rPr>
          <w:spacing w:val="-3"/>
        </w:rPr>
        <w:t> </w:t>
      </w:r>
      <w:r>
        <w:rPr/>
        <w:t>locatore,</w:t>
      </w:r>
      <w:r>
        <w:rPr>
          <w:spacing w:val="-4"/>
        </w:rPr>
        <w:t> </w:t>
      </w:r>
      <w:r>
        <w:rPr/>
        <w:t>se non ha interesse a rimanervi”.</w:t>
      </w:r>
    </w:p>
    <w:p>
      <w:pPr>
        <w:pStyle w:val="BodyText"/>
        <w:spacing w:before="36"/>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1587</w:t>
      </w:r>
      <w:r>
        <w:rPr>
          <w:sz w:val="22"/>
        </w:rPr>
        <w:t>:</w:t>
      </w:r>
      <w:r>
        <w:rPr>
          <w:spacing w:val="-1"/>
          <w:sz w:val="22"/>
        </w:rPr>
        <w:t> </w:t>
      </w:r>
      <w:r>
        <w:rPr>
          <w:rFonts w:ascii="Arial"/>
          <w:i/>
          <w:sz w:val="22"/>
        </w:rPr>
        <w:t>Obblighi principali</w:t>
      </w:r>
      <w:r>
        <w:rPr>
          <w:rFonts w:ascii="Arial"/>
          <w:i/>
          <w:spacing w:val="-1"/>
          <w:sz w:val="22"/>
        </w:rPr>
        <w:t> </w:t>
      </w:r>
      <w:r>
        <w:rPr>
          <w:rFonts w:ascii="Arial"/>
          <w:i/>
          <w:sz w:val="22"/>
        </w:rPr>
        <w:t>del </w:t>
      </w:r>
      <w:r>
        <w:rPr>
          <w:rFonts w:ascii="Arial"/>
          <w:i/>
          <w:spacing w:val="-2"/>
          <w:sz w:val="22"/>
        </w:rPr>
        <w:t>conduttore</w:t>
      </w:r>
    </w:p>
    <w:p>
      <w:pPr>
        <w:pStyle w:val="BodyText"/>
      </w:pPr>
      <w:r>
        <w:rPr/>
        <w:t>“Il</w:t>
      </w:r>
      <w:r>
        <w:rPr>
          <w:spacing w:val="-1"/>
        </w:rPr>
        <w:t> </w:t>
      </w:r>
      <w:r>
        <w:rPr/>
        <w:t>conduttore</w:t>
      </w:r>
      <w:r>
        <w:rPr>
          <w:spacing w:val="-1"/>
        </w:rPr>
        <w:t> </w:t>
      </w:r>
      <w:r>
        <w:rPr>
          <w:spacing w:val="-2"/>
        </w:rPr>
        <w:t>deve:</w:t>
      </w:r>
    </w:p>
    <w:p>
      <w:pPr>
        <w:pStyle w:val="ListParagraph"/>
        <w:numPr>
          <w:ilvl w:val="0"/>
          <w:numId w:val="16"/>
        </w:numPr>
        <w:tabs>
          <w:tab w:pos="501" w:val="left" w:leader="none"/>
        </w:tabs>
        <w:spacing w:line="271" w:lineRule="auto" w:before="33" w:after="0"/>
        <w:ind w:left="501" w:right="6" w:hanging="360"/>
        <w:jc w:val="left"/>
        <w:rPr>
          <w:sz w:val="22"/>
        </w:rPr>
      </w:pPr>
      <w:r>
        <w:rPr>
          <w:sz w:val="22"/>
        </w:rPr>
        <w:t>prendere</w:t>
      </w:r>
      <w:r>
        <w:rPr>
          <w:spacing w:val="-3"/>
          <w:sz w:val="22"/>
        </w:rPr>
        <w:t> </w:t>
      </w:r>
      <w:r>
        <w:rPr>
          <w:sz w:val="22"/>
        </w:rPr>
        <w:t>in</w:t>
      </w:r>
      <w:r>
        <w:rPr>
          <w:spacing w:val="-3"/>
          <w:sz w:val="22"/>
        </w:rPr>
        <w:t> </w:t>
      </w:r>
      <w:r>
        <w:rPr>
          <w:sz w:val="22"/>
        </w:rPr>
        <w:t>consegna</w:t>
      </w:r>
      <w:r>
        <w:rPr>
          <w:spacing w:val="-3"/>
          <w:sz w:val="22"/>
        </w:rPr>
        <w:t> </w:t>
      </w:r>
      <w:r>
        <w:rPr>
          <w:sz w:val="22"/>
        </w:rPr>
        <w:t>la</w:t>
      </w:r>
      <w:r>
        <w:rPr>
          <w:spacing w:val="-3"/>
          <w:sz w:val="22"/>
        </w:rPr>
        <w:t> </w:t>
      </w:r>
      <w:r>
        <w:rPr>
          <w:sz w:val="22"/>
        </w:rPr>
        <w:t>cosa</w:t>
      </w:r>
      <w:r>
        <w:rPr>
          <w:spacing w:val="-3"/>
          <w:sz w:val="22"/>
        </w:rPr>
        <w:t> </w:t>
      </w:r>
      <w:r>
        <w:rPr>
          <w:sz w:val="22"/>
        </w:rPr>
        <w:t>e</w:t>
      </w:r>
      <w:r>
        <w:rPr>
          <w:spacing w:val="-3"/>
          <w:sz w:val="22"/>
        </w:rPr>
        <w:t> </w:t>
      </w:r>
      <w:r>
        <w:rPr>
          <w:sz w:val="22"/>
        </w:rPr>
        <w:t>osservare</w:t>
      </w:r>
      <w:r>
        <w:rPr>
          <w:spacing w:val="-3"/>
          <w:sz w:val="22"/>
        </w:rPr>
        <w:t> </w:t>
      </w:r>
      <w:r>
        <w:rPr>
          <w:sz w:val="22"/>
        </w:rPr>
        <w:t>la</w:t>
      </w:r>
      <w:r>
        <w:rPr>
          <w:spacing w:val="-3"/>
          <w:sz w:val="22"/>
        </w:rPr>
        <w:t> </w:t>
      </w:r>
      <w:r>
        <w:rPr>
          <w:sz w:val="22"/>
        </w:rPr>
        <w:t>diligenza</w:t>
      </w:r>
      <w:r>
        <w:rPr>
          <w:spacing w:val="-3"/>
          <w:sz w:val="22"/>
        </w:rPr>
        <w:t> </w:t>
      </w:r>
      <w:r>
        <w:rPr>
          <w:sz w:val="22"/>
        </w:rPr>
        <w:t>del</w:t>
      </w:r>
      <w:r>
        <w:rPr>
          <w:spacing w:val="-3"/>
          <w:sz w:val="22"/>
        </w:rPr>
        <w:t> </w:t>
      </w:r>
      <w:r>
        <w:rPr>
          <w:sz w:val="22"/>
        </w:rPr>
        <w:t>buon</w:t>
      </w:r>
      <w:r>
        <w:rPr>
          <w:spacing w:val="-3"/>
          <w:sz w:val="22"/>
        </w:rPr>
        <w:t> </w:t>
      </w:r>
      <w:r>
        <w:rPr>
          <w:sz w:val="22"/>
        </w:rPr>
        <w:t>padre</w:t>
      </w:r>
      <w:r>
        <w:rPr>
          <w:spacing w:val="-3"/>
          <w:sz w:val="22"/>
        </w:rPr>
        <w:t> </w:t>
      </w:r>
      <w:r>
        <w:rPr>
          <w:sz w:val="22"/>
        </w:rPr>
        <w:t>di</w:t>
      </w:r>
      <w:r>
        <w:rPr>
          <w:spacing w:val="-3"/>
          <w:sz w:val="22"/>
        </w:rPr>
        <w:t> </w:t>
      </w:r>
      <w:r>
        <w:rPr>
          <w:sz w:val="22"/>
        </w:rPr>
        <w:t>famiglia</w:t>
      </w:r>
      <w:r>
        <w:rPr>
          <w:spacing w:val="-3"/>
          <w:sz w:val="22"/>
        </w:rPr>
        <w:t> </w:t>
      </w:r>
      <w:r>
        <w:rPr>
          <w:sz w:val="22"/>
        </w:rPr>
        <w:t>nel</w:t>
      </w:r>
      <w:r>
        <w:rPr>
          <w:spacing w:val="-3"/>
          <w:sz w:val="22"/>
        </w:rPr>
        <w:t> </w:t>
      </w:r>
      <w:r>
        <w:rPr>
          <w:sz w:val="22"/>
        </w:rPr>
        <w:t>servirsene per</w:t>
      </w:r>
      <w:r>
        <w:rPr>
          <w:spacing w:val="-1"/>
          <w:sz w:val="22"/>
        </w:rPr>
        <w:t> </w:t>
      </w:r>
      <w:r>
        <w:rPr>
          <w:sz w:val="22"/>
        </w:rPr>
        <w:t>l'uso</w:t>
      </w:r>
      <w:r>
        <w:rPr>
          <w:spacing w:val="-1"/>
          <w:sz w:val="22"/>
        </w:rPr>
        <w:t> </w:t>
      </w:r>
      <w:r>
        <w:rPr>
          <w:sz w:val="22"/>
        </w:rPr>
        <w:t>determinato</w:t>
      </w:r>
      <w:r>
        <w:rPr>
          <w:spacing w:val="-1"/>
          <w:sz w:val="22"/>
        </w:rPr>
        <w:t> </w:t>
      </w:r>
      <w:r>
        <w:rPr>
          <w:sz w:val="22"/>
        </w:rPr>
        <w:t>nel</w:t>
      </w:r>
      <w:r>
        <w:rPr>
          <w:spacing w:val="-1"/>
          <w:sz w:val="22"/>
        </w:rPr>
        <w:t> </w:t>
      </w:r>
      <w:r>
        <w:rPr>
          <w:sz w:val="22"/>
        </w:rPr>
        <w:t>contratto</w:t>
      </w:r>
      <w:r>
        <w:rPr>
          <w:spacing w:val="-1"/>
          <w:sz w:val="22"/>
        </w:rPr>
        <w:t> </w:t>
      </w:r>
      <w:r>
        <w:rPr>
          <w:sz w:val="22"/>
        </w:rPr>
        <w:t>o</w:t>
      </w:r>
      <w:r>
        <w:rPr>
          <w:spacing w:val="-1"/>
          <w:sz w:val="22"/>
        </w:rPr>
        <w:t> </w:t>
      </w:r>
      <w:r>
        <w:rPr>
          <w:sz w:val="22"/>
        </w:rPr>
        <w:t>per</w:t>
      </w:r>
      <w:r>
        <w:rPr>
          <w:spacing w:val="-1"/>
          <w:sz w:val="22"/>
        </w:rPr>
        <w:t> </w:t>
      </w:r>
      <w:r>
        <w:rPr>
          <w:sz w:val="22"/>
        </w:rPr>
        <w:t>quello</w:t>
      </w:r>
      <w:r>
        <w:rPr>
          <w:spacing w:val="-1"/>
          <w:sz w:val="22"/>
        </w:rPr>
        <w:t> </w:t>
      </w:r>
      <w:r>
        <w:rPr>
          <w:sz w:val="22"/>
        </w:rPr>
        <w:t>che</w:t>
      </w:r>
      <w:r>
        <w:rPr>
          <w:spacing w:val="-1"/>
          <w:sz w:val="22"/>
        </w:rPr>
        <w:t> </w:t>
      </w:r>
      <w:r>
        <w:rPr>
          <w:sz w:val="22"/>
        </w:rPr>
        <w:t>può</w:t>
      </w:r>
      <w:r>
        <w:rPr>
          <w:spacing w:val="-1"/>
          <w:sz w:val="22"/>
        </w:rPr>
        <w:t> </w:t>
      </w:r>
      <w:r>
        <w:rPr>
          <w:sz w:val="22"/>
        </w:rPr>
        <w:t>altrimenti</w:t>
      </w:r>
      <w:r>
        <w:rPr>
          <w:spacing w:val="-1"/>
          <w:sz w:val="22"/>
        </w:rPr>
        <w:t> </w:t>
      </w:r>
      <w:r>
        <w:rPr>
          <w:sz w:val="22"/>
        </w:rPr>
        <w:t>presumersi</w:t>
      </w:r>
      <w:r>
        <w:rPr>
          <w:spacing w:val="-1"/>
          <w:sz w:val="22"/>
        </w:rPr>
        <w:t> </w:t>
      </w:r>
      <w:r>
        <w:rPr>
          <w:sz w:val="22"/>
        </w:rPr>
        <w:t>dalle</w:t>
      </w:r>
      <w:r>
        <w:rPr>
          <w:spacing w:val="-1"/>
          <w:sz w:val="22"/>
        </w:rPr>
        <w:t> </w:t>
      </w:r>
      <w:r>
        <w:rPr>
          <w:sz w:val="22"/>
        </w:rPr>
        <w:t>circostanze;</w:t>
      </w:r>
    </w:p>
    <w:p>
      <w:pPr>
        <w:pStyle w:val="ListParagraph"/>
        <w:numPr>
          <w:ilvl w:val="0"/>
          <w:numId w:val="16"/>
        </w:numPr>
        <w:tabs>
          <w:tab w:pos="500" w:val="left" w:leader="none"/>
        </w:tabs>
        <w:spacing w:line="240" w:lineRule="auto" w:before="2" w:after="0"/>
        <w:ind w:left="500" w:right="0" w:hanging="359"/>
        <w:jc w:val="left"/>
        <w:rPr>
          <w:sz w:val="22"/>
        </w:rPr>
      </w:pPr>
      <w:r>
        <w:rPr>
          <w:sz w:val="22"/>
        </w:rPr>
        <w:t>dare</w:t>
      </w:r>
      <w:r>
        <w:rPr>
          <w:spacing w:val="-2"/>
          <w:sz w:val="22"/>
        </w:rPr>
        <w:t> </w:t>
      </w:r>
      <w:r>
        <w:rPr>
          <w:sz w:val="22"/>
        </w:rPr>
        <w:t>il</w:t>
      </w:r>
      <w:r>
        <w:rPr>
          <w:spacing w:val="-2"/>
          <w:sz w:val="22"/>
        </w:rPr>
        <w:t> </w:t>
      </w:r>
      <w:r>
        <w:rPr>
          <w:sz w:val="22"/>
        </w:rPr>
        <w:t>corrispettivo</w:t>
      </w:r>
      <w:r>
        <w:rPr>
          <w:spacing w:val="-1"/>
          <w:sz w:val="22"/>
        </w:rPr>
        <w:t> </w:t>
      </w:r>
      <w:r>
        <w:rPr>
          <w:sz w:val="22"/>
        </w:rPr>
        <w:t>nei</w:t>
      </w:r>
      <w:r>
        <w:rPr>
          <w:spacing w:val="-2"/>
          <w:sz w:val="22"/>
        </w:rPr>
        <w:t> </w:t>
      </w:r>
      <w:r>
        <w:rPr>
          <w:sz w:val="22"/>
        </w:rPr>
        <w:t>termini</w:t>
      </w:r>
      <w:r>
        <w:rPr>
          <w:spacing w:val="-1"/>
          <w:sz w:val="22"/>
        </w:rPr>
        <w:t> </w:t>
      </w:r>
      <w:r>
        <w:rPr>
          <w:spacing w:val="-2"/>
          <w:sz w:val="22"/>
        </w:rPr>
        <w:t>convenuti”.</w:t>
      </w:r>
    </w:p>
    <w:p>
      <w:pPr>
        <w:pStyle w:val="BodyText"/>
        <w:spacing w:before="67"/>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1588:</w:t>
      </w:r>
      <w:r>
        <w:rPr>
          <w:rFonts w:ascii="Arial"/>
          <w:b/>
          <w:spacing w:val="-2"/>
          <w:sz w:val="22"/>
        </w:rPr>
        <w:t> </w:t>
      </w:r>
      <w:r>
        <w:rPr>
          <w:rFonts w:ascii="Arial"/>
          <w:i/>
          <w:sz w:val="22"/>
        </w:rPr>
        <w:t>Perdita</w:t>
      </w:r>
      <w:r>
        <w:rPr>
          <w:rFonts w:ascii="Arial"/>
          <w:i/>
          <w:spacing w:val="-1"/>
          <w:sz w:val="22"/>
        </w:rPr>
        <w:t> </w:t>
      </w:r>
      <w:r>
        <w:rPr>
          <w:rFonts w:ascii="Arial"/>
          <w:i/>
          <w:sz w:val="22"/>
        </w:rPr>
        <w:t>e</w:t>
      </w:r>
      <w:r>
        <w:rPr>
          <w:rFonts w:ascii="Arial"/>
          <w:i/>
          <w:spacing w:val="-1"/>
          <w:sz w:val="22"/>
        </w:rPr>
        <w:t> </w:t>
      </w:r>
      <w:r>
        <w:rPr>
          <w:rFonts w:ascii="Arial"/>
          <w:i/>
          <w:sz w:val="22"/>
        </w:rPr>
        <w:t>deterioramento</w:t>
      </w:r>
      <w:r>
        <w:rPr>
          <w:rFonts w:ascii="Arial"/>
          <w:i/>
          <w:spacing w:val="-1"/>
          <w:sz w:val="22"/>
        </w:rPr>
        <w:t> </w:t>
      </w:r>
      <w:r>
        <w:rPr>
          <w:rFonts w:ascii="Arial"/>
          <w:i/>
          <w:sz w:val="22"/>
        </w:rPr>
        <w:t>della</w:t>
      </w:r>
      <w:r>
        <w:rPr>
          <w:rFonts w:ascii="Arial"/>
          <w:i/>
          <w:spacing w:val="-1"/>
          <w:sz w:val="22"/>
        </w:rPr>
        <w:t> </w:t>
      </w:r>
      <w:r>
        <w:rPr>
          <w:rFonts w:ascii="Arial"/>
          <w:i/>
          <w:sz w:val="22"/>
        </w:rPr>
        <w:t>cosa</w:t>
      </w:r>
      <w:r>
        <w:rPr>
          <w:rFonts w:ascii="Arial"/>
          <w:i/>
          <w:spacing w:val="-1"/>
          <w:sz w:val="22"/>
        </w:rPr>
        <w:t> </w:t>
      </w:r>
      <w:r>
        <w:rPr>
          <w:rFonts w:ascii="Arial"/>
          <w:i/>
          <w:spacing w:val="-2"/>
          <w:sz w:val="22"/>
        </w:rPr>
        <w:t>locata</w:t>
      </w:r>
    </w:p>
    <w:p>
      <w:pPr>
        <w:pStyle w:val="BodyText"/>
        <w:spacing w:line="271" w:lineRule="auto" w:before="33"/>
        <w:ind w:right="452"/>
        <w:jc w:val="both"/>
      </w:pPr>
      <w:r>
        <w:rPr/>
        <w:t>“Il conduttore risponde della perdita e del deterioramento della cosa locata che avvengono nel corso</w:t>
      </w:r>
      <w:r>
        <w:rPr>
          <w:spacing w:val="-3"/>
        </w:rPr>
        <w:t> </w:t>
      </w:r>
      <w:r>
        <w:rPr/>
        <w:t>della</w:t>
      </w:r>
      <w:r>
        <w:rPr>
          <w:spacing w:val="-3"/>
        </w:rPr>
        <w:t> </w:t>
      </w:r>
      <w:r>
        <w:rPr/>
        <w:t>locazione,</w:t>
      </w:r>
      <w:r>
        <w:rPr>
          <w:spacing w:val="-4"/>
        </w:rPr>
        <w:t> </w:t>
      </w:r>
      <w:r>
        <w:rPr/>
        <w:t>anche</w:t>
      </w:r>
      <w:r>
        <w:rPr>
          <w:spacing w:val="-3"/>
        </w:rPr>
        <w:t> </w:t>
      </w:r>
      <w:r>
        <w:rPr/>
        <w:t>se</w:t>
      </w:r>
      <w:r>
        <w:rPr>
          <w:spacing w:val="-3"/>
        </w:rPr>
        <w:t> </w:t>
      </w:r>
      <w:r>
        <w:rPr/>
        <w:t>derivanti</w:t>
      </w:r>
      <w:r>
        <w:rPr>
          <w:spacing w:val="-3"/>
        </w:rPr>
        <w:t> </w:t>
      </w:r>
      <w:r>
        <w:rPr/>
        <w:t>da</w:t>
      </w:r>
      <w:r>
        <w:rPr>
          <w:spacing w:val="-3"/>
        </w:rPr>
        <w:t> </w:t>
      </w:r>
      <w:r>
        <w:rPr/>
        <w:t>incendio,</w:t>
      </w:r>
      <w:r>
        <w:rPr>
          <w:spacing w:val="-4"/>
        </w:rPr>
        <w:t> </w:t>
      </w:r>
      <w:r>
        <w:rPr/>
        <w:t>qualora</w:t>
      </w:r>
      <w:r>
        <w:rPr>
          <w:spacing w:val="-3"/>
        </w:rPr>
        <w:t> </w:t>
      </w:r>
      <w:r>
        <w:rPr/>
        <w:t>non</w:t>
      </w:r>
      <w:r>
        <w:rPr>
          <w:spacing w:val="-3"/>
        </w:rPr>
        <w:t> </w:t>
      </w:r>
      <w:r>
        <w:rPr/>
        <w:t>provi</w:t>
      </w:r>
      <w:r>
        <w:rPr>
          <w:spacing w:val="-3"/>
        </w:rPr>
        <w:t> </w:t>
      </w:r>
      <w:r>
        <w:rPr/>
        <w:t>che</w:t>
      </w:r>
      <w:r>
        <w:rPr>
          <w:spacing w:val="-3"/>
        </w:rPr>
        <w:t> </w:t>
      </w:r>
      <w:r>
        <w:rPr/>
        <w:t>sono</w:t>
      </w:r>
      <w:r>
        <w:rPr>
          <w:spacing w:val="-3"/>
        </w:rPr>
        <w:t> </w:t>
      </w:r>
      <w:r>
        <w:rPr/>
        <w:t>accaduti</w:t>
      </w:r>
      <w:r>
        <w:rPr>
          <w:spacing w:val="-3"/>
        </w:rPr>
        <w:t> </w:t>
      </w:r>
      <w:r>
        <w:rPr/>
        <w:t>per causa a lui non imputabile.</w:t>
      </w:r>
    </w:p>
    <w:p>
      <w:pPr>
        <w:pStyle w:val="BodyText"/>
        <w:spacing w:line="271" w:lineRule="auto" w:before="3"/>
        <w:ind w:right="989" w:firstLine="122"/>
        <w:jc w:val="both"/>
      </w:pPr>
      <w:r>
        <w:rPr/>
        <w:t>È</w:t>
      </w:r>
      <w:r>
        <w:rPr>
          <w:spacing w:val="-3"/>
        </w:rPr>
        <w:t> </w:t>
      </w:r>
      <w:r>
        <w:rPr/>
        <w:t>pure</w:t>
      </w:r>
      <w:r>
        <w:rPr>
          <w:spacing w:val="-3"/>
        </w:rPr>
        <w:t> </w:t>
      </w:r>
      <w:r>
        <w:rPr/>
        <w:t>responsabile</w:t>
      </w:r>
      <w:r>
        <w:rPr>
          <w:spacing w:val="-3"/>
        </w:rPr>
        <w:t> </w:t>
      </w:r>
      <w:r>
        <w:rPr/>
        <w:t>della</w:t>
      </w:r>
      <w:r>
        <w:rPr>
          <w:spacing w:val="-3"/>
        </w:rPr>
        <w:t> </w:t>
      </w:r>
      <w:r>
        <w:rPr/>
        <w:t>perdita</w:t>
      </w:r>
      <w:r>
        <w:rPr>
          <w:spacing w:val="-3"/>
        </w:rPr>
        <w:t> </w:t>
      </w:r>
      <w:r>
        <w:rPr/>
        <w:t>e</w:t>
      </w:r>
      <w:r>
        <w:rPr>
          <w:spacing w:val="-3"/>
        </w:rPr>
        <w:t> </w:t>
      </w:r>
      <w:r>
        <w:rPr/>
        <w:t>del</w:t>
      </w:r>
      <w:r>
        <w:rPr>
          <w:spacing w:val="-3"/>
        </w:rPr>
        <w:t> </w:t>
      </w:r>
      <w:r>
        <w:rPr/>
        <w:t>deterioramento</w:t>
      </w:r>
      <w:r>
        <w:rPr>
          <w:spacing w:val="-3"/>
        </w:rPr>
        <w:t> </w:t>
      </w:r>
      <w:r>
        <w:rPr/>
        <w:t>cagionati</w:t>
      </w:r>
      <w:r>
        <w:rPr>
          <w:spacing w:val="-3"/>
        </w:rPr>
        <w:t> </w:t>
      </w:r>
      <w:r>
        <w:rPr/>
        <w:t>da</w:t>
      </w:r>
      <w:r>
        <w:rPr>
          <w:spacing w:val="-3"/>
        </w:rPr>
        <w:t> </w:t>
      </w:r>
      <w:r>
        <w:rPr/>
        <w:t>persone</w:t>
      </w:r>
      <w:r>
        <w:rPr>
          <w:spacing w:val="-3"/>
        </w:rPr>
        <w:t> </w:t>
      </w:r>
      <w:r>
        <w:rPr/>
        <w:t>che</w:t>
      </w:r>
      <w:r>
        <w:rPr>
          <w:spacing w:val="-3"/>
        </w:rPr>
        <w:t> </w:t>
      </w:r>
      <w:r>
        <w:rPr/>
        <w:t>egli</w:t>
      </w:r>
      <w:r>
        <w:rPr>
          <w:spacing w:val="-3"/>
        </w:rPr>
        <w:t> </w:t>
      </w:r>
      <w:r>
        <w:rPr/>
        <w:t>ha ammesse, anche temporaneamente, all'uso o al godimento della cosa”.</w:t>
      </w:r>
    </w:p>
    <w:p>
      <w:pPr>
        <w:pStyle w:val="BodyText"/>
        <w:ind w:left="0"/>
      </w:pPr>
    </w:p>
    <w:p>
      <w:pPr>
        <w:spacing w:before="1"/>
        <w:ind w:left="141" w:right="0" w:firstLine="0"/>
        <w:jc w:val="left"/>
        <w:rPr>
          <w:rFonts w:ascii="Arial"/>
          <w:i/>
          <w:sz w:val="22"/>
        </w:rPr>
      </w:pPr>
      <w:r>
        <w:rPr>
          <w:rFonts w:ascii="Arial"/>
          <w:b/>
          <w:sz w:val="22"/>
        </w:rPr>
        <w:t>Art.</w:t>
      </w:r>
      <w:r>
        <w:rPr>
          <w:rFonts w:ascii="Arial"/>
          <w:b/>
          <w:spacing w:val="-2"/>
          <w:sz w:val="22"/>
        </w:rPr>
        <w:t> </w:t>
      </w:r>
      <w:r>
        <w:rPr>
          <w:rFonts w:ascii="Arial"/>
          <w:b/>
          <w:sz w:val="22"/>
        </w:rPr>
        <w:t>1589:</w:t>
      </w:r>
      <w:r>
        <w:rPr>
          <w:rFonts w:ascii="Arial"/>
          <w:b/>
          <w:spacing w:val="-2"/>
          <w:sz w:val="22"/>
        </w:rPr>
        <w:t> </w:t>
      </w:r>
      <w:r>
        <w:rPr>
          <w:rFonts w:ascii="Arial"/>
          <w:i/>
          <w:sz w:val="22"/>
        </w:rPr>
        <w:t>Incendio di</w:t>
      </w:r>
      <w:r>
        <w:rPr>
          <w:rFonts w:ascii="Arial"/>
          <w:i/>
          <w:spacing w:val="-1"/>
          <w:sz w:val="22"/>
        </w:rPr>
        <w:t> </w:t>
      </w:r>
      <w:r>
        <w:rPr>
          <w:rFonts w:ascii="Arial"/>
          <w:i/>
          <w:sz w:val="22"/>
        </w:rPr>
        <w:t>cosa </w:t>
      </w:r>
      <w:r>
        <w:rPr>
          <w:rFonts w:ascii="Arial"/>
          <w:i/>
          <w:spacing w:val="-2"/>
          <w:sz w:val="22"/>
        </w:rPr>
        <w:t>assicurata</w:t>
      </w:r>
    </w:p>
    <w:p>
      <w:pPr>
        <w:pStyle w:val="BodyText"/>
        <w:spacing w:line="271" w:lineRule="auto" w:before="33"/>
      </w:pPr>
      <w:r>
        <w:rPr/>
        <w:t>“Se la cosa distrutta o deteriorata per incendio era stata </w:t>
      </w:r>
      <w:r>
        <w:rPr>
          <w:color w:val="183025"/>
        </w:rPr>
        <w:t>assicurata </w:t>
      </w:r>
      <w:r>
        <w:rPr/>
        <w:t>dal locatore o per conto di questo,</w:t>
      </w:r>
      <w:r>
        <w:rPr>
          <w:spacing w:val="-4"/>
        </w:rPr>
        <w:t> </w:t>
      </w:r>
      <w:r>
        <w:rPr/>
        <w:t>la</w:t>
      </w:r>
      <w:r>
        <w:rPr>
          <w:spacing w:val="-3"/>
        </w:rPr>
        <w:t> </w:t>
      </w:r>
      <w:r>
        <w:rPr/>
        <w:t>responsabilità</w:t>
      </w:r>
      <w:r>
        <w:rPr>
          <w:spacing w:val="-3"/>
        </w:rPr>
        <w:t> </w:t>
      </w:r>
      <w:r>
        <w:rPr/>
        <w:t>del</w:t>
      </w:r>
      <w:r>
        <w:rPr>
          <w:spacing w:val="-3"/>
        </w:rPr>
        <w:t> </w:t>
      </w:r>
      <w:r>
        <w:rPr/>
        <w:t>conduttore</w:t>
      </w:r>
      <w:r>
        <w:rPr>
          <w:spacing w:val="-3"/>
        </w:rPr>
        <w:t> </w:t>
      </w:r>
      <w:r>
        <w:rPr/>
        <w:t>verso</w:t>
      </w:r>
      <w:r>
        <w:rPr>
          <w:spacing w:val="-3"/>
        </w:rPr>
        <w:t> </w:t>
      </w:r>
      <w:r>
        <w:rPr/>
        <w:t>il</w:t>
      </w:r>
      <w:r>
        <w:rPr>
          <w:spacing w:val="-3"/>
        </w:rPr>
        <w:t> </w:t>
      </w:r>
      <w:r>
        <w:rPr/>
        <w:t>locatore</w:t>
      </w:r>
      <w:r>
        <w:rPr>
          <w:spacing w:val="-3"/>
        </w:rPr>
        <w:t> </w:t>
      </w:r>
      <w:r>
        <w:rPr/>
        <w:t>è</w:t>
      </w:r>
      <w:r>
        <w:rPr>
          <w:spacing w:val="-3"/>
        </w:rPr>
        <w:t> </w:t>
      </w:r>
      <w:r>
        <w:rPr/>
        <w:t>limitata</w:t>
      </w:r>
      <w:r>
        <w:rPr>
          <w:spacing w:val="-3"/>
        </w:rPr>
        <w:t> </w:t>
      </w:r>
      <w:r>
        <w:rPr/>
        <w:t>alla</w:t>
      </w:r>
      <w:r>
        <w:rPr>
          <w:spacing w:val="-3"/>
        </w:rPr>
        <w:t> </w:t>
      </w:r>
      <w:r>
        <w:rPr/>
        <w:t>differenza</w:t>
      </w:r>
      <w:r>
        <w:rPr>
          <w:spacing w:val="-3"/>
        </w:rPr>
        <w:t> </w:t>
      </w:r>
      <w:r>
        <w:rPr/>
        <w:t>tra</w:t>
      </w:r>
      <w:r>
        <w:rPr>
          <w:spacing w:val="-3"/>
        </w:rPr>
        <w:t> </w:t>
      </w:r>
      <w:r>
        <w:rPr/>
        <w:t>l'indennizzo corrisposto dall'assicuratore e il danno effettivo.</w:t>
      </w:r>
    </w:p>
    <w:p>
      <w:pPr>
        <w:pStyle w:val="BodyText"/>
        <w:spacing w:line="271" w:lineRule="auto" w:before="2"/>
        <w:ind w:firstLine="122"/>
      </w:pPr>
      <w:r>
        <w:rPr/>
        <w:t>Quando</w:t>
      </w:r>
      <w:r>
        <w:rPr>
          <w:spacing w:val="-2"/>
        </w:rPr>
        <w:t> </w:t>
      </w:r>
      <w:r>
        <w:rPr/>
        <w:t>si</w:t>
      </w:r>
      <w:r>
        <w:rPr>
          <w:spacing w:val="-3"/>
        </w:rPr>
        <w:t> </w:t>
      </w:r>
      <w:r>
        <w:rPr/>
        <w:t>tratta</w:t>
      </w:r>
      <w:r>
        <w:rPr>
          <w:spacing w:val="-2"/>
        </w:rPr>
        <w:t> </w:t>
      </w:r>
      <w:r>
        <w:rPr/>
        <w:t>di</w:t>
      </w:r>
      <w:r>
        <w:rPr>
          <w:spacing w:val="-3"/>
        </w:rPr>
        <w:t> </w:t>
      </w:r>
      <w:r>
        <w:rPr>
          <w:color w:val="183025"/>
        </w:rPr>
        <w:t>cosa</w:t>
      </w:r>
      <w:r>
        <w:rPr>
          <w:color w:val="183025"/>
          <w:spacing w:val="-2"/>
        </w:rPr>
        <w:t> </w:t>
      </w:r>
      <w:r>
        <w:rPr>
          <w:color w:val="183025"/>
        </w:rPr>
        <w:t>mobile</w:t>
      </w:r>
      <w:r>
        <w:rPr>
          <w:color w:val="183025"/>
          <w:spacing w:val="-3"/>
        </w:rPr>
        <w:t> </w:t>
      </w:r>
      <w:r>
        <w:rPr/>
        <w:t>stimata</w:t>
      </w:r>
      <w:r>
        <w:rPr>
          <w:spacing w:val="-2"/>
        </w:rPr>
        <w:t> </w:t>
      </w:r>
      <w:r>
        <w:rPr/>
        <w:t>e</w:t>
      </w:r>
      <w:r>
        <w:rPr>
          <w:spacing w:val="-3"/>
        </w:rPr>
        <w:t> </w:t>
      </w:r>
      <w:r>
        <w:rPr/>
        <w:t>l'assicurazione</w:t>
      </w:r>
      <w:r>
        <w:rPr>
          <w:spacing w:val="-2"/>
        </w:rPr>
        <w:t> </w:t>
      </w:r>
      <w:r>
        <w:rPr/>
        <w:t>è</w:t>
      </w:r>
      <w:r>
        <w:rPr>
          <w:spacing w:val="-3"/>
        </w:rPr>
        <w:t> </w:t>
      </w:r>
      <w:r>
        <w:rPr/>
        <w:t>stata</w:t>
      </w:r>
      <w:r>
        <w:rPr>
          <w:spacing w:val="-2"/>
        </w:rPr>
        <w:t> </w:t>
      </w:r>
      <w:r>
        <w:rPr/>
        <w:t>fatta</w:t>
      </w:r>
      <w:r>
        <w:rPr>
          <w:spacing w:val="-3"/>
        </w:rPr>
        <w:t> </w:t>
      </w:r>
      <w:r>
        <w:rPr/>
        <w:t>per</w:t>
      </w:r>
      <w:r>
        <w:rPr>
          <w:spacing w:val="-2"/>
        </w:rPr>
        <w:t> </w:t>
      </w:r>
      <w:r>
        <w:rPr/>
        <w:t>valore</w:t>
      </w:r>
      <w:r>
        <w:rPr>
          <w:spacing w:val="-3"/>
        </w:rPr>
        <w:t> </w:t>
      </w:r>
      <w:r>
        <w:rPr/>
        <w:t>uguale</w:t>
      </w:r>
      <w:r>
        <w:rPr>
          <w:spacing w:val="-2"/>
        </w:rPr>
        <w:t> </w:t>
      </w:r>
      <w:r>
        <w:rPr/>
        <w:t>alla</w:t>
      </w:r>
      <w:r>
        <w:rPr>
          <w:spacing w:val="-3"/>
        </w:rPr>
        <w:t> </w:t>
      </w:r>
      <w:r>
        <w:rPr/>
        <w:t>stima, cessa ogni responsabilità del conduttore in confronto del locatore, se questi è indennizzato </w:t>
      </w:r>
      <w:r>
        <w:rPr>
          <w:spacing w:val="-2"/>
        </w:rPr>
        <w:t>dall’assicuratore.</w:t>
      </w:r>
    </w:p>
    <w:p>
      <w:pPr>
        <w:pStyle w:val="BodyText"/>
        <w:spacing w:before="2"/>
        <w:ind w:left="264"/>
      </w:pPr>
      <w:r>
        <w:rPr/>
        <w:t>Sono</w:t>
      </w:r>
      <w:r>
        <w:rPr>
          <w:spacing w:val="-4"/>
        </w:rPr>
        <w:t> </w:t>
      </w:r>
      <w:r>
        <w:rPr/>
        <w:t>salve</w:t>
      </w:r>
      <w:r>
        <w:rPr>
          <w:spacing w:val="-1"/>
        </w:rPr>
        <w:t> </w:t>
      </w:r>
      <w:r>
        <w:rPr/>
        <w:t>in</w:t>
      </w:r>
      <w:r>
        <w:rPr>
          <w:spacing w:val="-1"/>
        </w:rPr>
        <w:t> </w:t>
      </w:r>
      <w:r>
        <w:rPr/>
        <w:t>ogni</w:t>
      </w:r>
      <w:r>
        <w:rPr>
          <w:spacing w:val="-1"/>
        </w:rPr>
        <w:t> </w:t>
      </w:r>
      <w:r>
        <w:rPr/>
        <w:t>caso</w:t>
      </w:r>
      <w:r>
        <w:rPr>
          <w:spacing w:val="-2"/>
        </w:rPr>
        <w:t> </w:t>
      </w:r>
      <w:r>
        <w:rPr/>
        <w:t>le</w:t>
      </w:r>
      <w:r>
        <w:rPr>
          <w:spacing w:val="-1"/>
        </w:rPr>
        <w:t> </w:t>
      </w:r>
      <w:r>
        <w:rPr/>
        <w:t>norme</w:t>
      </w:r>
      <w:r>
        <w:rPr>
          <w:spacing w:val="-1"/>
        </w:rPr>
        <w:t> </w:t>
      </w:r>
      <w:r>
        <w:rPr/>
        <w:t>concernenti</w:t>
      </w:r>
      <w:r>
        <w:rPr>
          <w:spacing w:val="-1"/>
        </w:rPr>
        <w:t> </w:t>
      </w:r>
      <w:r>
        <w:rPr/>
        <w:t>il</w:t>
      </w:r>
      <w:r>
        <w:rPr>
          <w:spacing w:val="-2"/>
        </w:rPr>
        <w:t> </w:t>
      </w:r>
      <w:r>
        <w:rPr/>
        <w:t>diritto</w:t>
      </w:r>
      <w:r>
        <w:rPr>
          <w:spacing w:val="-1"/>
        </w:rPr>
        <w:t> </w:t>
      </w:r>
      <w:r>
        <w:rPr/>
        <w:t>di</w:t>
      </w:r>
      <w:r>
        <w:rPr>
          <w:spacing w:val="-1"/>
        </w:rPr>
        <w:t> </w:t>
      </w:r>
      <w:r>
        <w:rPr>
          <w:color w:val="183025"/>
        </w:rPr>
        <w:t>surrogazione</w:t>
      </w:r>
      <w:r>
        <w:rPr>
          <w:color w:val="183025"/>
          <w:spacing w:val="-1"/>
        </w:rPr>
        <w:t> </w:t>
      </w:r>
      <w:r>
        <w:rPr>
          <w:spacing w:val="-2"/>
        </w:rPr>
        <w:t>dell'assicuratore”.</w:t>
      </w:r>
    </w:p>
    <w:p>
      <w:pPr>
        <w:pStyle w:val="BodyText"/>
        <w:spacing w:before="67"/>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1590:</w:t>
      </w:r>
      <w:r>
        <w:rPr>
          <w:rFonts w:ascii="Arial"/>
          <w:b/>
          <w:spacing w:val="-2"/>
          <w:sz w:val="22"/>
        </w:rPr>
        <w:t> </w:t>
      </w:r>
      <w:r>
        <w:rPr>
          <w:rFonts w:ascii="Arial"/>
          <w:i/>
          <w:sz w:val="22"/>
        </w:rPr>
        <w:t>Restituzione della</w:t>
      </w:r>
      <w:r>
        <w:rPr>
          <w:rFonts w:ascii="Arial"/>
          <w:i/>
          <w:spacing w:val="-1"/>
          <w:sz w:val="22"/>
        </w:rPr>
        <w:t> </w:t>
      </w:r>
      <w:r>
        <w:rPr>
          <w:rFonts w:ascii="Arial"/>
          <w:i/>
          <w:sz w:val="22"/>
        </w:rPr>
        <w:t>cosa </w:t>
      </w:r>
      <w:r>
        <w:rPr>
          <w:rFonts w:ascii="Arial"/>
          <w:i/>
          <w:spacing w:val="-2"/>
          <w:sz w:val="22"/>
        </w:rPr>
        <w:t>locata</w:t>
      </w:r>
    </w:p>
    <w:p>
      <w:pPr>
        <w:pStyle w:val="BodyText"/>
        <w:spacing w:line="271" w:lineRule="auto"/>
      </w:pPr>
      <w:r>
        <w:rPr/>
        <w:t>“Il conduttore deve restituire la cosa al locatore nello stato medesimo in cui l'ha ricevuta, in conformità</w:t>
      </w:r>
      <w:r>
        <w:rPr>
          <w:spacing w:val="-3"/>
        </w:rPr>
        <w:t> </w:t>
      </w:r>
      <w:r>
        <w:rPr/>
        <w:t>della</w:t>
      </w:r>
      <w:r>
        <w:rPr>
          <w:spacing w:val="-3"/>
        </w:rPr>
        <w:t> </w:t>
      </w:r>
      <w:r>
        <w:rPr/>
        <w:t>descrizione</w:t>
      </w:r>
      <w:r>
        <w:rPr>
          <w:spacing w:val="-3"/>
        </w:rPr>
        <w:t> </w:t>
      </w:r>
      <w:r>
        <w:rPr/>
        <w:t>che</w:t>
      </w:r>
      <w:r>
        <w:rPr>
          <w:spacing w:val="-3"/>
        </w:rPr>
        <w:t> </w:t>
      </w:r>
      <w:r>
        <w:rPr/>
        <w:t>ne</w:t>
      </w:r>
      <w:r>
        <w:rPr>
          <w:spacing w:val="-3"/>
        </w:rPr>
        <w:t> </w:t>
      </w:r>
      <w:r>
        <w:rPr/>
        <w:t>sia</w:t>
      </w:r>
      <w:r>
        <w:rPr>
          <w:spacing w:val="-3"/>
        </w:rPr>
        <w:t> </w:t>
      </w:r>
      <w:r>
        <w:rPr/>
        <w:t>stata</w:t>
      </w:r>
      <w:r>
        <w:rPr>
          <w:spacing w:val="-3"/>
        </w:rPr>
        <w:t> </w:t>
      </w:r>
      <w:r>
        <w:rPr/>
        <w:t>fatta</w:t>
      </w:r>
      <w:r>
        <w:rPr>
          <w:spacing w:val="-3"/>
        </w:rPr>
        <w:t> </w:t>
      </w:r>
      <w:r>
        <w:rPr/>
        <w:t>dalle</w:t>
      </w:r>
      <w:r>
        <w:rPr>
          <w:spacing w:val="-3"/>
        </w:rPr>
        <w:t> </w:t>
      </w:r>
      <w:r>
        <w:rPr/>
        <w:t>parti,</w:t>
      </w:r>
      <w:r>
        <w:rPr>
          <w:spacing w:val="-4"/>
        </w:rPr>
        <w:t> </w:t>
      </w:r>
      <w:r>
        <w:rPr/>
        <w:t>salvo</w:t>
      </w:r>
      <w:r>
        <w:rPr>
          <w:spacing w:val="-3"/>
        </w:rPr>
        <w:t> </w:t>
      </w:r>
      <w:r>
        <w:rPr/>
        <w:t>il</w:t>
      </w:r>
      <w:r>
        <w:rPr>
          <w:spacing w:val="-3"/>
        </w:rPr>
        <w:t> </w:t>
      </w:r>
      <w:r>
        <w:rPr/>
        <w:t>deterioramento</w:t>
      </w:r>
      <w:r>
        <w:rPr>
          <w:spacing w:val="-3"/>
        </w:rPr>
        <w:t> </w:t>
      </w:r>
      <w:r>
        <w:rPr/>
        <w:t>o</w:t>
      </w:r>
      <w:r>
        <w:rPr>
          <w:spacing w:val="-3"/>
        </w:rPr>
        <w:t> </w:t>
      </w:r>
      <w:r>
        <w:rPr/>
        <w:t>il</w:t>
      </w:r>
      <w:r>
        <w:rPr>
          <w:spacing w:val="-3"/>
        </w:rPr>
        <w:t> </w:t>
      </w:r>
      <w:r>
        <w:rPr/>
        <w:t>consumo risultante dall'uso della cosa in conformità del contratto.</w:t>
      </w:r>
    </w:p>
    <w:p>
      <w:pPr>
        <w:pStyle w:val="BodyText"/>
        <w:spacing w:line="271" w:lineRule="auto" w:before="2"/>
        <w:ind w:firstLine="122"/>
      </w:pPr>
      <w:r>
        <w:rPr/>
        <w:t>In</w:t>
      </w:r>
      <w:r>
        <w:rPr>
          <w:spacing w:val="-2"/>
        </w:rPr>
        <w:t> </w:t>
      </w:r>
      <w:r>
        <w:rPr/>
        <w:t>mancanza</w:t>
      </w:r>
      <w:r>
        <w:rPr>
          <w:spacing w:val="-2"/>
        </w:rPr>
        <w:t> </w:t>
      </w:r>
      <w:r>
        <w:rPr/>
        <w:t>di</w:t>
      </w:r>
      <w:r>
        <w:rPr>
          <w:spacing w:val="-2"/>
        </w:rPr>
        <w:t> </w:t>
      </w:r>
      <w:r>
        <w:rPr/>
        <w:t>descrizione,</w:t>
      </w:r>
      <w:r>
        <w:rPr>
          <w:spacing w:val="-3"/>
        </w:rPr>
        <w:t> </w:t>
      </w:r>
      <w:r>
        <w:rPr/>
        <w:t>si</w:t>
      </w:r>
      <w:r>
        <w:rPr>
          <w:spacing w:val="-2"/>
        </w:rPr>
        <w:t> </w:t>
      </w:r>
      <w:r>
        <w:rPr/>
        <w:t>presume</w:t>
      </w:r>
      <w:r>
        <w:rPr>
          <w:spacing w:val="-2"/>
        </w:rPr>
        <w:t> </w:t>
      </w:r>
      <w:r>
        <w:rPr/>
        <w:t>che</w:t>
      </w:r>
      <w:r>
        <w:rPr>
          <w:spacing w:val="-2"/>
        </w:rPr>
        <w:t> </w:t>
      </w:r>
      <w:r>
        <w:rPr/>
        <w:t>il</w:t>
      </w:r>
      <w:r>
        <w:rPr>
          <w:spacing w:val="-2"/>
        </w:rPr>
        <w:t> </w:t>
      </w:r>
      <w:r>
        <w:rPr/>
        <w:t>conduttore</w:t>
      </w:r>
      <w:r>
        <w:rPr>
          <w:spacing w:val="-2"/>
        </w:rPr>
        <w:t> </w:t>
      </w:r>
      <w:r>
        <w:rPr/>
        <w:t>abbia</w:t>
      </w:r>
      <w:r>
        <w:rPr>
          <w:spacing w:val="-2"/>
        </w:rPr>
        <w:t> </w:t>
      </w:r>
      <w:r>
        <w:rPr/>
        <w:t>ricevuto</w:t>
      </w:r>
      <w:r>
        <w:rPr>
          <w:spacing w:val="-2"/>
        </w:rPr>
        <w:t> </w:t>
      </w:r>
      <w:r>
        <w:rPr/>
        <w:t>la</w:t>
      </w:r>
      <w:r>
        <w:rPr>
          <w:spacing w:val="-2"/>
        </w:rPr>
        <w:t> </w:t>
      </w:r>
      <w:r>
        <w:rPr/>
        <w:t>cosa</w:t>
      </w:r>
      <w:r>
        <w:rPr>
          <w:spacing w:val="-2"/>
        </w:rPr>
        <w:t> </w:t>
      </w:r>
      <w:r>
        <w:rPr/>
        <w:t>in</w:t>
      </w:r>
      <w:r>
        <w:rPr>
          <w:spacing w:val="-2"/>
        </w:rPr>
        <w:t> </w:t>
      </w:r>
      <w:r>
        <w:rPr>
          <w:color w:val="183025"/>
        </w:rPr>
        <w:t>buono</w:t>
      </w:r>
      <w:r>
        <w:rPr>
          <w:color w:val="183025"/>
          <w:spacing w:val="-2"/>
        </w:rPr>
        <w:t> </w:t>
      </w:r>
      <w:r>
        <w:rPr>
          <w:color w:val="183025"/>
        </w:rPr>
        <w:t>stato</w:t>
      </w:r>
      <w:r>
        <w:rPr>
          <w:color w:val="183025"/>
          <w:spacing w:val="-2"/>
        </w:rPr>
        <w:t> </w:t>
      </w:r>
      <w:r>
        <w:rPr>
          <w:color w:val="183025"/>
        </w:rPr>
        <w:t>di </w:t>
      </w:r>
      <w:r>
        <w:rPr>
          <w:color w:val="183025"/>
          <w:spacing w:val="-2"/>
        </w:rPr>
        <w:t>manutenzione</w:t>
      </w:r>
      <w:r>
        <w:rPr>
          <w:spacing w:val="-2"/>
        </w:rPr>
        <w:t>.</w:t>
      </w:r>
    </w:p>
    <w:p>
      <w:pPr>
        <w:pStyle w:val="BodyText"/>
        <w:spacing w:line="271" w:lineRule="auto" w:before="1"/>
        <w:ind w:left="264" w:right="1714"/>
      </w:pPr>
      <w:r>
        <w:rPr/>
        <w:t>Il</w:t>
      </w:r>
      <w:r>
        <w:rPr>
          <w:spacing w:val="-4"/>
        </w:rPr>
        <w:t> </w:t>
      </w:r>
      <w:r>
        <w:rPr/>
        <w:t>conduttore</w:t>
      </w:r>
      <w:r>
        <w:rPr>
          <w:spacing w:val="-4"/>
        </w:rPr>
        <w:t> </w:t>
      </w:r>
      <w:r>
        <w:rPr/>
        <w:t>non</w:t>
      </w:r>
      <w:r>
        <w:rPr>
          <w:spacing w:val="-4"/>
        </w:rPr>
        <w:t> </w:t>
      </w:r>
      <w:r>
        <w:rPr/>
        <w:t>risponde</w:t>
      </w:r>
      <w:r>
        <w:rPr>
          <w:spacing w:val="-4"/>
        </w:rPr>
        <w:t> </w:t>
      </w:r>
      <w:r>
        <w:rPr/>
        <w:t>del</w:t>
      </w:r>
      <w:r>
        <w:rPr>
          <w:spacing w:val="-4"/>
        </w:rPr>
        <w:t> </w:t>
      </w:r>
      <w:r>
        <w:rPr/>
        <w:t>perimento</w:t>
      </w:r>
      <w:r>
        <w:rPr>
          <w:spacing w:val="-4"/>
        </w:rPr>
        <w:t> </w:t>
      </w:r>
      <w:r>
        <w:rPr/>
        <w:t>o</w:t>
      </w:r>
      <w:r>
        <w:rPr>
          <w:spacing w:val="-4"/>
        </w:rPr>
        <w:t> </w:t>
      </w:r>
      <w:r>
        <w:rPr/>
        <w:t>del</w:t>
      </w:r>
      <w:r>
        <w:rPr>
          <w:spacing w:val="-4"/>
        </w:rPr>
        <w:t> </w:t>
      </w:r>
      <w:r>
        <w:rPr/>
        <w:t>deterioramento</w:t>
      </w:r>
      <w:r>
        <w:rPr>
          <w:spacing w:val="-4"/>
        </w:rPr>
        <w:t> </w:t>
      </w:r>
      <w:r>
        <w:rPr/>
        <w:t>dovuti</w:t>
      </w:r>
      <w:r>
        <w:rPr>
          <w:spacing w:val="-4"/>
        </w:rPr>
        <w:t> </w:t>
      </w:r>
      <w:r>
        <w:rPr/>
        <w:t>a</w:t>
      </w:r>
      <w:r>
        <w:rPr>
          <w:spacing w:val="-4"/>
        </w:rPr>
        <w:t> </w:t>
      </w:r>
      <w:r>
        <w:rPr/>
        <w:t>vetustà. Le </w:t>
      </w:r>
      <w:r>
        <w:rPr>
          <w:color w:val="183025"/>
        </w:rPr>
        <w:t>cose mobili </w:t>
      </w:r>
      <w:r>
        <w:rPr/>
        <w:t>si devono restituire nel luogo dove sono state consegnate”.</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1591</w:t>
      </w:r>
      <w:r>
        <w:rPr>
          <w:sz w:val="22"/>
        </w:rPr>
        <w:t>:</w:t>
      </w:r>
      <w:r>
        <w:rPr>
          <w:spacing w:val="-1"/>
          <w:sz w:val="22"/>
        </w:rPr>
        <w:t> </w:t>
      </w:r>
      <w:r>
        <w:rPr>
          <w:rFonts w:ascii="Arial"/>
          <w:i/>
          <w:sz w:val="22"/>
        </w:rPr>
        <w:t>Danni per</w:t>
      </w:r>
      <w:r>
        <w:rPr>
          <w:rFonts w:ascii="Arial"/>
          <w:i/>
          <w:spacing w:val="-1"/>
          <w:sz w:val="22"/>
        </w:rPr>
        <w:t> </w:t>
      </w:r>
      <w:r>
        <w:rPr>
          <w:rFonts w:ascii="Arial"/>
          <w:i/>
          <w:sz w:val="22"/>
        </w:rPr>
        <w:t>ritardata </w:t>
      </w:r>
      <w:r>
        <w:rPr>
          <w:rFonts w:ascii="Arial"/>
          <w:i/>
          <w:spacing w:val="-2"/>
          <w:sz w:val="22"/>
        </w:rPr>
        <w:t>restituzione</w:t>
      </w:r>
    </w:p>
    <w:p>
      <w:pPr>
        <w:pStyle w:val="BodyText"/>
        <w:spacing w:line="271" w:lineRule="auto"/>
        <w:ind w:right="196"/>
        <w:jc w:val="both"/>
      </w:pPr>
      <w:r>
        <w:rPr/>
        <w:t>“Il</w:t>
      </w:r>
      <w:r>
        <w:rPr>
          <w:spacing w:val="-2"/>
        </w:rPr>
        <w:t> </w:t>
      </w:r>
      <w:r>
        <w:rPr/>
        <w:t>conduttore</w:t>
      </w:r>
      <w:r>
        <w:rPr>
          <w:spacing w:val="-2"/>
        </w:rPr>
        <w:t> </w:t>
      </w:r>
      <w:r>
        <w:rPr/>
        <w:t>in</w:t>
      </w:r>
      <w:r>
        <w:rPr>
          <w:spacing w:val="-3"/>
        </w:rPr>
        <w:t> </w:t>
      </w:r>
      <w:r>
        <w:rPr>
          <w:color w:val="183025"/>
        </w:rPr>
        <w:t>mora</w:t>
      </w:r>
      <w:r>
        <w:rPr>
          <w:color w:val="183025"/>
          <w:spacing w:val="-2"/>
        </w:rPr>
        <w:t> </w:t>
      </w:r>
      <w:r>
        <w:rPr/>
        <w:t>a</w:t>
      </w:r>
      <w:r>
        <w:rPr>
          <w:spacing w:val="-2"/>
        </w:rPr>
        <w:t> </w:t>
      </w:r>
      <w:r>
        <w:rPr/>
        <w:t>restituire</w:t>
      </w:r>
      <w:r>
        <w:rPr>
          <w:spacing w:val="-2"/>
        </w:rPr>
        <w:t> </w:t>
      </w:r>
      <w:r>
        <w:rPr/>
        <w:t>la</w:t>
      </w:r>
      <w:r>
        <w:rPr>
          <w:spacing w:val="-2"/>
        </w:rPr>
        <w:t> </w:t>
      </w:r>
      <w:r>
        <w:rPr/>
        <w:t>cosa</w:t>
      </w:r>
      <w:r>
        <w:rPr>
          <w:spacing w:val="-2"/>
        </w:rPr>
        <w:t> </w:t>
      </w:r>
      <w:r>
        <w:rPr/>
        <w:t>è</w:t>
      </w:r>
      <w:r>
        <w:rPr>
          <w:spacing w:val="-2"/>
        </w:rPr>
        <w:t> </w:t>
      </w:r>
      <w:r>
        <w:rPr/>
        <w:t>tenuto</w:t>
      </w:r>
      <w:r>
        <w:rPr>
          <w:spacing w:val="-2"/>
        </w:rPr>
        <w:t> </w:t>
      </w:r>
      <w:r>
        <w:rPr/>
        <w:t>a</w:t>
      </w:r>
      <w:r>
        <w:rPr>
          <w:spacing w:val="-2"/>
        </w:rPr>
        <w:t> </w:t>
      </w:r>
      <w:r>
        <w:rPr/>
        <w:t>dare</w:t>
      </w:r>
      <w:r>
        <w:rPr>
          <w:spacing w:val="-2"/>
        </w:rPr>
        <w:t> </w:t>
      </w:r>
      <w:r>
        <w:rPr/>
        <w:t>al</w:t>
      </w:r>
      <w:r>
        <w:rPr>
          <w:spacing w:val="-2"/>
        </w:rPr>
        <w:t> </w:t>
      </w:r>
      <w:r>
        <w:rPr/>
        <w:t>locatore</w:t>
      </w:r>
      <w:r>
        <w:rPr>
          <w:spacing w:val="-2"/>
        </w:rPr>
        <w:t> </w:t>
      </w:r>
      <w:r>
        <w:rPr/>
        <w:t>il</w:t>
      </w:r>
      <w:r>
        <w:rPr>
          <w:spacing w:val="-2"/>
        </w:rPr>
        <w:t> </w:t>
      </w:r>
      <w:r>
        <w:rPr>
          <w:color w:val="183025"/>
        </w:rPr>
        <w:t>corrispettivo</w:t>
      </w:r>
      <w:r>
        <w:rPr>
          <w:color w:val="183025"/>
          <w:spacing w:val="-2"/>
        </w:rPr>
        <w:t> </w:t>
      </w:r>
      <w:r>
        <w:rPr/>
        <w:t>convenuto</w:t>
      </w:r>
      <w:r>
        <w:rPr>
          <w:spacing w:val="-2"/>
        </w:rPr>
        <w:t> </w:t>
      </w:r>
      <w:r>
        <w:rPr/>
        <w:t>fino alla riconsegna, salvo l'</w:t>
      </w:r>
      <w:r>
        <w:rPr>
          <w:color w:val="183025"/>
        </w:rPr>
        <w:t>obbligo di risarcire </w:t>
      </w:r>
      <w:r>
        <w:rPr/>
        <w:t>il maggior danno”.</w:t>
      </w:r>
    </w:p>
    <w:p>
      <w:pPr>
        <w:pStyle w:val="BodyText"/>
        <w:spacing w:after="0" w:line="271" w:lineRule="auto"/>
        <w:jc w:val="both"/>
        <w:sectPr>
          <w:pgSz w:w="11910" w:h="16840"/>
          <w:pgMar w:header="0" w:footer="823" w:top="1020" w:bottom="1080" w:left="992" w:right="1133"/>
        </w:sectPr>
      </w:pPr>
    </w:p>
    <w:p>
      <w:pPr>
        <w:spacing w:before="76"/>
        <w:ind w:left="141" w:right="0" w:firstLine="0"/>
        <w:jc w:val="left"/>
        <w:rPr>
          <w:rFonts w:ascii="Arial"/>
          <w:i/>
          <w:sz w:val="22"/>
        </w:rPr>
      </w:pPr>
      <w:r>
        <w:rPr>
          <w:rFonts w:ascii="Arial"/>
          <w:b/>
          <w:sz w:val="22"/>
        </w:rPr>
        <w:t>Art.</w:t>
      </w:r>
      <w:r>
        <w:rPr>
          <w:rFonts w:ascii="Arial"/>
          <w:b/>
          <w:spacing w:val="-2"/>
          <w:sz w:val="22"/>
        </w:rPr>
        <w:t> </w:t>
      </w:r>
      <w:r>
        <w:rPr>
          <w:rFonts w:ascii="Arial"/>
          <w:b/>
          <w:sz w:val="22"/>
        </w:rPr>
        <w:t>1592</w:t>
      </w:r>
      <w:r>
        <w:rPr>
          <w:sz w:val="22"/>
        </w:rPr>
        <w:t>: </w:t>
      </w:r>
      <w:r>
        <w:rPr>
          <w:rFonts w:ascii="Arial"/>
          <w:i/>
          <w:spacing w:val="-2"/>
          <w:sz w:val="22"/>
        </w:rPr>
        <w:t>Miglioramenti</w:t>
      </w:r>
    </w:p>
    <w:p>
      <w:pPr>
        <w:pStyle w:val="BodyText"/>
        <w:spacing w:line="271" w:lineRule="auto" w:before="33"/>
        <w:ind w:right="39"/>
      </w:pPr>
      <w:r>
        <w:rPr/>
        <w:t>“Salvo disposizioni particolari della legge o degli </w:t>
      </w:r>
      <w:r>
        <w:rPr>
          <w:color w:val="183025"/>
        </w:rPr>
        <w:t>usi</w:t>
      </w:r>
      <w:r>
        <w:rPr/>
        <w:t>, il conduttore non ha diritto a </w:t>
      </w:r>
      <w:r>
        <w:rPr>
          <w:color w:val="183025"/>
        </w:rPr>
        <w:t>indennità </w:t>
      </w:r>
      <w:r>
        <w:rPr/>
        <w:t>per i </w:t>
      </w:r>
      <w:r>
        <w:rPr>
          <w:color w:val="183025"/>
        </w:rPr>
        <w:t>miglioramenti</w:t>
      </w:r>
      <w:r>
        <w:rPr>
          <w:color w:val="183025"/>
          <w:spacing w:val="-2"/>
        </w:rPr>
        <w:t> </w:t>
      </w:r>
      <w:r>
        <w:rPr/>
        <w:t>apportati</w:t>
      </w:r>
      <w:r>
        <w:rPr>
          <w:spacing w:val="-2"/>
        </w:rPr>
        <w:t> </w:t>
      </w:r>
      <w:r>
        <w:rPr/>
        <w:t>alla</w:t>
      </w:r>
      <w:r>
        <w:rPr>
          <w:spacing w:val="-2"/>
        </w:rPr>
        <w:t> </w:t>
      </w:r>
      <w:r>
        <w:rPr/>
        <w:t>cosa</w:t>
      </w:r>
      <w:r>
        <w:rPr>
          <w:spacing w:val="-2"/>
        </w:rPr>
        <w:t> </w:t>
      </w:r>
      <w:r>
        <w:rPr/>
        <w:t>locata.</w:t>
      </w:r>
      <w:r>
        <w:rPr>
          <w:spacing w:val="-3"/>
        </w:rPr>
        <w:t> </w:t>
      </w:r>
      <w:r>
        <w:rPr/>
        <w:t>Se</w:t>
      </w:r>
      <w:r>
        <w:rPr>
          <w:spacing w:val="-2"/>
        </w:rPr>
        <w:t> </w:t>
      </w:r>
      <w:r>
        <w:rPr/>
        <w:t>però</w:t>
      </w:r>
      <w:r>
        <w:rPr>
          <w:spacing w:val="-2"/>
        </w:rPr>
        <w:t> </w:t>
      </w:r>
      <w:r>
        <w:rPr/>
        <w:t>vi</w:t>
      </w:r>
      <w:r>
        <w:rPr>
          <w:spacing w:val="-2"/>
        </w:rPr>
        <w:t> </w:t>
      </w:r>
      <w:r>
        <w:rPr/>
        <w:t>è</w:t>
      </w:r>
      <w:r>
        <w:rPr>
          <w:spacing w:val="-2"/>
        </w:rPr>
        <w:t> </w:t>
      </w:r>
      <w:r>
        <w:rPr/>
        <w:t>stato</w:t>
      </w:r>
      <w:r>
        <w:rPr>
          <w:spacing w:val="-2"/>
        </w:rPr>
        <w:t> </w:t>
      </w:r>
      <w:r>
        <w:rPr/>
        <w:t>il</w:t>
      </w:r>
      <w:r>
        <w:rPr>
          <w:spacing w:val="-2"/>
        </w:rPr>
        <w:t> </w:t>
      </w:r>
      <w:r>
        <w:rPr/>
        <w:t>consenso</w:t>
      </w:r>
      <w:r>
        <w:rPr>
          <w:spacing w:val="-2"/>
        </w:rPr>
        <w:t> </w:t>
      </w:r>
      <w:r>
        <w:rPr/>
        <w:t>del</w:t>
      </w:r>
      <w:r>
        <w:rPr>
          <w:spacing w:val="-2"/>
        </w:rPr>
        <w:t> </w:t>
      </w:r>
      <w:r>
        <w:rPr/>
        <w:t>locatore,</w:t>
      </w:r>
      <w:r>
        <w:rPr>
          <w:spacing w:val="-3"/>
        </w:rPr>
        <w:t> </w:t>
      </w:r>
      <w:r>
        <w:rPr/>
        <w:t>questi</w:t>
      </w:r>
      <w:r>
        <w:rPr>
          <w:spacing w:val="-2"/>
        </w:rPr>
        <w:t> </w:t>
      </w:r>
      <w:r>
        <w:rPr/>
        <w:t>è</w:t>
      </w:r>
      <w:r>
        <w:rPr>
          <w:spacing w:val="-2"/>
        </w:rPr>
        <w:t> </w:t>
      </w:r>
      <w:r>
        <w:rPr/>
        <w:t>tenuto a pagare un'indennità corrispondente alla minor somma tra l'importo della spesa e il valore del risultato utile al tempo della riconsegna.</w:t>
      </w:r>
    </w:p>
    <w:p>
      <w:pPr>
        <w:pStyle w:val="BodyText"/>
        <w:spacing w:line="271" w:lineRule="auto" w:before="3"/>
        <w:ind w:firstLine="110"/>
      </w:pPr>
      <w:r>
        <w:rPr/>
        <w:t>Anche</w:t>
      </w:r>
      <w:r>
        <w:rPr>
          <w:spacing w:val="-2"/>
        </w:rPr>
        <w:t> </w:t>
      </w:r>
      <w:r>
        <w:rPr/>
        <w:t>nel</w:t>
      </w:r>
      <w:r>
        <w:rPr>
          <w:spacing w:val="-2"/>
        </w:rPr>
        <w:t> </w:t>
      </w:r>
      <w:r>
        <w:rPr/>
        <w:t>caso</w:t>
      </w:r>
      <w:r>
        <w:rPr>
          <w:spacing w:val="-2"/>
        </w:rPr>
        <w:t> </w:t>
      </w:r>
      <w:r>
        <w:rPr/>
        <w:t>in</w:t>
      </w:r>
      <w:r>
        <w:rPr>
          <w:spacing w:val="-2"/>
        </w:rPr>
        <w:t> </w:t>
      </w:r>
      <w:r>
        <w:rPr/>
        <w:t>cui</w:t>
      </w:r>
      <w:r>
        <w:rPr>
          <w:spacing w:val="-2"/>
        </w:rPr>
        <w:t> </w:t>
      </w:r>
      <w:r>
        <w:rPr/>
        <w:t>il</w:t>
      </w:r>
      <w:r>
        <w:rPr>
          <w:spacing w:val="-2"/>
        </w:rPr>
        <w:t> </w:t>
      </w:r>
      <w:r>
        <w:rPr/>
        <w:t>conduttore</w:t>
      </w:r>
      <w:r>
        <w:rPr>
          <w:spacing w:val="-2"/>
        </w:rPr>
        <w:t> </w:t>
      </w:r>
      <w:r>
        <w:rPr/>
        <w:t>non</w:t>
      </w:r>
      <w:r>
        <w:rPr>
          <w:spacing w:val="-2"/>
        </w:rPr>
        <w:t> </w:t>
      </w:r>
      <w:r>
        <w:rPr/>
        <w:t>ha</w:t>
      </w:r>
      <w:r>
        <w:rPr>
          <w:spacing w:val="-2"/>
        </w:rPr>
        <w:t> </w:t>
      </w:r>
      <w:r>
        <w:rPr/>
        <w:t>diritto</w:t>
      </w:r>
      <w:r>
        <w:rPr>
          <w:spacing w:val="-2"/>
        </w:rPr>
        <w:t> </w:t>
      </w:r>
      <w:r>
        <w:rPr/>
        <w:t>a</w:t>
      </w:r>
      <w:r>
        <w:rPr>
          <w:spacing w:val="-2"/>
        </w:rPr>
        <w:t> </w:t>
      </w:r>
      <w:r>
        <w:rPr/>
        <w:t>indennità,</w:t>
      </w:r>
      <w:r>
        <w:rPr>
          <w:spacing w:val="-3"/>
        </w:rPr>
        <w:t> </w:t>
      </w:r>
      <w:r>
        <w:rPr/>
        <w:t>il</w:t>
      </w:r>
      <w:r>
        <w:rPr>
          <w:spacing w:val="-2"/>
        </w:rPr>
        <w:t> </w:t>
      </w:r>
      <w:r>
        <w:rPr/>
        <w:t>valore</w:t>
      </w:r>
      <w:r>
        <w:rPr>
          <w:spacing w:val="-2"/>
        </w:rPr>
        <w:t> </w:t>
      </w:r>
      <w:r>
        <w:rPr/>
        <w:t>dei</w:t>
      </w:r>
      <w:r>
        <w:rPr>
          <w:spacing w:val="-2"/>
        </w:rPr>
        <w:t> </w:t>
      </w:r>
      <w:r>
        <w:rPr/>
        <w:t>miglioramenti</w:t>
      </w:r>
      <w:r>
        <w:rPr>
          <w:spacing w:val="-2"/>
        </w:rPr>
        <w:t> </w:t>
      </w:r>
      <w:r>
        <w:rPr/>
        <w:t>può </w:t>
      </w:r>
      <w:r>
        <w:rPr>
          <w:color w:val="183025"/>
        </w:rPr>
        <w:t>compensare </w:t>
      </w:r>
      <w:r>
        <w:rPr/>
        <w:t>i deterioramenti che si sono verificati senza </w:t>
      </w:r>
      <w:r>
        <w:rPr>
          <w:color w:val="183025"/>
        </w:rPr>
        <w:t>colpa grave </w:t>
      </w:r>
      <w:r>
        <w:rPr/>
        <w:t>del conduttore”.</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1593</w:t>
      </w:r>
      <w:r>
        <w:rPr>
          <w:sz w:val="22"/>
        </w:rPr>
        <w:t>: </w:t>
      </w:r>
      <w:r>
        <w:rPr>
          <w:rFonts w:ascii="Arial"/>
          <w:i/>
          <w:spacing w:val="-2"/>
          <w:sz w:val="22"/>
        </w:rPr>
        <w:t>Addizioni</w:t>
      </w:r>
    </w:p>
    <w:p>
      <w:pPr>
        <w:pStyle w:val="BodyText"/>
        <w:spacing w:line="271" w:lineRule="auto" w:before="33"/>
        <w:ind w:right="16"/>
      </w:pPr>
      <w:r>
        <w:rPr/>
        <w:t>“Il conduttore che ha eseguito le addizioni sulla cosa locata ha diritto di toglierle alla fine della locazione qualora ciò possa avvenire senza nocumento della cosa, salvo che il proprietario preferisca ritenere le addizioni stesse. In tal caso questi deve pagare al conduttore un'</w:t>
      </w:r>
      <w:r>
        <w:rPr>
          <w:color w:val="183025"/>
        </w:rPr>
        <w:t>indennità </w:t>
      </w:r>
      <w:r>
        <w:rPr/>
        <w:t>pari</w:t>
      </w:r>
      <w:r>
        <w:rPr>
          <w:spacing w:val="-3"/>
        </w:rPr>
        <w:t> </w:t>
      </w:r>
      <w:r>
        <w:rPr/>
        <w:t>alla</w:t>
      </w:r>
      <w:r>
        <w:rPr>
          <w:spacing w:val="-3"/>
        </w:rPr>
        <w:t> </w:t>
      </w:r>
      <w:r>
        <w:rPr/>
        <w:t>minor</w:t>
      </w:r>
      <w:r>
        <w:rPr>
          <w:spacing w:val="-3"/>
        </w:rPr>
        <w:t> </w:t>
      </w:r>
      <w:r>
        <w:rPr/>
        <w:t>somma</w:t>
      </w:r>
      <w:r>
        <w:rPr>
          <w:spacing w:val="-3"/>
        </w:rPr>
        <w:t> </w:t>
      </w:r>
      <w:r>
        <w:rPr/>
        <w:t>tra</w:t>
      </w:r>
      <w:r>
        <w:rPr>
          <w:spacing w:val="-3"/>
        </w:rPr>
        <w:t> </w:t>
      </w:r>
      <w:r>
        <w:rPr/>
        <w:t>l'importo</w:t>
      </w:r>
      <w:r>
        <w:rPr>
          <w:spacing w:val="-3"/>
        </w:rPr>
        <w:t> </w:t>
      </w:r>
      <w:r>
        <w:rPr/>
        <w:t>della</w:t>
      </w:r>
      <w:r>
        <w:rPr>
          <w:spacing w:val="-3"/>
        </w:rPr>
        <w:t> </w:t>
      </w:r>
      <w:r>
        <w:rPr/>
        <w:t>spesa</w:t>
      </w:r>
      <w:r>
        <w:rPr>
          <w:spacing w:val="-3"/>
        </w:rPr>
        <w:t> </w:t>
      </w:r>
      <w:r>
        <w:rPr/>
        <w:t>e</w:t>
      </w:r>
      <w:r>
        <w:rPr>
          <w:spacing w:val="-3"/>
        </w:rPr>
        <w:t> </w:t>
      </w:r>
      <w:r>
        <w:rPr/>
        <w:t>il</w:t>
      </w:r>
      <w:r>
        <w:rPr>
          <w:spacing w:val="-3"/>
        </w:rPr>
        <w:t> </w:t>
      </w:r>
      <w:r>
        <w:rPr/>
        <w:t>valore</w:t>
      </w:r>
      <w:r>
        <w:rPr>
          <w:spacing w:val="-3"/>
        </w:rPr>
        <w:t> </w:t>
      </w:r>
      <w:r>
        <w:rPr/>
        <w:t>delle</w:t>
      </w:r>
      <w:r>
        <w:rPr>
          <w:spacing w:val="-3"/>
        </w:rPr>
        <w:t> </w:t>
      </w:r>
      <w:r>
        <w:rPr/>
        <w:t>addizioni</w:t>
      </w:r>
      <w:r>
        <w:rPr>
          <w:spacing w:val="-3"/>
        </w:rPr>
        <w:t> </w:t>
      </w:r>
      <w:r>
        <w:rPr/>
        <w:t>al</w:t>
      </w:r>
      <w:r>
        <w:rPr>
          <w:spacing w:val="-3"/>
        </w:rPr>
        <w:t> </w:t>
      </w:r>
      <w:r>
        <w:rPr/>
        <w:t>tempo</w:t>
      </w:r>
      <w:r>
        <w:rPr>
          <w:spacing w:val="-3"/>
        </w:rPr>
        <w:t> </w:t>
      </w:r>
      <w:r>
        <w:rPr/>
        <w:t>della</w:t>
      </w:r>
      <w:r>
        <w:rPr>
          <w:spacing w:val="-3"/>
        </w:rPr>
        <w:t> </w:t>
      </w:r>
      <w:r>
        <w:rPr/>
        <w:t>riconsegna. Se le addizioni non sono separabili senza nocumento della cosa e ne costituiscono un </w:t>
      </w:r>
      <w:r>
        <w:rPr>
          <w:color w:val="183025"/>
        </w:rPr>
        <w:t>miglioramento</w:t>
      </w:r>
      <w:r>
        <w:rPr/>
        <w:t>, si osservano le norme dell'articolo precedente”.</w:t>
      </w:r>
    </w:p>
    <w:p>
      <w:pPr>
        <w:pStyle w:val="BodyText"/>
        <w:spacing w:before="38"/>
        <w:ind w:left="0"/>
      </w:pPr>
    </w:p>
    <w:p>
      <w:pPr>
        <w:spacing w:before="0"/>
        <w:ind w:left="141" w:right="0" w:firstLine="0"/>
        <w:jc w:val="left"/>
        <w:rPr>
          <w:rFonts w:ascii="Arial"/>
          <w:i/>
          <w:sz w:val="22"/>
        </w:rPr>
      </w:pPr>
      <w:r>
        <w:rPr>
          <w:rFonts w:ascii="Arial"/>
          <w:b/>
          <w:sz w:val="22"/>
        </w:rPr>
        <w:t>Art.</w:t>
      </w:r>
      <w:r>
        <w:rPr>
          <w:rFonts w:ascii="Arial"/>
          <w:b/>
          <w:spacing w:val="-3"/>
          <w:sz w:val="22"/>
        </w:rPr>
        <w:t> </w:t>
      </w:r>
      <w:r>
        <w:rPr>
          <w:rFonts w:ascii="Arial"/>
          <w:b/>
          <w:sz w:val="22"/>
        </w:rPr>
        <w:t>1594</w:t>
      </w:r>
      <w:r>
        <w:rPr>
          <w:sz w:val="22"/>
        </w:rPr>
        <w:t>:</w:t>
      </w:r>
      <w:r>
        <w:rPr>
          <w:spacing w:val="-1"/>
          <w:sz w:val="22"/>
        </w:rPr>
        <w:t> </w:t>
      </w:r>
      <w:r>
        <w:rPr>
          <w:rFonts w:ascii="Arial"/>
          <w:i/>
          <w:sz w:val="22"/>
        </w:rPr>
        <w:t>Sublocazione</w:t>
      </w:r>
      <w:r>
        <w:rPr>
          <w:rFonts w:ascii="Arial"/>
          <w:i/>
          <w:spacing w:val="-1"/>
          <w:sz w:val="22"/>
        </w:rPr>
        <w:t> </w:t>
      </w:r>
      <w:r>
        <w:rPr>
          <w:rFonts w:ascii="Arial"/>
          <w:i/>
          <w:sz w:val="22"/>
        </w:rPr>
        <w:t>e</w:t>
      </w:r>
      <w:r>
        <w:rPr>
          <w:rFonts w:ascii="Arial"/>
          <w:i/>
          <w:spacing w:val="-1"/>
          <w:sz w:val="22"/>
        </w:rPr>
        <w:t> </w:t>
      </w:r>
      <w:r>
        <w:rPr>
          <w:rFonts w:ascii="Arial"/>
          <w:i/>
          <w:sz w:val="22"/>
        </w:rPr>
        <w:t>cessione</w:t>
      </w:r>
      <w:r>
        <w:rPr>
          <w:rFonts w:ascii="Arial"/>
          <w:i/>
          <w:spacing w:val="-1"/>
          <w:sz w:val="22"/>
        </w:rPr>
        <w:t> </w:t>
      </w:r>
      <w:r>
        <w:rPr>
          <w:rFonts w:ascii="Arial"/>
          <w:i/>
          <w:sz w:val="22"/>
        </w:rPr>
        <w:t>della</w:t>
      </w:r>
      <w:r>
        <w:rPr>
          <w:rFonts w:ascii="Arial"/>
          <w:i/>
          <w:spacing w:val="-1"/>
          <w:sz w:val="22"/>
        </w:rPr>
        <w:t> </w:t>
      </w:r>
      <w:r>
        <w:rPr>
          <w:rFonts w:ascii="Arial"/>
          <w:i/>
          <w:spacing w:val="-2"/>
          <w:sz w:val="22"/>
        </w:rPr>
        <w:t>locazione</w:t>
      </w:r>
    </w:p>
    <w:p>
      <w:pPr>
        <w:pStyle w:val="BodyText"/>
        <w:spacing w:line="271" w:lineRule="auto"/>
      </w:pPr>
      <w:r>
        <w:rPr/>
        <w:t>“Il</w:t>
      </w:r>
      <w:r>
        <w:rPr>
          <w:spacing w:val="-2"/>
        </w:rPr>
        <w:t> </w:t>
      </w:r>
      <w:r>
        <w:rPr/>
        <w:t>conduttore,</w:t>
      </w:r>
      <w:r>
        <w:rPr>
          <w:spacing w:val="-3"/>
        </w:rPr>
        <w:t> </w:t>
      </w:r>
      <w:r>
        <w:rPr/>
        <w:t>salvo</w:t>
      </w:r>
      <w:r>
        <w:rPr>
          <w:spacing w:val="-2"/>
        </w:rPr>
        <w:t> </w:t>
      </w:r>
      <w:r>
        <w:rPr>
          <w:color w:val="183025"/>
        </w:rPr>
        <w:t>patto</w:t>
      </w:r>
      <w:r>
        <w:rPr>
          <w:color w:val="183025"/>
          <w:spacing w:val="-2"/>
        </w:rPr>
        <w:t> </w:t>
      </w:r>
      <w:r>
        <w:rPr>
          <w:color w:val="183025"/>
        </w:rPr>
        <w:t>contrario</w:t>
      </w:r>
      <w:r>
        <w:rPr/>
        <w:t>,</w:t>
      </w:r>
      <w:r>
        <w:rPr>
          <w:spacing w:val="-3"/>
        </w:rPr>
        <w:t> </w:t>
      </w:r>
      <w:r>
        <w:rPr/>
        <w:t>ha</w:t>
      </w:r>
      <w:r>
        <w:rPr>
          <w:spacing w:val="-2"/>
        </w:rPr>
        <w:t> </w:t>
      </w:r>
      <w:r>
        <w:rPr/>
        <w:t>facoltà</w:t>
      </w:r>
      <w:r>
        <w:rPr>
          <w:spacing w:val="-2"/>
        </w:rPr>
        <w:t> </w:t>
      </w:r>
      <w:r>
        <w:rPr/>
        <w:t>di</w:t>
      </w:r>
      <w:r>
        <w:rPr>
          <w:spacing w:val="-2"/>
        </w:rPr>
        <w:t> </w:t>
      </w:r>
      <w:r>
        <w:rPr>
          <w:color w:val="183025"/>
        </w:rPr>
        <w:t>sublocare</w:t>
      </w:r>
      <w:r>
        <w:rPr>
          <w:color w:val="183025"/>
          <w:spacing w:val="-2"/>
        </w:rPr>
        <w:t> </w:t>
      </w:r>
      <w:r>
        <w:rPr/>
        <w:t>la</w:t>
      </w:r>
      <w:r>
        <w:rPr>
          <w:spacing w:val="-2"/>
        </w:rPr>
        <w:t> </w:t>
      </w:r>
      <w:r>
        <w:rPr/>
        <w:t>cosa</w:t>
      </w:r>
      <w:r>
        <w:rPr>
          <w:spacing w:val="-2"/>
        </w:rPr>
        <w:t> </w:t>
      </w:r>
      <w:r>
        <w:rPr/>
        <w:t>locatagli,</w:t>
      </w:r>
      <w:r>
        <w:rPr>
          <w:spacing w:val="-3"/>
        </w:rPr>
        <w:t> </w:t>
      </w:r>
      <w:r>
        <w:rPr/>
        <w:t>ma</w:t>
      </w:r>
      <w:r>
        <w:rPr>
          <w:spacing w:val="-2"/>
        </w:rPr>
        <w:t> </w:t>
      </w:r>
      <w:r>
        <w:rPr/>
        <w:t>non</w:t>
      </w:r>
      <w:r>
        <w:rPr>
          <w:spacing w:val="-2"/>
        </w:rPr>
        <w:t> </w:t>
      </w:r>
      <w:r>
        <w:rPr/>
        <w:t>può</w:t>
      </w:r>
      <w:r>
        <w:rPr>
          <w:spacing w:val="-2"/>
        </w:rPr>
        <w:t> </w:t>
      </w:r>
      <w:r>
        <w:rPr>
          <w:color w:val="183025"/>
        </w:rPr>
        <w:t>cedere</w:t>
      </w:r>
      <w:r>
        <w:rPr>
          <w:color w:val="183025"/>
          <w:spacing w:val="-2"/>
        </w:rPr>
        <w:t> </w:t>
      </w:r>
      <w:r>
        <w:rPr>
          <w:color w:val="183025"/>
        </w:rPr>
        <w:t>il contratto </w:t>
      </w:r>
      <w:r>
        <w:rPr/>
        <w:t>senza il consenso del locatore.</w:t>
      </w:r>
    </w:p>
    <w:p>
      <w:pPr>
        <w:pStyle w:val="BodyText"/>
        <w:spacing w:line="271" w:lineRule="auto" w:before="1"/>
        <w:ind w:right="123" w:firstLine="118"/>
      </w:pPr>
      <w:r>
        <w:rPr/>
        <w:t>Trattandosi</w:t>
      </w:r>
      <w:r>
        <w:rPr>
          <w:spacing w:val="-4"/>
        </w:rPr>
        <w:t> </w:t>
      </w:r>
      <w:r>
        <w:rPr/>
        <w:t>di</w:t>
      </w:r>
      <w:r>
        <w:rPr>
          <w:spacing w:val="-4"/>
        </w:rPr>
        <w:t> </w:t>
      </w:r>
      <w:r>
        <w:rPr>
          <w:color w:val="183025"/>
        </w:rPr>
        <w:t>cosa</w:t>
      </w:r>
      <w:r>
        <w:rPr>
          <w:color w:val="183025"/>
          <w:spacing w:val="-4"/>
        </w:rPr>
        <w:t> </w:t>
      </w:r>
      <w:r>
        <w:rPr>
          <w:color w:val="183025"/>
        </w:rPr>
        <w:t>mobile</w:t>
      </w:r>
      <w:r>
        <w:rPr/>
        <w:t>,</w:t>
      </w:r>
      <w:r>
        <w:rPr>
          <w:spacing w:val="-5"/>
        </w:rPr>
        <w:t> </w:t>
      </w:r>
      <w:r>
        <w:rPr/>
        <w:t>la</w:t>
      </w:r>
      <w:r>
        <w:rPr>
          <w:spacing w:val="-4"/>
        </w:rPr>
        <w:t> </w:t>
      </w:r>
      <w:r>
        <w:rPr/>
        <w:t>sublocazione</w:t>
      </w:r>
      <w:r>
        <w:rPr>
          <w:spacing w:val="-4"/>
        </w:rPr>
        <w:t> </w:t>
      </w:r>
      <w:r>
        <w:rPr/>
        <w:t>deve</w:t>
      </w:r>
      <w:r>
        <w:rPr>
          <w:spacing w:val="-4"/>
        </w:rPr>
        <w:t> </w:t>
      </w:r>
      <w:r>
        <w:rPr/>
        <w:t>essere</w:t>
      </w:r>
      <w:r>
        <w:rPr>
          <w:spacing w:val="-4"/>
        </w:rPr>
        <w:t> </w:t>
      </w:r>
      <w:r>
        <w:rPr/>
        <w:t>autorizzata</w:t>
      </w:r>
      <w:r>
        <w:rPr>
          <w:spacing w:val="-4"/>
        </w:rPr>
        <w:t> </w:t>
      </w:r>
      <w:r>
        <w:rPr/>
        <w:t>dal</w:t>
      </w:r>
      <w:r>
        <w:rPr>
          <w:spacing w:val="-4"/>
        </w:rPr>
        <w:t> </w:t>
      </w:r>
      <w:r>
        <w:rPr/>
        <w:t>locatore</w:t>
      </w:r>
      <w:r>
        <w:rPr>
          <w:spacing w:val="-4"/>
        </w:rPr>
        <w:t> </w:t>
      </w:r>
      <w:r>
        <w:rPr/>
        <w:t>o</w:t>
      </w:r>
      <w:r>
        <w:rPr>
          <w:spacing w:val="-4"/>
        </w:rPr>
        <w:t> </w:t>
      </w:r>
      <w:r>
        <w:rPr/>
        <w:t>consentita dagli </w:t>
      </w:r>
      <w:r>
        <w:rPr>
          <w:color w:val="183025"/>
        </w:rPr>
        <w:t>usi</w:t>
      </w:r>
      <w:r>
        <w:rPr/>
        <w:t>”.</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1595</w:t>
      </w:r>
      <w:r>
        <w:rPr>
          <w:sz w:val="22"/>
        </w:rPr>
        <w:t>:</w:t>
      </w:r>
      <w:r>
        <w:rPr>
          <w:spacing w:val="-1"/>
          <w:sz w:val="22"/>
        </w:rPr>
        <w:t> </w:t>
      </w:r>
      <w:r>
        <w:rPr>
          <w:rFonts w:ascii="Arial"/>
          <w:i/>
          <w:sz w:val="22"/>
        </w:rPr>
        <w:t>Rapporti tra</w:t>
      </w:r>
      <w:r>
        <w:rPr>
          <w:rFonts w:ascii="Arial"/>
          <w:i/>
          <w:spacing w:val="-1"/>
          <w:sz w:val="22"/>
        </w:rPr>
        <w:t> </w:t>
      </w:r>
      <w:r>
        <w:rPr>
          <w:rFonts w:ascii="Arial"/>
          <w:i/>
          <w:sz w:val="22"/>
        </w:rPr>
        <w:t>locatore</w:t>
      </w:r>
      <w:r>
        <w:rPr>
          <w:rFonts w:ascii="Arial"/>
          <w:i/>
          <w:spacing w:val="-1"/>
          <w:sz w:val="22"/>
        </w:rPr>
        <w:t> </w:t>
      </w:r>
      <w:r>
        <w:rPr>
          <w:rFonts w:ascii="Arial"/>
          <w:i/>
          <w:sz w:val="22"/>
        </w:rPr>
        <w:t>e </w:t>
      </w:r>
      <w:r>
        <w:rPr>
          <w:rFonts w:ascii="Arial"/>
          <w:i/>
          <w:spacing w:val="-2"/>
          <w:sz w:val="22"/>
        </w:rPr>
        <w:t>subconduttore</w:t>
      </w:r>
    </w:p>
    <w:p>
      <w:pPr>
        <w:pStyle w:val="BodyText"/>
        <w:spacing w:line="271" w:lineRule="auto"/>
      </w:pPr>
      <w:r>
        <w:rPr/>
        <w:t>“Il locatore, senza pregiudizio dei suoi diritti verso il conduttore, ha azione diretta contro il subconduttore per esigere il prezzo della sublocazione, di cui questi sia ancora debitore al momento</w:t>
      </w:r>
      <w:r>
        <w:rPr>
          <w:spacing w:val="-3"/>
        </w:rPr>
        <w:t> </w:t>
      </w:r>
      <w:r>
        <w:rPr/>
        <w:t>della</w:t>
      </w:r>
      <w:r>
        <w:rPr>
          <w:spacing w:val="-3"/>
        </w:rPr>
        <w:t> </w:t>
      </w:r>
      <w:r>
        <w:rPr>
          <w:color w:val="183025"/>
        </w:rPr>
        <w:t>domanda</w:t>
      </w:r>
      <w:r>
        <w:rPr>
          <w:color w:val="183025"/>
          <w:spacing w:val="-3"/>
        </w:rPr>
        <w:t> </w:t>
      </w:r>
      <w:r>
        <w:rPr>
          <w:color w:val="183025"/>
        </w:rPr>
        <w:t>giudiziale</w:t>
      </w:r>
      <w:r>
        <w:rPr/>
        <w:t>,</w:t>
      </w:r>
      <w:r>
        <w:rPr>
          <w:spacing w:val="-4"/>
        </w:rPr>
        <w:t> </w:t>
      </w:r>
      <w:r>
        <w:rPr/>
        <w:t>e</w:t>
      </w:r>
      <w:r>
        <w:rPr>
          <w:spacing w:val="-3"/>
        </w:rPr>
        <w:t> </w:t>
      </w:r>
      <w:r>
        <w:rPr/>
        <w:t>per</w:t>
      </w:r>
      <w:r>
        <w:rPr>
          <w:spacing w:val="-3"/>
        </w:rPr>
        <w:t> </w:t>
      </w:r>
      <w:r>
        <w:rPr/>
        <w:t>costringerlo</w:t>
      </w:r>
      <w:r>
        <w:rPr>
          <w:spacing w:val="-3"/>
        </w:rPr>
        <w:t> </w:t>
      </w:r>
      <w:r>
        <w:rPr/>
        <w:t>ad</w:t>
      </w:r>
      <w:r>
        <w:rPr>
          <w:spacing w:val="-3"/>
        </w:rPr>
        <w:t> </w:t>
      </w:r>
      <w:r>
        <w:rPr/>
        <w:t>adempiere</w:t>
      </w:r>
      <w:r>
        <w:rPr>
          <w:spacing w:val="-3"/>
        </w:rPr>
        <w:t> </w:t>
      </w:r>
      <w:r>
        <w:rPr/>
        <w:t>tutte</w:t>
      </w:r>
      <w:r>
        <w:rPr>
          <w:spacing w:val="-3"/>
        </w:rPr>
        <w:t> </w:t>
      </w:r>
      <w:r>
        <w:rPr/>
        <w:t>le</w:t>
      </w:r>
      <w:r>
        <w:rPr>
          <w:spacing w:val="-3"/>
        </w:rPr>
        <w:t> </w:t>
      </w:r>
      <w:r>
        <w:rPr/>
        <w:t>altre</w:t>
      </w:r>
      <w:r>
        <w:rPr>
          <w:spacing w:val="-3"/>
        </w:rPr>
        <w:t> </w:t>
      </w:r>
      <w:r>
        <w:rPr/>
        <w:t>obbligazioni derivanti dal contratto di sublocazione.</w:t>
      </w:r>
    </w:p>
    <w:p>
      <w:pPr>
        <w:pStyle w:val="BodyText"/>
        <w:spacing w:line="271" w:lineRule="auto" w:before="3"/>
        <w:ind w:firstLine="122"/>
      </w:pPr>
      <w:r>
        <w:rPr/>
        <w:t>Il</w:t>
      </w:r>
      <w:r>
        <w:rPr>
          <w:spacing w:val="-3"/>
        </w:rPr>
        <w:t> </w:t>
      </w:r>
      <w:r>
        <w:rPr/>
        <w:t>subconduttore</w:t>
      </w:r>
      <w:r>
        <w:rPr>
          <w:spacing w:val="-3"/>
        </w:rPr>
        <w:t> </w:t>
      </w:r>
      <w:r>
        <w:rPr/>
        <w:t>non</w:t>
      </w:r>
      <w:r>
        <w:rPr>
          <w:spacing w:val="-3"/>
        </w:rPr>
        <w:t> </w:t>
      </w:r>
      <w:r>
        <w:rPr/>
        <w:t>può</w:t>
      </w:r>
      <w:r>
        <w:rPr>
          <w:spacing w:val="-3"/>
        </w:rPr>
        <w:t> </w:t>
      </w:r>
      <w:r>
        <w:rPr/>
        <w:t>opporgli</w:t>
      </w:r>
      <w:r>
        <w:rPr>
          <w:spacing w:val="-3"/>
        </w:rPr>
        <w:t> </w:t>
      </w:r>
      <w:r>
        <w:rPr/>
        <w:t>pagamenti</w:t>
      </w:r>
      <w:r>
        <w:rPr>
          <w:spacing w:val="-3"/>
        </w:rPr>
        <w:t> </w:t>
      </w:r>
      <w:r>
        <w:rPr/>
        <w:t>anticipati,</w:t>
      </w:r>
      <w:r>
        <w:rPr>
          <w:spacing w:val="-4"/>
        </w:rPr>
        <w:t> </w:t>
      </w:r>
      <w:r>
        <w:rPr/>
        <w:t>salvo</w:t>
      </w:r>
      <w:r>
        <w:rPr>
          <w:spacing w:val="-3"/>
        </w:rPr>
        <w:t> </w:t>
      </w:r>
      <w:r>
        <w:rPr/>
        <w:t>che</w:t>
      </w:r>
      <w:r>
        <w:rPr>
          <w:spacing w:val="-3"/>
        </w:rPr>
        <w:t> </w:t>
      </w:r>
      <w:r>
        <w:rPr/>
        <w:t>siano</w:t>
      </w:r>
      <w:r>
        <w:rPr>
          <w:spacing w:val="-3"/>
        </w:rPr>
        <w:t> </w:t>
      </w:r>
      <w:r>
        <w:rPr/>
        <w:t>stati</w:t>
      </w:r>
      <w:r>
        <w:rPr>
          <w:spacing w:val="-3"/>
        </w:rPr>
        <w:t> </w:t>
      </w:r>
      <w:r>
        <w:rPr/>
        <w:t>fatti</w:t>
      </w:r>
      <w:r>
        <w:rPr>
          <w:spacing w:val="-3"/>
        </w:rPr>
        <w:t> </w:t>
      </w:r>
      <w:r>
        <w:rPr/>
        <w:t>secondo</w:t>
      </w:r>
      <w:r>
        <w:rPr>
          <w:spacing w:val="-3"/>
        </w:rPr>
        <w:t> </w:t>
      </w:r>
      <w:r>
        <w:rPr/>
        <w:t>gli</w:t>
      </w:r>
      <w:r>
        <w:rPr>
          <w:spacing w:val="-3"/>
        </w:rPr>
        <w:t> </w:t>
      </w:r>
      <w:r>
        <w:rPr>
          <w:color w:val="183025"/>
        </w:rPr>
        <w:t>usi </w:t>
      </w:r>
      <w:r>
        <w:rPr>
          <w:color w:val="183025"/>
          <w:spacing w:val="-2"/>
        </w:rPr>
        <w:t>locali</w:t>
      </w:r>
      <w:r>
        <w:rPr>
          <w:spacing w:val="-2"/>
        </w:rPr>
        <w:t>.</w:t>
      </w:r>
    </w:p>
    <w:p>
      <w:pPr>
        <w:pStyle w:val="BodyText"/>
        <w:spacing w:line="271" w:lineRule="auto" w:before="1"/>
        <w:ind w:right="123" w:firstLine="122"/>
      </w:pPr>
      <w:r>
        <w:rPr/>
        <w:t>Senza</w:t>
      </w:r>
      <w:r>
        <w:rPr>
          <w:spacing w:val="-3"/>
        </w:rPr>
        <w:t> </w:t>
      </w:r>
      <w:r>
        <w:rPr/>
        <w:t>pregiudizio</w:t>
      </w:r>
      <w:r>
        <w:rPr>
          <w:spacing w:val="-3"/>
        </w:rPr>
        <w:t> </w:t>
      </w:r>
      <w:r>
        <w:rPr/>
        <w:t>delle</w:t>
      </w:r>
      <w:r>
        <w:rPr>
          <w:spacing w:val="-3"/>
        </w:rPr>
        <w:t> </w:t>
      </w:r>
      <w:r>
        <w:rPr/>
        <w:t>ragioni</w:t>
      </w:r>
      <w:r>
        <w:rPr>
          <w:spacing w:val="-3"/>
        </w:rPr>
        <w:t> </w:t>
      </w:r>
      <w:r>
        <w:rPr/>
        <w:t>del</w:t>
      </w:r>
      <w:r>
        <w:rPr>
          <w:spacing w:val="-3"/>
        </w:rPr>
        <w:t> </w:t>
      </w:r>
      <w:r>
        <w:rPr/>
        <w:t>subconduttore</w:t>
      </w:r>
      <w:r>
        <w:rPr>
          <w:spacing w:val="-3"/>
        </w:rPr>
        <w:t> </w:t>
      </w:r>
      <w:r>
        <w:rPr/>
        <w:t>verso</w:t>
      </w:r>
      <w:r>
        <w:rPr>
          <w:spacing w:val="-3"/>
        </w:rPr>
        <w:t> </w:t>
      </w:r>
      <w:r>
        <w:rPr/>
        <w:t>il</w:t>
      </w:r>
      <w:r>
        <w:rPr>
          <w:spacing w:val="-3"/>
        </w:rPr>
        <w:t> </w:t>
      </w:r>
      <w:r>
        <w:rPr/>
        <w:t>sublocatore,</w:t>
      </w:r>
      <w:r>
        <w:rPr>
          <w:spacing w:val="-4"/>
        </w:rPr>
        <w:t> </w:t>
      </w:r>
      <w:r>
        <w:rPr/>
        <w:t>la</w:t>
      </w:r>
      <w:r>
        <w:rPr>
          <w:spacing w:val="-3"/>
        </w:rPr>
        <w:t> </w:t>
      </w:r>
      <w:r>
        <w:rPr>
          <w:color w:val="183025"/>
        </w:rPr>
        <w:t>nullità</w:t>
      </w:r>
      <w:r>
        <w:rPr>
          <w:color w:val="183025"/>
          <w:spacing w:val="-4"/>
        </w:rPr>
        <w:t> </w:t>
      </w:r>
      <w:r>
        <w:rPr/>
        <w:t>o</w:t>
      </w:r>
      <w:r>
        <w:rPr>
          <w:spacing w:val="-4"/>
        </w:rPr>
        <w:t> </w:t>
      </w:r>
      <w:r>
        <w:rPr/>
        <w:t>la</w:t>
      </w:r>
      <w:r>
        <w:rPr>
          <w:spacing w:val="-3"/>
        </w:rPr>
        <w:t> </w:t>
      </w:r>
      <w:r>
        <w:rPr>
          <w:color w:val="183025"/>
        </w:rPr>
        <w:t>risoluzione </w:t>
      </w:r>
      <w:r>
        <w:rPr/>
        <w:t>del contratto di locazione ha effetto anche nei confronti del subconduttore e la sentenza pronunciata tra locatore e conduttore ha effetto anche contro di lui”.</w:t>
      </w:r>
    </w:p>
    <w:p>
      <w:pPr>
        <w:pStyle w:val="BodyText"/>
        <w:spacing w:before="35"/>
        <w:ind w:left="0"/>
      </w:pPr>
    </w:p>
    <w:p>
      <w:pPr>
        <w:spacing w:before="1"/>
        <w:ind w:left="141" w:right="0" w:firstLine="0"/>
        <w:jc w:val="left"/>
        <w:rPr>
          <w:rFonts w:ascii="Arial"/>
          <w:i/>
          <w:sz w:val="22"/>
        </w:rPr>
      </w:pPr>
      <w:r>
        <w:rPr>
          <w:rFonts w:ascii="Arial"/>
          <w:b/>
          <w:sz w:val="22"/>
        </w:rPr>
        <w:t>Art.</w:t>
      </w:r>
      <w:r>
        <w:rPr>
          <w:rFonts w:ascii="Arial"/>
          <w:b/>
          <w:spacing w:val="-2"/>
          <w:sz w:val="22"/>
        </w:rPr>
        <w:t> </w:t>
      </w:r>
      <w:r>
        <w:rPr>
          <w:rFonts w:ascii="Arial"/>
          <w:b/>
          <w:sz w:val="22"/>
        </w:rPr>
        <w:t>1596</w:t>
      </w:r>
      <w:r>
        <w:rPr>
          <w:sz w:val="22"/>
        </w:rPr>
        <w:t>:</w:t>
      </w:r>
      <w:r>
        <w:rPr>
          <w:spacing w:val="-1"/>
          <w:sz w:val="22"/>
        </w:rPr>
        <w:t> </w:t>
      </w:r>
      <w:r>
        <w:rPr>
          <w:rFonts w:ascii="Arial"/>
          <w:i/>
          <w:sz w:val="22"/>
        </w:rPr>
        <w:t>Fine della</w:t>
      </w:r>
      <w:r>
        <w:rPr>
          <w:rFonts w:ascii="Arial"/>
          <w:i/>
          <w:spacing w:val="-1"/>
          <w:sz w:val="22"/>
        </w:rPr>
        <w:t> </w:t>
      </w:r>
      <w:r>
        <w:rPr>
          <w:rFonts w:ascii="Arial"/>
          <w:i/>
          <w:sz w:val="22"/>
        </w:rPr>
        <w:t>locazione per</w:t>
      </w:r>
      <w:r>
        <w:rPr>
          <w:rFonts w:ascii="Arial"/>
          <w:i/>
          <w:spacing w:val="-1"/>
          <w:sz w:val="22"/>
        </w:rPr>
        <w:t> </w:t>
      </w:r>
      <w:r>
        <w:rPr>
          <w:rFonts w:ascii="Arial"/>
          <w:i/>
          <w:sz w:val="22"/>
        </w:rPr>
        <w:t>lo spirale</w:t>
      </w:r>
      <w:r>
        <w:rPr>
          <w:rFonts w:ascii="Arial"/>
          <w:i/>
          <w:spacing w:val="-1"/>
          <w:sz w:val="22"/>
        </w:rPr>
        <w:t> </w:t>
      </w:r>
      <w:r>
        <w:rPr>
          <w:rFonts w:ascii="Arial"/>
          <w:i/>
          <w:sz w:val="22"/>
        </w:rPr>
        <w:t>del </w:t>
      </w:r>
      <w:r>
        <w:rPr>
          <w:rFonts w:ascii="Arial"/>
          <w:i/>
          <w:spacing w:val="-2"/>
          <w:sz w:val="22"/>
        </w:rPr>
        <w:t>termine</w:t>
      </w:r>
    </w:p>
    <w:p>
      <w:pPr>
        <w:pStyle w:val="BodyText"/>
        <w:spacing w:line="271" w:lineRule="auto" w:before="33"/>
      </w:pPr>
      <w:r>
        <w:rPr/>
        <w:t>“La</w:t>
      </w:r>
      <w:r>
        <w:rPr>
          <w:spacing w:val="-2"/>
        </w:rPr>
        <w:t> </w:t>
      </w:r>
      <w:r>
        <w:rPr/>
        <w:t>locazione</w:t>
      </w:r>
      <w:r>
        <w:rPr>
          <w:spacing w:val="-2"/>
        </w:rPr>
        <w:t> </w:t>
      </w:r>
      <w:r>
        <w:rPr/>
        <w:t>per</w:t>
      </w:r>
      <w:r>
        <w:rPr>
          <w:spacing w:val="-2"/>
        </w:rPr>
        <w:t> </w:t>
      </w:r>
      <w:r>
        <w:rPr/>
        <w:t>un</w:t>
      </w:r>
      <w:r>
        <w:rPr>
          <w:spacing w:val="-2"/>
        </w:rPr>
        <w:t> </w:t>
      </w:r>
      <w:r>
        <w:rPr/>
        <w:t>tempo</w:t>
      </w:r>
      <w:r>
        <w:rPr>
          <w:spacing w:val="-2"/>
        </w:rPr>
        <w:t> </w:t>
      </w:r>
      <w:r>
        <w:rPr/>
        <w:t>determinato</w:t>
      </w:r>
      <w:r>
        <w:rPr>
          <w:spacing w:val="-2"/>
        </w:rPr>
        <w:t> </w:t>
      </w:r>
      <w:r>
        <w:rPr/>
        <w:t>dalle</w:t>
      </w:r>
      <w:r>
        <w:rPr>
          <w:spacing w:val="-2"/>
        </w:rPr>
        <w:t> </w:t>
      </w:r>
      <w:r>
        <w:rPr/>
        <w:t>parti</w:t>
      </w:r>
      <w:r>
        <w:rPr>
          <w:spacing w:val="-2"/>
        </w:rPr>
        <w:t> </w:t>
      </w:r>
      <w:r>
        <w:rPr/>
        <w:t>cessa</w:t>
      </w:r>
      <w:r>
        <w:rPr>
          <w:spacing w:val="-2"/>
        </w:rPr>
        <w:t> </w:t>
      </w:r>
      <w:r>
        <w:rPr/>
        <w:t>con</w:t>
      </w:r>
      <w:r>
        <w:rPr>
          <w:spacing w:val="-2"/>
        </w:rPr>
        <w:t> </w:t>
      </w:r>
      <w:r>
        <w:rPr/>
        <w:t>lo</w:t>
      </w:r>
      <w:r>
        <w:rPr>
          <w:spacing w:val="-2"/>
        </w:rPr>
        <w:t> </w:t>
      </w:r>
      <w:r>
        <w:rPr/>
        <w:t>spirare</w:t>
      </w:r>
      <w:r>
        <w:rPr>
          <w:spacing w:val="-2"/>
        </w:rPr>
        <w:t> </w:t>
      </w:r>
      <w:r>
        <w:rPr/>
        <w:t>del</w:t>
      </w:r>
      <w:r>
        <w:rPr>
          <w:spacing w:val="-2"/>
        </w:rPr>
        <w:t> </w:t>
      </w:r>
      <w:r>
        <w:rPr/>
        <w:t>termine,</w:t>
      </w:r>
      <w:r>
        <w:rPr>
          <w:spacing w:val="-3"/>
        </w:rPr>
        <w:t> </w:t>
      </w:r>
      <w:r>
        <w:rPr/>
        <w:t>senza</w:t>
      </w:r>
      <w:r>
        <w:rPr>
          <w:spacing w:val="-2"/>
        </w:rPr>
        <w:t> </w:t>
      </w:r>
      <w:r>
        <w:rPr/>
        <w:t>che</w:t>
      </w:r>
      <w:r>
        <w:rPr>
          <w:spacing w:val="-2"/>
        </w:rPr>
        <w:t> </w:t>
      </w:r>
      <w:r>
        <w:rPr/>
        <w:t>sia necessaria la </w:t>
      </w:r>
      <w:r>
        <w:rPr>
          <w:color w:val="183025"/>
        </w:rPr>
        <w:t>disdetta</w:t>
      </w:r>
      <w:r>
        <w:rPr/>
        <w:t>.</w:t>
      </w:r>
    </w:p>
    <w:p>
      <w:pPr>
        <w:pStyle w:val="BodyText"/>
        <w:spacing w:line="271" w:lineRule="auto" w:before="2"/>
        <w:ind w:right="123" w:firstLine="122"/>
      </w:pPr>
      <w:r>
        <w:rPr/>
        <w:t>La locazione senza determinazione di tempo non cessa, se prima della scadenza stabilita a norma</w:t>
      </w:r>
      <w:r>
        <w:rPr>
          <w:spacing w:val="-3"/>
        </w:rPr>
        <w:t> </w:t>
      </w:r>
      <w:r>
        <w:rPr/>
        <w:t>dell’art.</w:t>
      </w:r>
      <w:r>
        <w:rPr>
          <w:spacing w:val="-4"/>
        </w:rPr>
        <w:t> </w:t>
      </w:r>
      <w:r>
        <w:rPr>
          <w:color w:val="183025"/>
        </w:rPr>
        <w:t>1574</w:t>
      </w:r>
      <w:r>
        <w:rPr>
          <w:color w:val="183025"/>
          <w:spacing w:val="-4"/>
        </w:rPr>
        <w:t> </w:t>
      </w:r>
      <w:r>
        <w:rPr/>
        <w:t>una</w:t>
      </w:r>
      <w:r>
        <w:rPr>
          <w:spacing w:val="-3"/>
        </w:rPr>
        <w:t> </w:t>
      </w:r>
      <w:r>
        <w:rPr/>
        <w:t>delle</w:t>
      </w:r>
      <w:r>
        <w:rPr>
          <w:spacing w:val="-3"/>
        </w:rPr>
        <w:t> </w:t>
      </w:r>
      <w:r>
        <w:rPr/>
        <w:t>parti</w:t>
      </w:r>
      <w:r>
        <w:rPr>
          <w:spacing w:val="-3"/>
        </w:rPr>
        <w:t> </w:t>
      </w:r>
      <w:r>
        <w:rPr/>
        <w:t>non</w:t>
      </w:r>
      <w:r>
        <w:rPr>
          <w:spacing w:val="-3"/>
        </w:rPr>
        <w:t> </w:t>
      </w:r>
      <w:r>
        <w:rPr/>
        <w:t>comunica</w:t>
      </w:r>
      <w:r>
        <w:rPr>
          <w:spacing w:val="-3"/>
        </w:rPr>
        <w:t> </w:t>
      </w:r>
      <w:r>
        <w:rPr/>
        <w:t>all'altra</w:t>
      </w:r>
      <w:r>
        <w:rPr>
          <w:spacing w:val="-3"/>
        </w:rPr>
        <w:t> </w:t>
      </w:r>
      <w:r>
        <w:rPr/>
        <w:t>disdetta</w:t>
      </w:r>
      <w:r>
        <w:rPr>
          <w:spacing w:val="-3"/>
        </w:rPr>
        <w:t> </w:t>
      </w:r>
      <w:r>
        <w:rPr/>
        <w:t>nel</w:t>
      </w:r>
      <w:r>
        <w:rPr>
          <w:spacing w:val="-3"/>
        </w:rPr>
        <w:t> </w:t>
      </w:r>
      <w:r>
        <w:rPr/>
        <w:t>termine</w:t>
      </w:r>
      <w:r>
        <w:rPr>
          <w:spacing w:val="-3"/>
        </w:rPr>
        <w:t> </w:t>
      </w:r>
      <w:r>
        <w:rPr/>
        <w:t>fissato</w:t>
      </w:r>
      <w:r>
        <w:rPr>
          <w:spacing w:val="-3"/>
        </w:rPr>
        <w:t> </w:t>
      </w:r>
      <w:r>
        <w:rPr/>
        <w:t>dalle</w:t>
      </w:r>
      <w:r>
        <w:rPr>
          <w:spacing w:val="-3"/>
        </w:rPr>
        <w:t> </w:t>
      </w:r>
      <w:r>
        <w:rPr/>
        <w:t>norme corporative o, in mancanza, in quello determinato dalle parti o dagli </w:t>
      </w:r>
      <w:r>
        <w:rPr>
          <w:color w:val="183025"/>
        </w:rPr>
        <w:t>usi </w:t>
      </w:r>
      <w:r>
        <w:rPr/>
        <w:t>”.</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1597</w:t>
      </w:r>
      <w:r>
        <w:rPr>
          <w:sz w:val="22"/>
        </w:rPr>
        <w:t>:</w:t>
      </w:r>
      <w:r>
        <w:rPr>
          <w:spacing w:val="-1"/>
          <w:sz w:val="22"/>
        </w:rPr>
        <w:t> </w:t>
      </w:r>
      <w:r>
        <w:rPr>
          <w:rFonts w:ascii="Arial"/>
          <w:i/>
          <w:sz w:val="22"/>
        </w:rPr>
        <w:t>Rinnovazione</w:t>
      </w:r>
      <w:r>
        <w:rPr>
          <w:rFonts w:ascii="Arial"/>
          <w:i/>
          <w:spacing w:val="-1"/>
          <w:sz w:val="22"/>
        </w:rPr>
        <w:t> </w:t>
      </w:r>
      <w:r>
        <w:rPr>
          <w:rFonts w:ascii="Arial"/>
          <w:i/>
          <w:sz w:val="22"/>
        </w:rPr>
        <w:t>tacita</w:t>
      </w:r>
      <w:r>
        <w:rPr>
          <w:rFonts w:ascii="Arial"/>
          <w:i/>
          <w:spacing w:val="-1"/>
          <w:sz w:val="22"/>
        </w:rPr>
        <w:t> </w:t>
      </w:r>
      <w:r>
        <w:rPr>
          <w:rFonts w:ascii="Arial"/>
          <w:i/>
          <w:sz w:val="22"/>
        </w:rPr>
        <w:t>del </w:t>
      </w:r>
      <w:r>
        <w:rPr>
          <w:rFonts w:ascii="Arial"/>
          <w:i/>
          <w:spacing w:val="-2"/>
          <w:sz w:val="22"/>
        </w:rPr>
        <w:t>contratto</w:t>
      </w:r>
    </w:p>
    <w:p>
      <w:pPr>
        <w:pStyle w:val="BodyText"/>
        <w:spacing w:line="271" w:lineRule="auto"/>
      </w:pPr>
      <w:r>
        <w:rPr/>
        <w:t>“La locazione si ha per </w:t>
      </w:r>
      <w:r>
        <w:rPr>
          <w:color w:val="183025"/>
        </w:rPr>
        <w:t>rinnovata </w:t>
      </w:r>
      <w:r>
        <w:rPr/>
        <w:t>se, scaduto il termine di essa, il conduttore rimane ed è lasciato nella</w:t>
      </w:r>
      <w:r>
        <w:rPr>
          <w:spacing w:val="-3"/>
        </w:rPr>
        <w:t> </w:t>
      </w:r>
      <w:r>
        <w:rPr>
          <w:color w:val="183025"/>
        </w:rPr>
        <w:t>detenzione</w:t>
      </w:r>
      <w:r>
        <w:rPr>
          <w:color w:val="183025"/>
          <w:spacing w:val="-3"/>
        </w:rPr>
        <w:t> </w:t>
      </w:r>
      <w:r>
        <w:rPr/>
        <w:t>della</w:t>
      </w:r>
      <w:r>
        <w:rPr>
          <w:spacing w:val="-2"/>
        </w:rPr>
        <w:t> </w:t>
      </w:r>
      <w:r>
        <w:rPr/>
        <w:t>cosa</w:t>
      </w:r>
      <w:r>
        <w:rPr>
          <w:spacing w:val="-2"/>
        </w:rPr>
        <w:t> </w:t>
      </w:r>
      <w:r>
        <w:rPr/>
        <w:t>locata</w:t>
      </w:r>
      <w:r>
        <w:rPr>
          <w:spacing w:val="-2"/>
        </w:rPr>
        <w:t> </w:t>
      </w:r>
      <w:r>
        <w:rPr/>
        <w:t>o</w:t>
      </w:r>
      <w:r>
        <w:rPr>
          <w:spacing w:val="-2"/>
        </w:rPr>
        <w:t> </w:t>
      </w:r>
      <w:r>
        <w:rPr/>
        <w:t>se,</w:t>
      </w:r>
      <w:r>
        <w:rPr>
          <w:spacing w:val="-3"/>
        </w:rPr>
        <w:t> </w:t>
      </w:r>
      <w:r>
        <w:rPr/>
        <w:t>trattandosi</w:t>
      </w:r>
      <w:r>
        <w:rPr>
          <w:spacing w:val="-2"/>
        </w:rPr>
        <w:t> </w:t>
      </w:r>
      <w:r>
        <w:rPr/>
        <w:t>di</w:t>
      </w:r>
      <w:r>
        <w:rPr>
          <w:spacing w:val="-2"/>
        </w:rPr>
        <w:t> </w:t>
      </w:r>
      <w:r>
        <w:rPr/>
        <w:t>locazione</w:t>
      </w:r>
      <w:r>
        <w:rPr>
          <w:spacing w:val="-2"/>
        </w:rPr>
        <w:t> </w:t>
      </w:r>
      <w:r>
        <w:rPr/>
        <w:t>a</w:t>
      </w:r>
      <w:r>
        <w:rPr>
          <w:spacing w:val="-2"/>
        </w:rPr>
        <w:t> </w:t>
      </w:r>
      <w:r>
        <w:rPr/>
        <w:t>tempo</w:t>
      </w:r>
      <w:r>
        <w:rPr>
          <w:spacing w:val="-2"/>
        </w:rPr>
        <w:t> </w:t>
      </w:r>
      <w:r>
        <w:rPr/>
        <w:t>indeterminato,</w:t>
      </w:r>
      <w:r>
        <w:rPr>
          <w:spacing w:val="-3"/>
        </w:rPr>
        <w:t> </w:t>
      </w:r>
      <w:r>
        <w:rPr/>
        <w:t>non</w:t>
      </w:r>
      <w:r>
        <w:rPr>
          <w:spacing w:val="-2"/>
        </w:rPr>
        <w:t> </w:t>
      </w:r>
      <w:r>
        <w:rPr/>
        <w:t>è</w:t>
      </w:r>
      <w:r>
        <w:rPr>
          <w:spacing w:val="-2"/>
        </w:rPr>
        <w:t> </w:t>
      </w:r>
      <w:r>
        <w:rPr/>
        <w:t>stata comunicata la </w:t>
      </w:r>
      <w:r>
        <w:rPr>
          <w:color w:val="183025"/>
        </w:rPr>
        <w:t>disdetta </w:t>
      </w:r>
      <w:r>
        <w:rPr/>
        <w:t>a norma dell'articolo precedente.</w:t>
      </w:r>
    </w:p>
    <w:p>
      <w:pPr>
        <w:pStyle w:val="BodyText"/>
        <w:spacing w:line="271" w:lineRule="auto" w:before="2"/>
        <w:ind w:firstLine="122"/>
      </w:pPr>
      <w:r>
        <w:rPr/>
        <w:t>La</w:t>
      </w:r>
      <w:r>
        <w:rPr>
          <w:spacing w:val="-3"/>
        </w:rPr>
        <w:t> </w:t>
      </w:r>
      <w:r>
        <w:rPr/>
        <w:t>nuova</w:t>
      </w:r>
      <w:r>
        <w:rPr>
          <w:spacing w:val="-3"/>
        </w:rPr>
        <w:t> </w:t>
      </w:r>
      <w:r>
        <w:rPr/>
        <w:t>locazione</w:t>
      </w:r>
      <w:r>
        <w:rPr>
          <w:spacing w:val="-3"/>
        </w:rPr>
        <w:t> </w:t>
      </w:r>
      <w:r>
        <w:rPr/>
        <w:t>è</w:t>
      </w:r>
      <w:r>
        <w:rPr>
          <w:spacing w:val="-3"/>
        </w:rPr>
        <w:t> </w:t>
      </w:r>
      <w:r>
        <w:rPr/>
        <w:t>regolata</w:t>
      </w:r>
      <w:r>
        <w:rPr>
          <w:spacing w:val="-3"/>
        </w:rPr>
        <w:t> </w:t>
      </w:r>
      <w:r>
        <w:rPr/>
        <w:t>dalle</w:t>
      </w:r>
      <w:r>
        <w:rPr>
          <w:spacing w:val="-3"/>
        </w:rPr>
        <w:t> </w:t>
      </w:r>
      <w:r>
        <w:rPr/>
        <w:t>stesse</w:t>
      </w:r>
      <w:r>
        <w:rPr>
          <w:spacing w:val="-3"/>
        </w:rPr>
        <w:t> </w:t>
      </w:r>
      <w:r>
        <w:rPr/>
        <w:t>condizioni</w:t>
      </w:r>
      <w:r>
        <w:rPr>
          <w:spacing w:val="-3"/>
        </w:rPr>
        <w:t> </w:t>
      </w:r>
      <w:r>
        <w:rPr/>
        <w:t>della</w:t>
      </w:r>
      <w:r>
        <w:rPr>
          <w:spacing w:val="-3"/>
        </w:rPr>
        <w:t> </w:t>
      </w:r>
      <w:r>
        <w:rPr/>
        <w:t>precedente,</w:t>
      </w:r>
      <w:r>
        <w:rPr>
          <w:spacing w:val="-4"/>
        </w:rPr>
        <w:t> </w:t>
      </w:r>
      <w:r>
        <w:rPr/>
        <w:t>ma</w:t>
      </w:r>
      <w:r>
        <w:rPr>
          <w:spacing w:val="-3"/>
        </w:rPr>
        <w:t> </w:t>
      </w:r>
      <w:r>
        <w:rPr/>
        <w:t>la</w:t>
      </w:r>
      <w:r>
        <w:rPr>
          <w:spacing w:val="-3"/>
        </w:rPr>
        <w:t> </w:t>
      </w:r>
      <w:r>
        <w:rPr/>
        <w:t>sua</w:t>
      </w:r>
      <w:r>
        <w:rPr>
          <w:spacing w:val="-3"/>
        </w:rPr>
        <w:t> </w:t>
      </w:r>
      <w:r>
        <w:rPr/>
        <w:t>durata</w:t>
      </w:r>
      <w:r>
        <w:rPr>
          <w:spacing w:val="-3"/>
        </w:rPr>
        <w:t> </w:t>
      </w:r>
      <w:r>
        <w:rPr/>
        <w:t>è</w:t>
      </w:r>
      <w:r>
        <w:rPr>
          <w:spacing w:val="-3"/>
        </w:rPr>
        <w:t> </w:t>
      </w:r>
      <w:r>
        <w:rPr/>
        <w:t>quella stabilita per le locazioni a tempo indeterminato.</w:t>
      </w:r>
    </w:p>
    <w:p>
      <w:pPr>
        <w:pStyle w:val="BodyText"/>
        <w:spacing w:line="271" w:lineRule="auto" w:before="1"/>
        <w:ind w:firstLine="122"/>
      </w:pPr>
      <w:r>
        <w:rPr/>
        <w:t>Se</w:t>
      </w:r>
      <w:r>
        <w:rPr>
          <w:spacing w:val="-2"/>
        </w:rPr>
        <w:t> </w:t>
      </w:r>
      <w:r>
        <w:rPr/>
        <w:t>è</w:t>
      </w:r>
      <w:r>
        <w:rPr>
          <w:spacing w:val="-2"/>
        </w:rPr>
        <w:t> </w:t>
      </w:r>
      <w:r>
        <w:rPr/>
        <w:t>stata</w:t>
      </w:r>
      <w:r>
        <w:rPr>
          <w:spacing w:val="-2"/>
        </w:rPr>
        <w:t> </w:t>
      </w:r>
      <w:r>
        <w:rPr/>
        <w:t>data</w:t>
      </w:r>
      <w:r>
        <w:rPr>
          <w:spacing w:val="-3"/>
        </w:rPr>
        <w:t> </w:t>
      </w:r>
      <w:r>
        <w:rPr>
          <w:color w:val="183025"/>
        </w:rPr>
        <w:t>licenza</w:t>
      </w:r>
      <w:r>
        <w:rPr/>
        <w:t>,</w:t>
      </w:r>
      <w:r>
        <w:rPr>
          <w:spacing w:val="-3"/>
        </w:rPr>
        <w:t> </w:t>
      </w:r>
      <w:r>
        <w:rPr/>
        <w:t>il</w:t>
      </w:r>
      <w:r>
        <w:rPr>
          <w:spacing w:val="-2"/>
        </w:rPr>
        <w:t> </w:t>
      </w:r>
      <w:r>
        <w:rPr/>
        <w:t>conduttore</w:t>
      </w:r>
      <w:r>
        <w:rPr>
          <w:spacing w:val="-2"/>
        </w:rPr>
        <w:t> </w:t>
      </w:r>
      <w:r>
        <w:rPr/>
        <w:t>non</w:t>
      </w:r>
      <w:r>
        <w:rPr>
          <w:spacing w:val="-2"/>
        </w:rPr>
        <w:t> </w:t>
      </w:r>
      <w:r>
        <w:rPr/>
        <w:t>può</w:t>
      </w:r>
      <w:r>
        <w:rPr>
          <w:spacing w:val="-2"/>
        </w:rPr>
        <w:t> </w:t>
      </w:r>
      <w:r>
        <w:rPr/>
        <w:t>opporre</w:t>
      </w:r>
      <w:r>
        <w:rPr>
          <w:spacing w:val="-2"/>
        </w:rPr>
        <w:t> </w:t>
      </w:r>
      <w:r>
        <w:rPr/>
        <w:t>la</w:t>
      </w:r>
      <w:r>
        <w:rPr>
          <w:spacing w:val="-2"/>
        </w:rPr>
        <w:t> </w:t>
      </w:r>
      <w:r>
        <w:rPr/>
        <w:t>tacita</w:t>
      </w:r>
      <w:r>
        <w:rPr>
          <w:spacing w:val="-2"/>
        </w:rPr>
        <w:t> </w:t>
      </w:r>
      <w:r>
        <w:rPr/>
        <w:t>rinnovazione,</w:t>
      </w:r>
      <w:r>
        <w:rPr>
          <w:spacing w:val="-3"/>
        </w:rPr>
        <w:t> </w:t>
      </w:r>
      <w:r>
        <w:rPr/>
        <w:t>salvo</w:t>
      </w:r>
      <w:r>
        <w:rPr>
          <w:spacing w:val="-2"/>
        </w:rPr>
        <w:t> </w:t>
      </w:r>
      <w:r>
        <w:rPr/>
        <w:t>che</w:t>
      </w:r>
      <w:r>
        <w:rPr>
          <w:spacing w:val="-2"/>
        </w:rPr>
        <w:t> </w:t>
      </w:r>
      <w:r>
        <w:rPr/>
        <w:t>consti</w:t>
      </w:r>
      <w:r>
        <w:rPr>
          <w:spacing w:val="-2"/>
        </w:rPr>
        <w:t> </w:t>
      </w:r>
      <w:r>
        <w:rPr/>
        <w:t>la volontà del locatore di rinnovare il contratto”.</w:t>
      </w:r>
    </w:p>
    <w:p>
      <w:pPr>
        <w:pStyle w:val="BodyText"/>
        <w:spacing w:after="0" w:line="271" w:lineRule="auto"/>
        <w:sectPr>
          <w:pgSz w:w="11910" w:h="16840"/>
          <w:pgMar w:header="0" w:footer="823" w:top="1020" w:bottom="1080" w:left="992" w:right="1133"/>
        </w:sectPr>
      </w:pPr>
    </w:p>
    <w:p>
      <w:pPr>
        <w:spacing w:before="76"/>
        <w:ind w:left="141" w:right="0" w:firstLine="0"/>
        <w:jc w:val="left"/>
        <w:rPr>
          <w:rFonts w:ascii="Arial"/>
          <w:i/>
          <w:sz w:val="22"/>
        </w:rPr>
      </w:pPr>
      <w:r>
        <w:rPr>
          <w:rFonts w:ascii="Arial"/>
          <w:b/>
          <w:sz w:val="22"/>
        </w:rPr>
        <w:t>Art.</w:t>
      </w:r>
      <w:r>
        <w:rPr>
          <w:rFonts w:ascii="Arial"/>
          <w:b/>
          <w:spacing w:val="-2"/>
          <w:sz w:val="22"/>
        </w:rPr>
        <w:t> </w:t>
      </w:r>
      <w:r>
        <w:rPr>
          <w:rFonts w:ascii="Arial"/>
          <w:b/>
          <w:sz w:val="22"/>
        </w:rPr>
        <w:t>1598</w:t>
      </w:r>
      <w:r>
        <w:rPr>
          <w:sz w:val="22"/>
        </w:rPr>
        <w:t>:</w:t>
      </w:r>
      <w:r>
        <w:rPr>
          <w:spacing w:val="-1"/>
          <w:sz w:val="22"/>
        </w:rPr>
        <w:t> </w:t>
      </w:r>
      <w:r>
        <w:rPr>
          <w:rFonts w:ascii="Arial"/>
          <w:i/>
          <w:sz w:val="22"/>
        </w:rPr>
        <w:t>Garanzie</w:t>
      </w:r>
      <w:r>
        <w:rPr>
          <w:rFonts w:ascii="Arial"/>
          <w:i/>
          <w:spacing w:val="-1"/>
          <w:sz w:val="22"/>
        </w:rPr>
        <w:t> </w:t>
      </w:r>
      <w:r>
        <w:rPr>
          <w:rFonts w:ascii="Arial"/>
          <w:i/>
          <w:sz w:val="22"/>
        </w:rPr>
        <w:t>della </w:t>
      </w:r>
      <w:r>
        <w:rPr>
          <w:rFonts w:ascii="Arial"/>
          <w:i/>
          <w:spacing w:val="-2"/>
          <w:sz w:val="22"/>
        </w:rPr>
        <w:t>locazione</w:t>
      </w:r>
    </w:p>
    <w:p>
      <w:pPr>
        <w:pStyle w:val="BodyText"/>
        <w:spacing w:line="271" w:lineRule="auto" w:before="33"/>
      </w:pPr>
      <w:r>
        <w:rPr/>
        <w:t>“Le</w:t>
      </w:r>
      <w:r>
        <w:rPr>
          <w:spacing w:val="-3"/>
        </w:rPr>
        <w:t> </w:t>
      </w:r>
      <w:r>
        <w:rPr>
          <w:color w:val="183025"/>
        </w:rPr>
        <w:t>garanzie</w:t>
      </w:r>
      <w:r>
        <w:rPr>
          <w:color w:val="183025"/>
          <w:spacing w:val="-3"/>
        </w:rPr>
        <w:t> </w:t>
      </w:r>
      <w:r>
        <w:rPr/>
        <w:t>prestate</w:t>
      </w:r>
      <w:r>
        <w:rPr>
          <w:spacing w:val="-3"/>
        </w:rPr>
        <w:t> </w:t>
      </w:r>
      <w:r>
        <w:rPr/>
        <w:t>da</w:t>
      </w:r>
      <w:r>
        <w:rPr>
          <w:spacing w:val="-4"/>
        </w:rPr>
        <w:t> </w:t>
      </w:r>
      <w:r>
        <w:rPr>
          <w:color w:val="183025"/>
        </w:rPr>
        <w:t>terzi</w:t>
      </w:r>
      <w:r>
        <w:rPr>
          <w:color w:val="183025"/>
          <w:spacing w:val="-3"/>
        </w:rPr>
        <w:t> </w:t>
      </w:r>
      <w:r>
        <w:rPr/>
        <w:t>non</w:t>
      </w:r>
      <w:r>
        <w:rPr>
          <w:spacing w:val="-3"/>
        </w:rPr>
        <w:t> </w:t>
      </w:r>
      <w:r>
        <w:rPr/>
        <w:t>si</w:t>
      </w:r>
      <w:r>
        <w:rPr>
          <w:spacing w:val="-3"/>
        </w:rPr>
        <w:t> </w:t>
      </w:r>
      <w:r>
        <w:rPr/>
        <w:t>estendono</w:t>
      </w:r>
      <w:r>
        <w:rPr>
          <w:spacing w:val="-3"/>
        </w:rPr>
        <w:t> </w:t>
      </w:r>
      <w:r>
        <w:rPr/>
        <w:t>alle</w:t>
      </w:r>
      <w:r>
        <w:rPr>
          <w:spacing w:val="-3"/>
        </w:rPr>
        <w:t> </w:t>
      </w:r>
      <w:r>
        <w:rPr/>
        <w:t>obbligazioni</w:t>
      </w:r>
      <w:r>
        <w:rPr>
          <w:spacing w:val="-3"/>
        </w:rPr>
        <w:t> </w:t>
      </w:r>
      <w:r>
        <w:rPr/>
        <w:t>derivanti</w:t>
      </w:r>
      <w:r>
        <w:rPr>
          <w:spacing w:val="-3"/>
        </w:rPr>
        <w:t> </w:t>
      </w:r>
      <w:r>
        <w:rPr/>
        <w:t>da</w:t>
      </w:r>
      <w:r>
        <w:rPr>
          <w:spacing w:val="-4"/>
        </w:rPr>
        <w:t> </w:t>
      </w:r>
      <w:r>
        <w:rPr>
          <w:color w:val="183025"/>
        </w:rPr>
        <w:t>proroghe</w:t>
      </w:r>
      <w:r>
        <w:rPr>
          <w:color w:val="183025"/>
          <w:spacing w:val="-3"/>
        </w:rPr>
        <w:t> </w:t>
      </w:r>
      <w:r>
        <w:rPr/>
        <w:t>della</w:t>
      </w:r>
      <w:r>
        <w:rPr>
          <w:spacing w:val="-3"/>
        </w:rPr>
        <w:t> </w:t>
      </w:r>
      <w:r>
        <w:rPr/>
        <w:t>durata del contratto”.</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7"/>
          <w:sz w:val="22"/>
        </w:rPr>
        <w:t> </w:t>
      </w:r>
      <w:r>
        <w:rPr>
          <w:rFonts w:ascii="Arial"/>
          <w:b/>
          <w:sz w:val="22"/>
        </w:rPr>
        <w:t>1599</w:t>
      </w:r>
      <w:r>
        <w:rPr>
          <w:sz w:val="22"/>
        </w:rPr>
        <w:t>:</w:t>
      </w:r>
      <w:r>
        <w:rPr>
          <w:spacing w:val="-3"/>
          <w:sz w:val="22"/>
        </w:rPr>
        <w:t> </w:t>
      </w:r>
      <w:r>
        <w:rPr>
          <w:rFonts w:ascii="Arial"/>
          <w:i/>
          <w:sz w:val="22"/>
        </w:rPr>
        <w:t>Trasferimento</w:t>
      </w:r>
      <w:r>
        <w:rPr>
          <w:rFonts w:ascii="Arial"/>
          <w:i/>
          <w:spacing w:val="-3"/>
          <w:sz w:val="22"/>
        </w:rPr>
        <w:t> </w:t>
      </w:r>
      <w:r>
        <w:rPr>
          <w:rFonts w:ascii="Arial"/>
          <w:i/>
          <w:sz w:val="22"/>
        </w:rPr>
        <w:t>a</w:t>
      </w:r>
      <w:r>
        <w:rPr>
          <w:rFonts w:ascii="Arial"/>
          <w:i/>
          <w:spacing w:val="-3"/>
          <w:sz w:val="22"/>
        </w:rPr>
        <w:t> </w:t>
      </w:r>
      <w:r>
        <w:rPr>
          <w:rFonts w:ascii="Arial"/>
          <w:i/>
          <w:sz w:val="22"/>
        </w:rPr>
        <w:t>titolo</w:t>
      </w:r>
      <w:r>
        <w:rPr>
          <w:rFonts w:ascii="Arial"/>
          <w:i/>
          <w:spacing w:val="-3"/>
          <w:sz w:val="22"/>
        </w:rPr>
        <w:t> </w:t>
      </w:r>
      <w:r>
        <w:rPr>
          <w:rFonts w:ascii="Arial"/>
          <w:i/>
          <w:sz w:val="22"/>
        </w:rPr>
        <w:t>particolare</w:t>
      </w:r>
      <w:r>
        <w:rPr>
          <w:rFonts w:ascii="Arial"/>
          <w:i/>
          <w:spacing w:val="-3"/>
          <w:sz w:val="22"/>
        </w:rPr>
        <w:t> </w:t>
      </w:r>
      <w:r>
        <w:rPr>
          <w:rFonts w:ascii="Arial"/>
          <w:i/>
          <w:sz w:val="22"/>
        </w:rPr>
        <w:t>della</w:t>
      </w:r>
      <w:r>
        <w:rPr>
          <w:rFonts w:ascii="Arial"/>
          <w:i/>
          <w:spacing w:val="-3"/>
          <w:sz w:val="22"/>
        </w:rPr>
        <w:t> </w:t>
      </w:r>
      <w:r>
        <w:rPr>
          <w:rFonts w:ascii="Arial"/>
          <w:i/>
          <w:sz w:val="22"/>
        </w:rPr>
        <w:t>cosa</w:t>
      </w:r>
      <w:r>
        <w:rPr>
          <w:rFonts w:ascii="Arial"/>
          <w:i/>
          <w:spacing w:val="-3"/>
          <w:sz w:val="22"/>
        </w:rPr>
        <w:t> </w:t>
      </w:r>
      <w:r>
        <w:rPr>
          <w:rFonts w:ascii="Arial"/>
          <w:i/>
          <w:spacing w:val="-2"/>
          <w:sz w:val="22"/>
        </w:rPr>
        <w:t>locata</w:t>
      </w:r>
    </w:p>
    <w:p>
      <w:pPr>
        <w:pStyle w:val="BodyText"/>
        <w:spacing w:line="271" w:lineRule="auto"/>
      </w:pPr>
      <w:r>
        <w:rPr/>
        <w:t>“Il</w:t>
      </w:r>
      <w:r>
        <w:rPr>
          <w:spacing w:val="-3"/>
        </w:rPr>
        <w:t> </w:t>
      </w:r>
      <w:r>
        <w:rPr/>
        <w:t>contratto</w:t>
      </w:r>
      <w:r>
        <w:rPr>
          <w:spacing w:val="-3"/>
        </w:rPr>
        <w:t> </w:t>
      </w:r>
      <w:r>
        <w:rPr/>
        <w:t>di</w:t>
      </w:r>
      <w:r>
        <w:rPr>
          <w:spacing w:val="-3"/>
        </w:rPr>
        <w:t> </w:t>
      </w:r>
      <w:r>
        <w:rPr/>
        <w:t>locazione</w:t>
      </w:r>
      <w:r>
        <w:rPr>
          <w:spacing w:val="-3"/>
        </w:rPr>
        <w:t> </w:t>
      </w:r>
      <w:r>
        <w:rPr/>
        <w:t>è</w:t>
      </w:r>
      <w:r>
        <w:rPr>
          <w:spacing w:val="-3"/>
        </w:rPr>
        <w:t> </w:t>
      </w:r>
      <w:r>
        <w:rPr>
          <w:color w:val="183025"/>
        </w:rPr>
        <w:t>opponibile</w:t>
      </w:r>
      <w:r>
        <w:rPr>
          <w:color w:val="183025"/>
          <w:spacing w:val="-4"/>
        </w:rPr>
        <w:t> </w:t>
      </w:r>
      <w:r>
        <w:rPr/>
        <w:t>al</w:t>
      </w:r>
      <w:r>
        <w:rPr>
          <w:spacing w:val="-3"/>
        </w:rPr>
        <w:t> </w:t>
      </w:r>
      <w:r>
        <w:rPr>
          <w:color w:val="183025"/>
        </w:rPr>
        <w:t>terzo</w:t>
      </w:r>
      <w:r>
        <w:rPr>
          <w:color w:val="183025"/>
          <w:spacing w:val="-3"/>
        </w:rPr>
        <w:t> </w:t>
      </w:r>
      <w:r>
        <w:rPr>
          <w:color w:val="183025"/>
        </w:rPr>
        <w:t>acquirente</w:t>
      </w:r>
      <w:r>
        <w:rPr/>
        <w:t>,</w:t>
      </w:r>
      <w:r>
        <w:rPr>
          <w:spacing w:val="-4"/>
        </w:rPr>
        <w:t> </w:t>
      </w:r>
      <w:r>
        <w:rPr/>
        <w:t>se</w:t>
      </w:r>
      <w:r>
        <w:rPr>
          <w:spacing w:val="-3"/>
        </w:rPr>
        <w:t> </w:t>
      </w:r>
      <w:r>
        <w:rPr/>
        <w:t>ha</w:t>
      </w:r>
      <w:r>
        <w:rPr>
          <w:spacing w:val="-3"/>
        </w:rPr>
        <w:t> </w:t>
      </w:r>
      <w:r>
        <w:rPr/>
        <w:t>data</w:t>
      </w:r>
      <w:r>
        <w:rPr>
          <w:spacing w:val="-3"/>
        </w:rPr>
        <w:t> </w:t>
      </w:r>
      <w:r>
        <w:rPr/>
        <w:t>certa</w:t>
      </w:r>
      <w:r>
        <w:rPr>
          <w:spacing w:val="-3"/>
        </w:rPr>
        <w:t> </w:t>
      </w:r>
      <w:r>
        <w:rPr/>
        <w:t>anteriore</w:t>
      </w:r>
      <w:r>
        <w:rPr>
          <w:spacing w:val="-3"/>
        </w:rPr>
        <w:t> </w:t>
      </w:r>
      <w:r>
        <w:rPr/>
        <w:t>all'alienazione della cosa.</w:t>
      </w:r>
    </w:p>
    <w:p>
      <w:pPr>
        <w:pStyle w:val="BodyText"/>
        <w:spacing w:line="271" w:lineRule="auto" w:before="1"/>
        <w:ind w:firstLine="122"/>
      </w:pPr>
      <w:r>
        <w:rPr/>
        <w:t>La</w:t>
      </w:r>
      <w:r>
        <w:rPr>
          <w:spacing w:val="-3"/>
        </w:rPr>
        <w:t> </w:t>
      </w:r>
      <w:r>
        <w:rPr/>
        <w:t>disposizione</w:t>
      </w:r>
      <w:r>
        <w:rPr>
          <w:spacing w:val="-3"/>
        </w:rPr>
        <w:t> </w:t>
      </w:r>
      <w:r>
        <w:rPr/>
        <w:t>del</w:t>
      </w:r>
      <w:r>
        <w:rPr>
          <w:spacing w:val="-3"/>
        </w:rPr>
        <w:t> </w:t>
      </w:r>
      <w:r>
        <w:rPr/>
        <w:t>comma</w:t>
      </w:r>
      <w:r>
        <w:rPr>
          <w:spacing w:val="-3"/>
        </w:rPr>
        <w:t> </w:t>
      </w:r>
      <w:r>
        <w:rPr/>
        <w:t>precedente</w:t>
      </w:r>
      <w:r>
        <w:rPr>
          <w:spacing w:val="-3"/>
        </w:rPr>
        <w:t> </w:t>
      </w:r>
      <w:r>
        <w:rPr/>
        <w:t>non</w:t>
      </w:r>
      <w:r>
        <w:rPr>
          <w:spacing w:val="-3"/>
        </w:rPr>
        <w:t> </w:t>
      </w:r>
      <w:r>
        <w:rPr/>
        <w:t>si</w:t>
      </w:r>
      <w:r>
        <w:rPr>
          <w:spacing w:val="-3"/>
        </w:rPr>
        <w:t> </w:t>
      </w:r>
      <w:r>
        <w:rPr/>
        <w:t>applica</w:t>
      </w:r>
      <w:r>
        <w:rPr>
          <w:spacing w:val="-3"/>
        </w:rPr>
        <w:t> </w:t>
      </w:r>
      <w:r>
        <w:rPr/>
        <w:t>alla</w:t>
      </w:r>
      <w:r>
        <w:rPr>
          <w:spacing w:val="-3"/>
        </w:rPr>
        <w:t> </w:t>
      </w:r>
      <w:r>
        <w:rPr/>
        <w:t>locazione</w:t>
      </w:r>
      <w:r>
        <w:rPr>
          <w:spacing w:val="-3"/>
        </w:rPr>
        <w:t> </w:t>
      </w:r>
      <w:r>
        <w:rPr/>
        <w:t>di</w:t>
      </w:r>
      <w:r>
        <w:rPr>
          <w:spacing w:val="-3"/>
        </w:rPr>
        <w:t> </w:t>
      </w:r>
      <w:r>
        <w:rPr>
          <w:color w:val="183025"/>
        </w:rPr>
        <w:t>beni</w:t>
      </w:r>
      <w:r>
        <w:rPr>
          <w:color w:val="183025"/>
          <w:spacing w:val="-3"/>
        </w:rPr>
        <w:t> </w:t>
      </w:r>
      <w:r>
        <w:rPr>
          <w:color w:val="183025"/>
        </w:rPr>
        <w:t>mobili</w:t>
      </w:r>
      <w:r>
        <w:rPr>
          <w:color w:val="183025"/>
          <w:spacing w:val="-4"/>
        </w:rPr>
        <w:t> </w:t>
      </w:r>
      <w:r>
        <w:rPr/>
        <w:t>non</w:t>
      </w:r>
      <w:r>
        <w:rPr>
          <w:spacing w:val="-3"/>
        </w:rPr>
        <w:t> </w:t>
      </w:r>
      <w:r>
        <w:rPr/>
        <w:t>iscritti</w:t>
      </w:r>
      <w:r>
        <w:rPr>
          <w:spacing w:val="-3"/>
        </w:rPr>
        <w:t> </w:t>
      </w:r>
      <w:r>
        <w:rPr/>
        <w:t>in </w:t>
      </w:r>
      <w:r>
        <w:rPr>
          <w:color w:val="183025"/>
        </w:rPr>
        <w:t>pubblici registri</w:t>
      </w:r>
      <w:r>
        <w:rPr/>
        <w:t>, se l'acquirente ne ha conseguito il possesso in </w:t>
      </w:r>
      <w:r>
        <w:rPr>
          <w:color w:val="183025"/>
        </w:rPr>
        <w:t>buona fede</w:t>
      </w:r>
      <w:r>
        <w:rPr/>
        <w:t>.</w:t>
      </w:r>
    </w:p>
    <w:p>
      <w:pPr>
        <w:pStyle w:val="BodyText"/>
        <w:spacing w:line="271" w:lineRule="auto" w:before="1"/>
        <w:ind w:right="123" w:firstLine="122"/>
      </w:pPr>
      <w:r>
        <w:rPr/>
        <w:t>Le</w:t>
      </w:r>
      <w:r>
        <w:rPr>
          <w:spacing w:val="-2"/>
        </w:rPr>
        <w:t> </w:t>
      </w:r>
      <w:r>
        <w:rPr/>
        <w:t>locazioni</w:t>
      </w:r>
      <w:r>
        <w:rPr>
          <w:spacing w:val="-2"/>
        </w:rPr>
        <w:t> </w:t>
      </w:r>
      <w:r>
        <w:rPr/>
        <w:t>di</w:t>
      </w:r>
      <w:r>
        <w:rPr>
          <w:spacing w:val="-3"/>
        </w:rPr>
        <w:t> </w:t>
      </w:r>
      <w:r>
        <w:rPr>
          <w:color w:val="183025"/>
        </w:rPr>
        <w:t>beni</w:t>
      </w:r>
      <w:r>
        <w:rPr>
          <w:color w:val="183025"/>
          <w:spacing w:val="-2"/>
        </w:rPr>
        <w:t> </w:t>
      </w:r>
      <w:r>
        <w:rPr>
          <w:color w:val="183025"/>
        </w:rPr>
        <w:t>immobili</w:t>
      </w:r>
      <w:r>
        <w:rPr>
          <w:color w:val="183025"/>
          <w:spacing w:val="-3"/>
        </w:rPr>
        <w:t> </w:t>
      </w:r>
      <w:r>
        <w:rPr/>
        <w:t>non</w:t>
      </w:r>
      <w:r>
        <w:rPr>
          <w:spacing w:val="-2"/>
        </w:rPr>
        <w:t> </w:t>
      </w:r>
      <w:r>
        <w:rPr>
          <w:color w:val="183025"/>
        </w:rPr>
        <w:t>trascritte</w:t>
      </w:r>
      <w:r>
        <w:rPr>
          <w:color w:val="183025"/>
          <w:spacing w:val="-2"/>
        </w:rPr>
        <w:t> </w:t>
      </w:r>
      <w:r>
        <w:rPr/>
        <w:t>non</w:t>
      </w:r>
      <w:r>
        <w:rPr>
          <w:spacing w:val="-2"/>
        </w:rPr>
        <w:t> </w:t>
      </w:r>
      <w:r>
        <w:rPr/>
        <w:t>sono</w:t>
      </w:r>
      <w:r>
        <w:rPr>
          <w:spacing w:val="-2"/>
        </w:rPr>
        <w:t> </w:t>
      </w:r>
      <w:r>
        <w:rPr/>
        <w:t>opponibili</w:t>
      </w:r>
      <w:r>
        <w:rPr>
          <w:spacing w:val="-2"/>
        </w:rPr>
        <w:t> </w:t>
      </w:r>
      <w:r>
        <w:rPr/>
        <w:t>al</w:t>
      </w:r>
      <w:r>
        <w:rPr>
          <w:spacing w:val="-2"/>
        </w:rPr>
        <w:t> </w:t>
      </w:r>
      <w:r>
        <w:rPr/>
        <w:t>terzo</w:t>
      </w:r>
      <w:r>
        <w:rPr>
          <w:spacing w:val="-2"/>
        </w:rPr>
        <w:t> </w:t>
      </w:r>
      <w:r>
        <w:rPr/>
        <w:t>acquirente,</w:t>
      </w:r>
      <w:r>
        <w:rPr>
          <w:spacing w:val="-3"/>
        </w:rPr>
        <w:t> </w:t>
      </w:r>
      <w:r>
        <w:rPr/>
        <w:t>se</w:t>
      </w:r>
      <w:r>
        <w:rPr>
          <w:spacing w:val="-2"/>
        </w:rPr>
        <w:t> </w:t>
      </w:r>
      <w:r>
        <w:rPr/>
        <w:t>non</w:t>
      </w:r>
      <w:r>
        <w:rPr>
          <w:spacing w:val="-2"/>
        </w:rPr>
        <w:t> </w:t>
      </w:r>
      <w:r>
        <w:rPr/>
        <w:t>nei limiti di un novennio dall'inizio della locazione.</w:t>
      </w:r>
    </w:p>
    <w:p>
      <w:pPr>
        <w:pStyle w:val="BodyText"/>
        <w:spacing w:line="271" w:lineRule="auto" w:before="2"/>
        <w:ind w:firstLine="122"/>
      </w:pPr>
      <w:r>
        <w:rPr/>
        <w:t>L'acquirente</w:t>
      </w:r>
      <w:r>
        <w:rPr>
          <w:spacing w:val="-3"/>
        </w:rPr>
        <w:t> </w:t>
      </w:r>
      <w:r>
        <w:rPr/>
        <w:t>è</w:t>
      </w:r>
      <w:r>
        <w:rPr>
          <w:spacing w:val="-3"/>
        </w:rPr>
        <w:t> </w:t>
      </w:r>
      <w:r>
        <w:rPr/>
        <w:t>in</w:t>
      </w:r>
      <w:r>
        <w:rPr>
          <w:spacing w:val="-3"/>
        </w:rPr>
        <w:t> </w:t>
      </w:r>
      <w:r>
        <w:rPr/>
        <w:t>ogni</w:t>
      </w:r>
      <w:r>
        <w:rPr>
          <w:spacing w:val="-3"/>
        </w:rPr>
        <w:t> </w:t>
      </w:r>
      <w:r>
        <w:rPr/>
        <w:t>caso</w:t>
      </w:r>
      <w:r>
        <w:rPr>
          <w:spacing w:val="-3"/>
        </w:rPr>
        <w:t> </w:t>
      </w:r>
      <w:r>
        <w:rPr/>
        <w:t>tenuto</w:t>
      </w:r>
      <w:r>
        <w:rPr>
          <w:spacing w:val="-3"/>
        </w:rPr>
        <w:t> </w:t>
      </w:r>
      <w:r>
        <w:rPr/>
        <w:t>a</w:t>
      </w:r>
      <w:r>
        <w:rPr>
          <w:spacing w:val="-3"/>
        </w:rPr>
        <w:t> </w:t>
      </w:r>
      <w:r>
        <w:rPr/>
        <w:t>rispettare</w:t>
      </w:r>
      <w:r>
        <w:rPr>
          <w:spacing w:val="-3"/>
        </w:rPr>
        <w:t> </w:t>
      </w:r>
      <w:r>
        <w:rPr/>
        <w:t>la</w:t>
      </w:r>
      <w:r>
        <w:rPr>
          <w:spacing w:val="-3"/>
        </w:rPr>
        <w:t> </w:t>
      </w:r>
      <w:r>
        <w:rPr/>
        <w:t>locazione,</w:t>
      </w:r>
      <w:r>
        <w:rPr>
          <w:spacing w:val="-4"/>
        </w:rPr>
        <w:t> </w:t>
      </w:r>
      <w:r>
        <w:rPr/>
        <w:t>se</w:t>
      </w:r>
      <w:r>
        <w:rPr>
          <w:spacing w:val="-3"/>
        </w:rPr>
        <w:t> </w:t>
      </w:r>
      <w:r>
        <w:rPr/>
        <w:t>ne</w:t>
      </w:r>
      <w:r>
        <w:rPr>
          <w:spacing w:val="-3"/>
        </w:rPr>
        <w:t> </w:t>
      </w:r>
      <w:r>
        <w:rPr/>
        <w:t>ha</w:t>
      </w:r>
      <w:r>
        <w:rPr>
          <w:spacing w:val="-3"/>
        </w:rPr>
        <w:t> </w:t>
      </w:r>
      <w:r>
        <w:rPr/>
        <w:t>assunto</w:t>
      </w:r>
      <w:r>
        <w:rPr>
          <w:spacing w:val="-3"/>
        </w:rPr>
        <w:t> </w:t>
      </w:r>
      <w:r>
        <w:rPr/>
        <w:t>l'obbligo</w:t>
      </w:r>
      <w:r>
        <w:rPr>
          <w:spacing w:val="-3"/>
        </w:rPr>
        <w:t> </w:t>
      </w:r>
      <w:r>
        <w:rPr/>
        <w:t>verso </w:t>
      </w:r>
      <w:r>
        <w:rPr>
          <w:spacing w:val="-2"/>
        </w:rPr>
        <w:t>l’alienante”.</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1600</w:t>
      </w:r>
      <w:r>
        <w:rPr>
          <w:sz w:val="22"/>
        </w:rPr>
        <w:t>:</w:t>
      </w:r>
      <w:r>
        <w:rPr>
          <w:spacing w:val="-1"/>
          <w:sz w:val="22"/>
        </w:rPr>
        <w:t> </w:t>
      </w:r>
      <w:r>
        <w:rPr>
          <w:rFonts w:ascii="Arial"/>
          <w:i/>
          <w:sz w:val="22"/>
        </w:rPr>
        <w:t>Detenzione</w:t>
      </w:r>
      <w:r>
        <w:rPr>
          <w:rFonts w:ascii="Arial"/>
          <w:i/>
          <w:spacing w:val="-1"/>
          <w:sz w:val="22"/>
        </w:rPr>
        <w:t> </w:t>
      </w:r>
      <w:r>
        <w:rPr>
          <w:rFonts w:ascii="Arial"/>
          <w:i/>
          <w:sz w:val="22"/>
        </w:rPr>
        <w:t>anteriore</w:t>
      </w:r>
      <w:r>
        <w:rPr>
          <w:rFonts w:ascii="Arial"/>
          <w:i/>
          <w:spacing w:val="-1"/>
          <w:sz w:val="22"/>
        </w:rPr>
        <w:t> </w:t>
      </w:r>
      <w:r>
        <w:rPr>
          <w:rFonts w:ascii="Arial"/>
          <w:i/>
          <w:sz w:val="22"/>
        </w:rPr>
        <w:t>al </w:t>
      </w:r>
      <w:r>
        <w:rPr>
          <w:rFonts w:ascii="Arial"/>
          <w:i/>
          <w:spacing w:val="-2"/>
          <w:sz w:val="22"/>
        </w:rPr>
        <w:t>trasferimento</w:t>
      </w:r>
    </w:p>
    <w:p>
      <w:pPr>
        <w:pStyle w:val="BodyText"/>
        <w:spacing w:line="271" w:lineRule="auto" w:before="33"/>
      </w:pPr>
      <w:r>
        <w:rPr/>
        <w:t>“Se</w:t>
      </w:r>
      <w:r>
        <w:rPr>
          <w:spacing w:val="-2"/>
        </w:rPr>
        <w:t> </w:t>
      </w:r>
      <w:r>
        <w:rPr/>
        <w:t>la</w:t>
      </w:r>
      <w:r>
        <w:rPr>
          <w:spacing w:val="-2"/>
        </w:rPr>
        <w:t> </w:t>
      </w:r>
      <w:r>
        <w:rPr/>
        <w:t>locazione</w:t>
      </w:r>
      <w:r>
        <w:rPr>
          <w:spacing w:val="-2"/>
        </w:rPr>
        <w:t> </w:t>
      </w:r>
      <w:r>
        <w:rPr/>
        <w:t>non</w:t>
      </w:r>
      <w:r>
        <w:rPr>
          <w:spacing w:val="-2"/>
        </w:rPr>
        <w:t> </w:t>
      </w:r>
      <w:r>
        <w:rPr/>
        <w:t>ha</w:t>
      </w:r>
      <w:r>
        <w:rPr>
          <w:spacing w:val="-2"/>
        </w:rPr>
        <w:t> </w:t>
      </w:r>
      <w:r>
        <w:rPr/>
        <w:t>data</w:t>
      </w:r>
      <w:r>
        <w:rPr>
          <w:spacing w:val="-2"/>
        </w:rPr>
        <w:t> </w:t>
      </w:r>
      <w:r>
        <w:rPr/>
        <w:t>certa,</w:t>
      </w:r>
      <w:r>
        <w:rPr>
          <w:spacing w:val="-3"/>
        </w:rPr>
        <w:t> </w:t>
      </w:r>
      <w:r>
        <w:rPr/>
        <w:t>ma</w:t>
      </w:r>
      <w:r>
        <w:rPr>
          <w:spacing w:val="-2"/>
        </w:rPr>
        <w:t> </w:t>
      </w:r>
      <w:r>
        <w:rPr/>
        <w:t>la</w:t>
      </w:r>
      <w:r>
        <w:rPr>
          <w:spacing w:val="-3"/>
        </w:rPr>
        <w:t> </w:t>
      </w:r>
      <w:r>
        <w:rPr>
          <w:color w:val="183025"/>
        </w:rPr>
        <w:t>detenzione</w:t>
      </w:r>
      <w:r>
        <w:rPr>
          <w:color w:val="183025"/>
          <w:spacing w:val="-3"/>
        </w:rPr>
        <w:t> </w:t>
      </w:r>
      <w:r>
        <w:rPr/>
        <w:t>del</w:t>
      </w:r>
      <w:r>
        <w:rPr>
          <w:spacing w:val="-2"/>
        </w:rPr>
        <w:t> </w:t>
      </w:r>
      <w:r>
        <w:rPr/>
        <w:t>conduttore</w:t>
      </w:r>
      <w:r>
        <w:rPr>
          <w:spacing w:val="-2"/>
        </w:rPr>
        <w:t> </w:t>
      </w:r>
      <w:r>
        <w:rPr/>
        <w:t>è</w:t>
      </w:r>
      <w:r>
        <w:rPr>
          <w:spacing w:val="-2"/>
        </w:rPr>
        <w:t> </w:t>
      </w:r>
      <w:r>
        <w:rPr/>
        <w:t>anteriore</w:t>
      </w:r>
      <w:r>
        <w:rPr>
          <w:spacing w:val="-2"/>
        </w:rPr>
        <w:t> </w:t>
      </w:r>
      <w:r>
        <w:rPr/>
        <w:t>al</w:t>
      </w:r>
      <w:r>
        <w:rPr>
          <w:spacing w:val="-2"/>
        </w:rPr>
        <w:t> </w:t>
      </w:r>
      <w:r>
        <w:rPr/>
        <w:t>trasferimento, l'acquirente non è tenuto a rispettare la locazione che per una durata corrispondente a quella stabilita per le locazioni a tempo indeterminato”.</w:t>
      </w:r>
    </w:p>
    <w:p>
      <w:pPr>
        <w:pStyle w:val="BodyText"/>
        <w:spacing w:before="36"/>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1601</w:t>
      </w:r>
      <w:r>
        <w:rPr>
          <w:sz w:val="22"/>
        </w:rPr>
        <w:t>:</w:t>
      </w:r>
      <w:r>
        <w:rPr>
          <w:spacing w:val="-1"/>
          <w:sz w:val="22"/>
        </w:rPr>
        <w:t> </w:t>
      </w:r>
      <w:r>
        <w:rPr>
          <w:rFonts w:ascii="Arial"/>
          <w:i/>
          <w:sz w:val="22"/>
        </w:rPr>
        <w:t>Risarcimento</w:t>
      </w:r>
      <w:r>
        <w:rPr>
          <w:rFonts w:ascii="Arial"/>
          <w:i/>
          <w:spacing w:val="-1"/>
          <w:sz w:val="22"/>
        </w:rPr>
        <w:t> </w:t>
      </w:r>
      <w:r>
        <w:rPr>
          <w:rFonts w:ascii="Arial"/>
          <w:i/>
          <w:sz w:val="22"/>
        </w:rPr>
        <w:t>del</w:t>
      </w:r>
      <w:r>
        <w:rPr>
          <w:rFonts w:ascii="Arial"/>
          <w:i/>
          <w:spacing w:val="-1"/>
          <w:sz w:val="22"/>
        </w:rPr>
        <w:t> </w:t>
      </w:r>
      <w:r>
        <w:rPr>
          <w:rFonts w:ascii="Arial"/>
          <w:i/>
          <w:sz w:val="22"/>
        </w:rPr>
        <w:t>danno</w:t>
      </w:r>
      <w:r>
        <w:rPr>
          <w:rFonts w:ascii="Arial"/>
          <w:i/>
          <w:spacing w:val="-1"/>
          <w:sz w:val="22"/>
        </w:rPr>
        <w:t> </w:t>
      </w:r>
      <w:r>
        <w:rPr>
          <w:rFonts w:ascii="Arial"/>
          <w:i/>
          <w:sz w:val="22"/>
        </w:rPr>
        <w:t>al</w:t>
      </w:r>
      <w:r>
        <w:rPr>
          <w:rFonts w:ascii="Arial"/>
          <w:i/>
          <w:spacing w:val="-1"/>
          <w:sz w:val="22"/>
        </w:rPr>
        <w:t> </w:t>
      </w:r>
      <w:r>
        <w:rPr>
          <w:rFonts w:ascii="Arial"/>
          <w:i/>
          <w:sz w:val="22"/>
        </w:rPr>
        <w:t>conduttore</w:t>
      </w:r>
      <w:r>
        <w:rPr>
          <w:rFonts w:ascii="Arial"/>
          <w:i/>
          <w:spacing w:val="-1"/>
          <w:sz w:val="22"/>
        </w:rPr>
        <w:t> </w:t>
      </w:r>
      <w:r>
        <w:rPr>
          <w:rFonts w:ascii="Arial"/>
          <w:i/>
          <w:spacing w:val="-2"/>
          <w:sz w:val="22"/>
        </w:rPr>
        <w:t>licenziato</w:t>
      </w:r>
    </w:p>
    <w:p>
      <w:pPr>
        <w:pStyle w:val="BodyText"/>
        <w:spacing w:line="271" w:lineRule="auto"/>
      </w:pPr>
      <w:r>
        <w:rPr/>
        <w:t>“Se</w:t>
      </w:r>
      <w:r>
        <w:rPr>
          <w:spacing w:val="-3"/>
        </w:rPr>
        <w:t> </w:t>
      </w:r>
      <w:r>
        <w:rPr/>
        <w:t>il</w:t>
      </w:r>
      <w:r>
        <w:rPr>
          <w:spacing w:val="-3"/>
        </w:rPr>
        <w:t> </w:t>
      </w:r>
      <w:r>
        <w:rPr/>
        <w:t>conduttore</w:t>
      </w:r>
      <w:r>
        <w:rPr>
          <w:spacing w:val="-3"/>
        </w:rPr>
        <w:t> </w:t>
      </w:r>
      <w:r>
        <w:rPr/>
        <w:t>è</w:t>
      </w:r>
      <w:r>
        <w:rPr>
          <w:spacing w:val="-3"/>
        </w:rPr>
        <w:t> </w:t>
      </w:r>
      <w:r>
        <w:rPr/>
        <w:t>stato</w:t>
      </w:r>
      <w:r>
        <w:rPr>
          <w:spacing w:val="-3"/>
        </w:rPr>
        <w:t> </w:t>
      </w:r>
      <w:r>
        <w:rPr>
          <w:color w:val="183025"/>
        </w:rPr>
        <w:t>licenziato</w:t>
      </w:r>
      <w:r>
        <w:rPr>
          <w:color w:val="183025"/>
          <w:spacing w:val="-3"/>
        </w:rPr>
        <w:t> </w:t>
      </w:r>
      <w:r>
        <w:rPr/>
        <w:t>dall'acquirente</w:t>
      </w:r>
      <w:r>
        <w:rPr>
          <w:spacing w:val="-3"/>
        </w:rPr>
        <w:t> </w:t>
      </w:r>
      <w:r>
        <w:rPr/>
        <w:t>perché</w:t>
      </w:r>
      <w:r>
        <w:rPr>
          <w:spacing w:val="-3"/>
        </w:rPr>
        <w:t> </w:t>
      </w:r>
      <w:r>
        <w:rPr/>
        <w:t>il</w:t>
      </w:r>
      <w:r>
        <w:rPr>
          <w:spacing w:val="-3"/>
        </w:rPr>
        <w:t> </w:t>
      </w:r>
      <w:r>
        <w:rPr/>
        <w:t>contratto</w:t>
      </w:r>
      <w:r>
        <w:rPr>
          <w:spacing w:val="-3"/>
        </w:rPr>
        <w:t> </w:t>
      </w:r>
      <w:r>
        <w:rPr/>
        <w:t>di</w:t>
      </w:r>
      <w:r>
        <w:rPr>
          <w:spacing w:val="-3"/>
        </w:rPr>
        <w:t> </w:t>
      </w:r>
      <w:r>
        <w:rPr/>
        <w:t>locazione</w:t>
      </w:r>
      <w:r>
        <w:rPr>
          <w:spacing w:val="-3"/>
        </w:rPr>
        <w:t> </w:t>
      </w:r>
      <w:r>
        <w:rPr/>
        <w:t>non</w:t>
      </w:r>
      <w:r>
        <w:rPr>
          <w:spacing w:val="-3"/>
        </w:rPr>
        <w:t> </w:t>
      </w:r>
      <w:r>
        <w:rPr/>
        <w:t>aveva</w:t>
      </w:r>
      <w:r>
        <w:rPr>
          <w:spacing w:val="-3"/>
        </w:rPr>
        <w:t> </w:t>
      </w:r>
      <w:r>
        <w:rPr/>
        <w:t>data certa anteriore al trasferimento, il locatore è tenuto a </w:t>
      </w:r>
      <w:r>
        <w:rPr>
          <w:color w:val="183025"/>
        </w:rPr>
        <w:t>risarcirgli il danno</w:t>
      </w:r>
      <w:r>
        <w:rPr/>
        <w:t>”.</w:t>
      </w:r>
    </w:p>
    <w:p>
      <w:pPr>
        <w:pStyle w:val="BodyText"/>
        <w:ind w:left="0"/>
      </w:pPr>
    </w:p>
    <w:p>
      <w:pPr>
        <w:spacing w:before="1"/>
        <w:ind w:left="141" w:right="0" w:firstLine="0"/>
        <w:jc w:val="left"/>
        <w:rPr>
          <w:rFonts w:ascii="Arial" w:hAnsi="Arial"/>
          <w:i/>
          <w:sz w:val="22"/>
        </w:rPr>
      </w:pPr>
      <w:r>
        <w:rPr>
          <w:rFonts w:ascii="Arial" w:hAnsi="Arial"/>
          <w:b/>
          <w:sz w:val="22"/>
        </w:rPr>
        <w:t>Art.</w:t>
      </w:r>
      <w:r>
        <w:rPr>
          <w:rFonts w:ascii="Arial" w:hAnsi="Arial"/>
          <w:b/>
          <w:spacing w:val="-4"/>
          <w:sz w:val="22"/>
        </w:rPr>
        <w:t> </w:t>
      </w:r>
      <w:r>
        <w:rPr>
          <w:rFonts w:ascii="Arial" w:hAnsi="Arial"/>
          <w:b/>
          <w:sz w:val="22"/>
        </w:rPr>
        <w:t>1602</w:t>
      </w:r>
      <w:r>
        <w:rPr>
          <w:sz w:val="22"/>
        </w:rPr>
        <w:t>:</w:t>
      </w:r>
      <w:r>
        <w:rPr>
          <w:spacing w:val="-1"/>
          <w:sz w:val="22"/>
        </w:rPr>
        <w:t> </w:t>
      </w:r>
      <w:r>
        <w:rPr>
          <w:rFonts w:ascii="Arial" w:hAnsi="Arial"/>
          <w:i/>
          <w:sz w:val="22"/>
        </w:rPr>
        <w:t>Effetti dell’opponibilità</w:t>
      </w:r>
      <w:r>
        <w:rPr>
          <w:rFonts w:ascii="Arial" w:hAnsi="Arial"/>
          <w:i/>
          <w:spacing w:val="-1"/>
          <w:sz w:val="22"/>
        </w:rPr>
        <w:t> </w:t>
      </w:r>
      <w:r>
        <w:rPr>
          <w:rFonts w:ascii="Arial" w:hAnsi="Arial"/>
          <w:i/>
          <w:sz w:val="22"/>
        </w:rPr>
        <w:t>della</w:t>
      </w:r>
      <w:r>
        <w:rPr>
          <w:rFonts w:ascii="Arial" w:hAnsi="Arial"/>
          <w:i/>
          <w:spacing w:val="-1"/>
          <w:sz w:val="22"/>
        </w:rPr>
        <w:t> </w:t>
      </w:r>
      <w:r>
        <w:rPr>
          <w:rFonts w:ascii="Arial" w:hAnsi="Arial"/>
          <w:i/>
          <w:sz w:val="22"/>
        </w:rPr>
        <w:t>locazione al</w:t>
      </w:r>
      <w:r>
        <w:rPr>
          <w:rFonts w:ascii="Arial" w:hAnsi="Arial"/>
          <w:i/>
          <w:spacing w:val="-1"/>
          <w:sz w:val="22"/>
        </w:rPr>
        <w:t> </w:t>
      </w:r>
      <w:r>
        <w:rPr>
          <w:rFonts w:ascii="Arial" w:hAnsi="Arial"/>
          <w:i/>
          <w:sz w:val="22"/>
        </w:rPr>
        <w:t>terzo </w:t>
      </w:r>
      <w:r>
        <w:rPr>
          <w:rFonts w:ascii="Arial" w:hAnsi="Arial"/>
          <w:i/>
          <w:spacing w:val="-2"/>
          <w:sz w:val="22"/>
        </w:rPr>
        <w:t>acquirente</w:t>
      </w:r>
    </w:p>
    <w:p>
      <w:pPr>
        <w:pStyle w:val="BodyText"/>
        <w:spacing w:line="271" w:lineRule="auto" w:before="33"/>
        <w:ind w:right="123"/>
      </w:pPr>
      <w:r>
        <w:rPr/>
        <w:t>“Il</w:t>
      </w:r>
      <w:r>
        <w:rPr>
          <w:spacing w:val="-2"/>
        </w:rPr>
        <w:t> </w:t>
      </w:r>
      <w:r>
        <w:rPr/>
        <w:t>terzo</w:t>
      </w:r>
      <w:r>
        <w:rPr>
          <w:spacing w:val="-2"/>
        </w:rPr>
        <w:t> </w:t>
      </w:r>
      <w:r>
        <w:rPr/>
        <w:t>acquirente</w:t>
      </w:r>
      <w:r>
        <w:rPr>
          <w:spacing w:val="-2"/>
        </w:rPr>
        <w:t> </w:t>
      </w:r>
      <w:r>
        <w:rPr/>
        <w:t>tenuto</w:t>
      </w:r>
      <w:r>
        <w:rPr>
          <w:spacing w:val="-2"/>
        </w:rPr>
        <w:t> </w:t>
      </w:r>
      <w:r>
        <w:rPr/>
        <w:t>a</w:t>
      </w:r>
      <w:r>
        <w:rPr>
          <w:spacing w:val="-2"/>
        </w:rPr>
        <w:t> </w:t>
      </w:r>
      <w:r>
        <w:rPr/>
        <w:t>rispettare</w:t>
      </w:r>
      <w:r>
        <w:rPr>
          <w:spacing w:val="-2"/>
        </w:rPr>
        <w:t> </w:t>
      </w:r>
      <w:r>
        <w:rPr/>
        <w:t>la</w:t>
      </w:r>
      <w:r>
        <w:rPr>
          <w:spacing w:val="-2"/>
        </w:rPr>
        <w:t> </w:t>
      </w:r>
      <w:r>
        <w:rPr/>
        <w:t>locazione</w:t>
      </w:r>
      <w:r>
        <w:rPr>
          <w:spacing w:val="-2"/>
        </w:rPr>
        <w:t> </w:t>
      </w:r>
      <w:r>
        <w:rPr>
          <w:color w:val="183025"/>
        </w:rPr>
        <w:t>subentra</w:t>
      </w:r>
      <w:r>
        <w:rPr/>
        <w:t>,</w:t>
      </w:r>
      <w:r>
        <w:rPr>
          <w:spacing w:val="-3"/>
        </w:rPr>
        <w:t> </w:t>
      </w:r>
      <w:r>
        <w:rPr/>
        <w:t>dal</w:t>
      </w:r>
      <w:r>
        <w:rPr>
          <w:spacing w:val="-2"/>
        </w:rPr>
        <w:t> </w:t>
      </w:r>
      <w:r>
        <w:rPr/>
        <w:t>giorno</w:t>
      </w:r>
      <w:r>
        <w:rPr>
          <w:spacing w:val="-2"/>
        </w:rPr>
        <w:t> </w:t>
      </w:r>
      <w:r>
        <w:rPr/>
        <w:t>del</w:t>
      </w:r>
      <w:r>
        <w:rPr>
          <w:spacing w:val="-2"/>
        </w:rPr>
        <w:t> </w:t>
      </w:r>
      <w:r>
        <w:rPr/>
        <w:t>suo</w:t>
      </w:r>
      <w:r>
        <w:rPr>
          <w:spacing w:val="-2"/>
        </w:rPr>
        <w:t> </w:t>
      </w:r>
      <w:r>
        <w:rPr/>
        <w:t>acquisto,</w:t>
      </w:r>
      <w:r>
        <w:rPr>
          <w:spacing w:val="-3"/>
        </w:rPr>
        <w:t> </w:t>
      </w:r>
      <w:r>
        <w:rPr/>
        <w:t>nei</w:t>
      </w:r>
      <w:r>
        <w:rPr>
          <w:spacing w:val="-2"/>
        </w:rPr>
        <w:t> </w:t>
      </w:r>
      <w:r>
        <w:rPr/>
        <w:t>diritti e nelle obbligazioni derivanti dal contratto di locazione”.</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1603</w:t>
      </w:r>
      <w:r>
        <w:rPr>
          <w:sz w:val="22"/>
        </w:rPr>
        <w:t>:</w:t>
      </w:r>
      <w:r>
        <w:rPr>
          <w:spacing w:val="-1"/>
          <w:sz w:val="22"/>
        </w:rPr>
        <w:t> </w:t>
      </w:r>
      <w:r>
        <w:rPr>
          <w:rFonts w:ascii="Arial"/>
          <w:i/>
          <w:sz w:val="22"/>
        </w:rPr>
        <w:t>Clausola</w:t>
      </w:r>
      <w:r>
        <w:rPr>
          <w:rFonts w:ascii="Arial"/>
          <w:i/>
          <w:spacing w:val="-1"/>
          <w:sz w:val="22"/>
        </w:rPr>
        <w:t> </w:t>
      </w:r>
      <w:r>
        <w:rPr>
          <w:rFonts w:ascii="Arial"/>
          <w:i/>
          <w:sz w:val="22"/>
        </w:rPr>
        <w:t>di</w:t>
      </w:r>
      <w:r>
        <w:rPr>
          <w:rFonts w:ascii="Arial"/>
          <w:i/>
          <w:spacing w:val="-1"/>
          <w:sz w:val="22"/>
        </w:rPr>
        <w:t> </w:t>
      </w:r>
      <w:r>
        <w:rPr>
          <w:rFonts w:ascii="Arial"/>
          <w:i/>
          <w:sz w:val="22"/>
        </w:rPr>
        <w:t>scioglimento</w:t>
      </w:r>
      <w:r>
        <w:rPr>
          <w:rFonts w:ascii="Arial"/>
          <w:i/>
          <w:spacing w:val="-1"/>
          <w:sz w:val="22"/>
        </w:rPr>
        <w:t> </w:t>
      </w:r>
      <w:r>
        <w:rPr>
          <w:rFonts w:ascii="Arial"/>
          <w:i/>
          <w:sz w:val="22"/>
        </w:rPr>
        <w:t>del</w:t>
      </w:r>
      <w:r>
        <w:rPr>
          <w:rFonts w:ascii="Arial"/>
          <w:i/>
          <w:spacing w:val="-1"/>
          <w:sz w:val="22"/>
        </w:rPr>
        <w:t> </w:t>
      </w:r>
      <w:r>
        <w:rPr>
          <w:rFonts w:ascii="Arial"/>
          <w:i/>
          <w:sz w:val="22"/>
        </w:rPr>
        <w:t>contratto</w:t>
      </w:r>
      <w:r>
        <w:rPr>
          <w:rFonts w:ascii="Arial"/>
          <w:i/>
          <w:spacing w:val="-1"/>
          <w:sz w:val="22"/>
        </w:rPr>
        <w:t> </w:t>
      </w:r>
      <w:r>
        <w:rPr>
          <w:rFonts w:ascii="Arial"/>
          <w:i/>
          <w:sz w:val="22"/>
        </w:rPr>
        <w:t>in</w:t>
      </w:r>
      <w:r>
        <w:rPr>
          <w:rFonts w:ascii="Arial"/>
          <w:i/>
          <w:spacing w:val="-1"/>
          <w:sz w:val="22"/>
        </w:rPr>
        <w:t> </w:t>
      </w:r>
      <w:r>
        <w:rPr>
          <w:rFonts w:ascii="Arial"/>
          <w:i/>
          <w:sz w:val="22"/>
        </w:rPr>
        <w:t>caso</w:t>
      </w:r>
      <w:r>
        <w:rPr>
          <w:rFonts w:ascii="Arial"/>
          <w:i/>
          <w:spacing w:val="-1"/>
          <w:sz w:val="22"/>
        </w:rPr>
        <w:t> </w:t>
      </w:r>
      <w:r>
        <w:rPr>
          <w:rFonts w:ascii="Arial"/>
          <w:i/>
          <w:sz w:val="22"/>
        </w:rPr>
        <w:t>di </w:t>
      </w:r>
      <w:r>
        <w:rPr>
          <w:rFonts w:ascii="Arial"/>
          <w:i/>
          <w:spacing w:val="-2"/>
          <w:sz w:val="22"/>
        </w:rPr>
        <w:t>alienazione</w:t>
      </w:r>
    </w:p>
    <w:p>
      <w:pPr>
        <w:pStyle w:val="BodyText"/>
        <w:spacing w:line="271" w:lineRule="auto"/>
      </w:pPr>
      <w:r>
        <w:rPr/>
        <w:t>“Se si è convenuto che il contratto possa sciogliersi in caso di alienazione della cosa locata, l'acquirente</w:t>
      </w:r>
      <w:r>
        <w:rPr>
          <w:spacing w:val="-3"/>
        </w:rPr>
        <w:t> </w:t>
      </w:r>
      <w:r>
        <w:rPr/>
        <w:t>che</w:t>
      </w:r>
      <w:r>
        <w:rPr>
          <w:spacing w:val="-3"/>
        </w:rPr>
        <w:t> </w:t>
      </w:r>
      <w:r>
        <w:rPr/>
        <w:t>vuole</w:t>
      </w:r>
      <w:r>
        <w:rPr>
          <w:spacing w:val="-3"/>
        </w:rPr>
        <w:t> </w:t>
      </w:r>
      <w:r>
        <w:rPr/>
        <w:t>valersi</w:t>
      </w:r>
      <w:r>
        <w:rPr>
          <w:spacing w:val="-3"/>
        </w:rPr>
        <w:t> </w:t>
      </w:r>
      <w:r>
        <w:rPr/>
        <w:t>di</w:t>
      </w:r>
      <w:r>
        <w:rPr>
          <w:spacing w:val="-3"/>
        </w:rPr>
        <w:t> </w:t>
      </w:r>
      <w:r>
        <w:rPr/>
        <w:t>tale</w:t>
      </w:r>
      <w:r>
        <w:rPr>
          <w:spacing w:val="-3"/>
        </w:rPr>
        <w:t> </w:t>
      </w:r>
      <w:r>
        <w:rPr/>
        <w:t>facoltà</w:t>
      </w:r>
      <w:r>
        <w:rPr>
          <w:spacing w:val="-3"/>
        </w:rPr>
        <w:t> </w:t>
      </w:r>
      <w:r>
        <w:rPr/>
        <w:t>deve</w:t>
      </w:r>
      <w:r>
        <w:rPr>
          <w:spacing w:val="-3"/>
        </w:rPr>
        <w:t> </w:t>
      </w:r>
      <w:r>
        <w:rPr/>
        <w:t>dare</w:t>
      </w:r>
      <w:r>
        <w:rPr>
          <w:spacing w:val="-3"/>
        </w:rPr>
        <w:t> </w:t>
      </w:r>
      <w:r>
        <w:rPr>
          <w:color w:val="183025"/>
        </w:rPr>
        <w:t>licenza</w:t>
      </w:r>
      <w:r>
        <w:rPr>
          <w:color w:val="183025"/>
          <w:spacing w:val="-3"/>
        </w:rPr>
        <w:t> </w:t>
      </w:r>
      <w:r>
        <w:rPr/>
        <w:t>al</w:t>
      </w:r>
      <w:r>
        <w:rPr>
          <w:spacing w:val="-3"/>
        </w:rPr>
        <w:t> </w:t>
      </w:r>
      <w:r>
        <w:rPr/>
        <w:t>conduttore</w:t>
      </w:r>
      <w:r>
        <w:rPr>
          <w:spacing w:val="-3"/>
        </w:rPr>
        <w:t> </w:t>
      </w:r>
      <w:r>
        <w:rPr/>
        <w:t>rispettando</w:t>
      </w:r>
      <w:r>
        <w:rPr>
          <w:spacing w:val="-3"/>
        </w:rPr>
        <w:t> </w:t>
      </w:r>
      <w:r>
        <w:rPr/>
        <w:t>il</w:t>
      </w:r>
      <w:r>
        <w:rPr>
          <w:spacing w:val="-3"/>
        </w:rPr>
        <w:t> </w:t>
      </w:r>
      <w:r>
        <w:rPr/>
        <w:t>termine</w:t>
      </w:r>
      <w:r>
        <w:rPr>
          <w:spacing w:val="-3"/>
        </w:rPr>
        <w:t> </w:t>
      </w:r>
      <w:r>
        <w:rPr/>
        <w:t>di preavviso stabilito dal secondo comma dell'articolo </w:t>
      </w:r>
      <w:r>
        <w:rPr>
          <w:color w:val="183025"/>
        </w:rPr>
        <w:t>1596</w:t>
      </w:r>
      <w:r>
        <w:rPr/>
        <w:t>. In tal caso al conduttore licenziato non spetta il </w:t>
      </w:r>
      <w:r>
        <w:rPr>
          <w:color w:val="183025"/>
        </w:rPr>
        <w:t>risarcimento dei danni</w:t>
      </w:r>
      <w:r>
        <w:rPr/>
        <w:t>, salvo patto contrario”.</w:t>
      </w:r>
    </w:p>
    <w:p>
      <w:pPr>
        <w:pStyle w:val="BodyText"/>
        <w:spacing w:before="36"/>
        <w:ind w:left="0"/>
      </w:pPr>
    </w:p>
    <w:p>
      <w:pPr>
        <w:spacing w:before="0"/>
        <w:ind w:left="141" w:right="0" w:firstLine="0"/>
        <w:jc w:val="left"/>
        <w:rPr>
          <w:rFonts w:ascii="Arial"/>
          <w:i/>
          <w:sz w:val="22"/>
        </w:rPr>
      </w:pPr>
      <w:r>
        <w:rPr>
          <w:rFonts w:ascii="Arial"/>
          <w:b/>
          <w:sz w:val="22"/>
        </w:rPr>
        <w:t>Art.</w:t>
      </w:r>
      <w:r>
        <w:rPr>
          <w:rFonts w:ascii="Arial"/>
          <w:b/>
          <w:spacing w:val="-3"/>
          <w:sz w:val="22"/>
        </w:rPr>
        <w:t> </w:t>
      </w:r>
      <w:r>
        <w:rPr>
          <w:rFonts w:ascii="Arial"/>
          <w:b/>
          <w:sz w:val="22"/>
        </w:rPr>
        <w:t>1604</w:t>
      </w:r>
      <w:r>
        <w:rPr>
          <w:sz w:val="22"/>
        </w:rPr>
        <w:t>:</w:t>
      </w:r>
      <w:r>
        <w:rPr>
          <w:spacing w:val="-2"/>
          <w:sz w:val="22"/>
        </w:rPr>
        <w:t> </w:t>
      </w:r>
      <w:r>
        <w:rPr>
          <w:rFonts w:ascii="Arial"/>
          <w:i/>
          <w:sz w:val="22"/>
        </w:rPr>
        <w:t>Vendita</w:t>
      </w:r>
      <w:r>
        <w:rPr>
          <w:rFonts w:ascii="Arial"/>
          <w:i/>
          <w:spacing w:val="-1"/>
          <w:sz w:val="22"/>
        </w:rPr>
        <w:t> </w:t>
      </w:r>
      <w:r>
        <w:rPr>
          <w:rFonts w:ascii="Arial"/>
          <w:i/>
          <w:sz w:val="22"/>
        </w:rPr>
        <w:t>della</w:t>
      </w:r>
      <w:r>
        <w:rPr>
          <w:rFonts w:ascii="Arial"/>
          <w:i/>
          <w:spacing w:val="-2"/>
          <w:sz w:val="22"/>
        </w:rPr>
        <w:t> </w:t>
      </w:r>
      <w:r>
        <w:rPr>
          <w:rFonts w:ascii="Arial"/>
          <w:i/>
          <w:sz w:val="22"/>
        </w:rPr>
        <w:t>cosa</w:t>
      </w:r>
      <w:r>
        <w:rPr>
          <w:rFonts w:ascii="Arial"/>
          <w:i/>
          <w:spacing w:val="-1"/>
          <w:sz w:val="22"/>
        </w:rPr>
        <w:t> </w:t>
      </w:r>
      <w:r>
        <w:rPr>
          <w:rFonts w:ascii="Arial"/>
          <w:i/>
          <w:sz w:val="22"/>
        </w:rPr>
        <w:t>locata</w:t>
      </w:r>
      <w:r>
        <w:rPr>
          <w:rFonts w:ascii="Arial"/>
          <w:i/>
          <w:spacing w:val="-2"/>
          <w:sz w:val="22"/>
        </w:rPr>
        <w:t> </w:t>
      </w:r>
      <w:r>
        <w:rPr>
          <w:rFonts w:ascii="Arial"/>
          <w:i/>
          <w:sz w:val="22"/>
        </w:rPr>
        <w:t>con</w:t>
      </w:r>
      <w:r>
        <w:rPr>
          <w:rFonts w:ascii="Arial"/>
          <w:i/>
          <w:spacing w:val="-1"/>
          <w:sz w:val="22"/>
        </w:rPr>
        <w:t> </w:t>
      </w:r>
      <w:r>
        <w:rPr>
          <w:rFonts w:ascii="Arial"/>
          <w:i/>
          <w:sz w:val="22"/>
        </w:rPr>
        <w:t>patto</w:t>
      </w:r>
      <w:r>
        <w:rPr>
          <w:rFonts w:ascii="Arial"/>
          <w:i/>
          <w:spacing w:val="-2"/>
          <w:sz w:val="22"/>
        </w:rPr>
        <w:t> </w:t>
      </w:r>
      <w:r>
        <w:rPr>
          <w:rFonts w:ascii="Arial"/>
          <w:i/>
          <w:sz w:val="22"/>
        </w:rPr>
        <w:t>di</w:t>
      </w:r>
      <w:r>
        <w:rPr>
          <w:rFonts w:ascii="Arial"/>
          <w:i/>
          <w:spacing w:val="-1"/>
          <w:sz w:val="22"/>
        </w:rPr>
        <w:t> </w:t>
      </w:r>
      <w:r>
        <w:rPr>
          <w:rFonts w:ascii="Arial"/>
          <w:i/>
          <w:spacing w:val="-2"/>
          <w:sz w:val="22"/>
        </w:rPr>
        <w:t>riscatto</w:t>
      </w:r>
    </w:p>
    <w:p>
      <w:pPr>
        <w:pStyle w:val="BodyText"/>
        <w:spacing w:line="271" w:lineRule="auto"/>
        <w:ind w:right="52"/>
      </w:pPr>
      <w:r>
        <w:rPr/>
        <w:t>“Il compratore con </w:t>
      </w:r>
      <w:r>
        <w:rPr>
          <w:color w:val="183025"/>
        </w:rPr>
        <w:t>patto di riscatto </w:t>
      </w:r>
      <w:r>
        <w:rPr/>
        <w:t>non può esercitare la </w:t>
      </w:r>
      <w:r>
        <w:rPr>
          <w:color w:val="183025"/>
        </w:rPr>
        <w:t>facoltà di licenziare </w:t>
      </w:r>
      <w:r>
        <w:rPr/>
        <w:t>il conduttore fino a che</w:t>
      </w:r>
      <w:r>
        <w:rPr>
          <w:spacing w:val="-3"/>
        </w:rPr>
        <w:t> </w:t>
      </w:r>
      <w:r>
        <w:rPr/>
        <w:t>il</w:t>
      </w:r>
      <w:r>
        <w:rPr>
          <w:spacing w:val="-3"/>
        </w:rPr>
        <w:t> </w:t>
      </w:r>
      <w:r>
        <w:rPr/>
        <w:t>suo</w:t>
      </w:r>
      <w:r>
        <w:rPr>
          <w:spacing w:val="-3"/>
        </w:rPr>
        <w:t> </w:t>
      </w:r>
      <w:r>
        <w:rPr/>
        <w:t>acquisto</w:t>
      </w:r>
      <w:r>
        <w:rPr>
          <w:spacing w:val="-3"/>
        </w:rPr>
        <w:t> </w:t>
      </w:r>
      <w:r>
        <w:rPr/>
        <w:t>non</w:t>
      </w:r>
      <w:r>
        <w:rPr>
          <w:spacing w:val="-3"/>
        </w:rPr>
        <w:t> </w:t>
      </w:r>
      <w:r>
        <w:rPr/>
        <w:t>sia</w:t>
      </w:r>
      <w:r>
        <w:rPr>
          <w:spacing w:val="-3"/>
        </w:rPr>
        <w:t> </w:t>
      </w:r>
      <w:r>
        <w:rPr/>
        <w:t>divenuto</w:t>
      </w:r>
      <w:r>
        <w:rPr>
          <w:spacing w:val="-3"/>
        </w:rPr>
        <w:t> </w:t>
      </w:r>
      <w:r>
        <w:rPr/>
        <w:t>irrevocabile</w:t>
      </w:r>
      <w:r>
        <w:rPr>
          <w:spacing w:val="-3"/>
        </w:rPr>
        <w:t> </w:t>
      </w:r>
      <w:r>
        <w:rPr/>
        <w:t>con</w:t>
      </w:r>
      <w:r>
        <w:rPr>
          <w:spacing w:val="-3"/>
        </w:rPr>
        <w:t> </w:t>
      </w:r>
      <w:r>
        <w:rPr/>
        <w:t>la</w:t>
      </w:r>
      <w:r>
        <w:rPr>
          <w:spacing w:val="-3"/>
        </w:rPr>
        <w:t> </w:t>
      </w:r>
      <w:r>
        <w:rPr/>
        <w:t>scadenza</w:t>
      </w:r>
      <w:r>
        <w:rPr>
          <w:spacing w:val="-3"/>
        </w:rPr>
        <w:t> </w:t>
      </w:r>
      <w:r>
        <w:rPr/>
        <w:t>del</w:t>
      </w:r>
      <w:r>
        <w:rPr>
          <w:spacing w:val="-3"/>
        </w:rPr>
        <w:t> </w:t>
      </w:r>
      <w:r>
        <w:rPr/>
        <w:t>termine</w:t>
      </w:r>
      <w:r>
        <w:rPr>
          <w:spacing w:val="-3"/>
        </w:rPr>
        <w:t> </w:t>
      </w:r>
      <w:r>
        <w:rPr/>
        <w:t>fissato</w:t>
      </w:r>
      <w:r>
        <w:rPr>
          <w:spacing w:val="-3"/>
        </w:rPr>
        <w:t> </w:t>
      </w:r>
      <w:r>
        <w:rPr/>
        <w:t>per</w:t>
      </w:r>
      <w:r>
        <w:rPr>
          <w:spacing w:val="-3"/>
        </w:rPr>
        <w:t> </w:t>
      </w:r>
      <w:r>
        <w:rPr/>
        <w:t>il</w:t>
      </w:r>
      <w:r>
        <w:rPr>
          <w:spacing w:val="-3"/>
        </w:rPr>
        <w:t> </w:t>
      </w:r>
      <w:r>
        <w:rPr/>
        <w:t>riscatto”.</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5"/>
          <w:sz w:val="22"/>
        </w:rPr>
        <w:t> </w:t>
      </w:r>
      <w:r>
        <w:rPr>
          <w:rFonts w:ascii="Arial"/>
          <w:b/>
          <w:sz w:val="22"/>
        </w:rPr>
        <w:t>1605</w:t>
      </w:r>
      <w:r>
        <w:rPr>
          <w:sz w:val="22"/>
        </w:rPr>
        <w:t>:</w:t>
      </w:r>
      <w:r>
        <w:rPr>
          <w:spacing w:val="-1"/>
          <w:sz w:val="22"/>
        </w:rPr>
        <w:t> </w:t>
      </w:r>
      <w:r>
        <w:rPr>
          <w:rFonts w:ascii="Arial"/>
          <w:i/>
          <w:sz w:val="22"/>
        </w:rPr>
        <w:t>Liberazione</w:t>
      </w:r>
      <w:r>
        <w:rPr>
          <w:rFonts w:ascii="Arial"/>
          <w:i/>
          <w:spacing w:val="-2"/>
          <w:sz w:val="22"/>
        </w:rPr>
        <w:t> </w:t>
      </w:r>
      <w:r>
        <w:rPr>
          <w:rFonts w:ascii="Arial"/>
          <w:i/>
          <w:sz w:val="22"/>
        </w:rPr>
        <w:t>o</w:t>
      </w:r>
      <w:r>
        <w:rPr>
          <w:rFonts w:ascii="Arial"/>
          <w:i/>
          <w:spacing w:val="-1"/>
          <w:sz w:val="22"/>
        </w:rPr>
        <w:t> </w:t>
      </w:r>
      <w:r>
        <w:rPr>
          <w:rFonts w:ascii="Arial"/>
          <w:i/>
          <w:sz w:val="22"/>
        </w:rPr>
        <w:t>cessione</w:t>
      </w:r>
      <w:r>
        <w:rPr>
          <w:rFonts w:ascii="Arial"/>
          <w:i/>
          <w:spacing w:val="-1"/>
          <w:sz w:val="22"/>
        </w:rPr>
        <w:t> </w:t>
      </w:r>
      <w:r>
        <w:rPr>
          <w:rFonts w:ascii="Arial"/>
          <w:i/>
          <w:sz w:val="22"/>
        </w:rPr>
        <w:t>del</w:t>
      </w:r>
      <w:r>
        <w:rPr>
          <w:rFonts w:ascii="Arial"/>
          <w:i/>
          <w:spacing w:val="-2"/>
          <w:sz w:val="22"/>
        </w:rPr>
        <w:t> </w:t>
      </w:r>
      <w:r>
        <w:rPr>
          <w:rFonts w:ascii="Arial"/>
          <w:i/>
          <w:sz w:val="22"/>
        </w:rPr>
        <w:t>corrispettivo</w:t>
      </w:r>
      <w:r>
        <w:rPr>
          <w:rFonts w:ascii="Arial"/>
          <w:i/>
          <w:spacing w:val="-1"/>
          <w:sz w:val="22"/>
        </w:rPr>
        <w:t> </w:t>
      </w:r>
      <w:r>
        <w:rPr>
          <w:rFonts w:ascii="Arial"/>
          <w:i/>
          <w:sz w:val="22"/>
        </w:rPr>
        <w:t>della</w:t>
      </w:r>
      <w:r>
        <w:rPr>
          <w:rFonts w:ascii="Arial"/>
          <w:i/>
          <w:spacing w:val="-1"/>
          <w:sz w:val="22"/>
        </w:rPr>
        <w:t> </w:t>
      </w:r>
      <w:r>
        <w:rPr>
          <w:rFonts w:ascii="Arial"/>
          <w:i/>
          <w:spacing w:val="-2"/>
          <w:sz w:val="22"/>
        </w:rPr>
        <w:t>locazione</w:t>
      </w:r>
    </w:p>
    <w:p>
      <w:pPr>
        <w:pStyle w:val="BodyText"/>
        <w:spacing w:line="271" w:lineRule="auto" w:before="33"/>
      </w:pPr>
      <w:r>
        <w:rPr/>
        <w:t>“La</w:t>
      </w:r>
      <w:r>
        <w:rPr>
          <w:spacing w:val="-3"/>
        </w:rPr>
        <w:t> </w:t>
      </w:r>
      <w:r>
        <w:rPr>
          <w:color w:val="183025"/>
        </w:rPr>
        <w:t>liberazione</w:t>
      </w:r>
      <w:r>
        <w:rPr>
          <w:color w:val="183025"/>
          <w:spacing w:val="-4"/>
        </w:rPr>
        <w:t> </w:t>
      </w:r>
      <w:r>
        <w:rPr/>
        <w:t>o</w:t>
      </w:r>
      <w:r>
        <w:rPr>
          <w:spacing w:val="-4"/>
        </w:rPr>
        <w:t> </w:t>
      </w:r>
      <w:r>
        <w:rPr/>
        <w:t>la</w:t>
      </w:r>
      <w:r>
        <w:rPr>
          <w:spacing w:val="-3"/>
        </w:rPr>
        <w:t> </w:t>
      </w:r>
      <w:r>
        <w:rPr>
          <w:color w:val="183025"/>
        </w:rPr>
        <w:t>cessione</w:t>
      </w:r>
      <w:r>
        <w:rPr>
          <w:color w:val="183025"/>
          <w:spacing w:val="-3"/>
        </w:rPr>
        <w:t> </w:t>
      </w:r>
      <w:r>
        <w:rPr>
          <w:color w:val="183025"/>
        </w:rPr>
        <w:t>del</w:t>
      </w:r>
      <w:r>
        <w:rPr>
          <w:color w:val="183025"/>
          <w:spacing w:val="-3"/>
        </w:rPr>
        <w:t> </w:t>
      </w:r>
      <w:r>
        <w:rPr>
          <w:color w:val="183025"/>
        </w:rPr>
        <w:t>corrispettivo</w:t>
      </w:r>
      <w:r>
        <w:rPr>
          <w:color w:val="183025"/>
          <w:spacing w:val="-3"/>
        </w:rPr>
        <w:t> </w:t>
      </w:r>
      <w:r>
        <w:rPr/>
        <w:t>della</w:t>
      </w:r>
      <w:r>
        <w:rPr>
          <w:spacing w:val="-3"/>
        </w:rPr>
        <w:t> </w:t>
      </w:r>
      <w:r>
        <w:rPr/>
        <w:t>locazione</w:t>
      </w:r>
      <w:r>
        <w:rPr>
          <w:spacing w:val="-3"/>
        </w:rPr>
        <w:t> </w:t>
      </w:r>
      <w:r>
        <w:rPr/>
        <w:t>non</w:t>
      </w:r>
      <w:r>
        <w:rPr>
          <w:spacing w:val="-3"/>
        </w:rPr>
        <w:t> </w:t>
      </w:r>
      <w:r>
        <w:rPr/>
        <w:t>ancora</w:t>
      </w:r>
      <w:r>
        <w:rPr>
          <w:spacing w:val="-3"/>
        </w:rPr>
        <w:t> </w:t>
      </w:r>
      <w:r>
        <w:rPr/>
        <w:t>scaduto</w:t>
      </w:r>
      <w:r>
        <w:rPr>
          <w:spacing w:val="-3"/>
        </w:rPr>
        <w:t> </w:t>
      </w:r>
      <w:r>
        <w:rPr/>
        <w:t>non</w:t>
      </w:r>
      <w:r>
        <w:rPr>
          <w:spacing w:val="-3"/>
        </w:rPr>
        <w:t> </w:t>
      </w:r>
      <w:r>
        <w:rPr/>
        <w:t>può</w:t>
      </w:r>
      <w:r>
        <w:rPr>
          <w:spacing w:val="-3"/>
        </w:rPr>
        <w:t> </w:t>
      </w:r>
      <w:r>
        <w:rPr/>
        <w:t>opporsi al terzo acquirente della cosa locata, se non risulta da atto scritto avente data certa anteriore al trasferimento. Si può in ogni caso opporre il pagamento anticipato eseguito in conformità degli usi </w:t>
      </w:r>
      <w:r>
        <w:rPr>
          <w:spacing w:val="-2"/>
        </w:rPr>
        <w:t>locali.</w:t>
      </w:r>
    </w:p>
    <w:p>
      <w:pPr>
        <w:pStyle w:val="BodyText"/>
        <w:spacing w:line="271" w:lineRule="auto" w:before="3"/>
        <w:ind w:right="490" w:firstLine="122"/>
        <w:jc w:val="both"/>
      </w:pPr>
      <w:r>
        <w:rPr/>
        <w:t>Se la liberazione o la cessione è stata fatta per un periodo eccedente i tre anni e non è stata trascritta,</w:t>
      </w:r>
      <w:r>
        <w:rPr>
          <w:spacing w:val="-3"/>
        </w:rPr>
        <w:t> </w:t>
      </w:r>
      <w:r>
        <w:rPr/>
        <w:t>può</w:t>
      </w:r>
      <w:r>
        <w:rPr>
          <w:spacing w:val="-2"/>
        </w:rPr>
        <w:t> </w:t>
      </w:r>
      <w:r>
        <w:rPr/>
        <w:t>essere</w:t>
      </w:r>
      <w:r>
        <w:rPr>
          <w:spacing w:val="-2"/>
        </w:rPr>
        <w:t> </w:t>
      </w:r>
      <w:r>
        <w:rPr/>
        <w:t>opposta</w:t>
      </w:r>
      <w:r>
        <w:rPr>
          <w:spacing w:val="-2"/>
        </w:rPr>
        <w:t> </w:t>
      </w:r>
      <w:r>
        <w:rPr/>
        <w:t>solo</w:t>
      </w:r>
      <w:r>
        <w:rPr>
          <w:spacing w:val="-2"/>
        </w:rPr>
        <w:t> </w:t>
      </w:r>
      <w:r>
        <w:rPr/>
        <w:t>entro</w:t>
      </w:r>
      <w:r>
        <w:rPr>
          <w:spacing w:val="-2"/>
        </w:rPr>
        <w:t> </w:t>
      </w:r>
      <w:r>
        <w:rPr/>
        <w:t>i</w:t>
      </w:r>
      <w:r>
        <w:rPr>
          <w:spacing w:val="-2"/>
        </w:rPr>
        <w:t> </w:t>
      </w:r>
      <w:r>
        <w:rPr/>
        <w:t>limiti</w:t>
      </w:r>
      <w:r>
        <w:rPr>
          <w:spacing w:val="-2"/>
        </w:rPr>
        <w:t> </w:t>
      </w:r>
      <w:r>
        <w:rPr/>
        <w:t>di</w:t>
      </w:r>
      <w:r>
        <w:rPr>
          <w:spacing w:val="-2"/>
        </w:rPr>
        <w:t> </w:t>
      </w:r>
      <w:r>
        <w:rPr/>
        <w:t>un</w:t>
      </w:r>
      <w:r>
        <w:rPr>
          <w:spacing w:val="-2"/>
        </w:rPr>
        <w:t> </w:t>
      </w:r>
      <w:r>
        <w:rPr/>
        <w:t>triennio;</w:t>
      </w:r>
      <w:r>
        <w:rPr>
          <w:spacing w:val="-3"/>
        </w:rPr>
        <w:t> </w:t>
      </w:r>
      <w:r>
        <w:rPr/>
        <w:t>se</w:t>
      </w:r>
      <w:r>
        <w:rPr>
          <w:spacing w:val="-2"/>
        </w:rPr>
        <w:t> </w:t>
      </w:r>
      <w:r>
        <w:rPr/>
        <w:t>il</w:t>
      </w:r>
      <w:r>
        <w:rPr>
          <w:spacing w:val="-2"/>
        </w:rPr>
        <w:t> </w:t>
      </w:r>
      <w:r>
        <w:rPr/>
        <w:t>triennio</w:t>
      </w:r>
      <w:r>
        <w:rPr>
          <w:spacing w:val="-2"/>
        </w:rPr>
        <w:t> </w:t>
      </w:r>
      <w:r>
        <w:rPr/>
        <w:t>è</w:t>
      </w:r>
      <w:r>
        <w:rPr>
          <w:spacing w:val="-2"/>
        </w:rPr>
        <w:t> </w:t>
      </w:r>
      <w:r>
        <w:rPr/>
        <w:t>già</w:t>
      </w:r>
      <w:r>
        <w:rPr>
          <w:spacing w:val="-2"/>
        </w:rPr>
        <w:t> </w:t>
      </w:r>
      <w:r>
        <w:rPr/>
        <w:t>trascorso,</w:t>
      </w:r>
      <w:r>
        <w:rPr>
          <w:spacing w:val="-3"/>
        </w:rPr>
        <w:t> </w:t>
      </w:r>
      <w:r>
        <w:rPr/>
        <w:t>può essere opposta solo nei limiti dell'anno in corso nel giorno del trasferimento”.</w:t>
      </w:r>
    </w:p>
    <w:p>
      <w:pPr>
        <w:pStyle w:val="BodyText"/>
        <w:spacing w:before="36"/>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1606</w:t>
      </w:r>
      <w:r>
        <w:rPr>
          <w:sz w:val="22"/>
        </w:rPr>
        <w:t>: </w:t>
      </w:r>
      <w:r>
        <w:rPr>
          <w:rFonts w:ascii="Arial"/>
          <w:i/>
          <w:sz w:val="22"/>
        </w:rPr>
        <w:t>Estinzione</w:t>
      </w:r>
      <w:r>
        <w:rPr>
          <w:rFonts w:ascii="Arial"/>
          <w:i/>
          <w:spacing w:val="-1"/>
          <w:sz w:val="22"/>
        </w:rPr>
        <w:t> </w:t>
      </w:r>
      <w:r>
        <w:rPr>
          <w:rFonts w:ascii="Arial"/>
          <w:i/>
          <w:sz w:val="22"/>
        </w:rPr>
        <w:t>del diritto</w:t>
      </w:r>
      <w:r>
        <w:rPr>
          <w:rFonts w:ascii="Arial"/>
          <w:i/>
          <w:spacing w:val="-1"/>
          <w:sz w:val="22"/>
        </w:rPr>
        <w:t> </w:t>
      </w:r>
      <w:r>
        <w:rPr>
          <w:rFonts w:ascii="Arial"/>
          <w:i/>
          <w:sz w:val="22"/>
        </w:rPr>
        <w:t>del </w:t>
      </w:r>
      <w:r>
        <w:rPr>
          <w:rFonts w:ascii="Arial"/>
          <w:i/>
          <w:spacing w:val="-2"/>
          <w:sz w:val="22"/>
        </w:rPr>
        <w:t>locatore</w:t>
      </w:r>
    </w:p>
    <w:p>
      <w:pPr>
        <w:pStyle w:val="BodyText"/>
        <w:spacing w:line="271" w:lineRule="auto" w:before="33"/>
      </w:pPr>
      <w:r>
        <w:rPr/>
        <w:t>“Nei</w:t>
      </w:r>
      <w:r>
        <w:rPr>
          <w:spacing w:val="-3"/>
        </w:rPr>
        <w:t> </w:t>
      </w:r>
      <w:r>
        <w:rPr/>
        <w:t>casi</w:t>
      </w:r>
      <w:r>
        <w:rPr>
          <w:spacing w:val="-3"/>
        </w:rPr>
        <w:t> </w:t>
      </w:r>
      <w:r>
        <w:rPr/>
        <w:t>in</w:t>
      </w:r>
      <w:r>
        <w:rPr>
          <w:spacing w:val="-3"/>
        </w:rPr>
        <w:t> </w:t>
      </w:r>
      <w:r>
        <w:rPr/>
        <w:t>cui</w:t>
      </w:r>
      <w:r>
        <w:rPr>
          <w:spacing w:val="-3"/>
        </w:rPr>
        <w:t> </w:t>
      </w:r>
      <w:r>
        <w:rPr/>
        <w:t>il</w:t>
      </w:r>
      <w:r>
        <w:rPr>
          <w:spacing w:val="-3"/>
        </w:rPr>
        <w:t> </w:t>
      </w:r>
      <w:r>
        <w:rPr/>
        <w:t>diritto</w:t>
      </w:r>
      <w:r>
        <w:rPr>
          <w:spacing w:val="-3"/>
        </w:rPr>
        <w:t> </w:t>
      </w:r>
      <w:r>
        <w:rPr/>
        <w:t>del</w:t>
      </w:r>
      <w:r>
        <w:rPr>
          <w:spacing w:val="-3"/>
        </w:rPr>
        <w:t> </w:t>
      </w:r>
      <w:r>
        <w:rPr/>
        <w:t>locatore</w:t>
      </w:r>
      <w:r>
        <w:rPr>
          <w:spacing w:val="-3"/>
        </w:rPr>
        <w:t> </w:t>
      </w:r>
      <w:r>
        <w:rPr/>
        <w:t>sulla</w:t>
      </w:r>
      <w:r>
        <w:rPr>
          <w:spacing w:val="-3"/>
        </w:rPr>
        <w:t> </w:t>
      </w:r>
      <w:r>
        <w:rPr/>
        <w:t>cosa</w:t>
      </w:r>
      <w:r>
        <w:rPr>
          <w:spacing w:val="-3"/>
        </w:rPr>
        <w:t> </w:t>
      </w:r>
      <w:r>
        <w:rPr/>
        <w:t>locata</w:t>
      </w:r>
      <w:r>
        <w:rPr>
          <w:spacing w:val="-3"/>
        </w:rPr>
        <w:t> </w:t>
      </w:r>
      <w:r>
        <w:rPr/>
        <w:t>si</w:t>
      </w:r>
      <w:r>
        <w:rPr>
          <w:spacing w:val="-3"/>
        </w:rPr>
        <w:t> </w:t>
      </w:r>
      <w:r>
        <w:rPr/>
        <w:t>estingue</w:t>
      </w:r>
      <w:r>
        <w:rPr>
          <w:spacing w:val="-3"/>
        </w:rPr>
        <w:t> </w:t>
      </w:r>
      <w:r>
        <w:rPr/>
        <w:t>con</w:t>
      </w:r>
      <w:r>
        <w:rPr>
          <w:spacing w:val="-3"/>
        </w:rPr>
        <w:t> </w:t>
      </w:r>
      <w:r>
        <w:rPr/>
        <w:t>effetto</w:t>
      </w:r>
      <w:r>
        <w:rPr>
          <w:spacing w:val="-3"/>
        </w:rPr>
        <w:t> </w:t>
      </w:r>
      <w:r>
        <w:rPr/>
        <w:t>retroattivo,</w:t>
      </w:r>
      <w:r>
        <w:rPr>
          <w:spacing w:val="-4"/>
        </w:rPr>
        <w:t> </w:t>
      </w:r>
      <w:r>
        <w:rPr/>
        <w:t>le</w:t>
      </w:r>
      <w:r>
        <w:rPr>
          <w:spacing w:val="-3"/>
        </w:rPr>
        <w:t> </w:t>
      </w:r>
      <w:r>
        <w:rPr/>
        <w:t>locazioni da lui concluse aventi data certa sono mantenute, purché siano state fatte senza frode e non eccedano il triennio.</w:t>
      </w:r>
    </w:p>
    <w:p>
      <w:pPr>
        <w:pStyle w:val="BodyText"/>
        <w:spacing w:before="2"/>
        <w:ind w:left="264"/>
      </w:pPr>
      <w:r>
        <w:rPr/>
        <w:t>Sono</w:t>
      </w:r>
      <w:r>
        <w:rPr>
          <w:spacing w:val="-2"/>
        </w:rPr>
        <w:t> </w:t>
      </w:r>
      <w:r>
        <w:rPr/>
        <w:t>salve</w:t>
      </w:r>
      <w:r>
        <w:rPr>
          <w:spacing w:val="-1"/>
        </w:rPr>
        <w:t> </w:t>
      </w:r>
      <w:r>
        <w:rPr/>
        <w:t>le</w:t>
      </w:r>
      <w:r>
        <w:rPr>
          <w:spacing w:val="-2"/>
        </w:rPr>
        <w:t> </w:t>
      </w:r>
      <w:r>
        <w:rPr/>
        <w:t>diverse</w:t>
      </w:r>
      <w:r>
        <w:rPr>
          <w:spacing w:val="-1"/>
        </w:rPr>
        <w:t> </w:t>
      </w:r>
      <w:r>
        <w:rPr/>
        <w:t>disposizioni</w:t>
      </w:r>
      <w:r>
        <w:rPr>
          <w:spacing w:val="-2"/>
        </w:rPr>
        <w:t> </w:t>
      </w:r>
      <w:r>
        <w:rPr/>
        <w:t>di</w:t>
      </w:r>
      <w:r>
        <w:rPr>
          <w:spacing w:val="-1"/>
        </w:rPr>
        <w:t> </w:t>
      </w:r>
      <w:r>
        <w:rPr>
          <w:spacing w:val="-2"/>
        </w:rPr>
        <w:t>legge”.</w:t>
      </w:r>
    </w:p>
    <w:p>
      <w:pPr>
        <w:pStyle w:val="BodyText"/>
        <w:spacing w:after="0"/>
        <w:sectPr>
          <w:pgSz w:w="11910" w:h="16840"/>
          <w:pgMar w:header="0" w:footer="823" w:top="1020" w:bottom="1060" w:left="992" w:right="1133"/>
        </w:sectPr>
      </w:pPr>
    </w:p>
    <w:p>
      <w:pPr>
        <w:spacing w:before="76"/>
        <w:ind w:left="141" w:right="0" w:firstLine="0"/>
        <w:jc w:val="left"/>
        <w:rPr>
          <w:rFonts w:ascii="Arial"/>
          <w:i/>
          <w:sz w:val="22"/>
        </w:rPr>
      </w:pPr>
      <w:r>
        <w:rPr>
          <w:rFonts w:ascii="Arial"/>
          <w:b/>
          <w:sz w:val="22"/>
        </w:rPr>
        <w:t>Art.</w:t>
      </w:r>
      <w:r>
        <w:rPr>
          <w:rFonts w:ascii="Arial"/>
          <w:b/>
          <w:spacing w:val="-3"/>
          <w:sz w:val="22"/>
        </w:rPr>
        <w:t> </w:t>
      </w:r>
      <w:r>
        <w:rPr>
          <w:rFonts w:ascii="Arial"/>
          <w:b/>
          <w:sz w:val="22"/>
        </w:rPr>
        <w:t>1607</w:t>
      </w:r>
      <w:r>
        <w:rPr>
          <w:sz w:val="22"/>
        </w:rPr>
        <w:t>:</w:t>
      </w:r>
      <w:r>
        <w:rPr>
          <w:spacing w:val="-1"/>
          <w:sz w:val="22"/>
        </w:rPr>
        <w:t> </w:t>
      </w:r>
      <w:r>
        <w:rPr>
          <w:rFonts w:ascii="Arial"/>
          <w:i/>
          <w:sz w:val="22"/>
        </w:rPr>
        <w:t>Durata</w:t>
      </w:r>
      <w:r>
        <w:rPr>
          <w:rFonts w:ascii="Arial"/>
          <w:i/>
          <w:spacing w:val="-1"/>
          <w:sz w:val="22"/>
        </w:rPr>
        <w:t> </w:t>
      </w:r>
      <w:r>
        <w:rPr>
          <w:rFonts w:ascii="Arial"/>
          <w:i/>
          <w:sz w:val="22"/>
        </w:rPr>
        <w:t>massima</w:t>
      </w:r>
      <w:r>
        <w:rPr>
          <w:rFonts w:ascii="Arial"/>
          <w:i/>
          <w:spacing w:val="-1"/>
          <w:sz w:val="22"/>
        </w:rPr>
        <w:t> </w:t>
      </w:r>
      <w:r>
        <w:rPr>
          <w:rFonts w:ascii="Arial"/>
          <w:i/>
          <w:sz w:val="22"/>
        </w:rPr>
        <w:t>della</w:t>
      </w:r>
      <w:r>
        <w:rPr>
          <w:rFonts w:ascii="Arial"/>
          <w:i/>
          <w:spacing w:val="-1"/>
          <w:sz w:val="22"/>
        </w:rPr>
        <w:t> </w:t>
      </w:r>
      <w:r>
        <w:rPr>
          <w:rFonts w:ascii="Arial"/>
          <w:i/>
          <w:sz w:val="22"/>
        </w:rPr>
        <w:t>locazione</w:t>
      </w:r>
      <w:r>
        <w:rPr>
          <w:rFonts w:ascii="Arial"/>
          <w:i/>
          <w:spacing w:val="-1"/>
          <w:sz w:val="22"/>
        </w:rPr>
        <w:t> </w:t>
      </w:r>
      <w:r>
        <w:rPr>
          <w:rFonts w:ascii="Arial"/>
          <w:i/>
          <w:sz w:val="22"/>
        </w:rPr>
        <w:t>di</w:t>
      </w:r>
      <w:r>
        <w:rPr>
          <w:rFonts w:ascii="Arial"/>
          <w:i/>
          <w:spacing w:val="-1"/>
          <w:sz w:val="22"/>
        </w:rPr>
        <w:t> </w:t>
      </w:r>
      <w:r>
        <w:rPr>
          <w:rFonts w:ascii="Arial"/>
          <w:i/>
          <w:spacing w:val="-4"/>
          <w:sz w:val="22"/>
        </w:rPr>
        <w:t>case</w:t>
      </w:r>
    </w:p>
    <w:p>
      <w:pPr>
        <w:pStyle w:val="BodyText"/>
        <w:spacing w:line="271" w:lineRule="auto" w:before="33"/>
      </w:pPr>
      <w:r>
        <w:rPr/>
        <w:t>“La</w:t>
      </w:r>
      <w:r>
        <w:rPr>
          <w:spacing w:val="-3"/>
        </w:rPr>
        <w:t> </w:t>
      </w:r>
      <w:r>
        <w:rPr/>
        <w:t>locazione</w:t>
      </w:r>
      <w:r>
        <w:rPr>
          <w:spacing w:val="-3"/>
        </w:rPr>
        <w:t> </w:t>
      </w:r>
      <w:r>
        <w:rPr/>
        <w:t>di</w:t>
      </w:r>
      <w:r>
        <w:rPr>
          <w:spacing w:val="-3"/>
        </w:rPr>
        <w:t> </w:t>
      </w:r>
      <w:r>
        <w:rPr/>
        <w:t>una</w:t>
      </w:r>
      <w:r>
        <w:rPr>
          <w:spacing w:val="-3"/>
        </w:rPr>
        <w:t> </w:t>
      </w:r>
      <w:r>
        <w:rPr>
          <w:color w:val="183025"/>
        </w:rPr>
        <w:t>casa</w:t>
      </w:r>
      <w:r>
        <w:rPr>
          <w:color w:val="183025"/>
          <w:spacing w:val="-3"/>
        </w:rPr>
        <w:t> </w:t>
      </w:r>
      <w:r>
        <w:rPr>
          <w:color w:val="183025"/>
        </w:rPr>
        <w:t>per</w:t>
      </w:r>
      <w:r>
        <w:rPr>
          <w:color w:val="183025"/>
          <w:spacing w:val="-3"/>
        </w:rPr>
        <w:t> </w:t>
      </w:r>
      <w:r>
        <w:rPr>
          <w:color w:val="183025"/>
        </w:rPr>
        <w:t>abitazione</w:t>
      </w:r>
      <w:r>
        <w:rPr>
          <w:color w:val="183025"/>
          <w:spacing w:val="-3"/>
        </w:rPr>
        <w:t> </w:t>
      </w:r>
      <w:r>
        <w:rPr/>
        <w:t>può</w:t>
      </w:r>
      <w:r>
        <w:rPr>
          <w:spacing w:val="-3"/>
        </w:rPr>
        <w:t> </w:t>
      </w:r>
      <w:r>
        <w:rPr/>
        <w:t>essere</w:t>
      </w:r>
      <w:r>
        <w:rPr>
          <w:spacing w:val="-3"/>
        </w:rPr>
        <w:t> </w:t>
      </w:r>
      <w:r>
        <w:rPr/>
        <w:t>convenuta</w:t>
      </w:r>
      <w:r>
        <w:rPr>
          <w:spacing w:val="-3"/>
        </w:rPr>
        <w:t> </w:t>
      </w:r>
      <w:r>
        <w:rPr/>
        <w:t>per</w:t>
      </w:r>
      <w:r>
        <w:rPr>
          <w:spacing w:val="-3"/>
        </w:rPr>
        <w:t> </w:t>
      </w:r>
      <w:r>
        <w:rPr/>
        <w:t>tutta</w:t>
      </w:r>
      <w:r>
        <w:rPr>
          <w:spacing w:val="-3"/>
        </w:rPr>
        <w:t> </w:t>
      </w:r>
      <w:r>
        <w:rPr/>
        <w:t>la</w:t>
      </w:r>
      <w:r>
        <w:rPr>
          <w:spacing w:val="-3"/>
        </w:rPr>
        <w:t> </w:t>
      </w:r>
      <w:r>
        <w:rPr/>
        <w:t>durata</w:t>
      </w:r>
      <w:r>
        <w:rPr>
          <w:spacing w:val="-3"/>
        </w:rPr>
        <w:t> </w:t>
      </w:r>
      <w:r>
        <w:rPr/>
        <w:t>della</w:t>
      </w:r>
      <w:r>
        <w:rPr>
          <w:spacing w:val="-3"/>
        </w:rPr>
        <w:t> </w:t>
      </w:r>
      <w:r>
        <w:rPr/>
        <w:t>vita dell'inquilino e per due anni successivi alla sua morte”.</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1608</w:t>
      </w:r>
      <w:r>
        <w:rPr>
          <w:sz w:val="22"/>
        </w:rPr>
        <w:t>:</w:t>
      </w:r>
      <w:r>
        <w:rPr>
          <w:spacing w:val="-1"/>
          <w:sz w:val="22"/>
        </w:rPr>
        <w:t> </w:t>
      </w:r>
      <w:r>
        <w:rPr>
          <w:rFonts w:ascii="Arial"/>
          <w:i/>
          <w:sz w:val="22"/>
        </w:rPr>
        <w:t>Garanzie per</w:t>
      </w:r>
      <w:r>
        <w:rPr>
          <w:rFonts w:ascii="Arial"/>
          <w:i/>
          <w:spacing w:val="-1"/>
          <w:sz w:val="22"/>
        </w:rPr>
        <w:t> </w:t>
      </w:r>
      <w:r>
        <w:rPr>
          <w:rFonts w:ascii="Arial"/>
          <w:i/>
          <w:sz w:val="22"/>
        </w:rPr>
        <w:t>il pagamento</w:t>
      </w:r>
      <w:r>
        <w:rPr>
          <w:rFonts w:ascii="Arial"/>
          <w:i/>
          <w:spacing w:val="-1"/>
          <w:sz w:val="22"/>
        </w:rPr>
        <w:t> </w:t>
      </w:r>
      <w:r>
        <w:rPr>
          <w:rFonts w:ascii="Arial"/>
          <w:i/>
          <w:sz w:val="22"/>
        </w:rPr>
        <w:t>della </w:t>
      </w:r>
      <w:r>
        <w:rPr>
          <w:rFonts w:ascii="Arial"/>
          <w:i/>
          <w:spacing w:val="-2"/>
          <w:sz w:val="22"/>
        </w:rPr>
        <w:t>pigione</w:t>
      </w:r>
    </w:p>
    <w:p>
      <w:pPr>
        <w:pStyle w:val="BodyText"/>
        <w:spacing w:line="271" w:lineRule="auto"/>
      </w:pPr>
      <w:r>
        <w:rPr/>
        <w:t>“Nelle</w:t>
      </w:r>
      <w:r>
        <w:rPr>
          <w:spacing w:val="-3"/>
        </w:rPr>
        <w:t> </w:t>
      </w:r>
      <w:r>
        <w:rPr/>
        <w:t>locazioni</w:t>
      </w:r>
      <w:r>
        <w:rPr>
          <w:spacing w:val="-3"/>
        </w:rPr>
        <w:t> </w:t>
      </w:r>
      <w:r>
        <w:rPr/>
        <w:t>di</w:t>
      </w:r>
      <w:r>
        <w:rPr>
          <w:spacing w:val="-3"/>
        </w:rPr>
        <w:t> </w:t>
      </w:r>
      <w:r>
        <w:rPr/>
        <w:t>case</w:t>
      </w:r>
      <w:r>
        <w:rPr>
          <w:spacing w:val="-3"/>
        </w:rPr>
        <w:t> </w:t>
      </w:r>
      <w:r>
        <w:rPr/>
        <w:t>non</w:t>
      </w:r>
      <w:r>
        <w:rPr>
          <w:spacing w:val="-3"/>
        </w:rPr>
        <w:t> </w:t>
      </w:r>
      <w:r>
        <w:rPr/>
        <w:t>mobiliate</w:t>
      </w:r>
      <w:r>
        <w:rPr>
          <w:spacing w:val="-3"/>
        </w:rPr>
        <w:t> </w:t>
      </w:r>
      <w:r>
        <w:rPr/>
        <w:t>l'inquilino</w:t>
      </w:r>
      <w:r>
        <w:rPr>
          <w:spacing w:val="-3"/>
        </w:rPr>
        <w:t> </w:t>
      </w:r>
      <w:r>
        <w:rPr/>
        <w:t>può</w:t>
      </w:r>
      <w:r>
        <w:rPr>
          <w:spacing w:val="-3"/>
        </w:rPr>
        <w:t> </w:t>
      </w:r>
      <w:r>
        <w:rPr/>
        <w:t>essere</w:t>
      </w:r>
      <w:r>
        <w:rPr>
          <w:spacing w:val="-3"/>
        </w:rPr>
        <w:t> </w:t>
      </w:r>
      <w:r>
        <w:rPr>
          <w:color w:val="183025"/>
        </w:rPr>
        <w:t>licenziato</w:t>
      </w:r>
      <w:r>
        <w:rPr>
          <w:color w:val="183025"/>
          <w:spacing w:val="-3"/>
        </w:rPr>
        <w:t> </w:t>
      </w:r>
      <w:r>
        <w:rPr/>
        <w:t>se</w:t>
      </w:r>
      <w:r>
        <w:rPr>
          <w:spacing w:val="-3"/>
        </w:rPr>
        <w:t> </w:t>
      </w:r>
      <w:r>
        <w:rPr/>
        <w:t>non</w:t>
      </w:r>
      <w:r>
        <w:rPr>
          <w:spacing w:val="-3"/>
        </w:rPr>
        <w:t> </w:t>
      </w:r>
      <w:r>
        <w:rPr/>
        <w:t>fornisce</w:t>
      </w:r>
      <w:r>
        <w:rPr>
          <w:spacing w:val="-3"/>
        </w:rPr>
        <w:t> </w:t>
      </w:r>
      <w:r>
        <w:rPr/>
        <w:t>la</w:t>
      </w:r>
      <w:r>
        <w:rPr>
          <w:spacing w:val="-3"/>
        </w:rPr>
        <w:t> </w:t>
      </w:r>
      <w:r>
        <w:rPr/>
        <w:t>casa</w:t>
      </w:r>
      <w:r>
        <w:rPr>
          <w:spacing w:val="-3"/>
        </w:rPr>
        <w:t> </w:t>
      </w:r>
      <w:r>
        <w:rPr/>
        <w:t>di mobili sufficienti o non presta altre </w:t>
      </w:r>
      <w:r>
        <w:rPr>
          <w:color w:val="183025"/>
        </w:rPr>
        <w:t>garanzie </w:t>
      </w:r>
      <w:r>
        <w:rPr/>
        <w:t>idonee ad assicurare il pagamento della </w:t>
      </w:r>
      <w:r>
        <w:rPr>
          <w:color w:val="183025"/>
        </w:rPr>
        <w:t>pigione</w:t>
      </w:r>
      <w:r>
        <w:rPr/>
        <w:t>”.</w:t>
      </w:r>
    </w:p>
    <w:p>
      <w:pPr>
        <w:pStyle w:val="BodyText"/>
        <w:ind w:left="0"/>
      </w:pPr>
    </w:p>
    <w:p>
      <w:pPr>
        <w:spacing w:before="1"/>
        <w:ind w:left="141" w:right="0" w:firstLine="0"/>
        <w:jc w:val="left"/>
        <w:rPr>
          <w:rFonts w:ascii="Arial" w:hAnsi="Arial"/>
          <w:i/>
          <w:sz w:val="22"/>
        </w:rPr>
      </w:pPr>
      <w:r>
        <w:rPr>
          <w:rFonts w:ascii="Arial" w:hAnsi="Arial"/>
          <w:b/>
          <w:sz w:val="22"/>
        </w:rPr>
        <w:t>Art.</w:t>
      </w:r>
      <w:r>
        <w:rPr>
          <w:rFonts w:ascii="Arial" w:hAnsi="Arial"/>
          <w:b/>
          <w:spacing w:val="-3"/>
          <w:sz w:val="22"/>
        </w:rPr>
        <w:t> </w:t>
      </w:r>
      <w:r>
        <w:rPr>
          <w:rFonts w:ascii="Arial" w:hAnsi="Arial"/>
          <w:b/>
          <w:sz w:val="22"/>
        </w:rPr>
        <w:t>1609</w:t>
      </w:r>
      <w:r>
        <w:rPr>
          <w:sz w:val="22"/>
        </w:rPr>
        <w:t>:</w:t>
      </w:r>
      <w:r>
        <w:rPr>
          <w:spacing w:val="-2"/>
          <w:sz w:val="22"/>
        </w:rPr>
        <w:t> </w:t>
      </w:r>
      <w:r>
        <w:rPr>
          <w:rFonts w:ascii="Arial" w:hAnsi="Arial"/>
          <w:i/>
          <w:sz w:val="22"/>
        </w:rPr>
        <w:t>Piccole</w:t>
      </w:r>
      <w:r>
        <w:rPr>
          <w:rFonts w:ascii="Arial" w:hAnsi="Arial"/>
          <w:i/>
          <w:spacing w:val="-1"/>
          <w:sz w:val="22"/>
        </w:rPr>
        <w:t> </w:t>
      </w:r>
      <w:r>
        <w:rPr>
          <w:rFonts w:ascii="Arial" w:hAnsi="Arial"/>
          <w:i/>
          <w:sz w:val="22"/>
        </w:rPr>
        <w:t>riparazioni</w:t>
      </w:r>
      <w:r>
        <w:rPr>
          <w:rFonts w:ascii="Arial" w:hAnsi="Arial"/>
          <w:i/>
          <w:spacing w:val="-2"/>
          <w:sz w:val="22"/>
        </w:rPr>
        <w:t> </w:t>
      </w:r>
      <w:r>
        <w:rPr>
          <w:rFonts w:ascii="Arial" w:hAnsi="Arial"/>
          <w:i/>
          <w:sz w:val="22"/>
        </w:rPr>
        <w:t>a</w:t>
      </w:r>
      <w:r>
        <w:rPr>
          <w:rFonts w:ascii="Arial" w:hAnsi="Arial"/>
          <w:i/>
          <w:spacing w:val="-2"/>
          <w:sz w:val="22"/>
        </w:rPr>
        <w:t> </w:t>
      </w:r>
      <w:r>
        <w:rPr>
          <w:rFonts w:ascii="Arial" w:hAnsi="Arial"/>
          <w:i/>
          <w:sz w:val="22"/>
        </w:rPr>
        <w:t>carico</w:t>
      </w:r>
      <w:r>
        <w:rPr>
          <w:rFonts w:ascii="Arial" w:hAnsi="Arial"/>
          <w:i/>
          <w:spacing w:val="-1"/>
          <w:sz w:val="22"/>
        </w:rPr>
        <w:t> </w:t>
      </w:r>
      <w:r>
        <w:rPr>
          <w:rFonts w:ascii="Arial" w:hAnsi="Arial"/>
          <w:i/>
          <w:spacing w:val="-2"/>
          <w:sz w:val="22"/>
        </w:rPr>
        <w:t>dell’inquilino</w:t>
      </w:r>
    </w:p>
    <w:p>
      <w:pPr>
        <w:pStyle w:val="BodyText"/>
        <w:spacing w:line="271" w:lineRule="auto" w:before="33"/>
      </w:pPr>
      <w:r>
        <w:rPr/>
        <w:t>“Le </w:t>
      </w:r>
      <w:r>
        <w:rPr>
          <w:color w:val="183025"/>
        </w:rPr>
        <w:t>riparazioni di piccola manutenzione</w:t>
      </w:r>
      <w:r>
        <w:rPr/>
        <w:t>, che a norma dell'articolo </w:t>
      </w:r>
      <w:r>
        <w:rPr>
          <w:color w:val="183025"/>
        </w:rPr>
        <w:t>1576 </w:t>
      </w:r>
      <w:r>
        <w:rPr/>
        <w:t>devono essere eseguite dall'inquilino</w:t>
      </w:r>
      <w:r>
        <w:rPr>
          <w:spacing w:val="-3"/>
        </w:rPr>
        <w:t> </w:t>
      </w:r>
      <w:r>
        <w:rPr/>
        <w:t>a</w:t>
      </w:r>
      <w:r>
        <w:rPr>
          <w:spacing w:val="-3"/>
        </w:rPr>
        <w:t> </w:t>
      </w:r>
      <w:r>
        <w:rPr/>
        <w:t>sue</w:t>
      </w:r>
      <w:r>
        <w:rPr>
          <w:spacing w:val="-3"/>
        </w:rPr>
        <w:t> </w:t>
      </w:r>
      <w:r>
        <w:rPr/>
        <w:t>spese,</w:t>
      </w:r>
      <w:r>
        <w:rPr>
          <w:spacing w:val="-4"/>
        </w:rPr>
        <w:t> </w:t>
      </w:r>
      <w:r>
        <w:rPr/>
        <w:t>sono</w:t>
      </w:r>
      <w:r>
        <w:rPr>
          <w:spacing w:val="-3"/>
        </w:rPr>
        <w:t> </w:t>
      </w:r>
      <w:r>
        <w:rPr/>
        <w:t>quelle</w:t>
      </w:r>
      <w:r>
        <w:rPr>
          <w:spacing w:val="-3"/>
        </w:rPr>
        <w:t> </w:t>
      </w:r>
      <w:r>
        <w:rPr/>
        <w:t>dipendenti</w:t>
      </w:r>
      <w:r>
        <w:rPr>
          <w:spacing w:val="-3"/>
        </w:rPr>
        <w:t> </w:t>
      </w:r>
      <w:r>
        <w:rPr/>
        <w:t>da</w:t>
      </w:r>
      <w:r>
        <w:rPr>
          <w:spacing w:val="-3"/>
        </w:rPr>
        <w:t> </w:t>
      </w:r>
      <w:r>
        <w:rPr/>
        <w:t>deterioramenti</w:t>
      </w:r>
      <w:r>
        <w:rPr>
          <w:spacing w:val="-3"/>
        </w:rPr>
        <w:t> </w:t>
      </w:r>
      <w:r>
        <w:rPr/>
        <w:t>prodotti</w:t>
      </w:r>
      <w:r>
        <w:rPr>
          <w:spacing w:val="-3"/>
        </w:rPr>
        <w:t> </w:t>
      </w:r>
      <w:r>
        <w:rPr/>
        <w:t>dall'uso,</w:t>
      </w:r>
      <w:r>
        <w:rPr>
          <w:spacing w:val="-4"/>
        </w:rPr>
        <w:t> </w:t>
      </w:r>
      <w:r>
        <w:rPr/>
        <w:t>e</w:t>
      </w:r>
      <w:r>
        <w:rPr>
          <w:spacing w:val="-3"/>
        </w:rPr>
        <w:t> </w:t>
      </w:r>
      <w:r>
        <w:rPr/>
        <w:t>non</w:t>
      </w:r>
      <w:r>
        <w:rPr>
          <w:spacing w:val="-3"/>
        </w:rPr>
        <w:t> </w:t>
      </w:r>
      <w:r>
        <w:rPr/>
        <w:t>quelle dipendenti da vetustà o da </w:t>
      </w:r>
      <w:r>
        <w:rPr>
          <w:color w:val="183025"/>
        </w:rPr>
        <w:t>caso fortuito</w:t>
      </w:r>
      <w:r>
        <w:rPr/>
        <w:t>.</w:t>
      </w:r>
    </w:p>
    <w:p>
      <w:pPr>
        <w:pStyle w:val="BodyText"/>
        <w:spacing w:before="2"/>
        <w:ind w:left="264"/>
      </w:pPr>
      <w:r>
        <w:rPr/>
        <w:t>Le</w:t>
      </w:r>
      <w:r>
        <w:rPr>
          <w:spacing w:val="-3"/>
        </w:rPr>
        <w:t> </w:t>
      </w:r>
      <w:r>
        <w:rPr/>
        <w:t>suddette</w:t>
      </w:r>
      <w:r>
        <w:rPr>
          <w:spacing w:val="-1"/>
        </w:rPr>
        <w:t> </w:t>
      </w:r>
      <w:r>
        <w:rPr/>
        <w:t>riparazioni,</w:t>
      </w:r>
      <w:r>
        <w:rPr>
          <w:spacing w:val="-2"/>
        </w:rPr>
        <w:t> </w:t>
      </w:r>
      <w:r>
        <w:rPr/>
        <w:t>in</w:t>
      </w:r>
      <w:r>
        <w:rPr>
          <w:spacing w:val="-1"/>
        </w:rPr>
        <w:t> </w:t>
      </w:r>
      <w:r>
        <w:rPr/>
        <w:t>mancanza</w:t>
      </w:r>
      <w:r>
        <w:rPr>
          <w:spacing w:val="-1"/>
        </w:rPr>
        <w:t> </w:t>
      </w:r>
      <w:r>
        <w:rPr/>
        <w:t>di</w:t>
      </w:r>
      <w:r>
        <w:rPr>
          <w:spacing w:val="-1"/>
        </w:rPr>
        <w:t> </w:t>
      </w:r>
      <w:r>
        <w:rPr/>
        <w:t>patto,</w:t>
      </w:r>
      <w:r>
        <w:rPr>
          <w:spacing w:val="-2"/>
        </w:rPr>
        <w:t> </w:t>
      </w:r>
      <w:r>
        <w:rPr/>
        <w:t>sono</w:t>
      </w:r>
      <w:r>
        <w:rPr>
          <w:spacing w:val="-1"/>
        </w:rPr>
        <w:t> </w:t>
      </w:r>
      <w:r>
        <w:rPr/>
        <w:t>determinate</w:t>
      </w:r>
      <w:r>
        <w:rPr>
          <w:spacing w:val="-1"/>
        </w:rPr>
        <w:t> </w:t>
      </w:r>
      <w:r>
        <w:rPr/>
        <w:t>dagli</w:t>
      </w:r>
      <w:r>
        <w:rPr>
          <w:spacing w:val="-1"/>
        </w:rPr>
        <w:t> </w:t>
      </w:r>
      <w:r>
        <w:rPr>
          <w:color w:val="183025"/>
        </w:rPr>
        <w:t>usi</w:t>
      </w:r>
      <w:r>
        <w:rPr>
          <w:color w:val="183025"/>
          <w:spacing w:val="-1"/>
        </w:rPr>
        <w:t> </w:t>
      </w:r>
      <w:r>
        <w:rPr>
          <w:color w:val="183025"/>
          <w:spacing w:val="-2"/>
        </w:rPr>
        <w:t>locali</w:t>
      </w:r>
      <w:r>
        <w:rPr>
          <w:spacing w:val="-2"/>
        </w:rPr>
        <w:t>”.</w:t>
      </w:r>
    </w:p>
    <w:p>
      <w:pPr>
        <w:pStyle w:val="BodyText"/>
        <w:spacing w:before="67"/>
        <w:ind w:left="0"/>
      </w:pPr>
    </w:p>
    <w:p>
      <w:pPr>
        <w:spacing w:before="1"/>
        <w:ind w:left="141" w:right="0" w:firstLine="0"/>
        <w:jc w:val="left"/>
        <w:rPr>
          <w:rFonts w:ascii="Arial"/>
          <w:i/>
          <w:sz w:val="22"/>
        </w:rPr>
      </w:pPr>
      <w:r>
        <w:rPr>
          <w:rFonts w:ascii="Arial"/>
          <w:b/>
          <w:sz w:val="22"/>
        </w:rPr>
        <w:t>Art.</w:t>
      </w:r>
      <w:r>
        <w:rPr>
          <w:rFonts w:ascii="Arial"/>
          <w:b/>
          <w:spacing w:val="-2"/>
          <w:sz w:val="22"/>
        </w:rPr>
        <w:t> </w:t>
      </w:r>
      <w:r>
        <w:rPr>
          <w:rFonts w:ascii="Arial"/>
          <w:b/>
          <w:sz w:val="22"/>
        </w:rPr>
        <w:t>1610</w:t>
      </w:r>
      <w:r>
        <w:rPr>
          <w:sz w:val="22"/>
        </w:rPr>
        <w:t>:</w:t>
      </w:r>
      <w:r>
        <w:rPr>
          <w:spacing w:val="-1"/>
          <w:sz w:val="22"/>
        </w:rPr>
        <w:t> </w:t>
      </w:r>
      <w:r>
        <w:rPr>
          <w:rFonts w:ascii="Arial"/>
          <w:i/>
          <w:sz w:val="22"/>
        </w:rPr>
        <w:t>Spurgo</w:t>
      </w:r>
      <w:r>
        <w:rPr>
          <w:rFonts w:ascii="Arial"/>
          <w:i/>
          <w:spacing w:val="-1"/>
          <w:sz w:val="22"/>
        </w:rPr>
        <w:t> </w:t>
      </w:r>
      <w:r>
        <w:rPr>
          <w:rFonts w:ascii="Arial"/>
          <w:i/>
          <w:sz w:val="22"/>
        </w:rPr>
        <w:t>di pozzi</w:t>
      </w:r>
      <w:r>
        <w:rPr>
          <w:rFonts w:ascii="Arial"/>
          <w:i/>
          <w:spacing w:val="-1"/>
          <w:sz w:val="22"/>
        </w:rPr>
        <w:t> </w:t>
      </w:r>
      <w:r>
        <w:rPr>
          <w:rFonts w:ascii="Arial"/>
          <w:i/>
          <w:sz w:val="22"/>
        </w:rPr>
        <w:t>e</w:t>
      </w:r>
      <w:r>
        <w:rPr>
          <w:rFonts w:ascii="Arial"/>
          <w:i/>
          <w:spacing w:val="-1"/>
          <w:sz w:val="22"/>
        </w:rPr>
        <w:t> </w:t>
      </w:r>
      <w:r>
        <w:rPr>
          <w:rFonts w:ascii="Arial"/>
          <w:i/>
          <w:sz w:val="22"/>
        </w:rPr>
        <w:t>di </w:t>
      </w:r>
      <w:r>
        <w:rPr>
          <w:rFonts w:ascii="Arial"/>
          <w:i/>
          <w:spacing w:val="-2"/>
          <w:sz w:val="22"/>
        </w:rPr>
        <w:t>latrine</w:t>
      </w:r>
    </w:p>
    <w:p>
      <w:pPr>
        <w:pStyle w:val="BodyText"/>
        <w:spacing w:before="33"/>
      </w:pPr>
      <w:r>
        <w:rPr/>
        <w:t>“Lo</w:t>
      </w:r>
      <w:r>
        <w:rPr>
          <w:spacing w:val="-1"/>
        </w:rPr>
        <w:t> </w:t>
      </w:r>
      <w:r>
        <w:rPr/>
        <w:t>spurgo</w:t>
      </w:r>
      <w:r>
        <w:rPr>
          <w:spacing w:val="-1"/>
        </w:rPr>
        <w:t> </w:t>
      </w:r>
      <w:r>
        <w:rPr/>
        <w:t>dei</w:t>
      </w:r>
      <w:r>
        <w:rPr>
          <w:spacing w:val="-1"/>
        </w:rPr>
        <w:t> </w:t>
      </w:r>
      <w:r>
        <w:rPr/>
        <w:t>pozzi</w:t>
      </w:r>
      <w:r>
        <w:rPr>
          <w:spacing w:val="-1"/>
        </w:rPr>
        <w:t> </w:t>
      </w:r>
      <w:r>
        <w:rPr/>
        <w:t>e</w:t>
      </w:r>
      <w:r>
        <w:rPr>
          <w:spacing w:val="-1"/>
        </w:rPr>
        <w:t> </w:t>
      </w:r>
      <w:r>
        <w:rPr/>
        <w:t>delle latrine</w:t>
      </w:r>
      <w:r>
        <w:rPr>
          <w:spacing w:val="-1"/>
        </w:rPr>
        <w:t> </w:t>
      </w:r>
      <w:r>
        <w:rPr/>
        <w:t>è</w:t>
      </w:r>
      <w:r>
        <w:rPr>
          <w:spacing w:val="-1"/>
        </w:rPr>
        <w:t> </w:t>
      </w:r>
      <w:r>
        <w:rPr/>
        <w:t>a</w:t>
      </w:r>
      <w:r>
        <w:rPr>
          <w:spacing w:val="-1"/>
        </w:rPr>
        <w:t> </w:t>
      </w:r>
      <w:r>
        <w:rPr/>
        <w:t>carico</w:t>
      </w:r>
      <w:r>
        <w:rPr>
          <w:spacing w:val="-1"/>
        </w:rPr>
        <w:t> </w:t>
      </w:r>
      <w:r>
        <w:rPr/>
        <w:t>del </w:t>
      </w:r>
      <w:r>
        <w:rPr>
          <w:spacing w:val="-2"/>
        </w:rPr>
        <w:t>locatore”.</w:t>
      </w:r>
    </w:p>
    <w:p>
      <w:pPr>
        <w:pStyle w:val="BodyText"/>
        <w:spacing w:before="67"/>
        <w:ind w:left="0"/>
      </w:pPr>
    </w:p>
    <w:p>
      <w:pPr>
        <w:spacing w:before="0"/>
        <w:ind w:left="141" w:right="0" w:firstLine="0"/>
        <w:jc w:val="left"/>
        <w:rPr>
          <w:rFonts w:ascii="Arial" w:hAnsi="Arial"/>
          <w:i/>
          <w:sz w:val="22"/>
        </w:rPr>
      </w:pPr>
      <w:r>
        <w:rPr>
          <w:rFonts w:ascii="Arial" w:hAnsi="Arial"/>
          <w:b/>
          <w:sz w:val="22"/>
        </w:rPr>
        <w:t>Art.</w:t>
      </w:r>
      <w:r>
        <w:rPr>
          <w:rFonts w:ascii="Arial" w:hAnsi="Arial"/>
          <w:b/>
          <w:spacing w:val="-4"/>
          <w:sz w:val="22"/>
        </w:rPr>
        <w:t> </w:t>
      </w:r>
      <w:r>
        <w:rPr>
          <w:rFonts w:ascii="Arial" w:hAnsi="Arial"/>
          <w:b/>
          <w:sz w:val="22"/>
        </w:rPr>
        <w:t>1611</w:t>
      </w:r>
      <w:r>
        <w:rPr>
          <w:sz w:val="22"/>
        </w:rPr>
        <w:t>:</w:t>
      </w:r>
      <w:r>
        <w:rPr>
          <w:spacing w:val="-2"/>
          <w:sz w:val="22"/>
        </w:rPr>
        <w:t> </w:t>
      </w:r>
      <w:r>
        <w:rPr>
          <w:rFonts w:ascii="Arial" w:hAnsi="Arial"/>
          <w:i/>
          <w:sz w:val="22"/>
        </w:rPr>
        <w:t>Incendio</w:t>
      </w:r>
      <w:r>
        <w:rPr>
          <w:rFonts w:ascii="Arial" w:hAnsi="Arial"/>
          <w:i/>
          <w:spacing w:val="-2"/>
          <w:sz w:val="22"/>
        </w:rPr>
        <w:t> </w:t>
      </w:r>
      <w:r>
        <w:rPr>
          <w:rFonts w:ascii="Arial" w:hAnsi="Arial"/>
          <w:i/>
          <w:sz w:val="22"/>
        </w:rPr>
        <w:t>di</w:t>
      </w:r>
      <w:r>
        <w:rPr>
          <w:rFonts w:ascii="Arial" w:hAnsi="Arial"/>
          <w:i/>
          <w:spacing w:val="-2"/>
          <w:sz w:val="22"/>
        </w:rPr>
        <w:t> </w:t>
      </w:r>
      <w:r>
        <w:rPr>
          <w:rFonts w:ascii="Arial" w:hAnsi="Arial"/>
          <w:i/>
          <w:sz w:val="22"/>
        </w:rPr>
        <w:t>casa</w:t>
      </w:r>
      <w:r>
        <w:rPr>
          <w:rFonts w:ascii="Arial" w:hAnsi="Arial"/>
          <w:i/>
          <w:spacing w:val="-2"/>
          <w:sz w:val="22"/>
        </w:rPr>
        <w:t> </w:t>
      </w:r>
      <w:r>
        <w:rPr>
          <w:rFonts w:ascii="Arial" w:hAnsi="Arial"/>
          <w:i/>
          <w:sz w:val="22"/>
        </w:rPr>
        <w:t>abitata</w:t>
      </w:r>
      <w:r>
        <w:rPr>
          <w:rFonts w:ascii="Arial" w:hAnsi="Arial"/>
          <w:i/>
          <w:spacing w:val="-2"/>
          <w:sz w:val="22"/>
        </w:rPr>
        <w:t> </w:t>
      </w:r>
      <w:r>
        <w:rPr>
          <w:rFonts w:ascii="Arial" w:hAnsi="Arial"/>
          <w:i/>
          <w:sz w:val="22"/>
        </w:rPr>
        <w:t>da</w:t>
      </w:r>
      <w:r>
        <w:rPr>
          <w:rFonts w:ascii="Arial" w:hAnsi="Arial"/>
          <w:i/>
          <w:spacing w:val="-2"/>
          <w:sz w:val="22"/>
        </w:rPr>
        <w:t> </w:t>
      </w:r>
      <w:r>
        <w:rPr>
          <w:rFonts w:ascii="Arial" w:hAnsi="Arial"/>
          <w:i/>
          <w:sz w:val="22"/>
        </w:rPr>
        <w:t>più</w:t>
      </w:r>
      <w:r>
        <w:rPr>
          <w:rFonts w:ascii="Arial" w:hAnsi="Arial"/>
          <w:i/>
          <w:spacing w:val="-2"/>
          <w:sz w:val="22"/>
        </w:rPr>
        <w:t> inquilini</w:t>
      </w:r>
    </w:p>
    <w:p>
      <w:pPr>
        <w:pStyle w:val="BodyText"/>
        <w:spacing w:line="271" w:lineRule="auto"/>
        <w:ind w:right="123"/>
      </w:pPr>
      <w:r>
        <w:rPr/>
        <w:t>“Se</w:t>
      </w:r>
      <w:r>
        <w:rPr>
          <w:spacing w:val="-2"/>
        </w:rPr>
        <w:t> </w:t>
      </w:r>
      <w:r>
        <w:rPr/>
        <w:t>si</w:t>
      </w:r>
      <w:r>
        <w:rPr>
          <w:spacing w:val="-2"/>
        </w:rPr>
        <w:t> </w:t>
      </w:r>
      <w:r>
        <w:rPr/>
        <w:t>tratta</w:t>
      </w:r>
      <w:r>
        <w:rPr>
          <w:spacing w:val="-2"/>
        </w:rPr>
        <w:t> </w:t>
      </w:r>
      <w:r>
        <w:rPr/>
        <w:t>di</w:t>
      </w:r>
      <w:r>
        <w:rPr>
          <w:spacing w:val="-2"/>
        </w:rPr>
        <w:t> </w:t>
      </w:r>
      <w:r>
        <w:rPr/>
        <w:t>casa</w:t>
      </w:r>
      <w:r>
        <w:rPr>
          <w:spacing w:val="-2"/>
        </w:rPr>
        <w:t> </w:t>
      </w:r>
      <w:r>
        <w:rPr/>
        <w:t>occupata</w:t>
      </w:r>
      <w:r>
        <w:rPr>
          <w:spacing w:val="-2"/>
        </w:rPr>
        <w:t> </w:t>
      </w:r>
      <w:r>
        <w:rPr/>
        <w:t>da</w:t>
      </w:r>
      <w:r>
        <w:rPr>
          <w:spacing w:val="-2"/>
        </w:rPr>
        <w:t> </w:t>
      </w:r>
      <w:r>
        <w:rPr/>
        <w:t>più</w:t>
      </w:r>
      <w:r>
        <w:rPr>
          <w:spacing w:val="-2"/>
        </w:rPr>
        <w:t> </w:t>
      </w:r>
      <w:r>
        <w:rPr/>
        <w:t>inquilini,</w:t>
      </w:r>
      <w:r>
        <w:rPr>
          <w:spacing w:val="-3"/>
        </w:rPr>
        <w:t> </w:t>
      </w:r>
      <w:r>
        <w:rPr/>
        <w:t>tutti</w:t>
      </w:r>
      <w:r>
        <w:rPr>
          <w:spacing w:val="-2"/>
        </w:rPr>
        <w:t> </w:t>
      </w:r>
      <w:r>
        <w:rPr/>
        <w:t>sono</w:t>
      </w:r>
      <w:r>
        <w:rPr>
          <w:spacing w:val="-2"/>
        </w:rPr>
        <w:t> </w:t>
      </w:r>
      <w:r>
        <w:rPr/>
        <w:t>responsabili</w:t>
      </w:r>
      <w:r>
        <w:rPr>
          <w:spacing w:val="-2"/>
        </w:rPr>
        <w:t> </w:t>
      </w:r>
      <w:r>
        <w:rPr/>
        <w:t>verso</w:t>
      </w:r>
      <w:r>
        <w:rPr>
          <w:spacing w:val="-2"/>
        </w:rPr>
        <w:t> </w:t>
      </w:r>
      <w:r>
        <w:rPr/>
        <w:t>il</w:t>
      </w:r>
      <w:r>
        <w:rPr>
          <w:spacing w:val="-2"/>
        </w:rPr>
        <w:t> </w:t>
      </w:r>
      <w:r>
        <w:rPr/>
        <w:t>locatore</w:t>
      </w:r>
      <w:r>
        <w:rPr>
          <w:spacing w:val="-2"/>
        </w:rPr>
        <w:t> </w:t>
      </w:r>
      <w:r>
        <w:rPr/>
        <w:t>del</w:t>
      </w:r>
      <w:r>
        <w:rPr>
          <w:spacing w:val="-2"/>
        </w:rPr>
        <w:t> </w:t>
      </w:r>
      <w:r>
        <w:rPr/>
        <w:t>danno prodotto dall'incendio, proporzionatamente al valore della parte occupata. Se nella casa abita anche il locatore, si detrae dalla somma dovuta una quota corrispondente alla parte da lui </w:t>
      </w:r>
      <w:r>
        <w:rPr>
          <w:spacing w:val="-2"/>
        </w:rPr>
        <w:t>occupata.</w:t>
      </w:r>
    </w:p>
    <w:p>
      <w:pPr>
        <w:pStyle w:val="BodyText"/>
        <w:spacing w:line="271" w:lineRule="auto" w:before="3"/>
        <w:ind w:firstLine="122"/>
      </w:pPr>
      <w:r>
        <w:rPr/>
        <w:t>La disposizione del comma precedente non si applica se si prova che l'incendio è cominciato dall'abitazione</w:t>
      </w:r>
      <w:r>
        <w:rPr>
          <w:spacing w:val="-3"/>
        </w:rPr>
        <w:t> </w:t>
      </w:r>
      <w:r>
        <w:rPr/>
        <w:t>di</w:t>
      </w:r>
      <w:r>
        <w:rPr>
          <w:spacing w:val="-3"/>
        </w:rPr>
        <w:t> </w:t>
      </w:r>
      <w:r>
        <w:rPr/>
        <w:t>uno</w:t>
      </w:r>
      <w:r>
        <w:rPr>
          <w:spacing w:val="-3"/>
        </w:rPr>
        <w:t> </w:t>
      </w:r>
      <w:r>
        <w:rPr/>
        <w:t>degli</w:t>
      </w:r>
      <w:r>
        <w:rPr>
          <w:spacing w:val="-3"/>
        </w:rPr>
        <w:t> </w:t>
      </w:r>
      <w:r>
        <w:rPr/>
        <w:t>inquilini,</w:t>
      </w:r>
      <w:r>
        <w:rPr>
          <w:spacing w:val="-4"/>
        </w:rPr>
        <w:t> </w:t>
      </w:r>
      <w:r>
        <w:rPr/>
        <w:t>ovvero</w:t>
      </w:r>
      <w:r>
        <w:rPr>
          <w:spacing w:val="-3"/>
        </w:rPr>
        <w:t> </w:t>
      </w:r>
      <w:r>
        <w:rPr/>
        <w:t>se</w:t>
      </w:r>
      <w:r>
        <w:rPr>
          <w:spacing w:val="-3"/>
        </w:rPr>
        <w:t> </w:t>
      </w:r>
      <w:r>
        <w:rPr/>
        <w:t>alcuno</w:t>
      </w:r>
      <w:r>
        <w:rPr>
          <w:spacing w:val="-3"/>
        </w:rPr>
        <w:t> </w:t>
      </w:r>
      <w:r>
        <w:rPr/>
        <w:t>di</w:t>
      </w:r>
      <w:r>
        <w:rPr>
          <w:spacing w:val="-3"/>
        </w:rPr>
        <w:t> </w:t>
      </w:r>
      <w:r>
        <w:rPr/>
        <w:t>questi</w:t>
      </w:r>
      <w:r>
        <w:rPr>
          <w:spacing w:val="-3"/>
        </w:rPr>
        <w:t> </w:t>
      </w:r>
      <w:r>
        <w:rPr/>
        <w:t>prova</w:t>
      </w:r>
      <w:r>
        <w:rPr>
          <w:spacing w:val="-3"/>
        </w:rPr>
        <w:t> </w:t>
      </w:r>
      <w:r>
        <w:rPr/>
        <w:t>che</w:t>
      </w:r>
      <w:r>
        <w:rPr>
          <w:spacing w:val="-3"/>
        </w:rPr>
        <w:t> </w:t>
      </w:r>
      <w:r>
        <w:rPr/>
        <w:t>l'incendio</w:t>
      </w:r>
      <w:r>
        <w:rPr>
          <w:spacing w:val="-3"/>
        </w:rPr>
        <w:t> </w:t>
      </w:r>
      <w:r>
        <w:rPr/>
        <w:t>non</w:t>
      </w:r>
      <w:r>
        <w:rPr>
          <w:spacing w:val="-3"/>
        </w:rPr>
        <w:t> </w:t>
      </w:r>
      <w:r>
        <w:rPr/>
        <w:t>è</w:t>
      </w:r>
      <w:r>
        <w:rPr>
          <w:spacing w:val="-3"/>
        </w:rPr>
        <w:t> </w:t>
      </w:r>
      <w:r>
        <w:rPr/>
        <w:t>potuto cominciare nella sua abitazione”.</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3"/>
          <w:sz w:val="22"/>
        </w:rPr>
        <w:t> </w:t>
      </w:r>
      <w:r>
        <w:rPr>
          <w:rFonts w:ascii="Arial"/>
          <w:b/>
          <w:sz w:val="22"/>
        </w:rPr>
        <w:t>1612</w:t>
      </w:r>
      <w:r>
        <w:rPr>
          <w:sz w:val="22"/>
        </w:rPr>
        <w:t>:</w:t>
      </w:r>
      <w:r>
        <w:rPr>
          <w:spacing w:val="-1"/>
          <w:sz w:val="22"/>
        </w:rPr>
        <w:t> </w:t>
      </w:r>
      <w:r>
        <w:rPr>
          <w:rFonts w:ascii="Arial"/>
          <w:i/>
          <w:sz w:val="22"/>
        </w:rPr>
        <w:t>Recesso</w:t>
      </w:r>
      <w:r>
        <w:rPr>
          <w:rFonts w:ascii="Arial"/>
          <w:i/>
          <w:spacing w:val="-2"/>
          <w:sz w:val="22"/>
        </w:rPr>
        <w:t> </w:t>
      </w:r>
      <w:r>
        <w:rPr>
          <w:rFonts w:ascii="Arial"/>
          <w:i/>
          <w:sz w:val="22"/>
        </w:rPr>
        <w:t>convenzionale</w:t>
      </w:r>
      <w:r>
        <w:rPr>
          <w:rFonts w:ascii="Arial"/>
          <w:i/>
          <w:spacing w:val="-1"/>
          <w:sz w:val="22"/>
        </w:rPr>
        <w:t> </w:t>
      </w:r>
      <w:r>
        <w:rPr>
          <w:rFonts w:ascii="Arial"/>
          <w:i/>
          <w:sz w:val="22"/>
        </w:rPr>
        <w:t>del</w:t>
      </w:r>
      <w:r>
        <w:rPr>
          <w:rFonts w:ascii="Arial"/>
          <w:i/>
          <w:spacing w:val="-1"/>
          <w:sz w:val="22"/>
        </w:rPr>
        <w:t> </w:t>
      </w:r>
      <w:r>
        <w:rPr>
          <w:rFonts w:ascii="Arial"/>
          <w:i/>
          <w:spacing w:val="-2"/>
          <w:sz w:val="22"/>
        </w:rPr>
        <w:t>locatore</w:t>
      </w:r>
    </w:p>
    <w:p>
      <w:pPr>
        <w:pStyle w:val="BodyText"/>
        <w:spacing w:line="271" w:lineRule="auto"/>
      </w:pPr>
      <w:r>
        <w:rPr/>
        <w:t>“Il</w:t>
      </w:r>
      <w:r>
        <w:rPr>
          <w:spacing w:val="-2"/>
        </w:rPr>
        <w:t> </w:t>
      </w:r>
      <w:r>
        <w:rPr/>
        <w:t>locatore</w:t>
      </w:r>
      <w:r>
        <w:rPr>
          <w:spacing w:val="-2"/>
        </w:rPr>
        <w:t> </w:t>
      </w:r>
      <w:r>
        <w:rPr/>
        <w:t>che</w:t>
      </w:r>
      <w:r>
        <w:rPr>
          <w:spacing w:val="-2"/>
        </w:rPr>
        <w:t> </w:t>
      </w:r>
      <w:r>
        <w:rPr/>
        <w:t>si</w:t>
      </w:r>
      <w:r>
        <w:rPr>
          <w:spacing w:val="-2"/>
        </w:rPr>
        <w:t> </w:t>
      </w:r>
      <w:r>
        <w:rPr/>
        <w:t>è</w:t>
      </w:r>
      <w:r>
        <w:rPr>
          <w:spacing w:val="-2"/>
        </w:rPr>
        <w:t> </w:t>
      </w:r>
      <w:r>
        <w:rPr/>
        <w:t>riservata</w:t>
      </w:r>
      <w:r>
        <w:rPr>
          <w:spacing w:val="-2"/>
        </w:rPr>
        <w:t> </w:t>
      </w:r>
      <w:r>
        <w:rPr/>
        <w:t>la</w:t>
      </w:r>
      <w:r>
        <w:rPr>
          <w:spacing w:val="-2"/>
        </w:rPr>
        <w:t> </w:t>
      </w:r>
      <w:r>
        <w:rPr/>
        <w:t>facoltà</w:t>
      </w:r>
      <w:r>
        <w:rPr>
          <w:spacing w:val="-2"/>
        </w:rPr>
        <w:t> </w:t>
      </w:r>
      <w:r>
        <w:rPr/>
        <w:t>di</w:t>
      </w:r>
      <w:r>
        <w:rPr>
          <w:spacing w:val="-2"/>
        </w:rPr>
        <w:t> </w:t>
      </w:r>
      <w:r>
        <w:rPr>
          <w:color w:val="183025"/>
        </w:rPr>
        <w:t>recedere</w:t>
      </w:r>
      <w:r>
        <w:rPr>
          <w:color w:val="183025"/>
          <w:spacing w:val="-2"/>
        </w:rPr>
        <w:t> </w:t>
      </w:r>
      <w:r>
        <w:rPr/>
        <w:t>dal</w:t>
      </w:r>
      <w:r>
        <w:rPr>
          <w:spacing w:val="-2"/>
        </w:rPr>
        <w:t> </w:t>
      </w:r>
      <w:r>
        <w:rPr/>
        <w:t>contratto</w:t>
      </w:r>
      <w:r>
        <w:rPr>
          <w:spacing w:val="-2"/>
        </w:rPr>
        <w:t> </w:t>
      </w:r>
      <w:r>
        <w:rPr/>
        <w:t>per</w:t>
      </w:r>
      <w:r>
        <w:rPr>
          <w:spacing w:val="-2"/>
        </w:rPr>
        <w:t> </w:t>
      </w:r>
      <w:r>
        <w:rPr/>
        <w:t>abitare</w:t>
      </w:r>
      <w:r>
        <w:rPr>
          <w:spacing w:val="-2"/>
        </w:rPr>
        <w:t> </w:t>
      </w:r>
      <w:r>
        <w:rPr/>
        <w:t>egli</w:t>
      </w:r>
      <w:r>
        <w:rPr>
          <w:spacing w:val="-2"/>
        </w:rPr>
        <w:t> </w:t>
      </w:r>
      <w:r>
        <w:rPr/>
        <w:t>stesso</w:t>
      </w:r>
      <w:r>
        <w:rPr>
          <w:spacing w:val="-2"/>
        </w:rPr>
        <w:t> </w:t>
      </w:r>
      <w:r>
        <w:rPr/>
        <w:t>nella</w:t>
      </w:r>
      <w:r>
        <w:rPr>
          <w:spacing w:val="-2"/>
        </w:rPr>
        <w:t> </w:t>
      </w:r>
      <w:r>
        <w:rPr/>
        <w:t>casa locata deve dare </w:t>
      </w:r>
      <w:r>
        <w:rPr>
          <w:color w:val="183025"/>
        </w:rPr>
        <w:t>licenza </w:t>
      </w:r>
      <w:r>
        <w:rPr/>
        <w:t>motivata nel termine stabilito dagli </w:t>
      </w:r>
      <w:r>
        <w:rPr>
          <w:color w:val="183025"/>
        </w:rPr>
        <w:t>usi locali</w:t>
      </w:r>
      <w:r>
        <w:rPr/>
        <w:t>”.</w:t>
      </w:r>
    </w:p>
    <w:p>
      <w:pPr>
        <w:pStyle w:val="BodyText"/>
        <w:spacing w:before="35"/>
        <w:ind w:left="0"/>
      </w:pPr>
    </w:p>
    <w:p>
      <w:pPr>
        <w:spacing w:before="0"/>
        <w:ind w:left="141" w:right="0" w:firstLine="0"/>
        <w:jc w:val="left"/>
        <w:rPr>
          <w:rFonts w:ascii="Arial" w:hAnsi="Arial"/>
          <w:i/>
          <w:sz w:val="22"/>
        </w:rPr>
      </w:pPr>
      <w:r>
        <w:rPr>
          <w:rFonts w:ascii="Arial" w:hAnsi="Arial"/>
          <w:b/>
          <w:sz w:val="22"/>
        </w:rPr>
        <w:t>Art.</w:t>
      </w:r>
      <w:r>
        <w:rPr>
          <w:rFonts w:ascii="Arial" w:hAnsi="Arial"/>
          <w:b/>
          <w:spacing w:val="-2"/>
          <w:sz w:val="22"/>
        </w:rPr>
        <w:t> </w:t>
      </w:r>
      <w:r>
        <w:rPr>
          <w:rFonts w:ascii="Arial" w:hAnsi="Arial"/>
          <w:b/>
          <w:sz w:val="22"/>
        </w:rPr>
        <w:t>1613</w:t>
      </w:r>
      <w:r>
        <w:rPr>
          <w:sz w:val="22"/>
        </w:rPr>
        <w:t>:</w:t>
      </w:r>
      <w:r>
        <w:rPr>
          <w:spacing w:val="-1"/>
          <w:sz w:val="22"/>
        </w:rPr>
        <w:t> </w:t>
      </w:r>
      <w:r>
        <w:rPr>
          <w:rFonts w:ascii="Arial" w:hAnsi="Arial"/>
          <w:i/>
          <w:sz w:val="22"/>
        </w:rPr>
        <w:t>Facoltà</w:t>
      </w:r>
      <w:r>
        <w:rPr>
          <w:rFonts w:ascii="Arial" w:hAnsi="Arial"/>
          <w:i/>
          <w:spacing w:val="-1"/>
          <w:sz w:val="22"/>
        </w:rPr>
        <w:t> </w:t>
      </w:r>
      <w:r>
        <w:rPr>
          <w:rFonts w:ascii="Arial" w:hAnsi="Arial"/>
          <w:i/>
          <w:sz w:val="22"/>
        </w:rPr>
        <w:t>di</w:t>
      </w:r>
      <w:r>
        <w:rPr>
          <w:rFonts w:ascii="Arial" w:hAnsi="Arial"/>
          <w:i/>
          <w:spacing w:val="-1"/>
          <w:sz w:val="22"/>
        </w:rPr>
        <w:t> </w:t>
      </w:r>
      <w:r>
        <w:rPr>
          <w:rFonts w:ascii="Arial" w:hAnsi="Arial"/>
          <w:i/>
          <w:sz w:val="22"/>
        </w:rPr>
        <w:t>recesso</w:t>
      </w:r>
      <w:r>
        <w:rPr>
          <w:rFonts w:ascii="Arial" w:hAnsi="Arial"/>
          <w:i/>
          <w:spacing w:val="-1"/>
          <w:sz w:val="22"/>
        </w:rPr>
        <w:t> </w:t>
      </w:r>
      <w:r>
        <w:rPr>
          <w:rFonts w:ascii="Arial" w:hAnsi="Arial"/>
          <w:i/>
          <w:sz w:val="22"/>
        </w:rPr>
        <w:t>degli</w:t>
      </w:r>
      <w:r>
        <w:rPr>
          <w:rFonts w:ascii="Arial" w:hAnsi="Arial"/>
          <w:i/>
          <w:spacing w:val="-1"/>
          <w:sz w:val="22"/>
        </w:rPr>
        <w:t> </w:t>
      </w:r>
      <w:r>
        <w:rPr>
          <w:rFonts w:ascii="Arial" w:hAnsi="Arial"/>
          <w:i/>
          <w:sz w:val="22"/>
        </w:rPr>
        <w:t>impiegati</w:t>
      </w:r>
      <w:r>
        <w:rPr>
          <w:rFonts w:ascii="Arial" w:hAnsi="Arial"/>
          <w:i/>
          <w:spacing w:val="-1"/>
          <w:sz w:val="22"/>
        </w:rPr>
        <w:t> </w:t>
      </w:r>
      <w:r>
        <w:rPr>
          <w:rFonts w:ascii="Arial" w:hAnsi="Arial"/>
          <w:i/>
          <w:spacing w:val="-2"/>
          <w:sz w:val="22"/>
        </w:rPr>
        <w:t>pubblici</w:t>
      </w:r>
    </w:p>
    <w:p>
      <w:pPr>
        <w:pStyle w:val="BodyText"/>
        <w:spacing w:line="271" w:lineRule="auto" w:before="33"/>
      </w:pPr>
      <w:r>
        <w:rPr/>
        <w:t>“Gli</w:t>
      </w:r>
      <w:r>
        <w:rPr>
          <w:spacing w:val="-4"/>
        </w:rPr>
        <w:t> </w:t>
      </w:r>
      <w:r>
        <w:rPr>
          <w:color w:val="183025"/>
        </w:rPr>
        <w:t>impiegati</w:t>
      </w:r>
      <w:r>
        <w:rPr>
          <w:color w:val="183025"/>
          <w:spacing w:val="-4"/>
        </w:rPr>
        <w:t> </w:t>
      </w:r>
      <w:r>
        <w:rPr/>
        <w:t>delle</w:t>
      </w:r>
      <w:r>
        <w:rPr>
          <w:spacing w:val="-3"/>
        </w:rPr>
        <w:t> </w:t>
      </w:r>
      <w:r>
        <w:rPr>
          <w:color w:val="183025"/>
        </w:rPr>
        <w:t>pubbliche</w:t>
      </w:r>
      <w:r>
        <w:rPr>
          <w:color w:val="183025"/>
          <w:spacing w:val="-3"/>
        </w:rPr>
        <w:t> </w:t>
      </w:r>
      <w:r>
        <w:rPr>
          <w:color w:val="183025"/>
        </w:rPr>
        <w:t>amministrazioni</w:t>
      </w:r>
      <w:r>
        <w:rPr>
          <w:color w:val="183025"/>
          <w:spacing w:val="-3"/>
        </w:rPr>
        <w:t> </w:t>
      </w:r>
      <w:r>
        <w:rPr/>
        <w:t>possono,</w:t>
      </w:r>
      <w:r>
        <w:rPr>
          <w:spacing w:val="-4"/>
        </w:rPr>
        <w:t> </w:t>
      </w:r>
      <w:r>
        <w:rPr/>
        <w:t>nonostante</w:t>
      </w:r>
      <w:r>
        <w:rPr>
          <w:spacing w:val="-3"/>
        </w:rPr>
        <w:t> </w:t>
      </w:r>
      <w:r>
        <w:rPr/>
        <w:t>patto</w:t>
      </w:r>
      <w:r>
        <w:rPr>
          <w:spacing w:val="-3"/>
        </w:rPr>
        <w:t> </w:t>
      </w:r>
      <w:r>
        <w:rPr/>
        <w:t>contrario,</w:t>
      </w:r>
      <w:r>
        <w:rPr>
          <w:spacing w:val="-3"/>
        </w:rPr>
        <w:t> </w:t>
      </w:r>
      <w:r>
        <w:rPr>
          <w:color w:val="183025"/>
        </w:rPr>
        <w:t>recedere</w:t>
      </w:r>
      <w:r>
        <w:rPr>
          <w:color w:val="183025"/>
          <w:spacing w:val="-3"/>
        </w:rPr>
        <w:t> </w:t>
      </w:r>
      <w:r>
        <w:rPr/>
        <w:t>dal contratto nel caso di </w:t>
      </w:r>
      <w:r>
        <w:rPr>
          <w:color w:val="183025"/>
        </w:rPr>
        <w:t>trasferimento</w:t>
      </w:r>
      <w:r>
        <w:rPr/>
        <w:t>, purché questo non sia stato disposto su loro domanda.</w:t>
      </w:r>
    </w:p>
    <w:p>
      <w:pPr>
        <w:pStyle w:val="BodyText"/>
        <w:spacing w:line="271" w:lineRule="auto" w:before="2"/>
        <w:ind w:firstLine="118"/>
      </w:pPr>
      <w:r>
        <w:rPr/>
        <w:t>Tale</w:t>
      </w:r>
      <w:r>
        <w:rPr>
          <w:spacing w:val="-5"/>
        </w:rPr>
        <w:t> </w:t>
      </w:r>
      <w:r>
        <w:rPr/>
        <w:t>facoltà</w:t>
      </w:r>
      <w:r>
        <w:rPr>
          <w:spacing w:val="-5"/>
        </w:rPr>
        <w:t> </w:t>
      </w:r>
      <w:r>
        <w:rPr/>
        <w:t>si</w:t>
      </w:r>
      <w:r>
        <w:rPr>
          <w:spacing w:val="-5"/>
        </w:rPr>
        <w:t> </w:t>
      </w:r>
      <w:r>
        <w:rPr/>
        <w:t>esercita</w:t>
      </w:r>
      <w:r>
        <w:rPr>
          <w:spacing w:val="-5"/>
        </w:rPr>
        <w:t> </w:t>
      </w:r>
      <w:r>
        <w:rPr/>
        <w:t>mediante</w:t>
      </w:r>
      <w:r>
        <w:rPr>
          <w:spacing w:val="-5"/>
        </w:rPr>
        <w:t> </w:t>
      </w:r>
      <w:r>
        <w:rPr>
          <w:color w:val="183025"/>
        </w:rPr>
        <w:t>disdetta</w:t>
      </w:r>
      <w:r>
        <w:rPr>
          <w:color w:val="183025"/>
          <w:spacing w:val="-5"/>
        </w:rPr>
        <w:t> </w:t>
      </w:r>
      <w:r>
        <w:rPr/>
        <w:t>motivata,</w:t>
      </w:r>
      <w:r>
        <w:rPr>
          <w:spacing w:val="-6"/>
        </w:rPr>
        <w:t> </w:t>
      </w:r>
      <w:r>
        <w:rPr/>
        <w:t>e</w:t>
      </w:r>
      <w:r>
        <w:rPr>
          <w:spacing w:val="-5"/>
        </w:rPr>
        <w:t> </w:t>
      </w:r>
      <w:r>
        <w:rPr/>
        <w:t>il</w:t>
      </w:r>
      <w:r>
        <w:rPr>
          <w:spacing w:val="-5"/>
        </w:rPr>
        <w:t> </w:t>
      </w:r>
      <w:r>
        <w:rPr/>
        <w:t>recesso</w:t>
      </w:r>
      <w:r>
        <w:rPr>
          <w:spacing w:val="-5"/>
        </w:rPr>
        <w:t> </w:t>
      </w:r>
      <w:r>
        <w:rPr/>
        <w:t>ha</w:t>
      </w:r>
      <w:r>
        <w:rPr>
          <w:spacing w:val="-5"/>
        </w:rPr>
        <w:t> </w:t>
      </w:r>
      <w:r>
        <w:rPr/>
        <w:t>effetto</w:t>
      </w:r>
      <w:r>
        <w:rPr>
          <w:spacing w:val="-5"/>
        </w:rPr>
        <w:t> </w:t>
      </w:r>
      <w:r>
        <w:rPr/>
        <w:t>dal</w:t>
      </w:r>
      <w:r>
        <w:rPr>
          <w:spacing w:val="-5"/>
        </w:rPr>
        <w:t> </w:t>
      </w:r>
      <w:r>
        <w:rPr/>
        <w:t>secondo</w:t>
      </w:r>
      <w:r>
        <w:rPr>
          <w:spacing w:val="-5"/>
        </w:rPr>
        <w:t> </w:t>
      </w:r>
      <w:r>
        <w:rPr/>
        <w:t>mese successivo a quello in corso alla data della disdetta”.</w:t>
      </w:r>
    </w:p>
    <w:p>
      <w:pPr>
        <w:pStyle w:val="BodyText"/>
        <w:spacing w:before="35"/>
        <w:ind w:left="0"/>
      </w:pPr>
    </w:p>
    <w:p>
      <w:pPr>
        <w:spacing w:before="0"/>
        <w:ind w:left="141" w:right="0" w:firstLine="0"/>
        <w:jc w:val="left"/>
        <w:rPr>
          <w:rFonts w:ascii="Arial" w:hAnsi="Arial"/>
          <w:i/>
          <w:sz w:val="22"/>
        </w:rPr>
      </w:pPr>
      <w:r>
        <w:rPr>
          <w:rFonts w:ascii="Arial" w:hAnsi="Arial"/>
          <w:b/>
          <w:sz w:val="22"/>
        </w:rPr>
        <w:t>Art.</w:t>
      </w:r>
      <w:r>
        <w:rPr>
          <w:rFonts w:ascii="Arial" w:hAnsi="Arial"/>
          <w:b/>
          <w:spacing w:val="-2"/>
          <w:sz w:val="22"/>
        </w:rPr>
        <w:t> </w:t>
      </w:r>
      <w:r>
        <w:rPr>
          <w:rFonts w:ascii="Arial" w:hAnsi="Arial"/>
          <w:b/>
          <w:sz w:val="22"/>
        </w:rPr>
        <w:t>1614</w:t>
      </w:r>
      <w:r>
        <w:rPr>
          <w:sz w:val="22"/>
        </w:rPr>
        <w:t>:</w:t>
      </w:r>
      <w:r>
        <w:rPr>
          <w:spacing w:val="-1"/>
          <w:sz w:val="22"/>
        </w:rPr>
        <w:t> </w:t>
      </w:r>
      <w:r>
        <w:rPr>
          <w:rFonts w:ascii="Arial" w:hAnsi="Arial"/>
          <w:i/>
          <w:sz w:val="22"/>
        </w:rPr>
        <w:t>Morte </w:t>
      </w:r>
      <w:r>
        <w:rPr>
          <w:rFonts w:ascii="Arial" w:hAnsi="Arial"/>
          <w:i/>
          <w:spacing w:val="-2"/>
          <w:sz w:val="22"/>
        </w:rPr>
        <w:t>dell’inquilino</w:t>
      </w:r>
    </w:p>
    <w:p>
      <w:pPr>
        <w:pStyle w:val="BodyText"/>
        <w:spacing w:line="271" w:lineRule="auto" w:before="33"/>
      </w:pPr>
      <w:r>
        <w:rPr/>
        <w:t>“Nel</w:t>
      </w:r>
      <w:r>
        <w:rPr>
          <w:spacing w:val="-2"/>
        </w:rPr>
        <w:t> </w:t>
      </w:r>
      <w:r>
        <w:rPr/>
        <w:t>caso</w:t>
      </w:r>
      <w:r>
        <w:rPr>
          <w:spacing w:val="-2"/>
        </w:rPr>
        <w:t> </w:t>
      </w:r>
      <w:r>
        <w:rPr/>
        <w:t>di</w:t>
      </w:r>
      <w:r>
        <w:rPr>
          <w:spacing w:val="-2"/>
        </w:rPr>
        <w:t> </w:t>
      </w:r>
      <w:r>
        <w:rPr/>
        <w:t>morte</w:t>
      </w:r>
      <w:r>
        <w:rPr>
          <w:spacing w:val="-2"/>
        </w:rPr>
        <w:t> </w:t>
      </w:r>
      <w:r>
        <w:rPr/>
        <w:t>dell'inquilino,</w:t>
      </w:r>
      <w:r>
        <w:rPr>
          <w:spacing w:val="-3"/>
        </w:rPr>
        <w:t> </w:t>
      </w:r>
      <w:r>
        <w:rPr/>
        <w:t>se</w:t>
      </w:r>
      <w:r>
        <w:rPr>
          <w:spacing w:val="-2"/>
        </w:rPr>
        <w:t> </w:t>
      </w:r>
      <w:r>
        <w:rPr/>
        <w:t>la</w:t>
      </w:r>
      <w:r>
        <w:rPr>
          <w:spacing w:val="-2"/>
        </w:rPr>
        <w:t> </w:t>
      </w:r>
      <w:r>
        <w:rPr/>
        <w:t>locazione</w:t>
      </w:r>
      <w:r>
        <w:rPr>
          <w:spacing w:val="-2"/>
        </w:rPr>
        <w:t> </w:t>
      </w:r>
      <w:r>
        <w:rPr/>
        <w:t>deve</w:t>
      </w:r>
      <w:r>
        <w:rPr>
          <w:spacing w:val="-2"/>
        </w:rPr>
        <w:t> </w:t>
      </w:r>
      <w:r>
        <w:rPr/>
        <w:t>ancora</w:t>
      </w:r>
      <w:r>
        <w:rPr>
          <w:spacing w:val="-2"/>
        </w:rPr>
        <w:t> </w:t>
      </w:r>
      <w:r>
        <w:rPr/>
        <w:t>durare</w:t>
      </w:r>
      <w:r>
        <w:rPr>
          <w:spacing w:val="-2"/>
        </w:rPr>
        <w:t> </w:t>
      </w:r>
      <w:r>
        <w:rPr/>
        <w:t>per</w:t>
      </w:r>
      <w:r>
        <w:rPr>
          <w:spacing w:val="-2"/>
        </w:rPr>
        <w:t> </w:t>
      </w:r>
      <w:r>
        <w:rPr/>
        <w:t>più</w:t>
      </w:r>
      <w:r>
        <w:rPr>
          <w:spacing w:val="-2"/>
        </w:rPr>
        <w:t> </w:t>
      </w:r>
      <w:r>
        <w:rPr/>
        <w:t>di</w:t>
      </w:r>
      <w:r>
        <w:rPr>
          <w:spacing w:val="-2"/>
        </w:rPr>
        <w:t> </w:t>
      </w:r>
      <w:r>
        <w:rPr/>
        <w:t>un</w:t>
      </w:r>
      <w:r>
        <w:rPr>
          <w:spacing w:val="-2"/>
        </w:rPr>
        <w:t> </w:t>
      </w:r>
      <w:r>
        <w:rPr/>
        <w:t>anno</w:t>
      </w:r>
      <w:r>
        <w:rPr>
          <w:spacing w:val="-2"/>
        </w:rPr>
        <w:t> </w:t>
      </w:r>
      <w:r>
        <w:rPr/>
        <w:t>ed</w:t>
      </w:r>
      <w:r>
        <w:rPr>
          <w:spacing w:val="-2"/>
        </w:rPr>
        <w:t> </w:t>
      </w:r>
      <w:r>
        <w:rPr/>
        <w:t>è</w:t>
      </w:r>
      <w:r>
        <w:rPr>
          <w:spacing w:val="-2"/>
        </w:rPr>
        <w:t> </w:t>
      </w:r>
      <w:r>
        <w:rPr/>
        <w:t>stata vietata la </w:t>
      </w:r>
      <w:r>
        <w:rPr>
          <w:color w:val="183025"/>
        </w:rPr>
        <w:t>sublocazione</w:t>
      </w:r>
      <w:r>
        <w:rPr/>
        <w:t>, gli </w:t>
      </w:r>
      <w:r>
        <w:rPr>
          <w:color w:val="183025"/>
        </w:rPr>
        <w:t>eredi </w:t>
      </w:r>
      <w:r>
        <w:rPr/>
        <w:t>possono </w:t>
      </w:r>
      <w:r>
        <w:rPr>
          <w:color w:val="183025"/>
        </w:rPr>
        <w:t>recedere </w:t>
      </w:r>
      <w:r>
        <w:rPr/>
        <w:t>dal contratto entro tre mesi dalla morte.</w:t>
      </w:r>
    </w:p>
    <w:p>
      <w:pPr>
        <w:pStyle w:val="BodyText"/>
        <w:spacing w:line="271" w:lineRule="auto" w:before="2"/>
        <w:ind w:right="586" w:firstLine="122"/>
      </w:pPr>
      <w:r>
        <w:rPr/>
        <w:t>Il</w:t>
      </w:r>
      <w:r>
        <w:rPr>
          <w:spacing w:val="-3"/>
        </w:rPr>
        <w:t> </w:t>
      </w:r>
      <w:r>
        <w:rPr/>
        <w:t>recesso</w:t>
      </w:r>
      <w:r>
        <w:rPr>
          <w:spacing w:val="-3"/>
        </w:rPr>
        <w:t> </w:t>
      </w:r>
      <w:r>
        <w:rPr/>
        <w:t>si</w:t>
      </w:r>
      <w:r>
        <w:rPr>
          <w:spacing w:val="-3"/>
        </w:rPr>
        <w:t> </w:t>
      </w:r>
      <w:r>
        <w:rPr/>
        <w:t>deve</w:t>
      </w:r>
      <w:r>
        <w:rPr>
          <w:spacing w:val="-3"/>
        </w:rPr>
        <w:t> </w:t>
      </w:r>
      <w:r>
        <w:rPr/>
        <w:t>esercitare</w:t>
      </w:r>
      <w:r>
        <w:rPr>
          <w:spacing w:val="-3"/>
        </w:rPr>
        <w:t> </w:t>
      </w:r>
      <w:r>
        <w:rPr/>
        <w:t>mediante</w:t>
      </w:r>
      <w:r>
        <w:rPr>
          <w:spacing w:val="-3"/>
        </w:rPr>
        <w:t> </w:t>
      </w:r>
      <w:r>
        <w:rPr>
          <w:color w:val="183025"/>
        </w:rPr>
        <w:t>disdetta</w:t>
      </w:r>
      <w:r>
        <w:rPr>
          <w:color w:val="183025"/>
          <w:spacing w:val="-3"/>
        </w:rPr>
        <w:t> </w:t>
      </w:r>
      <w:r>
        <w:rPr/>
        <w:t>comunicata</w:t>
      </w:r>
      <w:r>
        <w:rPr>
          <w:spacing w:val="-3"/>
        </w:rPr>
        <w:t> </w:t>
      </w:r>
      <w:r>
        <w:rPr/>
        <w:t>con</w:t>
      </w:r>
      <w:r>
        <w:rPr>
          <w:spacing w:val="-3"/>
        </w:rPr>
        <w:t> </w:t>
      </w:r>
      <w:r>
        <w:rPr/>
        <w:t>preavviso</w:t>
      </w:r>
      <w:r>
        <w:rPr>
          <w:spacing w:val="-3"/>
        </w:rPr>
        <w:t> </w:t>
      </w:r>
      <w:r>
        <w:rPr/>
        <w:t>non</w:t>
      </w:r>
      <w:r>
        <w:rPr>
          <w:spacing w:val="-3"/>
        </w:rPr>
        <w:t> </w:t>
      </w:r>
      <w:r>
        <w:rPr/>
        <w:t>inferiore</w:t>
      </w:r>
      <w:r>
        <w:rPr>
          <w:spacing w:val="-3"/>
        </w:rPr>
        <w:t> </w:t>
      </w:r>
      <w:r>
        <w:rPr/>
        <w:t>a</w:t>
      </w:r>
      <w:r>
        <w:rPr>
          <w:spacing w:val="-3"/>
        </w:rPr>
        <w:t> </w:t>
      </w:r>
      <w:r>
        <w:rPr/>
        <w:t>tre mesi ”.</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1615</w:t>
      </w:r>
      <w:r>
        <w:rPr>
          <w:sz w:val="22"/>
        </w:rPr>
        <w:t>:</w:t>
      </w:r>
      <w:r>
        <w:rPr>
          <w:spacing w:val="-1"/>
          <w:sz w:val="22"/>
        </w:rPr>
        <w:t> </w:t>
      </w:r>
      <w:r>
        <w:rPr>
          <w:rFonts w:ascii="Arial"/>
          <w:i/>
          <w:sz w:val="22"/>
        </w:rPr>
        <w:t>Gestione e</w:t>
      </w:r>
      <w:r>
        <w:rPr>
          <w:rFonts w:ascii="Arial"/>
          <w:i/>
          <w:spacing w:val="-1"/>
          <w:sz w:val="22"/>
        </w:rPr>
        <w:t> </w:t>
      </w:r>
      <w:r>
        <w:rPr>
          <w:rFonts w:ascii="Arial"/>
          <w:i/>
          <w:sz w:val="22"/>
        </w:rPr>
        <w:t>godimento della</w:t>
      </w:r>
      <w:r>
        <w:rPr>
          <w:rFonts w:ascii="Arial"/>
          <w:i/>
          <w:spacing w:val="-1"/>
          <w:sz w:val="22"/>
        </w:rPr>
        <w:t> </w:t>
      </w:r>
      <w:r>
        <w:rPr>
          <w:rFonts w:ascii="Arial"/>
          <w:i/>
          <w:sz w:val="22"/>
        </w:rPr>
        <w:t>cosa </w:t>
      </w:r>
      <w:r>
        <w:rPr>
          <w:rFonts w:ascii="Arial"/>
          <w:i/>
          <w:spacing w:val="-2"/>
          <w:sz w:val="22"/>
        </w:rPr>
        <w:t>produttiva</w:t>
      </w:r>
    </w:p>
    <w:p>
      <w:pPr>
        <w:pStyle w:val="BodyText"/>
        <w:spacing w:line="271" w:lineRule="auto" w:before="33"/>
        <w:ind w:right="660"/>
        <w:jc w:val="both"/>
      </w:pPr>
      <w:r>
        <w:rPr/>
        <w:t>“Quando</w:t>
      </w:r>
      <w:r>
        <w:rPr>
          <w:spacing w:val="-3"/>
        </w:rPr>
        <w:t> </w:t>
      </w:r>
      <w:r>
        <w:rPr/>
        <w:t>la</w:t>
      </w:r>
      <w:r>
        <w:rPr>
          <w:spacing w:val="-3"/>
        </w:rPr>
        <w:t> </w:t>
      </w:r>
      <w:r>
        <w:rPr/>
        <w:t>locazione</w:t>
      </w:r>
      <w:r>
        <w:rPr>
          <w:spacing w:val="-3"/>
        </w:rPr>
        <w:t> </w:t>
      </w:r>
      <w:r>
        <w:rPr/>
        <w:t>ha</w:t>
      </w:r>
      <w:r>
        <w:rPr>
          <w:spacing w:val="-3"/>
        </w:rPr>
        <w:t> </w:t>
      </w:r>
      <w:r>
        <w:rPr/>
        <w:t>per</w:t>
      </w:r>
      <w:r>
        <w:rPr>
          <w:spacing w:val="-3"/>
        </w:rPr>
        <w:t> </w:t>
      </w:r>
      <w:r>
        <w:rPr/>
        <w:t>oggetto</w:t>
      </w:r>
      <w:r>
        <w:rPr>
          <w:spacing w:val="-3"/>
        </w:rPr>
        <w:t> </w:t>
      </w:r>
      <w:r>
        <w:rPr/>
        <w:t>il</w:t>
      </w:r>
      <w:r>
        <w:rPr>
          <w:spacing w:val="-3"/>
        </w:rPr>
        <w:t> </w:t>
      </w:r>
      <w:r>
        <w:rPr/>
        <w:t>godimento</w:t>
      </w:r>
      <w:r>
        <w:rPr>
          <w:spacing w:val="-3"/>
        </w:rPr>
        <w:t> </w:t>
      </w:r>
      <w:r>
        <w:rPr/>
        <w:t>di</w:t>
      </w:r>
      <w:r>
        <w:rPr>
          <w:spacing w:val="-3"/>
        </w:rPr>
        <w:t> </w:t>
      </w:r>
      <w:r>
        <w:rPr/>
        <w:t>una</w:t>
      </w:r>
      <w:r>
        <w:rPr>
          <w:spacing w:val="-4"/>
        </w:rPr>
        <w:t> </w:t>
      </w:r>
      <w:r>
        <w:rPr>
          <w:color w:val="183025"/>
        </w:rPr>
        <w:t>cosa</w:t>
      </w:r>
      <w:r>
        <w:rPr>
          <w:color w:val="183025"/>
          <w:spacing w:val="-3"/>
        </w:rPr>
        <w:t> </w:t>
      </w:r>
      <w:r>
        <w:rPr>
          <w:color w:val="183025"/>
        </w:rPr>
        <w:t>produttiva</w:t>
      </w:r>
      <w:r>
        <w:rPr/>
        <w:t>,</w:t>
      </w:r>
      <w:r>
        <w:rPr>
          <w:spacing w:val="-4"/>
        </w:rPr>
        <w:t> </w:t>
      </w:r>
      <w:r>
        <w:rPr/>
        <w:t>mobile</w:t>
      </w:r>
      <w:r>
        <w:rPr>
          <w:spacing w:val="-3"/>
        </w:rPr>
        <w:t> </w:t>
      </w:r>
      <w:r>
        <w:rPr/>
        <w:t>o</w:t>
      </w:r>
      <w:r>
        <w:rPr>
          <w:spacing w:val="-3"/>
        </w:rPr>
        <w:t> </w:t>
      </w:r>
      <w:r>
        <w:rPr/>
        <w:t>immobile, l'</w:t>
      </w:r>
      <w:r>
        <w:rPr>
          <w:color w:val="183025"/>
        </w:rPr>
        <w:t>affittuario</w:t>
      </w:r>
      <w:r>
        <w:rPr>
          <w:color w:val="183025"/>
          <w:spacing w:val="-3"/>
        </w:rPr>
        <w:t> </w:t>
      </w:r>
      <w:r>
        <w:rPr/>
        <w:t>deve</w:t>
      </w:r>
      <w:r>
        <w:rPr>
          <w:spacing w:val="-3"/>
        </w:rPr>
        <w:t> </w:t>
      </w:r>
      <w:r>
        <w:rPr/>
        <w:t>curarne</w:t>
      </w:r>
      <w:r>
        <w:rPr>
          <w:spacing w:val="-3"/>
        </w:rPr>
        <w:t> </w:t>
      </w:r>
      <w:r>
        <w:rPr/>
        <w:t>la</w:t>
      </w:r>
      <w:r>
        <w:rPr>
          <w:spacing w:val="-3"/>
        </w:rPr>
        <w:t> </w:t>
      </w:r>
      <w:r>
        <w:rPr>
          <w:color w:val="183025"/>
        </w:rPr>
        <w:t>gestione</w:t>
      </w:r>
      <w:r>
        <w:rPr>
          <w:color w:val="183025"/>
          <w:spacing w:val="-4"/>
        </w:rPr>
        <w:t> </w:t>
      </w:r>
      <w:r>
        <w:rPr/>
        <w:t>in</w:t>
      </w:r>
      <w:r>
        <w:rPr>
          <w:spacing w:val="-3"/>
        </w:rPr>
        <w:t> </w:t>
      </w:r>
      <w:r>
        <w:rPr/>
        <w:t>conformità</w:t>
      </w:r>
      <w:r>
        <w:rPr>
          <w:spacing w:val="-3"/>
        </w:rPr>
        <w:t> </w:t>
      </w:r>
      <w:r>
        <w:rPr/>
        <w:t>della</w:t>
      </w:r>
      <w:r>
        <w:rPr>
          <w:spacing w:val="-3"/>
        </w:rPr>
        <w:t> </w:t>
      </w:r>
      <w:r>
        <w:rPr/>
        <w:t>destinazione</w:t>
      </w:r>
      <w:r>
        <w:rPr>
          <w:spacing w:val="-3"/>
        </w:rPr>
        <w:t> </w:t>
      </w:r>
      <w:r>
        <w:rPr/>
        <w:t>economica</w:t>
      </w:r>
      <w:r>
        <w:rPr>
          <w:spacing w:val="-3"/>
        </w:rPr>
        <w:t> </w:t>
      </w:r>
      <w:r>
        <w:rPr/>
        <w:t>della</w:t>
      </w:r>
      <w:r>
        <w:rPr>
          <w:spacing w:val="-3"/>
        </w:rPr>
        <w:t> </w:t>
      </w:r>
      <w:r>
        <w:rPr/>
        <w:t>cosa</w:t>
      </w:r>
      <w:r>
        <w:rPr>
          <w:spacing w:val="-3"/>
        </w:rPr>
        <w:t> </w:t>
      </w:r>
      <w:r>
        <w:rPr/>
        <w:t>e dell'interesse della produzione.</w:t>
      </w:r>
      <w:r>
        <w:rPr>
          <w:spacing w:val="-4"/>
        </w:rPr>
        <w:t> </w:t>
      </w:r>
      <w:r>
        <w:rPr/>
        <w:t>A</w:t>
      </w:r>
      <w:r>
        <w:rPr>
          <w:spacing w:val="-4"/>
        </w:rPr>
        <w:t> </w:t>
      </w:r>
      <w:r>
        <w:rPr/>
        <w:t>lui spettano i </w:t>
      </w:r>
      <w:r>
        <w:rPr>
          <w:color w:val="183025"/>
        </w:rPr>
        <w:t>frutti </w:t>
      </w:r>
      <w:r>
        <w:rPr/>
        <w:t>e le altre utilità della cosa”.</w:t>
      </w:r>
    </w:p>
    <w:p>
      <w:pPr>
        <w:pStyle w:val="BodyText"/>
        <w:spacing w:before="36"/>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1616</w:t>
      </w:r>
      <w:r>
        <w:rPr>
          <w:sz w:val="22"/>
        </w:rPr>
        <w:t>:</w:t>
      </w:r>
      <w:r>
        <w:rPr>
          <w:spacing w:val="-1"/>
          <w:sz w:val="22"/>
        </w:rPr>
        <w:t> </w:t>
      </w:r>
      <w:r>
        <w:rPr>
          <w:rFonts w:ascii="Arial"/>
          <w:i/>
          <w:sz w:val="22"/>
        </w:rPr>
        <w:t>Affitto</w:t>
      </w:r>
      <w:r>
        <w:rPr>
          <w:rFonts w:ascii="Arial"/>
          <w:i/>
          <w:spacing w:val="-1"/>
          <w:sz w:val="22"/>
        </w:rPr>
        <w:t> </w:t>
      </w:r>
      <w:r>
        <w:rPr>
          <w:rFonts w:ascii="Arial"/>
          <w:i/>
          <w:sz w:val="22"/>
        </w:rPr>
        <w:t>senza</w:t>
      </w:r>
      <w:r>
        <w:rPr>
          <w:rFonts w:ascii="Arial"/>
          <w:i/>
          <w:spacing w:val="-1"/>
          <w:sz w:val="22"/>
        </w:rPr>
        <w:t> </w:t>
      </w:r>
      <w:r>
        <w:rPr>
          <w:rFonts w:ascii="Arial"/>
          <w:i/>
          <w:sz w:val="22"/>
        </w:rPr>
        <w:t>determinazione</w:t>
      </w:r>
      <w:r>
        <w:rPr>
          <w:rFonts w:ascii="Arial"/>
          <w:i/>
          <w:spacing w:val="-1"/>
          <w:sz w:val="22"/>
        </w:rPr>
        <w:t> </w:t>
      </w:r>
      <w:r>
        <w:rPr>
          <w:rFonts w:ascii="Arial"/>
          <w:i/>
          <w:sz w:val="22"/>
        </w:rPr>
        <w:t>di</w:t>
      </w:r>
      <w:r>
        <w:rPr>
          <w:rFonts w:ascii="Arial"/>
          <w:i/>
          <w:spacing w:val="-1"/>
          <w:sz w:val="22"/>
        </w:rPr>
        <w:t> </w:t>
      </w:r>
      <w:r>
        <w:rPr>
          <w:rFonts w:ascii="Arial"/>
          <w:i/>
          <w:spacing w:val="-4"/>
          <w:sz w:val="22"/>
        </w:rPr>
        <w:t>tempo</w:t>
      </w:r>
    </w:p>
    <w:p>
      <w:pPr>
        <w:pStyle w:val="BodyText"/>
        <w:spacing w:line="271" w:lineRule="auto"/>
        <w:ind w:right="660"/>
        <w:jc w:val="both"/>
      </w:pPr>
      <w:r>
        <w:rPr/>
        <w:t>“Quando</w:t>
      </w:r>
      <w:r>
        <w:rPr>
          <w:spacing w:val="-3"/>
        </w:rPr>
        <w:t> </w:t>
      </w:r>
      <w:r>
        <w:rPr/>
        <w:t>la</w:t>
      </w:r>
      <w:r>
        <w:rPr>
          <w:spacing w:val="-3"/>
        </w:rPr>
        <w:t> </w:t>
      </w:r>
      <w:r>
        <w:rPr/>
        <w:t>locazione</w:t>
      </w:r>
      <w:r>
        <w:rPr>
          <w:spacing w:val="-3"/>
        </w:rPr>
        <w:t> </w:t>
      </w:r>
      <w:r>
        <w:rPr/>
        <w:t>ha</w:t>
      </w:r>
      <w:r>
        <w:rPr>
          <w:spacing w:val="-3"/>
        </w:rPr>
        <w:t> </w:t>
      </w:r>
      <w:r>
        <w:rPr/>
        <w:t>per</w:t>
      </w:r>
      <w:r>
        <w:rPr>
          <w:spacing w:val="-3"/>
        </w:rPr>
        <w:t> </w:t>
      </w:r>
      <w:r>
        <w:rPr/>
        <w:t>oggetto</w:t>
      </w:r>
      <w:r>
        <w:rPr>
          <w:spacing w:val="-3"/>
        </w:rPr>
        <w:t> </w:t>
      </w:r>
      <w:r>
        <w:rPr/>
        <w:t>il</w:t>
      </w:r>
      <w:r>
        <w:rPr>
          <w:spacing w:val="-3"/>
        </w:rPr>
        <w:t> </w:t>
      </w:r>
      <w:r>
        <w:rPr/>
        <w:t>godimento</w:t>
      </w:r>
      <w:r>
        <w:rPr>
          <w:spacing w:val="-3"/>
        </w:rPr>
        <w:t> </w:t>
      </w:r>
      <w:r>
        <w:rPr/>
        <w:t>di</w:t>
      </w:r>
      <w:r>
        <w:rPr>
          <w:spacing w:val="-3"/>
        </w:rPr>
        <w:t> </w:t>
      </w:r>
      <w:r>
        <w:rPr/>
        <w:t>una</w:t>
      </w:r>
      <w:r>
        <w:rPr>
          <w:spacing w:val="-4"/>
        </w:rPr>
        <w:t> </w:t>
      </w:r>
      <w:r>
        <w:rPr>
          <w:color w:val="183025"/>
        </w:rPr>
        <w:t>cosa</w:t>
      </w:r>
      <w:r>
        <w:rPr>
          <w:color w:val="183025"/>
          <w:spacing w:val="-3"/>
        </w:rPr>
        <w:t> </w:t>
      </w:r>
      <w:r>
        <w:rPr>
          <w:color w:val="183025"/>
        </w:rPr>
        <w:t>produttiva</w:t>
      </w:r>
      <w:r>
        <w:rPr/>
        <w:t>,</w:t>
      </w:r>
      <w:r>
        <w:rPr>
          <w:spacing w:val="-4"/>
        </w:rPr>
        <w:t> </w:t>
      </w:r>
      <w:r>
        <w:rPr/>
        <w:t>mobile</w:t>
      </w:r>
      <w:r>
        <w:rPr>
          <w:spacing w:val="-3"/>
        </w:rPr>
        <w:t> </w:t>
      </w:r>
      <w:r>
        <w:rPr/>
        <w:t>o</w:t>
      </w:r>
      <w:r>
        <w:rPr>
          <w:spacing w:val="-3"/>
        </w:rPr>
        <w:t> </w:t>
      </w:r>
      <w:r>
        <w:rPr/>
        <w:t>immobile, l'</w:t>
      </w:r>
      <w:r>
        <w:rPr>
          <w:color w:val="183025"/>
        </w:rPr>
        <w:t>affittuario</w:t>
      </w:r>
      <w:r>
        <w:rPr>
          <w:color w:val="183025"/>
          <w:spacing w:val="-3"/>
        </w:rPr>
        <w:t> </w:t>
      </w:r>
      <w:r>
        <w:rPr/>
        <w:t>deve</w:t>
      </w:r>
      <w:r>
        <w:rPr>
          <w:spacing w:val="-3"/>
        </w:rPr>
        <w:t> </w:t>
      </w:r>
      <w:r>
        <w:rPr/>
        <w:t>curarne</w:t>
      </w:r>
      <w:r>
        <w:rPr>
          <w:spacing w:val="-3"/>
        </w:rPr>
        <w:t> </w:t>
      </w:r>
      <w:r>
        <w:rPr/>
        <w:t>la</w:t>
      </w:r>
      <w:r>
        <w:rPr>
          <w:spacing w:val="-3"/>
        </w:rPr>
        <w:t> </w:t>
      </w:r>
      <w:r>
        <w:rPr>
          <w:color w:val="183025"/>
        </w:rPr>
        <w:t>gestione</w:t>
      </w:r>
      <w:r>
        <w:rPr>
          <w:color w:val="183025"/>
          <w:spacing w:val="-4"/>
        </w:rPr>
        <w:t> </w:t>
      </w:r>
      <w:r>
        <w:rPr/>
        <w:t>in</w:t>
      </w:r>
      <w:r>
        <w:rPr>
          <w:spacing w:val="-3"/>
        </w:rPr>
        <w:t> </w:t>
      </w:r>
      <w:r>
        <w:rPr/>
        <w:t>conformità</w:t>
      </w:r>
      <w:r>
        <w:rPr>
          <w:spacing w:val="-3"/>
        </w:rPr>
        <w:t> </w:t>
      </w:r>
      <w:r>
        <w:rPr/>
        <w:t>della</w:t>
      </w:r>
      <w:r>
        <w:rPr>
          <w:spacing w:val="-3"/>
        </w:rPr>
        <w:t> </w:t>
      </w:r>
      <w:r>
        <w:rPr/>
        <w:t>destinazione</w:t>
      </w:r>
      <w:r>
        <w:rPr>
          <w:spacing w:val="-3"/>
        </w:rPr>
        <w:t> </w:t>
      </w:r>
      <w:r>
        <w:rPr/>
        <w:t>economica</w:t>
      </w:r>
      <w:r>
        <w:rPr>
          <w:spacing w:val="-3"/>
        </w:rPr>
        <w:t> </w:t>
      </w:r>
      <w:r>
        <w:rPr/>
        <w:t>della</w:t>
      </w:r>
      <w:r>
        <w:rPr>
          <w:spacing w:val="-3"/>
        </w:rPr>
        <w:t> </w:t>
      </w:r>
      <w:r>
        <w:rPr/>
        <w:t>cosa</w:t>
      </w:r>
      <w:r>
        <w:rPr>
          <w:spacing w:val="-3"/>
        </w:rPr>
        <w:t> </w:t>
      </w:r>
      <w:r>
        <w:rPr/>
        <w:t>e dell'interesse della produzione.</w:t>
      </w:r>
      <w:r>
        <w:rPr>
          <w:spacing w:val="-4"/>
        </w:rPr>
        <w:t> </w:t>
      </w:r>
      <w:r>
        <w:rPr/>
        <w:t>A</w:t>
      </w:r>
      <w:r>
        <w:rPr>
          <w:spacing w:val="-4"/>
        </w:rPr>
        <w:t> </w:t>
      </w:r>
      <w:r>
        <w:rPr/>
        <w:t>lui spettano i </w:t>
      </w:r>
      <w:r>
        <w:rPr>
          <w:color w:val="183025"/>
        </w:rPr>
        <w:t>frutti </w:t>
      </w:r>
      <w:r>
        <w:rPr/>
        <w:t>e le altre utilità della cosa”.</w:t>
      </w:r>
    </w:p>
    <w:p>
      <w:pPr>
        <w:pStyle w:val="BodyText"/>
        <w:spacing w:after="0" w:line="271" w:lineRule="auto"/>
        <w:jc w:val="both"/>
        <w:sectPr>
          <w:pgSz w:w="11910" w:h="16840"/>
          <w:pgMar w:header="0" w:footer="823" w:top="1020" w:bottom="1060" w:left="992" w:right="1133"/>
        </w:sectPr>
      </w:pPr>
    </w:p>
    <w:p>
      <w:pPr>
        <w:spacing w:before="76"/>
        <w:ind w:left="141" w:right="0" w:firstLine="0"/>
        <w:jc w:val="left"/>
        <w:rPr>
          <w:rFonts w:ascii="Arial"/>
          <w:i/>
          <w:sz w:val="22"/>
        </w:rPr>
      </w:pPr>
      <w:r>
        <w:rPr>
          <w:rFonts w:ascii="Arial"/>
          <w:b/>
          <w:sz w:val="22"/>
        </w:rPr>
        <w:t>Art.</w:t>
      </w:r>
      <w:r>
        <w:rPr>
          <w:rFonts w:ascii="Arial"/>
          <w:b/>
          <w:spacing w:val="-2"/>
          <w:sz w:val="22"/>
        </w:rPr>
        <w:t> </w:t>
      </w:r>
      <w:r>
        <w:rPr>
          <w:rFonts w:ascii="Arial"/>
          <w:b/>
          <w:sz w:val="22"/>
        </w:rPr>
        <w:t>1617</w:t>
      </w:r>
      <w:r>
        <w:rPr>
          <w:sz w:val="22"/>
        </w:rPr>
        <w:t>: </w:t>
      </w:r>
      <w:r>
        <w:rPr>
          <w:rFonts w:ascii="Arial"/>
          <w:i/>
          <w:sz w:val="22"/>
        </w:rPr>
        <w:t>Obblighi del </w:t>
      </w:r>
      <w:r>
        <w:rPr>
          <w:rFonts w:ascii="Arial"/>
          <w:i/>
          <w:spacing w:val="-2"/>
          <w:sz w:val="22"/>
        </w:rPr>
        <w:t>locatore</w:t>
      </w:r>
    </w:p>
    <w:p>
      <w:pPr>
        <w:pStyle w:val="BodyText"/>
        <w:spacing w:line="271" w:lineRule="auto" w:before="33"/>
      </w:pPr>
      <w:r>
        <w:rPr/>
        <w:t>“Il</w:t>
      </w:r>
      <w:r>
        <w:rPr>
          <w:spacing w:val="-2"/>
        </w:rPr>
        <w:t> </w:t>
      </w:r>
      <w:r>
        <w:rPr/>
        <w:t>locatore</w:t>
      </w:r>
      <w:r>
        <w:rPr>
          <w:spacing w:val="-2"/>
        </w:rPr>
        <w:t> </w:t>
      </w:r>
      <w:r>
        <w:rPr/>
        <w:t>è</w:t>
      </w:r>
      <w:r>
        <w:rPr>
          <w:spacing w:val="-2"/>
        </w:rPr>
        <w:t> </w:t>
      </w:r>
      <w:r>
        <w:rPr/>
        <w:t>tenuto</w:t>
      </w:r>
      <w:r>
        <w:rPr>
          <w:spacing w:val="-2"/>
        </w:rPr>
        <w:t> </w:t>
      </w:r>
      <w:r>
        <w:rPr/>
        <w:t>a</w:t>
      </w:r>
      <w:r>
        <w:rPr>
          <w:spacing w:val="-2"/>
        </w:rPr>
        <w:t> </w:t>
      </w:r>
      <w:r>
        <w:rPr/>
        <w:t>consegnare</w:t>
      </w:r>
      <w:r>
        <w:rPr>
          <w:spacing w:val="-2"/>
        </w:rPr>
        <w:t> </w:t>
      </w:r>
      <w:r>
        <w:rPr/>
        <w:t>la</w:t>
      </w:r>
      <w:r>
        <w:rPr>
          <w:spacing w:val="-2"/>
        </w:rPr>
        <w:t> </w:t>
      </w:r>
      <w:r>
        <w:rPr/>
        <w:t>cosa,</w:t>
      </w:r>
      <w:r>
        <w:rPr>
          <w:spacing w:val="-3"/>
        </w:rPr>
        <w:t> </w:t>
      </w:r>
      <w:r>
        <w:rPr/>
        <w:t>con</w:t>
      </w:r>
      <w:r>
        <w:rPr>
          <w:spacing w:val="-2"/>
        </w:rPr>
        <w:t> </w:t>
      </w:r>
      <w:r>
        <w:rPr/>
        <w:t>i</w:t>
      </w:r>
      <w:r>
        <w:rPr>
          <w:spacing w:val="-2"/>
        </w:rPr>
        <w:t> </w:t>
      </w:r>
      <w:r>
        <w:rPr/>
        <w:t>suoi</w:t>
      </w:r>
      <w:r>
        <w:rPr>
          <w:spacing w:val="-2"/>
        </w:rPr>
        <w:t> </w:t>
      </w:r>
      <w:r>
        <w:rPr>
          <w:color w:val="183025"/>
        </w:rPr>
        <w:t>accessori</w:t>
      </w:r>
      <w:r>
        <w:rPr>
          <w:color w:val="183025"/>
          <w:spacing w:val="-2"/>
        </w:rPr>
        <w:t> </w:t>
      </w:r>
      <w:r>
        <w:rPr/>
        <w:t>e</w:t>
      </w:r>
      <w:r>
        <w:rPr>
          <w:spacing w:val="-2"/>
        </w:rPr>
        <w:t> </w:t>
      </w:r>
      <w:r>
        <w:rPr/>
        <w:t>le</w:t>
      </w:r>
      <w:r>
        <w:rPr>
          <w:spacing w:val="-2"/>
        </w:rPr>
        <w:t> </w:t>
      </w:r>
      <w:r>
        <w:rPr/>
        <w:t>sue</w:t>
      </w:r>
      <w:r>
        <w:rPr>
          <w:spacing w:val="-2"/>
        </w:rPr>
        <w:t> </w:t>
      </w:r>
      <w:r>
        <w:rPr>
          <w:color w:val="183025"/>
        </w:rPr>
        <w:t>pertinenze</w:t>
      </w:r>
      <w:r>
        <w:rPr/>
        <w:t>,</w:t>
      </w:r>
      <w:r>
        <w:rPr>
          <w:spacing w:val="-3"/>
        </w:rPr>
        <w:t> </w:t>
      </w:r>
      <w:r>
        <w:rPr/>
        <w:t>in</w:t>
      </w:r>
      <w:r>
        <w:rPr>
          <w:spacing w:val="-2"/>
        </w:rPr>
        <w:t> </w:t>
      </w:r>
      <w:r>
        <w:rPr/>
        <w:t>istato</w:t>
      </w:r>
      <w:r>
        <w:rPr>
          <w:spacing w:val="-2"/>
        </w:rPr>
        <w:t> </w:t>
      </w:r>
      <w:r>
        <w:rPr/>
        <w:t>da servire all'uso e alla produzione a cui è destinata”.</w:t>
      </w:r>
    </w:p>
    <w:p>
      <w:pPr>
        <w:pStyle w:val="BodyText"/>
        <w:spacing w:before="35"/>
        <w:ind w:left="0"/>
      </w:pPr>
    </w:p>
    <w:p>
      <w:pPr>
        <w:spacing w:before="0"/>
        <w:ind w:left="141" w:right="0" w:firstLine="0"/>
        <w:jc w:val="left"/>
        <w:rPr>
          <w:rFonts w:ascii="Arial" w:hAnsi="Arial"/>
          <w:i/>
          <w:sz w:val="22"/>
        </w:rPr>
      </w:pPr>
      <w:r>
        <w:rPr>
          <w:rFonts w:ascii="Arial" w:hAnsi="Arial"/>
          <w:b/>
          <w:sz w:val="22"/>
        </w:rPr>
        <w:t>Art.</w:t>
      </w:r>
      <w:r>
        <w:rPr>
          <w:rFonts w:ascii="Arial" w:hAnsi="Arial"/>
          <w:b/>
          <w:spacing w:val="-2"/>
          <w:sz w:val="22"/>
        </w:rPr>
        <w:t> </w:t>
      </w:r>
      <w:r>
        <w:rPr>
          <w:rFonts w:ascii="Arial" w:hAnsi="Arial"/>
          <w:b/>
          <w:sz w:val="22"/>
        </w:rPr>
        <w:t>1618</w:t>
      </w:r>
      <w:r>
        <w:rPr>
          <w:sz w:val="22"/>
        </w:rPr>
        <w:t>:</w:t>
      </w:r>
      <w:r>
        <w:rPr>
          <w:spacing w:val="-1"/>
          <w:sz w:val="22"/>
        </w:rPr>
        <w:t> </w:t>
      </w:r>
      <w:r>
        <w:rPr>
          <w:rFonts w:ascii="Arial" w:hAnsi="Arial"/>
          <w:i/>
          <w:sz w:val="22"/>
        </w:rPr>
        <w:t>Inadempimenti</w:t>
      </w:r>
      <w:r>
        <w:rPr>
          <w:rFonts w:ascii="Arial" w:hAnsi="Arial"/>
          <w:i/>
          <w:spacing w:val="-1"/>
          <w:sz w:val="22"/>
        </w:rPr>
        <w:t> </w:t>
      </w:r>
      <w:r>
        <w:rPr>
          <w:rFonts w:ascii="Arial" w:hAnsi="Arial"/>
          <w:i/>
          <w:spacing w:val="-2"/>
          <w:sz w:val="22"/>
        </w:rPr>
        <w:t>dell’affittuario</w:t>
      </w:r>
    </w:p>
    <w:p>
      <w:pPr>
        <w:pStyle w:val="BodyText"/>
        <w:spacing w:line="271" w:lineRule="auto"/>
        <w:ind w:right="123"/>
      </w:pPr>
      <w:r>
        <w:rPr/>
        <w:t>“Il</w:t>
      </w:r>
      <w:r>
        <w:rPr>
          <w:spacing w:val="-3"/>
        </w:rPr>
        <w:t> </w:t>
      </w:r>
      <w:r>
        <w:rPr/>
        <w:t>locatore</w:t>
      </w:r>
      <w:r>
        <w:rPr>
          <w:spacing w:val="-3"/>
        </w:rPr>
        <w:t> </w:t>
      </w:r>
      <w:r>
        <w:rPr/>
        <w:t>può</w:t>
      </w:r>
      <w:r>
        <w:rPr>
          <w:spacing w:val="-3"/>
        </w:rPr>
        <w:t> </w:t>
      </w:r>
      <w:r>
        <w:rPr/>
        <w:t>chiedere</w:t>
      </w:r>
      <w:r>
        <w:rPr>
          <w:spacing w:val="-3"/>
        </w:rPr>
        <w:t> </w:t>
      </w:r>
      <w:r>
        <w:rPr/>
        <w:t>la</w:t>
      </w:r>
      <w:r>
        <w:rPr>
          <w:spacing w:val="-4"/>
        </w:rPr>
        <w:t> </w:t>
      </w:r>
      <w:r>
        <w:rPr>
          <w:color w:val="183025"/>
        </w:rPr>
        <w:t>risoluzione</w:t>
      </w:r>
      <w:r>
        <w:rPr>
          <w:color w:val="183025"/>
          <w:spacing w:val="-3"/>
        </w:rPr>
        <w:t> </w:t>
      </w:r>
      <w:r>
        <w:rPr/>
        <w:t>del</w:t>
      </w:r>
      <w:r>
        <w:rPr>
          <w:spacing w:val="-3"/>
        </w:rPr>
        <w:t> </w:t>
      </w:r>
      <w:r>
        <w:rPr/>
        <w:t>contratto,</w:t>
      </w:r>
      <w:r>
        <w:rPr>
          <w:spacing w:val="-4"/>
        </w:rPr>
        <w:t> </w:t>
      </w:r>
      <w:r>
        <w:rPr/>
        <w:t>se</w:t>
      </w:r>
      <w:r>
        <w:rPr>
          <w:spacing w:val="-3"/>
        </w:rPr>
        <w:t> </w:t>
      </w:r>
      <w:r>
        <w:rPr/>
        <w:t>l'affittuario</w:t>
      </w:r>
      <w:r>
        <w:rPr>
          <w:spacing w:val="-3"/>
        </w:rPr>
        <w:t> </w:t>
      </w:r>
      <w:r>
        <w:rPr/>
        <w:t>non</w:t>
      </w:r>
      <w:r>
        <w:rPr>
          <w:spacing w:val="-3"/>
        </w:rPr>
        <w:t> </w:t>
      </w:r>
      <w:r>
        <w:rPr/>
        <w:t>destina</w:t>
      </w:r>
      <w:r>
        <w:rPr>
          <w:spacing w:val="-3"/>
        </w:rPr>
        <w:t> </w:t>
      </w:r>
      <w:r>
        <w:rPr/>
        <w:t>al</w:t>
      </w:r>
      <w:r>
        <w:rPr>
          <w:spacing w:val="-3"/>
        </w:rPr>
        <w:t> </w:t>
      </w:r>
      <w:r>
        <w:rPr/>
        <w:t>servizio</w:t>
      </w:r>
      <w:r>
        <w:rPr>
          <w:spacing w:val="-3"/>
        </w:rPr>
        <w:t> </w:t>
      </w:r>
      <w:r>
        <w:rPr/>
        <w:t>della cosa i mezzi necessari per la gestione di essa, se non osserva le </w:t>
      </w:r>
      <w:r>
        <w:rPr>
          <w:color w:val="183025"/>
        </w:rPr>
        <w:t>regole della buona tecnica</w:t>
      </w:r>
      <w:r>
        <w:rPr/>
        <w:t>, ovvero se muta stabilmente la </w:t>
      </w:r>
      <w:r>
        <w:rPr>
          <w:color w:val="183025"/>
        </w:rPr>
        <w:t>destinazione economica </w:t>
      </w:r>
      <w:r>
        <w:rPr/>
        <w:t>della cosa”.</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1619</w:t>
      </w:r>
      <w:r>
        <w:rPr>
          <w:sz w:val="22"/>
        </w:rPr>
        <w:t>: </w:t>
      </w:r>
      <w:r>
        <w:rPr>
          <w:rFonts w:ascii="Arial"/>
          <w:i/>
          <w:sz w:val="22"/>
        </w:rPr>
        <w:t>Diritto</w:t>
      </w:r>
      <w:r>
        <w:rPr>
          <w:rFonts w:ascii="Arial"/>
          <w:i/>
          <w:spacing w:val="-1"/>
          <w:sz w:val="22"/>
        </w:rPr>
        <w:t> </w:t>
      </w:r>
      <w:r>
        <w:rPr>
          <w:rFonts w:ascii="Arial"/>
          <w:i/>
          <w:sz w:val="22"/>
        </w:rPr>
        <w:t>di </w:t>
      </w:r>
      <w:r>
        <w:rPr>
          <w:rFonts w:ascii="Arial"/>
          <w:i/>
          <w:spacing w:val="-2"/>
          <w:sz w:val="22"/>
        </w:rPr>
        <w:t>controllo</w:t>
      </w:r>
    </w:p>
    <w:p>
      <w:pPr>
        <w:pStyle w:val="BodyText"/>
        <w:spacing w:line="271" w:lineRule="auto"/>
      </w:pPr>
      <w:r>
        <w:rPr/>
        <w:t>“Il</w:t>
      </w:r>
      <w:r>
        <w:rPr>
          <w:spacing w:val="-3"/>
        </w:rPr>
        <w:t> </w:t>
      </w:r>
      <w:r>
        <w:rPr/>
        <w:t>locatore</w:t>
      </w:r>
      <w:r>
        <w:rPr>
          <w:spacing w:val="-3"/>
        </w:rPr>
        <w:t> </w:t>
      </w:r>
      <w:r>
        <w:rPr/>
        <w:t>può</w:t>
      </w:r>
      <w:r>
        <w:rPr>
          <w:spacing w:val="-3"/>
        </w:rPr>
        <w:t> </w:t>
      </w:r>
      <w:r>
        <w:rPr/>
        <w:t>accertare</w:t>
      </w:r>
      <w:r>
        <w:rPr>
          <w:spacing w:val="-3"/>
        </w:rPr>
        <w:t> </w:t>
      </w:r>
      <w:r>
        <w:rPr/>
        <w:t>in</w:t>
      </w:r>
      <w:r>
        <w:rPr>
          <w:spacing w:val="-3"/>
        </w:rPr>
        <w:t> </w:t>
      </w:r>
      <w:r>
        <w:rPr/>
        <w:t>ogni</w:t>
      </w:r>
      <w:r>
        <w:rPr>
          <w:spacing w:val="-3"/>
        </w:rPr>
        <w:t> </w:t>
      </w:r>
      <w:r>
        <w:rPr/>
        <w:t>tempo,</w:t>
      </w:r>
      <w:r>
        <w:rPr>
          <w:spacing w:val="-4"/>
        </w:rPr>
        <w:t> </w:t>
      </w:r>
      <w:r>
        <w:rPr/>
        <w:t>anche</w:t>
      </w:r>
      <w:r>
        <w:rPr>
          <w:spacing w:val="-3"/>
        </w:rPr>
        <w:t> </w:t>
      </w:r>
      <w:r>
        <w:rPr/>
        <w:t>con</w:t>
      </w:r>
      <w:r>
        <w:rPr>
          <w:spacing w:val="-3"/>
        </w:rPr>
        <w:t> </w:t>
      </w:r>
      <w:r>
        <w:rPr/>
        <w:t>accesso</w:t>
      </w:r>
      <w:r>
        <w:rPr>
          <w:spacing w:val="-3"/>
        </w:rPr>
        <w:t> </w:t>
      </w:r>
      <w:r>
        <w:rPr/>
        <w:t>in</w:t>
      </w:r>
      <w:r>
        <w:rPr>
          <w:spacing w:val="-3"/>
        </w:rPr>
        <w:t> </w:t>
      </w:r>
      <w:r>
        <w:rPr/>
        <w:t>luogo,</w:t>
      </w:r>
      <w:r>
        <w:rPr>
          <w:spacing w:val="-4"/>
        </w:rPr>
        <w:t> </w:t>
      </w:r>
      <w:r>
        <w:rPr/>
        <w:t>se</w:t>
      </w:r>
      <w:r>
        <w:rPr>
          <w:spacing w:val="-3"/>
        </w:rPr>
        <w:t> </w:t>
      </w:r>
      <w:r>
        <w:rPr/>
        <w:t>l'affittuario</w:t>
      </w:r>
      <w:r>
        <w:rPr>
          <w:spacing w:val="-3"/>
        </w:rPr>
        <w:t> </w:t>
      </w:r>
      <w:r>
        <w:rPr/>
        <w:t>osserva</w:t>
      </w:r>
      <w:r>
        <w:rPr>
          <w:spacing w:val="-3"/>
        </w:rPr>
        <w:t> </w:t>
      </w:r>
      <w:r>
        <w:rPr/>
        <w:t>gli obblighi che gli incombono”.</w:t>
      </w:r>
    </w:p>
    <w:p>
      <w:pPr>
        <w:pStyle w:val="BodyText"/>
        <w:spacing w:before="35"/>
        <w:ind w:left="0"/>
      </w:pPr>
    </w:p>
    <w:p>
      <w:pPr>
        <w:spacing w:before="0"/>
        <w:ind w:left="141" w:right="0" w:firstLine="0"/>
        <w:jc w:val="left"/>
        <w:rPr>
          <w:rFonts w:ascii="Arial" w:hAnsi="Arial"/>
          <w:i/>
          <w:sz w:val="22"/>
        </w:rPr>
      </w:pPr>
      <w:r>
        <w:rPr>
          <w:rFonts w:ascii="Arial" w:hAnsi="Arial"/>
          <w:b/>
          <w:sz w:val="22"/>
        </w:rPr>
        <w:t>Art.</w:t>
      </w:r>
      <w:r>
        <w:rPr>
          <w:rFonts w:ascii="Arial" w:hAnsi="Arial"/>
          <w:b/>
          <w:spacing w:val="-2"/>
          <w:sz w:val="22"/>
        </w:rPr>
        <w:t> </w:t>
      </w:r>
      <w:r>
        <w:rPr>
          <w:rFonts w:ascii="Arial" w:hAnsi="Arial"/>
          <w:b/>
          <w:sz w:val="22"/>
        </w:rPr>
        <w:t>1620</w:t>
      </w:r>
      <w:r>
        <w:rPr>
          <w:sz w:val="22"/>
        </w:rPr>
        <w:t>:</w:t>
      </w:r>
      <w:r>
        <w:rPr>
          <w:spacing w:val="-1"/>
          <w:sz w:val="22"/>
        </w:rPr>
        <w:t> </w:t>
      </w:r>
      <w:r>
        <w:rPr>
          <w:rFonts w:ascii="Arial" w:hAnsi="Arial"/>
          <w:i/>
          <w:sz w:val="22"/>
        </w:rPr>
        <w:t>Incremento</w:t>
      </w:r>
      <w:r>
        <w:rPr>
          <w:rFonts w:ascii="Arial" w:hAnsi="Arial"/>
          <w:i/>
          <w:spacing w:val="-1"/>
          <w:sz w:val="22"/>
        </w:rPr>
        <w:t> </w:t>
      </w:r>
      <w:r>
        <w:rPr>
          <w:rFonts w:ascii="Arial" w:hAnsi="Arial"/>
          <w:i/>
          <w:sz w:val="22"/>
        </w:rPr>
        <w:t>della</w:t>
      </w:r>
      <w:r>
        <w:rPr>
          <w:rFonts w:ascii="Arial" w:hAnsi="Arial"/>
          <w:i/>
          <w:spacing w:val="-1"/>
          <w:sz w:val="22"/>
        </w:rPr>
        <w:t> </w:t>
      </w:r>
      <w:r>
        <w:rPr>
          <w:rFonts w:ascii="Arial" w:hAnsi="Arial"/>
          <w:i/>
          <w:sz w:val="22"/>
        </w:rPr>
        <w:t>produttività</w:t>
      </w:r>
      <w:r>
        <w:rPr>
          <w:rFonts w:ascii="Arial" w:hAnsi="Arial"/>
          <w:i/>
          <w:spacing w:val="-1"/>
          <w:sz w:val="22"/>
        </w:rPr>
        <w:t> </w:t>
      </w:r>
      <w:r>
        <w:rPr>
          <w:rFonts w:ascii="Arial" w:hAnsi="Arial"/>
          <w:i/>
          <w:sz w:val="22"/>
        </w:rPr>
        <w:t>della</w:t>
      </w:r>
      <w:r>
        <w:rPr>
          <w:rFonts w:ascii="Arial" w:hAnsi="Arial"/>
          <w:i/>
          <w:spacing w:val="-1"/>
          <w:sz w:val="22"/>
        </w:rPr>
        <w:t> </w:t>
      </w:r>
      <w:r>
        <w:rPr>
          <w:rFonts w:ascii="Arial" w:hAnsi="Arial"/>
          <w:i/>
          <w:spacing w:val="-4"/>
          <w:sz w:val="22"/>
        </w:rPr>
        <w:t>cosa</w:t>
      </w:r>
    </w:p>
    <w:p>
      <w:pPr>
        <w:pStyle w:val="BodyText"/>
        <w:spacing w:line="271" w:lineRule="auto"/>
        <w:ind w:right="123"/>
      </w:pPr>
      <w:r>
        <w:rPr/>
        <w:t>“L'affittuario</w:t>
      </w:r>
      <w:r>
        <w:rPr>
          <w:spacing w:val="-3"/>
        </w:rPr>
        <w:t> </w:t>
      </w:r>
      <w:r>
        <w:rPr/>
        <w:t>può</w:t>
      </w:r>
      <w:r>
        <w:rPr>
          <w:spacing w:val="-3"/>
        </w:rPr>
        <w:t> </w:t>
      </w:r>
      <w:r>
        <w:rPr/>
        <w:t>prendere</w:t>
      </w:r>
      <w:r>
        <w:rPr>
          <w:spacing w:val="-3"/>
        </w:rPr>
        <w:t> </w:t>
      </w:r>
      <w:r>
        <w:rPr/>
        <w:t>le</w:t>
      </w:r>
      <w:r>
        <w:rPr>
          <w:spacing w:val="-3"/>
        </w:rPr>
        <w:t> </w:t>
      </w:r>
      <w:r>
        <w:rPr/>
        <w:t>iniziative</w:t>
      </w:r>
      <w:r>
        <w:rPr>
          <w:spacing w:val="-3"/>
        </w:rPr>
        <w:t> </w:t>
      </w:r>
      <w:r>
        <w:rPr/>
        <w:t>atte</w:t>
      </w:r>
      <w:r>
        <w:rPr>
          <w:spacing w:val="-3"/>
        </w:rPr>
        <w:t> </w:t>
      </w:r>
      <w:r>
        <w:rPr/>
        <w:t>a</w:t>
      </w:r>
      <w:r>
        <w:rPr>
          <w:spacing w:val="-3"/>
        </w:rPr>
        <w:t> </w:t>
      </w:r>
      <w:r>
        <w:rPr/>
        <w:t>produrre</w:t>
      </w:r>
      <w:r>
        <w:rPr>
          <w:spacing w:val="-3"/>
        </w:rPr>
        <w:t> </w:t>
      </w:r>
      <w:r>
        <w:rPr/>
        <w:t>un</w:t>
      </w:r>
      <w:r>
        <w:rPr>
          <w:spacing w:val="-3"/>
        </w:rPr>
        <w:t> </w:t>
      </w:r>
      <w:r>
        <w:rPr/>
        <w:t>aumento</w:t>
      </w:r>
      <w:r>
        <w:rPr>
          <w:spacing w:val="-3"/>
        </w:rPr>
        <w:t> </w:t>
      </w:r>
      <w:r>
        <w:rPr/>
        <w:t>di</w:t>
      </w:r>
      <w:r>
        <w:rPr>
          <w:spacing w:val="-3"/>
        </w:rPr>
        <w:t> </w:t>
      </w:r>
      <w:r>
        <w:rPr/>
        <w:t>reddito</w:t>
      </w:r>
      <w:r>
        <w:rPr>
          <w:spacing w:val="-3"/>
        </w:rPr>
        <w:t> </w:t>
      </w:r>
      <w:r>
        <w:rPr/>
        <w:t>della</w:t>
      </w:r>
      <w:r>
        <w:rPr>
          <w:spacing w:val="-3"/>
        </w:rPr>
        <w:t> </w:t>
      </w:r>
      <w:r>
        <w:rPr/>
        <w:t>cosa,</w:t>
      </w:r>
      <w:r>
        <w:rPr>
          <w:spacing w:val="-4"/>
        </w:rPr>
        <w:t> </w:t>
      </w:r>
      <w:r>
        <w:rPr/>
        <w:t>purché esse non importino obblighi per il locatore o non gli arrechino pregiudizio, e siano conformi all'interesse della produzione”.</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1621</w:t>
      </w:r>
      <w:r>
        <w:rPr>
          <w:sz w:val="22"/>
        </w:rPr>
        <w:t>: </w:t>
      </w:r>
      <w:r>
        <w:rPr>
          <w:rFonts w:ascii="Arial"/>
          <w:i/>
          <w:spacing w:val="-2"/>
          <w:sz w:val="22"/>
        </w:rPr>
        <w:t>Riparazioni</w:t>
      </w:r>
    </w:p>
    <w:p>
      <w:pPr>
        <w:pStyle w:val="BodyText"/>
        <w:spacing w:line="271" w:lineRule="auto"/>
      </w:pPr>
      <w:r>
        <w:rPr/>
        <w:t>“Il</w:t>
      </w:r>
      <w:r>
        <w:rPr>
          <w:spacing w:val="-3"/>
        </w:rPr>
        <w:t> </w:t>
      </w:r>
      <w:r>
        <w:rPr/>
        <w:t>locatore</w:t>
      </w:r>
      <w:r>
        <w:rPr>
          <w:spacing w:val="-3"/>
        </w:rPr>
        <w:t> </w:t>
      </w:r>
      <w:r>
        <w:rPr/>
        <w:t>è</w:t>
      </w:r>
      <w:r>
        <w:rPr>
          <w:spacing w:val="-3"/>
        </w:rPr>
        <w:t> </w:t>
      </w:r>
      <w:r>
        <w:rPr/>
        <w:t>tenuto</w:t>
      </w:r>
      <w:r>
        <w:rPr>
          <w:spacing w:val="-3"/>
        </w:rPr>
        <w:t> </w:t>
      </w:r>
      <w:r>
        <w:rPr/>
        <w:t>ad</w:t>
      </w:r>
      <w:r>
        <w:rPr>
          <w:spacing w:val="-3"/>
        </w:rPr>
        <w:t> </w:t>
      </w:r>
      <w:r>
        <w:rPr/>
        <w:t>eseguire</w:t>
      </w:r>
      <w:r>
        <w:rPr>
          <w:spacing w:val="-3"/>
        </w:rPr>
        <w:t> </w:t>
      </w:r>
      <w:r>
        <w:rPr/>
        <w:t>a</w:t>
      </w:r>
      <w:r>
        <w:rPr>
          <w:spacing w:val="-3"/>
        </w:rPr>
        <w:t> </w:t>
      </w:r>
      <w:r>
        <w:rPr/>
        <w:t>sue</w:t>
      </w:r>
      <w:r>
        <w:rPr>
          <w:spacing w:val="-3"/>
        </w:rPr>
        <w:t> </w:t>
      </w:r>
      <w:r>
        <w:rPr/>
        <w:t>spese,</w:t>
      </w:r>
      <w:r>
        <w:rPr>
          <w:spacing w:val="-4"/>
        </w:rPr>
        <w:t> </w:t>
      </w:r>
      <w:r>
        <w:rPr/>
        <w:t>durante</w:t>
      </w:r>
      <w:r>
        <w:rPr>
          <w:spacing w:val="-3"/>
        </w:rPr>
        <w:t> </w:t>
      </w:r>
      <w:r>
        <w:rPr/>
        <w:t>l'affitto,</w:t>
      </w:r>
      <w:r>
        <w:rPr>
          <w:spacing w:val="-4"/>
        </w:rPr>
        <w:t> </w:t>
      </w:r>
      <w:r>
        <w:rPr/>
        <w:t>le</w:t>
      </w:r>
      <w:r>
        <w:rPr>
          <w:spacing w:val="-3"/>
        </w:rPr>
        <w:t> </w:t>
      </w:r>
      <w:r>
        <w:rPr>
          <w:color w:val="183025"/>
        </w:rPr>
        <w:t>riparazioni</w:t>
      </w:r>
      <w:r>
        <w:rPr>
          <w:color w:val="183025"/>
          <w:spacing w:val="-3"/>
        </w:rPr>
        <w:t> </w:t>
      </w:r>
      <w:r>
        <w:rPr>
          <w:color w:val="183025"/>
        </w:rPr>
        <w:t>straordinarie</w:t>
      </w:r>
      <w:r>
        <w:rPr/>
        <w:t>.</w:t>
      </w:r>
      <w:r>
        <w:rPr>
          <w:spacing w:val="-4"/>
        </w:rPr>
        <w:t> </w:t>
      </w:r>
      <w:r>
        <w:rPr/>
        <w:t>Le</w:t>
      </w:r>
      <w:r>
        <w:rPr>
          <w:spacing w:val="-3"/>
        </w:rPr>
        <w:t> </w:t>
      </w:r>
      <w:r>
        <w:rPr>
          <w:color w:val="183025"/>
        </w:rPr>
        <w:t>altre </w:t>
      </w:r>
      <w:r>
        <w:rPr/>
        <w:t>sono a carico dell'affittuario”.</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1622</w:t>
      </w:r>
      <w:r>
        <w:rPr>
          <w:sz w:val="22"/>
        </w:rPr>
        <w:t>:</w:t>
      </w:r>
      <w:r>
        <w:rPr>
          <w:spacing w:val="-1"/>
          <w:sz w:val="22"/>
        </w:rPr>
        <w:t> </w:t>
      </w:r>
      <w:r>
        <w:rPr>
          <w:rFonts w:ascii="Arial"/>
          <w:i/>
          <w:sz w:val="22"/>
        </w:rPr>
        <w:t>Perdite</w:t>
      </w:r>
      <w:r>
        <w:rPr>
          <w:rFonts w:ascii="Arial"/>
          <w:i/>
          <w:spacing w:val="-1"/>
          <w:sz w:val="22"/>
        </w:rPr>
        <w:t> </w:t>
      </w:r>
      <w:r>
        <w:rPr>
          <w:rFonts w:ascii="Arial"/>
          <w:i/>
          <w:sz w:val="22"/>
        </w:rPr>
        <w:t>determinate</w:t>
      </w:r>
      <w:r>
        <w:rPr>
          <w:rFonts w:ascii="Arial"/>
          <w:i/>
          <w:spacing w:val="-1"/>
          <w:sz w:val="22"/>
        </w:rPr>
        <w:t> </w:t>
      </w:r>
      <w:r>
        <w:rPr>
          <w:rFonts w:ascii="Arial"/>
          <w:i/>
          <w:sz w:val="22"/>
        </w:rPr>
        <w:t>da</w:t>
      </w:r>
      <w:r>
        <w:rPr>
          <w:rFonts w:ascii="Arial"/>
          <w:i/>
          <w:spacing w:val="-1"/>
          <w:sz w:val="22"/>
        </w:rPr>
        <w:t> </w:t>
      </w:r>
      <w:r>
        <w:rPr>
          <w:rFonts w:ascii="Arial"/>
          <w:i/>
          <w:spacing w:val="-2"/>
          <w:sz w:val="22"/>
        </w:rPr>
        <w:t>riparazioni</w:t>
      </w:r>
    </w:p>
    <w:p>
      <w:pPr>
        <w:pStyle w:val="BodyText"/>
        <w:spacing w:line="271" w:lineRule="auto" w:before="33"/>
      </w:pPr>
      <w:r>
        <w:rPr/>
        <w:t>“Se l'esecuzione delle riparazioni che sono a carico del locatore determina per l'affittuario una perdita superiore al quinto del reddito annuale, o, nel caso di affitto non superiore a un anno, al quinto</w:t>
      </w:r>
      <w:r>
        <w:rPr>
          <w:spacing w:val="-3"/>
        </w:rPr>
        <w:t> </w:t>
      </w:r>
      <w:r>
        <w:rPr/>
        <w:t>del</w:t>
      </w:r>
      <w:r>
        <w:rPr>
          <w:spacing w:val="-3"/>
        </w:rPr>
        <w:t> </w:t>
      </w:r>
      <w:r>
        <w:rPr/>
        <w:t>reddito</w:t>
      </w:r>
      <w:r>
        <w:rPr>
          <w:spacing w:val="-3"/>
        </w:rPr>
        <w:t> </w:t>
      </w:r>
      <w:r>
        <w:rPr/>
        <w:t>complessivo,</w:t>
      </w:r>
      <w:r>
        <w:rPr>
          <w:spacing w:val="-4"/>
        </w:rPr>
        <w:t> </w:t>
      </w:r>
      <w:r>
        <w:rPr/>
        <w:t>l'affittuario</w:t>
      </w:r>
      <w:r>
        <w:rPr>
          <w:spacing w:val="-3"/>
        </w:rPr>
        <w:t> </w:t>
      </w:r>
      <w:r>
        <w:rPr/>
        <w:t>può</w:t>
      </w:r>
      <w:r>
        <w:rPr>
          <w:spacing w:val="-3"/>
        </w:rPr>
        <w:t> </w:t>
      </w:r>
      <w:r>
        <w:rPr/>
        <w:t>domandare</w:t>
      </w:r>
      <w:r>
        <w:rPr>
          <w:spacing w:val="-3"/>
        </w:rPr>
        <w:t> </w:t>
      </w:r>
      <w:r>
        <w:rPr/>
        <w:t>una</w:t>
      </w:r>
      <w:r>
        <w:rPr>
          <w:spacing w:val="-3"/>
        </w:rPr>
        <w:t> </w:t>
      </w:r>
      <w:r>
        <w:rPr/>
        <w:t>riduzione</w:t>
      </w:r>
      <w:r>
        <w:rPr>
          <w:spacing w:val="-3"/>
        </w:rPr>
        <w:t> </w:t>
      </w:r>
      <w:r>
        <w:rPr/>
        <w:t>del</w:t>
      </w:r>
      <w:r>
        <w:rPr>
          <w:spacing w:val="-3"/>
        </w:rPr>
        <w:t> </w:t>
      </w:r>
      <w:r>
        <w:rPr/>
        <w:t>fitto</w:t>
      </w:r>
      <w:r>
        <w:rPr>
          <w:spacing w:val="-3"/>
        </w:rPr>
        <w:t> </w:t>
      </w:r>
      <w:r>
        <w:rPr/>
        <w:t>in</w:t>
      </w:r>
      <w:r>
        <w:rPr>
          <w:spacing w:val="-3"/>
        </w:rPr>
        <w:t> </w:t>
      </w:r>
      <w:r>
        <w:rPr/>
        <w:t>ragione</w:t>
      </w:r>
      <w:r>
        <w:rPr>
          <w:spacing w:val="-3"/>
        </w:rPr>
        <w:t> </w:t>
      </w:r>
      <w:r>
        <w:rPr/>
        <w:t>della diminuzione del reddito oppure, secondo le circostanze, lo scioglimento del contratto”.</w:t>
      </w:r>
    </w:p>
    <w:p>
      <w:pPr>
        <w:pStyle w:val="BodyText"/>
        <w:spacing w:before="36"/>
        <w:ind w:left="0"/>
      </w:pPr>
    </w:p>
    <w:p>
      <w:pPr>
        <w:spacing w:before="1"/>
        <w:ind w:left="141" w:right="0" w:firstLine="0"/>
        <w:jc w:val="left"/>
        <w:rPr>
          <w:rFonts w:ascii="Arial"/>
          <w:i/>
          <w:sz w:val="22"/>
        </w:rPr>
      </w:pPr>
      <w:r>
        <w:rPr>
          <w:rFonts w:ascii="Arial"/>
          <w:b/>
          <w:sz w:val="22"/>
        </w:rPr>
        <w:t>Art.</w:t>
      </w:r>
      <w:r>
        <w:rPr>
          <w:rFonts w:ascii="Arial"/>
          <w:b/>
          <w:spacing w:val="-3"/>
          <w:sz w:val="22"/>
        </w:rPr>
        <w:t> </w:t>
      </w:r>
      <w:r>
        <w:rPr>
          <w:rFonts w:ascii="Arial"/>
          <w:b/>
          <w:sz w:val="22"/>
        </w:rPr>
        <w:t>1623</w:t>
      </w:r>
      <w:r>
        <w:rPr>
          <w:sz w:val="22"/>
        </w:rPr>
        <w:t>:</w:t>
      </w:r>
      <w:r>
        <w:rPr>
          <w:spacing w:val="-1"/>
          <w:sz w:val="22"/>
        </w:rPr>
        <w:t> </w:t>
      </w:r>
      <w:r>
        <w:rPr>
          <w:rFonts w:ascii="Arial"/>
          <w:i/>
          <w:sz w:val="22"/>
        </w:rPr>
        <w:t>Modificazioni</w:t>
      </w:r>
      <w:r>
        <w:rPr>
          <w:rFonts w:ascii="Arial"/>
          <w:i/>
          <w:spacing w:val="-2"/>
          <w:sz w:val="22"/>
        </w:rPr>
        <w:t> </w:t>
      </w:r>
      <w:r>
        <w:rPr>
          <w:rFonts w:ascii="Arial"/>
          <w:i/>
          <w:sz w:val="22"/>
        </w:rPr>
        <w:t>sopravvenute</w:t>
      </w:r>
      <w:r>
        <w:rPr>
          <w:rFonts w:ascii="Arial"/>
          <w:i/>
          <w:spacing w:val="-1"/>
          <w:sz w:val="22"/>
        </w:rPr>
        <w:t> </w:t>
      </w:r>
      <w:r>
        <w:rPr>
          <w:rFonts w:ascii="Arial"/>
          <w:i/>
          <w:sz w:val="22"/>
        </w:rPr>
        <w:t>del</w:t>
      </w:r>
      <w:r>
        <w:rPr>
          <w:rFonts w:ascii="Arial"/>
          <w:i/>
          <w:spacing w:val="-2"/>
          <w:sz w:val="22"/>
        </w:rPr>
        <w:t> </w:t>
      </w:r>
      <w:r>
        <w:rPr>
          <w:rFonts w:ascii="Arial"/>
          <w:i/>
          <w:sz w:val="22"/>
        </w:rPr>
        <w:t>rapporto</w:t>
      </w:r>
      <w:r>
        <w:rPr>
          <w:rFonts w:ascii="Arial"/>
          <w:i/>
          <w:spacing w:val="-1"/>
          <w:sz w:val="22"/>
        </w:rPr>
        <w:t> </w:t>
      </w:r>
      <w:r>
        <w:rPr>
          <w:rFonts w:ascii="Arial"/>
          <w:i/>
          <w:spacing w:val="-2"/>
          <w:sz w:val="22"/>
        </w:rPr>
        <w:t>contrattuale</w:t>
      </w:r>
    </w:p>
    <w:p>
      <w:pPr>
        <w:pStyle w:val="BodyText"/>
        <w:spacing w:line="271" w:lineRule="auto" w:before="33"/>
      </w:pPr>
      <w:r>
        <w:rPr/>
        <w:t>“Se,</w:t>
      </w:r>
      <w:r>
        <w:rPr>
          <w:spacing w:val="-4"/>
        </w:rPr>
        <w:t> </w:t>
      </w:r>
      <w:r>
        <w:rPr/>
        <w:t>in</w:t>
      </w:r>
      <w:r>
        <w:rPr>
          <w:spacing w:val="-3"/>
        </w:rPr>
        <w:t> </w:t>
      </w:r>
      <w:r>
        <w:rPr/>
        <w:t>conseguenza</w:t>
      </w:r>
      <w:r>
        <w:rPr>
          <w:spacing w:val="-3"/>
        </w:rPr>
        <w:t> </w:t>
      </w:r>
      <w:r>
        <w:rPr/>
        <w:t>di</w:t>
      </w:r>
      <w:r>
        <w:rPr>
          <w:spacing w:val="-3"/>
        </w:rPr>
        <w:t> </w:t>
      </w:r>
      <w:r>
        <w:rPr/>
        <w:t>una</w:t>
      </w:r>
      <w:r>
        <w:rPr>
          <w:spacing w:val="-3"/>
        </w:rPr>
        <w:t> </w:t>
      </w:r>
      <w:r>
        <w:rPr/>
        <w:t>disposizione</w:t>
      </w:r>
      <w:r>
        <w:rPr>
          <w:spacing w:val="-3"/>
        </w:rPr>
        <w:t> </w:t>
      </w:r>
      <w:r>
        <w:rPr/>
        <w:t>di</w:t>
      </w:r>
      <w:r>
        <w:rPr>
          <w:spacing w:val="-3"/>
        </w:rPr>
        <w:t> </w:t>
      </w:r>
      <w:r>
        <w:rPr/>
        <w:t>legge,</w:t>
      </w:r>
      <w:r>
        <w:rPr>
          <w:spacing w:val="-4"/>
        </w:rPr>
        <w:t> </w:t>
      </w:r>
      <w:r>
        <w:rPr/>
        <w:t>o</w:t>
      </w:r>
      <w:r>
        <w:rPr>
          <w:spacing w:val="-3"/>
        </w:rPr>
        <w:t> </w:t>
      </w:r>
      <w:r>
        <w:rPr/>
        <w:t>di</w:t>
      </w:r>
      <w:r>
        <w:rPr>
          <w:spacing w:val="-3"/>
        </w:rPr>
        <w:t> </w:t>
      </w:r>
      <w:r>
        <w:rPr/>
        <w:t>un</w:t>
      </w:r>
      <w:r>
        <w:rPr>
          <w:spacing w:val="-3"/>
        </w:rPr>
        <w:t> </w:t>
      </w:r>
      <w:r>
        <w:rPr/>
        <w:t>provvedimento</w:t>
      </w:r>
      <w:r>
        <w:rPr>
          <w:spacing w:val="-3"/>
        </w:rPr>
        <w:t> </w:t>
      </w:r>
      <w:r>
        <w:rPr/>
        <w:t>dell'autorità</w:t>
      </w:r>
      <w:r>
        <w:rPr>
          <w:spacing w:val="-3"/>
        </w:rPr>
        <w:t> </w:t>
      </w:r>
      <w:r>
        <w:rPr/>
        <w:t>riguardanti</w:t>
      </w:r>
      <w:r>
        <w:rPr>
          <w:spacing w:val="-3"/>
        </w:rPr>
        <w:t> </w:t>
      </w:r>
      <w:r>
        <w:rPr/>
        <w:t>la gestione</w:t>
      </w:r>
      <w:r>
        <w:rPr>
          <w:spacing w:val="-2"/>
        </w:rPr>
        <w:t> </w:t>
      </w:r>
      <w:r>
        <w:rPr/>
        <w:t>produttiva,</w:t>
      </w:r>
      <w:r>
        <w:rPr>
          <w:spacing w:val="-2"/>
        </w:rPr>
        <w:t> </w:t>
      </w:r>
      <w:r>
        <w:rPr/>
        <w:t>il</w:t>
      </w:r>
      <w:r>
        <w:rPr>
          <w:spacing w:val="-2"/>
        </w:rPr>
        <w:t> </w:t>
      </w:r>
      <w:r>
        <w:rPr/>
        <w:t>rapporto</w:t>
      </w:r>
      <w:r>
        <w:rPr>
          <w:spacing w:val="-2"/>
        </w:rPr>
        <w:t> </w:t>
      </w:r>
      <w:r>
        <w:rPr/>
        <w:t>contrattuale</w:t>
      </w:r>
      <w:r>
        <w:rPr>
          <w:spacing w:val="-2"/>
        </w:rPr>
        <w:t> </w:t>
      </w:r>
      <w:r>
        <w:rPr/>
        <w:t>risulta</w:t>
      </w:r>
      <w:r>
        <w:rPr>
          <w:spacing w:val="-2"/>
        </w:rPr>
        <w:t> </w:t>
      </w:r>
      <w:r>
        <w:rPr/>
        <w:t>notevolmente</w:t>
      </w:r>
      <w:r>
        <w:rPr>
          <w:spacing w:val="-2"/>
        </w:rPr>
        <w:t> </w:t>
      </w:r>
      <w:r>
        <w:rPr/>
        <w:t>modificato</w:t>
      </w:r>
      <w:r>
        <w:rPr>
          <w:spacing w:val="-2"/>
        </w:rPr>
        <w:t> </w:t>
      </w:r>
      <w:r>
        <w:rPr/>
        <w:t>in</w:t>
      </w:r>
      <w:r>
        <w:rPr>
          <w:spacing w:val="-2"/>
        </w:rPr>
        <w:t> </w:t>
      </w:r>
      <w:r>
        <w:rPr/>
        <w:t>modo</w:t>
      </w:r>
      <w:r>
        <w:rPr>
          <w:spacing w:val="-2"/>
        </w:rPr>
        <w:t> </w:t>
      </w:r>
      <w:r>
        <w:rPr/>
        <w:t>che</w:t>
      </w:r>
      <w:r>
        <w:rPr>
          <w:spacing w:val="-2"/>
        </w:rPr>
        <w:t> </w:t>
      </w:r>
      <w:r>
        <w:rPr/>
        <w:t>le</w:t>
      </w:r>
      <w:r>
        <w:rPr>
          <w:spacing w:val="-2"/>
        </w:rPr>
        <w:t> </w:t>
      </w:r>
      <w:r>
        <w:rPr/>
        <w:t>parti</w:t>
      </w:r>
      <w:r>
        <w:rPr>
          <w:spacing w:val="-2"/>
        </w:rPr>
        <w:t> </w:t>
      </w:r>
      <w:r>
        <w:rPr/>
        <w:t>ne risentano rispettivamente una perdita e un vantaggio, può essere richiesto un aumento o una diminuzione del fitto ovvero, secondo le circostanze, lo scioglimento del contratto.</w:t>
      </w:r>
    </w:p>
    <w:p>
      <w:pPr>
        <w:pStyle w:val="BodyText"/>
        <w:spacing w:before="3"/>
        <w:ind w:left="264"/>
      </w:pPr>
      <w:r>
        <w:rPr/>
        <w:t>Sono</w:t>
      </w:r>
      <w:r>
        <w:rPr>
          <w:spacing w:val="-4"/>
        </w:rPr>
        <w:t> </w:t>
      </w:r>
      <w:r>
        <w:rPr/>
        <w:t>salve</w:t>
      </w:r>
      <w:r>
        <w:rPr>
          <w:spacing w:val="-1"/>
        </w:rPr>
        <w:t> </w:t>
      </w:r>
      <w:r>
        <w:rPr/>
        <w:t>le</w:t>
      </w:r>
      <w:r>
        <w:rPr>
          <w:spacing w:val="-1"/>
        </w:rPr>
        <w:t> </w:t>
      </w:r>
      <w:r>
        <w:rPr/>
        <w:t>diverse</w:t>
      </w:r>
      <w:r>
        <w:rPr>
          <w:spacing w:val="-2"/>
        </w:rPr>
        <w:t> </w:t>
      </w:r>
      <w:r>
        <w:rPr/>
        <w:t>disposizioni</w:t>
      </w:r>
      <w:r>
        <w:rPr>
          <w:spacing w:val="-1"/>
        </w:rPr>
        <w:t> </w:t>
      </w:r>
      <w:r>
        <w:rPr/>
        <w:t>della</w:t>
      </w:r>
      <w:r>
        <w:rPr>
          <w:spacing w:val="-1"/>
        </w:rPr>
        <w:t> </w:t>
      </w:r>
      <w:r>
        <w:rPr/>
        <w:t>legge</w:t>
      </w:r>
      <w:r>
        <w:rPr>
          <w:spacing w:val="-2"/>
        </w:rPr>
        <w:t> </w:t>
      </w:r>
      <w:r>
        <w:rPr/>
        <w:t>o</w:t>
      </w:r>
      <w:r>
        <w:rPr>
          <w:spacing w:val="-1"/>
        </w:rPr>
        <w:t> </w:t>
      </w:r>
      <w:r>
        <w:rPr/>
        <w:t>del</w:t>
      </w:r>
      <w:r>
        <w:rPr>
          <w:spacing w:val="-1"/>
        </w:rPr>
        <w:t> </w:t>
      </w:r>
      <w:r>
        <w:rPr/>
        <w:t>provvedimento</w:t>
      </w:r>
      <w:r>
        <w:rPr>
          <w:spacing w:val="-1"/>
        </w:rPr>
        <w:t> </w:t>
      </w:r>
      <w:r>
        <w:rPr>
          <w:spacing w:val="-2"/>
        </w:rPr>
        <w:t>dell'autorità”.</w:t>
      </w:r>
    </w:p>
    <w:p>
      <w:pPr>
        <w:pStyle w:val="BodyText"/>
        <w:spacing w:before="67"/>
        <w:ind w:left="0"/>
      </w:pPr>
    </w:p>
    <w:p>
      <w:pPr>
        <w:spacing w:before="0"/>
        <w:ind w:left="141" w:right="0" w:firstLine="0"/>
        <w:jc w:val="left"/>
        <w:rPr>
          <w:rFonts w:ascii="Arial" w:hAnsi="Arial"/>
          <w:i/>
          <w:sz w:val="22"/>
        </w:rPr>
      </w:pPr>
      <w:r>
        <w:rPr>
          <w:rFonts w:ascii="Arial" w:hAnsi="Arial"/>
          <w:b/>
          <w:sz w:val="22"/>
        </w:rPr>
        <w:t>Art.</w:t>
      </w:r>
      <w:r>
        <w:rPr>
          <w:rFonts w:ascii="Arial" w:hAnsi="Arial"/>
          <w:b/>
          <w:spacing w:val="-2"/>
          <w:sz w:val="22"/>
        </w:rPr>
        <w:t> </w:t>
      </w:r>
      <w:r>
        <w:rPr>
          <w:rFonts w:ascii="Arial" w:hAnsi="Arial"/>
          <w:b/>
          <w:sz w:val="22"/>
        </w:rPr>
        <w:t>1624</w:t>
      </w:r>
      <w:r>
        <w:rPr>
          <w:sz w:val="22"/>
        </w:rPr>
        <w:t>:</w:t>
      </w:r>
      <w:r>
        <w:rPr>
          <w:spacing w:val="-1"/>
          <w:sz w:val="22"/>
        </w:rPr>
        <w:t> </w:t>
      </w:r>
      <w:r>
        <w:rPr>
          <w:rFonts w:ascii="Arial" w:hAnsi="Arial"/>
          <w:i/>
          <w:sz w:val="22"/>
        </w:rPr>
        <w:t>Divieto</w:t>
      </w:r>
      <w:r>
        <w:rPr>
          <w:rFonts w:ascii="Arial" w:hAnsi="Arial"/>
          <w:i/>
          <w:spacing w:val="-1"/>
          <w:sz w:val="22"/>
        </w:rPr>
        <w:t> </w:t>
      </w:r>
      <w:r>
        <w:rPr>
          <w:rFonts w:ascii="Arial" w:hAnsi="Arial"/>
          <w:i/>
          <w:sz w:val="22"/>
        </w:rPr>
        <w:t>di</w:t>
      </w:r>
      <w:r>
        <w:rPr>
          <w:rFonts w:ascii="Arial" w:hAnsi="Arial"/>
          <w:i/>
          <w:spacing w:val="-1"/>
          <w:sz w:val="22"/>
        </w:rPr>
        <w:t> </w:t>
      </w:r>
      <w:r>
        <w:rPr>
          <w:rFonts w:ascii="Arial" w:hAnsi="Arial"/>
          <w:i/>
          <w:sz w:val="22"/>
        </w:rPr>
        <w:t>subaffitto.</w:t>
      </w:r>
      <w:r>
        <w:rPr>
          <w:rFonts w:ascii="Arial" w:hAnsi="Arial"/>
          <w:i/>
          <w:spacing w:val="-2"/>
          <w:sz w:val="22"/>
        </w:rPr>
        <w:t> </w:t>
      </w:r>
      <w:r>
        <w:rPr>
          <w:rFonts w:ascii="Arial" w:hAnsi="Arial"/>
          <w:i/>
          <w:sz w:val="22"/>
        </w:rPr>
        <w:t>Cessione </w:t>
      </w:r>
      <w:r>
        <w:rPr>
          <w:rFonts w:ascii="Arial" w:hAnsi="Arial"/>
          <w:i/>
          <w:spacing w:val="-2"/>
          <w:sz w:val="22"/>
        </w:rPr>
        <w:t>dell’affitto</w:t>
      </w:r>
    </w:p>
    <w:p>
      <w:pPr>
        <w:pStyle w:val="BodyText"/>
      </w:pPr>
      <w:r>
        <w:rPr/>
        <w:t>“L'affittuario</w:t>
      </w:r>
      <w:r>
        <w:rPr>
          <w:spacing w:val="-4"/>
        </w:rPr>
        <w:t> </w:t>
      </w:r>
      <w:r>
        <w:rPr/>
        <w:t>non</w:t>
      </w:r>
      <w:r>
        <w:rPr>
          <w:spacing w:val="-2"/>
        </w:rPr>
        <w:t> </w:t>
      </w:r>
      <w:r>
        <w:rPr/>
        <w:t>può</w:t>
      </w:r>
      <w:r>
        <w:rPr>
          <w:spacing w:val="-2"/>
        </w:rPr>
        <w:t> </w:t>
      </w:r>
      <w:r>
        <w:rPr/>
        <w:t>subaffittare</w:t>
      </w:r>
      <w:r>
        <w:rPr>
          <w:spacing w:val="-2"/>
        </w:rPr>
        <w:t> </w:t>
      </w:r>
      <w:r>
        <w:rPr/>
        <w:t>la</w:t>
      </w:r>
      <w:r>
        <w:rPr>
          <w:spacing w:val="-2"/>
        </w:rPr>
        <w:t> </w:t>
      </w:r>
      <w:r>
        <w:rPr/>
        <w:t>cosa</w:t>
      </w:r>
      <w:r>
        <w:rPr>
          <w:spacing w:val="-2"/>
        </w:rPr>
        <w:t> </w:t>
      </w:r>
      <w:r>
        <w:rPr/>
        <w:t>senza</w:t>
      </w:r>
      <w:r>
        <w:rPr>
          <w:spacing w:val="-2"/>
        </w:rPr>
        <w:t> </w:t>
      </w:r>
      <w:r>
        <w:rPr/>
        <w:t>il</w:t>
      </w:r>
      <w:r>
        <w:rPr>
          <w:spacing w:val="-2"/>
        </w:rPr>
        <w:t> </w:t>
      </w:r>
      <w:r>
        <w:rPr/>
        <w:t>consenso</w:t>
      </w:r>
      <w:r>
        <w:rPr>
          <w:spacing w:val="-2"/>
        </w:rPr>
        <w:t> </w:t>
      </w:r>
      <w:r>
        <w:rPr/>
        <w:t>del</w:t>
      </w:r>
      <w:r>
        <w:rPr>
          <w:spacing w:val="-1"/>
        </w:rPr>
        <w:t> </w:t>
      </w:r>
      <w:r>
        <w:rPr>
          <w:spacing w:val="-2"/>
        </w:rPr>
        <w:t>locatore.</w:t>
      </w:r>
    </w:p>
    <w:p>
      <w:pPr>
        <w:pStyle w:val="BodyText"/>
        <w:spacing w:line="271" w:lineRule="auto" w:before="33"/>
        <w:ind w:firstLine="122"/>
      </w:pPr>
      <w:r>
        <w:rPr/>
        <w:t>La</w:t>
      </w:r>
      <w:r>
        <w:rPr>
          <w:spacing w:val="-4"/>
        </w:rPr>
        <w:t> </w:t>
      </w:r>
      <w:r>
        <w:rPr/>
        <w:t>facoltà</w:t>
      </w:r>
      <w:r>
        <w:rPr>
          <w:spacing w:val="-4"/>
        </w:rPr>
        <w:t> </w:t>
      </w:r>
      <w:r>
        <w:rPr/>
        <w:t>di</w:t>
      </w:r>
      <w:r>
        <w:rPr>
          <w:spacing w:val="-4"/>
        </w:rPr>
        <w:t> </w:t>
      </w:r>
      <w:r>
        <w:rPr/>
        <w:t>cedere</w:t>
      </w:r>
      <w:r>
        <w:rPr>
          <w:spacing w:val="-4"/>
        </w:rPr>
        <w:t> </w:t>
      </w:r>
      <w:r>
        <w:rPr/>
        <w:t>l'affitto</w:t>
      </w:r>
      <w:r>
        <w:rPr>
          <w:spacing w:val="-4"/>
        </w:rPr>
        <w:t> </w:t>
      </w:r>
      <w:r>
        <w:rPr/>
        <w:t>comprende</w:t>
      </w:r>
      <w:r>
        <w:rPr>
          <w:spacing w:val="-4"/>
        </w:rPr>
        <w:t> </w:t>
      </w:r>
      <w:r>
        <w:rPr/>
        <w:t>quella</w:t>
      </w:r>
      <w:r>
        <w:rPr>
          <w:spacing w:val="-4"/>
        </w:rPr>
        <w:t> </w:t>
      </w:r>
      <w:r>
        <w:rPr/>
        <w:t>di</w:t>
      </w:r>
      <w:r>
        <w:rPr>
          <w:spacing w:val="-4"/>
        </w:rPr>
        <w:t> </w:t>
      </w:r>
      <w:r>
        <w:rPr/>
        <w:t>subaffittare;</w:t>
      </w:r>
      <w:r>
        <w:rPr>
          <w:spacing w:val="-5"/>
        </w:rPr>
        <w:t> </w:t>
      </w:r>
      <w:r>
        <w:rPr/>
        <w:t>la</w:t>
      </w:r>
      <w:r>
        <w:rPr>
          <w:spacing w:val="-4"/>
        </w:rPr>
        <w:t> </w:t>
      </w:r>
      <w:r>
        <w:rPr/>
        <w:t>facoltà</w:t>
      </w:r>
      <w:r>
        <w:rPr>
          <w:spacing w:val="-4"/>
        </w:rPr>
        <w:t> </w:t>
      </w:r>
      <w:r>
        <w:rPr/>
        <w:t>di</w:t>
      </w:r>
      <w:r>
        <w:rPr>
          <w:spacing w:val="-4"/>
        </w:rPr>
        <w:t> </w:t>
      </w:r>
      <w:r>
        <w:rPr/>
        <w:t>subaffittare</w:t>
      </w:r>
      <w:r>
        <w:rPr>
          <w:spacing w:val="-4"/>
        </w:rPr>
        <w:t> </w:t>
      </w:r>
      <w:r>
        <w:rPr/>
        <w:t>non comprende quella di cedere l'affitto”.</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1625</w:t>
      </w:r>
      <w:r>
        <w:rPr>
          <w:sz w:val="22"/>
        </w:rPr>
        <w:t>:</w:t>
      </w:r>
      <w:r>
        <w:rPr>
          <w:spacing w:val="-1"/>
          <w:sz w:val="22"/>
        </w:rPr>
        <w:t> </w:t>
      </w:r>
      <w:r>
        <w:rPr>
          <w:rFonts w:ascii="Arial"/>
          <w:i/>
          <w:sz w:val="22"/>
        </w:rPr>
        <w:t>Clausola</w:t>
      </w:r>
      <w:r>
        <w:rPr>
          <w:rFonts w:ascii="Arial"/>
          <w:i/>
          <w:spacing w:val="-1"/>
          <w:sz w:val="22"/>
        </w:rPr>
        <w:t> </w:t>
      </w:r>
      <w:r>
        <w:rPr>
          <w:rFonts w:ascii="Arial"/>
          <w:i/>
          <w:sz w:val="22"/>
        </w:rPr>
        <w:t>di</w:t>
      </w:r>
      <w:r>
        <w:rPr>
          <w:rFonts w:ascii="Arial"/>
          <w:i/>
          <w:spacing w:val="-1"/>
          <w:sz w:val="22"/>
        </w:rPr>
        <w:t> </w:t>
      </w:r>
      <w:r>
        <w:rPr>
          <w:rFonts w:ascii="Arial"/>
          <w:i/>
          <w:sz w:val="22"/>
        </w:rPr>
        <w:t>scioglimento</w:t>
      </w:r>
      <w:r>
        <w:rPr>
          <w:rFonts w:ascii="Arial"/>
          <w:i/>
          <w:spacing w:val="-1"/>
          <w:sz w:val="22"/>
        </w:rPr>
        <w:t> </w:t>
      </w:r>
      <w:r>
        <w:rPr>
          <w:rFonts w:ascii="Arial"/>
          <w:i/>
          <w:sz w:val="22"/>
        </w:rPr>
        <w:t>del</w:t>
      </w:r>
      <w:r>
        <w:rPr>
          <w:rFonts w:ascii="Arial"/>
          <w:i/>
          <w:spacing w:val="-1"/>
          <w:sz w:val="22"/>
        </w:rPr>
        <w:t> </w:t>
      </w:r>
      <w:r>
        <w:rPr>
          <w:rFonts w:ascii="Arial"/>
          <w:i/>
          <w:sz w:val="22"/>
        </w:rPr>
        <w:t>contratto</w:t>
      </w:r>
      <w:r>
        <w:rPr>
          <w:rFonts w:ascii="Arial"/>
          <w:i/>
          <w:spacing w:val="-1"/>
          <w:sz w:val="22"/>
        </w:rPr>
        <w:t> </w:t>
      </w:r>
      <w:r>
        <w:rPr>
          <w:rFonts w:ascii="Arial"/>
          <w:i/>
          <w:sz w:val="22"/>
        </w:rPr>
        <w:t>in</w:t>
      </w:r>
      <w:r>
        <w:rPr>
          <w:rFonts w:ascii="Arial"/>
          <w:i/>
          <w:spacing w:val="-1"/>
          <w:sz w:val="22"/>
        </w:rPr>
        <w:t> </w:t>
      </w:r>
      <w:r>
        <w:rPr>
          <w:rFonts w:ascii="Arial"/>
          <w:i/>
          <w:sz w:val="22"/>
        </w:rPr>
        <w:t>caso</w:t>
      </w:r>
      <w:r>
        <w:rPr>
          <w:rFonts w:ascii="Arial"/>
          <w:i/>
          <w:spacing w:val="-1"/>
          <w:sz w:val="22"/>
        </w:rPr>
        <w:t> </w:t>
      </w:r>
      <w:r>
        <w:rPr>
          <w:rFonts w:ascii="Arial"/>
          <w:i/>
          <w:sz w:val="22"/>
        </w:rPr>
        <w:t>di </w:t>
      </w:r>
      <w:r>
        <w:rPr>
          <w:rFonts w:ascii="Arial"/>
          <w:i/>
          <w:spacing w:val="-2"/>
          <w:sz w:val="22"/>
        </w:rPr>
        <w:t>alienazione</w:t>
      </w:r>
    </w:p>
    <w:p>
      <w:pPr>
        <w:pStyle w:val="BodyText"/>
        <w:spacing w:line="271" w:lineRule="auto"/>
      </w:pPr>
      <w:r>
        <w:rPr/>
        <w:t>“Se</w:t>
      </w:r>
      <w:r>
        <w:rPr>
          <w:spacing w:val="-3"/>
        </w:rPr>
        <w:t> </w:t>
      </w:r>
      <w:r>
        <w:rPr/>
        <w:t>si</w:t>
      </w:r>
      <w:r>
        <w:rPr>
          <w:spacing w:val="-3"/>
        </w:rPr>
        <w:t> </w:t>
      </w:r>
      <w:r>
        <w:rPr/>
        <w:t>è</w:t>
      </w:r>
      <w:r>
        <w:rPr>
          <w:spacing w:val="-3"/>
        </w:rPr>
        <w:t> </w:t>
      </w:r>
      <w:r>
        <w:rPr/>
        <w:t>convenuto</w:t>
      </w:r>
      <w:r>
        <w:rPr>
          <w:spacing w:val="-3"/>
        </w:rPr>
        <w:t> </w:t>
      </w:r>
      <w:r>
        <w:rPr/>
        <w:t>che</w:t>
      </w:r>
      <w:r>
        <w:rPr>
          <w:spacing w:val="-3"/>
        </w:rPr>
        <w:t> </w:t>
      </w:r>
      <w:r>
        <w:rPr/>
        <w:t>l'affitto</w:t>
      </w:r>
      <w:r>
        <w:rPr>
          <w:spacing w:val="-3"/>
        </w:rPr>
        <w:t> </w:t>
      </w:r>
      <w:r>
        <w:rPr/>
        <w:t>possa</w:t>
      </w:r>
      <w:r>
        <w:rPr>
          <w:spacing w:val="-3"/>
        </w:rPr>
        <w:t> </w:t>
      </w:r>
      <w:r>
        <w:rPr/>
        <w:t>sciogliersi</w:t>
      </w:r>
      <w:r>
        <w:rPr>
          <w:spacing w:val="-3"/>
        </w:rPr>
        <w:t> </w:t>
      </w:r>
      <w:r>
        <w:rPr/>
        <w:t>in</w:t>
      </w:r>
      <w:r>
        <w:rPr>
          <w:spacing w:val="-3"/>
        </w:rPr>
        <w:t> </w:t>
      </w:r>
      <w:r>
        <w:rPr/>
        <w:t>caso</w:t>
      </w:r>
      <w:r>
        <w:rPr>
          <w:spacing w:val="-3"/>
        </w:rPr>
        <w:t> </w:t>
      </w:r>
      <w:r>
        <w:rPr/>
        <w:t>di</w:t>
      </w:r>
      <w:r>
        <w:rPr>
          <w:spacing w:val="-3"/>
        </w:rPr>
        <w:t> </w:t>
      </w:r>
      <w:r>
        <w:rPr/>
        <w:t>alienazione,</w:t>
      </w:r>
      <w:r>
        <w:rPr>
          <w:spacing w:val="-4"/>
        </w:rPr>
        <w:t> </w:t>
      </w:r>
      <w:r>
        <w:rPr/>
        <w:t>l'acquirente</w:t>
      </w:r>
      <w:r>
        <w:rPr>
          <w:spacing w:val="-3"/>
        </w:rPr>
        <w:t> </w:t>
      </w:r>
      <w:r>
        <w:rPr/>
        <w:t>che</w:t>
      </w:r>
      <w:r>
        <w:rPr>
          <w:spacing w:val="-3"/>
        </w:rPr>
        <w:t> </w:t>
      </w:r>
      <w:r>
        <w:rPr/>
        <w:t>voglia</w:t>
      </w:r>
      <w:r>
        <w:rPr>
          <w:spacing w:val="-3"/>
        </w:rPr>
        <w:t> </w:t>
      </w:r>
      <w:r>
        <w:rPr/>
        <w:t>dare licenza all'affittuario deve osservare la disposizione dell'articolo 1616.</w:t>
      </w:r>
    </w:p>
    <w:p>
      <w:pPr>
        <w:pStyle w:val="BodyText"/>
        <w:spacing w:line="271" w:lineRule="auto" w:before="1"/>
        <w:ind w:firstLine="122"/>
      </w:pPr>
      <w:r>
        <w:rPr/>
        <w:t>Quando</w:t>
      </w:r>
      <w:r>
        <w:rPr>
          <w:spacing w:val="-3"/>
        </w:rPr>
        <w:t> </w:t>
      </w:r>
      <w:r>
        <w:rPr/>
        <w:t>l'affitto</w:t>
      </w:r>
      <w:r>
        <w:rPr>
          <w:spacing w:val="-3"/>
        </w:rPr>
        <w:t> </w:t>
      </w:r>
      <w:r>
        <w:rPr/>
        <w:t>ha</w:t>
      </w:r>
      <w:r>
        <w:rPr>
          <w:spacing w:val="-3"/>
        </w:rPr>
        <w:t> </w:t>
      </w:r>
      <w:r>
        <w:rPr/>
        <w:t>per</w:t>
      </w:r>
      <w:r>
        <w:rPr>
          <w:spacing w:val="-3"/>
        </w:rPr>
        <w:t> </w:t>
      </w:r>
      <w:r>
        <w:rPr/>
        <w:t>oggetto</w:t>
      </w:r>
      <w:r>
        <w:rPr>
          <w:spacing w:val="-3"/>
        </w:rPr>
        <w:t> </w:t>
      </w:r>
      <w:r>
        <w:rPr/>
        <w:t>un</w:t>
      </w:r>
      <w:r>
        <w:rPr>
          <w:spacing w:val="-3"/>
        </w:rPr>
        <w:t> </w:t>
      </w:r>
      <w:r>
        <w:rPr/>
        <w:t>fondo</w:t>
      </w:r>
      <w:r>
        <w:rPr>
          <w:spacing w:val="-3"/>
        </w:rPr>
        <w:t> </w:t>
      </w:r>
      <w:r>
        <w:rPr/>
        <w:t>rustico,</w:t>
      </w:r>
      <w:r>
        <w:rPr>
          <w:spacing w:val="-4"/>
        </w:rPr>
        <w:t> </w:t>
      </w:r>
      <w:r>
        <w:rPr/>
        <w:t>la</w:t>
      </w:r>
      <w:r>
        <w:rPr>
          <w:spacing w:val="-3"/>
        </w:rPr>
        <w:t> </w:t>
      </w:r>
      <w:r>
        <w:rPr/>
        <w:t>licenza</w:t>
      </w:r>
      <w:r>
        <w:rPr>
          <w:spacing w:val="-3"/>
        </w:rPr>
        <w:t> </w:t>
      </w:r>
      <w:r>
        <w:rPr/>
        <w:t>deve</w:t>
      </w:r>
      <w:r>
        <w:rPr>
          <w:spacing w:val="-3"/>
        </w:rPr>
        <w:t> </w:t>
      </w:r>
      <w:r>
        <w:rPr/>
        <w:t>essere</w:t>
      </w:r>
      <w:r>
        <w:rPr>
          <w:spacing w:val="-3"/>
        </w:rPr>
        <w:t> </w:t>
      </w:r>
      <w:r>
        <w:rPr/>
        <w:t>data</w:t>
      </w:r>
      <w:r>
        <w:rPr>
          <w:spacing w:val="-3"/>
        </w:rPr>
        <w:t> </w:t>
      </w:r>
      <w:r>
        <w:rPr/>
        <w:t>col</w:t>
      </w:r>
      <w:r>
        <w:rPr>
          <w:spacing w:val="-3"/>
        </w:rPr>
        <w:t> </w:t>
      </w:r>
      <w:r>
        <w:rPr/>
        <w:t>preavviso</w:t>
      </w:r>
      <w:r>
        <w:rPr>
          <w:spacing w:val="-3"/>
        </w:rPr>
        <w:t> </w:t>
      </w:r>
      <w:r>
        <w:rPr/>
        <w:t>di</w:t>
      </w:r>
      <w:r>
        <w:rPr>
          <w:spacing w:val="-3"/>
        </w:rPr>
        <w:t> </w:t>
      </w:r>
      <w:r>
        <w:rPr/>
        <w:t>sei mesi e ha effetto per la fine dell'anno agrario in corso alla scadenza del termine di preavviso”.</w:t>
      </w:r>
    </w:p>
    <w:p>
      <w:pPr>
        <w:pStyle w:val="BodyText"/>
        <w:spacing w:before="35"/>
        <w:ind w:left="0"/>
      </w:pPr>
    </w:p>
    <w:p>
      <w:pPr>
        <w:spacing w:before="0"/>
        <w:ind w:left="141" w:right="0" w:firstLine="0"/>
        <w:jc w:val="left"/>
        <w:rPr>
          <w:rFonts w:ascii="Arial" w:hAnsi="Arial"/>
          <w:i/>
          <w:sz w:val="22"/>
        </w:rPr>
      </w:pPr>
      <w:r>
        <w:rPr>
          <w:rFonts w:ascii="Arial" w:hAnsi="Arial"/>
          <w:b/>
          <w:sz w:val="22"/>
        </w:rPr>
        <w:t>Art.</w:t>
      </w:r>
      <w:r>
        <w:rPr>
          <w:rFonts w:ascii="Arial" w:hAnsi="Arial"/>
          <w:b/>
          <w:spacing w:val="-5"/>
          <w:sz w:val="22"/>
        </w:rPr>
        <w:t> </w:t>
      </w:r>
      <w:r>
        <w:rPr>
          <w:rFonts w:ascii="Arial" w:hAnsi="Arial"/>
          <w:b/>
          <w:sz w:val="22"/>
        </w:rPr>
        <w:t>1626</w:t>
      </w:r>
      <w:r>
        <w:rPr>
          <w:sz w:val="22"/>
        </w:rPr>
        <w:t>:</w:t>
      </w:r>
      <w:r>
        <w:rPr>
          <w:spacing w:val="-1"/>
          <w:sz w:val="22"/>
        </w:rPr>
        <w:t> </w:t>
      </w:r>
      <w:r>
        <w:rPr>
          <w:rFonts w:ascii="Arial" w:hAnsi="Arial"/>
          <w:i/>
          <w:sz w:val="22"/>
        </w:rPr>
        <w:t>Incapacità</w:t>
      </w:r>
      <w:r>
        <w:rPr>
          <w:rFonts w:ascii="Arial" w:hAnsi="Arial"/>
          <w:i/>
          <w:spacing w:val="-1"/>
          <w:sz w:val="22"/>
        </w:rPr>
        <w:t> </w:t>
      </w:r>
      <w:r>
        <w:rPr>
          <w:rFonts w:ascii="Arial" w:hAnsi="Arial"/>
          <w:i/>
          <w:sz w:val="22"/>
        </w:rPr>
        <w:t>o</w:t>
      </w:r>
      <w:r>
        <w:rPr>
          <w:rFonts w:ascii="Arial" w:hAnsi="Arial"/>
          <w:i/>
          <w:spacing w:val="-1"/>
          <w:sz w:val="22"/>
        </w:rPr>
        <w:t> </w:t>
      </w:r>
      <w:r>
        <w:rPr>
          <w:rFonts w:ascii="Arial" w:hAnsi="Arial"/>
          <w:i/>
          <w:sz w:val="22"/>
        </w:rPr>
        <w:t>insolvenza</w:t>
      </w:r>
      <w:r>
        <w:rPr>
          <w:rFonts w:ascii="Arial" w:hAnsi="Arial"/>
          <w:i/>
          <w:spacing w:val="-1"/>
          <w:sz w:val="22"/>
        </w:rPr>
        <w:t> </w:t>
      </w:r>
      <w:r>
        <w:rPr>
          <w:rFonts w:ascii="Arial" w:hAnsi="Arial"/>
          <w:i/>
          <w:spacing w:val="-2"/>
          <w:sz w:val="22"/>
        </w:rPr>
        <w:t>dell’affittuario</w:t>
      </w:r>
    </w:p>
    <w:p>
      <w:pPr>
        <w:pStyle w:val="BodyText"/>
        <w:spacing w:line="271" w:lineRule="auto"/>
        <w:ind w:right="123"/>
      </w:pPr>
      <w:r>
        <w:rPr/>
        <w:t>“L'affitto si scioglie per l'interdizione, l'inabilitazione o l'insolvenza dell'affittuario salvo che al locatore</w:t>
      </w:r>
      <w:r>
        <w:rPr>
          <w:spacing w:val="-4"/>
        </w:rPr>
        <w:t> </w:t>
      </w:r>
      <w:r>
        <w:rPr/>
        <w:t>sia</w:t>
      </w:r>
      <w:r>
        <w:rPr>
          <w:spacing w:val="-4"/>
        </w:rPr>
        <w:t> </w:t>
      </w:r>
      <w:r>
        <w:rPr/>
        <w:t>prestata</w:t>
      </w:r>
      <w:r>
        <w:rPr>
          <w:spacing w:val="-4"/>
        </w:rPr>
        <w:t> </w:t>
      </w:r>
      <w:r>
        <w:rPr/>
        <w:t>idonea</w:t>
      </w:r>
      <w:r>
        <w:rPr>
          <w:spacing w:val="-4"/>
        </w:rPr>
        <w:t> </w:t>
      </w:r>
      <w:r>
        <w:rPr/>
        <w:t>garanzia</w:t>
      </w:r>
      <w:r>
        <w:rPr>
          <w:spacing w:val="-4"/>
        </w:rPr>
        <w:t> </w:t>
      </w:r>
      <w:r>
        <w:rPr/>
        <w:t>per</w:t>
      </w:r>
      <w:r>
        <w:rPr>
          <w:spacing w:val="-4"/>
        </w:rPr>
        <w:t> </w:t>
      </w:r>
      <w:r>
        <w:rPr/>
        <w:t>l'esatto</w:t>
      </w:r>
      <w:r>
        <w:rPr>
          <w:spacing w:val="-4"/>
        </w:rPr>
        <w:t> </w:t>
      </w:r>
      <w:r>
        <w:rPr/>
        <w:t>adempimento</w:t>
      </w:r>
      <w:r>
        <w:rPr>
          <w:spacing w:val="-4"/>
        </w:rPr>
        <w:t> </w:t>
      </w:r>
      <w:r>
        <w:rPr/>
        <w:t>degli</w:t>
      </w:r>
      <w:r>
        <w:rPr>
          <w:spacing w:val="-4"/>
        </w:rPr>
        <w:t> </w:t>
      </w:r>
      <w:r>
        <w:rPr/>
        <w:t>obblighi</w:t>
      </w:r>
      <w:r>
        <w:rPr>
          <w:spacing w:val="-4"/>
        </w:rPr>
        <w:t> </w:t>
      </w:r>
      <w:r>
        <w:rPr/>
        <w:t>dell'affittuario”.</w:t>
      </w:r>
    </w:p>
    <w:p>
      <w:pPr>
        <w:pStyle w:val="BodyText"/>
        <w:spacing w:after="0" w:line="271" w:lineRule="auto"/>
        <w:sectPr>
          <w:pgSz w:w="11910" w:h="16840"/>
          <w:pgMar w:header="0" w:footer="823" w:top="1020" w:bottom="1080" w:left="992" w:right="1133"/>
        </w:sectPr>
      </w:pPr>
    </w:p>
    <w:p>
      <w:pPr>
        <w:spacing w:before="76"/>
        <w:ind w:left="141" w:right="0" w:firstLine="0"/>
        <w:jc w:val="left"/>
        <w:rPr>
          <w:rFonts w:ascii="Arial" w:hAnsi="Arial"/>
          <w:i/>
          <w:sz w:val="22"/>
        </w:rPr>
      </w:pPr>
      <w:r>
        <w:rPr>
          <w:rFonts w:ascii="Arial" w:hAnsi="Arial"/>
          <w:b/>
          <w:sz w:val="22"/>
        </w:rPr>
        <w:t>Art.</w:t>
      </w:r>
      <w:r>
        <w:rPr>
          <w:rFonts w:ascii="Arial" w:hAnsi="Arial"/>
          <w:b/>
          <w:spacing w:val="-2"/>
          <w:sz w:val="22"/>
        </w:rPr>
        <w:t> </w:t>
      </w:r>
      <w:r>
        <w:rPr>
          <w:rFonts w:ascii="Arial" w:hAnsi="Arial"/>
          <w:b/>
          <w:sz w:val="22"/>
        </w:rPr>
        <w:t>1627</w:t>
      </w:r>
      <w:r>
        <w:rPr>
          <w:sz w:val="22"/>
        </w:rPr>
        <w:t>:</w:t>
      </w:r>
      <w:r>
        <w:rPr>
          <w:spacing w:val="-1"/>
          <w:sz w:val="22"/>
        </w:rPr>
        <w:t> </w:t>
      </w:r>
      <w:r>
        <w:rPr>
          <w:rFonts w:ascii="Arial" w:hAnsi="Arial"/>
          <w:i/>
          <w:sz w:val="22"/>
        </w:rPr>
        <w:t>Morte </w:t>
      </w:r>
      <w:r>
        <w:rPr>
          <w:rFonts w:ascii="Arial" w:hAnsi="Arial"/>
          <w:i/>
          <w:spacing w:val="-2"/>
          <w:sz w:val="22"/>
        </w:rPr>
        <w:t>dell’affittuario</w:t>
      </w:r>
    </w:p>
    <w:p>
      <w:pPr>
        <w:pStyle w:val="BodyText"/>
        <w:spacing w:line="271" w:lineRule="auto" w:before="33"/>
        <w:ind w:right="123"/>
      </w:pPr>
      <w:r>
        <w:rPr/>
        <w:t>“Nel</w:t>
      </w:r>
      <w:r>
        <w:rPr>
          <w:spacing w:val="-3"/>
        </w:rPr>
        <w:t> </w:t>
      </w:r>
      <w:r>
        <w:rPr/>
        <w:t>caso</w:t>
      </w:r>
      <w:r>
        <w:rPr>
          <w:spacing w:val="-3"/>
        </w:rPr>
        <w:t> </w:t>
      </w:r>
      <w:r>
        <w:rPr/>
        <w:t>di</w:t>
      </w:r>
      <w:r>
        <w:rPr>
          <w:spacing w:val="-3"/>
        </w:rPr>
        <w:t> </w:t>
      </w:r>
      <w:r>
        <w:rPr/>
        <w:t>morte</w:t>
      </w:r>
      <w:r>
        <w:rPr>
          <w:spacing w:val="-3"/>
        </w:rPr>
        <w:t> </w:t>
      </w:r>
      <w:r>
        <w:rPr/>
        <w:t>dell'affittuario,</w:t>
      </w:r>
      <w:r>
        <w:rPr>
          <w:spacing w:val="-4"/>
        </w:rPr>
        <w:t> </w:t>
      </w:r>
      <w:r>
        <w:rPr/>
        <w:t>il</w:t>
      </w:r>
      <w:r>
        <w:rPr>
          <w:spacing w:val="-3"/>
        </w:rPr>
        <w:t> </w:t>
      </w:r>
      <w:r>
        <w:rPr/>
        <w:t>locatore</w:t>
      </w:r>
      <w:r>
        <w:rPr>
          <w:spacing w:val="-3"/>
        </w:rPr>
        <w:t> </w:t>
      </w:r>
      <w:r>
        <w:rPr/>
        <w:t>e</w:t>
      </w:r>
      <w:r>
        <w:rPr>
          <w:spacing w:val="-3"/>
        </w:rPr>
        <w:t> </w:t>
      </w:r>
      <w:r>
        <w:rPr/>
        <w:t>gli</w:t>
      </w:r>
      <w:r>
        <w:rPr>
          <w:spacing w:val="-3"/>
        </w:rPr>
        <w:t> </w:t>
      </w:r>
      <w:r>
        <w:rPr/>
        <w:t>eredi</w:t>
      </w:r>
      <w:r>
        <w:rPr>
          <w:spacing w:val="-3"/>
        </w:rPr>
        <w:t> </w:t>
      </w:r>
      <w:r>
        <w:rPr/>
        <w:t>dell'affittuario</w:t>
      </w:r>
      <w:r>
        <w:rPr>
          <w:spacing w:val="-3"/>
        </w:rPr>
        <w:t> </w:t>
      </w:r>
      <w:r>
        <w:rPr/>
        <w:t>possono,</w:t>
      </w:r>
      <w:r>
        <w:rPr>
          <w:spacing w:val="-4"/>
        </w:rPr>
        <w:t> </w:t>
      </w:r>
      <w:r>
        <w:rPr/>
        <w:t>entro</w:t>
      </w:r>
      <w:r>
        <w:rPr>
          <w:spacing w:val="-3"/>
        </w:rPr>
        <w:t> </w:t>
      </w:r>
      <w:r>
        <w:rPr/>
        <w:t>tre</w:t>
      </w:r>
      <w:r>
        <w:rPr>
          <w:spacing w:val="-3"/>
        </w:rPr>
        <w:t> </w:t>
      </w:r>
      <w:r>
        <w:rPr/>
        <w:t>mesi</w:t>
      </w:r>
      <w:r>
        <w:rPr>
          <w:spacing w:val="-3"/>
        </w:rPr>
        <w:t> </w:t>
      </w:r>
      <w:r>
        <w:rPr/>
        <w:t>dalla morte, recedere dal contratto mediante disdetta comunicata all'altra parte con preavviso di sei </w:t>
      </w:r>
      <w:r>
        <w:rPr>
          <w:spacing w:val="-4"/>
        </w:rPr>
        <w:t>mesi.</w:t>
      </w:r>
    </w:p>
    <w:p>
      <w:pPr>
        <w:pStyle w:val="BodyText"/>
        <w:spacing w:line="271" w:lineRule="auto" w:before="2"/>
        <w:ind w:firstLine="122"/>
      </w:pPr>
      <w:r>
        <w:rPr/>
        <w:t>Se</w:t>
      </w:r>
      <w:r>
        <w:rPr>
          <w:spacing w:val="-3"/>
        </w:rPr>
        <w:t> </w:t>
      </w:r>
      <w:r>
        <w:rPr/>
        <w:t>l'affitto</w:t>
      </w:r>
      <w:r>
        <w:rPr>
          <w:spacing w:val="-3"/>
        </w:rPr>
        <w:t> </w:t>
      </w:r>
      <w:r>
        <w:rPr/>
        <w:t>ha</w:t>
      </w:r>
      <w:r>
        <w:rPr>
          <w:spacing w:val="-3"/>
        </w:rPr>
        <w:t> </w:t>
      </w:r>
      <w:r>
        <w:rPr/>
        <w:t>per</w:t>
      </w:r>
      <w:r>
        <w:rPr>
          <w:spacing w:val="-3"/>
        </w:rPr>
        <w:t> </w:t>
      </w:r>
      <w:r>
        <w:rPr/>
        <w:t>oggetto</w:t>
      </w:r>
      <w:r>
        <w:rPr>
          <w:spacing w:val="-3"/>
        </w:rPr>
        <w:t> </w:t>
      </w:r>
      <w:r>
        <w:rPr/>
        <w:t>un</w:t>
      </w:r>
      <w:r>
        <w:rPr>
          <w:spacing w:val="-3"/>
        </w:rPr>
        <w:t> </w:t>
      </w:r>
      <w:r>
        <w:rPr/>
        <w:t>fondo</w:t>
      </w:r>
      <w:r>
        <w:rPr>
          <w:spacing w:val="-3"/>
        </w:rPr>
        <w:t> </w:t>
      </w:r>
      <w:r>
        <w:rPr/>
        <w:t>rustico,</w:t>
      </w:r>
      <w:r>
        <w:rPr>
          <w:spacing w:val="-4"/>
        </w:rPr>
        <w:t> </w:t>
      </w:r>
      <w:r>
        <w:rPr/>
        <w:t>la</w:t>
      </w:r>
      <w:r>
        <w:rPr>
          <w:spacing w:val="-3"/>
        </w:rPr>
        <w:t> </w:t>
      </w:r>
      <w:r>
        <w:rPr/>
        <w:t>disdetta</w:t>
      </w:r>
      <w:r>
        <w:rPr>
          <w:spacing w:val="-3"/>
        </w:rPr>
        <w:t> </w:t>
      </w:r>
      <w:r>
        <w:rPr/>
        <w:t>ha</w:t>
      </w:r>
      <w:r>
        <w:rPr>
          <w:spacing w:val="-3"/>
        </w:rPr>
        <w:t> </w:t>
      </w:r>
      <w:r>
        <w:rPr/>
        <w:t>effetto</w:t>
      </w:r>
      <w:r>
        <w:rPr>
          <w:spacing w:val="-3"/>
        </w:rPr>
        <w:t> </w:t>
      </w:r>
      <w:r>
        <w:rPr/>
        <w:t>per</w:t>
      </w:r>
      <w:r>
        <w:rPr>
          <w:spacing w:val="-3"/>
        </w:rPr>
        <w:t> </w:t>
      </w:r>
      <w:r>
        <w:rPr/>
        <w:t>la</w:t>
      </w:r>
      <w:r>
        <w:rPr>
          <w:spacing w:val="-3"/>
        </w:rPr>
        <w:t> </w:t>
      </w:r>
      <w:r>
        <w:rPr/>
        <w:t>fine</w:t>
      </w:r>
      <w:r>
        <w:rPr>
          <w:spacing w:val="-3"/>
        </w:rPr>
        <w:t> </w:t>
      </w:r>
      <w:r>
        <w:rPr/>
        <w:t>dell'anno</w:t>
      </w:r>
      <w:r>
        <w:rPr>
          <w:spacing w:val="-3"/>
        </w:rPr>
        <w:t> </w:t>
      </w:r>
      <w:r>
        <w:rPr/>
        <w:t>agrario</w:t>
      </w:r>
      <w:r>
        <w:rPr>
          <w:spacing w:val="-3"/>
        </w:rPr>
        <w:t> </w:t>
      </w:r>
      <w:r>
        <w:rPr/>
        <w:t>in corso alla scadenza del termine di preavviso”.</w:t>
      </w:r>
    </w:p>
    <w:p>
      <w:pPr>
        <w:pStyle w:val="BodyText"/>
        <w:spacing w:before="42"/>
        <w:ind w:left="0"/>
      </w:pPr>
    </w:p>
    <w:p>
      <w:pPr>
        <w:spacing w:before="1"/>
        <w:ind w:left="141" w:right="0" w:firstLine="0"/>
        <w:jc w:val="left"/>
        <w:rPr>
          <w:sz w:val="18"/>
        </w:rPr>
      </w:pPr>
      <w:r>
        <w:rPr>
          <w:rFonts w:ascii="Arial" w:hAnsi="Arial"/>
          <w:b/>
          <w:sz w:val="18"/>
        </w:rPr>
        <w:t>Art.</w:t>
      </w:r>
      <w:r>
        <w:rPr>
          <w:rFonts w:ascii="Arial" w:hAnsi="Arial"/>
          <w:b/>
          <w:spacing w:val="-2"/>
          <w:sz w:val="18"/>
        </w:rPr>
        <w:t> </w:t>
      </w:r>
      <w:r>
        <w:rPr>
          <w:rFonts w:ascii="Arial" w:hAnsi="Arial"/>
          <w:b/>
          <w:sz w:val="18"/>
        </w:rPr>
        <w:t>1628</w:t>
      </w:r>
      <w:r>
        <w:rPr>
          <w:sz w:val="18"/>
        </w:rPr>
        <w:t>:</w:t>
      </w:r>
      <w:r>
        <w:rPr>
          <w:spacing w:val="-1"/>
          <w:sz w:val="18"/>
        </w:rPr>
        <w:t> </w:t>
      </w:r>
      <w:r>
        <w:rPr>
          <w:rFonts w:ascii="Arial" w:hAnsi="Arial"/>
          <w:i/>
          <w:sz w:val="18"/>
        </w:rPr>
        <w:t>Durata</w:t>
      </w:r>
      <w:r>
        <w:rPr>
          <w:rFonts w:ascii="Arial" w:hAnsi="Arial"/>
          <w:i/>
          <w:spacing w:val="-1"/>
          <w:sz w:val="18"/>
        </w:rPr>
        <w:t> </w:t>
      </w:r>
      <w:r>
        <w:rPr>
          <w:rFonts w:ascii="Arial" w:hAnsi="Arial"/>
          <w:i/>
          <w:sz w:val="18"/>
        </w:rPr>
        <w:t>minima</w:t>
      </w:r>
      <w:r>
        <w:rPr>
          <w:rFonts w:ascii="Arial" w:hAnsi="Arial"/>
          <w:i/>
          <w:spacing w:val="-1"/>
          <w:sz w:val="18"/>
        </w:rPr>
        <w:t> </w:t>
      </w:r>
      <w:r>
        <w:rPr>
          <w:rFonts w:ascii="Arial" w:hAnsi="Arial"/>
          <w:i/>
          <w:sz w:val="18"/>
        </w:rPr>
        <w:t>dell’affitto </w:t>
      </w:r>
      <w:r>
        <w:rPr>
          <w:spacing w:val="-2"/>
          <w:sz w:val="18"/>
        </w:rPr>
        <w:t>(</w:t>
      </w:r>
      <w:r>
        <w:rPr>
          <w:rFonts w:ascii="Arial" w:hAnsi="Arial"/>
          <w:b/>
          <w:spacing w:val="-2"/>
          <w:sz w:val="18"/>
        </w:rPr>
        <w:t>abrogato</w:t>
      </w:r>
      <w:r>
        <w:rPr>
          <w:spacing w:val="-2"/>
          <w:sz w:val="18"/>
        </w:rPr>
        <w:t>)</w:t>
      </w:r>
    </w:p>
    <w:p>
      <w:pPr>
        <w:spacing w:line="276" w:lineRule="auto" w:before="31"/>
        <w:ind w:left="141" w:right="0" w:firstLine="0"/>
        <w:jc w:val="left"/>
        <w:rPr>
          <w:sz w:val="18"/>
        </w:rPr>
      </w:pPr>
      <w:r>
        <w:rPr>
          <w:sz w:val="18"/>
        </w:rPr>
        <w:t>“Se</w:t>
      </w:r>
      <w:r>
        <w:rPr>
          <w:spacing w:val="-2"/>
          <w:sz w:val="18"/>
        </w:rPr>
        <w:t> </w:t>
      </w:r>
      <w:r>
        <w:rPr>
          <w:sz w:val="18"/>
        </w:rPr>
        <w:t>le</w:t>
      </w:r>
      <w:r>
        <w:rPr>
          <w:spacing w:val="-2"/>
          <w:sz w:val="18"/>
        </w:rPr>
        <w:t> </w:t>
      </w:r>
      <w:r>
        <w:rPr>
          <w:sz w:val="18"/>
        </w:rPr>
        <w:t>norme</w:t>
      </w:r>
      <w:r>
        <w:rPr>
          <w:spacing w:val="-2"/>
          <w:sz w:val="18"/>
        </w:rPr>
        <w:t> </w:t>
      </w:r>
      <w:r>
        <w:rPr>
          <w:sz w:val="18"/>
        </w:rPr>
        <w:t>corporative</w:t>
      </w:r>
      <w:r>
        <w:rPr>
          <w:spacing w:val="-2"/>
          <w:sz w:val="18"/>
        </w:rPr>
        <w:t> </w:t>
      </w:r>
      <w:r>
        <w:rPr>
          <w:sz w:val="18"/>
        </w:rPr>
        <w:t>stabiliscono</w:t>
      </w:r>
      <w:r>
        <w:rPr>
          <w:spacing w:val="-2"/>
          <w:sz w:val="18"/>
        </w:rPr>
        <w:t> </w:t>
      </w:r>
      <w:r>
        <w:rPr>
          <w:sz w:val="18"/>
        </w:rPr>
        <w:t>un</w:t>
      </w:r>
      <w:r>
        <w:rPr>
          <w:spacing w:val="-2"/>
          <w:sz w:val="18"/>
        </w:rPr>
        <w:t> </w:t>
      </w:r>
      <w:r>
        <w:rPr>
          <w:sz w:val="18"/>
        </w:rPr>
        <w:t>periodo</w:t>
      </w:r>
      <w:r>
        <w:rPr>
          <w:spacing w:val="-2"/>
          <w:sz w:val="18"/>
        </w:rPr>
        <w:t> </w:t>
      </w:r>
      <w:r>
        <w:rPr>
          <w:sz w:val="18"/>
        </w:rPr>
        <w:t>minimo</w:t>
      </w:r>
      <w:r>
        <w:rPr>
          <w:spacing w:val="-2"/>
          <w:sz w:val="18"/>
        </w:rPr>
        <w:t> </w:t>
      </w:r>
      <w:r>
        <w:rPr>
          <w:sz w:val="18"/>
        </w:rPr>
        <w:t>di</w:t>
      </w:r>
      <w:r>
        <w:rPr>
          <w:spacing w:val="-2"/>
          <w:sz w:val="18"/>
        </w:rPr>
        <w:t> </w:t>
      </w:r>
      <w:r>
        <w:rPr>
          <w:sz w:val="18"/>
        </w:rPr>
        <w:t>durata</w:t>
      </w:r>
      <w:r>
        <w:rPr>
          <w:spacing w:val="-2"/>
          <w:sz w:val="18"/>
        </w:rPr>
        <w:t> </w:t>
      </w:r>
      <w:r>
        <w:rPr>
          <w:sz w:val="18"/>
        </w:rPr>
        <w:t>del</w:t>
      </w:r>
      <w:r>
        <w:rPr>
          <w:spacing w:val="-2"/>
          <w:sz w:val="18"/>
        </w:rPr>
        <w:t> </w:t>
      </w:r>
      <w:r>
        <w:rPr>
          <w:sz w:val="18"/>
        </w:rPr>
        <w:t>contratto,</w:t>
      </w:r>
      <w:r>
        <w:rPr>
          <w:spacing w:val="-3"/>
          <w:sz w:val="18"/>
        </w:rPr>
        <w:t> </w:t>
      </w:r>
      <w:r>
        <w:rPr>
          <w:sz w:val="18"/>
        </w:rPr>
        <w:t>l'affitto</w:t>
      </w:r>
      <w:r>
        <w:rPr>
          <w:spacing w:val="-2"/>
          <w:sz w:val="18"/>
        </w:rPr>
        <w:t> </w:t>
      </w:r>
      <w:r>
        <w:rPr>
          <w:sz w:val="18"/>
        </w:rPr>
        <w:t>di</w:t>
      </w:r>
      <w:r>
        <w:rPr>
          <w:spacing w:val="-2"/>
          <w:sz w:val="18"/>
        </w:rPr>
        <w:t> </w:t>
      </w:r>
      <w:r>
        <w:rPr>
          <w:sz w:val="18"/>
        </w:rPr>
        <w:t>un</w:t>
      </w:r>
      <w:r>
        <w:rPr>
          <w:spacing w:val="-2"/>
          <w:sz w:val="18"/>
        </w:rPr>
        <w:t> </w:t>
      </w:r>
      <w:r>
        <w:rPr>
          <w:sz w:val="18"/>
        </w:rPr>
        <w:t>fondo</w:t>
      </w:r>
      <w:r>
        <w:rPr>
          <w:spacing w:val="-2"/>
          <w:sz w:val="18"/>
        </w:rPr>
        <w:t> </w:t>
      </w:r>
      <w:r>
        <w:rPr>
          <w:sz w:val="18"/>
        </w:rPr>
        <w:t>rustico</w:t>
      </w:r>
      <w:r>
        <w:rPr>
          <w:spacing w:val="-2"/>
          <w:sz w:val="18"/>
        </w:rPr>
        <w:t> </w:t>
      </w:r>
      <w:r>
        <w:rPr>
          <w:sz w:val="18"/>
        </w:rPr>
        <w:t>stipulato</w:t>
      </w:r>
      <w:r>
        <w:rPr>
          <w:spacing w:val="-2"/>
          <w:sz w:val="18"/>
        </w:rPr>
        <w:t> </w:t>
      </w:r>
      <w:r>
        <w:rPr>
          <w:sz w:val="18"/>
        </w:rPr>
        <w:t>per una durata inferiore si estende al periodo minimo così stabilito”.</w:t>
      </w:r>
    </w:p>
    <w:p>
      <w:pPr>
        <w:pStyle w:val="BodyText"/>
        <w:spacing w:before="74"/>
        <w:ind w:left="0"/>
        <w:rPr>
          <w:sz w:val="18"/>
        </w:rPr>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1629</w:t>
      </w:r>
      <w:r>
        <w:rPr>
          <w:sz w:val="22"/>
        </w:rPr>
        <w:t>: </w:t>
      </w:r>
      <w:r>
        <w:rPr>
          <w:rFonts w:ascii="Arial"/>
          <w:i/>
          <w:sz w:val="22"/>
        </w:rPr>
        <w:t>Fondi destinati al </w:t>
      </w:r>
      <w:r>
        <w:rPr>
          <w:rFonts w:ascii="Arial"/>
          <w:i/>
          <w:spacing w:val="-2"/>
          <w:sz w:val="22"/>
        </w:rPr>
        <w:t>rimboschimento</w:t>
      </w:r>
    </w:p>
    <w:p>
      <w:pPr>
        <w:pStyle w:val="BodyText"/>
        <w:spacing w:line="271" w:lineRule="auto"/>
      </w:pPr>
      <w:r>
        <w:rPr/>
        <w:t>“L'affitto</w:t>
      </w:r>
      <w:r>
        <w:rPr>
          <w:spacing w:val="-3"/>
        </w:rPr>
        <w:t> </w:t>
      </w:r>
      <w:r>
        <w:rPr/>
        <w:t>di</w:t>
      </w:r>
      <w:r>
        <w:rPr>
          <w:spacing w:val="-3"/>
        </w:rPr>
        <w:t> </w:t>
      </w:r>
      <w:r>
        <w:rPr/>
        <w:t>fondi</w:t>
      </w:r>
      <w:r>
        <w:rPr>
          <w:spacing w:val="-3"/>
        </w:rPr>
        <w:t> </w:t>
      </w:r>
      <w:r>
        <w:rPr/>
        <w:t>rustici</w:t>
      </w:r>
      <w:r>
        <w:rPr>
          <w:spacing w:val="-3"/>
        </w:rPr>
        <w:t> </w:t>
      </w:r>
      <w:r>
        <w:rPr/>
        <w:t>destinati</w:t>
      </w:r>
      <w:r>
        <w:rPr>
          <w:spacing w:val="-3"/>
        </w:rPr>
        <w:t> </w:t>
      </w:r>
      <w:r>
        <w:rPr/>
        <w:t>al</w:t>
      </w:r>
      <w:r>
        <w:rPr>
          <w:spacing w:val="-3"/>
        </w:rPr>
        <w:t> </w:t>
      </w:r>
      <w:r>
        <w:rPr/>
        <w:t>rimboschimento</w:t>
      </w:r>
      <w:r>
        <w:rPr>
          <w:spacing w:val="-3"/>
        </w:rPr>
        <w:t> </w:t>
      </w:r>
      <w:r>
        <w:rPr/>
        <w:t>può</w:t>
      </w:r>
      <w:r>
        <w:rPr>
          <w:spacing w:val="-3"/>
        </w:rPr>
        <w:t> </w:t>
      </w:r>
      <w:r>
        <w:rPr/>
        <w:t>essere</w:t>
      </w:r>
      <w:r>
        <w:rPr>
          <w:spacing w:val="-3"/>
        </w:rPr>
        <w:t> </w:t>
      </w:r>
      <w:r>
        <w:rPr/>
        <w:t>stipulato</w:t>
      </w:r>
      <w:r>
        <w:rPr>
          <w:spacing w:val="-3"/>
        </w:rPr>
        <w:t> </w:t>
      </w:r>
      <w:r>
        <w:rPr/>
        <w:t>per</w:t>
      </w:r>
      <w:r>
        <w:rPr>
          <w:spacing w:val="-3"/>
        </w:rPr>
        <w:t> </w:t>
      </w:r>
      <w:r>
        <w:rPr/>
        <w:t>un</w:t>
      </w:r>
      <w:r>
        <w:rPr>
          <w:spacing w:val="-3"/>
        </w:rPr>
        <w:t> </w:t>
      </w:r>
      <w:r>
        <w:rPr/>
        <w:t>termine</w:t>
      </w:r>
      <w:r>
        <w:rPr>
          <w:spacing w:val="-3"/>
        </w:rPr>
        <w:t> </w:t>
      </w:r>
      <w:r>
        <w:rPr/>
        <w:t>massimo</w:t>
      </w:r>
      <w:r>
        <w:rPr>
          <w:spacing w:val="-3"/>
        </w:rPr>
        <w:t> </w:t>
      </w:r>
      <w:r>
        <w:rPr/>
        <w:t>di novantanove anni”.</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1630</w:t>
      </w:r>
      <w:r>
        <w:rPr>
          <w:sz w:val="22"/>
        </w:rPr>
        <w:t>:</w:t>
      </w:r>
      <w:r>
        <w:rPr>
          <w:spacing w:val="-1"/>
          <w:sz w:val="22"/>
        </w:rPr>
        <w:t> </w:t>
      </w:r>
      <w:r>
        <w:rPr>
          <w:rFonts w:ascii="Arial"/>
          <w:i/>
          <w:sz w:val="22"/>
        </w:rPr>
        <w:t>Affitto</w:t>
      </w:r>
      <w:r>
        <w:rPr>
          <w:rFonts w:ascii="Arial"/>
          <w:i/>
          <w:spacing w:val="-1"/>
          <w:sz w:val="22"/>
        </w:rPr>
        <w:t> </w:t>
      </w:r>
      <w:r>
        <w:rPr>
          <w:rFonts w:ascii="Arial"/>
          <w:i/>
          <w:sz w:val="22"/>
        </w:rPr>
        <w:t>senza</w:t>
      </w:r>
      <w:r>
        <w:rPr>
          <w:rFonts w:ascii="Arial"/>
          <w:i/>
          <w:spacing w:val="-1"/>
          <w:sz w:val="22"/>
        </w:rPr>
        <w:t> </w:t>
      </w:r>
      <w:r>
        <w:rPr>
          <w:rFonts w:ascii="Arial"/>
          <w:i/>
          <w:sz w:val="22"/>
        </w:rPr>
        <w:t>determinazione</w:t>
      </w:r>
      <w:r>
        <w:rPr>
          <w:rFonts w:ascii="Arial"/>
          <w:i/>
          <w:spacing w:val="-1"/>
          <w:sz w:val="22"/>
        </w:rPr>
        <w:t> </w:t>
      </w:r>
      <w:r>
        <w:rPr>
          <w:rFonts w:ascii="Arial"/>
          <w:i/>
          <w:sz w:val="22"/>
        </w:rPr>
        <w:t>di</w:t>
      </w:r>
      <w:r>
        <w:rPr>
          <w:rFonts w:ascii="Arial"/>
          <w:i/>
          <w:spacing w:val="-1"/>
          <w:sz w:val="22"/>
        </w:rPr>
        <w:t> </w:t>
      </w:r>
      <w:r>
        <w:rPr>
          <w:rFonts w:ascii="Arial"/>
          <w:i/>
          <w:spacing w:val="-4"/>
          <w:sz w:val="22"/>
        </w:rPr>
        <w:t>tempo</w:t>
      </w:r>
    </w:p>
    <w:p>
      <w:pPr>
        <w:pStyle w:val="BodyText"/>
        <w:spacing w:line="271" w:lineRule="auto" w:before="33"/>
      </w:pPr>
      <w:r>
        <w:rPr/>
        <w:t>“L'affitto</w:t>
      </w:r>
      <w:r>
        <w:rPr>
          <w:spacing w:val="-3"/>
        </w:rPr>
        <w:t> </w:t>
      </w:r>
      <w:r>
        <w:rPr/>
        <w:t>a</w:t>
      </w:r>
      <w:r>
        <w:rPr>
          <w:spacing w:val="-3"/>
        </w:rPr>
        <w:t> </w:t>
      </w:r>
      <w:r>
        <w:rPr/>
        <w:t>tempo</w:t>
      </w:r>
      <w:r>
        <w:rPr>
          <w:spacing w:val="-3"/>
        </w:rPr>
        <w:t> </w:t>
      </w:r>
      <w:r>
        <w:rPr/>
        <w:t>indeterminato</w:t>
      </w:r>
      <w:r>
        <w:rPr>
          <w:spacing w:val="-3"/>
        </w:rPr>
        <w:t> </w:t>
      </w:r>
      <w:r>
        <w:rPr/>
        <w:t>di</w:t>
      </w:r>
      <w:r>
        <w:rPr>
          <w:spacing w:val="-3"/>
        </w:rPr>
        <w:t> </w:t>
      </w:r>
      <w:r>
        <w:rPr/>
        <w:t>un</w:t>
      </w:r>
      <w:r>
        <w:rPr>
          <w:spacing w:val="-3"/>
        </w:rPr>
        <w:t> </w:t>
      </w:r>
      <w:r>
        <w:rPr/>
        <w:t>fondo</w:t>
      </w:r>
      <w:r>
        <w:rPr>
          <w:spacing w:val="-3"/>
        </w:rPr>
        <w:t> </w:t>
      </w:r>
      <w:r>
        <w:rPr/>
        <w:t>soggetto</w:t>
      </w:r>
      <w:r>
        <w:rPr>
          <w:spacing w:val="-3"/>
        </w:rPr>
        <w:t> </w:t>
      </w:r>
      <w:r>
        <w:rPr/>
        <w:t>a</w:t>
      </w:r>
      <w:r>
        <w:rPr>
          <w:spacing w:val="-3"/>
        </w:rPr>
        <w:t> </w:t>
      </w:r>
      <w:r>
        <w:rPr/>
        <w:t>rotazione</w:t>
      </w:r>
      <w:r>
        <w:rPr>
          <w:spacing w:val="-3"/>
        </w:rPr>
        <w:t> </w:t>
      </w:r>
      <w:r>
        <w:rPr/>
        <w:t>di</w:t>
      </w:r>
      <w:r>
        <w:rPr>
          <w:spacing w:val="-3"/>
        </w:rPr>
        <w:t> </w:t>
      </w:r>
      <w:r>
        <w:rPr/>
        <w:t>colture</w:t>
      </w:r>
      <w:r>
        <w:rPr>
          <w:spacing w:val="-3"/>
        </w:rPr>
        <w:t> </w:t>
      </w:r>
      <w:r>
        <w:rPr/>
        <w:t>si</w:t>
      </w:r>
      <w:r>
        <w:rPr>
          <w:spacing w:val="-3"/>
        </w:rPr>
        <w:t> </w:t>
      </w:r>
      <w:r>
        <w:rPr/>
        <w:t>reputa</w:t>
      </w:r>
      <w:r>
        <w:rPr>
          <w:spacing w:val="-3"/>
        </w:rPr>
        <w:t> </w:t>
      </w:r>
      <w:r>
        <w:rPr/>
        <w:t>stipulato</w:t>
      </w:r>
      <w:r>
        <w:rPr>
          <w:spacing w:val="-3"/>
        </w:rPr>
        <w:t> </w:t>
      </w:r>
      <w:r>
        <w:rPr/>
        <w:t>per</w:t>
      </w:r>
      <w:r>
        <w:rPr>
          <w:spacing w:val="-3"/>
        </w:rPr>
        <w:t> </w:t>
      </w:r>
      <w:r>
        <w:rPr/>
        <w:t>il tempo necessario affinché l'affittuario possa svolgere e portare a compimento il normale ciclo di avvicendamento delle colture praticate nel fondo.</w:t>
      </w:r>
    </w:p>
    <w:p>
      <w:pPr>
        <w:pStyle w:val="BodyText"/>
        <w:spacing w:line="271" w:lineRule="auto" w:before="2"/>
        <w:ind w:firstLine="122"/>
      </w:pPr>
      <w:r>
        <w:rPr/>
        <w:t>Se</w:t>
      </w:r>
      <w:r>
        <w:rPr>
          <w:spacing w:val="-3"/>
        </w:rPr>
        <w:t> </w:t>
      </w:r>
      <w:r>
        <w:rPr/>
        <w:t>il</w:t>
      </w:r>
      <w:r>
        <w:rPr>
          <w:spacing w:val="-3"/>
        </w:rPr>
        <w:t> </w:t>
      </w:r>
      <w:r>
        <w:rPr/>
        <w:t>fondo</w:t>
      </w:r>
      <w:r>
        <w:rPr>
          <w:spacing w:val="-3"/>
        </w:rPr>
        <w:t> </w:t>
      </w:r>
      <w:r>
        <w:rPr/>
        <w:t>non</w:t>
      </w:r>
      <w:r>
        <w:rPr>
          <w:spacing w:val="-3"/>
        </w:rPr>
        <w:t> </w:t>
      </w:r>
      <w:r>
        <w:rPr/>
        <w:t>è</w:t>
      </w:r>
      <w:r>
        <w:rPr>
          <w:spacing w:val="-3"/>
        </w:rPr>
        <w:t> </w:t>
      </w:r>
      <w:r>
        <w:rPr/>
        <w:t>soggetto</w:t>
      </w:r>
      <w:r>
        <w:rPr>
          <w:spacing w:val="-3"/>
        </w:rPr>
        <w:t> </w:t>
      </w:r>
      <w:r>
        <w:rPr/>
        <w:t>ad</w:t>
      </w:r>
      <w:r>
        <w:rPr>
          <w:spacing w:val="-3"/>
        </w:rPr>
        <w:t> </w:t>
      </w:r>
      <w:r>
        <w:rPr/>
        <w:t>avvicendamento</w:t>
      </w:r>
      <w:r>
        <w:rPr>
          <w:spacing w:val="-3"/>
        </w:rPr>
        <w:t> </w:t>
      </w:r>
      <w:r>
        <w:rPr/>
        <w:t>di</w:t>
      </w:r>
      <w:r>
        <w:rPr>
          <w:spacing w:val="-3"/>
        </w:rPr>
        <w:t> </w:t>
      </w:r>
      <w:r>
        <w:rPr/>
        <w:t>colture,</w:t>
      </w:r>
      <w:r>
        <w:rPr>
          <w:spacing w:val="-4"/>
        </w:rPr>
        <w:t> </w:t>
      </w:r>
      <w:r>
        <w:rPr/>
        <w:t>l'affitto</w:t>
      </w:r>
      <w:r>
        <w:rPr>
          <w:spacing w:val="-3"/>
        </w:rPr>
        <w:t> </w:t>
      </w:r>
      <w:r>
        <w:rPr/>
        <w:t>si</w:t>
      </w:r>
      <w:r>
        <w:rPr>
          <w:spacing w:val="-3"/>
        </w:rPr>
        <w:t> </w:t>
      </w:r>
      <w:r>
        <w:rPr/>
        <w:t>reputa</w:t>
      </w:r>
      <w:r>
        <w:rPr>
          <w:spacing w:val="-3"/>
        </w:rPr>
        <w:t> </w:t>
      </w:r>
      <w:r>
        <w:rPr/>
        <w:t>fatto</w:t>
      </w:r>
      <w:r>
        <w:rPr>
          <w:spacing w:val="-3"/>
        </w:rPr>
        <w:t> </w:t>
      </w:r>
      <w:r>
        <w:rPr/>
        <w:t>per</w:t>
      </w:r>
      <w:r>
        <w:rPr>
          <w:spacing w:val="-3"/>
        </w:rPr>
        <w:t> </w:t>
      </w:r>
      <w:r>
        <w:rPr/>
        <w:t>il</w:t>
      </w:r>
      <w:r>
        <w:rPr>
          <w:spacing w:val="-3"/>
        </w:rPr>
        <w:t> </w:t>
      </w:r>
      <w:r>
        <w:rPr/>
        <w:t>tempo necessario alla raccolta dei frutti.</w:t>
      </w:r>
    </w:p>
    <w:p>
      <w:pPr>
        <w:pStyle w:val="BodyText"/>
        <w:spacing w:line="271" w:lineRule="auto" w:before="2"/>
        <w:ind w:firstLine="122"/>
      </w:pPr>
      <w:r>
        <w:rPr/>
        <w:t>L'affitto</w:t>
      </w:r>
      <w:r>
        <w:rPr>
          <w:spacing w:val="-3"/>
        </w:rPr>
        <w:t> </w:t>
      </w:r>
      <w:r>
        <w:rPr/>
        <w:t>non</w:t>
      </w:r>
      <w:r>
        <w:rPr>
          <w:spacing w:val="-3"/>
        </w:rPr>
        <w:t> </w:t>
      </w:r>
      <w:r>
        <w:rPr/>
        <w:t>cessa</w:t>
      </w:r>
      <w:r>
        <w:rPr>
          <w:spacing w:val="-3"/>
        </w:rPr>
        <w:t> </w:t>
      </w:r>
      <w:r>
        <w:rPr/>
        <w:t>se</w:t>
      </w:r>
      <w:r>
        <w:rPr>
          <w:spacing w:val="-3"/>
        </w:rPr>
        <w:t> </w:t>
      </w:r>
      <w:r>
        <w:rPr/>
        <w:t>prima</w:t>
      </w:r>
      <w:r>
        <w:rPr>
          <w:spacing w:val="-3"/>
        </w:rPr>
        <w:t> </w:t>
      </w:r>
      <w:r>
        <w:rPr/>
        <w:t>della</w:t>
      </w:r>
      <w:r>
        <w:rPr>
          <w:spacing w:val="-3"/>
        </w:rPr>
        <w:t> </w:t>
      </w:r>
      <w:r>
        <w:rPr/>
        <w:t>scadenza</w:t>
      </w:r>
      <w:r>
        <w:rPr>
          <w:spacing w:val="-3"/>
        </w:rPr>
        <w:t> </w:t>
      </w:r>
      <w:r>
        <w:rPr/>
        <w:t>una</w:t>
      </w:r>
      <w:r>
        <w:rPr>
          <w:spacing w:val="-3"/>
        </w:rPr>
        <w:t> </w:t>
      </w:r>
      <w:r>
        <w:rPr/>
        <w:t>delle</w:t>
      </w:r>
      <w:r>
        <w:rPr>
          <w:spacing w:val="-3"/>
        </w:rPr>
        <w:t> </w:t>
      </w:r>
      <w:r>
        <w:rPr/>
        <w:t>parti</w:t>
      </w:r>
      <w:r>
        <w:rPr>
          <w:spacing w:val="-3"/>
        </w:rPr>
        <w:t> </w:t>
      </w:r>
      <w:r>
        <w:rPr/>
        <w:t>non</w:t>
      </w:r>
      <w:r>
        <w:rPr>
          <w:spacing w:val="-3"/>
        </w:rPr>
        <w:t> </w:t>
      </w:r>
      <w:r>
        <w:rPr/>
        <w:t>ha</w:t>
      </w:r>
      <w:r>
        <w:rPr>
          <w:spacing w:val="-3"/>
        </w:rPr>
        <w:t> </w:t>
      </w:r>
      <w:r>
        <w:rPr/>
        <w:t>dato</w:t>
      </w:r>
      <w:r>
        <w:rPr>
          <w:spacing w:val="-3"/>
        </w:rPr>
        <w:t> </w:t>
      </w:r>
      <w:r>
        <w:rPr/>
        <w:t>disdetta</w:t>
      </w:r>
      <w:r>
        <w:rPr>
          <w:spacing w:val="-3"/>
        </w:rPr>
        <w:t> </w:t>
      </w:r>
      <w:r>
        <w:rPr/>
        <w:t>con</w:t>
      </w:r>
      <w:r>
        <w:rPr>
          <w:spacing w:val="-3"/>
        </w:rPr>
        <w:t> </w:t>
      </w:r>
      <w:r>
        <w:rPr/>
        <w:t>preavviso</w:t>
      </w:r>
      <w:r>
        <w:rPr>
          <w:spacing w:val="-3"/>
        </w:rPr>
        <w:t> </w:t>
      </w:r>
      <w:r>
        <w:rPr/>
        <w:t>di sei mesi”.</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1631</w:t>
      </w:r>
      <w:r>
        <w:rPr>
          <w:sz w:val="22"/>
        </w:rPr>
        <w:t>: </w:t>
      </w:r>
      <w:r>
        <w:rPr>
          <w:rFonts w:ascii="Arial"/>
          <w:i/>
          <w:sz w:val="22"/>
        </w:rPr>
        <w:t>Estensione</w:t>
      </w:r>
      <w:r>
        <w:rPr>
          <w:rFonts w:ascii="Arial"/>
          <w:i/>
          <w:spacing w:val="-1"/>
          <w:sz w:val="22"/>
        </w:rPr>
        <w:t> </w:t>
      </w:r>
      <w:r>
        <w:rPr>
          <w:rFonts w:ascii="Arial"/>
          <w:i/>
          <w:sz w:val="22"/>
        </w:rPr>
        <w:t>del </w:t>
      </w:r>
      <w:r>
        <w:rPr>
          <w:rFonts w:ascii="Arial"/>
          <w:i/>
          <w:spacing w:val="-2"/>
          <w:sz w:val="22"/>
        </w:rPr>
        <w:t>fondo</w:t>
      </w:r>
    </w:p>
    <w:p>
      <w:pPr>
        <w:pStyle w:val="BodyText"/>
        <w:spacing w:line="271" w:lineRule="auto" w:before="33"/>
      </w:pPr>
      <w:r>
        <w:rPr/>
        <w:t>“Per</w:t>
      </w:r>
      <w:r>
        <w:rPr>
          <w:spacing w:val="-3"/>
        </w:rPr>
        <w:t> </w:t>
      </w:r>
      <w:r>
        <w:rPr/>
        <w:t>l'affitto</w:t>
      </w:r>
      <w:r>
        <w:rPr>
          <w:spacing w:val="-3"/>
        </w:rPr>
        <w:t> </w:t>
      </w:r>
      <w:r>
        <w:rPr/>
        <w:t>a</w:t>
      </w:r>
      <w:r>
        <w:rPr>
          <w:spacing w:val="-3"/>
        </w:rPr>
        <w:t> </w:t>
      </w:r>
      <w:r>
        <w:rPr/>
        <w:t>misura,</w:t>
      </w:r>
      <w:r>
        <w:rPr>
          <w:spacing w:val="-4"/>
        </w:rPr>
        <w:t> </w:t>
      </w:r>
      <w:r>
        <w:rPr/>
        <w:t>oppure</w:t>
      </w:r>
      <w:r>
        <w:rPr>
          <w:spacing w:val="-3"/>
        </w:rPr>
        <w:t> </w:t>
      </w:r>
      <w:r>
        <w:rPr/>
        <w:t>a</w:t>
      </w:r>
      <w:r>
        <w:rPr>
          <w:spacing w:val="-3"/>
        </w:rPr>
        <w:t> </w:t>
      </w:r>
      <w:r>
        <w:rPr/>
        <w:t>corpo</w:t>
      </w:r>
      <w:r>
        <w:rPr>
          <w:spacing w:val="-3"/>
        </w:rPr>
        <w:t> </w:t>
      </w:r>
      <w:r>
        <w:rPr/>
        <w:t>con</w:t>
      </w:r>
      <w:r>
        <w:rPr>
          <w:spacing w:val="-3"/>
        </w:rPr>
        <w:t> </w:t>
      </w:r>
      <w:r>
        <w:rPr/>
        <w:t>indicazione</w:t>
      </w:r>
      <w:r>
        <w:rPr>
          <w:spacing w:val="-3"/>
        </w:rPr>
        <w:t> </w:t>
      </w:r>
      <w:r>
        <w:rPr/>
        <w:t>della</w:t>
      </w:r>
      <w:r>
        <w:rPr>
          <w:spacing w:val="-3"/>
        </w:rPr>
        <w:t> </w:t>
      </w:r>
      <w:r>
        <w:rPr/>
        <w:t>misura,</w:t>
      </w:r>
      <w:r>
        <w:rPr>
          <w:spacing w:val="-4"/>
        </w:rPr>
        <w:t> </w:t>
      </w:r>
      <w:r>
        <w:rPr/>
        <w:t>nel</w:t>
      </w:r>
      <w:r>
        <w:rPr>
          <w:spacing w:val="-3"/>
        </w:rPr>
        <w:t> </w:t>
      </w:r>
      <w:r>
        <w:rPr/>
        <w:t>caso</w:t>
      </w:r>
      <w:r>
        <w:rPr>
          <w:spacing w:val="-3"/>
        </w:rPr>
        <w:t> </w:t>
      </w:r>
      <w:r>
        <w:rPr/>
        <w:t>di</w:t>
      </w:r>
      <w:r>
        <w:rPr>
          <w:spacing w:val="-3"/>
        </w:rPr>
        <w:t> </w:t>
      </w:r>
      <w:r>
        <w:rPr/>
        <w:t>eccesso</w:t>
      </w:r>
      <w:r>
        <w:rPr>
          <w:spacing w:val="-3"/>
        </w:rPr>
        <w:t> </w:t>
      </w:r>
      <w:r>
        <w:rPr/>
        <w:t>o</w:t>
      </w:r>
      <w:r>
        <w:rPr>
          <w:spacing w:val="-3"/>
        </w:rPr>
        <w:t> </w:t>
      </w:r>
      <w:r>
        <w:rPr/>
        <w:t>di</w:t>
      </w:r>
      <w:r>
        <w:rPr>
          <w:spacing w:val="-3"/>
        </w:rPr>
        <w:t> </w:t>
      </w:r>
      <w:r>
        <w:rPr/>
        <w:t>difetto dell'estensione del fondo rispetto alla misura indicata, i diritti e le obbligazioni delle parti sono determinati secondo le norme contenute nel capo della vendita”.</w:t>
      </w:r>
    </w:p>
    <w:p>
      <w:pPr>
        <w:pStyle w:val="BodyText"/>
        <w:spacing w:before="43"/>
        <w:ind w:left="0"/>
      </w:pPr>
    </w:p>
    <w:p>
      <w:pPr>
        <w:spacing w:before="0"/>
        <w:ind w:left="141" w:right="0" w:firstLine="0"/>
        <w:jc w:val="left"/>
        <w:rPr>
          <w:sz w:val="18"/>
        </w:rPr>
      </w:pPr>
      <w:r>
        <w:rPr>
          <w:rFonts w:ascii="Arial"/>
          <w:b/>
          <w:sz w:val="18"/>
        </w:rPr>
        <w:t>Art.</w:t>
      </w:r>
      <w:r>
        <w:rPr>
          <w:rFonts w:ascii="Arial"/>
          <w:b/>
          <w:spacing w:val="-3"/>
          <w:sz w:val="18"/>
        </w:rPr>
        <w:t> </w:t>
      </w:r>
      <w:r>
        <w:rPr>
          <w:rFonts w:ascii="Arial"/>
          <w:b/>
          <w:sz w:val="18"/>
        </w:rPr>
        <w:t>1632</w:t>
      </w:r>
      <w:r>
        <w:rPr>
          <w:sz w:val="18"/>
        </w:rPr>
        <w:t>:</w:t>
      </w:r>
      <w:r>
        <w:rPr>
          <w:spacing w:val="-1"/>
          <w:sz w:val="18"/>
        </w:rPr>
        <w:t> </w:t>
      </w:r>
      <w:r>
        <w:rPr>
          <w:rFonts w:ascii="Arial"/>
          <w:i/>
          <w:sz w:val="18"/>
        </w:rPr>
        <w:t>Miglioramenti</w:t>
      </w:r>
      <w:r>
        <w:rPr>
          <w:rFonts w:ascii="Arial"/>
          <w:i/>
          <w:spacing w:val="-1"/>
          <w:sz w:val="18"/>
        </w:rPr>
        <w:t> </w:t>
      </w:r>
      <w:r>
        <w:rPr>
          <w:spacing w:val="-2"/>
          <w:sz w:val="18"/>
        </w:rPr>
        <w:t>(</w:t>
      </w:r>
      <w:r>
        <w:rPr>
          <w:rFonts w:ascii="Arial"/>
          <w:b/>
          <w:spacing w:val="-2"/>
          <w:sz w:val="18"/>
        </w:rPr>
        <w:t>abrogato</w:t>
      </w:r>
      <w:r>
        <w:rPr>
          <w:spacing w:val="-2"/>
          <w:sz w:val="18"/>
        </w:rPr>
        <w:t>)</w:t>
      </w:r>
    </w:p>
    <w:p>
      <w:pPr>
        <w:pStyle w:val="BodyText"/>
        <w:spacing w:before="112"/>
        <w:ind w:left="0"/>
        <w:rPr>
          <w:sz w:val="18"/>
        </w:rPr>
      </w:pPr>
    </w:p>
    <w:p>
      <w:pPr>
        <w:spacing w:before="0"/>
        <w:ind w:left="141" w:right="0" w:firstLine="0"/>
        <w:jc w:val="left"/>
        <w:rPr>
          <w:sz w:val="18"/>
        </w:rPr>
      </w:pPr>
      <w:r>
        <w:rPr>
          <w:rFonts w:ascii="Arial" w:hAnsi="Arial"/>
          <w:b/>
          <w:sz w:val="18"/>
        </w:rPr>
        <w:t>Art.</w:t>
      </w:r>
      <w:r>
        <w:rPr>
          <w:rFonts w:ascii="Arial" w:hAnsi="Arial"/>
          <w:b/>
          <w:spacing w:val="-5"/>
          <w:sz w:val="18"/>
        </w:rPr>
        <w:t> </w:t>
      </w:r>
      <w:r>
        <w:rPr>
          <w:rFonts w:ascii="Arial" w:hAnsi="Arial"/>
          <w:b/>
          <w:sz w:val="18"/>
        </w:rPr>
        <w:t>1633</w:t>
      </w:r>
      <w:r>
        <w:rPr>
          <w:sz w:val="18"/>
        </w:rPr>
        <w:t>:</w:t>
      </w:r>
      <w:r>
        <w:rPr>
          <w:spacing w:val="-1"/>
          <w:sz w:val="18"/>
        </w:rPr>
        <w:t> </w:t>
      </w:r>
      <w:r>
        <w:rPr>
          <w:rFonts w:ascii="Arial" w:hAnsi="Arial"/>
          <w:i/>
          <w:sz w:val="18"/>
        </w:rPr>
        <w:t>Diritti</w:t>
      </w:r>
      <w:r>
        <w:rPr>
          <w:rFonts w:ascii="Arial" w:hAnsi="Arial"/>
          <w:i/>
          <w:spacing w:val="-2"/>
          <w:sz w:val="18"/>
        </w:rPr>
        <w:t> </w:t>
      </w:r>
      <w:r>
        <w:rPr>
          <w:rFonts w:ascii="Arial" w:hAnsi="Arial"/>
          <w:i/>
          <w:sz w:val="18"/>
        </w:rPr>
        <w:t>derivanti</w:t>
      </w:r>
      <w:r>
        <w:rPr>
          <w:rFonts w:ascii="Arial" w:hAnsi="Arial"/>
          <w:i/>
          <w:spacing w:val="-1"/>
          <w:sz w:val="18"/>
        </w:rPr>
        <w:t> </w:t>
      </w:r>
      <w:r>
        <w:rPr>
          <w:rFonts w:ascii="Arial" w:hAnsi="Arial"/>
          <w:i/>
          <w:sz w:val="18"/>
        </w:rPr>
        <w:t>dall’esecuzione</w:t>
      </w:r>
      <w:r>
        <w:rPr>
          <w:rFonts w:ascii="Arial" w:hAnsi="Arial"/>
          <w:i/>
          <w:spacing w:val="-2"/>
          <w:sz w:val="18"/>
        </w:rPr>
        <w:t> </w:t>
      </w:r>
      <w:r>
        <w:rPr>
          <w:rFonts w:ascii="Arial" w:hAnsi="Arial"/>
          <w:i/>
          <w:sz w:val="18"/>
        </w:rPr>
        <w:t>dei</w:t>
      </w:r>
      <w:r>
        <w:rPr>
          <w:rFonts w:ascii="Arial" w:hAnsi="Arial"/>
          <w:i/>
          <w:spacing w:val="-1"/>
          <w:sz w:val="18"/>
        </w:rPr>
        <w:t> </w:t>
      </w:r>
      <w:r>
        <w:rPr>
          <w:rFonts w:ascii="Arial" w:hAnsi="Arial"/>
          <w:i/>
          <w:sz w:val="18"/>
        </w:rPr>
        <w:t>miglioramenti</w:t>
      </w:r>
      <w:r>
        <w:rPr>
          <w:rFonts w:ascii="Arial" w:hAnsi="Arial"/>
          <w:i/>
          <w:spacing w:val="-1"/>
          <w:sz w:val="18"/>
        </w:rPr>
        <w:t> </w:t>
      </w:r>
      <w:r>
        <w:rPr>
          <w:spacing w:val="-2"/>
          <w:sz w:val="18"/>
        </w:rPr>
        <w:t>(</w:t>
      </w:r>
      <w:r>
        <w:rPr>
          <w:rFonts w:ascii="Arial" w:hAnsi="Arial"/>
          <w:b/>
          <w:spacing w:val="-2"/>
          <w:sz w:val="18"/>
        </w:rPr>
        <w:t>abrogato</w:t>
      </w:r>
      <w:r>
        <w:rPr>
          <w:spacing w:val="-2"/>
          <w:sz w:val="18"/>
        </w:rPr>
        <w:t>)</w:t>
      </w:r>
    </w:p>
    <w:p>
      <w:pPr>
        <w:pStyle w:val="BodyText"/>
        <w:spacing w:before="63"/>
        <w:ind w:left="0"/>
        <w:rPr>
          <w:sz w:val="18"/>
        </w:rPr>
      </w:pPr>
    </w:p>
    <w:p>
      <w:pPr>
        <w:spacing w:before="0"/>
        <w:ind w:left="141" w:right="0" w:firstLine="0"/>
        <w:jc w:val="left"/>
        <w:rPr>
          <w:sz w:val="18"/>
        </w:rPr>
      </w:pPr>
      <w:r>
        <w:rPr>
          <w:rFonts w:ascii="Arial" w:hAnsi="Arial"/>
          <w:b/>
          <w:sz w:val="18"/>
        </w:rPr>
        <w:t>Art.</w:t>
      </w:r>
      <w:r>
        <w:rPr>
          <w:rFonts w:ascii="Arial" w:hAnsi="Arial"/>
          <w:b/>
          <w:spacing w:val="-2"/>
          <w:sz w:val="18"/>
        </w:rPr>
        <w:t> </w:t>
      </w:r>
      <w:r>
        <w:rPr>
          <w:rFonts w:ascii="Arial" w:hAnsi="Arial"/>
          <w:b/>
          <w:sz w:val="18"/>
        </w:rPr>
        <w:t>1634</w:t>
      </w:r>
      <w:r>
        <w:rPr>
          <w:sz w:val="18"/>
        </w:rPr>
        <w:t>:</w:t>
      </w:r>
      <w:r>
        <w:rPr>
          <w:spacing w:val="-1"/>
          <w:sz w:val="18"/>
        </w:rPr>
        <w:t> </w:t>
      </w:r>
      <w:r>
        <w:rPr>
          <w:rFonts w:ascii="Arial" w:hAnsi="Arial"/>
          <w:i/>
          <w:sz w:val="18"/>
        </w:rPr>
        <w:t>Inderogabilità</w:t>
      </w:r>
      <w:r>
        <w:rPr>
          <w:rFonts w:ascii="Arial" w:hAnsi="Arial"/>
          <w:i/>
          <w:spacing w:val="-1"/>
          <w:sz w:val="18"/>
        </w:rPr>
        <w:t> </w:t>
      </w:r>
      <w:r>
        <w:rPr>
          <w:spacing w:val="-2"/>
          <w:sz w:val="18"/>
        </w:rPr>
        <w:t>(</w:t>
      </w:r>
      <w:r>
        <w:rPr>
          <w:rFonts w:ascii="Arial" w:hAnsi="Arial"/>
          <w:b/>
          <w:spacing w:val="-2"/>
          <w:sz w:val="18"/>
        </w:rPr>
        <w:t>abrogato</w:t>
      </w:r>
      <w:r>
        <w:rPr>
          <w:spacing w:val="-2"/>
          <w:sz w:val="18"/>
        </w:rPr>
        <w:t>)</w:t>
      </w:r>
    </w:p>
    <w:p>
      <w:pPr>
        <w:pStyle w:val="BodyText"/>
        <w:spacing w:before="57"/>
        <w:ind w:left="0"/>
        <w:rPr>
          <w:sz w:val="18"/>
        </w:rPr>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1635</w:t>
      </w:r>
      <w:r>
        <w:rPr>
          <w:sz w:val="22"/>
        </w:rPr>
        <w:t>: </w:t>
      </w:r>
      <w:r>
        <w:rPr>
          <w:rFonts w:ascii="Arial"/>
          <w:i/>
          <w:sz w:val="22"/>
        </w:rPr>
        <w:t>Perdita</w:t>
      </w:r>
      <w:r>
        <w:rPr>
          <w:rFonts w:ascii="Arial"/>
          <w:i/>
          <w:spacing w:val="-1"/>
          <w:sz w:val="22"/>
        </w:rPr>
        <w:t> </w:t>
      </w:r>
      <w:r>
        <w:rPr>
          <w:rFonts w:ascii="Arial"/>
          <w:i/>
          <w:sz w:val="22"/>
        </w:rPr>
        <w:t>fortuita dei</w:t>
      </w:r>
      <w:r>
        <w:rPr>
          <w:rFonts w:ascii="Arial"/>
          <w:i/>
          <w:spacing w:val="-1"/>
          <w:sz w:val="22"/>
        </w:rPr>
        <w:t> </w:t>
      </w:r>
      <w:r>
        <w:rPr>
          <w:rFonts w:ascii="Arial"/>
          <w:i/>
          <w:sz w:val="22"/>
        </w:rPr>
        <w:t>frutti negli</w:t>
      </w:r>
      <w:r>
        <w:rPr>
          <w:rFonts w:ascii="Arial"/>
          <w:i/>
          <w:spacing w:val="-1"/>
          <w:sz w:val="22"/>
        </w:rPr>
        <w:t> </w:t>
      </w:r>
      <w:r>
        <w:rPr>
          <w:rFonts w:ascii="Arial"/>
          <w:i/>
          <w:sz w:val="22"/>
        </w:rPr>
        <w:t>affitti </w:t>
      </w:r>
      <w:r>
        <w:rPr>
          <w:rFonts w:ascii="Arial"/>
          <w:i/>
          <w:spacing w:val="-2"/>
          <w:sz w:val="22"/>
        </w:rPr>
        <w:t>pluriennali</w:t>
      </w:r>
    </w:p>
    <w:p>
      <w:pPr>
        <w:pStyle w:val="BodyText"/>
        <w:spacing w:line="271" w:lineRule="auto" w:before="33"/>
      </w:pPr>
      <w:r>
        <w:rPr/>
        <w:t>“Se, durante l'affitto convenuto per più anni, almeno la metà dei frutti di un anno non ancora separati</w:t>
      </w:r>
      <w:r>
        <w:rPr>
          <w:spacing w:val="-3"/>
        </w:rPr>
        <w:t> </w:t>
      </w:r>
      <w:r>
        <w:rPr/>
        <w:t>perisce</w:t>
      </w:r>
      <w:r>
        <w:rPr>
          <w:spacing w:val="-3"/>
        </w:rPr>
        <w:t> </w:t>
      </w:r>
      <w:r>
        <w:rPr/>
        <w:t>per</w:t>
      </w:r>
      <w:r>
        <w:rPr>
          <w:spacing w:val="-3"/>
        </w:rPr>
        <w:t> </w:t>
      </w:r>
      <w:r>
        <w:rPr/>
        <w:t>caso</w:t>
      </w:r>
      <w:r>
        <w:rPr>
          <w:spacing w:val="-3"/>
        </w:rPr>
        <w:t> </w:t>
      </w:r>
      <w:r>
        <w:rPr/>
        <w:t>fortuito,</w:t>
      </w:r>
      <w:r>
        <w:rPr>
          <w:spacing w:val="-4"/>
        </w:rPr>
        <w:t> </w:t>
      </w:r>
      <w:r>
        <w:rPr/>
        <w:t>l'affittuario</w:t>
      </w:r>
      <w:r>
        <w:rPr>
          <w:spacing w:val="-3"/>
        </w:rPr>
        <w:t> </w:t>
      </w:r>
      <w:r>
        <w:rPr/>
        <w:t>può</w:t>
      </w:r>
      <w:r>
        <w:rPr>
          <w:spacing w:val="-3"/>
        </w:rPr>
        <w:t> </w:t>
      </w:r>
      <w:r>
        <w:rPr/>
        <w:t>domandare</w:t>
      </w:r>
      <w:r>
        <w:rPr>
          <w:spacing w:val="-3"/>
        </w:rPr>
        <w:t> </w:t>
      </w:r>
      <w:r>
        <w:rPr/>
        <w:t>una</w:t>
      </w:r>
      <w:r>
        <w:rPr>
          <w:spacing w:val="-3"/>
        </w:rPr>
        <w:t> </w:t>
      </w:r>
      <w:r>
        <w:rPr/>
        <w:t>riduzione</w:t>
      </w:r>
      <w:r>
        <w:rPr>
          <w:spacing w:val="-3"/>
        </w:rPr>
        <w:t> </w:t>
      </w:r>
      <w:r>
        <w:rPr/>
        <w:t>del</w:t>
      </w:r>
      <w:r>
        <w:rPr>
          <w:spacing w:val="-3"/>
        </w:rPr>
        <w:t> </w:t>
      </w:r>
      <w:r>
        <w:rPr/>
        <w:t>fitto,</w:t>
      </w:r>
      <w:r>
        <w:rPr>
          <w:spacing w:val="-4"/>
        </w:rPr>
        <w:t> </w:t>
      </w:r>
      <w:r>
        <w:rPr/>
        <w:t>salvo</w:t>
      </w:r>
      <w:r>
        <w:rPr>
          <w:spacing w:val="-3"/>
        </w:rPr>
        <w:t> </w:t>
      </w:r>
      <w:r>
        <w:rPr/>
        <w:t>che</w:t>
      </w:r>
      <w:r>
        <w:rPr>
          <w:spacing w:val="-3"/>
        </w:rPr>
        <w:t> </w:t>
      </w:r>
      <w:r>
        <w:rPr/>
        <w:t>la perdita trovi compenso nei precedenti raccolti.</w:t>
      </w:r>
    </w:p>
    <w:p>
      <w:pPr>
        <w:pStyle w:val="BodyText"/>
        <w:spacing w:line="271" w:lineRule="auto" w:before="2"/>
        <w:ind w:right="95" w:firstLine="122"/>
      </w:pPr>
      <w:r>
        <w:rPr/>
        <w:t>Qualora</w:t>
      </w:r>
      <w:r>
        <w:rPr>
          <w:spacing w:val="-3"/>
        </w:rPr>
        <w:t> </w:t>
      </w:r>
      <w:r>
        <w:rPr/>
        <w:t>la</w:t>
      </w:r>
      <w:r>
        <w:rPr>
          <w:spacing w:val="-3"/>
        </w:rPr>
        <w:t> </w:t>
      </w:r>
      <w:r>
        <w:rPr/>
        <w:t>perdita</w:t>
      </w:r>
      <w:r>
        <w:rPr>
          <w:spacing w:val="-3"/>
        </w:rPr>
        <w:t> </w:t>
      </w:r>
      <w:r>
        <w:rPr/>
        <w:t>non</w:t>
      </w:r>
      <w:r>
        <w:rPr>
          <w:spacing w:val="-3"/>
        </w:rPr>
        <w:t> </w:t>
      </w:r>
      <w:r>
        <w:rPr/>
        <w:t>trovi</w:t>
      </w:r>
      <w:r>
        <w:rPr>
          <w:spacing w:val="-3"/>
        </w:rPr>
        <w:t> </w:t>
      </w:r>
      <w:r>
        <w:rPr/>
        <w:t>compenso</w:t>
      </w:r>
      <w:r>
        <w:rPr>
          <w:spacing w:val="-3"/>
        </w:rPr>
        <w:t> </w:t>
      </w:r>
      <w:r>
        <w:rPr/>
        <w:t>nei</w:t>
      </w:r>
      <w:r>
        <w:rPr>
          <w:spacing w:val="-3"/>
        </w:rPr>
        <w:t> </w:t>
      </w:r>
      <w:r>
        <w:rPr/>
        <w:t>precedenti</w:t>
      </w:r>
      <w:r>
        <w:rPr>
          <w:spacing w:val="-3"/>
        </w:rPr>
        <w:t> </w:t>
      </w:r>
      <w:r>
        <w:rPr/>
        <w:t>raccolti,</w:t>
      </w:r>
      <w:r>
        <w:rPr>
          <w:spacing w:val="-4"/>
        </w:rPr>
        <w:t> </w:t>
      </w:r>
      <w:r>
        <w:rPr/>
        <w:t>la</w:t>
      </w:r>
      <w:r>
        <w:rPr>
          <w:spacing w:val="-3"/>
        </w:rPr>
        <w:t> </w:t>
      </w:r>
      <w:r>
        <w:rPr/>
        <w:t>riduzione</w:t>
      </w:r>
      <w:r>
        <w:rPr>
          <w:spacing w:val="-3"/>
        </w:rPr>
        <w:t> </w:t>
      </w:r>
      <w:r>
        <w:rPr/>
        <w:t>è</w:t>
      </w:r>
      <w:r>
        <w:rPr>
          <w:spacing w:val="-3"/>
        </w:rPr>
        <w:t> </w:t>
      </w:r>
      <w:r>
        <w:rPr/>
        <w:t>determinata</w:t>
      </w:r>
      <w:r>
        <w:rPr>
          <w:spacing w:val="-3"/>
        </w:rPr>
        <w:t> </w:t>
      </w:r>
      <w:r>
        <w:rPr/>
        <w:t>alla</w:t>
      </w:r>
      <w:r>
        <w:rPr>
          <w:spacing w:val="-3"/>
        </w:rPr>
        <w:t> </w:t>
      </w:r>
      <w:r>
        <w:rPr/>
        <w:t>fine dell'affitto, eseguito il conguaglio con i frutti raccolti in tutti gli anni decorsi. Il giudice può dispensare provvisoriamente l'affittuario dal pagamento di una parte del fitto in proporzione della perdita sofferta.</w:t>
      </w:r>
    </w:p>
    <w:p>
      <w:pPr>
        <w:pStyle w:val="BodyText"/>
        <w:spacing w:before="3"/>
        <w:ind w:left="264"/>
      </w:pPr>
      <w:r>
        <w:rPr/>
        <w:t>La</w:t>
      </w:r>
      <w:r>
        <w:rPr>
          <w:spacing w:val="-1"/>
        </w:rPr>
        <w:t> </w:t>
      </w:r>
      <w:r>
        <w:rPr/>
        <w:t>riduzione</w:t>
      </w:r>
      <w:r>
        <w:rPr>
          <w:spacing w:val="-1"/>
        </w:rPr>
        <w:t> </w:t>
      </w:r>
      <w:r>
        <w:rPr/>
        <w:t>non</w:t>
      </w:r>
      <w:r>
        <w:rPr>
          <w:spacing w:val="-1"/>
        </w:rPr>
        <w:t> </w:t>
      </w:r>
      <w:r>
        <w:rPr/>
        <w:t>può</w:t>
      </w:r>
      <w:r>
        <w:rPr>
          <w:spacing w:val="-1"/>
        </w:rPr>
        <w:t> </w:t>
      </w:r>
      <w:r>
        <w:rPr/>
        <w:t>mai eccedere</w:t>
      </w:r>
      <w:r>
        <w:rPr>
          <w:spacing w:val="-1"/>
        </w:rPr>
        <w:t> </w:t>
      </w:r>
      <w:r>
        <w:rPr/>
        <w:t>la</w:t>
      </w:r>
      <w:r>
        <w:rPr>
          <w:spacing w:val="-1"/>
        </w:rPr>
        <w:t> </w:t>
      </w:r>
      <w:r>
        <w:rPr/>
        <w:t>metà</w:t>
      </w:r>
      <w:r>
        <w:rPr>
          <w:spacing w:val="-1"/>
        </w:rPr>
        <w:t> </w:t>
      </w:r>
      <w:r>
        <w:rPr/>
        <w:t>del </w:t>
      </w:r>
      <w:r>
        <w:rPr>
          <w:spacing w:val="-2"/>
        </w:rPr>
        <w:t>fitto.</w:t>
      </w:r>
    </w:p>
    <w:p>
      <w:pPr>
        <w:pStyle w:val="BodyText"/>
        <w:spacing w:line="271" w:lineRule="auto"/>
        <w:ind w:firstLine="122"/>
      </w:pPr>
      <w:r>
        <w:rPr/>
        <w:t>In</w:t>
      </w:r>
      <w:r>
        <w:rPr>
          <w:spacing w:val="-3"/>
        </w:rPr>
        <w:t> </w:t>
      </w:r>
      <w:r>
        <w:rPr/>
        <w:t>ogni</w:t>
      </w:r>
      <w:r>
        <w:rPr>
          <w:spacing w:val="-3"/>
        </w:rPr>
        <w:t> </w:t>
      </w:r>
      <w:r>
        <w:rPr/>
        <w:t>caso</w:t>
      </w:r>
      <w:r>
        <w:rPr>
          <w:spacing w:val="-3"/>
        </w:rPr>
        <w:t> </w:t>
      </w:r>
      <w:r>
        <w:rPr/>
        <w:t>si</w:t>
      </w:r>
      <w:r>
        <w:rPr>
          <w:spacing w:val="-3"/>
        </w:rPr>
        <w:t> </w:t>
      </w:r>
      <w:r>
        <w:rPr/>
        <w:t>deve</w:t>
      </w:r>
      <w:r>
        <w:rPr>
          <w:spacing w:val="-3"/>
        </w:rPr>
        <w:t> </w:t>
      </w:r>
      <w:r>
        <w:rPr/>
        <w:t>tener</w:t>
      </w:r>
      <w:r>
        <w:rPr>
          <w:spacing w:val="-3"/>
        </w:rPr>
        <w:t> </w:t>
      </w:r>
      <w:r>
        <w:rPr/>
        <w:t>conto</w:t>
      </w:r>
      <w:r>
        <w:rPr>
          <w:spacing w:val="-3"/>
        </w:rPr>
        <w:t> </w:t>
      </w:r>
      <w:r>
        <w:rPr/>
        <w:t>degli</w:t>
      </w:r>
      <w:r>
        <w:rPr>
          <w:spacing w:val="-3"/>
        </w:rPr>
        <w:t> </w:t>
      </w:r>
      <w:r>
        <w:rPr/>
        <w:t>indennizzi</w:t>
      </w:r>
      <w:r>
        <w:rPr>
          <w:spacing w:val="-3"/>
        </w:rPr>
        <w:t> </w:t>
      </w:r>
      <w:r>
        <w:rPr/>
        <w:t>che</w:t>
      </w:r>
      <w:r>
        <w:rPr>
          <w:spacing w:val="-3"/>
        </w:rPr>
        <w:t> </w:t>
      </w:r>
      <w:r>
        <w:rPr/>
        <w:t>l'affittuario</w:t>
      </w:r>
      <w:r>
        <w:rPr>
          <w:spacing w:val="-3"/>
        </w:rPr>
        <w:t> </w:t>
      </w:r>
      <w:r>
        <w:rPr/>
        <w:t>abbia</w:t>
      </w:r>
      <w:r>
        <w:rPr>
          <w:spacing w:val="-3"/>
        </w:rPr>
        <w:t> </w:t>
      </w:r>
      <w:r>
        <w:rPr/>
        <w:t>conseguiti</w:t>
      </w:r>
      <w:r>
        <w:rPr>
          <w:spacing w:val="-3"/>
        </w:rPr>
        <w:t> </w:t>
      </w:r>
      <w:r>
        <w:rPr/>
        <w:t>o</w:t>
      </w:r>
      <w:r>
        <w:rPr>
          <w:spacing w:val="-3"/>
        </w:rPr>
        <w:t> </w:t>
      </w:r>
      <w:r>
        <w:rPr/>
        <w:t>possa conseguire in relazione alla perdita sofferta.</w:t>
      </w:r>
    </w:p>
    <w:p>
      <w:pPr>
        <w:pStyle w:val="BodyText"/>
        <w:spacing w:before="1"/>
        <w:ind w:left="251"/>
      </w:pPr>
      <w:r>
        <w:rPr/>
        <w:t>Al</w:t>
      </w:r>
      <w:r>
        <w:rPr>
          <w:spacing w:val="-3"/>
        </w:rPr>
        <w:t> </w:t>
      </w:r>
      <w:r>
        <w:rPr/>
        <w:t>perimento</w:t>
      </w:r>
      <w:r>
        <w:rPr>
          <w:spacing w:val="-1"/>
        </w:rPr>
        <w:t> </w:t>
      </w:r>
      <w:r>
        <w:rPr/>
        <w:t>è</w:t>
      </w:r>
      <w:r>
        <w:rPr>
          <w:spacing w:val="-1"/>
        </w:rPr>
        <w:t> </w:t>
      </w:r>
      <w:r>
        <w:rPr/>
        <w:t>equiparata</w:t>
      </w:r>
      <w:r>
        <w:rPr>
          <w:spacing w:val="-1"/>
        </w:rPr>
        <w:t> </w:t>
      </w:r>
      <w:r>
        <w:rPr/>
        <w:t>la</w:t>
      </w:r>
      <w:r>
        <w:rPr>
          <w:spacing w:val="-1"/>
        </w:rPr>
        <w:t> </w:t>
      </w:r>
      <w:r>
        <w:rPr/>
        <w:t>mancata</w:t>
      </w:r>
      <w:r>
        <w:rPr>
          <w:spacing w:val="-1"/>
        </w:rPr>
        <w:t> </w:t>
      </w:r>
      <w:r>
        <w:rPr/>
        <w:t>produzione</w:t>
      </w:r>
      <w:r>
        <w:rPr>
          <w:spacing w:val="-1"/>
        </w:rPr>
        <w:t> </w:t>
      </w:r>
      <w:r>
        <w:rPr/>
        <w:t>dei</w:t>
      </w:r>
      <w:r>
        <w:rPr>
          <w:spacing w:val="-1"/>
        </w:rPr>
        <w:t> </w:t>
      </w:r>
      <w:r>
        <w:rPr>
          <w:spacing w:val="-2"/>
        </w:rPr>
        <w:t>frutti”.</w:t>
      </w:r>
    </w:p>
    <w:p>
      <w:pPr>
        <w:pStyle w:val="BodyText"/>
        <w:spacing w:before="67"/>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1636</w:t>
      </w:r>
      <w:r>
        <w:rPr>
          <w:sz w:val="22"/>
        </w:rPr>
        <w:t>: </w:t>
      </w:r>
      <w:r>
        <w:rPr>
          <w:rFonts w:ascii="Arial"/>
          <w:i/>
          <w:sz w:val="22"/>
        </w:rPr>
        <w:t>Perdita</w:t>
      </w:r>
      <w:r>
        <w:rPr>
          <w:rFonts w:ascii="Arial"/>
          <w:i/>
          <w:spacing w:val="-1"/>
          <w:sz w:val="22"/>
        </w:rPr>
        <w:t> </w:t>
      </w:r>
      <w:r>
        <w:rPr>
          <w:rFonts w:ascii="Arial"/>
          <w:i/>
          <w:sz w:val="22"/>
        </w:rPr>
        <w:t>fortuita dei</w:t>
      </w:r>
      <w:r>
        <w:rPr>
          <w:rFonts w:ascii="Arial"/>
          <w:i/>
          <w:spacing w:val="-1"/>
          <w:sz w:val="22"/>
        </w:rPr>
        <w:t> </w:t>
      </w:r>
      <w:r>
        <w:rPr>
          <w:rFonts w:ascii="Arial"/>
          <w:i/>
          <w:sz w:val="22"/>
        </w:rPr>
        <w:t>frutti negli</w:t>
      </w:r>
      <w:r>
        <w:rPr>
          <w:rFonts w:ascii="Arial"/>
          <w:i/>
          <w:spacing w:val="-1"/>
          <w:sz w:val="22"/>
        </w:rPr>
        <w:t> </w:t>
      </w:r>
      <w:r>
        <w:rPr>
          <w:rFonts w:ascii="Arial"/>
          <w:i/>
          <w:sz w:val="22"/>
        </w:rPr>
        <w:t>affitti </w:t>
      </w:r>
      <w:r>
        <w:rPr>
          <w:rFonts w:ascii="Arial"/>
          <w:i/>
          <w:spacing w:val="-2"/>
          <w:sz w:val="22"/>
        </w:rPr>
        <w:t>annuali</w:t>
      </w:r>
    </w:p>
    <w:p>
      <w:pPr>
        <w:pStyle w:val="BodyText"/>
        <w:spacing w:line="271" w:lineRule="auto"/>
      </w:pPr>
      <w:r>
        <w:rPr/>
        <w:t>“Se l'affitto ha la durata di un solo anno, e si è verificata la perdita per caso fortuito di almeno la metà</w:t>
      </w:r>
      <w:r>
        <w:rPr>
          <w:spacing w:val="-3"/>
        </w:rPr>
        <w:t> </w:t>
      </w:r>
      <w:r>
        <w:rPr/>
        <w:t>dei</w:t>
      </w:r>
      <w:r>
        <w:rPr>
          <w:spacing w:val="-3"/>
        </w:rPr>
        <w:t> </w:t>
      </w:r>
      <w:r>
        <w:rPr/>
        <w:t>frutti,</w:t>
      </w:r>
      <w:r>
        <w:rPr>
          <w:spacing w:val="-4"/>
        </w:rPr>
        <w:t> </w:t>
      </w:r>
      <w:r>
        <w:rPr/>
        <w:t>l'affittuario</w:t>
      </w:r>
      <w:r>
        <w:rPr>
          <w:spacing w:val="-3"/>
        </w:rPr>
        <w:t> </w:t>
      </w:r>
      <w:r>
        <w:rPr/>
        <w:t>può</w:t>
      </w:r>
      <w:r>
        <w:rPr>
          <w:spacing w:val="-3"/>
        </w:rPr>
        <w:t> </w:t>
      </w:r>
      <w:r>
        <w:rPr/>
        <w:t>essere</w:t>
      </w:r>
      <w:r>
        <w:rPr>
          <w:spacing w:val="-3"/>
        </w:rPr>
        <w:t> </w:t>
      </w:r>
      <w:r>
        <w:rPr/>
        <w:t>esonerato</w:t>
      </w:r>
      <w:r>
        <w:rPr>
          <w:spacing w:val="-3"/>
        </w:rPr>
        <w:t> </w:t>
      </w:r>
      <w:r>
        <w:rPr/>
        <w:t>dal</w:t>
      </w:r>
      <w:r>
        <w:rPr>
          <w:spacing w:val="-3"/>
        </w:rPr>
        <w:t> </w:t>
      </w:r>
      <w:r>
        <w:rPr/>
        <w:t>pagamento</w:t>
      </w:r>
      <w:r>
        <w:rPr>
          <w:spacing w:val="-3"/>
        </w:rPr>
        <w:t> </w:t>
      </w:r>
      <w:r>
        <w:rPr/>
        <w:t>di</w:t>
      </w:r>
      <w:r>
        <w:rPr>
          <w:spacing w:val="-3"/>
        </w:rPr>
        <w:t> </w:t>
      </w:r>
      <w:r>
        <w:rPr/>
        <w:t>una</w:t>
      </w:r>
      <w:r>
        <w:rPr>
          <w:spacing w:val="-3"/>
        </w:rPr>
        <w:t> </w:t>
      </w:r>
      <w:r>
        <w:rPr/>
        <w:t>parte</w:t>
      </w:r>
      <w:r>
        <w:rPr>
          <w:spacing w:val="-3"/>
        </w:rPr>
        <w:t> </w:t>
      </w:r>
      <w:r>
        <w:rPr/>
        <w:t>del</w:t>
      </w:r>
      <w:r>
        <w:rPr>
          <w:spacing w:val="-3"/>
        </w:rPr>
        <w:t> </w:t>
      </w:r>
      <w:r>
        <w:rPr/>
        <w:t>fitto,</w:t>
      </w:r>
      <w:r>
        <w:rPr>
          <w:spacing w:val="-4"/>
        </w:rPr>
        <w:t> </w:t>
      </w:r>
      <w:r>
        <w:rPr/>
        <w:t>in</w:t>
      </w:r>
      <w:r>
        <w:rPr>
          <w:spacing w:val="-3"/>
        </w:rPr>
        <w:t> </w:t>
      </w:r>
      <w:r>
        <w:rPr/>
        <w:t>misura</w:t>
      </w:r>
      <w:r>
        <w:rPr>
          <w:spacing w:val="-3"/>
        </w:rPr>
        <w:t> </w:t>
      </w:r>
      <w:r>
        <w:rPr/>
        <w:t>non superiore alla metà”.</w:t>
      </w:r>
    </w:p>
    <w:p>
      <w:pPr>
        <w:pStyle w:val="BodyText"/>
        <w:spacing w:after="0" w:line="271" w:lineRule="auto"/>
        <w:sectPr>
          <w:pgSz w:w="11910" w:h="16840"/>
          <w:pgMar w:header="0" w:footer="823" w:top="1020" w:bottom="1080" w:left="992" w:right="1133"/>
        </w:sectPr>
      </w:pPr>
    </w:p>
    <w:p>
      <w:pPr>
        <w:spacing w:before="76"/>
        <w:ind w:left="141" w:right="0" w:firstLine="0"/>
        <w:jc w:val="left"/>
        <w:rPr>
          <w:rFonts w:ascii="Arial"/>
          <w:i/>
          <w:sz w:val="22"/>
        </w:rPr>
      </w:pPr>
      <w:r>
        <w:rPr>
          <w:rFonts w:ascii="Arial"/>
          <w:b/>
          <w:sz w:val="22"/>
        </w:rPr>
        <w:t>Art.</w:t>
      </w:r>
      <w:r>
        <w:rPr>
          <w:rFonts w:ascii="Arial"/>
          <w:b/>
          <w:spacing w:val="-5"/>
          <w:sz w:val="22"/>
        </w:rPr>
        <w:t> </w:t>
      </w:r>
      <w:r>
        <w:rPr>
          <w:rFonts w:ascii="Arial"/>
          <w:b/>
          <w:sz w:val="22"/>
        </w:rPr>
        <w:t>1637</w:t>
      </w:r>
      <w:r>
        <w:rPr>
          <w:sz w:val="22"/>
        </w:rPr>
        <w:t>:</w:t>
      </w:r>
      <w:r>
        <w:rPr>
          <w:spacing w:val="-1"/>
          <w:sz w:val="22"/>
        </w:rPr>
        <w:t> </w:t>
      </w:r>
      <w:r>
        <w:rPr>
          <w:rFonts w:ascii="Arial"/>
          <w:i/>
          <w:sz w:val="22"/>
        </w:rPr>
        <w:t>Accollo</w:t>
      </w:r>
      <w:r>
        <w:rPr>
          <w:rFonts w:ascii="Arial"/>
          <w:i/>
          <w:spacing w:val="-1"/>
          <w:sz w:val="22"/>
        </w:rPr>
        <w:t> </w:t>
      </w:r>
      <w:r>
        <w:rPr>
          <w:rFonts w:ascii="Arial"/>
          <w:i/>
          <w:sz w:val="22"/>
        </w:rPr>
        <w:t>di</w:t>
      </w:r>
      <w:r>
        <w:rPr>
          <w:rFonts w:ascii="Arial"/>
          <w:i/>
          <w:spacing w:val="-1"/>
          <w:sz w:val="22"/>
        </w:rPr>
        <w:t> </w:t>
      </w:r>
      <w:r>
        <w:rPr>
          <w:rFonts w:ascii="Arial"/>
          <w:i/>
          <w:sz w:val="22"/>
        </w:rPr>
        <w:t>casi</w:t>
      </w:r>
      <w:r>
        <w:rPr>
          <w:rFonts w:ascii="Arial"/>
          <w:i/>
          <w:spacing w:val="-1"/>
          <w:sz w:val="22"/>
        </w:rPr>
        <w:t> </w:t>
      </w:r>
      <w:r>
        <w:rPr>
          <w:rFonts w:ascii="Arial"/>
          <w:i/>
          <w:spacing w:val="-2"/>
          <w:sz w:val="22"/>
        </w:rPr>
        <w:t>fortuiti</w:t>
      </w:r>
    </w:p>
    <w:p>
      <w:pPr>
        <w:pStyle w:val="BodyText"/>
        <w:spacing w:line="271" w:lineRule="auto" w:before="33"/>
        <w:ind w:right="52"/>
      </w:pPr>
      <w:r>
        <w:rPr/>
        <w:t>“L'affittuario</w:t>
      </w:r>
      <w:r>
        <w:rPr>
          <w:spacing w:val="-3"/>
        </w:rPr>
        <w:t> </w:t>
      </w:r>
      <w:r>
        <w:rPr/>
        <w:t>può,</w:t>
      </w:r>
      <w:r>
        <w:rPr>
          <w:spacing w:val="-4"/>
        </w:rPr>
        <w:t> </w:t>
      </w:r>
      <w:r>
        <w:rPr/>
        <w:t>con</w:t>
      </w:r>
      <w:r>
        <w:rPr>
          <w:spacing w:val="-3"/>
        </w:rPr>
        <w:t> </w:t>
      </w:r>
      <w:r>
        <w:rPr/>
        <w:t>patto</w:t>
      </w:r>
      <w:r>
        <w:rPr>
          <w:spacing w:val="-3"/>
        </w:rPr>
        <w:t> </w:t>
      </w:r>
      <w:r>
        <w:rPr/>
        <w:t>espresso,</w:t>
      </w:r>
      <w:r>
        <w:rPr>
          <w:spacing w:val="-4"/>
        </w:rPr>
        <w:t> </w:t>
      </w:r>
      <w:r>
        <w:rPr/>
        <w:t>assumere</w:t>
      </w:r>
      <w:r>
        <w:rPr>
          <w:spacing w:val="-3"/>
        </w:rPr>
        <w:t> </w:t>
      </w:r>
      <w:r>
        <w:rPr/>
        <w:t>il</w:t>
      </w:r>
      <w:r>
        <w:rPr>
          <w:spacing w:val="-3"/>
        </w:rPr>
        <w:t> </w:t>
      </w:r>
      <w:r>
        <w:rPr/>
        <w:t>rischio</w:t>
      </w:r>
      <w:r>
        <w:rPr>
          <w:spacing w:val="-3"/>
        </w:rPr>
        <w:t> </w:t>
      </w:r>
      <w:r>
        <w:rPr/>
        <w:t>dei</w:t>
      </w:r>
      <w:r>
        <w:rPr>
          <w:spacing w:val="-3"/>
        </w:rPr>
        <w:t> </w:t>
      </w:r>
      <w:r>
        <w:rPr/>
        <w:t>casi</w:t>
      </w:r>
      <w:r>
        <w:rPr>
          <w:spacing w:val="-3"/>
        </w:rPr>
        <w:t> </w:t>
      </w:r>
      <w:r>
        <w:rPr/>
        <w:t>fortuiti</w:t>
      </w:r>
      <w:r>
        <w:rPr>
          <w:spacing w:val="-3"/>
        </w:rPr>
        <w:t> </w:t>
      </w:r>
      <w:r>
        <w:rPr/>
        <w:t>ordinari</w:t>
      </w:r>
      <w:r>
        <w:rPr>
          <w:spacing w:val="-3"/>
        </w:rPr>
        <w:t> </w:t>
      </w:r>
      <w:r>
        <w:rPr/>
        <w:t>.</w:t>
      </w:r>
      <w:r>
        <w:rPr>
          <w:spacing w:val="-4"/>
        </w:rPr>
        <w:t> </w:t>
      </w:r>
      <w:r>
        <w:rPr/>
        <w:t>Sono</w:t>
      </w:r>
      <w:r>
        <w:rPr>
          <w:spacing w:val="-3"/>
        </w:rPr>
        <w:t> </w:t>
      </w:r>
      <w:r>
        <w:rPr/>
        <w:t>reputati</w:t>
      </w:r>
      <w:r>
        <w:rPr>
          <w:spacing w:val="-3"/>
        </w:rPr>
        <w:t> </w:t>
      </w:r>
      <w:r>
        <w:rPr/>
        <w:t>tali i fortuiti che, avuto riguardo ai luoghi e a ogni altra circostanza, le parti potevano ragionevolmente ritenere probabili.</w:t>
      </w:r>
    </w:p>
    <w:p>
      <w:pPr>
        <w:pStyle w:val="BodyText"/>
        <w:spacing w:before="2"/>
        <w:ind w:left="264"/>
      </w:pPr>
      <w:r>
        <w:rPr/>
        <w:t>È</w:t>
      </w:r>
      <w:r>
        <w:rPr>
          <w:spacing w:val="-1"/>
        </w:rPr>
        <w:t> </w:t>
      </w:r>
      <w:r>
        <w:rPr/>
        <w:t>nullo</w:t>
      </w:r>
      <w:r>
        <w:rPr>
          <w:spacing w:val="-1"/>
        </w:rPr>
        <w:t> </w:t>
      </w:r>
      <w:r>
        <w:rPr/>
        <w:t>il</w:t>
      </w:r>
      <w:r>
        <w:rPr>
          <w:spacing w:val="-1"/>
        </w:rPr>
        <w:t> </w:t>
      </w:r>
      <w:r>
        <w:rPr/>
        <w:t>patto</w:t>
      </w:r>
      <w:r>
        <w:rPr>
          <w:spacing w:val="-1"/>
        </w:rPr>
        <w:t> </w:t>
      </w:r>
      <w:r>
        <w:rPr/>
        <w:t>col</w:t>
      </w:r>
      <w:r>
        <w:rPr>
          <w:spacing w:val="-1"/>
        </w:rPr>
        <w:t> </w:t>
      </w:r>
      <w:r>
        <w:rPr/>
        <w:t>quale</w:t>
      </w:r>
      <w:r>
        <w:rPr>
          <w:spacing w:val="-1"/>
        </w:rPr>
        <w:t> </w:t>
      </w:r>
      <w:r>
        <w:rPr/>
        <w:t>l'affittuario</w:t>
      </w:r>
      <w:r>
        <w:rPr>
          <w:spacing w:val="-1"/>
        </w:rPr>
        <w:t> </w:t>
      </w:r>
      <w:r>
        <w:rPr/>
        <w:t>si</w:t>
      </w:r>
      <w:r>
        <w:rPr>
          <w:spacing w:val="-1"/>
        </w:rPr>
        <w:t> </w:t>
      </w:r>
      <w:r>
        <w:rPr/>
        <w:t>assoggetta</w:t>
      </w:r>
      <w:r>
        <w:rPr>
          <w:spacing w:val="-1"/>
        </w:rPr>
        <w:t> </w:t>
      </w:r>
      <w:r>
        <w:rPr/>
        <w:t>ai</w:t>
      </w:r>
      <w:r>
        <w:rPr>
          <w:spacing w:val="-1"/>
        </w:rPr>
        <w:t> </w:t>
      </w:r>
      <w:r>
        <w:rPr/>
        <w:t>casi</w:t>
      </w:r>
      <w:r>
        <w:rPr>
          <w:spacing w:val="-1"/>
        </w:rPr>
        <w:t> </w:t>
      </w:r>
      <w:r>
        <w:rPr/>
        <w:t>fortuiti </w:t>
      </w:r>
      <w:r>
        <w:rPr>
          <w:spacing w:val="-2"/>
        </w:rPr>
        <w:t>straordinari”.</w:t>
      </w:r>
    </w:p>
    <w:p>
      <w:pPr>
        <w:pStyle w:val="BodyText"/>
        <w:spacing w:before="67"/>
        <w:ind w:left="0"/>
      </w:pPr>
    </w:p>
    <w:p>
      <w:pPr>
        <w:spacing w:before="0"/>
        <w:ind w:left="141" w:right="0" w:firstLine="0"/>
        <w:jc w:val="left"/>
        <w:rPr>
          <w:rFonts w:ascii="Arial"/>
          <w:i/>
          <w:sz w:val="22"/>
        </w:rPr>
      </w:pPr>
      <w:r>
        <w:rPr>
          <w:rFonts w:ascii="Arial"/>
          <w:b/>
          <w:sz w:val="22"/>
        </w:rPr>
        <w:t>Art.</w:t>
      </w:r>
      <w:r>
        <w:rPr>
          <w:rFonts w:ascii="Arial"/>
          <w:b/>
          <w:spacing w:val="-3"/>
          <w:sz w:val="22"/>
        </w:rPr>
        <w:t> </w:t>
      </w:r>
      <w:r>
        <w:rPr>
          <w:rFonts w:ascii="Arial"/>
          <w:b/>
          <w:sz w:val="22"/>
        </w:rPr>
        <w:t>1638</w:t>
      </w:r>
      <w:r>
        <w:rPr>
          <w:sz w:val="22"/>
        </w:rPr>
        <w:t>:</w:t>
      </w:r>
      <w:r>
        <w:rPr>
          <w:spacing w:val="-1"/>
          <w:sz w:val="22"/>
        </w:rPr>
        <w:t> </w:t>
      </w:r>
      <w:r>
        <w:rPr>
          <w:rFonts w:ascii="Arial"/>
          <w:i/>
          <w:sz w:val="22"/>
        </w:rPr>
        <w:t>Espropriazione</w:t>
      </w:r>
      <w:r>
        <w:rPr>
          <w:rFonts w:ascii="Arial"/>
          <w:i/>
          <w:spacing w:val="-2"/>
          <w:sz w:val="22"/>
        </w:rPr>
        <w:t> </w:t>
      </w:r>
      <w:r>
        <w:rPr>
          <w:rFonts w:ascii="Arial"/>
          <w:i/>
          <w:sz w:val="22"/>
        </w:rPr>
        <w:t>per</w:t>
      </w:r>
      <w:r>
        <w:rPr>
          <w:rFonts w:ascii="Arial"/>
          <w:i/>
          <w:spacing w:val="-1"/>
          <w:sz w:val="22"/>
        </w:rPr>
        <w:t> </w:t>
      </w:r>
      <w:r>
        <w:rPr>
          <w:rFonts w:ascii="Arial"/>
          <w:i/>
          <w:sz w:val="22"/>
        </w:rPr>
        <w:t>pubblico</w:t>
      </w:r>
      <w:r>
        <w:rPr>
          <w:rFonts w:ascii="Arial"/>
          <w:i/>
          <w:spacing w:val="-1"/>
          <w:sz w:val="22"/>
        </w:rPr>
        <w:t> </w:t>
      </w:r>
      <w:r>
        <w:rPr>
          <w:rFonts w:ascii="Arial"/>
          <w:i/>
          <w:spacing w:val="-2"/>
          <w:sz w:val="22"/>
        </w:rPr>
        <w:t>interesse</w:t>
      </w:r>
    </w:p>
    <w:p>
      <w:pPr>
        <w:pStyle w:val="BodyText"/>
        <w:spacing w:line="271" w:lineRule="auto"/>
      </w:pPr>
      <w:r>
        <w:rPr/>
        <w:t>“In caso di espropriazione per pubblico interesse o di occupazione temporanea del fondo locato, l'affittuario</w:t>
      </w:r>
      <w:r>
        <w:rPr>
          <w:spacing w:val="-3"/>
        </w:rPr>
        <w:t> </w:t>
      </w:r>
      <w:r>
        <w:rPr/>
        <w:t>ha</w:t>
      </w:r>
      <w:r>
        <w:rPr>
          <w:spacing w:val="-3"/>
        </w:rPr>
        <w:t> </w:t>
      </w:r>
      <w:r>
        <w:rPr/>
        <w:t>diritto</w:t>
      </w:r>
      <w:r>
        <w:rPr>
          <w:spacing w:val="-3"/>
        </w:rPr>
        <w:t> </w:t>
      </w:r>
      <w:r>
        <w:rPr/>
        <w:t>di</w:t>
      </w:r>
      <w:r>
        <w:rPr>
          <w:spacing w:val="-3"/>
        </w:rPr>
        <w:t> </w:t>
      </w:r>
      <w:r>
        <w:rPr/>
        <w:t>ottenere</w:t>
      </w:r>
      <w:r>
        <w:rPr>
          <w:spacing w:val="-3"/>
        </w:rPr>
        <w:t> </w:t>
      </w:r>
      <w:r>
        <w:rPr/>
        <w:t>dal</w:t>
      </w:r>
      <w:r>
        <w:rPr>
          <w:spacing w:val="-3"/>
        </w:rPr>
        <w:t> </w:t>
      </w:r>
      <w:r>
        <w:rPr/>
        <w:t>locatore</w:t>
      </w:r>
      <w:r>
        <w:rPr>
          <w:spacing w:val="-3"/>
        </w:rPr>
        <w:t> </w:t>
      </w:r>
      <w:r>
        <w:rPr/>
        <w:t>la</w:t>
      </w:r>
      <w:r>
        <w:rPr>
          <w:spacing w:val="-3"/>
        </w:rPr>
        <w:t> </w:t>
      </w:r>
      <w:r>
        <w:rPr/>
        <w:t>parte</w:t>
      </w:r>
      <w:r>
        <w:rPr>
          <w:spacing w:val="-3"/>
        </w:rPr>
        <w:t> </w:t>
      </w:r>
      <w:r>
        <w:rPr/>
        <w:t>d'indennità</w:t>
      </w:r>
      <w:r>
        <w:rPr>
          <w:spacing w:val="-3"/>
        </w:rPr>
        <w:t> </w:t>
      </w:r>
      <w:r>
        <w:rPr/>
        <w:t>a</w:t>
      </w:r>
      <w:r>
        <w:rPr>
          <w:spacing w:val="-3"/>
        </w:rPr>
        <w:t> </w:t>
      </w:r>
      <w:r>
        <w:rPr/>
        <w:t>questo</w:t>
      </w:r>
      <w:r>
        <w:rPr>
          <w:spacing w:val="-3"/>
        </w:rPr>
        <w:t> </w:t>
      </w:r>
      <w:r>
        <w:rPr/>
        <w:t>corrisposta</w:t>
      </w:r>
      <w:r>
        <w:rPr>
          <w:spacing w:val="-3"/>
        </w:rPr>
        <w:t> </w:t>
      </w:r>
      <w:r>
        <w:rPr/>
        <w:t>per</w:t>
      </w:r>
      <w:r>
        <w:rPr>
          <w:spacing w:val="-3"/>
        </w:rPr>
        <w:t> </w:t>
      </w:r>
      <w:r>
        <w:rPr/>
        <w:t>i</w:t>
      </w:r>
      <w:r>
        <w:rPr>
          <w:spacing w:val="-3"/>
        </w:rPr>
        <w:t> </w:t>
      </w:r>
      <w:r>
        <w:rPr/>
        <w:t>frutti</w:t>
      </w:r>
      <w:r>
        <w:rPr>
          <w:spacing w:val="-3"/>
        </w:rPr>
        <w:t> </w:t>
      </w:r>
      <w:r>
        <w:rPr/>
        <w:t>non percepiti o per il mancato raccolto”.</w:t>
      </w:r>
    </w:p>
    <w:p>
      <w:pPr>
        <w:pStyle w:val="BodyText"/>
        <w:spacing w:before="35"/>
        <w:ind w:left="0"/>
      </w:pPr>
    </w:p>
    <w:p>
      <w:pPr>
        <w:spacing w:before="1"/>
        <w:ind w:left="141" w:right="0" w:firstLine="0"/>
        <w:jc w:val="left"/>
        <w:rPr>
          <w:rFonts w:ascii="Arial"/>
          <w:i/>
          <w:sz w:val="22"/>
        </w:rPr>
      </w:pPr>
      <w:r>
        <w:rPr>
          <w:rFonts w:ascii="Arial"/>
          <w:b/>
          <w:sz w:val="22"/>
        </w:rPr>
        <w:t>Art.</w:t>
      </w:r>
      <w:r>
        <w:rPr>
          <w:rFonts w:ascii="Arial"/>
          <w:b/>
          <w:spacing w:val="-2"/>
          <w:sz w:val="22"/>
        </w:rPr>
        <w:t> </w:t>
      </w:r>
      <w:r>
        <w:rPr>
          <w:rFonts w:ascii="Arial"/>
          <w:b/>
          <w:sz w:val="22"/>
        </w:rPr>
        <w:t>1639</w:t>
      </w:r>
      <w:r>
        <w:rPr>
          <w:sz w:val="22"/>
        </w:rPr>
        <w:t>: </w:t>
      </w:r>
      <w:r>
        <w:rPr>
          <w:rFonts w:ascii="Arial"/>
          <w:i/>
          <w:sz w:val="22"/>
        </w:rPr>
        <w:t>Canone di </w:t>
      </w:r>
      <w:r>
        <w:rPr>
          <w:rFonts w:ascii="Arial"/>
          <w:i/>
          <w:spacing w:val="-2"/>
          <w:sz w:val="22"/>
        </w:rPr>
        <w:t>affitto</w:t>
      </w:r>
    </w:p>
    <w:p>
      <w:pPr>
        <w:pStyle w:val="BodyText"/>
        <w:spacing w:line="271" w:lineRule="auto" w:before="33"/>
      </w:pPr>
      <w:r>
        <w:rPr/>
        <w:t>“Il</w:t>
      </w:r>
      <w:r>
        <w:rPr>
          <w:spacing w:val="-2"/>
        </w:rPr>
        <w:t> </w:t>
      </w:r>
      <w:r>
        <w:rPr/>
        <w:t>fitto</w:t>
      </w:r>
      <w:r>
        <w:rPr>
          <w:spacing w:val="-2"/>
        </w:rPr>
        <w:t> </w:t>
      </w:r>
      <w:r>
        <w:rPr/>
        <w:t>può</w:t>
      </w:r>
      <w:r>
        <w:rPr>
          <w:spacing w:val="-2"/>
        </w:rPr>
        <w:t> </w:t>
      </w:r>
      <w:r>
        <w:rPr/>
        <w:t>consistere</w:t>
      </w:r>
      <w:r>
        <w:rPr>
          <w:spacing w:val="-2"/>
        </w:rPr>
        <w:t> </w:t>
      </w:r>
      <w:r>
        <w:rPr/>
        <w:t>anche</w:t>
      </w:r>
      <w:r>
        <w:rPr>
          <w:spacing w:val="-2"/>
        </w:rPr>
        <w:t> </w:t>
      </w:r>
      <w:r>
        <w:rPr/>
        <w:t>in</w:t>
      </w:r>
      <w:r>
        <w:rPr>
          <w:spacing w:val="-2"/>
        </w:rPr>
        <w:t> </w:t>
      </w:r>
      <w:r>
        <w:rPr/>
        <w:t>una</w:t>
      </w:r>
      <w:r>
        <w:rPr>
          <w:spacing w:val="-2"/>
        </w:rPr>
        <w:t> </w:t>
      </w:r>
      <w:r>
        <w:rPr/>
        <w:t>quota</w:t>
      </w:r>
      <w:r>
        <w:rPr>
          <w:spacing w:val="-2"/>
        </w:rPr>
        <w:t> </w:t>
      </w:r>
      <w:r>
        <w:rPr/>
        <w:t>ovvero</w:t>
      </w:r>
      <w:r>
        <w:rPr>
          <w:spacing w:val="-2"/>
        </w:rPr>
        <w:t> </w:t>
      </w:r>
      <w:r>
        <w:rPr/>
        <w:t>in</w:t>
      </w:r>
      <w:r>
        <w:rPr>
          <w:spacing w:val="-2"/>
        </w:rPr>
        <w:t> </w:t>
      </w:r>
      <w:r>
        <w:rPr/>
        <w:t>una</w:t>
      </w:r>
      <w:r>
        <w:rPr>
          <w:spacing w:val="-2"/>
        </w:rPr>
        <w:t> </w:t>
      </w:r>
      <w:r>
        <w:rPr/>
        <w:t>quantità</w:t>
      </w:r>
      <w:r>
        <w:rPr>
          <w:spacing w:val="-2"/>
        </w:rPr>
        <w:t> </w:t>
      </w:r>
      <w:r>
        <w:rPr/>
        <w:t>fissa</w:t>
      </w:r>
      <w:r>
        <w:rPr>
          <w:spacing w:val="-2"/>
        </w:rPr>
        <w:t> </w:t>
      </w:r>
      <w:r>
        <w:rPr/>
        <w:t>o</w:t>
      </w:r>
      <w:r>
        <w:rPr>
          <w:spacing w:val="-2"/>
        </w:rPr>
        <w:t> </w:t>
      </w:r>
      <w:r>
        <w:rPr/>
        <w:t>variabile</w:t>
      </w:r>
      <w:r>
        <w:rPr>
          <w:spacing w:val="-2"/>
        </w:rPr>
        <w:t> </w:t>
      </w:r>
      <w:r>
        <w:rPr/>
        <w:t>dei</w:t>
      </w:r>
      <w:r>
        <w:rPr>
          <w:spacing w:val="-2"/>
        </w:rPr>
        <w:t> </w:t>
      </w:r>
      <w:r>
        <w:rPr/>
        <w:t>frutti</w:t>
      </w:r>
      <w:r>
        <w:rPr>
          <w:spacing w:val="-2"/>
        </w:rPr>
        <w:t> </w:t>
      </w:r>
      <w:r>
        <w:rPr/>
        <w:t>del</w:t>
      </w:r>
      <w:r>
        <w:rPr>
          <w:spacing w:val="-2"/>
        </w:rPr>
        <w:t> </w:t>
      </w:r>
      <w:r>
        <w:rPr/>
        <w:t>fondo </w:t>
      </w:r>
      <w:r>
        <w:rPr>
          <w:spacing w:val="-2"/>
        </w:rPr>
        <w:t>locato”.</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1640</w:t>
      </w:r>
      <w:r>
        <w:rPr>
          <w:sz w:val="22"/>
        </w:rPr>
        <w:t>:</w:t>
      </w:r>
      <w:r>
        <w:rPr>
          <w:spacing w:val="-1"/>
          <w:sz w:val="22"/>
        </w:rPr>
        <w:t> </w:t>
      </w:r>
      <w:r>
        <w:rPr>
          <w:rFonts w:ascii="Arial"/>
          <w:i/>
          <w:sz w:val="22"/>
        </w:rPr>
        <w:t>Scorte</w:t>
      </w:r>
      <w:r>
        <w:rPr>
          <w:rFonts w:ascii="Arial"/>
          <w:i/>
          <w:spacing w:val="-1"/>
          <w:sz w:val="22"/>
        </w:rPr>
        <w:t> </w:t>
      </w:r>
      <w:r>
        <w:rPr>
          <w:rFonts w:ascii="Arial"/>
          <w:i/>
          <w:spacing w:val="-2"/>
          <w:sz w:val="22"/>
        </w:rPr>
        <w:t>morte</w:t>
      </w:r>
    </w:p>
    <w:p>
      <w:pPr>
        <w:pStyle w:val="BodyText"/>
        <w:spacing w:line="271" w:lineRule="auto"/>
        <w:ind w:right="23"/>
      </w:pPr>
      <w:r>
        <w:rPr/>
        <w:t>“Le scorte morte costituenti la dotazione del fondo, che sono state consegnate all'affittuario</w:t>
      </w:r>
      <w:r>
        <w:rPr>
          <w:spacing w:val="40"/>
        </w:rPr>
        <w:t> </w:t>
      </w:r>
      <w:r>
        <w:rPr/>
        <w:t>all'inizio dell'affitto, con determinazione della specie, qualità e quantità, devono, anche se stimate, essere restituite al locatore alla fine dell'affitto, nella stessa specie, qualità e quantità e, se si tratta di scorte fisse, come macchinari e attrezzi, nello stesso stato d'uso. L'eccedenza o la deficienza deve</w:t>
      </w:r>
      <w:r>
        <w:rPr>
          <w:spacing w:val="-3"/>
        </w:rPr>
        <w:t> </w:t>
      </w:r>
      <w:r>
        <w:rPr/>
        <w:t>essere</w:t>
      </w:r>
      <w:r>
        <w:rPr>
          <w:spacing w:val="-3"/>
        </w:rPr>
        <w:t> </w:t>
      </w:r>
      <w:r>
        <w:rPr/>
        <w:t>regolata</w:t>
      </w:r>
      <w:r>
        <w:rPr>
          <w:spacing w:val="-3"/>
        </w:rPr>
        <w:t> </w:t>
      </w:r>
      <w:r>
        <w:rPr/>
        <w:t>in</w:t>
      </w:r>
      <w:r>
        <w:rPr>
          <w:spacing w:val="-3"/>
        </w:rPr>
        <w:t> </w:t>
      </w:r>
      <w:r>
        <w:rPr/>
        <w:t>danaro,</w:t>
      </w:r>
      <w:r>
        <w:rPr>
          <w:spacing w:val="-4"/>
        </w:rPr>
        <w:t> </w:t>
      </w:r>
      <w:r>
        <w:rPr/>
        <w:t>secondo</w:t>
      </w:r>
      <w:r>
        <w:rPr>
          <w:spacing w:val="-3"/>
        </w:rPr>
        <w:t> </w:t>
      </w:r>
      <w:r>
        <w:rPr/>
        <w:t>il</w:t>
      </w:r>
      <w:r>
        <w:rPr>
          <w:spacing w:val="-3"/>
        </w:rPr>
        <w:t> </w:t>
      </w:r>
      <w:r>
        <w:rPr/>
        <w:t>valore</w:t>
      </w:r>
      <w:r>
        <w:rPr>
          <w:spacing w:val="-3"/>
        </w:rPr>
        <w:t> </w:t>
      </w:r>
      <w:r>
        <w:rPr/>
        <w:t>corrente</w:t>
      </w:r>
      <w:r>
        <w:rPr>
          <w:spacing w:val="-3"/>
        </w:rPr>
        <w:t> </w:t>
      </w:r>
      <w:r>
        <w:rPr/>
        <w:t>al</w:t>
      </w:r>
      <w:r>
        <w:rPr>
          <w:spacing w:val="-3"/>
        </w:rPr>
        <w:t> </w:t>
      </w:r>
      <w:r>
        <w:rPr/>
        <w:t>tempo</w:t>
      </w:r>
      <w:r>
        <w:rPr>
          <w:spacing w:val="-3"/>
        </w:rPr>
        <w:t> </w:t>
      </w:r>
      <w:r>
        <w:rPr/>
        <w:t>della</w:t>
      </w:r>
      <w:r>
        <w:rPr>
          <w:spacing w:val="-3"/>
        </w:rPr>
        <w:t> </w:t>
      </w:r>
      <w:r>
        <w:rPr/>
        <w:t>riconsegna.</w:t>
      </w:r>
      <w:r>
        <w:rPr>
          <w:spacing w:val="-4"/>
        </w:rPr>
        <w:t> </w:t>
      </w:r>
      <w:r>
        <w:rPr/>
        <w:t>La</w:t>
      </w:r>
      <w:r>
        <w:rPr>
          <w:spacing w:val="-3"/>
        </w:rPr>
        <w:t> </w:t>
      </w:r>
      <w:r>
        <w:rPr/>
        <w:t>dotazione necessaria non può essere distratta e deve essere mantenuta secondo le esigenze delle colture e la pratica dei luoghi.</w:t>
      </w:r>
    </w:p>
    <w:p>
      <w:pPr>
        <w:pStyle w:val="BodyText"/>
        <w:spacing w:line="271" w:lineRule="auto" w:before="5"/>
        <w:ind w:firstLine="122"/>
      </w:pPr>
      <w:r>
        <w:rPr/>
        <w:t>La</w:t>
      </w:r>
      <w:r>
        <w:rPr>
          <w:spacing w:val="-4"/>
        </w:rPr>
        <w:t> </w:t>
      </w:r>
      <w:r>
        <w:rPr/>
        <w:t>disposizione</w:t>
      </w:r>
      <w:r>
        <w:rPr>
          <w:spacing w:val="-4"/>
        </w:rPr>
        <w:t> </w:t>
      </w:r>
      <w:r>
        <w:rPr/>
        <w:t>del</w:t>
      </w:r>
      <w:r>
        <w:rPr>
          <w:spacing w:val="-4"/>
        </w:rPr>
        <w:t> </w:t>
      </w:r>
      <w:r>
        <w:rPr/>
        <w:t>comma</w:t>
      </w:r>
      <w:r>
        <w:rPr>
          <w:spacing w:val="-4"/>
        </w:rPr>
        <w:t> </w:t>
      </w:r>
      <w:r>
        <w:rPr/>
        <w:t>precedente</w:t>
      </w:r>
      <w:r>
        <w:rPr>
          <w:spacing w:val="-4"/>
        </w:rPr>
        <w:t> </w:t>
      </w:r>
      <w:r>
        <w:rPr/>
        <w:t>si</w:t>
      </w:r>
      <w:r>
        <w:rPr>
          <w:spacing w:val="-4"/>
        </w:rPr>
        <w:t> </w:t>
      </w:r>
      <w:r>
        <w:rPr/>
        <w:t>applica</w:t>
      </w:r>
      <w:r>
        <w:rPr>
          <w:spacing w:val="-4"/>
        </w:rPr>
        <w:t> </w:t>
      </w:r>
      <w:r>
        <w:rPr/>
        <w:t>anche</w:t>
      </w:r>
      <w:r>
        <w:rPr>
          <w:spacing w:val="-4"/>
        </w:rPr>
        <w:t> </w:t>
      </w:r>
      <w:r>
        <w:rPr/>
        <w:t>se,</w:t>
      </w:r>
      <w:r>
        <w:rPr>
          <w:spacing w:val="-5"/>
        </w:rPr>
        <w:t> </w:t>
      </w:r>
      <w:r>
        <w:rPr/>
        <w:t>all'inizio</w:t>
      </w:r>
      <w:r>
        <w:rPr>
          <w:spacing w:val="-4"/>
        </w:rPr>
        <w:t> </w:t>
      </w:r>
      <w:r>
        <w:rPr/>
        <w:t>dell'affitto,</w:t>
      </w:r>
      <w:r>
        <w:rPr>
          <w:spacing w:val="-5"/>
        </w:rPr>
        <w:t> </w:t>
      </w:r>
      <w:r>
        <w:rPr/>
        <w:t>l'affittuario</w:t>
      </w:r>
      <w:r>
        <w:rPr>
          <w:spacing w:val="-4"/>
        </w:rPr>
        <w:t> </w:t>
      </w:r>
      <w:r>
        <w:rPr/>
        <w:t>ha depositato la somma che rappresenti il valore delle scorte presso il locatore, salvo l'obbligo di questo di restituirla al tempo della riconsegna delle scorte.</w:t>
      </w:r>
    </w:p>
    <w:p>
      <w:pPr>
        <w:pStyle w:val="BodyText"/>
        <w:spacing w:line="271" w:lineRule="auto" w:before="2"/>
        <w:ind w:firstLine="122"/>
      </w:pPr>
      <w:r>
        <w:rPr/>
        <w:t>Se le scorte sono state consegnate con la sola indicazione del valore, l'affittuario ne acquista la proprietà, e, alla fine dell'affitto, deve restituire il valore ricevuto o scorte in natura per un corrispondente</w:t>
      </w:r>
      <w:r>
        <w:rPr>
          <w:spacing w:val="-3"/>
        </w:rPr>
        <w:t> </w:t>
      </w:r>
      <w:r>
        <w:rPr/>
        <w:t>valore,</w:t>
      </w:r>
      <w:r>
        <w:rPr>
          <w:spacing w:val="-4"/>
        </w:rPr>
        <w:t> </w:t>
      </w:r>
      <w:r>
        <w:rPr/>
        <w:t>determinato</w:t>
      </w:r>
      <w:r>
        <w:rPr>
          <w:spacing w:val="-3"/>
        </w:rPr>
        <w:t> </w:t>
      </w:r>
      <w:r>
        <w:rPr/>
        <w:t>secondo</w:t>
      </w:r>
      <w:r>
        <w:rPr>
          <w:spacing w:val="-3"/>
        </w:rPr>
        <w:t> </w:t>
      </w:r>
      <w:r>
        <w:rPr/>
        <w:t>il</w:t>
      </w:r>
      <w:r>
        <w:rPr>
          <w:spacing w:val="-3"/>
        </w:rPr>
        <w:t> </w:t>
      </w:r>
      <w:r>
        <w:rPr/>
        <w:t>prezzo</w:t>
      </w:r>
      <w:r>
        <w:rPr>
          <w:spacing w:val="-3"/>
        </w:rPr>
        <w:t> </w:t>
      </w:r>
      <w:r>
        <w:rPr/>
        <w:t>corrente,</w:t>
      </w:r>
      <w:r>
        <w:rPr>
          <w:spacing w:val="-4"/>
        </w:rPr>
        <w:t> </w:t>
      </w:r>
      <w:r>
        <w:rPr/>
        <w:t>al</w:t>
      </w:r>
      <w:r>
        <w:rPr>
          <w:spacing w:val="-3"/>
        </w:rPr>
        <w:t> </w:t>
      </w:r>
      <w:r>
        <w:rPr/>
        <w:t>tempo</w:t>
      </w:r>
      <w:r>
        <w:rPr>
          <w:spacing w:val="-3"/>
        </w:rPr>
        <w:t> </w:t>
      </w:r>
      <w:r>
        <w:rPr/>
        <w:t>della</w:t>
      </w:r>
      <w:r>
        <w:rPr>
          <w:spacing w:val="-3"/>
        </w:rPr>
        <w:t> </w:t>
      </w:r>
      <w:r>
        <w:rPr/>
        <w:t>riconsegna,</w:t>
      </w:r>
      <w:r>
        <w:rPr>
          <w:spacing w:val="-4"/>
        </w:rPr>
        <w:t> </w:t>
      </w:r>
      <w:r>
        <w:rPr/>
        <w:t>ovvero parte dell'uno e parte delle altre.</w:t>
      </w:r>
    </w:p>
    <w:p>
      <w:pPr>
        <w:pStyle w:val="BodyText"/>
        <w:spacing w:before="3"/>
        <w:ind w:left="264"/>
      </w:pPr>
      <w:r>
        <w:rPr/>
        <w:t>Sono</w:t>
      </w:r>
      <w:r>
        <w:rPr>
          <w:spacing w:val="-2"/>
        </w:rPr>
        <w:t> </w:t>
      </w:r>
      <w:r>
        <w:rPr/>
        <w:t>salve</w:t>
      </w:r>
      <w:r>
        <w:rPr>
          <w:spacing w:val="-1"/>
        </w:rPr>
        <w:t> </w:t>
      </w:r>
      <w:r>
        <w:rPr/>
        <w:t>le</w:t>
      </w:r>
      <w:r>
        <w:rPr>
          <w:spacing w:val="-1"/>
        </w:rPr>
        <w:t> </w:t>
      </w:r>
      <w:r>
        <w:rPr/>
        <w:t>diverse</w:t>
      </w:r>
      <w:r>
        <w:rPr>
          <w:spacing w:val="-1"/>
        </w:rPr>
        <w:t> </w:t>
      </w:r>
      <w:r>
        <w:rPr/>
        <w:t>pattuizioni</w:t>
      </w:r>
      <w:r>
        <w:rPr>
          <w:spacing w:val="-1"/>
        </w:rPr>
        <w:t> </w:t>
      </w:r>
      <w:r>
        <w:rPr/>
        <w:t>delle</w:t>
      </w:r>
      <w:r>
        <w:rPr>
          <w:spacing w:val="-1"/>
        </w:rPr>
        <w:t> </w:t>
      </w:r>
      <w:r>
        <w:rPr>
          <w:spacing w:val="-2"/>
        </w:rPr>
        <w:t>parti”.</w:t>
      </w:r>
    </w:p>
    <w:p>
      <w:pPr>
        <w:pStyle w:val="BodyText"/>
        <w:spacing w:before="66"/>
        <w:ind w:left="0"/>
      </w:pPr>
    </w:p>
    <w:p>
      <w:pPr>
        <w:spacing w:before="1"/>
        <w:ind w:left="141" w:right="0" w:firstLine="0"/>
        <w:jc w:val="left"/>
        <w:rPr>
          <w:rFonts w:ascii="Arial"/>
          <w:i/>
          <w:sz w:val="22"/>
        </w:rPr>
      </w:pPr>
      <w:r>
        <w:rPr>
          <w:rFonts w:ascii="Arial"/>
          <w:b/>
          <w:sz w:val="22"/>
        </w:rPr>
        <w:t>Art.</w:t>
      </w:r>
      <w:r>
        <w:rPr>
          <w:rFonts w:ascii="Arial"/>
          <w:b/>
          <w:spacing w:val="-2"/>
          <w:sz w:val="22"/>
        </w:rPr>
        <w:t> </w:t>
      </w:r>
      <w:r>
        <w:rPr>
          <w:rFonts w:ascii="Arial"/>
          <w:b/>
          <w:sz w:val="22"/>
        </w:rPr>
        <w:t>1641</w:t>
      </w:r>
      <w:r>
        <w:rPr>
          <w:sz w:val="22"/>
        </w:rPr>
        <w:t>:</w:t>
      </w:r>
      <w:r>
        <w:rPr>
          <w:spacing w:val="-1"/>
          <w:sz w:val="22"/>
        </w:rPr>
        <w:t> </w:t>
      </w:r>
      <w:r>
        <w:rPr>
          <w:rFonts w:ascii="Arial"/>
          <w:i/>
          <w:sz w:val="22"/>
        </w:rPr>
        <w:t>Scorte</w:t>
      </w:r>
      <w:r>
        <w:rPr>
          <w:rFonts w:ascii="Arial"/>
          <w:i/>
          <w:spacing w:val="-1"/>
          <w:sz w:val="22"/>
        </w:rPr>
        <w:t> </w:t>
      </w:r>
      <w:r>
        <w:rPr>
          <w:rFonts w:ascii="Arial"/>
          <w:i/>
          <w:spacing w:val="-4"/>
          <w:sz w:val="22"/>
        </w:rPr>
        <w:t>vive</w:t>
      </w:r>
    </w:p>
    <w:p>
      <w:pPr>
        <w:pStyle w:val="BodyText"/>
        <w:spacing w:line="271" w:lineRule="auto" w:before="33"/>
        <w:ind w:right="22"/>
      </w:pPr>
      <w:r>
        <w:rPr/>
        <w:t>“Quando</w:t>
      </w:r>
      <w:r>
        <w:rPr>
          <w:spacing w:val="-2"/>
        </w:rPr>
        <w:t> </w:t>
      </w:r>
      <w:r>
        <w:rPr/>
        <w:t>il</w:t>
      </w:r>
      <w:r>
        <w:rPr>
          <w:spacing w:val="-2"/>
        </w:rPr>
        <w:t> </w:t>
      </w:r>
      <w:r>
        <w:rPr/>
        <w:t>bestiame</w:t>
      </w:r>
      <w:r>
        <w:rPr>
          <w:spacing w:val="-2"/>
        </w:rPr>
        <w:t> </w:t>
      </w:r>
      <w:r>
        <w:rPr/>
        <w:t>da</w:t>
      </w:r>
      <w:r>
        <w:rPr>
          <w:spacing w:val="-2"/>
        </w:rPr>
        <w:t> </w:t>
      </w:r>
      <w:r>
        <w:rPr/>
        <w:t>lavoro</w:t>
      </w:r>
      <w:r>
        <w:rPr>
          <w:spacing w:val="-2"/>
        </w:rPr>
        <w:t> </w:t>
      </w:r>
      <w:r>
        <w:rPr/>
        <w:t>o</w:t>
      </w:r>
      <w:r>
        <w:rPr>
          <w:spacing w:val="-2"/>
        </w:rPr>
        <w:t> </w:t>
      </w:r>
      <w:r>
        <w:rPr/>
        <w:t>da</w:t>
      </w:r>
      <w:r>
        <w:rPr>
          <w:spacing w:val="-2"/>
        </w:rPr>
        <w:t> </w:t>
      </w:r>
      <w:r>
        <w:rPr/>
        <w:t>allevamento</w:t>
      </w:r>
      <w:r>
        <w:rPr>
          <w:spacing w:val="-2"/>
        </w:rPr>
        <w:t> </w:t>
      </w:r>
      <w:r>
        <w:rPr/>
        <w:t>,</w:t>
      </w:r>
      <w:r>
        <w:rPr>
          <w:spacing w:val="-3"/>
        </w:rPr>
        <w:t> </w:t>
      </w:r>
      <w:r>
        <w:rPr/>
        <w:t>costituente</w:t>
      </w:r>
      <w:r>
        <w:rPr>
          <w:spacing w:val="-2"/>
        </w:rPr>
        <w:t> </w:t>
      </w:r>
      <w:r>
        <w:rPr/>
        <w:t>la</w:t>
      </w:r>
      <w:r>
        <w:rPr>
          <w:spacing w:val="-2"/>
        </w:rPr>
        <w:t> </w:t>
      </w:r>
      <w:r>
        <w:rPr/>
        <w:t>dotazione</w:t>
      </w:r>
      <w:r>
        <w:rPr>
          <w:spacing w:val="-2"/>
        </w:rPr>
        <w:t> </w:t>
      </w:r>
      <w:r>
        <w:rPr/>
        <w:t>del</w:t>
      </w:r>
      <w:r>
        <w:rPr>
          <w:spacing w:val="-2"/>
        </w:rPr>
        <w:t> </w:t>
      </w:r>
      <w:r>
        <w:rPr/>
        <w:t>fondo,</w:t>
      </w:r>
      <w:r>
        <w:rPr>
          <w:spacing w:val="-3"/>
        </w:rPr>
        <w:t> </w:t>
      </w:r>
      <w:r>
        <w:rPr/>
        <w:t>è</w:t>
      </w:r>
      <w:r>
        <w:rPr>
          <w:spacing w:val="-2"/>
        </w:rPr>
        <w:t> </w:t>
      </w:r>
      <w:r>
        <w:rPr/>
        <w:t>stato</w:t>
      </w:r>
      <w:r>
        <w:rPr>
          <w:spacing w:val="-2"/>
        </w:rPr>
        <w:t> </w:t>
      </w:r>
      <w:r>
        <w:rPr/>
        <w:t>in</w:t>
      </w:r>
      <w:r>
        <w:rPr>
          <w:spacing w:val="-2"/>
        </w:rPr>
        <w:t> </w:t>
      </w:r>
      <w:r>
        <w:rPr/>
        <w:t>tutto o in parte fornito dal locatore, si osservano le disposizioni degli articoli seguenti, salvi i patti</w:t>
      </w:r>
      <w:r>
        <w:rPr>
          <w:spacing w:val="40"/>
        </w:rPr>
        <w:t> </w:t>
      </w:r>
      <w:r>
        <w:rPr>
          <w:spacing w:val="-2"/>
        </w:rPr>
        <w:t>diversi”.</w:t>
      </w:r>
    </w:p>
    <w:p>
      <w:pPr>
        <w:pStyle w:val="BodyText"/>
        <w:spacing w:before="36"/>
        <w:ind w:left="0"/>
      </w:pPr>
    </w:p>
    <w:p>
      <w:pPr>
        <w:spacing w:before="0"/>
        <w:ind w:left="141" w:right="0" w:firstLine="0"/>
        <w:jc w:val="left"/>
        <w:rPr>
          <w:rFonts w:ascii="Arial" w:hAnsi="Arial"/>
          <w:i/>
          <w:sz w:val="22"/>
        </w:rPr>
      </w:pPr>
      <w:r>
        <w:rPr>
          <w:rFonts w:ascii="Arial" w:hAnsi="Arial"/>
          <w:b/>
          <w:sz w:val="22"/>
        </w:rPr>
        <w:t>Art.</w:t>
      </w:r>
      <w:r>
        <w:rPr>
          <w:rFonts w:ascii="Arial" w:hAnsi="Arial"/>
          <w:b/>
          <w:spacing w:val="-2"/>
          <w:sz w:val="22"/>
        </w:rPr>
        <w:t> </w:t>
      </w:r>
      <w:r>
        <w:rPr>
          <w:rFonts w:ascii="Arial" w:hAnsi="Arial"/>
          <w:b/>
          <w:sz w:val="22"/>
        </w:rPr>
        <w:t>1642</w:t>
      </w:r>
      <w:r>
        <w:rPr>
          <w:sz w:val="22"/>
        </w:rPr>
        <w:t>:</w:t>
      </w:r>
      <w:r>
        <w:rPr>
          <w:spacing w:val="-1"/>
          <w:sz w:val="22"/>
        </w:rPr>
        <w:t> </w:t>
      </w:r>
      <w:r>
        <w:rPr>
          <w:rFonts w:ascii="Arial" w:hAnsi="Arial"/>
          <w:i/>
          <w:sz w:val="22"/>
        </w:rPr>
        <w:t>Proprietà</w:t>
      </w:r>
      <w:r>
        <w:rPr>
          <w:rFonts w:ascii="Arial" w:hAnsi="Arial"/>
          <w:i/>
          <w:spacing w:val="-1"/>
          <w:sz w:val="22"/>
        </w:rPr>
        <w:t> </w:t>
      </w:r>
      <w:r>
        <w:rPr>
          <w:rFonts w:ascii="Arial" w:hAnsi="Arial"/>
          <w:i/>
          <w:sz w:val="22"/>
        </w:rPr>
        <w:t>del</w:t>
      </w:r>
      <w:r>
        <w:rPr>
          <w:rFonts w:ascii="Arial" w:hAnsi="Arial"/>
          <w:i/>
          <w:spacing w:val="-1"/>
          <w:sz w:val="22"/>
        </w:rPr>
        <w:t> </w:t>
      </w:r>
      <w:r>
        <w:rPr>
          <w:rFonts w:ascii="Arial" w:hAnsi="Arial"/>
          <w:i/>
          <w:sz w:val="22"/>
        </w:rPr>
        <w:t>bestiame</w:t>
      </w:r>
      <w:r>
        <w:rPr>
          <w:rFonts w:ascii="Arial" w:hAnsi="Arial"/>
          <w:i/>
          <w:spacing w:val="-1"/>
          <w:sz w:val="22"/>
        </w:rPr>
        <w:t> </w:t>
      </w:r>
      <w:r>
        <w:rPr>
          <w:rFonts w:ascii="Arial" w:hAnsi="Arial"/>
          <w:i/>
          <w:spacing w:val="-2"/>
          <w:sz w:val="22"/>
        </w:rPr>
        <w:t>consegnato</w:t>
      </w:r>
    </w:p>
    <w:p>
      <w:pPr>
        <w:pStyle w:val="BodyText"/>
        <w:spacing w:line="271" w:lineRule="auto"/>
        <w:ind w:right="123"/>
      </w:pPr>
      <w:r>
        <w:rPr/>
        <w:t>“Qualora</w:t>
      </w:r>
      <w:r>
        <w:rPr>
          <w:spacing w:val="-4"/>
        </w:rPr>
        <w:t> </w:t>
      </w:r>
      <w:r>
        <w:rPr/>
        <w:t>il</w:t>
      </w:r>
      <w:r>
        <w:rPr>
          <w:spacing w:val="-4"/>
        </w:rPr>
        <w:t> </w:t>
      </w:r>
      <w:r>
        <w:rPr/>
        <w:t>bestiame</w:t>
      </w:r>
      <w:r>
        <w:rPr>
          <w:spacing w:val="-4"/>
        </w:rPr>
        <w:t> </w:t>
      </w:r>
      <w:r>
        <w:rPr/>
        <w:t>consegnato</w:t>
      </w:r>
      <w:r>
        <w:rPr>
          <w:spacing w:val="-4"/>
        </w:rPr>
        <w:t> </w:t>
      </w:r>
      <w:r>
        <w:rPr/>
        <w:t>all'affittuario</w:t>
      </w:r>
      <w:r>
        <w:rPr>
          <w:spacing w:val="-4"/>
        </w:rPr>
        <w:t> </w:t>
      </w:r>
      <w:r>
        <w:rPr/>
        <w:t>sia</w:t>
      </w:r>
      <w:r>
        <w:rPr>
          <w:spacing w:val="-4"/>
        </w:rPr>
        <w:t> </w:t>
      </w:r>
      <w:r>
        <w:rPr/>
        <w:t>stato</w:t>
      </w:r>
      <w:r>
        <w:rPr>
          <w:spacing w:val="-4"/>
        </w:rPr>
        <w:t> </w:t>
      </w:r>
      <w:r>
        <w:rPr/>
        <w:t>determinato</w:t>
      </w:r>
      <w:r>
        <w:rPr>
          <w:spacing w:val="-4"/>
        </w:rPr>
        <w:t> </w:t>
      </w:r>
      <w:r>
        <w:rPr/>
        <w:t>con</w:t>
      </w:r>
      <w:r>
        <w:rPr>
          <w:spacing w:val="-4"/>
        </w:rPr>
        <w:t> </w:t>
      </w:r>
      <w:r>
        <w:rPr/>
        <w:t>indicazione</w:t>
      </w:r>
      <w:r>
        <w:rPr>
          <w:spacing w:val="-4"/>
        </w:rPr>
        <w:t> </w:t>
      </w:r>
      <w:r>
        <w:rPr/>
        <w:t>della</w:t>
      </w:r>
      <w:r>
        <w:rPr>
          <w:spacing w:val="-4"/>
        </w:rPr>
        <w:t> </w:t>
      </w:r>
      <w:r>
        <w:rPr/>
        <w:t>specie, del numero, del sesso, della qualità, dell'età e del peso, anche se ne è stata fatta stima, la proprietà di esso rimane al locatore. Tuttavia l'affittuario può disporre dei singoli capi, ma deve mantenere nel fondo la dotazione necessaria”.</w:t>
      </w:r>
    </w:p>
    <w:p>
      <w:pPr>
        <w:pStyle w:val="BodyText"/>
        <w:spacing w:before="36"/>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1643</w:t>
      </w:r>
      <w:r>
        <w:rPr>
          <w:sz w:val="22"/>
        </w:rPr>
        <w:t>:</w:t>
      </w:r>
      <w:r>
        <w:rPr>
          <w:spacing w:val="-1"/>
          <w:sz w:val="22"/>
        </w:rPr>
        <w:t> </w:t>
      </w:r>
      <w:r>
        <w:rPr>
          <w:rFonts w:ascii="Arial"/>
          <w:i/>
          <w:sz w:val="22"/>
        </w:rPr>
        <w:t>Rischio della</w:t>
      </w:r>
      <w:r>
        <w:rPr>
          <w:rFonts w:ascii="Arial"/>
          <w:i/>
          <w:spacing w:val="-1"/>
          <w:sz w:val="22"/>
        </w:rPr>
        <w:t> </w:t>
      </w:r>
      <w:r>
        <w:rPr>
          <w:rFonts w:ascii="Arial"/>
          <w:i/>
          <w:sz w:val="22"/>
        </w:rPr>
        <w:t>perdita</w:t>
      </w:r>
      <w:r>
        <w:rPr>
          <w:rFonts w:ascii="Arial"/>
          <w:i/>
          <w:spacing w:val="-1"/>
          <w:sz w:val="22"/>
        </w:rPr>
        <w:t> </w:t>
      </w:r>
      <w:r>
        <w:rPr>
          <w:rFonts w:ascii="Arial"/>
          <w:i/>
          <w:sz w:val="22"/>
        </w:rPr>
        <w:t>del </w:t>
      </w:r>
      <w:r>
        <w:rPr>
          <w:rFonts w:ascii="Arial"/>
          <w:i/>
          <w:spacing w:val="-2"/>
          <w:sz w:val="22"/>
        </w:rPr>
        <w:t>bestiame</w:t>
      </w:r>
    </w:p>
    <w:p>
      <w:pPr>
        <w:pStyle w:val="BodyText"/>
        <w:spacing w:line="271" w:lineRule="auto" w:before="33"/>
      </w:pPr>
      <w:r>
        <w:rPr/>
        <w:t>“Il</w:t>
      </w:r>
      <w:r>
        <w:rPr>
          <w:spacing w:val="-3"/>
        </w:rPr>
        <w:t> </w:t>
      </w:r>
      <w:r>
        <w:rPr/>
        <w:t>rischio</w:t>
      </w:r>
      <w:r>
        <w:rPr>
          <w:spacing w:val="-3"/>
        </w:rPr>
        <w:t> </w:t>
      </w:r>
      <w:r>
        <w:rPr/>
        <w:t>della</w:t>
      </w:r>
      <w:r>
        <w:rPr>
          <w:spacing w:val="-3"/>
        </w:rPr>
        <w:t> </w:t>
      </w:r>
      <w:r>
        <w:rPr/>
        <w:t>perdita</w:t>
      </w:r>
      <w:r>
        <w:rPr>
          <w:spacing w:val="-3"/>
        </w:rPr>
        <w:t> </w:t>
      </w:r>
      <w:r>
        <w:rPr/>
        <w:t>del</w:t>
      </w:r>
      <w:r>
        <w:rPr>
          <w:spacing w:val="-3"/>
        </w:rPr>
        <w:t> </w:t>
      </w:r>
      <w:r>
        <w:rPr/>
        <w:t>bestiame</w:t>
      </w:r>
      <w:r>
        <w:rPr>
          <w:spacing w:val="-3"/>
        </w:rPr>
        <w:t> </w:t>
      </w:r>
      <w:r>
        <w:rPr/>
        <w:t>è</w:t>
      </w:r>
      <w:r>
        <w:rPr>
          <w:spacing w:val="-3"/>
        </w:rPr>
        <w:t> </w:t>
      </w:r>
      <w:r>
        <w:rPr/>
        <w:t>a</w:t>
      </w:r>
      <w:r>
        <w:rPr>
          <w:spacing w:val="-3"/>
        </w:rPr>
        <w:t> </w:t>
      </w:r>
      <w:r>
        <w:rPr/>
        <w:t>carico</w:t>
      </w:r>
      <w:r>
        <w:rPr>
          <w:spacing w:val="-3"/>
        </w:rPr>
        <w:t> </w:t>
      </w:r>
      <w:r>
        <w:rPr/>
        <w:t>dell'affittuario</w:t>
      </w:r>
      <w:r>
        <w:rPr>
          <w:spacing w:val="-3"/>
        </w:rPr>
        <w:t> </w:t>
      </w:r>
      <w:r>
        <w:rPr/>
        <w:t>dal</w:t>
      </w:r>
      <w:r>
        <w:rPr>
          <w:spacing w:val="-3"/>
        </w:rPr>
        <w:t> </w:t>
      </w:r>
      <w:r>
        <w:rPr/>
        <w:t>momento</w:t>
      </w:r>
      <w:r>
        <w:rPr>
          <w:spacing w:val="-3"/>
        </w:rPr>
        <w:t> </w:t>
      </w:r>
      <w:r>
        <w:rPr/>
        <w:t>in</w:t>
      </w:r>
      <w:r>
        <w:rPr>
          <w:spacing w:val="-3"/>
        </w:rPr>
        <w:t> </w:t>
      </w:r>
      <w:r>
        <w:rPr/>
        <w:t>cui</w:t>
      </w:r>
      <w:r>
        <w:rPr>
          <w:spacing w:val="-3"/>
        </w:rPr>
        <w:t> </w:t>
      </w:r>
      <w:r>
        <w:rPr/>
        <w:t>questi</w:t>
      </w:r>
      <w:r>
        <w:rPr>
          <w:spacing w:val="-3"/>
        </w:rPr>
        <w:t> </w:t>
      </w:r>
      <w:r>
        <w:rPr/>
        <w:t>lo</w:t>
      </w:r>
      <w:r>
        <w:rPr>
          <w:spacing w:val="-3"/>
        </w:rPr>
        <w:t> </w:t>
      </w:r>
      <w:r>
        <w:rPr/>
        <w:t>ha ricevuto, se non è stato diversamente pattuito”.</w:t>
      </w:r>
    </w:p>
    <w:p>
      <w:pPr>
        <w:pStyle w:val="BodyText"/>
        <w:spacing w:before="35"/>
        <w:ind w:left="0"/>
      </w:pPr>
    </w:p>
    <w:p>
      <w:pPr>
        <w:pStyle w:val="BodyText"/>
        <w:spacing w:before="0"/>
      </w:pPr>
      <w:r>
        <w:rPr>
          <w:rFonts w:ascii="Arial"/>
          <w:b/>
        </w:rPr>
        <w:t>Art.</w:t>
      </w:r>
      <w:r>
        <w:rPr>
          <w:rFonts w:ascii="Arial"/>
          <w:b/>
          <w:spacing w:val="-3"/>
        </w:rPr>
        <w:t> </w:t>
      </w:r>
      <w:r>
        <w:rPr>
          <w:rFonts w:ascii="Arial"/>
          <w:b/>
        </w:rPr>
        <w:t>1644</w:t>
      </w:r>
      <w:r>
        <w:rPr/>
        <w:t>:</w:t>
      </w:r>
      <w:r>
        <w:rPr>
          <w:spacing w:val="-14"/>
        </w:rPr>
        <w:t> </w:t>
      </w:r>
      <w:r>
        <w:rPr/>
        <w:t>Accrescimenti</w:t>
      </w:r>
      <w:r>
        <w:rPr>
          <w:spacing w:val="-2"/>
        </w:rPr>
        <w:t> </w:t>
      </w:r>
      <w:r>
        <w:rPr/>
        <w:t>e</w:t>
      </w:r>
      <w:r>
        <w:rPr>
          <w:spacing w:val="-1"/>
        </w:rPr>
        <w:t> </w:t>
      </w:r>
      <w:r>
        <w:rPr/>
        <w:t>frutti</w:t>
      </w:r>
      <w:r>
        <w:rPr>
          <w:spacing w:val="-2"/>
        </w:rPr>
        <w:t> </w:t>
      </w:r>
      <w:r>
        <w:rPr/>
        <w:t>del</w:t>
      </w:r>
      <w:r>
        <w:rPr>
          <w:spacing w:val="-1"/>
        </w:rPr>
        <w:t> </w:t>
      </w:r>
      <w:r>
        <w:rPr>
          <w:spacing w:val="-2"/>
        </w:rPr>
        <w:t>bestiame</w:t>
      </w:r>
    </w:p>
    <w:p>
      <w:pPr>
        <w:pStyle w:val="BodyText"/>
        <w:spacing w:line="271" w:lineRule="auto"/>
      </w:pPr>
      <w:r>
        <w:rPr/>
        <w:t>“L'affittuario</w:t>
      </w:r>
      <w:r>
        <w:rPr>
          <w:spacing w:val="-3"/>
        </w:rPr>
        <w:t> </w:t>
      </w:r>
      <w:r>
        <w:rPr/>
        <w:t>fa</w:t>
      </w:r>
      <w:r>
        <w:rPr>
          <w:spacing w:val="-3"/>
        </w:rPr>
        <w:t> </w:t>
      </w:r>
      <w:r>
        <w:rPr/>
        <w:t>suoi</w:t>
      </w:r>
      <w:r>
        <w:rPr>
          <w:spacing w:val="-3"/>
        </w:rPr>
        <w:t> </w:t>
      </w:r>
      <w:r>
        <w:rPr/>
        <w:t>i</w:t>
      </w:r>
      <w:r>
        <w:rPr>
          <w:spacing w:val="-3"/>
        </w:rPr>
        <w:t> </w:t>
      </w:r>
      <w:r>
        <w:rPr/>
        <w:t>parti</w:t>
      </w:r>
      <w:r>
        <w:rPr>
          <w:spacing w:val="-3"/>
        </w:rPr>
        <w:t> </w:t>
      </w:r>
      <w:r>
        <w:rPr/>
        <w:t>e</w:t>
      </w:r>
      <w:r>
        <w:rPr>
          <w:spacing w:val="-3"/>
        </w:rPr>
        <w:t> </w:t>
      </w:r>
      <w:r>
        <w:rPr/>
        <w:t>gli</w:t>
      </w:r>
      <w:r>
        <w:rPr>
          <w:spacing w:val="-3"/>
        </w:rPr>
        <w:t> </w:t>
      </w:r>
      <w:r>
        <w:rPr/>
        <w:t>altri</w:t>
      </w:r>
      <w:r>
        <w:rPr>
          <w:spacing w:val="-3"/>
        </w:rPr>
        <w:t> </w:t>
      </w:r>
      <w:r>
        <w:rPr/>
        <w:t>frutti</w:t>
      </w:r>
      <w:r>
        <w:rPr>
          <w:spacing w:val="-3"/>
        </w:rPr>
        <w:t> </w:t>
      </w:r>
      <w:r>
        <w:rPr/>
        <w:t>del</w:t>
      </w:r>
      <w:r>
        <w:rPr>
          <w:spacing w:val="-3"/>
        </w:rPr>
        <w:t> </w:t>
      </w:r>
      <w:r>
        <w:rPr/>
        <w:t>bestiame,</w:t>
      </w:r>
      <w:r>
        <w:rPr>
          <w:spacing w:val="-4"/>
        </w:rPr>
        <w:t> </w:t>
      </w:r>
      <w:r>
        <w:rPr/>
        <w:t>l'accrescimento</w:t>
      </w:r>
      <w:r>
        <w:rPr>
          <w:spacing w:val="-3"/>
        </w:rPr>
        <w:t> </w:t>
      </w:r>
      <w:r>
        <w:rPr/>
        <w:t>e</w:t>
      </w:r>
      <w:r>
        <w:rPr>
          <w:spacing w:val="-3"/>
        </w:rPr>
        <w:t> </w:t>
      </w:r>
      <w:r>
        <w:rPr/>
        <w:t>ogni</w:t>
      </w:r>
      <w:r>
        <w:rPr>
          <w:spacing w:val="-3"/>
        </w:rPr>
        <w:t> </w:t>
      </w:r>
      <w:r>
        <w:rPr/>
        <w:t>altro</w:t>
      </w:r>
      <w:r>
        <w:rPr>
          <w:spacing w:val="-3"/>
        </w:rPr>
        <w:t> </w:t>
      </w:r>
      <w:r>
        <w:rPr/>
        <w:t>provento</w:t>
      </w:r>
      <w:r>
        <w:rPr>
          <w:spacing w:val="-3"/>
        </w:rPr>
        <w:t> </w:t>
      </w:r>
      <w:r>
        <w:rPr/>
        <w:t>che</w:t>
      </w:r>
      <w:r>
        <w:rPr>
          <w:spacing w:val="-3"/>
        </w:rPr>
        <w:t> </w:t>
      </w:r>
      <w:r>
        <w:rPr/>
        <w:t>ne </w:t>
      </w:r>
      <w:r>
        <w:rPr>
          <w:spacing w:val="-2"/>
        </w:rPr>
        <w:t>deriva.</w:t>
      </w:r>
    </w:p>
    <w:p>
      <w:pPr>
        <w:pStyle w:val="BodyText"/>
        <w:spacing w:before="1"/>
        <w:ind w:left="264"/>
      </w:pPr>
      <w:r>
        <w:rPr/>
        <w:t>Il</w:t>
      </w:r>
      <w:r>
        <w:rPr>
          <w:spacing w:val="-2"/>
        </w:rPr>
        <w:t> </w:t>
      </w:r>
      <w:r>
        <w:rPr/>
        <w:t>letame</w:t>
      </w:r>
      <w:r>
        <w:rPr>
          <w:spacing w:val="-1"/>
        </w:rPr>
        <w:t> </w:t>
      </w:r>
      <w:r>
        <w:rPr/>
        <w:t>però</w:t>
      </w:r>
      <w:r>
        <w:rPr>
          <w:spacing w:val="-2"/>
        </w:rPr>
        <w:t> </w:t>
      </w:r>
      <w:r>
        <w:rPr/>
        <w:t>deve</w:t>
      </w:r>
      <w:r>
        <w:rPr>
          <w:spacing w:val="-1"/>
        </w:rPr>
        <w:t> </w:t>
      </w:r>
      <w:r>
        <w:rPr/>
        <w:t>essere</w:t>
      </w:r>
      <w:r>
        <w:rPr>
          <w:spacing w:val="-2"/>
        </w:rPr>
        <w:t> </w:t>
      </w:r>
      <w:r>
        <w:rPr/>
        <w:t>impiegato</w:t>
      </w:r>
      <w:r>
        <w:rPr>
          <w:spacing w:val="-1"/>
        </w:rPr>
        <w:t> </w:t>
      </w:r>
      <w:r>
        <w:rPr/>
        <w:t>esclusivamente</w:t>
      </w:r>
      <w:r>
        <w:rPr>
          <w:spacing w:val="-2"/>
        </w:rPr>
        <w:t> </w:t>
      </w:r>
      <w:r>
        <w:rPr/>
        <w:t>nella</w:t>
      </w:r>
      <w:r>
        <w:rPr>
          <w:spacing w:val="-1"/>
        </w:rPr>
        <w:t> </w:t>
      </w:r>
      <w:r>
        <w:rPr/>
        <w:t>coltivazione</w:t>
      </w:r>
      <w:r>
        <w:rPr>
          <w:spacing w:val="-2"/>
        </w:rPr>
        <w:t> </w:t>
      </w:r>
      <w:r>
        <w:rPr/>
        <w:t>del</w:t>
      </w:r>
      <w:r>
        <w:rPr>
          <w:spacing w:val="-1"/>
        </w:rPr>
        <w:t> </w:t>
      </w:r>
      <w:r>
        <w:rPr>
          <w:spacing w:val="-2"/>
        </w:rPr>
        <w:t>fondo”.</w:t>
      </w:r>
    </w:p>
    <w:p>
      <w:pPr>
        <w:pStyle w:val="BodyText"/>
        <w:spacing w:after="0"/>
        <w:sectPr>
          <w:pgSz w:w="11910" w:h="16840"/>
          <w:pgMar w:header="0" w:footer="823" w:top="1020" w:bottom="1060" w:left="992" w:right="1133"/>
        </w:sectPr>
      </w:pPr>
    </w:p>
    <w:p>
      <w:pPr>
        <w:spacing w:before="76"/>
        <w:ind w:left="141" w:right="0" w:firstLine="0"/>
        <w:jc w:val="left"/>
        <w:rPr>
          <w:rFonts w:ascii="Arial"/>
          <w:i/>
          <w:sz w:val="22"/>
        </w:rPr>
      </w:pPr>
      <w:r>
        <w:rPr>
          <w:rFonts w:ascii="Arial"/>
          <w:b/>
          <w:sz w:val="22"/>
        </w:rPr>
        <w:t>Art.</w:t>
      </w:r>
      <w:r>
        <w:rPr>
          <w:rFonts w:ascii="Arial"/>
          <w:b/>
          <w:spacing w:val="-2"/>
          <w:sz w:val="22"/>
        </w:rPr>
        <w:t> </w:t>
      </w:r>
      <w:r>
        <w:rPr>
          <w:rFonts w:ascii="Arial"/>
          <w:b/>
          <w:sz w:val="22"/>
        </w:rPr>
        <w:t>1645</w:t>
      </w:r>
      <w:r>
        <w:rPr>
          <w:sz w:val="22"/>
        </w:rPr>
        <w:t>:</w:t>
      </w:r>
      <w:r>
        <w:rPr>
          <w:spacing w:val="-1"/>
          <w:sz w:val="22"/>
        </w:rPr>
        <w:t> </w:t>
      </w:r>
      <w:r>
        <w:rPr>
          <w:rFonts w:ascii="Arial"/>
          <w:i/>
          <w:sz w:val="22"/>
        </w:rPr>
        <w:t>Riconsegna</w:t>
      </w:r>
      <w:r>
        <w:rPr>
          <w:rFonts w:ascii="Arial"/>
          <w:i/>
          <w:spacing w:val="-1"/>
          <w:sz w:val="22"/>
        </w:rPr>
        <w:t> </w:t>
      </w:r>
      <w:r>
        <w:rPr>
          <w:rFonts w:ascii="Arial"/>
          <w:i/>
          <w:sz w:val="22"/>
        </w:rPr>
        <w:t>del </w:t>
      </w:r>
      <w:r>
        <w:rPr>
          <w:rFonts w:ascii="Arial"/>
          <w:i/>
          <w:spacing w:val="-2"/>
          <w:sz w:val="22"/>
        </w:rPr>
        <w:t>bestiame</w:t>
      </w:r>
    </w:p>
    <w:p>
      <w:pPr>
        <w:pStyle w:val="BodyText"/>
        <w:spacing w:line="271" w:lineRule="auto" w:before="33"/>
        <w:ind w:right="123"/>
      </w:pPr>
      <w:r>
        <w:rPr/>
        <w:t>“Nel caso previsto dall'articolo 1642, al termine del contratto l'affittuario deve restituire bestiame corrispondente per specie, numero, sesso, qualità, età e peso a quello ricevuto. Se vi sono differenze di qualità o di quantità contenute nei limiti in cui esse possano ammettersi avuto riguardo ai bisogni della coltivazione del fondo, l'affittuario deve restituire bestiame di uguale valore.</w:t>
      </w:r>
      <w:r>
        <w:rPr>
          <w:spacing w:val="-3"/>
        </w:rPr>
        <w:t> </w:t>
      </w:r>
      <w:r>
        <w:rPr/>
        <w:t>Se</w:t>
      </w:r>
      <w:r>
        <w:rPr>
          <w:spacing w:val="-2"/>
        </w:rPr>
        <w:t> </w:t>
      </w:r>
      <w:r>
        <w:rPr/>
        <w:t>vi</w:t>
      </w:r>
      <w:r>
        <w:rPr>
          <w:spacing w:val="-2"/>
        </w:rPr>
        <w:t> </w:t>
      </w:r>
      <w:r>
        <w:rPr/>
        <w:t>è</w:t>
      </w:r>
      <w:r>
        <w:rPr>
          <w:spacing w:val="-2"/>
        </w:rPr>
        <w:t> </w:t>
      </w:r>
      <w:r>
        <w:rPr/>
        <w:t>eccedenza</w:t>
      </w:r>
      <w:r>
        <w:rPr>
          <w:spacing w:val="-2"/>
        </w:rPr>
        <w:t> </w:t>
      </w:r>
      <w:r>
        <w:rPr/>
        <w:t>o</w:t>
      </w:r>
      <w:r>
        <w:rPr>
          <w:spacing w:val="-2"/>
        </w:rPr>
        <w:t> </w:t>
      </w:r>
      <w:r>
        <w:rPr/>
        <w:t>deficienza</w:t>
      </w:r>
      <w:r>
        <w:rPr>
          <w:spacing w:val="-2"/>
        </w:rPr>
        <w:t> </w:t>
      </w:r>
      <w:r>
        <w:rPr/>
        <w:t>nel</w:t>
      </w:r>
      <w:r>
        <w:rPr>
          <w:spacing w:val="-2"/>
        </w:rPr>
        <w:t> </w:t>
      </w:r>
      <w:r>
        <w:rPr/>
        <w:t>valore</w:t>
      </w:r>
      <w:r>
        <w:rPr>
          <w:spacing w:val="-2"/>
        </w:rPr>
        <w:t> </w:t>
      </w:r>
      <w:r>
        <w:rPr/>
        <w:t>del</w:t>
      </w:r>
      <w:r>
        <w:rPr>
          <w:spacing w:val="-2"/>
        </w:rPr>
        <w:t> </w:t>
      </w:r>
      <w:r>
        <w:rPr/>
        <w:t>bestiame</w:t>
      </w:r>
      <w:r>
        <w:rPr>
          <w:spacing w:val="-2"/>
        </w:rPr>
        <w:t> </w:t>
      </w:r>
      <w:r>
        <w:rPr/>
        <w:t>ne</w:t>
      </w:r>
      <w:r>
        <w:rPr>
          <w:spacing w:val="-2"/>
        </w:rPr>
        <w:t> </w:t>
      </w:r>
      <w:r>
        <w:rPr/>
        <w:t>è</w:t>
      </w:r>
      <w:r>
        <w:rPr>
          <w:spacing w:val="-2"/>
        </w:rPr>
        <w:t> </w:t>
      </w:r>
      <w:r>
        <w:rPr/>
        <w:t>fatto</w:t>
      </w:r>
      <w:r>
        <w:rPr>
          <w:spacing w:val="-2"/>
        </w:rPr>
        <w:t> </w:t>
      </w:r>
      <w:r>
        <w:rPr/>
        <w:t>conguaglio</w:t>
      </w:r>
      <w:r>
        <w:rPr>
          <w:spacing w:val="-2"/>
        </w:rPr>
        <w:t> </w:t>
      </w:r>
      <w:r>
        <w:rPr/>
        <w:t>in</w:t>
      </w:r>
      <w:r>
        <w:rPr>
          <w:spacing w:val="-2"/>
        </w:rPr>
        <w:t> </w:t>
      </w:r>
      <w:r>
        <w:rPr/>
        <w:t>danaro</w:t>
      </w:r>
      <w:r>
        <w:rPr>
          <w:spacing w:val="-2"/>
        </w:rPr>
        <w:t> </w:t>
      </w:r>
      <w:r>
        <w:rPr/>
        <w:t>tra le parti, secondo il valore al tempo della riconsegna.</w:t>
      </w:r>
    </w:p>
    <w:p>
      <w:pPr>
        <w:pStyle w:val="BodyText"/>
        <w:spacing w:line="271" w:lineRule="auto" w:before="4"/>
        <w:ind w:firstLine="122"/>
      </w:pPr>
      <w:r>
        <w:rPr/>
        <w:t>La</w:t>
      </w:r>
      <w:r>
        <w:rPr>
          <w:spacing w:val="-4"/>
        </w:rPr>
        <w:t> </w:t>
      </w:r>
      <w:r>
        <w:rPr/>
        <w:t>disposizione</w:t>
      </w:r>
      <w:r>
        <w:rPr>
          <w:spacing w:val="-4"/>
        </w:rPr>
        <w:t> </w:t>
      </w:r>
      <w:r>
        <w:rPr/>
        <w:t>del</w:t>
      </w:r>
      <w:r>
        <w:rPr>
          <w:spacing w:val="-4"/>
        </w:rPr>
        <w:t> </w:t>
      </w:r>
      <w:r>
        <w:rPr/>
        <w:t>comma</w:t>
      </w:r>
      <w:r>
        <w:rPr>
          <w:spacing w:val="-4"/>
        </w:rPr>
        <w:t> </w:t>
      </w:r>
      <w:r>
        <w:rPr/>
        <w:t>precedente</w:t>
      </w:r>
      <w:r>
        <w:rPr>
          <w:spacing w:val="-4"/>
        </w:rPr>
        <w:t> </w:t>
      </w:r>
      <w:r>
        <w:rPr/>
        <w:t>si</w:t>
      </w:r>
      <w:r>
        <w:rPr>
          <w:spacing w:val="-4"/>
        </w:rPr>
        <w:t> </w:t>
      </w:r>
      <w:r>
        <w:rPr/>
        <w:t>applica</w:t>
      </w:r>
      <w:r>
        <w:rPr>
          <w:spacing w:val="-4"/>
        </w:rPr>
        <w:t> </w:t>
      </w:r>
      <w:r>
        <w:rPr/>
        <w:t>anche</w:t>
      </w:r>
      <w:r>
        <w:rPr>
          <w:spacing w:val="-4"/>
        </w:rPr>
        <w:t> </w:t>
      </w:r>
      <w:r>
        <w:rPr/>
        <w:t>se,</w:t>
      </w:r>
      <w:r>
        <w:rPr>
          <w:spacing w:val="-5"/>
        </w:rPr>
        <w:t> </w:t>
      </w:r>
      <w:r>
        <w:rPr/>
        <w:t>all'inizio</w:t>
      </w:r>
      <w:r>
        <w:rPr>
          <w:spacing w:val="-4"/>
        </w:rPr>
        <w:t> </w:t>
      </w:r>
      <w:r>
        <w:rPr/>
        <w:t>dell'affitto,</w:t>
      </w:r>
      <w:r>
        <w:rPr>
          <w:spacing w:val="-5"/>
        </w:rPr>
        <w:t> </w:t>
      </w:r>
      <w:r>
        <w:rPr/>
        <w:t>l'affittuario</w:t>
      </w:r>
      <w:r>
        <w:rPr>
          <w:spacing w:val="-4"/>
        </w:rPr>
        <w:t> </w:t>
      </w:r>
      <w:r>
        <w:rPr/>
        <w:t>ha depositato presso il locatore la somma che rappresenta il valore del bestiame.</w:t>
      </w:r>
    </w:p>
    <w:p>
      <w:pPr>
        <w:pStyle w:val="BodyText"/>
        <w:spacing w:line="271" w:lineRule="auto" w:before="2"/>
        <w:ind w:left="264" w:right="2877"/>
      </w:pPr>
      <w:r>
        <w:rPr/>
        <w:t>Si</w:t>
      </w:r>
      <w:r>
        <w:rPr>
          <w:spacing w:val="-4"/>
        </w:rPr>
        <w:t> </w:t>
      </w:r>
      <w:r>
        <w:rPr/>
        <w:t>applica</w:t>
      </w:r>
      <w:r>
        <w:rPr>
          <w:spacing w:val="-4"/>
        </w:rPr>
        <w:t> </w:t>
      </w:r>
      <w:r>
        <w:rPr/>
        <w:t>altresì</w:t>
      </w:r>
      <w:r>
        <w:rPr>
          <w:spacing w:val="-5"/>
        </w:rPr>
        <w:t> </w:t>
      </w:r>
      <w:r>
        <w:rPr/>
        <w:t>la</w:t>
      </w:r>
      <w:r>
        <w:rPr>
          <w:spacing w:val="-4"/>
        </w:rPr>
        <w:t> </w:t>
      </w:r>
      <w:r>
        <w:rPr/>
        <w:t>disposizione</w:t>
      </w:r>
      <w:r>
        <w:rPr>
          <w:spacing w:val="-4"/>
        </w:rPr>
        <w:t> </w:t>
      </w:r>
      <w:r>
        <w:rPr/>
        <w:t>del</w:t>
      </w:r>
      <w:r>
        <w:rPr>
          <w:spacing w:val="-4"/>
        </w:rPr>
        <w:t> </w:t>
      </w:r>
      <w:r>
        <w:rPr/>
        <w:t>terzo</w:t>
      </w:r>
      <w:r>
        <w:rPr>
          <w:spacing w:val="-4"/>
        </w:rPr>
        <w:t> </w:t>
      </w:r>
      <w:r>
        <w:rPr/>
        <w:t>comma</w:t>
      </w:r>
      <w:r>
        <w:rPr>
          <w:spacing w:val="-4"/>
        </w:rPr>
        <w:t> </w:t>
      </w:r>
      <w:r>
        <w:rPr/>
        <w:t>dell’art.</w:t>
      </w:r>
      <w:r>
        <w:rPr>
          <w:spacing w:val="-5"/>
        </w:rPr>
        <w:t> </w:t>
      </w:r>
      <w:r>
        <w:rPr/>
        <w:t>1640. Sono salve i patti diversi”.</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1646</w:t>
      </w:r>
      <w:r>
        <w:rPr>
          <w:sz w:val="22"/>
        </w:rPr>
        <w:t>:</w:t>
      </w:r>
      <w:r>
        <w:rPr>
          <w:spacing w:val="-1"/>
          <w:sz w:val="22"/>
        </w:rPr>
        <w:t> </w:t>
      </w:r>
      <w:r>
        <w:rPr>
          <w:rFonts w:ascii="Arial"/>
          <w:i/>
          <w:sz w:val="22"/>
        </w:rPr>
        <w:t>Rapporti fra</w:t>
      </w:r>
      <w:r>
        <w:rPr>
          <w:rFonts w:ascii="Arial"/>
          <w:i/>
          <w:spacing w:val="-1"/>
          <w:sz w:val="22"/>
        </w:rPr>
        <w:t> </w:t>
      </w:r>
      <w:r>
        <w:rPr>
          <w:rFonts w:ascii="Arial"/>
          <w:i/>
          <w:sz w:val="22"/>
        </w:rPr>
        <w:t>gli</w:t>
      </w:r>
      <w:r>
        <w:rPr>
          <w:rFonts w:ascii="Arial"/>
          <w:i/>
          <w:spacing w:val="-1"/>
          <w:sz w:val="22"/>
        </w:rPr>
        <w:t> </w:t>
      </w:r>
      <w:r>
        <w:rPr>
          <w:rFonts w:ascii="Arial"/>
          <w:i/>
          <w:sz w:val="22"/>
        </w:rPr>
        <w:t>affittuari uscente</w:t>
      </w:r>
      <w:r>
        <w:rPr>
          <w:rFonts w:ascii="Arial"/>
          <w:i/>
          <w:spacing w:val="-1"/>
          <w:sz w:val="22"/>
        </w:rPr>
        <w:t> </w:t>
      </w:r>
      <w:r>
        <w:rPr>
          <w:rFonts w:ascii="Arial"/>
          <w:i/>
          <w:sz w:val="22"/>
        </w:rPr>
        <w:t>e </w:t>
      </w:r>
      <w:r>
        <w:rPr>
          <w:rFonts w:ascii="Arial"/>
          <w:i/>
          <w:spacing w:val="-2"/>
          <w:sz w:val="22"/>
        </w:rPr>
        <w:t>subentrante</w:t>
      </w:r>
    </w:p>
    <w:p>
      <w:pPr>
        <w:pStyle w:val="BodyText"/>
        <w:spacing w:line="271" w:lineRule="auto" w:before="33"/>
      </w:pPr>
      <w:r>
        <w:rPr/>
        <w:t>“L'affittuario uscente deve mettere a disposizione di chi gli subentra nella coltivazione i locali opportuni e gli altri comodi occorrenti per i lavori dell'anno seguente; il nuovo affittuario deve lasciare</w:t>
      </w:r>
      <w:r>
        <w:rPr>
          <w:spacing w:val="-2"/>
        </w:rPr>
        <w:t> </w:t>
      </w:r>
      <w:r>
        <w:rPr/>
        <w:t>al</w:t>
      </w:r>
      <w:r>
        <w:rPr>
          <w:spacing w:val="-2"/>
        </w:rPr>
        <w:t> </w:t>
      </w:r>
      <w:r>
        <w:rPr/>
        <w:t>precedente</w:t>
      </w:r>
      <w:r>
        <w:rPr>
          <w:spacing w:val="-2"/>
        </w:rPr>
        <w:t> </w:t>
      </w:r>
      <w:r>
        <w:rPr/>
        <w:t>i</w:t>
      </w:r>
      <w:r>
        <w:rPr>
          <w:spacing w:val="-2"/>
        </w:rPr>
        <w:t> </w:t>
      </w:r>
      <w:r>
        <w:rPr/>
        <w:t>locali</w:t>
      </w:r>
      <w:r>
        <w:rPr>
          <w:spacing w:val="-2"/>
        </w:rPr>
        <w:t> </w:t>
      </w:r>
      <w:r>
        <w:rPr/>
        <w:t>opportuni</w:t>
      </w:r>
      <w:r>
        <w:rPr>
          <w:spacing w:val="-2"/>
        </w:rPr>
        <w:t> </w:t>
      </w:r>
      <w:r>
        <w:rPr/>
        <w:t>e</w:t>
      </w:r>
      <w:r>
        <w:rPr>
          <w:spacing w:val="-2"/>
        </w:rPr>
        <w:t> </w:t>
      </w:r>
      <w:r>
        <w:rPr/>
        <w:t>gli</w:t>
      </w:r>
      <w:r>
        <w:rPr>
          <w:spacing w:val="-2"/>
        </w:rPr>
        <w:t> </w:t>
      </w:r>
      <w:r>
        <w:rPr/>
        <w:t>altri</w:t>
      </w:r>
      <w:r>
        <w:rPr>
          <w:spacing w:val="-2"/>
        </w:rPr>
        <w:t> </w:t>
      </w:r>
      <w:r>
        <w:rPr/>
        <w:t>comodi</w:t>
      </w:r>
      <w:r>
        <w:rPr>
          <w:spacing w:val="-2"/>
        </w:rPr>
        <w:t> </w:t>
      </w:r>
      <w:r>
        <w:rPr/>
        <w:t>occorrenti</w:t>
      </w:r>
      <w:r>
        <w:rPr>
          <w:spacing w:val="-2"/>
        </w:rPr>
        <w:t> </w:t>
      </w:r>
      <w:r>
        <w:rPr/>
        <w:t>per</w:t>
      </w:r>
      <w:r>
        <w:rPr>
          <w:spacing w:val="-2"/>
        </w:rPr>
        <w:t> </w:t>
      </w:r>
      <w:r>
        <w:rPr/>
        <w:t>il</w:t>
      </w:r>
      <w:r>
        <w:rPr>
          <w:spacing w:val="-2"/>
        </w:rPr>
        <w:t> </w:t>
      </w:r>
      <w:r>
        <w:rPr/>
        <w:t>consumo</w:t>
      </w:r>
      <w:r>
        <w:rPr>
          <w:spacing w:val="-2"/>
        </w:rPr>
        <w:t> </w:t>
      </w:r>
      <w:r>
        <w:rPr/>
        <w:t>dei</w:t>
      </w:r>
      <w:r>
        <w:rPr>
          <w:spacing w:val="-2"/>
        </w:rPr>
        <w:t> </w:t>
      </w:r>
      <w:r>
        <w:rPr/>
        <w:t>foraggi</w:t>
      </w:r>
      <w:r>
        <w:rPr>
          <w:spacing w:val="-2"/>
        </w:rPr>
        <w:t> </w:t>
      </w:r>
      <w:r>
        <w:rPr/>
        <w:t>e</w:t>
      </w:r>
      <w:r>
        <w:rPr>
          <w:spacing w:val="-2"/>
        </w:rPr>
        <w:t> </w:t>
      </w:r>
      <w:r>
        <w:rPr/>
        <w:t>per le raccolte che restano da fare.</w:t>
      </w:r>
    </w:p>
    <w:p>
      <w:pPr>
        <w:pStyle w:val="BodyText"/>
        <w:spacing w:line="271" w:lineRule="auto" w:before="3"/>
        <w:ind w:firstLine="122"/>
      </w:pPr>
      <w:r>
        <w:rPr/>
        <w:t>Per</w:t>
      </w:r>
      <w:r>
        <w:rPr>
          <w:spacing w:val="-4"/>
        </w:rPr>
        <w:t> </w:t>
      </w:r>
      <w:r>
        <w:rPr/>
        <w:t>l'ulteriore</w:t>
      </w:r>
      <w:r>
        <w:rPr>
          <w:spacing w:val="-4"/>
        </w:rPr>
        <w:t> </w:t>
      </w:r>
      <w:r>
        <w:rPr/>
        <w:t>determinazione</w:t>
      </w:r>
      <w:r>
        <w:rPr>
          <w:spacing w:val="-4"/>
        </w:rPr>
        <w:t> </w:t>
      </w:r>
      <w:r>
        <w:rPr/>
        <w:t>dei</w:t>
      </w:r>
      <w:r>
        <w:rPr>
          <w:spacing w:val="-4"/>
        </w:rPr>
        <w:t> </w:t>
      </w:r>
      <w:r>
        <w:rPr/>
        <w:t>rapporti</w:t>
      </w:r>
      <w:r>
        <w:rPr>
          <w:spacing w:val="-4"/>
        </w:rPr>
        <w:t> </w:t>
      </w:r>
      <w:r>
        <w:rPr/>
        <w:t>tra</w:t>
      </w:r>
      <w:r>
        <w:rPr>
          <w:spacing w:val="-4"/>
        </w:rPr>
        <w:t> </w:t>
      </w:r>
      <w:r>
        <w:rPr/>
        <w:t>l'affittuario</w:t>
      </w:r>
      <w:r>
        <w:rPr>
          <w:spacing w:val="-4"/>
        </w:rPr>
        <w:t> </w:t>
      </w:r>
      <w:r>
        <w:rPr/>
        <w:t>uscente</w:t>
      </w:r>
      <w:r>
        <w:rPr>
          <w:spacing w:val="-4"/>
        </w:rPr>
        <w:t> </w:t>
      </w:r>
      <w:r>
        <w:rPr/>
        <w:t>e</w:t>
      </w:r>
      <w:r>
        <w:rPr>
          <w:spacing w:val="-4"/>
        </w:rPr>
        <w:t> </w:t>
      </w:r>
      <w:r>
        <w:rPr/>
        <w:t>l'affittuario</w:t>
      </w:r>
      <w:r>
        <w:rPr>
          <w:spacing w:val="-4"/>
        </w:rPr>
        <w:t> </w:t>
      </w:r>
      <w:r>
        <w:rPr/>
        <w:t>subentrante</w:t>
      </w:r>
      <w:r>
        <w:rPr>
          <w:spacing w:val="-4"/>
        </w:rPr>
        <w:t> </w:t>
      </w:r>
      <w:r>
        <w:rPr/>
        <w:t>si osservano, gli usi locali”.</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1647</w:t>
      </w:r>
      <w:r>
        <w:rPr>
          <w:sz w:val="22"/>
        </w:rPr>
        <w:t>: </w:t>
      </w:r>
      <w:r>
        <w:rPr>
          <w:rFonts w:ascii="Arial"/>
          <w:i/>
          <w:spacing w:val="-2"/>
          <w:sz w:val="22"/>
        </w:rPr>
        <w:t>Nozione</w:t>
      </w:r>
    </w:p>
    <w:p>
      <w:pPr>
        <w:pStyle w:val="BodyText"/>
        <w:spacing w:line="271" w:lineRule="auto"/>
        <w:ind w:right="95"/>
      </w:pPr>
      <w:r>
        <w:rPr/>
        <w:t>“Quando</w:t>
      </w:r>
      <w:r>
        <w:rPr>
          <w:spacing w:val="-4"/>
        </w:rPr>
        <w:t> </w:t>
      </w:r>
      <w:r>
        <w:rPr/>
        <w:t>l'affitto</w:t>
      </w:r>
      <w:r>
        <w:rPr>
          <w:spacing w:val="-4"/>
        </w:rPr>
        <w:t> </w:t>
      </w:r>
      <w:r>
        <w:rPr/>
        <w:t>ha</w:t>
      </w:r>
      <w:r>
        <w:rPr>
          <w:spacing w:val="-4"/>
        </w:rPr>
        <w:t> </w:t>
      </w:r>
      <w:r>
        <w:rPr/>
        <w:t>per</w:t>
      </w:r>
      <w:r>
        <w:rPr>
          <w:spacing w:val="-4"/>
        </w:rPr>
        <w:t> </w:t>
      </w:r>
      <w:r>
        <w:rPr/>
        <w:t>oggetto</w:t>
      </w:r>
      <w:r>
        <w:rPr>
          <w:spacing w:val="-4"/>
        </w:rPr>
        <w:t> </w:t>
      </w:r>
      <w:r>
        <w:rPr/>
        <w:t>un</w:t>
      </w:r>
      <w:r>
        <w:rPr>
          <w:spacing w:val="-4"/>
        </w:rPr>
        <w:t> </w:t>
      </w:r>
      <w:r>
        <w:rPr/>
        <w:t>fondo</w:t>
      </w:r>
      <w:r>
        <w:rPr>
          <w:spacing w:val="-4"/>
        </w:rPr>
        <w:t> </w:t>
      </w:r>
      <w:r>
        <w:rPr/>
        <w:t>che</w:t>
      </w:r>
      <w:r>
        <w:rPr>
          <w:spacing w:val="-4"/>
        </w:rPr>
        <w:t> </w:t>
      </w:r>
      <w:r>
        <w:rPr/>
        <w:t>l'affittuario</w:t>
      </w:r>
      <w:r>
        <w:rPr>
          <w:spacing w:val="-4"/>
        </w:rPr>
        <w:t> </w:t>
      </w:r>
      <w:r>
        <w:rPr/>
        <w:t>coltiva</w:t>
      </w:r>
      <w:r>
        <w:rPr>
          <w:spacing w:val="-4"/>
        </w:rPr>
        <w:t> </w:t>
      </w:r>
      <w:r>
        <w:rPr/>
        <w:t>col</w:t>
      </w:r>
      <w:r>
        <w:rPr>
          <w:spacing w:val="-4"/>
        </w:rPr>
        <w:t> </w:t>
      </w:r>
      <w:r>
        <w:rPr/>
        <w:t>lavoro</w:t>
      </w:r>
      <w:r>
        <w:rPr>
          <w:spacing w:val="-4"/>
        </w:rPr>
        <w:t> </w:t>
      </w:r>
      <w:r>
        <w:rPr/>
        <w:t>prevalentemente</w:t>
      </w:r>
      <w:r>
        <w:rPr>
          <w:spacing w:val="-4"/>
        </w:rPr>
        <w:t> </w:t>
      </w:r>
      <w:r>
        <w:rPr/>
        <w:t>proprio o di persone della sua famiglia , si applicano le norme che seguono”.</w:t>
      </w:r>
    </w:p>
    <w:p>
      <w:pPr>
        <w:pStyle w:val="BodyText"/>
        <w:spacing w:before="42"/>
        <w:ind w:left="0"/>
      </w:pPr>
    </w:p>
    <w:p>
      <w:pPr>
        <w:spacing w:before="0"/>
        <w:ind w:left="141" w:right="0" w:firstLine="0"/>
        <w:jc w:val="left"/>
        <w:rPr>
          <w:sz w:val="18"/>
        </w:rPr>
      </w:pPr>
      <w:r>
        <w:rPr>
          <w:rFonts w:ascii="Arial"/>
          <w:b/>
          <w:sz w:val="18"/>
        </w:rPr>
        <w:t>Art.</w:t>
      </w:r>
      <w:r>
        <w:rPr>
          <w:rFonts w:ascii="Arial"/>
          <w:b/>
          <w:spacing w:val="-2"/>
          <w:sz w:val="18"/>
        </w:rPr>
        <w:t> </w:t>
      </w:r>
      <w:r>
        <w:rPr>
          <w:rFonts w:ascii="Arial"/>
          <w:b/>
          <w:sz w:val="18"/>
        </w:rPr>
        <w:t>1648</w:t>
      </w:r>
      <w:r>
        <w:rPr>
          <w:sz w:val="18"/>
        </w:rPr>
        <w:t>:</w:t>
      </w:r>
      <w:r>
        <w:rPr>
          <w:spacing w:val="-1"/>
          <w:sz w:val="18"/>
        </w:rPr>
        <w:t> </w:t>
      </w:r>
      <w:r>
        <w:rPr>
          <w:rFonts w:ascii="Arial"/>
          <w:i/>
          <w:sz w:val="18"/>
        </w:rPr>
        <w:t>Casi</w:t>
      </w:r>
      <w:r>
        <w:rPr>
          <w:rFonts w:ascii="Arial"/>
          <w:i/>
          <w:spacing w:val="-1"/>
          <w:sz w:val="18"/>
        </w:rPr>
        <w:t> </w:t>
      </w:r>
      <w:r>
        <w:rPr>
          <w:rFonts w:ascii="Arial"/>
          <w:i/>
          <w:sz w:val="18"/>
        </w:rPr>
        <w:t>fortuiti</w:t>
      </w:r>
      <w:r>
        <w:rPr>
          <w:rFonts w:ascii="Arial"/>
          <w:i/>
          <w:spacing w:val="-1"/>
          <w:sz w:val="18"/>
        </w:rPr>
        <w:t> </w:t>
      </w:r>
      <w:r>
        <w:rPr>
          <w:rFonts w:ascii="Arial"/>
          <w:i/>
          <w:sz w:val="18"/>
        </w:rPr>
        <w:t>ordinari </w:t>
      </w:r>
      <w:r>
        <w:rPr>
          <w:spacing w:val="-2"/>
          <w:sz w:val="18"/>
        </w:rPr>
        <w:t>(</w:t>
      </w:r>
      <w:r>
        <w:rPr>
          <w:rFonts w:ascii="Arial"/>
          <w:b/>
          <w:spacing w:val="-2"/>
          <w:sz w:val="18"/>
        </w:rPr>
        <w:t>abrogato</w:t>
      </w:r>
      <w:r>
        <w:rPr>
          <w:spacing w:val="-2"/>
          <w:sz w:val="18"/>
        </w:rPr>
        <w:t>)</w:t>
      </w:r>
    </w:p>
    <w:p>
      <w:pPr>
        <w:spacing w:line="276" w:lineRule="auto" w:before="32"/>
        <w:ind w:left="141" w:right="0" w:firstLine="0"/>
        <w:jc w:val="left"/>
        <w:rPr>
          <w:sz w:val="18"/>
        </w:rPr>
      </w:pPr>
      <w:r>
        <w:rPr>
          <w:sz w:val="18"/>
        </w:rPr>
        <w:t>“Il giudice, con riguardo alle condizioni economiche dell'affittuario, può disporre il pagamento rateale del fitto se per un caso</w:t>
      </w:r>
      <w:r>
        <w:rPr>
          <w:spacing w:val="-2"/>
          <w:sz w:val="18"/>
        </w:rPr>
        <w:t> </w:t>
      </w:r>
      <w:r>
        <w:rPr>
          <w:sz w:val="18"/>
        </w:rPr>
        <w:t>fortuito</w:t>
      </w:r>
      <w:r>
        <w:rPr>
          <w:spacing w:val="-2"/>
          <w:sz w:val="18"/>
        </w:rPr>
        <w:t> </w:t>
      </w:r>
      <w:r>
        <w:rPr>
          <w:sz w:val="18"/>
        </w:rPr>
        <w:t>ordinario,</w:t>
      </w:r>
      <w:r>
        <w:rPr>
          <w:spacing w:val="-3"/>
          <w:sz w:val="18"/>
        </w:rPr>
        <w:t> </w:t>
      </w:r>
      <w:r>
        <w:rPr>
          <w:sz w:val="18"/>
        </w:rPr>
        <w:t>le</w:t>
      </w:r>
      <w:r>
        <w:rPr>
          <w:spacing w:val="-2"/>
          <w:sz w:val="18"/>
        </w:rPr>
        <w:t> </w:t>
      </w:r>
      <w:r>
        <w:rPr>
          <w:sz w:val="18"/>
        </w:rPr>
        <w:t>cui</w:t>
      </w:r>
      <w:r>
        <w:rPr>
          <w:spacing w:val="-2"/>
          <w:sz w:val="18"/>
        </w:rPr>
        <w:t> </w:t>
      </w:r>
      <w:r>
        <w:rPr>
          <w:sz w:val="18"/>
        </w:rPr>
        <w:t>conseguenze</w:t>
      </w:r>
      <w:r>
        <w:rPr>
          <w:spacing w:val="-2"/>
          <w:sz w:val="18"/>
        </w:rPr>
        <w:t> </w:t>
      </w:r>
      <w:r>
        <w:rPr>
          <w:sz w:val="18"/>
        </w:rPr>
        <w:t>l'affittuario</w:t>
      </w:r>
      <w:r>
        <w:rPr>
          <w:spacing w:val="-2"/>
          <w:sz w:val="18"/>
        </w:rPr>
        <w:t> </w:t>
      </w:r>
      <w:r>
        <w:rPr>
          <w:sz w:val="18"/>
        </w:rPr>
        <w:t>ha</w:t>
      </w:r>
      <w:r>
        <w:rPr>
          <w:spacing w:val="-2"/>
          <w:sz w:val="18"/>
        </w:rPr>
        <w:t> </w:t>
      </w:r>
      <w:r>
        <w:rPr>
          <w:sz w:val="18"/>
        </w:rPr>
        <w:t>assunte</w:t>
      </w:r>
      <w:r>
        <w:rPr>
          <w:spacing w:val="-2"/>
          <w:sz w:val="18"/>
        </w:rPr>
        <w:t> </w:t>
      </w:r>
      <w:r>
        <w:rPr>
          <w:sz w:val="18"/>
        </w:rPr>
        <w:t>a</w:t>
      </w:r>
      <w:r>
        <w:rPr>
          <w:spacing w:val="-2"/>
          <w:sz w:val="18"/>
        </w:rPr>
        <w:t> </w:t>
      </w:r>
      <w:r>
        <w:rPr>
          <w:sz w:val="18"/>
        </w:rPr>
        <w:t>suo</w:t>
      </w:r>
      <w:r>
        <w:rPr>
          <w:spacing w:val="-2"/>
          <w:sz w:val="18"/>
        </w:rPr>
        <w:t> </w:t>
      </w:r>
      <w:r>
        <w:rPr>
          <w:sz w:val="18"/>
        </w:rPr>
        <w:t>carico,</w:t>
      </w:r>
      <w:r>
        <w:rPr>
          <w:spacing w:val="-3"/>
          <w:sz w:val="18"/>
        </w:rPr>
        <w:t> </w:t>
      </w:r>
      <w:r>
        <w:rPr>
          <w:sz w:val="18"/>
        </w:rPr>
        <w:t>si</w:t>
      </w:r>
      <w:r>
        <w:rPr>
          <w:spacing w:val="-2"/>
          <w:sz w:val="18"/>
        </w:rPr>
        <w:t> </w:t>
      </w:r>
      <w:r>
        <w:rPr>
          <w:sz w:val="18"/>
        </w:rPr>
        <w:t>verifica</w:t>
      </w:r>
      <w:r>
        <w:rPr>
          <w:spacing w:val="-2"/>
          <w:sz w:val="18"/>
        </w:rPr>
        <w:t> </w:t>
      </w:r>
      <w:r>
        <w:rPr>
          <w:sz w:val="18"/>
        </w:rPr>
        <w:t>la</w:t>
      </w:r>
      <w:r>
        <w:rPr>
          <w:spacing w:val="-2"/>
          <w:sz w:val="18"/>
        </w:rPr>
        <w:t> </w:t>
      </w:r>
      <w:r>
        <w:rPr>
          <w:sz w:val="18"/>
        </w:rPr>
        <w:t>perdita</w:t>
      </w:r>
      <w:r>
        <w:rPr>
          <w:spacing w:val="-2"/>
          <w:sz w:val="18"/>
        </w:rPr>
        <w:t> </w:t>
      </w:r>
      <w:r>
        <w:rPr>
          <w:sz w:val="18"/>
        </w:rPr>
        <w:t>di</w:t>
      </w:r>
      <w:r>
        <w:rPr>
          <w:spacing w:val="-2"/>
          <w:sz w:val="18"/>
        </w:rPr>
        <w:t> </w:t>
      </w:r>
      <w:r>
        <w:rPr>
          <w:sz w:val="18"/>
        </w:rPr>
        <w:t>almeno</w:t>
      </w:r>
      <w:r>
        <w:rPr>
          <w:spacing w:val="-2"/>
          <w:sz w:val="18"/>
        </w:rPr>
        <w:t> </w:t>
      </w:r>
      <w:r>
        <w:rPr>
          <w:sz w:val="18"/>
        </w:rPr>
        <w:t>la</w:t>
      </w:r>
      <w:r>
        <w:rPr>
          <w:spacing w:val="-2"/>
          <w:sz w:val="18"/>
        </w:rPr>
        <w:t> </w:t>
      </w:r>
      <w:r>
        <w:rPr>
          <w:sz w:val="18"/>
        </w:rPr>
        <w:t>metà</w:t>
      </w:r>
      <w:r>
        <w:rPr>
          <w:spacing w:val="-2"/>
          <w:sz w:val="18"/>
        </w:rPr>
        <w:t> </w:t>
      </w:r>
      <w:r>
        <w:rPr>
          <w:sz w:val="18"/>
        </w:rPr>
        <w:t>dei frutti del fondo”.</w:t>
      </w:r>
    </w:p>
    <w:p>
      <w:pPr>
        <w:pStyle w:val="BodyText"/>
        <w:spacing w:before="81"/>
        <w:ind w:left="0"/>
        <w:rPr>
          <w:sz w:val="18"/>
        </w:rPr>
      </w:pPr>
    </w:p>
    <w:p>
      <w:pPr>
        <w:spacing w:before="1"/>
        <w:ind w:left="141" w:right="0" w:firstLine="0"/>
        <w:jc w:val="left"/>
        <w:rPr>
          <w:sz w:val="18"/>
        </w:rPr>
      </w:pPr>
      <w:r>
        <w:rPr>
          <w:rFonts w:ascii="Arial"/>
          <w:b/>
          <w:sz w:val="18"/>
        </w:rPr>
        <w:t>Art.</w:t>
      </w:r>
      <w:r>
        <w:rPr>
          <w:rFonts w:ascii="Arial"/>
          <w:b/>
          <w:spacing w:val="-2"/>
          <w:sz w:val="18"/>
        </w:rPr>
        <w:t> </w:t>
      </w:r>
      <w:r>
        <w:rPr>
          <w:rFonts w:ascii="Arial"/>
          <w:b/>
          <w:sz w:val="18"/>
        </w:rPr>
        <w:t>1649</w:t>
      </w:r>
      <w:r>
        <w:rPr>
          <w:sz w:val="18"/>
        </w:rPr>
        <w:t>:</w:t>
      </w:r>
      <w:r>
        <w:rPr>
          <w:spacing w:val="-1"/>
          <w:sz w:val="18"/>
        </w:rPr>
        <w:t> </w:t>
      </w:r>
      <w:r>
        <w:rPr>
          <w:rFonts w:ascii="Arial"/>
          <w:i/>
          <w:sz w:val="18"/>
        </w:rPr>
        <w:t>Subaffitto </w:t>
      </w:r>
      <w:r>
        <w:rPr>
          <w:spacing w:val="-2"/>
          <w:sz w:val="18"/>
        </w:rPr>
        <w:t>(</w:t>
      </w:r>
      <w:r>
        <w:rPr>
          <w:rFonts w:ascii="Arial"/>
          <w:b/>
          <w:spacing w:val="-2"/>
          <w:sz w:val="18"/>
        </w:rPr>
        <w:t>abrogato</w:t>
      </w:r>
      <w:r>
        <w:rPr>
          <w:spacing w:val="-2"/>
          <w:sz w:val="18"/>
        </w:rPr>
        <w:t>)</w:t>
      </w:r>
    </w:p>
    <w:p>
      <w:pPr>
        <w:spacing w:before="32"/>
        <w:ind w:left="141" w:right="0" w:firstLine="0"/>
        <w:jc w:val="left"/>
        <w:rPr>
          <w:sz w:val="18"/>
        </w:rPr>
      </w:pPr>
      <w:r>
        <w:rPr>
          <w:sz w:val="18"/>
        </w:rPr>
        <w:t>“Se</w:t>
      </w:r>
      <w:r>
        <w:rPr>
          <w:spacing w:val="-4"/>
          <w:sz w:val="18"/>
        </w:rPr>
        <w:t> </w:t>
      </w:r>
      <w:r>
        <w:rPr>
          <w:sz w:val="18"/>
        </w:rPr>
        <w:t>il</w:t>
      </w:r>
      <w:r>
        <w:rPr>
          <w:spacing w:val="-1"/>
          <w:sz w:val="18"/>
        </w:rPr>
        <w:t> </w:t>
      </w:r>
      <w:r>
        <w:rPr>
          <w:sz w:val="18"/>
        </w:rPr>
        <w:t>locatore</w:t>
      </w:r>
      <w:r>
        <w:rPr>
          <w:spacing w:val="-1"/>
          <w:sz w:val="18"/>
        </w:rPr>
        <w:t> </w:t>
      </w:r>
      <w:r>
        <w:rPr>
          <w:sz w:val="18"/>
        </w:rPr>
        <w:t>consente</w:t>
      </w:r>
      <w:r>
        <w:rPr>
          <w:spacing w:val="-2"/>
          <w:sz w:val="18"/>
        </w:rPr>
        <w:t> </w:t>
      </w:r>
      <w:r>
        <w:rPr>
          <w:sz w:val="18"/>
        </w:rPr>
        <w:t>il</w:t>
      </w:r>
      <w:r>
        <w:rPr>
          <w:spacing w:val="-1"/>
          <w:sz w:val="18"/>
        </w:rPr>
        <w:t> </w:t>
      </w:r>
      <w:r>
        <w:rPr>
          <w:sz w:val="18"/>
        </w:rPr>
        <w:t>subaffitto</w:t>
      </w:r>
      <w:r>
        <w:rPr>
          <w:spacing w:val="-1"/>
          <w:sz w:val="18"/>
        </w:rPr>
        <w:t> </w:t>
      </w:r>
      <w:r>
        <w:rPr>
          <w:sz w:val="18"/>
        </w:rPr>
        <w:t>questo</w:t>
      </w:r>
      <w:r>
        <w:rPr>
          <w:spacing w:val="-1"/>
          <w:sz w:val="18"/>
        </w:rPr>
        <w:t> </w:t>
      </w:r>
      <w:r>
        <w:rPr>
          <w:sz w:val="18"/>
        </w:rPr>
        <w:t>è</w:t>
      </w:r>
      <w:r>
        <w:rPr>
          <w:spacing w:val="-2"/>
          <w:sz w:val="18"/>
        </w:rPr>
        <w:t> </w:t>
      </w:r>
      <w:r>
        <w:rPr>
          <w:sz w:val="18"/>
        </w:rPr>
        <w:t>considerato</w:t>
      </w:r>
      <w:r>
        <w:rPr>
          <w:spacing w:val="-1"/>
          <w:sz w:val="18"/>
        </w:rPr>
        <w:t> </w:t>
      </w:r>
      <w:r>
        <w:rPr>
          <w:sz w:val="18"/>
        </w:rPr>
        <w:t>come</w:t>
      </w:r>
      <w:r>
        <w:rPr>
          <w:spacing w:val="-1"/>
          <w:sz w:val="18"/>
        </w:rPr>
        <w:t> </w:t>
      </w:r>
      <w:r>
        <w:rPr>
          <w:sz w:val="18"/>
        </w:rPr>
        <w:t>locazione</w:t>
      </w:r>
      <w:r>
        <w:rPr>
          <w:spacing w:val="-2"/>
          <w:sz w:val="18"/>
        </w:rPr>
        <w:t> </w:t>
      </w:r>
      <w:r>
        <w:rPr>
          <w:sz w:val="18"/>
        </w:rPr>
        <w:t>diretta</w:t>
      </w:r>
      <w:r>
        <w:rPr>
          <w:spacing w:val="-1"/>
          <w:sz w:val="18"/>
        </w:rPr>
        <w:t> </w:t>
      </w:r>
      <w:r>
        <w:rPr>
          <w:sz w:val="18"/>
        </w:rPr>
        <w:t>tra</w:t>
      </w:r>
      <w:r>
        <w:rPr>
          <w:spacing w:val="-1"/>
          <w:sz w:val="18"/>
        </w:rPr>
        <w:t> </w:t>
      </w:r>
      <w:r>
        <w:rPr>
          <w:sz w:val="18"/>
        </w:rPr>
        <w:t>il</w:t>
      </w:r>
      <w:r>
        <w:rPr>
          <w:spacing w:val="-1"/>
          <w:sz w:val="18"/>
        </w:rPr>
        <w:t> </w:t>
      </w:r>
      <w:r>
        <w:rPr>
          <w:sz w:val="18"/>
        </w:rPr>
        <w:t>locatore</w:t>
      </w:r>
      <w:r>
        <w:rPr>
          <w:spacing w:val="-2"/>
          <w:sz w:val="18"/>
        </w:rPr>
        <w:t> </w:t>
      </w:r>
      <w:r>
        <w:rPr>
          <w:sz w:val="18"/>
        </w:rPr>
        <w:t>e</w:t>
      </w:r>
      <w:r>
        <w:rPr>
          <w:spacing w:val="-1"/>
          <w:sz w:val="18"/>
        </w:rPr>
        <w:t> </w:t>
      </w:r>
      <w:r>
        <w:rPr>
          <w:sz w:val="18"/>
        </w:rPr>
        <w:t>il</w:t>
      </w:r>
      <w:r>
        <w:rPr>
          <w:spacing w:val="-1"/>
          <w:sz w:val="18"/>
        </w:rPr>
        <w:t> </w:t>
      </w:r>
      <w:r>
        <w:rPr>
          <w:sz w:val="18"/>
        </w:rPr>
        <w:t>nuovo</w:t>
      </w:r>
      <w:r>
        <w:rPr>
          <w:spacing w:val="-1"/>
          <w:sz w:val="18"/>
        </w:rPr>
        <w:t> </w:t>
      </w:r>
      <w:r>
        <w:rPr>
          <w:spacing w:val="-2"/>
          <w:sz w:val="18"/>
        </w:rPr>
        <w:t>affittuario”.</w:t>
      </w:r>
    </w:p>
    <w:p>
      <w:pPr>
        <w:pStyle w:val="BodyText"/>
        <w:spacing w:before="111"/>
        <w:ind w:left="0"/>
        <w:rPr>
          <w:sz w:val="18"/>
        </w:rPr>
      </w:pPr>
    </w:p>
    <w:p>
      <w:pPr>
        <w:spacing w:before="0"/>
        <w:ind w:left="141" w:right="0" w:firstLine="0"/>
        <w:jc w:val="left"/>
        <w:rPr>
          <w:sz w:val="18"/>
        </w:rPr>
      </w:pPr>
      <w:r>
        <w:rPr>
          <w:rFonts w:ascii="Arial" w:hAnsi="Arial"/>
          <w:b/>
          <w:sz w:val="18"/>
        </w:rPr>
        <w:t>Art.</w:t>
      </w:r>
      <w:r>
        <w:rPr>
          <w:rFonts w:ascii="Arial" w:hAnsi="Arial"/>
          <w:b/>
          <w:spacing w:val="-2"/>
          <w:sz w:val="18"/>
        </w:rPr>
        <w:t> </w:t>
      </w:r>
      <w:r>
        <w:rPr>
          <w:rFonts w:ascii="Arial" w:hAnsi="Arial"/>
          <w:b/>
          <w:sz w:val="18"/>
        </w:rPr>
        <w:t>1650</w:t>
      </w:r>
      <w:r>
        <w:rPr>
          <w:sz w:val="18"/>
        </w:rPr>
        <w:t>:</w:t>
      </w:r>
      <w:r>
        <w:rPr>
          <w:spacing w:val="-1"/>
          <w:sz w:val="18"/>
        </w:rPr>
        <w:t> </w:t>
      </w:r>
      <w:r>
        <w:rPr>
          <w:rFonts w:ascii="Arial" w:hAnsi="Arial"/>
          <w:i/>
          <w:sz w:val="18"/>
        </w:rPr>
        <w:t>Morte</w:t>
      </w:r>
      <w:r>
        <w:rPr>
          <w:rFonts w:ascii="Arial" w:hAnsi="Arial"/>
          <w:i/>
          <w:spacing w:val="-1"/>
          <w:sz w:val="18"/>
        </w:rPr>
        <w:t> </w:t>
      </w:r>
      <w:r>
        <w:rPr>
          <w:rFonts w:ascii="Arial" w:hAnsi="Arial"/>
          <w:i/>
          <w:sz w:val="18"/>
        </w:rPr>
        <w:t>dell’affittuario</w:t>
      </w:r>
      <w:r>
        <w:rPr>
          <w:rFonts w:ascii="Arial" w:hAnsi="Arial"/>
          <w:i/>
          <w:spacing w:val="-1"/>
          <w:sz w:val="18"/>
        </w:rPr>
        <w:t> </w:t>
      </w:r>
      <w:r>
        <w:rPr>
          <w:spacing w:val="-2"/>
          <w:sz w:val="18"/>
        </w:rPr>
        <w:t>(</w:t>
      </w:r>
      <w:r>
        <w:rPr>
          <w:rFonts w:ascii="Arial" w:hAnsi="Arial"/>
          <w:b/>
          <w:spacing w:val="-2"/>
          <w:sz w:val="18"/>
        </w:rPr>
        <w:t>abrogato</w:t>
      </w:r>
      <w:r>
        <w:rPr>
          <w:spacing w:val="-2"/>
          <w:sz w:val="18"/>
        </w:rPr>
        <w:t>)</w:t>
      </w:r>
    </w:p>
    <w:p>
      <w:pPr>
        <w:spacing w:line="276" w:lineRule="auto" w:before="32"/>
        <w:ind w:left="141" w:right="123" w:firstLine="0"/>
        <w:jc w:val="left"/>
        <w:rPr>
          <w:sz w:val="18"/>
        </w:rPr>
      </w:pPr>
      <w:r>
        <w:rPr>
          <w:sz w:val="18"/>
        </w:rPr>
        <w:t>“Nel</w:t>
      </w:r>
      <w:r>
        <w:rPr>
          <w:spacing w:val="-3"/>
          <w:sz w:val="18"/>
        </w:rPr>
        <w:t> </w:t>
      </w:r>
      <w:r>
        <w:rPr>
          <w:sz w:val="18"/>
        </w:rPr>
        <w:t>caso</w:t>
      </w:r>
      <w:r>
        <w:rPr>
          <w:spacing w:val="-3"/>
          <w:sz w:val="18"/>
        </w:rPr>
        <w:t> </w:t>
      </w:r>
      <w:r>
        <w:rPr>
          <w:sz w:val="18"/>
        </w:rPr>
        <w:t>di</w:t>
      </w:r>
      <w:r>
        <w:rPr>
          <w:spacing w:val="-3"/>
          <w:sz w:val="18"/>
        </w:rPr>
        <w:t> </w:t>
      </w:r>
      <w:r>
        <w:rPr>
          <w:sz w:val="18"/>
        </w:rPr>
        <w:t>morte</w:t>
      </w:r>
      <w:r>
        <w:rPr>
          <w:spacing w:val="-3"/>
          <w:sz w:val="18"/>
        </w:rPr>
        <w:t> </w:t>
      </w:r>
      <w:r>
        <w:rPr>
          <w:sz w:val="18"/>
        </w:rPr>
        <w:t>dell'affittuario,</w:t>
      </w:r>
      <w:r>
        <w:rPr>
          <w:spacing w:val="-4"/>
          <w:sz w:val="18"/>
        </w:rPr>
        <w:t> </w:t>
      </w:r>
      <w:r>
        <w:rPr>
          <w:sz w:val="18"/>
        </w:rPr>
        <w:t>fermo</w:t>
      </w:r>
      <w:r>
        <w:rPr>
          <w:spacing w:val="-3"/>
          <w:sz w:val="18"/>
        </w:rPr>
        <w:t> </w:t>
      </w:r>
      <w:r>
        <w:rPr>
          <w:sz w:val="18"/>
        </w:rPr>
        <w:t>quanto</w:t>
      </w:r>
      <w:r>
        <w:rPr>
          <w:spacing w:val="-3"/>
          <w:sz w:val="18"/>
        </w:rPr>
        <w:t> </w:t>
      </w:r>
      <w:r>
        <w:rPr>
          <w:sz w:val="18"/>
        </w:rPr>
        <w:t>e</w:t>
      </w:r>
      <w:r>
        <w:rPr>
          <w:spacing w:val="-3"/>
          <w:sz w:val="18"/>
        </w:rPr>
        <w:t> </w:t>
      </w:r>
      <w:r>
        <w:rPr>
          <w:sz w:val="18"/>
        </w:rPr>
        <w:t>disposto</w:t>
      </w:r>
      <w:r>
        <w:rPr>
          <w:spacing w:val="-3"/>
          <w:sz w:val="18"/>
        </w:rPr>
        <w:t> </w:t>
      </w:r>
      <w:r>
        <w:rPr>
          <w:sz w:val="18"/>
        </w:rPr>
        <w:t>dall'articolo</w:t>
      </w:r>
      <w:r>
        <w:rPr>
          <w:spacing w:val="-3"/>
          <w:sz w:val="18"/>
        </w:rPr>
        <w:t> </w:t>
      </w:r>
      <w:r>
        <w:rPr>
          <w:sz w:val="18"/>
        </w:rPr>
        <w:t>1627,</w:t>
      </w:r>
      <w:r>
        <w:rPr>
          <w:spacing w:val="-4"/>
          <w:sz w:val="18"/>
        </w:rPr>
        <w:t> </w:t>
      </w:r>
      <w:r>
        <w:rPr>
          <w:sz w:val="18"/>
        </w:rPr>
        <w:t>il</w:t>
      </w:r>
      <w:r>
        <w:rPr>
          <w:spacing w:val="-3"/>
          <w:sz w:val="18"/>
        </w:rPr>
        <w:t> </w:t>
      </w:r>
      <w:r>
        <w:rPr>
          <w:sz w:val="18"/>
        </w:rPr>
        <w:t>locatore</w:t>
      </w:r>
      <w:r>
        <w:rPr>
          <w:spacing w:val="-3"/>
          <w:sz w:val="18"/>
        </w:rPr>
        <w:t> </w:t>
      </w:r>
      <w:r>
        <w:rPr>
          <w:sz w:val="18"/>
        </w:rPr>
        <w:t>può</w:t>
      </w:r>
      <w:r>
        <w:rPr>
          <w:spacing w:val="-3"/>
          <w:sz w:val="18"/>
        </w:rPr>
        <w:t> </w:t>
      </w:r>
      <w:r>
        <w:rPr>
          <w:sz w:val="18"/>
        </w:rPr>
        <w:t>sostituirsi</w:t>
      </w:r>
      <w:r>
        <w:rPr>
          <w:spacing w:val="-3"/>
          <w:sz w:val="18"/>
        </w:rPr>
        <w:t> </w:t>
      </w:r>
      <w:r>
        <w:rPr>
          <w:sz w:val="18"/>
        </w:rPr>
        <w:t>immediatamente agli eredi nella conduzione del fondo. In tal caso egli ha diritto di prelevare sul raccolto le spese erogate”.</w:t>
      </w:r>
    </w:p>
    <w:p>
      <w:pPr>
        <w:pStyle w:val="BodyText"/>
        <w:spacing w:before="81"/>
        <w:ind w:left="0"/>
        <w:rPr>
          <w:sz w:val="18"/>
        </w:rPr>
      </w:pPr>
    </w:p>
    <w:p>
      <w:pPr>
        <w:spacing w:before="0"/>
        <w:ind w:left="141" w:right="0" w:firstLine="0"/>
        <w:jc w:val="left"/>
        <w:rPr>
          <w:sz w:val="18"/>
        </w:rPr>
      </w:pPr>
      <w:r>
        <w:rPr>
          <w:rFonts w:ascii="Arial"/>
          <w:b/>
          <w:sz w:val="18"/>
        </w:rPr>
        <w:t>Art.</w:t>
      </w:r>
      <w:r>
        <w:rPr>
          <w:rFonts w:ascii="Arial"/>
          <w:b/>
          <w:spacing w:val="-3"/>
          <w:sz w:val="18"/>
        </w:rPr>
        <w:t> </w:t>
      </w:r>
      <w:r>
        <w:rPr>
          <w:rFonts w:ascii="Arial"/>
          <w:b/>
          <w:sz w:val="18"/>
        </w:rPr>
        <w:t>1651</w:t>
      </w:r>
      <w:r>
        <w:rPr>
          <w:sz w:val="18"/>
        </w:rPr>
        <w:t>:</w:t>
      </w:r>
      <w:r>
        <w:rPr>
          <w:spacing w:val="-1"/>
          <w:sz w:val="18"/>
        </w:rPr>
        <w:t> </w:t>
      </w:r>
      <w:r>
        <w:rPr>
          <w:rFonts w:ascii="Arial"/>
          <w:i/>
          <w:sz w:val="18"/>
        </w:rPr>
        <w:t>Miglioramenti</w:t>
      </w:r>
      <w:r>
        <w:rPr>
          <w:rFonts w:ascii="Arial"/>
          <w:i/>
          <w:spacing w:val="-1"/>
          <w:sz w:val="18"/>
        </w:rPr>
        <w:t> </w:t>
      </w:r>
      <w:r>
        <w:rPr>
          <w:spacing w:val="-2"/>
          <w:sz w:val="18"/>
        </w:rPr>
        <w:t>(</w:t>
      </w:r>
      <w:r>
        <w:rPr>
          <w:rFonts w:ascii="Arial"/>
          <w:b/>
          <w:spacing w:val="-2"/>
          <w:sz w:val="18"/>
        </w:rPr>
        <w:t>abrogato</w:t>
      </w:r>
      <w:r>
        <w:rPr>
          <w:spacing w:val="-2"/>
          <w:sz w:val="18"/>
        </w:rPr>
        <w:t>)</w:t>
      </w:r>
    </w:p>
    <w:p>
      <w:pPr>
        <w:spacing w:line="276" w:lineRule="auto" w:before="32"/>
        <w:ind w:left="141" w:right="0" w:firstLine="0"/>
        <w:jc w:val="left"/>
        <w:rPr>
          <w:sz w:val="18"/>
        </w:rPr>
      </w:pPr>
      <w:r>
        <w:rPr>
          <w:sz w:val="18"/>
        </w:rPr>
        <w:t>“Se</w:t>
      </w:r>
      <w:r>
        <w:rPr>
          <w:spacing w:val="-2"/>
          <w:sz w:val="18"/>
        </w:rPr>
        <w:t> </w:t>
      </w:r>
      <w:r>
        <w:rPr>
          <w:sz w:val="18"/>
        </w:rPr>
        <w:t>l'affittuario</w:t>
      </w:r>
      <w:r>
        <w:rPr>
          <w:spacing w:val="-2"/>
          <w:sz w:val="18"/>
        </w:rPr>
        <w:t> </w:t>
      </w:r>
      <w:r>
        <w:rPr>
          <w:sz w:val="18"/>
        </w:rPr>
        <w:t>senza</w:t>
      </w:r>
      <w:r>
        <w:rPr>
          <w:spacing w:val="-2"/>
          <w:sz w:val="18"/>
        </w:rPr>
        <w:t> </w:t>
      </w:r>
      <w:r>
        <w:rPr>
          <w:sz w:val="18"/>
        </w:rPr>
        <w:t>essere</w:t>
      </w:r>
      <w:r>
        <w:rPr>
          <w:spacing w:val="-2"/>
          <w:sz w:val="18"/>
        </w:rPr>
        <w:t> </w:t>
      </w:r>
      <w:r>
        <w:rPr>
          <w:sz w:val="18"/>
        </w:rPr>
        <w:t>autorizzato</w:t>
      </w:r>
      <w:r>
        <w:rPr>
          <w:spacing w:val="-2"/>
          <w:sz w:val="18"/>
        </w:rPr>
        <w:t> </w:t>
      </w:r>
      <w:r>
        <w:rPr>
          <w:sz w:val="18"/>
        </w:rPr>
        <w:t>dal</w:t>
      </w:r>
      <w:r>
        <w:rPr>
          <w:spacing w:val="-2"/>
          <w:sz w:val="18"/>
        </w:rPr>
        <w:t> </w:t>
      </w:r>
      <w:r>
        <w:rPr>
          <w:sz w:val="18"/>
        </w:rPr>
        <w:t>locatore,</w:t>
      </w:r>
      <w:r>
        <w:rPr>
          <w:spacing w:val="-3"/>
          <w:sz w:val="18"/>
        </w:rPr>
        <w:t> </w:t>
      </w:r>
      <w:r>
        <w:rPr>
          <w:sz w:val="18"/>
        </w:rPr>
        <w:t>ha</w:t>
      </w:r>
      <w:r>
        <w:rPr>
          <w:spacing w:val="-2"/>
          <w:sz w:val="18"/>
        </w:rPr>
        <w:t> </w:t>
      </w:r>
      <w:r>
        <w:rPr>
          <w:sz w:val="18"/>
        </w:rPr>
        <w:t>eseguito</w:t>
      </w:r>
      <w:r>
        <w:rPr>
          <w:spacing w:val="-2"/>
          <w:sz w:val="18"/>
        </w:rPr>
        <w:t> </w:t>
      </w:r>
      <w:r>
        <w:rPr>
          <w:sz w:val="18"/>
        </w:rPr>
        <w:t>miglioramenti</w:t>
      </w:r>
      <w:r>
        <w:rPr>
          <w:spacing w:val="-2"/>
          <w:sz w:val="18"/>
        </w:rPr>
        <w:t> </w:t>
      </w:r>
      <w:r>
        <w:rPr>
          <w:sz w:val="18"/>
        </w:rPr>
        <w:t>di</w:t>
      </w:r>
      <w:r>
        <w:rPr>
          <w:spacing w:val="-2"/>
          <w:sz w:val="18"/>
        </w:rPr>
        <w:t> </w:t>
      </w:r>
      <w:r>
        <w:rPr>
          <w:sz w:val="18"/>
        </w:rPr>
        <w:t>durevole</w:t>
      </w:r>
      <w:r>
        <w:rPr>
          <w:spacing w:val="-2"/>
          <w:sz w:val="18"/>
        </w:rPr>
        <w:t> </w:t>
      </w:r>
      <w:r>
        <w:rPr>
          <w:sz w:val="18"/>
        </w:rPr>
        <w:t>utilità</w:t>
      </w:r>
      <w:r>
        <w:rPr>
          <w:spacing w:val="-2"/>
          <w:sz w:val="18"/>
        </w:rPr>
        <w:t> </w:t>
      </w:r>
      <w:r>
        <w:rPr>
          <w:sz w:val="18"/>
        </w:rPr>
        <w:t>per</w:t>
      </w:r>
      <w:r>
        <w:rPr>
          <w:spacing w:val="-2"/>
          <w:sz w:val="18"/>
        </w:rPr>
        <w:t> </w:t>
      </w:r>
      <w:r>
        <w:rPr>
          <w:sz w:val="18"/>
        </w:rPr>
        <w:t>il</w:t>
      </w:r>
      <w:r>
        <w:rPr>
          <w:spacing w:val="-2"/>
          <w:sz w:val="18"/>
        </w:rPr>
        <w:t> </w:t>
      </w:r>
      <w:r>
        <w:rPr>
          <w:sz w:val="18"/>
        </w:rPr>
        <w:t>fondo</w:t>
      </w:r>
      <w:r>
        <w:rPr>
          <w:spacing w:val="-2"/>
          <w:sz w:val="18"/>
        </w:rPr>
        <w:t> </w:t>
      </w:r>
      <w:r>
        <w:rPr>
          <w:sz w:val="18"/>
        </w:rPr>
        <w:t>e</w:t>
      </w:r>
      <w:r>
        <w:rPr>
          <w:spacing w:val="-2"/>
          <w:sz w:val="18"/>
        </w:rPr>
        <w:t> </w:t>
      </w:r>
      <w:r>
        <w:rPr>
          <w:sz w:val="18"/>
        </w:rPr>
        <w:t>per</w:t>
      </w:r>
      <w:r>
        <w:rPr>
          <w:spacing w:val="-2"/>
          <w:sz w:val="18"/>
        </w:rPr>
        <w:t> </w:t>
      </w:r>
      <w:r>
        <w:rPr>
          <w:sz w:val="18"/>
        </w:rPr>
        <w:t>la produzione, il giudice può attribuirgli un'indennità, salvo che i miglioramenti siano il risultato dell'ordinata e razionale </w:t>
      </w:r>
      <w:r>
        <w:rPr>
          <w:spacing w:val="-2"/>
          <w:sz w:val="18"/>
        </w:rPr>
        <w:t>coltivazione.</w:t>
      </w:r>
    </w:p>
    <w:p>
      <w:pPr>
        <w:spacing w:line="276" w:lineRule="auto" w:before="2"/>
        <w:ind w:left="141" w:right="0" w:firstLine="100"/>
        <w:jc w:val="left"/>
        <w:rPr>
          <w:sz w:val="18"/>
        </w:rPr>
      </w:pPr>
      <w:r>
        <w:rPr>
          <w:sz w:val="18"/>
        </w:rPr>
        <w:t>La</w:t>
      </w:r>
      <w:r>
        <w:rPr>
          <w:spacing w:val="-2"/>
          <w:sz w:val="18"/>
        </w:rPr>
        <w:t> </w:t>
      </w:r>
      <w:r>
        <w:rPr>
          <w:sz w:val="18"/>
        </w:rPr>
        <w:t>sussistenza</w:t>
      </w:r>
      <w:r>
        <w:rPr>
          <w:spacing w:val="-2"/>
          <w:sz w:val="18"/>
        </w:rPr>
        <w:t> </w:t>
      </w:r>
      <w:r>
        <w:rPr>
          <w:sz w:val="18"/>
        </w:rPr>
        <w:t>dei</w:t>
      </w:r>
      <w:r>
        <w:rPr>
          <w:spacing w:val="-2"/>
          <w:sz w:val="18"/>
        </w:rPr>
        <w:t> </w:t>
      </w:r>
      <w:r>
        <w:rPr>
          <w:sz w:val="18"/>
        </w:rPr>
        <w:t>miglioramenti</w:t>
      </w:r>
      <w:r>
        <w:rPr>
          <w:spacing w:val="-2"/>
          <w:sz w:val="18"/>
        </w:rPr>
        <w:t> </w:t>
      </w:r>
      <w:r>
        <w:rPr>
          <w:sz w:val="18"/>
        </w:rPr>
        <w:t>deve</w:t>
      </w:r>
      <w:r>
        <w:rPr>
          <w:spacing w:val="-2"/>
          <w:sz w:val="18"/>
        </w:rPr>
        <w:t> </w:t>
      </w:r>
      <w:r>
        <w:rPr>
          <w:sz w:val="18"/>
        </w:rPr>
        <w:t>essere</w:t>
      </w:r>
      <w:r>
        <w:rPr>
          <w:spacing w:val="-2"/>
          <w:sz w:val="18"/>
        </w:rPr>
        <w:t> </w:t>
      </w:r>
      <w:r>
        <w:rPr>
          <w:sz w:val="18"/>
        </w:rPr>
        <w:t>accertata</w:t>
      </w:r>
      <w:r>
        <w:rPr>
          <w:spacing w:val="-2"/>
          <w:sz w:val="18"/>
        </w:rPr>
        <w:t> </w:t>
      </w:r>
      <w:r>
        <w:rPr>
          <w:sz w:val="18"/>
        </w:rPr>
        <w:t>alla</w:t>
      </w:r>
      <w:r>
        <w:rPr>
          <w:spacing w:val="-2"/>
          <w:sz w:val="18"/>
        </w:rPr>
        <w:t> </w:t>
      </w:r>
      <w:r>
        <w:rPr>
          <w:sz w:val="18"/>
        </w:rPr>
        <w:t>fine</w:t>
      </w:r>
      <w:r>
        <w:rPr>
          <w:spacing w:val="-2"/>
          <w:sz w:val="18"/>
        </w:rPr>
        <w:t> </w:t>
      </w:r>
      <w:r>
        <w:rPr>
          <w:sz w:val="18"/>
        </w:rPr>
        <w:t>di</w:t>
      </w:r>
      <w:r>
        <w:rPr>
          <w:spacing w:val="-2"/>
          <w:sz w:val="18"/>
        </w:rPr>
        <w:t> </w:t>
      </w:r>
      <w:r>
        <w:rPr>
          <w:sz w:val="18"/>
        </w:rPr>
        <w:t>ciascun</w:t>
      </w:r>
      <w:r>
        <w:rPr>
          <w:spacing w:val="-2"/>
          <w:sz w:val="18"/>
        </w:rPr>
        <w:t> </w:t>
      </w:r>
      <w:r>
        <w:rPr>
          <w:sz w:val="18"/>
        </w:rPr>
        <w:t>anno</w:t>
      </w:r>
      <w:r>
        <w:rPr>
          <w:spacing w:val="-2"/>
          <w:sz w:val="18"/>
        </w:rPr>
        <w:t> </w:t>
      </w:r>
      <w:r>
        <w:rPr>
          <w:sz w:val="18"/>
        </w:rPr>
        <w:t>agrario</w:t>
      </w:r>
      <w:r>
        <w:rPr>
          <w:spacing w:val="-2"/>
          <w:sz w:val="18"/>
        </w:rPr>
        <w:t> </w:t>
      </w:r>
      <w:r>
        <w:rPr>
          <w:sz w:val="18"/>
        </w:rPr>
        <w:t>nel</w:t>
      </w:r>
      <w:r>
        <w:rPr>
          <w:spacing w:val="-2"/>
          <w:sz w:val="18"/>
        </w:rPr>
        <w:t> </w:t>
      </w:r>
      <w:r>
        <w:rPr>
          <w:sz w:val="18"/>
        </w:rPr>
        <w:t>quale</w:t>
      </w:r>
      <w:r>
        <w:rPr>
          <w:spacing w:val="-2"/>
          <w:sz w:val="18"/>
        </w:rPr>
        <w:t> </w:t>
      </w:r>
      <w:r>
        <w:rPr>
          <w:sz w:val="18"/>
        </w:rPr>
        <w:t>sono</w:t>
      </w:r>
      <w:r>
        <w:rPr>
          <w:spacing w:val="-2"/>
          <w:sz w:val="18"/>
        </w:rPr>
        <w:t> </w:t>
      </w:r>
      <w:r>
        <w:rPr>
          <w:sz w:val="18"/>
        </w:rPr>
        <w:t>stati</w:t>
      </w:r>
      <w:r>
        <w:rPr>
          <w:spacing w:val="-2"/>
          <w:sz w:val="18"/>
        </w:rPr>
        <w:t> </w:t>
      </w:r>
      <w:r>
        <w:rPr>
          <w:sz w:val="18"/>
        </w:rPr>
        <w:t>eseguiti,</w:t>
      </w:r>
      <w:r>
        <w:rPr>
          <w:spacing w:val="-3"/>
          <w:sz w:val="18"/>
        </w:rPr>
        <w:t> </w:t>
      </w:r>
      <w:r>
        <w:rPr>
          <w:sz w:val="18"/>
        </w:rPr>
        <w:t>e l'indennità deve essere subito corrisposta.</w:t>
      </w:r>
    </w:p>
    <w:p>
      <w:pPr>
        <w:spacing w:line="276" w:lineRule="auto" w:before="2"/>
        <w:ind w:left="141" w:right="0" w:firstLine="100"/>
        <w:jc w:val="left"/>
        <w:rPr>
          <w:sz w:val="18"/>
        </w:rPr>
      </w:pPr>
      <w:r>
        <w:rPr>
          <w:sz w:val="18"/>
        </w:rPr>
        <w:t>La</w:t>
      </w:r>
      <w:r>
        <w:rPr>
          <w:spacing w:val="-3"/>
          <w:sz w:val="18"/>
        </w:rPr>
        <w:t> </w:t>
      </w:r>
      <w:r>
        <w:rPr>
          <w:sz w:val="18"/>
        </w:rPr>
        <w:t>determinazione</w:t>
      </w:r>
      <w:r>
        <w:rPr>
          <w:spacing w:val="-3"/>
          <w:sz w:val="18"/>
        </w:rPr>
        <w:t> </w:t>
      </w:r>
      <w:r>
        <w:rPr>
          <w:sz w:val="18"/>
        </w:rPr>
        <w:t>dell'indennità</w:t>
      </w:r>
      <w:r>
        <w:rPr>
          <w:spacing w:val="-3"/>
          <w:sz w:val="18"/>
        </w:rPr>
        <w:t> </w:t>
      </w:r>
      <w:r>
        <w:rPr>
          <w:sz w:val="18"/>
        </w:rPr>
        <w:t>e</w:t>
      </w:r>
      <w:r>
        <w:rPr>
          <w:spacing w:val="-3"/>
          <w:sz w:val="18"/>
        </w:rPr>
        <w:t> </w:t>
      </w:r>
      <w:r>
        <w:rPr>
          <w:sz w:val="18"/>
        </w:rPr>
        <w:t>fatta</w:t>
      </w:r>
      <w:r>
        <w:rPr>
          <w:spacing w:val="-3"/>
          <w:sz w:val="18"/>
        </w:rPr>
        <w:t> </w:t>
      </w:r>
      <w:r>
        <w:rPr>
          <w:sz w:val="18"/>
        </w:rPr>
        <w:t>equamente</w:t>
      </w:r>
      <w:r>
        <w:rPr>
          <w:spacing w:val="-3"/>
          <w:sz w:val="18"/>
        </w:rPr>
        <w:t> </w:t>
      </w:r>
      <w:r>
        <w:rPr>
          <w:sz w:val="18"/>
        </w:rPr>
        <w:t>dal</w:t>
      </w:r>
      <w:r>
        <w:rPr>
          <w:spacing w:val="-3"/>
          <w:sz w:val="18"/>
        </w:rPr>
        <w:t> </w:t>
      </w:r>
      <w:r>
        <w:rPr>
          <w:sz w:val="18"/>
        </w:rPr>
        <w:t>giudice,</w:t>
      </w:r>
      <w:r>
        <w:rPr>
          <w:spacing w:val="-4"/>
          <w:sz w:val="18"/>
        </w:rPr>
        <w:t> </w:t>
      </w:r>
      <w:r>
        <w:rPr>
          <w:sz w:val="18"/>
        </w:rPr>
        <w:t>tenuto</w:t>
      </w:r>
      <w:r>
        <w:rPr>
          <w:spacing w:val="-3"/>
          <w:sz w:val="18"/>
        </w:rPr>
        <w:t> </w:t>
      </w:r>
      <w:r>
        <w:rPr>
          <w:sz w:val="18"/>
        </w:rPr>
        <w:t>conto</w:t>
      </w:r>
      <w:r>
        <w:rPr>
          <w:spacing w:val="-3"/>
          <w:sz w:val="18"/>
        </w:rPr>
        <w:t> </w:t>
      </w:r>
      <w:r>
        <w:rPr>
          <w:sz w:val="18"/>
        </w:rPr>
        <w:t>del</w:t>
      </w:r>
      <w:r>
        <w:rPr>
          <w:spacing w:val="-3"/>
          <w:sz w:val="18"/>
        </w:rPr>
        <w:t> </w:t>
      </w:r>
      <w:r>
        <w:rPr>
          <w:sz w:val="18"/>
        </w:rPr>
        <w:t>vantaggio</w:t>
      </w:r>
      <w:r>
        <w:rPr>
          <w:spacing w:val="-3"/>
          <w:sz w:val="18"/>
        </w:rPr>
        <w:t> </w:t>
      </w:r>
      <w:r>
        <w:rPr>
          <w:sz w:val="18"/>
        </w:rPr>
        <w:t>che</w:t>
      </w:r>
      <w:r>
        <w:rPr>
          <w:spacing w:val="-3"/>
          <w:sz w:val="18"/>
        </w:rPr>
        <w:t> </w:t>
      </w:r>
      <w:r>
        <w:rPr>
          <w:sz w:val="18"/>
        </w:rPr>
        <w:t>può</w:t>
      </w:r>
      <w:r>
        <w:rPr>
          <w:spacing w:val="-3"/>
          <w:sz w:val="18"/>
        </w:rPr>
        <w:t> </w:t>
      </w:r>
      <w:r>
        <w:rPr>
          <w:sz w:val="18"/>
        </w:rPr>
        <w:t>risentire</w:t>
      </w:r>
      <w:r>
        <w:rPr>
          <w:spacing w:val="-3"/>
          <w:sz w:val="18"/>
        </w:rPr>
        <w:t> </w:t>
      </w:r>
      <w:r>
        <w:rPr>
          <w:sz w:val="18"/>
        </w:rPr>
        <w:t>l'affittuario per l'incremento del reddito derivante dai miglioramenti. In ogni caso l'indennità per i miglioramenti di ciascuna annata non può essere superiore al quarto del fitto annuo”.</w:t>
      </w:r>
    </w:p>
    <w:p>
      <w:pPr>
        <w:pStyle w:val="BodyText"/>
        <w:spacing w:before="74"/>
        <w:ind w:left="0"/>
        <w:rPr>
          <w:sz w:val="18"/>
        </w:rPr>
      </w:pPr>
    </w:p>
    <w:p>
      <w:pPr>
        <w:spacing w:before="0"/>
        <w:ind w:left="141" w:right="0" w:firstLine="0"/>
        <w:jc w:val="left"/>
        <w:rPr>
          <w:rFonts w:ascii="Arial" w:hAnsi="Arial"/>
          <w:i/>
          <w:sz w:val="22"/>
        </w:rPr>
      </w:pPr>
      <w:r>
        <w:rPr>
          <w:rFonts w:ascii="Arial" w:hAnsi="Arial"/>
          <w:b/>
          <w:sz w:val="22"/>
        </w:rPr>
        <w:t>Art.</w:t>
      </w:r>
      <w:r>
        <w:rPr>
          <w:rFonts w:ascii="Arial" w:hAnsi="Arial"/>
          <w:b/>
          <w:spacing w:val="-3"/>
          <w:sz w:val="22"/>
        </w:rPr>
        <w:t> </w:t>
      </w:r>
      <w:r>
        <w:rPr>
          <w:rFonts w:ascii="Arial" w:hAnsi="Arial"/>
          <w:b/>
          <w:sz w:val="22"/>
        </w:rPr>
        <w:t>1652</w:t>
      </w:r>
      <w:r>
        <w:rPr>
          <w:sz w:val="22"/>
        </w:rPr>
        <w:t>:</w:t>
      </w:r>
      <w:r>
        <w:rPr>
          <w:spacing w:val="-1"/>
          <w:sz w:val="22"/>
        </w:rPr>
        <w:t> </w:t>
      </w:r>
      <w:r>
        <w:rPr>
          <w:rFonts w:ascii="Arial" w:hAnsi="Arial"/>
          <w:i/>
          <w:sz w:val="22"/>
        </w:rPr>
        <w:t>Anticipazioni</w:t>
      </w:r>
      <w:r>
        <w:rPr>
          <w:rFonts w:ascii="Arial" w:hAnsi="Arial"/>
          <w:i/>
          <w:spacing w:val="-1"/>
          <w:sz w:val="22"/>
        </w:rPr>
        <w:t> </w:t>
      </w:r>
      <w:r>
        <w:rPr>
          <w:rFonts w:ascii="Arial" w:hAnsi="Arial"/>
          <w:i/>
          <w:spacing w:val="-2"/>
          <w:sz w:val="22"/>
        </w:rPr>
        <w:t>dell’affittuario</w:t>
      </w:r>
    </w:p>
    <w:p>
      <w:pPr>
        <w:pStyle w:val="BodyText"/>
        <w:spacing w:line="271" w:lineRule="auto"/>
        <w:ind w:right="123"/>
      </w:pPr>
      <w:r>
        <w:rPr/>
        <w:t>“Qualora</w:t>
      </w:r>
      <w:r>
        <w:rPr>
          <w:spacing w:val="-3"/>
        </w:rPr>
        <w:t> </w:t>
      </w:r>
      <w:r>
        <w:rPr/>
        <w:t>l'affittuario</w:t>
      </w:r>
      <w:r>
        <w:rPr>
          <w:spacing w:val="-3"/>
        </w:rPr>
        <w:t> </w:t>
      </w:r>
      <w:r>
        <w:rPr/>
        <w:t>non</w:t>
      </w:r>
      <w:r>
        <w:rPr>
          <w:spacing w:val="-3"/>
        </w:rPr>
        <w:t> </w:t>
      </w:r>
      <w:r>
        <w:rPr/>
        <w:t>possa</w:t>
      </w:r>
      <w:r>
        <w:rPr>
          <w:spacing w:val="-3"/>
        </w:rPr>
        <w:t> </w:t>
      </w:r>
      <w:r>
        <w:rPr/>
        <w:t>provvedere</w:t>
      </w:r>
      <w:r>
        <w:rPr>
          <w:spacing w:val="-3"/>
        </w:rPr>
        <w:t> </w:t>
      </w:r>
      <w:r>
        <w:rPr/>
        <w:t>altrimenti,</w:t>
      </w:r>
      <w:r>
        <w:rPr>
          <w:spacing w:val="-4"/>
        </w:rPr>
        <w:t> </w:t>
      </w:r>
      <w:r>
        <w:rPr/>
        <w:t>il</w:t>
      </w:r>
      <w:r>
        <w:rPr>
          <w:spacing w:val="-3"/>
        </w:rPr>
        <w:t> </w:t>
      </w:r>
      <w:r>
        <w:rPr/>
        <w:t>locatore</w:t>
      </w:r>
      <w:r>
        <w:rPr>
          <w:spacing w:val="-3"/>
        </w:rPr>
        <w:t> </w:t>
      </w:r>
      <w:r>
        <w:rPr/>
        <w:t>è</w:t>
      </w:r>
      <w:r>
        <w:rPr>
          <w:spacing w:val="-3"/>
        </w:rPr>
        <w:t> </w:t>
      </w:r>
      <w:r>
        <w:rPr/>
        <w:t>tenuto</w:t>
      </w:r>
      <w:r>
        <w:rPr>
          <w:spacing w:val="-3"/>
        </w:rPr>
        <w:t> </w:t>
      </w:r>
      <w:r>
        <w:rPr/>
        <w:t>ad</w:t>
      </w:r>
      <w:r>
        <w:rPr>
          <w:spacing w:val="-3"/>
        </w:rPr>
        <w:t> </w:t>
      </w:r>
      <w:r>
        <w:rPr/>
        <w:t>anticipargli</w:t>
      </w:r>
      <w:r>
        <w:rPr>
          <w:spacing w:val="-3"/>
        </w:rPr>
        <w:t> </w:t>
      </w:r>
      <w:r>
        <w:rPr/>
        <w:t>le</w:t>
      </w:r>
      <w:r>
        <w:rPr>
          <w:spacing w:val="-3"/>
        </w:rPr>
        <w:t> </w:t>
      </w:r>
      <w:r>
        <w:rPr/>
        <w:t>sementi e le materie fertilizzanti e antiparassitarie necessarie per la coltivazione del fondo.</w:t>
      </w:r>
    </w:p>
    <w:p>
      <w:pPr>
        <w:pStyle w:val="BodyText"/>
        <w:spacing w:before="1"/>
        <w:ind w:left="264"/>
      </w:pPr>
      <w:r>
        <w:rPr/>
        <w:t>Il</w:t>
      </w:r>
      <w:r>
        <w:rPr>
          <w:spacing w:val="-4"/>
        </w:rPr>
        <w:t> </w:t>
      </w:r>
      <w:r>
        <w:rPr/>
        <w:t>credito</w:t>
      </w:r>
      <w:r>
        <w:rPr>
          <w:spacing w:val="-2"/>
        </w:rPr>
        <w:t> </w:t>
      </w:r>
      <w:r>
        <w:rPr/>
        <w:t>del</w:t>
      </w:r>
      <w:r>
        <w:rPr>
          <w:spacing w:val="-1"/>
        </w:rPr>
        <w:t> </w:t>
      </w:r>
      <w:r>
        <w:rPr/>
        <w:t>locatore</w:t>
      </w:r>
      <w:r>
        <w:rPr>
          <w:spacing w:val="-2"/>
        </w:rPr>
        <w:t> </w:t>
      </w:r>
      <w:r>
        <w:rPr/>
        <w:t>produce</w:t>
      </w:r>
      <w:r>
        <w:rPr>
          <w:spacing w:val="-1"/>
        </w:rPr>
        <w:t> </w:t>
      </w:r>
      <w:r>
        <w:rPr/>
        <w:t>interessi</w:t>
      </w:r>
      <w:r>
        <w:rPr>
          <w:spacing w:val="-2"/>
        </w:rPr>
        <w:t> </w:t>
      </w:r>
      <w:r>
        <w:rPr/>
        <w:t>in</w:t>
      </w:r>
      <w:r>
        <w:rPr>
          <w:spacing w:val="-1"/>
        </w:rPr>
        <w:t> </w:t>
      </w:r>
      <w:r>
        <w:rPr/>
        <w:t>misura</w:t>
      </w:r>
      <w:r>
        <w:rPr>
          <w:spacing w:val="-2"/>
        </w:rPr>
        <w:t> </w:t>
      </w:r>
      <w:r>
        <w:rPr/>
        <w:t>corrispondente</w:t>
      </w:r>
      <w:r>
        <w:rPr>
          <w:spacing w:val="-1"/>
        </w:rPr>
        <w:t> </w:t>
      </w:r>
      <w:r>
        <w:rPr/>
        <w:t>al</w:t>
      </w:r>
      <w:r>
        <w:rPr>
          <w:spacing w:val="-2"/>
        </w:rPr>
        <w:t> </w:t>
      </w:r>
      <w:r>
        <w:rPr/>
        <w:t>saggio</w:t>
      </w:r>
      <w:r>
        <w:rPr>
          <w:spacing w:val="-1"/>
        </w:rPr>
        <w:t> </w:t>
      </w:r>
      <w:r>
        <w:rPr>
          <w:spacing w:val="-2"/>
        </w:rPr>
        <w:t>legale”.</w:t>
      </w:r>
    </w:p>
    <w:p>
      <w:pPr>
        <w:pStyle w:val="BodyText"/>
        <w:spacing w:after="0"/>
        <w:sectPr>
          <w:pgSz w:w="11910" w:h="16840"/>
          <w:pgMar w:header="0" w:footer="823" w:top="1020" w:bottom="1080" w:left="992" w:right="1133"/>
        </w:sectPr>
      </w:pPr>
    </w:p>
    <w:p>
      <w:pPr>
        <w:spacing w:before="83"/>
        <w:ind w:left="141" w:right="0" w:firstLine="0"/>
        <w:jc w:val="left"/>
        <w:rPr>
          <w:sz w:val="18"/>
        </w:rPr>
      </w:pPr>
      <w:r>
        <w:rPr>
          <w:rFonts w:ascii="Arial" w:hAnsi="Arial"/>
          <w:b/>
          <w:sz w:val="18"/>
        </w:rPr>
        <w:t>Art.</w:t>
      </w:r>
      <w:r>
        <w:rPr>
          <w:rFonts w:ascii="Arial" w:hAnsi="Arial"/>
          <w:b/>
          <w:spacing w:val="-4"/>
          <w:sz w:val="18"/>
        </w:rPr>
        <w:t> </w:t>
      </w:r>
      <w:r>
        <w:rPr>
          <w:rFonts w:ascii="Arial" w:hAnsi="Arial"/>
          <w:b/>
          <w:sz w:val="18"/>
        </w:rPr>
        <w:t>1653</w:t>
      </w:r>
      <w:r>
        <w:rPr>
          <w:sz w:val="18"/>
        </w:rPr>
        <w:t>:</w:t>
      </w:r>
      <w:r>
        <w:rPr>
          <w:spacing w:val="-1"/>
          <w:sz w:val="18"/>
        </w:rPr>
        <w:t> </w:t>
      </w:r>
      <w:r>
        <w:rPr>
          <w:rFonts w:ascii="Arial" w:hAnsi="Arial"/>
          <w:i/>
          <w:sz w:val="18"/>
        </w:rPr>
        <w:t>Sostituzione</w:t>
      </w:r>
      <w:r>
        <w:rPr>
          <w:rFonts w:ascii="Arial" w:hAnsi="Arial"/>
          <w:i/>
          <w:spacing w:val="-1"/>
          <w:sz w:val="18"/>
        </w:rPr>
        <w:t> </w:t>
      </w:r>
      <w:r>
        <w:rPr>
          <w:rFonts w:ascii="Arial" w:hAnsi="Arial"/>
          <w:i/>
          <w:sz w:val="18"/>
        </w:rPr>
        <w:t>del</w:t>
      </w:r>
      <w:r>
        <w:rPr>
          <w:rFonts w:ascii="Arial" w:hAnsi="Arial"/>
          <w:i/>
          <w:spacing w:val="-1"/>
          <w:sz w:val="18"/>
        </w:rPr>
        <w:t> </w:t>
      </w:r>
      <w:r>
        <w:rPr>
          <w:rFonts w:ascii="Arial" w:hAnsi="Arial"/>
          <w:i/>
          <w:sz w:val="18"/>
        </w:rPr>
        <w:t>locatore</w:t>
      </w:r>
      <w:r>
        <w:rPr>
          <w:rFonts w:ascii="Arial" w:hAnsi="Arial"/>
          <w:i/>
          <w:spacing w:val="-2"/>
          <w:sz w:val="18"/>
        </w:rPr>
        <w:t> </w:t>
      </w:r>
      <w:r>
        <w:rPr>
          <w:rFonts w:ascii="Arial" w:hAnsi="Arial"/>
          <w:i/>
          <w:sz w:val="18"/>
        </w:rPr>
        <w:t>all’affittuario</w:t>
      </w:r>
      <w:r>
        <w:rPr>
          <w:rFonts w:ascii="Arial" w:hAnsi="Arial"/>
          <w:i/>
          <w:spacing w:val="-1"/>
          <w:sz w:val="18"/>
        </w:rPr>
        <w:t> </w:t>
      </w:r>
      <w:r>
        <w:rPr>
          <w:spacing w:val="-2"/>
          <w:sz w:val="18"/>
        </w:rPr>
        <w:t>(</w:t>
      </w:r>
      <w:r>
        <w:rPr>
          <w:rFonts w:ascii="Arial" w:hAnsi="Arial"/>
          <w:b/>
          <w:spacing w:val="-2"/>
          <w:sz w:val="18"/>
        </w:rPr>
        <w:t>abrogato</w:t>
      </w:r>
      <w:r>
        <w:rPr>
          <w:spacing w:val="-2"/>
          <w:sz w:val="18"/>
        </w:rPr>
        <w:t>)</w:t>
      </w:r>
    </w:p>
    <w:p>
      <w:pPr>
        <w:spacing w:line="276" w:lineRule="auto" w:before="32"/>
        <w:ind w:left="141" w:right="0" w:firstLine="0"/>
        <w:jc w:val="left"/>
        <w:rPr>
          <w:sz w:val="18"/>
        </w:rPr>
      </w:pPr>
      <w:r>
        <w:rPr>
          <w:sz w:val="18"/>
        </w:rPr>
        <w:t>“Qualora, per mancanza di mezzi dell'affittuario, si verifichino nella coltivazione deficienze tali che possono compromettere il raccolto, il locatore, dopo averne dato preavviso all'affittuario, può sostituirsi a lui nell'esecuzione dei lavori</w:t>
      </w:r>
      <w:r>
        <w:rPr>
          <w:spacing w:val="-2"/>
          <w:sz w:val="18"/>
        </w:rPr>
        <w:t> </w:t>
      </w:r>
      <w:r>
        <w:rPr>
          <w:sz w:val="18"/>
        </w:rPr>
        <w:t>necessari</w:t>
      </w:r>
      <w:r>
        <w:rPr>
          <w:spacing w:val="-2"/>
          <w:sz w:val="18"/>
        </w:rPr>
        <w:t> </w:t>
      </w:r>
      <w:r>
        <w:rPr>
          <w:sz w:val="18"/>
        </w:rPr>
        <w:t>e</w:t>
      </w:r>
      <w:r>
        <w:rPr>
          <w:spacing w:val="-2"/>
          <w:sz w:val="18"/>
        </w:rPr>
        <w:t> </w:t>
      </w:r>
      <w:r>
        <w:rPr>
          <w:sz w:val="18"/>
        </w:rPr>
        <w:t>urgenti,</w:t>
      </w:r>
      <w:r>
        <w:rPr>
          <w:spacing w:val="-3"/>
          <w:sz w:val="18"/>
        </w:rPr>
        <w:t> </w:t>
      </w:r>
      <w:r>
        <w:rPr>
          <w:sz w:val="18"/>
        </w:rPr>
        <w:t>salvo</w:t>
      </w:r>
      <w:r>
        <w:rPr>
          <w:spacing w:val="-2"/>
          <w:sz w:val="18"/>
        </w:rPr>
        <w:t> </w:t>
      </w:r>
      <w:r>
        <w:rPr>
          <w:sz w:val="18"/>
        </w:rPr>
        <w:t>il</w:t>
      </w:r>
      <w:r>
        <w:rPr>
          <w:spacing w:val="-2"/>
          <w:sz w:val="18"/>
        </w:rPr>
        <w:t> </w:t>
      </w:r>
      <w:r>
        <w:rPr>
          <w:sz w:val="18"/>
        </w:rPr>
        <w:t>diritto</w:t>
      </w:r>
      <w:r>
        <w:rPr>
          <w:spacing w:val="-2"/>
          <w:sz w:val="18"/>
        </w:rPr>
        <w:t> </w:t>
      </w:r>
      <w:r>
        <w:rPr>
          <w:sz w:val="18"/>
        </w:rPr>
        <w:t>di</w:t>
      </w:r>
      <w:r>
        <w:rPr>
          <w:spacing w:val="-2"/>
          <w:sz w:val="18"/>
        </w:rPr>
        <w:t> </w:t>
      </w:r>
      <w:r>
        <w:rPr>
          <w:sz w:val="18"/>
        </w:rPr>
        <w:t>prelevare</w:t>
      </w:r>
      <w:r>
        <w:rPr>
          <w:spacing w:val="-2"/>
          <w:sz w:val="18"/>
        </w:rPr>
        <w:t> </w:t>
      </w:r>
      <w:r>
        <w:rPr>
          <w:sz w:val="18"/>
        </w:rPr>
        <w:t>sul</w:t>
      </w:r>
      <w:r>
        <w:rPr>
          <w:spacing w:val="-2"/>
          <w:sz w:val="18"/>
        </w:rPr>
        <w:t> </w:t>
      </w:r>
      <w:r>
        <w:rPr>
          <w:sz w:val="18"/>
        </w:rPr>
        <w:t>raccolto</w:t>
      </w:r>
      <w:r>
        <w:rPr>
          <w:spacing w:val="-2"/>
          <w:sz w:val="18"/>
        </w:rPr>
        <w:t> </w:t>
      </w:r>
      <w:r>
        <w:rPr>
          <w:sz w:val="18"/>
        </w:rPr>
        <w:t>le</w:t>
      </w:r>
      <w:r>
        <w:rPr>
          <w:spacing w:val="-2"/>
          <w:sz w:val="18"/>
        </w:rPr>
        <w:t> </w:t>
      </w:r>
      <w:r>
        <w:rPr>
          <w:sz w:val="18"/>
        </w:rPr>
        <w:t>spese</w:t>
      </w:r>
      <w:r>
        <w:rPr>
          <w:spacing w:val="-2"/>
          <w:sz w:val="18"/>
        </w:rPr>
        <w:t> </w:t>
      </w:r>
      <w:r>
        <w:rPr>
          <w:sz w:val="18"/>
        </w:rPr>
        <w:t>erogate,</w:t>
      </w:r>
      <w:r>
        <w:rPr>
          <w:spacing w:val="-3"/>
          <w:sz w:val="18"/>
        </w:rPr>
        <w:t> </w:t>
      </w:r>
      <w:r>
        <w:rPr>
          <w:sz w:val="18"/>
        </w:rPr>
        <w:t>e</w:t>
      </w:r>
      <w:r>
        <w:rPr>
          <w:spacing w:val="-2"/>
          <w:sz w:val="18"/>
        </w:rPr>
        <w:t> </w:t>
      </w:r>
      <w:r>
        <w:rPr>
          <w:sz w:val="18"/>
        </w:rPr>
        <w:t>senza</w:t>
      </w:r>
      <w:r>
        <w:rPr>
          <w:spacing w:val="-2"/>
          <w:sz w:val="18"/>
        </w:rPr>
        <w:t> </w:t>
      </w:r>
      <w:r>
        <w:rPr>
          <w:sz w:val="18"/>
        </w:rPr>
        <w:t>pregiudizio</w:t>
      </w:r>
      <w:r>
        <w:rPr>
          <w:spacing w:val="-2"/>
          <w:sz w:val="18"/>
        </w:rPr>
        <w:t> </w:t>
      </w:r>
      <w:r>
        <w:rPr>
          <w:sz w:val="18"/>
        </w:rPr>
        <w:t>dell'applicabilità dell'articolo 1618”.</w:t>
      </w:r>
    </w:p>
    <w:p>
      <w:pPr>
        <w:pStyle w:val="BodyText"/>
        <w:spacing w:before="82"/>
        <w:ind w:left="0"/>
        <w:rPr>
          <w:sz w:val="18"/>
        </w:rPr>
      </w:pPr>
    </w:p>
    <w:p>
      <w:pPr>
        <w:spacing w:before="0"/>
        <w:ind w:left="141" w:right="0" w:firstLine="0"/>
        <w:jc w:val="left"/>
        <w:rPr>
          <w:sz w:val="18"/>
        </w:rPr>
      </w:pPr>
      <w:r>
        <w:rPr>
          <w:rFonts w:ascii="Arial" w:hAnsi="Arial"/>
          <w:b/>
          <w:sz w:val="18"/>
        </w:rPr>
        <w:t>Art.</w:t>
      </w:r>
      <w:r>
        <w:rPr>
          <w:rFonts w:ascii="Arial" w:hAnsi="Arial"/>
          <w:b/>
          <w:spacing w:val="-2"/>
          <w:sz w:val="18"/>
        </w:rPr>
        <w:t> </w:t>
      </w:r>
      <w:r>
        <w:rPr>
          <w:rFonts w:ascii="Arial" w:hAnsi="Arial"/>
          <w:b/>
          <w:sz w:val="18"/>
        </w:rPr>
        <w:t>1654</w:t>
      </w:r>
      <w:r>
        <w:rPr>
          <w:sz w:val="18"/>
        </w:rPr>
        <w:t>:</w:t>
      </w:r>
      <w:r>
        <w:rPr>
          <w:spacing w:val="-2"/>
          <w:sz w:val="18"/>
        </w:rPr>
        <w:t> </w:t>
      </w:r>
      <w:r>
        <w:rPr>
          <w:sz w:val="18"/>
        </w:rPr>
        <w:t>I</w:t>
      </w:r>
      <w:r>
        <w:rPr>
          <w:rFonts w:ascii="Arial" w:hAnsi="Arial"/>
          <w:i/>
          <w:sz w:val="18"/>
        </w:rPr>
        <w:t>nderogabilità</w:t>
      </w:r>
      <w:r>
        <w:rPr>
          <w:rFonts w:ascii="Arial" w:hAnsi="Arial"/>
          <w:i/>
          <w:spacing w:val="-1"/>
          <w:sz w:val="18"/>
        </w:rPr>
        <w:t> </w:t>
      </w:r>
      <w:r>
        <w:rPr>
          <w:spacing w:val="-2"/>
          <w:sz w:val="18"/>
        </w:rPr>
        <w:t>(</w:t>
      </w:r>
      <w:r>
        <w:rPr>
          <w:rFonts w:ascii="Arial" w:hAnsi="Arial"/>
          <w:b/>
          <w:spacing w:val="-2"/>
          <w:sz w:val="18"/>
        </w:rPr>
        <w:t>abrogato</w:t>
      </w:r>
      <w:r>
        <w:rPr>
          <w:spacing w:val="-2"/>
          <w:sz w:val="18"/>
        </w:rPr>
        <w:t>)</w:t>
      </w:r>
    </w:p>
    <w:p>
      <w:pPr>
        <w:pStyle w:val="BodyText"/>
        <w:spacing w:before="118"/>
        <w:ind w:left="0"/>
        <w:rPr>
          <w:sz w:val="18"/>
        </w:rPr>
      </w:pPr>
    </w:p>
    <w:p>
      <w:pPr>
        <w:pStyle w:val="BodyText"/>
        <w:spacing w:before="0"/>
        <w:rPr>
          <w:rFonts w:ascii="Times New Roman" w:hAnsi="Times New Roman"/>
        </w:rPr>
      </w:pPr>
      <w:r>
        <w:rPr>
          <w:rFonts w:ascii="Times New Roman" w:hAnsi="Times New Roman"/>
          <w:w w:val="105"/>
          <w:u w:val="single"/>
        </w:rPr>
        <w:t>Capo</w:t>
      </w:r>
      <w:r>
        <w:rPr>
          <w:rFonts w:ascii="Times New Roman" w:hAnsi="Times New Roman"/>
          <w:spacing w:val="3"/>
          <w:w w:val="105"/>
          <w:u w:val="single"/>
        </w:rPr>
        <w:t> </w:t>
      </w:r>
      <w:r>
        <w:rPr>
          <w:rFonts w:ascii="Times New Roman" w:hAnsi="Times New Roman"/>
          <w:w w:val="105"/>
          <w:u w:val="single"/>
        </w:rPr>
        <w:t>VII:</w:t>
      </w:r>
      <w:r>
        <w:rPr>
          <w:rFonts w:ascii="Times New Roman" w:hAnsi="Times New Roman"/>
          <w:spacing w:val="19"/>
          <w:w w:val="105"/>
          <w:u w:val="single"/>
        </w:rPr>
        <w:t> </w:t>
      </w:r>
      <w:r>
        <w:rPr>
          <w:rFonts w:ascii="Times New Roman" w:hAnsi="Times New Roman"/>
          <w:spacing w:val="-2"/>
          <w:w w:val="105"/>
          <w:u w:val="single"/>
        </w:rPr>
        <w:t>dell’appalto</w:t>
      </w:r>
    </w:p>
    <w:p>
      <w:pPr>
        <w:spacing w:before="53"/>
        <w:ind w:left="141" w:right="0" w:firstLine="0"/>
        <w:jc w:val="left"/>
        <w:rPr>
          <w:rFonts w:ascii="Arial"/>
          <w:i/>
          <w:sz w:val="22"/>
        </w:rPr>
      </w:pPr>
      <w:r>
        <w:rPr>
          <w:rFonts w:ascii="Arial"/>
          <w:b/>
          <w:sz w:val="22"/>
        </w:rPr>
        <w:t>Art.</w:t>
      </w:r>
      <w:r>
        <w:rPr>
          <w:rFonts w:ascii="Arial"/>
          <w:b/>
          <w:spacing w:val="-2"/>
          <w:sz w:val="22"/>
        </w:rPr>
        <w:t> </w:t>
      </w:r>
      <w:r>
        <w:rPr>
          <w:rFonts w:ascii="Arial"/>
          <w:b/>
          <w:sz w:val="22"/>
        </w:rPr>
        <w:t>1655</w:t>
      </w:r>
      <w:r>
        <w:rPr>
          <w:sz w:val="22"/>
        </w:rPr>
        <w:t>: </w:t>
      </w:r>
      <w:r>
        <w:rPr>
          <w:rFonts w:ascii="Arial"/>
          <w:i/>
          <w:spacing w:val="-2"/>
          <w:sz w:val="22"/>
        </w:rPr>
        <w:t>Nozione</w:t>
      </w:r>
    </w:p>
    <w:p>
      <w:pPr>
        <w:pStyle w:val="BodyText"/>
        <w:spacing w:line="271" w:lineRule="auto" w:before="33"/>
      </w:pPr>
      <w:r>
        <w:rPr/>
        <w:t>“L'appalto</w:t>
      </w:r>
      <w:r>
        <w:rPr>
          <w:spacing w:val="-3"/>
        </w:rPr>
        <w:t> </w:t>
      </w:r>
      <w:r>
        <w:rPr/>
        <w:t>è</w:t>
      </w:r>
      <w:r>
        <w:rPr>
          <w:spacing w:val="-3"/>
        </w:rPr>
        <w:t> </w:t>
      </w:r>
      <w:r>
        <w:rPr/>
        <w:t>il</w:t>
      </w:r>
      <w:r>
        <w:rPr>
          <w:spacing w:val="-3"/>
        </w:rPr>
        <w:t> </w:t>
      </w:r>
      <w:r>
        <w:rPr/>
        <w:t>contratto</w:t>
      </w:r>
      <w:r>
        <w:rPr>
          <w:spacing w:val="-3"/>
        </w:rPr>
        <w:t> </w:t>
      </w:r>
      <w:r>
        <w:rPr/>
        <w:t>col</w:t>
      </w:r>
      <w:r>
        <w:rPr>
          <w:spacing w:val="-3"/>
        </w:rPr>
        <w:t> </w:t>
      </w:r>
      <w:r>
        <w:rPr/>
        <w:t>quale</w:t>
      </w:r>
      <w:r>
        <w:rPr>
          <w:spacing w:val="-3"/>
        </w:rPr>
        <w:t> </w:t>
      </w:r>
      <w:r>
        <w:rPr/>
        <w:t>una</w:t>
      </w:r>
      <w:r>
        <w:rPr>
          <w:spacing w:val="-3"/>
        </w:rPr>
        <w:t> </w:t>
      </w:r>
      <w:r>
        <w:rPr/>
        <w:t>parte</w:t>
      </w:r>
      <w:r>
        <w:rPr>
          <w:spacing w:val="-3"/>
        </w:rPr>
        <w:t> </w:t>
      </w:r>
      <w:r>
        <w:rPr/>
        <w:t>assume,</w:t>
      </w:r>
      <w:r>
        <w:rPr>
          <w:spacing w:val="-4"/>
        </w:rPr>
        <w:t> </w:t>
      </w:r>
      <w:r>
        <w:rPr/>
        <w:t>con</w:t>
      </w:r>
      <w:r>
        <w:rPr>
          <w:spacing w:val="-3"/>
        </w:rPr>
        <w:t> </w:t>
      </w:r>
      <w:r>
        <w:rPr/>
        <w:t>organizzazione</w:t>
      </w:r>
      <w:r>
        <w:rPr>
          <w:spacing w:val="-3"/>
        </w:rPr>
        <w:t> </w:t>
      </w:r>
      <w:r>
        <w:rPr/>
        <w:t>dei</w:t>
      </w:r>
      <w:r>
        <w:rPr>
          <w:spacing w:val="-3"/>
        </w:rPr>
        <w:t> </w:t>
      </w:r>
      <w:r>
        <w:rPr/>
        <w:t>mezzi</w:t>
      </w:r>
      <w:r>
        <w:rPr>
          <w:spacing w:val="-3"/>
        </w:rPr>
        <w:t> </w:t>
      </w:r>
      <w:r>
        <w:rPr/>
        <w:t>necessari</w:t>
      </w:r>
      <w:r>
        <w:rPr>
          <w:spacing w:val="-3"/>
        </w:rPr>
        <w:t> </w:t>
      </w:r>
      <w:r>
        <w:rPr/>
        <w:t>e</w:t>
      </w:r>
      <w:r>
        <w:rPr>
          <w:spacing w:val="-3"/>
        </w:rPr>
        <w:t> </w:t>
      </w:r>
      <w:r>
        <w:rPr/>
        <w:t>con gestione a proprio rischio, il compimento di una opera o di un servizio verso un corrispettivo in </w:t>
      </w:r>
      <w:r>
        <w:rPr>
          <w:spacing w:val="-2"/>
        </w:rPr>
        <w:t>danaro”.</w:t>
      </w:r>
    </w:p>
    <w:p>
      <w:pPr>
        <w:pStyle w:val="BodyText"/>
        <w:spacing w:before="36"/>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1656</w:t>
      </w:r>
      <w:r>
        <w:rPr>
          <w:sz w:val="22"/>
        </w:rPr>
        <w:t>: </w:t>
      </w:r>
      <w:r>
        <w:rPr>
          <w:rFonts w:ascii="Arial"/>
          <w:i/>
          <w:spacing w:val="-2"/>
          <w:sz w:val="22"/>
        </w:rPr>
        <w:t>Subappalto</w:t>
      </w:r>
    </w:p>
    <w:p>
      <w:pPr>
        <w:pStyle w:val="BodyText"/>
        <w:spacing w:line="271" w:lineRule="auto"/>
      </w:pPr>
      <w:r>
        <w:rPr/>
        <w:t>“L'appaltatore</w:t>
      </w:r>
      <w:r>
        <w:rPr>
          <w:spacing w:val="-3"/>
        </w:rPr>
        <w:t> </w:t>
      </w:r>
      <w:r>
        <w:rPr/>
        <w:t>non</w:t>
      </w:r>
      <w:r>
        <w:rPr>
          <w:spacing w:val="-3"/>
        </w:rPr>
        <w:t> </w:t>
      </w:r>
      <w:r>
        <w:rPr/>
        <w:t>può</w:t>
      </w:r>
      <w:r>
        <w:rPr>
          <w:spacing w:val="-3"/>
        </w:rPr>
        <w:t> </w:t>
      </w:r>
      <w:r>
        <w:rPr/>
        <w:t>dare</w:t>
      </w:r>
      <w:r>
        <w:rPr>
          <w:spacing w:val="-3"/>
        </w:rPr>
        <w:t> </w:t>
      </w:r>
      <w:r>
        <w:rPr/>
        <w:t>in</w:t>
      </w:r>
      <w:r>
        <w:rPr>
          <w:spacing w:val="-3"/>
        </w:rPr>
        <w:t> </w:t>
      </w:r>
      <w:r>
        <w:rPr/>
        <w:t>subappalto</w:t>
      </w:r>
      <w:r>
        <w:rPr>
          <w:spacing w:val="-3"/>
        </w:rPr>
        <w:t> </w:t>
      </w:r>
      <w:r>
        <w:rPr/>
        <w:t>l'esecuzione</w:t>
      </w:r>
      <w:r>
        <w:rPr>
          <w:spacing w:val="-3"/>
        </w:rPr>
        <w:t> </w:t>
      </w:r>
      <w:r>
        <w:rPr/>
        <w:t>dell'opera</w:t>
      </w:r>
      <w:r>
        <w:rPr>
          <w:spacing w:val="-3"/>
        </w:rPr>
        <w:t> </w:t>
      </w:r>
      <w:r>
        <w:rPr/>
        <w:t>o</w:t>
      </w:r>
      <w:r>
        <w:rPr>
          <w:spacing w:val="-3"/>
        </w:rPr>
        <w:t> </w:t>
      </w:r>
      <w:r>
        <w:rPr/>
        <w:t>del</w:t>
      </w:r>
      <w:r>
        <w:rPr>
          <w:spacing w:val="-3"/>
        </w:rPr>
        <w:t> </w:t>
      </w:r>
      <w:r>
        <w:rPr/>
        <w:t>servizio,</w:t>
      </w:r>
      <w:r>
        <w:rPr>
          <w:spacing w:val="-4"/>
        </w:rPr>
        <w:t> </w:t>
      </w:r>
      <w:r>
        <w:rPr/>
        <w:t>se</w:t>
      </w:r>
      <w:r>
        <w:rPr>
          <w:spacing w:val="-3"/>
        </w:rPr>
        <w:t> </w:t>
      </w:r>
      <w:r>
        <w:rPr/>
        <w:t>non</w:t>
      </w:r>
      <w:r>
        <w:rPr>
          <w:spacing w:val="-3"/>
        </w:rPr>
        <w:t> </w:t>
      </w:r>
      <w:r>
        <w:rPr/>
        <w:t>è</w:t>
      </w:r>
      <w:r>
        <w:rPr>
          <w:spacing w:val="-3"/>
        </w:rPr>
        <w:t> </w:t>
      </w:r>
      <w:r>
        <w:rPr/>
        <w:t>stato autorizzato dal committente”.</w:t>
      </w:r>
    </w:p>
    <w:p>
      <w:pPr>
        <w:pStyle w:val="BodyText"/>
        <w:ind w:left="0"/>
      </w:pPr>
    </w:p>
    <w:p>
      <w:pPr>
        <w:spacing w:before="1"/>
        <w:ind w:left="141" w:right="0" w:firstLine="0"/>
        <w:jc w:val="left"/>
        <w:rPr>
          <w:rFonts w:ascii="Arial"/>
          <w:i/>
          <w:sz w:val="22"/>
        </w:rPr>
      </w:pPr>
      <w:r>
        <w:rPr>
          <w:rFonts w:ascii="Arial"/>
          <w:b/>
          <w:sz w:val="22"/>
        </w:rPr>
        <w:t>Art.</w:t>
      </w:r>
      <w:r>
        <w:rPr>
          <w:rFonts w:ascii="Arial"/>
          <w:b/>
          <w:spacing w:val="-2"/>
          <w:sz w:val="22"/>
        </w:rPr>
        <w:t> </w:t>
      </w:r>
      <w:r>
        <w:rPr>
          <w:rFonts w:ascii="Arial"/>
          <w:b/>
          <w:sz w:val="22"/>
        </w:rPr>
        <w:t>1657</w:t>
      </w:r>
      <w:r>
        <w:rPr>
          <w:sz w:val="22"/>
        </w:rPr>
        <w:t>:</w:t>
      </w:r>
      <w:r>
        <w:rPr>
          <w:spacing w:val="-1"/>
          <w:sz w:val="22"/>
        </w:rPr>
        <w:t> </w:t>
      </w:r>
      <w:r>
        <w:rPr>
          <w:rFonts w:ascii="Arial"/>
          <w:i/>
          <w:sz w:val="22"/>
        </w:rPr>
        <w:t>Determinazione</w:t>
      </w:r>
      <w:r>
        <w:rPr>
          <w:rFonts w:ascii="Arial"/>
          <w:i/>
          <w:spacing w:val="-1"/>
          <w:sz w:val="22"/>
        </w:rPr>
        <w:t> </w:t>
      </w:r>
      <w:r>
        <w:rPr>
          <w:rFonts w:ascii="Arial"/>
          <w:i/>
          <w:sz w:val="22"/>
        </w:rPr>
        <w:t>del</w:t>
      </w:r>
      <w:r>
        <w:rPr>
          <w:rFonts w:ascii="Arial"/>
          <w:i/>
          <w:spacing w:val="-1"/>
          <w:sz w:val="22"/>
        </w:rPr>
        <w:t> </w:t>
      </w:r>
      <w:r>
        <w:rPr>
          <w:rFonts w:ascii="Arial"/>
          <w:i/>
          <w:spacing w:val="-2"/>
          <w:sz w:val="22"/>
        </w:rPr>
        <w:t>corrispettivo</w:t>
      </w:r>
    </w:p>
    <w:p>
      <w:pPr>
        <w:pStyle w:val="BodyText"/>
        <w:spacing w:line="271" w:lineRule="auto" w:before="33"/>
      </w:pPr>
      <w:r>
        <w:rPr/>
        <w:t>“Se le parti non hanno determinato la misura del corrispettivo né hanno stabilito il modo di determinarla,</w:t>
      </w:r>
      <w:r>
        <w:rPr>
          <w:spacing w:val="-4"/>
        </w:rPr>
        <w:t> </w:t>
      </w:r>
      <w:r>
        <w:rPr/>
        <w:t>essa</w:t>
      </w:r>
      <w:r>
        <w:rPr>
          <w:spacing w:val="-3"/>
        </w:rPr>
        <w:t> </w:t>
      </w:r>
      <w:r>
        <w:rPr/>
        <w:t>è</w:t>
      </w:r>
      <w:r>
        <w:rPr>
          <w:spacing w:val="-3"/>
        </w:rPr>
        <w:t> </w:t>
      </w:r>
      <w:r>
        <w:rPr/>
        <w:t>calcolata</w:t>
      </w:r>
      <w:r>
        <w:rPr>
          <w:spacing w:val="-3"/>
        </w:rPr>
        <w:t> </w:t>
      </w:r>
      <w:r>
        <w:rPr/>
        <w:t>con</w:t>
      </w:r>
      <w:r>
        <w:rPr>
          <w:spacing w:val="-3"/>
        </w:rPr>
        <w:t> </w:t>
      </w:r>
      <w:r>
        <w:rPr/>
        <w:t>riferimento</w:t>
      </w:r>
      <w:r>
        <w:rPr>
          <w:spacing w:val="-3"/>
        </w:rPr>
        <w:t> </w:t>
      </w:r>
      <w:r>
        <w:rPr/>
        <w:t>alle</w:t>
      </w:r>
      <w:r>
        <w:rPr>
          <w:spacing w:val="-3"/>
        </w:rPr>
        <w:t> </w:t>
      </w:r>
      <w:r>
        <w:rPr/>
        <w:t>tariffe</w:t>
      </w:r>
      <w:r>
        <w:rPr>
          <w:spacing w:val="-3"/>
        </w:rPr>
        <w:t> </w:t>
      </w:r>
      <w:r>
        <w:rPr/>
        <w:t>esistenti</w:t>
      </w:r>
      <w:r>
        <w:rPr>
          <w:spacing w:val="-3"/>
        </w:rPr>
        <w:t> </w:t>
      </w:r>
      <w:r>
        <w:rPr/>
        <w:t>o</w:t>
      </w:r>
      <w:r>
        <w:rPr>
          <w:spacing w:val="-3"/>
        </w:rPr>
        <w:t> </w:t>
      </w:r>
      <w:r>
        <w:rPr/>
        <w:t>agli</w:t>
      </w:r>
      <w:r>
        <w:rPr>
          <w:spacing w:val="-3"/>
        </w:rPr>
        <w:t> </w:t>
      </w:r>
      <w:r>
        <w:rPr/>
        <w:t>usi;</w:t>
      </w:r>
      <w:r>
        <w:rPr>
          <w:spacing w:val="-4"/>
        </w:rPr>
        <w:t> </w:t>
      </w:r>
      <w:r>
        <w:rPr/>
        <w:t>in</w:t>
      </w:r>
      <w:r>
        <w:rPr>
          <w:spacing w:val="-3"/>
        </w:rPr>
        <w:t> </w:t>
      </w:r>
      <w:r>
        <w:rPr/>
        <w:t>mancanza,</w:t>
      </w:r>
      <w:r>
        <w:rPr>
          <w:spacing w:val="-4"/>
        </w:rPr>
        <w:t> </w:t>
      </w:r>
      <w:r>
        <w:rPr/>
        <w:t>è determinata dal giudice”.</w:t>
      </w:r>
    </w:p>
    <w:p>
      <w:pPr>
        <w:pStyle w:val="BodyText"/>
        <w:spacing w:before="36"/>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1658</w:t>
      </w:r>
      <w:r>
        <w:rPr>
          <w:sz w:val="22"/>
        </w:rPr>
        <w:t>:</w:t>
      </w:r>
      <w:r>
        <w:rPr>
          <w:spacing w:val="-1"/>
          <w:sz w:val="22"/>
        </w:rPr>
        <w:t> </w:t>
      </w:r>
      <w:r>
        <w:rPr>
          <w:rFonts w:ascii="Arial"/>
          <w:i/>
          <w:sz w:val="22"/>
        </w:rPr>
        <w:t>Fornitura</w:t>
      </w:r>
      <w:r>
        <w:rPr>
          <w:rFonts w:ascii="Arial"/>
          <w:i/>
          <w:spacing w:val="-1"/>
          <w:sz w:val="22"/>
        </w:rPr>
        <w:t> </w:t>
      </w:r>
      <w:r>
        <w:rPr>
          <w:rFonts w:ascii="Arial"/>
          <w:i/>
          <w:sz w:val="22"/>
        </w:rPr>
        <w:t>della </w:t>
      </w:r>
      <w:r>
        <w:rPr>
          <w:rFonts w:ascii="Arial"/>
          <w:i/>
          <w:spacing w:val="-2"/>
          <w:sz w:val="22"/>
        </w:rPr>
        <w:t>materia</w:t>
      </w:r>
    </w:p>
    <w:p>
      <w:pPr>
        <w:pStyle w:val="BodyText"/>
        <w:spacing w:line="271" w:lineRule="auto" w:before="33"/>
      </w:pPr>
      <w:r>
        <w:rPr/>
        <w:t>“La</w:t>
      </w:r>
      <w:r>
        <w:rPr>
          <w:spacing w:val="-3"/>
        </w:rPr>
        <w:t> </w:t>
      </w:r>
      <w:r>
        <w:rPr/>
        <w:t>materia</w:t>
      </w:r>
      <w:r>
        <w:rPr>
          <w:spacing w:val="-3"/>
        </w:rPr>
        <w:t> </w:t>
      </w:r>
      <w:r>
        <w:rPr/>
        <w:t>necessaria</w:t>
      </w:r>
      <w:r>
        <w:rPr>
          <w:spacing w:val="-3"/>
        </w:rPr>
        <w:t> </w:t>
      </w:r>
      <w:r>
        <w:rPr/>
        <w:t>a</w:t>
      </w:r>
      <w:r>
        <w:rPr>
          <w:spacing w:val="-3"/>
        </w:rPr>
        <w:t> </w:t>
      </w:r>
      <w:r>
        <w:rPr/>
        <w:t>compiere</w:t>
      </w:r>
      <w:r>
        <w:rPr>
          <w:spacing w:val="-3"/>
        </w:rPr>
        <w:t> </w:t>
      </w:r>
      <w:r>
        <w:rPr/>
        <w:t>l'opera</w:t>
      </w:r>
      <w:r>
        <w:rPr>
          <w:spacing w:val="-3"/>
        </w:rPr>
        <w:t> </w:t>
      </w:r>
      <w:r>
        <w:rPr/>
        <w:t>deve</w:t>
      </w:r>
      <w:r>
        <w:rPr>
          <w:spacing w:val="-3"/>
        </w:rPr>
        <w:t> </w:t>
      </w:r>
      <w:r>
        <w:rPr/>
        <w:t>essere</w:t>
      </w:r>
      <w:r>
        <w:rPr>
          <w:spacing w:val="-3"/>
        </w:rPr>
        <w:t> </w:t>
      </w:r>
      <w:r>
        <w:rPr/>
        <w:t>fornita</w:t>
      </w:r>
      <w:r>
        <w:rPr>
          <w:spacing w:val="-3"/>
        </w:rPr>
        <w:t> </w:t>
      </w:r>
      <w:r>
        <w:rPr/>
        <w:t>dall'appaltatore,</w:t>
      </w:r>
      <w:r>
        <w:rPr>
          <w:spacing w:val="-4"/>
        </w:rPr>
        <w:t> </w:t>
      </w:r>
      <w:r>
        <w:rPr/>
        <w:t>se</w:t>
      </w:r>
      <w:r>
        <w:rPr>
          <w:spacing w:val="-3"/>
        </w:rPr>
        <w:t> </w:t>
      </w:r>
      <w:r>
        <w:rPr/>
        <w:t>non</w:t>
      </w:r>
      <w:r>
        <w:rPr>
          <w:spacing w:val="-3"/>
        </w:rPr>
        <w:t> </w:t>
      </w:r>
      <w:r>
        <w:rPr/>
        <w:t>è diversamente stabilito dalla convenzione o dagli usi”.</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4"/>
          <w:sz w:val="22"/>
        </w:rPr>
        <w:t> </w:t>
      </w:r>
      <w:r>
        <w:rPr>
          <w:rFonts w:ascii="Arial"/>
          <w:b/>
          <w:sz w:val="22"/>
        </w:rPr>
        <w:t>1659</w:t>
      </w:r>
      <w:r>
        <w:rPr>
          <w:sz w:val="22"/>
        </w:rPr>
        <w:t>:</w:t>
      </w:r>
      <w:r>
        <w:rPr>
          <w:spacing w:val="-3"/>
          <w:sz w:val="22"/>
        </w:rPr>
        <w:t> </w:t>
      </w:r>
      <w:r>
        <w:rPr>
          <w:rFonts w:ascii="Arial"/>
          <w:i/>
          <w:sz w:val="22"/>
        </w:rPr>
        <w:t>Variazione</w:t>
      </w:r>
      <w:r>
        <w:rPr>
          <w:rFonts w:ascii="Arial"/>
          <w:i/>
          <w:spacing w:val="-3"/>
          <w:sz w:val="22"/>
        </w:rPr>
        <w:t> </w:t>
      </w:r>
      <w:r>
        <w:rPr>
          <w:rFonts w:ascii="Arial"/>
          <w:i/>
          <w:sz w:val="22"/>
        </w:rPr>
        <w:t>concordate</w:t>
      </w:r>
      <w:r>
        <w:rPr>
          <w:rFonts w:ascii="Arial"/>
          <w:i/>
          <w:spacing w:val="-3"/>
          <w:sz w:val="22"/>
        </w:rPr>
        <w:t> </w:t>
      </w:r>
      <w:r>
        <w:rPr>
          <w:rFonts w:ascii="Arial"/>
          <w:i/>
          <w:sz w:val="22"/>
        </w:rPr>
        <w:t>del</w:t>
      </w:r>
      <w:r>
        <w:rPr>
          <w:rFonts w:ascii="Arial"/>
          <w:i/>
          <w:spacing w:val="-3"/>
          <w:sz w:val="22"/>
        </w:rPr>
        <w:t> </w:t>
      </w:r>
      <w:r>
        <w:rPr>
          <w:rFonts w:ascii="Arial"/>
          <w:i/>
          <w:spacing w:val="-2"/>
          <w:sz w:val="22"/>
        </w:rPr>
        <w:t>progetto</w:t>
      </w:r>
    </w:p>
    <w:p>
      <w:pPr>
        <w:pStyle w:val="BodyText"/>
        <w:spacing w:line="271" w:lineRule="auto"/>
        <w:ind w:right="123"/>
      </w:pPr>
      <w:r>
        <w:rPr/>
        <w:t>“L'appaltatore</w:t>
      </w:r>
      <w:r>
        <w:rPr>
          <w:spacing w:val="-3"/>
        </w:rPr>
        <w:t> </w:t>
      </w:r>
      <w:r>
        <w:rPr/>
        <w:t>non</w:t>
      </w:r>
      <w:r>
        <w:rPr>
          <w:spacing w:val="-3"/>
        </w:rPr>
        <w:t> </w:t>
      </w:r>
      <w:r>
        <w:rPr/>
        <w:t>può</w:t>
      </w:r>
      <w:r>
        <w:rPr>
          <w:spacing w:val="-3"/>
        </w:rPr>
        <w:t> </w:t>
      </w:r>
      <w:r>
        <w:rPr/>
        <w:t>apportare</w:t>
      </w:r>
      <w:r>
        <w:rPr>
          <w:spacing w:val="-3"/>
        </w:rPr>
        <w:t> </w:t>
      </w:r>
      <w:r>
        <w:rPr/>
        <w:t>variazioni</w:t>
      </w:r>
      <w:r>
        <w:rPr>
          <w:spacing w:val="-3"/>
        </w:rPr>
        <w:t> </w:t>
      </w:r>
      <w:r>
        <w:rPr/>
        <w:t>alle</w:t>
      </w:r>
      <w:r>
        <w:rPr>
          <w:spacing w:val="-3"/>
        </w:rPr>
        <w:t> </w:t>
      </w:r>
      <w:r>
        <w:rPr/>
        <w:t>modalità</w:t>
      </w:r>
      <w:r>
        <w:rPr>
          <w:spacing w:val="-3"/>
        </w:rPr>
        <w:t> </w:t>
      </w:r>
      <w:r>
        <w:rPr/>
        <w:t>convenute</w:t>
      </w:r>
      <w:r>
        <w:rPr>
          <w:spacing w:val="-3"/>
        </w:rPr>
        <w:t> </w:t>
      </w:r>
      <w:r>
        <w:rPr/>
        <w:t>dell'opera</w:t>
      </w:r>
      <w:r>
        <w:rPr>
          <w:spacing w:val="-3"/>
        </w:rPr>
        <w:t> </w:t>
      </w:r>
      <w:r>
        <w:rPr/>
        <w:t>se</w:t>
      </w:r>
      <w:r>
        <w:rPr>
          <w:spacing w:val="-3"/>
        </w:rPr>
        <w:t> </w:t>
      </w:r>
      <w:r>
        <w:rPr/>
        <w:t>il</w:t>
      </w:r>
      <w:r>
        <w:rPr>
          <w:spacing w:val="-3"/>
        </w:rPr>
        <w:t> </w:t>
      </w:r>
      <w:r>
        <w:rPr/>
        <w:t>committente non le ha autorizzate.</w:t>
      </w:r>
    </w:p>
    <w:p>
      <w:pPr>
        <w:pStyle w:val="BodyText"/>
        <w:spacing w:before="1"/>
        <w:ind w:left="264"/>
      </w:pPr>
      <w:r>
        <w:rPr/>
        <w:t>L'autorizzazione</w:t>
      </w:r>
      <w:r>
        <w:rPr>
          <w:spacing w:val="-4"/>
        </w:rPr>
        <w:t> </w:t>
      </w:r>
      <w:r>
        <w:rPr/>
        <w:t>si</w:t>
      </w:r>
      <w:r>
        <w:rPr>
          <w:spacing w:val="-2"/>
        </w:rPr>
        <w:t> </w:t>
      </w:r>
      <w:r>
        <w:rPr/>
        <w:t>deve</w:t>
      </w:r>
      <w:r>
        <w:rPr>
          <w:spacing w:val="-2"/>
        </w:rPr>
        <w:t> </w:t>
      </w:r>
      <w:r>
        <w:rPr/>
        <w:t>provare</w:t>
      </w:r>
      <w:r>
        <w:rPr>
          <w:spacing w:val="-2"/>
        </w:rPr>
        <w:t> </w:t>
      </w:r>
      <w:r>
        <w:rPr/>
        <w:t>per</w:t>
      </w:r>
      <w:r>
        <w:rPr>
          <w:spacing w:val="-1"/>
        </w:rPr>
        <w:t> </w:t>
      </w:r>
      <w:r>
        <w:rPr>
          <w:spacing w:val="-2"/>
        </w:rPr>
        <w:t>iscritto.</w:t>
      </w:r>
    </w:p>
    <w:p>
      <w:pPr>
        <w:pStyle w:val="BodyText"/>
        <w:spacing w:line="271" w:lineRule="auto"/>
        <w:ind w:right="123" w:firstLine="110"/>
      </w:pPr>
      <w:r>
        <w:rPr/>
        <w:t>Anche</w:t>
      </w:r>
      <w:r>
        <w:rPr>
          <w:spacing w:val="-3"/>
        </w:rPr>
        <w:t> </w:t>
      </w:r>
      <w:r>
        <w:rPr/>
        <w:t>quando</w:t>
      </w:r>
      <w:r>
        <w:rPr>
          <w:spacing w:val="-3"/>
        </w:rPr>
        <w:t> </w:t>
      </w:r>
      <w:r>
        <w:rPr/>
        <w:t>le</w:t>
      </w:r>
      <w:r>
        <w:rPr>
          <w:spacing w:val="-3"/>
        </w:rPr>
        <w:t> </w:t>
      </w:r>
      <w:r>
        <w:rPr/>
        <w:t>modificazioni</w:t>
      </w:r>
      <w:r>
        <w:rPr>
          <w:spacing w:val="-3"/>
        </w:rPr>
        <w:t> </w:t>
      </w:r>
      <w:r>
        <w:rPr/>
        <w:t>sono</w:t>
      </w:r>
      <w:r>
        <w:rPr>
          <w:spacing w:val="-3"/>
        </w:rPr>
        <w:t> </w:t>
      </w:r>
      <w:r>
        <w:rPr/>
        <w:t>state</w:t>
      </w:r>
      <w:r>
        <w:rPr>
          <w:spacing w:val="-3"/>
        </w:rPr>
        <w:t> </w:t>
      </w:r>
      <w:r>
        <w:rPr/>
        <w:t>autorizzate,</w:t>
      </w:r>
      <w:r>
        <w:rPr>
          <w:spacing w:val="-4"/>
        </w:rPr>
        <w:t> </w:t>
      </w:r>
      <w:r>
        <w:rPr/>
        <w:t>l'appaltatore,</w:t>
      </w:r>
      <w:r>
        <w:rPr>
          <w:spacing w:val="-4"/>
        </w:rPr>
        <w:t> </w:t>
      </w:r>
      <w:r>
        <w:rPr/>
        <w:t>se</w:t>
      </w:r>
      <w:r>
        <w:rPr>
          <w:spacing w:val="-3"/>
        </w:rPr>
        <w:t> </w:t>
      </w:r>
      <w:r>
        <w:rPr/>
        <w:t>il</w:t>
      </w:r>
      <w:r>
        <w:rPr>
          <w:spacing w:val="-3"/>
        </w:rPr>
        <w:t> </w:t>
      </w:r>
      <w:r>
        <w:rPr/>
        <w:t>prezzo</w:t>
      </w:r>
      <w:r>
        <w:rPr>
          <w:spacing w:val="-3"/>
        </w:rPr>
        <w:t> </w:t>
      </w:r>
      <w:r>
        <w:rPr/>
        <w:t>dell'intera</w:t>
      </w:r>
      <w:r>
        <w:rPr>
          <w:spacing w:val="-3"/>
        </w:rPr>
        <w:t> </w:t>
      </w:r>
      <w:r>
        <w:rPr/>
        <w:t>opera è stato determinato globalmente, non ha diritto a compenso per le variazioni o per le aggiunte, salvo diversa pattuizione”.</w:t>
      </w:r>
    </w:p>
    <w:p>
      <w:pPr>
        <w:pStyle w:val="BodyText"/>
        <w:spacing w:before="35"/>
        <w:ind w:left="0"/>
      </w:pPr>
    </w:p>
    <w:p>
      <w:pPr>
        <w:spacing w:before="1"/>
        <w:ind w:left="141" w:right="0" w:firstLine="0"/>
        <w:jc w:val="left"/>
        <w:rPr>
          <w:rFonts w:ascii="Arial"/>
          <w:i/>
          <w:sz w:val="22"/>
        </w:rPr>
      </w:pPr>
      <w:r>
        <w:rPr>
          <w:rFonts w:ascii="Arial"/>
          <w:b/>
          <w:sz w:val="22"/>
        </w:rPr>
        <w:t>Art.</w:t>
      </w:r>
      <w:r>
        <w:rPr>
          <w:rFonts w:ascii="Arial"/>
          <w:b/>
          <w:spacing w:val="-5"/>
          <w:sz w:val="22"/>
        </w:rPr>
        <w:t> </w:t>
      </w:r>
      <w:r>
        <w:rPr>
          <w:rFonts w:ascii="Arial"/>
          <w:b/>
          <w:sz w:val="22"/>
        </w:rPr>
        <w:t>1660</w:t>
      </w:r>
      <w:r>
        <w:rPr>
          <w:sz w:val="22"/>
        </w:rPr>
        <w:t>:</w:t>
      </w:r>
      <w:r>
        <w:rPr>
          <w:spacing w:val="-3"/>
          <w:sz w:val="22"/>
        </w:rPr>
        <w:t> </w:t>
      </w:r>
      <w:r>
        <w:rPr>
          <w:rFonts w:ascii="Arial"/>
          <w:i/>
          <w:sz w:val="22"/>
        </w:rPr>
        <w:t>Variazioni</w:t>
      </w:r>
      <w:r>
        <w:rPr>
          <w:rFonts w:ascii="Arial"/>
          <w:i/>
          <w:spacing w:val="-3"/>
          <w:sz w:val="22"/>
        </w:rPr>
        <w:t> </w:t>
      </w:r>
      <w:r>
        <w:rPr>
          <w:rFonts w:ascii="Arial"/>
          <w:i/>
          <w:sz w:val="22"/>
        </w:rPr>
        <w:t>necessarie</w:t>
      </w:r>
      <w:r>
        <w:rPr>
          <w:rFonts w:ascii="Arial"/>
          <w:i/>
          <w:spacing w:val="-3"/>
          <w:sz w:val="22"/>
        </w:rPr>
        <w:t> </w:t>
      </w:r>
      <w:r>
        <w:rPr>
          <w:rFonts w:ascii="Arial"/>
          <w:i/>
          <w:sz w:val="22"/>
        </w:rPr>
        <w:t>del</w:t>
      </w:r>
      <w:r>
        <w:rPr>
          <w:rFonts w:ascii="Arial"/>
          <w:i/>
          <w:spacing w:val="-3"/>
          <w:sz w:val="22"/>
        </w:rPr>
        <w:t> </w:t>
      </w:r>
      <w:r>
        <w:rPr>
          <w:rFonts w:ascii="Arial"/>
          <w:i/>
          <w:spacing w:val="-2"/>
          <w:sz w:val="22"/>
        </w:rPr>
        <w:t>progetto</w:t>
      </w:r>
    </w:p>
    <w:p>
      <w:pPr>
        <w:pStyle w:val="BodyText"/>
        <w:spacing w:line="271" w:lineRule="auto" w:before="33"/>
      </w:pPr>
      <w:r>
        <w:rPr/>
        <w:t>“Se per l'esecuzione dell'opera a regola d'arte è necessario apportare variazioni al progetto e le parti</w:t>
      </w:r>
      <w:r>
        <w:rPr>
          <w:spacing w:val="-3"/>
        </w:rPr>
        <w:t> </w:t>
      </w:r>
      <w:r>
        <w:rPr/>
        <w:t>non</w:t>
      </w:r>
      <w:r>
        <w:rPr>
          <w:spacing w:val="-3"/>
        </w:rPr>
        <w:t> </w:t>
      </w:r>
      <w:r>
        <w:rPr/>
        <w:t>si</w:t>
      </w:r>
      <w:r>
        <w:rPr>
          <w:spacing w:val="-3"/>
        </w:rPr>
        <w:t> </w:t>
      </w:r>
      <w:r>
        <w:rPr/>
        <w:t>accordano,</w:t>
      </w:r>
      <w:r>
        <w:rPr>
          <w:spacing w:val="-4"/>
        </w:rPr>
        <w:t> </w:t>
      </w:r>
      <w:r>
        <w:rPr/>
        <w:t>spetta</w:t>
      </w:r>
      <w:r>
        <w:rPr>
          <w:spacing w:val="-3"/>
        </w:rPr>
        <w:t> </w:t>
      </w:r>
      <w:r>
        <w:rPr/>
        <w:t>al</w:t>
      </w:r>
      <w:r>
        <w:rPr>
          <w:spacing w:val="-3"/>
        </w:rPr>
        <w:t> </w:t>
      </w:r>
      <w:r>
        <w:rPr/>
        <w:t>giudice</w:t>
      </w:r>
      <w:r>
        <w:rPr>
          <w:spacing w:val="-3"/>
        </w:rPr>
        <w:t> </w:t>
      </w:r>
      <w:r>
        <w:rPr/>
        <w:t>di</w:t>
      </w:r>
      <w:r>
        <w:rPr>
          <w:spacing w:val="-3"/>
        </w:rPr>
        <w:t> </w:t>
      </w:r>
      <w:r>
        <w:rPr/>
        <w:t>determinare</w:t>
      </w:r>
      <w:r>
        <w:rPr>
          <w:spacing w:val="-3"/>
        </w:rPr>
        <w:t> </w:t>
      </w:r>
      <w:r>
        <w:rPr/>
        <w:t>le</w:t>
      </w:r>
      <w:r>
        <w:rPr>
          <w:spacing w:val="-3"/>
        </w:rPr>
        <w:t> </w:t>
      </w:r>
      <w:r>
        <w:rPr/>
        <w:t>variazioni</w:t>
      </w:r>
      <w:r>
        <w:rPr>
          <w:spacing w:val="-3"/>
        </w:rPr>
        <w:t> </w:t>
      </w:r>
      <w:r>
        <w:rPr/>
        <w:t>da</w:t>
      </w:r>
      <w:r>
        <w:rPr>
          <w:spacing w:val="-3"/>
        </w:rPr>
        <w:t> </w:t>
      </w:r>
      <w:r>
        <w:rPr/>
        <w:t>introdurre</w:t>
      </w:r>
      <w:r>
        <w:rPr>
          <w:spacing w:val="-3"/>
        </w:rPr>
        <w:t> </w:t>
      </w:r>
      <w:r>
        <w:rPr/>
        <w:t>e</w:t>
      </w:r>
      <w:r>
        <w:rPr>
          <w:spacing w:val="-3"/>
        </w:rPr>
        <w:t> </w:t>
      </w:r>
      <w:r>
        <w:rPr/>
        <w:t>le</w:t>
      </w:r>
      <w:r>
        <w:rPr>
          <w:spacing w:val="-3"/>
        </w:rPr>
        <w:t> </w:t>
      </w:r>
      <w:r>
        <w:rPr/>
        <w:t>correlative variazioni del prezzo.</w:t>
      </w:r>
    </w:p>
    <w:p>
      <w:pPr>
        <w:pStyle w:val="BodyText"/>
        <w:spacing w:line="271" w:lineRule="auto" w:before="2"/>
        <w:ind w:firstLine="122"/>
      </w:pPr>
      <w:r>
        <w:rPr/>
        <w:t>Se</w:t>
      </w:r>
      <w:r>
        <w:rPr>
          <w:spacing w:val="-3"/>
        </w:rPr>
        <w:t> </w:t>
      </w:r>
      <w:r>
        <w:rPr/>
        <w:t>l'importo</w:t>
      </w:r>
      <w:r>
        <w:rPr>
          <w:spacing w:val="-3"/>
        </w:rPr>
        <w:t> </w:t>
      </w:r>
      <w:r>
        <w:rPr/>
        <w:t>delle</w:t>
      </w:r>
      <w:r>
        <w:rPr>
          <w:spacing w:val="-3"/>
        </w:rPr>
        <w:t> </w:t>
      </w:r>
      <w:r>
        <w:rPr/>
        <w:t>variazioni</w:t>
      </w:r>
      <w:r>
        <w:rPr>
          <w:spacing w:val="-3"/>
        </w:rPr>
        <w:t> </w:t>
      </w:r>
      <w:r>
        <w:rPr/>
        <w:t>supera</w:t>
      </w:r>
      <w:r>
        <w:rPr>
          <w:spacing w:val="-3"/>
        </w:rPr>
        <w:t> </w:t>
      </w:r>
      <w:r>
        <w:rPr/>
        <w:t>il</w:t>
      </w:r>
      <w:r>
        <w:rPr>
          <w:spacing w:val="-3"/>
        </w:rPr>
        <w:t> </w:t>
      </w:r>
      <w:r>
        <w:rPr/>
        <w:t>sesto</w:t>
      </w:r>
      <w:r>
        <w:rPr>
          <w:spacing w:val="-3"/>
        </w:rPr>
        <w:t> </w:t>
      </w:r>
      <w:r>
        <w:rPr/>
        <w:t>del</w:t>
      </w:r>
      <w:r>
        <w:rPr>
          <w:spacing w:val="-3"/>
        </w:rPr>
        <w:t> </w:t>
      </w:r>
      <w:r>
        <w:rPr/>
        <w:t>prezzo</w:t>
      </w:r>
      <w:r>
        <w:rPr>
          <w:spacing w:val="-3"/>
        </w:rPr>
        <w:t> </w:t>
      </w:r>
      <w:r>
        <w:rPr/>
        <w:t>complessivo</w:t>
      </w:r>
      <w:r>
        <w:rPr>
          <w:spacing w:val="-3"/>
        </w:rPr>
        <w:t> </w:t>
      </w:r>
      <w:r>
        <w:rPr/>
        <w:t>convenuto,</w:t>
      </w:r>
      <w:r>
        <w:rPr>
          <w:spacing w:val="-4"/>
        </w:rPr>
        <w:t> </w:t>
      </w:r>
      <w:r>
        <w:rPr/>
        <w:t>l'appaltatore</w:t>
      </w:r>
      <w:r>
        <w:rPr>
          <w:spacing w:val="-3"/>
        </w:rPr>
        <w:t> </w:t>
      </w:r>
      <w:r>
        <w:rPr/>
        <w:t>può recedere dal contratto e può ottenere, secondo le circostanze un'equa indennità.</w:t>
      </w:r>
    </w:p>
    <w:p>
      <w:pPr>
        <w:pStyle w:val="BodyText"/>
        <w:spacing w:line="271" w:lineRule="auto" w:before="2"/>
        <w:ind w:firstLine="122"/>
      </w:pPr>
      <w:r>
        <w:rPr/>
        <w:t>Se</w:t>
      </w:r>
      <w:r>
        <w:rPr>
          <w:spacing w:val="-2"/>
        </w:rPr>
        <w:t> </w:t>
      </w:r>
      <w:r>
        <w:rPr/>
        <w:t>le</w:t>
      </w:r>
      <w:r>
        <w:rPr>
          <w:spacing w:val="-2"/>
        </w:rPr>
        <w:t> </w:t>
      </w:r>
      <w:r>
        <w:rPr/>
        <w:t>variazioni</w:t>
      </w:r>
      <w:r>
        <w:rPr>
          <w:spacing w:val="-2"/>
        </w:rPr>
        <w:t> </w:t>
      </w:r>
      <w:r>
        <w:rPr/>
        <w:t>sono</w:t>
      </w:r>
      <w:r>
        <w:rPr>
          <w:spacing w:val="-2"/>
        </w:rPr>
        <w:t> </w:t>
      </w:r>
      <w:r>
        <w:rPr/>
        <w:t>di</w:t>
      </w:r>
      <w:r>
        <w:rPr>
          <w:spacing w:val="-2"/>
        </w:rPr>
        <w:t> </w:t>
      </w:r>
      <w:r>
        <w:rPr/>
        <w:t>notevole</w:t>
      </w:r>
      <w:r>
        <w:rPr>
          <w:spacing w:val="-2"/>
        </w:rPr>
        <w:t> </w:t>
      </w:r>
      <w:r>
        <w:rPr/>
        <w:t>entità,</w:t>
      </w:r>
      <w:r>
        <w:rPr>
          <w:spacing w:val="-3"/>
        </w:rPr>
        <w:t> </w:t>
      </w:r>
      <w:r>
        <w:rPr/>
        <w:t>il</w:t>
      </w:r>
      <w:r>
        <w:rPr>
          <w:spacing w:val="-2"/>
        </w:rPr>
        <w:t> </w:t>
      </w:r>
      <w:r>
        <w:rPr/>
        <w:t>committente</w:t>
      </w:r>
      <w:r>
        <w:rPr>
          <w:spacing w:val="-2"/>
        </w:rPr>
        <w:t> </w:t>
      </w:r>
      <w:r>
        <w:rPr/>
        <w:t>può</w:t>
      </w:r>
      <w:r>
        <w:rPr>
          <w:spacing w:val="-2"/>
        </w:rPr>
        <w:t> </w:t>
      </w:r>
      <w:r>
        <w:rPr/>
        <w:t>recedere</w:t>
      </w:r>
      <w:r>
        <w:rPr>
          <w:spacing w:val="-2"/>
        </w:rPr>
        <w:t> </w:t>
      </w:r>
      <w:r>
        <w:rPr/>
        <w:t>dal</w:t>
      </w:r>
      <w:r>
        <w:rPr>
          <w:spacing w:val="-2"/>
        </w:rPr>
        <w:t> </w:t>
      </w:r>
      <w:r>
        <w:rPr/>
        <w:t>contratto</w:t>
      </w:r>
      <w:r>
        <w:rPr>
          <w:spacing w:val="-2"/>
        </w:rPr>
        <w:t> </w:t>
      </w:r>
      <w:r>
        <w:rPr/>
        <w:t>ed</w:t>
      </w:r>
      <w:r>
        <w:rPr>
          <w:spacing w:val="-2"/>
        </w:rPr>
        <w:t> </w:t>
      </w:r>
      <w:r>
        <w:rPr/>
        <w:t>è</w:t>
      </w:r>
      <w:r>
        <w:rPr>
          <w:spacing w:val="-2"/>
        </w:rPr>
        <w:t> </w:t>
      </w:r>
      <w:r>
        <w:rPr/>
        <w:t>tenuto</w:t>
      </w:r>
      <w:r>
        <w:rPr>
          <w:spacing w:val="-2"/>
        </w:rPr>
        <w:t> </w:t>
      </w:r>
      <w:r>
        <w:rPr/>
        <w:t>a corrispondere un equo indennizzo”.</w:t>
      </w:r>
    </w:p>
    <w:p>
      <w:pPr>
        <w:pStyle w:val="BodyText"/>
        <w:spacing w:after="0" w:line="271" w:lineRule="auto"/>
        <w:sectPr>
          <w:pgSz w:w="11910" w:h="16840"/>
          <w:pgMar w:header="0" w:footer="823" w:top="1020" w:bottom="1080" w:left="992" w:right="1133"/>
        </w:sectPr>
      </w:pPr>
    </w:p>
    <w:p>
      <w:pPr>
        <w:spacing w:before="76"/>
        <w:ind w:left="141" w:right="0" w:firstLine="0"/>
        <w:jc w:val="left"/>
        <w:rPr>
          <w:rFonts w:ascii="Arial"/>
          <w:i/>
          <w:sz w:val="22"/>
        </w:rPr>
      </w:pPr>
      <w:r>
        <w:rPr>
          <w:rFonts w:ascii="Arial"/>
          <w:b/>
          <w:sz w:val="22"/>
        </w:rPr>
        <w:t>Art.</w:t>
      </w:r>
      <w:r>
        <w:rPr>
          <w:rFonts w:ascii="Arial"/>
          <w:b/>
          <w:spacing w:val="-4"/>
          <w:sz w:val="22"/>
        </w:rPr>
        <w:t> </w:t>
      </w:r>
      <w:r>
        <w:rPr>
          <w:rFonts w:ascii="Arial"/>
          <w:b/>
          <w:sz w:val="22"/>
        </w:rPr>
        <w:t>1661</w:t>
      </w:r>
      <w:r>
        <w:rPr>
          <w:sz w:val="22"/>
        </w:rPr>
        <w:t>:</w:t>
      </w:r>
      <w:r>
        <w:rPr>
          <w:spacing w:val="-3"/>
          <w:sz w:val="22"/>
        </w:rPr>
        <w:t> </w:t>
      </w:r>
      <w:r>
        <w:rPr>
          <w:rFonts w:ascii="Arial"/>
          <w:i/>
          <w:sz w:val="22"/>
        </w:rPr>
        <w:t>Variazioni</w:t>
      </w:r>
      <w:r>
        <w:rPr>
          <w:rFonts w:ascii="Arial"/>
          <w:i/>
          <w:spacing w:val="-2"/>
          <w:sz w:val="22"/>
        </w:rPr>
        <w:t> </w:t>
      </w:r>
      <w:r>
        <w:rPr>
          <w:rFonts w:ascii="Arial"/>
          <w:i/>
          <w:sz w:val="22"/>
        </w:rPr>
        <w:t>ordinate</w:t>
      </w:r>
      <w:r>
        <w:rPr>
          <w:rFonts w:ascii="Arial"/>
          <w:i/>
          <w:spacing w:val="-3"/>
          <w:sz w:val="22"/>
        </w:rPr>
        <w:t> </w:t>
      </w:r>
      <w:r>
        <w:rPr>
          <w:rFonts w:ascii="Arial"/>
          <w:i/>
          <w:sz w:val="22"/>
        </w:rPr>
        <w:t>dal</w:t>
      </w:r>
      <w:r>
        <w:rPr>
          <w:rFonts w:ascii="Arial"/>
          <w:i/>
          <w:spacing w:val="-2"/>
          <w:sz w:val="22"/>
        </w:rPr>
        <w:t> committente</w:t>
      </w:r>
    </w:p>
    <w:p>
      <w:pPr>
        <w:pStyle w:val="BodyText"/>
        <w:spacing w:line="271" w:lineRule="auto" w:before="33"/>
        <w:ind w:right="123"/>
      </w:pPr>
      <w:r>
        <w:rPr/>
        <w:t>“Il</w:t>
      </w:r>
      <w:r>
        <w:rPr>
          <w:spacing w:val="-3"/>
        </w:rPr>
        <w:t> </w:t>
      </w:r>
      <w:r>
        <w:rPr/>
        <w:t>committente</w:t>
      </w:r>
      <w:r>
        <w:rPr>
          <w:spacing w:val="-3"/>
        </w:rPr>
        <w:t> </w:t>
      </w:r>
      <w:r>
        <w:rPr/>
        <w:t>può</w:t>
      </w:r>
      <w:r>
        <w:rPr>
          <w:spacing w:val="-3"/>
        </w:rPr>
        <w:t> </w:t>
      </w:r>
      <w:r>
        <w:rPr/>
        <w:t>apportare</w:t>
      </w:r>
      <w:r>
        <w:rPr>
          <w:spacing w:val="-3"/>
        </w:rPr>
        <w:t> </w:t>
      </w:r>
      <w:r>
        <w:rPr/>
        <w:t>variazioni</w:t>
      </w:r>
      <w:r>
        <w:rPr>
          <w:spacing w:val="-3"/>
        </w:rPr>
        <w:t> </w:t>
      </w:r>
      <w:r>
        <w:rPr/>
        <w:t>al</w:t>
      </w:r>
      <w:r>
        <w:rPr>
          <w:spacing w:val="-3"/>
        </w:rPr>
        <w:t> </w:t>
      </w:r>
      <w:r>
        <w:rPr/>
        <w:t>progetto,</w:t>
      </w:r>
      <w:r>
        <w:rPr>
          <w:spacing w:val="-4"/>
        </w:rPr>
        <w:t> </w:t>
      </w:r>
      <w:r>
        <w:rPr/>
        <w:t>purché</w:t>
      </w:r>
      <w:r>
        <w:rPr>
          <w:spacing w:val="-3"/>
        </w:rPr>
        <w:t> </w:t>
      </w:r>
      <w:r>
        <w:rPr/>
        <w:t>il</w:t>
      </w:r>
      <w:r>
        <w:rPr>
          <w:spacing w:val="-3"/>
        </w:rPr>
        <w:t> </w:t>
      </w:r>
      <w:r>
        <w:rPr/>
        <w:t>loro</w:t>
      </w:r>
      <w:r>
        <w:rPr>
          <w:spacing w:val="-3"/>
        </w:rPr>
        <w:t> </w:t>
      </w:r>
      <w:r>
        <w:rPr/>
        <w:t>ammontare</w:t>
      </w:r>
      <w:r>
        <w:rPr>
          <w:spacing w:val="-3"/>
        </w:rPr>
        <w:t> </w:t>
      </w:r>
      <w:r>
        <w:rPr/>
        <w:t>non</w:t>
      </w:r>
      <w:r>
        <w:rPr>
          <w:spacing w:val="-3"/>
        </w:rPr>
        <w:t> </w:t>
      </w:r>
      <w:r>
        <w:rPr/>
        <w:t>superi</w:t>
      </w:r>
      <w:r>
        <w:rPr>
          <w:spacing w:val="-3"/>
        </w:rPr>
        <w:t> </w:t>
      </w:r>
      <w:r>
        <w:rPr/>
        <w:t>il</w:t>
      </w:r>
      <w:r>
        <w:rPr>
          <w:spacing w:val="-3"/>
        </w:rPr>
        <w:t> </w:t>
      </w:r>
      <w:r>
        <w:rPr/>
        <w:t>sesto del prezzo complessivo convenuto. L'appaltatore ha diritto al compenso per i maggiori lavori eseguiti, anche se il prezzo dell'opera era stato determinato globalmente.</w:t>
      </w:r>
    </w:p>
    <w:p>
      <w:pPr>
        <w:pStyle w:val="BodyText"/>
        <w:spacing w:line="271" w:lineRule="auto" w:before="2"/>
        <w:ind w:right="123" w:firstLine="122"/>
      </w:pPr>
      <w:r>
        <w:rPr/>
        <w:t>La disposizione del comma precedente non si applica quando le variazioni, pur essendo contenute nei limiti suddetti, importano notevoli modificazioni della natura dell'opera o dei quantitativi</w:t>
      </w:r>
      <w:r>
        <w:rPr>
          <w:spacing w:val="-3"/>
        </w:rPr>
        <w:t> </w:t>
      </w:r>
      <w:r>
        <w:rPr/>
        <w:t>nelle</w:t>
      </w:r>
      <w:r>
        <w:rPr>
          <w:spacing w:val="-3"/>
        </w:rPr>
        <w:t> </w:t>
      </w:r>
      <w:r>
        <w:rPr/>
        <w:t>singole</w:t>
      </w:r>
      <w:r>
        <w:rPr>
          <w:spacing w:val="-3"/>
        </w:rPr>
        <w:t> </w:t>
      </w:r>
      <w:r>
        <w:rPr/>
        <w:t>categorie</w:t>
      </w:r>
      <w:r>
        <w:rPr>
          <w:spacing w:val="-3"/>
        </w:rPr>
        <w:t> </w:t>
      </w:r>
      <w:r>
        <w:rPr/>
        <w:t>di</w:t>
      </w:r>
      <w:r>
        <w:rPr>
          <w:spacing w:val="-3"/>
        </w:rPr>
        <w:t> </w:t>
      </w:r>
      <w:r>
        <w:rPr/>
        <w:t>lavori</w:t>
      </w:r>
      <w:r>
        <w:rPr>
          <w:spacing w:val="-3"/>
        </w:rPr>
        <w:t> </w:t>
      </w:r>
      <w:r>
        <w:rPr/>
        <w:t>previste</w:t>
      </w:r>
      <w:r>
        <w:rPr>
          <w:spacing w:val="-3"/>
        </w:rPr>
        <w:t> </w:t>
      </w:r>
      <w:r>
        <w:rPr/>
        <w:t>nel</w:t>
      </w:r>
      <w:r>
        <w:rPr>
          <w:spacing w:val="-3"/>
        </w:rPr>
        <w:t> </w:t>
      </w:r>
      <w:r>
        <w:rPr/>
        <w:t>contratto</w:t>
      </w:r>
      <w:r>
        <w:rPr>
          <w:spacing w:val="-3"/>
        </w:rPr>
        <w:t> </w:t>
      </w:r>
      <w:r>
        <w:rPr/>
        <w:t>per</w:t>
      </w:r>
      <w:r>
        <w:rPr>
          <w:spacing w:val="-3"/>
        </w:rPr>
        <w:t> </w:t>
      </w:r>
      <w:r>
        <w:rPr/>
        <w:t>l'esecuzione</w:t>
      </w:r>
      <w:r>
        <w:rPr>
          <w:spacing w:val="-3"/>
        </w:rPr>
        <w:t> </w:t>
      </w:r>
      <w:r>
        <w:rPr/>
        <w:t>dell'opera </w:t>
      </w:r>
      <w:r>
        <w:rPr>
          <w:spacing w:val="-2"/>
        </w:rPr>
        <w:t>medesima”.</w:t>
      </w:r>
    </w:p>
    <w:p>
      <w:pPr>
        <w:pStyle w:val="BodyText"/>
        <w:spacing w:before="36"/>
        <w:ind w:left="0"/>
      </w:pPr>
    </w:p>
    <w:p>
      <w:pPr>
        <w:spacing w:before="1"/>
        <w:ind w:left="141" w:right="0" w:firstLine="0"/>
        <w:jc w:val="left"/>
        <w:rPr>
          <w:rFonts w:ascii="Arial" w:hAnsi="Arial"/>
          <w:i/>
          <w:sz w:val="22"/>
        </w:rPr>
      </w:pPr>
      <w:r>
        <w:rPr>
          <w:rFonts w:ascii="Arial" w:hAnsi="Arial"/>
          <w:b/>
          <w:sz w:val="22"/>
        </w:rPr>
        <w:t>Art.</w:t>
      </w:r>
      <w:r>
        <w:rPr>
          <w:rFonts w:ascii="Arial" w:hAnsi="Arial"/>
          <w:b/>
          <w:spacing w:val="-6"/>
          <w:sz w:val="22"/>
        </w:rPr>
        <w:t> </w:t>
      </w:r>
      <w:r>
        <w:rPr>
          <w:rFonts w:ascii="Arial" w:hAnsi="Arial"/>
          <w:b/>
          <w:sz w:val="22"/>
        </w:rPr>
        <w:t>1662</w:t>
      </w:r>
      <w:r>
        <w:rPr>
          <w:sz w:val="22"/>
        </w:rPr>
        <w:t>:</w:t>
      </w:r>
      <w:r>
        <w:rPr>
          <w:spacing w:val="-3"/>
          <w:sz w:val="22"/>
        </w:rPr>
        <w:t> </w:t>
      </w:r>
      <w:r>
        <w:rPr>
          <w:rFonts w:ascii="Arial" w:hAnsi="Arial"/>
          <w:i/>
          <w:sz w:val="22"/>
        </w:rPr>
        <w:t>Verifica</w:t>
      </w:r>
      <w:r>
        <w:rPr>
          <w:rFonts w:ascii="Arial" w:hAnsi="Arial"/>
          <w:i/>
          <w:spacing w:val="-2"/>
          <w:sz w:val="22"/>
        </w:rPr>
        <w:t> </w:t>
      </w:r>
      <w:r>
        <w:rPr>
          <w:rFonts w:ascii="Arial" w:hAnsi="Arial"/>
          <w:i/>
          <w:sz w:val="22"/>
        </w:rPr>
        <w:t>nel</w:t>
      </w:r>
      <w:r>
        <w:rPr>
          <w:rFonts w:ascii="Arial" w:hAnsi="Arial"/>
          <w:i/>
          <w:spacing w:val="-3"/>
          <w:sz w:val="22"/>
        </w:rPr>
        <w:t> </w:t>
      </w:r>
      <w:r>
        <w:rPr>
          <w:rFonts w:ascii="Arial" w:hAnsi="Arial"/>
          <w:i/>
          <w:sz w:val="22"/>
        </w:rPr>
        <w:t>corso</w:t>
      </w:r>
      <w:r>
        <w:rPr>
          <w:rFonts w:ascii="Arial" w:hAnsi="Arial"/>
          <w:i/>
          <w:spacing w:val="-2"/>
          <w:sz w:val="22"/>
        </w:rPr>
        <w:t> </w:t>
      </w:r>
      <w:r>
        <w:rPr>
          <w:rFonts w:ascii="Arial" w:hAnsi="Arial"/>
          <w:i/>
          <w:sz w:val="22"/>
        </w:rPr>
        <w:t>di</w:t>
      </w:r>
      <w:r>
        <w:rPr>
          <w:rFonts w:ascii="Arial" w:hAnsi="Arial"/>
          <w:i/>
          <w:spacing w:val="-3"/>
          <w:sz w:val="22"/>
        </w:rPr>
        <w:t> </w:t>
      </w:r>
      <w:r>
        <w:rPr>
          <w:rFonts w:ascii="Arial" w:hAnsi="Arial"/>
          <w:i/>
          <w:sz w:val="22"/>
        </w:rPr>
        <w:t>esecuzione</w:t>
      </w:r>
      <w:r>
        <w:rPr>
          <w:rFonts w:ascii="Arial" w:hAnsi="Arial"/>
          <w:i/>
          <w:spacing w:val="-2"/>
          <w:sz w:val="22"/>
        </w:rPr>
        <w:t> dell’opera</w:t>
      </w:r>
    </w:p>
    <w:p>
      <w:pPr>
        <w:pStyle w:val="BodyText"/>
        <w:spacing w:line="271" w:lineRule="auto" w:before="33"/>
      </w:pPr>
      <w:r>
        <w:rPr/>
        <w:t>“Il</w:t>
      </w:r>
      <w:r>
        <w:rPr>
          <w:spacing w:val="-3"/>
        </w:rPr>
        <w:t> </w:t>
      </w:r>
      <w:r>
        <w:rPr/>
        <w:t>committente</w:t>
      </w:r>
      <w:r>
        <w:rPr>
          <w:spacing w:val="-3"/>
        </w:rPr>
        <w:t> </w:t>
      </w:r>
      <w:r>
        <w:rPr/>
        <w:t>ha</w:t>
      </w:r>
      <w:r>
        <w:rPr>
          <w:spacing w:val="-3"/>
        </w:rPr>
        <w:t> </w:t>
      </w:r>
      <w:r>
        <w:rPr/>
        <w:t>diritto</w:t>
      </w:r>
      <w:r>
        <w:rPr>
          <w:spacing w:val="-3"/>
        </w:rPr>
        <w:t> </w:t>
      </w:r>
      <w:r>
        <w:rPr/>
        <w:t>di</w:t>
      </w:r>
      <w:r>
        <w:rPr>
          <w:spacing w:val="-3"/>
        </w:rPr>
        <w:t> </w:t>
      </w:r>
      <w:r>
        <w:rPr/>
        <w:t>controllare</w:t>
      </w:r>
      <w:r>
        <w:rPr>
          <w:spacing w:val="-3"/>
        </w:rPr>
        <w:t> </w:t>
      </w:r>
      <w:r>
        <w:rPr/>
        <w:t>lo</w:t>
      </w:r>
      <w:r>
        <w:rPr>
          <w:spacing w:val="-3"/>
        </w:rPr>
        <w:t> </w:t>
      </w:r>
      <w:r>
        <w:rPr/>
        <w:t>svolgimento</w:t>
      </w:r>
      <w:r>
        <w:rPr>
          <w:spacing w:val="-3"/>
        </w:rPr>
        <w:t> </w:t>
      </w:r>
      <w:r>
        <w:rPr/>
        <w:t>dei</w:t>
      </w:r>
      <w:r>
        <w:rPr>
          <w:spacing w:val="-3"/>
        </w:rPr>
        <w:t> </w:t>
      </w:r>
      <w:r>
        <w:rPr/>
        <w:t>lavori</w:t>
      </w:r>
      <w:r>
        <w:rPr>
          <w:spacing w:val="-3"/>
        </w:rPr>
        <w:t> </w:t>
      </w:r>
      <w:r>
        <w:rPr/>
        <w:t>e</w:t>
      </w:r>
      <w:r>
        <w:rPr>
          <w:spacing w:val="-3"/>
        </w:rPr>
        <w:t> </w:t>
      </w:r>
      <w:r>
        <w:rPr/>
        <w:t>di</w:t>
      </w:r>
      <w:r>
        <w:rPr>
          <w:spacing w:val="-3"/>
        </w:rPr>
        <w:t> </w:t>
      </w:r>
      <w:r>
        <w:rPr/>
        <w:t>verificarne</w:t>
      </w:r>
      <w:r>
        <w:rPr>
          <w:spacing w:val="-3"/>
        </w:rPr>
        <w:t> </w:t>
      </w:r>
      <w:r>
        <w:rPr/>
        <w:t>a</w:t>
      </w:r>
      <w:r>
        <w:rPr>
          <w:spacing w:val="-3"/>
        </w:rPr>
        <w:t> </w:t>
      </w:r>
      <w:r>
        <w:rPr/>
        <w:t>proprie</w:t>
      </w:r>
      <w:r>
        <w:rPr>
          <w:spacing w:val="-3"/>
        </w:rPr>
        <w:t> </w:t>
      </w:r>
      <w:r>
        <w:rPr/>
        <w:t>spese</w:t>
      </w:r>
      <w:r>
        <w:rPr>
          <w:spacing w:val="-3"/>
        </w:rPr>
        <w:t> </w:t>
      </w:r>
      <w:r>
        <w:rPr/>
        <w:t>lo </w:t>
      </w:r>
      <w:r>
        <w:rPr>
          <w:spacing w:val="-2"/>
        </w:rPr>
        <w:t>stato.</w:t>
      </w:r>
    </w:p>
    <w:p>
      <w:pPr>
        <w:pStyle w:val="BodyText"/>
        <w:spacing w:line="271" w:lineRule="auto" w:before="2"/>
        <w:ind w:right="123" w:firstLine="122"/>
      </w:pPr>
      <w:r>
        <w:rPr/>
        <w:t>Quando, nel corso dell'opera, si accerta che la sua esecuzione non procede secondo le condizioni</w:t>
      </w:r>
      <w:r>
        <w:rPr>
          <w:spacing w:val="-3"/>
        </w:rPr>
        <w:t> </w:t>
      </w:r>
      <w:r>
        <w:rPr/>
        <w:t>stabilite</w:t>
      </w:r>
      <w:r>
        <w:rPr>
          <w:spacing w:val="-3"/>
        </w:rPr>
        <w:t> </w:t>
      </w:r>
      <w:r>
        <w:rPr/>
        <w:t>dal</w:t>
      </w:r>
      <w:r>
        <w:rPr>
          <w:spacing w:val="-3"/>
        </w:rPr>
        <w:t> </w:t>
      </w:r>
      <w:r>
        <w:rPr/>
        <w:t>contratto</w:t>
      </w:r>
      <w:r>
        <w:rPr>
          <w:spacing w:val="-3"/>
        </w:rPr>
        <w:t> </w:t>
      </w:r>
      <w:r>
        <w:rPr/>
        <w:t>e</w:t>
      </w:r>
      <w:r>
        <w:rPr>
          <w:spacing w:val="-3"/>
        </w:rPr>
        <w:t> </w:t>
      </w:r>
      <w:r>
        <w:rPr/>
        <w:t>a</w:t>
      </w:r>
      <w:r>
        <w:rPr>
          <w:spacing w:val="-3"/>
        </w:rPr>
        <w:t> </w:t>
      </w:r>
      <w:r>
        <w:rPr/>
        <w:t>regola</w:t>
      </w:r>
      <w:r>
        <w:rPr>
          <w:spacing w:val="-3"/>
        </w:rPr>
        <w:t> </w:t>
      </w:r>
      <w:r>
        <w:rPr/>
        <w:t>d'arte,</w:t>
      </w:r>
      <w:r>
        <w:rPr>
          <w:spacing w:val="-4"/>
        </w:rPr>
        <w:t> </w:t>
      </w:r>
      <w:r>
        <w:rPr/>
        <w:t>il</w:t>
      </w:r>
      <w:r>
        <w:rPr>
          <w:spacing w:val="-3"/>
        </w:rPr>
        <w:t> </w:t>
      </w:r>
      <w:r>
        <w:rPr/>
        <w:t>committente</w:t>
      </w:r>
      <w:r>
        <w:rPr>
          <w:spacing w:val="-3"/>
        </w:rPr>
        <w:t> </w:t>
      </w:r>
      <w:r>
        <w:rPr/>
        <w:t>può</w:t>
      </w:r>
      <w:r>
        <w:rPr>
          <w:spacing w:val="-3"/>
        </w:rPr>
        <w:t> </w:t>
      </w:r>
      <w:r>
        <w:rPr/>
        <w:t>fissare</w:t>
      </w:r>
      <w:r>
        <w:rPr>
          <w:spacing w:val="-3"/>
        </w:rPr>
        <w:t> </w:t>
      </w:r>
      <w:r>
        <w:rPr/>
        <w:t>un</w:t>
      </w:r>
      <w:r>
        <w:rPr>
          <w:spacing w:val="-3"/>
        </w:rPr>
        <w:t> </w:t>
      </w:r>
      <w:r>
        <w:rPr/>
        <w:t>congruo</w:t>
      </w:r>
      <w:r>
        <w:rPr>
          <w:spacing w:val="-3"/>
        </w:rPr>
        <w:t> </w:t>
      </w:r>
      <w:r>
        <w:rPr/>
        <w:t>termine entro il quale l'appaltatore si deve conformare a tali condizioni; trascorso inutilmente il termine stabilito, il contratto è risoluto, salvo il diritto del committente al risarcimento del danno”.</w:t>
      </w:r>
    </w:p>
    <w:p>
      <w:pPr>
        <w:pStyle w:val="BodyText"/>
        <w:spacing w:before="36"/>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1663</w:t>
      </w:r>
      <w:r>
        <w:rPr>
          <w:sz w:val="22"/>
        </w:rPr>
        <w:t>: </w:t>
      </w:r>
      <w:r>
        <w:rPr>
          <w:rFonts w:ascii="Arial"/>
          <w:i/>
          <w:sz w:val="22"/>
        </w:rPr>
        <w:t>Denuncia dei</w:t>
      </w:r>
      <w:r>
        <w:rPr>
          <w:rFonts w:ascii="Arial"/>
          <w:i/>
          <w:spacing w:val="-1"/>
          <w:sz w:val="22"/>
        </w:rPr>
        <w:t> </w:t>
      </w:r>
      <w:r>
        <w:rPr>
          <w:rFonts w:ascii="Arial"/>
          <w:i/>
          <w:sz w:val="22"/>
        </w:rPr>
        <w:t>difetti della </w:t>
      </w:r>
      <w:r>
        <w:rPr>
          <w:rFonts w:ascii="Arial"/>
          <w:i/>
          <w:spacing w:val="-2"/>
          <w:sz w:val="22"/>
        </w:rPr>
        <w:t>materia</w:t>
      </w:r>
    </w:p>
    <w:p>
      <w:pPr>
        <w:pStyle w:val="BodyText"/>
        <w:spacing w:line="271" w:lineRule="auto"/>
        <w:ind w:right="123"/>
      </w:pPr>
      <w:r>
        <w:rPr/>
        <w:t>“L'appaltatore è tenuto a dare pronto avviso al committente dei difetti della materia da questo fornita</w:t>
      </w:r>
      <w:r>
        <w:rPr>
          <w:spacing w:val="-3"/>
        </w:rPr>
        <w:t> </w:t>
      </w:r>
      <w:r>
        <w:rPr/>
        <w:t>,</w:t>
      </w:r>
      <w:r>
        <w:rPr>
          <w:spacing w:val="-4"/>
        </w:rPr>
        <w:t> </w:t>
      </w:r>
      <w:r>
        <w:rPr/>
        <w:t>se</w:t>
      </w:r>
      <w:r>
        <w:rPr>
          <w:spacing w:val="-3"/>
        </w:rPr>
        <w:t> </w:t>
      </w:r>
      <w:r>
        <w:rPr/>
        <w:t>si</w:t>
      </w:r>
      <w:r>
        <w:rPr>
          <w:spacing w:val="-3"/>
        </w:rPr>
        <w:t> </w:t>
      </w:r>
      <w:r>
        <w:rPr/>
        <w:t>scoprono</w:t>
      </w:r>
      <w:r>
        <w:rPr>
          <w:spacing w:val="-3"/>
        </w:rPr>
        <w:t> </w:t>
      </w:r>
      <w:r>
        <w:rPr/>
        <w:t>nel</w:t>
      </w:r>
      <w:r>
        <w:rPr>
          <w:spacing w:val="-3"/>
        </w:rPr>
        <w:t> </w:t>
      </w:r>
      <w:r>
        <w:rPr/>
        <w:t>corso</w:t>
      </w:r>
      <w:r>
        <w:rPr>
          <w:spacing w:val="-3"/>
        </w:rPr>
        <w:t> </w:t>
      </w:r>
      <w:r>
        <w:rPr/>
        <w:t>dell'opera</w:t>
      </w:r>
      <w:r>
        <w:rPr>
          <w:spacing w:val="-3"/>
        </w:rPr>
        <w:t> </w:t>
      </w:r>
      <w:r>
        <w:rPr/>
        <w:t>e</w:t>
      </w:r>
      <w:r>
        <w:rPr>
          <w:spacing w:val="-3"/>
        </w:rPr>
        <w:t> </w:t>
      </w:r>
      <w:r>
        <w:rPr/>
        <w:t>possono</w:t>
      </w:r>
      <w:r>
        <w:rPr>
          <w:spacing w:val="-3"/>
        </w:rPr>
        <w:t> </w:t>
      </w:r>
      <w:r>
        <w:rPr/>
        <w:t>comprometterne</w:t>
      </w:r>
      <w:r>
        <w:rPr>
          <w:spacing w:val="-3"/>
        </w:rPr>
        <w:t> </w:t>
      </w:r>
      <w:r>
        <w:rPr/>
        <w:t>la</w:t>
      </w:r>
      <w:r>
        <w:rPr>
          <w:spacing w:val="-3"/>
        </w:rPr>
        <w:t> </w:t>
      </w:r>
      <w:r>
        <w:rPr/>
        <w:t>regolare</w:t>
      </w:r>
      <w:r>
        <w:rPr>
          <w:spacing w:val="-3"/>
        </w:rPr>
        <w:t> </w:t>
      </w:r>
      <w:r>
        <w:rPr/>
        <w:t>esecuzione”.</w:t>
      </w:r>
    </w:p>
    <w:p>
      <w:pPr>
        <w:pStyle w:val="BodyText"/>
        <w:ind w:left="0"/>
      </w:pPr>
    </w:p>
    <w:p>
      <w:pPr>
        <w:spacing w:before="0"/>
        <w:ind w:left="141" w:right="0" w:firstLine="0"/>
        <w:jc w:val="left"/>
        <w:rPr>
          <w:rFonts w:ascii="Arial" w:hAnsi="Arial"/>
          <w:i/>
          <w:sz w:val="22"/>
        </w:rPr>
      </w:pPr>
      <w:r>
        <w:rPr>
          <w:rFonts w:ascii="Arial" w:hAnsi="Arial"/>
          <w:b/>
          <w:sz w:val="22"/>
        </w:rPr>
        <w:t>Art.</w:t>
      </w:r>
      <w:r>
        <w:rPr>
          <w:rFonts w:ascii="Arial" w:hAnsi="Arial"/>
          <w:b/>
          <w:spacing w:val="-2"/>
          <w:sz w:val="22"/>
        </w:rPr>
        <w:t> </w:t>
      </w:r>
      <w:r>
        <w:rPr>
          <w:rFonts w:ascii="Arial" w:hAnsi="Arial"/>
          <w:b/>
          <w:sz w:val="22"/>
        </w:rPr>
        <w:t>1664</w:t>
      </w:r>
      <w:r>
        <w:rPr>
          <w:sz w:val="22"/>
        </w:rPr>
        <w:t>:</w:t>
      </w:r>
      <w:r>
        <w:rPr>
          <w:spacing w:val="-1"/>
          <w:sz w:val="22"/>
        </w:rPr>
        <w:t> </w:t>
      </w:r>
      <w:r>
        <w:rPr>
          <w:rFonts w:ascii="Arial" w:hAnsi="Arial"/>
          <w:i/>
          <w:sz w:val="22"/>
        </w:rPr>
        <w:t>Onerosità</w:t>
      </w:r>
      <w:r>
        <w:rPr>
          <w:rFonts w:ascii="Arial" w:hAnsi="Arial"/>
          <w:i/>
          <w:spacing w:val="-1"/>
          <w:sz w:val="22"/>
        </w:rPr>
        <w:t> </w:t>
      </w:r>
      <w:r>
        <w:rPr>
          <w:rFonts w:ascii="Arial" w:hAnsi="Arial"/>
          <w:i/>
          <w:sz w:val="22"/>
        </w:rPr>
        <w:t>o</w:t>
      </w:r>
      <w:r>
        <w:rPr>
          <w:rFonts w:ascii="Arial" w:hAnsi="Arial"/>
          <w:i/>
          <w:spacing w:val="-1"/>
          <w:sz w:val="22"/>
        </w:rPr>
        <w:t> </w:t>
      </w:r>
      <w:r>
        <w:rPr>
          <w:rFonts w:ascii="Arial" w:hAnsi="Arial"/>
          <w:i/>
          <w:sz w:val="22"/>
        </w:rPr>
        <w:t>difficoltà </w:t>
      </w:r>
      <w:r>
        <w:rPr>
          <w:rFonts w:ascii="Arial" w:hAnsi="Arial"/>
          <w:i/>
          <w:spacing w:val="-2"/>
          <w:sz w:val="22"/>
        </w:rPr>
        <w:t>dell’esecuzione</w:t>
      </w:r>
    </w:p>
    <w:p>
      <w:pPr>
        <w:pStyle w:val="BodyText"/>
        <w:spacing w:line="271" w:lineRule="auto"/>
      </w:pPr>
      <w:r>
        <w:rPr/>
        <w:t>“Qualora per effetto di circostanze imprevedibili si siano verificati aumenti o diminuzioni nel costo dei</w:t>
      </w:r>
      <w:r>
        <w:rPr>
          <w:spacing w:val="-2"/>
        </w:rPr>
        <w:t> </w:t>
      </w:r>
      <w:r>
        <w:rPr/>
        <w:t>materiali</w:t>
      </w:r>
      <w:r>
        <w:rPr>
          <w:spacing w:val="-2"/>
        </w:rPr>
        <w:t> </w:t>
      </w:r>
      <w:r>
        <w:rPr/>
        <w:t>o</w:t>
      </w:r>
      <w:r>
        <w:rPr>
          <w:spacing w:val="-2"/>
        </w:rPr>
        <w:t> </w:t>
      </w:r>
      <w:r>
        <w:rPr/>
        <w:t>della</w:t>
      </w:r>
      <w:r>
        <w:rPr>
          <w:spacing w:val="-2"/>
        </w:rPr>
        <w:t> </w:t>
      </w:r>
      <w:r>
        <w:rPr/>
        <w:t>mano</w:t>
      </w:r>
      <w:r>
        <w:rPr>
          <w:spacing w:val="-2"/>
        </w:rPr>
        <w:t> </w:t>
      </w:r>
      <w:r>
        <w:rPr/>
        <w:t>d'opera,</w:t>
      </w:r>
      <w:r>
        <w:rPr>
          <w:spacing w:val="-3"/>
        </w:rPr>
        <w:t> </w:t>
      </w:r>
      <w:r>
        <w:rPr/>
        <w:t>tali</w:t>
      </w:r>
      <w:r>
        <w:rPr>
          <w:spacing w:val="-2"/>
        </w:rPr>
        <w:t> </w:t>
      </w:r>
      <w:r>
        <w:rPr/>
        <w:t>da</w:t>
      </w:r>
      <w:r>
        <w:rPr>
          <w:spacing w:val="-2"/>
        </w:rPr>
        <w:t> </w:t>
      </w:r>
      <w:r>
        <w:rPr/>
        <w:t>determinare</w:t>
      </w:r>
      <w:r>
        <w:rPr>
          <w:spacing w:val="-2"/>
        </w:rPr>
        <w:t> </w:t>
      </w:r>
      <w:r>
        <w:rPr/>
        <w:t>un</w:t>
      </w:r>
      <w:r>
        <w:rPr>
          <w:spacing w:val="-2"/>
        </w:rPr>
        <w:t> </w:t>
      </w:r>
      <w:r>
        <w:rPr/>
        <w:t>aumento</w:t>
      </w:r>
      <w:r>
        <w:rPr>
          <w:spacing w:val="-2"/>
        </w:rPr>
        <w:t> </w:t>
      </w:r>
      <w:r>
        <w:rPr/>
        <w:t>o</w:t>
      </w:r>
      <w:r>
        <w:rPr>
          <w:spacing w:val="-2"/>
        </w:rPr>
        <w:t> </w:t>
      </w:r>
      <w:r>
        <w:rPr/>
        <w:t>una</w:t>
      </w:r>
      <w:r>
        <w:rPr>
          <w:spacing w:val="-2"/>
        </w:rPr>
        <w:t> </w:t>
      </w:r>
      <w:r>
        <w:rPr/>
        <w:t>diminuzione</w:t>
      </w:r>
      <w:r>
        <w:rPr>
          <w:spacing w:val="-2"/>
        </w:rPr>
        <w:t> </w:t>
      </w:r>
      <w:r>
        <w:rPr/>
        <w:t>superiori</w:t>
      </w:r>
      <w:r>
        <w:rPr>
          <w:spacing w:val="-2"/>
        </w:rPr>
        <w:t> </w:t>
      </w:r>
      <w:r>
        <w:rPr/>
        <w:t>al decimo del prezzo complessivo convenuto, l'appaltatore o il committente possono chiedere una revisione</w:t>
      </w:r>
      <w:r>
        <w:rPr>
          <w:spacing w:val="-3"/>
        </w:rPr>
        <w:t> </w:t>
      </w:r>
      <w:r>
        <w:rPr/>
        <w:t>del</w:t>
      </w:r>
      <w:r>
        <w:rPr>
          <w:spacing w:val="-3"/>
        </w:rPr>
        <w:t> </w:t>
      </w:r>
      <w:r>
        <w:rPr/>
        <w:t>prezzo</w:t>
      </w:r>
      <w:r>
        <w:rPr>
          <w:spacing w:val="-3"/>
        </w:rPr>
        <w:t> </w:t>
      </w:r>
      <w:r>
        <w:rPr/>
        <w:t>medesimo.</w:t>
      </w:r>
      <w:r>
        <w:rPr>
          <w:spacing w:val="-4"/>
        </w:rPr>
        <w:t> </w:t>
      </w:r>
      <w:r>
        <w:rPr/>
        <w:t>La</w:t>
      </w:r>
      <w:r>
        <w:rPr>
          <w:spacing w:val="-3"/>
        </w:rPr>
        <w:t> </w:t>
      </w:r>
      <w:r>
        <w:rPr/>
        <w:t>revisione</w:t>
      </w:r>
      <w:r>
        <w:rPr>
          <w:spacing w:val="-3"/>
        </w:rPr>
        <w:t> </w:t>
      </w:r>
      <w:r>
        <w:rPr/>
        <w:t>può</w:t>
      </w:r>
      <w:r>
        <w:rPr>
          <w:spacing w:val="-3"/>
        </w:rPr>
        <w:t> </w:t>
      </w:r>
      <w:r>
        <w:rPr/>
        <w:t>essere</w:t>
      </w:r>
      <w:r>
        <w:rPr>
          <w:spacing w:val="-3"/>
        </w:rPr>
        <w:t> </w:t>
      </w:r>
      <w:r>
        <w:rPr/>
        <w:t>accordata</w:t>
      </w:r>
      <w:r>
        <w:rPr>
          <w:spacing w:val="-3"/>
        </w:rPr>
        <w:t> </w:t>
      </w:r>
      <w:r>
        <w:rPr/>
        <w:t>solo</w:t>
      </w:r>
      <w:r>
        <w:rPr>
          <w:spacing w:val="-3"/>
        </w:rPr>
        <w:t> </w:t>
      </w:r>
      <w:r>
        <w:rPr/>
        <w:t>per</w:t>
      </w:r>
      <w:r>
        <w:rPr>
          <w:spacing w:val="-3"/>
        </w:rPr>
        <w:t> </w:t>
      </w:r>
      <w:r>
        <w:rPr/>
        <w:t>quella</w:t>
      </w:r>
      <w:r>
        <w:rPr>
          <w:spacing w:val="-3"/>
        </w:rPr>
        <w:t> </w:t>
      </w:r>
      <w:r>
        <w:rPr/>
        <w:t>differenza</w:t>
      </w:r>
      <w:r>
        <w:rPr>
          <w:spacing w:val="-3"/>
        </w:rPr>
        <w:t> </w:t>
      </w:r>
      <w:r>
        <w:rPr/>
        <w:t>che eccede il decimo.</w:t>
      </w:r>
    </w:p>
    <w:p>
      <w:pPr>
        <w:pStyle w:val="BodyText"/>
        <w:spacing w:line="271" w:lineRule="auto" w:before="4"/>
        <w:ind w:right="499" w:firstLine="122"/>
        <w:jc w:val="both"/>
      </w:pPr>
      <w:r>
        <w:rPr/>
        <w:t>Se</w:t>
      </w:r>
      <w:r>
        <w:rPr>
          <w:spacing w:val="-3"/>
        </w:rPr>
        <w:t> </w:t>
      </w:r>
      <w:r>
        <w:rPr/>
        <w:t>nel</w:t>
      </w:r>
      <w:r>
        <w:rPr>
          <w:spacing w:val="-3"/>
        </w:rPr>
        <w:t> </w:t>
      </w:r>
      <w:r>
        <w:rPr/>
        <w:t>corso</w:t>
      </w:r>
      <w:r>
        <w:rPr>
          <w:spacing w:val="-3"/>
        </w:rPr>
        <w:t> </w:t>
      </w:r>
      <w:r>
        <w:rPr/>
        <w:t>dell'opera</w:t>
      </w:r>
      <w:r>
        <w:rPr>
          <w:spacing w:val="-3"/>
        </w:rPr>
        <w:t> </w:t>
      </w:r>
      <w:r>
        <w:rPr/>
        <w:t>si</w:t>
      </w:r>
      <w:r>
        <w:rPr>
          <w:spacing w:val="-3"/>
        </w:rPr>
        <w:t> </w:t>
      </w:r>
      <w:r>
        <w:rPr/>
        <w:t>manifestano</w:t>
      </w:r>
      <w:r>
        <w:rPr>
          <w:spacing w:val="-3"/>
        </w:rPr>
        <w:t> </w:t>
      </w:r>
      <w:r>
        <w:rPr/>
        <w:t>difficoltà</w:t>
      </w:r>
      <w:r>
        <w:rPr>
          <w:spacing w:val="-3"/>
        </w:rPr>
        <w:t> </w:t>
      </w:r>
      <w:r>
        <w:rPr/>
        <w:t>di</w:t>
      </w:r>
      <w:r>
        <w:rPr>
          <w:spacing w:val="-3"/>
        </w:rPr>
        <w:t> </w:t>
      </w:r>
      <w:r>
        <w:rPr/>
        <w:t>esecuzione</w:t>
      </w:r>
      <w:r>
        <w:rPr>
          <w:spacing w:val="-3"/>
        </w:rPr>
        <w:t> </w:t>
      </w:r>
      <w:r>
        <w:rPr/>
        <w:t>derivanti</w:t>
      </w:r>
      <w:r>
        <w:rPr>
          <w:spacing w:val="-3"/>
        </w:rPr>
        <w:t> </w:t>
      </w:r>
      <w:r>
        <w:rPr/>
        <w:t>da</w:t>
      </w:r>
      <w:r>
        <w:rPr>
          <w:spacing w:val="-3"/>
        </w:rPr>
        <w:t> </w:t>
      </w:r>
      <w:r>
        <w:rPr/>
        <w:t>cause</w:t>
      </w:r>
      <w:r>
        <w:rPr>
          <w:spacing w:val="-3"/>
        </w:rPr>
        <w:t> </w:t>
      </w:r>
      <w:r>
        <w:rPr/>
        <w:t>geologiche, idriche e simili, non previste dalle parti, che rendano notevolmente più onerosa la prestazione dell'appaltatore, questi ha diritto a un equo compenso”.</w:t>
      </w:r>
    </w:p>
    <w:p>
      <w:pPr>
        <w:pStyle w:val="BodyText"/>
        <w:spacing w:before="35"/>
        <w:ind w:left="0"/>
      </w:pPr>
    </w:p>
    <w:p>
      <w:pPr>
        <w:spacing w:before="0"/>
        <w:ind w:left="141" w:right="0" w:firstLine="0"/>
        <w:jc w:val="left"/>
        <w:rPr>
          <w:rFonts w:ascii="Arial" w:hAnsi="Arial"/>
          <w:i/>
          <w:sz w:val="22"/>
        </w:rPr>
      </w:pPr>
      <w:r>
        <w:rPr>
          <w:rFonts w:ascii="Arial" w:hAnsi="Arial"/>
          <w:b/>
          <w:sz w:val="22"/>
        </w:rPr>
        <w:t>Art.</w:t>
      </w:r>
      <w:r>
        <w:rPr>
          <w:rFonts w:ascii="Arial" w:hAnsi="Arial"/>
          <w:b/>
          <w:spacing w:val="-4"/>
          <w:sz w:val="22"/>
        </w:rPr>
        <w:t> </w:t>
      </w:r>
      <w:r>
        <w:rPr>
          <w:rFonts w:ascii="Arial" w:hAnsi="Arial"/>
          <w:b/>
          <w:sz w:val="22"/>
        </w:rPr>
        <w:t>1665</w:t>
      </w:r>
      <w:r>
        <w:rPr>
          <w:sz w:val="22"/>
        </w:rPr>
        <w:t>:</w:t>
      </w:r>
      <w:r>
        <w:rPr>
          <w:spacing w:val="-3"/>
          <w:sz w:val="22"/>
        </w:rPr>
        <w:t> </w:t>
      </w:r>
      <w:r>
        <w:rPr>
          <w:rFonts w:ascii="Arial" w:hAnsi="Arial"/>
          <w:i/>
          <w:sz w:val="22"/>
        </w:rPr>
        <w:t>Verifica</w:t>
      </w:r>
      <w:r>
        <w:rPr>
          <w:rFonts w:ascii="Arial" w:hAnsi="Arial"/>
          <w:i/>
          <w:spacing w:val="-2"/>
          <w:sz w:val="22"/>
        </w:rPr>
        <w:t> </w:t>
      </w:r>
      <w:r>
        <w:rPr>
          <w:rFonts w:ascii="Arial" w:hAnsi="Arial"/>
          <w:i/>
          <w:sz w:val="22"/>
        </w:rPr>
        <w:t>e</w:t>
      </w:r>
      <w:r>
        <w:rPr>
          <w:rFonts w:ascii="Arial" w:hAnsi="Arial"/>
          <w:i/>
          <w:spacing w:val="-3"/>
          <w:sz w:val="22"/>
        </w:rPr>
        <w:t> </w:t>
      </w:r>
      <w:r>
        <w:rPr>
          <w:rFonts w:ascii="Arial" w:hAnsi="Arial"/>
          <w:i/>
          <w:sz w:val="22"/>
        </w:rPr>
        <w:t>pagamento</w:t>
      </w:r>
      <w:r>
        <w:rPr>
          <w:rFonts w:ascii="Arial" w:hAnsi="Arial"/>
          <w:i/>
          <w:spacing w:val="-2"/>
          <w:sz w:val="22"/>
        </w:rPr>
        <w:t> dell’opera</w:t>
      </w:r>
    </w:p>
    <w:p>
      <w:pPr>
        <w:pStyle w:val="BodyText"/>
      </w:pPr>
      <w:r>
        <w:rPr/>
        <w:t>“Il</w:t>
      </w:r>
      <w:r>
        <w:rPr>
          <w:spacing w:val="-4"/>
        </w:rPr>
        <w:t> </w:t>
      </w:r>
      <w:r>
        <w:rPr/>
        <w:t>committente,</w:t>
      </w:r>
      <w:r>
        <w:rPr>
          <w:spacing w:val="-2"/>
        </w:rPr>
        <w:t> </w:t>
      </w:r>
      <w:r>
        <w:rPr/>
        <w:t>prima</w:t>
      </w:r>
      <w:r>
        <w:rPr>
          <w:spacing w:val="-2"/>
        </w:rPr>
        <w:t> </w:t>
      </w:r>
      <w:r>
        <w:rPr/>
        <w:t>di</w:t>
      </w:r>
      <w:r>
        <w:rPr>
          <w:spacing w:val="-1"/>
        </w:rPr>
        <w:t> </w:t>
      </w:r>
      <w:r>
        <w:rPr/>
        <w:t>ricevere</w:t>
      </w:r>
      <w:r>
        <w:rPr>
          <w:spacing w:val="-2"/>
        </w:rPr>
        <w:t> </w:t>
      </w:r>
      <w:r>
        <w:rPr/>
        <w:t>la</w:t>
      </w:r>
      <w:r>
        <w:rPr>
          <w:spacing w:val="-1"/>
        </w:rPr>
        <w:t> </w:t>
      </w:r>
      <w:r>
        <w:rPr/>
        <w:t>consegna,</w:t>
      </w:r>
      <w:r>
        <w:rPr>
          <w:spacing w:val="-2"/>
        </w:rPr>
        <w:t> </w:t>
      </w:r>
      <w:r>
        <w:rPr/>
        <w:t>ha</w:t>
      </w:r>
      <w:r>
        <w:rPr>
          <w:spacing w:val="-2"/>
        </w:rPr>
        <w:t> </w:t>
      </w:r>
      <w:r>
        <w:rPr/>
        <w:t>diritto</w:t>
      </w:r>
      <w:r>
        <w:rPr>
          <w:spacing w:val="-1"/>
        </w:rPr>
        <w:t> </w:t>
      </w:r>
      <w:r>
        <w:rPr/>
        <w:t>di</w:t>
      </w:r>
      <w:r>
        <w:rPr>
          <w:spacing w:val="-2"/>
        </w:rPr>
        <w:t> </w:t>
      </w:r>
      <w:r>
        <w:rPr/>
        <w:t>verificare</w:t>
      </w:r>
      <w:r>
        <w:rPr>
          <w:spacing w:val="-1"/>
        </w:rPr>
        <w:t> </w:t>
      </w:r>
      <w:r>
        <w:rPr/>
        <w:t>l'opera</w:t>
      </w:r>
      <w:r>
        <w:rPr>
          <w:spacing w:val="-1"/>
        </w:rPr>
        <w:t> </w:t>
      </w:r>
      <w:r>
        <w:rPr>
          <w:spacing w:val="-2"/>
        </w:rPr>
        <w:t>compiuta.</w:t>
      </w:r>
    </w:p>
    <w:p>
      <w:pPr>
        <w:pStyle w:val="BodyText"/>
        <w:spacing w:line="271" w:lineRule="auto" w:before="33"/>
        <w:ind w:right="123" w:firstLine="122"/>
      </w:pPr>
      <w:r>
        <w:rPr/>
        <w:t>La</w:t>
      </w:r>
      <w:r>
        <w:rPr>
          <w:spacing w:val="-3"/>
        </w:rPr>
        <w:t> </w:t>
      </w:r>
      <w:r>
        <w:rPr/>
        <w:t>verifica</w:t>
      </w:r>
      <w:r>
        <w:rPr>
          <w:spacing w:val="-3"/>
        </w:rPr>
        <w:t> </w:t>
      </w:r>
      <w:r>
        <w:rPr/>
        <w:t>deve</w:t>
      </w:r>
      <w:r>
        <w:rPr>
          <w:spacing w:val="-3"/>
        </w:rPr>
        <w:t> </w:t>
      </w:r>
      <w:r>
        <w:rPr/>
        <w:t>essere</w:t>
      </w:r>
      <w:r>
        <w:rPr>
          <w:spacing w:val="-3"/>
        </w:rPr>
        <w:t> </w:t>
      </w:r>
      <w:r>
        <w:rPr/>
        <w:t>fatta</w:t>
      </w:r>
      <w:r>
        <w:rPr>
          <w:spacing w:val="-3"/>
        </w:rPr>
        <w:t> </w:t>
      </w:r>
      <w:r>
        <w:rPr/>
        <w:t>dal</w:t>
      </w:r>
      <w:r>
        <w:rPr>
          <w:spacing w:val="-3"/>
        </w:rPr>
        <w:t> </w:t>
      </w:r>
      <w:r>
        <w:rPr/>
        <w:t>committente</w:t>
      </w:r>
      <w:r>
        <w:rPr>
          <w:spacing w:val="-3"/>
        </w:rPr>
        <w:t> </w:t>
      </w:r>
      <w:r>
        <w:rPr/>
        <w:t>appena</w:t>
      </w:r>
      <w:r>
        <w:rPr>
          <w:spacing w:val="-3"/>
        </w:rPr>
        <w:t> </w:t>
      </w:r>
      <w:r>
        <w:rPr/>
        <w:t>l'appaltatore</w:t>
      </w:r>
      <w:r>
        <w:rPr>
          <w:spacing w:val="-3"/>
        </w:rPr>
        <w:t> </w:t>
      </w:r>
      <w:r>
        <w:rPr/>
        <w:t>lo</w:t>
      </w:r>
      <w:r>
        <w:rPr>
          <w:spacing w:val="-3"/>
        </w:rPr>
        <w:t> </w:t>
      </w:r>
      <w:r>
        <w:rPr/>
        <w:t>mette</w:t>
      </w:r>
      <w:r>
        <w:rPr>
          <w:spacing w:val="-3"/>
        </w:rPr>
        <w:t> </w:t>
      </w:r>
      <w:r>
        <w:rPr/>
        <w:t>in</w:t>
      </w:r>
      <w:r>
        <w:rPr>
          <w:spacing w:val="-3"/>
        </w:rPr>
        <w:t> </w:t>
      </w:r>
      <w:r>
        <w:rPr/>
        <w:t>condizione</w:t>
      </w:r>
      <w:r>
        <w:rPr>
          <w:spacing w:val="-3"/>
        </w:rPr>
        <w:t> </w:t>
      </w:r>
      <w:r>
        <w:rPr/>
        <w:t>di poterla eseguire.</w:t>
      </w:r>
    </w:p>
    <w:p>
      <w:pPr>
        <w:pStyle w:val="BodyText"/>
        <w:spacing w:line="271" w:lineRule="auto" w:before="2"/>
        <w:ind w:firstLine="122"/>
      </w:pPr>
      <w:r>
        <w:rPr/>
        <w:t>Se, nonostante l'invito fattogli dall'appaltatore, il committente tralascia di procedere alla verifica senza</w:t>
      </w:r>
      <w:r>
        <w:rPr>
          <w:spacing w:val="-3"/>
        </w:rPr>
        <w:t> </w:t>
      </w:r>
      <w:r>
        <w:rPr/>
        <w:t>giusti</w:t>
      </w:r>
      <w:r>
        <w:rPr>
          <w:spacing w:val="-3"/>
        </w:rPr>
        <w:t> </w:t>
      </w:r>
      <w:r>
        <w:rPr/>
        <w:t>motivi,</w:t>
      </w:r>
      <w:r>
        <w:rPr>
          <w:spacing w:val="-3"/>
        </w:rPr>
        <w:t> </w:t>
      </w:r>
      <w:r>
        <w:rPr/>
        <w:t>ovvero</w:t>
      </w:r>
      <w:r>
        <w:rPr>
          <w:spacing w:val="-3"/>
        </w:rPr>
        <w:t> </w:t>
      </w:r>
      <w:r>
        <w:rPr/>
        <w:t>non</w:t>
      </w:r>
      <w:r>
        <w:rPr>
          <w:spacing w:val="-3"/>
        </w:rPr>
        <w:t> </w:t>
      </w:r>
      <w:r>
        <w:rPr/>
        <w:t>ne</w:t>
      </w:r>
      <w:r>
        <w:rPr>
          <w:spacing w:val="-3"/>
        </w:rPr>
        <w:t> </w:t>
      </w:r>
      <w:r>
        <w:rPr/>
        <w:t>comunica</w:t>
      </w:r>
      <w:r>
        <w:rPr>
          <w:spacing w:val="-3"/>
        </w:rPr>
        <w:t> </w:t>
      </w:r>
      <w:r>
        <w:rPr/>
        <w:t>il</w:t>
      </w:r>
      <w:r>
        <w:rPr>
          <w:spacing w:val="-3"/>
        </w:rPr>
        <w:t> </w:t>
      </w:r>
      <w:r>
        <w:rPr/>
        <w:t>risultato</w:t>
      </w:r>
      <w:r>
        <w:rPr>
          <w:spacing w:val="-3"/>
        </w:rPr>
        <w:t> </w:t>
      </w:r>
      <w:r>
        <w:rPr/>
        <w:t>entro</w:t>
      </w:r>
      <w:r>
        <w:rPr>
          <w:spacing w:val="-3"/>
        </w:rPr>
        <w:t> </w:t>
      </w:r>
      <w:r>
        <w:rPr/>
        <w:t>un</w:t>
      </w:r>
      <w:r>
        <w:rPr>
          <w:spacing w:val="-3"/>
        </w:rPr>
        <w:t> </w:t>
      </w:r>
      <w:r>
        <w:rPr/>
        <w:t>breve</w:t>
      </w:r>
      <w:r>
        <w:rPr>
          <w:spacing w:val="-3"/>
        </w:rPr>
        <w:t> </w:t>
      </w:r>
      <w:r>
        <w:rPr/>
        <w:t>termine,</w:t>
      </w:r>
      <w:r>
        <w:rPr>
          <w:spacing w:val="-3"/>
        </w:rPr>
        <w:t> </w:t>
      </w:r>
      <w:r>
        <w:rPr/>
        <w:t>l'opera</w:t>
      </w:r>
      <w:r>
        <w:rPr>
          <w:spacing w:val="-3"/>
        </w:rPr>
        <w:t> </w:t>
      </w:r>
      <w:r>
        <w:rPr/>
        <w:t>si</w:t>
      </w:r>
      <w:r>
        <w:rPr>
          <w:spacing w:val="-3"/>
        </w:rPr>
        <w:t> </w:t>
      </w:r>
      <w:r>
        <w:rPr/>
        <w:t>considera </w:t>
      </w:r>
      <w:r>
        <w:rPr>
          <w:spacing w:val="-2"/>
        </w:rPr>
        <w:t>accettata.</w:t>
      </w:r>
    </w:p>
    <w:p>
      <w:pPr>
        <w:pStyle w:val="BodyText"/>
        <w:spacing w:line="271" w:lineRule="auto" w:before="2"/>
        <w:ind w:firstLine="122"/>
      </w:pPr>
      <w:r>
        <w:rPr/>
        <w:t>Se</w:t>
      </w:r>
      <w:r>
        <w:rPr>
          <w:spacing w:val="-3"/>
        </w:rPr>
        <w:t> </w:t>
      </w:r>
      <w:r>
        <w:rPr/>
        <w:t>il</w:t>
      </w:r>
      <w:r>
        <w:rPr>
          <w:spacing w:val="-3"/>
        </w:rPr>
        <w:t> </w:t>
      </w:r>
      <w:r>
        <w:rPr/>
        <w:t>committente</w:t>
      </w:r>
      <w:r>
        <w:rPr>
          <w:spacing w:val="-3"/>
        </w:rPr>
        <w:t> </w:t>
      </w:r>
      <w:r>
        <w:rPr/>
        <w:t>riceve</w:t>
      </w:r>
      <w:r>
        <w:rPr>
          <w:spacing w:val="-3"/>
        </w:rPr>
        <w:t> </w:t>
      </w:r>
      <w:r>
        <w:rPr/>
        <w:t>senza</w:t>
      </w:r>
      <w:r>
        <w:rPr>
          <w:spacing w:val="-3"/>
        </w:rPr>
        <w:t> </w:t>
      </w:r>
      <w:r>
        <w:rPr/>
        <w:t>riserve</w:t>
      </w:r>
      <w:r>
        <w:rPr>
          <w:spacing w:val="-3"/>
        </w:rPr>
        <w:t> </w:t>
      </w:r>
      <w:r>
        <w:rPr/>
        <w:t>la</w:t>
      </w:r>
      <w:r>
        <w:rPr>
          <w:spacing w:val="-3"/>
        </w:rPr>
        <w:t> </w:t>
      </w:r>
      <w:r>
        <w:rPr/>
        <w:t>consegna</w:t>
      </w:r>
      <w:r>
        <w:rPr>
          <w:spacing w:val="-3"/>
        </w:rPr>
        <w:t> </w:t>
      </w:r>
      <w:r>
        <w:rPr/>
        <w:t>dell'opera,</w:t>
      </w:r>
      <w:r>
        <w:rPr>
          <w:spacing w:val="-4"/>
        </w:rPr>
        <w:t> </w:t>
      </w:r>
      <w:r>
        <w:rPr/>
        <w:t>questa</w:t>
      </w:r>
      <w:r>
        <w:rPr>
          <w:spacing w:val="-3"/>
        </w:rPr>
        <w:t> </w:t>
      </w:r>
      <w:r>
        <w:rPr/>
        <w:t>si</w:t>
      </w:r>
      <w:r>
        <w:rPr>
          <w:spacing w:val="-3"/>
        </w:rPr>
        <w:t> </w:t>
      </w:r>
      <w:r>
        <w:rPr/>
        <w:t>considera</w:t>
      </w:r>
      <w:r>
        <w:rPr>
          <w:spacing w:val="-3"/>
        </w:rPr>
        <w:t> </w:t>
      </w:r>
      <w:r>
        <w:rPr/>
        <w:t>accettata ancorché non si sia proceduto alla verifica.</w:t>
      </w:r>
    </w:p>
    <w:p>
      <w:pPr>
        <w:pStyle w:val="BodyText"/>
        <w:spacing w:line="271" w:lineRule="auto" w:before="1"/>
        <w:ind w:firstLine="122"/>
      </w:pPr>
      <w:r>
        <w:rPr/>
        <w:t>Salvo</w:t>
      </w:r>
      <w:r>
        <w:rPr>
          <w:spacing w:val="-3"/>
        </w:rPr>
        <w:t> </w:t>
      </w:r>
      <w:r>
        <w:rPr/>
        <w:t>diversa</w:t>
      </w:r>
      <w:r>
        <w:rPr>
          <w:spacing w:val="-3"/>
        </w:rPr>
        <w:t> </w:t>
      </w:r>
      <w:r>
        <w:rPr/>
        <w:t>pattuizione</w:t>
      </w:r>
      <w:r>
        <w:rPr>
          <w:spacing w:val="-3"/>
        </w:rPr>
        <w:t> </w:t>
      </w:r>
      <w:r>
        <w:rPr/>
        <w:t>o</w:t>
      </w:r>
      <w:r>
        <w:rPr>
          <w:spacing w:val="-3"/>
        </w:rPr>
        <w:t> </w:t>
      </w:r>
      <w:r>
        <w:rPr/>
        <w:t>uso</w:t>
      </w:r>
      <w:r>
        <w:rPr>
          <w:spacing w:val="-3"/>
        </w:rPr>
        <w:t> </w:t>
      </w:r>
      <w:r>
        <w:rPr/>
        <w:t>contrario,</w:t>
      </w:r>
      <w:r>
        <w:rPr>
          <w:spacing w:val="-4"/>
        </w:rPr>
        <w:t> </w:t>
      </w:r>
      <w:r>
        <w:rPr/>
        <w:t>l'appaltatore</w:t>
      </w:r>
      <w:r>
        <w:rPr>
          <w:spacing w:val="-3"/>
        </w:rPr>
        <w:t> </w:t>
      </w:r>
      <w:r>
        <w:rPr/>
        <w:t>ha</w:t>
      </w:r>
      <w:r>
        <w:rPr>
          <w:spacing w:val="-3"/>
        </w:rPr>
        <w:t> </w:t>
      </w:r>
      <w:r>
        <w:rPr/>
        <w:t>diritto</w:t>
      </w:r>
      <w:r>
        <w:rPr>
          <w:spacing w:val="-3"/>
        </w:rPr>
        <w:t> </w:t>
      </w:r>
      <w:r>
        <w:rPr/>
        <w:t>al</w:t>
      </w:r>
      <w:r>
        <w:rPr>
          <w:spacing w:val="-3"/>
        </w:rPr>
        <w:t> </w:t>
      </w:r>
      <w:r>
        <w:rPr/>
        <w:t>pagamento</w:t>
      </w:r>
      <w:r>
        <w:rPr>
          <w:spacing w:val="-3"/>
        </w:rPr>
        <w:t> </w:t>
      </w:r>
      <w:r>
        <w:rPr/>
        <w:t>del</w:t>
      </w:r>
      <w:r>
        <w:rPr>
          <w:spacing w:val="-3"/>
        </w:rPr>
        <w:t> </w:t>
      </w:r>
      <w:r>
        <w:rPr/>
        <w:t>corrispettivo quando l'opera è accettata dal committente”.</w:t>
      </w:r>
    </w:p>
    <w:p>
      <w:pPr>
        <w:spacing w:before="2"/>
        <w:ind w:left="141" w:right="0" w:firstLine="0"/>
        <w:jc w:val="left"/>
        <w:rPr>
          <w:rFonts w:ascii="Arial"/>
          <w:i/>
          <w:sz w:val="22"/>
        </w:rPr>
      </w:pPr>
      <w:r>
        <w:rPr>
          <w:rFonts w:ascii="Arial"/>
          <w:b/>
          <w:sz w:val="22"/>
        </w:rPr>
        <w:t>Art.</w:t>
      </w:r>
      <w:r>
        <w:rPr>
          <w:rFonts w:ascii="Arial"/>
          <w:b/>
          <w:spacing w:val="-3"/>
          <w:sz w:val="22"/>
        </w:rPr>
        <w:t> </w:t>
      </w:r>
      <w:r>
        <w:rPr>
          <w:rFonts w:ascii="Arial"/>
          <w:b/>
          <w:sz w:val="22"/>
        </w:rPr>
        <w:t>1666</w:t>
      </w:r>
      <w:r>
        <w:rPr>
          <w:sz w:val="22"/>
        </w:rPr>
        <w:t>:</w:t>
      </w:r>
      <w:r>
        <w:rPr>
          <w:spacing w:val="-2"/>
          <w:sz w:val="22"/>
        </w:rPr>
        <w:t> </w:t>
      </w:r>
      <w:r>
        <w:rPr>
          <w:rFonts w:ascii="Arial"/>
          <w:i/>
          <w:sz w:val="22"/>
        </w:rPr>
        <w:t>Verifica</w:t>
      </w:r>
      <w:r>
        <w:rPr>
          <w:rFonts w:ascii="Arial"/>
          <w:i/>
          <w:spacing w:val="-2"/>
          <w:sz w:val="22"/>
        </w:rPr>
        <w:t> </w:t>
      </w:r>
      <w:r>
        <w:rPr>
          <w:rFonts w:ascii="Arial"/>
          <w:i/>
          <w:sz w:val="22"/>
        </w:rPr>
        <w:t>e</w:t>
      </w:r>
      <w:r>
        <w:rPr>
          <w:rFonts w:ascii="Arial"/>
          <w:i/>
          <w:spacing w:val="-2"/>
          <w:sz w:val="22"/>
        </w:rPr>
        <w:t> </w:t>
      </w:r>
      <w:r>
        <w:rPr>
          <w:rFonts w:ascii="Arial"/>
          <w:i/>
          <w:sz w:val="22"/>
        </w:rPr>
        <w:t>pagamento</w:t>
      </w:r>
      <w:r>
        <w:rPr>
          <w:rFonts w:ascii="Arial"/>
          <w:i/>
          <w:spacing w:val="-2"/>
          <w:sz w:val="22"/>
        </w:rPr>
        <w:t> </w:t>
      </w:r>
      <w:r>
        <w:rPr>
          <w:rFonts w:ascii="Arial"/>
          <w:i/>
          <w:sz w:val="22"/>
        </w:rPr>
        <w:t>delle</w:t>
      </w:r>
      <w:r>
        <w:rPr>
          <w:rFonts w:ascii="Arial"/>
          <w:i/>
          <w:spacing w:val="-2"/>
          <w:sz w:val="22"/>
        </w:rPr>
        <w:t> </w:t>
      </w:r>
      <w:r>
        <w:rPr>
          <w:rFonts w:ascii="Arial"/>
          <w:i/>
          <w:sz w:val="22"/>
        </w:rPr>
        <w:t>singole</w:t>
      </w:r>
      <w:r>
        <w:rPr>
          <w:rFonts w:ascii="Arial"/>
          <w:i/>
          <w:spacing w:val="-2"/>
          <w:sz w:val="22"/>
        </w:rPr>
        <w:t> partite</w:t>
      </w:r>
    </w:p>
    <w:p>
      <w:pPr>
        <w:pStyle w:val="BodyText"/>
        <w:spacing w:line="271" w:lineRule="auto" w:before="33"/>
      </w:pPr>
      <w:r>
        <w:rPr/>
        <w:t>“Se si tratta di opera da eseguire per partite, ciascuno dei contraenti può chiedere che la verifica avvenga</w:t>
      </w:r>
      <w:r>
        <w:rPr>
          <w:spacing w:val="-3"/>
        </w:rPr>
        <w:t> </w:t>
      </w:r>
      <w:r>
        <w:rPr/>
        <w:t>per</w:t>
      </w:r>
      <w:r>
        <w:rPr>
          <w:spacing w:val="-3"/>
        </w:rPr>
        <w:t> </w:t>
      </w:r>
      <w:r>
        <w:rPr/>
        <w:t>le</w:t>
      </w:r>
      <w:r>
        <w:rPr>
          <w:spacing w:val="-3"/>
        </w:rPr>
        <w:t> </w:t>
      </w:r>
      <w:r>
        <w:rPr/>
        <w:t>singole</w:t>
      </w:r>
      <w:r>
        <w:rPr>
          <w:spacing w:val="-3"/>
        </w:rPr>
        <w:t> </w:t>
      </w:r>
      <w:r>
        <w:rPr/>
        <w:t>partite.</w:t>
      </w:r>
      <w:r>
        <w:rPr>
          <w:spacing w:val="-4"/>
        </w:rPr>
        <w:t> </w:t>
      </w:r>
      <w:r>
        <w:rPr/>
        <w:t>In</w:t>
      </w:r>
      <w:r>
        <w:rPr>
          <w:spacing w:val="-3"/>
        </w:rPr>
        <w:t> </w:t>
      </w:r>
      <w:r>
        <w:rPr/>
        <w:t>tal</w:t>
      </w:r>
      <w:r>
        <w:rPr>
          <w:spacing w:val="-3"/>
        </w:rPr>
        <w:t> </w:t>
      </w:r>
      <w:r>
        <w:rPr/>
        <w:t>caso</w:t>
      </w:r>
      <w:r>
        <w:rPr>
          <w:spacing w:val="-3"/>
        </w:rPr>
        <w:t> </w:t>
      </w:r>
      <w:r>
        <w:rPr/>
        <w:t>l'appaltatore</w:t>
      </w:r>
      <w:r>
        <w:rPr>
          <w:spacing w:val="-3"/>
        </w:rPr>
        <w:t> </w:t>
      </w:r>
      <w:r>
        <w:rPr/>
        <w:t>può</w:t>
      </w:r>
      <w:r>
        <w:rPr>
          <w:spacing w:val="-3"/>
        </w:rPr>
        <w:t> </w:t>
      </w:r>
      <w:r>
        <w:rPr/>
        <w:t>domandare</w:t>
      </w:r>
      <w:r>
        <w:rPr>
          <w:spacing w:val="-3"/>
        </w:rPr>
        <w:t> </w:t>
      </w:r>
      <w:r>
        <w:rPr/>
        <w:t>il</w:t>
      </w:r>
      <w:r>
        <w:rPr>
          <w:spacing w:val="-3"/>
        </w:rPr>
        <w:t> </w:t>
      </w:r>
      <w:r>
        <w:rPr/>
        <w:t>pagamento</w:t>
      </w:r>
      <w:r>
        <w:rPr>
          <w:spacing w:val="-3"/>
        </w:rPr>
        <w:t> </w:t>
      </w:r>
      <w:r>
        <w:rPr/>
        <w:t>in</w:t>
      </w:r>
      <w:r>
        <w:rPr>
          <w:spacing w:val="-3"/>
        </w:rPr>
        <w:t> </w:t>
      </w:r>
      <w:r>
        <w:rPr/>
        <w:t>proporzione dell'opera eseguita.</w:t>
      </w:r>
    </w:p>
    <w:p>
      <w:pPr>
        <w:pStyle w:val="BodyText"/>
        <w:spacing w:line="271" w:lineRule="auto" w:before="2"/>
        <w:ind w:right="72" w:firstLine="122"/>
      </w:pPr>
      <w:r>
        <w:rPr/>
        <w:t>Il</w:t>
      </w:r>
      <w:r>
        <w:rPr>
          <w:spacing w:val="-3"/>
        </w:rPr>
        <w:t> </w:t>
      </w:r>
      <w:r>
        <w:rPr/>
        <w:t>pagamento</w:t>
      </w:r>
      <w:r>
        <w:rPr>
          <w:spacing w:val="-3"/>
        </w:rPr>
        <w:t> </w:t>
      </w:r>
      <w:r>
        <w:rPr/>
        <w:t>fa</w:t>
      </w:r>
      <w:r>
        <w:rPr>
          <w:spacing w:val="-3"/>
        </w:rPr>
        <w:t> </w:t>
      </w:r>
      <w:r>
        <w:rPr/>
        <w:t>presumere</w:t>
      </w:r>
      <w:r>
        <w:rPr>
          <w:spacing w:val="-3"/>
        </w:rPr>
        <w:t> </w:t>
      </w:r>
      <w:r>
        <w:rPr/>
        <w:t>l'accettazione</w:t>
      </w:r>
      <w:r>
        <w:rPr>
          <w:spacing w:val="-3"/>
        </w:rPr>
        <w:t> </w:t>
      </w:r>
      <w:r>
        <w:rPr/>
        <w:t>della</w:t>
      </w:r>
      <w:r>
        <w:rPr>
          <w:spacing w:val="-3"/>
        </w:rPr>
        <w:t> </w:t>
      </w:r>
      <w:r>
        <w:rPr/>
        <w:t>parte</w:t>
      </w:r>
      <w:r>
        <w:rPr>
          <w:spacing w:val="-3"/>
        </w:rPr>
        <w:t> </w:t>
      </w:r>
      <w:r>
        <w:rPr/>
        <w:t>di</w:t>
      </w:r>
      <w:r>
        <w:rPr>
          <w:spacing w:val="-3"/>
        </w:rPr>
        <w:t> </w:t>
      </w:r>
      <w:r>
        <w:rPr/>
        <w:t>opera</w:t>
      </w:r>
      <w:r>
        <w:rPr>
          <w:spacing w:val="-3"/>
        </w:rPr>
        <w:t> </w:t>
      </w:r>
      <w:r>
        <w:rPr/>
        <w:t>pagata;</w:t>
      </w:r>
      <w:r>
        <w:rPr>
          <w:spacing w:val="-4"/>
        </w:rPr>
        <w:t> </w:t>
      </w:r>
      <w:r>
        <w:rPr/>
        <w:t>non</w:t>
      </w:r>
      <w:r>
        <w:rPr>
          <w:spacing w:val="-3"/>
        </w:rPr>
        <w:t> </w:t>
      </w:r>
      <w:r>
        <w:rPr/>
        <w:t>produce</w:t>
      </w:r>
      <w:r>
        <w:rPr>
          <w:spacing w:val="-3"/>
        </w:rPr>
        <w:t> </w:t>
      </w:r>
      <w:r>
        <w:rPr/>
        <w:t>questo</w:t>
      </w:r>
      <w:r>
        <w:rPr>
          <w:spacing w:val="-3"/>
        </w:rPr>
        <w:t> </w:t>
      </w:r>
      <w:r>
        <w:rPr/>
        <w:t>effetto il versamento di semplici acconti”.</w:t>
      </w:r>
    </w:p>
    <w:p>
      <w:pPr>
        <w:pStyle w:val="BodyText"/>
        <w:spacing w:after="0" w:line="271" w:lineRule="auto"/>
        <w:sectPr>
          <w:pgSz w:w="11910" w:h="16840"/>
          <w:pgMar w:header="0" w:footer="823" w:top="1020" w:bottom="1080" w:left="992" w:right="1133"/>
        </w:sectPr>
      </w:pPr>
    </w:p>
    <w:p>
      <w:pPr>
        <w:spacing w:before="76"/>
        <w:ind w:left="141" w:right="0" w:firstLine="0"/>
        <w:jc w:val="left"/>
        <w:rPr>
          <w:rFonts w:ascii="Arial" w:hAnsi="Arial"/>
          <w:i/>
          <w:sz w:val="22"/>
        </w:rPr>
      </w:pPr>
      <w:r>
        <w:rPr>
          <w:rFonts w:ascii="Arial" w:hAnsi="Arial"/>
          <w:b/>
          <w:sz w:val="22"/>
        </w:rPr>
        <w:t>Art.</w:t>
      </w:r>
      <w:r>
        <w:rPr>
          <w:rFonts w:ascii="Arial" w:hAnsi="Arial"/>
          <w:b/>
          <w:spacing w:val="-2"/>
          <w:sz w:val="22"/>
        </w:rPr>
        <w:t> </w:t>
      </w:r>
      <w:r>
        <w:rPr>
          <w:rFonts w:ascii="Arial" w:hAnsi="Arial"/>
          <w:b/>
          <w:sz w:val="22"/>
        </w:rPr>
        <w:t>1667</w:t>
      </w:r>
      <w:r>
        <w:rPr>
          <w:sz w:val="22"/>
        </w:rPr>
        <w:t>:</w:t>
      </w:r>
      <w:r>
        <w:rPr>
          <w:spacing w:val="-1"/>
          <w:sz w:val="22"/>
        </w:rPr>
        <w:t> </w:t>
      </w:r>
      <w:r>
        <w:rPr>
          <w:rFonts w:ascii="Arial" w:hAnsi="Arial"/>
          <w:i/>
          <w:sz w:val="22"/>
        </w:rPr>
        <w:t>Difformità</w:t>
      </w:r>
      <w:r>
        <w:rPr>
          <w:rFonts w:ascii="Arial" w:hAnsi="Arial"/>
          <w:i/>
          <w:spacing w:val="-1"/>
          <w:sz w:val="22"/>
        </w:rPr>
        <w:t> </w:t>
      </w:r>
      <w:r>
        <w:rPr>
          <w:rFonts w:ascii="Arial" w:hAnsi="Arial"/>
          <w:i/>
          <w:sz w:val="22"/>
        </w:rPr>
        <w:t>e</w:t>
      </w:r>
      <w:r>
        <w:rPr>
          <w:rFonts w:ascii="Arial" w:hAnsi="Arial"/>
          <w:i/>
          <w:spacing w:val="-1"/>
          <w:sz w:val="22"/>
        </w:rPr>
        <w:t> </w:t>
      </w:r>
      <w:r>
        <w:rPr>
          <w:rFonts w:ascii="Arial" w:hAnsi="Arial"/>
          <w:i/>
          <w:sz w:val="22"/>
        </w:rPr>
        <w:t>vizi</w:t>
      </w:r>
      <w:r>
        <w:rPr>
          <w:rFonts w:ascii="Arial" w:hAnsi="Arial"/>
          <w:i/>
          <w:spacing w:val="-1"/>
          <w:sz w:val="22"/>
        </w:rPr>
        <w:t> </w:t>
      </w:r>
      <w:r>
        <w:rPr>
          <w:rFonts w:ascii="Arial" w:hAnsi="Arial"/>
          <w:i/>
          <w:spacing w:val="-2"/>
          <w:sz w:val="22"/>
        </w:rPr>
        <w:t>dell’opera</w:t>
      </w:r>
    </w:p>
    <w:p>
      <w:pPr>
        <w:pStyle w:val="BodyText"/>
        <w:spacing w:line="271" w:lineRule="auto" w:before="33"/>
        <w:ind w:right="123"/>
      </w:pPr>
      <w:r>
        <w:rPr/>
        <w:t>“L'appaltatore</w:t>
      </w:r>
      <w:r>
        <w:rPr>
          <w:spacing w:val="-3"/>
        </w:rPr>
        <w:t> </w:t>
      </w:r>
      <w:r>
        <w:rPr/>
        <w:t>è</w:t>
      </w:r>
      <w:r>
        <w:rPr>
          <w:spacing w:val="-3"/>
        </w:rPr>
        <w:t> </w:t>
      </w:r>
      <w:r>
        <w:rPr/>
        <w:t>tenuto</w:t>
      </w:r>
      <w:r>
        <w:rPr>
          <w:spacing w:val="-3"/>
        </w:rPr>
        <w:t> </w:t>
      </w:r>
      <w:r>
        <w:rPr/>
        <w:t>alla</w:t>
      </w:r>
      <w:r>
        <w:rPr>
          <w:spacing w:val="-3"/>
        </w:rPr>
        <w:t> </w:t>
      </w:r>
      <w:r>
        <w:rPr/>
        <w:t>garanzia</w:t>
      </w:r>
      <w:r>
        <w:rPr>
          <w:spacing w:val="-3"/>
        </w:rPr>
        <w:t> </w:t>
      </w:r>
      <w:r>
        <w:rPr/>
        <w:t>per</w:t>
      </w:r>
      <w:r>
        <w:rPr>
          <w:spacing w:val="-3"/>
        </w:rPr>
        <w:t> </w:t>
      </w:r>
      <w:r>
        <w:rPr/>
        <w:t>le</w:t>
      </w:r>
      <w:r>
        <w:rPr>
          <w:spacing w:val="-3"/>
        </w:rPr>
        <w:t> </w:t>
      </w:r>
      <w:r>
        <w:rPr/>
        <w:t>difformità</w:t>
      </w:r>
      <w:r>
        <w:rPr>
          <w:spacing w:val="-3"/>
        </w:rPr>
        <w:t> </w:t>
      </w:r>
      <w:r>
        <w:rPr/>
        <w:t>e</w:t>
      </w:r>
      <w:r>
        <w:rPr>
          <w:spacing w:val="-3"/>
        </w:rPr>
        <w:t> </w:t>
      </w:r>
      <w:r>
        <w:rPr/>
        <w:t>i</w:t>
      </w:r>
      <w:r>
        <w:rPr>
          <w:spacing w:val="-3"/>
        </w:rPr>
        <w:t> </w:t>
      </w:r>
      <w:r>
        <w:rPr/>
        <w:t>vizi</w:t>
      </w:r>
      <w:r>
        <w:rPr>
          <w:spacing w:val="-3"/>
        </w:rPr>
        <w:t> </w:t>
      </w:r>
      <w:r>
        <w:rPr/>
        <w:t>dell'opera.</w:t>
      </w:r>
      <w:r>
        <w:rPr>
          <w:spacing w:val="-4"/>
        </w:rPr>
        <w:t> </w:t>
      </w:r>
      <w:r>
        <w:rPr/>
        <w:t>La</w:t>
      </w:r>
      <w:r>
        <w:rPr>
          <w:spacing w:val="-3"/>
        </w:rPr>
        <w:t> </w:t>
      </w:r>
      <w:r>
        <w:rPr/>
        <w:t>garanzia</w:t>
      </w:r>
      <w:r>
        <w:rPr>
          <w:spacing w:val="-3"/>
        </w:rPr>
        <w:t> </w:t>
      </w:r>
      <w:r>
        <w:rPr/>
        <w:t>non</w:t>
      </w:r>
      <w:r>
        <w:rPr>
          <w:spacing w:val="-3"/>
        </w:rPr>
        <w:t> </w:t>
      </w:r>
      <w:r>
        <w:rPr/>
        <w:t>è</w:t>
      </w:r>
      <w:r>
        <w:rPr>
          <w:spacing w:val="-3"/>
        </w:rPr>
        <w:t> </w:t>
      </w:r>
      <w:r>
        <w:rPr/>
        <w:t>dovuta se il committente ha accettato l'opera e le difformità o i vizi erano da lui conosciuti o erano riconoscibili, purché, in questo caso, non siano stati in mala fede taciuti dall’appaltatore.</w:t>
      </w:r>
    </w:p>
    <w:p>
      <w:pPr>
        <w:pStyle w:val="BodyText"/>
        <w:spacing w:line="271" w:lineRule="auto" w:before="2"/>
        <w:ind w:right="316" w:firstLine="122"/>
        <w:jc w:val="both"/>
      </w:pPr>
      <w:r>
        <w:rPr/>
        <w:t>Il</w:t>
      </w:r>
      <w:r>
        <w:rPr>
          <w:spacing w:val="-3"/>
        </w:rPr>
        <w:t> </w:t>
      </w:r>
      <w:r>
        <w:rPr/>
        <w:t>committente</w:t>
      </w:r>
      <w:r>
        <w:rPr>
          <w:spacing w:val="-3"/>
        </w:rPr>
        <w:t> </w:t>
      </w:r>
      <w:r>
        <w:rPr/>
        <w:t>deve,</w:t>
      </w:r>
      <w:r>
        <w:rPr>
          <w:spacing w:val="-4"/>
        </w:rPr>
        <w:t> </w:t>
      </w:r>
      <w:r>
        <w:rPr/>
        <w:t>a</w:t>
      </w:r>
      <w:r>
        <w:rPr>
          <w:spacing w:val="-3"/>
        </w:rPr>
        <w:t> </w:t>
      </w:r>
      <w:r>
        <w:rPr/>
        <w:t>pena</w:t>
      </w:r>
      <w:r>
        <w:rPr>
          <w:spacing w:val="-3"/>
        </w:rPr>
        <w:t> </w:t>
      </w:r>
      <w:r>
        <w:rPr/>
        <w:t>di</w:t>
      </w:r>
      <w:r>
        <w:rPr>
          <w:spacing w:val="-3"/>
        </w:rPr>
        <w:t> </w:t>
      </w:r>
      <w:r>
        <w:rPr/>
        <w:t>decadenza</w:t>
      </w:r>
      <w:r>
        <w:rPr>
          <w:spacing w:val="-3"/>
        </w:rPr>
        <w:t> </w:t>
      </w:r>
      <w:r>
        <w:rPr/>
        <w:t>,</w:t>
      </w:r>
      <w:r>
        <w:rPr>
          <w:spacing w:val="-4"/>
        </w:rPr>
        <w:t> </w:t>
      </w:r>
      <w:r>
        <w:rPr/>
        <w:t>denunziare</w:t>
      </w:r>
      <w:r>
        <w:rPr>
          <w:spacing w:val="-3"/>
        </w:rPr>
        <w:t> </w:t>
      </w:r>
      <w:r>
        <w:rPr/>
        <w:t>all'appaltatore</w:t>
      </w:r>
      <w:r>
        <w:rPr>
          <w:spacing w:val="-3"/>
        </w:rPr>
        <w:t> </w:t>
      </w:r>
      <w:r>
        <w:rPr/>
        <w:t>le</w:t>
      </w:r>
      <w:r>
        <w:rPr>
          <w:spacing w:val="-3"/>
        </w:rPr>
        <w:t> </w:t>
      </w:r>
      <w:r>
        <w:rPr/>
        <w:t>difformità</w:t>
      </w:r>
      <w:r>
        <w:rPr>
          <w:spacing w:val="-3"/>
        </w:rPr>
        <w:t> </w:t>
      </w:r>
      <w:r>
        <w:rPr/>
        <w:t>o</w:t>
      </w:r>
      <w:r>
        <w:rPr>
          <w:spacing w:val="-3"/>
        </w:rPr>
        <w:t> </w:t>
      </w:r>
      <w:r>
        <w:rPr/>
        <w:t>i</w:t>
      </w:r>
      <w:r>
        <w:rPr>
          <w:spacing w:val="-3"/>
        </w:rPr>
        <w:t> </w:t>
      </w:r>
      <w:r>
        <w:rPr/>
        <w:t>vizi</w:t>
      </w:r>
      <w:r>
        <w:rPr>
          <w:spacing w:val="-3"/>
        </w:rPr>
        <w:t> </w:t>
      </w:r>
      <w:r>
        <w:rPr/>
        <w:t>entro sessanta giorni dalla scoperta.</w:t>
      </w:r>
      <w:r>
        <w:rPr>
          <w:spacing w:val="-1"/>
        </w:rPr>
        <w:t> </w:t>
      </w:r>
      <w:r>
        <w:rPr/>
        <w:t>La denunzia non è necessaria se l'appaltatore ha riconosciuto le difformità o i vizi o se li ha occultati.</w:t>
      </w:r>
    </w:p>
    <w:p>
      <w:pPr>
        <w:pStyle w:val="BodyText"/>
        <w:spacing w:line="271" w:lineRule="auto" w:before="2"/>
        <w:ind w:right="95" w:firstLine="122"/>
      </w:pPr>
      <w:r>
        <w:rPr/>
        <w:t>L'azione contro l'appaltatore si prescrive in due anni dal giorno della consegna dell'opera. Il committente</w:t>
      </w:r>
      <w:r>
        <w:rPr>
          <w:spacing w:val="-3"/>
        </w:rPr>
        <w:t> </w:t>
      </w:r>
      <w:r>
        <w:rPr/>
        <w:t>convenuto</w:t>
      </w:r>
      <w:r>
        <w:rPr>
          <w:spacing w:val="-3"/>
        </w:rPr>
        <w:t> </w:t>
      </w:r>
      <w:r>
        <w:rPr/>
        <w:t>per</w:t>
      </w:r>
      <w:r>
        <w:rPr>
          <w:spacing w:val="-3"/>
        </w:rPr>
        <w:t> </w:t>
      </w:r>
      <w:r>
        <w:rPr/>
        <w:t>il</w:t>
      </w:r>
      <w:r>
        <w:rPr>
          <w:spacing w:val="-3"/>
        </w:rPr>
        <w:t> </w:t>
      </w:r>
      <w:r>
        <w:rPr/>
        <w:t>pagamento</w:t>
      </w:r>
      <w:r>
        <w:rPr>
          <w:spacing w:val="-3"/>
        </w:rPr>
        <w:t> </w:t>
      </w:r>
      <w:r>
        <w:rPr/>
        <w:t>può</w:t>
      </w:r>
      <w:r>
        <w:rPr>
          <w:spacing w:val="-3"/>
        </w:rPr>
        <w:t> </w:t>
      </w:r>
      <w:r>
        <w:rPr/>
        <w:t>sempre</w:t>
      </w:r>
      <w:r>
        <w:rPr>
          <w:spacing w:val="-3"/>
        </w:rPr>
        <w:t> </w:t>
      </w:r>
      <w:r>
        <w:rPr/>
        <w:t>far</w:t>
      </w:r>
      <w:r>
        <w:rPr>
          <w:spacing w:val="-3"/>
        </w:rPr>
        <w:t> </w:t>
      </w:r>
      <w:r>
        <w:rPr/>
        <w:t>valere</w:t>
      </w:r>
      <w:r>
        <w:rPr>
          <w:spacing w:val="-3"/>
        </w:rPr>
        <w:t> </w:t>
      </w:r>
      <w:r>
        <w:rPr/>
        <w:t>la</w:t>
      </w:r>
      <w:r>
        <w:rPr>
          <w:spacing w:val="-3"/>
        </w:rPr>
        <w:t> </w:t>
      </w:r>
      <w:r>
        <w:rPr/>
        <w:t>garanzia</w:t>
      </w:r>
      <w:r>
        <w:rPr>
          <w:spacing w:val="-3"/>
        </w:rPr>
        <w:t> </w:t>
      </w:r>
      <w:r>
        <w:rPr/>
        <w:t>,</w:t>
      </w:r>
      <w:r>
        <w:rPr>
          <w:spacing w:val="-4"/>
        </w:rPr>
        <w:t> </w:t>
      </w:r>
      <w:r>
        <w:rPr/>
        <w:t>purché</w:t>
      </w:r>
      <w:r>
        <w:rPr>
          <w:spacing w:val="-3"/>
        </w:rPr>
        <w:t> </w:t>
      </w:r>
      <w:r>
        <w:rPr/>
        <w:t>le</w:t>
      </w:r>
      <w:r>
        <w:rPr>
          <w:spacing w:val="-3"/>
        </w:rPr>
        <w:t> </w:t>
      </w:r>
      <w:r>
        <w:rPr/>
        <w:t>difformità</w:t>
      </w:r>
      <w:r>
        <w:rPr>
          <w:spacing w:val="-3"/>
        </w:rPr>
        <w:t> </w:t>
      </w:r>
      <w:r>
        <w:rPr/>
        <w:t>o i vizi siano stati denunziati entro sessanta giorni dalla scoperta e prima che siano decorsi i due anni dalla consegna”.</w:t>
      </w:r>
    </w:p>
    <w:p>
      <w:pPr>
        <w:pStyle w:val="BodyText"/>
        <w:spacing w:before="37"/>
        <w:ind w:left="0"/>
      </w:pPr>
    </w:p>
    <w:p>
      <w:pPr>
        <w:spacing w:before="0"/>
        <w:ind w:left="141" w:right="0" w:firstLine="0"/>
        <w:jc w:val="left"/>
        <w:rPr>
          <w:rFonts w:ascii="Arial" w:hAnsi="Arial"/>
          <w:i/>
          <w:sz w:val="22"/>
        </w:rPr>
      </w:pPr>
      <w:r>
        <w:rPr>
          <w:rFonts w:ascii="Arial" w:hAnsi="Arial"/>
          <w:b/>
          <w:sz w:val="22"/>
        </w:rPr>
        <w:t>Art.</w:t>
      </w:r>
      <w:r>
        <w:rPr>
          <w:rFonts w:ascii="Arial" w:hAnsi="Arial"/>
          <w:b/>
          <w:spacing w:val="-2"/>
          <w:sz w:val="22"/>
        </w:rPr>
        <w:t> </w:t>
      </w:r>
      <w:r>
        <w:rPr>
          <w:rFonts w:ascii="Arial" w:hAnsi="Arial"/>
          <w:b/>
          <w:sz w:val="22"/>
        </w:rPr>
        <w:t>1668</w:t>
      </w:r>
      <w:r>
        <w:rPr>
          <w:sz w:val="22"/>
        </w:rPr>
        <w:t>:</w:t>
      </w:r>
      <w:r>
        <w:rPr>
          <w:spacing w:val="-1"/>
          <w:sz w:val="22"/>
        </w:rPr>
        <w:t> </w:t>
      </w:r>
      <w:r>
        <w:rPr>
          <w:sz w:val="22"/>
        </w:rPr>
        <w:t>C</w:t>
      </w:r>
      <w:r>
        <w:rPr>
          <w:rFonts w:ascii="Arial" w:hAnsi="Arial"/>
          <w:i/>
          <w:sz w:val="22"/>
        </w:rPr>
        <w:t>ontenuto</w:t>
      </w:r>
      <w:r>
        <w:rPr>
          <w:rFonts w:ascii="Arial" w:hAnsi="Arial"/>
          <w:i/>
          <w:spacing w:val="-1"/>
          <w:sz w:val="22"/>
        </w:rPr>
        <w:t> </w:t>
      </w:r>
      <w:r>
        <w:rPr>
          <w:rFonts w:ascii="Arial" w:hAnsi="Arial"/>
          <w:i/>
          <w:sz w:val="22"/>
        </w:rPr>
        <w:t>della garanzia</w:t>
      </w:r>
      <w:r>
        <w:rPr>
          <w:rFonts w:ascii="Arial" w:hAnsi="Arial"/>
          <w:i/>
          <w:spacing w:val="-1"/>
          <w:sz w:val="22"/>
        </w:rPr>
        <w:t> </w:t>
      </w:r>
      <w:r>
        <w:rPr>
          <w:rFonts w:ascii="Arial" w:hAnsi="Arial"/>
          <w:i/>
          <w:sz w:val="22"/>
        </w:rPr>
        <w:t>per difetti </w:t>
      </w:r>
      <w:r>
        <w:rPr>
          <w:rFonts w:ascii="Arial" w:hAnsi="Arial"/>
          <w:i/>
          <w:spacing w:val="-2"/>
          <w:sz w:val="22"/>
        </w:rPr>
        <w:t>dell’opera</w:t>
      </w:r>
    </w:p>
    <w:p>
      <w:pPr>
        <w:pStyle w:val="BodyText"/>
        <w:spacing w:line="271" w:lineRule="auto" w:before="33"/>
        <w:ind w:right="123"/>
      </w:pPr>
      <w:r>
        <w:rPr/>
        <w:t>“Il committente può chiedere che le difformità o i vizi siano eliminati a spese dell'appaltatore, oppure</w:t>
      </w:r>
      <w:r>
        <w:rPr>
          <w:spacing w:val="-3"/>
        </w:rPr>
        <w:t> </w:t>
      </w:r>
      <w:r>
        <w:rPr/>
        <w:t>che</w:t>
      </w:r>
      <w:r>
        <w:rPr>
          <w:spacing w:val="-3"/>
        </w:rPr>
        <w:t> </w:t>
      </w:r>
      <w:r>
        <w:rPr/>
        <w:t>il</w:t>
      </w:r>
      <w:r>
        <w:rPr>
          <w:spacing w:val="-3"/>
        </w:rPr>
        <w:t> </w:t>
      </w:r>
      <w:r>
        <w:rPr/>
        <w:t>prezzo</w:t>
      </w:r>
      <w:r>
        <w:rPr>
          <w:spacing w:val="-3"/>
        </w:rPr>
        <w:t> </w:t>
      </w:r>
      <w:r>
        <w:rPr/>
        <w:t>sia</w:t>
      </w:r>
      <w:r>
        <w:rPr>
          <w:spacing w:val="-3"/>
        </w:rPr>
        <w:t> </w:t>
      </w:r>
      <w:r>
        <w:rPr/>
        <w:t>proporzionalmente</w:t>
      </w:r>
      <w:r>
        <w:rPr>
          <w:spacing w:val="-3"/>
        </w:rPr>
        <w:t> </w:t>
      </w:r>
      <w:r>
        <w:rPr/>
        <w:t>diminuito,</w:t>
      </w:r>
      <w:r>
        <w:rPr>
          <w:spacing w:val="-4"/>
        </w:rPr>
        <w:t> </w:t>
      </w:r>
      <w:r>
        <w:rPr/>
        <w:t>salvo</w:t>
      </w:r>
      <w:r>
        <w:rPr>
          <w:spacing w:val="-3"/>
        </w:rPr>
        <w:t> </w:t>
      </w:r>
      <w:r>
        <w:rPr/>
        <w:t>il</w:t>
      </w:r>
      <w:r>
        <w:rPr>
          <w:spacing w:val="-3"/>
        </w:rPr>
        <w:t> </w:t>
      </w:r>
      <w:r>
        <w:rPr/>
        <w:t>risarcimento</w:t>
      </w:r>
      <w:r>
        <w:rPr>
          <w:spacing w:val="-3"/>
        </w:rPr>
        <w:t> </w:t>
      </w:r>
      <w:r>
        <w:rPr/>
        <w:t>del</w:t>
      </w:r>
      <w:r>
        <w:rPr>
          <w:spacing w:val="-3"/>
        </w:rPr>
        <w:t> </w:t>
      </w:r>
      <w:r>
        <w:rPr/>
        <w:t>danno</w:t>
      </w:r>
      <w:r>
        <w:rPr>
          <w:spacing w:val="-3"/>
        </w:rPr>
        <w:t> </w:t>
      </w:r>
      <w:r>
        <w:rPr/>
        <w:t>nel</w:t>
      </w:r>
      <w:r>
        <w:rPr>
          <w:spacing w:val="-3"/>
        </w:rPr>
        <w:t> </w:t>
      </w:r>
      <w:r>
        <w:rPr/>
        <w:t>caso</w:t>
      </w:r>
      <w:r>
        <w:rPr>
          <w:spacing w:val="-3"/>
        </w:rPr>
        <w:t> </w:t>
      </w:r>
      <w:r>
        <w:rPr/>
        <w:t>di colpa dell’appaltatore.</w:t>
      </w:r>
    </w:p>
    <w:p>
      <w:pPr>
        <w:pStyle w:val="BodyText"/>
        <w:spacing w:line="271" w:lineRule="auto" w:before="2"/>
        <w:ind w:right="123" w:firstLine="122"/>
      </w:pPr>
      <w:r>
        <w:rPr/>
        <w:t>Se</w:t>
      </w:r>
      <w:r>
        <w:rPr>
          <w:spacing w:val="-3"/>
        </w:rPr>
        <w:t> </w:t>
      </w:r>
      <w:r>
        <w:rPr/>
        <w:t>però</w:t>
      </w:r>
      <w:r>
        <w:rPr>
          <w:spacing w:val="-3"/>
        </w:rPr>
        <w:t> </w:t>
      </w:r>
      <w:r>
        <w:rPr/>
        <w:t>le</w:t>
      </w:r>
      <w:r>
        <w:rPr>
          <w:spacing w:val="-3"/>
        </w:rPr>
        <w:t> </w:t>
      </w:r>
      <w:r>
        <w:rPr/>
        <w:t>difformità</w:t>
      </w:r>
      <w:r>
        <w:rPr>
          <w:spacing w:val="-3"/>
        </w:rPr>
        <w:t> </w:t>
      </w:r>
      <w:r>
        <w:rPr/>
        <w:t>o</w:t>
      </w:r>
      <w:r>
        <w:rPr>
          <w:spacing w:val="-3"/>
        </w:rPr>
        <w:t> </w:t>
      </w:r>
      <w:r>
        <w:rPr/>
        <w:t>i</w:t>
      </w:r>
      <w:r>
        <w:rPr>
          <w:spacing w:val="-3"/>
        </w:rPr>
        <w:t> </w:t>
      </w:r>
      <w:r>
        <w:rPr/>
        <w:t>vizi</w:t>
      </w:r>
      <w:r>
        <w:rPr>
          <w:spacing w:val="-3"/>
        </w:rPr>
        <w:t> </w:t>
      </w:r>
      <w:r>
        <w:rPr/>
        <w:t>dell'opera</w:t>
      </w:r>
      <w:r>
        <w:rPr>
          <w:spacing w:val="-3"/>
        </w:rPr>
        <w:t> </w:t>
      </w:r>
      <w:r>
        <w:rPr/>
        <w:t>sono</w:t>
      </w:r>
      <w:r>
        <w:rPr>
          <w:spacing w:val="-3"/>
        </w:rPr>
        <w:t> </w:t>
      </w:r>
      <w:r>
        <w:rPr/>
        <w:t>tali</w:t>
      </w:r>
      <w:r>
        <w:rPr>
          <w:spacing w:val="-3"/>
        </w:rPr>
        <w:t> </w:t>
      </w:r>
      <w:r>
        <w:rPr/>
        <w:t>da</w:t>
      </w:r>
      <w:r>
        <w:rPr>
          <w:spacing w:val="-3"/>
        </w:rPr>
        <w:t> </w:t>
      </w:r>
      <w:r>
        <w:rPr/>
        <w:t>renderla</w:t>
      </w:r>
      <w:r>
        <w:rPr>
          <w:spacing w:val="-3"/>
        </w:rPr>
        <w:t> </w:t>
      </w:r>
      <w:r>
        <w:rPr/>
        <w:t>del</w:t>
      </w:r>
      <w:r>
        <w:rPr>
          <w:spacing w:val="-3"/>
        </w:rPr>
        <w:t> </w:t>
      </w:r>
      <w:r>
        <w:rPr/>
        <w:t>tutto</w:t>
      </w:r>
      <w:r>
        <w:rPr>
          <w:spacing w:val="-3"/>
        </w:rPr>
        <w:t> </w:t>
      </w:r>
      <w:r>
        <w:rPr/>
        <w:t>inadatta</w:t>
      </w:r>
      <w:r>
        <w:rPr>
          <w:spacing w:val="-3"/>
        </w:rPr>
        <w:t> </w:t>
      </w:r>
      <w:r>
        <w:rPr/>
        <w:t>alla</w:t>
      </w:r>
      <w:r>
        <w:rPr>
          <w:spacing w:val="-3"/>
        </w:rPr>
        <w:t> </w:t>
      </w:r>
      <w:r>
        <w:rPr/>
        <w:t>sua destinazione, il committente può chiedere la risoluzione del contratto.”.</w:t>
      </w:r>
    </w:p>
    <w:p>
      <w:pPr>
        <w:pStyle w:val="BodyText"/>
        <w:spacing w:before="0"/>
        <w:ind w:left="0"/>
      </w:pPr>
    </w:p>
    <w:p>
      <w:pPr>
        <w:pStyle w:val="BodyText"/>
        <w:spacing w:before="89"/>
        <w:ind w:left="0"/>
      </w:pPr>
    </w:p>
    <w:p>
      <w:pPr>
        <w:pStyle w:val="Heading1"/>
      </w:pPr>
      <w:r>
        <w:rPr>
          <w:rFonts w:ascii="Microsoft Sans Serif" w:hAnsi="Microsoft Sans Serif"/>
          <w:b w:val="0"/>
        </w:rPr>
        <w:t>→</w:t>
      </w:r>
      <w:r>
        <w:rPr>
          <w:rFonts w:ascii="Microsoft Sans Serif" w:hAnsi="Microsoft Sans Serif"/>
          <w:b w:val="0"/>
          <w:spacing w:val="-1"/>
        </w:rPr>
        <w:t> </w:t>
      </w:r>
      <w:r>
        <w:rPr/>
        <w:t>TITOLO</w:t>
      </w:r>
      <w:r>
        <w:rPr>
          <w:spacing w:val="3"/>
        </w:rPr>
        <w:t> </w:t>
      </w:r>
      <w:r>
        <w:rPr/>
        <w:t>III:</w:t>
      </w:r>
      <w:r>
        <w:rPr>
          <w:spacing w:val="3"/>
        </w:rPr>
        <w:t> </w:t>
      </w:r>
      <w:r>
        <w:rPr/>
        <w:t>dei</w:t>
      </w:r>
      <w:r>
        <w:rPr>
          <w:spacing w:val="3"/>
        </w:rPr>
        <w:t> </w:t>
      </w:r>
      <w:r>
        <w:rPr/>
        <w:t>singoli</w:t>
      </w:r>
      <w:r>
        <w:rPr>
          <w:spacing w:val="3"/>
        </w:rPr>
        <w:t> </w:t>
      </w:r>
      <w:r>
        <w:rPr>
          <w:spacing w:val="-2"/>
        </w:rPr>
        <w:t>contratti</w:t>
      </w:r>
    </w:p>
    <w:p>
      <w:pPr>
        <w:pStyle w:val="BodyText"/>
        <w:spacing w:before="60"/>
        <w:rPr>
          <w:rFonts w:ascii="Times New Roman" w:hAnsi="Times New Roman"/>
        </w:rPr>
      </w:pPr>
      <w:r>
        <w:rPr>
          <w:rFonts w:ascii="Times New Roman" w:hAnsi="Times New Roman"/>
          <w:w w:val="105"/>
          <w:u w:val="single"/>
        </w:rPr>
        <w:t>Capo</w:t>
      </w:r>
      <w:r>
        <w:rPr>
          <w:rFonts w:ascii="Times New Roman" w:hAnsi="Times New Roman"/>
          <w:spacing w:val="3"/>
          <w:w w:val="105"/>
          <w:u w:val="single"/>
        </w:rPr>
        <w:t> </w:t>
      </w:r>
      <w:r>
        <w:rPr>
          <w:rFonts w:ascii="Times New Roman" w:hAnsi="Times New Roman"/>
          <w:w w:val="105"/>
          <w:u w:val="single"/>
        </w:rPr>
        <w:t>VII:</w:t>
      </w:r>
      <w:r>
        <w:rPr>
          <w:rFonts w:ascii="Times New Roman" w:hAnsi="Times New Roman"/>
          <w:spacing w:val="19"/>
          <w:w w:val="105"/>
          <w:u w:val="single"/>
        </w:rPr>
        <w:t> </w:t>
      </w:r>
      <w:r>
        <w:rPr>
          <w:rFonts w:ascii="Times New Roman" w:hAnsi="Times New Roman"/>
          <w:spacing w:val="-2"/>
          <w:w w:val="105"/>
          <w:u w:val="single"/>
        </w:rPr>
        <w:t>dell’appalto</w:t>
      </w:r>
    </w:p>
    <w:p>
      <w:pPr>
        <w:spacing w:before="45"/>
        <w:ind w:left="141" w:right="0" w:firstLine="0"/>
        <w:jc w:val="left"/>
        <w:rPr>
          <w:rFonts w:ascii="Arial"/>
          <w:i/>
          <w:sz w:val="22"/>
        </w:rPr>
      </w:pPr>
      <w:r>
        <w:rPr>
          <w:rFonts w:ascii="Arial"/>
          <w:b/>
          <w:sz w:val="22"/>
        </w:rPr>
        <w:t>Art.</w:t>
      </w:r>
      <w:r>
        <w:rPr>
          <w:rFonts w:ascii="Arial"/>
          <w:b/>
          <w:spacing w:val="-2"/>
          <w:sz w:val="22"/>
        </w:rPr>
        <w:t> </w:t>
      </w:r>
      <w:r>
        <w:rPr>
          <w:rFonts w:ascii="Arial"/>
          <w:b/>
          <w:sz w:val="22"/>
        </w:rPr>
        <w:t>1669</w:t>
      </w:r>
      <w:r>
        <w:rPr>
          <w:sz w:val="22"/>
        </w:rPr>
        <w:t>:</w:t>
      </w:r>
      <w:r>
        <w:rPr>
          <w:spacing w:val="-1"/>
          <w:sz w:val="22"/>
        </w:rPr>
        <w:t> </w:t>
      </w:r>
      <w:r>
        <w:rPr>
          <w:rFonts w:ascii="Arial"/>
          <w:i/>
          <w:sz w:val="22"/>
        </w:rPr>
        <w:t>Rovina e</w:t>
      </w:r>
      <w:r>
        <w:rPr>
          <w:rFonts w:ascii="Arial"/>
          <w:i/>
          <w:spacing w:val="-1"/>
          <w:sz w:val="22"/>
        </w:rPr>
        <w:t> </w:t>
      </w:r>
      <w:r>
        <w:rPr>
          <w:rFonts w:ascii="Arial"/>
          <w:i/>
          <w:sz w:val="22"/>
        </w:rPr>
        <w:t>difetti di</w:t>
      </w:r>
      <w:r>
        <w:rPr>
          <w:rFonts w:ascii="Arial"/>
          <w:i/>
          <w:spacing w:val="-1"/>
          <w:sz w:val="22"/>
        </w:rPr>
        <w:t> </w:t>
      </w:r>
      <w:r>
        <w:rPr>
          <w:rFonts w:ascii="Arial"/>
          <w:i/>
          <w:sz w:val="22"/>
        </w:rPr>
        <w:t>cose </w:t>
      </w:r>
      <w:r>
        <w:rPr>
          <w:rFonts w:ascii="Arial"/>
          <w:i/>
          <w:spacing w:val="-2"/>
          <w:sz w:val="22"/>
        </w:rPr>
        <w:t>immobili</w:t>
      </w:r>
    </w:p>
    <w:p>
      <w:pPr>
        <w:pStyle w:val="BodyText"/>
        <w:spacing w:line="271" w:lineRule="auto"/>
        <w:ind w:right="123"/>
      </w:pPr>
      <w:r>
        <w:rPr/>
        <w:t>“Quando</w:t>
      </w:r>
      <w:r>
        <w:rPr>
          <w:spacing w:val="-2"/>
        </w:rPr>
        <w:t> </w:t>
      </w:r>
      <w:r>
        <w:rPr/>
        <w:t>si</w:t>
      </w:r>
      <w:r>
        <w:rPr>
          <w:spacing w:val="-2"/>
        </w:rPr>
        <w:t> </w:t>
      </w:r>
      <w:r>
        <w:rPr/>
        <w:t>tratta</w:t>
      </w:r>
      <w:r>
        <w:rPr>
          <w:spacing w:val="-2"/>
        </w:rPr>
        <w:t> </w:t>
      </w:r>
      <w:r>
        <w:rPr/>
        <w:t>di</w:t>
      </w:r>
      <w:r>
        <w:rPr>
          <w:spacing w:val="-2"/>
        </w:rPr>
        <w:t> </w:t>
      </w:r>
      <w:r>
        <w:rPr/>
        <w:t>edifici</w:t>
      </w:r>
      <w:r>
        <w:rPr>
          <w:spacing w:val="-2"/>
        </w:rPr>
        <w:t> </w:t>
      </w:r>
      <w:r>
        <w:rPr/>
        <w:t>o</w:t>
      </w:r>
      <w:r>
        <w:rPr>
          <w:spacing w:val="-2"/>
        </w:rPr>
        <w:t> </w:t>
      </w:r>
      <w:r>
        <w:rPr/>
        <w:t>di</w:t>
      </w:r>
      <w:r>
        <w:rPr>
          <w:spacing w:val="-2"/>
        </w:rPr>
        <w:t> </w:t>
      </w:r>
      <w:r>
        <w:rPr/>
        <w:t>altre</w:t>
      </w:r>
      <w:r>
        <w:rPr>
          <w:spacing w:val="-2"/>
        </w:rPr>
        <w:t> </w:t>
      </w:r>
      <w:r>
        <w:rPr/>
        <w:t>cose</w:t>
      </w:r>
      <w:r>
        <w:rPr>
          <w:spacing w:val="-2"/>
        </w:rPr>
        <w:t> </w:t>
      </w:r>
      <w:r>
        <w:rPr>
          <w:color w:val="183025"/>
        </w:rPr>
        <w:t>immobili</w:t>
      </w:r>
      <w:r>
        <w:rPr>
          <w:color w:val="183025"/>
          <w:spacing w:val="-2"/>
        </w:rPr>
        <w:t> </w:t>
      </w:r>
      <w:r>
        <w:rPr/>
        <w:t>destinate</w:t>
      </w:r>
      <w:r>
        <w:rPr>
          <w:spacing w:val="-2"/>
        </w:rPr>
        <w:t> </w:t>
      </w:r>
      <w:r>
        <w:rPr/>
        <w:t>per</w:t>
      </w:r>
      <w:r>
        <w:rPr>
          <w:spacing w:val="-2"/>
        </w:rPr>
        <w:t> </w:t>
      </w:r>
      <w:r>
        <w:rPr/>
        <w:t>loro</w:t>
      </w:r>
      <w:r>
        <w:rPr>
          <w:spacing w:val="-2"/>
        </w:rPr>
        <w:t> </w:t>
      </w:r>
      <w:r>
        <w:rPr/>
        <w:t>natura</w:t>
      </w:r>
      <w:r>
        <w:rPr>
          <w:spacing w:val="-2"/>
        </w:rPr>
        <w:t> </w:t>
      </w:r>
      <w:r>
        <w:rPr/>
        <w:t>a</w:t>
      </w:r>
      <w:r>
        <w:rPr>
          <w:spacing w:val="-2"/>
        </w:rPr>
        <w:t> </w:t>
      </w:r>
      <w:r>
        <w:rPr/>
        <w:t>lunga</w:t>
      </w:r>
      <w:r>
        <w:rPr>
          <w:spacing w:val="-2"/>
        </w:rPr>
        <w:t> </w:t>
      </w:r>
      <w:r>
        <w:rPr/>
        <w:t>durata,</w:t>
      </w:r>
      <w:r>
        <w:rPr>
          <w:spacing w:val="-3"/>
        </w:rPr>
        <w:t> </w:t>
      </w:r>
      <w:r>
        <w:rPr/>
        <w:t>se,</w:t>
      </w:r>
      <w:r>
        <w:rPr>
          <w:spacing w:val="-3"/>
        </w:rPr>
        <w:t> </w:t>
      </w:r>
      <w:r>
        <w:rPr/>
        <w:t>nel corso di dieci anni dal compimento, l'opera, per vizio del suolo o per difetto della costruzione, rovina in tutto o in parte, ovvero presenta evidente pericolo di rovina o </w:t>
      </w:r>
      <w:r>
        <w:rPr>
          <w:color w:val="183025"/>
        </w:rPr>
        <w:t>gravi difetti</w:t>
      </w:r>
      <w:r>
        <w:rPr/>
        <w:t>, l'appaltatore è responsabile nei confronti del committente e dei suoi </w:t>
      </w:r>
      <w:r>
        <w:rPr>
          <w:color w:val="183025"/>
        </w:rPr>
        <w:t>aventi causa</w:t>
      </w:r>
      <w:r>
        <w:rPr/>
        <w:t>, purché sia fatta la denunzia entro un anno dalla scoperta.</w:t>
      </w:r>
    </w:p>
    <w:p>
      <w:pPr>
        <w:pStyle w:val="BodyText"/>
        <w:spacing w:before="3"/>
        <w:ind w:left="264"/>
      </w:pPr>
      <w:r>
        <w:rPr/>
        <w:t>Il</w:t>
      </w:r>
      <w:r>
        <w:rPr>
          <w:spacing w:val="-1"/>
        </w:rPr>
        <w:t> </w:t>
      </w:r>
      <w:r>
        <w:rPr/>
        <w:t>diritto</w:t>
      </w:r>
      <w:r>
        <w:rPr>
          <w:spacing w:val="-1"/>
        </w:rPr>
        <w:t> </w:t>
      </w:r>
      <w:r>
        <w:rPr/>
        <w:t>del</w:t>
      </w:r>
      <w:r>
        <w:rPr>
          <w:spacing w:val="-1"/>
        </w:rPr>
        <w:t> </w:t>
      </w:r>
      <w:r>
        <w:rPr/>
        <w:t>committente</w:t>
      </w:r>
      <w:r>
        <w:rPr>
          <w:spacing w:val="-1"/>
        </w:rPr>
        <w:t> </w:t>
      </w:r>
      <w:r>
        <w:rPr/>
        <w:t>si</w:t>
      </w:r>
      <w:r>
        <w:rPr>
          <w:spacing w:val="-1"/>
        </w:rPr>
        <w:t> </w:t>
      </w:r>
      <w:r>
        <w:rPr>
          <w:color w:val="183025"/>
        </w:rPr>
        <w:t>prescrive</w:t>
      </w:r>
      <w:r>
        <w:rPr>
          <w:color w:val="183025"/>
          <w:spacing w:val="-1"/>
        </w:rPr>
        <w:t> </w:t>
      </w:r>
      <w:r>
        <w:rPr/>
        <w:t>in</w:t>
      </w:r>
      <w:r>
        <w:rPr>
          <w:spacing w:val="-1"/>
        </w:rPr>
        <w:t> </w:t>
      </w:r>
      <w:r>
        <w:rPr/>
        <w:t>un</w:t>
      </w:r>
      <w:r>
        <w:rPr>
          <w:spacing w:val="-1"/>
        </w:rPr>
        <w:t> </w:t>
      </w:r>
      <w:r>
        <w:rPr/>
        <w:t>anno</w:t>
      </w:r>
      <w:r>
        <w:rPr>
          <w:spacing w:val="-1"/>
        </w:rPr>
        <w:t> </w:t>
      </w:r>
      <w:r>
        <w:rPr/>
        <w:t>dalla</w:t>
      </w:r>
      <w:r>
        <w:rPr>
          <w:spacing w:val="-1"/>
        </w:rPr>
        <w:t> </w:t>
      </w:r>
      <w:r>
        <w:rPr>
          <w:spacing w:val="-2"/>
        </w:rPr>
        <w:t>denunzia”.</w:t>
      </w:r>
    </w:p>
    <w:p>
      <w:pPr>
        <w:pStyle w:val="BodyText"/>
        <w:spacing w:before="67"/>
        <w:ind w:left="0"/>
      </w:pPr>
    </w:p>
    <w:p>
      <w:pPr>
        <w:spacing w:before="0"/>
        <w:ind w:left="141" w:right="0" w:firstLine="0"/>
        <w:jc w:val="left"/>
        <w:rPr>
          <w:rFonts w:ascii="Arial" w:hAnsi="Arial"/>
          <w:i/>
          <w:sz w:val="22"/>
        </w:rPr>
      </w:pPr>
      <w:r>
        <w:rPr>
          <w:rFonts w:ascii="Arial" w:hAnsi="Arial"/>
          <w:b/>
          <w:sz w:val="22"/>
        </w:rPr>
        <w:t>Art.</w:t>
      </w:r>
      <w:r>
        <w:rPr>
          <w:rFonts w:ascii="Arial" w:hAnsi="Arial"/>
          <w:b/>
          <w:spacing w:val="-2"/>
          <w:sz w:val="22"/>
        </w:rPr>
        <w:t> </w:t>
      </w:r>
      <w:r>
        <w:rPr>
          <w:rFonts w:ascii="Arial" w:hAnsi="Arial"/>
          <w:b/>
          <w:sz w:val="22"/>
        </w:rPr>
        <w:t>1670</w:t>
      </w:r>
      <w:r>
        <w:rPr>
          <w:sz w:val="22"/>
        </w:rPr>
        <w:t>:</w:t>
      </w:r>
      <w:r>
        <w:rPr>
          <w:spacing w:val="-1"/>
          <w:sz w:val="22"/>
        </w:rPr>
        <w:t> </w:t>
      </w:r>
      <w:r>
        <w:rPr>
          <w:rFonts w:ascii="Arial" w:hAnsi="Arial"/>
          <w:i/>
          <w:sz w:val="22"/>
        </w:rPr>
        <w:t>Responsabilità</w:t>
      </w:r>
      <w:r>
        <w:rPr>
          <w:rFonts w:ascii="Arial" w:hAnsi="Arial"/>
          <w:i/>
          <w:spacing w:val="-1"/>
          <w:sz w:val="22"/>
        </w:rPr>
        <w:t> </w:t>
      </w:r>
      <w:r>
        <w:rPr>
          <w:rFonts w:ascii="Arial" w:hAnsi="Arial"/>
          <w:i/>
          <w:sz w:val="22"/>
        </w:rPr>
        <w:t>dei </w:t>
      </w:r>
      <w:r>
        <w:rPr>
          <w:rFonts w:ascii="Arial" w:hAnsi="Arial"/>
          <w:i/>
          <w:spacing w:val="-2"/>
          <w:sz w:val="22"/>
        </w:rPr>
        <w:t>subappaltatori</w:t>
      </w:r>
    </w:p>
    <w:p>
      <w:pPr>
        <w:pStyle w:val="BodyText"/>
        <w:spacing w:line="271" w:lineRule="auto"/>
        <w:ind w:right="123"/>
      </w:pPr>
      <w:r>
        <w:rPr/>
        <w:t>“L’appaltatore,</w:t>
      </w:r>
      <w:r>
        <w:rPr>
          <w:spacing w:val="-5"/>
        </w:rPr>
        <w:t> </w:t>
      </w:r>
      <w:r>
        <w:rPr/>
        <w:t>per</w:t>
      </w:r>
      <w:r>
        <w:rPr>
          <w:spacing w:val="-4"/>
        </w:rPr>
        <w:t> </w:t>
      </w:r>
      <w:r>
        <w:rPr/>
        <w:t>agire</w:t>
      </w:r>
      <w:r>
        <w:rPr>
          <w:spacing w:val="-4"/>
        </w:rPr>
        <w:t> </w:t>
      </w:r>
      <w:r>
        <w:rPr/>
        <w:t>in</w:t>
      </w:r>
      <w:r>
        <w:rPr>
          <w:spacing w:val="-4"/>
        </w:rPr>
        <w:t> </w:t>
      </w:r>
      <w:r>
        <w:rPr/>
        <w:t>regresso</w:t>
      </w:r>
      <w:r>
        <w:rPr>
          <w:spacing w:val="-4"/>
        </w:rPr>
        <w:t> </w:t>
      </w:r>
      <w:r>
        <w:rPr/>
        <w:t>nei</w:t>
      </w:r>
      <w:r>
        <w:rPr>
          <w:spacing w:val="-4"/>
        </w:rPr>
        <w:t> </w:t>
      </w:r>
      <w:r>
        <w:rPr/>
        <w:t>confronti</w:t>
      </w:r>
      <w:r>
        <w:rPr>
          <w:spacing w:val="-4"/>
        </w:rPr>
        <w:t> </w:t>
      </w:r>
      <w:r>
        <w:rPr/>
        <w:t>dei</w:t>
      </w:r>
      <w:r>
        <w:rPr>
          <w:spacing w:val="-4"/>
        </w:rPr>
        <w:t> </w:t>
      </w:r>
      <w:r>
        <w:rPr/>
        <w:t>subappaltatori,</w:t>
      </w:r>
      <w:r>
        <w:rPr>
          <w:spacing w:val="-5"/>
        </w:rPr>
        <w:t> </w:t>
      </w:r>
      <w:r>
        <w:rPr/>
        <w:t>deve,</w:t>
      </w:r>
      <w:r>
        <w:rPr>
          <w:spacing w:val="-5"/>
        </w:rPr>
        <w:t> </w:t>
      </w:r>
      <w:r>
        <w:rPr/>
        <w:t>sotto</w:t>
      </w:r>
      <w:r>
        <w:rPr>
          <w:spacing w:val="-4"/>
        </w:rPr>
        <w:t> </w:t>
      </w:r>
      <w:r>
        <w:rPr/>
        <w:t>pena</w:t>
      </w:r>
      <w:r>
        <w:rPr>
          <w:spacing w:val="-4"/>
        </w:rPr>
        <w:t> </w:t>
      </w:r>
      <w:r>
        <w:rPr/>
        <w:t>di decadenza, comunicare ad essi la denunzia entro sessanta giorni dal ricevimento”.</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1671</w:t>
      </w:r>
      <w:r>
        <w:rPr>
          <w:sz w:val="22"/>
        </w:rPr>
        <w:t>:</w:t>
      </w:r>
      <w:r>
        <w:rPr>
          <w:spacing w:val="-1"/>
          <w:sz w:val="22"/>
        </w:rPr>
        <w:t> </w:t>
      </w:r>
      <w:r>
        <w:rPr>
          <w:rFonts w:ascii="Arial"/>
          <w:i/>
          <w:sz w:val="22"/>
        </w:rPr>
        <w:t>Recesso</w:t>
      </w:r>
      <w:r>
        <w:rPr>
          <w:rFonts w:ascii="Arial"/>
          <w:i/>
          <w:spacing w:val="-1"/>
          <w:sz w:val="22"/>
        </w:rPr>
        <w:t> </w:t>
      </w:r>
      <w:r>
        <w:rPr>
          <w:rFonts w:ascii="Arial"/>
          <w:i/>
          <w:sz w:val="22"/>
        </w:rPr>
        <w:t>unilaterale</w:t>
      </w:r>
      <w:r>
        <w:rPr>
          <w:rFonts w:ascii="Arial"/>
          <w:i/>
          <w:spacing w:val="-1"/>
          <w:sz w:val="22"/>
        </w:rPr>
        <w:t> </w:t>
      </w:r>
      <w:r>
        <w:rPr>
          <w:rFonts w:ascii="Arial"/>
          <w:i/>
          <w:sz w:val="22"/>
        </w:rPr>
        <w:t>dal</w:t>
      </w:r>
      <w:r>
        <w:rPr>
          <w:rFonts w:ascii="Arial"/>
          <w:i/>
          <w:spacing w:val="-1"/>
          <w:sz w:val="22"/>
        </w:rPr>
        <w:t> </w:t>
      </w:r>
      <w:r>
        <w:rPr>
          <w:rFonts w:ascii="Arial"/>
          <w:i/>
          <w:spacing w:val="-2"/>
          <w:sz w:val="22"/>
        </w:rPr>
        <w:t>contratto</w:t>
      </w:r>
    </w:p>
    <w:p>
      <w:pPr>
        <w:pStyle w:val="BodyText"/>
        <w:spacing w:line="271" w:lineRule="auto"/>
      </w:pPr>
      <w:r>
        <w:rPr/>
        <w:t>“Il</w:t>
      </w:r>
      <w:r>
        <w:rPr>
          <w:spacing w:val="-3"/>
        </w:rPr>
        <w:t> </w:t>
      </w:r>
      <w:r>
        <w:rPr/>
        <w:t>committente</w:t>
      </w:r>
      <w:r>
        <w:rPr>
          <w:spacing w:val="-3"/>
        </w:rPr>
        <w:t> </w:t>
      </w:r>
      <w:r>
        <w:rPr/>
        <w:t>può</w:t>
      </w:r>
      <w:r>
        <w:rPr>
          <w:spacing w:val="-3"/>
        </w:rPr>
        <w:t> </w:t>
      </w:r>
      <w:r>
        <w:rPr/>
        <w:t>recedere</w:t>
      </w:r>
      <w:r>
        <w:rPr>
          <w:spacing w:val="-3"/>
        </w:rPr>
        <w:t> </w:t>
      </w:r>
      <w:r>
        <w:rPr/>
        <w:t>dal</w:t>
      </w:r>
      <w:r>
        <w:rPr>
          <w:spacing w:val="-3"/>
        </w:rPr>
        <w:t> </w:t>
      </w:r>
      <w:r>
        <w:rPr/>
        <w:t>contratto,</w:t>
      </w:r>
      <w:r>
        <w:rPr>
          <w:spacing w:val="-4"/>
        </w:rPr>
        <w:t> </w:t>
      </w:r>
      <w:r>
        <w:rPr/>
        <w:t>anche</w:t>
      </w:r>
      <w:r>
        <w:rPr>
          <w:spacing w:val="-3"/>
        </w:rPr>
        <w:t> </w:t>
      </w:r>
      <w:r>
        <w:rPr/>
        <w:t>se</w:t>
      </w:r>
      <w:r>
        <w:rPr>
          <w:spacing w:val="-3"/>
        </w:rPr>
        <w:t> </w:t>
      </w:r>
      <w:r>
        <w:rPr/>
        <w:t>è</w:t>
      </w:r>
      <w:r>
        <w:rPr>
          <w:spacing w:val="-3"/>
        </w:rPr>
        <w:t> </w:t>
      </w:r>
      <w:r>
        <w:rPr/>
        <w:t>stata</w:t>
      </w:r>
      <w:r>
        <w:rPr>
          <w:spacing w:val="-3"/>
        </w:rPr>
        <w:t> </w:t>
      </w:r>
      <w:r>
        <w:rPr/>
        <w:t>iniziata</w:t>
      </w:r>
      <w:r>
        <w:rPr>
          <w:spacing w:val="-3"/>
        </w:rPr>
        <w:t> </w:t>
      </w:r>
      <w:r>
        <w:rPr/>
        <w:t>l’esecuzione</w:t>
      </w:r>
      <w:r>
        <w:rPr>
          <w:spacing w:val="-3"/>
        </w:rPr>
        <w:t> </w:t>
      </w:r>
      <w:r>
        <w:rPr/>
        <w:t>dell’opera</w:t>
      </w:r>
      <w:r>
        <w:rPr>
          <w:spacing w:val="-3"/>
        </w:rPr>
        <w:t> </w:t>
      </w:r>
      <w:r>
        <w:rPr/>
        <w:t>o</w:t>
      </w:r>
      <w:r>
        <w:rPr>
          <w:spacing w:val="-3"/>
        </w:rPr>
        <w:t> </w:t>
      </w:r>
      <w:r>
        <w:rPr/>
        <w:t>la prestazione del servizio, purché tenga indenne l’appaltatore delle spese sostenute, dei lavori eseguiti e del mancato guadagno”.</w:t>
      </w:r>
    </w:p>
    <w:p>
      <w:pPr>
        <w:pStyle w:val="BodyText"/>
        <w:spacing w:before="35"/>
        <w:ind w:left="0"/>
      </w:pPr>
    </w:p>
    <w:p>
      <w:pPr>
        <w:spacing w:before="0"/>
        <w:ind w:left="141" w:right="0" w:firstLine="0"/>
        <w:jc w:val="left"/>
        <w:rPr>
          <w:rFonts w:ascii="Arial" w:hAnsi="Arial"/>
          <w:i/>
          <w:sz w:val="22"/>
        </w:rPr>
      </w:pPr>
      <w:r>
        <w:rPr>
          <w:rFonts w:ascii="Arial" w:hAnsi="Arial"/>
          <w:b/>
          <w:sz w:val="22"/>
        </w:rPr>
        <w:t>Art.</w:t>
      </w:r>
      <w:r>
        <w:rPr>
          <w:rFonts w:ascii="Arial" w:hAnsi="Arial"/>
          <w:b/>
          <w:spacing w:val="-5"/>
          <w:sz w:val="22"/>
        </w:rPr>
        <w:t> </w:t>
      </w:r>
      <w:r>
        <w:rPr>
          <w:rFonts w:ascii="Arial" w:hAnsi="Arial"/>
          <w:b/>
          <w:sz w:val="22"/>
        </w:rPr>
        <w:t>1672</w:t>
      </w:r>
      <w:r>
        <w:rPr>
          <w:sz w:val="22"/>
        </w:rPr>
        <w:t>:</w:t>
      </w:r>
      <w:r>
        <w:rPr>
          <w:spacing w:val="-1"/>
          <w:sz w:val="22"/>
        </w:rPr>
        <w:t> </w:t>
      </w:r>
      <w:r>
        <w:rPr>
          <w:rFonts w:ascii="Arial" w:hAnsi="Arial"/>
          <w:i/>
          <w:sz w:val="22"/>
        </w:rPr>
        <w:t>Impossibilità</w:t>
      </w:r>
      <w:r>
        <w:rPr>
          <w:rFonts w:ascii="Arial" w:hAnsi="Arial"/>
          <w:i/>
          <w:spacing w:val="-2"/>
          <w:sz w:val="22"/>
        </w:rPr>
        <w:t> </w:t>
      </w:r>
      <w:r>
        <w:rPr>
          <w:rFonts w:ascii="Arial" w:hAnsi="Arial"/>
          <w:i/>
          <w:sz w:val="22"/>
        </w:rPr>
        <w:t>di</w:t>
      </w:r>
      <w:r>
        <w:rPr>
          <w:rFonts w:ascii="Arial" w:hAnsi="Arial"/>
          <w:i/>
          <w:spacing w:val="-1"/>
          <w:sz w:val="22"/>
        </w:rPr>
        <w:t> </w:t>
      </w:r>
      <w:r>
        <w:rPr>
          <w:rFonts w:ascii="Arial" w:hAnsi="Arial"/>
          <w:i/>
          <w:sz w:val="22"/>
        </w:rPr>
        <w:t>esecuzione</w:t>
      </w:r>
      <w:r>
        <w:rPr>
          <w:rFonts w:ascii="Arial" w:hAnsi="Arial"/>
          <w:i/>
          <w:spacing w:val="-1"/>
          <w:sz w:val="22"/>
        </w:rPr>
        <w:t> </w:t>
      </w:r>
      <w:r>
        <w:rPr>
          <w:rFonts w:ascii="Arial" w:hAnsi="Arial"/>
          <w:i/>
          <w:spacing w:val="-2"/>
          <w:sz w:val="22"/>
        </w:rPr>
        <w:t>dell’opera</w:t>
      </w:r>
    </w:p>
    <w:p>
      <w:pPr>
        <w:pStyle w:val="BodyText"/>
        <w:spacing w:line="271" w:lineRule="auto"/>
        <w:ind w:right="122"/>
        <w:jc w:val="both"/>
      </w:pPr>
      <w:r>
        <w:rPr/>
        <w:t>“Se</w:t>
      </w:r>
      <w:r>
        <w:rPr>
          <w:spacing w:val="-3"/>
        </w:rPr>
        <w:t> </w:t>
      </w:r>
      <w:r>
        <w:rPr/>
        <w:t>il</w:t>
      </w:r>
      <w:r>
        <w:rPr>
          <w:spacing w:val="-3"/>
        </w:rPr>
        <w:t> </w:t>
      </w:r>
      <w:r>
        <w:rPr/>
        <w:t>contratto</w:t>
      </w:r>
      <w:r>
        <w:rPr>
          <w:spacing w:val="-3"/>
        </w:rPr>
        <w:t> </w:t>
      </w:r>
      <w:r>
        <w:rPr/>
        <w:t>si</w:t>
      </w:r>
      <w:r>
        <w:rPr>
          <w:spacing w:val="-3"/>
        </w:rPr>
        <w:t> </w:t>
      </w:r>
      <w:r>
        <w:rPr/>
        <w:t>scioglie</w:t>
      </w:r>
      <w:r>
        <w:rPr>
          <w:spacing w:val="-3"/>
        </w:rPr>
        <w:t> </w:t>
      </w:r>
      <w:r>
        <w:rPr/>
        <w:t>perché</w:t>
      </w:r>
      <w:r>
        <w:rPr>
          <w:spacing w:val="-3"/>
        </w:rPr>
        <w:t> </w:t>
      </w:r>
      <w:r>
        <w:rPr/>
        <w:t>l’esecuzione</w:t>
      </w:r>
      <w:r>
        <w:rPr>
          <w:spacing w:val="-3"/>
        </w:rPr>
        <w:t> </w:t>
      </w:r>
      <w:r>
        <w:rPr/>
        <w:t>dell’opera</w:t>
      </w:r>
      <w:r>
        <w:rPr>
          <w:spacing w:val="-3"/>
        </w:rPr>
        <w:t> </w:t>
      </w:r>
      <w:r>
        <w:rPr/>
        <w:t>è</w:t>
      </w:r>
      <w:r>
        <w:rPr>
          <w:spacing w:val="-3"/>
        </w:rPr>
        <w:t> </w:t>
      </w:r>
      <w:r>
        <w:rPr/>
        <w:t>divenuta</w:t>
      </w:r>
      <w:r>
        <w:rPr>
          <w:spacing w:val="-3"/>
        </w:rPr>
        <w:t> </w:t>
      </w:r>
      <w:r>
        <w:rPr/>
        <w:t>impossibile</w:t>
      </w:r>
      <w:r>
        <w:rPr>
          <w:spacing w:val="-3"/>
        </w:rPr>
        <w:t> </w:t>
      </w:r>
      <w:r>
        <w:rPr/>
        <w:t>in</w:t>
      </w:r>
      <w:r>
        <w:rPr>
          <w:spacing w:val="-3"/>
        </w:rPr>
        <w:t> </w:t>
      </w:r>
      <w:r>
        <w:rPr/>
        <w:t>conseguenza</w:t>
      </w:r>
      <w:r>
        <w:rPr>
          <w:spacing w:val="-3"/>
        </w:rPr>
        <w:t> </w:t>
      </w:r>
      <w:r>
        <w:rPr/>
        <w:t>di una causa non imputabile ad alcuna delle parti, il committente deve pagare la parte dell’opera già compiuta, nei limiti in cui per lui è utile, in proporzione del prezzo pattuito per l’opera intera”.</w:t>
      </w:r>
    </w:p>
    <w:p>
      <w:pPr>
        <w:spacing w:before="2"/>
        <w:ind w:left="141" w:right="0" w:firstLine="0"/>
        <w:jc w:val="left"/>
        <w:rPr>
          <w:rFonts w:ascii="Arial"/>
          <w:i/>
          <w:sz w:val="22"/>
        </w:rPr>
      </w:pPr>
      <w:r>
        <w:rPr>
          <w:rFonts w:ascii="Arial"/>
          <w:b/>
          <w:sz w:val="22"/>
        </w:rPr>
        <w:t>Art.</w:t>
      </w:r>
      <w:r>
        <w:rPr>
          <w:rFonts w:ascii="Arial"/>
          <w:b/>
          <w:spacing w:val="-3"/>
          <w:sz w:val="22"/>
        </w:rPr>
        <w:t> </w:t>
      </w:r>
      <w:r>
        <w:rPr>
          <w:rFonts w:ascii="Arial"/>
          <w:b/>
          <w:sz w:val="22"/>
        </w:rPr>
        <w:t>1673</w:t>
      </w:r>
      <w:r>
        <w:rPr>
          <w:sz w:val="22"/>
        </w:rPr>
        <w:t>:</w:t>
      </w:r>
      <w:r>
        <w:rPr>
          <w:spacing w:val="-1"/>
          <w:sz w:val="22"/>
        </w:rPr>
        <w:t> </w:t>
      </w:r>
      <w:r>
        <w:rPr>
          <w:rFonts w:ascii="Arial"/>
          <w:i/>
          <w:sz w:val="22"/>
        </w:rPr>
        <w:t>Perimento</w:t>
      </w:r>
      <w:r>
        <w:rPr>
          <w:rFonts w:ascii="Arial"/>
          <w:i/>
          <w:spacing w:val="-1"/>
          <w:sz w:val="22"/>
        </w:rPr>
        <w:t> </w:t>
      </w:r>
      <w:r>
        <w:rPr>
          <w:rFonts w:ascii="Arial"/>
          <w:i/>
          <w:sz w:val="22"/>
        </w:rPr>
        <w:t>o</w:t>
      </w:r>
      <w:r>
        <w:rPr>
          <w:rFonts w:ascii="Arial"/>
          <w:i/>
          <w:spacing w:val="-1"/>
          <w:sz w:val="22"/>
        </w:rPr>
        <w:t> </w:t>
      </w:r>
      <w:r>
        <w:rPr>
          <w:rFonts w:ascii="Arial"/>
          <w:i/>
          <w:sz w:val="22"/>
        </w:rPr>
        <w:t>deterioramento</w:t>
      </w:r>
      <w:r>
        <w:rPr>
          <w:rFonts w:ascii="Arial"/>
          <w:i/>
          <w:spacing w:val="-1"/>
          <w:sz w:val="22"/>
        </w:rPr>
        <w:t> </w:t>
      </w:r>
      <w:r>
        <w:rPr>
          <w:rFonts w:ascii="Arial"/>
          <w:i/>
          <w:sz w:val="22"/>
        </w:rPr>
        <w:t>della</w:t>
      </w:r>
      <w:r>
        <w:rPr>
          <w:rFonts w:ascii="Arial"/>
          <w:i/>
          <w:spacing w:val="-1"/>
          <w:sz w:val="22"/>
        </w:rPr>
        <w:t> </w:t>
      </w:r>
      <w:r>
        <w:rPr>
          <w:rFonts w:ascii="Arial"/>
          <w:i/>
          <w:spacing w:val="-4"/>
          <w:sz w:val="22"/>
        </w:rPr>
        <w:t>cosa</w:t>
      </w:r>
    </w:p>
    <w:p>
      <w:pPr>
        <w:pStyle w:val="BodyText"/>
        <w:spacing w:line="271" w:lineRule="auto" w:before="33"/>
      </w:pPr>
      <w:r>
        <w:rPr/>
        <w:t>“Se,</w:t>
      </w:r>
      <w:r>
        <w:rPr>
          <w:spacing w:val="-3"/>
        </w:rPr>
        <w:t> </w:t>
      </w:r>
      <w:r>
        <w:rPr/>
        <w:t>per</w:t>
      </w:r>
      <w:r>
        <w:rPr>
          <w:spacing w:val="-2"/>
        </w:rPr>
        <w:t> </w:t>
      </w:r>
      <w:r>
        <w:rPr/>
        <w:t>causa</w:t>
      </w:r>
      <w:r>
        <w:rPr>
          <w:spacing w:val="-2"/>
        </w:rPr>
        <w:t> </w:t>
      </w:r>
      <w:r>
        <w:rPr/>
        <w:t>non</w:t>
      </w:r>
      <w:r>
        <w:rPr>
          <w:spacing w:val="-2"/>
        </w:rPr>
        <w:t> </w:t>
      </w:r>
      <w:r>
        <w:rPr/>
        <w:t>imputabile</w:t>
      </w:r>
      <w:r>
        <w:rPr>
          <w:spacing w:val="-2"/>
        </w:rPr>
        <w:t> </w:t>
      </w:r>
      <w:r>
        <w:rPr/>
        <w:t>ad</w:t>
      </w:r>
      <w:r>
        <w:rPr>
          <w:spacing w:val="-2"/>
        </w:rPr>
        <w:t> </w:t>
      </w:r>
      <w:r>
        <w:rPr/>
        <w:t>alcuna</w:t>
      </w:r>
      <w:r>
        <w:rPr>
          <w:spacing w:val="-2"/>
        </w:rPr>
        <w:t> </w:t>
      </w:r>
      <w:r>
        <w:rPr/>
        <w:t>delle</w:t>
      </w:r>
      <w:r>
        <w:rPr>
          <w:spacing w:val="-2"/>
        </w:rPr>
        <w:t> </w:t>
      </w:r>
      <w:r>
        <w:rPr/>
        <w:t>parti,</w:t>
      </w:r>
      <w:r>
        <w:rPr>
          <w:spacing w:val="-3"/>
        </w:rPr>
        <w:t> </w:t>
      </w:r>
      <w:r>
        <w:rPr/>
        <w:t>l’opera</w:t>
      </w:r>
      <w:r>
        <w:rPr>
          <w:spacing w:val="-2"/>
        </w:rPr>
        <w:t> </w:t>
      </w:r>
      <w:r>
        <w:rPr/>
        <w:t>perisce</w:t>
      </w:r>
      <w:r>
        <w:rPr>
          <w:spacing w:val="-2"/>
        </w:rPr>
        <w:t> </w:t>
      </w:r>
      <w:r>
        <w:rPr/>
        <w:t>o</w:t>
      </w:r>
      <w:r>
        <w:rPr>
          <w:spacing w:val="-2"/>
        </w:rPr>
        <w:t> </w:t>
      </w:r>
      <w:r>
        <w:rPr/>
        <w:t>è</w:t>
      </w:r>
      <w:r>
        <w:rPr>
          <w:spacing w:val="-2"/>
        </w:rPr>
        <w:t> </w:t>
      </w:r>
      <w:r>
        <w:rPr/>
        <w:t>deteriorata</w:t>
      </w:r>
      <w:r>
        <w:rPr>
          <w:spacing w:val="-2"/>
        </w:rPr>
        <w:t> </w:t>
      </w:r>
      <w:r>
        <w:rPr/>
        <w:t>prima</w:t>
      </w:r>
      <w:r>
        <w:rPr>
          <w:spacing w:val="-2"/>
        </w:rPr>
        <w:t> </w:t>
      </w:r>
      <w:r>
        <w:rPr/>
        <w:t>che</w:t>
      </w:r>
      <w:r>
        <w:rPr>
          <w:spacing w:val="-2"/>
        </w:rPr>
        <w:t> </w:t>
      </w:r>
      <w:r>
        <w:rPr/>
        <w:t>sia accettata dal committente o prima che il committente sia in mora a verificarla, il ferimento o deterioramento è a carico dell’appaltatore, qualora questi abbia fornito la materia.</w:t>
      </w:r>
    </w:p>
    <w:p>
      <w:pPr>
        <w:pStyle w:val="BodyText"/>
        <w:spacing w:line="271" w:lineRule="auto" w:before="3"/>
        <w:ind w:firstLine="122"/>
      </w:pPr>
      <w:r>
        <w:rPr/>
        <w:t>Se</w:t>
      </w:r>
      <w:r>
        <w:rPr>
          <w:spacing w:val="-2"/>
        </w:rPr>
        <w:t> </w:t>
      </w:r>
      <w:r>
        <w:rPr/>
        <w:t>la</w:t>
      </w:r>
      <w:r>
        <w:rPr>
          <w:spacing w:val="-2"/>
        </w:rPr>
        <w:t> </w:t>
      </w:r>
      <w:r>
        <w:rPr/>
        <w:t>materia</w:t>
      </w:r>
      <w:r>
        <w:rPr>
          <w:spacing w:val="-2"/>
        </w:rPr>
        <w:t> </w:t>
      </w:r>
      <w:r>
        <w:rPr/>
        <w:t>è</w:t>
      </w:r>
      <w:r>
        <w:rPr>
          <w:spacing w:val="-2"/>
        </w:rPr>
        <w:t> </w:t>
      </w:r>
      <w:r>
        <w:rPr/>
        <w:t>stata</w:t>
      </w:r>
      <w:r>
        <w:rPr>
          <w:spacing w:val="-2"/>
        </w:rPr>
        <w:t> </w:t>
      </w:r>
      <w:r>
        <w:rPr/>
        <w:t>fornita</w:t>
      </w:r>
      <w:r>
        <w:rPr>
          <w:spacing w:val="-2"/>
        </w:rPr>
        <w:t> </w:t>
      </w:r>
      <w:r>
        <w:rPr/>
        <w:t>in</w:t>
      </w:r>
      <w:r>
        <w:rPr>
          <w:spacing w:val="-2"/>
        </w:rPr>
        <w:t> </w:t>
      </w:r>
      <w:r>
        <w:rPr/>
        <w:t>tutto</w:t>
      </w:r>
      <w:r>
        <w:rPr>
          <w:spacing w:val="-2"/>
        </w:rPr>
        <w:t> </w:t>
      </w:r>
      <w:r>
        <w:rPr/>
        <w:t>o</w:t>
      </w:r>
      <w:r>
        <w:rPr>
          <w:spacing w:val="-2"/>
        </w:rPr>
        <w:t> </w:t>
      </w:r>
      <w:r>
        <w:rPr/>
        <w:t>in</w:t>
      </w:r>
      <w:r>
        <w:rPr>
          <w:spacing w:val="-2"/>
        </w:rPr>
        <w:t> </w:t>
      </w:r>
      <w:r>
        <w:rPr/>
        <w:t>parte</w:t>
      </w:r>
      <w:r>
        <w:rPr>
          <w:spacing w:val="-2"/>
        </w:rPr>
        <w:t> </w:t>
      </w:r>
      <w:r>
        <w:rPr/>
        <w:t>dal</w:t>
      </w:r>
      <w:r>
        <w:rPr>
          <w:spacing w:val="-2"/>
        </w:rPr>
        <w:t> </w:t>
      </w:r>
      <w:r>
        <w:rPr/>
        <w:t>committente,</w:t>
      </w:r>
      <w:r>
        <w:rPr>
          <w:spacing w:val="-3"/>
        </w:rPr>
        <w:t> </w:t>
      </w:r>
      <w:r>
        <w:rPr/>
        <w:t>il</w:t>
      </w:r>
      <w:r>
        <w:rPr>
          <w:spacing w:val="-2"/>
        </w:rPr>
        <w:t> </w:t>
      </w:r>
      <w:r>
        <w:rPr/>
        <w:t>ferimento</w:t>
      </w:r>
      <w:r>
        <w:rPr>
          <w:spacing w:val="-2"/>
        </w:rPr>
        <w:t> </w:t>
      </w:r>
      <w:r>
        <w:rPr/>
        <w:t>o</w:t>
      </w:r>
      <w:r>
        <w:rPr>
          <w:spacing w:val="-2"/>
        </w:rPr>
        <w:t> </w:t>
      </w:r>
      <w:r>
        <w:rPr/>
        <w:t>il</w:t>
      </w:r>
      <w:r>
        <w:rPr>
          <w:spacing w:val="-2"/>
        </w:rPr>
        <w:t> </w:t>
      </w:r>
      <w:r>
        <w:rPr/>
        <w:t>deterioramento dell’opera è a suo carico per quanto riguarda la materia da lui fornita, e per il resto è a carico </w:t>
      </w:r>
      <w:r>
        <w:rPr>
          <w:spacing w:val="-2"/>
        </w:rPr>
        <w:t>dell’appaltatore”.</w:t>
      </w:r>
    </w:p>
    <w:p>
      <w:pPr>
        <w:pStyle w:val="BodyText"/>
        <w:spacing w:after="0" w:line="271" w:lineRule="auto"/>
        <w:sectPr>
          <w:pgSz w:w="11910" w:h="16840"/>
          <w:pgMar w:header="0" w:footer="823" w:top="1020" w:bottom="1080" w:left="992" w:right="1133"/>
        </w:sectPr>
      </w:pPr>
    </w:p>
    <w:p>
      <w:pPr>
        <w:spacing w:before="76"/>
        <w:ind w:left="141" w:right="0" w:firstLine="0"/>
        <w:jc w:val="left"/>
        <w:rPr>
          <w:rFonts w:ascii="Arial" w:hAnsi="Arial"/>
          <w:i/>
          <w:sz w:val="22"/>
        </w:rPr>
      </w:pPr>
      <w:r>
        <w:rPr>
          <w:rFonts w:ascii="Arial" w:hAnsi="Arial"/>
          <w:b/>
          <w:sz w:val="22"/>
        </w:rPr>
        <w:t>Art.</w:t>
      </w:r>
      <w:r>
        <w:rPr>
          <w:rFonts w:ascii="Arial" w:hAnsi="Arial"/>
          <w:b/>
          <w:spacing w:val="-2"/>
          <w:sz w:val="22"/>
        </w:rPr>
        <w:t> </w:t>
      </w:r>
      <w:r>
        <w:rPr>
          <w:rFonts w:ascii="Arial" w:hAnsi="Arial"/>
          <w:b/>
          <w:sz w:val="22"/>
        </w:rPr>
        <w:t>1674</w:t>
      </w:r>
      <w:r>
        <w:rPr>
          <w:sz w:val="22"/>
        </w:rPr>
        <w:t>:</w:t>
      </w:r>
      <w:r>
        <w:rPr>
          <w:spacing w:val="-1"/>
          <w:sz w:val="22"/>
        </w:rPr>
        <w:t> </w:t>
      </w:r>
      <w:r>
        <w:rPr>
          <w:rFonts w:ascii="Arial" w:hAnsi="Arial"/>
          <w:i/>
          <w:sz w:val="22"/>
        </w:rPr>
        <w:t>Morte </w:t>
      </w:r>
      <w:r>
        <w:rPr>
          <w:rFonts w:ascii="Arial" w:hAnsi="Arial"/>
          <w:i/>
          <w:spacing w:val="-2"/>
          <w:sz w:val="22"/>
        </w:rPr>
        <w:t>dell’appaltatore</w:t>
      </w:r>
    </w:p>
    <w:p>
      <w:pPr>
        <w:pStyle w:val="BodyText"/>
        <w:spacing w:line="271" w:lineRule="auto" w:before="33"/>
      </w:pPr>
      <w:r>
        <w:rPr/>
        <w:t>“Il</w:t>
      </w:r>
      <w:r>
        <w:rPr>
          <w:spacing w:val="-3"/>
        </w:rPr>
        <w:t> </w:t>
      </w:r>
      <w:r>
        <w:rPr/>
        <w:t>contratto</w:t>
      </w:r>
      <w:r>
        <w:rPr>
          <w:spacing w:val="-3"/>
        </w:rPr>
        <w:t> </w:t>
      </w:r>
      <w:r>
        <w:rPr/>
        <w:t>di</w:t>
      </w:r>
      <w:r>
        <w:rPr>
          <w:spacing w:val="-3"/>
        </w:rPr>
        <w:t> </w:t>
      </w:r>
      <w:r>
        <w:rPr/>
        <w:t>appalto</w:t>
      </w:r>
      <w:r>
        <w:rPr>
          <w:spacing w:val="-3"/>
        </w:rPr>
        <w:t> </w:t>
      </w:r>
      <w:r>
        <w:rPr/>
        <w:t>non</w:t>
      </w:r>
      <w:r>
        <w:rPr>
          <w:spacing w:val="-3"/>
        </w:rPr>
        <w:t> </w:t>
      </w:r>
      <w:r>
        <w:rPr/>
        <w:t>si</w:t>
      </w:r>
      <w:r>
        <w:rPr>
          <w:spacing w:val="-3"/>
        </w:rPr>
        <w:t> </w:t>
      </w:r>
      <w:r>
        <w:rPr/>
        <w:t>scioglie</w:t>
      </w:r>
      <w:r>
        <w:rPr>
          <w:spacing w:val="-3"/>
        </w:rPr>
        <w:t> </w:t>
      </w:r>
      <w:r>
        <w:rPr/>
        <w:t>per</w:t>
      </w:r>
      <w:r>
        <w:rPr>
          <w:spacing w:val="-3"/>
        </w:rPr>
        <w:t> </w:t>
      </w:r>
      <w:r>
        <w:rPr/>
        <w:t>morte</w:t>
      </w:r>
      <w:r>
        <w:rPr>
          <w:spacing w:val="-3"/>
        </w:rPr>
        <w:t> </w:t>
      </w:r>
      <w:r>
        <w:rPr/>
        <w:t>dell’appaltatore,</w:t>
      </w:r>
      <w:r>
        <w:rPr>
          <w:spacing w:val="-4"/>
        </w:rPr>
        <w:t> </w:t>
      </w:r>
      <w:r>
        <w:rPr/>
        <w:t>salvo</w:t>
      </w:r>
      <w:r>
        <w:rPr>
          <w:spacing w:val="-3"/>
        </w:rPr>
        <w:t> </w:t>
      </w:r>
      <w:r>
        <w:rPr/>
        <w:t>che</w:t>
      </w:r>
      <w:r>
        <w:rPr>
          <w:spacing w:val="-3"/>
        </w:rPr>
        <w:t> </w:t>
      </w:r>
      <w:r>
        <w:rPr/>
        <w:t>la</w:t>
      </w:r>
      <w:r>
        <w:rPr>
          <w:spacing w:val="-3"/>
        </w:rPr>
        <w:t> </w:t>
      </w:r>
      <w:r>
        <w:rPr/>
        <w:t>considerazione</w:t>
      </w:r>
      <w:r>
        <w:rPr>
          <w:spacing w:val="-3"/>
        </w:rPr>
        <w:t> </w:t>
      </w:r>
      <w:r>
        <w:rPr/>
        <w:t>della persona sia stata motivo determinante del contratto</w:t>
      </w:r>
    </w:p>
    <w:p>
      <w:pPr>
        <w:pStyle w:val="BodyText"/>
        <w:spacing w:line="271" w:lineRule="auto" w:before="2"/>
        <w:ind w:firstLine="122"/>
      </w:pPr>
      <w:r>
        <w:rPr/>
        <w:t>Il</w:t>
      </w:r>
      <w:r>
        <w:rPr>
          <w:spacing w:val="-3"/>
        </w:rPr>
        <w:t> </w:t>
      </w:r>
      <w:r>
        <w:rPr/>
        <w:t>committente</w:t>
      </w:r>
      <w:r>
        <w:rPr>
          <w:spacing w:val="-3"/>
        </w:rPr>
        <w:t> </w:t>
      </w:r>
      <w:r>
        <w:rPr/>
        <w:t>può</w:t>
      </w:r>
      <w:r>
        <w:rPr>
          <w:spacing w:val="-3"/>
        </w:rPr>
        <w:t> </w:t>
      </w:r>
      <w:r>
        <w:rPr/>
        <w:t>sempre</w:t>
      </w:r>
      <w:r>
        <w:rPr>
          <w:spacing w:val="-3"/>
        </w:rPr>
        <w:t> </w:t>
      </w:r>
      <w:r>
        <w:rPr/>
        <w:t>recedere</w:t>
      </w:r>
      <w:r>
        <w:rPr>
          <w:spacing w:val="-3"/>
        </w:rPr>
        <w:t> </w:t>
      </w:r>
      <w:r>
        <w:rPr/>
        <w:t>dal</w:t>
      </w:r>
      <w:r>
        <w:rPr>
          <w:spacing w:val="-3"/>
        </w:rPr>
        <w:t> </w:t>
      </w:r>
      <w:r>
        <w:rPr/>
        <w:t>contratto,</w:t>
      </w:r>
      <w:r>
        <w:rPr>
          <w:spacing w:val="-4"/>
        </w:rPr>
        <w:t> </w:t>
      </w:r>
      <w:r>
        <w:rPr/>
        <w:t>se</w:t>
      </w:r>
      <w:r>
        <w:rPr>
          <w:spacing w:val="-3"/>
        </w:rPr>
        <w:t> </w:t>
      </w:r>
      <w:r>
        <w:rPr/>
        <w:t>gli</w:t>
      </w:r>
      <w:r>
        <w:rPr>
          <w:spacing w:val="-3"/>
        </w:rPr>
        <w:t> </w:t>
      </w:r>
      <w:r>
        <w:rPr/>
        <w:t>eredi</w:t>
      </w:r>
      <w:r>
        <w:rPr>
          <w:spacing w:val="-3"/>
        </w:rPr>
        <w:t> </w:t>
      </w:r>
      <w:r>
        <w:rPr/>
        <w:t>dell’appaltatore</w:t>
      </w:r>
      <w:r>
        <w:rPr>
          <w:spacing w:val="-3"/>
        </w:rPr>
        <w:t> </w:t>
      </w:r>
      <w:r>
        <w:rPr/>
        <w:t>non</w:t>
      </w:r>
      <w:r>
        <w:rPr>
          <w:spacing w:val="-3"/>
        </w:rPr>
        <w:t> </w:t>
      </w:r>
      <w:r>
        <w:rPr/>
        <w:t>danno affidamento per la buona esecuzione dell’opera o del servizio”.</w:t>
      </w:r>
    </w:p>
    <w:p>
      <w:pPr>
        <w:pStyle w:val="BodyText"/>
        <w:ind w:left="0"/>
      </w:pPr>
    </w:p>
    <w:p>
      <w:pPr>
        <w:spacing w:before="1"/>
        <w:ind w:left="141" w:right="0" w:firstLine="0"/>
        <w:jc w:val="left"/>
        <w:rPr>
          <w:rFonts w:ascii="Arial" w:hAnsi="Arial"/>
          <w:i/>
          <w:sz w:val="22"/>
        </w:rPr>
      </w:pPr>
      <w:r>
        <w:rPr>
          <w:rFonts w:ascii="Arial" w:hAnsi="Arial"/>
          <w:b/>
          <w:sz w:val="22"/>
        </w:rPr>
        <w:t>Art.</w:t>
      </w:r>
      <w:r>
        <w:rPr>
          <w:rFonts w:ascii="Arial" w:hAnsi="Arial"/>
          <w:b/>
          <w:spacing w:val="-2"/>
          <w:sz w:val="22"/>
        </w:rPr>
        <w:t> </w:t>
      </w:r>
      <w:r>
        <w:rPr>
          <w:rFonts w:ascii="Arial" w:hAnsi="Arial"/>
          <w:b/>
          <w:sz w:val="22"/>
        </w:rPr>
        <w:t>1675</w:t>
      </w:r>
      <w:r>
        <w:rPr>
          <w:sz w:val="22"/>
        </w:rPr>
        <w:t>: </w:t>
      </w:r>
      <w:r>
        <w:rPr>
          <w:rFonts w:ascii="Arial" w:hAnsi="Arial"/>
          <w:i/>
          <w:sz w:val="22"/>
        </w:rPr>
        <w:t>Diritti</w:t>
      </w:r>
      <w:r>
        <w:rPr>
          <w:rFonts w:ascii="Arial" w:hAnsi="Arial"/>
          <w:i/>
          <w:spacing w:val="-1"/>
          <w:sz w:val="22"/>
        </w:rPr>
        <w:t> </w:t>
      </w:r>
      <w:r>
        <w:rPr>
          <w:rFonts w:ascii="Arial" w:hAnsi="Arial"/>
          <w:i/>
          <w:sz w:val="22"/>
        </w:rPr>
        <w:t>ed obblighi</w:t>
      </w:r>
      <w:r>
        <w:rPr>
          <w:rFonts w:ascii="Arial" w:hAnsi="Arial"/>
          <w:i/>
          <w:spacing w:val="-1"/>
          <w:sz w:val="22"/>
        </w:rPr>
        <w:t> </w:t>
      </w:r>
      <w:r>
        <w:rPr>
          <w:rFonts w:ascii="Arial" w:hAnsi="Arial"/>
          <w:i/>
          <w:sz w:val="22"/>
        </w:rPr>
        <w:t>degli eredi </w:t>
      </w:r>
      <w:r>
        <w:rPr>
          <w:rFonts w:ascii="Arial" w:hAnsi="Arial"/>
          <w:i/>
          <w:spacing w:val="-2"/>
          <w:sz w:val="22"/>
        </w:rPr>
        <w:t>dell’appaltatore</w:t>
      </w:r>
    </w:p>
    <w:p>
      <w:pPr>
        <w:pStyle w:val="BodyText"/>
        <w:spacing w:line="271" w:lineRule="auto" w:before="33"/>
      </w:pPr>
      <w:r>
        <w:rPr/>
        <w:t>“Nel</w:t>
      </w:r>
      <w:r>
        <w:rPr>
          <w:spacing w:val="-3"/>
        </w:rPr>
        <w:t> </w:t>
      </w:r>
      <w:r>
        <w:rPr/>
        <w:t>caso</w:t>
      </w:r>
      <w:r>
        <w:rPr>
          <w:spacing w:val="-3"/>
        </w:rPr>
        <w:t> </w:t>
      </w:r>
      <w:r>
        <w:rPr/>
        <w:t>di</w:t>
      </w:r>
      <w:r>
        <w:rPr>
          <w:spacing w:val="-3"/>
        </w:rPr>
        <w:t> </w:t>
      </w:r>
      <w:r>
        <w:rPr/>
        <w:t>scioglimento</w:t>
      </w:r>
      <w:r>
        <w:rPr>
          <w:spacing w:val="-3"/>
        </w:rPr>
        <w:t> </w:t>
      </w:r>
      <w:r>
        <w:rPr/>
        <w:t>del</w:t>
      </w:r>
      <w:r>
        <w:rPr>
          <w:spacing w:val="-3"/>
        </w:rPr>
        <w:t> </w:t>
      </w:r>
      <w:r>
        <w:rPr/>
        <w:t>contratto</w:t>
      </w:r>
      <w:r>
        <w:rPr>
          <w:spacing w:val="-3"/>
        </w:rPr>
        <w:t> </w:t>
      </w:r>
      <w:r>
        <w:rPr/>
        <w:t>per</w:t>
      </w:r>
      <w:r>
        <w:rPr>
          <w:spacing w:val="-3"/>
        </w:rPr>
        <w:t> </w:t>
      </w:r>
      <w:r>
        <w:rPr/>
        <w:t>morte</w:t>
      </w:r>
      <w:r>
        <w:rPr>
          <w:spacing w:val="-3"/>
        </w:rPr>
        <w:t> </w:t>
      </w:r>
      <w:r>
        <w:rPr/>
        <w:t>dell’appaltatore,</w:t>
      </w:r>
      <w:r>
        <w:rPr>
          <w:spacing w:val="-4"/>
        </w:rPr>
        <w:t> </w:t>
      </w:r>
      <w:r>
        <w:rPr/>
        <w:t>il</w:t>
      </w:r>
      <w:r>
        <w:rPr>
          <w:spacing w:val="-3"/>
        </w:rPr>
        <w:t> </w:t>
      </w:r>
      <w:r>
        <w:rPr/>
        <w:t>committente</w:t>
      </w:r>
      <w:r>
        <w:rPr>
          <w:spacing w:val="-3"/>
        </w:rPr>
        <w:t> </w:t>
      </w:r>
      <w:r>
        <w:rPr/>
        <w:t>è</w:t>
      </w:r>
      <w:r>
        <w:rPr>
          <w:spacing w:val="-3"/>
        </w:rPr>
        <w:t> </w:t>
      </w:r>
      <w:r>
        <w:rPr/>
        <w:t>tenuto</w:t>
      </w:r>
      <w:r>
        <w:rPr>
          <w:spacing w:val="-3"/>
        </w:rPr>
        <w:t> </w:t>
      </w:r>
      <w:r>
        <w:rPr/>
        <w:t>a</w:t>
      </w:r>
      <w:r>
        <w:rPr>
          <w:spacing w:val="-3"/>
        </w:rPr>
        <w:t> </w:t>
      </w:r>
      <w:r>
        <w:rPr/>
        <w:t>pagare agli eredi il valore delle opere eseguite, in ragione del prezzo pattuito, e a rimborsare le spese sostenute per l’esecuzione del rimanente, ma solo nei limiti in cui le opere eseguite e le spese sostenute sono utili.</w:t>
      </w:r>
    </w:p>
    <w:p>
      <w:pPr>
        <w:pStyle w:val="BodyText"/>
        <w:spacing w:line="271" w:lineRule="auto" w:before="3"/>
        <w:ind w:firstLine="122"/>
      </w:pPr>
      <w:r>
        <w:rPr/>
        <w:t>Il</w:t>
      </w:r>
      <w:r>
        <w:rPr>
          <w:spacing w:val="-1"/>
        </w:rPr>
        <w:t> </w:t>
      </w:r>
      <w:r>
        <w:rPr/>
        <w:t>committente</w:t>
      </w:r>
      <w:r>
        <w:rPr>
          <w:spacing w:val="-1"/>
        </w:rPr>
        <w:t> </w:t>
      </w:r>
      <w:r>
        <w:rPr/>
        <w:t>ha</w:t>
      </w:r>
      <w:r>
        <w:rPr>
          <w:spacing w:val="-1"/>
        </w:rPr>
        <w:t> </w:t>
      </w:r>
      <w:r>
        <w:rPr/>
        <w:t>diritto</w:t>
      </w:r>
      <w:r>
        <w:rPr>
          <w:spacing w:val="-1"/>
        </w:rPr>
        <w:t> </w:t>
      </w:r>
      <w:r>
        <w:rPr/>
        <w:t>di</w:t>
      </w:r>
      <w:r>
        <w:rPr>
          <w:spacing w:val="-1"/>
        </w:rPr>
        <w:t> </w:t>
      </w:r>
      <w:r>
        <w:rPr/>
        <w:t>domandare</w:t>
      </w:r>
      <w:r>
        <w:rPr>
          <w:spacing w:val="-1"/>
        </w:rPr>
        <w:t> </w:t>
      </w:r>
      <w:r>
        <w:rPr/>
        <w:t>la</w:t>
      </w:r>
      <w:r>
        <w:rPr>
          <w:spacing w:val="-1"/>
        </w:rPr>
        <w:t> </w:t>
      </w:r>
      <w:r>
        <w:rPr/>
        <w:t>consegna,</w:t>
      </w:r>
      <w:r>
        <w:rPr>
          <w:spacing w:val="-2"/>
        </w:rPr>
        <w:t> </w:t>
      </w:r>
      <w:r>
        <w:rPr/>
        <w:t>verso</w:t>
      </w:r>
      <w:r>
        <w:rPr>
          <w:spacing w:val="-1"/>
        </w:rPr>
        <w:t> </w:t>
      </w:r>
      <w:r>
        <w:rPr/>
        <w:t>una</w:t>
      </w:r>
      <w:r>
        <w:rPr>
          <w:spacing w:val="-1"/>
        </w:rPr>
        <w:t> </w:t>
      </w:r>
      <w:r>
        <w:rPr/>
        <w:t>congrua</w:t>
      </w:r>
      <w:r>
        <w:rPr>
          <w:spacing w:val="-1"/>
        </w:rPr>
        <w:t> </w:t>
      </w:r>
      <w:r>
        <w:rPr/>
        <w:t>indennità,</w:t>
      </w:r>
      <w:r>
        <w:rPr>
          <w:spacing w:val="-2"/>
        </w:rPr>
        <w:t> </w:t>
      </w:r>
      <w:r>
        <w:rPr/>
        <w:t>dei</w:t>
      </w:r>
      <w:r>
        <w:rPr>
          <w:spacing w:val="-1"/>
        </w:rPr>
        <w:t> </w:t>
      </w:r>
      <w:r>
        <w:rPr/>
        <w:t>materiali preparati</w:t>
      </w:r>
      <w:r>
        <w:rPr>
          <w:spacing w:val="-3"/>
        </w:rPr>
        <w:t> </w:t>
      </w:r>
      <w:r>
        <w:rPr/>
        <w:t>e</w:t>
      </w:r>
      <w:r>
        <w:rPr>
          <w:spacing w:val="-1"/>
        </w:rPr>
        <w:t> </w:t>
      </w:r>
      <w:r>
        <w:rPr/>
        <w:t>dei</w:t>
      </w:r>
      <w:r>
        <w:rPr>
          <w:spacing w:val="-1"/>
        </w:rPr>
        <w:t> </w:t>
      </w:r>
      <w:r>
        <w:rPr/>
        <w:t>piani</w:t>
      </w:r>
      <w:r>
        <w:rPr>
          <w:spacing w:val="-1"/>
        </w:rPr>
        <w:t> </w:t>
      </w:r>
      <w:r>
        <w:rPr/>
        <w:t>in</w:t>
      </w:r>
      <w:r>
        <w:rPr>
          <w:spacing w:val="-1"/>
        </w:rPr>
        <w:t> </w:t>
      </w:r>
      <w:r>
        <w:rPr/>
        <w:t>via</w:t>
      </w:r>
      <w:r>
        <w:rPr>
          <w:spacing w:val="-1"/>
        </w:rPr>
        <w:t> </w:t>
      </w:r>
      <w:r>
        <w:rPr/>
        <w:t>di</w:t>
      </w:r>
      <w:r>
        <w:rPr>
          <w:spacing w:val="-1"/>
        </w:rPr>
        <w:t> </w:t>
      </w:r>
      <w:r>
        <w:rPr/>
        <w:t>esecuzione,</w:t>
      </w:r>
      <w:r>
        <w:rPr>
          <w:spacing w:val="-1"/>
        </w:rPr>
        <w:t> </w:t>
      </w:r>
      <w:r>
        <w:rPr/>
        <w:t>salve</w:t>
      </w:r>
      <w:r>
        <w:rPr>
          <w:spacing w:val="-1"/>
        </w:rPr>
        <w:t> </w:t>
      </w:r>
      <w:r>
        <w:rPr/>
        <w:t>le</w:t>
      </w:r>
      <w:r>
        <w:rPr>
          <w:spacing w:val="-1"/>
        </w:rPr>
        <w:t> </w:t>
      </w:r>
      <w:r>
        <w:rPr/>
        <w:t>norme</w:t>
      </w:r>
      <w:r>
        <w:rPr>
          <w:spacing w:val="-1"/>
        </w:rPr>
        <w:t> </w:t>
      </w:r>
      <w:r>
        <w:rPr/>
        <w:t>che</w:t>
      </w:r>
      <w:r>
        <w:rPr>
          <w:spacing w:val="-1"/>
        </w:rPr>
        <w:t> </w:t>
      </w:r>
      <w:r>
        <w:rPr/>
        <w:t>proteggono</w:t>
      </w:r>
      <w:r>
        <w:rPr>
          <w:spacing w:val="-1"/>
        </w:rPr>
        <w:t> </w:t>
      </w:r>
      <w:r>
        <w:rPr/>
        <w:t>le</w:t>
      </w:r>
      <w:r>
        <w:rPr>
          <w:spacing w:val="-1"/>
        </w:rPr>
        <w:t> </w:t>
      </w:r>
      <w:r>
        <w:rPr/>
        <w:t>opere </w:t>
      </w:r>
      <w:r>
        <w:rPr>
          <w:spacing w:val="-2"/>
        </w:rPr>
        <w:t>dell’ingegno”.</w:t>
      </w:r>
    </w:p>
    <w:p>
      <w:pPr>
        <w:pStyle w:val="BodyText"/>
        <w:spacing w:before="35"/>
        <w:ind w:left="0"/>
      </w:pPr>
    </w:p>
    <w:p>
      <w:pPr>
        <w:spacing w:before="0"/>
        <w:ind w:left="141" w:right="0" w:firstLine="0"/>
        <w:jc w:val="left"/>
        <w:rPr>
          <w:rFonts w:ascii="Arial" w:hAnsi="Arial"/>
          <w:i/>
          <w:sz w:val="22"/>
        </w:rPr>
      </w:pPr>
      <w:r>
        <w:rPr>
          <w:rFonts w:ascii="Arial" w:hAnsi="Arial"/>
          <w:b/>
          <w:sz w:val="22"/>
        </w:rPr>
        <w:t>Art.</w:t>
      </w:r>
      <w:r>
        <w:rPr>
          <w:rFonts w:ascii="Arial" w:hAnsi="Arial"/>
          <w:b/>
          <w:spacing w:val="-2"/>
          <w:sz w:val="22"/>
        </w:rPr>
        <w:t> </w:t>
      </w:r>
      <w:r>
        <w:rPr>
          <w:rFonts w:ascii="Arial" w:hAnsi="Arial"/>
          <w:b/>
          <w:sz w:val="22"/>
        </w:rPr>
        <w:t>1676</w:t>
      </w:r>
      <w:r>
        <w:rPr>
          <w:sz w:val="22"/>
        </w:rPr>
        <w:t>:</w:t>
      </w:r>
      <w:r>
        <w:rPr>
          <w:spacing w:val="-1"/>
          <w:sz w:val="22"/>
        </w:rPr>
        <w:t> </w:t>
      </w:r>
      <w:r>
        <w:rPr>
          <w:rFonts w:ascii="Arial" w:hAnsi="Arial"/>
          <w:i/>
          <w:sz w:val="22"/>
        </w:rPr>
        <w:t>Diritti</w:t>
      </w:r>
      <w:r>
        <w:rPr>
          <w:rFonts w:ascii="Arial" w:hAnsi="Arial"/>
          <w:i/>
          <w:spacing w:val="-1"/>
          <w:sz w:val="22"/>
        </w:rPr>
        <w:t> </w:t>
      </w:r>
      <w:r>
        <w:rPr>
          <w:rFonts w:ascii="Arial" w:hAnsi="Arial"/>
          <w:i/>
          <w:sz w:val="22"/>
        </w:rPr>
        <w:t>degli</w:t>
      </w:r>
      <w:r>
        <w:rPr>
          <w:rFonts w:ascii="Arial" w:hAnsi="Arial"/>
          <w:i/>
          <w:spacing w:val="-1"/>
          <w:sz w:val="22"/>
        </w:rPr>
        <w:t> </w:t>
      </w:r>
      <w:r>
        <w:rPr>
          <w:rFonts w:ascii="Arial" w:hAnsi="Arial"/>
          <w:i/>
          <w:sz w:val="22"/>
        </w:rPr>
        <w:t>ausiliari</w:t>
      </w:r>
      <w:r>
        <w:rPr>
          <w:rFonts w:ascii="Arial" w:hAnsi="Arial"/>
          <w:i/>
          <w:spacing w:val="-1"/>
          <w:sz w:val="22"/>
        </w:rPr>
        <w:t> </w:t>
      </w:r>
      <w:r>
        <w:rPr>
          <w:rFonts w:ascii="Arial" w:hAnsi="Arial"/>
          <w:i/>
          <w:sz w:val="22"/>
        </w:rPr>
        <w:t>dell’appaltatore</w:t>
      </w:r>
      <w:r>
        <w:rPr>
          <w:rFonts w:ascii="Arial" w:hAnsi="Arial"/>
          <w:i/>
          <w:spacing w:val="-1"/>
          <w:sz w:val="22"/>
        </w:rPr>
        <w:t> </w:t>
      </w:r>
      <w:r>
        <w:rPr>
          <w:rFonts w:ascii="Arial" w:hAnsi="Arial"/>
          <w:i/>
          <w:sz w:val="22"/>
        </w:rPr>
        <w:t>verso</w:t>
      </w:r>
      <w:r>
        <w:rPr>
          <w:rFonts w:ascii="Arial" w:hAnsi="Arial"/>
          <w:i/>
          <w:spacing w:val="-1"/>
          <w:sz w:val="22"/>
        </w:rPr>
        <w:t> </w:t>
      </w:r>
      <w:r>
        <w:rPr>
          <w:rFonts w:ascii="Arial" w:hAnsi="Arial"/>
          <w:i/>
          <w:sz w:val="22"/>
        </w:rPr>
        <w:t>il</w:t>
      </w:r>
      <w:r>
        <w:rPr>
          <w:rFonts w:ascii="Arial" w:hAnsi="Arial"/>
          <w:i/>
          <w:spacing w:val="-1"/>
          <w:sz w:val="22"/>
        </w:rPr>
        <w:t> </w:t>
      </w:r>
      <w:r>
        <w:rPr>
          <w:rFonts w:ascii="Arial" w:hAnsi="Arial"/>
          <w:i/>
          <w:spacing w:val="-2"/>
          <w:sz w:val="22"/>
        </w:rPr>
        <w:t>committente</w:t>
      </w:r>
    </w:p>
    <w:p>
      <w:pPr>
        <w:pStyle w:val="BodyText"/>
        <w:spacing w:line="271" w:lineRule="auto" w:before="33"/>
        <w:ind w:right="122"/>
        <w:jc w:val="both"/>
      </w:pPr>
      <w:r>
        <w:rPr/>
        <w:t>“Coloro</w:t>
      </w:r>
      <w:r>
        <w:rPr>
          <w:spacing w:val="-2"/>
        </w:rPr>
        <w:t> </w:t>
      </w:r>
      <w:r>
        <w:rPr/>
        <w:t>che,</w:t>
      </w:r>
      <w:r>
        <w:rPr>
          <w:spacing w:val="-3"/>
        </w:rPr>
        <w:t> </w:t>
      </w:r>
      <w:r>
        <w:rPr/>
        <w:t>alle</w:t>
      </w:r>
      <w:r>
        <w:rPr>
          <w:spacing w:val="-2"/>
        </w:rPr>
        <w:t> </w:t>
      </w:r>
      <w:r>
        <w:rPr/>
        <w:t>dipendenze</w:t>
      </w:r>
      <w:r>
        <w:rPr>
          <w:spacing w:val="-2"/>
        </w:rPr>
        <w:t> </w:t>
      </w:r>
      <w:r>
        <w:rPr/>
        <w:t>dell’appaltatore,</w:t>
      </w:r>
      <w:r>
        <w:rPr>
          <w:spacing w:val="-3"/>
        </w:rPr>
        <w:t> </w:t>
      </w:r>
      <w:r>
        <w:rPr/>
        <w:t>hanno</w:t>
      </w:r>
      <w:r>
        <w:rPr>
          <w:spacing w:val="-2"/>
        </w:rPr>
        <w:t> </w:t>
      </w:r>
      <w:r>
        <w:rPr/>
        <w:t>dato</w:t>
      </w:r>
      <w:r>
        <w:rPr>
          <w:spacing w:val="-2"/>
        </w:rPr>
        <w:t> </w:t>
      </w:r>
      <w:r>
        <w:rPr/>
        <w:t>la</w:t>
      </w:r>
      <w:r>
        <w:rPr>
          <w:spacing w:val="-2"/>
        </w:rPr>
        <w:t> </w:t>
      </w:r>
      <w:r>
        <w:rPr/>
        <w:t>loro</w:t>
      </w:r>
      <w:r>
        <w:rPr>
          <w:spacing w:val="-2"/>
        </w:rPr>
        <w:t> </w:t>
      </w:r>
      <w:r>
        <w:rPr/>
        <w:t>attività</w:t>
      </w:r>
      <w:r>
        <w:rPr>
          <w:spacing w:val="-2"/>
        </w:rPr>
        <w:t> </w:t>
      </w:r>
      <w:r>
        <w:rPr/>
        <w:t>per</w:t>
      </w:r>
      <w:r>
        <w:rPr>
          <w:spacing w:val="-2"/>
        </w:rPr>
        <w:t> </w:t>
      </w:r>
      <w:r>
        <w:rPr/>
        <w:t>eseguire</w:t>
      </w:r>
      <w:r>
        <w:rPr>
          <w:spacing w:val="-2"/>
        </w:rPr>
        <w:t> </w:t>
      </w:r>
      <w:r>
        <w:rPr/>
        <w:t>l’opera</w:t>
      </w:r>
      <w:r>
        <w:rPr>
          <w:spacing w:val="-2"/>
        </w:rPr>
        <w:t> </w:t>
      </w:r>
      <w:r>
        <w:rPr/>
        <w:t>o</w:t>
      </w:r>
      <w:r>
        <w:rPr>
          <w:spacing w:val="-2"/>
        </w:rPr>
        <w:t> </w:t>
      </w:r>
      <w:r>
        <w:rPr/>
        <w:t>per prestare il servizio possono proporre azione diretta contro il committente per conseguire quanto è loro</w:t>
      </w:r>
      <w:r>
        <w:rPr>
          <w:spacing w:val="-3"/>
        </w:rPr>
        <w:t> </w:t>
      </w:r>
      <w:r>
        <w:rPr/>
        <w:t>dovuto,</w:t>
      </w:r>
      <w:r>
        <w:rPr>
          <w:spacing w:val="-4"/>
        </w:rPr>
        <w:t> </w:t>
      </w:r>
      <w:r>
        <w:rPr/>
        <w:t>fino</w:t>
      </w:r>
      <w:r>
        <w:rPr>
          <w:spacing w:val="-3"/>
        </w:rPr>
        <w:t> </w:t>
      </w:r>
      <w:r>
        <w:rPr/>
        <w:t>alla</w:t>
      </w:r>
      <w:r>
        <w:rPr>
          <w:spacing w:val="-3"/>
        </w:rPr>
        <w:t> </w:t>
      </w:r>
      <w:r>
        <w:rPr/>
        <w:t>concorrenza</w:t>
      </w:r>
      <w:r>
        <w:rPr>
          <w:spacing w:val="-3"/>
        </w:rPr>
        <w:t> </w:t>
      </w:r>
      <w:r>
        <w:rPr/>
        <w:t>del</w:t>
      </w:r>
      <w:r>
        <w:rPr>
          <w:spacing w:val="-3"/>
        </w:rPr>
        <w:t> </w:t>
      </w:r>
      <w:r>
        <w:rPr/>
        <w:t>debito</w:t>
      </w:r>
      <w:r>
        <w:rPr>
          <w:spacing w:val="-3"/>
        </w:rPr>
        <w:t> </w:t>
      </w:r>
      <w:r>
        <w:rPr/>
        <w:t>che</w:t>
      </w:r>
      <w:r>
        <w:rPr>
          <w:spacing w:val="-3"/>
        </w:rPr>
        <w:t> </w:t>
      </w:r>
      <w:r>
        <w:rPr/>
        <w:t>il</w:t>
      </w:r>
      <w:r>
        <w:rPr>
          <w:spacing w:val="-3"/>
        </w:rPr>
        <w:t> </w:t>
      </w:r>
      <w:r>
        <w:rPr/>
        <w:t>committente</w:t>
      </w:r>
      <w:r>
        <w:rPr>
          <w:spacing w:val="-3"/>
        </w:rPr>
        <w:t> </w:t>
      </w:r>
      <w:r>
        <w:rPr/>
        <w:t>ha</w:t>
      </w:r>
      <w:r>
        <w:rPr>
          <w:spacing w:val="-3"/>
        </w:rPr>
        <w:t> </w:t>
      </w:r>
      <w:r>
        <w:rPr/>
        <w:t>verso</w:t>
      </w:r>
      <w:r>
        <w:rPr>
          <w:spacing w:val="-3"/>
        </w:rPr>
        <w:t> </w:t>
      </w:r>
      <w:r>
        <w:rPr/>
        <w:t>l’appaltatore</w:t>
      </w:r>
      <w:r>
        <w:rPr>
          <w:spacing w:val="-3"/>
        </w:rPr>
        <w:t> </w:t>
      </w:r>
      <w:r>
        <w:rPr/>
        <w:t>nel</w:t>
      </w:r>
      <w:r>
        <w:rPr>
          <w:spacing w:val="-3"/>
        </w:rPr>
        <w:t> </w:t>
      </w:r>
      <w:r>
        <w:rPr/>
        <w:t>tempo</w:t>
      </w:r>
      <w:r>
        <w:rPr>
          <w:spacing w:val="-3"/>
        </w:rPr>
        <w:t> </w:t>
      </w:r>
      <w:r>
        <w:rPr/>
        <w:t>in cui essi propongono la domanda”.</w:t>
      </w:r>
    </w:p>
    <w:p>
      <w:pPr>
        <w:pStyle w:val="BodyText"/>
        <w:spacing w:before="37"/>
        <w:ind w:left="0"/>
      </w:pPr>
    </w:p>
    <w:p>
      <w:pPr>
        <w:spacing w:before="0"/>
        <w:ind w:left="141" w:right="0" w:firstLine="0"/>
        <w:jc w:val="left"/>
        <w:rPr>
          <w:rFonts w:ascii="Arial"/>
          <w:i/>
          <w:sz w:val="22"/>
        </w:rPr>
      </w:pPr>
      <w:r>
        <w:rPr>
          <w:rFonts w:ascii="Arial"/>
          <w:b/>
          <w:sz w:val="22"/>
        </w:rPr>
        <w:t>Art.</w:t>
      </w:r>
      <w:r>
        <w:rPr>
          <w:rFonts w:ascii="Arial"/>
          <w:b/>
          <w:spacing w:val="-3"/>
          <w:sz w:val="22"/>
        </w:rPr>
        <w:t> </w:t>
      </w:r>
      <w:r>
        <w:rPr>
          <w:rFonts w:ascii="Arial"/>
          <w:b/>
          <w:sz w:val="22"/>
        </w:rPr>
        <w:t>1677</w:t>
      </w:r>
      <w:r>
        <w:rPr>
          <w:sz w:val="22"/>
        </w:rPr>
        <w:t>:</w:t>
      </w:r>
      <w:r>
        <w:rPr>
          <w:spacing w:val="-1"/>
          <w:sz w:val="22"/>
        </w:rPr>
        <w:t> </w:t>
      </w:r>
      <w:r>
        <w:rPr>
          <w:rFonts w:ascii="Arial"/>
          <w:i/>
          <w:sz w:val="22"/>
        </w:rPr>
        <w:t>Prestazione</w:t>
      </w:r>
      <w:r>
        <w:rPr>
          <w:rFonts w:ascii="Arial"/>
          <w:i/>
          <w:spacing w:val="-1"/>
          <w:sz w:val="22"/>
        </w:rPr>
        <w:t> </w:t>
      </w:r>
      <w:r>
        <w:rPr>
          <w:rFonts w:ascii="Arial"/>
          <w:i/>
          <w:sz w:val="22"/>
        </w:rPr>
        <w:t>continuativa</w:t>
      </w:r>
      <w:r>
        <w:rPr>
          <w:rFonts w:ascii="Arial"/>
          <w:i/>
          <w:spacing w:val="-1"/>
          <w:sz w:val="22"/>
        </w:rPr>
        <w:t> </w:t>
      </w:r>
      <w:r>
        <w:rPr>
          <w:rFonts w:ascii="Arial"/>
          <w:i/>
          <w:sz w:val="22"/>
        </w:rPr>
        <w:t>o</w:t>
      </w:r>
      <w:r>
        <w:rPr>
          <w:rFonts w:ascii="Arial"/>
          <w:i/>
          <w:spacing w:val="-1"/>
          <w:sz w:val="22"/>
        </w:rPr>
        <w:t> </w:t>
      </w:r>
      <w:r>
        <w:rPr>
          <w:rFonts w:ascii="Arial"/>
          <w:i/>
          <w:sz w:val="22"/>
        </w:rPr>
        <w:t>periodica</w:t>
      </w:r>
      <w:r>
        <w:rPr>
          <w:rFonts w:ascii="Arial"/>
          <w:i/>
          <w:spacing w:val="-1"/>
          <w:sz w:val="22"/>
        </w:rPr>
        <w:t> </w:t>
      </w:r>
      <w:r>
        <w:rPr>
          <w:rFonts w:ascii="Arial"/>
          <w:i/>
          <w:sz w:val="22"/>
        </w:rPr>
        <w:t>di</w:t>
      </w:r>
      <w:r>
        <w:rPr>
          <w:rFonts w:ascii="Arial"/>
          <w:i/>
          <w:spacing w:val="-1"/>
          <w:sz w:val="22"/>
        </w:rPr>
        <w:t> </w:t>
      </w:r>
      <w:r>
        <w:rPr>
          <w:rFonts w:ascii="Arial"/>
          <w:i/>
          <w:spacing w:val="-2"/>
          <w:sz w:val="22"/>
        </w:rPr>
        <w:t>servizi</w:t>
      </w:r>
    </w:p>
    <w:p>
      <w:pPr>
        <w:pStyle w:val="BodyText"/>
        <w:spacing w:line="271" w:lineRule="auto" w:before="33"/>
        <w:ind w:right="12"/>
        <w:jc w:val="both"/>
      </w:pPr>
      <w:r>
        <w:rPr/>
        <w:t>“Se</w:t>
      </w:r>
      <w:r>
        <w:rPr>
          <w:spacing w:val="-3"/>
        </w:rPr>
        <w:t> </w:t>
      </w:r>
      <w:r>
        <w:rPr/>
        <w:t>l’appalto</w:t>
      </w:r>
      <w:r>
        <w:rPr>
          <w:spacing w:val="-3"/>
        </w:rPr>
        <w:t> </w:t>
      </w:r>
      <w:r>
        <w:rPr/>
        <w:t>ha</w:t>
      </w:r>
      <w:r>
        <w:rPr>
          <w:spacing w:val="-3"/>
        </w:rPr>
        <w:t> </w:t>
      </w:r>
      <w:r>
        <w:rPr/>
        <w:t>per</w:t>
      </w:r>
      <w:r>
        <w:rPr>
          <w:spacing w:val="-3"/>
        </w:rPr>
        <w:t> </w:t>
      </w:r>
      <w:r>
        <w:rPr/>
        <w:t>oggetto</w:t>
      </w:r>
      <w:r>
        <w:rPr>
          <w:spacing w:val="-3"/>
        </w:rPr>
        <w:t> </w:t>
      </w:r>
      <w:r>
        <w:rPr/>
        <w:t>prestazioni</w:t>
      </w:r>
      <w:r>
        <w:rPr>
          <w:spacing w:val="-3"/>
        </w:rPr>
        <w:t> </w:t>
      </w:r>
      <w:r>
        <w:rPr/>
        <w:t>continuative</w:t>
      </w:r>
      <w:r>
        <w:rPr>
          <w:spacing w:val="-3"/>
        </w:rPr>
        <w:t> </w:t>
      </w:r>
      <w:r>
        <w:rPr/>
        <w:t>o</w:t>
      </w:r>
      <w:r>
        <w:rPr>
          <w:spacing w:val="-3"/>
        </w:rPr>
        <w:t> </w:t>
      </w:r>
      <w:r>
        <w:rPr/>
        <w:t>periodiche</w:t>
      </w:r>
      <w:r>
        <w:rPr>
          <w:spacing w:val="-3"/>
        </w:rPr>
        <w:t> </w:t>
      </w:r>
      <w:r>
        <w:rPr/>
        <w:t>di</w:t>
      </w:r>
      <w:r>
        <w:rPr>
          <w:spacing w:val="-3"/>
        </w:rPr>
        <w:t> </w:t>
      </w:r>
      <w:r>
        <w:rPr/>
        <w:t>servizi,</w:t>
      </w:r>
      <w:r>
        <w:rPr>
          <w:spacing w:val="-4"/>
        </w:rPr>
        <w:t> </w:t>
      </w:r>
      <w:r>
        <w:rPr/>
        <w:t>si</w:t>
      </w:r>
      <w:r>
        <w:rPr>
          <w:spacing w:val="-3"/>
        </w:rPr>
        <w:t> </w:t>
      </w:r>
      <w:r>
        <w:rPr/>
        <w:t>osservano,</w:t>
      </w:r>
      <w:r>
        <w:rPr>
          <w:spacing w:val="-4"/>
        </w:rPr>
        <w:t> </w:t>
      </w:r>
      <w:r>
        <w:rPr/>
        <w:t>in</w:t>
      </w:r>
      <w:r>
        <w:rPr>
          <w:spacing w:val="-3"/>
        </w:rPr>
        <w:t> </w:t>
      </w:r>
      <w:r>
        <w:rPr/>
        <w:t>quanto compatibili, le norme di questo capo e quelle relative al contratto di somministrazione”.</w:t>
      </w:r>
    </w:p>
    <w:p>
      <w:pPr>
        <w:pStyle w:val="BodyText"/>
        <w:spacing w:before="35"/>
        <w:ind w:left="0"/>
      </w:pPr>
    </w:p>
    <w:p>
      <w:pPr>
        <w:spacing w:before="0"/>
        <w:ind w:left="141" w:right="0" w:firstLine="0"/>
        <w:jc w:val="left"/>
        <w:rPr>
          <w:rFonts w:ascii="Arial" w:hAnsi="Arial"/>
          <w:i/>
          <w:sz w:val="22"/>
        </w:rPr>
      </w:pPr>
      <w:r>
        <w:rPr>
          <w:rFonts w:ascii="Arial" w:hAnsi="Arial"/>
          <w:b/>
          <w:sz w:val="22"/>
        </w:rPr>
        <w:t>Art.</w:t>
      </w:r>
      <w:r>
        <w:rPr>
          <w:rFonts w:ascii="Arial" w:hAnsi="Arial"/>
          <w:b/>
          <w:spacing w:val="-3"/>
          <w:sz w:val="22"/>
        </w:rPr>
        <w:t> </w:t>
      </w:r>
      <w:r>
        <w:rPr>
          <w:rFonts w:ascii="Arial" w:hAnsi="Arial"/>
          <w:b/>
          <w:sz w:val="22"/>
        </w:rPr>
        <w:t>1677-bis</w:t>
      </w:r>
      <w:r>
        <w:rPr>
          <w:sz w:val="22"/>
        </w:rPr>
        <w:t>:</w:t>
      </w:r>
      <w:r>
        <w:rPr>
          <w:spacing w:val="-1"/>
          <w:sz w:val="22"/>
        </w:rPr>
        <w:t> </w:t>
      </w:r>
      <w:r>
        <w:rPr>
          <w:rFonts w:ascii="Arial" w:hAnsi="Arial"/>
          <w:i/>
          <w:sz w:val="22"/>
        </w:rPr>
        <w:t>Prestazione</w:t>
      </w:r>
      <w:r>
        <w:rPr>
          <w:rFonts w:ascii="Arial" w:hAnsi="Arial"/>
          <w:i/>
          <w:spacing w:val="-1"/>
          <w:sz w:val="22"/>
        </w:rPr>
        <w:t> </w:t>
      </w:r>
      <w:r>
        <w:rPr>
          <w:rFonts w:ascii="Arial" w:hAnsi="Arial"/>
          <w:i/>
          <w:sz w:val="22"/>
        </w:rPr>
        <w:t>di</w:t>
      </w:r>
      <w:r>
        <w:rPr>
          <w:rFonts w:ascii="Arial" w:hAnsi="Arial"/>
          <w:i/>
          <w:spacing w:val="-2"/>
          <w:sz w:val="22"/>
        </w:rPr>
        <w:t> </w:t>
      </w:r>
      <w:r>
        <w:rPr>
          <w:rFonts w:ascii="Arial" w:hAnsi="Arial"/>
          <w:i/>
          <w:sz w:val="22"/>
        </w:rPr>
        <w:t>più</w:t>
      </w:r>
      <w:r>
        <w:rPr>
          <w:rFonts w:ascii="Arial" w:hAnsi="Arial"/>
          <w:i/>
          <w:spacing w:val="-1"/>
          <w:sz w:val="22"/>
        </w:rPr>
        <w:t> </w:t>
      </w:r>
      <w:r>
        <w:rPr>
          <w:rFonts w:ascii="Arial" w:hAnsi="Arial"/>
          <w:i/>
          <w:sz w:val="22"/>
        </w:rPr>
        <w:t>servizi</w:t>
      </w:r>
      <w:r>
        <w:rPr>
          <w:rFonts w:ascii="Arial" w:hAnsi="Arial"/>
          <w:i/>
          <w:spacing w:val="-1"/>
          <w:sz w:val="22"/>
        </w:rPr>
        <w:t> </w:t>
      </w:r>
      <w:r>
        <w:rPr>
          <w:rFonts w:ascii="Arial" w:hAnsi="Arial"/>
          <w:i/>
          <w:sz w:val="22"/>
        </w:rPr>
        <w:t>riguardanti</w:t>
      </w:r>
      <w:r>
        <w:rPr>
          <w:rFonts w:ascii="Arial" w:hAnsi="Arial"/>
          <w:i/>
          <w:spacing w:val="-2"/>
          <w:sz w:val="22"/>
        </w:rPr>
        <w:t> </w:t>
      </w:r>
      <w:r>
        <w:rPr>
          <w:rFonts w:ascii="Arial" w:hAnsi="Arial"/>
          <w:i/>
          <w:sz w:val="22"/>
        </w:rPr>
        <w:t>il</w:t>
      </w:r>
      <w:r>
        <w:rPr>
          <w:rFonts w:ascii="Arial" w:hAnsi="Arial"/>
          <w:i/>
          <w:spacing w:val="-1"/>
          <w:sz w:val="22"/>
        </w:rPr>
        <w:t> </w:t>
      </w:r>
      <w:r>
        <w:rPr>
          <w:rFonts w:ascii="Arial" w:hAnsi="Arial"/>
          <w:i/>
          <w:sz w:val="22"/>
        </w:rPr>
        <w:t>trasferimento</w:t>
      </w:r>
      <w:r>
        <w:rPr>
          <w:rFonts w:ascii="Arial" w:hAnsi="Arial"/>
          <w:i/>
          <w:spacing w:val="-1"/>
          <w:sz w:val="22"/>
        </w:rPr>
        <w:t> </w:t>
      </w:r>
      <w:r>
        <w:rPr>
          <w:rFonts w:ascii="Arial" w:hAnsi="Arial"/>
          <w:i/>
          <w:sz w:val="22"/>
        </w:rPr>
        <w:t>di</w:t>
      </w:r>
      <w:r>
        <w:rPr>
          <w:rFonts w:ascii="Arial" w:hAnsi="Arial"/>
          <w:i/>
          <w:spacing w:val="-1"/>
          <w:sz w:val="22"/>
        </w:rPr>
        <w:t> </w:t>
      </w:r>
      <w:r>
        <w:rPr>
          <w:rFonts w:ascii="Arial" w:hAnsi="Arial"/>
          <w:i/>
          <w:spacing w:val="-4"/>
          <w:sz w:val="22"/>
        </w:rPr>
        <w:t>cose</w:t>
      </w:r>
    </w:p>
    <w:p>
      <w:pPr>
        <w:pStyle w:val="BodyText"/>
        <w:spacing w:line="271" w:lineRule="auto"/>
      </w:pPr>
      <w:r>
        <w:rPr/>
        <w:t>“Se</w:t>
      </w:r>
      <w:r>
        <w:rPr>
          <w:spacing w:val="-2"/>
        </w:rPr>
        <w:t> </w:t>
      </w:r>
      <w:r>
        <w:rPr/>
        <w:t>l’appalto</w:t>
      </w:r>
      <w:r>
        <w:rPr>
          <w:spacing w:val="-2"/>
        </w:rPr>
        <w:t> </w:t>
      </w:r>
      <w:r>
        <w:rPr/>
        <w:t>ha</w:t>
      </w:r>
      <w:r>
        <w:rPr>
          <w:spacing w:val="-2"/>
        </w:rPr>
        <w:t> </w:t>
      </w:r>
      <w:r>
        <w:rPr/>
        <w:t>per</w:t>
      </w:r>
      <w:r>
        <w:rPr>
          <w:spacing w:val="-2"/>
        </w:rPr>
        <w:t> </w:t>
      </w:r>
      <w:r>
        <w:rPr/>
        <w:t>oggetto,</w:t>
      </w:r>
      <w:r>
        <w:rPr>
          <w:spacing w:val="-3"/>
        </w:rPr>
        <w:t> </w:t>
      </w:r>
      <w:r>
        <w:rPr/>
        <w:t>congiuntamente,</w:t>
      </w:r>
      <w:r>
        <w:rPr>
          <w:spacing w:val="-3"/>
        </w:rPr>
        <w:t> </w:t>
      </w:r>
      <w:r>
        <w:rPr/>
        <w:t>la</w:t>
      </w:r>
      <w:r>
        <w:rPr>
          <w:spacing w:val="-2"/>
        </w:rPr>
        <w:t> </w:t>
      </w:r>
      <w:r>
        <w:rPr/>
        <w:t>prestazione</w:t>
      </w:r>
      <w:r>
        <w:rPr>
          <w:spacing w:val="-2"/>
        </w:rPr>
        <w:t> </w:t>
      </w:r>
      <w:r>
        <w:rPr/>
        <w:t>di</w:t>
      </w:r>
      <w:r>
        <w:rPr>
          <w:spacing w:val="-2"/>
        </w:rPr>
        <w:t> </w:t>
      </w:r>
      <w:r>
        <w:rPr/>
        <w:t>due</w:t>
      </w:r>
      <w:r>
        <w:rPr>
          <w:spacing w:val="-2"/>
        </w:rPr>
        <w:t> </w:t>
      </w:r>
      <w:r>
        <w:rPr/>
        <w:t>o</w:t>
      </w:r>
      <w:r>
        <w:rPr>
          <w:spacing w:val="-2"/>
        </w:rPr>
        <w:t> </w:t>
      </w:r>
      <w:r>
        <w:rPr/>
        <w:t>più</w:t>
      </w:r>
      <w:r>
        <w:rPr>
          <w:spacing w:val="-2"/>
        </w:rPr>
        <w:t> </w:t>
      </w:r>
      <w:r>
        <w:rPr/>
        <w:t>servizi</w:t>
      </w:r>
      <w:r>
        <w:rPr>
          <w:spacing w:val="-2"/>
        </w:rPr>
        <w:t> </w:t>
      </w:r>
      <w:r>
        <w:rPr/>
        <w:t>di</w:t>
      </w:r>
      <w:r>
        <w:rPr>
          <w:spacing w:val="-2"/>
        </w:rPr>
        <w:t> </w:t>
      </w:r>
      <w:r>
        <w:rPr/>
        <w:t>logistica</w:t>
      </w:r>
      <w:r>
        <w:rPr>
          <w:spacing w:val="-2"/>
        </w:rPr>
        <w:t> </w:t>
      </w:r>
      <w:r>
        <w:rPr/>
        <w:t>relativi alle attività di ricezione, trasformazione, deposito, custodia, spedizione, trasferimento e distribuzione</w:t>
      </w:r>
      <w:r>
        <w:rPr>
          <w:spacing w:val="-2"/>
        </w:rPr>
        <w:t> </w:t>
      </w:r>
      <w:r>
        <w:rPr/>
        <w:t>di</w:t>
      </w:r>
      <w:r>
        <w:rPr>
          <w:spacing w:val="-2"/>
        </w:rPr>
        <w:t> </w:t>
      </w:r>
      <w:r>
        <w:rPr/>
        <w:t>beni</w:t>
      </w:r>
      <w:r>
        <w:rPr>
          <w:spacing w:val="-2"/>
        </w:rPr>
        <w:t> </w:t>
      </w:r>
      <w:r>
        <w:rPr/>
        <w:t>di</w:t>
      </w:r>
      <w:r>
        <w:rPr>
          <w:spacing w:val="-2"/>
        </w:rPr>
        <w:t> </w:t>
      </w:r>
      <w:r>
        <w:rPr/>
        <w:t>un</w:t>
      </w:r>
      <w:r>
        <w:rPr>
          <w:spacing w:val="-2"/>
        </w:rPr>
        <w:t> </w:t>
      </w:r>
      <w:r>
        <w:rPr/>
        <w:t>altro</w:t>
      </w:r>
      <w:r>
        <w:rPr>
          <w:spacing w:val="-2"/>
        </w:rPr>
        <w:t> </w:t>
      </w:r>
      <w:r>
        <w:rPr/>
        <w:t>soggetto,</w:t>
      </w:r>
      <w:r>
        <w:rPr>
          <w:spacing w:val="-3"/>
        </w:rPr>
        <w:t> </w:t>
      </w:r>
      <w:r>
        <w:rPr/>
        <w:t>alle</w:t>
      </w:r>
      <w:r>
        <w:rPr>
          <w:spacing w:val="-2"/>
        </w:rPr>
        <w:t> </w:t>
      </w:r>
      <w:r>
        <w:rPr/>
        <w:t>attività</w:t>
      </w:r>
      <w:r>
        <w:rPr>
          <w:spacing w:val="-2"/>
        </w:rPr>
        <w:t> </w:t>
      </w:r>
      <w:r>
        <w:rPr/>
        <w:t>di</w:t>
      </w:r>
      <w:r>
        <w:rPr>
          <w:spacing w:val="-2"/>
        </w:rPr>
        <w:t> </w:t>
      </w:r>
      <w:r>
        <w:rPr/>
        <w:t>trasferimento</w:t>
      </w:r>
      <w:r>
        <w:rPr>
          <w:spacing w:val="-2"/>
        </w:rPr>
        <w:t> </w:t>
      </w:r>
      <w:r>
        <w:rPr/>
        <w:t>di</w:t>
      </w:r>
      <w:r>
        <w:rPr>
          <w:spacing w:val="-2"/>
        </w:rPr>
        <w:t> </w:t>
      </w:r>
      <w:r>
        <w:rPr/>
        <w:t>cose</w:t>
      </w:r>
      <w:r>
        <w:rPr>
          <w:spacing w:val="-2"/>
        </w:rPr>
        <w:t> </w:t>
      </w:r>
      <w:r>
        <w:rPr/>
        <w:t>da</w:t>
      </w:r>
      <w:r>
        <w:rPr>
          <w:spacing w:val="-2"/>
        </w:rPr>
        <w:t> </w:t>
      </w:r>
      <w:r>
        <w:rPr/>
        <w:t>un</w:t>
      </w:r>
      <w:r>
        <w:rPr>
          <w:spacing w:val="-2"/>
        </w:rPr>
        <w:t> </w:t>
      </w:r>
      <w:r>
        <w:rPr/>
        <w:t>luogo</w:t>
      </w:r>
      <w:r>
        <w:rPr>
          <w:spacing w:val="-2"/>
        </w:rPr>
        <w:t> </w:t>
      </w:r>
      <w:r>
        <w:rPr/>
        <w:t>a</w:t>
      </w:r>
      <w:r>
        <w:rPr>
          <w:spacing w:val="-2"/>
        </w:rPr>
        <w:t> </w:t>
      </w:r>
      <w:r>
        <w:rPr/>
        <w:t>un</w:t>
      </w:r>
      <w:r>
        <w:rPr>
          <w:spacing w:val="-2"/>
        </w:rPr>
        <w:t> </w:t>
      </w:r>
      <w:r>
        <w:rPr/>
        <w:t>altro si applicano le norme relative al contratto di trasporto, in quanto compatibili”.</w:t>
      </w:r>
    </w:p>
    <w:p>
      <w:pPr>
        <w:pStyle w:val="BodyText"/>
        <w:spacing w:before="50"/>
        <w:ind w:left="0"/>
      </w:pPr>
    </w:p>
    <w:p>
      <w:pPr>
        <w:pStyle w:val="BodyText"/>
        <w:spacing w:before="0"/>
        <w:jc w:val="both"/>
        <w:rPr>
          <w:rFonts w:ascii="Times New Roman"/>
        </w:rPr>
      </w:pPr>
      <w:r>
        <w:rPr>
          <w:rFonts w:ascii="Times New Roman"/>
          <w:w w:val="110"/>
          <w:u w:val="single"/>
        </w:rPr>
        <w:t>Capo</w:t>
      </w:r>
      <w:r>
        <w:rPr>
          <w:rFonts w:ascii="Times New Roman"/>
          <w:spacing w:val="-17"/>
          <w:w w:val="110"/>
          <w:u w:val="single"/>
        </w:rPr>
        <w:t> </w:t>
      </w:r>
      <w:r>
        <w:rPr>
          <w:rFonts w:ascii="Times New Roman"/>
          <w:w w:val="110"/>
          <w:u w:val="single"/>
        </w:rPr>
        <w:t>VIII:</w:t>
      </w:r>
      <w:r>
        <w:rPr>
          <w:rFonts w:ascii="Times New Roman"/>
          <w:spacing w:val="-9"/>
          <w:w w:val="110"/>
          <w:u w:val="single"/>
        </w:rPr>
        <w:t> </w:t>
      </w:r>
      <w:r>
        <w:rPr>
          <w:rFonts w:ascii="Times New Roman"/>
          <w:w w:val="110"/>
          <w:u w:val="single"/>
        </w:rPr>
        <w:t>del</w:t>
      </w:r>
      <w:r>
        <w:rPr>
          <w:rFonts w:ascii="Times New Roman"/>
          <w:spacing w:val="-7"/>
          <w:w w:val="110"/>
          <w:u w:val="single"/>
        </w:rPr>
        <w:t> </w:t>
      </w:r>
      <w:r>
        <w:rPr>
          <w:rFonts w:ascii="Times New Roman"/>
          <w:spacing w:val="-2"/>
          <w:w w:val="110"/>
          <w:u w:val="single"/>
        </w:rPr>
        <w:t>trasporto</w:t>
      </w:r>
    </w:p>
    <w:p>
      <w:pPr>
        <w:spacing w:before="45"/>
        <w:ind w:left="141" w:right="0" w:firstLine="0"/>
        <w:jc w:val="left"/>
        <w:rPr>
          <w:rFonts w:ascii="Arial"/>
          <w:i/>
          <w:sz w:val="22"/>
        </w:rPr>
      </w:pPr>
      <w:r>
        <w:rPr>
          <w:rFonts w:ascii="Arial"/>
          <w:b/>
          <w:sz w:val="22"/>
        </w:rPr>
        <w:t>Art.</w:t>
      </w:r>
      <w:r>
        <w:rPr>
          <w:rFonts w:ascii="Arial"/>
          <w:b/>
          <w:spacing w:val="-2"/>
          <w:sz w:val="22"/>
        </w:rPr>
        <w:t> </w:t>
      </w:r>
      <w:r>
        <w:rPr>
          <w:rFonts w:ascii="Arial"/>
          <w:b/>
          <w:sz w:val="22"/>
        </w:rPr>
        <w:t>1678</w:t>
      </w:r>
      <w:r>
        <w:rPr>
          <w:sz w:val="22"/>
        </w:rPr>
        <w:t>: </w:t>
      </w:r>
      <w:r>
        <w:rPr>
          <w:rFonts w:ascii="Arial"/>
          <w:i/>
          <w:spacing w:val="-2"/>
          <w:sz w:val="22"/>
        </w:rPr>
        <w:t>Nozione</w:t>
      </w:r>
    </w:p>
    <w:p>
      <w:pPr>
        <w:pStyle w:val="BodyText"/>
        <w:spacing w:line="271" w:lineRule="auto"/>
        <w:ind w:right="13"/>
        <w:jc w:val="both"/>
      </w:pPr>
      <w:r>
        <w:rPr/>
        <w:t>“Col</w:t>
      </w:r>
      <w:r>
        <w:rPr>
          <w:spacing w:val="-2"/>
        </w:rPr>
        <w:t> </w:t>
      </w:r>
      <w:r>
        <w:rPr/>
        <w:t>contratto</w:t>
      </w:r>
      <w:r>
        <w:rPr>
          <w:spacing w:val="-2"/>
        </w:rPr>
        <w:t> </w:t>
      </w:r>
      <w:r>
        <w:rPr/>
        <w:t>di</w:t>
      </w:r>
      <w:r>
        <w:rPr>
          <w:spacing w:val="-2"/>
        </w:rPr>
        <w:t> </w:t>
      </w:r>
      <w:r>
        <w:rPr/>
        <w:t>trasporto</w:t>
      </w:r>
      <w:r>
        <w:rPr>
          <w:spacing w:val="-2"/>
        </w:rPr>
        <w:t> </w:t>
      </w:r>
      <w:r>
        <w:rPr/>
        <w:t>il</w:t>
      </w:r>
      <w:r>
        <w:rPr>
          <w:spacing w:val="-2"/>
        </w:rPr>
        <w:t> </w:t>
      </w:r>
      <w:r>
        <w:rPr/>
        <w:t>vettore</w:t>
      </w:r>
      <w:r>
        <w:rPr>
          <w:spacing w:val="-2"/>
        </w:rPr>
        <w:t> </w:t>
      </w:r>
      <w:r>
        <w:rPr/>
        <w:t>si</w:t>
      </w:r>
      <w:r>
        <w:rPr>
          <w:spacing w:val="-2"/>
        </w:rPr>
        <w:t> </w:t>
      </w:r>
      <w:r>
        <w:rPr/>
        <w:t>obbliga,</w:t>
      </w:r>
      <w:r>
        <w:rPr>
          <w:spacing w:val="-3"/>
        </w:rPr>
        <w:t> </w:t>
      </w:r>
      <w:r>
        <w:rPr/>
        <w:t>verso</w:t>
      </w:r>
      <w:r>
        <w:rPr>
          <w:spacing w:val="-2"/>
        </w:rPr>
        <w:t> </w:t>
      </w:r>
      <w:r>
        <w:rPr/>
        <w:t>corrispettivo,</w:t>
      </w:r>
      <w:r>
        <w:rPr>
          <w:spacing w:val="-3"/>
        </w:rPr>
        <w:t> </w:t>
      </w:r>
      <w:r>
        <w:rPr/>
        <w:t>a</w:t>
      </w:r>
      <w:r>
        <w:rPr>
          <w:spacing w:val="-2"/>
        </w:rPr>
        <w:t> </w:t>
      </w:r>
      <w:r>
        <w:rPr/>
        <w:t>trasferire</w:t>
      </w:r>
      <w:r>
        <w:rPr>
          <w:spacing w:val="-2"/>
        </w:rPr>
        <w:t> </w:t>
      </w:r>
      <w:r>
        <w:rPr/>
        <w:t>persone</w:t>
      </w:r>
      <w:r>
        <w:rPr>
          <w:spacing w:val="-2"/>
        </w:rPr>
        <w:t> </w:t>
      </w:r>
      <w:r>
        <w:rPr/>
        <w:t>o</w:t>
      </w:r>
      <w:r>
        <w:rPr>
          <w:spacing w:val="-2"/>
        </w:rPr>
        <w:t> </w:t>
      </w:r>
      <w:r>
        <w:rPr/>
        <w:t>cose</w:t>
      </w:r>
      <w:r>
        <w:rPr>
          <w:spacing w:val="-2"/>
        </w:rPr>
        <w:t> </w:t>
      </w:r>
      <w:r>
        <w:rPr/>
        <w:t>da</w:t>
      </w:r>
      <w:r>
        <w:rPr>
          <w:spacing w:val="-2"/>
        </w:rPr>
        <w:t> </w:t>
      </w:r>
      <w:r>
        <w:rPr/>
        <w:t>un luogo ad un altro”</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3"/>
          <w:sz w:val="22"/>
        </w:rPr>
        <w:t> </w:t>
      </w:r>
      <w:r>
        <w:rPr>
          <w:rFonts w:ascii="Arial"/>
          <w:b/>
          <w:sz w:val="22"/>
        </w:rPr>
        <w:t>1679</w:t>
      </w:r>
      <w:r>
        <w:rPr>
          <w:sz w:val="22"/>
        </w:rPr>
        <w:t>:</w:t>
      </w:r>
      <w:r>
        <w:rPr>
          <w:spacing w:val="-1"/>
          <w:sz w:val="22"/>
        </w:rPr>
        <w:t> </w:t>
      </w:r>
      <w:r>
        <w:rPr>
          <w:rFonts w:ascii="Arial"/>
          <w:i/>
          <w:sz w:val="22"/>
        </w:rPr>
        <w:t>Pubblici</w:t>
      </w:r>
      <w:r>
        <w:rPr>
          <w:rFonts w:ascii="Arial"/>
          <w:i/>
          <w:spacing w:val="-2"/>
          <w:sz w:val="22"/>
        </w:rPr>
        <w:t> </w:t>
      </w:r>
      <w:r>
        <w:rPr>
          <w:rFonts w:ascii="Arial"/>
          <w:i/>
          <w:sz w:val="22"/>
        </w:rPr>
        <w:t>servizi</w:t>
      </w:r>
      <w:r>
        <w:rPr>
          <w:rFonts w:ascii="Arial"/>
          <w:i/>
          <w:spacing w:val="-1"/>
          <w:sz w:val="22"/>
        </w:rPr>
        <w:t> </w:t>
      </w:r>
      <w:r>
        <w:rPr>
          <w:rFonts w:ascii="Arial"/>
          <w:i/>
          <w:sz w:val="22"/>
        </w:rPr>
        <w:t>di</w:t>
      </w:r>
      <w:r>
        <w:rPr>
          <w:rFonts w:ascii="Arial"/>
          <w:i/>
          <w:spacing w:val="-1"/>
          <w:sz w:val="22"/>
        </w:rPr>
        <w:t> </w:t>
      </w:r>
      <w:r>
        <w:rPr>
          <w:rFonts w:ascii="Arial"/>
          <w:i/>
          <w:spacing w:val="-2"/>
          <w:sz w:val="22"/>
        </w:rPr>
        <w:t>linea</w:t>
      </w:r>
    </w:p>
    <w:p>
      <w:pPr>
        <w:pStyle w:val="BodyText"/>
        <w:spacing w:line="271" w:lineRule="auto" w:before="33"/>
      </w:pPr>
      <w:r>
        <w:rPr/>
        <w:t>“Coloro</w:t>
      </w:r>
      <w:r>
        <w:rPr>
          <w:spacing w:val="-3"/>
        </w:rPr>
        <w:t> </w:t>
      </w:r>
      <w:r>
        <w:rPr/>
        <w:t>che</w:t>
      </w:r>
      <w:r>
        <w:rPr>
          <w:spacing w:val="-3"/>
        </w:rPr>
        <w:t> </w:t>
      </w:r>
      <w:r>
        <w:rPr/>
        <w:t>per</w:t>
      </w:r>
      <w:r>
        <w:rPr>
          <w:spacing w:val="-3"/>
        </w:rPr>
        <w:t> </w:t>
      </w:r>
      <w:r>
        <w:rPr/>
        <w:t>concessione</w:t>
      </w:r>
      <w:r>
        <w:rPr>
          <w:spacing w:val="-3"/>
        </w:rPr>
        <w:t> </w:t>
      </w:r>
      <w:r>
        <w:rPr/>
        <w:t>amministrativa</w:t>
      </w:r>
      <w:r>
        <w:rPr>
          <w:spacing w:val="-3"/>
        </w:rPr>
        <w:t> </w:t>
      </w:r>
      <w:r>
        <w:rPr/>
        <w:t>esercitano</w:t>
      </w:r>
      <w:r>
        <w:rPr>
          <w:spacing w:val="-3"/>
        </w:rPr>
        <w:t> </w:t>
      </w:r>
      <w:r>
        <w:rPr/>
        <w:t>servizi</w:t>
      </w:r>
      <w:r>
        <w:rPr>
          <w:spacing w:val="-3"/>
        </w:rPr>
        <w:t> </w:t>
      </w:r>
      <w:r>
        <w:rPr/>
        <w:t>di</w:t>
      </w:r>
      <w:r>
        <w:rPr>
          <w:spacing w:val="-3"/>
        </w:rPr>
        <w:t> </w:t>
      </w:r>
      <w:r>
        <w:rPr/>
        <w:t>linea</w:t>
      </w:r>
      <w:r>
        <w:rPr>
          <w:spacing w:val="-3"/>
        </w:rPr>
        <w:t> </w:t>
      </w:r>
      <w:r>
        <w:rPr/>
        <w:t>per</w:t>
      </w:r>
      <w:r>
        <w:rPr>
          <w:spacing w:val="-3"/>
        </w:rPr>
        <w:t> </w:t>
      </w:r>
      <w:r>
        <w:rPr/>
        <w:t>il</w:t>
      </w:r>
      <w:r>
        <w:rPr>
          <w:spacing w:val="-3"/>
        </w:rPr>
        <w:t> </w:t>
      </w:r>
      <w:r>
        <w:rPr/>
        <w:t>trasporto</w:t>
      </w:r>
      <w:r>
        <w:rPr>
          <w:spacing w:val="-3"/>
        </w:rPr>
        <w:t> </w:t>
      </w:r>
      <w:r>
        <w:rPr/>
        <w:t>di</w:t>
      </w:r>
      <w:r>
        <w:rPr>
          <w:spacing w:val="-3"/>
        </w:rPr>
        <w:t> </w:t>
      </w:r>
      <w:r>
        <w:rPr/>
        <w:t>persone</w:t>
      </w:r>
      <w:r>
        <w:rPr>
          <w:spacing w:val="-3"/>
        </w:rPr>
        <w:t> </w:t>
      </w:r>
      <w:r>
        <w:rPr/>
        <w:t>o cose sono obbligati a accettare le richieste di trasporto che siano compatibili con i mezzi ordinari dell’impresa, secondo le condizioni generali stabilite o autorizzate nell’atto di concessione e rese note al pubblico.</w:t>
      </w:r>
    </w:p>
    <w:p>
      <w:pPr>
        <w:pStyle w:val="BodyText"/>
        <w:spacing w:line="271" w:lineRule="auto" w:before="3"/>
        <w:ind w:firstLine="122"/>
      </w:pPr>
      <w:r>
        <w:rPr/>
        <w:t>I</w:t>
      </w:r>
      <w:r>
        <w:rPr>
          <w:spacing w:val="-4"/>
        </w:rPr>
        <w:t> </w:t>
      </w:r>
      <w:r>
        <w:rPr/>
        <w:t>trasporti</w:t>
      </w:r>
      <w:r>
        <w:rPr>
          <w:spacing w:val="-3"/>
        </w:rPr>
        <w:t> </w:t>
      </w:r>
      <w:r>
        <w:rPr/>
        <w:t>devono</w:t>
      </w:r>
      <w:r>
        <w:rPr>
          <w:spacing w:val="-3"/>
        </w:rPr>
        <w:t> </w:t>
      </w:r>
      <w:r>
        <w:rPr/>
        <w:t>eseguirsi</w:t>
      </w:r>
      <w:r>
        <w:rPr>
          <w:spacing w:val="-3"/>
        </w:rPr>
        <w:t> </w:t>
      </w:r>
      <w:r>
        <w:rPr/>
        <w:t>secondo</w:t>
      </w:r>
      <w:r>
        <w:rPr>
          <w:spacing w:val="-3"/>
        </w:rPr>
        <w:t> </w:t>
      </w:r>
      <w:r>
        <w:rPr/>
        <w:t>l’ordine</w:t>
      </w:r>
      <w:r>
        <w:rPr>
          <w:spacing w:val="-3"/>
        </w:rPr>
        <w:t> </w:t>
      </w:r>
      <w:r>
        <w:rPr/>
        <w:t>delle</w:t>
      </w:r>
      <w:r>
        <w:rPr>
          <w:spacing w:val="-3"/>
        </w:rPr>
        <w:t> </w:t>
      </w:r>
      <w:r>
        <w:rPr/>
        <w:t>richieste,</w:t>
      </w:r>
      <w:r>
        <w:rPr>
          <w:spacing w:val="-4"/>
        </w:rPr>
        <w:t> </w:t>
      </w:r>
      <w:r>
        <w:rPr/>
        <w:t>in</w:t>
      </w:r>
      <w:r>
        <w:rPr>
          <w:spacing w:val="-3"/>
        </w:rPr>
        <w:t> </w:t>
      </w:r>
      <w:r>
        <w:rPr/>
        <w:t>caso</w:t>
      </w:r>
      <w:r>
        <w:rPr>
          <w:spacing w:val="-3"/>
        </w:rPr>
        <w:t> </w:t>
      </w:r>
      <w:r>
        <w:rPr/>
        <w:t>di</w:t>
      </w:r>
      <w:r>
        <w:rPr>
          <w:spacing w:val="-3"/>
        </w:rPr>
        <w:t> </w:t>
      </w:r>
      <w:r>
        <w:rPr/>
        <w:t>più</w:t>
      </w:r>
      <w:r>
        <w:rPr>
          <w:spacing w:val="-3"/>
        </w:rPr>
        <w:t> </w:t>
      </w:r>
      <w:r>
        <w:rPr/>
        <w:t>richieste</w:t>
      </w:r>
      <w:r>
        <w:rPr>
          <w:spacing w:val="-3"/>
        </w:rPr>
        <w:t> </w:t>
      </w:r>
      <w:r>
        <w:rPr/>
        <w:t>simultanee, deve essere preferita quella di percorso maggiore.</w:t>
      </w:r>
    </w:p>
    <w:p>
      <w:pPr>
        <w:pStyle w:val="BodyText"/>
        <w:spacing w:line="271" w:lineRule="auto" w:before="2"/>
        <w:ind w:firstLine="122"/>
      </w:pPr>
      <w:r>
        <w:rPr/>
        <w:t>Se</w:t>
      </w:r>
      <w:r>
        <w:rPr>
          <w:spacing w:val="-3"/>
        </w:rPr>
        <w:t> </w:t>
      </w:r>
      <w:r>
        <w:rPr/>
        <w:t>le</w:t>
      </w:r>
      <w:r>
        <w:rPr>
          <w:spacing w:val="-3"/>
        </w:rPr>
        <w:t> </w:t>
      </w:r>
      <w:r>
        <w:rPr/>
        <w:t>condizioni</w:t>
      </w:r>
      <w:r>
        <w:rPr>
          <w:spacing w:val="-3"/>
        </w:rPr>
        <w:t> </w:t>
      </w:r>
      <w:r>
        <w:rPr/>
        <w:t>generali</w:t>
      </w:r>
      <w:r>
        <w:rPr>
          <w:spacing w:val="-3"/>
        </w:rPr>
        <w:t> </w:t>
      </w:r>
      <w:r>
        <w:rPr/>
        <w:t>ammettono</w:t>
      </w:r>
      <w:r>
        <w:rPr>
          <w:spacing w:val="-3"/>
        </w:rPr>
        <w:t> </w:t>
      </w:r>
      <w:r>
        <w:rPr/>
        <w:t>speciali</w:t>
      </w:r>
      <w:r>
        <w:rPr>
          <w:spacing w:val="-3"/>
        </w:rPr>
        <w:t> </w:t>
      </w:r>
      <w:r>
        <w:rPr/>
        <w:t>concessioni,</w:t>
      </w:r>
      <w:r>
        <w:rPr>
          <w:spacing w:val="-4"/>
        </w:rPr>
        <w:t> </w:t>
      </w:r>
      <w:r>
        <w:rPr/>
        <w:t>il</w:t>
      </w:r>
      <w:r>
        <w:rPr>
          <w:spacing w:val="-3"/>
        </w:rPr>
        <w:t> </w:t>
      </w:r>
      <w:r>
        <w:rPr/>
        <w:t>vettore</w:t>
      </w:r>
      <w:r>
        <w:rPr>
          <w:spacing w:val="-3"/>
        </w:rPr>
        <w:t> </w:t>
      </w:r>
      <w:r>
        <w:rPr/>
        <w:t>è</w:t>
      </w:r>
      <w:r>
        <w:rPr>
          <w:spacing w:val="-3"/>
        </w:rPr>
        <w:t> </w:t>
      </w:r>
      <w:r>
        <w:rPr/>
        <w:t>obbligato</w:t>
      </w:r>
      <w:r>
        <w:rPr>
          <w:spacing w:val="-3"/>
        </w:rPr>
        <w:t> </w:t>
      </w:r>
      <w:r>
        <w:rPr/>
        <w:t>ad</w:t>
      </w:r>
      <w:r>
        <w:rPr>
          <w:spacing w:val="-3"/>
        </w:rPr>
        <w:t> </w:t>
      </w:r>
      <w:r>
        <w:rPr/>
        <w:t>applicarle</w:t>
      </w:r>
      <w:r>
        <w:rPr>
          <w:spacing w:val="-3"/>
        </w:rPr>
        <w:t> </w:t>
      </w:r>
      <w:r>
        <w:rPr/>
        <w:t>a parità di condizioni a chiunque ne faccia richiesta.</w:t>
      </w:r>
    </w:p>
    <w:p>
      <w:pPr>
        <w:pStyle w:val="BodyText"/>
        <w:spacing w:line="271" w:lineRule="auto" w:before="1"/>
        <w:ind w:right="123" w:firstLine="122"/>
      </w:pPr>
      <w:r>
        <w:rPr/>
        <w:t>Salve le speciali concessioni ammesse dalle condizioni generali,</w:t>
      </w:r>
      <w:r>
        <w:rPr>
          <w:spacing w:val="-1"/>
        </w:rPr>
        <w:t> </w:t>
      </w:r>
      <w:r>
        <w:rPr/>
        <w:t>qualunque deroga alle medesime</w:t>
      </w:r>
      <w:r>
        <w:rPr>
          <w:spacing w:val="-2"/>
        </w:rPr>
        <w:t> </w:t>
      </w:r>
      <w:r>
        <w:rPr/>
        <w:t>è</w:t>
      </w:r>
      <w:r>
        <w:rPr>
          <w:spacing w:val="-1"/>
        </w:rPr>
        <w:t> </w:t>
      </w:r>
      <w:r>
        <w:rPr/>
        <w:t>nulla,</w:t>
      </w:r>
      <w:r>
        <w:rPr>
          <w:spacing w:val="-2"/>
        </w:rPr>
        <w:t> </w:t>
      </w:r>
      <w:r>
        <w:rPr/>
        <w:t>e</w:t>
      </w:r>
      <w:r>
        <w:rPr>
          <w:spacing w:val="-1"/>
        </w:rPr>
        <w:t> </w:t>
      </w:r>
      <w:r>
        <w:rPr/>
        <w:t>alla</w:t>
      </w:r>
      <w:r>
        <w:rPr>
          <w:spacing w:val="-2"/>
        </w:rPr>
        <w:t> </w:t>
      </w:r>
      <w:r>
        <w:rPr/>
        <w:t>clausola</w:t>
      </w:r>
      <w:r>
        <w:rPr>
          <w:spacing w:val="-1"/>
        </w:rPr>
        <w:t> </w:t>
      </w:r>
      <w:r>
        <w:rPr/>
        <w:t>difforme</w:t>
      </w:r>
      <w:r>
        <w:rPr>
          <w:spacing w:val="-1"/>
        </w:rPr>
        <w:t> </w:t>
      </w:r>
      <w:r>
        <w:rPr/>
        <w:t>è</w:t>
      </w:r>
      <w:r>
        <w:rPr>
          <w:spacing w:val="-1"/>
        </w:rPr>
        <w:t> </w:t>
      </w:r>
      <w:r>
        <w:rPr/>
        <w:t>sostituita</w:t>
      </w:r>
      <w:r>
        <w:rPr>
          <w:spacing w:val="-2"/>
        </w:rPr>
        <w:t> </w:t>
      </w:r>
      <w:r>
        <w:rPr/>
        <w:t>la</w:t>
      </w:r>
      <w:r>
        <w:rPr>
          <w:spacing w:val="-1"/>
        </w:rPr>
        <w:t> </w:t>
      </w:r>
      <w:r>
        <w:rPr/>
        <w:t>norma</w:t>
      </w:r>
      <w:r>
        <w:rPr>
          <w:spacing w:val="-1"/>
        </w:rPr>
        <w:t> </w:t>
      </w:r>
      <w:r>
        <w:rPr/>
        <w:t>delle</w:t>
      </w:r>
      <w:r>
        <w:rPr>
          <w:spacing w:val="-1"/>
        </w:rPr>
        <w:t> </w:t>
      </w:r>
      <w:r>
        <w:rPr/>
        <w:t>condizioni</w:t>
      </w:r>
      <w:r>
        <w:rPr>
          <w:spacing w:val="-1"/>
        </w:rPr>
        <w:t> </w:t>
      </w:r>
      <w:r>
        <w:rPr>
          <w:spacing w:val="-2"/>
        </w:rPr>
        <w:t>generali”.</w:t>
      </w:r>
    </w:p>
    <w:p>
      <w:pPr>
        <w:pStyle w:val="BodyText"/>
        <w:spacing w:after="0" w:line="271" w:lineRule="auto"/>
        <w:sectPr>
          <w:pgSz w:w="11910" w:h="16840"/>
          <w:pgMar w:header="0" w:footer="823" w:top="1020" w:bottom="1080" w:left="992" w:right="1133"/>
        </w:sectPr>
      </w:pPr>
    </w:p>
    <w:p>
      <w:pPr>
        <w:spacing w:before="76"/>
        <w:ind w:left="141" w:right="0" w:firstLine="0"/>
        <w:jc w:val="left"/>
        <w:rPr>
          <w:rFonts w:ascii="Arial" w:hAnsi="Arial"/>
          <w:i/>
          <w:sz w:val="22"/>
        </w:rPr>
      </w:pPr>
      <w:r>
        <w:rPr>
          <w:rFonts w:ascii="Arial" w:hAnsi="Arial"/>
          <w:b/>
          <w:sz w:val="22"/>
        </w:rPr>
        <w:t>Art.</w:t>
      </w:r>
      <w:r>
        <w:rPr>
          <w:rFonts w:ascii="Arial" w:hAnsi="Arial"/>
          <w:b/>
          <w:spacing w:val="-2"/>
          <w:sz w:val="22"/>
        </w:rPr>
        <w:t> </w:t>
      </w:r>
      <w:r>
        <w:rPr>
          <w:rFonts w:ascii="Arial" w:hAnsi="Arial"/>
          <w:b/>
          <w:sz w:val="22"/>
        </w:rPr>
        <w:t>1680</w:t>
      </w:r>
      <w:r>
        <w:rPr>
          <w:sz w:val="22"/>
        </w:rPr>
        <w:t>: </w:t>
      </w:r>
      <w:r>
        <w:rPr>
          <w:rFonts w:ascii="Arial" w:hAnsi="Arial"/>
          <w:i/>
          <w:sz w:val="22"/>
        </w:rPr>
        <w:t>Limite</w:t>
      </w:r>
      <w:r>
        <w:rPr>
          <w:rFonts w:ascii="Arial" w:hAnsi="Arial"/>
          <w:i/>
          <w:spacing w:val="-1"/>
          <w:sz w:val="22"/>
        </w:rPr>
        <w:t> </w:t>
      </w:r>
      <w:r>
        <w:rPr>
          <w:rFonts w:ascii="Arial" w:hAnsi="Arial"/>
          <w:i/>
          <w:sz w:val="22"/>
        </w:rPr>
        <w:t>di applicabilità</w:t>
      </w:r>
      <w:r>
        <w:rPr>
          <w:rFonts w:ascii="Arial" w:hAnsi="Arial"/>
          <w:i/>
          <w:spacing w:val="-1"/>
          <w:sz w:val="22"/>
        </w:rPr>
        <w:t> </w:t>
      </w:r>
      <w:r>
        <w:rPr>
          <w:rFonts w:ascii="Arial" w:hAnsi="Arial"/>
          <w:i/>
          <w:sz w:val="22"/>
        </w:rPr>
        <w:t>delle </w:t>
      </w:r>
      <w:r>
        <w:rPr>
          <w:rFonts w:ascii="Arial" w:hAnsi="Arial"/>
          <w:i/>
          <w:spacing w:val="-2"/>
          <w:sz w:val="22"/>
        </w:rPr>
        <w:t>norme</w:t>
      </w:r>
    </w:p>
    <w:p>
      <w:pPr>
        <w:pStyle w:val="BodyText"/>
        <w:spacing w:line="271" w:lineRule="auto" w:before="33"/>
      </w:pPr>
      <w:r>
        <w:rPr/>
        <w:t>“Le</w:t>
      </w:r>
      <w:r>
        <w:rPr>
          <w:spacing w:val="-2"/>
        </w:rPr>
        <w:t> </w:t>
      </w:r>
      <w:r>
        <w:rPr/>
        <w:t>disposizioni</w:t>
      </w:r>
      <w:r>
        <w:rPr>
          <w:spacing w:val="-2"/>
        </w:rPr>
        <w:t> </w:t>
      </w:r>
      <w:r>
        <w:rPr/>
        <w:t>di</w:t>
      </w:r>
      <w:r>
        <w:rPr>
          <w:spacing w:val="-2"/>
        </w:rPr>
        <w:t> </w:t>
      </w:r>
      <w:r>
        <w:rPr/>
        <w:t>questo</w:t>
      </w:r>
      <w:r>
        <w:rPr>
          <w:spacing w:val="-2"/>
        </w:rPr>
        <w:t> </w:t>
      </w:r>
      <w:r>
        <w:rPr/>
        <w:t>capo</w:t>
      </w:r>
      <w:r>
        <w:rPr>
          <w:spacing w:val="-2"/>
        </w:rPr>
        <w:t> </w:t>
      </w:r>
      <w:r>
        <w:rPr/>
        <w:t>si</w:t>
      </w:r>
      <w:r>
        <w:rPr>
          <w:spacing w:val="-2"/>
        </w:rPr>
        <w:t> </w:t>
      </w:r>
      <w:r>
        <w:rPr/>
        <w:t>applicano</w:t>
      </w:r>
      <w:r>
        <w:rPr>
          <w:spacing w:val="-2"/>
        </w:rPr>
        <w:t> </w:t>
      </w:r>
      <w:r>
        <w:rPr/>
        <w:t>anche</w:t>
      </w:r>
      <w:r>
        <w:rPr>
          <w:spacing w:val="-2"/>
        </w:rPr>
        <w:t> </w:t>
      </w:r>
      <w:r>
        <w:rPr/>
        <w:t>ai</w:t>
      </w:r>
      <w:r>
        <w:rPr>
          <w:spacing w:val="-2"/>
        </w:rPr>
        <w:t> </w:t>
      </w:r>
      <w:r>
        <w:rPr/>
        <w:t>trasporti</w:t>
      </w:r>
      <w:r>
        <w:rPr>
          <w:spacing w:val="-2"/>
        </w:rPr>
        <w:t> </w:t>
      </w:r>
      <w:r>
        <w:rPr/>
        <w:t>per</w:t>
      </w:r>
      <w:r>
        <w:rPr>
          <w:spacing w:val="-2"/>
        </w:rPr>
        <w:t> </w:t>
      </w:r>
      <w:r>
        <w:rPr/>
        <w:t>via</w:t>
      </w:r>
      <w:r>
        <w:rPr>
          <w:spacing w:val="-2"/>
        </w:rPr>
        <w:t> </w:t>
      </w:r>
      <w:r>
        <w:rPr/>
        <w:t>d’acqua</w:t>
      </w:r>
      <w:r>
        <w:rPr>
          <w:spacing w:val="-2"/>
        </w:rPr>
        <w:t> </w:t>
      </w:r>
      <w:r>
        <w:rPr/>
        <w:t>o</w:t>
      </w:r>
      <w:r>
        <w:rPr>
          <w:spacing w:val="-2"/>
        </w:rPr>
        <w:t> </w:t>
      </w:r>
      <w:r>
        <w:rPr/>
        <w:t>per</w:t>
      </w:r>
      <w:r>
        <w:rPr>
          <w:spacing w:val="-2"/>
        </w:rPr>
        <w:t> </w:t>
      </w:r>
      <w:r>
        <w:rPr/>
        <w:t>via</w:t>
      </w:r>
      <w:r>
        <w:rPr>
          <w:spacing w:val="-2"/>
        </w:rPr>
        <w:t> </w:t>
      </w:r>
      <w:r>
        <w:rPr/>
        <w:t>d’aria</w:t>
      </w:r>
      <w:r>
        <w:rPr>
          <w:spacing w:val="-2"/>
        </w:rPr>
        <w:t> </w:t>
      </w:r>
      <w:r>
        <w:rPr/>
        <w:t>e</w:t>
      </w:r>
      <w:r>
        <w:rPr>
          <w:spacing w:val="-2"/>
        </w:rPr>
        <w:t> </w:t>
      </w:r>
      <w:r>
        <w:rPr/>
        <w:t>a quelli ferroviari e postali, in quanto non siano derogate dal codice della navigazione e dalle leggi </w:t>
      </w:r>
      <w:r>
        <w:rPr>
          <w:spacing w:val="-2"/>
        </w:rPr>
        <w:t>speciali”.</w:t>
      </w:r>
    </w:p>
    <w:p>
      <w:pPr>
        <w:pStyle w:val="BodyText"/>
        <w:spacing w:before="36"/>
        <w:ind w:left="0"/>
      </w:pPr>
    </w:p>
    <w:p>
      <w:pPr>
        <w:spacing w:before="0"/>
        <w:ind w:left="141" w:right="0" w:firstLine="0"/>
        <w:jc w:val="left"/>
        <w:rPr>
          <w:rFonts w:ascii="Arial" w:hAnsi="Arial"/>
          <w:i/>
          <w:sz w:val="22"/>
        </w:rPr>
      </w:pPr>
      <w:r>
        <w:rPr>
          <w:rFonts w:ascii="Arial" w:hAnsi="Arial"/>
          <w:b/>
          <w:sz w:val="22"/>
        </w:rPr>
        <w:t>Art.</w:t>
      </w:r>
      <w:r>
        <w:rPr>
          <w:rFonts w:ascii="Arial" w:hAnsi="Arial"/>
          <w:b/>
          <w:spacing w:val="-2"/>
          <w:sz w:val="22"/>
        </w:rPr>
        <w:t> </w:t>
      </w:r>
      <w:r>
        <w:rPr>
          <w:rFonts w:ascii="Arial" w:hAnsi="Arial"/>
          <w:b/>
          <w:sz w:val="22"/>
        </w:rPr>
        <w:t>1681</w:t>
      </w:r>
      <w:r>
        <w:rPr>
          <w:sz w:val="22"/>
        </w:rPr>
        <w:t>:</w:t>
      </w:r>
      <w:r>
        <w:rPr>
          <w:spacing w:val="-1"/>
          <w:sz w:val="22"/>
        </w:rPr>
        <w:t> </w:t>
      </w:r>
      <w:r>
        <w:rPr>
          <w:rFonts w:ascii="Arial" w:hAnsi="Arial"/>
          <w:i/>
          <w:sz w:val="22"/>
        </w:rPr>
        <w:t>Responsabilità</w:t>
      </w:r>
      <w:r>
        <w:rPr>
          <w:rFonts w:ascii="Arial" w:hAnsi="Arial"/>
          <w:i/>
          <w:spacing w:val="-1"/>
          <w:sz w:val="22"/>
        </w:rPr>
        <w:t> </w:t>
      </w:r>
      <w:r>
        <w:rPr>
          <w:rFonts w:ascii="Arial" w:hAnsi="Arial"/>
          <w:i/>
          <w:sz w:val="22"/>
        </w:rPr>
        <w:t>del </w:t>
      </w:r>
      <w:r>
        <w:rPr>
          <w:rFonts w:ascii="Arial" w:hAnsi="Arial"/>
          <w:i/>
          <w:spacing w:val="-2"/>
          <w:sz w:val="22"/>
        </w:rPr>
        <w:t>vettore</w:t>
      </w:r>
    </w:p>
    <w:p>
      <w:pPr>
        <w:pStyle w:val="BodyText"/>
        <w:spacing w:line="271" w:lineRule="auto" w:before="33"/>
      </w:pPr>
      <w:r>
        <w:rPr/>
        <w:t>“Salva la responsabilità per il ritardo e per l’inadempimento nell’esecuzione del trasporto,</w:t>
      </w:r>
      <w:r>
        <w:rPr>
          <w:spacing w:val="-1"/>
        </w:rPr>
        <w:t> </w:t>
      </w:r>
      <w:r>
        <w:rPr/>
        <w:t>il vettore risponde dei sinistri che colpiscono la persona del viaggiatore durante il viaggio e della perdita o dell’avaria</w:t>
      </w:r>
      <w:r>
        <w:rPr>
          <w:spacing w:val="-2"/>
        </w:rPr>
        <w:t> </w:t>
      </w:r>
      <w:r>
        <w:rPr/>
        <w:t>delle</w:t>
      </w:r>
      <w:r>
        <w:rPr>
          <w:spacing w:val="-2"/>
        </w:rPr>
        <w:t> </w:t>
      </w:r>
      <w:r>
        <w:rPr/>
        <w:t>cose</w:t>
      </w:r>
      <w:r>
        <w:rPr>
          <w:spacing w:val="-2"/>
        </w:rPr>
        <w:t> </w:t>
      </w:r>
      <w:r>
        <w:rPr/>
        <w:t>che</w:t>
      </w:r>
      <w:r>
        <w:rPr>
          <w:spacing w:val="-2"/>
        </w:rPr>
        <w:t> </w:t>
      </w:r>
      <w:r>
        <w:rPr/>
        <w:t>il</w:t>
      </w:r>
      <w:r>
        <w:rPr>
          <w:spacing w:val="-2"/>
        </w:rPr>
        <w:t> </w:t>
      </w:r>
      <w:r>
        <w:rPr/>
        <w:t>viaggiatore</w:t>
      </w:r>
      <w:r>
        <w:rPr>
          <w:spacing w:val="-2"/>
        </w:rPr>
        <w:t> </w:t>
      </w:r>
      <w:r>
        <w:rPr/>
        <w:t>porta</w:t>
      </w:r>
      <w:r>
        <w:rPr>
          <w:spacing w:val="-2"/>
        </w:rPr>
        <w:t> </w:t>
      </w:r>
      <w:r>
        <w:rPr/>
        <w:t>con</w:t>
      </w:r>
      <w:r>
        <w:rPr>
          <w:spacing w:val="-2"/>
        </w:rPr>
        <w:t> </w:t>
      </w:r>
      <w:r>
        <w:rPr/>
        <w:t>sé,</w:t>
      </w:r>
      <w:r>
        <w:rPr>
          <w:spacing w:val="-3"/>
        </w:rPr>
        <w:t> </w:t>
      </w:r>
      <w:r>
        <w:rPr/>
        <w:t>se</w:t>
      </w:r>
      <w:r>
        <w:rPr>
          <w:spacing w:val="-2"/>
        </w:rPr>
        <w:t> </w:t>
      </w:r>
      <w:r>
        <w:rPr/>
        <w:t>non</w:t>
      </w:r>
      <w:r>
        <w:rPr>
          <w:spacing w:val="-2"/>
        </w:rPr>
        <w:t> </w:t>
      </w:r>
      <w:r>
        <w:rPr/>
        <w:t>prova</w:t>
      </w:r>
      <w:r>
        <w:rPr>
          <w:spacing w:val="-2"/>
        </w:rPr>
        <w:t> </w:t>
      </w:r>
      <w:r>
        <w:rPr/>
        <w:t>di</w:t>
      </w:r>
      <w:r>
        <w:rPr>
          <w:spacing w:val="-2"/>
        </w:rPr>
        <w:t> </w:t>
      </w:r>
      <w:r>
        <w:rPr/>
        <w:t>avere</w:t>
      </w:r>
      <w:r>
        <w:rPr>
          <w:spacing w:val="-2"/>
        </w:rPr>
        <w:t> </w:t>
      </w:r>
      <w:r>
        <w:rPr/>
        <w:t>adottato</w:t>
      </w:r>
      <w:r>
        <w:rPr>
          <w:spacing w:val="-2"/>
        </w:rPr>
        <w:t> </w:t>
      </w:r>
      <w:r>
        <w:rPr/>
        <w:t>tutte</w:t>
      </w:r>
      <w:r>
        <w:rPr>
          <w:spacing w:val="-2"/>
        </w:rPr>
        <w:t> </w:t>
      </w:r>
      <w:r>
        <w:rPr/>
        <w:t>le</w:t>
      </w:r>
      <w:r>
        <w:rPr>
          <w:spacing w:val="-2"/>
        </w:rPr>
        <w:t> </w:t>
      </w:r>
      <w:r>
        <w:rPr/>
        <w:t>misure idonee a evitare il danno.</w:t>
      </w:r>
    </w:p>
    <w:p>
      <w:pPr>
        <w:pStyle w:val="BodyText"/>
        <w:spacing w:line="271" w:lineRule="auto" w:before="3"/>
        <w:ind w:firstLine="122"/>
      </w:pPr>
      <w:r>
        <w:rPr/>
        <w:t>Sono</w:t>
      </w:r>
      <w:r>
        <w:rPr>
          <w:spacing w:val="-3"/>
        </w:rPr>
        <w:t> </w:t>
      </w:r>
      <w:r>
        <w:rPr/>
        <w:t>nulle</w:t>
      </w:r>
      <w:r>
        <w:rPr>
          <w:spacing w:val="-3"/>
        </w:rPr>
        <w:t> </w:t>
      </w:r>
      <w:r>
        <w:rPr/>
        <w:t>le</w:t>
      </w:r>
      <w:r>
        <w:rPr>
          <w:spacing w:val="-3"/>
        </w:rPr>
        <w:t> </w:t>
      </w:r>
      <w:r>
        <w:rPr/>
        <w:t>clausole</w:t>
      </w:r>
      <w:r>
        <w:rPr>
          <w:spacing w:val="-3"/>
        </w:rPr>
        <w:t> </w:t>
      </w:r>
      <w:r>
        <w:rPr/>
        <w:t>che</w:t>
      </w:r>
      <w:r>
        <w:rPr>
          <w:spacing w:val="-3"/>
        </w:rPr>
        <w:t> </w:t>
      </w:r>
      <w:r>
        <w:rPr/>
        <w:t>limitano</w:t>
      </w:r>
      <w:r>
        <w:rPr>
          <w:spacing w:val="-3"/>
        </w:rPr>
        <w:t> </w:t>
      </w:r>
      <w:r>
        <w:rPr/>
        <w:t>la</w:t>
      </w:r>
      <w:r>
        <w:rPr>
          <w:spacing w:val="-3"/>
        </w:rPr>
        <w:t> </w:t>
      </w:r>
      <w:r>
        <w:rPr/>
        <w:t>responsabilità</w:t>
      </w:r>
      <w:r>
        <w:rPr>
          <w:spacing w:val="-3"/>
        </w:rPr>
        <w:t> </w:t>
      </w:r>
      <w:r>
        <w:rPr/>
        <w:t>del</w:t>
      </w:r>
      <w:r>
        <w:rPr>
          <w:spacing w:val="-3"/>
        </w:rPr>
        <w:t> </w:t>
      </w:r>
      <w:r>
        <w:rPr/>
        <w:t>vettore</w:t>
      </w:r>
      <w:r>
        <w:rPr>
          <w:spacing w:val="-3"/>
        </w:rPr>
        <w:t> </w:t>
      </w:r>
      <w:r>
        <w:rPr/>
        <w:t>per</w:t>
      </w:r>
      <w:r>
        <w:rPr>
          <w:spacing w:val="-3"/>
        </w:rPr>
        <w:t> </w:t>
      </w:r>
      <w:r>
        <w:rPr/>
        <w:t>i</w:t>
      </w:r>
      <w:r>
        <w:rPr>
          <w:spacing w:val="-3"/>
        </w:rPr>
        <w:t> </w:t>
      </w:r>
      <w:r>
        <w:rPr/>
        <w:t>sinistri</w:t>
      </w:r>
      <w:r>
        <w:rPr>
          <w:spacing w:val="-3"/>
        </w:rPr>
        <w:t> </w:t>
      </w:r>
      <w:r>
        <w:rPr/>
        <w:t>che</w:t>
      </w:r>
      <w:r>
        <w:rPr>
          <w:spacing w:val="-3"/>
        </w:rPr>
        <w:t> </w:t>
      </w:r>
      <w:r>
        <w:rPr/>
        <w:t>colpiscono</w:t>
      </w:r>
      <w:r>
        <w:rPr>
          <w:spacing w:val="-3"/>
        </w:rPr>
        <w:t> </w:t>
      </w:r>
      <w:r>
        <w:rPr/>
        <w:t>il </w:t>
      </w:r>
      <w:r>
        <w:rPr>
          <w:spacing w:val="-2"/>
        </w:rPr>
        <w:t>viaggiatore.</w:t>
      </w:r>
    </w:p>
    <w:p>
      <w:pPr>
        <w:pStyle w:val="BodyText"/>
        <w:spacing w:before="2"/>
        <w:ind w:left="264"/>
      </w:pPr>
      <w:r>
        <w:rPr/>
        <w:t>Le</w:t>
      </w:r>
      <w:r>
        <w:rPr>
          <w:spacing w:val="-2"/>
        </w:rPr>
        <w:t> </w:t>
      </w:r>
      <w:r>
        <w:rPr/>
        <w:t>norme</w:t>
      </w:r>
      <w:r>
        <w:rPr>
          <w:spacing w:val="-1"/>
        </w:rPr>
        <w:t> </w:t>
      </w:r>
      <w:r>
        <w:rPr/>
        <w:t>di</w:t>
      </w:r>
      <w:r>
        <w:rPr>
          <w:spacing w:val="-1"/>
        </w:rPr>
        <w:t> </w:t>
      </w:r>
      <w:r>
        <w:rPr/>
        <w:t>questo</w:t>
      </w:r>
      <w:r>
        <w:rPr>
          <w:spacing w:val="-1"/>
        </w:rPr>
        <w:t> </w:t>
      </w:r>
      <w:r>
        <w:rPr/>
        <w:t>articolo</w:t>
      </w:r>
      <w:r>
        <w:rPr>
          <w:spacing w:val="-1"/>
        </w:rPr>
        <w:t> </w:t>
      </w:r>
      <w:r>
        <w:rPr/>
        <w:t>si</w:t>
      </w:r>
      <w:r>
        <w:rPr>
          <w:spacing w:val="-1"/>
        </w:rPr>
        <w:t> </w:t>
      </w:r>
      <w:r>
        <w:rPr/>
        <w:t>osservano</w:t>
      </w:r>
      <w:r>
        <w:rPr>
          <w:spacing w:val="-1"/>
        </w:rPr>
        <w:t> </w:t>
      </w:r>
      <w:r>
        <w:rPr/>
        <w:t>anche</w:t>
      </w:r>
      <w:r>
        <w:rPr>
          <w:spacing w:val="-1"/>
        </w:rPr>
        <w:t> </w:t>
      </w:r>
      <w:r>
        <w:rPr/>
        <w:t>nei</w:t>
      </w:r>
      <w:r>
        <w:rPr>
          <w:spacing w:val="-1"/>
        </w:rPr>
        <w:t> </w:t>
      </w:r>
      <w:r>
        <w:rPr/>
        <w:t>contratti</w:t>
      </w:r>
      <w:r>
        <w:rPr>
          <w:spacing w:val="-1"/>
        </w:rPr>
        <w:t> </w:t>
      </w:r>
      <w:r>
        <w:rPr/>
        <w:t>di</w:t>
      </w:r>
      <w:r>
        <w:rPr>
          <w:spacing w:val="-1"/>
        </w:rPr>
        <w:t> </w:t>
      </w:r>
      <w:r>
        <w:rPr/>
        <w:t>trasporto</w:t>
      </w:r>
      <w:r>
        <w:rPr>
          <w:spacing w:val="-1"/>
        </w:rPr>
        <w:t> </w:t>
      </w:r>
      <w:r>
        <w:rPr>
          <w:spacing w:val="-2"/>
        </w:rPr>
        <w:t>gratuito”.</w:t>
      </w:r>
    </w:p>
    <w:p>
      <w:pPr>
        <w:pStyle w:val="BodyText"/>
        <w:spacing w:before="67"/>
        <w:ind w:left="0"/>
      </w:pPr>
    </w:p>
    <w:p>
      <w:pPr>
        <w:spacing w:before="0"/>
        <w:ind w:left="141" w:right="0" w:firstLine="0"/>
        <w:jc w:val="left"/>
        <w:rPr>
          <w:rFonts w:ascii="Arial" w:hAnsi="Arial"/>
          <w:i/>
          <w:sz w:val="22"/>
        </w:rPr>
      </w:pPr>
      <w:r>
        <w:rPr>
          <w:rFonts w:ascii="Arial" w:hAnsi="Arial"/>
          <w:b/>
          <w:sz w:val="22"/>
        </w:rPr>
        <w:t>Art.</w:t>
      </w:r>
      <w:r>
        <w:rPr>
          <w:rFonts w:ascii="Arial" w:hAnsi="Arial"/>
          <w:b/>
          <w:spacing w:val="-2"/>
          <w:sz w:val="22"/>
        </w:rPr>
        <w:t> </w:t>
      </w:r>
      <w:r>
        <w:rPr>
          <w:rFonts w:ascii="Arial" w:hAnsi="Arial"/>
          <w:b/>
          <w:sz w:val="22"/>
        </w:rPr>
        <w:t>1682</w:t>
      </w:r>
      <w:r>
        <w:rPr>
          <w:sz w:val="22"/>
        </w:rPr>
        <w:t>:</w:t>
      </w:r>
      <w:r>
        <w:rPr>
          <w:spacing w:val="-1"/>
          <w:sz w:val="22"/>
        </w:rPr>
        <w:t> </w:t>
      </w:r>
      <w:r>
        <w:rPr>
          <w:rFonts w:ascii="Arial" w:hAnsi="Arial"/>
          <w:i/>
          <w:sz w:val="22"/>
        </w:rPr>
        <w:t>Responsabilità</w:t>
      </w:r>
      <w:r>
        <w:rPr>
          <w:rFonts w:ascii="Arial" w:hAnsi="Arial"/>
          <w:i/>
          <w:spacing w:val="-1"/>
          <w:sz w:val="22"/>
        </w:rPr>
        <w:t> </w:t>
      </w:r>
      <w:r>
        <w:rPr>
          <w:rFonts w:ascii="Arial" w:hAnsi="Arial"/>
          <w:i/>
          <w:sz w:val="22"/>
        </w:rPr>
        <w:t>del</w:t>
      </w:r>
      <w:r>
        <w:rPr>
          <w:rFonts w:ascii="Arial" w:hAnsi="Arial"/>
          <w:i/>
          <w:spacing w:val="-1"/>
          <w:sz w:val="22"/>
        </w:rPr>
        <w:t> </w:t>
      </w:r>
      <w:r>
        <w:rPr>
          <w:rFonts w:ascii="Arial" w:hAnsi="Arial"/>
          <w:i/>
          <w:sz w:val="22"/>
        </w:rPr>
        <w:t>vettore</w:t>
      </w:r>
      <w:r>
        <w:rPr>
          <w:rFonts w:ascii="Arial" w:hAnsi="Arial"/>
          <w:i/>
          <w:spacing w:val="-1"/>
          <w:sz w:val="22"/>
        </w:rPr>
        <w:t> </w:t>
      </w:r>
      <w:r>
        <w:rPr>
          <w:rFonts w:ascii="Arial" w:hAnsi="Arial"/>
          <w:i/>
          <w:sz w:val="22"/>
        </w:rPr>
        <w:t>nei</w:t>
      </w:r>
      <w:r>
        <w:rPr>
          <w:rFonts w:ascii="Arial" w:hAnsi="Arial"/>
          <w:i/>
          <w:spacing w:val="-1"/>
          <w:sz w:val="22"/>
        </w:rPr>
        <w:t> </w:t>
      </w:r>
      <w:r>
        <w:rPr>
          <w:rFonts w:ascii="Arial" w:hAnsi="Arial"/>
          <w:i/>
          <w:sz w:val="22"/>
        </w:rPr>
        <w:t>trasporti</w:t>
      </w:r>
      <w:r>
        <w:rPr>
          <w:rFonts w:ascii="Arial" w:hAnsi="Arial"/>
          <w:i/>
          <w:spacing w:val="-1"/>
          <w:sz w:val="22"/>
        </w:rPr>
        <w:t> </w:t>
      </w:r>
      <w:r>
        <w:rPr>
          <w:rFonts w:ascii="Arial" w:hAnsi="Arial"/>
          <w:i/>
          <w:spacing w:val="-2"/>
          <w:sz w:val="22"/>
        </w:rPr>
        <w:t>cumulativi</w:t>
      </w:r>
    </w:p>
    <w:p>
      <w:pPr>
        <w:pStyle w:val="BodyText"/>
        <w:spacing w:before="33"/>
      </w:pPr>
      <w:r>
        <w:rPr/>
        <w:t>“Nei</w:t>
      </w:r>
      <w:r>
        <w:rPr>
          <w:spacing w:val="-2"/>
        </w:rPr>
        <w:t> </w:t>
      </w:r>
      <w:r>
        <w:rPr/>
        <w:t>trasporti</w:t>
      </w:r>
      <w:r>
        <w:rPr>
          <w:spacing w:val="-2"/>
        </w:rPr>
        <w:t> </w:t>
      </w:r>
      <w:r>
        <w:rPr/>
        <w:t>cumulativi</w:t>
      </w:r>
      <w:r>
        <w:rPr>
          <w:spacing w:val="-2"/>
        </w:rPr>
        <w:t> </w:t>
      </w:r>
      <w:r>
        <w:rPr/>
        <w:t>ciascun</w:t>
      </w:r>
      <w:r>
        <w:rPr>
          <w:spacing w:val="-2"/>
        </w:rPr>
        <w:t> </w:t>
      </w:r>
      <w:r>
        <w:rPr/>
        <w:t>vettore</w:t>
      </w:r>
      <w:r>
        <w:rPr>
          <w:spacing w:val="-1"/>
        </w:rPr>
        <w:t> </w:t>
      </w:r>
      <w:r>
        <w:rPr/>
        <w:t>risponde</w:t>
      </w:r>
      <w:r>
        <w:rPr>
          <w:spacing w:val="-2"/>
        </w:rPr>
        <w:t> </w:t>
      </w:r>
      <w:r>
        <w:rPr/>
        <w:t>nell’ambito</w:t>
      </w:r>
      <w:r>
        <w:rPr>
          <w:spacing w:val="-2"/>
        </w:rPr>
        <w:t> </w:t>
      </w:r>
      <w:r>
        <w:rPr/>
        <w:t>del</w:t>
      </w:r>
      <w:r>
        <w:rPr>
          <w:spacing w:val="-2"/>
        </w:rPr>
        <w:t> </w:t>
      </w:r>
      <w:r>
        <w:rPr/>
        <w:t>proprio</w:t>
      </w:r>
      <w:r>
        <w:rPr>
          <w:spacing w:val="-1"/>
        </w:rPr>
        <w:t> </w:t>
      </w:r>
      <w:r>
        <w:rPr>
          <w:spacing w:val="-2"/>
        </w:rPr>
        <w:t>percorso.</w:t>
      </w:r>
    </w:p>
    <w:p>
      <w:pPr>
        <w:pStyle w:val="BodyText"/>
        <w:spacing w:line="271" w:lineRule="auto"/>
        <w:ind w:firstLine="118"/>
      </w:pPr>
      <w:r>
        <w:rPr/>
        <w:t>Tuttavia</w:t>
      </w:r>
      <w:r>
        <w:rPr>
          <w:spacing w:val="-3"/>
        </w:rPr>
        <w:t> </w:t>
      </w:r>
      <w:r>
        <w:rPr/>
        <w:t>il</w:t>
      </w:r>
      <w:r>
        <w:rPr>
          <w:spacing w:val="-3"/>
        </w:rPr>
        <w:t> </w:t>
      </w:r>
      <w:r>
        <w:rPr/>
        <w:t>danno</w:t>
      </w:r>
      <w:r>
        <w:rPr>
          <w:spacing w:val="-3"/>
        </w:rPr>
        <w:t> </w:t>
      </w:r>
      <w:r>
        <w:rPr/>
        <w:t>per</w:t>
      </w:r>
      <w:r>
        <w:rPr>
          <w:spacing w:val="-3"/>
        </w:rPr>
        <w:t> </w:t>
      </w:r>
      <w:r>
        <w:rPr/>
        <w:t>il</w:t>
      </w:r>
      <w:r>
        <w:rPr>
          <w:spacing w:val="-3"/>
        </w:rPr>
        <w:t> </w:t>
      </w:r>
      <w:r>
        <w:rPr/>
        <w:t>ritardo</w:t>
      </w:r>
      <w:r>
        <w:rPr>
          <w:spacing w:val="-3"/>
        </w:rPr>
        <w:t> </w:t>
      </w:r>
      <w:r>
        <w:rPr/>
        <w:t>o</w:t>
      </w:r>
      <w:r>
        <w:rPr>
          <w:spacing w:val="-3"/>
        </w:rPr>
        <w:t> </w:t>
      </w:r>
      <w:r>
        <w:rPr/>
        <w:t>l’interruzione</w:t>
      </w:r>
      <w:r>
        <w:rPr>
          <w:spacing w:val="-3"/>
        </w:rPr>
        <w:t> </w:t>
      </w:r>
      <w:r>
        <w:rPr/>
        <w:t>del</w:t>
      </w:r>
      <w:r>
        <w:rPr>
          <w:spacing w:val="-3"/>
        </w:rPr>
        <w:t> </w:t>
      </w:r>
      <w:r>
        <w:rPr/>
        <w:t>viaggio</w:t>
      </w:r>
      <w:r>
        <w:rPr>
          <w:spacing w:val="-3"/>
        </w:rPr>
        <w:t> </w:t>
      </w:r>
      <w:r>
        <w:rPr/>
        <w:t>si</w:t>
      </w:r>
      <w:r>
        <w:rPr>
          <w:spacing w:val="-3"/>
        </w:rPr>
        <w:t> </w:t>
      </w:r>
      <w:r>
        <w:rPr/>
        <w:t>determina</w:t>
      </w:r>
      <w:r>
        <w:rPr>
          <w:spacing w:val="-3"/>
        </w:rPr>
        <w:t> </w:t>
      </w:r>
      <w:r>
        <w:rPr/>
        <w:t>in</w:t>
      </w:r>
      <w:r>
        <w:rPr>
          <w:spacing w:val="-3"/>
        </w:rPr>
        <w:t> </w:t>
      </w:r>
      <w:r>
        <w:rPr/>
        <w:t>ragione</w:t>
      </w:r>
      <w:r>
        <w:rPr>
          <w:spacing w:val="-3"/>
        </w:rPr>
        <w:t> </w:t>
      </w:r>
      <w:r>
        <w:rPr/>
        <w:t>dell’intero </w:t>
      </w:r>
      <w:r>
        <w:rPr>
          <w:spacing w:val="-2"/>
        </w:rPr>
        <w:t>percorso”.</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3"/>
          <w:sz w:val="22"/>
        </w:rPr>
        <w:t> </w:t>
      </w:r>
      <w:r>
        <w:rPr>
          <w:rFonts w:ascii="Arial"/>
          <w:b/>
          <w:sz w:val="22"/>
        </w:rPr>
        <w:t>1683</w:t>
      </w:r>
      <w:r>
        <w:rPr>
          <w:sz w:val="22"/>
        </w:rPr>
        <w:t>:</w:t>
      </w:r>
      <w:r>
        <w:rPr>
          <w:spacing w:val="-1"/>
          <w:sz w:val="22"/>
        </w:rPr>
        <w:t> </w:t>
      </w:r>
      <w:r>
        <w:rPr>
          <w:rFonts w:ascii="Arial"/>
          <w:i/>
          <w:sz w:val="22"/>
        </w:rPr>
        <w:t>Indicazioni</w:t>
      </w:r>
      <w:r>
        <w:rPr>
          <w:rFonts w:ascii="Arial"/>
          <w:i/>
          <w:spacing w:val="-1"/>
          <w:sz w:val="22"/>
        </w:rPr>
        <w:t> </w:t>
      </w:r>
      <w:r>
        <w:rPr>
          <w:rFonts w:ascii="Arial"/>
          <w:i/>
          <w:sz w:val="22"/>
        </w:rPr>
        <w:t>e</w:t>
      </w:r>
      <w:r>
        <w:rPr>
          <w:rFonts w:ascii="Arial"/>
          <w:i/>
          <w:spacing w:val="-1"/>
          <w:sz w:val="22"/>
        </w:rPr>
        <w:t> </w:t>
      </w:r>
      <w:r>
        <w:rPr>
          <w:rFonts w:ascii="Arial"/>
          <w:i/>
          <w:sz w:val="22"/>
        </w:rPr>
        <w:t>documenti</w:t>
      </w:r>
      <w:r>
        <w:rPr>
          <w:rFonts w:ascii="Arial"/>
          <w:i/>
          <w:spacing w:val="-1"/>
          <w:sz w:val="22"/>
        </w:rPr>
        <w:t> </w:t>
      </w:r>
      <w:r>
        <w:rPr>
          <w:rFonts w:ascii="Arial"/>
          <w:i/>
          <w:sz w:val="22"/>
        </w:rPr>
        <w:t>che</w:t>
      </w:r>
      <w:r>
        <w:rPr>
          <w:rFonts w:ascii="Arial"/>
          <w:i/>
          <w:spacing w:val="-1"/>
          <w:sz w:val="22"/>
        </w:rPr>
        <w:t> </w:t>
      </w:r>
      <w:r>
        <w:rPr>
          <w:rFonts w:ascii="Arial"/>
          <w:i/>
          <w:sz w:val="22"/>
        </w:rPr>
        <w:t>devono</w:t>
      </w:r>
      <w:r>
        <w:rPr>
          <w:rFonts w:ascii="Arial"/>
          <w:i/>
          <w:spacing w:val="-1"/>
          <w:sz w:val="22"/>
        </w:rPr>
        <w:t> </w:t>
      </w:r>
      <w:r>
        <w:rPr>
          <w:rFonts w:ascii="Arial"/>
          <w:i/>
          <w:sz w:val="22"/>
        </w:rPr>
        <w:t>essere</w:t>
      </w:r>
      <w:r>
        <w:rPr>
          <w:rFonts w:ascii="Arial"/>
          <w:i/>
          <w:spacing w:val="-1"/>
          <w:sz w:val="22"/>
        </w:rPr>
        <w:t> </w:t>
      </w:r>
      <w:r>
        <w:rPr>
          <w:rFonts w:ascii="Arial"/>
          <w:i/>
          <w:sz w:val="22"/>
        </w:rPr>
        <w:t>forniti</w:t>
      </w:r>
      <w:r>
        <w:rPr>
          <w:rFonts w:ascii="Arial"/>
          <w:i/>
          <w:spacing w:val="-1"/>
          <w:sz w:val="22"/>
        </w:rPr>
        <w:t> </w:t>
      </w:r>
      <w:r>
        <w:rPr>
          <w:rFonts w:ascii="Arial"/>
          <w:i/>
          <w:sz w:val="22"/>
        </w:rPr>
        <w:t>al</w:t>
      </w:r>
      <w:r>
        <w:rPr>
          <w:rFonts w:ascii="Arial"/>
          <w:i/>
          <w:spacing w:val="-1"/>
          <w:sz w:val="22"/>
        </w:rPr>
        <w:t> </w:t>
      </w:r>
      <w:r>
        <w:rPr>
          <w:rFonts w:ascii="Arial"/>
          <w:i/>
          <w:spacing w:val="-2"/>
          <w:sz w:val="22"/>
        </w:rPr>
        <w:t>vettore</w:t>
      </w:r>
    </w:p>
    <w:p>
      <w:pPr>
        <w:pStyle w:val="BodyText"/>
        <w:spacing w:line="271" w:lineRule="auto" w:before="33"/>
      </w:pPr>
      <w:r>
        <w:rPr/>
        <w:t>“Il</w:t>
      </w:r>
      <w:r>
        <w:rPr>
          <w:spacing w:val="-3"/>
        </w:rPr>
        <w:t> </w:t>
      </w:r>
      <w:r>
        <w:rPr/>
        <w:t>mittente</w:t>
      </w:r>
      <w:r>
        <w:rPr>
          <w:spacing w:val="-3"/>
        </w:rPr>
        <w:t> </w:t>
      </w:r>
      <w:r>
        <w:rPr/>
        <w:t>deve</w:t>
      </w:r>
      <w:r>
        <w:rPr>
          <w:spacing w:val="-3"/>
        </w:rPr>
        <w:t> </w:t>
      </w:r>
      <w:r>
        <w:rPr/>
        <w:t>indicare</w:t>
      </w:r>
      <w:r>
        <w:rPr>
          <w:spacing w:val="-3"/>
        </w:rPr>
        <w:t> </w:t>
      </w:r>
      <w:r>
        <w:rPr/>
        <w:t>con</w:t>
      </w:r>
      <w:r>
        <w:rPr>
          <w:spacing w:val="-3"/>
        </w:rPr>
        <w:t> </w:t>
      </w:r>
      <w:r>
        <w:rPr/>
        <w:t>esattezza</w:t>
      </w:r>
      <w:r>
        <w:rPr>
          <w:spacing w:val="-3"/>
        </w:rPr>
        <w:t> </w:t>
      </w:r>
      <w:r>
        <w:rPr/>
        <w:t>al</w:t>
      </w:r>
      <w:r>
        <w:rPr>
          <w:spacing w:val="-3"/>
        </w:rPr>
        <w:t> </w:t>
      </w:r>
      <w:r>
        <w:rPr/>
        <w:t>vettore</w:t>
      </w:r>
      <w:r>
        <w:rPr>
          <w:spacing w:val="-3"/>
        </w:rPr>
        <w:t> </w:t>
      </w:r>
      <w:r>
        <w:rPr/>
        <w:t>il</w:t>
      </w:r>
      <w:r>
        <w:rPr>
          <w:spacing w:val="-3"/>
        </w:rPr>
        <w:t> </w:t>
      </w:r>
      <w:r>
        <w:rPr/>
        <w:t>nome</w:t>
      </w:r>
      <w:r>
        <w:rPr>
          <w:spacing w:val="-3"/>
        </w:rPr>
        <w:t> </w:t>
      </w:r>
      <w:r>
        <w:rPr/>
        <w:t>del</w:t>
      </w:r>
      <w:r>
        <w:rPr>
          <w:spacing w:val="-3"/>
        </w:rPr>
        <w:t> </w:t>
      </w:r>
      <w:r>
        <w:rPr/>
        <w:t>destinatario</w:t>
      </w:r>
      <w:r>
        <w:rPr>
          <w:spacing w:val="-3"/>
        </w:rPr>
        <w:t> </w:t>
      </w:r>
      <w:r>
        <w:rPr/>
        <w:t>e</w:t>
      </w:r>
      <w:r>
        <w:rPr>
          <w:spacing w:val="-3"/>
        </w:rPr>
        <w:t> </w:t>
      </w:r>
      <w:r>
        <w:rPr/>
        <w:t>il</w:t>
      </w:r>
      <w:r>
        <w:rPr>
          <w:spacing w:val="-3"/>
        </w:rPr>
        <w:t> </w:t>
      </w:r>
      <w:r>
        <w:rPr/>
        <w:t>luogo</w:t>
      </w:r>
      <w:r>
        <w:rPr>
          <w:spacing w:val="-3"/>
        </w:rPr>
        <w:t> </w:t>
      </w:r>
      <w:r>
        <w:rPr/>
        <w:t>di</w:t>
      </w:r>
      <w:r>
        <w:rPr>
          <w:spacing w:val="-3"/>
        </w:rPr>
        <w:t> </w:t>
      </w:r>
      <w:r>
        <w:rPr/>
        <w:t>destinazione, la natura, il peso, la quantità e il numero delle cose da trasportare e gli altri estremi necessari per eseguire il trasporto.</w:t>
      </w:r>
    </w:p>
    <w:p>
      <w:pPr>
        <w:pStyle w:val="BodyText"/>
        <w:spacing w:line="271" w:lineRule="auto" w:before="3"/>
        <w:ind w:firstLine="122"/>
      </w:pPr>
      <w:r>
        <w:rPr/>
        <w:t>Se</w:t>
      </w:r>
      <w:r>
        <w:rPr>
          <w:spacing w:val="-3"/>
        </w:rPr>
        <w:t> </w:t>
      </w:r>
      <w:r>
        <w:rPr/>
        <w:t>per</w:t>
      </w:r>
      <w:r>
        <w:rPr>
          <w:spacing w:val="-3"/>
        </w:rPr>
        <w:t> </w:t>
      </w:r>
      <w:r>
        <w:rPr/>
        <w:t>l’esecuzione</w:t>
      </w:r>
      <w:r>
        <w:rPr>
          <w:spacing w:val="-3"/>
        </w:rPr>
        <w:t> </w:t>
      </w:r>
      <w:r>
        <w:rPr/>
        <w:t>del</w:t>
      </w:r>
      <w:r>
        <w:rPr>
          <w:spacing w:val="-3"/>
        </w:rPr>
        <w:t> </w:t>
      </w:r>
      <w:r>
        <w:rPr/>
        <w:t>trasporto</w:t>
      </w:r>
      <w:r>
        <w:rPr>
          <w:spacing w:val="-3"/>
        </w:rPr>
        <w:t> </w:t>
      </w:r>
      <w:r>
        <w:rPr/>
        <w:t>occorrono</w:t>
      </w:r>
      <w:r>
        <w:rPr>
          <w:spacing w:val="-3"/>
        </w:rPr>
        <w:t> </w:t>
      </w:r>
      <w:r>
        <w:rPr/>
        <w:t>particolari</w:t>
      </w:r>
      <w:r>
        <w:rPr>
          <w:spacing w:val="-3"/>
        </w:rPr>
        <w:t> </w:t>
      </w:r>
      <w:r>
        <w:rPr/>
        <w:t>documenti,</w:t>
      </w:r>
      <w:r>
        <w:rPr>
          <w:spacing w:val="-4"/>
        </w:rPr>
        <w:t> </w:t>
      </w:r>
      <w:r>
        <w:rPr/>
        <w:t>il</w:t>
      </w:r>
      <w:r>
        <w:rPr>
          <w:spacing w:val="-3"/>
        </w:rPr>
        <w:t> </w:t>
      </w:r>
      <w:r>
        <w:rPr/>
        <w:t>mittente</w:t>
      </w:r>
      <w:r>
        <w:rPr>
          <w:spacing w:val="-3"/>
        </w:rPr>
        <w:t> </w:t>
      </w:r>
      <w:r>
        <w:rPr/>
        <w:t>deve</w:t>
      </w:r>
      <w:r>
        <w:rPr>
          <w:spacing w:val="-3"/>
        </w:rPr>
        <w:t> </w:t>
      </w:r>
      <w:r>
        <w:rPr/>
        <w:t>rimetterli</w:t>
      </w:r>
      <w:r>
        <w:rPr>
          <w:spacing w:val="-3"/>
        </w:rPr>
        <w:t> </w:t>
      </w:r>
      <w:r>
        <w:rPr/>
        <w:t>al vettore all’atto in cui consegna le cose da trasportare.</w:t>
      </w:r>
    </w:p>
    <w:p>
      <w:pPr>
        <w:pStyle w:val="BodyText"/>
        <w:spacing w:line="271" w:lineRule="auto" w:before="1"/>
        <w:ind w:right="123" w:firstLine="122"/>
      </w:pPr>
      <w:r>
        <w:rPr/>
        <w:t>Sono</w:t>
      </w:r>
      <w:r>
        <w:rPr>
          <w:spacing w:val="-3"/>
        </w:rPr>
        <w:t> </w:t>
      </w:r>
      <w:r>
        <w:rPr/>
        <w:t>a</w:t>
      </w:r>
      <w:r>
        <w:rPr>
          <w:spacing w:val="-3"/>
        </w:rPr>
        <w:t> </w:t>
      </w:r>
      <w:r>
        <w:rPr/>
        <w:t>carico</w:t>
      </w:r>
      <w:r>
        <w:rPr>
          <w:spacing w:val="-3"/>
        </w:rPr>
        <w:t> </w:t>
      </w:r>
      <w:r>
        <w:rPr/>
        <w:t>del</w:t>
      </w:r>
      <w:r>
        <w:rPr>
          <w:spacing w:val="-3"/>
        </w:rPr>
        <w:t> </w:t>
      </w:r>
      <w:r>
        <w:rPr/>
        <w:t>mittente</w:t>
      </w:r>
      <w:r>
        <w:rPr>
          <w:spacing w:val="-3"/>
        </w:rPr>
        <w:t> </w:t>
      </w:r>
      <w:r>
        <w:rPr/>
        <w:t>i</w:t>
      </w:r>
      <w:r>
        <w:rPr>
          <w:spacing w:val="-3"/>
        </w:rPr>
        <w:t> </w:t>
      </w:r>
      <w:r>
        <w:rPr/>
        <w:t>danni</w:t>
      </w:r>
      <w:r>
        <w:rPr>
          <w:spacing w:val="-3"/>
        </w:rPr>
        <w:t> </w:t>
      </w:r>
      <w:r>
        <w:rPr/>
        <w:t>che</w:t>
      </w:r>
      <w:r>
        <w:rPr>
          <w:spacing w:val="-3"/>
        </w:rPr>
        <w:t> </w:t>
      </w:r>
      <w:r>
        <w:rPr/>
        <w:t>derivano</w:t>
      </w:r>
      <w:r>
        <w:rPr>
          <w:spacing w:val="-3"/>
        </w:rPr>
        <w:t> </w:t>
      </w:r>
      <w:r>
        <w:rPr/>
        <w:t>dall’omissione</w:t>
      </w:r>
      <w:r>
        <w:rPr>
          <w:spacing w:val="-3"/>
        </w:rPr>
        <w:t> </w:t>
      </w:r>
      <w:r>
        <w:rPr/>
        <w:t>o</w:t>
      </w:r>
      <w:r>
        <w:rPr>
          <w:spacing w:val="-3"/>
        </w:rPr>
        <w:t> </w:t>
      </w:r>
      <w:r>
        <w:rPr/>
        <w:t>dall’inesattezza</w:t>
      </w:r>
      <w:r>
        <w:rPr>
          <w:spacing w:val="-3"/>
        </w:rPr>
        <w:t> </w:t>
      </w:r>
      <w:r>
        <w:rPr/>
        <w:t>delle</w:t>
      </w:r>
      <w:r>
        <w:rPr>
          <w:spacing w:val="-3"/>
        </w:rPr>
        <w:t> </w:t>
      </w:r>
      <w:r>
        <w:rPr/>
        <w:t>indicazioni o dalla mancata consegna o irregolarità dei documenti”.</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1684</w:t>
      </w:r>
      <w:r>
        <w:rPr>
          <w:sz w:val="22"/>
        </w:rPr>
        <w:t>:</w:t>
      </w:r>
      <w:r>
        <w:rPr>
          <w:spacing w:val="-1"/>
          <w:sz w:val="22"/>
        </w:rPr>
        <w:t> </w:t>
      </w:r>
      <w:r>
        <w:rPr>
          <w:rFonts w:ascii="Arial"/>
          <w:i/>
          <w:sz w:val="22"/>
        </w:rPr>
        <w:t>Lettera</w:t>
      </w:r>
      <w:r>
        <w:rPr>
          <w:rFonts w:ascii="Arial"/>
          <w:i/>
          <w:spacing w:val="-1"/>
          <w:sz w:val="22"/>
        </w:rPr>
        <w:t> </w:t>
      </w:r>
      <w:r>
        <w:rPr>
          <w:rFonts w:ascii="Arial"/>
          <w:i/>
          <w:sz w:val="22"/>
        </w:rPr>
        <w:t>di</w:t>
      </w:r>
      <w:r>
        <w:rPr>
          <w:rFonts w:ascii="Arial"/>
          <w:i/>
          <w:spacing w:val="-1"/>
          <w:sz w:val="22"/>
        </w:rPr>
        <w:t> </w:t>
      </w:r>
      <w:r>
        <w:rPr>
          <w:rFonts w:ascii="Arial"/>
          <w:i/>
          <w:sz w:val="22"/>
        </w:rPr>
        <w:t>vettura</w:t>
      </w:r>
      <w:r>
        <w:rPr>
          <w:rFonts w:ascii="Arial"/>
          <w:i/>
          <w:spacing w:val="-1"/>
          <w:sz w:val="22"/>
        </w:rPr>
        <w:t> </w:t>
      </w:r>
      <w:r>
        <w:rPr>
          <w:rFonts w:ascii="Arial"/>
          <w:i/>
          <w:sz w:val="22"/>
        </w:rPr>
        <w:t>e</w:t>
      </w:r>
      <w:r>
        <w:rPr>
          <w:rFonts w:ascii="Arial"/>
          <w:i/>
          <w:spacing w:val="-1"/>
          <w:sz w:val="22"/>
        </w:rPr>
        <w:t> </w:t>
      </w:r>
      <w:r>
        <w:rPr>
          <w:rFonts w:ascii="Arial"/>
          <w:i/>
          <w:sz w:val="22"/>
        </w:rPr>
        <w:t>ricevuta</w:t>
      </w:r>
      <w:r>
        <w:rPr>
          <w:rFonts w:ascii="Arial"/>
          <w:i/>
          <w:spacing w:val="-1"/>
          <w:sz w:val="22"/>
        </w:rPr>
        <w:t> </w:t>
      </w:r>
      <w:r>
        <w:rPr>
          <w:rFonts w:ascii="Arial"/>
          <w:i/>
          <w:sz w:val="22"/>
        </w:rPr>
        <w:t>di </w:t>
      </w:r>
      <w:r>
        <w:rPr>
          <w:rFonts w:ascii="Arial"/>
          <w:i/>
          <w:spacing w:val="-2"/>
          <w:sz w:val="22"/>
        </w:rPr>
        <w:t>carico</w:t>
      </w:r>
    </w:p>
    <w:p>
      <w:pPr>
        <w:pStyle w:val="BodyText"/>
        <w:spacing w:line="271" w:lineRule="auto" w:before="33"/>
        <w:ind w:right="123"/>
      </w:pPr>
      <w:r>
        <w:rPr/>
        <w:t>“Su richiesta del vettore, il mittente deve rilasciare una lettera di vettura con la propria sottoscrizione,</w:t>
      </w:r>
      <w:r>
        <w:rPr>
          <w:spacing w:val="-5"/>
        </w:rPr>
        <w:t> </w:t>
      </w:r>
      <w:r>
        <w:rPr/>
        <w:t>contenente</w:t>
      </w:r>
      <w:r>
        <w:rPr>
          <w:spacing w:val="-4"/>
        </w:rPr>
        <w:t> </w:t>
      </w:r>
      <w:r>
        <w:rPr/>
        <w:t>le</w:t>
      </w:r>
      <w:r>
        <w:rPr>
          <w:spacing w:val="-4"/>
        </w:rPr>
        <w:t> </w:t>
      </w:r>
      <w:r>
        <w:rPr/>
        <w:t>indicazioni</w:t>
      </w:r>
      <w:r>
        <w:rPr>
          <w:spacing w:val="-4"/>
        </w:rPr>
        <w:t> </w:t>
      </w:r>
      <w:r>
        <w:rPr/>
        <w:t>enunciare</w:t>
      </w:r>
      <w:r>
        <w:rPr>
          <w:spacing w:val="-4"/>
        </w:rPr>
        <w:t> </w:t>
      </w:r>
      <w:r>
        <w:rPr/>
        <w:t>nell’articolo</w:t>
      </w:r>
      <w:r>
        <w:rPr>
          <w:spacing w:val="-4"/>
        </w:rPr>
        <w:t> </w:t>
      </w:r>
      <w:r>
        <w:rPr/>
        <w:t>precedente</w:t>
      </w:r>
      <w:r>
        <w:rPr>
          <w:spacing w:val="-4"/>
        </w:rPr>
        <w:t> </w:t>
      </w:r>
      <w:r>
        <w:rPr/>
        <w:t>e</w:t>
      </w:r>
      <w:r>
        <w:rPr>
          <w:spacing w:val="-4"/>
        </w:rPr>
        <w:t> </w:t>
      </w:r>
      <w:r>
        <w:rPr/>
        <w:t>le</w:t>
      </w:r>
      <w:r>
        <w:rPr>
          <w:spacing w:val="-4"/>
        </w:rPr>
        <w:t> </w:t>
      </w:r>
      <w:r>
        <w:rPr/>
        <w:t>condizioni convenute per il trasporto.</w:t>
      </w:r>
    </w:p>
    <w:p>
      <w:pPr>
        <w:pStyle w:val="BodyText"/>
        <w:spacing w:line="271" w:lineRule="auto" w:before="3"/>
        <w:ind w:right="39" w:firstLine="122"/>
      </w:pPr>
      <w:r>
        <w:rPr/>
        <w:t>Su richiesta del mittente, il vettore deve rilasciare un duplicato della lettera di vettura con la propria</w:t>
      </w:r>
      <w:r>
        <w:rPr>
          <w:spacing w:val="-2"/>
        </w:rPr>
        <w:t> </w:t>
      </w:r>
      <w:r>
        <w:rPr/>
        <w:t>sottoscrizione</w:t>
      </w:r>
      <w:r>
        <w:rPr>
          <w:spacing w:val="-2"/>
        </w:rPr>
        <w:t> </w:t>
      </w:r>
      <w:r>
        <w:rPr/>
        <w:t>o,</w:t>
      </w:r>
      <w:r>
        <w:rPr>
          <w:spacing w:val="-3"/>
        </w:rPr>
        <w:t> </w:t>
      </w:r>
      <w:r>
        <w:rPr/>
        <w:t>se</w:t>
      </w:r>
      <w:r>
        <w:rPr>
          <w:spacing w:val="-2"/>
        </w:rPr>
        <w:t> </w:t>
      </w:r>
      <w:r>
        <w:rPr/>
        <w:t>non</w:t>
      </w:r>
      <w:r>
        <w:rPr>
          <w:spacing w:val="-2"/>
        </w:rPr>
        <w:t> </w:t>
      </w:r>
      <w:r>
        <w:rPr/>
        <w:t>gli</w:t>
      </w:r>
      <w:r>
        <w:rPr>
          <w:spacing w:val="-2"/>
        </w:rPr>
        <w:t> </w:t>
      </w:r>
      <w:r>
        <w:rPr/>
        <w:t>è</w:t>
      </w:r>
      <w:r>
        <w:rPr>
          <w:spacing w:val="-2"/>
        </w:rPr>
        <w:t> </w:t>
      </w:r>
      <w:r>
        <w:rPr/>
        <w:t>stata</w:t>
      </w:r>
      <w:r>
        <w:rPr>
          <w:spacing w:val="-2"/>
        </w:rPr>
        <w:t> </w:t>
      </w:r>
      <w:r>
        <w:rPr/>
        <w:t>rilasciata</w:t>
      </w:r>
      <w:r>
        <w:rPr>
          <w:spacing w:val="-2"/>
        </w:rPr>
        <w:t> </w:t>
      </w:r>
      <w:r>
        <w:rPr/>
        <w:t>la</w:t>
      </w:r>
      <w:r>
        <w:rPr>
          <w:spacing w:val="-2"/>
        </w:rPr>
        <w:t> </w:t>
      </w:r>
      <w:r>
        <w:rPr/>
        <w:t>lettera</w:t>
      </w:r>
      <w:r>
        <w:rPr>
          <w:spacing w:val="-2"/>
        </w:rPr>
        <w:t> </w:t>
      </w:r>
      <w:r>
        <w:rPr/>
        <w:t>di</w:t>
      </w:r>
      <w:r>
        <w:rPr>
          <w:spacing w:val="-2"/>
        </w:rPr>
        <w:t> </w:t>
      </w:r>
      <w:r>
        <w:rPr/>
        <w:t>vettura,</w:t>
      </w:r>
      <w:r>
        <w:rPr>
          <w:spacing w:val="-3"/>
        </w:rPr>
        <w:t> </w:t>
      </w:r>
      <w:r>
        <w:rPr/>
        <w:t>una</w:t>
      </w:r>
      <w:r>
        <w:rPr>
          <w:spacing w:val="-2"/>
        </w:rPr>
        <w:t> </w:t>
      </w:r>
      <w:r>
        <w:rPr/>
        <w:t>ricevuta</w:t>
      </w:r>
      <w:r>
        <w:rPr>
          <w:spacing w:val="-2"/>
        </w:rPr>
        <w:t> </w:t>
      </w:r>
      <w:r>
        <w:rPr/>
        <w:t>di</w:t>
      </w:r>
      <w:r>
        <w:rPr>
          <w:spacing w:val="-2"/>
        </w:rPr>
        <w:t> </w:t>
      </w:r>
      <w:r>
        <w:rPr/>
        <w:t>carico,</w:t>
      </w:r>
      <w:r>
        <w:rPr>
          <w:spacing w:val="-3"/>
        </w:rPr>
        <w:t> </w:t>
      </w:r>
      <w:r>
        <w:rPr/>
        <w:t>con le stesse indicazioni.</w:t>
      </w:r>
    </w:p>
    <w:p>
      <w:pPr>
        <w:pStyle w:val="BodyText"/>
        <w:spacing w:line="271" w:lineRule="auto" w:before="2"/>
        <w:ind w:firstLine="122"/>
      </w:pPr>
      <w:r>
        <w:rPr/>
        <w:t>Salvo</w:t>
      </w:r>
      <w:r>
        <w:rPr>
          <w:spacing w:val="-3"/>
        </w:rPr>
        <w:t> </w:t>
      </w:r>
      <w:r>
        <w:rPr/>
        <w:t>contrarie</w:t>
      </w:r>
      <w:r>
        <w:rPr>
          <w:spacing w:val="-3"/>
        </w:rPr>
        <w:t> </w:t>
      </w:r>
      <w:r>
        <w:rPr/>
        <w:t>disposizioni</w:t>
      </w:r>
      <w:r>
        <w:rPr>
          <w:spacing w:val="-3"/>
        </w:rPr>
        <w:t> </w:t>
      </w:r>
      <w:r>
        <w:rPr/>
        <w:t>di</w:t>
      </w:r>
      <w:r>
        <w:rPr>
          <w:spacing w:val="-3"/>
        </w:rPr>
        <w:t> </w:t>
      </w:r>
      <w:r>
        <w:rPr/>
        <w:t>legge,</w:t>
      </w:r>
      <w:r>
        <w:rPr>
          <w:spacing w:val="-4"/>
        </w:rPr>
        <w:t> </w:t>
      </w:r>
      <w:r>
        <w:rPr/>
        <w:t>il</w:t>
      </w:r>
      <w:r>
        <w:rPr>
          <w:spacing w:val="-3"/>
        </w:rPr>
        <w:t> </w:t>
      </w:r>
      <w:r>
        <w:rPr/>
        <w:t>duplicato</w:t>
      </w:r>
      <w:r>
        <w:rPr>
          <w:spacing w:val="-3"/>
        </w:rPr>
        <w:t> </w:t>
      </w:r>
      <w:r>
        <w:rPr/>
        <w:t>della</w:t>
      </w:r>
      <w:r>
        <w:rPr>
          <w:spacing w:val="-3"/>
        </w:rPr>
        <w:t> </w:t>
      </w:r>
      <w:r>
        <w:rPr/>
        <w:t>lettera</w:t>
      </w:r>
      <w:r>
        <w:rPr>
          <w:spacing w:val="-3"/>
        </w:rPr>
        <w:t> </w:t>
      </w:r>
      <w:r>
        <w:rPr/>
        <w:t>di</w:t>
      </w:r>
      <w:r>
        <w:rPr>
          <w:spacing w:val="-3"/>
        </w:rPr>
        <w:t> </w:t>
      </w:r>
      <w:r>
        <w:rPr/>
        <w:t>vettura</w:t>
      </w:r>
      <w:r>
        <w:rPr>
          <w:spacing w:val="-3"/>
        </w:rPr>
        <w:t> </w:t>
      </w:r>
      <w:r>
        <w:rPr/>
        <w:t>e</w:t>
      </w:r>
      <w:r>
        <w:rPr>
          <w:spacing w:val="-3"/>
        </w:rPr>
        <w:t> </w:t>
      </w:r>
      <w:r>
        <w:rPr/>
        <w:t>la</w:t>
      </w:r>
      <w:r>
        <w:rPr>
          <w:spacing w:val="-3"/>
        </w:rPr>
        <w:t> </w:t>
      </w:r>
      <w:r>
        <w:rPr/>
        <w:t>ricevuta</w:t>
      </w:r>
      <w:r>
        <w:rPr>
          <w:spacing w:val="-3"/>
        </w:rPr>
        <w:t> </w:t>
      </w:r>
      <w:r>
        <w:rPr/>
        <w:t>di</w:t>
      </w:r>
      <w:r>
        <w:rPr>
          <w:spacing w:val="-3"/>
        </w:rPr>
        <w:t> </w:t>
      </w:r>
      <w:r>
        <w:rPr/>
        <w:t>carico possono essere rilasciate con la clausola “all’ordine”.</w:t>
      </w:r>
    </w:p>
    <w:p>
      <w:pPr>
        <w:pStyle w:val="BodyText"/>
        <w:ind w:left="0"/>
      </w:pPr>
    </w:p>
    <w:p>
      <w:pPr>
        <w:spacing w:before="1"/>
        <w:ind w:left="141" w:right="0" w:firstLine="0"/>
        <w:jc w:val="left"/>
        <w:rPr>
          <w:rFonts w:ascii="Arial"/>
          <w:i/>
          <w:sz w:val="22"/>
        </w:rPr>
      </w:pPr>
      <w:r>
        <w:rPr>
          <w:rFonts w:ascii="Arial"/>
          <w:b/>
          <w:sz w:val="22"/>
        </w:rPr>
        <w:t>Art.</w:t>
      </w:r>
      <w:r>
        <w:rPr>
          <w:rFonts w:ascii="Arial"/>
          <w:b/>
          <w:spacing w:val="-2"/>
          <w:sz w:val="22"/>
        </w:rPr>
        <w:t> </w:t>
      </w:r>
      <w:r>
        <w:rPr>
          <w:rFonts w:ascii="Arial"/>
          <w:b/>
          <w:sz w:val="22"/>
        </w:rPr>
        <w:t>1685</w:t>
      </w:r>
      <w:r>
        <w:rPr>
          <w:sz w:val="22"/>
        </w:rPr>
        <w:t>: </w:t>
      </w:r>
      <w:r>
        <w:rPr>
          <w:rFonts w:ascii="Arial"/>
          <w:i/>
          <w:sz w:val="22"/>
        </w:rPr>
        <w:t>Diritti</w:t>
      </w:r>
      <w:r>
        <w:rPr>
          <w:rFonts w:ascii="Arial"/>
          <w:i/>
          <w:spacing w:val="-1"/>
          <w:sz w:val="22"/>
        </w:rPr>
        <w:t> </w:t>
      </w:r>
      <w:r>
        <w:rPr>
          <w:rFonts w:ascii="Arial"/>
          <w:i/>
          <w:sz w:val="22"/>
        </w:rPr>
        <w:t>del </w:t>
      </w:r>
      <w:r>
        <w:rPr>
          <w:rFonts w:ascii="Arial"/>
          <w:i/>
          <w:spacing w:val="-2"/>
          <w:sz w:val="22"/>
        </w:rPr>
        <w:t>mittente</w:t>
      </w:r>
    </w:p>
    <w:p>
      <w:pPr>
        <w:pStyle w:val="BodyText"/>
        <w:spacing w:line="271" w:lineRule="auto" w:before="33"/>
        <w:ind w:right="123"/>
      </w:pPr>
      <w:r>
        <w:rPr/>
        <w:t>“Il mittente può sospendere il trasporto e chiedere la restituzione delle cose, ovvero ordinare la consegna a un destinatario diverso da quello originariamente indicato o anche disporre diversamente,</w:t>
      </w:r>
      <w:r>
        <w:rPr>
          <w:spacing w:val="-4"/>
        </w:rPr>
        <w:t> </w:t>
      </w:r>
      <w:r>
        <w:rPr/>
        <w:t>salvo</w:t>
      </w:r>
      <w:r>
        <w:rPr>
          <w:spacing w:val="-3"/>
        </w:rPr>
        <w:t> </w:t>
      </w:r>
      <w:r>
        <w:rPr/>
        <w:t>l’obbligo</w:t>
      </w:r>
      <w:r>
        <w:rPr>
          <w:spacing w:val="-3"/>
        </w:rPr>
        <w:t> </w:t>
      </w:r>
      <w:r>
        <w:rPr/>
        <w:t>di</w:t>
      </w:r>
      <w:r>
        <w:rPr>
          <w:spacing w:val="-3"/>
        </w:rPr>
        <w:t> </w:t>
      </w:r>
      <w:r>
        <w:rPr/>
        <w:t>rimborsare</w:t>
      </w:r>
      <w:r>
        <w:rPr>
          <w:spacing w:val="-3"/>
        </w:rPr>
        <w:t> </w:t>
      </w:r>
      <w:r>
        <w:rPr/>
        <w:t>le</w:t>
      </w:r>
      <w:r>
        <w:rPr>
          <w:spacing w:val="-3"/>
        </w:rPr>
        <w:t> </w:t>
      </w:r>
      <w:r>
        <w:rPr/>
        <w:t>spese</w:t>
      </w:r>
      <w:r>
        <w:rPr>
          <w:spacing w:val="-3"/>
        </w:rPr>
        <w:t> </w:t>
      </w:r>
      <w:r>
        <w:rPr/>
        <w:t>e</w:t>
      </w:r>
      <w:r>
        <w:rPr>
          <w:spacing w:val="-3"/>
        </w:rPr>
        <w:t> </w:t>
      </w:r>
      <w:r>
        <w:rPr/>
        <w:t>di</w:t>
      </w:r>
      <w:r>
        <w:rPr>
          <w:spacing w:val="-3"/>
        </w:rPr>
        <w:t> </w:t>
      </w:r>
      <w:r>
        <w:rPr/>
        <w:t>risarcire</w:t>
      </w:r>
      <w:r>
        <w:rPr>
          <w:spacing w:val="-3"/>
        </w:rPr>
        <w:t> </w:t>
      </w:r>
      <w:r>
        <w:rPr/>
        <w:t>i</w:t>
      </w:r>
      <w:r>
        <w:rPr>
          <w:spacing w:val="-3"/>
        </w:rPr>
        <w:t> </w:t>
      </w:r>
      <w:r>
        <w:rPr/>
        <w:t>danni</w:t>
      </w:r>
      <w:r>
        <w:rPr>
          <w:spacing w:val="-3"/>
        </w:rPr>
        <w:t> </w:t>
      </w:r>
      <w:r>
        <w:rPr/>
        <w:t>derivanti</w:t>
      </w:r>
      <w:r>
        <w:rPr>
          <w:spacing w:val="-3"/>
        </w:rPr>
        <w:t> </w:t>
      </w:r>
      <w:r>
        <w:rPr/>
        <w:t>dal</w:t>
      </w:r>
      <w:r>
        <w:rPr>
          <w:spacing w:val="-3"/>
        </w:rPr>
        <w:t> </w:t>
      </w:r>
      <w:r>
        <w:rPr/>
        <w:t>contrordine. Qualora dal vettore sia stato rilasciato al mittente un duplicato della lettera di vettura o una ricevuta di carico, il mittente non può disporre delle cose consegnate con il trasporto, se non esibisce</w:t>
      </w:r>
      <w:r>
        <w:rPr>
          <w:spacing w:val="-3"/>
        </w:rPr>
        <w:t> </w:t>
      </w:r>
      <w:r>
        <w:rPr/>
        <w:t>al</w:t>
      </w:r>
      <w:r>
        <w:rPr>
          <w:spacing w:val="-3"/>
        </w:rPr>
        <w:t> </w:t>
      </w:r>
      <w:r>
        <w:rPr/>
        <w:t>vettore</w:t>
      </w:r>
      <w:r>
        <w:rPr>
          <w:spacing w:val="-3"/>
        </w:rPr>
        <w:t> </w:t>
      </w:r>
      <w:r>
        <w:rPr/>
        <w:t>il</w:t>
      </w:r>
      <w:r>
        <w:rPr>
          <w:spacing w:val="-3"/>
        </w:rPr>
        <w:t> </w:t>
      </w:r>
      <w:r>
        <w:rPr/>
        <w:t>duplicato</w:t>
      </w:r>
      <w:r>
        <w:rPr>
          <w:spacing w:val="-3"/>
        </w:rPr>
        <w:t> </w:t>
      </w:r>
      <w:r>
        <w:rPr/>
        <w:t>o</w:t>
      </w:r>
      <w:r>
        <w:rPr>
          <w:spacing w:val="-3"/>
        </w:rPr>
        <w:t> </w:t>
      </w:r>
      <w:r>
        <w:rPr/>
        <w:t>la</w:t>
      </w:r>
      <w:r>
        <w:rPr>
          <w:spacing w:val="-3"/>
        </w:rPr>
        <w:t> </w:t>
      </w:r>
      <w:r>
        <w:rPr/>
        <w:t>ricevuta</w:t>
      </w:r>
      <w:r>
        <w:rPr>
          <w:spacing w:val="-3"/>
        </w:rPr>
        <w:t> </w:t>
      </w:r>
      <w:r>
        <w:rPr/>
        <w:t>per</w:t>
      </w:r>
      <w:r>
        <w:rPr>
          <w:spacing w:val="-3"/>
        </w:rPr>
        <w:t> </w:t>
      </w:r>
      <w:r>
        <w:rPr/>
        <w:t>farvi</w:t>
      </w:r>
      <w:r>
        <w:rPr>
          <w:spacing w:val="-3"/>
        </w:rPr>
        <w:t> </w:t>
      </w:r>
      <w:r>
        <w:rPr/>
        <w:t>annotare</w:t>
      </w:r>
      <w:r>
        <w:rPr>
          <w:spacing w:val="-3"/>
        </w:rPr>
        <w:t> </w:t>
      </w:r>
      <w:r>
        <w:rPr/>
        <w:t>le</w:t>
      </w:r>
      <w:r>
        <w:rPr>
          <w:spacing w:val="-3"/>
        </w:rPr>
        <w:t> </w:t>
      </w:r>
      <w:r>
        <w:rPr/>
        <w:t>nuove</w:t>
      </w:r>
      <w:r>
        <w:rPr>
          <w:spacing w:val="-3"/>
        </w:rPr>
        <w:t> </w:t>
      </w:r>
      <w:r>
        <w:rPr/>
        <w:t>indicazioni.</w:t>
      </w:r>
      <w:r>
        <w:rPr>
          <w:spacing w:val="-4"/>
        </w:rPr>
        <w:t> </w:t>
      </w:r>
      <w:r>
        <w:rPr/>
        <w:t>Queste</w:t>
      </w:r>
      <w:r>
        <w:rPr>
          <w:spacing w:val="-3"/>
        </w:rPr>
        <w:t> </w:t>
      </w:r>
      <w:r>
        <w:rPr/>
        <w:t>devono essere sottoscritte dal vettore.</w:t>
      </w:r>
    </w:p>
    <w:p>
      <w:pPr>
        <w:pStyle w:val="BodyText"/>
        <w:spacing w:line="271" w:lineRule="auto" w:before="5"/>
        <w:ind w:firstLine="122"/>
      </w:pPr>
      <w:r>
        <w:rPr/>
        <w:t>Il</w:t>
      </w:r>
      <w:r>
        <w:rPr>
          <w:spacing w:val="-3"/>
        </w:rPr>
        <w:t> </w:t>
      </w:r>
      <w:r>
        <w:rPr/>
        <w:t>mittente</w:t>
      </w:r>
      <w:r>
        <w:rPr>
          <w:spacing w:val="-3"/>
        </w:rPr>
        <w:t> </w:t>
      </w:r>
      <w:r>
        <w:rPr/>
        <w:t>non</w:t>
      </w:r>
      <w:r>
        <w:rPr>
          <w:spacing w:val="-3"/>
        </w:rPr>
        <w:t> </w:t>
      </w:r>
      <w:r>
        <w:rPr/>
        <w:t>può</w:t>
      </w:r>
      <w:r>
        <w:rPr>
          <w:spacing w:val="-3"/>
        </w:rPr>
        <w:t> </w:t>
      </w:r>
      <w:r>
        <w:rPr/>
        <w:t>disporre</w:t>
      </w:r>
      <w:r>
        <w:rPr>
          <w:spacing w:val="-3"/>
        </w:rPr>
        <w:t> </w:t>
      </w:r>
      <w:r>
        <w:rPr/>
        <w:t>delle</w:t>
      </w:r>
      <w:r>
        <w:rPr>
          <w:spacing w:val="-3"/>
        </w:rPr>
        <w:t> </w:t>
      </w:r>
      <w:r>
        <w:rPr/>
        <w:t>cose</w:t>
      </w:r>
      <w:r>
        <w:rPr>
          <w:spacing w:val="-3"/>
        </w:rPr>
        <w:t> </w:t>
      </w:r>
      <w:r>
        <w:rPr/>
        <w:t>trasportate</w:t>
      </w:r>
      <w:r>
        <w:rPr>
          <w:spacing w:val="-3"/>
        </w:rPr>
        <w:t> </w:t>
      </w:r>
      <w:r>
        <w:rPr/>
        <w:t>dal</w:t>
      </w:r>
      <w:r>
        <w:rPr>
          <w:spacing w:val="-3"/>
        </w:rPr>
        <w:t> </w:t>
      </w:r>
      <w:r>
        <w:rPr/>
        <w:t>momento</w:t>
      </w:r>
      <w:r>
        <w:rPr>
          <w:spacing w:val="-3"/>
        </w:rPr>
        <w:t> </w:t>
      </w:r>
      <w:r>
        <w:rPr/>
        <w:t>in</w:t>
      </w:r>
      <w:r>
        <w:rPr>
          <w:spacing w:val="-3"/>
        </w:rPr>
        <w:t> </w:t>
      </w:r>
      <w:r>
        <w:rPr/>
        <w:t>cui</w:t>
      </w:r>
      <w:r>
        <w:rPr>
          <w:spacing w:val="-3"/>
        </w:rPr>
        <w:t> </w:t>
      </w:r>
      <w:r>
        <w:rPr/>
        <w:t>esse</w:t>
      </w:r>
      <w:r>
        <w:rPr>
          <w:spacing w:val="-3"/>
        </w:rPr>
        <w:t> </w:t>
      </w:r>
      <w:r>
        <w:rPr/>
        <w:t>sono</w:t>
      </w:r>
      <w:r>
        <w:rPr>
          <w:spacing w:val="-3"/>
        </w:rPr>
        <w:t> </w:t>
      </w:r>
      <w:r>
        <w:rPr/>
        <w:t>passate</w:t>
      </w:r>
      <w:r>
        <w:rPr>
          <w:spacing w:val="-3"/>
        </w:rPr>
        <w:t> </w:t>
      </w:r>
      <w:r>
        <w:rPr/>
        <w:t>a disposizione del destinatario”.</w:t>
      </w:r>
    </w:p>
    <w:p>
      <w:pPr>
        <w:pStyle w:val="BodyText"/>
        <w:spacing w:after="0" w:line="271" w:lineRule="auto"/>
        <w:sectPr>
          <w:pgSz w:w="11910" w:h="16840"/>
          <w:pgMar w:header="0" w:footer="823" w:top="1020" w:bottom="1080" w:left="992" w:right="1133"/>
        </w:sectPr>
      </w:pPr>
    </w:p>
    <w:p>
      <w:pPr>
        <w:spacing w:before="76"/>
        <w:ind w:left="141" w:right="0" w:firstLine="0"/>
        <w:jc w:val="left"/>
        <w:rPr>
          <w:rFonts w:ascii="Arial" w:hAnsi="Arial"/>
          <w:i/>
          <w:sz w:val="22"/>
        </w:rPr>
      </w:pPr>
      <w:r>
        <w:rPr>
          <w:rFonts w:ascii="Arial" w:hAnsi="Arial"/>
          <w:b/>
          <w:sz w:val="22"/>
        </w:rPr>
        <w:t>Art.</w:t>
      </w:r>
      <w:r>
        <w:rPr>
          <w:rFonts w:ascii="Arial" w:hAnsi="Arial"/>
          <w:b/>
          <w:spacing w:val="-5"/>
          <w:sz w:val="22"/>
        </w:rPr>
        <w:t> </w:t>
      </w:r>
      <w:r>
        <w:rPr>
          <w:rFonts w:ascii="Arial" w:hAnsi="Arial"/>
          <w:b/>
          <w:sz w:val="22"/>
        </w:rPr>
        <w:t>1686</w:t>
      </w:r>
      <w:r>
        <w:rPr>
          <w:sz w:val="22"/>
        </w:rPr>
        <w:t>:</w:t>
      </w:r>
      <w:r>
        <w:rPr>
          <w:spacing w:val="-1"/>
          <w:sz w:val="22"/>
        </w:rPr>
        <w:t> </w:t>
      </w:r>
      <w:r>
        <w:rPr>
          <w:rFonts w:ascii="Arial" w:hAnsi="Arial"/>
          <w:i/>
          <w:sz w:val="22"/>
        </w:rPr>
        <w:t>Impedimenti</w:t>
      </w:r>
      <w:r>
        <w:rPr>
          <w:rFonts w:ascii="Arial" w:hAnsi="Arial"/>
          <w:i/>
          <w:spacing w:val="-1"/>
          <w:sz w:val="22"/>
        </w:rPr>
        <w:t> </w:t>
      </w:r>
      <w:r>
        <w:rPr>
          <w:rFonts w:ascii="Arial" w:hAnsi="Arial"/>
          <w:i/>
          <w:sz w:val="22"/>
        </w:rPr>
        <w:t>e</w:t>
      </w:r>
      <w:r>
        <w:rPr>
          <w:rFonts w:ascii="Arial" w:hAnsi="Arial"/>
          <w:i/>
          <w:spacing w:val="-1"/>
          <w:sz w:val="22"/>
        </w:rPr>
        <w:t> </w:t>
      </w:r>
      <w:r>
        <w:rPr>
          <w:rFonts w:ascii="Arial" w:hAnsi="Arial"/>
          <w:i/>
          <w:sz w:val="22"/>
        </w:rPr>
        <w:t>ritardi</w:t>
      </w:r>
      <w:r>
        <w:rPr>
          <w:rFonts w:ascii="Arial" w:hAnsi="Arial"/>
          <w:i/>
          <w:spacing w:val="-1"/>
          <w:sz w:val="22"/>
        </w:rPr>
        <w:t> </w:t>
      </w:r>
      <w:r>
        <w:rPr>
          <w:rFonts w:ascii="Arial" w:hAnsi="Arial"/>
          <w:i/>
          <w:sz w:val="22"/>
        </w:rPr>
        <w:t>nell’esecuzione</w:t>
      </w:r>
      <w:r>
        <w:rPr>
          <w:rFonts w:ascii="Arial" w:hAnsi="Arial"/>
          <w:i/>
          <w:spacing w:val="-1"/>
          <w:sz w:val="22"/>
        </w:rPr>
        <w:t> </w:t>
      </w:r>
      <w:r>
        <w:rPr>
          <w:rFonts w:ascii="Arial" w:hAnsi="Arial"/>
          <w:i/>
          <w:sz w:val="22"/>
        </w:rPr>
        <w:t>del</w:t>
      </w:r>
      <w:r>
        <w:rPr>
          <w:rFonts w:ascii="Arial" w:hAnsi="Arial"/>
          <w:i/>
          <w:spacing w:val="-1"/>
          <w:sz w:val="22"/>
        </w:rPr>
        <w:t> </w:t>
      </w:r>
      <w:r>
        <w:rPr>
          <w:rFonts w:ascii="Arial" w:hAnsi="Arial"/>
          <w:i/>
          <w:spacing w:val="-2"/>
          <w:sz w:val="22"/>
        </w:rPr>
        <w:t>trasporto</w:t>
      </w:r>
    </w:p>
    <w:p>
      <w:pPr>
        <w:pStyle w:val="BodyText"/>
        <w:spacing w:line="271" w:lineRule="auto" w:before="33"/>
        <w:ind w:right="98"/>
        <w:jc w:val="both"/>
      </w:pPr>
      <w:r>
        <w:rPr/>
        <w:t>“Se</w:t>
      </w:r>
      <w:r>
        <w:rPr>
          <w:spacing w:val="-2"/>
        </w:rPr>
        <w:t> </w:t>
      </w:r>
      <w:r>
        <w:rPr/>
        <w:t>l’inizio</w:t>
      </w:r>
      <w:r>
        <w:rPr>
          <w:spacing w:val="-2"/>
        </w:rPr>
        <w:t> </w:t>
      </w:r>
      <w:r>
        <w:rPr/>
        <w:t>o</w:t>
      </w:r>
      <w:r>
        <w:rPr>
          <w:spacing w:val="-2"/>
        </w:rPr>
        <w:t> </w:t>
      </w:r>
      <w:r>
        <w:rPr/>
        <w:t>la</w:t>
      </w:r>
      <w:r>
        <w:rPr>
          <w:spacing w:val="-2"/>
        </w:rPr>
        <w:t> </w:t>
      </w:r>
      <w:r>
        <w:rPr/>
        <w:t>continuazione</w:t>
      </w:r>
      <w:r>
        <w:rPr>
          <w:spacing w:val="-2"/>
        </w:rPr>
        <w:t> </w:t>
      </w:r>
      <w:r>
        <w:rPr/>
        <w:t>del</w:t>
      </w:r>
      <w:r>
        <w:rPr>
          <w:spacing w:val="-2"/>
        </w:rPr>
        <w:t> </w:t>
      </w:r>
      <w:r>
        <w:rPr/>
        <w:t>trasporto</w:t>
      </w:r>
      <w:r>
        <w:rPr>
          <w:spacing w:val="-2"/>
        </w:rPr>
        <w:t> </w:t>
      </w:r>
      <w:r>
        <w:rPr/>
        <w:t>sono</w:t>
      </w:r>
      <w:r>
        <w:rPr>
          <w:spacing w:val="-2"/>
        </w:rPr>
        <w:t> </w:t>
      </w:r>
      <w:r>
        <w:rPr/>
        <w:t>impediti</w:t>
      </w:r>
      <w:r>
        <w:rPr>
          <w:spacing w:val="-2"/>
        </w:rPr>
        <w:t> </w:t>
      </w:r>
      <w:r>
        <w:rPr/>
        <w:t>o</w:t>
      </w:r>
      <w:r>
        <w:rPr>
          <w:spacing w:val="-2"/>
        </w:rPr>
        <w:t> </w:t>
      </w:r>
      <w:r>
        <w:rPr/>
        <w:t>soverchiamente</w:t>
      </w:r>
      <w:r>
        <w:rPr>
          <w:spacing w:val="-2"/>
        </w:rPr>
        <w:t> </w:t>
      </w:r>
      <w:r>
        <w:rPr/>
        <w:t>ritardati</w:t>
      </w:r>
      <w:r>
        <w:rPr>
          <w:spacing w:val="-2"/>
        </w:rPr>
        <w:t> </w:t>
      </w:r>
      <w:r>
        <w:rPr/>
        <w:t>per</w:t>
      </w:r>
      <w:r>
        <w:rPr>
          <w:spacing w:val="-2"/>
        </w:rPr>
        <w:t> </w:t>
      </w:r>
      <w:r>
        <w:rPr/>
        <w:t>causa</w:t>
      </w:r>
      <w:r>
        <w:rPr>
          <w:spacing w:val="-2"/>
        </w:rPr>
        <w:t> </w:t>
      </w:r>
      <w:r>
        <w:rPr/>
        <w:t>non imputabili</w:t>
      </w:r>
      <w:r>
        <w:rPr>
          <w:spacing w:val="-3"/>
        </w:rPr>
        <w:t> </w:t>
      </w:r>
      <w:r>
        <w:rPr/>
        <w:t>al</w:t>
      </w:r>
      <w:r>
        <w:rPr>
          <w:spacing w:val="-3"/>
        </w:rPr>
        <w:t> </w:t>
      </w:r>
      <w:r>
        <w:rPr/>
        <w:t>vettore,</w:t>
      </w:r>
      <w:r>
        <w:rPr>
          <w:spacing w:val="-4"/>
        </w:rPr>
        <w:t> </w:t>
      </w:r>
      <w:r>
        <w:rPr/>
        <w:t>questi</w:t>
      </w:r>
      <w:r>
        <w:rPr>
          <w:spacing w:val="-3"/>
        </w:rPr>
        <w:t> </w:t>
      </w:r>
      <w:r>
        <w:rPr/>
        <w:t>deve</w:t>
      </w:r>
      <w:r>
        <w:rPr>
          <w:spacing w:val="-3"/>
        </w:rPr>
        <w:t> </w:t>
      </w:r>
      <w:r>
        <w:rPr/>
        <w:t>chiedere</w:t>
      </w:r>
      <w:r>
        <w:rPr>
          <w:spacing w:val="-3"/>
        </w:rPr>
        <w:t> </w:t>
      </w:r>
      <w:r>
        <w:rPr/>
        <w:t>immediatamente</w:t>
      </w:r>
      <w:r>
        <w:rPr>
          <w:spacing w:val="-3"/>
        </w:rPr>
        <w:t> </w:t>
      </w:r>
      <w:r>
        <w:rPr/>
        <w:t>istruzioni</w:t>
      </w:r>
      <w:r>
        <w:rPr>
          <w:spacing w:val="-3"/>
        </w:rPr>
        <w:t> </w:t>
      </w:r>
      <w:r>
        <w:rPr/>
        <w:t>al</w:t>
      </w:r>
      <w:r>
        <w:rPr>
          <w:spacing w:val="-3"/>
        </w:rPr>
        <w:t> </w:t>
      </w:r>
      <w:r>
        <w:rPr/>
        <w:t>mittente,</w:t>
      </w:r>
      <w:r>
        <w:rPr>
          <w:spacing w:val="-4"/>
        </w:rPr>
        <w:t> </w:t>
      </w:r>
      <w:r>
        <w:rPr/>
        <w:t>provvedendo</w:t>
      </w:r>
      <w:r>
        <w:rPr>
          <w:spacing w:val="-3"/>
        </w:rPr>
        <w:t> </w:t>
      </w:r>
      <w:r>
        <w:rPr/>
        <w:t>alla custodia delle cose consegnategli.</w:t>
      </w:r>
    </w:p>
    <w:p>
      <w:pPr>
        <w:pStyle w:val="BodyText"/>
        <w:spacing w:line="271" w:lineRule="auto" w:before="2"/>
        <w:ind w:firstLine="122"/>
      </w:pPr>
      <w:r>
        <w:rPr/>
        <w:t>Se le circostanze rendono impossibile la richiesta di istruzioni al mittente o se le istruzioni non sono</w:t>
      </w:r>
      <w:r>
        <w:rPr>
          <w:spacing w:val="-2"/>
        </w:rPr>
        <w:t> </w:t>
      </w:r>
      <w:r>
        <w:rPr/>
        <w:t>attuabili,</w:t>
      </w:r>
      <w:r>
        <w:rPr>
          <w:spacing w:val="-3"/>
        </w:rPr>
        <w:t> </w:t>
      </w:r>
      <w:r>
        <w:rPr/>
        <w:t>il</w:t>
      </w:r>
      <w:r>
        <w:rPr>
          <w:spacing w:val="-2"/>
        </w:rPr>
        <w:t> </w:t>
      </w:r>
      <w:r>
        <w:rPr/>
        <w:t>vettore</w:t>
      </w:r>
      <w:r>
        <w:rPr>
          <w:spacing w:val="-2"/>
        </w:rPr>
        <w:t> </w:t>
      </w:r>
      <w:r>
        <w:rPr/>
        <w:t>può</w:t>
      </w:r>
      <w:r>
        <w:rPr>
          <w:spacing w:val="-2"/>
        </w:rPr>
        <w:t> </w:t>
      </w:r>
      <w:r>
        <w:rPr/>
        <w:t>depositare</w:t>
      </w:r>
      <w:r>
        <w:rPr>
          <w:spacing w:val="-2"/>
        </w:rPr>
        <w:t> </w:t>
      </w:r>
      <w:r>
        <w:rPr/>
        <w:t>le</w:t>
      </w:r>
      <w:r>
        <w:rPr>
          <w:spacing w:val="-2"/>
        </w:rPr>
        <w:t> </w:t>
      </w:r>
      <w:r>
        <w:rPr/>
        <w:t>cose</w:t>
      </w:r>
      <w:r>
        <w:rPr>
          <w:spacing w:val="-2"/>
        </w:rPr>
        <w:t> </w:t>
      </w:r>
      <w:r>
        <w:rPr/>
        <w:t>a</w:t>
      </w:r>
      <w:r>
        <w:rPr>
          <w:spacing w:val="-2"/>
        </w:rPr>
        <w:t> </w:t>
      </w:r>
      <w:r>
        <w:rPr/>
        <w:t>norma</w:t>
      </w:r>
      <w:r>
        <w:rPr>
          <w:spacing w:val="-2"/>
        </w:rPr>
        <w:t> </w:t>
      </w:r>
      <w:r>
        <w:rPr/>
        <w:t>dell’articolo</w:t>
      </w:r>
      <w:r>
        <w:rPr>
          <w:spacing w:val="-2"/>
        </w:rPr>
        <w:t> </w:t>
      </w:r>
      <w:r>
        <w:rPr/>
        <w:t>1514,</w:t>
      </w:r>
      <w:r>
        <w:rPr>
          <w:spacing w:val="-3"/>
        </w:rPr>
        <w:t> </w:t>
      </w:r>
      <w:r>
        <w:rPr/>
        <w:t>o,</w:t>
      </w:r>
      <w:r>
        <w:rPr>
          <w:spacing w:val="-3"/>
        </w:rPr>
        <w:t> </w:t>
      </w:r>
      <w:r>
        <w:rPr/>
        <w:t>se</w:t>
      </w:r>
      <w:r>
        <w:rPr>
          <w:spacing w:val="-2"/>
        </w:rPr>
        <w:t> </w:t>
      </w:r>
      <w:r>
        <w:rPr/>
        <w:t>sono</w:t>
      </w:r>
      <w:r>
        <w:rPr>
          <w:spacing w:val="-2"/>
        </w:rPr>
        <w:t> </w:t>
      </w:r>
      <w:r>
        <w:rPr/>
        <w:t>soggette</w:t>
      </w:r>
      <w:r>
        <w:rPr>
          <w:spacing w:val="-2"/>
        </w:rPr>
        <w:t> </w:t>
      </w:r>
      <w:r>
        <w:rPr/>
        <w:t>a rapido deterioramento, può farle vendere a norma dell’articolo 1515. Il vettore deve informare prontamente il mittente del deposito o della vendita.</w:t>
      </w:r>
    </w:p>
    <w:p>
      <w:pPr>
        <w:pStyle w:val="BodyText"/>
        <w:spacing w:line="271" w:lineRule="auto" w:before="3"/>
        <w:ind w:firstLine="122"/>
      </w:pPr>
      <w:r>
        <w:rPr/>
        <w:t>Il vettore ha diritto al rimborso delle spese. Se il trasporto è stato iniziato, egli ha diritto anche al pagamento</w:t>
      </w:r>
      <w:r>
        <w:rPr>
          <w:spacing w:val="-3"/>
        </w:rPr>
        <w:t> </w:t>
      </w:r>
      <w:r>
        <w:rPr/>
        <w:t>del</w:t>
      </w:r>
      <w:r>
        <w:rPr>
          <w:spacing w:val="-3"/>
        </w:rPr>
        <w:t> </w:t>
      </w:r>
      <w:r>
        <w:rPr/>
        <w:t>prezzo</w:t>
      </w:r>
      <w:r>
        <w:rPr>
          <w:spacing w:val="-3"/>
        </w:rPr>
        <w:t> </w:t>
      </w:r>
      <w:r>
        <w:rPr/>
        <w:t>in</w:t>
      </w:r>
      <w:r>
        <w:rPr>
          <w:spacing w:val="-3"/>
        </w:rPr>
        <w:t> </w:t>
      </w:r>
      <w:r>
        <w:rPr/>
        <w:t>proporzione</w:t>
      </w:r>
      <w:r>
        <w:rPr>
          <w:spacing w:val="-3"/>
        </w:rPr>
        <w:t> </w:t>
      </w:r>
      <w:r>
        <w:rPr/>
        <w:t>del</w:t>
      </w:r>
      <w:r>
        <w:rPr>
          <w:spacing w:val="-3"/>
        </w:rPr>
        <w:t> </w:t>
      </w:r>
      <w:r>
        <w:rPr/>
        <w:t>percorso</w:t>
      </w:r>
      <w:r>
        <w:rPr>
          <w:spacing w:val="-3"/>
        </w:rPr>
        <w:t> </w:t>
      </w:r>
      <w:r>
        <w:rPr/>
        <w:t>compiuto,</w:t>
      </w:r>
      <w:r>
        <w:rPr>
          <w:spacing w:val="-4"/>
        </w:rPr>
        <w:t> </w:t>
      </w:r>
      <w:r>
        <w:rPr/>
        <w:t>salvo</w:t>
      </w:r>
      <w:r>
        <w:rPr>
          <w:spacing w:val="-3"/>
        </w:rPr>
        <w:t> </w:t>
      </w:r>
      <w:r>
        <w:rPr/>
        <w:t>che</w:t>
      </w:r>
      <w:r>
        <w:rPr>
          <w:spacing w:val="-3"/>
        </w:rPr>
        <w:t> </w:t>
      </w:r>
      <w:r>
        <w:rPr/>
        <w:t>l’interruzione</w:t>
      </w:r>
      <w:r>
        <w:rPr>
          <w:spacing w:val="-3"/>
        </w:rPr>
        <w:t> </w:t>
      </w:r>
      <w:r>
        <w:rPr/>
        <w:t>del</w:t>
      </w:r>
      <w:r>
        <w:rPr>
          <w:spacing w:val="-3"/>
        </w:rPr>
        <w:t> </w:t>
      </w:r>
      <w:r>
        <w:rPr/>
        <w:t>trasporto sia dovuta alla perdita totale delle cose derivante da caso fortuito”.</w:t>
      </w:r>
    </w:p>
    <w:p>
      <w:pPr>
        <w:pStyle w:val="BodyText"/>
        <w:spacing w:before="36"/>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1687</w:t>
      </w:r>
      <w:r>
        <w:rPr>
          <w:sz w:val="22"/>
        </w:rPr>
        <w:t>:</w:t>
      </w:r>
      <w:r>
        <w:rPr>
          <w:spacing w:val="-1"/>
          <w:sz w:val="22"/>
        </w:rPr>
        <w:t> </w:t>
      </w:r>
      <w:r>
        <w:rPr>
          <w:rFonts w:ascii="Arial"/>
          <w:i/>
          <w:sz w:val="22"/>
        </w:rPr>
        <w:t>Riconsegna</w:t>
      </w:r>
      <w:r>
        <w:rPr>
          <w:rFonts w:ascii="Arial"/>
          <w:i/>
          <w:spacing w:val="-1"/>
          <w:sz w:val="22"/>
        </w:rPr>
        <w:t> </w:t>
      </w:r>
      <w:r>
        <w:rPr>
          <w:rFonts w:ascii="Arial"/>
          <w:i/>
          <w:sz w:val="22"/>
        </w:rPr>
        <w:t>delle </w:t>
      </w:r>
      <w:r>
        <w:rPr>
          <w:rFonts w:ascii="Arial"/>
          <w:i/>
          <w:spacing w:val="-2"/>
          <w:sz w:val="22"/>
        </w:rPr>
        <w:t>merci</w:t>
      </w:r>
    </w:p>
    <w:p>
      <w:pPr>
        <w:pStyle w:val="BodyText"/>
        <w:spacing w:line="271" w:lineRule="auto" w:before="33"/>
      </w:pPr>
      <w:r>
        <w:rPr/>
        <w:t>“Il</w:t>
      </w:r>
      <w:r>
        <w:rPr>
          <w:spacing w:val="-3"/>
        </w:rPr>
        <w:t> </w:t>
      </w:r>
      <w:r>
        <w:rPr/>
        <w:t>vettore</w:t>
      </w:r>
      <w:r>
        <w:rPr>
          <w:spacing w:val="-3"/>
        </w:rPr>
        <w:t> </w:t>
      </w:r>
      <w:r>
        <w:rPr/>
        <w:t>deve</w:t>
      </w:r>
      <w:r>
        <w:rPr>
          <w:spacing w:val="-3"/>
        </w:rPr>
        <w:t> </w:t>
      </w:r>
      <w:r>
        <w:rPr/>
        <w:t>mettere</w:t>
      </w:r>
      <w:r>
        <w:rPr>
          <w:spacing w:val="-3"/>
        </w:rPr>
        <w:t> </w:t>
      </w:r>
      <w:r>
        <w:rPr/>
        <w:t>le</w:t>
      </w:r>
      <w:r>
        <w:rPr>
          <w:spacing w:val="-3"/>
        </w:rPr>
        <w:t> </w:t>
      </w:r>
      <w:r>
        <w:rPr/>
        <w:t>cose</w:t>
      </w:r>
      <w:r>
        <w:rPr>
          <w:spacing w:val="-3"/>
        </w:rPr>
        <w:t> </w:t>
      </w:r>
      <w:r>
        <w:rPr/>
        <w:t>trasportate</w:t>
      </w:r>
      <w:r>
        <w:rPr>
          <w:spacing w:val="-3"/>
        </w:rPr>
        <w:t> </w:t>
      </w:r>
      <w:r>
        <w:rPr/>
        <w:t>a</w:t>
      </w:r>
      <w:r>
        <w:rPr>
          <w:spacing w:val="-3"/>
        </w:rPr>
        <w:t> </w:t>
      </w:r>
      <w:r>
        <w:rPr/>
        <w:t>disposizione</w:t>
      </w:r>
      <w:r>
        <w:rPr>
          <w:spacing w:val="-3"/>
        </w:rPr>
        <w:t> </w:t>
      </w:r>
      <w:r>
        <w:rPr/>
        <w:t>del</w:t>
      </w:r>
      <w:r>
        <w:rPr>
          <w:spacing w:val="-3"/>
        </w:rPr>
        <w:t> </w:t>
      </w:r>
      <w:r>
        <w:rPr/>
        <w:t>destinatario</w:t>
      </w:r>
      <w:r>
        <w:rPr>
          <w:spacing w:val="-3"/>
        </w:rPr>
        <w:t> </w:t>
      </w:r>
      <w:r>
        <w:rPr/>
        <w:t>nel</w:t>
      </w:r>
      <w:r>
        <w:rPr>
          <w:spacing w:val="-3"/>
        </w:rPr>
        <w:t> </w:t>
      </w:r>
      <w:r>
        <w:rPr/>
        <w:t>luogo,</w:t>
      </w:r>
      <w:r>
        <w:rPr>
          <w:spacing w:val="-4"/>
        </w:rPr>
        <w:t> </w:t>
      </w:r>
      <w:r>
        <w:rPr/>
        <w:t>nel</w:t>
      </w:r>
      <w:r>
        <w:rPr>
          <w:spacing w:val="-3"/>
        </w:rPr>
        <w:t> </w:t>
      </w:r>
      <w:r>
        <w:rPr/>
        <w:t>termine</w:t>
      </w:r>
      <w:r>
        <w:rPr>
          <w:spacing w:val="-3"/>
        </w:rPr>
        <w:t> </w:t>
      </w:r>
      <w:r>
        <w:rPr/>
        <w:t>e con le modalità indicati dal contratto o, in mancanza, dagli usi.</w:t>
      </w:r>
    </w:p>
    <w:p>
      <w:pPr>
        <w:pStyle w:val="BodyText"/>
        <w:spacing w:line="271" w:lineRule="auto" w:before="2"/>
        <w:ind w:firstLine="122"/>
      </w:pPr>
      <w:r>
        <w:rPr/>
        <w:t>Se</w:t>
      </w:r>
      <w:r>
        <w:rPr>
          <w:spacing w:val="-3"/>
        </w:rPr>
        <w:t> </w:t>
      </w:r>
      <w:r>
        <w:rPr/>
        <w:t>la</w:t>
      </w:r>
      <w:r>
        <w:rPr>
          <w:spacing w:val="-3"/>
        </w:rPr>
        <w:t> </w:t>
      </w:r>
      <w:r>
        <w:rPr/>
        <w:t>riconsegna</w:t>
      </w:r>
      <w:r>
        <w:rPr>
          <w:spacing w:val="-3"/>
        </w:rPr>
        <w:t> </w:t>
      </w:r>
      <w:r>
        <w:rPr/>
        <w:t>non</w:t>
      </w:r>
      <w:r>
        <w:rPr>
          <w:spacing w:val="-3"/>
        </w:rPr>
        <w:t> </w:t>
      </w:r>
      <w:r>
        <w:rPr/>
        <w:t>deve</w:t>
      </w:r>
      <w:r>
        <w:rPr>
          <w:spacing w:val="-3"/>
        </w:rPr>
        <w:t> </w:t>
      </w:r>
      <w:r>
        <w:rPr/>
        <w:t>eseguirsi</w:t>
      </w:r>
      <w:r>
        <w:rPr>
          <w:spacing w:val="-3"/>
        </w:rPr>
        <w:t> </w:t>
      </w:r>
      <w:r>
        <w:rPr/>
        <w:t>presso</w:t>
      </w:r>
      <w:r>
        <w:rPr>
          <w:spacing w:val="-3"/>
        </w:rPr>
        <w:t> </w:t>
      </w:r>
      <w:r>
        <w:rPr/>
        <w:t>il</w:t>
      </w:r>
      <w:r>
        <w:rPr>
          <w:spacing w:val="-3"/>
        </w:rPr>
        <w:t> </w:t>
      </w:r>
      <w:r>
        <w:rPr/>
        <w:t>destinatario,</w:t>
      </w:r>
      <w:r>
        <w:rPr>
          <w:spacing w:val="-4"/>
        </w:rPr>
        <w:t> </w:t>
      </w:r>
      <w:r>
        <w:rPr/>
        <w:t>il</w:t>
      </w:r>
      <w:r>
        <w:rPr>
          <w:spacing w:val="-3"/>
        </w:rPr>
        <w:t> </w:t>
      </w:r>
      <w:r>
        <w:rPr/>
        <w:t>vettore</w:t>
      </w:r>
      <w:r>
        <w:rPr>
          <w:spacing w:val="-3"/>
        </w:rPr>
        <w:t> </w:t>
      </w:r>
      <w:r>
        <w:rPr/>
        <w:t>deve</w:t>
      </w:r>
      <w:r>
        <w:rPr>
          <w:spacing w:val="-3"/>
        </w:rPr>
        <w:t> </w:t>
      </w:r>
      <w:r>
        <w:rPr/>
        <w:t>dargli</w:t>
      </w:r>
      <w:r>
        <w:rPr>
          <w:spacing w:val="-3"/>
        </w:rPr>
        <w:t> </w:t>
      </w:r>
      <w:r>
        <w:rPr/>
        <w:t>prontamente avviso dell’arrivo delle cose trasportate.</w:t>
      </w:r>
    </w:p>
    <w:p>
      <w:pPr>
        <w:pStyle w:val="BodyText"/>
        <w:spacing w:before="1"/>
        <w:ind w:left="264"/>
      </w:pPr>
      <w:r>
        <w:rPr/>
        <w:t>Se</w:t>
      </w:r>
      <w:r>
        <w:rPr>
          <w:spacing w:val="-1"/>
        </w:rPr>
        <w:t> </w:t>
      </w:r>
      <w:r>
        <w:rPr/>
        <w:t>dal</w:t>
      </w:r>
      <w:r>
        <w:rPr>
          <w:spacing w:val="-1"/>
        </w:rPr>
        <w:t> </w:t>
      </w:r>
      <w:r>
        <w:rPr/>
        <w:t>mittente</w:t>
      </w:r>
      <w:r>
        <w:rPr>
          <w:spacing w:val="-1"/>
        </w:rPr>
        <w:t> </w:t>
      </w:r>
      <w:r>
        <w:rPr/>
        <w:t>è stata</w:t>
      </w:r>
      <w:r>
        <w:rPr>
          <w:spacing w:val="-1"/>
        </w:rPr>
        <w:t> </w:t>
      </w:r>
      <w:r>
        <w:rPr/>
        <w:t>rilasciata</w:t>
      </w:r>
      <w:r>
        <w:rPr>
          <w:spacing w:val="-1"/>
        </w:rPr>
        <w:t> </w:t>
      </w:r>
      <w:r>
        <w:rPr/>
        <w:t>una</w:t>
      </w:r>
      <w:r>
        <w:rPr>
          <w:spacing w:val="-1"/>
        </w:rPr>
        <w:t> </w:t>
      </w:r>
      <w:r>
        <w:rPr/>
        <w:t>lettera di</w:t>
      </w:r>
      <w:r>
        <w:rPr>
          <w:spacing w:val="-1"/>
        </w:rPr>
        <w:t> </w:t>
      </w:r>
      <w:r>
        <w:rPr/>
        <w:t>v</w:t>
      </w:r>
      <w:r>
        <w:rPr>
          <w:spacing w:val="-1"/>
        </w:rPr>
        <w:t> </w:t>
      </w:r>
      <w:r>
        <w:rPr/>
        <w:t>lettura,</w:t>
      </w:r>
      <w:r>
        <w:rPr>
          <w:spacing w:val="-2"/>
        </w:rPr>
        <w:t> </w:t>
      </w:r>
      <w:r>
        <w:rPr/>
        <w:t>il vettore</w:t>
      </w:r>
      <w:r>
        <w:rPr>
          <w:spacing w:val="-1"/>
        </w:rPr>
        <w:t> </w:t>
      </w:r>
      <w:r>
        <w:rPr/>
        <w:t>deve</w:t>
      </w:r>
      <w:r>
        <w:rPr>
          <w:spacing w:val="-1"/>
        </w:rPr>
        <w:t> </w:t>
      </w:r>
      <w:r>
        <w:rPr/>
        <w:t>esibirla</w:t>
      </w:r>
      <w:r>
        <w:rPr>
          <w:spacing w:val="-1"/>
        </w:rPr>
        <w:t> </w:t>
      </w:r>
      <w:r>
        <w:rPr/>
        <w:t>al </w:t>
      </w:r>
      <w:r>
        <w:rPr>
          <w:spacing w:val="-2"/>
        </w:rPr>
        <w:t>destinatario”.</w:t>
      </w:r>
    </w:p>
    <w:p>
      <w:pPr>
        <w:pStyle w:val="BodyText"/>
        <w:spacing w:before="67"/>
        <w:ind w:left="0"/>
      </w:pPr>
    </w:p>
    <w:p>
      <w:pPr>
        <w:spacing w:before="0"/>
        <w:ind w:left="141" w:right="0" w:firstLine="0"/>
        <w:jc w:val="left"/>
        <w:rPr>
          <w:rFonts w:ascii="Arial"/>
          <w:i/>
          <w:sz w:val="22"/>
        </w:rPr>
      </w:pPr>
      <w:r>
        <w:rPr>
          <w:rFonts w:ascii="Arial"/>
          <w:b/>
          <w:sz w:val="22"/>
        </w:rPr>
        <w:t>Art.</w:t>
      </w:r>
      <w:r>
        <w:rPr>
          <w:rFonts w:ascii="Arial"/>
          <w:b/>
          <w:spacing w:val="-9"/>
          <w:sz w:val="22"/>
        </w:rPr>
        <w:t> </w:t>
      </w:r>
      <w:r>
        <w:rPr>
          <w:rFonts w:ascii="Arial"/>
          <w:b/>
          <w:sz w:val="22"/>
        </w:rPr>
        <w:t>1688</w:t>
      </w:r>
      <w:r>
        <w:rPr>
          <w:sz w:val="22"/>
        </w:rPr>
        <w:t>:</w:t>
      </w:r>
      <w:r>
        <w:rPr>
          <w:spacing w:val="-6"/>
          <w:sz w:val="22"/>
        </w:rPr>
        <w:t> </w:t>
      </w:r>
      <w:r>
        <w:rPr>
          <w:rFonts w:ascii="Arial"/>
          <w:i/>
          <w:sz w:val="22"/>
        </w:rPr>
        <w:t>Termine</w:t>
      </w:r>
      <w:r>
        <w:rPr>
          <w:rFonts w:ascii="Arial"/>
          <w:i/>
          <w:spacing w:val="-6"/>
          <w:sz w:val="22"/>
        </w:rPr>
        <w:t> </w:t>
      </w:r>
      <w:r>
        <w:rPr>
          <w:rFonts w:ascii="Arial"/>
          <w:i/>
          <w:sz w:val="22"/>
        </w:rPr>
        <w:t>di</w:t>
      </w:r>
      <w:r>
        <w:rPr>
          <w:rFonts w:ascii="Arial"/>
          <w:i/>
          <w:spacing w:val="-6"/>
          <w:sz w:val="22"/>
        </w:rPr>
        <w:t> </w:t>
      </w:r>
      <w:r>
        <w:rPr>
          <w:rFonts w:ascii="Arial"/>
          <w:i/>
          <w:spacing w:val="-4"/>
          <w:sz w:val="22"/>
        </w:rPr>
        <w:t>resa</w:t>
      </w:r>
    </w:p>
    <w:p>
      <w:pPr>
        <w:pStyle w:val="BodyText"/>
      </w:pPr>
      <w:r>
        <w:rPr/>
        <w:t>“Il</w:t>
      </w:r>
      <w:r>
        <w:rPr>
          <w:spacing w:val="-3"/>
        </w:rPr>
        <w:t> </w:t>
      </w:r>
      <w:r>
        <w:rPr/>
        <w:t>termine</w:t>
      </w:r>
      <w:r>
        <w:rPr>
          <w:spacing w:val="-1"/>
        </w:rPr>
        <w:t> </w:t>
      </w:r>
      <w:r>
        <w:rPr/>
        <w:t>di</w:t>
      </w:r>
      <w:r>
        <w:rPr>
          <w:spacing w:val="-1"/>
        </w:rPr>
        <w:t> </w:t>
      </w:r>
      <w:r>
        <w:rPr/>
        <w:t>resa,</w:t>
      </w:r>
      <w:r>
        <w:rPr>
          <w:spacing w:val="-2"/>
        </w:rPr>
        <w:t> </w:t>
      </w:r>
      <w:r>
        <w:rPr/>
        <w:t>quando</w:t>
      </w:r>
      <w:r>
        <w:rPr>
          <w:spacing w:val="-1"/>
        </w:rPr>
        <w:t> </w:t>
      </w:r>
      <w:r>
        <w:rPr/>
        <w:t>sono</w:t>
      </w:r>
      <w:r>
        <w:rPr>
          <w:spacing w:val="-1"/>
        </w:rPr>
        <w:t> </w:t>
      </w:r>
      <w:r>
        <w:rPr/>
        <w:t>indicati</w:t>
      </w:r>
      <w:r>
        <w:rPr>
          <w:spacing w:val="-1"/>
        </w:rPr>
        <w:t> </w:t>
      </w:r>
      <w:r>
        <w:rPr/>
        <w:t>più</w:t>
      </w:r>
      <w:r>
        <w:rPr>
          <w:spacing w:val="-1"/>
        </w:rPr>
        <w:t> </w:t>
      </w:r>
      <w:r>
        <w:rPr/>
        <w:t>termini</w:t>
      </w:r>
      <w:r>
        <w:rPr>
          <w:spacing w:val="-1"/>
        </w:rPr>
        <w:t> </w:t>
      </w:r>
      <w:r>
        <w:rPr/>
        <w:t>parziali,</w:t>
      </w:r>
      <w:r>
        <w:rPr>
          <w:spacing w:val="-2"/>
        </w:rPr>
        <w:t> </w:t>
      </w:r>
      <w:r>
        <w:rPr/>
        <w:t>è</w:t>
      </w:r>
      <w:r>
        <w:rPr>
          <w:spacing w:val="-1"/>
        </w:rPr>
        <w:t> </w:t>
      </w:r>
      <w:r>
        <w:rPr/>
        <w:t>determinato</w:t>
      </w:r>
      <w:r>
        <w:rPr>
          <w:spacing w:val="-1"/>
        </w:rPr>
        <w:t> </w:t>
      </w:r>
      <w:r>
        <w:rPr/>
        <w:t>dalla</w:t>
      </w:r>
      <w:r>
        <w:rPr>
          <w:spacing w:val="-1"/>
        </w:rPr>
        <w:t> </w:t>
      </w:r>
      <w:r>
        <w:rPr/>
        <w:t>somma</w:t>
      </w:r>
      <w:r>
        <w:rPr>
          <w:spacing w:val="-1"/>
        </w:rPr>
        <w:t> </w:t>
      </w:r>
      <w:r>
        <w:rPr/>
        <w:t>di</w:t>
      </w:r>
      <w:r>
        <w:rPr>
          <w:spacing w:val="-1"/>
        </w:rPr>
        <w:t> </w:t>
      </w:r>
      <w:r>
        <w:rPr>
          <w:spacing w:val="-2"/>
        </w:rPr>
        <w:t>questi”.</w:t>
      </w:r>
    </w:p>
    <w:p>
      <w:pPr>
        <w:pStyle w:val="BodyText"/>
        <w:spacing w:before="67"/>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1689</w:t>
      </w:r>
      <w:r>
        <w:rPr>
          <w:sz w:val="22"/>
        </w:rPr>
        <w:t>: </w:t>
      </w:r>
      <w:r>
        <w:rPr>
          <w:rFonts w:ascii="Arial"/>
          <w:i/>
          <w:sz w:val="22"/>
        </w:rPr>
        <w:t>Diritti</w:t>
      </w:r>
      <w:r>
        <w:rPr>
          <w:rFonts w:ascii="Arial"/>
          <w:i/>
          <w:spacing w:val="-1"/>
          <w:sz w:val="22"/>
        </w:rPr>
        <w:t> </w:t>
      </w:r>
      <w:r>
        <w:rPr>
          <w:rFonts w:ascii="Arial"/>
          <w:i/>
          <w:sz w:val="22"/>
        </w:rPr>
        <w:t>del </w:t>
      </w:r>
      <w:r>
        <w:rPr>
          <w:rFonts w:ascii="Arial"/>
          <w:i/>
          <w:spacing w:val="-2"/>
          <w:sz w:val="22"/>
        </w:rPr>
        <w:t>destinatario</w:t>
      </w:r>
    </w:p>
    <w:p>
      <w:pPr>
        <w:pStyle w:val="BodyText"/>
        <w:spacing w:line="271" w:lineRule="auto"/>
        <w:ind w:right="123"/>
      </w:pPr>
      <w:r>
        <w:rPr/>
        <w:t>“I</w:t>
      </w:r>
      <w:r>
        <w:rPr>
          <w:spacing w:val="-4"/>
        </w:rPr>
        <w:t> </w:t>
      </w:r>
      <w:r>
        <w:rPr/>
        <w:t>diritti</w:t>
      </w:r>
      <w:r>
        <w:rPr>
          <w:spacing w:val="-3"/>
        </w:rPr>
        <w:t> </w:t>
      </w:r>
      <w:r>
        <w:rPr/>
        <w:t>nascenti</w:t>
      </w:r>
      <w:r>
        <w:rPr>
          <w:spacing w:val="-3"/>
        </w:rPr>
        <w:t> </w:t>
      </w:r>
      <w:r>
        <w:rPr/>
        <w:t>dal</w:t>
      </w:r>
      <w:r>
        <w:rPr>
          <w:spacing w:val="-3"/>
        </w:rPr>
        <w:t> </w:t>
      </w:r>
      <w:r>
        <w:rPr/>
        <w:t>contratto</w:t>
      </w:r>
      <w:r>
        <w:rPr>
          <w:spacing w:val="-3"/>
        </w:rPr>
        <w:t> </w:t>
      </w:r>
      <w:r>
        <w:rPr/>
        <w:t>di</w:t>
      </w:r>
      <w:r>
        <w:rPr>
          <w:spacing w:val="-3"/>
        </w:rPr>
        <w:t> </w:t>
      </w:r>
      <w:r>
        <w:rPr/>
        <w:t>trasporto</w:t>
      </w:r>
      <w:r>
        <w:rPr>
          <w:spacing w:val="-3"/>
        </w:rPr>
        <w:t> </w:t>
      </w:r>
      <w:r>
        <w:rPr/>
        <w:t>verso</w:t>
      </w:r>
      <w:r>
        <w:rPr>
          <w:spacing w:val="-3"/>
        </w:rPr>
        <w:t> </w:t>
      </w:r>
      <w:r>
        <w:rPr/>
        <w:t>il</w:t>
      </w:r>
      <w:r>
        <w:rPr>
          <w:spacing w:val="-3"/>
        </w:rPr>
        <w:t> </w:t>
      </w:r>
      <w:r>
        <w:rPr/>
        <w:t>vettore</w:t>
      </w:r>
      <w:r>
        <w:rPr>
          <w:spacing w:val="-3"/>
        </w:rPr>
        <w:t> </w:t>
      </w:r>
      <w:r>
        <w:rPr/>
        <w:t>spettano</w:t>
      </w:r>
      <w:r>
        <w:rPr>
          <w:spacing w:val="-3"/>
        </w:rPr>
        <w:t> </w:t>
      </w:r>
      <w:r>
        <w:rPr/>
        <w:t>al</w:t>
      </w:r>
      <w:r>
        <w:rPr>
          <w:spacing w:val="-3"/>
        </w:rPr>
        <w:t> </w:t>
      </w:r>
      <w:r>
        <w:rPr/>
        <w:t>destinatario</w:t>
      </w:r>
      <w:r>
        <w:rPr>
          <w:spacing w:val="-3"/>
        </w:rPr>
        <w:t> </w:t>
      </w:r>
      <w:r>
        <w:rPr/>
        <w:t>dal</w:t>
      </w:r>
      <w:r>
        <w:rPr>
          <w:spacing w:val="-3"/>
        </w:rPr>
        <w:t> </w:t>
      </w:r>
      <w:r>
        <w:rPr/>
        <w:t>momento</w:t>
      </w:r>
      <w:r>
        <w:rPr>
          <w:spacing w:val="-3"/>
        </w:rPr>
        <w:t> </w:t>
      </w:r>
      <w:r>
        <w:rPr/>
        <w:t>in cui, arrivate le cose a destinazione o scaduto il termine in cui sarebbero dovute arrivare, il destinatario ne richiede la riconsegna al vettore.</w:t>
      </w:r>
    </w:p>
    <w:p>
      <w:pPr>
        <w:pStyle w:val="BodyText"/>
        <w:spacing w:line="271" w:lineRule="auto" w:before="2"/>
        <w:ind w:right="95" w:firstLine="122"/>
      </w:pPr>
      <w:r>
        <w:rPr/>
        <w:t>Il</w:t>
      </w:r>
      <w:r>
        <w:rPr>
          <w:spacing w:val="-3"/>
        </w:rPr>
        <w:t> </w:t>
      </w:r>
      <w:r>
        <w:rPr/>
        <w:t>destinatario</w:t>
      </w:r>
      <w:r>
        <w:rPr>
          <w:spacing w:val="-3"/>
        </w:rPr>
        <w:t> </w:t>
      </w:r>
      <w:r>
        <w:rPr/>
        <w:t>non</w:t>
      </w:r>
      <w:r>
        <w:rPr>
          <w:spacing w:val="-3"/>
        </w:rPr>
        <w:t> </w:t>
      </w:r>
      <w:r>
        <w:rPr/>
        <w:t>può</w:t>
      </w:r>
      <w:r>
        <w:rPr>
          <w:spacing w:val="-3"/>
        </w:rPr>
        <w:t> </w:t>
      </w:r>
      <w:r>
        <w:rPr/>
        <w:t>esercitare</w:t>
      </w:r>
      <w:r>
        <w:rPr>
          <w:spacing w:val="-3"/>
        </w:rPr>
        <w:t> </w:t>
      </w:r>
      <w:r>
        <w:rPr/>
        <w:t>i</w:t>
      </w:r>
      <w:r>
        <w:rPr>
          <w:spacing w:val="-3"/>
        </w:rPr>
        <w:t> </w:t>
      </w:r>
      <w:r>
        <w:rPr/>
        <w:t>diritti</w:t>
      </w:r>
      <w:r>
        <w:rPr>
          <w:spacing w:val="-3"/>
        </w:rPr>
        <w:t> </w:t>
      </w:r>
      <w:r>
        <w:rPr/>
        <w:t>nascenti</w:t>
      </w:r>
      <w:r>
        <w:rPr>
          <w:spacing w:val="-3"/>
        </w:rPr>
        <w:t> </w:t>
      </w:r>
      <w:r>
        <w:rPr/>
        <w:t>dal</w:t>
      </w:r>
      <w:r>
        <w:rPr>
          <w:spacing w:val="-3"/>
        </w:rPr>
        <w:t> </w:t>
      </w:r>
      <w:r>
        <w:rPr/>
        <w:t>contratto</w:t>
      </w:r>
      <w:r>
        <w:rPr>
          <w:spacing w:val="-3"/>
        </w:rPr>
        <w:t> </w:t>
      </w:r>
      <w:r>
        <w:rPr/>
        <w:t>se</w:t>
      </w:r>
      <w:r>
        <w:rPr>
          <w:spacing w:val="-3"/>
        </w:rPr>
        <w:t> </w:t>
      </w:r>
      <w:r>
        <w:rPr/>
        <w:t>non</w:t>
      </w:r>
      <w:r>
        <w:rPr>
          <w:spacing w:val="-3"/>
        </w:rPr>
        <w:t> </w:t>
      </w:r>
      <w:r>
        <w:rPr/>
        <w:t>verso</w:t>
      </w:r>
      <w:r>
        <w:rPr>
          <w:spacing w:val="-3"/>
        </w:rPr>
        <w:t> </w:t>
      </w:r>
      <w:r>
        <w:rPr/>
        <w:t>pagamento</w:t>
      </w:r>
      <w:r>
        <w:rPr>
          <w:spacing w:val="-3"/>
        </w:rPr>
        <w:t> </w:t>
      </w:r>
      <w:r>
        <w:rPr/>
        <w:t>al</w:t>
      </w:r>
      <w:r>
        <w:rPr>
          <w:spacing w:val="-3"/>
        </w:rPr>
        <w:t> </w:t>
      </w:r>
      <w:r>
        <w:rPr/>
        <w:t>vettore dei crediti derivanti dal trasporto e degli assegni da cui le cose trasportate sono gravate. Nel caso in cui l’ammontare delle somme dovute sia controverso, il destinatario deve depositare la differenza contestata presso un istituto di credito”.</w:t>
      </w:r>
    </w:p>
    <w:p>
      <w:pPr>
        <w:pStyle w:val="BodyText"/>
        <w:spacing w:before="36"/>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1690</w:t>
      </w:r>
      <w:r>
        <w:rPr>
          <w:sz w:val="22"/>
        </w:rPr>
        <w:t>:</w:t>
      </w:r>
      <w:r>
        <w:rPr>
          <w:spacing w:val="-1"/>
          <w:sz w:val="22"/>
        </w:rPr>
        <w:t> </w:t>
      </w:r>
      <w:r>
        <w:rPr>
          <w:rFonts w:ascii="Arial"/>
          <w:i/>
          <w:sz w:val="22"/>
        </w:rPr>
        <w:t>impedimenti</w:t>
      </w:r>
      <w:r>
        <w:rPr>
          <w:rFonts w:ascii="Arial"/>
          <w:i/>
          <w:spacing w:val="-1"/>
          <w:sz w:val="22"/>
        </w:rPr>
        <w:t> </w:t>
      </w:r>
      <w:r>
        <w:rPr>
          <w:rFonts w:ascii="Arial"/>
          <w:i/>
          <w:sz w:val="22"/>
        </w:rPr>
        <w:t>alla </w:t>
      </w:r>
      <w:r>
        <w:rPr>
          <w:rFonts w:ascii="Arial"/>
          <w:i/>
          <w:spacing w:val="-2"/>
          <w:sz w:val="22"/>
        </w:rPr>
        <w:t>riconsegna</w:t>
      </w:r>
    </w:p>
    <w:p>
      <w:pPr>
        <w:pStyle w:val="BodyText"/>
        <w:spacing w:line="271" w:lineRule="auto"/>
      </w:pPr>
      <w:r>
        <w:rPr/>
        <w:t>“Se il destinatario è irreperibile ovvero rifiuta o ritarda a chiedere la riconsegna delle cose trasportate,</w:t>
      </w:r>
      <w:r>
        <w:rPr>
          <w:spacing w:val="-4"/>
        </w:rPr>
        <w:t> </w:t>
      </w:r>
      <w:r>
        <w:rPr/>
        <w:t>il</w:t>
      </w:r>
      <w:r>
        <w:rPr>
          <w:spacing w:val="-3"/>
        </w:rPr>
        <w:t> </w:t>
      </w:r>
      <w:r>
        <w:rPr/>
        <w:t>vettore</w:t>
      </w:r>
      <w:r>
        <w:rPr>
          <w:spacing w:val="-3"/>
        </w:rPr>
        <w:t> </w:t>
      </w:r>
      <w:r>
        <w:rPr/>
        <w:t>deve</w:t>
      </w:r>
      <w:r>
        <w:rPr>
          <w:spacing w:val="-3"/>
        </w:rPr>
        <w:t> </w:t>
      </w:r>
      <w:r>
        <w:rPr/>
        <w:t>domandare</w:t>
      </w:r>
      <w:r>
        <w:rPr>
          <w:spacing w:val="-3"/>
        </w:rPr>
        <w:t> </w:t>
      </w:r>
      <w:r>
        <w:rPr/>
        <w:t>immediatamente</w:t>
      </w:r>
      <w:r>
        <w:rPr>
          <w:spacing w:val="-3"/>
        </w:rPr>
        <w:t> </w:t>
      </w:r>
      <w:r>
        <w:rPr/>
        <w:t>istruzioni</w:t>
      </w:r>
      <w:r>
        <w:rPr>
          <w:spacing w:val="-3"/>
        </w:rPr>
        <w:t> </w:t>
      </w:r>
      <w:r>
        <w:rPr/>
        <w:t>al</w:t>
      </w:r>
      <w:r>
        <w:rPr>
          <w:spacing w:val="-3"/>
        </w:rPr>
        <w:t> </w:t>
      </w:r>
      <w:r>
        <w:rPr/>
        <w:t>mittente</w:t>
      </w:r>
      <w:r>
        <w:rPr>
          <w:spacing w:val="-3"/>
        </w:rPr>
        <w:t> </w:t>
      </w:r>
      <w:r>
        <w:rPr/>
        <w:t>e</w:t>
      </w:r>
      <w:r>
        <w:rPr>
          <w:spacing w:val="-3"/>
        </w:rPr>
        <w:t> </w:t>
      </w:r>
      <w:r>
        <w:rPr/>
        <w:t>si</w:t>
      </w:r>
      <w:r>
        <w:rPr>
          <w:spacing w:val="-3"/>
        </w:rPr>
        <w:t> </w:t>
      </w:r>
      <w:r>
        <w:rPr/>
        <w:t>applicano</w:t>
      </w:r>
      <w:r>
        <w:rPr>
          <w:spacing w:val="-3"/>
        </w:rPr>
        <w:t> </w:t>
      </w:r>
      <w:r>
        <w:rPr/>
        <w:t>le disposizioni dell’articolo 1686.</w:t>
      </w:r>
    </w:p>
    <w:p>
      <w:pPr>
        <w:pStyle w:val="BodyText"/>
        <w:spacing w:line="271" w:lineRule="auto" w:before="2"/>
        <w:ind w:firstLine="122"/>
      </w:pPr>
      <w:r>
        <w:rPr/>
        <w:t>Se sorge controversia tra più destinatari o circa il diritto del destinatario alla riconsegna o circa l’esecuzione</w:t>
      </w:r>
      <w:r>
        <w:rPr>
          <w:spacing w:val="-3"/>
        </w:rPr>
        <w:t> </w:t>
      </w:r>
      <w:r>
        <w:rPr/>
        <w:t>di</w:t>
      </w:r>
      <w:r>
        <w:rPr>
          <w:spacing w:val="-3"/>
        </w:rPr>
        <w:t> </w:t>
      </w:r>
      <w:r>
        <w:rPr/>
        <w:t>questa,</w:t>
      </w:r>
      <w:r>
        <w:rPr>
          <w:spacing w:val="-4"/>
        </w:rPr>
        <w:t> </w:t>
      </w:r>
      <w:r>
        <w:rPr/>
        <w:t>ovvero</w:t>
      </w:r>
      <w:r>
        <w:rPr>
          <w:spacing w:val="-3"/>
        </w:rPr>
        <w:t> </w:t>
      </w:r>
      <w:r>
        <w:rPr/>
        <w:t>se</w:t>
      </w:r>
      <w:r>
        <w:rPr>
          <w:spacing w:val="-3"/>
        </w:rPr>
        <w:t> </w:t>
      </w:r>
      <w:r>
        <w:rPr/>
        <w:t>il</w:t>
      </w:r>
      <w:r>
        <w:rPr>
          <w:spacing w:val="-3"/>
        </w:rPr>
        <w:t> </w:t>
      </w:r>
      <w:r>
        <w:rPr/>
        <w:t>destinatario</w:t>
      </w:r>
      <w:r>
        <w:rPr>
          <w:spacing w:val="-3"/>
        </w:rPr>
        <w:t> </w:t>
      </w:r>
      <w:r>
        <w:rPr/>
        <w:t>ritarda</w:t>
      </w:r>
      <w:r>
        <w:rPr>
          <w:spacing w:val="-3"/>
        </w:rPr>
        <w:t> </w:t>
      </w:r>
      <w:r>
        <w:rPr/>
        <w:t>a</w:t>
      </w:r>
      <w:r>
        <w:rPr>
          <w:spacing w:val="-3"/>
        </w:rPr>
        <w:t> </w:t>
      </w:r>
      <w:r>
        <w:rPr/>
        <w:t>ricevere</w:t>
      </w:r>
      <w:r>
        <w:rPr>
          <w:spacing w:val="-3"/>
        </w:rPr>
        <w:t> </w:t>
      </w:r>
      <w:r>
        <w:rPr/>
        <w:t>le</w:t>
      </w:r>
      <w:r>
        <w:rPr>
          <w:spacing w:val="-3"/>
        </w:rPr>
        <w:t> </w:t>
      </w:r>
      <w:r>
        <w:rPr/>
        <w:t>cose</w:t>
      </w:r>
      <w:r>
        <w:rPr>
          <w:spacing w:val="-3"/>
        </w:rPr>
        <w:t> </w:t>
      </w:r>
      <w:r>
        <w:rPr/>
        <w:t>trasportate,</w:t>
      </w:r>
      <w:r>
        <w:rPr>
          <w:spacing w:val="-4"/>
        </w:rPr>
        <w:t> </w:t>
      </w:r>
      <w:r>
        <w:rPr/>
        <w:t>il</w:t>
      </w:r>
      <w:r>
        <w:rPr>
          <w:spacing w:val="-3"/>
        </w:rPr>
        <w:t> </w:t>
      </w:r>
      <w:r>
        <w:rPr/>
        <w:t>vettore</w:t>
      </w:r>
      <w:r>
        <w:rPr>
          <w:spacing w:val="-3"/>
        </w:rPr>
        <w:t> </w:t>
      </w:r>
      <w:r>
        <w:rPr/>
        <w:t>può depositarle a norma dell’articolo 1514 o, se sono soggette a rapido deterioramento, può farle vendere a norma dell’articolo 1515 per conto dell’avente diritto. Il vettore deve informare prontamente il mittente del deposito o della vendita”.</w:t>
      </w:r>
    </w:p>
    <w:p>
      <w:pPr>
        <w:pStyle w:val="BodyText"/>
        <w:spacing w:before="37"/>
        <w:ind w:left="0"/>
      </w:pPr>
    </w:p>
    <w:p>
      <w:pPr>
        <w:spacing w:before="0"/>
        <w:ind w:left="141" w:right="0" w:firstLine="0"/>
        <w:jc w:val="left"/>
        <w:rPr>
          <w:rFonts w:ascii="Arial" w:hAnsi="Arial"/>
          <w:i/>
          <w:sz w:val="22"/>
        </w:rPr>
      </w:pPr>
      <w:r>
        <w:rPr>
          <w:rFonts w:ascii="Arial" w:hAnsi="Arial"/>
          <w:b/>
          <w:sz w:val="22"/>
        </w:rPr>
        <w:t>Art.</w:t>
      </w:r>
      <w:r>
        <w:rPr>
          <w:rFonts w:ascii="Arial" w:hAnsi="Arial"/>
          <w:b/>
          <w:spacing w:val="-3"/>
          <w:sz w:val="22"/>
        </w:rPr>
        <w:t> </w:t>
      </w:r>
      <w:r>
        <w:rPr>
          <w:rFonts w:ascii="Arial" w:hAnsi="Arial"/>
          <w:b/>
          <w:sz w:val="22"/>
        </w:rPr>
        <w:t>1691</w:t>
      </w:r>
      <w:r>
        <w:rPr>
          <w:sz w:val="22"/>
        </w:rPr>
        <w:t>:</w:t>
      </w:r>
      <w:r>
        <w:rPr>
          <w:spacing w:val="-1"/>
          <w:sz w:val="22"/>
        </w:rPr>
        <w:t> </w:t>
      </w:r>
      <w:r>
        <w:rPr>
          <w:rFonts w:ascii="Arial" w:hAnsi="Arial"/>
          <w:i/>
          <w:sz w:val="22"/>
        </w:rPr>
        <w:t>Lettera</w:t>
      </w:r>
      <w:r>
        <w:rPr>
          <w:rFonts w:ascii="Arial" w:hAnsi="Arial"/>
          <w:i/>
          <w:spacing w:val="-1"/>
          <w:sz w:val="22"/>
        </w:rPr>
        <w:t> </w:t>
      </w:r>
      <w:r>
        <w:rPr>
          <w:rFonts w:ascii="Arial" w:hAnsi="Arial"/>
          <w:i/>
          <w:sz w:val="22"/>
        </w:rPr>
        <w:t>di</w:t>
      </w:r>
      <w:r>
        <w:rPr>
          <w:rFonts w:ascii="Arial" w:hAnsi="Arial"/>
          <w:i/>
          <w:spacing w:val="-1"/>
          <w:sz w:val="22"/>
        </w:rPr>
        <w:t> </w:t>
      </w:r>
      <w:r>
        <w:rPr>
          <w:rFonts w:ascii="Arial" w:hAnsi="Arial"/>
          <w:i/>
          <w:sz w:val="22"/>
        </w:rPr>
        <w:t>vettura</w:t>
      </w:r>
      <w:r>
        <w:rPr>
          <w:rFonts w:ascii="Arial" w:hAnsi="Arial"/>
          <w:i/>
          <w:spacing w:val="-1"/>
          <w:sz w:val="22"/>
        </w:rPr>
        <w:t> </w:t>
      </w:r>
      <w:r>
        <w:rPr>
          <w:rFonts w:ascii="Arial" w:hAnsi="Arial"/>
          <w:i/>
          <w:sz w:val="22"/>
        </w:rPr>
        <w:t>o</w:t>
      </w:r>
      <w:r>
        <w:rPr>
          <w:rFonts w:ascii="Arial" w:hAnsi="Arial"/>
          <w:i/>
          <w:spacing w:val="-1"/>
          <w:sz w:val="22"/>
        </w:rPr>
        <w:t> </w:t>
      </w:r>
      <w:r>
        <w:rPr>
          <w:rFonts w:ascii="Arial" w:hAnsi="Arial"/>
          <w:i/>
          <w:sz w:val="22"/>
        </w:rPr>
        <w:t>ricevuta</w:t>
      </w:r>
      <w:r>
        <w:rPr>
          <w:rFonts w:ascii="Arial" w:hAnsi="Arial"/>
          <w:i/>
          <w:spacing w:val="-1"/>
          <w:sz w:val="22"/>
        </w:rPr>
        <w:t> </w:t>
      </w:r>
      <w:r>
        <w:rPr>
          <w:rFonts w:ascii="Arial" w:hAnsi="Arial"/>
          <w:i/>
          <w:sz w:val="22"/>
        </w:rPr>
        <w:t>di</w:t>
      </w:r>
      <w:r>
        <w:rPr>
          <w:rFonts w:ascii="Arial" w:hAnsi="Arial"/>
          <w:i/>
          <w:spacing w:val="-1"/>
          <w:sz w:val="22"/>
        </w:rPr>
        <w:t> </w:t>
      </w:r>
      <w:r>
        <w:rPr>
          <w:rFonts w:ascii="Arial" w:hAnsi="Arial"/>
          <w:i/>
          <w:sz w:val="22"/>
        </w:rPr>
        <w:t>carico</w:t>
      </w:r>
      <w:r>
        <w:rPr>
          <w:rFonts w:ascii="Arial" w:hAnsi="Arial"/>
          <w:i/>
          <w:spacing w:val="-1"/>
          <w:sz w:val="22"/>
        </w:rPr>
        <w:t> </w:t>
      </w:r>
      <w:r>
        <w:rPr>
          <w:rFonts w:ascii="Arial" w:hAnsi="Arial"/>
          <w:i/>
          <w:spacing w:val="-2"/>
          <w:sz w:val="22"/>
        </w:rPr>
        <w:t>all’ordine</w:t>
      </w:r>
    </w:p>
    <w:p>
      <w:pPr>
        <w:pStyle w:val="BodyText"/>
        <w:spacing w:line="271" w:lineRule="auto" w:before="33"/>
        <w:ind w:right="257"/>
        <w:jc w:val="both"/>
      </w:pPr>
      <w:r>
        <w:rPr/>
        <w:t>“Se</w:t>
      </w:r>
      <w:r>
        <w:rPr>
          <w:spacing w:val="-2"/>
        </w:rPr>
        <w:t> </w:t>
      </w:r>
      <w:r>
        <w:rPr/>
        <w:t>il</w:t>
      </w:r>
      <w:r>
        <w:rPr>
          <w:spacing w:val="-2"/>
        </w:rPr>
        <w:t> </w:t>
      </w:r>
      <w:r>
        <w:rPr/>
        <w:t>vettore</w:t>
      </w:r>
      <w:r>
        <w:rPr>
          <w:spacing w:val="-2"/>
        </w:rPr>
        <w:t> </w:t>
      </w:r>
      <w:r>
        <w:rPr/>
        <w:t>ha</w:t>
      </w:r>
      <w:r>
        <w:rPr>
          <w:spacing w:val="-2"/>
        </w:rPr>
        <w:t> </w:t>
      </w:r>
      <w:r>
        <w:rPr/>
        <w:t>rilasciato</w:t>
      </w:r>
      <w:r>
        <w:rPr>
          <w:spacing w:val="-2"/>
        </w:rPr>
        <w:t> </w:t>
      </w:r>
      <w:r>
        <w:rPr/>
        <w:t>al</w:t>
      </w:r>
      <w:r>
        <w:rPr>
          <w:spacing w:val="-2"/>
        </w:rPr>
        <w:t> </w:t>
      </w:r>
      <w:r>
        <w:rPr/>
        <w:t>mittente</w:t>
      </w:r>
      <w:r>
        <w:rPr>
          <w:spacing w:val="-2"/>
        </w:rPr>
        <w:t> </w:t>
      </w:r>
      <w:r>
        <w:rPr/>
        <w:t>un</w:t>
      </w:r>
      <w:r>
        <w:rPr>
          <w:spacing w:val="-2"/>
        </w:rPr>
        <w:t> </w:t>
      </w:r>
      <w:r>
        <w:rPr/>
        <w:t>duplicato</w:t>
      </w:r>
      <w:r>
        <w:rPr>
          <w:spacing w:val="-2"/>
        </w:rPr>
        <w:t> </w:t>
      </w:r>
      <w:r>
        <w:rPr/>
        <w:t>della</w:t>
      </w:r>
      <w:r>
        <w:rPr>
          <w:spacing w:val="-2"/>
        </w:rPr>
        <w:t> </w:t>
      </w:r>
      <w:r>
        <w:rPr/>
        <w:t>lettera</w:t>
      </w:r>
      <w:r>
        <w:rPr>
          <w:spacing w:val="-2"/>
        </w:rPr>
        <w:t> </w:t>
      </w:r>
      <w:r>
        <w:rPr/>
        <w:t>di</w:t>
      </w:r>
      <w:r>
        <w:rPr>
          <w:spacing w:val="-2"/>
        </w:rPr>
        <w:t> </w:t>
      </w:r>
      <w:r>
        <w:rPr/>
        <w:t>vettura</w:t>
      </w:r>
      <w:r>
        <w:rPr>
          <w:spacing w:val="-2"/>
        </w:rPr>
        <w:t> </w:t>
      </w:r>
      <w:r>
        <w:rPr/>
        <w:t>all’ordine</w:t>
      </w:r>
      <w:r>
        <w:rPr>
          <w:spacing w:val="-2"/>
        </w:rPr>
        <w:t> </w:t>
      </w:r>
      <w:r>
        <w:rPr/>
        <w:t>o</w:t>
      </w:r>
      <w:r>
        <w:rPr>
          <w:spacing w:val="-2"/>
        </w:rPr>
        <w:t> </w:t>
      </w:r>
      <w:r>
        <w:rPr/>
        <w:t>la</w:t>
      </w:r>
      <w:r>
        <w:rPr>
          <w:spacing w:val="-2"/>
        </w:rPr>
        <w:t> </w:t>
      </w:r>
      <w:r>
        <w:rPr/>
        <w:t>ricevuta</w:t>
      </w:r>
      <w:r>
        <w:rPr>
          <w:spacing w:val="-2"/>
        </w:rPr>
        <w:t> </w:t>
      </w:r>
      <w:r>
        <w:rPr/>
        <w:t>di carico all’ordine,</w:t>
      </w:r>
      <w:r>
        <w:rPr>
          <w:spacing w:val="-1"/>
        </w:rPr>
        <w:t> </w:t>
      </w:r>
      <w:r>
        <w:rPr/>
        <w:t>i diritti nascenti dal contratto verso il vettore si trasferiscono mediante girata del </w:t>
      </w:r>
      <w:r>
        <w:rPr>
          <w:spacing w:val="-2"/>
        </w:rPr>
        <w:t>titolo.</w:t>
      </w:r>
    </w:p>
    <w:p>
      <w:pPr>
        <w:pStyle w:val="BodyText"/>
        <w:spacing w:line="271" w:lineRule="auto" w:before="2"/>
        <w:ind w:firstLine="122"/>
      </w:pPr>
      <w:r>
        <w:rPr/>
        <w:t>In tal caso il vettore è esonerato dall’obbligo di dare avviso delle cose trasportate, salvo che sia stato</w:t>
      </w:r>
      <w:r>
        <w:rPr>
          <w:spacing w:val="-3"/>
        </w:rPr>
        <w:t> </w:t>
      </w:r>
      <w:r>
        <w:rPr/>
        <w:t>indicato</w:t>
      </w:r>
      <w:r>
        <w:rPr>
          <w:spacing w:val="-3"/>
        </w:rPr>
        <w:t> </w:t>
      </w:r>
      <w:r>
        <w:rPr/>
        <w:t>un</w:t>
      </w:r>
      <w:r>
        <w:rPr>
          <w:spacing w:val="-3"/>
        </w:rPr>
        <w:t> </w:t>
      </w:r>
      <w:r>
        <w:rPr/>
        <w:t>domiciliatario</w:t>
      </w:r>
      <w:r>
        <w:rPr>
          <w:spacing w:val="-3"/>
        </w:rPr>
        <w:t> </w:t>
      </w:r>
      <w:r>
        <w:rPr/>
        <w:t>nel</w:t>
      </w:r>
      <w:r>
        <w:rPr>
          <w:spacing w:val="-3"/>
        </w:rPr>
        <w:t> </w:t>
      </w:r>
      <w:r>
        <w:rPr/>
        <w:t>luogo</w:t>
      </w:r>
      <w:r>
        <w:rPr>
          <w:spacing w:val="-3"/>
        </w:rPr>
        <w:t> </w:t>
      </w:r>
      <w:r>
        <w:rPr/>
        <w:t>di</w:t>
      </w:r>
      <w:r>
        <w:rPr>
          <w:spacing w:val="-3"/>
        </w:rPr>
        <w:t> </w:t>
      </w:r>
      <w:r>
        <w:rPr/>
        <w:t>destinazione,</w:t>
      </w:r>
      <w:r>
        <w:rPr>
          <w:spacing w:val="-4"/>
        </w:rPr>
        <w:t> </w:t>
      </w:r>
      <w:r>
        <w:rPr/>
        <w:t>e</w:t>
      </w:r>
      <w:r>
        <w:rPr>
          <w:spacing w:val="-3"/>
        </w:rPr>
        <w:t> </w:t>
      </w:r>
      <w:r>
        <w:rPr/>
        <w:t>l’indicazione</w:t>
      </w:r>
      <w:r>
        <w:rPr>
          <w:spacing w:val="-3"/>
        </w:rPr>
        <w:t> </w:t>
      </w:r>
      <w:r>
        <w:rPr/>
        <w:t>risultai</w:t>
      </w:r>
      <w:r>
        <w:rPr>
          <w:spacing w:val="-3"/>
        </w:rPr>
        <w:t> </w:t>
      </w:r>
      <w:r>
        <w:rPr/>
        <w:t>dal</w:t>
      </w:r>
      <w:r>
        <w:rPr>
          <w:spacing w:val="-3"/>
        </w:rPr>
        <w:t> </w:t>
      </w:r>
      <w:r>
        <w:rPr/>
        <w:t>duplicato</w:t>
      </w:r>
      <w:r>
        <w:rPr>
          <w:spacing w:val="-3"/>
        </w:rPr>
        <w:t> </w:t>
      </w:r>
      <w:r>
        <w:rPr/>
        <w:t>della lettera di vettura o dalla ricevuta di carico.</w:t>
      </w:r>
    </w:p>
    <w:p>
      <w:pPr>
        <w:pStyle w:val="BodyText"/>
        <w:spacing w:line="271" w:lineRule="auto" w:before="2"/>
        <w:ind w:firstLine="122"/>
      </w:pPr>
      <w:r>
        <w:rPr/>
        <w:t>Il</w:t>
      </w:r>
      <w:r>
        <w:rPr>
          <w:spacing w:val="-3"/>
        </w:rPr>
        <w:t> </w:t>
      </w:r>
      <w:r>
        <w:rPr/>
        <w:t>possessore</w:t>
      </w:r>
      <w:r>
        <w:rPr>
          <w:spacing w:val="-3"/>
        </w:rPr>
        <w:t> </w:t>
      </w:r>
      <w:r>
        <w:rPr/>
        <w:t>del</w:t>
      </w:r>
      <w:r>
        <w:rPr>
          <w:spacing w:val="-3"/>
        </w:rPr>
        <w:t> </w:t>
      </w:r>
      <w:r>
        <w:rPr/>
        <w:t>duplicato</w:t>
      </w:r>
      <w:r>
        <w:rPr>
          <w:spacing w:val="-3"/>
        </w:rPr>
        <w:t> </w:t>
      </w:r>
      <w:r>
        <w:rPr/>
        <w:t>della</w:t>
      </w:r>
      <w:r>
        <w:rPr>
          <w:spacing w:val="-3"/>
        </w:rPr>
        <w:t> </w:t>
      </w:r>
      <w:r>
        <w:rPr/>
        <w:t>lettera</w:t>
      </w:r>
      <w:r>
        <w:rPr>
          <w:spacing w:val="-3"/>
        </w:rPr>
        <w:t> </w:t>
      </w:r>
      <w:r>
        <w:rPr/>
        <w:t>di</w:t>
      </w:r>
      <w:r>
        <w:rPr>
          <w:spacing w:val="-3"/>
        </w:rPr>
        <w:t> </w:t>
      </w:r>
      <w:r>
        <w:rPr/>
        <w:t>vettura</w:t>
      </w:r>
      <w:r>
        <w:rPr>
          <w:spacing w:val="-3"/>
        </w:rPr>
        <w:t> </w:t>
      </w:r>
      <w:r>
        <w:rPr/>
        <w:t>all’ordine</w:t>
      </w:r>
      <w:r>
        <w:rPr>
          <w:spacing w:val="-3"/>
        </w:rPr>
        <w:t> </w:t>
      </w:r>
      <w:r>
        <w:rPr/>
        <w:t>o</w:t>
      </w:r>
      <w:r>
        <w:rPr>
          <w:spacing w:val="-3"/>
        </w:rPr>
        <w:t> </w:t>
      </w:r>
      <w:r>
        <w:rPr/>
        <w:t>della</w:t>
      </w:r>
      <w:r>
        <w:rPr>
          <w:spacing w:val="-3"/>
        </w:rPr>
        <w:t> </w:t>
      </w:r>
      <w:r>
        <w:rPr/>
        <w:t>ricevuta</w:t>
      </w:r>
      <w:r>
        <w:rPr>
          <w:spacing w:val="-3"/>
        </w:rPr>
        <w:t> </w:t>
      </w:r>
      <w:r>
        <w:rPr/>
        <w:t>di</w:t>
      </w:r>
      <w:r>
        <w:rPr>
          <w:spacing w:val="-3"/>
        </w:rPr>
        <w:t> </w:t>
      </w:r>
      <w:r>
        <w:rPr/>
        <w:t>carico</w:t>
      </w:r>
      <w:r>
        <w:rPr>
          <w:spacing w:val="-3"/>
        </w:rPr>
        <w:t> </w:t>
      </w:r>
      <w:r>
        <w:rPr/>
        <w:t>all’ordine, deve restituire il titolo al vettore all’atto della riconsegna delle cose trasportate”.</w:t>
      </w:r>
    </w:p>
    <w:p>
      <w:pPr>
        <w:pStyle w:val="BodyText"/>
        <w:spacing w:after="0" w:line="271" w:lineRule="auto"/>
        <w:sectPr>
          <w:pgSz w:w="11910" w:h="16840"/>
          <w:pgMar w:header="0" w:footer="823" w:top="1020" w:bottom="1080" w:left="992" w:right="1133"/>
        </w:sectPr>
      </w:pPr>
    </w:p>
    <w:p>
      <w:pPr>
        <w:spacing w:before="76"/>
        <w:ind w:left="141" w:right="0" w:firstLine="0"/>
        <w:jc w:val="left"/>
        <w:rPr>
          <w:rFonts w:ascii="Arial" w:hAnsi="Arial"/>
          <w:i/>
          <w:sz w:val="22"/>
        </w:rPr>
      </w:pPr>
      <w:r>
        <w:rPr>
          <w:rFonts w:ascii="Arial" w:hAnsi="Arial"/>
          <w:b/>
          <w:sz w:val="22"/>
        </w:rPr>
        <w:t>Art.</w:t>
      </w:r>
      <w:r>
        <w:rPr>
          <w:rFonts w:ascii="Arial" w:hAnsi="Arial"/>
          <w:b/>
          <w:spacing w:val="-2"/>
          <w:sz w:val="22"/>
        </w:rPr>
        <w:t> </w:t>
      </w:r>
      <w:r>
        <w:rPr>
          <w:rFonts w:ascii="Arial" w:hAnsi="Arial"/>
          <w:b/>
          <w:sz w:val="22"/>
        </w:rPr>
        <w:t>1692</w:t>
      </w:r>
      <w:r>
        <w:rPr>
          <w:sz w:val="22"/>
        </w:rPr>
        <w:t>:</w:t>
      </w:r>
      <w:r>
        <w:rPr>
          <w:spacing w:val="-1"/>
          <w:sz w:val="22"/>
        </w:rPr>
        <w:t> </w:t>
      </w:r>
      <w:r>
        <w:rPr>
          <w:rFonts w:ascii="Arial" w:hAnsi="Arial"/>
          <w:i/>
          <w:sz w:val="22"/>
        </w:rPr>
        <w:t>Responsabilità</w:t>
      </w:r>
      <w:r>
        <w:rPr>
          <w:rFonts w:ascii="Arial" w:hAnsi="Arial"/>
          <w:i/>
          <w:spacing w:val="-1"/>
          <w:sz w:val="22"/>
        </w:rPr>
        <w:t> </w:t>
      </w:r>
      <w:r>
        <w:rPr>
          <w:rFonts w:ascii="Arial" w:hAnsi="Arial"/>
          <w:i/>
          <w:sz w:val="22"/>
        </w:rPr>
        <w:t>del</w:t>
      </w:r>
      <w:r>
        <w:rPr>
          <w:rFonts w:ascii="Arial" w:hAnsi="Arial"/>
          <w:i/>
          <w:spacing w:val="-1"/>
          <w:sz w:val="22"/>
        </w:rPr>
        <w:t> </w:t>
      </w:r>
      <w:r>
        <w:rPr>
          <w:rFonts w:ascii="Arial" w:hAnsi="Arial"/>
          <w:i/>
          <w:sz w:val="22"/>
        </w:rPr>
        <w:t>vettore</w:t>
      </w:r>
      <w:r>
        <w:rPr>
          <w:rFonts w:ascii="Arial" w:hAnsi="Arial"/>
          <w:i/>
          <w:spacing w:val="-1"/>
          <w:sz w:val="22"/>
        </w:rPr>
        <w:t> </w:t>
      </w:r>
      <w:r>
        <w:rPr>
          <w:rFonts w:ascii="Arial" w:hAnsi="Arial"/>
          <w:i/>
          <w:sz w:val="22"/>
        </w:rPr>
        <w:t>nei</w:t>
      </w:r>
      <w:r>
        <w:rPr>
          <w:rFonts w:ascii="Arial" w:hAnsi="Arial"/>
          <w:i/>
          <w:spacing w:val="-1"/>
          <w:sz w:val="22"/>
        </w:rPr>
        <w:t> </w:t>
      </w:r>
      <w:r>
        <w:rPr>
          <w:rFonts w:ascii="Arial" w:hAnsi="Arial"/>
          <w:i/>
          <w:sz w:val="22"/>
        </w:rPr>
        <w:t>confronti</w:t>
      </w:r>
      <w:r>
        <w:rPr>
          <w:rFonts w:ascii="Arial" w:hAnsi="Arial"/>
          <w:i/>
          <w:spacing w:val="-1"/>
          <w:sz w:val="22"/>
        </w:rPr>
        <w:t> </w:t>
      </w:r>
      <w:r>
        <w:rPr>
          <w:rFonts w:ascii="Arial" w:hAnsi="Arial"/>
          <w:i/>
          <w:sz w:val="22"/>
        </w:rPr>
        <w:t>del </w:t>
      </w:r>
      <w:r>
        <w:rPr>
          <w:rFonts w:ascii="Arial" w:hAnsi="Arial"/>
          <w:i/>
          <w:spacing w:val="-2"/>
          <w:sz w:val="22"/>
        </w:rPr>
        <w:t>mittente</w:t>
      </w:r>
    </w:p>
    <w:p>
      <w:pPr>
        <w:pStyle w:val="BodyText"/>
        <w:spacing w:line="271" w:lineRule="auto" w:before="33"/>
      </w:pPr>
      <w:r>
        <w:rPr/>
        <w:t>“Il</w:t>
      </w:r>
      <w:r>
        <w:rPr>
          <w:spacing w:val="-2"/>
        </w:rPr>
        <w:t> </w:t>
      </w:r>
      <w:r>
        <w:rPr/>
        <w:t>vettore</w:t>
      </w:r>
      <w:r>
        <w:rPr>
          <w:spacing w:val="-2"/>
        </w:rPr>
        <w:t> </w:t>
      </w:r>
      <w:r>
        <w:rPr/>
        <w:t>che</w:t>
      </w:r>
      <w:r>
        <w:rPr>
          <w:spacing w:val="-2"/>
        </w:rPr>
        <w:t> </w:t>
      </w:r>
      <w:r>
        <w:rPr/>
        <w:t>esegue</w:t>
      </w:r>
      <w:r>
        <w:rPr>
          <w:spacing w:val="-2"/>
        </w:rPr>
        <w:t> </w:t>
      </w:r>
      <w:r>
        <w:rPr/>
        <w:t>la</w:t>
      </w:r>
      <w:r>
        <w:rPr>
          <w:spacing w:val="-2"/>
        </w:rPr>
        <w:t> </w:t>
      </w:r>
      <w:r>
        <w:rPr/>
        <w:t>riconsegna</w:t>
      </w:r>
      <w:r>
        <w:rPr>
          <w:spacing w:val="-2"/>
        </w:rPr>
        <w:t> </w:t>
      </w:r>
      <w:r>
        <w:rPr/>
        <w:t>al</w:t>
      </w:r>
      <w:r>
        <w:rPr>
          <w:spacing w:val="-2"/>
        </w:rPr>
        <w:t> </w:t>
      </w:r>
      <w:r>
        <w:rPr/>
        <w:t>destinatario</w:t>
      </w:r>
      <w:r>
        <w:rPr>
          <w:spacing w:val="-2"/>
        </w:rPr>
        <w:t> </w:t>
      </w:r>
      <w:r>
        <w:rPr/>
        <w:t>senza</w:t>
      </w:r>
      <w:r>
        <w:rPr>
          <w:spacing w:val="-2"/>
        </w:rPr>
        <w:t> </w:t>
      </w:r>
      <w:r>
        <w:rPr/>
        <w:t>riscuotere</w:t>
      </w:r>
      <w:r>
        <w:rPr>
          <w:spacing w:val="-2"/>
        </w:rPr>
        <w:t> </w:t>
      </w:r>
      <w:r>
        <w:rPr/>
        <w:t>i</w:t>
      </w:r>
      <w:r>
        <w:rPr>
          <w:spacing w:val="-2"/>
        </w:rPr>
        <w:t> </w:t>
      </w:r>
      <w:r>
        <w:rPr/>
        <w:t>propri</w:t>
      </w:r>
      <w:r>
        <w:rPr>
          <w:spacing w:val="-2"/>
        </w:rPr>
        <w:t> </w:t>
      </w:r>
      <w:r>
        <w:rPr/>
        <w:t>crediti</w:t>
      </w:r>
      <w:r>
        <w:rPr>
          <w:spacing w:val="-2"/>
        </w:rPr>
        <w:t> </w:t>
      </w:r>
      <w:r>
        <w:rPr/>
        <w:t>o</w:t>
      </w:r>
      <w:r>
        <w:rPr>
          <w:spacing w:val="-2"/>
        </w:rPr>
        <w:t> </w:t>
      </w:r>
      <w:r>
        <w:rPr/>
        <w:t>gli</w:t>
      </w:r>
      <w:r>
        <w:rPr>
          <w:spacing w:val="-2"/>
        </w:rPr>
        <w:t> </w:t>
      </w:r>
      <w:r>
        <w:rPr/>
        <w:t>assegni</w:t>
      </w:r>
      <w:r>
        <w:rPr>
          <w:spacing w:val="-2"/>
        </w:rPr>
        <w:t> </w:t>
      </w:r>
      <w:r>
        <w:rPr/>
        <w:t>da cui</w:t>
      </w:r>
      <w:r>
        <w:rPr>
          <w:spacing w:val="-2"/>
        </w:rPr>
        <w:t> </w:t>
      </w:r>
      <w:r>
        <w:rPr/>
        <w:t>è</w:t>
      </w:r>
      <w:r>
        <w:rPr>
          <w:spacing w:val="-2"/>
        </w:rPr>
        <w:t> </w:t>
      </w:r>
      <w:r>
        <w:rPr/>
        <w:t>gravata</w:t>
      </w:r>
      <w:r>
        <w:rPr>
          <w:spacing w:val="-2"/>
        </w:rPr>
        <w:t> </w:t>
      </w:r>
      <w:r>
        <w:rPr/>
        <w:t>la</w:t>
      </w:r>
      <w:r>
        <w:rPr>
          <w:spacing w:val="-2"/>
        </w:rPr>
        <w:t> </w:t>
      </w:r>
      <w:r>
        <w:rPr/>
        <w:t>cosa,</w:t>
      </w:r>
      <w:r>
        <w:rPr>
          <w:spacing w:val="-3"/>
        </w:rPr>
        <w:t> </w:t>
      </w:r>
      <w:r>
        <w:rPr/>
        <w:t>o</w:t>
      </w:r>
      <w:r>
        <w:rPr>
          <w:spacing w:val="-2"/>
        </w:rPr>
        <w:t> </w:t>
      </w:r>
      <w:r>
        <w:rPr/>
        <w:t>senza</w:t>
      </w:r>
      <w:r>
        <w:rPr>
          <w:spacing w:val="-2"/>
        </w:rPr>
        <w:t> </w:t>
      </w:r>
      <w:r>
        <w:rPr/>
        <w:t>esigere</w:t>
      </w:r>
      <w:r>
        <w:rPr>
          <w:spacing w:val="-2"/>
        </w:rPr>
        <w:t> </w:t>
      </w:r>
      <w:r>
        <w:rPr/>
        <w:t>il</w:t>
      </w:r>
      <w:r>
        <w:rPr>
          <w:spacing w:val="-2"/>
        </w:rPr>
        <w:t> </w:t>
      </w:r>
      <w:r>
        <w:rPr/>
        <w:t>deposito</w:t>
      </w:r>
      <w:r>
        <w:rPr>
          <w:spacing w:val="-2"/>
        </w:rPr>
        <w:t> </w:t>
      </w:r>
      <w:r>
        <w:rPr/>
        <w:t>della</w:t>
      </w:r>
      <w:r>
        <w:rPr>
          <w:spacing w:val="-2"/>
        </w:rPr>
        <w:t> </w:t>
      </w:r>
      <w:r>
        <w:rPr/>
        <w:t>somma</w:t>
      </w:r>
      <w:r>
        <w:rPr>
          <w:spacing w:val="-2"/>
        </w:rPr>
        <w:t> </w:t>
      </w:r>
      <w:r>
        <w:rPr/>
        <w:t>controversa,</w:t>
      </w:r>
      <w:r>
        <w:rPr>
          <w:spacing w:val="-3"/>
        </w:rPr>
        <w:t> </w:t>
      </w:r>
      <w:r>
        <w:rPr/>
        <w:t>è</w:t>
      </w:r>
      <w:r>
        <w:rPr>
          <w:spacing w:val="-2"/>
        </w:rPr>
        <w:t> </w:t>
      </w:r>
      <w:r>
        <w:rPr/>
        <w:t>responsabile</w:t>
      </w:r>
      <w:r>
        <w:rPr>
          <w:spacing w:val="-2"/>
        </w:rPr>
        <w:t> </w:t>
      </w:r>
      <w:r>
        <w:rPr/>
        <w:t>verso</w:t>
      </w:r>
      <w:r>
        <w:rPr>
          <w:spacing w:val="-2"/>
        </w:rPr>
        <w:t> </w:t>
      </w:r>
      <w:r>
        <w:rPr/>
        <w:t>il mittente dell’importo degli assegni dovuti al medesimo e non può rivolgersi a quest’ultimo per il pagamento dei propri crediti, salva l’azione verso il destinatario”.</w:t>
      </w:r>
    </w:p>
    <w:p>
      <w:pPr>
        <w:pStyle w:val="BodyText"/>
        <w:spacing w:before="36"/>
        <w:ind w:left="0"/>
      </w:pPr>
    </w:p>
    <w:p>
      <w:pPr>
        <w:spacing w:before="1"/>
        <w:ind w:left="141" w:right="0" w:firstLine="0"/>
        <w:jc w:val="left"/>
        <w:rPr>
          <w:rFonts w:ascii="Arial" w:hAnsi="Arial"/>
          <w:i/>
          <w:sz w:val="22"/>
        </w:rPr>
      </w:pPr>
      <w:r>
        <w:rPr>
          <w:rFonts w:ascii="Arial" w:hAnsi="Arial"/>
          <w:b/>
          <w:sz w:val="22"/>
        </w:rPr>
        <w:t>Art.</w:t>
      </w:r>
      <w:r>
        <w:rPr>
          <w:rFonts w:ascii="Arial" w:hAnsi="Arial"/>
          <w:b/>
          <w:spacing w:val="-2"/>
          <w:sz w:val="22"/>
        </w:rPr>
        <w:t> </w:t>
      </w:r>
      <w:r>
        <w:rPr>
          <w:rFonts w:ascii="Arial" w:hAnsi="Arial"/>
          <w:b/>
          <w:sz w:val="22"/>
        </w:rPr>
        <w:t>1693</w:t>
      </w:r>
      <w:r>
        <w:rPr>
          <w:sz w:val="22"/>
        </w:rPr>
        <w:t>:</w:t>
      </w:r>
      <w:r>
        <w:rPr>
          <w:spacing w:val="-1"/>
          <w:sz w:val="22"/>
        </w:rPr>
        <w:t> </w:t>
      </w:r>
      <w:r>
        <w:rPr>
          <w:rFonts w:ascii="Arial" w:hAnsi="Arial"/>
          <w:i/>
          <w:sz w:val="22"/>
        </w:rPr>
        <w:t>Responsabilità per</w:t>
      </w:r>
      <w:r>
        <w:rPr>
          <w:rFonts w:ascii="Arial" w:hAnsi="Arial"/>
          <w:i/>
          <w:spacing w:val="-1"/>
          <w:sz w:val="22"/>
        </w:rPr>
        <w:t> </w:t>
      </w:r>
      <w:r>
        <w:rPr>
          <w:rFonts w:ascii="Arial" w:hAnsi="Arial"/>
          <w:i/>
          <w:sz w:val="22"/>
        </w:rPr>
        <w:t>perdita</w:t>
      </w:r>
      <w:r>
        <w:rPr>
          <w:rFonts w:ascii="Arial" w:hAnsi="Arial"/>
          <w:i/>
          <w:spacing w:val="-1"/>
          <w:sz w:val="22"/>
        </w:rPr>
        <w:t> </w:t>
      </w:r>
      <w:r>
        <w:rPr>
          <w:rFonts w:ascii="Arial" w:hAnsi="Arial"/>
          <w:i/>
          <w:sz w:val="22"/>
        </w:rPr>
        <w:t>ed </w:t>
      </w:r>
      <w:r>
        <w:rPr>
          <w:rFonts w:ascii="Arial" w:hAnsi="Arial"/>
          <w:i/>
          <w:spacing w:val="-2"/>
          <w:sz w:val="22"/>
        </w:rPr>
        <w:t>avaria</w:t>
      </w:r>
    </w:p>
    <w:p>
      <w:pPr>
        <w:pStyle w:val="BodyText"/>
        <w:spacing w:line="271" w:lineRule="auto" w:before="33"/>
      </w:pPr>
      <w:r>
        <w:rPr/>
        <w:t>“Il vettore è responsabile della perdita e dell’avaria delle cose consegnategli per il trasporto, dal momento in cui le riceve a quello in cui le riconsegna al destinatario, se non prova che la perdita o l’avaria</w:t>
      </w:r>
      <w:r>
        <w:rPr>
          <w:spacing w:val="-2"/>
        </w:rPr>
        <w:t> </w:t>
      </w:r>
      <w:r>
        <w:rPr/>
        <w:t>è</w:t>
      </w:r>
      <w:r>
        <w:rPr>
          <w:spacing w:val="-2"/>
        </w:rPr>
        <w:t> </w:t>
      </w:r>
      <w:r>
        <w:rPr/>
        <w:t>derivata</w:t>
      </w:r>
      <w:r>
        <w:rPr>
          <w:spacing w:val="-2"/>
        </w:rPr>
        <w:t> </w:t>
      </w:r>
      <w:r>
        <w:rPr/>
        <w:t>da</w:t>
      </w:r>
      <w:r>
        <w:rPr>
          <w:spacing w:val="-2"/>
        </w:rPr>
        <w:t> </w:t>
      </w:r>
      <w:r>
        <w:rPr/>
        <w:t>caso</w:t>
      </w:r>
      <w:r>
        <w:rPr>
          <w:spacing w:val="-2"/>
        </w:rPr>
        <w:t> </w:t>
      </w:r>
      <w:r>
        <w:rPr/>
        <w:t>fortuito,</w:t>
      </w:r>
      <w:r>
        <w:rPr>
          <w:spacing w:val="-3"/>
        </w:rPr>
        <w:t> </w:t>
      </w:r>
      <w:r>
        <w:rPr/>
        <w:t>dalla</w:t>
      </w:r>
      <w:r>
        <w:rPr>
          <w:spacing w:val="-2"/>
        </w:rPr>
        <w:t> </w:t>
      </w:r>
      <w:r>
        <w:rPr/>
        <w:t>natura</w:t>
      </w:r>
      <w:r>
        <w:rPr>
          <w:spacing w:val="-2"/>
        </w:rPr>
        <w:t> </w:t>
      </w:r>
      <w:r>
        <w:rPr/>
        <w:t>o</w:t>
      </w:r>
      <w:r>
        <w:rPr>
          <w:spacing w:val="-2"/>
        </w:rPr>
        <w:t> </w:t>
      </w:r>
      <w:r>
        <w:rPr/>
        <w:t>dai</w:t>
      </w:r>
      <w:r>
        <w:rPr>
          <w:spacing w:val="-2"/>
        </w:rPr>
        <w:t> </w:t>
      </w:r>
      <w:r>
        <w:rPr/>
        <w:t>vizi</w:t>
      </w:r>
      <w:r>
        <w:rPr>
          <w:spacing w:val="-2"/>
        </w:rPr>
        <w:t> </w:t>
      </w:r>
      <w:r>
        <w:rPr/>
        <w:t>delle</w:t>
      </w:r>
      <w:r>
        <w:rPr>
          <w:spacing w:val="-2"/>
        </w:rPr>
        <w:t> </w:t>
      </w:r>
      <w:r>
        <w:rPr/>
        <w:t>cose</w:t>
      </w:r>
      <w:r>
        <w:rPr>
          <w:spacing w:val="-2"/>
        </w:rPr>
        <w:t> </w:t>
      </w:r>
      <w:r>
        <w:rPr/>
        <w:t>stesse</w:t>
      </w:r>
      <w:r>
        <w:rPr>
          <w:spacing w:val="-2"/>
        </w:rPr>
        <w:t> </w:t>
      </w:r>
      <w:r>
        <w:rPr/>
        <w:t>o</w:t>
      </w:r>
      <w:r>
        <w:rPr>
          <w:spacing w:val="-2"/>
        </w:rPr>
        <w:t> </w:t>
      </w:r>
      <w:r>
        <w:rPr/>
        <w:t>dal</w:t>
      </w:r>
      <w:r>
        <w:rPr>
          <w:spacing w:val="-2"/>
        </w:rPr>
        <w:t> </w:t>
      </w:r>
      <w:r>
        <w:rPr/>
        <w:t>loro</w:t>
      </w:r>
      <w:r>
        <w:rPr>
          <w:spacing w:val="-2"/>
        </w:rPr>
        <w:t> </w:t>
      </w:r>
      <w:r>
        <w:rPr/>
        <w:t>imballaggio,</w:t>
      </w:r>
      <w:r>
        <w:rPr>
          <w:spacing w:val="-3"/>
        </w:rPr>
        <w:t> </w:t>
      </w:r>
      <w:r>
        <w:rPr/>
        <w:t>o dal fatto del mittente o da quello del destinatario.</w:t>
      </w:r>
    </w:p>
    <w:p>
      <w:pPr>
        <w:pStyle w:val="BodyText"/>
        <w:spacing w:line="271" w:lineRule="auto" w:before="3"/>
        <w:ind w:firstLine="122"/>
      </w:pPr>
      <w:r>
        <w:rPr/>
        <w:t>Se</w:t>
      </w:r>
      <w:r>
        <w:rPr>
          <w:spacing w:val="-2"/>
        </w:rPr>
        <w:t> </w:t>
      </w:r>
      <w:r>
        <w:rPr/>
        <w:t>il</w:t>
      </w:r>
      <w:r>
        <w:rPr>
          <w:spacing w:val="-2"/>
        </w:rPr>
        <w:t> </w:t>
      </w:r>
      <w:r>
        <w:rPr/>
        <w:t>vettore</w:t>
      </w:r>
      <w:r>
        <w:rPr>
          <w:spacing w:val="-2"/>
        </w:rPr>
        <w:t> </w:t>
      </w:r>
      <w:r>
        <w:rPr/>
        <w:t>accetta</w:t>
      </w:r>
      <w:r>
        <w:rPr>
          <w:spacing w:val="-2"/>
        </w:rPr>
        <w:t> </w:t>
      </w:r>
      <w:r>
        <w:rPr/>
        <w:t>le</w:t>
      </w:r>
      <w:r>
        <w:rPr>
          <w:spacing w:val="-2"/>
        </w:rPr>
        <w:t> </w:t>
      </w:r>
      <w:r>
        <w:rPr/>
        <w:t>cose</w:t>
      </w:r>
      <w:r>
        <w:rPr>
          <w:spacing w:val="-2"/>
        </w:rPr>
        <w:t> </w:t>
      </w:r>
      <w:r>
        <w:rPr/>
        <w:t>da</w:t>
      </w:r>
      <w:r>
        <w:rPr>
          <w:spacing w:val="-2"/>
        </w:rPr>
        <w:t> </w:t>
      </w:r>
      <w:r>
        <w:rPr/>
        <w:t>trasportare</w:t>
      </w:r>
      <w:r>
        <w:rPr>
          <w:spacing w:val="-2"/>
        </w:rPr>
        <w:t> </w:t>
      </w:r>
      <w:r>
        <w:rPr/>
        <w:t>senza</w:t>
      </w:r>
      <w:r>
        <w:rPr>
          <w:spacing w:val="-2"/>
        </w:rPr>
        <w:t> </w:t>
      </w:r>
      <w:r>
        <w:rPr/>
        <w:t>riserve,</w:t>
      </w:r>
      <w:r>
        <w:rPr>
          <w:spacing w:val="-3"/>
        </w:rPr>
        <w:t> </w:t>
      </w:r>
      <w:r>
        <w:rPr/>
        <w:t>si</w:t>
      </w:r>
      <w:r>
        <w:rPr>
          <w:spacing w:val="-2"/>
        </w:rPr>
        <w:t> </w:t>
      </w:r>
      <w:r>
        <w:rPr/>
        <w:t>presume</w:t>
      </w:r>
      <w:r>
        <w:rPr>
          <w:spacing w:val="-2"/>
        </w:rPr>
        <w:t> </w:t>
      </w:r>
      <w:r>
        <w:rPr/>
        <w:t>che</w:t>
      </w:r>
      <w:r>
        <w:rPr>
          <w:spacing w:val="-2"/>
        </w:rPr>
        <w:t> </w:t>
      </w:r>
      <w:r>
        <w:rPr/>
        <w:t>le</w:t>
      </w:r>
      <w:r>
        <w:rPr>
          <w:spacing w:val="-2"/>
        </w:rPr>
        <w:t> </w:t>
      </w:r>
      <w:r>
        <w:rPr/>
        <w:t>cose</w:t>
      </w:r>
      <w:r>
        <w:rPr>
          <w:spacing w:val="-2"/>
        </w:rPr>
        <w:t> </w:t>
      </w:r>
      <w:r>
        <w:rPr/>
        <w:t>stesse</w:t>
      </w:r>
      <w:r>
        <w:rPr>
          <w:spacing w:val="-2"/>
        </w:rPr>
        <w:t> </w:t>
      </w:r>
      <w:r>
        <w:rPr/>
        <w:t>non presentino vizi apparenti d’imballaggio”.</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3"/>
          <w:sz w:val="22"/>
        </w:rPr>
        <w:t> </w:t>
      </w:r>
      <w:r>
        <w:rPr>
          <w:rFonts w:ascii="Arial"/>
          <w:b/>
          <w:sz w:val="22"/>
        </w:rPr>
        <w:t>1694</w:t>
      </w:r>
      <w:r>
        <w:rPr>
          <w:sz w:val="22"/>
        </w:rPr>
        <w:t>:</w:t>
      </w:r>
      <w:r>
        <w:rPr>
          <w:spacing w:val="-1"/>
          <w:sz w:val="22"/>
        </w:rPr>
        <w:t> </w:t>
      </w:r>
      <w:r>
        <w:rPr>
          <w:rFonts w:ascii="Arial"/>
          <w:i/>
          <w:sz w:val="22"/>
        </w:rPr>
        <w:t>Presunzione</w:t>
      </w:r>
      <w:r>
        <w:rPr>
          <w:rFonts w:ascii="Arial"/>
          <w:i/>
          <w:spacing w:val="-1"/>
          <w:sz w:val="22"/>
        </w:rPr>
        <w:t> </w:t>
      </w:r>
      <w:r>
        <w:rPr>
          <w:rFonts w:ascii="Arial"/>
          <w:i/>
          <w:sz w:val="22"/>
        </w:rPr>
        <w:t>di</w:t>
      </w:r>
      <w:r>
        <w:rPr>
          <w:rFonts w:ascii="Arial"/>
          <w:i/>
          <w:spacing w:val="-1"/>
          <w:sz w:val="22"/>
        </w:rPr>
        <w:t> </w:t>
      </w:r>
      <w:r>
        <w:rPr>
          <w:rFonts w:ascii="Arial"/>
          <w:i/>
          <w:spacing w:val="-2"/>
          <w:sz w:val="22"/>
        </w:rPr>
        <w:t>fortuito</w:t>
      </w:r>
    </w:p>
    <w:p>
      <w:pPr>
        <w:pStyle w:val="BodyText"/>
        <w:spacing w:line="271" w:lineRule="auto" w:before="33"/>
      </w:pPr>
      <w:r>
        <w:rPr/>
        <w:t>“Sono</w:t>
      </w:r>
      <w:r>
        <w:rPr>
          <w:spacing w:val="-3"/>
        </w:rPr>
        <w:t> </w:t>
      </w:r>
      <w:r>
        <w:rPr/>
        <w:t>valide</w:t>
      </w:r>
      <w:r>
        <w:rPr>
          <w:spacing w:val="-3"/>
        </w:rPr>
        <w:t> </w:t>
      </w:r>
      <w:r>
        <w:rPr/>
        <w:t>le</w:t>
      </w:r>
      <w:r>
        <w:rPr>
          <w:spacing w:val="-3"/>
        </w:rPr>
        <w:t> </w:t>
      </w:r>
      <w:r>
        <w:rPr/>
        <w:t>clausole</w:t>
      </w:r>
      <w:r>
        <w:rPr>
          <w:spacing w:val="-3"/>
        </w:rPr>
        <w:t> </w:t>
      </w:r>
      <w:r>
        <w:rPr/>
        <w:t>che</w:t>
      </w:r>
      <w:r>
        <w:rPr>
          <w:spacing w:val="-3"/>
        </w:rPr>
        <w:t> </w:t>
      </w:r>
      <w:r>
        <w:rPr/>
        <w:t>stabiliscono</w:t>
      </w:r>
      <w:r>
        <w:rPr>
          <w:spacing w:val="-3"/>
        </w:rPr>
        <w:t> </w:t>
      </w:r>
      <w:r>
        <w:rPr/>
        <w:t>presunzioni</w:t>
      </w:r>
      <w:r>
        <w:rPr>
          <w:spacing w:val="-3"/>
        </w:rPr>
        <w:t> </w:t>
      </w:r>
      <w:r>
        <w:rPr/>
        <w:t>di</w:t>
      </w:r>
      <w:r>
        <w:rPr>
          <w:spacing w:val="-3"/>
        </w:rPr>
        <w:t> </w:t>
      </w:r>
      <w:r>
        <w:rPr/>
        <w:t>caso</w:t>
      </w:r>
      <w:r>
        <w:rPr>
          <w:spacing w:val="-3"/>
        </w:rPr>
        <w:t> </w:t>
      </w:r>
      <w:r>
        <w:rPr/>
        <w:t>fortuito</w:t>
      </w:r>
      <w:r>
        <w:rPr>
          <w:spacing w:val="-3"/>
        </w:rPr>
        <w:t> </w:t>
      </w:r>
      <w:r>
        <w:rPr/>
        <w:t>per</w:t>
      </w:r>
      <w:r>
        <w:rPr>
          <w:spacing w:val="-3"/>
        </w:rPr>
        <w:t> </w:t>
      </w:r>
      <w:r>
        <w:rPr/>
        <w:t>eventi</w:t>
      </w:r>
      <w:r>
        <w:rPr>
          <w:spacing w:val="-3"/>
        </w:rPr>
        <w:t> </w:t>
      </w:r>
      <w:r>
        <w:rPr/>
        <w:t>che,</w:t>
      </w:r>
      <w:r>
        <w:rPr>
          <w:spacing w:val="-4"/>
        </w:rPr>
        <w:t> </w:t>
      </w:r>
      <w:r>
        <w:rPr/>
        <w:t>normalmente, in relazione ai mezzi e alla condizioni del trasporto, dipendono da caso fortuito”.</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1695</w:t>
      </w:r>
      <w:r>
        <w:rPr>
          <w:sz w:val="22"/>
        </w:rPr>
        <w:t>: </w:t>
      </w:r>
      <w:r>
        <w:rPr>
          <w:rFonts w:ascii="Arial"/>
          <w:i/>
          <w:sz w:val="22"/>
        </w:rPr>
        <w:t>Calo </w:t>
      </w:r>
      <w:r>
        <w:rPr>
          <w:rFonts w:ascii="Arial"/>
          <w:i/>
          <w:spacing w:val="-2"/>
          <w:sz w:val="22"/>
        </w:rPr>
        <w:t>naturale</w:t>
      </w:r>
    </w:p>
    <w:p>
      <w:pPr>
        <w:pStyle w:val="BodyText"/>
        <w:spacing w:line="271" w:lineRule="auto"/>
        <w:ind w:right="95"/>
      </w:pPr>
      <w:r>
        <w:rPr/>
        <w:t>“Per le cose che, data la loro particolare natura, sono soggette durante il trasporto a diminuzione nel</w:t>
      </w:r>
      <w:r>
        <w:rPr>
          <w:spacing w:val="-3"/>
        </w:rPr>
        <w:t> </w:t>
      </w:r>
      <w:r>
        <w:rPr/>
        <w:t>peso</w:t>
      </w:r>
      <w:r>
        <w:rPr>
          <w:spacing w:val="-3"/>
        </w:rPr>
        <w:t> </w:t>
      </w:r>
      <w:r>
        <w:rPr/>
        <w:t>o</w:t>
      </w:r>
      <w:r>
        <w:rPr>
          <w:spacing w:val="-3"/>
        </w:rPr>
        <w:t> </w:t>
      </w:r>
      <w:r>
        <w:rPr/>
        <w:t>nella</w:t>
      </w:r>
      <w:r>
        <w:rPr>
          <w:spacing w:val="-3"/>
        </w:rPr>
        <w:t> </w:t>
      </w:r>
      <w:r>
        <w:rPr/>
        <w:t>misura,</w:t>
      </w:r>
      <w:r>
        <w:rPr>
          <w:spacing w:val="-4"/>
        </w:rPr>
        <w:t> </w:t>
      </w:r>
      <w:r>
        <w:rPr/>
        <w:t>il</w:t>
      </w:r>
      <w:r>
        <w:rPr>
          <w:spacing w:val="-3"/>
        </w:rPr>
        <w:t> </w:t>
      </w:r>
      <w:r>
        <w:rPr/>
        <w:t>vettore</w:t>
      </w:r>
      <w:r>
        <w:rPr>
          <w:spacing w:val="-3"/>
        </w:rPr>
        <w:t> </w:t>
      </w:r>
      <w:r>
        <w:rPr/>
        <w:t>risponde</w:t>
      </w:r>
      <w:r>
        <w:rPr>
          <w:spacing w:val="-3"/>
        </w:rPr>
        <w:t> </w:t>
      </w:r>
      <w:r>
        <w:rPr/>
        <w:t>solo</w:t>
      </w:r>
      <w:r>
        <w:rPr>
          <w:spacing w:val="-3"/>
        </w:rPr>
        <w:t> </w:t>
      </w:r>
      <w:r>
        <w:rPr/>
        <w:t>delle</w:t>
      </w:r>
      <w:r>
        <w:rPr>
          <w:spacing w:val="-3"/>
        </w:rPr>
        <w:t> </w:t>
      </w:r>
      <w:r>
        <w:rPr/>
        <w:t>diminuzioni</w:t>
      </w:r>
      <w:r>
        <w:rPr>
          <w:spacing w:val="-3"/>
        </w:rPr>
        <w:t> </w:t>
      </w:r>
      <w:r>
        <w:rPr/>
        <w:t>che</w:t>
      </w:r>
      <w:r>
        <w:rPr>
          <w:spacing w:val="-3"/>
        </w:rPr>
        <w:t> </w:t>
      </w:r>
      <w:r>
        <w:rPr/>
        <w:t>oltrepassano</w:t>
      </w:r>
      <w:r>
        <w:rPr>
          <w:spacing w:val="-3"/>
        </w:rPr>
        <w:t> </w:t>
      </w:r>
      <w:r>
        <w:rPr/>
        <w:t>il</w:t>
      </w:r>
      <w:r>
        <w:rPr>
          <w:spacing w:val="-3"/>
        </w:rPr>
        <w:t> </w:t>
      </w:r>
      <w:r>
        <w:rPr/>
        <w:t>calo</w:t>
      </w:r>
      <w:r>
        <w:rPr>
          <w:spacing w:val="-3"/>
        </w:rPr>
        <w:t> </w:t>
      </w:r>
      <w:r>
        <w:rPr/>
        <w:t>naturale, a meno che il mittente o il destinatario provi che la diminuzione non è avvenuta in conseguenza della natura delle cose o che per le circostanze del caso non poteva giungere alla misura </w:t>
      </w:r>
      <w:r>
        <w:rPr>
          <w:spacing w:val="-2"/>
        </w:rPr>
        <w:t>accertata.</w:t>
      </w:r>
    </w:p>
    <w:p>
      <w:pPr>
        <w:pStyle w:val="BodyText"/>
        <w:spacing w:before="3"/>
        <w:ind w:left="264"/>
      </w:pPr>
      <w:r>
        <w:rPr/>
        <w:t>Si</w:t>
      </w:r>
      <w:r>
        <w:rPr>
          <w:spacing w:val="-3"/>
        </w:rPr>
        <w:t> </w:t>
      </w:r>
      <w:r>
        <w:rPr/>
        <w:t>deve</w:t>
      </w:r>
      <w:r>
        <w:rPr>
          <w:spacing w:val="-1"/>
        </w:rPr>
        <w:t> </w:t>
      </w:r>
      <w:r>
        <w:rPr/>
        <w:t>tener</w:t>
      </w:r>
      <w:r>
        <w:rPr>
          <w:spacing w:val="-1"/>
        </w:rPr>
        <w:t> </w:t>
      </w:r>
      <w:r>
        <w:rPr/>
        <w:t>conto</w:t>
      </w:r>
      <w:r>
        <w:rPr>
          <w:spacing w:val="-1"/>
        </w:rPr>
        <w:t> </w:t>
      </w:r>
      <w:r>
        <w:rPr/>
        <w:t>del calo</w:t>
      </w:r>
      <w:r>
        <w:rPr>
          <w:spacing w:val="-1"/>
        </w:rPr>
        <w:t> </w:t>
      </w:r>
      <w:r>
        <w:rPr/>
        <w:t>separatamente</w:t>
      </w:r>
      <w:r>
        <w:rPr>
          <w:spacing w:val="-1"/>
        </w:rPr>
        <w:t> </w:t>
      </w:r>
      <w:r>
        <w:rPr/>
        <w:t>per</w:t>
      </w:r>
      <w:r>
        <w:rPr>
          <w:spacing w:val="-1"/>
        </w:rPr>
        <w:t> </w:t>
      </w:r>
      <w:r>
        <w:rPr/>
        <w:t>ogni </w:t>
      </w:r>
      <w:r>
        <w:rPr>
          <w:spacing w:val="-2"/>
        </w:rPr>
        <w:t>collo”.</w:t>
      </w:r>
    </w:p>
    <w:p>
      <w:pPr>
        <w:pStyle w:val="BodyText"/>
        <w:spacing w:before="67"/>
        <w:ind w:left="0"/>
      </w:pPr>
    </w:p>
    <w:p>
      <w:pPr>
        <w:spacing w:before="1"/>
        <w:ind w:left="141" w:right="0" w:firstLine="0"/>
        <w:jc w:val="left"/>
        <w:rPr>
          <w:rFonts w:ascii="Arial"/>
          <w:i/>
          <w:sz w:val="22"/>
        </w:rPr>
      </w:pPr>
      <w:r>
        <w:rPr>
          <w:rFonts w:ascii="Arial"/>
          <w:b/>
          <w:sz w:val="22"/>
        </w:rPr>
        <w:t>Art.</w:t>
      </w:r>
      <w:r>
        <w:rPr>
          <w:rFonts w:ascii="Arial"/>
          <w:b/>
          <w:spacing w:val="-2"/>
          <w:sz w:val="22"/>
        </w:rPr>
        <w:t> </w:t>
      </w:r>
      <w:r>
        <w:rPr>
          <w:rFonts w:ascii="Arial"/>
          <w:b/>
          <w:sz w:val="22"/>
        </w:rPr>
        <w:t>1696</w:t>
      </w:r>
      <w:r>
        <w:rPr>
          <w:sz w:val="22"/>
        </w:rPr>
        <w:t>:</w:t>
      </w:r>
      <w:r>
        <w:rPr>
          <w:spacing w:val="-1"/>
          <w:sz w:val="22"/>
        </w:rPr>
        <w:t> </w:t>
      </w:r>
      <w:r>
        <w:rPr>
          <w:rFonts w:ascii="Arial"/>
          <w:i/>
          <w:sz w:val="22"/>
        </w:rPr>
        <w:t>Limiti</w:t>
      </w:r>
      <w:r>
        <w:rPr>
          <w:rFonts w:ascii="Arial"/>
          <w:i/>
          <w:spacing w:val="-1"/>
          <w:sz w:val="22"/>
        </w:rPr>
        <w:t> </w:t>
      </w:r>
      <w:r>
        <w:rPr>
          <w:rFonts w:ascii="Arial"/>
          <w:i/>
          <w:sz w:val="22"/>
        </w:rPr>
        <w:t>al</w:t>
      </w:r>
      <w:r>
        <w:rPr>
          <w:rFonts w:ascii="Arial"/>
          <w:i/>
          <w:spacing w:val="-1"/>
          <w:sz w:val="22"/>
        </w:rPr>
        <w:t> </w:t>
      </w:r>
      <w:r>
        <w:rPr>
          <w:rFonts w:ascii="Arial"/>
          <w:i/>
          <w:sz w:val="22"/>
        </w:rPr>
        <w:t>risarcimento</w:t>
      </w:r>
      <w:r>
        <w:rPr>
          <w:rFonts w:ascii="Arial"/>
          <w:i/>
          <w:spacing w:val="-1"/>
          <w:sz w:val="22"/>
        </w:rPr>
        <w:t> </w:t>
      </w:r>
      <w:r>
        <w:rPr>
          <w:rFonts w:ascii="Arial"/>
          <w:i/>
          <w:sz w:val="22"/>
        </w:rPr>
        <w:t>del</w:t>
      </w:r>
      <w:r>
        <w:rPr>
          <w:rFonts w:ascii="Arial"/>
          <w:i/>
          <w:spacing w:val="-1"/>
          <w:sz w:val="22"/>
        </w:rPr>
        <w:t> </w:t>
      </w:r>
      <w:r>
        <w:rPr>
          <w:rFonts w:ascii="Arial"/>
          <w:i/>
          <w:sz w:val="22"/>
        </w:rPr>
        <w:t>danno</w:t>
      </w:r>
      <w:r>
        <w:rPr>
          <w:rFonts w:ascii="Arial"/>
          <w:i/>
          <w:spacing w:val="-1"/>
          <w:sz w:val="22"/>
        </w:rPr>
        <w:t> </w:t>
      </w:r>
      <w:r>
        <w:rPr>
          <w:rFonts w:ascii="Arial"/>
          <w:i/>
          <w:sz w:val="22"/>
        </w:rPr>
        <w:t>per</w:t>
      </w:r>
      <w:r>
        <w:rPr>
          <w:rFonts w:ascii="Arial"/>
          <w:i/>
          <w:spacing w:val="-1"/>
          <w:sz w:val="22"/>
        </w:rPr>
        <w:t> </w:t>
      </w:r>
      <w:r>
        <w:rPr>
          <w:rFonts w:ascii="Arial"/>
          <w:i/>
          <w:sz w:val="22"/>
        </w:rPr>
        <w:t>perdita</w:t>
      </w:r>
      <w:r>
        <w:rPr>
          <w:rFonts w:ascii="Arial"/>
          <w:i/>
          <w:spacing w:val="-1"/>
          <w:sz w:val="22"/>
        </w:rPr>
        <w:t> </w:t>
      </w:r>
      <w:r>
        <w:rPr>
          <w:rFonts w:ascii="Arial"/>
          <w:i/>
          <w:sz w:val="22"/>
        </w:rPr>
        <w:t>o</w:t>
      </w:r>
      <w:r>
        <w:rPr>
          <w:rFonts w:ascii="Arial"/>
          <w:i/>
          <w:spacing w:val="-1"/>
          <w:sz w:val="22"/>
        </w:rPr>
        <w:t> </w:t>
      </w:r>
      <w:r>
        <w:rPr>
          <w:rFonts w:ascii="Arial"/>
          <w:i/>
          <w:sz w:val="22"/>
        </w:rPr>
        <w:t>avaria</w:t>
      </w:r>
      <w:r>
        <w:rPr>
          <w:rFonts w:ascii="Arial"/>
          <w:i/>
          <w:spacing w:val="-1"/>
          <w:sz w:val="22"/>
        </w:rPr>
        <w:t> </w:t>
      </w:r>
      <w:r>
        <w:rPr>
          <w:rFonts w:ascii="Arial"/>
          <w:i/>
          <w:sz w:val="22"/>
        </w:rPr>
        <w:t>delle</w:t>
      </w:r>
      <w:r>
        <w:rPr>
          <w:rFonts w:ascii="Arial"/>
          <w:i/>
          <w:spacing w:val="-1"/>
          <w:sz w:val="22"/>
        </w:rPr>
        <w:t> </w:t>
      </w:r>
      <w:r>
        <w:rPr>
          <w:rFonts w:ascii="Arial"/>
          <w:i/>
          <w:sz w:val="22"/>
        </w:rPr>
        <w:t>cose </w:t>
      </w:r>
      <w:r>
        <w:rPr>
          <w:rFonts w:ascii="Arial"/>
          <w:i/>
          <w:spacing w:val="-2"/>
          <w:sz w:val="22"/>
        </w:rPr>
        <w:t>trasportate</w:t>
      </w:r>
    </w:p>
    <w:p>
      <w:pPr>
        <w:pStyle w:val="BodyText"/>
        <w:spacing w:line="271" w:lineRule="auto" w:before="33"/>
      </w:pPr>
      <w:r>
        <w:rPr/>
        <w:t>“Il</w:t>
      </w:r>
      <w:r>
        <w:rPr>
          <w:spacing w:val="-3"/>
        </w:rPr>
        <w:t> </w:t>
      </w:r>
      <w:r>
        <w:rPr/>
        <w:t>danno</w:t>
      </w:r>
      <w:r>
        <w:rPr>
          <w:spacing w:val="-3"/>
        </w:rPr>
        <w:t> </w:t>
      </w:r>
      <w:r>
        <w:rPr/>
        <w:t>derivante</w:t>
      </w:r>
      <w:r>
        <w:rPr>
          <w:spacing w:val="-3"/>
        </w:rPr>
        <w:t> </w:t>
      </w:r>
      <w:r>
        <w:rPr/>
        <w:t>da</w:t>
      </w:r>
      <w:r>
        <w:rPr>
          <w:spacing w:val="-3"/>
        </w:rPr>
        <w:t> </w:t>
      </w:r>
      <w:r>
        <w:rPr/>
        <w:t>perdita</w:t>
      </w:r>
      <w:r>
        <w:rPr>
          <w:spacing w:val="-3"/>
        </w:rPr>
        <w:t> </w:t>
      </w:r>
      <w:r>
        <w:rPr/>
        <w:t>o</w:t>
      </w:r>
      <w:r>
        <w:rPr>
          <w:spacing w:val="-3"/>
        </w:rPr>
        <w:t> </w:t>
      </w:r>
      <w:r>
        <w:rPr/>
        <w:t>da</w:t>
      </w:r>
      <w:r>
        <w:rPr>
          <w:spacing w:val="-3"/>
        </w:rPr>
        <w:t> </w:t>
      </w:r>
      <w:r>
        <w:rPr/>
        <w:t>avaria</w:t>
      </w:r>
      <w:r>
        <w:rPr>
          <w:spacing w:val="-3"/>
        </w:rPr>
        <w:t> </w:t>
      </w:r>
      <w:r>
        <w:rPr/>
        <w:t>si</w:t>
      </w:r>
      <w:r>
        <w:rPr>
          <w:spacing w:val="-3"/>
        </w:rPr>
        <w:t> </w:t>
      </w:r>
      <w:r>
        <w:rPr/>
        <w:t>calcola</w:t>
      </w:r>
      <w:r>
        <w:rPr>
          <w:spacing w:val="-3"/>
        </w:rPr>
        <w:t> </w:t>
      </w:r>
      <w:r>
        <w:rPr/>
        <w:t>secondo</w:t>
      </w:r>
      <w:r>
        <w:rPr>
          <w:spacing w:val="-3"/>
        </w:rPr>
        <w:t> </w:t>
      </w:r>
      <w:r>
        <w:rPr/>
        <w:t>il</w:t>
      </w:r>
      <w:r>
        <w:rPr>
          <w:spacing w:val="-3"/>
        </w:rPr>
        <w:t> </w:t>
      </w:r>
      <w:r>
        <w:rPr/>
        <w:t>prezzo</w:t>
      </w:r>
      <w:r>
        <w:rPr>
          <w:spacing w:val="-3"/>
        </w:rPr>
        <w:t> </w:t>
      </w:r>
      <w:r>
        <w:rPr/>
        <w:t>corrente</w:t>
      </w:r>
      <w:r>
        <w:rPr>
          <w:spacing w:val="-3"/>
        </w:rPr>
        <w:t> </w:t>
      </w:r>
      <w:r>
        <w:rPr/>
        <w:t>delle</w:t>
      </w:r>
      <w:r>
        <w:rPr>
          <w:spacing w:val="-3"/>
        </w:rPr>
        <w:t> </w:t>
      </w:r>
      <w:r>
        <w:rPr/>
        <w:t>cose trasportate nel luogo e nel tempo della riconsegna.</w:t>
      </w:r>
    </w:p>
    <w:p>
      <w:pPr>
        <w:pStyle w:val="BodyText"/>
        <w:spacing w:line="271" w:lineRule="auto" w:before="2"/>
        <w:ind w:right="123" w:firstLine="122"/>
      </w:pPr>
      <w:r>
        <w:rPr/>
        <w:t>Il risarcimento dovuto dal vettore non può essere superiore a 1 euro per ogni chilogrammo di peso lordo della merde perduta o avariata nei trasporti nazionali terrestri e all’importo di cui all’articolo 23, paragrafo 3, della Convenzione relativa al contratto di trasporto internazionale di merci</w:t>
      </w:r>
      <w:r>
        <w:rPr>
          <w:spacing w:val="-2"/>
        </w:rPr>
        <w:t> </w:t>
      </w:r>
      <w:r>
        <w:rPr/>
        <w:t>su</w:t>
      </w:r>
      <w:r>
        <w:rPr>
          <w:spacing w:val="-2"/>
        </w:rPr>
        <w:t> </w:t>
      </w:r>
      <w:r>
        <w:rPr/>
        <w:t>strada,</w:t>
      </w:r>
      <w:r>
        <w:rPr>
          <w:spacing w:val="-3"/>
        </w:rPr>
        <w:t> </w:t>
      </w:r>
      <w:r>
        <w:rPr/>
        <w:t>con</w:t>
      </w:r>
      <w:r>
        <w:rPr>
          <w:spacing w:val="-2"/>
        </w:rPr>
        <w:t> </w:t>
      </w:r>
      <w:r>
        <w:rPr/>
        <w:t>Protocollo,</w:t>
      </w:r>
      <w:r>
        <w:rPr>
          <w:spacing w:val="-3"/>
        </w:rPr>
        <w:t> </w:t>
      </w:r>
      <w:r>
        <w:rPr/>
        <w:t>firmata</w:t>
      </w:r>
      <w:r>
        <w:rPr>
          <w:spacing w:val="-2"/>
        </w:rPr>
        <w:t> </w:t>
      </w:r>
      <w:r>
        <w:rPr/>
        <w:t>a</w:t>
      </w:r>
      <w:r>
        <w:rPr>
          <w:spacing w:val="-2"/>
        </w:rPr>
        <w:t> </w:t>
      </w:r>
      <w:r>
        <w:rPr/>
        <w:t>Ginevra</w:t>
      </w:r>
      <w:r>
        <w:rPr>
          <w:spacing w:val="-2"/>
        </w:rPr>
        <w:t> </w:t>
      </w:r>
      <w:r>
        <w:rPr/>
        <w:t>il</w:t>
      </w:r>
      <w:r>
        <w:rPr>
          <w:spacing w:val="-2"/>
        </w:rPr>
        <w:t> </w:t>
      </w:r>
      <w:r>
        <w:rPr/>
        <w:t>19</w:t>
      </w:r>
      <w:r>
        <w:rPr>
          <w:spacing w:val="-2"/>
        </w:rPr>
        <w:t> </w:t>
      </w:r>
      <w:r>
        <w:rPr/>
        <w:t>maggio</w:t>
      </w:r>
      <w:r>
        <w:rPr>
          <w:spacing w:val="-2"/>
        </w:rPr>
        <w:t> </w:t>
      </w:r>
      <w:r>
        <w:rPr/>
        <w:t>1956,</w:t>
      </w:r>
      <w:r>
        <w:rPr>
          <w:spacing w:val="-3"/>
        </w:rPr>
        <w:t> </w:t>
      </w:r>
      <w:r>
        <w:rPr/>
        <w:t>ratificata</w:t>
      </w:r>
      <w:r>
        <w:rPr>
          <w:spacing w:val="-2"/>
        </w:rPr>
        <w:t> </w:t>
      </w:r>
      <w:r>
        <w:rPr/>
        <w:t>ai</w:t>
      </w:r>
      <w:r>
        <w:rPr>
          <w:spacing w:val="-2"/>
        </w:rPr>
        <w:t> </w:t>
      </w:r>
      <w:r>
        <w:rPr/>
        <w:t>sensi</w:t>
      </w:r>
      <w:r>
        <w:rPr>
          <w:spacing w:val="-2"/>
        </w:rPr>
        <w:t> </w:t>
      </w:r>
      <w:r>
        <w:rPr/>
        <w:t>della</w:t>
      </w:r>
      <w:r>
        <w:rPr>
          <w:spacing w:val="-2"/>
        </w:rPr>
        <w:t> </w:t>
      </w:r>
      <w:r>
        <w:rPr/>
        <w:t>legge 6 dicembre 1960, n.1621, nei trasporti internazionali terrestri, ovvero ai limiti previsti dalla convenzioni internazionali o dalle leggi nazionali applicabili per i trasporti aerei,</w:t>
      </w:r>
      <w:r>
        <w:rPr>
          <w:spacing w:val="-1"/>
        </w:rPr>
        <w:t> </w:t>
      </w:r>
      <w:r>
        <w:rPr/>
        <w:t>marittimi,</w:t>
      </w:r>
      <w:r>
        <w:rPr>
          <w:spacing w:val="-1"/>
        </w:rPr>
        <w:t> </w:t>
      </w:r>
      <w:r>
        <w:rPr/>
        <w:t>fluviali e ferroviari, sempre che ricorrano i presupposti ivi previsti per il sorgere della responsabilità del </w:t>
      </w:r>
      <w:r>
        <w:rPr>
          <w:spacing w:val="-2"/>
        </w:rPr>
        <w:t>vettore.</w:t>
      </w:r>
    </w:p>
    <w:p>
      <w:pPr>
        <w:pStyle w:val="BodyText"/>
        <w:spacing w:line="271" w:lineRule="auto" w:before="5"/>
        <w:ind w:right="11" w:firstLine="122"/>
      </w:pPr>
      <w:r>
        <w:rPr/>
        <w:t>Nel</w:t>
      </w:r>
      <w:r>
        <w:rPr>
          <w:spacing w:val="-2"/>
        </w:rPr>
        <w:t> </w:t>
      </w:r>
      <w:r>
        <w:rPr/>
        <w:t>caso</w:t>
      </w:r>
      <w:r>
        <w:rPr>
          <w:spacing w:val="-2"/>
        </w:rPr>
        <w:t> </w:t>
      </w:r>
      <w:r>
        <w:rPr/>
        <w:t>in</w:t>
      </w:r>
      <w:r>
        <w:rPr>
          <w:spacing w:val="-2"/>
        </w:rPr>
        <w:t> </w:t>
      </w:r>
      <w:r>
        <w:rPr/>
        <w:t>cui</w:t>
      </w:r>
      <w:r>
        <w:rPr>
          <w:spacing w:val="-2"/>
        </w:rPr>
        <w:t> </w:t>
      </w:r>
      <w:r>
        <w:rPr/>
        <w:t>il</w:t>
      </w:r>
      <w:r>
        <w:rPr>
          <w:spacing w:val="-2"/>
        </w:rPr>
        <w:t> </w:t>
      </w:r>
      <w:r>
        <w:rPr/>
        <w:t>trasporto</w:t>
      </w:r>
      <w:r>
        <w:rPr>
          <w:spacing w:val="-2"/>
        </w:rPr>
        <w:t> </w:t>
      </w:r>
      <w:r>
        <w:rPr/>
        <w:t>sia</w:t>
      </w:r>
      <w:r>
        <w:rPr>
          <w:spacing w:val="-2"/>
        </w:rPr>
        <w:t> </w:t>
      </w:r>
      <w:r>
        <w:rPr/>
        <w:t>effettuato</w:t>
      </w:r>
      <w:r>
        <w:rPr>
          <w:spacing w:val="-2"/>
        </w:rPr>
        <w:t> </w:t>
      </w:r>
      <w:r>
        <w:rPr/>
        <w:t>per</w:t>
      </w:r>
      <w:r>
        <w:rPr>
          <w:spacing w:val="-2"/>
        </w:rPr>
        <w:t> </w:t>
      </w:r>
      <w:r>
        <w:rPr/>
        <w:t>il</w:t>
      </w:r>
      <w:r>
        <w:rPr>
          <w:spacing w:val="-2"/>
        </w:rPr>
        <w:t> </w:t>
      </w:r>
      <w:r>
        <w:rPr/>
        <w:t>tramite</w:t>
      </w:r>
      <w:r>
        <w:rPr>
          <w:spacing w:val="-2"/>
        </w:rPr>
        <w:t> </w:t>
      </w:r>
      <w:r>
        <w:rPr/>
        <w:t>di</w:t>
      </w:r>
      <w:r>
        <w:rPr>
          <w:spacing w:val="-2"/>
        </w:rPr>
        <w:t> </w:t>
      </w:r>
      <w:r>
        <w:rPr/>
        <w:t>più</w:t>
      </w:r>
      <w:r>
        <w:rPr>
          <w:spacing w:val="-2"/>
        </w:rPr>
        <w:t> </w:t>
      </w:r>
      <w:r>
        <w:rPr/>
        <w:t>mezzi</w:t>
      </w:r>
      <w:r>
        <w:rPr>
          <w:spacing w:val="-2"/>
        </w:rPr>
        <w:t> </w:t>
      </w:r>
      <w:r>
        <w:rPr/>
        <w:t>vettoriali</w:t>
      </w:r>
      <w:r>
        <w:rPr>
          <w:spacing w:val="-2"/>
        </w:rPr>
        <w:t> </w:t>
      </w:r>
      <w:r>
        <w:rPr/>
        <w:t>di</w:t>
      </w:r>
      <w:r>
        <w:rPr>
          <w:spacing w:val="-2"/>
        </w:rPr>
        <w:t> </w:t>
      </w:r>
      <w:r>
        <w:rPr/>
        <w:t>natura</w:t>
      </w:r>
      <w:r>
        <w:rPr>
          <w:spacing w:val="-2"/>
        </w:rPr>
        <w:t> </w:t>
      </w:r>
      <w:r>
        <w:rPr/>
        <w:t>diversa</w:t>
      </w:r>
      <w:r>
        <w:rPr>
          <w:spacing w:val="-2"/>
        </w:rPr>
        <w:t> </w:t>
      </w:r>
      <w:r>
        <w:rPr/>
        <w:t>e</w:t>
      </w:r>
      <w:r>
        <w:rPr>
          <w:spacing w:val="-2"/>
        </w:rPr>
        <w:t> </w:t>
      </w:r>
      <w:r>
        <w:rPr/>
        <w:t>non sia possibile distinguere in quale fase del trasporto si sia verificato il danno, il risarcimento dovuto dal vettore non può in ogni caso essere superiore a 1 euro per ogni chilogrammo di peso lordo della merde perduta o avariata nei trasporti nazionali e a 3 euro per ogni chilogrammo di peso</w:t>
      </w:r>
      <w:r>
        <w:rPr>
          <w:spacing w:val="40"/>
        </w:rPr>
        <w:t> </w:t>
      </w:r>
      <w:r>
        <w:rPr/>
        <w:t>lordo della merce perduta o avariata nei trasporti internazionali.</w:t>
      </w:r>
    </w:p>
    <w:p>
      <w:pPr>
        <w:pStyle w:val="BodyText"/>
        <w:spacing w:line="271" w:lineRule="auto" w:before="4"/>
        <w:ind w:right="81" w:firstLine="122"/>
      </w:pPr>
      <w:r>
        <w:rPr/>
        <w:t>Le</w:t>
      </w:r>
      <w:r>
        <w:rPr>
          <w:spacing w:val="-2"/>
        </w:rPr>
        <w:t> </w:t>
      </w:r>
      <w:r>
        <w:rPr/>
        <w:t>disposizioni</w:t>
      </w:r>
      <w:r>
        <w:rPr>
          <w:spacing w:val="-2"/>
        </w:rPr>
        <w:t> </w:t>
      </w:r>
      <w:r>
        <w:rPr/>
        <w:t>dei</w:t>
      </w:r>
      <w:r>
        <w:rPr>
          <w:spacing w:val="-2"/>
        </w:rPr>
        <w:t> </w:t>
      </w:r>
      <w:r>
        <w:rPr/>
        <w:t>commi</w:t>
      </w:r>
      <w:r>
        <w:rPr>
          <w:spacing w:val="-2"/>
        </w:rPr>
        <w:t> </w:t>
      </w:r>
      <w:r>
        <w:rPr/>
        <w:t>primo,</w:t>
      </w:r>
      <w:r>
        <w:rPr>
          <w:spacing w:val="-3"/>
        </w:rPr>
        <w:t> </w:t>
      </w:r>
      <w:r>
        <w:rPr/>
        <w:t>secondo</w:t>
      </w:r>
      <w:r>
        <w:rPr>
          <w:spacing w:val="-2"/>
        </w:rPr>
        <w:t> </w:t>
      </w:r>
      <w:r>
        <w:rPr/>
        <w:t>e</w:t>
      </w:r>
      <w:r>
        <w:rPr>
          <w:spacing w:val="-2"/>
        </w:rPr>
        <w:t> </w:t>
      </w:r>
      <w:r>
        <w:rPr/>
        <w:t>terzo</w:t>
      </w:r>
      <w:r>
        <w:rPr>
          <w:spacing w:val="-2"/>
        </w:rPr>
        <w:t> </w:t>
      </w:r>
      <w:r>
        <w:rPr/>
        <w:t>non</w:t>
      </w:r>
      <w:r>
        <w:rPr>
          <w:spacing w:val="-2"/>
        </w:rPr>
        <w:t> </w:t>
      </w:r>
      <w:r>
        <w:rPr/>
        <w:t>sono</w:t>
      </w:r>
      <w:r>
        <w:rPr>
          <w:spacing w:val="-2"/>
        </w:rPr>
        <w:t> </w:t>
      </w:r>
      <w:r>
        <w:rPr/>
        <w:t>derogabili</w:t>
      </w:r>
      <w:r>
        <w:rPr>
          <w:spacing w:val="-2"/>
        </w:rPr>
        <w:t> </w:t>
      </w:r>
      <w:r>
        <w:rPr/>
        <w:t>a</w:t>
      </w:r>
      <w:r>
        <w:rPr>
          <w:spacing w:val="-2"/>
        </w:rPr>
        <w:t> </w:t>
      </w:r>
      <w:r>
        <w:rPr/>
        <w:t>favore</w:t>
      </w:r>
      <w:r>
        <w:rPr>
          <w:spacing w:val="-2"/>
        </w:rPr>
        <w:t> </w:t>
      </w:r>
      <w:r>
        <w:rPr/>
        <w:t>del</w:t>
      </w:r>
      <w:r>
        <w:rPr>
          <w:spacing w:val="-2"/>
        </w:rPr>
        <w:t> </w:t>
      </w:r>
      <w:r>
        <w:rPr/>
        <w:t>vettore</w:t>
      </w:r>
      <w:r>
        <w:rPr>
          <w:spacing w:val="-2"/>
        </w:rPr>
        <w:t> </w:t>
      </w:r>
      <w:r>
        <w:rPr/>
        <w:t>se</w:t>
      </w:r>
      <w:r>
        <w:rPr>
          <w:spacing w:val="-2"/>
        </w:rPr>
        <w:t> </w:t>
      </w:r>
      <w:r>
        <w:rPr/>
        <w:t>non nei casi e con le modalità previsti dalle leggi speciali e dalle convenzioni internazionali applicabili. Il vettore non può avvalersi della limitazione della responsabilità prevista a suo favore dal</w:t>
      </w:r>
      <w:r>
        <w:rPr>
          <w:spacing w:val="80"/>
        </w:rPr>
        <w:t> </w:t>
      </w:r>
      <w:r>
        <w:rPr/>
        <w:t>presente</w:t>
      </w:r>
      <w:r>
        <w:rPr>
          <w:spacing w:val="-3"/>
        </w:rPr>
        <w:t> </w:t>
      </w:r>
      <w:r>
        <w:rPr/>
        <w:t>articolo</w:t>
      </w:r>
      <w:r>
        <w:rPr>
          <w:spacing w:val="-3"/>
        </w:rPr>
        <w:t> </w:t>
      </w:r>
      <w:r>
        <w:rPr/>
        <w:t>ove</w:t>
      </w:r>
      <w:r>
        <w:rPr>
          <w:spacing w:val="-3"/>
        </w:rPr>
        <w:t> </w:t>
      </w:r>
      <w:r>
        <w:rPr/>
        <w:t>sia</w:t>
      </w:r>
      <w:r>
        <w:rPr>
          <w:spacing w:val="-3"/>
        </w:rPr>
        <w:t> </w:t>
      </w:r>
      <w:r>
        <w:rPr/>
        <w:t>fornita</w:t>
      </w:r>
      <w:r>
        <w:rPr>
          <w:spacing w:val="-3"/>
        </w:rPr>
        <w:t> </w:t>
      </w:r>
      <w:r>
        <w:rPr/>
        <w:t>la</w:t>
      </w:r>
      <w:r>
        <w:rPr>
          <w:spacing w:val="-3"/>
        </w:rPr>
        <w:t> </w:t>
      </w:r>
      <w:r>
        <w:rPr/>
        <w:t>prova</w:t>
      </w:r>
      <w:r>
        <w:rPr>
          <w:spacing w:val="-3"/>
        </w:rPr>
        <w:t> </w:t>
      </w:r>
      <w:r>
        <w:rPr/>
        <w:t>che</w:t>
      </w:r>
      <w:r>
        <w:rPr>
          <w:spacing w:val="-3"/>
        </w:rPr>
        <w:t> </w:t>
      </w:r>
      <w:r>
        <w:rPr/>
        <w:t>la</w:t>
      </w:r>
      <w:r>
        <w:rPr>
          <w:spacing w:val="-3"/>
        </w:rPr>
        <w:t> </w:t>
      </w:r>
      <w:r>
        <w:rPr/>
        <w:t>perdita</w:t>
      </w:r>
      <w:r>
        <w:rPr>
          <w:spacing w:val="-3"/>
        </w:rPr>
        <w:t> </w:t>
      </w:r>
      <w:r>
        <w:rPr/>
        <w:t>o</w:t>
      </w:r>
      <w:r>
        <w:rPr>
          <w:spacing w:val="-3"/>
        </w:rPr>
        <w:t> </w:t>
      </w:r>
      <w:r>
        <w:rPr/>
        <w:t>l’avaria</w:t>
      </w:r>
      <w:r>
        <w:rPr>
          <w:spacing w:val="-3"/>
        </w:rPr>
        <w:t> </w:t>
      </w:r>
      <w:r>
        <w:rPr/>
        <w:t>della</w:t>
      </w:r>
      <w:r>
        <w:rPr>
          <w:spacing w:val="-3"/>
        </w:rPr>
        <w:t> </w:t>
      </w:r>
      <w:r>
        <w:rPr/>
        <w:t>merce</w:t>
      </w:r>
      <w:r>
        <w:rPr>
          <w:spacing w:val="-3"/>
        </w:rPr>
        <w:t> </w:t>
      </w:r>
      <w:r>
        <w:rPr/>
        <w:t>sono</w:t>
      </w:r>
      <w:r>
        <w:rPr>
          <w:spacing w:val="-3"/>
        </w:rPr>
        <w:t> </w:t>
      </w:r>
      <w:r>
        <w:rPr/>
        <w:t>stati</w:t>
      </w:r>
      <w:r>
        <w:rPr>
          <w:spacing w:val="-3"/>
        </w:rPr>
        <w:t> </w:t>
      </w:r>
      <w:r>
        <w:rPr/>
        <w:t>determinati da dolo o colpa grave del vettore o dei suoi dipendenti e preposti, ovvero di ogni altro soggetto di cui egli si sia avvalso per l’esecuzione del trasporto, quando tali soggetti abbiano agito nell’esercizio delle loro funzioni”.</w:t>
      </w:r>
    </w:p>
    <w:p>
      <w:pPr>
        <w:pStyle w:val="BodyText"/>
        <w:spacing w:after="0" w:line="271" w:lineRule="auto"/>
        <w:sectPr>
          <w:pgSz w:w="11910" w:h="16840"/>
          <w:pgMar w:header="0" w:footer="823" w:top="1020" w:bottom="1080" w:left="992" w:right="1133"/>
        </w:sectPr>
      </w:pPr>
    </w:p>
    <w:p>
      <w:pPr>
        <w:spacing w:before="76"/>
        <w:ind w:left="141" w:right="0" w:firstLine="0"/>
        <w:jc w:val="left"/>
        <w:rPr>
          <w:rFonts w:ascii="Arial" w:hAnsi="Arial"/>
          <w:i/>
          <w:sz w:val="22"/>
        </w:rPr>
      </w:pPr>
      <w:r>
        <w:rPr>
          <w:rFonts w:ascii="Arial" w:hAnsi="Arial"/>
          <w:b/>
          <w:sz w:val="22"/>
        </w:rPr>
        <w:t>Art.</w:t>
      </w:r>
      <w:r>
        <w:rPr>
          <w:rFonts w:ascii="Arial" w:hAnsi="Arial"/>
          <w:b/>
          <w:spacing w:val="-2"/>
          <w:sz w:val="22"/>
        </w:rPr>
        <w:t> </w:t>
      </w:r>
      <w:r>
        <w:rPr>
          <w:rFonts w:ascii="Arial" w:hAnsi="Arial"/>
          <w:b/>
          <w:sz w:val="22"/>
        </w:rPr>
        <w:t>1697</w:t>
      </w:r>
      <w:r>
        <w:rPr>
          <w:sz w:val="22"/>
        </w:rPr>
        <w:t>:</w:t>
      </w:r>
      <w:r>
        <w:rPr>
          <w:spacing w:val="-1"/>
          <w:sz w:val="22"/>
        </w:rPr>
        <w:t> </w:t>
      </w:r>
      <w:r>
        <w:rPr>
          <w:rFonts w:ascii="Arial" w:hAnsi="Arial"/>
          <w:i/>
          <w:sz w:val="22"/>
        </w:rPr>
        <w:t>Accertamento</w:t>
      </w:r>
      <w:r>
        <w:rPr>
          <w:rFonts w:ascii="Arial" w:hAnsi="Arial"/>
          <w:i/>
          <w:spacing w:val="-1"/>
          <w:sz w:val="22"/>
        </w:rPr>
        <w:t> </w:t>
      </w:r>
      <w:r>
        <w:rPr>
          <w:rFonts w:ascii="Arial" w:hAnsi="Arial"/>
          <w:i/>
          <w:sz w:val="22"/>
        </w:rPr>
        <w:t>della</w:t>
      </w:r>
      <w:r>
        <w:rPr>
          <w:rFonts w:ascii="Arial" w:hAnsi="Arial"/>
          <w:i/>
          <w:spacing w:val="-1"/>
          <w:sz w:val="22"/>
        </w:rPr>
        <w:t> </w:t>
      </w:r>
      <w:r>
        <w:rPr>
          <w:rFonts w:ascii="Arial" w:hAnsi="Arial"/>
          <w:i/>
          <w:sz w:val="22"/>
        </w:rPr>
        <w:t>perdita</w:t>
      </w:r>
      <w:r>
        <w:rPr>
          <w:rFonts w:ascii="Arial" w:hAnsi="Arial"/>
          <w:i/>
          <w:spacing w:val="-1"/>
          <w:sz w:val="22"/>
        </w:rPr>
        <w:t> </w:t>
      </w:r>
      <w:r>
        <w:rPr>
          <w:rFonts w:ascii="Arial" w:hAnsi="Arial"/>
          <w:i/>
          <w:sz w:val="22"/>
        </w:rPr>
        <w:t>o</w:t>
      </w:r>
      <w:r>
        <w:rPr>
          <w:rFonts w:ascii="Arial" w:hAnsi="Arial"/>
          <w:i/>
          <w:spacing w:val="-1"/>
          <w:sz w:val="22"/>
        </w:rPr>
        <w:t> </w:t>
      </w:r>
      <w:r>
        <w:rPr>
          <w:rFonts w:ascii="Arial" w:hAnsi="Arial"/>
          <w:i/>
          <w:spacing w:val="-2"/>
          <w:sz w:val="22"/>
        </w:rPr>
        <w:t>dell’avaria</w:t>
      </w:r>
    </w:p>
    <w:p>
      <w:pPr>
        <w:pStyle w:val="BodyText"/>
        <w:spacing w:line="271" w:lineRule="auto" w:before="33"/>
      </w:pPr>
      <w:r>
        <w:rPr/>
        <w:t>“Il</w:t>
      </w:r>
      <w:r>
        <w:rPr>
          <w:spacing w:val="-2"/>
        </w:rPr>
        <w:t> </w:t>
      </w:r>
      <w:r>
        <w:rPr/>
        <w:t>destinatario</w:t>
      </w:r>
      <w:r>
        <w:rPr>
          <w:spacing w:val="-2"/>
        </w:rPr>
        <w:t> </w:t>
      </w:r>
      <w:r>
        <w:rPr/>
        <w:t>ha</w:t>
      </w:r>
      <w:r>
        <w:rPr>
          <w:spacing w:val="-2"/>
        </w:rPr>
        <w:t> </w:t>
      </w:r>
      <w:r>
        <w:rPr/>
        <w:t>diritto</w:t>
      </w:r>
      <w:r>
        <w:rPr>
          <w:spacing w:val="-2"/>
        </w:rPr>
        <w:t> </w:t>
      </w:r>
      <w:r>
        <w:rPr/>
        <w:t>di</w:t>
      </w:r>
      <w:r>
        <w:rPr>
          <w:spacing w:val="-2"/>
        </w:rPr>
        <w:t> </w:t>
      </w:r>
      <w:r>
        <w:rPr/>
        <w:t>fare</w:t>
      </w:r>
      <w:r>
        <w:rPr>
          <w:spacing w:val="-2"/>
        </w:rPr>
        <w:t> </w:t>
      </w:r>
      <w:r>
        <w:rPr/>
        <w:t>accertare</w:t>
      </w:r>
      <w:r>
        <w:rPr>
          <w:spacing w:val="-2"/>
        </w:rPr>
        <w:t> </w:t>
      </w:r>
      <w:r>
        <w:rPr/>
        <w:t>a</w:t>
      </w:r>
      <w:r>
        <w:rPr>
          <w:spacing w:val="-2"/>
        </w:rPr>
        <w:t> </w:t>
      </w:r>
      <w:r>
        <w:rPr/>
        <w:t>sue</w:t>
      </w:r>
      <w:r>
        <w:rPr>
          <w:spacing w:val="-2"/>
        </w:rPr>
        <w:t> </w:t>
      </w:r>
      <w:r>
        <w:rPr/>
        <w:t>spese,</w:t>
      </w:r>
      <w:r>
        <w:rPr>
          <w:spacing w:val="-3"/>
        </w:rPr>
        <w:t> </w:t>
      </w:r>
      <w:r>
        <w:rPr/>
        <w:t>prima</w:t>
      </w:r>
      <w:r>
        <w:rPr>
          <w:spacing w:val="-2"/>
        </w:rPr>
        <w:t> </w:t>
      </w:r>
      <w:r>
        <w:rPr/>
        <w:t>della</w:t>
      </w:r>
      <w:r>
        <w:rPr>
          <w:spacing w:val="-2"/>
        </w:rPr>
        <w:t> </w:t>
      </w:r>
      <w:r>
        <w:rPr/>
        <w:t>riconsegna,</w:t>
      </w:r>
      <w:r>
        <w:rPr>
          <w:spacing w:val="-3"/>
        </w:rPr>
        <w:t> </w:t>
      </w:r>
      <w:r>
        <w:rPr/>
        <w:t>l’identità</w:t>
      </w:r>
      <w:r>
        <w:rPr>
          <w:spacing w:val="-2"/>
        </w:rPr>
        <w:t> </w:t>
      </w:r>
      <w:r>
        <w:rPr/>
        <w:t>e</w:t>
      </w:r>
      <w:r>
        <w:rPr>
          <w:spacing w:val="-2"/>
        </w:rPr>
        <w:t> </w:t>
      </w:r>
      <w:r>
        <w:rPr/>
        <w:t>lo</w:t>
      </w:r>
      <w:r>
        <w:rPr>
          <w:spacing w:val="-2"/>
        </w:rPr>
        <w:t> </w:t>
      </w:r>
      <w:r>
        <w:rPr/>
        <w:t>stato delle cose trasportate.</w:t>
      </w:r>
    </w:p>
    <w:p>
      <w:pPr>
        <w:pStyle w:val="BodyText"/>
        <w:spacing w:before="2"/>
        <w:ind w:left="264"/>
      </w:pPr>
      <w:r>
        <w:rPr/>
        <w:t>Se</w:t>
      </w:r>
      <w:r>
        <w:rPr>
          <w:spacing w:val="-4"/>
        </w:rPr>
        <w:t> </w:t>
      </w:r>
      <w:r>
        <w:rPr/>
        <w:t>la</w:t>
      </w:r>
      <w:r>
        <w:rPr>
          <w:spacing w:val="-1"/>
        </w:rPr>
        <w:t> </w:t>
      </w:r>
      <w:r>
        <w:rPr/>
        <w:t>perdita</w:t>
      </w:r>
      <w:r>
        <w:rPr>
          <w:spacing w:val="-1"/>
        </w:rPr>
        <w:t> </w:t>
      </w:r>
      <w:r>
        <w:rPr/>
        <w:t>o</w:t>
      </w:r>
      <w:r>
        <w:rPr>
          <w:spacing w:val="-1"/>
        </w:rPr>
        <w:t> </w:t>
      </w:r>
      <w:r>
        <w:rPr/>
        <w:t>l’avaria</w:t>
      </w:r>
      <w:r>
        <w:rPr>
          <w:spacing w:val="-1"/>
        </w:rPr>
        <w:t> </w:t>
      </w:r>
      <w:r>
        <w:rPr/>
        <w:t>esiste,</w:t>
      </w:r>
      <w:r>
        <w:rPr>
          <w:spacing w:val="-3"/>
        </w:rPr>
        <w:t> </w:t>
      </w:r>
      <w:r>
        <w:rPr/>
        <w:t>il</w:t>
      </w:r>
      <w:r>
        <w:rPr>
          <w:spacing w:val="-1"/>
        </w:rPr>
        <w:t> </w:t>
      </w:r>
      <w:r>
        <w:rPr/>
        <w:t>vettore</w:t>
      </w:r>
      <w:r>
        <w:rPr>
          <w:spacing w:val="-1"/>
        </w:rPr>
        <w:t> </w:t>
      </w:r>
      <w:r>
        <w:rPr/>
        <w:t>deve</w:t>
      </w:r>
      <w:r>
        <w:rPr>
          <w:spacing w:val="-1"/>
        </w:rPr>
        <w:t> </w:t>
      </w:r>
      <w:r>
        <w:rPr/>
        <w:t>rimborsargli</w:t>
      </w:r>
      <w:r>
        <w:rPr>
          <w:spacing w:val="-1"/>
        </w:rPr>
        <w:t> </w:t>
      </w:r>
      <w:r>
        <w:rPr/>
        <w:t>le</w:t>
      </w:r>
      <w:r>
        <w:rPr>
          <w:spacing w:val="-1"/>
        </w:rPr>
        <w:t> </w:t>
      </w:r>
      <w:r>
        <w:rPr>
          <w:spacing w:val="-2"/>
        </w:rPr>
        <w:t>spese.</w:t>
      </w:r>
    </w:p>
    <w:p>
      <w:pPr>
        <w:pStyle w:val="BodyText"/>
        <w:spacing w:line="271" w:lineRule="auto" w:before="33"/>
        <w:ind w:firstLine="122"/>
      </w:pPr>
      <w:r>
        <w:rPr/>
        <w:t>Salvo</w:t>
      </w:r>
      <w:r>
        <w:rPr>
          <w:spacing w:val="-3"/>
        </w:rPr>
        <w:t> </w:t>
      </w:r>
      <w:r>
        <w:rPr/>
        <w:t>diverse</w:t>
      </w:r>
      <w:r>
        <w:rPr>
          <w:spacing w:val="-3"/>
        </w:rPr>
        <w:t> </w:t>
      </w:r>
      <w:r>
        <w:rPr/>
        <w:t>disposizioni</w:t>
      </w:r>
      <w:r>
        <w:rPr>
          <w:spacing w:val="-3"/>
        </w:rPr>
        <w:t> </w:t>
      </w:r>
      <w:r>
        <w:rPr/>
        <w:t>della</w:t>
      </w:r>
      <w:r>
        <w:rPr>
          <w:spacing w:val="-3"/>
        </w:rPr>
        <w:t> </w:t>
      </w:r>
      <w:r>
        <w:rPr/>
        <w:t>legge,</w:t>
      </w:r>
      <w:r>
        <w:rPr>
          <w:spacing w:val="-4"/>
        </w:rPr>
        <w:t> </w:t>
      </w:r>
      <w:r>
        <w:rPr/>
        <w:t>la</w:t>
      </w:r>
      <w:r>
        <w:rPr>
          <w:spacing w:val="-3"/>
        </w:rPr>
        <w:t> </w:t>
      </w:r>
      <w:r>
        <w:rPr/>
        <w:t>perdita</w:t>
      </w:r>
      <w:r>
        <w:rPr>
          <w:spacing w:val="-3"/>
        </w:rPr>
        <w:t> </w:t>
      </w:r>
      <w:r>
        <w:rPr/>
        <w:t>e</w:t>
      </w:r>
      <w:r>
        <w:rPr>
          <w:spacing w:val="-3"/>
        </w:rPr>
        <w:t> </w:t>
      </w:r>
      <w:r>
        <w:rPr/>
        <w:t>l’avaria</w:t>
      </w:r>
      <w:r>
        <w:rPr>
          <w:spacing w:val="-3"/>
        </w:rPr>
        <w:t> </w:t>
      </w:r>
      <w:r>
        <w:rPr/>
        <w:t>si</w:t>
      </w:r>
      <w:r>
        <w:rPr>
          <w:spacing w:val="-3"/>
        </w:rPr>
        <w:t> </w:t>
      </w:r>
      <w:r>
        <w:rPr/>
        <w:t>accertano</w:t>
      </w:r>
      <w:r>
        <w:rPr>
          <w:spacing w:val="-3"/>
        </w:rPr>
        <w:t> </w:t>
      </w:r>
      <w:r>
        <w:rPr/>
        <w:t>nei</w:t>
      </w:r>
      <w:r>
        <w:rPr>
          <w:spacing w:val="-3"/>
        </w:rPr>
        <w:t> </w:t>
      </w:r>
      <w:r>
        <w:rPr/>
        <w:t>modi</w:t>
      </w:r>
      <w:r>
        <w:rPr>
          <w:spacing w:val="-3"/>
        </w:rPr>
        <w:t> </w:t>
      </w:r>
      <w:r>
        <w:rPr/>
        <w:t>stabiliti dall’articolo 696 del Codice di procedura civile”.</w:t>
      </w:r>
    </w:p>
    <w:p>
      <w:pPr>
        <w:pStyle w:val="BodyText"/>
        <w:spacing w:before="35"/>
        <w:ind w:left="0"/>
      </w:pPr>
    </w:p>
    <w:p>
      <w:pPr>
        <w:spacing w:before="0"/>
        <w:ind w:left="141" w:right="0" w:firstLine="0"/>
        <w:jc w:val="left"/>
        <w:rPr>
          <w:rFonts w:ascii="Arial" w:hAnsi="Arial"/>
          <w:i/>
          <w:sz w:val="22"/>
        </w:rPr>
      </w:pPr>
      <w:r>
        <w:rPr>
          <w:rFonts w:ascii="Arial" w:hAnsi="Arial"/>
          <w:b/>
          <w:sz w:val="22"/>
        </w:rPr>
        <w:t>Art.</w:t>
      </w:r>
      <w:r>
        <w:rPr>
          <w:rFonts w:ascii="Arial" w:hAnsi="Arial"/>
          <w:b/>
          <w:spacing w:val="-2"/>
          <w:sz w:val="22"/>
        </w:rPr>
        <w:t> </w:t>
      </w:r>
      <w:r>
        <w:rPr>
          <w:rFonts w:ascii="Arial" w:hAnsi="Arial"/>
          <w:b/>
          <w:sz w:val="22"/>
        </w:rPr>
        <w:t>1698</w:t>
      </w:r>
      <w:r>
        <w:rPr>
          <w:sz w:val="22"/>
        </w:rPr>
        <w:t>:</w:t>
      </w:r>
      <w:r>
        <w:rPr>
          <w:spacing w:val="-1"/>
          <w:sz w:val="22"/>
        </w:rPr>
        <w:t> </w:t>
      </w:r>
      <w:r>
        <w:rPr>
          <w:rFonts w:ascii="Arial" w:hAnsi="Arial"/>
          <w:i/>
          <w:sz w:val="22"/>
        </w:rPr>
        <w:t>Estinzione</w:t>
      </w:r>
      <w:r>
        <w:rPr>
          <w:rFonts w:ascii="Arial" w:hAnsi="Arial"/>
          <w:i/>
          <w:spacing w:val="-1"/>
          <w:sz w:val="22"/>
        </w:rPr>
        <w:t> </w:t>
      </w:r>
      <w:r>
        <w:rPr>
          <w:rFonts w:ascii="Arial" w:hAnsi="Arial"/>
          <w:i/>
          <w:sz w:val="22"/>
        </w:rPr>
        <w:t>dell’azione nei</w:t>
      </w:r>
      <w:r>
        <w:rPr>
          <w:rFonts w:ascii="Arial" w:hAnsi="Arial"/>
          <w:i/>
          <w:spacing w:val="-1"/>
          <w:sz w:val="22"/>
        </w:rPr>
        <w:t> </w:t>
      </w:r>
      <w:r>
        <w:rPr>
          <w:rFonts w:ascii="Arial" w:hAnsi="Arial"/>
          <w:i/>
          <w:sz w:val="22"/>
        </w:rPr>
        <w:t>confronti</w:t>
      </w:r>
      <w:r>
        <w:rPr>
          <w:rFonts w:ascii="Arial" w:hAnsi="Arial"/>
          <w:i/>
          <w:spacing w:val="-1"/>
          <w:sz w:val="22"/>
        </w:rPr>
        <w:t> </w:t>
      </w:r>
      <w:r>
        <w:rPr>
          <w:rFonts w:ascii="Arial" w:hAnsi="Arial"/>
          <w:i/>
          <w:sz w:val="22"/>
        </w:rPr>
        <w:t>del </w:t>
      </w:r>
      <w:r>
        <w:rPr>
          <w:rFonts w:ascii="Arial" w:hAnsi="Arial"/>
          <w:i/>
          <w:spacing w:val="-2"/>
          <w:sz w:val="22"/>
        </w:rPr>
        <w:t>vettore</w:t>
      </w:r>
    </w:p>
    <w:p>
      <w:pPr>
        <w:pStyle w:val="BodyText"/>
        <w:spacing w:line="271" w:lineRule="auto"/>
        <w:ind w:right="72"/>
      </w:pPr>
      <w:r>
        <w:rPr/>
        <w:t>“Il ricevimento senza riserve delle cose trasportate col pagamento di quanto è dovuto al vettore estingue le lezioni derivanti dal contratto, tranne il caso di dolo o colpa grave del vettore. Sono salve le azioni per perdita parziale o per avaria non riconoscibili al momento della riconsegna, purché</w:t>
      </w:r>
      <w:r>
        <w:rPr>
          <w:spacing w:val="-3"/>
        </w:rPr>
        <w:t> </w:t>
      </w:r>
      <w:r>
        <w:rPr/>
        <w:t>in</w:t>
      </w:r>
      <w:r>
        <w:rPr>
          <w:spacing w:val="-3"/>
        </w:rPr>
        <w:t> </w:t>
      </w:r>
      <w:r>
        <w:rPr/>
        <w:t>quest’ultimo</w:t>
      </w:r>
      <w:r>
        <w:rPr>
          <w:spacing w:val="-3"/>
        </w:rPr>
        <w:t> </w:t>
      </w:r>
      <w:r>
        <w:rPr/>
        <w:t>caso</w:t>
      </w:r>
      <w:r>
        <w:rPr>
          <w:spacing w:val="-3"/>
        </w:rPr>
        <w:t> </w:t>
      </w:r>
      <w:r>
        <w:rPr/>
        <w:t>il</w:t>
      </w:r>
      <w:r>
        <w:rPr>
          <w:spacing w:val="-3"/>
        </w:rPr>
        <w:t> </w:t>
      </w:r>
      <w:r>
        <w:rPr/>
        <w:t>danno</w:t>
      </w:r>
      <w:r>
        <w:rPr>
          <w:spacing w:val="-3"/>
        </w:rPr>
        <w:t> </w:t>
      </w:r>
      <w:r>
        <w:rPr/>
        <w:t>sia</w:t>
      </w:r>
      <w:r>
        <w:rPr>
          <w:spacing w:val="-3"/>
        </w:rPr>
        <w:t> </w:t>
      </w:r>
      <w:r>
        <w:rPr/>
        <w:t>denunziato</w:t>
      </w:r>
      <w:r>
        <w:rPr>
          <w:spacing w:val="-3"/>
        </w:rPr>
        <w:t> </w:t>
      </w:r>
      <w:r>
        <w:rPr/>
        <w:t>appena</w:t>
      </w:r>
      <w:r>
        <w:rPr>
          <w:spacing w:val="-3"/>
        </w:rPr>
        <w:t> </w:t>
      </w:r>
      <w:r>
        <w:rPr/>
        <w:t>conosciuto</w:t>
      </w:r>
      <w:r>
        <w:rPr>
          <w:spacing w:val="-3"/>
        </w:rPr>
        <w:t> </w:t>
      </w:r>
      <w:r>
        <w:rPr/>
        <w:t>e</w:t>
      </w:r>
      <w:r>
        <w:rPr>
          <w:spacing w:val="-3"/>
        </w:rPr>
        <w:t> </w:t>
      </w:r>
      <w:r>
        <w:rPr/>
        <w:t>non</w:t>
      </w:r>
      <w:r>
        <w:rPr>
          <w:spacing w:val="-3"/>
        </w:rPr>
        <w:t> </w:t>
      </w:r>
      <w:r>
        <w:rPr/>
        <w:t>oltre</w:t>
      </w:r>
      <w:r>
        <w:rPr>
          <w:spacing w:val="-3"/>
        </w:rPr>
        <w:t> </w:t>
      </w:r>
      <w:r>
        <w:rPr/>
        <w:t>otto</w:t>
      </w:r>
      <w:r>
        <w:rPr>
          <w:spacing w:val="-3"/>
        </w:rPr>
        <w:t> </w:t>
      </w:r>
      <w:r>
        <w:rPr/>
        <w:t>giorni</w:t>
      </w:r>
      <w:r>
        <w:rPr>
          <w:spacing w:val="-3"/>
        </w:rPr>
        <w:t> </w:t>
      </w:r>
      <w:r>
        <w:rPr/>
        <w:t>dopo il ricevimento”.</w:t>
      </w:r>
    </w:p>
    <w:p>
      <w:pPr>
        <w:pStyle w:val="BodyText"/>
        <w:spacing w:before="37"/>
        <w:ind w:left="0"/>
      </w:pPr>
    </w:p>
    <w:p>
      <w:pPr>
        <w:spacing w:before="0"/>
        <w:ind w:left="141" w:right="0" w:firstLine="0"/>
        <w:jc w:val="left"/>
        <w:rPr>
          <w:rFonts w:ascii="Arial"/>
          <w:i/>
          <w:sz w:val="22"/>
        </w:rPr>
      </w:pPr>
      <w:r>
        <w:rPr>
          <w:rFonts w:ascii="Arial"/>
          <w:b/>
          <w:sz w:val="22"/>
        </w:rPr>
        <w:t>Art.</w:t>
      </w:r>
      <w:r>
        <w:rPr>
          <w:rFonts w:ascii="Arial"/>
          <w:b/>
          <w:spacing w:val="-5"/>
          <w:sz w:val="22"/>
        </w:rPr>
        <w:t> </w:t>
      </w:r>
      <w:r>
        <w:rPr>
          <w:rFonts w:ascii="Arial"/>
          <w:b/>
          <w:sz w:val="22"/>
        </w:rPr>
        <w:t>1699</w:t>
      </w:r>
      <w:r>
        <w:rPr>
          <w:sz w:val="22"/>
        </w:rPr>
        <w:t>:</w:t>
      </w:r>
      <w:r>
        <w:rPr>
          <w:spacing w:val="-4"/>
          <w:sz w:val="22"/>
        </w:rPr>
        <w:t> </w:t>
      </w:r>
      <w:r>
        <w:rPr>
          <w:rFonts w:ascii="Arial"/>
          <w:i/>
          <w:sz w:val="22"/>
        </w:rPr>
        <w:t>Trasporto</w:t>
      </w:r>
      <w:r>
        <w:rPr>
          <w:rFonts w:ascii="Arial"/>
          <w:i/>
          <w:spacing w:val="-4"/>
          <w:sz w:val="22"/>
        </w:rPr>
        <w:t> </w:t>
      </w:r>
      <w:r>
        <w:rPr>
          <w:rFonts w:ascii="Arial"/>
          <w:i/>
          <w:sz w:val="22"/>
        </w:rPr>
        <w:t>con</w:t>
      </w:r>
      <w:r>
        <w:rPr>
          <w:rFonts w:ascii="Arial"/>
          <w:i/>
          <w:spacing w:val="-4"/>
          <w:sz w:val="22"/>
        </w:rPr>
        <w:t> </w:t>
      </w:r>
      <w:r>
        <w:rPr>
          <w:rFonts w:ascii="Arial"/>
          <w:i/>
          <w:sz w:val="22"/>
        </w:rPr>
        <w:t>rispedizione</w:t>
      </w:r>
      <w:r>
        <w:rPr>
          <w:rFonts w:ascii="Arial"/>
          <w:i/>
          <w:spacing w:val="-4"/>
          <w:sz w:val="22"/>
        </w:rPr>
        <w:t> </w:t>
      </w:r>
      <w:r>
        <w:rPr>
          <w:rFonts w:ascii="Arial"/>
          <w:i/>
          <w:sz w:val="22"/>
        </w:rPr>
        <w:t>della</w:t>
      </w:r>
      <w:r>
        <w:rPr>
          <w:rFonts w:ascii="Arial"/>
          <w:i/>
          <w:spacing w:val="-4"/>
          <w:sz w:val="22"/>
        </w:rPr>
        <w:t> merce</w:t>
      </w:r>
    </w:p>
    <w:p>
      <w:pPr>
        <w:pStyle w:val="BodyText"/>
        <w:spacing w:line="271" w:lineRule="auto" w:before="33"/>
      </w:pPr>
      <w:r>
        <w:rPr/>
        <w:t>“Se il vettore si obbliga di far proseguire le cose trasportate, oltre le proprie linee, per mezzo di vettori successivi, senza farsi rilasciare dal mittente una lettera di vettura diretta fino al luogo di destinazione,</w:t>
      </w:r>
      <w:r>
        <w:rPr>
          <w:spacing w:val="-3"/>
        </w:rPr>
        <w:t> </w:t>
      </w:r>
      <w:r>
        <w:rPr/>
        <w:t>si</w:t>
      </w:r>
      <w:r>
        <w:rPr>
          <w:spacing w:val="-2"/>
        </w:rPr>
        <w:t> </w:t>
      </w:r>
      <w:r>
        <w:rPr/>
        <w:t>presume</w:t>
      </w:r>
      <w:r>
        <w:rPr>
          <w:spacing w:val="-2"/>
        </w:rPr>
        <w:t> </w:t>
      </w:r>
      <w:r>
        <w:rPr/>
        <w:t>che</w:t>
      </w:r>
      <w:r>
        <w:rPr>
          <w:spacing w:val="-2"/>
        </w:rPr>
        <w:t> </w:t>
      </w:r>
      <w:r>
        <w:rPr/>
        <w:t>egli</w:t>
      </w:r>
      <w:r>
        <w:rPr>
          <w:spacing w:val="-2"/>
        </w:rPr>
        <w:t> </w:t>
      </w:r>
      <w:r>
        <w:rPr/>
        <w:t>assuma,</w:t>
      </w:r>
      <w:r>
        <w:rPr>
          <w:spacing w:val="-3"/>
        </w:rPr>
        <w:t> </w:t>
      </w:r>
      <w:r>
        <w:rPr/>
        <w:t>per</w:t>
      </w:r>
      <w:r>
        <w:rPr>
          <w:spacing w:val="-2"/>
        </w:rPr>
        <w:t> </w:t>
      </w:r>
      <w:r>
        <w:rPr/>
        <w:t>il</w:t>
      </w:r>
      <w:r>
        <w:rPr>
          <w:spacing w:val="-2"/>
        </w:rPr>
        <w:t> </w:t>
      </w:r>
      <w:r>
        <w:rPr/>
        <w:t>trasporto</w:t>
      </w:r>
      <w:r>
        <w:rPr>
          <w:spacing w:val="-2"/>
        </w:rPr>
        <w:t> </w:t>
      </w:r>
      <w:r>
        <w:rPr/>
        <w:t>oltre</w:t>
      </w:r>
      <w:r>
        <w:rPr>
          <w:spacing w:val="-2"/>
        </w:rPr>
        <w:t> </w:t>
      </w:r>
      <w:r>
        <w:rPr/>
        <w:t>le</w:t>
      </w:r>
      <w:r>
        <w:rPr>
          <w:spacing w:val="-2"/>
        </w:rPr>
        <w:t> </w:t>
      </w:r>
      <w:r>
        <w:rPr/>
        <w:t>proprie</w:t>
      </w:r>
      <w:r>
        <w:rPr>
          <w:spacing w:val="-2"/>
        </w:rPr>
        <w:t> </w:t>
      </w:r>
      <w:r>
        <w:rPr/>
        <w:t>linee,</w:t>
      </w:r>
      <w:r>
        <w:rPr>
          <w:spacing w:val="-3"/>
        </w:rPr>
        <w:t> </w:t>
      </w:r>
      <w:r>
        <w:rPr/>
        <w:t>gli</w:t>
      </w:r>
      <w:r>
        <w:rPr>
          <w:spacing w:val="-2"/>
        </w:rPr>
        <w:t> </w:t>
      </w:r>
      <w:r>
        <w:rPr/>
        <w:t>obblighi</w:t>
      </w:r>
      <w:r>
        <w:rPr>
          <w:spacing w:val="-2"/>
        </w:rPr>
        <w:t> </w:t>
      </w:r>
      <w:r>
        <w:rPr/>
        <w:t>di</w:t>
      </w:r>
      <w:r>
        <w:rPr>
          <w:spacing w:val="-2"/>
        </w:rPr>
        <w:t> </w:t>
      </w:r>
      <w:r>
        <w:rPr/>
        <w:t>uno </w:t>
      </w:r>
      <w:r>
        <w:rPr>
          <w:spacing w:val="-2"/>
        </w:rPr>
        <w:t>spedizioniere”.</w:t>
      </w:r>
    </w:p>
    <w:p>
      <w:pPr>
        <w:pStyle w:val="BodyText"/>
        <w:spacing w:before="36"/>
        <w:ind w:left="0"/>
      </w:pPr>
    </w:p>
    <w:p>
      <w:pPr>
        <w:spacing w:before="1"/>
        <w:ind w:left="141" w:right="0" w:firstLine="0"/>
        <w:jc w:val="left"/>
        <w:rPr>
          <w:rFonts w:ascii="Arial"/>
          <w:i/>
          <w:sz w:val="22"/>
        </w:rPr>
      </w:pPr>
      <w:r>
        <w:rPr>
          <w:rFonts w:ascii="Arial"/>
          <w:b/>
          <w:sz w:val="22"/>
        </w:rPr>
        <w:t>Art.</w:t>
      </w:r>
      <w:r>
        <w:rPr>
          <w:rFonts w:ascii="Arial"/>
          <w:b/>
          <w:spacing w:val="-8"/>
          <w:sz w:val="22"/>
        </w:rPr>
        <w:t> </w:t>
      </w:r>
      <w:r>
        <w:rPr>
          <w:rFonts w:ascii="Arial"/>
          <w:b/>
          <w:sz w:val="22"/>
        </w:rPr>
        <w:t>1700</w:t>
      </w:r>
      <w:r>
        <w:rPr>
          <w:sz w:val="22"/>
        </w:rPr>
        <w:t>:</w:t>
      </w:r>
      <w:r>
        <w:rPr>
          <w:spacing w:val="-7"/>
          <w:sz w:val="22"/>
        </w:rPr>
        <w:t> </w:t>
      </w:r>
      <w:r>
        <w:rPr>
          <w:rFonts w:ascii="Arial"/>
          <w:i/>
          <w:sz w:val="22"/>
        </w:rPr>
        <w:t>Trasporto</w:t>
      </w:r>
      <w:r>
        <w:rPr>
          <w:rFonts w:ascii="Arial"/>
          <w:i/>
          <w:spacing w:val="-6"/>
          <w:sz w:val="22"/>
        </w:rPr>
        <w:t> </w:t>
      </w:r>
      <w:r>
        <w:rPr>
          <w:rFonts w:ascii="Arial"/>
          <w:i/>
          <w:spacing w:val="-2"/>
          <w:sz w:val="22"/>
        </w:rPr>
        <w:t>cumulativo</w:t>
      </w:r>
    </w:p>
    <w:p>
      <w:pPr>
        <w:pStyle w:val="BodyText"/>
        <w:spacing w:line="271" w:lineRule="auto" w:before="33"/>
      </w:pPr>
      <w:r>
        <w:rPr/>
        <w:t>“Nei trasporti che sono assunti cumulativamente da più vettori successivi con unico contratto, i vettori</w:t>
      </w:r>
      <w:r>
        <w:rPr>
          <w:spacing w:val="-3"/>
        </w:rPr>
        <w:t> </w:t>
      </w:r>
      <w:r>
        <w:rPr/>
        <w:t>rispondono</w:t>
      </w:r>
      <w:r>
        <w:rPr>
          <w:spacing w:val="-3"/>
        </w:rPr>
        <w:t> </w:t>
      </w:r>
      <w:r>
        <w:rPr/>
        <w:t>in</w:t>
      </w:r>
      <w:r>
        <w:rPr>
          <w:spacing w:val="-3"/>
        </w:rPr>
        <w:t> </w:t>
      </w:r>
      <w:r>
        <w:rPr/>
        <w:t>solido</w:t>
      </w:r>
      <w:r>
        <w:rPr>
          <w:spacing w:val="-3"/>
        </w:rPr>
        <w:t> </w:t>
      </w:r>
      <w:r>
        <w:rPr/>
        <w:t>per</w:t>
      </w:r>
      <w:r>
        <w:rPr>
          <w:spacing w:val="-3"/>
        </w:rPr>
        <w:t> </w:t>
      </w:r>
      <w:r>
        <w:rPr/>
        <w:t>l’esecuzione</w:t>
      </w:r>
      <w:r>
        <w:rPr>
          <w:spacing w:val="-3"/>
        </w:rPr>
        <w:t> </w:t>
      </w:r>
      <w:r>
        <w:rPr/>
        <w:t>del</w:t>
      </w:r>
      <w:r>
        <w:rPr>
          <w:spacing w:val="-3"/>
        </w:rPr>
        <w:t> </w:t>
      </w:r>
      <w:r>
        <w:rPr/>
        <w:t>contratto</w:t>
      </w:r>
      <w:r>
        <w:rPr>
          <w:spacing w:val="-3"/>
        </w:rPr>
        <w:t> </w:t>
      </w:r>
      <w:r>
        <w:rPr/>
        <w:t>dal</w:t>
      </w:r>
      <w:r>
        <w:rPr>
          <w:spacing w:val="-3"/>
        </w:rPr>
        <w:t> </w:t>
      </w:r>
      <w:r>
        <w:rPr/>
        <w:t>luogo</w:t>
      </w:r>
      <w:r>
        <w:rPr>
          <w:spacing w:val="-3"/>
        </w:rPr>
        <w:t> </w:t>
      </w:r>
      <w:r>
        <w:rPr/>
        <w:t>originario</w:t>
      </w:r>
      <w:r>
        <w:rPr>
          <w:spacing w:val="-3"/>
        </w:rPr>
        <w:t> </w:t>
      </w:r>
      <w:r>
        <w:rPr/>
        <w:t>di</w:t>
      </w:r>
      <w:r>
        <w:rPr>
          <w:spacing w:val="-3"/>
        </w:rPr>
        <w:t> </w:t>
      </w:r>
      <w:r>
        <w:rPr/>
        <w:t>partenza</w:t>
      </w:r>
      <w:r>
        <w:rPr>
          <w:spacing w:val="-3"/>
        </w:rPr>
        <w:t> </w:t>
      </w:r>
      <w:r>
        <w:rPr/>
        <w:t>fino</w:t>
      </w:r>
      <w:r>
        <w:rPr>
          <w:spacing w:val="-3"/>
        </w:rPr>
        <w:t> </w:t>
      </w:r>
      <w:r>
        <w:rPr/>
        <w:t>al luogo di destinazione.</w:t>
      </w:r>
    </w:p>
    <w:p>
      <w:pPr>
        <w:pStyle w:val="BodyText"/>
        <w:spacing w:line="271" w:lineRule="auto" w:before="2"/>
        <w:ind w:right="11" w:firstLine="122"/>
      </w:pPr>
      <w:r>
        <w:rPr/>
        <w:t>Il</w:t>
      </w:r>
      <w:r>
        <w:rPr>
          <w:spacing w:val="-2"/>
        </w:rPr>
        <w:t> </w:t>
      </w:r>
      <w:r>
        <w:rPr/>
        <w:t>vettore</w:t>
      </w:r>
      <w:r>
        <w:rPr>
          <w:spacing w:val="-2"/>
        </w:rPr>
        <w:t> </w:t>
      </w:r>
      <w:r>
        <w:rPr/>
        <w:t>chiamato</w:t>
      </w:r>
      <w:r>
        <w:rPr>
          <w:spacing w:val="-2"/>
        </w:rPr>
        <w:t> </w:t>
      </w:r>
      <w:r>
        <w:rPr/>
        <w:t>a</w:t>
      </w:r>
      <w:r>
        <w:rPr>
          <w:spacing w:val="-2"/>
        </w:rPr>
        <w:t> </w:t>
      </w:r>
      <w:r>
        <w:rPr/>
        <w:t>rispondere</w:t>
      </w:r>
      <w:r>
        <w:rPr>
          <w:spacing w:val="-2"/>
        </w:rPr>
        <w:t> </w:t>
      </w:r>
      <w:r>
        <w:rPr/>
        <w:t>di</w:t>
      </w:r>
      <w:r>
        <w:rPr>
          <w:spacing w:val="-2"/>
        </w:rPr>
        <w:t> </w:t>
      </w:r>
      <w:r>
        <w:rPr/>
        <w:t>un</w:t>
      </w:r>
      <w:r>
        <w:rPr>
          <w:spacing w:val="-2"/>
        </w:rPr>
        <w:t> </w:t>
      </w:r>
      <w:r>
        <w:rPr/>
        <w:t>fatto</w:t>
      </w:r>
      <w:r>
        <w:rPr>
          <w:spacing w:val="-2"/>
        </w:rPr>
        <w:t> </w:t>
      </w:r>
      <w:r>
        <w:rPr/>
        <w:t>non</w:t>
      </w:r>
      <w:r>
        <w:rPr>
          <w:spacing w:val="-2"/>
        </w:rPr>
        <w:t> </w:t>
      </w:r>
      <w:r>
        <w:rPr/>
        <w:t>proprio</w:t>
      </w:r>
      <w:r>
        <w:rPr>
          <w:spacing w:val="-2"/>
        </w:rPr>
        <w:t> </w:t>
      </w:r>
      <w:r>
        <w:rPr/>
        <w:t>può</w:t>
      </w:r>
      <w:r>
        <w:rPr>
          <w:spacing w:val="-2"/>
        </w:rPr>
        <w:t> </w:t>
      </w:r>
      <w:r>
        <w:rPr/>
        <w:t>agire</w:t>
      </w:r>
      <w:r>
        <w:rPr>
          <w:spacing w:val="-2"/>
        </w:rPr>
        <w:t> </w:t>
      </w:r>
      <w:r>
        <w:rPr/>
        <w:t>in</w:t>
      </w:r>
      <w:r>
        <w:rPr>
          <w:spacing w:val="-2"/>
        </w:rPr>
        <w:t> </w:t>
      </w:r>
      <w:r>
        <w:rPr/>
        <w:t>regresso</w:t>
      </w:r>
      <w:r>
        <w:rPr>
          <w:spacing w:val="-2"/>
        </w:rPr>
        <w:t> </w:t>
      </w:r>
      <w:r>
        <w:rPr/>
        <w:t>contro</w:t>
      </w:r>
      <w:r>
        <w:rPr>
          <w:spacing w:val="-2"/>
        </w:rPr>
        <w:t> </w:t>
      </w:r>
      <w:r>
        <w:rPr/>
        <w:t>gli</w:t>
      </w:r>
      <w:r>
        <w:rPr>
          <w:spacing w:val="-2"/>
        </w:rPr>
        <w:t> </w:t>
      </w:r>
      <w:r>
        <w:rPr/>
        <w:t>altri</w:t>
      </w:r>
      <w:r>
        <w:rPr>
          <w:spacing w:val="-2"/>
        </w:rPr>
        <w:t> </w:t>
      </w:r>
      <w:r>
        <w:rPr/>
        <w:t>vettori, singolarmente o cumulativamente. Se risulta che il fatto dannoso è avvenuto nel percorso di uno dei vettori, questi è tenuto al risarcimento integrale; in caso contrario, al risarcimento sono tenuti tutti i vettori in parti proporzionali ai percorsi, esclusi quei vettori che provino che il danno non è avvenuto nel proprio percorso”.</w:t>
      </w:r>
    </w:p>
    <w:p>
      <w:pPr>
        <w:pStyle w:val="BodyText"/>
        <w:spacing w:before="37"/>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1701</w:t>
      </w:r>
      <w:r>
        <w:rPr>
          <w:sz w:val="22"/>
        </w:rPr>
        <w:t>:</w:t>
      </w:r>
      <w:r>
        <w:rPr>
          <w:spacing w:val="-1"/>
          <w:sz w:val="22"/>
        </w:rPr>
        <w:t> </w:t>
      </w:r>
      <w:r>
        <w:rPr>
          <w:rFonts w:ascii="Arial"/>
          <w:i/>
          <w:sz w:val="22"/>
        </w:rPr>
        <w:t>Diritto</w:t>
      </w:r>
      <w:r>
        <w:rPr>
          <w:rFonts w:ascii="Arial"/>
          <w:i/>
          <w:spacing w:val="-1"/>
          <w:sz w:val="22"/>
        </w:rPr>
        <w:t> </w:t>
      </w:r>
      <w:r>
        <w:rPr>
          <w:rFonts w:ascii="Arial"/>
          <w:i/>
          <w:sz w:val="22"/>
        </w:rPr>
        <w:t>di</w:t>
      </w:r>
      <w:r>
        <w:rPr>
          <w:rFonts w:ascii="Arial"/>
          <w:i/>
          <w:spacing w:val="-1"/>
          <w:sz w:val="22"/>
        </w:rPr>
        <w:t> </w:t>
      </w:r>
      <w:r>
        <w:rPr>
          <w:rFonts w:ascii="Arial"/>
          <w:i/>
          <w:sz w:val="22"/>
        </w:rPr>
        <w:t>accertamento</w:t>
      </w:r>
      <w:r>
        <w:rPr>
          <w:rFonts w:ascii="Arial"/>
          <w:i/>
          <w:spacing w:val="-1"/>
          <w:sz w:val="22"/>
        </w:rPr>
        <w:t> </w:t>
      </w:r>
      <w:r>
        <w:rPr>
          <w:rFonts w:ascii="Arial"/>
          <w:i/>
          <w:sz w:val="22"/>
        </w:rPr>
        <w:t>dei</w:t>
      </w:r>
      <w:r>
        <w:rPr>
          <w:rFonts w:ascii="Arial"/>
          <w:i/>
          <w:spacing w:val="-1"/>
          <w:sz w:val="22"/>
        </w:rPr>
        <w:t> </w:t>
      </w:r>
      <w:r>
        <w:rPr>
          <w:rFonts w:ascii="Arial"/>
          <w:i/>
          <w:sz w:val="22"/>
        </w:rPr>
        <w:t>vettori</w:t>
      </w:r>
      <w:r>
        <w:rPr>
          <w:rFonts w:ascii="Arial"/>
          <w:i/>
          <w:spacing w:val="-1"/>
          <w:sz w:val="22"/>
        </w:rPr>
        <w:t> </w:t>
      </w:r>
      <w:r>
        <w:rPr>
          <w:rFonts w:ascii="Arial"/>
          <w:i/>
          <w:spacing w:val="-2"/>
          <w:sz w:val="22"/>
        </w:rPr>
        <w:t>successivi</w:t>
      </w:r>
    </w:p>
    <w:p>
      <w:pPr>
        <w:pStyle w:val="BodyText"/>
        <w:spacing w:line="271" w:lineRule="auto"/>
      </w:pPr>
      <w:r>
        <w:rPr/>
        <w:t>“I vettori successivi hanno diritto di far dichiarare nella lettera di vettura o in atto separato, lo stato delle</w:t>
      </w:r>
      <w:r>
        <w:rPr>
          <w:spacing w:val="-3"/>
        </w:rPr>
        <w:t> </w:t>
      </w:r>
      <w:r>
        <w:rPr/>
        <w:t>cose</w:t>
      </w:r>
      <w:r>
        <w:rPr>
          <w:spacing w:val="-3"/>
        </w:rPr>
        <w:t> </w:t>
      </w:r>
      <w:r>
        <w:rPr/>
        <w:t>da</w:t>
      </w:r>
      <w:r>
        <w:rPr>
          <w:spacing w:val="-3"/>
        </w:rPr>
        <w:t> </w:t>
      </w:r>
      <w:r>
        <w:rPr/>
        <w:t>trasportare</w:t>
      </w:r>
      <w:r>
        <w:rPr>
          <w:spacing w:val="-3"/>
        </w:rPr>
        <w:t> </w:t>
      </w:r>
      <w:r>
        <w:rPr/>
        <w:t>al</w:t>
      </w:r>
      <w:r>
        <w:rPr>
          <w:spacing w:val="-3"/>
        </w:rPr>
        <w:t> </w:t>
      </w:r>
      <w:r>
        <w:rPr/>
        <w:t>momento</w:t>
      </w:r>
      <w:r>
        <w:rPr>
          <w:spacing w:val="-3"/>
        </w:rPr>
        <w:t> </w:t>
      </w:r>
      <w:r>
        <w:rPr/>
        <w:t>in</w:t>
      </w:r>
      <w:r>
        <w:rPr>
          <w:spacing w:val="-3"/>
        </w:rPr>
        <w:t> </w:t>
      </w:r>
      <w:r>
        <w:rPr/>
        <w:t>cui</w:t>
      </w:r>
      <w:r>
        <w:rPr>
          <w:spacing w:val="-3"/>
        </w:rPr>
        <w:t> </w:t>
      </w:r>
      <w:r>
        <w:rPr/>
        <w:t>sono</w:t>
      </w:r>
      <w:r>
        <w:rPr>
          <w:spacing w:val="-3"/>
        </w:rPr>
        <w:t> </w:t>
      </w:r>
      <w:r>
        <w:rPr/>
        <w:t>loro</w:t>
      </w:r>
      <w:r>
        <w:rPr>
          <w:spacing w:val="-3"/>
        </w:rPr>
        <w:t> </w:t>
      </w:r>
      <w:r>
        <w:rPr/>
        <w:t>consegnate.</w:t>
      </w:r>
      <w:r>
        <w:rPr>
          <w:spacing w:val="-3"/>
        </w:rPr>
        <w:t> </w:t>
      </w:r>
      <w:r>
        <w:rPr/>
        <w:t>In</w:t>
      </w:r>
      <w:r>
        <w:rPr>
          <w:spacing w:val="-3"/>
        </w:rPr>
        <w:t> </w:t>
      </w:r>
      <w:r>
        <w:rPr/>
        <w:t>mancanza</w:t>
      </w:r>
      <w:r>
        <w:rPr>
          <w:spacing w:val="-3"/>
        </w:rPr>
        <w:t> </w:t>
      </w:r>
      <w:r>
        <w:rPr/>
        <w:t>di</w:t>
      </w:r>
      <w:r>
        <w:rPr>
          <w:spacing w:val="-3"/>
        </w:rPr>
        <w:t> </w:t>
      </w:r>
      <w:r>
        <w:rPr/>
        <w:t>dichiarazione,</w:t>
      </w:r>
      <w:r>
        <w:rPr>
          <w:spacing w:val="-3"/>
        </w:rPr>
        <w:t> </w:t>
      </w:r>
      <w:r>
        <w:rPr/>
        <w:t>si presume che le abbiano ricevute in buono stato e conformi alla lettera di vettura”.</w:t>
      </w:r>
    </w:p>
    <w:p>
      <w:pPr>
        <w:pStyle w:val="BodyText"/>
        <w:spacing w:before="35"/>
        <w:ind w:left="0"/>
      </w:pPr>
    </w:p>
    <w:p>
      <w:pPr>
        <w:spacing w:before="1"/>
        <w:ind w:left="141" w:right="0" w:firstLine="0"/>
        <w:jc w:val="left"/>
        <w:rPr>
          <w:rFonts w:ascii="Arial" w:hAnsi="Arial"/>
          <w:i/>
          <w:sz w:val="22"/>
        </w:rPr>
      </w:pPr>
      <w:r>
        <w:rPr>
          <w:rFonts w:ascii="Arial" w:hAnsi="Arial"/>
          <w:b/>
          <w:sz w:val="22"/>
        </w:rPr>
        <w:t>Art.</w:t>
      </w:r>
      <w:r>
        <w:rPr>
          <w:rFonts w:ascii="Arial" w:hAnsi="Arial"/>
          <w:b/>
          <w:spacing w:val="-2"/>
          <w:sz w:val="22"/>
        </w:rPr>
        <w:t> </w:t>
      </w:r>
      <w:r>
        <w:rPr>
          <w:rFonts w:ascii="Arial" w:hAnsi="Arial"/>
          <w:b/>
          <w:sz w:val="22"/>
        </w:rPr>
        <w:t>1702</w:t>
      </w:r>
      <w:r>
        <w:rPr>
          <w:sz w:val="22"/>
        </w:rPr>
        <w:t>:</w:t>
      </w:r>
      <w:r>
        <w:rPr>
          <w:spacing w:val="-1"/>
          <w:sz w:val="22"/>
        </w:rPr>
        <w:t> </w:t>
      </w:r>
      <w:r>
        <w:rPr>
          <w:rFonts w:ascii="Arial" w:hAnsi="Arial"/>
          <w:i/>
          <w:sz w:val="22"/>
        </w:rPr>
        <w:t>Riscossione</w:t>
      </w:r>
      <w:r>
        <w:rPr>
          <w:rFonts w:ascii="Arial" w:hAnsi="Arial"/>
          <w:i/>
          <w:spacing w:val="-1"/>
          <w:sz w:val="22"/>
        </w:rPr>
        <w:t> </w:t>
      </w:r>
      <w:r>
        <w:rPr>
          <w:rFonts w:ascii="Arial" w:hAnsi="Arial"/>
          <w:i/>
          <w:sz w:val="22"/>
        </w:rPr>
        <w:t>dei</w:t>
      </w:r>
      <w:r>
        <w:rPr>
          <w:rFonts w:ascii="Arial" w:hAnsi="Arial"/>
          <w:i/>
          <w:spacing w:val="-1"/>
          <w:sz w:val="22"/>
        </w:rPr>
        <w:t> </w:t>
      </w:r>
      <w:r>
        <w:rPr>
          <w:rFonts w:ascii="Arial" w:hAnsi="Arial"/>
          <w:i/>
          <w:sz w:val="22"/>
        </w:rPr>
        <w:t>crediti</w:t>
      </w:r>
      <w:r>
        <w:rPr>
          <w:rFonts w:ascii="Arial" w:hAnsi="Arial"/>
          <w:i/>
          <w:spacing w:val="-1"/>
          <w:sz w:val="22"/>
        </w:rPr>
        <w:t> </w:t>
      </w:r>
      <w:r>
        <w:rPr>
          <w:rFonts w:ascii="Arial" w:hAnsi="Arial"/>
          <w:i/>
          <w:sz w:val="22"/>
        </w:rPr>
        <w:t>da</w:t>
      </w:r>
      <w:r>
        <w:rPr>
          <w:rFonts w:ascii="Arial" w:hAnsi="Arial"/>
          <w:i/>
          <w:spacing w:val="-1"/>
          <w:sz w:val="22"/>
        </w:rPr>
        <w:t> </w:t>
      </w:r>
      <w:r>
        <w:rPr>
          <w:rFonts w:ascii="Arial" w:hAnsi="Arial"/>
          <w:i/>
          <w:sz w:val="22"/>
        </w:rPr>
        <w:t>parte</w:t>
      </w:r>
      <w:r>
        <w:rPr>
          <w:rFonts w:ascii="Arial" w:hAnsi="Arial"/>
          <w:i/>
          <w:spacing w:val="-1"/>
          <w:sz w:val="22"/>
        </w:rPr>
        <w:t> </w:t>
      </w:r>
      <w:r>
        <w:rPr>
          <w:rFonts w:ascii="Arial" w:hAnsi="Arial"/>
          <w:i/>
          <w:sz w:val="22"/>
        </w:rPr>
        <w:t>dell’ultimo</w:t>
      </w:r>
      <w:r>
        <w:rPr>
          <w:rFonts w:ascii="Arial" w:hAnsi="Arial"/>
          <w:i/>
          <w:spacing w:val="-1"/>
          <w:sz w:val="22"/>
        </w:rPr>
        <w:t> </w:t>
      </w:r>
      <w:r>
        <w:rPr>
          <w:rFonts w:ascii="Arial" w:hAnsi="Arial"/>
          <w:i/>
          <w:spacing w:val="-2"/>
          <w:sz w:val="22"/>
        </w:rPr>
        <w:t>vettore</w:t>
      </w:r>
    </w:p>
    <w:p>
      <w:pPr>
        <w:pStyle w:val="BodyText"/>
        <w:spacing w:line="271" w:lineRule="auto" w:before="33"/>
      </w:pPr>
      <w:r>
        <w:rPr/>
        <w:t>“L’ultimo</w:t>
      </w:r>
      <w:r>
        <w:rPr>
          <w:spacing w:val="-4"/>
        </w:rPr>
        <w:t> </w:t>
      </w:r>
      <w:r>
        <w:rPr/>
        <w:t>vettore</w:t>
      </w:r>
      <w:r>
        <w:rPr>
          <w:spacing w:val="-4"/>
        </w:rPr>
        <w:t> </w:t>
      </w:r>
      <w:r>
        <w:rPr/>
        <w:t>rappresenta</w:t>
      </w:r>
      <w:r>
        <w:rPr>
          <w:spacing w:val="-4"/>
        </w:rPr>
        <w:t> </w:t>
      </w:r>
      <w:r>
        <w:rPr/>
        <w:t>i</w:t>
      </w:r>
      <w:r>
        <w:rPr>
          <w:spacing w:val="-4"/>
        </w:rPr>
        <w:t> </w:t>
      </w:r>
      <w:r>
        <w:rPr/>
        <w:t>vettori</w:t>
      </w:r>
      <w:r>
        <w:rPr>
          <w:spacing w:val="-4"/>
        </w:rPr>
        <w:t> </w:t>
      </w:r>
      <w:r>
        <w:rPr/>
        <w:t>precedenti</w:t>
      </w:r>
      <w:r>
        <w:rPr>
          <w:spacing w:val="-4"/>
        </w:rPr>
        <w:t> </w:t>
      </w:r>
      <w:r>
        <w:rPr/>
        <w:t>per</w:t>
      </w:r>
      <w:r>
        <w:rPr>
          <w:spacing w:val="-4"/>
        </w:rPr>
        <w:t> </w:t>
      </w:r>
      <w:r>
        <w:rPr/>
        <w:t>la</w:t>
      </w:r>
      <w:r>
        <w:rPr>
          <w:spacing w:val="-4"/>
        </w:rPr>
        <w:t> </w:t>
      </w:r>
      <w:r>
        <w:rPr/>
        <w:t>riscossione</w:t>
      </w:r>
      <w:r>
        <w:rPr>
          <w:spacing w:val="-4"/>
        </w:rPr>
        <w:t> </w:t>
      </w:r>
      <w:r>
        <w:rPr/>
        <w:t>dei</w:t>
      </w:r>
      <w:r>
        <w:rPr>
          <w:spacing w:val="-4"/>
        </w:rPr>
        <w:t> </w:t>
      </w:r>
      <w:r>
        <w:rPr/>
        <w:t>rispettivi</w:t>
      </w:r>
      <w:r>
        <w:rPr>
          <w:spacing w:val="-4"/>
        </w:rPr>
        <w:t> </w:t>
      </w:r>
      <w:r>
        <w:rPr/>
        <w:t>crediti</w:t>
      </w:r>
      <w:r>
        <w:rPr>
          <w:spacing w:val="-4"/>
        </w:rPr>
        <w:t> </w:t>
      </w:r>
      <w:r>
        <w:rPr/>
        <w:t>che</w:t>
      </w:r>
      <w:r>
        <w:rPr>
          <w:spacing w:val="-4"/>
        </w:rPr>
        <w:t> </w:t>
      </w:r>
      <w:r>
        <w:rPr/>
        <w:t>nascono dal contratto di trasporto e per l’esercizio del privilegio sulle cose trasportate.</w:t>
      </w:r>
    </w:p>
    <w:p>
      <w:pPr>
        <w:pStyle w:val="BodyText"/>
        <w:spacing w:line="271" w:lineRule="auto" w:before="2"/>
        <w:ind w:firstLine="122"/>
      </w:pPr>
      <w:r>
        <w:rPr/>
        <w:t>Se</w:t>
      </w:r>
      <w:r>
        <w:rPr>
          <w:spacing w:val="-3"/>
        </w:rPr>
        <w:t> </w:t>
      </w:r>
      <w:r>
        <w:rPr/>
        <w:t>egli</w:t>
      </w:r>
      <w:r>
        <w:rPr>
          <w:spacing w:val="-3"/>
        </w:rPr>
        <w:t> </w:t>
      </w:r>
      <w:r>
        <w:rPr/>
        <w:t>omette</w:t>
      </w:r>
      <w:r>
        <w:rPr>
          <w:spacing w:val="-3"/>
        </w:rPr>
        <w:t> </w:t>
      </w:r>
      <w:r>
        <w:rPr/>
        <w:t>tale</w:t>
      </w:r>
      <w:r>
        <w:rPr>
          <w:spacing w:val="-3"/>
        </w:rPr>
        <w:t> </w:t>
      </w:r>
      <w:r>
        <w:rPr/>
        <w:t>riscossione</w:t>
      </w:r>
      <w:r>
        <w:rPr>
          <w:spacing w:val="-3"/>
        </w:rPr>
        <w:t> </w:t>
      </w:r>
      <w:r>
        <w:rPr/>
        <w:t>o</w:t>
      </w:r>
      <w:r>
        <w:rPr>
          <w:spacing w:val="-3"/>
        </w:rPr>
        <w:t> </w:t>
      </w:r>
      <w:r>
        <w:rPr/>
        <w:t>l’esercizio</w:t>
      </w:r>
      <w:r>
        <w:rPr>
          <w:spacing w:val="-3"/>
        </w:rPr>
        <w:t> </w:t>
      </w:r>
      <w:r>
        <w:rPr/>
        <w:t>del</w:t>
      </w:r>
      <w:r>
        <w:rPr>
          <w:spacing w:val="-3"/>
        </w:rPr>
        <w:t> </w:t>
      </w:r>
      <w:r>
        <w:rPr/>
        <w:t>privilegio,</w:t>
      </w:r>
      <w:r>
        <w:rPr>
          <w:spacing w:val="-4"/>
        </w:rPr>
        <w:t> </w:t>
      </w:r>
      <w:r>
        <w:rPr/>
        <w:t>è</w:t>
      </w:r>
      <w:r>
        <w:rPr>
          <w:spacing w:val="-3"/>
        </w:rPr>
        <w:t> </w:t>
      </w:r>
      <w:r>
        <w:rPr/>
        <w:t>responsabile</w:t>
      </w:r>
      <w:r>
        <w:rPr>
          <w:spacing w:val="-3"/>
        </w:rPr>
        <w:t> </w:t>
      </w:r>
      <w:r>
        <w:rPr/>
        <w:t>verso</w:t>
      </w:r>
      <w:r>
        <w:rPr>
          <w:spacing w:val="-3"/>
        </w:rPr>
        <w:t> </w:t>
      </w:r>
      <w:r>
        <w:rPr/>
        <w:t>i</w:t>
      </w:r>
      <w:r>
        <w:rPr>
          <w:spacing w:val="-3"/>
        </w:rPr>
        <w:t> </w:t>
      </w:r>
      <w:r>
        <w:rPr/>
        <w:t>vettori</w:t>
      </w:r>
      <w:r>
        <w:rPr>
          <w:spacing w:val="-3"/>
        </w:rPr>
        <w:t> </w:t>
      </w:r>
      <w:r>
        <w:rPr/>
        <w:t>precedenti per le somme loro dovute, salva l’azione contro il destinatario”.</w:t>
      </w:r>
    </w:p>
    <w:p>
      <w:pPr>
        <w:pStyle w:val="BodyText"/>
        <w:spacing w:before="48"/>
        <w:ind w:left="0"/>
      </w:pPr>
    </w:p>
    <w:p>
      <w:pPr>
        <w:pStyle w:val="BodyText"/>
        <w:spacing w:before="0"/>
        <w:rPr>
          <w:rFonts w:ascii="Times New Roman"/>
        </w:rPr>
      </w:pPr>
      <w:r>
        <w:rPr>
          <w:rFonts w:ascii="Times New Roman"/>
          <w:w w:val="105"/>
          <w:u w:val="single"/>
        </w:rPr>
        <w:t>Capo</w:t>
      </w:r>
      <w:r>
        <w:rPr>
          <w:rFonts w:ascii="Times New Roman"/>
          <w:spacing w:val="3"/>
          <w:w w:val="105"/>
          <w:u w:val="single"/>
        </w:rPr>
        <w:t> </w:t>
      </w:r>
      <w:r>
        <w:rPr>
          <w:rFonts w:ascii="Times New Roman"/>
          <w:w w:val="105"/>
          <w:u w:val="single"/>
        </w:rPr>
        <w:t>IX:</w:t>
      </w:r>
      <w:r>
        <w:rPr>
          <w:rFonts w:ascii="Times New Roman"/>
          <w:spacing w:val="3"/>
          <w:w w:val="105"/>
          <w:u w:val="single"/>
        </w:rPr>
        <w:t> </w:t>
      </w:r>
      <w:r>
        <w:rPr>
          <w:rFonts w:ascii="Times New Roman"/>
          <w:w w:val="105"/>
          <w:u w:val="single"/>
        </w:rPr>
        <w:t>del</w:t>
      </w:r>
      <w:r>
        <w:rPr>
          <w:rFonts w:ascii="Times New Roman"/>
          <w:spacing w:val="4"/>
          <w:w w:val="105"/>
          <w:u w:val="single"/>
        </w:rPr>
        <w:t> </w:t>
      </w:r>
      <w:r>
        <w:rPr>
          <w:rFonts w:ascii="Times New Roman"/>
          <w:spacing w:val="-2"/>
          <w:w w:val="105"/>
          <w:u w:val="single"/>
        </w:rPr>
        <w:t>mandato</w:t>
      </w:r>
    </w:p>
    <w:p>
      <w:pPr>
        <w:spacing w:before="46"/>
        <w:ind w:left="141" w:right="0" w:firstLine="0"/>
        <w:jc w:val="left"/>
        <w:rPr>
          <w:rFonts w:ascii="Arial"/>
          <w:i/>
          <w:sz w:val="22"/>
        </w:rPr>
      </w:pPr>
      <w:r>
        <w:rPr>
          <w:rFonts w:ascii="Arial"/>
          <w:b/>
          <w:sz w:val="22"/>
        </w:rPr>
        <w:t>Art.</w:t>
      </w:r>
      <w:r>
        <w:rPr>
          <w:rFonts w:ascii="Arial"/>
          <w:b/>
          <w:spacing w:val="-2"/>
          <w:sz w:val="22"/>
        </w:rPr>
        <w:t> </w:t>
      </w:r>
      <w:r>
        <w:rPr>
          <w:rFonts w:ascii="Arial"/>
          <w:b/>
          <w:sz w:val="22"/>
        </w:rPr>
        <w:t>1703</w:t>
      </w:r>
      <w:r>
        <w:rPr>
          <w:sz w:val="22"/>
        </w:rPr>
        <w:t>: </w:t>
      </w:r>
      <w:r>
        <w:rPr>
          <w:rFonts w:ascii="Arial"/>
          <w:i/>
          <w:spacing w:val="-2"/>
          <w:sz w:val="22"/>
        </w:rPr>
        <w:t>Nozione</w:t>
      </w:r>
    </w:p>
    <w:p>
      <w:pPr>
        <w:pStyle w:val="BodyText"/>
        <w:spacing w:line="271" w:lineRule="auto" w:before="33"/>
      </w:pPr>
      <w:r>
        <w:rPr/>
        <w:t>“Il</w:t>
      </w:r>
      <w:r>
        <w:rPr>
          <w:spacing w:val="-2"/>
        </w:rPr>
        <w:t> </w:t>
      </w:r>
      <w:r>
        <w:rPr/>
        <w:t>mandato</w:t>
      </w:r>
      <w:r>
        <w:rPr>
          <w:spacing w:val="-2"/>
        </w:rPr>
        <w:t> </w:t>
      </w:r>
      <w:r>
        <w:rPr/>
        <w:t>è</w:t>
      </w:r>
      <w:r>
        <w:rPr>
          <w:spacing w:val="-2"/>
        </w:rPr>
        <w:t> </w:t>
      </w:r>
      <w:r>
        <w:rPr/>
        <w:t>il</w:t>
      </w:r>
      <w:r>
        <w:rPr>
          <w:spacing w:val="-2"/>
        </w:rPr>
        <w:t> </w:t>
      </w:r>
      <w:r>
        <w:rPr/>
        <w:t>contratto</w:t>
      </w:r>
      <w:r>
        <w:rPr>
          <w:spacing w:val="-2"/>
        </w:rPr>
        <w:t> </w:t>
      </w:r>
      <w:r>
        <w:rPr/>
        <w:t>con</w:t>
      </w:r>
      <w:r>
        <w:rPr>
          <w:spacing w:val="-2"/>
        </w:rPr>
        <w:t> </w:t>
      </w:r>
      <w:r>
        <w:rPr/>
        <w:t>il</w:t>
      </w:r>
      <w:r>
        <w:rPr>
          <w:spacing w:val="-2"/>
        </w:rPr>
        <w:t> </w:t>
      </w:r>
      <w:r>
        <w:rPr/>
        <w:t>quale</w:t>
      </w:r>
      <w:r>
        <w:rPr>
          <w:spacing w:val="-2"/>
        </w:rPr>
        <w:t> </w:t>
      </w:r>
      <w:r>
        <w:rPr/>
        <w:t>una</w:t>
      </w:r>
      <w:r>
        <w:rPr>
          <w:spacing w:val="-2"/>
        </w:rPr>
        <w:t> </w:t>
      </w:r>
      <w:r>
        <w:rPr/>
        <w:t>parte</w:t>
      </w:r>
      <w:r>
        <w:rPr>
          <w:spacing w:val="-2"/>
        </w:rPr>
        <w:t> </w:t>
      </w:r>
      <w:r>
        <w:rPr/>
        <w:t>si</w:t>
      </w:r>
      <w:r>
        <w:rPr>
          <w:spacing w:val="-2"/>
        </w:rPr>
        <w:t> </w:t>
      </w:r>
      <w:r>
        <w:rPr/>
        <w:t>obbliga</w:t>
      </w:r>
      <w:r>
        <w:rPr>
          <w:spacing w:val="-2"/>
        </w:rPr>
        <w:t> </w:t>
      </w:r>
      <w:r>
        <w:rPr/>
        <w:t>a</w:t>
      </w:r>
      <w:r>
        <w:rPr>
          <w:spacing w:val="-2"/>
        </w:rPr>
        <w:t> </w:t>
      </w:r>
      <w:r>
        <w:rPr/>
        <w:t>compiere</w:t>
      </w:r>
      <w:r>
        <w:rPr>
          <w:spacing w:val="-2"/>
        </w:rPr>
        <w:t> </w:t>
      </w:r>
      <w:r>
        <w:rPr/>
        <w:t>uno</w:t>
      </w:r>
      <w:r>
        <w:rPr>
          <w:spacing w:val="-2"/>
        </w:rPr>
        <w:t> </w:t>
      </w:r>
      <w:r>
        <w:rPr/>
        <w:t>o</w:t>
      </w:r>
      <w:r>
        <w:rPr>
          <w:spacing w:val="-2"/>
        </w:rPr>
        <w:t> </w:t>
      </w:r>
      <w:r>
        <w:rPr/>
        <w:t>più</w:t>
      </w:r>
      <w:r>
        <w:rPr>
          <w:spacing w:val="-2"/>
        </w:rPr>
        <w:t> </w:t>
      </w:r>
      <w:r>
        <w:rPr/>
        <w:t>atti</w:t>
      </w:r>
      <w:r>
        <w:rPr>
          <w:spacing w:val="-2"/>
        </w:rPr>
        <w:t> </w:t>
      </w:r>
      <w:r>
        <w:rPr/>
        <w:t>giuridici</w:t>
      </w:r>
      <w:r>
        <w:rPr>
          <w:spacing w:val="-2"/>
        </w:rPr>
        <w:t> </w:t>
      </w:r>
      <w:r>
        <w:rPr/>
        <w:t>per conto dell’altra”.</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1704</w:t>
      </w:r>
      <w:r>
        <w:rPr>
          <w:sz w:val="22"/>
        </w:rPr>
        <w:t>:</w:t>
      </w:r>
      <w:r>
        <w:rPr>
          <w:spacing w:val="-1"/>
          <w:sz w:val="22"/>
        </w:rPr>
        <w:t> </w:t>
      </w:r>
      <w:r>
        <w:rPr>
          <w:rFonts w:ascii="Arial"/>
          <w:i/>
          <w:sz w:val="22"/>
        </w:rPr>
        <w:t>Mandato</w:t>
      </w:r>
      <w:r>
        <w:rPr>
          <w:rFonts w:ascii="Arial"/>
          <w:i/>
          <w:spacing w:val="-1"/>
          <w:sz w:val="22"/>
        </w:rPr>
        <w:t> </w:t>
      </w:r>
      <w:r>
        <w:rPr>
          <w:rFonts w:ascii="Arial"/>
          <w:i/>
          <w:sz w:val="22"/>
        </w:rPr>
        <w:t>con </w:t>
      </w:r>
      <w:r>
        <w:rPr>
          <w:rFonts w:ascii="Arial"/>
          <w:i/>
          <w:spacing w:val="-2"/>
          <w:sz w:val="22"/>
        </w:rPr>
        <w:t>rappresentanza</w:t>
      </w:r>
    </w:p>
    <w:p>
      <w:pPr>
        <w:pStyle w:val="BodyText"/>
        <w:spacing w:line="271" w:lineRule="auto"/>
      </w:pPr>
      <w:r>
        <w:rPr/>
        <w:t>“Se</w:t>
      </w:r>
      <w:r>
        <w:rPr>
          <w:spacing w:val="-2"/>
        </w:rPr>
        <w:t> </w:t>
      </w:r>
      <w:r>
        <w:rPr/>
        <w:t>al</w:t>
      </w:r>
      <w:r>
        <w:rPr>
          <w:spacing w:val="-2"/>
        </w:rPr>
        <w:t> </w:t>
      </w:r>
      <w:r>
        <w:rPr/>
        <w:t>mandatario</w:t>
      </w:r>
      <w:r>
        <w:rPr>
          <w:spacing w:val="-2"/>
        </w:rPr>
        <w:t> </w:t>
      </w:r>
      <w:r>
        <w:rPr/>
        <w:t>è</w:t>
      </w:r>
      <w:r>
        <w:rPr>
          <w:spacing w:val="-2"/>
        </w:rPr>
        <w:t> </w:t>
      </w:r>
      <w:r>
        <w:rPr/>
        <w:t>stato</w:t>
      </w:r>
      <w:r>
        <w:rPr>
          <w:spacing w:val="-2"/>
        </w:rPr>
        <w:t> </w:t>
      </w:r>
      <w:r>
        <w:rPr/>
        <w:t>conferito</w:t>
      </w:r>
      <w:r>
        <w:rPr>
          <w:spacing w:val="-2"/>
        </w:rPr>
        <w:t> </w:t>
      </w:r>
      <w:r>
        <w:rPr/>
        <w:t>il</w:t>
      </w:r>
      <w:r>
        <w:rPr>
          <w:spacing w:val="-2"/>
        </w:rPr>
        <w:t> </w:t>
      </w:r>
      <w:r>
        <w:rPr/>
        <w:t>potere</w:t>
      </w:r>
      <w:r>
        <w:rPr>
          <w:spacing w:val="-2"/>
        </w:rPr>
        <w:t> </w:t>
      </w:r>
      <w:r>
        <w:rPr/>
        <w:t>di</w:t>
      </w:r>
      <w:r>
        <w:rPr>
          <w:spacing w:val="-2"/>
        </w:rPr>
        <w:t> </w:t>
      </w:r>
      <w:r>
        <w:rPr/>
        <w:t>agire</w:t>
      </w:r>
      <w:r>
        <w:rPr>
          <w:spacing w:val="-2"/>
        </w:rPr>
        <w:t> </w:t>
      </w:r>
      <w:r>
        <w:rPr/>
        <w:t>in</w:t>
      </w:r>
      <w:r>
        <w:rPr>
          <w:spacing w:val="-2"/>
        </w:rPr>
        <w:t> </w:t>
      </w:r>
      <w:r>
        <w:rPr/>
        <w:t>nome</w:t>
      </w:r>
      <w:r>
        <w:rPr>
          <w:spacing w:val="-2"/>
        </w:rPr>
        <w:t> </w:t>
      </w:r>
      <w:r>
        <w:rPr/>
        <w:t>del</w:t>
      </w:r>
      <w:r>
        <w:rPr>
          <w:spacing w:val="-2"/>
        </w:rPr>
        <w:t> </w:t>
      </w:r>
      <w:r>
        <w:rPr/>
        <w:t>mandante,</w:t>
      </w:r>
      <w:r>
        <w:rPr>
          <w:spacing w:val="-3"/>
        </w:rPr>
        <w:t> </w:t>
      </w:r>
      <w:r>
        <w:rPr/>
        <w:t>si</w:t>
      </w:r>
      <w:r>
        <w:rPr>
          <w:spacing w:val="-2"/>
        </w:rPr>
        <w:t> </w:t>
      </w:r>
      <w:r>
        <w:rPr/>
        <w:t>applicano</w:t>
      </w:r>
      <w:r>
        <w:rPr>
          <w:spacing w:val="-2"/>
        </w:rPr>
        <w:t> </w:t>
      </w:r>
      <w:r>
        <w:rPr/>
        <w:t>anche</w:t>
      </w:r>
      <w:r>
        <w:rPr>
          <w:spacing w:val="-2"/>
        </w:rPr>
        <w:t> </w:t>
      </w:r>
      <w:r>
        <w:rPr/>
        <w:t>le norme del capo VI del titolo II di questo libro”.</w:t>
      </w:r>
    </w:p>
    <w:p>
      <w:pPr>
        <w:pStyle w:val="BodyText"/>
        <w:spacing w:after="0" w:line="271" w:lineRule="auto"/>
        <w:sectPr>
          <w:pgSz w:w="11910" w:h="16840"/>
          <w:pgMar w:header="0" w:footer="823" w:top="1020" w:bottom="1080" w:left="992" w:right="1133"/>
        </w:sectPr>
      </w:pPr>
    </w:p>
    <w:p>
      <w:pPr>
        <w:spacing w:before="76"/>
        <w:ind w:left="141" w:right="0" w:firstLine="0"/>
        <w:jc w:val="left"/>
        <w:rPr>
          <w:rFonts w:ascii="Arial"/>
          <w:i/>
          <w:sz w:val="22"/>
        </w:rPr>
      </w:pPr>
      <w:r>
        <w:rPr>
          <w:rFonts w:ascii="Arial"/>
          <w:b/>
          <w:sz w:val="22"/>
        </w:rPr>
        <w:t>Art.</w:t>
      </w:r>
      <w:r>
        <w:rPr>
          <w:rFonts w:ascii="Arial"/>
          <w:b/>
          <w:spacing w:val="-2"/>
          <w:sz w:val="22"/>
        </w:rPr>
        <w:t> </w:t>
      </w:r>
      <w:r>
        <w:rPr>
          <w:rFonts w:ascii="Arial"/>
          <w:b/>
          <w:sz w:val="22"/>
        </w:rPr>
        <w:t>1705</w:t>
      </w:r>
      <w:r>
        <w:rPr>
          <w:sz w:val="22"/>
        </w:rPr>
        <w:t>:</w:t>
      </w:r>
      <w:r>
        <w:rPr>
          <w:spacing w:val="-1"/>
          <w:sz w:val="22"/>
        </w:rPr>
        <w:t> </w:t>
      </w:r>
      <w:r>
        <w:rPr>
          <w:rFonts w:ascii="Arial"/>
          <w:i/>
          <w:sz w:val="22"/>
        </w:rPr>
        <w:t>Mandato</w:t>
      </w:r>
      <w:r>
        <w:rPr>
          <w:rFonts w:ascii="Arial"/>
          <w:i/>
          <w:spacing w:val="-1"/>
          <w:sz w:val="22"/>
        </w:rPr>
        <w:t> </w:t>
      </w:r>
      <w:r>
        <w:rPr>
          <w:rFonts w:ascii="Arial"/>
          <w:i/>
          <w:sz w:val="22"/>
        </w:rPr>
        <w:t>senza</w:t>
      </w:r>
      <w:r>
        <w:rPr>
          <w:rFonts w:ascii="Arial"/>
          <w:i/>
          <w:spacing w:val="-1"/>
          <w:sz w:val="22"/>
        </w:rPr>
        <w:t> </w:t>
      </w:r>
      <w:r>
        <w:rPr>
          <w:rFonts w:ascii="Arial"/>
          <w:i/>
          <w:spacing w:val="-2"/>
          <w:sz w:val="22"/>
        </w:rPr>
        <w:t>rappresentanza</w:t>
      </w:r>
    </w:p>
    <w:p>
      <w:pPr>
        <w:pStyle w:val="BodyText"/>
        <w:spacing w:line="271" w:lineRule="auto" w:before="33"/>
      </w:pPr>
      <w:r>
        <w:rPr/>
        <w:t>“Il</w:t>
      </w:r>
      <w:r>
        <w:rPr>
          <w:spacing w:val="-3"/>
        </w:rPr>
        <w:t> </w:t>
      </w:r>
      <w:r>
        <w:rPr/>
        <w:t>mandatario</w:t>
      </w:r>
      <w:r>
        <w:rPr>
          <w:spacing w:val="-3"/>
        </w:rPr>
        <w:t> </w:t>
      </w:r>
      <w:r>
        <w:rPr/>
        <w:t>che</w:t>
      </w:r>
      <w:r>
        <w:rPr>
          <w:spacing w:val="-3"/>
        </w:rPr>
        <w:t> </w:t>
      </w:r>
      <w:r>
        <w:rPr/>
        <w:t>agisce</w:t>
      </w:r>
      <w:r>
        <w:rPr>
          <w:spacing w:val="-3"/>
        </w:rPr>
        <w:t> </w:t>
      </w:r>
      <w:r>
        <w:rPr/>
        <w:t>in</w:t>
      </w:r>
      <w:r>
        <w:rPr>
          <w:spacing w:val="-3"/>
        </w:rPr>
        <w:t> </w:t>
      </w:r>
      <w:r>
        <w:rPr/>
        <w:t>proprio</w:t>
      </w:r>
      <w:r>
        <w:rPr>
          <w:spacing w:val="-3"/>
        </w:rPr>
        <w:t> </w:t>
      </w:r>
      <w:r>
        <w:rPr/>
        <w:t>nome</w:t>
      </w:r>
      <w:r>
        <w:rPr>
          <w:spacing w:val="-3"/>
        </w:rPr>
        <w:t> </w:t>
      </w:r>
      <w:r>
        <w:rPr/>
        <w:t>acquista</w:t>
      </w:r>
      <w:r>
        <w:rPr>
          <w:spacing w:val="-3"/>
        </w:rPr>
        <w:t> </w:t>
      </w:r>
      <w:r>
        <w:rPr/>
        <w:t>i</w:t>
      </w:r>
      <w:r>
        <w:rPr>
          <w:spacing w:val="-3"/>
        </w:rPr>
        <w:t> </w:t>
      </w:r>
      <w:r>
        <w:rPr/>
        <w:t>diritti</w:t>
      </w:r>
      <w:r>
        <w:rPr>
          <w:spacing w:val="-3"/>
        </w:rPr>
        <w:t> </w:t>
      </w:r>
      <w:r>
        <w:rPr/>
        <w:t>e</w:t>
      </w:r>
      <w:r>
        <w:rPr>
          <w:spacing w:val="-3"/>
        </w:rPr>
        <w:t> </w:t>
      </w:r>
      <w:r>
        <w:rPr/>
        <w:t>assume</w:t>
      </w:r>
      <w:r>
        <w:rPr>
          <w:spacing w:val="-3"/>
        </w:rPr>
        <w:t> </w:t>
      </w:r>
      <w:r>
        <w:rPr/>
        <w:t>gli</w:t>
      </w:r>
      <w:r>
        <w:rPr>
          <w:spacing w:val="-3"/>
        </w:rPr>
        <w:t> </w:t>
      </w:r>
      <w:r>
        <w:rPr/>
        <w:t>obblighi</w:t>
      </w:r>
      <w:r>
        <w:rPr>
          <w:spacing w:val="-3"/>
        </w:rPr>
        <w:t> </w:t>
      </w:r>
      <w:r>
        <w:rPr/>
        <w:t>derivanti</w:t>
      </w:r>
      <w:r>
        <w:rPr>
          <w:spacing w:val="-3"/>
        </w:rPr>
        <w:t> </w:t>
      </w:r>
      <w:r>
        <w:rPr/>
        <w:t>dagli</w:t>
      </w:r>
      <w:r>
        <w:rPr>
          <w:spacing w:val="-3"/>
        </w:rPr>
        <w:t> </w:t>
      </w:r>
      <w:r>
        <w:rPr/>
        <w:t>atti compiuti con i terzi, anche se questi hanno avuto conoscenza del mandato.</w:t>
      </w:r>
    </w:p>
    <w:p>
      <w:pPr>
        <w:pStyle w:val="BodyText"/>
        <w:spacing w:line="271" w:lineRule="auto" w:before="2"/>
        <w:ind w:firstLine="122"/>
      </w:pPr>
      <w:r>
        <w:rPr/>
        <w:t>I</w:t>
      </w:r>
      <w:r>
        <w:rPr>
          <w:spacing w:val="-4"/>
        </w:rPr>
        <w:t> </w:t>
      </w:r>
      <w:r>
        <w:rPr/>
        <w:t>terzi</w:t>
      </w:r>
      <w:r>
        <w:rPr>
          <w:spacing w:val="-3"/>
        </w:rPr>
        <w:t> </w:t>
      </w:r>
      <w:r>
        <w:rPr/>
        <w:t>non</w:t>
      </w:r>
      <w:r>
        <w:rPr>
          <w:spacing w:val="-3"/>
        </w:rPr>
        <w:t> </w:t>
      </w:r>
      <w:r>
        <w:rPr/>
        <w:t>hanno</w:t>
      </w:r>
      <w:r>
        <w:rPr>
          <w:spacing w:val="-3"/>
        </w:rPr>
        <w:t> </w:t>
      </w:r>
      <w:r>
        <w:rPr/>
        <w:t>alcun</w:t>
      </w:r>
      <w:r>
        <w:rPr>
          <w:spacing w:val="-3"/>
        </w:rPr>
        <w:t> </w:t>
      </w:r>
      <w:r>
        <w:rPr/>
        <w:t>rapporto</w:t>
      </w:r>
      <w:r>
        <w:rPr>
          <w:spacing w:val="-3"/>
        </w:rPr>
        <w:t> </w:t>
      </w:r>
      <w:r>
        <w:rPr/>
        <w:t>col</w:t>
      </w:r>
      <w:r>
        <w:rPr>
          <w:spacing w:val="-3"/>
        </w:rPr>
        <w:t> </w:t>
      </w:r>
      <w:r>
        <w:rPr/>
        <w:t>mandante.</w:t>
      </w:r>
      <w:r>
        <w:rPr>
          <w:spacing w:val="-7"/>
        </w:rPr>
        <w:t> </w:t>
      </w:r>
      <w:r>
        <w:rPr/>
        <w:t>Tuttavia</w:t>
      </w:r>
      <w:r>
        <w:rPr>
          <w:spacing w:val="-3"/>
        </w:rPr>
        <w:t> </w:t>
      </w:r>
      <w:r>
        <w:rPr/>
        <w:t>il</w:t>
      </w:r>
      <w:r>
        <w:rPr>
          <w:spacing w:val="-3"/>
        </w:rPr>
        <w:t> </w:t>
      </w:r>
      <w:r>
        <w:rPr/>
        <w:t>mandante,</w:t>
      </w:r>
      <w:r>
        <w:rPr>
          <w:spacing w:val="-4"/>
        </w:rPr>
        <w:t> </w:t>
      </w:r>
      <w:r>
        <w:rPr/>
        <w:t>sostituendosi</w:t>
      </w:r>
      <w:r>
        <w:rPr>
          <w:spacing w:val="-3"/>
        </w:rPr>
        <w:t> </w:t>
      </w:r>
      <w:r>
        <w:rPr/>
        <w:t>al</w:t>
      </w:r>
      <w:r>
        <w:rPr>
          <w:spacing w:val="-3"/>
        </w:rPr>
        <w:t> </w:t>
      </w:r>
      <w:r>
        <w:rPr/>
        <w:t>mandatario, può esercitare i diritti di credito derivanti dall’esecuzione del mandato, salvo che ciò possa pregiudicare i diritti attribuiti al mandatario dalle disposizioni degli articoli che seguono”.</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1706</w:t>
      </w:r>
      <w:r>
        <w:rPr>
          <w:sz w:val="22"/>
        </w:rPr>
        <w:t>:</w:t>
      </w:r>
      <w:r>
        <w:rPr>
          <w:spacing w:val="-1"/>
          <w:sz w:val="22"/>
        </w:rPr>
        <w:t> </w:t>
      </w:r>
      <w:r>
        <w:rPr>
          <w:rFonts w:ascii="Arial"/>
          <w:i/>
          <w:sz w:val="22"/>
        </w:rPr>
        <w:t>Acquisti</w:t>
      </w:r>
      <w:r>
        <w:rPr>
          <w:rFonts w:ascii="Arial"/>
          <w:i/>
          <w:spacing w:val="-1"/>
          <w:sz w:val="22"/>
        </w:rPr>
        <w:t> </w:t>
      </w:r>
      <w:r>
        <w:rPr>
          <w:rFonts w:ascii="Arial"/>
          <w:i/>
          <w:sz w:val="22"/>
        </w:rPr>
        <w:t>del </w:t>
      </w:r>
      <w:r>
        <w:rPr>
          <w:rFonts w:ascii="Arial"/>
          <w:i/>
          <w:spacing w:val="-2"/>
          <w:sz w:val="22"/>
        </w:rPr>
        <w:t>mandatario</w:t>
      </w:r>
    </w:p>
    <w:p>
      <w:pPr>
        <w:pStyle w:val="BodyText"/>
        <w:spacing w:line="271" w:lineRule="auto"/>
        <w:ind w:right="123"/>
      </w:pPr>
      <w:r>
        <w:rPr/>
        <w:t>“Il</w:t>
      </w:r>
      <w:r>
        <w:rPr>
          <w:spacing w:val="-3"/>
        </w:rPr>
        <w:t> </w:t>
      </w:r>
      <w:r>
        <w:rPr/>
        <w:t>mandante</w:t>
      </w:r>
      <w:r>
        <w:rPr>
          <w:spacing w:val="-3"/>
        </w:rPr>
        <w:t> </w:t>
      </w:r>
      <w:r>
        <w:rPr/>
        <w:t>può</w:t>
      </w:r>
      <w:r>
        <w:rPr>
          <w:spacing w:val="-3"/>
        </w:rPr>
        <w:t> </w:t>
      </w:r>
      <w:r>
        <w:rPr/>
        <w:t>rivendicare</w:t>
      </w:r>
      <w:r>
        <w:rPr>
          <w:spacing w:val="-3"/>
        </w:rPr>
        <w:t> </w:t>
      </w:r>
      <w:r>
        <w:rPr/>
        <w:t>le</w:t>
      </w:r>
      <w:r>
        <w:rPr>
          <w:spacing w:val="-3"/>
        </w:rPr>
        <w:t> </w:t>
      </w:r>
      <w:r>
        <w:rPr/>
        <w:t>cose</w:t>
      </w:r>
      <w:r>
        <w:rPr>
          <w:spacing w:val="-3"/>
        </w:rPr>
        <w:t> </w:t>
      </w:r>
      <w:r>
        <w:rPr/>
        <w:t>mobili</w:t>
      </w:r>
      <w:r>
        <w:rPr>
          <w:spacing w:val="-3"/>
        </w:rPr>
        <w:t> </w:t>
      </w:r>
      <w:r>
        <w:rPr/>
        <w:t>acquistate</w:t>
      </w:r>
      <w:r>
        <w:rPr>
          <w:spacing w:val="-3"/>
        </w:rPr>
        <w:t> </w:t>
      </w:r>
      <w:r>
        <w:rPr/>
        <w:t>per</w:t>
      </w:r>
      <w:r>
        <w:rPr>
          <w:spacing w:val="-3"/>
        </w:rPr>
        <w:t> </w:t>
      </w:r>
      <w:r>
        <w:rPr/>
        <w:t>suo</w:t>
      </w:r>
      <w:r>
        <w:rPr>
          <w:spacing w:val="-3"/>
        </w:rPr>
        <w:t> </w:t>
      </w:r>
      <w:r>
        <w:rPr/>
        <w:t>conto</w:t>
      </w:r>
      <w:r>
        <w:rPr>
          <w:spacing w:val="-3"/>
        </w:rPr>
        <w:t> </w:t>
      </w:r>
      <w:r>
        <w:rPr/>
        <w:t>dal</w:t>
      </w:r>
      <w:r>
        <w:rPr>
          <w:spacing w:val="-3"/>
        </w:rPr>
        <w:t> </w:t>
      </w:r>
      <w:r>
        <w:rPr/>
        <w:t>mandatario</w:t>
      </w:r>
      <w:r>
        <w:rPr>
          <w:spacing w:val="-3"/>
        </w:rPr>
        <w:t> </w:t>
      </w:r>
      <w:r>
        <w:rPr/>
        <w:t>che</w:t>
      </w:r>
      <w:r>
        <w:rPr>
          <w:spacing w:val="-3"/>
        </w:rPr>
        <w:t> </w:t>
      </w:r>
      <w:r>
        <w:rPr/>
        <w:t>ha</w:t>
      </w:r>
      <w:r>
        <w:rPr>
          <w:spacing w:val="-3"/>
        </w:rPr>
        <w:t> </w:t>
      </w:r>
      <w:r>
        <w:rPr/>
        <w:t>agito in nome proprio, salvi i diritti acquistati dai terzi per effetto del possesso di buona fede.</w:t>
      </w:r>
    </w:p>
    <w:p>
      <w:pPr>
        <w:pStyle w:val="BodyText"/>
        <w:spacing w:line="271" w:lineRule="auto" w:before="1"/>
        <w:ind w:firstLine="122"/>
      </w:pPr>
      <w:r>
        <w:rPr/>
        <w:t>Se le cose acquistate dal mandatario sono beni immobili o beni mobili iscritti in pubblici registri, il mandatario</w:t>
      </w:r>
      <w:r>
        <w:rPr>
          <w:spacing w:val="-3"/>
        </w:rPr>
        <w:t> </w:t>
      </w:r>
      <w:r>
        <w:rPr/>
        <w:t>è</w:t>
      </w:r>
      <w:r>
        <w:rPr>
          <w:spacing w:val="-3"/>
        </w:rPr>
        <w:t> </w:t>
      </w:r>
      <w:r>
        <w:rPr/>
        <w:t>obbligato</w:t>
      </w:r>
      <w:r>
        <w:rPr>
          <w:spacing w:val="-3"/>
        </w:rPr>
        <w:t> </w:t>
      </w:r>
      <w:r>
        <w:rPr/>
        <w:t>a</w:t>
      </w:r>
      <w:r>
        <w:rPr>
          <w:spacing w:val="-3"/>
        </w:rPr>
        <w:t> </w:t>
      </w:r>
      <w:r>
        <w:rPr/>
        <w:t>ritrasferirle</w:t>
      </w:r>
      <w:r>
        <w:rPr>
          <w:spacing w:val="-3"/>
        </w:rPr>
        <w:t> </w:t>
      </w:r>
      <w:r>
        <w:rPr/>
        <w:t>al</w:t>
      </w:r>
      <w:r>
        <w:rPr>
          <w:spacing w:val="-3"/>
        </w:rPr>
        <w:t> </w:t>
      </w:r>
      <w:r>
        <w:rPr/>
        <w:t>mandante.</w:t>
      </w:r>
      <w:r>
        <w:rPr>
          <w:spacing w:val="-4"/>
        </w:rPr>
        <w:t> </w:t>
      </w:r>
      <w:r>
        <w:rPr/>
        <w:t>In</w:t>
      </w:r>
      <w:r>
        <w:rPr>
          <w:spacing w:val="-3"/>
        </w:rPr>
        <w:t> </w:t>
      </w:r>
      <w:r>
        <w:rPr/>
        <w:t>caso</w:t>
      </w:r>
      <w:r>
        <w:rPr>
          <w:spacing w:val="-3"/>
        </w:rPr>
        <w:t> </w:t>
      </w:r>
      <w:r>
        <w:rPr/>
        <w:t>d’inadempimento,</w:t>
      </w:r>
      <w:r>
        <w:rPr>
          <w:spacing w:val="-4"/>
        </w:rPr>
        <w:t> </w:t>
      </w:r>
      <w:r>
        <w:rPr/>
        <w:t>si</w:t>
      </w:r>
      <w:r>
        <w:rPr>
          <w:spacing w:val="-3"/>
        </w:rPr>
        <w:t> </w:t>
      </w:r>
      <w:r>
        <w:rPr/>
        <w:t>osservano</w:t>
      </w:r>
      <w:r>
        <w:rPr>
          <w:spacing w:val="-3"/>
        </w:rPr>
        <w:t> </w:t>
      </w:r>
      <w:r>
        <w:rPr/>
        <w:t>le</w:t>
      </w:r>
      <w:r>
        <w:rPr>
          <w:spacing w:val="-3"/>
        </w:rPr>
        <w:t> </w:t>
      </w:r>
      <w:r>
        <w:rPr/>
        <w:t>norme relative all’esecuzione dell’obbligo di contrarre”.</w:t>
      </w:r>
    </w:p>
    <w:p>
      <w:pPr>
        <w:pStyle w:val="BodyText"/>
        <w:spacing w:before="36"/>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1707</w:t>
      </w:r>
      <w:r>
        <w:rPr>
          <w:sz w:val="22"/>
        </w:rPr>
        <w:t>:</w:t>
      </w:r>
      <w:r>
        <w:rPr>
          <w:spacing w:val="-1"/>
          <w:sz w:val="22"/>
        </w:rPr>
        <w:t> </w:t>
      </w:r>
      <w:r>
        <w:rPr>
          <w:rFonts w:ascii="Arial"/>
          <w:i/>
          <w:sz w:val="22"/>
        </w:rPr>
        <w:t>Creditori</w:t>
      </w:r>
      <w:r>
        <w:rPr>
          <w:rFonts w:ascii="Arial"/>
          <w:i/>
          <w:spacing w:val="-1"/>
          <w:sz w:val="22"/>
        </w:rPr>
        <w:t> </w:t>
      </w:r>
      <w:r>
        <w:rPr>
          <w:rFonts w:ascii="Arial"/>
          <w:i/>
          <w:sz w:val="22"/>
        </w:rPr>
        <w:t>del </w:t>
      </w:r>
      <w:r>
        <w:rPr>
          <w:rFonts w:ascii="Arial"/>
          <w:i/>
          <w:spacing w:val="-2"/>
          <w:sz w:val="22"/>
        </w:rPr>
        <w:t>mandatario</w:t>
      </w:r>
    </w:p>
    <w:p>
      <w:pPr>
        <w:pStyle w:val="BodyText"/>
        <w:spacing w:line="271" w:lineRule="auto" w:before="33"/>
        <w:ind w:right="61"/>
      </w:pPr>
      <w:r>
        <w:rPr/>
        <w:t>“I creditori del mandatario non possono far valere le loro ragioni sui beni che, in esecuzione del mandato, il mandatario ha acquistati in nome proprio, purché, trattandosi di beni mobili o di crediti, il mandato risulti da scrittura avente data certa anteriore al pignoramento, ovvero trattandosi di beni</w:t>
      </w:r>
      <w:r>
        <w:rPr>
          <w:spacing w:val="-3"/>
        </w:rPr>
        <w:t> </w:t>
      </w:r>
      <w:r>
        <w:rPr/>
        <w:t>immobili</w:t>
      </w:r>
      <w:r>
        <w:rPr>
          <w:spacing w:val="-3"/>
        </w:rPr>
        <w:t> </w:t>
      </w:r>
      <w:r>
        <w:rPr/>
        <w:t>o</w:t>
      </w:r>
      <w:r>
        <w:rPr>
          <w:spacing w:val="-3"/>
        </w:rPr>
        <w:t> </w:t>
      </w:r>
      <w:r>
        <w:rPr/>
        <w:t>di</w:t>
      </w:r>
      <w:r>
        <w:rPr>
          <w:spacing w:val="-3"/>
        </w:rPr>
        <w:t> </w:t>
      </w:r>
      <w:r>
        <w:rPr/>
        <w:t>beni</w:t>
      </w:r>
      <w:r>
        <w:rPr>
          <w:spacing w:val="-3"/>
        </w:rPr>
        <w:t> </w:t>
      </w:r>
      <w:r>
        <w:rPr/>
        <w:t>mobili</w:t>
      </w:r>
      <w:r>
        <w:rPr>
          <w:spacing w:val="-3"/>
        </w:rPr>
        <w:t> </w:t>
      </w:r>
      <w:r>
        <w:rPr/>
        <w:t>iscritti</w:t>
      </w:r>
      <w:r>
        <w:rPr>
          <w:spacing w:val="-3"/>
        </w:rPr>
        <w:t> </w:t>
      </w:r>
      <w:r>
        <w:rPr/>
        <w:t>in</w:t>
      </w:r>
      <w:r>
        <w:rPr>
          <w:spacing w:val="-3"/>
        </w:rPr>
        <w:t> </w:t>
      </w:r>
      <w:r>
        <w:rPr/>
        <w:t>pubblici</w:t>
      </w:r>
      <w:r>
        <w:rPr>
          <w:spacing w:val="-3"/>
        </w:rPr>
        <w:t> </w:t>
      </w:r>
      <w:r>
        <w:rPr/>
        <w:t>registri,</w:t>
      </w:r>
      <w:r>
        <w:rPr>
          <w:spacing w:val="-4"/>
        </w:rPr>
        <w:t> </w:t>
      </w:r>
      <w:r>
        <w:rPr/>
        <w:t>sia</w:t>
      </w:r>
      <w:r>
        <w:rPr>
          <w:spacing w:val="-3"/>
        </w:rPr>
        <w:t> </w:t>
      </w:r>
      <w:r>
        <w:rPr/>
        <w:t>anteriore</w:t>
      </w:r>
      <w:r>
        <w:rPr>
          <w:spacing w:val="-3"/>
        </w:rPr>
        <w:t> </w:t>
      </w:r>
      <w:r>
        <w:rPr/>
        <w:t>al</w:t>
      </w:r>
      <w:r>
        <w:rPr>
          <w:spacing w:val="-3"/>
        </w:rPr>
        <w:t> </w:t>
      </w:r>
      <w:r>
        <w:rPr/>
        <w:t>pignoramento</w:t>
      </w:r>
      <w:r>
        <w:rPr>
          <w:spacing w:val="-3"/>
        </w:rPr>
        <w:t> </w:t>
      </w:r>
      <w:r>
        <w:rPr/>
        <w:t>la</w:t>
      </w:r>
      <w:r>
        <w:rPr>
          <w:spacing w:val="-3"/>
        </w:rPr>
        <w:t> </w:t>
      </w:r>
      <w:r>
        <w:rPr/>
        <w:t>trascrizione dell’atto di ritrasferimento o della domanda giudiziale diretta a conseguirlo”.</w:t>
      </w:r>
    </w:p>
    <w:p>
      <w:pPr>
        <w:spacing w:before="4"/>
        <w:ind w:left="141" w:right="0" w:firstLine="0"/>
        <w:jc w:val="left"/>
        <w:rPr>
          <w:rFonts w:ascii="Arial"/>
          <w:i/>
          <w:sz w:val="22"/>
        </w:rPr>
      </w:pPr>
      <w:r>
        <w:rPr>
          <w:rFonts w:ascii="Arial"/>
          <w:b/>
          <w:sz w:val="22"/>
        </w:rPr>
        <w:t>Art.</w:t>
      </w:r>
      <w:r>
        <w:rPr>
          <w:rFonts w:ascii="Arial"/>
          <w:b/>
          <w:spacing w:val="-2"/>
          <w:sz w:val="22"/>
        </w:rPr>
        <w:t> </w:t>
      </w:r>
      <w:r>
        <w:rPr>
          <w:rFonts w:ascii="Arial"/>
          <w:b/>
          <w:sz w:val="22"/>
        </w:rPr>
        <w:t>1708</w:t>
      </w:r>
      <w:r>
        <w:rPr>
          <w:sz w:val="22"/>
        </w:rPr>
        <w:t>: </w:t>
      </w:r>
      <w:r>
        <w:rPr>
          <w:rFonts w:ascii="Arial"/>
          <w:i/>
          <w:sz w:val="22"/>
        </w:rPr>
        <w:t>Contenuto del </w:t>
      </w:r>
      <w:r>
        <w:rPr>
          <w:rFonts w:ascii="Arial"/>
          <w:i/>
          <w:spacing w:val="-2"/>
          <w:sz w:val="22"/>
        </w:rPr>
        <w:t>mandato</w:t>
      </w:r>
    </w:p>
    <w:p>
      <w:pPr>
        <w:pStyle w:val="BodyText"/>
        <w:spacing w:line="271" w:lineRule="auto" w:before="33"/>
      </w:pPr>
      <w:r>
        <w:rPr/>
        <w:t>“Il</w:t>
      </w:r>
      <w:r>
        <w:rPr>
          <w:spacing w:val="-2"/>
        </w:rPr>
        <w:t> </w:t>
      </w:r>
      <w:r>
        <w:rPr/>
        <w:t>mandato</w:t>
      </w:r>
      <w:r>
        <w:rPr>
          <w:spacing w:val="-2"/>
        </w:rPr>
        <w:t> </w:t>
      </w:r>
      <w:r>
        <w:rPr/>
        <w:t>comprende</w:t>
      </w:r>
      <w:r>
        <w:rPr>
          <w:spacing w:val="-2"/>
        </w:rPr>
        <w:t> </w:t>
      </w:r>
      <w:r>
        <w:rPr/>
        <w:t>non</w:t>
      </w:r>
      <w:r>
        <w:rPr>
          <w:spacing w:val="-2"/>
        </w:rPr>
        <w:t> </w:t>
      </w:r>
      <w:r>
        <w:rPr/>
        <w:t>solo</w:t>
      </w:r>
      <w:r>
        <w:rPr>
          <w:spacing w:val="-2"/>
        </w:rPr>
        <w:t> </w:t>
      </w:r>
      <w:r>
        <w:rPr/>
        <w:t>gli</w:t>
      </w:r>
      <w:r>
        <w:rPr>
          <w:spacing w:val="-2"/>
        </w:rPr>
        <w:t> </w:t>
      </w:r>
      <w:r>
        <w:rPr/>
        <w:t>atti</w:t>
      </w:r>
      <w:r>
        <w:rPr>
          <w:spacing w:val="-2"/>
        </w:rPr>
        <w:t> </w:t>
      </w:r>
      <w:r>
        <w:rPr/>
        <w:t>per</w:t>
      </w:r>
      <w:r>
        <w:rPr>
          <w:spacing w:val="-2"/>
        </w:rPr>
        <w:t> </w:t>
      </w:r>
      <w:r>
        <w:rPr/>
        <w:t>i</w:t>
      </w:r>
      <w:r>
        <w:rPr>
          <w:spacing w:val="-2"/>
        </w:rPr>
        <w:t> </w:t>
      </w:r>
      <w:r>
        <w:rPr/>
        <w:t>quali</w:t>
      </w:r>
      <w:r>
        <w:rPr>
          <w:spacing w:val="-2"/>
        </w:rPr>
        <w:t> </w:t>
      </w:r>
      <w:r>
        <w:rPr/>
        <w:t>è</w:t>
      </w:r>
      <w:r>
        <w:rPr>
          <w:spacing w:val="-2"/>
        </w:rPr>
        <w:t> </w:t>
      </w:r>
      <w:r>
        <w:rPr/>
        <w:t>stato</w:t>
      </w:r>
      <w:r>
        <w:rPr>
          <w:spacing w:val="-2"/>
        </w:rPr>
        <w:t> </w:t>
      </w:r>
      <w:r>
        <w:rPr/>
        <w:t>conferito,</w:t>
      </w:r>
      <w:r>
        <w:rPr>
          <w:spacing w:val="-3"/>
        </w:rPr>
        <w:t> </w:t>
      </w:r>
      <w:r>
        <w:rPr/>
        <w:t>ma</w:t>
      </w:r>
      <w:r>
        <w:rPr>
          <w:spacing w:val="-2"/>
        </w:rPr>
        <w:t> </w:t>
      </w:r>
      <w:r>
        <w:rPr/>
        <w:t>anche</w:t>
      </w:r>
      <w:r>
        <w:rPr>
          <w:spacing w:val="-2"/>
        </w:rPr>
        <w:t> </w:t>
      </w:r>
      <w:r>
        <w:rPr/>
        <w:t>quelli</w:t>
      </w:r>
      <w:r>
        <w:rPr>
          <w:spacing w:val="-2"/>
        </w:rPr>
        <w:t> </w:t>
      </w:r>
      <w:r>
        <w:rPr/>
        <w:t>che</w:t>
      </w:r>
      <w:r>
        <w:rPr>
          <w:spacing w:val="-2"/>
        </w:rPr>
        <w:t> </w:t>
      </w:r>
      <w:r>
        <w:rPr/>
        <w:t>sono necessari al loro compimento.</w:t>
      </w:r>
    </w:p>
    <w:p>
      <w:pPr>
        <w:pStyle w:val="BodyText"/>
        <w:spacing w:line="271" w:lineRule="auto" w:before="2"/>
        <w:ind w:right="123" w:firstLine="122"/>
      </w:pPr>
      <w:r>
        <w:rPr/>
        <w:t>Il</w:t>
      </w:r>
      <w:r>
        <w:rPr>
          <w:spacing w:val="-3"/>
        </w:rPr>
        <w:t> </w:t>
      </w:r>
      <w:r>
        <w:rPr/>
        <w:t>mandato</w:t>
      </w:r>
      <w:r>
        <w:rPr>
          <w:spacing w:val="-3"/>
        </w:rPr>
        <w:t> </w:t>
      </w:r>
      <w:r>
        <w:rPr/>
        <w:t>generale</w:t>
      </w:r>
      <w:r>
        <w:rPr>
          <w:spacing w:val="-3"/>
        </w:rPr>
        <w:t> </w:t>
      </w:r>
      <w:r>
        <w:rPr/>
        <w:t>non</w:t>
      </w:r>
      <w:r>
        <w:rPr>
          <w:spacing w:val="-3"/>
        </w:rPr>
        <w:t> </w:t>
      </w:r>
      <w:r>
        <w:rPr/>
        <w:t>comprende</w:t>
      </w:r>
      <w:r>
        <w:rPr>
          <w:spacing w:val="-3"/>
        </w:rPr>
        <w:t> </w:t>
      </w:r>
      <w:r>
        <w:rPr/>
        <w:t>gli</w:t>
      </w:r>
      <w:r>
        <w:rPr>
          <w:spacing w:val="-3"/>
        </w:rPr>
        <w:t> </w:t>
      </w:r>
      <w:r>
        <w:rPr/>
        <w:t>atti</w:t>
      </w:r>
      <w:r>
        <w:rPr>
          <w:spacing w:val="-3"/>
        </w:rPr>
        <w:t> </w:t>
      </w:r>
      <w:r>
        <w:rPr/>
        <w:t>che</w:t>
      </w:r>
      <w:r>
        <w:rPr>
          <w:spacing w:val="-3"/>
        </w:rPr>
        <w:t> </w:t>
      </w:r>
      <w:r>
        <w:rPr/>
        <w:t>eccedono</w:t>
      </w:r>
      <w:r>
        <w:rPr>
          <w:spacing w:val="-3"/>
        </w:rPr>
        <w:t> </w:t>
      </w:r>
      <w:r>
        <w:rPr/>
        <w:t>l’ordinaria</w:t>
      </w:r>
      <w:r>
        <w:rPr>
          <w:spacing w:val="-3"/>
        </w:rPr>
        <w:t> </w:t>
      </w:r>
      <w:r>
        <w:rPr/>
        <w:t>amministrazione,</w:t>
      </w:r>
      <w:r>
        <w:rPr>
          <w:spacing w:val="-4"/>
        </w:rPr>
        <w:t> </w:t>
      </w:r>
      <w:r>
        <w:rPr/>
        <w:t>se</w:t>
      </w:r>
      <w:r>
        <w:rPr>
          <w:spacing w:val="-3"/>
        </w:rPr>
        <w:t> </w:t>
      </w:r>
      <w:r>
        <w:rPr/>
        <w:t>non sono indicati espressamente”.</w:t>
      </w:r>
    </w:p>
    <w:p>
      <w:pPr>
        <w:pStyle w:val="BodyText"/>
        <w:spacing w:before="35"/>
        <w:ind w:left="0"/>
      </w:pPr>
    </w:p>
    <w:p>
      <w:pPr>
        <w:spacing w:before="0"/>
        <w:ind w:left="141" w:right="0" w:firstLine="0"/>
        <w:jc w:val="left"/>
        <w:rPr>
          <w:rFonts w:ascii="Arial" w:hAnsi="Arial"/>
          <w:i/>
          <w:sz w:val="22"/>
        </w:rPr>
      </w:pPr>
      <w:r>
        <w:rPr>
          <w:rFonts w:ascii="Arial" w:hAnsi="Arial"/>
          <w:b/>
          <w:sz w:val="22"/>
        </w:rPr>
        <w:t>Art.</w:t>
      </w:r>
      <w:r>
        <w:rPr>
          <w:rFonts w:ascii="Arial" w:hAnsi="Arial"/>
          <w:b/>
          <w:spacing w:val="-3"/>
          <w:sz w:val="22"/>
        </w:rPr>
        <w:t> </w:t>
      </w:r>
      <w:r>
        <w:rPr>
          <w:rFonts w:ascii="Arial" w:hAnsi="Arial"/>
          <w:b/>
          <w:sz w:val="22"/>
        </w:rPr>
        <w:t>1709</w:t>
      </w:r>
      <w:r>
        <w:rPr>
          <w:sz w:val="22"/>
        </w:rPr>
        <w:t>:</w:t>
      </w:r>
      <w:r>
        <w:rPr>
          <w:spacing w:val="-1"/>
          <w:sz w:val="22"/>
        </w:rPr>
        <w:t> </w:t>
      </w:r>
      <w:r>
        <w:rPr>
          <w:rFonts w:ascii="Arial" w:hAnsi="Arial"/>
          <w:i/>
          <w:sz w:val="22"/>
        </w:rPr>
        <w:t>Presunzione</w:t>
      </w:r>
      <w:r>
        <w:rPr>
          <w:rFonts w:ascii="Arial" w:hAnsi="Arial"/>
          <w:i/>
          <w:spacing w:val="-1"/>
          <w:sz w:val="22"/>
        </w:rPr>
        <w:t> </w:t>
      </w:r>
      <w:r>
        <w:rPr>
          <w:rFonts w:ascii="Arial" w:hAnsi="Arial"/>
          <w:i/>
          <w:sz w:val="22"/>
        </w:rPr>
        <w:t>di</w:t>
      </w:r>
      <w:r>
        <w:rPr>
          <w:rFonts w:ascii="Arial" w:hAnsi="Arial"/>
          <w:i/>
          <w:spacing w:val="-1"/>
          <w:sz w:val="22"/>
        </w:rPr>
        <w:t> </w:t>
      </w:r>
      <w:r>
        <w:rPr>
          <w:rFonts w:ascii="Arial" w:hAnsi="Arial"/>
          <w:i/>
          <w:spacing w:val="-2"/>
          <w:sz w:val="22"/>
        </w:rPr>
        <w:t>onerosità</w:t>
      </w:r>
    </w:p>
    <w:p>
      <w:pPr>
        <w:pStyle w:val="BodyText"/>
        <w:spacing w:line="271" w:lineRule="auto" w:before="33"/>
      </w:pPr>
      <w:r>
        <w:rPr/>
        <w:t>“Il mandato si presume oneroso. La misura del compenso, se non è stabilita dalle parti, è determinato</w:t>
      </w:r>
      <w:r>
        <w:rPr>
          <w:spacing w:val="-3"/>
        </w:rPr>
        <w:t> </w:t>
      </w:r>
      <w:r>
        <w:rPr/>
        <w:t>in</w:t>
      </w:r>
      <w:r>
        <w:rPr>
          <w:spacing w:val="-3"/>
        </w:rPr>
        <w:t> </w:t>
      </w:r>
      <w:r>
        <w:rPr/>
        <w:t>base</w:t>
      </w:r>
      <w:r>
        <w:rPr>
          <w:spacing w:val="-3"/>
        </w:rPr>
        <w:t> </w:t>
      </w:r>
      <w:r>
        <w:rPr/>
        <w:t>alle</w:t>
      </w:r>
      <w:r>
        <w:rPr>
          <w:spacing w:val="-3"/>
        </w:rPr>
        <w:t> </w:t>
      </w:r>
      <w:r>
        <w:rPr/>
        <w:t>tariffe</w:t>
      </w:r>
      <w:r>
        <w:rPr>
          <w:spacing w:val="-3"/>
        </w:rPr>
        <w:t> </w:t>
      </w:r>
      <w:r>
        <w:rPr/>
        <w:t>professionali</w:t>
      </w:r>
      <w:r>
        <w:rPr>
          <w:spacing w:val="-3"/>
        </w:rPr>
        <w:t> </w:t>
      </w:r>
      <w:r>
        <w:rPr/>
        <w:t>o</w:t>
      </w:r>
      <w:r>
        <w:rPr>
          <w:spacing w:val="-3"/>
        </w:rPr>
        <w:t> </w:t>
      </w:r>
      <w:r>
        <w:rPr/>
        <w:t>agli</w:t>
      </w:r>
      <w:r>
        <w:rPr>
          <w:spacing w:val="-3"/>
        </w:rPr>
        <w:t> </w:t>
      </w:r>
      <w:r>
        <w:rPr/>
        <w:t>usi;</w:t>
      </w:r>
      <w:r>
        <w:rPr>
          <w:spacing w:val="-4"/>
        </w:rPr>
        <w:t> </w:t>
      </w:r>
      <w:r>
        <w:rPr/>
        <w:t>in</w:t>
      </w:r>
      <w:r>
        <w:rPr>
          <w:spacing w:val="-3"/>
        </w:rPr>
        <w:t> </w:t>
      </w:r>
      <w:r>
        <w:rPr/>
        <w:t>mancanza</w:t>
      </w:r>
      <w:r>
        <w:rPr>
          <w:spacing w:val="-3"/>
        </w:rPr>
        <w:t> </w:t>
      </w:r>
      <w:r>
        <w:rPr/>
        <w:t>è</w:t>
      </w:r>
      <w:r>
        <w:rPr>
          <w:spacing w:val="-3"/>
        </w:rPr>
        <w:t> </w:t>
      </w:r>
      <w:r>
        <w:rPr/>
        <w:t>determinata</w:t>
      </w:r>
      <w:r>
        <w:rPr>
          <w:spacing w:val="-3"/>
        </w:rPr>
        <w:t> </w:t>
      </w:r>
      <w:r>
        <w:rPr/>
        <w:t>dal</w:t>
      </w:r>
      <w:r>
        <w:rPr>
          <w:spacing w:val="-3"/>
        </w:rPr>
        <w:t> </w:t>
      </w:r>
      <w:r>
        <w:rPr/>
        <w:t>giudice”.</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1710</w:t>
      </w:r>
      <w:r>
        <w:rPr>
          <w:sz w:val="22"/>
        </w:rPr>
        <w:t>: </w:t>
      </w:r>
      <w:r>
        <w:rPr>
          <w:rFonts w:ascii="Arial"/>
          <w:i/>
          <w:sz w:val="22"/>
        </w:rPr>
        <w:t>Diligenza</w:t>
      </w:r>
      <w:r>
        <w:rPr>
          <w:rFonts w:ascii="Arial"/>
          <w:i/>
          <w:spacing w:val="-1"/>
          <w:sz w:val="22"/>
        </w:rPr>
        <w:t> </w:t>
      </w:r>
      <w:r>
        <w:rPr>
          <w:rFonts w:ascii="Arial"/>
          <w:i/>
          <w:sz w:val="22"/>
        </w:rPr>
        <w:t>del </w:t>
      </w:r>
      <w:r>
        <w:rPr>
          <w:rFonts w:ascii="Arial"/>
          <w:i/>
          <w:spacing w:val="-2"/>
          <w:sz w:val="22"/>
        </w:rPr>
        <w:t>mandatario</w:t>
      </w:r>
    </w:p>
    <w:p>
      <w:pPr>
        <w:pStyle w:val="BodyText"/>
        <w:spacing w:line="271" w:lineRule="auto"/>
      </w:pPr>
      <w:r>
        <w:rPr/>
        <w:t>“Il</w:t>
      </w:r>
      <w:r>
        <w:rPr>
          <w:spacing w:val="-2"/>
        </w:rPr>
        <w:t> </w:t>
      </w:r>
      <w:r>
        <w:rPr/>
        <w:t>mandatario</w:t>
      </w:r>
      <w:r>
        <w:rPr>
          <w:spacing w:val="-2"/>
        </w:rPr>
        <w:t> </w:t>
      </w:r>
      <w:r>
        <w:rPr/>
        <w:t>è</w:t>
      </w:r>
      <w:r>
        <w:rPr>
          <w:spacing w:val="-2"/>
        </w:rPr>
        <w:t> </w:t>
      </w:r>
      <w:r>
        <w:rPr/>
        <w:t>tenuto</w:t>
      </w:r>
      <w:r>
        <w:rPr>
          <w:spacing w:val="-2"/>
        </w:rPr>
        <w:t> </w:t>
      </w:r>
      <w:r>
        <w:rPr/>
        <w:t>a</w:t>
      </w:r>
      <w:r>
        <w:rPr>
          <w:spacing w:val="-2"/>
        </w:rPr>
        <w:t> </w:t>
      </w:r>
      <w:r>
        <w:rPr/>
        <w:t>eseguire</w:t>
      </w:r>
      <w:r>
        <w:rPr>
          <w:spacing w:val="-2"/>
        </w:rPr>
        <w:t> </w:t>
      </w:r>
      <w:r>
        <w:rPr/>
        <w:t>il</w:t>
      </w:r>
      <w:r>
        <w:rPr>
          <w:spacing w:val="-2"/>
        </w:rPr>
        <w:t> </w:t>
      </w:r>
      <w:r>
        <w:rPr/>
        <w:t>mandato</w:t>
      </w:r>
      <w:r>
        <w:rPr>
          <w:spacing w:val="-2"/>
        </w:rPr>
        <w:t> </w:t>
      </w:r>
      <w:r>
        <w:rPr/>
        <w:t>con</w:t>
      </w:r>
      <w:r>
        <w:rPr>
          <w:spacing w:val="-2"/>
        </w:rPr>
        <w:t> </w:t>
      </w:r>
      <w:r>
        <w:rPr/>
        <w:t>la</w:t>
      </w:r>
      <w:r>
        <w:rPr>
          <w:spacing w:val="-2"/>
        </w:rPr>
        <w:t> </w:t>
      </w:r>
      <w:r>
        <w:rPr/>
        <w:t>diligenza</w:t>
      </w:r>
      <w:r>
        <w:rPr>
          <w:spacing w:val="-2"/>
        </w:rPr>
        <w:t> </w:t>
      </w:r>
      <w:r>
        <w:rPr/>
        <w:t>del</w:t>
      </w:r>
      <w:r>
        <w:rPr>
          <w:spacing w:val="-2"/>
        </w:rPr>
        <w:t> </w:t>
      </w:r>
      <w:r>
        <w:rPr/>
        <w:t>buon</w:t>
      </w:r>
      <w:r>
        <w:rPr>
          <w:spacing w:val="-2"/>
        </w:rPr>
        <w:t> </w:t>
      </w:r>
      <w:r>
        <w:rPr/>
        <w:t>padre</w:t>
      </w:r>
      <w:r>
        <w:rPr>
          <w:spacing w:val="-2"/>
        </w:rPr>
        <w:t> </w:t>
      </w:r>
      <w:r>
        <w:rPr/>
        <w:t>di</w:t>
      </w:r>
      <w:r>
        <w:rPr>
          <w:spacing w:val="-2"/>
        </w:rPr>
        <w:t> </w:t>
      </w:r>
      <w:r>
        <w:rPr/>
        <w:t>famiglia;</w:t>
      </w:r>
      <w:r>
        <w:rPr>
          <w:spacing w:val="-3"/>
        </w:rPr>
        <w:t> </w:t>
      </w:r>
      <w:r>
        <w:rPr/>
        <w:t>ma</w:t>
      </w:r>
      <w:r>
        <w:rPr>
          <w:spacing w:val="-2"/>
        </w:rPr>
        <w:t> </w:t>
      </w:r>
      <w:r>
        <w:rPr/>
        <w:t>se</w:t>
      </w:r>
      <w:r>
        <w:rPr>
          <w:spacing w:val="-2"/>
        </w:rPr>
        <w:t> </w:t>
      </w:r>
      <w:r>
        <w:rPr/>
        <w:t>il mandato è gratuito, la responsabilità per colpa è valutata con minor rigore.</w:t>
      </w:r>
    </w:p>
    <w:p>
      <w:pPr>
        <w:pStyle w:val="BodyText"/>
        <w:spacing w:line="271" w:lineRule="auto" w:before="1"/>
        <w:ind w:firstLine="122"/>
      </w:pPr>
      <w:r>
        <w:rPr/>
        <w:t>Il</w:t>
      </w:r>
      <w:r>
        <w:rPr>
          <w:spacing w:val="-3"/>
        </w:rPr>
        <w:t> </w:t>
      </w:r>
      <w:r>
        <w:rPr/>
        <w:t>mandatario</w:t>
      </w:r>
      <w:r>
        <w:rPr>
          <w:spacing w:val="-3"/>
        </w:rPr>
        <w:t> </w:t>
      </w:r>
      <w:r>
        <w:rPr/>
        <w:t>è</w:t>
      </w:r>
      <w:r>
        <w:rPr>
          <w:spacing w:val="-3"/>
        </w:rPr>
        <w:t> </w:t>
      </w:r>
      <w:r>
        <w:rPr/>
        <w:t>tenuto</w:t>
      </w:r>
      <w:r>
        <w:rPr>
          <w:spacing w:val="-3"/>
        </w:rPr>
        <w:t> </w:t>
      </w:r>
      <w:r>
        <w:rPr/>
        <w:t>a</w:t>
      </w:r>
      <w:r>
        <w:rPr>
          <w:spacing w:val="-3"/>
        </w:rPr>
        <w:t> </w:t>
      </w:r>
      <w:r>
        <w:rPr/>
        <w:t>rendere</w:t>
      </w:r>
      <w:r>
        <w:rPr>
          <w:spacing w:val="-3"/>
        </w:rPr>
        <w:t> </w:t>
      </w:r>
      <w:r>
        <w:rPr/>
        <w:t>note</w:t>
      </w:r>
      <w:r>
        <w:rPr>
          <w:spacing w:val="-3"/>
        </w:rPr>
        <w:t> </w:t>
      </w:r>
      <w:r>
        <w:rPr/>
        <w:t>al</w:t>
      </w:r>
      <w:r>
        <w:rPr>
          <w:spacing w:val="-3"/>
        </w:rPr>
        <w:t> </w:t>
      </w:r>
      <w:r>
        <w:rPr/>
        <w:t>mandante</w:t>
      </w:r>
      <w:r>
        <w:rPr>
          <w:spacing w:val="-3"/>
        </w:rPr>
        <w:t> </w:t>
      </w:r>
      <w:r>
        <w:rPr/>
        <w:t>le</w:t>
      </w:r>
      <w:r>
        <w:rPr>
          <w:spacing w:val="-3"/>
        </w:rPr>
        <w:t> </w:t>
      </w:r>
      <w:r>
        <w:rPr/>
        <w:t>circostanze</w:t>
      </w:r>
      <w:r>
        <w:rPr>
          <w:spacing w:val="-3"/>
        </w:rPr>
        <w:t> </w:t>
      </w:r>
      <w:r>
        <w:rPr/>
        <w:t>sopravvenute</w:t>
      </w:r>
      <w:r>
        <w:rPr>
          <w:spacing w:val="-3"/>
        </w:rPr>
        <w:t> </w:t>
      </w:r>
      <w:r>
        <w:rPr/>
        <w:t>che</w:t>
      </w:r>
      <w:r>
        <w:rPr>
          <w:spacing w:val="-3"/>
        </w:rPr>
        <w:t> </w:t>
      </w:r>
      <w:r>
        <w:rPr/>
        <w:t>possono determinare la revoca o la modificazione del mandato”.</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5"/>
          <w:sz w:val="22"/>
        </w:rPr>
        <w:t> </w:t>
      </w:r>
      <w:r>
        <w:rPr>
          <w:rFonts w:ascii="Arial"/>
          <w:b/>
          <w:sz w:val="22"/>
        </w:rPr>
        <w:t>1711</w:t>
      </w:r>
      <w:r>
        <w:rPr>
          <w:sz w:val="22"/>
        </w:rPr>
        <w:t>:</w:t>
      </w:r>
      <w:r>
        <w:rPr>
          <w:spacing w:val="-4"/>
          <w:sz w:val="22"/>
        </w:rPr>
        <w:t> </w:t>
      </w:r>
      <w:r>
        <w:rPr>
          <w:rFonts w:ascii="Arial"/>
          <w:i/>
          <w:sz w:val="22"/>
        </w:rPr>
        <w:t>Limiti</w:t>
      </w:r>
      <w:r>
        <w:rPr>
          <w:rFonts w:ascii="Arial"/>
          <w:i/>
          <w:spacing w:val="-4"/>
          <w:sz w:val="22"/>
        </w:rPr>
        <w:t> </w:t>
      </w:r>
      <w:r>
        <w:rPr>
          <w:rFonts w:ascii="Arial"/>
          <w:i/>
          <w:sz w:val="22"/>
        </w:rPr>
        <w:t>del</w:t>
      </w:r>
      <w:r>
        <w:rPr>
          <w:rFonts w:ascii="Arial"/>
          <w:i/>
          <w:spacing w:val="-3"/>
          <w:sz w:val="22"/>
        </w:rPr>
        <w:t> </w:t>
      </w:r>
      <w:r>
        <w:rPr>
          <w:rFonts w:ascii="Arial"/>
          <w:i/>
          <w:spacing w:val="-2"/>
          <w:sz w:val="22"/>
        </w:rPr>
        <w:t>mandato</w:t>
      </w:r>
    </w:p>
    <w:p>
      <w:pPr>
        <w:pStyle w:val="BodyText"/>
        <w:spacing w:line="271" w:lineRule="auto"/>
      </w:pPr>
      <w:r>
        <w:rPr/>
        <w:t>“Il</w:t>
      </w:r>
      <w:r>
        <w:rPr>
          <w:spacing w:val="-3"/>
        </w:rPr>
        <w:t> </w:t>
      </w:r>
      <w:r>
        <w:rPr/>
        <w:t>mandatario</w:t>
      </w:r>
      <w:r>
        <w:rPr>
          <w:spacing w:val="-3"/>
        </w:rPr>
        <w:t> </w:t>
      </w:r>
      <w:r>
        <w:rPr/>
        <w:t>non</w:t>
      </w:r>
      <w:r>
        <w:rPr>
          <w:spacing w:val="-3"/>
        </w:rPr>
        <w:t> </w:t>
      </w:r>
      <w:r>
        <w:rPr/>
        <w:t>può</w:t>
      </w:r>
      <w:r>
        <w:rPr>
          <w:spacing w:val="-3"/>
        </w:rPr>
        <w:t> </w:t>
      </w:r>
      <w:r>
        <w:rPr/>
        <w:t>eccedere</w:t>
      </w:r>
      <w:r>
        <w:rPr>
          <w:spacing w:val="-3"/>
        </w:rPr>
        <w:t> </w:t>
      </w:r>
      <w:r>
        <w:rPr/>
        <w:t>i</w:t>
      </w:r>
      <w:r>
        <w:rPr>
          <w:spacing w:val="-3"/>
        </w:rPr>
        <w:t> </w:t>
      </w:r>
      <w:r>
        <w:rPr/>
        <w:t>limiti</w:t>
      </w:r>
      <w:r>
        <w:rPr>
          <w:spacing w:val="-3"/>
        </w:rPr>
        <w:t> </w:t>
      </w:r>
      <w:r>
        <w:rPr/>
        <w:t>fissati</w:t>
      </w:r>
      <w:r>
        <w:rPr>
          <w:spacing w:val="-3"/>
        </w:rPr>
        <w:t> </w:t>
      </w:r>
      <w:r>
        <w:rPr/>
        <w:t>nel</w:t>
      </w:r>
      <w:r>
        <w:rPr>
          <w:spacing w:val="-3"/>
        </w:rPr>
        <w:t> </w:t>
      </w:r>
      <w:r>
        <w:rPr/>
        <w:t>mandato.</w:t>
      </w:r>
      <w:r>
        <w:rPr>
          <w:spacing w:val="-4"/>
        </w:rPr>
        <w:t> </w:t>
      </w:r>
      <w:r>
        <w:rPr/>
        <w:t>L’atto</w:t>
      </w:r>
      <w:r>
        <w:rPr>
          <w:spacing w:val="-3"/>
        </w:rPr>
        <w:t> </w:t>
      </w:r>
      <w:r>
        <w:rPr/>
        <w:t>che</w:t>
      </w:r>
      <w:r>
        <w:rPr>
          <w:spacing w:val="-3"/>
        </w:rPr>
        <w:t> </w:t>
      </w:r>
      <w:r>
        <w:rPr/>
        <w:t>esorbita</w:t>
      </w:r>
      <w:r>
        <w:rPr>
          <w:spacing w:val="-3"/>
        </w:rPr>
        <w:t> </w:t>
      </w:r>
      <w:r>
        <w:rPr/>
        <w:t>dal</w:t>
      </w:r>
      <w:r>
        <w:rPr>
          <w:spacing w:val="-3"/>
        </w:rPr>
        <w:t> </w:t>
      </w:r>
      <w:r>
        <w:rPr/>
        <w:t>mandato</w:t>
      </w:r>
      <w:r>
        <w:rPr>
          <w:spacing w:val="-3"/>
        </w:rPr>
        <w:t> </w:t>
      </w:r>
      <w:r>
        <w:rPr/>
        <w:t>resta</w:t>
      </w:r>
      <w:r>
        <w:rPr>
          <w:spacing w:val="-3"/>
        </w:rPr>
        <w:t> </w:t>
      </w:r>
      <w:r>
        <w:rPr/>
        <w:t>a carico del mandatario, se il mandante non lo ratifica.</w:t>
      </w:r>
    </w:p>
    <w:p>
      <w:pPr>
        <w:pStyle w:val="BodyText"/>
        <w:spacing w:line="271" w:lineRule="auto" w:before="1"/>
        <w:ind w:right="123" w:firstLine="122"/>
      </w:pPr>
      <w:r>
        <w:rPr/>
        <w:t>Il</w:t>
      </w:r>
      <w:r>
        <w:rPr>
          <w:spacing w:val="-3"/>
        </w:rPr>
        <w:t> </w:t>
      </w:r>
      <w:r>
        <w:rPr/>
        <w:t>mandatario</w:t>
      </w:r>
      <w:r>
        <w:rPr>
          <w:spacing w:val="-3"/>
        </w:rPr>
        <w:t> </w:t>
      </w:r>
      <w:r>
        <w:rPr/>
        <w:t>può</w:t>
      </w:r>
      <w:r>
        <w:rPr>
          <w:spacing w:val="-3"/>
        </w:rPr>
        <w:t> </w:t>
      </w:r>
      <w:r>
        <w:rPr/>
        <w:t>discostarsi</w:t>
      </w:r>
      <w:r>
        <w:rPr>
          <w:spacing w:val="-3"/>
        </w:rPr>
        <w:t> </w:t>
      </w:r>
      <w:r>
        <w:rPr/>
        <w:t>dalle</w:t>
      </w:r>
      <w:r>
        <w:rPr>
          <w:spacing w:val="-3"/>
        </w:rPr>
        <w:t> </w:t>
      </w:r>
      <w:r>
        <w:rPr/>
        <w:t>istruzioni</w:t>
      </w:r>
      <w:r>
        <w:rPr>
          <w:spacing w:val="-3"/>
        </w:rPr>
        <w:t> </w:t>
      </w:r>
      <w:r>
        <w:rPr/>
        <w:t>ricevute</w:t>
      </w:r>
      <w:r>
        <w:rPr>
          <w:spacing w:val="-3"/>
        </w:rPr>
        <w:t> </w:t>
      </w:r>
      <w:r>
        <w:rPr/>
        <w:t>qualora</w:t>
      </w:r>
      <w:r>
        <w:rPr>
          <w:spacing w:val="-3"/>
        </w:rPr>
        <w:t> </w:t>
      </w:r>
      <w:r>
        <w:rPr/>
        <w:t>circostanze</w:t>
      </w:r>
      <w:r>
        <w:rPr>
          <w:spacing w:val="-3"/>
        </w:rPr>
        <w:t> </w:t>
      </w:r>
      <w:r>
        <w:rPr/>
        <w:t>ignote</w:t>
      </w:r>
      <w:r>
        <w:rPr>
          <w:spacing w:val="-3"/>
        </w:rPr>
        <w:t> </w:t>
      </w:r>
      <w:r>
        <w:rPr/>
        <w:t>al</w:t>
      </w:r>
      <w:r>
        <w:rPr>
          <w:spacing w:val="-3"/>
        </w:rPr>
        <w:t> </w:t>
      </w:r>
      <w:r>
        <w:rPr/>
        <w:t>mandante,</w:t>
      </w:r>
      <w:r>
        <w:rPr>
          <w:spacing w:val="-4"/>
        </w:rPr>
        <w:t> </w:t>
      </w:r>
      <w:r>
        <w:rPr/>
        <w:t>e tali che non possano essergli comunicate in tempo, facciano ragionevolmente ritenere che lo stesso mandante avrebbe dato la sua approvazione”.</w:t>
      </w:r>
    </w:p>
    <w:p>
      <w:pPr>
        <w:pStyle w:val="BodyText"/>
        <w:spacing w:before="36"/>
        <w:ind w:left="0"/>
      </w:pPr>
    </w:p>
    <w:p>
      <w:pPr>
        <w:spacing w:before="0"/>
        <w:ind w:left="141" w:right="0" w:firstLine="0"/>
        <w:jc w:val="left"/>
        <w:rPr>
          <w:rFonts w:ascii="Arial" w:hAnsi="Arial"/>
          <w:i/>
          <w:sz w:val="22"/>
        </w:rPr>
      </w:pPr>
      <w:r>
        <w:rPr>
          <w:rFonts w:ascii="Arial" w:hAnsi="Arial"/>
          <w:b/>
          <w:sz w:val="22"/>
        </w:rPr>
        <w:t>Art.</w:t>
      </w:r>
      <w:r>
        <w:rPr>
          <w:rFonts w:ascii="Arial" w:hAnsi="Arial"/>
          <w:b/>
          <w:spacing w:val="-3"/>
          <w:sz w:val="22"/>
        </w:rPr>
        <w:t> </w:t>
      </w:r>
      <w:r>
        <w:rPr>
          <w:rFonts w:ascii="Arial" w:hAnsi="Arial"/>
          <w:b/>
          <w:sz w:val="22"/>
        </w:rPr>
        <w:t>1712</w:t>
      </w:r>
      <w:r>
        <w:rPr>
          <w:sz w:val="22"/>
        </w:rPr>
        <w:t>:</w:t>
      </w:r>
      <w:r>
        <w:rPr>
          <w:spacing w:val="-1"/>
          <w:sz w:val="22"/>
        </w:rPr>
        <w:t> </w:t>
      </w:r>
      <w:r>
        <w:rPr>
          <w:rFonts w:ascii="Arial" w:hAnsi="Arial"/>
          <w:i/>
          <w:sz w:val="22"/>
        </w:rPr>
        <w:t>Comunicazione</w:t>
      </w:r>
      <w:r>
        <w:rPr>
          <w:rFonts w:ascii="Arial" w:hAnsi="Arial"/>
          <w:i/>
          <w:spacing w:val="-1"/>
          <w:sz w:val="22"/>
        </w:rPr>
        <w:t> </w:t>
      </w:r>
      <w:r>
        <w:rPr>
          <w:rFonts w:ascii="Arial" w:hAnsi="Arial"/>
          <w:i/>
          <w:sz w:val="22"/>
        </w:rPr>
        <w:t>dell’eseguito</w:t>
      </w:r>
      <w:r>
        <w:rPr>
          <w:rFonts w:ascii="Arial" w:hAnsi="Arial"/>
          <w:i/>
          <w:spacing w:val="-1"/>
          <w:sz w:val="22"/>
        </w:rPr>
        <w:t> </w:t>
      </w:r>
      <w:r>
        <w:rPr>
          <w:rFonts w:ascii="Arial" w:hAnsi="Arial"/>
          <w:i/>
          <w:spacing w:val="-2"/>
          <w:sz w:val="22"/>
        </w:rPr>
        <w:t>mandato</w:t>
      </w:r>
    </w:p>
    <w:p>
      <w:pPr>
        <w:pStyle w:val="BodyText"/>
      </w:pPr>
      <w:r>
        <w:rPr/>
        <w:t>“Il</w:t>
      </w:r>
      <w:r>
        <w:rPr>
          <w:spacing w:val="-4"/>
        </w:rPr>
        <w:t> </w:t>
      </w:r>
      <w:r>
        <w:rPr/>
        <w:t>mandatario</w:t>
      </w:r>
      <w:r>
        <w:rPr>
          <w:spacing w:val="-1"/>
        </w:rPr>
        <w:t> </w:t>
      </w:r>
      <w:r>
        <w:rPr/>
        <w:t>deve</w:t>
      </w:r>
      <w:r>
        <w:rPr>
          <w:spacing w:val="-2"/>
        </w:rPr>
        <w:t> </w:t>
      </w:r>
      <w:r>
        <w:rPr/>
        <w:t>senza</w:t>
      </w:r>
      <w:r>
        <w:rPr>
          <w:spacing w:val="-1"/>
        </w:rPr>
        <w:t> </w:t>
      </w:r>
      <w:r>
        <w:rPr/>
        <w:t>ritardo</w:t>
      </w:r>
      <w:r>
        <w:rPr>
          <w:spacing w:val="-2"/>
        </w:rPr>
        <w:t> </w:t>
      </w:r>
      <w:r>
        <w:rPr/>
        <w:t>comunicare</w:t>
      </w:r>
      <w:r>
        <w:rPr>
          <w:spacing w:val="-1"/>
        </w:rPr>
        <w:t> </w:t>
      </w:r>
      <w:r>
        <w:rPr/>
        <w:t>al</w:t>
      </w:r>
      <w:r>
        <w:rPr>
          <w:spacing w:val="-2"/>
        </w:rPr>
        <w:t> </w:t>
      </w:r>
      <w:r>
        <w:rPr/>
        <w:t>mandante</w:t>
      </w:r>
      <w:r>
        <w:rPr>
          <w:spacing w:val="-1"/>
        </w:rPr>
        <w:t> </w:t>
      </w:r>
      <w:r>
        <w:rPr/>
        <w:t>l’esecuzione</w:t>
      </w:r>
      <w:r>
        <w:rPr>
          <w:spacing w:val="-2"/>
        </w:rPr>
        <w:t> </w:t>
      </w:r>
      <w:r>
        <w:rPr/>
        <w:t>del</w:t>
      </w:r>
      <w:r>
        <w:rPr>
          <w:spacing w:val="-1"/>
        </w:rPr>
        <w:t> </w:t>
      </w:r>
      <w:r>
        <w:rPr>
          <w:spacing w:val="-2"/>
        </w:rPr>
        <w:t>mandato.</w:t>
      </w:r>
    </w:p>
    <w:p>
      <w:pPr>
        <w:pStyle w:val="BodyText"/>
        <w:spacing w:line="271" w:lineRule="auto" w:before="33"/>
        <w:ind w:firstLine="183"/>
      </w:pPr>
      <w:r>
        <w:rPr/>
        <w:t>Il ritardo del mandante a rispondere dopo aver ricevuto tale comunicazione, per un tempo superiore</w:t>
      </w:r>
      <w:r>
        <w:rPr>
          <w:spacing w:val="-3"/>
        </w:rPr>
        <w:t> </w:t>
      </w:r>
      <w:r>
        <w:rPr/>
        <w:t>a</w:t>
      </w:r>
      <w:r>
        <w:rPr>
          <w:spacing w:val="-3"/>
        </w:rPr>
        <w:t> </w:t>
      </w:r>
      <w:r>
        <w:rPr/>
        <w:t>quello</w:t>
      </w:r>
      <w:r>
        <w:rPr>
          <w:spacing w:val="-3"/>
        </w:rPr>
        <w:t> </w:t>
      </w:r>
      <w:r>
        <w:rPr/>
        <w:t>richiesto</w:t>
      </w:r>
      <w:r>
        <w:rPr>
          <w:spacing w:val="-3"/>
        </w:rPr>
        <w:t> </w:t>
      </w:r>
      <w:r>
        <w:rPr/>
        <w:t>dalla</w:t>
      </w:r>
      <w:r>
        <w:rPr>
          <w:spacing w:val="-3"/>
        </w:rPr>
        <w:t> </w:t>
      </w:r>
      <w:r>
        <w:rPr/>
        <w:t>natura</w:t>
      </w:r>
      <w:r>
        <w:rPr>
          <w:spacing w:val="-3"/>
        </w:rPr>
        <w:t> </w:t>
      </w:r>
      <w:r>
        <w:rPr/>
        <w:t>dell’affare</w:t>
      </w:r>
      <w:r>
        <w:rPr>
          <w:spacing w:val="-3"/>
        </w:rPr>
        <w:t> </w:t>
      </w:r>
      <w:r>
        <w:rPr/>
        <w:t>o</w:t>
      </w:r>
      <w:r>
        <w:rPr>
          <w:spacing w:val="-3"/>
        </w:rPr>
        <w:t> </w:t>
      </w:r>
      <w:r>
        <w:rPr/>
        <w:t>degli</w:t>
      </w:r>
      <w:r>
        <w:rPr>
          <w:spacing w:val="-3"/>
        </w:rPr>
        <w:t> </w:t>
      </w:r>
      <w:r>
        <w:rPr/>
        <w:t>usi,</w:t>
      </w:r>
      <w:r>
        <w:rPr>
          <w:spacing w:val="-4"/>
        </w:rPr>
        <w:t> </w:t>
      </w:r>
      <w:r>
        <w:rPr/>
        <w:t>importa</w:t>
      </w:r>
      <w:r>
        <w:rPr>
          <w:spacing w:val="-3"/>
        </w:rPr>
        <w:t> </w:t>
      </w:r>
      <w:r>
        <w:rPr/>
        <w:t>approvazione,</w:t>
      </w:r>
      <w:r>
        <w:rPr>
          <w:spacing w:val="-4"/>
        </w:rPr>
        <w:t> </w:t>
      </w:r>
      <w:r>
        <w:rPr/>
        <w:t>anche</w:t>
      </w:r>
      <w:r>
        <w:rPr>
          <w:spacing w:val="-3"/>
        </w:rPr>
        <w:t> </w:t>
      </w:r>
      <w:r>
        <w:rPr/>
        <w:t>se</w:t>
      </w:r>
      <w:r>
        <w:rPr>
          <w:spacing w:val="-3"/>
        </w:rPr>
        <w:t> </w:t>
      </w:r>
      <w:r>
        <w:rPr/>
        <w:t>il mandatario si è discostato dalle istruzioni o ha ecceduto i limiti del mandato”.</w:t>
      </w:r>
    </w:p>
    <w:p>
      <w:pPr>
        <w:pStyle w:val="BodyText"/>
        <w:spacing w:after="0" w:line="271" w:lineRule="auto"/>
        <w:sectPr>
          <w:pgSz w:w="11910" w:h="16840"/>
          <w:pgMar w:header="0" w:footer="823" w:top="1020" w:bottom="1080" w:left="992" w:right="1133"/>
        </w:sectPr>
      </w:pPr>
    </w:p>
    <w:p>
      <w:pPr>
        <w:spacing w:before="76"/>
        <w:ind w:left="141" w:right="0" w:firstLine="0"/>
        <w:jc w:val="left"/>
        <w:rPr>
          <w:rFonts w:ascii="Arial"/>
          <w:i/>
          <w:sz w:val="22"/>
        </w:rPr>
      </w:pPr>
      <w:r>
        <w:rPr>
          <w:rFonts w:ascii="Arial"/>
          <w:b/>
          <w:sz w:val="22"/>
        </w:rPr>
        <w:t>Art.</w:t>
      </w:r>
      <w:r>
        <w:rPr>
          <w:rFonts w:ascii="Arial"/>
          <w:b/>
          <w:spacing w:val="-2"/>
          <w:sz w:val="22"/>
        </w:rPr>
        <w:t> </w:t>
      </w:r>
      <w:r>
        <w:rPr>
          <w:rFonts w:ascii="Arial"/>
          <w:b/>
          <w:sz w:val="22"/>
        </w:rPr>
        <w:t>1713</w:t>
      </w:r>
      <w:r>
        <w:rPr>
          <w:sz w:val="22"/>
        </w:rPr>
        <w:t>: </w:t>
      </w:r>
      <w:r>
        <w:rPr>
          <w:rFonts w:ascii="Arial"/>
          <w:i/>
          <w:sz w:val="22"/>
        </w:rPr>
        <w:t>Obbligo di </w:t>
      </w:r>
      <w:r>
        <w:rPr>
          <w:rFonts w:ascii="Arial"/>
          <w:i/>
          <w:spacing w:val="-2"/>
          <w:sz w:val="22"/>
        </w:rPr>
        <w:t>rendiconto</w:t>
      </w:r>
    </w:p>
    <w:p>
      <w:pPr>
        <w:pStyle w:val="BodyText"/>
        <w:spacing w:line="271" w:lineRule="auto" w:before="33"/>
      </w:pPr>
      <w:r>
        <w:rPr/>
        <w:t>“Il</w:t>
      </w:r>
      <w:r>
        <w:rPr>
          <w:spacing w:val="-3"/>
        </w:rPr>
        <w:t> </w:t>
      </w:r>
      <w:r>
        <w:rPr/>
        <w:t>mandatario</w:t>
      </w:r>
      <w:r>
        <w:rPr>
          <w:spacing w:val="-3"/>
        </w:rPr>
        <w:t> </w:t>
      </w:r>
      <w:r>
        <w:rPr/>
        <w:t>deve</w:t>
      </w:r>
      <w:r>
        <w:rPr>
          <w:spacing w:val="-3"/>
        </w:rPr>
        <w:t> </w:t>
      </w:r>
      <w:r>
        <w:rPr/>
        <w:t>rendere</w:t>
      </w:r>
      <w:r>
        <w:rPr>
          <w:spacing w:val="-3"/>
        </w:rPr>
        <w:t> </w:t>
      </w:r>
      <w:r>
        <w:rPr/>
        <w:t>al</w:t>
      </w:r>
      <w:r>
        <w:rPr>
          <w:spacing w:val="-3"/>
        </w:rPr>
        <w:t> </w:t>
      </w:r>
      <w:r>
        <w:rPr/>
        <w:t>mandante</w:t>
      </w:r>
      <w:r>
        <w:rPr>
          <w:spacing w:val="-3"/>
        </w:rPr>
        <w:t> </w:t>
      </w:r>
      <w:r>
        <w:rPr/>
        <w:t>il</w:t>
      </w:r>
      <w:r>
        <w:rPr>
          <w:spacing w:val="-3"/>
        </w:rPr>
        <w:t> </w:t>
      </w:r>
      <w:r>
        <w:rPr/>
        <w:t>conto</w:t>
      </w:r>
      <w:r>
        <w:rPr>
          <w:spacing w:val="-3"/>
        </w:rPr>
        <w:t> </w:t>
      </w:r>
      <w:r>
        <w:rPr/>
        <w:t>del</w:t>
      </w:r>
      <w:r>
        <w:rPr>
          <w:spacing w:val="-3"/>
        </w:rPr>
        <w:t> </w:t>
      </w:r>
      <w:r>
        <w:rPr/>
        <w:t>suo</w:t>
      </w:r>
      <w:r>
        <w:rPr>
          <w:spacing w:val="-3"/>
        </w:rPr>
        <w:t> </w:t>
      </w:r>
      <w:r>
        <w:rPr/>
        <w:t>operato</w:t>
      </w:r>
      <w:r>
        <w:rPr>
          <w:spacing w:val="-3"/>
        </w:rPr>
        <w:t> </w:t>
      </w:r>
      <w:r>
        <w:rPr/>
        <w:t>e</w:t>
      </w:r>
      <w:r>
        <w:rPr>
          <w:spacing w:val="-3"/>
        </w:rPr>
        <w:t> </w:t>
      </w:r>
      <w:r>
        <w:rPr/>
        <w:t>rimettergli</w:t>
      </w:r>
      <w:r>
        <w:rPr>
          <w:spacing w:val="-3"/>
        </w:rPr>
        <w:t> </w:t>
      </w:r>
      <w:r>
        <w:rPr/>
        <w:t>tutto</w:t>
      </w:r>
      <w:r>
        <w:rPr>
          <w:spacing w:val="-3"/>
        </w:rPr>
        <w:t> </w:t>
      </w:r>
      <w:r>
        <w:rPr/>
        <w:t>ciò</w:t>
      </w:r>
      <w:r>
        <w:rPr>
          <w:spacing w:val="-3"/>
        </w:rPr>
        <w:t> </w:t>
      </w:r>
      <w:r>
        <w:rPr/>
        <w:t>che</w:t>
      </w:r>
      <w:r>
        <w:rPr>
          <w:spacing w:val="-3"/>
        </w:rPr>
        <w:t> </w:t>
      </w:r>
      <w:r>
        <w:rPr/>
        <w:t>ha ricevuto a causa del mandato.</w:t>
      </w:r>
    </w:p>
    <w:p>
      <w:pPr>
        <w:pStyle w:val="BodyText"/>
        <w:spacing w:line="271" w:lineRule="auto" w:before="2"/>
        <w:ind w:firstLine="122"/>
      </w:pPr>
      <w:r>
        <w:rPr/>
        <w:t>La</w:t>
      </w:r>
      <w:r>
        <w:rPr>
          <w:spacing w:val="-3"/>
        </w:rPr>
        <w:t> </w:t>
      </w:r>
      <w:r>
        <w:rPr/>
        <w:t>dispensa</w:t>
      </w:r>
      <w:r>
        <w:rPr>
          <w:spacing w:val="-3"/>
        </w:rPr>
        <w:t> </w:t>
      </w:r>
      <w:r>
        <w:rPr/>
        <w:t>preventiva</w:t>
      </w:r>
      <w:r>
        <w:rPr>
          <w:spacing w:val="-3"/>
        </w:rPr>
        <w:t> </w:t>
      </w:r>
      <w:r>
        <w:rPr/>
        <w:t>dall’obbligo</w:t>
      </w:r>
      <w:r>
        <w:rPr>
          <w:spacing w:val="-3"/>
        </w:rPr>
        <w:t> </w:t>
      </w:r>
      <w:r>
        <w:rPr/>
        <w:t>di</w:t>
      </w:r>
      <w:r>
        <w:rPr>
          <w:spacing w:val="-3"/>
        </w:rPr>
        <w:t> </w:t>
      </w:r>
      <w:r>
        <w:rPr/>
        <w:t>rendiconto</w:t>
      </w:r>
      <w:r>
        <w:rPr>
          <w:spacing w:val="-3"/>
        </w:rPr>
        <w:t> </w:t>
      </w:r>
      <w:r>
        <w:rPr/>
        <w:t>non</w:t>
      </w:r>
      <w:r>
        <w:rPr>
          <w:spacing w:val="-3"/>
        </w:rPr>
        <w:t> </w:t>
      </w:r>
      <w:r>
        <w:rPr/>
        <w:t>ha</w:t>
      </w:r>
      <w:r>
        <w:rPr>
          <w:spacing w:val="-3"/>
        </w:rPr>
        <w:t> </w:t>
      </w:r>
      <w:r>
        <w:rPr/>
        <w:t>effetto</w:t>
      </w:r>
      <w:r>
        <w:rPr>
          <w:spacing w:val="-3"/>
        </w:rPr>
        <w:t> </w:t>
      </w:r>
      <w:r>
        <w:rPr/>
        <w:t>nei</w:t>
      </w:r>
      <w:r>
        <w:rPr>
          <w:spacing w:val="-3"/>
        </w:rPr>
        <w:t> </w:t>
      </w:r>
      <w:r>
        <w:rPr/>
        <w:t>casi</w:t>
      </w:r>
      <w:r>
        <w:rPr>
          <w:spacing w:val="-3"/>
        </w:rPr>
        <w:t> </w:t>
      </w:r>
      <w:r>
        <w:rPr/>
        <w:t>in</w:t>
      </w:r>
      <w:r>
        <w:rPr>
          <w:spacing w:val="-3"/>
        </w:rPr>
        <w:t> </w:t>
      </w:r>
      <w:r>
        <w:rPr/>
        <w:t>cui</w:t>
      </w:r>
      <w:r>
        <w:rPr>
          <w:spacing w:val="-3"/>
        </w:rPr>
        <w:t> </w:t>
      </w:r>
      <w:r>
        <w:rPr/>
        <w:t>il</w:t>
      </w:r>
      <w:r>
        <w:rPr>
          <w:spacing w:val="-3"/>
        </w:rPr>
        <w:t> </w:t>
      </w:r>
      <w:r>
        <w:rPr/>
        <w:t>mandatario</w:t>
      </w:r>
      <w:r>
        <w:rPr>
          <w:spacing w:val="-3"/>
        </w:rPr>
        <w:t> </w:t>
      </w:r>
      <w:r>
        <w:rPr/>
        <w:t>deve rispondere per dolo o per colpa grave”.</w:t>
      </w:r>
    </w:p>
    <w:p>
      <w:pPr>
        <w:pStyle w:val="BodyText"/>
        <w:ind w:left="0"/>
      </w:pPr>
    </w:p>
    <w:p>
      <w:pPr>
        <w:spacing w:before="1"/>
        <w:ind w:left="141" w:right="0" w:firstLine="0"/>
        <w:jc w:val="left"/>
        <w:rPr>
          <w:rFonts w:ascii="Arial"/>
          <w:i/>
          <w:sz w:val="22"/>
        </w:rPr>
      </w:pPr>
      <w:r>
        <w:rPr>
          <w:rFonts w:ascii="Arial"/>
          <w:b/>
          <w:sz w:val="22"/>
        </w:rPr>
        <w:t>Art.</w:t>
      </w:r>
      <w:r>
        <w:rPr>
          <w:rFonts w:ascii="Arial"/>
          <w:b/>
          <w:spacing w:val="-3"/>
          <w:sz w:val="22"/>
        </w:rPr>
        <w:t> </w:t>
      </w:r>
      <w:r>
        <w:rPr>
          <w:rFonts w:ascii="Arial"/>
          <w:b/>
          <w:sz w:val="22"/>
        </w:rPr>
        <w:t>1714</w:t>
      </w:r>
      <w:r>
        <w:rPr>
          <w:sz w:val="22"/>
        </w:rPr>
        <w:t>:</w:t>
      </w:r>
      <w:r>
        <w:rPr>
          <w:spacing w:val="-2"/>
          <w:sz w:val="22"/>
        </w:rPr>
        <w:t> </w:t>
      </w:r>
      <w:r>
        <w:rPr>
          <w:rFonts w:ascii="Arial"/>
          <w:i/>
          <w:sz w:val="22"/>
        </w:rPr>
        <w:t>Interessi</w:t>
      </w:r>
      <w:r>
        <w:rPr>
          <w:rFonts w:ascii="Arial"/>
          <w:i/>
          <w:spacing w:val="-1"/>
          <w:sz w:val="22"/>
        </w:rPr>
        <w:t> </w:t>
      </w:r>
      <w:r>
        <w:rPr>
          <w:rFonts w:ascii="Arial"/>
          <w:i/>
          <w:sz w:val="22"/>
        </w:rPr>
        <w:t>sulle</w:t>
      </w:r>
      <w:r>
        <w:rPr>
          <w:rFonts w:ascii="Arial"/>
          <w:i/>
          <w:spacing w:val="-2"/>
          <w:sz w:val="22"/>
        </w:rPr>
        <w:t> </w:t>
      </w:r>
      <w:r>
        <w:rPr>
          <w:rFonts w:ascii="Arial"/>
          <w:i/>
          <w:sz w:val="22"/>
        </w:rPr>
        <w:t>somme</w:t>
      </w:r>
      <w:r>
        <w:rPr>
          <w:rFonts w:ascii="Arial"/>
          <w:i/>
          <w:spacing w:val="-1"/>
          <w:sz w:val="22"/>
        </w:rPr>
        <w:t> </w:t>
      </w:r>
      <w:r>
        <w:rPr>
          <w:rFonts w:ascii="Arial"/>
          <w:i/>
          <w:spacing w:val="-2"/>
          <w:sz w:val="22"/>
        </w:rPr>
        <w:t>riscosse</w:t>
      </w:r>
    </w:p>
    <w:p>
      <w:pPr>
        <w:pStyle w:val="BodyText"/>
        <w:spacing w:line="271" w:lineRule="auto" w:before="33"/>
        <w:ind w:right="196"/>
        <w:jc w:val="both"/>
      </w:pPr>
      <w:r>
        <w:rPr/>
        <w:t>“Il</w:t>
      </w:r>
      <w:r>
        <w:rPr>
          <w:spacing w:val="-3"/>
        </w:rPr>
        <w:t> </w:t>
      </w:r>
      <w:r>
        <w:rPr/>
        <w:t>mandatario</w:t>
      </w:r>
      <w:r>
        <w:rPr>
          <w:spacing w:val="-3"/>
        </w:rPr>
        <w:t> </w:t>
      </w:r>
      <w:r>
        <w:rPr/>
        <w:t>deve</w:t>
      </w:r>
      <w:r>
        <w:rPr>
          <w:spacing w:val="-3"/>
        </w:rPr>
        <w:t> </w:t>
      </w:r>
      <w:r>
        <w:rPr/>
        <w:t>corrispondere</w:t>
      </w:r>
      <w:r>
        <w:rPr>
          <w:spacing w:val="-3"/>
        </w:rPr>
        <w:t> </w:t>
      </w:r>
      <w:r>
        <w:rPr/>
        <w:t>al</w:t>
      </w:r>
      <w:r>
        <w:rPr>
          <w:spacing w:val="-3"/>
        </w:rPr>
        <w:t> </w:t>
      </w:r>
      <w:r>
        <w:rPr/>
        <w:t>mandante</w:t>
      </w:r>
      <w:r>
        <w:rPr>
          <w:spacing w:val="-3"/>
        </w:rPr>
        <w:t> </w:t>
      </w:r>
      <w:r>
        <w:rPr/>
        <w:t>gli</w:t>
      </w:r>
      <w:r>
        <w:rPr>
          <w:spacing w:val="-3"/>
        </w:rPr>
        <w:t> </w:t>
      </w:r>
      <w:r>
        <w:rPr/>
        <w:t>interessi</w:t>
      </w:r>
      <w:r>
        <w:rPr>
          <w:spacing w:val="-3"/>
        </w:rPr>
        <w:t> </w:t>
      </w:r>
      <w:r>
        <w:rPr/>
        <w:t>legali</w:t>
      </w:r>
      <w:r>
        <w:rPr>
          <w:spacing w:val="-3"/>
        </w:rPr>
        <w:t> </w:t>
      </w:r>
      <w:r>
        <w:rPr/>
        <w:t>sulle</w:t>
      </w:r>
      <w:r>
        <w:rPr>
          <w:spacing w:val="-3"/>
        </w:rPr>
        <w:t> </w:t>
      </w:r>
      <w:r>
        <w:rPr/>
        <w:t>somme</w:t>
      </w:r>
      <w:r>
        <w:rPr>
          <w:spacing w:val="-3"/>
        </w:rPr>
        <w:t> </w:t>
      </w:r>
      <w:r>
        <w:rPr/>
        <w:t>riscosse</w:t>
      </w:r>
      <w:r>
        <w:rPr>
          <w:spacing w:val="-3"/>
        </w:rPr>
        <w:t> </w:t>
      </w:r>
      <w:r>
        <w:rPr/>
        <w:t>per</w:t>
      </w:r>
      <w:r>
        <w:rPr>
          <w:spacing w:val="-3"/>
        </w:rPr>
        <w:t> </w:t>
      </w:r>
      <w:r>
        <w:rPr/>
        <w:t>conto del</w:t>
      </w:r>
      <w:r>
        <w:rPr>
          <w:spacing w:val="-1"/>
        </w:rPr>
        <w:t> </w:t>
      </w:r>
      <w:r>
        <w:rPr/>
        <w:t>mandante</w:t>
      </w:r>
      <w:r>
        <w:rPr>
          <w:spacing w:val="-1"/>
        </w:rPr>
        <w:t> </w:t>
      </w:r>
      <w:r>
        <w:rPr/>
        <w:t>stesso,</w:t>
      </w:r>
      <w:r>
        <w:rPr>
          <w:spacing w:val="-2"/>
        </w:rPr>
        <w:t> </w:t>
      </w:r>
      <w:r>
        <w:rPr/>
        <w:t>con</w:t>
      </w:r>
      <w:r>
        <w:rPr>
          <w:spacing w:val="-1"/>
        </w:rPr>
        <w:t> </w:t>
      </w:r>
      <w:r>
        <w:rPr/>
        <w:t>decorrenza</w:t>
      </w:r>
      <w:r>
        <w:rPr>
          <w:spacing w:val="-1"/>
        </w:rPr>
        <w:t> </w:t>
      </w:r>
      <w:r>
        <w:rPr/>
        <w:t>dal</w:t>
      </w:r>
      <w:r>
        <w:rPr>
          <w:spacing w:val="-1"/>
        </w:rPr>
        <w:t> </w:t>
      </w:r>
      <w:r>
        <w:rPr/>
        <w:t>giorno</w:t>
      </w:r>
      <w:r>
        <w:rPr>
          <w:spacing w:val="-1"/>
        </w:rPr>
        <w:t> </w:t>
      </w:r>
      <w:r>
        <w:rPr/>
        <w:t>in</w:t>
      </w:r>
      <w:r>
        <w:rPr>
          <w:spacing w:val="-1"/>
        </w:rPr>
        <w:t> </w:t>
      </w:r>
      <w:r>
        <w:rPr/>
        <w:t>cui</w:t>
      </w:r>
      <w:r>
        <w:rPr>
          <w:spacing w:val="-1"/>
        </w:rPr>
        <w:t> </w:t>
      </w:r>
      <w:r>
        <w:rPr/>
        <w:t>avrebbe</w:t>
      </w:r>
      <w:r>
        <w:rPr>
          <w:spacing w:val="-1"/>
        </w:rPr>
        <w:t> </w:t>
      </w:r>
      <w:r>
        <w:rPr/>
        <w:t>dovuto</w:t>
      </w:r>
      <w:r>
        <w:rPr>
          <w:spacing w:val="-1"/>
        </w:rPr>
        <w:t> </w:t>
      </w:r>
      <w:r>
        <w:rPr/>
        <w:t>fargliene</w:t>
      </w:r>
      <w:r>
        <w:rPr>
          <w:spacing w:val="-1"/>
        </w:rPr>
        <w:t> </w:t>
      </w:r>
      <w:r>
        <w:rPr/>
        <w:t>la</w:t>
      </w:r>
      <w:r>
        <w:rPr>
          <w:spacing w:val="-1"/>
        </w:rPr>
        <w:t> </w:t>
      </w:r>
      <w:r>
        <w:rPr/>
        <w:t>consegna</w:t>
      </w:r>
      <w:r>
        <w:rPr>
          <w:spacing w:val="-1"/>
        </w:rPr>
        <w:t> </w:t>
      </w:r>
      <w:r>
        <w:rPr/>
        <w:t>o</w:t>
      </w:r>
      <w:r>
        <w:rPr>
          <w:spacing w:val="-1"/>
        </w:rPr>
        <w:t> </w:t>
      </w:r>
      <w:r>
        <w:rPr/>
        <w:t>la spedizione ovvero impiegarle secondo le istruzioni ricevute”.</w:t>
      </w:r>
    </w:p>
    <w:p>
      <w:pPr>
        <w:pStyle w:val="BodyText"/>
        <w:spacing w:before="36"/>
        <w:ind w:left="0"/>
      </w:pPr>
    </w:p>
    <w:p>
      <w:pPr>
        <w:spacing w:before="0"/>
        <w:ind w:left="141" w:right="0" w:firstLine="0"/>
        <w:jc w:val="left"/>
        <w:rPr>
          <w:rFonts w:ascii="Arial" w:hAnsi="Arial"/>
          <w:i/>
          <w:sz w:val="22"/>
        </w:rPr>
      </w:pPr>
      <w:r>
        <w:rPr>
          <w:rFonts w:ascii="Arial" w:hAnsi="Arial"/>
          <w:b/>
          <w:sz w:val="22"/>
        </w:rPr>
        <w:t>Art.</w:t>
      </w:r>
      <w:r>
        <w:rPr>
          <w:rFonts w:ascii="Arial" w:hAnsi="Arial"/>
          <w:b/>
          <w:spacing w:val="-2"/>
          <w:sz w:val="22"/>
        </w:rPr>
        <w:t> </w:t>
      </w:r>
      <w:r>
        <w:rPr>
          <w:rFonts w:ascii="Arial" w:hAnsi="Arial"/>
          <w:b/>
          <w:sz w:val="22"/>
        </w:rPr>
        <w:t>1715</w:t>
      </w:r>
      <w:r>
        <w:rPr>
          <w:sz w:val="22"/>
        </w:rPr>
        <w:t>:</w:t>
      </w:r>
      <w:r>
        <w:rPr>
          <w:spacing w:val="-1"/>
          <w:sz w:val="22"/>
        </w:rPr>
        <w:t> </w:t>
      </w:r>
      <w:r>
        <w:rPr>
          <w:rFonts w:ascii="Arial" w:hAnsi="Arial"/>
          <w:i/>
          <w:sz w:val="22"/>
        </w:rPr>
        <w:t>Responsabilità per</w:t>
      </w:r>
      <w:r>
        <w:rPr>
          <w:rFonts w:ascii="Arial" w:hAnsi="Arial"/>
          <w:i/>
          <w:spacing w:val="-1"/>
          <w:sz w:val="22"/>
        </w:rPr>
        <w:t> </w:t>
      </w:r>
      <w:r>
        <w:rPr>
          <w:rFonts w:ascii="Arial" w:hAnsi="Arial"/>
          <w:i/>
          <w:sz w:val="22"/>
        </w:rPr>
        <w:t>le obbligazioni</w:t>
      </w:r>
      <w:r>
        <w:rPr>
          <w:rFonts w:ascii="Arial" w:hAnsi="Arial"/>
          <w:i/>
          <w:spacing w:val="-1"/>
          <w:sz w:val="22"/>
        </w:rPr>
        <w:t> </w:t>
      </w:r>
      <w:r>
        <w:rPr>
          <w:rFonts w:ascii="Arial" w:hAnsi="Arial"/>
          <w:i/>
          <w:sz w:val="22"/>
        </w:rPr>
        <w:t>dei </w:t>
      </w:r>
      <w:r>
        <w:rPr>
          <w:rFonts w:ascii="Arial" w:hAnsi="Arial"/>
          <w:i/>
          <w:spacing w:val="-2"/>
          <w:sz w:val="22"/>
        </w:rPr>
        <w:t>terzi</w:t>
      </w:r>
    </w:p>
    <w:p>
      <w:pPr>
        <w:pStyle w:val="BodyText"/>
        <w:spacing w:line="271" w:lineRule="auto" w:before="33"/>
      </w:pPr>
      <w:r>
        <w:rPr/>
        <w:t>“In mancanza di patto contrario, il mandatario che agisce in proprio nome non risponde verso il mandante dell’adempimento delle obbligazioni assunte dalle persone con le quali ha contrattato, tranne</w:t>
      </w:r>
      <w:r>
        <w:rPr>
          <w:spacing w:val="-3"/>
        </w:rPr>
        <w:t> </w:t>
      </w:r>
      <w:r>
        <w:rPr/>
        <w:t>il</w:t>
      </w:r>
      <w:r>
        <w:rPr>
          <w:spacing w:val="-3"/>
        </w:rPr>
        <w:t> </w:t>
      </w:r>
      <w:r>
        <w:rPr/>
        <w:t>caso</w:t>
      </w:r>
      <w:r>
        <w:rPr>
          <w:spacing w:val="-3"/>
        </w:rPr>
        <w:t> </w:t>
      </w:r>
      <w:r>
        <w:rPr/>
        <w:t>che</w:t>
      </w:r>
      <w:r>
        <w:rPr>
          <w:spacing w:val="-3"/>
        </w:rPr>
        <w:t> </w:t>
      </w:r>
      <w:r>
        <w:rPr/>
        <w:t>l’insolvenza</w:t>
      </w:r>
      <w:r>
        <w:rPr>
          <w:spacing w:val="-3"/>
        </w:rPr>
        <w:t> </w:t>
      </w:r>
      <w:r>
        <w:rPr/>
        <w:t>di</w:t>
      </w:r>
      <w:r>
        <w:rPr>
          <w:spacing w:val="-3"/>
        </w:rPr>
        <w:t> </w:t>
      </w:r>
      <w:r>
        <w:rPr/>
        <w:t>queste</w:t>
      </w:r>
      <w:r>
        <w:rPr>
          <w:spacing w:val="-3"/>
        </w:rPr>
        <w:t> </w:t>
      </w:r>
      <w:r>
        <w:rPr/>
        <w:t>gli</w:t>
      </w:r>
      <w:r>
        <w:rPr>
          <w:spacing w:val="-3"/>
        </w:rPr>
        <w:t> </w:t>
      </w:r>
      <w:r>
        <w:rPr/>
        <w:t>fosse</w:t>
      </w:r>
      <w:r>
        <w:rPr>
          <w:spacing w:val="-3"/>
        </w:rPr>
        <w:t> </w:t>
      </w:r>
      <w:r>
        <w:rPr/>
        <w:t>o</w:t>
      </w:r>
      <w:r>
        <w:rPr>
          <w:spacing w:val="-3"/>
        </w:rPr>
        <w:t> </w:t>
      </w:r>
      <w:r>
        <w:rPr/>
        <w:t>dovesse</w:t>
      </w:r>
      <w:r>
        <w:rPr>
          <w:spacing w:val="-3"/>
        </w:rPr>
        <w:t> </w:t>
      </w:r>
      <w:r>
        <w:rPr/>
        <w:t>essergli</w:t>
      </w:r>
      <w:r>
        <w:rPr>
          <w:spacing w:val="-3"/>
        </w:rPr>
        <w:t> </w:t>
      </w:r>
      <w:r>
        <w:rPr/>
        <w:t>nota</w:t>
      </w:r>
      <w:r>
        <w:rPr>
          <w:spacing w:val="-3"/>
        </w:rPr>
        <w:t> </w:t>
      </w:r>
      <w:r>
        <w:rPr/>
        <w:t>all’atto</w:t>
      </w:r>
      <w:r>
        <w:rPr>
          <w:spacing w:val="-3"/>
        </w:rPr>
        <w:t> </w:t>
      </w:r>
      <w:r>
        <w:rPr/>
        <w:t>della</w:t>
      </w:r>
      <w:r>
        <w:rPr>
          <w:spacing w:val="-3"/>
        </w:rPr>
        <w:t> </w:t>
      </w:r>
      <w:r>
        <w:rPr/>
        <w:t>conclusione del contratto”.</w:t>
      </w:r>
    </w:p>
    <w:p>
      <w:pPr>
        <w:pStyle w:val="BodyText"/>
        <w:spacing w:before="37"/>
        <w:ind w:left="0"/>
      </w:pPr>
    </w:p>
    <w:p>
      <w:pPr>
        <w:spacing w:before="0"/>
        <w:ind w:left="141" w:right="0" w:firstLine="0"/>
        <w:jc w:val="left"/>
        <w:rPr>
          <w:rFonts w:ascii="Arial" w:hAnsi="Arial"/>
          <w:i/>
          <w:sz w:val="22"/>
        </w:rPr>
      </w:pPr>
      <w:r>
        <w:rPr>
          <w:rFonts w:ascii="Arial" w:hAnsi="Arial"/>
          <w:b/>
          <w:sz w:val="22"/>
        </w:rPr>
        <w:t>Art.</w:t>
      </w:r>
      <w:r>
        <w:rPr>
          <w:rFonts w:ascii="Arial" w:hAnsi="Arial"/>
          <w:b/>
          <w:spacing w:val="-2"/>
          <w:sz w:val="22"/>
        </w:rPr>
        <w:t> </w:t>
      </w:r>
      <w:r>
        <w:rPr>
          <w:rFonts w:ascii="Arial" w:hAnsi="Arial"/>
          <w:b/>
          <w:sz w:val="22"/>
        </w:rPr>
        <w:t>1716</w:t>
      </w:r>
      <w:r>
        <w:rPr>
          <w:sz w:val="22"/>
        </w:rPr>
        <w:t>:</w:t>
      </w:r>
      <w:r>
        <w:rPr>
          <w:spacing w:val="-1"/>
          <w:sz w:val="22"/>
        </w:rPr>
        <w:t> </w:t>
      </w:r>
      <w:r>
        <w:rPr>
          <w:rFonts w:ascii="Arial" w:hAnsi="Arial"/>
          <w:i/>
          <w:sz w:val="22"/>
        </w:rPr>
        <w:t>Pluralità</w:t>
      </w:r>
      <w:r>
        <w:rPr>
          <w:rFonts w:ascii="Arial" w:hAnsi="Arial"/>
          <w:i/>
          <w:spacing w:val="-1"/>
          <w:sz w:val="22"/>
        </w:rPr>
        <w:t> </w:t>
      </w:r>
      <w:r>
        <w:rPr>
          <w:rFonts w:ascii="Arial" w:hAnsi="Arial"/>
          <w:i/>
          <w:sz w:val="22"/>
        </w:rPr>
        <w:t>di </w:t>
      </w:r>
      <w:r>
        <w:rPr>
          <w:rFonts w:ascii="Arial" w:hAnsi="Arial"/>
          <w:i/>
          <w:spacing w:val="-2"/>
          <w:sz w:val="22"/>
        </w:rPr>
        <w:t>mandatari</w:t>
      </w:r>
    </w:p>
    <w:p>
      <w:pPr>
        <w:pStyle w:val="BodyText"/>
        <w:spacing w:line="271" w:lineRule="auto" w:before="33"/>
      </w:pPr>
      <w:r>
        <w:rPr/>
        <w:t>“Salvo</w:t>
      </w:r>
      <w:r>
        <w:rPr>
          <w:spacing w:val="-3"/>
        </w:rPr>
        <w:t> </w:t>
      </w:r>
      <w:r>
        <w:rPr/>
        <w:t>patto</w:t>
      </w:r>
      <w:r>
        <w:rPr>
          <w:spacing w:val="-3"/>
        </w:rPr>
        <w:t> </w:t>
      </w:r>
      <w:r>
        <w:rPr/>
        <w:t>contrario,</w:t>
      </w:r>
      <w:r>
        <w:rPr>
          <w:spacing w:val="-4"/>
        </w:rPr>
        <w:t> </w:t>
      </w:r>
      <w:r>
        <w:rPr/>
        <w:t>il</w:t>
      </w:r>
      <w:r>
        <w:rPr>
          <w:spacing w:val="-3"/>
        </w:rPr>
        <w:t> </w:t>
      </w:r>
      <w:r>
        <w:rPr/>
        <w:t>mandato</w:t>
      </w:r>
      <w:r>
        <w:rPr>
          <w:spacing w:val="-3"/>
        </w:rPr>
        <w:t> </w:t>
      </w:r>
      <w:r>
        <w:rPr/>
        <w:t>conferito</w:t>
      </w:r>
      <w:r>
        <w:rPr>
          <w:spacing w:val="-3"/>
        </w:rPr>
        <w:t> </w:t>
      </w:r>
      <w:r>
        <w:rPr/>
        <w:t>a</w:t>
      </w:r>
      <w:r>
        <w:rPr>
          <w:spacing w:val="-3"/>
        </w:rPr>
        <w:t> </w:t>
      </w:r>
      <w:r>
        <w:rPr/>
        <w:t>più</w:t>
      </w:r>
      <w:r>
        <w:rPr>
          <w:spacing w:val="-3"/>
        </w:rPr>
        <w:t> </w:t>
      </w:r>
      <w:r>
        <w:rPr/>
        <w:t>persone</w:t>
      </w:r>
      <w:r>
        <w:rPr>
          <w:spacing w:val="-3"/>
        </w:rPr>
        <w:t> </w:t>
      </w:r>
      <w:r>
        <w:rPr/>
        <w:t>designate</w:t>
      </w:r>
      <w:r>
        <w:rPr>
          <w:spacing w:val="-3"/>
        </w:rPr>
        <w:t> </w:t>
      </w:r>
      <w:r>
        <w:rPr/>
        <w:t>a</w:t>
      </w:r>
      <w:r>
        <w:rPr>
          <w:spacing w:val="-3"/>
        </w:rPr>
        <w:t> </w:t>
      </w:r>
      <w:r>
        <w:rPr/>
        <w:t>operare</w:t>
      </w:r>
      <w:r>
        <w:rPr>
          <w:spacing w:val="-3"/>
        </w:rPr>
        <w:t> </w:t>
      </w:r>
      <w:r>
        <w:rPr/>
        <w:t>congiuntamente</w:t>
      </w:r>
      <w:r>
        <w:rPr>
          <w:spacing w:val="-3"/>
        </w:rPr>
        <w:t> </w:t>
      </w:r>
      <w:r>
        <w:rPr/>
        <w:t>non ha effetto, se non è accettato da tutte.</w:t>
      </w:r>
    </w:p>
    <w:p>
      <w:pPr>
        <w:pStyle w:val="BodyText"/>
        <w:spacing w:line="271" w:lineRule="auto" w:before="2"/>
        <w:ind w:right="39" w:firstLine="122"/>
      </w:pPr>
      <w:r>
        <w:rPr/>
        <w:t>Se nel mandato non è dichiarato che i mandatari devono agire congiuntamente, ciascuno di essi può concludere l’affare. In questo caso il mandante, appena avvertito della conclusione, deve darne</w:t>
      </w:r>
      <w:r>
        <w:rPr>
          <w:spacing w:val="-3"/>
        </w:rPr>
        <w:t> </w:t>
      </w:r>
      <w:r>
        <w:rPr/>
        <w:t>notizia</w:t>
      </w:r>
      <w:r>
        <w:rPr>
          <w:spacing w:val="-3"/>
        </w:rPr>
        <w:t> </w:t>
      </w:r>
      <w:r>
        <w:rPr/>
        <w:t>agli</w:t>
      </w:r>
      <w:r>
        <w:rPr>
          <w:spacing w:val="-3"/>
        </w:rPr>
        <w:t> </w:t>
      </w:r>
      <w:r>
        <w:rPr/>
        <w:t>altri</w:t>
      </w:r>
      <w:r>
        <w:rPr>
          <w:spacing w:val="-3"/>
        </w:rPr>
        <w:t> </w:t>
      </w:r>
      <w:r>
        <w:rPr/>
        <w:t>mandatari;</w:t>
      </w:r>
      <w:r>
        <w:rPr>
          <w:spacing w:val="-4"/>
        </w:rPr>
        <w:t> </w:t>
      </w:r>
      <w:r>
        <w:rPr/>
        <w:t>in</w:t>
      </w:r>
      <w:r>
        <w:rPr>
          <w:spacing w:val="-3"/>
        </w:rPr>
        <w:t> </w:t>
      </w:r>
      <w:r>
        <w:rPr/>
        <w:t>mancanza</w:t>
      </w:r>
      <w:r>
        <w:rPr>
          <w:spacing w:val="-3"/>
        </w:rPr>
        <w:t> </w:t>
      </w:r>
      <w:r>
        <w:rPr/>
        <w:t>è</w:t>
      </w:r>
      <w:r>
        <w:rPr>
          <w:spacing w:val="-3"/>
        </w:rPr>
        <w:t> </w:t>
      </w:r>
      <w:r>
        <w:rPr/>
        <w:t>tenuto</w:t>
      </w:r>
      <w:r>
        <w:rPr>
          <w:spacing w:val="-3"/>
        </w:rPr>
        <w:t> </w:t>
      </w:r>
      <w:r>
        <w:rPr/>
        <w:t>a</w:t>
      </w:r>
      <w:r>
        <w:rPr>
          <w:spacing w:val="-3"/>
        </w:rPr>
        <w:t> </w:t>
      </w:r>
      <w:r>
        <w:rPr/>
        <w:t>risarcire</w:t>
      </w:r>
      <w:r>
        <w:rPr>
          <w:spacing w:val="-3"/>
        </w:rPr>
        <w:t> </w:t>
      </w:r>
      <w:r>
        <w:rPr/>
        <w:t>i</w:t>
      </w:r>
      <w:r>
        <w:rPr>
          <w:spacing w:val="-3"/>
        </w:rPr>
        <w:t> </w:t>
      </w:r>
      <w:r>
        <w:rPr/>
        <w:t>danni</w:t>
      </w:r>
      <w:r>
        <w:rPr>
          <w:spacing w:val="-3"/>
        </w:rPr>
        <w:t> </w:t>
      </w:r>
      <w:r>
        <w:rPr/>
        <w:t>derivanti</w:t>
      </w:r>
      <w:r>
        <w:rPr>
          <w:spacing w:val="-3"/>
        </w:rPr>
        <w:t> </w:t>
      </w:r>
      <w:r>
        <w:rPr/>
        <w:t>dall’omissione</w:t>
      </w:r>
      <w:r>
        <w:rPr>
          <w:spacing w:val="-3"/>
        </w:rPr>
        <w:t> </w:t>
      </w:r>
      <w:r>
        <w:rPr/>
        <w:t>o dal ritardo.</w:t>
      </w:r>
    </w:p>
    <w:p>
      <w:pPr>
        <w:pStyle w:val="BodyText"/>
        <w:spacing w:line="271" w:lineRule="auto" w:before="2"/>
        <w:ind w:firstLine="122"/>
      </w:pPr>
      <w:r>
        <w:rPr/>
        <w:t>Se</w:t>
      </w:r>
      <w:r>
        <w:rPr>
          <w:spacing w:val="-3"/>
        </w:rPr>
        <w:t> </w:t>
      </w:r>
      <w:r>
        <w:rPr/>
        <w:t>più</w:t>
      </w:r>
      <w:r>
        <w:rPr>
          <w:spacing w:val="-3"/>
        </w:rPr>
        <w:t> </w:t>
      </w:r>
      <w:r>
        <w:rPr/>
        <w:t>mandatari</w:t>
      </w:r>
      <w:r>
        <w:rPr>
          <w:spacing w:val="-3"/>
        </w:rPr>
        <w:t> </w:t>
      </w:r>
      <w:r>
        <w:rPr/>
        <w:t>hanno</w:t>
      </w:r>
      <w:r>
        <w:rPr>
          <w:spacing w:val="-3"/>
        </w:rPr>
        <w:t> </w:t>
      </w:r>
      <w:r>
        <w:rPr/>
        <w:t>comunque</w:t>
      </w:r>
      <w:r>
        <w:rPr>
          <w:spacing w:val="-3"/>
        </w:rPr>
        <w:t> </w:t>
      </w:r>
      <w:r>
        <w:rPr/>
        <w:t>operato</w:t>
      </w:r>
      <w:r>
        <w:rPr>
          <w:spacing w:val="-3"/>
        </w:rPr>
        <w:t> </w:t>
      </w:r>
      <w:r>
        <w:rPr/>
        <w:t>congiuntamente,</w:t>
      </w:r>
      <w:r>
        <w:rPr>
          <w:spacing w:val="-4"/>
        </w:rPr>
        <w:t> </w:t>
      </w:r>
      <w:r>
        <w:rPr/>
        <w:t>essi</w:t>
      </w:r>
      <w:r>
        <w:rPr>
          <w:spacing w:val="-3"/>
        </w:rPr>
        <w:t> </w:t>
      </w:r>
      <w:r>
        <w:rPr/>
        <w:t>sono</w:t>
      </w:r>
      <w:r>
        <w:rPr>
          <w:spacing w:val="-3"/>
        </w:rPr>
        <w:t> </w:t>
      </w:r>
      <w:r>
        <w:rPr/>
        <w:t>obbligati</w:t>
      </w:r>
      <w:r>
        <w:rPr>
          <w:spacing w:val="-3"/>
        </w:rPr>
        <w:t> </w:t>
      </w:r>
      <w:r>
        <w:rPr/>
        <w:t>in</w:t>
      </w:r>
      <w:r>
        <w:rPr>
          <w:spacing w:val="-3"/>
        </w:rPr>
        <w:t> </w:t>
      </w:r>
      <w:r>
        <w:rPr/>
        <w:t>solido</w:t>
      </w:r>
      <w:r>
        <w:rPr>
          <w:spacing w:val="-3"/>
        </w:rPr>
        <w:t> </w:t>
      </w:r>
      <w:r>
        <w:rPr/>
        <w:t>verso</w:t>
      </w:r>
      <w:r>
        <w:rPr>
          <w:spacing w:val="-3"/>
        </w:rPr>
        <w:t> </w:t>
      </w:r>
      <w:r>
        <w:rPr/>
        <w:t>il </w:t>
      </w:r>
      <w:r>
        <w:rPr>
          <w:spacing w:val="-2"/>
        </w:rPr>
        <w:t>mandante”.</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1717</w:t>
      </w:r>
      <w:r>
        <w:rPr>
          <w:sz w:val="22"/>
        </w:rPr>
        <w:t>: </w:t>
      </w:r>
      <w:r>
        <w:rPr>
          <w:rFonts w:ascii="Arial"/>
          <w:i/>
          <w:sz w:val="22"/>
        </w:rPr>
        <w:t>Sostituto</w:t>
      </w:r>
      <w:r>
        <w:rPr>
          <w:rFonts w:ascii="Arial"/>
          <w:i/>
          <w:spacing w:val="-1"/>
          <w:sz w:val="22"/>
        </w:rPr>
        <w:t> </w:t>
      </w:r>
      <w:r>
        <w:rPr>
          <w:rFonts w:ascii="Arial"/>
          <w:i/>
          <w:sz w:val="22"/>
        </w:rPr>
        <w:t>del </w:t>
      </w:r>
      <w:r>
        <w:rPr>
          <w:rFonts w:ascii="Arial"/>
          <w:i/>
          <w:spacing w:val="-2"/>
          <w:sz w:val="22"/>
        </w:rPr>
        <w:t>mandatario</w:t>
      </w:r>
    </w:p>
    <w:p>
      <w:pPr>
        <w:pStyle w:val="BodyText"/>
        <w:spacing w:line="271" w:lineRule="auto"/>
      </w:pPr>
      <w:r>
        <w:rPr/>
        <w:t>“Il mandatario che, nell’esecuzione del mandato, sostituisce altri a se stesso, senza esservi autorizzato</w:t>
      </w:r>
      <w:r>
        <w:rPr>
          <w:spacing w:val="-3"/>
        </w:rPr>
        <w:t> </w:t>
      </w:r>
      <w:r>
        <w:rPr/>
        <w:t>o</w:t>
      </w:r>
      <w:r>
        <w:rPr>
          <w:spacing w:val="-3"/>
        </w:rPr>
        <w:t> </w:t>
      </w:r>
      <w:r>
        <w:rPr/>
        <w:t>senza</w:t>
      </w:r>
      <w:r>
        <w:rPr>
          <w:spacing w:val="-3"/>
        </w:rPr>
        <w:t> </w:t>
      </w:r>
      <w:r>
        <w:rPr/>
        <w:t>che</w:t>
      </w:r>
      <w:r>
        <w:rPr>
          <w:spacing w:val="-3"/>
        </w:rPr>
        <w:t> </w:t>
      </w:r>
      <w:r>
        <w:rPr/>
        <w:t>ciò</w:t>
      </w:r>
      <w:r>
        <w:rPr>
          <w:spacing w:val="-3"/>
        </w:rPr>
        <w:t> </w:t>
      </w:r>
      <w:r>
        <w:rPr/>
        <w:t>sia</w:t>
      </w:r>
      <w:r>
        <w:rPr>
          <w:spacing w:val="-3"/>
        </w:rPr>
        <w:t> </w:t>
      </w:r>
      <w:r>
        <w:rPr/>
        <w:t>necessario</w:t>
      </w:r>
      <w:r>
        <w:rPr>
          <w:spacing w:val="-3"/>
        </w:rPr>
        <w:t> </w:t>
      </w:r>
      <w:r>
        <w:rPr/>
        <w:t>per</w:t>
      </w:r>
      <w:r>
        <w:rPr>
          <w:spacing w:val="-3"/>
        </w:rPr>
        <w:t> </w:t>
      </w:r>
      <w:r>
        <w:rPr/>
        <w:t>la</w:t>
      </w:r>
      <w:r>
        <w:rPr>
          <w:spacing w:val="-3"/>
        </w:rPr>
        <w:t> </w:t>
      </w:r>
      <w:r>
        <w:rPr/>
        <w:t>natura</w:t>
      </w:r>
      <w:r>
        <w:rPr>
          <w:spacing w:val="-3"/>
        </w:rPr>
        <w:t> </w:t>
      </w:r>
      <w:r>
        <w:rPr/>
        <w:t>dell’incarico,</w:t>
      </w:r>
      <w:r>
        <w:rPr>
          <w:spacing w:val="-4"/>
        </w:rPr>
        <w:t> </w:t>
      </w:r>
      <w:r>
        <w:rPr/>
        <w:t>risponde</w:t>
      </w:r>
      <w:r>
        <w:rPr>
          <w:spacing w:val="-3"/>
        </w:rPr>
        <w:t> </w:t>
      </w:r>
      <w:r>
        <w:rPr/>
        <w:t>dell’operato</w:t>
      </w:r>
      <w:r>
        <w:rPr>
          <w:spacing w:val="-3"/>
        </w:rPr>
        <w:t> </w:t>
      </w:r>
      <w:r>
        <w:rPr/>
        <w:t>della persona sostituita.</w:t>
      </w:r>
    </w:p>
    <w:p>
      <w:pPr>
        <w:pStyle w:val="BodyText"/>
        <w:spacing w:line="271" w:lineRule="auto" w:before="2"/>
        <w:ind w:right="123" w:firstLine="122"/>
      </w:pPr>
      <w:r>
        <w:rPr/>
        <w:t>Se</w:t>
      </w:r>
      <w:r>
        <w:rPr>
          <w:spacing w:val="-3"/>
        </w:rPr>
        <w:t> </w:t>
      </w:r>
      <w:r>
        <w:rPr/>
        <w:t>il</w:t>
      </w:r>
      <w:r>
        <w:rPr>
          <w:spacing w:val="-3"/>
        </w:rPr>
        <w:t> </w:t>
      </w:r>
      <w:r>
        <w:rPr/>
        <w:t>mandante</w:t>
      </w:r>
      <w:r>
        <w:rPr>
          <w:spacing w:val="-3"/>
        </w:rPr>
        <w:t> </w:t>
      </w:r>
      <w:r>
        <w:rPr/>
        <w:t>aveva</w:t>
      </w:r>
      <w:r>
        <w:rPr>
          <w:spacing w:val="-3"/>
        </w:rPr>
        <w:t> </w:t>
      </w:r>
      <w:r>
        <w:rPr/>
        <w:t>autorizzato</w:t>
      </w:r>
      <w:r>
        <w:rPr>
          <w:spacing w:val="-3"/>
        </w:rPr>
        <w:t> </w:t>
      </w:r>
      <w:r>
        <w:rPr/>
        <w:t>la</w:t>
      </w:r>
      <w:r>
        <w:rPr>
          <w:spacing w:val="-3"/>
        </w:rPr>
        <w:t> </w:t>
      </w:r>
      <w:r>
        <w:rPr/>
        <w:t>sostituzione</w:t>
      </w:r>
      <w:r>
        <w:rPr>
          <w:spacing w:val="-3"/>
        </w:rPr>
        <w:t> </w:t>
      </w:r>
      <w:r>
        <w:rPr/>
        <w:t>senza</w:t>
      </w:r>
      <w:r>
        <w:rPr>
          <w:spacing w:val="-3"/>
        </w:rPr>
        <w:t> </w:t>
      </w:r>
      <w:r>
        <w:rPr/>
        <w:t>indicare</w:t>
      </w:r>
      <w:r>
        <w:rPr>
          <w:spacing w:val="-3"/>
        </w:rPr>
        <w:t> </w:t>
      </w:r>
      <w:r>
        <w:rPr/>
        <w:t>la</w:t>
      </w:r>
      <w:r>
        <w:rPr>
          <w:spacing w:val="-3"/>
        </w:rPr>
        <w:t> </w:t>
      </w:r>
      <w:r>
        <w:rPr/>
        <w:t>persona,</w:t>
      </w:r>
      <w:r>
        <w:rPr>
          <w:spacing w:val="-4"/>
        </w:rPr>
        <w:t> </w:t>
      </w:r>
      <w:r>
        <w:rPr/>
        <w:t>il</w:t>
      </w:r>
      <w:r>
        <w:rPr>
          <w:spacing w:val="-3"/>
        </w:rPr>
        <w:t> </w:t>
      </w:r>
      <w:r>
        <w:rPr/>
        <w:t>mandatario risponde soltanto quando è in colpa nella scelta.</w:t>
      </w:r>
    </w:p>
    <w:p>
      <w:pPr>
        <w:pStyle w:val="BodyText"/>
        <w:spacing w:before="1"/>
        <w:ind w:left="264"/>
      </w:pPr>
      <w:r>
        <w:rPr/>
        <w:t>Il</w:t>
      </w:r>
      <w:r>
        <w:rPr>
          <w:spacing w:val="-1"/>
        </w:rPr>
        <w:t> </w:t>
      </w:r>
      <w:r>
        <w:rPr/>
        <w:t>mandatario</w:t>
      </w:r>
      <w:r>
        <w:rPr>
          <w:spacing w:val="-1"/>
        </w:rPr>
        <w:t> </w:t>
      </w:r>
      <w:r>
        <w:rPr/>
        <w:t>risponde</w:t>
      </w:r>
      <w:r>
        <w:rPr>
          <w:spacing w:val="-1"/>
        </w:rPr>
        <w:t> </w:t>
      </w:r>
      <w:r>
        <w:rPr/>
        <w:t>delle</w:t>
      </w:r>
      <w:r>
        <w:rPr>
          <w:spacing w:val="-1"/>
        </w:rPr>
        <w:t> </w:t>
      </w:r>
      <w:r>
        <w:rPr/>
        <w:t>istruzioni</w:t>
      </w:r>
      <w:r>
        <w:rPr>
          <w:spacing w:val="-1"/>
        </w:rPr>
        <w:t> </w:t>
      </w:r>
      <w:r>
        <w:rPr/>
        <w:t>che</w:t>
      </w:r>
      <w:r>
        <w:rPr>
          <w:spacing w:val="-1"/>
        </w:rPr>
        <w:t> </w:t>
      </w:r>
      <w:r>
        <w:rPr/>
        <w:t>ha</w:t>
      </w:r>
      <w:r>
        <w:rPr>
          <w:spacing w:val="-1"/>
        </w:rPr>
        <w:t> </w:t>
      </w:r>
      <w:r>
        <w:rPr/>
        <w:t>impartite</w:t>
      </w:r>
      <w:r>
        <w:rPr>
          <w:spacing w:val="-1"/>
        </w:rPr>
        <w:t> </w:t>
      </w:r>
      <w:r>
        <w:rPr/>
        <w:t>al </w:t>
      </w:r>
      <w:r>
        <w:rPr>
          <w:spacing w:val="-2"/>
        </w:rPr>
        <w:t>sostituto.</w:t>
      </w:r>
    </w:p>
    <w:p>
      <w:pPr>
        <w:pStyle w:val="BodyText"/>
        <w:ind w:left="264"/>
      </w:pPr>
      <w:r>
        <w:rPr/>
        <w:t>Il</w:t>
      </w:r>
      <w:r>
        <w:rPr>
          <w:spacing w:val="-1"/>
        </w:rPr>
        <w:t> </w:t>
      </w:r>
      <w:r>
        <w:rPr/>
        <w:t>mandante</w:t>
      </w:r>
      <w:r>
        <w:rPr>
          <w:spacing w:val="-1"/>
        </w:rPr>
        <w:t> </w:t>
      </w:r>
      <w:r>
        <w:rPr/>
        <w:t>può</w:t>
      </w:r>
      <w:r>
        <w:rPr>
          <w:spacing w:val="-1"/>
        </w:rPr>
        <w:t> </w:t>
      </w:r>
      <w:r>
        <w:rPr/>
        <w:t>agire</w:t>
      </w:r>
      <w:r>
        <w:rPr>
          <w:spacing w:val="-1"/>
        </w:rPr>
        <w:t> </w:t>
      </w:r>
      <w:r>
        <w:rPr/>
        <w:t>direttamente</w:t>
      </w:r>
      <w:r>
        <w:rPr>
          <w:spacing w:val="-1"/>
        </w:rPr>
        <w:t> </w:t>
      </w:r>
      <w:r>
        <w:rPr/>
        <w:t>contro</w:t>
      </w:r>
      <w:r>
        <w:rPr>
          <w:spacing w:val="-1"/>
        </w:rPr>
        <w:t> </w:t>
      </w:r>
      <w:r>
        <w:rPr/>
        <w:t>la</w:t>
      </w:r>
      <w:r>
        <w:rPr>
          <w:spacing w:val="-1"/>
        </w:rPr>
        <w:t> </w:t>
      </w:r>
      <w:r>
        <w:rPr/>
        <w:t>persona</w:t>
      </w:r>
      <w:r>
        <w:rPr>
          <w:spacing w:val="-1"/>
        </w:rPr>
        <w:t> </w:t>
      </w:r>
      <w:r>
        <w:rPr/>
        <w:t>sostituita</w:t>
      </w:r>
      <w:r>
        <w:rPr>
          <w:spacing w:val="-1"/>
        </w:rPr>
        <w:t> </w:t>
      </w:r>
      <w:r>
        <w:rPr/>
        <w:t>dal </w:t>
      </w:r>
      <w:r>
        <w:rPr>
          <w:spacing w:val="-2"/>
        </w:rPr>
        <w:t>mandatario”.</w:t>
      </w:r>
    </w:p>
    <w:p>
      <w:pPr>
        <w:pStyle w:val="BodyText"/>
        <w:spacing w:before="67"/>
        <w:ind w:left="0"/>
      </w:pPr>
    </w:p>
    <w:p>
      <w:pPr>
        <w:spacing w:before="0"/>
        <w:ind w:left="141" w:right="0" w:firstLine="0"/>
        <w:jc w:val="left"/>
        <w:rPr>
          <w:rFonts w:ascii="Arial"/>
          <w:i/>
          <w:sz w:val="22"/>
        </w:rPr>
      </w:pPr>
      <w:r>
        <w:rPr>
          <w:rFonts w:ascii="Arial"/>
          <w:b/>
          <w:sz w:val="22"/>
        </w:rPr>
        <w:t>Art.</w:t>
      </w:r>
      <w:r>
        <w:rPr>
          <w:rFonts w:ascii="Arial"/>
          <w:b/>
          <w:spacing w:val="-4"/>
          <w:sz w:val="22"/>
        </w:rPr>
        <w:t> </w:t>
      </w:r>
      <w:r>
        <w:rPr>
          <w:rFonts w:ascii="Arial"/>
          <w:b/>
          <w:sz w:val="22"/>
        </w:rPr>
        <w:t>1718</w:t>
      </w:r>
      <w:r>
        <w:rPr>
          <w:sz w:val="22"/>
        </w:rPr>
        <w:t>: </w:t>
      </w:r>
      <w:r>
        <w:rPr>
          <w:rFonts w:ascii="Arial"/>
          <w:i/>
          <w:sz w:val="22"/>
        </w:rPr>
        <w:t>Custodia</w:t>
      </w:r>
      <w:r>
        <w:rPr>
          <w:rFonts w:ascii="Arial"/>
          <w:i/>
          <w:spacing w:val="-1"/>
          <w:sz w:val="22"/>
        </w:rPr>
        <w:t> </w:t>
      </w:r>
      <w:r>
        <w:rPr>
          <w:rFonts w:ascii="Arial"/>
          <w:i/>
          <w:sz w:val="22"/>
        </w:rPr>
        <w:t>delle cose e</w:t>
      </w:r>
      <w:r>
        <w:rPr>
          <w:rFonts w:ascii="Arial"/>
          <w:i/>
          <w:spacing w:val="-1"/>
          <w:sz w:val="22"/>
        </w:rPr>
        <w:t> </w:t>
      </w:r>
      <w:r>
        <w:rPr>
          <w:rFonts w:ascii="Arial"/>
          <w:i/>
          <w:sz w:val="22"/>
        </w:rPr>
        <w:t>tutela dei</w:t>
      </w:r>
      <w:r>
        <w:rPr>
          <w:rFonts w:ascii="Arial"/>
          <w:i/>
          <w:spacing w:val="-1"/>
          <w:sz w:val="22"/>
        </w:rPr>
        <w:t> </w:t>
      </w:r>
      <w:r>
        <w:rPr>
          <w:rFonts w:ascii="Arial"/>
          <w:i/>
          <w:sz w:val="22"/>
        </w:rPr>
        <w:t>diritti del </w:t>
      </w:r>
      <w:r>
        <w:rPr>
          <w:rFonts w:ascii="Arial"/>
          <w:i/>
          <w:spacing w:val="-2"/>
          <w:sz w:val="22"/>
        </w:rPr>
        <w:t>mandante</w:t>
      </w:r>
    </w:p>
    <w:p>
      <w:pPr>
        <w:pStyle w:val="BodyText"/>
        <w:spacing w:line="271" w:lineRule="auto"/>
      </w:pPr>
      <w:r>
        <w:rPr/>
        <w:t>“Il</w:t>
      </w:r>
      <w:r>
        <w:rPr>
          <w:spacing w:val="-3"/>
        </w:rPr>
        <w:t> </w:t>
      </w:r>
      <w:r>
        <w:rPr/>
        <w:t>mandatario</w:t>
      </w:r>
      <w:r>
        <w:rPr>
          <w:spacing w:val="-3"/>
        </w:rPr>
        <w:t> </w:t>
      </w:r>
      <w:r>
        <w:rPr/>
        <w:t>deve</w:t>
      </w:r>
      <w:r>
        <w:rPr>
          <w:spacing w:val="-3"/>
        </w:rPr>
        <w:t> </w:t>
      </w:r>
      <w:r>
        <w:rPr/>
        <w:t>provvedere</w:t>
      </w:r>
      <w:r>
        <w:rPr>
          <w:spacing w:val="-3"/>
        </w:rPr>
        <w:t> </w:t>
      </w:r>
      <w:r>
        <w:rPr/>
        <w:t>alla</w:t>
      </w:r>
      <w:r>
        <w:rPr>
          <w:spacing w:val="-3"/>
        </w:rPr>
        <w:t> </w:t>
      </w:r>
      <w:r>
        <w:rPr/>
        <w:t>custodia</w:t>
      </w:r>
      <w:r>
        <w:rPr>
          <w:spacing w:val="-3"/>
        </w:rPr>
        <w:t> </w:t>
      </w:r>
      <w:r>
        <w:rPr/>
        <w:t>delle</w:t>
      </w:r>
      <w:r>
        <w:rPr>
          <w:spacing w:val="-3"/>
        </w:rPr>
        <w:t> </w:t>
      </w:r>
      <w:r>
        <w:rPr/>
        <w:t>cose</w:t>
      </w:r>
      <w:r>
        <w:rPr>
          <w:spacing w:val="-3"/>
        </w:rPr>
        <w:t> </w:t>
      </w:r>
      <w:r>
        <w:rPr/>
        <w:t>che</w:t>
      </w:r>
      <w:r>
        <w:rPr>
          <w:spacing w:val="-3"/>
        </w:rPr>
        <w:t> </w:t>
      </w:r>
      <w:r>
        <w:rPr/>
        <w:t>gli</w:t>
      </w:r>
      <w:r>
        <w:rPr>
          <w:spacing w:val="-3"/>
        </w:rPr>
        <w:t> </w:t>
      </w:r>
      <w:r>
        <w:rPr/>
        <w:t>sono</w:t>
      </w:r>
      <w:r>
        <w:rPr>
          <w:spacing w:val="-3"/>
        </w:rPr>
        <w:t> </w:t>
      </w:r>
      <w:r>
        <w:rPr/>
        <w:t>state</w:t>
      </w:r>
      <w:r>
        <w:rPr>
          <w:spacing w:val="-3"/>
        </w:rPr>
        <w:t> </w:t>
      </w:r>
      <w:r>
        <w:rPr/>
        <w:t>spedite</w:t>
      </w:r>
      <w:r>
        <w:rPr>
          <w:spacing w:val="-3"/>
        </w:rPr>
        <w:t> </w:t>
      </w:r>
      <w:r>
        <w:rPr/>
        <w:t>per</w:t>
      </w:r>
      <w:r>
        <w:rPr>
          <w:spacing w:val="-3"/>
        </w:rPr>
        <w:t> </w:t>
      </w:r>
      <w:r>
        <w:rPr/>
        <w:t>conto</w:t>
      </w:r>
      <w:r>
        <w:rPr>
          <w:spacing w:val="-3"/>
        </w:rPr>
        <w:t> </w:t>
      </w:r>
      <w:r>
        <w:rPr/>
        <w:t>del mandante e tutelare i diritti di quest’ultimo di fronte al vettore, se le cose presentano segni di deterioramento o sono giunte con ritardo.</w:t>
      </w:r>
    </w:p>
    <w:p>
      <w:pPr>
        <w:pStyle w:val="BodyText"/>
        <w:spacing w:line="271" w:lineRule="auto" w:before="2"/>
        <w:ind w:right="123" w:firstLine="122"/>
      </w:pPr>
      <w:r>
        <w:rPr/>
        <w:t>Se</w:t>
      </w:r>
      <w:r>
        <w:rPr>
          <w:spacing w:val="-3"/>
        </w:rPr>
        <w:t> </w:t>
      </w:r>
      <w:r>
        <w:rPr/>
        <w:t>vi</w:t>
      </w:r>
      <w:r>
        <w:rPr>
          <w:spacing w:val="-3"/>
        </w:rPr>
        <w:t> </w:t>
      </w:r>
      <w:r>
        <w:rPr/>
        <w:t>è</w:t>
      </w:r>
      <w:r>
        <w:rPr>
          <w:spacing w:val="-3"/>
        </w:rPr>
        <w:t> </w:t>
      </w:r>
      <w:r>
        <w:rPr/>
        <w:t>urgenza,</w:t>
      </w:r>
      <w:r>
        <w:rPr>
          <w:spacing w:val="-4"/>
        </w:rPr>
        <w:t> </w:t>
      </w:r>
      <w:r>
        <w:rPr/>
        <w:t>il</w:t>
      </w:r>
      <w:r>
        <w:rPr>
          <w:spacing w:val="-3"/>
        </w:rPr>
        <w:t> </w:t>
      </w:r>
      <w:r>
        <w:rPr/>
        <w:t>mandatario</w:t>
      </w:r>
      <w:r>
        <w:rPr>
          <w:spacing w:val="-3"/>
        </w:rPr>
        <w:t> </w:t>
      </w:r>
      <w:r>
        <w:rPr/>
        <w:t>può</w:t>
      </w:r>
      <w:r>
        <w:rPr>
          <w:spacing w:val="-3"/>
        </w:rPr>
        <w:t> </w:t>
      </w:r>
      <w:r>
        <w:rPr/>
        <w:t>procedere</w:t>
      </w:r>
      <w:r>
        <w:rPr>
          <w:spacing w:val="-3"/>
        </w:rPr>
        <w:t> </w:t>
      </w:r>
      <w:r>
        <w:rPr/>
        <w:t>alla</w:t>
      </w:r>
      <w:r>
        <w:rPr>
          <w:spacing w:val="-3"/>
        </w:rPr>
        <w:t> </w:t>
      </w:r>
      <w:r>
        <w:rPr/>
        <w:t>vendita</w:t>
      </w:r>
      <w:r>
        <w:rPr>
          <w:spacing w:val="-3"/>
        </w:rPr>
        <w:t> </w:t>
      </w:r>
      <w:r>
        <w:rPr/>
        <w:t>delle</w:t>
      </w:r>
      <w:r>
        <w:rPr>
          <w:spacing w:val="-3"/>
        </w:rPr>
        <w:t> </w:t>
      </w:r>
      <w:r>
        <w:rPr/>
        <w:t>cose</w:t>
      </w:r>
      <w:r>
        <w:rPr>
          <w:spacing w:val="-3"/>
        </w:rPr>
        <w:t> </w:t>
      </w:r>
      <w:r>
        <w:rPr/>
        <w:t>a</w:t>
      </w:r>
      <w:r>
        <w:rPr>
          <w:spacing w:val="-3"/>
        </w:rPr>
        <w:t> </w:t>
      </w:r>
      <w:r>
        <w:rPr/>
        <w:t>norma</w:t>
      </w:r>
      <w:r>
        <w:rPr>
          <w:spacing w:val="-3"/>
        </w:rPr>
        <w:t> </w:t>
      </w:r>
      <w:r>
        <w:rPr/>
        <w:t>dell’articolo</w:t>
      </w:r>
      <w:r>
        <w:rPr>
          <w:spacing w:val="-3"/>
        </w:rPr>
        <w:t> </w:t>
      </w:r>
      <w:r>
        <w:rPr/>
        <w:t>1515. Di questi fatti, come pure del mancato arrivo della merce, egli deve dare immediato avviso al </w:t>
      </w:r>
      <w:r>
        <w:rPr>
          <w:spacing w:val="-2"/>
        </w:rPr>
        <w:t>mandante.</w:t>
      </w:r>
    </w:p>
    <w:p>
      <w:pPr>
        <w:pStyle w:val="BodyText"/>
        <w:spacing w:line="271" w:lineRule="auto" w:before="2"/>
        <w:ind w:right="123" w:firstLine="122"/>
      </w:pPr>
      <w:r>
        <w:rPr/>
        <w:t>Le</w:t>
      </w:r>
      <w:r>
        <w:rPr>
          <w:spacing w:val="-3"/>
        </w:rPr>
        <w:t> </w:t>
      </w:r>
      <w:r>
        <w:rPr/>
        <w:t>disposizioni</w:t>
      </w:r>
      <w:r>
        <w:rPr>
          <w:spacing w:val="-3"/>
        </w:rPr>
        <w:t> </w:t>
      </w:r>
      <w:r>
        <w:rPr/>
        <w:t>di</w:t>
      </w:r>
      <w:r>
        <w:rPr>
          <w:spacing w:val="-3"/>
        </w:rPr>
        <w:t> </w:t>
      </w:r>
      <w:r>
        <w:rPr/>
        <w:t>questo</w:t>
      </w:r>
      <w:r>
        <w:rPr>
          <w:spacing w:val="-3"/>
        </w:rPr>
        <w:t> </w:t>
      </w:r>
      <w:r>
        <w:rPr/>
        <w:t>articolo</w:t>
      </w:r>
      <w:r>
        <w:rPr>
          <w:spacing w:val="-3"/>
        </w:rPr>
        <w:t> </w:t>
      </w:r>
      <w:r>
        <w:rPr/>
        <w:t>si</w:t>
      </w:r>
      <w:r>
        <w:rPr>
          <w:spacing w:val="-3"/>
        </w:rPr>
        <w:t> </w:t>
      </w:r>
      <w:r>
        <w:rPr/>
        <w:t>applicano</w:t>
      </w:r>
      <w:r>
        <w:rPr>
          <w:spacing w:val="-3"/>
        </w:rPr>
        <w:t> </w:t>
      </w:r>
      <w:r>
        <w:rPr/>
        <w:t>anche</w:t>
      </w:r>
      <w:r>
        <w:rPr>
          <w:spacing w:val="-3"/>
        </w:rPr>
        <w:t> </w:t>
      </w:r>
      <w:r>
        <w:rPr/>
        <w:t>se</w:t>
      </w:r>
      <w:r>
        <w:rPr>
          <w:spacing w:val="-3"/>
        </w:rPr>
        <w:t> </w:t>
      </w:r>
      <w:r>
        <w:rPr/>
        <w:t>il</w:t>
      </w:r>
      <w:r>
        <w:rPr>
          <w:spacing w:val="-3"/>
        </w:rPr>
        <w:t> </w:t>
      </w:r>
      <w:r>
        <w:rPr/>
        <w:t>mandatario</w:t>
      </w:r>
      <w:r>
        <w:rPr>
          <w:spacing w:val="-3"/>
        </w:rPr>
        <w:t> </w:t>
      </w:r>
      <w:r>
        <w:rPr/>
        <w:t>non</w:t>
      </w:r>
      <w:r>
        <w:rPr>
          <w:spacing w:val="-3"/>
        </w:rPr>
        <w:t> </w:t>
      </w:r>
      <w:r>
        <w:rPr/>
        <w:t>accetta</w:t>
      </w:r>
      <w:r>
        <w:rPr>
          <w:spacing w:val="-3"/>
        </w:rPr>
        <w:t> </w:t>
      </w:r>
      <w:r>
        <w:rPr/>
        <w:t>l’incarico conferitogli dal mandante, sempre che tale incarico rientri nell’attività professionale del </w:t>
      </w:r>
      <w:r>
        <w:rPr>
          <w:spacing w:val="-2"/>
        </w:rPr>
        <w:t>mandatario”.</w:t>
      </w:r>
    </w:p>
    <w:p>
      <w:pPr>
        <w:pStyle w:val="BodyText"/>
        <w:spacing w:before="35"/>
        <w:ind w:left="0"/>
      </w:pPr>
    </w:p>
    <w:p>
      <w:pPr>
        <w:spacing w:before="1"/>
        <w:ind w:left="141" w:right="0" w:firstLine="0"/>
        <w:jc w:val="left"/>
        <w:rPr>
          <w:rFonts w:ascii="Arial" w:hAnsi="Arial"/>
          <w:i/>
          <w:sz w:val="22"/>
        </w:rPr>
      </w:pPr>
      <w:r>
        <w:rPr>
          <w:rFonts w:ascii="Arial" w:hAnsi="Arial"/>
          <w:b/>
          <w:sz w:val="22"/>
        </w:rPr>
        <w:t>Art.</w:t>
      </w:r>
      <w:r>
        <w:rPr>
          <w:rFonts w:ascii="Arial" w:hAnsi="Arial"/>
          <w:b/>
          <w:spacing w:val="-3"/>
          <w:sz w:val="22"/>
        </w:rPr>
        <w:t> </w:t>
      </w:r>
      <w:r>
        <w:rPr>
          <w:rFonts w:ascii="Arial" w:hAnsi="Arial"/>
          <w:b/>
          <w:sz w:val="22"/>
        </w:rPr>
        <w:t>1719</w:t>
      </w:r>
      <w:r>
        <w:rPr>
          <w:sz w:val="22"/>
        </w:rPr>
        <w:t>:</w:t>
      </w:r>
      <w:r>
        <w:rPr>
          <w:spacing w:val="-2"/>
          <w:sz w:val="22"/>
        </w:rPr>
        <w:t> </w:t>
      </w:r>
      <w:r>
        <w:rPr>
          <w:rFonts w:ascii="Arial" w:hAnsi="Arial"/>
          <w:i/>
          <w:sz w:val="22"/>
        </w:rPr>
        <w:t>Mezzi</w:t>
      </w:r>
      <w:r>
        <w:rPr>
          <w:rFonts w:ascii="Arial" w:hAnsi="Arial"/>
          <w:i/>
          <w:spacing w:val="-1"/>
          <w:sz w:val="22"/>
        </w:rPr>
        <w:t> </w:t>
      </w:r>
      <w:r>
        <w:rPr>
          <w:rFonts w:ascii="Arial" w:hAnsi="Arial"/>
          <w:i/>
          <w:sz w:val="22"/>
        </w:rPr>
        <w:t>necessari</w:t>
      </w:r>
      <w:r>
        <w:rPr>
          <w:rFonts w:ascii="Arial" w:hAnsi="Arial"/>
          <w:i/>
          <w:spacing w:val="-2"/>
          <w:sz w:val="22"/>
        </w:rPr>
        <w:t> </w:t>
      </w:r>
      <w:r>
        <w:rPr>
          <w:rFonts w:ascii="Arial" w:hAnsi="Arial"/>
          <w:i/>
          <w:sz w:val="22"/>
        </w:rPr>
        <w:t>per</w:t>
      </w:r>
      <w:r>
        <w:rPr>
          <w:rFonts w:ascii="Arial" w:hAnsi="Arial"/>
          <w:i/>
          <w:spacing w:val="-1"/>
          <w:sz w:val="22"/>
        </w:rPr>
        <w:t> </w:t>
      </w:r>
      <w:r>
        <w:rPr>
          <w:rFonts w:ascii="Arial" w:hAnsi="Arial"/>
          <w:i/>
          <w:sz w:val="22"/>
        </w:rPr>
        <w:t>l’esecuzione</w:t>
      </w:r>
      <w:r>
        <w:rPr>
          <w:rFonts w:ascii="Arial" w:hAnsi="Arial"/>
          <w:i/>
          <w:spacing w:val="-2"/>
          <w:sz w:val="22"/>
        </w:rPr>
        <w:t> </w:t>
      </w:r>
      <w:r>
        <w:rPr>
          <w:rFonts w:ascii="Arial" w:hAnsi="Arial"/>
          <w:i/>
          <w:sz w:val="22"/>
        </w:rPr>
        <w:t>del</w:t>
      </w:r>
      <w:r>
        <w:rPr>
          <w:rFonts w:ascii="Arial" w:hAnsi="Arial"/>
          <w:i/>
          <w:spacing w:val="-1"/>
          <w:sz w:val="22"/>
        </w:rPr>
        <w:t> </w:t>
      </w:r>
      <w:r>
        <w:rPr>
          <w:rFonts w:ascii="Arial" w:hAnsi="Arial"/>
          <w:i/>
          <w:spacing w:val="-2"/>
          <w:sz w:val="22"/>
        </w:rPr>
        <w:t>mandato</w:t>
      </w:r>
    </w:p>
    <w:p>
      <w:pPr>
        <w:pStyle w:val="BodyText"/>
        <w:spacing w:line="271" w:lineRule="auto" w:before="33"/>
      </w:pPr>
      <w:r>
        <w:rPr/>
        <w:t>“Il</w:t>
      </w:r>
      <w:r>
        <w:rPr>
          <w:spacing w:val="-3"/>
        </w:rPr>
        <w:t> </w:t>
      </w:r>
      <w:r>
        <w:rPr/>
        <w:t>mandante,</w:t>
      </w:r>
      <w:r>
        <w:rPr>
          <w:spacing w:val="-4"/>
        </w:rPr>
        <w:t> </w:t>
      </w:r>
      <w:r>
        <w:rPr/>
        <w:t>salvo</w:t>
      </w:r>
      <w:r>
        <w:rPr>
          <w:spacing w:val="-3"/>
        </w:rPr>
        <w:t> </w:t>
      </w:r>
      <w:r>
        <w:rPr/>
        <w:t>patto</w:t>
      </w:r>
      <w:r>
        <w:rPr>
          <w:spacing w:val="-3"/>
        </w:rPr>
        <w:t> </w:t>
      </w:r>
      <w:r>
        <w:rPr/>
        <w:t>contrario,</w:t>
      </w:r>
      <w:r>
        <w:rPr>
          <w:spacing w:val="-4"/>
        </w:rPr>
        <w:t> </w:t>
      </w:r>
      <w:r>
        <w:rPr/>
        <w:t>è</w:t>
      </w:r>
      <w:r>
        <w:rPr>
          <w:spacing w:val="-3"/>
        </w:rPr>
        <w:t> </w:t>
      </w:r>
      <w:r>
        <w:rPr/>
        <w:t>tenuto</w:t>
      </w:r>
      <w:r>
        <w:rPr>
          <w:spacing w:val="-3"/>
        </w:rPr>
        <w:t> </w:t>
      </w:r>
      <w:r>
        <w:rPr/>
        <w:t>a</w:t>
      </w:r>
      <w:r>
        <w:rPr>
          <w:spacing w:val="-3"/>
        </w:rPr>
        <w:t> </w:t>
      </w:r>
      <w:r>
        <w:rPr/>
        <w:t>somministrare</w:t>
      </w:r>
      <w:r>
        <w:rPr>
          <w:spacing w:val="-3"/>
        </w:rPr>
        <w:t> </w:t>
      </w:r>
      <w:r>
        <w:rPr/>
        <w:t>al</w:t>
      </w:r>
      <w:r>
        <w:rPr>
          <w:spacing w:val="-3"/>
        </w:rPr>
        <w:t> </w:t>
      </w:r>
      <w:r>
        <w:rPr/>
        <w:t>mandatario</w:t>
      </w:r>
      <w:r>
        <w:rPr>
          <w:spacing w:val="-3"/>
        </w:rPr>
        <w:t> </w:t>
      </w:r>
      <w:r>
        <w:rPr/>
        <w:t>i</w:t>
      </w:r>
      <w:r>
        <w:rPr>
          <w:spacing w:val="-3"/>
        </w:rPr>
        <w:t> </w:t>
      </w:r>
      <w:r>
        <w:rPr/>
        <w:t>mezzi</w:t>
      </w:r>
      <w:r>
        <w:rPr>
          <w:spacing w:val="-3"/>
        </w:rPr>
        <w:t> </w:t>
      </w:r>
      <w:r>
        <w:rPr/>
        <w:t>necessari</w:t>
      </w:r>
      <w:r>
        <w:rPr>
          <w:spacing w:val="-3"/>
        </w:rPr>
        <w:t> </w:t>
      </w:r>
      <w:r>
        <w:rPr/>
        <w:t>per l’esecuzione del mandato e per l’adempimento delle obbligazioni che a tal fine il mandatario ha contratte in proprio nome”.</w:t>
      </w:r>
    </w:p>
    <w:p>
      <w:pPr>
        <w:pStyle w:val="BodyText"/>
        <w:spacing w:after="0" w:line="271" w:lineRule="auto"/>
        <w:sectPr>
          <w:pgSz w:w="11910" w:h="16840"/>
          <w:pgMar w:header="0" w:footer="823" w:top="1020" w:bottom="1060" w:left="992" w:right="1133"/>
        </w:sectPr>
      </w:pPr>
    </w:p>
    <w:p>
      <w:pPr>
        <w:spacing w:before="76"/>
        <w:ind w:left="141" w:right="0" w:firstLine="0"/>
        <w:jc w:val="left"/>
        <w:rPr>
          <w:rFonts w:ascii="Arial"/>
          <w:i/>
          <w:sz w:val="22"/>
        </w:rPr>
      </w:pPr>
      <w:r>
        <w:rPr>
          <w:rFonts w:ascii="Arial"/>
          <w:b/>
          <w:sz w:val="22"/>
        </w:rPr>
        <w:t>Art.</w:t>
      </w:r>
      <w:r>
        <w:rPr>
          <w:rFonts w:ascii="Arial"/>
          <w:b/>
          <w:spacing w:val="-2"/>
          <w:sz w:val="22"/>
        </w:rPr>
        <w:t> </w:t>
      </w:r>
      <w:r>
        <w:rPr>
          <w:rFonts w:ascii="Arial"/>
          <w:b/>
          <w:sz w:val="22"/>
        </w:rPr>
        <w:t>1720</w:t>
      </w:r>
      <w:r>
        <w:rPr>
          <w:sz w:val="22"/>
        </w:rPr>
        <w:t>:</w:t>
      </w:r>
      <w:r>
        <w:rPr>
          <w:spacing w:val="-1"/>
          <w:sz w:val="22"/>
        </w:rPr>
        <w:t> </w:t>
      </w:r>
      <w:r>
        <w:rPr>
          <w:rFonts w:ascii="Arial"/>
          <w:i/>
          <w:sz w:val="22"/>
        </w:rPr>
        <w:t>Spese</w:t>
      </w:r>
      <w:r>
        <w:rPr>
          <w:rFonts w:ascii="Arial"/>
          <w:i/>
          <w:spacing w:val="-1"/>
          <w:sz w:val="22"/>
        </w:rPr>
        <w:t> </w:t>
      </w:r>
      <w:r>
        <w:rPr>
          <w:rFonts w:ascii="Arial"/>
          <w:i/>
          <w:sz w:val="22"/>
        </w:rPr>
        <w:t>e</w:t>
      </w:r>
      <w:r>
        <w:rPr>
          <w:rFonts w:ascii="Arial"/>
          <w:i/>
          <w:spacing w:val="-1"/>
          <w:sz w:val="22"/>
        </w:rPr>
        <w:t> </w:t>
      </w:r>
      <w:r>
        <w:rPr>
          <w:rFonts w:ascii="Arial"/>
          <w:i/>
          <w:sz w:val="22"/>
        </w:rPr>
        <w:t>compenso</w:t>
      </w:r>
      <w:r>
        <w:rPr>
          <w:rFonts w:ascii="Arial"/>
          <w:i/>
          <w:spacing w:val="-1"/>
          <w:sz w:val="22"/>
        </w:rPr>
        <w:t> </w:t>
      </w:r>
      <w:r>
        <w:rPr>
          <w:rFonts w:ascii="Arial"/>
          <w:i/>
          <w:sz w:val="22"/>
        </w:rPr>
        <w:t>del</w:t>
      </w:r>
      <w:r>
        <w:rPr>
          <w:rFonts w:ascii="Arial"/>
          <w:i/>
          <w:spacing w:val="-1"/>
          <w:sz w:val="22"/>
        </w:rPr>
        <w:t> </w:t>
      </w:r>
      <w:r>
        <w:rPr>
          <w:rFonts w:ascii="Arial"/>
          <w:i/>
          <w:spacing w:val="-2"/>
          <w:sz w:val="22"/>
        </w:rPr>
        <w:t>mandatario</w:t>
      </w:r>
    </w:p>
    <w:p>
      <w:pPr>
        <w:pStyle w:val="BodyText"/>
        <w:spacing w:line="271" w:lineRule="auto" w:before="33"/>
      </w:pPr>
      <w:r>
        <w:rPr/>
        <w:t>“Il</w:t>
      </w:r>
      <w:r>
        <w:rPr>
          <w:spacing w:val="-3"/>
        </w:rPr>
        <w:t> </w:t>
      </w:r>
      <w:r>
        <w:rPr/>
        <w:t>mandante</w:t>
      </w:r>
      <w:r>
        <w:rPr>
          <w:spacing w:val="-3"/>
        </w:rPr>
        <w:t> </w:t>
      </w:r>
      <w:r>
        <w:rPr/>
        <w:t>deve</w:t>
      </w:r>
      <w:r>
        <w:rPr>
          <w:spacing w:val="-3"/>
        </w:rPr>
        <w:t> </w:t>
      </w:r>
      <w:r>
        <w:rPr/>
        <w:t>rimborsare</w:t>
      </w:r>
      <w:r>
        <w:rPr>
          <w:spacing w:val="-3"/>
        </w:rPr>
        <w:t> </w:t>
      </w:r>
      <w:r>
        <w:rPr/>
        <w:t>al</w:t>
      </w:r>
      <w:r>
        <w:rPr>
          <w:spacing w:val="-3"/>
        </w:rPr>
        <w:t> </w:t>
      </w:r>
      <w:r>
        <w:rPr/>
        <w:t>mandatario</w:t>
      </w:r>
      <w:r>
        <w:rPr>
          <w:spacing w:val="-3"/>
        </w:rPr>
        <w:t> </w:t>
      </w:r>
      <w:r>
        <w:rPr/>
        <w:t>le</w:t>
      </w:r>
      <w:r>
        <w:rPr>
          <w:spacing w:val="-3"/>
        </w:rPr>
        <w:t> </w:t>
      </w:r>
      <w:r>
        <w:rPr/>
        <w:t>anticipazioni,</w:t>
      </w:r>
      <w:r>
        <w:rPr>
          <w:spacing w:val="-4"/>
        </w:rPr>
        <w:t> </w:t>
      </w:r>
      <w:r>
        <w:rPr/>
        <w:t>con</w:t>
      </w:r>
      <w:r>
        <w:rPr>
          <w:spacing w:val="-3"/>
        </w:rPr>
        <w:t> </w:t>
      </w:r>
      <w:r>
        <w:rPr/>
        <w:t>gli</w:t>
      </w:r>
      <w:r>
        <w:rPr>
          <w:spacing w:val="-3"/>
        </w:rPr>
        <w:t> </w:t>
      </w:r>
      <w:r>
        <w:rPr/>
        <w:t>interessi</w:t>
      </w:r>
      <w:r>
        <w:rPr>
          <w:spacing w:val="-3"/>
        </w:rPr>
        <w:t> </w:t>
      </w:r>
      <w:r>
        <w:rPr/>
        <w:t>legali</w:t>
      </w:r>
      <w:r>
        <w:rPr>
          <w:spacing w:val="-3"/>
        </w:rPr>
        <w:t> </w:t>
      </w:r>
      <w:r>
        <w:rPr/>
        <w:t>dal</w:t>
      </w:r>
      <w:r>
        <w:rPr>
          <w:spacing w:val="-3"/>
        </w:rPr>
        <w:t> </w:t>
      </w:r>
      <w:r>
        <w:rPr/>
        <w:t>giorno</w:t>
      </w:r>
      <w:r>
        <w:rPr>
          <w:spacing w:val="-3"/>
        </w:rPr>
        <w:t> </w:t>
      </w:r>
      <w:r>
        <w:rPr/>
        <w:t>in</w:t>
      </w:r>
      <w:r>
        <w:rPr>
          <w:spacing w:val="-3"/>
        </w:rPr>
        <w:t> </w:t>
      </w:r>
      <w:r>
        <w:rPr/>
        <w:t>cui sono state fatte, e deve pagargli il compenso che gli spetta.</w:t>
      </w:r>
    </w:p>
    <w:p>
      <w:pPr>
        <w:pStyle w:val="BodyText"/>
        <w:spacing w:before="2"/>
        <w:ind w:left="264"/>
      </w:pPr>
      <w:r>
        <w:rPr/>
        <w:t>Il</w:t>
      </w:r>
      <w:r>
        <w:rPr>
          <w:spacing w:val="-3"/>
        </w:rPr>
        <w:t> </w:t>
      </w:r>
      <w:r>
        <w:rPr/>
        <w:t>mandante</w:t>
      </w:r>
      <w:r>
        <w:rPr>
          <w:spacing w:val="-1"/>
        </w:rPr>
        <w:t> </w:t>
      </w:r>
      <w:r>
        <w:rPr/>
        <w:t>deve</w:t>
      </w:r>
      <w:r>
        <w:rPr>
          <w:spacing w:val="-1"/>
        </w:rPr>
        <w:t> </w:t>
      </w:r>
      <w:r>
        <w:rPr/>
        <w:t>inoltre</w:t>
      </w:r>
      <w:r>
        <w:rPr>
          <w:spacing w:val="-1"/>
        </w:rPr>
        <w:t> </w:t>
      </w:r>
      <w:r>
        <w:rPr/>
        <w:t>risarcire</w:t>
      </w:r>
      <w:r>
        <w:rPr>
          <w:spacing w:val="-1"/>
        </w:rPr>
        <w:t> </w:t>
      </w:r>
      <w:r>
        <w:rPr/>
        <w:t>i</w:t>
      </w:r>
      <w:r>
        <w:rPr>
          <w:spacing w:val="-1"/>
        </w:rPr>
        <w:t> </w:t>
      </w:r>
      <w:r>
        <w:rPr/>
        <w:t>danni</w:t>
      </w:r>
      <w:r>
        <w:rPr>
          <w:spacing w:val="-1"/>
        </w:rPr>
        <w:t> </w:t>
      </w:r>
      <w:r>
        <w:rPr/>
        <w:t>che</w:t>
      </w:r>
      <w:r>
        <w:rPr>
          <w:spacing w:val="-1"/>
        </w:rPr>
        <w:t> </w:t>
      </w:r>
      <w:r>
        <w:rPr/>
        <w:t>il</w:t>
      </w:r>
      <w:r>
        <w:rPr>
          <w:spacing w:val="-1"/>
        </w:rPr>
        <w:t> </w:t>
      </w:r>
      <w:r>
        <w:rPr/>
        <w:t>mandatario</w:t>
      </w:r>
      <w:r>
        <w:rPr>
          <w:spacing w:val="-1"/>
        </w:rPr>
        <w:t> </w:t>
      </w:r>
      <w:r>
        <w:rPr/>
        <w:t>ha</w:t>
      </w:r>
      <w:r>
        <w:rPr>
          <w:spacing w:val="-1"/>
        </w:rPr>
        <w:t> </w:t>
      </w:r>
      <w:r>
        <w:rPr/>
        <w:t>subiti</w:t>
      </w:r>
      <w:r>
        <w:rPr>
          <w:spacing w:val="-1"/>
        </w:rPr>
        <w:t> </w:t>
      </w:r>
      <w:r>
        <w:rPr/>
        <w:t>a</w:t>
      </w:r>
      <w:r>
        <w:rPr>
          <w:spacing w:val="-1"/>
        </w:rPr>
        <w:t> </w:t>
      </w:r>
      <w:r>
        <w:rPr/>
        <w:t>causa</w:t>
      </w:r>
      <w:r>
        <w:rPr>
          <w:spacing w:val="-1"/>
        </w:rPr>
        <w:t> </w:t>
      </w:r>
      <w:r>
        <w:rPr>
          <w:spacing w:val="-2"/>
        </w:rPr>
        <w:t>dell’incarico.”</w:t>
      </w:r>
    </w:p>
    <w:p>
      <w:pPr>
        <w:pStyle w:val="BodyText"/>
        <w:spacing w:before="67"/>
        <w:ind w:left="0"/>
      </w:pPr>
    </w:p>
    <w:p>
      <w:pPr>
        <w:pStyle w:val="BodyText"/>
        <w:spacing w:before="0"/>
      </w:pPr>
      <w:r>
        <w:rPr>
          <w:rFonts w:ascii="Arial"/>
          <w:b/>
        </w:rPr>
        <w:t>Art.</w:t>
      </w:r>
      <w:r>
        <w:rPr>
          <w:rFonts w:ascii="Arial"/>
          <w:b/>
          <w:spacing w:val="-2"/>
        </w:rPr>
        <w:t> </w:t>
      </w:r>
      <w:r>
        <w:rPr>
          <w:rFonts w:ascii="Arial"/>
          <w:b/>
        </w:rPr>
        <w:t>1721</w:t>
      </w:r>
      <w:r>
        <w:rPr/>
        <w:t>:</w:t>
      </w:r>
      <w:r>
        <w:rPr>
          <w:spacing w:val="-2"/>
        </w:rPr>
        <w:t> </w:t>
      </w:r>
      <w:r>
        <w:rPr/>
        <w:t>Diritto</w:t>
      </w:r>
      <w:r>
        <w:rPr>
          <w:spacing w:val="-1"/>
        </w:rPr>
        <w:t> </w:t>
      </w:r>
      <w:r>
        <w:rPr/>
        <w:t>del</w:t>
      </w:r>
      <w:r>
        <w:rPr>
          <w:spacing w:val="-1"/>
        </w:rPr>
        <w:t> </w:t>
      </w:r>
      <w:r>
        <w:rPr/>
        <w:t>mandatario</w:t>
      </w:r>
      <w:r>
        <w:rPr>
          <w:spacing w:val="-1"/>
        </w:rPr>
        <w:t> </w:t>
      </w:r>
      <w:r>
        <w:rPr/>
        <w:t>sui </w:t>
      </w:r>
      <w:r>
        <w:rPr>
          <w:spacing w:val="-2"/>
        </w:rPr>
        <w:t>crediti</w:t>
      </w:r>
    </w:p>
    <w:p>
      <w:pPr>
        <w:pStyle w:val="BodyText"/>
        <w:spacing w:line="271" w:lineRule="auto" w:before="33"/>
      </w:pPr>
      <w:r>
        <w:rPr/>
        <w:t>“Il</w:t>
      </w:r>
      <w:r>
        <w:rPr>
          <w:spacing w:val="-3"/>
        </w:rPr>
        <w:t> </w:t>
      </w:r>
      <w:r>
        <w:rPr/>
        <w:t>mandatario</w:t>
      </w:r>
      <w:r>
        <w:rPr>
          <w:spacing w:val="-3"/>
        </w:rPr>
        <w:t> </w:t>
      </w:r>
      <w:r>
        <w:rPr/>
        <w:t>ha</w:t>
      </w:r>
      <w:r>
        <w:rPr>
          <w:spacing w:val="-3"/>
        </w:rPr>
        <w:t> </w:t>
      </w:r>
      <w:r>
        <w:rPr/>
        <w:t>diritto</w:t>
      </w:r>
      <w:r>
        <w:rPr>
          <w:spacing w:val="-3"/>
        </w:rPr>
        <w:t> </w:t>
      </w:r>
      <w:r>
        <w:rPr/>
        <w:t>di</w:t>
      </w:r>
      <w:r>
        <w:rPr>
          <w:spacing w:val="-3"/>
        </w:rPr>
        <w:t> </w:t>
      </w:r>
      <w:r>
        <w:rPr/>
        <w:t>soddisfarsi</w:t>
      </w:r>
      <w:r>
        <w:rPr>
          <w:spacing w:val="-3"/>
        </w:rPr>
        <w:t> </w:t>
      </w:r>
      <w:r>
        <w:rPr/>
        <w:t>sui</w:t>
      </w:r>
      <w:r>
        <w:rPr>
          <w:spacing w:val="-3"/>
        </w:rPr>
        <w:t> </w:t>
      </w:r>
      <w:r>
        <w:rPr/>
        <w:t>crediti</w:t>
      </w:r>
      <w:r>
        <w:rPr>
          <w:spacing w:val="-3"/>
        </w:rPr>
        <w:t> </w:t>
      </w:r>
      <w:r>
        <w:rPr/>
        <w:t>pecuniari</w:t>
      </w:r>
      <w:r>
        <w:rPr>
          <w:spacing w:val="-3"/>
        </w:rPr>
        <w:t> </w:t>
      </w:r>
      <w:r>
        <w:rPr/>
        <w:t>sorti</w:t>
      </w:r>
      <w:r>
        <w:rPr>
          <w:spacing w:val="-3"/>
        </w:rPr>
        <w:t> </w:t>
      </w:r>
      <w:r>
        <w:rPr/>
        <w:t>dagli</w:t>
      </w:r>
      <w:r>
        <w:rPr>
          <w:spacing w:val="-3"/>
        </w:rPr>
        <w:t> </w:t>
      </w:r>
      <w:r>
        <w:rPr/>
        <w:t>affari</w:t>
      </w:r>
      <w:r>
        <w:rPr>
          <w:spacing w:val="-3"/>
        </w:rPr>
        <w:t> </w:t>
      </w:r>
      <w:r>
        <w:rPr/>
        <w:t>che</w:t>
      </w:r>
      <w:r>
        <w:rPr>
          <w:spacing w:val="-3"/>
        </w:rPr>
        <w:t> </w:t>
      </w:r>
      <w:r>
        <w:rPr/>
        <w:t>ha</w:t>
      </w:r>
      <w:r>
        <w:rPr>
          <w:spacing w:val="-3"/>
        </w:rPr>
        <w:t> </w:t>
      </w:r>
      <w:r>
        <w:rPr/>
        <w:t>conclusi,</w:t>
      </w:r>
      <w:r>
        <w:rPr>
          <w:spacing w:val="-4"/>
        </w:rPr>
        <w:t> </w:t>
      </w:r>
      <w:r>
        <w:rPr/>
        <w:t>con precedenza sul mandante e sui creditori di questo”.</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1722</w:t>
      </w:r>
      <w:r>
        <w:rPr>
          <w:sz w:val="22"/>
        </w:rPr>
        <w:t>: </w:t>
      </w:r>
      <w:r>
        <w:rPr>
          <w:rFonts w:ascii="Arial"/>
          <w:i/>
          <w:sz w:val="22"/>
        </w:rPr>
        <w:t>Cause</w:t>
      </w:r>
      <w:r>
        <w:rPr>
          <w:rFonts w:ascii="Arial"/>
          <w:i/>
          <w:spacing w:val="-1"/>
          <w:sz w:val="22"/>
        </w:rPr>
        <w:t> </w:t>
      </w:r>
      <w:r>
        <w:rPr>
          <w:rFonts w:ascii="Arial"/>
          <w:i/>
          <w:sz w:val="22"/>
        </w:rPr>
        <w:t>di </w:t>
      </w:r>
      <w:r>
        <w:rPr>
          <w:rFonts w:ascii="Arial"/>
          <w:i/>
          <w:spacing w:val="-2"/>
          <w:sz w:val="22"/>
        </w:rPr>
        <w:t>estinzione</w:t>
      </w:r>
    </w:p>
    <w:p>
      <w:pPr>
        <w:pStyle w:val="BodyText"/>
      </w:pPr>
      <w:r>
        <w:rPr/>
        <w:t>“Il</w:t>
      </w:r>
      <w:r>
        <w:rPr>
          <w:spacing w:val="-1"/>
        </w:rPr>
        <w:t> </w:t>
      </w:r>
      <w:r>
        <w:rPr/>
        <w:t>mandato</w:t>
      </w:r>
      <w:r>
        <w:rPr>
          <w:spacing w:val="-1"/>
        </w:rPr>
        <w:t> </w:t>
      </w:r>
      <w:r>
        <w:rPr/>
        <w:t>si </w:t>
      </w:r>
      <w:r>
        <w:rPr>
          <w:spacing w:val="-2"/>
        </w:rPr>
        <w:t>estingue:</w:t>
      </w:r>
    </w:p>
    <w:p>
      <w:pPr>
        <w:pStyle w:val="ListParagraph"/>
        <w:numPr>
          <w:ilvl w:val="0"/>
          <w:numId w:val="17"/>
        </w:numPr>
        <w:tabs>
          <w:tab w:pos="499" w:val="left" w:leader="none"/>
          <w:tab w:pos="501" w:val="left" w:leader="none"/>
        </w:tabs>
        <w:spacing w:line="271" w:lineRule="auto" w:before="33" w:after="0"/>
        <w:ind w:left="501" w:right="537" w:hanging="360"/>
        <w:jc w:val="left"/>
        <w:rPr>
          <w:sz w:val="22"/>
        </w:rPr>
      </w:pPr>
      <w:r>
        <w:rPr>
          <w:sz w:val="22"/>
        </w:rPr>
        <w:t>per</w:t>
      </w:r>
      <w:r>
        <w:rPr>
          <w:spacing w:val="-3"/>
          <w:sz w:val="22"/>
        </w:rPr>
        <w:t> </w:t>
      </w:r>
      <w:r>
        <w:rPr>
          <w:sz w:val="22"/>
        </w:rPr>
        <w:t>la</w:t>
      </w:r>
      <w:r>
        <w:rPr>
          <w:spacing w:val="-3"/>
          <w:sz w:val="22"/>
        </w:rPr>
        <w:t> </w:t>
      </w:r>
      <w:r>
        <w:rPr>
          <w:sz w:val="22"/>
        </w:rPr>
        <w:t>scadenza</w:t>
      </w:r>
      <w:r>
        <w:rPr>
          <w:spacing w:val="-3"/>
          <w:sz w:val="22"/>
        </w:rPr>
        <w:t> </w:t>
      </w:r>
      <w:r>
        <w:rPr>
          <w:sz w:val="22"/>
        </w:rPr>
        <w:t>del</w:t>
      </w:r>
      <w:r>
        <w:rPr>
          <w:spacing w:val="-3"/>
          <w:sz w:val="22"/>
        </w:rPr>
        <w:t> </w:t>
      </w:r>
      <w:r>
        <w:rPr>
          <w:sz w:val="22"/>
        </w:rPr>
        <w:t>termine</w:t>
      </w:r>
      <w:r>
        <w:rPr>
          <w:spacing w:val="-3"/>
          <w:sz w:val="22"/>
        </w:rPr>
        <w:t> </w:t>
      </w:r>
      <w:r>
        <w:rPr>
          <w:sz w:val="22"/>
        </w:rPr>
        <w:t>o</w:t>
      </w:r>
      <w:r>
        <w:rPr>
          <w:spacing w:val="-3"/>
          <w:sz w:val="22"/>
        </w:rPr>
        <w:t> </w:t>
      </w:r>
      <w:r>
        <w:rPr>
          <w:sz w:val="22"/>
        </w:rPr>
        <w:t>per</w:t>
      </w:r>
      <w:r>
        <w:rPr>
          <w:spacing w:val="-3"/>
          <w:sz w:val="22"/>
        </w:rPr>
        <w:t> </w:t>
      </w:r>
      <w:r>
        <w:rPr>
          <w:sz w:val="22"/>
        </w:rPr>
        <w:t>il</w:t>
      </w:r>
      <w:r>
        <w:rPr>
          <w:spacing w:val="-3"/>
          <w:sz w:val="22"/>
        </w:rPr>
        <w:t> </w:t>
      </w:r>
      <w:r>
        <w:rPr>
          <w:sz w:val="22"/>
        </w:rPr>
        <w:t>compimento,</w:t>
      </w:r>
      <w:r>
        <w:rPr>
          <w:spacing w:val="-4"/>
          <w:sz w:val="22"/>
        </w:rPr>
        <w:t> </w:t>
      </w:r>
      <w:r>
        <w:rPr>
          <w:sz w:val="22"/>
        </w:rPr>
        <w:t>da</w:t>
      </w:r>
      <w:r>
        <w:rPr>
          <w:spacing w:val="-3"/>
          <w:sz w:val="22"/>
        </w:rPr>
        <w:t> </w:t>
      </w:r>
      <w:r>
        <w:rPr>
          <w:sz w:val="22"/>
        </w:rPr>
        <w:t>parte</w:t>
      </w:r>
      <w:r>
        <w:rPr>
          <w:spacing w:val="-3"/>
          <w:sz w:val="22"/>
        </w:rPr>
        <w:t> </w:t>
      </w:r>
      <w:r>
        <w:rPr>
          <w:sz w:val="22"/>
        </w:rPr>
        <w:t>del</w:t>
      </w:r>
      <w:r>
        <w:rPr>
          <w:spacing w:val="-3"/>
          <w:sz w:val="22"/>
        </w:rPr>
        <w:t> </w:t>
      </w:r>
      <w:r>
        <w:rPr>
          <w:sz w:val="22"/>
        </w:rPr>
        <w:t>mandatario,</w:t>
      </w:r>
      <w:r>
        <w:rPr>
          <w:spacing w:val="-4"/>
          <w:sz w:val="22"/>
        </w:rPr>
        <w:t> </w:t>
      </w:r>
      <w:r>
        <w:rPr>
          <w:sz w:val="22"/>
        </w:rPr>
        <w:t>dell’affare</w:t>
      </w:r>
      <w:r>
        <w:rPr>
          <w:spacing w:val="-3"/>
          <w:sz w:val="22"/>
        </w:rPr>
        <w:t> </w:t>
      </w:r>
      <w:r>
        <w:rPr>
          <w:sz w:val="22"/>
        </w:rPr>
        <w:t>per</w:t>
      </w:r>
      <w:r>
        <w:rPr>
          <w:spacing w:val="-3"/>
          <w:sz w:val="22"/>
        </w:rPr>
        <w:t> </w:t>
      </w:r>
      <w:r>
        <w:rPr>
          <w:sz w:val="22"/>
        </w:rPr>
        <w:t>il quale è stato conferito;</w:t>
      </w:r>
    </w:p>
    <w:p>
      <w:pPr>
        <w:pStyle w:val="ListParagraph"/>
        <w:numPr>
          <w:ilvl w:val="0"/>
          <w:numId w:val="17"/>
        </w:numPr>
        <w:tabs>
          <w:tab w:pos="499" w:val="left" w:leader="none"/>
        </w:tabs>
        <w:spacing w:line="240" w:lineRule="auto" w:before="2" w:after="0"/>
        <w:ind w:left="499" w:right="0" w:hanging="358"/>
        <w:jc w:val="left"/>
        <w:rPr>
          <w:sz w:val="22"/>
        </w:rPr>
      </w:pPr>
      <w:r>
        <w:rPr>
          <w:sz w:val="22"/>
        </w:rPr>
        <w:t>Per</w:t>
      </w:r>
      <w:r>
        <w:rPr>
          <w:spacing w:val="-1"/>
          <w:sz w:val="22"/>
        </w:rPr>
        <w:t> </w:t>
      </w:r>
      <w:r>
        <w:rPr>
          <w:sz w:val="22"/>
        </w:rPr>
        <w:t>revoca</w:t>
      </w:r>
      <w:r>
        <w:rPr>
          <w:spacing w:val="-1"/>
          <w:sz w:val="22"/>
        </w:rPr>
        <w:t> </w:t>
      </w:r>
      <w:r>
        <w:rPr>
          <w:sz w:val="22"/>
        </w:rPr>
        <w:t>da</w:t>
      </w:r>
      <w:r>
        <w:rPr>
          <w:spacing w:val="-1"/>
          <w:sz w:val="22"/>
        </w:rPr>
        <w:t> </w:t>
      </w:r>
      <w:r>
        <w:rPr>
          <w:sz w:val="22"/>
        </w:rPr>
        <w:t>parte</w:t>
      </w:r>
      <w:r>
        <w:rPr>
          <w:spacing w:val="-1"/>
          <w:sz w:val="22"/>
        </w:rPr>
        <w:t> </w:t>
      </w:r>
      <w:r>
        <w:rPr>
          <w:sz w:val="22"/>
        </w:rPr>
        <w:t>del </w:t>
      </w:r>
      <w:r>
        <w:rPr>
          <w:spacing w:val="-2"/>
          <w:sz w:val="22"/>
        </w:rPr>
        <w:t>mandante;</w:t>
      </w:r>
    </w:p>
    <w:p>
      <w:pPr>
        <w:pStyle w:val="ListParagraph"/>
        <w:numPr>
          <w:ilvl w:val="0"/>
          <w:numId w:val="17"/>
        </w:numPr>
        <w:tabs>
          <w:tab w:pos="499" w:val="left" w:leader="none"/>
        </w:tabs>
        <w:spacing w:line="240" w:lineRule="auto" w:before="33" w:after="0"/>
        <w:ind w:left="499" w:right="0" w:hanging="358"/>
        <w:jc w:val="left"/>
        <w:rPr>
          <w:sz w:val="22"/>
        </w:rPr>
      </w:pPr>
      <w:r>
        <w:rPr>
          <w:sz w:val="22"/>
        </w:rPr>
        <w:t>Per</w:t>
      </w:r>
      <w:r>
        <w:rPr>
          <w:spacing w:val="-1"/>
          <w:sz w:val="22"/>
        </w:rPr>
        <w:t> </w:t>
      </w:r>
      <w:r>
        <w:rPr>
          <w:sz w:val="22"/>
        </w:rPr>
        <w:t>rinunzia</w:t>
      </w:r>
      <w:r>
        <w:rPr>
          <w:spacing w:val="-1"/>
          <w:sz w:val="22"/>
        </w:rPr>
        <w:t> </w:t>
      </w:r>
      <w:r>
        <w:rPr>
          <w:sz w:val="22"/>
        </w:rPr>
        <w:t>del</w:t>
      </w:r>
      <w:r>
        <w:rPr>
          <w:spacing w:val="-1"/>
          <w:sz w:val="22"/>
        </w:rPr>
        <w:t> </w:t>
      </w:r>
      <w:r>
        <w:rPr>
          <w:spacing w:val="-2"/>
          <w:sz w:val="22"/>
        </w:rPr>
        <w:t>mandatario;</w:t>
      </w:r>
    </w:p>
    <w:p>
      <w:pPr>
        <w:pStyle w:val="ListParagraph"/>
        <w:numPr>
          <w:ilvl w:val="0"/>
          <w:numId w:val="17"/>
        </w:numPr>
        <w:tabs>
          <w:tab w:pos="499" w:val="left" w:leader="none"/>
          <w:tab w:pos="501" w:val="left" w:leader="none"/>
        </w:tabs>
        <w:spacing w:line="271" w:lineRule="auto" w:before="34" w:after="0"/>
        <w:ind w:left="501" w:right="55" w:hanging="360"/>
        <w:jc w:val="left"/>
        <w:rPr>
          <w:sz w:val="22"/>
        </w:rPr>
      </w:pPr>
      <w:r>
        <w:rPr>
          <w:sz w:val="22"/>
        </w:rPr>
        <w:t>Per</w:t>
      </w:r>
      <w:r>
        <w:rPr>
          <w:spacing w:val="-3"/>
          <w:sz w:val="22"/>
        </w:rPr>
        <w:t> </w:t>
      </w:r>
      <w:r>
        <w:rPr>
          <w:sz w:val="22"/>
        </w:rPr>
        <w:t>la</w:t>
      </w:r>
      <w:r>
        <w:rPr>
          <w:spacing w:val="-3"/>
          <w:sz w:val="22"/>
        </w:rPr>
        <w:t> </w:t>
      </w:r>
      <w:r>
        <w:rPr>
          <w:sz w:val="22"/>
        </w:rPr>
        <w:t>morte,</w:t>
      </w:r>
      <w:r>
        <w:rPr>
          <w:spacing w:val="-4"/>
          <w:sz w:val="22"/>
        </w:rPr>
        <w:t> </w:t>
      </w:r>
      <w:r>
        <w:rPr>
          <w:sz w:val="22"/>
        </w:rPr>
        <w:t>l’interdizione</w:t>
      </w:r>
      <w:r>
        <w:rPr>
          <w:spacing w:val="-3"/>
          <w:sz w:val="22"/>
        </w:rPr>
        <w:t> </w:t>
      </w:r>
      <w:r>
        <w:rPr>
          <w:sz w:val="22"/>
        </w:rPr>
        <w:t>o</w:t>
      </w:r>
      <w:r>
        <w:rPr>
          <w:spacing w:val="-3"/>
          <w:sz w:val="22"/>
        </w:rPr>
        <w:t> </w:t>
      </w:r>
      <w:r>
        <w:rPr>
          <w:sz w:val="22"/>
        </w:rPr>
        <w:t>l’inabilitazione</w:t>
      </w:r>
      <w:r>
        <w:rPr>
          <w:spacing w:val="-3"/>
          <w:sz w:val="22"/>
        </w:rPr>
        <w:t> </w:t>
      </w:r>
      <w:r>
        <w:rPr>
          <w:sz w:val="22"/>
        </w:rPr>
        <w:t>del</w:t>
      </w:r>
      <w:r>
        <w:rPr>
          <w:spacing w:val="-3"/>
          <w:sz w:val="22"/>
        </w:rPr>
        <w:t> </w:t>
      </w:r>
      <w:r>
        <w:rPr>
          <w:sz w:val="22"/>
        </w:rPr>
        <w:t>mandante</w:t>
      </w:r>
      <w:r>
        <w:rPr>
          <w:spacing w:val="-3"/>
          <w:sz w:val="22"/>
        </w:rPr>
        <w:t> </w:t>
      </w:r>
      <w:r>
        <w:rPr>
          <w:sz w:val="22"/>
        </w:rPr>
        <w:t>o</w:t>
      </w:r>
      <w:r>
        <w:rPr>
          <w:spacing w:val="-3"/>
          <w:sz w:val="22"/>
        </w:rPr>
        <w:t> </w:t>
      </w:r>
      <w:r>
        <w:rPr>
          <w:sz w:val="22"/>
        </w:rPr>
        <w:t>del</w:t>
      </w:r>
      <w:r>
        <w:rPr>
          <w:spacing w:val="-3"/>
          <w:sz w:val="22"/>
        </w:rPr>
        <w:t> </w:t>
      </w:r>
      <w:r>
        <w:rPr>
          <w:sz w:val="22"/>
        </w:rPr>
        <w:t>mandatario.</w:t>
      </w:r>
      <w:r>
        <w:rPr>
          <w:spacing w:val="-7"/>
          <w:sz w:val="22"/>
        </w:rPr>
        <w:t> </w:t>
      </w:r>
      <w:r>
        <w:rPr>
          <w:sz w:val="22"/>
        </w:rPr>
        <w:t>Tuttavia</w:t>
      </w:r>
      <w:r>
        <w:rPr>
          <w:spacing w:val="-3"/>
          <w:sz w:val="22"/>
        </w:rPr>
        <w:t> </w:t>
      </w:r>
      <w:r>
        <w:rPr>
          <w:sz w:val="22"/>
        </w:rPr>
        <w:t>il</w:t>
      </w:r>
      <w:r>
        <w:rPr>
          <w:spacing w:val="-3"/>
          <w:sz w:val="22"/>
        </w:rPr>
        <w:t> </w:t>
      </w:r>
      <w:r>
        <w:rPr>
          <w:sz w:val="22"/>
        </w:rPr>
        <w:t>mandato che ha per oggetto il compimento di atti relativi all’esercizio di un’impresa non si estingue, se l’esercizio dell’impresa e continuato, salvo il diritto di recesso delle parti o degli eredi”.</w:t>
      </w:r>
    </w:p>
    <w:p>
      <w:pPr>
        <w:pStyle w:val="BodyText"/>
        <w:spacing w:before="35"/>
        <w:ind w:left="0"/>
      </w:pPr>
    </w:p>
    <w:p>
      <w:pPr>
        <w:spacing w:before="1"/>
        <w:ind w:left="141" w:right="0" w:firstLine="0"/>
        <w:jc w:val="left"/>
        <w:rPr>
          <w:rFonts w:ascii="Arial" w:hAnsi="Arial"/>
          <w:i/>
          <w:sz w:val="22"/>
        </w:rPr>
      </w:pPr>
      <w:r>
        <w:rPr>
          <w:rFonts w:ascii="Arial" w:hAnsi="Arial"/>
          <w:b/>
          <w:sz w:val="22"/>
        </w:rPr>
        <w:t>Art.</w:t>
      </w:r>
      <w:r>
        <w:rPr>
          <w:rFonts w:ascii="Arial" w:hAnsi="Arial"/>
          <w:b/>
          <w:spacing w:val="-2"/>
          <w:sz w:val="22"/>
        </w:rPr>
        <w:t> </w:t>
      </w:r>
      <w:r>
        <w:rPr>
          <w:rFonts w:ascii="Arial" w:hAnsi="Arial"/>
          <w:b/>
          <w:sz w:val="22"/>
        </w:rPr>
        <w:t>1723</w:t>
      </w:r>
      <w:r>
        <w:rPr>
          <w:sz w:val="22"/>
        </w:rPr>
        <w:t>:</w:t>
      </w:r>
      <w:r>
        <w:rPr>
          <w:spacing w:val="-1"/>
          <w:sz w:val="22"/>
        </w:rPr>
        <w:t> </w:t>
      </w:r>
      <w:r>
        <w:rPr>
          <w:rFonts w:ascii="Arial" w:hAnsi="Arial"/>
          <w:i/>
          <w:sz w:val="22"/>
        </w:rPr>
        <w:t>Revocabilità</w:t>
      </w:r>
      <w:r>
        <w:rPr>
          <w:rFonts w:ascii="Arial" w:hAnsi="Arial"/>
          <w:i/>
          <w:spacing w:val="-1"/>
          <w:sz w:val="22"/>
        </w:rPr>
        <w:t> </w:t>
      </w:r>
      <w:r>
        <w:rPr>
          <w:rFonts w:ascii="Arial" w:hAnsi="Arial"/>
          <w:i/>
          <w:sz w:val="22"/>
        </w:rPr>
        <w:t>del </w:t>
      </w:r>
      <w:r>
        <w:rPr>
          <w:rFonts w:ascii="Arial" w:hAnsi="Arial"/>
          <w:i/>
          <w:spacing w:val="-2"/>
          <w:sz w:val="22"/>
        </w:rPr>
        <w:t>mandato</w:t>
      </w:r>
    </w:p>
    <w:p>
      <w:pPr>
        <w:pStyle w:val="BodyText"/>
        <w:spacing w:line="271" w:lineRule="auto" w:before="33"/>
      </w:pPr>
      <w:r>
        <w:rPr/>
        <w:t>“Il</w:t>
      </w:r>
      <w:r>
        <w:rPr>
          <w:spacing w:val="-3"/>
        </w:rPr>
        <w:t> </w:t>
      </w:r>
      <w:r>
        <w:rPr/>
        <w:t>mandante</w:t>
      </w:r>
      <w:r>
        <w:rPr>
          <w:spacing w:val="-3"/>
        </w:rPr>
        <w:t> </w:t>
      </w:r>
      <w:r>
        <w:rPr/>
        <w:t>può</w:t>
      </w:r>
      <w:r>
        <w:rPr>
          <w:spacing w:val="-3"/>
        </w:rPr>
        <w:t> </w:t>
      </w:r>
      <w:r>
        <w:rPr/>
        <w:t>revocare</w:t>
      </w:r>
      <w:r>
        <w:rPr>
          <w:spacing w:val="-3"/>
        </w:rPr>
        <w:t> </w:t>
      </w:r>
      <w:r>
        <w:rPr/>
        <w:t>il</w:t>
      </w:r>
      <w:r>
        <w:rPr>
          <w:spacing w:val="-3"/>
        </w:rPr>
        <w:t> </w:t>
      </w:r>
      <w:r>
        <w:rPr/>
        <w:t>mandato;</w:t>
      </w:r>
      <w:r>
        <w:rPr>
          <w:spacing w:val="-4"/>
        </w:rPr>
        <w:t> </w:t>
      </w:r>
      <w:r>
        <w:rPr/>
        <w:t>ma,</w:t>
      </w:r>
      <w:r>
        <w:rPr>
          <w:spacing w:val="-4"/>
        </w:rPr>
        <w:t> </w:t>
      </w:r>
      <w:r>
        <w:rPr/>
        <w:t>se</w:t>
      </w:r>
      <w:r>
        <w:rPr>
          <w:spacing w:val="-3"/>
        </w:rPr>
        <w:t> </w:t>
      </w:r>
      <w:r>
        <w:rPr/>
        <w:t>era</w:t>
      </w:r>
      <w:r>
        <w:rPr>
          <w:spacing w:val="-3"/>
        </w:rPr>
        <w:t> </w:t>
      </w:r>
      <w:r>
        <w:rPr/>
        <w:t>stata</w:t>
      </w:r>
      <w:r>
        <w:rPr>
          <w:spacing w:val="-3"/>
        </w:rPr>
        <w:t> </w:t>
      </w:r>
      <w:r>
        <w:rPr/>
        <w:t>pattuita</w:t>
      </w:r>
      <w:r>
        <w:rPr>
          <w:spacing w:val="-3"/>
        </w:rPr>
        <w:t> </w:t>
      </w:r>
      <w:r>
        <w:rPr/>
        <w:t>l’irrevocabilità,</w:t>
      </w:r>
      <w:r>
        <w:rPr>
          <w:spacing w:val="-4"/>
        </w:rPr>
        <w:t> </w:t>
      </w:r>
      <w:r>
        <w:rPr/>
        <w:t>risponde</w:t>
      </w:r>
      <w:r>
        <w:rPr>
          <w:spacing w:val="-3"/>
        </w:rPr>
        <w:t> </w:t>
      </w:r>
      <w:r>
        <w:rPr/>
        <w:t>dei</w:t>
      </w:r>
      <w:r>
        <w:rPr>
          <w:spacing w:val="-3"/>
        </w:rPr>
        <w:t> </w:t>
      </w:r>
      <w:r>
        <w:rPr/>
        <w:t>danni, salvo che ricorra una giusta causa.</w:t>
      </w:r>
    </w:p>
    <w:p>
      <w:pPr>
        <w:pStyle w:val="BodyText"/>
        <w:spacing w:line="271" w:lineRule="auto" w:before="2"/>
        <w:ind w:right="123" w:firstLine="122"/>
      </w:pPr>
      <w:r>
        <w:rPr/>
        <w:t>Il mandato conferito anche nell’interesse del mandatario o di terzi non si estingue per revoca da parte</w:t>
      </w:r>
      <w:r>
        <w:rPr>
          <w:spacing w:val="-3"/>
        </w:rPr>
        <w:t> </w:t>
      </w:r>
      <w:r>
        <w:rPr/>
        <w:t>del</w:t>
      </w:r>
      <w:r>
        <w:rPr>
          <w:spacing w:val="-3"/>
        </w:rPr>
        <w:t> </w:t>
      </w:r>
      <w:r>
        <w:rPr/>
        <w:t>mandante,</w:t>
      </w:r>
      <w:r>
        <w:rPr>
          <w:spacing w:val="-3"/>
        </w:rPr>
        <w:t> </w:t>
      </w:r>
      <w:r>
        <w:rPr/>
        <w:t>salvo</w:t>
      </w:r>
      <w:r>
        <w:rPr>
          <w:spacing w:val="-3"/>
        </w:rPr>
        <w:t> </w:t>
      </w:r>
      <w:r>
        <w:rPr/>
        <w:t>che</w:t>
      </w:r>
      <w:r>
        <w:rPr>
          <w:spacing w:val="-3"/>
        </w:rPr>
        <w:t> </w:t>
      </w:r>
      <w:r>
        <w:rPr/>
        <w:t>sia</w:t>
      </w:r>
      <w:r>
        <w:rPr>
          <w:spacing w:val="-3"/>
        </w:rPr>
        <w:t> </w:t>
      </w:r>
      <w:r>
        <w:rPr/>
        <w:t>diversamente</w:t>
      </w:r>
      <w:r>
        <w:rPr>
          <w:spacing w:val="-3"/>
        </w:rPr>
        <w:t> </w:t>
      </w:r>
      <w:r>
        <w:rPr/>
        <w:t>stabilito</w:t>
      </w:r>
      <w:r>
        <w:rPr>
          <w:spacing w:val="-3"/>
        </w:rPr>
        <w:t> </w:t>
      </w:r>
      <w:r>
        <w:rPr/>
        <w:t>o</w:t>
      </w:r>
      <w:r>
        <w:rPr>
          <w:spacing w:val="-3"/>
        </w:rPr>
        <w:t> </w:t>
      </w:r>
      <w:r>
        <w:rPr/>
        <w:t>ricorra</w:t>
      </w:r>
      <w:r>
        <w:rPr>
          <w:spacing w:val="-3"/>
        </w:rPr>
        <w:t> </w:t>
      </w:r>
      <w:r>
        <w:rPr/>
        <w:t>una</w:t>
      </w:r>
      <w:r>
        <w:rPr>
          <w:spacing w:val="-3"/>
        </w:rPr>
        <w:t> </w:t>
      </w:r>
      <w:r>
        <w:rPr/>
        <w:t>giusta</w:t>
      </w:r>
      <w:r>
        <w:rPr>
          <w:spacing w:val="-3"/>
        </w:rPr>
        <w:t> </w:t>
      </w:r>
      <w:r>
        <w:rPr/>
        <w:t>causa</w:t>
      </w:r>
      <w:r>
        <w:rPr>
          <w:spacing w:val="-3"/>
        </w:rPr>
        <w:t> </w:t>
      </w:r>
      <w:r>
        <w:rPr/>
        <w:t>di</w:t>
      </w:r>
      <w:r>
        <w:rPr>
          <w:spacing w:val="-3"/>
        </w:rPr>
        <w:t> </w:t>
      </w:r>
      <w:r>
        <w:rPr/>
        <w:t>revoca;</w:t>
      </w:r>
      <w:r>
        <w:rPr>
          <w:spacing w:val="-3"/>
        </w:rPr>
        <w:t> </w:t>
      </w:r>
      <w:r>
        <w:rPr/>
        <w:t>non si estingue per la morte o per la sopravvenuta incapacità del mandante”.</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1724</w:t>
      </w:r>
      <w:r>
        <w:rPr>
          <w:sz w:val="22"/>
        </w:rPr>
        <w:t>:</w:t>
      </w:r>
      <w:r>
        <w:rPr>
          <w:spacing w:val="-1"/>
          <w:sz w:val="22"/>
        </w:rPr>
        <w:t> </w:t>
      </w:r>
      <w:r>
        <w:rPr>
          <w:rFonts w:ascii="Arial"/>
          <w:i/>
          <w:sz w:val="22"/>
        </w:rPr>
        <w:t>Revoca</w:t>
      </w:r>
      <w:r>
        <w:rPr>
          <w:rFonts w:ascii="Arial"/>
          <w:i/>
          <w:spacing w:val="-1"/>
          <w:sz w:val="22"/>
        </w:rPr>
        <w:t> </w:t>
      </w:r>
      <w:r>
        <w:rPr>
          <w:rFonts w:ascii="Arial"/>
          <w:i/>
          <w:spacing w:val="-2"/>
          <w:sz w:val="22"/>
        </w:rPr>
        <w:t>tacita</w:t>
      </w:r>
    </w:p>
    <w:p>
      <w:pPr>
        <w:pStyle w:val="BodyText"/>
        <w:spacing w:line="271" w:lineRule="auto"/>
      </w:pPr>
      <w:r>
        <w:rPr/>
        <w:t>“La</w:t>
      </w:r>
      <w:r>
        <w:rPr>
          <w:spacing w:val="-3"/>
        </w:rPr>
        <w:t> </w:t>
      </w:r>
      <w:r>
        <w:rPr/>
        <w:t>nomina</w:t>
      </w:r>
      <w:r>
        <w:rPr>
          <w:spacing w:val="-3"/>
        </w:rPr>
        <w:t> </w:t>
      </w:r>
      <w:r>
        <w:rPr/>
        <w:t>di</w:t>
      </w:r>
      <w:r>
        <w:rPr>
          <w:spacing w:val="-3"/>
        </w:rPr>
        <w:t> </w:t>
      </w:r>
      <w:r>
        <w:rPr/>
        <w:t>un</w:t>
      </w:r>
      <w:r>
        <w:rPr>
          <w:spacing w:val="-3"/>
        </w:rPr>
        <w:t> </w:t>
      </w:r>
      <w:r>
        <w:rPr/>
        <w:t>nuovo</w:t>
      </w:r>
      <w:r>
        <w:rPr>
          <w:spacing w:val="-3"/>
        </w:rPr>
        <w:t> </w:t>
      </w:r>
      <w:r>
        <w:rPr/>
        <w:t>mandatario</w:t>
      </w:r>
      <w:r>
        <w:rPr>
          <w:spacing w:val="-3"/>
        </w:rPr>
        <w:t> </w:t>
      </w:r>
      <w:r>
        <w:rPr/>
        <w:t>per</w:t>
      </w:r>
      <w:r>
        <w:rPr>
          <w:spacing w:val="-3"/>
        </w:rPr>
        <w:t> </w:t>
      </w:r>
      <w:r>
        <w:rPr/>
        <w:t>lo</w:t>
      </w:r>
      <w:r>
        <w:rPr>
          <w:spacing w:val="-3"/>
        </w:rPr>
        <w:t> </w:t>
      </w:r>
      <w:r>
        <w:rPr/>
        <w:t>stesso</w:t>
      </w:r>
      <w:r>
        <w:rPr>
          <w:spacing w:val="-3"/>
        </w:rPr>
        <w:t> </w:t>
      </w:r>
      <w:r>
        <w:rPr/>
        <w:t>affare</w:t>
      </w:r>
      <w:r>
        <w:rPr>
          <w:spacing w:val="-3"/>
        </w:rPr>
        <w:t> </w:t>
      </w:r>
      <w:r>
        <w:rPr/>
        <w:t>o</w:t>
      </w:r>
      <w:r>
        <w:rPr>
          <w:spacing w:val="-3"/>
        </w:rPr>
        <w:t> </w:t>
      </w:r>
      <w:r>
        <w:rPr/>
        <w:t>il</w:t>
      </w:r>
      <w:r>
        <w:rPr>
          <w:spacing w:val="-3"/>
        </w:rPr>
        <w:t> </w:t>
      </w:r>
      <w:r>
        <w:rPr/>
        <w:t>compimento</w:t>
      </w:r>
      <w:r>
        <w:rPr>
          <w:spacing w:val="-3"/>
        </w:rPr>
        <w:t> </w:t>
      </w:r>
      <w:r>
        <w:rPr/>
        <w:t>di</w:t>
      </w:r>
      <w:r>
        <w:rPr>
          <w:spacing w:val="-3"/>
        </w:rPr>
        <w:t> </w:t>
      </w:r>
      <w:r>
        <w:rPr/>
        <w:t>questo</w:t>
      </w:r>
      <w:r>
        <w:rPr>
          <w:spacing w:val="-3"/>
        </w:rPr>
        <w:t> </w:t>
      </w:r>
      <w:r>
        <w:rPr/>
        <w:t>da</w:t>
      </w:r>
      <w:r>
        <w:rPr>
          <w:spacing w:val="-3"/>
        </w:rPr>
        <w:t> </w:t>
      </w:r>
      <w:r>
        <w:rPr/>
        <w:t>parte</w:t>
      </w:r>
      <w:r>
        <w:rPr>
          <w:spacing w:val="-3"/>
        </w:rPr>
        <w:t> </w:t>
      </w:r>
      <w:r>
        <w:rPr/>
        <w:t>del mandante importano revoca del mandato, e producono effetto dal giorno in cui sono stati comunicati al mandatario”.</w:t>
      </w:r>
    </w:p>
    <w:p>
      <w:pPr>
        <w:pStyle w:val="BodyText"/>
        <w:spacing w:before="35"/>
        <w:ind w:left="0"/>
      </w:pPr>
    </w:p>
    <w:p>
      <w:pPr>
        <w:spacing w:before="1"/>
        <w:ind w:left="141" w:right="0" w:firstLine="0"/>
        <w:jc w:val="left"/>
        <w:rPr>
          <w:rFonts w:ascii="Arial"/>
          <w:i/>
          <w:sz w:val="22"/>
        </w:rPr>
      </w:pPr>
      <w:r>
        <w:rPr>
          <w:rFonts w:ascii="Arial"/>
          <w:b/>
          <w:sz w:val="22"/>
        </w:rPr>
        <w:t>Art.</w:t>
      </w:r>
      <w:r>
        <w:rPr>
          <w:rFonts w:ascii="Arial"/>
          <w:b/>
          <w:spacing w:val="-2"/>
          <w:sz w:val="22"/>
        </w:rPr>
        <w:t> </w:t>
      </w:r>
      <w:r>
        <w:rPr>
          <w:rFonts w:ascii="Arial"/>
          <w:b/>
          <w:sz w:val="22"/>
        </w:rPr>
        <w:t>1725</w:t>
      </w:r>
      <w:r>
        <w:rPr>
          <w:sz w:val="22"/>
        </w:rPr>
        <w:t>:</w:t>
      </w:r>
      <w:r>
        <w:rPr>
          <w:spacing w:val="-1"/>
          <w:sz w:val="22"/>
        </w:rPr>
        <w:t> </w:t>
      </w:r>
      <w:r>
        <w:rPr>
          <w:rFonts w:ascii="Arial"/>
          <w:i/>
          <w:sz w:val="22"/>
        </w:rPr>
        <w:t>Revoca</w:t>
      </w:r>
      <w:r>
        <w:rPr>
          <w:rFonts w:ascii="Arial"/>
          <w:i/>
          <w:spacing w:val="-1"/>
          <w:sz w:val="22"/>
        </w:rPr>
        <w:t> </w:t>
      </w:r>
      <w:r>
        <w:rPr>
          <w:rFonts w:ascii="Arial"/>
          <w:i/>
          <w:sz w:val="22"/>
        </w:rPr>
        <w:t>del</w:t>
      </w:r>
      <w:r>
        <w:rPr>
          <w:rFonts w:ascii="Arial"/>
          <w:i/>
          <w:spacing w:val="-1"/>
          <w:sz w:val="22"/>
        </w:rPr>
        <w:t> </w:t>
      </w:r>
      <w:r>
        <w:rPr>
          <w:rFonts w:ascii="Arial"/>
          <w:i/>
          <w:sz w:val="22"/>
        </w:rPr>
        <w:t>mandato </w:t>
      </w:r>
      <w:r>
        <w:rPr>
          <w:rFonts w:ascii="Arial"/>
          <w:i/>
          <w:spacing w:val="-2"/>
          <w:sz w:val="22"/>
        </w:rPr>
        <w:t>oneroso</w:t>
      </w:r>
    </w:p>
    <w:p>
      <w:pPr>
        <w:pStyle w:val="BodyText"/>
        <w:spacing w:line="271" w:lineRule="auto" w:before="33"/>
      </w:pPr>
      <w:r>
        <w:rPr/>
        <w:t>“La</w:t>
      </w:r>
      <w:r>
        <w:rPr>
          <w:spacing w:val="-3"/>
        </w:rPr>
        <w:t> </w:t>
      </w:r>
      <w:r>
        <w:rPr/>
        <w:t>revoca</w:t>
      </w:r>
      <w:r>
        <w:rPr>
          <w:spacing w:val="-3"/>
        </w:rPr>
        <w:t> </w:t>
      </w:r>
      <w:r>
        <w:rPr/>
        <w:t>del</w:t>
      </w:r>
      <w:r>
        <w:rPr>
          <w:spacing w:val="-3"/>
        </w:rPr>
        <w:t> </w:t>
      </w:r>
      <w:r>
        <w:rPr/>
        <w:t>mandato</w:t>
      </w:r>
      <w:r>
        <w:rPr>
          <w:spacing w:val="-3"/>
        </w:rPr>
        <w:t> </w:t>
      </w:r>
      <w:r>
        <w:rPr/>
        <w:t>oneroso</w:t>
      </w:r>
      <w:r>
        <w:rPr>
          <w:spacing w:val="-3"/>
        </w:rPr>
        <w:t> </w:t>
      </w:r>
      <w:r>
        <w:rPr/>
        <w:t>conferito</w:t>
      </w:r>
      <w:r>
        <w:rPr>
          <w:spacing w:val="-3"/>
        </w:rPr>
        <w:t> </w:t>
      </w:r>
      <w:r>
        <w:rPr/>
        <w:t>per</w:t>
      </w:r>
      <w:r>
        <w:rPr>
          <w:spacing w:val="-3"/>
        </w:rPr>
        <w:t> </w:t>
      </w:r>
      <w:r>
        <w:rPr/>
        <w:t>un</w:t>
      </w:r>
      <w:r>
        <w:rPr>
          <w:spacing w:val="-3"/>
        </w:rPr>
        <w:t> </w:t>
      </w:r>
      <w:r>
        <w:rPr/>
        <w:t>tempo</w:t>
      </w:r>
      <w:r>
        <w:rPr>
          <w:spacing w:val="-3"/>
        </w:rPr>
        <w:t> </w:t>
      </w:r>
      <w:r>
        <w:rPr/>
        <w:t>determinato</w:t>
      </w:r>
      <w:r>
        <w:rPr>
          <w:spacing w:val="-3"/>
        </w:rPr>
        <w:t> </w:t>
      </w:r>
      <w:r>
        <w:rPr/>
        <w:t>o</w:t>
      </w:r>
      <w:r>
        <w:rPr>
          <w:spacing w:val="-3"/>
        </w:rPr>
        <w:t> </w:t>
      </w:r>
      <w:r>
        <w:rPr/>
        <w:t>per</w:t>
      </w:r>
      <w:r>
        <w:rPr>
          <w:spacing w:val="-3"/>
        </w:rPr>
        <w:t> </w:t>
      </w:r>
      <w:r>
        <w:rPr/>
        <w:t>un</w:t>
      </w:r>
      <w:r>
        <w:rPr>
          <w:spacing w:val="-3"/>
        </w:rPr>
        <w:t> </w:t>
      </w:r>
      <w:r>
        <w:rPr/>
        <w:t>determinato</w:t>
      </w:r>
      <w:r>
        <w:rPr>
          <w:spacing w:val="-3"/>
        </w:rPr>
        <w:t> </w:t>
      </w:r>
      <w:r>
        <w:rPr/>
        <w:t>affare, obbliga il mandante a risarcire i danni, se è fatta prima della scadenza del termine o del compimento dell’affare, salvo che ricorra una giusta causa.</w:t>
      </w:r>
    </w:p>
    <w:p>
      <w:pPr>
        <w:pStyle w:val="BodyText"/>
        <w:spacing w:line="271" w:lineRule="auto" w:before="2"/>
        <w:ind w:right="123" w:firstLine="122"/>
      </w:pPr>
      <w:r>
        <w:rPr/>
        <w:t>Se</w:t>
      </w:r>
      <w:r>
        <w:rPr>
          <w:spacing w:val="-3"/>
        </w:rPr>
        <w:t> </w:t>
      </w:r>
      <w:r>
        <w:rPr/>
        <w:t>il</w:t>
      </w:r>
      <w:r>
        <w:rPr>
          <w:spacing w:val="-3"/>
        </w:rPr>
        <w:t> </w:t>
      </w:r>
      <w:r>
        <w:rPr/>
        <w:t>mandato</w:t>
      </w:r>
      <w:r>
        <w:rPr>
          <w:spacing w:val="-3"/>
        </w:rPr>
        <w:t> </w:t>
      </w:r>
      <w:r>
        <w:rPr/>
        <w:t>è</w:t>
      </w:r>
      <w:r>
        <w:rPr>
          <w:spacing w:val="-3"/>
        </w:rPr>
        <w:t> </w:t>
      </w:r>
      <w:r>
        <w:rPr/>
        <w:t>a</w:t>
      </w:r>
      <w:r>
        <w:rPr>
          <w:spacing w:val="-3"/>
        </w:rPr>
        <w:t> </w:t>
      </w:r>
      <w:r>
        <w:rPr/>
        <w:t>tempo</w:t>
      </w:r>
      <w:r>
        <w:rPr>
          <w:spacing w:val="-3"/>
        </w:rPr>
        <w:t> </w:t>
      </w:r>
      <w:r>
        <w:rPr/>
        <w:t>indeterminato,</w:t>
      </w:r>
      <w:r>
        <w:rPr>
          <w:spacing w:val="-4"/>
        </w:rPr>
        <w:t> </w:t>
      </w:r>
      <w:r>
        <w:rPr/>
        <w:t>la</w:t>
      </w:r>
      <w:r>
        <w:rPr>
          <w:spacing w:val="-3"/>
        </w:rPr>
        <w:t> </w:t>
      </w:r>
      <w:r>
        <w:rPr/>
        <w:t>revoca</w:t>
      </w:r>
      <w:r>
        <w:rPr>
          <w:spacing w:val="-3"/>
        </w:rPr>
        <w:t> </w:t>
      </w:r>
      <w:r>
        <w:rPr/>
        <w:t>obbliga</w:t>
      </w:r>
      <w:r>
        <w:rPr>
          <w:spacing w:val="-3"/>
        </w:rPr>
        <w:t> </w:t>
      </w:r>
      <w:r>
        <w:rPr/>
        <w:t>il</w:t>
      </w:r>
      <w:r>
        <w:rPr>
          <w:spacing w:val="-3"/>
        </w:rPr>
        <w:t> </w:t>
      </w:r>
      <w:r>
        <w:rPr/>
        <w:t>mandante</w:t>
      </w:r>
      <w:r>
        <w:rPr>
          <w:spacing w:val="-3"/>
        </w:rPr>
        <w:t> </w:t>
      </w:r>
      <w:r>
        <w:rPr/>
        <w:t>al</w:t>
      </w:r>
      <w:r>
        <w:rPr>
          <w:spacing w:val="-3"/>
        </w:rPr>
        <w:t> </w:t>
      </w:r>
      <w:r>
        <w:rPr/>
        <w:t>risarcimento,</w:t>
      </w:r>
      <w:r>
        <w:rPr>
          <w:spacing w:val="-4"/>
        </w:rPr>
        <w:t> </w:t>
      </w:r>
      <w:r>
        <w:rPr/>
        <w:t>qualora non sia dato un congruo preavviso, salvo che ricorra una giusta causa”.</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1726</w:t>
      </w:r>
      <w:r>
        <w:rPr>
          <w:sz w:val="22"/>
        </w:rPr>
        <w:t>:</w:t>
      </w:r>
      <w:r>
        <w:rPr>
          <w:spacing w:val="-1"/>
          <w:sz w:val="22"/>
        </w:rPr>
        <w:t> </w:t>
      </w:r>
      <w:r>
        <w:rPr>
          <w:rFonts w:ascii="Arial"/>
          <w:i/>
          <w:sz w:val="22"/>
        </w:rPr>
        <w:t>Revoca</w:t>
      </w:r>
      <w:r>
        <w:rPr>
          <w:rFonts w:ascii="Arial"/>
          <w:i/>
          <w:spacing w:val="-1"/>
          <w:sz w:val="22"/>
        </w:rPr>
        <w:t> </w:t>
      </w:r>
      <w:r>
        <w:rPr>
          <w:rFonts w:ascii="Arial"/>
          <w:i/>
          <w:sz w:val="22"/>
        </w:rPr>
        <w:t>del</w:t>
      </w:r>
      <w:r>
        <w:rPr>
          <w:rFonts w:ascii="Arial"/>
          <w:i/>
          <w:spacing w:val="-1"/>
          <w:sz w:val="22"/>
        </w:rPr>
        <w:t> </w:t>
      </w:r>
      <w:r>
        <w:rPr>
          <w:rFonts w:ascii="Arial"/>
          <w:i/>
          <w:sz w:val="22"/>
        </w:rPr>
        <w:t>mandato </w:t>
      </w:r>
      <w:r>
        <w:rPr>
          <w:rFonts w:ascii="Arial"/>
          <w:i/>
          <w:spacing w:val="-2"/>
          <w:sz w:val="22"/>
        </w:rPr>
        <w:t>collettivo</w:t>
      </w:r>
    </w:p>
    <w:p>
      <w:pPr>
        <w:pStyle w:val="BodyText"/>
        <w:spacing w:line="271" w:lineRule="auto"/>
      </w:pPr>
      <w:r>
        <w:rPr/>
        <w:t>“Se</w:t>
      </w:r>
      <w:r>
        <w:rPr>
          <w:spacing w:val="-3"/>
        </w:rPr>
        <w:t> </w:t>
      </w:r>
      <w:r>
        <w:rPr/>
        <w:t>il</w:t>
      </w:r>
      <w:r>
        <w:rPr>
          <w:spacing w:val="-3"/>
        </w:rPr>
        <w:t> </w:t>
      </w:r>
      <w:r>
        <w:rPr/>
        <w:t>mandato</w:t>
      </w:r>
      <w:r>
        <w:rPr>
          <w:spacing w:val="-3"/>
        </w:rPr>
        <w:t> </w:t>
      </w:r>
      <w:r>
        <w:rPr/>
        <w:t>è</w:t>
      </w:r>
      <w:r>
        <w:rPr>
          <w:spacing w:val="-3"/>
        </w:rPr>
        <w:t> </w:t>
      </w:r>
      <w:r>
        <w:rPr/>
        <w:t>stato</w:t>
      </w:r>
      <w:r>
        <w:rPr>
          <w:spacing w:val="-3"/>
        </w:rPr>
        <w:t> </w:t>
      </w:r>
      <w:r>
        <w:rPr/>
        <w:t>conferito</w:t>
      </w:r>
      <w:r>
        <w:rPr>
          <w:spacing w:val="-3"/>
        </w:rPr>
        <w:t> </w:t>
      </w:r>
      <w:r>
        <w:rPr/>
        <w:t>da</w:t>
      </w:r>
      <w:r>
        <w:rPr>
          <w:spacing w:val="-3"/>
        </w:rPr>
        <w:t> </w:t>
      </w:r>
      <w:r>
        <w:rPr/>
        <w:t>più</w:t>
      </w:r>
      <w:r>
        <w:rPr>
          <w:spacing w:val="-3"/>
        </w:rPr>
        <w:t> </w:t>
      </w:r>
      <w:r>
        <w:rPr/>
        <w:t>persone</w:t>
      </w:r>
      <w:r>
        <w:rPr>
          <w:spacing w:val="-3"/>
        </w:rPr>
        <w:t> </w:t>
      </w:r>
      <w:r>
        <w:rPr/>
        <w:t>con</w:t>
      </w:r>
      <w:r>
        <w:rPr>
          <w:spacing w:val="-3"/>
        </w:rPr>
        <w:t> </w:t>
      </w:r>
      <w:r>
        <w:rPr/>
        <w:t>un</w:t>
      </w:r>
      <w:r>
        <w:rPr>
          <w:spacing w:val="-3"/>
        </w:rPr>
        <w:t> </w:t>
      </w:r>
      <w:r>
        <w:rPr/>
        <w:t>unico</w:t>
      </w:r>
      <w:r>
        <w:rPr>
          <w:spacing w:val="-3"/>
        </w:rPr>
        <w:t> </w:t>
      </w:r>
      <w:r>
        <w:rPr/>
        <w:t>atto</w:t>
      </w:r>
      <w:r>
        <w:rPr>
          <w:spacing w:val="-3"/>
        </w:rPr>
        <w:t> </w:t>
      </w:r>
      <w:r>
        <w:rPr/>
        <w:t>per</w:t>
      </w:r>
      <w:r>
        <w:rPr>
          <w:spacing w:val="-3"/>
        </w:rPr>
        <w:t> </w:t>
      </w:r>
      <w:r>
        <w:rPr/>
        <w:t>un</w:t>
      </w:r>
      <w:r>
        <w:rPr>
          <w:spacing w:val="-3"/>
        </w:rPr>
        <w:t> </w:t>
      </w:r>
      <w:r>
        <w:rPr/>
        <w:t>affare</w:t>
      </w:r>
      <w:r>
        <w:rPr>
          <w:spacing w:val="-3"/>
        </w:rPr>
        <w:t> </w:t>
      </w:r>
      <w:r>
        <w:rPr/>
        <w:t>d’interesse</w:t>
      </w:r>
      <w:r>
        <w:rPr>
          <w:spacing w:val="-3"/>
        </w:rPr>
        <w:t> </w:t>
      </w:r>
      <w:r>
        <w:rPr/>
        <w:t>comune, la revoca non ha effetto qualora non sia fatta da tutti i mandanti, salvo che ricorra una giusta </w:t>
      </w:r>
      <w:r>
        <w:rPr>
          <w:spacing w:val="-2"/>
        </w:rPr>
        <w:t>causa”.</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1727</w:t>
      </w:r>
      <w:r>
        <w:rPr>
          <w:sz w:val="22"/>
        </w:rPr>
        <w:t>: </w:t>
      </w:r>
      <w:r>
        <w:rPr>
          <w:rFonts w:ascii="Arial"/>
          <w:i/>
          <w:sz w:val="22"/>
        </w:rPr>
        <w:t>Rinunzia</w:t>
      </w:r>
      <w:r>
        <w:rPr>
          <w:rFonts w:ascii="Arial"/>
          <w:i/>
          <w:spacing w:val="-1"/>
          <w:sz w:val="22"/>
        </w:rPr>
        <w:t> </w:t>
      </w:r>
      <w:r>
        <w:rPr>
          <w:rFonts w:ascii="Arial"/>
          <w:i/>
          <w:sz w:val="22"/>
        </w:rPr>
        <w:t>del </w:t>
      </w:r>
      <w:r>
        <w:rPr>
          <w:rFonts w:ascii="Arial"/>
          <w:i/>
          <w:spacing w:val="-2"/>
          <w:sz w:val="22"/>
        </w:rPr>
        <w:t>mandatario</w:t>
      </w:r>
    </w:p>
    <w:p>
      <w:pPr>
        <w:pStyle w:val="BodyText"/>
        <w:spacing w:line="271" w:lineRule="auto"/>
      </w:pPr>
      <w:r>
        <w:rPr/>
        <w:t>“Il</w:t>
      </w:r>
      <w:r>
        <w:rPr>
          <w:spacing w:val="-2"/>
        </w:rPr>
        <w:t> </w:t>
      </w:r>
      <w:r>
        <w:rPr/>
        <w:t>mandatario</w:t>
      </w:r>
      <w:r>
        <w:rPr>
          <w:spacing w:val="-2"/>
        </w:rPr>
        <w:t> </w:t>
      </w:r>
      <w:r>
        <w:rPr/>
        <w:t>che</w:t>
      </w:r>
      <w:r>
        <w:rPr>
          <w:spacing w:val="-2"/>
        </w:rPr>
        <w:t> </w:t>
      </w:r>
      <w:r>
        <w:rPr/>
        <w:t>rinunzia</w:t>
      </w:r>
      <w:r>
        <w:rPr>
          <w:spacing w:val="-2"/>
        </w:rPr>
        <w:t> </w:t>
      </w:r>
      <w:r>
        <w:rPr/>
        <w:t>senza</w:t>
      </w:r>
      <w:r>
        <w:rPr>
          <w:spacing w:val="-2"/>
        </w:rPr>
        <w:t> </w:t>
      </w:r>
      <w:r>
        <w:rPr/>
        <w:t>giusta</w:t>
      </w:r>
      <w:r>
        <w:rPr>
          <w:spacing w:val="-2"/>
        </w:rPr>
        <w:t> </w:t>
      </w:r>
      <w:r>
        <w:rPr/>
        <w:t>causa</w:t>
      </w:r>
      <w:r>
        <w:rPr>
          <w:spacing w:val="-2"/>
        </w:rPr>
        <w:t> </w:t>
      </w:r>
      <w:r>
        <w:rPr/>
        <w:t>al</w:t>
      </w:r>
      <w:r>
        <w:rPr>
          <w:spacing w:val="-2"/>
        </w:rPr>
        <w:t> </w:t>
      </w:r>
      <w:r>
        <w:rPr/>
        <w:t>mandato</w:t>
      </w:r>
      <w:r>
        <w:rPr>
          <w:spacing w:val="-2"/>
        </w:rPr>
        <w:t> </w:t>
      </w:r>
      <w:r>
        <w:rPr/>
        <w:t>deve</w:t>
      </w:r>
      <w:r>
        <w:rPr>
          <w:spacing w:val="-2"/>
        </w:rPr>
        <w:t> </w:t>
      </w:r>
      <w:r>
        <w:rPr/>
        <w:t>risarcire</w:t>
      </w:r>
      <w:r>
        <w:rPr>
          <w:spacing w:val="-2"/>
        </w:rPr>
        <w:t> </w:t>
      </w:r>
      <w:r>
        <w:rPr/>
        <w:t>i</w:t>
      </w:r>
      <w:r>
        <w:rPr>
          <w:spacing w:val="-2"/>
        </w:rPr>
        <w:t> </w:t>
      </w:r>
      <w:r>
        <w:rPr/>
        <w:t>danni</w:t>
      </w:r>
      <w:r>
        <w:rPr>
          <w:spacing w:val="-2"/>
        </w:rPr>
        <w:t> </w:t>
      </w:r>
      <w:r>
        <w:rPr/>
        <w:t>al</w:t>
      </w:r>
      <w:r>
        <w:rPr>
          <w:spacing w:val="-2"/>
        </w:rPr>
        <w:t> </w:t>
      </w:r>
      <w:r>
        <w:rPr/>
        <w:t>mandante.</w:t>
      </w:r>
      <w:r>
        <w:rPr>
          <w:spacing w:val="-3"/>
        </w:rPr>
        <w:t> </w:t>
      </w:r>
      <w:r>
        <w:rPr/>
        <w:t>Se</w:t>
      </w:r>
      <w:r>
        <w:rPr>
          <w:spacing w:val="-2"/>
        </w:rPr>
        <w:t> </w:t>
      </w:r>
      <w:r>
        <w:rPr/>
        <w:t>il mandato è a tempo indeterminato, il mandatario che rinunzia senza giusta causa è tenuto al risarcimento, qualora non abbia dato un congruo preavviso.</w:t>
      </w:r>
    </w:p>
    <w:p>
      <w:pPr>
        <w:pStyle w:val="BodyText"/>
        <w:spacing w:line="271" w:lineRule="auto" w:before="2"/>
        <w:ind w:firstLine="122"/>
      </w:pPr>
      <w:r>
        <w:rPr/>
        <w:t>In</w:t>
      </w:r>
      <w:r>
        <w:rPr>
          <w:spacing w:val="-2"/>
        </w:rPr>
        <w:t> </w:t>
      </w:r>
      <w:r>
        <w:rPr/>
        <w:t>ogni</w:t>
      </w:r>
      <w:r>
        <w:rPr>
          <w:spacing w:val="-2"/>
        </w:rPr>
        <w:t> </w:t>
      </w:r>
      <w:r>
        <w:rPr/>
        <w:t>caso</w:t>
      </w:r>
      <w:r>
        <w:rPr>
          <w:spacing w:val="-2"/>
        </w:rPr>
        <w:t> </w:t>
      </w:r>
      <w:r>
        <w:rPr/>
        <w:t>la</w:t>
      </w:r>
      <w:r>
        <w:rPr>
          <w:spacing w:val="-2"/>
        </w:rPr>
        <w:t> </w:t>
      </w:r>
      <w:r>
        <w:rPr/>
        <w:t>rinunzia</w:t>
      </w:r>
      <w:r>
        <w:rPr>
          <w:spacing w:val="-2"/>
        </w:rPr>
        <w:t> </w:t>
      </w:r>
      <w:r>
        <w:rPr/>
        <w:t>deve</w:t>
      </w:r>
      <w:r>
        <w:rPr>
          <w:spacing w:val="-2"/>
        </w:rPr>
        <w:t> </w:t>
      </w:r>
      <w:r>
        <w:rPr/>
        <w:t>essere</w:t>
      </w:r>
      <w:r>
        <w:rPr>
          <w:spacing w:val="-2"/>
        </w:rPr>
        <w:t> </w:t>
      </w:r>
      <w:r>
        <w:rPr/>
        <w:t>fatta</w:t>
      </w:r>
      <w:r>
        <w:rPr>
          <w:spacing w:val="-2"/>
        </w:rPr>
        <w:t> </w:t>
      </w:r>
      <w:r>
        <w:rPr/>
        <w:t>in</w:t>
      </w:r>
      <w:r>
        <w:rPr>
          <w:spacing w:val="-2"/>
        </w:rPr>
        <w:t> </w:t>
      </w:r>
      <w:r>
        <w:rPr/>
        <w:t>modo</w:t>
      </w:r>
      <w:r>
        <w:rPr>
          <w:spacing w:val="-2"/>
        </w:rPr>
        <w:t> </w:t>
      </w:r>
      <w:r>
        <w:rPr/>
        <w:t>e</w:t>
      </w:r>
      <w:r>
        <w:rPr>
          <w:spacing w:val="-2"/>
        </w:rPr>
        <w:t> </w:t>
      </w:r>
      <w:r>
        <w:rPr/>
        <w:t>in</w:t>
      </w:r>
      <w:r>
        <w:rPr>
          <w:spacing w:val="-2"/>
        </w:rPr>
        <w:t> </w:t>
      </w:r>
      <w:r>
        <w:rPr/>
        <w:t>tempo</w:t>
      </w:r>
      <w:r>
        <w:rPr>
          <w:spacing w:val="-2"/>
        </w:rPr>
        <w:t> </w:t>
      </w:r>
      <w:r>
        <w:rPr/>
        <w:t>tali</w:t>
      </w:r>
      <w:r>
        <w:rPr>
          <w:spacing w:val="-2"/>
        </w:rPr>
        <w:t> </w:t>
      </w:r>
      <w:r>
        <w:rPr/>
        <w:t>che</w:t>
      </w:r>
      <w:r>
        <w:rPr>
          <w:spacing w:val="-2"/>
        </w:rPr>
        <w:t> </w:t>
      </w:r>
      <w:r>
        <w:rPr/>
        <w:t>il</w:t>
      </w:r>
      <w:r>
        <w:rPr>
          <w:spacing w:val="-2"/>
        </w:rPr>
        <w:t> </w:t>
      </w:r>
      <w:r>
        <w:rPr/>
        <w:t>mandante</w:t>
      </w:r>
      <w:r>
        <w:rPr>
          <w:spacing w:val="-2"/>
        </w:rPr>
        <w:t> </w:t>
      </w:r>
      <w:r>
        <w:rPr/>
        <w:t>possa provvedere altrimenti, salvo il caso di impedimento grave da parte del mandatario”.</w:t>
      </w:r>
    </w:p>
    <w:p>
      <w:pPr>
        <w:pStyle w:val="BodyText"/>
        <w:spacing w:after="0" w:line="271" w:lineRule="auto"/>
        <w:sectPr>
          <w:pgSz w:w="11910" w:h="16840"/>
          <w:pgMar w:header="0" w:footer="823" w:top="1020" w:bottom="1080" w:left="992" w:right="1133"/>
        </w:sectPr>
      </w:pPr>
    </w:p>
    <w:p>
      <w:pPr>
        <w:spacing w:before="76"/>
        <w:ind w:left="141" w:right="0" w:firstLine="0"/>
        <w:jc w:val="left"/>
        <w:rPr>
          <w:rFonts w:ascii="Arial" w:hAnsi="Arial"/>
          <w:i/>
          <w:sz w:val="22"/>
        </w:rPr>
      </w:pPr>
      <w:r>
        <w:rPr>
          <w:rFonts w:ascii="Arial" w:hAnsi="Arial"/>
          <w:b/>
          <w:sz w:val="22"/>
        </w:rPr>
        <w:t>Art.</w:t>
      </w:r>
      <w:r>
        <w:rPr>
          <w:rFonts w:ascii="Arial" w:hAnsi="Arial"/>
          <w:b/>
          <w:spacing w:val="-2"/>
          <w:sz w:val="22"/>
        </w:rPr>
        <w:t> </w:t>
      </w:r>
      <w:r>
        <w:rPr>
          <w:rFonts w:ascii="Arial" w:hAnsi="Arial"/>
          <w:b/>
          <w:sz w:val="22"/>
        </w:rPr>
        <w:t>1728</w:t>
      </w:r>
      <w:r>
        <w:rPr>
          <w:sz w:val="22"/>
        </w:rPr>
        <w:t>:</w:t>
      </w:r>
      <w:r>
        <w:rPr>
          <w:spacing w:val="-1"/>
          <w:sz w:val="22"/>
        </w:rPr>
        <w:t> </w:t>
      </w:r>
      <w:r>
        <w:rPr>
          <w:rFonts w:ascii="Arial" w:hAnsi="Arial"/>
          <w:i/>
          <w:sz w:val="22"/>
        </w:rPr>
        <w:t>Morte o</w:t>
      </w:r>
      <w:r>
        <w:rPr>
          <w:rFonts w:ascii="Arial" w:hAnsi="Arial"/>
          <w:i/>
          <w:spacing w:val="-1"/>
          <w:sz w:val="22"/>
        </w:rPr>
        <w:t> </w:t>
      </w:r>
      <w:r>
        <w:rPr>
          <w:rFonts w:ascii="Arial" w:hAnsi="Arial"/>
          <w:i/>
          <w:sz w:val="22"/>
        </w:rPr>
        <w:t>incapacità del</w:t>
      </w:r>
      <w:r>
        <w:rPr>
          <w:rFonts w:ascii="Arial" w:hAnsi="Arial"/>
          <w:i/>
          <w:spacing w:val="-1"/>
          <w:sz w:val="22"/>
        </w:rPr>
        <w:t> </w:t>
      </w:r>
      <w:r>
        <w:rPr>
          <w:rFonts w:ascii="Arial" w:hAnsi="Arial"/>
          <w:i/>
          <w:sz w:val="22"/>
        </w:rPr>
        <w:t>mandante o</w:t>
      </w:r>
      <w:r>
        <w:rPr>
          <w:rFonts w:ascii="Arial" w:hAnsi="Arial"/>
          <w:i/>
          <w:spacing w:val="-1"/>
          <w:sz w:val="22"/>
        </w:rPr>
        <w:t> </w:t>
      </w:r>
      <w:r>
        <w:rPr>
          <w:rFonts w:ascii="Arial" w:hAnsi="Arial"/>
          <w:i/>
          <w:sz w:val="22"/>
        </w:rPr>
        <w:t>del </w:t>
      </w:r>
      <w:r>
        <w:rPr>
          <w:rFonts w:ascii="Arial" w:hAnsi="Arial"/>
          <w:i/>
          <w:spacing w:val="-2"/>
          <w:sz w:val="22"/>
        </w:rPr>
        <w:t>mandatario</w:t>
      </w:r>
    </w:p>
    <w:p>
      <w:pPr>
        <w:pStyle w:val="BodyText"/>
        <w:spacing w:line="271" w:lineRule="auto" w:before="33"/>
      </w:pPr>
      <w:r>
        <w:rPr/>
        <w:t>“Quando</w:t>
      </w:r>
      <w:r>
        <w:rPr>
          <w:spacing w:val="-3"/>
        </w:rPr>
        <w:t> </w:t>
      </w:r>
      <w:r>
        <w:rPr/>
        <w:t>il</w:t>
      </w:r>
      <w:r>
        <w:rPr>
          <w:spacing w:val="-3"/>
        </w:rPr>
        <w:t> </w:t>
      </w:r>
      <w:r>
        <w:rPr/>
        <w:t>mandato</w:t>
      </w:r>
      <w:r>
        <w:rPr>
          <w:spacing w:val="-3"/>
        </w:rPr>
        <w:t> </w:t>
      </w:r>
      <w:r>
        <w:rPr/>
        <w:t>si</w:t>
      </w:r>
      <w:r>
        <w:rPr>
          <w:spacing w:val="-3"/>
        </w:rPr>
        <w:t> </w:t>
      </w:r>
      <w:r>
        <w:rPr/>
        <w:t>estingue</w:t>
      </w:r>
      <w:r>
        <w:rPr>
          <w:spacing w:val="-3"/>
        </w:rPr>
        <w:t> </w:t>
      </w:r>
      <w:r>
        <w:rPr/>
        <w:t>per</w:t>
      </w:r>
      <w:r>
        <w:rPr>
          <w:spacing w:val="-3"/>
        </w:rPr>
        <w:t> </w:t>
      </w:r>
      <w:r>
        <w:rPr/>
        <w:t>morte</w:t>
      </w:r>
      <w:r>
        <w:rPr>
          <w:spacing w:val="-3"/>
        </w:rPr>
        <w:t> </w:t>
      </w:r>
      <w:r>
        <w:rPr/>
        <w:t>o</w:t>
      </w:r>
      <w:r>
        <w:rPr>
          <w:spacing w:val="-3"/>
        </w:rPr>
        <w:t> </w:t>
      </w:r>
      <w:r>
        <w:rPr/>
        <w:t>per</w:t>
      </w:r>
      <w:r>
        <w:rPr>
          <w:spacing w:val="-3"/>
        </w:rPr>
        <w:t> </w:t>
      </w:r>
      <w:r>
        <w:rPr/>
        <w:t>incapacità</w:t>
      </w:r>
      <w:r>
        <w:rPr>
          <w:spacing w:val="-3"/>
        </w:rPr>
        <w:t> </w:t>
      </w:r>
      <w:r>
        <w:rPr/>
        <w:t>sopravvenuta</w:t>
      </w:r>
      <w:r>
        <w:rPr>
          <w:spacing w:val="-3"/>
        </w:rPr>
        <w:t> </w:t>
      </w:r>
      <w:r>
        <w:rPr/>
        <w:t>del</w:t>
      </w:r>
      <w:r>
        <w:rPr>
          <w:spacing w:val="-3"/>
        </w:rPr>
        <w:t> </w:t>
      </w:r>
      <w:r>
        <w:rPr/>
        <w:t>mandante,</w:t>
      </w:r>
      <w:r>
        <w:rPr>
          <w:spacing w:val="-4"/>
        </w:rPr>
        <w:t> </w:t>
      </w:r>
      <w:r>
        <w:rPr/>
        <w:t>il mandatario che ha iniziato l’esecuzione deve continuarla, se vi è pericolo nel ritardo.</w:t>
      </w:r>
    </w:p>
    <w:p>
      <w:pPr>
        <w:pStyle w:val="BodyText"/>
        <w:spacing w:line="271" w:lineRule="auto" w:before="2"/>
        <w:ind w:firstLine="122"/>
      </w:pPr>
      <w:r>
        <w:rPr/>
        <w:t>Quando</w:t>
      </w:r>
      <w:r>
        <w:rPr>
          <w:spacing w:val="-3"/>
        </w:rPr>
        <w:t> </w:t>
      </w:r>
      <w:r>
        <w:rPr/>
        <w:t>il</w:t>
      </w:r>
      <w:r>
        <w:rPr>
          <w:spacing w:val="-3"/>
        </w:rPr>
        <w:t> </w:t>
      </w:r>
      <w:r>
        <w:rPr/>
        <w:t>mandato</w:t>
      </w:r>
      <w:r>
        <w:rPr>
          <w:spacing w:val="-3"/>
        </w:rPr>
        <w:t> </w:t>
      </w:r>
      <w:r>
        <w:rPr/>
        <w:t>si</w:t>
      </w:r>
      <w:r>
        <w:rPr>
          <w:spacing w:val="-3"/>
        </w:rPr>
        <w:t> </w:t>
      </w:r>
      <w:r>
        <w:rPr/>
        <w:t>estingue</w:t>
      </w:r>
      <w:r>
        <w:rPr>
          <w:spacing w:val="-3"/>
        </w:rPr>
        <w:t> </w:t>
      </w:r>
      <w:r>
        <w:rPr/>
        <w:t>per</w:t>
      </w:r>
      <w:r>
        <w:rPr>
          <w:spacing w:val="-3"/>
        </w:rPr>
        <w:t> </w:t>
      </w:r>
      <w:r>
        <w:rPr/>
        <w:t>morte</w:t>
      </w:r>
      <w:r>
        <w:rPr>
          <w:spacing w:val="-3"/>
        </w:rPr>
        <w:t> </w:t>
      </w:r>
      <w:r>
        <w:rPr/>
        <w:t>o</w:t>
      </w:r>
      <w:r>
        <w:rPr>
          <w:spacing w:val="-3"/>
        </w:rPr>
        <w:t> </w:t>
      </w:r>
      <w:r>
        <w:rPr/>
        <w:t>per</w:t>
      </w:r>
      <w:r>
        <w:rPr>
          <w:spacing w:val="-3"/>
        </w:rPr>
        <w:t> </w:t>
      </w:r>
      <w:r>
        <w:rPr/>
        <w:t>sopravvenuta</w:t>
      </w:r>
      <w:r>
        <w:rPr>
          <w:spacing w:val="-3"/>
        </w:rPr>
        <w:t> </w:t>
      </w:r>
      <w:r>
        <w:rPr/>
        <w:t>incapacità</w:t>
      </w:r>
      <w:r>
        <w:rPr>
          <w:spacing w:val="-3"/>
        </w:rPr>
        <w:t> </w:t>
      </w:r>
      <w:r>
        <w:rPr/>
        <w:t>del</w:t>
      </w:r>
      <w:r>
        <w:rPr>
          <w:spacing w:val="-3"/>
        </w:rPr>
        <w:t> </w:t>
      </w:r>
      <w:r>
        <w:rPr/>
        <w:t>mandatario,</w:t>
      </w:r>
      <w:r>
        <w:rPr>
          <w:spacing w:val="-4"/>
        </w:rPr>
        <w:t> </w:t>
      </w:r>
      <w:r>
        <w:rPr/>
        <w:t>i</w:t>
      </w:r>
      <w:r>
        <w:rPr>
          <w:spacing w:val="-3"/>
        </w:rPr>
        <w:t> </w:t>
      </w:r>
      <w:r>
        <w:rPr/>
        <w:t>suoi eredi ovvero colui che lo rappresenta o lo assiste, se hanno conoscenza del mandato, devono avvertire prontamente il mandante e prendere intanto nell’interesse di questo i provvedimenti richiesti dalle circostanze”.</w:t>
      </w:r>
    </w:p>
    <w:p>
      <w:pPr>
        <w:pStyle w:val="BodyText"/>
        <w:spacing w:before="36"/>
        <w:ind w:left="0"/>
      </w:pPr>
    </w:p>
    <w:p>
      <w:pPr>
        <w:spacing w:before="0"/>
        <w:ind w:left="141" w:right="0" w:firstLine="0"/>
        <w:jc w:val="left"/>
        <w:rPr>
          <w:rFonts w:ascii="Arial"/>
          <w:i/>
          <w:sz w:val="22"/>
        </w:rPr>
      </w:pPr>
      <w:r>
        <w:rPr>
          <w:rFonts w:ascii="Arial"/>
          <w:b/>
          <w:sz w:val="22"/>
        </w:rPr>
        <w:t>Art.</w:t>
      </w:r>
      <w:r>
        <w:rPr>
          <w:rFonts w:ascii="Arial"/>
          <w:b/>
          <w:spacing w:val="-3"/>
          <w:sz w:val="22"/>
        </w:rPr>
        <w:t> </w:t>
      </w:r>
      <w:r>
        <w:rPr>
          <w:rFonts w:ascii="Arial"/>
          <w:b/>
          <w:sz w:val="22"/>
        </w:rPr>
        <w:t>1729</w:t>
      </w:r>
      <w:r>
        <w:rPr>
          <w:sz w:val="22"/>
        </w:rPr>
        <w:t>:</w:t>
      </w:r>
      <w:r>
        <w:rPr>
          <w:spacing w:val="-1"/>
          <w:sz w:val="22"/>
        </w:rPr>
        <w:t> </w:t>
      </w:r>
      <w:r>
        <w:rPr>
          <w:rFonts w:ascii="Arial"/>
          <w:i/>
          <w:sz w:val="22"/>
        </w:rPr>
        <w:t>Mancata</w:t>
      </w:r>
      <w:r>
        <w:rPr>
          <w:rFonts w:ascii="Arial"/>
          <w:i/>
          <w:spacing w:val="-1"/>
          <w:sz w:val="22"/>
        </w:rPr>
        <w:t> </w:t>
      </w:r>
      <w:r>
        <w:rPr>
          <w:rFonts w:ascii="Arial"/>
          <w:i/>
          <w:sz w:val="22"/>
        </w:rPr>
        <w:t>conoscenza</w:t>
      </w:r>
      <w:r>
        <w:rPr>
          <w:rFonts w:ascii="Arial"/>
          <w:i/>
          <w:spacing w:val="-2"/>
          <w:sz w:val="22"/>
        </w:rPr>
        <w:t> </w:t>
      </w:r>
      <w:r>
        <w:rPr>
          <w:rFonts w:ascii="Arial"/>
          <w:i/>
          <w:sz w:val="22"/>
        </w:rPr>
        <w:t>della</w:t>
      </w:r>
      <w:r>
        <w:rPr>
          <w:rFonts w:ascii="Arial"/>
          <w:i/>
          <w:spacing w:val="-1"/>
          <w:sz w:val="22"/>
        </w:rPr>
        <w:t> </w:t>
      </w:r>
      <w:r>
        <w:rPr>
          <w:rFonts w:ascii="Arial"/>
          <w:i/>
          <w:sz w:val="22"/>
        </w:rPr>
        <w:t>causa</w:t>
      </w:r>
      <w:r>
        <w:rPr>
          <w:rFonts w:ascii="Arial"/>
          <w:i/>
          <w:spacing w:val="-1"/>
          <w:sz w:val="22"/>
        </w:rPr>
        <w:t> </w:t>
      </w:r>
      <w:r>
        <w:rPr>
          <w:rFonts w:ascii="Arial"/>
          <w:i/>
          <w:sz w:val="22"/>
        </w:rPr>
        <w:t>di</w:t>
      </w:r>
      <w:r>
        <w:rPr>
          <w:rFonts w:ascii="Arial"/>
          <w:i/>
          <w:spacing w:val="-1"/>
          <w:sz w:val="22"/>
        </w:rPr>
        <w:t> </w:t>
      </w:r>
      <w:r>
        <w:rPr>
          <w:rFonts w:ascii="Arial"/>
          <w:i/>
          <w:spacing w:val="-2"/>
          <w:sz w:val="22"/>
        </w:rPr>
        <w:t>estinzione</w:t>
      </w:r>
    </w:p>
    <w:p>
      <w:pPr>
        <w:pStyle w:val="BodyText"/>
        <w:spacing w:line="271" w:lineRule="auto" w:before="33"/>
      </w:pPr>
      <w:r>
        <w:rPr/>
        <w:t>“Gli</w:t>
      </w:r>
      <w:r>
        <w:rPr>
          <w:spacing w:val="-3"/>
        </w:rPr>
        <w:t> </w:t>
      </w:r>
      <w:r>
        <w:rPr/>
        <w:t>atti</w:t>
      </w:r>
      <w:r>
        <w:rPr>
          <w:spacing w:val="-3"/>
        </w:rPr>
        <w:t> </w:t>
      </w:r>
      <w:r>
        <w:rPr/>
        <w:t>che</w:t>
      </w:r>
      <w:r>
        <w:rPr>
          <w:spacing w:val="-3"/>
        </w:rPr>
        <w:t> </w:t>
      </w:r>
      <w:r>
        <w:rPr/>
        <w:t>il</w:t>
      </w:r>
      <w:r>
        <w:rPr>
          <w:spacing w:val="-3"/>
        </w:rPr>
        <w:t> </w:t>
      </w:r>
      <w:r>
        <w:rPr/>
        <w:t>mandatario</w:t>
      </w:r>
      <w:r>
        <w:rPr>
          <w:spacing w:val="-3"/>
        </w:rPr>
        <w:t> </w:t>
      </w:r>
      <w:r>
        <w:rPr/>
        <w:t>ha</w:t>
      </w:r>
      <w:r>
        <w:rPr>
          <w:spacing w:val="-3"/>
        </w:rPr>
        <w:t> </w:t>
      </w:r>
      <w:r>
        <w:rPr/>
        <w:t>compiuti</w:t>
      </w:r>
      <w:r>
        <w:rPr>
          <w:spacing w:val="-3"/>
        </w:rPr>
        <w:t> </w:t>
      </w:r>
      <w:r>
        <w:rPr/>
        <w:t>prima</w:t>
      </w:r>
      <w:r>
        <w:rPr>
          <w:spacing w:val="-3"/>
        </w:rPr>
        <w:t> </w:t>
      </w:r>
      <w:r>
        <w:rPr/>
        <w:t>di</w:t>
      </w:r>
      <w:r>
        <w:rPr>
          <w:spacing w:val="-3"/>
        </w:rPr>
        <w:t> </w:t>
      </w:r>
      <w:r>
        <w:rPr/>
        <w:t>conoscere</w:t>
      </w:r>
      <w:r>
        <w:rPr>
          <w:spacing w:val="-3"/>
        </w:rPr>
        <w:t> </w:t>
      </w:r>
      <w:r>
        <w:rPr/>
        <w:t>l’estinzione</w:t>
      </w:r>
      <w:r>
        <w:rPr>
          <w:spacing w:val="-3"/>
        </w:rPr>
        <w:t> </w:t>
      </w:r>
      <w:r>
        <w:rPr/>
        <w:t>del</w:t>
      </w:r>
      <w:r>
        <w:rPr>
          <w:spacing w:val="-3"/>
        </w:rPr>
        <w:t> </w:t>
      </w:r>
      <w:r>
        <w:rPr/>
        <w:t>mandato</w:t>
      </w:r>
      <w:r>
        <w:rPr>
          <w:spacing w:val="-3"/>
        </w:rPr>
        <w:t> </w:t>
      </w:r>
      <w:r>
        <w:rPr/>
        <w:t>sono</w:t>
      </w:r>
      <w:r>
        <w:rPr>
          <w:spacing w:val="-3"/>
        </w:rPr>
        <w:t> </w:t>
      </w:r>
      <w:r>
        <w:rPr/>
        <w:t>validi</w:t>
      </w:r>
      <w:r>
        <w:rPr>
          <w:spacing w:val="-3"/>
        </w:rPr>
        <w:t> </w:t>
      </w:r>
      <w:r>
        <w:rPr/>
        <w:t>nei confronti del mandante o dei suoi eredi”.</w:t>
      </w:r>
    </w:p>
    <w:p>
      <w:pPr>
        <w:pStyle w:val="BodyText"/>
        <w:spacing w:before="35"/>
        <w:ind w:left="0"/>
      </w:pPr>
    </w:p>
    <w:p>
      <w:pPr>
        <w:spacing w:before="0"/>
        <w:ind w:left="141" w:right="0" w:firstLine="0"/>
        <w:jc w:val="left"/>
        <w:rPr>
          <w:rFonts w:ascii="Arial" w:hAnsi="Arial"/>
          <w:i/>
          <w:sz w:val="22"/>
        </w:rPr>
      </w:pPr>
      <w:r>
        <w:rPr>
          <w:rFonts w:ascii="Arial" w:hAnsi="Arial"/>
          <w:b/>
          <w:sz w:val="22"/>
        </w:rPr>
        <w:t>Art.</w:t>
      </w:r>
      <w:r>
        <w:rPr>
          <w:rFonts w:ascii="Arial" w:hAnsi="Arial"/>
          <w:b/>
          <w:spacing w:val="-2"/>
          <w:sz w:val="22"/>
        </w:rPr>
        <w:t> </w:t>
      </w:r>
      <w:r>
        <w:rPr>
          <w:rFonts w:ascii="Arial" w:hAnsi="Arial"/>
          <w:b/>
          <w:sz w:val="22"/>
        </w:rPr>
        <w:t>1730</w:t>
      </w:r>
      <w:r>
        <w:rPr>
          <w:sz w:val="22"/>
        </w:rPr>
        <w:t>:</w:t>
      </w:r>
      <w:r>
        <w:rPr>
          <w:spacing w:val="-1"/>
          <w:sz w:val="22"/>
        </w:rPr>
        <w:t> </w:t>
      </w:r>
      <w:r>
        <w:rPr>
          <w:rFonts w:ascii="Arial" w:hAnsi="Arial"/>
          <w:i/>
          <w:sz w:val="22"/>
        </w:rPr>
        <w:t>Estinzione del</w:t>
      </w:r>
      <w:r>
        <w:rPr>
          <w:rFonts w:ascii="Arial" w:hAnsi="Arial"/>
          <w:i/>
          <w:spacing w:val="-1"/>
          <w:sz w:val="22"/>
        </w:rPr>
        <w:t> </w:t>
      </w:r>
      <w:r>
        <w:rPr>
          <w:rFonts w:ascii="Arial" w:hAnsi="Arial"/>
          <w:i/>
          <w:sz w:val="22"/>
        </w:rPr>
        <w:t>mandato</w:t>
      </w:r>
      <w:r>
        <w:rPr>
          <w:rFonts w:ascii="Arial" w:hAnsi="Arial"/>
          <w:i/>
          <w:spacing w:val="-1"/>
          <w:sz w:val="22"/>
        </w:rPr>
        <w:t> </w:t>
      </w:r>
      <w:r>
        <w:rPr>
          <w:rFonts w:ascii="Arial" w:hAnsi="Arial"/>
          <w:i/>
          <w:sz w:val="22"/>
        </w:rPr>
        <w:t>conferito a</w:t>
      </w:r>
      <w:r>
        <w:rPr>
          <w:rFonts w:ascii="Arial" w:hAnsi="Arial"/>
          <w:i/>
          <w:spacing w:val="-1"/>
          <w:sz w:val="22"/>
        </w:rPr>
        <w:t> </w:t>
      </w:r>
      <w:r>
        <w:rPr>
          <w:rFonts w:ascii="Arial" w:hAnsi="Arial"/>
          <w:i/>
          <w:sz w:val="22"/>
        </w:rPr>
        <w:t>più </w:t>
      </w:r>
      <w:r>
        <w:rPr>
          <w:rFonts w:ascii="Arial" w:hAnsi="Arial"/>
          <w:i/>
          <w:spacing w:val="-2"/>
          <w:sz w:val="22"/>
        </w:rPr>
        <w:t>mandatari</w:t>
      </w:r>
    </w:p>
    <w:p>
      <w:pPr>
        <w:pStyle w:val="BodyText"/>
        <w:spacing w:line="271" w:lineRule="auto"/>
      </w:pPr>
      <w:r>
        <w:rPr/>
        <w:t>“Salvo</w:t>
      </w:r>
      <w:r>
        <w:rPr>
          <w:spacing w:val="-3"/>
        </w:rPr>
        <w:t> </w:t>
      </w:r>
      <w:r>
        <w:rPr/>
        <w:t>patto</w:t>
      </w:r>
      <w:r>
        <w:rPr>
          <w:spacing w:val="-3"/>
        </w:rPr>
        <w:t> </w:t>
      </w:r>
      <w:r>
        <w:rPr/>
        <w:t>contrario,</w:t>
      </w:r>
      <w:r>
        <w:rPr>
          <w:spacing w:val="-4"/>
        </w:rPr>
        <w:t> </w:t>
      </w:r>
      <w:r>
        <w:rPr/>
        <w:t>il</w:t>
      </w:r>
      <w:r>
        <w:rPr>
          <w:spacing w:val="-3"/>
        </w:rPr>
        <w:t> </w:t>
      </w:r>
      <w:r>
        <w:rPr/>
        <w:t>mandato</w:t>
      </w:r>
      <w:r>
        <w:rPr>
          <w:spacing w:val="-3"/>
        </w:rPr>
        <w:t> </w:t>
      </w:r>
      <w:r>
        <w:rPr/>
        <w:t>conferito</w:t>
      </w:r>
      <w:r>
        <w:rPr>
          <w:spacing w:val="-3"/>
        </w:rPr>
        <w:t> </w:t>
      </w:r>
      <w:r>
        <w:rPr/>
        <w:t>a</w:t>
      </w:r>
      <w:r>
        <w:rPr>
          <w:spacing w:val="-3"/>
        </w:rPr>
        <w:t> </w:t>
      </w:r>
      <w:r>
        <w:rPr/>
        <w:t>più</w:t>
      </w:r>
      <w:r>
        <w:rPr>
          <w:spacing w:val="-3"/>
        </w:rPr>
        <w:t> </w:t>
      </w:r>
      <w:r>
        <w:rPr/>
        <w:t>persone</w:t>
      </w:r>
      <w:r>
        <w:rPr>
          <w:spacing w:val="-3"/>
        </w:rPr>
        <w:t> </w:t>
      </w:r>
      <w:r>
        <w:rPr/>
        <w:t>designate</w:t>
      </w:r>
      <w:r>
        <w:rPr>
          <w:spacing w:val="-3"/>
        </w:rPr>
        <w:t> </w:t>
      </w:r>
      <w:r>
        <w:rPr/>
        <w:t>a</w:t>
      </w:r>
      <w:r>
        <w:rPr>
          <w:spacing w:val="-3"/>
        </w:rPr>
        <w:t> </w:t>
      </w:r>
      <w:r>
        <w:rPr/>
        <w:t>operare</w:t>
      </w:r>
      <w:r>
        <w:rPr>
          <w:spacing w:val="-3"/>
        </w:rPr>
        <w:t> </w:t>
      </w:r>
      <w:r>
        <w:rPr/>
        <w:t>congiuntamente</w:t>
      </w:r>
      <w:r>
        <w:rPr>
          <w:spacing w:val="-3"/>
        </w:rPr>
        <w:t> </w:t>
      </w:r>
      <w:r>
        <w:rPr/>
        <w:t>si estingue anche se la causa di estinzione concerne uno solo dei mandatari”.</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1731</w:t>
      </w:r>
      <w:r>
        <w:rPr>
          <w:sz w:val="22"/>
        </w:rPr>
        <w:t>: </w:t>
      </w:r>
      <w:r>
        <w:rPr>
          <w:rFonts w:ascii="Arial"/>
          <w:i/>
          <w:spacing w:val="-2"/>
          <w:sz w:val="22"/>
        </w:rPr>
        <w:t>Nozione</w:t>
      </w:r>
    </w:p>
    <w:p>
      <w:pPr>
        <w:pStyle w:val="BodyText"/>
        <w:spacing w:line="271" w:lineRule="auto"/>
      </w:pPr>
      <w:r>
        <w:rPr/>
        <w:t>“Il</w:t>
      </w:r>
      <w:r>
        <w:rPr>
          <w:spacing w:val="-2"/>
        </w:rPr>
        <w:t> </w:t>
      </w:r>
      <w:r>
        <w:rPr/>
        <w:t>contratto</w:t>
      </w:r>
      <w:r>
        <w:rPr>
          <w:spacing w:val="-2"/>
        </w:rPr>
        <w:t> </w:t>
      </w:r>
      <w:r>
        <w:rPr/>
        <w:t>di</w:t>
      </w:r>
      <w:r>
        <w:rPr>
          <w:spacing w:val="-2"/>
        </w:rPr>
        <w:t> </w:t>
      </w:r>
      <w:r>
        <w:rPr/>
        <w:t>commissione</w:t>
      </w:r>
      <w:r>
        <w:rPr>
          <w:spacing w:val="-2"/>
        </w:rPr>
        <w:t> </w:t>
      </w:r>
      <w:r>
        <w:rPr/>
        <w:t>è</w:t>
      </w:r>
      <w:r>
        <w:rPr>
          <w:spacing w:val="-2"/>
        </w:rPr>
        <w:t> </w:t>
      </w:r>
      <w:r>
        <w:rPr/>
        <w:t>un</w:t>
      </w:r>
      <w:r>
        <w:rPr>
          <w:spacing w:val="-2"/>
        </w:rPr>
        <w:t> </w:t>
      </w:r>
      <w:r>
        <w:rPr/>
        <w:t>mandato</w:t>
      </w:r>
      <w:r>
        <w:rPr>
          <w:spacing w:val="-2"/>
        </w:rPr>
        <w:t> </w:t>
      </w:r>
      <w:r>
        <w:rPr/>
        <w:t>che</w:t>
      </w:r>
      <w:r>
        <w:rPr>
          <w:spacing w:val="-2"/>
        </w:rPr>
        <w:t> </w:t>
      </w:r>
      <w:r>
        <w:rPr/>
        <w:t>ha</w:t>
      </w:r>
      <w:r>
        <w:rPr>
          <w:spacing w:val="-2"/>
        </w:rPr>
        <w:t> </w:t>
      </w:r>
      <w:r>
        <w:rPr/>
        <w:t>per</w:t>
      </w:r>
      <w:r>
        <w:rPr>
          <w:spacing w:val="-2"/>
        </w:rPr>
        <w:t> </w:t>
      </w:r>
      <w:r>
        <w:rPr/>
        <w:t>oggetto</w:t>
      </w:r>
      <w:r>
        <w:rPr>
          <w:spacing w:val="-2"/>
        </w:rPr>
        <w:t> </w:t>
      </w:r>
      <w:r>
        <w:rPr/>
        <w:t>l’acquisto</w:t>
      </w:r>
      <w:r>
        <w:rPr>
          <w:spacing w:val="-2"/>
        </w:rPr>
        <w:t> </w:t>
      </w:r>
      <w:r>
        <w:rPr/>
        <w:t>o</w:t>
      </w:r>
      <w:r>
        <w:rPr>
          <w:spacing w:val="-2"/>
        </w:rPr>
        <w:t> </w:t>
      </w:r>
      <w:r>
        <w:rPr/>
        <w:t>la</w:t>
      </w:r>
      <w:r>
        <w:rPr>
          <w:spacing w:val="-2"/>
        </w:rPr>
        <w:t> </w:t>
      </w:r>
      <w:r>
        <w:rPr/>
        <w:t>vendita</w:t>
      </w:r>
      <w:r>
        <w:rPr>
          <w:spacing w:val="-2"/>
        </w:rPr>
        <w:t> </w:t>
      </w:r>
      <w:r>
        <w:rPr/>
        <w:t>di</w:t>
      </w:r>
      <w:r>
        <w:rPr>
          <w:spacing w:val="-2"/>
        </w:rPr>
        <w:t> </w:t>
      </w:r>
      <w:r>
        <w:rPr/>
        <w:t>beni</w:t>
      </w:r>
      <w:r>
        <w:rPr>
          <w:spacing w:val="-2"/>
        </w:rPr>
        <w:t> </w:t>
      </w:r>
      <w:r>
        <w:rPr/>
        <w:t>per conto del committente e in nome del commissionario”.</w:t>
      </w:r>
    </w:p>
    <w:p>
      <w:pPr>
        <w:pStyle w:val="BodyText"/>
        <w:ind w:left="0"/>
      </w:pPr>
    </w:p>
    <w:p>
      <w:pPr>
        <w:spacing w:before="1"/>
        <w:ind w:left="141" w:right="0" w:firstLine="0"/>
        <w:jc w:val="left"/>
        <w:rPr>
          <w:rFonts w:ascii="Arial"/>
          <w:i/>
          <w:sz w:val="22"/>
        </w:rPr>
      </w:pPr>
      <w:r>
        <w:rPr>
          <w:rFonts w:ascii="Arial"/>
          <w:b/>
          <w:sz w:val="22"/>
        </w:rPr>
        <w:t>Art.</w:t>
      </w:r>
      <w:r>
        <w:rPr>
          <w:rFonts w:ascii="Arial"/>
          <w:b/>
          <w:spacing w:val="-2"/>
          <w:sz w:val="22"/>
        </w:rPr>
        <w:t> </w:t>
      </w:r>
      <w:r>
        <w:rPr>
          <w:rFonts w:ascii="Arial"/>
          <w:b/>
          <w:sz w:val="22"/>
        </w:rPr>
        <w:t>1732</w:t>
      </w:r>
      <w:r>
        <w:rPr>
          <w:sz w:val="22"/>
        </w:rPr>
        <w:t>:</w:t>
      </w:r>
      <w:r>
        <w:rPr>
          <w:spacing w:val="-1"/>
          <w:sz w:val="22"/>
        </w:rPr>
        <w:t> </w:t>
      </w:r>
      <w:r>
        <w:rPr>
          <w:rFonts w:ascii="Arial"/>
          <w:i/>
          <w:sz w:val="22"/>
        </w:rPr>
        <w:t>Operazione</w:t>
      </w:r>
      <w:r>
        <w:rPr>
          <w:rFonts w:ascii="Arial"/>
          <w:i/>
          <w:spacing w:val="-1"/>
          <w:sz w:val="22"/>
        </w:rPr>
        <w:t> </w:t>
      </w:r>
      <w:r>
        <w:rPr>
          <w:rFonts w:ascii="Arial"/>
          <w:i/>
          <w:sz w:val="22"/>
        </w:rPr>
        <w:t>a </w:t>
      </w:r>
      <w:r>
        <w:rPr>
          <w:rFonts w:ascii="Arial"/>
          <w:i/>
          <w:spacing w:val="-4"/>
          <w:sz w:val="22"/>
        </w:rPr>
        <w:t>fido</w:t>
      </w:r>
    </w:p>
    <w:p>
      <w:pPr>
        <w:pStyle w:val="BodyText"/>
        <w:spacing w:line="271" w:lineRule="auto" w:before="33"/>
        <w:ind w:right="123"/>
      </w:pPr>
      <w:r>
        <w:rPr/>
        <w:t>“Il</w:t>
      </w:r>
      <w:r>
        <w:rPr>
          <w:spacing w:val="-3"/>
        </w:rPr>
        <w:t> </w:t>
      </w:r>
      <w:r>
        <w:rPr/>
        <w:t>commissionario</w:t>
      </w:r>
      <w:r>
        <w:rPr>
          <w:spacing w:val="-3"/>
        </w:rPr>
        <w:t> </w:t>
      </w:r>
      <w:r>
        <w:rPr/>
        <w:t>si</w:t>
      </w:r>
      <w:r>
        <w:rPr>
          <w:spacing w:val="-3"/>
        </w:rPr>
        <w:t> </w:t>
      </w:r>
      <w:r>
        <w:rPr/>
        <w:t>presume</w:t>
      </w:r>
      <w:r>
        <w:rPr>
          <w:spacing w:val="-3"/>
        </w:rPr>
        <w:t> </w:t>
      </w:r>
      <w:r>
        <w:rPr/>
        <w:t>autorizzato</w:t>
      </w:r>
      <w:r>
        <w:rPr>
          <w:spacing w:val="-3"/>
        </w:rPr>
        <w:t> </w:t>
      </w:r>
      <w:r>
        <w:rPr/>
        <w:t>a</w:t>
      </w:r>
      <w:r>
        <w:rPr>
          <w:spacing w:val="-3"/>
        </w:rPr>
        <w:t> </w:t>
      </w:r>
      <w:r>
        <w:rPr/>
        <w:t>concedere</w:t>
      </w:r>
      <w:r>
        <w:rPr>
          <w:spacing w:val="-3"/>
        </w:rPr>
        <w:t> </w:t>
      </w:r>
      <w:r>
        <w:rPr/>
        <w:t>dilazioni</w:t>
      </w:r>
      <w:r>
        <w:rPr>
          <w:spacing w:val="-3"/>
        </w:rPr>
        <w:t> </w:t>
      </w:r>
      <w:r>
        <w:rPr/>
        <w:t>di</w:t>
      </w:r>
      <w:r>
        <w:rPr>
          <w:spacing w:val="-3"/>
        </w:rPr>
        <w:t> </w:t>
      </w:r>
      <w:r>
        <w:rPr/>
        <w:t>pagamento</w:t>
      </w:r>
      <w:r>
        <w:rPr>
          <w:spacing w:val="-3"/>
        </w:rPr>
        <w:t> </w:t>
      </w:r>
      <w:r>
        <w:rPr/>
        <w:t>in</w:t>
      </w:r>
      <w:r>
        <w:rPr>
          <w:spacing w:val="-3"/>
        </w:rPr>
        <w:t> </w:t>
      </w:r>
      <w:r>
        <w:rPr/>
        <w:t>conformità</w:t>
      </w:r>
      <w:r>
        <w:rPr>
          <w:spacing w:val="-3"/>
        </w:rPr>
        <w:t> </w:t>
      </w:r>
      <w:r>
        <w:rPr/>
        <w:t>degli usi del luogo in cui compie l’operazione, se il committente non ha disposto altrimenti.</w:t>
      </w:r>
    </w:p>
    <w:p>
      <w:pPr>
        <w:pStyle w:val="BodyText"/>
        <w:spacing w:line="271" w:lineRule="auto" w:before="2"/>
        <w:ind w:right="392" w:firstLine="122"/>
      </w:pPr>
      <w:r>
        <w:rPr/>
        <w:t>Se il commissionario concede dilazioni di pagamento, malgrado il divieto del committente o quando non è autorizzato dagli usi, il committente può esigere da lui il pagamento immediato, salvo</w:t>
      </w:r>
      <w:r>
        <w:rPr>
          <w:spacing w:val="-3"/>
        </w:rPr>
        <w:t> </w:t>
      </w:r>
      <w:r>
        <w:rPr/>
        <w:t>il</w:t>
      </w:r>
      <w:r>
        <w:rPr>
          <w:spacing w:val="-3"/>
        </w:rPr>
        <w:t> </w:t>
      </w:r>
      <w:r>
        <w:rPr/>
        <w:t>diritto</w:t>
      </w:r>
      <w:r>
        <w:rPr>
          <w:spacing w:val="-3"/>
        </w:rPr>
        <w:t> </w:t>
      </w:r>
      <w:r>
        <w:rPr/>
        <w:t>del</w:t>
      </w:r>
      <w:r>
        <w:rPr>
          <w:spacing w:val="-3"/>
        </w:rPr>
        <w:t> </w:t>
      </w:r>
      <w:r>
        <w:rPr/>
        <w:t>commissionario</w:t>
      </w:r>
      <w:r>
        <w:rPr>
          <w:spacing w:val="-3"/>
        </w:rPr>
        <w:t> </w:t>
      </w:r>
      <w:r>
        <w:rPr/>
        <w:t>di</w:t>
      </w:r>
      <w:r>
        <w:rPr>
          <w:spacing w:val="-3"/>
        </w:rPr>
        <w:t> </w:t>
      </w:r>
      <w:r>
        <w:rPr/>
        <w:t>far</w:t>
      </w:r>
      <w:r>
        <w:rPr>
          <w:spacing w:val="-3"/>
        </w:rPr>
        <w:t> </w:t>
      </w:r>
      <w:r>
        <w:rPr/>
        <w:t>propri</w:t>
      </w:r>
      <w:r>
        <w:rPr>
          <w:spacing w:val="-3"/>
        </w:rPr>
        <w:t> </w:t>
      </w:r>
      <w:r>
        <w:rPr/>
        <w:t>i</w:t>
      </w:r>
      <w:r>
        <w:rPr>
          <w:spacing w:val="-3"/>
        </w:rPr>
        <w:t> </w:t>
      </w:r>
      <w:r>
        <w:rPr/>
        <w:t>vantaggi</w:t>
      </w:r>
      <w:r>
        <w:rPr>
          <w:spacing w:val="-3"/>
        </w:rPr>
        <w:t> </w:t>
      </w:r>
      <w:r>
        <w:rPr/>
        <w:t>che</w:t>
      </w:r>
      <w:r>
        <w:rPr>
          <w:spacing w:val="-3"/>
        </w:rPr>
        <w:t> </w:t>
      </w:r>
      <w:r>
        <w:rPr/>
        <w:t>derivano</w:t>
      </w:r>
      <w:r>
        <w:rPr>
          <w:spacing w:val="-3"/>
        </w:rPr>
        <w:t> </w:t>
      </w:r>
      <w:r>
        <w:rPr/>
        <w:t>dalla</w:t>
      </w:r>
      <w:r>
        <w:rPr>
          <w:spacing w:val="-3"/>
        </w:rPr>
        <w:t> </w:t>
      </w:r>
      <w:r>
        <w:rPr/>
        <w:t>concessa</w:t>
      </w:r>
      <w:r>
        <w:rPr>
          <w:spacing w:val="-3"/>
        </w:rPr>
        <w:t> </w:t>
      </w:r>
      <w:r>
        <w:rPr/>
        <w:t>dilazione. Il commissionario che ha concesso dilazioni di pagamento deve indicare al committente la persona del contraente e il termine concesso; altrimenti l’operazione si considera fatta senza dilazione e si applica il disposto del comma precedente”.</w:t>
      </w:r>
    </w:p>
    <w:p>
      <w:pPr>
        <w:pStyle w:val="BodyText"/>
        <w:spacing w:before="37"/>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1733</w:t>
      </w:r>
      <w:r>
        <w:rPr>
          <w:sz w:val="22"/>
        </w:rPr>
        <w:t>:</w:t>
      </w:r>
      <w:r>
        <w:rPr>
          <w:spacing w:val="-1"/>
          <w:sz w:val="22"/>
        </w:rPr>
        <w:t> </w:t>
      </w:r>
      <w:r>
        <w:rPr>
          <w:rFonts w:ascii="Arial"/>
          <w:i/>
          <w:sz w:val="22"/>
        </w:rPr>
        <w:t>Misura</w:t>
      </w:r>
      <w:r>
        <w:rPr>
          <w:rFonts w:ascii="Arial"/>
          <w:i/>
          <w:spacing w:val="-1"/>
          <w:sz w:val="22"/>
        </w:rPr>
        <w:t> </w:t>
      </w:r>
      <w:r>
        <w:rPr>
          <w:rFonts w:ascii="Arial"/>
          <w:i/>
          <w:sz w:val="22"/>
        </w:rPr>
        <w:t>della</w:t>
      </w:r>
      <w:r>
        <w:rPr>
          <w:rFonts w:ascii="Arial"/>
          <w:i/>
          <w:spacing w:val="-1"/>
          <w:sz w:val="22"/>
        </w:rPr>
        <w:t> </w:t>
      </w:r>
      <w:r>
        <w:rPr>
          <w:rFonts w:ascii="Arial"/>
          <w:i/>
          <w:spacing w:val="-2"/>
          <w:sz w:val="22"/>
        </w:rPr>
        <w:t>provvigione</w:t>
      </w:r>
    </w:p>
    <w:p>
      <w:pPr>
        <w:pStyle w:val="BodyText"/>
        <w:spacing w:line="271" w:lineRule="auto"/>
        <w:ind w:right="123"/>
      </w:pPr>
      <w:r>
        <w:rPr/>
        <w:t>“La misura della provvigione spettante al commissionario; se non è stabilita dalle parti, si determina</w:t>
      </w:r>
      <w:r>
        <w:rPr>
          <w:spacing w:val="-3"/>
        </w:rPr>
        <w:t> </w:t>
      </w:r>
      <w:r>
        <w:rPr/>
        <w:t>secondo</w:t>
      </w:r>
      <w:r>
        <w:rPr>
          <w:spacing w:val="-3"/>
        </w:rPr>
        <w:t> </w:t>
      </w:r>
      <w:r>
        <w:rPr/>
        <w:t>gli</w:t>
      </w:r>
      <w:r>
        <w:rPr>
          <w:spacing w:val="-3"/>
        </w:rPr>
        <w:t> </w:t>
      </w:r>
      <w:r>
        <w:rPr/>
        <w:t>usi</w:t>
      </w:r>
      <w:r>
        <w:rPr>
          <w:spacing w:val="-3"/>
        </w:rPr>
        <w:t> </w:t>
      </w:r>
      <w:r>
        <w:rPr/>
        <w:t>del</w:t>
      </w:r>
      <w:r>
        <w:rPr>
          <w:spacing w:val="-3"/>
        </w:rPr>
        <w:t> </w:t>
      </w:r>
      <w:r>
        <w:rPr/>
        <w:t>luogo</w:t>
      </w:r>
      <w:r>
        <w:rPr>
          <w:spacing w:val="-3"/>
        </w:rPr>
        <w:t> </w:t>
      </w:r>
      <w:r>
        <w:rPr/>
        <w:t>in</w:t>
      </w:r>
      <w:r>
        <w:rPr>
          <w:spacing w:val="-3"/>
        </w:rPr>
        <w:t> </w:t>
      </w:r>
      <w:r>
        <w:rPr/>
        <w:t>cui</w:t>
      </w:r>
      <w:r>
        <w:rPr>
          <w:spacing w:val="-3"/>
        </w:rPr>
        <w:t> </w:t>
      </w:r>
      <w:r>
        <w:rPr/>
        <w:t>è</w:t>
      </w:r>
      <w:r>
        <w:rPr>
          <w:spacing w:val="-3"/>
        </w:rPr>
        <w:t> </w:t>
      </w:r>
      <w:r>
        <w:rPr/>
        <w:t>compiuto</w:t>
      </w:r>
      <w:r>
        <w:rPr>
          <w:spacing w:val="-3"/>
        </w:rPr>
        <w:t> </w:t>
      </w:r>
      <w:r>
        <w:rPr/>
        <w:t>l’affare.</w:t>
      </w:r>
      <w:r>
        <w:rPr>
          <w:spacing w:val="-4"/>
        </w:rPr>
        <w:t> </w:t>
      </w:r>
      <w:r>
        <w:rPr/>
        <w:t>In</w:t>
      </w:r>
      <w:r>
        <w:rPr>
          <w:spacing w:val="-3"/>
        </w:rPr>
        <w:t> </w:t>
      </w:r>
      <w:r>
        <w:rPr/>
        <w:t>mancanza</w:t>
      </w:r>
      <w:r>
        <w:rPr>
          <w:spacing w:val="-3"/>
        </w:rPr>
        <w:t> </w:t>
      </w:r>
      <w:r>
        <w:rPr/>
        <w:t>di</w:t>
      </w:r>
      <w:r>
        <w:rPr>
          <w:spacing w:val="-3"/>
        </w:rPr>
        <w:t> </w:t>
      </w:r>
      <w:r>
        <w:rPr/>
        <w:t>usi</w:t>
      </w:r>
      <w:r>
        <w:rPr>
          <w:spacing w:val="-3"/>
        </w:rPr>
        <w:t> </w:t>
      </w:r>
      <w:r>
        <w:rPr/>
        <w:t>provvede</w:t>
      </w:r>
      <w:r>
        <w:rPr>
          <w:spacing w:val="-3"/>
        </w:rPr>
        <w:t> </w:t>
      </w:r>
      <w:r>
        <w:rPr/>
        <w:t>il giudice secondo equità”.</w:t>
      </w:r>
    </w:p>
    <w:p>
      <w:pPr>
        <w:pStyle w:val="BodyText"/>
        <w:spacing w:before="35"/>
        <w:ind w:left="0"/>
      </w:pPr>
    </w:p>
    <w:p>
      <w:pPr>
        <w:spacing w:before="1"/>
        <w:ind w:left="141" w:right="0" w:firstLine="0"/>
        <w:jc w:val="left"/>
        <w:rPr>
          <w:rFonts w:ascii="Arial"/>
          <w:i/>
          <w:sz w:val="22"/>
        </w:rPr>
      </w:pPr>
      <w:r>
        <w:rPr>
          <w:rFonts w:ascii="Arial"/>
          <w:b/>
          <w:sz w:val="22"/>
        </w:rPr>
        <w:t>Art.</w:t>
      </w:r>
      <w:r>
        <w:rPr>
          <w:rFonts w:ascii="Arial"/>
          <w:b/>
          <w:spacing w:val="-2"/>
          <w:sz w:val="22"/>
        </w:rPr>
        <w:t> </w:t>
      </w:r>
      <w:r>
        <w:rPr>
          <w:rFonts w:ascii="Arial"/>
          <w:b/>
          <w:sz w:val="22"/>
        </w:rPr>
        <w:t>1734</w:t>
      </w:r>
      <w:r>
        <w:rPr>
          <w:sz w:val="22"/>
        </w:rPr>
        <w:t>:</w:t>
      </w:r>
      <w:r>
        <w:rPr>
          <w:spacing w:val="-1"/>
          <w:sz w:val="22"/>
        </w:rPr>
        <w:t> </w:t>
      </w:r>
      <w:r>
        <w:rPr>
          <w:rFonts w:ascii="Arial"/>
          <w:i/>
          <w:sz w:val="22"/>
        </w:rPr>
        <w:t>Revoca</w:t>
      </w:r>
      <w:r>
        <w:rPr>
          <w:rFonts w:ascii="Arial"/>
          <w:i/>
          <w:spacing w:val="-1"/>
          <w:sz w:val="22"/>
        </w:rPr>
        <w:t> </w:t>
      </w:r>
      <w:r>
        <w:rPr>
          <w:rFonts w:ascii="Arial"/>
          <w:i/>
          <w:sz w:val="22"/>
        </w:rPr>
        <w:t>della </w:t>
      </w:r>
      <w:r>
        <w:rPr>
          <w:rFonts w:ascii="Arial"/>
          <w:i/>
          <w:spacing w:val="-2"/>
          <w:sz w:val="22"/>
        </w:rPr>
        <w:t>commissione</w:t>
      </w:r>
    </w:p>
    <w:p>
      <w:pPr>
        <w:pStyle w:val="BodyText"/>
        <w:spacing w:line="271" w:lineRule="auto" w:before="33"/>
      </w:pPr>
      <w:r>
        <w:rPr/>
        <w:t>“Il</w:t>
      </w:r>
      <w:r>
        <w:rPr>
          <w:spacing w:val="-3"/>
        </w:rPr>
        <w:t> </w:t>
      </w:r>
      <w:r>
        <w:rPr/>
        <w:t>committente</w:t>
      </w:r>
      <w:r>
        <w:rPr>
          <w:spacing w:val="-3"/>
        </w:rPr>
        <w:t> </w:t>
      </w:r>
      <w:r>
        <w:rPr/>
        <w:t>può</w:t>
      </w:r>
      <w:r>
        <w:rPr>
          <w:spacing w:val="-3"/>
        </w:rPr>
        <w:t> </w:t>
      </w:r>
      <w:r>
        <w:rPr/>
        <w:t>revocare</w:t>
      </w:r>
      <w:r>
        <w:rPr>
          <w:spacing w:val="-3"/>
        </w:rPr>
        <w:t> </w:t>
      </w:r>
      <w:r>
        <w:rPr/>
        <w:t>l’ordine</w:t>
      </w:r>
      <w:r>
        <w:rPr>
          <w:spacing w:val="-3"/>
        </w:rPr>
        <w:t> </w:t>
      </w:r>
      <w:r>
        <w:rPr/>
        <w:t>di</w:t>
      </w:r>
      <w:r>
        <w:rPr>
          <w:spacing w:val="-3"/>
        </w:rPr>
        <w:t> </w:t>
      </w:r>
      <w:r>
        <w:rPr/>
        <w:t>concludere</w:t>
      </w:r>
      <w:r>
        <w:rPr>
          <w:spacing w:val="-3"/>
        </w:rPr>
        <w:t> </w:t>
      </w:r>
      <w:r>
        <w:rPr/>
        <w:t>l’affare</w:t>
      </w:r>
      <w:r>
        <w:rPr>
          <w:spacing w:val="-3"/>
        </w:rPr>
        <w:t> </w:t>
      </w:r>
      <w:r>
        <w:rPr/>
        <w:t>fino</w:t>
      </w:r>
      <w:r>
        <w:rPr>
          <w:spacing w:val="-3"/>
        </w:rPr>
        <w:t> </w:t>
      </w:r>
      <w:r>
        <w:rPr/>
        <w:t>a</w:t>
      </w:r>
      <w:r>
        <w:rPr>
          <w:spacing w:val="-3"/>
        </w:rPr>
        <w:t> </w:t>
      </w:r>
      <w:r>
        <w:rPr/>
        <w:t>che</w:t>
      </w:r>
      <w:r>
        <w:rPr>
          <w:spacing w:val="-3"/>
        </w:rPr>
        <w:t> </w:t>
      </w:r>
      <w:r>
        <w:rPr/>
        <w:t>il</w:t>
      </w:r>
      <w:r>
        <w:rPr>
          <w:spacing w:val="-3"/>
        </w:rPr>
        <w:t> </w:t>
      </w:r>
      <w:r>
        <w:rPr/>
        <w:t>commissionario</w:t>
      </w:r>
      <w:r>
        <w:rPr>
          <w:spacing w:val="-3"/>
        </w:rPr>
        <w:t> </w:t>
      </w:r>
      <w:r>
        <w:rPr/>
        <w:t>non</w:t>
      </w:r>
      <w:r>
        <w:rPr>
          <w:spacing w:val="-3"/>
        </w:rPr>
        <w:t> </w:t>
      </w:r>
      <w:r>
        <w:rPr/>
        <w:t>l’abbia concluso. In tal caso spetta al commissionario una parte della provvigione, che si determina tenendo conto delle pese sostenute e dell’opera prestata”.</w:t>
      </w:r>
    </w:p>
    <w:p>
      <w:pPr>
        <w:pStyle w:val="BodyText"/>
        <w:spacing w:before="36"/>
        <w:ind w:left="0"/>
      </w:pPr>
    </w:p>
    <w:p>
      <w:pPr>
        <w:spacing w:before="0"/>
        <w:ind w:left="141" w:right="0" w:firstLine="0"/>
        <w:jc w:val="left"/>
        <w:rPr>
          <w:rFonts w:ascii="Arial"/>
          <w:i/>
          <w:sz w:val="22"/>
        </w:rPr>
      </w:pPr>
      <w:r>
        <w:rPr>
          <w:rFonts w:ascii="Arial"/>
          <w:b/>
          <w:sz w:val="22"/>
        </w:rPr>
        <w:t>Art.</w:t>
      </w:r>
      <w:r>
        <w:rPr>
          <w:rFonts w:ascii="Arial"/>
          <w:b/>
          <w:spacing w:val="-3"/>
          <w:sz w:val="22"/>
        </w:rPr>
        <w:t> </w:t>
      </w:r>
      <w:r>
        <w:rPr>
          <w:rFonts w:ascii="Arial"/>
          <w:b/>
          <w:sz w:val="22"/>
        </w:rPr>
        <w:t>1735</w:t>
      </w:r>
      <w:r>
        <w:rPr>
          <w:sz w:val="22"/>
        </w:rPr>
        <w:t>:</w:t>
      </w:r>
      <w:r>
        <w:rPr>
          <w:spacing w:val="-2"/>
          <w:sz w:val="22"/>
        </w:rPr>
        <w:t> </w:t>
      </w:r>
      <w:r>
        <w:rPr>
          <w:rFonts w:ascii="Arial"/>
          <w:i/>
          <w:sz w:val="22"/>
        </w:rPr>
        <w:t>Commissionario</w:t>
      </w:r>
      <w:r>
        <w:rPr>
          <w:rFonts w:ascii="Arial"/>
          <w:i/>
          <w:spacing w:val="-1"/>
          <w:sz w:val="22"/>
        </w:rPr>
        <w:t> </w:t>
      </w:r>
      <w:r>
        <w:rPr>
          <w:rFonts w:ascii="Arial"/>
          <w:i/>
          <w:sz w:val="22"/>
        </w:rPr>
        <w:t>contraente</w:t>
      </w:r>
      <w:r>
        <w:rPr>
          <w:rFonts w:ascii="Arial"/>
          <w:i/>
          <w:spacing w:val="-2"/>
          <w:sz w:val="22"/>
        </w:rPr>
        <w:t> </w:t>
      </w:r>
      <w:r>
        <w:rPr>
          <w:rFonts w:ascii="Arial"/>
          <w:i/>
          <w:sz w:val="22"/>
        </w:rPr>
        <w:t>in</w:t>
      </w:r>
      <w:r>
        <w:rPr>
          <w:rFonts w:ascii="Arial"/>
          <w:i/>
          <w:spacing w:val="-1"/>
          <w:sz w:val="22"/>
        </w:rPr>
        <w:t> </w:t>
      </w:r>
      <w:r>
        <w:rPr>
          <w:rFonts w:ascii="Arial"/>
          <w:i/>
          <w:spacing w:val="-2"/>
          <w:sz w:val="22"/>
        </w:rPr>
        <w:t>proprio</w:t>
      </w:r>
    </w:p>
    <w:p>
      <w:pPr>
        <w:pStyle w:val="BodyText"/>
        <w:spacing w:line="271" w:lineRule="auto" w:before="33"/>
      </w:pPr>
      <w:r>
        <w:rPr/>
        <w:t>“Nella</w:t>
      </w:r>
      <w:r>
        <w:rPr>
          <w:spacing w:val="-2"/>
        </w:rPr>
        <w:t> </w:t>
      </w:r>
      <w:r>
        <w:rPr/>
        <w:t>commissione</w:t>
      </w:r>
      <w:r>
        <w:rPr>
          <w:spacing w:val="-2"/>
        </w:rPr>
        <w:t> </w:t>
      </w:r>
      <w:r>
        <w:rPr/>
        <w:t>di</w:t>
      </w:r>
      <w:r>
        <w:rPr>
          <w:spacing w:val="-2"/>
        </w:rPr>
        <w:t> </w:t>
      </w:r>
      <w:r>
        <w:rPr/>
        <w:t>compera</w:t>
      </w:r>
      <w:r>
        <w:rPr>
          <w:spacing w:val="-2"/>
        </w:rPr>
        <w:t> </w:t>
      </w:r>
      <w:r>
        <w:rPr/>
        <w:t>o</w:t>
      </w:r>
      <w:r>
        <w:rPr>
          <w:spacing w:val="-2"/>
        </w:rPr>
        <w:t> </w:t>
      </w:r>
      <w:r>
        <w:rPr/>
        <w:t>di</w:t>
      </w:r>
      <w:r>
        <w:rPr>
          <w:spacing w:val="-2"/>
        </w:rPr>
        <w:t> </w:t>
      </w:r>
      <w:r>
        <w:rPr/>
        <w:t>vendita</w:t>
      </w:r>
      <w:r>
        <w:rPr>
          <w:spacing w:val="-2"/>
        </w:rPr>
        <w:t> </w:t>
      </w:r>
      <w:r>
        <w:rPr/>
        <w:t>di</w:t>
      </w:r>
      <w:r>
        <w:rPr>
          <w:spacing w:val="-2"/>
        </w:rPr>
        <w:t> </w:t>
      </w:r>
      <w:r>
        <w:rPr/>
        <w:t>titoli,</w:t>
      </w:r>
      <w:r>
        <w:rPr>
          <w:spacing w:val="-3"/>
        </w:rPr>
        <w:t> </w:t>
      </w:r>
      <w:r>
        <w:rPr/>
        <w:t>divise</w:t>
      </w:r>
      <w:r>
        <w:rPr>
          <w:spacing w:val="-2"/>
        </w:rPr>
        <w:t> </w:t>
      </w:r>
      <w:r>
        <w:rPr/>
        <w:t>o</w:t>
      </w:r>
      <w:r>
        <w:rPr>
          <w:spacing w:val="-2"/>
        </w:rPr>
        <w:t> </w:t>
      </w:r>
      <w:r>
        <w:rPr/>
        <w:t>merci</w:t>
      </w:r>
      <w:r>
        <w:rPr>
          <w:spacing w:val="-2"/>
        </w:rPr>
        <w:t> </w:t>
      </w:r>
      <w:r>
        <w:rPr/>
        <w:t>aventi</w:t>
      </w:r>
      <w:r>
        <w:rPr>
          <w:spacing w:val="-2"/>
        </w:rPr>
        <w:t> </w:t>
      </w:r>
      <w:r>
        <w:rPr/>
        <w:t>un</w:t>
      </w:r>
      <w:r>
        <w:rPr>
          <w:spacing w:val="-2"/>
        </w:rPr>
        <w:t> </w:t>
      </w:r>
      <w:r>
        <w:rPr/>
        <w:t>prezzo</w:t>
      </w:r>
      <w:r>
        <w:rPr>
          <w:spacing w:val="-2"/>
        </w:rPr>
        <w:t> </w:t>
      </w:r>
      <w:r>
        <w:rPr/>
        <w:t>corrente</w:t>
      </w:r>
      <w:r>
        <w:rPr>
          <w:spacing w:val="-2"/>
        </w:rPr>
        <w:t> </w:t>
      </w:r>
      <w:r>
        <w:rPr/>
        <w:t>che risulti nei modi indicati dal terzo comma dell’art.1515, se il committente non ha diversamente disposto, il commissionario può fornire al prezzo suddetto le cose che deve comprare, o può acquistare per sé le cose che deve vendere, salvo, in ogni caso, il suo diritto alla provvigione.</w:t>
      </w:r>
    </w:p>
    <w:p>
      <w:pPr>
        <w:pStyle w:val="BodyText"/>
        <w:spacing w:line="271" w:lineRule="auto" w:before="3"/>
        <w:ind w:firstLine="110"/>
      </w:pPr>
      <w:r>
        <w:rPr/>
        <w:t>Anche</w:t>
      </w:r>
      <w:r>
        <w:rPr>
          <w:spacing w:val="-2"/>
        </w:rPr>
        <w:t> </w:t>
      </w:r>
      <w:r>
        <w:rPr/>
        <w:t>quando</w:t>
      </w:r>
      <w:r>
        <w:rPr>
          <w:spacing w:val="-2"/>
        </w:rPr>
        <w:t> </w:t>
      </w:r>
      <w:r>
        <w:rPr/>
        <w:t>il</w:t>
      </w:r>
      <w:r>
        <w:rPr>
          <w:spacing w:val="-2"/>
        </w:rPr>
        <w:t> </w:t>
      </w:r>
      <w:r>
        <w:rPr/>
        <w:t>committente</w:t>
      </w:r>
      <w:r>
        <w:rPr>
          <w:spacing w:val="-2"/>
        </w:rPr>
        <w:t> </w:t>
      </w:r>
      <w:r>
        <w:rPr/>
        <w:t>ha</w:t>
      </w:r>
      <w:r>
        <w:rPr>
          <w:spacing w:val="-2"/>
        </w:rPr>
        <w:t> </w:t>
      </w:r>
      <w:r>
        <w:rPr/>
        <w:t>fissato</w:t>
      </w:r>
      <w:r>
        <w:rPr>
          <w:spacing w:val="-2"/>
        </w:rPr>
        <w:t> </w:t>
      </w:r>
      <w:r>
        <w:rPr/>
        <w:t>il</w:t>
      </w:r>
      <w:r>
        <w:rPr>
          <w:spacing w:val="-2"/>
        </w:rPr>
        <w:t> </w:t>
      </w:r>
      <w:r>
        <w:rPr/>
        <w:t>prezzo,</w:t>
      </w:r>
      <w:r>
        <w:rPr>
          <w:spacing w:val="-3"/>
        </w:rPr>
        <w:t> </w:t>
      </w:r>
      <w:r>
        <w:rPr/>
        <w:t>il</w:t>
      </w:r>
      <w:r>
        <w:rPr>
          <w:spacing w:val="-2"/>
        </w:rPr>
        <w:t> </w:t>
      </w:r>
      <w:r>
        <w:rPr/>
        <w:t>commissionario</w:t>
      </w:r>
      <w:r>
        <w:rPr>
          <w:spacing w:val="-2"/>
        </w:rPr>
        <w:t> </w:t>
      </w:r>
      <w:r>
        <w:rPr/>
        <w:t>che</w:t>
      </w:r>
      <w:r>
        <w:rPr>
          <w:spacing w:val="-2"/>
        </w:rPr>
        <w:t> </w:t>
      </w:r>
      <w:r>
        <w:rPr/>
        <w:t>acquista</w:t>
      </w:r>
      <w:r>
        <w:rPr>
          <w:spacing w:val="-2"/>
        </w:rPr>
        <w:t> </w:t>
      </w:r>
      <w:r>
        <w:rPr/>
        <w:t>per</w:t>
      </w:r>
      <w:r>
        <w:rPr>
          <w:spacing w:val="-2"/>
        </w:rPr>
        <w:t> </w:t>
      </w:r>
      <w:r>
        <w:rPr/>
        <w:t>sé</w:t>
      </w:r>
      <w:r>
        <w:rPr>
          <w:spacing w:val="-2"/>
        </w:rPr>
        <w:t> </w:t>
      </w:r>
      <w:r>
        <w:rPr/>
        <w:t>non</w:t>
      </w:r>
      <w:r>
        <w:rPr>
          <w:spacing w:val="-2"/>
        </w:rPr>
        <w:t> </w:t>
      </w:r>
      <w:r>
        <w:rPr/>
        <w:t>può praticare un prezzo inferiore a quello corrente nel giorno in cui compie l’operazione, se questo è superiore al prezzo fissato dal committente; e il commissionario che fornisce le cose che deve comprare</w:t>
      </w:r>
      <w:r>
        <w:rPr>
          <w:spacing w:val="-3"/>
        </w:rPr>
        <w:t> </w:t>
      </w:r>
      <w:r>
        <w:rPr/>
        <w:t>non</w:t>
      </w:r>
      <w:r>
        <w:rPr>
          <w:spacing w:val="-3"/>
        </w:rPr>
        <w:t> </w:t>
      </w:r>
      <w:r>
        <w:rPr/>
        <w:t>può</w:t>
      </w:r>
      <w:r>
        <w:rPr>
          <w:spacing w:val="-3"/>
        </w:rPr>
        <w:t> </w:t>
      </w:r>
      <w:r>
        <w:rPr/>
        <w:t>praticare</w:t>
      </w:r>
      <w:r>
        <w:rPr>
          <w:spacing w:val="-3"/>
        </w:rPr>
        <w:t> </w:t>
      </w:r>
      <w:r>
        <w:rPr/>
        <w:t>un</w:t>
      </w:r>
      <w:r>
        <w:rPr>
          <w:spacing w:val="-3"/>
        </w:rPr>
        <w:t> </w:t>
      </w:r>
      <w:r>
        <w:rPr/>
        <w:t>prezzo</w:t>
      </w:r>
      <w:r>
        <w:rPr>
          <w:spacing w:val="-3"/>
        </w:rPr>
        <w:t> </w:t>
      </w:r>
      <w:r>
        <w:rPr/>
        <w:t>superiore</w:t>
      </w:r>
      <w:r>
        <w:rPr>
          <w:spacing w:val="-3"/>
        </w:rPr>
        <w:t> </w:t>
      </w:r>
      <w:r>
        <w:rPr/>
        <w:t>a</w:t>
      </w:r>
      <w:r>
        <w:rPr>
          <w:spacing w:val="-3"/>
        </w:rPr>
        <w:t> </w:t>
      </w:r>
      <w:r>
        <w:rPr/>
        <w:t>quello</w:t>
      </w:r>
      <w:r>
        <w:rPr>
          <w:spacing w:val="-3"/>
        </w:rPr>
        <w:t> </w:t>
      </w:r>
      <w:r>
        <w:rPr/>
        <w:t>corrente,</w:t>
      </w:r>
      <w:r>
        <w:rPr>
          <w:spacing w:val="-4"/>
        </w:rPr>
        <w:t> </w:t>
      </w:r>
      <w:r>
        <w:rPr/>
        <w:t>se</w:t>
      </w:r>
      <w:r>
        <w:rPr>
          <w:spacing w:val="-3"/>
        </w:rPr>
        <w:t> </w:t>
      </w:r>
      <w:r>
        <w:rPr/>
        <w:t>questo</w:t>
      </w:r>
      <w:r>
        <w:rPr>
          <w:spacing w:val="-3"/>
        </w:rPr>
        <w:t> </w:t>
      </w:r>
      <w:r>
        <w:rPr/>
        <w:t>è</w:t>
      </w:r>
      <w:r>
        <w:rPr>
          <w:spacing w:val="-3"/>
        </w:rPr>
        <w:t> </w:t>
      </w:r>
      <w:r>
        <w:rPr/>
        <w:t>inferiore</w:t>
      </w:r>
      <w:r>
        <w:rPr>
          <w:spacing w:val="-3"/>
        </w:rPr>
        <w:t> </w:t>
      </w:r>
      <w:r>
        <w:rPr/>
        <w:t>al</w:t>
      </w:r>
      <w:r>
        <w:rPr>
          <w:spacing w:val="-3"/>
        </w:rPr>
        <w:t> </w:t>
      </w:r>
      <w:r>
        <w:rPr/>
        <w:t>prezzo fissato dal committente”.</w:t>
      </w:r>
    </w:p>
    <w:p>
      <w:pPr>
        <w:pStyle w:val="BodyText"/>
        <w:spacing w:after="0" w:line="271" w:lineRule="auto"/>
        <w:sectPr>
          <w:pgSz w:w="11910" w:h="16840"/>
          <w:pgMar w:header="0" w:footer="823" w:top="1020" w:bottom="1080" w:left="992" w:right="1133"/>
        </w:sectPr>
      </w:pPr>
    </w:p>
    <w:p>
      <w:pPr>
        <w:spacing w:before="76"/>
        <w:ind w:left="141" w:right="0" w:firstLine="0"/>
        <w:jc w:val="left"/>
        <w:rPr>
          <w:rFonts w:ascii="Arial"/>
          <w:i/>
          <w:sz w:val="22"/>
        </w:rPr>
      </w:pPr>
      <w:r>
        <w:rPr>
          <w:rFonts w:ascii="Arial"/>
          <w:b/>
          <w:sz w:val="22"/>
        </w:rPr>
        <w:t>Art.</w:t>
      </w:r>
      <w:r>
        <w:rPr>
          <w:rFonts w:ascii="Arial"/>
          <w:b/>
          <w:spacing w:val="-4"/>
          <w:sz w:val="22"/>
        </w:rPr>
        <w:t> </w:t>
      </w:r>
      <w:r>
        <w:rPr>
          <w:rFonts w:ascii="Arial"/>
          <w:b/>
          <w:sz w:val="22"/>
        </w:rPr>
        <w:t>1736</w:t>
      </w:r>
      <w:r>
        <w:rPr>
          <w:sz w:val="22"/>
        </w:rPr>
        <w:t>: </w:t>
      </w:r>
      <w:r>
        <w:rPr>
          <w:rFonts w:ascii="Arial"/>
          <w:i/>
          <w:sz w:val="22"/>
        </w:rPr>
        <w:t>Star del </w:t>
      </w:r>
      <w:r>
        <w:rPr>
          <w:rFonts w:ascii="Arial"/>
          <w:i/>
          <w:spacing w:val="-2"/>
          <w:sz w:val="22"/>
        </w:rPr>
        <w:t>credere</w:t>
      </w:r>
    </w:p>
    <w:p>
      <w:pPr>
        <w:pStyle w:val="BodyText"/>
        <w:spacing w:line="271" w:lineRule="auto" w:before="33"/>
      </w:pPr>
      <w:r>
        <w:rPr/>
        <w:t>“Il commissionario che, in virtù di patto o di uso, è tenuto allo “star del credere” risponde nei confronti del committente per l’esecuzione dell’affare. In tal caso ha diritto, oltre che alla provvigione,</w:t>
      </w:r>
      <w:r>
        <w:rPr>
          <w:spacing w:val="-3"/>
        </w:rPr>
        <w:t> </w:t>
      </w:r>
      <w:r>
        <w:rPr/>
        <w:t>a</w:t>
      </w:r>
      <w:r>
        <w:rPr>
          <w:spacing w:val="-2"/>
        </w:rPr>
        <w:t> </w:t>
      </w:r>
      <w:r>
        <w:rPr/>
        <w:t>un</w:t>
      </w:r>
      <w:r>
        <w:rPr>
          <w:spacing w:val="-2"/>
        </w:rPr>
        <w:t> </w:t>
      </w:r>
      <w:r>
        <w:rPr/>
        <w:t>compenso</w:t>
      </w:r>
      <w:r>
        <w:rPr>
          <w:spacing w:val="-2"/>
        </w:rPr>
        <w:t> </w:t>
      </w:r>
      <w:r>
        <w:rPr/>
        <w:t>o</w:t>
      </w:r>
      <w:r>
        <w:rPr>
          <w:spacing w:val="-2"/>
        </w:rPr>
        <w:t> </w:t>
      </w:r>
      <w:r>
        <w:rPr/>
        <w:t>a</w:t>
      </w:r>
      <w:r>
        <w:rPr>
          <w:spacing w:val="-2"/>
        </w:rPr>
        <w:t> </w:t>
      </w:r>
      <w:r>
        <w:rPr/>
        <w:t>una</w:t>
      </w:r>
      <w:r>
        <w:rPr>
          <w:spacing w:val="-2"/>
        </w:rPr>
        <w:t> </w:t>
      </w:r>
      <w:r>
        <w:rPr/>
        <w:t>maggiore</w:t>
      </w:r>
      <w:r>
        <w:rPr>
          <w:spacing w:val="-2"/>
        </w:rPr>
        <w:t> </w:t>
      </w:r>
      <w:r>
        <w:rPr/>
        <w:t>provvigione,</w:t>
      </w:r>
      <w:r>
        <w:rPr>
          <w:spacing w:val="-3"/>
        </w:rPr>
        <w:t> </w:t>
      </w:r>
      <w:r>
        <w:rPr/>
        <w:t>la</w:t>
      </w:r>
      <w:r>
        <w:rPr>
          <w:spacing w:val="-2"/>
        </w:rPr>
        <w:t> </w:t>
      </w:r>
      <w:r>
        <w:rPr/>
        <w:t>quale,</w:t>
      </w:r>
      <w:r>
        <w:rPr>
          <w:spacing w:val="-3"/>
        </w:rPr>
        <w:t> </w:t>
      </w:r>
      <w:r>
        <w:rPr/>
        <w:t>in</w:t>
      </w:r>
      <w:r>
        <w:rPr>
          <w:spacing w:val="-2"/>
        </w:rPr>
        <w:t> </w:t>
      </w:r>
      <w:r>
        <w:rPr/>
        <w:t>mancanza</w:t>
      </w:r>
      <w:r>
        <w:rPr>
          <w:spacing w:val="-2"/>
        </w:rPr>
        <w:t> </w:t>
      </w:r>
      <w:r>
        <w:rPr/>
        <w:t>di</w:t>
      </w:r>
      <w:r>
        <w:rPr>
          <w:spacing w:val="-2"/>
        </w:rPr>
        <w:t> </w:t>
      </w:r>
      <w:r>
        <w:rPr/>
        <w:t>patto,</w:t>
      </w:r>
      <w:r>
        <w:rPr>
          <w:spacing w:val="-3"/>
        </w:rPr>
        <w:t> </w:t>
      </w:r>
      <w:r>
        <w:rPr/>
        <w:t>si determina</w:t>
      </w:r>
      <w:r>
        <w:rPr>
          <w:spacing w:val="-2"/>
        </w:rPr>
        <w:t> </w:t>
      </w:r>
      <w:r>
        <w:rPr/>
        <w:t>secondo</w:t>
      </w:r>
      <w:r>
        <w:rPr>
          <w:spacing w:val="-2"/>
        </w:rPr>
        <w:t> </w:t>
      </w:r>
      <w:r>
        <w:rPr/>
        <w:t>gli</w:t>
      </w:r>
      <w:r>
        <w:rPr>
          <w:spacing w:val="-2"/>
        </w:rPr>
        <w:t> </w:t>
      </w:r>
      <w:r>
        <w:rPr/>
        <w:t>usi</w:t>
      </w:r>
      <w:r>
        <w:rPr>
          <w:spacing w:val="-2"/>
        </w:rPr>
        <w:t> </w:t>
      </w:r>
      <w:r>
        <w:rPr/>
        <w:t>del</w:t>
      </w:r>
      <w:r>
        <w:rPr>
          <w:spacing w:val="-2"/>
        </w:rPr>
        <w:t> </w:t>
      </w:r>
      <w:r>
        <w:rPr/>
        <w:t>luogo</w:t>
      </w:r>
      <w:r>
        <w:rPr>
          <w:spacing w:val="-2"/>
        </w:rPr>
        <w:t> </w:t>
      </w:r>
      <w:r>
        <w:rPr/>
        <w:t>in</w:t>
      </w:r>
      <w:r>
        <w:rPr>
          <w:spacing w:val="-2"/>
        </w:rPr>
        <w:t> </w:t>
      </w:r>
      <w:r>
        <w:rPr/>
        <w:t>cui</w:t>
      </w:r>
      <w:r>
        <w:rPr>
          <w:spacing w:val="-2"/>
        </w:rPr>
        <w:t> </w:t>
      </w:r>
      <w:r>
        <w:rPr/>
        <w:t>è</w:t>
      </w:r>
      <w:r>
        <w:rPr>
          <w:spacing w:val="-2"/>
        </w:rPr>
        <w:t> </w:t>
      </w:r>
      <w:r>
        <w:rPr/>
        <w:t>compiuto</w:t>
      </w:r>
      <w:r>
        <w:rPr>
          <w:spacing w:val="-2"/>
        </w:rPr>
        <w:t> </w:t>
      </w:r>
      <w:r>
        <w:rPr/>
        <w:t>l’affare.</w:t>
      </w:r>
      <w:r>
        <w:rPr>
          <w:spacing w:val="-3"/>
        </w:rPr>
        <w:t> </w:t>
      </w:r>
      <w:r>
        <w:rPr/>
        <w:t>In</w:t>
      </w:r>
      <w:r>
        <w:rPr>
          <w:spacing w:val="-2"/>
        </w:rPr>
        <w:t> </w:t>
      </w:r>
      <w:r>
        <w:rPr/>
        <w:t>mancanza</w:t>
      </w:r>
      <w:r>
        <w:rPr>
          <w:spacing w:val="-2"/>
        </w:rPr>
        <w:t> </w:t>
      </w:r>
      <w:r>
        <w:rPr/>
        <w:t>di</w:t>
      </w:r>
      <w:r>
        <w:rPr>
          <w:spacing w:val="-2"/>
        </w:rPr>
        <w:t> </w:t>
      </w:r>
      <w:r>
        <w:rPr/>
        <w:t>usi,</w:t>
      </w:r>
      <w:r>
        <w:rPr>
          <w:spacing w:val="-3"/>
        </w:rPr>
        <w:t> </w:t>
      </w:r>
      <w:r>
        <w:rPr/>
        <w:t>provvede</w:t>
      </w:r>
      <w:r>
        <w:rPr>
          <w:spacing w:val="-2"/>
        </w:rPr>
        <w:t> </w:t>
      </w:r>
      <w:r>
        <w:rPr/>
        <w:t>il giudice secondo equità”.</w:t>
      </w:r>
    </w:p>
    <w:p>
      <w:pPr>
        <w:pStyle w:val="BodyText"/>
        <w:spacing w:before="37"/>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1737</w:t>
      </w:r>
      <w:r>
        <w:rPr>
          <w:sz w:val="22"/>
        </w:rPr>
        <w:t>: </w:t>
      </w:r>
      <w:r>
        <w:rPr>
          <w:rFonts w:ascii="Arial"/>
          <w:i/>
          <w:spacing w:val="-2"/>
          <w:sz w:val="22"/>
        </w:rPr>
        <w:t>Nozione</w:t>
      </w:r>
    </w:p>
    <w:p>
      <w:pPr>
        <w:pStyle w:val="BodyText"/>
        <w:spacing w:line="271" w:lineRule="auto"/>
      </w:pPr>
      <w:r>
        <w:rPr/>
        <w:t>“Il contratto di spedizione è un mandato con il quale lo spedizioniere assume l’obbligo di concludere, in nome proprio e per conto del mandante, o, se dotato di poteri di rappresentanza, in nome</w:t>
      </w:r>
      <w:r>
        <w:rPr>
          <w:spacing w:val="-2"/>
        </w:rPr>
        <w:t> </w:t>
      </w:r>
      <w:r>
        <w:rPr/>
        <w:t>e</w:t>
      </w:r>
      <w:r>
        <w:rPr>
          <w:spacing w:val="-2"/>
        </w:rPr>
        <w:t> </w:t>
      </w:r>
      <w:r>
        <w:rPr/>
        <w:t>per</w:t>
      </w:r>
      <w:r>
        <w:rPr>
          <w:spacing w:val="-2"/>
        </w:rPr>
        <w:t> </w:t>
      </w:r>
      <w:r>
        <w:rPr/>
        <w:t>conto</w:t>
      </w:r>
      <w:r>
        <w:rPr>
          <w:spacing w:val="-2"/>
        </w:rPr>
        <w:t> </w:t>
      </w:r>
      <w:r>
        <w:rPr/>
        <w:t>del</w:t>
      </w:r>
      <w:r>
        <w:rPr>
          <w:spacing w:val="-2"/>
        </w:rPr>
        <w:t> </w:t>
      </w:r>
      <w:r>
        <w:rPr/>
        <w:t>mandante,</w:t>
      </w:r>
      <w:r>
        <w:rPr>
          <w:spacing w:val="-3"/>
        </w:rPr>
        <w:t> </w:t>
      </w:r>
      <w:r>
        <w:rPr/>
        <w:t>uno</w:t>
      </w:r>
      <w:r>
        <w:rPr>
          <w:spacing w:val="-2"/>
        </w:rPr>
        <w:t> </w:t>
      </w:r>
      <w:r>
        <w:rPr/>
        <w:t>o</w:t>
      </w:r>
      <w:r>
        <w:rPr>
          <w:spacing w:val="-2"/>
        </w:rPr>
        <w:t> </w:t>
      </w:r>
      <w:r>
        <w:rPr/>
        <w:t>più</w:t>
      </w:r>
      <w:r>
        <w:rPr>
          <w:spacing w:val="-2"/>
        </w:rPr>
        <w:t> </w:t>
      </w:r>
      <w:r>
        <w:rPr/>
        <w:t>contratti</w:t>
      </w:r>
      <w:r>
        <w:rPr>
          <w:spacing w:val="-2"/>
        </w:rPr>
        <w:t> </w:t>
      </w:r>
      <w:r>
        <w:rPr/>
        <w:t>di</w:t>
      </w:r>
      <w:r>
        <w:rPr>
          <w:spacing w:val="-2"/>
        </w:rPr>
        <w:t> </w:t>
      </w:r>
      <w:r>
        <w:rPr/>
        <w:t>trasporto</w:t>
      </w:r>
      <w:r>
        <w:rPr>
          <w:spacing w:val="-2"/>
        </w:rPr>
        <w:t> </w:t>
      </w:r>
      <w:r>
        <w:rPr/>
        <w:t>con</w:t>
      </w:r>
      <w:r>
        <w:rPr>
          <w:spacing w:val="-2"/>
        </w:rPr>
        <w:t> </w:t>
      </w:r>
      <w:r>
        <w:rPr/>
        <w:t>uno</w:t>
      </w:r>
      <w:r>
        <w:rPr>
          <w:spacing w:val="-2"/>
        </w:rPr>
        <w:t> </w:t>
      </w:r>
      <w:r>
        <w:rPr/>
        <w:t>o</w:t>
      </w:r>
      <w:r>
        <w:rPr>
          <w:spacing w:val="-2"/>
        </w:rPr>
        <w:t> </w:t>
      </w:r>
      <w:r>
        <w:rPr/>
        <w:t>più</w:t>
      </w:r>
      <w:r>
        <w:rPr>
          <w:spacing w:val="-2"/>
        </w:rPr>
        <w:t> </w:t>
      </w:r>
      <w:r>
        <w:rPr/>
        <w:t>vettori</w:t>
      </w:r>
      <w:r>
        <w:rPr>
          <w:spacing w:val="-2"/>
        </w:rPr>
        <w:t> </w:t>
      </w:r>
      <w:r>
        <w:rPr/>
        <w:t>e</w:t>
      </w:r>
      <w:r>
        <w:rPr>
          <w:spacing w:val="-2"/>
        </w:rPr>
        <w:t> </w:t>
      </w:r>
      <w:r>
        <w:rPr/>
        <w:t>di</w:t>
      </w:r>
      <w:r>
        <w:rPr>
          <w:spacing w:val="-2"/>
        </w:rPr>
        <w:t> </w:t>
      </w:r>
      <w:r>
        <w:rPr/>
        <w:t>compiere le operazioni accessorie”.</w:t>
      </w:r>
    </w:p>
    <w:p>
      <w:pPr>
        <w:pStyle w:val="BodyText"/>
        <w:spacing w:before="36"/>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1738</w:t>
      </w:r>
      <w:r>
        <w:rPr>
          <w:sz w:val="22"/>
        </w:rPr>
        <w:t>: </w:t>
      </w:r>
      <w:r>
        <w:rPr>
          <w:rFonts w:ascii="Arial"/>
          <w:i/>
          <w:spacing w:val="-2"/>
          <w:sz w:val="22"/>
        </w:rPr>
        <w:t>Revoca</w:t>
      </w:r>
    </w:p>
    <w:p>
      <w:pPr>
        <w:pStyle w:val="BodyText"/>
        <w:spacing w:line="271" w:lineRule="auto"/>
      </w:pPr>
      <w:r>
        <w:rPr/>
        <w:t>“Finché</w:t>
      </w:r>
      <w:r>
        <w:rPr>
          <w:spacing w:val="-3"/>
        </w:rPr>
        <w:t> </w:t>
      </w:r>
      <w:r>
        <w:rPr/>
        <w:t>lo</w:t>
      </w:r>
      <w:r>
        <w:rPr>
          <w:spacing w:val="-3"/>
        </w:rPr>
        <w:t> </w:t>
      </w:r>
      <w:r>
        <w:rPr/>
        <w:t>spedizioniere</w:t>
      </w:r>
      <w:r>
        <w:rPr>
          <w:spacing w:val="-3"/>
        </w:rPr>
        <w:t> </w:t>
      </w:r>
      <w:r>
        <w:rPr/>
        <w:t>non</w:t>
      </w:r>
      <w:r>
        <w:rPr>
          <w:spacing w:val="-3"/>
        </w:rPr>
        <w:t> </w:t>
      </w:r>
      <w:r>
        <w:rPr/>
        <w:t>abbia</w:t>
      </w:r>
      <w:r>
        <w:rPr>
          <w:spacing w:val="-3"/>
        </w:rPr>
        <w:t> </w:t>
      </w:r>
      <w:r>
        <w:rPr/>
        <w:t>concluso</w:t>
      </w:r>
      <w:r>
        <w:rPr>
          <w:spacing w:val="-3"/>
        </w:rPr>
        <w:t> </w:t>
      </w:r>
      <w:r>
        <w:rPr/>
        <w:t>il</w:t>
      </w:r>
      <w:r>
        <w:rPr>
          <w:spacing w:val="-3"/>
        </w:rPr>
        <w:t> </w:t>
      </w:r>
      <w:r>
        <w:rPr/>
        <w:t>contratto</w:t>
      </w:r>
      <w:r>
        <w:rPr>
          <w:spacing w:val="-3"/>
        </w:rPr>
        <w:t> </w:t>
      </w:r>
      <w:r>
        <w:rPr/>
        <w:t>di</w:t>
      </w:r>
      <w:r>
        <w:rPr>
          <w:spacing w:val="-3"/>
        </w:rPr>
        <w:t> </w:t>
      </w:r>
      <w:r>
        <w:rPr/>
        <w:t>trasporto</w:t>
      </w:r>
      <w:r>
        <w:rPr>
          <w:spacing w:val="-3"/>
        </w:rPr>
        <w:t> </w:t>
      </w:r>
      <w:r>
        <w:rPr/>
        <w:t>col</w:t>
      </w:r>
      <w:r>
        <w:rPr>
          <w:spacing w:val="-3"/>
        </w:rPr>
        <w:t> </w:t>
      </w:r>
      <w:r>
        <w:rPr/>
        <w:t>vettore,</w:t>
      </w:r>
      <w:r>
        <w:rPr>
          <w:spacing w:val="-4"/>
        </w:rPr>
        <w:t> </w:t>
      </w:r>
      <w:r>
        <w:rPr/>
        <w:t>il</w:t>
      </w:r>
      <w:r>
        <w:rPr>
          <w:spacing w:val="-3"/>
        </w:rPr>
        <w:t> </w:t>
      </w:r>
      <w:r>
        <w:rPr/>
        <w:t>mittente</w:t>
      </w:r>
      <w:r>
        <w:rPr>
          <w:spacing w:val="-3"/>
        </w:rPr>
        <w:t> </w:t>
      </w:r>
      <w:r>
        <w:rPr/>
        <w:t>può revocare l’ordine di spedizione, rimborsando lo spedizioniere delle spese sostenute e corrispondendogli un equo compenso per l’attività prestata”.</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1739</w:t>
      </w:r>
      <w:r>
        <w:rPr>
          <w:sz w:val="22"/>
        </w:rPr>
        <w:t>: </w:t>
      </w:r>
      <w:r>
        <w:rPr>
          <w:rFonts w:ascii="Arial"/>
          <w:i/>
          <w:sz w:val="22"/>
        </w:rPr>
        <w:t>Obblighi dello </w:t>
      </w:r>
      <w:r>
        <w:rPr>
          <w:rFonts w:ascii="Arial"/>
          <w:i/>
          <w:spacing w:val="-2"/>
          <w:sz w:val="22"/>
        </w:rPr>
        <w:t>spedizioniere</w:t>
      </w:r>
    </w:p>
    <w:p>
      <w:pPr>
        <w:pStyle w:val="BodyText"/>
      </w:pPr>
      <w:r>
        <w:rPr/>
        <w:t>“Lo</w:t>
      </w:r>
      <w:r>
        <w:rPr>
          <w:spacing w:val="-2"/>
        </w:rPr>
        <w:t> </w:t>
      </w:r>
      <w:r>
        <w:rPr/>
        <w:t>spedizioniere</w:t>
      </w:r>
      <w:r>
        <w:rPr>
          <w:spacing w:val="-1"/>
        </w:rPr>
        <w:t> </w:t>
      </w:r>
      <w:r>
        <w:rPr/>
        <w:t>è</w:t>
      </w:r>
      <w:r>
        <w:rPr>
          <w:spacing w:val="-1"/>
        </w:rPr>
        <w:t> </w:t>
      </w:r>
      <w:r>
        <w:rPr/>
        <w:t>tenuto</w:t>
      </w:r>
      <w:r>
        <w:rPr>
          <w:spacing w:val="-1"/>
        </w:rPr>
        <w:t> </w:t>
      </w:r>
      <w:r>
        <w:rPr/>
        <w:t>a</w:t>
      </w:r>
      <w:r>
        <w:rPr>
          <w:spacing w:val="-2"/>
        </w:rPr>
        <w:t> </w:t>
      </w:r>
      <w:r>
        <w:rPr/>
        <w:t>osservare</w:t>
      </w:r>
      <w:r>
        <w:rPr>
          <w:spacing w:val="-1"/>
        </w:rPr>
        <w:t> </w:t>
      </w:r>
      <w:r>
        <w:rPr/>
        <w:t>le</w:t>
      </w:r>
      <w:r>
        <w:rPr>
          <w:spacing w:val="-1"/>
        </w:rPr>
        <w:t> </w:t>
      </w:r>
      <w:r>
        <w:rPr/>
        <w:t>istruzioni</w:t>
      </w:r>
      <w:r>
        <w:rPr>
          <w:spacing w:val="-1"/>
        </w:rPr>
        <w:t> </w:t>
      </w:r>
      <w:r>
        <w:rPr/>
        <w:t>del</w:t>
      </w:r>
      <w:r>
        <w:rPr>
          <w:spacing w:val="-1"/>
        </w:rPr>
        <w:t> </w:t>
      </w:r>
      <w:r>
        <w:rPr>
          <w:spacing w:val="-2"/>
        </w:rPr>
        <w:t>mandante.</w:t>
      </w:r>
    </w:p>
    <w:p>
      <w:pPr>
        <w:pStyle w:val="BodyText"/>
        <w:spacing w:line="271" w:lineRule="auto"/>
        <w:ind w:right="123" w:firstLine="122"/>
      </w:pPr>
      <w:r>
        <w:rPr/>
        <w:t>Lo</w:t>
      </w:r>
      <w:r>
        <w:rPr>
          <w:spacing w:val="-3"/>
        </w:rPr>
        <w:t> </w:t>
      </w:r>
      <w:r>
        <w:rPr/>
        <w:t>spedizioniere</w:t>
      </w:r>
      <w:r>
        <w:rPr>
          <w:spacing w:val="-3"/>
        </w:rPr>
        <w:t> </w:t>
      </w:r>
      <w:r>
        <w:rPr/>
        <w:t>non</w:t>
      </w:r>
      <w:r>
        <w:rPr>
          <w:spacing w:val="-3"/>
        </w:rPr>
        <w:t> </w:t>
      </w:r>
      <w:r>
        <w:rPr/>
        <w:t>ha</w:t>
      </w:r>
      <w:r>
        <w:rPr>
          <w:spacing w:val="-3"/>
        </w:rPr>
        <w:t> </w:t>
      </w:r>
      <w:r>
        <w:rPr/>
        <w:t>obbligo</w:t>
      </w:r>
      <w:r>
        <w:rPr>
          <w:spacing w:val="-3"/>
        </w:rPr>
        <w:t> </w:t>
      </w:r>
      <w:r>
        <w:rPr/>
        <w:t>di</w:t>
      </w:r>
      <w:r>
        <w:rPr>
          <w:spacing w:val="-3"/>
        </w:rPr>
        <w:t> </w:t>
      </w:r>
      <w:r>
        <w:rPr/>
        <w:t>provvedere</w:t>
      </w:r>
      <w:r>
        <w:rPr>
          <w:spacing w:val="-3"/>
        </w:rPr>
        <w:t> </w:t>
      </w:r>
      <w:r>
        <w:rPr/>
        <w:t>all’assicurazione</w:t>
      </w:r>
      <w:r>
        <w:rPr>
          <w:spacing w:val="-3"/>
        </w:rPr>
        <w:t> </w:t>
      </w:r>
      <w:r>
        <w:rPr/>
        <w:t>delle</w:t>
      </w:r>
      <w:r>
        <w:rPr>
          <w:spacing w:val="-3"/>
        </w:rPr>
        <w:t> </w:t>
      </w:r>
      <w:r>
        <w:rPr/>
        <w:t>cose</w:t>
      </w:r>
      <w:r>
        <w:rPr>
          <w:spacing w:val="-3"/>
        </w:rPr>
        <w:t> </w:t>
      </w:r>
      <w:r>
        <w:rPr/>
        <w:t>spedite,</w:t>
      </w:r>
      <w:r>
        <w:rPr>
          <w:spacing w:val="-4"/>
        </w:rPr>
        <w:t> </w:t>
      </w:r>
      <w:r>
        <w:rPr/>
        <w:t>salva espressa richiesta del mandante.</w:t>
      </w:r>
    </w:p>
    <w:p>
      <w:pPr>
        <w:pStyle w:val="BodyText"/>
        <w:spacing w:line="271" w:lineRule="auto" w:before="1"/>
        <w:ind w:firstLine="122"/>
      </w:pPr>
      <w:r>
        <w:rPr/>
        <w:t>(I</w:t>
      </w:r>
      <w:r>
        <w:rPr>
          <w:spacing w:val="-4"/>
        </w:rPr>
        <w:t> </w:t>
      </w:r>
      <w:r>
        <w:rPr/>
        <w:t>premi,</w:t>
      </w:r>
      <w:r>
        <w:rPr>
          <w:spacing w:val="-4"/>
        </w:rPr>
        <w:t> </w:t>
      </w:r>
      <w:r>
        <w:rPr/>
        <w:t>gli</w:t>
      </w:r>
      <w:r>
        <w:rPr>
          <w:spacing w:val="-3"/>
        </w:rPr>
        <w:t> </w:t>
      </w:r>
      <w:r>
        <w:rPr/>
        <w:t>abbuoni</w:t>
      </w:r>
      <w:r>
        <w:rPr>
          <w:spacing w:val="-3"/>
        </w:rPr>
        <w:t> </w:t>
      </w:r>
      <w:r>
        <w:rPr/>
        <w:t>e</w:t>
      </w:r>
      <w:r>
        <w:rPr>
          <w:spacing w:val="-3"/>
        </w:rPr>
        <w:t> </w:t>
      </w:r>
      <w:r>
        <w:rPr/>
        <w:t>i</w:t>
      </w:r>
      <w:r>
        <w:rPr>
          <w:spacing w:val="-3"/>
        </w:rPr>
        <w:t> </w:t>
      </w:r>
      <w:r>
        <w:rPr/>
        <w:t>vantaggi</w:t>
      </w:r>
      <w:r>
        <w:rPr>
          <w:spacing w:val="-3"/>
        </w:rPr>
        <w:t> </w:t>
      </w:r>
      <w:r>
        <w:rPr/>
        <w:t>di</w:t>
      </w:r>
      <w:r>
        <w:rPr>
          <w:spacing w:val="-3"/>
        </w:rPr>
        <w:t> </w:t>
      </w:r>
      <w:r>
        <w:rPr/>
        <w:t>tariffa</w:t>
      </w:r>
      <w:r>
        <w:rPr>
          <w:spacing w:val="-3"/>
        </w:rPr>
        <w:t> </w:t>
      </w:r>
      <w:r>
        <w:rPr/>
        <w:t>ottenuti</w:t>
      </w:r>
      <w:r>
        <w:rPr>
          <w:spacing w:val="-3"/>
        </w:rPr>
        <w:t> </w:t>
      </w:r>
      <w:r>
        <w:rPr/>
        <w:t>dallo</w:t>
      </w:r>
      <w:r>
        <w:rPr>
          <w:spacing w:val="-3"/>
        </w:rPr>
        <w:t> </w:t>
      </w:r>
      <w:r>
        <w:rPr/>
        <w:t>spedizioniere</w:t>
      </w:r>
      <w:r>
        <w:rPr>
          <w:spacing w:val="-3"/>
        </w:rPr>
        <w:t> </w:t>
      </w:r>
      <w:r>
        <w:rPr/>
        <w:t>devono</w:t>
      </w:r>
      <w:r>
        <w:rPr>
          <w:spacing w:val="-3"/>
        </w:rPr>
        <w:t> </w:t>
      </w:r>
      <w:r>
        <w:rPr/>
        <w:t>essere</w:t>
      </w:r>
      <w:r>
        <w:rPr>
          <w:spacing w:val="-3"/>
        </w:rPr>
        <w:t> </w:t>
      </w:r>
      <w:r>
        <w:rPr/>
        <w:t>accreditati</w:t>
      </w:r>
      <w:r>
        <w:rPr>
          <w:spacing w:val="-3"/>
        </w:rPr>
        <w:t> </w:t>
      </w:r>
      <w:r>
        <w:rPr/>
        <w:t>al committente, salvo patto contrario)”.</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1740</w:t>
      </w:r>
      <w:r>
        <w:rPr>
          <w:sz w:val="22"/>
        </w:rPr>
        <w:t>: </w:t>
      </w:r>
      <w:r>
        <w:rPr>
          <w:rFonts w:ascii="Arial"/>
          <w:i/>
          <w:sz w:val="22"/>
        </w:rPr>
        <w:t>Diritti</w:t>
      </w:r>
      <w:r>
        <w:rPr>
          <w:rFonts w:ascii="Arial"/>
          <w:i/>
          <w:spacing w:val="-1"/>
          <w:sz w:val="22"/>
        </w:rPr>
        <w:t> </w:t>
      </w:r>
      <w:r>
        <w:rPr>
          <w:rFonts w:ascii="Arial"/>
          <w:i/>
          <w:sz w:val="22"/>
        </w:rPr>
        <w:t>dello </w:t>
      </w:r>
      <w:r>
        <w:rPr>
          <w:rFonts w:ascii="Arial"/>
          <w:i/>
          <w:spacing w:val="-2"/>
          <w:sz w:val="22"/>
        </w:rPr>
        <w:t>spedizioniere</w:t>
      </w:r>
    </w:p>
    <w:p>
      <w:pPr>
        <w:pStyle w:val="BodyText"/>
        <w:spacing w:line="271" w:lineRule="auto"/>
        <w:ind w:right="123"/>
      </w:pPr>
      <w:r>
        <w:rPr/>
        <w:t>“La</w:t>
      </w:r>
      <w:r>
        <w:rPr>
          <w:spacing w:val="-3"/>
        </w:rPr>
        <w:t> </w:t>
      </w:r>
      <w:r>
        <w:rPr/>
        <w:t>misura</w:t>
      </w:r>
      <w:r>
        <w:rPr>
          <w:spacing w:val="-3"/>
        </w:rPr>
        <w:t> </w:t>
      </w:r>
      <w:r>
        <w:rPr/>
        <w:t>della</w:t>
      </w:r>
      <w:r>
        <w:rPr>
          <w:spacing w:val="-3"/>
        </w:rPr>
        <w:t> </w:t>
      </w:r>
      <w:r>
        <w:rPr/>
        <w:t>retribuzione</w:t>
      </w:r>
      <w:r>
        <w:rPr>
          <w:spacing w:val="-3"/>
        </w:rPr>
        <w:t> </w:t>
      </w:r>
      <w:r>
        <w:rPr/>
        <w:t>dovuta</w:t>
      </w:r>
      <w:r>
        <w:rPr>
          <w:spacing w:val="-3"/>
        </w:rPr>
        <w:t> </w:t>
      </w:r>
      <w:r>
        <w:rPr/>
        <w:t>allo</w:t>
      </w:r>
      <w:r>
        <w:rPr>
          <w:spacing w:val="-3"/>
        </w:rPr>
        <w:t> </w:t>
      </w:r>
      <w:r>
        <w:rPr/>
        <w:t>spedizioniere</w:t>
      </w:r>
      <w:r>
        <w:rPr>
          <w:spacing w:val="-3"/>
        </w:rPr>
        <w:t> </w:t>
      </w:r>
      <w:r>
        <w:rPr/>
        <w:t>per</w:t>
      </w:r>
      <w:r>
        <w:rPr>
          <w:spacing w:val="-3"/>
        </w:rPr>
        <w:t> </w:t>
      </w:r>
      <w:r>
        <w:rPr/>
        <w:t>l’esecuzione</w:t>
      </w:r>
      <w:r>
        <w:rPr>
          <w:spacing w:val="-3"/>
        </w:rPr>
        <w:t> </w:t>
      </w:r>
      <w:r>
        <w:rPr/>
        <w:t>dell’incarico</w:t>
      </w:r>
      <w:r>
        <w:rPr>
          <w:spacing w:val="-3"/>
        </w:rPr>
        <w:t> </w:t>
      </w:r>
      <w:r>
        <w:rPr/>
        <w:t>si</w:t>
      </w:r>
      <w:r>
        <w:rPr>
          <w:spacing w:val="-3"/>
        </w:rPr>
        <w:t> </w:t>
      </w:r>
      <w:r>
        <w:rPr/>
        <w:t>determina, in mancanza di convenzione, secondo le tariffe professionali o, in mancanza, secondo gli usi del luogo in cui avviene la spedizione.</w:t>
      </w:r>
    </w:p>
    <w:p>
      <w:pPr>
        <w:pStyle w:val="BodyText"/>
        <w:spacing w:line="271" w:lineRule="auto" w:before="2"/>
        <w:ind w:firstLine="122"/>
      </w:pPr>
      <w:r>
        <w:rPr/>
        <w:t>Le</w:t>
      </w:r>
      <w:r>
        <w:rPr>
          <w:spacing w:val="-3"/>
        </w:rPr>
        <w:t> </w:t>
      </w:r>
      <w:r>
        <w:rPr/>
        <w:t>spese</w:t>
      </w:r>
      <w:r>
        <w:rPr>
          <w:spacing w:val="-3"/>
        </w:rPr>
        <w:t> </w:t>
      </w:r>
      <w:r>
        <w:rPr/>
        <w:t>anticipate</w:t>
      </w:r>
      <w:r>
        <w:rPr>
          <w:spacing w:val="-3"/>
        </w:rPr>
        <w:t> </w:t>
      </w:r>
      <w:r>
        <w:rPr/>
        <w:t>e</w:t>
      </w:r>
      <w:r>
        <w:rPr>
          <w:spacing w:val="-3"/>
        </w:rPr>
        <w:t> </w:t>
      </w:r>
      <w:r>
        <w:rPr/>
        <w:t>i</w:t>
      </w:r>
      <w:r>
        <w:rPr>
          <w:spacing w:val="-3"/>
        </w:rPr>
        <w:t> </w:t>
      </w:r>
      <w:r>
        <w:rPr/>
        <w:t>compensi</w:t>
      </w:r>
      <w:r>
        <w:rPr>
          <w:spacing w:val="-3"/>
        </w:rPr>
        <w:t> </w:t>
      </w:r>
      <w:r>
        <w:rPr/>
        <w:t>per</w:t>
      </w:r>
      <w:r>
        <w:rPr>
          <w:spacing w:val="-3"/>
        </w:rPr>
        <w:t> </w:t>
      </w:r>
      <w:r>
        <w:rPr/>
        <w:t>le</w:t>
      </w:r>
      <w:r>
        <w:rPr>
          <w:spacing w:val="-3"/>
        </w:rPr>
        <w:t> </w:t>
      </w:r>
      <w:r>
        <w:rPr/>
        <w:t>prestazioni</w:t>
      </w:r>
      <w:r>
        <w:rPr>
          <w:spacing w:val="-3"/>
        </w:rPr>
        <w:t> </w:t>
      </w:r>
      <w:r>
        <w:rPr/>
        <w:t>accessorie</w:t>
      </w:r>
      <w:r>
        <w:rPr>
          <w:spacing w:val="-3"/>
        </w:rPr>
        <w:t> </w:t>
      </w:r>
      <w:r>
        <w:rPr/>
        <w:t>eseguite</w:t>
      </w:r>
      <w:r>
        <w:rPr>
          <w:spacing w:val="-3"/>
        </w:rPr>
        <w:t> </w:t>
      </w:r>
      <w:r>
        <w:rPr/>
        <w:t>dallo</w:t>
      </w:r>
      <w:r>
        <w:rPr>
          <w:spacing w:val="-3"/>
        </w:rPr>
        <w:t> </w:t>
      </w:r>
      <w:r>
        <w:rPr/>
        <w:t>spedizioniere</w:t>
      </w:r>
      <w:r>
        <w:rPr>
          <w:spacing w:val="-3"/>
        </w:rPr>
        <w:t> </w:t>
      </w:r>
      <w:r>
        <w:rPr/>
        <w:t>sono liquidati sulla base dei documenti giustificativi, a meno che il rimborso e i compensi siano stati preventivamente convenuti in una somma globale unitaria”.</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1741</w:t>
      </w:r>
      <w:r>
        <w:rPr>
          <w:sz w:val="22"/>
        </w:rPr>
        <w:t>:</w:t>
      </w:r>
      <w:r>
        <w:rPr>
          <w:spacing w:val="-2"/>
          <w:sz w:val="22"/>
        </w:rPr>
        <w:t> </w:t>
      </w:r>
      <w:r>
        <w:rPr>
          <w:sz w:val="22"/>
        </w:rPr>
        <w:t>S</w:t>
      </w:r>
      <w:r>
        <w:rPr>
          <w:rFonts w:ascii="Arial"/>
          <w:i/>
          <w:sz w:val="22"/>
        </w:rPr>
        <w:t>pedizioniere</w:t>
      </w:r>
      <w:r>
        <w:rPr>
          <w:rFonts w:ascii="Arial"/>
          <w:i/>
          <w:spacing w:val="-1"/>
          <w:sz w:val="22"/>
        </w:rPr>
        <w:t> </w:t>
      </w:r>
      <w:r>
        <w:rPr>
          <w:rFonts w:ascii="Arial"/>
          <w:i/>
          <w:spacing w:val="-2"/>
          <w:sz w:val="22"/>
        </w:rPr>
        <w:t>vettore</w:t>
      </w:r>
    </w:p>
    <w:p>
      <w:pPr>
        <w:pStyle w:val="BodyText"/>
        <w:spacing w:line="271" w:lineRule="auto"/>
      </w:pPr>
      <w:r>
        <w:rPr/>
        <w:t>“Lo</w:t>
      </w:r>
      <w:r>
        <w:rPr>
          <w:spacing w:val="-3"/>
        </w:rPr>
        <w:t> </w:t>
      </w:r>
      <w:r>
        <w:rPr/>
        <w:t>spedizioniere</w:t>
      </w:r>
      <w:r>
        <w:rPr>
          <w:spacing w:val="-3"/>
        </w:rPr>
        <w:t> </w:t>
      </w:r>
      <w:r>
        <w:rPr/>
        <w:t>che</w:t>
      </w:r>
      <w:r>
        <w:rPr>
          <w:spacing w:val="-3"/>
        </w:rPr>
        <w:t> </w:t>
      </w:r>
      <w:r>
        <w:rPr/>
        <w:t>con</w:t>
      </w:r>
      <w:r>
        <w:rPr>
          <w:spacing w:val="-3"/>
        </w:rPr>
        <w:t> </w:t>
      </w:r>
      <w:r>
        <w:rPr/>
        <w:t>mezzi</w:t>
      </w:r>
      <w:r>
        <w:rPr>
          <w:spacing w:val="-3"/>
        </w:rPr>
        <w:t> </w:t>
      </w:r>
      <w:r>
        <w:rPr/>
        <w:t>propri</w:t>
      </w:r>
      <w:r>
        <w:rPr>
          <w:spacing w:val="-3"/>
        </w:rPr>
        <w:t> </w:t>
      </w:r>
      <w:r>
        <w:rPr/>
        <w:t>o</w:t>
      </w:r>
      <w:r>
        <w:rPr>
          <w:spacing w:val="-3"/>
        </w:rPr>
        <w:t> </w:t>
      </w:r>
      <w:r>
        <w:rPr/>
        <w:t>altrui</w:t>
      </w:r>
      <w:r>
        <w:rPr>
          <w:spacing w:val="-3"/>
        </w:rPr>
        <w:t> </w:t>
      </w:r>
      <w:r>
        <w:rPr/>
        <w:t>assume</w:t>
      </w:r>
      <w:r>
        <w:rPr>
          <w:spacing w:val="-3"/>
        </w:rPr>
        <w:t> </w:t>
      </w:r>
      <w:r>
        <w:rPr/>
        <w:t>l’esecuzione</w:t>
      </w:r>
      <w:r>
        <w:rPr>
          <w:spacing w:val="-3"/>
        </w:rPr>
        <w:t> </w:t>
      </w:r>
      <w:r>
        <w:rPr/>
        <w:t>del</w:t>
      </w:r>
      <w:r>
        <w:rPr>
          <w:spacing w:val="-3"/>
        </w:rPr>
        <w:t> </w:t>
      </w:r>
      <w:r>
        <w:rPr/>
        <w:t>trasporto</w:t>
      </w:r>
      <w:r>
        <w:rPr>
          <w:spacing w:val="-3"/>
        </w:rPr>
        <w:t> </w:t>
      </w:r>
      <w:r>
        <w:rPr/>
        <w:t>in</w:t>
      </w:r>
      <w:r>
        <w:rPr>
          <w:spacing w:val="-3"/>
        </w:rPr>
        <w:t> </w:t>
      </w:r>
      <w:r>
        <w:rPr/>
        <w:t>tutto</w:t>
      </w:r>
      <w:r>
        <w:rPr>
          <w:spacing w:val="-3"/>
        </w:rPr>
        <w:t> </w:t>
      </w:r>
      <w:r>
        <w:rPr/>
        <w:t>o</w:t>
      </w:r>
      <w:r>
        <w:rPr>
          <w:spacing w:val="-3"/>
        </w:rPr>
        <w:t> </w:t>
      </w:r>
      <w:r>
        <w:rPr/>
        <w:t>in</w:t>
      </w:r>
      <w:r>
        <w:rPr>
          <w:spacing w:val="-3"/>
        </w:rPr>
        <w:t> </w:t>
      </w:r>
      <w:r>
        <w:rPr/>
        <w:t>parte, ha gli obblighi e i diritti del vettore.</w:t>
      </w:r>
    </w:p>
    <w:p>
      <w:pPr>
        <w:pStyle w:val="BodyText"/>
        <w:spacing w:before="1"/>
        <w:ind w:left="264"/>
      </w:pPr>
      <w:r>
        <w:rPr/>
        <w:t>Nell’ipotesi</w:t>
      </w:r>
      <w:r>
        <w:rPr>
          <w:spacing w:val="-1"/>
        </w:rPr>
        <w:t> </w:t>
      </w:r>
      <w:r>
        <w:rPr/>
        <w:t>di</w:t>
      </w:r>
      <w:r>
        <w:rPr>
          <w:spacing w:val="-1"/>
        </w:rPr>
        <w:t> </w:t>
      </w:r>
      <w:r>
        <w:rPr/>
        <w:t>perdita</w:t>
      </w:r>
      <w:r>
        <w:rPr>
          <w:spacing w:val="-1"/>
        </w:rPr>
        <w:t> </w:t>
      </w:r>
      <w:r>
        <w:rPr/>
        <w:t>o</w:t>
      </w:r>
      <w:r>
        <w:rPr>
          <w:spacing w:val="-1"/>
        </w:rPr>
        <w:t> </w:t>
      </w:r>
      <w:r>
        <w:rPr/>
        <w:t>avaria</w:t>
      </w:r>
      <w:r>
        <w:rPr>
          <w:spacing w:val="-1"/>
        </w:rPr>
        <w:t> </w:t>
      </w:r>
      <w:r>
        <w:rPr/>
        <w:t>delle cose</w:t>
      </w:r>
      <w:r>
        <w:rPr>
          <w:spacing w:val="-1"/>
        </w:rPr>
        <w:t> </w:t>
      </w:r>
      <w:r>
        <w:rPr/>
        <w:t>spedite,</w:t>
      </w:r>
      <w:r>
        <w:rPr>
          <w:spacing w:val="-2"/>
        </w:rPr>
        <w:t> </w:t>
      </w:r>
      <w:r>
        <w:rPr/>
        <w:t>si</w:t>
      </w:r>
      <w:r>
        <w:rPr>
          <w:spacing w:val="-1"/>
        </w:rPr>
        <w:t> </w:t>
      </w:r>
      <w:r>
        <w:rPr/>
        <w:t>applica</w:t>
      </w:r>
      <w:r>
        <w:rPr>
          <w:spacing w:val="-1"/>
        </w:rPr>
        <w:t> </w:t>
      </w:r>
      <w:r>
        <w:rPr/>
        <w:t>l’art.</w:t>
      </w:r>
      <w:r>
        <w:rPr>
          <w:spacing w:val="-1"/>
        </w:rPr>
        <w:t> </w:t>
      </w:r>
      <w:r>
        <w:rPr>
          <w:spacing w:val="-2"/>
        </w:rPr>
        <w:t>1696”.</w:t>
      </w:r>
    </w:p>
    <w:p>
      <w:pPr>
        <w:pStyle w:val="BodyText"/>
        <w:spacing w:before="81"/>
        <w:ind w:left="0"/>
      </w:pPr>
    </w:p>
    <w:p>
      <w:pPr>
        <w:pStyle w:val="BodyText"/>
        <w:spacing w:before="0"/>
        <w:rPr>
          <w:rFonts w:ascii="Times New Roman"/>
        </w:rPr>
      </w:pPr>
      <w:r>
        <w:rPr>
          <w:rFonts w:ascii="Times New Roman"/>
          <w:w w:val="105"/>
          <w:u w:val="single"/>
        </w:rPr>
        <w:t>Capo</w:t>
      </w:r>
      <w:r>
        <w:rPr>
          <w:rFonts w:ascii="Times New Roman"/>
          <w:spacing w:val="-6"/>
          <w:w w:val="105"/>
          <w:u w:val="single"/>
        </w:rPr>
        <w:t> </w:t>
      </w:r>
      <w:r>
        <w:rPr>
          <w:rFonts w:ascii="Times New Roman"/>
          <w:w w:val="105"/>
          <w:u w:val="single"/>
        </w:rPr>
        <w:t>X:</w:t>
      </w:r>
      <w:r>
        <w:rPr>
          <w:rFonts w:ascii="Times New Roman"/>
          <w:spacing w:val="8"/>
          <w:w w:val="105"/>
          <w:u w:val="single"/>
        </w:rPr>
        <w:t> </w:t>
      </w:r>
      <w:r>
        <w:rPr>
          <w:rFonts w:ascii="Times New Roman"/>
          <w:w w:val="105"/>
          <w:u w:val="single"/>
        </w:rPr>
        <w:t>del</w:t>
      </w:r>
      <w:r>
        <w:rPr>
          <w:rFonts w:ascii="Times New Roman"/>
          <w:spacing w:val="8"/>
          <w:w w:val="105"/>
          <w:u w:val="single"/>
        </w:rPr>
        <w:t> </w:t>
      </w:r>
      <w:r>
        <w:rPr>
          <w:rFonts w:ascii="Times New Roman"/>
          <w:w w:val="105"/>
          <w:u w:val="single"/>
        </w:rPr>
        <w:t>contratto</w:t>
      </w:r>
      <w:r>
        <w:rPr>
          <w:rFonts w:ascii="Times New Roman"/>
          <w:spacing w:val="8"/>
          <w:w w:val="105"/>
          <w:u w:val="single"/>
        </w:rPr>
        <w:t> </w:t>
      </w:r>
      <w:r>
        <w:rPr>
          <w:rFonts w:ascii="Times New Roman"/>
          <w:w w:val="105"/>
          <w:u w:val="single"/>
        </w:rPr>
        <w:t>di</w:t>
      </w:r>
      <w:r>
        <w:rPr>
          <w:rFonts w:ascii="Times New Roman"/>
          <w:spacing w:val="8"/>
          <w:w w:val="105"/>
          <w:u w:val="single"/>
        </w:rPr>
        <w:t> </w:t>
      </w:r>
      <w:r>
        <w:rPr>
          <w:rFonts w:ascii="Times New Roman"/>
          <w:spacing w:val="-2"/>
          <w:w w:val="105"/>
          <w:u w:val="single"/>
        </w:rPr>
        <w:t>agenzia</w:t>
      </w:r>
    </w:p>
    <w:p>
      <w:pPr>
        <w:spacing w:before="45"/>
        <w:ind w:left="141" w:right="0" w:firstLine="0"/>
        <w:jc w:val="left"/>
        <w:rPr>
          <w:rFonts w:ascii="Arial"/>
          <w:i/>
          <w:sz w:val="22"/>
        </w:rPr>
      </w:pPr>
      <w:r>
        <w:rPr>
          <w:rFonts w:ascii="Arial"/>
          <w:b/>
          <w:sz w:val="22"/>
        </w:rPr>
        <w:t>Art.</w:t>
      </w:r>
      <w:r>
        <w:rPr>
          <w:rFonts w:ascii="Arial"/>
          <w:b/>
          <w:spacing w:val="-2"/>
          <w:sz w:val="22"/>
        </w:rPr>
        <w:t> </w:t>
      </w:r>
      <w:r>
        <w:rPr>
          <w:rFonts w:ascii="Arial"/>
          <w:b/>
          <w:sz w:val="22"/>
        </w:rPr>
        <w:t>1742</w:t>
      </w:r>
      <w:r>
        <w:rPr>
          <w:sz w:val="22"/>
        </w:rPr>
        <w:t>: </w:t>
      </w:r>
      <w:r>
        <w:rPr>
          <w:rFonts w:ascii="Arial"/>
          <w:i/>
          <w:spacing w:val="-2"/>
          <w:sz w:val="22"/>
        </w:rPr>
        <w:t>Nozione</w:t>
      </w:r>
    </w:p>
    <w:p>
      <w:pPr>
        <w:pStyle w:val="BodyText"/>
        <w:spacing w:line="271" w:lineRule="auto"/>
        <w:ind w:right="123"/>
      </w:pPr>
      <w:r>
        <w:rPr/>
        <w:t>“Col</w:t>
      </w:r>
      <w:r>
        <w:rPr>
          <w:spacing w:val="-3"/>
        </w:rPr>
        <w:t> </w:t>
      </w:r>
      <w:r>
        <w:rPr/>
        <w:t>contratto</w:t>
      </w:r>
      <w:r>
        <w:rPr>
          <w:spacing w:val="-3"/>
        </w:rPr>
        <w:t> </w:t>
      </w:r>
      <w:r>
        <w:rPr/>
        <w:t>di</w:t>
      </w:r>
      <w:r>
        <w:rPr>
          <w:spacing w:val="-3"/>
        </w:rPr>
        <w:t> </w:t>
      </w:r>
      <w:r>
        <w:rPr/>
        <w:t>agenzia</w:t>
      </w:r>
      <w:r>
        <w:rPr>
          <w:spacing w:val="-3"/>
        </w:rPr>
        <w:t> </w:t>
      </w:r>
      <w:r>
        <w:rPr/>
        <w:t>una</w:t>
      </w:r>
      <w:r>
        <w:rPr>
          <w:spacing w:val="-3"/>
        </w:rPr>
        <w:t> </w:t>
      </w:r>
      <w:r>
        <w:rPr/>
        <w:t>parte</w:t>
      </w:r>
      <w:r>
        <w:rPr>
          <w:spacing w:val="-3"/>
        </w:rPr>
        <w:t> </w:t>
      </w:r>
      <w:r>
        <w:rPr/>
        <w:t>assume</w:t>
      </w:r>
      <w:r>
        <w:rPr>
          <w:spacing w:val="-3"/>
        </w:rPr>
        <w:t> </w:t>
      </w:r>
      <w:r>
        <w:rPr/>
        <w:t>stabilmente</w:t>
      </w:r>
      <w:r>
        <w:rPr>
          <w:spacing w:val="-3"/>
        </w:rPr>
        <w:t> </w:t>
      </w:r>
      <w:r>
        <w:rPr/>
        <w:t>l’incarico</w:t>
      </w:r>
      <w:r>
        <w:rPr>
          <w:spacing w:val="-3"/>
        </w:rPr>
        <w:t> </w:t>
      </w:r>
      <w:r>
        <w:rPr/>
        <w:t>di</w:t>
      </w:r>
      <w:r>
        <w:rPr>
          <w:spacing w:val="-3"/>
        </w:rPr>
        <w:t> </w:t>
      </w:r>
      <w:r>
        <w:rPr/>
        <w:t>promuovere,</w:t>
      </w:r>
      <w:r>
        <w:rPr>
          <w:spacing w:val="-4"/>
        </w:rPr>
        <w:t> </w:t>
      </w:r>
      <w:r>
        <w:rPr/>
        <w:t>per</w:t>
      </w:r>
      <w:r>
        <w:rPr>
          <w:spacing w:val="-3"/>
        </w:rPr>
        <w:t> </w:t>
      </w:r>
      <w:r>
        <w:rPr/>
        <w:t>conto dell’altra, verso retribuzione, la conclusione di contratti in una zona determinata.</w:t>
      </w:r>
    </w:p>
    <w:p>
      <w:pPr>
        <w:pStyle w:val="BodyText"/>
        <w:spacing w:line="271" w:lineRule="auto" w:before="1"/>
        <w:ind w:firstLine="122"/>
      </w:pPr>
      <w:r>
        <w:rPr/>
        <w:t>Il</w:t>
      </w:r>
      <w:r>
        <w:rPr>
          <w:spacing w:val="-3"/>
        </w:rPr>
        <w:t> </w:t>
      </w:r>
      <w:r>
        <w:rPr/>
        <w:t>contratto</w:t>
      </w:r>
      <w:r>
        <w:rPr>
          <w:spacing w:val="-3"/>
        </w:rPr>
        <w:t> </w:t>
      </w:r>
      <w:r>
        <w:rPr/>
        <w:t>deve</w:t>
      </w:r>
      <w:r>
        <w:rPr>
          <w:spacing w:val="-3"/>
        </w:rPr>
        <w:t> </w:t>
      </w:r>
      <w:r>
        <w:rPr/>
        <w:t>essere</w:t>
      </w:r>
      <w:r>
        <w:rPr>
          <w:spacing w:val="-3"/>
        </w:rPr>
        <w:t> </w:t>
      </w:r>
      <w:r>
        <w:rPr/>
        <w:t>provato</w:t>
      </w:r>
      <w:r>
        <w:rPr>
          <w:spacing w:val="-3"/>
        </w:rPr>
        <w:t> </w:t>
      </w:r>
      <w:r>
        <w:rPr/>
        <w:t>per</w:t>
      </w:r>
      <w:r>
        <w:rPr>
          <w:spacing w:val="-3"/>
        </w:rPr>
        <w:t> </w:t>
      </w:r>
      <w:r>
        <w:rPr/>
        <w:t>iscritto.</w:t>
      </w:r>
      <w:r>
        <w:rPr>
          <w:spacing w:val="-4"/>
        </w:rPr>
        <w:t> </w:t>
      </w:r>
      <w:r>
        <w:rPr/>
        <w:t>Ciascuna</w:t>
      </w:r>
      <w:r>
        <w:rPr>
          <w:spacing w:val="-3"/>
        </w:rPr>
        <w:t> </w:t>
      </w:r>
      <w:r>
        <w:rPr/>
        <w:t>parte</w:t>
      </w:r>
      <w:r>
        <w:rPr>
          <w:spacing w:val="-3"/>
        </w:rPr>
        <w:t> </w:t>
      </w:r>
      <w:r>
        <w:rPr/>
        <w:t>ha</w:t>
      </w:r>
      <w:r>
        <w:rPr>
          <w:spacing w:val="-3"/>
        </w:rPr>
        <w:t> </w:t>
      </w:r>
      <w:r>
        <w:rPr/>
        <w:t>diritto</w:t>
      </w:r>
      <w:r>
        <w:rPr>
          <w:spacing w:val="-3"/>
        </w:rPr>
        <w:t> </w:t>
      </w:r>
      <w:r>
        <w:rPr/>
        <w:t>di</w:t>
      </w:r>
      <w:r>
        <w:rPr>
          <w:spacing w:val="-3"/>
        </w:rPr>
        <w:t> </w:t>
      </w:r>
      <w:r>
        <w:rPr/>
        <w:t>ottenere</w:t>
      </w:r>
      <w:r>
        <w:rPr>
          <w:spacing w:val="-3"/>
        </w:rPr>
        <w:t> </w:t>
      </w:r>
      <w:r>
        <w:rPr/>
        <w:t>dall’altra</w:t>
      </w:r>
      <w:r>
        <w:rPr>
          <w:spacing w:val="-3"/>
        </w:rPr>
        <w:t> </w:t>
      </w:r>
      <w:r>
        <w:rPr/>
        <w:t>un documento dalla stessa sottoscritto che riproduca il contenuto del contratto e delle clausole aggiuntive. Tale diritto è irrinunciabile”.</w:t>
      </w:r>
    </w:p>
    <w:p>
      <w:pPr>
        <w:pStyle w:val="BodyText"/>
        <w:spacing w:before="36"/>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1743</w:t>
      </w:r>
      <w:r>
        <w:rPr>
          <w:sz w:val="22"/>
        </w:rPr>
        <w:t>: </w:t>
      </w:r>
      <w:r>
        <w:rPr>
          <w:rFonts w:ascii="Arial"/>
          <w:i/>
          <w:sz w:val="22"/>
        </w:rPr>
        <w:t>Diritto</w:t>
      </w:r>
      <w:r>
        <w:rPr>
          <w:rFonts w:ascii="Arial"/>
          <w:i/>
          <w:spacing w:val="-1"/>
          <w:sz w:val="22"/>
        </w:rPr>
        <w:t> </w:t>
      </w:r>
      <w:r>
        <w:rPr>
          <w:rFonts w:ascii="Arial"/>
          <w:i/>
          <w:sz w:val="22"/>
        </w:rPr>
        <w:t>di </w:t>
      </w:r>
      <w:r>
        <w:rPr>
          <w:rFonts w:ascii="Arial"/>
          <w:i/>
          <w:spacing w:val="-2"/>
          <w:sz w:val="22"/>
        </w:rPr>
        <w:t>esclusiva</w:t>
      </w:r>
    </w:p>
    <w:p>
      <w:pPr>
        <w:pStyle w:val="BodyText"/>
        <w:spacing w:line="271" w:lineRule="auto"/>
      </w:pPr>
      <w:r>
        <w:rPr/>
        <w:t>“Il</w:t>
      </w:r>
      <w:r>
        <w:rPr>
          <w:spacing w:val="-3"/>
        </w:rPr>
        <w:t> </w:t>
      </w:r>
      <w:r>
        <w:rPr/>
        <w:t>preponente</w:t>
      </w:r>
      <w:r>
        <w:rPr>
          <w:spacing w:val="-3"/>
        </w:rPr>
        <w:t> </w:t>
      </w:r>
      <w:r>
        <w:rPr/>
        <w:t>non</w:t>
      </w:r>
      <w:r>
        <w:rPr>
          <w:spacing w:val="-3"/>
        </w:rPr>
        <w:t> </w:t>
      </w:r>
      <w:r>
        <w:rPr/>
        <w:t>può</w:t>
      </w:r>
      <w:r>
        <w:rPr>
          <w:spacing w:val="-3"/>
        </w:rPr>
        <w:t> </w:t>
      </w:r>
      <w:r>
        <w:rPr/>
        <w:t>valersi</w:t>
      </w:r>
      <w:r>
        <w:rPr>
          <w:spacing w:val="-3"/>
        </w:rPr>
        <w:t> </w:t>
      </w:r>
      <w:r>
        <w:rPr/>
        <w:t>contemporaneamente</w:t>
      </w:r>
      <w:r>
        <w:rPr>
          <w:spacing w:val="-3"/>
        </w:rPr>
        <w:t> </w:t>
      </w:r>
      <w:r>
        <w:rPr/>
        <w:t>di</w:t>
      </w:r>
      <w:r>
        <w:rPr>
          <w:spacing w:val="-3"/>
        </w:rPr>
        <w:t> </w:t>
      </w:r>
      <w:r>
        <w:rPr/>
        <w:t>più</w:t>
      </w:r>
      <w:r>
        <w:rPr>
          <w:spacing w:val="-3"/>
        </w:rPr>
        <w:t> </w:t>
      </w:r>
      <w:r>
        <w:rPr/>
        <w:t>agenti</w:t>
      </w:r>
      <w:r>
        <w:rPr>
          <w:spacing w:val="-3"/>
        </w:rPr>
        <w:t> </w:t>
      </w:r>
      <w:r>
        <w:rPr/>
        <w:t>nella</w:t>
      </w:r>
      <w:r>
        <w:rPr>
          <w:spacing w:val="-3"/>
        </w:rPr>
        <w:t> </w:t>
      </w:r>
      <w:r>
        <w:rPr/>
        <w:t>stessa</w:t>
      </w:r>
      <w:r>
        <w:rPr>
          <w:spacing w:val="-3"/>
        </w:rPr>
        <w:t> </w:t>
      </w:r>
      <w:r>
        <w:rPr/>
        <w:t>zona</w:t>
      </w:r>
      <w:r>
        <w:rPr>
          <w:spacing w:val="-3"/>
        </w:rPr>
        <w:t> </w:t>
      </w:r>
      <w:r>
        <w:rPr/>
        <w:t>e</w:t>
      </w:r>
      <w:r>
        <w:rPr>
          <w:spacing w:val="-3"/>
        </w:rPr>
        <w:t> </w:t>
      </w:r>
      <w:r>
        <w:rPr/>
        <w:t>per</w:t>
      </w:r>
      <w:r>
        <w:rPr>
          <w:spacing w:val="-3"/>
        </w:rPr>
        <w:t> </w:t>
      </w:r>
      <w:r>
        <w:rPr/>
        <w:t>lo</w:t>
      </w:r>
      <w:r>
        <w:rPr>
          <w:spacing w:val="-3"/>
        </w:rPr>
        <w:t> </w:t>
      </w:r>
      <w:r>
        <w:rPr/>
        <w:t>stesso ramo di attività, né l’agente può assumere l’incarico di trattare nella stessa zona e per lo stesso ramo gli affari di più imprese in concorrenza tra loro”.</w:t>
      </w:r>
    </w:p>
    <w:p>
      <w:pPr>
        <w:pStyle w:val="BodyText"/>
        <w:spacing w:after="0" w:line="271" w:lineRule="auto"/>
        <w:sectPr>
          <w:pgSz w:w="11910" w:h="16840"/>
          <w:pgMar w:header="0" w:footer="823" w:top="1020" w:bottom="1080" w:left="992" w:right="1133"/>
        </w:sectPr>
      </w:pPr>
    </w:p>
    <w:p>
      <w:pPr>
        <w:spacing w:before="76"/>
        <w:ind w:left="141" w:right="0" w:firstLine="0"/>
        <w:jc w:val="left"/>
        <w:rPr>
          <w:rFonts w:ascii="Arial"/>
          <w:i/>
          <w:sz w:val="22"/>
        </w:rPr>
      </w:pPr>
      <w:r>
        <w:rPr>
          <w:rFonts w:ascii="Arial"/>
          <w:b/>
          <w:sz w:val="22"/>
        </w:rPr>
        <w:t>Art.</w:t>
      </w:r>
      <w:r>
        <w:rPr>
          <w:rFonts w:ascii="Arial"/>
          <w:b/>
          <w:spacing w:val="-2"/>
          <w:sz w:val="22"/>
        </w:rPr>
        <w:t> </w:t>
      </w:r>
      <w:r>
        <w:rPr>
          <w:rFonts w:ascii="Arial"/>
          <w:b/>
          <w:sz w:val="22"/>
        </w:rPr>
        <w:t>1744</w:t>
      </w:r>
      <w:r>
        <w:rPr>
          <w:sz w:val="22"/>
        </w:rPr>
        <w:t>: </w:t>
      </w:r>
      <w:r>
        <w:rPr>
          <w:rFonts w:ascii="Arial"/>
          <w:i/>
          <w:spacing w:val="-2"/>
          <w:sz w:val="22"/>
        </w:rPr>
        <w:t>Nozione</w:t>
      </w:r>
    </w:p>
    <w:p>
      <w:pPr>
        <w:pStyle w:val="BodyText"/>
        <w:spacing w:line="271" w:lineRule="auto" w:before="33"/>
        <w:ind w:right="123"/>
      </w:pPr>
      <w:r>
        <w:rPr/>
        <w:t>“L’agente</w:t>
      </w:r>
      <w:r>
        <w:rPr>
          <w:spacing w:val="-3"/>
        </w:rPr>
        <w:t> </w:t>
      </w:r>
      <w:r>
        <w:rPr/>
        <w:t>non</w:t>
      </w:r>
      <w:r>
        <w:rPr>
          <w:spacing w:val="-3"/>
        </w:rPr>
        <w:t> </w:t>
      </w:r>
      <w:r>
        <w:rPr/>
        <w:t>ha</w:t>
      </w:r>
      <w:r>
        <w:rPr>
          <w:spacing w:val="-3"/>
        </w:rPr>
        <w:t> </w:t>
      </w:r>
      <w:r>
        <w:rPr/>
        <w:t>facoltà</w:t>
      </w:r>
      <w:r>
        <w:rPr>
          <w:spacing w:val="-3"/>
        </w:rPr>
        <w:t> </w:t>
      </w:r>
      <w:r>
        <w:rPr/>
        <w:t>di</w:t>
      </w:r>
      <w:r>
        <w:rPr>
          <w:spacing w:val="-3"/>
        </w:rPr>
        <w:t> </w:t>
      </w:r>
      <w:r>
        <w:rPr/>
        <w:t>riscuotere</w:t>
      </w:r>
      <w:r>
        <w:rPr>
          <w:spacing w:val="-3"/>
        </w:rPr>
        <w:t> </w:t>
      </w:r>
      <w:r>
        <w:rPr/>
        <w:t>i</w:t>
      </w:r>
      <w:r>
        <w:rPr>
          <w:spacing w:val="-3"/>
        </w:rPr>
        <w:t> </w:t>
      </w:r>
      <w:r>
        <w:rPr/>
        <w:t>crediti</w:t>
      </w:r>
      <w:r>
        <w:rPr>
          <w:spacing w:val="-3"/>
        </w:rPr>
        <w:t> </w:t>
      </w:r>
      <w:r>
        <w:rPr/>
        <w:t>del</w:t>
      </w:r>
      <w:r>
        <w:rPr>
          <w:spacing w:val="-3"/>
        </w:rPr>
        <w:t> </w:t>
      </w:r>
      <w:r>
        <w:rPr/>
        <w:t>preponente.</w:t>
      </w:r>
      <w:r>
        <w:rPr>
          <w:spacing w:val="-4"/>
        </w:rPr>
        <w:t> </w:t>
      </w:r>
      <w:r>
        <w:rPr/>
        <w:t>Se</w:t>
      </w:r>
      <w:r>
        <w:rPr>
          <w:spacing w:val="-3"/>
        </w:rPr>
        <w:t> </w:t>
      </w:r>
      <w:r>
        <w:rPr/>
        <w:t>questa</w:t>
      </w:r>
      <w:r>
        <w:rPr>
          <w:spacing w:val="-3"/>
        </w:rPr>
        <w:t> </w:t>
      </w:r>
      <w:r>
        <w:rPr/>
        <w:t>facoltà</w:t>
      </w:r>
      <w:r>
        <w:rPr>
          <w:spacing w:val="-3"/>
        </w:rPr>
        <w:t> </w:t>
      </w:r>
      <w:r>
        <w:rPr/>
        <w:t>gli</w:t>
      </w:r>
      <w:r>
        <w:rPr>
          <w:spacing w:val="-3"/>
        </w:rPr>
        <w:t> </w:t>
      </w:r>
      <w:r>
        <w:rPr/>
        <w:t>è</w:t>
      </w:r>
      <w:r>
        <w:rPr>
          <w:spacing w:val="-3"/>
        </w:rPr>
        <w:t> </w:t>
      </w:r>
      <w:r>
        <w:rPr/>
        <w:t>stata attribuita, egli non può concedere sconti o dilazioni senza speciale autorizzazione”.</w:t>
      </w:r>
    </w:p>
    <w:p>
      <w:pPr>
        <w:pStyle w:val="BodyText"/>
        <w:spacing w:before="35"/>
        <w:ind w:left="0"/>
      </w:pPr>
    </w:p>
    <w:p>
      <w:pPr>
        <w:spacing w:before="0"/>
        <w:ind w:left="141" w:right="0" w:firstLine="0"/>
        <w:jc w:val="left"/>
        <w:rPr>
          <w:rFonts w:ascii="Arial" w:hAnsi="Arial"/>
          <w:i/>
          <w:sz w:val="22"/>
        </w:rPr>
      </w:pPr>
      <w:r>
        <w:rPr>
          <w:rFonts w:ascii="Arial" w:hAnsi="Arial"/>
          <w:b/>
          <w:sz w:val="22"/>
        </w:rPr>
        <w:t>Art.</w:t>
      </w:r>
      <w:r>
        <w:rPr>
          <w:rFonts w:ascii="Arial" w:hAnsi="Arial"/>
          <w:b/>
          <w:spacing w:val="-3"/>
          <w:sz w:val="22"/>
        </w:rPr>
        <w:t> </w:t>
      </w:r>
      <w:r>
        <w:rPr>
          <w:rFonts w:ascii="Arial" w:hAnsi="Arial"/>
          <w:b/>
          <w:sz w:val="22"/>
        </w:rPr>
        <w:t>1745</w:t>
      </w:r>
      <w:r>
        <w:rPr>
          <w:sz w:val="22"/>
        </w:rPr>
        <w:t>:</w:t>
      </w:r>
      <w:r>
        <w:rPr>
          <w:spacing w:val="-1"/>
          <w:sz w:val="22"/>
        </w:rPr>
        <w:t> </w:t>
      </w:r>
      <w:r>
        <w:rPr>
          <w:rFonts w:ascii="Arial" w:hAnsi="Arial"/>
          <w:i/>
          <w:sz w:val="22"/>
        </w:rPr>
        <w:t>Rappresentanza</w:t>
      </w:r>
      <w:r>
        <w:rPr>
          <w:rFonts w:ascii="Arial" w:hAnsi="Arial"/>
          <w:i/>
          <w:spacing w:val="-1"/>
          <w:sz w:val="22"/>
        </w:rPr>
        <w:t> </w:t>
      </w:r>
      <w:r>
        <w:rPr>
          <w:rFonts w:ascii="Arial" w:hAnsi="Arial"/>
          <w:i/>
          <w:spacing w:val="-2"/>
          <w:sz w:val="22"/>
        </w:rPr>
        <w:t>dell’agente</w:t>
      </w:r>
    </w:p>
    <w:p>
      <w:pPr>
        <w:pStyle w:val="BodyText"/>
        <w:spacing w:line="271" w:lineRule="auto"/>
      </w:pPr>
      <w:r>
        <w:rPr/>
        <w:t>“Le</w:t>
      </w:r>
      <w:r>
        <w:rPr>
          <w:spacing w:val="-3"/>
        </w:rPr>
        <w:t> </w:t>
      </w:r>
      <w:r>
        <w:rPr/>
        <w:t>dichiarazioni</w:t>
      </w:r>
      <w:r>
        <w:rPr>
          <w:spacing w:val="-3"/>
        </w:rPr>
        <w:t> </w:t>
      </w:r>
      <w:r>
        <w:rPr/>
        <w:t>che</w:t>
      </w:r>
      <w:r>
        <w:rPr>
          <w:spacing w:val="-3"/>
        </w:rPr>
        <w:t> </w:t>
      </w:r>
      <w:r>
        <w:rPr/>
        <w:t>riguardano</w:t>
      </w:r>
      <w:r>
        <w:rPr>
          <w:spacing w:val="-3"/>
        </w:rPr>
        <w:t> </w:t>
      </w:r>
      <w:r>
        <w:rPr/>
        <w:t>l’esecuzione</w:t>
      </w:r>
      <w:r>
        <w:rPr>
          <w:spacing w:val="-3"/>
        </w:rPr>
        <w:t> </w:t>
      </w:r>
      <w:r>
        <w:rPr/>
        <w:t>del</w:t>
      </w:r>
      <w:r>
        <w:rPr>
          <w:spacing w:val="-3"/>
        </w:rPr>
        <w:t> </w:t>
      </w:r>
      <w:r>
        <w:rPr/>
        <w:t>contratto</w:t>
      </w:r>
      <w:r>
        <w:rPr>
          <w:spacing w:val="-3"/>
        </w:rPr>
        <w:t> </w:t>
      </w:r>
      <w:r>
        <w:rPr/>
        <w:t>concluso</w:t>
      </w:r>
      <w:r>
        <w:rPr>
          <w:spacing w:val="-3"/>
        </w:rPr>
        <w:t> </w:t>
      </w:r>
      <w:r>
        <w:rPr/>
        <w:t>per</w:t>
      </w:r>
      <w:r>
        <w:rPr>
          <w:spacing w:val="-3"/>
        </w:rPr>
        <w:t> </w:t>
      </w:r>
      <w:r>
        <w:rPr/>
        <w:t>il</w:t>
      </w:r>
      <w:r>
        <w:rPr>
          <w:spacing w:val="-3"/>
        </w:rPr>
        <w:t> </w:t>
      </w:r>
      <w:r>
        <w:rPr/>
        <w:t>tramite</w:t>
      </w:r>
      <w:r>
        <w:rPr>
          <w:spacing w:val="-3"/>
        </w:rPr>
        <w:t> </w:t>
      </w:r>
      <w:r>
        <w:rPr/>
        <w:t>dell’agente</w:t>
      </w:r>
      <w:r>
        <w:rPr>
          <w:spacing w:val="-3"/>
        </w:rPr>
        <w:t> </w:t>
      </w:r>
      <w:r>
        <w:rPr/>
        <w:t>e</w:t>
      </w:r>
      <w:r>
        <w:rPr>
          <w:spacing w:val="-3"/>
        </w:rPr>
        <w:t> </w:t>
      </w:r>
      <w:r>
        <w:rPr/>
        <w:t>i reclami relativi alle inadempienze contrattuali sono validamente fatti all’agente.</w:t>
      </w:r>
    </w:p>
    <w:p>
      <w:pPr>
        <w:pStyle w:val="BodyText"/>
        <w:spacing w:line="271" w:lineRule="auto" w:before="1"/>
        <w:ind w:firstLine="122"/>
      </w:pPr>
      <w:r>
        <w:rPr/>
        <w:t>L’agente</w:t>
      </w:r>
      <w:r>
        <w:rPr>
          <w:spacing w:val="-5"/>
        </w:rPr>
        <w:t> </w:t>
      </w:r>
      <w:r>
        <w:rPr/>
        <w:t>può</w:t>
      </w:r>
      <w:r>
        <w:rPr>
          <w:spacing w:val="-5"/>
        </w:rPr>
        <w:t> </w:t>
      </w:r>
      <w:r>
        <w:rPr/>
        <w:t>chiedere</w:t>
      </w:r>
      <w:r>
        <w:rPr>
          <w:spacing w:val="-5"/>
        </w:rPr>
        <w:t> </w:t>
      </w:r>
      <w:r>
        <w:rPr/>
        <w:t>i</w:t>
      </w:r>
      <w:r>
        <w:rPr>
          <w:spacing w:val="-5"/>
        </w:rPr>
        <w:t> </w:t>
      </w:r>
      <w:r>
        <w:rPr/>
        <w:t>provvedimenti</w:t>
      </w:r>
      <w:r>
        <w:rPr>
          <w:spacing w:val="-5"/>
        </w:rPr>
        <w:t> </w:t>
      </w:r>
      <w:r>
        <w:rPr/>
        <w:t>cautelari</w:t>
      </w:r>
      <w:r>
        <w:rPr>
          <w:spacing w:val="-5"/>
        </w:rPr>
        <w:t> </w:t>
      </w:r>
      <w:r>
        <w:rPr/>
        <w:t>nell’interesse</w:t>
      </w:r>
      <w:r>
        <w:rPr>
          <w:spacing w:val="-5"/>
        </w:rPr>
        <w:t> </w:t>
      </w:r>
      <w:r>
        <w:rPr/>
        <w:t>del</w:t>
      </w:r>
      <w:r>
        <w:rPr>
          <w:spacing w:val="-5"/>
        </w:rPr>
        <w:t> </w:t>
      </w:r>
      <w:r>
        <w:rPr/>
        <w:t>preponente</w:t>
      </w:r>
      <w:r>
        <w:rPr>
          <w:spacing w:val="-5"/>
        </w:rPr>
        <w:t> </w:t>
      </w:r>
      <w:r>
        <w:rPr/>
        <w:t>e</w:t>
      </w:r>
      <w:r>
        <w:rPr>
          <w:spacing w:val="-5"/>
        </w:rPr>
        <w:t> </w:t>
      </w:r>
      <w:r>
        <w:rPr/>
        <w:t>presentare</w:t>
      </w:r>
      <w:r>
        <w:rPr>
          <w:spacing w:val="-5"/>
        </w:rPr>
        <w:t> </w:t>
      </w:r>
      <w:r>
        <w:rPr/>
        <w:t>i reclami che sono necessari per la conservazione dei diritti spettanti a quest’ultimo”.</w:t>
      </w:r>
    </w:p>
    <w:p>
      <w:pPr>
        <w:pStyle w:val="BodyText"/>
        <w:spacing w:before="35"/>
        <w:ind w:left="0"/>
      </w:pPr>
    </w:p>
    <w:p>
      <w:pPr>
        <w:spacing w:before="0"/>
        <w:ind w:left="141" w:right="0" w:firstLine="0"/>
        <w:jc w:val="left"/>
        <w:rPr>
          <w:rFonts w:ascii="Arial" w:hAnsi="Arial"/>
          <w:i/>
          <w:sz w:val="22"/>
        </w:rPr>
      </w:pPr>
      <w:r>
        <w:rPr>
          <w:rFonts w:ascii="Arial" w:hAnsi="Arial"/>
          <w:b/>
          <w:sz w:val="22"/>
        </w:rPr>
        <w:t>Art.</w:t>
      </w:r>
      <w:r>
        <w:rPr>
          <w:rFonts w:ascii="Arial" w:hAnsi="Arial"/>
          <w:b/>
          <w:spacing w:val="-4"/>
          <w:sz w:val="22"/>
        </w:rPr>
        <w:t> </w:t>
      </w:r>
      <w:r>
        <w:rPr>
          <w:rFonts w:ascii="Arial" w:hAnsi="Arial"/>
          <w:b/>
          <w:sz w:val="22"/>
        </w:rPr>
        <w:t>1746</w:t>
      </w:r>
      <w:r>
        <w:rPr>
          <w:sz w:val="22"/>
        </w:rPr>
        <w:t>:</w:t>
      </w:r>
      <w:r>
        <w:rPr>
          <w:spacing w:val="-3"/>
          <w:sz w:val="22"/>
        </w:rPr>
        <w:t> </w:t>
      </w:r>
      <w:r>
        <w:rPr>
          <w:rFonts w:ascii="Arial" w:hAnsi="Arial"/>
          <w:i/>
          <w:sz w:val="22"/>
        </w:rPr>
        <w:t>Obblighi</w:t>
      </w:r>
      <w:r>
        <w:rPr>
          <w:rFonts w:ascii="Arial" w:hAnsi="Arial"/>
          <w:i/>
          <w:spacing w:val="-3"/>
          <w:sz w:val="22"/>
        </w:rPr>
        <w:t> </w:t>
      </w:r>
      <w:r>
        <w:rPr>
          <w:rFonts w:ascii="Arial" w:hAnsi="Arial"/>
          <w:i/>
          <w:spacing w:val="-2"/>
          <w:sz w:val="22"/>
        </w:rPr>
        <w:t>dell’agente</w:t>
      </w:r>
    </w:p>
    <w:p>
      <w:pPr>
        <w:pStyle w:val="BodyText"/>
        <w:spacing w:line="271" w:lineRule="auto"/>
        <w:ind w:right="39"/>
      </w:pPr>
      <w:r>
        <w:rPr/>
        <w:t>“Nell’esecuzione</w:t>
      </w:r>
      <w:r>
        <w:rPr>
          <w:spacing w:val="-3"/>
        </w:rPr>
        <w:t> </w:t>
      </w:r>
      <w:r>
        <w:rPr/>
        <w:t>dell’incarico</w:t>
      </w:r>
      <w:r>
        <w:rPr>
          <w:spacing w:val="-3"/>
        </w:rPr>
        <w:t> </w:t>
      </w:r>
      <w:r>
        <w:rPr/>
        <w:t>l’agente</w:t>
      </w:r>
      <w:r>
        <w:rPr>
          <w:spacing w:val="-3"/>
        </w:rPr>
        <w:t> </w:t>
      </w:r>
      <w:r>
        <w:rPr/>
        <w:t>deve</w:t>
      </w:r>
      <w:r>
        <w:rPr>
          <w:spacing w:val="-3"/>
        </w:rPr>
        <w:t> </w:t>
      </w:r>
      <w:r>
        <w:rPr/>
        <w:t>tutelare</w:t>
      </w:r>
      <w:r>
        <w:rPr>
          <w:spacing w:val="-3"/>
        </w:rPr>
        <w:t> </w:t>
      </w:r>
      <w:r>
        <w:rPr/>
        <w:t>gli</w:t>
      </w:r>
      <w:r>
        <w:rPr>
          <w:spacing w:val="-3"/>
        </w:rPr>
        <w:t> </w:t>
      </w:r>
      <w:r>
        <w:rPr/>
        <w:t>interessi</w:t>
      </w:r>
      <w:r>
        <w:rPr>
          <w:spacing w:val="-3"/>
        </w:rPr>
        <w:t> </w:t>
      </w:r>
      <w:r>
        <w:rPr/>
        <w:t>del</w:t>
      </w:r>
      <w:r>
        <w:rPr>
          <w:spacing w:val="-3"/>
        </w:rPr>
        <w:t> </w:t>
      </w:r>
      <w:r>
        <w:rPr/>
        <w:t>preponente</w:t>
      </w:r>
      <w:r>
        <w:rPr>
          <w:spacing w:val="-3"/>
        </w:rPr>
        <w:t> </w:t>
      </w:r>
      <w:r>
        <w:rPr/>
        <w:t>e</w:t>
      </w:r>
      <w:r>
        <w:rPr>
          <w:spacing w:val="-3"/>
        </w:rPr>
        <w:t> </w:t>
      </w:r>
      <w:r>
        <w:rPr/>
        <w:t>agire</w:t>
      </w:r>
      <w:r>
        <w:rPr>
          <w:spacing w:val="-3"/>
        </w:rPr>
        <w:t> </w:t>
      </w:r>
      <w:r>
        <w:rPr/>
        <w:t>con</w:t>
      </w:r>
      <w:r>
        <w:rPr>
          <w:spacing w:val="-3"/>
        </w:rPr>
        <w:t> </w:t>
      </w:r>
      <w:r>
        <w:rPr/>
        <w:t>lealtà</w:t>
      </w:r>
      <w:r>
        <w:rPr>
          <w:spacing w:val="-3"/>
        </w:rPr>
        <w:t> </w:t>
      </w:r>
      <w:r>
        <w:rPr/>
        <w:t>e buona fede. In particolare, deve adempiere l’incarico affidatogli in conformità delle istruzioni ricevute</w:t>
      </w:r>
      <w:r>
        <w:rPr>
          <w:spacing w:val="40"/>
        </w:rPr>
        <w:t> </w:t>
      </w:r>
      <w:r>
        <w:rPr/>
        <w:t>e fornire al preponente le informazioni riguardanti le condizioni del mercato nella zona assegnatagli, e ogni altra informazione utile per valutare la convenienza dei singoli affari. E’</w:t>
      </w:r>
      <w:r>
        <w:rPr>
          <w:spacing w:val="-1"/>
        </w:rPr>
        <w:t> </w:t>
      </w:r>
      <w:r>
        <w:rPr/>
        <w:t>nullo ogni patto contrario.</w:t>
      </w:r>
    </w:p>
    <w:p>
      <w:pPr>
        <w:pStyle w:val="BodyText"/>
        <w:spacing w:line="271" w:lineRule="auto" w:before="3"/>
        <w:ind w:firstLine="122"/>
      </w:pPr>
      <w:r>
        <w:rPr/>
        <w:t>Egli</w:t>
      </w:r>
      <w:r>
        <w:rPr>
          <w:spacing w:val="-3"/>
        </w:rPr>
        <w:t> </w:t>
      </w:r>
      <w:r>
        <w:rPr/>
        <w:t>deve</w:t>
      </w:r>
      <w:r>
        <w:rPr>
          <w:spacing w:val="-3"/>
        </w:rPr>
        <w:t> </w:t>
      </w:r>
      <w:r>
        <w:rPr/>
        <w:t>altresì</w:t>
      </w:r>
      <w:r>
        <w:rPr>
          <w:spacing w:val="-4"/>
        </w:rPr>
        <w:t> </w:t>
      </w:r>
      <w:r>
        <w:rPr/>
        <w:t>osservare</w:t>
      </w:r>
      <w:r>
        <w:rPr>
          <w:spacing w:val="-3"/>
        </w:rPr>
        <w:t> </w:t>
      </w:r>
      <w:r>
        <w:rPr/>
        <w:t>gli</w:t>
      </w:r>
      <w:r>
        <w:rPr>
          <w:spacing w:val="-3"/>
        </w:rPr>
        <w:t> </w:t>
      </w:r>
      <w:r>
        <w:rPr/>
        <w:t>obblighi</w:t>
      </w:r>
      <w:r>
        <w:rPr>
          <w:spacing w:val="-3"/>
        </w:rPr>
        <w:t> </w:t>
      </w:r>
      <w:r>
        <w:rPr/>
        <w:t>che</w:t>
      </w:r>
      <w:r>
        <w:rPr>
          <w:spacing w:val="-3"/>
        </w:rPr>
        <w:t> </w:t>
      </w:r>
      <w:r>
        <w:rPr/>
        <w:t>incombono</w:t>
      </w:r>
      <w:r>
        <w:rPr>
          <w:spacing w:val="-3"/>
        </w:rPr>
        <w:t> </w:t>
      </w:r>
      <w:r>
        <w:rPr/>
        <w:t>al</w:t>
      </w:r>
      <w:r>
        <w:rPr>
          <w:spacing w:val="-3"/>
        </w:rPr>
        <w:t> </w:t>
      </w:r>
      <w:r>
        <w:rPr/>
        <w:t>commissionario</w:t>
      </w:r>
      <w:r>
        <w:rPr>
          <w:spacing w:val="-3"/>
        </w:rPr>
        <w:t> </w:t>
      </w:r>
      <w:r>
        <w:rPr/>
        <w:t>ad</w:t>
      </w:r>
      <w:r>
        <w:rPr>
          <w:spacing w:val="-3"/>
        </w:rPr>
        <w:t> </w:t>
      </w:r>
      <w:r>
        <w:rPr/>
        <w:t>eccezione</w:t>
      </w:r>
      <w:r>
        <w:rPr>
          <w:spacing w:val="-3"/>
        </w:rPr>
        <w:t> </w:t>
      </w:r>
      <w:r>
        <w:rPr/>
        <w:t>di</w:t>
      </w:r>
      <w:r>
        <w:rPr>
          <w:spacing w:val="-3"/>
        </w:rPr>
        <w:t> </w:t>
      </w:r>
      <w:r>
        <w:rPr/>
        <w:t>quelli</w:t>
      </w:r>
      <w:r>
        <w:rPr>
          <w:spacing w:val="-3"/>
        </w:rPr>
        <w:t> </w:t>
      </w:r>
      <w:r>
        <w:rPr/>
        <w:t>di cui all’art. 1736, in quanto non siano esclusi dalla natura del contratto di agenzia.</w:t>
      </w:r>
    </w:p>
    <w:p>
      <w:pPr>
        <w:pStyle w:val="BodyText"/>
        <w:spacing w:line="271" w:lineRule="auto" w:before="2"/>
        <w:ind w:firstLine="122"/>
      </w:pPr>
      <w:r>
        <w:rPr/>
        <w:t>É vietato il patto che ponga a carico dell’agente una responsabilità, anche solo parziale, per l’inadempimento del terzo. E’ però consentito eccezionalmente alle parti di concordare di volta in volta la concessione di una apposita garanzia da parte dell’agente, purché ciò avvenga con riferimento</w:t>
      </w:r>
      <w:r>
        <w:rPr>
          <w:spacing w:val="-3"/>
        </w:rPr>
        <w:t> </w:t>
      </w:r>
      <w:r>
        <w:rPr/>
        <w:t>a</w:t>
      </w:r>
      <w:r>
        <w:rPr>
          <w:spacing w:val="-3"/>
        </w:rPr>
        <w:t> </w:t>
      </w:r>
      <w:r>
        <w:rPr/>
        <w:t>singoli</w:t>
      </w:r>
      <w:r>
        <w:rPr>
          <w:spacing w:val="-3"/>
        </w:rPr>
        <w:t> </w:t>
      </w:r>
      <w:r>
        <w:rPr/>
        <w:t>affari,</w:t>
      </w:r>
      <w:r>
        <w:rPr>
          <w:spacing w:val="-4"/>
        </w:rPr>
        <w:t> </w:t>
      </w:r>
      <w:r>
        <w:rPr/>
        <w:t>di</w:t>
      </w:r>
      <w:r>
        <w:rPr>
          <w:spacing w:val="-3"/>
        </w:rPr>
        <w:t> </w:t>
      </w:r>
      <w:r>
        <w:rPr/>
        <w:t>particolare</w:t>
      </w:r>
      <w:r>
        <w:rPr>
          <w:spacing w:val="-3"/>
        </w:rPr>
        <w:t> </w:t>
      </w:r>
      <w:r>
        <w:rPr/>
        <w:t>natura</w:t>
      </w:r>
      <w:r>
        <w:rPr>
          <w:spacing w:val="-3"/>
        </w:rPr>
        <w:t> </w:t>
      </w:r>
      <w:r>
        <w:rPr/>
        <w:t>ed</w:t>
      </w:r>
      <w:r>
        <w:rPr>
          <w:spacing w:val="-3"/>
        </w:rPr>
        <w:t> </w:t>
      </w:r>
      <w:r>
        <w:rPr/>
        <w:t>importo,</w:t>
      </w:r>
      <w:r>
        <w:rPr>
          <w:spacing w:val="-4"/>
        </w:rPr>
        <w:t> </w:t>
      </w:r>
      <w:r>
        <w:rPr/>
        <w:t>individualmente</w:t>
      </w:r>
      <w:r>
        <w:rPr>
          <w:spacing w:val="-3"/>
        </w:rPr>
        <w:t> </w:t>
      </w:r>
      <w:r>
        <w:rPr/>
        <w:t>determinati;</w:t>
      </w:r>
      <w:r>
        <w:rPr>
          <w:spacing w:val="-4"/>
        </w:rPr>
        <w:t> </w:t>
      </w:r>
      <w:r>
        <w:rPr/>
        <w:t>l’obbligo</w:t>
      </w:r>
      <w:r>
        <w:rPr>
          <w:spacing w:val="-3"/>
        </w:rPr>
        <w:t> </w:t>
      </w:r>
      <w:r>
        <w:rPr/>
        <w:t>di garanzia assunto dall’agente non sia di ammontare più elevato della provvigione che per quell’affare l’agente medesimo avrebbe diritto a percepire; sia previsto per l’agente un apposito </w:t>
      </w:r>
      <w:r>
        <w:rPr>
          <w:spacing w:val="-2"/>
        </w:rPr>
        <w:t>corrispettivo”.</w:t>
      </w:r>
    </w:p>
    <w:p>
      <w:pPr>
        <w:pStyle w:val="BodyText"/>
        <w:spacing w:before="38"/>
        <w:ind w:left="0"/>
      </w:pPr>
    </w:p>
    <w:p>
      <w:pPr>
        <w:spacing w:before="0"/>
        <w:ind w:left="141" w:right="0" w:firstLine="0"/>
        <w:jc w:val="left"/>
        <w:rPr>
          <w:rFonts w:ascii="Arial" w:hAnsi="Arial"/>
          <w:i/>
          <w:sz w:val="22"/>
        </w:rPr>
      </w:pPr>
      <w:r>
        <w:rPr>
          <w:rFonts w:ascii="Arial" w:hAnsi="Arial"/>
          <w:b/>
          <w:sz w:val="22"/>
        </w:rPr>
        <w:t>Art.</w:t>
      </w:r>
      <w:r>
        <w:rPr>
          <w:rFonts w:ascii="Arial" w:hAnsi="Arial"/>
          <w:b/>
          <w:spacing w:val="-2"/>
          <w:sz w:val="22"/>
        </w:rPr>
        <w:t> </w:t>
      </w:r>
      <w:r>
        <w:rPr>
          <w:rFonts w:ascii="Arial" w:hAnsi="Arial"/>
          <w:b/>
          <w:sz w:val="22"/>
        </w:rPr>
        <w:t>1747</w:t>
      </w:r>
      <w:r>
        <w:rPr>
          <w:sz w:val="22"/>
        </w:rPr>
        <w:t>:</w:t>
      </w:r>
      <w:r>
        <w:rPr>
          <w:spacing w:val="-1"/>
          <w:sz w:val="22"/>
        </w:rPr>
        <w:t> </w:t>
      </w:r>
      <w:r>
        <w:rPr>
          <w:rFonts w:ascii="Arial" w:hAnsi="Arial"/>
          <w:i/>
          <w:sz w:val="22"/>
        </w:rPr>
        <w:t>Impedimento</w:t>
      </w:r>
      <w:r>
        <w:rPr>
          <w:rFonts w:ascii="Arial" w:hAnsi="Arial"/>
          <w:i/>
          <w:spacing w:val="-1"/>
          <w:sz w:val="22"/>
        </w:rPr>
        <w:t> </w:t>
      </w:r>
      <w:r>
        <w:rPr>
          <w:rFonts w:ascii="Arial" w:hAnsi="Arial"/>
          <w:i/>
          <w:spacing w:val="-2"/>
          <w:sz w:val="22"/>
        </w:rPr>
        <w:t>dell’agente</w:t>
      </w:r>
    </w:p>
    <w:p>
      <w:pPr>
        <w:pStyle w:val="BodyText"/>
        <w:spacing w:line="271" w:lineRule="auto"/>
      </w:pPr>
      <w:r>
        <w:rPr/>
        <w:t>“L’agente</w:t>
      </w:r>
      <w:r>
        <w:rPr>
          <w:spacing w:val="-4"/>
        </w:rPr>
        <w:t> </w:t>
      </w:r>
      <w:r>
        <w:rPr/>
        <w:t>che</w:t>
      </w:r>
      <w:r>
        <w:rPr>
          <w:spacing w:val="-4"/>
        </w:rPr>
        <w:t> </w:t>
      </w:r>
      <w:r>
        <w:rPr/>
        <w:t>non</w:t>
      </w:r>
      <w:r>
        <w:rPr>
          <w:spacing w:val="-4"/>
        </w:rPr>
        <w:t> </w:t>
      </w:r>
      <w:r>
        <w:rPr/>
        <w:t>è</w:t>
      </w:r>
      <w:r>
        <w:rPr>
          <w:spacing w:val="-4"/>
        </w:rPr>
        <w:t> </w:t>
      </w:r>
      <w:r>
        <w:rPr/>
        <w:t>in</w:t>
      </w:r>
      <w:r>
        <w:rPr>
          <w:spacing w:val="-4"/>
        </w:rPr>
        <w:t> </w:t>
      </w:r>
      <w:r>
        <w:rPr/>
        <w:t>grado</w:t>
      </w:r>
      <w:r>
        <w:rPr>
          <w:spacing w:val="-4"/>
        </w:rPr>
        <w:t> </w:t>
      </w:r>
      <w:r>
        <w:rPr/>
        <w:t>di</w:t>
      </w:r>
      <w:r>
        <w:rPr>
          <w:spacing w:val="-4"/>
        </w:rPr>
        <w:t> </w:t>
      </w:r>
      <w:r>
        <w:rPr/>
        <w:t>eseguire</w:t>
      </w:r>
      <w:r>
        <w:rPr>
          <w:spacing w:val="-4"/>
        </w:rPr>
        <w:t> </w:t>
      </w:r>
      <w:r>
        <w:rPr/>
        <w:t>l’incarico</w:t>
      </w:r>
      <w:r>
        <w:rPr>
          <w:spacing w:val="-4"/>
        </w:rPr>
        <w:t> </w:t>
      </w:r>
      <w:r>
        <w:rPr/>
        <w:t>affidatogli</w:t>
      </w:r>
      <w:r>
        <w:rPr>
          <w:spacing w:val="-4"/>
        </w:rPr>
        <w:t> </w:t>
      </w:r>
      <w:r>
        <w:rPr/>
        <w:t>deve</w:t>
      </w:r>
      <w:r>
        <w:rPr>
          <w:spacing w:val="-4"/>
        </w:rPr>
        <w:t> </w:t>
      </w:r>
      <w:r>
        <w:rPr/>
        <w:t>dare</w:t>
      </w:r>
      <w:r>
        <w:rPr>
          <w:spacing w:val="-4"/>
        </w:rPr>
        <w:t> </w:t>
      </w:r>
      <w:r>
        <w:rPr/>
        <w:t>immediato</w:t>
      </w:r>
      <w:r>
        <w:rPr>
          <w:spacing w:val="-4"/>
        </w:rPr>
        <w:t> </w:t>
      </w:r>
      <w:r>
        <w:rPr/>
        <w:t>avviso</w:t>
      </w:r>
      <w:r>
        <w:rPr>
          <w:spacing w:val="-4"/>
        </w:rPr>
        <w:t> </w:t>
      </w:r>
      <w:r>
        <w:rPr/>
        <w:t>al preponente. In mancanza è obbligato al risarcimento del danno”.</w:t>
      </w:r>
    </w:p>
    <w:p>
      <w:pPr>
        <w:pStyle w:val="BodyText"/>
        <w:spacing w:after="0" w:line="271" w:lineRule="auto"/>
        <w:sectPr>
          <w:pgSz w:w="11910" w:h="16840"/>
          <w:pgMar w:header="0" w:footer="823" w:top="1020" w:bottom="1080" w:left="992" w:right="1133"/>
        </w:sectPr>
      </w:pPr>
    </w:p>
    <w:p>
      <w:pPr>
        <w:spacing w:before="76"/>
        <w:ind w:left="141" w:right="0" w:firstLine="0"/>
        <w:jc w:val="left"/>
        <w:rPr>
          <w:rFonts w:ascii="Arial" w:hAnsi="Arial"/>
          <w:i/>
          <w:sz w:val="22"/>
        </w:rPr>
      </w:pPr>
      <w:r>
        <w:rPr>
          <w:rFonts w:ascii="Arial" w:hAnsi="Arial"/>
          <w:b/>
          <w:sz w:val="22"/>
        </w:rPr>
        <w:t>Art.</w:t>
      </w:r>
      <w:r>
        <w:rPr>
          <w:rFonts w:ascii="Arial" w:hAnsi="Arial"/>
          <w:b/>
          <w:spacing w:val="-2"/>
          <w:sz w:val="22"/>
        </w:rPr>
        <w:t> </w:t>
      </w:r>
      <w:r>
        <w:rPr>
          <w:rFonts w:ascii="Arial" w:hAnsi="Arial"/>
          <w:b/>
          <w:sz w:val="22"/>
        </w:rPr>
        <w:t>1748</w:t>
      </w:r>
      <w:r>
        <w:rPr>
          <w:sz w:val="22"/>
        </w:rPr>
        <w:t>:</w:t>
      </w:r>
      <w:r>
        <w:rPr>
          <w:spacing w:val="-1"/>
          <w:sz w:val="22"/>
        </w:rPr>
        <w:t> </w:t>
      </w:r>
      <w:r>
        <w:rPr>
          <w:rFonts w:ascii="Arial" w:hAnsi="Arial"/>
          <w:i/>
          <w:sz w:val="22"/>
        </w:rPr>
        <w:t>Diritti </w:t>
      </w:r>
      <w:r>
        <w:rPr>
          <w:rFonts w:ascii="Arial" w:hAnsi="Arial"/>
          <w:i/>
          <w:spacing w:val="-2"/>
          <w:sz w:val="22"/>
        </w:rPr>
        <w:t>dell’agente</w:t>
      </w:r>
    </w:p>
    <w:p>
      <w:pPr>
        <w:pStyle w:val="BodyText"/>
        <w:spacing w:line="271" w:lineRule="auto" w:before="33"/>
      </w:pPr>
      <w:r>
        <w:rPr/>
        <w:t>“Per</w:t>
      </w:r>
      <w:r>
        <w:rPr>
          <w:spacing w:val="-3"/>
        </w:rPr>
        <w:t> </w:t>
      </w:r>
      <w:r>
        <w:rPr/>
        <w:t>tutti</w:t>
      </w:r>
      <w:r>
        <w:rPr>
          <w:spacing w:val="-3"/>
        </w:rPr>
        <w:t> </w:t>
      </w:r>
      <w:r>
        <w:rPr/>
        <w:t>gli</w:t>
      </w:r>
      <w:r>
        <w:rPr>
          <w:spacing w:val="-3"/>
        </w:rPr>
        <w:t> </w:t>
      </w:r>
      <w:r>
        <w:rPr/>
        <w:t>affari</w:t>
      </w:r>
      <w:r>
        <w:rPr>
          <w:spacing w:val="-3"/>
        </w:rPr>
        <w:t> </w:t>
      </w:r>
      <w:r>
        <w:rPr/>
        <w:t>conclusi</w:t>
      </w:r>
      <w:r>
        <w:rPr>
          <w:spacing w:val="-3"/>
        </w:rPr>
        <w:t> </w:t>
      </w:r>
      <w:r>
        <w:rPr/>
        <w:t>durante</w:t>
      </w:r>
      <w:r>
        <w:rPr>
          <w:spacing w:val="-3"/>
        </w:rPr>
        <w:t> </w:t>
      </w:r>
      <w:r>
        <w:rPr/>
        <w:t>il</w:t>
      </w:r>
      <w:r>
        <w:rPr>
          <w:spacing w:val="-3"/>
        </w:rPr>
        <w:t> </w:t>
      </w:r>
      <w:r>
        <w:rPr/>
        <w:t>contratto</w:t>
      </w:r>
      <w:r>
        <w:rPr>
          <w:spacing w:val="-3"/>
        </w:rPr>
        <w:t> </w:t>
      </w:r>
      <w:r>
        <w:rPr/>
        <w:t>l’agente</w:t>
      </w:r>
      <w:r>
        <w:rPr>
          <w:spacing w:val="-3"/>
        </w:rPr>
        <w:t> </w:t>
      </w:r>
      <w:r>
        <w:rPr/>
        <w:t>ha</w:t>
      </w:r>
      <w:r>
        <w:rPr>
          <w:spacing w:val="-3"/>
        </w:rPr>
        <w:t> </w:t>
      </w:r>
      <w:r>
        <w:rPr/>
        <w:t>diritto</w:t>
      </w:r>
      <w:r>
        <w:rPr>
          <w:spacing w:val="-3"/>
        </w:rPr>
        <w:t> </w:t>
      </w:r>
      <w:r>
        <w:rPr/>
        <w:t>alla</w:t>
      </w:r>
      <w:r>
        <w:rPr>
          <w:spacing w:val="-3"/>
        </w:rPr>
        <w:t> </w:t>
      </w:r>
      <w:r>
        <w:rPr/>
        <w:t>provvigione</w:t>
      </w:r>
      <w:r>
        <w:rPr>
          <w:spacing w:val="-3"/>
        </w:rPr>
        <w:t> </w:t>
      </w:r>
      <w:r>
        <w:rPr/>
        <w:t>quando l’operazione è stata conclusa per effetto del suo intervento.</w:t>
      </w:r>
    </w:p>
    <w:p>
      <w:pPr>
        <w:pStyle w:val="BodyText"/>
        <w:spacing w:line="271" w:lineRule="auto" w:before="2"/>
        <w:ind w:right="123" w:firstLine="122"/>
      </w:pPr>
      <w:r>
        <w:rPr/>
        <w:t>La</w:t>
      </w:r>
      <w:r>
        <w:rPr>
          <w:spacing w:val="-3"/>
        </w:rPr>
        <w:t> </w:t>
      </w:r>
      <w:r>
        <w:rPr/>
        <w:t>provvigione</w:t>
      </w:r>
      <w:r>
        <w:rPr>
          <w:spacing w:val="-3"/>
        </w:rPr>
        <w:t> </w:t>
      </w:r>
      <w:r>
        <w:rPr/>
        <w:t>è</w:t>
      </w:r>
      <w:r>
        <w:rPr>
          <w:spacing w:val="-3"/>
        </w:rPr>
        <w:t> </w:t>
      </w:r>
      <w:r>
        <w:rPr/>
        <w:t>dovuta</w:t>
      </w:r>
      <w:r>
        <w:rPr>
          <w:spacing w:val="-3"/>
        </w:rPr>
        <w:t> </w:t>
      </w:r>
      <w:r>
        <w:rPr/>
        <w:t>anche</w:t>
      </w:r>
      <w:r>
        <w:rPr>
          <w:spacing w:val="-3"/>
        </w:rPr>
        <w:t> </w:t>
      </w:r>
      <w:r>
        <w:rPr/>
        <w:t>per</w:t>
      </w:r>
      <w:r>
        <w:rPr>
          <w:spacing w:val="-3"/>
        </w:rPr>
        <w:t> </w:t>
      </w:r>
      <w:r>
        <w:rPr/>
        <w:t>gli</w:t>
      </w:r>
      <w:r>
        <w:rPr>
          <w:spacing w:val="-3"/>
        </w:rPr>
        <w:t> </w:t>
      </w:r>
      <w:r>
        <w:rPr/>
        <w:t>affari</w:t>
      </w:r>
      <w:r>
        <w:rPr>
          <w:spacing w:val="-3"/>
        </w:rPr>
        <w:t> </w:t>
      </w:r>
      <w:r>
        <w:rPr/>
        <w:t>conclusi</w:t>
      </w:r>
      <w:r>
        <w:rPr>
          <w:spacing w:val="-3"/>
        </w:rPr>
        <w:t> </w:t>
      </w:r>
      <w:r>
        <w:rPr/>
        <w:t>dal</w:t>
      </w:r>
      <w:r>
        <w:rPr>
          <w:spacing w:val="-3"/>
        </w:rPr>
        <w:t> </w:t>
      </w:r>
      <w:r>
        <w:rPr/>
        <w:t>preponente</w:t>
      </w:r>
      <w:r>
        <w:rPr>
          <w:spacing w:val="-3"/>
        </w:rPr>
        <w:t> </w:t>
      </w:r>
      <w:r>
        <w:rPr/>
        <w:t>con</w:t>
      </w:r>
      <w:r>
        <w:rPr>
          <w:spacing w:val="-3"/>
        </w:rPr>
        <w:t> </w:t>
      </w:r>
      <w:r>
        <w:rPr/>
        <w:t>terzi</w:t>
      </w:r>
      <w:r>
        <w:rPr>
          <w:spacing w:val="-3"/>
        </w:rPr>
        <w:t> </w:t>
      </w:r>
      <w:r>
        <w:rPr/>
        <w:t>che</w:t>
      </w:r>
      <w:r>
        <w:rPr>
          <w:spacing w:val="-3"/>
        </w:rPr>
        <w:t> </w:t>
      </w:r>
      <w:r>
        <w:rPr/>
        <w:t>l’agente</w:t>
      </w:r>
      <w:r>
        <w:rPr>
          <w:spacing w:val="-3"/>
        </w:rPr>
        <w:t> </w:t>
      </w:r>
      <w:r>
        <w:rPr/>
        <w:t>aveva in precedenza acquisito come clienti per affari dello stesso tipo o appartenenti alla zona o alla categoria o gruppo di clienti riservati all’agente, salvo che sia diversamente pattuito.</w:t>
      </w:r>
    </w:p>
    <w:p>
      <w:pPr>
        <w:pStyle w:val="BodyText"/>
        <w:spacing w:line="271" w:lineRule="auto" w:before="2"/>
        <w:ind w:firstLine="122"/>
      </w:pPr>
      <w:r>
        <w:rPr/>
        <w:t>L’agente ha diritto alla provvigione sugli affari conclusi dopo la data di scioglimento del contratto se</w:t>
      </w:r>
      <w:r>
        <w:rPr>
          <w:spacing w:val="-1"/>
        </w:rPr>
        <w:t> </w:t>
      </w:r>
      <w:r>
        <w:rPr/>
        <w:t>la</w:t>
      </w:r>
      <w:r>
        <w:rPr>
          <w:spacing w:val="-1"/>
        </w:rPr>
        <w:t> </w:t>
      </w:r>
      <w:r>
        <w:rPr/>
        <w:t>proposta</w:t>
      </w:r>
      <w:r>
        <w:rPr>
          <w:spacing w:val="-1"/>
        </w:rPr>
        <w:t> </w:t>
      </w:r>
      <w:r>
        <w:rPr/>
        <w:t>è</w:t>
      </w:r>
      <w:r>
        <w:rPr>
          <w:spacing w:val="-1"/>
        </w:rPr>
        <w:t> </w:t>
      </w:r>
      <w:r>
        <w:rPr/>
        <w:t>pervenuta</w:t>
      </w:r>
      <w:r>
        <w:rPr>
          <w:spacing w:val="-1"/>
        </w:rPr>
        <w:t> </w:t>
      </w:r>
      <w:r>
        <w:rPr/>
        <w:t>al</w:t>
      </w:r>
      <w:r>
        <w:rPr>
          <w:spacing w:val="-1"/>
        </w:rPr>
        <w:t> </w:t>
      </w:r>
      <w:r>
        <w:rPr/>
        <w:t>preponente</w:t>
      </w:r>
      <w:r>
        <w:rPr>
          <w:spacing w:val="-1"/>
        </w:rPr>
        <w:t> </w:t>
      </w:r>
      <w:r>
        <w:rPr/>
        <w:t>o</w:t>
      </w:r>
      <w:r>
        <w:rPr>
          <w:spacing w:val="-1"/>
        </w:rPr>
        <w:t> </w:t>
      </w:r>
      <w:r>
        <w:rPr/>
        <w:t>all’agente</w:t>
      </w:r>
      <w:r>
        <w:rPr>
          <w:spacing w:val="-1"/>
        </w:rPr>
        <w:t> </w:t>
      </w:r>
      <w:r>
        <w:rPr/>
        <w:t>in</w:t>
      </w:r>
      <w:r>
        <w:rPr>
          <w:spacing w:val="-1"/>
        </w:rPr>
        <w:t> </w:t>
      </w:r>
      <w:r>
        <w:rPr/>
        <w:t>data</w:t>
      </w:r>
      <w:r>
        <w:rPr>
          <w:spacing w:val="-1"/>
        </w:rPr>
        <w:t> </w:t>
      </w:r>
      <w:r>
        <w:rPr/>
        <w:t>antecedente</w:t>
      </w:r>
      <w:r>
        <w:rPr>
          <w:spacing w:val="-1"/>
        </w:rPr>
        <w:t> </w:t>
      </w:r>
      <w:r>
        <w:rPr/>
        <w:t>o</w:t>
      </w:r>
      <w:r>
        <w:rPr>
          <w:spacing w:val="-1"/>
        </w:rPr>
        <w:t> </w:t>
      </w:r>
      <w:r>
        <w:rPr/>
        <w:t>gli</w:t>
      </w:r>
      <w:r>
        <w:rPr>
          <w:spacing w:val="-1"/>
        </w:rPr>
        <w:t> </w:t>
      </w:r>
      <w:r>
        <w:rPr/>
        <w:t>affari</w:t>
      </w:r>
      <w:r>
        <w:rPr>
          <w:spacing w:val="-1"/>
        </w:rPr>
        <w:t> </w:t>
      </w:r>
      <w:r>
        <w:rPr/>
        <w:t>sono</w:t>
      </w:r>
      <w:r>
        <w:rPr>
          <w:spacing w:val="-1"/>
        </w:rPr>
        <w:t> </w:t>
      </w:r>
      <w:r>
        <w:rPr/>
        <w:t>conclusi entro un termine ragionevole dalla data di scioglimento del contratto e la conclusione è da ricondurre prevalentemente all’attività da lui svolta; in tali casi la provvigione è dovuta solo all’agente</w:t>
      </w:r>
      <w:r>
        <w:rPr>
          <w:spacing w:val="-3"/>
        </w:rPr>
        <w:t> </w:t>
      </w:r>
      <w:r>
        <w:rPr/>
        <w:t>precedente,</w:t>
      </w:r>
      <w:r>
        <w:rPr>
          <w:spacing w:val="-4"/>
        </w:rPr>
        <w:t> </w:t>
      </w:r>
      <w:r>
        <w:rPr/>
        <w:t>salvo</w:t>
      </w:r>
      <w:r>
        <w:rPr>
          <w:spacing w:val="-3"/>
        </w:rPr>
        <w:t> </w:t>
      </w:r>
      <w:r>
        <w:rPr/>
        <w:t>che</w:t>
      </w:r>
      <w:r>
        <w:rPr>
          <w:spacing w:val="-3"/>
        </w:rPr>
        <w:t> </w:t>
      </w:r>
      <w:r>
        <w:rPr/>
        <w:t>da</w:t>
      </w:r>
      <w:r>
        <w:rPr>
          <w:spacing w:val="-3"/>
        </w:rPr>
        <w:t> </w:t>
      </w:r>
      <w:r>
        <w:rPr/>
        <w:t>specifiche</w:t>
      </w:r>
      <w:r>
        <w:rPr>
          <w:spacing w:val="-3"/>
        </w:rPr>
        <w:t> </w:t>
      </w:r>
      <w:r>
        <w:rPr/>
        <w:t>circostanze</w:t>
      </w:r>
      <w:r>
        <w:rPr>
          <w:spacing w:val="-3"/>
        </w:rPr>
        <w:t> </w:t>
      </w:r>
      <w:r>
        <w:rPr/>
        <w:t>risulti</w:t>
      </w:r>
      <w:r>
        <w:rPr>
          <w:spacing w:val="-3"/>
        </w:rPr>
        <w:t> </w:t>
      </w:r>
      <w:r>
        <w:rPr/>
        <w:t>equo</w:t>
      </w:r>
      <w:r>
        <w:rPr>
          <w:spacing w:val="-3"/>
        </w:rPr>
        <w:t> </w:t>
      </w:r>
      <w:r>
        <w:rPr/>
        <w:t>ripartire</w:t>
      </w:r>
      <w:r>
        <w:rPr>
          <w:spacing w:val="-3"/>
        </w:rPr>
        <w:t> </w:t>
      </w:r>
      <w:r>
        <w:rPr/>
        <w:t>la</w:t>
      </w:r>
      <w:r>
        <w:rPr>
          <w:spacing w:val="-3"/>
        </w:rPr>
        <w:t> </w:t>
      </w:r>
      <w:r>
        <w:rPr/>
        <w:t>provvigione</w:t>
      </w:r>
      <w:r>
        <w:rPr>
          <w:spacing w:val="-3"/>
        </w:rPr>
        <w:t> </w:t>
      </w:r>
      <w:r>
        <w:rPr/>
        <w:t>tra</w:t>
      </w:r>
      <w:r>
        <w:rPr>
          <w:spacing w:val="-3"/>
        </w:rPr>
        <w:t> </w:t>
      </w:r>
      <w:r>
        <w:rPr/>
        <w:t>gli agenti intervenuti.</w:t>
      </w:r>
    </w:p>
    <w:p>
      <w:pPr>
        <w:pStyle w:val="BodyText"/>
        <w:spacing w:line="271" w:lineRule="auto" w:before="4"/>
        <w:ind w:right="123" w:firstLine="122"/>
      </w:pPr>
      <w:r>
        <w:rPr/>
        <w:t>Salvo</w:t>
      </w:r>
      <w:r>
        <w:rPr>
          <w:spacing w:val="-3"/>
        </w:rPr>
        <w:t> </w:t>
      </w:r>
      <w:r>
        <w:rPr/>
        <w:t>che</w:t>
      </w:r>
      <w:r>
        <w:rPr>
          <w:spacing w:val="-3"/>
        </w:rPr>
        <w:t> </w:t>
      </w:r>
      <w:r>
        <w:rPr/>
        <w:t>sia</w:t>
      </w:r>
      <w:r>
        <w:rPr>
          <w:spacing w:val="-3"/>
        </w:rPr>
        <w:t> </w:t>
      </w:r>
      <w:r>
        <w:rPr/>
        <w:t>diversamente</w:t>
      </w:r>
      <w:r>
        <w:rPr>
          <w:spacing w:val="-3"/>
        </w:rPr>
        <w:t> </w:t>
      </w:r>
      <w:r>
        <w:rPr/>
        <w:t>pattuito,</w:t>
      </w:r>
      <w:r>
        <w:rPr>
          <w:spacing w:val="-4"/>
        </w:rPr>
        <w:t> </w:t>
      </w:r>
      <w:r>
        <w:rPr/>
        <w:t>la</w:t>
      </w:r>
      <w:r>
        <w:rPr>
          <w:spacing w:val="-3"/>
        </w:rPr>
        <w:t> </w:t>
      </w:r>
      <w:r>
        <w:rPr/>
        <w:t>provvigione</w:t>
      </w:r>
      <w:r>
        <w:rPr>
          <w:spacing w:val="-3"/>
        </w:rPr>
        <w:t> </w:t>
      </w:r>
      <w:r>
        <w:rPr/>
        <w:t>spetta</w:t>
      </w:r>
      <w:r>
        <w:rPr>
          <w:spacing w:val="-3"/>
        </w:rPr>
        <w:t> </w:t>
      </w:r>
      <w:r>
        <w:rPr/>
        <w:t>all’agente</w:t>
      </w:r>
      <w:r>
        <w:rPr>
          <w:spacing w:val="-3"/>
        </w:rPr>
        <w:t> </w:t>
      </w:r>
      <w:r>
        <w:rPr/>
        <w:t>dal</w:t>
      </w:r>
      <w:r>
        <w:rPr>
          <w:spacing w:val="-3"/>
        </w:rPr>
        <w:t> </w:t>
      </w:r>
      <w:r>
        <w:rPr/>
        <w:t>momento</w:t>
      </w:r>
      <w:r>
        <w:rPr>
          <w:spacing w:val="-3"/>
        </w:rPr>
        <w:t> </w:t>
      </w:r>
      <w:r>
        <w:rPr/>
        <w:t>e</w:t>
      </w:r>
      <w:r>
        <w:rPr>
          <w:spacing w:val="-3"/>
        </w:rPr>
        <w:t> </w:t>
      </w:r>
      <w:r>
        <w:rPr/>
        <w:t>nella</w:t>
      </w:r>
      <w:r>
        <w:rPr>
          <w:spacing w:val="-3"/>
        </w:rPr>
        <w:t> </w:t>
      </w:r>
      <w:r>
        <w:rPr/>
        <w:t>misura in cui il preponente ha eseguito o avrebbe dovuto eseguire la prestazione in base al contratto concluso</w:t>
      </w:r>
      <w:r>
        <w:rPr>
          <w:spacing w:val="-2"/>
        </w:rPr>
        <w:t> </w:t>
      </w:r>
      <w:r>
        <w:rPr/>
        <w:t>con</w:t>
      </w:r>
      <w:r>
        <w:rPr>
          <w:spacing w:val="-2"/>
        </w:rPr>
        <w:t> </w:t>
      </w:r>
      <w:r>
        <w:rPr/>
        <w:t>il</w:t>
      </w:r>
      <w:r>
        <w:rPr>
          <w:spacing w:val="-2"/>
        </w:rPr>
        <w:t> </w:t>
      </w:r>
      <w:r>
        <w:rPr/>
        <w:t>terzo.</w:t>
      </w:r>
      <w:r>
        <w:rPr>
          <w:spacing w:val="-3"/>
        </w:rPr>
        <w:t> </w:t>
      </w:r>
      <w:r>
        <w:rPr/>
        <w:t>La</w:t>
      </w:r>
      <w:r>
        <w:rPr>
          <w:spacing w:val="-2"/>
        </w:rPr>
        <w:t> </w:t>
      </w:r>
      <w:r>
        <w:rPr/>
        <w:t>provvigione</w:t>
      </w:r>
      <w:r>
        <w:rPr>
          <w:spacing w:val="-2"/>
        </w:rPr>
        <w:t> </w:t>
      </w:r>
      <w:r>
        <w:rPr/>
        <w:t>spetta</w:t>
      </w:r>
      <w:r>
        <w:rPr>
          <w:spacing w:val="-2"/>
        </w:rPr>
        <w:t> </w:t>
      </w:r>
      <w:r>
        <w:rPr/>
        <w:t>all’agente,</w:t>
      </w:r>
      <w:r>
        <w:rPr>
          <w:spacing w:val="-3"/>
        </w:rPr>
        <w:t> </w:t>
      </w:r>
      <w:r>
        <w:rPr/>
        <w:t>al</w:t>
      </w:r>
      <w:r>
        <w:rPr>
          <w:spacing w:val="-2"/>
        </w:rPr>
        <w:t> </w:t>
      </w:r>
      <w:r>
        <w:rPr/>
        <w:t>più</w:t>
      </w:r>
      <w:r>
        <w:rPr>
          <w:spacing w:val="-2"/>
        </w:rPr>
        <w:t> </w:t>
      </w:r>
      <w:r>
        <w:rPr/>
        <w:t>tardi,</w:t>
      </w:r>
      <w:r>
        <w:rPr>
          <w:spacing w:val="-3"/>
        </w:rPr>
        <w:t> </w:t>
      </w:r>
      <w:r>
        <w:rPr/>
        <w:t>inderogabilmente</w:t>
      </w:r>
      <w:r>
        <w:rPr>
          <w:spacing w:val="-2"/>
        </w:rPr>
        <w:t> </w:t>
      </w:r>
      <w:r>
        <w:rPr/>
        <w:t>dal</w:t>
      </w:r>
      <w:r>
        <w:rPr>
          <w:spacing w:val="-2"/>
        </w:rPr>
        <w:t> </w:t>
      </w:r>
      <w:r>
        <w:rPr/>
        <w:t>momento e nella misura in cui il terzo ha eseguito o avrebbe dovuto eseguire la prestazione qualora il preponente avesse eseguito la prestazione a suo carico.</w:t>
      </w:r>
    </w:p>
    <w:p>
      <w:pPr>
        <w:pStyle w:val="BodyText"/>
        <w:spacing w:line="271" w:lineRule="auto" w:before="3"/>
        <w:ind w:firstLine="122"/>
      </w:pPr>
      <w:r>
        <w:rPr/>
        <w:t>Se il preponente e il terzo si accordano per non dare, in tutto o in parte, esecuzione al contratto, l’agente</w:t>
      </w:r>
      <w:r>
        <w:rPr>
          <w:spacing w:val="-3"/>
        </w:rPr>
        <w:t> </w:t>
      </w:r>
      <w:r>
        <w:rPr/>
        <w:t>ha</w:t>
      </w:r>
      <w:r>
        <w:rPr>
          <w:spacing w:val="-3"/>
        </w:rPr>
        <w:t> </w:t>
      </w:r>
      <w:r>
        <w:rPr/>
        <w:t>diritto,</w:t>
      </w:r>
      <w:r>
        <w:rPr>
          <w:spacing w:val="-4"/>
        </w:rPr>
        <w:t> </w:t>
      </w:r>
      <w:r>
        <w:rPr/>
        <w:t>per</w:t>
      </w:r>
      <w:r>
        <w:rPr>
          <w:spacing w:val="-3"/>
        </w:rPr>
        <w:t> </w:t>
      </w:r>
      <w:r>
        <w:rPr/>
        <w:t>la</w:t>
      </w:r>
      <w:r>
        <w:rPr>
          <w:spacing w:val="-3"/>
        </w:rPr>
        <w:t> </w:t>
      </w:r>
      <w:r>
        <w:rPr/>
        <w:t>parte</w:t>
      </w:r>
      <w:r>
        <w:rPr>
          <w:spacing w:val="-3"/>
        </w:rPr>
        <w:t> </w:t>
      </w:r>
      <w:r>
        <w:rPr/>
        <w:t>ineseguita,</w:t>
      </w:r>
      <w:r>
        <w:rPr>
          <w:spacing w:val="-4"/>
        </w:rPr>
        <w:t> </w:t>
      </w:r>
      <w:r>
        <w:rPr/>
        <w:t>ad</w:t>
      </w:r>
      <w:r>
        <w:rPr>
          <w:spacing w:val="-3"/>
        </w:rPr>
        <w:t> </w:t>
      </w:r>
      <w:r>
        <w:rPr/>
        <w:t>una</w:t>
      </w:r>
      <w:r>
        <w:rPr>
          <w:spacing w:val="-3"/>
        </w:rPr>
        <w:t> </w:t>
      </w:r>
      <w:r>
        <w:rPr/>
        <w:t>provvigione</w:t>
      </w:r>
      <w:r>
        <w:rPr>
          <w:spacing w:val="-3"/>
        </w:rPr>
        <w:t> </w:t>
      </w:r>
      <w:r>
        <w:rPr/>
        <w:t>ridotta</w:t>
      </w:r>
      <w:r>
        <w:rPr>
          <w:spacing w:val="-3"/>
        </w:rPr>
        <w:t> </w:t>
      </w:r>
      <w:r>
        <w:rPr/>
        <w:t>nella</w:t>
      </w:r>
      <w:r>
        <w:rPr>
          <w:spacing w:val="-3"/>
        </w:rPr>
        <w:t> </w:t>
      </w:r>
      <w:r>
        <w:rPr/>
        <w:t>misura</w:t>
      </w:r>
      <w:r>
        <w:rPr>
          <w:spacing w:val="-3"/>
        </w:rPr>
        <w:t> </w:t>
      </w:r>
      <w:r>
        <w:rPr/>
        <w:t>determinata</w:t>
      </w:r>
      <w:r>
        <w:rPr>
          <w:spacing w:val="-3"/>
        </w:rPr>
        <w:t> </w:t>
      </w:r>
      <w:r>
        <w:rPr/>
        <w:t>dagli usi o, in mancanza, dal giudice secondo equità.</w:t>
      </w:r>
    </w:p>
    <w:p>
      <w:pPr>
        <w:pStyle w:val="BodyText"/>
        <w:spacing w:line="271" w:lineRule="auto" w:before="2"/>
        <w:ind w:right="123" w:firstLine="122"/>
      </w:pPr>
      <w:r>
        <w:rPr/>
        <w:t>L’agente è tenuto a restituire le provvigioni riscosse solo nella ipotesi e nella misura in cui sia certo</w:t>
      </w:r>
      <w:r>
        <w:rPr>
          <w:spacing w:val="-2"/>
        </w:rPr>
        <w:t> </w:t>
      </w:r>
      <w:r>
        <w:rPr/>
        <w:t>che</w:t>
      </w:r>
      <w:r>
        <w:rPr>
          <w:spacing w:val="-2"/>
        </w:rPr>
        <w:t> </w:t>
      </w:r>
      <w:r>
        <w:rPr/>
        <w:t>il</w:t>
      </w:r>
      <w:r>
        <w:rPr>
          <w:spacing w:val="-2"/>
        </w:rPr>
        <w:t> </w:t>
      </w:r>
      <w:r>
        <w:rPr/>
        <w:t>contratto</w:t>
      </w:r>
      <w:r>
        <w:rPr>
          <w:spacing w:val="-2"/>
        </w:rPr>
        <w:t> </w:t>
      </w:r>
      <w:r>
        <w:rPr/>
        <w:t>tra</w:t>
      </w:r>
      <w:r>
        <w:rPr>
          <w:spacing w:val="-2"/>
        </w:rPr>
        <w:t> </w:t>
      </w:r>
      <w:r>
        <w:rPr/>
        <w:t>il</w:t>
      </w:r>
      <w:r>
        <w:rPr>
          <w:spacing w:val="-2"/>
        </w:rPr>
        <w:t> </w:t>
      </w:r>
      <w:r>
        <w:rPr/>
        <w:t>terzo</w:t>
      </w:r>
      <w:r>
        <w:rPr>
          <w:spacing w:val="-2"/>
        </w:rPr>
        <w:t> </w:t>
      </w:r>
      <w:r>
        <w:rPr/>
        <w:t>e</w:t>
      </w:r>
      <w:r>
        <w:rPr>
          <w:spacing w:val="-2"/>
        </w:rPr>
        <w:t> </w:t>
      </w:r>
      <w:r>
        <w:rPr/>
        <w:t>il</w:t>
      </w:r>
      <w:r>
        <w:rPr>
          <w:spacing w:val="-2"/>
        </w:rPr>
        <w:t> </w:t>
      </w:r>
      <w:r>
        <w:rPr/>
        <w:t>preponente</w:t>
      </w:r>
      <w:r>
        <w:rPr>
          <w:spacing w:val="-2"/>
        </w:rPr>
        <w:t> </w:t>
      </w:r>
      <w:r>
        <w:rPr/>
        <w:t>non</w:t>
      </w:r>
      <w:r>
        <w:rPr>
          <w:spacing w:val="-2"/>
        </w:rPr>
        <w:t> </w:t>
      </w:r>
      <w:r>
        <w:rPr/>
        <w:t>avrà</w:t>
      </w:r>
      <w:r>
        <w:rPr>
          <w:spacing w:val="-2"/>
        </w:rPr>
        <w:t> </w:t>
      </w:r>
      <w:r>
        <w:rPr/>
        <w:t>esecuzione</w:t>
      </w:r>
      <w:r>
        <w:rPr>
          <w:spacing w:val="-2"/>
        </w:rPr>
        <w:t> </w:t>
      </w:r>
      <w:r>
        <w:rPr/>
        <w:t>per</w:t>
      </w:r>
      <w:r>
        <w:rPr>
          <w:spacing w:val="-2"/>
        </w:rPr>
        <w:t> </w:t>
      </w:r>
      <w:r>
        <w:rPr/>
        <w:t>cause</w:t>
      </w:r>
      <w:r>
        <w:rPr>
          <w:spacing w:val="-2"/>
        </w:rPr>
        <w:t> </w:t>
      </w:r>
      <w:r>
        <w:rPr/>
        <w:t>non</w:t>
      </w:r>
      <w:r>
        <w:rPr>
          <w:spacing w:val="-2"/>
        </w:rPr>
        <w:t> </w:t>
      </w:r>
      <w:r>
        <w:rPr/>
        <w:t>imputabili</w:t>
      </w:r>
      <w:r>
        <w:rPr>
          <w:spacing w:val="-2"/>
        </w:rPr>
        <w:t> </w:t>
      </w:r>
      <w:r>
        <w:rPr/>
        <w:t>al preponente. E’ nullo ogni patto più sfavorevole all’agente.</w:t>
      </w:r>
    </w:p>
    <w:p>
      <w:pPr>
        <w:pStyle w:val="BodyText"/>
        <w:spacing w:before="2"/>
        <w:ind w:left="264"/>
      </w:pPr>
      <w:r>
        <w:rPr/>
        <w:t>L’agente</w:t>
      </w:r>
      <w:r>
        <w:rPr>
          <w:spacing w:val="-3"/>
        </w:rPr>
        <w:t> </w:t>
      </w:r>
      <w:r>
        <w:rPr/>
        <w:t>non</w:t>
      </w:r>
      <w:r>
        <w:rPr>
          <w:spacing w:val="-2"/>
        </w:rPr>
        <w:t> </w:t>
      </w:r>
      <w:r>
        <w:rPr/>
        <w:t>ha</w:t>
      </w:r>
      <w:r>
        <w:rPr>
          <w:spacing w:val="-2"/>
        </w:rPr>
        <w:t> </w:t>
      </w:r>
      <w:r>
        <w:rPr/>
        <w:t>diritto</w:t>
      </w:r>
      <w:r>
        <w:rPr>
          <w:spacing w:val="-2"/>
        </w:rPr>
        <w:t> </w:t>
      </w:r>
      <w:r>
        <w:rPr/>
        <w:t>al</w:t>
      </w:r>
      <w:r>
        <w:rPr>
          <w:spacing w:val="-3"/>
        </w:rPr>
        <w:t> </w:t>
      </w:r>
      <w:r>
        <w:rPr/>
        <w:t>rimborso</w:t>
      </w:r>
      <w:r>
        <w:rPr>
          <w:spacing w:val="-2"/>
        </w:rPr>
        <w:t> </w:t>
      </w:r>
      <w:r>
        <w:rPr/>
        <w:t>delle</w:t>
      </w:r>
      <w:r>
        <w:rPr>
          <w:spacing w:val="-2"/>
        </w:rPr>
        <w:t> </w:t>
      </w:r>
      <w:r>
        <w:rPr/>
        <w:t>spese</w:t>
      </w:r>
      <w:r>
        <w:rPr>
          <w:spacing w:val="-2"/>
        </w:rPr>
        <w:t> </w:t>
      </w:r>
      <w:r>
        <w:rPr/>
        <w:t>di</w:t>
      </w:r>
      <w:r>
        <w:rPr>
          <w:spacing w:val="-2"/>
        </w:rPr>
        <w:t> agenzia”.</w:t>
      </w:r>
    </w:p>
    <w:p>
      <w:pPr>
        <w:pStyle w:val="BodyText"/>
        <w:spacing w:before="67"/>
        <w:ind w:left="0"/>
      </w:pPr>
    </w:p>
    <w:p>
      <w:pPr>
        <w:spacing w:before="1"/>
        <w:ind w:left="141" w:right="0" w:firstLine="0"/>
        <w:jc w:val="left"/>
        <w:rPr>
          <w:rFonts w:ascii="Arial"/>
          <w:i/>
          <w:sz w:val="22"/>
        </w:rPr>
      </w:pPr>
      <w:r>
        <w:rPr>
          <w:rFonts w:ascii="Arial"/>
          <w:b/>
          <w:sz w:val="22"/>
        </w:rPr>
        <w:t>Art.</w:t>
      </w:r>
      <w:r>
        <w:rPr>
          <w:rFonts w:ascii="Arial"/>
          <w:b/>
          <w:spacing w:val="-2"/>
          <w:sz w:val="22"/>
        </w:rPr>
        <w:t> </w:t>
      </w:r>
      <w:r>
        <w:rPr>
          <w:rFonts w:ascii="Arial"/>
          <w:b/>
          <w:sz w:val="22"/>
        </w:rPr>
        <w:t>1749</w:t>
      </w:r>
      <w:r>
        <w:rPr>
          <w:sz w:val="22"/>
        </w:rPr>
        <w:t>: </w:t>
      </w:r>
      <w:r>
        <w:rPr>
          <w:rFonts w:ascii="Arial"/>
          <w:i/>
          <w:sz w:val="22"/>
        </w:rPr>
        <w:t>Obblighi del </w:t>
      </w:r>
      <w:r>
        <w:rPr>
          <w:rFonts w:ascii="Arial"/>
          <w:i/>
          <w:spacing w:val="-2"/>
          <w:sz w:val="22"/>
        </w:rPr>
        <w:t>preponente</w:t>
      </w:r>
    </w:p>
    <w:p>
      <w:pPr>
        <w:pStyle w:val="BodyText"/>
        <w:spacing w:line="271" w:lineRule="auto" w:before="33"/>
      </w:pPr>
      <w:r>
        <w:rPr/>
        <w:t>“Il preponente, nei rapporti con l’agente, deve agire con lealtà e buna fede. Egli deve mettere a disposizione dell’agente la documentazione necessaria relativa ai beni o servizi trattati e fornire all’agente le informazioni necessarie all’esecuzione del contratto: in particolare avvertire l’agente, entro</w:t>
      </w:r>
      <w:r>
        <w:rPr>
          <w:spacing w:val="-3"/>
        </w:rPr>
        <w:t> </w:t>
      </w:r>
      <w:r>
        <w:rPr/>
        <w:t>un</w:t>
      </w:r>
      <w:r>
        <w:rPr>
          <w:spacing w:val="-3"/>
        </w:rPr>
        <w:t> </w:t>
      </w:r>
      <w:r>
        <w:rPr/>
        <w:t>termine</w:t>
      </w:r>
      <w:r>
        <w:rPr>
          <w:spacing w:val="-3"/>
        </w:rPr>
        <w:t> </w:t>
      </w:r>
      <w:r>
        <w:rPr/>
        <w:t>ragionevole,</w:t>
      </w:r>
      <w:r>
        <w:rPr>
          <w:spacing w:val="-4"/>
        </w:rPr>
        <w:t> </w:t>
      </w:r>
      <w:r>
        <w:rPr/>
        <w:t>non</w:t>
      </w:r>
      <w:r>
        <w:rPr>
          <w:spacing w:val="-3"/>
        </w:rPr>
        <w:t> </w:t>
      </w:r>
      <w:r>
        <w:rPr/>
        <w:t>appena</w:t>
      </w:r>
      <w:r>
        <w:rPr>
          <w:spacing w:val="-3"/>
        </w:rPr>
        <w:t> </w:t>
      </w:r>
      <w:r>
        <w:rPr/>
        <w:t>preveda</w:t>
      </w:r>
      <w:r>
        <w:rPr>
          <w:spacing w:val="-3"/>
        </w:rPr>
        <w:t> </w:t>
      </w:r>
      <w:r>
        <w:rPr/>
        <w:t>che</w:t>
      </w:r>
      <w:r>
        <w:rPr>
          <w:spacing w:val="-3"/>
        </w:rPr>
        <w:t> </w:t>
      </w:r>
      <w:r>
        <w:rPr/>
        <w:t>il</w:t>
      </w:r>
      <w:r>
        <w:rPr>
          <w:spacing w:val="-3"/>
        </w:rPr>
        <w:t> </w:t>
      </w:r>
      <w:r>
        <w:rPr/>
        <w:t>volume</w:t>
      </w:r>
      <w:r>
        <w:rPr>
          <w:spacing w:val="-3"/>
        </w:rPr>
        <w:t> </w:t>
      </w:r>
      <w:r>
        <w:rPr/>
        <w:t>delle</w:t>
      </w:r>
      <w:r>
        <w:rPr>
          <w:spacing w:val="-3"/>
        </w:rPr>
        <w:t> </w:t>
      </w:r>
      <w:r>
        <w:rPr/>
        <w:t>operazioni</w:t>
      </w:r>
      <w:r>
        <w:rPr>
          <w:spacing w:val="-3"/>
        </w:rPr>
        <w:t> </w:t>
      </w:r>
      <w:r>
        <w:rPr/>
        <w:t>commerciali</w:t>
      </w:r>
      <w:r>
        <w:rPr>
          <w:spacing w:val="-3"/>
        </w:rPr>
        <w:t> </w:t>
      </w:r>
      <w:r>
        <w:rPr/>
        <w:t>sarà notevolmente inferiore a quello che l’agente avrebbe potuto normalmente attendersi. Il preponente deve inoltre informare l’agente, entro un termine ragionevole, dell’accettazione o del rifiuto e della mancata esecuzione di un affare procuratogli.</w:t>
      </w:r>
    </w:p>
    <w:p>
      <w:pPr>
        <w:pStyle w:val="BodyText"/>
        <w:spacing w:line="271" w:lineRule="auto" w:before="5"/>
        <w:ind w:firstLine="122"/>
      </w:pPr>
      <w:r>
        <w:rPr/>
        <w:t>Il</w:t>
      </w:r>
      <w:r>
        <w:rPr>
          <w:spacing w:val="-3"/>
        </w:rPr>
        <w:t> </w:t>
      </w:r>
      <w:r>
        <w:rPr/>
        <w:t>preponente</w:t>
      </w:r>
      <w:r>
        <w:rPr>
          <w:spacing w:val="-3"/>
        </w:rPr>
        <w:t> </w:t>
      </w:r>
      <w:r>
        <w:rPr/>
        <w:t>consegna</w:t>
      </w:r>
      <w:r>
        <w:rPr>
          <w:spacing w:val="-3"/>
        </w:rPr>
        <w:t> </w:t>
      </w:r>
      <w:r>
        <w:rPr/>
        <w:t>all’agente</w:t>
      </w:r>
      <w:r>
        <w:rPr>
          <w:spacing w:val="-3"/>
        </w:rPr>
        <w:t> </w:t>
      </w:r>
      <w:r>
        <w:rPr/>
        <w:t>un</w:t>
      </w:r>
      <w:r>
        <w:rPr>
          <w:spacing w:val="-3"/>
        </w:rPr>
        <w:t> </w:t>
      </w:r>
      <w:r>
        <w:rPr/>
        <w:t>estratto</w:t>
      </w:r>
      <w:r>
        <w:rPr>
          <w:spacing w:val="-3"/>
        </w:rPr>
        <w:t> </w:t>
      </w:r>
      <w:r>
        <w:rPr/>
        <w:t>conto</w:t>
      </w:r>
      <w:r>
        <w:rPr>
          <w:spacing w:val="-3"/>
        </w:rPr>
        <w:t> </w:t>
      </w:r>
      <w:r>
        <w:rPr/>
        <w:t>delle</w:t>
      </w:r>
      <w:r>
        <w:rPr>
          <w:spacing w:val="-3"/>
        </w:rPr>
        <w:t> </w:t>
      </w:r>
      <w:r>
        <w:rPr/>
        <w:t>provvigioni</w:t>
      </w:r>
      <w:r>
        <w:rPr>
          <w:spacing w:val="-3"/>
        </w:rPr>
        <w:t> </w:t>
      </w:r>
      <w:r>
        <w:rPr/>
        <w:t>dovute</w:t>
      </w:r>
      <w:r>
        <w:rPr>
          <w:spacing w:val="-3"/>
        </w:rPr>
        <w:t> </w:t>
      </w:r>
      <w:r>
        <w:rPr/>
        <w:t>al</w:t>
      </w:r>
      <w:r>
        <w:rPr>
          <w:spacing w:val="-3"/>
        </w:rPr>
        <w:t> </w:t>
      </w:r>
      <w:r>
        <w:rPr/>
        <w:t>più</w:t>
      </w:r>
      <w:r>
        <w:rPr>
          <w:spacing w:val="-3"/>
        </w:rPr>
        <w:t> </w:t>
      </w:r>
      <w:r>
        <w:rPr/>
        <w:t>tardi</w:t>
      </w:r>
      <w:r>
        <w:rPr>
          <w:spacing w:val="-3"/>
        </w:rPr>
        <w:t> </w:t>
      </w:r>
      <w:r>
        <w:rPr/>
        <w:t>l’ultimo giorno del mese successivo al trimestre nel corso del quale esse sono maturate.</w:t>
      </w:r>
    </w:p>
    <w:p>
      <w:pPr>
        <w:pStyle w:val="BodyText"/>
        <w:spacing w:line="271" w:lineRule="auto" w:before="1"/>
      </w:pPr>
      <w:r>
        <w:rPr/>
        <w:t>L’estratto conto indica gli elementi essenziali in base ai quali è stato effettuato il calcolo delle provvigioni.</w:t>
      </w:r>
      <w:r>
        <w:rPr>
          <w:spacing w:val="-5"/>
        </w:rPr>
        <w:t> </w:t>
      </w:r>
      <w:r>
        <w:rPr/>
        <w:t>Entro</w:t>
      </w:r>
      <w:r>
        <w:rPr>
          <w:spacing w:val="-4"/>
        </w:rPr>
        <w:t> </w:t>
      </w:r>
      <w:r>
        <w:rPr/>
        <w:t>il</w:t>
      </w:r>
      <w:r>
        <w:rPr>
          <w:spacing w:val="-4"/>
        </w:rPr>
        <w:t> </w:t>
      </w:r>
      <w:r>
        <w:rPr/>
        <w:t>medesimo</w:t>
      </w:r>
      <w:r>
        <w:rPr>
          <w:spacing w:val="-4"/>
        </w:rPr>
        <w:t> </w:t>
      </w:r>
      <w:r>
        <w:rPr/>
        <w:t>termine</w:t>
      </w:r>
      <w:r>
        <w:rPr>
          <w:spacing w:val="-4"/>
        </w:rPr>
        <w:t> </w:t>
      </w:r>
      <w:r>
        <w:rPr/>
        <w:t>le</w:t>
      </w:r>
      <w:r>
        <w:rPr>
          <w:spacing w:val="-4"/>
        </w:rPr>
        <w:t> </w:t>
      </w:r>
      <w:r>
        <w:rPr/>
        <w:t>provvigioni</w:t>
      </w:r>
      <w:r>
        <w:rPr>
          <w:spacing w:val="-4"/>
        </w:rPr>
        <w:t> </w:t>
      </w:r>
      <w:r>
        <w:rPr/>
        <w:t>liquidate</w:t>
      </w:r>
      <w:r>
        <w:rPr>
          <w:spacing w:val="-4"/>
        </w:rPr>
        <w:t> </w:t>
      </w:r>
      <w:r>
        <w:rPr/>
        <w:t>devono</w:t>
      </w:r>
      <w:r>
        <w:rPr>
          <w:spacing w:val="-4"/>
        </w:rPr>
        <w:t> </w:t>
      </w:r>
      <w:r>
        <w:rPr/>
        <w:t>essere</w:t>
      </w:r>
      <w:r>
        <w:rPr>
          <w:spacing w:val="-4"/>
        </w:rPr>
        <w:t> </w:t>
      </w:r>
      <w:r>
        <w:rPr/>
        <w:t>effettivamente</w:t>
      </w:r>
      <w:r>
        <w:rPr>
          <w:spacing w:val="-4"/>
        </w:rPr>
        <w:t> </w:t>
      </w:r>
      <w:r>
        <w:rPr/>
        <w:t>pagate </w:t>
      </w:r>
      <w:r>
        <w:rPr>
          <w:spacing w:val="-2"/>
        </w:rPr>
        <w:t>all’agente.</w:t>
      </w:r>
    </w:p>
    <w:p>
      <w:pPr>
        <w:pStyle w:val="BodyText"/>
        <w:spacing w:line="271" w:lineRule="auto" w:before="3"/>
        <w:ind w:firstLine="122"/>
      </w:pPr>
      <w:r>
        <w:rPr/>
        <w:t>L’agente</w:t>
      </w:r>
      <w:r>
        <w:rPr>
          <w:spacing w:val="-4"/>
        </w:rPr>
        <w:t> </w:t>
      </w:r>
      <w:r>
        <w:rPr/>
        <w:t>ha</w:t>
      </w:r>
      <w:r>
        <w:rPr>
          <w:spacing w:val="-4"/>
        </w:rPr>
        <w:t> </w:t>
      </w:r>
      <w:r>
        <w:rPr/>
        <w:t>diritto</w:t>
      </w:r>
      <w:r>
        <w:rPr>
          <w:spacing w:val="-4"/>
        </w:rPr>
        <w:t> </w:t>
      </w:r>
      <w:r>
        <w:rPr/>
        <w:t>di</w:t>
      </w:r>
      <w:r>
        <w:rPr>
          <w:spacing w:val="-4"/>
        </w:rPr>
        <w:t> </w:t>
      </w:r>
      <w:r>
        <w:rPr/>
        <w:t>esigere</w:t>
      </w:r>
      <w:r>
        <w:rPr>
          <w:spacing w:val="-4"/>
        </w:rPr>
        <w:t> </w:t>
      </w:r>
      <w:r>
        <w:rPr/>
        <w:t>che</w:t>
      </w:r>
      <w:r>
        <w:rPr>
          <w:spacing w:val="-4"/>
        </w:rPr>
        <w:t> </w:t>
      </w:r>
      <w:r>
        <w:rPr/>
        <w:t>gli</w:t>
      </w:r>
      <w:r>
        <w:rPr>
          <w:spacing w:val="-4"/>
        </w:rPr>
        <w:t> </w:t>
      </w:r>
      <w:r>
        <w:rPr/>
        <w:t>siano</w:t>
      </w:r>
      <w:r>
        <w:rPr>
          <w:spacing w:val="-4"/>
        </w:rPr>
        <w:t> </w:t>
      </w:r>
      <w:r>
        <w:rPr/>
        <w:t>fornite</w:t>
      </w:r>
      <w:r>
        <w:rPr>
          <w:spacing w:val="-4"/>
        </w:rPr>
        <w:t> </w:t>
      </w:r>
      <w:r>
        <w:rPr/>
        <w:t>tutte</w:t>
      </w:r>
      <w:r>
        <w:rPr>
          <w:spacing w:val="-4"/>
        </w:rPr>
        <w:t> </w:t>
      </w:r>
      <w:r>
        <w:rPr/>
        <w:t>le</w:t>
      </w:r>
      <w:r>
        <w:rPr>
          <w:spacing w:val="-4"/>
        </w:rPr>
        <w:t> </w:t>
      </w:r>
      <w:r>
        <w:rPr/>
        <w:t>informazioni</w:t>
      </w:r>
      <w:r>
        <w:rPr>
          <w:spacing w:val="-4"/>
        </w:rPr>
        <w:t> </w:t>
      </w:r>
      <w:r>
        <w:rPr/>
        <w:t>necessarie</w:t>
      </w:r>
      <w:r>
        <w:rPr>
          <w:spacing w:val="-4"/>
        </w:rPr>
        <w:t> </w:t>
      </w:r>
      <w:r>
        <w:rPr/>
        <w:t>per</w:t>
      </w:r>
      <w:r>
        <w:rPr>
          <w:spacing w:val="-4"/>
        </w:rPr>
        <w:t> </w:t>
      </w:r>
      <w:r>
        <w:rPr/>
        <w:t>verificare l’importo delle provvigioni liquidate ed in particolare un estratto dei libri contabili.</w:t>
      </w:r>
    </w:p>
    <w:p>
      <w:pPr>
        <w:pStyle w:val="BodyText"/>
        <w:spacing w:before="1"/>
        <w:ind w:left="264"/>
      </w:pPr>
      <w:r>
        <w:rPr/>
        <w:t>É</w:t>
      </w:r>
      <w:r>
        <w:rPr>
          <w:spacing w:val="-1"/>
        </w:rPr>
        <w:t> </w:t>
      </w:r>
      <w:r>
        <w:rPr/>
        <w:t>nullo</w:t>
      </w:r>
      <w:r>
        <w:rPr>
          <w:spacing w:val="-1"/>
        </w:rPr>
        <w:t> </w:t>
      </w:r>
      <w:r>
        <w:rPr/>
        <w:t>ogni</w:t>
      </w:r>
      <w:r>
        <w:rPr>
          <w:spacing w:val="-1"/>
        </w:rPr>
        <w:t> </w:t>
      </w:r>
      <w:r>
        <w:rPr/>
        <w:t>patto</w:t>
      </w:r>
      <w:r>
        <w:rPr>
          <w:spacing w:val="-1"/>
        </w:rPr>
        <w:t> </w:t>
      </w:r>
      <w:r>
        <w:rPr/>
        <w:t>contrario</w:t>
      </w:r>
      <w:r>
        <w:rPr>
          <w:spacing w:val="-1"/>
        </w:rPr>
        <w:t> </w:t>
      </w:r>
      <w:r>
        <w:rPr/>
        <w:t>alle</w:t>
      </w:r>
      <w:r>
        <w:rPr>
          <w:spacing w:val="-1"/>
        </w:rPr>
        <w:t> </w:t>
      </w:r>
      <w:r>
        <w:rPr/>
        <w:t>disposizioni</w:t>
      </w:r>
      <w:r>
        <w:rPr>
          <w:spacing w:val="-1"/>
        </w:rPr>
        <w:t> </w:t>
      </w:r>
      <w:r>
        <w:rPr/>
        <w:t>del</w:t>
      </w:r>
      <w:r>
        <w:rPr>
          <w:spacing w:val="-1"/>
        </w:rPr>
        <w:t> </w:t>
      </w:r>
      <w:r>
        <w:rPr/>
        <w:t>presente </w:t>
      </w:r>
      <w:r>
        <w:rPr>
          <w:spacing w:val="-2"/>
        </w:rPr>
        <w:t>articolo”.</w:t>
      </w:r>
    </w:p>
    <w:p>
      <w:pPr>
        <w:pStyle w:val="BodyText"/>
        <w:spacing w:after="0"/>
        <w:sectPr>
          <w:pgSz w:w="11910" w:h="16840"/>
          <w:pgMar w:header="0" w:footer="823" w:top="1020" w:bottom="1080" w:left="992" w:right="1133"/>
        </w:sectPr>
      </w:pPr>
    </w:p>
    <w:p>
      <w:pPr>
        <w:spacing w:before="76"/>
        <w:ind w:left="141" w:right="0" w:firstLine="0"/>
        <w:jc w:val="left"/>
        <w:rPr>
          <w:rFonts w:ascii="Arial"/>
          <w:i/>
          <w:sz w:val="22"/>
        </w:rPr>
      </w:pPr>
      <w:r>
        <w:rPr>
          <w:rFonts w:ascii="Arial"/>
          <w:b/>
          <w:sz w:val="22"/>
        </w:rPr>
        <w:t>Art.</w:t>
      </w:r>
      <w:r>
        <w:rPr>
          <w:rFonts w:ascii="Arial"/>
          <w:b/>
          <w:spacing w:val="-2"/>
          <w:sz w:val="22"/>
        </w:rPr>
        <w:t> </w:t>
      </w:r>
      <w:r>
        <w:rPr>
          <w:rFonts w:ascii="Arial"/>
          <w:b/>
          <w:sz w:val="22"/>
        </w:rPr>
        <w:t>1750</w:t>
      </w:r>
      <w:r>
        <w:rPr>
          <w:sz w:val="22"/>
        </w:rPr>
        <w:t>:</w:t>
      </w:r>
      <w:r>
        <w:rPr>
          <w:spacing w:val="-1"/>
          <w:sz w:val="22"/>
        </w:rPr>
        <w:t> </w:t>
      </w:r>
      <w:r>
        <w:rPr>
          <w:rFonts w:ascii="Arial"/>
          <w:i/>
          <w:sz w:val="22"/>
        </w:rPr>
        <w:t>Durata del</w:t>
      </w:r>
      <w:r>
        <w:rPr>
          <w:rFonts w:ascii="Arial"/>
          <w:i/>
          <w:spacing w:val="-1"/>
          <w:sz w:val="22"/>
        </w:rPr>
        <w:t> </w:t>
      </w:r>
      <w:r>
        <w:rPr>
          <w:rFonts w:ascii="Arial"/>
          <w:i/>
          <w:sz w:val="22"/>
        </w:rPr>
        <w:t>contratto</w:t>
      </w:r>
      <w:r>
        <w:rPr>
          <w:rFonts w:ascii="Arial"/>
          <w:i/>
          <w:spacing w:val="-1"/>
          <w:sz w:val="22"/>
        </w:rPr>
        <w:t> </w:t>
      </w:r>
      <w:r>
        <w:rPr>
          <w:rFonts w:ascii="Arial"/>
          <w:i/>
          <w:sz w:val="22"/>
        </w:rPr>
        <w:t>o </w:t>
      </w:r>
      <w:r>
        <w:rPr>
          <w:rFonts w:ascii="Arial"/>
          <w:i/>
          <w:spacing w:val="-2"/>
          <w:sz w:val="22"/>
        </w:rPr>
        <w:t>recesso</w:t>
      </w:r>
    </w:p>
    <w:p>
      <w:pPr>
        <w:pStyle w:val="BodyText"/>
        <w:spacing w:line="271" w:lineRule="auto" w:before="33"/>
      </w:pPr>
      <w:r>
        <w:rPr/>
        <w:t>“Il contratto di agenzia a tempo determinato che continui ad essere eseguito dalle parti successivamente</w:t>
      </w:r>
      <w:r>
        <w:rPr>
          <w:spacing w:val="-3"/>
        </w:rPr>
        <w:t> </w:t>
      </w:r>
      <w:r>
        <w:rPr/>
        <w:t>alla</w:t>
      </w:r>
      <w:r>
        <w:rPr>
          <w:spacing w:val="-3"/>
        </w:rPr>
        <w:t> </w:t>
      </w:r>
      <w:r>
        <w:rPr/>
        <w:t>scadenza</w:t>
      </w:r>
      <w:r>
        <w:rPr>
          <w:spacing w:val="-3"/>
        </w:rPr>
        <w:t> </w:t>
      </w:r>
      <w:r>
        <w:rPr/>
        <w:t>del</w:t>
      </w:r>
      <w:r>
        <w:rPr>
          <w:spacing w:val="-3"/>
        </w:rPr>
        <w:t> </w:t>
      </w:r>
      <w:r>
        <w:rPr/>
        <w:t>termine</w:t>
      </w:r>
      <w:r>
        <w:rPr>
          <w:spacing w:val="-3"/>
        </w:rPr>
        <w:t> </w:t>
      </w:r>
      <w:r>
        <w:rPr/>
        <w:t>si</w:t>
      </w:r>
      <w:r>
        <w:rPr>
          <w:spacing w:val="-3"/>
        </w:rPr>
        <w:t> </w:t>
      </w:r>
      <w:r>
        <w:rPr/>
        <w:t>trasforma</w:t>
      </w:r>
      <w:r>
        <w:rPr>
          <w:spacing w:val="-3"/>
        </w:rPr>
        <w:t> </w:t>
      </w:r>
      <w:r>
        <w:rPr/>
        <w:t>in</w:t>
      </w:r>
      <w:r>
        <w:rPr>
          <w:spacing w:val="-3"/>
        </w:rPr>
        <w:t> </w:t>
      </w:r>
      <w:r>
        <w:rPr/>
        <w:t>contratto</w:t>
      </w:r>
      <w:r>
        <w:rPr>
          <w:spacing w:val="-3"/>
        </w:rPr>
        <w:t> </w:t>
      </w:r>
      <w:r>
        <w:rPr/>
        <w:t>a</w:t>
      </w:r>
      <w:r>
        <w:rPr>
          <w:spacing w:val="-3"/>
        </w:rPr>
        <w:t> </w:t>
      </w:r>
      <w:r>
        <w:rPr/>
        <w:t>tempo</w:t>
      </w:r>
      <w:r>
        <w:rPr>
          <w:spacing w:val="-3"/>
        </w:rPr>
        <w:t> </w:t>
      </w:r>
      <w:r>
        <w:rPr/>
        <w:t>indeterminato.</w:t>
      </w:r>
    </w:p>
    <w:p>
      <w:pPr>
        <w:pStyle w:val="BodyText"/>
        <w:spacing w:line="271" w:lineRule="auto" w:before="2"/>
        <w:ind w:firstLine="122"/>
      </w:pPr>
      <w:r>
        <w:rPr/>
        <w:t>Se</w:t>
      </w:r>
      <w:r>
        <w:rPr>
          <w:spacing w:val="-3"/>
        </w:rPr>
        <w:t> </w:t>
      </w:r>
      <w:r>
        <w:rPr/>
        <w:t>il</w:t>
      </w:r>
      <w:r>
        <w:rPr>
          <w:spacing w:val="-3"/>
        </w:rPr>
        <w:t> </w:t>
      </w:r>
      <w:r>
        <w:rPr/>
        <w:t>contratto</w:t>
      </w:r>
      <w:r>
        <w:rPr>
          <w:spacing w:val="-3"/>
        </w:rPr>
        <w:t> </w:t>
      </w:r>
      <w:r>
        <w:rPr/>
        <w:t>di</w:t>
      </w:r>
      <w:r>
        <w:rPr>
          <w:spacing w:val="-3"/>
        </w:rPr>
        <w:t> </w:t>
      </w:r>
      <w:r>
        <w:rPr/>
        <w:t>agenzia</w:t>
      </w:r>
      <w:r>
        <w:rPr>
          <w:spacing w:val="-3"/>
        </w:rPr>
        <w:t> </w:t>
      </w:r>
      <w:r>
        <w:rPr/>
        <w:t>è</w:t>
      </w:r>
      <w:r>
        <w:rPr>
          <w:spacing w:val="-3"/>
        </w:rPr>
        <w:t> </w:t>
      </w:r>
      <w:r>
        <w:rPr/>
        <w:t>a</w:t>
      </w:r>
      <w:r>
        <w:rPr>
          <w:spacing w:val="-3"/>
        </w:rPr>
        <w:t> </w:t>
      </w:r>
      <w:r>
        <w:rPr/>
        <w:t>tempo</w:t>
      </w:r>
      <w:r>
        <w:rPr>
          <w:spacing w:val="-3"/>
        </w:rPr>
        <w:t> </w:t>
      </w:r>
      <w:r>
        <w:rPr/>
        <w:t>indeterminato,</w:t>
      </w:r>
      <w:r>
        <w:rPr>
          <w:spacing w:val="-4"/>
        </w:rPr>
        <w:t> </w:t>
      </w:r>
      <w:r>
        <w:rPr/>
        <w:t>ciascuna</w:t>
      </w:r>
      <w:r>
        <w:rPr>
          <w:spacing w:val="-3"/>
        </w:rPr>
        <w:t> </w:t>
      </w:r>
      <w:r>
        <w:rPr/>
        <w:t>delle</w:t>
      </w:r>
      <w:r>
        <w:rPr>
          <w:spacing w:val="-3"/>
        </w:rPr>
        <w:t> </w:t>
      </w:r>
      <w:r>
        <w:rPr/>
        <w:t>parti</w:t>
      </w:r>
      <w:r>
        <w:rPr>
          <w:spacing w:val="-3"/>
        </w:rPr>
        <w:t> </w:t>
      </w:r>
      <w:r>
        <w:rPr/>
        <w:t>può</w:t>
      </w:r>
      <w:r>
        <w:rPr>
          <w:spacing w:val="-3"/>
        </w:rPr>
        <w:t> </w:t>
      </w:r>
      <w:r>
        <w:rPr/>
        <w:t>recedere</w:t>
      </w:r>
      <w:r>
        <w:rPr>
          <w:spacing w:val="-3"/>
        </w:rPr>
        <w:t> </w:t>
      </w:r>
      <w:r>
        <w:rPr/>
        <w:t>dal</w:t>
      </w:r>
      <w:r>
        <w:rPr>
          <w:spacing w:val="-3"/>
        </w:rPr>
        <w:t> </w:t>
      </w:r>
      <w:r>
        <w:rPr/>
        <w:t>contratto stesso dandone preavviso all’altra entro un termine stabilito.</w:t>
      </w:r>
    </w:p>
    <w:p>
      <w:pPr>
        <w:pStyle w:val="BodyText"/>
        <w:spacing w:line="271" w:lineRule="auto" w:before="1"/>
        <w:ind w:firstLine="122"/>
        <w:jc w:val="both"/>
      </w:pPr>
      <w:r>
        <w:rPr/>
        <w:t>Il</w:t>
      </w:r>
      <w:r>
        <w:rPr>
          <w:spacing w:val="-1"/>
        </w:rPr>
        <w:t> </w:t>
      </w:r>
      <w:r>
        <w:rPr/>
        <w:t>termine</w:t>
      </w:r>
      <w:r>
        <w:rPr>
          <w:spacing w:val="-1"/>
        </w:rPr>
        <w:t> </w:t>
      </w:r>
      <w:r>
        <w:rPr/>
        <w:t>di</w:t>
      </w:r>
      <w:r>
        <w:rPr>
          <w:spacing w:val="-1"/>
        </w:rPr>
        <w:t> </w:t>
      </w:r>
      <w:r>
        <w:rPr/>
        <w:t>preavviso</w:t>
      </w:r>
      <w:r>
        <w:rPr>
          <w:spacing w:val="-1"/>
        </w:rPr>
        <w:t> </w:t>
      </w:r>
      <w:r>
        <w:rPr/>
        <w:t>non</w:t>
      </w:r>
      <w:r>
        <w:rPr>
          <w:spacing w:val="-1"/>
        </w:rPr>
        <w:t> </w:t>
      </w:r>
      <w:r>
        <w:rPr/>
        <w:t>può</w:t>
      </w:r>
      <w:r>
        <w:rPr>
          <w:spacing w:val="-1"/>
        </w:rPr>
        <w:t> </w:t>
      </w:r>
      <w:r>
        <w:rPr/>
        <w:t>comunque</w:t>
      </w:r>
      <w:r>
        <w:rPr>
          <w:spacing w:val="-1"/>
        </w:rPr>
        <w:t> </w:t>
      </w:r>
      <w:r>
        <w:rPr/>
        <w:t>essere</w:t>
      </w:r>
      <w:r>
        <w:rPr>
          <w:spacing w:val="-1"/>
        </w:rPr>
        <w:t> </w:t>
      </w:r>
      <w:r>
        <w:rPr/>
        <w:t>inferiore</w:t>
      </w:r>
      <w:r>
        <w:rPr>
          <w:spacing w:val="-1"/>
        </w:rPr>
        <w:t> </w:t>
      </w:r>
      <w:r>
        <w:rPr/>
        <w:t>ad</w:t>
      </w:r>
      <w:r>
        <w:rPr>
          <w:spacing w:val="-1"/>
        </w:rPr>
        <w:t> </w:t>
      </w:r>
      <w:r>
        <w:rPr/>
        <w:t>un</w:t>
      </w:r>
      <w:r>
        <w:rPr>
          <w:spacing w:val="-1"/>
        </w:rPr>
        <w:t> </w:t>
      </w:r>
      <w:r>
        <w:rPr/>
        <w:t>mese</w:t>
      </w:r>
      <w:r>
        <w:rPr>
          <w:spacing w:val="-1"/>
        </w:rPr>
        <w:t> </w:t>
      </w:r>
      <w:r>
        <w:rPr/>
        <w:t>per</w:t>
      </w:r>
      <w:r>
        <w:rPr>
          <w:spacing w:val="-1"/>
        </w:rPr>
        <w:t> </w:t>
      </w:r>
      <w:r>
        <w:rPr/>
        <w:t>il</w:t>
      </w:r>
      <w:r>
        <w:rPr>
          <w:spacing w:val="-1"/>
        </w:rPr>
        <w:t> </w:t>
      </w:r>
      <w:r>
        <w:rPr/>
        <w:t>primo</w:t>
      </w:r>
      <w:r>
        <w:rPr>
          <w:spacing w:val="-1"/>
        </w:rPr>
        <w:t> </w:t>
      </w:r>
      <w:r>
        <w:rPr/>
        <w:t>anno</w:t>
      </w:r>
      <w:r>
        <w:rPr>
          <w:spacing w:val="-1"/>
        </w:rPr>
        <w:t> </w:t>
      </w:r>
      <w:r>
        <w:rPr/>
        <w:t>di</w:t>
      </w:r>
      <w:r>
        <w:rPr>
          <w:spacing w:val="-1"/>
        </w:rPr>
        <w:t> </w:t>
      </w:r>
      <w:r>
        <w:rPr/>
        <w:t>durata del contratto,</w:t>
      </w:r>
      <w:r>
        <w:rPr>
          <w:spacing w:val="-1"/>
        </w:rPr>
        <w:t> </w:t>
      </w:r>
      <w:r>
        <w:rPr/>
        <w:t>a due mesi per il secondo anno iniziato,</w:t>
      </w:r>
      <w:r>
        <w:rPr>
          <w:spacing w:val="-1"/>
        </w:rPr>
        <w:t> </w:t>
      </w:r>
      <w:r>
        <w:rPr/>
        <w:t>a tre mesi per il terzo anno iniziato,</w:t>
      </w:r>
      <w:r>
        <w:rPr>
          <w:spacing w:val="-1"/>
        </w:rPr>
        <w:t> </w:t>
      </w:r>
      <w:r>
        <w:rPr/>
        <w:t>a quattro mesi</w:t>
      </w:r>
      <w:r>
        <w:rPr>
          <w:spacing w:val="-2"/>
        </w:rPr>
        <w:t> </w:t>
      </w:r>
      <w:r>
        <w:rPr/>
        <w:t>per</w:t>
      </w:r>
      <w:r>
        <w:rPr>
          <w:spacing w:val="-2"/>
        </w:rPr>
        <w:t> </w:t>
      </w:r>
      <w:r>
        <w:rPr/>
        <w:t>il</w:t>
      </w:r>
      <w:r>
        <w:rPr>
          <w:spacing w:val="-2"/>
        </w:rPr>
        <w:t> </w:t>
      </w:r>
      <w:r>
        <w:rPr/>
        <w:t>quarto</w:t>
      </w:r>
      <w:r>
        <w:rPr>
          <w:spacing w:val="-2"/>
        </w:rPr>
        <w:t> </w:t>
      </w:r>
      <w:r>
        <w:rPr/>
        <w:t>anno,</w:t>
      </w:r>
      <w:r>
        <w:rPr>
          <w:spacing w:val="-3"/>
        </w:rPr>
        <w:t> </w:t>
      </w:r>
      <w:r>
        <w:rPr/>
        <w:t>a</w:t>
      </w:r>
      <w:r>
        <w:rPr>
          <w:spacing w:val="-2"/>
        </w:rPr>
        <w:t> </w:t>
      </w:r>
      <w:r>
        <w:rPr/>
        <w:t>cinque</w:t>
      </w:r>
      <w:r>
        <w:rPr>
          <w:spacing w:val="-2"/>
        </w:rPr>
        <w:t> </w:t>
      </w:r>
      <w:r>
        <w:rPr/>
        <w:t>mesi</w:t>
      </w:r>
      <w:r>
        <w:rPr>
          <w:spacing w:val="-2"/>
        </w:rPr>
        <w:t> </w:t>
      </w:r>
      <w:r>
        <w:rPr/>
        <w:t>per</w:t>
      </w:r>
      <w:r>
        <w:rPr>
          <w:spacing w:val="-2"/>
        </w:rPr>
        <w:t> </w:t>
      </w:r>
      <w:r>
        <w:rPr/>
        <w:t>il</w:t>
      </w:r>
      <w:r>
        <w:rPr>
          <w:spacing w:val="-2"/>
        </w:rPr>
        <w:t> </w:t>
      </w:r>
      <w:r>
        <w:rPr/>
        <w:t>quinto</w:t>
      </w:r>
      <w:r>
        <w:rPr>
          <w:spacing w:val="-2"/>
        </w:rPr>
        <w:t> </w:t>
      </w:r>
      <w:r>
        <w:rPr/>
        <w:t>anno</w:t>
      </w:r>
      <w:r>
        <w:rPr>
          <w:spacing w:val="-2"/>
        </w:rPr>
        <w:t> </w:t>
      </w:r>
      <w:r>
        <w:rPr/>
        <w:t>e</w:t>
      </w:r>
      <w:r>
        <w:rPr>
          <w:spacing w:val="-2"/>
        </w:rPr>
        <w:t> </w:t>
      </w:r>
      <w:r>
        <w:rPr/>
        <w:t>a</w:t>
      </w:r>
      <w:r>
        <w:rPr>
          <w:spacing w:val="-2"/>
        </w:rPr>
        <w:t> </w:t>
      </w:r>
      <w:r>
        <w:rPr/>
        <w:t>sei</w:t>
      </w:r>
      <w:r>
        <w:rPr>
          <w:spacing w:val="-2"/>
        </w:rPr>
        <w:t> </w:t>
      </w:r>
      <w:r>
        <w:rPr/>
        <w:t>mesi</w:t>
      </w:r>
      <w:r>
        <w:rPr>
          <w:spacing w:val="-2"/>
        </w:rPr>
        <w:t> </w:t>
      </w:r>
      <w:r>
        <w:rPr/>
        <w:t>per</w:t>
      </w:r>
      <w:r>
        <w:rPr>
          <w:spacing w:val="-2"/>
        </w:rPr>
        <w:t> </w:t>
      </w:r>
      <w:r>
        <w:rPr/>
        <w:t>il</w:t>
      </w:r>
      <w:r>
        <w:rPr>
          <w:spacing w:val="-2"/>
        </w:rPr>
        <w:t> </w:t>
      </w:r>
      <w:r>
        <w:rPr/>
        <w:t>sesto</w:t>
      </w:r>
      <w:r>
        <w:rPr>
          <w:spacing w:val="-2"/>
        </w:rPr>
        <w:t> </w:t>
      </w:r>
      <w:r>
        <w:rPr/>
        <w:t>anno</w:t>
      </w:r>
      <w:r>
        <w:rPr>
          <w:spacing w:val="-2"/>
        </w:rPr>
        <w:t> </w:t>
      </w:r>
      <w:r>
        <w:rPr/>
        <w:t>e</w:t>
      </w:r>
      <w:r>
        <w:rPr>
          <w:spacing w:val="-2"/>
        </w:rPr>
        <w:t> </w:t>
      </w:r>
      <w:r>
        <w:rPr/>
        <w:t>per</w:t>
      </w:r>
      <w:r>
        <w:rPr>
          <w:spacing w:val="-2"/>
        </w:rPr>
        <w:t> </w:t>
      </w:r>
      <w:r>
        <w:rPr/>
        <w:t>tutti</w:t>
      </w:r>
      <w:r>
        <w:rPr>
          <w:spacing w:val="-2"/>
        </w:rPr>
        <w:t> </w:t>
      </w:r>
      <w:r>
        <w:rPr/>
        <w:t>gli anni successivi.</w:t>
      </w:r>
    </w:p>
    <w:p>
      <w:pPr>
        <w:pStyle w:val="BodyText"/>
        <w:spacing w:line="271" w:lineRule="auto" w:before="3"/>
        <w:ind w:firstLine="122"/>
      </w:pPr>
      <w:r>
        <w:rPr/>
        <w:t>Le</w:t>
      </w:r>
      <w:r>
        <w:rPr>
          <w:spacing w:val="-3"/>
        </w:rPr>
        <w:t> </w:t>
      </w:r>
      <w:r>
        <w:rPr/>
        <w:t>parti</w:t>
      </w:r>
      <w:r>
        <w:rPr>
          <w:spacing w:val="-3"/>
        </w:rPr>
        <w:t> </w:t>
      </w:r>
      <w:r>
        <w:rPr/>
        <w:t>possono</w:t>
      </w:r>
      <w:r>
        <w:rPr>
          <w:spacing w:val="-3"/>
        </w:rPr>
        <w:t> </w:t>
      </w:r>
      <w:r>
        <w:rPr/>
        <w:t>concordare</w:t>
      </w:r>
      <w:r>
        <w:rPr>
          <w:spacing w:val="-3"/>
        </w:rPr>
        <w:t> </w:t>
      </w:r>
      <w:r>
        <w:rPr/>
        <w:t>termini</w:t>
      </w:r>
      <w:r>
        <w:rPr>
          <w:spacing w:val="-3"/>
        </w:rPr>
        <w:t> </w:t>
      </w:r>
      <w:r>
        <w:rPr/>
        <w:t>di</w:t>
      </w:r>
      <w:r>
        <w:rPr>
          <w:spacing w:val="-3"/>
        </w:rPr>
        <w:t> </w:t>
      </w:r>
      <w:r>
        <w:rPr/>
        <w:t>preavviso</w:t>
      </w:r>
      <w:r>
        <w:rPr>
          <w:spacing w:val="-3"/>
        </w:rPr>
        <w:t> </w:t>
      </w:r>
      <w:r>
        <w:rPr/>
        <w:t>di</w:t>
      </w:r>
      <w:r>
        <w:rPr>
          <w:spacing w:val="-3"/>
        </w:rPr>
        <w:t> </w:t>
      </w:r>
      <w:r>
        <w:rPr/>
        <w:t>maggiore</w:t>
      </w:r>
      <w:r>
        <w:rPr>
          <w:spacing w:val="-3"/>
        </w:rPr>
        <w:t> </w:t>
      </w:r>
      <w:r>
        <w:rPr/>
        <w:t>durata,</w:t>
      </w:r>
      <w:r>
        <w:rPr>
          <w:spacing w:val="-4"/>
        </w:rPr>
        <w:t> </w:t>
      </w:r>
      <w:r>
        <w:rPr/>
        <w:t>ma</w:t>
      </w:r>
      <w:r>
        <w:rPr>
          <w:spacing w:val="-3"/>
        </w:rPr>
        <w:t> </w:t>
      </w:r>
      <w:r>
        <w:rPr/>
        <w:t>il</w:t>
      </w:r>
      <w:r>
        <w:rPr>
          <w:spacing w:val="-3"/>
        </w:rPr>
        <w:t> </w:t>
      </w:r>
      <w:r>
        <w:rPr/>
        <w:t>preponente</w:t>
      </w:r>
      <w:r>
        <w:rPr>
          <w:spacing w:val="-3"/>
        </w:rPr>
        <w:t> </w:t>
      </w:r>
      <w:r>
        <w:rPr/>
        <w:t>non</w:t>
      </w:r>
      <w:r>
        <w:rPr>
          <w:spacing w:val="-3"/>
        </w:rPr>
        <w:t> </w:t>
      </w:r>
      <w:r>
        <w:rPr/>
        <w:t>può osservare un termine inferiore a quello posto a carico dell’agente.</w:t>
      </w:r>
    </w:p>
    <w:p>
      <w:pPr>
        <w:pStyle w:val="BodyText"/>
        <w:spacing w:line="271" w:lineRule="auto" w:before="1"/>
        <w:ind w:firstLine="122"/>
      </w:pPr>
      <w:r>
        <w:rPr/>
        <w:t>Salvo</w:t>
      </w:r>
      <w:r>
        <w:rPr>
          <w:spacing w:val="-3"/>
        </w:rPr>
        <w:t> </w:t>
      </w:r>
      <w:r>
        <w:rPr/>
        <w:t>diverso</w:t>
      </w:r>
      <w:r>
        <w:rPr>
          <w:spacing w:val="-3"/>
        </w:rPr>
        <w:t> </w:t>
      </w:r>
      <w:r>
        <w:rPr/>
        <w:t>accordo</w:t>
      </w:r>
      <w:r>
        <w:rPr>
          <w:spacing w:val="-3"/>
        </w:rPr>
        <w:t> </w:t>
      </w:r>
      <w:r>
        <w:rPr/>
        <w:t>tra</w:t>
      </w:r>
      <w:r>
        <w:rPr>
          <w:spacing w:val="-3"/>
        </w:rPr>
        <w:t> </w:t>
      </w:r>
      <w:r>
        <w:rPr/>
        <w:t>le</w:t>
      </w:r>
      <w:r>
        <w:rPr>
          <w:spacing w:val="-3"/>
        </w:rPr>
        <w:t> </w:t>
      </w:r>
      <w:r>
        <w:rPr/>
        <w:t>parti,</w:t>
      </w:r>
      <w:r>
        <w:rPr>
          <w:spacing w:val="-4"/>
        </w:rPr>
        <w:t> </w:t>
      </w:r>
      <w:r>
        <w:rPr/>
        <w:t>la</w:t>
      </w:r>
      <w:r>
        <w:rPr>
          <w:spacing w:val="-3"/>
        </w:rPr>
        <w:t> </w:t>
      </w:r>
      <w:r>
        <w:rPr/>
        <w:t>scadenza</w:t>
      </w:r>
      <w:r>
        <w:rPr>
          <w:spacing w:val="-3"/>
        </w:rPr>
        <w:t> </w:t>
      </w:r>
      <w:r>
        <w:rPr/>
        <w:t>del</w:t>
      </w:r>
      <w:r>
        <w:rPr>
          <w:spacing w:val="-3"/>
        </w:rPr>
        <w:t> </w:t>
      </w:r>
      <w:r>
        <w:rPr/>
        <w:t>termine</w:t>
      </w:r>
      <w:r>
        <w:rPr>
          <w:spacing w:val="-3"/>
        </w:rPr>
        <w:t> </w:t>
      </w:r>
      <w:r>
        <w:rPr/>
        <w:t>di</w:t>
      </w:r>
      <w:r>
        <w:rPr>
          <w:spacing w:val="-3"/>
        </w:rPr>
        <w:t> </w:t>
      </w:r>
      <w:r>
        <w:rPr/>
        <w:t>preavviso</w:t>
      </w:r>
      <w:r>
        <w:rPr>
          <w:spacing w:val="-3"/>
        </w:rPr>
        <w:t> </w:t>
      </w:r>
      <w:r>
        <w:rPr/>
        <w:t>deve</w:t>
      </w:r>
      <w:r>
        <w:rPr>
          <w:spacing w:val="-3"/>
        </w:rPr>
        <w:t> </w:t>
      </w:r>
      <w:r>
        <w:rPr/>
        <w:t>coincidere</w:t>
      </w:r>
      <w:r>
        <w:rPr>
          <w:spacing w:val="-3"/>
        </w:rPr>
        <w:t> </w:t>
      </w:r>
      <w:r>
        <w:rPr/>
        <w:t>con l’ultimo giorno del mese di calendario”.</w:t>
      </w:r>
    </w:p>
    <w:p>
      <w:pPr>
        <w:pStyle w:val="BodyText"/>
        <w:spacing w:before="35"/>
        <w:ind w:left="0"/>
      </w:pPr>
    </w:p>
    <w:p>
      <w:pPr>
        <w:spacing w:before="0"/>
        <w:ind w:left="141" w:right="0" w:firstLine="0"/>
        <w:jc w:val="both"/>
        <w:rPr>
          <w:rFonts w:ascii="Arial" w:hAnsi="Arial"/>
          <w:i/>
          <w:sz w:val="22"/>
        </w:rPr>
      </w:pPr>
      <w:r>
        <w:rPr>
          <w:rFonts w:ascii="Arial" w:hAnsi="Arial"/>
          <w:b/>
          <w:sz w:val="22"/>
        </w:rPr>
        <w:t>Art.</w:t>
      </w:r>
      <w:r>
        <w:rPr>
          <w:rFonts w:ascii="Arial" w:hAnsi="Arial"/>
          <w:b/>
          <w:spacing w:val="-2"/>
          <w:sz w:val="22"/>
        </w:rPr>
        <w:t> </w:t>
      </w:r>
      <w:r>
        <w:rPr>
          <w:rFonts w:ascii="Arial" w:hAnsi="Arial"/>
          <w:b/>
          <w:sz w:val="22"/>
        </w:rPr>
        <w:t>1751</w:t>
      </w:r>
      <w:r>
        <w:rPr>
          <w:sz w:val="22"/>
        </w:rPr>
        <w:t>:</w:t>
      </w:r>
      <w:r>
        <w:rPr>
          <w:spacing w:val="-1"/>
          <w:sz w:val="22"/>
        </w:rPr>
        <w:t> </w:t>
      </w:r>
      <w:r>
        <w:rPr>
          <w:rFonts w:ascii="Arial" w:hAnsi="Arial"/>
          <w:i/>
          <w:sz w:val="22"/>
        </w:rPr>
        <w:t>Indennità</w:t>
      </w:r>
      <w:r>
        <w:rPr>
          <w:rFonts w:ascii="Arial" w:hAnsi="Arial"/>
          <w:i/>
          <w:spacing w:val="-1"/>
          <w:sz w:val="22"/>
        </w:rPr>
        <w:t> </w:t>
      </w:r>
      <w:r>
        <w:rPr>
          <w:rFonts w:ascii="Arial" w:hAnsi="Arial"/>
          <w:i/>
          <w:sz w:val="22"/>
        </w:rPr>
        <w:t>in</w:t>
      </w:r>
      <w:r>
        <w:rPr>
          <w:rFonts w:ascii="Arial" w:hAnsi="Arial"/>
          <w:i/>
          <w:spacing w:val="-1"/>
          <w:sz w:val="22"/>
        </w:rPr>
        <w:t> </w:t>
      </w:r>
      <w:r>
        <w:rPr>
          <w:rFonts w:ascii="Arial" w:hAnsi="Arial"/>
          <w:i/>
          <w:sz w:val="22"/>
        </w:rPr>
        <w:t>caso</w:t>
      </w:r>
      <w:r>
        <w:rPr>
          <w:rFonts w:ascii="Arial" w:hAnsi="Arial"/>
          <w:i/>
          <w:spacing w:val="-1"/>
          <w:sz w:val="22"/>
        </w:rPr>
        <w:t> </w:t>
      </w:r>
      <w:r>
        <w:rPr>
          <w:rFonts w:ascii="Arial" w:hAnsi="Arial"/>
          <w:i/>
          <w:sz w:val="22"/>
        </w:rPr>
        <w:t>di</w:t>
      </w:r>
      <w:r>
        <w:rPr>
          <w:rFonts w:ascii="Arial" w:hAnsi="Arial"/>
          <w:i/>
          <w:spacing w:val="-1"/>
          <w:sz w:val="22"/>
        </w:rPr>
        <w:t> </w:t>
      </w:r>
      <w:r>
        <w:rPr>
          <w:rFonts w:ascii="Arial" w:hAnsi="Arial"/>
          <w:i/>
          <w:sz w:val="22"/>
        </w:rPr>
        <w:t>cessazione</w:t>
      </w:r>
      <w:r>
        <w:rPr>
          <w:rFonts w:ascii="Arial" w:hAnsi="Arial"/>
          <w:i/>
          <w:spacing w:val="-1"/>
          <w:sz w:val="22"/>
        </w:rPr>
        <w:t> </w:t>
      </w:r>
      <w:r>
        <w:rPr>
          <w:rFonts w:ascii="Arial" w:hAnsi="Arial"/>
          <w:i/>
          <w:sz w:val="22"/>
        </w:rPr>
        <w:t>del </w:t>
      </w:r>
      <w:r>
        <w:rPr>
          <w:rFonts w:ascii="Arial" w:hAnsi="Arial"/>
          <w:i/>
          <w:spacing w:val="-2"/>
          <w:sz w:val="22"/>
        </w:rPr>
        <w:t>rapporto</w:t>
      </w:r>
    </w:p>
    <w:p>
      <w:pPr>
        <w:pStyle w:val="BodyText"/>
        <w:spacing w:line="271" w:lineRule="auto"/>
        <w:ind w:right="123"/>
      </w:pPr>
      <w:r>
        <w:rPr/>
        <w:t>“All’atto</w:t>
      </w:r>
      <w:r>
        <w:rPr>
          <w:spacing w:val="-3"/>
        </w:rPr>
        <w:t> </w:t>
      </w:r>
      <w:r>
        <w:rPr/>
        <w:t>della</w:t>
      </w:r>
      <w:r>
        <w:rPr>
          <w:spacing w:val="-3"/>
        </w:rPr>
        <w:t> </w:t>
      </w:r>
      <w:r>
        <w:rPr/>
        <w:t>cessazione</w:t>
      </w:r>
      <w:r>
        <w:rPr>
          <w:spacing w:val="-3"/>
        </w:rPr>
        <w:t> </w:t>
      </w:r>
      <w:r>
        <w:rPr/>
        <w:t>del</w:t>
      </w:r>
      <w:r>
        <w:rPr>
          <w:spacing w:val="-3"/>
        </w:rPr>
        <w:t> </w:t>
      </w:r>
      <w:r>
        <w:rPr/>
        <w:t>rapporto,</w:t>
      </w:r>
      <w:r>
        <w:rPr>
          <w:spacing w:val="-4"/>
        </w:rPr>
        <w:t> </w:t>
      </w:r>
      <w:r>
        <w:rPr/>
        <w:t>il</w:t>
      </w:r>
      <w:r>
        <w:rPr>
          <w:spacing w:val="-3"/>
        </w:rPr>
        <w:t> </w:t>
      </w:r>
      <w:r>
        <w:rPr/>
        <w:t>preponente</w:t>
      </w:r>
      <w:r>
        <w:rPr>
          <w:spacing w:val="-3"/>
        </w:rPr>
        <w:t> </w:t>
      </w:r>
      <w:r>
        <w:rPr/>
        <w:t>è</w:t>
      </w:r>
      <w:r>
        <w:rPr>
          <w:spacing w:val="-3"/>
        </w:rPr>
        <w:t> </w:t>
      </w:r>
      <w:r>
        <w:rPr/>
        <w:t>tenuto</w:t>
      </w:r>
      <w:r>
        <w:rPr>
          <w:spacing w:val="-3"/>
        </w:rPr>
        <w:t> </w:t>
      </w:r>
      <w:r>
        <w:rPr/>
        <w:t>a</w:t>
      </w:r>
      <w:r>
        <w:rPr>
          <w:spacing w:val="-3"/>
        </w:rPr>
        <w:t> </w:t>
      </w:r>
      <w:r>
        <w:rPr/>
        <w:t>corrispondere</w:t>
      </w:r>
      <w:r>
        <w:rPr>
          <w:spacing w:val="-3"/>
        </w:rPr>
        <w:t> </w:t>
      </w:r>
      <w:r>
        <w:rPr/>
        <w:t>all’agente un’indennità se ricorrono le seguenti condizioni:</w:t>
      </w:r>
    </w:p>
    <w:p>
      <w:pPr>
        <w:pStyle w:val="BodyText"/>
        <w:spacing w:line="271" w:lineRule="auto" w:before="1"/>
        <w:ind w:right="72" w:firstLine="122"/>
      </w:pPr>
      <w:r>
        <w:rPr/>
        <w:t>L’agente abbia procurato nuovi clienti al preponente o abbia sensibilmente sviluppato gli affari con</w:t>
      </w:r>
      <w:r>
        <w:rPr>
          <w:spacing w:val="-3"/>
        </w:rPr>
        <w:t> </w:t>
      </w:r>
      <w:r>
        <w:rPr/>
        <w:t>i</w:t>
      </w:r>
      <w:r>
        <w:rPr>
          <w:spacing w:val="-3"/>
        </w:rPr>
        <w:t> </w:t>
      </w:r>
      <w:r>
        <w:rPr/>
        <w:t>clienti</w:t>
      </w:r>
      <w:r>
        <w:rPr>
          <w:spacing w:val="-3"/>
        </w:rPr>
        <w:t> </w:t>
      </w:r>
      <w:r>
        <w:rPr/>
        <w:t>esistenti</w:t>
      </w:r>
      <w:r>
        <w:rPr>
          <w:spacing w:val="-3"/>
        </w:rPr>
        <w:t> </w:t>
      </w:r>
      <w:r>
        <w:rPr/>
        <w:t>e</w:t>
      </w:r>
      <w:r>
        <w:rPr>
          <w:spacing w:val="-3"/>
        </w:rPr>
        <w:t> </w:t>
      </w:r>
      <w:r>
        <w:rPr/>
        <w:t>il</w:t>
      </w:r>
      <w:r>
        <w:rPr>
          <w:spacing w:val="-3"/>
        </w:rPr>
        <w:t> </w:t>
      </w:r>
      <w:r>
        <w:rPr/>
        <w:t>preponente</w:t>
      </w:r>
      <w:r>
        <w:rPr>
          <w:spacing w:val="-3"/>
        </w:rPr>
        <w:t> </w:t>
      </w:r>
      <w:r>
        <w:rPr/>
        <w:t>riceva</w:t>
      </w:r>
      <w:r>
        <w:rPr>
          <w:spacing w:val="-3"/>
        </w:rPr>
        <w:t> </w:t>
      </w:r>
      <w:r>
        <w:rPr/>
        <w:t>ancora</w:t>
      </w:r>
      <w:r>
        <w:rPr>
          <w:spacing w:val="-3"/>
        </w:rPr>
        <w:t> </w:t>
      </w:r>
      <w:r>
        <w:rPr/>
        <w:t>sostanziali</w:t>
      </w:r>
      <w:r>
        <w:rPr>
          <w:spacing w:val="-3"/>
        </w:rPr>
        <w:t> </w:t>
      </w:r>
      <w:r>
        <w:rPr/>
        <w:t>vantaggi</w:t>
      </w:r>
      <w:r>
        <w:rPr>
          <w:spacing w:val="-3"/>
        </w:rPr>
        <w:t> </w:t>
      </w:r>
      <w:r>
        <w:rPr/>
        <w:t>derivanti</w:t>
      </w:r>
      <w:r>
        <w:rPr>
          <w:spacing w:val="-3"/>
        </w:rPr>
        <w:t> </w:t>
      </w:r>
      <w:r>
        <w:rPr/>
        <w:t>dagli</w:t>
      </w:r>
      <w:r>
        <w:rPr>
          <w:spacing w:val="-3"/>
        </w:rPr>
        <w:t> </w:t>
      </w:r>
      <w:r>
        <w:rPr/>
        <w:t>affari</w:t>
      </w:r>
      <w:r>
        <w:rPr>
          <w:spacing w:val="-3"/>
        </w:rPr>
        <w:t> </w:t>
      </w:r>
      <w:r>
        <w:rPr/>
        <w:t>con</w:t>
      </w:r>
      <w:r>
        <w:rPr>
          <w:spacing w:val="-3"/>
        </w:rPr>
        <w:t> </w:t>
      </w:r>
      <w:r>
        <w:rPr/>
        <w:t>tali </w:t>
      </w:r>
      <w:r>
        <w:rPr>
          <w:spacing w:val="-2"/>
        </w:rPr>
        <w:t>clienti;</w:t>
      </w:r>
    </w:p>
    <w:p>
      <w:pPr>
        <w:pStyle w:val="BodyText"/>
        <w:spacing w:line="271" w:lineRule="auto" w:before="2"/>
        <w:ind w:firstLine="122"/>
      </w:pPr>
      <w:r>
        <w:rPr/>
        <w:t>Il</w:t>
      </w:r>
      <w:r>
        <w:rPr>
          <w:spacing w:val="-2"/>
        </w:rPr>
        <w:t> </w:t>
      </w:r>
      <w:r>
        <w:rPr/>
        <w:t>pagamento</w:t>
      </w:r>
      <w:r>
        <w:rPr>
          <w:spacing w:val="-2"/>
        </w:rPr>
        <w:t> </w:t>
      </w:r>
      <w:r>
        <w:rPr/>
        <w:t>di</w:t>
      </w:r>
      <w:r>
        <w:rPr>
          <w:spacing w:val="-2"/>
        </w:rPr>
        <w:t> </w:t>
      </w:r>
      <w:r>
        <w:rPr/>
        <w:t>tale</w:t>
      </w:r>
      <w:r>
        <w:rPr>
          <w:spacing w:val="-2"/>
        </w:rPr>
        <w:t> </w:t>
      </w:r>
      <w:r>
        <w:rPr/>
        <w:t>indennità</w:t>
      </w:r>
      <w:r>
        <w:rPr>
          <w:spacing w:val="-2"/>
        </w:rPr>
        <w:t> </w:t>
      </w:r>
      <w:r>
        <w:rPr/>
        <w:t>sia</w:t>
      </w:r>
      <w:r>
        <w:rPr>
          <w:spacing w:val="-2"/>
        </w:rPr>
        <w:t> </w:t>
      </w:r>
      <w:r>
        <w:rPr/>
        <w:t>equo,</w:t>
      </w:r>
      <w:r>
        <w:rPr>
          <w:spacing w:val="-3"/>
        </w:rPr>
        <w:t> </w:t>
      </w:r>
      <w:r>
        <w:rPr/>
        <w:t>tenuto</w:t>
      </w:r>
      <w:r>
        <w:rPr>
          <w:spacing w:val="-2"/>
        </w:rPr>
        <w:t> </w:t>
      </w:r>
      <w:r>
        <w:rPr/>
        <w:t>conto</w:t>
      </w:r>
      <w:r>
        <w:rPr>
          <w:spacing w:val="-2"/>
        </w:rPr>
        <w:t> </w:t>
      </w:r>
      <w:r>
        <w:rPr/>
        <w:t>di</w:t>
      </w:r>
      <w:r>
        <w:rPr>
          <w:spacing w:val="-2"/>
        </w:rPr>
        <w:t> </w:t>
      </w:r>
      <w:r>
        <w:rPr/>
        <w:t>tutte</w:t>
      </w:r>
      <w:r>
        <w:rPr>
          <w:spacing w:val="-2"/>
        </w:rPr>
        <w:t> </w:t>
      </w:r>
      <w:r>
        <w:rPr/>
        <w:t>le</w:t>
      </w:r>
      <w:r>
        <w:rPr>
          <w:spacing w:val="-2"/>
        </w:rPr>
        <w:t> </w:t>
      </w:r>
      <w:r>
        <w:rPr/>
        <w:t>circostanze</w:t>
      </w:r>
      <w:r>
        <w:rPr>
          <w:spacing w:val="-2"/>
        </w:rPr>
        <w:t> </w:t>
      </w:r>
      <w:r>
        <w:rPr/>
        <w:t>del</w:t>
      </w:r>
      <w:r>
        <w:rPr>
          <w:spacing w:val="-2"/>
        </w:rPr>
        <w:t> </w:t>
      </w:r>
      <w:r>
        <w:rPr/>
        <w:t>caso,</w:t>
      </w:r>
      <w:r>
        <w:rPr>
          <w:spacing w:val="-3"/>
        </w:rPr>
        <w:t> </w:t>
      </w:r>
      <w:r>
        <w:rPr/>
        <w:t>in</w:t>
      </w:r>
      <w:r>
        <w:rPr>
          <w:spacing w:val="-2"/>
        </w:rPr>
        <w:t> </w:t>
      </w:r>
      <w:r>
        <w:rPr/>
        <w:t>particolare delle provvigioni che l’agente perde e che risultano dagli affari con tali clienti.</w:t>
      </w:r>
    </w:p>
    <w:p>
      <w:pPr>
        <w:pStyle w:val="BodyText"/>
        <w:spacing w:before="2"/>
        <w:ind w:left="264"/>
      </w:pPr>
      <w:r>
        <w:rPr/>
        <w:t>L’indennità</w:t>
      </w:r>
      <w:r>
        <w:rPr>
          <w:spacing w:val="-5"/>
        </w:rPr>
        <w:t> </w:t>
      </w:r>
      <w:r>
        <w:rPr/>
        <w:t>non</w:t>
      </w:r>
      <w:r>
        <w:rPr>
          <w:spacing w:val="-4"/>
        </w:rPr>
        <w:t> </w:t>
      </w:r>
      <w:r>
        <w:rPr/>
        <w:t>è</w:t>
      </w:r>
      <w:r>
        <w:rPr>
          <w:spacing w:val="-4"/>
        </w:rPr>
        <w:t> </w:t>
      </w:r>
      <w:r>
        <w:rPr>
          <w:spacing w:val="-2"/>
        </w:rPr>
        <w:t>dovuta:</w:t>
      </w:r>
    </w:p>
    <w:p>
      <w:pPr>
        <w:pStyle w:val="BodyText"/>
        <w:spacing w:line="271" w:lineRule="auto" w:before="33"/>
        <w:ind w:right="123" w:firstLine="122"/>
      </w:pPr>
      <w:r>
        <w:rPr/>
        <w:t>Quando</w:t>
      </w:r>
      <w:r>
        <w:rPr>
          <w:spacing w:val="-3"/>
        </w:rPr>
        <w:t> </w:t>
      </w:r>
      <w:r>
        <w:rPr/>
        <w:t>il</w:t>
      </w:r>
      <w:r>
        <w:rPr>
          <w:spacing w:val="-3"/>
        </w:rPr>
        <w:t> </w:t>
      </w:r>
      <w:r>
        <w:rPr/>
        <w:t>preponente</w:t>
      </w:r>
      <w:r>
        <w:rPr>
          <w:spacing w:val="-3"/>
        </w:rPr>
        <w:t> </w:t>
      </w:r>
      <w:r>
        <w:rPr/>
        <w:t>risolve</w:t>
      </w:r>
      <w:r>
        <w:rPr>
          <w:spacing w:val="-3"/>
        </w:rPr>
        <w:t> </w:t>
      </w:r>
      <w:r>
        <w:rPr/>
        <w:t>il</w:t>
      </w:r>
      <w:r>
        <w:rPr>
          <w:spacing w:val="-3"/>
        </w:rPr>
        <w:t> </w:t>
      </w:r>
      <w:r>
        <w:rPr/>
        <w:t>contratto</w:t>
      </w:r>
      <w:r>
        <w:rPr>
          <w:spacing w:val="-3"/>
        </w:rPr>
        <w:t> </w:t>
      </w:r>
      <w:r>
        <w:rPr/>
        <w:t>per</w:t>
      </w:r>
      <w:r>
        <w:rPr>
          <w:spacing w:val="-3"/>
        </w:rPr>
        <w:t> </w:t>
      </w:r>
      <w:r>
        <w:rPr/>
        <w:t>un’inadempienza</w:t>
      </w:r>
      <w:r>
        <w:rPr>
          <w:spacing w:val="-3"/>
        </w:rPr>
        <w:t> </w:t>
      </w:r>
      <w:r>
        <w:rPr/>
        <w:t>imputabile</w:t>
      </w:r>
      <w:r>
        <w:rPr>
          <w:spacing w:val="-3"/>
        </w:rPr>
        <w:t> </w:t>
      </w:r>
      <w:r>
        <w:rPr/>
        <w:t>all’agente,</w:t>
      </w:r>
      <w:r>
        <w:rPr>
          <w:spacing w:val="-4"/>
        </w:rPr>
        <w:t> </w:t>
      </w:r>
      <w:r>
        <w:rPr/>
        <w:t>la</w:t>
      </w:r>
      <w:r>
        <w:rPr>
          <w:spacing w:val="-3"/>
        </w:rPr>
        <w:t> </w:t>
      </w:r>
      <w:r>
        <w:rPr/>
        <w:t>quale,</w:t>
      </w:r>
      <w:r>
        <w:rPr>
          <w:spacing w:val="-4"/>
        </w:rPr>
        <w:t> </w:t>
      </w:r>
      <w:r>
        <w:rPr/>
        <w:t>per la sua gravità, non consenta la prosecuzione anche provvisoria del rapporto;</w:t>
      </w:r>
    </w:p>
    <w:p>
      <w:pPr>
        <w:pStyle w:val="BodyText"/>
        <w:spacing w:line="271" w:lineRule="auto" w:before="2"/>
        <w:ind w:firstLine="122"/>
      </w:pPr>
      <w:r>
        <w:rPr/>
        <w:t>Quando l’agente recede dal contratto, a meno che il recesso sia giustificato da circostanze attribuibili</w:t>
      </w:r>
      <w:r>
        <w:rPr>
          <w:spacing w:val="-3"/>
        </w:rPr>
        <w:t> </w:t>
      </w:r>
      <w:r>
        <w:rPr/>
        <w:t>al</w:t>
      </w:r>
      <w:r>
        <w:rPr>
          <w:spacing w:val="-3"/>
        </w:rPr>
        <w:t> </w:t>
      </w:r>
      <w:r>
        <w:rPr/>
        <w:t>preponente</w:t>
      </w:r>
      <w:r>
        <w:rPr>
          <w:spacing w:val="-3"/>
        </w:rPr>
        <w:t> </w:t>
      </w:r>
      <w:r>
        <w:rPr/>
        <w:t>o</w:t>
      </w:r>
      <w:r>
        <w:rPr>
          <w:spacing w:val="-3"/>
        </w:rPr>
        <w:t> </w:t>
      </w:r>
      <w:r>
        <w:rPr/>
        <w:t>da</w:t>
      </w:r>
      <w:r>
        <w:rPr>
          <w:spacing w:val="-3"/>
        </w:rPr>
        <w:t> </w:t>
      </w:r>
      <w:r>
        <w:rPr/>
        <w:t>circostanze</w:t>
      </w:r>
      <w:r>
        <w:rPr>
          <w:spacing w:val="-3"/>
        </w:rPr>
        <w:t> </w:t>
      </w:r>
      <w:r>
        <w:rPr/>
        <w:t>attribuibili</w:t>
      </w:r>
      <w:r>
        <w:rPr>
          <w:spacing w:val="-3"/>
        </w:rPr>
        <w:t> </w:t>
      </w:r>
      <w:r>
        <w:rPr/>
        <w:t>all’agente,</w:t>
      </w:r>
      <w:r>
        <w:rPr>
          <w:spacing w:val="-4"/>
        </w:rPr>
        <w:t> </w:t>
      </w:r>
      <w:r>
        <w:rPr/>
        <w:t>quali</w:t>
      </w:r>
      <w:r>
        <w:rPr>
          <w:spacing w:val="-3"/>
        </w:rPr>
        <w:t> </w:t>
      </w:r>
      <w:r>
        <w:rPr/>
        <w:t>età,</w:t>
      </w:r>
      <w:r>
        <w:rPr>
          <w:spacing w:val="-4"/>
        </w:rPr>
        <w:t> </w:t>
      </w:r>
      <w:r>
        <w:rPr/>
        <w:t>infermità</w:t>
      </w:r>
      <w:r>
        <w:rPr>
          <w:spacing w:val="-3"/>
        </w:rPr>
        <w:t> </w:t>
      </w:r>
      <w:r>
        <w:rPr/>
        <w:t>o</w:t>
      </w:r>
      <w:r>
        <w:rPr>
          <w:spacing w:val="-3"/>
        </w:rPr>
        <w:t> </w:t>
      </w:r>
      <w:r>
        <w:rPr/>
        <w:t>malattia,</w:t>
      </w:r>
      <w:r>
        <w:rPr>
          <w:spacing w:val="-4"/>
        </w:rPr>
        <w:t> </w:t>
      </w:r>
      <w:r>
        <w:rPr/>
        <w:t>per</w:t>
      </w:r>
      <w:r>
        <w:rPr>
          <w:spacing w:val="-3"/>
        </w:rPr>
        <w:t> </w:t>
      </w:r>
      <w:r>
        <w:rPr/>
        <w:t>le quali non può più essergli ragionevolmente chiesta la prosecuzione dell’attività;</w:t>
      </w:r>
    </w:p>
    <w:p>
      <w:pPr>
        <w:pStyle w:val="BodyText"/>
        <w:spacing w:line="271" w:lineRule="auto" w:before="2"/>
        <w:ind w:firstLine="122"/>
      </w:pPr>
      <w:r>
        <w:rPr/>
        <w:t>Quando,</w:t>
      </w:r>
      <w:r>
        <w:rPr>
          <w:spacing w:val="-3"/>
        </w:rPr>
        <w:t> </w:t>
      </w:r>
      <w:r>
        <w:rPr/>
        <w:t>ai</w:t>
      </w:r>
      <w:r>
        <w:rPr>
          <w:spacing w:val="-2"/>
        </w:rPr>
        <w:t> </w:t>
      </w:r>
      <w:r>
        <w:rPr/>
        <w:t>sensi</w:t>
      </w:r>
      <w:r>
        <w:rPr>
          <w:spacing w:val="-2"/>
        </w:rPr>
        <w:t> </w:t>
      </w:r>
      <w:r>
        <w:rPr/>
        <w:t>di</w:t>
      </w:r>
      <w:r>
        <w:rPr>
          <w:spacing w:val="-2"/>
        </w:rPr>
        <w:t> </w:t>
      </w:r>
      <w:r>
        <w:rPr/>
        <w:t>un</w:t>
      </w:r>
      <w:r>
        <w:rPr>
          <w:spacing w:val="-2"/>
        </w:rPr>
        <w:t> </w:t>
      </w:r>
      <w:r>
        <w:rPr/>
        <w:t>accordo</w:t>
      </w:r>
      <w:r>
        <w:rPr>
          <w:spacing w:val="-2"/>
        </w:rPr>
        <w:t> </w:t>
      </w:r>
      <w:r>
        <w:rPr/>
        <w:t>con</w:t>
      </w:r>
      <w:r>
        <w:rPr>
          <w:spacing w:val="-2"/>
        </w:rPr>
        <w:t> </w:t>
      </w:r>
      <w:r>
        <w:rPr/>
        <w:t>il</w:t>
      </w:r>
      <w:r>
        <w:rPr>
          <w:spacing w:val="-2"/>
        </w:rPr>
        <w:t> </w:t>
      </w:r>
      <w:r>
        <w:rPr/>
        <w:t>preponente,</w:t>
      </w:r>
      <w:r>
        <w:rPr>
          <w:spacing w:val="-3"/>
        </w:rPr>
        <w:t> </w:t>
      </w:r>
      <w:r>
        <w:rPr/>
        <w:t>l’agente</w:t>
      </w:r>
      <w:r>
        <w:rPr>
          <w:spacing w:val="-2"/>
        </w:rPr>
        <w:t> </w:t>
      </w:r>
      <w:r>
        <w:rPr/>
        <w:t>cede</w:t>
      </w:r>
      <w:r>
        <w:rPr>
          <w:spacing w:val="-2"/>
        </w:rPr>
        <w:t> </w:t>
      </w:r>
      <w:r>
        <w:rPr/>
        <w:t>ad</w:t>
      </w:r>
      <w:r>
        <w:rPr>
          <w:spacing w:val="-2"/>
        </w:rPr>
        <w:t> </w:t>
      </w:r>
      <w:r>
        <w:rPr/>
        <w:t>un</w:t>
      </w:r>
      <w:r>
        <w:rPr>
          <w:spacing w:val="-2"/>
        </w:rPr>
        <w:t> </w:t>
      </w:r>
      <w:r>
        <w:rPr/>
        <w:t>terzo</w:t>
      </w:r>
      <w:r>
        <w:rPr>
          <w:spacing w:val="-2"/>
        </w:rPr>
        <w:t> </w:t>
      </w:r>
      <w:r>
        <w:rPr/>
        <w:t>i</w:t>
      </w:r>
      <w:r>
        <w:rPr>
          <w:spacing w:val="-2"/>
        </w:rPr>
        <w:t> </w:t>
      </w:r>
      <w:r>
        <w:rPr/>
        <w:t>diritti</w:t>
      </w:r>
      <w:r>
        <w:rPr>
          <w:spacing w:val="-2"/>
        </w:rPr>
        <w:t> </w:t>
      </w:r>
      <w:r>
        <w:rPr/>
        <w:t>e</w:t>
      </w:r>
      <w:r>
        <w:rPr>
          <w:spacing w:val="-2"/>
        </w:rPr>
        <w:t> </w:t>
      </w:r>
      <w:r>
        <w:rPr/>
        <w:t>gli</w:t>
      </w:r>
      <w:r>
        <w:rPr>
          <w:spacing w:val="-2"/>
        </w:rPr>
        <w:t> </w:t>
      </w:r>
      <w:r>
        <w:rPr/>
        <w:t>obblighi che ha in virtù del contratto d’agenzia.</w:t>
      </w:r>
    </w:p>
    <w:p>
      <w:pPr>
        <w:pStyle w:val="BodyText"/>
        <w:spacing w:line="271" w:lineRule="auto" w:before="1"/>
        <w:ind w:right="123" w:firstLine="122"/>
      </w:pPr>
      <w:r>
        <w:rPr/>
        <w:t>L’importo dell’indennità non può superare una cifra equivalente ad un’indennità annua calcolata sulla</w:t>
      </w:r>
      <w:r>
        <w:rPr>
          <w:spacing w:val="-3"/>
        </w:rPr>
        <w:t> </w:t>
      </w:r>
      <w:r>
        <w:rPr/>
        <w:t>base</w:t>
      </w:r>
      <w:r>
        <w:rPr>
          <w:spacing w:val="-3"/>
        </w:rPr>
        <w:t> </w:t>
      </w:r>
      <w:r>
        <w:rPr/>
        <w:t>della</w:t>
      </w:r>
      <w:r>
        <w:rPr>
          <w:spacing w:val="-3"/>
        </w:rPr>
        <w:t> </w:t>
      </w:r>
      <w:r>
        <w:rPr/>
        <w:t>media</w:t>
      </w:r>
      <w:r>
        <w:rPr>
          <w:spacing w:val="-3"/>
        </w:rPr>
        <w:t> </w:t>
      </w:r>
      <w:r>
        <w:rPr/>
        <w:t>annuale</w:t>
      </w:r>
      <w:r>
        <w:rPr>
          <w:spacing w:val="-3"/>
        </w:rPr>
        <w:t> </w:t>
      </w:r>
      <w:r>
        <w:rPr/>
        <w:t>delle</w:t>
      </w:r>
      <w:r>
        <w:rPr>
          <w:spacing w:val="-3"/>
        </w:rPr>
        <w:t> </w:t>
      </w:r>
      <w:r>
        <w:rPr/>
        <w:t>retribuzioni</w:t>
      </w:r>
      <w:r>
        <w:rPr>
          <w:spacing w:val="-3"/>
        </w:rPr>
        <w:t> </w:t>
      </w:r>
      <w:r>
        <w:rPr/>
        <w:t>riscosse</w:t>
      </w:r>
      <w:r>
        <w:rPr>
          <w:spacing w:val="-3"/>
        </w:rPr>
        <w:t> </w:t>
      </w:r>
      <w:r>
        <w:rPr/>
        <w:t>dall’agente</w:t>
      </w:r>
      <w:r>
        <w:rPr>
          <w:spacing w:val="-3"/>
        </w:rPr>
        <w:t> </w:t>
      </w:r>
      <w:r>
        <w:rPr/>
        <w:t>negli</w:t>
      </w:r>
      <w:r>
        <w:rPr>
          <w:spacing w:val="-3"/>
        </w:rPr>
        <w:t> </w:t>
      </w:r>
      <w:r>
        <w:rPr/>
        <w:t>ultimi</w:t>
      </w:r>
      <w:r>
        <w:rPr>
          <w:spacing w:val="-3"/>
        </w:rPr>
        <w:t> </w:t>
      </w:r>
      <w:r>
        <w:rPr/>
        <w:t>cinque</w:t>
      </w:r>
      <w:r>
        <w:rPr>
          <w:spacing w:val="-3"/>
        </w:rPr>
        <w:t> </w:t>
      </w:r>
      <w:r>
        <w:rPr/>
        <w:t>anni</w:t>
      </w:r>
      <w:r>
        <w:rPr>
          <w:spacing w:val="-3"/>
        </w:rPr>
        <w:t> </w:t>
      </w:r>
      <w:r>
        <w:rPr/>
        <w:t>e,</w:t>
      </w:r>
      <w:r>
        <w:rPr>
          <w:spacing w:val="-4"/>
        </w:rPr>
        <w:t> </w:t>
      </w:r>
      <w:r>
        <w:rPr/>
        <w:t>se il contratto risale a meno di cinque anni, sulla media del periodo in questione.</w:t>
      </w:r>
    </w:p>
    <w:p>
      <w:pPr>
        <w:pStyle w:val="BodyText"/>
        <w:spacing w:line="271" w:lineRule="auto" w:before="2"/>
        <w:ind w:right="123" w:firstLine="122"/>
      </w:pPr>
      <w:r>
        <w:rPr/>
        <w:t>La</w:t>
      </w:r>
      <w:r>
        <w:rPr>
          <w:spacing w:val="-4"/>
        </w:rPr>
        <w:t> </w:t>
      </w:r>
      <w:r>
        <w:rPr/>
        <w:t>concessione</w:t>
      </w:r>
      <w:r>
        <w:rPr>
          <w:spacing w:val="-4"/>
        </w:rPr>
        <w:t> </w:t>
      </w:r>
      <w:r>
        <w:rPr/>
        <w:t>dell’indennità</w:t>
      </w:r>
      <w:r>
        <w:rPr>
          <w:spacing w:val="-4"/>
        </w:rPr>
        <w:t> </w:t>
      </w:r>
      <w:r>
        <w:rPr/>
        <w:t>non</w:t>
      </w:r>
      <w:r>
        <w:rPr>
          <w:spacing w:val="-4"/>
        </w:rPr>
        <w:t> </w:t>
      </w:r>
      <w:r>
        <w:rPr/>
        <w:t>priva</w:t>
      </w:r>
      <w:r>
        <w:rPr>
          <w:spacing w:val="-4"/>
        </w:rPr>
        <w:t> </w:t>
      </w:r>
      <w:r>
        <w:rPr/>
        <w:t>comunque</w:t>
      </w:r>
      <w:r>
        <w:rPr>
          <w:spacing w:val="-4"/>
        </w:rPr>
        <w:t> </w:t>
      </w:r>
      <w:r>
        <w:rPr/>
        <w:t>l’agente</w:t>
      </w:r>
      <w:r>
        <w:rPr>
          <w:spacing w:val="-4"/>
        </w:rPr>
        <w:t> </w:t>
      </w:r>
      <w:r>
        <w:rPr/>
        <w:t>del</w:t>
      </w:r>
      <w:r>
        <w:rPr>
          <w:spacing w:val="-4"/>
        </w:rPr>
        <w:t> </w:t>
      </w:r>
      <w:r>
        <w:rPr/>
        <w:t>diritto</w:t>
      </w:r>
      <w:r>
        <w:rPr>
          <w:spacing w:val="-4"/>
        </w:rPr>
        <w:t> </w:t>
      </w:r>
      <w:r>
        <w:rPr/>
        <w:t>all’eventuale</w:t>
      </w:r>
      <w:r>
        <w:rPr>
          <w:spacing w:val="-4"/>
        </w:rPr>
        <w:t> </w:t>
      </w:r>
      <w:r>
        <w:rPr/>
        <w:t>risarcimento dei danni.</w:t>
      </w:r>
    </w:p>
    <w:p>
      <w:pPr>
        <w:pStyle w:val="BodyText"/>
        <w:spacing w:line="271" w:lineRule="auto" w:before="1"/>
        <w:ind w:right="123" w:firstLine="122"/>
      </w:pPr>
      <w:r>
        <w:rPr/>
        <w:t>L’agente</w:t>
      </w:r>
      <w:r>
        <w:rPr>
          <w:spacing w:val="-4"/>
        </w:rPr>
        <w:t> </w:t>
      </w:r>
      <w:r>
        <w:rPr/>
        <w:t>decade</w:t>
      </w:r>
      <w:r>
        <w:rPr>
          <w:spacing w:val="-4"/>
        </w:rPr>
        <w:t> </w:t>
      </w:r>
      <w:r>
        <w:rPr/>
        <w:t>dal</w:t>
      </w:r>
      <w:r>
        <w:rPr>
          <w:spacing w:val="-4"/>
        </w:rPr>
        <w:t> </w:t>
      </w:r>
      <w:r>
        <w:rPr/>
        <w:t>diritto</w:t>
      </w:r>
      <w:r>
        <w:rPr>
          <w:spacing w:val="-4"/>
        </w:rPr>
        <w:t> </w:t>
      </w:r>
      <w:r>
        <w:rPr/>
        <w:t>all’indennità</w:t>
      </w:r>
      <w:r>
        <w:rPr>
          <w:spacing w:val="-4"/>
        </w:rPr>
        <w:t> </w:t>
      </w:r>
      <w:r>
        <w:rPr/>
        <w:t>prevista</w:t>
      </w:r>
      <w:r>
        <w:rPr>
          <w:spacing w:val="-4"/>
        </w:rPr>
        <w:t> </w:t>
      </w:r>
      <w:r>
        <w:rPr/>
        <w:t>dal</w:t>
      </w:r>
      <w:r>
        <w:rPr>
          <w:spacing w:val="-4"/>
        </w:rPr>
        <w:t> </w:t>
      </w:r>
      <w:r>
        <w:rPr/>
        <w:t>presente</w:t>
      </w:r>
      <w:r>
        <w:rPr>
          <w:spacing w:val="-4"/>
        </w:rPr>
        <w:t> </w:t>
      </w:r>
      <w:r>
        <w:rPr/>
        <w:t>articolo</w:t>
      </w:r>
      <w:r>
        <w:rPr>
          <w:spacing w:val="-4"/>
        </w:rPr>
        <w:t> </w:t>
      </w:r>
      <w:r>
        <w:rPr/>
        <w:t>se,</w:t>
      </w:r>
      <w:r>
        <w:rPr>
          <w:spacing w:val="-5"/>
        </w:rPr>
        <w:t> </w:t>
      </w:r>
      <w:r>
        <w:rPr/>
        <w:t>nel</w:t>
      </w:r>
      <w:r>
        <w:rPr>
          <w:spacing w:val="-4"/>
        </w:rPr>
        <w:t> </w:t>
      </w:r>
      <w:r>
        <w:rPr/>
        <w:t>termine</w:t>
      </w:r>
      <w:r>
        <w:rPr>
          <w:spacing w:val="-4"/>
        </w:rPr>
        <w:t> </w:t>
      </w:r>
      <w:r>
        <w:rPr/>
        <w:t>di</w:t>
      </w:r>
      <w:r>
        <w:rPr>
          <w:spacing w:val="-4"/>
        </w:rPr>
        <w:t> </w:t>
      </w:r>
      <w:r>
        <w:rPr/>
        <w:t>un</w:t>
      </w:r>
      <w:r>
        <w:rPr>
          <w:spacing w:val="-4"/>
        </w:rPr>
        <w:t> </w:t>
      </w:r>
      <w:r>
        <w:rPr/>
        <w:t>anno dallo scioglimento del rapporto, omette di comunicare al preponente l’intenzione di far valere i propri diritti.</w:t>
      </w:r>
    </w:p>
    <w:p>
      <w:pPr>
        <w:pStyle w:val="BodyText"/>
        <w:spacing w:line="271" w:lineRule="auto" w:before="3"/>
        <w:ind w:left="264" w:right="586"/>
      </w:pPr>
      <w:r>
        <w:rPr/>
        <w:t>Le</w:t>
      </w:r>
      <w:r>
        <w:rPr>
          <w:spacing w:val="-3"/>
        </w:rPr>
        <w:t> </w:t>
      </w:r>
      <w:r>
        <w:rPr/>
        <w:t>disposizioni</w:t>
      </w:r>
      <w:r>
        <w:rPr>
          <w:spacing w:val="-3"/>
        </w:rPr>
        <w:t> </w:t>
      </w:r>
      <w:r>
        <w:rPr/>
        <w:t>di</w:t>
      </w:r>
      <w:r>
        <w:rPr>
          <w:spacing w:val="-3"/>
        </w:rPr>
        <w:t> </w:t>
      </w:r>
      <w:r>
        <w:rPr/>
        <w:t>cui</w:t>
      </w:r>
      <w:r>
        <w:rPr>
          <w:spacing w:val="-3"/>
        </w:rPr>
        <w:t> </w:t>
      </w:r>
      <w:r>
        <w:rPr/>
        <w:t>al</w:t>
      </w:r>
      <w:r>
        <w:rPr>
          <w:spacing w:val="-3"/>
        </w:rPr>
        <w:t> </w:t>
      </w:r>
      <w:r>
        <w:rPr/>
        <w:t>presente</w:t>
      </w:r>
      <w:r>
        <w:rPr>
          <w:spacing w:val="-3"/>
        </w:rPr>
        <w:t> </w:t>
      </w:r>
      <w:r>
        <w:rPr/>
        <w:t>articolo</w:t>
      </w:r>
      <w:r>
        <w:rPr>
          <w:spacing w:val="-3"/>
        </w:rPr>
        <w:t> </w:t>
      </w:r>
      <w:r>
        <w:rPr/>
        <w:t>sono</w:t>
      </w:r>
      <w:r>
        <w:rPr>
          <w:spacing w:val="-3"/>
        </w:rPr>
        <w:t> </w:t>
      </w:r>
      <w:r>
        <w:rPr/>
        <w:t>inderogabili</w:t>
      </w:r>
      <w:r>
        <w:rPr>
          <w:spacing w:val="-3"/>
        </w:rPr>
        <w:t> </w:t>
      </w:r>
      <w:r>
        <w:rPr/>
        <w:t>a</w:t>
      </w:r>
      <w:r>
        <w:rPr>
          <w:spacing w:val="-3"/>
        </w:rPr>
        <w:t> </w:t>
      </w:r>
      <w:r>
        <w:rPr/>
        <w:t>svantaggio</w:t>
      </w:r>
      <w:r>
        <w:rPr>
          <w:spacing w:val="-3"/>
        </w:rPr>
        <w:t> </w:t>
      </w:r>
      <w:r>
        <w:rPr/>
        <w:t>dell’agente. L’indennità è dovuta anche se il rapporto cessa per morte dell’agente”.</w:t>
      </w:r>
    </w:p>
    <w:p>
      <w:pPr>
        <w:pStyle w:val="BodyText"/>
        <w:spacing w:after="0" w:line="271" w:lineRule="auto"/>
        <w:sectPr>
          <w:pgSz w:w="11910" w:h="16840"/>
          <w:pgMar w:header="0" w:footer="823" w:top="1020" w:bottom="1080" w:left="992" w:right="1133"/>
        </w:sectPr>
      </w:pPr>
    </w:p>
    <w:p>
      <w:pPr>
        <w:spacing w:before="76"/>
        <w:ind w:left="141" w:right="0" w:firstLine="0"/>
        <w:jc w:val="left"/>
        <w:rPr>
          <w:rFonts w:ascii="Arial"/>
          <w:i/>
          <w:sz w:val="22"/>
        </w:rPr>
      </w:pPr>
      <w:r>
        <w:rPr>
          <w:rFonts w:ascii="Arial"/>
          <w:b/>
          <w:sz w:val="22"/>
        </w:rPr>
        <w:t>Art.</w:t>
      </w:r>
      <w:r>
        <w:rPr>
          <w:rFonts w:ascii="Arial"/>
          <w:b/>
          <w:spacing w:val="-2"/>
          <w:sz w:val="22"/>
        </w:rPr>
        <w:t> </w:t>
      </w:r>
      <w:r>
        <w:rPr>
          <w:rFonts w:ascii="Arial"/>
          <w:b/>
          <w:sz w:val="22"/>
        </w:rPr>
        <w:t>1751-bis</w:t>
      </w:r>
      <w:r>
        <w:rPr>
          <w:sz w:val="22"/>
        </w:rPr>
        <w:t>: </w:t>
      </w:r>
      <w:r>
        <w:rPr>
          <w:rFonts w:ascii="Arial"/>
          <w:i/>
          <w:sz w:val="22"/>
        </w:rPr>
        <w:t>Patto</w:t>
      </w:r>
      <w:r>
        <w:rPr>
          <w:rFonts w:ascii="Arial"/>
          <w:i/>
          <w:spacing w:val="-1"/>
          <w:sz w:val="22"/>
        </w:rPr>
        <w:t> </w:t>
      </w:r>
      <w:r>
        <w:rPr>
          <w:rFonts w:ascii="Arial"/>
          <w:i/>
          <w:sz w:val="22"/>
        </w:rPr>
        <w:t>di non </w:t>
      </w:r>
      <w:r>
        <w:rPr>
          <w:rFonts w:ascii="Arial"/>
          <w:i/>
          <w:spacing w:val="-2"/>
          <w:sz w:val="22"/>
        </w:rPr>
        <w:t>concorrenza</w:t>
      </w:r>
    </w:p>
    <w:p>
      <w:pPr>
        <w:pStyle w:val="BodyText"/>
        <w:spacing w:line="271" w:lineRule="auto" w:before="33"/>
      </w:pPr>
      <w:r>
        <w:rPr/>
        <w:t>“Il</w:t>
      </w:r>
      <w:r>
        <w:rPr>
          <w:spacing w:val="-3"/>
        </w:rPr>
        <w:t> </w:t>
      </w:r>
      <w:r>
        <w:rPr/>
        <w:t>patto</w:t>
      </w:r>
      <w:r>
        <w:rPr>
          <w:spacing w:val="-3"/>
        </w:rPr>
        <w:t> </w:t>
      </w:r>
      <w:r>
        <w:rPr/>
        <w:t>che</w:t>
      </w:r>
      <w:r>
        <w:rPr>
          <w:spacing w:val="-3"/>
        </w:rPr>
        <w:t> </w:t>
      </w:r>
      <w:r>
        <w:rPr/>
        <w:t>limita</w:t>
      </w:r>
      <w:r>
        <w:rPr>
          <w:spacing w:val="-3"/>
        </w:rPr>
        <w:t> </w:t>
      </w:r>
      <w:r>
        <w:rPr/>
        <w:t>la</w:t>
      </w:r>
      <w:r>
        <w:rPr>
          <w:spacing w:val="-3"/>
        </w:rPr>
        <w:t> </w:t>
      </w:r>
      <w:r>
        <w:rPr/>
        <w:t>concorrenza</w:t>
      </w:r>
      <w:r>
        <w:rPr>
          <w:spacing w:val="-3"/>
        </w:rPr>
        <w:t> </w:t>
      </w:r>
      <w:r>
        <w:rPr/>
        <w:t>da</w:t>
      </w:r>
      <w:r>
        <w:rPr>
          <w:spacing w:val="-3"/>
        </w:rPr>
        <w:t> </w:t>
      </w:r>
      <w:r>
        <w:rPr/>
        <w:t>parte</w:t>
      </w:r>
      <w:r>
        <w:rPr>
          <w:spacing w:val="-3"/>
        </w:rPr>
        <w:t> </w:t>
      </w:r>
      <w:r>
        <w:rPr/>
        <w:t>dell’agente</w:t>
      </w:r>
      <w:r>
        <w:rPr>
          <w:spacing w:val="-3"/>
        </w:rPr>
        <w:t> </w:t>
      </w:r>
      <w:r>
        <w:rPr/>
        <w:t>dopo</w:t>
      </w:r>
      <w:r>
        <w:rPr>
          <w:spacing w:val="-3"/>
        </w:rPr>
        <w:t> </w:t>
      </w:r>
      <w:r>
        <w:rPr/>
        <w:t>lo</w:t>
      </w:r>
      <w:r>
        <w:rPr>
          <w:spacing w:val="-3"/>
        </w:rPr>
        <w:t> </w:t>
      </w:r>
      <w:r>
        <w:rPr/>
        <w:t>scioglimento</w:t>
      </w:r>
      <w:r>
        <w:rPr>
          <w:spacing w:val="-3"/>
        </w:rPr>
        <w:t> </w:t>
      </w:r>
      <w:r>
        <w:rPr/>
        <w:t>del</w:t>
      </w:r>
      <w:r>
        <w:rPr>
          <w:spacing w:val="-3"/>
        </w:rPr>
        <w:t> </w:t>
      </w:r>
      <w:r>
        <w:rPr/>
        <w:t>contratto</w:t>
      </w:r>
      <w:r>
        <w:rPr>
          <w:spacing w:val="-3"/>
        </w:rPr>
        <w:t> </w:t>
      </w:r>
      <w:r>
        <w:rPr/>
        <w:t>deve</w:t>
      </w:r>
      <w:r>
        <w:rPr>
          <w:spacing w:val="-3"/>
        </w:rPr>
        <w:t> </w:t>
      </w:r>
      <w:r>
        <w:rPr/>
        <w:t>farsi per iscritto. Esso deve riguardare la medesima zona, clientela e genere di beni o servizi per i quali era stato concluso il contratto di agenzia e la sua durata non può eccedere i due anni successivi all’estinzione del contratto.</w:t>
      </w:r>
    </w:p>
    <w:p>
      <w:pPr>
        <w:pStyle w:val="BodyText"/>
        <w:spacing w:line="271" w:lineRule="auto" w:before="3"/>
        <w:ind w:right="123" w:firstLine="122"/>
      </w:pPr>
      <w:r>
        <w:rPr/>
        <w:t>L’accettazione del patto di non concorrenza comporta, in occasione della cessazione del rapporto, la corresponsione all’agente commerciale di una indennità di natura non provvigionale. L’indennità va commisurata alla durata, non superiore a due anni dopo l’estinzione del contratto, alla natura del contratto di agenzia e all’indennità di fine rapporto. La determinazione della indennità</w:t>
      </w:r>
      <w:r>
        <w:rPr>
          <w:spacing w:val="-3"/>
        </w:rPr>
        <w:t> </w:t>
      </w:r>
      <w:r>
        <w:rPr/>
        <w:t>in</w:t>
      </w:r>
      <w:r>
        <w:rPr>
          <w:spacing w:val="-3"/>
        </w:rPr>
        <w:t> </w:t>
      </w:r>
      <w:r>
        <w:rPr/>
        <w:t>base</w:t>
      </w:r>
      <w:r>
        <w:rPr>
          <w:spacing w:val="-3"/>
        </w:rPr>
        <w:t> </w:t>
      </w:r>
      <w:r>
        <w:rPr/>
        <w:t>ai</w:t>
      </w:r>
      <w:r>
        <w:rPr>
          <w:spacing w:val="-3"/>
        </w:rPr>
        <w:t> </w:t>
      </w:r>
      <w:r>
        <w:rPr/>
        <w:t>parametri</w:t>
      </w:r>
      <w:r>
        <w:rPr>
          <w:spacing w:val="-3"/>
        </w:rPr>
        <w:t> </w:t>
      </w:r>
      <w:r>
        <w:rPr/>
        <w:t>di</w:t>
      </w:r>
      <w:r>
        <w:rPr>
          <w:spacing w:val="-3"/>
        </w:rPr>
        <w:t> </w:t>
      </w:r>
      <w:r>
        <w:rPr/>
        <w:t>cui</w:t>
      </w:r>
      <w:r>
        <w:rPr>
          <w:spacing w:val="-3"/>
        </w:rPr>
        <w:t> </w:t>
      </w:r>
      <w:r>
        <w:rPr/>
        <w:t>al</w:t>
      </w:r>
      <w:r>
        <w:rPr>
          <w:spacing w:val="-3"/>
        </w:rPr>
        <w:t> </w:t>
      </w:r>
      <w:r>
        <w:rPr/>
        <w:t>precedente</w:t>
      </w:r>
      <w:r>
        <w:rPr>
          <w:spacing w:val="-3"/>
        </w:rPr>
        <w:t> </w:t>
      </w:r>
      <w:r>
        <w:rPr/>
        <w:t>periodo</w:t>
      </w:r>
      <w:r>
        <w:rPr>
          <w:spacing w:val="-3"/>
        </w:rPr>
        <w:t> </w:t>
      </w:r>
      <w:r>
        <w:rPr/>
        <w:t>è</w:t>
      </w:r>
      <w:r>
        <w:rPr>
          <w:spacing w:val="-3"/>
        </w:rPr>
        <w:t> </w:t>
      </w:r>
      <w:r>
        <w:rPr/>
        <w:t>affidata</w:t>
      </w:r>
      <w:r>
        <w:rPr>
          <w:spacing w:val="-3"/>
        </w:rPr>
        <w:t> </w:t>
      </w:r>
      <w:r>
        <w:rPr/>
        <w:t>alla</w:t>
      </w:r>
      <w:r>
        <w:rPr>
          <w:spacing w:val="-3"/>
        </w:rPr>
        <w:t> </w:t>
      </w:r>
      <w:r>
        <w:rPr/>
        <w:t>contrattazione</w:t>
      </w:r>
      <w:r>
        <w:rPr>
          <w:spacing w:val="-3"/>
        </w:rPr>
        <w:t> </w:t>
      </w:r>
      <w:r>
        <w:rPr/>
        <w:t>tra</w:t>
      </w:r>
      <w:r>
        <w:rPr>
          <w:spacing w:val="-3"/>
        </w:rPr>
        <w:t> </w:t>
      </w:r>
      <w:r>
        <w:rPr/>
        <w:t>le</w:t>
      </w:r>
      <w:r>
        <w:rPr>
          <w:spacing w:val="-3"/>
        </w:rPr>
        <w:t> </w:t>
      </w:r>
      <w:r>
        <w:rPr/>
        <w:t>parti tenuto conto degli accordi economici nazionali di categoria. In difetto di accordo l’indennità è determinata dal giudice in via equitativa anche con riferimento:</w:t>
      </w:r>
    </w:p>
    <w:p>
      <w:pPr>
        <w:pStyle w:val="ListParagraph"/>
        <w:numPr>
          <w:ilvl w:val="0"/>
          <w:numId w:val="18"/>
        </w:numPr>
        <w:tabs>
          <w:tab w:pos="499" w:val="left" w:leader="none"/>
          <w:tab w:pos="501" w:val="left" w:leader="none"/>
        </w:tabs>
        <w:spacing w:line="271" w:lineRule="auto" w:before="5" w:after="0"/>
        <w:ind w:left="501" w:right="288" w:hanging="360"/>
        <w:jc w:val="left"/>
        <w:rPr>
          <w:sz w:val="22"/>
        </w:rPr>
      </w:pPr>
      <w:r>
        <w:rPr>
          <w:sz w:val="22"/>
        </w:rPr>
        <w:t>alla</w:t>
      </w:r>
      <w:r>
        <w:rPr>
          <w:spacing w:val="-3"/>
          <w:sz w:val="22"/>
        </w:rPr>
        <w:t> </w:t>
      </w:r>
      <w:r>
        <w:rPr>
          <w:sz w:val="22"/>
        </w:rPr>
        <w:t>media</w:t>
      </w:r>
      <w:r>
        <w:rPr>
          <w:spacing w:val="-3"/>
          <w:sz w:val="22"/>
        </w:rPr>
        <w:t> </w:t>
      </w:r>
      <w:r>
        <w:rPr>
          <w:sz w:val="22"/>
        </w:rPr>
        <w:t>dei</w:t>
      </w:r>
      <w:r>
        <w:rPr>
          <w:spacing w:val="-3"/>
          <w:sz w:val="22"/>
        </w:rPr>
        <w:t> </w:t>
      </w:r>
      <w:r>
        <w:rPr>
          <w:sz w:val="22"/>
        </w:rPr>
        <w:t>corrispettivi</w:t>
      </w:r>
      <w:r>
        <w:rPr>
          <w:spacing w:val="-3"/>
          <w:sz w:val="22"/>
        </w:rPr>
        <w:t> </w:t>
      </w:r>
      <w:r>
        <w:rPr>
          <w:sz w:val="22"/>
        </w:rPr>
        <w:t>riscossi</w:t>
      </w:r>
      <w:r>
        <w:rPr>
          <w:spacing w:val="-3"/>
          <w:sz w:val="22"/>
        </w:rPr>
        <w:t> </w:t>
      </w:r>
      <w:r>
        <w:rPr>
          <w:sz w:val="22"/>
        </w:rPr>
        <w:t>dall’agente</w:t>
      </w:r>
      <w:r>
        <w:rPr>
          <w:spacing w:val="-3"/>
          <w:sz w:val="22"/>
        </w:rPr>
        <w:t> </w:t>
      </w:r>
      <w:r>
        <w:rPr>
          <w:sz w:val="22"/>
        </w:rPr>
        <w:t>in</w:t>
      </w:r>
      <w:r>
        <w:rPr>
          <w:spacing w:val="-3"/>
          <w:sz w:val="22"/>
        </w:rPr>
        <w:t> </w:t>
      </w:r>
      <w:r>
        <w:rPr>
          <w:sz w:val="22"/>
        </w:rPr>
        <w:t>pendenza</w:t>
      </w:r>
      <w:r>
        <w:rPr>
          <w:spacing w:val="-3"/>
          <w:sz w:val="22"/>
        </w:rPr>
        <w:t> </w:t>
      </w:r>
      <w:r>
        <w:rPr>
          <w:sz w:val="22"/>
        </w:rPr>
        <w:t>di</w:t>
      </w:r>
      <w:r>
        <w:rPr>
          <w:spacing w:val="-3"/>
          <w:sz w:val="22"/>
        </w:rPr>
        <w:t> </w:t>
      </w:r>
      <w:r>
        <w:rPr>
          <w:sz w:val="22"/>
        </w:rPr>
        <w:t>contratto</w:t>
      </w:r>
      <w:r>
        <w:rPr>
          <w:spacing w:val="-3"/>
          <w:sz w:val="22"/>
        </w:rPr>
        <w:t> </w:t>
      </w:r>
      <w:r>
        <w:rPr>
          <w:sz w:val="22"/>
        </w:rPr>
        <w:t>ed</w:t>
      </w:r>
      <w:r>
        <w:rPr>
          <w:spacing w:val="-3"/>
          <w:sz w:val="22"/>
        </w:rPr>
        <w:t> </w:t>
      </w:r>
      <w:r>
        <w:rPr>
          <w:sz w:val="22"/>
        </w:rPr>
        <w:t>alla</w:t>
      </w:r>
      <w:r>
        <w:rPr>
          <w:spacing w:val="-3"/>
          <w:sz w:val="22"/>
        </w:rPr>
        <w:t> </w:t>
      </w:r>
      <w:r>
        <w:rPr>
          <w:sz w:val="22"/>
        </w:rPr>
        <w:t>loro</w:t>
      </w:r>
      <w:r>
        <w:rPr>
          <w:spacing w:val="-3"/>
          <w:sz w:val="22"/>
        </w:rPr>
        <w:t> </w:t>
      </w:r>
      <w:r>
        <w:rPr>
          <w:sz w:val="22"/>
        </w:rPr>
        <w:t>incidenza sul volume d’affari complessivo nello stesso periodo;</w:t>
      </w:r>
    </w:p>
    <w:p>
      <w:pPr>
        <w:pStyle w:val="ListParagraph"/>
        <w:numPr>
          <w:ilvl w:val="0"/>
          <w:numId w:val="18"/>
        </w:numPr>
        <w:tabs>
          <w:tab w:pos="499" w:val="left" w:leader="none"/>
        </w:tabs>
        <w:spacing w:line="240" w:lineRule="auto" w:before="1" w:after="0"/>
        <w:ind w:left="499" w:right="0" w:hanging="358"/>
        <w:jc w:val="left"/>
        <w:rPr>
          <w:sz w:val="22"/>
        </w:rPr>
      </w:pPr>
      <w:r>
        <w:rPr>
          <w:sz w:val="22"/>
        </w:rPr>
        <w:t>alle</w:t>
      </w:r>
      <w:r>
        <w:rPr>
          <w:spacing w:val="-2"/>
          <w:sz w:val="22"/>
        </w:rPr>
        <w:t> </w:t>
      </w:r>
      <w:r>
        <w:rPr>
          <w:sz w:val="22"/>
        </w:rPr>
        <w:t>cause</w:t>
      </w:r>
      <w:r>
        <w:rPr>
          <w:spacing w:val="-1"/>
          <w:sz w:val="22"/>
        </w:rPr>
        <w:t> </w:t>
      </w:r>
      <w:r>
        <w:rPr>
          <w:sz w:val="22"/>
        </w:rPr>
        <w:t>di</w:t>
      </w:r>
      <w:r>
        <w:rPr>
          <w:spacing w:val="-1"/>
          <w:sz w:val="22"/>
        </w:rPr>
        <w:t> </w:t>
      </w:r>
      <w:r>
        <w:rPr>
          <w:sz w:val="22"/>
        </w:rPr>
        <w:t>cessazione</w:t>
      </w:r>
      <w:r>
        <w:rPr>
          <w:spacing w:val="-1"/>
          <w:sz w:val="22"/>
        </w:rPr>
        <w:t> </w:t>
      </w:r>
      <w:r>
        <w:rPr>
          <w:sz w:val="22"/>
        </w:rPr>
        <w:t>del</w:t>
      </w:r>
      <w:r>
        <w:rPr>
          <w:spacing w:val="-1"/>
          <w:sz w:val="22"/>
        </w:rPr>
        <w:t> </w:t>
      </w:r>
      <w:r>
        <w:rPr>
          <w:sz w:val="22"/>
        </w:rPr>
        <w:t>contratto</w:t>
      </w:r>
      <w:r>
        <w:rPr>
          <w:spacing w:val="-1"/>
          <w:sz w:val="22"/>
        </w:rPr>
        <w:t> </w:t>
      </w:r>
      <w:r>
        <w:rPr>
          <w:sz w:val="22"/>
        </w:rPr>
        <w:t>di</w:t>
      </w:r>
      <w:r>
        <w:rPr>
          <w:spacing w:val="-1"/>
          <w:sz w:val="22"/>
        </w:rPr>
        <w:t> </w:t>
      </w:r>
      <w:r>
        <w:rPr>
          <w:spacing w:val="-2"/>
          <w:sz w:val="22"/>
        </w:rPr>
        <w:t>agenzia;</w:t>
      </w:r>
    </w:p>
    <w:p>
      <w:pPr>
        <w:pStyle w:val="ListParagraph"/>
        <w:numPr>
          <w:ilvl w:val="0"/>
          <w:numId w:val="18"/>
        </w:numPr>
        <w:tabs>
          <w:tab w:pos="499" w:val="left" w:leader="none"/>
        </w:tabs>
        <w:spacing w:line="240" w:lineRule="auto" w:before="34" w:after="0"/>
        <w:ind w:left="499" w:right="0" w:hanging="358"/>
        <w:jc w:val="left"/>
        <w:rPr>
          <w:sz w:val="22"/>
        </w:rPr>
      </w:pPr>
      <w:r>
        <w:rPr>
          <w:sz w:val="22"/>
        </w:rPr>
        <w:t>all’ampiezza</w:t>
      </w:r>
      <w:r>
        <w:rPr>
          <w:spacing w:val="-2"/>
          <w:sz w:val="22"/>
        </w:rPr>
        <w:t> </w:t>
      </w:r>
      <w:r>
        <w:rPr>
          <w:sz w:val="22"/>
        </w:rPr>
        <w:t>della</w:t>
      </w:r>
      <w:r>
        <w:rPr>
          <w:spacing w:val="-1"/>
          <w:sz w:val="22"/>
        </w:rPr>
        <w:t> </w:t>
      </w:r>
      <w:r>
        <w:rPr>
          <w:sz w:val="22"/>
        </w:rPr>
        <w:t>zona</w:t>
      </w:r>
      <w:r>
        <w:rPr>
          <w:spacing w:val="-2"/>
          <w:sz w:val="22"/>
        </w:rPr>
        <w:t> </w:t>
      </w:r>
      <w:r>
        <w:rPr>
          <w:sz w:val="22"/>
        </w:rPr>
        <w:t>assegnata</w:t>
      </w:r>
      <w:r>
        <w:rPr>
          <w:spacing w:val="-1"/>
          <w:sz w:val="22"/>
        </w:rPr>
        <w:t> </w:t>
      </w:r>
      <w:r>
        <w:rPr>
          <w:spacing w:val="-2"/>
          <w:sz w:val="22"/>
        </w:rPr>
        <w:t>all’agente;</w:t>
      </w:r>
    </w:p>
    <w:p>
      <w:pPr>
        <w:pStyle w:val="ListParagraph"/>
        <w:numPr>
          <w:ilvl w:val="0"/>
          <w:numId w:val="18"/>
        </w:numPr>
        <w:tabs>
          <w:tab w:pos="499" w:val="left" w:leader="none"/>
        </w:tabs>
        <w:spacing w:line="240" w:lineRule="auto" w:before="33" w:after="0"/>
        <w:ind w:left="499" w:right="0" w:hanging="358"/>
        <w:jc w:val="left"/>
        <w:rPr>
          <w:sz w:val="22"/>
        </w:rPr>
      </w:pPr>
      <w:r>
        <w:rPr>
          <w:sz w:val="22"/>
        </w:rPr>
        <w:t>all’esistenza</w:t>
      </w:r>
      <w:r>
        <w:rPr>
          <w:spacing w:val="-1"/>
          <w:sz w:val="22"/>
        </w:rPr>
        <w:t> </w:t>
      </w:r>
      <w:r>
        <w:rPr>
          <w:sz w:val="22"/>
        </w:rPr>
        <w:t>o</w:t>
      </w:r>
      <w:r>
        <w:rPr>
          <w:spacing w:val="-1"/>
          <w:sz w:val="22"/>
        </w:rPr>
        <w:t> </w:t>
      </w:r>
      <w:r>
        <w:rPr>
          <w:sz w:val="22"/>
        </w:rPr>
        <w:t>meno</w:t>
      </w:r>
      <w:r>
        <w:rPr>
          <w:spacing w:val="-1"/>
          <w:sz w:val="22"/>
        </w:rPr>
        <w:t> </w:t>
      </w:r>
      <w:r>
        <w:rPr>
          <w:sz w:val="22"/>
        </w:rPr>
        <w:t>del</w:t>
      </w:r>
      <w:r>
        <w:rPr>
          <w:spacing w:val="-1"/>
          <w:sz w:val="22"/>
        </w:rPr>
        <w:t> </w:t>
      </w:r>
      <w:r>
        <w:rPr>
          <w:sz w:val="22"/>
        </w:rPr>
        <w:t>vincolo</w:t>
      </w:r>
      <w:r>
        <w:rPr>
          <w:spacing w:val="-1"/>
          <w:sz w:val="22"/>
        </w:rPr>
        <w:t> </w:t>
      </w:r>
      <w:r>
        <w:rPr>
          <w:sz w:val="22"/>
        </w:rPr>
        <w:t>di</w:t>
      </w:r>
      <w:r>
        <w:rPr>
          <w:spacing w:val="-1"/>
          <w:sz w:val="22"/>
        </w:rPr>
        <w:t> </w:t>
      </w:r>
      <w:r>
        <w:rPr>
          <w:sz w:val="22"/>
        </w:rPr>
        <w:t>esclusiva</w:t>
      </w:r>
      <w:r>
        <w:rPr>
          <w:spacing w:val="-1"/>
          <w:sz w:val="22"/>
        </w:rPr>
        <w:t> </w:t>
      </w:r>
      <w:r>
        <w:rPr>
          <w:sz w:val="22"/>
        </w:rPr>
        <w:t>per</w:t>
      </w:r>
      <w:r>
        <w:rPr>
          <w:spacing w:val="-1"/>
          <w:sz w:val="22"/>
        </w:rPr>
        <w:t> </w:t>
      </w:r>
      <w:r>
        <w:rPr>
          <w:sz w:val="22"/>
        </w:rPr>
        <w:t>un</w:t>
      </w:r>
      <w:r>
        <w:rPr>
          <w:spacing w:val="-1"/>
          <w:sz w:val="22"/>
        </w:rPr>
        <w:t> </w:t>
      </w:r>
      <w:r>
        <w:rPr>
          <w:sz w:val="22"/>
        </w:rPr>
        <w:t>solo</w:t>
      </w:r>
      <w:r>
        <w:rPr>
          <w:spacing w:val="-1"/>
          <w:sz w:val="22"/>
        </w:rPr>
        <w:t> </w:t>
      </w:r>
      <w:r>
        <w:rPr>
          <w:spacing w:val="-2"/>
          <w:sz w:val="22"/>
        </w:rPr>
        <w:t>preponente”.</w:t>
      </w:r>
    </w:p>
    <w:p>
      <w:pPr>
        <w:pStyle w:val="BodyText"/>
        <w:spacing w:before="67"/>
        <w:ind w:left="0"/>
      </w:pPr>
    </w:p>
    <w:p>
      <w:pPr>
        <w:spacing w:before="1"/>
        <w:ind w:left="141" w:right="0" w:firstLine="0"/>
        <w:jc w:val="left"/>
        <w:rPr>
          <w:rFonts w:ascii="Arial"/>
          <w:i/>
          <w:sz w:val="22"/>
        </w:rPr>
      </w:pPr>
      <w:r>
        <w:rPr>
          <w:rFonts w:ascii="Arial"/>
          <w:b/>
          <w:sz w:val="22"/>
        </w:rPr>
        <w:t>Art.</w:t>
      </w:r>
      <w:r>
        <w:rPr>
          <w:rFonts w:ascii="Arial"/>
          <w:b/>
          <w:spacing w:val="-2"/>
          <w:sz w:val="22"/>
        </w:rPr>
        <w:t> </w:t>
      </w:r>
      <w:r>
        <w:rPr>
          <w:rFonts w:ascii="Arial"/>
          <w:b/>
          <w:sz w:val="22"/>
        </w:rPr>
        <w:t>1752</w:t>
      </w:r>
      <w:r>
        <w:rPr>
          <w:sz w:val="22"/>
        </w:rPr>
        <w:t>:</w:t>
      </w:r>
      <w:r>
        <w:rPr>
          <w:spacing w:val="-1"/>
          <w:sz w:val="22"/>
        </w:rPr>
        <w:t> </w:t>
      </w:r>
      <w:r>
        <w:rPr>
          <w:rFonts w:ascii="Arial"/>
          <w:i/>
          <w:sz w:val="22"/>
        </w:rPr>
        <w:t>Agente</w:t>
      </w:r>
      <w:r>
        <w:rPr>
          <w:rFonts w:ascii="Arial"/>
          <w:i/>
          <w:spacing w:val="-1"/>
          <w:sz w:val="22"/>
        </w:rPr>
        <w:t> </w:t>
      </w:r>
      <w:r>
        <w:rPr>
          <w:rFonts w:ascii="Arial"/>
          <w:i/>
          <w:sz w:val="22"/>
        </w:rPr>
        <w:t>con </w:t>
      </w:r>
      <w:r>
        <w:rPr>
          <w:rFonts w:ascii="Arial"/>
          <w:i/>
          <w:spacing w:val="-2"/>
          <w:sz w:val="22"/>
        </w:rPr>
        <w:t>rappresentanza</w:t>
      </w:r>
    </w:p>
    <w:p>
      <w:pPr>
        <w:pStyle w:val="BodyText"/>
        <w:spacing w:line="271" w:lineRule="auto" w:before="33"/>
      </w:pPr>
      <w:r>
        <w:rPr/>
        <w:t>“Le</w:t>
      </w:r>
      <w:r>
        <w:rPr>
          <w:spacing w:val="-3"/>
        </w:rPr>
        <w:t> </w:t>
      </w:r>
      <w:r>
        <w:rPr/>
        <w:t>disposizioni</w:t>
      </w:r>
      <w:r>
        <w:rPr>
          <w:spacing w:val="-3"/>
        </w:rPr>
        <w:t> </w:t>
      </w:r>
      <w:r>
        <w:rPr/>
        <w:t>del</w:t>
      </w:r>
      <w:r>
        <w:rPr>
          <w:spacing w:val="-3"/>
        </w:rPr>
        <w:t> </w:t>
      </w:r>
      <w:r>
        <w:rPr/>
        <w:t>presente</w:t>
      </w:r>
      <w:r>
        <w:rPr>
          <w:spacing w:val="-3"/>
        </w:rPr>
        <w:t> </w:t>
      </w:r>
      <w:r>
        <w:rPr/>
        <w:t>capo</w:t>
      </w:r>
      <w:r>
        <w:rPr>
          <w:spacing w:val="-3"/>
        </w:rPr>
        <w:t> </w:t>
      </w:r>
      <w:r>
        <w:rPr/>
        <w:t>si</w:t>
      </w:r>
      <w:r>
        <w:rPr>
          <w:spacing w:val="-3"/>
        </w:rPr>
        <w:t> </w:t>
      </w:r>
      <w:r>
        <w:rPr/>
        <w:t>applicano</w:t>
      </w:r>
      <w:r>
        <w:rPr>
          <w:spacing w:val="-3"/>
        </w:rPr>
        <w:t> </w:t>
      </w:r>
      <w:r>
        <w:rPr/>
        <w:t>anche</w:t>
      </w:r>
      <w:r>
        <w:rPr>
          <w:spacing w:val="-3"/>
        </w:rPr>
        <w:t> </w:t>
      </w:r>
      <w:r>
        <w:rPr/>
        <w:t>nell’ipotesi</w:t>
      </w:r>
      <w:r>
        <w:rPr>
          <w:spacing w:val="-3"/>
        </w:rPr>
        <w:t> </w:t>
      </w:r>
      <w:r>
        <w:rPr/>
        <w:t>in</w:t>
      </w:r>
      <w:r>
        <w:rPr>
          <w:spacing w:val="-3"/>
        </w:rPr>
        <w:t> </w:t>
      </w:r>
      <w:r>
        <w:rPr/>
        <w:t>cui</w:t>
      </w:r>
      <w:r>
        <w:rPr>
          <w:spacing w:val="-3"/>
        </w:rPr>
        <w:t> </w:t>
      </w:r>
      <w:r>
        <w:rPr/>
        <w:t>all’agente</w:t>
      </w:r>
      <w:r>
        <w:rPr>
          <w:spacing w:val="-3"/>
        </w:rPr>
        <w:t> </w:t>
      </w:r>
      <w:r>
        <w:rPr/>
        <w:t>è</w:t>
      </w:r>
      <w:r>
        <w:rPr>
          <w:spacing w:val="-3"/>
        </w:rPr>
        <w:t> </w:t>
      </w:r>
      <w:r>
        <w:rPr/>
        <w:t>conferita</w:t>
      </w:r>
      <w:r>
        <w:rPr>
          <w:spacing w:val="-3"/>
        </w:rPr>
        <w:t> </w:t>
      </w:r>
      <w:r>
        <w:rPr/>
        <w:t>dal preponente la rappresentanza per la conclusione dei contratti”.</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1753</w:t>
      </w:r>
      <w:r>
        <w:rPr>
          <w:sz w:val="22"/>
        </w:rPr>
        <w:t>: </w:t>
      </w:r>
      <w:r>
        <w:rPr>
          <w:rFonts w:ascii="Arial"/>
          <w:i/>
          <w:sz w:val="22"/>
        </w:rPr>
        <w:t>Agenti</w:t>
      </w:r>
      <w:r>
        <w:rPr>
          <w:rFonts w:ascii="Arial"/>
          <w:i/>
          <w:spacing w:val="-1"/>
          <w:sz w:val="22"/>
        </w:rPr>
        <w:t> </w:t>
      </w:r>
      <w:r>
        <w:rPr>
          <w:rFonts w:ascii="Arial"/>
          <w:i/>
          <w:sz w:val="22"/>
        </w:rPr>
        <w:t>di </w:t>
      </w:r>
      <w:r>
        <w:rPr>
          <w:rFonts w:ascii="Arial"/>
          <w:i/>
          <w:spacing w:val="-2"/>
          <w:sz w:val="22"/>
        </w:rPr>
        <w:t>assicurazione</w:t>
      </w:r>
    </w:p>
    <w:p>
      <w:pPr>
        <w:pStyle w:val="BodyText"/>
        <w:spacing w:line="271" w:lineRule="auto"/>
      </w:pPr>
      <w:r>
        <w:rPr/>
        <w:t>“Le</w:t>
      </w:r>
      <w:r>
        <w:rPr>
          <w:spacing w:val="-3"/>
        </w:rPr>
        <w:t> </w:t>
      </w:r>
      <w:r>
        <w:rPr/>
        <w:t>disposizioni</w:t>
      </w:r>
      <w:r>
        <w:rPr>
          <w:spacing w:val="-3"/>
        </w:rPr>
        <w:t> </w:t>
      </w:r>
      <w:r>
        <w:rPr/>
        <w:t>di</w:t>
      </w:r>
      <w:r>
        <w:rPr>
          <w:spacing w:val="-3"/>
        </w:rPr>
        <w:t> </w:t>
      </w:r>
      <w:r>
        <w:rPr/>
        <w:t>questo</w:t>
      </w:r>
      <w:r>
        <w:rPr>
          <w:spacing w:val="-3"/>
        </w:rPr>
        <w:t> </w:t>
      </w:r>
      <w:r>
        <w:rPr/>
        <w:t>capo</w:t>
      </w:r>
      <w:r>
        <w:rPr>
          <w:spacing w:val="-3"/>
        </w:rPr>
        <w:t> </w:t>
      </w:r>
      <w:r>
        <w:rPr/>
        <w:t>sono</w:t>
      </w:r>
      <w:r>
        <w:rPr>
          <w:spacing w:val="-3"/>
        </w:rPr>
        <w:t> </w:t>
      </w:r>
      <w:r>
        <w:rPr/>
        <w:t>applicabili</w:t>
      </w:r>
      <w:r>
        <w:rPr>
          <w:spacing w:val="-3"/>
        </w:rPr>
        <w:t> </w:t>
      </w:r>
      <w:r>
        <w:rPr/>
        <w:t>anche</w:t>
      </w:r>
      <w:r>
        <w:rPr>
          <w:spacing w:val="-3"/>
        </w:rPr>
        <w:t> </w:t>
      </w:r>
      <w:r>
        <w:rPr/>
        <w:t>agli</w:t>
      </w:r>
      <w:r>
        <w:rPr>
          <w:spacing w:val="-3"/>
        </w:rPr>
        <w:t> </w:t>
      </w:r>
      <w:r>
        <w:rPr/>
        <w:t>agenti</w:t>
      </w:r>
      <w:r>
        <w:rPr>
          <w:spacing w:val="-3"/>
        </w:rPr>
        <w:t> </w:t>
      </w:r>
      <w:r>
        <w:rPr/>
        <w:t>di</w:t>
      </w:r>
      <w:r>
        <w:rPr>
          <w:spacing w:val="-3"/>
        </w:rPr>
        <w:t> </w:t>
      </w:r>
      <w:r>
        <w:rPr/>
        <w:t>assicurazione,</w:t>
      </w:r>
      <w:r>
        <w:rPr>
          <w:spacing w:val="-4"/>
        </w:rPr>
        <w:t> </w:t>
      </w:r>
      <w:r>
        <w:rPr/>
        <w:t>in</w:t>
      </w:r>
      <w:r>
        <w:rPr>
          <w:spacing w:val="-3"/>
        </w:rPr>
        <w:t> </w:t>
      </w:r>
      <w:r>
        <w:rPr/>
        <w:t>quanto</w:t>
      </w:r>
      <w:r>
        <w:rPr>
          <w:spacing w:val="-3"/>
        </w:rPr>
        <w:t> </w:t>
      </w:r>
      <w:r>
        <w:rPr/>
        <w:t>non siano derogate dagli usi. In quanto siano compatibili con la natura dell’attività assicurativa.”</w:t>
      </w:r>
    </w:p>
    <w:p>
      <w:pPr>
        <w:pStyle w:val="BodyText"/>
        <w:spacing w:before="48"/>
        <w:ind w:left="0"/>
      </w:pPr>
    </w:p>
    <w:p>
      <w:pPr>
        <w:pStyle w:val="BodyText"/>
        <w:spacing w:before="0"/>
        <w:rPr>
          <w:rFonts w:ascii="Times New Roman"/>
        </w:rPr>
      </w:pPr>
      <w:r>
        <w:rPr>
          <w:rFonts w:ascii="Times New Roman"/>
          <w:w w:val="105"/>
          <w:u w:val="single"/>
        </w:rPr>
        <w:t>Capo</w:t>
      </w:r>
      <w:r>
        <w:rPr>
          <w:rFonts w:ascii="Times New Roman"/>
          <w:spacing w:val="-13"/>
          <w:w w:val="105"/>
          <w:u w:val="single"/>
        </w:rPr>
        <w:t> </w:t>
      </w:r>
      <w:r>
        <w:rPr>
          <w:rFonts w:ascii="Times New Roman"/>
          <w:w w:val="105"/>
          <w:u w:val="single"/>
        </w:rPr>
        <w:t>XI: della</w:t>
      </w:r>
      <w:r>
        <w:rPr>
          <w:rFonts w:ascii="Times New Roman"/>
          <w:spacing w:val="-1"/>
          <w:w w:val="105"/>
          <w:u w:val="single"/>
        </w:rPr>
        <w:t> </w:t>
      </w:r>
      <w:r>
        <w:rPr>
          <w:rFonts w:ascii="Times New Roman"/>
          <w:spacing w:val="-2"/>
          <w:w w:val="105"/>
          <w:u w:val="single"/>
        </w:rPr>
        <w:t>mediazione</w:t>
      </w:r>
    </w:p>
    <w:p>
      <w:pPr>
        <w:spacing w:before="46"/>
        <w:ind w:left="141" w:right="0" w:firstLine="0"/>
        <w:jc w:val="left"/>
        <w:rPr>
          <w:rFonts w:ascii="Arial"/>
          <w:i/>
          <w:sz w:val="22"/>
        </w:rPr>
      </w:pPr>
      <w:r>
        <w:rPr>
          <w:rFonts w:ascii="Arial"/>
          <w:b/>
          <w:sz w:val="22"/>
        </w:rPr>
        <w:t>Art.</w:t>
      </w:r>
      <w:r>
        <w:rPr>
          <w:rFonts w:ascii="Arial"/>
          <w:b/>
          <w:spacing w:val="-2"/>
          <w:sz w:val="22"/>
        </w:rPr>
        <w:t> </w:t>
      </w:r>
      <w:r>
        <w:rPr>
          <w:rFonts w:ascii="Arial"/>
          <w:b/>
          <w:sz w:val="22"/>
        </w:rPr>
        <w:t>1754</w:t>
      </w:r>
      <w:r>
        <w:rPr>
          <w:sz w:val="22"/>
        </w:rPr>
        <w:t>: </w:t>
      </w:r>
      <w:r>
        <w:rPr>
          <w:rFonts w:ascii="Arial"/>
          <w:i/>
          <w:spacing w:val="-2"/>
          <w:sz w:val="22"/>
        </w:rPr>
        <w:t>Mediatore</w:t>
      </w:r>
    </w:p>
    <w:p>
      <w:pPr>
        <w:pStyle w:val="BodyText"/>
        <w:spacing w:line="271" w:lineRule="auto" w:before="33"/>
      </w:pPr>
      <w:r>
        <w:rPr/>
        <w:t>“É mediatore colui che mette in relazione due o più parti per la conclusione di un affare, senza essere</w:t>
      </w:r>
      <w:r>
        <w:rPr>
          <w:spacing w:val="-3"/>
        </w:rPr>
        <w:t> </w:t>
      </w:r>
      <w:r>
        <w:rPr/>
        <w:t>legato</w:t>
      </w:r>
      <w:r>
        <w:rPr>
          <w:spacing w:val="-3"/>
        </w:rPr>
        <w:t> </w:t>
      </w:r>
      <w:r>
        <w:rPr/>
        <w:t>ad</w:t>
      </w:r>
      <w:r>
        <w:rPr>
          <w:spacing w:val="-3"/>
        </w:rPr>
        <w:t> </w:t>
      </w:r>
      <w:r>
        <w:rPr/>
        <w:t>alcuna</w:t>
      </w:r>
      <w:r>
        <w:rPr>
          <w:spacing w:val="-3"/>
        </w:rPr>
        <w:t> </w:t>
      </w:r>
      <w:r>
        <w:rPr/>
        <w:t>di</w:t>
      </w:r>
      <w:r>
        <w:rPr>
          <w:spacing w:val="-3"/>
        </w:rPr>
        <w:t> </w:t>
      </w:r>
      <w:r>
        <w:rPr/>
        <w:t>esse</w:t>
      </w:r>
      <w:r>
        <w:rPr>
          <w:spacing w:val="-3"/>
        </w:rPr>
        <w:t> </w:t>
      </w:r>
      <w:r>
        <w:rPr/>
        <w:t>da</w:t>
      </w:r>
      <w:r>
        <w:rPr>
          <w:spacing w:val="-3"/>
        </w:rPr>
        <w:t> </w:t>
      </w:r>
      <w:r>
        <w:rPr/>
        <w:t>rapporti</w:t>
      </w:r>
      <w:r>
        <w:rPr>
          <w:spacing w:val="-3"/>
        </w:rPr>
        <w:t> </w:t>
      </w:r>
      <w:r>
        <w:rPr/>
        <w:t>di</w:t>
      </w:r>
      <w:r>
        <w:rPr>
          <w:spacing w:val="-3"/>
        </w:rPr>
        <w:t> </w:t>
      </w:r>
      <w:r>
        <w:rPr/>
        <w:t>collaborazione,</w:t>
      </w:r>
      <w:r>
        <w:rPr>
          <w:spacing w:val="-4"/>
        </w:rPr>
        <w:t> </w:t>
      </w:r>
      <w:r>
        <w:rPr/>
        <w:t>di</w:t>
      </w:r>
      <w:r>
        <w:rPr>
          <w:spacing w:val="-3"/>
        </w:rPr>
        <w:t> </w:t>
      </w:r>
      <w:r>
        <w:rPr/>
        <w:t>dipendenza</w:t>
      </w:r>
      <w:r>
        <w:rPr>
          <w:spacing w:val="-3"/>
        </w:rPr>
        <w:t> </w:t>
      </w:r>
      <w:r>
        <w:rPr/>
        <w:t>o</w:t>
      </w:r>
      <w:r>
        <w:rPr>
          <w:spacing w:val="-3"/>
        </w:rPr>
        <w:t> </w:t>
      </w:r>
      <w:r>
        <w:rPr/>
        <w:t>di</w:t>
      </w:r>
      <w:r>
        <w:rPr>
          <w:spacing w:val="-3"/>
        </w:rPr>
        <w:t> </w:t>
      </w:r>
      <w:r>
        <w:rPr/>
        <w:t>rappresentanza”.</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1755</w:t>
      </w:r>
      <w:r>
        <w:rPr>
          <w:sz w:val="22"/>
        </w:rPr>
        <w:t>: </w:t>
      </w:r>
      <w:r>
        <w:rPr>
          <w:rFonts w:ascii="Arial"/>
          <w:i/>
          <w:spacing w:val="-2"/>
          <w:sz w:val="22"/>
        </w:rPr>
        <w:t>Provvigione</w:t>
      </w:r>
    </w:p>
    <w:p>
      <w:pPr>
        <w:pStyle w:val="BodyText"/>
        <w:spacing w:line="271" w:lineRule="auto"/>
      </w:pPr>
      <w:r>
        <w:rPr/>
        <w:t>“Il</w:t>
      </w:r>
      <w:r>
        <w:rPr>
          <w:spacing w:val="-3"/>
        </w:rPr>
        <w:t> </w:t>
      </w:r>
      <w:r>
        <w:rPr/>
        <w:t>mediatore</w:t>
      </w:r>
      <w:r>
        <w:rPr>
          <w:spacing w:val="-3"/>
        </w:rPr>
        <w:t> </w:t>
      </w:r>
      <w:r>
        <w:rPr/>
        <w:t>ha</w:t>
      </w:r>
      <w:r>
        <w:rPr>
          <w:spacing w:val="-3"/>
        </w:rPr>
        <w:t> </w:t>
      </w:r>
      <w:r>
        <w:rPr/>
        <w:t>diritto</w:t>
      </w:r>
      <w:r>
        <w:rPr>
          <w:spacing w:val="-3"/>
        </w:rPr>
        <w:t> </w:t>
      </w:r>
      <w:r>
        <w:rPr/>
        <w:t>alla</w:t>
      </w:r>
      <w:r>
        <w:rPr>
          <w:spacing w:val="-3"/>
        </w:rPr>
        <w:t> </w:t>
      </w:r>
      <w:r>
        <w:rPr/>
        <w:t>provvigione</w:t>
      </w:r>
      <w:r>
        <w:rPr>
          <w:spacing w:val="-3"/>
        </w:rPr>
        <w:t> </w:t>
      </w:r>
      <w:r>
        <w:rPr/>
        <w:t>da</w:t>
      </w:r>
      <w:r>
        <w:rPr>
          <w:spacing w:val="-3"/>
        </w:rPr>
        <w:t> </w:t>
      </w:r>
      <w:r>
        <w:rPr/>
        <w:t>ciascuna</w:t>
      </w:r>
      <w:r>
        <w:rPr>
          <w:spacing w:val="-3"/>
        </w:rPr>
        <w:t> </w:t>
      </w:r>
      <w:r>
        <w:rPr/>
        <w:t>delle</w:t>
      </w:r>
      <w:r>
        <w:rPr>
          <w:spacing w:val="-3"/>
        </w:rPr>
        <w:t> </w:t>
      </w:r>
      <w:r>
        <w:rPr/>
        <w:t>parti,</w:t>
      </w:r>
      <w:r>
        <w:rPr>
          <w:spacing w:val="-4"/>
        </w:rPr>
        <w:t> </w:t>
      </w:r>
      <w:r>
        <w:rPr/>
        <w:t>se</w:t>
      </w:r>
      <w:r>
        <w:rPr>
          <w:spacing w:val="-3"/>
        </w:rPr>
        <w:t> </w:t>
      </w:r>
      <w:r>
        <w:rPr/>
        <w:t>l’affare</w:t>
      </w:r>
      <w:r>
        <w:rPr>
          <w:spacing w:val="-3"/>
        </w:rPr>
        <w:t> </w:t>
      </w:r>
      <w:r>
        <w:rPr/>
        <w:t>è</w:t>
      </w:r>
      <w:r>
        <w:rPr>
          <w:spacing w:val="-3"/>
        </w:rPr>
        <w:t> </w:t>
      </w:r>
      <w:r>
        <w:rPr/>
        <w:t>concluso</w:t>
      </w:r>
      <w:r>
        <w:rPr>
          <w:spacing w:val="-3"/>
        </w:rPr>
        <w:t> </w:t>
      </w:r>
      <w:r>
        <w:rPr/>
        <w:t>per</w:t>
      </w:r>
      <w:r>
        <w:rPr>
          <w:spacing w:val="-3"/>
        </w:rPr>
        <w:t> </w:t>
      </w:r>
      <w:r>
        <w:rPr/>
        <w:t>effetto</w:t>
      </w:r>
      <w:r>
        <w:rPr>
          <w:spacing w:val="-3"/>
        </w:rPr>
        <w:t> </w:t>
      </w:r>
      <w:r>
        <w:rPr/>
        <w:t>del suo intervento.</w:t>
      </w:r>
    </w:p>
    <w:p>
      <w:pPr>
        <w:pStyle w:val="BodyText"/>
        <w:spacing w:line="271" w:lineRule="auto" w:before="1"/>
        <w:ind w:firstLine="122"/>
      </w:pPr>
      <w:r>
        <w:rPr/>
        <w:t>La</w:t>
      </w:r>
      <w:r>
        <w:rPr>
          <w:spacing w:val="-2"/>
        </w:rPr>
        <w:t> </w:t>
      </w:r>
      <w:r>
        <w:rPr/>
        <w:t>misura</w:t>
      </w:r>
      <w:r>
        <w:rPr>
          <w:spacing w:val="-2"/>
        </w:rPr>
        <w:t> </w:t>
      </w:r>
      <w:r>
        <w:rPr/>
        <w:t>della</w:t>
      </w:r>
      <w:r>
        <w:rPr>
          <w:spacing w:val="-2"/>
        </w:rPr>
        <w:t> </w:t>
      </w:r>
      <w:r>
        <w:rPr/>
        <w:t>provvigione</w:t>
      </w:r>
      <w:r>
        <w:rPr>
          <w:spacing w:val="-2"/>
        </w:rPr>
        <w:t> </w:t>
      </w:r>
      <w:r>
        <w:rPr/>
        <w:t>e</w:t>
      </w:r>
      <w:r>
        <w:rPr>
          <w:spacing w:val="-2"/>
        </w:rPr>
        <w:t> </w:t>
      </w:r>
      <w:r>
        <w:rPr/>
        <w:t>la</w:t>
      </w:r>
      <w:r>
        <w:rPr>
          <w:spacing w:val="-2"/>
        </w:rPr>
        <w:t> </w:t>
      </w:r>
      <w:r>
        <w:rPr/>
        <w:t>proporzione</w:t>
      </w:r>
      <w:r>
        <w:rPr>
          <w:spacing w:val="-2"/>
        </w:rPr>
        <w:t> </w:t>
      </w:r>
      <w:r>
        <w:rPr/>
        <w:t>in</w:t>
      </w:r>
      <w:r>
        <w:rPr>
          <w:spacing w:val="-2"/>
        </w:rPr>
        <w:t> </w:t>
      </w:r>
      <w:r>
        <w:rPr/>
        <w:t>cui</w:t>
      </w:r>
      <w:r>
        <w:rPr>
          <w:spacing w:val="-2"/>
        </w:rPr>
        <w:t> </w:t>
      </w:r>
      <w:r>
        <w:rPr/>
        <w:t>questa</w:t>
      </w:r>
      <w:r>
        <w:rPr>
          <w:spacing w:val="-2"/>
        </w:rPr>
        <w:t> </w:t>
      </w:r>
      <w:r>
        <w:rPr/>
        <w:t>deve</w:t>
      </w:r>
      <w:r>
        <w:rPr>
          <w:spacing w:val="-2"/>
        </w:rPr>
        <w:t> </w:t>
      </w:r>
      <w:r>
        <w:rPr/>
        <w:t>gravare</w:t>
      </w:r>
      <w:r>
        <w:rPr>
          <w:spacing w:val="-2"/>
        </w:rPr>
        <w:t> </w:t>
      </w:r>
      <w:r>
        <w:rPr/>
        <w:t>su</w:t>
      </w:r>
      <w:r>
        <w:rPr>
          <w:spacing w:val="-2"/>
        </w:rPr>
        <w:t> </w:t>
      </w:r>
      <w:r>
        <w:rPr/>
        <w:t>ciascuna</w:t>
      </w:r>
      <w:r>
        <w:rPr>
          <w:spacing w:val="-2"/>
        </w:rPr>
        <w:t> </w:t>
      </w:r>
      <w:r>
        <w:rPr/>
        <w:t>delle</w:t>
      </w:r>
      <w:r>
        <w:rPr>
          <w:spacing w:val="-2"/>
        </w:rPr>
        <w:t> </w:t>
      </w:r>
      <w:r>
        <w:rPr/>
        <w:t>parti,</w:t>
      </w:r>
      <w:r>
        <w:rPr>
          <w:spacing w:val="-3"/>
        </w:rPr>
        <w:t> </w:t>
      </w:r>
      <w:r>
        <w:rPr/>
        <w:t>in mancanza di patto, di tariffe professionali o di usi, sono determinate del giudice secondo equità”.</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1756</w:t>
      </w:r>
      <w:r>
        <w:rPr>
          <w:sz w:val="22"/>
        </w:rPr>
        <w:t>:</w:t>
      </w:r>
      <w:r>
        <w:rPr>
          <w:spacing w:val="-1"/>
          <w:sz w:val="22"/>
        </w:rPr>
        <w:t> </w:t>
      </w:r>
      <w:r>
        <w:rPr>
          <w:rFonts w:ascii="Arial"/>
          <w:i/>
          <w:sz w:val="22"/>
        </w:rPr>
        <w:t>Rimborso</w:t>
      </w:r>
      <w:r>
        <w:rPr>
          <w:rFonts w:ascii="Arial"/>
          <w:i/>
          <w:spacing w:val="-1"/>
          <w:sz w:val="22"/>
        </w:rPr>
        <w:t> </w:t>
      </w:r>
      <w:r>
        <w:rPr>
          <w:rFonts w:ascii="Arial"/>
          <w:i/>
          <w:sz w:val="22"/>
        </w:rPr>
        <w:t>delle</w:t>
      </w:r>
      <w:r>
        <w:rPr>
          <w:rFonts w:ascii="Arial"/>
          <w:i/>
          <w:spacing w:val="-1"/>
          <w:sz w:val="22"/>
        </w:rPr>
        <w:t> </w:t>
      </w:r>
      <w:r>
        <w:rPr>
          <w:rFonts w:ascii="Arial"/>
          <w:i/>
          <w:spacing w:val="-4"/>
          <w:sz w:val="22"/>
        </w:rPr>
        <w:t>spese</w:t>
      </w:r>
    </w:p>
    <w:p>
      <w:pPr>
        <w:pStyle w:val="BodyText"/>
        <w:spacing w:line="271" w:lineRule="auto"/>
      </w:pPr>
      <w:r>
        <w:rPr/>
        <w:t>“Salvo</w:t>
      </w:r>
      <w:r>
        <w:rPr>
          <w:spacing w:val="-2"/>
        </w:rPr>
        <w:t> </w:t>
      </w:r>
      <w:r>
        <w:rPr/>
        <w:t>patti</w:t>
      </w:r>
      <w:r>
        <w:rPr>
          <w:spacing w:val="-2"/>
        </w:rPr>
        <w:t> </w:t>
      </w:r>
      <w:r>
        <w:rPr/>
        <w:t>o</w:t>
      </w:r>
      <w:r>
        <w:rPr>
          <w:spacing w:val="-2"/>
        </w:rPr>
        <w:t> </w:t>
      </w:r>
      <w:r>
        <w:rPr/>
        <w:t>usi</w:t>
      </w:r>
      <w:r>
        <w:rPr>
          <w:spacing w:val="-2"/>
        </w:rPr>
        <w:t> </w:t>
      </w:r>
      <w:r>
        <w:rPr/>
        <w:t>contrari,</w:t>
      </w:r>
      <w:r>
        <w:rPr>
          <w:spacing w:val="-3"/>
        </w:rPr>
        <w:t> </w:t>
      </w:r>
      <w:r>
        <w:rPr/>
        <w:t>il</w:t>
      </w:r>
      <w:r>
        <w:rPr>
          <w:spacing w:val="-2"/>
        </w:rPr>
        <w:t> </w:t>
      </w:r>
      <w:r>
        <w:rPr/>
        <w:t>mediatore</w:t>
      </w:r>
      <w:r>
        <w:rPr>
          <w:spacing w:val="-2"/>
        </w:rPr>
        <w:t> </w:t>
      </w:r>
      <w:r>
        <w:rPr/>
        <w:t>ha</w:t>
      </w:r>
      <w:r>
        <w:rPr>
          <w:spacing w:val="-2"/>
        </w:rPr>
        <w:t> </w:t>
      </w:r>
      <w:r>
        <w:rPr/>
        <w:t>diritto</w:t>
      </w:r>
      <w:r>
        <w:rPr>
          <w:spacing w:val="-2"/>
        </w:rPr>
        <w:t> </w:t>
      </w:r>
      <w:r>
        <w:rPr/>
        <w:t>al</w:t>
      </w:r>
      <w:r>
        <w:rPr>
          <w:spacing w:val="-2"/>
        </w:rPr>
        <w:t> </w:t>
      </w:r>
      <w:r>
        <w:rPr/>
        <w:t>rimborso</w:t>
      </w:r>
      <w:r>
        <w:rPr>
          <w:spacing w:val="-2"/>
        </w:rPr>
        <w:t> </w:t>
      </w:r>
      <w:r>
        <w:rPr/>
        <w:t>delle</w:t>
      </w:r>
      <w:r>
        <w:rPr>
          <w:spacing w:val="-2"/>
        </w:rPr>
        <w:t> </w:t>
      </w:r>
      <w:r>
        <w:rPr/>
        <w:t>spese</w:t>
      </w:r>
      <w:r>
        <w:rPr>
          <w:spacing w:val="-2"/>
        </w:rPr>
        <w:t> </w:t>
      </w:r>
      <w:r>
        <w:rPr/>
        <w:t>nei</w:t>
      </w:r>
      <w:r>
        <w:rPr>
          <w:spacing w:val="-2"/>
        </w:rPr>
        <w:t> </w:t>
      </w:r>
      <w:r>
        <w:rPr/>
        <w:t>confronti</w:t>
      </w:r>
      <w:r>
        <w:rPr>
          <w:spacing w:val="-2"/>
        </w:rPr>
        <w:t> </w:t>
      </w:r>
      <w:r>
        <w:rPr/>
        <w:t>della</w:t>
      </w:r>
      <w:r>
        <w:rPr>
          <w:spacing w:val="-2"/>
        </w:rPr>
        <w:t> </w:t>
      </w:r>
      <w:r>
        <w:rPr/>
        <w:t>persona per incarico della quale sono state eseguite anche se l’affare non è stato concluso”.</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3"/>
          <w:sz w:val="22"/>
        </w:rPr>
        <w:t> </w:t>
      </w:r>
      <w:r>
        <w:rPr>
          <w:rFonts w:ascii="Arial"/>
          <w:b/>
          <w:sz w:val="22"/>
        </w:rPr>
        <w:t>1757</w:t>
      </w:r>
      <w:r>
        <w:rPr>
          <w:sz w:val="22"/>
        </w:rPr>
        <w:t>:</w:t>
      </w:r>
      <w:r>
        <w:rPr>
          <w:spacing w:val="-1"/>
          <w:sz w:val="22"/>
        </w:rPr>
        <w:t> </w:t>
      </w:r>
      <w:r>
        <w:rPr>
          <w:rFonts w:ascii="Arial"/>
          <w:i/>
          <w:sz w:val="22"/>
        </w:rPr>
        <w:t>Provvigione</w:t>
      </w:r>
      <w:r>
        <w:rPr>
          <w:rFonts w:ascii="Arial"/>
          <w:i/>
          <w:spacing w:val="-1"/>
          <w:sz w:val="22"/>
        </w:rPr>
        <w:t> </w:t>
      </w:r>
      <w:r>
        <w:rPr>
          <w:rFonts w:ascii="Arial"/>
          <w:i/>
          <w:sz w:val="22"/>
        </w:rPr>
        <w:t>nei</w:t>
      </w:r>
      <w:r>
        <w:rPr>
          <w:rFonts w:ascii="Arial"/>
          <w:i/>
          <w:spacing w:val="-2"/>
          <w:sz w:val="22"/>
        </w:rPr>
        <w:t> </w:t>
      </w:r>
      <w:r>
        <w:rPr>
          <w:rFonts w:ascii="Arial"/>
          <w:i/>
          <w:sz w:val="22"/>
        </w:rPr>
        <w:t>contratti</w:t>
      </w:r>
      <w:r>
        <w:rPr>
          <w:rFonts w:ascii="Arial"/>
          <w:i/>
          <w:spacing w:val="-1"/>
          <w:sz w:val="22"/>
        </w:rPr>
        <w:t> </w:t>
      </w:r>
      <w:r>
        <w:rPr>
          <w:rFonts w:ascii="Arial"/>
          <w:i/>
          <w:sz w:val="22"/>
        </w:rPr>
        <w:t>condizionali</w:t>
      </w:r>
      <w:r>
        <w:rPr>
          <w:rFonts w:ascii="Arial"/>
          <w:i/>
          <w:spacing w:val="-1"/>
          <w:sz w:val="22"/>
        </w:rPr>
        <w:t> </w:t>
      </w:r>
      <w:r>
        <w:rPr>
          <w:rFonts w:ascii="Arial"/>
          <w:i/>
          <w:sz w:val="22"/>
        </w:rPr>
        <w:t>o</w:t>
      </w:r>
      <w:r>
        <w:rPr>
          <w:rFonts w:ascii="Arial"/>
          <w:i/>
          <w:spacing w:val="-1"/>
          <w:sz w:val="22"/>
        </w:rPr>
        <w:t> </w:t>
      </w:r>
      <w:r>
        <w:rPr>
          <w:rFonts w:ascii="Arial"/>
          <w:i/>
          <w:spacing w:val="-2"/>
          <w:sz w:val="22"/>
        </w:rPr>
        <w:t>invalidi</w:t>
      </w:r>
    </w:p>
    <w:p>
      <w:pPr>
        <w:pStyle w:val="BodyText"/>
        <w:spacing w:line="271" w:lineRule="auto" w:before="33"/>
        <w:ind w:right="123"/>
      </w:pPr>
      <w:r>
        <w:rPr/>
        <w:t>“Se</w:t>
      </w:r>
      <w:r>
        <w:rPr>
          <w:spacing w:val="-3"/>
        </w:rPr>
        <w:t> </w:t>
      </w:r>
      <w:r>
        <w:rPr/>
        <w:t>il</w:t>
      </w:r>
      <w:r>
        <w:rPr>
          <w:spacing w:val="-3"/>
        </w:rPr>
        <w:t> </w:t>
      </w:r>
      <w:r>
        <w:rPr/>
        <w:t>contratto</w:t>
      </w:r>
      <w:r>
        <w:rPr>
          <w:spacing w:val="-3"/>
        </w:rPr>
        <w:t> </w:t>
      </w:r>
      <w:r>
        <w:rPr/>
        <w:t>è</w:t>
      </w:r>
      <w:r>
        <w:rPr>
          <w:spacing w:val="-3"/>
        </w:rPr>
        <w:t> </w:t>
      </w:r>
      <w:r>
        <w:rPr/>
        <w:t>sottoposto</w:t>
      </w:r>
      <w:r>
        <w:rPr>
          <w:spacing w:val="-3"/>
        </w:rPr>
        <w:t> </w:t>
      </w:r>
      <w:r>
        <w:rPr/>
        <w:t>a</w:t>
      </w:r>
      <w:r>
        <w:rPr>
          <w:spacing w:val="-3"/>
        </w:rPr>
        <w:t> </w:t>
      </w:r>
      <w:r>
        <w:rPr/>
        <w:t>condizione</w:t>
      </w:r>
      <w:r>
        <w:rPr>
          <w:spacing w:val="-3"/>
        </w:rPr>
        <w:t> </w:t>
      </w:r>
      <w:r>
        <w:rPr/>
        <w:t>sospensiva,</w:t>
      </w:r>
      <w:r>
        <w:rPr>
          <w:spacing w:val="-4"/>
        </w:rPr>
        <w:t> </w:t>
      </w:r>
      <w:r>
        <w:rPr/>
        <w:t>il</w:t>
      </w:r>
      <w:r>
        <w:rPr>
          <w:spacing w:val="-3"/>
        </w:rPr>
        <w:t> </w:t>
      </w:r>
      <w:r>
        <w:rPr/>
        <w:t>diritto</w:t>
      </w:r>
      <w:r>
        <w:rPr>
          <w:spacing w:val="-3"/>
        </w:rPr>
        <w:t> </w:t>
      </w:r>
      <w:r>
        <w:rPr/>
        <w:t>alla</w:t>
      </w:r>
      <w:r>
        <w:rPr>
          <w:spacing w:val="-3"/>
        </w:rPr>
        <w:t> </w:t>
      </w:r>
      <w:r>
        <w:rPr/>
        <w:t>provvigione</w:t>
      </w:r>
      <w:r>
        <w:rPr>
          <w:spacing w:val="-3"/>
        </w:rPr>
        <w:t> </w:t>
      </w:r>
      <w:r>
        <w:rPr/>
        <w:t>sorge</w:t>
      </w:r>
      <w:r>
        <w:rPr>
          <w:spacing w:val="-3"/>
        </w:rPr>
        <w:t> </w:t>
      </w:r>
      <w:r>
        <w:rPr/>
        <w:t>nel</w:t>
      </w:r>
      <w:r>
        <w:rPr>
          <w:spacing w:val="-3"/>
        </w:rPr>
        <w:t> </w:t>
      </w:r>
      <w:r>
        <w:rPr/>
        <w:t>momento in cui si verifica la condizione.</w:t>
      </w:r>
    </w:p>
    <w:p>
      <w:pPr>
        <w:pStyle w:val="BodyText"/>
        <w:spacing w:line="271" w:lineRule="auto" w:before="2"/>
        <w:ind w:firstLine="122"/>
      </w:pPr>
      <w:r>
        <w:rPr/>
        <w:t>Se</w:t>
      </w:r>
      <w:r>
        <w:rPr>
          <w:spacing w:val="-3"/>
        </w:rPr>
        <w:t> </w:t>
      </w:r>
      <w:r>
        <w:rPr/>
        <w:t>il</w:t>
      </w:r>
      <w:r>
        <w:rPr>
          <w:spacing w:val="-3"/>
        </w:rPr>
        <w:t> </w:t>
      </w:r>
      <w:r>
        <w:rPr/>
        <w:t>contratto</w:t>
      </w:r>
      <w:r>
        <w:rPr>
          <w:spacing w:val="-3"/>
        </w:rPr>
        <w:t> </w:t>
      </w:r>
      <w:r>
        <w:rPr/>
        <w:t>è</w:t>
      </w:r>
      <w:r>
        <w:rPr>
          <w:spacing w:val="-3"/>
        </w:rPr>
        <w:t> </w:t>
      </w:r>
      <w:r>
        <w:rPr/>
        <w:t>sottoposto</w:t>
      </w:r>
      <w:r>
        <w:rPr>
          <w:spacing w:val="-3"/>
        </w:rPr>
        <w:t> </w:t>
      </w:r>
      <w:r>
        <w:rPr/>
        <w:t>a</w:t>
      </w:r>
      <w:r>
        <w:rPr>
          <w:spacing w:val="-3"/>
        </w:rPr>
        <w:t> </w:t>
      </w:r>
      <w:r>
        <w:rPr/>
        <w:t>condizione</w:t>
      </w:r>
      <w:r>
        <w:rPr>
          <w:spacing w:val="-3"/>
        </w:rPr>
        <w:t> </w:t>
      </w:r>
      <w:r>
        <w:rPr/>
        <w:t>risolutiva,</w:t>
      </w:r>
      <w:r>
        <w:rPr>
          <w:spacing w:val="-4"/>
        </w:rPr>
        <w:t> </w:t>
      </w:r>
      <w:r>
        <w:rPr/>
        <w:t>il</w:t>
      </w:r>
      <w:r>
        <w:rPr>
          <w:spacing w:val="-3"/>
        </w:rPr>
        <w:t> </w:t>
      </w:r>
      <w:r>
        <w:rPr/>
        <w:t>diritto</w:t>
      </w:r>
      <w:r>
        <w:rPr>
          <w:spacing w:val="-3"/>
        </w:rPr>
        <w:t> </w:t>
      </w:r>
      <w:r>
        <w:rPr/>
        <w:t>alla</w:t>
      </w:r>
      <w:r>
        <w:rPr>
          <w:spacing w:val="-3"/>
        </w:rPr>
        <w:t> </w:t>
      </w:r>
      <w:r>
        <w:rPr/>
        <w:t>provvigione</w:t>
      </w:r>
      <w:r>
        <w:rPr>
          <w:spacing w:val="-3"/>
        </w:rPr>
        <w:t> </w:t>
      </w:r>
      <w:r>
        <w:rPr/>
        <w:t>non</w:t>
      </w:r>
      <w:r>
        <w:rPr>
          <w:spacing w:val="-3"/>
        </w:rPr>
        <w:t> </w:t>
      </w:r>
      <w:r>
        <w:rPr/>
        <w:t>viene</w:t>
      </w:r>
      <w:r>
        <w:rPr>
          <w:spacing w:val="-3"/>
        </w:rPr>
        <w:t> </w:t>
      </w:r>
      <w:r>
        <w:rPr/>
        <w:t>meno</w:t>
      </w:r>
      <w:r>
        <w:rPr>
          <w:spacing w:val="-3"/>
        </w:rPr>
        <w:t> </w:t>
      </w:r>
      <w:r>
        <w:rPr/>
        <w:t>col verificarsi della condizione.</w:t>
      </w:r>
    </w:p>
    <w:p>
      <w:pPr>
        <w:pStyle w:val="BodyText"/>
        <w:spacing w:line="271" w:lineRule="auto" w:before="1"/>
        <w:ind w:firstLine="122"/>
      </w:pPr>
      <w:r>
        <w:rPr/>
        <w:t>La</w:t>
      </w:r>
      <w:r>
        <w:rPr>
          <w:spacing w:val="-3"/>
        </w:rPr>
        <w:t> </w:t>
      </w:r>
      <w:r>
        <w:rPr/>
        <w:t>disposizione</w:t>
      </w:r>
      <w:r>
        <w:rPr>
          <w:spacing w:val="-3"/>
        </w:rPr>
        <w:t> </w:t>
      </w:r>
      <w:r>
        <w:rPr/>
        <w:t>del</w:t>
      </w:r>
      <w:r>
        <w:rPr>
          <w:spacing w:val="-3"/>
        </w:rPr>
        <w:t> </w:t>
      </w:r>
      <w:r>
        <w:rPr/>
        <w:t>comma</w:t>
      </w:r>
      <w:r>
        <w:rPr>
          <w:spacing w:val="-3"/>
        </w:rPr>
        <w:t> </w:t>
      </w:r>
      <w:r>
        <w:rPr/>
        <w:t>precedente</w:t>
      </w:r>
      <w:r>
        <w:rPr>
          <w:spacing w:val="-3"/>
        </w:rPr>
        <w:t> </w:t>
      </w:r>
      <w:r>
        <w:rPr/>
        <w:t>si</w:t>
      </w:r>
      <w:r>
        <w:rPr>
          <w:spacing w:val="-3"/>
        </w:rPr>
        <w:t> </w:t>
      </w:r>
      <w:r>
        <w:rPr/>
        <w:t>applica</w:t>
      </w:r>
      <w:r>
        <w:rPr>
          <w:spacing w:val="-3"/>
        </w:rPr>
        <w:t> </w:t>
      </w:r>
      <w:r>
        <w:rPr/>
        <w:t>anche</w:t>
      </w:r>
      <w:r>
        <w:rPr>
          <w:spacing w:val="-3"/>
        </w:rPr>
        <w:t> </w:t>
      </w:r>
      <w:r>
        <w:rPr/>
        <w:t>quando</w:t>
      </w:r>
      <w:r>
        <w:rPr>
          <w:spacing w:val="-3"/>
        </w:rPr>
        <w:t> </w:t>
      </w:r>
      <w:r>
        <w:rPr/>
        <w:t>il</w:t>
      </w:r>
      <w:r>
        <w:rPr>
          <w:spacing w:val="-3"/>
        </w:rPr>
        <w:t> </w:t>
      </w:r>
      <w:r>
        <w:rPr/>
        <w:t>contratto</w:t>
      </w:r>
      <w:r>
        <w:rPr>
          <w:spacing w:val="-3"/>
        </w:rPr>
        <w:t> </w:t>
      </w:r>
      <w:r>
        <w:rPr/>
        <w:t>è</w:t>
      </w:r>
      <w:r>
        <w:rPr>
          <w:spacing w:val="-3"/>
        </w:rPr>
        <w:t> </w:t>
      </w:r>
      <w:r>
        <w:rPr/>
        <w:t>annullabile</w:t>
      </w:r>
      <w:r>
        <w:rPr>
          <w:spacing w:val="-3"/>
        </w:rPr>
        <w:t> </w:t>
      </w:r>
      <w:r>
        <w:rPr/>
        <w:t>o rescindibile, se il mediatore non conosceva la causa d’invalidità”.</w:t>
      </w:r>
    </w:p>
    <w:p>
      <w:pPr>
        <w:pStyle w:val="BodyText"/>
        <w:spacing w:after="0" w:line="271" w:lineRule="auto"/>
        <w:sectPr>
          <w:pgSz w:w="11910" w:h="16840"/>
          <w:pgMar w:header="0" w:footer="823" w:top="1020" w:bottom="1080" w:left="992" w:right="1133"/>
        </w:sectPr>
      </w:pPr>
    </w:p>
    <w:p>
      <w:pPr>
        <w:spacing w:before="76"/>
        <w:ind w:left="141" w:right="0" w:firstLine="0"/>
        <w:jc w:val="left"/>
        <w:rPr>
          <w:rFonts w:ascii="Arial" w:hAnsi="Arial"/>
          <w:i/>
          <w:sz w:val="22"/>
        </w:rPr>
      </w:pPr>
      <w:r>
        <w:rPr>
          <w:rFonts w:ascii="Arial" w:hAnsi="Arial"/>
          <w:b/>
          <w:sz w:val="22"/>
        </w:rPr>
        <w:t>Art.</w:t>
      </w:r>
      <w:r>
        <w:rPr>
          <w:rFonts w:ascii="Arial" w:hAnsi="Arial"/>
          <w:b/>
          <w:spacing w:val="-2"/>
          <w:sz w:val="22"/>
        </w:rPr>
        <w:t> </w:t>
      </w:r>
      <w:r>
        <w:rPr>
          <w:rFonts w:ascii="Arial" w:hAnsi="Arial"/>
          <w:b/>
          <w:sz w:val="22"/>
        </w:rPr>
        <w:t>1758</w:t>
      </w:r>
      <w:r>
        <w:rPr>
          <w:sz w:val="22"/>
        </w:rPr>
        <w:t>:</w:t>
      </w:r>
      <w:r>
        <w:rPr>
          <w:spacing w:val="-1"/>
          <w:sz w:val="22"/>
        </w:rPr>
        <w:t> </w:t>
      </w:r>
      <w:r>
        <w:rPr>
          <w:rFonts w:ascii="Arial" w:hAnsi="Arial"/>
          <w:i/>
          <w:sz w:val="22"/>
        </w:rPr>
        <w:t>Pluralità</w:t>
      </w:r>
      <w:r>
        <w:rPr>
          <w:rFonts w:ascii="Arial" w:hAnsi="Arial"/>
          <w:i/>
          <w:spacing w:val="-1"/>
          <w:sz w:val="22"/>
        </w:rPr>
        <w:t> </w:t>
      </w:r>
      <w:r>
        <w:rPr>
          <w:rFonts w:ascii="Arial" w:hAnsi="Arial"/>
          <w:i/>
          <w:sz w:val="22"/>
        </w:rPr>
        <w:t>di </w:t>
      </w:r>
      <w:r>
        <w:rPr>
          <w:rFonts w:ascii="Arial" w:hAnsi="Arial"/>
          <w:i/>
          <w:spacing w:val="-2"/>
          <w:sz w:val="22"/>
        </w:rPr>
        <w:t>mediatori</w:t>
      </w:r>
    </w:p>
    <w:p>
      <w:pPr>
        <w:pStyle w:val="BodyText"/>
        <w:spacing w:line="271" w:lineRule="auto" w:before="33"/>
      </w:pPr>
      <w:r>
        <w:rPr/>
        <w:t>“Se</w:t>
      </w:r>
      <w:r>
        <w:rPr>
          <w:spacing w:val="-3"/>
        </w:rPr>
        <w:t> </w:t>
      </w:r>
      <w:r>
        <w:rPr/>
        <w:t>l’affare</w:t>
      </w:r>
      <w:r>
        <w:rPr>
          <w:spacing w:val="-3"/>
        </w:rPr>
        <w:t> </w:t>
      </w:r>
      <w:r>
        <w:rPr/>
        <w:t>è</w:t>
      </w:r>
      <w:r>
        <w:rPr>
          <w:spacing w:val="-3"/>
        </w:rPr>
        <w:t> </w:t>
      </w:r>
      <w:r>
        <w:rPr/>
        <w:t>concluso</w:t>
      </w:r>
      <w:r>
        <w:rPr>
          <w:spacing w:val="-3"/>
        </w:rPr>
        <w:t> </w:t>
      </w:r>
      <w:r>
        <w:rPr/>
        <w:t>per</w:t>
      </w:r>
      <w:r>
        <w:rPr>
          <w:spacing w:val="-3"/>
        </w:rPr>
        <w:t> </w:t>
      </w:r>
      <w:r>
        <w:rPr/>
        <w:t>l’intervento</w:t>
      </w:r>
      <w:r>
        <w:rPr>
          <w:spacing w:val="-3"/>
        </w:rPr>
        <w:t> </w:t>
      </w:r>
      <w:r>
        <w:rPr/>
        <w:t>di</w:t>
      </w:r>
      <w:r>
        <w:rPr>
          <w:spacing w:val="-3"/>
        </w:rPr>
        <w:t> </w:t>
      </w:r>
      <w:r>
        <w:rPr/>
        <w:t>più</w:t>
      </w:r>
      <w:r>
        <w:rPr>
          <w:spacing w:val="-3"/>
        </w:rPr>
        <w:t> </w:t>
      </w:r>
      <w:r>
        <w:rPr/>
        <w:t>mediatori,</w:t>
      </w:r>
      <w:r>
        <w:rPr>
          <w:spacing w:val="-4"/>
        </w:rPr>
        <w:t> </w:t>
      </w:r>
      <w:r>
        <w:rPr/>
        <w:t>ciascuno</w:t>
      </w:r>
      <w:r>
        <w:rPr>
          <w:spacing w:val="-3"/>
        </w:rPr>
        <w:t> </w:t>
      </w:r>
      <w:r>
        <w:rPr/>
        <w:t>di</w:t>
      </w:r>
      <w:r>
        <w:rPr>
          <w:spacing w:val="-3"/>
        </w:rPr>
        <w:t> </w:t>
      </w:r>
      <w:r>
        <w:rPr/>
        <w:t>essi</w:t>
      </w:r>
      <w:r>
        <w:rPr>
          <w:spacing w:val="-3"/>
        </w:rPr>
        <w:t> </w:t>
      </w:r>
      <w:r>
        <w:rPr/>
        <w:t>ha</w:t>
      </w:r>
      <w:r>
        <w:rPr>
          <w:spacing w:val="-3"/>
        </w:rPr>
        <w:t> </w:t>
      </w:r>
      <w:r>
        <w:rPr/>
        <w:t>diritto</w:t>
      </w:r>
      <w:r>
        <w:rPr>
          <w:spacing w:val="-3"/>
        </w:rPr>
        <w:t> </w:t>
      </w:r>
      <w:r>
        <w:rPr/>
        <w:t>a</w:t>
      </w:r>
      <w:r>
        <w:rPr>
          <w:spacing w:val="-3"/>
        </w:rPr>
        <w:t> </w:t>
      </w:r>
      <w:r>
        <w:rPr/>
        <w:t>una</w:t>
      </w:r>
      <w:r>
        <w:rPr>
          <w:spacing w:val="-3"/>
        </w:rPr>
        <w:t> </w:t>
      </w:r>
      <w:r>
        <w:rPr/>
        <w:t>quota</w:t>
      </w:r>
      <w:r>
        <w:rPr>
          <w:spacing w:val="-3"/>
        </w:rPr>
        <w:t> </w:t>
      </w:r>
      <w:r>
        <w:rPr/>
        <w:t>della </w:t>
      </w:r>
      <w:r>
        <w:rPr>
          <w:spacing w:val="-2"/>
        </w:rPr>
        <w:t>provvigione”.</w:t>
      </w:r>
    </w:p>
    <w:p>
      <w:pPr>
        <w:pStyle w:val="BodyText"/>
        <w:spacing w:before="35"/>
        <w:ind w:left="0"/>
      </w:pPr>
    </w:p>
    <w:p>
      <w:pPr>
        <w:spacing w:before="0"/>
        <w:ind w:left="141" w:right="0" w:firstLine="0"/>
        <w:jc w:val="left"/>
        <w:rPr>
          <w:rFonts w:ascii="Arial" w:hAnsi="Arial"/>
          <w:i/>
          <w:sz w:val="22"/>
        </w:rPr>
      </w:pPr>
      <w:r>
        <w:rPr>
          <w:rFonts w:ascii="Arial" w:hAnsi="Arial"/>
          <w:b/>
          <w:sz w:val="22"/>
        </w:rPr>
        <w:t>Art.</w:t>
      </w:r>
      <w:r>
        <w:rPr>
          <w:rFonts w:ascii="Arial" w:hAnsi="Arial"/>
          <w:b/>
          <w:spacing w:val="-2"/>
          <w:sz w:val="22"/>
        </w:rPr>
        <w:t> </w:t>
      </w:r>
      <w:r>
        <w:rPr>
          <w:rFonts w:ascii="Arial" w:hAnsi="Arial"/>
          <w:b/>
          <w:sz w:val="22"/>
        </w:rPr>
        <w:t>1759</w:t>
      </w:r>
      <w:r>
        <w:rPr>
          <w:sz w:val="22"/>
        </w:rPr>
        <w:t>:</w:t>
      </w:r>
      <w:r>
        <w:rPr>
          <w:spacing w:val="-1"/>
          <w:sz w:val="22"/>
        </w:rPr>
        <w:t> </w:t>
      </w:r>
      <w:r>
        <w:rPr>
          <w:rFonts w:ascii="Arial" w:hAnsi="Arial"/>
          <w:i/>
          <w:sz w:val="22"/>
        </w:rPr>
        <w:t>Responsabilità</w:t>
      </w:r>
      <w:r>
        <w:rPr>
          <w:rFonts w:ascii="Arial" w:hAnsi="Arial"/>
          <w:i/>
          <w:spacing w:val="-1"/>
          <w:sz w:val="22"/>
        </w:rPr>
        <w:t> </w:t>
      </w:r>
      <w:r>
        <w:rPr>
          <w:rFonts w:ascii="Arial" w:hAnsi="Arial"/>
          <w:i/>
          <w:sz w:val="22"/>
        </w:rPr>
        <w:t>del </w:t>
      </w:r>
      <w:r>
        <w:rPr>
          <w:rFonts w:ascii="Arial" w:hAnsi="Arial"/>
          <w:i/>
          <w:spacing w:val="-2"/>
          <w:sz w:val="22"/>
        </w:rPr>
        <w:t>mediatore</w:t>
      </w:r>
    </w:p>
    <w:p>
      <w:pPr>
        <w:pStyle w:val="BodyText"/>
        <w:spacing w:line="271" w:lineRule="auto"/>
      </w:pPr>
      <w:r>
        <w:rPr/>
        <w:t>“Il</w:t>
      </w:r>
      <w:r>
        <w:rPr>
          <w:spacing w:val="-3"/>
        </w:rPr>
        <w:t> </w:t>
      </w:r>
      <w:r>
        <w:rPr/>
        <w:t>mediatore</w:t>
      </w:r>
      <w:r>
        <w:rPr>
          <w:spacing w:val="-3"/>
        </w:rPr>
        <w:t> </w:t>
      </w:r>
      <w:r>
        <w:rPr/>
        <w:t>deve</w:t>
      </w:r>
      <w:r>
        <w:rPr>
          <w:spacing w:val="-3"/>
        </w:rPr>
        <w:t> </w:t>
      </w:r>
      <w:r>
        <w:rPr/>
        <w:t>comunicare</w:t>
      </w:r>
      <w:r>
        <w:rPr>
          <w:spacing w:val="-3"/>
        </w:rPr>
        <w:t> </w:t>
      </w:r>
      <w:r>
        <w:rPr/>
        <w:t>alle</w:t>
      </w:r>
      <w:r>
        <w:rPr>
          <w:spacing w:val="-3"/>
        </w:rPr>
        <w:t> </w:t>
      </w:r>
      <w:r>
        <w:rPr/>
        <w:t>parti</w:t>
      </w:r>
      <w:r>
        <w:rPr>
          <w:spacing w:val="-3"/>
        </w:rPr>
        <w:t> </w:t>
      </w:r>
      <w:r>
        <w:rPr/>
        <w:t>le</w:t>
      </w:r>
      <w:r>
        <w:rPr>
          <w:spacing w:val="-3"/>
        </w:rPr>
        <w:t> </w:t>
      </w:r>
      <w:r>
        <w:rPr/>
        <w:t>circostanze</w:t>
      </w:r>
      <w:r>
        <w:rPr>
          <w:spacing w:val="-3"/>
        </w:rPr>
        <w:t> </w:t>
      </w:r>
      <w:r>
        <w:rPr/>
        <w:t>a</w:t>
      </w:r>
      <w:r>
        <w:rPr>
          <w:spacing w:val="-3"/>
        </w:rPr>
        <w:t> </w:t>
      </w:r>
      <w:r>
        <w:rPr/>
        <w:t>lui</w:t>
      </w:r>
      <w:r>
        <w:rPr>
          <w:spacing w:val="-3"/>
        </w:rPr>
        <w:t> </w:t>
      </w:r>
      <w:r>
        <w:rPr/>
        <w:t>note,</w:t>
      </w:r>
      <w:r>
        <w:rPr>
          <w:spacing w:val="-4"/>
        </w:rPr>
        <w:t> </w:t>
      </w:r>
      <w:r>
        <w:rPr/>
        <w:t>relative</w:t>
      </w:r>
      <w:r>
        <w:rPr>
          <w:spacing w:val="-3"/>
        </w:rPr>
        <w:t> </w:t>
      </w:r>
      <w:r>
        <w:rPr/>
        <w:t>alla</w:t>
      </w:r>
      <w:r>
        <w:rPr>
          <w:spacing w:val="-3"/>
        </w:rPr>
        <w:t> </w:t>
      </w:r>
      <w:r>
        <w:rPr/>
        <w:t>valutazione</w:t>
      </w:r>
      <w:r>
        <w:rPr>
          <w:spacing w:val="-3"/>
        </w:rPr>
        <w:t> </w:t>
      </w:r>
      <w:r>
        <w:rPr/>
        <w:t>e</w:t>
      </w:r>
      <w:r>
        <w:rPr>
          <w:spacing w:val="-3"/>
        </w:rPr>
        <w:t> </w:t>
      </w:r>
      <w:r>
        <w:rPr/>
        <w:t>alla sicurezza dell’affare, che possono influire sulla conclusione di esso.</w:t>
      </w:r>
    </w:p>
    <w:p>
      <w:pPr>
        <w:pStyle w:val="BodyText"/>
        <w:spacing w:line="271" w:lineRule="auto" w:before="1"/>
        <w:ind w:firstLine="122"/>
      </w:pPr>
      <w:r>
        <w:rPr/>
        <w:t>Il</w:t>
      </w:r>
      <w:r>
        <w:rPr>
          <w:spacing w:val="-3"/>
        </w:rPr>
        <w:t> </w:t>
      </w:r>
      <w:r>
        <w:rPr/>
        <w:t>mediatore</w:t>
      </w:r>
      <w:r>
        <w:rPr>
          <w:spacing w:val="-3"/>
        </w:rPr>
        <w:t> </w:t>
      </w:r>
      <w:r>
        <w:rPr/>
        <w:t>risponde</w:t>
      </w:r>
      <w:r>
        <w:rPr>
          <w:spacing w:val="-3"/>
        </w:rPr>
        <w:t> </w:t>
      </w:r>
      <w:r>
        <w:rPr/>
        <w:t>dell’autenticità</w:t>
      </w:r>
      <w:r>
        <w:rPr>
          <w:spacing w:val="-3"/>
        </w:rPr>
        <w:t> </w:t>
      </w:r>
      <w:r>
        <w:rPr/>
        <w:t>della</w:t>
      </w:r>
      <w:r>
        <w:rPr>
          <w:spacing w:val="-3"/>
        </w:rPr>
        <w:t> </w:t>
      </w:r>
      <w:r>
        <w:rPr/>
        <w:t>sottoscrizione</w:t>
      </w:r>
      <w:r>
        <w:rPr>
          <w:spacing w:val="-3"/>
        </w:rPr>
        <w:t> </w:t>
      </w:r>
      <w:r>
        <w:rPr/>
        <w:t>delle</w:t>
      </w:r>
      <w:r>
        <w:rPr>
          <w:spacing w:val="-3"/>
        </w:rPr>
        <w:t> </w:t>
      </w:r>
      <w:r>
        <w:rPr/>
        <w:t>scritture</w:t>
      </w:r>
      <w:r>
        <w:rPr>
          <w:spacing w:val="-3"/>
        </w:rPr>
        <w:t> </w:t>
      </w:r>
      <w:r>
        <w:rPr/>
        <w:t>e</w:t>
      </w:r>
      <w:r>
        <w:rPr>
          <w:spacing w:val="-3"/>
        </w:rPr>
        <w:t> </w:t>
      </w:r>
      <w:r>
        <w:rPr/>
        <w:t>dell’ultima</w:t>
      </w:r>
      <w:r>
        <w:rPr>
          <w:spacing w:val="-3"/>
        </w:rPr>
        <w:t> </w:t>
      </w:r>
      <w:r>
        <w:rPr/>
        <w:t>girata</w:t>
      </w:r>
      <w:r>
        <w:rPr>
          <w:spacing w:val="-3"/>
        </w:rPr>
        <w:t> </w:t>
      </w:r>
      <w:r>
        <w:rPr/>
        <w:t>dei</w:t>
      </w:r>
      <w:r>
        <w:rPr>
          <w:spacing w:val="-3"/>
        </w:rPr>
        <w:t> </w:t>
      </w:r>
      <w:r>
        <w:rPr/>
        <w:t>titoli trasmessi per il suo tramite”.</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1760</w:t>
      </w:r>
      <w:r>
        <w:rPr>
          <w:sz w:val="22"/>
        </w:rPr>
        <w:t>:</w:t>
      </w:r>
      <w:r>
        <w:rPr>
          <w:spacing w:val="-1"/>
          <w:sz w:val="22"/>
        </w:rPr>
        <w:t> </w:t>
      </w:r>
      <w:r>
        <w:rPr>
          <w:rFonts w:ascii="Arial"/>
          <w:i/>
          <w:sz w:val="22"/>
        </w:rPr>
        <w:t>Obblighi del</w:t>
      </w:r>
      <w:r>
        <w:rPr>
          <w:rFonts w:ascii="Arial"/>
          <w:i/>
          <w:spacing w:val="-1"/>
          <w:sz w:val="22"/>
        </w:rPr>
        <w:t> </w:t>
      </w:r>
      <w:r>
        <w:rPr>
          <w:rFonts w:ascii="Arial"/>
          <w:i/>
          <w:sz w:val="22"/>
        </w:rPr>
        <w:t>mediatore </w:t>
      </w:r>
      <w:r>
        <w:rPr>
          <w:rFonts w:ascii="Arial"/>
          <w:i/>
          <w:spacing w:val="-2"/>
          <w:sz w:val="22"/>
        </w:rPr>
        <w:t>professionale</w:t>
      </w:r>
    </w:p>
    <w:p>
      <w:pPr>
        <w:pStyle w:val="BodyText"/>
      </w:pPr>
      <w:r>
        <w:rPr/>
        <w:t>“Il</w:t>
      </w:r>
      <w:r>
        <w:rPr>
          <w:spacing w:val="-2"/>
        </w:rPr>
        <w:t> </w:t>
      </w:r>
      <w:r>
        <w:rPr/>
        <w:t>mediatore</w:t>
      </w:r>
      <w:r>
        <w:rPr>
          <w:spacing w:val="-1"/>
        </w:rPr>
        <w:t> </w:t>
      </w:r>
      <w:r>
        <w:rPr/>
        <w:t>professionale</w:t>
      </w:r>
      <w:r>
        <w:rPr>
          <w:spacing w:val="-2"/>
        </w:rPr>
        <w:t> </w:t>
      </w:r>
      <w:r>
        <w:rPr/>
        <w:t>in</w:t>
      </w:r>
      <w:r>
        <w:rPr>
          <w:spacing w:val="-1"/>
        </w:rPr>
        <w:t> </w:t>
      </w:r>
      <w:r>
        <w:rPr/>
        <w:t>affari</w:t>
      </w:r>
      <w:r>
        <w:rPr>
          <w:spacing w:val="-2"/>
        </w:rPr>
        <w:t> </w:t>
      </w:r>
      <w:r>
        <w:rPr/>
        <w:t>su</w:t>
      </w:r>
      <w:r>
        <w:rPr>
          <w:spacing w:val="-1"/>
        </w:rPr>
        <w:t> </w:t>
      </w:r>
      <w:r>
        <w:rPr/>
        <w:t>merci</w:t>
      </w:r>
      <w:r>
        <w:rPr>
          <w:spacing w:val="-2"/>
        </w:rPr>
        <w:t> </w:t>
      </w:r>
      <w:r>
        <w:rPr/>
        <w:t>o</w:t>
      </w:r>
      <w:r>
        <w:rPr>
          <w:spacing w:val="-1"/>
        </w:rPr>
        <w:t> </w:t>
      </w:r>
      <w:r>
        <w:rPr/>
        <w:t>su</w:t>
      </w:r>
      <w:r>
        <w:rPr>
          <w:spacing w:val="-2"/>
        </w:rPr>
        <w:t> </w:t>
      </w:r>
      <w:r>
        <w:rPr/>
        <w:t>titoli</w:t>
      </w:r>
      <w:r>
        <w:rPr>
          <w:spacing w:val="-1"/>
        </w:rPr>
        <w:t> </w:t>
      </w:r>
      <w:r>
        <w:rPr>
          <w:spacing w:val="-2"/>
        </w:rPr>
        <w:t>deve:</w:t>
      </w:r>
    </w:p>
    <w:p>
      <w:pPr>
        <w:pStyle w:val="ListParagraph"/>
        <w:numPr>
          <w:ilvl w:val="0"/>
          <w:numId w:val="19"/>
        </w:numPr>
        <w:tabs>
          <w:tab w:pos="499" w:val="left" w:leader="none"/>
          <w:tab w:pos="501" w:val="left" w:leader="none"/>
        </w:tabs>
        <w:spacing w:line="271" w:lineRule="auto" w:before="33" w:after="0"/>
        <w:ind w:left="501" w:right="484" w:hanging="360"/>
        <w:jc w:val="left"/>
        <w:rPr>
          <w:sz w:val="22"/>
        </w:rPr>
      </w:pPr>
      <w:r>
        <w:rPr>
          <w:sz w:val="22"/>
        </w:rPr>
        <w:t>conservare</w:t>
      </w:r>
      <w:r>
        <w:rPr>
          <w:spacing w:val="-3"/>
          <w:sz w:val="22"/>
        </w:rPr>
        <w:t> </w:t>
      </w:r>
      <w:r>
        <w:rPr>
          <w:sz w:val="22"/>
        </w:rPr>
        <w:t>i</w:t>
      </w:r>
      <w:r>
        <w:rPr>
          <w:spacing w:val="-3"/>
          <w:sz w:val="22"/>
        </w:rPr>
        <w:t> </w:t>
      </w:r>
      <w:r>
        <w:rPr>
          <w:sz w:val="22"/>
        </w:rPr>
        <w:t>campioni</w:t>
      </w:r>
      <w:r>
        <w:rPr>
          <w:spacing w:val="-3"/>
          <w:sz w:val="22"/>
        </w:rPr>
        <w:t> </w:t>
      </w:r>
      <w:r>
        <w:rPr>
          <w:sz w:val="22"/>
        </w:rPr>
        <w:t>delle</w:t>
      </w:r>
      <w:r>
        <w:rPr>
          <w:spacing w:val="-3"/>
          <w:sz w:val="22"/>
        </w:rPr>
        <w:t> </w:t>
      </w:r>
      <w:r>
        <w:rPr>
          <w:sz w:val="22"/>
        </w:rPr>
        <w:t>merci</w:t>
      </w:r>
      <w:r>
        <w:rPr>
          <w:spacing w:val="-3"/>
          <w:sz w:val="22"/>
        </w:rPr>
        <w:t> </w:t>
      </w:r>
      <w:r>
        <w:rPr>
          <w:sz w:val="22"/>
        </w:rPr>
        <w:t>vendute</w:t>
      </w:r>
      <w:r>
        <w:rPr>
          <w:spacing w:val="-3"/>
          <w:sz w:val="22"/>
        </w:rPr>
        <w:t> </w:t>
      </w:r>
      <w:r>
        <w:rPr>
          <w:sz w:val="22"/>
        </w:rPr>
        <w:t>sopra</w:t>
      </w:r>
      <w:r>
        <w:rPr>
          <w:spacing w:val="-3"/>
          <w:sz w:val="22"/>
        </w:rPr>
        <w:t> </w:t>
      </w:r>
      <w:r>
        <w:rPr>
          <w:sz w:val="22"/>
        </w:rPr>
        <w:t>campione,</w:t>
      </w:r>
      <w:r>
        <w:rPr>
          <w:spacing w:val="-4"/>
          <w:sz w:val="22"/>
        </w:rPr>
        <w:t> </w:t>
      </w:r>
      <w:r>
        <w:rPr>
          <w:sz w:val="22"/>
        </w:rPr>
        <w:t>finché</w:t>
      </w:r>
      <w:r>
        <w:rPr>
          <w:spacing w:val="-3"/>
          <w:sz w:val="22"/>
        </w:rPr>
        <w:t> </w:t>
      </w:r>
      <w:r>
        <w:rPr>
          <w:sz w:val="22"/>
        </w:rPr>
        <w:t>sussista</w:t>
      </w:r>
      <w:r>
        <w:rPr>
          <w:spacing w:val="-3"/>
          <w:sz w:val="22"/>
        </w:rPr>
        <w:t> </w:t>
      </w:r>
      <w:r>
        <w:rPr>
          <w:sz w:val="22"/>
        </w:rPr>
        <w:t>la</w:t>
      </w:r>
      <w:r>
        <w:rPr>
          <w:spacing w:val="-3"/>
          <w:sz w:val="22"/>
        </w:rPr>
        <w:t> </w:t>
      </w:r>
      <w:r>
        <w:rPr>
          <w:sz w:val="22"/>
        </w:rPr>
        <w:t>possibilità</w:t>
      </w:r>
      <w:r>
        <w:rPr>
          <w:spacing w:val="-3"/>
          <w:sz w:val="22"/>
        </w:rPr>
        <w:t> </w:t>
      </w:r>
      <w:r>
        <w:rPr>
          <w:sz w:val="22"/>
        </w:rPr>
        <w:t>di controversia sull’identità della merce;</w:t>
      </w:r>
    </w:p>
    <w:p>
      <w:pPr>
        <w:pStyle w:val="ListParagraph"/>
        <w:numPr>
          <w:ilvl w:val="0"/>
          <w:numId w:val="19"/>
        </w:numPr>
        <w:tabs>
          <w:tab w:pos="499" w:val="left" w:leader="none"/>
          <w:tab w:pos="501" w:val="left" w:leader="none"/>
        </w:tabs>
        <w:spacing w:line="271" w:lineRule="auto" w:before="2" w:after="0"/>
        <w:ind w:left="501" w:right="288" w:hanging="360"/>
        <w:jc w:val="left"/>
        <w:rPr>
          <w:sz w:val="22"/>
        </w:rPr>
      </w:pPr>
      <w:r>
        <w:rPr>
          <w:sz w:val="22"/>
        </w:rPr>
        <w:t>rilasciare</w:t>
      </w:r>
      <w:r>
        <w:rPr>
          <w:spacing w:val="-3"/>
          <w:sz w:val="22"/>
        </w:rPr>
        <w:t> </w:t>
      </w:r>
      <w:r>
        <w:rPr>
          <w:sz w:val="22"/>
        </w:rPr>
        <w:t>al</w:t>
      </w:r>
      <w:r>
        <w:rPr>
          <w:spacing w:val="-3"/>
          <w:sz w:val="22"/>
        </w:rPr>
        <w:t> </w:t>
      </w:r>
      <w:r>
        <w:rPr>
          <w:sz w:val="22"/>
        </w:rPr>
        <w:t>compratore</w:t>
      </w:r>
      <w:r>
        <w:rPr>
          <w:spacing w:val="-3"/>
          <w:sz w:val="22"/>
        </w:rPr>
        <w:t> </w:t>
      </w:r>
      <w:r>
        <w:rPr>
          <w:sz w:val="22"/>
        </w:rPr>
        <w:t>una</w:t>
      </w:r>
      <w:r>
        <w:rPr>
          <w:spacing w:val="-3"/>
          <w:sz w:val="22"/>
        </w:rPr>
        <w:t> </w:t>
      </w:r>
      <w:r>
        <w:rPr>
          <w:sz w:val="22"/>
        </w:rPr>
        <w:t>lista</w:t>
      </w:r>
      <w:r>
        <w:rPr>
          <w:spacing w:val="-3"/>
          <w:sz w:val="22"/>
        </w:rPr>
        <w:t> </w:t>
      </w:r>
      <w:r>
        <w:rPr>
          <w:sz w:val="22"/>
        </w:rPr>
        <w:t>firmata</w:t>
      </w:r>
      <w:r>
        <w:rPr>
          <w:spacing w:val="-3"/>
          <w:sz w:val="22"/>
        </w:rPr>
        <w:t> </w:t>
      </w:r>
      <w:r>
        <w:rPr>
          <w:sz w:val="22"/>
        </w:rPr>
        <w:t>dei</w:t>
      </w:r>
      <w:r>
        <w:rPr>
          <w:spacing w:val="-3"/>
          <w:sz w:val="22"/>
        </w:rPr>
        <w:t> </w:t>
      </w:r>
      <w:r>
        <w:rPr>
          <w:sz w:val="22"/>
        </w:rPr>
        <w:t>titoli</w:t>
      </w:r>
      <w:r>
        <w:rPr>
          <w:spacing w:val="-3"/>
          <w:sz w:val="22"/>
        </w:rPr>
        <w:t> </w:t>
      </w:r>
      <w:r>
        <w:rPr>
          <w:sz w:val="22"/>
        </w:rPr>
        <w:t>negoziati,</w:t>
      </w:r>
      <w:r>
        <w:rPr>
          <w:spacing w:val="-4"/>
          <w:sz w:val="22"/>
        </w:rPr>
        <w:t> </w:t>
      </w:r>
      <w:r>
        <w:rPr>
          <w:sz w:val="22"/>
        </w:rPr>
        <w:t>con</w:t>
      </w:r>
      <w:r>
        <w:rPr>
          <w:spacing w:val="-3"/>
          <w:sz w:val="22"/>
        </w:rPr>
        <w:t> </w:t>
      </w:r>
      <w:r>
        <w:rPr>
          <w:sz w:val="22"/>
        </w:rPr>
        <w:t>l’indicazione</w:t>
      </w:r>
      <w:r>
        <w:rPr>
          <w:spacing w:val="-3"/>
          <w:sz w:val="22"/>
        </w:rPr>
        <w:t> </w:t>
      </w:r>
      <w:r>
        <w:rPr>
          <w:sz w:val="22"/>
        </w:rPr>
        <w:t>della</w:t>
      </w:r>
      <w:r>
        <w:rPr>
          <w:spacing w:val="-3"/>
          <w:sz w:val="22"/>
        </w:rPr>
        <w:t> </w:t>
      </w:r>
      <w:r>
        <w:rPr>
          <w:sz w:val="22"/>
        </w:rPr>
        <w:t>serie</w:t>
      </w:r>
      <w:r>
        <w:rPr>
          <w:spacing w:val="-3"/>
          <w:sz w:val="22"/>
        </w:rPr>
        <w:t> </w:t>
      </w:r>
      <w:r>
        <w:rPr>
          <w:sz w:val="22"/>
        </w:rPr>
        <w:t>e</w:t>
      </w:r>
      <w:r>
        <w:rPr>
          <w:spacing w:val="-3"/>
          <w:sz w:val="22"/>
        </w:rPr>
        <w:t> </w:t>
      </w:r>
      <w:r>
        <w:rPr>
          <w:sz w:val="22"/>
        </w:rPr>
        <w:t>del </w:t>
      </w:r>
      <w:r>
        <w:rPr>
          <w:spacing w:val="-2"/>
          <w:sz w:val="22"/>
        </w:rPr>
        <w:t>numero;</w:t>
      </w:r>
    </w:p>
    <w:p>
      <w:pPr>
        <w:pStyle w:val="ListParagraph"/>
        <w:numPr>
          <w:ilvl w:val="0"/>
          <w:numId w:val="19"/>
        </w:numPr>
        <w:tabs>
          <w:tab w:pos="499" w:val="left" w:leader="none"/>
          <w:tab w:pos="501" w:val="left" w:leader="none"/>
        </w:tabs>
        <w:spacing w:line="271" w:lineRule="auto" w:before="1" w:after="0"/>
        <w:ind w:left="501" w:right="80" w:hanging="360"/>
        <w:jc w:val="left"/>
        <w:rPr>
          <w:sz w:val="22"/>
        </w:rPr>
      </w:pPr>
      <w:r>
        <w:rPr>
          <w:sz w:val="22"/>
        </w:rPr>
        <w:t>annotare</w:t>
      </w:r>
      <w:r>
        <w:rPr>
          <w:spacing w:val="-3"/>
          <w:sz w:val="22"/>
        </w:rPr>
        <w:t> </w:t>
      </w:r>
      <w:r>
        <w:rPr>
          <w:sz w:val="22"/>
        </w:rPr>
        <w:t>su</w:t>
      </w:r>
      <w:r>
        <w:rPr>
          <w:spacing w:val="-3"/>
          <w:sz w:val="22"/>
        </w:rPr>
        <w:t> </w:t>
      </w:r>
      <w:r>
        <w:rPr>
          <w:sz w:val="22"/>
        </w:rPr>
        <w:t>apposito</w:t>
      </w:r>
      <w:r>
        <w:rPr>
          <w:spacing w:val="-3"/>
          <w:sz w:val="22"/>
        </w:rPr>
        <w:t> </w:t>
      </w:r>
      <w:r>
        <w:rPr>
          <w:sz w:val="22"/>
        </w:rPr>
        <w:t>libro</w:t>
      </w:r>
      <w:r>
        <w:rPr>
          <w:spacing w:val="-3"/>
          <w:sz w:val="22"/>
        </w:rPr>
        <w:t> </w:t>
      </w:r>
      <w:r>
        <w:rPr>
          <w:sz w:val="22"/>
        </w:rPr>
        <w:t>gli</w:t>
      </w:r>
      <w:r>
        <w:rPr>
          <w:spacing w:val="-3"/>
          <w:sz w:val="22"/>
        </w:rPr>
        <w:t> </w:t>
      </w:r>
      <w:r>
        <w:rPr>
          <w:sz w:val="22"/>
        </w:rPr>
        <w:t>estremi</w:t>
      </w:r>
      <w:r>
        <w:rPr>
          <w:spacing w:val="-3"/>
          <w:sz w:val="22"/>
        </w:rPr>
        <w:t> </w:t>
      </w:r>
      <w:r>
        <w:rPr>
          <w:sz w:val="22"/>
        </w:rPr>
        <w:t>essenziali</w:t>
      </w:r>
      <w:r>
        <w:rPr>
          <w:spacing w:val="-3"/>
          <w:sz w:val="22"/>
        </w:rPr>
        <w:t> </w:t>
      </w:r>
      <w:r>
        <w:rPr>
          <w:sz w:val="22"/>
        </w:rPr>
        <w:t>del</w:t>
      </w:r>
      <w:r>
        <w:rPr>
          <w:spacing w:val="-3"/>
          <w:sz w:val="22"/>
        </w:rPr>
        <w:t> </w:t>
      </w:r>
      <w:r>
        <w:rPr>
          <w:sz w:val="22"/>
        </w:rPr>
        <w:t>contratto</w:t>
      </w:r>
      <w:r>
        <w:rPr>
          <w:spacing w:val="-3"/>
          <w:sz w:val="22"/>
        </w:rPr>
        <w:t> </w:t>
      </w:r>
      <w:r>
        <w:rPr>
          <w:sz w:val="22"/>
        </w:rPr>
        <w:t>che</w:t>
      </w:r>
      <w:r>
        <w:rPr>
          <w:spacing w:val="-3"/>
          <w:sz w:val="22"/>
        </w:rPr>
        <w:t> </w:t>
      </w:r>
      <w:r>
        <w:rPr>
          <w:sz w:val="22"/>
        </w:rPr>
        <w:t>si</w:t>
      </w:r>
      <w:r>
        <w:rPr>
          <w:spacing w:val="-3"/>
          <w:sz w:val="22"/>
        </w:rPr>
        <w:t> </w:t>
      </w:r>
      <w:r>
        <w:rPr>
          <w:sz w:val="22"/>
        </w:rPr>
        <w:t>stipula</w:t>
      </w:r>
      <w:r>
        <w:rPr>
          <w:spacing w:val="-3"/>
          <w:sz w:val="22"/>
        </w:rPr>
        <w:t> </w:t>
      </w:r>
      <w:r>
        <w:rPr>
          <w:sz w:val="22"/>
        </w:rPr>
        <w:t>col</w:t>
      </w:r>
      <w:r>
        <w:rPr>
          <w:spacing w:val="-3"/>
          <w:sz w:val="22"/>
        </w:rPr>
        <w:t> </w:t>
      </w:r>
      <w:r>
        <w:rPr>
          <w:sz w:val="22"/>
        </w:rPr>
        <w:t>suo</w:t>
      </w:r>
      <w:r>
        <w:rPr>
          <w:spacing w:val="-3"/>
          <w:sz w:val="22"/>
        </w:rPr>
        <w:t> </w:t>
      </w:r>
      <w:r>
        <w:rPr>
          <w:sz w:val="22"/>
        </w:rPr>
        <w:t>intervento</w:t>
      </w:r>
      <w:r>
        <w:rPr>
          <w:spacing w:val="-3"/>
          <w:sz w:val="22"/>
        </w:rPr>
        <w:t> </w:t>
      </w:r>
      <w:r>
        <w:rPr>
          <w:sz w:val="22"/>
        </w:rPr>
        <w:t>e rilasciare alle parti copia da lui sottoscritta di ogni annotazione”.</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1761</w:t>
      </w:r>
      <w:r>
        <w:rPr>
          <w:sz w:val="22"/>
        </w:rPr>
        <w:t>:</w:t>
      </w:r>
      <w:r>
        <w:rPr>
          <w:spacing w:val="-1"/>
          <w:sz w:val="22"/>
        </w:rPr>
        <w:t> </w:t>
      </w:r>
      <w:r>
        <w:rPr>
          <w:rFonts w:ascii="Arial"/>
          <w:i/>
          <w:sz w:val="22"/>
        </w:rPr>
        <w:t>Rappresentanza</w:t>
      </w:r>
      <w:r>
        <w:rPr>
          <w:rFonts w:ascii="Arial"/>
          <w:i/>
          <w:spacing w:val="-1"/>
          <w:sz w:val="22"/>
        </w:rPr>
        <w:t> </w:t>
      </w:r>
      <w:r>
        <w:rPr>
          <w:rFonts w:ascii="Arial"/>
          <w:i/>
          <w:sz w:val="22"/>
        </w:rPr>
        <w:t>del</w:t>
      </w:r>
      <w:r>
        <w:rPr>
          <w:rFonts w:ascii="Arial"/>
          <w:i/>
          <w:spacing w:val="-1"/>
          <w:sz w:val="22"/>
        </w:rPr>
        <w:t> </w:t>
      </w:r>
      <w:r>
        <w:rPr>
          <w:rFonts w:ascii="Arial"/>
          <w:i/>
          <w:spacing w:val="-2"/>
          <w:sz w:val="22"/>
        </w:rPr>
        <w:t>mediatore</w:t>
      </w:r>
    </w:p>
    <w:p>
      <w:pPr>
        <w:pStyle w:val="BodyText"/>
        <w:spacing w:line="271" w:lineRule="auto"/>
      </w:pPr>
      <w:r>
        <w:rPr/>
        <w:t>“Il</w:t>
      </w:r>
      <w:r>
        <w:rPr>
          <w:spacing w:val="-3"/>
        </w:rPr>
        <w:t> </w:t>
      </w:r>
      <w:r>
        <w:rPr/>
        <w:t>mediatore</w:t>
      </w:r>
      <w:r>
        <w:rPr>
          <w:spacing w:val="-3"/>
        </w:rPr>
        <w:t> </w:t>
      </w:r>
      <w:r>
        <w:rPr/>
        <w:t>può</w:t>
      </w:r>
      <w:r>
        <w:rPr>
          <w:spacing w:val="-3"/>
        </w:rPr>
        <w:t> </w:t>
      </w:r>
      <w:r>
        <w:rPr/>
        <w:t>essere</w:t>
      </w:r>
      <w:r>
        <w:rPr>
          <w:spacing w:val="-3"/>
        </w:rPr>
        <w:t> </w:t>
      </w:r>
      <w:r>
        <w:rPr/>
        <w:t>incaricato</w:t>
      </w:r>
      <w:r>
        <w:rPr>
          <w:spacing w:val="-3"/>
        </w:rPr>
        <w:t> </w:t>
      </w:r>
      <w:r>
        <w:rPr/>
        <w:t>da</w:t>
      </w:r>
      <w:r>
        <w:rPr>
          <w:spacing w:val="-3"/>
        </w:rPr>
        <w:t> </w:t>
      </w:r>
      <w:r>
        <w:rPr/>
        <w:t>una</w:t>
      </w:r>
      <w:r>
        <w:rPr>
          <w:spacing w:val="-3"/>
        </w:rPr>
        <w:t> </w:t>
      </w:r>
      <w:r>
        <w:rPr/>
        <w:t>delle</w:t>
      </w:r>
      <w:r>
        <w:rPr>
          <w:spacing w:val="-3"/>
        </w:rPr>
        <w:t> </w:t>
      </w:r>
      <w:r>
        <w:rPr/>
        <w:t>parti</w:t>
      </w:r>
      <w:r>
        <w:rPr>
          <w:spacing w:val="-3"/>
        </w:rPr>
        <w:t> </w:t>
      </w:r>
      <w:r>
        <w:rPr/>
        <w:t>di</w:t>
      </w:r>
      <w:r>
        <w:rPr>
          <w:spacing w:val="-3"/>
        </w:rPr>
        <w:t> </w:t>
      </w:r>
      <w:r>
        <w:rPr/>
        <w:t>rappresentarla</w:t>
      </w:r>
      <w:r>
        <w:rPr>
          <w:spacing w:val="-3"/>
        </w:rPr>
        <w:t> </w:t>
      </w:r>
      <w:r>
        <w:rPr/>
        <w:t>negli</w:t>
      </w:r>
      <w:r>
        <w:rPr>
          <w:spacing w:val="-3"/>
        </w:rPr>
        <w:t> </w:t>
      </w:r>
      <w:r>
        <w:rPr/>
        <w:t>atti</w:t>
      </w:r>
      <w:r>
        <w:rPr>
          <w:spacing w:val="-3"/>
        </w:rPr>
        <w:t> </w:t>
      </w:r>
      <w:r>
        <w:rPr/>
        <w:t>relativi all’esecuzione del contratto concluso con il suo intervento”.</w:t>
      </w:r>
    </w:p>
    <w:p>
      <w:pPr>
        <w:pStyle w:val="BodyText"/>
        <w:ind w:left="0"/>
      </w:pPr>
    </w:p>
    <w:p>
      <w:pPr>
        <w:spacing w:before="1"/>
        <w:ind w:left="141" w:right="0" w:firstLine="0"/>
        <w:jc w:val="left"/>
        <w:rPr>
          <w:rFonts w:ascii="Arial"/>
          <w:i/>
          <w:sz w:val="22"/>
        </w:rPr>
      </w:pPr>
      <w:r>
        <w:rPr>
          <w:rFonts w:ascii="Arial"/>
          <w:b/>
          <w:sz w:val="22"/>
        </w:rPr>
        <w:t>Art.</w:t>
      </w:r>
      <w:r>
        <w:rPr>
          <w:rFonts w:ascii="Arial"/>
          <w:b/>
          <w:spacing w:val="-2"/>
          <w:sz w:val="22"/>
        </w:rPr>
        <w:t> </w:t>
      </w:r>
      <w:r>
        <w:rPr>
          <w:rFonts w:ascii="Arial"/>
          <w:b/>
          <w:sz w:val="22"/>
        </w:rPr>
        <w:t>1762</w:t>
      </w:r>
      <w:r>
        <w:rPr>
          <w:sz w:val="22"/>
        </w:rPr>
        <w:t>: </w:t>
      </w:r>
      <w:r>
        <w:rPr>
          <w:rFonts w:ascii="Arial"/>
          <w:i/>
          <w:sz w:val="22"/>
        </w:rPr>
        <w:t>Contraente</w:t>
      </w:r>
      <w:r>
        <w:rPr>
          <w:rFonts w:ascii="Arial"/>
          <w:i/>
          <w:spacing w:val="-1"/>
          <w:sz w:val="22"/>
        </w:rPr>
        <w:t> </w:t>
      </w:r>
      <w:r>
        <w:rPr>
          <w:rFonts w:ascii="Arial"/>
          <w:i/>
          <w:sz w:val="22"/>
        </w:rPr>
        <w:t>non </w:t>
      </w:r>
      <w:r>
        <w:rPr>
          <w:rFonts w:ascii="Arial"/>
          <w:i/>
          <w:spacing w:val="-2"/>
          <w:sz w:val="22"/>
        </w:rPr>
        <w:t>nominato</w:t>
      </w:r>
    </w:p>
    <w:p>
      <w:pPr>
        <w:pStyle w:val="BodyText"/>
        <w:spacing w:line="271" w:lineRule="auto" w:before="33"/>
      </w:pPr>
      <w:r>
        <w:rPr/>
        <w:t>“Il</w:t>
      </w:r>
      <w:r>
        <w:rPr>
          <w:spacing w:val="-3"/>
        </w:rPr>
        <w:t> </w:t>
      </w:r>
      <w:r>
        <w:rPr/>
        <w:t>mediatore</w:t>
      </w:r>
      <w:r>
        <w:rPr>
          <w:spacing w:val="-3"/>
        </w:rPr>
        <w:t> </w:t>
      </w:r>
      <w:r>
        <w:rPr/>
        <w:t>che</w:t>
      </w:r>
      <w:r>
        <w:rPr>
          <w:spacing w:val="-3"/>
        </w:rPr>
        <w:t> </w:t>
      </w:r>
      <w:r>
        <w:rPr/>
        <w:t>non</w:t>
      </w:r>
      <w:r>
        <w:rPr>
          <w:spacing w:val="-3"/>
        </w:rPr>
        <w:t> </w:t>
      </w:r>
      <w:r>
        <w:rPr/>
        <w:t>manifesta</w:t>
      </w:r>
      <w:r>
        <w:rPr>
          <w:spacing w:val="-3"/>
        </w:rPr>
        <w:t> </w:t>
      </w:r>
      <w:r>
        <w:rPr/>
        <w:t>a</w:t>
      </w:r>
      <w:r>
        <w:rPr>
          <w:spacing w:val="-3"/>
        </w:rPr>
        <w:t> </w:t>
      </w:r>
      <w:r>
        <w:rPr/>
        <w:t>un</w:t>
      </w:r>
      <w:r>
        <w:rPr>
          <w:spacing w:val="-3"/>
        </w:rPr>
        <w:t> </w:t>
      </w:r>
      <w:r>
        <w:rPr/>
        <w:t>contraente</w:t>
      </w:r>
      <w:r>
        <w:rPr>
          <w:spacing w:val="-3"/>
        </w:rPr>
        <w:t> </w:t>
      </w:r>
      <w:r>
        <w:rPr/>
        <w:t>il</w:t>
      </w:r>
      <w:r>
        <w:rPr>
          <w:spacing w:val="-3"/>
        </w:rPr>
        <w:t> </w:t>
      </w:r>
      <w:r>
        <w:rPr/>
        <w:t>nome</w:t>
      </w:r>
      <w:r>
        <w:rPr>
          <w:spacing w:val="-3"/>
        </w:rPr>
        <w:t> </w:t>
      </w:r>
      <w:r>
        <w:rPr/>
        <w:t>dell’altro</w:t>
      </w:r>
      <w:r>
        <w:rPr>
          <w:spacing w:val="-3"/>
        </w:rPr>
        <w:t> </w:t>
      </w:r>
      <w:r>
        <w:rPr/>
        <w:t>risponde</w:t>
      </w:r>
      <w:r>
        <w:rPr>
          <w:spacing w:val="-3"/>
        </w:rPr>
        <w:t> </w:t>
      </w:r>
      <w:r>
        <w:rPr/>
        <w:t>della</w:t>
      </w:r>
      <w:r>
        <w:rPr>
          <w:spacing w:val="-3"/>
        </w:rPr>
        <w:t> </w:t>
      </w:r>
      <w:r>
        <w:rPr/>
        <w:t>esecuzione</w:t>
      </w:r>
      <w:r>
        <w:rPr>
          <w:spacing w:val="-3"/>
        </w:rPr>
        <w:t> </w:t>
      </w:r>
      <w:r>
        <w:rPr/>
        <w:t>del contratto e, quando lo ha eseguito, subentra nei diritti verso il contraente non nominato.</w:t>
      </w:r>
    </w:p>
    <w:p>
      <w:pPr>
        <w:pStyle w:val="BodyText"/>
        <w:spacing w:line="271" w:lineRule="auto" w:before="2"/>
        <w:ind w:firstLine="122"/>
      </w:pPr>
      <w:r>
        <w:rPr/>
        <w:t>Se</w:t>
      </w:r>
      <w:r>
        <w:rPr>
          <w:spacing w:val="-3"/>
        </w:rPr>
        <w:t> </w:t>
      </w:r>
      <w:r>
        <w:rPr/>
        <w:t>dopo</w:t>
      </w:r>
      <w:r>
        <w:rPr>
          <w:spacing w:val="-3"/>
        </w:rPr>
        <w:t> </w:t>
      </w:r>
      <w:r>
        <w:rPr/>
        <w:t>la</w:t>
      </w:r>
      <w:r>
        <w:rPr>
          <w:spacing w:val="-3"/>
        </w:rPr>
        <w:t> </w:t>
      </w:r>
      <w:r>
        <w:rPr/>
        <w:t>conclusione</w:t>
      </w:r>
      <w:r>
        <w:rPr>
          <w:spacing w:val="-3"/>
        </w:rPr>
        <w:t> </w:t>
      </w:r>
      <w:r>
        <w:rPr/>
        <w:t>del</w:t>
      </w:r>
      <w:r>
        <w:rPr>
          <w:spacing w:val="-3"/>
        </w:rPr>
        <w:t> </w:t>
      </w:r>
      <w:r>
        <w:rPr/>
        <w:t>contratto</w:t>
      </w:r>
      <w:r>
        <w:rPr>
          <w:spacing w:val="-3"/>
        </w:rPr>
        <w:t> </w:t>
      </w:r>
      <w:r>
        <w:rPr/>
        <w:t>il</w:t>
      </w:r>
      <w:r>
        <w:rPr>
          <w:spacing w:val="-3"/>
        </w:rPr>
        <w:t> </w:t>
      </w:r>
      <w:r>
        <w:rPr/>
        <w:t>contraente</w:t>
      </w:r>
      <w:r>
        <w:rPr>
          <w:spacing w:val="-3"/>
        </w:rPr>
        <w:t> </w:t>
      </w:r>
      <w:r>
        <w:rPr/>
        <w:t>non</w:t>
      </w:r>
      <w:r>
        <w:rPr>
          <w:spacing w:val="-3"/>
        </w:rPr>
        <w:t> </w:t>
      </w:r>
      <w:r>
        <w:rPr/>
        <w:t>nominato</w:t>
      </w:r>
      <w:r>
        <w:rPr>
          <w:spacing w:val="-3"/>
        </w:rPr>
        <w:t> </w:t>
      </w:r>
      <w:r>
        <w:rPr/>
        <w:t>si</w:t>
      </w:r>
      <w:r>
        <w:rPr>
          <w:spacing w:val="-3"/>
        </w:rPr>
        <w:t> </w:t>
      </w:r>
      <w:r>
        <w:rPr/>
        <w:t>manifesta</w:t>
      </w:r>
      <w:r>
        <w:rPr>
          <w:spacing w:val="-3"/>
        </w:rPr>
        <w:t> </w:t>
      </w:r>
      <w:r>
        <w:rPr/>
        <w:t>all’altra</w:t>
      </w:r>
      <w:r>
        <w:rPr>
          <w:spacing w:val="-3"/>
        </w:rPr>
        <w:t> </w:t>
      </w:r>
      <w:r>
        <w:rPr/>
        <w:t>parte</w:t>
      </w:r>
      <w:r>
        <w:rPr>
          <w:spacing w:val="-3"/>
        </w:rPr>
        <w:t> </w:t>
      </w:r>
      <w:r>
        <w:rPr/>
        <w:t>o</w:t>
      </w:r>
      <w:r>
        <w:rPr>
          <w:spacing w:val="-3"/>
        </w:rPr>
        <w:t> </w:t>
      </w:r>
      <w:r>
        <w:rPr/>
        <w:t>è nominato dal mediatore, ciascuno dei contraenti può agire direttamente contro l’altro, ferma restando la responsabilità del mediatore”.</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1763</w:t>
      </w:r>
      <w:r>
        <w:rPr>
          <w:sz w:val="22"/>
        </w:rPr>
        <w:t>:</w:t>
      </w:r>
      <w:r>
        <w:rPr>
          <w:spacing w:val="-1"/>
          <w:sz w:val="22"/>
        </w:rPr>
        <w:t> </w:t>
      </w:r>
      <w:r>
        <w:rPr>
          <w:rFonts w:ascii="Arial"/>
          <w:i/>
          <w:sz w:val="22"/>
        </w:rPr>
        <w:t>Fideiussione</w:t>
      </w:r>
      <w:r>
        <w:rPr>
          <w:rFonts w:ascii="Arial"/>
          <w:i/>
          <w:spacing w:val="-1"/>
          <w:sz w:val="22"/>
        </w:rPr>
        <w:t> </w:t>
      </w:r>
      <w:r>
        <w:rPr>
          <w:rFonts w:ascii="Arial"/>
          <w:i/>
          <w:sz w:val="22"/>
        </w:rPr>
        <w:t>del </w:t>
      </w:r>
      <w:r>
        <w:rPr>
          <w:rFonts w:ascii="Arial"/>
          <w:i/>
          <w:spacing w:val="-2"/>
          <w:sz w:val="22"/>
        </w:rPr>
        <w:t>mediatore</w:t>
      </w:r>
    </w:p>
    <w:p>
      <w:pPr>
        <w:pStyle w:val="BodyText"/>
      </w:pPr>
      <w:r>
        <w:rPr/>
        <w:t>“Il</w:t>
      </w:r>
      <w:r>
        <w:rPr>
          <w:spacing w:val="-1"/>
        </w:rPr>
        <w:t> </w:t>
      </w:r>
      <w:r>
        <w:rPr/>
        <w:t>mediatore</w:t>
      </w:r>
      <w:r>
        <w:rPr>
          <w:spacing w:val="-1"/>
        </w:rPr>
        <w:t> </w:t>
      </w:r>
      <w:r>
        <w:rPr/>
        <w:t>può</w:t>
      </w:r>
      <w:r>
        <w:rPr>
          <w:spacing w:val="-1"/>
        </w:rPr>
        <w:t> </w:t>
      </w:r>
      <w:r>
        <w:rPr/>
        <w:t>prestare fideiussione</w:t>
      </w:r>
      <w:r>
        <w:rPr>
          <w:spacing w:val="-1"/>
        </w:rPr>
        <w:t> </w:t>
      </w:r>
      <w:r>
        <w:rPr/>
        <w:t>per</w:t>
      </w:r>
      <w:r>
        <w:rPr>
          <w:spacing w:val="-1"/>
        </w:rPr>
        <w:t> </w:t>
      </w:r>
      <w:r>
        <w:rPr/>
        <w:t>una</w:t>
      </w:r>
      <w:r>
        <w:rPr>
          <w:spacing w:val="-1"/>
        </w:rPr>
        <w:t> </w:t>
      </w:r>
      <w:r>
        <w:rPr/>
        <w:t>delle </w:t>
      </w:r>
      <w:r>
        <w:rPr>
          <w:spacing w:val="-2"/>
        </w:rPr>
        <w:t>parti”.</w:t>
      </w:r>
    </w:p>
    <w:p>
      <w:pPr>
        <w:pStyle w:val="BodyText"/>
        <w:spacing w:before="67"/>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1764</w:t>
      </w:r>
      <w:r>
        <w:rPr>
          <w:sz w:val="22"/>
        </w:rPr>
        <w:t>: </w:t>
      </w:r>
      <w:r>
        <w:rPr>
          <w:rFonts w:ascii="Arial"/>
          <w:i/>
          <w:spacing w:val="-2"/>
          <w:sz w:val="22"/>
        </w:rPr>
        <w:t>Sanzioni</w:t>
      </w:r>
    </w:p>
    <w:p>
      <w:pPr>
        <w:pStyle w:val="BodyText"/>
        <w:spacing w:line="271" w:lineRule="auto"/>
      </w:pPr>
      <w:r>
        <w:rPr/>
        <w:t>“Il</w:t>
      </w:r>
      <w:r>
        <w:rPr>
          <w:spacing w:val="-3"/>
        </w:rPr>
        <w:t> </w:t>
      </w:r>
      <w:r>
        <w:rPr/>
        <w:t>mediatore</w:t>
      </w:r>
      <w:r>
        <w:rPr>
          <w:spacing w:val="-3"/>
        </w:rPr>
        <w:t> </w:t>
      </w:r>
      <w:r>
        <w:rPr/>
        <w:t>che</w:t>
      </w:r>
      <w:r>
        <w:rPr>
          <w:spacing w:val="-3"/>
        </w:rPr>
        <w:t> </w:t>
      </w:r>
      <w:r>
        <w:rPr/>
        <w:t>non</w:t>
      </w:r>
      <w:r>
        <w:rPr>
          <w:spacing w:val="-3"/>
        </w:rPr>
        <w:t> </w:t>
      </w:r>
      <w:r>
        <w:rPr/>
        <w:t>adempie</w:t>
      </w:r>
      <w:r>
        <w:rPr>
          <w:spacing w:val="-3"/>
        </w:rPr>
        <w:t> </w:t>
      </w:r>
      <w:r>
        <w:rPr/>
        <w:t>agli</w:t>
      </w:r>
      <w:r>
        <w:rPr>
          <w:spacing w:val="-3"/>
        </w:rPr>
        <w:t> </w:t>
      </w:r>
      <w:r>
        <w:rPr/>
        <w:t>obblighi</w:t>
      </w:r>
      <w:r>
        <w:rPr>
          <w:spacing w:val="-3"/>
        </w:rPr>
        <w:t> </w:t>
      </w:r>
      <w:r>
        <w:rPr/>
        <w:t>imposti</w:t>
      </w:r>
      <w:r>
        <w:rPr>
          <w:spacing w:val="-3"/>
        </w:rPr>
        <w:t> </w:t>
      </w:r>
      <w:r>
        <w:rPr/>
        <w:t>dall’art.</w:t>
      </w:r>
      <w:r>
        <w:rPr>
          <w:spacing w:val="-4"/>
        </w:rPr>
        <w:t> </w:t>
      </w:r>
      <w:r>
        <w:rPr/>
        <w:t>1760</w:t>
      </w:r>
      <w:r>
        <w:rPr>
          <w:spacing w:val="-3"/>
        </w:rPr>
        <w:t> </w:t>
      </w:r>
      <w:r>
        <w:rPr/>
        <w:t>è</w:t>
      </w:r>
      <w:r>
        <w:rPr>
          <w:spacing w:val="-3"/>
        </w:rPr>
        <w:t> </w:t>
      </w:r>
      <w:r>
        <w:rPr/>
        <w:t>punito</w:t>
      </w:r>
      <w:r>
        <w:rPr>
          <w:spacing w:val="-3"/>
        </w:rPr>
        <w:t> </w:t>
      </w:r>
      <w:r>
        <w:rPr/>
        <w:t>con</w:t>
      </w:r>
      <w:r>
        <w:rPr>
          <w:spacing w:val="-3"/>
        </w:rPr>
        <w:t> </w:t>
      </w:r>
      <w:r>
        <w:rPr/>
        <w:t>la</w:t>
      </w:r>
      <w:r>
        <w:rPr>
          <w:spacing w:val="-3"/>
        </w:rPr>
        <w:t> </w:t>
      </w:r>
      <w:r>
        <w:rPr/>
        <w:t>sanzione amministrativa del pagamento di una somma da </w:t>
      </w:r>
      <w:r>
        <w:rPr>
          <w:rFonts w:ascii="Microsoft Sans Serif" w:hAnsi="Microsoft Sans Serif"/>
        </w:rPr>
        <w:t>€ </w:t>
      </w:r>
      <w:r>
        <w:rPr/>
        <w:t>5 a </w:t>
      </w:r>
      <w:r>
        <w:rPr>
          <w:rFonts w:ascii="Microsoft Sans Serif" w:hAnsi="Microsoft Sans Serif"/>
        </w:rPr>
        <w:t>€ </w:t>
      </w:r>
      <w:r>
        <w:rPr/>
        <w:t>516.</w:t>
      </w:r>
    </w:p>
    <w:p>
      <w:pPr>
        <w:pStyle w:val="BodyText"/>
        <w:spacing w:line="271" w:lineRule="auto" w:before="1"/>
        <w:ind w:right="663" w:firstLine="122"/>
      </w:pPr>
      <w:r>
        <w:rPr/>
        <w:t>Nei casi più gravi può essere aggiunta la sospensione dalla professione fino a sei mesi. Alle stesse pene è soggetto il mediatore che presta la sua attività nell’interesse di persona notoriamente insolvente o della quale conosce lo stato d’incapacità”.</w:t>
      </w:r>
    </w:p>
    <w:p>
      <w:pPr>
        <w:pStyle w:val="BodyText"/>
        <w:spacing w:before="35"/>
        <w:ind w:left="0"/>
      </w:pPr>
    </w:p>
    <w:p>
      <w:pPr>
        <w:spacing w:before="1"/>
        <w:ind w:left="141" w:right="0" w:firstLine="0"/>
        <w:jc w:val="left"/>
        <w:rPr>
          <w:rFonts w:ascii="Arial"/>
          <w:i/>
          <w:sz w:val="22"/>
        </w:rPr>
      </w:pPr>
      <w:r>
        <w:rPr>
          <w:rFonts w:ascii="Arial"/>
          <w:b/>
          <w:sz w:val="22"/>
        </w:rPr>
        <w:t>Art.</w:t>
      </w:r>
      <w:r>
        <w:rPr>
          <w:rFonts w:ascii="Arial"/>
          <w:b/>
          <w:spacing w:val="-2"/>
          <w:sz w:val="22"/>
        </w:rPr>
        <w:t> </w:t>
      </w:r>
      <w:r>
        <w:rPr>
          <w:rFonts w:ascii="Arial"/>
          <w:b/>
          <w:sz w:val="22"/>
        </w:rPr>
        <w:t>1765</w:t>
      </w:r>
      <w:r>
        <w:rPr>
          <w:sz w:val="22"/>
        </w:rPr>
        <w:t>: </w:t>
      </w:r>
      <w:r>
        <w:rPr>
          <w:rFonts w:ascii="Arial"/>
          <w:i/>
          <w:sz w:val="22"/>
        </w:rPr>
        <w:t>Leggi </w:t>
      </w:r>
      <w:r>
        <w:rPr>
          <w:rFonts w:ascii="Arial"/>
          <w:i/>
          <w:spacing w:val="-2"/>
          <w:sz w:val="22"/>
        </w:rPr>
        <w:t>speciali</w:t>
      </w:r>
    </w:p>
    <w:p>
      <w:pPr>
        <w:pStyle w:val="BodyText"/>
        <w:spacing w:before="33"/>
      </w:pPr>
      <w:r>
        <w:rPr/>
        <w:t>“Sono</w:t>
      </w:r>
      <w:r>
        <w:rPr>
          <w:spacing w:val="-2"/>
        </w:rPr>
        <w:t> </w:t>
      </w:r>
      <w:r>
        <w:rPr/>
        <w:t>salve</w:t>
      </w:r>
      <w:r>
        <w:rPr>
          <w:spacing w:val="-1"/>
        </w:rPr>
        <w:t> </w:t>
      </w:r>
      <w:r>
        <w:rPr/>
        <w:t>le</w:t>
      </w:r>
      <w:r>
        <w:rPr>
          <w:spacing w:val="-1"/>
        </w:rPr>
        <w:t> </w:t>
      </w:r>
      <w:r>
        <w:rPr/>
        <w:t>disposizioni</w:t>
      </w:r>
      <w:r>
        <w:rPr>
          <w:spacing w:val="-1"/>
        </w:rPr>
        <w:t> </w:t>
      </w:r>
      <w:r>
        <w:rPr/>
        <w:t>delle</w:t>
      </w:r>
      <w:r>
        <w:rPr>
          <w:spacing w:val="-1"/>
        </w:rPr>
        <w:t> </w:t>
      </w:r>
      <w:r>
        <w:rPr/>
        <w:t>leggi</w:t>
      </w:r>
      <w:r>
        <w:rPr>
          <w:spacing w:val="-1"/>
        </w:rPr>
        <w:t> </w:t>
      </w:r>
      <w:r>
        <w:rPr>
          <w:spacing w:val="-2"/>
        </w:rPr>
        <w:t>speciali”.</w:t>
      </w:r>
    </w:p>
    <w:p>
      <w:pPr>
        <w:pStyle w:val="BodyText"/>
        <w:spacing w:before="81"/>
        <w:ind w:left="0"/>
      </w:pPr>
    </w:p>
    <w:p>
      <w:pPr>
        <w:pStyle w:val="BodyText"/>
        <w:spacing w:before="0"/>
        <w:rPr>
          <w:rFonts w:ascii="Times New Roman"/>
        </w:rPr>
      </w:pPr>
      <w:r>
        <w:rPr>
          <w:rFonts w:ascii="Times New Roman"/>
          <w:w w:val="105"/>
          <w:u w:val="single"/>
        </w:rPr>
        <w:t>Capo</w:t>
      </w:r>
      <w:r>
        <w:rPr>
          <w:rFonts w:ascii="Times New Roman"/>
          <w:spacing w:val="-3"/>
          <w:w w:val="105"/>
          <w:u w:val="single"/>
        </w:rPr>
        <w:t> </w:t>
      </w:r>
      <w:r>
        <w:rPr>
          <w:rFonts w:ascii="Times New Roman"/>
          <w:w w:val="105"/>
          <w:u w:val="single"/>
        </w:rPr>
        <w:t>XII:</w:t>
      </w:r>
      <w:r>
        <w:rPr>
          <w:rFonts w:ascii="Times New Roman"/>
          <w:spacing w:val="11"/>
          <w:w w:val="105"/>
          <w:u w:val="single"/>
        </w:rPr>
        <w:t> </w:t>
      </w:r>
      <w:r>
        <w:rPr>
          <w:rFonts w:ascii="Times New Roman"/>
          <w:w w:val="105"/>
          <w:u w:val="single"/>
        </w:rPr>
        <w:t>del</w:t>
      </w:r>
      <w:r>
        <w:rPr>
          <w:rFonts w:ascii="Times New Roman"/>
          <w:spacing w:val="11"/>
          <w:w w:val="105"/>
          <w:u w:val="single"/>
        </w:rPr>
        <w:t> </w:t>
      </w:r>
      <w:r>
        <w:rPr>
          <w:rFonts w:ascii="Times New Roman"/>
          <w:spacing w:val="-2"/>
          <w:w w:val="105"/>
          <w:u w:val="single"/>
        </w:rPr>
        <w:t>deposito</w:t>
      </w:r>
    </w:p>
    <w:p>
      <w:pPr>
        <w:spacing w:before="45"/>
        <w:ind w:left="141" w:right="0" w:firstLine="0"/>
        <w:jc w:val="left"/>
        <w:rPr>
          <w:rFonts w:ascii="Arial"/>
          <w:i/>
          <w:sz w:val="22"/>
        </w:rPr>
      </w:pPr>
      <w:r>
        <w:rPr>
          <w:rFonts w:ascii="Arial"/>
          <w:b/>
          <w:sz w:val="22"/>
        </w:rPr>
        <w:t>Art.</w:t>
      </w:r>
      <w:r>
        <w:rPr>
          <w:rFonts w:ascii="Arial"/>
          <w:b/>
          <w:spacing w:val="-2"/>
          <w:sz w:val="22"/>
        </w:rPr>
        <w:t> </w:t>
      </w:r>
      <w:r>
        <w:rPr>
          <w:rFonts w:ascii="Arial"/>
          <w:b/>
          <w:sz w:val="22"/>
        </w:rPr>
        <w:t>1766</w:t>
      </w:r>
      <w:r>
        <w:rPr>
          <w:sz w:val="22"/>
        </w:rPr>
        <w:t>: </w:t>
      </w:r>
      <w:r>
        <w:rPr>
          <w:rFonts w:ascii="Arial"/>
          <w:i/>
          <w:spacing w:val="-2"/>
          <w:sz w:val="22"/>
        </w:rPr>
        <w:t>Nozione</w:t>
      </w:r>
    </w:p>
    <w:p>
      <w:pPr>
        <w:pStyle w:val="BodyText"/>
        <w:spacing w:line="271" w:lineRule="auto"/>
      </w:pPr>
      <w:r>
        <w:rPr/>
        <w:t>“Il</w:t>
      </w:r>
      <w:r>
        <w:rPr>
          <w:spacing w:val="-3"/>
        </w:rPr>
        <w:t> </w:t>
      </w:r>
      <w:r>
        <w:rPr/>
        <w:t>deposito</w:t>
      </w:r>
      <w:r>
        <w:rPr>
          <w:spacing w:val="-3"/>
        </w:rPr>
        <w:t> </w:t>
      </w:r>
      <w:r>
        <w:rPr/>
        <w:t>è</w:t>
      </w:r>
      <w:r>
        <w:rPr>
          <w:spacing w:val="-3"/>
        </w:rPr>
        <w:t> </w:t>
      </w:r>
      <w:r>
        <w:rPr/>
        <w:t>il</w:t>
      </w:r>
      <w:r>
        <w:rPr>
          <w:spacing w:val="-3"/>
        </w:rPr>
        <w:t> </w:t>
      </w:r>
      <w:r>
        <w:rPr/>
        <w:t>contratto</w:t>
      </w:r>
      <w:r>
        <w:rPr>
          <w:spacing w:val="-3"/>
        </w:rPr>
        <w:t> </w:t>
      </w:r>
      <w:r>
        <w:rPr/>
        <w:t>col</w:t>
      </w:r>
      <w:r>
        <w:rPr>
          <w:spacing w:val="-3"/>
        </w:rPr>
        <w:t> </w:t>
      </w:r>
      <w:r>
        <w:rPr/>
        <w:t>quale</w:t>
      </w:r>
      <w:r>
        <w:rPr>
          <w:spacing w:val="-3"/>
        </w:rPr>
        <w:t> </w:t>
      </w:r>
      <w:r>
        <w:rPr/>
        <w:t>una</w:t>
      </w:r>
      <w:r>
        <w:rPr>
          <w:spacing w:val="-3"/>
        </w:rPr>
        <w:t> </w:t>
      </w:r>
      <w:r>
        <w:rPr/>
        <w:t>parte</w:t>
      </w:r>
      <w:r>
        <w:rPr>
          <w:spacing w:val="-3"/>
        </w:rPr>
        <w:t> </w:t>
      </w:r>
      <w:r>
        <w:rPr/>
        <w:t>riceve</w:t>
      </w:r>
      <w:r>
        <w:rPr>
          <w:spacing w:val="-3"/>
        </w:rPr>
        <w:t> </w:t>
      </w:r>
      <w:r>
        <w:rPr/>
        <w:t>dall’altra</w:t>
      </w:r>
      <w:r>
        <w:rPr>
          <w:spacing w:val="-3"/>
        </w:rPr>
        <w:t> </w:t>
      </w:r>
      <w:r>
        <w:rPr/>
        <w:t>una</w:t>
      </w:r>
      <w:r>
        <w:rPr>
          <w:spacing w:val="-3"/>
        </w:rPr>
        <w:t> </w:t>
      </w:r>
      <w:r>
        <w:rPr/>
        <w:t>cosa</w:t>
      </w:r>
      <w:r>
        <w:rPr>
          <w:spacing w:val="-3"/>
        </w:rPr>
        <w:t> </w:t>
      </w:r>
      <w:r>
        <w:rPr/>
        <w:t>mobile</w:t>
      </w:r>
      <w:r>
        <w:rPr>
          <w:spacing w:val="-3"/>
        </w:rPr>
        <w:t> </w:t>
      </w:r>
      <w:r>
        <w:rPr/>
        <w:t>con</w:t>
      </w:r>
      <w:r>
        <w:rPr>
          <w:spacing w:val="-3"/>
        </w:rPr>
        <w:t> </w:t>
      </w:r>
      <w:r>
        <w:rPr/>
        <w:t>l’obbligo</w:t>
      </w:r>
      <w:r>
        <w:rPr>
          <w:spacing w:val="-3"/>
        </w:rPr>
        <w:t> </w:t>
      </w:r>
      <w:r>
        <w:rPr/>
        <w:t>di custodirla e di restituirla in natura”.</w:t>
      </w:r>
    </w:p>
    <w:p>
      <w:pPr>
        <w:pStyle w:val="BodyText"/>
        <w:spacing w:after="0" w:line="271" w:lineRule="auto"/>
        <w:sectPr>
          <w:pgSz w:w="11910" w:h="16840"/>
          <w:pgMar w:header="0" w:footer="823" w:top="1020" w:bottom="1080" w:left="992" w:right="1133"/>
        </w:sectPr>
      </w:pPr>
    </w:p>
    <w:p>
      <w:pPr>
        <w:spacing w:before="76"/>
        <w:ind w:left="141" w:right="0" w:firstLine="0"/>
        <w:jc w:val="left"/>
        <w:rPr>
          <w:rFonts w:ascii="Arial" w:hAnsi="Arial"/>
          <w:i/>
          <w:sz w:val="22"/>
        </w:rPr>
      </w:pPr>
      <w:r>
        <w:rPr>
          <w:rFonts w:ascii="Arial" w:hAnsi="Arial"/>
          <w:b/>
          <w:sz w:val="22"/>
        </w:rPr>
        <w:t>Art.</w:t>
      </w:r>
      <w:r>
        <w:rPr>
          <w:rFonts w:ascii="Arial" w:hAnsi="Arial"/>
          <w:b/>
          <w:spacing w:val="-3"/>
          <w:sz w:val="22"/>
        </w:rPr>
        <w:t> </w:t>
      </w:r>
      <w:r>
        <w:rPr>
          <w:rFonts w:ascii="Arial" w:hAnsi="Arial"/>
          <w:b/>
          <w:sz w:val="22"/>
        </w:rPr>
        <w:t>1767</w:t>
      </w:r>
      <w:r>
        <w:rPr>
          <w:sz w:val="22"/>
        </w:rPr>
        <w:t>:</w:t>
      </w:r>
      <w:r>
        <w:rPr>
          <w:spacing w:val="-1"/>
          <w:sz w:val="22"/>
        </w:rPr>
        <w:t> </w:t>
      </w:r>
      <w:r>
        <w:rPr>
          <w:rFonts w:ascii="Arial" w:hAnsi="Arial"/>
          <w:i/>
          <w:sz w:val="22"/>
        </w:rPr>
        <w:t>Presunzione</w:t>
      </w:r>
      <w:r>
        <w:rPr>
          <w:rFonts w:ascii="Arial" w:hAnsi="Arial"/>
          <w:i/>
          <w:spacing w:val="-1"/>
          <w:sz w:val="22"/>
        </w:rPr>
        <w:t> </w:t>
      </w:r>
      <w:r>
        <w:rPr>
          <w:rFonts w:ascii="Arial" w:hAnsi="Arial"/>
          <w:i/>
          <w:sz w:val="22"/>
        </w:rPr>
        <w:t>di</w:t>
      </w:r>
      <w:r>
        <w:rPr>
          <w:rFonts w:ascii="Arial" w:hAnsi="Arial"/>
          <w:i/>
          <w:spacing w:val="-1"/>
          <w:sz w:val="22"/>
        </w:rPr>
        <w:t> </w:t>
      </w:r>
      <w:r>
        <w:rPr>
          <w:rFonts w:ascii="Arial" w:hAnsi="Arial"/>
          <w:i/>
          <w:spacing w:val="-2"/>
          <w:sz w:val="22"/>
        </w:rPr>
        <w:t>gratuità</w:t>
      </w:r>
    </w:p>
    <w:p>
      <w:pPr>
        <w:pStyle w:val="BodyText"/>
        <w:spacing w:line="271" w:lineRule="auto" w:before="33"/>
      </w:pPr>
      <w:r>
        <w:rPr/>
        <w:t>“Il</w:t>
      </w:r>
      <w:r>
        <w:rPr>
          <w:spacing w:val="-3"/>
        </w:rPr>
        <w:t> </w:t>
      </w:r>
      <w:r>
        <w:rPr/>
        <w:t>deposito</w:t>
      </w:r>
      <w:r>
        <w:rPr>
          <w:spacing w:val="-3"/>
        </w:rPr>
        <w:t> </w:t>
      </w:r>
      <w:r>
        <w:rPr/>
        <w:t>si</w:t>
      </w:r>
      <w:r>
        <w:rPr>
          <w:spacing w:val="-3"/>
        </w:rPr>
        <w:t> </w:t>
      </w:r>
      <w:r>
        <w:rPr/>
        <w:t>presume</w:t>
      </w:r>
      <w:r>
        <w:rPr>
          <w:spacing w:val="-3"/>
        </w:rPr>
        <w:t> </w:t>
      </w:r>
      <w:r>
        <w:rPr/>
        <w:t>gratuito,</w:t>
      </w:r>
      <w:r>
        <w:rPr>
          <w:spacing w:val="-4"/>
        </w:rPr>
        <w:t> </w:t>
      </w:r>
      <w:r>
        <w:rPr/>
        <w:t>salvo</w:t>
      </w:r>
      <w:r>
        <w:rPr>
          <w:spacing w:val="-3"/>
        </w:rPr>
        <w:t> </w:t>
      </w:r>
      <w:r>
        <w:rPr/>
        <w:t>che</w:t>
      </w:r>
      <w:r>
        <w:rPr>
          <w:spacing w:val="-3"/>
        </w:rPr>
        <w:t> </w:t>
      </w:r>
      <w:r>
        <w:rPr/>
        <w:t>dalla</w:t>
      </w:r>
      <w:r>
        <w:rPr>
          <w:spacing w:val="-3"/>
        </w:rPr>
        <w:t> </w:t>
      </w:r>
      <w:r>
        <w:rPr/>
        <w:t>qualità</w:t>
      </w:r>
      <w:r>
        <w:rPr>
          <w:spacing w:val="-3"/>
        </w:rPr>
        <w:t> </w:t>
      </w:r>
      <w:r>
        <w:rPr/>
        <w:t>professionale</w:t>
      </w:r>
      <w:r>
        <w:rPr>
          <w:spacing w:val="-3"/>
        </w:rPr>
        <w:t> </w:t>
      </w:r>
      <w:r>
        <w:rPr/>
        <w:t>del</w:t>
      </w:r>
      <w:r>
        <w:rPr>
          <w:spacing w:val="-3"/>
        </w:rPr>
        <w:t> </w:t>
      </w:r>
      <w:r>
        <w:rPr/>
        <w:t>depositario</w:t>
      </w:r>
      <w:r>
        <w:rPr>
          <w:spacing w:val="-3"/>
        </w:rPr>
        <w:t> </w:t>
      </w:r>
      <w:r>
        <w:rPr/>
        <w:t>o</w:t>
      </w:r>
      <w:r>
        <w:rPr>
          <w:spacing w:val="-3"/>
        </w:rPr>
        <w:t> </w:t>
      </w:r>
      <w:r>
        <w:rPr/>
        <w:t>da</w:t>
      </w:r>
      <w:r>
        <w:rPr>
          <w:spacing w:val="-3"/>
        </w:rPr>
        <w:t> </w:t>
      </w:r>
      <w:r>
        <w:rPr/>
        <w:t>altre circostanze si debba desumere una diversa volontà delle parti”.</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1768</w:t>
      </w:r>
      <w:r>
        <w:rPr>
          <w:sz w:val="22"/>
        </w:rPr>
        <w:t>: </w:t>
      </w:r>
      <w:r>
        <w:rPr>
          <w:rFonts w:ascii="Arial"/>
          <w:i/>
          <w:sz w:val="22"/>
        </w:rPr>
        <w:t>Diligenza</w:t>
      </w:r>
      <w:r>
        <w:rPr>
          <w:rFonts w:ascii="Arial"/>
          <w:i/>
          <w:spacing w:val="-1"/>
          <w:sz w:val="22"/>
        </w:rPr>
        <w:t> </w:t>
      </w:r>
      <w:r>
        <w:rPr>
          <w:rFonts w:ascii="Arial"/>
          <w:i/>
          <w:sz w:val="22"/>
        </w:rPr>
        <w:t>nella </w:t>
      </w:r>
      <w:r>
        <w:rPr>
          <w:rFonts w:ascii="Arial"/>
          <w:i/>
          <w:spacing w:val="-2"/>
          <w:sz w:val="22"/>
        </w:rPr>
        <w:t>custodia</w:t>
      </w:r>
    </w:p>
    <w:p>
      <w:pPr>
        <w:pStyle w:val="BodyText"/>
        <w:spacing w:line="271" w:lineRule="auto"/>
        <w:ind w:left="264" w:right="1714" w:hanging="123"/>
      </w:pPr>
      <w:r>
        <w:rPr/>
        <w:t>“Il depositario deve usare nella custodia la diligenza del buon padre di famiglia. Se</w:t>
      </w:r>
      <w:r>
        <w:rPr>
          <w:spacing w:val="-3"/>
        </w:rPr>
        <w:t> </w:t>
      </w:r>
      <w:r>
        <w:rPr/>
        <w:t>il</w:t>
      </w:r>
      <w:r>
        <w:rPr>
          <w:spacing w:val="-3"/>
        </w:rPr>
        <w:t> </w:t>
      </w:r>
      <w:r>
        <w:rPr/>
        <w:t>deposito</w:t>
      </w:r>
      <w:r>
        <w:rPr>
          <w:spacing w:val="-3"/>
        </w:rPr>
        <w:t> </w:t>
      </w:r>
      <w:r>
        <w:rPr/>
        <w:t>è</w:t>
      </w:r>
      <w:r>
        <w:rPr>
          <w:spacing w:val="-3"/>
        </w:rPr>
        <w:t> </w:t>
      </w:r>
      <w:r>
        <w:rPr/>
        <w:t>gratuito,</w:t>
      </w:r>
      <w:r>
        <w:rPr>
          <w:spacing w:val="-4"/>
        </w:rPr>
        <w:t> </w:t>
      </w:r>
      <w:r>
        <w:rPr/>
        <w:t>la</w:t>
      </w:r>
      <w:r>
        <w:rPr>
          <w:spacing w:val="-3"/>
        </w:rPr>
        <w:t> </w:t>
      </w:r>
      <w:r>
        <w:rPr/>
        <w:t>responsabilità</w:t>
      </w:r>
      <w:r>
        <w:rPr>
          <w:spacing w:val="-3"/>
        </w:rPr>
        <w:t> </w:t>
      </w:r>
      <w:r>
        <w:rPr/>
        <w:t>per</w:t>
      </w:r>
      <w:r>
        <w:rPr>
          <w:spacing w:val="-3"/>
        </w:rPr>
        <w:t> </w:t>
      </w:r>
      <w:r>
        <w:rPr/>
        <w:t>colpa</w:t>
      </w:r>
      <w:r>
        <w:rPr>
          <w:spacing w:val="-3"/>
        </w:rPr>
        <w:t> </w:t>
      </w:r>
      <w:r>
        <w:rPr/>
        <w:t>è</w:t>
      </w:r>
      <w:r>
        <w:rPr>
          <w:spacing w:val="-3"/>
        </w:rPr>
        <w:t> </w:t>
      </w:r>
      <w:r>
        <w:rPr/>
        <w:t>valutata</w:t>
      </w:r>
      <w:r>
        <w:rPr>
          <w:spacing w:val="-3"/>
        </w:rPr>
        <w:t> </w:t>
      </w:r>
      <w:r>
        <w:rPr/>
        <w:t>con</w:t>
      </w:r>
      <w:r>
        <w:rPr>
          <w:spacing w:val="-3"/>
        </w:rPr>
        <w:t> </w:t>
      </w:r>
      <w:r>
        <w:rPr/>
        <w:t>minor</w:t>
      </w:r>
      <w:r>
        <w:rPr>
          <w:spacing w:val="-3"/>
        </w:rPr>
        <w:t> </w:t>
      </w:r>
      <w:r>
        <w:rPr/>
        <w:t>rigore”.</w:t>
      </w:r>
    </w:p>
    <w:p>
      <w:pPr>
        <w:pStyle w:val="BodyText"/>
        <w:ind w:left="0"/>
      </w:pPr>
    </w:p>
    <w:p>
      <w:pPr>
        <w:spacing w:before="1"/>
        <w:ind w:left="141" w:right="0" w:firstLine="0"/>
        <w:jc w:val="left"/>
        <w:rPr>
          <w:rFonts w:ascii="Arial" w:hAnsi="Arial"/>
          <w:i/>
          <w:sz w:val="22"/>
        </w:rPr>
      </w:pPr>
      <w:r>
        <w:rPr>
          <w:rFonts w:ascii="Arial" w:hAnsi="Arial"/>
          <w:b/>
          <w:sz w:val="22"/>
        </w:rPr>
        <w:t>Art.</w:t>
      </w:r>
      <w:r>
        <w:rPr>
          <w:rFonts w:ascii="Arial" w:hAnsi="Arial"/>
          <w:b/>
          <w:spacing w:val="-2"/>
          <w:sz w:val="22"/>
        </w:rPr>
        <w:t> </w:t>
      </w:r>
      <w:r>
        <w:rPr>
          <w:rFonts w:ascii="Arial" w:hAnsi="Arial"/>
          <w:b/>
          <w:sz w:val="22"/>
        </w:rPr>
        <w:t>1769</w:t>
      </w:r>
      <w:r>
        <w:rPr>
          <w:sz w:val="22"/>
        </w:rPr>
        <w:t>:</w:t>
      </w:r>
      <w:r>
        <w:rPr>
          <w:spacing w:val="-1"/>
          <w:sz w:val="22"/>
        </w:rPr>
        <w:t> </w:t>
      </w:r>
      <w:r>
        <w:rPr>
          <w:rFonts w:ascii="Arial" w:hAnsi="Arial"/>
          <w:i/>
          <w:sz w:val="22"/>
        </w:rPr>
        <w:t>Responsabilità</w:t>
      </w:r>
      <w:r>
        <w:rPr>
          <w:rFonts w:ascii="Arial" w:hAnsi="Arial"/>
          <w:i/>
          <w:spacing w:val="-1"/>
          <w:sz w:val="22"/>
        </w:rPr>
        <w:t> </w:t>
      </w:r>
      <w:r>
        <w:rPr>
          <w:rFonts w:ascii="Arial" w:hAnsi="Arial"/>
          <w:i/>
          <w:sz w:val="22"/>
        </w:rPr>
        <w:t>del</w:t>
      </w:r>
      <w:r>
        <w:rPr>
          <w:rFonts w:ascii="Arial" w:hAnsi="Arial"/>
          <w:i/>
          <w:spacing w:val="-1"/>
          <w:sz w:val="22"/>
        </w:rPr>
        <w:t> </w:t>
      </w:r>
      <w:r>
        <w:rPr>
          <w:rFonts w:ascii="Arial" w:hAnsi="Arial"/>
          <w:i/>
          <w:sz w:val="22"/>
        </w:rPr>
        <w:t>depositario</w:t>
      </w:r>
      <w:r>
        <w:rPr>
          <w:rFonts w:ascii="Arial" w:hAnsi="Arial"/>
          <w:i/>
          <w:spacing w:val="-1"/>
          <w:sz w:val="22"/>
        </w:rPr>
        <w:t> </w:t>
      </w:r>
      <w:r>
        <w:rPr>
          <w:rFonts w:ascii="Arial" w:hAnsi="Arial"/>
          <w:i/>
          <w:spacing w:val="-2"/>
          <w:sz w:val="22"/>
        </w:rPr>
        <w:t>incapace</w:t>
      </w:r>
    </w:p>
    <w:p>
      <w:pPr>
        <w:pStyle w:val="BodyText"/>
        <w:spacing w:line="271" w:lineRule="auto" w:before="33"/>
        <w:ind w:right="123"/>
      </w:pPr>
      <w:r>
        <w:rPr/>
        <w:t>“Il</w:t>
      </w:r>
      <w:r>
        <w:rPr>
          <w:spacing w:val="-3"/>
        </w:rPr>
        <w:t> </w:t>
      </w:r>
      <w:r>
        <w:rPr/>
        <w:t>depositario</w:t>
      </w:r>
      <w:r>
        <w:rPr>
          <w:spacing w:val="-3"/>
        </w:rPr>
        <w:t> </w:t>
      </w:r>
      <w:r>
        <w:rPr/>
        <w:t>incapace</w:t>
      </w:r>
      <w:r>
        <w:rPr>
          <w:spacing w:val="-3"/>
        </w:rPr>
        <w:t> </w:t>
      </w:r>
      <w:r>
        <w:rPr/>
        <w:t>è</w:t>
      </w:r>
      <w:r>
        <w:rPr>
          <w:spacing w:val="-3"/>
        </w:rPr>
        <w:t> </w:t>
      </w:r>
      <w:r>
        <w:rPr/>
        <w:t>responsabile</w:t>
      </w:r>
      <w:r>
        <w:rPr>
          <w:spacing w:val="-3"/>
        </w:rPr>
        <w:t> </w:t>
      </w:r>
      <w:r>
        <w:rPr/>
        <w:t>della</w:t>
      </w:r>
      <w:r>
        <w:rPr>
          <w:spacing w:val="-3"/>
        </w:rPr>
        <w:t> </w:t>
      </w:r>
      <w:r>
        <w:rPr/>
        <w:t>conservazione</w:t>
      </w:r>
      <w:r>
        <w:rPr>
          <w:spacing w:val="-3"/>
        </w:rPr>
        <w:t> </w:t>
      </w:r>
      <w:r>
        <w:rPr/>
        <w:t>della</w:t>
      </w:r>
      <w:r>
        <w:rPr>
          <w:spacing w:val="-3"/>
        </w:rPr>
        <w:t> </w:t>
      </w:r>
      <w:r>
        <w:rPr/>
        <w:t>cosa</w:t>
      </w:r>
      <w:r>
        <w:rPr>
          <w:spacing w:val="-3"/>
        </w:rPr>
        <w:t> </w:t>
      </w:r>
      <w:r>
        <w:rPr/>
        <w:t>nei</w:t>
      </w:r>
      <w:r>
        <w:rPr>
          <w:spacing w:val="-3"/>
        </w:rPr>
        <w:t> </w:t>
      </w:r>
      <w:r>
        <w:rPr/>
        <w:t>limiti</w:t>
      </w:r>
      <w:r>
        <w:rPr>
          <w:spacing w:val="-3"/>
        </w:rPr>
        <w:t> </w:t>
      </w:r>
      <w:r>
        <w:rPr/>
        <w:t>in</w:t>
      </w:r>
      <w:r>
        <w:rPr>
          <w:spacing w:val="-3"/>
        </w:rPr>
        <w:t> </w:t>
      </w:r>
      <w:r>
        <w:rPr/>
        <w:t>cui</w:t>
      </w:r>
      <w:r>
        <w:rPr>
          <w:spacing w:val="-3"/>
        </w:rPr>
        <w:t> </w:t>
      </w:r>
      <w:r>
        <w:rPr/>
        <w:t>può</w:t>
      </w:r>
      <w:r>
        <w:rPr>
          <w:spacing w:val="-3"/>
        </w:rPr>
        <w:t> </w:t>
      </w:r>
      <w:r>
        <w:rPr/>
        <w:t>essere tenuto a rispondere per fatti illeciti. In ogni caso il depositante ha diritto di conseguire la restituzione della cosa finché questa si trova presso il depositario; altrimenti può pretendere il rimborso di ciò che sia stato rivolto a vantaggio di quest’ultimo”.</w:t>
      </w:r>
    </w:p>
    <w:p>
      <w:pPr>
        <w:pStyle w:val="BodyText"/>
        <w:spacing w:before="36"/>
        <w:ind w:left="0"/>
      </w:pPr>
    </w:p>
    <w:p>
      <w:pPr>
        <w:spacing w:before="1"/>
        <w:ind w:left="141" w:right="0" w:firstLine="0"/>
        <w:jc w:val="left"/>
        <w:rPr>
          <w:rFonts w:ascii="Arial" w:hAnsi="Arial"/>
          <w:i/>
          <w:sz w:val="22"/>
        </w:rPr>
      </w:pPr>
      <w:r>
        <w:rPr>
          <w:rFonts w:ascii="Arial" w:hAnsi="Arial"/>
          <w:b/>
          <w:sz w:val="22"/>
        </w:rPr>
        <w:t>Art.</w:t>
      </w:r>
      <w:r>
        <w:rPr>
          <w:rFonts w:ascii="Arial" w:hAnsi="Arial"/>
          <w:b/>
          <w:spacing w:val="-2"/>
          <w:sz w:val="22"/>
        </w:rPr>
        <w:t> </w:t>
      </w:r>
      <w:r>
        <w:rPr>
          <w:rFonts w:ascii="Arial" w:hAnsi="Arial"/>
          <w:b/>
          <w:sz w:val="22"/>
        </w:rPr>
        <w:t>1770</w:t>
      </w:r>
      <w:r>
        <w:rPr>
          <w:sz w:val="22"/>
        </w:rPr>
        <w:t>: </w:t>
      </w:r>
      <w:r>
        <w:rPr>
          <w:rFonts w:ascii="Arial" w:hAnsi="Arial"/>
          <w:i/>
          <w:sz w:val="22"/>
        </w:rPr>
        <w:t>Modalità</w:t>
      </w:r>
      <w:r>
        <w:rPr>
          <w:rFonts w:ascii="Arial" w:hAnsi="Arial"/>
          <w:i/>
          <w:spacing w:val="-1"/>
          <w:sz w:val="22"/>
        </w:rPr>
        <w:t> </w:t>
      </w:r>
      <w:r>
        <w:rPr>
          <w:rFonts w:ascii="Arial" w:hAnsi="Arial"/>
          <w:i/>
          <w:sz w:val="22"/>
        </w:rPr>
        <w:t>della </w:t>
      </w:r>
      <w:r>
        <w:rPr>
          <w:rFonts w:ascii="Arial" w:hAnsi="Arial"/>
          <w:i/>
          <w:spacing w:val="-2"/>
          <w:sz w:val="22"/>
        </w:rPr>
        <w:t>custodia</w:t>
      </w:r>
    </w:p>
    <w:p>
      <w:pPr>
        <w:pStyle w:val="BodyText"/>
        <w:spacing w:line="271" w:lineRule="auto" w:before="33"/>
      </w:pPr>
      <w:r>
        <w:rPr/>
        <w:t>“Il</w:t>
      </w:r>
      <w:r>
        <w:rPr>
          <w:spacing w:val="-2"/>
        </w:rPr>
        <w:t> </w:t>
      </w:r>
      <w:r>
        <w:rPr/>
        <w:t>depositario</w:t>
      </w:r>
      <w:r>
        <w:rPr>
          <w:spacing w:val="-2"/>
        </w:rPr>
        <w:t> </w:t>
      </w:r>
      <w:r>
        <w:rPr/>
        <w:t>non</w:t>
      </w:r>
      <w:r>
        <w:rPr>
          <w:spacing w:val="-2"/>
        </w:rPr>
        <w:t> </w:t>
      </w:r>
      <w:r>
        <w:rPr/>
        <w:t>può</w:t>
      </w:r>
      <w:r>
        <w:rPr>
          <w:spacing w:val="-3"/>
        </w:rPr>
        <w:t> </w:t>
      </w:r>
      <w:r>
        <w:rPr/>
        <w:t>servirsi</w:t>
      </w:r>
      <w:r>
        <w:rPr>
          <w:spacing w:val="-2"/>
        </w:rPr>
        <w:t> </w:t>
      </w:r>
      <w:r>
        <w:rPr/>
        <w:t>della</w:t>
      </w:r>
      <w:r>
        <w:rPr>
          <w:spacing w:val="-2"/>
        </w:rPr>
        <w:t> </w:t>
      </w:r>
      <w:r>
        <w:rPr/>
        <w:t>cosa</w:t>
      </w:r>
      <w:r>
        <w:rPr>
          <w:spacing w:val="-2"/>
        </w:rPr>
        <w:t> </w:t>
      </w:r>
      <w:r>
        <w:rPr/>
        <w:t>depositata</w:t>
      </w:r>
      <w:r>
        <w:rPr>
          <w:spacing w:val="-3"/>
        </w:rPr>
        <w:t> </w:t>
      </w:r>
      <w:r>
        <w:rPr/>
        <w:t>né</w:t>
      </w:r>
      <w:r>
        <w:rPr>
          <w:spacing w:val="-2"/>
        </w:rPr>
        <w:t> </w:t>
      </w:r>
      <w:r>
        <w:rPr/>
        <w:t>darla</w:t>
      </w:r>
      <w:r>
        <w:rPr>
          <w:spacing w:val="-2"/>
        </w:rPr>
        <w:t> </w:t>
      </w:r>
      <w:r>
        <w:rPr/>
        <w:t>in</w:t>
      </w:r>
      <w:r>
        <w:rPr>
          <w:spacing w:val="-2"/>
        </w:rPr>
        <w:t> </w:t>
      </w:r>
      <w:r>
        <w:rPr/>
        <w:t>deposito</w:t>
      </w:r>
      <w:r>
        <w:rPr>
          <w:spacing w:val="-3"/>
        </w:rPr>
        <w:t> </w:t>
      </w:r>
      <w:r>
        <w:rPr/>
        <w:t>ad</w:t>
      </w:r>
      <w:r>
        <w:rPr>
          <w:spacing w:val="-2"/>
        </w:rPr>
        <w:t> </w:t>
      </w:r>
      <w:r>
        <w:rPr/>
        <w:t>altri,</w:t>
      </w:r>
      <w:r>
        <w:rPr>
          <w:spacing w:val="-3"/>
        </w:rPr>
        <w:t> </w:t>
      </w:r>
      <w:r>
        <w:rPr/>
        <w:t>senza</w:t>
      </w:r>
      <w:r>
        <w:rPr>
          <w:spacing w:val="-2"/>
        </w:rPr>
        <w:t> </w:t>
      </w:r>
      <w:r>
        <w:rPr/>
        <w:t>il</w:t>
      </w:r>
      <w:r>
        <w:rPr>
          <w:spacing w:val="-2"/>
        </w:rPr>
        <w:t> </w:t>
      </w:r>
      <w:r>
        <w:rPr/>
        <w:t>consenso del depositante.</w:t>
      </w:r>
    </w:p>
    <w:p>
      <w:pPr>
        <w:pStyle w:val="BodyText"/>
        <w:spacing w:line="271" w:lineRule="auto" w:before="2"/>
        <w:ind w:firstLine="122"/>
      </w:pPr>
      <w:r>
        <w:rPr/>
        <w:t>Se</w:t>
      </w:r>
      <w:r>
        <w:rPr>
          <w:spacing w:val="-3"/>
        </w:rPr>
        <w:t> </w:t>
      </w:r>
      <w:r>
        <w:rPr/>
        <w:t>circostanze</w:t>
      </w:r>
      <w:r>
        <w:rPr>
          <w:spacing w:val="-3"/>
        </w:rPr>
        <w:t> </w:t>
      </w:r>
      <w:r>
        <w:rPr/>
        <w:t>urgenti</w:t>
      </w:r>
      <w:r>
        <w:rPr>
          <w:spacing w:val="-3"/>
        </w:rPr>
        <w:t> </w:t>
      </w:r>
      <w:r>
        <w:rPr/>
        <w:t>lo</w:t>
      </w:r>
      <w:r>
        <w:rPr>
          <w:spacing w:val="-3"/>
        </w:rPr>
        <w:t> </w:t>
      </w:r>
      <w:r>
        <w:rPr/>
        <w:t>richiedono,</w:t>
      </w:r>
      <w:r>
        <w:rPr>
          <w:spacing w:val="-4"/>
        </w:rPr>
        <w:t> </w:t>
      </w:r>
      <w:r>
        <w:rPr/>
        <w:t>il</w:t>
      </w:r>
      <w:r>
        <w:rPr>
          <w:spacing w:val="-3"/>
        </w:rPr>
        <w:t> </w:t>
      </w:r>
      <w:r>
        <w:rPr/>
        <w:t>depositario</w:t>
      </w:r>
      <w:r>
        <w:rPr>
          <w:spacing w:val="-3"/>
        </w:rPr>
        <w:t> </w:t>
      </w:r>
      <w:r>
        <w:rPr/>
        <w:t>può</w:t>
      </w:r>
      <w:r>
        <w:rPr>
          <w:spacing w:val="-3"/>
        </w:rPr>
        <w:t> </w:t>
      </w:r>
      <w:r>
        <w:rPr/>
        <w:t>esercitare</w:t>
      </w:r>
      <w:r>
        <w:rPr>
          <w:spacing w:val="-3"/>
        </w:rPr>
        <w:t> </w:t>
      </w:r>
      <w:r>
        <w:rPr/>
        <w:t>la</w:t>
      </w:r>
      <w:r>
        <w:rPr>
          <w:spacing w:val="-3"/>
        </w:rPr>
        <w:t> </w:t>
      </w:r>
      <w:r>
        <w:rPr/>
        <w:t>custodia</w:t>
      </w:r>
      <w:r>
        <w:rPr>
          <w:spacing w:val="-3"/>
        </w:rPr>
        <w:t> </w:t>
      </w:r>
      <w:r>
        <w:rPr/>
        <w:t>in</w:t>
      </w:r>
      <w:r>
        <w:rPr>
          <w:spacing w:val="-3"/>
        </w:rPr>
        <w:t> </w:t>
      </w:r>
      <w:r>
        <w:rPr/>
        <w:t>modo</w:t>
      </w:r>
      <w:r>
        <w:rPr>
          <w:spacing w:val="-3"/>
        </w:rPr>
        <w:t> </w:t>
      </w:r>
      <w:r>
        <w:rPr/>
        <w:t>diverso</w:t>
      </w:r>
      <w:r>
        <w:rPr>
          <w:spacing w:val="-3"/>
        </w:rPr>
        <w:t> </w:t>
      </w:r>
      <w:r>
        <w:rPr/>
        <w:t>da quello convenuto, dandone avviso al depositante appena possibile”.</w:t>
      </w:r>
    </w:p>
    <w:p>
      <w:pPr>
        <w:pStyle w:val="BodyText"/>
        <w:ind w:left="0"/>
      </w:pPr>
    </w:p>
    <w:p>
      <w:pPr>
        <w:spacing w:before="1"/>
        <w:ind w:left="141" w:right="0" w:firstLine="0"/>
        <w:jc w:val="left"/>
        <w:rPr>
          <w:rFonts w:ascii="Arial"/>
          <w:i/>
          <w:sz w:val="22"/>
        </w:rPr>
      </w:pPr>
      <w:r>
        <w:rPr>
          <w:rFonts w:ascii="Arial"/>
          <w:b/>
          <w:sz w:val="22"/>
        </w:rPr>
        <w:t>Art.</w:t>
      </w:r>
      <w:r>
        <w:rPr>
          <w:rFonts w:ascii="Arial"/>
          <w:b/>
          <w:spacing w:val="-2"/>
          <w:sz w:val="22"/>
        </w:rPr>
        <w:t> </w:t>
      </w:r>
      <w:r>
        <w:rPr>
          <w:rFonts w:ascii="Arial"/>
          <w:b/>
          <w:sz w:val="22"/>
        </w:rPr>
        <w:t>1771</w:t>
      </w:r>
      <w:r>
        <w:rPr>
          <w:sz w:val="22"/>
        </w:rPr>
        <w:t>:</w:t>
      </w:r>
      <w:r>
        <w:rPr>
          <w:spacing w:val="-1"/>
          <w:sz w:val="22"/>
        </w:rPr>
        <w:t> </w:t>
      </w:r>
      <w:r>
        <w:rPr>
          <w:rFonts w:ascii="Arial"/>
          <w:i/>
          <w:sz w:val="22"/>
        </w:rPr>
        <w:t>Richiesta</w:t>
      </w:r>
      <w:r>
        <w:rPr>
          <w:rFonts w:ascii="Arial"/>
          <w:i/>
          <w:spacing w:val="-1"/>
          <w:sz w:val="22"/>
        </w:rPr>
        <w:t> </w:t>
      </w:r>
      <w:r>
        <w:rPr>
          <w:rFonts w:ascii="Arial"/>
          <w:i/>
          <w:sz w:val="22"/>
        </w:rPr>
        <w:t>di restituzione</w:t>
      </w:r>
      <w:r>
        <w:rPr>
          <w:rFonts w:ascii="Arial"/>
          <w:i/>
          <w:spacing w:val="-1"/>
          <w:sz w:val="22"/>
        </w:rPr>
        <w:t> </w:t>
      </w:r>
      <w:r>
        <w:rPr>
          <w:rFonts w:ascii="Arial"/>
          <w:i/>
          <w:sz w:val="22"/>
        </w:rPr>
        <w:t>e</w:t>
      </w:r>
      <w:r>
        <w:rPr>
          <w:rFonts w:ascii="Arial"/>
          <w:i/>
          <w:spacing w:val="-1"/>
          <w:sz w:val="22"/>
        </w:rPr>
        <w:t> </w:t>
      </w:r>
      <w:r>
        <w:rPr>
          <w:rFonts w:ascii="Arial"/>
          <w:i/>
          <w:sz w:val="22"/>
        </w:rPr>
        <w:t>obbligo di</w:t>
      </w:r>
      <w:r>
        <w:rPr>
          <w:rFonts w:ascii="Arial"/>
          <w:i/>
          <w:spacing w:val="-1"/>
          <w:sz w:val="22"/>
        </w:rPr>
        <w:t> </w:t>
      </w:r>
      <w:r>
        <w:rPr>
          <w:rFonts w:ascii="Arial"/>
          <w:i/>
          <w:sz w:val="22"/>
        </w:rPr>
        <w:t>ritirare</w:t>
      </w:r>
      <w:r>
        <w:rPr>
          <w:rFonts w:ascii="Arial"/>
          <w:i/>
          <w:spacing w:val="-1"/>
          <w:sz w:val="22"/>
        </w:rPr>
        <w:t> </w:t>
      </w:r>
      <w:r>
        <w:rPr>
          <w:rFonts w:ascii="Arial"/>
          <w:i/>
          <w:sz w:val="22"/>
        </w:rPr>
        <w:t>la </w:t>
      </w:r>
      <w:r>
        <w:rPr>
          <w:rFonts w:ascii="Arial"/>
          <w:i/>
          <w:spacing w:val="-4"/>
          <w:sz w:val="22"/>
        </w:rPr>
        <w:t>cosa</w:t>
      </w:r>
    </w:p>
    <w:p>
      <w:pPr>
        <w:pStyle w:val="BodyText"/>
        <w:spacing w:line="271" w:lineRule="auto" w:before="33"/>
        <w:ind w:right="122"/>
        <w:jc w:val="both"/>
      </w:pPr>
      <w:r>
        <w:rPr/>
        <w:t>“Il</w:t>
      </w:r>
      <w:r>
        <w:rPr>
          <w:spacing w:val="-3"/>
        </w:rPr>
        <w:t> </w:t>
      </w:r>
      <w:r>
        <w:rPr/>
        <w:t>depositario</w:t>
      </w:r>
      <w:r>
        <w:rPr>
          <w:spacing w:val="-3"/>
        </w:rPr>
        <w:t> </w:t>
      </w:r>
      <w:r>
        <w:rPr/>
        <w:t>deve</w:t>
      </w:r>
      <w:r>
        <w:rPr>
          <w:spacing w:val="-3"/>
        </w:rPr>
        <w:t> </w:t>
      </w:r>
      <w:r>
        <w:rPr/>
        <w:t>restituire</w:t>
      </w:r>
      <w:r>
        <w:rPr>
          <w:spacing w:val="-3"/>
        </w:rPr>
        <w:t> </w:t>
      </w:r>
      <w:r>
        <w:rPr/>
        <w:t>la</w:t>
      </w:r>
      <w:r>
        <w:rPr>
          <w:spacing w:val="-3"/>
        </w:rPr>
        <w:t> </w:t>
      </w:r>
      <w:r>
        <w:rPr/>
        <w:t>cosa</w:t>
      </w:r>
      <w:r>
        <w:rPr>
          <w:spacing w:val="-3"/>
        </w:rPr>
        <w:t> </w:t>
      </w:r>
      <w:r>
        <w:rPr/>
        <w:t>appena</w:t>
      </w:r>
      <w:r>
        <w:rPr>
          <w:spacing w:val="-3"/>
        </w:rPr>
        <w:t> </w:t>
      </w:r>
      <w:r>
        <w:rPr/>
        <w:t>il</w:t>
      </w:r>
      <w:r>
        <w:rPr>
          <w:spacing w:val="-3"/>
        </w:rPr>
        <w:t> </w:t>
      </w:r>
      <w:r>
        <w:rPr/>
        <w:t>depositante</w:t>
      </w:r>
      <w:r>
        <w:rPr>
          <w:spacing w:val="-3"/>
        </w:rPr>
        <w:t> </w:t>
      </w:r>
      <w:r>
        <w:rPr/>
        <w:t>la</w:t>
      </w:r>
      <w:r>
        <w:rPr>
          <w:spacing w:val="-3"/>
        </w:rPr>
        <w:t> </w:t>
      </w:r>
      <w:r>
        <w:rPr/>
        <w:t>richiede,</w:t>
      </w:r>
      <w:r>
        <w:rPr>
          <w:spacing w:val="-4"/>
        </w:rPr>
        <w:t> </w:t>
      </w:r>
      <w:r>
        <w:rPr/>
        <w:t>salvo</w:t>
      </w:r>
      <w:r>
        <w:rPr>
          <w:spacing w:val="-3"/>
        </w:rPr>
        <w:t> </w:t>
      </w:r>
      <w:r>
        <w:rPr/>
        <w:t>che</w:t>
      </w:r>
      <w:r>
        <w:rPr>
          <w:spacing w:val="-3"/>
        </w:rPr>
        <w:t> </w:t>
      </w:r>
      <w:r>
        <w:rPr/>
        <w:t>sia</w:t>
      </w:r>
      <w:r>
        <w:rPr>
          <w:spacing w:val="-3"/>
        </w:rPr>
        <w:t> </w:t>
      </w:r>
      <w:r>
        <w:rPr/>
        <w:t>convenuto</w:t>
      </w:r>
      <w:r>
        <w:rPr>
          <w:spacing w:val="-3"/>
        </w:rPr>
        <w:t> </w:t>
      </w:r>
      <w:r>
        <w:rPr/>
        <w:t>un termine nell’interesse del depositario”.</w:t>
      </w:r>
    </w:p>
    <w:p>
      <w:pPr>
        <w:pStyle w:val="BodyText"/>
        <w:spacing w:line="271" w:lineRule="auto" w:before="2"/>
        <w:ind w:right="24" w:firstLine="122"/>
        <w:jc w:val="both"/>
      </w:pPr>
      <w:r>
        <w:rPr/>
        <w:t>Il</w:t>
      </w:r>
      <w:r>
        <w:rPr>
          <w:spacing w:val="-3"/>
        </w:rPr>
        <w:t> </w:t>
      </w:r>
      <w:r>
        <w:rPr/>
        <w:t>depositario</w:t>
      </w:r>
      <w:r>
        <w:rPr>
          <w:spacing w:val="-3"/>
        </w:rPr>
        <w:t> </w:t>
      </w:r>
      <w:r>
        <w:rPr/>
        <w:t>può</w:t>
      </w:r>
      <w:r>
        <w:rPr>
          <w:spacing w:val="-3"/>
        </w:rPr>
        <w:t> </w:t>
      </w:r>
      <w:r>
        <w:rPr/>
        <w:t>richiedere</w:t>
      </w:r>
      <w:r>
        <w:rPr>
          <w:spacing w:val="-3"/>
        </w:rPr>
        <w:t> </w:t>
      </w:r>
      <w:r>
        <w:rPr/>
        <w:t>in</w:t>
      </w:r>
      <w:r>
        <w:rPr>
          <w:spacing w:val="-3"/>
        </w:rPr>
        <w:t> </w:t>
      </w:r>
      <w:r>
        <w:rPr/>
        <w:t>qualunque</w:t>
      </w:r>
      <w:r>
        <w:rPr>
          <w:spacing w:val="-3"/>
        </w:rPr>
        <w:t> </w:t>
      </w:r>
      <w:r>
        <w:rPr/>
        <w:t>tempo</w:t>
      </w:r>
      <w:r>
        <w:rPr>
          <w:spacing w:val="-3"/>
        </w:rPr>
        <w:t> </w:t>
      </w:r>
      <w:r>
        <w:rPr/>
        <w:t>che</w:t>
      </w:r>
      <w:r>
        <w:rPr>
          <w:spacing w:val="-3"/>
        </w:rPr>
        <w:t> </w:t>
      </w:r>
      <w:r>
        <w:rPr/>
        <w:t>il</w:t>
      </w:r>
      <w:r>
        <w:rPr>
          <w:spacing w:val="-3"/>
        </w:rPr>
        <w:t> </w:t>
      </w:r>
      <w:r>
        <w:rPr/>
        <w:t>depositante</w:t>
      </w:r>
      <w:r>
        <w:rPr>
          <w:spacing w:val="-3"/>
        </w:rPr>
        <w:t> </w:t>
      </w:r>
      <w:r>
        <w:rPr/>
        <w:t>riprenda</w:t>
      </w:r>
      <w:r>
        <w:rPr>
          <w:spacing w:val="-3"/>
        </w:rPr>
        <w:t> </w:t>
      </w:r>
      <w:r>
        <w:rPr/>
        <w:t>la</w:t>
      </w:r>
      <w:r>
        <w:rPr>
          <w:spacing w:val="-3"/>
        </w:rPr>
        <w:t> </w:t>
      </w:r>
      <w:r>
        <w:rPr/>
        <w:t>cosa,</w:t>
      </w:r>
      <w:r>
        <w:rPr>
          <w:spacing w:val="-4"/>
        </w:rPr>
        <w:t> </w:t>
      </w:r>
      <w:r>
        <w:rPr/>
        <w:t>salvo</w:t>
      </w:r>
      <w:r>
        <w:rPr>
          <w:spacing w:val="-3"/>
        </w:rPr>
        <w:t> </w:t>
      </w:r>
      <w:r>
        <w:rPr/>
        <w:t>che</w:t>
      </w:r>
      <w:r>
        <w:rPr>
          <w:spacing w:val="-3"/>
        </w:rPr>
        <w:t> </w:t>
      </w:r>
      <w:r>
        <w:rPr/>
        <w:t>sia convenuto</w:t>
      </w:r>
      <w:r>
        <w:rPr>
          <w:spacing w:val="-1"/>
        </w:rPr>
        <w:t> </w:t>
      </w:r>
      <w:r>
        <w:rPr/>
        <w:t>un</w:t>
      </w:r>
      <w:r>
        <w:rPr>
          <w:spacing w:val="-1"/>
        </w:rPr>
        <w:t> </w:t>
      </w:r>
      <w:r>
        <w:rPr/>
        <w:t>termine</w:t>
      </w:r>
      <w:r>
        <w:rPr>
          <w:spacing w:val="-1"/>
        </w:rPr>
        <w:t> </w:t>
      </w:r>
      <w:r>
        <w:rPr/>
        <w:t>nell’interesse</w:t>
      </w:r>
      <w:r>
        <w:rPr>
          <w:spacing w:val="-1"/>
        </w:rPr>
        <w:t> </w:t>
      </w:r>
      <w:r>
        <w:rPr/>
        <w:t>del</w:t>
      </w:r>
      <w:r>
        <w:rPr>
          <w:spacing w:val="-1"/>
        </w:rPr>
        <w:t> </w:t>
      </w:r>
      <w:r>
        <w:rPr/>
        <w:t>depositante.</w:t>
      </w:r>
      <w:r>
        <w:rPr>
          <w:spacing w:val="-14"/>
        </w:rPr>
        <w:t> </w:t>
      </w:r>
      <w:r>
        <w:rPr/>
        <w:t>Anche</w:t>
      </w:r>
      <w:r>
        <w:rPr>
          <w:spacing w:val="-1"/>
        </w:rPr>
        <w:t> </w:t>
      </w:r>
      <w:r>
        <w:rPr/>
        <w:t>se</w:t>
      </w:r>
      <w:r>
        <w:rPr>
          <w:spacing w:val="-1"/>
        </w:rPr>
        <w:t> </w:t>
      </w:r>
      <w:r>
        <w:rPr/>
        <w:t>non</w:t>
      </w:r>
      <w:r>
        <w:rPr>
          <w:spacing w:val="-1"/>
        </w:rPr>
        <w:t> </w:t>
      </w:r>
      <w:r>
        <w:rPr/>
        <w:t>è</w:t>
      </w:r>
      <w:r>
        <w:rPr>
          <w:spacing w:val="-1"/>
        </w:rPr>
        <w:t> </w:t>
      </w:r>
      <w:r>
        <w:rPr/>
        <w:t>stato</w:t>
      </w:r>
      <w:r>
        <w:rPr>
          <w:spacing w:val="-1"/>
        </w:rPr>
        <w:t> </w:t>
      </w:r>
      <w:r>
        <w:rPr/>
        <w:t>convenuto</w:t>
      </w:r>
      <w:r>
        <w:rPr>
          <w:spacing w:val="-1"/>
        </w:rPr>
        <w:t> </w:t>
      </w:r>
      <w:r>
        <w:rPr/>
        <w:t>un</w:t>
      </w:r>
      <w:r>
        <w:rPr>
          <w:spacing w:val="-1"/>
        </w:rPr>
        <w:t> </w:t>
      </w:r>
      <w:r>
        <w:rPr/>
        <w:t>termine,</w:t>
      </w:r>
      <w:r>
        <w:rPr>
          <w:spacing w:val="-2"/>
        </w:rPr>
        <w:t> </w:t>
      </w:r>
      <w:r>
        <w:rPr/>
        <w:t>il giudice può concedere al depositante un termine congruo per ricevere la cosa.”</w:t>
      </w:r>
    </w:p>
    <w:p>
      <w:pPr>
        <w:pStyle w:val="BodyText"/>
        <w:spacing w:before="35"/>
        <w:ind w:left="0"/>
      </w:pPr>
    </w:p>
    <w:p>
      <w:pPr>
        <w:spacing w:before="0"/>
        <w:ind w:left="141" w:right="0" w:firstLine="0"/>
        <w:jc w:val="left"/>
        <w:rPr>
          <w:rFonts w:ascii="Arial" w:hAnsi="Arial"/>
          <w:i/>
          <w:sz w:val="22"/>
        </w:rPr>
      </w:pPr>
      <w:r>
        <w:rPr>
          <w:rFonts w:ascii="Arial" w:hAnsi="Arial"/>
          <w:b/>
          <w:sz w:val="22"/>
        </w:rPr>
        <w:t>Art.</w:t>
      </w:r>
      <w:r>
        <w:rPr>
          <w:rFonts w:ascii="Arial" w:hAnsi="Arial"/>
          <w:b/>
          <w:spacing w:val="-2"/>
          <w:sz w:val="22"/>
        </w:rPr>
        <w:t> </w:t>
      </w:r>
      <w:r>
        <w:rPr>
          <w:rFonts w:ascii="Arial" w:hAnsi="Arial"/>
          <w:b/>
          <w:sz w:val="22"/>
        </w:rPr>
        <w:t>1772</w:t>
      </w:r>
      <w:r>
        <w:rPr>
          <w:sz w:val="22"/>
        </w:rPr>
        <w:t>:</w:t>
      </w:r>
      <w:r>
        <w:rPr>
          <w:spacing w:val="-1"/>
          <w:sz w:val="22"/>
        </w:rPr>
        <w:t> </w:t>
      </w:r>
      <w:r>
        <w:rPr>
          <w:rFonts w:ascii="Arial" w:hAnsi="Arial"/>
          <w:i/>
          <w:sz w:val="22"/>
        </w:rPr>
        <w:t>Pluralità di</w:t>
      </w:r>
      <w:r>
        <w:rPr>
          <w:rFonts w:ascii="Arial" w:hAnsi="Arial"/>
          <w:i/>
          <w:spacing w:val="-1"/>
          <w:sz w:val="22"/>
        </w:rPr>
        <w:t> </w:t>
      </w:r>
      <w:r>
        <w:rPr>
          <w:rFonts w:ascii="Arial" w:hAnsi="Arial"/>
          <w:i/>
          <w:sz w:val="22"/>
        </w:rPr>
        <w:t>depositanti e</w:t>
      </w:r>
      <w:r>
        <w:rPr>
          <w:rFonts w:ascii="Arial" w:hAnsi="Arial"/>
          <w:i/>
          <w:spacing w:val="-1"/>
          <w:sz w:val="22"/>
        </w:rPr>
        <w:t> </w:t>
      </w:r>
      <w:r>
        <w:rPr>
          <w:rFonts w:ascii="Arial" w:hAnsi="Arial"/>
          <w:i/>
          <w:sz w:val="22"/>
        </w:rPr>
        <w:t>di </w:t>
      </w:r>
      <w:r>
        <w:rPr>
          <w:rFonts w:ascii="Arial" w:hAnsi="Arial"/>
          <w:i/>
          <w:spacing w:val="-2"/>
          <w:sz w:val="22"/>
        </w:rPr>
        <w:t>depositari</w:t>
      </w:r>
    </w:p>
    <w:p>
      <w:pPr>
        <w:pStyle w:val="BodyText"/>
        <w:spacing w:line="271" w:lineRule="auto"/>
      </w:pPr>
      <w:r>
        <w:rPr/>
        <w:t>“Se</w:t>
      </w:r>
      <w:r>
        <w:rPr>
          <w:spacing w:val="-2"/>
        </w:rPr>
        <w:t> </w:t>
      </w:r>
      <w:r>
        <w:rPr/>
        <w:t>più</w:t>
      </w:r>
      <w:r>
        <w:rPr>
          <w:spacing w:val="-2"/>
        </w:rPr>
        <w:t> </w:t>
      </w:r>
      <w:r>
        <w:rPr/>
        <w:t>sono</w:t>
      </w:r>
      <w:r>
        <w:rPr>
          <w:spacing w:val="-2"/>
        </w:rPr>
        <w:t> </w:t>
      </w:r>
      <w:r>
        <w:rPr/>
        <w:t>i</w:t>
      </w:r>
      <w:r>
        <w:rPr>
          <w:spacing w:val="-2"/>
        </w:rPr>
        <w:t> </w:t>
      </w:r>
      <w:r>
        <w:rPr/>
        <w:t>depositanti</w:t>
      </w:r>
      <w:r>
        <w:rPr>
          <w:spacing w:val="-2"/>
        </w:rPr>
        <w:t> </w:t>
      </w:r>
      <w:r>
        <w:rPr/>
        <w:t>di</w:t>
      </w:r>
      <w:r>
        <w:rPr>
          <w:spacing w:val="-2"/>
        </w:rPr>
        <w:t> </w:t>
      </w:r>
      <w:r>
        <w:rPr/>
        <w:t>una</w:t>
      </w:r>
      <w:r>
        <w:rPr>
          <w:spacing w:val="-2"/>
        </w:rPr>
        <w:t> </w:t>
      </w:r>
      <w:r>
        <w:rPr/>
        <w:t>cosa</w:t>
      </w:r>
      <w:r>
        <w:rPr>
          <w:spacing w:val="-2"/>
        </w:rPr>
        <w:t> </w:t>
      </w:r>
      <w:r>
        <w:rPr/>
        <w:t>ed</w:t>
      </w:r>
      <w:r>
        <w:rPr>
          <w:spacing w:val="-2"/>
        </w:rPr>
        <w:t> </w:t>
      </w:r>
      <w:r>
        <w:rPr/>
        <w:t>essi</w:t>
      </w:r>
      <w:r>
        <w:rPr>
          <w:spacing w:val="-2"/>
        </w:rPr>
        <w:t> </w:t>
      </w:r>
      <w:r>
        <w:rPr/>
        <w:t>non</w:t>
      </w:r>
      <w:r>
        <w:rPr>
          <w:spacing w:val="-2"/>
        </w:rPr>
        <w:t> </w:t>
      </w:r>
      <w:r>
        <w:rPr/>
        <w:t>si</w:t>
      </w:r>
      <w:r>
        <w:rPr>
          <w:spacing w:val="-2"/>
        </w:rPr>
        <w:t> </w:t>
      </w:r>
      <w:r>
        <w:rPr/>
        <w:t>accordano</w:t>
      </w:r>
      <w:r>
        <w:rPr>
          <w:spacing w:val="-2"/>
        </w:rPr>
        <w:t> </w:t>
      </w:r>
      <w:r>
        <w:rPr/>
        <w:t>circa</w:t>
      </w:r>
      <w:r>
        <w:rPr>
          <w:spacing w:val="-2"/>
        </w:rPr>
        <w:t> </w:t>
      </w:r>
      <w:r>
        <w:rPr/>
        <w:t>la</w:t>
      </w:r>
      <w:r>
        <w:rPr>
          <w:spacing w:val="-2"/>
        </w:rPr>
        <w:t> </w:t>
      </w:r>
      <w:r>
        <w:rPr/>
        <w:t>restituzione,</w:t>
      </w:r>
      <w:r>
        <w:rPr>
          <w:spacing w:val="-3"/>
        </w:rPr>
        <w:t> </w:t>
      </w:r>
      <w:r>
        <w:rPr/>
        <w:t>questa</w:t>
      </w:r>
      <w:r>
        <w:rPr>
          <w:spacing w:val="-2"/>
        </w:rPr>
        <w:t> </w:t>
      </w:r>
      <w:r>
        <w:rPr/>
        <w:t>deve farsi secondo le modalità stabilite dall’autorità giudiziaria.</w:t>
      </w:r>
    </w:p>
    <w:p>
      <w:pPr>
        <w:pStyle w:val="BodyText"/>
        <w:spacing w:line="271" w:lineRule="auto" w:before="1"/>
        <w:ind w:firstLine="122"/>
      </w:pPr>
      <w:r>
        <w:rPr/>
        <w:t>La</w:t>
      </w:r>
      <w:r>
        <w:rPr>
          <w:spacing w:val="-2"/>
        </w:rPr>
        <w:t> </w:t>
      </w:r>
      <w:r>
        <w:rPr/>
        <w:t>stessa</w:t>
      </w:r>
      <w:r>
        <w:rPr>
          <w:spacing w:val="-2"/>
        </w:rPr>
        <w:t> </w:t>
      </w:r>
      <w:r>
        <w:rPr/>
        <w:t>norma</w:t>
      </w:r>
      <w:r>
        <w:rPr>
          <w:spacing w:val="-2"/>
        </w:rPr>
        <w:t> </w:t>
      </w:r>
      <w:r>
        <w:rPr/>
        <w:t>si</w:t>
      </w:r>
      <w:r>
        <w:rPr>
          <w:spacing w:val="-2"/>
        </w:rPr>
        <w:t> </w:t>
      </w:r>
      <w:r>
        <w:rPr/>
        <w:t>applica</w:t>
      </w:r>
      <w:r>
        <w:rPr>
          <w:spacing w:val="-2"/>
        </w:rPr>
        <w:t> </w:t>
      </w:r>
      <w:r>
        <w:rPr/>
        <w:t>quando</w:t>
      </w:r>
      <w:r>
        <w:rPr>
          <w:spacing w:val="-2"/>
        </w:rPr>
        <w:t> </w:t>
      </w:r>
      <w:r>
        <w:rPr/>
        <w:t>a</w:t>
      </w:r>
      <w:r>
        <w:rPr>
          <w:spacing w:val="-2"/>
        </w:rPr>
        <w:t> </w:t>
      </w:r>
      <w:r>
        <w:rPr/>
        <w:t>un</w:t>
      </w:r>
      <w:r>
        <w:rPr>
          <w:spacing w:val="-2"/>
        </w:rPr>
        <w:t> </w:t>
      </w:r>
      <w:r>
        <w:rPr/>
        <w:t>solo</w:t>
      </w:r>
      <w:r>
        <w:rPr>
          <w:spacing w:val="-2"/>
        </w:rPr>
        <w:t> </w:t>
      </w:r>
      <w:r>
        <w:rPr/>
        <w:t>depositante</w:t>
      </w:r>
      <w:r>
        <w:rPr>
          <w:spacing w:val="-2"/>
        </w:rPr>
        <w:t> </w:t>
      </w:r>
      <w:r>
        <w:rPr/>
        <w:t>succedono</w:t>
      </w:r>
      <w:r>
        <w:rPr>
          <w:spacing w:val="-2"/>
        </w:rPr>
        <w:t> </w:t>
      </w:r>
      <w:r>
        <w:rPr/>
        <w:t>più</w:t>
      </w:r>
      <w:r>
        <w:rPr>
          <w:spacing w:val="-2"/>
        </w:rPr>
        <w:t> </w:t>
      </w:r>
      <w:r>
        <w:rPr/>
        <w:t>eredi,</w:t>
      </w:r>
      <w:r>
        <w:rPr>
          <w:spacing w:val="-3"/>
        </w:rPr>
        <w:t> </w:t>
      </w:r>
      <w:r>
        <w:rPr/>
        <w:t>se</w:t>
      </w:r>
      <w:r>
        <w:rPr>
          <w:spacing w:val="-2"/>
        </w:rPr>
        <w:t> </w:t>
      </w:r>
      <w:r>
        <w:rPr/>
        <w:t>la</w:t>
      </w:r>
      <w:r>
        <w:rPr>
          <w:spacing w:val="-2"/>
        </w:rPr>
        <w:t> </w:t>
      </w:r>
      <w:r>
        <w:rPr/>
        <w:t>cosa</w:t>
      </w:r>
      <w:r>
        <w:rPr>
          <w:spacing w:val="-2"/>
        </w:rPr>
        <w:t> </w:t>
      </w:r>
      <w:r>
        <w:rPr/>
        <w:t>non</w:t>
      </w:r>
      <w:r>
        <w:rPr>
          <w:spacing w:val="-2"/>
        </w:rPr>
        <w:t> </w:t>
      </w:r>
      <w:r>
        <w:rPr/>
        <w:t>è </w:t>
      </w:r>
      <w:r>
        <w:rPr>
          <w:spacing w:val="-2"/>
        </w:rPr>
        <w:t>divisibile.</w:t>
      </w:r>
    </w:p>
    <w:p>
      <w:pPr>
        <w:pStyle w:val="BodyText"/>
        <w:spacing w:line="271" w:lineRule="auto" w:before="2"/>
        <w:ind w:firstLine="122"/>
      </w:pPr>
      <w:r>
        <w:rPr/>
        <w:t>Se</w:t>
      </w:r>
      <w:r>
        <w:rPr>
          <w:spacing w:val="-2"/>
        </w:rPr>
        <w:t> </w:t>
      </w:r>
      <w:r>
        <w:rPr/>
        <w:t>più</w:t>
      </w:r>
      <w:r>
        <w:rPr>
          <w:spacing w:val="-2"/>
        </w:rPr>
        <w:t> </w:t>
      </w:r>
      <w:r>
        <w:rPr/>
        <w:t>sono</w:t>
      </w:r>
      <w:r>
        <w:rPr>
          <w:spacing w:val="-2"/>
        </w:rPr>
        <w:t> </w:t>
      </w:r>
      <w:r>
        <w:rPr/>
        <w:t>i</w:t>
      </w:r>
      <w:r>
        <w:rPr>
          <w:spacing w:val="-2"/>
        </w:rPr>
        <w:t> </w:t>
      </w:r>
      <w:r>
        <w:rPr/>
        <w:t>depositari,</w:t>
      </w:r>
      <w:r>
        <w:rPr>
          <w:spacing w:val="-3"/>
        </w:rPr>
        <w:t> </w:t>
      </w:r>
      <w:r>
        <w:rPr/>
        <w:t>il</w:t>
      </w:r>
      <w:r>
        <w:rPr>
          <w:spacing w:val="-2"/>
        </w:rPr>
        <w:t> </w:t>
      </w:r>
      <w:r>
        <w:rPr/>
        <w:t>depositante</w:t>
      </w:r>
      <w:r>
        <w:rPr>
          <w:spacing w:val="-2"/>
        </w:rPr>
        <w:t> </w:t>
      </w:r>
      <w:r>
        <w:rPr/>
        <w:t>ha</w:t>
      </w:r>
      <w:r>
        <w:rPr>
          <w:spacing w:val="-2"/>
        </w:rPr>
        <w:t> </w:t>
      </w:r>
      <w:r>
        <w:rPr/>
        <w:t>facoltà</w:t>
      </w:r>
      <w:r>
        <w:rPr>
          <w:spacing w:val="-2"/>
        </w:rPr>
        <w:t> </w:t>
      </w:r>
      <w:r>
        <w:rPr/>
        <w:t>di</w:t>
      </w:r>
      <w:r>
        <w:rPr>
          <w:spacing w:val="-2"/>
        </w:rPr>
        <w:t> </w:t>
      </w:r>
      <w:r>
        <w:rPr/>
        <w:t>chiedere</w:t>
      </w:r>
      <w:r>
        <w:rPr>
          <w:spacing w:val="-2"/>
        </w:rPr>
        <w:t> </w:t>
      </w:r>
      <w:r>
        <w:rPr/>
        <w:t>la</w:t>
      </w:r>
      <w:r>
        <w:rPr>
          <w:spacing w:val="-2"/>
        </w:rPr>
        <w:t> </w:t>
      </w:r>
      <w:r>
        <w:rPr/>
        <w:t>restituzione</w:t>
      </w:r>
      <w:r>
        <w:rPr>
          <w:spacing w:val="-2"/>
        </w:rPr>
        <w:t> </w:t>
      </w:r>
      <w:r>
        <w:rPr/>
        <w:t>a</w:t>
      </w:r>
      <w:r>
        <w:rPr>
          <w:spacing w:val="-2"/>
        </w:rPr>
        <w:t> </w:t>
      </w:r>
      <w:r>
        <w:rPr/>
        <w:t>quello</w:t>
      </w:r>
      <w:r>
        <w:rPr>
          <w:spacing w:val="-2"/>
        </w:rPr>
        <w:t> </w:t>
      </w:r>
      <w:r>
        <w:rPr/>
        <w:t>tra</w:t>
      </w:r>
      <w:r>
        <w:rPr>
          <w:spacing w:val="-2"/>
        </w:rPr>
        <w:t> </w:t>
      </w:r>
      <w:r>
        <w:rPr/>
        <w:t>essi</w:t>
      </w:r>
      <w:r>
        <w:rPr>
          <w:spacing w:val="-2"/>
        </w:rPr>
        <w:t> </w:t>
      </w:r>
      <w:r>
        <w:rPr/>
        <w:t>che detiene la cosa. Questi deve darne pronta notizia agli altri”.</w:t>
      </w:r>
    </w:p>
    <w:p>
      <w:pPr>
        <w:pStyle w:val="BodyText"/>
        <w:ind w:left="0"/>
      </w:pPr>
    </w:p>
    <w:p>
      <w:pPr>
        <w:spacing w:before="1"/>
        <w:ind w:left="141" w:right="0" w:firstLine="0"/>
        <w:jc w:val="left"/>
        <w:rPr>
          <w:rFonts w:ascii="Arial"/>
          <w:i/>
          <w:sz w:val="22"/>
        </w:rPr>
      </w:pPr>
      <w:r>
        <w:rPr>
          <w:rFonts w:ascii="Arial"/>
          <w:b/>
          <w:sz w:val="22"/>
        </w:rPr>
        <w:t>Art.</w:t>
      </w:r>
      <w:r>
        <w:rPr>
          <w:rFonts w:ascii="Arial"/>
          <w:b/>
          <w:spacing w:val="-7"/>
          <w:sz w:val="22"/>
        </w:rPr>
        <w:t> </w:t>
      </w:r>
      <w:r>
        <w:rPr>
          <w:rFonts w:ascii="Arial"/>
          <w:b/>
          <w:sz w:val="22"/>
        </w:rPr>
        <w:t>1773</w:t>
      </w:r>
      <w:r>
        <w:rPr>
          <w:sz w:val="22"/>
        </w:rPr>
        <w:t>:</w:t>
      </w:r>
      <w:r>
        <w:rPr>
          <w:spacing w:val="-5"/>
          <w:sz w:val="22"/>
        </w:rPr>
        <w:t> </w:t>
      </w:r>
      <w:r>
        <w:rPr>
          <w:rFonts w:ascii="Arial"/>
          <w:i/>
          <w:sz w:val="22"/>
        </w:rPr>
        <w:t>Terzo</w:t>
      </w:r>
      <w:r>
        <w:rPr>
          <w:rFonts w:ascii="Arial"/>
          <w:i/>
          <w:spacing w:val="-6"/>
          <w:sz w:val="22"/>
        </w:rPr>
        <w:t> </w:t>
      </w:r>
      <w:r>
        <w:rPr>
          <w:rFonts w:ascii="Arial"/>
          <w:i/>
          <w:sz w:val="22"/>
        </w:rPr>
        <w:t>interessato</w:t>
      </w:r>
      <w:r>
        <w:rPr>
          <w:rFonts w:ascii="Arial"/>
          <w:i/>
          <w:spacing w:val="-5"/>
          <w:sz w:val="22"/>
        </w:rPr>
        <w:t> </w:t>
      </w:r>
      <w:r>
        <w:rPr>
          <w:rFonts w:ascii="Arial"/>
          <w:i/>
          <w:sz w:val="22"/>
        </w:rPr>
        <w:t>nel</w:t>
      </w:r>
      <w:r>
        <w:rPr>
          <w:rFonts w:ascii="Arial"/>
          <w:i/>
          <w:spacing w:val="-5"/>
          <w:sz w:val="22"/>
        </w:rPr>
        <w:t> </w:t>
      </w:r>
      <w:r>
        <w:rPr>
          <w:rFonts w:ascii="Arial"/>
          <w:i/>
          <w:spacing w:val="-2"/>
          <w:sz w:val="22"/>
        </w:rPr>
        <w:t>deposito</w:t>
      </w:r>
    </w:p>
    <w:p>
      <w:pPr>
        <w:pStyle w:val="BodyText"/>
        <w:spacing w:line="271" w:lineRule="auto" w:before="33"/>
      </w:pPr>
      <w:r>
        <w:rPr/>
        <w:t>“Se la cosa è stata depositata anche nell’interesse di un terzo e questi ha comunicato al depositante</w:t>
      </w:r>
      <w:r>
        <w:rPr>
          <w:spacing w:val="-3"/>
        </w:rPr>
        <w:t> </w:t>
      </w:r>
      <w:r>
        <w:rPr/>
        <w:t>e</w:t>
      </w:r>
      <w:r>
        <w:rPr>
          <w:spacing w:val="-3"/>
        </w:rPr>
        <w:t> </w:t>
      </w:r>
      <w:r>
        <w:rPr/>
        <w:t>al</w:t>
      </w:r>
      <w:r>
        <w:rPr>
          <w:spacing w:val="-3"/>
        </w:rPr>
        <w:t> </w:t>
      </w:r>
      <w:r>
        <w:rPr/>
        <w:t>depositario</w:t>
      </w:r>
      <w:r>
        <w:rPr>
          <w:spacing w:val="-3"/>
        </w:rPr>
        <w:t> </w:t>
      </w:r>
      <w:r>
        <w:rPr/>
        <w:t>la</w:t>
      </w:r>
      <w:r>
        <w:rPr>
          <w:spacing w:val="-3"/>
        </w:rPr>
        <w:t> </w:t>
      </w:r>
      <w:r>
        <w:rPr/>
        <w:t>sua</w:t>
      </w:r>
      <w:r>
        <w:rPr>
          <w:spacing w:val="-3"/>
        </w:rPr>
        <w:t> </w:t>
      </w:r>
      <w:r>
        <w:rPr/>
        <w:t>adesione,</w:t>
      </w:r>
      <w:r>
        <w:rPr>
          <w:spacing w:val="-4"/>
        </w:rPr>
        <w:t> </w:t>
      </w:r>
      <w:r>
        <w:rPr/>
        <w:t>il</w:t>
      </w:r>
      <w:r>
        <w:rPr>
          <w:spacing w:val="-3"/>
        </w:rPr>
        <w:t> </w:t>
      </w:r>
      <w:r>
        <w:rPr/>
        <w:t>depositario</w:t>
      </w:r>
      <w:r>
        <w:rPr>
          <w:spacing w:val="-3"/>
        </w:rPr>
        <w:t> </w:t>
      </w:r>
      <w:r>
        <w:rPr/>
        <w:t>non</w:t>
      </w:r>
      <w:r>
        <w:rPr>
          <w:spacing w:val="-3"/>
        </w:rPr>
        <w:t> </w:t>
      </w:r>
      <w:r>
        <w:rPr/>
        <w:t>può</w:t>
      </w:r>
      <w:r>
        <w:rPr>
          <w:spacing w:val="-3"/>
        </w:rPr>
        <w:t> </w:t>
      </w:r>
      <w:r>
        <w:rPr/>
        <w:t>liberarsi</w:t>
      </w:r>
      <w:r>
        <w:rPr>
          <w:spacing w:val="-3"/>
        </w:rPr>
        <w:t> </w:t>
      </w:r>
      <w:r>
        <w:rPr/>
        <w:t>restituendo</w:t>
      </w:r>
      <w:r>
        <w:rPr>
          <w:spacing w:val="-3"/>
        </w:rPr>
        <w:t> </w:t>
      </w:r>
      <w:r>
        <w:rPr/>
        <w:t>la</w:t>
      </w:r>
      <w:r>
        <w:rPr>
          <w:spacing w:val="-3"/>
        </w:rPr>
        <w:t> </w:t>
      </w:r>
      <w:r>
        <w:rPr/>
        <w:t>cosa</w:t>
      </w:r>
      <w:r>
        <w:rPr>
          <w:spacing w:val="-3"/>
        </w:rPr>
        <w:t> </w:t>
      </w:r>
      <w:r>
        <w:rPr/>
        <w:t>al depositante senza il consenso del terzo”.</w:t>
      </w:r>
    </w:p>
    <w:p>
      <w:pPr>
        <w:pStyle w:val="BodyText"/>
        <w:spacing w:before="36"/>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1774</w:t>
      </w:r>
      <w:r>
        <w:rPr>
          <w:sz w:val="22"/>
        </w:rPr>
        <w:t>:</w:t>
      </w:r>
      <w:r>
        <w:rPr>
          <w:spacing w:val="-1"/>
          <w:sz w:val="22"/>
        </w:rPr>
        <w:t> </w:t>
      </w:r>
      <w:r>
        <w:rPr>
          <w:rFonts w:ascii="Arial"/>
          <w:i/>
          <w:sz w:val="22"/>
        </w:rPr>
        <w:t>Luogo</w:t>
      </w:r>
      <w:r>
        <w:rPr>
          <w:rFonts w:ascii="Arial"/>
          <w:i/>
          <w:spacing w:val="-1"/>
          <w:sz w:val="22"/>
        </w:rPr>
        <w:t> </w:t>
      </w:r>
      <w:r>
        <w:rPr>
          <w:rFonts w:ascii="Arial"/>
          <w:i/>
          <w:sz w:val="22"/>
        </w:rPr>
        <w:t>di restituzione</w:t>
      </w:r>
      <w:r>
        <w:rPr>
          <w:rFonts w:ascii="Arial"/>
          <w:i/>
          <w:spacing w:val="-1"/>
          <w:sz w:val="22"/>
        </w:rPr>
        <w:t> </w:t>
      </w:r>
      <w:r>
        <w:rPr>
          <w:rFonts w:ascii="Arial"/>
          <w:i/>
          <w:sz w:val="22"/>
        </w:rPr>
        <w:t>e</w:t>
      </w:r>
      <w:r>
        <w:rPr>
          <w:rFonts w:ascii="Arial"/>
          <w:i/>
          <w:spacing w:val="-1"/>
          <w:sz w:val="22"/>
        </w:rPr>
        <w:t> </w:t>
      </w:r>
      <w:r>
        <w:rPr>
          <w:rFonts w:ascii="Arial"/>
          <w:i/>
          <w:sz w:val="22"/>
        </w:rPr>
        <w:t>spese </w:t>
      </w:r>
      <w:r>
        <w:rPr>
          <w:rFonts w:ascii="Arial"/>
          <w:i/>
          <w:spacing w:val="-2"/>
          <w:sz w:val="22"/>
        </w:rPr>
        <w:t>relative</w:t>
      </w:r>
    </w:p>
    <w:p>
      <w:pPr>
        <w:pStyle w:val="BodyText"/>
        <w:spacing w:line="271" w:lineRule="auto" w:before="33"/>
      </w:pPr>
      <w:r>
        <w:rPr/>
        <w:t>“Salvo</w:t>
      </w:r>
      <w:r>
        <w:rPr>
          <w:spacing w:val="-3"/>
        </w:rPr>
        <w:t> </w:t>
      </w:r>
      <w:r>
        <w:rPr/>
        <w:t>diversa</w:t>
      </w:r>
      <w:r>
        <w:rPr>
          <w:spacing w:val="-3"/>
        </w:rPr>
        <w:t> </w:t>
      </w:r>
      <w:r>
        <w:rPr/>
        <w:t>convenzione,</w:t>
      </w:r>
      <w:r>
        <w:rPr>
          <w:spacing w:val="-4"/>
        </w:rPr>
        <w:t> </w:t>
      </w:r>
      <w:r>
        <w:rPr/>
        <w:t>la</w:t>
      </w:r>
      <w:r>
        <w:rPr>
          <w:spacing w:val="-3"/>
        </w:rPr>
        <w:t> </w:t>
      </w:r>
      <w:r>
        <w:rPr/>
        <w:t>restituzione</w:t>
      </w:r>
      <w:r>
        <w:rPr>
          <w:spacing w:val="-3"/>
        </w:rPr>
        <w:t> </w:t>
      </w:r>
      <w:r>
        <w:rPr/>
        <w:t>della</w:t>
      </w:r>
      <w:r>
        <w:rPr>
          <w:spacing w:val="-3"/>
        </w:rPr>
        <w:t> </w:t>
      </w:r>
      <w:r>
        <w:rPr/>
        <w:t>cosa</w:t>
      </w:r>
      <w:r>
        <w:rPr>
          <w:spacing w:val="-3"/>
        </w:rPr>
        <w:t> </w:t>
      </w:r>
      <w:r>
        <w:rPr/>
        <w:t>deve</w:t>
      </w:r>
      <w:r>
        <w:rPr>
          <w:spacing w:val="-3"/>
        </w:rPr>
        <w:t> </w:t>
      </w:r>
      <w:r>
        <w:rPr/>
        <w:t>farsi</w:t>
      </w:r>
      <w:r>
        <w:rPr>
          <w:spacing w:val="-3"/>
        </w:rPr>
        <w:t> </w:t>
      </w:r>
      <w:r>
        <w:rPr/>
        <w:t>nel</w:t>
      </w:r>
      <w:r>
        <w:rPr>
          <w:spacing w:val="-3"/>
        </w:rPr>
        <w:t> </w:t>
      </w:r>
      <w:r>
        <w:rPr/>
        <w:t>luogo</w:t>
      </w:r>
      <w:r>
        <w:rPr>
          <w:spacing w:val="-3"/>
        </w:rPr>
        <w:t> </w:t>
      </w:r>
      <w:r>
        <w:rPr/>
        <w:t>in</w:t>
      </w:r>
      <w:r>
        <w:rPr>
          <w:spacing w:val="-3"/>
        </w:rPr>
        <w:t> </w:t>
      </w:r>
      <w:r>
        <w:rPr/>
        <w:t>cui</w:t>
      </w:r>
      <w:r>
        <w:rPr>
          <w:spacing w:val="-3"/>
        </w:rPr>
        <w:t> </w:t>
      </w:r>
      <w:r>
        <w:rPr/>
        <w:t>doveva</w:t>
      </w:r>
      <w:r>
        <w:rPr>
          <w:spacing w:val="-3"/>
        </w:rPr>
        <w:t> </w:t>
      </w:r>
      <w:r>
        <w:rPr/>
        <w:t>essere </w:t>
      </w:r>
      <w:r>
        <w:rPr>
          <w:spacing w:val="-2"/>
        </w:rPr>
        <w:t>custodita.</w:t>
      </w:r>
    </w:p>
    <w:p>
      <w:pPr>
        <w:pStyle w:val="BodyText"/>
        <w:spacing w:before="2"/>
        <w:ind w:left="264"/>
        <w:jc w:val="both"/>
      </w:pPr>
      <w:r>
        <w:rPr/>
        <w:t>Le</w:t>
      </w:r>
      <w:r>
        <w:rPr>
          <w:spacing w:val="-1"/>
        </w:rPr>
        <w:t> </w:t>
      </w:r>
      <w:r>
        <w:rPr/>
        <w:t>spese</w:t>
      </w:r>
      <w:r>
        <w:rPr>
          <w:spacing w:val="-1"/>
        </w:rPr>
        <w:t> </w:t>
      </w:r>
      <w:r>
        <w:rPr/>
        <w:t>per</w:t>
      </w:r>
      <w:r>
        <w:rPr>
          <w:spacing w:val="-1"/>
        </w:rPr>
        <w:t> </w:t>
      </w:r>
      <w:r>
        <w:rPr/>
        <w:t>la</w:t>
      </w:r>
      <w:r>
        <w:rPr>
          <w:spacing w:val="-1"/>
        </w:rPr>
        <w:t> </w:t>
      </w:r>
      <w:r>
        <w:rPr/>
        <w:t>restituzione</w:t>
      </w:r>
      <w:r>
        <w:rPr>
          <w:spacing w:val="-1"/>
        </w:rPr>
        <w:t> </w:t>
      </w:r>
      <w:r>
        <w:rPr/>
        <w:t>sono</w:t>
      </w:r>
      <w:r>
        <w:rPr>
          <w:spacing w:val="-1"/>
        </w:rPr>
        <w:t> </w:t>
      </w:r>
      <w:r>
        <w:rPr/>
        <w:t>a</w:t>
      </w:r>
      <w:r>
        <w:rPr>
          <w:spacing w:val="-1"/>
        </w:rPr>
        <w:t> </w:t>
      </w:r>
      <w:r>
        <w:rPr/>
        <w:t>carico</w:t>
      </w:r>
      <w:r>
        <w:rPr>
          <w:spacing w:val="-1"/>
        </w:rPr>
        <w:t> </w:t>
      </w:r>
      <w:r>
        <w:rPr/>
        <w:t>del </w:t>
      </w:r>
      <w:r>
        <w:rPr>
          <w:spacing w:val="-2"/>
        </w:rPr>
        <w:t>depositante”.</w:t>
      </w:r>
    </w:p>
    <w:p>
      <w:pPr>
        <w:pStyle w:val="BodyText"/>
        <w:spacing w:before="67"/>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1775</w:t>
      </w:r>
      <w:r>
        <w:rPr>
          <w:sz w:val="22"/>
        </w:rPr>
        <w:t>: </w:t>
      </w:r>
      <w:r>
        <w:rPr>
          <w:rFonts w:ascii="Arial"/>
          <w:i/>
          <w:sz w:val="22"/>
        </w:rPr>
        <w:t>Restituzione</w:t>
      </w:r>
      <w:r>
        <w:rPr>
          <w:rFonts w:ascii="Arial"/>
          <w:i/>
          <w:spacing w:val="-1"/>
          <w:sz w:val="22"/>
        </w:rPr>
        <w:t> </w:t>
      </w:r>
      <w:r>
        <w:rPr>
          <w:rFonts w:ascii="Arial"/>
          <w:i/>
          <w:sz w:val="22"/>
        </w:rPr>
        <w:t>dei </w:t>
      </w:r>
      <w:r>
        <w:rPr>
          <w:rFonts w:ascii="Arial"/>
          <w:i/>
          <w:spacing w:val="-2"/>
          <w:sz w:val="22"/>
        </w:rPr>
        <w:t>frutti</w:t>
      </w:r>
    </w:p>
    <w:p>
      <w:pPr>
        <w:pStyle w:val="BodyText"/>
        <w:jc w:val="both"/>
      </w:pPr>
      <w:r>
        <w:rPr/>
        <w:t>“Il</w:t>
      </w:r>
      <w:r>
        <w:rPr>
          <w:spacing w:val="-1"/>
        </w:rPr>
        <w:t> </w:t>
      </w:r>
      <w:r>
        <w:rPr/>
        <w:t>depositario</w:t>
      </w:r>
      <w:r>
        <w:rPr>
          <w:spacing w:val="-1"/>
        </w:rPr>
        <w:t> </w:t>
      </w:r>
      <w:r>
        <w:rPr/>
        <w:t>è obbligato</w:t>
      </w:r>
      <w:r>
        <w:rPr>
          <w:spacing w:val="-1"/>
        </w:rPr>
        <w:t> </w:t>
      </w:r>
      <w:r>
        <w:rPr/>
        <w:t>a</w:t>
      </w:r>
      <w:r>
        <w:rPr>
          <w:spacing w:val="-1"/>
        </w:rPr>
        <w:t> </w:t>
      </w:r>
      <w:r>
        <w:rPr/>
        <w:t>restituire i</w:t>
      </w:r>
      <w:r>
        <w:rPr>
          <w:spacing w:val="-1"/>
        </w:rPr>
        <w:t> </w:t>
      </w:r>
      <w:r>
        <w:rPr/>
        <w:t>frutti della</w:t>
      </w:r>
      <w:r>
        <w:rPr>
          <w:spacing w:val="-1"/>
        </w:rPr>
        <w:t> </w:t>
      </w:r>
      <w:r>
        <w:rPr/>
        <w:t>cosa</w:t>
      </w:r>
      <w:r>
        <w:rPr>
          <w:spacing w:val="-1"/>
        </w:rPr>
        <w:t> </w:t>
      </w:r>
      <w:r>
        <w:rPr/>
        <w:t>che egli</w:t>
      </w:r>
      <w:r>
        <w:rPr>
          <w:spacing w:val="-1"/>
        </w:rPr>
        <w:t> </w:t>
      </w:r>
      <w:r>
        <w:rPr/>
        <w:t>abbia </w:t>
      </w:r>
      <w:r>
        <w:rPr>
          <w:spacing w:val="-2"/>
        </w:rPr>
        <w:t>percepiti”.</w:t>
      </w:r>
    </w:p>
    <w:p>
      <w:pPr>
        <w:pStyle w:val="BodyText"/>
        <w:spacing w:after="0"/>
        <w:jc w:val="both"/>
        <w:sectPr>
          <w:pgSz w:w="11910" w:h="16840"/>
          <w:pgMar w:header="0" w:footer="823" w:top="1020" w:bottom="1080" w:left="992" w:right="1133"/>
        </w:sectPr>
      </w:pPr>
    </w:p>
    <w:p>
      <w:pPr>
        <w:spacing w:before="76"/>
        <w:ind w:left="141" w:right="0" w:firstLine="0"/>
        <w:jc w:val="left"/>
        <w:rPr>
          <w:rFonts w:ascii="Arial" w:hAnsi="Arial"/>
          <w:i/>
          <w:sz w:val="22"/>
        </w:rPr>
      </w:pPr>
      <w:r>
        <w:rPr>
          <w:rFonts w:ascii="Arial" w:hAnsi="Arial"/>
          <w:b/>
          <w:sz w:val="22"/>
        </w:rPr>
        <w:t>Art.</w:t>
      </w:r>
      <w:r>
        <w:rPr>
          <w:rFonts w:ascii="Arial" w:hAnsi="Arial"/>
          <w:b/>
          <w:spacing w:val="-2"/>
          <w:sz w:val="22"/>
        </w:rPr>
        <w:t> </w:t>
      </w:r>
      <w:r>
        <w:rPr>
          <w:rFonts w:ascii="Arial" w:hAnsi="Arial"/>
          <w:b/>
          <w:sz w:val="22"/>
        </w:rPr>
        <w:t>1776</w:t>
      </w:r>
      <w:r>
        <w:rPr>
          <w:sz w:val="22"/>
        </w:rPr>
        <w:t>: </w:t>
      </w:r>
      <w:r>
        <w:rPr>
          <w:rFonts w:ascii="Arial" w:hAnsi="Arial"/>
          <w:i/>
          <w:sz w:val="22"/>
        </w:rPr>
        <w:t>Obblighi</w:t>
      </w:r>
      <w:r>
        <w:rPr>
          <w:rFonts w:ascii="Arial" w:hAnsi="Arial"/>
          <w:i/>
          <w:spacing w:val="-1"/>
          <w:sz w:val="22"/>
        </w:rPr>
        <w:t> </w:t>
      </w:r>
      <w:r>
        <w:rPr>
          <w:rFonts w:ascii="Arial" w:hAnsi="Arial"/>
          <w:i/>
          <w:sz w:val="22"/>
        </w:rPr>
        <w:t>dell’erede del </w:t>
      </w:r>
      <w:r>
        <w:rPr>
          <w:rFonts w:ascii="Arial" w:hAnsi="Arial"/>
          <w:i/>
          <w:spacing w:val="-2"/>
          <w:sz w:val="22"/>
        </w:rPr>
        <w:t>depositario</w:t>
      </w:r>
    </w:p>
    <w:p>
      <w:pPr>
        <w:pStyle w:val="BodyText"/>
        <w:spacing w:line="271" w:lineRule="auto" w:before="33"/>
      </w:pPr>
      <w:r>
        <w:rPr/>
        <w:t>“L’erede</w:t>
      </w:r>
      <w:r>
        <w:rPr>
          <w:spacing w:val="-3"/>
        </w:rPr>
        <w:t> </w:t>
      </w:r>
      <w:r>
        <w:rPr/>
        <w:t>del</w:t>
      </w:r>
      <w:r>
        <w:rPr>
          <w:spacing w:val="-3"/>
        </w:rPr>
        <w:t> </w:t>
      </w:r>
      <w:r>
        <w:rPr/>
        <w:t>depositario,</w:t>
      </w:r>
      <w:r>
        <w:rPr>
          <w:spacing w:val="-4"/>
        </w:rPr>
        <w:t> </w:t>
      </w:r>
      <w:r>
        <w:rPr/>
        <w:t>il</w:t>
      </w:r>
      <w:r>
        <w:rPr>
          <w:spacing w:val="-3"/>
        </w:rPr>
        <w:t> </w:t>
      </w:r>
      <w:r>
        <w:rPr/>
        <w:t>quale</w:t>
      </w:r>
      <w:r>
        <w:rPr>
          <w:spacing w:val="-3"/>
        </w:rPr>
        <w:t> </w:t>
      </w:r>
      <w:r>
        <w:rPr/>
        <w:t>ha</w:t>
      </w:r>
      <w:r>
        <w:rPr>
          <w:spacing w:val="-3"/>
        </w:rPr>
        <w:t> </w:t>
      </w:r>
      <w:r>
        <w:rPr/>
        <w:t>alienato</w:t>
      </w:r>
      <w:r>
        <w:rPr>
          <w:spacing w:val="-3"/>
        </w:rPr>
        <w:t> </w:t>
      </w:r>
      <w:r>
        <w:rPr/>
        <w:t>in</w:t>
      </w:r>
      <w:r>
        <w:rPr>
          <w:spacing w:val="-3"/>
        </w:rPr>
        <w:t> </w:t>
      </w:r>
      <w:r>
        <w:rPr/>
        <w:t>buona</w:t>
      </w:r>
      <w:r>
        <w:rPr>
          <w:spacing w:val="-3"/>
        </w:rPr>
        <w:t> </w:t>
      </w:r>
      <w:r>
        <w:rPr/>
        <w:t>fede</w:t>
      </w:r>
      <w:r>
        <w:rPr>
          <w:spacing w:val="-3"/>
        </w:rPr>
        <w:t> </w:t>
      </w:r>
      <w:r>
        <w:rPr/>
        <w:t>la</w:t>
      </w:r>
      <w:r>
        <w:rPr>
          <w:spacing w:val="-3"/>
        </w:rPr>
        <w:t> </w:t>
      </w:r>
      <w:r>
        <w:rPr/>
        <w:t>cosa</w:t>
      </w:r>
      <w:r>
        <w:rPr>
          <w:spacing w:val="-3"/>
        </w:rPr>
        <w:t> </w:t>
      </w:r>
      <w:r>
        <w:rPr/>
        <w:t>che</w:t>
      </w:r>
      <w:r>
        <w:rPr>
          <w:spacing w:val="-3"/>
        </w:rPr>
        <w:t> </w:t>
      </w:r>
      <w:r>
        <w:rPr/>
        <w:t>ignorava</w:t>
      </w:r>
      <w:r>
        <w:rPr>
          <w:spacing w:val="-3"/>
        </w:rPr>
        <w:t> </w:t>
      </w:r>
      <w:r>
        <w:rPr/>
        <w:t>essere</w:t>
      </w:r>
      <w:r>
        <w:rPr>
          <w:spacing w:val="-3"/>
        </w:rPr>
        <w:t> </w:t>
      </w:r>
      <w:r>
        <w:rPr/>
        <w:t>tenuta</w:t>
      </w:r>
      <w:r>
        <w:rPr>
          <w:spacing w:val="-3"/>
        </w:rPr>
        <w:t> </w:t>
      </w:r>
      <w:r>
        <w:rPr/>
        <w:t>in deposito, è obbligato soltanto a restituire il corrispettivo ricevuto. Se questo non è stato ancora pagato, il depositante subentra nel diritto dell’alienante”.</w:t>
      </w:r>
    </w:p>
    <w:p>
      <w:pPr>
        <w:pStyle w:val="BodyText"/>
        <w:spacing w:before="36"/>
        <w:ind w:left="0"/>
      </w:pPr>
    </w:p>
    <w:p>
      <w:pPr>
        <w:spacing w:before="0"/>
        <w:ind w:left="141" w:right="0" w:firstLine="0"/>
        <w:jc w:val="left"/>
        <w:rPr>
          <w:rFonts w:ascii="Arial"/>
          <w:i/>
          <w:sz w:val="22"/>
        </w:rPr>
      </w:pPr>
      <w:r>
        <w:rPr>
          <w:rFonts w:ascii="Arial"/>
          <w:b/>
          <w:sz w:val="22"/>
        </w:rPr>
        <w:t>Art.</w:t>
      </w:r>
      <w:r>
        <w:rPr>
          <w:rFonts w:ascii="Arial"/>
          <w:b/>
          <w:spacing w:val="-3"/>
          <w:sz w:val="22"/>
        </w:rPr>
        <w:t> </w:t>
      </w:r>
      <w:r>
        <w:rPr>
          <w:rFonts w:ascii="Arial"/>
          <w:b/>
          <w:sz w:val="22"/>
        </w:rPr>
        <w:t>1777</w:t>
      </w:r>
      <w:r>
        <w:rPr>
          <w:sz w:val="22"/>
        </w:rPr>
        <w:t>:</w:t>
      </w:r>
      <w:r>
        <w:rPr>
          <w:spacing w:val="-1"/>
          <w:sz w:val="22"/>
        </w:rPr>
        <w:t> </w:t>
      </w:r>
      <w:r>
        <w:rPr>
          <w:rFonts w:ascii="Arial"/>
          <w:i/>
          <w:sz w:val="22"/>
        </w:rPr>
        <w:t>Persona</w:t>
      </w:r>
      <w:r>
        <w:rPr>
          <w:rFonts w:ascii="Arial"/>
          <w:i/>
          <w:spacing w:val="-1"/>
          <w:sz w:val="22"/>
        </w:rPr>
        <w:t> </w:t>
      </w:r>
      <w:r>
        <w:rPr>
          <w:rFonts w:ascii="Arial"/>
          <w:i/>
          <w:sz w:val="22"/>
        </w:rPr>
        <w:t>a</w:t>
      </w:r>
      <w:r>
        <w:rPr>
          <w:rFonts w:ascii="Arial"/>
          <w:i/>
          <w:spacing w:val="-1"/>
          <w:sz w:val="22"/>
        </w:rPr>
        <w:t> </w:t>
      </w:r>
      <w:r>
        <w:rPr>
          <w:rFonts w:ascii="Arial"/>
          <w:i/>
          <w:sz w:val="22"/>
        </w:rPr>
        <w:t>cui</w:t>
      </w:r>
      <w:r>
        <w:rPr>
          <w:rFonts w:ascii="Arial"/>
          <w:i/>
          <w:spacing w:val="-1"/>
          <w:sz w:val="22"/>
        </w:rPr>
        <w:t> </w:t>
      </w:r>
      <w:r>
        <w:rPr>
          <w:rFonts w:ascii="Arial"/>
          <w:i/>
          <w:sz w:val="22"/>
        </w:rPr>
        <w:t>deve</w:t>
      </w:r>
      <w:r>
        <w:rPr>
          <w:rFonts w:ascii="Arial"/>
          <w:i/>
          <w:spacing w:val="-1"/>
          <w:sz w:val="22"/>
        </w:rPr>
        <w:t> </w:t>
      </w:r>
      <w:r>
        <w:rPr>
          <w:rFonts w:ascii="Arial"/>
          <w:i/>
          <w:sz w:val="22"/>
        </w:rPr>
        <w:t>essere</w:t>
      </w:r>
      <w:r>
        <w:rPr>
          <w:rFonts w:ascii="Arial"/>
          <w:i/>
          <w:spacing w:val="-1"/>
          <w:sz w:val="22"/>
        </w:rPr>
        <w:t> </w:t>
      </w:r>
      <w:r>
        <w:rPr>
          <w:rFonts w:ascii="Arial"/>
          <w:i/>
          <w:sz w:val="22"/>
        </w:rPr>
        <w:t>restituita</w:t>
      </w:r>
      <w:r>
        <w:rPr>
          <w:rFonts w:ascii="Arial"/>
          <w:i/>
          <w:spacing w:val="-1"/>
          <w:sz w:val="22"/>
        </w:rPr>
        <w:t> </w:t>
      </w:r>
      <w:r>
        <w:rPr>
          <w:rFonts w:ascii="Arial"/>
          <w:i/>
          <w:sz w:val="22"/>
        </w:rPr>
        <w:t>la</w:t>
      </w:r>
      <w:r>
        <w:rPr>
          <w:rFonts w:ascii="Arial"/>
          <w:i/>
          <w:spacing w:val="-1"/>
          <w:sz w:val="22"/>
        </w:rPr>
        <w:t> </w:t>
      </w:r>
      <w:r>
        <w:rPr>
          <w:rFonts w:ascii="Arial"/>
          <w:i/>
          <w:spacing w:val="-4"/>
          <w:sz w:val="22"/>
        </w:rPr>
        <w:t>cosa</w:t>
      </w:r>
    </w:p>
    <w:p>
      <w:pPr>
        <w:pStyle w:val="BodyText"/>
        <w:spacing w:line="271" w:lineRule="auto" w:before="33"/>
      </w:pPr>
      <w:r>
        <w:rPr/>
        <w:t>“Il</w:t>
      </w:r>
      <w:r>
        <w:rPr>
          <w:spacing w:val="-2"/>
        </w:rPr>
        <w:t> </w:t>
      </w:r>
      <w:r>
        <w:rPr/>
        <w:t>depositario</w:t>
      </w:r>
      <w:r>
        <w:rPr>
          <w:spacing w:val="-2"/>
        </w:rPr>
        <w:t> </w:t>
      </w:r>
      <w:r>
        <w:rPr/>
        <w:t>deve</w:t>
      </w:r>
      <w:r>
        <w:rPr>
          <w:spacing w:val="-2"/>
        </w:rPr>
        <w:t> </w:t>
      </w:r>
      <w:r>
        <w:rPr/>
        <w:t>restituire</w:t>
      </w:r>
      <w:r>
        <w:rPr>
          <w:spacing w:val="-2"/>
        </w:rPr>
        <w:t> </w:t>
      </w:r>
      <w:r>
        <w:rPr/>
        <w:t>la</w:t>
      </w:r>
      <w:r>
        <w:rPr>
          <w:spacing w:val="-2"/>
        </w:rPr>
        <w:t> </w:t>
      </w:r>
      <w:r>
        <w:rPr/>
        <w:t>cosa</w:t>
      </w:r>
      <w:r>
        <w:rPr>
          <w:spacing w:val="-2"/>
        </w:rPr>
        <w:t> </w:t>
      </w:r>
      <w:r>
        <w:rPr/>
        <w:t>al</w:t>
      </w:r>
      <w:r>
        <w:rPr>
          <w:spacing w:val="-2"/>
        </w:rPr>
        <w:t> </w:t>
      </w:r>
      <w:r>
        <w:rPr/>
        <w:t>depositante</w:t>
      </w:r>
      <w:r>
        <w:rPr>
          <w:spacing w:val="-2"/>
        </w:rPr>
        <w:t> </w:t>
      </w:r>
      <w:r>
        <w:rPr/>
        <w:t>o</w:t>
      </w:r>
      <w:r>
        <w:rPr>
          <w:spacing w:val="-2"/>
        </w:rPr>
        <w:t> </w:t>
      </w:r>
      <w:r>
        <w:rPr/>
        <w:t>alla</w:t>
      </w:r>
      <w:r>
        <w:rPr>
          <w:spacing w:val="-2"/>
        </w:rPr>
        <w:t> </w:t>
      </w:r>
      <w:r>
        <w:rPr/>
        <w:t>persona</w:t>
      </w:r>
      <w:r>
        <w:rPr>
          <w:spacing w:val="-2"/>
        </w:rPr>
        <w:t> </w:t>
      </w:r>
      <w:r>
        <w:rPr/>
        <w:t>indicata</w:t>
      </w:r>
      <w:r>
        <w:rPr>
          <w:spacing w:val="-2"/>
        </w:rPr>
        <w:t> </w:t>
      </w:r>
      <w:r>
        <w:rPr/>
        <w:t>per</w:t>
      </w:r>
      <w:r>
        <w:rPr>
          <w:spacing w:val="-2"/>
        </w:rPr>
        <w:t> </w:t>
      </w:r>
      <w:r>
        <w:rPr/>
        <w:t>riceverla,</w:t>
      </w:r>
      <w:r>
        <w:rPr>
          <w:spacing w:val="-3"/>
        </w:rPr>
        <w:t> </w:t>
      </w:r>
      <w:r>
        <w:rPr/>
        <w:t>e</w:t>
      </w:r>
      <w:r>
        <w:rPr>
          <w:spacing w:val="-2"/>
        </w:rPr>
        <w:t> </w:t>
      </w:r>
      <w:r>
        <w:rPr/>
        <w:t>non</w:t>
      </w:r>
      <w:r>
        <w:rPr>
          <w:spacing w:val="-2"/>
        </w:rPr>
        <w:t> </w:t>
      </w:r>
      <w:r>
        <w:rPr/>
        <w:t>può esigere che il depositante provi di esserne proprietario.</w:t>
      </w:r>
    </w:p>
    <w:p>
      <w:pPr>
        <w:pStyle w:val="BodyText"/>
        <w:spacing w:line="271" w:lineRule="auto" w:before="2"/>
        <w:ind w:right="23" w:firstLine="122"/>
      </w:pPr>
      <w:r>
        <w:rPr/>
        <w:t>Se è convenuto in giudizio da chi rivendica la proprietà della cosa o pretende di avere diritti su di essa, deve, sotto pena del risarcimento del danno, denunziare la controversia al depositante, e</w:t>
      </w:r>
      <w:r>
        <w:rPr>
          <w:spacing w:val="40"/>
        </w:rPr>
        <w:t> </w:t>
      </w:r>
      <w:r>
        <w:rPr/>
        <w:t>può</w:t>
      </w:r>
      <w:r>
        <w:rPr>
          <w:spacing w:val="-3"/>
        </w:rPr>
        <w:t> </w:t>
      </w:r>
      <w:r>
        <w:rPr/>
        <w:t>ottenere</w:t>
      </w:r>
      <w:r>
        <w:rPr>
          <w:spacing w:val="-3"/>
        </w:rPr>
        <w:t> </w:t>
      </w:r>
      <w:r>
        <w:rPr/>
        <w:t>di</w:t>
      </w:r>
      <w:r>
        <w:rPr>
          <w:spacing w:val="-3"/>
        </w:rPr>
        <w:t> </w:t>
      </w:r>
      <w:r>
        <w:rPr/>
        <w:t>essere</w:t>
      </w:r>
      <w:r>
        <w:rPr>
          <w:spacing w:val="-3"/>
        </w:rPr>
        <w:t> </w:t>
      </w:r>
      <w:r>
        <w:rPr/>
        <w:t>estromesso</w:t>
      </w:r>
      <w:r>
        <w:rPr>
          <w:spacing w:val="-3"/>
        </w:rPr>
        <w:t> </w:t>
      </w:r>
      <w:r>
        <w:rPr/>
        <w:t>dal</w:t>
      </w:r>
      <w:r>
        <w:rPr>
          <w:spacing w:val="-3"/>
        </w:rPr>
        <w:t> </w:t>
      </w:r>
      <w:r>
        <w:rPr/>
        <w:t>giudizio</w:t>
      </w:r>
      <w:r>
        <w:rPr>
          <w:spacing w:val="-3"/>
        </w:rPr>
        <w:t> </w:t>
      </w:r>
      <w:r>
        <w:rPr/>
        <w:t>indicando</w:t>
      </w:r>
      <w:r>
        <w:rPr>
          <w:spacing w:val="-3"/>
        </w:rPr>
        <w:t> </w:t>
      </w:r>
      <w:r>
        <w:rPr/>
        <w:t>la</w:t>
      </w:r>
      <w:r>
        <w:rPr>
          <w:spacing w:val="-3"/>
        </w:rPr>
        <w:t> </w:t>
      </w:r>
      <w:r>
        <w:rPr/>
        <w:t>persona</w:t>
      </w:r>
      <w:r>
        <w:rPr>
          <w:spacing w:val="-3"/>
        </w:rPr>
        <w:t> </w:t>
      </w:r>
      <w:r>
        <w:rPr/>
        <w:t>del</w:t>
      </w:r>
      <w:r>
        <w:rPr>
          <w:spacing w:val="-3"/>
        </w:rPr>
        <w:t> </w:t>
      </w:r>
      <w:r>
        <w:rPr/>
        <w:t>medesimo.</w:t>
      </w:r>
      <w:r>
        <w:rPr>
          <w:spacing w:val="-4"/>
        </w:rPr>
        <w:t> </w:t>
      </w:r>
      <w:r>
        <w:rPr/>
        <w:t>In</w:t>
      </w:r>
      <w:r>
        <w:rPr>
          <w:spacing w:val="-3"/>
        </w:rPr>
        <w:t> </w:t>
      </w:r>
      <w:r>
        <w:rPr/>
        <w:t>questo</w:t>
      </w:r>
      <w:r>
        <w:rPr>
          <w:spacing w:val="-3"/>
        </w:rPr>
        <w:t> </w:t>
      </w:r>
      <w:r>
        <w:rPr/>
        <w:t>caso egli</w:t>
      </w:r>
      <w:r>
        <w:rPr>
          <w:spacing w:val="-1"/>
        </w:rPr>
        <w:t> </w:t>
      </w:r>
      <w:r>
        <w:rPr/>
        <w:t>può</w:t>
      </w:r>
      <w:r>
        <w:rPr>
          <w:spacing w:val="-1"/>
        </w:rPr>
        <w:t> </w:t>
      </w:r>
      <w:r>
        <w:rPr/>
        <w:t>anche</w:t>
      </w:r>
      <w:r>
        <w:rPr>
          <w:spacing w:val="-1"/>
        </w:rPr>
        <w:t> </w:t>
      </w:r>
      <w:r>
        <w:rPr/>
        <w:t>liberarsi</w:t>
      </w:r>
      <w:r>
        <w:rPr>
          <w:spacing w:val="-1"/>
        </w:rPr>
        <w:t> </w:t>
      </w:r>
      <w:r>
        <w:rPr/>
        <w:t>dall'obbligo</w:t>
      </w:r>
      <w:r>
        <w:rPr>
          <w:spacing w:val="-1"/>
        </w:rPr>
        <w:t> </w:t>
      </w:r>
      <w:r>
        <w:rPr/>
        <w:t>di</w:t>
      </w:r>
      <w:r>
        <w:rPr>
          <w:spacing w:val="-1"/>
        </w:rPr>
        <w:t> </w:t>
      </w:r>
      <w:r>
        <w:rPr/>
        <w:t>restituire</w:t>
      </w:r>
      <w:r>
        <w:rPr>
          <w:spacing w:val="-1"/>
        </w:rPr>
        <w:t> </w:t>
      </w:r>
      <w:r>
        <w:rPr/>
        <w:t>la</w:t>
      </w:r>
      <w:r>
        <w:rPr>
          <w:spacing w:val="-1"/>
        </w:rPr>
        <w:t> </w:t>
      </w:r>
      <w:r>
        <w:rPr/>
        <w:t>cosa,</w:t>
      </w:r>
      <w:r>
        <w:rPr>
          <w:spacing w:val="-2"/>
        </w:rPr>
        <w:t> </w:t>
      </w:r>
      <w:r>
        <w:rPr/>
        <w:t>depositandola,</w:t>
      </w:r>
      <w:r>
        <w:rPr>
          <w:spacing w:val="-2"/>
        </w:rPr>
        <w:t> </w:t>
      </w:r>
      <w:r>
        <w:rPr/>
        <w:t>nei</w:t>
      </w:r>
      <w:r>
        <w:rPr>
          <w:spacing w:val="-1"/>
        </w:rPr>
        <w:t> </w:t>
      </w:r>
      <w:r>
        <w:rPr/>
        <w:t>modi</w:t>
      </w:r>
      <w:r>
        <w:rPr>
          <w:spacing w:val="-1"/>
        </w:rPr>
        <w:t> </w:t>
      </w:r>
      <w:r>
        <w:rPr/>
        <w:t>stabiliti</w:t>
      </w:r>
      <w:r>
        <w:rPr>
          <w:spacing w:val="-1"/>
        </w:rPr>
        <w:t> </w:t>
      </w:r>
      <w:r>
        <w:rPr/>
        <w:t>dal</w:t>
      </w:r>
      <w:r>
        <w:rPr>
          <w:spacing w:val="-1"/>
        </w:rPr>
        <w:t> </w:t>
      </w:r>
      <w:r>
        <w:rPr/>
        <w:t>giudice a spese del depositante”.</w:t>
      </w:r>
    </w:p>
    <w:p>
      <w:pPr>
        <w:pStyle w:val="BodyText"/>
        <w:spacing w:before="37"/>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1778</w:t>
      </w:r>
      <w:r>
        <w:rPr>
          <w:sz w:val="22"/>
        </w:rPr>
        <w:t>:</w:t>
      </w:r>
      <w:r>
        <w:rPr>
          <w:spacing w:val="-1"/>
          <w:sz w:val="22"/>
        </w:rPr>
        <w:t> </w:t>
      </w:r>
      <w:r>
        <w:rPr>
          <w:rFonts w:ascii="Arial"/>
          <w:i/>
          <w:sz w:val="22"/>
        </w:rPr>
        <w:t>Cosa</w:t>
      </w:r>
      <w:r>
        <w:rPr>
          <w:rFonts w:ascii="Arial"/>
          <w:i/>
          <w:spacing w:val="-1"/>
          <w:sz w:val="22"/>
        </w:rPr>
        <w:t> </w:t>
      </w:r>
      <w:r>
        <w:rPr>
          <w:rFonts w:ascii="Arial"/>
          <w:i/>
          <w:sz w:val="22"/>
        </w:rPr>
        <w:t>proveniente</w:t>
      </w:r>
      <w:r>
        <w:rPr>
          <w:rFonts w:ascii="Arial"/>
          <w:i/>
          <w:spacing w:val="-1"/>
          <w:sz w:val="22"/>
        </w:rPr>
        <w:t> </w:t>
      </w:r>
      <w:r>
        <w:rPr>
          <w:rFonts w:ascii="Arial"/>
          <w:i/>
          <w:sz w:val="22"/>
        </w:rPr>
        <w:t>dal </w:t>
      </w:r>
      <w:r>
        <w:rPr>
          <w:rFonts w:ascii="Arial"/>
          <w:i/>
          <w:spacing w:val="-2"/>
          <w:sz w:val="22"/>
        </w:rPr>
        <w:t>reato</w:t>
      </w:r>
    </w:p>
    <w:p>
      <w:pPr>
        <w:pStyle w:val="BodyText"/>
        <w:spacing w:line="271" w:lineRule="auto" w:before="33"/>
      </w:pPr>
      <w:r>
        <w:rPr/>
        <w:t>“Il</w:t>
      </w:r>
      <w:r>
        <w:rPr>
          <w:spacing w:val="-2"/>
        </w:rPr>
        <w:t> </w:t>
      </w:r>
      <w:r>
        <w:rPr/>
        <w:t>depositario,</w:t>
      </w:r>
      <w:r>
        <w:rPr>
          <w:spacing w:val="-3"/>
        </w:rPr>
        <w:t> </w:t>
      </w:r>
      <w:r>
        <w:rPr/>
        <w:t>se</w:t>
      </w:r>
      <w:r>
        <w:rPr>
          <w:spacing w:val="-2"/>
        </w:rPr>
        <w:t> </w:t>
      </w:r>
      <w:r>
        <w:rPr/>
        <w:t>scopre</w:t>
      </w:r>
      <w:r>
        <w:rPr>
          <w:spacing w:val="-2"/>
        </w:rPr>
        <w:t> </w:t>
      </w:r>
      <w:r>
        <w:rPr/>
        <w:t>che</w:t>
      </w:r>
      <w:r>
        <w:rPr>
          <w:spacing w:val="-2"/>
        </w:rPr>
        <w:t> </w:t>
      </w:r>
      <w:r>
        <w:rPr/>
        <w:t>la</w:t>
      </w:r>
      <w:r>
        <w:rPr>
          <w:spacing w:val="-2"/>
        </w:rPr>
        <w:t> </w:t>
      </w:r>
      <w:r>
        <w:rPr/>
        <w:t>cosa</w:t>
      </w:r>
      <w:r>
        <w:rPr>
          <w:spacing w:val="-2"/>
        </w:rPr>
        <w:t> </w:t>
      </w:r>
      <w:r>
        <w:rPr/>
        <w:t>proviene</w:t>
      </w:r>
      <w:r>
        <w:rPr>
          <w:spacing w:val="-2"/>
        </w:rPr>
        <w:t> </w:t>
      </w:r>
      <w:r>
        <w:rPr/>
        <w:t>da</w:t>
      </w:r>
      <w:r>
        <w:rPr>
          <w:spacing w:val="-2"/>
        </w:rPr>
        <w:t> </w:t>
      </w:r>
      <w:r>
        <w:rPr/>
        <w:t>un</w:t>
      </w:r>
      <w:r>
        <w:rPr>
          <w:spacing w:val="-2"/>
        </w:rPr>
        <w:t> </w:t>
      </w:r>
      <w:r>
        <w:rPr/>
        <w:t>reato</w:t>
      </w:r>
      <w:r>
        <w:rPr>
          <w:spacing w:val="-2"/>
        </w:rPr>
        <w:t> </w:t>
      </w:r>
      <w:r>
        <w:rPr/>
        <w:t>e</w:t>
      </w:r>
      <w:r>
        <w:rPr>
          <w:spacing w:val="-2"/>
        </w:rPr>
        <w:t> </w:t>
      </w:r>
      <w:r>
        <w:rPr/>
        <w:t>gli</w:t>
      </w:r>
      <w:r>
        <w:rPr>
          <w:spacing w:val="-2"/>
        </w:rPr>
        <w:t> </w:t>
      </w:r>
      <w:r>
        <w:rPr/>
        <w:t>è</w:t>
      </w:r>
      <w:r>
        <w:rPr>
          <w:spacing w:val="-2"/>
        </w:rPr>
        <w:t> </w:t>
      </w:r>
      <w:r>
        <w:rPr/>
        <w:t>nota</w:t>
      </w:r>
      <w:r>
        <w:rPr>
          <w:spacing w:val="-2"/>
        </w:rPr>
        <w:t> </w:t>
      </w:r>
      <w:r>
        <w:rPr/>
        <w:t>la</w:t>
      </w:r>
      <w:r>
        <w:rPr>
          <w:spacing w:val="-2"/>
        </w:rPr>
        <w:t> </w:t>
      </w:r>
      <w:r>
        <w:rPr/>
        <w:t>persona</w:t>
      </w:r>
      <w:r>
        <w:rPr>
          <w:spacing w:val="-2"/>
        </w:rPr>
        <w:t> </w:t>
      </w:r>
      <w:r>
        <w:rPr/>
        <w:t>alla</w:t>
      </w:r>
      <w:r>
        <w:rPr>
          <w:spacing w:val="-2"/>
        </w:rPr>
        <w:t> </w:t>
      </w:r>
      <w:r>
        <w:rPr/>
        <w:t>quale</w:t>
      </w:r>
      <w:r>
        <w:rPr>
          <w:spacing w:val="-2"/>
        </w:rPr>
        <w:t> </w:t>
      </w:r>
      <w:r>
        <w:rPr/>
        <w:t>è</w:t>
      </w:r>
      <w:r>
        <w:rPr>
          <w:spacing w:val="-2"/>
        </w:rPr>
        <w:t> </w:t>
      </w:r>
      <w:r>
        <w:rPr/>
        <w:t>stata sottratta, deve denunziare il deposito fatto presso di sé.</w:t>
      </w:r>
    </w:p>
    <w:p>
      <w:pPr>
        <w:pStyle w:val="BodyText"/>
        <w:spacing w:line="271" w:lineRule="auto" w:before="2"/>
        <w:ind w:firstLine="122"/>
      </w:pPr>
      <w:r>
        <w:rPr/>
        <w:t>Il</w:t>
      </w:r>
      <w:r>
        <w:rPr>
          <w:spacing w:val="-3"/>
        </w:rPr>
        <w:t> </w:t>
      </w:r>
      <w:r>
        <w:rPr/>
        <w:t>depositario</w:t>
      </w:r>
      <w:r>
        <w:rPr>
          <w:spacing w:val="-3"/>
        </w:rPr>
        <w:t> </w:t>
      </w:r>
      <w:r>
        <w:rPr/>
        <w:t>è</w:t>
      </w:r>
      <w:r>
        <w:rPr>
          <w:spacing w:val="-3"/>
        </w:rPr>
        <w:t> </w:t>
      </w:r>
      <w:r>
        <w:rPr/>
        <w:t>liberato</w:t>
      </w:r>
      <w:r>
        <w:rPr>
          <w:spacing w:val="-3"/>
        </w:rPr>
        <w:t> </w:t>
      </w:r>
      <w:r>
        <w:rPr/>
        <w:t>se</w:t>
      </w:r>
      <w:r>
        <w:rPr>
          <w:spacing w:val="-3"/>
        </w:rPr>
        <w:t> </w:t>
      </w:r>
      <w:r>
        <w:rPr/>
        <w:t>restituisce</w:t>
      </w:r>
      <w:r>
        <w:rPr>
          <w:spacing w:val="-3"/>
        </w:rPr>
        <w:t> </w:t>
      </w:r>
      <w:r>
        <w:rPr/>
        <w:t>la</w:t>
      </w:r>
      <w:r>
        <w:rPr>
          <w:spacing w:val="-3"/>
        </w:rPr>
        <w:t> </w:t>
      </w:r>
      <w:r>
        <w:rPr/>
        <w:t>cosa</w:t>
      </w:r>
      <w:r>
        <w:rPr>
          <w:spacing w:val="-3"/>
        </w:rPr>
        <w:t> </w:t>
      </w:r>
      <w:r>
        <w:rPr/>
        <w:t>al</w:t>
      </w:r>
      <w:r>
        <w:rPr>
          <w:spacing w:val="-3"/>
        </w:rPr>
        <w:t> </w:t>
      </w:r>
      <w:r>
        <w:rPr/>
        <w:t>depositante</w:t>
      </w:r>
      <w:r>
        <w:rPr>
          <w:spacing w:val="-3"/>
        </w:rPr>
        <w:t> </w:t>
      </w:r>
      <w:r>
        <w:rPr/>
        <w:t>decorsi</w:t>
      </w:r>
      <w:r>
        <w:rPr>
          <w:spacing w:val="-3"/>
        </w:rPr>
        <w:t> </w:t>
      </w:r>
      <w:r>
        <w:rPr/>
        <w:t>dieci</w:t>
      </w:r>
      <w:r>
        <w:rPr>
          <w:spacing w:val="-3"/>
        </w:rPr>
        <w:t> </w:t>
      </w:r>
      <w:r>
        <w:rPr/>
        <w:t>giorni</w:t>
      </w:r>
      <w:r>
        <w:rPr>
          <w:spacing w:val="-3"/>
        </w:rPr>
        <w:t> </w:t>
      </w:r>
      <w:r>
        <w:rPr/>
        <w:t>dalla</w:t>
      </w:r>
      <w:r>
        <w:rPr>
          <w:spacing w:val="-3"/>
        </w:rPr>
        <w:t> </w:t>
      </w:r>
      <w:r>
        <w:rPr/>
        <w:t>denunzia senza che gli sia stata notificata opposizione”.</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1779</w:t>
      </w:r>
      <w:r>
        <w:rPr>
          <w:sz w:val="22"/>
        </w:rPr>
        <w:t>:</w:t>
      </w:r>
      <w:r>
        <w:rPr>
          <w:spacing w:val="-1"/>
          <w:sz w:val="22"/>
        </w:rPr>
        <w:t> </w:t>
      </w:r>
      <w:r>
        <w:rPr>
          <w:rFonts w:ascii="Arial"/>
          <w:i/>
          <w:sz w:val="22"/>
        </w:rPr>
        <w:t>Cosa</w:t>
      </w:r>
      <w:r>
        <w:rPr>
          <w:rFonts w:ascii="Arial"/>
          <w:i/>
          <w:spacing w:val="-1"/>
          <w:sz w:val="22"/>
        </w:rPr>
        <w:t> </w:t>
      </w:r>
      <w:r>
        <w:rPr>
          <w:rFonts w:ascii="Arial"/>
          <w:i/>
          <w:sz w:val="22"/>
        </w:rPr>
        <w:t>propria</w:t>
      </w:r>
      <w:r>
        <w:rPr>
          <w:rFonts w:ascii="Arial"/>
          <w:i/>
          <w:spacing w:val="-1"/>
          <w:sz w:val="22"/>
        </w:rPr>
        <w:t> </w:t>
      </w:r>
      <w:r>
        <w:rPr>
          <w:rFonts w:ascii="Arial"/>
          <w:i/>
          <w:sz w:val="22"/>
        </w:rPr>
        <w:t>del </w:t>
      </w:r>
      <w:r>
        <w:rPr>
          <w:rFonts w:ascii="Arial"/>
          <w:i/>
          <w:spacing w:val="-2"/>
          <w:sz w:val="22"/>
        </w:rPr>
        <w:t>depositario</w:t>
      </w:r>
    </w:p>
    <w:p>
      <w:pPr>
        <w:pStyle w:val="BodyText"/>
        <w:spacing w:line="271" w:lineRule="auto" w:before="33"/>
      </w:pPr>
      <w:r>
        <w:rPr/>
        <w:t>“Il</w:t>
      </w:r>
      <w:r>
        <w:rPr>
          <w:spacing w:val="-3"/>
        </w:rPr>
        <w:t> </w:t>
      </w:r>
      <w:r>
        <w:rPr/>
        <w:t>depositario</w:t>
      </w:r>
      <w:r>
        <w:rPr>
          <w:spacing w:val="-3"/>
        </w:rPr>
        <w:t> </w:t>
      </w:r>
      <w:r>
        <w:rPr/>
        <w:t>è</w:t>
      </w:r>
      <w:r>
        <w:rPr>
          <w:spacing w:val="-3"/>
        </w:rPr>
        <w:t> </w:t>
      </w:r>
      <w:r>
        <w:rPr/>
        <w:t>liberato</w:t>
      </w:r>
      <w:r>
        <w:rPr>
          <w:spacing w:val="-3"/>
        </w:rPr>
        <w:t> </w:t>
      </w:r>
      <w:r>
        <w:rPr/>
        <w:t>da</w:t>
      </w:r>
      <w:r>
        <w:rPr>
          <w:spacing w:val="-3"/>
        </w:rPr>
        <w:t> </w:t>
      </w:r>
      <w:r>
        <w:rPr/>
        <w:t>ogni</w:t>
      </w:r>
      <w:r>
        <w:rPr>
          <w:spacing w:val="-3"/>
        </w:rPr>
        <w:t> </w:t>
      </w:r>
      <w:r>
        <w:rPr/>
        <w:t>obbligazione</w:t>
      </w:r>
      <w:r>
        <w:rPr>
          <w:spacing w:val="-3"/>
        </w:rPr>
        <w:t> </w:t>
      </w:r>
      <w:r>
        <w:rPr/>
        <w:t>se</w:t>
      </w:r>
      <w:r>
        <w:rPr>
          <w:spacing w:val="-3"/>
        </w:rPr>
        <w:t> </w:t>
      </w:r>
      <w:r>
        <w:rPr/>
        <w:t>risulta</w:t>
      </w:r>
      <w:r>
        <w:rPr>
          <w:spacing w:val="-3"/>
        </w:rPr>
        <w:t> </w:t>
      </w:r>
      <w:r>
        <w:rPr/>
        <w:t>che</w:t>
      </w:r>
      <w:r>
        <w:rPr>
          <w:spacing w:val="-3"/>
        </w:rPr>
        <w:t> </w:t>
      </w:r>
      <w:r>
        <w:rPr/>
        <w:t>la</w:t>
      </w:r>
      <w:r>
        <w:rPr>
          <w:spacing w:val="-3"/>
        </w:rPr>
        <w:t> </w:t>
      </w:r>
      <w:r>
        <w:rPr/>
        <w:t>cosa</w:t>
      </w:r>
      <w:r>
        <w:rPr>
          <w:spacing w:val="-3"/>
        </w:rPr>
        <w:t> </w:t>
      </w:r>
      <w:r>
        <w:rPr/>
        <w:t>gli</w:t>
      </w:r>
      <w:r>
        <w:rPr>
          <w:spacing w:val="-3"/>
        </w:rPr>
        <w:t> </w:t>
      </w:r>
      <w:r>
        <w:rPr/>
        <w:t>appartiene</w:t>
      </w:r>
      <w:r>
        <w:rPr>
          <w:spacing w:val="-3"/>
        </w:rPr>
        <w:t> </w:t>
      </w:r>
      <w:r>
        <w:rPr/>
        <w:t>e</w:t>
      </w:r>
      <w:r>
        <w:rPr>
          <w:spacing w:val="-3"/>
        </w:rPr>
        <w:t> </w:t>
      </w:r>
      <w:r>
        <w:rPr/>
        <w:t>che</w:t>
      </w:r>
      <w:r>
        <w:rPr>
          <w:spacing w:val="-3"/>
        </w:rPr>
        <w:t> </w:t>
      </w:r>
      <w:r>
        <w:rPr/>
        <w:t>il depositante non ha su di essa alcun diritto”.</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1780</w:t>
      </w:r>
      <w:r>
        <w:rPr>
          <w:sz w:val="22"/>
        </w:rPr>
        <w:t>:</w:t>
      </w:r>
      <w:r>
        <w:rPr>
          <w:spacing w:val="-1"/>
          <w:sz w:val="22"/>
        </w:rPr>
        <w:t> </w:t>
      </w:r>
      <w:r>
        <w:rPr>
          <w:rFonts w:ascii="Arial"/>
          <w:i/>
          <w:sz w:val="22"/>
        </w:rPr>
        <w:t>Perdita non</w:t>
      </w:r>
      <w:r>
        <w:rPr>
          <w:rFonts w:ascii="Arial"/>
          <w:i/>
          <w:spacing w:val="-1"/>
          <w:sz w:val="22"/>
        </w:rPr>
        <w:t> </w:t>
      </w:r>
      <w:r>
        <w:rPr>
          <w:rFonts w:ascii="Arial"/>
          <w:i/>
          <w:sz w:val="22"/>
        </w:rPr>
        <w:t>imputabile</w:t>
      </w:r>
      <w:r>
        <w:rPr>
          <w:rFonts w:ascii="Arial"/>
          <w:i/>
          <w:spacing w:val="-1"/>
          <w:sz w:val="22"/>
        </w:rPr>
        <w:t> </w:t>
      </w:r>
      <w:r>
        <w:rPr>
          <w:rFonts w:ascii="Arial"/>
          <w:i/>
          <w:sz w:val="22"/>
        </w:rPr>
        <w:t>della detenzione</w:t>
      </w:r>
      <w:r>
        <w:rPr>
          <w:rFonts w:ascii="Arial"/>
          <w:i/>
          <w:spacing w:val="-1"/>
          <w:sz w:val="22"/>
        </w:rPr>
        <w:t> </w:t>
      </w:r>
      <w:r>
        <w:rPr>
          <w:rFonts w:ascii="Arial"/>
          <w:i/>
          <w:sz w:val="22"/>
        </w:rPr>
        <w:t>della </w:t>
      </w:r>
      <w:r>
        <w:rPr>
          <w:rFonts w:ascii="Arial"/>
          <w:i/>
          <w:spacing w:val="-4"/>
          <w:sz w:val="22"/>
        </w:rPr>
        <w:t>cosa</w:t>
      </w:r>
    </w:p>
    <w:p>
      <w:pPr>
        <w:pStyle w:val="BodyText"/>
        <w:spacing w:line="271" w:lineRule="auto"/>
      </w:pPr>
      <w:r>
        <w:rPr/>
        <w:t>“Se la detenzione della cosa è tolta al depositario in conseguenza di un fatto a lui non imputabile, egli</w:t>
      </w:r>
      <w:r>
        <w:rPr>
          <w:spacing w:val="-2"/>
        </w:rPr>
        <w:t> </w:t>
      </w:r>
      <w:r>
        <w:rPr/>
        <w:t>è</w:t>
      </w:r>
      <w:r>
        <w:rPr>
          <w:spacing w:val="-3"/>
        </w:rPr>
        <w:t> </w:t>
      </w:r>
      <w:r>
        <w:rPr/>
        <w:t>liberato</w:t>
      </w:r>
      <w:r>
        <w:rPr>
          <w:spacing w:val="-2"/>
        </w:rPr>
        <w:t> </w:t>
      </w:r>
      <w:r>
        <w:rPr/>
        <w:t>dall’obbligazione</w:t>
      </w:r>
      <w:r>
        <w:rPr>
          <w:spacing w:val="-3"/>
        </w:rPr>
        <w:t> </w:t>
      </w:r>
      <w:r>
        <w:rPr/>
        <w:t>di</w:t>
      </w:r>
      <w:r>
        <w:rPr>
          <w:spacing w:val="-2"/>
        </w:rPr>
        <w:t> </w:t>
      </w:r>
      <w:r>
        <w:rPr/>
        <w:t>restituire</w:t>
      </w:r>
      <w:r>
        <w:rPr>
          <w:spacing w:val="-3"/>
        </w:rPr>
        <w:t> </w:t>
      </w:r>
      <w:r>
        <w:rPr/>
        <w:t>la</w:t>
      </w:r>
      <w:r>
        <w:rPr>
          <w:spacing w:val="-2"/>
        </w:rPr>
        <w:t> </w:t>
      </w:r>
      <w:r>
        <w:rPr/>
        <w:t>cosa,</w:t>
      </w:r>
      <w:r>
        <w:rPr>
          <w:spacing w:val="-3"/>
        </w:rPr>
        <w:t> </w:t>
      </w:r>
      <w:r>
        <w:rPr/>
        <w:t>ma</w:t>
      </w:r>
      <w:r>
        <w:rPr>
          <w:spacing w:val="-2"/>
        </w:rPr>
        <w:t> </w:t>
      </w:r>
      <w:r>
        <w:rPr/>
        <w:t>deve,</w:t>
      </w:r>
      <w:r>
        <w:rPr>
          <w:spacing w:val="-3"/>
        </w:rPr>
        <w:t> </w:t>
      </w:r>
      <w:r>
        <w:rPr/>
        <w:t>sotto</w:t>
      </w:r>
      <w:r>
        <w:rPr>
          <w:spacing w:val="-2"/>
        </w:rPr>
        <w:t> </w:t>
      </w:r>
      <w:r>
        <w:rPr/>
        <w:t>pena</w:t>
      </w:r>
      <w:r>
        <w:rPr>
          <w:spacing w:val="-3"/>
        </w:rPr>
        <w:t> </w:t>
      </w:r>
      <w:r>
        <w:rPr/>
        <w:t>di</w:t>
      </w:r>
      <w:r>
        <w:rPr>
          <w:spacing w:val="-2"/>
        </w:rPr>
        <w:t> </w:t>
      </w:r>
      <w:r>
        <w:rPr/>
        <w:t>risarcimento</w:t>
      </w:r>
      <w:r>
        <w:rPr>
          <w:spacing w:val="-3"/>
        </w:rPr>
        <w:t> </w:t>
      </w:r>
      <w:r>
        <w:rPr/>
        <w:t>del</w:t>
      </w:r>
      <w:r>
        <w:rPr>
          <w:spacing w:val="-2"/>
        </w:rPr>
        <w:t> </w:t>
      </w:r>
      <w:r>
        <w:rPr/>
        <w:t>danno, denunziare immediatamente al depositante il fatto per cui ha perduto la detenzione.</w:t>
      </w:r>
    </w:p>
    <w:p>
      <w:pPr>
        <w:pStyle w:val="BodyText"/>
        <w:spacing w:line="271" w:lineRule="auto" w:before="2"/>
        <w:ind w:firstLine="122"/>
      </w:pPr>
      <w:r>
        <w:rPr/>
        <w:t>Il</w:t>
      </w:r>
      <w:r>
        <w:rPr>
          <w:spacing w:val="-2"/>
        </w:rPr>
        <w:t> </w:t>
      </w:r>
      <w:r>
        <w:rPr/>
        <w:t>depositante</w:t>
      </w:r>
      <w:r>
        <w:rPr>
          <w:spacing w:val="-3"/>
        </w:rPr>
        <w:t> </w:t>
      </w:r>
      <w:r>
        <w:rPr/>
        <w:t>ha</w:t>
      </w:r>
      <w:r>
        <w:rPr>
          <w:spacing w:val="-2"/>
        </w:rPr>
        <w:t> </w:t>
      </w:r>
      <w:r>
        <w:rPr/>
        <w:t>diritto</w:t>
      </w:r>
      <w:r>
        <w:rPr>
          <w:spacing w:val="-3"/>
        </w:rPr>
        <w:t> </w:t>
      </w:r>
      <w:r>
        <w:rPr/>
        <w:t>di</w:t>
      </w:r>
      <w:r>
        <w:rPr>
          <w:spacing w:val="-2"/>
        </w:rPr>
        <w:t> </w:t>
      </w:r>
      <w:r>
        <w:rPr/>
        <w:t>ricevere</w:t>
      </w:r>
      <w:r>
        <w:rPr>
          <w:spacing w:val="-3"/>
        </w:rPr>
        <w:t> </w:t>
      </w:r>
      <w:r>
        <w:rPr/>
        <w:t>ciò</w:t>
      </w:r>
      <w:r>
        <w:rPr>
          <w:spacing w:val="-2"/>
        </w:rPr>
        <w:t> </w:t>
      </w:r>
      <w:r>
        <w:rPr/>
        <w:t>che,</w:t>
      </w:r>
      <w:r>
        <w:rPr>
          <w:spacing w:val="-3"/>
        </w:rPr>
        <w:t> </w:t>
      </w:r>
      <w:r>
        <w:rPr/>
        <w:t>in</w:t>
      </w:r>
      <w:r>
        <w:rPr>
          <w:spacing w:val="-2"/>
        </w:rPr>
        <w:t> </w:t>
      </w:r>
      <w:r>
        <w:rPr/>
        <w:t>conseguenza</w:t>
      </w:r>
      <w:r>
        <w:rPr>
          <w:spacing w:val="-3"/>
        </w:rPr>
        <w:t> </w:t>
      </w:r>
      <w:r>
        <w:rPr/>
        <w:t>del</w:t>
      </w:r>
      <w:r>
        <w:rPr>
          <w:spacing w:val="-2"/>
        </w:rPr>
        <w:t> </w:t>
      </w:r>
      <w:r>
        <w:rPr/>
        <w:t>fatto</w:t>
      </w:r>
      <w:r>
        <w:rPr>
          <w:spacing w:val="-3"/>
        </w:rPr>
        <w:t> </w:t>
      </w:r>
      <w:r>
        <w:rPr/>
        <w:t>stesso,</w:t>
      </w:r>
      <w:r>
        <w:rPr>
          <w:spacing w:val="-3"/>
        </w:rPr>
        <w:t> </w:t>
      </w:r>
      <w:r>
        <w:rPr/>
        <w:t>il</w:t>
      </w:r>
      <w:r>
        <w:rPr>
          <w:spacing w:val="-2"/>
        </w:rPr>
        <w:t> </w:t>
      </w:r>
      <w:r>
        <w:rPr/>
        <w:t>depositario</w:t>
      </w:r>
      <w:r>
        <w:rPr>
          <w:spacing w:val="-3"/>
        </w:rPr>
        <w:t> </w:t>
      </w:r>
      <w:r>
        <w:rPr/>
        <w:t>abbia conseguito, e subentra nei diritti spettanti a quest’ultimo”.</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1781</w:t>
      </w:r>
      <w:r>
        <w:rPr>
          <w:sz w:val="22"/>
        </w:rPr>
        <w:t>: </w:t>
      </w:r>
      <w:r>
        <w:rPr>
          <w:rFonts w:ascii="Arial"/>
          <w:i/>
          <w:sz w:val="22"/>
        </w:rPr>
        <w:t>Diritti</w:t>
      </w:r>
      <w:r>
        <w:rPr>
          <w:rFonts w:ascii="Arial"/>
          <w:i/>
          <w:spacing w:val="-1"/>
          <w:sz w:val="22"/>
        </w:rPr>
        <w:t> </w:t>
      </w:r>
      <w:r>
        <w:rPr>
          <w:rFonts w:ascii="Arial"/>
          <w:i/>
          <w:sz w:val="22"/>
        </w:rPr>
        <w:t>del </w:t>
      </w:r>
      <w:r>
        <w:rPr>
          <w:rFonts w:ascii="Arial"/>
          <w:i/>
          <w:spacing w:val="-2"/>
          <w:sz w:val="22"/>
        </w:rPr>
        <w:t>depositario</w:t>
      </w:r>
    </w:p>
    <w:p>
      <w:pPr>
        <w:pStyle w:val="BodyText"/>
        <w:spacing w:line="271" w:lineRule="auto"/>
      </w:pPr>
      <w:r>
        <w:rPr/>
        <w:t>“Il</w:t>
      </w:r>
      <w:r>
        <w:rPr>
          <w:spacing w:val="-3"/>
        </w:rPr>
        <w:t> </w:t>
      </w:r>
      <w:r>
        <w:rPr/>
        <w:t>depositante</w:t>
      </w:r>
      <w:r>
        <w:rPr>
          <w:spacing w:val="-3"/>
        </w:rPr>
        <w:t> </w:t>
      </w:r>
      <w:r>
        <w:rPr/>
        <w:t>è</w:t>
      </w:r>
      <w:r>
        <w:rPr>
          <w:spacing w:val="-3"/>
        </w:rPr>
        <w:t> </w:t>
      </w:r>
      <w:r>
        <w:rPr/>
        <w:t>obbligato</w:t>
      </w:r>
      <w:r>
        <w:rPr>
          <w:spacing w:val="-3"/>
        </w:rPr>
        <w:t> </w:t>
      </w:r>
      <w:r>
        <w:rPr/>
        <w:t>a</w:t>
      </w:r>
      <w:r>
        <w:rPr>
          <w:spacing w:val="-3"/>
        </w:rPr>
        <w:t> </w:t>
      </w:r>
      <w:r>
        <w:rPr/>
        <w:t>rimborsare</w:t>
      </w:r>
      <w:r>
        <w:rPr>
          <w:spacing w:val="-3"/>
        </w:rPr>
        <w:t> </w:t>
      </w:r>
      <w:r>
        <w:rPr/>
        <w:t>il</w:t>
      </w:r>
      <w:r>
        <w:rPr>
          <w:spacing w:val="-3"/>
        </w:rPr>
        <w:t> </w:t>
      </w:r>
      <w:r>
        <w:rPr/>
        <w:t>depositario</w:t>
      </w:r>
      <w:r>
        <w:rPr>
          <w:spacing w:val="-3"/>
        </w:rPr>
        <w:t> </w:t>
      </w:r>
      <w:r>
        <w:rPr/>
        <w:t>delle</w:t>
      </w:r>
      <w:r>
        <w:rPr>
          <w:spacing w:val="-3"/>
        </w:rPr>
        <w:t> </w:t>
      </w:r>
      <w:r>
        <w:rPr/>
        <w:t>spese</w:t>
      </w:r>
      <w:r>
        <w:rPr>
          <w:spacing w:val="-3"/>
        </w:rPr>
        <w:t> </w:t>
      </w:r>
      <w:r>
        <w:rPr/>
        <w:t>fatte</w:t>
      </w:r>
      <w:r>
        <w:rPr>
          <w:spacing w:val="-3"/>
        </w:rPr>
        <w:t> </w:t>
      </w:r>
      <w:r>
        <w:rPr/>
        <w:t>per</w:t>
      </w:r>
      <w:r>
        <w:rPr>
          <w:spacing w:val="-3"/>
        </w:rPr>
        <w:t> </w:t>
      </w:r>
      <w:r>
        <w:rPr/>
        <w:t>conservare</w:t>
      </w:r>
      <w:r>
        <w:rPr>
          <w:spacing w:val="-3"/>
        </w:rPr>
        <w:t> </w:t>
      </w:r>
      <w:r>
        <w:rPr/>
        <w:t>la</w:t>
      </w:r>
      <w:r>
        <w:rPr>
          <w:spacing w:val="-3"/>
        </w:rPr>
        <w:t> </w:t>
      </w:r>
      <w:r>
        <w:rPr/>
        <w:t>cosa,</w:t>
      </w:r>
      <w:r>
        <w:rPr>
          <w:spacing w:val="-4"/>
        </w:rPr>
        <w:t> </w:t>
      </w:r>
      <w:r>
        <w:rPr/>
        <w:t>a tenerlo indenne dalle perdite cagionate dal deposito e a pagargli il compenso pattuito”.</w:t>
      </w:r>
    </w:p>
    <w:p>
      <w:pPr>
        <w:pStyle w:val="BodyText"/>
        <w:ind w:left="0"/>
      </w:pPr>
    </w:p>
    <w:p>
      <w:pPr>
        <w:spacing w:before="1"/>
        <w:ind w:left="141" w:right="0" w:firstLine="0"/>
        <w:jc w:val="left"/>
        <w:rPr>
          <w:rFonts w:ascii="Arial"/>
          <w:i/>
          <w:sz w:val="22"/>
        </w:rPr>
      </w:pPr>
      <w:r>
        <w:rPr>
          <w:rFonts w:ascii="Arial"/>
          <w:b/>
          <w:sz w:val="22"/>
        </w:rPr>
        <w:t>Art.</w:t>
      </w:r>
      <w:r>
        <w:rPr>
          <w:rFonts w:ascii="Arial"/>
          <w:b/>
          <w:spacing w:val="-2"/>
          <w:sz w:val="22"/>
        </w:rPr>
        <w:t> </w:t>
      </w:r>
      <w:r>
        <w:rPr>
          <w:rFonts w:ascii="Arial"/>
          <w:b/>
          <w:sz w:val="22"/>
        </w:rPr>
        <w:t>1782</w:t>
      </w:r>
      <w:r>
        <w:rPr>
          <w:sz w:val="22"/>
        </w:rPr>
        <w:t>:</w:t>
      </w:r>
      <w:r>
        <w:rPr>
          <w:spacing w:val="-1"/>
          <w:sz w:val="22"/>
        </w:rPr>
        <w:t> </w:t>
      </w:r>
      <w:r>
        <w:rPr>
          <w:rFonts w:ascii="Arial"/>
          <w:i/>
          <w:sz w:val="22"/>
        </w:rPr>
        <w:t>Deposito </w:t>
      </w:r>
      <w:r>
        <w:rPr>
          <w:rFonts w:ascii="Arial"/>
          <w:i/>
          <w:spacing w:val="-2"/>
          <w:sz w:val="22"/>
        </w:rPr>
        <w:t>irregolare</w:t>
      </w:r>
    </w:p>
    <w:p>
      <w:pPr>
        <w:pStyle w:val="BodyText"/>
        <w:spacing w:line="271" w:lineRule="auto" w:before="33"/>
      </w:pPr>
      <w:r>
        <w:rPr/>
        <w:t>“Se il deposito ha per oggetto una quantità di denaro o di altre cose fungibili, con facoltà per il depositario</w:t>
      </w:r>
      <w:r>
        <w:rPr>
          <w:spacing w:val="-3"/>
        </w:rPr>
        <w:t> </w:t>
      </w:r>
      <w:r>
        <w:rPr/>
        <w:t>di</w:t>
      </w:r>
      <w:r>
        <w:rPr>
          <w:spacing w:val="-3"/>
        </w:rPr>
        <w:t> </w:t>
      </w:r>
      <w:r>
        <w:rPr/>
        <w:t>servirsene,</w:t>
      </w:r>
      <w:r>
        <w:rPr>
          <w:spacing w:val="-4"/>
        </w:rPr>
        <w:t> </w:t>
      </w:r>
      <w:r>
        <w:rPr/>
        <w:t>questi</w:t>
      </w:r>
      <w:r>
        <w:rPr>
          <w:spacing w:val="-3"/>
        </w:rPr>
        <w:t> </w:t>
      </w:r>
      <w:r>
        <w:rPr/>
        <w:t>ne</w:t>
      </w:r>
      <w:r>
        <w:rPr>
          <w:spacing w:val="-3"/>
        </w:rPr>
        <w:t> </w:t>
      </w:r>
      <w:r>
        <w:rPr/>
        <w:t>acquista</w:t>
      </w:r>
      <w:r>
        <w:rPr>
          <w:spacing w:val="-3"/>
        </w:rPr>
        <w:t> </w:t>
      </w:r>
      <w:r>
        <w:rPr/>
        <w:t>la</w:t>
      </w:r>
      <w:r>
        <w:rPr>
          <w:spacing w:val="-3"/>
        </w:rPr>
        <w:t> </w:t>
      </w:r>
      <w:r>
        <w:rPr/>
        <w:t>proprietà</w:t>
      </w:r>
      <w:r>
        <w:rPr>
          <w:spacing w:val="-3"/>
        </w:rPr>
        <w:t> </w:t>
      </w:r>
      <w:r>
        <w:rPr/>
        <w:t>ed</w:t>
      </w:r>
      <w:r>
        <w:rPr>
          <w:spacing w:val="-3"/>
        </w:rPr>
        <w:t> </w:t>
      </w:r>
      <w:r>
        <w:rPr/>
        <w:t>è</w:t>
      </w:r>
      <w:r>
        <w:rPr>
          <w:spacing w:val="-3"/>
        </w:rPr>
        <w:t> </w:t>
      </w:r>
      <w:r>
        <w:rPr/>
        <w:t>tenuto</w:t>
      </w:r>
      <w:r>
        <w:rPr>
          <w:spacing w:val="-3"/>
        </w:rPr>
        <w:t> </w:t>
      </w:r>
      <w:r>
        <w:rPr/>
        <w:t>a</w:t>
      </w:r>
      <w:r>
        <w:rPr>
          <w:spacing w:val="-3"/>
        </w:rPr>
        <w:t> </w:t>
      </w:r>
      <w:r>
        <w:rPr/>
        <w:t>restituire</w:t>
      </w:r>
      <w:r>
        <w:rPr>
          <w:spacing w:val="-3"/>
        </w:rPr>
        <w:t> </w:t>
      </w:r>
      <w:r>
        <w:rPr/>
        <w:t>altrettante</w:t>
      </w:r>
      <w:r>
        <w:rPr>
          <w:spacing w:val="-3"/>
        </w:rPr>
        <w:t> </w:t>
      </w:r>
      <w:r>
        <w:rPr/>
        <w:t>della stessa specie e qualità.</w:t>
      </w:r>
    </w:p>
    <w:p>
      <w:pPr>
        <w:pStyle w:val="BodyText"/>
        <w:spacing w:before="2"/>
        <w:ind w:left="264"/>
      </w:pPr>
      <w:r>
        <w:rPr/>
        <w:t>In</w:t>
      </w:r>
      <w:r>
        <w:rPr>
          <w:spacing w:val="-1"/>
        </w:rPr>
        <w:t> </w:t>
      </w:r>
      <w:r>
        <w:rPr/>
        <w:t>tal</w:t>
      </w:r>
      <w:r>
        <w:rPr>
          <w:spacing w:val="-1"/>
        </w:rPr>
        <w:t> </w:t>
      </w:r>
      <w:r>
        <w:rPr/>
        <w:t>caso</w:t>
      </w:r>
      <w:r>
        <w:rPr>
          <w:spacing w:val="-1"/>
        </w:rPr>
        <w:t> </w:t>
      </w:r>
      <w:r>
        <w:rPr/>
        <w:t>si</w:t>
      </w:r>
      <w:r>
        <w:rPr>
          <w:spacing w:val="-2"/>
        </w:rPr>
        <w:t> </w:t>
      </w:r>
      <w:r>
        <w:rPr/>
        <w:t>osservano,</w:t>
      </w:r>
      <w:r>
        <w:rPr>
          <w:spacing w:val="-1"/>
        </w:rPr>
        <w:t> </w:t>
      </w:r>
      <w:r>
        <w:rPr/>
        <w:t>in</w:t>
      </w:r>
      <w:r>
        <w:rPr>
          <w:spacing w:val="-1"/>
        </w:rPr>
        <w:t> </w:t>
      </w:r>
      <w:r>
        <w:rPr/>
        <w:t>quanto</w:t>
      </w:r>
      <w:r>
        <w:rPr>
          <w:spacing w:val="-1"/>
        </w:rPr>
        <w:t> </w:t>
      </w:r>
      <w:r>
        <w:rPr/>
        <w:t>applicabili,</w:t>
      </w:r>
      <w:r>
        <w:rPr>
          <w:spacing w:val="-2"/>
        </w:rPr>
        <w:t> </w:t>
      </w:r>
      <w:r>
        <w:rPr/>
        <w:t>le</w:t>
      </w:r>
      <w:r>
        <w:rPr>
          <w:spacing w:val="-1"/>
        </w:rPr>
        <w:t> </w:t>
      </w:r>
      <w:r>
        <w:rPr/>
        <w:t>norme</w:t>
      </w:r>
      <w:r>
        <w:rPr>
          <w:spacing w:val="-1"/>
        </w:rPr>
        <w:t> </w:t>
      </w:r>
      <w:r>
        <w:rPr/>
        <w:t>relative</w:t>
      </w:r>
      <w:r>
        <w:rPr>
          <w:spacing w:val="-1"/>
        </w:rPr>
        <w:t> </w:t>
      </w:r>
      <w:r>
        <w:rPr/>
        <w:t>al</w:t>
      </w:r>
      <w:r>
        <w:rPr>
          <w:spacing w:val="-1"/>
        </w:rPr>
        <w:t> </w:t>
      </w:r>
      <w:r>
        <w:rPr>
          <w:spacing w:val="-2"/>
        </w:rPr>
        <w:t>mutuo”.</w:t>
      </w:r>
    </w:p>
    <w:p>
      <w:pPr>
        <w:pStyle w:val="BodyText"/>
        <w:spacing w:after="0"/>
        <w:sectPr>
          <w:pgSz w:w="11910" w:h="16840"/>
          <w:pgMar w:header="0" w:footer="823" w:top="1020" w:bottom="1080" w:left="992" w:right="1133"/>
        </w:sectPr>
      </w:pPr>
    </w:p>
    <w:p>
      <w:pPr>
        <w:spacing w:before="76"/>
        <w:ind w:left="141" w:right="0" w:firstLine="0"/>
        <w:jc w:val="left"/>
        <w:rPr>
          <w:rFonts w:ascii="Arial" w:hAnsi="Arial"/>
          <w:i/>
          <w:sz w:val="22"/>
        </w:rPr>
      </w:pPr>
      <w:r>
        <w:rPr>
          <w:rFonts w:ascii="Arial" w:hAnsi="Arial"/>
          <w:b/>
          <w:sz w:val="22"/>
        </w:rPr>
        <w:t>Art.</w:t>
      </w:r>
      <w:r>
        <w:rPr>
          <w:rFonts w:ascii="Arial" w:hAnsi="Arial"/>
          <w:b/>
          <w:spacing w:val="-2"/>
          <w:sz w:val="22"/>
        </w:rPr>
        <w:t> </w:t>
      </w:r>
      <w:r>
        <w:rPr>
          <w:rFonts w:ascii="Arial" w:hAnsi="Arial"/>
          <w:b/>
          <w:sz w:val="22"/>
        </w:rPr>
        <w:t>1783</w:t>
      </w:r>
      <w:r>
        <w:rPr>
          <w:sz w:val="22"/>
        </w:rPr>
        <w:t>:</w:t>
      </w:r>
      <w:r>
        <w:rPr>
          <w:spacing w:val="-1"/>
          <w:sz w:val="22"/>
        </w:rPr>
        <w:t> </w:t>
      </w:r>
      <w:r>
        <w:rPr>
          <w:rFonts w:ascii="Arial" w:hAnsi="Arial"/>
          <w:i/>
          <w:sz w:val="22"/>
        </w:rPr>
        <w:t>Responsabilità per</w:t>
      </w:r>
      <w:r>
        <w:rPr>
          <w:rFonts w:ascii="Arial" w:hAnsi="Arial"/>
          <w:i/>
          <w:spacing w:val="-1"/>
          <w:sz w:val="22"/>
        </w:rPr>
        <w:t> </w:t>
      </w:r>
      <w:r>
        <w:rPr>
          <w:rFonts w:ascii="Arial" w:hAnsi="Arial"/>
          <w:i/>
          <w:sz w:val="22"/>
        </w:rPr>
        <w:t>le</w:t>
      </w:r>
      <w:r>
        <w:rPr>
          <w:rFonts w:ascii="Arial" w:hAnsi="Arial"/>
          <w:i/>
          <w:spacing w:val="-1"/>
          <w:sz w:val="22"/>
        </w:rPr>
        <w:t> </w:t>
      </w:r>
      <w:r>
        <w:rPr>
          <w:rFonts w:ascii="Arial" w:hAnsi="Arial"/>
          <w:i/>
          <w:sz w:val="22"/>
        </w:rPr>
        <w:t>cose portate</w:t>
      </w:r>
      <w:r>
        <w:rPr>
          <w:rFonts w:ascii="Arial" w:hAnsi="Arial"/>
          <w:i/>
          <w:spacing w:val="-1"/>
          <w:sz w:val="22"/>
        </w:rPr>
        <w:t> </w:t>
      </w:r>
      <w:r>
        <w:rPr>
          <w:rFonts w:ascii="Arial" w:hAnsi="Arial"/>
          <w:i/>
          <w:sz w:val="22"/>
        </w:rPr>
        <w:t>in </w:t>
      </w:r>
      <w:r>
        <w:rPr>
          <w:rFonts w:ascii="Arial" w:hAnsi="Arial"/>
          <w:i/>
          <w:spacing w:val="-2"/>
          <w:sz w:val="22"/>
        </w:rPr>
        <w:t>albergo</w:t>
      </w:r>
    </w:p>
    <w:p>
      <w:pPr>
        <w:pStyle w:val="BodyText"/>
        <w:spacing w:line="271" w:lineRule="auto" w:before="33"/>
      </w:pPr>
      <w:r>
        <w:rPr/>
        <w:t>“Gli</w:t>
      </w:r>
      <w:r>
        <w:rPr>
          <w:spacing w:val="-3"/>
        </w:rPr>
        <w:t> </w:t>
      </w:r>
      <w:r>
        <w:rPr/>
        <w:t>albergatori</w:t>
      </w:r>
      <w:r>
        <w:rPr>
          <w:spacing w:val="-3"/>
        </w:rPr>
        <w:t> </w:t>
      </w:r>
      <w:r>
        <w:rPr/>
        <w:t>sono</w:t>
      </w:r>
      <w:r>
        <w:rPr>
          <w:spacing w:val="-3"/>
        </w:rPr>
        <w:t> </w:t>
      </w:r>
      <w:r>
        <w:rPr/>
        <w:t>responsabili</w:t>
      </w:r>
      <w:r>
        <w:rPr>
          <w:spacing w:val="-3"/>
        </w:rPr>
        <w:t> </w:t>
      </w:r>
      <w:r>
        <w:rPr/>
        <w:t>di</w:t>
      </w:r>
      <w:r>
        <w:rPr>
          <w:spacing w:val="-3"/>
        </w:rPr>
        <w:t> </w:t>
      </w:r>
      <w:r>
        <w:rPr/>
        <w:t>ogni</w:t>
      </w:r>
      <w:r>
        <w:rPr>
          <w:spacing w:val="-3"/>
        </w:rPr>
        <w:t> </w:t>
      </w:r>
      <w:r>
        <w:rPr/>
        <w:t>deterioramento,</w:t>
      </w:r>
      <w:r>
        <w:rPr>
          <w:spacing w:val="-4"/>
        </w:rPr>
        <w:t> </w:t>
      </w:r>
      <w:r>
        <w:rPr/>
        <w:t>distruzione</w:t>
      </w:r>
      <w:r>
        <w:rPr>
          <w:spacing w:val="-3"/>
        </w:rPr>
        <w:t> </w:t>
      </w:r>
      <w:r>
        <w:rPr/>
        <w:t>o</w:t>
      </w:r>
      <w:r>
        <w:rPr>
          <w:spacing w:val="-3"/>
        </w:rPr>
        <w:t> </w:t>
      </w:r>
      <w:r>
        <w:rPr/>
        <w:t>sottrazione</w:t>
      </w:r>
      <w:r>
        <w:rPr>
          <w:spacing w:val="-3"/>
        </w:rPr>
        <w:t> </w:t>
      </w:r>
      <w:r>
        <w:rPr/>
        <w:t>delle</w:t>
      </w:r>
      <w:r>
        <w:rPr>
          <w:spacing w:val="-3"/>
        </w:rPr>
        <w:t> </w:t>
      </w:r>
      <w:r>
        <w:rPr/>
        <w:t>cose portate dal cliente in albergo.</w:t>
      </w:r>
    </w:p>
    <w:p>
      <w:pPr>
        <w:pStyle w:val="BodyText"/>
        <w:spacing w:before="2"/>
        <w:ind w:left="264"/>
      </w:pPr>
      <w:r>
        <w:rPr/>
        <w:t>Sono</w:t>
      </w:r>
      <w:r>
        <w:rPr>
          <w:spacing w:val="-2"/>
        </w:rPr>
        <w:t> </w:t>
      </w:r>
      <w:r>
        <w:rPr/>
        <w:t>considerate</w:t>
      </w:r>
      <w:r>
        <w:rPr>
          <w:spacing w:val="-1"/>
        </w:rPr>
        <w:t> </w:t>
      </w:r>
      <w:r>
        <w:rPr/>
        <w:t>cose</w:t>
      </w:r>
      <w:r>
        <w:rPr>
          <w:spacing w:val="-1"/>
        </w:rPr>
        <w:t> </w:t>
      </w:r>
      <w:r>
        <w:rPr/>
        <w:t>portate</w:t>
      </w:r>
      <w:r>
        <w:rPr>
          <w:spacing w:val="-1"/>
        </w:rPr>
        <w:t> </w:t>
      </w:r>
      <w:r>
        <w:rPr/>
        <w:t>in</w:t>
      </w:r>
      <w:r>
        <w:rPr>
          <w:spacing w:val="-1"/>
        </w:rPr>
        <w:t> </w:t>
      </w:r>
      <w:r>
        <w:rPr>
          <w:spacing w:val="-2"/>
        </w:rPr>
        <w:t>albergo:</w:t>
      </w:r>
    </w:p>
    <w:p>
      <w:pPr>
        <w:pStyle w:val="ListParagraph"/>
        <w:numPr>
          <w:ilvl w:val="0"/>
          <w:numId w:val="20"/>
        </w:numPr>
        <w:tabs>
          <w:tab w:pos="499" w:val="left" w:leader="none"/>
        </w:tabs>
        <w:spacing w:line="240" w:lineRule="auto" w:before="33" w:after="0"/>
        <w:ind w:left="499" w:right="0" w:hanging="358"/>
        <w:jc w:val="left"/>
        <w:rPr>
          <w:sz w:val="22"/>
        </w:rPr>
      </w:pPr>
      <w:r>
        <w:rPr>
          <w:sz w:val="22"/>
        </w:rPr>
        <w:t>le</w:t>
      </w:r>
      <w:r>
        <w:rPr>
          <w:spacing w:val="-1"/>
          <w:sz w:val="22"/>
        </w:rPr>
        <w:t> </w:t>
      </w:r>
      <w:r>
        <w:rPr>
          <w:sz w:val="22"/>
        </w:rPr>
        <w:t>cose</w:t>
      </w:r>
      <w:r>
        <w:rPr>
          <w:spacing w:val="-1"/>
          <w:sz w:val="22"/>
        </w:rPr>
        <w:t> </w:t>
      </w:r>
      <w:r>
        <w:rPr>
          <w:sz w:val="22"/>
        </w:rPr>
        <w:t>che</w:t>
      </w:r>
      <w:r>
        <w:rPr>
          <w:spacing w:val="-1"/>
          <w:sz w:val="22"/>
        </w:rPr>
        <w:t> </w:t>
      </w:r>
      <w:r>
        <w:rPr>
          <w:sz w:val="22"/>
        </w:rPr>
        <w:t>vi</w:t>
      </w:r>
      <w:r>
        <w:rPr>
          <w:spacing w:val="-1"/>
          <w:sz w:val="22"/>
        </w:rPr>
        <w:t> </w:t>
      </w:r>
      <w:r>
        <w:rPr>
          <w:sz w:val="22"/>
        </w:rPr>
        <w:t>si trovano</w:t>
      </w:r>
      <w:r>
        <w:rPr>
          <w:spacing w:val="-1"/>
          <w:sz w:val="22"/>
        </w:rPr>
        <w:t> </w:t>
      </w:r>
      <w:r>
        <w:rPr>
          <w:sz w:val="22"/>
        </w:rPr>
        <w:t>durante</w:t>
      </w:r>
      <w:r>
        <w:rPr>
          <w:spacing w:val="-1"/>
          <w:sz w:val="22"/>
        </w:rPr>
        <w:t> </w:t>
      </w:r>
      <w:r>
        <w:rPr>
          <w:sz w:val="22"/>
        </w:rPr>
        <w:t>il</w:t>
      </w:r>
      <w:r>
        <w:rPr>
          <w:spacing w:val="-1"/>
          <w:sz w:val="22"/>
        </w:rPr>
        <w:t> </w:t>
      </w:r>
      <w:r>
        <w:rPr>
          <w:sz w:val="22"/>
        </w:rPr>
        <w:t>tempo</w:t>
      </w:r>
      <w:r>
        <w:rPr>
          <w:spacing w:val="-1"/>
          <w:sz w:val="22"/>
        </w:rPr>
        <w:t> </w:t>
      </w:r>
      <w:r>
        <w:rPr>
          <w:sz w:val="22"/>
        </w:rPr>
        <w:t>nel quale</w:t>
      </w:r>
      <w:r>
        <w:rPr>
          <w:spacing w:val="-1"/>
          <w:sz w:val="22"/>
        </w:rPr>
        <w:t> </w:t>
      </w:r>
      <w:r>
        <w:rPr>
          <w:sz w:val="22"/>
        </w:rPr>
        <w:t>il</w:t>
      </w:r>
      <w:r>
        <w:rPr>
          <w:spacing w:val="-1"/>
          <w:sz w:val="22"/>
        </w:rPr>
        <w:t> </w:t>
      </w:r>
      <w:r>
        <w:rPr>
          <w:sz w:val="22"/>
        </w:rPr>
        <w:t>cliente</w:t>
      </w:r>
      <w:r>
        <w:rPr>
          <w:spacing w:val="-1"/>
          <w:sz w:val="22"/>
        </w:rPr>
        <w:t> </w:t>
      </w:r>
      <w:r>
        <w:rPr>
          <w:sz w:val="22"/>
        </w:rPr>
        <w:t>dispone </w:t>
      </w:r>
      <w:r>
        <w:rPr>
          <w:spacing w:val="-2"/>
          <w:sz w:val="22"/>
        </w:rPr>
        <w:t>dell’alloggio;</w:t>
      </w:r>
    </w:p>
    <w:p>
      <w:pPr>
        <w:pStyle w:val="ListParagraph"/>
        <w:numPr>
          <w:ilvl w:val="0"/>
          <w:numId w:val="20"/>
        </w:numPr>
        <w:tabs>
          <w:tab w:pos="499" w:val="left" w:leader="none"/>
          <w:tab w:pos="501" w:val="left" w:leader="none"/>
        </w:tabs>
        <w:spacing w:line="271" w:lineRule="auto" w:before="34" w:after="0"/>
        <w:ind w:left="501" w:right="526" w:hanging="360"/>
        <w:jc w:val="left"/>
        <w:rPr>
          <w:sz w:val="22"/>
        </w:rPr>
      </w:pPr>
      <w:r>
        <w:rPr>
          <w:sz w:val="22"/>
        </w:rPr>
        <w:t>le cose di cui l'albergatore, un membro della sua famiglia o un suo ausiliario assumono la custodia,</w:t>
      </w:r>
      <w:r>
        <w:rPr>
          <w:spacing w:val="-4"/>
          <w:sz w:val="22"/>
        </w:rPr>
        <w:t> </w:t>
      </w:r>
      <w:r>
        <w:rPr>
          <w:sz w:val="22"/>
        </w:rPr>
        <w:t>fuori</w:t>
      </w:r>
      <w:r>
        <w:rPr>
          <w:spacing w:val="-3"/>
          <w:sz w:val="22"/>
        </w:rPr>
        <w:t> </w:t>
      </w:r>
      <w:r>
        <w:rPr>
          <w:sz w:val="22"/>
        </w:rPr>
        <w:t>dell'albergo</w:t>
      </w:r>
      <w:r>
        <w:rPr>
          <w:spacing w:val="-3"/>
          <w:sz w:val="22"/>
        </w:rPr>
        <w:t> </w:t>
      </w:r>
      <w:r>
        <w:rPr>
          <w:sz w:val="22"/>
        </w:rPr>
        <w:t>durante</w:t>
      </w:r>
      <w:r>
        <w:rPr>
          <w:spacing w:val="-3"/>
          <w:sz w:val="22"/>
        </w:rPr>
        <w:t> </w:t>
      </w:r>
      <w:r>
        <w:rPr>
          <w:sz w:val="22"/>
        </w:rPr>
        <w:t>il</w:t>
      </w:r>
      <w:r>
        <w:rPr>
          <w:spacing w:val="-3"/>
          <w:sz w:val="22"/>
        </w:rPr>
        <w:t> </w:t>
      </w:r>
      <w:r>
        <w:rPr>
          <w:sz w:val="22"/>
        </w:rPr>
        <w:t>periodo</w:t>
      </w:r>
      <w:r>
        <w:rPr>
          <w:spacing w:val="-3"/>
          <w:sz w:val="22"/>
        </w:rPr>
        <w:t> </w:t>
      </w:r>
      <w:r>
        <w:rPr>
          <w:sz w:val="22"/>
        </w:rPr>
        <w:t>di</w:t>
      </w:r>
      <w:r>
        <w:rPr>
          <w:spacing w:val="-3"/>
          <w:sz w:val="22"/>
        </w:rPr>
        <w:t> </w:t>
      </w:r>
      <w:r>
        <w:rPr>
          <w:sz w:val="22"/>
        </w:rPr>
        <w:t>tempo</w:t>
      </w:r>
      <w:r>
        <w:rPr>
          <w:spacing w:val="-3"/>
          <w:sz w:val="22"/>
        </w:rPr>
        <w:t> </w:t>
      </w:r>
      <w:r>
        <w:rPr>
          <w:sz w:val="22"/>
        </w:rPr>
        <w:t>in</w:t>
      </w:r>
      <w:r>
        <w:rPr>
          <w:spacing w:val="-3"/>
          <w:sz w:val="22"/>
        </w:rPr>
        <w:t> </w:t>
      </w:r>
      <w:r>
        <w:rPr>
          <w:sz w:val="22"/>
        </w:rPr>
        <w:t>cui</w:t>
      </w:r>
      <w:r>
        <w:rPr>
          <w:spacing w:val="-3"/>
          <w:sz w:val="22"/>
        </w:rPr>
        <w:t> </w:t>
      </w:r>
      <w:r>
        <w:rPr>
          <w:sz w:val="22"/>
        </w:rPr>
        <w:t>il</w:t>
      </w:r>
      <w:r>
        <w:rPr>
          <w:spacing w:val="-3"/>
          <w:sz w:val="22"/>
        </w:rPr>
        <w:t> </w:t>
      </w:r>
      <w:r>
        <w:rPr>
          <w:sz w:val="22"/>
        </w:rPr>
        <w:t>cliente</w:t>
      </w:r>
      <w:r>
        <w:rPr>
          <w:spacing w:val="-3"/>
          <w:sz w:val="22"/>
        </w:rPr>
        <w:t> </w:t>
      </w:r>
      <w:r>
        <w:rPr>
          <w:sz w:val="22"/>
        </w:rPr>
        <w:t>dispone</w:t>
      </w:r>
      <w:r>
        <w:rPr>
          <w:spacing w:val="-3"/>
          <w:sz w:val="22"/>
        </w:rPr>
        <w:t> </w:t>
      </w:r>
      <w:r>
        <w:rPr>
          <w:sz w:val="22"/>
        </w:rPr>
        <w:t>dell’alloggio;</w:t>
      </w:r>
    </w:p>
    <w:p>
      <w:pPr>
        <w:pStyle w:val="ListParagraph"/>
        <w:numPr>
          <w:ilvl w:val="0"/>
          <w:numId w:val="20"/>
        </w:numPr>
        <w:tabs>
          <w:tab w:pos="499" w:val="left" w:leader="none"/>
          <w:tab w:pos="501" w:val="left" w:leader="none"/>
        </w:tabs>
        <w:spacing w:line="271" w:lineRule="auto" w:before="1" w:after="0"/>
        <w:ind w:left="501" w:right="601" w:hanging="360"/>
        <w:jc w:val="left"/>
        <w:rPr>
          <w:sz w:val="22"/>
        </w:rPr>
      </w:pPr>
      <w:r>
        <w:rPr>
          <w:sz w:val="22"/>
        </w:rPr>
        <w:t>le</w:t>
      </w:r>
      <w:r>
        <w:rPr>
          <w:spacing w:val="-2"/>
          <w:sz w:val="22"/>
        </w:rPr>
        <w:t> </w:t>
      </w:r>
      <w:r>
        <w:rPr>
          <w:sz w:val="22"/>
        </w:rPr>
        <w:t>cose</w:t>
      </w:r>
      <w:r>
        <w:rPr>
          <w:spacing w:val="-2"/>
          <w:sz w:val="22"/>
        </w:rPr>
        <w:t> </w:t>
      </w:r>
      <w:r>
        <w:rPr>
          <w:sz w:val="22"/>
        </w:rPr>
        <w:t>di</w:t>
      </w:r>
      <w:r>
        <w:rPr>
          <w:spacing w:val="-2"/>
          <w:sz w:val="22"/>
        </w:rPr>
        <w:t> </w:t>
      </w:r>
      <w:r>
        <w:rPr>
          <w:sz w:val="22"/>
        </w:rPr>
        <w:t>cui</w:t>
      </w:r>
      <w:r>
        <w:rPr>
          <w:spacing w:val="-2"/>
          <w:sz w:val="22"/>
        </w:rPr>
        <w:t> </w:t>
      </w:r>
      <w:r>
        <w:rPr>
          <w:sz w:val="22"/>
        </w:rPr>
        <w:t>l'albergatore,</w:t>
      </w:r>
      <w:r>
        <w:rPr>
          <w:spacing w:val="-3"/>
          <w:sz w:val="22"/>
        </w:rPr>
        <w:t> </w:t>
      </w:r>
      <w:r>
        <w:rPr>
          <w:sz w:val="22"/>
        </w:rPr>
        <w:t>un</w:t>
      </w:r>
      <w:r>
        <w:rPr>
          <w:spacing w:val="-2"/>
          <w:sz w:val="22"/>
        </w:rPr>
        <w:t> </w:t>
      </w:r>
      <w:r>
        <w:rPr>
          <w:sz w:val="22"/>
        </w:rPr>
        <w:t>membro</w:t>
      </w:r>
      <w:r>
        <w:rPr>
          <w:spacing w:val="-2"/>
          <w:sz w:val="22"/>
        </w:rPr>
        <w:t> </w:t>
      </w:r>
      <w:r>
        <w:rPr>
          <w:sz w:val="22"/>
        </w:rPr>
        <w:t>della</w:t>
      </w:r>
      <w:r>
        <w:rPr>
          <w:spacing w:val="-2"/>
          <w:sz w:val="22"/>
        </w:rPr>
        <w:t> </w:t>
      </w:r>
      <w:r>
        <w:rPr>
          <w:sz w:val="22"/>
        </w:rPr>
        <w:t>sua</w:t>
      </w:r>
      <w:r>
        <w:rPr>
          <w:spacing w:val="-2"/>
          <w:sz w:val="22"/>
        </w:rPr>
        <w:t> </w:t>
      </w:r>
      <w:r>
        <w:rPr>
          <w:sz w:val="22"/>
        </w:rPr>
        <w:t>famiglia</w:t>
      </w:r>
      <w:r>
        <w:rPr>
          <w:spacing w:val="-2"/>
          <w:sz w:val="22"/>
        </w:rPr>
        <w:t> </w:t>
      </w:r>
      <w:r>
        <w:rPr>
          <w:sz w:val="22"/>
        </w:rPr>
        <w:t>o</w:t>
      </w:r>
      <w:r>
        <w:rPr>
          <w:spacing w:val="-2"/>
          <w:sz w:val="22"/>
        </w:rPr>
        <w:t> </w:t>
      </w:r>
      <w:r>
        <w:rPr>
          <w:sz w:val="22"/>
        </w:rPr>
        <w:t>un</w:t>
      </w:r>
      <w:r>
        <w:rPr>
          <w:spacing w:val="-2"/>
          <w:sz w:val="22"/>
        </w:rPr>
        <w:t> </w:t>
      </w:r>
      <w:r>
        <w:rPr>
          <w:sz w:val="22"/>
        </w:rPr>
        <w:t>suo</w:t>
      </w:r>
      <w:r>
        <w:rPr>
          <w:spacing w:val="-2"/>
          <w:sz w:val="22"/>
        </w:rPr>
        <w:t> </w:t>
      </w:r>
      <w:r>
        <w:rPr>
          <w:sz w:val="22"/>
        </w:rPr>
        <w:t>ausiliario</w:t>
      </w:r>
      <w:r>
        <w:rPr>
          <w:spacing w:val="-2"/>
          <w:sz w:val="22"/>
        </w:rPr>
        <w:t> </w:t>
      </w:r>
      <w:r>
        <w:rPr>
          <w:sz w:val="22"/>
        </w:rPr>
        <w:t>assumono</w:t>
      </w:r>
      <w:r>
        <w:rPr>
          <w:spacing w:val="-2"/>
          <w:sz w:val="22"/>
        </w:rPr>
        <w:t> </w:t>
      </w:r>
      <w:r>
        <w:rPr>
          <w:sz w:val="22"/>
        </w:rPr>
        <w:t>la custodia sia nell'albergo, sia fuori dell'albergo, durante un periodo di tempo ragionevole, precedente o successivo a quello in cui il cliente dispone dell’alloggio.</w:t>
      </w:r>
    </w:p>
    <w:p>
      <w:pPr>
        <w:pStyle w:val="BodyText"/>
        <w:spacing w:line="271" w:lineRule="auto" w:before="2"/>
        <w:ind w:firstLine="122"/>
      </w:pPr>
      <w:r>
        <w:rPr/>
        <w:t>La</w:t>
      </w:r>
      <w:r>
        <w:rPr>
          <w:spacing w:val="-2"/>
        </w:rPr>
        <w:t> </w:t>
      </w:r>
      <w:r>
        <w:rPr/>
        <w:t>responsabilità</w:t>
      </w:r>
      <w:r>
        <w:rPr>
          <w:spacing w:val="-2"/>
        </w:rPr>
        <w:t> </w:t>
      </w:r>
      <w:r>
        <w:rPr/>
        <w:t>di</w:t>
      </w:r>
      <w:r>
        <w:rPr>
          <w:spacing w:val="-2"/>
        </w:rPr>
        <w:t> </w:t>
      </w:r>
      <w:r>
        <w:rPr/>
        <w:t>cui</w:t>
      </w:r>
      <w:r>
        <w:rPr>
          <w:spacing w:val="-2"/>
        </w:rPr>
        <w:t> </w:t>
      </w:r>
      <w:r>
        <w:rPr/>
        <w:t>al</w:t>
      </w:r>
      <w:r>
        <w:rPr>
          <w:spacing w:val="-2"/>
        </w:rPr>
        <w:t> </w:t>
      </w:r>
      <w:r>
        <w:rPr/>
        <w:t>presente</w:t>
      </w:r>
      <w:r>
        <w:rPr>
          <w:spacing w:val="-2"/>
        </w:rPr>
        <w:t> </w:t>
      </w:r>
      <w:r>
        <w:rPr/>
        <w:t>articolo</w:t>
      </w:r>
      <w:r>
        <w:rPr>
          <w:spacing w:val="-2"/>
        </w:rPr>
        <w:t> </w:t>
      </w:r>
      <w:r>
        <w:rPr/>
        <w:t>è</w:t>
      </w:r>
      <w:r>
        <w:rPr>
          <w:spacing w:val="-2"/>
        </w:rPr>
        <w:t> </w:t>
      </w:r>
      <w:r>
        <w:rPr/>
        <w:t>limitata</w:t>
      </w:r>
      <w:r>
        <w:rPr>
          <w:spacing w:val="-2"/>
        </w:rPr>
        <w:t> </w:t>
      </w:r>
      <w:r>
        <w:rPr/>
        <w:t>al</w:t>
      </w:r>
      <w:r>
        <w:rPr>
          <w:spacing w:val="-2"/>
        </w:rPr>
        <w:t> </w:t>
      </w:r>
      <w:r>
        <w:rPr/>
        <w:t>valore</w:t>
      </w:r>
      <w:r>
        <w:rPr>
          <w:spacing w:val="-2"/>
        </w:rPr>
        <w:t> </w:t>
      </w:r>
      <w:r>
        <w:rPr/>
        <w:t>di</w:t>
      </w:r>
      <w:r>
        <w:rPr>
          <w:spacing w:val="-2"/>
        </w:rPr>
        <w:t> </w:t>
      </w:r>
      <w:r>
        <w:rPr/>
        <w:t>quanto</w:t>
      </w:r>
      <w:r>
        <w:rPr>
          <w:spacing w:val="-2"/>
        </w:rPr>
        <w:t> </w:t>
      </w:r>
      <w:r>
        <w:rPr/>
        <w:t>sia</w:t>
      </w:r>
      <w:r>
        <w:rPr>
          <w:spacing w:val="-2"/>
        </w:rPr>
        <w:t> </w:t>
      </w:r>
      <w:r>
        <w:rPr/>
        <w:t>deteriorato,</w:t>
      </w:r>
      <w:r>
        <w:rPr>
          <w:spacing w:val="-3"/>
        </w:rPr>
        <w:t> </w:t>
      </w:r>
      <w:r>
        <w:rPr/>
        <w:t>distrutto</w:t>
      </w:r>
      <w:r>
        <w:rPr>
          <w:spacing w:val="-2"/>
        </w:rPr>
        <w:t> </w:t>
      </w:r>
      <w:r>
        <w:rPr/>
        <w:t>o sottratto, sino all'equivalente di cento volte il prezzo di locazione dell'alloggio per giornata”.</w:t>
      </w:r>
    </w:p>
    <w:p>
      <w:pPr>
        <w:pStyle w:val="BodyText"/>
        <w:spacing w:before="35"/>
        <w:ind w:left="0"/>
      </w:pPr>
    </w:p>
    <w:p>
      <w:pPr>
        <w:spacing w:before="0"/>
        <w:ind w:left="141" w:right="0" w:firstLine="0"/>
        <w:jc w:val="left"/>
        <w:rPr>
          <w:rFonts w:ascii="Arial" w:hAnsi="Arial"/>
          <w:i/>
          <w:sz w:val="22"/>
        </w:rPr>
      </w:pPr>
      <w:r>
        <w:rPr>
          <w:rFonts w:ascii="Arial" w:hAnsi="Arial"/>
          <w:b/>
          <w:sz w:val="22"/>
        </w:rPr>
        <w:t>Art.</w:t>
      </w:r>
      <w:r>
        <w:rPr>
          <w:rFonts w:ascii="Arial" w:hAnsi="Arial"/>
          <w:b/>
          <w:spacing w:val="-2"/>
          <w:sz w:val="22"/>
        </w:rPr>
        <w:t> </w:t>
      </w:r>
      <w:r>
        <w:rPr>
          <w:rFonts w:ascii="Arial" w:hAnsi="Arial"/>
          <w:b/>
          <w:sz w:val="22"/>
        </w:rPr>
        <w:t>1784</w:t>
      </w:r>
      <w:r>
        <w:rPr>
          <w:sz w:val="22"/>
        </w:rPr>
        <w:t>:</w:t>
      </w:r>
      <w:r>
        <w:rPr>
          <w:spacing w:val="-1"/>
          <w:sz w:val="22"/>
        </w:rPr>
        <w:t> </w:t>
      </w:r>
      <w:r>
        <w:rPr>
          <w:rFonts w:ascii="Arial" w:hAnsi="Arial"/>
          <w:i/>
          <w:sz w:val="22"/>
        </w:rPr>
        <w:t>Responsabilità</w:t>
      </w:r>
      <w:r>
        <w:rPr>
          <w:rFonts w:ascii="Arial" w:hAnsi="Arial"/>
          <w:i/>
          <w:spacing w:val="-1"/>
          <w:sz w:val="22"/>
        </w:rPr>
        <w:t> </w:t>
      </w:r>
      <w:r>
        <w:rPr>
          <w:rFonts w:ascii="Arial" w:hAnsi="Arial"/>
          <w:i/>
          <w:sz w:val="22"/>
        </w:rPr>
        <w:t>per</w:t>
      </w:r>
      <w:r>
        <w:rPr>
          <w:rFonts w:ascii="Arial" w:hAnsi="Arial"/>
          <w:i/>
          <w:spacing w:val="-1"/>
          <w:sz w:val="22"/>
        </w:rPr>
        <w:t> </w:t>
      </w:r>
      <w:r>
        <w:rPr>
          <w:rFonts w:ascii="Arial" w:hAnsi="Arial"/>
          <w:i/>
          <w:sz w:val="22"/>
        </w:rPr>
        <w:t>le cose</w:t>
      </w:r>
      <w:r>
        <w:rPr>
          <w:rFonts w:ascii="Arial" w:hAnsi="Arial"/>
          <w:i/>
          <w:spacing w:val="-1"/>
          <w:sz w:val="22"/>
        </w:rPr>
        <w:t> </w:t>
      </w:r>
      <w:r>
        <w:rPr>
          <w:rFonts w:ascii="Arial" w:hAnsi="Arial"/>
          <w:i/>
          <w:sz w:val="22"/>
        </w:rPr>
        <w:t>consegnate</w:t>
      </w:r>
      <w:r>
        <w:rPr>
          <w:rFonts w:ascii="Arial" w:hAnsi="Arial"/>
          <w:i/>
          <w:spacing w:val="-1"/>
          <w:sz w:val="22"/>
        </w:rPr>
        <w:t> </w:t>
      </w:r>
      <w:r>
        <w:rPr>
          <w:rFonts w:ascii="Arial" w:hAnsi="Arial"/>
          <w:i/>
          <w:sz w:val="22"/>
        </w:rPr>
        <w:t>e</w:t>
      </w:r>
      <w:r>
        <w:rPr>
          <w:rFonts w:ascii="Arial" w:hAnsi="Arial"/>
          <w:i/>
          <w:spacing w:val="-1"/>
          <w:sz w:val="22"/>
        </w:rPr>
        <w:t> </w:t>
      </w:r>
      <w:r>
        <w:rPr>
          <w:rFonts w:ascii="Arial" w:hAnsi="Arial"/>
          <w:i/>
          <w:sz w:val="22"/>
        </w:rPr>
        <w:t>obblighi </w:t>
      </w:r>
      <w:r>
        <w:rPr>
          <w:rFonts w:ascii="Arial" w:hAnsi="Arial"/>
          <w:i/>
          <w:spacing w:val="-2"/>
          <w:sz w:val="22"/>
        </w:rPr>
        <w:t>dell’albergatore</w:t>
      </w:r>
    </w:p>
    <w:p>
      <w:pPr>
        <w:pStyle w:val="BodyText"/>
      </w:pPr>
      <w:r>
        <w:rPr/>
        <w:t>“La</w:t>
      </w:r>
      <w:r>
        <w:rPr>
          <w:spacing w:val="-4"/>
        </w:rPr>
        <w:t> </w:t>
      </w:r>
      <w:r>
        <w:rPr/>
        <w:t>responsabilità</w:t>
      </w:r>
      <w:r>
        <w:rPr>
          <w:spacing w:val="-1"/>
        </w:rPr>
        <w:t> </w:t>
      </w:r>
      <w:r>
        <w:rPr/>
        <w:t>dell'albergatore</w:t>
      </w:r>
      <w:r>
        <w:rPr>
          <w:spacing w:val="-2"/>
        </w:rPr>
        <w:t> </w:t>
      </w:r>
      <w:r>
        <w:rPr/>
        <w:t>è</w:t>
      </w:r>
      <w:r>
        <w:rPr>
          <w:spacing w:val="-1"/>
        </w:rPr>
        <w:t> </w:t>
      </w:r>
      <w:r>
        <w:rPr>
          <w:spacing w:val="-2"/>
        </w:rPr>
        <w:t>illimitata:</w:t>
      </w:r>
    </w:p>
    <w:p>
      <w:pPr>
        <w:pStyle w:val="ListParagraph"/>
        <w:numPr>
          <w:ilvl w:val="1"/>
          <w:numId w:val="20"/>
        </w:numPr>
        <w:tabs>
          <w:tab w:pos="520" w:val="left" w:leader="none"/>
        </w:tabs>
        <w:spacing w:line="240" w:lineRule="auto" w:before="33" w:after="0"/>
        <w:ind w:left="520" w:right="0" w:hanging="256"/>
        <w:jc w:val="left"/>
        <w:rPr>
          <w:sz w:val="22"/>
        </w:rPr>
      </w:pPr>
      <w:r>
        <w:rPr>
          <w:sz w:val="22"/>
        </w:rPr>
        <w:t>quando</w:t>
      </w:r>
      <w:r>
        <w:rPr>
          <w:spacing w:val="-1"/>
          <w:sz w:val="22"/>
        </w:rPr>
        <w:t> </w:t>
      </w:r>
      <w:r>
        <w:rPr>
          <w:sz w:val="22"/>
        </w:rPr>
        <w:t>le</w:t>
      </w:r>
      <w:r>
        <w:rPr>
          <w:spacing w:val="-1"/>
          <w:sz w:val="22"/>
        </w:rPr>
        <w:t> </w:t>
      </w:r>
      <w:r>
        <w:rPr>
          <w:sz w:val="22"/>
        </w:rPr>
        <w:t>cose gli</w:t>
      </w:r>
      <w:r>
        <w:rPr>
          <w:spacing w:val="-1"/>
          <w:sz w:val="22"/>
        </w:rPr>
        <w:t> </w:t>
      </w:r>
      <w:r>
        <w:rPr>
          <w:sz w:val="22"/>
        </w:rPr>
        <w:t>sono</w:t>
      </w:r>
      <w:r>
        <w:rPr>
          <w:spacing w:val="-1"/>
          <w:sz w:val="22"/>
        </w:rPr>
        <w:t> </w:t>
      </w:r>
      <w:r>
        <w:rPr>
          <w:sz w:val="22"/>
        </w:rPr>
        <w:t>state consegnate</w:t>
      </w:r>
      <w:r>
        <w:rPr>
          <w:spacing w:val="-1"/>
          <w:sz w:val="22"/>
        </w:rPr>
        <w:t> </w:t>
      </w:r>
      <w:r>
        <w:rPr>
          <w:sz w:val="22"/>
        </w:rPr>
        <w:t>in </w:t>
      </w:r>
      <w:r>
        <w:rPr>
          <w:spacing w:val="-2"/>
          <w:sz w:val="22"/>
        </w:rPr>
        <w:t>custodia;</w:t>
      </w:r>
    </w:p>
    <w:p>
      <w:pPr>
        <w:pStyle w:val="ListParagraph"/>
        <w:numPr>
          <w:ilvl w:val="1"/>
          <w:numId w:val="20"/>
        </w:numPr>
        <w:tabs>
          <w:tab w:pos="520" w:val="left" w:leader="none"/>
        </w:tabs>
        <w:spacing w:line="240" w:lineRule="auto" w:before="34" w:after="0"/>
        <w:ind w:left="520" w:right="0" w:hanging="256"/>
        <w:jc w:val="left"/>
        <w:rPr>
          <w:sz w:val="22"/>
        </w:rPr>
      </w:pPr>
      <w:r>
        <w:rPr>
          <w:sz w:val="22"/>
        </w:rPr>
        <w:t>quando</w:t>
      </w:r>
      <w:r>
        <w:rPr>
          <w:spacing w:val="-1"/>
          <w:sz w:val="22"/>
        </w:rPr>
        <w:t> </w:t>
      </w:r>
      <w:r>
        <w:rPr>
          <w:sz w:val="22"/>
        </w:rPr>
        <w:t>ha</w:t>
      </w:r>
      <w:r>
        <w:rPr>
          <w:spacing w:val="-1"/>
          <w:sz w:val="22"/>
        </w:rPr>
        <w:t> </w:t>
      </w:r>
      <w:r>
        <w:rPr>
          <w:sz w:val="22"/>
        </w:rPr>
        <w:t>rifiutato</w:t>
      </w:r>
      <w:r>
        <w:rPr>
          <w:spacing w:val="-1"/>
          <w:sz w:val="22"/>
        </w:rPr>
        <w:t> </w:t>
      </w:r>
      <w:r>
        <w:rPr>
          <w:sz w:val="22"/>
        </w:rPr>
        <w:t>di</w:t>
      </w:r>
      <w:r>
        <w:rPr>
          <w:spacing w:val="-1"/>
          <w:sz w:val="22"/>
        </w:rPr>
        <w:t> </w:t>
      </w:r>
      <w:r>
        <w:rPr>
          <w:sz w:val="22"/>
        </w:rPr>
        <w:t>ricevere</w:t>
      </w:r>
      <w:r>
        <w:rPr>
          <w:spacing w:val="-1"/>
          <w:sz w:val="22"/>
        </w:rPr>
        <w:t> </w:t>
      </w:r>
      <w:r>
        <w:rPr>
          <w:sz w:val="22"/>
        </w:rPr>
        <w:t>in</w:t>
      </w:r>
      <w:r>
        <w:rPr>
          <w:spacing w:val="-1"/>
          <w:sz w:val="22"/>
        </w:rPr>
        <w:t> </w:t>
      </w:r>
      <w:r>
        <w:rPr>
          <w:sz w:val="22"/>
        </w:rPr>
        <w:t>custodia</w:t>
      </w:r>
      <w:r>
        <w:rPr>
          <w:spacing w:val="-1"/>
          <w:sz w:val="22"/>
        </w:rPr>
        <w:t> </w:t>
      </w:r>
      <w:r>
        <w:rPr>
          <w:sz w:val="22"/>
        </w:rPr>
        <w:t>cose</w:t>
      </w:r>
      <w:r>
        <w:rPr>
          <w:spacing w:val="-1"/>
          <w:sz w:val="22"/>
        </w:rPr>
        <w:t> </w:t>
      </w:r>
      <w:r>
        <w:rPr>
          <w:sz w:val="22"/>
        </w:rPr>
        <w:t>che</w:t>
      </w:r>
      <w:r>
        <w:rPr>
          <w:spacing w:val="-1"/>
          <w:sz w:val="22"/>
        </w:rPr>
        <w:t> </w:t>
      </w:r>
      <w:r>
        <w:rPr>
          <w:sz w:val="22"/>
        </w:rPr>
        <w:t>aveva</w:t>
      </w:r>
      <w:r>
        <w:rPr>
          <w:spacing w:val="-1"/>
          <w:sz w:val="22"/>
        </w:rPr>
        <w:t> </w:t>
      </w:r>
      <w:r>
        <w:rPr>
          <w:sz w:val="22"/>
        </w:rPr>
        <w:t>l'obbligo</w:t>
      </w:r>
      <w:r>
        <w:rPr>
          <w:spacing w:val="-1"/>
          <w:sz w:val="22"/>
        </w:rPr>
        <w:t> </w:t>
      </w:r>
      <w:r>
        <w:rPr>
          <w:sz w:val="22"/>
        </w:rPr>
        <w:t>di </w:t>
      </w:r>
      <w:r>
        <w:rPr>
          <w:spacing w:val="-2"/>
          <w:sz w:val="22"/>
        </w:rPr>
        <w:t>accettare.</w:t>
      </w:r>
    </w:p>
    <w:p>
      <w:pPr>
        <w:pStyle w:val="BodyText"/>
        <w:spacing w:line="271" w:lineRule="auto" w:before="33"/>
        <w:ind w:firstLine="122"/>
      </w:pPr>
      <w:r>
        <w:rPr/>
        <w:t>L'albergatore ha l'obbligo di accettare le carte-valori, il danaro contante e gli oggetti di valore; egli può</w:t>
      </w:r>
      <w:r>
        <w:rPr>
          <w:spacing w:val="-2"/>
        </w:rPr>
        <w:t> </w:t>
      </w:r>
      <w:r>
        <w:rPr/>
        <w:t>rifiutarsi</w:t>
      </w:r>
      <w:r>
        <w:rPr>
          <w:spacing w:val="-2"/>
        </w:rPr>
        <w:t> </w:t>
      </w:r>
      <w:r>
        <w:rPr/>
        <w:t>di</w:t>
      </w:r>
      <w:r>
        <w:rPr>
          <w:spacing w:val="-2"/>
        </w:rPr>
        <w:t> </w:t>
      </w:r>
      <w:r>
        <w:rPr/>
        <w:t>riceverli</w:t>
      </w:r>
      <w:r>
        <w:rPr>
          <w:spacing w:val="-2"/>
        </w:rPr>
        <w:t> </w:t>
      </w:r>
      <w:r>
        <w:rPr/>
        <w:t>soltanto</w:t>
      </w:r>
      <w:r>
        <w:rPr>
          <w:spacing w:val="-2"/>
        </w:rPr>
        <w:t> </w:t>
      </w:r>
      <w:r>
        <w:rPr/>
        <w:t>se</w:t>
      </w:r>
      <w:r>
        <w:rPr>
          <w:spacing w:val="-2"/>
        </w:rPr>
        <w:t> </w:t>
      </w:r>
      <w:r>
        <w:rPr/>
        <w:t>si</w:t>
      </w:r>
      <w:r>
        <w:rPr>
          <w:spacing w:val="-2"/>
        </w:rPr>
        <w:t> </w:t>
      </w:r>
      <w:r>
        <w:rPr/>
        <w:t>tratti</w:t>
      </w:r>
      <w:r>
        <w:rPr>
          <w:spacing w:val="-2"/>
        </w:rPr>
        <w:t> </w:t>
      </w:r>
      <w:r>
        <w:rPr/>
        <w:t>di</w:t>
      </w:r>
      <w:r>
        <w:rPr>
          <w:spacing w:val="-2"/>
        </w:rPr>
        <w:t> </w:t>
      </w:r>
      <w:r>
        <w:rPr/>
        <w:t>oggetti</w:t>
      </w:r>
      <w:r>
        <w:rPr>
          <w:spacing w:val="-2"/>
        </w:rPr>
        <w:t> </w:t>
      </w:r>
      <w:r>
        <w:rPr/>
        <w:t>pericolosi</w:t>
      </w:r>
      <w:r>
        <w:rPr>
          <w:spacing w:val="-2"/>
        </w:rPr>
        <w:t> </w:t>
      </w:r>
      <w:r>
        <w:rPr/>
        <w:t>o</w:t>
      </w:r>
      <w:r>
        <w:rPr>
          <w:spacing w:val="-2"/>
        </w:rPr>
        <w:t> </w:t>
      </w:r>
      <w:r>
        <w:rPr/>
        <w:t>che,</w:t>
      </w:r>
      <w:r>
        <w:rPr>
          <w:spacing w:val="-3"/>
        </w:rPr>
        <w:t> </w:t>
      </w:r>
      <w:r>
        <w:rPr/>
        <w:t>tenuto</w:t>
      </w:r>
      <w:r>
        <w:rPr>
          <w:spacing w:val="-2"/>
        </w:rPr>
        <w:t> </w:t>
      </w:r>
      <w:r>
        <w:rPr/>
        <w:t>conto</w:t>
      </w:r>
      <w:r>
        <w:rPr>
          <w:spacing w:val="-2"/>
        </w:rPr>
        <w:t> </w:t>
      </w:r>
      <w:r>
        <w:rPr/>
        <w:t>della</w:t>
      </w:r>
      <w:r>
        <w:rPr>
          <w:spacing w:val="-2"/>
        </w:rPr>
        <w:t> </w:t>
      </w:r>
      <w:r>
        <w:rPr/>
        <w:t>importanza e delle condizioni di gestione dell'albergo, abbiano valore eccessivo o natura ingombrante.</w:t>
      </w:r>
    </w:p>
    <w:p>
      <w:pPr>
        <w:pStyle w:val="BodyText"/>
        <w:spacing w:line="271" w:lineRule="auto" w:before="3"/>
        <w:ind w:firstLine="122"/>
      </w:pPr>
      <w:r>
        <w:rPr/>
        <w:t>L'albergatore</w:t>
      </w:r>
      <w:r>
        <w:rPr>
          <w:spacing w:val="-3"/>
        </w:rPr>
        <w:t> </w:t>
      </w:r>
      <w:r>
        <w:rPr/>
        <w:t>può</w:t>
      </w:r>
      <w:r>
        <w:rPr>
          <w:spacing w:val="-3"/>
        </w:rPr>
        <w:t> </w:t>
      </w:r>
      <w:r>
        <w:rPr/>
        <w:t>esigere</w:t>
      </w:r>
      <w:r>
        <w:rPr>
          <w:spacing w:val="-3"/>
        </w:rPr>
        <w:t> </w:t>
      </w:r>
      <w:r>
        <w:rPr/>
        <w:t>che</w:t>
      </w:r>
      <w:r>
        <w:rPr>
          <w:spacing w:val="-3"/>
        </w:rPr>
        <w:t> </w:t>
      </w:r>
      <w:r>
        <w:rPr/>
        <w:t>la</w:t>
      </w:r>
      <w:r>
        <w:rPr>
          <w:spacing w:val="-3"/>
        </w:rPr>
        <w:t> </w:t>
      </w:r>
      <w:r>
        <w:rPr/>
        <w:t>cosa</w:t>
      </w:r>
      <w:r>
        <w:rPr>
          <w:spacing w:val="-3"/>
        </w:rPr>
        <w:t> </w:t>
      </w:r>
      <w:r>
        <w:rPr/>
        <w:t>consegnatagli</w:t>
      </w:r>
      <w:r>
        <w:rPr>
          <w:spacing w:val="-3"/>
        </w:rPr>
        <w:t> </w:t>
      </w:r>
      <w:r>
        <w:rPr/>
        <w:t>sia</w:t>
      </w:r>
      <w:r>
        <w:rPr>
          <w:spacing w:val="-3"/>
        </w:rPr>
        <w:t> </w:t>
      </w:r>
      <w:r>
        <w:rPr/>
        <w:t>contenuta</w:t>
      </w:r>
      <w:r>
        <w:rPr>
          <w:spacing w:val="-3"/>
        </w:rPr>
        <w:t> </w:t>
      </w:r>
      <w:r>
        <w:rPr/>
        <w:t>in</w:t>
      </w:r>
      <w:r>
        <w:rPr>
          <w:spacing w:val="-3"/>
        </w:rPr>
        <w:t> </w:t>
      </w:r>
      <w:r>
        <w:rPr/>
        <w:t>un</w:t>
      </w:r>
      <w:r>
        <w:rPr>
          <w:spacing w:val="-3"/>
        </w:rPr>
        <w:t> </w:t>
      </w:r>
      <w:r>
        <w:rPr/>
        <w:t>involucro</w:t>
      </w:r>
      <w:r>
        <w:rPr>
          <w:spacing w:val="-3"/>
        </w:rPr>
        <w:t> </w:t>
      </w:r>
      <w:r>
        <w:rPr/>
        <w:t>chiuso</w:t>
      </w:r>
      <w:r>
        <w:rPr>
          <w:spacing w:val="-3"/>
        </w:rPr>
        <w:t> </w:t>
      </w:r>
      <w:r>
        <w:rPr/>
        <w:t>o </w:t>
      </w:r>
      <w:r>
        <w:rPr>
          <w:spacing w:val="-2"/>
        </w:rPr>
        <w:t>sigillato”.</w:t>
      </w:r>
    </w:p>
    <w:p>
      <w:pPr>
        <w:pStyle w:val="BodyText"/>
        <w:ind w:left="0"/>
      </w:pPr>
    </w:p>
    <w:p>
      <w:pPr>
        <w:spacing w:before="1"/>
        <w:ind w:left="141" w:right="0" w:firstLine="0"/>
        <w:jc w:val="left"/>
        <w:rPr>
          <w:rFonts w:ascii="Arial" w:hAnsi="Arial"/>
          <w:i/>
          <w:sz w:val="22"/>
        </w:rPr>
      </w:pPr>
      <w:r>
        <w:rPr>
          <w:rFonts w:ascii="Arial" w:hAnsi="Arial"/>
          <w:b/>
          <w:sz w:val="22"/>
        </w:rPr>
        <w:t>Art.</w:t>
      </w:r>
      <w:r>
        <w:rPr>
          <w:rFonts w:ascii="Arial" w:hAnsi="Arial"/>
          <w:b/>
          <w:spacing w:val="-2"/>
          <w:sz w:val="22"/>
        </w:rPr>
        <w:t> </w:t>
      </w:r>
      <w:r>
        <w:rPr>
          <w:rFonts w:ascii="Arial" w:hAnsi="Arial"/>
          <w:b/>
          <w:sz w:val="22"/>
        </w:rPr>
        <w:t>1785</w:t>
      </w:r>
      <w:r>
        <w:rPr>
          <w:sz w:val="22"/>
        </w:rPr>
        <w:t>:</w:t>
      </w:r>
      <w:r>
        <w:rPr>
          <w:spacing w:val="-1"/>
          <w:sz w:val="22"/>
        </w:rPr>
        <w:t> </w:t>
      </w:r>
      <w:r>
        <w:rPr>
          <w:sz w:val="22"/>
        </w:rPr>
        <w:t>Limiti</w:t>
      </w:r>
      <w:r>
        <w:rPr>
          <w:spacing w:val="-1"/>
          <w:sz w:val="22"/>
        </w:rPr>
        <w:t> </w:t>
      </w:r>
      <w:r>
        <w:rPr>
          <w:sz w:val="22"/>
        </w:rPr>
        <w:t>di </w:t>
      </w:r>
      <w:r>
        <w:rPr>
          <w:spacing w:val="-2"/>
          <w:sz w:val="22"/>
        </w:rPr>
        <w:t>r</w:t>
      </w:r>
      <w:r>
        <w:rPr>
          <w:rFonts w:ascii="Arial" w:hAnsi="Arial"/>
          <w:i/>
          <w:spacing w:val="-2"/>
          <w:sz w:val="22"/>
        </w:rPr>
        <w:t>esponsabilità</w:t>
      </w:r>
    </w:p>
    <w:p>
      <w:pPr>
        <w:pStyle w:val="BodyText"/>
        <w:spacing w:line="271" w:lineRule="auto" w:before="33"/>
      </w:pPr>
      <w:r>
        <w:rPr/>
        <w:t>“L'albergatore</w:t>
      </w:r>
      <w:r>
        <w:rPr>
          <w:spacing w:val="-3"/>
        </w:rPr>
        <w:t> </w:t>
      </w:r>
      <w:r>
        <w:rPr/>
        <w:t>non</w:t>
      </w:r>
      <w:r>
        <w:rPr>
          <w:spacing w:val="-3"/>
        </w:rPr>
        <w:t> </w:t>
      </w:r>
      <w:r>
        <w:rPr/>
        <w:t>è</w:t>
      </w:r>
      <w:r>
        <w:rPr>
          <w:spacing w:val="-3"/>
        </w:rPr>
        <w:t> </w:t>
      </w:r>
      <w:r>
        <w:rPr/>
        <w:t>responsabile</w:t>
      </w:r>
      <w:r>
        <w:rPr>
          <w:spacing w:val="-3"/>
        </w:rPr>
        <w:t> </w:t>
      </w:r>
      <w:r>
        <w:rPr/>
        <w:t>quando</w:t>
      </w:r>
      <w:r>
        <w:rPr>
          <w:spacing w:val="-3"/>
        </w:rPr>
        <w:t> </w:t>
      </w:r>
      <w:r>
        <w:rPr/>
        <w:t>il</w:t>
      </w:r>
      <w:r>
        <w:rPr>
          <w:spacing w:val="-3"/>
        </w:rPr>
        <w:t> </w:t>
      </w:r>
      <w:r>
        <w:rPr/>
        <w:t>deterioramento,</w:t>
      </w:r>
      <w:r>
        <w:rPr>
          <w:spacing w:val="-4"/>
        </w:rPr>
        <w:t> </w:t>
      </w:r>
      <w:r>
        <w:rPr/>
        <w:t>la</w:t>
      </w:r>
      <w:r>
        <w:rPr>
          <w:spacing w:val="-3"/>
        </w:rPr>
        <w:t> </w:t>
      </w:r>
      <w:r>
        <w:rPr/>
        <w:t>distruzione</w:t>
      </w:r>
      <w:r>
        <w:rPr>
          <w:spacing w:val="-3"/>
        </w:rPr>
        <w:t> </w:t>
      </w:r>
      <w:r>
        <w:rPr/>
        <w:t>o</w:t>
      </w:r>
      <w:r>
        <w:rPr>
          <w:spacing w:val="-3"/>
        </w:rPr>
        <w:t> </w:t>
      </w:r>
      <w:r>
        <w:rPr/>
        <w:t>la</w:t>
      </w:r>
      <w:r>
        <w:rPr>
          <w:spacing w:val="-3"/>
        </w:rPr>
        <w:t> </w:t>
      </w:r>
      <w:r>
        <w:rPr/>
        <w:t>sottrazione</w:t>
      </w:r>
      <w:r>
        <w:rPr>
          <w:spacing w:val="-3"/>
        </w:rPr>
        <w:t> </w:t>
      </w:r>
      <w:r>
        <w:rPr/>
        <w:t>sono </w:t>
      </w:r>
      <w:r>
        <w:rPr>
          <w:spacing w:val="-2"/>
        </w:rPr>
        <w:t>dovuti:</w:t>
      </w:r>
    </w:p>
    <w:p>
      <w:pPr>
        <w:pStyle w:val="ListParagraph"/>
        <w:numPr>
          <w:ilvl w:val="0"/>
          <w:numId w:val="21"/>
        </w:numPr>
        <w:tabs>
          <w:tab w:pos="520" w:val="left" w:leader="none"/>
        </w:tabs>
        <w:spacing w:line="240" w:lineRule="auto" w:before="2" w:after="0"/>
        <w:ind w:left="520" w:right="0" w:hanging="256"/>
        <w:jc w:val="left"/>
        <w:rPr>
          <w:sz w:val="22"/>
        </w:rPr>
      </w:pPr>
      <w:r>
        <w:rPr>
          <w:sz w:val="22"/>
        </w:rPr>
        <w:t>al</w:t>
      </w:r>
      <w:r>
        <w:rPr>
          <w:spacing w:val="-4"/>
          <w:sz w:val="22"/>
        </w:rPr>
        <w:t> </w:t>
      </w:r>
      <w:r>
        <w:rPr>
          <w:sz w:val="22"/>
        </w:rPr>
        <w:t>cliente,</w:t>
      </w:r>
      <w:r>
        <w:rPr>
          <w:spacing w:val="-2"/>
          <w:sz w:val="22"/>
        </w:rPr>
        <w:t> </w:t>
      </w:r>
      <w:r>
        <w:rPr>
          <w:sz w:val="22"/>
        </w:rPr>
        <w:t>alle</w:t>
      </w:r>
      <w:r>
        <w:rPr>
          <w:spacing w:val="-1"/>
          <w:sz w:val="22"/>
        </w:rPr>
        <w:t> </w:t>
      </w:r>
      <w:r>
        <w:rPr>
          <w:sz w:val="22"/>
        </w:rPr>
        <w:t>persone</w:t>
      </w:r>
      <w:r>
        <w:rPr>
          <w:spacing w:val="-1"/>
          <w:sz w:val="22"/>
        </w:rPr>
        <w:t> </w:t>
      </w:r>
      <w:r>
        <w:rPr>
          <w:sz w:val="22"/>
        </w:rPr>
        <w:t>che</w:t>
      </w:r>
      <w:r>
        <w:rPr>
          <w:spacing w:val="-1"/>
          <w:sz w:val="22"/>
        </w:rPr>
        <w:t> </w:t>
      </w:r>
      <w:r>
        <w:rPr>
          <w:sz w:val="22"/>
        </w:rPr>
        <w:t>l'accompagnano,</w:t>
      </w:r>
      <w:r>
        <w:rPr>
          <w:spacing w:val="-2"/>
          <w:sz w:val="22"/>
        </w:rPr>
        <w:t> </w:t>
      </w:r>
      <w:r>
        <w:rPr>
          <w:sz w:val="22"/>
        </w:rPr>
        <w:t>che</w:t>
      </w:r>
      <w:r>
        <w:rPr>
          <w:spacing w:val="-1"/>
          <w:sz w:val="22"/>
        </w:rPr>
        <w:t> </w:t>
      </w:r>
      <w:r>
        <w:rPr>
          <w:sz w:val="22"/>
        </w:rPr>
        <w:t>sono</w:t>
      </w:r>
      <w:r>
        <w:rPr>
          <w:spacing w:val="-1"/>
          <w:sz w:val="22"/>
        </w:rPr>
        <w:t> </w:t>
      </w:r>
      <w:r>
        <w:rPr>
          <w:sz w:val="22"/>
        </w:rPr>
        <w:t>al</w:t>
      </w:r>
      <w:r>
        <w:rPr>
          <w:spacing w:val="-1"/>
          <w:sz w:val="22"/>
        </w:rPr>
        <w:t> </w:t>
      </w:r>
      <w:r>
        <w:rPr>
          <w:sz w:val="22"/>
        </w:rPr>
        <w:t>suo</w:t>
      </w:r>
      <w:r>
        <w:rPr>
          <w:spacing w:val="-1"/>
          <w:sz w:val="22"/>
        </w:rPr>
        <w:t> </w:t>
      </w:r>
      <w:r>
        <w:rPr>
          <w:sz w:val="22"/>
        </w:rPr>
        <w:t>servizio</w:t>
      </w:r>
      <w:r>
        <w:rPr>
          <w:spacing w:val="-1"/>
          <w:sz w:val="22"/>
        </w:rPr>
        <w:t> </w:t>
      </w:r>
      <w:r>
        <w:rPr>
          <w:sz w:val="22"/>
        </w:rPr>
        <w:t>o</w:t>
      </w:r>
      <w:r>
        <w:rPr>
          <w:spacing w:val="-1"/>
          <w:sz w:val="22"/>
        </w:rPr>
        <w:t> </w:t>
      </w:r>
      <w:r>
        <w:rPr>
          <w:sz w:val="22"/>
        </w:rPr>
        <w:t>che</w:t>
      </w:r>
      <w:r>
        <w:rPr>
          <w:spacing w:val="-1"/>
          <w:sz w:val="22"/>
        </w:rPr>
        <w:t> </w:t>
      </w:r>
      <w:r>
        <w:rPr>
          <w:sz w:val="22"/>
        </w:rPr>
        <w:t>gli</w:t>
      </w:r>
      <w:r>
        <w:rPr>
          <w:spacing w:val="-1"/>
          <w:sz w:val="22"/>
        </w:rPr>
        <w:t> </w:t>
      </w:r>
      <w:r>
        <w:rPr>
          <w:sz w:val="22"/>
        </w:rPr>
        <w:t>rendono</w:t>
      </w:r>
      <w:r>
        <w:rPr>
          <w:spacing w:val="-1"/>
          <w:sz w:val="22"/>
        </w:rPr>
        <w:t> </w:t>
      </w:r>
      <w:r>
        <w:rPr>
          <w:spacing w:val="-2"/>
          <w:sz w:val="22"/>
        </w:rPr>
        <w:t>visita;</w:t>
      </w:r>
    </w:p>
    <w:p>
      <w:pPr>
        <w:pStyle w:val="ListParagraph"/>
        <w:numPr>
          <w:ilvl w:val="0"/>
          <w:numId w:val="21"/>
        </w:numPr>
        <w:tabs>
          <w:tab w:pos="520" w:val="left" w:leader="none"/>
        </w:tabs>
        <w:spacing w:line="240" w:lineRule="auto" w:before="33" w:after="0"/>
        <w:ind w:left="520" w:right="0" w:hanging="256"/>
        <w:jc w:val="left"/>
        <w:rPr>
          <w:sz w:val="22"/>
        </w:rPr>
      </w:pPr>
      <w:r>
        <w:rPr>
          <w:sz w:val="22"/>
        </w:rPr>
        <w:t>a</w:t>
      </w:r>
      <w:r>
        <w:rPr>
          <w:spacing w:val="-1"/>
          <w:sz w:val="22"/>
        </w:rPr>
        <w:t> </w:t>
      </w:r>
      <w:r>
        <w:rPr>
          <w:sz w:val="22"/>
        </w:rPr>
        <w:t>forza</w:t>
      </w:r>
      <w:r>
        <w:rPr>
          <w:spacing w:val="-1"/>
          <w:sz w:val="22"/>
        </w:rPr>
        <w:t> </w:t>
      </w:r>
      <w:r>
        <w:rPr>
          <w:spacing w:val="-2"/>
          <w:sz w:val="22"/>
        </w:rPr>
        <w:t>maggiore;</w:t>
      </w:r>
    </w:p>
    <w:p>
      <w:pPr>
        <w:pStyle w:val="ListParagraph"/>
        <w:numPr>
          <w:ilvl w:val="0"/>
          <w:numId w:val="21"/>
        </w:numPr>
        <w:tabs>
          <w:tab w:pos="520" w:val="left" w:leader="none"/>
        </w:tabs>
        <w:spacing w:line="240" w:lineRule="auto" w:before="34" w:after="0"/>
        <w:ind w:left="520" w:right="0" w:hanging="256"/>
        <w:jc w:val="left"/>
        <w:rPr>
          <w:sz w:val="22"/>
        </w:rPr>
      </w:pPr>
      <w:r>
        <w:rPr>
          <w:sz w:val="22"/>
        </w:rPr>
        <w:t>alla</w:t>
      </w:r>
      <w:r>
        <w:rPr>
          <w:spacing w:val="-1"/>
          <w:sz w:val="22"/>
        </w:rPr>
        <w:t> </w:t>
      </w:r>
      <w:r>
        <w:rPr>
          <w:sz w:val="22"/>
        </w:rPr>
        <w:t>natura della </w:t>
      </w:r>
      <w:r>
        <w:rPr>
          <w:spacing w:val="-2"/>
          <w:sz w:val="22"/>
        </w:rPr>
        <w:t>cosa”.</w:t>
      </w:r>
    </w:p>
    <w:p>
      <w:pPr>
        <w:pStyle w:val="BodyText"/>
        <w:spacing w:before="67"/>
        <w:ind w:left="0"/>
      </w:pPr>
    </w:p>
    <w:p>
      <w:pPr>
        <w:spacing w:before="0"/>
        <w:ind w:left="141" w:right="0" w:firstLine="0"/>
        <w:jc w:val="left"/>
        <w:rPr>
          <w:rFonts w:ascii="Arial" w:hAnsi="Arial"/>
          <w:i/>
          <w:sz w:val="22"/>
        </w:rPr>
      </w:pPr>
      <w:r>
        <w:rPr>
          <w:rFonts w:ascii="Arial" w:hAnsi="Arial"/>
          <w:b/>
          <w:sz w:val="22"/>
        </w:rPr>
        <w:t>Art.</w:t>
      </w:r>
      <w:r>
        <w:rPr>
          <w:rFonts w:ascii="Arial" w:hAnsi="Arial"/>
          <w:b/>
          <w:spacing w:val="-2"/>
          <w:sz w:val="22"/>
        </w:rPr>
        <w:t> </w:t>
      </w:r>
      <w:r>
        <w:rPr>
          <w:rFonts w:ascii="Arial" w:hAnsi="Arial"/>
          <w:b/>
          <w:sz w:val="22"/>
        </w:rPr>
        <w:t>1785-bis</w:t>
      </w:r>
      <w:r>
        <w:rPr>
          <w:sz w:val="22"/>
        </w:rPr>
        <w:t>:</w:t>
      </w:r>
      <w:r>
        <w:rPr>
          <w:spacing w:val="-1"/>
          <w:sz w:val="22"/>
        </w:rPr>
        <w:t> </w:t>
      </w:r>
      <w:r>
        <w:rPr>
          <w:rFonts w:ascii="Arial" w:hAnsi="Arial"/>
          <w:i/>
          <w:sz w:val="22"/>
        </w:rPr>
        <w:t>Responsabilità</w:t>
      </w:r>
      <w:r>
        <w:rPr>
          <w:rFonts w:ascii="Arial" w:hAnsi="Arial"/>
          <w:i/>
          <w:spacing w:val="-1"/>
          <w:sz w:val="22"/>
        </w:rPr>
        <w:t> </w:t>
      </w:r>
      <w:r>
        <w:rPr>
          <w:rFonts w:ascii="Arial" w:hAnsi="Arial"/>
          <w:i/>
          <w:sz w:val="22"/>
        </w:rPr>
        <w:t>per</w:t>
      </w:r>
      <w:r>
        <w:rPr>
          <w:rFonts w:ascii="Arial" w:hAnsi="Arial"/>
          <w:i/>
          <w:spacing w:val="-1"/>
          <w:sz w:val="22"/>
        </w:rPr>
        <w:t> </w:t>
      </w:r>
      <w:r>
        <w:rPr>
          <w:rFonts w:ascii="Arial" w:hAnsi="Arial"/>
          <w:i/>
          <w:sz w:val="22"/>
        </w:rPr>
        <w:t>colpa </w:t>
      </w:r>
      <w:r>
        <w:rPr>
          <w:rFonts w:ascii="Arial" w:hAnsi="Arial"/>
          <w:i/>
          <w:spacing w:val="-2"/>
          <w:sz w:val="22"/>
        </w:rPr>
        <w:t>dell’albergatore</w:t>
      </w:r>
    </w:p>
    <w:p>
      <w:pPr>
        <w:pStyle w:val="BodyText"/>
        <w:spacing w:line="271" w:lineRule="auto" w:before="33"/>
      </w:pPr>
      <w:r>
        <w:rPr/>
        <w:t>“L'albergatore è responsabile, senza che egli possa invocare il limite previsto dall'ultimo comma dell’art.</w:t>
      </w:r>
      <w:r>
        <w:rPr>
          <w:spacing w:val="-4"/>
        </w:rPr>
        <w:t> </w:t>
      </w:r>
      <w:r>
        <w:rPr/>
        <w:t>1783,</w:t>
      </w:r>
      <w:r>
        <w:rPr>
          <w:spacing w:val="-4"/>
        </w:rPr>
        <w:t> </w:t>
      </w:r>
      <w:r>
        <w:rPr/>
        <w:t>quando</w:t>
      </w:r>
      <w:r>
        <w:rPr>
          <w:spacing w:val="-3"/>
        </w:rPr>
        <w:t> </w:t>
      </w:r>
      <w:r>
        <w:rPr/>
        <w:t>il</w:t>
      </w:r>
      <w:r>
        <w:rPr>
          <w:spacing w:val="-3"/>
        </w:rPr>
        <w:t> </w:t>
      </w:r>
      <w:r>
        <w:rPr/>
        <w:t>deterioramento,</w:t>
      </w:r>
      <w:r>
        <w:rPr>
          <w:spacing w:val="-4"/>
        </w:rPr>
        <w:t> </w:t>
      </w:r>
      <w:r>
        <w:rPr/>
        <w:t>la</w:t>
      </w:r>
      <w:r>
        <w:rPr>
          <w:spacing w:val="-3"/>
        </w:rPr>
        <w:t> </w:t>
      </w:r>
      <w:r>
        <w:rPr/>
        <w:t>distruzione</w:t>
      </w:r>
      <w:r>
        <w:rPr>
          <w:spacing w:val="-3"/>
        </w:rPr>
        <w:t> </w:t>
      </w:r>
      <w:r>
        <w:rPr/>
        <w:t>o</w:t>
      </w:r>
      <w:r>
        <w:rPr>
          <w:spacing w:val="-3"/>
        </w:rPr>
        <w:t> </w:t>
      </w:r>
      <w:r>
        <w:rPr/>
        <w:t>la</w:t>
      </w:r>
      <w:r>
        <w:rPr>
          <w:spacing w:val="-3"/>
        </w:rPr>
        <w:t> </w:t>
      </w:r>
      <w:r>
        <w:rPr/>
        <w:t>sottrazione</w:t>
      </w:r>
      <w:r>
        <w:rPr>
          <w:spacing w:val="-3"/>
        </w:rPr>
        <w:t> </w:t>
      </w:r>
      <w:r>
        <w:rPr/>
        <w:t>delle</w:t>
      </w:r>
      <w:r>
        <w:rPr>
          <w:spacing w:val="-3"/>
        </w:rPr>
        <w:t> </w:t>
      </w:r>
      <w:r>
        <w:rPr/>
        <w:t>cose</w:t>
      </w:r>
      <w:r>
        <w:rPr>
          <w:spacing w:val="-3"/>
        </w:rPr>
        <w:t> </w:t>
      </w:r>
      <w:r>
        <w:rPr/>
        <w:t>portate</w:t>
      </w:r>
      <w:r>
        <w:rPr>
          <w:spacing w:val="-3"/>
        </w:rPr>
        <w:t> </w:t>
      </w:r>
      <w:r>
        <w:rPr/>
        <w:t>dal</w:t>
      </w:r>
      <w:r>
        <w:rPr>
          <w:spacing w:val="-3"/>
        </w:rPr>
        <w:t> </w:t>
      </w:r>
      <w:r>
        <w:rPr/>
        <w:t>cliente in albergo sono dovuti a colpa sua, dei membri della sua famiglia o dei suoi ausiliari.</w:t>
      </w:r>
    </w:p>
    <w:p>
      <w:pPr>
        <w:pStyle w:val="BodyText"/>
        <w:spacing w:before="36"/>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1785-ter</w:t>
      </w:r>
      <w:r>
        <w:rPr>
          <w:sz w:val="22"/>
        </w:rPr>
        <w:t>:</w:t>
      </w:r>
      <w:r>
        <w:rPr>
          <w:spacing w:val="-1"/>
          <w:sz w:val="22"/>
        </w:rPr>
        <w:t> </w:t>
      </w:r>
      <w:r>
        <w:rPr>
          <w:rFonts w:ascii="Arial"/>
          <w:i/>
          <w:sz w:val="22"/>
        </w:rPr>
        <w:t>Obbligo di</w:t>
      </w:r>
      <w:r>
        <w:rPr>
          <w:rFonts w:ascii="Arial"/>
          <w:i/>
          <w:spacing w:val="-1"/>
          <w:sz w:val="22"/>
        </w:rPr>
        <w:t> </w:t>
      </w:r>
      <w:r>
        <w:rPr>
          <w:rFonts w:ascii="Arial"/>
          <w:i/>
          <w:sz w:val="22"/>
        </w:rPr>
        <w:t>denuncia</w:t>
      </w:r>
      <w:r>
        <w:rPr>
          <w:rFonts w:ascii="Arial"/>
          <w:i/>
          <w:spacing w:val="-1"/>
          <w:sz w:val="22"/>
        </w:rPr>
        <w:t> </w:t>
      </w:r>
      <w:r>
        <w:rPr>
          <w:rFonts w:ascii="Arial"/>
          <w:i/>
          <w:sz w:val="22"/>
        </w:rPr>
        <w:t>del </w:t>
      </w:r>
      <w:r>
        <w:rPr>
          <w:rFonts w:ascii="Arial"/>
          <w:i/>
          <w:spacing w:val="-2"/>
          <w:sz w:val="22"/>
        </w:rPr>
        <w:t>danno</w:t>
      </w:r>
    </w:p>
    <w:p>
      <w:pPr>
        <w:pStyle w:val="BodyText"/>
        <w:spacing w:line="271" w:lineRule="auto"/>
      </w:pPr>
      <w:r>
        <w:rPr>
          <w:rFonts w:ascii="Arial" w:hAnsi="Arial"/>
          <w:i/>
        </w:rPr>
        <w:t>“</w:t>
      </w:r>
      <w:r>
        <w:rPr/>
        <w:t>Fuori del caso previsto dall'articolo 1785-bis, il cliente non potrà valersi delle precedenti disposizioni</w:t>
      </w:r>
      <w:r>
        <w:rPr>
          <w:spacing w:val="-3"/>
        </w:rPr>
        <w:t> </w:t>
      </w:r>
      <w:r>
        <w:rPr/>
        <w:t>se,</w:t>
      </w:r>
      <w:r>
        <w:rPr>
          <w:spacing w:val="-4"/>
        </w:rPr>
        <w:t> </w:t>
      </w:r>
      <w:r>
        <w:rPr/>
        <w:t>dopo</w:t>
      </w:r>
      <w:r>
        <w:rPr>
          <w:spacing w:val="-3"/>
        </w:rPr>
        <w:t> </w:t>
      </w:r>
      <w:r>
        <w:rPr/>
        <w:t>aver</w:t>
      </w:r>
      <w:r>
        <w:rPr>
          <w:spacing w:val="-3"/>
        </w:rPr>
        <w:t> </w:t>
      </w:r>
      <w:r>
        <w:rPr/>
        <w:t>constatato</w:t>
      </w:r>
      <w:r>
        <w:rPr>
          <w:spacing w:val="-3"/>
        </w:rPr>
        <w:t> </w:t>
      </w:r>
      <w:r>
        <w:rPr/>
        <w:t>il</w:t>
      </w:r>
      <w:r>
        <w:rPr>
          <w:spacing w:val="-3"/>
        </w:rPr>
        <w:t> </w:t>
      </w:r>
      <w:r>
        <w:rPr/>
        <w:t>deterioramento,</w:t>
      </w:r>
      <w:r>
        <w:rPr>
          <w:spacing w:val="-4"/>
        </w:rPr>
        <w:t> </w:t>
      </w:r>
      <w:r>
        <w:rPr/>
        <w:t>la</w:t>
      </w:r>
      <w:r>
        <w:rPr>
          <w:spacing w:val="-3"/>
        </w:rPr>
        <w:t> </w:t>
      </w:r>
      <w:r>
        <w:rPr/>
        <w:t>distruzione</w:t>
      </w:r>
      <w:r>
        <w:rPr>
          <w:spacing w:val="-3"/>
        </w:rPr>
        <w:t> </w:t>
      </w:r>
      <w:r>
        <w:rPr/>
        <w:t>o</w:t>
      </w:r>
      <w:r>
        <w:rPr>
          <w:spacing w:val="-3"/>
        </w:rPr>
        <w:t> </w:t>
      </w:r>
      <w:r>
        <w:rPr/>
        <w:t>la</w:t>
      </w:r>
      <w:r>
        <w:rPr>
          <w:spacing w:val="-3"/>
        </w:rPr>
        <w:t> </w:t>
      </w:r>
      <w:r>
        <w:rPr/>
        <w:t>sottrazione,</w:t>
      </w:r>
      <w:r>
        <w:rPr>
          <w:spacing w:val="-4"/>
        </w:rPr>
        <w:t> </w:t>
      </w:r>
      <w:r>
        <w:rPr/>
        <w:t>denunci</w:t>
      </w:r>
      <w:r>
        <w:rPr>
          <w:spacing w:val="-3"/>
        </w:rPr>
        <w:t> </w:t>
      </w:r>
      <w:r>
        <w:rPr/>
        <w:t>il fatto all'albergatore con ritardo ingiustificato”.</w:t>
      </w:r>
    </w:p>
    <w:p>
      <w:pPr>
        <w:pStyle w:val="BodyText"/>
        <w:spacing w:before="35"/>
        <w:ind w:left="0"/>
      </w:pPr>
    </w:p>
    <w:p>
      <w:pPr>
        <w:spacing w:before="0"/>
        <w:ind w:left="141" w:right="0" w:firstLine="0"/>
        <w:jc w:val="left"/>
        <w:rPr>
          <w:rFonts w:ascii="Arial" w:hAnsi="Arial"/>
          <w:i/>
          <w:sz w:val="22"/>
        </w:rPr>
      </w:pPr>
      <w:r>
        <w:rPr>
          <w:rFonts w:ascii="Arial" w:hAnsi="Arial"/>
          <w:b/>
          <w:sz w:val="22"/>
        </w:rPr>
        <w:t>Art.</w:t>
      </w:r>
      <w:r>
        <w:rPr>
          <w:rFonts w:ascii="Arial" w:hAnsi="Arial"/>
          <w:b/>
          <w:spacing w:val="-2"/>
          <w:sz w:val="22"/>
        </w:rPr>
        <w:t> </w:t>
      </w:r>
      <w:r>
        <w:rPr>
          <w:rFonts w:ascii="Arial" w:hAnsi="Arial"/>
          <w:b/>
          <w:sz w:val="22"/>
        </w:rPr>
        <w:t>1785-quater</w:t>
      </w:r>
      <w:r>
        <w:rPr>
          <w:sz w:val="22"/>
        </w:rPr>
        <w:t>:</w:t>
      </w:r>
      <w:r>
        <w:rPr>
          <w:spacing w:val="-1"/>
          <w:sz w:val="22"/>
        </w:rPr>
        <w:t> </w:t>
      </w:r>
      <w:r>
        <w:rPr>
          <w:rFonts w:ascii="Arial" w:hAnsi="Arial"/>
          <w:i/>
          <w:spacing w:val="-2"/>
          <w:sz w:val="22"/>
        </w:rPr>
        <w:t>Nullità</w:t>
      </w:r>
    </w:p>
    <w:p>
      <w:pPr>
        <w:pStyle w:val="BodyText"/>
        <w:spacing w:line="271" w:lineRule="auto"/>
      </w:pPr>
      <w:r>
        <w:rPr/>
        <w:t>"Sono</w:t>
      </w:r>
      <w:r>
        <w:rPr>
          <w:spacing w:val="-3"/>
        </w:rPr>
        <w:t> </w:t>
      </w:r>
      <w:r>
        <w:rPr/>
        <w:t>nulli</w:t>
      </w:r>
      <w:r>
        <w:rPr>
          <w:spacing w:val="-3"/>
        </w:rPr>
        <w:t> </w:t>
      </w:r>
      <w:r>
        <w:rPr/>
        <w:t>i</w:t>
      </w:r>
      <w:r>
        <w:rPr>
          <w:spacing w:val="-3"/>
        </w:rPr>
        <w:t> </w:t>
      </w:r>
      <w:r>
        <w:rPr/>
        <w:t>patti</w:t>
      </w:r>
      <w:r>
        <w:rPr>
          <w:spacing w:val="-3"/>
        </w:rPr>
        <w:t> </w:t>
      </w:r>
      <w:r>
        <w:rPr/>
        <w:t>o</w:t>
      </w:r>
      <w:r>
        <w:rPr>
          <w:spacing w:val="-3"/>
        </w:rPr>
        <w:t> </w:t>
      </w:r>
      <w:r>
        <w:rPr/>
        <w:t>le</w:t>
      </w:r>
      <w:r>
        <w:rPr>
          <w:spacing w:val="-3"/>
        </w:rPr>
        <w:t> </w:t>
      </w:r>
      <w:r>
        <w:rPr/>
        <w:t>dichiarazioni</w:t>
      </w:r>
      <w:r>
        <w:rPr>
          <w:spacing w:val="-3"/>
        </w:rPr>
        <w:t> </w:t>
      </w:r>
      <w:r>
        <w:rPr/>
        <w:t>tendenti</w:t>
      </w:r>
      <w:r>
        <w:rPr>
          <w:spacing w:val="-3"/>
        </w:rPr>
        <w:t> </w:t>
      </w:r>
      <w:r>
        <w:rPr/>
        <w:t>ad</w:t>
      </w:r>
      <w:r>
        <w:rPr>
          <w:spacing w:val="-3"/>
        </w:rPr>
        <w:t> </w:t>
      </w:r>
      <w:r>
        <w:rPr/>
        <w:t>escludere</w:t>
      </w:r>
      <w:r>
        <w:rPr>
          <w:spacing w:val="-3"/>
        </w:rPr>
        <w:t> </w:t>
      </w:r>
      <w:r>
        <w:rPr/>
        <w:t>o</w:t>
      </w:r>
      <w:r>
        <w:rPr>
          <w:spacing w:val="-3"/>
        </w:rPr>
        <w:t> </w:t>
      </w:r>
      <w:r>
        <w:rPr/>
        <w:t>a</w:t>
      </w:r>
      <w:r>
        <w:rPr>
          <w:spacing w:val="-3"/>
        </w:rPr>
        <w:t> </w:t>
      </w:r>
      <w:r>
        <w:rPr/>
        <w:t>limitare</w:t>
      </w:r>
      <w:r>
        <w:rPr>
          <w:spacing w:val="-3"/>
        </w:rPr>
        <w:t> </w:t>
      </w:r>
      <w:r>
        <w:rPr/>
        <w:t>preventivamente</w:t>
      </w:r>
      <w:r>
        <w:rPr>
          <w:spacing w:val="-3"/>
        </w:rPr>
        <w:t> </w:t>
      </w:r>
      <w:r>
        <w:rPr/>
        <w:t>te</w:t>
      </w:r>
      <w:r>
        <w:rPr>
          <w:spacing w:val="-3"/>
        </w:rPr>
        <w:t> </w:t>
      </w:r>
      <w:r>
        <w:rPr/>
        <w:t>la responsabilità dell’albergatore”.</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1785-quinquies</w:t>
      </w:r>
      <w:r>
        <w:rPr>
          <w:sz w:val="22"/>
        </w:rPr>
        <w:t>: </w:t>
      </w:r>
      <w:r>
        <w:rPr>
          <w:rFonts w:ascii="Arial"/>
          <w:i/>
          <w:sz w:val="22"/>
        </w:rPr>
        <w:t>Limiti</w:t>
      </w:r>
      <w:r>
        <w:rPr>
          <w:rFonts w:ascii="Arial"/>
          <w:i/>
          <w:spacing w:val="-1"/>
          <w:sz w:val="22"/>
        </w:rPr>
        <w:t> </w:t>
      </w:r>
      <w:r>
        <w:rPr>
          <w:rFonts w:ascii="Arial"/>
          <w:i/>
          <w:sz w:val="22"/>
        </w:rPr>
        <w:t>di </w:t>
      </w:r>
      <w:r>
        <w:rPr>
          <w:rFonts w:ascii="Arial"/>
          <w:i/>
          <w:spacing w:val="-2"/>
          <w:sz w:val="22"/>
        </w:rPr>
        <w:t>applicazione</w:t>
      </w:r>
    </w:p>
    <w:p>
      <w:pPr>
        <w:pStyle w:val="BodyText"/>
        <w:spacing w:line="271" w:lineRule="auto" w:before="33"/>
        <w:ind w:right="123"/>
      </w:pPr>
      <w:r>
        <w:rPr/>
        <w:t>“Le</w:t>
      </w:r>
      <w:r>
        <w:rPr>
          <w:spacing w:val="-3"/>
        </w:rPr>
        <w:t> </w:t>
      </w:r>
      <w:r>
        <w:rPr/>
        <w:t>disposizioni</w:t>
      </w:r>
      <w:r>
        <w:rPr>
          <w:spacing w:val="-3"/>
        </w:rPr>
        <w:t> </w:t>
      </w:r>
      <w:r>
        <w:rPr/>
        <w:t>della</w:t>
      </w:r>
      <w:r>
        <w:rPr>
          <w:spacing w:val="-3"/>
        </w:rPr>
        <w:t> </w:t>
      </w:r>
      <w:r>
        <w:rPr/>
        <w:t>presente</w:t>
      </w:r>
      <w:r>
        <w:rPr>
          <w:spacing w:val="-3"/>
        </w:rPr>
        <w:t> </w:t>
      </w:r>
      <w:r>
        <w:rPr/>
        <w:t>sezione</w:t>
      </w:r>
      <w:r>
        <w:rPr>
          <w:spacing w:val="-3"/>
        </w:rPr>
        <w:t> </w:t>
      </w:r>
      <w:r>
        <w:rPr/>
        <w:t>non</w:t>
      </w:r>
      <w:r>
        <w:rPr>
          <w:spacing w:val="-3"/>
        </w:rPr>
        <w:t> </w:t>
      </w:r>
      <w:r>
        <w:rPr/>
        <w:t>si</w:t>
      </w:r>
      <w:r>
        <w:rPr>
          <w:spacing w:val="-3"/>
        </w:rPr>
        <w:t> </w:t>
      </w:r>
      <w:r>
        <w:rPr/>
        <w:t>applicano</w:t>
      </w:r>
      <w:r>
        <w:rPr>
          <w:spacing w:val="-3"/>
        </w:rPr>
        <w:t> </w:t>
      </w:r>
      <w:r>
        <w:rPr/>
        <w:t>ai</w:t>
      </w:r>
      <w:r>
        <w:rPr>
          <w:spacing w:val="-3"/>
        </w:rPr>
        <w:t> </w:t>
      </w:r>
      <w:r>
        <w:rPr/>
        <w:t>veicoli,</w:t>
      </w:r>
      <w:r>
        <w:rPr>
          <w:spacing w:val="-4"/>
        </w:rPr>
        <w:t> </w:t>
      </w:r>
      <w:r>
        <w:rPr/>
        <w:t>alle</w:t>
      </w:r>
      <w:r>
        <w:rPr>
          <w:spacing w:val="-3"/>
        </w:rPr>
        <w:t> </w:t>
      </w:r>
      <w:r>
        <w:rPr/>
        <w:t>cose</w:t>
      </w:r>
      <w:r>
        <w:rPr>
          <w:spacing w:val="-3"/>
        </w:rPr>
        <w:t> </w:t>
      </w:r>
      <w:r>
        <w:rPr/>
        <w:t>lasciate</w:t>
      </w:r>
      <w:r>
        <w:rPr>
          <w:spacing w:val="-3"/>
        </w:rPr>
        <w:t> </w:t>
      </w:r>
      <w:r>
        <w:rPr/>
        <w:t>negli</w:t>
      </w:r>
      <w:r>
        <w:rPr>
          <w:spacing w:val="-3"/>
        </w:rPr>
        <w:t> </w:t>
      </w:r>
      <w:r>
        <w:rPr/>
        <w:t>stessi, né gli animali vivi”.</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1786</w:t>
      </w:r>
      <w:r>
        <w:rPr>
          <w:sz w:val="22"/>
        </w:rPr>
        <w:t>:</w:t>
      </w:r>
      <w:r>
        <w:rPr>
          <w:spacing w:val="-1"/>
          <w:sz w:val="22"/>
        </w:rPr>
        <w:t> </w:t>
      </w:r>
      <w:r>
        <w:rPr>
          <w:rFonts w:ascii="Arial"/>
          <w:i/>
          <w:sz w:val="22"/>
        </w:rPr>
        <w:t>Stabilimenti</w:t>
      </w:r>
      <w:r>
        <w:rPr>
          <w:rFonts w:ascii="Arial"/>
          <w:i/>
          <w:spacing w:val="-1"/>
          <w:sz w:val="22"/>
        </w:rPr>
        <w:t> </w:t>
      </w:r>
      <w:r>
        <w:rPr>
          <w:rFonts w:ascii="Arial"/>
          <w:i/>
          <w:sz w:val="22"/>
        </w:rPr>
        <w:t>e</w:t>
      </w:r>
      <w:r>
        <w:rPr>
          <w:rFonts w:ascii="Arial"/>
          <w:i/>
          <w:spacing w:val="-1"/>
          <w:sz w:val="22"/>
        </w:rPr>
        <w:t> </w:t>
      </w:r>
      <w:r>
        <w:rPr>
          <w:rFonts w:ascii="Arial"/>
          <w:i/>
          <w:sz w:val="22"/>
        </w:rPr>
        <w:t>locali</w:t>
      </w:r>
      <w:r>
        <w:rPr>
          <w:rFonts w:ascii="Arial"/>
          <w:i/>
          <w:spacing w:val="-1"/>
          <w:sz w:val="22"/>
        </w:rPr>
        <w:t> </w:t>
      </w:r>
      <w:r>
        <w:rPr>
          <w:rFonts w:ascii="Arial"/>
          <w:i/>
          <w:sz w:val="22"/>
        </w:rPr>
        <w:t>assimilati</w:t>
      </w:r>
      <w:r>
        <w:rPr>
          <w:rFonts w:ascii="Arial"/>
          <w:i/>
          <w:spacing w:val="-1"/>
          <w:sz w:val="22"/>
        </w:rPr>
        <w:t> </w:t>
      </w:r>
      <w:r>
        <w:rPr>
          <w:rFonts w:ascii="Arial"/>
          <w:i/>
          <w:sz w:val="22"/>
        </w:rPr>
        <w:t>agli </w:t>
      </w:r>
      <w:r>
        <w:rPr>
          <w:rFonts w:ascii="Arial"/>
          <w:i/>
          <w:spacing w:val="-2"/>
          <w:sz w:val="22"/>
        </w:rPr>
        <w:t>alberghi</w:t>
      </w:r>
    </w:p>
    <w:p>
      <w:pPr>
        <w:pStyle w:val="BodyText"/>
        <w:spacing w:line="271" w:lineRule="auto"/>
      </w:pPr>
      <w:r>
        <w:rPr/>
        <w:t>“Le</w:t>
      </w:r>
      <w:r>
        <w:rPr>
          <w:spacing w:val="-3"/>
        </w:rPr>
        <w:t> </w:t>
      </w:r>
      <w:r>
        <w:rPr/>
        <w:t>norme</w:t>
      </w:r>
      <w:r>
        <w:rPr>
          <w:spacing w:val="-3"/>
        </w:rPr>
        <w:t> </w:t>
      </w:r>
      <w:r>
        <w:rPr/>
        <w:t>di</w:t>
      </w:r>
      <w:r>
        <w:rPr>
          <w:spacing w:val="-3"/>
        </w:rPr>
        <w:t> </w:t>
      </w:r>
      <w:r>
        <w:rPr/>
        <w:t>questa</w:t>
      </w:r>
      <w:r>
        <w:rPr>
          <w:spacing w:val="-3"/>
        </w:rPr>
        <w:t> </w:t>
      </w:r>
      <w:r>
        <w:rPr/>
        <w:t>sezione</w:t>
      </w:r>
      <w:r>
        <w:rPr>
          <w:spacing w:val="-3"/>
        </w:rPr>
        <w:t> </w:t>
      </w:r>
      <w:r>
        <w:rPr/>
        <w:t>si</w:t>
      </w:r>
      <w:r>
        <w:rPr>
          <w:spacing w:val="-3"/>
        </w:rPr>
        <w:t> </w:t>
      </w:r>
      <w:r>
        <w:rPr/>
        <w:t>applicano</w:t>
      </w:r>
      <w:r>
        <w:rPr>
          <w:spacing w:val="-3"/>
        </w:rPr>
        <w:t> </w:t>
      </w:r>
      <w:r>
        <w:rPr/>
        <w:t>anche</w:t>
      </w:r>
      <w:r>
        <w:rPr>
          <w:spacing w:val="-3"/>
        </w:rPr>
        <w:t> </w:t>
      </w:r>
      <w:r>
        <w:rPr/>
        <w:t>agli</w:t>
      </w:r>
      <w:r>
        <w:rPr>
          <w:spacing w:val="-3"/>
        </w:rPr>
        <w:t> </w:t>
      </w:r>
      <w:r>
        <w:rPr/>
        <w:t>imprenditori</w:t>
      </w:r>
      <w:r>
        <w:rPr>
          <w:spacing w:val="-3"/>
        </w:rPr>
        <w:t> </w:t>
      </w:r>
      <w:r>
        <w:rPr/>
        <w:t>di</w:t>
      </w:r>
      <w:r>
        <w:rPr>
          <w:spacing w:val="-3"/>
        </w:rPr>
        <w:t> </w:t>
      </w:r>
      <w:r>
        <w:rPr/>
        <w:t>case</w:t>
      </w:r>
      <w:r>
        <w:rPr>
          <w:spacing w:val="-3"/>
        </w:rPr>
        <w:t> </w:t>
      </w:r>
      <w:r>
        <w:rPr/>
        <w:t>di</w:t>
      </w:r>
      <w:r>
        <w:rPr>
          <w:spacing w:val="-3"/>
        </w:rPr>
        <w:t> </w:t>
      </w:r>
      <w:r>
        <w:rPr/>
        <w:t>cura,</w:t>
      </w:r>
      <w:r>
        <w:rPr>
          <w:spacing w:val="-4"/>
        </w:rPr>
        <w:t> </w:t>
      </w:r>
      <w:r>
        <w:rPr/>
        <w:t>stabilimenti</w:t>
      </w:r>
      <w:r>
        <w:rPr>
          <w:spacing w:val="-3"/>
        </w:rPr>
        <w:t> </w:t>
      </w:r>
      <w:r>
        <w:rPr/>
        <w:t>di pubblici spettacoli, stabilimenti balneari, pensioni, trattorie, carrozze letto e simili”.</w:t>
      </w:r>
    </w:p>
    <w:p>
      <w:pPr>
        <w:pStyle w:val="BodyText"/>
        <w:spacing w:after="0" w:line="271" w:lineRule="auto"/>
        <w:sectPr>
          <w:pgSz w:w="11910" w:h="16840"/>
          <w:pgMar w:header="0" w:footer="823" w:top="1020" w:bottom="1060" w:left="992" w:right="1133"/>
        </w:sectPr>
      </w:pPr>
    </w:p>
    <w:p>
      <w:pPr>
        <w:spacing w:before="76"/>
        <w:ind w:left="141" w:right="0" w:firstLine="0"/>
        <w:jc w:val="left"/>
        <w:rPr>
          <w:rFonts w:ascii="Arial" w:hAnsi="Arial"/>
          <w:i/>
          <w:sz w:val="22"/>
        </w:rPr>
      </w:pPr>
      <w:r>
        <w:rPr>
          <w:rFonts w:ascii="Arial" w:hAnsi="Arial"/>
          <w:b/>
          <w:sz w:val="22"/>
        </w:rPr>
        <w:t>Art.</w:t>
      </w:r>
      <w:r>
        <w:rPr>
          <w:rFonts w:ascii="Arial" w:hAnsi="Arial"/>
          <w:b/>
          <w:spacing w:val="-3"/>
          <w:sz w:val="22"/>
        </w:rPr>
        <w:t> </w:t>
      </w:r>
      <w:r>
        <w:rPr>
          <w:rFonts w:ascii="Arial" w:hAnsi="Arial"/>
          <w:b/>
          <w:sz w:val="22"/>
        </w:rPr>
        <w:t>1787</w:t>
      </w:r>
      <w:r>
        <w:rPr>
          <w:sz w:val="22"/>
        </w:rPr>
        <w:t>:</w:t>
      </w:r>
      <w:r>
        <w:rPr>
          <w:spacing w:val="-1"/>
          <w:sz w:val="22"/>
        </w:rPr>
        <w:t> </w:t>
      </w:r>
      <w:r>
        <w:rPr>
          <w:rFonts w:ascii="Arial" w:hAnsi="Arial"/>
          <w:i/>
          <w:sz w:val="22"/>
        </w:rPr>
        <w:t>Responsabilità</w:t>
      </w:r>
      <w:r>
        <w:rPr>
          <w:rFonts w:ascii="Arial" w:hAnsi="Arial"/>
          <w:i/>
          <w:spacing w:val="-1"/>
          <w:sz w:val="22"/>
        </w:rPr>
        <w:t> </w:t>
      </w:r>
      <w:r>
        <w:rPr>
          <w:rFonts w:ascii="Arial" w:hAnsi="Arial"/>
          <w:i/>
          <w:sz w:val="22"/>
        </w:rPr>
        <w:t>dei</w:t>
      </w:r>
      <w:r>
        <w:rPr>
          <w:rFonts w:ascii="Arial" w:hAnsi="Arial"/>
          <w:i/>
          <w:spacing w:val="-1"/>
          <w:sz w:val="22"/>
        </w:rPr>
        <w:t> </w:t>
      </w:r>
      <w:r>
        <w:rPr>
          <w:rFonts w:ascii="Arial" w:hAnsi="Arial"/>
          <w:i/>
          <w:sz w:val="22"/>
        </w:rPr>
        <w:t>magazzini</w:t>
      </w:r>
      <w:r>
        <w:rPr>
          <w:rFonts w:ascii="Arial" w:hAnsi="Arial"/>
          <w:i/>
          <w:spacing w:val="-1"/>
          <w:sz w:val="22"/>
        </w:rPr>
        <w:t> </w:t>
      </w:r>
      <w:r>
        <w:rPr>
          <w:rFonts w:ascii="Arial" w:hAnsi="Arial"/>
          <w:i/>
          <w:spacing w:val="-2"/>
          <w:sz w:val="22"/>
        </w:rPr>
        <w:t>generali</w:t>
      </w:r>
    </w:p>
    <w:p>
      <w:pPr>
        <w:pStyle w:val="BodyText"/>
        <w:spacing w:line="271" w:lineRule="auto" w:before="33"/>
        <w:ind w:right="135"/>
        <w:jc w:val="both"/>
      </w:pPr>
      <w:r>
        <w:rPr/>
        <w:t>“I</w:t>
      </w:r>
      <w:r>
        <w:rPr>
          <w:spacing w:val="-4"/>
        </w:rPr>
        <w:t> </w:t>
      </w:r>
      <w:r>
        <w:rPr/>
        <w:t>magazzini</w:t>
      </w:r>
      <w:r>
        <w:rPr>
          <w:spacing w:val="-3"/>
        </w:rPr>
        <w:t> </w:t>
      </w:r>
      <w:r>
        <w:rPr/>
        <w:t>generali</w:t>
      </w:r>
      <w:r>
        <w:rPr>
          <w:spacing w:val="-3"/>
        </w:rPr>
        <w:t> </w:t>
      </w:r>
      <w:r>
        <w:rPr/>
        <w:t>sono</w:t>
      </w:r>
      <w:r>
        <w:rPr>
          <w:spacing w:val="-3"/>
        </w:rPr>
        <w:t> </w:t>
      </w:r>
      <w:r>
        <w:rPr/>
        <w:t>responsabili</w:t>
      </w:r>
      <w:r>
        <w:rPr>
          <w:spacing w:val="-3"/>
        </w:rPr>
        <w:t> </w:t>
      </w:r>
      <w:r>
        <w:rPr/>
        <w:t>della</w:t>
      </w:r>
      <w:r>
        <w:rPr>
          <w:spacing w:val="-3"/>
        </w:rPr>
        <w:t> </w:t>
      </w:r>
      <w:r>
        <w:rPr/>
        <w:t>conservazione</w:t>
      </w:r>
      <w:r>
        <w:rPr>
          <w:spacing w:val="-3"/>
        </w:rPr>
        <w:t> </w:t>
      </w:r>
      <w:r>
        <w:rPr/>
        <w:t>delle</w:t>
      </w:r>
      <w:r>
        <w:rPr>
          <w:spacing w:val="-3"/>
        </w:rPr>
        <w:t> </w:t>
      </w:r>
      <w:r>
        <w:rPr/>
        <w:t>merci</w:t>
      </w:r>
      <w:r>
        <w:rPr>
          <w:spacing w:val="-3"/>
        </w:rPr>
        <w:t> </w:t>
      </w:r>
      <w:r>
        <w:rPr/>
        <w:t>depositate,</w:t>
      </w:r>
      <w:r>
        <w:rPr>
          <w:spacing w:val="-4"/>
        </w:rPr>
        <w:t> </w:t>
      </w:r>
      <w:r>
        <w:rPr/>
        <w:t>a</w:t>
      </w:r>
      <w:r>
        <w:rPr>
          <w:spacing w:val="-3"/>
        </w:rPr>
        <w:t> </w:t>
      </w:r>
      <w:r>
        <w:rPr/>
        <w:t>meno</w:t>
      </w:r>
      <w:r>
        <w:rPr>
          <w:spacing w:val="-3"/>
        </w:rPr>
        <w:t> </w:t>
      </w:r>
      <w:r>
        <w:rPr/>
        <w:t>che</w:t>
      </w:r>
      <w:r>
        <w:rPr>
          <w:spacing w:val="-3"/>
        </w:rPr>
        <w:t> </w:t>
      </w:r>
      <w:r>
        <w:rPr/>
        <w:t>si provi per la perdita,</w:t>
      </w:r>
      <w:r>
        <w:rPr>
          <w:spacing w:val="-1"/>
        </w:rPr>
        <w:t> </w:t>
      </w:r>
      <w:r>
        <w:rPr/>
        <w:t>il calo o l’avaria è derivata da caso fortuito,</w:t>
      </w:r>
      <w:r>
        <w:rPr>
          <w:spacing w:val="-1"/>
        </w:rPr>
        <w:t> </w:t>
      </w:r>
      <w:r>
        <w:rPr/>
        <w:t>dalla natura delle merci ovvero da vizi di esse o dell’imballaggio”.</w:t>
      </w:r>
    </w:p>
    <w:p>
      <w:pPr>
        <w:pStyle w:val="BodyText"/>
        <w:spacing w:before="36"/>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1788</w:t>
      </w:r>
      <w:r>
        <w:rPr>
          <w:sz w:val="22"/>
        </w:rPr>
        <w:t>: </w:t>
      </w:r>
      <w:r>
        <w:rPr>
          <w:rFonts w:ascii="Arial"/>
          <w:i/>
          <w:sz w:val="22"/>
        </w:rPr>
        <w:t>Diritti</w:t>
      </w:r>
      <w:r>
        <w:rPr>
          <w:rFonts w:ascii="Arial"/>
          <w:i/>
          <w:spacing w:val="-1"/>
          <w:sz w:val="22"/>
        </w:rPr>
        <w:t> </w:t>
      </w:r>
      <w:r>
        <w:rPr>
          <w:rFonts w:ascii="Arial"/>
          <w:i/>
          <w:sz w:val="22"/>
        </w:rPr>
        <w:t>del </w:t>
      </w:r>
      <w:r>
        <w:rPr>
          <w:rFonts w:ascii="Arial"/>
          <w:i/>
          <w:spacing w:val="-2"/>
          <w:sz w:val="22"/>
        </w:rPr>
        <w:t>depositante</w:t>
      </w:r>
    </w:p>
    <w:p>
      <w:pPr>
        <w:pStyle w:val="BodyText"/>
        <w:spacing w:before="33"/>
      </w:pPr>
      <w:r>
        <w:rPr/>
        <w:t>“Il</w:t>
      </w:r>
      <w:r>
        <w:rPr>
          <w:spacing w:val="-4"/>
        </w:rPr>
        <w:t> </w:t>
      </w:r>
      <w:r>
        <w:rPr/>
        <w:t>depositante</w:t>
      </w:r>
      <w:r>
        <w:rPr>
          <w:spacing w:val="-1"/>
        </w:rPr>
        <w:t> </w:t>
      </w:r>
      <w:r>
        <w:rPr/>
        <w:t>ha</w:t>
      </w:r>
      <w:r>
        <w:rPr>
          <w:spacing w:val="-1"/>
        </w:rPr>
        <w:t> </w:t>
      </w:r>
      <w:r>
        <w:rPr/>
        <w:t>diritto</w:t>
      </w:r>
      <w:r>
        <w:rPr>
          <w:spacing w:val="-1"/>
        </w:rPr>
        <w:t> </w:t>
      </w:r>
      <w:r>
        <w:rPr/>
        <w:t>d’ispezionare</w:t>
      </w:r>
      <w:r>
        <w:rPr>
          <w:spacing w:val="-1"/>
        </w:rPr>
        <w:t> </w:t>
      </w:r>
      <w:r>
        <w:rPr/>
        <w:t>le</w:t>
      </w:r>
      <w:r>
        <w:rPr>
          <w:spacing w:val="-1"/>
        </w:rPr>
        <w:t> </w:t>
      </w:r>
      <w:r>
        <w:rPr/>
        <w:t>merci</w:t>
      </w:r>
      <w:r>
        <w:rPr>
          <w:spacing w:val="-1"/>
        </w:rPr>
        <w:t> </w:t>
      </w:r>
      <w:r>
        <w:rPr/>
        <w:t>depositate</w:t>
      </w:r>
      <w:r>
        <w:rPr>
          <w:spacing w:val="-1"/>
        </w:rPr>
        <w:t> </w:t>
      </w:r>
      <w:r>
        <w:rPr/>
        <w:t>e</w:t>
      </w:r>
      <w:r>
        <w:rPr>
          <w:spacing w:val="-1"/>
        </w:rPr>
        <w:t> </w:t>
      </w:r>
      <w:r>
        <w:rPr/>
        <w:t>di</w:t>
      </w:r>
      <w:r>
        <w:rPr>
          <w:spacing w:val="-1"/>
        </w:rPr>
        <w:t> </w:t>
      </w:r>
      <w:r>
        <w:rPr/>
        <w:t>ritirare</w:t>
      </w:r>
      <w:r>
        <w:rPr>
          <w:spacing w:val="-1"/>
        </w:rPr>
        <w:t> </w:t>
      </w:r>
      <w:r>
        <w:rPr/>
        <w:t>i</w:t>
      </w:r>
      <w:r>
        <w:rPr>
          <w:spacing w:val="-1"/>
        </w:rPr>
        <w:t> </w:t>
      </w:r>
      <w:r>
        <w:rPr/>
        <w:t>campioni</w:t>
      </w:r>
      <w:r>
        <w:rPr>
          <w:spacing w:val="-1"/>
        </w:rPr>
        <w:t> </w:t>
      </w:r>
      <w:r>
        <w:rPr>
          <w:spacing w:val="-2"/>
        </w:rPr>
        <w:t>d’uso”.</w:t>
      </w:r>
    </w:p>
    <w:p>
      <w:pPr>
        <w:pStyle w:val="BodyText"/>
        <w:spacing w:before="67"/>
        <w:ind w:left="0"/>
      </w:pPr>
    </w:p>
    <w:p>
      <w:pPr>
        <w:spacing w:before="1"/>
        <w:ind w:left="141" w:right="0" w:firstLine="0"/>
        <w:jc w:val="left"/>
        <w:rPr>
          <w:rFonts w:ascii="Arial"/>
          <w:i/>
          <w:sz w:val="22"/>
        </w:rPr>
      </w:pPr>
      <w:r>
        <w:rPr>
          <w:rFonts w:ascii="Arial"/>
          <w:b/>
          <w:sz w:val="22"/>
        </w:rPr>
        <w:t>Art.</w:t>
      </w:r>
      <w:r>
        <w:rPr>
          <w:rFonts w:ascii="Arial"/>
          <w:b/>
          <w:spacing w:val="-4"/>
          <w:sz w:val="22"/>
        </w:rPr>
        <w:t> </w:t>
      </w:r>
      <w:r>
        <w:rPr>
          <w:rFonts w:ascii="Arial"/>
          <w:b/>
          <w:sz w:val="22"/>
        </w:rPr>
        <w:t>1789</w:t>
      </w:r>
      <w:r>
        <w:rPr>
          <w:sz w:val="22"/>
        </w:rPr>
        <w:t>:</w:t>
      </w:r>
      <w:r>
        <w:rPr>
          <w:rFonts w:ascii="Arial"/>
          <w:i/>
          <w:sz w:val="22"/>
        </w:rPr>
        <w:t>Vendita</w:t>
      </w:r>
      <w:r>
        <w:rPr>
          <w:rFonts w:ascii="Arial"/>
          <w:i/>
          <w:spacing w:val="-3"/>
          <w:sz w:val="22"/>
        </w:rPr>
        <w:t> </w:t>
      </w:r>
      <w:r>
        <w:rPr>
          <w:rFonts w:ascii="Arial"/>
          <w:i/>
          <w:sz w:val="22"/>
        </w:rPr>
        <w:t>delle</w:t>
      </w:r>
      <w:r>
        <w:rPr>
          <w:rFonts w:ascii="Arial"/>
          <w:i/>
          <w:spacing w:val="-3"/>
          <w:sz w:val="22"/>
        </w:rPr>
        <w:t> </w:t>
      </w:r>
      <w:r>
        <w:rPr>
          <w:rFonts w:ascii="Arial"/>
          <w:i/>
          <w:sz w:val="22"/>
        </w:rPr>
        <w:t>cose</w:t>
      </w:r>
      <w:r>
        <w:rPr>
          <w:rFonts w:ascii="Arial"/>
          <w:i/>
          <w:spacing w:val="-3"/>
          <w:sz w:val="22"/>
        </w:rPr>
        <w:t> </w:t>
      </w:r>
      <w:r>
        <w:rPr>
          <w:rFonts w:ascii="Arial"/>
          <w:i/>
          <w:spacing w:val="-2"/>
          <w:sz w:val="22"/>
        </w:rPr>
        <w:t>depositate</w:t>
      </w:r>
    </w:p>
    <w:p>
      <w:pPr>
        <w:pStyle w:val="BodyText"/>
        <w:spacing w:line="271" w:lineRule="auto" w:before="33"/>
        <w:ind w:right="123"/>
      </w:pPr>
      <w:r>
        <w:rPr/>
        <w:t>“I magazzini generali, previo avviso al depositante, possono procedere alla vendita delle merci, quando, al termine del contratto, le merci non sono ritirate o non è rinnovato il deposito, ovvero, trattandosi</w:t>
      </w:r>
      <w:r>
        <w:rPr>
          <w:spacing w:val="-3"/>
        </w:rPr>
        <w:t> </w:t>
      </w:r>
      <w:r>
        <w:rPr/>
        <w:t>di</w:t>
      </w:r>
      <w:r>
        <w:rPr>
          <w:spacing w:val="-3"/>
        </w:rPr>
        <w:t> </w:t>
      </w:r>
      <w:r>
        <w:rPr/>
        <w:t>deposito</w:t>
      </w:r>
      <w:r>
        <w:rPr>
          <w:spacing w:val="-3"/>
        </w:rPr>
        <w:t> </w:t>
      </w:r>
      <w:r>
        <w:rPr/>
        <w:t>a</w:t>
      </w:r>
      <w:r>
        <w:rPr>
          <w:spacing w:val="-3"/>
        </w:rPr>
        <w:t> </w:t>
      </w:r>
      <w:r>
        <w:rPr/>
        <w:t>tempo</w:t>
      </w:r>
      <w:r>
        <w:rPr>
          <w:spacing w:val="-3"/>
        </w:rPr>
        <w:t> </w:t>
      </w:r>
      <w:r>
        <w:rPr/>
        <w:t>indeterminato,</w:t>
      </w:r>
      <w:r>
        <w:rPr>
          <w:spacing w:val="-4"/>
        </w:rPr>
        <w:t> </w:t>
      </w:r>
      <w:r>
        <w:rPr/>
        <w:t>quando</w:t>
      </w:r>
      <w:r>
        <w:rPr>
          <w:spacing w:val="-3"/>
        </w:rPr>
        <w:t> </w:t>
      </w:r>
      <w:r>
        <w:rPr/>
        <w:t>è</w:t>
      </w:r>
      <w:r>
        <w:rPr>
          <w:spacing w:val="-3"/>
        </w:rPr>
        <w:t> </w:t>
      </w:r>
      <w:r>
        <w:rPr/>
        <w:t>decorso</w:t>
      </w:r>
      <w:r>
        <w:rPr>
          <w:spacing w:val="-3"/>
        </w:rPr>
        <w:t> </w:t>
      </w:r>
      <w:r>
        <w:rPr/>
        <w:t>un</w:t>
      </w:r>
      <w:r>
        <w:rPr>
          <w:spacing w:val="-3"/>
        </w:rPr>
        <w:t> </w:t>
      </w:r>
      <w:r>
        <w:rPr/>
        <w:t>anno</w:t>
      </w:r>
      <w:r>
        <w:rPr>
          <w:spacing w:val="-3"/>
        </w:rPr>
        <w:t> </w:t>
      </w:r>
      <w:r>
        <w:rPr/>
        <w:t>dalla</w:t>
      </w:r>
      <w:r>
        <w:rPr>
          <w:spacing w:val="-3"/>
        </w:rPr>
        <w:t> </w:t>
      </w:r>
      <w:r>
        <w:rPr/>
        <w:t>data</w:t>
      </w:r>
      <w:r>
        <w:rPr>
          <w:spacing w:val="-3"/>
        </w:rPr>
        <w:t> </w:t>
      </w:r>
      <w:r>
        <w:rPr/>
        <w:t>del</w:t>
      </w:r>
      <w:r>
        <w:rPr>
          <w:spacing w:val="-3"/>
        </w:rPr>
        <w:t> </w:t>
      </w:r>
      <w:r>
        <w:rPr/>
        <w:t>deposito, e in ogni caso quando le merci sono minacciate di deperimento. Per la vendita si osservano le modalità stabilite dall’art. 1515.</w:t>
      </w:r>
    </w:p>
    <w:p>
      <w:pPr>
        <w:pStyle w:val="BodyText"/>
        <w:spacing w:line="271" w:lineRule="auto" w:before="4"/>
        <w:ind w:firstLine="122"/>
        <w:rPr>
          <w:rFonts w:ascii="Arial" w:hAnsi="Arial"/>
          <w:i/>
        </w:rPr>
      </w:pPr>
      <w:r>
        <w:rPr/>
        <w:t>Il</w:t>
      </w:r>
      <w:r>
        <w:rPr>
          <w:spacing w:val="-3"/>
        </w:rPr>
        <w:t> </w:t>
      </w:r>
      <w:r>
        <w:rPr/>
        <w:t>ricavato</w:t>
      </w:r>
      <w:r>
        <w:rPr>
          <w:spacing w:val="-3"/>
        </w:rPr>
        <w:t> </w:t>
      </w:r>
      <w:r>
        <w:rPr/>
        <w:t>della</w:t>
      </w:r>
      <w:r>
        <w:rPr>
          <w:spacing w:val="-3"/>
        </w:rPr>
        <w:t> </w:t>
      </w:r>
      <w:r>
        <w:rPr/>
        <w:t>vendita,</w:t>
      </w:r>
      <w:r>
        <w:rPr>
          <w:spacing w:val="-3"/>
        </w:rPr>
        <w:t> </w:t>
      </w:r>
      <w:r>
        <w:rPr/>
        <w:t>dedotte</w:t>
      </w:r>
      <w:r>
        <w:rPr>
          <w:spacing w:val="-3"/>
        </w:rPr>
        <w:t> </w:t>
      </w:r>
      <w:r>
        <w:rPr/>
        <w:t>le</w:t>
      </w:r>
      <w:r>
        <w:rPr>
          <w:spacing w:val="-3"/>
        </w:rPr>
        <w:t> </w:t>
      </w:r>
      <w:r>
        <w:rPr/>
        <w:t>spese</w:t>
      </w:r>
      <w:r>
        <w:rPr>
          <w:spacing w:val="-3"/>
        </w:rPr>
        <w:t> </w:t>
      </w:r>
      <w:r>
        <w:rPr/>
        <w:t>e</w:t>
      </w:r>
      <w:r>
        <w:rPr>
          <w:spacing w:val="-3"/>
        </w:rPr>
        <w:t> </w:t>
      </w:r>
      <w:r>
        <w:rPr/>
        <w:t>quanto</w:t>
      </w:r>
      <w:r>
        <w:rPr>
          <w:spacing w:val="-3"/>
        </w:rPr>
        <w:t> </w:t>
      </w:r>
      <w:r>
        <w:rPr/>
        <w:t>altro</w:t>
      </w:r>
      <w:r>
        <w:rPr>
          <w:spacing w:val="-3"/>
        </w:rPr>
        <w:t> </w:t>
      </w:r>
      <w:r>
        <w:rPr/>
        <w:t>spetta</w:t>
      </w:r>
      <w:r>
        <w:rPr>
          <w:spacing w:val="-3"/>
        </w:rPr>
        <w:t> </w:t>
      </w:r>
      <w:r>
        <w:rPr/>
        <w:t>ai</w:t>
      </w:r>
      <w:r>
        <w:rPr>
          <w:spacing w:val="-3"/>
        </w:rPr>
        <w:t> </w:t>
      </w:r>
      <w:r>
        <w:rPr/>
        <w:t>magazzini</w:t>
      </w:r>
      <w:r>
        <w:rPr>
          <w:spacing w:val="-3"/>
        </w:rPr>
        <w:t> </w:t>
      </w:r>
      <w:r>
        <w:rPr/>
        <w:t>generali,</w:t>
      </w:r>
      <w:r>
        <w:rPr>
          <w:spacing w:val="-3"/>
        </w:rPr>
        <w:t> </w:t>
      </w:r>
      <w:r>
        <w:rPr/>
        <w:t>deve</w:t>
      </w:r>
      <w:r>
        <w:rPr>
          <w:spacing w:val="-3"/>
        </w:rPr>
        <w:t> </w:t>
      </w:r>
      <w:r>
        <w:rPr/>
        <w:t>essere tenuto a disposizione degli aventi diritto</w:t>
      </w:r>
      <w:r>
        <w:rPr>
          <w:rFonts w:ascii="Arial" w:hAnsi="Arial"/>
          <w:i/>
        </w:rPr>
        <w:t>”.</w:t>
      </w:r>
    </w:p>
    <w:p>
      <w:pPr>
        <w:pStyle w:val="BodyText"/>
        <w:ind w:left="0"/>
        <w:rPr>
          <w:rFonts w:ascii="Arial"/>
          <w:i/>
        </w:rPr>
      </w:pPr>
    </w:p>
    <w:p>
      <w:pPr>
        <w:spacing w:before="1"/>
        <w:ind w:left="141" w:right="0" w:firstLine="0"/>
        <w:jc w:val="left"/>
        <w:rPr>
          <w:rFonts w:ascii="Arial"/>
          <w:i/>
          <w:sz w:val="22"/>
        </w:rPr>
      </w:pPr>
      <w:r>
        <w:rPr>
          <w:rFonts w:ascii="Arial"/>
          <w:b/>
          <w:sz w:val="22"/>
        </w:rPr>
        <w:t>Art.</w:t>
      </w:r>
      <w:r>
        <w:rPr>
          <w:rFonts w:ascii="Arial"/>
          <w:b/>
          <w:spacing w:val="-4"/>
          <w:sz w:val="22"/>
        </w:rPr>
        <w:t> </w:t>
      </w:r>
      <w:r>
        <w:rPr>
          <w:rFonts w:ascii="Arial"/>
          <w:b/>
          <w:sz w:val="22"/>
        </w:rPr>
        <w:t>1790</w:t>
      </w:r>
      <w:r>
        <w:rPr>
          <w:sz w:val="22"/>
        </w:rPr>
        <w:t>: </w:t>
      </w:r>
      <w:r>
        <w:rPr>
          <w:rFonts w:ascii="Arial"/>
          <w:i/>
          <w:sz w:val="22"/>
        </w:rPr>
        <w:t>Fede di </w:t>
      </w:r>
      <w:r>
        <w:rPr>
          <w:rFonts w:ascii="Arial"/>
          <w:i/>
          <w:spacing w:val="-2"/>
          <w:sz w:val="22"/>
        </w:rPr>
        <w:t>deposito</w:t>
      </w:r>
    </w:p>
    <w:p>
      <w:pPr>
        <w:pStyle w:val="BodyText"/>
        <w:spacing w:line="271" w:lineRule="auto" w:before="33"/>
        <w:ind w:right="123"/>
      </w:pPr>
      <w:r>
        <w:rPr/>
        <w:t>“I</w:t>
      </w:r>
      <w:r>
        <w:rPr>
          <w:spacing w:val="-4"/>
        </w:rPr>
        <w:t> </w:t>
      </w:r>
      <w:r>
        <w:rPr/>
        <w:t>magazzini</w:t>
      </w:r>
      <w:r>
        <w:rPr>
          <w:spacing w:val="-3"/>
        </w:rPr>
        <w:t> </w:t>
      </w:r>
      <w:r>
        <w:rPr/>
        <w:t>generali,</w:t>
      </w:r>
      <w:r>
        <w:rPr>
          <w:spacing w:val="-4"/>
        </w:rPr>
        <w:t> </w:t>
      </w:r>
      <w:r>
        <w:rPr/>
        <w:t>a</w:t>
      </w:r>
      <w:r>
        <w:rPr>
          <w:spacing w:val="-3"/>
        </w:rPr>
        <w:t> </w:t>
      </w:r>
      <w:r>
        <w:rPr/>
        <w:t>richiesta</w:t>
      </w:r>
      <w:r>
        <w:rPr>
          <w:spacing w:val="-3"/>
        </w:rPr>
        <w:t> </w:t>
      </w:r>
      <w:r>
        <w:rPr/>
        <w:t>del</w:t>
      </w:r>
      <w:r>
        <w:rPr>
          <w:spacing w:val="-3"/>
        </w:rPr>
        <w:t> </w:t>
      </w:r>
      <w:r>
        <w:rPr/>
        <w:t>depositante,</w:t>
      </w:r>
      <w:r>
        <w:rPr>
          <w:spacing w:val="-4"/>
        </w:rPr>
        <w:t> </w:t>
      </w:r>
      <w:r>
        <w:rPr/>
        <w:t>devono</w:t>
      </w:r>
      <w:r>
        <w:rPr>
          <w:spacing w:val="-3"/>
        </w:rPr>
        <w:t> </w:t>
      </w:r>
      <w:r>
        <w:rPr/>
        <w:t>rilasciare</w:t>
      </w:r>
      <w:r>
        <w:rPr>
          <w:spacing w:val="-3"/>
        </w:rPr>
        <w:t> </w:t>
      </w:r>
      <w:r>
        <w:rPr/>
        <w:t>una</w:t>
      </w:r>
      <w:r>
        <w:rPr>
          <w:spacing w:val="-3"/>
        </w:rPr>
        <w:t> </w:t>
      </w:r>
      <w:r>
        <w:rPr/>
        <w:t>fede</w:t>
      </w:r>
      <w:r>
        <w:rPr>
          <w:spacing w:val="-3"/>
        </w:rPr>
        <w:t> </w:t>
      </w:r>
      <w:r>
        <w:rPr/>
        <w:t>di</w:t>
      </w:r>
      <w:r>
        <w:rPr>
          <w:spacing w:val="-3"/>
        </w:rPr>
        <w:t> </w:t>
      </w:r>
      <w:r>
        <w:rPr/>
        <w:t>deposito</w:t>
      </w:r>
      <w:r>
        <w:rPr>
          <w:spacing w:val="-3"/>
        </w:rPr>
        <w:t> </w:t>
      </w:r>
      <w:r>
        <w:rPr/>
        <w:t>delle merci depositate.</w:t>
      </w:r>
    </w:p>
    <w:p>
      <w:pPr>
        <w:pStyle w:val="BodyText"/>
        <w:spacing w:before="2"/>
        <w:ind w:left="264"/>
      </w:pPr>
      <w:r>
        <w:rPr/>
        <w:t>La</w:t>
      </w:r>
      <w:r>
        <w:rPr>
          <w:spacing w:val="-1"/>
        </w:rPr>
        <w:t> </w:t>
      </w:r>
      <w:r>
        <w:rPr/>
        <w:t>fede di</w:t>
      </w:r>
      <w:r>
        <w:rPr>
          <w:spacing w:val="-1"/>
        </w:rPr>
        <w:t> </w:t>
      </w:r>
      <w:r>
        <w:rPr/>
        <w:t>deposito deve </w:t>
      </w:r>
      <w:r>
        <w:rPr>
          <w:spacing w:val="-2"/>
        </w:rPr>
        <w:t>indicare:</w:t>
      </w:r>
    </w:p>
    <w:p>
      <w:pPr>
        <w:pStyle w:val="ListParagraph"/>
        <w:numPr>
          <w:ilvl w:val="0"/>
          <w:numId w:val="22"/>
        </w:numPr>
        <w:tabs>
          <w:tab w:pos="520" w:val="left" w:leader="none"/>
        </w:tabs>
        <w:spacing w:line="240" w:lineRule="auto" w:before="33" w:after="0"/>
        <w:ind w:left="520" w:right="0" w:hanging="256"/>
        <w:jc w:val="left"/>
        <w:rPr>
          <w:sz w:val="22"/>
        </w:rPr>
      </w:pPr>
      <w:r>
        <w:rPr>
          <w:sz w:val="22"/>
        </w:rPr>
        <w:t>il</w:t>
      </w:r>
      <w:r>
        <w:rPr>
          <w:spacing w:val="-1"/>
          <w:sz w:val="22"/>
        </w:rPr>
        <w:t> </w:t>
      </w:r>
      <w:r>
        <w:rPr>
          <w:sz w:val="22"/>
        </w:rPr>
        <w:t>cognome e</w:t>
      </w:r>
      <w:r>
        <w:rPr>
          <w:spacing w:val="-1"/>
          <w:sz w:val="22"/>
        </w:rPr>
        <w:t> </w:t>
      </w:r>
      <w:r>
        <w:rPr>
          <w:sz w:val="22"/>
        </w:rPr>
        <w:t>il nome</w:t>
      </w:r>
      <w:r>
        <w:rPr>
          <w:spacing w:val="-1"/>
          <w:sz w:val="22"/>
        </w:rPr>
        <w:t> </w:t>
      </w:r>
      <w:r>
        <w:rPr>
          <w:sz w:val="22"/>
        </w:rPr>
        <w:t>o la ditta</w:t>
      </w:r>
      <w:r>
        <w:rPr>
          <w:spacing w:val="-1"/>
          <w:sz w:val="22"/>
        </w:rPr>
        <w:t> </w:t>
      </w:r>
      <w:r>
        <w:rPr>
          <w:sz w:val="22"/>
        </w:rPr>
        <w:t>e il</w:t>
      </w:r>
      <w:r>
        <w:rPr>
          <w:spacing w:val="-1"/>
          <w:sz w:val="22"/>
        </w:rPr>
        <w:t> </w:t>
      </w:r>
      <w:r>
        <w:rPr>
          <w:sz w:val="22"/>
        </w:rPr>
        <w:t>domicilio del </w:t>
      </w:r>
      <w:r>
        <w:rPr>
          <w:spacing w:val="-2"/>
          <w:sz w:val="22"/>
        </w:rPr>
        <w:t>depositante;</w:t>
      </w:r>
    </w:p>
    <w:p>
      <w:pPr>
        <w:pStyle w:val="ListParagraph"/>
        <w:numPr>
          <w:ilvl w:val="0"/>
          <w:numId w:val="22"/>
        </w:numPr>
        <w:tabs>
          <w:tab w:pos="520" w:val="left" w:leader="none"/>
        </w:tabs>
        <w:spacing w:line="240" w:lineRule="auto" w:before="34" w:after="0"/>
        <w:ind w:left="520" w:right="0" w:hanging="256"/>
        <w:jc w:val="left"/>
        <w:rPr>
          <w:sz w:val="22"/>
        </w:rPr>
      </w:pPr>
      <w:r>
        <w:rPr>
          <w:sz w:val="22"/>
        </w:rPr>
        <w:t>il luogo del </w:t>
      </w:r>
      <w:r>
        <w:rPr>
          <w:spacing w:val="-2"/>
          <w:sz w:val="22"/>
        </w:rPr>
        <w:t>deposito;</w:t>
      </w:r>
    </w:p>
    <w:p>
      <w:pPr>
        <w:pStyle w:val="ListParagraph"/>
        <w:numPr>
          <w:ilvl w:val="0"/>
          <w:numId w:val="22"/>
        </w:numPr>
        <w:tabs>
          <w:tab w:pos="520" w:val="left" w:leader="none"/>
        </w:tabs>
        <w:spacing w:line="240" w:lineRule="auto" w:before="33" w:after="0"/>
        <w:ind w:left="520" w:right="0" w:hanging="256"/>
        <w:jc w:val="left"/>
        <w:rPr>
          <w:sz w:val="22"/>
        </w:rPr>
      </w:pPr>
      <w:r>
        <w:rPr>
          <w:sz w:val="22"/>
        </w:rPr>
        <w:t>la</w:t>
      </w:r>
      <w:r>
        <w:rPr>
          <w:spacing w:val="-3"/>
          <w:sz w:val="22"/>
        </w:rPr>
        <w:t> </w:t>
      </w:r>
      <w:r>
        <w:rPr>
          <w:sz w:val="22"/>
        </w:rPr>
        <w:t>natura e</w:t>
      </w:r>
      <w:r>
        <w:rPr>
          <w:spacing w:val="-1"/>
          <w:sz w:val="22"/>
        </w:rPr>
        <w:t> </w:t>
      </w:r>
      <w:r>
        <w:rPr>
          <w:sz w:val="22"/>
        </w:rPr>
        <w:t>la quantità</w:t>
      </w:r>
      <w:r>
        <w:rPr>
          <w:spacing w:val="-1"/>
          <w:sz w:val="22"/>
        </w:rPr>
        <w:t> </w:t>
      </w:r>
      <w:r>
        <w:rPr>
          <w:sz w:val="22"/>
        </w:rPr>
        <w:t>delle cose</w:t>
      </w:r>
      <w:r>
        <w:rPr>
          <w:spacing w:val="-1"/>
          <w:sz w:val="22"/>
        </w:rPr>
        <w:t> </w:t>
      </w:r>
      <w:r>
        <w:rPr>
          <w:sz w:val="22"/>
        </w:rPr>
        <w:t>depositate e</w:t>
      </w:r>
      <w:r>
        <w:rPr>
          <w:spacing w:val="-1"/>
          <w:sz w:val="22"/>
        </w:rPr>
        <w:t> </w:t>
      </w:r>
      <w:r>
        <w:rPr>
          <w:sz w:val="22"/>
        </w:rPr>
        <w:t>gli altri</w:t>
      </w:r>
      <w:r>
        <w:rPr>
          <w:spacing w:val="-1"/>
          <w:sz w:val="22"/>
        </w:rPr>
        <w:t> </w:t>
      </w:r>
      <w:r>
        <w:rPr>
          <w:sz w:val="22"/>
        </w:rPr>
        <w:t>estremi atti</w:t>
      </w:r>
      <w:r>
        <w:rPr>
          <w:spacing w:val="-1"/>
          <w:sz w:val="22"/>
        </w:rPr>
        <w:t> </w:t>
      </w:r>
      <w:r>
        <w:rPr>
          <w:sz w:val="22"/>
        </w:rPr>
        <w:t>a </w:t>
      </w:r>
      <w:r>
        <w:rPr>
          <w:spacing w:val="-2"/>
          <w:sz w:val="22"/>
        </w:rPr>
        <w:t>individuarle;</w:t>
      </w:r>
    </w:p>
    <w:p>
      <w:pPr>
        <w:pStyle w:val="ListParagraph"/>
        <w:numPr>
          <w:ilvl w:val="0"/>
          <w:numId w:val="22"/>
        </w:numPr>
        <w:tabs>
          <w:tab w:pos="520" w:val="left" w:leader="none"/>
        </w:tabs>
        <w:spacing w:line="240" w:lineRule="auto" w:before="34" w:after="0"/>
        <w:ind w:left="520" w:right="0" w:hanging="256"/>
        <w:jc w:val="left"/>
        <w:rPr>
          <w:sz w:val="22"/>
        </w:rPr>
      </w:pPr>
      <w:r>
        <w:rPr>
          <w:sz w:val="22"/>
        </w:rPr>
        <w:t>se</w:t>
      </w:r>
      <w:r>
        <w:rPr>
          <w:spacing w:val="-3"/>
          <w:sz w:val="22"/>
        </w:rPr>
        <w:t> </w:t>
      </w:r>
      <w:r>
        <w:rPr>
          <w:sz w:val="22"/>
        </w:rPr>
        <w:t>per</w:t>
      </w:r>
      <w:r>
        <w:rPr>
          <w:spacing w:val="-1"/>
          <w:sz w:val="22"/>
        </w:rPr>
        <w:t> </w:t>
      </w:r>
      <w:r>
        <w:rPr>
          <w:sz w:val="22"/>
        </w:rPr>
        <w:t>la merce</w:t>
      </w:r>
      <w:r>
        <w:rPr>
          <w:spacing w:val="-1"/>
          <w:sz w:val="22"/>
        </w:rPr>
        <w:t> </w:t>
      </w:r>
      <w:r>
        <w:rPr>
          <w:sz w:val="22"/>
        </w:rPr>
        <w:t>sono stati</w:t>
      </w:r>
      <w:r>
        <w:rPr>
          <w:spacing w:val="-1"/>
          <w:sz w:val="22"/>
        </w:rPr>
        <w:t> </w:t>
      </w:r>
      <w:r>
        <w:rPr>
          <w:sz w:val="22"/>
        </w:rPr>
        <w:t>pagati</w:t>
      </w:r>
      <w:r>
        <w:rPr>
          <w:spacing w:val="-1"/>
          <w:sz w:val="22"/>
        </w:rPr>
        <w:t> </w:t>
      </w:r>
      <w:r>
        <w:rPr>
          <w:sz w:val="22"/>
        </w:rPr>
        <w:t>i diritti</w:t>
      </w:r>
      <w:r>
        <w:rPr>
          <w:spacing w:val="-1"/>
          <w:sz w:val="22"/>
        </w:rPr>
        <w:t> </w:t>
      </w:r>
      <w:r>
        <w:rPr>
          <w:sz w:val="22"/>
        </w:rPr>
        <w:t>doganali e</w:t>
      </w:r>
      <w:r>
        <w:rPr>
          <w:spacing w:val="-1"/>
          <w:sz w:val="22"/>
        </w:rPr>
        <w:t> </w:t>
      </w:r>
      <w:r>
        <w:rPr>
          <w:sz w:val="22"/>
        </w:rPr>
        <w:t>se</w:t>
      </w:r>
      <w:r>
        <w:rPr>
          <w:spacing w:val="-1"/>
          <w:sz w:val="22"/>
        </w:rPr>
        <w:t> </w:t>
      </w:r>
      <w:r>
        <w:rPr>
          <w:sz w:val="22"/>
        </w:rPr>
        <w:t>essa è</w:t>
      </w:r>
      <w:r>
        <w:rPr>
          <w:spacing w:val="-1"/>
          <w:sz w:val="22"/>
        </w:rPr>
        <w:t> </w:t>
      </w:r>
      <w:r>
        <w:rPr>
          <w:sz w:val="22"/>
        </w:rPr>
        <w:t>stata </w:t>
      </w:r>
      <w:r>
        <w:rPr>
          <w:spacing w:val="-2"/>
          <w:sz w:val="22"/>
        </w:rPr>
        <w:t>assicurata”.</w:t>
      </w:r>
    </w:p>
    <w:p>
      <w:pPr>
        <w:pStyle w:val="BodyText"/>
        <w:spacing w:before="67"/>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1791</w:t>
      </w:r>
      <w:r>
        <w:rPr>
          <w:sz w:val="22"/>
        </w:rPr>
        <w:t>: </w:t>
      </w:r>
      <w:r>
        <w:rPr>
          <w:rFonts w:ascii="Arial"/>
          <w:i/>
          <w:sz w:val="22"/>
        </w:rPr>
        <w:t>Nota di </w:t>
      </w:r>
      <w:r>
        <w:rPr>
          <w:rFonts w:ascii="Arial"/>
          <w:i/>
          <w:spacing w:val="-2"/>
          <w:sz w:val="22"/>
        </w:rPr>
        <w:t>pegno</w:t>
      </w:r>
    </w:p>
    <w:p>
      <w:pPr>
        <w:pStyle w:val="BodyText"/>
        <w:spacing w:line="271" w:lineRule="auto"/>
      </w:pPr>
      <w:r>
        <w:rPr>
          <w:rFonts w:ascii="Arial" w:hAnsi="Arial"/>
          <w:i/>
        </w:rPr>
        <w:t>“</w:t>
      </w:r>
      <w:r>
        <w:rPr/>
        <w:t>Alla</w:t>
      </w:r>
      <w:r>
        <w:rPr>
          <w:spacing w:val="-2"/>
        </w:rPr>
        <w:t> </w:t>
      </w:r>
      <w:r>
        <w:rPr/>
        <w:t>fede</w:t>
      </w:r>
      <w:r>
        <w:rPr>
          <w:spacing w:val="-2"/>
        </w:rPr>
        <w:t> </w:t>
      </w:r>
      <w:r>
        <w:rPr/>
        <w:t>di</w:t>
      </w:r>
      <w:r>
        <w:rPr>
          <w:spacing w:val="-2"/>
        </w:rPr>
        <w:t> </w:t>
      </w:r>
      <w:r>
        <w:rPr/>
        <w:t>deposito</w:t>
      </w:r>
      <w:r>
        <w:rPr>
          <w:spacing w:val="-2"/>
        </w:rPr>
        <w:t> </w:t>
      </w:r>
      <w:r>
        <w:rPr/>
        <w:t>è</w:t>
      </w:r>
      <w:r>
        <w:rPr>
          <w:spacing w:val="-2"/>
        </w:rPr>
        <w:t> </w:t>
      </w:r>
      <w:r>
        <w:rPr/>
        <w:t>unita</w:t>
      </w:r>
      <w:r>
        <w:rPr>
          <w:spacing w:val="-2"/>
        </w:rPr>
        <w:t> </w:t>
      </w:r>
      <w:r>
        <w:rPr/>
        <w:t>la</w:t>
      </w:r>
      <w:r>
        <w:rPr>
          <w:spacing w:val="-2"/>
        </w:rPr>
        <w:t> </w:t>
      </w:r>
      <w:r>
        <w:rPr/>
        <w:t>nota</w:t>
      </w:r>
      <w:r>
        <w:rPr>
          <w:spacing w:val="-2"/>
        </w:rPr>
        <w:t> </w:t>
      </w:r>
      <w:r>
        <w:rPr/>
        <w:t>di</w:t>
      </w:r>
      <w:r>
        <w:rPr>
          <w:spacing w:val="-2"/>
        </w:rPr>
        <w:t> </w:t>
      </w:r>
      <w:r>
        <w:rPr/>
        <w:t>pegno,</w:t>
      </w:r>
      <w:r>
        <w:rPr>
          <w:spacing w:val="-3"/>
        </w:rPr>
        <w:t> </w:t>
      </w:r>
      <w:r>
        <w:rPr/>
        <w:t>sulla</w:t>
      </w:r>
      <w:r>
        <w:rPr>
          <w:spacing w:val="-2"/>
        </w:rPr>
        <w:t> </w:t>
      </w:r>
      <w:r>
        <w:rPr/>
        <w:t>quale</w:t>
      </w:r>
      <w:r>
        <w:rPr>
          <w:spacing w:val="-2"/>
        </w:rPr>
        <w:t> </w:t>
      </w:r>
      <w:r>
        <w:rPr/>
        <w:t>sono</w:t>
      </w:r>
      <w:r>
        <w:rPr>
          <w:spacing w:val="-2"/>
        </w:rPr>
        <w:t> </w:t>
      </w:r>
      <w:r>
        <w:rPr/>
        <w:t>ripetute</w:t>
      </w:r>
      <w:r>
        <w:rPr>
          <w:spacing w:val="-2"/>
        </w:rPr>
        <w:t> </w:t>
      </w:r>
      <w:r>
        <w:rPr/>
        <w:t>le</w:t>
      </w:r>
      <w:r>
        <w:rPr>
          <w:spacing w:val="-2"/>
        </w:rPr>
        <w:t> </w:t>
      </w:r>
      <w:r>
        <w:rPr/>
        <w:t>indicazioni</w:t>
      </w:r>
      <w:r>
        <w:rPr>
          <w:spacing w:val="-2"/>
        </w:rPr>
        <w:t> </w:t>
      </w:r>
      <w:r>
        <w:rPr/>
        <w:t>richieste dall'articolo precedente.</w:t>
      </w:r>
    </w:p>
    <w:p>
      <w:pPr>
        <w:pStyle w:val="BodyText"/>
        <w:spacing w:line="271" w:lineRule="auto" w:before="1"/>
        <w:ind w:firstLine="122"/>
      </w:pPr>
      <w:r>
        <w:rPr/>
        <w:t>La</w:t>
      </w:r>
      <w:r>
        <w:rPr>
          <w:spacing w:val="-2"/>
        </w:rPr>
        <w:t> </w:t>
      </w:r>
      <w:r>
        <w:rPr/>
        <w:t>fede</w:t>
      </w:r>
      <w:r>
        <w:rPr>
          <w:spacing w:val="-2"/>
        </w:rPr>
        <w:t> </w:t>
      </w:r>
      <w:r>
        <w:rPr/>
        <w:t>di</w:t>
      </w:r>
      <w:r>
        <w:rPr>
          <w:spacing w:val="-2"/>
        </w:rPr>
        <w:t> </w:t>
      </w:r>
      <w:r>
        <w:rPr/>
        <w:t>deposito</w:t>
      </w:r>
      <w:r>
        <w:rPr>
          <w:spacing w:val="-2"/>
        </w:rPr>
        <w:t> </w:t>
      </w:r>
      <w:r>
        <w:rPr/>
        <w:t>e</w:t>
      </w:r>
      <w:r>
        <w:rPr>
          <w:spacing w:val="-2"/>
        </w:rPr>
        <w:t> </w:t>
      </w:r>
      <w:r>
        <w:rPr/>
        <w:t>la</w:t>
      </w:r>
      <w:r>
        <w:rPr>
          <w:spacing w:val="-2"/>
        </w:rPr>
        <w:t> </w:t>
      </w:r>
      <w:r>
        <w:rPr/>
        <w:t>nota</w:t>
      </w:r>
      <w:r>
        <w:rPr>
          <w:spacing w:val="-2"/>
        </w:rPr>
        <w:t> </w:t>
      </w:r>
      <w:r>
        <w:rPr/>
        <w:t>di</w:t>
      </w:r>
      <w:r>
        <w:rPr>
          <w:spacing w:val="-2"/>
        </w:rPr>
        <w:t> </w:t>
      </w:r>
      <w:r>
        <w:rPr/>
        <w:t>pegno</w:t>
      </w:r>
      <w:r>
        <w:rPr>
          <w:spacing w:val="-2"/>
        </w:rPr>
        <w:t> </w:t>
      </w:r>
      <w:r>
        <w:rPr/>
        <w:t>devono</w:t>
      </w:r>
      <w:r>
        <w:rPr>
          <w:spacing w:val="-2"/>
        </w:rPr>
        <w:t> </w:t>
      </w:r>
      <w:r>
        <w:rPr/>
        <w:t>essere</w:t>
      </w:r>
      <w:r>
        <w:rPr>
          <w:spacing w:val="-2"/>
        </w:rPr>
        <w:t> </w:t>
      </w:r>
      <w:r>
        <w:rPr/>
        <w:t>staccate</w:t>
      </w:r>
      <w:r>
        <w:rPr>
          <w:spacing w:val="-2"/>
        </w:rPr>
        <w:t> </w:t>
      </w:r>
      <w:r>
        <w:rPr/>
        <w:t>da</w:t>
      </w:r>
      <w:r>
        <w:rPr>
          <w:spacing w:val="-2"/>
        </w:rPr>
        <w:t> </w:t>
      </w:r>
      <w:r>
        <w:rPr/>
        <w:t>un</w:t>
      </w:r>
      <w:r>
        <w:rPr>
          <w:spacing w:val="-2"/>
        </w:rPr>
        <w:t> </w:t>
      </w:r>
      <w:r>
        <w:rPr/>
        <w:t>unico</w:t>
      </w:r>
      <w:r>
        <w:rPr>
          <w:spacing w:val="-2"/>
        </w:rPr>
        <w:t> </w:t>
      </w:r>
      <w:r>
        <w:rPr/>
        <w:t>registro</w:t>
      </w:r>
      <w:r>
        <w:rPr>
          <w:spacing w:val="-2"/>
        </w:rPr>
        <w:t> </w:t>
      </w:r>
      <w:r>
        <w:rPr/>
        <w:t>o</w:t>
      </w:r>
      <w:r>
        <w:rPr>
          <w:spacing w:val="-2"/>
        </w:rPr>
        <w:t> </w:t>
      </w:r>
      <w:r>
        <w:rPr/>
        <w:t>matrice,</w:t>
      </w:r>
      <w:r>
        <w:rPr>
          <w:spacing w:val="-3"/>
        </w:rPr>
        <w:t> </w:t>
      </w:r>
      <w:r>
        <w:rPr/>
        <w:t>da conservarsi presso i magazzini”.</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1792</w:t>
      </w:r>
      <w:r>
        <w:rPr>
          <w:sz w:val="22"/>
        </w:rPr>
        <w:t>:</w:t>
      </w:r>
      <w:r>
        <w:rPr>
          <w:spacing w:val="-1"/>
          <w:sz w:val="22"/>
        </w:rPr>
        <w:t> </w:t>
      </w:r>
      <w:r>
        <w:rPr>
          <w:rFonts w:ascii="Arial"/>
          <w:i/>
          <w:sz w:val="22"/>
        </w:rPr>
        <w:t>Intestazione</w:t>
      </w:r>
      <w:r>
        <w:rPr>
          <w:rFonts w:ascii="Arial"/>
          <w:i/>
          <w:spacing w:val="-1"/>
          <w:sz w:val="22"/>
        </w:rPr>
        <w:t> </w:t>
      </w:r>
      <w:r>
        <w:rPr>
          <w:rFonts w:ascii="Arial"/>
          <w:i/>
          <w:sz w:val="22"/>
        </w:rPr>
        <w:t>e</w:t>
      </w:r>
      <w:r>
        <w:rPr>
          <w:rFonts w:ascii="Arial"/>
          <w:i/>
          <w:spacing w:val="-1"/>
          <w:sz w:val="22"/>
        </w:rPr>
        <w:t> </w:t>
      </w:r>
      <w:r>
        <w:rPr>
          <w:rFonts w:ascii="Arial"/>
          <w:i/>
          <w:sz w:val="22"/>
        </w:rPr>
        <w:t>circolazione</w:t>
      </w:r>
      <w:r>
        <w:rPr>
          <w:rFonts w:ascii="Arial"/>
          <w:i/>
          <w:spacing w:val="-1"/>
          <w:sz w:val="22"/>
        </w:rPr>
        <w:t> </w:t>
      </w:r>
      <w:r>
        <w:rPr>
          <w:rFonts w:ascii="Arial"/>
          <w:i/>
          <w:sz w:val="22"/>
        </w:rPr>
        <w:t>dei</w:t>
      </w:r>
      <w:r>
        <w:rPr>
          <w:rFonts w:ascii="Arial"/>
          <w:i/>
          <w:spacing w:val="-1"/>
          <w:sz w:val="22"/>
        </w:rPr>
        <w:t> </w:t>
      </w:r>
      <w:r>
        <w:rPr>
          <w:rFonts w:ascii="Arial"/>
          <w:i/>
          <w:spacing w:val="-2"/>
          <w:sz w:val="22"/>
        </w:rPr>
        <w:t>titoli</w:t>
      </w:r>
    </w:p>
    <w:p>
      <w:pPr>
        <w:pStyle w:val="BodyText"/>
        <w:spacing w:line="271" w:lineRule="auto"/>
      </w:pPr>
      <w:r>
        <w:rPr/>
        <w:t>“La</w:t>
      </w:r>
      <w:r>
        <w:rPr>
          <w:spacing w:val="-2"/>
        </w:rPr>
        <w:t> </w:t>
      </w:r>
      <w:r>
        <w:rPr/>
        <w:t>fede</w:t>
      </w:r>
      <w:r>
        <w:rPr>
          <w:spacing w:val="-2"/>
        </w:rPr>
        <w:t> </w:t>
      </w:r>
      <w:r>
        <w:rPr/>
        <w:t>di</w:t>
      </w:r>
      <w:r>
        <w:rPr>
          <w:spacing w:val="-2"/>
        </w:rPr>
        <w:t> </w:t>
      </w:r>
      <w:r>
        <w:rPr/>
        <w:t>deposito</w:t>
      </w:r>
      <w:r>
        <w:rPr>
          <w:spacing w:val="-2"/>
        </w:rPr>
        <w:t> </w:t>
      </w:r>
      <w:r>
        <w:rPr/>
        <w:t>e</w:t>
      </w:r>
      <w:r>
        <w:rPr>
          <w:spacing w:val="-2"/>
        </w:rPr>
        <w:t> </w:t>
      </w:r>
      <w:r>
        <w:rPr/>
        <w:t>la</w:t>
      </w:r>
      <w:r>
        <w:rPr>
          <w:spacing w:val="-2"/>
        </w:rPr>
        <w:t> </w:t>
      </w:r>
      <w:r>
        <w:rPr/>
        <w:t>nota</w:t>
      </w:r>
      <w:r>
        <w:rPr>
          <w:spacing w:val="-2"/>
        </w:rPr>
        <w:t> </w:t>
      </w:r>
      <w:r>
        <w:rPr/>
        <w:t>di</w:t>
      </w:r>
      <w:r>
        <w:rPr>
          <w:spacing w:val="-2"/>
        </w:rPr>
        <w:t> </w:t>
      </w:r>
      <w:r>
        <w:rPr/>
        <w:t>pegno</w:t>
      </w:r>
      <w:r>
        <w:rPr>
          <w:spacing w:val="-2"/>
        </w:rPr>
        <w:t> </w:t>
      </w:r>
      <w:r>
        <w:rPr/>
        <w:t>possono</w:t>
      </w:r>
      <w:r>
        <w:rPr>
          <w:spacing w:val="-2"/>
        </w:rPr>
        <w:t> </w:t>
      </w:r>
      <w:r>
        <w:rPr/>
        <w:t>intestarsi</w:t>
      </w:r>
      <w:r>
        <w:rPr>
          <w:spacing w:val="-2"/>
        </w:rPr>
        <w:t> </w:t>
      </w:r>
      <w:r>
        <w:rPr/>
        <w:t>al</w:t>
      </w:r>
      <w:r>
        <w:rPr>
          <w:spacing w:val="-2"/>
        </w:rPr>
        <w:t> </w:t>
      </w:r>
      <w:r>
        <w:rPr/>
        <w:t>nome</w:t>
      </w:r>
      <w:r>
        <w:rPr>
          <w:spacing w:val="-2"/>
        </w:rPr>
        <w:t> </w:t>
      </w:r>
      <w:r>
        <w:rPr/>
        <w:t>del</w:t>
      </w:r>
      <w:r>
        <w:rPr>
          <w:spacing w:val="-2"/>
        </w:rPr>
        <w:t> </w:t>
      </w:r>
      <w:r>
        <w:rPr/>
        <w:t>depositante</w:t>
      </w:r>
      <w:r>
        <w:rPr>
          <w:spacing w:val="-2"/>
        </w:rPr>
        <w:t> </w:t>
      </w:r>
      <w:r>
        <w:rPr/>
        <w:t>o</w:t>
      </w:r>
      <w:r>
        <w:rPr>
          <w:spacing w:val="-2"/>
        </w:rPr>
        <w:t> </w:t>
      </w:r>
      <w:r>
        <w:rPr/>
        <w:t>di</w:t>
      </w:r>
      <w:r>
        <w:rPr>
          <w:spacing w:val="-2"/>
        </w:rPr>
        <w:t> </w:t>
      </w:r>
      <w:r>
        <w:rPr/>
        <w:t>un</w:t>
      </w:r>
      <w:r>
        <w:rPr>
          <w:spacing w:val="-2"/>
        </w:rPr>
        <w:t> </w:t>
      </w:r>
      <w:r>
        <w:rPr/>
        <w:t>terzo</w:t>
      </w:r>
      <w:r>
        <w:rPr>
          <w:spacing w:val="-2"/>
        </w:rPr>
        <w:t> </w:t>
      </w:r>
      <w:r>
        <w:rPr/>
        <w:t>da questo designato, e sono trasferibili, sia congiuntamente sia separatamente, mediante girata”.</w:t>
      </w:r>
    </w:p>
    <w:p>
      <w:pPr>
        <w:pStyle w:val="BodyText"/>
        <w:ind w:left="0"/>
      </w:pPr>
    </w:p>
    <w:p>
      <w:pPr>
        <w:spacing w:before="1"/>
        <w:ind w:left="141" w:right="0" w:firstLine="0"/>
        <w:jc w:val="left"/>
        <w:rPr>
          <w:rFonts w:ascii="Arial"/>
          <w:i/>
          <w:sz w:val="22"/>
        </w:rPr>
      </w:pPr>
      <w:r>
        <w:rPr>
          <w:rFonts w:ascii="Arial"/>
          <w:b/>
          <w:sz w:val="22"/>
        </w:rPr>
        <w:t>Art.</w:t>
      </w:r>
      <w:r>
        <w:rPr>
          <w:rFonts w:ascii="Arial"/>
          <w:b/>
          <w:spacing w:val="-2"/>
          <w:sz w:val="22"/>
        </w:rPr>
        <w:t> </w:t>
      </w:r>
      <w:r>
        <w:rPr>
          <w:rFonts w:ascii="Arial"/>
          <w:b/>
          <w:sz w:val="22"/>
        </w:rPr>
        <w:t>1793</w:t>
      </w:r>
      <w:r>
        <w:rPr>
          <w:sz w:val="22"/>
        </w:rPr>
        <w:t>: </w:t>
      </w:r>
      <w:r>
        <w:rPr>
          <w:rFonts w:ascii="Arial"/>
          <w:i/>
          <w:sz w:val="22"/>
        </w:rPr>
        <w:t>Diritti</w:t>
      </w:r>
      <w:r>
        <w:rPr>
          <w:rFonts w:ascii="Arial"/>
          <w:i/>
          <w:spacing w:val="-1"/>
          <w:sz w:val="22"/>
        </w:rPr>
        <w:t> </w:t>
      </w:r>
      <w:r>
        <w:rPr>
          <w:rFonts w:ascii="Arial"/>
          <w:i/>
          <w:sz w:val="22"/>
        </w:rPr>
        <w:t>del </w:t>
      </w:r>
      <w:r>
        <w:rPr>
          <w:rFonts w:ascii="Arial"/>
          <w:i/>
          <w:spacing w:val="-2"/>
          <w:sz w:val="22"/>
        </w:rPr>
        <w:t>possessore</w:t>
      </w:r>
    </w:p>
    <w:p>
      <w:pPr>
        <w:pStyle w:val="BodyText"/>
        <w:spacing w:line="271" w:lineRule="auto" w:before="33"/>
        <w:ind w:right="123"/>
      </w:pPr>
      <w:r>
        <w:rPr/>
        <w:t>“Il possessore della fede di deposito unita alla nota di pegno ha diritto alla riconsegna delle cose depositate; egli ha altresì diritto di richiedere che, a sue spese, le cose depositate siano divise in più</w:t>
      </w:r>
      <w:r>
        <w:rPr>
          <w:spacing w:val="-2"/>
        </w:rPr>
        <w:t> </w:t>
      </w:r>
      <w:r>
        <w:rPr/>
        <w:t>partite</w:t>
      </w:r>
      <w:r>
        <w:rPr>
          <w:spacing w:val="-2"/>
        </w:rPr>
        <w:t> </w:t>
      </w:r>
      <w:r>
        <w:rPr/>
        <w:t>e</w:t>
      </w:r>
      <w:r>
        <w:rPr>
          <w:spacing w:val="-2"/>
        </w:rPr>
        <w:t> </w:t>
      </w:r>
      <w:r>
        <w:rPr/>
        <w:t>che</w:t>
      </w:r>
      <w:r>
        <w:rPr>
          <w:spacing w:val="-2"/>
        </w:rPr>
        <w:t> </w:t>
      </w:r>
      <w:r>
        <w:rPr/>
        <w:t>per</w:t>
      </w:r>
      <w:r>
        <w:rPr>
          <w:spacing w:val="-2"/>
        </w:rPr>
        <w:t> </w:t>
      </w:r>
      <w:r>
        <w:rPr/>
        <w:t>ogni</w:t>
      </w:r>
      <w:r>
        <w:rPr>
          <w:spacing w:val="-2"/>
        </w:rPr>
        <w:t> </w:t>
      </w:r>
      <w:r>
        <w:rPr/>
        <w:t>partita</w:t>
      </w:r>
      <w:r>
        <w:rPr>
          <w:spacing w:val="-2"/>
        </w:rPr>
        <w:t> </w:t>
      </w:r>
      <w:r>
        <w:rPr/>
        <w:t>gli</w:t>
      </w:r>
      <w:r>
        <w:rPr>
          <w:spacing w:val="-2"/>
        </w:rPr>
        <w:t> </w:t>
      </w:r>
      <w:r>
        <w:rPr/>
        <w:t>sia</w:t>
      </w:r>
      <w:r>
        <w:rPr>
          <w:spacing w:val="-2"/>
        </w:rPr>
        <w:t> </w:t>
      </w:r>
      <w:r>
        <w:rPr/>
        <w:t>rilasciata</w:t>
      </w:r>
      <w:r>
        <w:rPr>
          <w:spacing w:val="-2"/>
        </w:rPr>
        <w:t> </w:t>
      </w:r>
      <w:r>
        <w:rPr/>
        <w:t>una</w:t>
      </w:r>
      <w:r>
        <w:rPr>
          <w:spacing w:val="-2"/>
        </w:rPr>
        <w:t> </w:t>
      </w:r>
      <w:r>
        <w:rPr/>
        <w:t>fede</w:t>
      </w:r>
      <w:r>
        <w:rPr>
          <w:spacing w:val="-2"/>
        </w:rPr>
        <w:t> </w:t>
      </w:r>
      <w:r>
        <w:rPr/>
        <w:t>di</w:t>
      </w:r>
      <w:r>
        <w:rPr>
          <w:spacing w:val="-2"/>
        </w:rPr>
        <w:t> </w:t>
      </w:r>
      <w:r>
        <w:rPr/>
        <w:t>deposito</w:t>
      </w:r>
      <w:r>
        <w:rPr>
          <w:spacing w:val="-2"/>
        </w:rPr>
        <w:t> </w:t>
      </w:r>
      <w:r>
        <w:rPr/>
        <w:t>distinta</w:t>
      </w:r>
      <w:r>
        <w:rPr>
          <w:spacing w:val="-2"/>
        </w:rPr>
        <w:t> </w:t>
      </w:r>
      <w:r>
        <w:rPr/>
        <w:t>con</w:t>
      </w:r>
      <w:r>
        <w:rPr>
          <w:spacing w:val="-2"/>
        </w:rPr>
        <w:t> </w:t>
      </w:r>
      <w:r>
        <w:rPr/>
        <w:t>la</w:t>
      </w:r>
      <w:r>
        <w:rPr>
          <w:spacing w:val="-2"/>
        </w:rPr>
        <w:t> </w:t>
      </w:r>
      <w:r>
        <w:rPr/>
        <w:t>nota</w:t>
      </w:r>
      <w:r>
        <w:rPr>
          <w:spacing w:val="-2"/>
        </w:rPr>
        <w:t> </w:t>
      </w:r>
      <w:r>
        <w:rPr/>
        <w:t>di</w:t>
      </w:r>
      <w:r>
        <w:rPr>
          <w:spacing w:val="-2"/>
        </w:rPr>
        <w:t> </w:t>
      </w:r>
      <w:r>
        <w:rPr/>
        <w:t>pegno in sostituzione del titolo complessivo.</w:t>
      </w:r>
    </w:p>
    <w:p>
      <w:pPr>
        <w:pStyle w:val="BodyText"/>
        <w:spacing w:before="3"/>
        <w:ind w:left="264"/>
      </w:pPr>
      <w:r>
        <w:rPr/>
        <w:t>Il</w:t>
      </w:r>
      <w:r>
        <w:rPr>
          <w:spacing w:val="-1"/>
        </w:rPr>
        <w:t> </w:t>
      </w:r>
      <w:r>
        <w:rPr/>
        <w:t>possessore</w:t>
      </w:r>
      <w:r>
        <w:rPr>
          <w:spacing w:val="-1"/>
        </w:rPr>
        <w:t> </w:t>
      </w:r>
      <w:r>
        <w:rPr/>
        <w:t>della</w:t>
      </w:r>
      <w:r>
        <w:rPr>
          <w:spacing w:val="-1"/>
        </w:rPr>
        <w:t> </w:t>
      </w:r>
      <w:r>
        <w:rPr/>
        <w:t>sola</w:t>
      </w:r>
      <w:r>
        <w:rPr>
          <w:spacing w:val="-1"/>
        </w:rPr>
        <w:t> </w:t>
      </w:r>
      <w:r>
        <w:rPr/>
        <w:t>nota di</w:t>
      </w:r>
      <w:r>
        <w:rPr>
          <w:spacing w:val="-1"/>
        </w:rPr>
        <w:t> </w:t>
      </w:r>
      <w:r>
        <w:rPr/>
        <w:t>pegno</w:t>
      </w:r>
      <w:r>
        <w:rPr>
          <w:spacing w:val="-1"/>
        </w:rPr>
        <w:t> </w:t>
      </w:r>
      <w:r>
        <w:rPr/>
        <w:t>ha</w:t>
      </w:r>
      <w:r>
        <w:rPr>
          <w:spacing w:val="-1"/>
        </w:rPr>
        <w:t> </w:t>
      </w:r>
      <w:r>
        <w:rPr/>
        <w:t>diritto di</w:t>
      </w:r>
      <w:r>
        <w:rPr>
          <w:spacing w:val="-1"/>
        </w:rPr>
        <w:t> </w:t>
      </w:r>
      <w:r>
        <w:rPr/>
        <w:t>pegno</w:t>
      </w:r>
      <w:r>
        <w:rPr>
          <w:spacing w:val="-1"/>
        </w:rPr>
        <w:t> </w:t>
      </w:r>
      <w:r>
        <w:rPr/>
        <w:t>sulle</w:t>
      </w:r>
      <w:r>
        <w:rPr>
          <w:spacing w:val="-1"/>
        </w:rPr>
        <w:t> </w:t>
      </w:r>
      <w:r>
        <w:rPr/>
        <w:t>cose </w:t>
      </w:r>
      <w:r>
        <w:rPr>
          <w:spacing w:val="-2"/>
        </w:rPr>
        <w:t>depositate.</w:t>
      </w:r>
    </w:p>
    <w:p>
      <w:pPr>
        <w:pStyle w:val="BodyText"/>
        <w:spacing w:line="271" w:lineRule="auto"/>
        <w:ind w:firstLine="122"/>
      </w:pPr>
      <w:r>
        <w:rPr/>
        <w:t>Il possessore della sola fede di deposito non ha diritto alla riconsegna delle cose depositate, se non</w:t>
      </w:r>
      <w:r>
        <w:rPr>
          <w:spacing w:val="-3"/>
        </w:rPr>
        <w:t> </w:t>
      </w:r>
      <w:r>
        <w:rPr/>
        <w:t>osserva</w:t>
      </w:r>
      <w:r>
        <w:rPr>
          <w:spacing w:val="-3"/>
        </w:rPr>
        <w:t> </w:t>
      </w:r>
      <w:r>
        <w:rPr/>
        <w:t>le</w:t>
      </w:r>
      <w:r>
        <w:rPr>
          <w:spacing w:val="-3"/>
        </w:rPr>
        <w:t> </w:t>
      </w:r>
      <w:r>
        <w:rPr/>
        <w:t>condizioni</w:t>
      </w:r>
      <w:r>
        <w:rPr>
          <w:spacing w:val="-3"/>
        </w:rPr>
        <w:t> </w:t>
      </w:r>
      <w:r>
        <w:rPr/>
        <w:t>indicate</w:t>
      </w:r>
      <w:r>
        <w:rPr>
          <w:spacing w:val="-3"/>
        </w:rPr>
        <w:t> </w:t>
      </w:r>
      <w:r>
        <w:rPr/>
        <w:t>dall'articolo</w:t>
      </w:r>
      <w:r>
        <w:rPr>
          <w:spacing w:val="-3"/>
        </w:rPr>
        <w:t> </w:t>
      </w:r>
      <w:r>
        <w:rPr/>
        <w:t>1795;</w:t>
      </w:r>
      <w:r>
        <w:rPr>
          <w:spacing w:val="-4"/>
        </w:rPr>
        <w:t> </w:t>
      </w:r>
      <w:r>
        <w:rPr/>
        <w:t>egli</w:t>
      </w:r>
      <w:r>
        <w:rPr>
          <w:spacing w:val="-3"/>
        </w:rPr>
        <w:t> </w:t>
      </w:r>
      <w:r>
        <w:rPr/>
        <w:t>può</w:t>
      </w:r>
      <w:r>
        <w:rPr>
          <w:spacing w:val="-3"/>
        </w:rPr>
        <w:t> </w:t>
      </w:r>
      <w:r>
        <w:rPr/>
        <w:t>valersi</w:t>
      </w:r>
      <w:r>
        <w:rPr>
          <w:spacing w:val="-3"/>
        </w:rPr>
        <w:t> </w:t>
      </w:r>
      <w:r>
        <w:rPr/>
        <w:t>della</w:t>
      </w:r>
      <w:r>
        <w:rPr>
          <w:spacing w:val="-3"/>
        </w:rPr>
        <w:t> </w:t>
      </w:r>
      <w:r>
        <w:rPr/>
        <w:t>facoltà</w:t>
      </w:r>
      <w:r>
        <w:rPr>
          <w:spacing w:val="-3"/>
        </w:rPr>
        <w:t> </w:t>
      </w:r>
      <w:r>
        <w:rPr/>
        <w:t>concessa</w:t>
      </w:r>
      <w:r>
        <w:rPr>
          <w:spacing w:val="-3"/>
        </w:rPr>
        <w:t> </w:t>
      </w:r>
      <w:r>
        <w:rPr/>
        <w:t>dall’art. </w:t>
      </w:r>
      <w:r>
        <w:rPr>
          <w:spacing w:val="-2"/>
        </w:rPr>
        <w:t>1788”.</w:t>
      </w:r>
    </w:p>
    <w:p>
      <w:pPr>
        <w:pStyle w:val="BodyText"/>
        <w:spacing w:after="0" w:line="271" w:lineRule="auto"/>
        <w:sectPr>
          <w:pgSz w:w="11910" w:h="16840"/>
          <w:pgMar w:header="0" w:footer="823" w:top="1020" w:bottom="1080" w:left="992" w:right="1133"/>
        </w:sectPr>
      </w:pPr>
    </w:p>
    <w:p>
      <w:pPr>
        <w:spacing w:before="76"/>
        <w:ind w:left="141" w:right="0" w:firstLine="0"/>
        <w:jc w:val="left"/>
        <w:rPr>
          <w:rFonts w:ascii="Arial"/>
          <w:i/>
          <w:sz w:val="22"/>
        </w:rPr>
      </w:pPr>
      <w:r>
        <w:rPr>
          <w:rFonts w:ascii="Arial"/>
          <w:b/>
          <w:sz w:val="22"/>
        </w:rPr>
        <w:t>Art.</w:t>
      </w:r>
      <w:r>
        <w:rPr>
          <w:rFonts w:ascii="Arial"/>
          <w:b/>
          <w:spacing w:val="-2"/>
          <w:sz w:val="22"/>
        </w:rPr>
        <w:t> </w:t>
      </w:r>
      <w:r>
        <w:rPr>
          <w:rFonts w:ascii="Arial"/>
          <w:b/>
          <w:sz w:val="22"/>
        </w:rPr>
        <w:t>1794</w:t>
      </w:r>
      <w:r>
        <w:rPr>
          <w:sz w:val="22"/>
        </w:rPr>
        <w:t>:</w:t>
      </w:r>
      <w:r>
        <w:rPr>
          <w:spacing w:val="-1"/>
          <w:sz w:val="22"/>
        </w:rPr>
        <w:t> </w:t>
      </w:r>
      <w:r>
        <w:rPr>
          <w:rFonts w:ascii="Arial"/>
          <w:i/>
          <w:sz w:val="22"/>
        </w:rPr>
        <w:t>Prima</w:t>
      </w:r>
      <w:r>
        <w:rPr>
          <w:rFonts w:ascii="Arial"/>
          <w:i/>
          <w:spacing w:val="-1"/>
          <w:sz w:val="22"/>
        </w:rPr>
        <w:t> </w:t>
      </w:r>
      <w:r>
        <w:rPr>
          <w:rFonts w:ascii="Arial"/>
          <w:i/>
          <w:sz w:val="22"/>
        </w:rPr>
        <w:t>girata della</w:t>
      </w:r>
      <w:r>
        <w:rPr>
          <w:rFonts w:ascii="Arial"/>
          <w:i/>
          <w:spacing w:val="-1"/>
          <w:sz w:val="22"/>
        </w:rPr>
        <w:t> </w:t>
      </w:r>
      <w:r>
        <w:rPr>
          <w:rFonts w:ascii="Arial"/>
          <w:i/>
          <w:sz w:val="22"/>
        </w:rPr>
        <w:t>nota</w:t>
      </w:r>
      <w:r>
        <w:rPr>
          <w:rFonts w:ascii="Arial"/>
          <w:i/>
          <w:spacing w:val="-1"/>
          <w:sz w:val="22"/>
        </w:rPr>
        <w:t> </w:t>
      </w:r>
      <w:r>
        <w:rPr>
          <w:rFonts w:ascii="Arial"/>
          <w:i/>
          <w:sz w:val="22"/>
        </w:rPr>
        <w:t>di </w:t>
      </w:r>
      <w:r>
        <w:rPr>
          <w:rFonts w:ascii="Arial"/>
          <w:i/>
          <w:spacing w:val="-2"/>
          <w:sz w:val="22"/>
        </w:rPr>
        <w:t>pegno</w:t>
      </w:r>
    </w:p>
    <w:p>
      <w:pPr>
        <w:pStyle w:val="BodyText"/>
        <w:spacing w:line="271" w:lineRule="auto" w:before="33"/>
      </w:pPr>
      <w:r>
        <w:rPr/>
        <w:t>“La prima girata della sola nota di pegno deve indicare l'ammontare del credito e degli interessi nonché</w:t>
      </w:r>
      <w:r>
        <w:rPr>
          <w:spacing w:val="-3"/>
        </w:rPr>
        <w:t> </w:t>
      </w:r>
      <w:r>
        <w:rPr/>
        <w:t>la</w:t>
      </w:r>
      <w:r>
        <w:rPr>
          <w:spacing w:val="-3"/>
        </w:rPr>
        <w:t> </w:t>
      </w:r>
      <w:r>
        <w:rPr/>
        <w:t>scadenza.</w:t>
      </w:r>
      <w:r>
        <w:rPr>
          <w:spacing w:val="-4"/>
        </w:rPr>
        <w:t> </w:t>
      </w:r>
      <w:r>
        <w:rPr/>
        <w:t>La</w:t>
      </w:r>
      <w:r>
        <w:rPr>
          <w:spacing w:val="-3"/>
        </w:rPr>
        <w:t> </w:t>
      </w:r>
      <w:r>
        <w:rPr/>
        <w:t>girata</w:t>
      </w:r>
      <w:r>
        <w:rPr>
          <w:spacing w:val="-3"/>
        </w:rPr>
        <w:t> </w:t>
      </w:r>
      <w:r>
        <w:rPr/>
        <w:t>corredata</w:t>
      </w:r>
      <w:r>
        <w:rPr>
          <w:spacing w:val="-3"/>
        </w:rPr>
        <w:t> </w:t>
      </w:r>
      <w:r>
        <w:rPr/>
        <w:t>delle</w:t>
      </w:r>
      <w:r>
        <w:rPr>
          <w:spacing w:val="-3"/>
        </w:rPr>
        <w:t> </w:t>
      </w:r>
      <w:r>
        <w:rPr/>
        <w:t>dette</w:t>
      </w:r>
      <w:r>
        <w:rPr>
          <w:spacing w:val="-3"/>
        </w:rPr>
        <w:t> </w:t>
      </w:r>
      <w:r>
        <w:rPr/>
        <w:t>indicazioni</w:t>
      </w:r>
      <w:r>
        <w:rPr>
          <w:spacing w:val="-3"/>
        </w:rPr>
        <w:t> </w:t>
      </w:r>
      <w:r>
        <w:rPr/>
        <w:t>deve</w:t>
      </w:r>
      <w:r>
        <w:rPr>
          <w:spacing w:val="-3"/>
        </w:rPr>
        <w:t> </w:t>
      </w:r>
      <w:r>
        <w:rPr/>
        <w:t>essere</w:t>
      </w:r>
      <w:r>
        <w:rPr>
          <w:spacing w:val="-3"/>
        </w:rPr>
        <w:t> </w:t>
      </w:r>
      <w:r>
        <w:rPr/>
        <w:t>trascritta</w:t>
      </w:r>
      <w:r>
        <w:rPr>
          <w:spacing w:val="-3"/>
        </w:rPr>
        <w:t> </w:t>
      </w:r>
      <w:r>
        <w:rPr/>
        <w:t>sulla</w:t>
      </w:r>
      <w:r>
        <w:rPr>
          <w:spacing w:val="-3"/>
        </w:rPr>
        <w:t> </w:t>
      </w:r>
      <w:r>
        <w:rPr/>
        <w:t>fede</w:t>
      </w:r>
      <w:r>
        <w:rPr>
          <w:spacing w:val="-3"/>
        </w:rPr>
        <w:t> </w:t>
      </w:r>
      <w:r>
        <w:rPr/>
        <w:t>di deposito e controfirmata dal giratario.</w:t>
      </w:r>
    </w:p>
    <w:p>
      <w:pPr>
        <w:pStyle w:val="BodyText"/>
        <w:spacing w:line="271" w:lineRule="auto" w:before="2"/>
        <w:ind w:firstLine="183"/>
      </w:pPr>
      <w:r>
        <w:rPr/>
        <w:t>La girata della nota di pegno che non indica l'ammontare del credito vincola, a favore del possessore</w:t>
      </w:r>
      <w:r>
        <w:rPr>
          <w:spacing w:val="-2"/>
        </w:rPr>
        <w:t> </w:t>
      </w:r>
      <w:r>
        <w:rPr/>
        <w:t>di</w:t>
      </w:r>
      <w:r>
        <w:rPr>
          <w:spacing w:val="-2"/>
        </w:rPr>
        <w:t> </w:t>
      </w:r>
      <w:r>
        <w:rPr/>
        <w:t>buona</w:t>
      </w:r>
      <w:r>
        <w:rPr>
          <w:spacing w:val="-2"/>
        </w:rPr>
        <w:t> </w:t>
      </w:r>
      <w:r>
        <w:rPr/>
        <w:t>fede,</w:t>
      </w:r>
      <w:r>
        <w:rPr>
          <w:spacing w:val="-3"/>
        </w:rPr>
        <w:t> </w:t>
      </w:r>
      <w:r>
        <w:rPr/>
        <w:t>tutto</w:t>
      </w:r>
      <w:r>
        <w:rPr>
          <w:spacing w:val="-2"/>
        </w:rPr>
        <w:t> </w:t>
      </w:r>
      <w:r>
        <w:rPr/>
        <w:t>il</w:t>
      </w:r>
      <w:r>
        <w:rPr>
          <w:spacing w:val="-2"/>
        </w:rPr>
        <w:t> </w:t>
      </w:r>
      <w:r>
        <w:rPr/>
        <w:t>valore</w:t>
      </w:r>
      <w:r>
        <w:rPr>
          <w:spacing w:val="-2"/>
        </w:rPr>
        <w:t> </w:t>
      </w:r>
      <w:r>
        <w:rPr/>
        <w:t>delle</w:t>
      </w:r>
      <w:r>
        <w:rPr>
          <w:spacing w:val="-2"/>
        </w:rPr>
        <w:t> </w:t>
      </w:r>
      <w:r>
        <w:rPr/>
        <w:t>cose</w:t>
      </w:r>
      <w:r>
        <w:rPr>
          <w:spacing w:val="-2"/>
        </w:rPr>
        <w:t> </w:t>
      </w:r>
      <w:r>
        <w:rPr/>
        <w:t>depositate.</w:t>
      </w:r>
      <w:r>
        <w:rPr>
          <w:spacing w:val="-3"/>
        </w:rPr>
        <w:t> </w:t>
      </w:r>
      <w:r>
        <w:rPr/>
        <w:t>Rimane</w:t>
      </w:r>
      <w:r>
        <w:rPr>
          <w:spacing w:val="-2"/>
        </w:rPr>
        <w:t> </w:t>
      </w:r>
      <w:r>
        <w:rPr/>
        <w:t>tuttavia</w:t>
      </w:r>
      <w:r>
        <w:rPr>
          <w:spacing w:val="-2"/>
        </w:rPr>
        <w:t> </w:t>
      </w:r>
      <w:r>
        <w:rPr/>
        <w:t>salva</w:t>
      </w:r>
      <w:r>
        <w:rPr>
          <w:spacing w:val="-2"/>
        </w:rPr>
        <w:t> </w:t>
      </w:r>
      <w:r>
        <w:rPr/>
        <w:t>al</w:t>
      </w:r>
      <w:r>
        <w:rPr>
          <w:spacing w:val="-2"/>
        </w:rPr>
        <w:t> </w:t>
      </w:r>
      <w:r>
        <w:rPr/>
        <w:t>titolare</w:t>
      </w:r>
      <w:r>
        <w:rPr>
          <w:spacing w:val="-2"/>
        </w:rPr>
        <w:t> </w:t>
      </w:r>
      <w:r>
        <w:rPr/>
        <w:t>o</w:t>
      </w:r>
      <w:r>
        <w:rPr>
          <w:spacing w:val="-2"/>
        </w:rPr>
        <w:t> </w:t>
      </w:r>
      <w:r>
        <w:rPr/>
        <w:t>al terzo possessore della fede di deposito, che abbia pagato una somma non dovuta, l'azione di rivalsa nei confronti del diretto contraente e del possessore di mala fede della nota di pegno”.</w:t>
      </w:r>
    </w:p>
    <w:p>
      <w:pPr>
        <w:pStyle w:val="BodyText"/>
        <w:spacing w:before="36"/>
        <w:ind w:left="0"/>
      </w:pPr>
    </w:p>
    <w:p>
      <w:pPr>
        <w:spacing w:before="1"/>
        <w:ind w:left="141" w:right="0" w:firstLine="0"/>
        <w:jc w:val="left"/>
        <w:rPr>
          <w:rFonts w:ascii="Arial"/>
          <w:i/>
          <w:sz w:val="22"/>
        </w:rPr>
      </w:pPr>
      <w:r>
        <w:rPr>
          <w:rFonts w:ascii="Arial"/>
          <w:b/>
          <w:sz w:val="22"/>
        </w:rPr>
        <w:t>Art.</w:t>
      </w:r>
      <w:r>
        <w:rPr>
          <w:rFonts w:ascii="Arial"/>
          <w:b/>
          <w:spacing w:val="-2"/>
          <w:sz w:val="22"/>
        </w:rPr>
        <w:t> </w:t>
      </w:r>
      <w:r>
        <w:rPr>
          <w:rFonts w:ascii="Arial"/>
          <w:b/>
          <w:sz w:val="22"/>
        </w:rPr>
        <w:t>1795</w:t>
      </w:r>
      <w:r>
        <w:rPr>
          <w:sz w:val="22"/>
        </w:rPr>
        <w:t>:</w:t>
      </w:r>
      <w:r>
        <w:rPr>
          <w:spacing w:val="-1"/>
          <w:sz w:val="22"/>
        </w:rPr>
        <w:t> </w:t>
      </w:r>
      <w:r>
        <w:rPr>
          <w:rFonts w:ascii="Arial"/>
          <w:i/>
          <w:sz w:val="22"/>
        </w:rPr>
        <w:t>Diritti</w:t>
      </w:r>
      <w:r>
        <w:rPr>
          <w:rFonts w:ascii="Arial"/>
          <w:i/>
          <w:spacing w:val="-1"/>
          <w:sz w:val="22"/>
        </w:rPr>
        <w:t> </w:t>
      </w:r>
      <w:r>
        <w:rPr>
          <w:rFonts w:ascii="Arial"/>
          <w:i/>
          <w:sz w:val="22"/>
        </w:rPr>
        <w:t>del</w:t>
      </w:r>
      <w:r>
        <w:rPr>
          <w:rFonts w:ascii="Arial"/>
          <w:i/>
          <w:spacing w:val="-1"/>
          <w:sz w:val="22"/>
        </w:rPr>
        <w:t> </w:t>
      </w:r>
      <w:r>
        <w:rPr>
          <w:rFonts w:ascii="Arial"/>
          <w:i/>
          <w:sz w:val="22"/>
        </w:rPr>
        <w:t>possessore</w:t>
      </w:r>
      <w:r>
        <w:rPr>
          <w:rFonts w:ascii="Arial"/>
          <w:i/>
          <w:spacing w:val="-1"/>
          <w:sz w:val="22"/>
        </w:rPr>
        <w:t> </w:t>
      </w:r>
      <w:r>
        <w:rPr>
          <w:rFonts w:ascii="Arial"/>
          <w:i/>
          <w:sz w:val="22"/>
        </w:rPr>
        <w:t>della</w:t>
      </w:r>
      <w:r>
        <w:rPr>
          <w:rFonts w:ascii="Arial"/>
          <w:i/>
          <w:spacing w:val="-1"/>
          <w:sz w:val="22"/>
        </w:rPr>
        <w:t> </w:t>
      </w:r>
      <w:r>
        <w:rPr>
          <w:rFonts w:ascii="Arial"/>
          <w:i/>
          <w:sz w:val="22"/>
        </w:rPr>
        <w:t>sola</w:t>
      </w:r>
      <w:r>
        <w:rPr>
          <w:rFonts w:ascii="Arial"/>
          <w:i/>
          <w:spacing w:val="-1"/>
          <w:sz w:val="22"/>
        </w:rPr>
        <w:t> </w:t>
      </w:r>
      <w:r>
        <w:rPr>
          <w:rFonts w:ascii="Arial"/>
          <w:i/>
          <w:sz w:val="22"/>
        </w:rPr>
        <w:t>fede</w:t>
      </w:r>
      <w:r>
        <w:rPr>
          <w:rFonts w:ascii="Arial"/>
          <w:i/>
          <w:spacing w:val="-1"/>
          <w:sz w:val="22"/>
        </w:rPr>
        <w:t> </w:t>
      </w:r>
      <w:r>
        <w:rPr>
          <w:rFonts w:ascii="Arial"/>
          <w:i/>
          <w:sz w:val="22"/>
        </w:rPr>
        <w:t>di </w:t>
      </w:r>
      <w:r>
        <w:rPr>
          <w:rFonts w:ascii="Arial"/>
          <w:i/>
          <w:spacing w:val="-2"/>
          <w:sz w:val="22"/>
        </w:rPr>
        <w:t>deposito</w:t>
      </w:r>
    </w:p>
    <w:p>
      <w:pPr>
        <w:pStyle w:val="BodyText"/>
        <w:spacing w:line="271" w:lineRule="auto" w:before="33"/>
        <w:ind w:right="123"/>
      </w:pPr>
      <w:r>
        <w:rPr/>
        <w:t>“Il possessore della sola fede di deposito può ritirare le cose depositate anche prima della scadenza</w:t>
      </w:r>
      <w:r>
        <w:rPr>
          <w:spacing w:val="-3"/>
        </w:rPr>
        <w:t> </w:t>
      </w:r>
      <w:r>
        <w:rPr/>
        <w:t>del</w:t>
      </w:r>
      <w:r>
        <w:rPr>
          <w:spacing w:val="-3"/>
        </w:rPr>
        <w:t> </w:t>
      </w:r>
      <w:r>
        <w:rPr/>
        <w:t>debito</w:t>
      </w:r>
      <w:r>
        <w:rPr>
          <w:spacing w:val="-3"/>
        </w:rPr>
        <w:t> </w:t>
      </w:r>
      <w:r>
        <w:rPr/>
        <w:t>per</w:t>
      </w:r>
      <w:r>
        <w:rPr>
          <w:spacing w:val="-3"/>
        </w:rPr>
        <w:t> </w:t>
      </w:r>
      <w:r>
        <w:rPr/>
        <w:t>cui</w:t>
      </w:r>
      <w:r>
        <w:rPr>
          <w:spacing w:val="-3"/>
        </w:rPr>
        <w:t> </w:t>
      </w:r>
      <w:r>
        <w:rPr/>
        <w:t>furono</w:t>
      </w:r>
      <w:r>
        <w:rPr>
          <w:spacing w:val="-3"/>
        </w:rPr>
        <w:t> </w:t>
      </w:r>
      <w:r>
        <w:rPr/>
        <w:t>costituite</w:t>
      </w:r>
      <w:r>
        <w:rPr>
          <w:spacing w:val="-3"/>
        </w:rPr>
        <w:t> </w:t>
      </w:r>
      <w:r>
        <w:rPr/>
        <w:t>in</w:t>
      </w:r>
      <w:r>
        <w:rPr>
          <w:spacing w:val="-3"/>
        </w:rPr>
        <w:t> </w:t>
      </w:r>
      <w:r>
        <w:rPr/>
        <w:t>pegno,</w:t>
      </w:r>
      <w:r>
        <w:rPr>
          <w:spacing w:val="-4"/>
        </w:rPr>
        <w:t> </w:t>
      </w:r>
      <w:r>
        <w:rPr/>
        <w:t>depositando</w:t>
      </w:r>
      <w:r>
        <w:rPr>
          <w:spacing w:val="-3"/>
        </w:rPr>
        <w:t> </w:t>
      </w:r>
      <w:r>
        <w:rPr/>
        <w:t>presso</w:t>
      </w:r>
      <w:r>
        <w:rPr>
          <w:spacing w:val="-3"/>
        </w:rPr>
        <w:t> </w:t>
      </w:r>
      <w:r>
        <w:rPr/>
        <w:t>i</w:t>
      </w:r>
      <w:r>
        <w:rPr>
          <w:spacing w:val="-3"/>
        </w:rPr>
        <w:t> </w:t>
      </w:r>
      <w:r>
        <w:rPr/>
        <w:t>magazzini</w:t>
      </w:r>
      <w:r>
        <w:rPr>
          <w:spacing w:val="-3"/>
        </w:rPr>
        <w:t> </w:t>
      </w:r>
      <w:r>
        <w:rPr/>
        <w:t>generali</w:t>
      </w:r>
      <w:r>
        <w:rPr>
          <w:spacing w:val="-3"/>
        </w:rPr>
        <w:t> </w:t>
      </w:r>
      <w:r>
        <w:rPr/>
        <w:t>la somma dovuta alla scadenza al creditore pignoratizio.</w:t>
      </w:r>
    </w:p>
    <w:p>
      <w:pPr>
        <w:pStyle w:val="BodyText"/>
        <w:spacing w:line="271" w:lineRule="auto" w:before="2"/>
        <w:ind w:right="373" w:firstLine="122"/>
        <w:jc w:val="both"/>
      </w:pPr>
      <w:r>
        <w:rPr/>
        <w:t>Sotto la responsabilità dei magazzini generali,</w:t>
      </w:r>
      <w:r>
        <w:rPr>
          <w:spacing w:val="-1"/>
        </w:rPr>
        <w:t> </w:t>
      </w:r>
      <w:r>
        <w:rPr/>
        <w:t>quando si tratta di merci fungibili,</w:t>
      </w:r>
      <w:r>
        <w:rPr>
          <w:spacing w:val="-1"/>
        </w:rPr>
        <w:t> </w:t>
      </w:r>
      <w:r>
        <w:rPr/>
        <w:t>il possessore della sola fede di deposito può ritirare anche parte delle merci, depositando presso i magazzini generali</w:t>
      </w:r>
      <w:r>
        <w:rPr>
          <w:spacing w:val="-3"/>
        </w:rPr>
        <w:t> </w:t>
      </w:r>
      <w:r>
        <w:rPr/>
        <w:t>una</w:t>
      </w:r>
      <w:r>
        <w:rPr>
          <w:spacing w:val="-3"/>
        </w:rPr>
        <w:t> </w:t>
      </w:r>
      <w:r>
        <w:rPr/>
        <w:t>somma</w:t>
      </w:r>
      <w:r>
        <w:rPr>
          <w:spacing w:val="-3"/>
        </w:rPr>
        <w:t> </w:t>
      </w:r>
      <w:r>
        <w:rPr/>
        <w:t>proporzionale</w:t>
      </w:r>
      <w:r>
        <w:rPr>
          <w:spacing w:val="-3"/>
        </w:rPr>
        <w:t> </w:t>
      </w:r>
      <w:r>
        <w:rPr/>
        <w:t>all'ammontare</w:t>
      </w:r>
      <w:r>
        <w:rPr>
          <w:spacing w:val="-3"/>
        </w:rPr>
        <w:t> </w:t>
      </w:r>
      <w:r>
        <w:rPr/>
        <w:t>del</w:t>
      </w:r>
      <w:r>
        <w:rPr>
          <w:spacing w:val="-3"/>
        </w:rPr>
        <w:t> </w:t>
      </w:r>
      <w:r>
        <w:rPr/>
        <w:t>debito</w:t>
      </w:r>
      <w:r>
        <w:rPr>
          <w:spacing w:val="-3"/>
        </w:rPr>
        <w:t> </w:t>
      </w:r>
      <w:r>
        <w:rPr/>
        <w:t>garantito</w:t>
      </w:r>
      <w:r>
        <w:rPr>
          <w:spacing w:val="-3"/>
        </w:rPr>
        <w:t> </w:t>
      </w:r>
      <w:r>
        <w:rPr/>
        <w:t>dalla</w:t>
      </w:r>
      <w:r>
        <w:rPr>
          <w:spacing w:val="-3"/>
        </w:rPr>
        <w:t> </w:t>
      </w:r>
      <w:r>
        <w:rPr/>
        <w:t>nota</w:t>
      </w:r>
      <w:r>
        <w:rPr>
          <w:spacing w:val="-3"/>
        </w:rPr>
        <w:t> </w:t>
      </w:r>
      <w:r>
        <w:rPr/>
        <w:t>di</w:t>
      </w:r>
      <w:r>
        <w:rPr>
          <w:spacing w:val="-3"/>
        </w:rPr>
        <w:t> </w:t>
      </w:r>
      <w:r>
        <w:rPr/>
        <w:t>pegno</w:t>
      </w:r>
      <w:r>
        <w:rPr>
          <w:spacing w:val="-3"/>
        </w:rPr>
        <w:t> </w:t>
      </w:r>
      <w:r>
        <w:rPr/>
        <w:t>e</w:t>
      </w:r>
      <w:r>
        <w:rPr>
          <w:spacing w:val="-3"/>
        </w:rPr>
        <w:t> </w:t>
      </w:r>
      <w:r>
        <w:rPr/>
        <w:t>alla quantità delle merci ritirate”.</w:t>
      </w:r>
    </w:p>
    <w:p>
      <w:pPr>
        <w:pStyle w:val="BodyText"/>
        <w:spacing w:before="36"/>
        <w:ind w:left="0"/>
      </w:pPr>
    </w:p>
    <w:p>
      <w:pPr>
        <w:spacing w:before="1"/>
        <w:ind w:left="141" w:right="0" w:firstLine="0"/>
        <w:jc w:val="left"/>
        <w:rPr>
          <w:rFonts w:ascii="Arial"/>
          <w:i/>
          <w:sz w:val="22"/>
        </w:rPr>
      </w:pPr>
      <w:r>
        <w:rPr>
          <w:rFonts w:ascii="Arial"/>
          <w:b/>
          <w:sz w:val="22"/>
        </w:rPr>
        <w:t>Art.</w:t>
      </w:r>
      <w:r>
        <w:rPr>
          <w:rFonts w:ascii="Arial"/>
          <w:b/>
          <w:spacing w:val="-2"/>
          <w:sz w:val="22"/>
        </w:rPr>
        <w:t> </w:t>
      </w:r>
      <w:r>
        <w:rPr>
          <w:rFonts w:ascii="Arial"/>
          <w:b/>
          <w:sz w:val="22"/>
        </w:rPr>
        <w:t>1796</w:t>
      </w:r>
      <w:r>
        <w:rPr>
          <w:sz w:val="22"/>
        </w:rPr>
        <w:t>:</w:t>
      </w:r>
      <w:r>
        <w:rPr>
          <w:spacing w:val="-1"/>
          <w:sz w:val="22"/>
        </w:rPr>
        <w:t> </w:t>
      </w:r>
      <w:r>
        <w:rPr>
          <w:rFonts w:ascii="Arial"/>
          <w:i/>
          <w:sz w:val="22"/>
        </w:rPr>
        <w:t>Diritti</w:t>
      </w:r>
      <w:r>
        <w:rPr>
          <w:rFonts w:ascii="Arial"/>
          <w:i/>
          <w:spacing w:val="-1"/>
          <w:sz w:val="22"/>
        </w:rPr>
        <w:t> </w:t>
      </w:r>
      <w:r>
        <w:rPr>
          <w:rFonts w:ascii="Arial"/>
          <w:i/>
          <w:sz w:val="22"/>
        </w:rPr>
        <w:t>del</w:t>
      </w:r>
      <w:r>
        <w:rPr>
          <w:rFonts w:ascii="Arial"/>
          <w:i/>
          <w:spacing w:val="-1"/>
          <w:sz w:val="22"/>
        </w:rPr>
        <w:t> </w:t>
      </w:r>
      <w:r>
        <w:rPr>
          <w:rFonts w:ascii="Arial"/>
          <w:i/>
          <w:sz w:val="22"/>
        </w:rPr>
        <w:t>possessore della</w:t>
      </w:r>
      <w:r>
        <w:rPr>
          <w:rFonts w:ascii="Arial"/>
          <w:i/>
          <w:spacing w:val="-1"/>
          <w:sz w:val="22"/>
        </w:rPr>
        <w:t> </w:t>
      </w:r>
      <w:r>
        <w:rPr>
          <w:rFonts w:ascii="Arial"/>
          <w:i/>
          <w:sz w:val="22"/>
        </w:rPr>
        <w:t>nota</w:t>
      </w:r>
      <w:r>
        <w:rPr>
          <w:rFonts w:ascii="Arial"/>
          <w:i/>
          <w:spacing w:val="-1"/>
          <w:sz w:val="22"/>
        </w:rPr>
        <w:t> </w:t>
      </w:r>
      <w:r>
        <w:rPr>
          <w:rFonts w:ascii="Arial"/>
          <w:i/>
          <w:sz w:val="22"/>
        </w:rPr>
        <w:t>di</w:t>
      </w:r>
      <w:r>
        <w:rPr>
          <w:rFonts w:ascii="Arial"/>
          <w:i/>
          <w:spacing w:val="-1"/>
          <w:sz w:val="22"/>
        </w:rPr>
        <w:t> </w:t>
      </w:r>
      <w:r>
        <w:rPr>
          <w:rFonts w:ascii="Arial"/>
          <w:i/>
          <w:sz w:val="22"/>
        </w:rPr>
        <w:t>pegno </w:t>
      </w:r>
      <w:r>
        <w:rPr>
          <w:rFonts w:ascii="Arial"/>
          <w:i/>
          <w:spacing w:val="-2"/>
          <w:sz w:val="22"/>
        </w:rPr>
        <w:t>insoddisfatto</w:t>
      </w:r>
    </w:p>
    <w:p>
      <w:pPr>
        <w:pStyle w:val="BodyText"/>
        <w:spacing w:line="271" w:lineRule="auto" w:before="33"/>
      </w:pPr>
      <w:r>
        <w:rPr/>
        <w:t>“Il</w:t>
      </w:r>
      <w:r>
        <w:rPr>
          <w:spacing w:val="-2"/>
        </w:rPr>
        <w:t> </w:t>
      </w:r>
      <w:r>
        <w:rPr/>
        <w:t>possessore</w:t>
      </w:r>
      <w:r>
        <w:rPr>
          <w:spacing w:val="-2"/>
        </w:rPr>
        <w:t> </w:t>
      </w:r>
      <w:r>
        <w:rPr/>
        <w:t>della</w:t>
      </w:r>
      <w:r>
        <w:rPr>
          <w:spacing w:val="-2"/>
        </w:rPr>
        <w:t> </w:t>
      </w:r>
      <w:r>
        <w:rPr/>
        <w:t>nota</w:t>
      </w:r>
      <w:r>
        <w:rPr>
          <w:spacing w:val="-2"/>
        </w:rPr>
        <w:t> </w:t>
      </w:r>
      <w:r>
        <w:rPr/>
        <w:t>di</w:t>
      </w:r>
      <w:r>
        <w:rPr>
          <w:spacing w:val="-2"/>
        </w:rPr>
        <w:t> </w:t>
      </w:r>
      <w:r>
        <w:rPr/>
        <w:t>pegno,</w:t>
      </w:r>
      <w:r>
        <w:rPr>
          <w:spacing w:val="-3"/>
        </w:rPr>
        <w:t> </w:t>
      </w:r>
      <w:r>
        <w:rPr/>
        <w:t>che</w:t>
      </w:r>
      <w:r>
        <w:rPr>
          <w:spacing w:val="-2"/>
        </w:rPr>
        <w:t> </w:t>
      </w:r>
      <w:r>
        <w:rPr/>
        <w:t>non</w:t>
      </w:r>
      <w:r>
        <w:rPr>
          <w:spacing w:val="-2"/>
        </w:rPr>
        <w:t> </w:t>
      </w:r>
      <w:r>
        <w:rPr/>
        <w:t>sia</w:t>
      </w:r>
      <w:r>
        <w:rPr>
          <w:spacing w:val="-2"/>
        </w:rPr>
        <w:t> </w:t>
      </w:r>
      <w:r>
        <w:rPr/>
        <w:t>stato</w:t>
      </w:r>
      <w:r>
        <w:rPr>
          <w:spacing w:val="-2"/>
        </w:rPr>
        <w:t> </w:t>
      </w:r>
      <w:r>
        <w:rPr/>
        <w:t>soddisfatto</w:t>
      </w:r>
      <w:r>
        <w:rPr>
          <w:spacing w:val="-2"/>
        </w:rPr>
        <w:t> </w:t>
      </w:r>
      <w:r>
        <w:rPr/>
        <w:t>alla</w:t>
      </w:r>
      <w:r>
        <w:rPr>
          <w:spacing w:val="-2"/>
        </w:rPr>
        <w:t> </w:t>
      </w:r>
      <w:r>
        <w:rPr/>
        <w:t>scadenza</w:t>
      </w:r>
      <w:r>
        <w:rPr>
          <w:spacing w:val="-2"/>
        </w:rPr>
        <w:t> </w:t>
      </w:r>
      <w:r>
        <w:rPr/>
        <w:t>e</w:t>
      </w:r>
      <w:r>
        <w:rPr>
          <w:spacing w:val="-2"/>
        </w:rPr>
        <w:t> </w:t>
      </w:r>
      <w:r>
        <w:rPr/>
        <w:t>che</w:t>
      </w:r>
      <w:r>
        <w:rPr>
          <w:spacing w:val="-2"/>
        </w:rPr>
        <w:t> </w:t>
      </w:r>
      <w:r>
        <w:rPr/>
        <w:t>abbia</w:t>
      </w:r>
      <w:r>
        <w:rPr>
          <w:spacing w:val="-2"/>
        </w:rPr>
        <w:t> </w:t>
      </w:r>
      <w:r>
        <w:rPr/>
        <w:t>levato</w:t>
      </w:r>
      <w:r>
        <w:rPr>
          <w:spacing w:val="-2"/>
        </w:rPr>
        <w:t> </w:t>
      </w:r>
      <w:r>
        <w:rPr/>
        <w:t>il protesto a norma della legge cambiaria, può far vendere la cosa depositata in conformità dell'articolo 1515, decorsi otto giorni da quello della scadenza.</w:t>
      </w:r>
    </w:p>
    <w:p>
      <w:pPr>
        <w:pStyle w:val="BodyText"/>
        <w:spacing w:line="271" w:lineRule="auto" w:before="2"/>
        <w:ind w:firstLine="122"/>
      </w:pPr>
      <w:r>
        <w:rPr/>
        <w:t>Il</w:t>
      </w:r>
      <w:r>
        <w:rPr>
          <w:spacing w:val="-3"/>
        </w:rPr>
        <w:t> </w:t>
      </w:r>
      <w:r>
        <w:rPr/>
        <w:t>girante</w:t>
      </w:r>
      <w:r>
        <w:rPr>
          <w:spacing w:val="-3"/>
        </w:rPr>
        <w:t> </w:t>
      </w:r>
      <w:r>
        <w:rPr/>
        <w:t>che</w:t>
      </w:r>
      <w:r>
        <w:rPr>
          <w:spacing w:val="-3"/>
        </w:rPr>
        <w:t> </w:t>
      </w:r>
      <w:r>
        <w:rPr/>
        <w:t>ha</w:t>
      </w:r>
      <w:r>
        <w:rPr>
          <w:spacing w:val="-3"/>
        </w:rPr>
        <w:t> </w:t>
      </w:r>
      <w:r>
        <w:rPr/>
        <w:t>pagato</w:t>
      </w:r>
      <w:r>
        <w:rPr>
          <w:spacing w:val="-3"/>
        </w:rPr>
        <w:t> </w:t>
      </w:r>
      <w:r>
        <w:rPr/>
        <w:t>volontariamente</w:t>
      </w:r>
      <w:r>
        <w:rPr>
          <w:spacing w:val="-3"/>
        </w:rPr>
        <w:t> </w:t>
      </w:r>
      <w:r>
        <w:rPr/>
        <w:t>il</w:t>
      </w:r>
      <w:r>
        <w:rPr>
          <w:spacing w:val="-3"/>
        </w:rPr>
        <w:t> </w:t>
      </w:r>
      <w:r>
        <w:rPr/>
        <w:t>possessore</w:t>
      </w:r>
      <w:r>
        <w:rPr>
          <w:spacing w:val="-3"/>
        </w:rPr>
        <w:t> </w:t>
      </w:r>
      <w:r>
        <w:rPr/>
        <w:t>della</w:t>
      </w:r>
      <w:r>
        <w:rPr>
          <w:spacing w:val="-3"/>
        </w:rPr>
        <w:t> </w:t>
      </w:r>
      <w:r>
        <w:rPr/>
        <w:t>nota</w:t>
      </w:r>
      <w:r>
        <w:rPr>
          <w:spacing w:val="-3"/>
        </w:rPr>
        <w:t> </w:t>
      </w:r>
      <w:r>
        <w:rPr/>
        <w:t>di</w:t>
      </w:r>
      <w:r>
        <w:rPr>
          <w:spacing w:val="-3"/>
        </w:rPr>
        <w:t> </w:t>
      </w:r>
      <w:r>
        <w:rPr/>
        <w:t>pegno</w:t>
      </w:r>
      <w:r>
        <w:rPr>
          <w:spacing w:val="-3"/>
        </w:rPr>
        <w:t> </w:t>
      </w:r>
      <w:r>
        <w:rPr/>
        <w:t>è</w:t>
      </w:r>
      <w:r>
        <w:rPr>
          <w:spacing w:val="-3"/>
        </w:rPr>
        <w:t> </w:t>
      </w:r>
      <w:r>
        <w:rPr/>
        <w:t>surrogato</w:t>
      </w:r>
      <w:r>
        <w:rPr>
          <w:spacing w:val="-3"/>
        </w:rPr>
        <w:t> </w:t>
      </w:r>
      <w:r>
        <w:rPr/>
        <w:t>nei</w:t>
      </w:r>
      <w:r>
        <w:rPr>
          <w:spacing w:val="-3"/>
        </w:rPr>
        <w:t> </w:t>
      </w:r>
      <w:r>
        <w:rPr/>
        <w:t>diritti</w:t>
      </w:r>
      <w:r>
        <w:rPr>
          <w:spacing w:val="-3"/>
        </w:rPr>
        <w:t> </w:t>
      </w:r>
      <w:r>
        <w:rPr/>
        <w:t>di questo, e può procedere alla vendita delle cose depositate decorsi otto giorni dalla scadenza”.</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1797</w:t>
      </w:r>
      <w:r>
        <w:rPr>
          <w:sz w:val="22"/>
        </w:rPr>
        <w:t>:</w:t>
      </w:r>
      <w:r>
        <w:rPr>
          <w:spacing w:val="-1"/>
          <w:sz w:val="22"/>
        </w:rPr>
        <w:t> </w:t>
      </w:r>
      <w:r>
        <w:rPr>
          <w:rFonts w:ascii="Arial"/>
          <w:i/>
          <w:sz w:val="22"/>
        </w:rPr>
        <w:t>Azioni</w:t>
      </w:r>
      <w:r>
        <w:rPr>
          <w:rFonts w:ascii="Arial"/>
          <w:i/>
          <w:spacing w:val="-1"/>
          <w:sz w:val="22"/>
        </w:rPr>
        <w:t> </w:t>
      </w:r>
      <w:r>
        <w:rPr>
          <w:rFonts w:ascii="Arial"/>
          <w:i/>
          <w:sz w:val="22"/>
        </w:rPr>
        <w:t>nei</w:t>
      </w:r>
      <w:r>
        <w:rPr>
          <w:rFonts w:ascii="Arial"/>
          <w:i/>
          <w:spacing w:val="-1"/>
          <w:sz w:val="22"/>
        </w:rPr>
        <w:t> </w:t>
      </w:r>
      <w:r>
        <w:rPr>
          <w:rFonts w:ascii="Arial"/>
          <w:i/>
          <w:sz w:val="22"/>
        </w:rPr>
        <w:t>confronti</w:t>
      </w:r>
      <w:r>
        <w:rPr>
          <w:rFonts w:ascii="Arial"/>
          <w:i/>
          <w:spacing w:val="-1"/>
          <w:sz w:val="22"/>
        </w:rPr>
        <w:t> </w:t>
      </w:r>
      <w:r>
        <w:rPr>
          <w:rFonts w:ascii="Arial"/>
          <w:i/>
          <w:sz w:val="22"/>
        </w:rPr>
        <w:t>dei </w:t>
      </w:r>
      <w:r>
        <w:rPr>
          <w:rFonts w:ascii="Arial"/>
          <w:i/>
          <w:spacing w:val="-2"/>
          <w:sz w:val="22"/>
        </w:rPr>
        <w:t>giranti</w:t>
      </w:r>
    </w:p>
    <w:p>
      <w:pPr>
        <w:pStyle w:val="BodyText"/>
        <w:spacing w:line="271" w:lineRule="auto"/>
      </w:pPr>
      <w:r>
        <w:rPr/>
        <w:t>“Il</w:t>
      </w:r>
      <w:r>
        <w:rPr>
          <w:spacing w:val="-2"/>
        </w:rPr>
        <w:t> </w:t>
      </w:r>
      <w:r>
        <w:rPr/>
        <w:t>possessore</w:t>
      </w:r>
      <w:r>
        <w:rPr>
          <w:spacing w:val="-2"/>
        </w:rPr>
        <w:t> </w:t>
      </w:r>
      <w:r>
        <w:rPr/>
        <w:t>della</w:t>
      </w:r>
      <w:r>
        <w:rPr>
          <w:spacing w:val="-2"/>
        </w:rPr>
        <w:t> </w:t>
      </w:r>
      <w:r>
        <w:rPr/>
        <w:t>nota</w:t>
      </w:r>
      <w:r>
        <w:rPr>
          <w:spacing w:val="-2"/>
        </w:rPr>
        <w:t> </w:t>
      </w:r>
      <w:r>
        <w:rPr/>
        <w:t>di</w:t>
      </w:r>
      <w:r>
        <w:rPr>
          <w:spacing w:val="-2"/>
        </w:rPr>
        <w:t> </w:t>
      </w:r>
      <w:r>
        <w:rPr/>
        <w:t>pegno</w:t>
      </w:r>
      <w:r>
        <w:rPr>
          <w:spacing w:val="-2"/>
        </w:rPr>
        <w:t> </w:t>
      </w:r>
      <w:r>
        <w:rPr/>
        <w:t>non</w:t>
      </w:r>
      <w:r>
        <w:rPr>
          <w:spacing w:val="-2"/>
        </w:rPr>
        <w:t> </w:t>
      </w:r>
      <w:r>
        <w:rPr/>
        <w:t>può</w:t>
      </w:r>
      <w:r>
        <w:rPr>
          <w:spacing w:val="-2"/>
        </w:rPr>
        <w:t> </w:t>
      </w:r>
      <w:r>
        <w:rPr/>
        <w:t>agire</w:t>
      </w:r>
      <w:r>
        <w:rPr>
          <w:spacing w:val="-2"/>
        </w:rPr>
        <w:t> </w:t>
      </w:r>
      <w:r>
        <w:rPr/>
        <w:t>contro</w:t>
      </w:r>
      <w:r>
        <w:rPr>
          <w:spacing w:val="-2"/>
        </w:rPr>
        <w:t> </w:t>
      </w:r>
      <w:r>
        <w:rPr/>
        <w:t>il</w:t>
      </w:r>
      <w:r>
        <w:rPr>
          <w:spacing w:val="-2"/>
        </w:rPr>
        <w:t> </w:t>
      </w:r>
      <w:r>
        <w:rPr/>
        <w:t>girante,</w:t>
      </w:r>
      <w:r>
        <w:rPr>
          <w:spacing w:val="-3"/>
        </w:rPr>
        <w:t> </w:t>
      </w:r>
      <w:r>
        <w:rPr/>
        <w:t>se</w:t>
      </w:r>
      <w:r>
        <w:rPr>
          <w:spacing w:val="-2"/>
        </w:rPr>
        <w:t> </w:t>
      </w:r>
      <w:r>
        <w:rPr/>
        <w:t>prima</w:t>
      </w:r>
      <w:r>
        <w:rPr>
          <w:spacing w:val="-2"/>
        </w:rPr>
        <w:t> </w:t>
      </w:r>
      <w:r>
        <w:rPr/>
        <w:t>non</w:t>
      </w:r>
      <w:r>
        <w:rPr>
          <w:spacing w:val="-2"/>
        </w:rPr>
        <w:t> </w:t>
      </w:r>
      <w:r>
        <w:rPr/>
        <w:t>ha</w:t>
      </w:r>
      <w:r>
        <w:rPr>
          <w:spacing w:val="-2"/>
        </w:rPr>
        <w:t> </w:t>
      </w:r>
      <w:r>
        <w:rPr/>
        <w:t>proceduto</w:t>
      </w:r>
      <w:r>
        <w:rPr>
          <w:spacing w:val="-2"/>
        </w:rPr>
        <w:t> </w:t>
      </w:r>
      <w:r>
        <w:rPr/>
        <w:t>alla vendita del pegno.</w:t>
      </w:r>
    </w:p>
    <w:p>
      <w:pPr>
        <w:pStyle w:val="BodyText"/>
        <w:spacing w:line="271" w:lineRule="auto" w:before="1"/>
        <w:ind w:right="123" w:firstLine="183"/>
      </w:pPr>
      <w:r>
        <w:rPr/>
        <w:t>I</w:t>
      </w:r>
      <w:r>
        <w:rPr>
          <w:spacing w:val="-4"/>
        </w:rPr>
        <w:t> </w:t>
      </w:r>
      <w:r>
        <w:rPr/>
        <w:t>termini</w:t>
      </w:r>
      <w:r>
        <w:rPr>
          <w:spacing w:val="-3"/>
        </w:rPr>
        <w:t> </w:t>
      </w:r>
      <w:r>
        <w:rPr/>
        <w:t>per</w:t>
      </w:r>
      <w:r>
        <w:rPr>
          <w:spacing w:val="-3"/>
        </w:rPr>
        <w:t> </w:t>
      </w:r>
      <w:r>
        <w:rPr/>
        <w:t>esercitare</w:t>
      </w:r>
      <w:r>
        <w:rPr>
          <w:spacing w:val="-3"/>
        </w:rPr>
        <w:t> </w:t>
      </w:r>
      <w:r>
        <w:rPr/>
        <w:t>l'azione</w:t>
      </w:r>
      <w:r>
        <w:rPr>
          <w:spacing w:val="-3"/>
        </w:rPr>
        <w:t> </w:t>
      </w:r>
      <w:r>
        <w:rPr/>
        <w:t>di</w:t>
      </w:r>
      <w:r>
        <w:rPr>
          <w:spacing w:val="-3"/>
        </w:rPr>
        <w:t> </w:t>
      </w:r>
      <w:r>
        <w:rPr/>
        <w:t>regresso</w:t>
      </w:r>
      <w:r>
        <w:rPr>
          <w:spacing w:val="-3"/>
        </w:rPr>
        <w:t> </w:t>
      </w:r>
      <w:r>
        <w:rPr/>
        <w:t>contro</w:t>
      </w:r>
      <w:r>
        <w:rPr>
          <w:spacing w:val="-3"/>
        </w:rPr>
        <w:t> </w:t>
      </w:r>
      <w:r>
        <w:rPr/>
        <w:t>i</w:t>
      </w:r>
      <w:r>
        <w:rPr>
          <w:spacing w:val="-3"/>
        </w:rPr>
        <w:t> </w:t>
      </w:r>
      <w:r>
        <w:rPr/>
        <w:t>giranti</w:t>
      </w:r>
      <w:r>
        <w:rPr>
          <w:spacing w:val="-3"/>
        </w:rPr>
        <w:t> </w:t>
      </w:r>
      <w:r>
        <w:rPr/>
        <w:t>sono</w:t>
      </w:r>
      <w:r>
        <w:rPr>
          <w:spacing w:val="-3"/>
        </w:rPr>
        <w:t> </w:t>
      </w:r>
      <w:r>
        <w:rPr/>
        <w:t>quelli</w:t>
      </w:r>
      <w:r>
        <w:rPr>
          <w:spacing w:val="-3"/>
        </w:rPr>
        <w:t> </w:t>
      </w:r>
      <w:r>
        <w:rPr/>
        <w:t>stabiliti</w:t>
      </w:r>
      <w:r>
        <w:rPr>
          <w:spacing w:val="-3"/>
        </w:rPr>
        <w:t> </w:t>
      </w:r>
      <w:r>
        <w:rPr/>
        <w:t>dalla</w:t>
      </w:r>
      <w:r>
        <w:rPr>
          <w:spacing w:val="-3"/>
        </w:rPr>
        <w:t> </w:t>
      </w:r>
      <w:r>
        <w:rPr/>
        <w:t>legge cambiaria e decorrono dal giorno in cui è avvenuta la vendita delle cose depositate.</w:t>
      </w:r>
    </w:p>
    <w:p>
      <w:pPr>
        <w:pStyle w:val="BodyText"/>
        <w:spacing w:line="271" w:lineRule="auto" w:before="2"/>
        <w:ind w:firstLine="183"/>
      </w:pPr>
      <w:r>
        <w:rPr/>
        <w:t>Il</w:t>
      </w:r>
      <w:r>
        <w:rPr>
          <w:spacing w:val="-3"/>
        </w:rPr>
        <w:t> </w:t>
      </w:r>
      <w:r>
        <w:rPr/>
        <w:t>possessore</w:t>
      </w:r>
      <w:r>
        <w:rPr>
          <w:spacing w:val="-3"/>
        </w:rPr>
        <w:t> </w:t>
      </w:r>
      <w:r>
        <w:rPr/>
        <w:t>della</w:t>
      </w:r>
      <w:r>
        <w:rPr>
          <w:spacing w:val="-3"/>
        </w:rPr>
        <w:t> </w:t>
      </w:r>
      <w:r>
        <w:rPr/>
        <w:t>nota</w:t>
      </w:r>
      <w:r>
        <w:rPr>
          <w:spacing w:val="-3"/>
        </w:rPr>
        <w:t> </w:t>
      </w:r>
      <w:r>
        <w:rPr/>
        <w:t>di</w:t>
      </w:r>
      <w:r>
        <w:rPr>
          <w:spacing w:val="-3"/>
        </w:rPr>
        <w:t> </w:t>
      </w:r>
      <w:r>
        <w:rPr/>
        <w:t>pegno</w:t>
      </w:r>
      <w:r>
        <w:rPr>
          <w:spacing w:val="-3"/>
        </w:rPr>
        <w:t> </w:t>
      </w:r>
      <w:r>
        <w:rPr/>
        <w:t>decade</w:t>
      </w:r>
      <w:r>
        <w:rPr>
          <w:spacing w:val="-3"/>
        </w:rPr>
        <w:t> </w:t>
      </w:r>
      <w:r>
        <w:rPr/>
        <w:t>dall'azione</w:t>
      </w:r>
      <w:r>
        <w:rPr>
          <w:spacing w:val="-3"/>
        </w:rPr>
        <w:t> </w:t>
      </w:r>
      <w:r>
        <w:rPr/>
        <w:t>di</w:t>
      </w:r>
      <w:r>
        <w:rPr>
          <w:spacing w:val="-3"/>
        </w:rPr>
        <w:t> </w:t>
      </w:r>
      <w:r>
        <w:rPr/>
        <w:t>regresso</w:t>
      </w:r>
      <w:r>
        <w:rPr>
          <w:spacing w:val="-3"/>
        </w:rPr>
        <w:t> </w:t>
      </w:r>
      <w:r>
        <w:rPr/>
        <w:t>contro</w:t>
      </w:r>
      <w:r>
        <w:rPr>
          <w:spacing w:val="-3"/>
        </w:rPr>
        <w:t> </w:t>
      </w:r>
      <w:r>
        <w:rPr/>
        <w:t>i</w:t>
      </w:r>
      <w:r>
        <w:rPr>
          <w:spacing w:val="-3"/>
        </w:rPr>
        <w:t> </w:t>
      </w:r>
      <w:r>
        <w:rPr/>
        <w:t>giranti,</w:t>
      </w:r>
      <w:r>
        <w:rPr>
          <w:spacing w:val="-4"/>
        </w:rPr>
        <w:t> </w:t>
      </w:r>
      <w:r>
        <w:rPr/>
        <w:t>se</w:t>
      </w:r>
      <w:r>
        <w:rPr>
          <w:spacing w:val="-3"/>
        </w:rPr>
        <w:t> </w:t>
      </w:r>
      <w:r>
        <w:rPr/>
        <w:t>alla</w:t>
      </w:r>
      <w:r>
        <w:rPr>
          <w:spacing w:val="-3"/>
        </w:rPr>
        <w:t> </w:t>
      </w:r>
      <w:r>
        <w:rPr/>
        <w:t>scadenza non leva il protesto o se, entro quindici giorni dal protesto, non fa istanza per la vendita delle cose </w:t>
      </w:r>
      <w:r>
        <w:rPr>
          <w:spacing w:val="-2"/>
        </w:rPr>
        <w:t>depositate.</w:t>
      </w:r>
    </w:p>
    <w:p>
      <w:pPr>
        <w:pStyle w:val="BodyText"/>
        <w:spacing w:line="271" w:lineRule="auto" w:before="2"/>
        <w:ind w:left="325"/>
      </w:pPr>
      <w:r>
        <w:rPr/>
        <w:t>Egli</w:t>
      </w:r>
      <w:r>
        <w:rPr>
          <w:spacing w:val="-3"/>
        </w:rPr>
        <w:t> </w:t>
      </w:r>
      <w:r>
        <w:rPr/>
        <w:t>conserva</w:t>
      </w:r>
      <w:r>
        <w:rPr>
          <w:spacing w:val="-3"/>
        </w:rPr>
        <w:t> </w:t>
      </w:r>
      <w:r>
        <w:rPr/>
        <w:t>tuttavia</w:t>
      </w:r>
      <w:r>
        <w:rPr>
          <w:spacing w:val="-3"/>
        </w:rPr>
        <w:t> </w:t>
      </w:r>
      <w:r>
        <w:rPr/>
        <w:t>l'azione</w:t>
      </w:r>
      <w:r>
        <w:rPr>
          <w:spacing w:val="-3"/>
        </w:rPr>
        <w:t> </w:t>
      </w:r>
      <w:r>
        <w:rPr/>
        <w:t>contro</w:t>
      </w:r>
      <w:r>
        <w:rPr>
          <w:spacing w:val="-3"/>
        </w:rPr>
        <w:t> </w:t>
      </w:r>
      <w:r>
        <w:rPr/>
        <w:t>i</w:t>
      </w:r>
      <w:r>
        <w:rPr>
          <w:spacing w:val="-3"/>
        </w:rPr>
        <w:t> </w:t>
      </w:r>
      <w:r>
        <w:rPr/>
        <w:t>giranti</w:t>
      </w:r>
      <w:r>
        <w:rPr>
          <w:spacing w:val="-3"/>
        </w:rPr>
        <w:t> </w:t>
      </w:r>
      <w:r>
        <w:rPr/>
        <w:t>della</w:t>
      </w:r>
      <w:r>
        <w:rPr>
          <w:spacing w:val="-3"/>
        </w:rPr>
        <w:t> </w:t>
      </w:r>
      <w:r>
        <w:rPr/>
        <w:t>fede</w:t>
      </w:r>
      <w:r>
        <w:rPr>
          <w:spacing w:val="-3"/>
        </w:rPr>
        <w:t> </w:t>
      </w:r>
      <w:r>
        <w:rPr/>
        <w:t>di</w:t>
      </w:r>
      <w:r>
        <w:rPr>
          <w:spacing w:val="-3"/>
        </w:rPr>
        <w:t> </w:t>
      </w:r>
      <w:r>
        <w:rPr/>
        <w:t>deposito</w:t>
      </w:r>
      <w:r>
        <w:rPr>
          <w:spacing w:val="-3"/>
        </w:rPr>
        <w:t> </w:t>
      </w:r>
      <w:r>
        <w:rPr/>
        <w:t>e</w:t>
      </w:r>
      <w:r>
        <w:rPr>
          <w:spacing w:val="-3"/>
        </w:rPr>
        <w:t> </w:t>
      </w:r>
      <w:r>
        <w:rPr/>
        <w:t>contro</w:t>
      </w:r>
      <w:r>
        <w:rPr>
          <w:spacing w:val="-3"/>
        </w:rPr>
        <w:t> </w:t>
      </w:r>
      <w:r>
        <w:rPr/>
        <w:t>il</w:t>
      </w:r>
      <w:r>
        <w:rPr>
          <w:spacing w:val="-3"/>
        </w:rPr>
        <w:t> </w:t>
      </w:r>
      <w:r>
        <w:rPr/>
        <w:t>debitore. Quest’azione si prescrive in tre anni”.</w:t>
      </w:r>
    </w:p>
    <w:p>
      <w:pPr>
        <w:pStyle w:val="BodyText"/>
        <w:spacing w:before="48"/>
        <w:ind w:left="0"/>
      </w:pPr>
    </w:p>
    <w:p>
      <w:pPr>
        <w:pStyle w:val="BodyText"/>
        <w:spacing w:before="0"/>
        <w:rPr>
          <w:rFonts w:ascii="Times New Roman"/>
        </w:rPr>
      </w:pPr>
      <w:r>
        <w:rPr>
          <w:rFonts w:ascii="Times New Roman"/>
          <w:w w:val="105"/>
          <w:u w:val="single"/>
        </w:rPr>
        <w:t>Capo XIII:</w:t>
      </w:r>
      <w:r>
        <w:rPr>
          <w:rFonts w:ascii="Times New Roman"/>
          <w:spacing w:val="15"/>
          <w:w w:val="105"/>
          <w:u w:val="single"/>
        </w:rPr>
        <w:t> </w:t>
      </w:r>
      <w:r>
        <w:rPr>
          <w:rFonts w:ascii="Times New Roman"/>
          <w:w w:val="105"/>
          <w:u w:val="single"/>
        </w:rPr>
        <w:t>del</w:t>
      </w:r>
      <w:r>
        <w:rPr>
          <w:rFonts w:ascii="Times New Roman"/>
          <w:spacing w:val="14"/>
          <w:w w:val="105"/>
          <w:u w:val="single"/>
        </w:rPr>
        <w:t> </w:t>
      </w:r>
      <w:r>
        <w:rPr>
          <w:rFonts w:ascii="Times New Roman"/>
          <w:w w:val="105"/>
          <w:u w:val="single"/>
        </w:rPr>
        <w:t>sequestro</w:t>
      </w:r>
      <w:r>
        <w:rPr>
          <w:rFonts w:ascii="Times New Roman"/>
          <w:spacing w:val="15"/>
          <w:w w:val="105"/>
          <w:u w:val="single"/>
        </w:rPr>
        <w:t> </w:t>
      </w:r>
      <w:r>
        <w:rPr>
          <w:rFonts w:ascii="Times New Roman"/>
          <w:spacing w:val="-2"/>
          <w:w w:val="105"/>
          <w:u w:val="single"/>
        </w:rPr>
        <w:t>convenzionale</w:t>
      </w:r>
    </w:p>
    <w:p>
      <w:pPr>
        <w:spacing w:before="46"/>
        <w:ind w:left="141" w:right="0" w:firstLine="0"/>
        <w:jc w:val="left"/>
        <w:rPr>
          <w:rFonts w:ascii="Arial"/>
          <w:i/>
          <w:sz w:val="22"/>
        </w:rPr>
      </w:pPr>
      <w:r>
        <w:rPr>
          <w:rFonts w:ascii="Arial"/>
          <w:b/>
          <w:sz w:val="22"/>
        </w:rPr>
        <w:t>Art.</w:t>
      </w:r>
      <w:r>
        <w:rPr>
          <w:rFonts w:ascii="Arial"/>
          <w:b/>
          <w:spacing w:val="-2"/>
          <w:sz w:val="22"/>
        </w:rPr>
        <w:t> </w:t>
      </w:r>
      <w:r>
        <w:rPr>
          <w:rFonts w:ascii="Arial"/>
          <w:b/>
          <w:sz w:val="22"/>
        </w:rPr>
        <w:t>1798</w:t>
      </w:r>
      <w:r>
        <w:rPr>
          <w:sz w:val="22"/>
        </w:rPr>
        <w:t>: </w:t>
      </w:r>
      <w:r>
        <w:rPr>
          <w:rFonts w:ascii="Arial"/>
          <w:i/>
          <w:spacing w:val="-2"/>
          <w:sz w:val="22"/>
        </w:rPr>
        <w:t>Nozione</w:t>
      </w:r>
    </w:p>
    <w:p>
      <w:pPr>
        <w:pStyle w:val="BodyText"/>
        <w:spacing w:line="271" w:lineRule="auto" w:before="33"/>
        <w:ind w:right="95"/>
      </w:pPr>
      <w:r>
        <w:rPr/>
        <w:t>“Il</w:t>
      </w:r>
      <w:r>
        <w:rPr>
          <w:spacing w:val="-3"/>
        </w:rPr>
        <w:t> </w:t>
      </w:r>
      <w:r>
        <w:rPr/>
        <w:t>sequestro</w:t>
      </w:r>
      <w:r>
        <w:rPr>
          <w:spacing w:val="-3"/>
        </w:rPr>
        <w:t> </w:t>
      </w:r>
      <w:r>
        <w:rPr/>
        <w:t>convenzionale</w:t>
      </w:r>
      <w:r>
        <w:rPr>
          <w:spacing w:val="-3"/>
        </w:rPr>
        <w:t> </w:t>
      </w:r>
      <w:r>
        <w:rPr/>
        <w:t>è</w:t>
      </w:r>
      <w:r>
        <w:rPr>
          <w:spacing w:val="-3"/>
        </w:rPr>
        <w:t> </w:t>
      </w:r>
      <w:r>
        <w:rPr/>
        <w:t>il</w:t>
      </w:r>
      <w:r>
        <w:rPr>
          <w:spacing w:val="-3"/>
        </w:rPr>
        <w:t> </w:t>
      </w:r>
      <w:r>
        <w:rPr/>
        <w:t>contratto</w:t>
      </w:r>
      <w:r>
        <w:rPr>
          <w:spacing w:val="-3"/>
        </w:rPr>
        <w:t> </w:t>
      </w:r>
      <w:r>
        <w:rPr/>
        <w:t>col</w:t>
      </w:r>
      <w:r>
        <w:rPr>
          <w:spacing w:val="-3"/>
        </w:rPr>
        <w:t> </w:t>
      </w:r>
      <w:r>
        <w:rPr/>
        <w:t>quale</w:t>
      </w:r>
      <w:r>
        <w:rPr>
          <w:spacing w:val="-3"/>
        </w:rPr>
        <w:t> </w:t>
      </w:r>
      <w:r>
        <w:rPr/>
        <w:t>due</w:t>
      </w:r>
      <w:r>
        <w:rPr>
          <w:spacing w:val="-3"/>
        </w:rPr>
        <w:t> </w:t>
      </w:r>
      <w:r>
        <w:rPr/>
        <w:t>o</w:t>
      </w:r>
      <w:r>
        <w:rPr>
          <w:spacing w:val="-3"/>
        </w:rPr>
        <w:t> </w:t>
      </w:r>
      <w:r>
        <w:rPr/>
        <w:t>più</w:t>
      </w:r>
      <w:r>
        <w:rPr>
          <w:spacing w:val="-3"/>
        </w:rPr>
        <w:t> </w:t>
      </w:r>
      <w:r>
        <w:rPr/>
        <w:t>persone</w:t>
      </w:r>
      <w:r>
        <w:rPr>
          <w:spacing w:val="-3"/>
        </w:rPr>
        <w:t> </w:t>
      </w:r>
      <w:r>
        <w:rPr/>
        <w:t>affidano</w:t>
      </w:r>
      <w:r>
        <w:rPr>
          <w:spacing w:val="-3"/>
        </w:rPr>
        <w:t> </w:t>
      </w:r>
      <w:r>
        <w:rPr/>
        <w:t>a</w:t>
      </w:r>
      <w:r>
        <w:rPr>
          <w:spacing w:val="-3"/>
        </w:rPr>
        <w:t> </w:t>
      </w:r>
      <w:r>
        <w:rPr/>
        <w:t>un</w:t>
      </w:r>
      <w:r>
        <w:rPr>
          <w:spacing w:val="-3"/>
        </w:rPr>
        <w:t> </w:t>
      </w:r>
      <w:r>
        <w:rPr/>
        <w:t>terzo</w:t>
      </w:r>
      <w:r>
        <w:rPr>
          <w:spacing w:val="-3"/>
        </w:rPr>
        <w:t> </w:t>
      </w:r>
      <w:r>
        <w:rPr/>
        <w:t>una</w:t>
      </w:r>
      <w:r>
        <w:rPr>
          <w:spacing w:val="-3"/>
        </w:rPr>
        <w:t> </w:t>
      </w:r>
      <w:r>
        <w:rPr/>
        <w:t>cosa o una pluralità di cose, rispetto alla quale sia nata tra esse controversia, perché la custodisca e la restituisca a quella a cui spetterà quando la controversia sarà definita”.</w:t>
      </w:r>
    </w:p>
    <w:p>
      <w:pPr>
        <w:pStyle w:val="BodyText"/>
        <w:spacing w:before="36"/>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1799</w:t>
      </w:r>
      <w:r>
        <w:rPr>
          <w:sz w:val="22"/>
        </w:rPr>
        <w:t>: </w:t>
      </w:r>
      <w:r>
        <w:rPr>
          <w:rFonts w:ascii="Arial"/>
          <w:i/>
          <w:sz w:val="22"/>
        </w:rPr>
        <w:t>Obblighi,</w:t>
      </w:r>
      <w:r>
        <w:rPr>
          <w:rFonts w:ascii="Arial"/>
          <w:i/>
          <w:spacing w:val="-2"/>
          <w:sz w:val="22"/>
        </w:rPr>
        <w:t> </w:t>
      </w:r>
      <w:r>
        <w:rPr>
          <w:rFonts w:ascii="Arial"/>
          <w:i/>
          <w:sz w:val="22"/>
        </w:rPr>
        <w:t>diritti e</w:t>
      </w:r>
      <w:r>
        <w:rPr>
          <w:rFonts w:ascii="Arial"/>
          <w:i/>
          <w:spacing w:val="-1"/>
          <w:sz w:val="22"/>
        </w:rPr>
        <w:t> </w:t>
      </w:r>
      <w:r>
        <w:rPr>
          <w:rFonts w:ascii="Arial"/>
          <w:i/>
          <w:sz w:val="22"/>
        </w:rPr>
        <w:t>poteri del </w:t>
      </w:r>
      <w:r>
        <w:rPr>
          <w:rFonts w:ascii="Arial"/>
          <w:i/>
          <w:spacing w:val="-2"/>
          <w:sz w:val="22"/>
        </w:rPr>
        <w:t>sequestratario</w:t>
      </w:r>
    </w:p>
    <w:p>
      <w:pPr>
        <w:pStyle w:val="BodyText"/>
        <w:spacing w:line="271" w:lineRule="auto"/>
        <w:ind w:right="453"/>
        <w:jc w:val="both"/>
      </w:pPr>
      <w:r>
        <w:rPr/>
        <w:t>“Gli</w:t>
      </w:r>
      <w:r>
        <w:rPr>
          <w:spacing w:val="-2"/>
        </w:rPr>
        <w:t> </w:t>
      </w:r>
      <w:r>
        <w:rPr/>
        <w:t>obblighi,</w:t>
      </w:r>
      <w:r>
        <w:rPr>
          <w:spacing w:val="-3"/>
        </w:rPr>
        <w:t> </w:t>
      </w:r>
      <w:r>
        <w:rPr/>
        <w:t>i</w:t>
      </w:r>
      <w:r>
        <w:rPr>
          <w:spacing w:val="-2"/>
        </w:rPr>
        <w:t> </w:t>
      </w:r>
      <w:r>
        <w:rPr/>
        <w:t>diritti</w:t>
      </w:r>
      <w:r>
        <w:rPr>
          <w:spacing w:val="-2"/>
        </w:rPr>
        <w:t> </w:t>
      </w:r>
      <w:r>
        <w:rPr/>
        <w:t>e</w:t>
      </w:r>
      <w:r>
        <w:rPr>
          <w:spacing w:val="-2"/>
        </w:rPr>
        <w:t> </w:t>
      </w:r>
      <w:r>
        <w:rPr/>
        <w:t>i</w:t>
      </w:r>
      <w:r>
        <w:rPr>
          <w:spacing w:val="-2"/>
        </w:rPr>
        <w:t> </w:t>
      </w:r>
      <w:r>
        <w:rPr/>
        <w:t>poteri</w:t>
      </w:r>
      <w:r>
        <w:rPr>
          <w:spacing w:val="-2"/>
        </w:rPr>
        <w:t> </w:t>
      </w:r>
      <w:r>
        <w:rPr/>
        <w:t>del</w:t>
      </w:r>
      <w:r>
        <w:rPr>
          <w:spacing w:val="-2"/>
        </w:rPr>
        <w:t> </w:t>
      </w:r>
      <w:r>
        <w:rPr/>
        <w:t>sequestratario</w:t>
      </w:r>
      <w:r>
        <w:rPr>
          <w:spacing w:val="-2"/>
        </w:rPr>
        <w:t> </w:t>
      </w:r>
      <w:r>
        <w:rPr/>
        <w:t>sono</w:t>
      </w:r>
      <w:r>
        <w:rPr>
          <w:spacing w:val="-2"/>
        </w:rPr>
        <w:t> </w:t>
      </w:r>
      <w:r>
        <w:rPr/>
        <w:t>determinati</w:t>
      </w:r>
      <w:r>
        <w:rPr>
          <w:spacing w:val="-2"/>
        </w:rPr>
        <w:t> </w:t>
      </w:r>
      <w:r>
        <w:rPr/>
        <w:t>dal</w:t>
      </w:r>
      <w:r>
        <w:rPr>
          <w:spacing w:val="-2"/>
        </w:rPr>
        <w:t> </w:t>
      </w:r>
      <w:r>
        <w:rPr/>
        <w:t>contratto;</w:t>
      </w:r>
      <w:r>
        <w:rPr>
          <w:spacing w:val="-3"/>
        </w:rPr>
        <w:t> </w:t>
      </w:r>
      <w:r>
        <w:rPr/>
        <w:t>in</w:t>
      </w:r>
      <w:r>
        <w:rPr>
          <w:spacing w:val="-2"/>
        </w:rPr>
        <w:t> </w:t>
      </w:r>
      <w:r>
        <w:rPr/>
        <w:t>mancanza,</w:t>
      </w:r>
      <w:r>
        <w:rPr>
          <w:spacing w:val="-3"/>
        </w:rPr>
        <w:t> </w:t>
      </w:r>
      <w:r>
        <w:rPr/>
        <w:t>si osservano le disposizioni seguenti”.</w:t>
      </w:r>
    </w:p>
    <w:p>
      <w:pPr>
        <w:pStyle w:val="BodyText"/>
        <w:spacing w:after="0" w:line="271" w:lineRule="auto"/>
        <w:jc w:val="both"/>
        <w:sectPr>
          <w:pgSz w:w="11910" w:h="16840"/>
          <w:pgMar w:header="0" w:footer="823" w:top="1020" w:bottom="1080" w:left="992" w:right="1133"/>
        </w:sectPr>
      </w:pPr>
    </w:p>
    <w:p>
      <w:pPr>
        <w:spacing w:before="76"/>
        <w:ind w:left="141" w:right="0" w:firstLine="0"/>
        <w:jc w:val="left"/>
        <w:rPr>
          <w:rFonts w:ascii="Arial" w:hAnsi="Arial"/>
          <w:i/>
          <w:sz w:val="22"/>
        </w:rPr>
      </w:pPr>
      <w:r>
        <w:rPr>
          <w:rFonts w:ascii="Arial" w:hAnsi="Arial"/>
          <w:b/>
          <w:sz w:val="22"/>
        </w:rPr>
        <w:t>Art.</w:t>
      </w:r>
      <w:r>
        <w:rPr>
          <w:rFonts w:ascii="Arial" w:hAnsi="Arial"/>
          <w:b/>
          <w:spacing w:val="-4"/>
          <w:sz w:val="22"/>
        </w:rPr>
        <w:t> </w:t>
      </w:r>
      <w:r>
        <w:rPr>
          <w:rFonts w:ascii="Arial" w:hAnsi="Arial"/>
          <w:b/>
          <w:sz w:val="22"/>
        </w:rPr>
        <w:t>1800</w:t>
      </w:r>
      <w:r>
        <w:rPr>
          <w:sz w:val="22"/>
        </w:rPr>
        <w:t>:</w:t>
      </w:r>
      <w:r>
        <w:rPr>
          <w:spacing w:val="-1"/>
          <w:sz w:val="22"/>
        </w:rPr>
        <w:t> </w:t>
      </w:r>
      <w:r>
        <w:rPr>
          <w:rFonts w:ascii="Arial" w:hAnsi="Arial"/>
          <w:i/>
          <w:sz w:val="22"/>
        </w:rPr>
        <w:t>Conservazione</w:t>
      </w:r>
      <w:r>
        <w:rPr>
          <w:rFonts w:ascii="Arial" w:hAnsi="Arial"/>
          <w:i/>
          <w:spacing w:val="-1"/>
          <w:sz w:val="22"/>
        </w:rPr>
        <w:t> </w:t>
      </w:r>
      <w:r>
        <w:rPr>
          <w:rFonts w:ascii="Arial" w:hAnsi="Arial"/>
          <w:i/>
          <w:sz w:val="22"/>
        </w:rPr>
        <w:t>e</w:t>
      </w:r>
      <w:r>
        <w:rPr>
          <w:rFonts w:ascii="Arial" w:hAnsi="Arial"/>
          <w:i/>
          <w:spacing w:val="-1"/>
          <w:sz w:val="22"/>
        </w:rPr>
        <w:t> </w:t>
      </w:r>
      <w:r>
        <w:rPr>
          <w:rFonts w:ascii="Arial" w:hAnsi="Arial"/>
          <w:i/>
          <w:sz w:val="22"/>
        </w:rPr>
        <w:t>alienazione</w:t>
      </w:r>
      <w:r>
        <w:rPr>
          <w:rFonts w:ascii="Arial" w:hAnsi="Arial"/>
          <w:i/>
          <w:spacing w:val="-1"/>
          <w:sz w:val="22"/>
        </w:rPr>
        <w:t> </w:t>
      </w:r>
      <w:r>
        <w:rPr>
          <w:rFonts w:ascii="Arial" w:hAnsi="Arial"/>
          <w:i/>
          <w:sz w:val="22"/>
        </w:rPr>
        <w:t>dell’oggetto</w:t>
      </w:r>
      <w:r>
        <w:rPr>
          <w:rFonts w:ascii="Arial" w:hAnsi="Arial"/>
          <w:i/>
          <w:spacing w:val="-1"/>
          <w:sz w:val="22"/>
        </w:rPr>
        <w:t> </w:t>
      </w:r>
      <w:r>
        <w:rPr>
          <w:rFonts w:ascii="Arial" w:hAnsi="Arial"/>
          <w:i/>
          <w:sz w:val="22"/>
        </w:rPr>
        <w:t>del </w:t>
      </w:r>
      <w:r>
        <w:rPr>
          <w:rFonts w:ascii="Arial" w:hAnsi="Arial"/>
          <w:i/>
          <w:spacing w:val="-2"/>
          <w:sz w:val="22"/>
        </w:rPr>
        <w:t>sequestro</w:t>
      </w:r>
    </w:p>
    <w:p>
      <w:pPr>
        <w:pStyle w:val="BodyText"/>
        <w:spacing w:before="33"/>
      </w:pPr>
      <w:r>
        <w:rPr/>
        <w:t>“Il</w:t>
      </w:r>
      <w:r>
        <w:rPr>
          <w:spacing w:val="-1"/>
        </w:rPr>
        <w:t> </w:t>
      </w:r>
      <w:r>
        <w:rPr/>
        <w:t>sequestratario,</w:t>
      </w:r>
      <w:r>
        <w:rPr>
          <w:spacing w:val="-2"/>
        </w:rPr>
        <w:t> </w:t>
      </w:r>
      <w:r>
        <w:rPr/>
        <w:t>per</w:t>
      </w:r>
      <w:r>
        <w:rPr>
          <w:spacing w:val="-1"/>
        </w:rPr>
        <w:t> </w:t>
      </w:r>
      <w:r>
        <w:rPr/>
        <w:t>la</w:t>
      </w:r>
      <w:r>
        <w:rPr>
          <w:spacing w:val="-1"/>
        </w:rPr>
        <w:t> </w:t>
      </w:r>
      <w:r>
        <w:rPr/>
        <w:t>custodia</w:t>
      </w:r>
      <w:r>
        <w:rPr>
          <w:spacing w:val="-1"/>
        </w:rPr>
        <w:t> </w:t>
      </w:r>
      <w:r>
        <w:rPr/>
        <w:t>delle</w:t>
      </w:r>
      <w:r>
        <w:rPr>
          <w:spacing w:val="-1"/>
        </w:rPr>
        <w:t> </w:t>
      </w:r>
      <w:r>
        <w:rPr/>
        <w:t>cose</w:t>
      </w:r>
      <w:r>
        <w:rPr>
          <w:spacing w:val="-1"/>
        </w:rPr>
        <w:t> </w:t>
      </w:r>
      <w:r>
        <w:rPr/>
        <w:t>affidategli,</w:t>
      </w:r>
      <w:r>
        <w:rPr>
          <w:spacing w:val="-2"/>
        </w:rPr>
        <w:t> </w:t>
      </w:r>
      <w:r>
        <w:rPr/>
        <w:t>è</w:t>
      </w:r>
      <w:r>
        <w:rPr>
          <w:spacing w:val="-1"/>
        </w:rPr>
        <w:t> </w:t>
      </w:r>
      <w:r>
        <w:rPr/>
        <w:t>soggetto</w:t>
      </w:r>
      <w:r>
        <w:rPr>
          <w:spacing w:val="-1"/>
        </w:rPr>
        <w:t> </w:t>
      </w:r>
      <w:r>
        <w:rPr/>
        <w:t>alle</w:t>
      </w:r>
      <w:r>
        <w:rPr>
          <w:spacing w:val="-1"/>
        </w:rPr>
        <w:t> </w:t>
      </w:r>
      <w:r>
        <w:rPr/>
        <w:t>norme</w:t>
      </w:r>
      <w:r>
        <w:rPr>
          <w:spacing w:val="-1"/>
        </w:rPr>
        <w:t> </w:t>
      </w:r>
      <w:r>
        <w:rPr/>
        <w:t>del</w:t>
      </w:r>
      <w:r>
        <w:rPr>
          <w:spacing w:val="-1"/>
        </w:rPr>
        <w:t> </w:t>
      </w:r>
      <w:r>
        <w:rPr>
          <w:spacing w:val="-2"/>
        </w:rPr>
        <w:t>deposito.</w:t>
      </w:r>
    </w:p>
    <w:p>
      <w:pPr>
        <w:pStyle w:val="BodyText"/>
        <w:spacing w:line="271" w:lineRule="auto"/>
        <w:ind w:firstLine="122"/>
      </w:pPr>
      <w:r>
        <w:rPr/>
        <w:t>Se</w:t>
      </w:r>
      <w:r>
        <w:rPr>
          <w:spacing w:val="-3"/>
        </w:rPr>
        <w:t> </w:t>
      </w:r>
      <w:r>
        <w:rPr/>
        <w:t>vi</w:t>
      </w:r>
      <w:r>
        <w:rPr>
          <w:spacing w:val="-3"/>
        </w:rPr>
        <w:t> </w:t>
      </w:r>
      <w:r>
        <w:rPr/>
        <w:t>è</w:t>
      </w:r>
      <w:r>
        <w:rPr>
          <w:spacing w:val="-3"/>
        </w:rPr>
        <w:t> </w:t>
      </w:r>
      <w:r>
        <w:rPr/>
        <w:t>imminente</w:t>
      </w:r>
      <w:r>
        <w:rPr>
          <w:spacing w:val="-3"/>
        </w:rPr>
        <w:t> </w:t>
      </w:r>
      <w:r>
        <w:rPr/>
        <w:t>pericolo</w:t>
      </w:r>
      <w:r>
        <w:rPr>
          <w:spacing w:val="-3"/>
        </w:rPr>
        <w:t> </w:t>
      </w:r>
      <w:r>
        <w:rPr/>
        <w:t>di</w:t>
      </w:r>
      <w:r>
        <w:rPr>
          <w:spacing w:val="-3"/>
        </w:rPr>
        <w:t> </w:t>
      </w:r>
      <w:r>
        <w:rPr/>
        <w:t>perdita</w:t>
      </w:r>
      <w:r>
        <w:rPr>
          <w:spacing w:val="-3"/>
        </w:rPr>
        <w:t> </w:t>
      </w:r>
      <w:r>
        <w:rPr/>
        <w:t>o</w:t>
      </w:r>
      <w:r>
        <w:rPr>
          <w:spacing w:val="-3"/>
        </w:rPr>
        <w:t> </w:t>
      </w:r>
      <w:r>
        <w:rPr/>
        <w:t>di</w:t>
      </w:r>
      <w:r>
        <w:rPr>
          <w:spacing w:val="-3"/>
        </w:rPr>
        <w:t> </w:t>
      </w:r>
      <w:r>
        <w:rPr/>
        <w:t>grave</w:t>
      </w:r>
      <w:r>
        <w:rPr>
          <w:spacing w:val="-3"/>
        </w:rPr>
        <w:t> </w:t>
      </w:r>
      <w:r>
        <w:rPr/>
        <w:t>deterioramento</w:t>
      </w:r>
      <w:r>
        <w:rPr>
          <w:spacing w:val="-3"/>
        </w:rPr>
        <w:t> </w:t>
      </w:r>
      <w:r>
        <w:rPr/>
        <w:t>delle</w:t>
      </w:r>
      <w:r>
        <w:rPr>
          <w:spacing w:val="-3"/>
        </w:rPr>
        <w:t> </w:t>
      </w:r>
      <w:r>
        <w:rPr/>
        <w:t>cose</w:t>
      </w:r>
      <w:r>
        <w:rPr>
          <w:spacing w:val="-3"/>
        </w:rPr>
        <w:t> </w:t>
      </w:r>
      <w:r>
        <w:rPr/>
        <w:t>mobili</w:t>
      </w:r>
      <w:r>
        <w:rPr>
          <w:spacing w:val="-3"/>
        </w:rPr>
        <w:t> </w:t>
      </w:r>
      <w:r>
        <w:rPr/>
        <w:t>affidategli,</w:t>
      </w:r>
      <w:r>
        <w:rPr>
          <w:spacing w:val="-4"/>
        </w:rPr>
        <w:t> </w:t>
      </w:r>
      <w:r>
        <w:rPr/>
        <w:t>il sequestratario può alienarle, dandone pronta notizia agli interessati.</w:t>
      </w:r>
    </w:p>
    <w:p>
      <w:pPr>
        <w:pStyle w:val="BodyText"/>
        <w:spacing w:line="271" w:lineRule="auto" w:before="1"/>
        <w:ind w:firstLine="122"/>
      </w:pPr>
      <w:r>
        <w:rPr/>
        <w:t>Qualora</w:t>
      </w:r>
      <w:r>
        <w:rPr>
          <w:spacing w:val="-2"/>
        </w:rPr>
        <w:t> </w:t>
      </w:r>
      <w:r>
        <w:rPr/>
        <w:t>la</w:t>
      </w:r>
      <w:r>
        <w:rPr>
          <w:spacing w:val="-2"/>
        </w:rPr>
        <w:t> </w:t>
      </w:r>
      <w:r>
        <w:rPr/>
        <w:t>natura</w:t>
      </w:r>
      <w:r>
        <w:rPr>
          <w:spacing w:val="-2"/>
        </w:rPr>
        <w:t> </w:t>
      </w:r>
      <w:r>
        <w:rPr/>
        <w:t>delle</w:t>
      </w:r>
      <w:r>
        <w:rPr>
          <w:spacing w:val="-2"/>
        </w:rPr>
        <w:t> </w:t>
      </w:r>
      <w:r>
        <w:rPr/>
        <w:t>cose</w:t>
      </w:r>
      <w:r>
        <w:rPr>
          <w:spacing w:val="-2"/>
        </w:rPr>
        <w:t> </w:t>
      </w:r>
      <w:r>
        <w:rPr/>
        <w:t>lo</w:t>
      </w:r>
      <w:r>
        <w:rPr>
          <w:spacing w:val="-2"/>
        </w:rPr>
        <w:t> </w:t>
      </w:r>
      <w:r>
        <w:rPr/>
        <w:t>richieda,</w:t>
      </w:r>
      <w:r>
        <w:rPr>
          <w:spacing w:val="-3"/>
        </w:rPr>
        <w:t> </w:t>
      </w:r>
      <w:r>
        <w:rPr/>
        <w:t>egli</w:t>
      </w:r>
      <w:r>
        <w:rPr>
          <w:spacing w:val="-2"/>
        </w:rPr>
        <w:t> </w:t>
      </w:r>
      <w:r>
        <w:rPr/>
        <w:t>ha</w:t>
      </w:r>
      <w:r>
        <w:rPr>
          <w:spacing w:val="-2"/>
        </w:rPr>
        <w:t> </w:t>
      </w:r>
      <w:r>
        <w:rPr/>
        <w:t>pure</w:t>
      </w:r>
      <w:r>
        <w:rPr>
          <w:spacing w:val="-2"/>
        </w:rPr>
        <w:t> </w:t>
      </w:r>
      <w:r>
        <w:rPr/>
        <w:t>l'obbligo</w:t>
      </w:r>
      <w:r>
        <w:rPr>
          <w:spacing w:val="-2"/>
        </w:rPr>
        <w:t> </w:t>
      </w:r>
      <w:r>
        <w:rPr/>
        <w:t>di</w:t>
      </w:r>
      <w:r>
        <w:rPr>
          <w:spacing w:val="-2"/>
        </w:rPr>
        <w:t> </w:t>
      </w:r>
      <w:r>
        <w:rPr/>
        <w:t>amministrarle.</w:t>
      </w:r>
      <w:r>
        <w:rPr>
          <w:spacing w:val="-3"/>
        </w:rPr>
        <w:t> </w:t>
      </w:r>
      <w:r>
        <w:rPr/>
        <w:t>In</w:t>
      </w:r>
      <w:r>
        <w:rPr>
          <w:spacing w:val="-2"/>
        </w:rPr>
        <w:t> </w:t>
      </w:r>
      <w:r>
        <w:rPr/>
        <w:t>questo</w:t>
      </w:r>
      <w:r>
        <w:rPr>
          <w:spacing w:val="-2"/>
        </w:rPr>
        <w:t> </w:t>
      </w:r>
      <w:r>
        <w:rPr/>
        <w:t>caso</w:t>
      </w:r>
      <w:r>
        <w:rPr>
          <w:spacing w:val="-2"/>
        </w:rPr>
        <w:t> </w:t>
      </w:r>
      <w:r>
        <w:rPr/>
        <w:t>si applicano le norme del mandato.</w:t>
      </w:r>
    </w:p>
    <w:p>
      <w:pPr>
        <w:pStyle w:val="BodyText"/>
        <w:spacing w:line="271" w:lineRule="auto" w:before="2"/>
        <w:ind w:right="123" w:firstLine="122"/>
      </w:pPr>
      <w:r>
        <w:rPr/>
        <w:t>Il</w:t>
      </w:r>
      <w:r>
        <w:rPr>
          <w:spacing w:val="-3"/>
        </w:rPr>
        <w:t> </w:t>
      </w:r>
      <w:r>
        <w:rPr/>
        <w:t>sequestratario</w:t>
      </w:r>
      <w:r>
        <w:rPr>
          <w:spacing w:val="-3"/>
        </w:rPr>
        <w:t> </w:t>
      </w:r>
      <w:r>
        <w:rPr/>
        <w:t>non</w:t>
      </w:r>
      <w:r>
        <w:rPr>
          <w:spacing w:val="-3"/>
        </w:rPr>
        <w:t> </w:t>
      </w:r>
      <w:r>
        <w:rPr/>
        <w:t>può</w:t>
      </w:r>
      <w:r>
        <w:rPr>
          <w:spacing w:val="-3"/>
        </w:rPr>
        <w:t> </w:t>
      </w:r>
      <w:r>
        <w:rPr/>
        <w:t>consentire</w:t>
      </w:r>
      <w:r>
        <w:rPr>
          <w:spacing w:val="-3"/>
        </w:rPr>
        <w:t> </w:t>
      </w:r>
      <w:r>
        <w:rPr/>
        <w:t>locazioni</w:t>
      </w:r>
      <w:r>
        <w:rPr>
          <w:spacing w:val="-3"/>
        </w:rPr>
        <w:t> </w:t>
      </w:r>
      <w:r>
        <w:rPr/>
        <w:t>per</w:t>
      </w:r>
      <w:r>
        <w:rPr>
          <w:spacing w:val="-3"/>
        </w:rPr>
        <w:t> </w:t>
      </w:r>
      <w:r>
        <w:rPr/>
        <w:t>durata</w:t>
      </w:r>
      <w:r>
        <w:rPr>
          <w:spacing w:val="-3"/>
        </w:rPr>
        <w:t> </w:t>
      </w:r>
      <w:r>
        <w:rPr/>
        <w:t>superiore</w:t>
      </w:r>
      <w:r>
        <w:rPr>
          <w:spacing w:val="-3"/>
        </w:rPr>
        <w:t> </w:t>
      </w:r>
      <w:r>
        <w:rPr/>
        <w:t>a</w:t>
      </w:r>
      <w:r>
        <w:rPr>
          <w:spacing w:val="-3"/>
        </w:rPr>
        <w:t> </w:t>
      </w:r>
      <w:r>
        <w:rPr/>
        <w:t>quella</w:t>
      </w:r>
      <w:r>
        <w:rPr>
          <w:spacing w:val="-3"/>
        </w:rPr>
        <w:t> </w:t>
      </w:r>
      <w:r>
        <w:rPr/>
        <w:t>stabilita</w:t>
      </w:r>
      <w:r>
        <w:rPr>
          <w:spacing w:val="-3"/>
        </w:rPr>
        <w:t> </w:t>
      </w:r>
      <w:r>
        <w:rPr/>
        <w:t>per</w:t>
      </w:r>
      <w:r>
        <w:rPr>
          <w:spacing w:val="-3"/>
        </w:rPr>
        <w:t> </w:t>
      </w:r>
      <w:r>
        <w:rPr/>
        <w:t>le locazioni a tempo indeterminato”.</w:t>
      </w:r>
    </w:p>
    <w:p>
      <w:pPr>
        <w:pStyle w:val="BodyText"/>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1801</w:t>
      </w:r>
      <w:r>
        <w:rPr>
          <w:sz w:val="22"/>
        </w:rPr>
        <w:t>:</w:t>
      </w:r>
      <w:r>
        <w:rPr>
          <w:spacing w:val="-1"/>
          <w:sz w:val="22"/>
        </w:rPr>
        <w:t> </w:t>
      </w:r>
      <w:r>
        <w:rPr>
          <w:rFonts w:ascii="Arial"/>
          <w:i/>
          <w:sz w:val="22"/>
        </w:rPr>
        <w:t>Liberazione</w:t>
      </w:r>
      <w:r>
        <w:rPr>
          <w:rFonts w:ascii="Arial"/>
          <w:i/>
          <w:spacing w:val="-1"/>
          <w:sz w:val="22"/>
        </w:rPr>
        <w:t> </w:t>
      </w:r>
      <w:r>
        <w:rPr>
          <w:rFonts w:ascii="Arial"/>
          <w:i/>
          <w:sz w:val="22"/>
        </w:rPr>
        <w:t>del </w:t>
      </w:r>
      <w:r>
        <w:rPr>
          <w:rFonts w:ascii="Arial"/>
          <w:i/>
          <w:spacing w:val="-2"/>
          <w:sz w:val="22"/>
        </w:rPr>
        <w:t>sequestratario</w:t>
      </w:r>
    </w:p>
    <w:p>
      <w:pPr>
        <w:pStyle w:val="BodyText"/>
        <w:spacing w:line="271" w:lineRule="auto"/>
      </w:pPr>
      <w:r>
        <w:rPr/>
        <w:t>“Prima</w:t>
      </w:r>
      <w:r>
        <w:rPr>
          <w:spacing w:val="-3"/>
        </w:rPr>
        <w:t> </w:t>
      </w:r>
      <w:r>
        <w:rPr/>
        <w:t>che</w:t>
      </w:r>
      <w:r>
        <w:rPr>
          <w:spacing w:val="-3"/>
        </w:rPr>
        <w:t> </w:t>
      </w:r>
      <w:r>
        <w:rPr/>
        <w:t>la</w:t>
      </w:r>
      <w:r>
        <w:rPr>
          <w:spacing w:val="-3"/>
        </w:rPr>
        <w:t> </w:t>
      </w:r>
      <w:r>
        <w:rPr/>
        <w:t>controversia</w:t>
      </w:r>
      <w:r>
        <w:rPr>
          <w:spacing w:val="-3"/>
        </w:rPr>
        <w:t> </w:t>
      </w:r>
      <w:r>
        <w:rPr/>
        <w:t>sia</w:t>
      </w:r>
      <w:r>
        <w:rPr>
          <w:spacing w:val="-3"/>
        </w:rPr>
        <w:t> </w:t>
      </w:r>
      <w:r>
        <w:rPr/>
        <w:t>definita,</w:t>
      </w:r>
      <w:r>
        <w:rPr>
          <w:spacing w:val="-4"/>
        </w:rPr>
        <w:t> </w:t>
      </w:r>
      <w:r>
        <w:rPr/>
        <w:t>il</w:t>
      </w:r>
      <w:r>
        <w:rPr>
          <w:spacing w:val="-3"/>
        </w:rPr>
        <w:t> </w:t>
      </w:r>
      <w:r>
        <w:rPr/>
        <w:t>sequestratario</w:t>
      </w:r>
      <w:r>
        <w:rPr>
          <w:spacing w:val="-3"/>
        </w:rPr>
        <w:t> </w:t>
      </w:r>
      <w:r>
        <w:rPr/>
        <w:t>non</w:t>
      </w:r>
      <w:r>
        <w:rPr>
          <w:spacing w:val="-3"/>
        </w:rPr>
        <w:t> </w:t>
      </w:r>
      <w:r>
        <w:rPr/>
        <w:t>può</w:t>
      </w:r>
      <w:r>
        <w:rPr>
          <w:spacing w:val="-3"/>
        </w:rPr>
        <w:t> </w:t>
      </w:r>
      <w:r>
        <w:rPr/>
        <w:t>essere</w:t>
      </w:r>
      <w:r>
        <w:rPr>
          <w:spacing w:val="-3"/>
        </w:rPr>
        <w:t> </w:t>
      </w:r>
      <w:r>
        <w:rPr/>
        <w:t>liberato</w:t>
      </w:r>
      <w:r>
        <w:rPr>
          <w:spacing w:val="-3"/>
        </w:rPr>
        <w:t> </w:t>
      </w:r>
      <w:r>
        <w:rPr/>
        <w:t>che</w:t>
      </w:r>
      <w:r>
        <w:rPr>
          <w:spacing w:val="-3"/>
        </w:rPr>
        <w:t> </w:t>
      </w:r>
      <w:r>
        <w:rPr/>
        <w:t>per</w:t>
      </w:r>
      <w:r>
        <w:rPr>
          <w:spacing w:val="-3"/>
        </w:rPr>
        <w:t> </w:t>
      </w:r>
      <w:r>
        <w:rPr/>
        <w:t>accordo delle parti o per giusti motivi”.</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3"/>
          <w:sz w:val="22"/>
        </w:rPr>
        <w:t> </w:t>
      </w:r>
      <w:r>
        <w:rPr>
          <w:rFonts w:ascii="Arial"/>
          <w:b/>
          <w:sz w:val="22"/>
        </w:rPr>
        <w:t>1802</w:t>
      </w:r>
      <w:r>
        <w:rPr>
          <w:sz w:val="22"/>
        </w:rPr>
        <w:t>:</w:t>
      </w:r>
      <w:r>
        <w:rPr>
          <w:spacing w:val="-1"/>
          <w:sz w:val="22"/>
        </w:rPr>
        <w:t> </w:t>
      </w:r>
      <w:r>
        <w:rPr>
          <w:rFonts w:ascii="Arial"/>
          <w:i/>
          <w:sz w:val="22"/>
        </w:rPr>
        <w:t>Compenso</w:t>
      </w:r>
      <w:r>
        <w:rPr>
          <w:rFonts w:ascii="Arial"/>
          <w:i/>
          <w:spacing w:val="-1"/>
          <w:sz w:val="22"/>
        </w:rPr>
        <w:t> </w:t>
      </w:r>
      <w:r>
        <w:rPr>
          <w:rFonts w:ascii="Arial"/>
          <w:i/>
          <w:sz w:val="22"/>
        </w:rPr>
        <w:t>e</w:t>
      </w:r>
      <w:r>
        <w:rPr>
          <w:rFonts w:ascii="Arial"/>
          <w:i/>
          <w:spacing w:val="-1"/>
          <w:sz w:val="22"/>
        </w:rPr>
        <w:t> </w:t>
      </w:r>
      <w:r>
        <w:rPr>
          <w:rFonts w:ascii="Arial"/>
          <w:i/>
          <w:sz w:val="22"/>
        </w:rPr>
        <w:t>rimborso</w:t>
      </w:r>
      <w:r>
        <w:rPr>
          <w:rFonts w:ascii="Arial"/>
          <w:i/>
          <w:spacing w:val="-1"/>
          <w:sz w:val="22"/>
        </w:rPr>
        <w:t> </w:t>
      </w:r>
      <w:r>
        <w:rPr>
          <w:rFonts w:ascii="Arial"/>
          <w:i/>
          <w:sz w:val="22"/>
        </w:rPr>
        <w:t>delle</w:t>
      </w:r>
      <w:r>
        <w:rPr>
          <w:rFonts w:ascii="Arial"/>
          <w:i/>
          <w:spacing w:val="-1"/>
          <w:sz w:val="22"/>
        </w:rPr>
        <w:t> </w:t>
      </w:r>
      <w:r>
        <w:rPr>
          <w:rFonts w:ascii="Arial"/>
          <w:i/>
          <w:sz w:val="22"/>
        </w:rPr>
        <w:t>spese</w:t>
      </w:r>
      <w:r>
        <w:rPr>
          <w:rFonts w:ascii="Arial"/>
          <w:i/>
          <w:spacing w:val="-1"/>
          <w:sz w:val="22"/>
        </w:rPr>
        <w:t> </w:t>
      </w:r>
      <w:r>
        <w:rPr>
          <w:rFonts w:ascii="Arial"/>
          <w:i/>
          <w:sz w:val="22"/>
        </w:rPr>
        <w:t>al</w:t>
      </w:r>
      <w:r>
        <w:rPr>
          <w:rFonts w:ascii="Arial"/>
          <w:i/>
          <w:spacing w:val="-1"/>
          <w:sz w:val="22"/>
        </w:rPr>
        <w:t> </w:t>
      </w:r>
      <w:r>
        <w:rPr>
          <w:rFonts w:ascii="Arial"/>
          <w:i/>
          <w:spacing w:val="-2"/>
          <w:sz w:val="22"/>
        </w:rPr>
        <w:t>sequestratario</w:t>
      </w:r>
    </w:p>
    <w:p>
      <w:pPr>
        <w:pStyle w:val="BodyText"/>
        <w:spacing w:line="271" w:lineRule="auto"/>
      </w:pPr>
      <w:r>
        <w:rPr/>
        <w:t>“Il sequestratario ha diritto a compenso, se non si è pattuito diversamente. Egli ha pure diritto al rimborso</w:t>
      </w:r>
      <w:r>
        <w:rPr>
          <w:spacing w:val="-3"/>
        </w:rPr>
        <w:t> </w:t>
      </w:r>
      <w:r>
        <w:rPr/>
        <w:t>delle</w:t>
      </w:r>
      <w:r>
        <w:rPr>
          <w:spacing w:val="-3"/>
        </w:rPr>
        <w:t> </w:t>
      </w:r>
      <w:r>
        <w:rPr/>
        <w:t>spese</w:t>
      </w:r>
      <w:r>
        <w:rPr>
          <w:spacing w:val="-3"/>
        </w:rPr>
        <w:t> </w:t>
      </w:r>
      <w:r>
        <w:rPr/>
        <w:t>e</w:t>
      </w:r>
      <w:r>
        <w:rPr>
          <w:spacing w:val="-3"/>
        </w:rPr>
        <w:t> </w:t>
      </w:r>
      <w:r>
        <w:rPr/>
        <w:t>di</w:t>
      </w:r>
      <w:r>
        <w:rPr>
          <w:spacing w:val="-3"/>
        </w:rPr>
        <w:t> </w:t>
      </w:r>
      <w:r>
        <w:rPr/>
        <w:t>ogni</w:t>
      </w:r>
      <w:r>
        <w:rPr>
          <w:spacing w:val="-3"/>
        </w:rPr>
        <w:t> </w:t>
      </w:r>
      <w:r>
        <w:rPr/>
        <w:t>altra</w:t>
      </w:r>
      <w:r>
        <w:rPr>
          <w:spacing w:val="-3"/>
        </w:rPr>
        <w:t> </w:t>
      </w:r>
      <w:r>
        <w:rPr/>
        <w:t>erogazione</w:t>
      </w:r>
      <w:r>
        <w:rPr>
          <w:spacing w:val="-3"/>
        </w:rPr>
        <w:t> </w:t>
      </w:r>
      <w:r>
        <w:rPr/>
        <w:t>fatta</w:t>
      </w:r>
      <w:r>
        <w:rPr>
          <w:spacing w:val="-3"/>
        </w:rPr>
        <w:t> </w:t>
      </w:r>
      <w:r>
        <w:rPr/>
        <w:t>per</w:t>
      </w:r>
      <w:r>
        <w:rPr>
          <w:spacing w:val="-3"/>
        </w:rPr>
        <w:t> </w:t>
      </w:r>
      <w:r>
        <w:rPr/>
        <w:t>la</w:t>
      </w:r>
      <w:r>
        <w:rPr>
          <w:spacing w:val="-3"/>
        </w:rPr>
        <w:t> </w:t>
      </w:r>
      <w:r>
        <w:rPr/>
        <w:t>conservazione</w:t>
      </w:r>
      <w:r>
        <w:rPr>
          <w:spacing w:val="-3"/>
        </w:rPr>
        <w:t> </w:t>
      </w:r>
      <w:r>
        <w:rPr/>
        <w:t>e</w:t>
      </w:r>
      <w:r>
        <w:rPr>
          <w:spacing w:val="-3"/>
        </w:rPr>
        <w:t> </w:t>
      </w:r>
      <w:r>
        <w:rPr/>
        <w:t>per</w:t>
      </w:r>
      <w:r>
        <w:rPr>
          <w:spacing w:val="-3"/>
        </w:rPr>
        <w:t> </w:t>
      </w:r>
      <w:r>
        <w:rPr/>
        <w:t>l’amministrazione della cosa”.</w:t>
      </w:r>
    </w:p>
    <w:p>
      <w:pPr>
        <w:pStyle w:val="BodyText"/>
        <w:spacing w:before="49"/>
        <w:ind w:left="0"/>
      </w:pPr>
    </w:p>
    <w:p>
      <w:pPr>
        <w:pStyle w:val="BodyText"/>
        <w:spacing w:before="0"/>
        <w:rPr>
          <w:rFonts w:ascii="Times New Roman"/>
        </w:rPr>
      </w:pPr>
      <w:r>
        <w:rPr>
          <w:rFonts w:ascii="Times New Roman"/>
          <w:w w:val="105"/>
          <w:u w:val="single"/>
        </w:rPr>
        <w:t>Capo</w:t>
      </w:r>
      <w:r>
        <w:rPr>
          <w:rFonts w:ascii="Times New Roman"/>
          <w:spacing w:val="-15"/>
          <w:w w:val="105"/>
          <w:u w:val="single"/>
        </w:rPr>
        <w:t> </w:t>
      </w:r>
      <w:r>
        <w:rPr>
          <w:rFonts w:ascii="Times New Roman"/>
          <w:w w:val="105"/>
          <w:u w:val="single"/>
        </w:rPr>
        <w:t>XIV:</w:t>
      </w:r>
      <w:r>
        <w:rPr>
          <w:rFonts w:ascii="Times New Roman"/>
          <w:spacing w:val="-8"/>
          <w:w w:val="105"/>
          <w:u w:val="single"/>
        </w:rPr>
        <w:t> </w:t>
      </w:r>
      <w:r>
        <w:rPr>
          <w:rFonts w:ascii="Times New Roman"/>
          <w:w w:val="105"/>
          <w:u w:val="single"/>
        </w:rPr>
        <w:t>del</w:t>
      </w:r>
      <w:r>
        <w:rPr>
          <w:rFonts w:ascii="Times New Roman"/>
          <w:spacing w:val="-7"/>
          <w:w w:val="105"/>
          <w:u w:val="single"/>
        </w:rPr>
        <w:t> </w:t>
      </w:r>
      <w:r>
        <w:rPr>
          <w:rFonts w:ascii="Times New Roman"/>
          <w:spacing w:val="-2"/>
          <w:w w:val="105"/>
          <w:u w:val="single"/>
        </w:rPr>
        <w:t>comodato</w:t>
      </w:r>
    </w:p>
    <w:p>
      <w:pPr>
        <w:spacing w:before="45"/>
        <w:ind w:left="141" w:right="0" w:firstLine="0"/>
        <w:jc w:val="left"/>
        <w:rPr>
          <w:rFonts w:ascii="Arial"/>
          <w:i/>
          <w:sz w:val="22"/>
        </w:rPr>
      </w:pPr>
      <w:r>
        <w:rPr>
          <w:rFonts w:ascii="Arial"/>
          <w:b/>
          <w:sz w:val="22"/>
        </w:rPr>
        <w:t>Art.</w:t>
      </w:r>
      <w:r>
        <w:rPr>
          <w:rFonts w:ascii="Arial"/>
          <w:b/>
          <w:spacing w:val="-2"/>
          <w:sz w:val="22"/>
        </w:rPr>
        <w:t> </w:t>
      </w:r>
      <w:r>
        <w:rPr>
          <w:rFonts w:ascii="Arial"/>
          <w:b/>
          <w:sz w:val="22"/>
        </w:rPr>
        <w:t>1803</w:t>
      </w:r>
      <w:r>
        <w:rPr>
          <w:sz w:val="22"/>
        </w:rPr>
        <w:t>: </w:t>
      </w:r>
      <w:r>
        <w:rPr>
          <w:rFonts w:ascii="Arial"/>
          <w:i/>
          <w:spacing w:val="-2"/>
          <w:sz w:val="22"/>
        </w:rPr>
        <w:t>Nozione</w:t>
      </w:r>
    </w:p>
    <w:p>
      <w:pPr>
        <w:pStyle w:val="BodyText"/>
        <w:spacing w:line="271" w:lineRule="auto"/>
        <w:ind w:right="395"/>
        <w:jc w:val="both"/>
      </w:pPr>
      <w:r>
        <w:rPr/>
        <w:t>“Il comodato è il contratto con il quale una parte consegna all’altra una cosa mobile o immobile affinché</w:t>
      </w:r>
      <w:r>
        <w:rPr>
          <w:spacing w:val="-3"/>
        </w:rPr>
        <w:t> </w:t>
      </w:r>
      <w:r>
        <w:rPr/>
        <w:t>se</w:t>
      </w:r>
      <w:r>
        <w:rPr>
          <w:spacing w:val="-3"/>
        </w:rPr>
        <w:t> </w:t>
      </w:r>
      <w:r>
        <w:rPr/>
        <w:t>ne</w:t>
      </w:r>
      <w:r>
        <w:rPr>
          <w:spacing w:val="-3"/>
        </w:rPr>
        <w:t> </w:t>
      </w:r>
      <w:r>
        <w:rPr/>
        <w:t>serva</w:t>
      </w:r>
      <w:r>
        <w:rPr>
          <w:spacing w:val="-3"/>
        </w:rPr>
        <w:t> </w:t>
      </w:r>
      <w:r>
        <w:rPr/>
        <w:t>per</w:t>
      </w:r>
      <w:r>
        <w:rPr>
          <w:spacing w:val="-3"/>
        </w:rPr>
        <w:t> </w:t>
      </w:r>
      <w:r>
        <w:rPr/>
        <w:t>un</w:t>
      </w:r>
      <w:r>
        <w:rPr>
          <w:spacing w:val="-3"/>
        </w:rPr>
        <w:t> </w:t>
      </w:r>
      <w:r>
        <w:rPr/>
        <w:t>tempo</w:t>
      </w:r>
      <w:r>
        <w:rPr>
          <w:spacing w:val="-3"/>
        </w:rPr>
        <w:t> </w:t>
      </w:r>
      <w:r>
        <w:rPr/>
        <w:t>o</w:t>
      </w:r>
      <w:r>
        <w:rPr>
          <w:spacing w:val="-3"/>
        </w:rPr>
        <w:t> </w:t>
      </w:r>
      <w:r>
        <w:rPr/>
        <w:t>per</w:t>
      </w:r>
      <w:r>
        <w:rPr>
          <w:spacing w:val="-3"/>
        </w:rPr>
        <w:t> </w:t>
      </w:r>
      <w:r>
        <w:rPr/>
        <w:t>un</w:t>
      </w:r>
      <w:r>
        <w:rPr>
          <w:spacing w:val="-3"/>
        </w:rPr>
        <w:t> </w:t>
      </w:r>
      <w:r>
        <w:rPr/>
        <w:t>uso</w:t>
      </w:r>
      <w:r>
        <w:rPr>
          <w:spacing w:val="-3"/>
        </w:rPr>
        <w:t> </w:t>
      </w:r>
      <w:r>
        <w:rPr/>
        <w:t>determinato,</w:t>
      </w:r>
      <w:r>
        <w:rPr>
          <w:spacing w:val="-4"/>
        </w:rPr>
        <w:t> </w:t>
      </w:r>
      <w:r>
        <w:rPr/>
        <w:t>con</w:t>
      </w:r>
      <w:r>
        <w:rPr>
          <w:spacing w:val="-3"/>
        </w:rPr>
        <w:t> </w:t>
      </w:r>
      <w:r>
        <w:rPr/>
        <w:t>l’obbligo</w:t>
      </w:r>
      <w:r>
        <w:rPr>
          <w:spacing w:val="-3"/>
        </w:rPr>
        <w:t> </w:t>
      </w:r>
      <w:r>
        <w:rPr/>
        <w:t>di</w:t>
      </w:r>
      <w:r>
        <w:rPr>
          <w:spacing w:val="-3"/>
        </w:rPr>
        <w:t> </w:t>
      </w:r>
      <w:r>
        <w:rPr/>
        <w:t>restituire</w:t>
      </w:r>
      <w:r>
        <w:rPr>
          <w:spacing w:val="-3"/>
        </w:rPr>
        <w:t> </w:t>
      </w:r>
      <w:r>
        <w:rPr/>
        <w:t>la</w:t>
      </w:r>
      <w:r>
        <w:rPr>
          <w:spacing w:val="-3"/>
        </w:rPr>
        <w:t> </w:t>
      </w:r>
      <w:r>
        <w:rPr/>
        <w:t>stessa cosa ricevuta.</w:t>
      </w:r>
    </w:p>
    <w:p>
      <w:pPr>
        <w:pStyle w:val="BodyText"/>
        <w:spacing w:before="2"/>
        <w:ind w:left="264"/>
        <w:jc w:val="both"/>
      </w:pPr>
      <w:r>
        <w:rPr/>
        <w:t>Il</w:t>
      </w:r>
      <w:r>
        <w:rPr>
          <w:spacing w:val="-2"/>
        </w:rPr>
        <w:t> </w:t>
      </w:r>
      <w:r>
        <w:rPr/>
        <w:t>comodato</w:t>
      </w:r>
      <w:r>
        <w:rPr>
          <w:spacing w:val="-1"/>
        </w:rPr>
        <w:t> </w:t>
      </w:r>
      <w:r>
        <w:rPr/>
        <w:t>è</w:t>
      </w:r>
      <w:r>
        <w:rPr>
          <w:spacing w:val="-2"/>
        </w:rPr>
        <w:t> </w:t>
      </w:r>
      <w:r>
        <w:rPr/>
        <w:t>essenzialmente</w:t>
      </w:r>
      <w:r>
        <w:rPr>
          <w:spacing w:val="-1"/>
        </w:rPr>
        <w:t> </w:t>
      </w:r>
      <w:r>
        <w:rPr>
          <w:spacing w:val="-2"/>
        </w:rPr>
        <w:t>gratuito”.</w:t>
      </w:r>
    </w:p>
    <w:p>
      <w:pPr>
        <w:pStyle w:val="BodyText"/>
        <w:spacing w:before="67"/>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1804</w:t>
      </w:r>
      <w:r>
        <w:rPr>
          <w:sz w:val="22"/>
        </w:rPr>
        <w:t>: </w:t>
      </w:r>
      <w:r>
        <w:rPr>
          <w:rFonts w:ascii="Arial"/>
          <w:i/>
          <w:sz w:val="22"/>
        </w:rPr>
        <w:t>Obbligazioni</w:t>
      </w:r>
      <w:r>
        <w:rPr>
          <w:rFonts w:ascii="Arial"/>
          <w:i/>
          <w:spacing w:val="-1"/>
          <w:sz w:val="22"/>
        </w:rPr>
        <w:t> </w:t>
      </w:r>
      <w:r>
        <w:rPr>
          <w:rFonts w:ascii="Arial"/>
          <w:i/>
          <w:sz w:val="22"/>
        </w:rPr>
        <w:t>del </w:t>
      </w:r>
      <w:r>
        <w:rPr>
          <w:rFonts w:ascii="Arial"/>
          <w:i/>
          <w:spacing w:val="-2"/>
          <w:sz w:val="22"/>
        </w:rPr>
        <w:t>comodatario</w:t>
      </w:r>
    </w:p>
    <w:p>
      <w:pPr>
        <w:pStyle w:val="BodyText"/>
        <w:spacing w:line="271" w:lineRule="auto"/>
      </w:pPr>
      <w:r>
        <w:rPr/>
        <w:t>“Il comodatario è tenuto a custodire e a conservare la cosa con la diligenza del buon padre di famiglia.</w:t>
      </w:r>
      <w:r>
        <w:rPr>
          <w:spacing w:val="-4"/>
        </w:rPr>
        <w:t> </w:t>
      </w:r>
      <w:r>
        <w:rPr/>
        <w:t>Egli</w:t>
      </w:r>
      <w:r>
        <w:rPr>
          <w:spacing w:val="-3"/>
        </w:rPr>
        <w:t> </w:t>
      </w:r>
      <w:r>
        <w:rPr/>
        <w:t>non</w:t>
      </w:r>
      <w:r>
        <w:rPr>
          <w:spacing w:val="-3"/>
        </w:rPr>
        <w:t> </w:t>
      </w:r>
      <w:r>
        <w:rPr/>
        <w:t>può</w:t>
      </w:r>
      <w:r>
        <w:rPr>
          <w:spacing w:val="-3"/>
        </w:rPr>
        <w:t> </w:t>
      </w:r>
      <w:r>
        <w:rPr/>
        <w:t>servirsene</w:t>
      </w:r>
      <w:r>
        <w:rPr>
          <w:spacing w:val="-3"/>
        </w:rPr>
        <w:t> </w:t>
      </w:r>
      <w:r>
        <w:rPr/>
        <w:t>che</w:t>
      </w:r>
      <w:r>
        <w:rPr>
          <w:spacing w:val="-3"/>
        </w:rPr>
        <w:t> </w:t>
      </w:r>
      <w:r>
        <w:rPr/>
        <w:t>per</w:t>
      </w:r>
      <w:r>
        <w:rPr>
          <w:spacing w:val="-3"/>
        </w:rPr>
        <w:t> </w:t>
      </w:r>
      <w:r>
        <w:rPr/>
        <w:t>l'uso</w:t>
      </w:r>
      <w:r>
        <w:rPr>
          <w:spacing w:val="-3"/>
        </w:rPr>
        <w:t> </w:t>
      </w:r>
      <w:r>
        <w:rPr/>
        <w:t>determinato</w:t>
      </w:r>
      <w:r>
        <w:rPr>
          <w:spacing w:val="-3"/>
        </w:rPr>
        <w:t> </w:t>
      </w:r>
      <w:r>
        <w:rPr/>
        <w:t>dal</w:t>
      </w:r>
      <w:r>
        <w:rPr>
          <w:spacing w:val="-3"/>
        </w:rPr>
        <w:t> </w:t>
      </w:r>
      <w:r>
        <w:rPr/>
        <w:t>contratto</w:t>
      </w:r>
      <w:r>
        <w:rPr>
          <w:spacing w:val="-3"/>
        </w:rPr>
        <w:t> </w:t>
      </w:r>
      <w:r>
        <w:rPr/>
        <w:t>o</w:t>
      </w:r>
      <w:r>
        <w:rPr>
          <w:spacing w:val="-3"/>
        </w:rPr>
        <w:t> </w:t>
      </w:r>
      <w:r>
        <w:rPr/>
        <w:t>dalla</w:t>
      </w:r>
      <w:r>
        <w:rPr>
          <w:spacing w:val="-3"/>
        </w:rPr>
        <w:t> </w:t>
      </w:r>
      <w:r>
        <w:rPr/>
        <w:t>natura</w:t>
      </w:r>
      <w:r>
        <w:rPr>
          <w:spacing w:val="-3"/>
        </w:rPr>
        <w:t> </w:t>
      </w:r>
      <w:r>
        <w:rPr/>
        <w:t>della</w:t>
      </w:r>
      <w:r>
        <w:rPr>
          <w:spacing w:val="-3"/>
        </w:rPr>
        <w:t> </w:t>
      </w:r>
      <w:r>
        <w:rPr/>
        <w:t>cosa. Non può concedere a un terzo il godimento della cosa senza il consenso del comodante.</w:t>
      </w:r>
    </w:p>
    <w:p>
      <w:pPr>
        <w:pStyle w:val="BodyText"/>
        <w:spacing w:line="271" w:lineRule="auto" w:before="2"/>
        <w:ind w:firstLine="122"/>
      </w:pPr>
      <w:r>
        <w:rPr/>
        <w:t>Se</w:t>
      </w:r>
      <w:r>
        <w:rPr>
          <w:spacing w:val="-3"/>
        </w:rPr>
        <w:t> </w:t>
      </w:r>
      <w:r>
        <w:rPr/>
        <w:t>il</w:t>
      </w:r>
      <w:r>
        <w:rPr>
          <w:spacing w:val="-3"/>
        </w:rPr>
        <w:t> </w:t>
      </w:r>
      <w:r>
        <w:rPr/>
        <w:t>comodatario</w:t>
      </w:r>
      <w:r>
        <w:rPr>
          <w:spacing w:val="-3"/>
        </w:rPr>
        <w:t> </w:t>
      </w:r>
      <w:r>
        <w:rPr/>
        <w:t>non</w:t>
      </w:r>
      <w:r>
        <w:rPr>
          <w:spacing w:val="-3"/>
        </w:rPr>
        <w:t> </w:t>
      </w:r>
      <w:r>
        <w:rPr/>
        <w:t>adempie</w:t>
      </w:r>
      <w:r>
        <w:rPr>
          <w:spacing w:val="-3"/>
        </w:rPr>
        <w:t> </w:t>
      </w:r>
      <w:r>
        <w:rPr/>
        <w:t>gli</w:t>
      </w:r>
      <w:r>
        <w:rPr>
          <w:spacing w:val="-3"/>
        </w:rPr>
        <w:t> </w:t>
      </w:r>
      <w:r>
        <w:rPr/>
        <w:t>obblighi</w:t>
      </w:r>
      <w:r>
        <w:rPr>
          <w:spacing w:val="-3"/>
        </w:rPr>
        <w:t> </w:t>
      </w:r>
      <w:r>
        <w:rPr/>
        <w:t>suddetti,</w:t>
      </w:r>
      <w:r>
        <w:rPr>
          <w:spacing w:val="-4"/>
        </w:rPr>
        <w:t> </w:t>
      </w:r>
      <w:r>
        <w:rPr/>
        <w:t>il</w:t>
      </w:r>
      <w:r>
        <w:rPr>
          <w:spacing w:val="-3"/>
        </w:rPr>
        <w:t> </w:t>
      </w:r>
      <w:r>
        <w:rPr/>
        <w:t>comodante</w:t>
      </w:r>
      <w:r>
        <w:rPr>
          <w:spacing w:val="-3"/>
        </w:rPr>
        <w:t> </w:t>
      </w:r>
      <w:r>
        <w:rPr/>
        <w:t>può</w:t>
      </w:r>
      <w:r>
        <w:rPr>
          <w:spacing w:val="-3"/>
        </w:rPr>
        <w:t> </w:t>
      </w:r>
      <w:r>
        <w:rPr/>
        <w:t>chiedere</w:t>
      </w:r>
      <w:r>
        <w:rPr>
          <w:spacing w:val="-3"/>
        </w:rPr>
        <w:t> </w:t>
      </w:r>
      <w:r>
        <w:rPr/>
        <w:t>l'immediata restituzione della cosa, oltre al risarcimento del danno”.</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1805</w:t>
      </w:r>
      <w:r>
        <w:rPr>
          <w:sz w:val="22"/>
        </w:rPr>
        <w:t>:</w:t>
      </w:r>
      <w:r>
        <w:rPr>
          <w:spacing w:val="-1"/>
          <w:sz w:val="22"/>
        </w:rPr>
        <w:t> </w:t>
      </w:r>
      <w:r>
        <w:rPr>
          <w:rFonts w:ascii="Arial"/>
          <w:i/>
          <w:sz w:val="22"/>
        </w:rPr>
        <w:t>Perimento</w:t>
      </w:r>
      <w:r>
        <w:rPr>
          <w:rFonts w:ascii="Arial"/>
          <w:i/>
          <w:spacing w:val="-1"/>
          <w:sz w:val="22"/>
        </w:rPr>
        <w:t> </w:t>
      </w:r>
      <w:r>
        <w:rPr>
          <w:rFonts w:ascii="Arial"/>
          <w:i/>
          <w:sz w:val="22"/>
        </w:rPr>
        <w:t>della</w:t>
      </w:r>
      <w:r>
        <w:rPr>
          <w:rFonts w:ascii="Arial"/>
          <w:i/>
          <w:spacing w:val="-1"/>
          <w:sz w:val="22"/>
        </w:rPr>
        <w:t> </w:t>
      </w:r>
      <w:r>
        <w:rPr>
          <w:rFonts w:ascii="Arial"/>
          <w:i/>
          <w:spacing w:val="-4"/>
          <w:sz w:val="22"/>
        </w:rPr>
        <w:t>cosa</w:t>
      </w:r>
    </w:p>
    <w:p>
      <w:pPr>
        <w:pStyle w:val="BodyText"/>
        <w:spacing w:line="271" w:lineRule="auto" w:before="33"/>
      </w:pPr>
      <w:r>
        <w:rPr/>
        <w:t>“Il comodatario è responsabile se la cosa perisce per un caso fortuito a cui poteva sottrarla sostituendola</w:t>
      </w:r>
      <w:r>
        <w:rPr>
          <w:spacing w:val="-2"/>
        </w:rPr>
        <w:t> </w:t>
      </w:r>
      <w:r>
        <w:rPr/>
        <w:t>con</w:t>
      </w:r>
      <w:r>
        <w:rPr>
          <w:spacing w:val="-2"/>
        </w:rPr>
        <w:t> </w:t>
      </w:r>
      <w:r>
        <w:rPr/>
        <w:t>la</w:t>
      </w:r>
      <w:r>
        <w:rPr>
          <w:spacing w:val="-2"/>
        </w:rPr>
        <w:t> </w:t>
      </w:r>
      <w:r>
        <w:rPr/>
        <w:t>cosa</w:t>
      </w:r>
      <w:r>
        <w:rPr>
          <w:spacing w:val="-2"/>
        </w:rPr>
        <w:t> </w:t>
      </w:r>
      <w:r>
        <w:rPr/>
        <w:t>propria,</w:t>
      </w:r>
      <w:r>
        <w:rPr>
          <w:spacing w:val="-3"/>
        </w:rPr>
        <w:t> </w:t>
      </w:r>
      <w:r>
        <w:rPr/>
        <w:t>o</w:t>
      </w:r>
      <w:r>
        <w:rPr>
          <w:spacing w:val="-2"/>
        </w:rPr>
        <w:t> </w:t>
      </w:r>
      <w:r>
        <w:rPr/>
        <w:t>se,</w:t>
      </w:r>
      <w:r>
        <w:rPr>
          <w:spacing w:val="-3"/>
        </w:rPr>
        <w:t> </w:t>
      </w:r>
      <w:r>
        <w:rPr/>
        <w:t>potendo</w:t>
      </w:r>
      <w:r>
        <w:rPr>
          <w:spacing w:val="-2"/>
        </w:rPr>
        <w:t> </w:t>
      </w:r>
      <w:r>
        <w:rPr/>
        <w:t>salvare</w:t>
      </w:r>
      <w:r>
        <w:rPr>
          <w:spacing w:val="-2"/>
        </w:rPr>
        <w:t> </w:t>
      </w:r>
      <w:r>
        <w:rPr/>
        <w:t>una</w:t>
      </w:r>
      <w:r>
        <w:rPr>
          <w:spacing w:val="-2"/>
        </w:rPr>
        <w:t> </w:t>
      </w:r>
      <w:r>
        <w:rPr/>
        <w:t>delle</w:t>
      </w:r>
      <w:r>
        <w:rPr>
          <w:spacing w:val="-2"/>
        </w:rPr>
        <w:t> </w:t>
      </w:r>
      <w:r>
        <w:rPr/>
        <w:t>due</w:t>
      </w:r>
      <w:r>
        <w:rPr>
          <w:spacing w:val="-2"/>
        </w:rPr>
        <w:t> </w:t>
      </w:r>
      <w:r>
        <w:rPr/>
        <w:t>cose,</w:t>
      </w:r>
      <w:r>
        <w:rPr>
          <w:spacing w:val="-3"/>
        </w:rPr>
        <w:t> </w:t>
      </w:r>
      <w:r>
        <w:rPr/>
        <w:t>ha</w:t>
      </w:r>
      <w:r>
        <w:rPr>
          <w:spacing w:val="-2"/>
        </w:rPr>
        <w:t> </w:t>
      </w:r>
      <w:r>
        <w:rPr/>
        <w:t>preferito</w:t>
      </w:r>
      <w:r>
        <w:rPr>
          <w:spacing w:val="-2"/>
        </w:rPr>
        <w:t> </w:t>
      </w:r>
      <w:r>
        <w:rPr/>
        <w:t>la</w:t>
      </w:r>
      <w:r>
        <w:rPr>
          <w:spacing w:val="-2"/>
        </w:rPr>
        <w:t> </w:t>
      </w:r>
      <w:r>
        <w:rPr/>
        <w:t>propria. Il comodatario che impiega la cosa per un uso diverso o per un tempo più lungo di quello a lui consentito, è responsabile della perdita avvenuta per causa a lui non imputabile, qualora non provi che la cosa sarebbe perita anche se non l'avesse impiegata per l'uso diverso o l'avesse restituita a tempo debito”.</w:t>
      </w:r>
    </w:p>
    <w:p>
      <w:pPr>
        <w:pStyle w:val="BodyText"/>
        <w:spacing w:before="38"/>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1806</w:t>
      </w:r>
      <w:r>
        <w:rPr>
          <w:sz w:val="22"/>
        </w:rPr>
        <w:t>: </w:t>
      </w:r>
      <w:r>
        <w:rPr>
          <w:rFonts w:ascii="Arial"/>
          <w:i/>
          <w:spacing w:val="-2"/>
          <w:sz w:val="22"/>
        </w:rPr>
        <w:t>Stima</w:t>
      </w:r>
    </w:p>
    <w:p>
      <w:pPr>
        <w:pStyle w:val="BodyText"/>
        <w:spacing w:line="271" w:lineRule="auto"/>
        <w:ind w:right="490"/>
        <w:jc w:val="both"/>
      </w:pPr>
      <w:r>
        <w:rPr/>
        <w:t>“Se</w:t>
      </w:r>
      <w:r>
        <w:rPr>
          <w:spacing w:val="-2"/>
        </w:rPr>
        <w:t> </w:t>
      </w:r>
      <w:r>
        <w:rPr/>
        <w:t>la</w:t>
      </w:r>
      <w:r>
        <w:rPr>
          <w:spacing w:val="-2"/>
        </w:rPr>
        <w:t> </w:t>
      </w:r>
      <w:r>
        <w:rPr/>
        <w:t>cosa</w:t>
      </w:r>
      <w:r>
        <w:rPr>
          <w:spacing w:val="-2"/>
        </w:rPr>
        <w:t> </w:t>
      </w:r>
      <w:r>
        <w:rPr/>
        <w:t>è</w:t>
      </w:r>
      <w:r>
        <w:rPr>
          <w:spacing w:val="-2"/>
        </w:rPr>
        <w:t> </w:t>
      </w:r>
      <w:r>
        <w:rPr/>
        <w:t>stata</w:t>
      </w:r>
      <w:r>
        <w:rPr>
          <w:spacing w:val="-2"/>
        </w:rPr>
        <w:t> </w:t>
      </w:r>
      <w:r>
        <w:rPr/>
        <w:t>stimata</w:t>
      </w:r>
      <w:r>
        <w:rPr>
          <w:spacing w:val="-2"/>
        </w:rPr>
        <w:t> </w:t>
      </w:r>
      <w:r>
        <w:rPr/>
        <w:t>al</w:t>
      </w:r>
      <w:r>
        <w:rPr>
          <w:spacing w:val="-2"/>
        </w:rPr>
        <w:t> </w:t>
      </w:r>
      <w:r>
        <w:rPr/>
        <w:t>tempo</w:t>
      </w:r>
      <w:r>
        <w:rPr>
          <w:spacing w:val="-2"/>
        </w:rPr>
        <w:t> </w:t>
      </w:r>
      <w:r>
        <w:rPr/>
        <w:t>del</w:t>
      </w:r>
      <w:r>
        <w:rPr>
          <w:spacing w:val="-2"/>
        </w:rPr>
        <w:t> </w:t>
      </w:r>
      <w:r>
        <w:rPr/>
        <w:t>contratto,</w:t>
      </w:r>
      <w:r>
        <w:rPr>
          <w:spacing w:val="-3"/>
        </w:rPr>
        <w:t> </w:t>
      </w:r>
      <w:r>
        <w:rPr/>
        <w:t>il</w:t>
      </w:r>
      <w:r>
        <w:rPr>
          <w:spacing w:val="-2"/>
        </w:rPr>
        <w:t> </w:t>
      </w:r>
      <w:r>
        <w:rPr/>
        <w:t>suo</w:t>
      </w:r>
      <w:r>
        <w:rPr>
          <w:spacing w:val="-2"/>
        </w:rPr>
        <w:t> </w:t>
      </w:r>
      <w:r>
        <w:rPr/>
        <w:t>perimento</w:t>
      </w:r>
      <w:r>
        <w:rPr>
          <w:spacing w:val="-2"/>
        </w:rPr>
        <w:t> </w:t>
      </w:r>
      <w:r>
        <w:rPr/>
        <w:t>è</w:t>
      </w:r>
      <w:r>
        <w:rPr>
          <w:spacing w:val="-2"/>
        </w:rPr>
        <w:t> </w:t>
      </w:r>
      <w:r>
        <w:rPr/>
        <w:t>a</w:t>
      </w:r>
      <w:r>
        <w:rPr>
          <w:spacing w:val="-2"/>
        </w:rPr>
        <w:t> </w:t>
      </w:r>
      <w:r>
        <w:rPr/>
        <w:t>carico</w:t>
      </w:r>
      <w:r>
        <w:rPr>
          <w:spacing w:val="-2"/>
        </w:rPr>
        <w:t> </w:t>
      </w:r>
      <w:r>
        <w:rPr/>
        <w:t>del</w:t>
      </w:r>
      <w:r>
        <w:rPr>
          <w:spacing w:val="-2"/>
        </w:rPr>
        <w:t> </w:t>
      </w:r>
      <w:r>
        <w:rPr/>
        <w:t>comodatario, anche se avvenuto per causa a lui non imputabile”.</w:t>
      </w:r>
    </w:p>
    <w:p>
      <w:pPr>
        <w:pStyle w:val="BodyText"/>
        <w:ind w:left="0"/>
      </w:pPr>
    </w:p>
    <w:p>
      <w:pPr>
        <w:spacing w:before="1"/>
        <w:ind w:left="141" w:right="0" w:firstLine="0"/>
        <w:jc w:val="left"/>
        <w:rPr>
          <w:rFonts w:ascii="Arial" w:hAnsi="Arial"/>
          <w:i/>
          <w:sz w:val="22"/>
        </w:rPr>
      </w:pPr>
      <w:r>
        <w:rPr>
          <w:rFonts w:ascii="Arial" w:hAnsi="Arial"/>
          <w:b/>
          <w:sz w:val="22"/>
        </w:rPr>
        <w:t>Art.</w:t>
      </w:r>
      <w:r>
        <w:rPr>
          <w:rFonts w:ascii="Arial" w:hAnsi="Arial"/>
          <w:b/>
          <w:spacing w:val="-2"/>
          <w:sz w:val="22"/>
        </w:rPr>
        <w:t> </w:t>
      </w:r>
      <w:r>
        <w:rPr>
          <w:rFonts w:ascii="Arial" w:hAnsi="Arial"/>
          <w:b/>
          <w:sz w:val="22"/>
        </w:rPr>
        <w:t>1807</w:t>
      </w:r>
      <w:r>
        <w:rPr>
          <w:sz w:val="22"/>
        </w:rPr>
        <w:t>:</w:t>
      </w:r>
      <w:r>
        <w:rPr>
          <w:spacing w:val="-1"/>
          <w:sz w:val="22"/>
        </w:rPr>
        <w:t> </w:t>
      </w:r>
      <w:r>
        <w:rPr>
          <w:rFonts w:ascii="Arial" w:hAnsi="Arial"/>
          <w:i/>
          <w:sz w:val="22"/>
        </w:rPr>
        <w:t>Deterioramento</w:t>
      </w:r>
      <w:r>
        <w:rPr>
          <w:rFonts w:ascii="Arial" w:hAnsi="Arial"/>
          <w:i/>
          <w:spacing w:val="-1"/>
          <w:sz w:val="22"/>
        </w:rPr>
        <w:t> </w:t>
      </w:r>
      <w:r>
        <w:rPr>
          <w:rFonts w:ascii="Arial" w:hAnsi="Arial"/>
          <w:i/>
          <w:sz w:val="22"/>
        </w:rPr>
        <w:t>per</w:t>
      </w:r>
      <w:r>
        <w:rPr>
          <w:rFonts w:ascii="Arial" w:hAnsi="Arial"/>
          <w:i/>
          <w:spacing w:val="-1"/>
          <w:sz w:val="22"/>
        </w:rPr>
        <w:t> </w:t>
      </w:r>
      <w:r>
        <w:rPr>
          <w:rFonts w:ascii="Arial" w:hAnsi="Arial"/>
          <w:i/>
          <w:sz w:val="22"/>
        </w:rPr>
        <w:t>effetto </w:t>
      </w:r>
      <w:r>
        <w:rPr>
          <w:rFonts w:ascii="Arial" w:hAnsi="Arial"/>
          <w:i/>
          <w:spacing w:val="-2"/>
          <w:sz w:val="22"/>
        </w:rPr>
        <w:t>dell’uso</w:t>
      </w:r>
    </w:p>
    <w:p>
      <w:pPr>
        <w:pStyle w:val="BodyText"/>
        <w:spacing w:line="271" w:lineRule="auto" w:before="33"/>
      </w:pPr>
      <w:r>
        <w:rPr/>
        <w:t>“Se</w:t>
      </w:r>
      <w:r>
        <w:rPr>
          <w:spacing w:val="-3"/>
        </w:rPr>
        <w:t> </w:t>
      </w:r>
      <w:r>
        <w:rPr/>
        <w:t>la</w:t>
      </w:r>
      <w:r>
        <w:rPr>
          <w:spacing w:val="-3"/>
        </w:rPr>
        <w:t> </w:t>
      </w:r>
      <w:r>
        <w:rPr/>
        <w:t>cosa</w:t>
      </w:r>
      <w:r>
        <w:rPr>
          <w:spacing w:val="-3"/>
        </w:rPr>
        <w:t> </w:t>
      </w:r>
      <w:r>
        <w:rPr/>
        <w:t>si</w:t>
      </w:r>
      <w:r>
        <w:rPr>
          <w:spacing w:val="-3"/>
        </w:rPr>
        <w:t> </w:t>
      </w:r>
      <w:r>
        <w:rPr/>
        <w:t>deteriora</w:t>
      </w:r>
      <w:r>
        <w:rPr>
          <w:spacing w:val="-3"/>
        </w:rPr>
        <w:t> </w:t>
      </w:r>
      <w:r>
        <w:rPr/>
        <w:t>per</w:t>
      </w:r>
      <w:r>
        <w:rPr>
          <w:spacing w:val="-3"/>
        </w:rPr>
        <w:t> </w:t>
      </w:r>
      <w:r>
        <w:rPr/>
        <w:t>solo</w:t>
      </w:r>
      <w:r>
        <w:rPr>
          <w:spacing w:val="-3"/>
        </w:rPr>
        <w:t> </w:t>
      </w:r>
      <w:r>
        <w:rPr/>
        <w:t>effetto</w:t>
      </w:r>
      <w:r>
        <w:rPr>
          <w:spacing w:val="-3"/>
        </w:rPr>
        <w:t> </w:t>
      </w:r>
      <w:r>
        <w:rPr/>
        <w:t>dell’uso</w:t>
      </w:r>
      <w:r>
        <w:rPr>
          <w:spacing w:val="-3"/>
        </w:rPr>
        <w:t> </w:t>
      </w:r>
      <w:r>
        <w:rPr/>
        <w:t>per</w:t>
      </w:r>
      <w:r>
        <w:rPr>
          <w:spacing w:val="-3"/>
        </w:rPr>
        <w:t> </w:t>
      </w:r>
      <w:r>
        <w:rPr/>
        <w:t>cui</w:t>
      </w:r>
      <w:r>
        <w:rPr>
          <w:spacing w:val="-3"/>
        </w:rPr>
        <w:t> </w:t>
      </w:r>
      <w:r>
        <w:rPr/>
        <w:t>è</w:t>
      </w:r>
      <w:r>
        <w:rPr>
          <w:spacing w:val="-3"/>
        </w:rPr>
        <w:t> </w:t>
      </w:r>
      <w:r>
        <w:rPr/>
        <w:t>stata</w:t>
      </w:r>
      <w:r>
        <w:rPr>
          <w:spacing w:val="-3"/>
        </w:rPr>
        <w:t> </w:t>
      </w:r>
      <w:r>
        <w:rPr/>
        <w:t>consegnata</w:t>
      </w:r>
      <w:r>
        <w:rPr>
          <w:spacing w:val="-3"/>
        </w:rPr>
        <w:t> </w:t>
      </w:r>
      <w:r>
        <w:rPr/>
        <w:t>e</w:t>
      </w:r>
      <w:r>
        <w:rPr>
          <w:spacing w:val="-3"/>
        </w:rPr>
        <w:t> </w:t>
      </w:r>
      <w:r>
        <w:rPr/>
        <w:t>senza</w:t>
      </w:r>
      <w:r>
        <w:rPr>
          <w:spacing w:val="-3"/>
        </w:rPr>
        <w:t> </w:t>
      </w:r>
      <w:r>
        <w:rPr/>
        <w:t>colpa</w:t>
      </w:r>
      <w:r>
        <w:rPr>
          <w:spacing w:val="-3"/>
        </w:rPr>
        <w:t> </w:t>
      </w:r>
      <w:r>
        <w:rPr/>
        <w:t>del comodatario, questi non risponde del deterioramento”.</w:t>
      </w:r>
    </w:p>
    <w:p>
      <w:pPr>
        <w:pStyle w:val="BodyText"/>
        <w:spacing w:after="0" w:line="271" w:lineRule="auto"/>
        <w:sectPr>
          <w:pgSz w:w="11910" w:h="16840"/>
          <w:pgMar w:header="0" w:footer="823" w:top="1020" w:bottom="1080" w:left="992" w:right="1133"/>
        </w:sectPr>
      </w:pPr>
    </w:p>
    <w:p>
      <w:pPr>
        <w:spacing w:before="76"/>
        <w:ind w:left="141" w:right="0" w:firstLine="0"/>
        <w:jc w:val="left"/>
        <w:rPr>
          <w:rFonts w:ascii="Arial" w:hAnsi="Arial"/>
          <w:i/>
          <w:sz w:val="22"/>
        </w:rPr>
      </w:pPr>
      <w:r>
        <w:rPr>
          <w:rFonts w:ascii="Arial" w:hAnsi="Arial"/>
          <w:b/>
          <w:sz w:val="22"/>
        </w:rPr>
        <w:t>Art.</w:t>
      </w:r>
      <w:r>
        <w:rPr>
          <w:rFonts w:ascii="Arial" w:hAnsi="Arial"/>
          <w:b/>
          <w:spacing w:val="-2"/>
          <w:sz w:val="22"/>
        </w:rPr>
        <w:t> </w:t>
      </w:r>
      <w:r>
        <w:rPr>
          <w:rFonts w:ascii="Arial" w:hAnsi="Arial"/>
          <w:b/>
          <w:sz w:val="22"/>
        </w:rPr>
        <w:t>1808</w:t>
      </w:r>
      <w:r>
        <w:rPr>
          <w:sz w:val="22"/>
        </w:rPr>
        <w:t>:</w:t>
      </w:r>
      <w:r>
        <w:rPr>
          <w:spacing w:val="-1"/>
          <w:sz w:val="22"/>
        </w:rPr>
        <w:t> </w:t>
      </w:r>
      <w:r>
        <w:rPr>
          <w:rFonts w:ascii="Arial" w:hAnsi="Arial"/>
          <w:i/>
          <w:sz w:val="22"/>
        </w:rPr>
        <w:t>Spese</w:t>
      </w:r>
      <w:r>
        <w:rPr>
          <w:rFonts w:ascii="Arial" w:hAnsi="Arial"/>
          <w:i/>
          <w:spacing w:val="-1"/>
          <w:sz w:val="22"/>
        </w:rPr>
        <w:t> </w:t>
      </w:r>
      <w:r>
        <w:rPr>
          <w:rFonts w:ascii="Arial" w:hAnsi="Arial"/>
          <w:i/>
          <w:sz w:val="22"/>
        </w:rPr>
        <w:t>per</w:t>
      </w:r>
      <w:r>
        <w:rPr>
          <w:rFonts w:ascii="Arial" w:hAnsi="Arial"/>
          <w:i/>
          <w:spacing w:val="-1"/>
          <w:sz w:val="22"/>
        </w:rPr>
        <w:t> </w:t>
      </w:r>
      <w:r>
        <w:rPr>
          <w:rFonts w:ascii="Arial" w:hAnsi="Arial"/>
          <w:i/>
          <w:sz w:val="22"/>
        </w:rPr>
        <w:t>l’uso</w:t>
      </w:r>
      <w:r>
        <w:rPr>
          <w:rFonts w:ascii="Arial" w:hAnsi="Arial"/>
          <w:i/>
          <w:spacing w:val="-1"/>
          <w:sz w:val="22"/>
        </w:rPr>
        <w:t> </w:t>
      </w:r>
      <w:r>
        <w:rPr>
          <w:rFonts w:ascii="Arial" w:hAnsi="Arial"/>
          <w:i/>
          <w:sz w:val="22"/>
        </w:rPr>
        <w:t>della</w:t>
      </w:r>
      <w:r>
        <w:rPr>
          <w:rFonts w:ascii="Arial" w:hAnsi="Arial"/>
          <w:i/>
          <w:spacing w:val="-1"/>
          <w:sz w:val="22"/>
        </w:rPr>
        <w:t> </w:t>
      </w:r>
      <w:r>
        <w:rPr>
          <w:rFonts w:ascii="Arial" w:hAnsi="Arial"/>
          <w:i/>
          <w:sz w:val="22"/>
        </w:rPr>
        <w:t>cosa</w:t>
      </w:r>
      <w:r>
        <w:rPr>
          <w:rFonts w:ascii="Arial" w:hAnsi="Arial"/>
          <w:i/>
          <w:spacing w:val="-1"/>
          <w:sz w:val="22"/>
        </w:rPr>
        <w:t> </w:t>
      </w:r>
      <w:r>
        <w:rPr>
          <w:rFonts w:ascii="Arial" w:hAnsi="Arial"/>
          <w:i/>
          <w:sz w:val="22"/>
        </w:rPr>
        <w:t>e</w:t>
      </w:r>
      <w:r>
        <w:rPr>
          <w:rFonts w:ascii="Arial" w:hAnsi="Arial"/>
          <w:i/>
          <w:spacing w:val="-1"/>
          <w:sz w:val="22"/>
        </w:rPr>
        <w:t> </w:t>
      </w:r>
      <w:r>
        <w:rPr>
          <w:rFonts w:ascii="Arial" w:hAnsi="Arial"/>
          <w:i/>
          <w:sz w:val="22"/>
        </w:rPr>
        <w:t>spese </w:t>
      </w:r>
      <w:r>
        <w:rPr>
          <w:rFonts w:ascii="Arial" w:hAnsi="Arial"/>
          <w:i/>
          <w:spacing w:val="-2"/>
          <w:sz w:val="22"/>
        </w:rPr>
        <w:t>straordinarie</w:t>
      </w:r>
    </w:p>
    <w:p>
      <w:pPr>
        <w:pStyle w:val="BodyText"/>
        <w:spacing w:before="33"/>
      </w:pPr>
      <w:r>
        <w:rPr/>
        <w:t>“Il</w:t>
      </w:r>
      <w:r>
        <w:rPr>
          <w:spacing w:val="-4"/>
        </w:rPr>
        <w:t> </w:t>
      </w:r>
      <w:r>
        <w:rPr/>
        <w:t>comodatario</w:t>
      </w:r>
      <w:r>
        <w:rPr>
          <w:spacing w:val="-1"/>
        </w:rPr>
        <w:t> </w:t>
      </w:r>
      <w:r>
        <w:rPr/>
        <w:t>non</w:t>
      </w:r>
      <w:r>
        <w:rPr>
          <w:spacing w:val="-1"/>
        </w:rPr>
        <w:t> </w:t>
      </w:r>
      <w:r>
        <w:rPr/>
        <w:t>ha</w:t>
      </w:r>
      <w:r>
        <w:rPr>
          <w:spacing w:val="-1"/>
        </w:rPr>
        <w:t> </w:t>
      </w:r>
      <w:r>
        <w:rPr/>
        <w:t>diritto</w:t>
      </w:r>
      <w:r>
        <w:rPr>
          <w:spacing w:val="-2"/>
        </w:rPr>
        <w:t> </w:t>
      </w:r>
      <w:r>
        <w:rPr/>
        <w:t>al</w:t>
      </w:r>
      <w:r>
        <w:rPr>
          <w:spacing w:val="-1"/>
        </w:rPr>
        <w:t> </w:t>
      </w:r>
      <w:r>
        <w:rPr/>
        <w:t>rimborso</w:t>
      </w:r>
      <w:r>
        <w:rPr>
          <w:spacing w:val="-1"/>
        </w:rPr>
        <w:t> </w:t>
      </w:r>
      <w:r>
        <w:rPr/>
        <w:t>delle</w:t>
      </w:r>
      <w:r>
        <w:rPr>
          <w:spacing w:val="-1"/>
        </w:rPr>
        <w:t> </w:t>
      </w:r>
      <w:r>
        <w:rPr/>
        <w:t>spese</w:t>
      </w:r>
      <w:r>
        <w:rPr>
          <w:spacing w:val="-2"/>
        </w:rPr>
        <w:t> </w:t>
      </w:r>
      <w:r>
        <w:rPr/>
        <w:t>sostenute</w:t>
      </w:r>
      <w:r>
        <w:rPr>
          <w:spacing w:val="-1"/>
        </w:rPr>
        <w:t> </w:t>
      </w:r>
      <w:r>
        <w:rPr/>
        <w:t>per</w:t>
      </w:r>
      <w:r>
        <w:rPr>
          <w:spacing w:val="-1"/>
        </w:rPr>
        <w:t> </w:t>
      </w:r>
      <w:r>
        <w:rPr/>
        <w:t>servirsi</w:t>
      </w:r>
      <w:r>
        <w:rPr>
          <w:spacing w:val="-1"/>
        </w:rPr>
        <w:t> </w:t>
      </w:r>
      <w:r>
        <w:rPr/>
        <w:t>della</w:t>
      </w:r>
      <w:r>
        <w:rPr>
          <w:spacing w:val="-1"/>
        </w:rPr>
        <w:t> </w:t>
      </w:r>
      <w:r>
        <w:rPr>
          <w:spacing w:val="-2"/>
        </w:rPr>
        <w:t>cosa.</w:t>
      </w:r>
    </w:p>
    <w:p>
      <w:pPr>
        <w:pStyle w:val="BodyText"/>
        <w:spacing w:line="271" w:lineRule="auto"/>
        <w:ind w:firstLine="183"/>
      </w:pPr>
      <w:r>
        <w:rPr/>
        <w:t>Egli</w:t>
      </w:r>
      <w:r>
        <w:rPr>
          <w:spacing w:val="-3"/>
        </w:rPr>
        <w:t> </w:t>
      </w:r>
      <w:r>
        <w:rPr/>
        <w:t>però</w:t>
      </w:r>
      <w:r>
        <w:rPr>
          <w:spacing w:val="-3"/>
        </w:rPr>
        <w:t> </w:t>
      </w:r>
      <w:r>
        <w:rPr/>
        <w:t>ha</w:t>
      </w:r>
      <w:r>
        <w:rPr>
          <w:spacing w:val="-3"/>
        </w:rPr>
        <w:t> </w:t>
      </w:r>
      <w:r>
        <w:rPr/>
        <w:t>diritto</w:t>
      </w:r>
      <w:r>
        <w:rPr>
          <w:spacing w:val="-3"/>
        </w:rPr>
        <w:t> </w:t>
      </w:r>
      <w:r>
        <w:rPr/>
        <w:t>di</w:t>
      </w:r>
      <w:r>
        <w:rPr>
          <w:spacing w:val="-3"/>
        </w:rPr>
        <w:t> </w:t>
      </w:r>
      <w:r>
        <w:rPr/>
        <w:t>essere</w:t>
      </w:r>
      <w:r>
        <w:rPr>
          <w:spacing w:val="-3"/>
        </w:rPr>
        <w:t> </w:t>
      </w:r>
      <w:r>
        <w:rPr/>
        <w:t>rimborsato</w:t>
      </w:r>
      <w:r>
        <w:rPr>
          <w:spacing w:val="-3"/>
        </w:rPr>
        <w:t> </w:t>
      </w:r>
      <w:r>
        <w:rPr/>
        <w:t>delle</w:t>
      </w:r>
      <w:r>
        <w:rPr>
          <w:spacing w:val="-3"/>
        </w:rPr>
        <w:t> </w:t>
      </w:r>
      <w:r>
        <w:rPr/>
        <w:t>spese</w:t>
      </w:r>
      <w:r>
        <w:rPr>
          <w:spacing w:val="-3"/>
        </w:rPr>
        <w:t> </w:t>
      </w:r>
      <w:r>
        <w:rPr/>
        <w:t>straordinarie</w:t>
      </w:r>
      <w:r>
        <w:rPr>
          <w:spacing w:val="-3"/>
        </w:rPr>
        <w:t> </w:t>
      </w:r>
      <w:r>
        <w:rPr/>
        <w:t>sostenute</w:t>
      </w:r>
      <w:r>
        <w:rPr>
          <w:spacing w:val="-3"/>
        </w:rPr>
        <w:t> </w:t>
      </w:r>
      <w:r>
        <w:rPr/>
        <w:t>per</w:t>
      </w:r>
      <w:r>
        <w:rPr>
          <w:spacing w:val="-3"/>
        </w:rPr>
        <w:t> </w:t>
      </w:r>
      <w:r>
        <w:rPr/>
        <w:t>la</w:t>
      </w:r>
      <w:r>
        <w:rPr>
          <w:spacing w:val="-3"/>
        </w:rPr>
        <w:t> </w:t>
      </w:r>
      <w:r>
        <w:rPr/>
        <w:t>conservazione della cosa, se queste erano necessarie e urgenti”.</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1809</w:t>
      </w:r>
      <w:r>
        <w:rPr>
          <w:sz w:val="22"/>
        </w:rPr>
        <w:t>: </w:t>
      </w:r>
      <w:r>
        <w:rPr>
          <w:rFonts w:ascii="Arial"/>
          <w:i/>
          <w:spacing w:val="-2"/>
          <w:sz w:val="22"/>
        </w:rPr>
        <w:t>Restituzione</w:t>
      </w:r>
    </w:p>
    <w:p>
      <w:pPr>
        <w:pStyle w:val="BodyText"/>
        <w:spacing w:line="271" w:lineRule="auto" w:before="33"/>
      </w:pPr>
      <w:r>
        <w:rPr/>
        <w:t>“Il</w:t>
      </w:r>
      <w:r>
        <w:rPr>
          <w:spacing w:val="-3"/>
        </w:rPr>
        <w:t> </w:t>
      </w:r>
      <w:r>
        <w:rPr/>
        <w:t>comodatario</w:t>
      </w:r>
      <w:r>
        <w:rPr>
          <w:spacing w:val="-3"/>
        </w:rPr>
        <w:t> </w:t>
      </w:r>
      <w:r>
        <w:rPr/>
        <w:t>è</w:t>
      </w:r>
      <w:r>
        <w:rPr>
          <w:spacing w:val="-3"/>
        </w:rPr>
        <w:t> </w:t>
      </w:r>
      <w:r>
        <w:rPr/>
        <w:t>obbligato</w:t>
      </w:r>
      <w:r>
        <w:rPr>
          <w:spacing w:val="-3"/>
        </w:rPr>
        <w:t> </w:t>
      </w:r>
      <w:r>
        <w:rPr/>
        <w:t>a</w:t>
      </w:r>
      <w:r>
        <w:rPr>
          <w:spacing w:val="-3"/>
        </w:rPr>
        <w:t> </w:t>
      </w:r>
      <w:r>
        <w:rPr/>
        <w:t>restituire</w:t>
      </w:r>
      <w:r>
        <w:rPr>
          <w:spacing w:val="-3"/>
        </w:rPr>
        <w:t> </w:t>
      </w:r>
      <w:r>
        <w:rPr/>
        <w:t>la</w:t>
      </w:r>
      <w:r>
        <w:rPr>
          <w:spacing w:val="-3"/>
        </w:rPr>
        <w:t> </w:t>
      </w:r>
      <w:r>
        <w:rPr/>
        <w:t>cosa</w:t>
      </w:r>
      <w:r>
        <w:rPr>
          <w:spacing w:val="-3"/>
        </w:rPr>
        <w:t> </w:t>
      </w:r>
      <w:r>
        <w:rPr/>
        <w:t>alla</w:t>
      </w:r>
      <w:r>
        <w:rPr>
          <w:spacing w:val="-3"/>
        </w:rPr>
        <w:t> </w:t>
      </w:r>
      <w:r>
        <w:rPr/>
        <w:t>scadenza</w:t>
      </w:r>
      <w:r>
        <w:rPr>
          <w:spacing w:val="-3"/>
        </w:rPr>
        <w:t> </w:t>
      </w:r>
      <w:r>
        <w:rPr/>
        <w:t>del</w:t>
      </w:r>
      <w:r>
        <w:rPr>
          <w:spacing w:val="-3"/>
        </w:rPr>
        <w:t> </w:t>
      </w:r>
      <w:r>
        <w:rPr/>
        <w:t>termine</w:t>
      </w:r>
      <w:r>
        <w:rPr>
          <w:spacing w:val="-3"/>
        </w:rPr>
        <w:t> </w:t>
      </w:r>
      <w:r>
        <w:rPr/>
        <w:t>convenuto</w:t>
      </w:r>
      <w:r>
        <w:rPr>
          <w:spacing w:val="-3"/>
        </w:rPr>
        <w:t> </w:t>
      </w:r>
      <w:r>
        <w:rPr/>
        <w:t>o,</w:t>
      </w:r>
      <w:r>
        <w:rPr>
          <w:spacing w:val="-4"/>
        </w:rPr>
        <w:t> </w:t>
      </w:r>
      <w:r>
        <w:rPr/>
        <w:t>in</w:t>
      </w:r>
      <w:r>
        <w:rPr>
          <w:spacing w:val="-3"/>
        </w:rPr>
        <w:t> </w:t>
      </w:r>
      <w:r>
        <w:rPr/>
        <w:t>mancanza di termine, quando se ne è servito in conformità del contratto.</w:t>
      </w:r>
    </w:p>
    <w:p>
      <w:pPr>
        <w:pStyle w:val="BodyText"/>
        <w:spacing w:line="271" w:lineRule="auto" w:before="2"/>
        <w:ind w:firstLine="183"/>
      </w:pPr>
      <w:r>
        <w:rPr/>
        <w:t>Se</w:t>
      </w:r>
      <w:r>
        <w:rPr>
          <w:spacing w:val="-3"/>
        </w:rPr>
        <w:t> </w:t>
      </w:r>
      <w:r>
        <w:rPr/>
        <w:t>però,</w:t>
      </w:r>
      <w:r>
        <w:rPr>
          <w:spacing w:val="-4"/>
        </w:rPr>
        <w:t> </w:t>
      </w:r>
      <w:r>
        <w:rPr/>
        <w:t>durante</w:t>
      </w:r>
      <w:r>
        <w:rPr>
          <w:spacing w:val="-3"/>
        </w:rPr>
        <w:t> </w:t>
      </w:r>
      <w:r>
        <w:rPr/>
        <w:t>il</w:t>
      </w:r>
      <w:r>
        <w:rPr>
          <w:spacing w:val="-3"/>
        </w:rPr>
        <w:t> </w:t>
      </w:r>
      <w:r>
        <w:rPr/>
        <w:t>termine</w:t>
      </w:r>
      <w:r>
        <w:rPr>
          <w:spacing w:val="-3"/>
        </w:rPr>
        <w:t> </w:t>
      </w:r>
      <w:r>
        <w:rPr/>
        <w:t>convenuto</w:t>
      </w:r>
      <w:r>
        <w:rPr>
          <w:spacing w:val="-3"/>
        </w:rPr>
        <w:t> </w:t>
      </w:r>
      <w:r>
        <w:rPr/>
        <w:t>o</w:t>
      </w:r>
      <w:r>
        <w:rPr>
          <w:spacing w:val="-3"/>
        </w:rPr>
        <w:t> </w:t>
      </w:r>
      <w:r>
        <w:rPr/>
        <w:t>prima</w:t>
      </w:r>
      <w:r>
        <w:rPr>
          <w:spacing w:val="-3"/>
        </w:rPr>
        <w:t> </w:t>
      </w:r>
      <w:r>
        <w:rPr/>
        <w:t>che</w:t>
      </w:r>
      <w:r>
        <w:rPr>
          <w:spacing w:val="-3"/>
        </w:rPr>
        <w:t> </w:t>
      </w:r>
      <w:r>
        <w:rPr/>
        <w:t>il</w:t>
      </w:r>
      <w:r>
        <w:rPr>
          <w:spacing w:val="-3"/>
        </w:rPr>
        <w:t> </w:t>
      </w:r>
      <w:r>
        <w:rPr/>
        <w:t>comodatario</w:t>
      </w:r>
      <w:r>
        <w:rPr>
          <w:spacing w:val="-3"/>
        </w:rPr>
        <w:t> </w:t>
      </w:r>
      <w:r>
        <w:rPr/>
        <w:t>abbia</w:t>
      </w:r>
      <w:r>
        <w:rPr>
          <w:spacing w:val="-3"/>
        </w:rPr>
        <w:t> </w:t>
      </w:r>
      <w:r>
        <w:rPr/>
        <w:t>cessato</w:t>
      </w:r>
      <w:r>
        <w:rPr>
          <w:spacing w:val="-3"/>
        </w:rPr>
        <w:t> </w:t>
      </w:r>
      <w:r>
        <w:rPr/>
        <w:t>di</w:t>
      </w:r>
      <w:r>
        <w:rPr>
          <w:spacing w:val="-3"/>
        </w:rPr>
        <w:t> </w:t>
      </w:r>
      <w:r>
        <w:rPr/>
        <w:t>servirsi</w:t>
      </w:r>
      <w:r>
        <w:rPr>
          <w:spacing w:val="-3"/>
        </w:rPr>
        <w:t> </w:t>
      </w:r>
      <w:r>
        <w:rPr/>
        <w:t>della cosa, sopravviene un urgente e impreveduto bisogno al comodante, questi può esigerne la restituzione immediata”.</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3"/>
          <w:sz w:val="22"/>
        </w:rPr>
        <w:t> </w:t>
      </w:r>
      <w:r>
        <w:rPr>
          <w:rFonts w:ascii="Arial"/>
          <w:b/>
          <w:sz w:val="22"/>
        </w:rPr>
        <w:t>1810</w:t>
      </w:r>
      <w:r>
        <w:rPr>
          <w:sz w:val="22"/>
        </w:rPr>
        <w:t>:</w:t>
      </w:r>
      <w:r>
        <w:rPr>
          <w:spacing w:val="-1"/>
          <w:sz w:val="22"/>
        </w:rPr>
        <w:t> </w:t>
      </w:r>
      <w:r>
        <w:rPr>
          <w:rFonts w:ascii="Arial"/>
          <w:i/>
          <w:sz w:val="22"/>
        </w:rPr>
        <w:t>Comodato</w:t>
      </w:r>
      <w:r>
        <w:rPr>
          <w:rFonts w:ascii="Arial"/>
          <w:i/>
          <w:spacing w:val="-1"/>
          <w:sz w:val="22"/>
        </w:rPr>
        <w:t> </w:t>
      </w:r>
      <w:r>
        <w:rPr>
          <w:rFonts w:ascii="Arial"/>
          <w:i/>
          <w:sz w:val="22"/>
        </w:rPr>
        <w:t>senza</w:t>
      </w:r>
      <w:r>
        <w:rPr>
          <w:rFonts w:ascii="Arial"/>
          <w:i/>
          <w:spacing w:val="-1"/>
          <w:sz w:val="22"/>
        </w:rPr>
        <w:t> </w:t>
      </w:r>
      <w:r>
        <w:rPr>
          <w:rFonts w:ascii="Arial"/>
          <w:i/>
          <w:sz w:val="22"/>
        </w:rPr>
        <w:t>determinazione</w:t>
      </w:r>
      <w:r>
        <w:rPr>
          <w:rFonts w:ascii="Arial"/>
          <w:i/>
          <w:spacing w:val="-1"/>
          <w:sz w:val="22"/>
        </w:rPr>
        <w:t> </w:t>
      </w:r>
      <w:r>
        <w:rPr>
          <w:rFonts w:ascii="Arial"/>
          <w:i/>
          <w:sz w:val="22"/>
        </w:rPr>
        <w:t>di</w:t>
      </w:r>
      <w:r>
        <w:rPr>
          <w:rFonts w:ascii="Arial"/>
          <w:i/>
          <w:spacing w:val="-1"/>
          <w:sz w:val="22"/>
        </w:rPr>
        <w:t> </w:t>
      </w:r>
      <w:r>
        <w:rPr>
          <w:rFonts w:ascii="Arial"/>
          <w:i/>
          <w:spacing w:val="-2"/>
          <w:sz w:val="22"/>
        </w:rPr>
        <w:t>durata</w:t>
      </w:r>
    </w:p>
    <w:p>
      <w:pPr>
        <w:pStyle w:val="BodyText"/>
        <w:spacing w:line="271" w:lineRule="auto"/>
      </w:pPr>
      <w:r>
        <w:rPr/>
        <w:t>“Se</w:t>
      </w:r>
      <w:r>
        <w:rPr>
          <w:spacing w:val="-3"/>
        </w:rPr>
        <w:t> </w:t>
      </w:r>
      <w:r>
        <w:rPr/>
        <w:t>non</w:t>
      </w:r>
      <w:r>
        <w:rPr>
          <w:spacing w:val="-3"/>
        </w:rPr>
        <w:t> </w:t>
      </w:r>
      <w:r>
        <w:rPr/>
        <w:t>è</w:t>
      </w:r>
      <w:r>
        <w:rPr>
          <w:spacing w:val="-3"/>
        </w:rPr>
        <w:t> </w:t>
      </w:r>
      <w:r>
        <w:rPr/>
        <w:t>stato</w:t>
      </w:r>
      <w:r>
        <w:rPr>
          <w:spacing w:val="-3"/>
        </w:rPr>
        <w:t> </w:t>
      </w:r>
      <w:r>
        <w:rPr/>
        <w:t>convenuto</w:t>
      </w:r>
      <w:r>
        <w:rPr>
          <w:spacing w:val="-3"/>
        </w:rPr>
        <w:t> </w:t>
      </w:r>
      <w:r>
        <w:rPr/>
        <w:t>un</w:t>
      </w:r>
      <w:r>
        <w:rPr>
          <w:spacing w:val="-3"/>
        </w:rPr>
        <w:t> </w:t>
      </w:r>
      <w:r>
        <w:rPr/>
        <w:t>termine</w:t>
      </w:r>
      <w:r>
        <w:rPr>
          <w:spacing w:val="-3"/>
        </w:rPr>
        <w:t> </w:t>
      </w:r>
      <w:r>
        <w:rPr/>
        <w:t>né</w:t>
      </w:r>
      <w:r>
        <w:rPr>
          <w:spacing w:val="-3"/>
        </w:rPr>
        <w:t> </w:t>
      </w:r>
      <w:r>
        <w:rPr/>
        <w:t>questo</w:t>
      </w:r>
      <w:r>
        <w:rPr>
          <w:spacing w:val="-3"/>
        </w:rPr>
        <w:t> </w:t>
      </w:r>
      <w:r>
        <w:rPr/>
        <w:t>risulta</w:t>
      </w:r>
      <w:r>
        <w:rPr>
          <w:spacing w:val="-3"/>
        </w:rPr>
        <w:t> </w:t>
      </w:r>
      <w:r>
        <w:rPr/>
        <w:t>dall’uso</w:t>
      </w:r>
      <w:r>
        <w:rPr>
          <w:spacing w:val="-3"/>
        </w:rPr>
        <w:t> </w:t>
      </w:r>
      <w:r>
        <w:rPr/>
        <w:t>a</w:t>
      </w:r>
      <w:r>
        <w:rPr>
          <w:spacing w:val="-3"/>
        </w:rPr>
        <w:t> </w:t>
      </w:r>
      <w:r>
        <w:rPr/>
        <w:t>cui</w:t>
      </w:r>
      <w:r>
        <w:rPr>
          <w:spacing w:val="-3"/>
        </w:rPr>
        <w:t> </w:t>
      </w:r>
      <w:r>
        <w:rPr/>
        <w:t>la</w:t>
      </w:r>
      <w:r>
        <w:rPr>
          <w:spacing w:val="-3"/>
        </w:rPr>
        <w:t> </w:t>
      </w:r>
      <w:r>
        <w:rPr/>
        <w:t>cosa</w:t>
      </w:r>
      <w:r>
        <w:rPr>
          <w:spacing w:val="-3"/>
        </w:rPr>
        <w:t> </w:t>
      </w:r>
      <w:r>
        <w:rPr/>
        <w:t>doveva</w:t>
      </w:r>
      <w:r>
        <w:rPr>
          <w:spacing w:val="-3"/>
        </w:rPr>
        <w:t> </w:t>
      </w:r>
      <w:r>
        <w:rPr/>
        <w:t>essere destinata, il comodatario è tenuto a restituirla non appena il comodante la richiede”.</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5"/>
          <w:sz w:val="22"/>
        </w:rPr>
        <w:t> </w:t>
      </w:r>
      <w:r>
        <w:rPr>
          <w:rFonts w:ascii="Arial"/>
          <w:b/>
          <w:sz w:val="22"/>
        </w:rPr>
        <w:t>1811</w:t>
      </w:r>
      <w:r>
        <w:rPr>
          <w:sz w:val="22"/>
        </w:rPr>
        <w:t>:</w:t>
      </w:r>
      <w:r>
        <w:rPr>
          <w:spacing w:val="-4"/>
          <w:sz w:val="22"/>
        </w:rPr>
        <w:t> </w:t>
      </w:r>
      <w:r>
        <w:rPr>
          <w:rFonts w:ascii="Arial"/>
          <w:i/>
          <w:sz w:val="22"/>
        </w:rPr>
        <w:t>Morte</w:t>
      </w:r>
      <w:r>
        <w:rPr>
          <w:rFonts w:ascii="Arial"/>
          <w:i/>
          <w:spacing w:val="-4"/>
          <w:sz w:val="22"/>
        </w:rPr>
        <w:t> </w:t>
      </w:r>
      <w:r>
        <w:rPr>
          <w:rFonts w:ascii="Arial"/>
          <w:i/>
          <w:sz w:val="22"/>
        </w:rPr>
        <w:t>del</w:t>
      </w:r>
      <w:r>
        <w:rPr>
          <w:rFonts w:ascii="Arial"/>
          <w:i/>
          <w:spacing w:val="-3"/>
          <w:sz w:val="22"/>
        </w:rPr>
        <w:t> </w:t>
      </w:r>
      <w:r>
        <w:rPr>
          <w:rFonts w:ascii="Arial"/>
          <w:i/>
          <w:spacing w:val="-2"/>
          <w:sz w:val="22"/>
        </w:rPr>
        <w:t>comodatario</w:t>
      </w:r>
    </w:p>
    <w:p>
      <w:pPr>
        <w:pStyle w:val="BodyText"/>
        <w:spacing w:line="271" w:lineRule="auto" w:before="33"/>
      </w:pPr>
      <w:r>
        <w:rPr/>
        <w:t>“In</w:t>
      </w:r>
      <w:r>
        <w:rPr>
          <w:spacing w:val="-3"/>
        </w:rPr>
        <w:t> </w:t>
      </w:r>
      <w:r>
        <w:rPr/>
        <w:t>caso</w:t>
      </w:r>
      <w:r>
        <w:rPr>
          <w:spacing w:val="-3"/>
        </w:rPr>
        <w:t> </w:t>
      </w:r>
      <w:r>
        <w:rPr/>
        <w:t>di</w:t>
      </w:r>
      <w:r>
        <w:rPr>
          <w:spacing w:val="-3"/>
        </w:rPr>
        <w:t> </w:t>
      </w:r>
      <w:r>
        <w:rPr/>
        <w:t>morte</w:t>
      </w:r>
      <w:r>
        <w:rPr>
          <w:spacing w:val="-3"/>
        </w:rPr>
        <w:t> </w:t>
      </w:r>
      <w:r>
        <w:rPr/>
        <w:t>del</w:t>
      </w:r>
      <w:r>
        <w:rPr>
          <w:spacing w:val="-3"/>
        </w:rPr>
        <w:t> </w:t>
      </w:r>
      <w:r>
        <w:rPr/>
        <w:t>comodatario,</w:t>
      </w:r>
      <w:r>
        <w:rPr>
          <w:spacing w:val="-4"/>
        </w:rPr>
        <w:t> </w:t>
      </w:r>
      <w:r>
        <w:rPr/>
        <w:t>il</w:t>
      </w:r>
      <w:r>
        <w:rPr>
          <w:spacing w:val="-3"/>
        </w:rPr>
        <w:t> </w:t>
      </w:r>
      <w:r>
        <w:rPr/>
        <w:t>comodante,</w:t>
      </w:r>
      <w:r>
        <w:rPr>
          <w:spacing w:val="-4"/>
        </w:rPr>
        <w:t> </w:t>
      </w:r>
      <w:r>
        <w:rPr/>
        <w:t>benché</w:t>
      </w:r>
      <w:r>
        <w:rPr>
          <w:spacing w:val="-3"/>
        </w:rPr>
        <w:t> </w:t>
      </w:r>
      <w:r>
        <w:rPr/>
        <w:t>sia</w:t>
      </w:r>
      <w:r>
        <w:rPr>
          <w:spacing w:val="-3"/>
        </w:rPr>
        <w:t> </w:t>
      </w:r>
      <w:r>
        <w:rPr/>
        <w:t>stato</w:t>
      </w:r>
      <w:r>
        <w:rPr>
          <w:spacing w:val="-3"/>
        </w:rPr>
        <w:t> </w:t>
      </w:r>
      <w:r>
        <w:rPr/>
        <w:t>convenuto</w:t>
      </w:r>
      <w:r>
        <w:rPr>
          <w:spacing w:val="-3"/>
        </w:rPr>
        <w:t> </w:t>
      </w:r>
      <w:r>
        <w:rPr/>
        <w:t>un</w:t>
      </w:r>
      <w:r>
        <w:rPr>
          <w:spacing w:val="-3"/>
        </w:rPr>
        <w:t> </w:t>
      </w:r>
      <w:r>
        <w:rPr/>
        <w:t>termine,</w:t>
      </w:r>
      <w:r>
        <w:rPr>
          <w:spacing w:val="-4"/>
        </w:rPr>
        <w:t> </w:t>
      </w:r>
      <w:r>
        <w:rPr/>
        <w:t>può esigere dagli eredi l’immediata restituzione della cosa”.</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1812</w:t>
      </w:r>
      <w:r>
        <w:rPr>
          <w:sz w:val="22"/>
        </w:rPr>
        <w:t>:</w:t>
      </w:r>
      <w:r>
        <w:rPr>
          <w:spacing w:val="-1"/>
          <w:sz w:val="22"/>
        </w:rPr>
        <w:t> </w:t>
      </w:r>
      <w:r>
        <w:rPr>
          <w:rFonts w:ascii="Arial"/>
          <w:i/>
          <w:sz w:val="22"/>
        </w:rPr>
        <w:t>Danni</w:t>
      </w:r>
      <w:r>
        <w:rPr>
          <w:rFonts w:ascii="Arial"/>
          <w:i/>
          <w:spacing w:val="-1"/>
          <w:sz w:val="22"/>
        </w:rPr>
        <w:t> </w:t>
      </w:r>
      <w:r>
        <w:rPr>
          <w:rFonts w:ascii="Arial"/>
          <w:i/>
          <w:sz w:val="22"/>
        </w:rPr>
        <w:t>al comodatario</w:t>
      </w:r>
      <w:r>
        <w:rPr>
          <w:rFonts w:ascii="Arial"/>
          <w:i/>
          <w:spacing w:val="-1"/>
          <w:sz w:val="22"/>
        </w:rPr>
        <w:t> </w:t>
      </w:r>
      <w:r>
        <w:rPr>
          <w:rFonts w:ascii="Arial"/>
          <w:i/>
          <w:sz w:val="22"/>
        </w:rPr>
        <w:t>per</w:t>
      </w:r>
      <w:r>
        <w:rPr>
          <w:rFonts w:ascii="Arial"/>
          <w:i/>
          <w:spacing w:val="-1"/>
          <w:sz w:val="22"/>
        </w:rPr>
        <w:t> </w:t>
      </w:r>
      <w:r>
        <w:rPr>
          <w:rFonts w:ascii="Arial"/>
          <w:i/>
          <w:sz w:val="22"/>
        </w:rPr>
        <w:t>vizi</w:t>
      </w:r>
      <w:r>
        <w:rPr>
          <w:rFonts w:ascii="Arial"/>
          <w:i/>
          <w:spacing w:val="-1"/>
          <w:sz w:val="22"/>
        </w:rPr>
        <w:t> </w:t>
      </w:r>
      <w:r>
        <w:rPr>
          <w:rFonts w:ascii="Arial"/>
          <w:i/>
          <w:sz w:val="22"/>
        </w:rPr>
        <w:t>della </w:t>
      </w:r>
      <w:r>
        <w:rPr>
          <w:rFonts w:ascii="Arial"/>
          <w:i/>
          <w:spacing w:val="-4"/>
          <w:sz w:val="22"/>
        </w:rPr>
        <w:t>cosa</w:t>
      </w:r>
    </w:p>
    <w:p>
      <w:pPr>
        <w:pStyle w:val="BodyText"/>
        <w:spacing w:line="271" w:lineRule="auto"/>
      </w:pPr>
      <w:r>
        <w:rPr/>
        <w:t>“Se</w:t>
      </w:r>
      <w:r>
        <w:rPr>
          <w:spacing w:val="-2"/>
        </w:rPr>
        <w:t> </w:t>
      </w:r>
      <w:r>
        <w:rPr/>
        <w:t>la</w:t>
      </w:r>
      <w:r>
        <w:rPr>
          <w:spacing w:val="-2"/>
        </w:rPr>
        <w:t> </w:t>
      </w:r>
      <w:r>
        <w:rPr/>
        <w:t>cosa</w:t>
      </w:r>
      <w:r>
        <w:rPr>
          <w:spacing w:val="-2"/>
        </w:rPr>
        <w:t> </w:t>
      </w:r>
      <w:r>
        <w:rPr/>
        <w:t>comodata</w:t>
      </w:r>
      <w:r>
        <w:rPr>
          <w:spacing w:val="-2"/>
        </w:rPr>
        <w:t> </w:t>
      </w:r>
      <w:r>
        <w:rPr/>
        <w:t>ha</w:t>
      </w:r>
      <w:r>
        <w:rPr>
          <w:spacing w:val="-2"/>
        </w:rPr>
        <w:t> </w:t>
      </w:r>
      <w:r>
        <w:rPr/>
        <w:t>vizi</w:t>
      </w:r>
      <w:r>
        <w:rPr>
          <w:spacing w:val="-2"/>
        </w:rPr>
        <w:t> </w:t>
      </w:r>
      <w:r>
        <w:rPr/>
        <w:t>tali</w:t>
      </w:r>
      <w:r>
        <w:rPr>
          <w:spacing w:val="-2"/>
        </w:rPr>
        <w:t> </w:t>
      </w:r>
      <w:r>
        <w:rPr/>
        <w:t>che</w:t>
      </w:r>
      <w:r>
        <w:rPr>
          <w:spacing w:val="-2"/>
        </w:rPr>
        <w:t> </w:t>
      </w:r>
      <w:r>
        <w:rPr/>
        <w:t>rechino</w:t>
      </w:r>
      <w:r>
        <w:rPr>
          <w:spacing w:val="-2"/>
        </w:rPr>
        <w:t> </w:t>
      </w:r>
      <w:r>
        <w:rPr/>
        <w:t>danno</w:t>
      </w:r>
      <w:r>
        <w:rPr>
          <w:spacing w:val="-2"/>
        </w:rPr>
        <w:t> </w:t>
      </w:r>
      <w:r>
        <w:rPr/>
        <w:t>a</w:t>
      </w:r>
      <w:r>
        <w:rPr>
          <w:spacing w:val="-2"/>
        </w:rPr>
        <w:t> </w:t>
      </w:r>
      <w:r>
        <w:rPr/>
        <w:t>chi</w:t>
      </w:r>
      <w:r>
        <w:rPr>
          <w:spacing w:val="-2"/>
        </w:rPr>
        <w:t> </w:t>
      </w:r>
      <w:r>
        <w:rPr/>
        <w:t>se</w:t>
      </w:r>
      <w:r>
        <w:rPr>
          <w:spacing w:val="-2"/>
        </w:rPr>
        <w:t> </w:t>
      </w:r>
      <w:r>
        <w:rPr/>
        <w:t>ne</w:t>
      </w:r>
      <w:r>
        <w:rPr>
          <w:spacing w:val="-2"/>
        </w:rPr>
        <w:t> </w:t>
      </w:r>
      <w:r>
        <w:rPr/>
        <w:t>serve,</w:t>
      </w:r>
      <w:r>
        <w:rPr>
          <w:spacing w:val="-3"/>
        </w:rPr>
        <w:t> </w:t>
      </w:r>
      <w:r>
        <w:rPr/>
        <w:t>il</w:t>
      </w:r>
      <w:r>
        <w:rPr>
          <w:spacing w:val="-2"/>
        </w:rPr>
        <w:t> </w:t>
      </w:r>
      <w:r>
        <w:rPr/>
        <w:t>comodante</w:t>
      </w:r>
      <w:r>
        <w:rPr>
          <w:spacing w:val="-2"/>
        </w:rPr>
        <w:t> </w:t>
      </w:r>
      <w:r>
        <w:rPr/>
        <w:t>è</w:t>
      </w:r>
      <w:r>
        <w:rPr>
          <w:spacing w:val="-2"/>
        </w:rPr>
        <w:t> </w:t>
      </w:r>
      <w:r>
        <w:rPr/>
        <w:t>tenuto</w:t>
      </w:r>
      <w:r>
        <w:rPr>
          <w:spacing w:val="-2"/>
        </w:rPr>
        <w:t> </w:t>
      </w:r>
      <w:r>
        <w:rPr/>
        <w:t>al risarcimento qualora, conoscendo i vizi della cosa, non ne abbia avvertito il comodatario”.</w:t>
      </w:r>
    </w:p>
    <w:p>
      <w:pPr>
        <w:pStyle w:val="BodyText"/>
        <w:spacing w:before="48"/>
        <w:ind w:left="0"/>
      </w:pPr>
    </w:p>
    <w:p>
      <w:pPr>
        <w:pStyle w:val="BodyText"/>
        <w:spacing w:before="0"/>
        <w:rPr>
          <w:rFonts w:ascii="Times New Roman"/>
        </w:rPr>
      </w:pPr>
      <w:r>
        <w:rPr>
          <w:rFonts w:ascii="Times New Roman"/>
          <w:spacing w:val="-2"/>
          <w:w w:val="105"/>
          <w:u w:val="single"/>
        </w:rPr>
        <w:t>Capo</w:t>
      </w:r>
      <w:r>
        <w:rPr>
          <w:rFonts w:ascii="Times New Roman"/>
          <w:spacing w:val="-14"/>
          <w:w w:val="105"/>
          <w:u w:val="single"/>
        </w:rPr>
        <w:t> </w:t>
      </w:r>
      <w:r>
        <w:rPr>
          <w:rFonts w:ascii="Times New Roman"/>
          <w:spacing w:val="-2"/>
          <w:w w:val="105"/>
          <w:u w:val="single"/>
        </w:rPr>
        <w:t>XV:</w:t>
      </w:r>
      <w:r>
        <w:rPr>
          <w:rFonts w:ascii="Times New Roman"/>
          <w:spacing w:val="-9"/>
          <w:w w:val="105"/>
          <w:u w:val="single"/>
        </w:rPr>
        <w:t> </w:t>
      </w:r>
      <w:r>
        <w:rPr>
          <w:rFonts w:ascii="Times New Roman"/>
          <w:spacing w:val="-2"/>
          <w:w w:val="105"/>
          <w:u w:val="single"/>
        </w:rPr>
        <w:t>del</w:t>
      </w:r>
      <w:r>
        <w:rPr>
          <w:rFonts w:ascii="Times New Roman"/>
          <w:spacing w:val="-6"/>
          <w:w w:val="105"/>
          <w:u w:val="single"/>
        </w:rPr>
        <w:t> </w:t>
      </w:r>
      <w:r>
        <w:rPr>
          <w:rFonts w:ascii="Times New Roman"/>
          <w:spacing w:val="-4"/>
          <w:w w:val="105"/>
          <w:u w:val="single"/>
        </w:rPr>
        <w:t>mutuo</w:t>
      </w:r>
    </w:p>
    <w:p>
      <w:pPr>
        <w:spacing w:before="46"/>
        <w:ind w:left="141" w:right="0" w:firstLine="0"/>
        <w:jc w:val="left"/>
        <w:rPr>
          <w:rFonts w:ascii="Arial"/>
          <w:i/>
          <w:sz w:val="22"/>
        </w:rPr>
      </w:pPr>
      <w:r>
        <w:rPr>
          <w:rFonts w:ascii="Arial"/>
          <w:b/>
          <w:sz w:val="22"/>
        </w:rPr>
        <w:t>Art.</w:t>
      </w:r>
      <w:r>
        <w:rPr>
          <w:rFonts w:ascii="Arial"/>
          <w:b/>
          <w:spacing w:val="-2"/>
          <w:sz w:val="22"/>
        </w:rPr>
        <w:t> </w:t>
      </w:r>
      <w:r>
        <w:rPr>
          <w:rFonts w:ascii="Arial"/>
          <w:b/>
          <w:sz w:val="22"/>
        </w:rPr>
        <w:t>1813</w:t>
      </w:r>
      <w:r>
        <w:rPr>
          <w:sz w:val="22"/>
        </w:rPr>
        <w:t>: </w:t>
      </w:r>
      <w:r>
        <w:rPr>
          <w:rFonts w:ascii="Arial"/>
          <w:i/>
          <w:spacing w:val="-2"/>
          <w:sz w:val="22"/>
        </w:rPr>
        <w:t>Nozione</w:t>
      </w:r>
    </w:p>
    <w:p>
      <w:pPr>
        <w:pStyle w:val="BodyText"/>
        <w:spacing w:line="271" w:lineRule="auto"/>
        <w:ind w:right="123"/>
      </w:pPr>
      <w:r>
        <w:rPr/>
        <w:t>“Il</w:t>
      </w:r>
      <w:r>
        <w:rPr>
          <w:spacing w:val="-3"/>
        </w:rPr>
        <w:t> </w:t>
      </w:r>
      <w:r>
        <w:rPr/>
        <w:t>mutuo</w:t>
      </w:r>
      <w:r>
        <w:rPr>
          <w:spacing w:val="-3"/>
        </w:rPr>
        <w:t> </w:t>
      </w:r>
      <w:r>
        <w:rPr/>
        <w:t>è</w:t>
      </w:r>
      <w:r>
        <w:rPr>
          <w:spacing w:val="-3"/>
        </w:rPr>
        <w:t> </w:t>
      </w:r>
      <w:r>
        <w:rPr/>
        <w:t>il</w:t>
      </w:r>
      <w:r>
        <w:rPr>
          <w:spacing w:val="-3"/>
        </w:rPr>
        <w:t> </w:t>
      </w:r>
      <w:r>
        <w:rPr/>
        <w:t>contratto</w:t>
      </w:r>
      <w:r>
        <w:rPr>
          <w:spacing w:val="-3"/>
        </w:rPr>
        <w:t> </w:t>
      </w:r>
      <w:r>
        <w:rPr/>
        <w:t>col</w:t>
      </w:r>
      <w:r>
        <w:rPr>
          <w:spacing w:val="-3"/>
        </w:rPr>
        <w:t> </w:t>
      </w:r>
      <w:r>
        <w:rPr/>
        <w:t>quale</w:t>
      </w:r>
      <w:r>
        <w:rPr>
          <w:spacing w:val="-3"/>
        </w:rPr>
        <w:t> </w:t>
      </w:r>
      <w:r>
        <w:rPr/>
        <w:t>una</w:t>
      </w:r>
      <w:r>
        <w:rPr>
          <w:spacing w:val="-3"/>
        </w:rPr>
        <w:t> </w:t>
      </w:r>
      <w:r>
        <w:rPr/>
        <w:t>parte</w:t>
      </w:r>
      <w:r>
        <w:rPr>
          <w:spacing w:val="-3"/>
        </w:rPr>
        <w:t> </w:t>
      </w:r>
      <w:r>
        <w:rPr/>
        <w:t>consegna</w:t>
      </w:r>
      <w:r>
        <w:rPr>
          <w:spacing w:val="-3"/>
        </w:rPr>
        <w:t> </w:t>
      </w:r>
      <w:r>
        <w:rPr/>
        <w:t>all’altra</w:t>
      </w:r>
      <w:r>
        <w:rPr>
          <w:spacing w:val="-3"/>
        </w:rPr>
        <w:t> </w:t>
      </w:r>
      <w:r>
        <w:rPr/>
        <w:t>una</w:t>
      </w:r>
      <w:r>
        <w:rPr>
          <w:spacing w:val="-3"/>
        </w:rPr>
        <w:t> </w:t>
      </w:r>
      <w:r>
        <w:rPr/>
        <w:t>determinata</w:t>
      </w:r>
      <w:r>
        <w:rPr>
          <w:spacing w:val="-3"/>
        </w:rPr>
        <w:t> </w:t>
      </w:r>
      <w:r>
        <w:rPr/>
        <w:t>quantità</w:t>
      </w:r>
      <w:r>
        <w:rPr>
          <w:spacing w:val="-3"/>
        </w:rPr>
        <w:t> </w:t>
      </w:r>
      <w:r>
        <w:rPr/>
        <w:t>di</w:t>
      </w:r>
      <w:r>
        <w:rPr>
          <w:spacing w:val="-3"/>
        </w:rPr>
        <w:t> </w:t>
      </w:r>
      <w:r>
        <w:rPr/>
        <w:t>danaro</w:t>
      </w:r>
      <w:r>
        <w:rPr>
          <w:spacing w:val="-3"/>
        </w:rPr>
        <w:t> </w:t>
      </w:r>
      <w:r>
        <w:rPr/>
        <w:t>o di altre cose fungibili, e l’altra si obbliga a restituire altrettante cose della stessa specie e qualità”.</w:t>
      </w:r>
    </w:p>
    <w:p>
      <w:pPr>
        <w:pStyle w:val="BodyText"/>
        <w:ind w:left="0"/>
      </w:pPr>
    </w:p>
    <w:p>
      <w:pPr>
        <w:spacing w:before="1"/>
        <w:ind w:left="141" w:right="0" w:firstLine="0"/>
        <w:jc w:val="left"/>
        <w:rPr>
          <w:rFonts w:ascii="Arial" w:hAnsi="Arial"/>
          <w:i/>
          <w:sz w:val="22"/>
        </w:rPr>
      </w:pPr>
      <w:r>
        <w:rPr>
          <w:rFonts w:ascii="Arial" w:hAnsi="Arial"/>
          <w:b/>
          <w:sz w:val="22"/>
        </w:rPr>
        <w:t>Art.</w:t>
      </w:r>
      <w:r>
        <w:rPr>
          <w:rFonts w:ascii="Arial" w:hAnsi="Arial"/>
          <w:b/>
          <w:spacing w:val="-7"/>
          <w:sz w:val="22"/>
        </w:rPr>
        <w:t> </w:t>
      </w:r>
      <w:r>
        <w:rPr>
          <w:rFonts w:ascii="Arial" w:hAnsi="Arial"/>
          <w:b/>
          <w:sz w:val="22"/>
        </w:rPr>
        <w:t>1814</w:t>
      </w:r>
      <w:r>
        <w:rPr>
          <w:sz w:val="22"/>
        </w:rPr>
        <w:t>:</w:t>
      </w:r>
      <w:r>
        <w:rPr>
          <w:spacing w:val="-5"/>
          <w:sz w:val="22"/>
        </w:rPr>
        <w:t> </w:t>
      </w:r>
      <w:r>
        <w:rPr>
          <w:rFonts w:ascii="Arial" w:hAnsi="Arial"/>
          <w:i/>
          <w:sz w:val="22"/>
        </w:rPr>
        <w:t>Trasferimento</w:t>
      </w:r>
      <w:r>
        <w:rPr>
          <w:rFonts w:ascii="Arial" w:hAnsi="Arial"/>
          <w:i/>
          <w:spacing w:val="-5"/>
          <w:sz w:val="22"/>
        </w:rPr>
        <w:t> </w:t>
      </w:r>
      <w:r>
        <w:rPr>
          <w:rFonts w:ascii="Arial" w:hAnsi="Arial"/>
          <w:i/>
          <w:sz w:val="22"/>
        </w:rPr>
        <w:t>della</w:t>
      </w:r>
      <w:r>
        <w:rPr>
          <w:rFonts w:ascii="Arial" w:hAnsi="Arial"/>
          <w:i/>
          <w:spacing w:val="-5"/>
          <w:sz w:val="22"/>
        </w:rPr>
        <w:t> </w:t>
      </w:r>
      <w:r>
        <w:rPr>
          <w:rFonts w:ascii="Arial" w:hAnsi="Arial"/>
          <w:i/>
          <w:spacing w:val="-2"/>
          <w:sz w:val="22"/>
        </w:rPr>
        <w:t>proprietà</w:t>
      </w:r>
    </w:p>
    <w:p>
      <w:pPr>
        <w:pStyle w:val="BodyText"/>
        <w:spacing w:before="33"/>
      </w:pPr>
      <w:r>
        <w:rPr/>
        <w:t>“Le</w:t>
      </w:r>
      <w:r>
        <w:rPr>
          <w:spacing w:val="-1"/>
        </w:rPr>
        <w:t> </w:t>
      </w:r>
      <w:r>
        <w:rPr/>
        <w:t>cose</w:t>
      </w:r>
      <w:r>
        <w:rPr>
          <w:spacing w:val="-1"/>
        </w:rPr>
        <w:t> </w:t>
      </w:r>
      <w:r>
        <w:rPr/>
        <w:t>date</w:t>
      </w:r>
      <w:r>
        <w:rPr>
          <w:spacing w:val="-1"/>
        </w:rPr>
        <w:t> </w:t>
      </w:r>
      <w:r>
        <w:rPr/>
        <w:t>a</w:t>
      </w:r>
      <w:r>
        <w:rPr>
          <w:spacing w:val="-1"/>
        </w:rPr>
        <w:t> </w:t>
      </w:r>
      <w:r>
        <w:rPr/>
        <w:t>mutuo</w:t>
      </w:r>
      <w:r>
        <w:rPr>
          <w:spacing w:val="-1"/>
        </w:rPr>
        <w:t> </w:t>
      </w:r>
      <w:r>
        <w:rPr/>
        <w:t>passano</w:t>
      </w:r>
      <w:r>
        <w:rPr>
          <w:spacing w:val="-1"/>
        </w:rPr>
        <w:t> </w:t>
      </w:r>
      <w:r>
        <w:rPr/>
        <w:t>in</w:t>
      </w:r>
      <w:r>
        <w:rPr>
          <w:spacing w:val="-1"/>
        </w:rPr>
        <w:t> </w:t>
      </w:r>
      <w:r>
        <w:rPr/>
        <w:t>proprietà</w:t>
      </w:r>
      <w:r>
        <w:rPr>
          <w:spacing w:val="-1"/>
        </w:rPr>
        <w:t> </w:t>
      </w:r>
      <w:r>
        <w:rPr/>
        <w:t>del </w:t>
      </w:r>
      <w:r>
        <w:rPr>
          <w:spacing w:val="-2"/>
        </w:rPr>
        <w:t>mutuatario”.</w:t>
      </w:r>
    </w:p>
    <w:p>
      <w:pPr>
        <w:pStyle w:val="BodyText"/>
        <w:spacing w:before="67"/>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1815</w:t>
      </w:r>
      <w:r>
        <w:rPr>
          <w:sz w:val="22"/>
        </w:rPr>
        <w:t>: </w:t>
      </w:r>
      <w:r>
        <w:rPr>
          <w:rFonts w:ascii="Arial"/>
          <w:i/>
          <w:spacing w:val="-2"/>
          <w:sz w:val="22"/>
        </w:rPr>
        <w:t>Interessi</w:t>
      </w:r>
    </w:p>
    <w:p>
      <w:pPr>
        <w:pStyle w:val="BodyText"/>
        <w:spacing w:line="271" w:lineRule="auto"/>
      </w:pPr>
      <w:r>
        <w:rPr/>
        <w:t>“Salvo</w:t>
      </w:r>
      <w:r>
        <w:rPr>
          <w:spacing w:val="-3"/>
        </w:rPr>
        <w:t> </w:t>
      </w:r>
      <w:r>
        <w:rPr/>
        <w:t>diversa</w:t>
      </w:r>
      <w:r>
        <w:rPr>
          <w:spacing w:val="-3"/>
        </w:rPr>
        <w:t> </w:t>
      </w:r>
      <w:r>
        <w:rPr/>
        <w:t>volontà</w:t>
      </w:r>
      <w:r>
        <w:rPr>
          <w:spacing w:val="-3"/>
        </w:rPr>
        <w:t> </w:t>
      </w:r>
      <w:r>
        <w:rPr/>
        <w:t>delle</w:t>
      </w:r>
      <w:r>
        <w:rPr>
          <w:spacing w:val="-3"/>
        </w:rPr>
        <w:t> </w:t>
      </w:r>
      <w:r>
        <w:rPr/>
        <w:t>parti,</w:t>
      </w:r>
      <w:r>
        <w:rPr>
          <w:spacing w:val="-4"/>
        </w:rPr>
        <w:t> </w:t>
      </w:r>
      <w:r>
        <w:rPr/>
        <w:t>il</w:t>
      </w:r>
      <w:r>
        <w:rPr>
          <w:spacing w:val="-3"/>
        </w:rPr>
        <w:t> </w:t>
      </w:r>
      <w:r>
        <w:rPr/>
        <w:t>mutuatario</w:t>
      </w:r>
      <w:r>
        <w:rPr>
          <w:spacing w:val="-3"/>
        </w:rPr>
        <w:t> </w:t>
      </w:r>
      <w:r>
        <w:rPr/>
        <w:t>deve</w:t>
      </w:r>
      <w:r>
        <w:rPr>
          <w:spacing w:val="-3"/>
        </w:rPr>
        <w:t> </w:t>
      </w:r>
      <w:r>
        <w:rPr/>
        <w:t>corrispondere</w:t>
      </w:r>
      <w:r>
        <w:rPr>
          <w:spacing w:val="-3"/>
        </w:rPr>
        <w:t> </w:t>
      </w:r>
      <w:r>
        <w:rPr/>
        <w:t>gli</w:t>
      </w:r>
      <w:r>
        <w:rPr>
          <w:spacing w:val="-3"/>
        </w:rPr>
        <w:t> </w:t>
      </w:r>
      <w:r>
        <w:rPr/>
        <w:t>interessi</w:t>
      </w:r>
      <w:r>
        <w:rPr>
          <w:spacing w:val="-3"/>
        </w:rPr>
        <w:t> </w:t>
      </w:r>
      <w:r>
        <w:rPr/>
        <w:t>al</w:t>
      </w:r>
      <w:r>
        <w:rPr>
          <w:spacing w:val="-3"/>
        </w:rPr>
        <w:t> </w:t>
      </w:r>
      <w:r>
        <w:rPr/>
        <w:t>mutuante.</w:t>
      </w:r>
      <w:r>
        <w:rPr>
          <w:spacing w:val="-4"/>
        </w:rPr>
        <w:t> </w:t>
      </w:r>
      <w:r>
        <w:rPr/>
        <w:t>Per</w:t>
      </w:r>
      <w:r>
        <w:rPr>
          <w:spacing w:val="-3"/>
        </w:rPr>
        <w:t> </w:t>
      </w:r>
      <w:r>
        <w:rPr/>
        <w:t>la determinazione degli interessi si osservano le disposizioni dell’art. 1284.</w:t>
      </w:r>
    </w:p>
    <w:p>
      <w:pPr>
        <w:pStyle w:val="BodyText"/>
        <w:spacing w:before="1"/>
        <w:ind w:left="325"/>
      </w:pPr>
      <w:r>
        <w:rPr/>
        <w:t>Se</w:t>
      </w:r>
      <w:r>
        <w:rPr>
          <w:spacing w:val="-4"/>
        </w:rPr>
        <w:t> </w:t>
      </w:r>
      <w:r>
        <w:rPr/>
        <w:t>sono</w:t>
      </w:r>
      <w:r>
        <w:rPr>
          <w:spacing w:val="-1"/>
        </w:rPr>
        <w:t> </w:t>
      </w:r>
      <w:r>
        <w:rPr/>
        <w:t>convenuti</w:t>
      </w:r>
      <w:r>
        <w:rPr>
          <w:spacing w:val="-1"/>
        </w:rPr>
        <w:t> </w:t>
      </w:r>
      <w:r>
        <w:rPr/>
        <w:t>interessi</w:t>
      </w:r>
      <w:r>
        <w:rPr>
          <w:spacing w:val="-1"/>
        </w:rPr>
        <w:t> </w:t>
      </w:r>
      <w:r>
        <w:rPr/>
        <w:t>usurari,</w:t>
      </w:r>
      <w:r>
        <w:rPr>
          <w:spacing w:val="-2"/>
        </w:rPr>
        <w:t> </w:t>
      </w:r>
      <w:r>
        <w:rPr/>
        <w:t>la</w:t>
      </w:r>
      <w:r>
        <w:rPr>
          <w:spacing w:val="-1"/>
        </w:rPr>
        <w:t> </w:t>
      </w:r>
      <w:r>
        <w:rPr/>
        <w:t>clausola</w:t>
      </w:r>
      <w:r>
        <w:rPr>
          <w:spacing w:val="-1"/>
        </w:rPr>
        <w:t> </w:t>
      </w:r>
      <w:r>
        <w:rPr/>
        <w:t>è</w:t>
      </w:r>
      <w:r>
        <w:rPr>
          <w:spacing w:val="-1"/>
        </w:rPr>
        <w:t> </w:t>
      </w:r>
      <w:r>
        <w:rPr/>
        <w:t>nulla</w:t>
      </w:r>
      <w:r>
        <w:rPr>
          <w:spacing w:val="-1"/>
        </w:rPr>
        <w:t> </w:t>
      </w:r>
      <w:r>
        <w:rPr/>
        <w:t>e</w:t>
      </w:r>
      <w:r>
        <w:rPr>
          <w:spacing w:val="-1"/>
        </w:rPr>
        <w:t> </w:t>
      </w:r>
      <w:r>
        <w:rPr/>
        <w:t>non</w:t>
      </w:r>
      <w:r>
        <w:rPr>
          <w:spacing w:val="-1"/>
        </w:rPr>
        <w:t> </w:t>
      </w:r>
      <w:r>
        <w:rPr/>
        <w:t>sono</w:t>
      </w:r>
      <w:r>
        <w:rPr>
          <w:spacing w:val="-1"/>
        </w:rPr>
        <w:t> </w:t>
      </w:r>
      <w:r>
        <w:rPr/>
        <w:t>dovuti</w:t>
      </w:r>
      <w:r>
        <w:rPr>
          <w:spacing w:val="-1"/>
        </w:rPr>
        <w:t> </w:t>
      </w:r>
      <w:r>
        <w:rPr>
          <w:spacing w:val="-2"/>
        </w:rPr>
        <w:t>interessi”.</w:t>
      </w:r>
    </w:p>
    <w:p>
      <w:pPr>
        <w:pStyle w:val="BodyText"/>
        <w:spacing w:before="67"/>
        <w:ind w:left="0"/>
      </w:pPr>
    </w:p>
    <w:p>
      <w:pPr>
        <w:spacing w:before="0"/>
        <w:ind w:left="141" w:right="0" w:firstLine="0"/>
        <w:jc w:val="left"/>
        <w:rPr>
          <w:rFonts w:ascii="Arial"/>
          <w:i/>
          <w:sz w:val="22"/>
        </w:rPr>
      </w:pPr>
      <w:r>
        <w:rPr>
          <w:rFonts w:ascii="Arial"/>
          <w:b/>
          <w:sz w:val="22"/>
        </w:rPr>
        <w:t>Art.</w:t>
      </w:r>
      <w:r>
        <w:rPr>
          <w:rFonts w:ascii="Arial"/>
          <w:b/>
          <w:spacing w:val="-5"/>
          <w:sz w:val="22"/>
        </w:rPr>
        <w:t> </w:t>
      </w:r>
      <w:r>
        <w:rPr>
          <w:rFonts w:ascii="Arial"/>
          <w:b/>
          <w:sz w:val="22"/>
        </w:rPr>
        <w:t>1816</w:t>
      </w:r>
      <w:r>
        <w:rPr>
          <w:sz w:val="22"/>
        </w:rPr>
        <w:t>:</w:t>
      </w:r>
      <w:r>
        <w:rPr>
          <w:spacing w:val="-3"/>
          <w:sz w:val="22"/>
        </w:rPr>
        <w:t> </w:t>
      </w:r>
      <w:r>
        <w:rPr>
          <w:rFonts w:ascii="Arial"/>
          <w:i/>
          <w:sz w:val="22"/>
        </w:rPr>
        <w:t>Termine</w:t>
      </w:r>
      <w:r>
        <w:rPr>
          <w:rFonts w:ascii="Arial"/>
          <w:i/>
          <w:spacing w:val="-4"/>
          <w:sz w:val="22"/>
        </w:rPr>
        <w:t> </w:t>
      </w:r>
      <w:r>
        <w:rPr>
          <w:rFonts w:ascii="Arial"/>
          <w:i/>
          <w:sz w:val="22"/>
        </w:rPr>
        <w:t>per</w:t>
      </w:r>
      <w:r>
        <w:rPr>
          <w:rFonts w:ascii="Arial"/>
          <w:i/>
          <w:spacing w:val="-3"/>
          <w:sz w:val="22"/>
        </w:rPr>
        <w:t> </w:t>
      </w:r>
      <w:r>
        <w:rPr>
          <w:rFonts w:ascii="Arial"/>
          <w:i/>
          <w:sz w:val="22"/>
        </w:rPr>
        <w:t>la</w:t>
      </w:r>
      <w:r>
        <w:rPr>
          <w:rFonts w:ascii="Arial"/>
          <w:i/>
          <w:spacing w:val="-4"/>
          <w:sz w:val="22"/>
        </w:rPr>
        <w:t> </w:t>
      </w:r>
      <w:r>
        <w:rPr>
          <w:rFonts w:ascii="Arial"/>
          <w:i/>
          <w:sz w:val="22"/>
        </w:rPr>
        <w:t>restituzione</w:t>
      </w:r>
      <w:r>
        <w:rPr>
          <w:rFonts w:ascii="Arial"/>
          <w:i/>
          <w:spacing w:val="-3"/>
          <w:sz w:val="22"/>
        </w:rPr>
        <w:t> </w:t>
      </w:r>
      <w:r>
        <w:rPr>
          <w:rFonts w:ascii="Arial"/>
          <w:i/>
          <w:sz w:val="22"/>
        </w:rPr>
        <w:t>fissato</w:t>
      </w:r>
      <w:r>
        <w:rPr>
          <w:rFonts w:ascii="Arial"/>
          <w:i/>
          <w:spacing w:val="-4"/>
          <w:sz w:val="22"/>
        </w:rPr>
        <w:t> </w:t>
      </w:r>
      <w:r>
        <w:rPr>
          <w:rFonts w:ascii="Arial"/>
          <w:i/>
          <w:sz w:val="22"/>
        </w:rPr>
        <w:t>dalle</w:t>
      </w:r>
      <w:r>
        <w:rPr>
          <w:rFonts w:ascii="Arial"/>
          <w:i/>
          <w:spacing w:val="-3"/>
          <w:sz w:val="22"/>
        </w:rPr>
        <w:t> </w:t>
      </w:r>
      <w:r>
        <w:rPr>
          <w:rFonts w:ascii="Arial"/>
          <w:i/>
          <w:spacing w:val="-2"/>
          <w:sz w:val="22"/>
        </w:rPr>
        <w:t>parti</w:t>
      </w:r>
    </w:p>
    <w:p>
      <w:pPr>
        <w:pStyle w:val="BodyText"/>
        <w:spacing w:line="271" w:lineRule="auto"/>
      </w:pPr>
      <w:r>
        <w:rPr/>
        <w:t>“Il</w:t>
      </w:r>
      <w:r>
        <w:rPr>
          <w:spacing w:val="-2"/>
        </w:rPr>
        <w:t> </w:t>
      </w:r>
      <w:r>
        <w:rPr/>
        <w:t>termine</w:t>
      </w:r>
      <w:r>
        <w:rPr>
          <w:spacing w:val="-2"/>
        </w:rPr>
        <w:t> </w:t>
      </w:r>
      <w:r>
        <w:rPr/>
        <w:t>per</w:t>
      </w:r>
      <w:r>
        <w:rPr>
          <w:spacing w:val="-2"/>
        </w:rPr>
        <w:t> </w:t>
      </w:r>
      <w:r>
        <w:rPr/>
        <w:t>la</w:t>
      </w:r>
      <w:r>
        <w:rPr>
          <w:spacing w:val="-2"/>
        </w:rPr>
        <w:t> </w:t>
      </w:r>
      <w:r>
        <w:rPr/>
        <w:t>restituzione</w:t>
      </w:r>
      <w:r>
        <w:rPr>
          <w:spacing w:val="-2"/>
        </w:rPr>
        <w:t> </w:t>
      </w:r>
      <w:r>
        <w:rPr/>
        <w:t>si</w:t>
      </w:r>
      <w:r>
        <w:rPr>
          <w:spacing w:val="-2"/>
        </w:rPr>
        <w:t> </w:t>
      </w:r>
      <w:r>
        <w:rPr/>
        <w:t>presume</w:t>
      </w:r>
      <w:r>
        <w:rPr>
          <w:spacing w:val="-2"/>
        </w:rPr>
        <w:t> </w:t>
      </w:r>
      <w:r>
        <w:rPr/>
        <w:t>stipulato</w:t>
      </w:r>
      <w:r>
        <w:rPr>
          <w:spacing w:val="-2"/>
        </w:rPr>
        <w:t> </w:t>
      </w:r>
      <w:r>
        <w:rPr/>
        <w:t>a</w:t>
      </w:r>
      <w:r>
        <w:rPr>
          <w:spacing w:val="-2"/>
        </w:rPr>
        <w:t> </w:t>
      </w:r>
      <w:r>
        <w:rPr/>
        <w:t>favore</w:t>
      </w:r>
      <w:r>
        <w:rPr>
          <w:spacing w:val="-2"/>
        </w:rPr>
        <w:t> </w:t>
      </w:r>
      <w:r>
        <w:rPr/>
        <w:t>di</w:t>
      </w:r>
      <w:r>
        <w:rPr>
          <w:spacing w:val="-2"/>
        </w:rPr>
        <w:t> </w:t>
      </w:r>
      <w:r>
        <w:rPr/>
        <w:t>entrambe</w:t>
      </w:r>
      <w:r>
        <w:rPr>
          <w:spacing w:val="-2"/>
        </w:rPr>
        <w:t> </w:t>
      </w:r>
      <w:r>
        <w:rPr/>
        <w:t>le</w:t>
      </w:r>
      <w:r>
        <w:rPr>
          <w:spacing w:val="-2"/>
        </w:rPr>
        <w:t> </w:t>
      </w:r>
      <w:r>
        <w:rPr/>
        <w:t>parti</w:t>
      </w:r>
      <w:r>
        <w:rPr>
          <w:spacing w:val="-2"/>
        </w:rPr>
        <w:t> </w:t>
      </w:r>
      <w:r>
        <w:rPr/>
        <w:t>e,</w:t>
      </w:r>
      <w:r>
        <w:rPr>
          <w:spacing w:val="-3"/>
        </w:rPr>
        <w:t> </w:t>
      </w:r>
      <w:r>
        <w:rPr/>
        <w:t>se</w:t>
      </w:r>
      <w:r>
        <w:rPr>
          <w:spacing w:val="-2"/>
        </w:rPr>
        <w:t> </w:t>
      </w:r>
      <w:r>
        <w:rPr/>
        <w:t>il</w:t>
      </w:r>
      <w:r>
        <w:rPr>
          <w:spacing w:val="-2"/>
        </w:rPr>
        <w:t> </w:t>
      </w:r>
      <w:r>
        <w:rPr/>
        <w:t>mutuo</w:t>
      </w:r>
      <w:r>
        <w:rPr>
          <w:spacing w:val="-2"/>
        </w:rPr>
        <w:t> </w:t>
      </w:r>
      <w:r>
        <w:rPr/>
        <w:t>è</w:t>
      </w:r>
      <w:r>
        <w:rPr>
          <w:spacing w:val="-2"/>
        </w:rPr>
        <w:t> </w:t>
      </w:r>
      <w:r>
        <w:rPr/>
        <w:t>a titolo gratuito, a favore del mutuatario”.</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5"/>
          <w:sz w:val="22"/>
        </w:rPr>
        <w:t> </w:t>
      </w:r>
      <w:r>
        <w:rPr>
          <w:rFonts w:ascii="Arial"/>
          <w:b/>
          <w:sz w:val="22"/>
        </w:rPr>
        <w:t>1817</w:t>
      </w:r>
      <w:r>
        <w:rPr>
          <w:sz w:val="22"/>
        </w:rPr>
        <w:t>:</w:t>
      </w:r>
      <w:r>
        <w:rPr>
          <w:spacing w:val="-3"/>
          <w:sz w:val="22"/>
        </w:rPr>
        <w:t> </w:t>
      </w:r>
      <w:r>
        <w:rPr>
          <w:rFonts w:ascii="Arial"/>
          <w:i/>
          <w:sz w:val="22"/>
        </w:rPr>
        <w:t>Termine</w:t>
      </w:r>
      <w:r>
        <w:rPr>
          <w:rFonts w:ascii="Arial"/>
          <w:i/>
          <w:spacing w:val="-4"/>
          <w:sz w:val="22"/>
        </w:rPr>
        <w:t> </w:t>
      </w:r>
      <w:r>
        <w:rPr>
          <w:rFonts w:ascii="Arial"/>
          <w:i/>
          <w:sz w:val="22"/>
        </w:rPr>
        <w:t>per</w:t>
      </w:r>
      <w:r>
        <w:rPr>
          <w:rFonts w:ascii="Arial"/>
          <w:i/>
          <w:spacing w:val="-3"/>
          <w:sz w:val="22"/>
        </w:rPr>
        <w:t> </w:t>
      </w:r>
      <w:r>
        <w:rPr>
          <w:rFonts w:ascii="Arial"/>
          <w:i/>
          <w:sz w:val="22"/>
        </w:rPr>
        <w:t>la</w:t>
      </w:r>
      <w:r>
        <w:rPr>
          <w:rFonts w:ascii="Arial"/>
          <w:i/>
          <w:spacing w:val="-4"/>
          <w:sz w:val="22"/>
        </w:rPr>
        <w:t> </w:t>
      </w:r>
      <w:r>
        <w:rPr>
          <w:rFonts w:ascii="Arial"/>
          <w:i/>
          <w:sz w:val="22"/>
        </w:rPr>
        <w:t>restituzione</w:t>
      </w:r>
      <w:r>
        <w:rPr>
          <w:rFonts w:ascii="Arial"/>
          <w:i/>
          <w:spacing w:val="-3"/>
          <w:sz w:val="22"/>
        </w:rPr>
        <w:t> </w:t>
      </w:r>
      <w:r>
        <w:rPr>
          <w:rFonts w:ascii="Arial"/>
          <w:i/>
          <w:sz w:val="22"/>
        </w:rPr>
        <w:t>fissato</w:t>
      </w:r>
      <w:r>
        <w:rPr>
          <w:rFonts w:ascii="Arial"/>
          <w:i/>
          <w:spacing w:val="-4"/>
          <w:sz w:val="22"/>
        </w:rPr>
        <w:t> </w:t>
      </w:r>
      <w:r>
        <w:rPr>
          <w:rFonts w:ascii="Arial"/>
          <w:i/>
          <w:sz w:val="22"/>
        </w:rPr>
        <w:t>dal</w:t>
      </w:r>
      <w:r>
        <w:rPr>
          <w:rFonts w:ascii="Arial"/>
          <w:i/>
          <w:spacing w:val="-3"/>
          <w:sz w:val="22"/>
        </w:rPr>
        <w:t> </w:t>
      </w:r>
      <w:r>
        <w:rPr>
          <w:rFonts w:ascii="Arial"/>
          <w:i/>
          <w:spacing w:val="-2"/>
          <w:sz w:val="22"/>
        </w:rPr>
        <w:t>giudice</w:t>
      </w:r>
    </w:p>
    <w:p>
      <w:pPr>
        <w:pStyle w:val="BodyText"/>
        <w:spacing w:line="271" w:lineRule="auto"/>
      </w:pPr>
      <w:r>
        <w:rPr/>
        <w:t>“Se</w:t>
      </w:r>
      <w:r>
        <w:rPr>
          <w:spacing w:val="-2"/>
        </w:rPr>
        <w:t> </w:t>
      </w:r>
      <w:r>
        <w:rPr/>
        <w:t>non</w:t>
      </w:r>
      <w:r>
        <w:rPr>
          <w:spacing w:val="-2"/>
        </w:rPr>
        <w:t> </w:t>
      </w:r>
      <w:r>
        <w:rPr/>
        <w:t>è</w:t>
      </w:r>
      <w:r>
        <w:rPr>
          <w:spacing w:val="-2"/>
        </w:rPr>
        <w:t> </w:t>
      </w:r>
      <w:r>
        <w:rPr/>
        <w:t>fissato</w:t>
      </w:r>
      <w:r>
        <w:rPr>
          <w:spacing w:val="-2"/>
        </w:rPr>
        <w:t> </w:t>
      </w:r>
      <w:r>
        <w:rPr/>
        <w:t>un</w:t>
      </w:r>
      <w:r>
        <w:rPr>
          <w:spacing w:val="-2"/>
        </w:rPr>
        <w:t> </w:t>
      </w:r>
      <w:r>
        <w:rPr/>
        <w:t>termine</w:t>
      </w:r>
      <w:r>
        <w:rPr>
          <w:spacing w:val="-2"/>
        </w:rPr>
        <w:t> </w:t>
      </w:r>
      <w:r>
        <w:rPr/>
        <w:t>per</w:t>
      </w:r>
      <w:r>
        <w:rPr>
          <w:spacing w:val="-2"/>
        </w:rPr>
        <w:t> </w:t>
      </w:r>
      <w:r>
        <w:rPr/>
        <w:t>la</w:t>
      </w:r>
      <w:r>
        <w:rPr>
          <w:spacing w:val="-2"/>
        </w:rPr>
        <w:t> </w:t>
      </w:r>
      <w:r>
        <w:rPr/>
        <w:t>restituzione,</w:t>
      </w:r>
      <w:r>
        <w:rPr>
          <w:spacing w:val="-3"/>
        </w:rPr>
        <w:t> </w:t>
      </w:r>
      <w:r>
        <w:rPr/>
        <w:t>questo</w:t>
      </w:r>
      <w:r>
        <w:rPr>
          <w:spacing w:val="-2"/>
        </w:rPr>
        <w:t> </w:t>
      </w:r>
      <w:r>
        <w:rPr/>
        <w:t>è</w:t>
      </w:r>
      <w:r>
        <w:rPr>
          <w:spacing w:val="-2"/>
        </w:rPr>
        <w:t> </w:t>
      </w:r>
      <w:r>
        <w:rPr/>
        <w:t>stabilito</w:t>
      </w:r>
      <w:r>
        <w:rPr>
          <w:spacing w:val="-2"/>
        </w:rPr>
        <w:t> </w:t>
      </w:r>
      <w:r>
        <w:rPr/>
        <w:t>dal</w:t>
      </w:r>
      <w:r>
        <w:rPr>
          <w:spacing w:val="-2"/>
        </w:rPr>
        <w:t> </w:t>
      </w:r>
      <w:r>
        <w:rPr/>
        <w:t>giudice,</w:t>
      </w:r>
      <w:r>
        <w:rPr>
          <w:spacing w:val="-3"/>
        </w:rPr>
        <w:t> </w:t>
      </w:r>
      <w:r>
        <w:rPr/>
        <w:t>avuto</w:t>
      </w:r>
      <w:r>
        <w:rPr>
          <w:spacing w:val="-2"/>
        </w:rPr>
        <w:t> </w:t>
      </w:r>
      <w:r>
        <w:rPr/>
        <w:t>riguardo</w:t>
      </w:r>
      <w:r>
        <w:rPr>
          <w:spacing w:val="-2"/>
        </w:rPr>
        <w:t> </w:t>
      </w:r>
      <w:r>
        <w:rPr/>
        <w:t>alle </w:t>
      </w:r>
      <w:r>
        <w:rPr>
          <w:spacing w:val="-2"/>
        </w:rPr>
        <w:t>circostanze.</w:t>
      </w:r>
    </w:p>
    <w:p>
      <w:pPr>
        <w:pStyle w:val="BodyText"/>
        <w:spacing w:line="271" w:lineRule="auto" w:before="1"/>
        <w:ind w:right="123" w:firstLine="183"/>
      </w:pPr>
      <w:r>
        <w:rPr/>
        <w:t>Se</w:t>
      </w:r>
      <w:r>
        <w:rPr>
          <w:spacing w:val="-2"/>
        </w:rPr>
        <w:t> </w:t>
      </w:r>
      <w:r>
        <w:rPr/>
        <w:t>è</w:t>
      </w:r>
      <w:r>
        <w:rPr>
          <w:spacing w:val="-2"/>
        </w:rPr>
        <w:t> </w:t>
      </w:r>
      <w:r>
        <w:rPr/>
        <w:t>stato</w:t>
      </w:r>
      <w:r>
        <w:rPr>
          <w:spacing w:val="-2"/>
        </w:rPr>
        <w:t> </w:t>
      </w:r>
      <w:r>
        <w:rPr/>
        <w:t>convenuto</w:t>
      </w:r>
      <w:r>
        <w:rPr>
          <w:spacing w:val="-2"/>
        </w:rPr>
        <w:t> </w:t>
      </w:r>
      <w:r>
        <w:rPr/>
        <w:t>che</w:t>
      </w:r>
      <w:r>
        <w:rPr>
          <w:spacing w:val="-2"/>
        </w:rPr>
        <w:t> </w:t>
      </w:r>
      <w:r>
        <w:rPr/>
        <w:t>il</w:t>
      </w:r>
      <w:r>
        <w:rPr>
          <w:spacing w:val="-2"/>
        </w:rPr>
        <w:t> </w:t>
      </w:r>
      <w:r>
        <w:rPr/>
        <w:t>mutuatario</w:t>
      </w:r>
      <w:r>
        <w:rPr>
          <w:spacing w:val="-2"/>
        </w:rPr>
        <w:t> </w:t>
      </w:r>
      <w:r>
        <w:rPr/>
        <w:t>paghi</w:t>
      </w:r>
      <w:r>
        <w:rPr>
          <w:spacing w:val="-2"/>
        </w:rPr>
        <w:t> </w:t>
      </w:r>
      <w:r>
        <w:rPr/>
        <w:t>solo</w:t>
      </w:r>
      <w:r>
        <w:rPr>
          <w:spacing w:val="-2"/>
        </w:rPr>
        <w:t> </w:t>
      </w:r>
      <w:r>
        <w:rPr/>
        <w:t>quando</w:t>
      </w:r>
      <w:r>
        <w:rPr>
          <w:spacing w:val="-2"/>
        </w:rPr>
        <w:t> </w:t>
      </w:r>
      <w:r>
        <w:rPr/>
        <w:t>potrà,</w:t>
      </w:r>
      <w:r>
        <w:rPr>
          <w:spacing w:val="-3"/>
        </w:rPr>
        <w:t> </w:t>
      </w:r>
      <w:r>
        <w:rPr/>
        <w:t>il</w:t>
      </w:r>
      <w:r>
        <w:rPr>
          <w:spacing w:val="-2"/>
        </w:rPr>
        <w:t> </w:t>
      </w:r>
      <w:r>
        <w:rPr/>
        <w:t>termine</w:t>
      </w:r>
      <w:r>
        <w:rPr>
          <w:spacing w:val="-2"/>
        </w:rPr>
        <w:t> </w:t>
      </w:r>
      <w:r>
        <w:rPr/>
        <w:t>per</w:t>
      </w:r>
      <w:r>
        <w:rPr>
          <w:spacing w:val="-2"/>
        </w:rPr>
        <w:t> </w:t>
      </w:r>
      <w:r>
        <w:rPr/>
        <w:t>il</w:t>
      </w:r>
      <w:r>
        <w:rPr>
          <w:spacing w:val="-2"/>
        </w:rPr>
        <w:t> </w:t>
      </w:r>
      <w:r>
        <w:rPr/>
        <w:t>pagamento</w:t>
      </w:r>
      <w:r>
        <w:rPr>
          <w:spacing w:val="-2"/>
        </w:rPr>
        <w:t> </w:t>
      </w:r>
      <w:r>
        <w:rPr/>
        <w:t>è pure fissato dal giudice”.</w:t>
      </w:r>
    </w:p>
    <w:p>
      <w:pPr>
        <w:pStyle w:val="BodyText"/>
        <w:spacing w:after="0" w:line="271" w:lineRule="auto"/>
        <w:sectPr>
          <w:pgSz w:w="11910" w:h="16840"/>
          <w:pgMar w:header="0" w:footer="823" w:top="1020" w:bottom="1080" w:left="992" w:right="1133"/>
        </w:sectPr>
      </w:pPr>
    </w:p>
    <w:p>
      <w:pPr>
        <w:spacing w:before="76"/>
        <w:ind w:left="141" w:right="0" w:firstLine="0"/>
        <w:jc w:val="left"/>
        <w:rPr>
          <w:rFonts w:ascii="Arial" w:hAnsi="Arial"/>
          <w:i/>
          <w:sz w:val="22"/>
        </w:rPr>
      </w:pPr>
      <w:r>
        <w:rPr>
          <w:rFonts w:ascii="Arial" w:hAnsi="Arial"/>
          <w:b/>
          <w:sz w:val="22"/>
        </w:rPr>
        <w:t>Art.</w:t>
      </w:r>
      <w:r>
        <w:rPr>
          <w:rFonts w:ascii="Arial" w:hAnsi="Arial"/>
          <w:b/>
          <w:spacing w:val="-2"/>
          <w:sz w:val="22"/>
        </w:rPr>
        <w:t> </w:t>
      </w:r>
      <w:r>
        <w:rPr>
          <w:rFonts w:ascii="Arial" w:hAnsi="Arial"/>
          <w:b/>
          <w:sz w:val="22"/>
        </w:rPr>
        <w:t>1818</w:t>
      </w:r>
      <w:r>
        <w:rPr>
          <w:sz w:val="22"/>
        </w:rPr>
        <w:t>:</w:t>
      </w:r>
      <w:r>
        <w:rPr>
          <w:spacing w:val="-1"/>
          <w:sz w:val="22"/>
        </w:rPr>
        <w:t> </w:t>
      </w:r>
      <w:r>
        <w:rPr>
          <w:rFonts w:ascii="Arial" w:hAnsi="Arial"/>
          <w:i/>
          <w:sz w:val="22"/>
        </w:rPr>
        <w:t>Impossibilità</w:t>
      </w:r>
      <w:r>
        <w:rPr>
          <w:rFonts w:ascii="Arial" w:hAnsi="Arial"/>
          <w:i/>
          <w:spacing w:val="-1"/>
          <w:sz w:val="22"/>
        </w:rPr>
        <w:t> </w:t>
      </w:r>
      <w:r>
        <w:rPr>
          <w:rFonts w:ascii="Arial" w:hAnsi="Arial"/>
          <w:i/>
          <w:sz w:val="22"/>
        </w:rPr>
        <w:t>o</w:t>
      </w:r>
      <w:r>
        <w:rPr>
          <w:rFonts w:ascii="Arial" w:hAnsi="Arial"/>
          <w:i/>
          <w:spacing w:val="-1"/>
          <w:sz w:val="22"/>
        </w:rPr>
        <w:t> </w:t>
      </w:r>
      <w:r>
        <w:rPr>
          <w:rFonts w:ascii="Arial" w:hAnsi="Arial"/>
          <w:i/>
          <w:sz w:val="22"/>
        </w:rPr>
        <w:t>notevole</w:t>
      </w:r>
      <w:r>
        <w:rPr>
          <w:rFonts w:ascii="Arial" w:hAnsi="Arial"/>
          <w:i/>
          <w:spacing w:val="-1"/>
          <w:sz w:val="22"/>
        </w:rPr>
        <w:t> </w:t>
      </w:r>
      <w:r>
        <w:rPr>
          <w:rFonts w:ascii="Arial" w:hAnsi="Arial"/>
          <w:i/>
          <w:sz w:val="22"/>
        </w:rPr>
        <w:t>difficoltà</w:t>
      </w:r>
      <w:r>
        <w:rPr>
          <w:rFonts w:ascii="Arial" w:hAnsi="Arial"/>
          <w:i/>
          <w:spacing w:val="-1"/>
          <w:sz w:val="22"/>
        </w:rPr>
        <w:t> </w:t>
      </w:r>
      <w:r>
        <w:rPr>
          <w:rFonts w:ascii="Arial" w:hAnsi="Arial"/>
          <w:i/>
          <w:sz w:val="22"/>
        </w:rPr>
        <w:t>di </w:t>
      </w:r>
      <w:r>
        <w:rPr>
          <w:rFonts w:ascii="Arial" w:hAnsi="Arial"/>
          <w:i/>
          <w:spacing w:val="-2"/>
          <w:sz w:val="22"/>
        </w:rPr>
        <w:t>restituzione</w:t>
      </w:r>
    </w:p>
    <w:p>
      <w:pPr>
        <w:pStyle w:val="BodyText"/>
        <w:spacing w:line="271" w:lineRule="auto" w:before="33"/>
        <w:ind w:right="123"/>
      </w:pPr>
      <w:r>
        <w:rPr/>
        <w:t>“Se sono state mutuate cose diverse dal danaro, e la restituzione è divenuta impossibile o notevolmente</w:t>
      </w:r>
      <w:r>
        <w:rPr>
          <w:spacing w:val="-3"/>
        </w:rPr>
        <w:t> </w:t>
      </w:r>
      <w:r>
        <w:rPr/>
        <w:t>difficile</w:t>
      </w:r>
      <w:r>
        <w:rPr>
          <w:spacing w:val="-3"/>
        </w:rPr>
        <w:t> </w:t>
      </w:r>
      <w:r>
        <w:rPr/>
        <w:t>per</w:t>
      </w:r>
      <w:r>
        <w:rPr>
          <w:spacing w:val="-3"/>
        </w:rPr>
        <w:t> </w:t>
      </w:r>
      <w:r>
        <w:rPr/>
        <w:t>causa</w:t>
      </w:r>
      <w:r>
        <w:rPr>
          <w:spacing w:val="-3"/>
        </w:rPr>
        <w:t> </w:t>
      </w:r>
      <w:r>
        <w:rPr/>
        <w:t>non</w:t>
      </w:r>
      <w:r>
        <w:rPr>
          <w:spacing w:val="-3"/>
        </w:rPr>
        <w:t> </w:t>
      </w:r>
      <w:r>
        <w:rPr/>
        <w:t>imputabile</w:t>
      </w:r>
      <w:r>
        <w:rPr>
          <w:spacing w:val="-3"/>
        </w:rPr>
        <w:t> </w:t>
      </w:r>
      <w:r>
        <w:rPr/>
        <w:t>al</w:t>
      </w:r>
      <w:r>
        <w:rPr>
          <w:spacing w:val="-3"/>
        </w:rPr>
        <w:t> </w:t>
      </w:r>
      <w:r>
        <w:rPr/>
        <w:t>debitore,</w:t>
      </w:r>
      <w:r>
        <w:rPr>
          <w:spacing w:val="-4"/>
        </w:rPr>
        <w:t> </w:t>
      </w:r>
      <w:r>
        <w:rPr/>
        <w:t>questi</w:t>
      </w:r>
      <w:r>
        <w:rPr>
          <w:spacing w:val="-3"/>
        </w:rPr>
        <w:t> </w:t>
      </w:r>
      <w:r>
        <w:rPr/>
        <w:t>è</w:t>
      </w:r>
      <w:r>
        <w:rPr>
          <w:spacing w:val="-3"/>
        </w:rPr>
        <w:t> </w:t>
      </w:r>
      <w:r>
        <w:rPr/>
        <w:t>tenuto</w:t>
      </w:r>
      <w:r>
        <w:rPr>
          <w:spacing w:val="-3"/>
        </w:rPr>
        <w:t> </w:t>
      </w:r>
      <w:r>
        <w:rPr/>
        <w:t>a</w:t>
      </w:r>
      <w:r>
        <w:rPr>
          <w:spacing w:val="-3"/>
        </w:rPr>
        <w:t> </w:t>
      </w:r>
      <w:r>
        <w:rPr/>
        <w:t>pagarne</w:t>
      </w:r>
      <w:r>
        <w:rPr>
          <w:spacing w:val="-3"/>
        </w:rPr>
        <w:t> </w:t>
      </w:r>
      <w:r>
        <w:rPr/>
        <w:t>il</w:t>
      </w:r>
      <w:r>
        <w:rPr>
          <w:spacing w:val="-3"/>
        </w:rPr>
        <w:t> </w:t>
      </w:r>
      <w:r>
        <w:rPr/>
        <w:t>valore, avuto riguardo al tempo e al luogo in cui la restituzione si doveva eseguire”.</w:t>
      </w:r>
    </w:p>
    <w:p>
      <w:pPr>
        <w:pStyle w:val="BodyText"/>
        <w:spacing w:before="36"/>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1819</w:t>
      </w:r>
      <w:r>
        <w:rPr>
          <w:sz w:val="22"/>
        </w:rPr>
        <w:t>:</w:t>
      </w:r>
      <w:r>
        <w:rPr>
          <w:spacing w:val="-1"/>
          <w:sz w:val="22"/>
        </w:rPr>
        <w:t> </w:t>
      </w:r>
      <w:r>
        <w:rPr>
          <w:rFonts w:ascii="Arial"/>
          <w:i/>
          <w:sz w:val="22"/>
        </w:rPr>
        <w:t>Restituzione </w:t>
      </w:r>
      <w:r>
        <w:rPr>
          <w:rFonts w:ascii="Arial"/>
          <w:i/>
          <w:spacing w:val="-2"/>
          <w:sz w:val="22"/>
        </w:rPr>
        <w:t>rateale</w:t>
      </w:r>
    </w:p>
    <w:p>
      <w:pPr>
        <w:pStyle w:val="BodyText"/>
        <w:spacing w:line="271" w:lineRule="auto" w:before="33"/>
      </w:pPr>
      <w:r>
        <w:rPr/>
        <w:t>“Se è stata convenuta la restituzione rateale delle cose mutuate e il mutuatario non adempie l’obbligo</w:t>
      </w:r>
      <w:r>
        <w:rPr>
          <w:spacing w:val="-3"/>
        </w:rPr>
        <w:t> </w:t>
      </w:r>
      <w:r>
        <w:rPr/>
        <w:t>del</w:t>
      </w:r>
      <w:r>
        <w:rPr>
          <w:spacing w:val="-3"/>
        </w:rPr>
        <w:t> </w:t>
      </w:r>
      <w:r>
        <w:rPr/>
        <w:t>pagamento</w:t>
      </w:r>
      <w:r>
        <w:rPr>
          <w:spacing w:val="-3"/>
        </w:rPr>
        <w:t> </w:t>
      </w:r>
      <w:r>
        <w:rPr/>
        <w:t>anche</w:t>
      </w:r>
      <w:r>
        <w:rPr>
          <w:spacing w:val="-3"/>
        </w:rPr>
        <w:t> </w:t>
      </w:r>
      <w:r>
        <w:rPr/>
        <w:t>di</w:t>
      </w:r>
      <w:r>
        <w:rPr>
          <w:spacing w:val="-3"/>
        </w:rPr>
        <w:t> </w:t>
      </w:r>
      <w:r>
        <w:rPr/>
        <w:t>una</w:t>
      </w:r>
      <w:r>
        <w:rPr>
          <w:spacing w:val="-3"/>
        </w:rPr>
        <w:t> </w:t>
      </w:r>
      <w:r>
        <w:rPr/>
        <w:t>sola</w:t>
      </w:r>
      <w:r>
        <w:rPr>
          <w:spacing w:val="-3"/>
        </w:rPr>
        <w:t> </w:t>
      </w:r>
      <w:r>
        <w:rPr/>
        <w:t>rata,</w:t>
      </w:r>
      <w:r>
        <w:rPr>
          <w:spacing w:val="-4"/>
        </w:rPr>
        <w:t> </w:t>
      </w:r>
      <w:r>
        <w:rPr/>
        <w:t>il</w:t>
      </w:r>
      <w:r>
        <w:rPr>
          <w:spacing w:val="-3"/>
        </w:rPr>
        <w:t> </w:t>
      </w:r>
      <w:r>
        <w:rPr/>
        <w:t>mutuante</w:t>
      </w:r>
      <w:r>
        <w:rPr>
          <w:spacing w:val="-3"/>
        </w:rPr>
        <w:t> </w:t>
      </w:r>
      <w:r>
        <w:rPr/>
        <w:t>può</w:t>
      </w:r>
      <w:r>
        <w:rPr>
          <w:spacing w:val="-3"/>
        </w:rPr>
        <w:t> </w:t>
      </w:r>
      <w:r>
        <w:rPr/>
        <w:t>chiedere,</w:t>
      </w:r>
      <w:r>
        <w:rPr>
          <w:spacing w:val="-4"/>
        </w:rPr>
        <w:t> </w:t>
      </w:r>
      <w:r>
        <w:rPr/>
        <w:t>secondo</w:t>
      </w:r>
      <w:r>
        <w:rPr>
          <w:spacing w:val="-3"/>
        </w:rPr>
        <w:t> </w:t>
      </w:r>
      <w:r>
        <w:rPr/>
        <w:t>le</w:t>
      </w:r>
      <w:r>
        <w:rPr>
          <w:spacing w:val="-3"/>
        </w:rPr>
        <w:t> </w:t>
      </w:r>
      <w:r>
        <w:rPr/>
        <w:t>circostanze, l’immediata restituzione dell’intero”.</w:t>
      </w:r>
    </w:p>
    <w:p>
      <w:pPr>
        <w:pStyle w:val="BodyText"/>
        <w:spacing w:before="36"/>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1820</w:t>
      </w:r>
      <w:r>
        <w:rPr>
          <w:sz w:val="22"/>
        </w:rPr>
        <w:t>:</w:t>
      </w:r>
      <w:r>
        <w:rPr>
          <w:spacing w:val="-1"/>
          <w:sz w:val="22"/>
        </w:rPr>
        <w:t> </w:t>
      </w:r>
      <w:r>
        <w:rPr>
          <w:rFonts w:ascii="Arial"/>
          <w:i/>
          <w:sz w:val="22"/>
        </w:rPr>
        <w:t>Mancato</w:t>
      </w:r>
      <w:r>
        <w:rPr>
          <w:rFonts w:ascii="Arial"/>
          <w:i/>
          <w:spacing w:val="-1"/>
          <w:sz w:val="22"/>
        </w:rPr>
        <w:t> </w:t>
      </w:r>
      <w:r>
        <w:rPr>
          <w:rFonts w:ascii="Arial"/>
          <w:i/>
          <w:sz w:val="22"/>
        </w:rPr>
        <w:t>pagamento</w:t>
      </w:r>
      <w:r>
        <w:rPr>
          <w:rFonts w:ascii="Arial"/>
          <w:i/>
          <w:spacing w:val="-1"/>
          <w:sz w:val="22"/>
        </w:rPr>
        <w:t> </w:t>
      </w:r>
      <w:r>
        <w:rPr>
          <w:rFonts w:ascii="Arial"/>
          <w:i/>
          <w:sz w:val="22"/>
        </w:rPr>
        <w:t>degli </w:t>
      </w:r>
      <w:r>
        <w:rPr>
          <w:rFonts w:ascii="Arial"/>
          <w:i/>
          <w:spacing w:val="-2"/>
          <w:sz w:val="22"/>
        </w:rPr>
        <w:t>interessi</w:t>
      </w:r>
    </w:p>
    <w:p>
      <w:pPr>
        <w:pStyle w:val="BodyText"/>
        <w:spacing w:line="271" w:lineRule="auto"/>
      </w:pPr>
      <w:r>
        <w:rPr/>
        <w:t>“Se</w:t>
      </w:r>
      <w:r>
        <w:rPr>
          <w:spacing w:val="-3"/>
        </w:rPr>
        <w:t> </w:t>
      </w:r>
      <w:r>
        <w:rPr/>
        <w:t>il</w:t>
      </w:r>
      <w:r>
        <w:rPr>
          <w:spacing w:val="-3"/>
        </w:rPr>
        <w:t> </w:t>
      </w:r>
      <w:r>
        <w:rPr/>
        <w:t>mutuatario</w:t>
      </w:r>
      <w:r>
        <w:rPr>
          <w:spacing w:val="-3"/>
        </w:rPr>
        <w:t> </w:t>
      </w:r>
      <w:r>
        <w:rPr/>
        <w:t>non</w:t>
      </w:r>
      <w:r>
        <w:rPr>
          <w:spacing w:val="-3"/>
        </w:rPr>
        <w:t> </w:t>
      </w:r>
      <w:r>
        <w:rPr/>
        <w:t>adempie</w:t>
      </w:r>
      <w:r>
        <w:rPr>
          <w:spacing w:val="-3"/>
        </w:rPr>
        <w:t> </w:t>
      </w:r>
      <w:r>
        <w:rPr/>
        <w:t>l’obbligo</w:t>
      </w:r>
      <w:r>
        <w:rPr>
          <w:spacing w:val="-3"/>
        </w:rPr>
        <w:t> </w:t>
      </w:r>
      <w:r>
        <w:rPr/>
        <w:t>del</w:t>
      </w:r>
      <w:r>
        <w:rPr>
          <w:spacing w:val="-3"/>
        </w:rPr>
        <w:t> </w:t>
      </w:r>
      <w:r>
        <w:rPr/>
        <w:t>pagamento</w:t>
      </w:r>
      <w:r>
        <w:rPr>
          <w:spacing w:val="-3"/>
        </w:rPr>
        <w:t> </w:t>
      </w:r>
      <w:r>
        <w:rPr/>
        <w:t>degli</w:t>
      </w:r>
      <w:r>
        <w:rPr>
          <w:spacing w:val="-3"/>
        </w:rPr>
        <w:t> </w:t>
      </w:r>
      <w:r>
        <w:rPr/>
        <w:t>interessi,</w:t>
      </w:r>
      <w:r>
        <w:rPr>
          <w:spacing w:val="-4"/>
        </w:rPr>
        <w:t> </w:t>
      </w:r>
      <w:r>
        <w:rPr/>
        <w:t>il</w:t>
      </w:r>
      <w:r>
        <w:rPr>
          <w:spacing w:val="-3"/>
        </w:rPr>
        <w:t> </w:t>
      </w:r>
      <w:r>
        <w:rPr/>
        <w:t>mutuante</w:t>
      </w:r>
      <w:r>
        <w:rPr>
          <w:spacing w:val="-3"/>
        </w:rPr>
        <w:t> </w:t>
      </w:r>
      <w:r>
        <w:rPr/>
        <w:t>può</w:t>
      </w:r>
      <w:r>
        <w:rPr>
          <w:spacing w:val="-3"/>
        </w:rPr>
        <w:t> </w:t>
      </w:r>
      <w:r>
        <w:rPr/>
        <w:t>chiedere</w:t>
      </w:r>
      <w:r>
        <w:rPr>
          <w:spacing w:val="-3"/>
        </w:rPr>
        <w:t> </w:t>
      </w:r>
      <w:r>
        <w:rPr/>
        <w:t>la risoluzione del contratto”.</w:t>
      </w:r>
    </w:p>
    <w:p>
      <w:pPr>
        <w:pStyle w:val="BodyText"/>
        <w:ind w:left="0"/>
      </w:pPr>
    </w:p>
    <w:p>
      <w:pPr>
        <w:spacing w:before="1"/>
        <w:ind w:left="141" w:right="0" w:firstLine="0"/>
        <w:jc w:val="left"/>
        <w:rPr>
          <w:rFonts w:ascii="Arial"/>
          <w:i/>
          <w:sz w:val="22"/>
        </w:rPr>
      </w:pPr>
      <w:r>
        <w:rPr>
          <w:rFonts w:ascii="Arial"/>
          <w:b/>
          <w:sz w:val="22"/>
        </w:rPr>
        <w:t>Art.</w:t>
      </w:r>
      <w:r>
        <w:rPr>
          <w:rFonts w:ascii="Arial"/>
          <w:b/>
          <w:spacing w:val="-2"/>
          <w:sz w:val="22"/>
        </w:rPr>
        <w:t> </w:t>
      </w:r>
      <w:r>
        <w:rPr>
          <w:rFonts w:ascii="Arial"/>
          <w:b/>
          <w:sz w:val="22"/>
        </w:rPr>
        <w:t>1821</w:t>
      </w:r>
      <w:r>
        <w:rPr>
          <w:sz w:val="22"/>
        </w:rPr>
        <w:t>:</w:t>
      </w:r>
      <w:r>
        <w:rPr>
          <w:spacing w:val="-1"/>
          <w:sz w:val="22"/>
        </w:rPr>
        <w:t> </w:t>
      </w:r>
      <w:r>
        <w:rPr>
          <w:rFonts w:ascii="Arial"/>
          <w:i/>
          <w:sz w:val="22"/>
        </w:rPr>
        <w:t>Danni al</w:t>
      </w:r>
      <w:r>
        <w:rPr>
          <w:rFonts w:ascii="Arial"/>
          <w:i/>
          <w:spacing w:val="-1"/>
          <w:sz w:val="22"/>
        </w:rPr>
        <w:t> </w:t>
      </w:r>
      <w:r>
        <w:rPr>
          <w:rFonts w:ascii="Arial"/>
          <w:i/>
          <w:sz w:val="22"/>
        </w:rPr>
        <w:t>mutuatario</w:t>
      </w:r>
      <w:r>
        <w:rPr>
          <w:rFonts w:ascii="Arial"/>
          <w:i/>
          <w:spacing w:val="-1"/>
          <w:sz w:val="22"/>
        </w:rPr>
        <w:t> </w:t>
      </w:r>
      <w:r>
        <w:rPr>
          <w:rFonts w:ascii="Arial"/>
          <w:i/>
          <w:sz w:val="22"/>
        </w:rPr>
        <w:t>per vizi</w:t>
      </w:r>
      <w:r>
        <w:rPr>
          <w:rFonts w:ascii="Arial"/>
          <w:i/>
          <w:spacing w:val="-1"/>
          <w:sz w:val="22"/>
        </w:rPr>
        <w:t> </w:t>
      </w:r>
      <w:r>
        <w:rPr>
          <w:rFonts w:ascii="Arial"/>
          <w:i/>
          <w:sz w:val="22"/>
        </w:rPr>
        <w:t>delle </w:t>
      </w:r>
      <w:r>
        <w:rPr>
          <w:rFonts w:ascii="Arial"/>
          <w:i/>
          <w:spacing w:val="-4"/>
          <w:sz w:val="22"/>
        </w:rPr>
        <w:t>cose</w:t>
      </w:r>
    </w:p>
    <w:p>
      <w:pPr>
        <w:pStyle w:val="BodyText"/>
        <w:spacing w:line="271" w:lineRule="auto" w:before="33"/>
        <w:ind w:right="123"/>
      </w:pPr>
      <w:r>
        <w:rPr/>
        <w:t>“Il</w:t>
      </w:r>
      <w:r>
        <w:rPr>
          <w:spacing w:val="-3"/>
        </w:rPr>
        <w:t> </w:t>
      </w:r>
      <w:r>
        <w:rPr/>
        <w:t>mutuante</w:t>
      </w:r>
      <w:r>
        <w:rPr>
          <w:spacing w:val="-3"/>
        </w:rPr>
        <w:t> </w:t>
      </w:r>
      <w:r>
        <w:rPr/>
        <w:t>è</w:t>
      </w:r>
      <w:r>
        <w:rPr>
          <w:spacing w:val="-3"/>
        </w:rPr>
        <w:t> </w:t>
      </w:r>
      <w:r>
        <w:rPr/>
        <w:t>responsabile</w:t>
      </w:r>
      <w:r>
        <w:rPr>
          <w:spacing w:val="-3"/>
        </w:rPr>
        <w:t> </w:t>
      </w:r>
      <w:r>
        <w:rPr/>
        <w:t>del</w:t>
      </w:r>
      <w:r>
        <w:rPr>
          <w:spacing w:val="-3"/>
        </w:rPr>
        <w:t> </w:t>
      </w:r>
      <w:r>
        <w:rPr/>
        <w:t>danno</w:t>
      </w:r>
      <w:r>
        <w:rPr>
          <w:spacing w:val="-3"/>
        </w:rPr>
        <w:t> </w:t>
      </w:r>
      <w:r>
        <w:rPr/>
        <w:t>cagionato</w:t>
      </w:r>
      <w:r>
        <w:rPr>
          <w:spacing w:val="-3"/>
        </w:rPr>
        <w:t> </w:t>
      </w:r>
      <w:r>
        <w:rPr/>
        <w:t>al</w:t>
      </w:r>
      <w:r>
        <w:rPr>
          <w:spacing w:val="-3"/>
        </w:rPr>
        <w:t> </w:t>
      </w:r>
      <w:r>
        <w:rPr/>
        <w:t>mutuatario</w:t>
      </w:r>
      <w:r>
        <w:rPr>
          <w:spacing w:val="-3"/>
        </w:rPr>
        <w:t> </w:t>
      </w:r>
      <w:r>
        <w:rPr/>
        <w:t>per</w:t>
      </w:r>
      <w:r>
        <w:rPr>
          <w:spacing w:val="-3"/>
        </w:rPr>
        <w:t> </w:t>
      </w:r>
      <w:r>
        <w:rPr/>
        <w:t>i</w:t>
      </w:r>
      <w:r>
        <w:rPr>
          <w:spacing w:val="-3"/>
        </w:rPr>
        <w:t> </w:t>
      </w:r>
      <w:r>
        <w:rPr/>
        <w:t>vizi</w:t>
      </w:r>
      <w:r>
        <w:rPr>
          <w:spacing w:val="-3"/>
        </w:rPr>
        <w:t> </w:t>
      </w:r>
      <w:r>
        <w:rPr/>
        <w:t>delle</w:t>
      </w:r>
      <w:r>
        <w:rPr>
          <w:spacing w:val="-3"/>
        </w:rPr>
        <w:t> </w:t>
      </w:r>
      <w:r>
        <w:rPr/>
        <w:t>cose</w:t>
      </w:r>
      <w:r>
        <w:rPr>
          <w:spacing w:val="-3"/>
        </w:rPr>
        <w:t> </w:t>
      </w:r>
      <w:r>
        <w:rPr/>
        <w:t>date</w:t>
      </w:r>
      <w:r>
        <w:rPr>
          <w:spacing w:val="-3"/>
        </w:rPr>
        <w:t> </w:t>
      </w:r>
      <w:r>
        <w:rPr/>
        <w:t>a</w:t>
      </w:r>
      <w:r>
        <w:rPr>
          <w:spacing w:val="-3"/>
        </w:rPr>
        <w:t> </w:t>
      </w:r>
      <w:r>
        <w:rPr/>
        <w:t>prestito, se non prova di averli ignorati senza colpa.</w:t>
      </w:r>
    </w:p>
    <w:p>
      <w:pPr>
        <w:pStyle w:val="BodyText"/>
        <w:spacing w:line="271" w:lineRule="auto" w:before="2"/>
        <w:ind w:firstLine="183"/>
      </w:pPr>
      <w:r>
        <w:rPr/>
        <w:t>Se</w:t>
      </w:r>
      <w:r>
        <w:rPr>
          <w:spacing w:val="-2"/>
        </w:rPr>
        <w:t> </w:t>
      </w:r>
      <w:r>
        <w:rPr/>
        <w:t>il</w:t>
      </w:r>
      <w:r>
        <w:rPr>
          <w:spacing w:val="-2"/>
        </w:rPr>
        <w:t> </w:t>
      </w:r>
      <w:r>
        <w:rPr/>
        <w:t>mutuo</w:t>
      </w:r>
      <w:r>
        <w:rPr>
          <w:spacing w:val="-2"/>
        </w:rPr>
        <w:t> </w:t>
      </w:r>
      <w:r>
        <w:rPr/>
        <w:t>è</w:t>
      </w:r>
      <w:r>
        <w:rPr>
          <w:spacing w:val="-2"/>
        </w:rPr>
        <w:t> </w:t>
      </w:r>
      <w:r>
        <w:rPr/>
        <w:t>gratuito,</w:t>
      </w:r>
      <w:r>
        <w:rPr>
          <w:spacing w:val="-3"/>
        </w:rPr>
        <w:t> </w:t>
      </w:r>
      <w:r>
        <w:rPr/>
        <w:t>il</w:t>
      </w:r>
      <w:r>
        <w:rPr>
          <w:spacing w:val="-2"/>
        </w:rPr>
        <w:t> </w:t>
      </w:r>
      <w:r>
        <w:rPr/>
        <w:t>mutuante</w:t>
      </w:r>
      <w:r>
        <w:rPr>
          <w:spacing w:val="-2"/>
        </w:rPr>
        <w:t> </w:t>
      </w:r>
      <w:r>
        <w:rPr/>
        <w:t>è</w:t>
      </w:r>
      <w:r>
        <w:rPr>
          <w:spacing w:val="-2"/>
        </w:rPr>
        <w:t> </w:t>
      </w:r>
      <w:r>
        <w:rPr/>
        <w:t>responsabile</w:t>
      </w:r>
      <w:r>
        <w:rPr>
          <w:spacing w:val="-2"/>
        </w:rPr>
        <w:t> </w:t>
      </w:r>
      <w:r>
        <w:rPr/>
        <w:t>sono</w:t>
      </w:r>
      <w:r>
        <w:rPr>
          <w:spacing w:val="-2"/>
        </w:rPr>
        <w:t> </w:t>
      </w:r>
      <w:r>
        <w:rPr/>
        <w:t>nel</w:t>
      </w:r>
      <w:r>
        <w:rPr>
          <w:spacing w:val="-2"/>
        </w:rPr>
        <w:t> </w:t>
      </w:r>
      <w:r>
        <w:rPr/>
        <w:t>caso</w:t>
      </w:r>
      <w:r>
        <w:rPr>
          <w:spacing w:val="-2"/>
        </w:rPr>
        <w:t> </w:t>
      </w:r>
      <w:r>
        <w:rPr/>
        <w:t>in</w:t>
      </w:r>
      <w:r>
        <w:rPr>
          <w:spacing w:val="-2"/>
        </w:rPr>
        <w:t> </w:t>
      </w:r>
      <w:r>
        <w:rPr/>
        <w:t>cui,</w:t>
      </w:r>
      <w:r>
        <w:rPr>
          <w:spacing w:val="-3"/>
        </w:rPr>
        <w:t> </w:t>
      </w:r>
      <w:r>
        <w:rPr/>
        <w:t>conoscendo</w:t>
      </w:r>
      <w:r>
        <w:rPr>
          <w:spacing w:val="-2"/>
        </w:rPr>
        <w:t> </w:t>
      </w:r>
      <w:r>
        <w:rPr/>
        <w:t>i</w:t>
      </w:r>
      <w:r>
        <w:rPr>
          <w:spacing w:val="-2"/>
        </w:rPr>
        <w:t> </w:t>
      </w:r>
      <w:r>
        <w:rPr/>
        <w:t>vizi,</w:t>
      </w:r>
      <w:r>
        <w:rPr>
          <w:spacing w:val="-3"/>
        </w:rPr>
        <w:t> </w:t>
      </w:r>
      <w:r>
        <w:rPr/>
        <w:t>non</w:t>
      </w:r>
      <w:r>
        <w:rPr>
          <w:spacing w:val="-2"/>
        </w:rPr>
        <w:t> </w:t>
      </w:r>
      <w:r>
        <w:rPr/>
        <w:t>ne abbia avvertito il mutuatario”.</w:t>
      </w:r>
    </w:p>
    <w:p>
      <w:pPr>
        <w:pStyle w:val="BodyText"/>
        <w:ind w:left="0"/>
      </w:pPr>
    </w:p>
    <w:p>
      <w:pPr>
        <w:spacing w:before="1"/>
        <w:ind w:left="141" w:right="0" w:firstLine="0"/>
        <w:jc w:val="left"/>
        <w:rPr>
          <w:rFonts w:ascii="Arial"/>
          <w:i/>
          <w:sz w:val="22"/>
        </w:rPr>
      </w:pPr>
      <w:r>
        <w:rPr>
          <w:rFonts w:ascii="Arial"/>
          <w:b/>
          <w:sz w:val="22"/>
        </w:rPr>
        <w:t>Art.</w:t>
      </w:r>
      <w:r>
        <w:rPr>
          <w:rFonts w:ascii="Arial"/>
          <w:b/>
          <w:spacing w:val="-3"/>
          <w:sz w:val="22"/>
        </w:rPr>
        <w:t> </w:t>
      </w:r>
      <w:r>
        <w:rPr>
          <w:rFonts w:ascii="Arial"/>
          <w:b/>
          <w:sz w:val="22"/>
        </w:rPr>
        <w:t>1822</w:t>
      </w:r>
      <w:r>
        <w:rPr>
          <w:sz w:val="22"/>
        </w:rPr>
        <w:t>:</w:t>
      </w:r>
      <w:r>
        <w:rPr>
          <w:spacing w:val="-1"/>
          <w:sz w:val="22"/>
        </w:rPr>
        <w:t> </w:t>
      </w:r>
      <w:r>
        <w:rPr>
          <w:rFonts w:ascii="Arial"/>
          <w:i/>
          <w:sz w:val="22"/>
        </w:rPr>
        <w:t>Promessa</w:t>
      </w:r>
      <w:r>
        <w:rPr>
          <w:rFonts w:ascii="Arial"/>
          <w:i/>
          <w:spacing w:val="-2"/>
          <w:sz w:val="22"/>
        </w:rPr>
        <w:t> </w:t>
      </w:r>
      <w:r>
        <w:rPr>
          <w:rFonts w:ascii="Arial"/>
          <w:i/>
          <w:sz w:val="22"/>
        </w:rPr>
        <w:t>di</w:t>
      </w:r>
      <w:r>
        <w:rPr>
          <w:rFonts w:ascii="Arial"/>
          <w:i/>
          <w:spacing w:val="-1"/>
          <w:sz w:val="22"/>
        </w:rPr>
        <w:t> </w:t>
      </w:r>
      <w:r>
        <w:rPr>
          <w:rFonts w:ascii="Arial"/>
          <w:i/>
          <w:spacing w:val="-2"/>
          <w:sz w:val="22"/>
        </w:rPr>
        <w:t>mutuo</w:t>
      </w:r>
    </w:p>
    <w:p>
      <w:pPr>
        <w:pStyle w:val="BodyText"/>
        <w:spacing w:line="271" w:lineRule="auto" w:before="33"/>
      </w:pPr>
      <w:r>
        <w:rPr/>
        <w:t>“Chi ha promesso di dare a mutuo può rifiutare l'adempimento della sua obbligazione, se le condizioni</w:t>
      </w:r>
      <w:r>
        <w:rPr>
          <w:spacing w:val="-4"/>
        </w:rPr>
        <w:t> </w:t>
      </w:r>
      <w:r>
        <w:rPr/>
        <w:t>patrimoniali</w:t>
      </w:r>
      <w:r>
        <w:rPr>
          <w:spacing w:val="-4"/>
        </w:rPr>
        <w:t> </w:t>
      </w:r>
      <w:r>
        <w:rPr/>
        <w:t>dell'altro</w:t>
      </w:r>
      <w:r>
        <w:rPr>
          <w:spacing w:val="-4"/>
        </w:rPr>
        <w:t> </w:t>
      </w:r>
      <w:r>
        <w:rPr/>
        <w:t>contraente</w:t>
      </w:r>
      <w:r>
        <w:rPr>
          <w:spacing w:val="-4"/>
        </w:rPr>
        <w:t> </w:t>
      </w:r>
      <w:r>
        <w:rPr/>
        <w:t>sono</w:t>
      </w:r>
      <w:r>
        <w:rPr>
          <w:spacing w:val="-4"/>
        </w:rPr>
        <w:t> </w:t>
      </w:r>
      <w:r>
        <w:rPr/>
        <w:t>divenute</w:t>
      </w:r>
      <w:r>
        <w:rPr>
          <w:spacing w:val="-4"/>
        </w:rPr>
        <w:t> </w:t>
      </w:r>
      <w:r>
        <w:rPr/>
        <w:t>tali</w:t>
      </w:r>
      <w:r>
        <w:rPr>
          <w:spacing w:val="-4"/>
        </w:rPr>
        <w:t> </w:t>
      </w:r>
      <w:r>
        <w:rPr/>
        <w:t>da</w:t>
      </w:r>
      <w:r>
        <w:rPr>
          <w:spacing w:val="-4"/>
        </w:rPr>
        <w:t> </w:t>
      </w:r>
      <w:r>
        <w:rPr/>
        <w:t>rendere</w:t>
      </w:r>
      <w:r>
        <w:rPr>
          <w:spacing w:val="-4"/>
        </w:rPr>
        <w:t> </w:t>
      </w:r>
      <w:r>
        <w:rPr/>
        <w:t>notevolmente</w:t>
      </w:r>
      <w:r>
        <w:rPr>
          <w:spacing w:val="-4"/>
        </w:rPr>
        <w:t> </w:t>
      </w:r>
      <w:r>
        <w:rPr/>
        <w:t>difficile</w:t>
      </w:r>
      <w:r>
        <w:rPr>
          <w:spacing w:val="-4"/>
        </w:rPr>
        <w:t> </w:t>
      </w:r>
      <w:r>
        <w:rPr/>
        <w:t>la restituzione, e non gli sono offerte idonee garanzie”.</w:t>
      </w:r>
    </w:p>
    <w:p>
      <w:pPr>
        <w:pStyle w:val="BodyText"/>
        <w:spacing w:before="49"/>
        <w:ind w:left="0"/>
      </w:pPr>
    </w:p>
    <w:p>
      <w:pPr>
        <w:pStyle w:val="BodyText"/>
        <w:spacing w:before="0"/>
        <w:rPr>
          <w:rFonts w:ascii="Times New Roman"/>
        </w:rPr>
      </w:pPr>
      <w:r>
        <w:rPr>
          <w:rFonts w:ascii="Times New Roman"/>
          <w:u w:val="single"/>
        </w:rPr>
        <w:t>Capo</w:t>
      </w:r>
      <w:r>
        <w:rPr>
          <w:rFonts w:ascii="Times New Roman"/>
          <w:spacing w:val="14"/>
          <w:u w:val="single"/>
        </w:rPr>
        <w:t> </w:t>
      </w:r>
      <w:r>
        <w:rPr>
          <w:rFonts w:ascii="Times New Roman"/>
          <w:u w:val="single"/>
        </w:rPr>
        <w:t>XVI:</w:t>
      </w:r>
      <w:r>
        <w:rPr>
          <w:rFonts w:ascii="Times New Roman"/>
          <w:spacing w:val="32"/>
          <w:u w:val="single"/>
        </w:rPr>
        <w:t> </w:t>
      </w:r>
      <w:r>
        <w:rPr>
          <w:rFonts w:ascii="Times New Roman"/>
          <w:u w:val="single"/>
        </w:rPr>
        <w:t>del</w:t>
      </w:r>
      <w:r>
        <w:rPr>
          <w:rFonts w:ascii="Times New Roman"/>
          <w:spacing w:val="31"/>
          <w:u w:val="single"/>
        </w:rPr>
        <w:t> </w:t>
      </w:r>
      <w:r>
        <w:rPr>
          <w:rFonts w:ascii="Times New Roman"/>
          <w:u w:val="single"/>
        </w:rPr>
        <w:t>conto</w:t>
      </w:r>
      <w:r>
        <w:rPr>
          <w:rFonts w:ascii="Times New Roman"/>
          <w:spacing w:val="32"/>
          <w:u w:val="single"/>
        </w:rPr>
        <w:t> </w:t>
      </w:r>
      <w:r>
        <w:rPr>
          <w:rFonts w:ascii="Times New Roman"/>
          <w:spacing w:val="-2"/>
          <w:u w:val="single"/>
        </w:rPr>
        <w:t>corrente</w:t>
      </w:r>
    </w:p>
    <w:p>
      <w:pPr>
        <w:spacing w:before="46"/>
        <w:ind w:left="141" w:right="0" w:firstLine="0"/>
        <w:jc w:val="left"/>
        <w:rPr>
          <w:rFonts w:ascii="Arial"/>
          <w:i/>
          <w:sz w:val="22"/>
        </w:rPr>
      </w:pPr>
      <w:r>
        <w:rPr>
          <w:rFonts w:ascii="Arial"/>
          <w:b/>
          <w:sz w:val="22"/>
        </w:rPr>
        <w:t>Art.</w:t>
      </w:r>
      <w:r>
        <w:rPr>
          <w:rFonts w:ascii="Arial"/>
          <w:b/>
          <w:spacing w:val="-2"/>
          <w:sz w:val="22"/>
        </w:rPr>
        <w:t> </w:t>
      </w:r>
      <w:r>
        <w:rPr>
          <w:rFonts w:ascii="Arial"/>
          <w:b/>
          <w:sz w:val="22"/>
        </w:rPr>
        <w:t>1823</w:t>
      </w:r>
      <w:r>
        <w:rPr>
          <w:sz w:val="22"/>
        </w:rPr>
        <w:t>: </w:t>
      </w:r>
      <w:r>
        <w:rPr>
          <w:rFonts w:ascii="Arial"/>
          <w:i/>
          <w:spacing w:val="-2"/>
          <w:sz w:val="22"/>
        </w:rPr>
        <w:t>Nozione</w:t>
      </w:r>
    </w:p>
    <w:p>
      <w:pPr>
        <w:pStyle w:val="BodyText"/>
        <w:spacing w:line="271" w:lineRule="auto" w:before="33"/>
        <w:ind w:right="636"/>
        <w:jc w:val="both"/>
      </w:pPr>
      <w:r>
        <w:rPr/>
        <w:t>“Il conto corrente è il contratto col quale le parti si obbligano ad annotare in un conto i crediti derivanti</w:t>
      </w:r>
      <w:r>
        <w:rPr>
          <w:spacing w:val="-3"/>
        </w:rPr>
        <w:t> </w:t>
      </w:r>
      <w:r>
        <w:rPr/>
        <w:t>da</w:t>
      </w:r>
      <w:r>
        <w:rPr>
          <w:spacing w:val="-3"/>
        </w:rPr>
        <w:t> </w:t>
      </w:r>
      <w:r>
        <w:rPr/>
        <w:t>reciproche</w:t>
      </w:r>
      <w:r>
        <w:rPr>
          <w:spacing w:val="-3"/>
        </w:rPr>
        <w:t> </w:t>
      </w:r>
      <w:r>
        <w:rPr/>
        <w:t>rimesse,</w:t>
      </w:r>
      <w:r>
        <w:rPr>
          <w:spacing w:val="-4"/>
        </w:rPr>
        <w:t> </w:t>
      </w:r>
      <w:r>
        <w:rPr/>
        <w:t>considerandoli</w:t>
      </w:r>
      <w:r>
        <w:rPr>
          <w:spacing w:val="-3"/>
        </w:rPr>
        <w:t> </w:t>
      </w:r>
      <w:r>
        <w:rPr/>
        <w:t>inesigibili</w:t>
      </w:r>
      <w:r>
        <w:rPr>
          <w:spacing w:val="-3"/>
        </w:rPr>
        <w:t> </w:t>
      </w:r>
      <w:r>
        <w:rPr/>
        <w:t>e</w:t>
      </w:r>
      <w:r>
        <w:rPr>
          <w:spacing w:val="-3"/>
        </w:rPr>
        <w:t> </w:t>
      </w:r>
      <w:r>
        <w:rPr/>
        <w:t>indisponibili</w:t>
      </w:r>
      <w:r>
        <w:rPr>
          <w:spacing w:val="-3"/>
        </w:rPr>
        <w:t> </w:t>
      </w:r>
      <w:r>
        <w:rPr/>
        <w:t>fino</w:t>
      </w:r>
      <w:r>
        <w:rPr>
          <w:spacing w:val="-3"/>
        </w:rPr>
        <w:t> </w:t>
      </w:r>
      <w:r>
        <w:rPr/>
        <w:t>alla</w:t>
      </w:r>
      <w:r>
        <w:rPr>
          <w:spacing w:val="-3"/>
        </w:rPr>
        <w:t> </w:t>
      </w:r>
      <w:r>
        <w:rPr/>
        <w:t>chiusura</w:t>
      </w:r>
      <w:r>
        <w:rPr>
          <w:spacing w:val="-3"/>
        </w:rPr>
        <w:t> </w:t>
      </w:r>
      <w:r>
        <w:rPr/>
        <w:t>del </w:t>
      </w:r>
      <w:r>
        <w:rPr>
          <w:spacing w:val="-2"/>
        </w:rPr>
        <w:t>conto.</w:t>
      </w:r>
    </w:p>
    <w:p>
      <w:pPr>
        <w:pStyle w:val="BodyText"/>
        <w:spacing w:line="271" w:lineRule="auto" w:before="3"/>
        <w:ind w:firstLine="122"/>
      </w:pPr>
      <w:r>
        <w:rPr/>
        <w:t>Il</w:t>
      </w:r>
      <w:r>
        <w:rPr>
          <w:spacing w:val="-2"/>
        </w:rPr>
        <w:t> </w:t>
      </w:r>
      <w:r>
        <w:rPr/>
        <w:t>saldo</w:t>
      </w:r>
      <w:r>
        <w:rPr>
          <w:spacing w:val="-2"/>
        </w:rPr>
        <w:t> </w:t>
      </w:r>
      <w:r>
        <w:rPr/>
        <w:t>del</w:t>
      </w:r>
      <w:r>
        <w:rPr>
          <w:spacing w:val="-2"/>
        </w:rPr>
        <w:t> </w:t>
      </w:r>
      <w:r>
        <w:rPr/>
        <w:t>conto</w:t>
      </w:r>
      <w:r>
        <w:rPr>
          <w:spacing w:val="-2"/>
        </w:rPr>
        <w:t> </w:t>
      </w:r>
      <w:r>
        <w:rPr/>
        <w:t>è</w:t>
      </w:r>
      <w:r>
        <w:rPr>
          <w:spacing w:val="-2"/>
        </w:rPr>
        <w:t> </w:t>
      </w:r>
      <w:r>
        <w:rPr/>
        <w:t>esigibile</w:t>
      </w:r>
      <w:r>
        <w:rPr>
          <w:spacing w:val="-2"/>
        </w:rPr>
        <w:t> </w:t>
      </w:r>
      <w:r>
        <w:rPr/>
        <w:t>alla</w:t>
      </w:r>
      <w:r>
        <w:rPr>
          <w:spacing w:val="-2"/>
        </w:rPr>
        <w:t> </w:t>
      </w:r>
      <w:r>
        <w:rPr/>
        <w:t>scadenza</w:t>
      </w:r>
      <w:r>
        <w:rPr>
          <w:spacing w:val="-2"/>
        </w:rPr>
        <w:t> </w:t>
      </w:r>
      <w:r>
        <w:rPr/>
        <w:t>stabilita.</w:t>
      </w:r>
      <w:r>
        <w:rPr>
          <w:spacing w:val="-3"/>
        </w:rPr>
        <w:t> </w:t>
      </w:r>
      <w:r>
        <w:rPr/>
        <w:t>Se</w:t>
      </w:r>
      <w:r>
        <w:rPr>
          <w:spacing w:val="-2"/>
        </w:rPr>
        <w:t> </w:t>
      </w:r>
      <w:r>
        <w:rPr/>
        <w:t>non</w:t>
      </w:r>
      <w:r>
        <w:rPr>
          <w:spacing w:val="-2"/>
        </w:rPr>
        <w:t> </w:t>
      </w:r>
      <w:r>
        <w:rPr/>
        <w:t>è</w:t>
      </w:r>
      <w:r>
        <w:rPr>
          <w:spacing w:val="-2"/>
        </w:rPr>
        <w:t> </w:t>
      </w:r>
      <w:r>
        <w:rPr/>
        <w:t>richiesto</w:t>
      </w:r>
      <w:r>
        <w:rPr>
          <w:spacing w:val="-2"/>
        </w:rPr>
        <w:t> </w:t>
      </w:r>
      <w:r>
        <w:rPr/>
        <w:t>il</w:t>
      </w:r>
      <w:r>
        <w:rPr>
          <w:spacing w:val="-2"/>
        </w:rPr>
        <w:t> </w:t>
      </w:r>
      <w:r>
        <w:rPr/>
        <w:t>pagamento,</w:t>
      </w:r>
      <w:r>
        <w:rPr>
          <w:spacing w:val="-3"/>
        </w:rPr>
        <w:t> </w:t>
      </w:r>
      <w:r>
        <w:rPr/>
        <w:t>il</w:t>
      </w:r>
      <w:r>
        <w:rPr>
          <w:spacing w:val="-2"/>
        </w:rPr>
        <w:t> </w:t>
      </w:r>
      <w:r>
        <w:rPr/>
        <w:t>saldo</w:t>
      </w:r>
      <w:r>
        <w:rPr>
          <w:spacing w:val="-2"/>
        </w:rPr>
        <w:t> </w:t>
      </w:r>
      <w:r>
        <w:rPr/>
        <w:t>si considera quale prima rimessa di un nuovo conto e il contratto s'intende rinnovato a tempo </w:t>
      </w:r>
      <w:r>
        <w:rPr>
          <w:spacing w:val="-2"/>
        </w:rPr>
        <w:t>indeterminato”.</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1824</w:t>
      </w:r>
      <w:r>
        <w:rPr>
          <w:sz w:val="22"/>
        </w:rPr>
        <w:t>:</w:t>
      </w:r>
      <w:r>
        <w:rPr>
          <w:spacing w:val="-1"/>
          <w:sz w:val="22"/>
        </w:rPr>
        <w:t> </w:t>
      </w:r>
      <w:r>
        <w:rPr>
          <w:rFonts w:ascii="Arial"/>
          <w:i/>
          <w:sz w:val="22"/>
        </w:rPr>
        <w:t>Crediti</w:t>
      </w:r>
      <w:r>
        <w:rPr>
          <w:rFonts w:ascii="Arial"/>
          <w:i/>
          <w:spacing w:val="-1"/>
          <w:sz w:val="22"/>
        </w:rPr>
        <w:t> </w:t>
      </w:r>
      <w:r>
        <w:rPr>
          <w:rFonts w:ascii="Arial"/>
          <w:i/>
          <w:sz w:val="22"/>
        </w:rPr>
        <w:t>esclusi</w:t>
      </w:r>
      <w:r>
        <w:rPr>
          <w:rFonts w:ascii="Arial"/>
          <w:i/>
          <w:spacing w:val="-1"/>
          <w:sz w:val="22"/>
        </w:rPr>
        <w:t> </w:t>
      </w:r>
      <w:r>
        <w:rPr>
          <w:rFonts w:ascii="Arial"/>
          <w:i/>
          <w:sz w:val="22"/>
        </w:rPr>
        <w:t>dal</w:t>
      </w:r>
      <w:r>
        <w:rPr>
          <w:rFonts w:ascii="Arial"/>
          <w:i/>
          <w:spacing w:val="-1"/>
          <w:sz w:val="22"/>
        </w:rPr>
        <w:t> </w:t>
      </w:r>
      <w:r>
        <w:rPr>
          <w:rFonts w:ascii="Arial"/>
          <w:i/>
          <w:sz w:val="22"/>
        </w:rPr>
        <w:t>conto</w:t>
      </w:r>
      <w:r>
        <w:rPr>
          <w:rFonts w:ascii="Arial"/>
          <w:i/>
          <w:spacing w:val="-1"/>
          <w:sz w:val="22"/>
        </w:rPr>
        <w:t> </w:t>
      </w:r>
      <w:r>
        <w:rPr>
          <w:rFonts w:ascii="Arial"/>
          <w:i/>
          <w:spacing w:val="-2"/>
          <w:sz w:val="22"/>
        </w:rPr>
        <w:t>corrente</w:t>
      </w:r>
    </w:p>
    <w:p>
      <w:pPr>
        <w:pStyle w:val="BodyText"/>
        <w:jc w:val="both"/>
        <w:rPr>
          <w:rFonts w:ascii="Arial" w:hAnsi="Arial"/>
          <w:i/>
        </w:rPr>
      </w:pPr>
      <w:r>
        <w:rPr/>
        <w:t>“Sono</w:t>
      </w:r>
      <w:r>
        <w:rPr>
          <w:spacing w:val="-4"/>
        </w:rPr>
        <w:t> </w:t>
      </w:r>
      <w:r>
        <w:rPr/>
        <w:t>esclusi</w:t>
      </w:r>
      <w:r>
        <w:rPr>
          <w:spacing w:val="-1"/>
        </w:rPr>
        <w:t> </w:t>
      </w:r>
      <w:r>
        <w:rPr/>
        <w:t>dal</w:t>
      </w:r>
      <w:r>
        <w:rPr>
          <w:spacing w:val="-1"/>
        </w:rPr>
        <w:t> </w:t>
      </w:r>
      <w:r>
        <w:rPr/>
        <w:t>conto</w:t>
      </w:r>
      <w:r>
        <w:rPr>
          <w:spacing w:val="-2"/>
        </w:rPr>
        <w:t> </w:t>
      </w:r>
      <w:r>
        <w:rPr/>
        <w:t>corrente</w:t>
      </w:r>
      <w:r>
        <w:rPr>
          <w:spacing w:val="-1"/>
        </w:rPr>
        <w:t> </w:t>
      </w:r>
      <w:r>
        <w:rPr/>
        <w:t>i</w:t>
      </w:r>
      <w:r>
        <w:rPr>
          <w:spacing w:val="-1"/>
        </w:rPr>
        <w:t> </w:t>
      </w:r>
      <w:r>
        <w:rPr/>
        <w:t>crediti</w:t>
      </w:r>
      <w:r>
        <w:rPr>
          <w:spacing w:val="-2"/>
        </w:rPr>
        <w:t> </w:t>
      </w:r>
      <w:r>
        <w:rPr/>
        <w:t>che</w:t>
      </w:r>
      <w:r>
        <w:rPr>
          <w:spacing w:val="-1"/>
        </w:rPr>
        <w:t> </w:t>
      </w:r>
      <w:r>
        <w:rPr/>
        <w:t>non</w:t>
      </w:r>
      <w:r>
        <w:rPr>
          <w:spacing w:val="-1"/>
        </w:rPr>
        <w:t> </w:t>
      </w:r>
      <w:r>
        <w:rPr/>
        <w:t>sono</w:t>
      </w:r>
      <w:r>
        <w:rPr>
          <w:spacing w:val="-2"/>
        </w:rPr>
        <w:t> </w:t>
      </w:r>
      <w:r>
        <w:rPr/>
        <w:t>suscettibili</w:t>
      </w:r>
      <w:r>
        <w:rPr>
          <w:spacing w:val="-1"/>
        </w:rPr>
        <w:t> </w:t>
      </w:r>
      <w:r>
        <w:rPr/>
        <w:t>di</w:t>
      </w:r>
      <w:r>
        <w:rPr>
          <w:spacing w:val="-1"/>
        </w:rPr>
        <w:t> </w:t>
      </w:r>
      <w:r>
        <w:rPr>
          <w:spacing w:val="-2"/>
        </w:rPr>
        <w:t>compensazione</w:t>
      </w:r>
      <w:r>
        <w:rPr>
          <w:rFonts w:ascii="Arial" w:hAnsi="Arial"/>
          <w:i/>
          <w:spacing w:val="-2"/>
        </w:rPr>
        <w:t>.</w:t>
      </w:r>
    </w:p>
    <w:p>
      <w:pPr>
        <w:pStyle w:val="BodyText"/>
        <w:spacing w:line="271" w:lineRule="auto" w:before="33"/>
        <w:ind w:firstLine="122"/>
      </w:pPr>
      <w:r>
        <w:rPr/>
        <w:t>Qualora</w:t>
      </w:r>
      <w:r>
        <w:rPr>
          <w:spacing w:val="-3"/>
        </w:rPr>
        <w:t> </w:t>
      </w:r>
      <w:r>
        <w:rPr/>
        <w:t>il</w:t>
      </w:r>
      <w:r>
        <w:rPr>
          <w:spacing w:val="-3"/>
        </w:rPr>
        <w:t> </w:t>
      </w:r>
      <w:r>
        <w:rPr/>
        <w:t>contratto</w:t>
      </w:r>
      <w:r>
        <w:rPr>
          <w:spacing w:val="-3"/>
        </w:rPr>
        <w:t> </w:t>
      </w:r>
      <w:r>
        <w:rPr/>
        <w:t>intervenga</w:t>
      </w:r>
      <w:r>
        <w:rPr>
          <w:spacing w:val="-3"/>
        </w:rPr>
        <w:t> </w:t>
      </w:r>
      <w:r>
        <w:rPr/>
        <w:t>tra</w:t>
      </w:r>
      <w:r>
        <w:rPr>
          <w:spacing w:val="-3"/>
        </w:rPr>
        <w:t> </w:t>
      </w:r>
      <w:r>
        <w:rPr/>
        <w:t>imprenditori,</w:t>
      </w:r>
      <w:r>
        <w:rPr>
          <w:spacing w:val="-4"/>
        </w:rPr>
        <w:t> </w:t>
      </w:r>
      <w:r>
        <w:rPr/>
        <w:t>s’intendono</w:t>
      </w:r>
      <w:r>
        <w:rPr>
          <w:spacing w:val="-3"/>
        </w:rPr>
        <w:t> </w:t>
      </w:r>
      <w:r>
        <w:rPr/>
        <w:t>esclusi</w:t>
      </w:r>
      <w:r>
        <w:rPr>
          <w:spacing w:val="-3"/>
        </w:rPr>
        <w:t> </w:t>
      </w:r>
      <w:r>
        <w:rPr/>
        <w:t>dal</w:t>
      </w:r>
      <w:r>
        <w:rPr>
          <w:spacing w:val="-3"/>
        </w:rPr>
        <w:t> </w:t>
      </w:r>
      <w:r>
        <w:rPr/>
        <w:t>conto</w:t>
      </w:r>
      <w:r>
        <w:rPr>
          <w:spacing w:val="-3"/>
        </w:rPr>
        <w:t> </w:t>
      </w:r>
      <w:r>
        <w:rPr/>
        <w:t>i</w:t>
      </w:r>
      <w:r>
        <w:rPr>
          <w:spacing w:val="-3"/>
        </w:rPr>
        <w:t> </w:t>
      </w:r>
      <w:r>
        <w:rPr/>
        <w:t>crediti</w:t>
      </w:r>
      <w:r>
        <w:rPr>
          <w:spacing w:val="-3"/>
        </w:rPr>
        <w:t> </w:t>
      </w:r>
      <w:r>
        <w:rPr/>
        <w:t>estranei</w:t>
      </w:r>
      <w:r>
        <w:rPr>
          <w:spacing w:val="-3"/>
        </w:rPr>
        <w:t> </w:t>
      </w:r>
      <w:r>
        <w:rPr/>
        <w:t>alle rispettive imprese”.</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1825</w:t>
      </w:r>
      <w:r>
        <w:rPr>
          <w:sz w:val="22"/>
        </w:rPr>
        <w:t>: </w:t>
      </w:r>
      <w:r>
        <w:rPr>
          <w:rFonts w:ascii="Arial"/>
          <w:i/>
          <w:spacing w:val="-2"/>
          <w:sz w:val="22"/>
        </w:rPr>
        <w:t>Interessi</w:t>
      </w:r>
    </w:p>
    <w:p>
      <w:pPr>
        <w:pStyle w:val="BodyText"/>
        <w:spacing w:line="271" w:lineRule="auto"/>
        <w:ind w:right="637"/>
        <w:jc w:val="both"/>
      </w:pPr>
      <w:r>
        <w:rPr/>
        <w:t>“Sulle</w:t>
      </w:r>
      <w:r>
        <w:rPr>
          <w:spacing w:val="-3"/>
        </w:rPr>
        <w:t> </w:t>
      </w:r>
      <w:r>
        <w:rPr/>
        <w:t>rimesse</w:t>
      </w:r>
      <w:r>
        <w:rPr>
          <w:spacing w:val="-3"/>
        </w:rPr>
        <w:t> </w:t>
      </w:r>
      <w:r>
        <w:rPr/>
        <w:t>decorrono</w:t>
      </w:r>
      <w:r>
        <w:rPr>
          <w:spacing w:val="-3"/>
        </w:rPr>
        <w:t> </w:t>
      </w:r>
      <w:r>
        <w:rPr/>
        <w:t>gli</w:t>
      </w:r>
      <w:r>
        <w:rPr>
          <w:spacing w:val="-3"/>
        </w:rPr>
        <w:t> </w:t>
      </w:r>
      <w:r>
        <w:rPr/>
        <w:t>interessi</w:t>
      </w:r>
      <w:r>
        <w:rPr>
          <w:spacing w:val="-3"/>
        </w:rPr>
        <w:t> </w:t>
      </w:r>
      <w:r>
        <w:rPr/>
        <w:t>nella</w:t>
      </w:r>
      <w:r>
        <w:rPr>
          <w:spacing w:val="-3"/>
        </w:rPr>
        <w:t> </w:t>
      </w:r>
      <w:r>
        <w:rPr/>
        <w:t>misura</w:t>
      </w:r>
      <w:r>
        <w:rPr>
          <w:spacing w:val="-3"/>
        </w:rPr>
        <w:t> </w:t>
      </w:r>
      <w:r>
        <w:rPr/>
        <w:t>stabilita</w:t>
      </w:r>
      <w:r>
        <w:rPr>
          <w:spacing w:val="-3"/>
        </w:rPr>
        <w:t> </w:t>
      </w:r>
      <w:r>
        <w:rPr/>
        <w:t>dal</w:t>
      </w:r>
      <w:r>
        <w:rPr>
          <w:spacing w:val="-3"/>
        </w:rPr>
        <w:t> </w:t>
      </w:r>
      <w:r>
        <w:rPr/>
        <w:t>contratto</w:t>
      </w:r>
      <w:r>
        <w:rPr>
          <w:spacing w:val="-3"/>
        </w:rPr>
        <w:t> </w:t>
      </w:r>
      <w:r>
        <w:rPr/>
        <w:t>o</w:t>
      </w:r>
      <w:r>
        <w:rPr>
          <w:spacing w:val="-3"/>
        </w:rPr>
        <w:t> </w:t>
      </w:r>
      <w:r>
        <w:rPr/>
        <w:t>dagli</w:t>
      </w:r>
      <w:r>
        <w:rPr>
          <w:spacing w:val="-3"/>
        </w:rPr>
        <w:t> </w:t>
      </w:r>
      <w:r>
        <w:rPr/>
        <w:t>usi</w:t>
      </w:r>
      <w:r>
        <w:rPr>
          <w:spacing w:val="-3"/>
        </w:rPr>
        <w:t> </w:t>
      </w:r>
      <w:r>
        <w:rPr/>
        <w:t>ovvero,</w:t>
      </w:r>
      <w:r>
        <w:rPr>
          <w:spacing w:val="-4"/>
        </w:rPr>
        <w:t> </w:t>
      </w:r>
      <w:r>
        <w:rPr/>
        <w:t>in mancanza, in quella legale”.</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1826</w:t>
      </w:r>
      <w:r>
        <w:rPr>
          <w:sz w:val="22"/>
        </w:rPr>
        <w:t>:</w:t>
      </w:r>
      <w:r>
        <w:rPr>
          <w:spacing w:val="-1"/>
          <w:sz w:val="22"/>
        </w:rPr>
        <w:t> </w:t>
      </w:r>
      <w:r>
        <w:rPr>
          <w:rFonts w:ascii="Arial"/>
          <w:i/>
          <w:sz w:val="22"/>
        </w:rPr>
        <w:t>Spese e</w:t>
      </w:r>
      <w:r>
        <w:rPr>
          <w:rFonts w:ascii="Arial"/>
          <w:i/>
          <w:spacing w:val="-1"/>
          <w:sz w:val="22"/>
        </w:rPr>
        <w:t> </w:t>
      </w:r>
      <w:r>
        <w:rPr>
          <w:rFonts w:ascii="Arial"/>
          <w:i/>
          <w:sz w:val="22"/>
        </w:rPr>
        <w:t>diritti</w:t>
      </w:r>
      <w:r>
        <w:rPr>
          <w:rFonts w:ascii="Arial"/>
          <w:i/>
          <w:spacing w:val="-1"/>
          <w:sz w:val="22"/>
        </w:rPr>
        <w:t> </w:t>
      </w:r>
      <w:r>
        <w:rPr>
          <w:rFonts w:ascii="Arial"/>
          <w:i/>
          <w:sz w:val="22"/>
        </w:rPr>
        <w:t>di </w:t>
      </w:r>
      <w:r>
        <w:rPr>
          <w:rFonts w:ascii="Arial"/>
          <w:i/>
          <w:spacing w:val="-2"/>
          <w:sz w:val="22"/>
        </w:rPr>
        <w:t>commissione</w:t>
      </w:r>
    </w:p>
    <w:p>
      <w:pPr>
        <w:pStyle w:val="BodyText"/>
        <w:spacing w:line="271" w:lineRule="auto" w:before="33"/>
      </w:pPr>
      <w:r>
        <w:rPr/>
        <w:t>“L’esistenza</w:t>
      </w:r>
      <w:r>
        <w:rPr>
          <w:spacing w:val="-3"/>
        </w:rPr>
        <w:t> </w:t>
      </w:r>
      <w:r>
        <w:rPr/>
        <w:t>del</w:t>
      </w:r>
      <w:r>
        <w:rPr>
          <w:spacing w:val="-3"/>
        </w:rPr>
        <w:t> </w:t>
      </w:r>
      <w:r>
        <w:rPr/>
        <w:t>conto</w:t>
      </w:r>
      <w:r>
        <w:rPr>
          <w:spacing w:val="-3"/>
        </w:rPr>
        <w:t> </w:t>
      </w:r>
      <w:r>
        <w:rPr/>
        <w:t>corrente</w:t>
      </w:r>
      <w:r>
        <w:rPr>
          <w:spacing w:val="-3"/>
        </w:rPr>
        <w:t> </w:t>
      </w:r>
      <w:r>
        <w:rPr/>
        <w:t>non</w:t>
      </w:r>
      <w:r>
        <w:rPr>
          <w:spacing w:val="-3"/>
        </w:rPr>
        <w:t> </w:t>
      </w:r>
      <w:r>
        <w:rPr/>
        <w:t>esclude</w:t>
      </w:r>
      <w:r>
        <w:rPr>
          <w:spacing w:val="-3"/>
        </w:rPr>
        <w:t> </w:t>
      </w:r>
      <w:r>
        <w:rPr/>
        <w:t>i</w:t>
      </w:r>
      <w:r>
        <w:rPr>
          <w:spacing w:val="-3"/>
        </w:rPr>
        <w:t> </w:t>
      </w:r>
      <w:r>
        <w:rPr/>
        <w:t>diritti</w:t>
      </w:r>
      <w:r>
        <w:rPr>
          <w:spacing w:val="-3"/>
        </w:rPr>
        <w:t> </w:t>
      </w:r>
      <w:r>
        <w:rPr/>
        <w:t>di</w:t>
      </w:r>
      <w:r>
        <w:rPr>
          <w:spacing w:val="-3"/>
        </w:rPr>
        <w:t> </w:t>
      </w:r>
      <w:r>
        <w:rPr/>
        <w:t>commissione</w:t>
      </w:r>
      <w:r>
        <w:rPr>
          <w:spacing w:val="-3"/>
        </w:rPr>
        <w:t> </w:t>
      </w:r>
      <w:r>
        <w:rPr/>
        <w:t>e</w:t>
      </w:r>
      <w:r>
        <w:rPr>
          <w:spacing w:val="-3"/>
        </w:rPr>
        <w:t> </w:t>
      </w:r>
      <w:r>
        <w:rPr/>
        <w:t>il</w:t>
      </w:r>
      <w:r>
        <w:rPr>
          <w:spacing w:val="-3"/>
        </w:rPr>
        <w:t> </w:t>
      </w:r>
      <w:r>
        <w:rPr/>
        <w:t>rimborso</w:t>
      </w:r>
      <w:r>
        <w:rPr>
          <w:spacing w:val="-3"/>
        </w:rPr>
        <w:t> </w:t>
      </w:r>
      <w:r>
        <w:rPr/>
        <w:t>delle</w:t>
      </w:r>
      <w:r>
        <w:rPr>
          <w:spacing w:val="-3"/>
        </w:rPr>
        <w:t> </w:t>
      </w:r>
      <w:r>
        <w:rPr/>
        <w:t>spese</w:t>
      </w:r>
      <w:r>
        <w:rPr>
          <w:spacing w:val="-3"/>
        </w:rPr>
        <w:t> </w:t>
      </w:r>
      <w:r>
        <w:rPr/>
        <w:t>per</w:t>
      </w:r>
      <w:r>
        <w:rPr>
          <w:spacing w:val="-3"/>
        </w:rPr>
        <w:t> </w:t>
      </w:r>
      <w:r>
        <w:rPr/>
        <w:t>le operazioni che danno luogo alle rimesse.</w:t>
      </w:r>
    </w:p>
    <w:p>
      <w:pPr>
        <w:pStyle w:val="BodyText"/>
        <w:spacing w:before="2"/>
        <w:ind w:left="260"/>
        <w:jc w:val="both"/>
      </w:pPr>
      <w:r>
        <w:rPr/>
        <w:t>Tali</w:t>
      </w:r>
      <w:r>
        <w:rPr>
          <w:spacing w:val="-7"/>
        </w:rPr>
        <w:t> </w:t>
      </w:r>
      <w:r>
        <w:rPr/>
        <w:t>diritti</w:t>
      </w:r>
      <w:r>
        <w:rPr>
          <w:spacing w:val="-4"/>
        </w:rPr>
        <w:t> </w:t>
      </w:r>
      <w:r>
        <w:rPr/>
        <w:t>sono</w:t>
      </w:r>
      <w:r>
        <w:rPr>
          <w:spacing w:val="-5"/>
        </w:rPr>
        <w:t> </w:t>
      </w:r>
      <w:r>
        <w:rPr/>
        <w:t>inclusi</w:t>
      </w:r>
      <w:r>
        <w:rPr>
          <w:spacing w:val="-4"/>
        </w:rPr>
        <w:t> </w:t>
      </w:r>
      <w:r>
        <w:rPr/>
        <w:t>nel</w:t>
      </w:r>
      <w:r>
        <w:rPr>
          <w:spacing w:val="-4"/>
        </w:rPr>
        <w:t> </w:t>
      </w:r>
      <w:r>
        <w:rPr/>
        <w:t>conto,</w:t>
      </w:r>
      <w:r>
        <w:rPr>
          <w:spacing w:val="-6"/>
        </w:rPr>
        <w:t> </w:t>
      </w:r>
      <w:r>
        <w:rPr/>
        <w:t>salvo</w:t>
      </w:r>
      <w:r>
        <w:rPr>
          <w:spacing w:val="-4"/>
        </w:rPr>
        <w:t> </w:t>
      </w:r>
      <w:r>
        <w:rPr/>
        <w:t>convenzione</w:t>
      </w:r>
      <w:r>
        <w:rPr>
          <w:spacing w:val="-4"/>
        </w:rPr>
        <w:t> </w:t>
      </w:r>
      <w:r>
        <w:rPr>
          <w:spacing w:val="-2"/>
        </w:rPr>
        <w:t>contraria”.</w:t>
      </w:r>
    </w:p>
    <w:p>
      <w:pPr>
        <w:pStyle w:val="BodyText"/>
        <w:spacing w:after="0"/>
        <w:jc w:val="both"/>
        <w:sectPr>
          <w:pgSz w:w="11910" w:h="16840"/>
          <w:pgMar w:header="0" w:footer="823" w:top="1020" w:bottom="1080" w:left="992" w:right="1133"/>
        </w:sectPr>
      </w:pPr>
    </w:p>
    <w:p>
      <w:pPr>
        <w:spacing w:before="76"/>
        <w:ind w:left="141" w:right="0" w:firstLine="0"/>
        <w:jc w:val="left"/>
        <w:rPr>
          <w:rFonts w:ascii="Arial" w:hAnsi="Arial"/>
          <w:i/>
          <w:sz w:val="22"/>
        </w:rPr>
      </w:pPr>
      <w:r>
        <w:rPr>
          <w:rFonts w:ascii="Arial" w:hAnsi="Arial"/>
          <w:b/>
          <w:sz w:val="22"/>
        </w:rPr>
        <w:t>Art.</w:t>
      </w:r>
      <w:r>
        <w:rPr>
          <w:rFonts w:ascii="Arial" w:hAnsi="Arial"/>
          <w:b/>
          <w:spacing w:val="-2"/>
          <w:sz w:val="22"/>
        </w:rPr>
        <w:t> </w:t>
      </w:r>
      <w:r>
        <w:rPr>
          <w:rFonts w:ascii="Arial" w:hAnsi="Arial"/>
          <w:b/>
          <w:sz w:val="22"/>
        </w:rPr>
        <w:t>1827</w:t>
      </w:r>
      <w:r>
        <w:rPr>
          <w:sz w:val="22"/>
        </w:rPr>
        <w:t>:</w:t>
      </w:r>
      <w:r>
        <w:rPr>
          <w:spacing w:val="-1"/>
          <w:sz w:val="22"/>
        </w:rPr>
        <w:t> </w:t>
      </w:r>
      <w:r>
        <w:rPr>
          <w:rFonts w:ascii="Arial" w:hAnsi="Arial"/>
          <w:i/>
          <w:sz w:val="22"/>
        </w:rPr>
        <w:t>Effetti dell’inclusione</w:t>
      </w:r>
      <w:r>
        <w:rPr>
          <w:rFonts w:ascii="Arial" w:hAnsi="Arial"/>
          <w:i/>
          <w:spacing w:val="-1"/>
          <w:sz w:val="22"/>
        </w:rPr>
        <w:t> </w:t>
      </w:r>
      <w:r>
        <w:rPr>
          <w:rFonts w:ascii="Arial" w:hAnsi="Arial"/>
          <w:i/>
          <w:sz w:val="22"/>
        </w:rPr>
        <w:t>nel </w:t>
      </w:r>
      <w:r>
        <w:rPr>
          <w:rFonts w:ascii="Arial" w:hAnsi="Arial"/>
          <w:i/>
          <w:spacing w:val="-2"/>
          <w:sz w:val="22"/>
        </w:rPr>
        <w:t>conto</w:t>
      </w:r>
    </w:p>
    <w:p>
      <w:pPr>
        <w:pStyle w:val="BodyText"/>
        <w:spacing w:line="271" w:lineRule="auto" w:before="33"/>
      </w:pPr>
      <w:r>
        <w:rPr/>
        <w:t>“L’inclusione</w:t>
      </w:r>
      <w:r>
        <w:rPr>
          <w:spacing w:val="-4"/>
        </w:rPr>
        <w:t> </w:t>
      </w:r>
      <w:r>
        <w:rPr/>
        <w:t>di</w:t>
      </w:r>
      <w:r>
        <w:rPr>
          <w:spacing w:val="-4"/>
        </w:rPr>
        <w:t> </w:t>
      </w:r>
      <w:r>
        <w:rPr/>
        <w:t>un</w:t>
      </w:r>
      <w:r>
        <w:rPr>
          <w:spacing w:val="-4"/>
        </w:rPr>
        <w:t> </w:t>
      </w:r>
      <w:r>
        <w:rPr/>
        <w:t>credito</w:t>
      </w:r>
      <w:r>
        <w:rPr>
          <w:spacing w:val="-4"/>
        </w:rPr>
        <w:t> </w:t>
      </w:r>
      <w:r>
        <w:rPr/>
        <w:t>nel</w:t>
      </w:r>
      <w:r>
        <w:rPr>
          <w:spacing w:val="-4"/>
        </w:rPr>
        <w:t> </w:t>
      </w:r>
      <w:r>
        <w:rPr/>
        <w:t>conto</w:t>
      </w:r>
      <w:r>
        <w:rPr>
          <w:spacing w:val="-4"/>
        </w:rPr>
        <w:t> </w:t>
      </w:r>
      <w:r>
        <w:rPr/>
        <w:t>corrente</w:t>
      </w:r>
      <w:r>
        <w:rPr>
          <w:spacing w:val="-4"/>
        </w:rPr>
        <w:t> </w:t>
      </w:r>
      <w:r>
        <w:rPr/>
        <w:t>non</w:t>
      </w:r>
      <w:r>
        <w:rPr>
          <w:spacing w:val="-4"/>
        </w:rPr>
        <w:t> </w:t>
      </w:r>
      <w:r>
        <w:rPr/>
        <w:t>esclude</w:t>
      </w:r>
      <w:r>
        <w:rPr>
          <w:spacing w:val="-4"/>
        </w:rPr>
        <w:t> </w:t>
      </w:r>
      <w:r>
        <w:rPr/>
        <w:t>l’esercizio</w:t>
      </w:r>
      <w:r>
        <w:rPr>
          <w:spacing w:val="-4"/>
        </w:rPr>
        <w:t> </w:t>
      </w:r>
      <w:r>
        <w:rPr/>
        <w:t>delle</w:t>
      </w:r>
      <w:r>
        <w:rPr>
          <w:spacing w:val="-4"/>
        </w:rPr>
        <w:t> </w:t>
      </w:r>
      <w:r>
        <w:rPr/>
        <w:t>azioni</w:t>
      </w:r>
      <w:r>
        <w:rPr>
          <w:spacing w:val="-4"/>
        </w:rPr>
        <w:t> </w:t>
      </w:r>
      <w:r>
        <w:rPr/>
        <w:t>ed</w:t>
      </w:r>
      <w:r>
        <w:rPr>
          <w:spacing w:val="-4"/>
        </w:rPr>
        <w:t> </w:t>
      </w:r>
      <w:r>
        <w:rPr/>
        <w:t>eccezioni relative all’atto da cui il credito deriva.</w:t>
      </w:r>
    </w:p>
    <w:p>
      <w:pPr>
        <w:pStyle w:val="BodyText"/>
        <w:spacing w:before="2"/>
        <w:ind w:left="264"/>
      </w:pPr>
      <w:r>
        <w:rPr/>
        <w:t>Se</w:t>
      </w:r>
      <w:r>
        <w:rPr>
          <w:spacing w:val="-3"/>
        </w:rPr>
        <w:t> </w:t>
      </w:r>
      <w:r>
        <w:rPr/>
        <w:t>l’atto</w:t>
      </w:r>
      <w:r>
        <w:rPr>
          <w:spacing w:val="-1"/>
        </w:rPr>
        <w:t> </w:t>
      </w:r>
      <w:r>
        <w:rPr/>
        <w:t>è</w:t>
      </w:r>
      <w:r>
        <w:rPr>
          <w:spacing w:val="-1"/>
        </w:rPr>
        <w:t> </w:t>
      </w:r>
      <w:r>
        <w:rPr/>
        <w:t>dichiarato</w:t>
      </w:r>
      <w:r>
        <w:rPr>
          <w:spacing w:val="-1"/>
        </w:rPr>
        <w:t> </w:t>
      </w:r>
      <w:r>
        <w:rPr/>
        <w:t>nullo,</w:t>
      </w:r>
      <w:r>
        <w:rPr>
          <w:spacing w:val="-2"/>
        </w:rPr>
        <w:t> </w:t>
      </w:r>
      <w:r>
        <w:rPr/>
        <w:t>annullato,</w:t>
      </w:r>
      <w:r>
        <w:rPr>
          <w:spacing w:val="-2"/>
        </w:rPr>
        <w:t> </w:t>
      </w:r>
      <w:r>
        <w:rPr/>
        <w:t>rescisso</w:t>
      </w:r>
      <w:r>
        <w:rPr>
          <w:spacing w:val="-1"/>
        </w:rPr>
        <w:t> </w:t>
      </w:r>
      <w:r>
        <w:rPr/>
        <w:t>o</w:t>
      </w:r>
      <w:r>
        <w:rPr>
          <w:spacing w:val="-1"/>
        </w:rPr>
        <w:t> </w:t>
      </w:r>
      <w:r>
        <w:rPr/>
        <w:t>risoluto,</w:t>
      </w:r>
      <w:r>
        <w:rPr>
          <w:spacing w:val="-2"/>
        </w:rPr>
        <w:t> </w:t>
      </w:r>
      <w:r>
        <w:rPr/>
        <w:t>la</w:t>
      </w:r>
      <w:r>
        <w:rPr>
          <w:spacing w:val="-1"/>
        </w:rPr>
        <w:t> </w:t>
      </w:r>
      <w:r>
        <w:rPr/>
        <w:t>relativa</w:t>
      </w:r>
      <w:r>
        <w:rPr>
          <w:spacing w:val="-1"/>
        </w:rPr>
        <w:t> </w:t>
      </w:r>
      <w:r>
        <w:rPr/>
        <w:t>partita</w:t>
      </w:r>
      <w:r>
        <w:rPr>
          <w:spacing w:val="-1"/>
        </w:rPr>
        <w:t> </w:t>
      </w:r>
      <w:r>
        <w:rPr/>
        <w:t>si</w:t>
      </w:r>
      <w:r>
        <w:rPr>
          <w:spacing w:val="-1"/>
        </w:rPr>
        <w:t> </w:t>
      </w:r>
      <w:r>
        <w:rPr/>
        <w:t>elimina</w:t>
      </w:r>
      <w:r>
        <w:rPr>
          <w:spacing w:val="-1"/>
        </w:rPr>
        <w:t> </w:t>
      </w:r>
      <w:r>
        <w:rPr/>
        <w:t>dal </w:t>
      </w:r>
      <w:r>
        <w:rPr>
          <w:spacing w:val="-2"/>
        </w:rPr>
        <w:t>conto”.</w:t>
      </w:r>
    </w:p>
    <w:p>
      <w:pPr>
        <w:pStyle w:val="BodyText"/>
        <w:spacing w:before="67"/>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1828</w:t>
      </w:r>
      <w:r>
        <w:rPr>
          <w:sz w:val="22"/>
        </w:rPr>
        <w:t>:</w:t>
      </w:r>
      <w:r>
        <w:rPr>
          <w:spacing w:val="-1"/>
          <w:sz w:val="22"/>
        </w:rPr>
        <w:t> </w:t>
      </w:r>
      <w:r>
        <w:rPr>
          <w:rFonts w:ascii="Arial"/>
          <w:i/>
          <w:sz w:val="22"/>
        </w:rPr>
        <w:t>Efficacia</w:t>
      </w:r>
      <w:r>
        <w:rPr>
          <w:rFonts w:ascii="Arial"/>
          <w:i/>
          <w:spacing w:val="-1"/>
          <w:sz w:val="22"/>
        </w:rPr>
        <w:t> </w:t>
      </w:r>
      <w:r>
        <w:rPr>
          <w:rFonts w:ascii="Arial"/>
          <w:i/>
          <w:sz w:val="22"/>
        </w:rPr>
        <w:t>della</w:t>
      </w:r>
      <w:r>
        <w:rPr>
          <w:rFonts w:ascii="Arial"/>
          <w:i/>
          <w:spacing w:val="-1"/>
          <w:sz w:val="22"/>
        </w:rPr>
        <w:t> </w:t>
      </w:r>
      <w:r>
        <w:rPr>
          <w:rFonts w:ascii="Arial"/>
          <w:i/>
          <w:sz w:val="22"/>
        </w:rPr>
        <w:t>garanzia</w:t>
      </w:r>
      <w:r>
        <w:rPr>
          <w:rFonts w:ascii="Arial"/>
          <w:i/>
          <w:spacing w:val="-1"/>
          <w:sz w:val="22"/>
        </w:rPr>
        <w:t> </w:t>
      </w:r>
      <w:r>
        <w:rPr>
          <w:rFonts w:ascii="Arial"/>
          <w:i/>
          <w:sz w:val="22"/>
        </w:rPr>
        <w:t>dei</w:t>
      </w:r>
      <w:r>
        <w:rPr>
          <w:rFonts w:ascii="Arial"/>
          <w:i/>
          <w:spacing w:val="-1"/>
          <w:sz w:val="22"/>
        </w:rPr>
        <w:t> </w:t>
      </w:r>
      <w:r>
        <w:rPr>
          <w:rFonts w:ascii="Arial"/>
          <w:i/>
          <w:sz w:val="22"/>
        </w:rPr>
        <w:t>crediti</w:t>
      </w:r>
      <w:r>
        <w:rPr>
          <w:rFonts w:ascii="Arial"/>
          <w:i/>
          <w:spacing w:val="-1"/>
          <w:sz w:val="22"/>
        </w:rPr>
        <w:t> </w:t>
      </w:r>
      <w:r>
        <w:rPr>
          <w:rFonts w:ascii="Arial"/>
          <w:i/>
          <w:spacing w:val="-2"/>
          <w:sz w:val="22"/>
        </w:rPr>
        <w:t>iscritti</w:t>
      </w:r>
    </w:p>
    <w:p>
      <w:pPr>
        <w:pStyle w:val="BodyText"/>
        <w:spacing w:line="271" w:lineRule="auto" w:before="33"/>
        <w:rPr>
          <w:rFonts w:ascii="Arial" w:hAnsi="Arial"/>
          <w:i/>
        </w:rPr>
      </w:pPr>
      <w:r>
        <w:rPr/>
        <w:t>“Se</w:t>
      </w:r>
      <w:r>
        <w:rPr>
          <w:spacing w:val="-2"/>
        </w:rPr>
        <w:t> </w:t>
      </w:r>
      <w:r>
        <w:rPr/>
        <w:t>il</w:t>
      </w:r>
      <w:r>
        <w:rPr>
          <w:spacing w:val="-2"/>
        </w:rPr>
        <w:t> </w:t>
      </w:r>
      <w:r>
        <w:rPr/>
        <w:t>credito</w:t>
      </w:r>
      <w:r>
        <w:rPr>
          <w:spacing w:val="-2"/>
        </w:rPr>
        <w:t> </w:t>
      </w:r>
      <w:r>
        <w:rPr/>
        <w:t>incluso</w:t>
      </w:r>
      <w:r>
        <w:rPr>
          <w:spacing w:val="-2"/>
        </w:rPr>
        <w:t> </w:t>
      </w:r>
      <w:r>
        <w:rPr/>
        <w:t>nel</w:t>
      </w:r>
      <w:r>
        <w:rPr>
          <w:spacing w:val="-2"/>
        </w:rPr>
        <w:t> </w:t>
      </w:r>
      <w:r>
        <w:rPr/>
        <w:t>conto</w:t>
      </w:r>
      <w:r>
        <w:rPr>
          <w:spacing w:val="-2"/>
        </w:rPr>
        <w:t> </w:t>
      </w:r>
      <w:r>
        <w:rPr/>
        <w:t>è</w:t>
      </w:r>
      <w:r>
        <w:rPr>
          <w:spacing w:val="-2"/>
        </w:rPr>
        <w:t> </w:t>
      </w:r>
      <w:r>
        <w:rPr/>
        <w:t>assistito</w:t>
      </w:r>
      <w:r>
        <w:rPr>
          <w:spacing w:val="-2"/>
        </w:rPr>
        <w:t> </w:t>
      </w:r>
      <w:r>
        <w:rPr/>
        <w:t>da</w:t>
      </w:r>
      <w:r>
        <w:rPr>
          <w:spacing w:val="-2"/>
        </w:rPr>
        <w:t> </w:t>
      </w:r>
      <w:r>
        <w:rPr/>
        <w:t>una</w:t>
      </w:r>
      <w:r>
        <w:rPr>
          <w:spacing w:val="-2"/>
        </w:rPr>
        <w:t> </w:t>
      </w:r>
      <w:r>
        <w:rPr/>
        <w:t>garanzia</w:t>
      </w:r>
      <w:r>
        <w:rPr>
          <w:spacing w:val="-2"/>
        </w:rPr>
        <w:t> </w:t>
      </w:r>
      <w:r>
        <w:rPr/>
        <w:t>reale</w:t>
      </w:r>
      <w:r>
        <w:rPr>
          <w:spacing w:val="-2"/>
        </w:rPr>
        <w:t> </w:t>
      </w:r>
      <w:r>
        <w:rPr/>
        <w:t>o</w:t>
      </w:r>
      <w:r>
        <w:rPr>
          <w:spacing w:val="-2"/>
        </w:rPr>
        <w:t> </w:t>
      </w:r>
      <w:r>
        <w:rPr/>
        <w:t>personale,</w:t>
      </w:r>
      <w:r>
        <w:rPr>
          <w:spacing w:val="-3"/>
        </w:rPr>
        <w:t> </w:t>
      </w:r>
      <w:r>
        <w:rPr/>
        <w:t>il</w:t>
      </w:r>
      <w:r>
        <w:rPr>
          <w:spacing w:val="-2"/>
        </w:rPr>
        <w:t> </w:t>
      </w:r>
      <w:r>
        <w:rPr/>
        <w:t>correntista</w:t>
      </w:r>
      <w:r>
        <w:rPr>
          <w:spacing w:val="-2"/>
        </w:rPr>
        <w:t> </w:t>
      </w:r>
      <w:r>
        <w:rPr/>
        <w:t>ha</w:t>
      </w:r>
      <w:r>
        <w:rPr>
          <w:spacing w:val="-2"/>
        </w:rPr>
        <w:t> </w:t>
      </w:r>
      <w:r>
        <w:rPr/>
        <w:t>diritto di valersi della garanzia per il saldo esistente a suo favore alla chiusura del conto e fino alla concorrenza del credito garantito</w:t>
      </w:r>
      <w:r>
        <w:rPr>
          <w:rFonts w:ascii="Arial" w:hAnsi="Arial"/>
          <w:i/>
        </w:rPr>
        <w:t>.</w:t>
      </w:r>
    </w:p>
    <w:p>
      <w:pPr>
        <w:pStyle w:val="BodyText"/>
        <w:spacing w:before="2"/>
        <w:ind w:left="264"/>
      </w:pPr>
      <w:r>
        <w:rPr/>
        <w:t>La</w:t>
      </w:r>
      <w:r>
        <w:rPr>
          <w:spacing w:val="-1"/>
        </w:rPr>
        <w:t> </w:t>
      </w:r>
      <w:r>
        <w:rPr/>
        <w:t>stessa</w:t>
      </w:r>
      <w:r>
        <w:rPr>
          <w:spacing w:val="-1"/>
        </w:rPr>
        <w:t> </w:t>
      </w:r>
      <w:r>
        <w:rPr/>
        <w:t>disposizione</w:t>
      </w:r>
      <w:r>
        <w:rPr>
          <w:spacing w:val="-1"/>
        </w:rPr>
        <w:t> </w:t>
      </w:r>
      <w:r>
        <w:rPr/>
        <w:t>si</w:t>
      </w:r>
      <w:r>
        <w:rPr>
          <w:spacing w:val="-1"/>
        </w:rPr>
        <w:t> </w:t>
      </w:r>
      <w:r>
        <w:rPr/>
        <w:t>applica</w:t>
      </w:r>
      <w:r>
        <w:rPr>
          <w:spacing w:val="-1"/>
        </w:rPr>
        <w:t> </w:t>
      </w:r>
      <w:r>
        <w:rPr/>
        <w:t>se</w:t>
      </w:r>
      <w:r>
        <w:rPr>
          <w:spacing w:val="-1"/>
        </w:rPr>
        <w:t> </w:t>
      </w:r>
      <w:r>
        <w:rPr/>
        <w:t>per</w:t>
      </w:r>
      <w:r>
        <w:rPr>
          <w:spacing w:val="-1"/>
        </w:rPr>
        <w:t> </w:t>
      </w:r>
      <w:r>
        <w:rPr/>
        <w:t>il</w:t>
      </w:r>
      <w:r>
        <w:rPr>
          <w:spacing w:val="-1"/>
        </w:rPr>
        <w:t> </w:t>
      </w:r>
      <w:r>
        <w:rPr/>
        <w:t>credito</w:t>
      </w:r>
      <w:r>
        <w:rPr>
          <w:spacing w:val="-1"/>
        </w:rPr>
        <w:t> </w:t>
      </w:r>
      <w:r>
        <w:rPr/>
        <w:t>esiste</w:t>
      </w:r>
      <w:r>
        <w:rPr>
          <w:spacing w:val="-1"/>
        </w:rPr>
        <w:t> </w:t>
      </w:r>
      <w:r>
        <w:rPr/>
        <w:t>un</w:t>
      </w:r>
      <w:r>
        <w:rPr>
          <w:spacing w:val="-1"/>
        </w:rPr>
        <w:t> </w:t>
      </w:r>
      <w:r>
        <w:rPr/>
        <w:t>coobbligato</w:t>
      </w:r>
      <w:r>
        <w:rPr>
          <w:spacing w:val="-1"/>
        </w:rPr>
        <w:t> </w:t>
      </w:r>
      <w:r>
        <w:rPr>
          <w:spacing w:val="-2"/>
        </w:rPr>
        <w:t>solidale”.</w:t>
      </w:r>
    </w:p>
    <w:p>
      <w:pPr>
        <w:pStyle w:val="BodyText"/>
        <w:spacing w:before="67"/>
        <w:ind w:left="0"/>
      </w:pPr>
    </w:p>
    <w:p>
      <w:pPr>
        <w:spacing w:before="1"/>
        <w:ind w:left="141" w:right="0" w:firstLine="0"/>
        <w:jc w:val="left"/>
        <w:rPr>
          <w:rFonts w:ascii="Arial"/>
          <w:i/>
          <w:sz w:val="22"/>
        </w:rPr>
      </w:pPr>
      <w:r>
        <w:rPr>
          <w:rFonts w:ascii="Arial"/>
          <w:b/>
          <w:sz w:val="22"/>
        </w:rPr>
        <w:t>Art.</w:t>
      </w:r>
      <w:r>
        <w:rPr>
          <w:rFonts w:ascii="Arial"/>
          <w:b/>
          <w:spacing w:val="-3"/>
          <w:sz w:val="22"/>
        </w:rPr>
        <w:t> </w:t>
      </w:r>
      <w:r>
        <w:rPr>
          <w:rFonts w:ascii="Arial"/>
          <w:b/>
          <w:sz w:val="22"/>
        </w:rPr>
        <w:t>1829</w:t>
      </w:r>
      <w:r>
        <w:rPr>
          <w:sz w:val="22"/>
        </w:rPr>
        <w:t>:</w:t>
      </w:r>
      <w:r>
        <w:rPr>
          <w:spacing w:val="-1"/>
          <w:sz w:val="22"/>
        </w:rPr>
        <w:t> </w:t>
      </w:r>
      <w:r>
        <w:rPr>
          <w:rFonts w:ascii="Arial"/>
          <w:i/>
          <w:sz w:val="22"/>
        </w:rPr>
        <w:t>Crediti</w:t>
      </w:r>
      <w:r>
        <w:rPr>
          <w:rFonts w:ascii="Arial"/>
          <w:i/>
          <w:spacing w:val="-1"/>
          <w:sz w:val="22"/>
        </w:rPr>
        <w:t> </w:t>
      </w:r>
      <w:r>
        <w:rPr>
          <w:rFonts w:ascii="Arial"/>
          <w:i/>
          <w:sz w:val="22"/>
        </w:rPr>
        <w:t>verso</w:t>
      </w:r>
      <w:r>
        <w:rPr>
          <w:rFonts w:ascii="Arial"/>
          <w:i/>
          <w:spacing w:val="-1"/>
          <w:sz w:val="22"/>
        </w:rPr>
        <w:t> </w:t>
      </w:r>
      <w:r>
        <w:rPr>
          <w:rFonts w:ascii="Arial"/>
          <w:i/>
          <w:spacing w:val="-2"/>
          <w:sz w:val="22"/>
        </w:rPr>
        <w:t>terzi</w:t>
      </w:r>
    </w:p>
    <w:p>
      <w:pPr>
        <w:pStyle w:val="BodyText"/>
        <w:spacing w:line="271" w:lineRule="auto" w:before="33"/>
        <w:ind w:right="95"/>
      </w:pPr>
      <w:r>
        <w:rPr/>
        <w:t>“Se non risulta una diversa volontà delle parti, l'inclusione nel conto di un credito verso un terzo si presume fatta con la clausola «salvo incasso». In tal caso, se il credito non è soddisfatto, il ricevente ha la scelta di agire per la riscossione o di eliminare la partita dal conto reintegrando nelle</w:t>
      </w:r>
      <w:r>
        <w:rPr>
          <w:spacing w:val="-2"/>
        </w:rPr>
        <w:t> </w:t>
      </w:r>
      <w:r>
        <w:rPr/>
        <w:t>sue</w:t>
      </w:r>
      <w:r>
        <w:rPr>
          <w:spacing w:val="-2"/>
        </w:rPr>
        <w:t> </w:t>
      </w:r>
      <w:r>
        <w:rPr/>
        <w:t>ragioni</w:t>
      </w:r>
      <w:r>
        <w:rPr>
          <w:spacing w:val="-2"/>
        </w:rPr>
        <w:t> </w:t>
      </w:r>
      <w:r>
        <w:rPr/>
        <w:t>colui</w:t>
      </w:r>
      <w:r>
        <w:rPr>
          <w:spacing w:val="-2"/>
        </w:rPr>
        <w:t> </w:t>
      </w:r>
      <w:r>
        <w:rPr/>
        <w:t>che</w:t>
      </w:r>
      <w:r>
        <w:rPr>
          <w:spacing w:val="-2"/>
        </w:rPr>
        <w:t> </w:t>
      </w:r>
      <w:r>
        <w:rPr/>
        <w:t>ha</w:t>
      </w:r>
      <w:r>
        <w:rPr>
          <w:spacing w:val="-2"/>
        </w:rPr>
        <w:t> </w:t>
      </w:r>
      <w:r>
        <w:rPr/>
        <w:t>fatto</w:t>
      </w:r>
      <w:r>
        <w:rPr>
          <w:spacing w:val="-2"/>
        </w:rPr>
        <w:t> </w:t>
      </w:r>
      <w:r>
        <w:rPr/>
        <w:t>la</w:t>
      </w:r>
      <w:r>
        <w:rPr>
          <w:spacing w:val="-2"/>
        </w:rPr>
        <w:t> </w:t>
      </w:r>
      <w:r>
        <w:rPr/>
        <w:t>rimessa.</w:t>
      </w:r>
      <w:r>
        <w:rPr>
          <w:spacing w:val="-3"/>
        </w:rPr>
        <w:t> </w:t>
      </w:r>
      <w:r>
        <w:rPr/>
        <w:t>Può</w:t>
      </w:r>
      <w:r>
        <w:rPr>
          <w:spacing w:val="-2"/>
        </w:rPr>
        <w:t> </w:t>
      </w:r>
      <w:r>
        <w:rPr/>
        <w:t>eliminare</w:t>
      </w:r>
      <w:r>
        <w:rPr>
          <w:spacing w:val="-2"/>
        </w:rPr>
        <w:t> </w:t>
      </w:r>
      <w:r>
        <w:rPr/>
        <w:t>la</w:t>
      </w:r>
      <w:r>
        <w:rPr>
          <w:spacing w:val="-2"/>
        </w:rPr>
        <w:t> </w:t>
      </w:r>
      <w:r>
        <w:rPr/>
        <w:t>partita</w:t>
      </w:r>
      <w:r>
        <w:rPr>
          <w:spacing w:val="-2"/>
        </w:rPr>
        <w:t> </w:t>
      </w:r>
      <w:r>
        <w:rPr/>
        <w:t>dal</w:t>
      </w:r>
      <w:r>
        <w:rPr>
          <w:spacing w:val="-2"/>
        </w:rPr>
        <w:t> </w:t>
      </w:r>
      <w:r>
        <w:rPr/>
        <w:t>conto</w:t>
      </w:r>
      <w:r>
        <w:rPr>
          <w:spacing w:val="-2"/>
        </w:rPr>
        <w:t> </w:t>
      </w:r>
      <w:r>
        <w:rPr/>
        <w:t>anche</w:t>
      </w:r>
      <w:r>
        <w:rPr>
          <w:spacing w:val="-2"/>
        </w:rPr>
        <w:t> </w:t>
      </w:r>
      <w:r>
        <w:rPr/>
        <w:t>dopo</w:t>
      </w:r>
      <w:r>
        <w:rPr>
          <w:spacing w:val="-2"/>
        </w:rPr>
        <w:t> </w:t>
      </w:r>
      <w:r>
        <w:rPr/>
        <w:t>avere infruttuosamente esercitato le azioni contro il debitore”.</w:t>
      </w:r>
    </w:p>
    <w:p>
      <w:pPr>
        <w:pStyle w:val="BodyText"/>
        <w:spacing w:before="37"/>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1830</w:t>
      </w:r>
      <w:r>
        <w:rPr>
          <w:sz w:val="22"/>
        </w:rPr>
        <w:t>:</w:t>
      </w:r>
      <w:r>
        <w:rPr>
          <w:spacing w:val="-1"/>
          <w:sz w:val="22"/>
        </w:rPr>
        <w:t> </w:t>
      </w:r>
      <w:r>
        <w:rPr>
          <w:rFonts w:ascii="Arial"/>
          <w:i/>
          <w:sz w:val="22"/>
        </w:rPr>
        <w:t>Sequestro</w:t>
      </w:r>
      <w:r>
        <w:rPr>
          <w:rFonts w:ascii="Arial"/>
          <w:i/>
          <w:spacing w:val="-1"/>
          <w:sz w:val="22"/>
        </w:rPr>
        <w:t> </w:t>
      </w:r>
      <w:r>
        <w:rPr>
          <w:rFonts w:ascii="Arial"/>
          <w:i/>
          <w:sz w:val="22"/>
        </w:rPr>
        <w:t>o</w:t>
      </w:r>
      <w:r>
        <w:rPr>
          <w:rFonts w:ascii="Arial"/>
          <w:i/>
          <w:spacing w:val="-1"/>
          <w:sz w:val="22"/>
        </w:rPr>
        <w:t> </w:t>
      </w:r>
      <w:r>
        <w:rPr>
          <w:rFonts w:ascii="Arial"/>
          <w:i/>
          <w:sz w:val="22"/>
        </w:rPr>
        <w:t>pignoramento</w:t>
      </w:r>
      <w:r>
        <w:rPr>
          <w:rFonts w:ascii="Arial"/>
          <w:i/>
          <w:spacing w:val="-1"/>
          <w:sz w:val="22"/>
        </w:rPr>
        <w:t> </w:t>
      </w:r>
      <w:r>
        <w:rPr>
          <w:rFonts w:ascii="Arial"/>
          <w:i/>
          <w:sz w:val="22"/>
        </w:rPr>
        <w:t>del </w:t>
      </w:r>
      <w:r>
        <w:rPr>
          <w:rFonts w:ascii="Arial"/>
          <w:i/>
          <w:spacing w:val="-2"/>
          <w:sz w:val="22"/>
        </w:rPr>
        <w:t>saldo</w:t>
      </w:r>
    </w:p>
    <w:p>
      <w:pPr>
        <w:pStyle w:val="BodyText"/>
        <w:spacing w:line="271" w:lineRule="auto"/>
        <w:ind w:right="39"/>
      </w:pPr>
      <w:r>
        <w:rPr/>
        <w:t>“Se</w:t>
      </w:r>
      <w:r>
        <w:rPr>
          <w:spacing w:val="-3"/>
        </w:rPr>
        <w:t> </w:t>
      </w:r>
      <w:r>
        <w:rPr/>
        <w:t>il</w:t>
      </w:r>
      <w:r>
        <w:rPr>
          <w:spacing w:val="-3"/>
        </w:rPr>
        <w:t> </w:t>
      </w:r>
      <w:r>
        <w:rPr/>
        <w:t>creditore</w:t>
      </w:r>
      <w:r>
        <w:rPr>
          <w:spacing w:val="-3"/>
        </w:rPr>
        <w:t> </w:t>
      </w:r>
      <w:r>
        <w:rPr/>
        <w:t>di</w:t>
      </w:r>
      <w:r>
        <w:rPr>
          <w:spacing w:val="-3"/>
        </w:rPr>
        <w:t> </w:t>
      </w:r>
      <w:r>
        <w:rPr/>
        <w:t>un</w:t>
      </w:r>
      <w:r>
        <w:rPr>
          <w:spacing w:val="-3"/>
        </w:rPr>
        <w:t> </w:t>
      </w:r>
      <w:r>
        <w:rPr/>
        <w:t>correntista</w:t>
      </w:r>
      <w:r>
        <w:rPr>
          <w:spacing w:val="-3"/>
        </w:rPr>
        <w:t> </w:t>
      </w:r>
      <w:r>
        <w:rPr/>
        <w:t>ha</w:t>
      </w:r>
      <w:r>
        <w:rPr>
          <w:spacing w:val="-3"/>
        </w:rPr>
        <w:t> </w:t>
      </w:r>
      <w:r>
        <w:rPr/>
        <w:t>sequestrato</w:t>
      </w:r>
      <w:r>
        <w:rPr>
          <w:spacing w:val="-3"/>
        </w:rPr>
        <w:t> </w:t>
      </w:r>
      <w:r>
        <w:rPr/>
        <w:t>o</w:t>
      </w:r>
      <w:r>
        <w:rPr>
          <w:spacing w:val="-3"/>
        </w:rPr>
        <w:t> </w:t>
      </w:r>
      <w:r>
        <w:rPr/>
        <w:t>pignorato</w:t>
      </w:r>
      <w:r>
        <w:rPr>
          <w:spacing w:val="-3"/>
        </w:rPr>
        <w:t> </w:t>
      </w:r>
      <w:r>
        <w:rPr/>
        <w:t>l'eventuale</w:t>
      </w:r>
      <w:r>
        <w:rPr>
          <w:spacing w:val="-3"/>
        </w:rPr>
        <w:t> </w:t>
      </w:r>
      <w:r>
        <w:rPr/>
        <w:t>saldo</w:t>
      </w:r>
      <w:r>
        <w:rPr>
          <w:spacing w:val="-3"/>
        </w:rPr>
        <w:t> </w:t>
      </w:r>
      <w:r>
        <w:rPr/>
        <w:t>del</w:t>
      </w:r>
      <w:r>
        <w:rPr>
          <w:spacing w:val="-3"/>
        </w:rPr>
        <w:t> </w:t>
      </w:r>
      <w:r>
        <w:rPr/>
        <w:t>conto</w:t>
      </w:r>
      <w:r>
        <w:rPr>
          <w:spacing w:val="-3"/>
        </w:rPr>
        <w:t> </w:t>
      </w:r>
      <w:r>
        <w:rPr/>
        <w:t>spettante</w:t>
      </w:r>
      <w:r>
        <w:rPr>
          <w:spacing w:val="-3"/>
        </w:rPr>
        <w:t> </w:t>
      </w:r>
      <w:r>
        <w:rPr/>
        <w:t>al suo debitore, l'altro correntista non può, con nuove rimesse, pregiudicare le ragioni del creditore. Non si considerano nuove rimesse quelle fatte in dipendenza di diritti sorti prima del sequestro o del pignoramento.</w:t>
      </w:r>
    </w:p>
    <w:p>
      <w:pPr>
        <w:pStyle w:val="BodyText"/>
        <w:spacing w:line="271" w:lineRule="auto" w:before="3"/>
        <w:ind w:firstLine="122"/>
      </w:pPr>
      <w:r>
        <w:rPr/>
        <w:t>Il</w:t>
      </w:r>
      <w:r>
        <w:rPr>
          <w:spacing w:val="-3"/>
        </w:rPr>
        <w:t> </w:t>
      </w:r>
      <w:r>
        <w:rPr/>
        <w:t>correntista</w:t>
      </w:r>
      <w:r>
        <w:rPr>
          <w:spacing w:val="-3"/>
        </w:rPr>
        <w:t> </w:t>
      </w:r>
      <w:r>
        <w:rPr/>
        <w:t>presso</w:t>
      </w:r>
      <w:r>
        <w:rPr>
          <w:spacing w:val="-3"/>
        </w:rPr>
        <w:t> </w:t>
      </w:r>
      <w:r>
        <w:rPr/>
        <w:t>cui</w:t>
      </w:r>
      <w:r>
        <w:rPr>
          <w:spacing w:val="-3"/>
        </w:rPr>
        <w:t> </w:t>
      </w:r>
      <w:r>
        <w:rPr/>
        <w:t>è</w:t>
      </w:r>
      <w:r>
        <w:rPr>
          <w:spacing w:val="-3"/>
        </w:rPr>
        <w:t> </w:t>
      </w:r>
      <w:r>
        <w:rPr/>
        <w:t>stato</w:t>
      </w:r>
      <w:r>
        <w:rPr>
          <w:spacing w:val="-3"/>
        </w:rPr>
        <w:t> </w:t>
      </w:r>
      <w:r>
        <w:rPr/>
        <w:t>eseguito</w:t>
      </w:r>
      <w:r>
        <w:rPr>
          <w:spacing w:val="-3"/>
        </w:rPr>
        <w:t> </w:t>
      </w:r>
      <w:r>
        <w:rPr/>
        <w:t>il</w:t>
      </w:r>
      <w:r>
        <w:rPr>
          <w:spacing w:val="-3"/>
        </w:rPr>
        <w:t> </w:t>
      </w:r>
      <w:r>
        <w:rPr/>
        <w:t>sequestro</w:t>
      </w:r>
      <w:r>
        <w:rPr>
          <w:spacing w:val="-3"/>
        </w:rPr>
        <w:t> </w:t>
      </w:r>
      <w:r>
        <w:rPr/>
        <w:t>o</w:t>
      </w:r>
      <w:r>
        <w:rPr>
          <w:spacing w:val="-3"/>
        </w:rPr>
        <w:t> </w:t>
      </w:r>
      <w:r>
        <w:rPr/>
        <w:t>il</w:t>
      </w:r>
      <w:r>
        <w:rPr>
          <w:spacing w:val="-3"/>
        </w:rPr>
        <w:t> </w:t>
      </w:r>
      <w:r>
        <w:rPr/>
        <w:t>pignoramento</w:t>
      </w:r>
      <w:r>
        <w:rPr>
          <w:spacing w:val="-3"/>
        </w:rPr>
        <w:t> </w:t>
      </w:r>
      <w:r>
        <w:rPr/>
        <w:t>deve</w:t>
      </w:r>
      <w:r>
        <w:rPr>
          <w:spacing w:val="-3"/>
        </w:rPr>
        <w:t> </w:t>
      </w:r>
      <w:r>
        <w:rPr/>
        <w:t>darne</w:t>
      </w:r>
      <w:r>
        <w:rPr>
          <w:spacing w:val="-3"/>
        </w:rPr>
        <w:t> </w:t>
      </w:r>
      <w:r>
        <w:rPr/>
        <w:t>notizia</w:t>
      </w:r>
      <w:r>
        <w:rPr>
          <w:spacing w:val="-3"/>
        </w:rPr>
        <w:t> </w:t>
      </w:r>
      <w:r>
        <w:rPr/>
        <w:t>all'altro. Ciascuno di essi può recedere dal contratto”.</w:t>
      </w:r>
    </w:p>
    <w:p>
      <w:pPr>
        <w:pStyle w:val="BodyText"/>
        <w:ind w:left="0"/>
      </w:pPr>
    </w:p>
    <w:p>
      <w:pPr>
        <w:spacing w:before="1"/>
        <w:ind w:left="141" w:right="0" w:firstLine="0"/>
        <w:jc w:val="left"/>
        <w:rPr>
          <w:rFonts w:ascii="Arial"/>
          <w:i/>
          <w:sz w:val="22"/>
        </w:rPr>
      </w:pPr>
      <w:r>
        <w:rPr>
          <w:rFonts w:ascii="Arial"/>
          <w:b/>
          <w:sz w:val="22"/>
        </w:rPr>
        <w:t>Art.</w:t>
      </w:r>
      <w:r>
        <w:rPr>
          <w:rFonts w:ascii="Arial"/>
          <w:b/>
          <w:spacing w:val="-2"/>
          <w:sz w:val="22"/>
        </w:rPr>
        <w:t> </w:t>
      </w:r>
      <w:r>
        <w:rPr>
          <w:rFonts w:ascii="Arial"/>
          <w:b/>
          <w:sz w:val="22"/>
        </w:rPr>
        <w:t>1831</w:t>
      </w:r>
      <w:r>
        <w:rPr>
          <w:sz w:val="22"/>
        </w:rPr>
        <w:t>:</w:t>
      </w:r>
      <w:r>
        <w:rPr>
          <w:spacing w:val="-1"/>
          <w:sz w:val="22"/>
        </w:rPr>
        <w:t> </w:t>
      </w:r>
      <w:r>
        <w:rPr>
          <w:rFonts w:ascii="Arial"/>
          <w:i/>
          <w:sz w:val="22"/>
        </w:rPr>
        <w:t>Chiusura</w:t>
      </w:r>
      <w:r>
        <w:rPr>
          <w:rFonts w:ascii="Arial"/>
          <w:i/>
          <w:spacing w:val="-1"/>
          <w:sz w:val="22"/>
        </w:rPr>
        <w:t> </w:t>
      </w:r>
      <w:r>
        <w:rPr>
          <w:rFonts w:ascii="Arial"/>
          <w:i/>
          <w:sz w:val="22"/>
        </w:rPr>
        <w:t>del </w:t>
      </w:r>
      <w:r>
        <w:rPr>
          <w:rFonts w:ascii="Arial"/>
          <w:i/>
          <w:spacing w:val="-2"/>
          <w:sz w:val="22"/>
        </w:rPr>
        <w:t>conto</w:t>
      </w:r>
    </w:p>
    <w:p>
      <w:pPr>
        <w:pStyle w:val="BodyText"/>
        <w:spacing w:line="271" w:lineRule="auto" w:before="33"/>
      </w:pPr>
      <w:r>
        <w:rPr/>
        <w:t>“La</w:t>
      </w:r>
      <w:r>
        <w:rPr>
          <w:spacing w:val="-3"/>
        </w:rPr>
        <w:t> </w:t>
      </w:r>
      <w:r>
        <w:rPr/>
        <w:t>chiusura</w:t>
      </w:r>
      <w:r>
        <w:rPr>
          <w:spacing w:val="-3"/>
        </w:rPr>
        <w:t> </w:t>
      </w:r>
      <w:r>
        <w:rPr/>
        <w:t>del</w:t>
      </w:r>
      <w:r>
        <w:rPr>
          <w:spacing w:val="-3"/>
        </w:rPr>
        <w:t> </w:t>
      </w:r>
      <w:r>
        <w:rPr/>
        <w:t>conto</w:t>
      </w:r>
      <w:r>
        <w:rPr>
          <w:spacing w:val="-3"/>
        </w:rPr>
        <w:t> </w:t>
      </w:r>
      <w:r>
        <w:rPr/>
        <w:t>con</w:t>
      </w:r>
      <w:r>
        <w:rPr>
          <w:spacing w:val="-3"/>
        </w:rPr>
        <w:t> </w:t>
      </w:r>
      <w:r>
        <w:rPr/>
        <w:t>la</w:t>
      </w:r>
      <w:r>
        <w:rPr>
          <w:spacing w:val="-3"/>
        </w:rPr>
        <w:t> </w:t>
      </w:r>
      <w:r>
        <w:rPr/>
        <w:t>liquidazione</w:t>
      </w:r>
      <w:r>
        <w:rPr>
          <w:spacing w:val="-3"/>
        </w:rPr>
        <w:t> </w:t>
      </w:r>
      <w:r>
        <w:rPr/>
        <w:t>del</w:t>
      </w:r>
      <w:r>
        <w:rPr>
          <w:spacing w:val="-3"/>
        </w:rPr>
        <w:t> </w:t>
      </w:r>
      <w:r>
        <w:rPr/>
        <w:t>saldo</w:t>
      </w:r>
      <w:r>
        <w:rPr>
          <w:spacing w:val="-3"/>
        </w:rPr>
        <w:t> </w:t>
      </w:r>
      <w:r>
        <w:rPr/>
        <w:t>è</w:t>
      </w:r>
      <w:r>
        <w:rPr>
          <w:spacing w:val="-3"/>
        </w:rPr>
        <w:t> </w:t>
      </w:r>
      <w:r>
        <w:rPr/>
        <w:t>fatta</w:t>
      </w:r>
      <w:r>
        <w:rPr>
          <w:spacing w:val="-3"/>
        </w:rPr>
        <w:t> </w:t>
      </w:r>
      <w:r>
        <w:rPr/>
        <w:t>alle</w:t>
      </w:r>
      <w:r>
        <w:rPr>
          <w:spacing w:val="-3"/>
        </w:rPr>
        <w:t> </w:t>
      </w:r>
      <w:r>
        <w:rPr/>
        <w:t>scadenze</w:t>
      </w:r>
      <w:r>
        <w:rPr>
          <w:spacing w:val="-3"/>
        </w:rPr>
        <w:t> </w:t>
      </w:r>
      <w:r>
        <w:rPr/>
        <w:t>stabilite</w:t>
      </w:r>
      <w:r>
        <w:rPr>
          <w:spacing w:val="-3"/>
        </w:rPr>
        <w:t> </w:t>
      </w:r>
      <w:r>
        <w:rPr/>
        <w:t>dal</w:t>
      </w:r>
      <w:r>
        <w:rPr>
          <w:spacing w:val="-3"/>
        </w:rPr>
        <w:t> </w:t>
      </w:r>
      <w:r>
        <w:rPr/>
        <w:t>contratto</w:t>
      </w:r>
      <w:r>
        <w:rPr>
          <w:spacing w:val="-3"/>
        </w:rPr>
        <w:t> </w:t>
      </w:r>
      <w:r>
        <w:rPr/>
        <w:t>o dagli usi e, in mancanza, al termine di ogni semestre, computabile dalla data del contratto”.</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3"/>
          <w:sz w:val="22"/>
        </w:rPr>
        <w:t> </w:t>
      </w:r>
      <w:r>
        <w:rPr>
          <w:rFonts w:ascii="Arial"/>
          <w:b/>
          <w:sz w:val="22"/>
        </w:rPr>
        <w:t>1832</w:t>
      </w:r>
      <w:r>
        <w:rPr>
          <w:sz w:val="22"/>
        </w:rPr>
        <w:t>:</w:t>
      </w:r>
      <w:r>
        <w:rPr>
          <w:spacing w:val="-1"/>
          <w:sz w:val="22"/>
        </w:rPr>
        <w:t> </w:t>
      </w:r>
      <w:r>
        <w:rPr>
          <w:rFonts w:ascii="Arial"/>
          <w:i/>
          <w:sz w:val="22"/>
        </w:rPr>
        <w:t>Approvazione</w:t>
      </w:r>
      <w:r>
        <w:rPr>
          <w:rFonts w:ascii="Arial"/>
          <w:i/>
          <w:spacing w:val="-1"/>
          <w:sz w:val="22"/>
        </w:rPr>
        <w:t> </w:t>
      </w:r>
      <w:r>
        <w:rPr>
          <w:rFonts w:ascii="Arial"/>
          <w:i/>
          <w:sz w:val="22"/>
        </w:rPr>
        <w:t>del</w:t>
      </w:r>
      <w:r>
        <w:rPr>
          <w:rFonts w:ascii="Arial"/>
          <w:i/>
          <w:spacing w:val="-1"/>
          <w:sz w:val="22"/>
        </w:rPr>
        <w:t> </w:t>
      </w:r>
      <w:r>
        <w:rPr>
          <w:rFonts w:ascii="Arial"/>
          <w:i/>
          <w:spacing w:val="-2"/>
          <w:sz w:val="22"/>
        </w:rPr>
        <w:t>conto</w:t>
      </w:r>
    </w:p>
    <w:p>
      <w:pPr>
        <w:pStyle w:val="BodyText"/>
        <w:spacing w:line="271" w:lineRule="auto"/>
      </w:pPr>
      <w:r>
        <w:rPr/>
        <w:t>“L'estratto</w:t>
      </w:r>
      <w:r>
        <w:rPr>
          <w:spacing w:val="-3"/>
        </w:rPr>
        <w:t> </w:t>
      </w:r>
      <w:r>
        <w:rPr/>
        <w:t>conto</w:t>
      </w:r>
      <w:r>
        <w:rPr>
          <w:spacing w:val="-3"/>
        </w:rPr>
        <w:t> </w:t>
      </w:r>
      <w:r>
        <w:rPr/>
        <w:t>trasmesso</w:t>
      </w:r>
      <w:r>
        <w:rPr>
          <w:spacing w:val="-3"/>
        </w:rPr>
        <w:t> </w:t>
      </w:r>
      <w:r>
        <w:rPr/>
        <w:t>da</w:t>
      </w:r>
      <w:r>
        <w:rPr>
          <w:spacing w:val="-3"/>
        </w:rPr>
        <w:t> </w:t>
      </w:r>
      <w:r>
        <w:rPr/>
        <w:t>un</w:t>
      </w:r>
      <w:r>
        <w:rPr>
          <w:spacing w:val="-3"/>
        </w:rPr>
        <w:t> </w:t>
      </w:r>
      <w:r>
        <w:rPr/>
        <w:t>correntista</w:t>
      </w:r>
      <w:r>
        <w:rPr>
          <w:spacing w:val="-3"/>
        </w:rPr>
        <w:t> </w:t>
      </w:r>
      <w:r>
        <w:rPr/>
        <w:t>all'altro</w:t>
      </w:r>
      <w:r>
        <w:rPr>
          <w:spacing w:val="-3"/>
        </w:rPr>
        <w:t> </w:t>
      </w:r>
      <w:r>
        <w:rPr/>
        <w:t>s'intende</w:t>
      </w:r>
      <w:r>
        <w:rPr>
          <w:spacing w:val="-3"/>
        </w:rPr>
        <w:t> </w:t>
      </w:r>
      <w:r>
        <w:rPr/>
        <w:t>approvato,</w:t>
      </w:r>
      <w:r>
        <w:rPr>
          <w:spacing w:val="-4"/>
        </w:rPr>
        <w:t> </w:t>
      </w:r>
      <w:r>
        <w:rPr/>
        <w:t>se</w:t>
      </w:r>
      <w:r>
        <w:rPr>
          <w:spacing w:val="-3"/>
        </w:rPr>
        <w:t> </w:t>
      </w:r>
      <w:r>
        <w:rPr/>
        <w:t>non</w:t>
      </w:r>
      <w:r>
        <w:rPr>
          <w:spacing w:val="-3"/>
        </w:rPr>
        <w:t> </w:t>
      </w:r>
      <w:r>
        <w:rPr/>
        <w:t>è</w:t>
      </w:r>
      <w:r>
        <w:rPr>
          <w:spacing w:val="-3"/>
        </w:rPr>
        <w:t> </w:t>
      </w:r>
      <w:r>
        <w:rPr/>
        <w:t>contestato</w:t>
      </w:r>
      <w:r>
        <w:rPr>
          <w:spacing w:val="-3"/>
        </w:rPr>
        <w:t> </w:t>
      </w:r>
      <w:r>
        <w:rPr/>
        <w:t>nel termine pattuito o in quello usuale, o altrimenti nel termine che può ritenersi congruo secondo le </w:t>
      </w:r>
      <w:r>
        <w:rPr>
          <w:spacing w:val="-2"/>
        </w:rPr>
        <w:t>circostanze.</w:t>
      </w:r>
    </w:p>
    <w:p>
      <w:pPr>
        <w:pStyle w:val="BodyText"/>
        <w:spacing w:line="271" w:lineRule="auto" w:before="2"/>
        <w:ind w:firstLine="183"/>
      </w:pPr>
      <w:r>
        <w:rPr/>
        <w:t>L'approvazione del conto non preclude il diritto di impugnarlo per errori di scritturazione o di calcolo, per omissioni o per duplicazioni. L'impugnazione deve essere proposta, sotto pena di decadenza,</w:t>
      </w:r>
      <w:r>
        <w:rPr>
          <w:spacing w:val="-4"/>
        </w:rPr>
        <w:t> </w:t>
      </w:r>
      <w:r>
        <w:rPr/>
        <w:t>entro</w:t>
      </w:r>
      <w:r>
        <w:rPr>
          <w:spacing w:val="-3"/>
        </w:rPr>
        <w:t> </w:t>
      </w:r>
      <w:r>
        <w:rPr/>
        <w:t>sei</w:t>
      </w:r>
      <w:r>
        <w:rPr>
          <w:spacing w:val="-3"/>
        </w:rPr>
        <w:t> </w:t>
      </w:r>
      <w:r>
        <w:rPr/>
        <w:t>mesi</w:t>
      </w:r>
      <w:r>
        <w:rPr>
          <w:spacing w:val="-3"/>
        </w:rPr>
        <w:t> </w:t>
      </w:r>
      <w:r>
        <w:rPr/>
        <w:t>dalla</w:t>
      </w:r>
      <w:r>
        <w:rPr>
          <w:spacing w:val="-3"/>
        </w:rPr>
        <w:t> </w:t>
      </w:r>
      <w:r>
        <w:rPr/>
        <w:t>data</w:t>
      </w:r>
      <w:r>
        <w:rPr>
          <w:spacing w:val="-3"/>
        </w:rPr>
        <w:t> </w:t>
      </w:r>
      <w:r>
        <w:rPr/>
        <w:t>di</w:t>
      </w:r>
      <w:r>
        <w:rPr>
          <w:spacing w:val="-3"/>
        </w:rPr>
        <w:t> </w:t>
      </w:r>
      <w:r>
        <w:rPr/>
        <w:t>ricezione,</w:t>
      </w:r>
      <w:r>
        <w:rPr>
          <w:spacing w:val="-4"/>
        </w:rPr>
        <w:t> </w:t>
      </w:r>
      <w:r>
        <w:rPr/>
        <w:t>dell'estratto</w:t>
      </w:r>
      <w:r>
        <w:rPr>
          <w:spacing w:val="-3"/>
        </w:rPr>
        <w:t> </w:t>
      </w:r>
      <w:r>
        <w:rPr/>
        <w:t>conto</w:t>
      </w:r>
      <w:r>
        <w:rPr>
          <w:spacing w:val="-3"/>
        </w:rPr>
        <w:t> </w:t>
      </w:r>
      <w:r>
        <w:rPr/>
        <w:t>relativo</w:t>
      </w:r>
      <w:r>
        <w:rPr>
          <w:spacing w:val="-3"/>
        </w:rPr>
        <w:t> </w:t>
      </w:r>
      <w:r>
        <w:rPr/>
        <w:t>alla</w:t>
      </w:r>
      <w:r>
        <w:rPr>
          <w:spacing w:val="-3"/>
        </w:rPr>
        <w:t> </w:t>
      </w:r>
      <w:r>
        <w:rPr/>
        <w:t>liquidazione</w:t>
      </w:r>
      <w:r>
        <w:rPr>
          <w:spacing w:val="-3"/>
        </w:rPr>
        <w:t> </w:t>
      </w:r>
      <w:r>
        <w:rPr/>
        <w:t>di chiusura, che deve essere spedito per mezzo di raccomandata”.</w:t>
      </w:r>
    </w:p>
    <w:p>
      <w:pPr>
        <w:pStyle w:val="BodyText"/>
        <w:spacing w:before="36"/>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1833</w:t>
      </w:r>
      <w:r>
        <w:rPr>
          <w:sz w:val="22"/>
        </w:rPr>
        <w:t>:</w:t>
      </w:r>
      <w:r>
        <w:rPr>
          <w:spacing w:val="-1"/>
          <w:sz w:val="22"/>
        </w:rPr>
        <w:t> </w:t>
      </w:r>
      <w:r>
        <w:rPr>
          <w:rFonts w:ascii="Arial"/>
          <w:i/>
          <w:sz w:val="22"/>
        </w:rPr>
        <w:t>Recesso</w:t>
      </w:r>
      <w:r>
        <w:rPr>
          <w:rFonts w:ascii="Arial"/>
          <w:i/>
          <w:spacing w:val="-1"/>
          <w:sz w:val="22"/>
        </w:rPr>
        <w:t> </w:t>
      </w:r>
      <w:r>
        <w:rPr>
          <w:rFonts w:ascii="Arial"/>
          <w:i/>
          <w:sz w:val="22"/>
        </w:rPr>
        <w:t>dal</w:t>
      </w:r>
      <w:r>
        <w:rPr>
          <w:rFonts w:ascii="Arial"/>
          <w:i/>
          <w:spacing w:val="-1"/>
          <w:sz w:val="22"/>
        </w:rPr>
        <w:t> </w:t>
      </w:r>
      <w:r>
        <w:rPr>
          <w:rFonts w:ascii="Arial"/>
          <w:i/>
          <w:spacing w:val="-2"/>
          <w:sz w:val="22"/>
        </w:rPr>
        <w:t>contratto</w:t>
      </w:r>
    </w:p>
    <w:p>
      <w:pPr>
        <w:pStyle w:val="BodyText"/>
        <w:spacing w:line="271" w:lineRule="auto"/>
      </w:pPr>
      <w:r>
        <w:rPr/>
        <w:t>“Se</w:t>
      </w:r>
      <w:r>
        <w:rPr>
          <w:spacing w:val="-3"/>
        </w:rPr>
        <w:t> </w:t>
      </w:r>
      <w:r>
        <w:rPr/>
        <w:t>il</w:t>
      </w:r>
      <w:r>
        <w:rPr>
          <w:spacing w:val="-3"/>
        </w:rPr>
        <w:t> </w:t>
      </w:r>
      <w:r>
        <w:rPr/>
        <w:t>contratto</w:t>
      </w:r>
      <w:r>
        <w:rPr>
          <w:spacing w:val="-3"/>
        </w:rPr>
        <w:t> </w:t>
      </w:r>
      <w:r>
        <w:rPr/>
        <w:t>è</w:t>
      </w:r>
      <w:r>
        <w:rPr>
          <w:spacing w:val="-3"/>
        </w:rPr>
        <w:t> </w:t>
      </w:r>
      <w:r>
        <w:rPr/>
        <w:t>a</w:t>
      </w:r>
      <w:r>
        <w:rPr>
          <w:spacing w:val="-3"/>
        </w:rPr>
        <w:t> </w:t>
      </w:r>
      <w:r>
        <w:rPr/>
        <w:t>tempo</w:t>
      </w:r>
      <w:r>
        <w:rPr>
          <w:spacing w:val="-3"/>
        </w:rPr>
        <w:t> </w:t>
      </w:r>
      <w:r>
        <w:rPr/>
        <w:t>indeterminato,</w:t>
      </w:r>
      <w:r>
        <w:rPr>
          <w:spacing w:val="-4"/>
        </w:rPr>
        <w:t> </w:t>
      </w:r>
      <w:r>
        <w:rPr/>
        <w:t>ciascuna</w:t>
      </w:r>
      <w:r>
        <w:rPr>
          <w:spacing w:val="-3"/>
        </w:rPr>
        <w:t> </w:t>
      </w:r>
      <w:r>
        <w:rPr/>
        <w:t>delle</w:t>
      </w:r>
      <w:r>
        <w:rPr>
          <w:spacing w:val="-3"/>
        </w:rPr>
        <w:t> </w:t>
      </w:r>
      <w:r>
        <w:rPr/>
        <w:t>parti</w:t>
      </w:r>
      <w:r>
        <w:rPr>
          <w:spacing w:val="-3"/>
        </w:rPr>
        <w:t> </w:t>
      </w:r>
      <w:r>
        <w:rPr/>
        <w:t>può</w:t>
      </w:r>
      <w:r>
        <w:rPr>
          <w:spacing w:val="-3"/>
        </w:rPr>
        <w:t> </w:t>
      </w:r>
      <w:r>
        <w:rPr/>
        <w:t>recedere</w:t>
      </w:r>
      <w:r>
        <w:rPr>
          <w:spacing w:val="-3"/>
        </w:rPr>
        <w:t> </w:t>
      </w:r>
      <w:r>
        <w:rPr/>
        <w:t>dal</w:t>
      </w:r>
      <w:r>
        <w:rPr>
          <w:spacing w:val="-3"/>
        </w:rPr>
        <w:t> </w:t>
      </w:r>
      <w:r>
        <w:rPr/>
        <w:t>contratto</w:t>
      </w:r>
      <w:r>
        <w:rPr>
          <w:spacing w:val="-3"/>
        </w:rPr>
        <w:t> </w:t>
      </w:r>
      <w:r>
        <w:rPr/>
        <w:t>a</w:t>
      </w:r>
      <w:r>
        <w:rPr>
          <w:spacing w:val="-3"/>
        </w:rPr>
        <w:t> </w:t>
      </w:r>
      <w:r>
        <w:rPr/>
        <w:t>ogni chiusura del conto, dandone preavviso almeno dieci giorni prima.</w:t>
      </w:r>
    </w:p>
    <w:p>
      <w:pPr>
        <w:pStyle w:val="BodyText"/>
        <w:spacing w:line="271" w:lineRule="auto" w:before="1"/>
        <w:ind w:firstLine="183"/>
      </w:pPr>
      <w:r>
        <w:rPr/>
        <w:t>In</w:t>
      </w:r>
      <w:r>
        <w:rPr>
          <w:spacing w:val="-3"/>
        </w:rPr>
        <w:t> </w:t>
      </w:r>
      <w:r>
        <w:rPr/>
        <w:t>caso</w:t>
      </w:r>
      <w:r>
        <w:rPr>
          <w:spacing w:val="-3"/>
        </w:rPr>
        <w:t> </w:t>
      </w:r>
      <w:r>
        <w:rPr/>
        <w:t>d'interdizione,</w:t>
      </w:r>
      <w:r>
        <w:rPr>
          <w:spacing w:val="-4"/>
        </w:rPr>
        <w:t> </w:t>
      </w:r>
      <w:r>
        <w:rPr/>
        <w:t>d'inabilitazione,</w:t>
      </w:r>
      <w:r>
        <w:rPr>
          <w:spacing w:val="-4"/>
        </w:rPr>
        <w:t> </w:t>
      </w:r>
      <w:r>
        <w:rPr/>
        <w:t>d'insolvenza</w:t>
      </w:r>
      <w:r>
        <w:rPr>
          <w:spacing w:val="-3"/>
        </w:rPr>
        <w:t> </w:t>
      </w:r>
      <w:r>
        <w:rPr/>
        <w:t>o</w:t>
      </w:r>
      <w:r>
        <w:rPr>
          <w:spacing w:val="-3"/>
        </w:rPr>
        <w:t> </w:t>
      </w:r>
      <w:r>
        <w:rPr/>
        <w:t>di</w:t>
      </w:r>
      <w:r>
        <w:rPr>
          <w:spacing w:val="-3"/>
        </w:rPr>
        <w:t> </w:t>
      </w:r>
      <w:r>
        <w:rPr/>
        <w:t>morte</w:t>
      </w:r>
      <w:r>
        <w:rPr>
          <w:spacing w:val="-3"/>
        </w:rPr>
        <w:t> </w:t>
      </w:r>
      <w:r>
        <w:rPr/>
        <w:t>di</w:t>
      </w:r>
      <w:r>
        <w:rPr>
          <w:spacing w:val="-3"/>
        </w:rPr>
        <w:t> </w:t>
      </w:r>
      <w:r>
        <w:rPr/>
        <w:t>una</w:t>
      </w:r>
      <w:r>
        <w:rPr>
          <w:spacing w:val="-3"/>
        </w:rPr>
        <w:t> </w:t>
      </w:r>
      <w:r>
        <w:rPr/>
        <w:t>delle</w:t>
      </w:r>
      <w:r>
        <w:rPr>
          <w:spacing w:val="-3"/>
        </w:rPr>
        <w:t> </w:t>
      </w:r>
      <w:r>
        <w:rPr/>
        <w:t>parti,</w:t>
      </w:r>
      <w:r>
        <w:rPr>
          <w:spacing w:val="-4"/>
        </w:rPr>
        <w:t> </w:t>
      </w:r>
      <w:r>
        <w:rPr/>
        <w:t>ciascuna</w:t>
      </w:r>
      <w:r>
        <w:rPr>
          <w:spacing w:val="-3"/>
        </w:rPr>
        <w:t> </w:t>
      </w:r>
      <w:r>
        <w:rPr/>
        <w:t>di queste o gli eredi hanno diritto di recedere dal contratto.</w:t>
      </w:r>
    </w:p>
    <w:p>
      <w:pPr>
        <w:pStyle w:val="BodyText"/>
        <w:spacing w:line="271" w:lineRule="auto" w:before="1"/>
        <w:ind w:right="123" w:firstLine="122"/>
      </w:pPr>
      <w:r>
        <w:rPr/>
        <w:t>Lo</w:t>
      </w:r>
      <w:r>
        <w:rPr>
          <w:spacing w:val="-3"/>
        </w:rPr>
        <w:t> </w:t>
      </w:r>
      <w:r>
        <w:rPr/>
        <w:t>scioglimento</w:t>
      </w:r>
      <w:r>
        <w:rPr>
          <w:spacing w:val="-3"/>
        </w:rPr>
        <w:t> </w:t>
      </w:r>
      <w:r>
        <w:rPr/>
        <w:t>del</w:t>
      </w:r>
      <w:r>
        <w:rPr>
          <w:spacing w:val="-3"/>
        </w:rPr>
        <w:t> </w:t>
      </w:r>
      <w:r>
        <w:rPr/>
        <w:t>contratto</w:t>
      </w:r>
      <w:r>
        <w:rPr>
          <w:spacing w:val="-3"/>
        </w:rPr>
        <w:t> </w:t>
      </w:r>
      <w:r>
        <w:rPr/>
        <w:t>impedisce</w:t>
      </w:r>
      <w:r>
        <w:rPr>
          <w:spacing w:val="-3"/>
        </w:rPr>
        <w:t> </w:t>
      </w:r>
      <w:r>
        <w:rPr/>
        <w:t>l'inclusione</w:t>
      </w:r>
      <w:r>
        <w:rPr>
          <w:spacing w:val="-3"/>
        </w:rPr>
        <w:t> </w:t>
      </w:r>
      <w:r>
        <w:rPr/>
        <w:t>nel</w:t>
      </w:r>
      <w:r>
        <w:rPr>
          <w:spacing w:val="-3"/>
        </w:rPr>
        <w:t> </w:t>
      </w:r>
      <w:r>
        <w:rPr/>
        <w:t>conto</w:t>
      </w:r>
      <w:r>
        <w:rPr>
          <w:spacing w:val="-3"/>
        </w:rPr>
        <w:t> </w:t>
      </w:r>
      <w:r>
        <w:rPr/>
        <w:t>di</w:t>
      </w:r>
      <w:r>
        <w:rPr>
          <w:spacing w:val="-3"/>
        </w:rPr>
        <w:t> </w:t>
      </w:r>
      <w:r>
        <w:rPr/>
        <w:t>nuove</w:t>
      </w:r>
      <w:r>
        <w:rPr>
          <w:spacing w:val="-3"/>
        </w:rPr>
        <w:t> </w:t>
      </w:r>
      <w:r>
        <w:rPr/>
        <w:t>partite,</w:t>
      </w:r>
      <w:r>
        <w:rPr>
          <w:spacing w:val="-4"/>
        </w:rPr>
        <w:t> </w:t>
      </w:r>
      <w:r>
        <w:rPr/>
        <w:t>ma</w:t>
      </w:r>
      <w:r>
        <w:rPr>
          <w:spacing w:val="-3"/>
        </w:rPr>
        <w:t> </w:t>
      </w:r>
      <w:r>
        <w:rPr/>
        <w:t>il</w:t>
      </w:r>
      <w:r>
        <w:rPr>
          <w:spacing w:val="-3"/>
        </w:rPr>
        <w:t> </w:t>
      </w:r>
      <w:r>
        <w:rPr/>
        <w:t>pagamento del saldo non può richiedersi che alla scadenza del periodo stabilito dall’arti. 1831”.</w:t>
      </w:r>
    </w:p>
    <w:p>
      <w:pPr>
        <w:pStyle w:val="BodyText"/>
        <w:spacing w:after="0" w:line="271" w:lineRule="auto"/>
        <w:sectPr>
          <w:pgSz w:w="11910" w:h="16840"/>
          <w:pgMar w:header="0" w:footer="823" w:top="1020" w:bottom="1080" w:left="992" w:right="1133"/>
        </w:sectPr>
      </w:pPr>
    </w:p>
    <w:p>
      <w:pPr>
        <w:pStyle w:val="BodyText"/>
        <w:spacing w:before="29"/>
        <w:rPr>
          <w:rFonts w:ascii="Times New Roman"/>
        </w:rPr>
      </w:pPr>
      <w:r>
        <w:rPr>
          <w:rFonts w:ascii="Times New Roman"/>
          <w:w w:val="105"/>
          <w:u w:val="single"/>
        </w:rPr>
        <w:t>Capo</w:t>
      </w:r>
      <w:r>
        <w:rPr>
          <w:rFonts w:ascii="Times New Roman"/>
          <w:spacing w:val="-15"/>
          <w:w w:val="105"/>
          <w:u w:val="single"/>
        </w:rPr>
        <w:t> </w:t>
      </w:r>
      <w:r>
        <w:rPr>
          <w:rFonts w:ascii="Times New Roman"/>
          <w:w w:val="105"/>
          <w:u w:val="single"/>
        </w:rPr>
        <w:t>XXI:</w:t>
      </w:r>
      <w:r>
        <w:rPr>
          <w:rFonts w:ascii="Times New Roman"/>
          <w:spacing w:val="-4"/>
          <w:w w:val="105"/>
          <w:u w:val="single"/>
        </w:rPr>
        <w:t> </w:t>
      </w:r>
      <w:r>
        <w:rPr>
          <w:rFonts w:ascii="Times New Roman"/>
          <w:w w:val="105"/>
          <w:u w:val="single"/>
        </w:rPr>
        <w:t>del</w:t>
      </w:r>
      <w:r>
        <w:rPr>
          <w:rFonts w:ascii="Times New Roman"/>
          <w:spacing w:val="-4"/>
          <w:w w:val="105"/>
          <w:u w:val="single"/>
        </w:rPr>
        <w:t> </w:t>
      </w:r>
      <w:r>
        <w:rPr>
          <w:rFonts w:ascii="Times New Roman"/>
          <w:w w:val="105"/>
          <w:u w:val="single"/>
        </w:rPr>
        <w:t>giuoco</w:t>
      </w:r>
      <w:r>
        <w:rPr>
          <w:rFonts w:ascii="Times New Roman"/>
          <w:spacing w:val="-4"/>
          <w:w w:val="105"/>
          <w:u w:val="single"/>
        </w:rPr>
        <w:t> </w:t>
      </w:r>
      <w:r>
        <w:rPr>
          <w:rFonts w:ascii="Times New Roman"/>
          <w:w w:val="105"/>
          <w:u w:val="single"/>
        </w:rPr>
        <w:t>e</w:t>
      </w:r>
      <w:r>
        <w:rPr>
          <w:rFonts w:ascii="Times New Roman"/>
          <w:spacing w:val="-4"/>
          <w:w w:val="105"/>
          <w:u w:val="single"/>
        </w:rPr>
        <w:t> </w:t>
      </w:r>
      <w:r>
        <w:rPr>
          <w:rFonts w:ascii="Times New Roman"/>
          <w:w w:val="105"/>
          <w:u w:val="single"/>
        </w:rPr>
        <w:t>della</w:t>
      </w:r>
      <w:r>
        <w:rPr>
          <w:rFonts w:ascii="Times New Roman"/>
          <w:spacing w:val="-4"/>
          <w:w w:val="105"/>
          <w:u w:val="single"/>
        </w:rPr>
        <w:t> </w:t>
      </w:r>
      <w:r>
        <w:rPr>
          <w:rFonts w:ascii="Times New Roman"/>
          <w:spacing w:val="-2"/>
          <w:w w:val="105"/>
          <w:u w:val="single"/>
        </w:rPr>
        <w:t>scommessa</w:t>
      </w:r>
    </w:p>
    <w:p>
      <w:pPr>
        <w:spacing w:before="46"/>
        <w:ind w:left="141" w:right="0" w:firstLine="0"/>
        <w:jc w:val="left"/>
        <w:rPr>
          <w:rFonts w:ascii="Arial"/>
          <w:i/>
          <w:sz w:val="22"/>
        </w:rPr>
      </w:pPr>
      <w:r>
        <w:rPr>
          <w:rFonts w:ascii="Arial"/>
          <w:b/>
          <w:sz w:val="22"/>
        </w:rPr>
        <w:t>Art.</w:t>
      </w:r>
      <w:r>
        <w:rPr>
          <w:rFonts w:ascii="Arial"/>
          <w:b/>
          <w:spacing w:val="-2"/>
          <w:sz w:val="22"/>
        </w:rPr>
        <w:t> </w:t>
      </w:r>
      <w:r>
        <w:rPr>
          <w:rFonts w:ascii="Arial"/>
          <w:b/>
          <w:sz w:val="22"/>
        </w:rPr>
        <w:t>1933</w:t>
      </w:r>
      <w:r>
        <w:rPr>
          <w:sz w:val="22"/>
        </w:rPr>
        <w:t>:</w:t>
      </w:r>
      <w:r>
        <w:rPr>
          <w:spacing w:val="-1"/>
          <w:sz w:val="22"/>
        </w:rPr>
        <w:t> </w:t>
      </w:r>
      <w:r>
        <w:rPr>
          <w:rFonts w:ascii="Arial"/>
          <w:i/>
          <w:sz w:val="22"/>
        </w:rPr>
        <w:t>Mancanza</w:t>
      </w:r>
      <w:r>
        <w:rPr>
          <w:rFonts w:ascii="Arial"/>
          <w:i/>
          <w:spacing w:val="-1"/>
          <w:sz w:val="22"/>
        </w:rPr>
        <w:t> </w:t>
      </w:r>
      <w:r>
        <w:rPr>
          <w:rFonts w:ascii="Arial"/>
          <w:i/>
          <w:sz w:val="22"/>
        </w:rPr>
        <w:t>di</w:t>
      </w:r>
      <w:r>
        <w:rPr>
          <w:rFonts w:ascii="Arial"/>
          <w:i/>
          <w:spacing w:val="-1"/>
          <w:sz w:val="22"/>
        </w:rPr>
        <w:t> </w:t>
      </w:r>
      <w:r>
        <w:rPr>
          <w:rFonts w:ascii="Arial"/>
          <w:i/>
          <w:spacing w:val="-2"/>
          <w:sz w:val="22"/>
        </w:rPr>
        <w:t>azione</w:t>
      </w:r>
    </w:p>
    <w:p>
      <w:pPr>
        <w:pStyle w:val="BodyText"/>
        <w:spacing w:line="271" w:lineRule="auto" w:before="33"/>
      </w:pPr>
      <w:r>
        <w:rPr/>
        <w:t>“Non</w:t>
      </w:r>
      <w:r>
        <w:rPr>
          <w:spacing w:val="-2"/>
        </w:rPr>
        <w:t> </w:t>
      </w:r>
      <w:r>
        <w:rPr/>
        <w:t>compete</w:t>
      </w:r>
      <w:r>
        <w:rPr>
          <w:spacing w:val="-2"/>
        </w:rPr>
        <w:t> </w:t>
      </w:r>
      <w:r>
        <w:rPr/>
        <w:t>azione</w:t>
      </w:r>
      <w:r>
        <w:rPr>
          <w:spacing w:val="-2"/>
        </w:rPr>
        <w:t> </w:t>
      </w:r>
      <w:r>
        <w:rPr/>
        <w:t>per</w:t>
      </w:r>
      <w:r>
        <w:rPr>
          <w:spacing w:val="-2"/>
        </w:rPr>
        <w:t> </w:t>
      </w:r>
      <w:r>
        <w:rPr/>
        <w:t>il</w:t>
      </w:r>
      <w:r>
        <w:rPr>
          <w:spacing w:val="-2"/>
        </w:rPr>
        <w:t> </w:t>
      </w:r>
      <w:r>
        <w:rPr/>
        <w:t>pagamento</w:t>
      </w:r>
      <w:r>
        <w:rPr>
          <w:spacing w:val="-2"/>
        </w:rPr>
        <w:t> </w:t>
      </w:r>
      <w:r>
        <w:rPr/>
        <w:t>di</w:t>
      </w:r>
      <w:r>
        <w:rPr>
          <w:spacing w:val="-2"/>
        </w:rPr>
        <w:t> </w:t>
      </w:r>
      <w:r>
        <w:rPr/>
        <w:t>un</w:t>
      </w:r>
      <w:r>
        <w:rPr>
          <w:spacing w:val="-2"/>
        </w:rPr>
        <w:t> </w:t>
      </w:r>
      <w:r>
        <w:rPr/>
        <w:t>debito</w:t>
      </w:r>
      <w:r>
        <w:rPr>
          <w:spacing w:val="-2"/>
        </w:rPr>
        <w:t> </w:t>
      </w:r>
      <w:r>
        <w:rPr/>
        <w:t>di</w:t>
      </w:r>
      <w:r>
        <w:rPr>
          <w:spacing w:val="-2"/>
        </w:rPr>
        <w:t> </w:t>
      </w:r>
      <w:r>
        <w:rPr/>
        <w:t>giuoco</w:t>
      </w:r>
      <w:r>
        <w:rPr>
          <w:spacing w:val="-2"/>
        </w:rPr>
        <w:t> </w:t>
      </w:r>
      <w:r>
        <w:rPr/>
        <w:t>o</w:t>
      </w:r>
      <w:r>
        <w:rPr>
          <w:spacing w:val="-2"/>
        </w:rPr>
        <w:t> </w:t>
      </w:r>
      <w:r>
        <w:rPr/>
        <w:t>di</w:t>
      </w:r>
      <w:r>
        <w:rPr>
          <w:spacing w:val="-2"/>
        </w:rPr>
        <w:t> </w:t>
      </w:r>
      <w:r>
        <w:rPr/>
        <w:t>scommessa,</w:t>
      </w:r>
      <w:r>
        <w:rPr>
          <w:spacing w:val="-3"/>
        </w:rPr>
        <w:t> </w:t>
      </w:r>
      <w:r>
        <w:rPr/>
        <w:t>anche</w:t>
      </w:r>
      <w:r>
        <w:rPr>
          <w:spacing w:val="-2"/>
        </w:rPr>
        <w:t> </w:t>
      </w:r>
      <w:r>
        <w:rPr/>
        <w:t>se</w:t>
      </w:r>
      <w:r>
        <w:rPr>
          <w:spacing w:val="-2"/>
        </w:rPr>
        <w:t> </w:t>
      </w:r>
      <w:r>
        <w:rPr/>
        <w:t>si</w:t>
      </w:r>
      <w:r>
        <w:rPr>
          <w:spacing w:val="-2"/>
        </w:rPr>
        <w:t> </w:t>
      </w:r>
      <w:r>
        <w:rPr/>
        <w:t>tratta</w:t>
      </w:r>
      <w:r>
        <w:rPr>
          <w:spacing w:val="-2"/>
        </w:rPr>
        <w:t> </w:t>
      </w:r>
      <w:r>
        <w:rPr/>
        <w:t>di giuoco o di scommessa non proibiti.</w:t>
      </w:r>
    </w:p>
    <w:p>
      <w:pPr>
        <w:pStyle w:val="BodyText"/>
        <w:spacing w:line="271" w:lineRule="auto" w:before="2"/>
        <w:ind w:firstLine="122"/>
      </w:pPr>
      <w:r>
        <w:rPr/>
        <w:t>Il perdente tuttavia non può ripetere quanto abbia spontaneamente pagato dopo l'esito di un giuoco</w:t>
      </w:r>
      <w:r>
        <w:rPr>
          <w:spacing w:val="-2"/>
        </w:rPr>
        <w:t> </w:t>
      </w:r>
      <w:r>
        <w:rPr/>
        <w:t>o</w:t>
      </w:r>
      <w:r>
        <w:rPr>
          <w:spacing w:val="-2"/>
        </w:rPr>
        <w:t> </w:t>
      </w:r>
      <w:r>
        <w:rPr/>
        <w:t>di</w:t>
      </w:r>
      <w:r>
        <w:rPr>
          <w:spacing w:val="-2"/>
        </w:rPr>
        <w:t> </w:t>
      </w:r>
      <w:r>
        <w:rPr/>
        <w:t>una</w:t>
      </w:r>
      <w:r>
        <w:rPr>
          <w:spacing w:val="-2"/>
        </w:rPr>
        <w:t> </w:t>
      </w:r>
      <w:r>
        <w:rPr/>
        <w:t>scommessa</w:t>
      </w:r>
      <w:r>
        <w:rPr>
          <w:spacing w:val="-2"/>
        </w:rPr>
        <w:t> </w:t>
      </w:r>
      <w:r>
        <w:rPr/>
        <w:t>in</w:t>
      </w:r>
      <w:r>
        <w:rPr>
          <w:spacing w:val="-2"/>
        </w:rPr>
        <w:t> </w:t>
      </w:r>
      <w:r>
        <w:rPr/>
        <w:t>cui</w:t>
      </w:r>
      <w:r>
        <w:rPr>
          <w:spacing w:val="-2"/>
        </w:rPr>
        <w:t> </w:t>
      </w:r>
      <w:r>
        <w:rPr/>
        <w:t>non</w:t>
      </w:r>
      <w:r>
        <w:rPr>
          <w:spacing w:val="-2"/>
        </w:rPr>
        <w:t> </w:t>
      </w:r>
      <w:r>
        <w:rPr/>
        <w:t>vi</w:t>
      </w:r>
      <w:r>
        <w:rPr>
          <w:spacing w:val="-2"/>
        </w:rPr>
        <w:t> </w:t>
      </w:r>
      <w:r>
        <w:rPr/>
        <w:t>sia</w:t>
      </w:r>
      <w:r>
        <w:rPr>
          <w:spacing w:val="-2"/>
        </w:rPr>
        <w:t> </w:t>
      </w:r>
      <w:r>
        <w:rPr/>
        <w:t>stata</w:t>
      </w:r>
      <w:r>
        <w:rPr>
          <w:spacing w:val="-2"/>
        </w:rPr>
        <w:t> </w:t>
      </w:r>
      <w:r>
        <w:rPr/>
        <w:t>alcuna</w:t>
      </w:r>
      <w:r>
        <w:rPr>
          <w:spacing w:val="-2"/>
        </w:rPr>
        <w:t> </w:t>
      </w:r>
      <w:r>
        <w:rPr/>
        <w:t>frode.</w:t>
      </w:r>
      <w:r>
        <w:rPr>
          <w:spacing w:val="-3"/>
        </w:rPr>
        <w:t> </w:t>
      </w:r>
      <w:r>
        <w:rPr/>
        <w:t>La</w:t>
      </w:r>
      <w:r>
        <w:rPr>
          <w:spacing w:val="-2"/>
        </w:rPr>
        <w:t> </w:t>
      </w:r>
      <w:r>
        <w:rPr/>
        <w:t>ripetizione</w:t>
      </w:r>
      <w:r>
        <w:rPr>
          <w:spacing w:val="-2"/>
        </w:rPr>
        <w:t> </w:t>
      </w:r>
      <w:r>
        <w:rPr/>
        <w:t>è</w:t>
      </w:r>
      <w:r>
        <w:rPr>
          <w:spacing w:val="-2"/>
        </w:rPr>
        <w:t> </w:t>
      </w:r>
      <w:r>
        <w:rPr/>
        <w:t>ammessa</w:t>
      </w:r>
      <w:r>
        <w:rPr>
          <w:spacing w:val="-2"/>
        </w:rPr>
        <w:t> </w:t>
      </w:r>
      <w:r>
        <w:rPr/>
        <w:t>in</w:t>
      </w:r>
      <w:r>
        <w:rPr>
          <w:spacing w:val="-2"/>
        </w:rPr>
        <w:t> </w:t>
      </w:r>
      <w:r>
        <w:rPr/>
        <w:t>ogni caso se il perdente è un incapace”.</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1934</w:t>
      </w:r>
      <w:r>
        <w:rPr>
          <w:sz w:val="22"/>
        </w:rPr>
        <w:t>:</w:t>
      </w:r>
      <w:r>
        <w:rPr>
          <w:spacing w:val="-1"/>
          <w:sz w:val="22"/>
        </w:rPr>
        <w:t> </w:t>
      </w:r>
      <w:r>
        <w:rPr>
          <w:rFonts w:ascii="Arial"/>
          <w:i/>
          <w:sz w:val="22"/>
        </w:rPr>
        <w:t>Competizioni</w:t>
      </w:r>
      <w:r>
        <w:rPr>
          <w:rFonts w:ascii="Arial"/>
          <w:i/>
          <w:spacing w:val="-1"/>
          <w:sz w:val="22"/>
        </w:rPr>
        <w:t> </w:t>
      </w:r>
      <w:r>
        <w:rPr>
          <w:rFonts w:ascii="Arial"/>
          <w:i/>
          <w:spacing w:val="-2"/>
          <w:sz w:val="22"/>
        </w:rPr>
        <w:t>sportive</w:t>
      </w:r>
    </w:p>
    <w:p>
      <w:pPr>
        <w:pStyle w:val="BodyText"/>
        <w:spacing w:line="271" w:lineRule="auto"/>
        <w:ind w:right="1"/>
        <w:jc w:val="both"/>
      </w:pPr>
      <w:r>
        <w:rPr/>
        <w:t>“Sono</w:t>
      </w:r>
      <w:r>
        <w:rPr>
          <w:spacing w:val="-3"/>
        </w:rPr>
        <w:t> </w:t>
      </w:r>
      <w:r>
        <w:rPr/>
        <w:t>eccettuati</w:t>
      </w:r>
      <w:r>
        <w:rPr>
          <w:spacing w:val="-3"/>
        </w:rPr>
        <w:t> </w:t>
      </w:r>
      <w:r>
        <w:rPr/>
        <w:t>dalla</w:t>
      </w:r>
      <w:r>
        <w:rPr>
          <w:spacing w:val="-3"/>
        </w:rPr>
        <w:t> </w:t>
      </w:r>
      <w:r>
        <w:rPr/>
        <w:t>norma</w:t>
      </w:r>
      <w:r>
        <w:rPr>
          <w:spacing w:val="-3"/>
        </w:rPr>
        <w:t> </w:t>
      </w:r>
      <w:r>
        <w:rPr/>
        <w:t>del</w:t>
      </w:r>
      <w:r>
        <w:rPr>
          <w:spacing w:val="-3"/>
        </w:rPr>
        <w:t> </w:t>
      </w:r>
      <w:r>
        <w:rPr/>
        <w:t>primo</w:t>
      </w:r>
      <w:r>
        <w:rPr>
          <w:spacing w:val="-3"/>
        </w:rPr>
        <w:t> </w:t>
      </w:r>
      <w:r>
        <w:rPr/>
        <w:t>comma</w:t>
      </w:r>
      <w:r>
        <w:rPr>
          <w:spacing w:val="-3"/>
        </w:rPr>
        <w:t> </w:t>
      </w:r>
      <w:r>
        <w:rPr/>
        <w:t>dell'articolo</w:t>
      </w:r>
      <w:r>
        <w:rPr>
          <w:spacing w:val="-3"/>
        </w:rPr>
        <w:t> </w:t>
      </w:r>
      <w:r>
        <w:rPr/>
        <w:t>precedente,</w:t>
      </w:r>
      <w:r>
        <w:rPr>
          <w:spacing w:val="-4"/>
        </w:rPr>
        <w:t> </w:t>
      </w:r>
      <w:r>
        <w:rPr/>
        <w:t>anche</w:t>
      </w:r>
      <w:r>
        <w:rPr>
          <w:spacing w:val="-3"/>
        </w:rPr>
        <w:t> </w:t>
      </w:r>
      <w:r>
        <w:rPr/>
        <w:t>rispetto</w:t>
      </w:r>
      <w:r>
        <w:rPr>
          <w:spacing w:val="-3"/>
        </w:rPr>
        <w:t> </w:t>
      </w:r>
      <w:r>
        <w:rPr/>
        <w:t>alle</w:t>
      </w:r>
      <w:r>
        <w:rPr>
          <w:spacing w:val="-3"/>
        </w:rPr>
        <w:t> </w:t>
      </w:r>
      <w:r>
        <w:rPr/>
        <w:t>persone che</w:t>
      </w:r>
      <w:r>
        <w:rPr>
          <w:spacing w:val="-2"/>
        </w:rPr>
        <w:t> </w:t>
      </w:r>
      <w:r>
        <w:rPr/>
        <w:t>non</w:t>
      </w:r>
      <w:r>
        <w:rPr>
          <w:spacing w:val="-2"/>
        </w:rPr>
        <w:t> </w:t>
      </w:r>
      <w:r>
        <w:rPr/>
        <w:t>vi</w:t>
      </w:r>
      <w:r>
        <w:rPr>
          <w:spacing w:val="-2"/>
        </w:rPr>
        <w:t> </w:t>
      </w:r>
      <w:r>
        <w:rPr/>
        <w:t>prendono</w:t>
      </w:r>
      <w:r>
        <w:rPr>
          <w:spacing w:val="-2"/>
        </w:rPr>
        <w:t> </w:t>
      </w:r>
      <w:r>
        <w:rPr/>
        <w:t>parte,</w:t>
      </w:r>
      <w:r>
        <w:rPr>
          <w:spacing w:val="-3"/>
        </w:rPr>
        <w:t> </w:t>
      </w:r>
      <w:r>
        <w:rPr/>
        <w:t>i</w:t>
      </w:r>
      <w:r>
        <w:rPr>
          <w:spacing w:val="-2"/>
        </w:rPr>
        <w:t> </w:t>
      </w:r>
      <w:r>
        <w:rPr/>
        <w:t>giuochi</w:t>
      </w:r>
      <w:r>
        <w:rPr>
          <w:spacing w:val="-2"/>
        </w:rPr>
        <w:t> </w:t>
      </w:r>
      <w:r>
        <w:rPr/>
        <w:t>che</w:t>
      </w:r>
      <w:r>
        <w:rPr>
          <w:spacing w:val="-2"/>
        </w:rPr>
        <w:t> </w:t>
      </w:r>
      <w:r>
        <w:rPr/>
        <w:t>addestrano</w:t>
      </w:r>
      <w:r>
        <w:rPr>
          <w:spacing w:val="-2"/>
        </w:rPr>
        <w:t> </w:t>
      </w:r>
      <w:r>
        <w:rPr/>
        <w:t>al</w:t>
      </w:r>
      <w:r>
        <w:rPr>
          <w:spacing w:val="-2"/>
        </w:rPr>
        <w:t> </w:t>
      </w:r>
      <w:r>
        <w:rPr/>
        <w:t>maneggio</w:t>
      </w:r>
      <w:r>
        <w:rPr>
          <w:spacing w:val="-2"/>
        </w:rPr>
        <w:t> </w:t>
      </w:r>
      <w:r>
        <w:rPr/>
        <w:t>delle</w:t>
      </w:r>
      <w:r>
        <w:rPr>
          <w:spacing w:val="-2"/>
        </w:rPr>
        <w:t> </w:t>
      </w:r>
      <w:r>
        <w:rPr/>
        <w:t>armi,</w:t>
      </w:r>
      <w:r>
        <w:rPr>
          <w:spacing w:val="-3"/>
        </w:rPr>
        <w:t> </w:t>
      </w:r>
      <w:r>
        <w:rPr/>
        <w:t>le</w:t>
      </w:r>
      <w:r>
        <w:rPr>
          <w:spacing w:val="-2"/>
        </w:rPr>
        <w:t> </w:t>
      </w:r>
      <w:r>
        <w:rPr/>
        <w:t>corse</w:t>
      </w:r>
      <w:r>
        <w:rPr>
          <w:spacing w:val="-2"/>
        </w:rPr>
        <w:t> </w:t>
      </w:r>
      <w:r>
        <w:rPr/>
        <w:t>di</w:t>
      </w:r>
      <w:r>
        <w:rPr>
          <w:spacing w:val="-2"/>
        </w:rPr>
        <w:t> </w:t>
      </w:r>
      <w:r>
        <w:rPr/>
        <w:t>ogni</w:t>
      </w:r>
      <w:r>
        <w:rPr>
          <w:spacing w:val="-2"/>
        </w:rPr>
        <w:t> </w:t>
      </w:r>
      <w:r>
        <w:rPr/>
        <w:t>specie e ogni altra competizione sportiva.</w:t>
      </w:r>
    </w:p>
    <w:p>
      <w:pPr>
        <w:pStyle w:val="BodyText"/>
        <w:spacing w:before="2"/>
        <w:jc w:val="both"/>
      </w:pPr>
      <w:r>
        <w:rPr/>
        <w:t>Tuttavia</w:t>
      </w:r>
      <w:r>
        <w:rPr>
          <w:spacing w:val="-4"/>
        </w:rPr>
        <w:t> </w:t>
      </w:r>
      <w:r>
        <w:rPr/>
        <w:t>il</w:t>
      </w:r>
      <w:r>
        <w:rPr>
          <w:spacing w:val="-1"/>
        </w:rPr>
        <w:t> </w:t>
      </w:r>
      <w:r>
        <w:rPr/>
        <w:t>giudice</w:t>
      </w:r>
      <w:r>
        <w:rPr>
          <w:spacing w:val="-2"/>
        </w:rPr>
        <w:t> </w:t>
      </w:r>
      <w:r>
        <w:rPr/>
        <w:t>può</w:t>
      </w:r>
      <w:r>
        <w:rPr>
          <w:spacing w:val="-1"/>
        </w:rPr>
        <w:t> </w:t>
      </w:r>
      <w:r>
        <w:rPr/>
        <w:t>rigettare</w:t>
      </w:r>
      <w:r>
        <w:rPr>
          <w:spacing w:val="-2"/>
        </w:rPr>
        <w:t> </w:t>
      </w:r>
      <w:r>
        <w:rPr/>
        <w:t>o</w:t>
      </w:r>
      <w:r>
        <w:rPr>
          <w:spacing w:val="-1"/>
        </w:rPr>
        <w:t> </w:t>
      </w:r>
      <w:r>
        <w:rPr/>
        <w:t>ridurre</w:t>
      </w:r>
      <w:r>
        <w:rPr>
          <w:spacing w:val="-2"/>
        </w:rPr>
        <w:t> </w:t>
      </w:r>
      <w:r>
        <w:rPr/>
        <w:t>la</w:t>
      </w:r>
      <w:r>
        <w:rPr>
          <w:spacing w:val="-1"/>
        </w:rPr>
        <w:t> </w:t>
      </w:r>
      <w:r>
        <w:rPr/>
        <w:t>domanda,</w:t>
      </w:r>
      <w:r>
        <w:rPr>
          <w:spacing w:val="-3"/>
        </w:rPr>
        <w:t> </w:t>
      </w:r>
      <w:r>
        <w:rPr/>
        <w:t>qualora</w:t>
      </w:r>
      <w:r>
        <w:rPr>
          <w:spacing w:val="-1"/>
        </w:rPr>
        <w:t> </w:t>
      </w:r>
      <w:r>
        <w:rPr/>
        <w:t>ritenga</w:t>
      </w:r>
      <w:r>
        <w:rPr>
          <w:spacing w:val="-2"/>
        </w:rPr>
        <w:t> </w:t>
      </w:r>
      <w:r>
        <w:rPr/>
        <w:t>la</w:t>
      </w:r>
      <w:r>
        <w:rPr>
          <w:spacing w:val="-1"/>
        </w:rPr>
        <w:t> </w:t>
      </w:r>
      <w:r>
        <w:rPr/>
        <w:t>posta</w:t>
      </w:r>
      <w:r>
        <w:rPr>
          <w:spacing w:val="-1"/>
        </w:rPr>
        <w:t> </w:t>
      </w:r>
      <w:r>
        <w:rPr>
          <w:spacing w:val="-2"/>
        </w:rPr>
        <w:t>eccessiva”.</w:t>
      </w:r>
    </w:p>
    <w:p>
      <w:pPr>
        <w:pStyle w:val="BodyText"/>
        <w:spacing w:before="67"/>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1935</w:t>
      </w:r>
      <w:r>
        <w:rPr>
          <w:sz w:val="22"/>
        </w:rPr>
        <w:t>:</w:t>
      </w:r>
      <w:r>
        <w:rPr>
          <w:spacing w:val="-1"/>
          <w:sz w:val="22"/>
        </w:rPr>
        <w:t> </w:t>
      </w:r>
      <w:r>
        <w:rPr>
          <w:rFonts w:ascii="Arial"/>
          <w:i/>
          <w:sz w:val="22"/>
        </w:rPr>
        <w:t>Lotterie </w:t>
      </w:r>
      <w:r>
        <w:rPr>
          <w:rFonts w:ascii="Arial"/>
          <w:i/>
          <w:spacing w:val="-2"/>
          <w:sz w:val="22"/>
        </w:rPr>
        <w:t>autorizzate</w:t>
      </w:r>
    </w:p>
    <w:p>
      <w:pPr>
        <w:pStyle w:val="BodyText"/>
        <w:jc w:val="both"/>
      </w:pPr>
      <w:r>
        <w:rPr/>
        <w:t>“Le</w:t>
      </w:r>
      <w:r>
        <w:rPr>
          <w:spacing w:val="-3"/>
        </w:rPr>
        <w:t> </w:t>
      </w:r>
      <w:r>
        <w:rPr/>
        <w:t>lotterie</w:t>
      </w:r>
      <w:r>
        <w:rPr>
          <w:spacing w:val="-1"/>
        </w:rPr>
        <w:t> </w:t>
      </w:r>
      <w:r>
        <w:rPr/>
        <w:t>danno luogo</w:t>
      </w:r>
      <w:r>
        <w:rPr>
          <w:spacing w:val="-1"/>
        </w:rPr>
        <w:t> </w:t>
      </w:r>
      <w:r>
        <w:rPr/>
        <w:t>ad azione</w:t>
      </w:r>
      <w:r>
        <w:rPr>
          <w:spacing w:val="-1"/>
        </w:rPr>
        <w:t> </w:t>
      </w:r>
      <w:r>
        <w:rPr/>
        <w:t>in</w:t>
      </w:r>
      <w:r>
        <w:rPr>
          <w:spacing w:val="-1"/>
        </w:rPr>
        <w:t> </w:t>
      </w:r>
      <w:r>
        <w:rPr/>
        <w:t>giudizio,</w:t>
      </w:r>
      <w:r>
        <w:rPr>
          <w:spacing w:val="-1"/>
        </w:rPr>
        <w:t> </w:t>
      </w:r>
      <w:r>
        <w:rPr/>
        <w:t>qualora</w:t>
      </w:r>
      <w:r>
        <w:rPr>
          <w:spacing w:val="-1"/>
        </w:rPr>
        <w:t> </w:t>
      </w:r>
      <w:r>
        <w:rPr/>
        <w:t>siano state</w:t>
      </w:r>
      <w:r>
        <w:rPr>
          <w:spacing w:val="-1"/>
        </w:rPr>
        <w:t> </w:t>
      </w:r>
      <w:r>
        <w:rPr/>
        <w:t>legalmente </w:t>
      </w:r>
      <w:r>
        <w:rPr>
          <w:spacing w:val="-2"/>
        </w:rPr>
        <w:t>autorizzate”.</w:t>
      </w:r>
    </w:p>
    <w:p>
      <w:pPr>
        <w:pStyle w:val="BodyText"/>
        <w:spacing w:before="80"/>
        <w:ind w:left="0"/>
      </w:pPr>
    </w:p>
    <w:p>
      <w:pPr>
        <w:pStyle w:val="BodyText"/>
        <w:spacing w:before="0"/>
        <w:jc w:val="both"/>
        <w:rPr>
          <w:rFonts w:ascii="Times New Roman"/>
        </w:rPr>
      </w:pPr>
      <w:r>
        <w:rPr>
          <w:rFonts w:ascii="Times New Roman"/>
          <w:w w:val="105"/>
          <w:u w:val="single"/>
        </w:rPr>
        <w:t>Capo</w:t>
      </w:r>
      <w:r>
        <w:rPr>
          <w:rFonts w:ascii="Times New Roman"/>
          <w:spacing w:val="-5"/>
          <w:w w:val="105"/>
          <w:u w:val="single"/>
        </w:rPr>
        <w:t> </w:t>
      </w:r>
      <w:r>
        <w:rPr>
          <w:rFonts w:ascii="Times New Roman"/>
          <w:w w:val="105"/>
          <w:u w:val="single"/>
        </w:rPr>
        <w:t>XXII:</w:t>
      </w:r>
      <w:r>
        <w:rPr>
          <w:rFonts w:ascii="Times New Roman"/>
          <w:spacing w:val="8"/>
          <w:w w:val="105"/>
          <w:u w:val="single"/>
        </w:rPr>
        <w:t> </w:t>
      </w:r>
      <w:r>
        <w:rPr>
          <w:rFonts w:ascii="Times New Roman"/>
          <w:w w:val="105"/>
          <w:u w:val="single"/>
        </w:rPr>
        <w:t>della</w:t>
      </w:r>
      <w:r>
        <w:rPr>
          <w:rFonts w:ascii="Times New Roman"/>
          <w:spacing w:val="9"/>
          <w:w w:val="105"/>
          <w:u w:val="single"/>
        </w:rPr>
        <w:t> </w:t>
      </w:r>
      <w:r>
        <w:rPr>
          <w:rFonts w:ascii="Times New Roman"/>
          <w:spacing w:val="-2"/>
          <w:w w:val="105"/>
          <w:u w:val="single"/>
        </w:rPr>
        <w:t>fideiussione</w:t>
      </w:r>
    </w:p>
    <w:p>
      <w:pPr>
        <w:spacing w:before="46"/>
        <w:ind w:left="141" w:right="0" w:firstLine="0"/>
        <w:jc w:val="left"/>
        <w:rPr>
          <w:rFonts w:ascii="Arial"/>
          <w:i/>
          <w:sz w:val="22"/>
        </w:rPr>
      </w:pPr>
      <w:r>
        <w:rPr>
          <w:rFonts w:ascii="Arial"/>
          <w:b/>
          <w:sz w:val="22"/>
        </w:rPr>
        <w:t>Art.</w:t>
      </w:r>
      <w:r>
        <w:rPr>
          <w:rFonts w:ascii="Arial"/>
          <w:b/>
          <w:spacing w:val="-2"/>
          <w:sz w:val="22"/>
        </w:rPr>
        <w:t> </w:t>
      </w:r>
      <w:r>
        <w:rPr>
          <w:rFonts w:ascii="Arial"/>
          <w:b/>
          <w:sz w:val="22"/>
        </w:rPr>
        <w:t>1936</w:t>
      </w:r>
      <w:r>
        <w:rPr>
          <w:sz w:val="22"/>
        </w:rPr>
        <w:t>: </w:t>
      </w:r>
      <w:r>
        <w:rPr>
          <w:rFonts w:ascii="Arial"/>
          <w:i/>
          <w:spacing w:val="-2"/>
          <w:sz w:val="22"/>
        </w:rPr>
        <w:t>Nozione</w:t>
      </w:r>
    </w:p>
    <w:p>
      <w:pPr>
        <w:pStyle w:val="BodyText"/>
        <w:spacing w:line="271" w:lineRule="auto" w:before="33"/>
        <w:ind w:right="123"/>
        <w:rPr>
          <w:rFonts w:ascii="Arial" w:hAnsi="Arial"/>
          <w:i/>
        </w:rPr>
      </w:pPr>
      <w:r>
        <w:rPr/>
        <w:t>“É</w:t>
      </w:r>
      <w:r>
        <w:rPr>
          <w:spacing w:val="-4"/>
        </w:rPr>
        <w:t> </w:t>
      </w:r>
      <w:r>
        <w:rPr/>
        <w:t>fideiussore</w:t>
      </w:r>
      <w:r>
        <w:rPr>
          <w:spacing w:val="-4"/>
        </w:rPr>
        <w:t> </w:t>
      </w:r>
      <w:r>
        <w:rPr/>
        <w:t>colui</w:t>
      </w:r>
      <w:r>
        <w:rPr>
          <w:spacing w:val="-4"/>
        </w:rPr>
        <w:t> </w:t>
      </w:r>
      <w:r>
        <w:rPr/>
        <w:t>che,</w:t>
      </w:r>
      <w:r>
        <w:rPr>
          <w:spacing w:val="-5"/>
        </w:rPr>
        <w:t> </w:t>
      </w:r>
      <w:r>
        <w:rPr/>
        <w:t>obbligandosi</w:t>
      </w:r>
      <w:r>
        <w:rPr>
          <w:spacing w:val="-4"/>
        </w:rPr>
        <w:t> </w:t>
      </w:r>
      <w:r>
        <w:rPr/>
        <w:t>personalmente</w:t>
      </w:r>
      <w:r>
        <w:rPr>
          <w:spacing w:val="-4"/>
        </w:rPr>
        <w:t> </w:t>
      </w:r>
      <w:r>
        <w:rPr/>
        <w:t>verso</w:t>
      </w:r>
      <w:r>
        <w:rPr>
          <w:spacing w:val="-4"/>
        </w:rPr>
        <w:t> </w:t>
      </w:r>
      <w:r>
        <w:rPr/>
        <w:t>il</w:t>
      </w:r>
      <w:r>
        <w:rPr>
          <w:spacing w:val="-4"/>
        </w:rPr>
        <w:t> </w:t>
      </w:r>
      <w:r>
        <w:rPr/>
        <w:t>creditore,</w:t>
      </w:r>
      <w:r>
        <w:rPr>
          <w:spacing w:val="-5"/>
        </w:rPr>
        <w:t> </w:t>
      </w:r>
      <w:r>
        <w:rPr/>
        <w:t>garantisce</w:t>
      </w:r>
      <w:r>
        <w:rPr>
          <w:spacing w:val="-4"/>
        </w:rPr>
        <w:t> </w:t>
      </w:r>
      <w:r>
        <w:rPr/>
        <w:t>l’adempimento di un’obbligazione altrui</w:t>
      </w:r>
      <w:r>
        <w:rPr>
          <w:rFonts w:ascii="Arial" w:hAnsi="Arial"/>
          <w:i/>
        </w:rPr>
        <w:t>.</w:t>
      </w:r>
    </w:p>
    <w:p>
      <w:pPr>
        <w:pStyle w:val="BodyText"/>
        <w:spacing w:before="2"/>
        <w:ind w:left="264"/>
        <w:jc w:val="both"/>
      </w:pPr>
      <w:r>
        <w:rPr/>
        <w:t>La</w:t>
      </w:r>
      <w:r>
        <w:rPr>
          <w:spacing w:val="-1"/>
        </w:rPr>
        <w:t> </w:t>
      </w:r>
      <w:r>
        <w:rPr/>
        <w:t>fideiussione</w:t>
      </w:r>
      <w:r>
        <w:rPr>
          <w:spacing w:val="-1"/>
        </w:rPr>
        <w:t> </w:t>
      </w:r>
      <w:r>
        <w:rPr/>
        <w:t>è</w:t>
      </w:r>
      <w:r>
        <w:rPr>
          <w:spacing w:val="-1"/>
        </w:rPr>
        <w:t> </w:t>
      </w:r>
      <w:r>
        <w:rPr/>
        <w:t>efficace</w:t>
      </w:r>
      <w:r>
        <w:rPr>
          <w:spacing w:val="-1"/>
        </w:rPr>
        <w:t> </w:t>
      </w:r>
      <w:r>
        <w:rPr/>
        <w:t>anche</w:t>
      </w:r>
      <w:r>
        <w:rPr>
          <w:spacing w:val="-1"/>
        </w:rPr>
        <w:t> </w:t>
      </w:r>
      <w:r>
        <w:rPr/>
        <w:t>se</w:t>
      </w:r>
      <w:r>
        <w:rPr>
          <w:spacing w:val="-1"/>
        </w:rPr>
        <w:t> </w:t>
      </w:r>
      <w:r>
        <w:rPr/>
        <w:t>il</w:t>
      </w:r>
      <w:r>
        <w:rPr>
          <w:spacing w:val="-1"/>
        </w:rPr>
        <w:t> </w:t>
      </w:r>
      <w:r>
        <w:rPr/>
        <w:t>debitore</w:t>
      </w:r>
      <w:r>
        <w:rPr>
          <w:spacing w:val="-1"/>
        </w:rPr>
        <w:t> </w:t>
      </w:r>
      <w:r>
        <w:rPr/>
        <w:t>non</w:t>
      </w:r>
      <w:r>
        <w:rPr>
          <w:spacing w:val="-1"/>
        </w:rPr>
        <w:t> </w:t>
      </w:r>
      <w:r>
        <w:rPr/>
        <w:t>ne</w:t>
      </w:r>
      <w:r>
        <w:rPr>
          <w:spacing w:val="-1"/>
        </w:rPr>
        <w:t> </w:t>
      </w:r>
      <w:r>
        <w:rPr/>
        <w:t>ha</w:t>
      </w:r>
      <w:r>
        <w:rPr>
          <w:spacing w:val="-1"/>
        </w:rPr>
        <w:t> </w:t>
      </w:r>
      <w:r>
        <w:rPr>
          <w:spacing w:val="-2"/>
        </w:rPr>
        <w:t>conoscenza”.</w:t>
      </w:r>
    </w:p>
    <w:p>
      <w:pPr>
        <w:pStyle w:val="BodyText"/>
        <w:spacing w:before="67"/>
        <w:ind w:left="0"/>
      </w:pPr>
    </w:p>
    <w:p>
      <w:pPr>
        <w:spacing w:before="0"/>
        <w:ind w:left="141" w:right="0" w:firstLine="0"/>
        <w:jc w:val="left"/>
        <w:rPr>
          <w:rFonts w:ascii="Arial" w:hAnsi="Arial"/>
          <w:i/>
          <w:sz w:val="22"/>
        </w:rPr>
      </w:pPr>
      <w:r>
        <w:rPr>
          <w:rFonts w:ascii="Arial" w:hAnsi="Arial"/>
          <w:b/>
          <w:sz w:val="22"/>
        </w:rPr>
        <w:t>Art.</w:t>
      </w:r>
      <w:r>
        <w:rPr>
          <w:rFonts w:ascii="Arial" w:hAnsi="Arial"/>
          <w:b/>
          <w:spacing w:val="-2"/>
          <w:sz w:val="22"/>
        </w:rPr>
        <w:t> </w:t>
      </w:r>
      <w:r>
        <w:rPr>
          <w:rFonts w:ascii="Arial" w:hAnsi="Arial"/>
          <w:b/>
          <w:sz w:val="22"/>
        </w:rPr>
        <w:t>1937</w:t>
      </w:r>
      <w:r>
        <w:rPr>
          <w:sz w:val="22"/>
        </w:rPr>
        <w:t>:</w:t>
      </w:r>
      <w:r>
        <w:rPr>
          <w:spacing w:val="-1"/>
          <w:sz w:val="22"/>
        </w:rPr>
        <w:t> </w:t>
      </w:r>
      <w:r>
        <w:rPr>
          <w:rFonts w:ascii="Arial" w:hAnsi="Arial"/>
          <w:i/>
          <w:sz w:val="22"/>
        </w:rPr>
        <w:t>Manifestazione</w:t>
      </w:r>
      <w:r>
        <w:rPr>
          <w:rFonts w:ascii="Arial" w:hAnsi="Arial"/>
          <w:i/>
          <w:spacing w:val="-1"/>
          <w:sz w:val="22"/>
        </w:rPr>
        <w:t> </w:t>
      </w:r>
      <w:r>
        <w:rPr>
          <w:rFonts w:ascii="Arial" w:hAnsi="Arial"/>
          <w:i/>
          <w:sz w:val="22"/>
        </w:rPr>
        <w:t>della </w:t>
      </w:r>
      <w:r>
        <w:rPr>
          <w:rFonts w:ascii="Arial" w:hAnsi="Arial"/>
          <w:i/>
          <w:spacing w:val="-2"/>
          <w:sz w:val="22"/>
        </w:rPr>
        <w:t>volontà</w:t>
      </w:r>
    </w:p>
    <w:p>
      <w:pPr>
        <w:pStyle w:val="BodyText"/>
        <w:jc w:val="both"/>
      </w:pPr>
      <w:r>
        <w:rPr/>
        <w:t>“La</w:t>
      </w:r>
      <w:r>
        <w:rPr>
          <w:spacing w:val="-2"/>
        </w:rPr>
        <w:t> </w:t>
      </w:r>
      <w:r>
        <w:rPr/>
        <w:t>volontà</w:t>
      </w:r>
      <w:r>
        <w:rPr>
          <w:spacing w:val="-1"/>
        </w:rPr>
        <w:t> </w:t>
      </w:r>
      <w:r>
        <w:rPr/>
        <w:t>di</w:t>
      </w:r>
      <w:r>
        <w:rPr>
          <w:spacing w:val="-2"/>
        </w:rPr>
        <w:t> </w:t>
      </w:r>
      <w:r>
        <w:rPr/>
        <w:t>prestare</w:t>
      </w:r>
      <w:r>
        <w:rPr>
          <w:spacing w:val="-1"/>
        </w:rPr>
        <w:t> </w:t>
      </w:r>
      <w:r>
        <w:rPr/>
        <w:t>fideiussione</w:t>
      </w:r>
      <w:r>
        <w:rPr>
          <w:spacing w:val="-2"/>
        </w:rPr>
        <w:t> </w:t>
      </w:r>
      <w:r>
        <w:rPr/>
        <w:t>deve</w:t>
      </w:r>
      <w:r>
        <w:rPr>
          <w:spacing w:val="-1"/>
        </w:rPr>
        <w:t> </w:t>
      </w:r>
      <w:r>
        <w:rPr/>
        <w:t>essere</w:t>
      </w:r>
      <w:r>
        <w:rPr>
          <w:spacing w:val="-1"/>
        </w:rPr>
        <w:t> </w:t>
      </w:r>
      <w:r>
        <w:rPr>
          <w:spacing w:val="-2"/>
        </w:rPr>
        <w:t>espressa”.</w:t>
      </w:r>
    </w:p>
    <w:p>
      <w:pPr>
        <w:pStyle w:val="BodyText"/>
        <w:spacing w:before="67"/>
        <w:ind w:left="0"/>
      </w:pPr>
    </w:p>
    <w:p>
      <w:pPr>
        <w:spacing w:before="0"/>
        <w:ind w:left="141" w:right="0" w:firstLine="0"/>
        <w:jc w:val="left"/>
        <w:rPr>
          <w:rFonts w:ascii="Arial"/>
          <w:i/>
          <w:sz w:val="22"/>
        </w:rPr>
      </w:pPr>
      <w:r>
        <w:rPr>
          <w:rFonts w:ascii="Arial"/>
          <w:b/>
          <w:sz w:val="22"/>
        </w:rPr>
        <w:t>Art.</w:t>
      </w:r>
      <w:r>
        <w:rPr>
          <w:rFonts w:ascii="Arial"/>
          <w:b/>
          <w:spacing w:val="-4"/>
          <w:sz w:val="22"/>
        </w:rPr>
        <w:t> </w:t>
      </w:r>
      <w:r>
        <w:rPr>
          <w:rFonts w:ascii="Arial"/>
          <w:b/>
          <w:sz w:val="22"/>
        </w:rPr>
        <w:t>1938</w:t>
      </w:r>
      <w:r>
        <w:rPr>
          <w:sz w:val="22"/>
        </w:rPr>
        <w:t>:</w:t>
      </w:r>
      <w:r>
        <w:rPr>
          <w:spacing w:val="-1"/>
          <w:sz w:val="22"/>
        </w:rPr>
        <w:t> </w:t>
      </w:r>
      <w:r>
        <w:rPr>
          <w:rFonts w:ascii="Arial"/>
          <w:i/>
          <w:sz w:val="22"/>
        </w:rPr>
        <w:t>Fideiussione</w:t>
      </w:r>
      <w:r>
        <w:rPr>
          <w:rFonts w:ascii="Arial"/>
          <w:i/>
          <w:spacing w:val="-1"/>
          <w:sz w:val="22"/>
        </w:rPr>
        <w:t> </w:t>
      </w:r>
      <w:r>
        <w:rPr>
          <w:rFonts w:ascii="Arial"/>
          <w:i/>
          <w:sz w:val="22"/>
        </w:rPr>
        <w:t>per obbligazioni</w:t>
      </w:r>
      <w:r>
        <w:rPr>
          <w:rFonts w:ascii="Arial"/>
          <w:i/>
          <w:spacing w:val="-1"/>
          <w:sz w:val="22"/>
        </w:rPr>
        <w:t> </w:t>
      </w:r>
      <w:r>
        <w:rPr>
          <w:rFonts w:ascii="Arial"/>
          <w:i/>
          <w:sz w:val="22"/>
        </w:rPr>
        <w:t>future</w:t>
      </w:r>
      <w:r>
        <w:rPr>
          <w:rFonts w:ascii="Arial"/>
          <w:i/>
          <w:spacing w:val="-1"/>
          <w:sz w:val="22"/>
        </w:rPr>
        <w:t> </w:t>
      </w:r>
      <w:r>
        <w:rPr>
          <w:rFonts w:ascii="Arial"/>
          <w:i/>
          <w:sz w:val="22"/>
        </w:rPr>
        <w:t>o </w:t>
      </w:r>
      <w:r>
        <w:rPr>
          <w:rFonts w:ascii="Arial"/>
          <w:i/>
          <w:spacing w:val="-2"/>
          <w:sz w:val="22"/>
        </w:rPr>
        <w:t>condizionali</w:t>
      </w:r>
    </w:p>
    <w:p>
      <w:pPr>
        <w:pStyle w:val="BodyText"/>
        <w:spacing w:line="271" w:lineRule="auto" w:before="33"/>
      </w:pPr>
      <w:r>
        <w:rPr/>
        <w:t>“La</w:t>
      </w:r>
      <w:r>
        <w:rPr>
          <w:spacing w:val="-3"/>
        </w:rPr>
        <w:t> </w:t>
      </w:r>
      <w:r>
        <w:rPr/>
        <w:t>fideiussione</w:t>
      </w:r>
      <w:r>
        <w:rPr>
          <w:spacing w:val="-3"/>
        </w:rPr>
        <w:t> </w:t>
      </w:r>
      <w:r>
        <w:rPr/>
        <w:t>può</w:t>
      </w:r>
      <w:r>
        <w:rPr>
          <w:spacing w:val="-3"/>
        </w:rPr>
        <w:t> </w:t>
      </w:r>
      <w:r>
        <w:rPr/>
        <w:t>essere</w:t>
      </w:r>
      <w:r>
        <w:rPr>
          <w:spacing w:val="-3"/>
        </w:rPr>
        <w:t> </w:t>
      </w:r>
      <w:r>
        <w:rPr/>
        <w:t>prestata</w:t>
      </w:r>
      <w:r>
        <w:rPr>
          <w:spacing w:val="-3"/>
        </w:rPr>
        <w:t> </w:t>
      </w:r>
      <w:r>
        <w:rPr/>
        <w:t>anche</w:t>
      </w:r>
      <w:r>
        <w:rPr>
          <w:spacing w:val="-3"/>
        </w:rPr>
        <w:t> </w:t>
      </w:r>
      <w:r>
        <w:rPr/>
        <w:t>per</w:t>
      </w:r>
      <w:r>
        <w:rPr>
          <w:spacing w:val="-3"/>
        </w:rPr>
        <w:t> </w:t>
      </w:r>
      <w:r>
        <w:rPr/>
        <w:t>un’obbligazione</w:t>
      </w:r>
      <w:r>
        <w:rPr>
          <w:spacing w:val="-3"/>
        </w:rPr>
        <w:t> </w:t>
      </w:r>
      <w:r>
        <w:rPr/>
        <w:t>condizionale</w:t>
      </w:r>
      <w:r>
        <w:rPr>
          <w:spacing w:val="-3"/>
        </w:rPr>
        <w:t> </w:t>
      </w:r>
      <w:r>
        <w:rPr/>
        <w:t>o</w:t>
      </w:r>
      <w:r>
        <w:rPr>
          <w:spacing w:val="-3"/>
        </w:rPr>
        <w:t> </w:t>
      </w:r>
      <w:r>
        <w:rPr/>
        <w:t>futura</w:t>
      </w:r>
      <w:r>
        <w:rPr>
          <w:spacing w:val="-3"/>
        </w:rPr>
        <w:t> </w:t>
      </w:r>
      <w:r>
        <w:rPr/>
        <w:t>con</w:t>
      </w:r>
      <w:r>
        <w:rPr>
          <w:spacing w:val="-3"/>
        </w:rPr>
        <w:t> </w:t>
      </w:r>
      <w:r>
        <w:rPr/>
        <w:t>la previsione, in questo ultimo caso, dell’importo massimo garantito”.</w:t>
      </w:r>
    </w:p>
    <w:p>
      <w:pPr>
        <w:pStyle w:val="BodyText"/>
        <w:spacing w:before="35"/>
        <w:ind w:left="0"/>
      </w:pPr>
    </w:p>
    <w:p>
      <w:pPr>
        <w:spacing w:before="0"/>
        <w:ind w:left="141" w:right="0" w:firstLine="0"/>
        <w:jc w:val="left"/>
        <w:rPr>
          <w:rFonts w:ascii="Arial" w:hAnsi="Arial"/>
          <w:i/>
          <w:sz w:val="22"/>
        </w:rPr>
      </w:pPr>
      <w:r>
        <w:rPr>
          <w:rFonts w:ascii="Arial" w:hAnsi="Arial"/>
          <w:b/>
          <w:sz w:val="22"/>
        </w:rPr>
        <w:t>Art.</w:t>
      </w:r>
      <w:r>
        <w:rPr>
          <w:rFonts w:ascii="Arial" w:hAnsi="Arial"/>
          <w:b/>
          <w:spacing w:val="-4"/>
          <w:sz w:val="22"/>
        </w:rPr>
        <w:t> </w:t>
      </w:r>
      <w:r>
        <w:rPr>
          <w:rFonts w:ascii="Arial" w:hAnsi="Arial"/>
          <w:b/>
          <w:sz w:val="22"/>
        </w:rPr>
        <w:t>1939</w:t>
      </w:r>
      <w:r>
        <w:rPr>
          <w:sz w:val="22"/>
        </w:rPr>
        <w:t>:</w:t>
      </w:r>
      <w:r>
        <w:rPr>
          <w:spacing w:val="-2"/>
          <w:sz w:val="22"/>
        </w:rPr>
        <w:t> </w:t>
      </w:r>
      <w:r>
        <w:rPr>
          <w:rFonts w:ascii="Arial" w:hAnsi="Arial"/>
          <w:i/>
          <w:sz w:val="22"/>
        </w:rPr>
        <w:t>Validità</w:t>
      </w:r>
      <w:r>
        <w:rPr>
          <w:rFonts w:ascii="Arial" w:hAnsi="Arial"/>
          <w:i/>
          <w:spacing w:val="-3"/>
          <w:sz w:val="22"/>
        </w:rPr>
        <w:t> </w:t>
      </w:r>
      <w:r>
        <w:rPr>
          <w:rFonts w:ascii="Arial" w:hAnsi="Arial"/>
          <w:i/>
          <w:sz w:val="22"/>
        </w:rPr>
        <w:t>della</w:t>
      </w:r>
      <w:r>
        <w:rPr>
          <w:rFonts w:ascii="Arial" w:hAnsi="Arial"/>
          <w:i/>
          <w:spacing w:val="-2"/>
          <w:sz w:val="22"/>
        </w:rPr>
        <w:t> fideiussione</w:t>
      </w:r>
    </w:p>
    <w:p>
      <w:pPr>
        <w:pStyle w:val="BodyText"/>
        <w:spacing w:line="271" w:lineRule="auto"/>
      </w:pPr>
      <w:r>
        <w:rPr/>
        <w:t>“La</w:t>
      </w:r>
      <w:r>
        <w:rPr>
          <w:spacing w:val="-3"/>
        </w:rPr>
        <w:t> </w:t>
      </w:r>
      <w:r>
        <w:rPr/>
        <w:t>fideiussione</w:t>
      </w:r>
      <w:r>
        <w:rPr>
          <w:spacing w:val="-3"/>
        </w:rPr>
        <w:t> </w:t>
      </w:r>
      <w:r>
        <w:rPr/>
        <w:t>non</w:t>
      </w:r>
      <w:r>
        <w:rPr>
          <w:spacing w:val="-3"/>
        </w:rPr>
        <w:t> </w:t>
      </w:r>
      <w:r>
        <w:rPr/>
        <w:t>è</w:t>
      </w:r>
      <w:r>
        <w:rPr>
          <w:spacing w:val="-3"/>
        </w:rPr>
        <w:t> </w:t>
      </w:r>
      <w:r>
        <w:rPr/>
        <w:t>valida</w:t>
      </w:r>
      <w:r>
        <w:rPr>
          <w:spacing w:val="-3"/>
        </w:rPr>
        <w:t> </w:t>
      </w:r>
      <w:r>
        <w:rPr/>
        <w:t>se</w:t>
      </w:r>
      <w:r>
        <w:rPr>
          <w:spacing w:val="-3"/>
        </w:rPr>
        <w:t> </w:t>
      </w:r>
      <w:r>
        <w:rPr/>
        <w:t>non</w:t>
      </w:r>
      <w:r>
        <w:rPr>
          <w:spacing w:val="-3"/>
        </w:rPr>
        <w:t> </w:t>
      </w:r>
      <w:r>
        <w:rPr/>
        <w:t>è</w:t>
      </w:r>
      <w:r>
        <w:rPr>
          <w:spacing w:val="-3"/>
        </w:rPr>
        <w:t> </w:t>
      </w:r>
      <w:r>
        <w:rPr/>
        <w:t>valida</w:t>
      </w:r>
      <w:r>
        <w:rPr>
          <w:spacing w:val="-3"/>
        </w:rPr>
        <w:t> </w:t>
      </w:r>
      <w:r>
        <w:rPr/>
        <w:t>l’obbligazione</w:t>
      </w:r>
      <w:r>
        <w:rPr>
          <w:spacing w:val="-3"/>
        </w:rPr>
        <w:t> </w:t>
      </w:r>
      <w:r>
        <w:rPr/>
        <w:t>principale,</w:t>
      </w:r>
      <w:r>
        <w:rPr>
          <w:spacing w:val="-4"/>
        </w:rPr>
        <w:t> </w:t>
      </w:r>
      <w:r>
        <w:rPr/>
        <w:t>salvo</w:t>
      </w:r>
      <w:r>
        <w:rPr>
          <w:spacing w:val="-3"/>
        </w:rPr>
        <w:t> </w:t>
      </w:r>
      <w:r>
        <w:rPr/>
        <w:t>che</w:t>
      </w:r>
      <w:r>
        <w:rPr>
          <w:spacing w:val="-3"/>
        </w:rPr>
        <w:t> </w:t>
      </w:r>
      <w:r>
        <w:rPr/>
        <w:t>sia</w:t>
      </w:r>
      <w:r>
        <w:rPr>
          <w:spacing w:val="-3"/>
        </w:rPr>
        <w:t> </w:t>
      </w:r>
      <w:r>
        <w:rPr/>
        <w:t>prestata</w:t>
      </w:r>
      <w:r>
        <w:rPr>
          <w:spacing w:val="-3"/>
        </w:rPr>
        <w:t> </w:t>
      </w:r>
      <w:r>
        <w:rPr/>
        <w:t>per un’obbligazione assunta da un incapace”.</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1940</w:t>
      </w:r>
      <w:r>
        <w:rPr>
          <w:sz w:val="22"/>
        </w:rPr>
        <w:t>:</w:t>
      </w:r>
      <w:r>
        <w:rPr>
          <w:spacing w:val="-1"/>
          <w:sz w:val="22"/>
        </w:rPr>
        <w:t> </w:t>
      </w:r>
      <w:r>
        <w:rPr>
          <w:rFonts w:ascii="Arial"/>
          <w:i/>
          <w:sz w:val="22"/>
        </w:rPr>
        <w:t>Fideiussore</w:t>
      </w:r>
      <w:r>
        <w:rPr>
          <w:rFonts w:ascii="Arial"/>
          <w:i/>
          <w:spacing w:val="-1"/>
          <w:sz w:val="22"/>
        </w:rPr>
        <w:t> </w:t>
      </w:r>
      <w:r>
        <w:rPr>
          <w:rFonts w:ascii="Arial"/>
          <w:i/>
          <w:sz w:val="22"/>
        </w:rPr>
        <w:t>del</w:t>
      </w:r>
      <w:r>
        <w:rPr>
          <w:rFonts w:ascii="Arial"/>
          <w:i/>
          <w:spacing w:val="-1"/>
          <w:sz w:val="22"/>
        </w:rPr>
        <w:t> </w:t>
      </w:r>
      <w:r>
        <w:rPr>
          <w:rFonts w:ascii="Arial"/>
          <w:i/>
          <w:spacing w:val="-2"/>
          <w:sz w:val="22"/>
        </w:rPr>
        <w:t>fideiussore</w:t>
      </w:r>
    </w:p>
    <w:p>
      <w:pPr>
        <w:pStyle w:val="BodyText"/>
        <w:spacing w:before="33"/>
      </w:pPr>
      <w:r>
        <w:rPr/>
        <w:t>“La</w:t>
      </w:r>
      <w:r>
        <w:rPr>
          <w:spacing w:val="-3"/>
        </w:rPr>
        <w:t> </w:t>
      </w:r>
      <w:r>
        <w:rPr/>
        <w:t>fideiussione</w:t>
      </w:r>
      <w:r>
        <w:rPr>
          <w:spacing w:val="-1"/>
        </w:rPr>
        <w:t> </w:t>
      </w:r>
      <w:r>
        <w:rPr/>
        <w:t>può</w:t>
      </w:r>
      <w:r>
        <w:rPr>
          <w:spacing w:val="-1"/>
        </w:rPr>
        <w:t> </w:t>
      </w:r>
      <w:r>
        <w:rPr/>
        <w:t>essere</w:t>
      </w:r>
      <w:r>
        <w:rPr>
          <w:spacing w:val="-1"/>
        </w:rPr>
        <w:t> </w:t>
      </w:r>
      <w:r>
        <w:rPr/>
        <w:t>prestata</w:t>
      </w:r>
      <w:r>
        <w:rPr>
          <w:spacing w:val="-2"/>
        </w:rPr>
        <w:t> </w:t>
      </w:r>
      <w:r>
        <w:rPr/>
        <w:t>così</w:t>
      </w:r>
      <w:r>
        <w:rPr>
          <w:spacing w:val="-1"/>
        </w:rPr>
        <w:t> </w:t>
      </w:r>
      <w:r>
        <w:rPr/>
        <w:t>per</w:t>
      </w:r>
      <w:r>
        <w:rPr>
          <w:spacing w:val="-1"/>
        </w:rPr>
        <w:t> </w:t>
      </w:r>
      <w:r>
        <w:rPr/>
        <w:t>il</w:t>
      </w:r>
      <w:r>
        <w:rPr>
          <w:spacing w:val="-1"/>
        </w:rPr>
        <w:t> </w:t>
      </w:r>
      <w:r>
        <w:rPr/>
        <w:t>debitore</w:t>
      </w:r>
      <w:r>
        <w:rPr>
          <w:spacing w:val="-1"/>
        </w:rPr>
        <w:t> </w:t>
      </w:r>
      <w:r>
        <w:rPr/>
        <w:t>principale,</w:t>
      </w:r>
      <w:r>
        <w:rPr>
          <w:spacing w:val="-2"/>
        </w:rPr>
        <w:t> </w:t>
      </w:r>
      <w:r>
        <w:rPr/>
        <w:t>come</w:t>
      </w:r>
      <w:r>
        <w:rPr>
          <w:spacing w:val="-1"/>
        </w:rPr>
        <w:t> </w:t>
      </w:r>
      <w:r>
        <w:rPr/>
        <w:t>per</w:t>
      </w:r>
      <w:r>
        <w:rPr>
          <w:spacing w:val="-1"/>
        </w:rPr>
        <w:t> </w:t>
      </w:r>
      <w:r>
        <w:rPr/>
        <w:t>il</w:t>
      </w:r>
      <w:r>
        <w:rPr>
          <w:spacing w:val="-1"/>
        </w:rPr>
        <w:t> </w:t>
      </w:r>
      <w:r>
        <w:rPr/>
        <w:t>suo</w:t>
      </w:r>
      <w:r>
        <w:rPr>
          <w:spacing w:val="-1"/>
        </w:rPr>
        <w:t> </w:t>
      </w:r>
      <w:r>
        <w:rPr>
          <w:spacing w:val="-2"/>
        </w:rPr>
        <w:t>fideiussore”.</w:t>
      </w:r>
    </w:p>
    <w:p>
      <w:pPr>
        <w:pStyle w:val="BodyText"/>
        <w:spacing w:before="67"/>
        <w:ind w:left="0"/>
      </w:pPr>
    </w:p>
    <w:p>
      <w:pPr>
        <w:spacing w:before="1"/>
        <w:ind w:left="141" w:right="0" w:firstLine="0"/>
        <w:jc w:val="left"/>
        <w:rPr>
          <w:rFonts w:ascii="Arial"/>
          <w:i/>
          <w:sz w:val="22"/>
        </w:rPr>
      </w:pPr>
      <w:r>
        <w:rPr>
          <w:rFonts w:ascii="Arial"/>
          <w:b/>
          <w:sz w:val="22"/>
        </w:rPr>
        <w:t>Art.</w:t>
      </w:r>
      <w:r>
        <w:rPr>
          <w:rFonts w:ascii="Arial"/>
          <w:b/>
          <w:spacing w:val="-2"/>
          <w:sz w:val="22"/>
        </w:rPr>
        <w:t> </w:t>
      </w:r>
      <w:r>
        <w:rPr>
          <w:rFonts w:ascii="Arial"/>
          <w:b/>
          <w:sz w:val="22"/>
        </w:rPr>
        <w:t>1941</w:t>
      </w:r>
      <w:r>
        <w:rPr>
          <w:sz w:val="22"/>
        </w:rPr>
        <w:t>: </w:t>
      </w:r>
      <w:r>
        <w:rPr>
          <w:rFonts w:ascii="Arial"/>
          <w:i/>
          <w:sz w:val="22"/>
        </w:rPr>
        <w:t>Limiti</w:t>
      </w:r>
      <w:r>
        <w:rPr>
          <w:rFonts w:ascii="Arial"/>
          <w:i/>
          <w:spacing w:val="-1"/>
          <w:sz w:val="22"/>
        </w:rPr>
        <w:t> </w:t>
      </w:r>
      <w:r>
        <w:rPr>
          <w:rFonts w:ascii="Arial"/>
          <w:i/>
          <w:sz w:val="22"/>
        </w:rPr>
        <w:t>della </w:t>
      </w:r>
      <w:r>
        <w:rPr>
          <w:rFonts w:ascii="Arial"/>
          <w:i/>
          <w:spacing w:val="-2"/>
          <w:sz w:val="22"/>
        </w:rPr>
        <w:t>fideiussione</w:t>
      </w:r>
    </w:p>
    <w:p>
      <w:pPr>
        <w:pStyle w:val="BodyText"/>
        <w:spacing w:line="271" w:lineRule="auto" w:before="33"/>
      </w:pPr>
      <w:r>
        <w:rPr/>
        <w:t>“La</w:t>
      </w:r>
      <w:r>
        <w:rPr>
          <w:spacing w:val="-3"/>
        </w:rPr>
        <w:t> </w:t>
      </w:r>
      <w:r>
        <w:rPr/>
        <w:t>fideiussione</w:t>
      </w:r>
      <w:r>
        <w:rPr>
          <w:spacing w:val="-3"/>
        </w:rPr>
        <w:t> </w:t>
      </w:r>
      <w:r>
        <w:rPr/>
        <w:t>non</w:t>
      </w:r>
      <w:r>
        <w:rPr>
          <w:spacing w:val="-3"/>
        </w:rPr>
        <w:t> </w:t>
      </w:r>
      <w:r>
        <w:rPr/>
        <w:t>può</w:t>
      </w:r>
      <w:r>
        <w:rPr>
          <w:spacing w:val="-3"/>
        </w:rPr>
        <w:t> </w:t>
      </w:r>
      <w:r>
        <w:rPr/>
        <w:t>eccedere</w:t>
      </w:r>
      <w:r>
        <w:rPr>
          <w:spacing w:val="-3"/>
        </w:rPr>
        <w:t> </w:t>
      </w:r>
      <w:r>
        <w:rPr/>
        <w:t>ciò</w:t>
      </w:r>
      <w:r>
        <w:rPr>
          <w:spacing w:val="-3"/>
        </w:rPr>
        <w:t> </w:t>
      </w:r>
      <w:r>
        <w:rPr/>
        <w:t>che</w:t>
      </w:r>
      <w:r>
        <w:rPr>
          <w:spacing w:val="-3"/>
        </w:rPr>
        <w:t> </w:t>
      </w:r>
      <w:r>
        <w:rPr/>
        <w:t>è</w:t>
      </w:r>
      <w:r>
        <w:rPr>
          <w:spacing w:val="-3"/>
        </w:rPr>
        <w:t> </w:t>
      </w:r>
      <w:r>
        <w:rPr/>
        <w:t>dovuto</w:t>
      </w:r>
      <w:r>
        <w:rPr>
          <w:spacing w:val="-3"/>
        </w:rPr>
        <w:t> </w:t>
      </w:r>
      <w:r>
        <w:rPr/>
        <w:t>dal</w:t>
      </w:r>
      <w:r>
        <w:rPr>
          <w:spacing w:val="-3"/>
        </w:rPr>
        <w:t> </w:t>
      </w:r>
      <w:r>
        <w:rPr/>
        <w:t>debitore,</w:t>
      </w:r>
      <w:r>
        <w:rPr>
          <w:spacing w:val="-4"/>
        </w:rPr>
        <w:t> </w:t>
      </w:r>
      <w:r>
        <w:rPr/>
        <w:t>né</w:t>
      </w:r>
      <w:r>
        <w:rPr>
          <w:spacing w:val="-3"/>
        </w:rPr>
        <w:t> </w:t>
      </w:r>
      <w:r>
        <w:rPr/>
        <w:t>può</w:t>
      </w:r>
      <w:r>
        <w:rPr>
          <w:spacing w:val="-3"/>
        </w:rPr>
        <w:t> </w:t>
      </w:r>
      <w:r>
        <w:rPr/>
        <w:t>essere</w:t>
      </w:r>
      <w:r>
        <w:rPr>
          <w:spacing w:val="-3"/>
        </w:rPr>
        <w:t> </w:t>
      </w:r>
      <w:r>
        <w:rPr/>
        <w:t>prestata</w:t>
      </w:r>
      <w:r>
        <w:rPr>
          <w:spacing w:val="-3"/>
        </w:rPr>
        <w:t> </w:t>
      </w:r>
      <w:r>
        <w:rPr/>
        <w:t>a condizioni più onerose</w:t>
      </w:r>
    </w:p>
    <w:p>
      <w:pPr>
        <w:pStyle w:val="BodyText"/>
        <w:spacing w:before="2"/>
        <w:ind w:left="264"/>
        <w:rPr>
          <w:rFonts w:ascii="Arial" w:hAnsi="Arial"/>
          <w:i/>
        </w:rPr>
      </w:pPr>
      <w:r>
        <w:rPr/>
        <w:t>Può</w:t>
      </w:r>
      <w:r>
        <w:rPr>
          <w:spacing w:val="-3"/>
        </w:rPr>
        <w:t> </w:t>
      </w:r>
      <w:r>
        <w:rPr/>
        <w:t>prestarsi</w:t>
      </w:r>
      <w:r>
        <w:rPr>
          <w:spacing w:val="-1"/>
        </w:rPr>
        <w:t> </w:t>
      </w:r>
      <w:r>
        <w:rPr/>
        <w:t>per una</w:t>
      </w:r>
      <w:r>
        <w:rPr>
          <w:spacing w:val="-1"/>
        </w:rPr>
        <w:t> </w:t>
      </w:r>
      <w:r>
        <w:rPr/>
        <w:t>parte</w:t>
      </w:r>
      <w:r>
        <w:rPr>
          <w:spacing w:val="-1"/>
        </w:rPr>
        <w:t> </w:t>
      </w:r>
      <w:r>
        <w:rPr/>
        <w:t>soltanto del</w:t>
      </w:r>
      <w:r>
        <w:rPr>
          <w:spacing w:val="-1"/>
        </w:rPr>
        <w:t> </w:t>
      </w:r>
      <w:r>
        <w:rPr/>
        <w:t>debito</w:t>
      </w:r>
      <w:r>
        <w:rPr>
          <w:spacing w:val="-1"/>
        </w:rPr>
        <w:t> </w:t>
      </w:r>
      <w:r>
        <w:rPr/>
        <w:t>o a</w:t>
      </w:r>
      <w:r>
        <w:rPr>
          <w:spacing w:val="-1"/>
        </w:rPr>
        <w:t> </w:t>
      </w:r>
      <w:r>
        <w:rPr/>
        <w:t>condizioni</w:t>
      </w:r>
      <w:r>
        <w:rPr>
          <w:spacing w:val="-1"/>
        </w:rPr>
        <w:t> </w:t>
      </w:r>
      <w:r>
        <w:rPr/>
        <w:t>meno </w:t>
      </w:r>
      <w:r>
        <w:rPr>
          <w:spacing w:val="-2"/>
        </w:rPr>
        <w:t>onerose</w:t>
      </w:r>
      <w:r>
        <w:rPr>
          <w:rFonts w:ascii="Arial" w:hAnsi="Arial"/>
          <w:i/>
          <w:spacing w:val="-2"/>
        </w:rPr>
        <w:t>.</w:t>
      </w:r>
    </w:p>
    <w:p>
      <w:pPr>
        <w:pStyle w:val="BodyText"/>
        <w:spacing w:line="271" w:lineRule="auto" w:before="33"/>
        <w:ind w:firstLine="122"/>
      </w:pPr>
      <w:r>
        <w:rPr/>
        <w:t>La</w:t>
      </w:r>
      <w:r>
        <w:rPr>
          <w:spacing w:val="-3"/>
        </w:rPr>
        <w:t> </w:t>
      </w:r>
      <w:r>
        <w:rPr/>
        <w:t>fideiussione</w:t>
      </w:r>
      <w:r>
        <w:rPr>
          <w:spacing w:val="-3"/>
        </w:rPr>
        <w:t> </w:t>
      </w:r>
      <w:r>
        <w:rPr/>
        <w:t>eccedente</w:t>
      </w:r>
      <w:r>
        <w:rPr>
          <w:spacing w:val="-3"/>
        </w:rPr>
        <w:t> </w:t>
      </w:r>
      <w:r>
        <w:rPr/>
        <w:t>il</w:t>
      </w:r>
      <w:r>
        <w:rPr>
          <w:spacing w:val="-3"/>
        </w:rPr>
        <w:t> </w:t>
      </w:r>
      <w:r>
        <w:rPr/>
        <w:t>debito</w:t>
      </w:r>
      <w:r>
        <w:rPr>
          <w:spacing w:val="-3"/>
        </w:rPr>
        <w:t> </w:t>
      </w:r>
      <w:r>
        <w:rPr/>
        <w:t>o</w:t>
      </w:r>
      <w:r>
        <w:rPr>
          <w:spacing w:val="-3"/>
        </w:rPr>
        <w:t> </w:t>
      </w:r>
      <w:r>
        <w:rPr/>
        <w:t>contratta</w:t>
      </w:r>
      <w:r>
        <w:rPr>
          <w:spacing w:val="-3"/>
        </w:rPr>
        <w:t> </w:t>
      </w:r>
      <w:r>
        <w:rPr/>
        <w:t>a</w:t>
      </w:r>
      <w:r>
        <w:rPr>
          <w:spacing w:val="-3"/>
        </w:rPr>
        <w:t> </w:t>
      </w:r>
      <w:r>
        <w:rPr/>
        <w:t>condizioni</w:t>
      </w:r>
      <w:r>
        <w:rPr>
          <w:spacing w:val="-3"/>
        </w:rPr>
        <w:t> </w:t>
      </w:r>
      <w:r>
        <w:rPr/>
        <w:t>più</w:t>
      </w:r>
      <w:r>
        <w:rPr>
          <w:spacing w:val="-3"/>
        </w:rPr>
        <w:t> </w:t>
      </w:r>
      <w:r>
        <w:rPr/>
        <w:t>onerose</w:t>
      </w:r>
      <w:r>
        <w:rPr>
          <w:spacing w:val="-3"/>
        </w:rPr>
        <w:t> </w:t>
      </w:r>
      <w:r>
        <w:rPr/>
        <w:t>è</w:t>
      </w:r>
      <w:r>
        <w:rPr>
          <w:spacing w:val="-3"/>
        </w:rPr>
        <w:t> </w:t>
      </w:r>
      <w:r>
        <w:rPr/>
        <w:t>valida</w:t>
      </w:r>
      <w:r>
        <w:rPr>
          <w:spacing w:val="-3"/>
        </w:rPr>
        <w:t> </w:t>
      </w:r>
      <w:r>
        <w:rPr/>
        <w:t>nei</w:t>
      </w:r>
      <w:r>
        <w:rPr>
          <w:spacing w:val="-3"/>
        </w:rPr>
        <w:t> </w:t>
      </w:r>
      <w:r>
        <w:rPr/>
        <w:t>limiti dell’obbligazione principale”.</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1942</w:t>
      </w:r>
      <w:r>
        <w:rPr>
          <w:sz w:val="22"/>
        </w:rPr>
        <w:t>: </w:t>
      </w:r>
      <w:r>
        <w:rPr>
          <w:rFonts w:ascii="Arial"/>
          <w:i/>
          <w:sz w:val="22"/>
        </w:rPr>
        <w:t>Estensione</w:t>
      </w:r>
      <w:r>
        <w:rPr>
          <w:rFonts w:ascii="Arial"/>
          <w:i/>
          <w:spacing w:val="-1"/>
          <w:sz w:val="22"/>
        </w:rPr>
        <w:t> </w:t>
      </w:r>
      <w:r>
        <w:rPr>
          <w:rFonts w:ascii="Arial"/>
          <w:i/>
          <w:sz w:val="22"/>
        </w:rPr>
        <w:t>della </w:t>
      </w:r>
      <w:r>
        <w:rPr>
          <w:rFonts w:ascii="Arial"/>
          <w:i/>
          <w:spacing w:val="-2"/>
          <w:sz w:val="22"/>
        </w:rPr>
        <w:t>fideiussione</w:t>
      </w:r>
    </w:p>
    <w:p>
      <w:pPr>
        <w:pStyle w:val="BodyText"/>
        <w:spacing w:line="271" w:lineRule="auto"/>
        <w:rPr>
          <w:rFonts w:ascii="Arial" w:hAnsi="Arial"/>
          <w:i/>
        </w:rPr>
      </w:pPr>
      <w:r>
        <w:rPr/>
        <w:t>“Salvo</w:t>
      </w:r>
      <w:r>
        <w:rPr>
          <w:spacing w:val="-3"/>
        </w:rPr>
        <w:t> </w:t>
      </w:r>
      <w:r>
        <w:rPr/>
        <w:t>patto</w:t>
      </w:r>
      <w:r>
        <w:rPr>
          <w:spacing w:val="-3"/>
        </w:rPr>
        <w:t> </w:t>
      </w:r>
      <w:r>
        <w:rPr/>
        <w:t>contrario,</w:t>
      </w:r>
      <w:r>
        <w:rPr>
          <w:spacing w:val="-4"/>
        </w:rPr>
        <w:t> </w:t>
      </w:r>
      <w:r>
        <w:rPr/>
        <w:t>la</w:t>
      </w:r>
      <w:r>
        <w:rPr>
          <w:spacing w:val="-3"/>
        </w:rPr>
        <w:t> </w:t>
      </w:r>
      <w:r>
        <w:rPr/>
        <w:t>fideiussione,</w:t>
      </w:r>
      <w:r>
        <w:rPr>
          <w:spacing w:val="-4"/>
        </w:rPr>
        <w:t> </w:t>
      </w:r>
      <w:r>
        <w:rPr/>
        <w:t>si</w:t>
      </w:r>
      <w:r>
        <w:rPr>
          <w:spacing w:val="-3"/>
        </w:rPr>
        <w:t> </w:t>
      </w:r>
      <w:r>
        <w:rPr/>
        <w:t>estende</w:t>
      </w:r>
      <w:r>
        <w:rPr>
          <w:spacing w:val="-3"/>
        </w:rPr>
        <w:t> </w:t>
      </w:r>
      <w:r>
        <w:rPr/>
        <w:t>a</w:t>
      </w:r>
      <w:r>
        <w:rPr>
          <w:spacing w:val="-3"/>
        </w:rPr>
        <w:t> </w:t>
      </w:r>
      <w:r>
        <w:rPr/>
        <w:t>tutti</w:t>
      </w:r>
      <w:r>
        <w:rPr>
          <w:spacing w:val="-3"/>
        </w:rPr>
        <w:t> </w:t>
      </w:r>
      <w:r>
        <w:rPr/>
        <w:t>gli</w:t>
      </w:r>
      <w:r>
        <w:rPr>
          <w:spacing w:val="-3"/>
        </w:rPr>
        <w:t> </w:t>
      </w:r>
      <w:r>
        <w:rPr/>
        <w:t>accessori</w:t>
      </w:r>
      <w:r>
        <w:rPr>
          <w:spacing w:val="-3"/>
        </w:rPr>
        <w:t> </w:t>
      </w:r>
      <w:r>
        <w:rPr/>
        <w:t>del</w:t>
      </w:r>
      <w:r>
        <w:rPr>
          <w:spacing w:val="-3"/>
        </w:rPr>
        <w:t> </w:t>
      </w:r>
      <w:r>
        <w:rPr/>
        <w:t>debito</w:t>
      </w:r>
      <w:r>
        <w:rPr>
          <w:spacing w:val="-3"/>
        </w:rPr>
        <w:t> </w:t>
      </w:r>
      <w:r>
        <w:rPr/>
        <w:t>principale,</w:t>
      </w:r>
      <w:r>
        <w:rPr>
          <w:spacing w:val="-4"/>
        </w:rPr>
        <w:t> </w:t>
      </w:r>
      <w:r>
        <w:rPr/>
        <w:t>nonché alle spese per la denunzia al fideiussore della causa promossa contro il debitore principale e alle spese successive</w:t>
      </w:r>
      <w:r>
        <w:rPr>
          <w:rFonts w:ascii="Arial" w:hAnsi="Arial"/>
          <w:i/>
        </w:rPr>
        <w:t>”.</w:t>
      </w:r>
    </w:p>
    <w:p>
      <w:pPr>
        <w:pStyle w:val="BodyText"/>
        <w:spacing w:after="0" w:line="271" w:lineRule="auto"/>
        <w:rPr>
          <w:rFonts w:ascii="Arial" w:hAnsi="Arial"/>
          <w:i/>
        </w:rPr>
        <w:sectPr>
          <w:pgSz w:w="11910" w:h="16840"/>
          <w:pgMar w:header="0" w:footer="823" w:top="1080" w:bottom="1080" w:left="992" w:right="1133"/>
        </w:sectPr>
      </w:pPr>
    </w:p>
    <w:p>
      <w:pPr>
        <w:spacing w:before="76"/>
        <w:ind w:left="141" w:right="0" w:firstLine="0"/>
        <w:jc w:val="left"/>
        <w:rPr>
          <w:rFonts w:ascii="Arial"/>
          <w:i/>
          <w:sz w:val="22"/>
        </w:rPr>
      </w:pPr>
      <w:r>
        <w:rPr>
          <w:rFonts w:ascii="Arial"/>
          <w:b/>
          <w:sz w:val="22"/>
        </w:rPr>
        <w:t>Art.</w:t>
      </w:r>
      <w:r>
        <w:rPr>
          <w:rFonts w:ascii="Arial"/>
          <w:b/>
          <w:spacing w:val="-2"/>
          <w:sz w:val="22"/>
        </w:rPr>
        <w:t> </w:t>
      </w:r>
      <w:r>
        <w:rPr>
          <w:rFonts w:ascii="Arial"/>
          <w:b/>
          <w:sz w:val="22"/>
        </w:rPr>
        <w:t>1943</w:t>
      </w:r>
      <w:r>
        <w:rPr>
          <w:sz w:val="22"/>
        </w:rPr>
        <w:t>:</w:t>
      </w:r>
      <w:r>
        <w:rPr>
          <w:spacing w:val="-1"/>
          <w:sz w:val="22"/>
        </w:rPr>
        <w:t> </w:t>
      </w:r>
      <w:r>
        <w:rPr>
          <w:rFonts w:ascii="Arial"/>
          <w:i/>
          <w:sz w:val="22"/>
        </w:rPr>
        <w:t>Obbligazione</w:t>
      </w:r>
      <w:r>
        <w:rPr>
          <w:rFonts w:ascii="Arial"/>
          <w:i/>
          <w:spacing w:val="-1"/>
          <w:sz w:val="22"/>
        </w:rPr>
        <w:t> </w:t>
      </w:r>
      <w:r>
        <w:rPr>
          <w:rFonts w:ascii="Arial"/>
          <w:i/>
          <w:sz w:val="22"/>
        </w:rPr>
        <w:t>di</w:t>
      </w:r>
      <w:r>
        <w:rPr>
          <w:rFonts w:ascii="Arial"/>
          <w:i/>
          <w:spacing w:val="-1"/>
          <w:sz w:val="22"/>
        </w:rPr>
        <w:t> </w:t>
      </w:r>
      <w:r>
        <w:rPr>
          <w:rFonts w:ascii="Arial"/>
          <w:i/>
          <w:sz w:val="22"/>
        </w:rPr>
        <w:t>prestare </w:t>
      </w:r>
      <w:r>
        <w:rPr>
          <w:rFonts w:ascii="Arial"/>
          <w:i/>
          <w:spacing w:val="-2"/>
          <w:sz w:val="22"/>
        </w:rPr>
        <w:t>fideiussione</w:t>
      </w:r>
    </w:p>
    <w:p>
      <w:pPr>
        <w:pStyle w:val="BodyText"/>
        <w:spacing w:line="271" w:lineRule="auto" w:before="33"/>
      </w:pPr>
      <w:r>
        <w:rPr/>
        <w:t>“Il debitore obbligato a dare un fideiussore deve presentare persona capace, che possieda beni sufficienti</w:t>
      </w:r>
      <w:r>
        <w:rPr>
          <w:spacing w:val="-3"/>
        </w:rPr>
        <w:t> </w:t>
      </w:r>
      <w:r>
        <w:rPr/>
        <w:t>a</w:t>
      </w:r>
      <w:r>
        <w:rPr>
          <w:spacing w:val="-3"/>
        </w:rPr>
        <w:t> </w:t>
      </w:r>
      <w:r>
        <w:rPr/>
        <w:t>garantire</w:t>
      </w:r>
      <w:r>
        <w:rPr>
          <w:spacing w:val="-3"/>
        </w:rPr>
        <w:t> </w:t>
      </w:r>
      <w:r>
        <w:rPr/>
        <w:t>l'obbligazione</w:t>
      </w:r>
      <w:r>
        <w:rPr>
          <w:spacing w:val="-3"/>
        </w:rPr>
        <w:t> </w:t>
      </w:r>
      <w:r>
        <w:rPr/>
        <w:t>e</w:t>
      </w:r>
      <w:r>
        <w:rPr>
          <w:spacing w:val="-3"/>
        </w:rPr>
        <w:t> </w:t>
      </w:r>
      <w:r>
        <w:rPr/>
        <w:t>che</w:t>
      </w:r>
      <w:r>
        <w:rPr>
          <w:spacing w:val="-3"/>
        </w:rPr>
        <w:t> </w:t>
      </w:r>
      <w:r>
        <w:rPr/>
        <w:t>abbia</w:t>
      </w:r>
      <w:r>
        <w:rPr>
          <w:spacing w:val="-3"/>
        </w:rPr>
        <w:t> </w:t>
      </w:r>
      <w:r>
        <w:rPr/>
        <w:t>o</w:t>
      </w:r>
      <w:r>
        <w:rPr>
          <w:spacing w:val="-3"/>
        </w:rPr>
        <w:t> </w:t>
      </w:r>
      <w:r>
        <w:rPr/>
        <w:t>elegga</w:t>
      </w:r>
      <w:r>
        <w:rPr>
          <w:spacing w:val="-3"/>
        </w:rPr>
        <w:t> </w:t>
      </w:r>
      <w:r>
        <w:rPr/>
        <w:t>domicilio</w:t>
      </w:r>
      <w:r>
        <w:rPr>
          <w:spacing w:val="-3"/>
        </w:rPr>
        <w:t> </w:t>
      </w:r>
      <w:r>
        <w:rPr/>
        <w:t>nella</w:t>
      </w:r>
      <w:r>
        <w:rPr>
          <w:spacing w:val="-3"/>
        </w:rPr>
        <w:t> </w:t>
      </w:r>
      <w:r>
        <w:rPr/>
        <w:t>giurisdizione</w:t>
      </w:r>
      <w:r>
        <w:rPr>
          <w:spacing w:val="-3"/>
        </w:rPr>
        <w:t> </w:t>
      </w:r>
      <w:r>
        <w:rPr/>
        <w:t>della</w:t>
      </w:r>
      <w:r>
        <w:rPr>
          <w:spacing w:val="-3"/>
        </w:rPr>
        <w:t> </w:t>
      </w:r>
      <w:r>
        <w:rPr/>
        <w:t>corte</w:t>
      </w:r>
      <w:r>
        <w:rPr>
          <w:spacing w:val="-3"/>
        </w:rPr>
        <w:t> </w:t>
      </w:r>
      <w:r>
        <w:rPr/>
        <w:t>di appello in cui la fideiussione si deve prestare.</w:t>
      </w:r>
    </w:p>
    <w:p>
      <w:pPr>
        <w:pStyle w:val="BodyText"/>
        <w:spacing w:line="271" w:lineRule="auto" w:before="2"/>
        <w:ind w:right="123" w:firstLine="122"/>
      </w:pPr>
      <w:r>
        <w:rPr/>
        <w:t>Quando</w:t>
      </w:r>
      <w:r>
        <w:rPr>
          <w:spacing w:val="-3"/>
        </w:rPr>
        <w:t> </w:t>
      </w:r>
      <w:r>
        <w:rPr/>
        <w:t>il</w:t>
      </w:r>
      <w:r>
        <w:rPr>
          <w:spacing w:val="-3"/>
        </w:rPr>
        <w:t> </w:t>
      </w:r>
      <w:r>
        <w:rPr/>
        <w:t>fideiussore</w:t>
      </w:r>
      <w:r>
        <w:rPr>
          <w:spacing w:val="-3"/>
        </w:rPr>
        <w:t> </w:t>
      </w:r>
      <w:r>
        <w:rPr/>
        <w:t>è</w:t>
      </w:r>
      <w:r>
        <w:rPr>
          <w:spacing w:val="-3"/>
        </w:rPr>
        <w:t> </w:t>
      </w:r>
      <w:r>
        <w:rPr/>
        <w:t>divenuto</w:t>
      </w:r>
      <w:r>
        <w:rPr>
          <w:spacing w:val="-3"/>
        </w:rPr>
        <w:t> </w:t>
      </w:r>
      <w:r>
        <w:rPr/>
        <w:t>insolvente,</w:t>
      </w:r>
      <w:r>
        <w:rPr>
          <w:spacing w:val="-4"/>
        </w:rPr>
        <w:t> </w:t>
      </w:r>
      <w:r>
        <w:rPr/>
        <w:t>deve</w:t>
      </w:r>
      <w:r>
        <w:rPr>
          <w:spacing w:val="-3"/>
        </w:rPr>
        <w:t> </w:t>
      </w:r>
      <w:r>
        <w:rPr/>
        <w:t>esserne</w:t>
      </w:r>
      <w:r>
        <w:rPr>
          <w:spacing w:val="-3"/>
        </w:rPr>
        <w:t> </w:t>
      </w:r>
      <w:r>
        <w:rPr/>
        <w:t>dato</w:t>
      </w:r>
      <w:r>
        <w:rPr>
          <w:spacing w:val="-3"/>
        </w:rPr>
        <w:t> </w:t>
      </w:r>
      <w:r>
        <w:rPr/>
        <w:t>un</w:t>
      </w:r>
      <w:r>
        <w:rPr>
          <w:spacing w:val="-3"/>
        </w:rPr>
        <w:t> </w:t>
      </w:r>
      <w:r>
        <w:rPr/>
        <w:t>altro,</w:t>
      </w:r>
      <w:r>
        <w:rPr>
          <w:spacing w:val="-4"/>
        </w:rPr>
        <w:t> </w:t>
      </w:r>
      <w:r>
        <w:rPr/>
        <w:t>tranne</w:t>
      </w:r>
      <w:r>
        <w:rPr>
          <w:spacing w:val="-3"/>
        </w:rPr>
        <w:t> </w:t>
      </w:r>
      <w:r>
        <w:rPr/>
        <w:t>che</w:t>
      </w:r>
      <w:r>
        <w:rPr>
          <w:spacing w:val="-3"/>
        </w:rPr>
        <w:t> </w:t>
      </w:r>
      <w:r>
        <w:rPr/>
        <w:t>la fideiussione sia stata prestata dalla persona voluta dal creditore”.</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1944</w:t>
      </w:r>
      <w:r>
        <w:rPr>
          <w:sz w:val="22"/>
        </w:rPr>
        <w:t>: </w:t>
      </w:r>
      <w:r>
        <w:rPr>
          <w:rFonts w:ascii="Arial"/>
          <w:i/>
          <w:sz w:val="22"/>
        </w:rPr>
        <w:t>Obbligazione</w:t>
      </w:r>
      <w:r>
        <w:rPr>
          <w:rFonts w:ascii="Arial"/>
          <w:i/>
          <w:spacing w:val="-1"/>
          <w:sz w:val="22"/>
        </w:rPr>
        <w:t> </w:t>
      </w:r>
      <w:r>
        <w:rPr>
          <w:rFonts w:ascii="Arial"/>
          <w:i/>
          <w:sz w:val="22"/>
        </w:rPr>
        <w:t>del </w:t>
      </w:r>
      <w:r>
        <w:rPr>
          <w:rFonts w:ascii="Arial"/>
          <w:i/>
          <w:spacing w:val="-2"/>
          <w:sz w:val="22"/>
        </w:rPr>
        <w:t>fideiussore</w:t>
      </w:r>
    </w:p>
    <w:p>
      <w:pPr>
        <w:pStyle w:val="BodyText"/>
      </w:pPr>
      <w:r>
        <w:rPr/>
        <w:t>“Il</w:t>
      </w:r>
      <w:r>
        <w:rPr>
          <w:spacing w:val="-3"/>
        </w:rPr>
        <w:t> </w:t>
      </w:r>
      <w:r>
        <w:rPr/>
        <w:t>fideiussore</w:t>
      </w:r>
      <w:r>
        <w:rPr>
          <w:spacing w:val="-1"/>
        </w:rPr>
        <w:t> </w:t>
      </w:r>
      <w:r>
        <w:rPr/>
        <w:t>è</w:t>
      </w:r>
      <w:r>
        <w:rPr>
          <w:spacing w:val="-1"/>
        </w:rPr>
        <w:t> </w:t>
      </w:r>
      <w:r>
        <w:rPr/>
        <w:t>obbligato in</w:t>
      </w:r>
      <w:r>
        <w:rPr>
          <w:spacing w:val="-1"/>
        </w:rPr>
        <w:t> </w:t>
      </w:r>
      <w:r>
        <w:rPr/>
        <w:t>solido</w:t>
      </w:r>
      <w:r>
        <w:rPr>
          <w:spacing w:val="-1"/>
        </w:rPr>
        <w:t> </w:t>
      </w:r>
      <w:r>
        <w:rPr/>
        <w:t>col</w:t>
      </w:r>
      <w:r>
        <w:rPr>
          <w:spacing w:val="-1"/>
        </w:rPr>
        <w:t> </w:t>
      </w:r>
      <w:r>
        <w:rPr/>
        <w:t>debitore principale</w:t>
      </w:r>
      <w:r>
        <w:rPr>
          <w:spacing w:val="-1"/>
        </w:rPr>
        <w:t> </w:t>
      </w:r>
      <w:r>
        <w:rPr/>
        <w:t>al</w:t>
      </w:r>
      <w:r>
        <w:rPr>
          <w:spacing w:val="-1"/>
        </w:rPr>
        <w:t> </w:t>
      </w:r>
      <w:r>
        <w:rPr/>
        <w:t>pagamento</w:t>
      </w:r>
      <w:r>
        <w:rPr>
          <w:spacing w:val="-1"/>
        </w:rPr>
        <w:t> </w:t>
      </w:r>
      <w:r>
        <w:rPr/>
        <w:t>del </w:t>
      </w:r>
      <w:r>
        <w:rPr>
          <w:spacing w:val="-2"/>
        </w:rPr>
        <w:t>debito.</w:t>
      </w:r>
    </w:p>
    <w:p>
      <w:pPr>
        <w:pStyle w:val="BodyText"/>
        <w:spacing w:line="271" w:lineRule="auto" w:before="33"/>
        <w:ind w:firstLine="122"/>
      </w:pPr>
      <w:r>
        <w:rPr/>
        <w:t>Le</w:t>
      </w:r>
      <w:r>
        <w:rPr>
          <w:spacing w:val="-3"/>
        </w:rPr>
        <w:t> </w:t>
      </w:r>
      <w:r>
        <w:rPr/>
        <w:t>parti</w:t>
      </w:r>
      <w:r>
        <w:rPr>
          <w:spacing w:val="-3"/>
        </w:rPr>
        <w:t> </w:t>
      </w:r>
      <w:r>
        <w:rPr/>
        <w:t>però</w:t>
      </w:r>
      <w:r>
        <w:rPr>
          <w:spacing w:val="-3"/>
        </w:rPr>
        <w:t> </w:t>
      </w:r>
      <w:r>
        <w:rPr/>
        <w:t>possono</w:t>
      </w:r>
      <w:r>
        <w:rPr>
          <w:spacing w:val="-3"/>
        </w:rPr>
        <w:t> </w:t>
      </w:r>
      <w:r>
        <w:rPr/>
        <w:t>convenire</w:t>
      </w:r>
      <w:r>
        <w:rPr>
          <w:spacing w:val="-3"/>
        </w:rPr>
        <w:t> </w:t>
      </w:r>
      <w:r>
        <w:rPr/>
        <w:t>che</w:t>
      </w:r>
      <w:r>
        <w:rPr>
          <w:spacing w:val="-3"/>
        </w:rPr>
        <w:t> </w:t>
      </w:r>
      <w:r>
        <w:rPr/>
        <w:t>il</w:t>
      </w:r>
      <w:r>
        <w:rPr>
          <w:spacing w:val="-3"/>
        </w:rPr>
        <w:t> </w:t>
      </w:r>
      <w:r>
        <w:rPr/>
        <w:t>fideiussore</w:t>
      </w:r>
      <w:r>
        <w:rPr>
          <w:spacing w:val="-3"/>
        </w:rPr>
        <w:t> </w:t>
      </w:r>
      <w:r>
        <w:rPr/>
        <w:t>non</w:t>
      </w:r>
      <w:r>
        <w:rPr>
          <w:spacing w:val="-3"/>
        </w:rPr>
        <w:t> </w:t>
      </w:r>
      <w:r>
        <w:rPr/>
        <w:t>sia</w:t>
      </w:r>
      <w:r>
        <w:rPr>
          <w:spacing w:val="-3"/>
        </w:rPr>
        <w:t> </w:t>
      </w:r>
      <w:r>
        <w:rPr/>
        <w:t>tenuto</w:t>
      </w:r>
      <w:r>
        <w:rPr>
          <w:spacing w:val="-3"/>
        </w:rPr>
        <w:t> </w:t>
      </w:r>
      <w:r>
        <w:rPr/>
        <w:t>a</w:t>
      </w:r>
      <w:r>
        <w:rPr>
          <w:spacing w:val="-3"/>
        </w:rPr>
        <w:t> </w:t>
      </w:r>
      <w:r>
        <w:rPr/>
        <w:t>pagare</w:t>
      </w:r>
      <w:r>
        <w:rPr>
          <w:spacing w:val="-3"/>
        </w:rPr>
        <w:t> </w:t>
      </w:r>
      <w:r>
        <w:rPr/>
        <w:t>prima</w:t>
      </w:r>
      <w:r>
        <w:rPr>
          <w:spacing w:val="-3"/>
        </w:rPr>
        <w:t> </w:t>
      </w:r>
      <w:r>
        <w:rPr/>
        <w:t>dell'escussione del debitore principale.</w:t>
      </w:r>
      <w:r>
        <w:rPr>
          <w:spacing w:val="-1"/>
        </w:rPr>
        <w:t> </w:t>
      </w:r>
      <w:r>
        <w:rPr/>
        <w:t>In tal caso,</w:t>
      </w:r>
      <w:r>
        <w:rPr>
          <w:spacing w:val="-1"/>
        </w:rPr>
        <w:t> </w:t>
      </w:r>
      <w:r>
        <w:rPr/>
        <w:t>il fideiussore,</w:t>
      </w:r>
      <w:r>
        <w:rPr>
          <w:spacing w:val="-1"/>
        </w:rPr>
        <w:t> </w:t>
      </w:r>
      <w:r>
        <w:rPr/>
        <w:t>che sia convenuto dal creditore e intenda valersi del beneficio dell'escussione, deve indicare i beni del debitore principale da sottoporre ad </w:t>
      </w:r>
      <w:r>
        <w:rPr>
          <w:spacing w:val="-2"/>
        </w:rPr>
        <w:t>esecuzione.</w:t>
      </w:r>
    </w:p>
    <w:p>
      <w:pPr>
        <w:pStyle w:val="BodyText"/>
        <w:spacing w:before="3"/>
        <w:ind w:left="264"/>
      </w:pPr>
      <w:r>
        <w:rPr/>
        <w:t>Salvo</w:t>
      </w:r>
      <w:r>
        <w:rPr>
          <w:spacing w:val="-2"/>
        </w:rPr>
        <w:t> </w:t>
      </w:r>
      <w:r>
        <w:rPr/>
        <w:t>patto</w:t>
      </w:r>
      <w:r>
        <w:rPr>
          <w:spacing w:val="-1"/>
        </w:rPr>
        <w:t> </w:t>
      </w:r>
      <w:r>
        <w:rPr/>
        <w:t>contrario,</w:t>
      </w:r>
      <w:r>
        <w:rPr>
          <w:spacing w:val="-2"/>
        </w:rPr>
        <w:t> </w:t>
      </w:r>
      <w:r>
        <w:rPr/>
        <w:t>il</w:t>
      </w:r>
      <w:r>
        <w:rPr>
          <w:spacing w:val="-1"/>
        </w:rPr>
        <w:t> </w:t>
      </w:r>
      <w:r>
        <w:rPr/>
        <w:t>fideiussore</w:t>
      </w:r>
      <w:r>
        <w:rPr>
          <w:spacing w:val="-1"/>
        </w:rPr>
        <w:t> </w:t>
      </w:r>
      <w:r>
        <w:rPr/>
        <w:t>è</w:t>
      </w:r>
      <w:r>
        <w:rPr>
          <w:spacing w:val="-1"/>
        </w:rPr>
        <w:t> </w:t>
      </w:r>
      <w:r>
        <w:rPr/>
        <w:t>tenuto</w:t>
      </w:r>
      <w:r>
        <w:rPr>
          <w:spacing w:val="-1"/>
        </w:rPr>
        <w:t> </w:t>
      </w:r>
      <w:r>
        <w:rPr/>
        <w:t>ad</w:t>
      </w:r>
      <w:r>
        <w:rPr>
          <w:spacing w:val="-1"/>
        </w:rPr>
        <w:t> </w:t>
      </w:r>
      <w:r>
        <w:rPr/>
        <w:t>anticipare</w:t>
      </w:r>
      <w:r>
        <w:rPr>
          <w:spacing w:val="-1"/>
        </w:rPr>
        <w:t> </w:t>
      </w:r>
      <w:r>
        <w:rPr/>
        <w:t>le</w:t>
      </w:r>
      <w:r>
        <w:rPr>
          <w:spacing w:val="-1"/>
        </w:rPr>
        <w:t> </w:t>
      </w:r>
      <w:r>
        <w:rPr/>
        <w:t>spese</w:t>
      </w:r>
      <w:r>
        <w:rPr>
          <w:spacing w:val="-1"/>
        </w:rPr>
        <w:t> </w:t>
      </w:r>
      <w:r>
        <w:rPr>
          <w:spacing w:val="-2"/>
        </w:rPr>
        <w:t>necessarie”.</w:t>
      </w:r>
    </w:p>
    <w:p>
      <w:pPr>
        <w:pStyle w:val="BodyText"/>
        <w:spacing w:before="67"/>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1945</w:t>
      </w:r>
      <w:r>
        <w:rPr>
          <w:sz w:val="22"/>
        </w:rPr>
        <w:t>:</w:t>
      </w:r>
      <w:r>
        <w:rPr>
          <w:spacing w:val="-1"/>
          <w:sz w:val="22"/>
        </w:rPr>
        <w:t> </w:t>
      </w:r>
      <w:r>
        <w:rPr>
          <w:rFonts w:ascii="Arial"/>
          <w:i/>
          <w:sz w:val="22"/>
        </w:rPr>
        <w:t>Eccezioni</w:t>
      </w:r>
      <w:r>
        <w:rPr>
          <w:rFonts w:ascii="Arial"/>
          <w:i/>
          <w:spacing w:val="-1"/>
          <w:sz w:val="22"/>
        </w:rPr>
        <w:t> </w:t>
      </w:r>
      <w:r>
        <w:rPr>
          <w:rFonts w:ascii="Arial"/>
          <w:i/>
          <w:sz w:val="22"/>
        </w:rPr>
        <w:t>opponibili</w:t>
      </w:r>
      <w:r>
        <w:rPr>
          <w:rFonts w:ascii="Arial"/>
          <w:i/>
          <w:spacing w:val="-1"/>
          <w:sz w:val="22"/>
        </w:rPr>
        <w:t> </w:t>
      </w:r>
      <w:r>
        <w:rPr>
          <w:rFonts w:ascii="Arial"/>
          <w:i/>
          <w:sz w:val="22"/>
        </w:rPr>
        <w:t>dal</w:t>
      </w:r>
      <w:r>
        <w:rPr>
          <w:rFonts w:ascii="Arial"/>
          <w:i/>
          <w:spacing w:val="-1"/>
          <w:sz w:val="22"/>
        </w:rPr>
        <w:t> </w:t>
      </w:r>
      <w:r>
        <w:rPr>
          <w:rFonts w:ascii="Arial"/>
          <w:i/>
          <w:spacing w:val="-2"/>
          <w:sz w:val="22"/>
        </w:rPr>
        <w:t>fideiussore</w:t>
      </w:r>
    </w:p>
    <w:p>
      <w:pPr>
        <w:pStyle w:val="BodyText"/>
        <w:spacing w:line="271" w:lineRule="auto"/>
      </w:pPr>
      <w:r>
        <w:rPr/>
        <w:t>“Il</w:t>
      </w:r>
      <w:r>
        <w:rPr>
          <w:spacing w:val="-3"/>
        </w:rPr>
        <w:t> </w:t>
      </w:r>
      <w:r>
        <w:rPr/>
        <w:t>fideiussore</w:t>
      </w:r>
      <w:r>
        <w:rPr>
          <w:spacing w:val="-3"/>
        </w:rPr>
        <w:t> </w:t>
      </w:r>
      <w:r>
        <w:rPr/>
        <w:t>può</w:t>
      </w:r>
      <w:r>
        <w:rPr>
          <w:spacing w:val="-3"/>
        </w:rPr>
        <w:t> </w:t>
      </w:r>
      <w:r>
        <w:rPr/>
        <w:t>opporre</w:t>
      </w:r>
      <w:r>
        <w:rPr>
          <w:spacing w:val="-3"/>
        </w:rPr>
        <w:t> </w:t>
      </w:r>
      <w:r>
        <w:rPr/>
        <w:t>contro</w:t>
      </w:r>
      <w:r>
        <w:rPr>
          <w:spacing w:val="-3"/>
        </w:rPr>
        <w:t> </w:t>
      </w:r>
      <w:r>
        <w:rPr/>
        <w:t>il</w:t>
      </w:r>
      <w:r>
        <w:rPr>
          <w:spacing w:val="-3"/>
        </w:rPr>
        <w:t> </w:t>
      </w:r>
      <w:r>
        <w:rPr/>
        <w:t>creditore</w:t>
      </w:r>
      <w:r>
        <w:rPr>
          <w:spacing w:val="-3"/>
        </w:rPr>
        <w:t> </w:t>
      </w:r>
      <w:r>
        <w:rPr/>
        <w:t>tutte</w:t>
      </w:r>
      <w:r>
        <w:rPr>
          <w:spacing w:val="-3"/>
        </w:rPr>
        <w:t> </w:t>
      </w:r>
      <w:r>
        <w:rPr/>
        <w:t>le</w:t>
      </w:r>
      <w:r>
        <w:rPr>
          <w:spacing w:val="-3"/>
        </w:rPr>
        <w:t> </w:t>
      </w:r>
      <w:r>
        <w:rPr/>
        <w:t>eccezioni</w:t>
      </w:r>
      <w:r>
        <w:rPr>
          <w:spacing w:val="-3"/>
        </w:rPr>
        <w:t> </w:t>
      </w:r>
      <w:r>
        <w:rPr/>
        <w:t>che</w:t>
      </w:r>
      <w:r>
        <w:rPr>
          <w:spacing w:val="-3"/>
        </w:rPr>
        <w:t> </w:t>
      </w:r>
      <w:r>
        <w:rPr/>
        <w:t>spettano</w:t>
      </w:r>
      <w:r>
        <w:rPr>
          <w:spacing w:val="-3"/>
        </w:rPr>
        <w:t> </w:t>
      </w:r>
      <w:r>
        <w:rPr/>
        <w:t>al</w:t>
      </w:r>
      <w:r>
        <w:rPr>
          <w:spacing w:val="-3"/>
        </w:rPr>
        <w:t> </w:t>
      </w:r>
      <w:r>
        <w:rPr/>
        <w:t>debitore</w:t>
      </w:r>
      <w:r>
        <w:rPr>
          <w:spacing w:val="-3"/>
        </w:rPr>
        <w:t> </w:t>
      </w:r>
      <w:r>
        <w:rPr/>
        <w:t>principale, salvo quella derivante dall’incapacità”.</w:t>
      </w:r>
    </w:p>
    <w:p>
      <w:pPr>
        <w:pStyle w:val="BodyText"/>
        <w:spacing w:before="35"/>
        <w:ind w:left="0"/>
      </w:pPr>
    </w:p>
    <w:p>
      <w:pPr>
        <w:spacing w:before="0"/>
        <w:ind w:left="141" w:right="0" w:firstLine="0"/>
        <w:jc w:val="left"/>
        <w:rPr>
          <w:rFonts w:ascii="Arial" w:hAnsi="Arial"/>
          <w:i/>
          <w:sz w:val="22"/>
        </w:rPr>
      </w:pPr>
      <w:r>
        <w:rPr>
          <w:rFonts w:ascii="Arial" w:hAnsi="Arial"/>
          <w:b/>
          <w:sz w:val="22"/>
        </w:rPr>
        <w:t>Art.</w:t>
      </w:r>
      <w:r>
        <w:rPr>
          <w:rFonts w:ascii="Arial" w:hAnsi="Arial"/>
          <w:b/>
          <w:spacing w:val="-2"/>
          <w:sz w:val="22"/>
        </w:rPr>
        <w:t> </w:t>
      </w:r>
      <w:r>
        <w:rPr>
          <w:rFonts w:ascii="Arial" w:hAnsi="Arial"/>
          <w:b/>
          <w:sz w:val="22"/>
        </w:rPr>
        <w:t>1946</w:t>
      </w:r>
      <w:r>
        <w:rPr>
          <w:sz w:val="22"/>
        </w:rPr>
        <w:t>:</w:t>
      </w:r>
      <w:r>
        <w:rPr>
          <w:spacing w:val="-1"/>
          <w:sz w:val="22"/>
        </w:rPr>
        <w:t> </w:t>
      </w:r>
      <w:r>
        <w:rPr>
          <w:rFonts w:ascii="Arial" w:hAnsi="Arial"/>
          <w:i/>
          <w:sz w:val="22"/>
        </w:rPr>
        <w:t>Fideiussione prestata</w:t>
      </w:r>
      <w:r>
        <w:rPr>
          <w:rFonts w:ascii="Arial" w:hAnsi="Arial"/>
          <w:i/>
          <w:spacing w:val="-1"/>
          <w:sz w:val="22"/>
        </w:rPr>
        <w:t> </w:t>
      </w:r>
      <w:r>
        <w:rPr>
          <w:rFonts w:ascii="Arial" w:hAnsi="Arial"/>
          <w:i/>
          <w:sz w:val="22"/>
        </w:rPr>
        <w:t>da</w:t>
      </w:r>
      <w:r>
        <w:rPr>
          <w:rFonts w:ascii="Arial" w:hAnsi="Arial"/>
          <w:i/>
          <w:spacing w:val="-1"/>
          <w:sz w:val="22"/>
        </w:rPr>
        <w:t> </w:t>
      </w:r>
      <w:r>
        <w:rPr>
          <w:rFonts w:ascii="Arial" w:hAnsi="Arial"/>
          <w:i/>
          <w:sz w:val="22"/>
        </w:rPr>
        <w:t>più </w:t>
      </w:r>
      <w:r>
        <w:rPr>
          <w:rFonts w:ascii="Arial" w:hAnsi="Arial"/>
          <w:i/>
          <w:spacing w:val="-2"/>
          <w:sz w:val="22"/>
        </w:rPr>
        <w:t>persone</w:t>
      </w:r>
    </w:p>
    <w:p>
      <w:pPr>
        <w:pStyle w:val="BodyText"/>
        <w:spacing w:line="271" w:lineRule="auto" w:before="33"/>
      </w:pPr>
      <w:r>
        <w:rPr/>
        <w:t>“Se più persone hanno prestato fideiussione per un medesimo debitore e a garanzia di un medesimo</w:t>
      </w:r>
      <w:r>
        <w:rPr>
          <w:spacing w:val="-3"/>
        </w:rPr>
        <w:t> </w:t>
      </w:r>
      <w:r>
        <w:rPr/>
        <w:t>debito,</w:t>
      </w:r>
      <w:r>
        <w:rPr>
          <w:spacing w:val="-3"/>
        </w:rPr>
        <w:t> </w:t>
      </w:r>
      <w:r>
        <w:rPr/>
        <w:t>ciascuna</w:t>
      </w:r>
      <w:r>
        <w:rPr>
          <w:spacing w:val="-3"/>
        </w:rPr>
        <w:t> </w:t>
      </w:r>
      <w:r>
        <w:rPr/>
        <w:t>di</w:t>
      </w:r>
      <w:r>
        <w:rPr>
          <w:spacing w:val="-3"/>
        </w:rPr>
        <w:t> </w:t>
      </w:r>
      <w:r>
        <w:rPr/>
        <w:t>esse</w:t>
      </w:r>
      <w:r>
        <w:rPr>
          <w:spacing w:val="-3"/>
        </w:rPr>
        <w:t> </w:t>
      </w:r>
      <w:r>
        <w:rPr/>
        <w:t>è</w:t>
      </w:r>
      <w:r>
        <w:rPr>
          <w:spacing w:val="-3"/>
        </w:rPr>
        <w:t> </w:t>
      </w:r>
      <w:r>
        <w:rPr/>
        <w:t>obbligata</w:t>
      </w:r>
      <w:r>
        <w:rPr>
          <w:spacing w:val="-3"/>
        </w:rPr>
        <w:t> </w:t>
      </w:r>
      <w:r>
        <w:rPr/>
        <w:t>per</w:t>
      </w:r>
      <w:r>
        <w:rPr>
          <w:spacing w:val="-3"/>
        </w:rPr>
        <w:t> </w:t>
      </w:r>
      <w:r>
        <w:rPr/>
        <w:t>l’intero</w:t>
      </w:r>
      <w:r>
        <w:rPr>
          <w:spacing w:val="-3"/>
        </w:rPr>
        <w:t> </w:t>
      </w:r>
      <w:r>
        <w:rPr/>
        <w:t>debito,</w:t>
      </w:r>
      <w:r>
        <w:rPr>
          <w:spacing w:val="-3"/>
        </w:rPr>
        <w:t> </w:t>
      </w:r>
      <w:r>
        <w:rPr/>
        <w:t>salvo</w:t>
      </w:r>
      <w:r>
        <w:rPr>
          <w:spacing w:val="-3"/>
        </w:rPr>
        <w:t> </w:t>
      </w:r>
      <w:r>
        <w:rPr/>
        <w:t>che</w:t>
      </w:r>
      <w:r>
        <w:rPr>
          <w:spacing w:val="-3"/>
        </w:rPr>
        <w:t> </w:t>
      </w:r>
      <w:r>
        <w:rPr/>
        <w:t>sia</w:t>
      </w:r>
      <w:r>
        <w:rPr>
          <w:spacing w:val="-3"/>
        </w:rPr>
        <w:t> </w:t>
      </w:r>
      <w:r>
        <w:rPr/>
        <w:t>stato</w:t>
      </w:r>
      <w:r>
        <w:rPr>
          <w:spacing w:val="-3"/>
        </w:rPr>
        <w:t> </w:t>
      </w:r>
      <w:r>
        <w:rPr/>
        <w:t>pattuito</w:t>
      </w:r>
      <w:r>
        <w:rPr>
          <w:spacing w:val="-3"/>
        </w:rPr>
        <w:t> </w:t>
      </w:r>
      <w:r>
        <w:rPr/>
        <w:t>il beneficio della divisione”.</w:t>
      </w:r>
    </w:p>
    <w:p>
      <w:pPr>
        <w:pStyle w:val="BodyText"/>
        <w:spacing w:before="36"/>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1947</w:t>
      </w:r>
      <w:r>
        <w:rPr>
          <w:sz w:val="22"/>
        </w:rPr>
        <w:t>:</w:t>
      </w:r>
      <w:r>
        <w:rPr>
          <w:spacing w:val="-1"/>
          <w:sz w:val="22"/>
        </w:rPr>
        <w:t> </w:t>
      </w:r>
      <w:r>
        <w:rPr>
          <w:rFonts w:ascii="Arial"/>
          <w:i/>
          <w:sz w:val="22"/>
        </w:rPr>
        <w:t>Beneficio</w:t>
      </w:r>
      <w:r>
        <w:rPr>
          <w:rFonts w:ascii="Arial"/>
          <w:i/>
          <w:spacing w:val="-1"/>
          <w:sz w:val="22"/>
        </w:rPr>
        <w:t> </w:t>
      </w:r>
      <w:r>
        <w:rPr>
          <w:rFonts w:ascii="Arial"/>
          <w:i/>
          <w:sz w:val="22"/>
        </w:rPr>
        <w:t>della </w:t>
      </w:r>
      <w:r>
        <w:rPr>
          <w:rFonts w:ascii="Arial"/>
          <w:i/>
          <w:spacing w:val="-2"/>
          <w:sz w:val="22"/>
        </w:rPr>
        <w:t>divisione</w:t>
      </w:r>
    </w:p>
    <w:p>
      <w:pPr>
        <w:pStyle w:val="BodyText"/>
        <w:spacing w:line="271" w:lineRule="auto"/>
        <w:ind w:right="219"/>
      </w:pPr>
      <w:r>
        <w:rPr/>
        <w:t>“Se è stato stipulato il beneficio della divisione, ogni fideiussore che sia convenuto per il pagamento dell'intero debito può esigere che il creditore riduca l'azione alla parte da lui dovuta. Se alcuno dei fideiussori era insolvente al tempo in cui un altro ha fatto valere il beneficio della divisione,</w:t>
      </w:r>
      <w:r>
        <w:rPr>
          <w:spacing w:val="-4"/>
        </w:rPr>
        <w:t> </w:t>
      </w:r>
      <w:r>
        <w:rPr/>
        <w:t>questi</w:t>
      </w:r>
      <w:r>
        <w:rPr>
          <w:spacing w:val="-3"/>
        </w:rPr>
        <w:t> </w:t>
      </w:r>
      <w:r>
        <w:rPr/>
        <w:t>è</w:t>
      </w:r>
      <w:r>
        <w:rPr>
          <w:spacing w:val="-3"/>
        </w:rPr>
        <w:t> </w:t>
      </w:r>
      <w:r>
        <w:rPr/>
        <w:t>obbligato</w:t>
      </w:r>
      <w:r>
        <w:rPr>
          <w:spacing w:val="-3"/>
        </w:rPr>
        <w:t> </w:t>
      </w:r>
      <w:r>
        <w:rPr/>
        <w:t>per</w:t>
      </w:r>
      <w:r>
        <w:rPr>
          <w:spacing w:val="-3"/>
        </w:rPr>
        <w:t> </w:t>
      </w:r>
      <w:r>
        <w:rPr/>
        <w:t>tale</w:t>
      </w:r>
      <w:r>
        <w:rPr>
          <w:spacing w:val="-3"/>
        </w:rPr>
        <w:t> </w:t>
      </w:r>
      <w:r>
        <w:rPr/>
        <w:t>insolvenza</w:t>
      </w:r>
      <w:r>
        <w:rPr>
          <w:spacing w:val="-3"/>
        </w:rPr>
        <w:t> </w:t>
      </w:r>
      <w:r>
        <w:rPr/>
        <w:t>in</w:t>
      </w:r>
      <w:r>
        <w:rPr>
          <w:spacing w:val="-3"/>
        </w:rPr>
        <w:t> </w:t>
      </w:r>
      <w:r>
        <w:rPr/>
        <w:t>proporzione</w:t>
      </w:r>
      <w:r>
        <w:rPr>
          <w:spacing w:val="-3"/>
        </w:rPr>
        <w:t> </w:t>
      </w:r>
      <w:r>
        <w:rPr/>
        <w:t>della</w:t>
      </w:r>
      <w:r>
        <w:rPr>
          <w:spacing w:val="-3"/>
        </w:rPr>
        <w:t> </w:t>
      </w:r>
      <w:r>
        <w:rPr/>
        <w:t>sua</w:t>
      </w:r>
      <w:r>
        <w:rPr>
          <w:spacing w:val="-3"/>
        </w:rPr>
        <w:t> </w:t>
      </w:r>
      <w:r>
        <w:rPr/>
        <w:t>quota,</w:t>
      </w:r>
      <w:r>
        <w:rPr>
          <w:spacing w:val="-4"/>
        </w:rPr>
        <w:t> </w:t>
      </w:r>
      <w:r>
        <w:rPr/>
        <w:t>ma</w:t>
      </w:r>
      <w:r>
        <w:rPr>
          <w:spacing w:val="-3"/>
        </w:rPr>
        <w:t> </w:t>
      </w:r>
      <w:r>
        <w:rPr/>
        <w:t>non</w:t>
      </w:r>
      <w:r>
        <w:rPr>
          <w:spacing w:val="-3"/>
        </w:rPr>
        <w:t> </w:t>
      </w:r>
      <w:r>
        <w:rPr/>
        <w:t>risponde delle insolvenze sopravvenute”.</w:t>
      </w:r>
    </w:p>
    <w:p>
      <w:pPr>
        <w:pStyle w:val="BodyText"/>
        <w:spacing w:before="37"/>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1948</w:t>
      </w:r>
      <w:r>
        <w:rPr>
          <w:sz w:val="22"/>
        </w:rPr>
        <w:t>:</w:t>
      </w:r>
      <w:r>
        <w:rPr>
          <w:spacing w:val="-1"/>
          <w:sz w:val="22"/>
        </w:rPr>
        <w:t> </w:t>
      </w:r>
      <w:r>
        <w:rPr>
          <w:rFonts w:ascii="Arial"/>
          <w:i/>
          <w:sz w:val="22"/>
        </w:rPr>
        <w:t>Obbligazione</w:t>
      </w:r>
      <w:r>
        <w:rPr>
          <w:rFonts w:ascii="Arial"/>
          <w:i/>
          <w:spacing w:val="-1"/>
          <w:sz w:val="22"/>
        </w:rPr>
        <w:t> </w:t>
      </w:r>
      <w:r>
        <w:rPr>
          <w:rFonts w:ascii="Arial"/>
          <w:i/>
          <w:sz w:val="22"/>
        </w:rPr>
        <w:t>del</w:t>
      </w:r>
      <w:r>
        <w:rPr>
          <w:rFonts w:ascii="Arial"/>
          <w:i/>
          <w:spacing w:val="-1"/>
          <w:sz w:val="22"/>
        </w:rPr>
        <w:t> </w:t>
      </w:r>
      <w:r>
        <w:rPr>
          <w:rFonts w:ascii="Arial"/>
          <w:i/>
          <w:sz w:val="22"/>
        </w:rPr>
        <w:t>fideiussore</w:t>
      </w:r>
      <w:r>
        <w:rPr>
          <w:rFonts w:ascii="Arial"/>
          <w:i/>
          <w:spacing w:val="-1"/>
          <w:sz w:val="22"/>
        </w:rPr>
        <w:t> </w:t>
      </w:r>
      <w:r>
        <w:rPr>
          <w:rFonts w:ascii="Arial"/>
          <w:i/>
          <w:sz w:val="22"/>
        </w:rPr>
        <w:t>del </w:t>
      </w:r>
      <w:r>
        <w:rPr>
          <w:rFonts w:ascii="Arial"/>
          <w:i/>
          <w:spacing w:val="-2"/>
          <w:sz w:val="22"/>
        </w:rPr>
        <w:t>fideiussore</w:t>
      </w:r>
    </w:p>
    <w:p>
      <w:pPr>
        <w:pStyle w:val="BodyText"/>
        <w:spacing w:line="271" w:lineRule="auto" w:before="33"/>
      </w:pPr>
      <w:r>
        <w:rPr/>
        <w:t>“Il</w:t>
      </w:r>
      <w:r>
        <w:rPr>
          <w:spacing w:val="-2"/>
        </w:rPr>
        <w:t> </w:t>
      </w:r>
      <w:r>
        <w:rPr/>
        <w:t>fideiussore</w:t>
      </w:r>
      <w:r>
        <w:rPr>
          <w:spacing w:val="-2"/>
        </w:rPr>
        <w:t> </w:t>
      </w:r>
      <w:r>
        <w:rPr/>
        <w:t>del</w:t>
      </w:r>
      <w:r>
        <w:rPr>
          <w:spacing w:val="-2"/>
        </w:rPr>
        <w:t> </w:t>
      </w:r>
      <w:r>
        <w:rPr/>
        <w:t>fideiussore</w:t>
      </w:r>
      <w:r>
        <w:rPr>
          <w:spacing w:val="-2"/>
        </w:rPr>
        <w:t> </w:t>
      </w:r>
      <w:r>
        <w:rPr/>
        <w:t>non</w:t>
      </w:r>
      <w:r>
        <w:rPr>
          <w:spacing w:val="-2"/>
        </w:rPr>
        <w:t> </w:t>
      </w:r>
      <w:r>
        <w:rPr/>
        <w:t>è</w:t>
      </w:r>
      <w:r>
        <w:rPr>
          <w:spacing w:val="-2"/>
        </w:rPr>
        <w:t> </w:t>
      </w:r>
      <w:r>
        <w:rPr/>
        <w:t>obbligato</w:t>
      </w:r>
      <w:r>
        <w:rPr>
          <w:spacing w:val="-2"/>
        </w:rPr>
        <w:t> </w:t>
      </w:r>
      <w:r>
        <w:rPr/>
        <w:t>verso</w:t>
      </w:r>
      <w:r>
        <w:rPr>
          <w:spacing w:val="-2"/>
        </w:rPr>
        <w:t> </w:t>
      </w:r>
      <w:r>
        <w:rPr/>
        <w:t>il</w:t>
      </w:r>
      <w:r>
        <w:rPr>
          <w:spacing w:val="-2"/>
        </w:rPr>
        <w:t> </w:t>
      </w:r>
      <w:r>
        <w:rPr/>
        <w:t>creditore,</w:t>
      </w:r>
      <w:r>
        <w:rPr>
          <w:spacing w:val="-3"/>
        </w:rPr>
        <w:t> </w:t>
      </w:r>
      <w:r>
        <w:rPr/>
        <w:t>se</w:t>
      </w:r>
      <w:r>
        <w:rPr>
          <w:spacing w:val="-2"/>
        </w:rPr>
        <w:t> </w:t>
      </w:r>
      <w:r>
        <w:rPr/>
        <w:t>non</w:t>
      </w:r>
      <w:r>
        <w:rPr>
          <w:spacing w:val="-2"/>
        </w:rPr>
        <w:t> </w:t>
      </w:r>
      <w:r>
        <w:rPr/>
        <w:t>nel</w:t>
      </w:r>
      <w:r>
        <w:rPr>
          <w:spacing w:val="-2"/>
        </w:rPr>
        <w:t> </w:t>
      </w:r>
      <w:r>
        <w:rPr/>
        <w:t>caso</w:t>
      </w:r>
      <w:r>
        <w:rPr>
          <w:spacing w:val="-2"/>
        </w:rPr>
        <w:t> </w:t>
      </w:r>
      <w:r>
        <w:rPr/>
        <w:t>in</w:t>
      </w:r>
      <w:r>
        <w:rPr>
          <w:spacing w:val="-2"/>
        </w:rPr>
        <w:t> </w:t>
      </w:r>
      <w:r>
        <w:rPr/>
        <w:t>cui</w:t>
      </w:r>
      <w:r>
        <w:rPr>
          <w:spacing w:val="-2"/>
        </w:rPr>
        <w:t> </w:t>
      </w:r>
      <w:r>
        <w:rPr/>
        <w:t>il</w:t>
      </w:r>
      <w:r>
        <w:rPr>
          <w:spacing w:val="-2"/>
        </w:rPr>
        <w:t> </w:t>
      </w:r>
      <w:r>
        <w:rPr/>
        <w:t>debitore principale e tutti i fideiussori di questo siano insolventi, o siano liberati perché incapaci”.</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3"/>
          <w:sz w:val="22"/>
        </w:rPr>
        <w:t> </w:t>
      </w:r>
      <w:r>
        <w:rPr>
          <w:rFonts w:ascii="Arial"/>
          <w:b/>
          <w:sz w:val="22"/>
        </w:rPr>
        <w:t>1949</w:t>
      </w:r>
      <w:r>
        <w:rPr>
          <w:sz w:val="22"/>
        </w:rPr>
        <w:t>:</w:t>
      </w:r>
      <w:r>
        <w:rPr>
          <w:spacing w:val="-1"/>
          <w:sz w:val="22"/>
        </w:rPr>
        <w:t> </w:t>
      </w:r>
      <w:r>
        <w:rPr>
          <w:rFonts w:ascii="Arial"/>
          <w:i/>
          <w:sz w:val="22"/>
        </w:rPr>
        <w:t>Surrogazione</w:t>
      </w:r>
      <w:r>
        <w:rPr>
          <w:rFonts w:ascii="Arial"/>
          <w:i/>
          <w:spacing w:val="-1"/>
          <w:sz w:val="22"/>
        </w:rPr>
        <w:t> </w:t>
      </w:r>
      <w:r>
        <w:rPr>
          <w:rFonts w:ascii="Arial"/>
          <w:i/>
          <w:sz w:val="22"/>
        </w:rPr>
        <w:t>del</w:t>
      </w:r>
      <w:r>
        <w:rPr>
          <w:rFonts w:ascii="Arial"/>
          <w:i/>
          <w:spacing w:val="-1"/>
          <w:sz w:val="22"/>
        </w:rPr>
        <w:t> </w:t>
      </w:r>
      <w:r>
        <w:rPr>
          <w:rFonts w:ascii="Arial"/>
          <w:i/>
          <w:sz w:val="22"/>
        </w:rPr>
        <w:t>fideiussore</w:t>
      </w:r>
      <w:r>
        <w:rPr>
          <w:rFonts w:ascii="Arial"/>
          <w:i/>
          <w:spacing w:val="-1"/>
          <w:sz w:val="22"/>
        </w:rPr>
        <w:t> </w:t>
      </w:r>
      <w:r>
        <w:rPr>
          <w:rFonts w:ascii="Arial"/>
          <w:i/>
          <w:sz w:val="22"/>
        </w:rPr>
        <w:t>nei</w:t>
      </w:r>
      <w:r>
        <w:rPr>
          <w:rFonts w:ascii="Arial"/>
          <w:i/>
          <w:spacing w:val="-1"/>
          <w:sz w:val="22"/>
        </w:rPr>
        <w:t> </w:t>
      </w:r>
      <w:r>
        <w:rPr>
          <w:rFonts w:ascii="Arial"/>
          <w:i/>
          <w:sz w:val="22"/>
        </w:rPr>
        <w:t>diritti</w:t>
      </w:r>
      <w:r>
        <w:rPr>
          <w:rFonts w:ascii="Arial"/>
          <w:i/>
          <w:spacing w:val="-1"/>
          <w:sz w:val="22"/>
        </w:rPr>
        <w:t> </w:t>
      </w:r>
      <w:r>
        <w:rPr>
          <w:rFonts w:ascii="Arial"/>
          <w:i/>
          <w:sz w:val="22"/>
        </w:rPr>
        <w:t>del</w:t>
      </w:r>
      <w:r>
        <w:rPr>
          <w:rFonts w:ascii="Arial"/>
          <w:i/>
          <w:spacing w:val="-1"/>
          <w:sz w:val="22"/>
        </w:rPr>
        <w:t> </w:t>
      </w:r>
      <w:r>
        <w:rPr>
          <w:rFonts w:ascii="Arial"/>
          <w:i/>
          <w:spacing w:val="-2"/>
          <w:sz w:val="22"/>
        </w:rPr>
        <w:t>creditore</w:t>
      </w:r>
    </w:p>
    <w:p>
      <w:pPr>
        <w:pStyle w:val="BodyText"/>
      </w:pPr>
      <w:r>
        <w:rPr/>
        <w:t>“Il</w:t>
      </w:r>
      <w:r>
        <w:rPr>
          <w:spacing w:val="-3"/>
        </w:rPr>
        <w:t> </w:t>
      </w:r>
      <w:r>
        <w:rPr/>
        <w:t>fideiussore</w:t>
      </w:r>
      <w:r>
        <w:rPr>
          <w:spacing w:val="-1"/>
        </w:rPr>
        <w:t> </w:t>
      </w:r>
      <w:r>
        <w:rPr/>
        <w:t>che</w:t>
      </w:r>
      <w:r>
        <w:rPr>
          <w:spacing w:val="-1"/>
        </w:rPr>
        <w:t> </w:t>
      </w:r>
      <w:r>
        <w:rPr/>
        <w:t>ha</w:t>
      </w:r>
      <w:r>
        <w:rPr>
          <w:spacing w:val="-1"/>
        </w:rPr>
        <w:t> </w:t>
      </w:r>
      <w:r>
        <w:rPr/>
        <w:t>pagato</w:t>
      </w:r>
      <w:r>
        <w:rPr>
          <w:spacing w:val="-1"/>
        </w:rPr>
        <w:t> </w:t>
      </w:r>
      <w:r>
        <w:rPr/>
        <w:t>il</w:t>
      </w:r>
      <w:r>
        <w:rPr>
          <w:spacing w:val="-1"/>
        </w:rPr>
        <w:t> </w:t>
      </w:r>
      <w:r>
        <w:rPr/>
        <w:t>debito</w:t>
      </w:r>
      <w:r>
        <w:rPr>
          <w:spacing w:val="-1"/>
        </w:rPr>
        <w:t> </w:t>
      </w:r>
      <w:r>
        <w:rPr/>
        <w:t>è</w:t>
      </w:r>
      <w:r>
        <w:rPr>
          <w:spacing w:val="-1"/>
        </w:rPr>
        <w:t> </w:t>
      </w:r>
      <w:r>
        <w:rPr/>
        <w:t>surrogato</w:t>
      </w:r>
      <w:r>
        <w:rPr>
          <w:spacing w:val="-1"/>
        </w:rPr>
        <w:t> </w:t>
      </w:r>
      <w:r>
        <w:rPr/>
        <w:t>nei</w:t>
      </w:r>
      <w:r>
        <w:rPr>
          <w:spacing w:val="-1"/>
        </w:rPr>
        <w:t> </w:t>
      </w:r>
      <w:r>
        <w:rPr/>
        <w:t>diritti</w:t>
      </w:r>
      <w:r>
        <w:rPr>
          <w:spacing w:val="-1"/>
        </w:rPr>
        <w:t> </w:t>
      </w:r>
      <w:r>
        <w:rPr/>
        <w:t>che</w:t>
      </w:r>
      <w:r>
        <w:rPr>
          <w:spacing w:val="-1"/>
        </w:rPr>
        <w:t> </w:t>
      </w:r>
      <w:r>
        <w:rPr/>
        <w:t>il</w:t>
      </w:r>
      <w:r>
        <w:rPr>
          <w:spacing w:val="-1"/>
        </w:rPr>
        <w:t> </w:t>
      </w:r>
      <w:r>
        <w:rPr/>
        <w:t>creditore</w:t>
      </w:r>
      <w:r>
        <w:rPr>
          <w:spacing w:val="-1"/>
        </w:rPr>
        <w:t> </w:t>
      </w:r>
      <w:r>
        <w:rPr/>
        <w:t>aveva</w:t>
      </w:r>
      <w:r>
        <w:rPr>
          <w:spacing w:val="-1"/>
        </w:rPr>
        <w:t> </w:t>
      </w:r>
      <w:r>
        <w:rPr/>
        <w:t>contro</w:t>
      </w:r>
      <w:r>
        <w:rPr>
          <w:spacing w:val="-1"/>
        </w:rPr>
        <w:t> </w:t>
      </w:r>
      <w:r>
        <w:rPr/>
        <w:t>il </w:t>
      </w:r>
      <w:r>
        <w:rPr>
          <w:spacing w:val="-2"/>
        </w:rPr>
        <w:t>debitore”.</w:t>
      </w:r>
    </w:p>
    <w:p>
      <w:pPr>
        <w:pStyle w:val="BodyText"/>
        <w:spacing w:before="67"/>
        <w:ind w:left="0"/>
      </w:pPr>
    </w:p>
    <w:p>
      <w:pPr>
        <w:spacing w:before="0"/>
        <w:ind w:left="141" w:right="0" w:firstLine="0"/>
        <w:jc w:val="left"/>
        <w:rPr>
          <w:rFonts w:ascii="Arial"/>
          <w:i/>
          <w:sz w:val="22"/>
        </w:rPr>
      </w:pPr>
      <w:r>
        <w:rPr>
          <w:rFonts w:ascii="Arial"/>
          <w:b/>
          <w:sz w:val="22"/>
        </w:rPr>
        <w:t>Art.</w:t>
      </w:r>
      <w:r>
        <w:rPr>
          <w:rFonts w:ascii="Arial"/>
          <w:b/>
          <w:spacing w:val="-3"/>
          <w:sz w:val="22"/>
        </w:rPr>
        <w:t> </w:t>
      </w:r>
      <w:r>
        <w:rPr>
          <w:rFonts w:ascii="Arial"/>
          <w:b/>
          <w:sz w:val="22"/>
        </w:rPr>
        <w:t>1950</w:t>
      </w:r>
      <w:r>
        <w:rPr>
          <w:sz w:val="22"/>
        </w:rPr>
        <w:t>:</w:t>
      </w:r>
      <w:r>
        <w:rPr>
          <w:spacing w:val="-1"/>
          <w:sz w:val="22"/>
        </w:rPr>
        <w:t> </w:t>
      </w:r>
      <w:r>
        <w:rPr>
          <w:rFonts w:ascii="Arial"/>
          <w:i/>
          <w:sz w:val="22"/>
        </w:rPr>
        <w:t>Regresso</w:t>
      </w:r>
      <w:r>
        <w:rPr>
          <w:rFonts w:ascii="Arial"/>
          <w:i/>
          <w:spacing w:val="-1"/>
          <w:sz w:val="22"/>
        </w:rPr>
        <w:t> </w:t>
      </w:r>
      <w:r>
        <w:rPr>
          <w:rFonts w:ascii="Arial"/>
          <w:i/>
          <w:sz w:val="22"/>
        </w:rPr>
        <w:t>contro</w:t>
      </w:r>
      <w:r>
        <w:rPr>
          <w:rFonts w:ascii="Arial"/>
          <w:i/>
          <w:spacing w:val="-1"/>
          <w:sz w:val="22"/>
        </w:rPr>
        <w:t> </w:t>
      </w:r>
      <w:r>
        <w:rPr>
          <w:rFonts w:ascii="Arial"/>
          <w:i/>
          <w:sz w:val="22"/>
        </w:rPr>
        <w:t>il</w:t>
      </w:r>
      <w:r>
        <w:rPr>
          <w:rFonts w:ascii="Arial"/>
          <w:i/>
          <w:spacing w:val="-1"/>
          <w:sz w:val="22"/>
        </w:rPr>
        <w:t> </w:t>
      </w:r>
      <w:r>
        <w:rPr>
          <w:rFonts w:ascii="Arial"/>
          <w:i/>
          <w:sz w:val="22"/>
        </w:rPr>
        <w:t>debitore</w:t>
      </w:r>
      <w:r>
        <w:rPr>
          <w:rFonts w:ascii="Arial"/>
          <w:i/>
          <w:spacing w:val="-1"/>
          <w:sz w:val="22"/>
        </w:rPr>
        <w:t> </w:t>
      </w:r>
      <w:r>
        <w:rPr>
          <w:rFonts w:ascii="Arial"/>
          <w:i/>
          <w:spacing w:val="-2"/>
          <w:sz w:val="22"/>
        </w:rPr>
        <w:t>principale</w:t>
      </w:r>
    </w:p>
    <w:p>
      <w:pPr>
        <w:pStyle w:val="BodyText"/>
        <w:spacing w:line="271" w:lineRule="auto"/>
      </w:pPr>
      <w:r>
        <w:rPr/>
        <w:t>“Il</w:t>
      </w:r>
      <w:r>
        <w:rPr>
          <w:spacing w:val="-3"/>
        </w:rPr>
        <w:t> </w:t>
      </w:r>
      <w:r>
        <w:rPr/>
        <w:t>fideiussore</w:t>
      </w:r>
      <w:r>
        <w:rPr>
          <w:spacing w:val="-3"/>
        </w:rPr>
        <w:t> </w:t>
      </w:r>
      <w:r>
        <w:rPr/>
        <w:t>che</w:t>
      </w:r>
      <w:r>
        <w:rPr>
          <w:spacing w:val="-3"/>
        </w:rPr>
        <w:t> </w:t>
      </w:r>
      <w:r>
        <w:rPr/>
        <w:t>ha</w:t>
      </w:r>
      <w:r>
        <w:rPr>
          <w:spacing w:val="-3"/>
        </w:rPr>
        <w:t> </w:t>
      </w:r>
      <w:r>
        <w:rPr/>
        <w:t>pagato</w:t>
      </w:r>
      <w:r>
        <w:rPr>
          <w:spacing w:val="-3"/>
        </w:rPr>
        <w:t> </w:t>
      </w:r>
      <w:r>
        <w:rPr/>
        <w:t>ha</w:t>
      </w:r>
      <w:r>
        <w:rPr>
          <w:spacing w:val="-3"/>
        </w:rPr>
        <w:t> </w:t>
      </w:r>
      <w:r>
        <w:rPr/>
        <w:t>regresso</w:t>
      </w:r>
      <w:r>
        <w:rPr>
          <w:spacing w:val="-3"/>
        </w:rPr>
        <w:t> </w:t>
      </w:r>
      <w:r>
        <w:rPr/>
        <w:t>contro</w:t>
      </w:r>
      <w:r>
        <w:rPr>
          <w:spacing w:val="-3"/>
        </w:rPr>
        <w:t> </w:t>
      </w:r>
      <w:r>
        <w:rPr/>
        <w:t>il</w:t>
      </w:r>
      <w:r>
        <w:rPr>
          <w:spacing w:val="-3"/>
        </w:rPr>
        <w:t> </w:t>
      </w:r>
      <w:r>
        <w:rPr/>
        <w:t>debitore</w:t>
      </w:r>
      <w:r>
        <w:rPr>
          <w:spacing w:val="-3"/>
        </w:rPr>
        <w:t> </w:t>
      </w:r>
      <w:r>
        <w:rPr/>
        <w:t>principale,</w:t>
      </w:r>
      <w:r>
        <w:rPr>
          <w:spacing w:val="-4"/>
        </w:rPr>
        <w:t> </w:t>
      </w:r>
      <w:r>
        <w:rPr/>
        <w:t>benché</w:t>
      </w:r>
      <w:r>
        <w:rPr>
          <w:spacing w:val="-3"/>
        </w:rPr>
        <w:t> </w:t>
      </w:r>
      <w:r>
        <w:rPr/>
        <w:t>questi</w:t>
      </w:r>
      <w:r>
        <w:rPr>
          <w:spacing w:val="-3"/>
        </w:rPr>
        <w:t> </w:t>
      </w:r>
      <w:r>
        <w:rPr/>
        <w:t>non</w:t>
      </w:r>
      <w:r>
        <w:rPr>
          <w:spacing w:val="-3"/>
        </w:rPr>
        <w:t> </w:t>
      </w:r>
      <w:r>
        <w:rPr/>
        <w:t>fosse consapevole della prestata fideiussione.</w:t>
      </w:r>
    </w:p>
    <w:p>
      <w:pPr>
        <w:pStyle w:val="BodyText"/>
        <w:spacing w:line="271" w:lineRule="auto" w:before="1"/>
        <w:ind w:firstLine="122"/>
      </w:pPr>
      <w:r>
        <w:rPr/>
        <w:t>Il</w:t>
      </w:r>
      <w:r>
        <w:rPr>
          <w:spacing w:val="-2"/>
        </w:rPr>
        <w:t> </w:t>
      </w:r>
      <w:r>
        <w:rPr/>
        <w:t>regresso</w:t>
      </w:r>
      <w:r>
        <w:rPr>
          <w:spacing w:val="-2"/>
        </w:rPr>
        <w:t> </w:t>
      </w:r>
      <w:r>
        <w:rPr/>
        <w:t>comprende</w:t>
      </w:r>
      <w:r>
        <w:rPr>
          <w:spacing w:val="-2"/>
        </w:rPr>
        <w:t> </w:t>
      </w:r>
      <w:r>
        <w:rPr/>
        <w:t>il</w:t>
      </w:r>
      <w:r>
        <w:rPr>
          <w:spacing w:val="-2"/>
        </w:rPr>
        <w:t> </w:t>
      </w:r>
      <w:r>
        <w:rPr/>
        <w:t>capitale,</w:t>
      </w:r>
      <w:r>
        <w:rPr>
          <w:spacing w:val="-3"/>
        </w:rPr>
        <w:t> </w:t>
      </w:r>
      <w:r>
        <w:rPr/>
        <w:t>gli</w:t>
      </w:r>
      <w:r>
        <w:rPr>
          <w:spacing w:val="-2"/>
        </w:rPr>
        <w:t> </w:t>
      </w:r>
      <w:r>
        <w:rPr/>
        <w:t>interessi</w:t>
      </w:r>
      <w:r>
        <w:rPr>
          <w:spacing w:val="-2"/>
        </w:rPr>
        <w:t> </w:t>
      </w:r>
      <w:r>
        <w:rPr/>
        <w:t>e</w:t>
      </w:r>
      <w:r>
        <w:rPr>
          <w:spacing w:val="-2"/>
        </w:rPr>
        <w:t> </w:t>
      </w:r>
      <w:r>
        <w:rPr/>
        <w:t>le</w:t>
      </w:r>
      <w:r>
        <w:rPr>
          <w:spacing w:val="-2"/>
        </w:rPr>
        <w:t> </w:t>
      </w:r>
      <w:r>
        <w:rPr/>
        <w:t>spese</w:t>
      </w:r>
      <w:r>
        <w:rPr>
          <w:spacing w:val="-2"/>
        </w:rPr>
        <w:t> </w:t>
      </w:r>
      <w:r>
        <w:rPr/>
        <w:t>che</w:t>
      </w:r>
      <w:r>
        <w:rPr>
          <w:spacing w:val="-2"/>
        </w:rPr>
        <w:t> </w:t>
      </w:r>
      <w:r>
        <w:rPr/>
        <w:t>il</w:t>
      </w:r>
      <w:r>
        <w:rPr>
          <w:spacing w:val="-2"/>
        </w:rPr>
        <w:t> </w:t>
      </w:r>
      <w:r>
        <w:rPr/>
        <w:t>fideiussore</w:t>
      </w:r>
      <w:r>
        <w:rPr>
          <w:spacing w:val="-2"/>
        </w:rPr>
        <w:t> </w:t>
      </w:r>
      <w:r>
        <w:rPr/>
        <w:t>ha</w:t>
      </w:r>
      <w:r>
        <w:rPr>
          <w:spacing w:val="-2"/>
        </w:rPr>
        <w:t> </w:t>
      </w:r>
      <w:r>
        <w:rPr/>
        <w:t>fatte</w:t>
      </w:r>
      <w:r>
        <w:rPr>
          <w:spacing w:val="-2"/>
        </w:rPr>
        <w:t> </w:t>
      </w:r>
      <w:r>
        <w:rPr/>
        <w:t>dopo</w:t>
      </w:r>
      <w:r>
        <w:rPr>
          <w:spacing w:val="-2"/>
        </w:rPr>
        <w:t> </w:t>
      </w:r>
      <w:r>
        <w:rPr/>
        <w:t>che</w:t>
      </w:r>
      <w:r>
        <w:rPr>
          <w:spacing w:val="-2"/>
        </w:rPr>
        <w:t> </w:t>
      </w:r>
      <w:r>
        <w:rPr/>
        <w:t>ha denunziato al debitore principale le istanze proposte contro di lui.</w:t>
      </w:r>
    </w:p>
    <w:p>
      <w:pPr>
        <w:pStyle w:val="BodyText"/>
        <w:spacing w:line="271" w:lineRule="auto" w:before="1"/>
        <w:ind w:right="123" w:firstLine="122"/>
      </w:pPr>
      <w:r>
        <w:rPr/>
        <w:t>Il</w:t>
      </w:r>
      <w:r>
        <w:rPr>
          <w:spacing w:val="-3"/>
        </w:rPr>
        <w:t> </w:t>
      </w:r>
      <w:r>
        <w:rPr/>
        <w:t>fideiussore</w:t>
      </w:r>
      <w:r>
        <w:rPr>
          <w:spacing w:val="-3"/>
        </w:rPr>
        <w:t> </w:t>
      </w:r>
      <w:r>
        <w:rPr/>
        <w:t>inoltre</w:t>
      </w:r>
      <w:r>
        <w:rPr>
          <w:spacing w:val="-3"/>
        </w:rPr>
        <w:t> </w:t>
      </w:r>
      <w:r>
        <w:rPr/>
        <w:t>ha</w:t>
      </w:r>
      <w:r>
        <w:rPr>
          <w:spacing w:val="-3"/>
        </w:rPr>
        <w:t> </w:t>
      </w:r>
      <w:r>
        <w:rPr/>
        <w:t>diritto</w:t>
      </w:r>
      <w:r>
        <w:rPr>
          <w:spacing w:val="-3"/>
        </w:rPr>
        <w:t> </w:t>
      </w:r>
      <w:r>
        <w:rPr/>
        <w:t>agli</w:t>
      </w:r>
      <w:r>
        <w:rPr>
          <w:spacing w:val="-3"/>
        </w:rPr>
        <w:t> </w:t>
      </w:r>
      <w:r>
        <w:rPr/>
        <w:t>interessi</w:t>
      </w:r>
      <w:r>
        <w:rPr>
          <w:spacing w:val="-3"/>
        </w:rPr>
        <w:t> </w:t>
      </w:r>
      <w:r>
        <w:rPr/>
        <w:t>legali</w:t>
      </w:r>
      <w:r>
        <w:rPr>
          <w:spacing w:val="-3"/>
        </w:rPr>
        <w:t> </w:t>
      </w:r>
      <w:r>
        <w:rPr/>
        <w:t>sulle</w:t>
      </w:r>
      <w:r>
        <w:rPr>
          <w:spacing w:val="-3"/>
        </w:rPr>
        <w:t> </w:t>
      </w:r>
      <w:r>
        <w:rPr/>
        <w:t>somme</w:t>
      </w:r>
      <w:r>
        <w:rPr>
          <w:spacing w:val="-3"/>
        </w:rPr>
        <w:t> </w:t>
      </w:r>
      <w:r>
        <w:rPr/>
        <w:t>pagate</w:t>
      </w:r>
      <w:r>
        <w:rPr>
          <w:spacing w:val="-3"/>
        </w:rPr>
        <w:t> </w:t>
      </w:r>
      <w:r>
        <w:rPr/>
        <w:t>dal</w:t>
      </w:r>
      <w:r>
        <w:rPr>
          <w:spacing w:val="-3"/>
        </w:rPr>
        <w:t> </w:t>
      </w:r>
      <w:r>
        <w:rPr/>
        <w:t>giorno</w:t>
      </w:r>
      <w:r>
        <w:rPr>
          <w:spacing w:val="-3"/>
        </w:rPr>
        <w:t> </w:t>
      </w:r>
      <w:r>
        <w:rPr/>
        <w:t>del</w:t>
      </w:r>
      <w:r>
        <w:rPr>
          <w:spacing w:val="-3"/>
        </w:rPr>
        <w:t> </w:t>
      </w:r>
      <w:r>
        <w:rPr/>
        <w:t>pagamento. Se il debito principale produceva interessi in misura superiore al saggio legale, il fideiussore ha diritto a questi fino al rimborso del capitale.</w:t>
      </w:r>
    </w:p>
    <w:p>
      <w:pPr>
        <w:pStyle w:val="BodyText"/>
        <w:spacing w:line="271" w:lineRule="auto" w:before="3"/>
        <w:ind w:firstLine="122"/>
      </w:pPr>
      <w:r>
        <w:rPr/>
        <w:t>Se</w:t>
      </w:r>
      <w:r>
        <w:rPr>
          <w:spacing w:val="-2"/>
        </w:rPr>
        <w:t> </w:t>
      </w:r>
      <w:r>
        <w:rPr/>
        <w:t>il</w:t>
      </w:r>
      <w:r>
        <w:rPr>
          <w:spacing w:val="-2"/>
        </w:rPr>
        <w:t> </w:t>
      </w:r>
      <w:r>
        <w:rPr/>
        <w:t>debitore</w:t>
      </w:r>
      <w:r>
        <w:rPr>
          <w:spacing w:val="-2"/>
        </w:rPr>
        <w:t> </w:t>
      </w:r>
      <w:r>
        <w:rPr/>
        <w:t>è</w:t>
      </w:r>
      <w:r>
        <w:rPr>
          <w:spacing w:val="-2"/>
        </w:rPr>
        <w:t> </w:t>
      </w:r>
      <w:r>
        <w:rPr/>
        <w:t>incapace,</w:t>
      </w:r>
      <w:r>
        <w:rPr>
          <w:spacing w:val="-3"/>
        </w:rPr>
        <w:t> </w:t>
      </w:r>
      <w:r>
        <w:rPr/>
        <w:t>il</w:t>
      </w:r>
      <w:r>
        <w:rPr>
          <w:spacing w:val="-2"/>
        </w:rPr>
        <w:t> </w:t>
      </w:r>
      <w:r>
        <w:rPr/>
        <w:t>regresso</w:t>
      </w:r>
      <w:r>
        <w:rPr>
          <w:spacing w:val="-2"/>
        </w:rPr>
        <w:t> </w:t>
      </w:r>
      <w:r>
        <w:rPr/>
        <w:t>del</w:t>
      </w:r>
      <w:r>
        <w:rPr>
          <w:spacing w:val="-2"/>
        </w:rPr>
        <w:t> </w:t>
      </w:r>
      <w:r>
        <w:rPr/>
        <w:t>fideiussore</w:t>
      </w:r>
      <w:r>
        <w:rPr>
          <w:spacing w:val="-2"/>
        </w:rPr>
        <w:t> </w:t>
      </w:r>
      <w:r>
        <w:rPr/>
        <w:t>è</w:t>
      </w:r>
      <w:r>
        <w:rPr>
          <w:spacing w:val="-2"/>
        </w:rPr>
        <w:t> </w:t>
      </w:r>
      <w:r>
        <w:rPr/>
        <w:t>ammesso</w:t>
      </w:r>
      <w:r>
        <w:rPr>
          <w:spacing w:val="-2"/>
        </w:rPr>
        <w:t> </w:t>
      </w:r>
      <w:r>
        <w:rPr/>
        <w:t>solo</w:t>
      </w:r>
      <w:r>
        <w:rPr>
          <w:spacing w:val="-2"/>
        </w:rPr>
        <w:t> </w:t>
      </w:r>
      <w:r>
        <w:rPr/>
        <w:t>nei</w:t>
      </w:r>
      <w:r>
        <w:rPr>
          <w:spacing w:val="-2"/>
        </w:rPr>
        <w:t> </w:t>
      </w:r>
      <w:r>
        <w:rPr/>
        <w:t>limiti</w:t>
      </w:r>
      <w:r>
        <w:rPr>
          <w:spacing w:val="-2"/>
        </w:rPr>
        <w:t> </w:t>
      </w:r>
      <w:r>
        <w:rPr/>
        <w:t>di</w:t>
      </w:r>
      <w:r>
        <w:rPr>
          <w:spacing w:val="-2"/>
        </w:rPr>
        <w:t> </w:t>
      </w:r>
      <w:r>
        <w:rPr/>
        <w:t>ciò</w:t>
      </w:r>
      <w:r>
        <w:rPr>
          <w:spacing w:val="-2"/>
        </w:rPr>
        <w:t> </w:t>
      </w:r>
      <w:r>
        <w:rPr/>
        <w:t>che</w:t>
      </w:r>
      <w:r>
        <w:rPr>
          <w:spacing w:val="-2"/>
        </w:rPr>
        <w:t> </w:t>
      </w:r>
      <w:r>
        <w:rPr/>
        <w:t>sia</w:t>
      </w:r>
      <w:r>
        <w:rPr>
          <w:spacing w:val="-2"/>
        </w:rPr>
        <w:t> </w:t>
      </w:r>
      <w:r>
        <w:rPr/>
        <w:t>stato rivolto a suo vantaggio”.</w:t>
      </w:r>
    </w:p>
    <w:p>
      <w:pPr>
        <w:pStyle w:val="BodyText"/>
        <w:spacing w:after="0" w:line="271" w:lineRule="auto"/>
        <w:sectPr>
          <w:pgSz w:w="11910" w:h="16840"/>
          <w:pgMar w:header="0" w:footer="823" w:top="1020" w:bottom="1080" w:left="992" w:right="1133"/>
        </w:sectPr>
      </w:pPr>
    </w:p>
    <w:p>
      <w:pPr>
        <w:spacing w:before="76"/>
        <w:ind w:left="141" w:right="0" w:firstLine="0"/>
        <w:jc w:val="left"/>
        <w:rPr>
          <w:rFonts w:ascii="Arial" w:hAnsi="Arial"/>
          <w:i/>
          <w:sz w:val="22"/>
        </w:rPr>
      </w:pPr>
      <w:r>
        <w:rPr>
          <w:rFonts w:ascii="Arial" w:hAnsi="Arial"/>
          <w:b/>
          <w:sz w:val="22"/>
        </w:rPr>
        <w:t>Art.</w:t>
      </w:r>
      <w:r>
        <w:rPr>
          <w:rFonts w:ascii="Arial" w:hAnsi="Arial"/>
          <w:b/>
          <w:spacing w:val="-3"/>
          <w:sz w:val="22"/>
        </w:rPr>
        <w:t> </w:t>
      </w:r>
      <w:r>
        <w:rPr>
          <w:rFonts w:ascii="Arial" w:hAnsi="Arial"/>
          <w:b/>
          <w:sz w:val="22"/>
        </w:rPr>
        <w:t>1951</w:t>
      </w:r>
      <w:r>
        <w:rPr>
          <w:sz w:val="22"/>
        </w:rPr>
        <w:t>:</w:t>
      </w:r>
      <w:r>
        <w:rPr>
          <w:spacing w:val="-1"/>
          <w:sz w:val="22"/>
        </w:rPr>
        <w:t> </w:t>
      </w:r>
      <w:r>
        <w:rPr>
          <w:rFonts w:ascii="Arial" w:hAnsi="Arial"/>
          <w:i/>
          <w:sz w:val="22"/>
        </w:rPr>
        <w:t>Regresso</w:t>
      </w:r>
      <w:r>
        <w:rPr>
          <w:rFonts w:ascii="Arial" w:hAnsi="Arial"/>
          <w:i/>
          <w:spacing w:val="-1"/>
          <w:sz w:val="22"/>
        </w:rPr>
        <w:t> </w:t>
      </w:r>
      <w:r>
        <w:rPr>
          <w:rFonts w:ascii="Arial" w:hAnsi="Arial"/>
          <w:i/>
          <w:sz w:val="22"/>
        </w:rPr>
        <w:t>contro</w:t>
      </w:r>
      <w:r>
        <w:rPr>
          <w:rFonts w:ascii="Arial" w:hAnsi="Arial"/>
          <w:i/>
          <w:spacing w:val="-1"/>
          <w:sz w:val="22"/>
        </w:rPr>
        <w:t> </w:t>
      </w:r>
      <w:r>
        <w:rPr>
          <w:rFonts w:ascii="Arial" w:hAnsi="Arial"/>
          <w:i/>
          <w:sz w:val="22"/>
        </w:rPr>
        <w:t>più</w:t>
      </w:r>
      <w:r>
        <w:rPr>
          <w:rFonts w:ascii="Arial" w:hAnsi="Arial"/>
          <w:i/>
          <w:spacing w:val="-1"/>
          <w:sz w:val="22"/>
        </w:rPr>
        <w:t> </w:t>
      </w:r>
      <w:r>
        <w:rPr>
          <w:rFonts w:ascii="Arial" w:hAnsi="Arial"/>
          <w:i/>
          <w:sz w:val="22"/>
        </w:rPr>
        <w:t>debitori</w:t>
      </w:r>
      <w:r>
        <w:rPr>
          <w:rFonts w:ascii="Arial" w:hAnsi="Arial"/>
          <w:i/>
          <w:spacing w:val="-1"/>
          <w:sz w:val="22"/>
        </w:rPr>
        <w:t> </w:t>
      </w:r>
      <w:r>
        <w:rPr>
          <w:rFonts w:ascii="Arial" w:hAnsi="Arial"/>
          <w:i/>
          <w:spacing w:val="-2"/>
          <w:sz w:val="22"/>
        </w:rPr>
        <w:t>principali</w:t>
      </w:r>
    </w:p>
    <w:p>
      <w:pPr>
        <w:pStyle w:val="BodyText"/>
        <w:spacing w:line="271" w:lineRule="auto" w:before="33"/>
      </w:pPr>
      <w:r>
        <w:rPr/>
        <w:t>“Se</w:t>
      </w:r>
      <w:r>
        <w:rPr>
          <w:spacing w:val="-2"/>
        </w:rPr>
        <w:t> </w:t>
      </w:r>
      <w:r>
        <w:rPr/>
        <w:t>vi</w:t>
      </w:r>
      <w:r>
        <w:rPr>
          <w:spacing w:val="-2"/>
        </w:rPr>
        <w:t> </w:t>
      </w:r>
      <w:r>
        <w:rPr/>
        <w:t>sono</w:t>
      </w:r>
      <w:r>
        <w:rPr>
          <w:spacing w:val="-2"/>
        </w:rPr>
        <w:t> </w:t>
      </w:r>
      <w:r>
        <w:rPr/>
        <w:t>più</w:t>
      </w:r>
      <w:r>
        <w:rPr>
          <w:spacing w:val="-2"/>
        </w:rPr>
        <w:t> </w:t>
      </w:r>
      <w:r>
        <w:rPr/>
        <w:t>debitori</w:t>
      </w:r>
      <w:r>
        <w:rPr>
          <w:spacing w:val="-2"/>
        </w:rPr>
        <w:t> </w:t>
      </w:r>
      <w:r>
        <w:rPr/>
        <w:t>principali</w:t>
      </w:r>
      <w:r>
        <w:rPr>
          <w:spacing w:val="-2"/>
        </w:rPr>
        <w:t> </w:t>
      </w:r>
      <w:r>
        <w:rPr/>
        <w:t>obbligati</w:t>
      </w:r>
      <w:r>
        <w:rPr>
          <w:spacing w:val="-2"/>
        </w:rPr>
        <w:t> </w:t>
      </w:r>
      <w:r>
        <w:rPr/>
        <w:t>in</w:t>
      </w:r>
      <w:r>
        <w:rPr>
          <w:spacing w:val="-2"/>
        </w:rPr>
        <w:t> </w:t>
      </w:r>
      <w:r>
        <w:rPr/>
        <w:t>solido,</w:t>
      </w:r>
      <w:r>
        <w:rPr>
          <w:spacing w:val="-3"/>
        </w:rPr>
        <w:t> </w:t>
      </w:r>
      <w:r>
        <w:rPr/>
        <w:t>il</w:t>
      </w:r>
      <w:r>
        <w:rPr>
          <w:spacing w:val="-2"/>
        </w:rPr>
        <w:t> </w:t>
      </w:r>
      <w:r>
        <w:rPr/>
        <w:t>fideiussore</w:t>
      </w:r>
      <w:r>
        <w:rPr>
          <w:spacing w:val="-2"/>
        </w:rPr>
        <w:t> </w:t>
      </w:r>
      <w:r>
        <w:rPr/>
        <w:t>che</w:t>
      </w:r>
      <w:r>
        <w:rPr>
          <w:spacing w:val="-2"/>
        </w:rPr>
        <w:t> </w:t>
      </w:r>
      <w:r>
        <w:rPr/>
        <w:t>ha</w:t>
      </w:r>
      <w:r>
        <w:rPr>
          <w:spacing w:val="-2"/>
        </w:rPr>
        <w:t> </w:t>
      </w:r>
      <w:r>
        <w:rPr/>
        <w:t>garantito</w:t>
      </w:r>
      <w:r>
        <w:rPr>
          <w:spacing w:val="-2"/>
        </w:rPr>
        <w:t> </w:t>
      </w:r>
      <w:r>
        <w:rPr/>
        <w:t>per</w:t>
      </w:r>
      <w:r>
        <w:rPr>
          <w:spacing w:val="-2"/>
        </w:rPr>
        <w:t> </w:t>
      </w:r>
      <w:r>
        <w:rPr/>
        <w:t>tutti</w:t>
      </w:r>
      <w:r>
        <w:rPr>
          <w:spacing w:val="-2"/>
        </w:rPr>
        <w:t> </w:t>
      </w:r>
      <w:r>
        <w:rPr/>
        <w:t>ha regresso contro ciascuno per ripetere integralmente ciò che ha pagato”.</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1952</w:t>
      </w:r>
      <w:r>
        <w:rPr>
          <w:sz w:val="22"/>
        </w:rPr>
        <w:t>:</w:t>
      </w:r>
      <w:r>
        <w:rPr>
          <w:spacing w:val="-1"/>
          <w:sz w:val="22"/>
        </w:rPr>
        <w:t> </w:t>
      </w:r>
      <w:r>
        <w:rPr>
          <w:rFonts w:ascii="Arial"/>
          <w:i/>
          <w:sz w:val="22"/>
        </w:rPr>
        <w:t>Divieto</w:t>
      </w:r>
      <w:r>
        <w:rPr>
          <w:rFonts w:ascii="Arial"/>
          <w:i/>
          <w:spacing w:val="-1"/>
          <w:sz w:val="22"/>
        </w:rPr>
        <w:t> </w:t>
      </w:r>
      <w:r>
        <w:rPr>
          <w:rFonts w:ascii="Arial"/>
          <w:i/>
          <w:sz w:val="22"/>
        </w:rPr>
        <w:t>di agire</w:t>
      </w:r>
      <w:r>
        <w:rPr>
          <w:rFonts w:ascii="Arial"/>
          <w:i/>
          <w:spacing w:val="-1"/>
          <w:sz w:val="22"/>
        </w:rPr>
        <w:t> </w:t>
      </w:r>
      <w:r>
        <w:rPr>
          <w:rFonts w:ascii="Arial"/>
          <w:i/>
          <w:sz w:val="22"/>
        </w:rPr>
        <w:t>contro</w:t>
      </w:r>
      <w:r>
        <w:rPr>
          <w:rFonts w:ascii="Arial"/>
          <w:i/>
          <w:spacing w:val="-1"/>
          <w:sz w:val="22"/>
        </w:rPr>
        <w:t> </w:t>
      </w:r>
      <w:r>
        <w:rPr>
          <w:rFonts w:ascii="Arial"/>
          <w:i/>
          <w:sz w:val="22"/>
        </w:rPr>
        <w:t>il</w:t>
      </w:r>
      <w:r>
        <w:rPr>
          <w:rFonts w:ascii="Arial"/>
          <w:i/>
          <w:spacing w:val="-1"/>
          <w:sz w:val="22"/>
        </w:rPr>
        <w:t> </w:t>
      </w:r>
      <w:r>
        <w:rPr>
          <w:rFonts w:ascii="Arial"/>
          <w:i/>
          <w:sz w:val="22"/>
        </w:rPr>
        <w:t>debitore </w:t>
      </w:r>
      <w:r>
        <w:rPr>
          <w:rFonts w:ascii="Arial"/>
          <w:i/>
          <w:spacing w:val="-2"/>
          <w:sz w:val="22"/>
        </w:rPr>
        <w:t>principale</w:t>
      </w:r>
    </w:p>
    <w:p>
      <w:pPr>
        <w:pStyle w:val="BodyText"/>
        <w:spacing w:line="271" w:lineRule="auto"/>
      </w:pPr>
      <w:r>
        <w:rPr/>
        <w:t>“Il</w:t>
      </w:r>
      <w:r>
        <w:rPr>
          <w:spacing w:val="-3"/>
        </w:rPr>
        <w:t> </w:t>
      </w:r>
      <w:r>
        <w:rPr/>
        <w:t>fideiussore</w:t>
      </w:r>
      <w:r>
        <w:rPr>
          <w:spacing w:val="-3"/>
        </w:rPr>
        <w:t> </w:t>
      </w:r>
      <w:r>
        <w:rPr/>
        <w:t>non</w:t>
      </w:r>
      <w:r>
        <w:rPr>
          <w:spacing w:val="-3"/>
        </w:rPr>
        <w:t> </w:t>
      </w:r>
      <w:r>
        <w:rPr/>
        <w:t>ha</w:t>
      </w:r>
      <w:r>
        <w:rPr>
          <w:spacing w:val="-3"/>
        </w:rPr>
        <w:t> </w:t>
      </w:r>
      <w:r>
        <w:rPr/>
        <w:t>regresso</w:t>
      </w:r>
      <w:r>
        <w:rPr>
          <w:spacing w:val="-3"/>
        </w:rPr>
        <w:t> </w:t>
      </w:r>
      <w:r>
        <w:rPr/>
        <w:t>contro</w:t>
      </w:r>
      <w:r>
        <w:rPr>
          <w:spacing w:val="-3"/>
        </w:rPr>
        <w:t> </w:t>
      </w:r>
      <w:r>
        <w:rPr/>
        <w:t>il</w:t>
      </w:r>
      <w:r>
        <w:rPr>
          <w:spacing w:val="-3"/>
        </w:rPr>
        <w:t> </w:t>
      </w:r>
      <w:r>
        <w:rPr/>
        <w:t>debitore</w:t>
      </w:r>
      <w:r>
        <w:rPr>
          <w:spacing w:val="-3"/>
        </w:rPr>
        <w:t> </w:t>
      </w:r>
      <w:r>
        <w:rPr/>
        <w:t>principale</w:t>
      </w:r>
      <w:r>
        <w:rPr>
          <w:spacing w:val="-3"/>
        </w:rPr>
        <w:t> </w:t>
      </w:r>
      <w:r>
        <w:rPr/>
        <w:t>se,</w:t>
      </w:r>
      <w:r>
        <w:rPr>
          <w:spacing w:val="-4"/>
        </w:rPr>
        <w:t> </w:t>
      </w:r>
      <w:r>
        <w:rPr/>
        <w:t>per</w:t>
      </w:r>
      <w:r>
        <w:rPr>
          <w:spacing w:val="-3"/>
        </w:rPr>
        <w:t> </w:t>
      </w:r>
      <w:r>
        <w:rPr/>
        <w:t>avere</w:t>
      </w:r>
      <w:r>
        <w:rPr>
          <w:spacing w:val="-3"/>
        </w:rPr>
        <w:t> </w:t>
      </w:r>
      <w:r>
        <w:rPr/>
        <w:t>omesso</w:t>
      </w:r>
      <w:r>
        <w:rPr>
          <w:spacing w:val="-3"/>
        </w:rPr>
        <w:t> </w:t>
      </w:r>
      <w:r>
        <w:rPr/>
        <w:t>di</w:t>
      </w:r>
      <w:r>
        <w:rPr>
          <w:spacing w:val="-3"/>
        </w:rPr>
        <w:t> </w:t>
      </w:r>
      <w:r>
        <w:rPr/>
        <w:t>denunziargli</w:t>
      </w:r>
      <w:r>
        <w:rPr>
          <w:spacing w:val="-3"/>
        </w:rPr>
        <w:t> </w:t>
      </w:r>
      <w:r>
        <w:rPr/>
        <w:t>il pagamento fatto, il debitore ha pagato ugualmente il debito.</w:t>
      </w:r>
    </w:p>
    <w:p>
      <w:pPr>
        <w:pStyle w:val="BodyText"/>
        <w:spacing w:line="271" w:lineRule="auto" w:before="1"/>
        <w:ind w:firstLine="122"/>
      </w:pPr>
      <w:r>
        <w:rPr/>
        <w:t>Se</w:t>
      </w:r>
      <w:r>
        <w:rPr>
          <w:spacing w:val="-3"/>
        </w:rPr>
        <w:t> </w:t>
      </w:r>
      <w:r>
        <w:rPr/>
        <w:t>il</w:t>
      </w:r>
      <w:r>
        <w:rPr>
          <w:spacing w:val="-3"/>
        </w:rPr>
        <w:t> </w:t>
      </w:r>
      <w:r>
        <w:rPr/>
        <w:t>fideiussore</w:t>
      </w:r>
      <w:r>
        <w:rPr>
          <w:spacing w:val="-3"/>
        </w:rPr>
        <w:t> </w:t>
      </w:r>
      <w:r>
        <w:rPr/>
        <w:t>ha</w:t>
      </w:r>
      <w:r>
        <w:rPr>
          <w:spacing w:val="-3"/>
        </w:rPr>
        <w:t> </w:t>
      </w:r>
      <w:r>
        <w:rPr/>
        <w:t>pagato</w:t>
      </w:r>
      <w:r>
        <w:rPr>
          <w:spacing w:val="-3"/>
        </w:rPr>
        <w:t> </w:t>
      </w:r>
      <w:r>
        <w:rPr/>
        <w:t>senza</w:t>
      </w:r>
      <w:r>
        <w:rPr>
          <w:spacing w:val="-3"/>
        </w:rPr>
        <w:t> </w:t>
      </w:r>
      <w:r>
        <w:rPr/>
        <w:t>averne</w:t>
      </w:r>
      <w:r>
        <w:rPr>
          <w:spacing w:val="-3"/>
        </w:rPr>
        <w:t> </w:t>
      </w:r>
      <w:r>
        <w:rPr/>
        <w:t>dato</w:t>
      </w:r>
      <w:r>
        <w:rPr>
          <w:spacing w:val="-3"/>
        </w:rPr>
        <w:t> </w:t>
      </w:r>
      <w:r>
        <w:rPr/>
        <w:t>avviso</w:t>
      </w:r>
      <w:r>
        <w:rPr>
          <w:spacing w:val="-3"/>
        </w:rPr>
        <w:t> </w:t>
      </w:r>
      <w:r>
        <w:rPr/>
        <w:t>al</w:t>
      </w:r>
      <w:r>
        <w:rPr>
          <w:spacing w:val="-3"/>
        </w:rPr>
        <w:t> </w:t>
      </w:r>
      <w:r>
        <w:rPr/>
        <w:t>debitore</w:t>
      </w:r>
      <w:r>
        <w:rPr>
          <w:spacing w:val="-3"/>
        </w:rPr>
        <w:t> </w:t>
      </w:r>
      <w:r>
        <w:rPr/>
        <w:t>principale,</w:t>
      </w:r>
      <w:r>
        <w:rPr>
          <w:spacing w:val="-4"/>
        </w:rPr>
        <w:t> </w:t>
      </w:r>
      <w:r>
        <w:rPr/>
        <w:t>questi</w:t>
      </w:r>
      <w:r>
        <w:rPr>
          <w:spacing w:val="-3"/>
        </w:rPr>
        <w:t> </w:t>
      </w:r>
      <w:r>
        <w:rPr/>
        <w:t>può</w:t>
      </w:r>
      <w:r>
        <w:rPr>
          <w:spacing w:val="-3"/>
        </w:rPr>
        <w:t> </w:t>
      </w:r>
      <w:r>
        <w:rPr/>
        <w:t>opporgli</w:t>
      </w:r>
      <w:r>
        <w:rPr>
          <w:spacing w:val="-3"/>
        </w:rPr>
        <w:t> </w:t>
      </w:r>
      <w:r>
        <w:rPr/>
        <w:t>le eccezioni che avrebbe potuto opporre al creditore principale all'atto del pagamento.</w:t>
      </w:r>
    </w:p>
    <w:p>
      <w:pPr>
        <w:pStyle w:val="BodyText"/>
        <w:spacing w:before="1"/>
        <w:ind w:left="264"/>
      </w:pPr>
      <w:r>
        <w:rPr/>
        <w:t>In</w:t>
      </w:r>
      <w:r>
        <w:rPr>
          <w:spacing w:val="-1"/>
        </w:rPr>
        <w:t> </w:t>
      </w:r>
      <w:r>
        <w:rPr/>
        <w:t>entrambi</w:t>
      </w:r>
      <w:r>
        <w:rPr>
          <w:spacing w:val="-1"/>
        </w:rPr>
        <w:t> </w:t>
      </w:r>
      <w:r>
        <w:rPr/>
        <w:t>i</w:t>
      </w:r>
      <w:r>
        <w:rPr>
          <w:spacing w:val="-1"/>
        </w:rPr>
        <w:t> </w:t>
      </w:r>
      <w:r>
        <w:rPr/>
        <w:t>casi</w:t>
      </w:r>
      <w:r>
        <w:rPr>
          <w:spacing w:val="-1"/>
        </w:rPr>
        <w:t> </w:t>
      </w:r>
      <w:r>
        <w:rPr/>
        <w:t>è</w:t>
      </w:r>
      <w:r>
        <w:rPr>
          <w:spacing w:val="-1"/>
        </w:rPr>
        <w:t> </w:t>
      </w:r>
      <w:r>
        <w:rPr/>
        <w:t>fatta</w:t>
      </w:r>
      <w:r>
        <w:rPr>
          <w:spacing w:val="-1"/>
        </w:rPr>
        <w:t> </w:t>
      </w:r>
      <w:r>
        <w:rPr/>
        <w:t>salva</w:t>
      </w:r>
      <w:r>
        <w:rPr>
          <w:spacing w:val="-1"/>
        </w:rPr>
        <w:t> </w:t>
      </w:r>
      <w:r>
        <w:rPr/>
        <w:t>al</w:t>
      </w:r>
      <w:r>
        <w:rPr>
          <w:spacing w:val="-1"/>
        </w:rPr>
        <w:t> </w:t>
      </w:r>
      <w:r>
        <w:rPr/>
        <w:t>fideiussore</w:t>
      </w:r>
      <w:r>
        <w:rPr>
          <w:spacing w:val="-1"/>
        </w:rPr>
        <w:t> </w:t>
      </w:r>
      <w:r>
        <w:rPr/>
        <w:t>l'azione</w:t>
      </w:r>
      <w:r>
        <w:rPr>
          <w:spacing w:val="-1"/>
        </w:rPr>
        <w:t> </w:t>
      </w:r>
      <w:r>
        <w:rPr/>
        <w:t>per</w:t>
      </w:r>
      <w:r>
        <w:rPr>
          <w:spacing w:val="-1"/>
        </w:rPr>
        <w:t> </w:t>
      </w:r>
      <w:r>
        <w:rPr/>
        <w:t>la</w:t>
      </w:r>
      <w:r>
        <w:rPr>
          <w:spacing w:val="-1"/>
        </w:rPr>
        <w:t> </w:t>
      </w:r>
      <w:r>
        <w:rPr/>
        <w:t>ripetizione</w:t>
      </w:r>
      <w:r>
        <w:rPr>
          <w:spacing w:val="-1"/>
        </w:rPr>
        <w:t> </w:t>
      </w:r>
      <w:r>
        <w:rPr/>
        <w:t>contro</w:t>
      </w:r>
      <w:r>
        <w:rPr>
          <w:spacing w:val="-1"/>
        </w:rPr>
        <w:t> </w:t>
      </w:r>
      <w:r>
        <w:rPr/>
        <w:t>il </w:t>
      </w:r>
      <w:r>
        <w:rPr>
          <w:spacing w:val="-2"/>
        </w:rPr>
        <w:t>creditore”.</w:t>
      </w:r>
    </w:p>
    <w:p>
      <w:pPr>
        <w:pStyle w:val="BodyText"/>
        <w:spacing w:before="67"/>
        <w:ind w:left="0"/>
      </w:pPr>
    </w:p>
    <w:p>
      <w:pPr>
        <w:spacing w:before="1"/>
        <w:ind w:left="141" w:right="0" w:firstLine="0"/>
        <w:jc w:val="left"/>
        <w:rPr>
          <w:rFonts w:ascii="Arial"/>
          <w:i/>
          <w:sz w:val="22"/>
        </w:rPr>
      </w:pPr>
      <w:r>
        <w:rPr>
          <w:rFonts w:ascii="Arial"/>
          <w:b/>
          <w:sz w:val="22"/>
        </w:rPr>
        <w:t>Art.</w:t>
      </w:r>
      <w:r>
        <w:rPr>
          <w:rFonts w:ascii="Arial"/>
          <w:b/>
          <w:spacing w:val="-2"/>
          <w:sz w:val="22"/>
        </w:rPr>
        <w:t> </w:t>
      </w:r>
      <w:r>
        <w:rPr>
          <w:rFonts w:ascii="Arial"/>
          <w:b/>
          <w:sz w:val="22"/>
        </w:rPr>
        <w:t>1953</w:t>
      </w:r>
      <w:r>
        <w:rPr>
          <w:sz w:val="22"/>
        </w:rPr>
        <w:t>: </w:t>
      </w:r>
      <w:r>
        <w:rPr>
          <w:rFonts w:ascii="Arial"/>
          <w:i/>
          <w:sz w:val="22"/>
        </w:rPr>
        <w:t>Rilievo</w:t>
      </w:r>
      <w:r>
        <w:rPr>
          <w:rFonts w:ascii="Arial"/>
          <w:i/>
          <w:spacing w:val="-1"/>
          <w:sz w:val="22"/>
        </w:rPr>
        <w:t> </w:t>
      </w:r>
      <w:r>
        <w:rPr>
          <w:rFonts w:ascii="Arial"/>
          <w:i/>
          <w:sz w:val="22"/>
        </w:rPr>
        <w:t>del </w:t>
      </w:r>
      <w:r>
        <w:rPr>
          <w:rFonts w:ascii="Arial"/>
          <w:i/>
          <w:spacing w:val="-2"/>
          <w:sz w:val="22"/>
        </w:rPr>
        <w:t>fideiussore</w:t>
      </w:r>
    </w:p>
    <w:p>
      <w:pPr>
        <w:pStyle w:val="BodyText"/>
        <w:spacing w:line="271" w:lineRule="auto" w:before="33"/>
        <w:ind w:right="183"/>
        <w:jc w:val="both"/>
      </w:pPr>
      <w:r>
        <w:rPr/>
        <w:t>“Il</w:t>
      </w:r>
      <w:r>
        <w:rPr>
          <w:spacing w:val="-2"/>
        </w:rPr>
        <w:t> </w:t>
      </w:r>
      <w:r>
        <w:rPr/>
        <w:t>fideiussore,</w:t>
      </w:r>
      <w:r>
        <w:rPr>
          <w:spacing w:val="-3"/>
        </w:rPr>
        <w:t> </w:t>
      </w:r>
      <w:r>
        <w:rPr/>
        <w:t>anche</w:t>
      </w:r>
      <w:r>
        <w:rPr>
          <w:spacing w:val="-2"/>
        </w:rPr>
        <w:t> </w:t>
      </w:r>
      <w:r>
        <w:rPr/>
        <w:t>prima</w:t>
      </w:r>
      <w:r>
        <w:rPr>
          <w:spacing w:val="-2"/>
        </w:rPr>
        <w:t> </w:t>
      </w:r>
      <w:r>
        <w:rPr/>
        <w:t>di</w:t>
      </w:r>
      <w:r>
        <w:rPr>
          <w:spacing w:val="-2"/>
        </w:rPr>
        <w:t> </w:t>
      </w:r>
      <w:r>
        <w:rPr/>
        <w:t>aver</w:t>
      </w:r>
      <w:r>
        <w:rPr>
          <w:spacing w:val="-2"/>
        </w:rPr>
        <w:t> </w:t>
      </w:r>
      <w:r>
        <w:rPr/>
        <w:t>pagato,</w:t>
      </w:r>
      <w:r>
        <w:rPr>
          <w:spacing w:val="-3"/>
        </w:rPr>
        <w:t> </w:t>
      </w:r>
      <w:r>
        <w:rPr/>
        <w:t>può</w:t>
      </w:r>
      <w:r>
        <w:rPr>
          <w:spacing w:val="-2"/>
        </w:rPr>
        <w:t> </w:t>
      </w:r>
      <w:r>
        <w:rPr/>
        <w:t>agire</w:t>
      </w:r>
      <w:r>
        <w:rPr>
          <w:spacing w:val="-2"/>
        </w:rPr>
        <w:t> </w:t>
      </w:r>
      <w:r>
        <w:rPr/>
        <w:t>contro</w:t>
      </w:r>
      <w:r>
        <w:rPr>
          <w:spacing w:val="-2"/>
        </w:rPr>
        <w:t> </w:t>
      </w:r>
      <w:r>
        <w:rPr/>
        <w:t>il</w:t>
      </w:r>
      <w:r>
        <w:rPr>
          <w:spacing w:val="-2"/>
        </w:rPr>
        <w:t> </w:t>
      </w:r>
      <w:r>
        <w:rPr/>
        <w:t>debitore</w:t>
      </w:r>
      <w:r>
        <w:rPr>
          <w:spacing w:val="-2"/>
        </w:rPr>
        <w:t> </w:t>
      </w:r>
      <w:r>
        <w:rPr/>
        <w:t>perché</w:t>
      </w:r>
      <w:r>
        <w:rPr>
          <w:spacing w:val="-2"/>
        </w:rPr>
        <w:t> </w:t>
      </w:r>
      <w:r>
        <w:rPr/>
        <w:t>questi</w:t>
      </w:r>
      <w:r>
        <w:rPr>
          <w:spacing w:val="-2"/>
        </w:rPr>
        <w:t> </w:t>
      </w:r>
      <w:r>
        <w:rPr/>
        <w:t>gli</w:t>
      </w:r>
      <w:r>
        <w:rPr>
          <w:spacing w:val="-2"/>
        </w:rPr>
        <w:t> </w:t>
      </w:r>
      <w:r>
        <w:rPr/>
        <w:t>procuri</w:t>
      </w:r>
      <w:r>
        <w:rPr>
          <w:spacing w:val="-2"/>
        </w:rPr>
        <w:t> </w:t>
      </w:r>
      <w:r>
        <w:rPr/>
        <w:t>la liberazione</w:t>
      </w:r>
      <w:r>
        <w:rPr>
          <w:spacing w:val="-1"/>
        </w:rPr>
        <w:t> </w:t>
      </w:r>
      <w:r>
        <w:rPr/>
        <w:t>o,</w:t>
      </w:r>
      <w:r>
        <w:rPr>
          <w:spacing w:val="-2"/>
        </w:rPr>
        <w:t> </w:t>
      </w:r>
      <w:r>
        <w:rPr/>
        <w:t>in</w:t>
      </w:r>
      <w:r>
        <w:rPr>
          <w:spacing w:val="-1"/>
        </w:rPr>
        <w:t> </w:t>
      </w:r>
      <w:r>
        <w:rPr/>
        <w:t>mancanza,</w:t>
      </w:r>
      <w:r>
        <w:rPr>
          <w:spacing w:val="-2"/>
        </w:rPr>
        <w:t> </w:t>
      </w:r>
      <w:r>
        <w:rPr/>
        <w:t>presti</w:t>
      </w:r>
      <w:r>
        <w:rPr>
          <w:spacing w:val="-1"/>
        </w:rPr>
        <w:t> </w:t>
      </w:r>
      <w:r>
        <w:rPr/>
        <w:t>le</w:t>
      </w:r>
      <w:r>
        <w:rPr>
          <w:spacing w:val="-1"/>
        </w:rPr>
        <w:t> </w:t>
      </w:r>
      <w:r>
        <w:rPr/>
        <w:t>garanzie</w:t>
      </w:r>
      <w:r>
        <w:rPr>
          <w:spacing w:val="-1"/>
        </w:rPr>
        <w:t> </w:t>
      </w:r>
      <w:r>
        <w:rPr/>
        <w:t>necessarie</w:t>
      </w:r>
      <w:r>
        <w:rPr>
          <w:spacing w:val="-1"/>
        </w:rPr>
        <w:t> </w:t>
      </w:r>
      <w:r>
        <w:rPr/>
        <w:t>per</w:t>
      </w:r>
      <w:r>
        <w:rPr>
          <w:spacing w:val="-1"/>
        </w:rPr>
        <w:t> </w:t>
      </w:r>
      <w:r>
        <w:rPr/>
        <w:t>assicurargli</w:t>
      </w:r>
      <w:r>
        <w:rPr>
          <w:spacing w:val="-1"/>
        </w:rPr>
        <w:t> </w:t>
      </w:r>
      <w:r>
        <w:rPr/>
        <w:t>il</w:t>
      </w:r>
      <w:r>
        <w:rPr>
          <w:spacing w:val="-1"/>
        </w:rPr>
        <w:t> </w:t>
      </w:r>
      <w:r>
        <w:rPr/>
        <w:t>soddisfacimento</w:t>
      </w:r>
      <w:r>
        <w:rPr>
          <w:spacing w:val="-1"/>
        </w:rPr>
        <w:t> </w:t>
      </w:r>
      <w:r>
        <w:rPr/>
        <w:t>delle eventuali ragioni di regresso, nei casi seguenti:</w:t>
      </w:r>
    </w:p>
    <w:p>
      <w:pPr>
        <w:pStyle w:val="ListParagraph"/>
        <w:numPr>
          <w:ilvl w:val="0"/>
          <w:numId w:val="23"/>
        </w:numPr>
        <w:tabs>
          <w:tab w:pos="499" w:val="left" w:leader="none"/>
        </w:tabs>
        <w:spacing w:line="240" w:lineRule="auto" w:before="2" w:after="0"/>
        <w:ind w:left="499" w:right="0" w:hanging="358"/>
        <w:jc w:val="left"/>
        <w:rPr>
          <w:sz w:val="22"/>
        </w:rPr>
      </w:pPr>
      <w:r>
        <w:rPr>
          <w:sz w:val="22"/>
        </w:rPr>
        <w:t>quando</w:t>
      </w:r>
      <w:r>
        <w:rPr>
          <w:spacing w:val="-1"/>
          <w:sz w:val="22"/>
        </w:rPr>
        <w:t> </w:t>
      </w:r>
      <w:r>
        <w:rPr>
          <w:sz w:val="22"/>
        </w:rPr>
        <w:t>è convenuto</w:t>
      </w:r>
      <w:r>
        <w:rPr>
          <w:spacing w:val="-1"/>
          <w:sz w:val="22"/>
        </w:rPr>
        <w:t> </w:t>
      </w:r>
      <w:r>
        <w:rPr>
          <w:sz w:val="22"/>
        </w:rPr>
        <w:t>in giudizio</w:t>
      </w:r>
      <w:r>
        <w:rPr>
          <w:spacing w:val="-1"/>
          <w:sz w:val="22"/>
        </w:rPr>
        <w:t> </w:t>
      </w:r>
      <w:r>
        <w:rPr>
          <w:sz w:val="22"/>
        </w:rPr>
        <w:t>per il </w:t>
      </w:r>
      <w:r>
        <w:rPr>
          <w:spacing w:val="-2"/>
          <w:sz w:val="22"/>
        </w:rPr>
        <w:t>pagamento;</w:t>
      </w:r>
    </w:p>
    <w:p>
      <w:pPr>
        <w:pStyle w:val="ListParagraph"/>
        <w:numPr>
          <w:ilvl w:val="0"/>
          <w:numId w:val="23"/>
        </w:numPr>
        <w:tabs>
          <w:tab w:pos="499" w:val="left" w:leader="none"/>
        </w:tabs>
        <w:spacing w:line="240" w:lineRule="auto" w:before="34" w:after="0"/>
        <w:ind w:left="499" w:right="0" w:hanging="358"/>
        <w:jc w:val="left"/>
        <w:rPr>
          <w:sz w:val="22"/>
        </w:rPr>
      </w:pPr>
      <w:r>
        <w:rPr>
          <w:sz w:val="22"/>
        </w:rPr>
        <w:t>quando</w:t>
      </w:r>
      <w:r>
        <w:rPr>
          <w:spacing w:val="-1"/>
          <w:sz w:val="22"/>
        </w:rPr>
        <w:t> </w:t>
      </w:r>
      <w:r>
        <w:rPr>
          <w:sz w:val="22"/>
        </w:rPr>
        <w:t>il debitore</w:t>
      </w:r>
      <w:r>
        <w:rPr>
          <w:spacing w:val="-1"/>
          <w:sz w:val="22"/>
        </w:rPr>
        <w:t> </w:t>
      </w:r>
      <w:r>
        <w:rPr>
          <w:sz w:val="22"/>
        </w:rPr>
        <w:t>è divenuto </w:t>
      </w:r>
      <w:r>
        <w:rPr>
          <w:spacing w:val="-2"/>
          <w:sz w:val="22"/>
        </w:rPr>
        <w:t>insolvente;</w:t>
      </w:r>
    </w:p>
    <w:p>
      <w:pPr>
        <w:pStyle w:val="ListParagraph"/>
        <w:numPr>
          <w:ilvl w:val="0"/>
          <w:numId w:val="23"/>
        </w:numPr>
        <w:tabs>
          <w:tab w:pos="499" w:val="left" w:leader="none"/>
        </w:tabs>
        <w:spacing w:line="240" w:lineRule="auto" w:before="33" w:after="0"/>
        <w:ind w:left="499" w:right="0" w:hanging="358"/>
        <w:jc w:val="left"/>
        <w:rPr>
          <w:sz w:val="22"/>
        </w:rPr>
      </w:pPr>
      <w:r>
        <w:rPr>
          <w:sz w:val="22"/>
        </w:rPr>
        <w:t>quando</w:t>
      </w:r>
      <w:r>
        <w:rPr>
          <w:spacing w:val="-3"/>
          <w:sz w:val="22"/>
        </w:rPr>
        <w:t> </w:t>
      </w:r>
      <w:r>
        <w:rPr>
          <w:sz w:val="22"/>
        </w:rPr>
        <w:t>il</w:t>
      </w:r>
      <w:r>
        <w:rPr>
          <w:spacing w:val="-1"/>
          <w:sz w:val="22"/>
        </w:rPr>
        <w:t> </w:t>
      </w:r>
      <w:r>
        <w:rPr>
          <w:sz w:val="22"/>
        </w:rPr>
        <w:t>debitore si</w:t>
      </w:r>
      <w:r>
        <w:rPr>
          <w:spacing w:val="-1"/>
          <w:sz w:val="22"/>
        </w:rPr>
        <w:t> </w:t>
      </w:r>
      <w:r>
        <w:rPr>
          <w:sz w:val="22"/>
        </w:rPr>
        <w:t>è</w:t>
      </w:r>
      <w:r>
        <w:rPr>
          <w:spacing w:val="-1"/>
          <w:sz w:val="22"/>
        </w:rPr>
        <w:t> </w:t>
      </w:r>
      <w:r>
        <w:rPr>
          <w:sz w:val="22"/>
        </w:rPr>
        <w:t>obbligato di</w:t>
      </w:r>
      <w:r>
        <w:rPr>
          <w:spacing w:val="-1"/>
          <w:sz w:val="22"/>
        </w:rPr>
        <w:t> </w:t>
      </w:r>
      <w:r>
        <w:rPr>
          <w:sz w:val="22"/>
        </w:rPr>
        <w:t>liberarlo dalla</w:t>
      </w:r>
      <w:r>
        <w:rPr>
          <w:spacing w:val="-1"/>
          <w:sz w:val="22"/>
        </w:rPr>
        <w:t> </w:t>
      </w:r>
      <w:r>
        <w:rPr>
          <w:sz w:val="22"/>
        </w:rPr>
        <w:t>fideiussione</w:t>
      </w:r>
      <w:r>
        <w:rPr>
          <w:spacing w:val="-1"/>
          <w:sz w:val="22"/>
        </w:rPr>
        <w:t> </w:t>
      </w:r>
      <w:r>
        <w:rPr>
          <w:sz w:val="22"/>
        </w:rPr>
        <w:t>entro un</w:t>
      </w:r>
      <w:r>
        <w:rPr>
          <w:spacing w:val="-1"/>
          <w:sz w:val="22"/>
        </w:rPr>
        <w:t> </w:t>
      </w:r>
      <w:r>
        <w:rPr>
          <w:sz w:val="22"/>
        </w:rPr>
        <w:t>tempo </w:t>
      </w:r>
      <w:r>
        <w:rPr>
          <w:spacing w:val="-2"/>
          <w:sz w:val="22"/>
        </w:rPr>
        <w:t>determinato;</w:t>
      </w:r>
    </w:p>
    <w:p>
      <w:pPr>
        <w:pStyle w:val="ListParagraph"/>
        <w:numPr>
          <w:ilvl w:val="0"/>
          <w:numId w:val="23"/>
        </w:numPr>
        <w:tabs>
          <w:tab w:pos="499" w:val="left" w:leader="none"/>
        </w:tabs>
        <w:spacing w:line="240" w:lineRule="auto" w:before="34" w:after="0"/>
        <w:ind w:left="499" w:right="0" w:hanging="358"/>
        <w:jc w:val="left"/>
        <w:rPr>
          <w:sz w:val="22"/>
        </w:rPr>
      </w:pPr>
      <w:r>
        <w:rPr>
          <w:sz w:val="22"/>
        </w:rPr>
        <w:t>quando</w:t>
      </w:r>
      <w:r>
        <w:rPr>
          <w:spacing w:val="-1"/>
          <w:sz w:val="22"/>
        </w:rPr>
        <w:t> </w:t>
      </w:r>
      <w:r>
        <w:rPr>
          <w:sz w:val="22"/>
        </w:rPr>
        <w:t>il debito</w:t>
      </w:r>
      <w:r>
        <w:rPr>
          <w:spacing w:val="-1"/>
          <w:sz w:val="22"/>
        </w:rPr>
        <w:t> </w:t>
      </w:r>
      <w:r>
        <w:rPr>
          <w:sz w:val="22"/>
        </w:rPr>
        <w:t>è divenuto</w:t>
      </w:r>
      <w:r>
        <w:rPr>
          <w:spacing w:val="-1"/>
          <w:sz w:val="22"/>
        </w:rPr>
        <w:t> </w:t>
      </w:r>
      <w:r>
        <w:rPr>
          <w:sz w:val="22"/>
        </w:rPr>
        <w:t>esigibile per</w:t>
      </w:r>
      <w:r>
        <w:rPr>
          <w:spacing w:val="-1"/>
          <w:sz w:val="22"/>
        </w:rPr>
        <w:t> </w:t>
      </w:r>
      <w:r>
        <w:rPr>
          <w:sz w:val="22"/>
        </w:rPr>
        <w:t>la scadenza</w:t>
      </w:r>
      <w:r>
        <w:rPr>
          <w:spacing w:val="-1"/>
          <w:sz w:val="22"/>
        </w:rPr>
        <w:t> </w:t>
      </w:r>
      <w:r>
        <w:rPr>
          <w:sz w:val="22"/>
        </w:rPr>
        <w:t>del </w:t>
      </w:r>
      <w:r>
        <w:rPr>
          <w:spacing w:val="-2"/>
          <w:sz w:val="22"/>
        </w:rPr>
        <w:t>termine;</w:t>
      </w:r>
    </w:p>
    <w:p>
      <w:pPr>
        <w:pStyle w:val="ListParagraph"/>
        <w:numPr>
          <w:ilvl w:val="0"/>
          <w:numId w:val="23"/>
        </w:numPr>
        <w:tabs>
          <w:tab w:pos="499" w:val="left" w:leader="none"/>
          <w:tab w:pos="501" w:val="left" w:leader="none"/>
        </w:tabs>
        <w:spacing w:line="271" w:lineRule="auto" w:before="34" w:after="0"/>
        <w:ind w:left="501" w:right="257" w:hanging="360"/>
        <w:jc w:val="left"/>
        <w:rPr>
          <w:sz w:val="22"/>
        </w:rPr>
      </w:pPr>
      <w:r>
        <w:rPr>
          <w:sz w:val="22"/>
        </w:rPr>
        <w:t>quando</w:t>
      </w:r>
      <w:r>
        <w:rPr>
          <w:spacing w:val="-3"/>
          <w:sz w:val="22"/>
        </w:rPr>
        <w:t> </w:t>
      </w:r>
      <w:r>
        <w:rPr>
          <w:sz w:val="22"/>
        </w:rPr>
        <w:t>sono</w:t>
      </w:r>
      <w:r>
        <w:rPr>
          <w:spacing w:val="-3"/>
          <w:sz w:val="22"/>
        </w:rPr>
        <w:t> </w:t>
      </w:r>
      <w:r>
        <w:rPr>
          <w:sz w:val="22"/>
        </w:rPr>
        <w:t>decorsi</w:t>
      </w:r>
      <w:r>
        <w:rPr>
          <w:spacing w:val="-3"/>
          <w:sz w:val="22"/>
        </w:rPr>
        <w:t> </w:t>
      </w:r>
      <w:r>
        <w:rPr>
          <w:sz w:val="22"/>
        </w:rPr>
        <w:t>cinque</w:t>
      </w:r>
      <w:r>
        <w:rPr>
          <w:spacing w:val="-3"/>
          <w:sz w:val="22"/>
        </w:rPr>
        <w:t> </w:t>
      </w:r>
      <w:r>
        <w:rPr>
          <w:sz w:val="22"/>
        </w:rPr>
        <w:t>anni,</w:t>
      </w:r>
      <w:r>
        <w:rPr>
          <w:spacing w:val="-4"/>
          <w:sz w:val="22"/>
        </w:rPr>
        <w:t> </w:t>
      </w:r>
      <w:r>
        <w:rPr>
          <w:sz w:val="22"/>
        </w:rPr>
        <w:t>e</w:t>
      </w:r>
      <w:r>
        <w:rPr>
          <w:spacing w:val="-3"/>
          <w:sz w:val="22"/>
        </w:rPr>
        <w:t> </w:t>
      </w:r>
      <w:r>
        <w:rPr>
          <w:sz w:val="22"/>
        </w:rPr>
        <w:t>l'obbligazione</w:t>
      </w:r>
      <w:r>
        <w:rPr>
          <w:spacing w:val="-3"/>
          <w:sz w:val="22"/>
        </w:rPr>
        <w:t> </w:t>
      </w:r>
      <w:r>
        <w:rPr>
          <w:sz w:val="22"/>
        </w:rPr>
        <w:t>principale</w:t>
      </w:r>
      <w:r>
        <w:rPr>
          <w:spacing w:val="-3"/>
          <w:sz w:val="22"/>
        </w:rPr>
        <w:t> </w:t>
      </w:r>
      <w:r>
        <w:rPr>
          <w:sz w:val="22"/>
        </w:rPr>
        <w:t>non</w:t>
      </w:r>
      <w:r>
        <w:rPr>
          <w:spacing w:val="-3"/>
          <w:sz w:val="22"/>
        </w:rPr>
        <w:t> </w:t>
      </w:r>
      <w:r>
        <w:rPr>
          <w:sz w:val="22"/>
        </w:rPr>
        <w:t>ha</w:t>
      </w:r>
      <w:r>
        <w:rPr>
          <w:spacing w:val="-3"/>
          <w:sz w:val="22"/>
        </w:rPr>
        <w:t> </w:t>
      </w:r>
      <w:r>
        <w:rPr>
          <w:sz w:val="22"/>
        </w:rPr>
        <w:t>un</w:t>
      </w:r>
      <w:r>
        <w:rPr>
          <w:spacing w:val="-3"/>
          <w:sz w:val="22"/>
        </w:rPr>
        <w:t> </w:t>
      </w:r>
      <w:r>
        <w:rPr>
          <w:sz w:val="22"/>
        </w:rPr>
        <w:t>termine,</w:t>
      </w:r>
      <w:r>
        <w:rPr>
          <w:spacing w:val="-4"/>
          <w:sz w:val="22"/>
        </w:rPr>
        <w:t> </w:t>
      </w:r>
      <w:r>
        <w:rPr>
          <w:sz w:val="22"/>
        </w:rPr>
        <w:t>purché</w:t>
      </w:r>
      <w:r>
        <w:rPr>
          <w:spacing w:val="-3"/>
          <w:sz w:val="22"/>
        </w:rPr>
        <w:t> </w:t>
      </w:r>
      <w:r>
        <w:rPr>
          <w:sz w:val="22"/>
        </w:rPr>
        <w:t>essa non sia di tal natura da non potersi estinguere prima di un tempo determinato”.</w:t>
      </w:r>
    </w:p>
    <w:p>
      <w:pPr>
        <w:pStyle w:val="BodyText"/>
        <w:ind w:left="0"/>
      </w:pPr>
    </w:p>
    <w:p>
      <w:pPr>
        <w:spacing w:before="1"/>
        <w:ind w:left="141" w:right="0" w:firstLine="0"/>
        <w:jc w:val="left"/>
        <w:rPr>
          <w:rFonts w:ascii="Arial"/>
          <w:i/>
          <w:sz w:val="22"/>
        </w:rPr>
      </w:pPr>
      <w:r>
        <w:rPr>
          <w:rFonts w:ascii="Arial"/>
          <w:b/>
          <w:sz w:val="22"/>
        </w:rPr>
        <w:t>Art.</w:t>
      </w:r>
      <w:r>
        <w:rPr>
          <w:rFonts w:ascii="Arial"/>
          <w:b/>
          <w:spacing w:val="-3"/>
          <w:sz w:val="22"/>
        </w:rPr>
        <w:t> </w:t>
      </w:r>
      <w:r>
        <w:rPr>
          <w:rFonts w:ascii="Arial"/>
          <w:b/>
          <w:sz w:val="22"/>
        </w:rPr>
        <w:t>1954</w:t>
      </w:r>
      <w:r>
        <w:rPr>
          <w:sz w:val="22"/>
        </w:rPr>
        <w:t>:</w:t>
      </w:r>
      <w:r>
        <w:rPr>
          <w:spacing w:val="-1"/>
          <w:sz w:val="22"/>
        </w:rPr>
        <w:t> </w:t>
      </w:r>
      <w:r>
        <w:rPr>
          <w:rFonts w:ascii="Arial"/>
          <w:i/>
          <w:sz w:val="22"/>
        </w:rPr>
        <w:t>Regresso</w:t>
      </w:r>
      <w:r>
        <w:rPr>
          <w:rFonts w:ascii="Arial"/>
          <w:i/>
          <w:spacing w:val="-1"/>
          <w:sz w:val="22"/>
        </w:rPr>
        <w:t> </w:t>
      </w:r>
      <w:r>
        <w:rPr>
          <w:rFonts w:ascii="Arial"/>
          <w:i/>
          <w:sz w:val="22"/>
        </w:rPr>
        <w:t>contro</w:t>
      </w:r>
      <w:r>
        <w:rPr>
          <w:rFonts w:ascii="Arial"/>
          <w:i/>
          <w:spacing w:val="-1"/>
          <w:sz w:val="22"/>
        </w:rPr>
        <w:t> </w:t>
      </w:r>
      <w:r>
        <w:rPr>
          <w:rFonts w:ascii="Arial"/>
          <w:i/>
          <w:sz w:val="22"/>
        </w:rPr>
        <w:t>gli</w:t>
      </w:r>
      <w:r>
        <w:rPr>
          <w:rFonts w:ascii="Arial"/>
          <w:i/>
          <w:spacing w:val="-1"/>
          <w:sz w:val="22"/>
        </w:rPr>
        <w:t> </w:t>
      </w:r>
      <w:r>
        <w:rPr>
          <w:rFonts w:ascii="Arial"/>
          <w:i/>
          <w:sz w:val="22"/>
        </w:rPr>
        <w:t>altri</w:t>
      </w:r>
      <w:r>
        <w:rPr>
          <w:rFonts w:ascii="Arial"/>
          <w:i/>
          <w:spacing w:val="-1"/>
          <w:sz w:val="22"/>
        </w:rPr>
        <w:t> </w:t>
      </w:r>
      <w:r>
        <w:rPr>
          <w:rFonts w:ascii="Arial"/>
          <w:i/>
          <w:spacing w:val="-2"/>
          <w:sz w:val="22"/>
        </w:rPr>
        <w:t>fideiussori</w:t>
      </w:r>
    </w:p>
    <w:p>
      <w:pPr>
        <w:pStyle w:val="BodyText"/>
        <w:spacing w:line="271" w:lineRule="auto" w:before="33"/>
        <w:ind w:right="37"/>
        <w:jc w:val="both"/>
      </w:pPr>
      <w:r>
        <w:rPr/>
        <w:t>“Se</w:t>
      </w:r>
      <w:r>
        <w:rPr>
          <w:spacing w:val="-2"/>
        </w:rPr>
        <w:t> </w:t>
      </w:r>
      <w:r>
        <w:rPr/>
        <w:t>più</w:t>
      </w:r>
      <w:r>
        <w:rPr>
          <w:spacing w:val="-2"/>
        </w:rPr>
        <w:t> </w:t>
      </w:r>
      <w:r>
        <w:rPr/>
        <w:t>persone</w:t>
      </w:r>
      <w:r>
        <w:rPr>
          <w:spacing w:val="-2"/>
        </w:rPr>
        <w:t> </w:t>
      </w:r>
      <w:r>
        <w:rPr/>
        <w:t>hanno</w:t>
      </w:r>
      <w:r>
        <w:rPr>
          <w:spacing w:val="-2"/>
        </w:rPr>
        <w:t> </w:t>
      </w:r>
      <w:r>
        <w:rPr/>
        <w:t>prestato</w:t>
      </w:r>
      <w:r>
        <w:rPr>
          <w:spacing w:val="-2"/>
        </w:rPr>
        <w:t> </w:t>
      </w:r>
      <w:r>
        <w:rPr/>
        <w:t>fideiussione</w:t>
      </w:r>
      <w:r>
        <w:rPr>
          <w:spacing w:val="-2"/>
        </w:rPr>
        <w:t> </w:t>
      </w:r>
      <w:r>
        <w:rPr/>
        <w:t>per</w:t>
      </w:r>
      <w:r>
        <w:rPr>
          <w:spacing w:val="-2"/>
        </w:rPr>
        <w:t> </w:t>
      </w:r>
      <w:r>
        <w:rPr/>
        <w:t>un</w:t>
      </w:r>
      <w:r>
        <w:rPr>
          <w:spacing w:val="-2"/>
        </w:rPr>
        <w:t> </w:t>
      </w:r>
      <w:r>
        <w:rPr/>
        <w:t>medesimo</w:t>
      </w:r>
      <w:r>
        <w:rPr>
          <w:spacing w:val="-2"/>
        </w:rPr>
        <w:t> </w:t>
      </w:r>
      <w:r>
        <w:rPr/>
        <w:t>debitore</w:t>
      </w:r>
      <w:r>
        <w:rPr>
          <w:spacing w:val="-2"/>
        </w:rPr>
        <w:t> </w:t>
      </w:r>
      <w:r>
        <w:rPr/>
        <w:t>e</w:t>
      </w:r>
      <w:r>
        <w:rPr>
          <w:spacing w:val="-2"/>
        </w:rPr>
        <w:t> </w:t>
      </w:r>
      <w:r>
        <w:rPr/>
        <w:t>per</w:t>
      </w:r>
      <w:r>
        <w:rPr>
          <w:spacing w:val="-2"/>
        </w:rPr>
        <w:t> </w:t>
      </w:r>
      <w:r>
        <w:rPr/>
        <w:t>un</w:t>
      </w:r>
      <w:r>
        <w:rPr>
          <w:spacing w:val="-2"/>
        </w:rPr>
        <w:t> </w:t>
      </w:r>
      <w:r>
        <w:rPr/>
        <w:t>medesimo</w:t>
      </w:r>
      <w:r>
        <w:rPr>
          <w:spacing w:val="-2"/>
        </w:rPr>
        <w:t> </w:t>
      </w:r>
      <w:r>
        <w:rPr/>
        <w:t>debito, il</w:t>
      </w:r>
      <w:r>
        <w:rPr>
          <w:spacing w:val="-2"/>
        </w:rPr>
        <w:t> </w:t>
      </w:r>
      <w:r>
        <w:rPr/>
        <w:t>fideiussore</w:t>
      </w:r>
      <w:r>
        <w:rPr>
          <w:spacing w:val="-2"/>
        </w:rPr>
        <w:t> </w:t>
      </w:r>
      <w:r>
        <w:rPr/>
        <w:t>che</w:t>
      </w:r>
      <w:r>
        <w:rPr>
          <w:spacing w:val="-2"/>
        </w:rPr>
        <w:t> </w:t>
      </w:r>
      <w:r>
        <w:rPr/>
        <w:t>ha</w:t>
      </w:r>
      <w:r>
        <w:rPr>
          <w:spacing w:val="-2"/>
        </w:rPr>
        <w:t> </w:t>
      </w:r>
      <w:r>
        <w:rPr/>
        <w:t>pagato</w:t>
      </w:r>
      <w:r>
        <w:rPr>
          <w:spacing w:val="-2"/>
        </w:rPr>
        <w:t> </w:t>
      </w:r>
      <w:r>
        <w:rPr/>
        <w:t>ha</w:t>
      </w:r>
      <w:r>
        <w:rPr>
          <w:spacing w:val="-2"/>
        </w:rPr>
        <w:t> </w:t>
      </w:r>
      <w:r>
        <w:rPr/>
        <w:t>regresso</w:t>
      </w:r>
      <w:r>
        <w:rPr>
          <w:spacing w:val="-2"/>
        </w:rPr>
        <w:t> </w:t>
      </w:r>
      <w:r>
        <w:rPr/>
        <w:t>contro</w:t>
      </w:r>
      <w:r>
        <w:rPr>
          <w:spacing w:val="-2"/>
        </w:rPr>
        <w:t> </w:t>
      </w:r>
      <w:r>
        <w:rPr/>
        <w:t>gli</w:t>
      </w:r>
      <w:r>
        <w:rPr>
          <w:spacing w:val="-2"/>
        </w:rPr>
        <w:t> </w:t>
      </w:r>
      <w:r>
        <w:rPr/>
        <w:t>altri</w:t>
      </w:r>
      <w:r>
        <w:rPr>
          <w:spacing w:val="-2"/>
        </w:rPr>
        <w:t> </w:t>
      </w:r>
      <w:r>
        <w:rPr/>
        <w:t>fideiussori</w:t>
      </w:r>
      <w:r>
        <w:rPr>
          <w:spacing w:val="-2"/>
        </w:rPr>
        <w:t> </w:t>
      </w:r>
      <w:r>
        <w:rPr/>
        <w:t>per</w:t>
      </w:r>
      <w:r>
        <w:rPr>
          <w:spacing w:val="-2"/>
        </w:rPr>
        <w:t> </w:t>
      </w:r>
      <w:r>
        <w:rPr/>
        <w:t>la</w:t>
      </w:r>
      <w:r>
        <w:rPr>
          <w:spacing w:val="-2"/>
        </w:rPr>
        <w:t> </w:t>
      </w:r>
      <w:r>
        <w:rPr/>
        <w:t>loro</w:t>
      </w:r>
      <w:r>
        <w:rPr>
          <w:spacing w:val="-2"/>
        </w:rPr>
        <w:t> </w:t>
      </w:r>
      <w:r>
        <w:rPr/>
        <w:t>rispettiva</w:t>
      </w:r>
      <w:r>
        <w:rPr>
          <w:spacing w:val="-2"/>
        </w:rPr>
        <w:t> </w:t>
      </w:r>
      <w:r>
        <w:rPr/>
        <w:t>porzione.</w:t>
      </w:r>
      <w:r>
        <w:rPr>
          <w:spacing w:val="-3"/>
        </w:rPr>
        <w:t> </w:t>
      </w:r>
      <w:r>
        <w:rPr/>
        <w:t>Se uno di questi è insolvente, si osserva la disposizione del secondo comma dell’art. 1299”.</w:t>
      </w:r>
    </w:p>
    <w:p>
      <w:pPr>
        <w:pStyle w:val="BodyText"/>
        <w:spacing w:before="36"/>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1955</w:t>
      </w:r>
      <w:r>
        <w:rPr>
          <w:sz w:val="22"/>
        </w:rPr>
        <w:t>:</w:t>
      </w:r>
      <w:r>
        <w:rPr>
          <w:spacing w:val="-1"/>
          <w:sz w:val="22"/>
        </w:rPr>
        <w:t> </w:t>
      </w:r>
      <w:r>
        <w:rPr>
          <w:rFonts w:ascii="Arial"/>
          <w:i/>
          <w:sz w:val="22"/>
        </w:rPr>
        <w:t>Liberazione</w:t>
      </w:r>
      <w:r>
        <w:rPr>
          <w:rFonts w:ascii="Arial"/>
          <w:i/>
          <w:spacing w:val="-1"/>
          <w:sz w:val="22"/>
        </w:rPr>
        <w:t> </w:t>
      </w:r>
      <w:r>
        <w:rPr>
          <w:rFonts w:ascii="Arial"/>
          <w:i/>
          <w:sz w:val="22"/>
        </w:rPr>
        <w:t>del fideiussore</w:t>
      </w:r>
      <w:r>
        <w:rPr>
          <w:rFonts w:ascii="Arial"/>
          <w:i/>
          <w:spacing w:val="-1"/>
          <w:sz w:val="22"/>
        </w:rPr>
        <w:t> </w:t>
      </w:r>
      <w:r>
        <w:rPr>
          <w:rFonts w:ascii="Arial"/>
          <w:i/>
          <w:sz w:val="22"/>
        </w:rPr>
        <w:t>per</w:t>
      </w:r>
      <w:r>
        <w:rPr>
          <w:rFonts w:ascii="Arial"/>
          <w:i/>
          <w:spacing w:val="-1"/>
          <w:sz w:val="22"/>
        </w:rPr>
        <w:t> </w:t>
      </w:r>
      <w:r>
        <w:rPr>
          <w:rFonts w:ascii="Arial"/>
          <w:i/>
          <w:sz w:val="22"/>
        </w:rPr>
        <w:t>fatto</w:t>
      </w:r>
      <w:r>
        <w:rPr>
          <w:rFonts w:ascii="Arial"/>
          <w:i/>
          <w:spacing w:val="-1"/>
          <w:sz w:val="22"/>
        </w:rPr>
        <w:t> </w:t>
      </w:r>
      <w:r>
        <w:rPr>
          <w:rFonts w:ascii="Arial"/>
          <w:i/>
          <w:sz w:val="22"/>
        </w:rPr>
        <w:t>del </w:t>
      </w:r>
      <w:r>
        <w:rPr>
          <w:rFonts w:ascii="Arial"/>
          <w:i/>
          <w:spacing w:val="-2"/>
          <w:sz w:val="22"/>
        </w:rPr>
        <w:t>creditore</w:t>
      </w:r>
    </w:p>
    <w:p>
      <w:pPr>
        <w:pStyle w:val="BodyText"/>
        <w:spacing w:line="271" w:lineRule="auto" w:before="33"/>
        <w:ind w:right="223"/>
        <w:jc w:val="both"/>
      </w:pPr>
      <w:r>
        <w:rPr/>
        <w:t>“La</w:t>
      </w:r>
      <w:r>
        <w:rPr>
          <w:spacing w:val="-3"/>
        </w:rPr>
        <w:t> </w:t>
      </w:r>
      <w:r>
        <w:rPr/>
        <w:t>fideiussione</w:t>
      </w:r>
      <w:r>
        <w:rPr>
          <w:spacing w:val="-3"/>
        </w:rPr>
        <w:t> </w:t>
      </w:r>
      <w:r>
        <w:rPr/>
        <w:t>si</w:t>
      </w:r>
      <w:r>
        <w:rPr>
          <w:spacing w:val="-3"/>
        </w:rPr>
        <w:t> </w:t>
      </w:r>
      <w:r>
        <w:rPr/>
        <w:t>estingue</w:t>
      </w:r>
      <w:r>
        <w:rPr>
          <w:spacing w:val="-3"/>
        </w:rPr>
        <w:t> </w:t>
      </w:r>
      <w:r>
        <w:rPr/>
        <w:t>quando,</w:t>
      </w:r>
      <w:r>
        <w:rPr>
          <w:spacing w:val="-4"/>
        </w:rPr>
        <w:t> </w:t>
      </w:r>
      <w:r>
        <w:rPr/>
        <w:t>per</w:t>
      </w:r>
      <w:r>
        <w:rPr>
          <w:spacing w:val="-3"/>
        </w:rPr>
        <w:t> </w:t>
      </w:r>
      <w:r>
        <w:rPr/>
        <w:t>fatto</w:t>
      </w:r>
      <w:r>
        <w:rPr>
          <w:spacing w:val="-3"/>
        </w:rPr>
        <w:t> </w:t>
      </w:r>
      <w:r>
        <w:rPr/>
        <w:t>del</w:t>
      </w:r>
      <w:r>
        <w:rPr>
          <w:spacing w:val="-3"/>
        </w:rPr>
        <w:t> </w:t>
      </w:r>
      <w:r>
        <w:rPr/>
        <w:t>creditore,</w:t>
      </w:r>
      <w:r>
        <w:rPr>
          <w:spacing w:val="-4"/>
        </w:rPr>
        <w:t> </w:t>
      </w:r>
      <w:r>
        <w:rPr/>
        <w:t>non</w:t>
      </w:r>
      <w:r>
        <w:rPr>
          <w:spacing w:val="-3"/>
        </w:rPr>
        <w:t> </w:t>
      </w:r>
      <w:r>
        <w:rPr/>
        <w:t>può</w:t>
      </w:r>
      <w:r>
        <w:rPr>
          <w:spacing w:val="-3"/>
        </w:rPr>
        <w:t> </w:t>
      </w:r>
      <w:r>
        <w:rPr/>
        <w:t>avere</w:t>
      </w:r>
      <w:r>
        <w:rPr>
          <w:spacing w:val="-3"/>
        </w:rPr>
        <w:t> </w:t>
      </w:r>
      <w:r>
        <w:rPr/>
        <w:t>effetto</w:t>
      </w:r>
      <w:r>
        <w:rPr>
          <w:spacing w:val="-3"/>
        </w:rPr>
        <w:t> </w:t>
      </w:r>
      <w:r>
        <w:rPr/>
        <w:t>la</w:t>
      </w:r>
      <w:r>
        <w:rPr>
          <w:spacing w:val="-3"/>
        </w:rPr>
        <w:t> </w:t>
      </w:r>
      <w:r>
        <w:rPr/>
        <w:t>surrogazione del fideiussore nel diritti, nel pegno, nelle ipoteche e nei privilegi del creditore”.</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1956</w:t>
      </w:r>
      <w:r>
        <w:rPr>
          <w:sz w:val="22"/>
        </w:rPr>
        <w:t>:</w:t>
      </w:r>
      <w:r>
        <w:rPr>
          <w:spacing w:val="-1"/>
          <w:sz w:val="22"/>
        </w:rPr>
        <w:t> </w:t>
      </w:r>
      <w:r>
        <w:rPr>
          <w:rFonts w:ascii="Arial"/>
          <w:i/>
          <w:sz w:val="22"/>
        </w:rPr>
        <w:t>Liberazione</w:t>
      </w:r>
      <w:r>
        <w:rPr>
          <w:rFonts w:ascii="Arial"/>
          <w:i/>
          <w:spacing w:val="-1"/>
          <w:sz w:val="22"/>
        </w:rPr>
        <w:t> </w:t>
      </w:r>
      <w:r>
        <w:rPr>
          <w:rFonts w:ascii="Arial"/>
          <w:i/>
          <w:sz w:val="22"/>
        </w:rPr>
        <w:t>del</w:t>
      </w:r>
      <w:r>
        <w:rPr>
          <w:rFonts w:ascii="Arial"/>
          <w:i/>
          <w:spacing w:val="-1"/>
          <w:sz w:val="22"/>
        </w:rPr>
        <w:t> </w:t>
      </w:r>
      <w:r>
        <w:rPr>
          <w:rFonts w:ascii="Arial"/>
          <w:i/>
          <w:sz w:val="22"/>
        </w:rPr>
        <w:t>fideiussore</w:t>
      </w:r>
      <w:r>
        <w:rPr>
          <w:rFonts w:ascii="Arial"/>
          <w:i/>
          <w:spacing w:val="-1"/>
          <w:sz w:val="22"/>
        </w:rPr>
        <w:t> </w:t>
      </w:r>
      <w:r>
        <w:rPr>
          <w:rFonts w:ascii="Arial"/>
          <w:i/>
          <w:sz w:val="22"/>
        </w:rPr>
        <w:t>per</w:t>
      </w:r>
      <w:r>
        <w:rPr>
          <w:rFonts w:ascii="Arial"/>
          <w:i/>
          <w:spacing w:val="-1"/>
          <w:sz w:val="22"/>
        </w:rPr>
        <w:t> </w:t>
      </w:r>
      <w:r>
        <w:rPr>
          <w:rFonts w:ascii="Arial"/>
          <w:i/>
          <w:sz w:val="22"/>
        </w:rPr>
        <w:t>obbligazione</w:t>
      </w:r>
      <w:r>
        <w:rPr>
          <w:rFonts w:ascii="Arial"/>
          <w:i/>
          <w:spacing w:val="-1"/>
          <w:sz w:val="22"/>
        </w:rPr>
        <w:t> </w:t>
      </w:r>
      <w:r>
        <w:rPr>
          <w:rFonts w:ascii="Arial"/>
          <w:i/>
          <w:spacing w:val="-2"/>
          <w:sz w:val="22"/>
        </w:rPr>
        <w:t>futura</w:t>
      </w:r>
    </w:p>
    <w:p>
      <w:pPr>
        <w:pStyle w:val="BodyText"/>
        <w:spacing w:line="271" w:lineRule="auto"/>
        <w:ind w:right="342"/>
        <w:jc w:val="both"/>
      </w:pPr>
      <w:r>
        <w:rPr/>
        <w:t>“Il</w:t>
      </w:r>
      <w:r>
        <w:rPr>
          <w:spacing w:val="-3"/>
        </w:rPr>
        <w:t> </w:t>
      </w:r>
      <w:r>
        <w:rPr/>
        <w:t>fideiussore</w:t>
      </w:r>
      <w:r>
        <w:rPr>
          <w:spacing w:val="-3"/>
        </w:rPr>
        <w:t> </w:t>
      </w:r>
      <w:r>
        <w:rPr/>
        <w:t>per</w:t>
      </w:r>
      <w:r>
        <w:rPr>
          <w:spacing w:val="-3"/>
        </w:rPr>
        <w:t> </w:t>
      </w:r>
      <w:r>
        <w:rPr/>
        <w:t>un'obbligazione</w:t>
      </w:r>
      <w:r>
        <w:rPr>
          <w:spacing w:val="-3"/>
        </w:rPr>
        <w:t> </w:t>
      </w:r>
      <w:r>
        <w:rPr/>
        <w:t>futura</w:t>
      </w:r>
      <w:r>
        <w:rPr>
          <w:spacing w:val="-3"/>
        </w:rPr>
        <w:t> </w:t>
      </w:r>
      <w:r>
        <w:rPr/>
        <w:t>è</w:t>
      </w:r>
      <w:r>
        <w:rPr>
          <w:spacing w:val="-3"/>
        </w:rPr>
        <w:t> </w:t>
      </w:r>
      <w:r>
        <w:rPr/>
        <w:t>liberato</w:t>
      </w:r>
      <w:r>
        <w:rPr>
          <w:spacing w:val="-3"/>
        </w:rPr>
        <w:t> </w:t>
      </w:r>
      <w:r>
        <w:rPr/>
        <w:t>se</w:t>
      </w:r>
      <w:r>
        <w:rPr>
          <w:spacing w:val="-3"/>
        </w:rPr>
        <w:t> </w:t>
      </w:r>
      <w:r>
        <w:rPr/>
        <w:t>il</w:t>
      </w:r>
      <w:r>
        <w:rPr>
          <w:spacing w:val="-3"/>
        </w:rPr>
        <w:t> </w:t>
      </w:r>
      <w:r>
        <w:rPr/>
        <w:t>creditore,</w:t>
      </w:r>
      <w:r>
        <w:rPr>
          <w:spacing w:val="-3"/>
        </w:rPr>
        <w:t> </w:t>
      </w:r>
      <w:r>
        <w:rPr/>
        <w:t>senza</w:t>
      </w:r>
      <w:r>
        <w:rPr>
          <w:spacing w:val="-3"/>
        </w:rPr>
        <w:t> </w:t>
      </w:r>
      <w:r>
        <w:rPr/>
        <w:t>speciale</w:t>
      </w:r>
      <w:r>
        <w:rPr>
          <w:spacing w:val="-3"/>
        </w:rPr>
        <w:t> </w:t>
      </w:r>
      <w:r>
        <w:rPr/>
        <w:t>autorizzazione del</w:t>
      </w:r>
      <w:r>
        <w:rPr>
          <w:spacing w:val="-3"/>
        </w:rPr>
        <w:t> </w:t>
      </w:r>
      <w:r>
        <w:rPr/>
        <w:t>fideiussore,</w:t>
      </w:r>
      <w:r>
        <w:rPr>
          <w:spacing w:val="-4"/>
        </w:rPr>
        <w:t> </w:t>
      </w:r>
      <w:r>
        <w:rPr/>
        <w:t>ha</w:t>
      </w:r>
      <w:r>
        <w:rPr>
          <w:spacing w:val="-3"/>
        </w:rPr>
        <w:t> </w:t>
      </w:r>
      <w:r>
        <w:rPr/>
        <w:t>fatto</w:t>
      </w:r>
      <w:r>
        <w:rPr>
          <w:spacing w:val="-3"/>
        </w:rPr>
        <w:t> </w:t>
      </w:r>
      <w:r>
        <w:rPr/>
        <w:t>credito</w:t>
      </w:r>
      <w:r>
        <w:rPr>
          <w:spacing w:val="-3"/>
        </w:rPr>
        <w:t> </w:t>
      </w:r>
      <w:r>
        <w:rPr/>
        <w:t>al</w:t>
      </w:r>
      <w:r>
        <w:rPr>
          <w:spacing w:val="-3"/>
        </w:rPr>
        <w:t> </w:t>
      </w:r>
      <w:r>
        <w:rPr/>
        <w:t>terzo,</w:t>
      </w:r>
      <w:r>
        <w:rPr>
          <w:spacing w:val="-4"/>
        </w:rPr>
        <w:t> </w:t>
      </w:r>
      <w:r>
        <w:rPr/>
        <w:t>pur</w:t>
      </w:r>
      <w:r>
        <w:rPr>
          <w:spacing w:val="-3"/>
        </w:rPr>
        <w:t> </w:t>
      </w:r>
      <w:r>
        <w:rPr/>
        <w:t>conoscendo</w:t>
      </w:r>
      <w:r>
        <w:rPr>
          <w:spacing w:val="-3"/>
        </w:rPr>
        <w:t> </w:t>
      </w:r>
      <w:r>
        <w:rPr/>
        <w:t>che</w:t>
      </w:r>
      <w:r>
        <w:rPr>
          <w:spacing w:val="-3"/>
        </w:rPr>
        <w:t> </w:t>
      </w:r>
      <w:r>
        <w:rPr/>
        <w:t>le</w:t>
      </w:r>
      <w:r>
        <w:rPr>
          <w:spacing w:val="-3"/>
        </w:rPr>
        <w:t> </w:t>
      </w:r>
      <w:r>
        <w:rPr/>
        <w:t>condizioni</w:t>
      </w:r>
      <w:r>
        <w:rPr>
          <w:spacing w:val="-3"/>
        </w:rPr>
        <w:t> </w:t>
      </w:r>
      <w:r>
        <w:rPr/>
        <w:t>patrimoniali</w:t>
      </w:r>
      <w:r>
        <w:rPr>
          <w:spacing w:val="-3"/>
        </w:rPr>
        <w:t> </w:t>
      </w:r>
      <w:r>
        <w:rPr/>
        <w:t>di</w:t>
      </w:r>
      <w:r>
        <w:rPr>
          <w:spacing w:val="-3"/>
        </w:rPr>
        <w:t> </w:t>
      </w:r>
      <w:r>
        <w:rPr/>
        <w:t>questo erano divenute tali da rendere notevolmente più difficile il soddisfacimento del credito.</w:t>
      </w:r>
    </w:p>
    <w:p>
      <w:pPr>
        <w:pStyle w:val="BodyText"/>
        <w:spacing w:before="2"/>
        <w:ind w:left="325"/>
        <w:jc w:val="both"/>
      </w:pPr>
      <w:r>
        <w:rPr/>
        <w:t>Non</w:t>
      </w:r>
      <w:r>
        <w:rPr>
          <w:spacing w:val="-4"/>
        </w:rPr>
        <w:t> </w:t>
      </w:r>
      <w:r>
        <w:rPr/>
        <w:t>è</w:t>
      </w:r>
      <w:r>
        <w:rPr>
          <w:spacing w:val="-1"/>
        </w:rPr>
        <w:t> </w:t>
      </w:r>
      <w:r>
        <w:rPr/>
        <w:t>valida</w:t>
      </w:r>
      <w:r>
        <w:rPr>
          <w:spacing w:val="-1"/>
        </w:rPr>
        <w:t> </w:t>
      </w:r>
      <w:r>
        <w:rPr/>
        <w:t>la</w:t>
      </w:r>
      <w:r>
        <w:rPr>
          <w:spacing w:val="-1"/>
        </w:rPr>
        <w:t> </w:t>
      </w:r>
      <w:r>
        <w:rPr/>
        <w:t>preventiva</w:t>
      </w:r>
      <w:r>
        <w:rPr>
          <w:spacing w:val="-1"/>
        </w:rPr>
        <w:t> </w:t>
      </w:r>
      <w:r>
        <w:rPr/>
        <w:t>rinuncia</w:t>
      </w:r>
      <w:r>
        <w:rPr>
          <w:spacing w:val="-2"/>
        </w:rPr>
        <w:t> </w:t>
      </w:r>
      <w:r>
        <w:rPr/>
        <w:t>del</w:t>
      </w:r>
      <w:r>
        <w:rPr>
          <w:spacing w:val="-1"/>
        </w:rPr>
        <w:t> </w:t>
      </w:r>
      <w:r>
        <w:rPr/>
        <w:t>fideiussore</w:t>
      </w:r>
      <w:r>
        <w:rPr>
          <w:spacing w:val="-1"/>
        </w:rPr>
        <w:t> </w:t>
      </w:r>
      <w:r>
        <w:rPr/>
        <w:t>ad</w:t>
      </w:r>
      <w:r>
        <w:rPr>
          <w:spacing w:val="-1"/>
        </w:rPr>
        <w:t> </w:t>
      </w:r>
      <w:r>
        <w:rPr/>
        <w:t>avvalersi</w:t>
      </w:r>
      <w:r>
        <w:rPr>
          <w:spacing w:val="-1"/>
        </w:rPr>
        <w:t> </w:t>
      </w:r>
      <w:r>
        <w:rPr/>
        <w:t>della</w:t>
      </w:r>
      <w:r>
        <w:rPr>
          <w:spacing w:val="-1"/>
        </w:rPr>
        <w:t> </w:t>
      </w:r>
      <w:r>
        <w:rPr>
          <w:spacing w:val="-2"/>
        </w:rPr>
        <w:t>liberazione”.</w:t>
      </w:r>
    </w:p>
    <w:p>
      <w:pPr>
        <w:pStyle w:val="BodyText"/>
        <w:spacing w:before="67"/>
        <w:ind w:left="0"/>
      </w:pPr>
    </w:p>
    <w:p>
      <w:pPr>
        <w:spacing w:before="0"/>
        <w:ind w:left="141" w:right="0" w:firstLine="0"/>
        <w:jc w:val="left"/>
        <w:rPr>
          <w:rFonts w:ascii="Arial" w:hAnsi="Arial"/>
          <w:i/>
          <w:sz w:val="22"/>
        </w:rPr>
      </w:pPr>
      <w:r>
        <w:rPr>
          <w:rFonts w:ascii="Arial" w:hAnsi="Arial"/>
          <w:b/>
          <w:sz w:val="22"/>
        </w:rPr>
        <w:t>Art.</w:t>
      </w:r>
      <w:r>
        <w:rPr>
          <w:rFonts w:ascii="Arial" w:hAnsi="Arial"/>
          <w:b/>
          <w:spacing w:val="-3"/>
          <w:sz w:val="22"/>
        </w:rPr>
        <w:t> </w:t>
      </w:r>
      <w:r>
        <w:rPr>
          <w:rFonts w:ascii="Arial" w:hAnsi="Arial"/>
          <w:b/>
          <w:sz w:val="22"/>
        </w:rPr>
        <w:t>1957</w:t>
      </w:r>
      <w:r>
        <w:rPr>
          <w:sz w:val="22"/>
        </w:rPr>
        <w:t>:</w:t>
      </w:r>
      <w:r>
        <w:rPr>
          <w:spacing w:val="-1"/>
          <w:sz w:val="22"/>
        </w:rPr>
        <w:t> </w:t>
      </w:r>
      <w:r>
        <w:rPr>
          <w:rFonts w:ascii="Arial" w:hAnsi="Arial"/>
          <w:i/>
          <w:sz w:val="22"/>
        </w:rPr>
        <w:t>Scadenza</w:t>
      </w:r>
      <w:r>
        <w:rPr>
          <w:rFonts w:ascii="Arial" w:hAnsi="Arial"/>
          <w:i/>
          <w:spacing w:val="-1"/>
          <w:sz w:val="22"/>
        </w:rPr>
        <w:t> </w:t>
      </w:r>
      <w:r>
        <w:rPr>
          <w:rFonts w:ascii="Arial" w:hAnsi="Arial"/>
          <w:i/>
          <w:sz w:val="22"/>
        </w:rPr>
        <w:t>dell’obbligazione</w:t>
      </w:r>
      <w:r>
        <w:rPr>
          <w:rFonts w:ascii="Arial" w:hAnsi="Arial"/>
          <w:i/>
          <w:spacing w:val="-1"/>
          <w:sz w:val="22"/>
        </w:rPr>
        <w:t> </w:t>
      </w:r>
      <w:r>
        <w:rPr>
          <w:rFonts w:ascii="Arial" w:hAnsi="Arial"/>
          <w:i/>
          <w:spacing w:val="-2"/>
          <w:sz w:val="22"/>
        </w:rPr>
        <w:t>principale</w:t>
      </w:r>
    </w:p>
    <w:p>
      <w:pPr>
        <w:pStyle w:val="BodyText"/>
        <w:spacing w:line="271" w:lineRule="auto"/>
      </w:pPr>
      <w:r>
        <w:rPr/>
        <w:t>“Il fideiussore rimane obbligato anche dopo la scadenza dell'obbligazione principale, purché il creditore</w:t>
      </w:r>
      <w:r>
        <w:rPr>
          <w:spacing w:val="-3"/>
        </w:rPr>
        <w:t> </w:t>
      </w:r>
      <w:r>
        <w:rPr/>
        <w:t>entro</w:t>
      </w:r>
      <w:r>
        <w:rPr>
          <w:spacing w:val="-3"/>
        </w:rPr>
        <w:t> </w:t>
      </w:r>
      <w:r>
        <w:rPr/>
        <w:t>sei</w:t>
      </w:r>
      <w:r>
        <w:rPr>
          <w:spacing w:val="-3"/>
        </w:rPr>
        <w:t> </w:t>
      </w:r>
      <w:r>
        <w:rPr/>
        <w:t>mesi</w:t>
      </w:r>
      <w:r>
        <w:rPr>
          <w:spacing w:val="-3"/>
        </w:rPr>
        <w:t> </w:t>
      </w:r>
      <w:r>
        <w:rPr/>
        <w:t>abbia</w:t>
      </w:r>
      <w:r>
        <w:rPr>
          <w:spacing w:val="-3"/>
        </w:rPr>
        <w:t> </w:t>
      </w:r>
      <w:r>
        <w:rPr/>
        <w:t>proposto</w:t>
      </w:r>
      <w:r>
        <w:rPr>
          <w:spacing w:val="-3"/>
        </w:rPr>
        <w:t> </w:t>
      </w:r>
      <w:r>
        <w:rPr/>
        <w:t>le</w:t>
      </w:r>
      <w:r>
        <w:rPr>
          <w:spacing w:val="-3"/>
        </w:rPr>
        <w:t> </w:t>
      </w:r>
      <w:r>
        <w:rPr/>
        <w:t>sue</w:t>
      </w:r>
      <w:r>
        <w:rPr>
          <w:spacing w:val="-3"/>
        </w:rPr>
        <w:t> </w:t>
      </w:r>
      <w:r>
        <w:rPr/>
        <w:t>istanze</w:t>
      </w:r>
      <w:r>
        <w:rPr>
          <w:spacing w:val="-3"/>
        </w:rPr>
        <w:t> </w:t>
      </w:r>
      <w:r>
        <w:rPr/>
        <w:t>contro</w:t>
      </w:r>
      <w:r>
        <w:rPr>
          <w:spacing w:val="-3"/>
        </w:rPr>
        <w:t> </w:t>
      </w:r>
      <w:r>
        <w:rPr/>
        <w:t>il</w:t>
      </w:r>
      <w:r>
        <w:rPr>
          <w:spacing w:val="-3"/>
        </w:rPr>
        <w:t> </w:t>
      </w:r>
      <w:r>
        <w:rPr/>
        <w:t>debitore</w:t>
      </w:r>
      <w:r>
        <w:rPr>
          <w:spacing w:val="-3"/>
        </w:rPr>
        <w:t> </w:t>
      </w:r>
      <w:r>
        <w:rPr/>
        <w:t>e</w:t>
      </w:r>
      <w:r>
        <w:rPr>
          <w:spacing w:val="-3"/>
        </w:rPr>
        <w:t> </w:t>
      </w:r>
      <w:r>
        <w:rPr/>
        <w:t>le</w:t>
      </w:r>
      <w:r>
        <w:rPr>
          <w:spacing w:val="-3"/>
        </w:rPr>
        <w:t> </w:t>
      </w:r>
      <w:r>
        <w:rPr/>
        <w:t>abbia</w:t>
      </w:r>
      <w:r>
        <w:rPr>
          <w:spacing w:val="-3"/>
        </w:rPr>
        <w:t> </w:t>
      </w:r>
      <w:r>
        <w:rPr/>
        <w:t>con</w:t>
      </w:r>
      <w:r>
        <w:rPr>
          <w:spacing w:val="-3"/>
        </w:rPr>
        <w:t> </w:t>
      </w:r>
      <w:r>
        <w:rPr/>
        <w:t>diligenza </w:t>
      </w:r>
      <w:r>
        <w:rPr>
          <w:spacing w:val="-2"/>
        </w:rPr>
        <w:t>continuate.</w:t>
      </w:r>
    </w:p>
    <w:p>
      <w:pPr>
        <w:pStyle w:val="BodyText"/>
        <w:spacing w:line="271" w:lineRule="auto" w:before="2"/>
        <w:ind w:firstLine="122"/>
      </w:pPr>
      <w:r>
        <w:rPr/>
        <w:t>La</w:t>
      </w:r>
      <w:r>
        <w:rPr>
          <w:spacing w:val="-3"/>
        </w:rPr>
        <w:t> </w:t>
      </w:r>
      <w:r>
        <w:rPr/>
        <w:t>disposizione</w:t>
      </w:r>
      <w:r>
        <w:rPr>
          <w:spacing w:val="-3"/>
        </w:rPr>
        <w:t> </w:t>
      </w:r>
      <w:r>
        <w:rPr/>
        <w:t>si</w:t>
      </w:r>
      <w:r>
        <w:rPr>
          <w:spacing w:val="-3"/>
        </w:rPr>
        <w:t> </w:t>
      </w:r>
      <w:r>
        <w:rPr/>
        <w:t>applica</w:t>
      </w:r>
      <w:r>
        <w:rPr>
          <w:spacing w:val="-3"/>
        </w:rPr>
        <w:t> </w:t>
      </w:r>
      <w:r>
        <w:rPr/>
        <w:t>anche</w:t>
      </w:r>
      <w:r>
        <w:rPr>
          <w:spacing w:val="-3"/>
        </w:rPr>
        <w:t> </w:t>
      </w:r>
      <w:r>
        <w:rPr/>
        <w:t>al</w:t>
      </w:r>
      <w:r>
        <w:rPr>
          <w:spacing w:val="-3"/>
        </w:rPr>
        <w:t> </w:t>
      </w:r>
      <w:r>
        <w:rPr/>
        <w:t>caso</w:t>
      </w:r>
      <w:r>
        <w:rPr>
          <w:spacing w:val="-3"/>
        </w:rPr>
        <w:t> </w:t>
      </w:r>
      <w:r>
        <w:rPr/>
        <w:t>in</w:t>
      </w:r>
      <w:r>
        <w:rPr>
          <w:spacing w:val="-3"/>
        </w:rPr>
        <w:t> </w:t>
      </w:r>
      <w:r>
        <w:rPr/>
        <w:t>cui</w:t>
      </w:r>
      <w:r>
        <w:rPr>
          <w:spacing w:val="-3"/>
        </w:rPr>
        <w:t> </w:t>
      </w:r>
      <w:r>
        <w:rPr/>
        <w:t>il</w:t>
      </w:r>
      <w:r>
        <w:rPr>
          <w:spacing w:val="-3"/>
        </w:rPr>
        <w:t> </w:t>
      </w:r>
      <w:r>
        <w:rPr/>
        <w:t>fideiussore</w:t>
      </w:r>
      <w:r>
        <w:rPr>
          <w:spacing w:val="-3"/>
        </w:rPr>
        <w:t> </w:t>
      </w:r>
      <w:r>
        <w:rPr/>
        <w:t>ha</w:t>
      </w:r>
      <w:r>
        <w:rPr>
          <w:spacing w:val="-3"/>
        </w:rPr>
        <w:t> </w:t>
      </w:r>
      <w:r>
        <w:rPr/>
        <w:t>espressamente</w:t>
      </w:r>
      <w:r>
        <w:rPr>
          <w:spacing w:val="-3"/>
        </w:rPr>
        <w:t> </w:t>
      </w:r>
      <w:r>
        <w:rPr/>
        <w:t>limitato</w:t>
      </w:r>
      <w:r>
        <w:rPr>
          <w:spacing w:val="-3"/>
        </w:rPr>
        <w:t> </w:t>
      </w:r>
      <w:r>
        <w:rPr/>
        <w:t>la</w:t>
      </w:r>
      <w:r>
        <w:rPr>
          <w:spacing w:val="-3"/>
        </w:rPr>
        <w:t> </w:t>
      </w:r>
      <w:r>
        <w:rPr/>
        <w:t>sua fideiussione allo stesso termine dell'obbligazione principale.</w:t>
      </w:r>
    </w:p>
    <w:p>
      <w:pPr>
        <w:pStyle w:val="BodyText"/>
        <w:spacing w:line="271" w:lineRule="auto" w:before="1"/>
        <w:ind w:right="586" w:firstLine="122"/>
      </w:pPr>
      <w:r>
        <w:rPr/>
        <w:t>In questo caso però l'istanza contro il debitore deve essere proposta entro due mesi. L'istanza proposta contro il debitore interrompe la prescrizione anche nei confronti del </w:t>
      </w:r>
      <w:r>
        <w:rPr>
          <w:spacing w:val="-2"/>
        </w:rPr>
        <w:t>fideiussore”.</w:t>
      </w:r>
    </w:p>
    <w:p>
      <w:pPr>
        <w:pStyle w:val="BodyText"/>
        <w:spacing w:after="0" w:line="271" w:lineRule="auto"/>
        <w:sectPr>
          <w:pgSz w:w="11910" w:h="16840"/>
          <w:pgMar w:header="0" w:footer="823" w:top="1020" w:bottom="1080" w:left="992" w:right="1133"/>
        </w:sectPr>
      </w:pPr>
    </w:p>
    <w:p>
      <w:pPr>
        <w:pStyle w:val="BodyText"/>
        <w:spacing w:before="29"/>
        <w:rPr>
          <w:rFonts w:ascii="Times New Roman"/>
        </w:rPr>
      </w:pPr>
      <w:r>
        <w:rPr>
          <w:rFonts w:ascii="Times New Roman"/>
          <w:w w:val="105"/>
          <w:u w:val="single"/>
        </w:rPr>
        <w:t>Capo</w:t>
      </w:r>
      <w:r>
        <w:rPr>
          <w:rFonts w:ascii="Times New Roman"/>
          <w:spacing w:val="-2"/>
          <w:w w:val="105"/>
          <w:u w:val="single"/>
        </w:rPr>
        <w:t> </w:t>
      </w:r>
      <w:r>
        <w:rPr>
          <w:rFonts w:ascii="Times New Roman"/>
          <w:w w:val="105"/>
          <w:u w:val="single"/>
        </w:rPr>
        <w:t>XXIII:</w:t>
      </w:r>
      <w:r>
        <w:rPr>
          <w:rFonts w:ascii="Times New Roman"/>
          <w:spacing w:val="13"/>
          <w:w w:val="105"/>
          <w:u w:val="single"/>
        </w:rPr>
        <w:t> </w:t>
      </w:r>
      <w:r>
        <w:rPr>
          <w:rFonts w:ascii="Times New Roman"/>
          <w:w w:val="105"/>
          <w:u w:val="single"/>
        </w:rPr>
        <w:t>del</w:t>
      </w:r>
      <w:r>
        <w:rPr>
          <w:rFonts w:ascii="Times New Roman"/>
          <w:spacing w:val="13"/>
          <w:w w:val="105"/>
          <w:u w:val="single"/>
        </w:rPr>
        <w:t> </w:t>
      </w:r>
      <w:r>
        <w:rPr>
          <w:rFonts w:ascii="Times New Roman"/>
          <w:w w:val="105"/>
          <w:u w:val="single"/>
        </w:rPr>
        <w:t>mandato</w:t>
      </w:r>
      <w:r>
        <w:rPr>
          <w:rFonts w:ascii="Times New Roman"/>
          <w:spacing w:val="12"/>
          <w:w w:val="105"/>
          <w:u w:val="single"/>
        </w:rPr>
        <w:t> </w:t>
      </w:r>
      <w:r>
        <w:rPr>
          <w:rFonts w:ascii="Times New Roman"/>
          <w:w w:val="105"/>
          <w:u w:val="single"/>
        </w:rPr>
        <w:t>di</w:t>
      </w:r>
      <w:r>
        <w:rPr>
          <w:rFonts w:ascii="Times New Roman"/>
          <w:spacing w:val="13"/>
          <w:w w:val="105"/>
          <w:u w:val="single"/>
        </w:rPr>
        <w:t> </w:t>
      </w:r>
      <w:r>
        <w:rPr>
          <w:rFonts w:ascii="Times New Roman"/>
          <w:spacing w:val="-2"/>
          <w:w w:val="105"/>
          <w:u w:val="single"/>
        </w:rPr>
        <w:t>credito</w:t>
      </w:r>
    </w:p>
    <w:p>
      <w:pPr>
        <w:spacing w:before="46"/>
        <w:ind w:left="141" w:right="0" w:firstLine="0"/>
        <w:jc w:val="left"/>
        <w:rPr>
          <w:rFonts w:ascii="Arial"/>
          <w:i/>
          <w:sz w:val="22"/>
        </w:rPr>
      </w:pPr>
      <w:r>
        <w:rPr>
          <w:rFonts w:ascii="Arial"/>
          <w:b/>
          <w:sz w:val="22"/>
        </w:rPr>
        <w:t>Art.</w:t>
      </w:r>
      <w:r>
        <w:rPr>
          <w:rFonts w:ascii="Arial"/>
          <w:b/>
          <w:spacing w:val="-2"/>
          <w:sz w:val="22"/>
        </w:rPr>
        <w:t> </w:t>
      </w:r>
      <w:r>
        <w:rPr>
          <w:rFonts w:ascii="Arial"/>
          <w:b/>
          <w:sz w:val="22"/>
        </w:rPr>
        <w:t>1958</w:t>
      </w:r>
      <w:r>
        <w:rPr>
          <w:sz w:val="22"/>
        </w:rPr>
        <w:t>: </w:t>
      </w:r>
      <w:r>
        <w:rPr>
          <w:rFonts w:ascii="Arial"/>
          <w:i/>
          <w:sz w:val="22"/>
        </w:rPr>
        <w:t>Effetti del</w:t>
      </w:r>
      <w:r>
        <w:rPr>
          <w:rFonts w:ascii="Arial"/>
          <w:i/>
          <w:spacing w:val="-1"/>
          <w:sz w:val="22"/>
        </w:rPr>
        <w:t> </w:t>
      </w:r>
      <w:r>
        <w:rPr>
          <w:rFonts w:ascii="Arial"/>
          <w:i/>
          <w:sz w:val="22"/>
        </w:rPr>
        <w:t>mandato di </w:t>
      </w:r>
      <w:r>
        <w:rPr>
          <w:rFonts w:ascii="Arial"/>
          <w:i/>
          <w:spacing w:val="-2"/>
          <w:sz w:val="22"/>
        </w:rPr>
        <w:t>credito</w:t>
      </w:r>
    </w:p>
    <w:p>
      <w:pPr>
        <w:pStyle w:val="BodyText"/>
        <w:spacing w:line="271" w:lineRule="auto" w:before="33"/>
        <w:rPr>
          <w:rFonts w:ascii="Arial" w:hAnsi="Arial"/>
          <w:i/>
        </w:rPr>
      </w:pPr>
      <w:r>
        <w:rPr/>
        <w:t>“Se</w:t>
      </w:r>
      <w:r>
        <w:rPr>
          <w:spacing w:val="-2"/>
        </w:rPr>
        <w:t> </w:t>
      </w:r>
      <w:r>
        <w:rPr/>
        <w:t>una</w:t>
      </w:r>
      <w:r>
        <w:rPr>
          <w:spacing w:val="-2"/>
        </w:rPr>
        <w:t> </w:t>
      </w:r>
      <w:r>
        <w:rPr/>
        <w:t>persona</w:t>
      </w:r>
      <w:r>
        <w:rPr>
          <w:spacing w:val="-2"/>
        </w:rPr>
        <w:t> </w:t>
      </w:r>
      <w:r>
        <w:rPr/>
        <w:t>si</w:t>
      </w:r>
      <w:r>
        <w:rPr>
          <w:spacing w:val="-2"/>
        </w:rPr>
        <w:t> </w:t>
      </w:r>
      <w:r>
        <w:rPr/>
        <w:t>obbliga</w:t>
      </w:r>
      <w:r>
        <w:rPr>
          <w:spacing w:val="-2"/>
        </w:rPr>
        <w:t> </w:t>
      </w:r>
      <w:r>
        <w:rPr/>
        <w:t>verso</w:t>
      </w:r>
      <w:r>
        <w:rPr>
          <w:spacing w:val="-2"/>
        </w:rPr>
        <w:t> </w:t>
      </w:r>
      <w:r>
        <w:rPr/>
        <w:t>un’altra,</w:t>
      </w:r>
      <w:r>
        <w:rPr>
          <w:spacing w:val="-3"/>
        </w:rPr>
        <w:t> </w:t>
      </w:r>
      <w:r>
        <w:rPr/>
        <w:t>che</w:t>
      </w:r>
      <w:r>
        <w:rPr>
          <w:spacing w:val="-2"/>
        </w:rPr>
        <w:t> </w:t>
      </w:r>
      <w:r>
        <w:rPr/>
        <w:t>le</w:t>
      </w:r>
      <w:r>
        <w:rPr>
          <w:spacing w:val="-2"/>
        </w:rPr>
        <w:t> </w:t>
      </w:r>
      <w:r>
        <w:rPr/>
        <w:t>ha</w:t>
      </w:r>
      <w:r>
        <w:rPr>
          <w:spacing w:val="-2"/>
        </w:rPr>
        <w:t> </w:t>
      </w:r>
      <w:r>
        <w:rPr/>
        <w:t>conferito</w:t>
      </w:r>
      <w:r>
        <w:rPr>
          <w:spacing w:val="-2"/>
        </w:rPr>
        <w:t> </w:t>
      </w:r>
      <w:r>
        <w:rPr/>
        <w:t>l’incarico,</w:t>
      </w:r>
      <w:r>
        <w:rPr>
          <w:spacing w:val="-3"/>
        </w:rPr>
        <w:t> </w:t>
      </w:r>
      <w:r>
        <w:rPr/>
        <w:t>a</w:t>
      </w:r>
      <w:r>
        <w:rPr>
          <w:spacing w:val="-2"/>
        </w:rPr>
        <w:t> </w:t>
      </w:r>
      <w:r>
        <w:rPr/>
        <w:t>fare</w:t>
      </w:r>
      <w:r>
        <w:rPr>
          <w:spacing w:val="-2"/>
        </w:rPr>
        <w:t> </w:t>
      </w:r>
      <w:r>
        <w:rPr/>
        <w:t>credito</w:t>
      </w:r>
      <w:r>
        <w:rPr>
          <w:spacing w:val="-2"/>
        </w:rPr>
        <w:t> </w:t>
      </w:r>
      <w:r>
        <w:rPr/>
        <w:t>a</w:t>
      </w:r>
      <w:r>
        <w:rPr>
          <w:spacing w:val="-2"/>
        </w:rPr>
        <w:t> </w:t>
      </w:r>
      <w:r>
        <w:rPr/>
        <w:t>un</w:t>
      </w:r>
      <w:r>
        <w:rPr>
          <w:spacing w:val="-2"/>
        </w:rPr>
        <w:t> </w:t>
      </w:r>
      <w:r>
        <w:rPr/>
        <w:t>terzo,</w:t>
      </w:r>
      <w:r>
        <w:rPr>
          <w:spacing w:val="-3"/>
        </w:rPr>
        <w:t> </w:t>
      </w:r>
      <w:r>
        <w:rPr/>
        <w:t>in nome e per conto proprio, quella che ha dato l’incarico risponde come fideiussore di un debito </w:t>
      </w:r>
      <w:r>
        <w:rPr>
          <w:spacing w:val="-2"/>
        </w:rPr>
        <w:t>futuro</w:t>
      </w:r>
      <w:r>
        <w:rPr>
          <w:rFonts w:ascii="Arial" w:hAnsi="Arial"/>
          <w:i/>
          <w:spacing w:val="-2"/>
        </w:rPr>
        <w:t>.</w:t>
      </w:r>
    </w:p>
    <w:p>
      <w:pPr>
        <w:pStyle w:val="BodyText"/>
        <w:spacing w:line="271" w:lineRule="auto" w:before="2"/>
        <w:ind w:firstLine="122"/>
      </w:pPr>
      <w:r>
        <w:rPr/>
        <w:t>Colui</w:t>
      </w:r>
      <w:r>
        <w:rPr>
          <w:spacing w:val="-3"/>
        </w:rPr>
        <w:t> </w:t>
      </w:r>
      <w:r>
        <w:rPr/>
        <w:t>che</w:t>
      </w:r>
      <w:r>
        <w:rPr>
          <w:spacing w:val="-3"/>
        </w:rPr>
        <w:t> </w:t>
      </w:r>
      <w:r>
        <w:rPr/>
        <w:t>ha</w:t>
      </w:r>
      <w:r>
        <w:rPr>
          <w:spacing w:val="-3"/>
        </w:rPr>
        <w:t> </w:t>
      </w:r>
      <w:r>
        <w:rPr/>
        <w:t>accettato</w:t>
      </w:r>
      <w:r>
        <w:rPr>
          <w:spacing w:val="-3"/>
        </w:rPr>
        <w:t> </w:t>
      </w:r>
      <w:r>
        <w:rPr/>
        <w:t>l’incarico</w:t>
      </w:r>
      <w:r>
        <w:rPr>
          <w:spacing w:val="-3"/>
        </w:rPr>
        <w:t> </w:t>
      </w:r>
      <w:r>
        <w:rPr/>
        <w:t>non</w:t>
      </w:r>
      <w:r>
        <w:rPr>
          <w:spacing w:val="-3"/>
        </w:rPr>
        <w:t> </w:t>
      </w:r>
      <w:r>
        <w:rPr/>
        <w:t>può</w:t>
      </w:r>
      <w:r>
        <w:rPr>
          <w:spacing w:val="-3"/>
        </w:rPr>
        <w:t> </w:t>
      </w:r>
      <w:r>
        <w:rPr/>
        <w:t>rinunziarvi,</w:t>
      </w:r>
      <w:r>
        <w:rPr>
          <w:spacing w:val="-4"/>
        </w:rPr>
        <w:t> </w:t>
      </w:r>
      <w:r>
        <w:rPr/>
        <w:t>ma</w:t>
      </w:r>
      <w:r>
        <w:rPr>
          <w:spacing w:val="-3"/>
        </w:rPr>
        <w:t> </w:t>
      </w:r>
      <w:r>
        <w:rPr/>
        <w:t>chi</w:t>
      </w:r>
      <w:r>
        <w:rPr>
          <w:spacing w:val="-3"/>
        </w:rPr>
        <w:t> </w:t>
      </w:r>
      <w:r>
        <w:rPr/>
        <w:t>l’ha</w:t>
      </w:r>
      <w:r>
        <w:rPr>
          <w:spacing w:val="-3"/>
        </w:rPr>
        <w:t> </w:t>
      </w:r>
      <w:r>
        <w:rPr/>
        <w:t>conferito</w:t>
      </w:r>
      <w:r>
        <w:rPr>
          <w:spacing w:val="-3"/>
        </w:rPr>
        <w:t> </w:t>
      </w:r>
      <w:r>
        <w:rPr/>
        <w:t>può</w:t>
      </w:r>
      <w:r>
        <w:rPr>
          <w:spacing w:val="-3"/>
        </w:rPr>
        <w:t> </w:t>
      </w:r>
      <w:r>
        <w:rPr/>
        <w:t>revocarlo,</w:t>
      </w:r>
      <w:r>
        <w:rPr>
          <w:spacing w:val="-4"/>
        </w:rPr>
        <w:t> </w:t>
      </w:r>
      <w:r>
        <w:rPr/>
        <w:t>salvo l’obbligo di risarcire il danno all’altra parte”.</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3"/>
          <w:sz w:val="22"/>
        </w:rPr>
        <w:t> </w:t>
      </w:r>
      <w:r>
        <w:rPr>
          <w:rFonts w:ascii="Arial"/>
          <w:b/>
          <w:sz w:val="22"/>
        </w:rPr>
        <w:t>1959</w:t>
      </w:r>
      <w:r>
        <w:rPr>
          <w:sz w:val="22"/>
        </w:rPr>
        <w:t>:</w:t>
      </w:r>
      <w:r>
        <w:rPr>
          <w:spacing w:val="-1"/>
          <w:sz w:val="22"/>
        </w:rPr>
        <w:t> </w:t>
      </w:r>
      <w:r>
        <w:rPr>
          <w:rFonts w:ascii="Arial"/>
          <w:i/>
          <w:sz w:val="22"/>
        </w:rPr>
        <w:t>Sopravvenuta</w:t>
      </w:r>
      <w:r>
        <w:rPr>
          <w:rFonts w:ascii="Arial"/>
          <w:i/>
          <w:spacing w:val="-1"/>
          <w:sz w:val="22"/>
        </w:rPr>
        <w:t> </w:t>
      </w:r>
      <w:r>
        <w:rPr>
          <w:rFonts w:ascii="Arial"/>
          <w:i/>
          <w:sz w:val="22"/>
        </w:rPr>
        <w:t>insolvenza</w:t>
      </w:r>
      <w:r>
        <w:rPr>
          <w:rFonts w:ascii="Arial"/>
          <w:i/>
          <w:spacing w:val="-1"/>
          <w:sz w:val="22"/>
        </w:rPr>
        <w:t> </w:t>
      </w:r>
      <w:r>
        <w:rPr>
          <w:rFonts w:ascii="Arial"/>
          <w:i/>
          <w:sz w:val="22"/>
        </w:rPr>
        <w:t>del</w:t>
      </w:r>
      <w:r>
        <w:rPr>
          <w:rFonts w:ascii="Arial"/>
          <w:i/>
          <w:spacing w:val="-1"/>
          <w:sz w:val="22"/>
        </w:rPr>
        <w:t> </w:t>
      </w:r>
      <w:r>
        <w:rPr>
          <w:rFonts w:ascii="Arial"/>
          <w:i/>
          <w:sz w:val="22"/>
        </w:rPr>
        <w:t>mandante</w:t>
      </w:r>
      <w:r>
        <w:rPr>
          <w:rFonts w:ascii="Arial"/>
          <w:i/>
          <w:spacing w:val="-1"/>
          <w:sz w:val="22"/>
        </w:rPr>
        <w:t> </w:t>
      </w:r>
      <w:r>
        <w:rPr>
          <w:rFonts w:ascii="Arial"/>
          <w:i/>
          <w:sz w:val="22"/>
        </w:rPr>
        <w:t>o</w:t>
      </w:r>
      <w:r>
        <w:rPr>
          <w:rFonts w:ascii="Arial"/>
          <w:i/>
          <w:spacing w:val="-1"/>
          <w:sz w:val="22"/>
        </w:rPr>
        <w:t> </w:t>
      </w:r>
      <w:r>
        <w:rPr>
          <w:rFonts w:ascii="Arial"/>
          <w:i/>
          <w:sz w:val="22"/>
        </w:rPr>
        <w:t>del</w:t>
      </w:r>
      <w:r>
        <w:rPr>
          <w:rFonts w:ascii="Arial"/>
          <w:i/>
          <w:spacing w:val="-1"/>
          <w:sz w:val="22"/>
        </w:rPr>
        <w:t> </w:t>
      </w:r>
      <w:r>
        <w:rPr>
          <w:rFonts w:ascii="Arial"/>
          <w:i/>
          <w:spacing w:val="-2"/>
          <w:sz w:val="22"/>
        </w:rPr>
        <w:t>terzo.</w:t>
      </w:r>
    </w:p>
    <w:p>
      <w:pPr>
        <w:pStyle w:val="BodyText"/>
        <w:spacing w:line="271" w:lineRule="auto"/>
        <w:ind w:right="322"/>
        <w:jc w:val="both"/>
      </w:pPr>
      <w:r>
        <w:rPr/>
        <w:t>“Se dopo l’accettazione dell’incarico,</w:t>
      </w:r>
      <w:r>
        <w:rPr>
          <w:spacing w:val="-1"/>
        </w:rPr>
        <w:t> </w:t>
      </w:r>
      <w:r>
        <w:rPr/>
        <w:t>le condizioni patrimoniali di colui che lo han conferito o del terzo</w:t>
      </w:r>
      <w:r>
        <w:rPr>
          <w:spacing w:val="-3"/>
        </w:rPr>
        <w:t> </w:t>
      </w:r>
      <w:r>
        <w:rPr/>
        <w:t>sono</w:t>
      </w:r>
      <w:r>
        <w:rPr>
          <w:spacing w:val="-3"/>
        </w:rPr>
        <w:t> </w:t>
      </w:r>
      <w:r>
        <w:rPr/>
        <w:t>divenute</w:t>
      </w:r>
      <w:r>
        <w:rPr>
          <w:spacing w:val="-3"/>
        </w:rPr>
        <w:t> </w:t>
      </w:r>
      <w:r>
        <w:rPr/>
        <w:t>tali</w:t>
      </w:r>
      <w:r>
        <w:rPr>
          <w:spacing w:val="-3"/>
        </w:rPr>
        <w:t> </w:t>
      </w:r>
      <w:r>
        <w:rPr/>
        <w:t>da</w:t>
      </w:r>
      <w:r>
        <w:rPr>
          <w:spacing w:val="-3"/>
        </w:rPr>
        <w:t> </w:t>
      </w:r>
      <w:r>
        <w:rPr/>
        <w:t>rendere</w:t>
      </w:r>
      <w:r>
        <w:rPr>
          <w:spacing w:val="-3"/>
        </w:rPr>
        <w:t> </w:t>
      </w:r>
      <w:r>
        <w:rPr/>
        <w:t>notevolmente</w:t>
      </w:r>
      <w:r>
        <w:rPr>
          <w:spacing w:val="-3"/>
        </w:rPr>
        <w:t> </w:t>
      </w:r>
      <w:r>
        <w:rPr/>
        <w:t>più</w:t>
      </w:r>
      <w:r>
        <w:rPr>
          <w:spacing w:val="-3"/>
        </w:rPr>
        <w:t> </w:t>
      </w:r>
      <w:r>
        <w:rPr/>
        <w:t>difficile</w:t>
      </w:r>
      <w:r>
        <w:rPr>
          <w:spacing w:val="-3"/>
        </w:rPr>
        <w:t> </w:t>
      </w:r>
      <w:r>
        <w:rPr/>
        <w:t>il</w:t>
      </w:r>
      <w:r>
        <w:rPr>
          <w:spacing w:val="-3"/>
        </w:rPr>
        <w:t> </w:t>
      </w:r>
      <w:r>
        <w:rPr/>
        <w:t>soddisfacimento</w:t>
      </w:r>
      <w:r>
        <w:rPr>
          <w:spacing w:val="-3"/>
        </w:rPr>
        <w:t> </w:t>
      </w:r>
      <w:r>
        <w:rPr/>
        <w:t>del</w:t>
      </w:r>
      <w:r>
        <w:rPr>
          <w:spacing w:val="-3"/>
        </w:rPr>
        <w:t> </w:t>
      </w:r>
      <w:r>
        <w:rPr/>
        <w:t>credito,</w:t>
      </w:r>
      <w:r>
        <w:rPr>
          <w:spacing w:val="-4"/>
        </w:rPr>
        <w:t> </w:t>
      </w:r>
      <w:r>
        <w:rPr/>
        <w:t>colui che ha accettato l’incarico non può essere costretto ad eseguirlo.</w:t>
      </w:r>
    </w:p>
    <w:p>
      <w:pPr>
        <w:pStyle w:val="BodyText"/>
        <w:spacing w:before="2"/>
        <w:ind w:left="264"/>
        <w:jc w:val="both"/>
        <w:rPr>
          <w:rFonts w:ascii="Arial" w:hAnsi="Arial"/>
          <w:i/>
        </w:rPr>
      </w:pPr>
      <w:r>
        <w:rPr/>
        <w:t>Si</w:t>
      </w:r>
      <w:r>
        <w:rPr>
          <w:spacing w:val="-1"/>
        </w:rPr>
        <w:t> </w:t>
      </w:r>
      <w:r>
        <w:rPr/>
        <w:t>applica</w:t>
      </w:r>
      <w:r>
        <w:rPr>
          <w:spacing w:val="-1"/>
        </w:rPr>
        <w:t> </w:t>
      </w:r>
      <w:r>
        <w:rPr/>
        <w:t>inoltre</w:t>
      </w:r>
      <w:r>
        <w:rPr>
          <w:spacing w:val="-1"/>
        </w:rPr>
        <w:t> </w:t>
      </w:r>
      <w:r>
        <w:rPr/>
        <w:t>la</w:t>
      </w:r>
      <w:r>
        <w:rPr>
          <w:spacing w:val="-2"/>
        </w:rPr>
        <w:t> </w:t>
      </w:r>
      <w:r>
        <w:rPr/>
        <w:t>disposizione</w:t>
      </w:r>
      <w:r>
        <w:rPr>
          <w:spacing w:val="-1"/>
        </w:rPr>
        <w:t> </w:t>
      </w:r>
      <w:r>
        <w:rPr/>
        <w:t>dell’art.</w:t>
      </w:r>
      <w:r>
        <w:rPr>
          <w:spacing w:val="-1"/>
        </w:rPr>
        <w:t> </w:t>
      </w:r>
      <w:r>
        <w:rPr>
          <w:spacing w:val="-2"/>
        </w:rPr>
        <w:t>1956”</w:t>
      </w:r>
      <w:r>
        <w:rPr>
          <w:rFonts w:ascii="Arial" w:hAnsi="Arial"/>
          <w:i/>
          <w:spacing w:val="-2"/>
        </w:rPr>
        <w:t>.</w:t>
      </w:r>
    </w:p>
    <w:p>
      <w:pPr>
        <w:pStyle w:val="BodyText"/>
        <w:spacing w:before="80"/>
        <w:ind w:left="0"/>
        <w:rPr>
          <w:rFonts w:ascii="Arial"/>
          <w:i/>
        </w:rPr>
      </w:pPr>
    </w:p>
    <w:p>
      <w:pPr>
        <w:pStyle w:val="BodyText"/>
        <w:spacing w:before="0"/>
        <w:rPr>
          <w:rFonts w:ascii="Times New Roman" w:hAnsi="Times New Roman"/>
        </w:rPr>
      </w:pPr>
      <w:r>
        <w:rPr>
          <w:rFonts w:ascii="Times New Roman" w:hAnsi="Times New Roman"/>
          <w:w w:val="105"/>
          <w:u w:val="single"/>
        </w:rPr>
        <w:t>Capo</w:t>
      </w:r>
      <w:r>
        <w:rPr>
          <w:rFonts w:ascii="Times New Roman" w:hAnsi="Times New Roman"/>
          <w:spacing w:val="-15"/>
          <w:w w:val="105"/>
          <w:u w:val="single"/>
        </w:rPr>
        <w:t> </w:t>
      </w:r>
      <w:r>
        <w:rPr>
          <w:rFonts w:ascii="Times New Roman" w:hAnsi="Times New Roman"/>
          <w:w w:val="105"/>
          <w:u w:val="single"/>
        </w:rPr>
        <w:t>XXIV:</w:t>
      </w:r>
      <w:r>
        <w:rPr>
          <w:rFonts w:ascii="Times New Roman" w:hAnsi="Times New Roman"/>
          <w:spacing w:val="-3"/>
          <w:w w:val="105"/>
          <w:u w:val="single"/>
        </w:rPr>
        <w:t> </w:t>
      </w:r>
      <w:r>
        <w:rPr>
          <w:rFonts w:ascii="Times New Roman" w:hAnsi="Times New Roman"/>
          <w:spacing w:val="-2"/>
          <w:w w:val="105"/>
          <w:u w:val="single"/>
        </w:rPr>
        <w:t>dell’anticresi</w:t>
      </w:r>
    </w:p>
    <w:p>
      <w:pPr>
        <w:spacing w:before="46"/>
        <w:ind w:left="141" w:right="0" w:firstLine="0"/>
        <w:jc w:val="left"/>
        <w:rPr>
          <w:rFonts w:ascii="Arial"/>
          <w:i/>
          <w:sz w:val="22"/>
        </w:rPr>
      </w:pPr>
      <w:r>
        <w:rPr>
          <w:rFonts w:ascii="Arial"/>
          <w:b/>
          <w:sz w:val="22"/>
        </w:rPr>
        <w:t>Art.</w:t>
      </w:r>
      <w:r>
        <w:rPr>
          <w:rFonts w:ascii="Arial"/>
          <w:b/>
          <w:spacing w:val="-2"/>
          <w:sz w:val="22"/>
        </w:rPr>
        <w:t> </w:t>
      </w:r>
      <w:r>
        <w:rPr>
          <w:rFonts w:ascii="Arial"/>
          <w:b/>
          <w:sz w:val="22"/>
        </w:rPr>
        <w:t>1960</w:t>
      </w:r>
      <w:r>
        <w:rPr>
          <w:sz w:val="22"/>
        </w:rPr>
        <w:t>: </w:t>
      </w:r>
      <w:r>
        <w:rPr>
          <w:rFonts w:ascii="Arial"/>
          <w:i/>
          <w:spacing w:val="-2"/>
          <w:sz w:val="22"/>
        </w:rPr>
        <w:t>Nozione</w:t>
      </w:r>
    </w:p>
    <w:p>
      <w:pPr>
        <w:pStyle w:val="BodyText"/>
        <w:spacing w:line="271" w:lineRule="auto"/>
        <w:rPr>
          <w:rFonts w:ascii="Arial" w:hAnsi="Arial"/>
          <w:i/>
        </w:rPr>
      </w:pPr>
      <w:r>
        <w:rPr/>
        <w:t>“L’anticresi</w:t>
      </w:r>
      <w:r>
        <w:rPr>
          <w:spacing w:val="-3"/>
        </w:rPr>
        <w:t> </w:t>
      </w:r>
      <w:r>
        <w:rPr/>
        <w:t>è</w:t>
      </w:r>
      <w:r>
        <w:rPr>
          <w:spacing w:val="-3"/>
        </w:rPr>
        <w:t> </w:t>
      </w:r>
      <w:r>
        <w:rPr/>
        <w:t>il</w:t>
      </w:r>
      <w:r>
        <w:rPr>
          <w:spacing w:val="-3"/>
        </w:rPr>
        <w:t> </w:t>
      </w:r>
      <w:r>
        <w:rPr/>
        <w:t>contratto</w:t>
      </w:r>
      <w:r>
        <w:rPr>
          <w:spacing w:val="-3"/>
        </w:rPr>
        <w:t> </w:t>
      </w:r>
      <w:r>
        <w:rPr/>
        <w:t>col</w:t>
      </w:r>
      <w:r>
        <w:rPr>
          <w:spacing w:val="-3"/>
        </w:rPr>
        <w:t> </w:t>
      </w:r>
      <w:r>
        <w:rPr/>
        <w:t>quale</w:t>
      </w:r>
      <w:r>
        <w:rPr>
          <w:spacing w:val="-3"/>
        </w:rPr>
        <w:t> </w:t>
      </w:r>
      <w:r>
        <w:rPr/>
        <w:t>il</w:t>
      </w:r>
      <w:r>
        <w:rPr>
          <w:spacing w:val="-3"/>
        </w:rPr>
        <w:t> </w:t>
      </w:r>
      <w:r>
        <w:rPr/>
        <w:t>debitore</w:t>
      </w:r>
      <w:r>
        <w:rPr>
          <w:spacing w:val="-3"/>
        </w:rPr>
        <w:t> </w:t>
      </w:r>
      <w:r>
        <w:rPr/>
        <w:t>o</w:t>
      </w:r>
      <w:r>
        <w:rPr>
          <w:spacing w:val="-3"/>
        </w:rPr>
        <w:t> </w:t>
      </w:r>
      <w:r>
        <w:rPr/>
        <w:t>un</w:t>
      </w:r>
      <w:r>
        <w:rPr>
          <w:spacing w:val="-3"/>
        </w:rPr>
        <w:t> </w:t>
      </w:r>
      <w:r>
        <w:rPr/>
        <w:t>terzo</w:t>
      </w:r>
      <w:r>
        <w:rPr>
          <w:spacing w:val="-3"/>
        </w:rPr>
        <w:t> </w:t>
      </w:r>
      <w:r>
        <w:rPr/>
        <w:t>si</w:t>
      </w:r>
      <w:r>
        <w:rPr>
          <w:spacing w:val="-3"/>
        </w:rPr>
        <w:t> </w:t>
      </w:r>
      <w:r>
        <w:rPr/>
        <w:t>obbliga</w:t>
      </w:r>
      <w:r>
        <w:rPr>
          <w:spacing w:val="-3"/>
        </w:rPr>
        <w:t> </w:t>
      </w:r>
      <w:r>
        <w:rPr/>
        <w:t>a</w:t>
      </w:r>
      <w:r>
        <w:rPr>
          <w:spacing w:val="-3"/>
        </w:rPr>
        <w:t> </w:t>
      </w:r>
      <w:r>
        <w:rPr/>
        <w:t>consegnare</w:t>
      </w:r>
      <w:r>
        <w:rPr>
          <w:spacing w:val="-3"/>
        </w:rPr>
        <w:t> </w:t>
      </w:r>
      <w:r>
        <w:rPr/>
        <w:t>un</w:t>
      </w:r>
      <w:r>
        <w:rPr>
          <w:spacing w:val="-3"/>
        </w:rPr>
        <w:t> </w:t>
      </w:r>
      <w:r>
        <w:rPr/>
        <w:t>immobile</w:t>
      </w:r>
      <w:r>
        <w:rPr>
          <w:spacing w:val="-3"/>
        </w:rPr>
        <w:t> </w:t>
      </w:r>
      <w:r>
        <w:rPr/>
        <w:t>al creditore a garanzia del credito, affinché il creditore ne percepisca i frutti, imputandogli agli interessi, se dovuti, e quindi al capitale”</w:t>
      </w:r>
      <w:r>
        <w:rPr>
          <w:rFonts w:ascii="Arial" w:hAnsi="Arial"/>
          <w:i/>
        </w:rPr>
        <w:t>.</w:t>
      </w:r>
    </w:p>
    <w:p>
      <w:pPr>
        <w:pStyle w:val="BodyText"/>
        <w:spacing w:before="35"/>
        <w:ind w:left="0"/>
        <w:rPr>
          <w:rFonts w:ascii="Arial"/>
          <w:i/>
        </w:rPr>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1961</w:t>
      </w:r>
      <w:r>
        <w:rPr>
          <w:sz w:val="22"/>
        </w:rPr>
        <w:t>:</w:t>
      </w:r>
      <w:r>
        <w:rPr>
          <w:spacing w:val="-1"/>
          <w:sz w:val="22"/>
        </w:rPr>
        <w:t> </w:t>
      </w:r>
      <w:r>
        <w:rPr>
          <w:rFonts w:ascii="Arial"/>
          <w:i/>
          <w:sz w:val="22"/>
        </w:rPr>
        <w:t>Obblighi</w:t>
      </w:r>
      <w:r>
        <w:rPr>
          <w:rFonts w:ascii="Arial"/>
          <w:i/>
          <w:spacing w:val="-1"/>
          <w:sz w:val="22"/>
        </w:rPr>
        <w:t> </w:t>
      </w:r>
      <w:r>
        <w:rPr>
          <w:rFonts w:ascii="Arial"/>
          <w:i/>
          <w:sz w:val="22"/>
        </w:rPr>
        <w:t>del</w:t>
      </w:r>
      <w:r>
        <w:rPr>
          <w:rFonts w:ascii="Arial"/>
          <w:i/>
          <w:spacing w:val="-1"/>
          <w:sz w:val="22"/>
        </w:rPr>
        <w:t> </w:t>
      </w:r>
      <w:r>
        <w:rPr>
          <w:rFonts w:ascii="Arial"/>
          <w:i/>
          <w:sz w:val="22"/>
        </w:rPr>
        <w:t>creditore </w:t>
      </w:r>
      <w:r>
        <w:rPr>
          <w:rFonts w:ascii="Arial"/>
          <w:i/>
          <w:spacing w:val="-2"/>
          <w:sz w:val="22"/>
        </w:rPr>
        <w:t>anticretico</w:t>
      </w:r>
    </w:p>
    <w:p>
      <w:pPr>
        <w:pStyle w:val="BodyText"/>
        <w:spacing w:line="271" w:lineRule="auto"/>
      </w:pPr>
      <w:r>
        <w:rPr/>
        <w:t>“Il</w:t>
      </w:r>
      <w:r>
        <w:rPr>
          <w:spacing w:val="-2"/>
        </w:rPr>
        <w:t> </w:t>
      </w:r>
      <w:r>
        <w:rPr/>
        <w:t>creditore,</w:t>
      </w:r>
      <w:r>
        <w:rPr>
          <w:spacing w:val="-3"/>
        </w:rPr>
        <w:t> </w:t>
      </w:r>
      <w:r>
        <w:rPr/>
        <w:t>se</w:t>
      </w:r>
      <w:r>
        <w:rPr>
          <w:spacing w:val="-2"/>
        </w:rPr>
        <w:t> </w:t>
      </w:r>
      <w:r>
        <w:rPr/>
        <w:t>non</w:t>
      </w:r>
      <w:r>
        <w:rPr>
          <w:spacing w:val="-2"/>
        </w:rPr>
        <w:t> </w:t>
      </w:r>
      <w:r>
        <w:rPr/>
        <w:t>è</w:t>
      </w:r>
      <w:r>
        <w:rPr>
          <w:spacing w:val="-2"/>
        </w:rPr>
        <w:t> </w:t>
      </w:r>
      <w:r>
        <w:rPr/>
        <w:t>stato</w:t>
      </w:r>
      <w:r>
        <w:rPr>
          <w:spacing w:val="-2"/>
        </w:rPr>
        <w:t> </w:t>
      </w:r>
      <w:r>
        <w:rPr/>
        <w:t>convenuto</w:t>
      </w:r>
      <w:r>
        <w:rPr>
          <w:spacing w:val="-2"/>
        </w:rPr>
        <w:t> </w:t>
      </w:r>
      <w:r>
        <w:rPr/>
        <w:t>diversamente,</w:t>
      </w:r>
      <w:r>
        <w:rPr>
          <w:spacing w:val="-3"/>
        </w:rPr>
        <w:t> </w:t>
      </w:r>
      <w:r>
        <w:rPr/>
        <w:t>è</w:t>
      </w:r>
      <w:r>
        <w:rPr>
          <w:spacing w:val="-2"/>
        </w:rPr>
        <w:t> </w:t>
      </w:r>
      <w:r>
        <w:rPr/>
        <w:t>obbligato</w:t>
      </w:r>
      <w:r>
        <w:rPr>
          <w:spacing w:val="-2"/>
        </w:rPr>
        <w:t> </w:t>
      </w:r>
      <w:r>
        <w:rPr/>
        <w:t>a</w:t>
      </w:r>
      <w:r>
        <w:rPr>
          <w:spacing w:val="-2"/>
        </w:rPr>
        <w:t> </w:t>
      </w:r>
      <w:r>
        <w:rPr/>
        <w:t>pagare</w:t>
      </w:r>
      <w:r>
        <w:rPr>
          <w:spacing w:val="-2"/>
        </w:rPr>
        <w:t> </w:t>
      </w:r>
      <w:r>
        <w:rPr/>
        <w:t>i</w:t>
      </w:r>
      <w:r>
        <w:rPr>
          <w:spacing w:val="-2"/>
        </w:rPr>
        <w:t> </w:t>
      </w:r>
      <w:r>
        <w:rPr/>
        <w:t>tributi</w:t>
      </w:r>
      <w:r>
        <w:rPr>
          <w:spacing w:val="-2"/>
        </w:rPr>
        <w:t> </w:t>
      </w:r>
      <w:r>
        <w:rPr/>
        <w:t>e</w:t>
      </w:r>
      <w:r>
        <w:rPr>
          <w:spacing w:val="-2"/>
        </w:rPr>
        <w:t> </w:t>
      </w:r>
      <w:r>
        <w:rPr/>
        <w:t>i</w:t>
      </w:r>
      <w:r>
        <w:rPr>
          <w:spacing w:val="-2"/>
        </w:rPr>
        <w:t> </w:t>
      </w:r>
      <w:r>
        <w:rPr/>
        <w:t>pesi</w:t>
      </w:r>
      <w:r>
        <w:rPr>
          <w:spacing w:val="-2"/>
        </w:rPr>
        <w:t> </w:t>
      </w:r>
      <w:r>
        <w:rPr/>
        <w:t>annui dell'immobile ricevuto in anticresi.</w:t>
      </w:r>
    </w:p>
    <w:p>
      <w:pPr>
        <w:pStyle w:val="BodyText"/>
        <w:spacing w:line="271" w:lineRule="auto" w:before="1"/>
        <w:ind w:firstLine="122"/>
      </w:pPr>
      <w:r>
        <w:rPr/>
        <w:t>Egli</w:t>
      </w:r>
      <w:r>
        <w:rPr>
          <w:spacing w:val="-3"/>
        </w:rPr>
        <w:t> </w:t>
      </w:r>
      <w:r>
        <w:rPr/>
        <w:t>ha</w:t>
      </w:r>
      <w:r>
        <w:rPr>
          <w:spacing w:val="-3"/>
        </w:rPr>
        <w:t> </w:t>
      </w:r>
      <w:r>
        <w:rPr/>
        <w:t>l'obbligo</w:t>
      </w:r>
      <w:r>
        <w:rPr>
          <w:spacing w:val="-3"/>
        </w:rPr>
        <w:t> </w:t>
      </w:r>
      <w:r>
        <w:rPr/>
        <w:t>di</w:t>
      </w:r>
      <w:r>
        <w:rPr>
          <w:spacing w:val="-3"/>
        </w:rPr>
        <w:t> </w:t>
      </w:r>
      <w:r>
        <w:rPr/>
        <w:t>conservare,</w:t>
      </w:r>
      <w:r>
        <w:rPr>
          <w:spacing w:val="-4"/>
        </w:rPr>
        <w:t> </w:t>
      </w:r>
      <w:r>
        <w:rPr/>
        <w:t>amministrare</w:t>
      </w:r>
      <w:r>
        <w:rPr>
          <w:spacing w:val="-3"/>
        </w:rPr>
        <w:t> </w:t>
      </w:r>
      <w:r>
        <w:rPr/>
        <w:t>e</w:t>
      </w:r>
      <w:r>
        <w:rPr>
          <w:spacing w:val="-3"/>
        </w:rPr>
        <w:t> </w:t>
      </w:r>
      <w:r>
        <w:rPr/>
        <w:t>coltivare</w:t>
      </w:r>
      <w:r>
        <w:rPr>
          <w:spacing w:val="-3"/>
        </w:rPr>
        <w:t> </w:t>
      </w:r>
      <w:r>
        <w:rPr/>
        <w:t>il</w:t>
      </w:r>
      <w:r>
        <w:rPr>
          <w:spacing w:val="-3"/>
        </w:rPr>
        <w:t> </w:t>
      </w:r>
      <w:r>
        <w:rPr/>
        <w:t>fondo</w:t>
      </w:r>
      <w:r>
        <w:rPr>
          <w:spacing w:val="-3"/>
        </w:rPr>
        <w:t> </w:t>
      </w:r>
      <w:r>
        <w:rPr/>
        <w:t>da</w:t>
      </w:r>
      <w:r>
        <w:rPr>
          <w:spacing w:val="-3"/>
        </w:rPr>
        <w:t> </w:t>
      </w:r>
      <w:r>
        <w:rPr/>
        <w:t>buon</w:t>
      </w:r>
      <w:r>
        <w:rPr>
          <w:spacing w:val="-3"/>
        </w:rPr>
        <w:t> </w:t>
      </w:r>
      <w:r>
        <w:rPr/>
        <w:t>padre</w:t>
      </w:r>
      <w:r>
        <w:rPr>
          <w:spacing w:val="-3"/>
        </w:rPr>
        <w:t> </w:t>
      </w:r>
      <w:r>
        <w:rPr/>
        <w:t>di</w:t>
      </w:r>
      <w:r>
        <w:rPr>
          <w:spacing w:val="-3"/>
        </w:rPr>
        <w:t> </w:t>
      </w:r>
      <w:r>
        <w:rPr/>
        <w:t>famiglia.</w:t>
      </w:r>
      <w:r>
        <w:rPr>
          <w:spacing w:val="-4"/>
        </w:rPr>
        <w:t> </w:t>
      </w:r>
      <w:r>
        <w:rPr/>
        <w:t>Le spese relative devono essere prelevate dai frutti.</w:t>
      </w:r>
    </w:p>
    <w:p>
      <w:pPr>
        <w:pStyle w:val="BodyText"/>
        <w:spacing w:line="271" w:lineRule="auto" w:before="2"/>
        <w:ind w:firstLine="122"/>
        <w:rPr>
          <w:rFonts w:ascii="Arial" w:hAnsi="Arial"/>
          <w:i/>
        </w:rPr>
      </w:pPr>
      <w:r>
        <w:rPr/>
        <w:t>Il</w:t>
      </w:r>
      <w:r>
        <w:rPr>
          <w:spacing w:val="-2"/>
        </w:rPr>
        <w:t> </w:t>
      </w:r>
      <w:r>
        <w:rPr/>
        <w:t>creditore,</w:t>
      </w:r>
      <w:r>
        <w:rPr>
          <w:spacing w:val="-3"/>
        </w:rPr>
        <w:t> </w:t>
      </w:r>
      <w:r>
        <w:rPr/>
        <w:t>se</w:t>
      </w:r>
      <w:r>
        <w:rPr>
          <w:spacing w:val="-2"/>
        </w:rPr>
        <w:t> </w:t>
      </w:r>
      <w:r>
        <w:rPr/>
        <w:t>vuole</w:t>
      </w:r>
      <w:r>
        <w:rPr>
          <w:spacing w:val="-2"/>
        </w:rPr>
        <w:t> </w:t>
      </w:r>
      <w:r>
        <w:rPr/>
        <w:t>liberarsi</w:t>
      </w:r>
      <w:r>
        <w:rPr>
          <w:spacing w:val="-2"/>
        </w:rPr>
        <w:t> </w:t>
      </w:r>
      <w:r>
        <w:rPr/>
        <w:t>da</w:t>
      </w:r>
      <w:r>
        <w:rPr>
          <w:spacing w:val="-2"/>
        </w:rPr>
        <w:t> </w:t>
      </w:r>
      <w:r>
        <w:rPr/>
        <w:t>tali</w:t>
      </w:r>
      <w:r>
        <w:rPr>
          <w:spacing w:val="-2"/>
        </w:rPr>
        <w:t> </w:t>
      </w:r>
      <w:r>
        <w:rPr/>
        <w:t>obblighi,</w:t>
      </w:r>
      <w:r>
        <w:rPr>
          <w:spacing w:val="-3"/>
        </w:rPr>
        <w:t> </w:t>
      </w:r>
      <w:r>
        <w:rPr/>
        <w:t>può,</w:t>
      </w:r>
      <w:r>
        <w:rPr>
          <w:spacing w:val="-3"/>
        </w:rPr>
        <w:t> </w:t>
      </w:r>
      <w:r>
        <w:rPr/>
        <w:t>in</w:t>
      </w:r>
      <w:r>
        <w:rPr>
          <w:spacing w:val="-2"/>
        </w:rPr>
        <w:t> </w:t>
      </w:r>
      <w:r>
        <w:rPr/>
        <w:t>ogni</w:t>
      </w:r>
      <w:r>
        <w:rPr>
          <w:spacing w:val="-2"/>
        </w:rPr>
        <w:t> </w:t>
      </w:r>
      <w:r>
        <w:rPr/>
        <w:t>tempo,</w:t>
      </w:r>
      <w:r>
        <w:rPr>
          <w:spacing w:val="-3"/>
        </w:rPr>
        <w:t> </w:t>
      </w:r>
      <w:r>
        <w:rPr/>
        <w:t>restituire</w:t>
      </w:r>
      <w:r>
        <w:rPr>
          <w:spacing w:val="-2"/>
        </w:rPr>
        <w:t> </w:t>
      </w:r>
      <w:r>
        <w:rPr/>
        <w:t>l'immobile</w:t>
      </w:r>
      <w:r>
        <w:rPr>
          <w:spacing w:val="-2"/>
        </w:rPr>
        <w:t> </w:t>
      </w:r>
      <w:r>
        <w:rPr/>
        <w:t>al</w:t>
      </w:r>
      <w:r>
        <w:rPr>
          <w:spacing w:val="-2"/>
        </w:rPr>
        <w:t> </w:t>
      </w:r>
      <w:r>
        <w:rPr/>
        <w:t>debitore purché non abbia rinunziato a tale facoltà”</w:t>
      </w:r>
      <w:r>
        <w:rPr>
          <w:rFonts w:ascii="Arial" w:hAnsi="Arial"/>
          <w:i/>
        </w:rPr>
        <w:t>.</w:t>
      </w:r>
    </w:p>
    <w:p>
      <w:pPr>
        <w:pStyle w:val="BodyText"/>
        <w:ind w:left="0"/>
        <w:rPr>
          <w:rFonts w:ascii="Arial"/>
          <w:i/>
        </w:rPr>
      </w:pPr>
    </w:p>
    <w:p>
      <w:pPr>
        <w:spacing w:before="1"/>
        <w:ind w:left="141" w:right="0" w:firstLine="0"/>
        <w:jc w:val="left"/>
        <w:rPr>
          <w:rFonts w:ascii="Arial" w:hAnsi="Arial"/>
          <w:i/>
          <w:sz w:val="22"/>
        </w:rPr>
      </w:pPr>
      <w:r>
        <w:rPr>
          <w:rFonts w:ascii="Arial" w:hAnsi="Arial"/>
          <w:b/>
          <w:sz w:val="22"/>
        </w:rPr>
        <w:t>Art.</w:t>
      </w:r>
      <w:r>
        <w:rPr>
          <w:rFonts w:ascii="Arial" w:hAnsi="Arial"/>
          <w:b/>
          <w:spacing w:val="-2"/>
          <w:sz w:val="22"/>
        </w:rPr>
        <w:t> </w:t>
      </w:r>
      <w:r>
        <w:rPr>
          <w:rFonts w:ascii="Arial" w:hAnsi="Arial"/>
          <w:b/>
          <w:sz w:val="22"/>
        </w:rPr>
        <w:t>1962</w:t>
      </w:r>
      <w:r>
        <w:rPr>
          <w:sz w:val="22"/>
        </w:rPr>
        <w:t>:</w:t>
      </w:r>
      <w:r>
        <w:rPr>
          <w:spacing w:val="-1"/>
          <w:sz w:val="22"/>
        </w:rPr>
        <w:t> </w:t>
      </w:r>
      <w:r>
        <w:rPr>
          <w:rFonts w:ascii="Arial" w:hAnsi="Arial"/>
          <w:i/>
          <w:sz w:val="22"/>
        </w:rPr>
        <w:t>Durata </w:t>
      </w:r>
      <w:r>
        <w:rPr>
          <w:rFonts w:ascii="Arial" w:hAnsi="Arial"/>
          <w:i/>
          <w:spacing w:val="-2"/>
          <w:sz w:val="22"/>
        </w:rPr>
        <w:t>dell’anticresi</w:t>
      </w:r>
    </w:p>
    <w:p>
      <w:pPr>
        <w:pStyle w:val="BodyText"/>
        <w:spacing w:line="271" w:lineRule="auto" w:before="33"/>
      </w:pPr>
      <w:r>
        <w:rPr/>
        <w:t>“L’anticresi</w:t>
      </w:r>
      <w:r>
        <w:rPr>
          <w:spacing w:val="-4"/>
        </w:rPr>
        <w:t> </w:t>
      </w:r>
      <w:r>
        <w:rPr/>
        <w:t>dura</w:t>
      </w:r>
      <w:r>
        <w:rPr>
          <w:spacing w:val="-4"/>
        </w:rPr>
        <w:t> </w:t>
      </w:r>
      <w:r>
        <w:rPr/>
        <w:t>finché</w:t>
      </w:r>
      <w:r>
        <w:rPr>
          <w:spacing w:val="-4"/>
        </w:rPr>
        <w:t> </w:t>
      </w:r>
      <w:r>
        <w:rPr/>
        <w:t>il</w:t>
      </w:r>
      <w:r>
        <w:rPr>
          <w:spacing w:val="-4"/>
        </w:rPr>
        <w:t> </w:t>
      </w:r>
      <w:r>
        <w:rPr/>
        <w:t>creditore</w:t>
      </w:r>
      <w:r>
        <w:rPr>
          <w:spacing w:val="-4"/>
        </w:rPr>
        <w:t> </w:t>
      </w:r>
      <w:r>
        <w:rPr/>
        <w:t>sia</w:t>
      </w:r>
      <w:r>
        <w:rPr>
          <w:spacing w:val="-4"/>
        </w:rPr>
        <w:t> </w:t>
      </w:r>
      <w:r>
        <w:rPr/>
        <w:t>stato</w:t>
      </w:r>
      <w:r>
        <w:rPr>
          <w:spacing w:val="-4"/>
        </w:rPr>
        <w:t> </w:t>
      </w:r>
      <w:r>
        <w:rPr/>
        <w:t>interamente</w:t>
      </w:r>
      <w:r>
        <w:rPr>
          <w:spacing w:val="-4"/>
        </w:rPr>
        <w:t> </w:t>
      </w:r>
      <w:r>
        <w:rPr/>
        <w:t>soddisfatto</w:t>
      </w:r>
      <w:r>
        <w:rPr>
          <w:spacing w:val="-4"/>
        </w:rPr>
        <w:t> </w:t>
      </w:r>
      <w:r>
        <w:rPr/>
        <w:t>del</w:t>
      </w:r>
      <w:r>
        <w:rPr>
          <w:spacing w:val="-4"/>
        </w:rPr>
        <w:t> </w:t>
      </w:r>
      <w:r>
        <w:rPr/>
        <w:t>suo</w:t>
      </w:r>
      <w:r>
        <w:rPr>
          <w:spacing w:val="-4"/>
        </w:rPr>
        <w:t> </w:t>
      </w:r>
      <w:r>
        <w:rPr/>
        <w:t>credito,</w:t>
      </w:r>
      <w:r>
        <w:rPr>
          <w:spacing w:val="-5"/>
        </w:rPr>
        <w:t> </w:t>
      </w:r>
      <w:r>
        <w:rPr/>
        <w:t>anche</w:t>
      </w:r>
      <w:r>
        <w:rPr>
          <w:spacing w:val="-4"/>
        </w:rPr>
        <w:t> </w:t>
      </w:r>
      <w:r>
        <w:rPr/>
        <w:t>se</w:t>
      </w:r>
      <w:r>
        <w:rPr>
          <w:spacing w:val="-4"/>
        </w:rPr>
        <w:t> </w:t>
      </w:r>
      <w:r>
        <w:rPr/>
        <w:t>il credito o l'immobile dato in anticresi sia divisibile, salvo che sia stata stabilita la durata.</w:t>
      </w:r>
    </w:p>
    <w:p>
      <w:pPr>
        <w:pStyle w:val="BodyText"/>
        <w:spacing w:before="2"/>
        <w:ind w:left="264"/>
      </w:pPr>
      <w:r>
        <w:rPr/>
        <w:t>In</w:t>
      </w:r>
      <w:r>
        <w:rPr>
          <w:spacing w:val="-1"/>
        </w:rPr>
        <w:t> </w:t>
      </w:r>
      <w:r>
        <w:rPr/>
        <w:t>ogni</w:t>
      </w:r>
      <w:r>
        <w:rPr>
          <w:spacing w:val="-1"/>
        </w:rPr>
        <w:t> </w:t>
      </w:r>
      <w:r>
        <w:rPr/>
        <w:t>caso</w:t>
      </w:r>
      <w:r>
        <w:rPr>
          <w:spacing w:val="-1"/>
        </w:rPr>
        <w:t> </w:t>
      </w:r>
      <w:r>
        <w:rPr/>
        <w:t>l'anticresi</w:t>
      </w:r>
      <w:r>
        <w:rPr>
          <w:spacing w:val="-1"/>
        </w:rPr>
        <w:t> </w:t>
      </w:r>
      <w:r>
        <w:rPr/>
        <w:t>non</w:t>
      </w:r>
      <w:r>
        <w:rPr>
          <w:spacing w:val="-1"/>
        </w:rPr>
        <w:t> </w:t>
      </w:r>
      <w:r>
        <w:rPr/>
        <w:t>può</w:t>
      </w:r>
      <w:r>
        <w:rPr>
          <w:spacing w:val="-1"/>
        </w:rPr>
        <w:t> </w:t>
      </w:r>
      <w:r>
        <w:rPr/>
        <w:t>avere</w:t>
      </w:r>
      <w:r>
        <w:rPr>
          <w:spacing w:val="-1"/>
        </w:rPr>
        <w:t> </w:t>
      </w:r>
      <w:r>
        <w:rPr/>
        <w:t>una</w:t>
      </w:r>
      <w:r>
        <w:rPr>
          <w:spacing w:val="-1"/>
        </w:rPr>
        <w:t> </w:t>
      </w:r>
      <w:r>
        <w:rPr/>
        <w:t>durata</w:t>
      </w:r>
      <w:r>
        <w:rPr>
          <w:spacing w:val="-1"/>
        </w:rPr>
        <w:t> </w:t>
      </w:r>
      <w:r>
        <w:rPr/>
        <w:t>superiore</w:t>
      </w:r>
      <w:r>
        <w:rPr>
          <w:spacing w:val="-1"/>
        </w:rPr>
        <w:t> </w:t>
      </w:r>
      <w:r>
        <w:rPr/>
        <w:t>a</w:t>
      </w:r>
      <w:r>
        <w:rPr>
          <w:spacing w:val="-1"/>
        </w:rPr>
        <w:t> </w:t>
      </w:r>
      <w:r>
        <w:rPr/>
        <w:t>dieci</w:t>
      </w:r>
      <w:r>
        <w:rPr>
          <w:spacing w:val="-1"/>
        </w:rPr>
        <w:t> </w:t>
      </w:r>
      <w:r>
        <w:rPr>
          <w:spacing w:val="-2"/>
        </w:rPr>
        <w:t>anni.</w:t>
      </w:r>
    </w:p>
    <w:p>
      <w:pPr>
        <w:pStyle w:val="BodyText"/>
        <w:spacing w:before="33"/>
        <w:ind w:left="264"/>
      </w:pPr>
      <w:r>
        <w:rPr/>
        <w:t>Se</w:t>
      </w:r>
      <w:r>
        <w:rPr>
          <w:spacing w:val="-3"/>
        </w:rPr>
        <w:t> </w:t>
      </w:r>
      <w:r>
        <w:rPr/>
        <w:t>è</w:t>
      </w:r>
      <w:r>
        <w:rPr>
          <w:spacing w:val="-1"/>
        </w:rPr>
        <w:t> </w:t>
      </w:r>
      <w:r>
        <w:rPr/>
        <w:t>stato</w:t>
      </w:r>
      <w:r>
        <w:rPr>
          <w:spacing w:val="-1"/>
        </w:rPr>
        <w:t> </w:t>
      </w:r>
      <w:r>
        <w:rPr/>
        <w:t>stipulato</w:t>
      </w:r>
      <w:r>
        <w:rPr>
          <w:spacing w:val="-1"/>
        </w:rPr>
        <w:t> </w:t>
      </w:r>
      <w:r>
        <w:rPr/>
        <w:t>un</w:t>
      </w:r>
      <w:r>
        <w:rPr>
          <w:spacing w:val="-1"/>
        </w:rPr>
        <w:t> </w:t>
      </w:r>
      <w:r>
        <w:rPr/>
        <w:t>termine maggiore,</w:t>
      </w:r>
      <w:r>
        <w:rPr>
          <w:spacing w:val="-2"/>
        </w:rPr>
        <w:t> </w:t>
      </w:r>
      <w:r>
        <w:rPr/>
        <w:t>questo</w:t>
      </w:r>
      <w:r>
        <w:rPr>
          <w:spacing w:val="-1"/>
        </w:rPr>
        <w:t> </w:t>
      </w:r>
      <w:r>
        <w:rPr/>
        <w:t>si</w:t>
      </w:r>
      <w:r>
        <w:rPr>
          <w:spacing w:val="-1"/>
        </w:rPr>
        <w:t> </w:t>
      </w:r>
      <w:r>
        <w:rPr/>
        <w:t>riduce</w:t>
      </w:r>
      <w:r>
        <w:rPr>
          <w:spacing w:val="-1"/>
        </w:rPr>
        <w:t> </w:t>
      </w:r>
      <w:r>
        <w:rPr/>
        <w:t>al</w:t>
      </w:r>
      <w:r>
        <w:rPr>
          <w:spacing w:val="-1"/>
        </w:rPr>
        <w:t> </w:t>
      </w:r>
      <w:r>
        <w:rPr/>
        <w:t>termine </w:t>
      </w:r>
      <w:r>
        <w:rPr>
          <w:spacing w:val="-2"/>
        </w:rPr>
        <w:t>suddetto”.</w:t>
      </w:r>
    </w:p>
    <w:p>
      <w:pPr>
        <w:pStyle w:val="BodyText"/>
        <w:spacing w:before="67"/>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1963</w:t>
      </w:r>
      <w:r>
        <w:rPr>
          <w:sz w:val="22"/>
        </w:rPr>
        <w:t>: </w:t>
      </w:r>
      <w:r>
        <w:rPr>
          <w:rFonts w:ascii="Arial"/>
          <w:i/>
          <w:sz w:val="22"/>
        </w:rPr>
        <w:t>Divieto</w:t>
      </w:r>
      <w:r>
        <w:rPr>
          <w:rFonts w:ascii="Arial"/>
          <w:i/>
          <w:spacing w:val="-1"/>
          <w:sz w:val="22"/>
        </w:rPr>
        <w:t> </w:t>
      </w:r>
      <w:r>
        <w:rPr>
          <w:rFonts w:ascii="Arial"/>
          <w:i/>
          <w:sz w:val="22"/>
        </w:rPr>
        <w:t>del patto </w:t>
      </w:r>
      <w:r>
        <w:rPr>
          <w:rFonts w:ascii="Arial"/>
          <w:i/>
          <w:spacing w:val="-2"/>
          <w:sz w:val="22"/>
        </w:rPr>
        <w:t>commissorio</w:t>
      </w:r>
    </w:p>
    <w:p>
      <w:pPr>
        <w:pStyle w:val="BodyText"/>
        <w:spacing w:line="271" w:lineRule="auto"/>
        <w:ind w:right="123"/>
      </w:pPr>
      <w:r>
        <w:rPr/>
        <w:t>“É</w:t>
      </w:r>
      <w:r>
        <w:rPr>
          <w:spacing w:val="-3"/>
        </w:rPr>
        <w:t> </w:t>
      </w:r>
      <w:r>
        <w:rPr/>
        <w:t>nullo</w:t>
      </w:r>
      <w:r>
        <w:rPr>
          <w:spacing w:val="-3"/>
        </w:rPr>
        <w:t> </w:t>
      </w:r>
      <w:r>
        <w:rPr/>
        <w:t>qualunque</w:t>
      </w:r>
      <w:r>
        <w:rPr>
          <w:spacing w:val="-3"/>
        </w:rPr>
        <w:t> </w:t>
      </w:r>
      <w:r>
        <w:rPr/>
        <w:t>patto,</w:t>
      </w:r>
      <w:r>
        <w:rPr>
          <w:spacing w:val="-4"/>
        </w:rPr>
        <w:t> </w:t>
      </w:r>
      <w:r>
        <w:rPr/>
        <w:t>anche</w:t>
      </w:r>
      <w:r>
        <w:rPr>
          <w:spacing w:val="-3"/>
        </w:rPr>
        <w:t> </w:t>
      </w:r>
      <w:r>
        <w:rPr/>
        <w:t>posteriore</w:t>
      </w:r>
      <w:r>
        <w:rPr>
          <w:spacing w:val="-3"/>
        </w:rPr>
        <w:t> </w:t>
      </w:r>
      <w:r>
        <w:rPr/>
        <w:t>alla</w:t>
      </w:r>
      <w:r>
        <w:rPr>
          <w:spacing w:val="-3"/>
        </w:rPr>
        <w:t> </w:t>
      </w:r>
      <w:r>
        <w:rPr/>
        <w:t>conclusione</w:t>
      </w:r>
      <w:r>
        <w:rPr>
          <w:spacing w:val="-3"/>
        </w:rPr>
        <w:t> </w:t>
      </w:r>
      <w:r>
        <w:rPr/>
        <w:t>del</w:t>
      </w:r>
      <w:r>
        <w:rPr>
          <w:spacing w:val="-3"/>
        </w:rPr>
        <w:t> </w:t>
      </w:r>
      <w:r>
        <w:rPr/>
        <w:t>contratto,</w:t>
      </w:r>
      <w:r>
        <w:rPr>
          <w:spacing w:val="-4"/>
        </w:rPr>
        <w:t> </w:t>
      </w:r>
      <w:r>
        <w:rPr/>
        <w:t>con</w:t>
      </w:r>
      <w:r>
        <w:rPr>
          <w:spacing w:val="-3"/>
        </w:rPr>
        <w:t> </w:t>
      </w:r>
      <w:r>
        <w:rPr/>
        <w:t>cui</w:t>
      </w:r>
      <w:r>
        <w:rPr>
          <w:spacing w:val="-3"/>
        </w:rPr>
        <w:t> </w:t>
      </w:r>
      <w:r>
        <w:rPr/>
        <w:t>si</w:t>
      </w:r>
      <w:r>
        <w:rPr>
          <w:spacing w:val="-3"/>
        </w:rPr>
        <w:t> </w:t>
      </w:r>
      <w:r>
        <w:rPr/>
        <w:t>conviene</w:t>
      </w:r>
      <w:r>
        <w:rPr>
          <w:spacing w:val="-3"/>
        </w:rPr>
        <w:t> </w:t>
      </w:r>
      <w:r>
        <w:rPr/>
        <w:t>che la proprietà dell’immobile passi al creditore nel caso di mancato pagamento del debito”.</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1964</w:t>
      </w:r>
      <w:r>
        <w:rPr>
          <w:sz w:val="22"/>
        </w:rPr>
        <w:t>:</w:t>
      </w:r>
      <w:r>
        <w:rPr>
          <w:spacing w:val="-1"/>
          <w:sz w:val="22"/>
        </w:rPr>
        <w:t> </w:t>
      </w:r>
      <w:r>
        <w:rPr>
          <w:rFonts w:ascii="Arial"/>
          <w:i/>
          <w:sz w:val="22"/>
        </w:rPr>
        <w:t>Compensazione</w:t>
      </w:r>
      <w:r>
        <w:rPr>
          <w:rFonts w:ascii="Arial"/>
          <w:i/>
          <w:spacing w:val="-1"/>
          <w:sz w:val="22"/>
        </w:rPr>
        <w:t> </w:t>
      </w:r>
      <w:r>
        <w:rPr>
          <w:rFonts w:ascii="Arial"/>
          <w:i/>
          <w:sz w:val="22"/>
        </w:rPr>
        <w:t>dei</w:t>
      </w:r>
      <w:r>
        <w:rPr>
          <w:rFonts w:ascii="Arial"/>
          <w:i/>
          <w:spacing w:val="-1"/>
          <w:sz w:val="22"/>
        </w:rPr>
        <w:t> </w:t>
      </w:r>
      <w:r>
        <w:rPr>
          <w:rFonts w:ascii="Arial"/>
          <w:i/>
          <w:sz w:val="22"/>
        </w:rPr>
        <w:t>frutti</w:t>
      </w:r>
      <w:r>
        <w:rPr>
          <w:rFonts w:ascii="Arial"/>
          <w:i/>
          <w:spacing w:val="-1"/>
          <w:sz w:val="22"/>
        </w:rPr>
        <w:t> </w:t>
      </w:r>
      <w:r>
        <w:rPr>
          <w:rFonts w:ascii="Arial"/>
          <w:i/>
          <w:sz w:val="22"/>
        </w:rPr>
        <w:t>con</w:t>
      </w:r>
      <w:r>
        <w:rPr>
          <w:rFonts w:ascii="Arial"/>
          <w:i/>
          <w:spacing w:val="-1"/>
          <w:sz w:val="22"/>
        </w:rPr>
        <w:t> </w:t>
      </w:r>
      <w:r>
        <w:rPr>
          <w:rFonts w:ascii="Arial"/>
          <w:i/>
          <w:sz w:val="22"/>
        </w:rPr>
        <w:t>gli </w:t>
      </w:r>
      <w:r>
        <w:rPr>
          <w:rFonts w:ascii="Arial"/>
          <w:i/>
          <w:spacing w:val="-2"/>
          <w:sz w:val="22"/>
        </w:rPr>
        <w:t>interessi</w:t>
      </w:r>
    </w:p>
    <w:p>
      <w:pPr>
        <w:pStyle w:val="BodyText"/>
        <w:spacing w:line="271" w:lineRule="auto"/>
        <w:ind w:right="16"/>
      </w:pPr>
      <w:r>
        <w:rPr/>
        <w:t>“Salva</w:t>
      </w:r>
      <w:r>
        <w:rPr>
          <w:spacing w:val="-2"/>
        </w:rPr>
        <w:t> </w:t>
      </w:r>
      <w:r>
        <w:rPr/>
        <w:t>la</w:t>
      </w:r>
      <w:r>
        <w:rPr>
          <w:spacing w:val="-2"/>
        </w:rPr>
        <w:t> </w:t>
      </w:r>
      <w:r>
        <w:rPr/>
        <w:t>disposizione</w:t>
      </w:r>
      <w:r>
        <w:rPr>
          <w:spacing w:val="-2"/>
        </w:rPr>
        <w:t> </w:t>
      </w:r>
      <w:r>
        <w:rPr/>
        <w:t>dell’articolo</w:t>
      </w:r>
      <w:r>
        <w:rPr>
          <w:spacing w:val="-2"/>
        </w:rPr>
        <w:t> </w:t>
      </w:r>
      <w:r>
        <w:rPr/>
        <w:t>1448,</w:t>
      </w:r>
      <w:r>
        <w:rPr>
          <w:spacing w:val="-3"/>
        </w:rPr>
        <w:t> </w:t>
      </w:r>
      <w:r>
        <w:rPr/>
        <w:t>è</w:t>
      </w:r>
      <w:r>
        <w:rPr>
          <w:spacing w:val="-2"/>
        </w:rPr>
        <w:t> </w:t>
      </w:r>
      <w:r>
        <w:rPr/>
        <w:t>valido</w:t>
      </w:r>
      <w:r>
        <w:rPr>
          <w:spacing w:val="-2"/>
        </w:rPr>
        <w:t> </w:t>
      </w:r>
      <w:r>
        <w:rPr/>
        <w:t>il</w:t>
      </w:r>
      <w:r>
        <w:rPr>
          <w:spacing w:val="-2"/>
        </w:rPr>
        <w:t> </w:t>
      </w:r>
      <w:r>
        <w:rPr/>
        <w:t>patto</w:t>
      </w:r>
      <w:r>
        <w:rPr>
          <w:spacing w:val="-2"/>
        </w:rPr>
        <w:t> </w:t>
      </w:r>
      <w:r>
        <w:rPr/>
        <w:t>con</w:t>
      </w:r>
      <w:r>
        <w:rPr>
          <w:spacing w:val="-2"/>
        </w:rPr>
        <w:t> </w:t>
      </w:r>
      <w:r>
        <w:rPr/>
        <w:t>il</w:t>
      </w:r>
      <w:r>
        <w:rPr>
          <w:spacing w:val="-2"/>
        </w:rPr>
        <w:t> </w:t>
      </w:r>
      <w:r>
        <w:rPr/>
        <w:t>quale</w:t>
      </w:r>
      <w:r>
        <w:rPr>
          <w:spacing w:val="-2"/>
        </w:rPr>
        <w:t> </w:t>
      </w:r>
      <w:r>
        <w:rPr/>
        <w:t>le</w:t>
      </w:r>
      <w:r>
        <w:rPr>
          <w:spacing w:val="-2"/>
        </w:rPr>
        <w:t> </w:t>
      </w:r>
      <w:r>
        <w:rPr/>
        <w:t>parti</w:t>
      </w:r>
      <w:r>
        <w:rPr>
          <w:spacing w:val="-2"/>
        </w:rPr>
        <w:t> </w:t>
      </w:r>
      <w:r>
        <w:rPr/>
        <w:t>convengono</w:t>
      </w:r>
      <w:r>
        <w:rPr>
          <w:spacing w:val="-2"/>
        </w:rPr>
        <w:t> </w:t>
      </w:r>
      <w:r>
        <w:rPr/>
        <w:t>che</w:t>
      </w:r>
      <w:r>
        <w:rPr>
          <w:spacing w:val="-2"/>
        </w:rPr>
        <w:t> </w:t>
      </w:r>
      <w:r>
        <w:rPr/>
        <w:t>i</w:t>
      </w:r>
      <w:r>
        <w:rPr>
          <w:spacing w:val="-2"/>
        </w:rPr>
        <w:t> </w:t>
      </w:r>
      <w:r>
        <w:rPr/>
        <w:t>frutti si compensino con gli interessi in tutto o in parte</w:t>
      </w:r>
      <w:r>
        <w:rPr>
          <w:rFonts w:ascii="Arial" w:hAnsi="Arial"/>
          <w:i/>
        </w:rPr>
        <w:t>. </w:t>
      </w:r>
      <w:r>
        <w:rPr/>
        <w:t>In tal caso il debitore può in ogni tempo estinguere il suo debito e rientrare nel possesso dell’immobile”.</w:t>
      </w:r>
    </w:p>
    <w:p>
      <w:pPr>
        <w:pStyle w:val="BodyText"/>
        <w:spacing w:before="48"/>
        <w:ind w:left="0"/>
      </w:pPr>
    </w:p>
    <w:p>
      <w:pPr>
        <w:pStyle w:val="BodyText"/>
        <w:spacing w:before="1"/>
        <w:rPr>
          <w:rFonts w:ascii="Times New Roman"/>
        </w:rPr>
      </w:pPr>
      <w:r>
        <w:rPr>
          <w:rFonts w:ascii="Times New Roman"/>
          <w:spacing w:val="-2"/>
          <w:w w:val="105"/>
          <w:u w:val="single"/>
        </w:rPr>
        <w:t>Capo</w:t>
      </w:r>
      <w:r>
        <w:rPr>
          <w:rFonts w:ascii="Times New Roman"/>
          <w:spacing w:val="-14"/>
          <w:w w:val="105"/>
          <w:u w:val="single"/>
        </w:rPr>
        <w:t> </w:t>
      </w:r>
      <w:r>
        <w:rPr>
          <w:rFonts w:ascii="Times New Roman"/>
          <w:spacing w:val="-2"/>
          <w:w w:val="105"/>
          <w:u w:val="single"/>
        </w:rPr>
        <w:t>XXV:</w:t>
      </w:r>
      <w:r>
        <w:rPr>
          <w:rFonts w:ascii="Times New Roman"/>
          <w:spacing w:val="-9"/>
          <w:w w:val="105"/>
          <w:u w:val="single"/>
        </w:rPr>
        <w:t> </w:t>
      </w:r>
      <w:r>
        <w:rPr>
          <w:rFonts w:ascii="Times New Roman"/>
          <w:spacing w:val="-2"/>
          <w:w w:val="105"/>
          <w:u w:val="single"/>
        </w:rPr>
        <w:t>della</w:t>
      </w:r>
      <w:r>
        <w:rPr>
          <w:rFonts w:ascii="Times New Roman"/>
          <w:spacing w:val="-6"/>
          <w:w w:val="105"/>
          <w:u w:val="single"/>
        </w:rPr>
        <w:t> </w:t>
      </w:r>
      <w:r>
        <w:rPr>
          <w:rFonts w:ascii="Times New Roman"/>
          <w:spacing w:val="-2"/>
          <w:w w:val="105"/>
          <w:u w:val="single"/>
        </w:rPr>
        <w:t>transazione</w:t>
      </w:r>
    </w:p>
    <w:p>
      <w:pPr>
        <w:spacing w:before="45"/>
        <w:ind w:left="141" w:right="0" w:firstLine="0"/>
        <w:jc w:val="left"/>
        <w:rPr>
          <w:rFonts w:ascii="Arial"/>
          <w:i/>
          <w:sz w:val="22"/>
        </w:rPr>
      </w:pPr>
      <w:r>
        <w:rPr>
          <w:rFonts w:ascii="Arial"/>
          <w:b/>
          <w:sz w:val="22"/>
        </w:rPr>
        <w:t>Art.</w:t>
      </w:r>
      <w:r>
        <w:rPr>
          <w:rFonts w:ascii="Arial"/>
          <w:b/>
          <w:spacing w:val="-2"/>
          <w:sz w:val="22"/>
        </w:rPr>
        <w:t> </w:t>
      </w:r>
      <w:r>
        <w:rPr>
          <w:rFonts w:ascii="Arial"/>
          <w:b/>
          <w:sz w:val="22"/>
        </w:rPr>
        <w:t>1965</w:t>
      </w:r>
      <w:r>
        <w:rPr>
          <w:sz w:val="22"/>
        </w:rPr>
        <w:t>: </w:t>
      </w:r>
      <w:r>
        <w:rPr>
          <w:rFonts w:ascii="Arial"/>
          <w:i/>
          <w:spacing w:val="-2"/>
          <w:sz w:val="22"/>
        </w:rPr>
        <w:t>Nozione</w:t>
      </w:r>
    </w:p>
    <w:p>
      <w:pPr>
        <w:pStyle w:val="BodyText"/>
        <w:spacing w:line="271" w:lineRule="auto"/>
        <w:rPr>
          <w:rFonts w:ascii="Arial" w:hAnsi="Arial"/>
          <w:i/>
        </w:rPr>
      </w:pPr>
      <w:r>
        <w:rPr/>
        <w:t>“La</w:t>
      </w:r>
      <w:r>
        <w:rPr>
          <w:spacing w:val="-3"/>
        </w:rPr>
        <w:t> </w:t>
      </w:r>
      <w:r>
        <w:rPr/>
        <w:t>transazione</w:t>
      </w:r>
      <w:r>
        <w:rPr>
          <w:spacing w:val="-3"/>
        </w:rPr>
        <w:t> </w:t>
      </w:r>
      <w:r>
        <w:rPr/>
        <w:t>è</w:t>
      </w:r>
      <w:r>
        <w:rPr>
          <w:spacing w:val="-3"/>
        </w:rPr>
        <w:t> </w:t>
      </w:r>
      <w:r>
        <w:rPr/>
        <w:t>il</w:t>
      </w:r>
      <w:r>
        <w:rPr>
          <w:spacing w:val="-3"/>
        </w:rPr>
        <w:t> </w:t>
      </w:r>
      <w:r>
        <w:rPr/>
        <w:t>contratto</w:t>
      </w:r>
      <w:r>
        <w:rPr>
          <w:spacing w:val="-3"/>
        </w:rPr>
        <w:t> </w:t>
      </w:r>
      <w:r>
        <w:rPr/>
        <w:t>col</w:t>
      </w:r>
      <w:r>
        <w:rPr>
          <w:spacing w:val="-3"/>
        </w:rPr>
        <w:t> </w:t>
      </w:r>
      <w:r>
        <w:rPr/>
        <w:t>quale</w:t>
      </w:r>
      <w:r>
        <w:rPr>
          <w:spacing w:val="-3"/>
        </w:rPr>
        <w:t> </w:t>
      </w:r>
      <w:r>
        <w:rPr/>
        <w:t>le</w:t>
      </w:r>
      <w:r>
        <w:rPr>
          <w:spacing w:val="-3"/>
        </w:rPr>
        <w:t> </w:t>
      </w:r>
      <w:r>
        <w:rPr/>
        <w:t>parti,</w:t>
      </w:r>
      <w:r>
        <w:rPr>
          <w:spacing w:val="-4"/>
        </w:rPr>
        <w:t> </w:t>
      </w:r>
      <w:r>
        <w:rPr/>
        <w:t>facendosi</w:t>
      </w:r>
      <w:r>
        <w:rPr>
          <w:spacing w:val="-3"/>
        </w:rPr>
        <w:t> </w:t>
      </w:r>
      <w:r>
        <w:rPr/>
        <w:t>reciproche</w:t>
      </w:r>
      <w:r>
        <w:rPr>
          <w:spacing w:val="-3"/>
        </w:rPr>
        <w:t> </w:t>
      </w:r>
      <w:r>
        <w:rPr/>
        <w:t>concessioni,</w:t>
      </w:r>
      <w:r>
        <w:rPr>
          <w:spacing w:val="-4"/>
        </w:rPr>
        <w:t> </w:t>
      </w:r>
      <w:r>
        <w:rPr/>
        <w:t>pongono</w:t>
      </w:r>
      <w:r>
        <w:rPr>
          <w:spacing w:val="-3"/>
        </w:rPr>
        <w:t> </w:t>
      </w:r>
      <w:r>
        <w:rPr/>
        <w:t>fine</w:t>
      </w:r>
      <w:r>
        <w:rPr>
          <w:spacing w:val="-3"/>
        </w:rPr>
        <w:t> </w:t>
      </w:r>
      <w:r>
        <w:rPr/>
        <w:t>a una lite già incominciata o prevengono una lite che può sorgere tra loro</w:t>
      </w:r>
      <w:r>
        <w:rPr>
          <w:rFonts w:ascii="Arial" w:hAnsi="Arial"/>
          <w:i/>
        </w:rPr>
        <w:t>.</w:t>
      </w:r>
    </w:p>
    <w:p>
      <w:pPr>
        <w:pStyle w:val="BodyText"/>
        <w:spacing w:line="271" w:lineRule="auto" w:before="1"/>
        <w:ind w:right="123" w:firstLine="122"/>
      </w:pPr>
      <w:r>
        <w:rPr/>
        <w:t>Con</w:t>
      </w:r>
      <w:r>
        <w:rPr>
          <w:spacing w:val="-3"/>
        </w:rPr>
        <w:t> </w:t>
      </w:r>
      <w:r>
        <w:rPr/>
        <w:t>le</w:t>
      </w:r>
      <w:r>
        <w:rPr>
          <w:spacing w:val="-3"/>
        </w:rPr>
        <w:t> </w:t>
      </w:r>
      <w:r>
        <w:rPr/>
        <w:t>reciproche</w:t>
      </w:r>
      <w:r>
        <w:rPr>
          <w:spacing w:val="-3"/>
        </w:rPr>
        <w:t> </w:t>
      </w:r>
      <w:r>
        <w:rPr/>
        <w:t>concessioni</w:t>
      </w:r>
      <w:r>
        <w:rPr>
          <w:spacing w:val="-3"/>
        </w:rPr>
        <w:t> </w:t>
      </w:r>
      <w:r>
        <w:rPr/>
        <w:t>si</w:t>
      </w:r>
      <w:r>
        <w:rPr>
          <w:spacing w:val="-3"/>
        </w:rPr>
        <w:t> </w:t>
      </w:r>
      <w:r>
        <w:rPr/>
        <w:t>possono</w:t>
      </w:r>
      <w:r>
        <w:rPr>
          <w:spacing w:val="-3"/>
        </w:rPr>
        <w:t> </w:t>
      </w:r>
      <w:r>
        <w:rPr/>
        <w:t>creare,</w:t>
      </w:r>
      <w:r>
        <w:rPr>
          <w:spacing w:val="-4"/>
        </w:rPr>
        <w:t> </w:t>
      </w:r>
      <w:r>
        <w:rPr/>
        <w:t>modificare</w:t>
      </w:r>
      <w:r>
        <w:rPr>
          <w:spacing w:val="-3"/>
        </w:rPr>
        <w:t> </w:t>
      </w:r>
      <w:r>
        <w:rPr/>
        <w:t>o</w:t>
      </w:r>
      <w:r>
        <w:rPr>
          <w:spacing w:val="-3"/>
        </w:rPr>
        <w:t> </w:t>
      </w:r>
      <w:r>
        <w:rPr/>
        <w:t>estinguere</w:t>
      </w:r>
      <w:r>
        <w:rPr>
          <w:spacing w:val="-3"/>
        </w:rPr>
        <w:t> </w:t>
      </w:r>
      <w:r>
        <w:rPr/>
        <w:t>rapporti</w:t>
      </w:r>
      <w:r>
        <w:rPr>
          <w:spacing w:val="-3"/>
        </w:rPr>
        <w:t> </w:t>
      </w:r>
      <w:r>
        <w:rPr/>
        <w:t>diversi</w:t>
      </w:r>
      <w:r>
        <w:rPr>
          <w:spacing w:val="-3"/>
        </w:rPr>
        <w:t> </w:t>
      </w:r>
      <w:r>
        <w:rPr/>
        <w:t>da quello che ha formato oggetto della pretesa e della contestazione delle parti”.</w:t>
      </w:r>
    </w:p>
    <w:p>
      <w:pPr>
        <w:pStyle w:val="BodyText"/>
        <w:spacing w:after="0" w:line="271" w:lineRule="auto"/>
        <w:sectPr>
          <w:pgSz w:w="11910" w:h="16840"/>
          <w:pgMar w:header="0" w:footer="823" w:top="1080" w:bottom="1080" w:left="992" w:right="1133"/>
        </w:sectPr>
      </w:pPr>
    </w:p>
    <w:p>
      <w:pPr>
        <w:spacing w:before="76"/>
        <w:ind w:left="141" w:right="0" w:firstLine="0"/>
        <w:jc w:val="left"/>
        <w:rPr>
          <w:rFonts w:ascii="Arial" w:hAnsi="Arial"/>
          <w:i/>
          <w:sz w:val="22"/>
        </w:rPr>
      </w:pPr>
      <w:r>
        <w:rPr>
          <w:rFonts w:ascii="Arial" w:hAnsi="Arial"/>
          <w:b/>
          <w:sz w:val="22"/>
        </w:rPr>
        <w:t>Art.</w:t>
      </w:r>
      <w:r>
        <w:rPr>
          <w:rFonts w:ascii="Arial" w:hAnsi="Arial"/>
          <w:b/>
          <w:spacing w:val="-2"/>
          <w:sz w:val="22"/>
        </w:rPr>
        <w:t> </w:t>
      </w:r>
      <w:r>
        <w:rPr>
          <w:rFonts w:ascii="Arial" w:hAnsi="Arial"/>
          <w:b/>
          <w:sz w:val="22"/>
        </w:rPr>
        <w:t>1966</w:t>
      </w:r>
      <w:r>
        <w:rPr>
          <w:sz w:val="22"/>
        </w:rPr>
        <w:t>:</w:t>
      </w:r>
      <w:r>
        <w:rPr>
          <w:spacing w:val="-1"/>
          <w:sz w:val="22"/>
        </w:rPr>
        <w:t> </w:t>
      </w:r>
      <w:r>
        <w:rPr>
          <w:rFonts w:ascii="Arial" w:hAnsi="Arial"/>
          <w:i/>
          <w:sz w:val="22"/>
        </w:rPr>
        <w:t>Capacità</w:t>
      </w:r>
      <w:r>
        <w:rPr>
          <w:rFonts w:ascii="Arial" w:hAnsi="Arial"/>
          <w:i/>
          <w:spacing w:val="-1"/>
          <w:sz w:val="22"/>
        </w:rPr>
        <w:t> </w:t>
      </w:r>
      <w:r>
        <w:rPr>
          <w:rFonts w:ascii="Arial" w:hAnsi="Arial"/>
          <w:i/>
          <w:sz w:val="22"/>
        </w:rPr>
        <w:t>a transigere</w:t>
      </w:r>
      <w:r>
        <w:rPr>
          <w:rFonts w:ascii="Arial" w:hAnsi="Arial"/>
          <w:i/>
          <w:spacing w:val="-1"/>
          <w:sz w:val="22"/>
        </w:rPr>
        <w:t> </w:t>
      </w:r>
      <w:r>
        <w:rPr>
          <w:rFonts w:ascii="Arial" w:hAnsi="Arial"/>
          <w:i/>
          <w:sz w:val="22"/>
        </w:rPr>
        <w:t>e</w:t>
      </w:r>
      <w:r>
        <w:rPr>
          <w:rFonts w:ascii="Arial" w:hAnsi="Arial"/>
          <w:i/>
          <w:spacing w:val="-1"/>
          <w:sz w:val="22"/>
        </w:rPr>
        <w:t> </w:t>
      </w:r>
      <w:r>
        <w:rPr>
          <w:rFonts w:ascii="Arial" w:hAnsi="Arial"/>
          <w:i/>
          <w:sz w:val="22"/>
        </w:rPr>
        <w:t>disponibilità</w:t>
      </w:r>
      <w:r>
        <w:rPr>
          <w:rFonts w:ascii="Arial" w:hAnsi="Arial"/>
          <w:i/>
          <w:spacing w:val="-1"/>
          <w:sz w:val="22"/>
        </w:rPr>
        <w:t> </w:t>
      </w:r>
      <w:r>
        <w:rPr>
          <w:rFonts w:ascii="Arial" w:hAnsi="Arial"/>
          <w:i/>
          <w:sz w:val="22"/>
        </w:rPr>
        <w:t>dei </w:t>
      </w:r>
      <w:r>
        <w:rPr>
          <w:rFonts w:ascii="Arial" w:hAnsi="Arial"/>
          <w:i/>
          <w:spacing w:val="-2"/>
          <w:sz w:val="22"/>
        </w:rPr>
        <w:t>diritti</w:t>
      </w:r>
    </w:p>
    <w:p>
      <w:pPr>
        <w:pStyle w:val="BodyText"/>
        <w:spacing w:line="271" w:lineRule="auto" w:before="33"/>
        <w:ind w:right="123"/>
        <w:rPr>
          <w:rFonts w:ascii="Arial" w:hAnsi="Arial"/>
          <w:i/>
        </w:rPr>
      </w:pPr>
      <w:r>
        <w:rPr/>
        <w:t>“Per</w:t>
      </w:r>
      <w:r>
        <w:rPr>
          <w:spacing w:val="-3"/>
        </w:rPr>
        <w:t> </w:t>
      </w:r>
      <w:r>
        <w:rPr/>
        <w:t>transigere</w:t>
      </w:r>
      <w:r>
        <w:rPr>
          <w:spacing w:val="-3"/>
        </w:rPr>
        <w:t> </w:t>
      </w:r>
      <w:r>
        <w:rPr/>
        <w:t>le</w:t>
      </w:r>
      <w:r>
        <w:rPr>
          <w:spacing w:val="-3"/>
        </w:rPr>
        <w:t> </w:t>
      </w:r>
      <w:r>
        <w:rPr/>
        <w:t>parti</w:t>
      </w:r>
      <w:r>
        <w:rPr>
          <w:spacing w:val="-3"/>
        </w:rPr>
        <w:t> </w:t>
      </w:r>
      <w:r>
        <w:rPr/>
        <w:t>devono</w:t>
      </w:r>
      <w:r>
        <w:rPr>
          <w:spacing w:val="-3"/>
        </w:rPr>
        <w:t> </w:t>
      </w:r>
      <w:r>
        <w:rPr/>
        <w:t>avere</w:t>
      </w:r>
      <w:r>
        <w:rPr>
          <w:spacing w:val="-3"/>
        </w:rPr>
        <w:t> </w:t>
      </w:r>
      <w:r>
        <w:rPr/>
        <w:t>la</w:t>
      </w:r>
      <w:r>
        <w:rPr>
          <w:spacing w:val="-3"/>
        </w:rPr>
        <w:t> </w:t>
      </w:r>
      <w:r>
        <w:rPr/>
        <w:t>capacità</w:t>
      </w:r>
      <w:r>
        <w:rPr>
          <w:spacing w:val="-3"/>
        </w:rPr>
        <w:t> </w:t>
      </w:r>
      <w:r>
        <w:rPr/>
        <w:t>di</w:t>
      </w:r>
      <w:r>
        <w:rPr>
          <w:spacing w:val="-3"/>
        </w:rPr>
        <w:t> </w:t>
      </w:r>
      <w:r>
        <w:rPr/>
        <w:t>disporre</w:t>
      </w:r>
      <w:r>
        <w:rPr>
          <w:spacing w:val="-3"/>
        </w:rPr>
        <w:t> </w:t>
      </w:r>
      <w:r>
        <w:rPr/>
        <w:t>dei</w:t>
      </w:r>
      <w:r>
        <w:rPr>
          <w:spacing w:val="-3"/>
        </w:rPr>
        <w:t> </w:t>
      </w:r>
      <w:r>
        <w:rPr/>
        <w:t>diritti</w:t>
      </w:r>
      <w:r>
        <w:rPr>
          <w:spacing w:val="-3"/>
        </w:rPr>
        <w:t> </w:t>
      </w:r>
      <w:r>
        <w:rPr/>
        <w:t>che</w:t>
      </w:r>
      <w:r>
        <w:rPr>
          <w:spacing w:val="-3"/>
        </w:rPr>
        <w:t> </w:t>
      </w:r>
      <w:r>
        <w:rPr/>
        <w:t>formano</w:t>
      </w:r>
      <w:r>
        <w:rPr>
          <w:spacing w:val="-3"/>
        </w:rPr>
        <w:t> </w:t>
      </w:r>
      <w:r>
        <w:rPr/>
        <w:t>oggetto</w:t>
      </w:r>
      <w:r>
        <w:rPr>
          <w:spacing w:val="-3"/>
        </w:rPr>
        <w:t> </w:t>
      </w:r>
      <w:r>
        <w:rPr/>
        <w:t>della </w:t>
      </w:r>
      <w:r>
        <w:rPr>
          <w:spacing w:val="-2"/>
        </w:rPr>
        <w:t>lite</w:t>
      </w:r>
      <w:r>
        <w:rPr>
          <w:rFonts w:ascii="Arial" w:hAnsi="Arial"/>
          <w:i/>
          <w:spacing w:val="-2"/>
        </w:rPr>
        <w:t>.</w:t>
      </w:r>
    </w:p>
    <w:p>
      <w:pPr>
        <w:pStyle w:val="BodyText"/>
        <w:spacing w:line="271" w:lineRule="auto" w:before="2"/>
        <w:ind w:firstLine="122"/>
      </w:pPr>
      <w:r>
        <w:rPr/>
        <w:t>La</w:t>
      </w:r>
      <w:r>
        <w:rPr>
          <w:spacing w:val="-2"/>
        </w:rPr>
        <w:t> </w:t>
      </w:r>
      <w:r>
        <w:rPr/>
        <w:t>transazione</w:t>
      </w:r>
      <w:r>
        <w:rPr>
          <w:spacing w:val="-2"/>
        </w:rPr>
        <w:t> </w:t>
      </w:r>
      <w:r>
        <w:rPr/>
        <w:t>è</w:t>
      </w:r>
      <w:r>
        <w:rPr>
          <w:spacing w:val="-2"/>
        </w:rPr>
        <w:t> </w:t>
      </w:r>
      <w:r>
        <w:rPr/>
        <w:t>nulla</w:t>
      </w:r>
      <w:r>
        <w:rPr>
          <w:spacing w:val="-2"/>
        </w:rPr>
        <w:t> </w:t>
      </w:r>
      <w:r>
        <w:rPr/>
        <w:t>se</w:t>
      </w:r>
      <w:r>
        <w:rPr>
          <w:spacing w:val="-2"/>
        </w:rPr>
        <w:t> </w:t>
      </w:r>
      <w:r>
        <w:rPr/>
        <w:t>tali</w:t>
      </w:r>
      <w:r>
        <w:rPr>
          <w:spacing w:val="-2"/>
        </w:rPr>
        <w:t> </w:t>
      </w:r>
      <w:r>
        <w:rPr/>
        <w:t>diritti,</w:t>
      </w:r>
      <w:r>
        <w:rPr>
          <w:spacing w:val="-3"/>
        </w:rPr>
        <w:t> </w:t>
      </w:r>
      <w:r>
        <w:rPr/>
        <w:t>per</w:t>
      </w:r>
      <w:r>
        <w:rPr>
          <w:spacing w:val="-2"/>
        </w:rPr>
        <w:t> </w:t>
      </w:r>
      <w:r>
        <w:rPr/>
        <w:t>loro</w:t>
      </w:r>
      <w:r>
        <w:rPr>
          <w:spacing w:val="-2"/>
        </w:rPr>
        <w:t> </w:t>
      </w:r>
      <w:r>
        <w:rPr/>
        <w:t>natura</w:t>
      </w:r>
      <w:r>
        <w:rPr>
          <w:spacing w:val="-2"/>
        </w:rPr>
        <w:t> </w:t>
      </w:r>
      <w:r>
        <w:rPr/>
        <w:t>o</w:t>
      </w:r>
      <w:r>
        <w:rPr>
          <w:spacing w:val="-2"/>
        </w:rPr>
        <w:t> </w:t>
      </w:r>
      <w:r>
        <w:rPr/>
        <w:t>per</w:t>
      </w:r>
      <w:r>
        <w:rPr>
          <w:spacing w:val="-2"/>
        </w:rPr>
        <w:t> </w:t>
      </w:r>
      <w:r>
        <w:rPr/>
        <w:t>espressa</w:t>
      </w:r>
      <w:r>
        <w:rPr>
          <w:spacing w:val="-2"/>
        </w:rPr>
        <w:t> </w:t>
      </w:r>
      <w:r>
        <w:rPr/>
        <w:t>disposizione</w:t>
      </w:r>
      <w:r>
        <w:rPr>
          <w:spacing w:val="-2"/>
        </w:rPr>
        <w:t> </w:t>
      </w:r>
      <w:r>
        <w:rPr/>
        <w:t>di</w:t>
      </w:r>
      <w:r>
        <w:rPr>
          <w:spacing w:val="-2"/>
        </w:rPr>
        <w:t> </w:t>
      </w:r>
      <w:r>
        <w:rPr/>
        <w:t>legge,</w:t>
      </w:r>
      <w:r>
        <w:rPr>
          <w:spacing w:val="-3"/>
        </w:rPr>
        <w:t> </w:t>
      </w:r>
      <w:r>
        <w:rPr/>
        <w:t>sono sottratti alla disponibilità delle parti”.</w:t>
      </w:r>
    </w:p>
    <w:p>
      <w:pPr>
        <w:pStyle w:val="BodyText"/>
        <w:ind w:left="0"/>
      </w:pPr>
    </w:p>
    <w:p>
      <w:pPr>
        <w:spacing w:before="1"/>
        <w:ind w:left="141" w:right="0" w:firstLine="0"/>
        <w:jc w:val="left"/>
        <w:rPr>
          <w:rFonts w:ascii="Arial"/>
          <w:i/>
          <w:sz w:val="22"/>
        </w:rPr>
      </w:pPr>
      <w:r>
        <w:rPr>
          <w:rFonts w:ascii="Arial"/>
          <w:b/>
          <w:sz w:val="22"/>
        </w:rPr>
        <w:t>Art.</w:t>
      </w:r>
      <w:r>
        <w:rPr>
          <w:rFonts w:ascii="Arial"/>
          <w:b/>
          <w:spacing w:val="-2"/>
          <w:sz w:val="22"/>
        </w:rPr>
        <w:t> </w:t>
      </w:r>
      <w:r>
        <w:rPr>
          <w:rFonts w:ascii="Arial"/>
          <w:b/>
          <w:sz w:val="22"/>
        </w:rPr>
        <w:t>1967</w:t>
      </w:r>
      <w:r>
        <w:rPr>
          <w:sz w:val="22"/>
        </w:rPr>
        <w:t>: </w:t>
      </w:r>
      <w:r>
        <w:rPr>
          <w:rFonts w:ascii="Arial"/>
          <w:i/>
          <w:spacing w:val="-2"/>
          <w:sz w:val="22"/>
        </w:rPr>
        <w:t>Prova</w:t>
      </w:r>
    </w:p>
    <w:p>
      <w:pPr>
        <w:pStyle w:val="BodyText"/>
        <w:spacing w:before="33"/>
      </w:pPr>
      <w:r>
        <w:rPr/>
        <w:t>“La</w:t>
      </w:r>
      <w:r>
        <w:rPr>
          <w:spacing w:val="-2"/>
        </w:rPr>
        <w:t> </w:t>
      </w:r>
      <w:r>
        <w:rPr/>
        <w:t>transazione</w:t>
      </w:r>
      <w:r>
        <w:rPr>
          <w:spacing w:val="-1"/>
        </w:rPr>
        <w:t> </w:t>
      </w:r>
      <w:r>
        <w:rPr/>
        <w:t>deve</w:t>
      </w:r>
      <w:r>
        <w:rPr>
          <w:spacing w:val="-1"/>
        </w:rPr>
        <w:t> </w:t>
      </w:r>
      <w:r>
        <w:rPr/>
        <w:t>essere</w:t>
      </w:r>
      <w:r>
        <w:rPr>
          <w:spacing w:val="-1"/>
        </w:rPr>
        <w:t> </w:t>
      </w:r>
      <w:r>
        <w:rPr/>
        <w:t>provata</w:t>
      </w:r>
      <w:r>
        <w:rPr>
          <w:spacing w:val="-2"/>
        </w:rPr>
        <w:t> </w:t>
      </w:r>
      <w:r>
        <w:rPr/>
        <w:t>per</w:t>
      </w:r>
      <w:r>
        <w:rPr>
          <w:spacing w:val="-1"/>
        </w:rPr>
        <w:t> </w:t>
      </w:r>
      <w:r>
        <w:rPr/>
        <w:t>iscritto,</w:t>
      </w:r>
      <w:r>
        <w:rPr>
          <w:spacing w:val="-2"/>
        </w:rPr>
        <w:t> </w:t>
      </w:r>
      <w:r>
        <w:rPr/>
        <w:t>fermo</w:t>
      </w:r>
      <w:r>
        <w:rPr>
          <w:spacing w:val="-1"/>
        </w:rPr>
        <w:t> </w:t>
      </w:r>
      <w:r>
        <w:rPr/>
        <w:t>il</w:t>
      </w:r>
      <w:r>
        <w:rPr>
          <w:spacing w:val="-2"/>
        </w:rPr>
        <w:t> </w:t>
      </w:r>
      <w:r>
        <w:rPr/>
        <w:t>disposto</w:t>
      </w:r>
      <w:r>
        <w:rPr>
          <w:spacing w:val="-1"/>
        </w:rPr>
        <w:t> </w:t>
      </w:r>
      <w:r>
        <w:rPr/>
        <w:t>del</w:t>
      </w:r>
      <w:r>
        <w:rPr>
          <w:spacing w:val="-1"/>
        </w:rPr>
        <w:t> </w:t>
      </w:r>
      <w:r>
        <w:rPr/>
        <w:t>n.12</w:t>
      </w:r>
      <w:r>
        <w:rPr>
          <w:spacing w:val="-1"/>
        </w:rPr>
        <w:t> </w:t>
      </w:r>
      <w:r>
        <w:rPr/>
        <w:t>dell’art.</w:t>
      </w:r>
      <w:r>
        <w:rPr>
          <w:spacing w:val="-2"/>
        </w:rPr>
        <w:t> 1350”.</w:t>
      </w:r>
    </w:p>
    <w:p>
      <w:pPr>
        <w:pStyle w:val="BodyText"/>
        <w:spacing w:before="67"/>
        <w:ind w:left="0"/>
      </w:pPr>
    </w:p>
    <w:p>
      <w:pPr>
        <w:spacing w:before="0"/>
        <w:ind w:left="141" w:right="0" w:firstLine="0"/>
        <w:jc w:val="left"/>
        <w:rPr>
          <w:rFonts w:ascii="Arial" w:hAnsi="Arial"/>
          <w:i/>
          <w:sz w:val="22"/>
        </w:rPr>
      </w:pPr>
      <w:r>
        <w:rPr>
          <w:rFonts w:ascii="Arial" w:hAnsi="Arial"/>
          <w:b/>
          <w:sz w:val="22"/>
        </w:rPr>
        <w:t>Art.</w:t>
      </w:r>
      <w:r>
        <w:rPr>
          <w:rFonts w:ascii="Arial" w:hAnsi="Arial"/>
          <w:b/>
          <w:spacing w:val="-5"/>
          <w:sz w:val="22"/>
        </w:rPr>
        <w:t> </w:t>
      </w:r>
      <w:r>
        <w:rPr>
          <w:rFonts w:ascii="Arial" w:hAnsi="Arial"/>
          <w:b/>
          <w:sz w:val="22"/>
        </w:rPr>
        <w:t>1968</w:t>
      </w:r>
      <w:r>
        <w:rPr>
          <w:sz w:val="22"/>
        </w:rPr>
        <w:t>:</w:t>
      </w:r>
      <w:r>
        <w:rPr>
          <w:spacing w:val="-4"/>
          <w:sz w:val="22"/>
        </w:rPr>
        <w:t> </w:t>
      </w:r>
      <w:r>
        <w:rPr>
          <w:rFonts w:ascii="Arial" w:hAnsi="Arial"/>
          <w:i/>
          <w:sz w:val="22"/>
        </w:rPr>
        <w:t>Transazione</w:t>
      </w:r>
      <w:r>
        <w:rPr>
          <w:rFonts w:ascii="Arial" w:hAnsi="Arial"/>
          <w:i/>
          <w:spacing w:val="-4"/>
          <w:sz w:val="22"/>
        </w:rPr>
        <w:t> </w:t>
      </w:r>
      <w:r>
        <w:rPr>
          <w:rFonts w:ascii="Arial" w:hAnsi="Arial"/>
          <w:i/>
          <w:sz w:val="22"/>
        </w:rPr>
        <w:t>sulla</w:t>
      </w:r>
      <w:r>
        <w:rPr>
          <w:rFonts w:ascii="Arial" w:hAnsi="Arial"/>
          <w:i/>
          <w:spacing w:val="-4"/>
          <w:sz w:val="22"/>
        </w:rPr>
        <w:t> </w:t>
      </w:r>
      <w:r>
        <w:rPr>
          <w:rFonts w:ascii="Arial" w:hAnsi="Arial"/>
          <w:i/>
          <w:sz w:val="22"/>
        </w:rPr>
        <w:t>falsità</w:t>
      </w:r>
      <w:r>
        <w:rPr>
          <w:rFonts w:ascii="Arial" w:hAnsi="Arial"/>
          <w:i/>
          <w:spacing w:val="-4"/>
          <w:sz w:val="22"/>
        </w:rPr>
        <w:t> </w:t>
      </w:r>
      <w:r>
        <w:rPr>
          <w:rFonts w:ascii="Arial" w:hAnsi="Arial"/>
          <w:i/>
          <w:sz w:val="22"/>
        </w:rPr>
        <w:t>di</w:t>
      </w:r>
      <w:r>
        <w:rPr>
          <w:rFonts w:ascii="Arial" w:hAnsi="Arial"/>
          <w:i/>
          <w:spacing w:val="-3"/>
          <w:sz w:val="22"/>
        </w:rPr>
        <w:t> </w:t>
      </w:r>
      <w:r>
        <w:rPr>
          <w:rFonts w:ascii="Arial" w:hAnsi="Arial"/>
          <w:i/>
          <w:spacing w:val="-2"/>
          <w:sz w:val="22"/>
        </w:rPr>
        <w:t>documenti</w:t>
      </w:r>
    </w:p>
    <w:p>
      <w:pPr>
        <w:pStyle w:val="BodyText"/>
        <w:spacing w:line="271" w:lineRule="auto"/>
      </w:pPr>
      <w:r>
        <w:rPr/>
        <w:t>“La</w:t>
      </w:r>
      <w:r>
        <w:rPr>
          <w:spacing w:val="-3"/>
        </w:rPr>
        <w:t> </w:t>
      </w:r>
      <w:r>
        <w:rPr/>
        <w:t>transazione</w:t>
      </w:r>
      <w:r>
        <w:rPr>
          <w:spacing w:val="-3"/>
        </w:rPr>
        <w:t> </w:t>
      </w:r>
      <w:r>
        <w:rPr/>
        <w:t>nei</w:t>
      </w:r>
      <w:r>
        <w:rPr>
          <w:spacing w:val="-3"/>
        </w:rPr>
        <w:t> </w:t>
      </w:r>
      <w:r>
        <w:rPr/>
        <w:t>giudizi</w:t>
      </w:r>
      <w:r>
        <w:rPr>
          <w:spacing w:val="-3"/>
        </w:rPr>
        <w:t> </w:t>
      </w:r>
      <w:r>
        <w:rPr/>
        <w:t>civili</w:t>
      </w:r>
      <w:r>
        <w:rPr>
          <w:spacing w:val="-3"/>
        </w:rPr>
        <w:t> </w:t>
      </w:r>
      <w:r>
        <w:rPr/>
        <w:t>di</w:t>
      </w:r>
      <w:r>
        <w:rPr>
          <w:spacing w:val="-3"/>
        </w:rPr>
        <w:t> </w:t>
      </w:r>
      <w:r>
        <w:rPr/>
        <w:t>falso</w:t>
      </w:r>
      <w:r>
        <w:rPr>
          <w:spacing w:val="-3"/>
        </w:rPr>
        <w:t> </w:t>
      </w:r>
      <w:r>
        <w:rPr/>
        <w:t>non</w:t>
      </w:r>
      <w:r>
        <w:rPr>
          <w:spacing w:val="-3"/>
        </w:rPr>
        <w:t> </w:t>
      </w:r>
      <w:r>
        <w:rPr/>
        <w:t>produce</w:t>
      </w:r>
      <w:r>
        <w:rPr>
          <w:spacing w:val="-3"/>
        </w:rPr>
        <w:t> </w:t>
      </w:r>
      <w:r>
        <w:rPr/>
        <w:t>alcun</w:t>
      </w:r>
      <w:r>
        <w:rPr>
          <w:spacing w:val="-3"/>
        </w:rPr>
        <w:t> </w:t>
      </w:r>
      <w:r>
        <w:rPr/>
        <w:t>effetto,</w:t>
      </w:r>
      <w:r>
        <w:rPr>
          <w:spacing w:val="-4"/>
        </w:rPr>
        <w:t> </w:t>
      </w:r>
      <w:r>
        <w:rPr/>
        <w:t>se</w:t>
      </w:r>
      <w:r>
        <w:rPr>
          <w:spacing w:val="-3"/>
        </w:rPr>
        <w:t> </w:t>
      </w:r>
      <w:r>
        <w:rPr/>
        <w:t>non</w:t>
      </w:r>
      <w:r>
        <w:rPr>
          <w:spacing w:val="-3"/>
        </w:rPr>
        <w:t> </w:t>
      </w:r>
      <w:r>
        <w:rPr/>
        <w:t>è</w:t>
      </w:r>
      <w:r>
        <w:rPr>
          <w:spacing w:val="-3"/>
        </w:rPr>
        <w:t> </w:t>
      </w:r>
      <w:r>
        <w:rPr/>
        <w:t>stata</w:t>
      </w:r>
      <w:r>
        <w:rPr>
          <w:spacing w:val="-3"/>
        </w:rPr>
        <w:t> </w:t>
      </w:r>
      <w:r>
        <w:rPr/>
        <w:t>omologata</w:t>
      </w:r>
      <w:r>
        <w:rPr>
          <w:spacing w:val="-3"/>
        </w:rPr>
        <w:t> </w:t>
      </w:r>
      <w:r>
        <w:rPr/>
        <w:t>dal tribunale, sentito il pubblico ministero”.</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5"/>
          <w:sz w:val="22"/>
        </w:rPr>
        <w:t> </w:t>
      </w:r>
      <w:r>
        <w:rPr>
          <w:rFonts w:ascii="Arial"/>
          <w:b/>
          <w:sz w:val="22"/>
        </w:rPr>
        <w:t>1969</w:t>
      </w:r>
      <w:r>
        <w:rPr>
          <w:sz w:val="22"/>
        </w:rPr>
        <w:t>:</w:t>
      </w:r>
      <w:r>
        <w:rPr>
          <w:spacing w:val="-1"/>
          <w:sz w:val="22"/>
        </w:rPr>
        <w:t> </w:t>
      </w:r>
      <w:r>
        <w:rPr>
          <w:rFonts w:ascii="Arial"/>
          <w:i/>
          <w:sz w:val="22"/>
        </w:rPr>
        <w:t>Errore</w:t>
      </w:r>
      <w:r>
        <w:rPr>
          <w:rFonts w:ascii="Arial"/>
          <w:i/>
          <w:spacing w:val="-1"/>
          <w:sz w:val="22"/>
        </w:rPr>
        <w:t> </w:t>
      </w:r>
      <w:r>
        <w:rPr>
          <w:rFonts w:ascii="Arial"/>
          <w:i/>
          <w:sz w:val="22"/>
        </w:rPr>
        <w:t>di</w:t>
      </w:r>
      <w:r>
        <w:rPr>
          <w:rFonts w:ascii="Arial"/>
          <w:i/>
          <w:spacing w:val="-1"/>
          <w:sz w:val="22"/>
        </w:rPr>
        <w:t> </w:t>
      </w:r>
      <w:r>
        <w:rPr>
          <w:rFonts w:ascii="Arial"/>
          <w:i/>
          <w:spacing w:val="-2"/>
          <w:sz w:val="22"/>
        </w:rPr>
        <w:t>diritto</w:t>
      </w:r>
    </w:p>
    <w:p>
      <w:pPr>
        <w:pStyle w:val="BodyText"/>
        <w:spacing w:line="271" w:lineRule="auto" w:before="33"/>
      </w:pPr>
      <w:r>
        <w:rPr/>
        <w:t>“La</w:t>
      </w:r>
      <w:r>
        <w:rPr>
          <w:spacing w:val="-3"/>
        </w:rPr>
        <w:t> </w:t>
      </w:r>
      <w:r>
        <w:rPr/>
        <w:t>transazione</w:t>
      </w:r>
      <w:r>
        <w:rPr>
          <w:spacing w:val="-3"/>
        </w:rPr>
        <w:t> </w:t>
      </w:r>
      <w:r>
        <w:rPr/>
        <w:t>non</w:t>
      </w:r>
      <w:r>
        <w:rPr>
          <w:spacing w:val="-3"/>
        </w:rPr>
        <w:t> </w:t>
      </w:r>
      <w:r>
        <w:rPr/>
        <w:t>può</w:t>
      </w:r>
      <w:r>
        <w:rPr>
          <w:spacing w:val="-3"/>
        </w:rPr>
        <w:t> </w:t>
      </w:r>
      <w:r>
        <w:rPr/>
        <w:t>essere</w:t>
      </w:r>
      <w:r>
        <w:rPr>
          <w:spacing w:val="-3"/>
        </w:rPr>
        <w:t> </w:t>
      </w:r>
      <w:r>
        <w:rPr/>
        <w:t>annullata</w:t>
      </w:r>
      <w:r>
        <w:rPr>
          <w:spacing w:val="-3"/>
        </w:rPr>
        <w:t> </w:t>
      </w:r>
      <w:r>
        <w:rPr/>
        <w:t>per</w:t>
      </w:r>
      <w:r>
        <w:rPr>
          <w:spacing w:val="-3"/>
        </w:rPr>
        <w:t> </w:t>
      </w:r>
      <w:r>
        <w:rPr/>
        <w:t>errore</w:t>
      </w:r>
      <w:r>
        <w:rPr>
          <w:spacing w:val="-3"/>
        </w:rPr>
        <w:t> </w:t>
      </w:r>
      <w:r>
        <w:rPr/>
        <w:t>di</w:t>
      </w:r>
      <w:r>
        <w:rPr>
          <w:spacing w:val="-3"/>
        </w:rPr>
        <w:t> </w:t>
      </w:r>
      <w:r>
        <w:rPr/>
        <w:t>diritto</w:t>
      </w:r>
      <w:r>
        <w:rPr>
          <w:spacing w:val="-3"/>
        </w:rPr>
        <w:t> </w:t>
      </w:r>
      <w:r>
        <w:rPr/>
        <w:t>relativo</w:t>
      </w:r>
      <w:r>
        <w:rPr>
          <w:spacing w:val="-3"/>
        </w:rPr>
        <w:t> </w:t>
      </w:r>
      <w:r>
        <w:rPr/>
        <w:t>alle</w:t>
      </w:r>
      <w:r>
        <w:rPr>
          <w:spacing w:val="-3"/>
        </w:rPr>
        <w:t> </w:t>
      </w:r>
      <w:r>
        <w:rPr/>
        <w:t>questioni</w:t>
      </w:r>
      <w:r>
        <w:rPr>
          <w:spacing w:val="-3"/>
        </w:rPr>
        <w:t> </w:t>
      </w:r>
      <w:r>
        <w:rPr/>
        <w:t>che</w:t>
      </w:r>
      <w:r>
        <w:rPr>
          <w:spacing w:val="-3"/>
        </w:rPr>
        <w:t> </w:t>
      </w:r>
      <w:r>
        <w:rPr/>
        <w:t>sono</w:t>
      </w:r>
      <w:r>
        <w:rPr>
          <w:spacing w:val="-3"/>
        </w:rPr>
        <w:t> </w:t>
      </w:r>
      <w:r>
        <w:rPr/>
        <w:t>state oggetto di controversia tra le parti”.</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1970</w:t>
      </w:r>
      <w:r>
        <w:rPr>
          <w:sz w:val="22"/>
        </w:rPr>
        <w:t>: </w:t>
      </w:r>
      <w:r>
        <w:rPr>
          <w:rFonts w:ascii="Arial"/>
          <w:i/>
          <w:spacing w:val="-2"/>
          <w:sz w:val="22"/>
        </w:rPr>
        <w:t>Lesione</w:t>
      </w:r>
    </w:p>
    <w:p>
      <w:pPr>
        <w:pStyle w:val="BodyText"/>
      </w:pPr>
      <w:r>
        <w:rPr/>
        <w:t>“La</w:t>
      </w:r>
      <w:r>
        <w:rPr>
          <w:spacing w:val="-2"/>
        </w:rPr>
        <w:t> </w:t>
      </w:r>
      <w:r>
        <w:rPr/>
        <w:t>transazione</w:t>
      </w:r>
      <w:r>
        <w:rPr>
          <w:spacing w:val="-1"/>
        </w:rPr>
        <w:t> </w:t>
      </w:r>
      <w:r>
        <w:rPr/>
        <w:t>non</w:t>
      </w:r>
      <w:r>
        <w:rPr>
          <w:spacing w:val="-1"/>
        </w:rPr>
        <w:t> </w:t>
      </w:r>
      <w:r>
        <w:rPr/>
        <w:t>può</w:t>
      </w:r>
      <w:r>
        <w:rPr>
          <w:spacing w:val="-1"/>
        </w:rPr>
        <w:t> </w:t>
      </w:r>
      <w:r>
        <w:rPr/>
        <w:t>essere</w:t>
      </w:r>
      <w:r>
        <w:rPr>
          <w:spacing w:val="-1"/>
        </w:rPr>
        <w:t> </w:t>
      </w:r>
      <w:r>
        <w:rPr/>
        <w:t>impugnata</w:t>
      </w:r>
      <w:r>
        <w:rPr>
          <w:spacing w:val="-1"/>
        </w:rPr>
        <w:t> </w:t>
      </w:r>
      <w:r>
        <w:rPr/>
        <w:t>per</w:t>
      </w:r>
      <w:r>
        <w:rPr>
          <w:spacing w:val="-1"/>
        </w:rPr>
        <w:t> </w:t>
      </w:r>
      <w:r>
        <w:rPr/>
        <w:t>causa</w:t>
      </w:r>
      <w:r>
        <w:rPr>
          <w:spacing w:val="-1"/>
        </w:rPr>
        <w:t> </w:t>
      </w:r>
      <w:r>
        <w:rPr/>
        <w:t>di</w:t>
      </w:r>
      <w:r>
        <w:rPr>
          <w:spacing w:val="-1"/>
        </w:rPr>
        <w:t> </w:t>
      </w:r>
      <w:r>
        <w:rPr>
          <w:spacing w:val="-2"/>
        </w:rPr>
        <w:t>lesione”.</w:t>
      </w:r>
    </w:p>
    <w:p>
      <w:pPr>
        <w:pStyle w:val="BodyText"/>
        <w:spacing w:before="67"/>
        <w:ind w:left="0"/>
      </w:pPr>
    </w:p>
    <w:p>
      <w:pPr>
        <w:spacing w:before="0"/>
        <w:ind w:left="141" w:right="0" w:firstLine="0"/>
        <w:jc w:val="left"/>
        <w:rPr>
          <w:rFonts w:ascii="Arial"/>
          <w:i/>
          <w:sz w:val="22"/>
        </w:rPr>
      </w:pPr>
      <w:r>
        <w:rPr>
          <w:rFonts w:ascii="Arial"/>
          <w:b/>
          <w:sz w:val="22"/>
        </w:rPr>
        <w:t>Art.</w:t>
      </w:r>
      <w:r>
        <w:rPr>
          <w:rFonts w:ascii="Arial"/>
          <w:b/>
          <w:spacing w:val="-6"/>
          <w:sz w:val="22"/>
        </w:rPr>
        <w:t> </w:t>
      </w:r>
      <w:r>
        <w:rPr>
          <w:rFonts w:ascii="Arial"/>
          <w:b/>
          <w:sz w:val="22"/>
        </w:rPr>
        <w:t>1971</w:t>
      </w:r>
      <w:r>
        <w:rPr>
          <w:sz w:val="22"/>
        </w:rPr>
        <w:t>:</w:t>
      </w:r>
      <w:r>
        <w:rPr>
          <w:spacing w:val="-5"/>
          <w:sz w:val="22"/>
        </w:rPr>
        <w:t> </w:t>
      </w:r>
      <w:r>
        <w:rPr>
          <w:rFonts w:ascii="Arial"/>
          <w:i/>
          <w:sz w:val="22"/>
        </w:rPr>
        <w:t>Transazione</w:t>
      </w:r>
      <w:r>
        <w:rPr>
          <w:rFonts w:ascii="Arial"/>
          <w:i/>
          <w:spacing w:val="-5"/>
          <w:sz w:val="22"/>
        </w:rPr>
        <w:t> </w:t>
      </w:r>
      <w:r>
        <w:rPr>
          <w:rFonts w:ascii="Arial"/>
          <w:i/>
          <w:sz w:val="22"/>
        </w:rPr>
        <w:t>su</w:t>
      </w:r>
      <w:r>
        <w:rPr>
          <w:rFonts w:ascii="Arial"/>
          <w:i/>
          <w:spacing w:val="-5"/>
          <w:sz w:val="22"/>
        </w:rPr>
        <w:t> </w:t>
      </w:r>
      <w:r>
        <w:rPr>
          <w:rFonts w:ascii="Arial"/>
          <w:i/>
          <w:sz w:val="22"/>
        </w:rPr>
        <w:t>pretesa</w:t>
      </w:r>
      <w:r>
        <w:rPr>
          <w:rFonts w:ascii="Arial"/>
          <w:i/>
          <w:spacing w:val="-4"/>
          <w:sz w:val="22"/>
        </w:rPr>
        <w:t> </w:t>
      </w:r>
      <w:r>
        <w:rPr>
          <w:rFonts w:ascii="Arial"/>
          <w:i/>
          <w:spacing w:val="-2"/>
          <w:sz w:val="22"/>
        </w:rPr>
        <w:t>temeraria</w:t>
      </w:r>
    </w:p>
    <w:p>
      <w:pPr>
        <w:pStyle w:val="BodyText"/>
        <w:spacing w:line="271" w:lineRule="auto"/>
      </w:pPr>
      <w:r>
        <w:rPr/>
        <w:t>“Se</w:t>
      </w:r>
      <w:r>
        <w:rPr>
          <w:spacing w:val="-3"/>
        </w:rPr>
        <w:t> </w:t>
      </w:r>
      <w:r>
        <w:rPr/>
        <w:t>una</w:t>
      </w:r>
      <w:r>
        <w:rPr>
          <w:spacing w:val="-3"/>
        </w:rPr>
        <w:t> </w:t>
      </w:r>
      <w:r>
        <w:rPr/>
        <w:t>delle</w:t>
      </w:r>
      <w:r>
        <w:rPr>
          <w:spacing w:val="-3"/>
        </w:rPr>
        <w:t> </w:t>
      </w:r>
      <w:r>
        <w:rPr/>
        <w:t>parti</w:t>
      </w:r>
      <w:r>
        <w:rPr>
          <w:spacing w:val="-3"/>
        </w:rPr>
        <w:t> </w:t>
      </w:r>
      <w:r>
        <w:rPr/>
        <w:t>era</w:t>
      </w:r>
      <w:r>
        <w:rPr>
          <w:spacing w:val="-3"/>
        </w:rPr>
        <w:t> </w:t>
      </w:r>
      <w:r>
        <w:rPr/>
        <w:t>consapevole</w:t>
      </w:r>
      <w:r>
        <w:rPr>
          <w:spacing w:val="-3"/>
        </w:rPr>
        <w:t> </w:t>
      </w:r>
      <w:r>
        <w:rPr/>
        <w:t>della</w:t>
      </w:r>
      <w:r>
        <w:rPr>
          <w:spacing w:val="-3"/>
        </w:rPr>
        <w:t> </w:t>
      </w:r>
      <w:r>
        <w:rPr/>
        <w:t>temerarietà</w:t>
      </w:r>
      <w:r>
        <w:rPr>
          <w:spacing w:val="-3"/>
        </w:rPr>
        <w:t> </w:t>
      </w:r>
      <w:r>
        <w:rPr/>
        <w:t>della</w:t>
      </w:r>
      <w:r>
        <w:rPr>
          <w:spacing w:val="-3"/>
        </w:rPr>
        <w:t> </w:t>
      </w:r>
      <w:r>
        <w:rPr/>
        <w:t>sua</w:t>
      </w:r>
      <w:r>
        <w:rPr>
          <w:spacing w:val="-3"/>
        </w:rPr>
        <w:t> </w:t>
      </w:r>
      <w:r>
        <w:rPr/>
        <w:t>pretesa,</w:t>
      </w:r>
      <w:r>
        <w:rPr>
          <w:spacing w:val="-4"/>
        </w:rPr>
        <w:t> </w:t>
      </w:r>
      <w:r>
        <w:rPr/>
        <w:t>l’altra</w:t>
      </w:r>
      <w:r>
        <w:rPr>
          <w:spacing w:val="-3"/>
        </w:rPr>
        <w:t> </w:t>
      </w:r>
      <w:r>
        <w:rPr/>
        <w:t>può</w:t>
      </w:r>
      <w:r>
        <w:rPr>
          <w:spacing w:val="-3"/>
        </w:rPr>
        <w:t> </w:t>
      </w:r>
      <w:r>
        <w:rPr/>
        <w:t>chiedere l’annullamento della transazione”.</w:t>
      </w:r>
    </w:p>
    <w:p>
      <w:pPr>
        <w:pStyle w:val="BodyText"/>
        <w:ind w:left="0"/>
      </w:pPr>
    </w:p>
    <w:p>
      <w:pPr>
        <w:spacing w:before="1"/>
        <w:ind w:left="141" w:right="0" w:firstLine="0"/>
        <w:jc w:val="left"/>
        <w:rPr>
          <w:rFonts w:ascii="Arial"/>
          <w:i/>
          <w:sz w:val="22"/>
        </w:rPr>
      </w:pPr>
      <w:r>
        <w:rPr>
          <w:rFonts w:ascii="Arial"/>
          <w:b/>
          <w:sz w:val="22"/>
        </w:rPr>
        <w:t>Art.</w:t>
      </w:r>
      <w:r>
        <w:rPr>
          <w:rFonts w:ascii="Arial"/>
          <w:b/>
          <w:spacing w:val="-5"/>
          <w:sz w:val="22"/>
        </w:rPr>
        <w:t> </w:t>
      </w:r>
      <w:r>
        <w:rPr>
          <w:rFonts w:ascii="Arial"/>
          <w:b/>
          <w:sz w:val="22"/>
        </w:rPr>
        <w:t>1972</w:t>
      </w:r>
      <w:r>
        <w:rPr>
          <w:sz w:val="22"/>
        </w:rPr>
        <w:t>:</w:t>
      </w:r>
      <w:r>
        <w:rPr>
          <w:spacing w:val="-4"/>
          <w:sz w:val="22"/>
        </w:rPr>
        <w:t> </w:t>
      </w:r>
      <w:r>
        <w:rPr>
          <w:rFonts w:ascii="Arial"/>
          <w:i/>
          <w:sz w:val="22"/>
        </w:rPr>
        <w:t>Transazione</w:t>
      </w:r>
      <w:r>
        <w:rPr>
          <w:rFonts w:ascii="Arial"/>
          <w:i/>
          <w:spacing w:val="-3"/>
          <w:sz w:val="22"/>
        </w:rPr>
        <w:t> </w:t>
      </w:r>
      <w:r>
        <w:rPr>
          <w:rFonts w:ascii="Arial"/>
          <w:i/>
          <w:sz w:val="22"/>
        </w:rPr>
        <w:t>su</w:t>
      </w:r>
      <w:r>
        <w:rPr>
          <w:rFonts w:ascii="Arial"/>
          <w:i/>
          <w:spacing w:val="-4"/>
          <w:sz w:val="22"/>
        </w:rPr>
        <w:t> </w:t>
      </w:r>
      <w:r>
        <w:rPr>
          <w:rFonts w:ascii="Arial"/>
          <w:i/>
          <w:sz w:val="22"/>
        </w:rPr>
        <w:t>un</w:t>
      </w:r>
      <w:r>
        <w:rPr>
          <w:rFonts w:ascii="Arial"/>
          <w:i/>
          <w:spacing w:val="-4"/>
          <w:sz w:val="22"/>
        </w:rPr>
        <w:t> </w:t>
      </w:r>
      <w:r>
        <w:rPr>
          <w:rFonts w:ascii="Arial"/>
          <w:i/>
          <w:sz w:val="22"/>
        </w:rPr>
        <w:t>titolo</w:t>
      </w:r>
      <w:r>
        <w:rPr>
          <w:rFonts w:ascii="Arial"/>
          <w:i/>
          <w:spacing w:val="-3"/>
          <w:sz w:val="22"/>
        </w:rPr>
        <w:t> </w:t>
      </w:r>
      <w:r>
        <w:rPr>
          <w:rFonts w:ascii="Arial"/>
          <w:i/>
          <w:spacing w:val="-2"/>
          <w:sz w:val="22"/>
        </w:rPr>
        <w:t>nullo</w:t>
      </w:r>
    </w:p>
    <w:p>
      <w:pPr>
        <w:pStyle w:val="BodyText"/>
        <w:spacing w:line="271" w:lineRule="auto" w:before="33"/>
        <w:ind w:right="39"/>
      </w:pPr>
      <w:r>
        <w:rPr/>
        <w:t>“É</w:t>
      </w:r>
      <w:r>
        <w:rPr>
          <w:spacing w:val="-3"/>
        </w:rPr>
        <w:t> </w:t>
      </w:r>
      <w:r>
        <w:rPr/>
        <w:t>nulla</w:t>
      </w:r>
      <w:r>
        <w:rPr>
          <w:spacing w:val="-3"/>
        </w:rPr>
        <w:t> </w:t>
      </w:r>
      <w:r>
        <w:rPr/>
        <w:t>la</w:t>
      </w:r>
      <w:r>
        <w:rPr>
          <w:spacing w:val="-3"/>
        </w:rPr>
        <w:t> </w:t>
      </w:r>
      <w:r>
        <w:rPr/>
        <w:t>transazione</w:t>
      </w:r>
      <w:r>
        <w:rPr>
          <w:spacing w:val="-3"/>
        </w:rPr>
        <w:t> </w:t>
      </w:r>
      <w:r>
        <w:rPr/>
        <w:t>relativa</w:t>
      </w:r>
      <w:r>
        <w:rPr>
          <w:spacing w:val="-3"/>
        </w:rPr>
        <w:t> </w:t>
      </w:r>
      <w:r>
        <w:rPr/>
        <w:t>a</w:t>
      </w:r>
      <w:r>
        <w:rPr>
          <w:spacing w:val="-3"/>
        </w:rPr>
        <w:t> </w:t>
      </w:r>
      <w:r>
        <w:rPr/>
        <w:t>un</w:t>
      </w:r>
      <w:r>
        <w:rPr>
          <w:spacing w:val="-3"/>
        </w:rPr>
        <w:t> </w:t>
      </w:r>
      <w:r>
        <w:rPr/>
        <w:t>contratto</w:t>
      </w:r>
      <w:r>
        <w:rPr>
          <w:spacing w:val="-3"/>
        </w:rPr>
        <w:t> </w:t>
      </w:r>
      <w:r>
        <w:rPr/>
        <w:t>illecito,</w:t>
      </w:r>
      <w:r>
        <w:rPr>
          <w:spacing w:val="-4"/>
        </w:rPr>
        <w:t> </w:t>
      </w:r>
      <w:r>
        <w:rPr/>
        <w:t>ancorché</w:t>
      </w:r>
      <w:r>
        <w:rPr>
          <w:spacing w:val="-3"/>
        </w:rPr>
        <w:t> </w:t>
      </w:r>
      <w:r>
        <w:rPr/>
        <w:t>le</w:t>
      </w:r>
      <w:r>
        <w:rPr>
          <w:spacing w:val="-3"/>
        </w:rPr>
        <w:t> </w:t>
      </w:r>
      <w:r>
        <w:rPr/>
        <w:t>parti</w:t>
      </w:r>
      <w:r>
        <w:rPr>
          <w:spacing w:val="-3"/>
        </w:rPr>
        <w:t> </w:t>
      </w:r>
      <w:r>
        <w:rPr/>
        <w:t>abbiano</w:t>
      </w:r>
      <w:r>
        <w:rPr>
          <w:spacing w:val="-3"/>
        </w:rPr>
        <w:t> </w:t>
      </w:r>
      <w:r>
        <w:rPr/>
        <w:t>trattato</w:t>
      </w:r>
      <w:r>
        <w:rPr>
          <w:spacing w:val="-3"/>
        </w:rPr>
        <w:t> </w:t>
      </w:r>
      <w:r>
        <w:rPr/>
        <w:t>della</w:t>
      </w:r>
      <w:r>
        <w:rPr>
          <w:spacing w:val="-3"/>
        </w:rPr>
        <w:t> </w:t>
      </w:r>
      <w:r>
        <w:rPr/>
        <w:t>nullità di questo.</w:t>
      </w:r>
    </w:p>
    <w:p>
      <w:pPr>
        <w:pStyle w:val="BodyText"/>
        <w:spacing w:line="271" w:lineRule="auto" w:before="2"/>
        <w:ind w:firstLine="122"/>
      </w:pPr>
      <w:r>
        <w:rPr/>
        <w:t>Negli</w:t>
      </w:r>
      <w:r>
        <w:rPr>
          <w:spacing w:val="-2"/>
        </w:rPr>
        <w:t> </w:t>
      </w:r>
      <w:r>
        <w:rPr/>
        <w:t>altri</w:t>
      </w:r>
      <w:r>
        <w:rPr>
          <w:spacing w:val="-2"/>
        </w:rPr>
        <w:t> </w:t>
      </w:r>
      <w:r>
        <w:rPr/>
        <w:t>casi</w:t>
      </w:r>
      <w:r>
        <w:rPr>
          <w:spacing w:val="-2"/>
        </w:rPr>
        <w:t> </w:t>
      </w:r>
      <w:r>
        <w:rPr/>
        <w:t>in</w:t>
      </w:r>
      <w:r>
        <w:rPr>
          <w:spacing w:val="-2"/>
        </w:rPr>
        <w:t> </w:t>
      </w:r>
      <w:r>
        <w:rPr/>
        <w:t>cui</w:t>
      </w:r>
      <w:r>
        <w:rPr>
          <w:spacing w:val="-2"/>
        </w:rPr>
        <w:t> </w:t>
      </w:r>
      <w:r>
        <w:rPr/>
        <w:t>la</w:t>
      </w:r>
      <w:r>
        <w:rPr>
          <w:spacing w:val="-2"/>
        </w:rPr>
        <w:t> </w:t>
      </w:r>
      <w:r>
        <w:rPr/>
        <w:t>transazione</w:t>
      </w:r>
      <w:r>
        <w:rPr>
          <w:spacing w:val="-2"/>
        </w:rPr>
        <w:t> </w:t>
      </w:r>
      <w:r>
        <w:rPr/>
        <w:t>è</w:t>
      </w:r>
      <w:r>
        <w:rPr>
          <w:spacing w:val="-2"/>
        </w:rPr>
        <w:t> </w:t>
      </w:r>
      <w:r>
        <w:rPr/>
        <w:t>stata</w:t>
      </w:r>
      <w:r>
        <w:rPr>
          <w:spacing w:val="-2"/>
        </w:rPr>
        <w:t> </w:t>
      </w:r>
      <w:r>
        <w:rPr/>
        <w:t>fatta</w:t>
      </w:r>
      <w:r>
        <w:rPr>
          <w:spacing w:val="-2"/>
        </w:rPr>
        <w:t> </w:t>
      </w:r>
      <w:r>
        <w:rPr/>
        <w:t>relativamente</w:t>
      </w:r>
      <w:r>
        <w:rPr>
          <w:spacing w:val="-2"/>
        </w:rPr>
        <w:t> </w:t>
      </w:r>
      <w:r>
        <w:rPr/>
        <w:t>a</w:t>
      </w:r>
      <w:r>
        <w:rPr>
          <w:spacing w:val="-2"/>
        </w:rPr>
        <w:t> </w:t>
      </w:r>
      <w:r>
        <w:rPr/>
        <w:t>un</w:t>
      </w:r>
      <w:r>
        <w:rPr>
          <w:spacing w:val="-2"/>
        </w:rPr>
        <w:t> </w:t>
      </w:r>
      <w:r>
        <w:rPr/>
        <w:t>titolo</w:t>
      </w:r>
      <w:r>
        <w:rPr>
          <w:spacing w:val="-2"/>
        </w:rPr>
        <w:t> </w:t>
      </w:r>
      <w:r>
        <w:rPr/>
        <w:t>nullo,</w:t>
      </w:r>
      <w:r>
        <w:rPr>
          <w:spacing w:val="-3"/>
        </w:rPr>
        <w:t> </w:t>
      </w:r>
      <w:r>
        <w:rPr/>
        <w:t>l'annullamento</w:t>
      </w:r>
      <w:r>
        <w:rPr>
          <w:spacing w:val="-2"/>
        </w:rPr>
        <w:t> </w:t>
      </w:r>
      <w:r>
        <w:rPr/>
        <w:t>di essa può chiedersi solo dalla parte che ignorava la causa di nullità del titolo”.</w:t>
      </w:r>
    </w:p>
    <w:p>
      <w:pPr>
        <w:pStyle w:val="BodyText"/>
        <w:ind w:left="0"/>
      </w:pPr>
    </w:p>
    <w:p>
      <w:pPr>
        <w:spacing w:before="1"/>
        <w:ind w:left="141" w:right="0" w:firstLine="0"/>
        <w:jc w:val="left"/>
        <w:rPr>
          <w:rFonts w:ascii="Arial" w:hAnsi="Arial"/>
          <w:i/>
          <w:sz w:val="22"/>
        </w:rPr>
      </w:pPr>
      <w:r>
        <w:rPr>
          <w:rFonts w:ascii="Arial" w:hAnsi="Arial"/>
          <w:b/>
          <w:sz w:val="22"/>
        </w:rPr>
        <w:t>Art.</w:t>
      </w:r>
      <w:r>
        <w:rPr>
          <w:rFonts w:ascii="Arial" w:hAnsi="Arial"/>
          <w:b/>
          <w:spacing w:val="-2"/>
          <w:sz w:val="22"/>
        </w:rPr>
        <w:t> </w:t>
      </w:r>
      <w:r>
        <w:rPr>
          <w:rFonts w:ascii="Arial" w:hAnsi="Arial"/>
          <w:b/>
          <w:sz w:val="22"/>
        </w:rPr>
        <w:t>1973</w:t>
      </w:r>
      <w:r>
        <w:rPr>
          <w:sz w:val="22"/>
        </w:rPr>
        <w:t>: </w:t>
      </w:r>
      <w:r>
        <w:rPr>
          <w:rFonts w:ascii="Arial" w:hAnsi="Arial"/>
          <w:i/>
          <w:sz w:val="22"/>
        </w:rPr>
        <w:t>Annullabilità</w:t>
      </w:r>
      <w:r>
        <w:rPr>
          <w:rFonts w:ascii="Arial" w:hAnsi="Arial"/>
          <w:i/>
          <w:spacing w:val="-1"/>
          <w:sz w:val="22"/>
        </w:rPr>
        <w:t> </w:t>
      </w:r>
      <w:r>
        <w:rPr>
          <w:rFonts w:ascii="Arial" w:hAnsi="Arial"/>
          <w:i/>
          <w:sz w:val="22"/>
        </w:rPr>
        <w:t>per falsità</w:t>
      </w:r>
      <w:r>
        <w:rPr>
          <w:rFonts w:ascii="Arial" w:hAnsi="Arial"/>
          <w:i/>
          <w:spacing w:val="-1"/>
          <w:sz w:val="22"/>
        </w:rPr>
        <w:t> </w:t>
      </w:r>
      <w:r>
        <w:rPr>
          <w:rFonts w:ascii="Arial" w:hAnsi="Arial"/>
          <w:i/>
          <w:sz w:val="22"/>
        </w:rPr>
        <w:t>di </w:t>
      </w:r>
      <w:r>
        <w:rPr>
          <w:rFonts w:ascii="Arial" w:hAnsi="Arial"/>
          <w:i/>
          <w:spacing w:val="-2"/>
          <w:sz w:val="22"/>
        </w:rPr>
        <w:t>documenti</w:t>
      </w:r>
    </w:p>
    <w:p>
      <w:pPr>
        <w:pStyle w:val="BodyText"/>
        <w:spacing w:line="271" w:lineRule="auto" w:before="33"/>
      </w:pPr>
      <w:r>
        <w:rPr/>
        <w:t>“É</w:t>
      </w:r>
      <w:r>
        <w:rPr>
          <w:spacing w:val="-2"/>
        </w:rPr>
        <w:t> </w:t>
      </w:r>
      <w:r>
        <w:rPr/>
        <w:t>annullabile</w:t>
      </w:r>
      <w:r>
        <w:rPr>
          <w:spacing w:val="-2"/>
        </w:rPr>
        <w:t> </w:t>
      </w:r>
      <w:r>
        <w:rPr/>
        <w:t>la</w:t>
      </w:r>
      <w:r>
        <w:rPr>
          <w:spacing w:val="-2"/>
        </w:rPr>
        <w:t> </w:t>
      </w:r>
      <w:r>
        <w:rPr/>
        <w:t>transazione</w:t>
      </w:r>
      <w:r>
        <w:rPr>
          <w:spacing w:val="-2"/>
        </w:rPr>
        <w:t> </w:t>
      </w:r>
      <w:r>
        <w:rPr/>
        <w:t>fatta,</w:t>
      </w:r>
      <w:r>
        <w:rPr>
          <w:spacing w:val="-3"/>
        </w:rPr>
        <w:t> </w:t>
      </w:r>
      <w:r>
        <w:rPr/>
        <w:t>in</w:t>
      </w:r>
      <w:r>
        <w:rPr>
          <w:spacing w:val="-2"/>
        </w:rPr>
        <w:t> </w:t>
      </w:r>
      <w:r>
        <w:rPr/>
        <w:t>tutto</w:t>
      </w:r>
      <w:r>
        <w:rPr>
          <w:spacing w:val="-2"/>
        </w:rPr>
        <w:t> </w:t>
      </w:r>
      <w:r>
        <w:rPr/>
        <w:t>o</w:t>
      </w:r>
      <w:r>
        <w:rPr>
          <w:spacing w:val="-2"/>
        </w:rPr>
        <w:t> </w:t>
      </w:r>
      <w:r>
        <w:rPr/>
        <w:t>in</w:t>
      </w:r>
      <w:r>
        <w:rPr>
          <w:spacing w:val="-2"/>
        </w:rPr>
        <w:t> </w:t>
      </w:r>
      <w:r>
        <w:rPr/>
        <w:t>parte,</w:t>
      </w:r>
      <w:r>
        <w:rPr>
          <w:spacing w:val="-3"/>
        </w:rPr>
        <w:t> </w:t>
      </w:r>
      <w:r>
        <w:rPr/>
        <w:t>sulla</w:t>
      </w:r>
      <w:r>
        <w:rPr>
          <w:spacing w:val="-2"/>
        </w:rPr>
        <w:t> </w:t>
      </w:r>
      <w:r>
        <w:rPr/>
        <w:t>base</w:t>
      </w:r>
      <w:r>
        <w:rPr>
          <w:spacing w:val="-2"/>
        </w:rPr>
        <w:t> </w:t>
      </w:r>
      <w:r>
        <w:rPr/>
        <w:t>di</w:t>
      </w:r>
      <w:r>
        <w:rPr>
          <w:spacing w:val="-2"/>
        </w:rPr>
        <w:t> </w:t>
      </w:r>
      <w:r>
        <w:rPr/>
        <w:t>documenti</w:t>
      </w:r>
      <w:r>
        <w:rPr>
          <w:spacing w:val="-2"/>
        </w:rPr>
        <w:t> </w:t>
      </w:r>
      <w:r>
        <w:rPr/>
        <w:t>che</w:t>
      </w:r>
      <w:r>
        <w:rPr>
          <w:spacing w:val="-2"/>
        </w:rPr>
        <w:t> </w:t>
      </w:r>
      <w:r>
        <w:rPr/>
        <w:t>in</w:t>
      </w:r>
      <w:r>
        <w:rPr>
          <w:spacing w:val="-2"/>
        </w:rPr>
        <w:t> </w:t>
      </w:r>
      <w:r>
        <w:rPr/>
        <w:t>seguito</w:t>
      </w:r>
      <w:r>
        <w:rPr>
          <w:spacing w:val="-2"/>
        </w:rPr>
        <w:t> </w:t>
      </w:r>
      <w:r>
        <w:rPr/>
        <w:t>sono stati riconosciuti falsi”.</w:t>
      </w:r>
    </w:p>
    <w:p>
      <w:pPr>
        <w:pStyle w:val="BodyText"/>
        <w:spacing w:before="35"/>
        <w:ind w:left="0"/>
      </w:pPr>
    </w:p>
    <w:p>
      <w:pPr>
        <w:spacing w:before="0"/>
        <w:ind w:left="141" w:right="0" w:firstLine="0"/>
        <w:jc w:val="left"/>
        <w:rPr>
          <w:rFonts w:ascii="Arial" w:hAnsi="Arial"/>
          <w:i/>
          <w:sz w:val="22"/>
        </w:rPr>
      </w:pPr>
      <w:r>
        <w:rPr>
          <w:rFonts w:ascii="Arial" w:hAnsi="Arial"/>
          <w:b/>
          <w:sz w:val="22"/>
        </w:rPr>
        <w:t>Art.</w:t>
      </w:r>
      <w:r>
        <w:rPr>
          <w:rFonts w:ascii="Arial" w:hAnsi="Arial"/>
          <w:b/>
          <w:spacing w:val="-2"/>
          <w:sz w:val="22"/>
        </w:rPr>
        <w:t> </w:t>
      </w:r>
      <w:r>
        <w:rPr>
          <w:rFonts w:ascii="Arial" w:hAnsi="Arial"/>
          <w:b/>
          <w:sz w:val="22"/>
        </w:rPr>
        <w:t>1974</w:t>
      </w:r>
      <w:r>
        <w:rPr>
          <w:sz w:val="22"/>
        </w:rPr>
        <w:t>:</w:t>
      </w:r>
      <w:r>
        <w:rPr>
          <w:spacing w:val="-1"/>
          <w:sz w:val="22"/>
        </w:rPr>
        <w:t> </w:t>
      </w:r>
      <w:r>
        <w:rPr>
          <w:rFonts w:ascii="Arial" w:hAnsi="Arial"/>
          <w:i/>
          <w:sz w:val="22"/>
        </w:rPr>
        <w:t>Annullabilità</w:t>
      </w:r>
      <w:r>
        <w:rPr>
          <w:rFonts w:ascii="Arial" w:hAnsi="Arial"/>
          <w:i/>
          <w:spacing w:val="-1"/>
          <w:sz w:val="22"/>
        </w:rPr>
        <w:t> </w:t>
      </w:r>
      <w:r>
        <w:rPr>
          <w:rFonts w:ascii="Arial" w:hAnsi="Arial"/>
          <w:i/>
          <w:sz w:val="22"/>
        </w:rPr>
        <w:t>per</w:t>
      </w:r>
      <w:r>
        <w:rPr>
          <w:rFonts w:ascii="Arial" w:hAnsi="Arial"/>
          <w:i/>
          <w:spacing w:val="-1"/>
          <w:sz w:val="22"/>
        </w:rPr>
        <w:t> </w:t>
      </w:r>
      <w:r>
        <w:rPr>
          <w:rFonts w:ascii="Arial" w:hAnsi="Arial"/>
          <w:i/>
          <w:sz w:val="22"/>
        </w:rPr>
        <w:t>cosa </w:t>
      </w:r>
      <w:r>
        <w:rPr>
          <w:rFonts w:ascii="Arial" w:hAnsi="Arial"/>
          <w:i/>
          <w:spacing w:val="-2"/>
          <w:sz w:val="22"/>
        </w:rPr>
        <w:t>giudicata</w:t>
      </w:r>
    </w:p>
    <w:p>
      <w:pPr>
        <w:pStyle w:val="BodyText"/>
        <w:spacing w:line="271" w:lineRule="auto"/>
      </w:pPr>
      <w:r>
        <w:rPr/>
        <w:t>“É</w:t>
      </w:r>
      <w:r>
        <w:rPr>
          <w:spacing w:val="-3"/>
        </w:rPr>
        <w:t> </w:t>
      </w:r>
      <w:r>
        <w:rPr/>
        <w:t>pure</w:t>
      </w:r>
      <w:r>
        <w:rPr>
          <w:spacing w:val="-3"/>
        </w:rPr>
        <w:t> </w:t>
      </w:r>
      <w:r>
        <w:rPr/>
        <w:t>annullabile</w:t>
      </w:r>
      <w:r>
        <w:rPr>
          <w:spacing w:val="-3"/>
        </w:rPr>
        <w:t> </w:t>
      </w:r>
      <w:r>
        <w:rPr/>
        <w:t>la</w:t>
      </w:r>
      <w:r>
        <w:rPr>
          <w:spacing w:val="-3"/>
        </w:rPr>
        <w:t> </w:t>
      </w:r>
      <w:r>
        <w:rPr/>
        <w:t>transazione</w:t>
      </w:r>
      <w:r>
        <w:rPr>
          <w:spacing w:val="-3"/>
        </w:rPr>
        <w:t> </w:t>
      </w:r>
      <w:r>
        <w:rPr/>
        <w:t>fatta</w:t>
      </w:r>
      <w:r>
        <w:rPr>
          <w:spacing w:val="-3"/>
        </w:rPr>
        <w:t> </w:t>
      </w:r>
      <w:r>
        <w:rPr/>
        <w:t>su</w:t>
      </w:r>
      <w:r>
        <w:rPr>
          <w:spacing w:val="-3"/>
        </w:rPr>
        <w:t> </w:t>
      </w:r>
      <w:r>
        <w:rPr/>
        <w:t>lite</w:t>
      </w:r>
      <w:r>
        <w:rPr>
          <w:spacing w:val="-3"/>
        </w:rPr>
        <w:t> </w:t>
      </w:r>
      <w:r>
        <w:rPr/>
        <w:t>già</w:t>
      </w:r>
      <w:r>
        <w:rPr>
          <w:spacing w:val="-3"/>
        </w:rPr>
        <w:t> </w:t>
      </w:r>
      <w:r>
        <w:rPr/>
        <w:t>decisa</w:t>
      </w:r>
      <w:r>
        <w:rPr>
          <w:spacing w:val="-3"/>
        </w:rPr>
        <w:t> </w:t>
      </w:r>
      <w:r>
        <w:rPr/>
        <w:t>con</w:t>
      </w:r>
      <w:r>
        <w:rPr>
          <w:spacing w:val="-3"/>
        </w:rPr>
        <w:t> </w:t>
      </w:r>
      <w:r>
        <w:rPr/>
        <w:t>sentenza</w:t>
      </w:r>
      <w:r>
        <w:rPr>
          <w:spacing w:val="-3"/>
        </w:rPr>
        <w:t> </w:t>
      </w:r>
      <w:r>
        <w:rPr/>
        <w:t>passata</w:t>
      </w:r>
      <w:r>
        <w:rPr>
          <w:spacing w:val="-3"/>
        </w:rPr>
        <w:t> </w:t>
      </w:r>
      <w:r>
        <w:rPr/>
        <w:t>in</w:t>
      </w:r>
      <w:r>
        <w:rPr>
          <w:spacing w:val="-3"/>
        </w:rPr>
        <w:t> </w:t>
      </w:r>
      <w:r>
        <w:rPr/>
        <w:t>giudicato</w:t>
      </w:r>
      <w:r>
        <w:rPr>
          <w:spacing w:val="-3"/>
        </w:rPr>
        <w:t> </w:t>
      </w:r>
      <w:r>
        <w:rPr/>
        <w:t>della quale le parti o una di esse non avevano notizia”.</w:t>
      </w:r>
    </w:p>
    <w:p>
      <w:pPr>
        <w:pStyle w:val="BodyText"/>
        <w:spacing w:before="35"/>
        <w:ind w:left="0"/>
      </w:pPr>
    </w:p>
    <w:p>
      <w:pPr>
        <w:spacing w:before="0"/>
        <w:ind w:left="141" w:right="0" w:firstLine="0"/>
        <w:jc w:val="left"/>
        <w:rPr>
          <w:rFonts w:ascii="Arial" w:hAnsi="Arial"/>
          <w:i/>
          <w:sz w:val="22"/>
        </w:rPr>
      </w:pPr>
      <w:r>
        <w:rPr>
          <w:rFonts w:ascii="Arial" w:hAnsi="Arial"/>
          <w:b/>
          <w:sz w:val="22"/>
        </w:rPr>
        <w:t>Art.</w:t>
      </w:r>
      <w:r>
        <w:rPr>
          <w:rFonts w:ascii="Arial" w:hAnsi="Arial"/>
          <w:b/>
          <w:spacing w:val="-2"/>
          <w:sz w:val="22"/>
        </w:rPr>
        <w:t> </w:t>
      </w:r>
      <w:r>
        <w:rPr>
          <w:rFonts w:ascii="Arial" w:hAnsi="Arial"/>
          <w:b/>
          <w:sz w:val="22"/>
        </w:rPr>
        <w:t>1975</w:t>
      </w:r>
      <w:r>
        <w:rPr>
          <w:sz w:val="22"/>
        </w:rPr>
        <w:t>:</w:t>
      </w:r>
      <w:r>
        <w:rPr>
          <w:spacing w:val="-1"/>
          <w:sz w:val="22"/>
        </w:rPr>
        <w:t> </w:t>
      </w:r>
      <w:r>
        <w:rPr>
          <w:rFonts w:ascii="Arial" w:hAnsi="Arial"/>
          <w:i/>
          <w:sz w:val="22"/>
        </w:rPr>
        <w:t>Annullabilità per</w:t>
      </w:r>
      <w:r>
        <w:rPr>
          <w:rFonts w:ascii="Arial" w:hAnsi="Arial"/>
          <w:i/>
          <w:spacing w:val="-1"/>
          <w:sz w:val="22"/>
        </w:rPr>
        <w:t> </w:t>
      </w:r>
      <w:r>
        <w:rPr>
          <w:rFonts w:ascii="Arial" w:hAnsi="Arial"/>
          <w:i/>
          <w:sz w:val="22"/>
        </w:rPr>
        <w:t>scoperta</w:t>
      </w:r>
      <w:r>
        <w:rPr>
          <w:rFonts w:ascii="Arial" w:hAnsi="Arial"/>
          <w:i/>
          <w:spacing w:val="-1"/>
          <w:sz w:val="22"/>
        </w:rPr>
        <w:t> </w:t>
      </w:r>
      <w:r>
        <w:rPr>
          <w:rFonts w:ascii="Arial" w:hAnsi="Arial"/>
          <w:i/>
          <w:sz w:val="22"/>
        </w:rPr>
        <w:t>di </w:t>
      </w:r>
      <w:r>
        <w:rPr>
          <w:rFonts w:ascii="Arial" w:hAnsi="Arial"/>
          <w:i/>
          <w:spacing w:val="-2"/>
          <w:sz w:val="22"/>
        </w:rPr>
        <w:t>documenti</w:t>
      </w:r>
    </w:p>
    <w:p>
      <w:pPr>
        <w:pStyle w:val="BodyText"/>
        <w:spacing w:line="271" w:lineRule="auto" w:before="33"/>
        <w:ind w:right="123"/>
      </w:pPr>
      <w:r>
        <w:rPr/>
        <w:t>“La transazione che le parti hanno conclusa generalmente sopra tutti gli affari che potessero esservi tra loro non può impugnarsi per il fatto che posteriormente una di esse venga a conoscenza</w:t>
      </w:r>
      <w:r>
        <w:rPr>
          <w:spacing w:val="-3"/>
        </w:rPr>
        <w:t> </w:t>
      </w:r>
      <w:r>
        <w:rPr/>
        <w:t>di</w:t>
      </w:r>
      <w:r>
        <w:rPr>
          <w:spacing w:val="-3"/>
        </w:rPr>
        <w:t> </w:t>
      </w:r>
      <w:r>
        <w:rPr/>
        <w:t>documenti</w:t>
      </w:r>
      <w:r>
        <w:rPr>
          <w:spacing w:val="-3"/>
        </w:rPr>
        <w:t> </w:t>
      </w:r>
      <w:r>
        <w:rPr/>
        <w:t>che</w:t>
      </w:r>
      <w:r>
        <w:rPr>
          <w:spacing w:val="-3"/>
        </w:rPr>
        <w:t> </w:t>
      </w:r>
      <w:r>
        <w:rPr/>
        <w:t>le</w:t>
      </w:r>
      <w:r>
        <w:rPr>
          <w:spacing w:val="-3"/>
        </w:rPr>
        <w:t> </w:t>
      </w:r>
      <w:r>
        <w:rPr/>
        <w:t>erano</w:t>
      </w:r>
      <w:r>
        <w:rPr>
          <w:spacing w:val="-3"/>
        </w:rPr>
        <w:t> </w:t>
      </w:r>
      <w:r>
        <w:rPr/>
        <w:t>ignoti</w:t>
      </w:r>
      <w:r>
        <w:rPr>
          <w:spacing w:val="-3"/>
        </w:rPr>
        <w:t> </w:t>
      </w:r>
      <w:r>
        <w:rPr/>
        <w:t>al</w:t>
      </w:r>
      <w:r>
        <w:rPr>
          <w:spacing w:val="-3"/>
        </w:rPr>
        <w:t> </w:t>
      </w:r>
      <w:r>
        <w:rPr/>
        <w:t>tempo</w:t>
      </w:r>
      <w:r>
        <w:rPr>
          <w:spacing w:val="-3"/>
        </w:rPr>
        <w:t> </w:t>
      </w:r>
      <w:r>
        <w:rPr/>
        <w:t>della</w:t>
      </w:r>
      <w:r>
        <w:rPr>
          <w:spacing w:val="-3"/>
        </w:rPr>
        <w:t> </w:t>
      </w:r>
      <w:r>
        <w:rPr/>
        <w:t>transazione,</w:t>
      </w:r>
      <w:r>
        <w:rPr>
          <w:spacing w:val="-4"/>
        </w:rPr>
        <w:t> </w:t>
      </w:r>
      <w:r>
        <w:rPr/>
        <w:t>salvo</w:t>
      </w:r>
      <w:r>
        <w:rPr>
          <w:spacing w:val="-3"/>
        </w:rPr>
        <w:t> </w:t>
      </w:r>
      <w:r>
        <w:rPr/>
        <w:t>che</w:t>
      </w:r>
      <w:r>
        <w:rPr>
          <w:spacing w:val="-3"/>
        </w:rPr>
        <w:t> </w:t>
      </w:r>
      <w:r>
        <w:rPr/>
        <w:t>questi</w:t>
      </w:r>
      <w:r>
        <w:rPr>
          <w:spacing w:val="-3"/>
        </w:rPr>
        <w:t> </w:t>
      </w:r>
      <w:r>
        <w:rPr/>
        <w:t>siano stati occultati dall'altra parte.</w:t>
      </w:r>
    </w:p>
    <w:p>
      <w:pPr>
        <w:pStyle w:val="BodyText"/>
        <w:spacing w:line="271" w:lineRule="auto" w:before="3"/>
        <w:ind w:firstLine="122"/>
      </w:pPr>
      <w:r>
        <w:rPr/>
        <w:t>La</w:t>
      </w:r>
      <w:r>
        <w:rPr>
          <w:spacing w:val="-3"/>
        </w:rPr>
        <w:t> </w:t>
      </w:r>
      <w:r>
        <w:rPr/>
        <w:t>transazione</w:t>
      </w:r>
      <w:r>
        <w:rPr>
          <w:spacing w:val="-3"/>
        </w:rPr>
        <w:t> </w:t>
      </w:r>
      <w:r>
        <w:rPr/>
        <w:t>è</w:t>
      </w:r>
      <w:r>
        <w:rPr>
          <w:spacing w:val="-3"/>
        </w:rPr>
        <w:t> </w:t>
      </w:r>
      <w:r>
        <w:rPr/>
        <w:t>annullabile,</w:t>
      </w:r>
      <w:r>
        <w:rPr>
          <w:spacing w:val="-4"/>
        </w:rPr>
        <w:t> </w:t>
      </w:r>
      <w:r>
        <w:rPr/>
        <w:t>quando</w:t>
      </w:r>
      <w:r>
        <w:rPr>
          <w:spacing w:val="-3"/>
        </w:rPr>
        <w:t> </w:t>
      </w:r>
      <w:r>
        <w:rPr/>
        <w:t>non</w:t>
      </w:r>
      <w:r>
        <w:rPr>
          <w:spacing w:val="-3"/>
        </w:rPr>
        <w:t> </w:t>
      </w:r>
      <w:r>
        <w:rPr/>
        <w:t>riguarda</w:t>
      </w:r>
      <w:r>
        <w:rPr>
          <w:spacing w:val="-3"/>
        </w:rPr>
        <w:t> </w:t>
      </w:r>
      <w:r>
        <w:rPr/>
        <w:t>che</w:t>
      </w:r>
      <w:r>
        <w:rPr>
          <w:spacing w:val="-3"/>
        </w:rPr>
        <w:t> </w:t>
      </w:r>
      <w:r>
        <w:rPr/>
        <w:t>un</w:t>
      </w:r>
      <w:r>
        <w:rPr>
          <w:spacing w:val="-3"/>
        </w:rPr>
        <w:t> </w:t>
      </w:r>
      <w:r>
        <w:rPr/>
        <w:t>affare</w:t>
      </w:r>
      <w:r>
        <w:rPr>
          <w:spacing w:val="-3"/>
        </w:rPr>
        <w:t> </w:t>
      </w:r>
      <w:r>
        <w:rPr/>
        <w:t>determinato</w:t>
      </w:r>
      <w:r>
        <w:rPr>
          <w:spacing w:val="-3"/>
        </w:rPr>
        <w:t> </w:t>
      </w:r>
      <w:r>
        <w:rPr/>
        <w:t>e</w:t>
      </w:r>
      <w:r>
        <w:rPr>
          <w:spacing w:val="-3"/>
        </w:rPr>
        <w:t> </w:t>
      </w:r>
      <w:r>
        <w:rPr/>
        <w:t>con</w:t>
      </w:r>
      <w:r>
        <w:rPr>
          <w:spacing w:val="-3"/>
        </w:rPr>
        <w:t> </w:t>
      </w:r>
      <w:r>
        <w:rPr/>
        <w:t>documenti posteriormente scoperti si prova che una delle parti non aveva alcun diritto”.</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1976</w:t>
      </w:r>
      <w:r>
        <w:rPr>
          <w:sz w:val="22"/>
        </w:rPr>
        <w:t>:</w:t>
      </w:r>
      <w:r>
        <w:rPr>
          <w:spacing w:val="-1"/>
          <w:sz w:val="22"/>
        </w:rPr>
        <w:t> </w:t>
      </w:r>
      <w:r>
        <w:rPr>
          <w:rFonts w:ascii="Arial"/>
          <w:i/>
          <w:sz w:val="22"/>
        </w:rPr>
        <w:t>Risoluzione</w:t>
      </w:r>
      <w:r>
        <w:rPr>
          <w:rFonts w:ascii="Arial"/>
          <w:i/>
          <w:spacing w:val="-1"/>
          <w:sz w:val="22"/>
        </w:rPr>
        <w:t> </w:t>
      </w:r>
      <w:r>
        <w:rPr>
          <w:rFonts w:ascii="Arial"/>
          <w:i/>
          <w:sz w:val="22"/>
        </w:rPr>
        <w:t>della</w:t>
      </w:r>
      <w:r>
        <w:rPr>
          <w:rFonts w:ascii="Arial"/>
          <w:i/>
          <w:spacing w:val="-1"/>
          <w:sz w:val="22"/>
        </w:rPr>
        <w:t> </w:t>
      </w:r>
      <w:r>
        <w:rPr>
          <w:rFonts w:ascii="Arial"/>
          <w:i/>
          <w:sz w:val="22"/>
        </w:rPr>
        <w:t>transazione</w:t>
      </w:r>
      <w:r>
        <w:rPr>
          <w:rFonts w:ascii="Arial"/>
          <w:i/>
          <w:spacing w:val="-1"/>
          <w:sz w:val="22"/>
        </w:rPr>
        <w:t> </w:t>
      </w:r>
      <w:r>
        <w:rPr>
          <w:rFonts w:ascii="Arial"/>
          <w:i/>
          <w:sz w:val="22"/>
        </w:rPr>
        <w:t>per</w:t>
      </w:r>
      <w:r>
        <w:rPr>
          <w:rFonts w:ascii="Arial"/>
          <w:i/>
          <w:spacing w:val="-1"/>
          <w:sz w:val="22"/>
        </w:rPr>
        <w:t> </w:t>
      </w:r>
      <w:r>
        <w:rPr>
          <w:rFonts w:ascii="Arial"/>
          <w:i/>
          <w:spacing w:val="-2"/>
          <w:sz w:val="22"/>
        </w:rPr>
        <w:t>inadempimento</w:t>
      </w:r>
    </w:p>
    <w:p>
      <w:pPr>
        <w:pStyle w:val="BodyText"/>
        <w:spacing w:line="271" w:lineRule="auto"/>
      </w:pPr>
      <w:r>
        <w:rPr/>
        <w:t>“La</w:t>
      </w:r>
      <w:r>
        <w:rPr>
          <w:spacing w:val="-3"/>
        </w:rPr>
        <w:t> </w:t>
      </w:r>
      <w:r>
        <w:rPr/>
        <w:t>risoluzione</w:t>
      </w:r>
      <w:r>
        <w:rPr>
          <w:spacing w:val="-3"/>
        </w:rPr>
        <w:t> </w:t>
      </w:r>
      <w:r>
        <w:rPr/>
        <w:t>della</w:t>
      </w:r>
      <w:r>
        <w:rPr>
          <w:spacing w:val="-3"/>
        </w:rPr>
        <w:t> </w:t>
      </w:r>
      <w:r>
        <w:rPr/>
        <w:t>transazione</w:t>
      </w:r>
      <w:r>
        <w:rPr>
          <w:spacing w:val="-3"/>
        </w:rPr>
        <w:t> </w:t>
      </w:r>
      <w:r>
        <w:rPr/>
        <w:t>per</w:t>
      </w:r>
      <w:r>
        <w:rPr>
          <w:spacing w:val="-3"/>
        </w:rPr>
        <w:t> </w:t>
      </w:r>
      <w:r>
        <w:rPr/>
        <w:t>inadempimento</w:t>
      </w:r>
      <w:r>
        <w:rPr>
          <w:spacing w:val="-3"/>
        </w:rPr>
        <w:t> </w:t>
      </w:r>
      <w:r>
        <w:rPr/>
        <w:t>non</w:t>
      </w:r>
      <w:r>
        <w:rPr>
          <w:spacing w:val="-3"/>
        </w:rPr>
        <w:t> </w:t>
      </w:r>
      <w:r>
        <w:rPr/>
        <w:t>può</w:t>
      </w:r>
      <w:r>
        <w:rPr>
          <w:spacing w:val="-3"/>
        </w:rPr>
        <w:t> </w:t>
      </w:r>
      <w:r>
        <w:rPr/>
        <w:t>essere</w:t>
      </w:r>
      <w:r>
        <w:rPr>
          <w:spacing w:val="-3"/>
        </w:rPr>
        <w:t> </w:t>
      </w:r>
      <w:r>
        <w:rPr/>
        <w:t>richiesta</w:t>
      </w:r>
      <w:r>
        <w:rPr>
          <w:spacing w:val="-3"/>
        </w:rPr>
        <w:t> </w:t>
      </w:r>
      <w:r>
        <w:rPr/>
        <w:t>se</w:t>
      </w:r>
      <w:r>
        <w:rPr>
          <w:spacing w:val="-3"/>
        </w:rPr>
        <w:t> </w:t>
      </w:r>
      <w:r>
        <w:rPr/>
        <w:t>il</w:t>
      </w:r>
      <w:r>
        <w:rPr>
          <w:spacing w:val="-3"/>
        </w:rPr>
        <w:t> </w:t>
      </w:r>
      <w:r>
        <w:rPr/>
        <w:t>rapporto preesistente è stato estinto per novazione, salvo che il diritto alla risoluzione sia stato espressamente stipulato”.</w:t>
      </w:r>
    </w:p>
    <w:p>
      <w:pPr>
        <w:pStyle w:val="BodyText"/>
        <w:spacing w:after="0" w:line="271" w:lineRule="auto"/>
        <w:sectPr>
          <w:pgSz w:w="11910" w:h="16840"/>
          <w:pgMar w:header="0" w:footer="823" w:top="1020" w:bottom="1080" w:left="992" w:right="1133"/>
        </w:sectPr>
      </w:pPr>
    </w:p>
    <w:p>
      <w:pPr>
        <w:pStyle w:val="BodyText"/>
        <w:spacing w:before="29"/>
        <w:rPr>
          <w:rFonts w:ascii="Times New Roman"/>
        </w:rPr>
      </w:pPr>
      <w:r>
        <w:rPr>
          <w:rFonts w:ascii="Times New Roman"/>
          <w:w w:val="105"/>
          <w:u w:val="single"/>
        </w:rPr>
        <w:t>Capo</w:t>
      </w:r>
      <w:r>
        <w:rPr>
          <w:rFonts w:ascii="Times New Roman"/>
          <w:spacing w:val="-14"/>
          <w:w w:val="105"/>
          <w:u w:val="single"/>
        </w:rPr>
        <w:t> </w:t>
      </w:r>
      <w:r>
        <w:rPr>
          <w:rFonts w:ascii="Times New Roman"/>
          <w:w w:val="105"/>
          <w:u w:val="single"/>
        </w:rPr>
        <w:t>XXVI:</w:t>
      </w:r>
      <w:r>
        <w:rPr>
          <w:rFonts w:ascii="Times New Roman"/>
          <w:spacing w:val="-3"/>
          <w:w w:val="105"/>
          <w:u w:val="single"/>
        </w:rPr>
        <w:t> </w:t>
      </w:r>
      <w:r>
        <w:rPr>
          <w:rFonts w:ascii="Times New Roman"/>
          <w:w w:val="105"/>
          <w:u w:val="single"/>
        </w:rPr>
        <w:t>della</w:t>
      </w:r>
      <w:r>
        <w:rPr>
          <w:rFonts w:ascii="Times New Roman"/>
          <w:spacing w:val="-3"/>
          <w:w w:val="105"/>
          <w:u w:val="single"/>
        </w:rPr>
        <w:t> </w:t>
      </w:r>
      <w:r>
        <w:rPr>
          <w:rFonts w:ascii="Times New Roman"/>
          <w:w w:val="105"/>
          <w:u w:val="single"/>
        </w:rPr>
        <w:t>cessione</w:t>
      </w:r>
      <w:r>
        <w:rPr>
          <w:rFonts w:ascii="Times New Roman"/>
          <w:spacing w:val="-3"/>
          <w:w w:val="105"/>
          <w:u w:val="single"/>
        </w:rPr>
        <w:t> </w:t>
      </w:r>
      <w:r>
        <w:rPr>
          <w:rFonts w:ascii="Times New Roman"/>
          <w:w w:val="105"/>
          <w:u w:val="single"/>
        </w:rPr>
        <w:t>dei</w:t>
      </w:r>
      <w:r>
        <w:rPr>
          <w:rFonts w:ascii="Times New Roman"/>
          <w:spacing w:val="-4"/>
          <w:w w:val="105"/>
          <w:u w:val="single"/>
        </w:rPr>
        <w:t> </w:t>
      </w:r>
      <w:r>
        <w:rPr>
          <w:rFonts w:ascii="Times New Roman"/>
          <w:w w:val="105"/>
          <w:u w:val="single"/>
        </w:rPr>
        <w:t>beni</w:t>
      </w:r>
      <w:r>
        <w:rPr>
          <w:rFonts w:ascii="Times New Roman"/>
          <w:spacing w:val="-3"/>
          <w:w w:val="105"/>
          <w:u w:val="single"/>
        </w:rPr>
        <w:t> </w:t>
      </w:r>
      <w:r>
        <w:rPr>
          <w:rFonts w:ascii="Times New Roman"/>
          <w:w w:val="105"/>
          <w:u w:val="single"/>
        </w:rPr>
        <w:t>ai</w:t>
      </w:r>
      <w:r>
        <w:rPr>
          <w:rFonts w:ascii="Times New Roman"/>
          <w:spacing w:val="-3"/>
          <w:w w:val="105"/>
          <w:u w:val="single"/>
        </w:rPr>
        <w:t> </w:t>
      </w:r>
      <w:r>
        <w:rPr>
          <w:rFonts w:ascii="Times New Roman"/>
          <w:spacing w:val="-2"/>
          <w:w w:val="105"/>
          <w:u w:val="single"/>
        </w:rPr>
        <w:t>creditori</w:t>
      </w:r>
    </w:p>
    <w:p>
      <w:pPr>
        <w:spacing w:before="46"/>
        <w:ind w:left="141" w:right="0" w:firstLine="0"/>
        <w:jc w:val="left"/>
        <w:rPr>
          <w:rFonts w:ascii="Arial"/>
          <w:i/>
          <w:sz w:val="22"/>
        </w:rPr>
      </w:pPr>
      <w:r>
        <w:rPr>
          <w:rFonts w:ascii="Arial"/>
          <w:b/>
          <w:sz w:val="22"/>
        </w:rPr>
        <w:t>Art.</w:t>
      </w:r>
      <w:r>
        <w:rPr>
          <w:rFonts w:ascii="Arial"/>
          <w:b/>
          <w:spacing w:val="-2"/>
          <w:sz w:val="22"/>
        </w:rPr>
        <w:t> </w:t>
      </w:r>
      <w:r>
        <w:rPr>
          <w:rFonts w:ascii="Arial"/>
          <w:b/>
          <w:sz w:val="22"/>
        </w:rPr>
        <w:t>1977</w:t>
      </w:r>
      <w:r>
        <w:rPr>
          <w:sz w:val="22"/>
        </w:rPr>
        <w:t>: </w:t>
      </w:r>
      <w:r>
        <w:rPr>
          <w:rFonts w:ascii="Arial"/>
          <w:i/>
          <w:spacing w:val="-2"/>
          <w:sz w:val="22"/>
        </w:rPr>
        <w:t>Nozione</w:t>
      </w:r>
    </w:p>
    <w:p>
      <w:pPr>
        <w:pStyle w:val="BodyText"/>
        <w:spacing w:line="271" w:lineRule="auto" w:before="33"/>
        <w:ind w:right="72"/>
      </w:pPr>
      <w:r>
        <w:rPr/>
        <w:t>“La cessione dei beni ai creditori è il contratto col quale il debitore incarica i suoi creditori o alcuni di</w:t>
      </w:r>
      <w:r>
        <w:rPr>
          <w:spacing w:val="-2"/>
        </w:rPr>
        <w:t> </w:t>
      </w:r>
      <w:r>
        <w:rPr/>
        <w:t>essi</w:t>
      </w:r>
      <w:r>
        <w:rPr>
          <w:spacing w:val="-2"/>
        </w:rPr>
        <w:t> </w:t>
      </w:r>
      <w:r>
        <w:rPr/>
        <w:t>di</w:t>
      </w:r>
      <w:r>
        <w:rPr>
          <w:spacing w:val="-2"/>
        </w:rPr>
        <w:t> </w:t>
      </w:r>
      <w:r>
        <w:rPr/>
        <w:t>liquidare</w:t>
      </w:r>
      <w:r>
        <w:rPr>
          <w:spacing w:val="-2"/>
        </w:rPr>
        <w:t> </w:t>
      </w:r>
      <w:r>
        <w:rPr/>
        <w:t>tutte</w:t>
      </w:r>
      <w:r>
        <w:rPr>
          <w:spacing w:val="-2"/>
        </w:rPr>
        <w:t> </w:t>
      </w:r>
      <w:r>
        <w:rPr/>
        <w:t>o</w:t>
      </w:r>
      <w:r>
        <w:rPr>
          <w:spacing w:val="-2"/>
        </w:rPr>
        <w:t> </w:t>
      </w:r>
      <w:r>
        <w:rPr/>
        <w:t>alcune</w:t>
      </w:r>
      <w:r>
        <w:rPr>
          <w:spacing w:val="-2"/>
        </w:rPr>
        <w:t> </w:t>
      </w:r>
      <w:r>
        <w:rPr/>
        <w:t>sue</w:t>
      </w:r>
      <w:r>
        <w:rPr>
          <w:spacing w:val="-2"/>
        </w:rPr>
        <w:t> </w:t>
      </w:r>
      <w:r>
        <w:rPr/>
        <w:t>attività</w:t>
      </w:r>
      <w:r>
        <w:rPr>
          <w:spacing w:val="-2"/>
        </w:rPr>
        <w:t> </w:t>
      </w:r>
      <w:r>
        <w:rPr/>
        <w:t>e</w:t>
      </w:r>
      <w:r>
        <w:rPr>
          <w:spacing w:val="-2"/>
        </w:rPr>
        <w:t> </w:t>
      </w:r>
      <w:r>
        <w:rPr/>
        <w:t>di</w:t>
      </w:r>
      <w:r>
        <w:rPr>
          <w:spacing w:val="-2"/>
        </w:rPr>
        <w:t> </w:t>
      </w:r>
      <w:r>
        <w:rPr/>
        <w:t>ripartirne</w:t>
      </w:r>
      <w:r>
        <w:rPr>
          <w:spacing w:val="-2"/>
        </w:rPr>
        <w:t> </w:t>
      </w:r>
      <w:r>
        <w:rPr/>
        <w:t>tra</w:t>
      </w:r>
      <w:r>
        <w:rPr>
          <w:spacing w:val="-2"/>
        </w:rPr>
        <w:t> </w:t>
      </w:r>
      <w:r>
        <w:rPr/>
        <w:t>loro</w:t>
      </w:r>
      <w:r>
        <w:rPr>
          <w:spacing w:val="-2"/>
        </w:rPr>
        <w:t> </w:t>
      </w:r>
      <w:r>
        <w:rPr/>
        <w:t>il</w:t>
      </w:r>
      <w:r>
        <w:rPr>
          <w:spacing w:val="-2"/>
        </w:rPr>
        <w:t> </w:t>
      </w:r>
      <w:r>
        <w:rPr/>
        <w:t>ricavato</w:t>
      </w:r>
      <w:r>
        <w:rPr>
          <w:spacing w:val="-2"/>
        </w:rPr>
        <w:t> </w:t>
      </w:r>
      <w:r>
        <w:rPr/>
        <w:t>in</w:t>
      </w:r>
      <w:r>
        <w:rPr>
          <w:spacing w:val="-2"/>
        </w:rPr>
        <w:t> </w:t>
      </w:r>
      <w:r>
        <w:rPr/>
        <w:t>soddisfacimento</w:t>
      </w:r>
      <w:r>
        <w:rPr>
          <w:spacing w:val="-2"/>
        </w:rPr>
        <w:t> </w:t>
      </w:r>
      <w:r>
        <w:rPr/>
        <w:t>dei loro crediti”.</w:t>
      </w:r>
    </w:p>
    <w:p>
      <w:pPr>
        <w:pStyle w:val="BodyText"/>
        <w:spacing w:before="36"/>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1978</w:t>
      </w:r>
      <w:r>
        <w:rPr>
          <w:sz w:val="22"/>
        </w:rPr>
        <w:t>: </w:t>
      </w:r>
      <w:r>
        <w:rPr>
          <w:rFonts w:ascii="Arial"/>
          <w:i/>
          <w:spacing w:val="-2"/>
          <w:sz w:val="22"/>
        </w:rPr>
        <w:t>Forma</w:t>
      </w:r>
    </w:p>
    <w:p>
      <w:pPr>
        <w:pStyle w:val="BodyText"/>
        <w:spacing w:before="33"/>
        <w:rPr>
          <w:rFonts w:ascii="Arial" w:hAnsi="Arial"/>
          <w:i/>
        </w:rPr>
      </w:pPr>
      <w:r>
        <w:rPr/>
        <w:t>“La</w:t>
      </w:r>
      <w:r>
        <w:rPr>
          <w:spacing w:val="-1"/>
        </w:rPr>
        <w:t> </w:t>
      </w:r>
      <w:r>
        <w:rPr/>
        <w:t>cessione</w:t>
      </w:r>
      <w:r>
        <w:rPr>
          <w:spacing w:val="-1"/>
        </w:rPr>
        <w:t> </w:t>
      </w:r>
      <w:r>
        <w:rPr/>
        <w:t>dei</w:t>
      </w:r>
      <w:r>
        <w:rPr>
          <w:spacing w:val="-1"/>
        </w:rPr>
        <w:t> </w:t>
      </w:r>
      <w:r>
        <w:rPr/>
        <w:t>beni</w:t>
      </w:r>
      <w:r>
        <w:rPr>
          <w:spacing w:val="-1"/>
        </w:rPr>
        <w:t> </w:t>
      </w:r>
      <w:r>
        <w:rPr/>
        <w:t>si</w:t>
      </w:r>
      <w:r>
        <w:rPr>
          <w:spacing w:val="-1"/>
        </w:rPr>
        <w:t> </w:t>
      </w:r>
      <w:r>
        <w:rPr/>
        <w:t>deve</w:t>
      </w:r>
      <w:r>
        <w:rPr>
          <w:spacing w:val="-1"/>
        </w:rPr>
        <w:t> </w:t>
      </w:r>
      <w:r>
        <w:rPr/>
        <w:t>fare</w:t>
      </w:r>
      <w:r>
        <w:rPr>
          <w:spacing w:val="-1"/>
        </w:rPr>
        <w:t> </w:t>
      </w:r>
      <w:r>
        <w:rPr/>
        <w:t>per</w:t>
      </w:r>
      <w:r>
        <w:rPr>
          <w:spacing w:val="-1"/>
        </w:rPr>
        <w:t> </w:t>
      </w:r>
      <w:r>
        <w:rPr/>
        <w:t>iscritto,</w:t>
      </w:r>
      <w:r>
        <w:rPr>
          <w:spacing w:val="-2"/>
        </w:rPr>
        <w:t> </w:t>
      </w:r>
      <w:r>
        <w:rPr/>
        <w:t>sotto</w:t>
      </w:r>
      <w:r>
        <w:rPr>
          <w:spacing w:val="-1"/>
        </w:rPr>
        <w:t> </w:t>
      </w:r>
      <w:r>
        <w:rPr/>
        <w:t>pena</w:t>
      </w:r>
      <w:r>
        <w:rPr>
          <w:spacing w:val="-1"/>
        </w:rPr>
        <w:t> </w:t>
      </w:r>
      <w:r>
        <w:rPr/>
        <w:t>di </w:t>
      </w:r>
      <w:r>
        <w:rPr>
          <w:spacing w:val="-2"/>
        </w:rPr>
        <w:t>nullità</w:t>
      </w:r>
      <w:r>
        <w:rPr>
          <w:rFonts w:ascii="Arial" w:hAnsi="Arial"/>
          <w:i/>
          <w:spacing w:val="-2"/>
        </w:rPr>
        <w:t>.</w:t>
      </w:r>
    </w:p>
    <w:p>
      <w:pPr>
        <w:pStyle w:val="BodyText"/>
        <w:ind w:left="264"/>
      </w:pPr>
      <w:r>
        <w:rPr/>
        <w:t>Se</w:t>
      </w:r>
      <w:r>
        <w:rPr>
          <w:spacing w:val="-1"/>
        </w:rPr>
        <w:t> </w:t>
      </w:r>
      <w:r>
        <w:rPr/>
        <w:t>tra</w:t>
      </w:r>
      <w:r>
        <w:rPr>
          <w:spacing w:val="-1"/>
        </w:rPr>
        <w:t> </w:t>
      </w:r>
      <w:r>
        <w:rPr/>
        <w:t>i</w:t>
      </w:r>
      <w:r>
        <w:rPr>
          <w:spacing w:val="-1"/>
        </w:rPr>
        <w:t> </w:t>
      </w:r>
      <w:r>
        <w:rPr/>
        <w:t>beni</w:t>
      </w:r>
      <w:r>
        <w:rPr>
          <w:spacing w:val="-1"/>
        </w:rPr>
        <w:t> </w:t>
      </w:r>
      <w:r>
        <w:rPr/>
        <w:t>ceduti</w:t>
      </w:r>
      <w:r>
        <w:rPr>
          <w:spacing w:val="-1"/>
        </w:rPr>
        <w:t> </w:t>
      </w:r>
      <w:r>
        <w:rPr/>
        <w:t>esistono</w:t>
      </w:r>
      <w:r>
        <w:rPr>
          <w:spacing w:val="-1"/>
        </w:rPr>
        <w:t> </w:t>
      </w:r>
      <w:r>
        <w:rPr/>
        <w:t>crediti,</w:t>
      </w:r>
      <w:r>
        <w:rPr>
          <w:spacing w:val="-2"/>
        </w:rPr>
        <w:t> </w:t>
      </w:r>
      <w:r>
        <w:rPr/>
        <w:t>si</w:t>
      </w:r>
      <w:r>
        <w:rPr>
          <w:spacing w:val="-1"/>
        </w:rPr>
        <w:t> </w:t>
      </w:r>
      <w:r>
        <w:rPr/>
        <w:t>osservano</w:t>
      </w:r>
      <w:r>
        <w:rPr>
          <w:spacing w:val="-1"/>
        </w:rPr>
        <w:t> </w:t>
      </w:r>
      <w:r>
        <w:rPr/>
        <w:t>le</w:t>
      </w:r>
      <w:r>
        <w:rPr>
          <w:spacing w:val="-1"/>
        </w:rPr>
        <w:t> </w:t>
      </w:r>
      <w:r>
        <w:rPr/>
        <w:t>disposizioni</w:t>
      </w:r>
      <w:r>
        <w:rPr>
          <w:spacing w:val="-1"/>
        </w:rPr>
        <w:t> </w:t>
      </w:r>
      <w:r>
        <w:rPr/>
        <w:t>degli</w:t>
      </w:r>
      <w:r>
        <w:rPr>
          <w:spacing w:val="-1"/>
        </w:rPr>
        <w:t> </w:t>
      </w:r>
      <w:r>
        <w:rPr/>
        <w:t>artt.</w:t>
      </w:r>
      <w:r>
        <w:rPr>
          <w:spacing w:val="-2"/>
        </w:rPr>
        <w:t> </w:t>
      </w:r>
      <w:r>
        <w:rPr/>
        <w:t>1264</w:t>
      </w:r>
      <w:r>
        <w:rPr>
          <w:spacing w:val="-1"/>
        </w:rPr>
        <w:t> </w:t>
      </w:r>
      <w:r>
        <w:rPr/>
        <w:t>e </w:t>
      </w:r>
      <w:r>
        <w:rPr>
          <w:spacing w:val="-2"/>
        </w:rPr>
        <w:t>1265”.</w:t>
      </w:r>
    </w:p>
    <w:p>
      <w:pPr>
        <w:pStyle w:val="BodyText"/>
        <w:spacing w:before="67"/>
        <w:ind w:left="0"/>
      </w:pPr>
    </w:p>
    <w:p>
      <w:pPr>
        <w:spacing w:before="0"/>
        <w:ind w:left="141" w:right="0" w:firstLine="0"/>
        <w:jc w:val="left"/>
        <w:rPr>
          <w:rFonts w:ascii="Arial"/>
          <w:i/>
          <w:sz w:val="22"/>
        </w:rPr>
      </w:pPr>
      <w:r>
        <w:rPr>
          <w:rFonts w:ascii="Arial"/>
          <w:b/>
          <w:sz w:val="22"/>
        </w:rPr>
        <w:t>Art.</w:t>
      </w:r>
      <w:r>
        <w:rPr>
          <w:rFonts w:ascii="Arial"/>
          <w:b/>
          <w:spacing w:val="-3"/>
          <w:sz w:val="22"/>
        </w:rPr>
        <w:t> </w:t>
      </w:r>
      <w:r>
        <w:rPr>
          <w:rFonts w:ascii="Arial"/>
          <w:b/>
          <w:sz w:val="22"/>
        </w:rPr>
        <w:t>1979</w:t>
      </w:r>
      <w:r>
        <w:rPr>
          <w:sz w:val="22"/>
        </w:rPr>
        <w:t>:</w:t>
      </w:r>
      <w:r>
        <w:rPr>
          <w:spacing w:val="-1"/>
          <w:sz w:val="22"/>
        </w:rPr>
        <w:t> </w:t>
      </w:r>
      <w:r>
        <w:rPr>
          <w:rFonts w:ascii="Arial"/>
          <w:i/>
          <w:sz w:val="22"/>
        </w:rPr>
        <w:t>Poteri</w:t>
      </w:r>
      <w:r>
        <w:rPr>
          <w:rFonts w:ascii="Arial"/>
          <w:i/>
          <w:spacing w:val="-1"/>
          <w:sz w:val="22"/>
        </w:rPr>
        <w:t> </w:t>
      </w:r>
      <w:r>
        <w:rPr>
          <w:rFonts w:ascii="Arial"/>
          <w:i/>
          <w:sz w:val="22"/>
        </w:rPr>
        <w:t>dei</w:t>
      </w:r>
      <w:r>
        <w:rPr>
          <w:rFonts w:ascii="Arial"/>
          <w:i/>
          <w:spacing w:val="-1"/>
          <w:sz w:val="22"/>
        </w:rPr>
        <w:t> </w:t>
      </w:r>
      <w:r>
        <w:rPr>
          <w:rFonts w:ascii="Arial"/>
          <w:i/>
          <w:sz w:val="22"/>
        </w:rPr>
        <w:t>creditori</w:t>
      </w:r>
      <w:r>
        <w:rPr>
          <w:rFonts w:ascii="Arial"/>
          <w:i/>
          <w:spacing w:val="-1"/>
          <w:sz w:val="22"/>
        </w:rPr>
        <w:t> </w:t>
      </w:r>
      <w:r>
        <w:rPr>
          <w:rFonts w:ascii="Arial"/>
          <w:i/>
          <w:spacing w:val="-2"/>
          <w:sz w:val="22"/>
        </w:rPr>
        <w:t>cessionari</w:t>
      </w:r>
    </w:p>
    <w:p>
      <w:pPr>
        <w:pStyle w:val="BodyText"/>
        <w:spacing w:line="271" w:lineRule="auto"/>
      </w:pPr>
      <w:r>
        <w:rPr/>
        <w:t>“L’amministrazione</w:t>
      </w:r>
      <w:r>
        <w:rPr>
          <w:spacing w:val="-4"/>
        </w:rPr>
        <w:t> </w:t>
      </w:r>
      <w:r>
        <w:rPr/>
        <w:t>dei</w:t>
      </w:r>
      <w:r>
        <w:rPr>
          <w:spacing w:val="-4"/>
        </w:rPr>
        <w:t> </w:t>
      </w:r>
      <w:r>
        <w:rPr/>
        <w:t>beni</w:t>
      </w:r>
      <w:r>
        <w:rPr>
          <w:spacing w:val="-4"/>
        </w:rPr>
        <w:t> </w:t>
      </w:r>
      <w:r>
        <w:rPr/>
        <w:t>ceduti</w:t>
      </w:r>
      <w:r>
        <w:rPr>
          <w:spacing w:val="-4"/>
        </w:rPr>
        <w:t> </w:t>
      </w:r>
      <w:r>
        <w:rPr/>
        <w:t>spetta</w:t>
      </w:r>
      <w:r>
        <w:rPr>
          <w:spacing w:val="-4"/>
        </w:rPr>
        <w:t> </w:t>
      </w:r>
      <w:r>
        <w:rPr/>
        <w:t>ai</w:t>
      </w:r>
      <w:r>
        <w:rPr>
          <w:spacing w:val="-4"/>
        </w:rPr>
        <w:t> </w:t>
      </w:r>
      <w:r>
        <w:rPr/>
        <w:t>creditori</w:t>
      </w:r>
      <w:r>
        <w:rPr>
          <w:spacing w:val="-4"/>
        </w:rPr>
        <w:t> </w:t>
      </w:r>
      <w:r>
        <w:rPr/>
        <w:t>cessionari</w:t>
      </w:r>
      <w:r>
        <w:rPr>
          <w:rFonts w:ascii="Arial" w:hAnsi="Arial"/>
          <w:i/>
        </w:rPr>
        <w:t>.</w:t>
      </w:r>
      <w:r>
        <w:rPr>
          <w:rFonts w:ascii="Arial" w:hAnsi="Arial"/>
          <w:i/>
          <w:spacing w:val="-4"/>
        </w:rPr>
        <w:t> </w:t>
      </w:r>
      <w:r>
        <w:rPr/>
        <w:t>Questi</w:t>
      </w:r>
      <w:r>
        <w:rPr>
          <w:spacing w:val="-4"/>
        </w:rPr>
        <w:t> </w:t>
      </w:r>
      <w:r>
        <w:rPr/>
        <w:t>possono</w:t>
      </w:r>
      <w:r>
        <w:rPr>
          <w:spacing w:val="-4"/>
        </w:rPr>
        <w:t> </w:t>
      </w:r>
      <w:r>
        <w:rPr/>
        <w:t>esercitare</w:t>
      </w:r>
      <w:r>
        <w:rPr>
          <w:spacing w:val="-4"/>
        </w:rPr>
        <w:t> </w:t>
      </w:r>
      <w:r>
        <w:rPr/>
        <w:t>tutte</w:t>
      </w:r>
      <w:r>
        <w:rPr>
          <w:spacing w:val="-4"/>
        </w:rPr>
        <w:t> </w:t>
      </w:r>
      <w:r>
        <w:rPr/>
        <w:t>le azioni di carattere patrimoniale relative ai beni medesimi”.</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1980</w:t>
      </w:r>
      <w:r>
        <w:rPr>
          <w:sz w:val="22"/>
        </w:rPr>
        <w:t>: </w:t>
      </w:r>
      <w:r>
        <w:rPr>
          <w:rFonts w:ascii="Arial"/>
          <w:i/>
          <w:sz w:val="22"/>
        </w:rPr>
        <w:t>Effetti della </w:t>
      </w:r>
      <w:r>
        <w:rPr>
          <w:rFonts w:ascii="Arial"/>
          <w:i/>
          <w:spacing w:val="-2"/>
          <w:sz w:val="22"/>
        </w:rPr>
        <w:t>cessione</w:t>
      </w:r>
    </w:p>
    <w:p>
      <w:pPr>
        <w:pStyle w:val="BodyText"/>
        <w:spacing w:before="33"/>
      </w:pPr>
      <w:r>
        <w:rPr/>
        <w:t>“Il</w:t>
      </w:r>
      <w:r>
        <w:rPr>
          <w:spacing w:val="-1"/>
        </w:rPr>
        <w:t> </w:t>
      </w:r>
      <w:r>
        <w:rPr/>
        <w:t>debitore</w:t>
      </w:r>
      <w:r>
        <w:rPr>
          <w:spacing w:val="-1"/>
        </w:rPr>
        <w:t> </w:t>
      </w:r>
      <w:r>
        <w:rPr/>
        <w:t>non può</w:t>
      </w:r>
      <w:r>
        <w:rPr>
          <w:spacing w:val="-1"/>
        </w:rPr>
        <w:t> </w:t>
      </w:r>
      <w:r>
        <w:rPr/>
        <w:t>disporre dei</w:t>
      </w:r>
      <w:r>
        <w:rPr>
          <w:spacing w:val="-1"/>
        </w:rPr>
        <w:t> </w:t>
      </w:r>
      <w:r>
        <w:rPr/>
        <w:t>beni </w:t>
      </w:r>
      <w:r>
        <w:rPr>
          <w:spacing w:val="-2"/>
        </w:rPr>
        <w:t>ceduti.</w:t>
      </w:r>
    </w:p>
    <w:p>
      <w:pPr>
        <w:pStyle w:val="BodyText"/>
        <w:spacing w:line="271" w:lineRule="auto"/>
        <w:ind w:firstLine="122"/>
      </w:pPr>
      <w:r>
        <w:rPr/>
        <w:t>I</w:t>
      </w:r>
      <w:r>
        <w:rPr>
          <w:spacing w:val="-4"/>
        </w:rPr>
        <w:t> </w:t>
      </w:r>
      <w:r>
        <w:rPr/>
        <w:t>creditori</w:t>
      </w:r>
      <w:r>
        <w:rPr>
          <w:spacing w:val="-3"/>
        </w:rPr>
        <w:t> </w:t>
      </w:r>
      <w:r>
        <w:rPr/>
        <w:t>anteriori</w:t>
      </w:r>
      <w:r>
        <w:rPr>
          <w:spacing w:val="-3"/>
        </w:rPr>
        <w:t> </w:t>
      </w:r>
      <w:r>
        <w:rPr/>
        <w:t>alla</w:t>
      </w:r>
      <w:r>
        <w:rPr>
          <w:spacing w:val="-3"/>
        </w:rPr>
        <w:t> </w:t>
      </w:r>
      <w:r>
        <w:rPr/>
        <w:t>cessione</w:t>
      </w:r>
      <w:r>
        <w:rPr>
          <w:spacing w:val="-3"/>
        </w:rPr>
        <w:t> </w:t>
      </w:r>
      <w:r>
        <w:rPr/>
        <w:t>che</w:t>
      </w:r>
      <w:r>
        <w:rPr>
          <w:spacing w:val="-3"/>
        </w:rPr>
        <w:t> </w:t>
      </w:r>
      <w:r>
        <w:rPr/>
        <w:t>non</w:t>
      </w:r>
      <w:r>
        <w:rPr>
          <w:spacing w:val="-3"/>
        </w:rPr>
        <w:t> </w:t>
      </w:r>
      <w:r>
        <w:rPr/>
        <w:t>vi</w:t>
      </w:r>
      <w:r>
        <w:rPr>
          <w:spacing w:val="-3"/>
        </w:rPr>
        <w:t> </w:t>
      </w:r>
      <w:r>
        <w:rPr/>
        <w:t>hanno</w:t>
      </w:r>
      <w:r>
        <w:rPr>
          <w:spacing w:val="-3"/>
        </w:rPr>
        <w:t> </w:t>
      </w:r>
      <w:r>
        <w:rPr/>
        <w:t>partecipato</w:t>
      </w:r>
      <w:r>
        <w:rPr>
          <w:spacing w:val="-3"/>
        </w:rPr>
        <w:t> </w:t>
      </w:r>
      <w:r>
        <w:rPr/>
        <w:t>possono</w:t>
      </w:r>
      <w:r>
        <w:rPr>
          <w:spacing w:val="-3"/>
        </w:rPr>
        <w:t> </w:t>
      </w:r>
      <w:r>
        <w:rPr/>
        <w:t>agire</w:t>
      </w:r>
      <w:r>
        <w:rPr>
          <w:spacing w:val="-3"/>
        </w:rPr>
        <w:t> </w:t>
      </w:r>
      <w:r>
        <w:rPr/>
        <w:t>esecutivamente anche su tali beni.</w:t>
      </w:r>
    </w:p>
    <w:p>
      <w:pPr>
        <w:pStyle w:val="BodyText"/>
        <w:spacing w:line="271" w:lineRule="auto" w:before="1"/>
        <w:ind w:firstLine="122"/>
      </w:pPr>
      <w:r>
        <w:rPr/>
        <w:t>I</w:t>
      </w:r>
      <w:r>
        <w:rPr>
          <w:spacing w:val="-3"/>
        </w:rPr>
        <w:t> </w:t>
      </w:r>
      <w:r>
        <w:rPr/>
        <w:t>creditori</w:t>
      </w:r>
      <w:r>
        <w:rPr>
          <w:spacing w:val="-2"/>
        </w:rPr>
        <w:t> </w:t>
      </w:r>
      <w:r>
        <w:rPr/>
        <w:t>cessionari,</w:t>
      </w:r>
      <w:r>
        <w:rPr>
          <w:spacing w:val="-3"/>
        </w:rPr>
        <w:t> </w:t>
      </w:r>
      <w:r>
        <w:rPr/>
        <w:t>se</w:t>
      </w:r>
      <w:r>
        <w:rPr>
          <w:spacing w:val="-2"/>
        </w:rPr>
        <w:t> </w:t>
      </w:r>
      <w:r>
        <w:rPr/>
        <w:t>la</w:t>
      </w:r>
      <w:r>
        <w:rPr>
          <w:spacing w:val="-2"/>
        </w:rPr>
        <w:t> </w:t>
      </w:r>
      <w:r>
        <w:rPr/>
        <w:t>cessione</w:t>
      </w:r>
      <w:r>
        <w:rPr>
          <w:spacing w:val="-2"/>
        </w:rPr>
        <w:t> </w:t>
      </w:r>
      <w:r>
        <w:rPr/>
        <w:t>ha</w:t>
      </w:r>
      <w:r>
        <w:rPr>
          <w:spacing w:val="-2"/>
        </w:rPr>
        <w:t> </w:t>
      </w:r>
      <w:r>
        <w:rPr/>
        <w:t>avuto</w:t>
      </w:r>
      <w:r>
        <w:rPr>
          <w:spacing w:val="-2"/>
        </w:rPr>
        <w:t> </w:t>
      </w:r>
      <w:r>
        <w:rPr/>
        <w:t>per</w:t>
      </w:r>
      <w:r>
        <w:rPr>
          <w:spacing w:val="-2"/>
        </w:rPr>
        <w:t> </w:t>
      </w:r>
      <w:r>
        <w:rPr/>
        <w:t>oggetto</w:t>
      </w:r>
      <w:r>
        <w:rPr>
          <w:spacing w:val="-2"/>
        </w:rPr>
        <w:t> </w:t>
      </w:r>
      <w:r>
        <w:rPr/>
        <w:t>solo</w:t>
      </w:r>
      <w:r>
        <w:rPr>
          <w:spacing w:val="-2"/>
        </w:rPr>
        <w:t> </w:t>
      </w:r>
      <w:r>
        <w:rPr/>
        <w:t>alcune</w:t>
      </w:r>
      <w:r>
        <w:rPr>
          <w:spacing w:val="-2"/>
        </w:rPr>
        <w:t> </w:t>
      </w:r>
      <w:r>
        <w:rPr/>
        <w:t>attività</w:t>
      </w:r>
      <w:r>
        <w:rPr>
          <w:spacing w:val="-2"/>
        </w:rPr>
        <w:t> </w:t>
      </w:r>
      <w:r>
        <w:rPr/>
        <w:t>del</w:t>
      </w:r>
      <w:r>
        <w:rPr>
          <w:spacing w:val="-2"/>
        </w:rPr>
        <w:t> </w:t>
      </w:r>
      <w:r>
        <w:rPr/>
        <w:t>debitore,</w:t>
      </w:r>
      <w:r>
        <w:rPr>
          <w:spacing w:val="-3"/>
        </w:rPr>
        <w:t> </w:t>
      </w:r>
      <w:r>
        <w:rPr/>
        <w:t>non possono agire esecutivamente sulle altre attività prima di aver liquidato quelle cedute”.</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1981</w:t>
      </w:r>
      <w:r>
        <w:rPr>
          <w:sz w:val="22"/>
        </w:rPr>
        <w:t>: </w:t>
      </w:r>
      <w:r>
        <w:rPr>
          <w:rFonts w:ascii="Arial"/>
          <w:i/>
          <w:spacing w:val="-2"/>
          <w:sz w:val="22"/>
        </w:rPr>
        <w:t>Spese</w:t>
      </w:r>
    </w:p>
    <w:p>
      <w:pPr>
        <w:pStyle w:val="BodyText"/>
        <w:spacing w:line="271" w:lineRule="auto"/>
        <w:ind w:right="123"/>
      </w:pPr>
      <w:r>
        <w:rPr/>
        <w:t>“I creditori che hanno concluso il contratto o vi hanno aderito devono anticipare le spese necessarie</w:t>
      </w:r>
      <w:r>
        <w:rPr>
          <w:spacing w:val="-3"/>
        </w:rPr>
        <w:t> </w:t>
      </w:r>
      <w:r>
        <w:rPr/>
        <w:t>per</w:t>
      </w:r>
      <w:r>
        <w:rPr>
          <w:spacing w:val="-3"/>
        </w:rPr>
        <w:t> </w:t>
      </w:r>
      <w:r>
        <w:rPr/>
        <w:t>la</w:t>
      </w:r>
      <w:r>
        <w:rPr>
          <w:spacing w:val="-3"/>
        </w:rPr>
        <w:t> </w:t>
      </w:r>
      <w:r>
        <w:rPr/>
        <w:t>liquidazione</w:t>
      </w:r>
      <w:r>
        <w:rPr>
          <w:spacing w:val="-3"/>
        </w:rPr>
        <w:t> </w:t>
      </w:r>
      <w:r>
        <w:rPr/>
        <w:t>e</w:t>
      </w:r>
      <w:r>
        <w:rPr>
          <w:spacing w:val="-3"/>
        </w:rPr>
        <w:t> </w:t>
      </w:r>
      <w:r>
        <w:rPr/>
        <w:t>hanno</w:t>
      </w:r>
      <w:r>
        <w:rPr>
          <w:spacing w:val="-3"/>
        </w:rPr>
        <w:t> </w:t>
      </w:r>
      <w:r>
        <w:rPr/>
        <w:t>il</w:t>
      </w:r>
      <w:r>
        <w:rPr>
          <w:spacing w:val="-3"/>
        </w:rPr>
        <w:t> </w:t>
      </w:r>
      <w:r>
        <w:rPr/>
        <w:t>diritto</w:t>
      </w:r>
      <w:r>
        <w:rPr>
          <w:spacing w:val="-3"/>
        </w:rPr>
        <w:t> </w:t>
      </w:r>
      <w:r>
        <w:rPr/>
        <w:t>di</w:t>
      </w:r>
      <w:r>
        <w:rPr>
          <w:spacing w:val="-3"/>
        </w:rPr>
        <w:t> </w:t>
      </w:r>
      <w:r>
        <w:rPr/>
        <w:t>prelevarne</w:t>
      </w:r>
      <w:r>
        <w:rPr>
          <w:spacing w:val="-3"/>
        </w:rPr>
        <w:t> </w:t>
      </w:r>
      <w:r>
        <w:rPr/>
        <w:t>l’importo</w:t>
      </w:r>
      <w:r>
        <w:rPr>
          <w:spacing w:val="-3"/>
        </w:rPr>
        <w:t> </w:t>
      </w:r>
      <w:r>
        <w:rPr/>
        <w:t>sul</w:t>
      </w:r>
      <w:r>
        <w:rPr>
          <w:spacing w:val="-3"/>
        </w:rPr>
        <w:t> </w:t>
      </w:r>
      <w:r>
        <w:rPr/>
        <w:t>ricavato</w:t>
      </w:r>
      <w:r>
        <w:rPr>
          <w:spacing w:val="-3"/>
        </w:rPr>
        <w:t> </w:t>
      </w:r>
      <w:r>
        <w:rPr/>
        <w:t>di</w:t>
      </w:r>
      <w:r>
        <w:rPr>
          <w:spacing w:val="-3"/>
        </w:rPr>
        <w:t> </w:t>
      </w:r>
      <w:r>
        <w:rPr/>
        <w:t>essa”.</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1982</w:t>
      </w:r>
      <w:r>
        <w:rPr>
          <w:sz w:val="22"/>
        </w:rPr>
        <w:t>: </w:t>
      </w:r>
      <w:r>
        <w:rPr>
          <w:rFonts w:ascii="Arial"/>
          <w:i/>
          <w:spacing w:val="-2"/>
          <w:sz w:val="22"/>
        </w:rPr>
        <w:t>Riparto</w:t>
      </w:r>
    </w:p>
    <w:p>
      <w:pPr>
        <w:pStyle w:val="BodyText"/>
        <w:spacing w:line="271" w:lineRule="auto" w:before="33"/>
      </w:pPr>
      <w:r>
        <w:rPr/>
        <w:t>“I</w:t>
      </w:r>
      <w:r>
        <w:rPr>
          <w:spacing w:val="-4"/>
        </w:rPr>
        <w:t> </w:t>
      </w:r>
      <w:r>
        <w:rPr/>
        <w:t>creditori</w:t>
      </w:r>
      <w:r>
        <w:rPr>
          <w:spacing w:val="-3"/>
        </w:rPr>
        <w:t> </w:t>
      </w:r>
      <w:r>
        <w:rPr/>
        <w:t>devono</w:t>
      </w:r>
      <w:r>
        <w:rPr>
          <w:spacing w:val="-3"/>
        </w:rPr>
        <w:t> </w:t>
      </w:r>
      <w:r>
        <w:rPr/>
        <w:t>ripartire</w:t>
      </w:r>
      <w:r>
        <w:rPr>
          <w:spacing w:val="-3"/>
        </w:rPr>
        <w:t> </w:t>
      </w:r>
      <w:r>
        <w:rPr/>
        <w:t>tra</w:t>
      </w:r>
      <w:r>
        <w:rPr>
          <w:spacing w:val="-3"/>
        </w:rPr>
        <w:t> </w:t>
      </w:r>
      <w:r>
        <w:rPr/>
        <w:t>loro</w:t>
      </w:r>
      <w:r>
        <w:rPr>
          <w:spacing w:val="-3"/>
        </w:rPr>
        <w:t> </w:t>
      </w:r>
      <w:r>
        <w:rPr/>
        <w:t>le</w:t>
      </w:r>
      <w:r>
        <w:rPr>
          <w:spacing w:val="-3"/>
        </w:rPr>
        <w:t> </w:t>
      </w:r>
      <w:r>
        <w:rPr/>
        <w:t>somme</w:t>
      </w:r>
      <w:r>
        <w:rPr>
          <w:spacing w:val="-3"/>
        </w:rPr>
        <w:t> </w:t>
      </w:r>
      <w:r>
        <w:rPr/>
        <w:t>ricavate</w:t>
      </w:r>
      <w:r>
        <w:rPr>
          <w:spacing w:val="-3"/>
        </w:rPr>
        <w:t> </w:t>
      </w:r>
      <w:r>
        <w:rPr/>
        <w:t>in</w:t>
      </w:r>
      <w:r>
        <w:rPr>
          <w:spacing w:val="-3"/>
        </w:rPr>
        <w:t> </w:t>
      </w:r>
      <w:r>
        <w:rPr/>
        <w:t>proporzione</w:t>
      </w:r>
      <w:r>
        <w:rPr>
          <w:spacing w:val="-3"/>
        </w:rPr>
        <w:t> </w:t>
      </w:r>
      <w:r>
        <w:rPr/>
        <w:t>dei</w:t>
      </w:r>
      <w:r>
        <w:rPr>
          <w:spacing w:val="-3"/>
        </w:rPr>
        <w:t> </w:t>
      </w:r>
      <w:r>
        <w:rPr/>
        <w:t>rispettivi</w:t>
      </w:r>
      <w:r>
        <w:rPr>
          <w:spacing w:val="-3"/>
        </w:rPr>
        <w:t> </w:t>
      </w:r>
      <w:r>
        <w:rPr/>
        <w:t>crediti,</w:t>
      </w:r>
      <w:r>
        <w:rPr>
          <w:spacing w:val="-4"/>
        </w:rPr>
        <w:t> </w:t>
      </w:r>
      <w:r>
        <w:rPr/>
        <w:t>salve</w:t>
      </w:r>
      <w:r>
        <w:rPr>
          <w:spacing w:val="-3"/>
        </w:rPr>
        <w:t> </w:t>
      </w:r>
      <w:r>
        <w:rPr/>
        <w:t>la cause di prelazione. Il residuo spetta al debitore”.</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1983</w:t>
      </w:r>
      <w:r>
        <w:rPr>
          <w:sz w:val="22"/>
        </w:rPr>
        <w:t>: </w:t>
      </w:r>
      <w:r>
        <w:rPr>
          <w:rFonts w:ascii="Arial"/>
          <w:i/>
          <w:sz w:val="22"/>
        </w:rPr>
        <w:t>Controllo</w:t>
      </w:r>
      <w:r>
        <w:rPr>
          <w:rFonts w:ascii="Arial"/>
          <w:i/>
          <w:spacing w:val="-1"/>
          <w:sz w:val="22"/>
        </w:rPr>
        <w:t> </w:t>
      </w:r>
      <w:r>
        <w:rPr>
          <w:rFonts w:ascii="Arial"/>
          <w:i/>
          <w:sz w:val="22"/>
        </w:rPr>
        <w:t>del </w:t>
      </w:r>
      <w:r>
        <w:rPr>
          <w:rFonts w:ascii="Arial"/>
          <w:i/>
          <w:spacing w:val="-2"/>
          <w:sz w:val="22"/>
        </w:rPr>
        <w:t>debitore</w:t>
      </w:r>
    </w:p>
    <w:p>
      <w:pPr>
        <w:pStyle w:val="BodyText"/>
        <w:spacing w:line="271" w:lineRule="auto"/>
      </w:pPr>
      <w:r>
        <w:rPr/>
        <w:t>“Il</w:t>
      </w:r>
      <w:r>
        <w:rPr>
          <w:spacing w:val="-2"/>
        </w:rPr>
        <w:t> </w:t>
      </w:r>
      <w:r>
        <w:rPr/>
        <w:t>debitore</w:t>
      </w:r>
      <w:r>
        <w:rPr>
          <w:spacing w:val="-2"/>
        </w:rPr>
        <w:t> </w:t>
      </w:r>
      <w:r>
        <w:rPr/>
        <w:t>ha</w:t>
      </w:r>
      <w:r>
        <w:rPr>
          <w:spacing w:val="-2"/>
        </w:rPr>
        <w:t> </w:t>
      </w:r>
      <w:r>
        <w:rPr/>
        <w:t>diritto</w:t>
      </w:r>
      <w:r>
        <w:rPr>
          <w:spacing w:val="-2"/>
        </w:rPr>
        <w:t> </w:t>
      </w:r>
      <w:r>
        <w:rPr/>
        <w:t>di</w:t>
      </w:r>
      <w:r>
        <w:rPr>
          <w:spacing w:val="-2"/>
        </w:rPr>
        <w:t> </w:t>
      </w:r>
      <w:r>
        <w:rPr/>
        <w:t>controllare</w:t>
      </w:r>
      <w:r>
        <w:rPr>
          <w:spacing w:val="-2"/>
        </w:rPr>
        <w:t> </w:t>
      </w:r>
      <w:r>
        <w:rPr/>
        <w:t>la</w:t>
      </w:r>
      <w:r>
        <w:rPr>
          <w:spacing w:val="-2"/>
        </w:rPr>
        <w:t> </w:t>
      </w:r>
      <w:r>
        <w:rPr/>
        <w:t>gestione</w:t>
      </w:r>
      <w:r>
        <w:rPr>
          <w:spacing w:val="-2"/>
        </w:rPr>
        <w:t> </w:t>
      </w:r>
      <w:r>
        <w:rPr/>
        <w:t>e</w:t>
      </w:r>
      <w:r>
        <w:rPr>
          <w:spacing w:val="-2"/>
        </w:rPr>
        <w:t> </w:t>
      </w:r>
      <w:r>
        <w:rPr/>
        <w:t>di</w:t>
      </w:r>
      <w:r>
        <w:rPr>
          <w:spacing w:val="-2"/>
        </w:rPr>
        <w:t> </w:t>
      </w:r>
      <w:r>
        <w:rPr/>
        <w:t>averne</w:t>
      </w:r>
      <w:r>
        <w:rPr>
          <w:spacing w:val="-2"/>
        </w:rPr>
        <w:t> </w:t>
      </w:r>
      <w:r>
        <w:rPr/>
        <w:t>il</w:t>
      </w:r>
      <w:r>
        <w:rPr>
          <w:spacing w:val="-2"/>
        </w:rPr>
        <w:t> </w:t>
      </w:r>
      <w:r>
        <w:rPr/>
        <w:t>rendiconto</w:t>
      </w:r>
      <w:r>
        <w:rPr>
          <w:spacing w:val="-2"/>
        </w:rPr>
        <w:t> </w:t>
      </w:r>
      <w:r>
        <w:rPr/>
        <w:t>alla</w:t>
      </w:r>
      <w:r>
        <w:rPr>
          <w:spacing w:val="-2"/>
        </w:rPr>
        <w:t> </w:t>
      </w:r>
      <w:r>
        <w:rPr/>
        <w:t>fine</w:t>
      </w:r>
      <w:r>
        <w:rPr>
          <w:spacing w:val="-2"/>
        </w:rPr>
        <w:t> </w:t>
      </w:r>
      <w:r>
        <w:rPr/>
        <w:t>della</w:t>
      </w:r>
      <w:r>
        <w:rPr>
          <w:spacing w:val="-2"/>
        </w:rPr>
        <w:t> </w:t>
      </w:r>
      <w:r>
        <w:rPr/>
        <w:t>liquidazione,</w:t>
      </w:r>
      <w:r>
        <w:rPr>
          <w:spacing w:val="-3"/>
        </w:rPr>
        <w:t> </w:t>
      </w:r>
      <w:r>
        <w:rPr/>
        <w:t>o alla fine di ogni anno se la gestione dura più di un anno.</w:t>
      </w:r>
    </w:p>
    <w:p>
      <w:pPr>
        <w:pStyle w:val="BodyText"/>
        <w:spacing w:before="1"/>
        <w:ind w:left="264"/>
      </w:pPr>
      <w:r>
        <w:rPr/>
        <w:t>Se</w:t>
      </w:r>
      <w:r>
        <w:rPr>
          <w:spacing w:val="-3"/>
        </w:rPr>
        <w:t> </w:t>
      </w:r>
      <w:r>
        <w:rPr/>
        <w:t>è</w:t>
      </w:r>
      <w:r>
        <w:rPr>
          <w:spacing w:val="-1"/>
        </w:rPr>
        <w:t> </w:t>
      </w:r>
      <w:r>
        <w:rPr/>
        <w:t>stato nominato</w:t>
      </w:r>
      <w:r>
        <w:rPr>
          <w:spacing w:val="-1"/>
        </w:rPr>
        <w:t> </w:t>
      </w:r>
      <w:r>
        <w:rPr/>
        <w:t>un</w:t>
      </w:r>
      <w:r>
        <w:rPr>
          <w:spacing w:val="-1"/>
        </w:rPr>
        <w:t> </w:t>
      </w:r>
      <w:r>
        <w:rPr/>
        <w:t>liquidatore,</w:t>
      </w:r>
      <w:r>
        <w:rPr>
          <w:spacing w:val="-1"/>
        </w:rPr>
        <w:t> </w:t>
      </w:r>
      <w:r>
        <w:rPr/>
        <w:t>questi</w:t>
      </w:r>
      <w:r>
        <w:rPr>
          <w:spacing w:val="-1"/>
        </w:rPr>
        <w:t> </w:t>
      </w:r>
      <w:r>
        <w:rPr/>
        <w:t>deve rendere</w:t>
      </w:r>
      <w:r>
        <w:rPr>
          <w:spacing w:val="-1"/>
        </w:rPr>
        <w:t> </w:t>
      </w:r>
      <w:r>
        <w:rPr/>
        <w:t>il</w:t>
      </w:r>
      <w:r>
        <w:rPr>
          <w:spacing w:val="-1"/>
        </w:rPr>
        <w:t> </w:t>
      </w:r>
      <w:r>
        <w:rPr/>
        <w:t>conto anche</w:t>
      </w:r>
      <w:r>
        <w:rPr>
          <w:spacing w:val="-1"/>
        </w:rPr>
        <w:t> </w:t>
      </w:r>
      <w:r>
        <w:rPr/>
        <w:t>al </w:t>
      </w:r>
      <w:r>
        <w:rPr>
          <w:spacing w:val="-2"/>
        </w:rPr>
        <w:t>debitore”.</w:t>
      </w:r>
    </w:p>
    <w:p>
      <w:pPr>
        <w:pStyle w:val="BodyText"/>
        <w:spacing w:before="67"/>
        <w:ind w:left="0"/>
      </w:pPr>
    </w:p>
    <w:p>
      <w:pPr>
        <w:spacing w:before="1"/>
        <w:ind w:left="141" w:right="0" w:firstLine="0"/>
        <w:jc w:val="left"/>
        <w:rPr>
          <w:rFonts w:ascii="Arial"/>
          <w:i/>
          <w:sz w:val="22"/>
        </w:rPr>
      </w:pPr>
      <w:r>
        <w:rPr>
          <w:rFonts w:ascii="Arial"/>
          <w:b/>
          <w:sz w:val="22"/>
        </w:rPr>
        <w:t>Art.</w:t>
      </w:r>
      <w:r>
        <w:rPr>
          <w:rFonts w:ascii="Arial"/>
          <w:b/>
          <w:spacing w:val="-2"/>
          <w:sz w:val="22"/>
        </w:rPr>
        <w:t> </w:t>
      </w:r>
      <w:r>
        <w:rPr>
          <w:rFonts w:ascii="Arial"/>
          <w:b/>
          <w:sz w:val="22"/>
        </w:rPr>
        <w:t>1984</w:t>
      </w:r>
      <w:r>
        <w:rPr>
          <w:sz w:val="22"/>
        </w:rPr>
        <w:t>:</w:t>
      </w:r>
      <w:r>
        <w:rPr>
          <w:spacing w:val="-1"/>
          <w:sz w:val="22"/>
        </w:rPr>
        <w:t> </w:t>
      </w:r>
      <w:r>
        <w:rPr>
          <w:rFonts w:ascii="Arial"/>
          <w:i/>
          <w:sz w:val="22"/>
        </w:rPr>
        <w:t>Liberazione</w:t>
      </w:r>
      <w:r>
        <w:rPr>
          <w:rFonts w:ascii="Arial"/>
          <w:i/>
          <w:spacing w:val="-1"/>
          <w:sz w:val="22"/>
        </w:rPr>
        <w:t> </w:t>
      </w:r>
      <w:r>
        <w:rPr>
          <w:rFonts w:ascii="Arial"/>
          <w:i/>
          <w:sz w:val="22"/>
        </w:rPr>
        <w:t>del </w:t>
      </w:r>
      <w:r>
        <w:rPr>
          <w:rFonts w:ascii="Arial"/>
          <w:i/>
          <w:spacing w:val="-2"/>
          <w:sz w:val="22"/>
        </w:rPr>
        <w:t>debitore</w:t>
      </w:r>
    </w:p>
    <w:p>
      <w:pPr>
        <w:pStyle w:val="BodyText"/>
        <w:spacing w:line="271" w:lineRule="auto" w:before="33"/>
        <w:ind w:right="123"/>
      </w:pPr>
      <w:r>
        <w:rPr/>
        <w:t>“Se</w:t>
      </w:r>
      <w:r>
        <w:rPr>
          <w:spacing w:val="-2"/>
        </w:rPr>
        <w:t> </w:t>
      </w:r>
      <w:r>
        <w:rPr/>
        <w:t>non</w:t>
      </w:r>
      <w:r>
        <w:rPr>
          <w:spacing w:val="-2"/>
        </w:rPr>
        <w:t> </w:t>
      </w:r>
      <w:r>
        <w:rPr/>
        <w:t>vi</w:t>
      </w:r>
      <w:r>
        <w:rPr>
          <w:spacing w:val="-2"/>
        </w:rPr>
        <w:t> </w:t>
      </w:r>
      <w:r>
        <w:rPr/>
        <w:t>è</w:t>
      </w:r>
      <w:r>
        <w:rPr>
          <w:spacing w:val="-2"/>
        </w:rPr>
        <w:t> </w:t>
      </w:r>
      <w:r>
        <w:rPr/>
        <w:t>patto</w:t>
      </w:r>
      <w:r>
        <w:rPr>
          <w:spacing w:val="-2"/>
        </w:rPr>
        <w:t> </w:t>
      </w:r>
      <w:r>
        <w:rPr/>
        <w:t>contrario,</w:t>
      </w:r>
      <w:r>
        <w:rPr>
          <w:spacing w:val="-3"/>
        </w:rPr>
        <w:t> </w:t>
      </w:r>
      <w:r>
        <w:rPr/>
        <w:t>il</w:t>
      </w:r>
      <w:r>
        <w:rPr>
          <w:spacing w:val="-2"/>
        </w:rPr>
        <w:t> </w:t>
      </w:r>
      <w:r>
        <w:rPr/>
        <w:t>debitore</w:t>
      </w:r>
      <w:r>
        <w:rPr>
          <w:spacing w:val="-2"/>
        </w:rPr>
        <w:t> </w:t>
      </w:r>
      <w:r>
        <w:rPr/>
        <w:t>è</w:t>
      </w:r>
      <w:r>
        <w:rPr>
          <w:spacing w:val="-2"/>
        </w:rPr>
        <w:t> </w:t>
      </w:r>
      <w:r>
        <w:rPr/>
        <w:t>liberato</w:t>
      </w:r>
      <w:r>
        <w:rPr>
          <w:spacing w:val="-2"/>
        </w:rPr>
        <w:t> </w:t>
      </w:r>
      <w:r>
        <w:rPr/>
        <w:t>verso</w:t>
      </w:r>
      <w:r>
        <w:rPr>
          <w:spacing w:val="-2"/>
        </w:rPr>
        <w:t> </w:t>
      </w:r>
      <w:r>
        <w:rPr/>
        <w:t>i</w:t>
      </w:r>
      <w:r>
        <w:rPr>
          <w:spacing w:val="-2"/>
        </w:rPr>
        <w:t> </w:t>
      </w:r>
      <w:r>
        <w:rPr/>
        <w:t>creditori</w:t>
      </w:r>
      <w:r>
        <w:rPr>
          <w:spacing w:val="-2"/>
        </w:rPr>
        <w:t> </w:t>
      </w:r>
      <w:r>
        <w:rPr/>
        <w:t>solo</w:t>
      </w:r>
      <w:r>
        <w:rPr>
          <w:spacing w:val="-2"/>
        </w:rPr>
        <w:t> </w:t>
      </w:r>
      <w:r>
        <w:rPr/>
        <w:t>dal</w:t>
      </w:r>
      <w:r>
        <w:rPr>
          <w:spacing w:val="-2"/>
        </w:rPr>
        <w:t> </w:t>
      </w:r>
      <w:r>
        <w:rPr/>
        <w:t>giorno</w:t>
      </w:r>
      <w:r>
        <w:rPr>
          <w:spacing w:val="-2"/>
        </w:rPr>
        <w:t> </w:t>
      </w:r>
      <w:r>
        <w:rPr/>
        <w:t>in</w:t>
      </w:r>
      <w:r>
        <w:rPr>
          <w:spacing w:val="-2"/>
        </w:rPr>
        <w:t> </w:t>
      </w:r>
      <w:r>
        <w:rPr/>
        <w:t>cui</w:t>
      </w:r>
      <w:r>
        <w:rPr>
          <w:spacing w:val="-2"/>
        </w:rPr>
        <w:t> </w:t>
      </w:r>
      <w:r>
        <w:rPr/>
        <w:t>essi ricevono la parte loro spettante sul ricavato della liquidazione, e nei limiti di quanto hanno </w:t>
      </w:r>
      <w:r>
        <w:rPr>
          <w:spacing w:val="-2"/>
        </w:rPr>
        <w:t>ricevuto”.</w:t>
      </w:r>
    </w:p>
    <w:p>
      <w:pPr>
        <w:pStyle w:val="BodyText"/>
        <w:spacing w:before="36"/>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1985</w:t>
      </w:r>
      <w:r>
        <w:rPr>
          <w:sz w:val="22"/>
        </w:rPr>
        <w:t>:</w:t>
      </w:r>
      <w:r>
        <w:rPr>
          <w:spacing w:val="-1"/>
          <w:sz w:val="22"/>
        </w:rPr>
        <w:t> </w:t>
      </w:r>
      <w:r>
        <w:rPr>
          <w:rFonts w:ascii="Arial"/>
          <w:i/>
          <w:sz w:val="22"/>
        </w:rPr>
        <w:t>Recesso</w:t>
      </w:r>
      <w:r>
        <w:rPr>
          <w:rFonts w:ascii="Arial"/>
          <w:i/>
          <w:spacing w:val="-1"/>
          <w:sz w:val="22"/>
        </w:rPr>
        <w:t> </w:t>
      </w:r>
      <w:r>
        <w:rPr>
          <w:rFonts w:ascii="Arial"/>
          <w:i/>
          <w:sz w:val="22"/>
        </w:rPr>
        <w:t>dal</w:t>
      </w:r>
      <w:r>
        <w:rPr>
          <w:rFonts w:ascii="Arial"/>
          <w:i/>
          <w:spacing w:val="-1"/>
          <w:sz w:val="22"/>
        </w:rPr>
        <w:t> </w:t>
      </w:r>
      <w:r>
        <w:rPr>
          <w:rFonts w:ascii="Arial"/>
          <w:i/>
          <w:spacing w:val="-2"/>
          <w:sz w:val="22"/>
        </w:rPr>
        <w:t>contratto</w:t>
      </w:r>
    </w:p>
    <w:p>
      <w:pPr>
        <w:pStyle w:val="BodyText"/>
        <w:spacing w:line="271" w:lineRule="auto" w:before="33"/>
      </w:pPr>
      <w:r>
        <w:rPr/>
        <w:t>“Il</w:t>
      </w:r>
      <w:r>
        <w:rPr>
          <w:spacing w:val="-3"/>
        </w:rPr>
        <w:t> </w:t>
      </w:r>
      <w:r>
        <w:rPr/>
        <w:t>debitore</w:t>
      </w:r>
      <w:r>
        <w:rPr>
          <w:spacing w:val="-3"/>
        </w:rPr>
        <w:t> </w:t>
      </w:r>
      <w:r>
        <w:rPr/>
        <w:t>può</w:t>
      </w:r>
      <w:r>
        <w:rPr>
          <w:spacing w:val="-3"/>
        </w:rPr>
        <w:t> </w:t>
      </w:r>
      <w:r>
        <w:rPr/>
        <w:t>recedere</w:t>
      </w:r>
      <w:r>
        <w:rPr>
          <w:spacing w:val="-3"/>
        </w:rPr>
        <w:t> </w:t>
      </w:r>
      <w:r>
        <w:rPr/>
        <w:t>dal</w:t>
      </w:r>
      <w:r>
        <w:rPr>
          <w:spacing w:val="-3"/>
        </w:rPr>
        <w:t> </w:t>
      </w:r>
      <w:r>
        <w:rPr/>
        <w:t>contratto</w:t>
      </w:r>
      <w:r>
        <w:rPr>
          <w:spacing w:val="-3"/>
        </w:rPr>
        <w:t> </w:t>
      </w:r>
      <w:r>
        <w:rPr/>
        <w:t>offrendo</w:t>
      </w:r>
      <w:r>
        <w:rPr>
          <w:spacing w:val="-3"/>
        </w:rPr>
        <w:t> </w:t>
      </w:r>
      <w:r>
        <w:rPr/>
        <w:t>il</w:t>
      </w:r>
      <w:r>
        <w:rPr>
          <w:spacing w:val="-3"/>
        </w:rPr>
        <w:t> </w:t>
      </w:r>
      <w:r>
        <w:rPr/>
        <w:t>pagamento</w:t>
      </w:r>
      <w:r>
        <w:rPr>
          <w:spacing w:val="-3"/>
        </w:rPr>
        <w:t> </w:t>
      </w:r>
      <w:r>
        <w:rPr/>
        <w:t>del</w:t>
      </w:r>
      <w:r>
        <w:rPr>
          <w:spacing w:val="-3"/>
        </w:rPr>
        <w:t> </w:t>
      </w:r>
      <w:r>
        <w:rPr/>
        <w:t>capitale</w:t>
      </w:r>
      <w:r>
        <w:rPr>
          <w:spacing w:val="-3"/>
        </w:rPr>
        <w:t> </w:t>
      </w:r>
      <w:r>
        <w:rPr/>
        <w:t>e</w:t>
      </w:r>
      <w:r>
        <w:rPr>
          <w:spacing w:val="-3"/>
        </w:rPr>
        <w:t> </w:t>
      </w:r>
      <w:r>
        <w:rPr/>
        <w:t>degli</w:t>
      </w:r>
      <w:r>
        <w:rPr>
          <w:spacing w:val="-3"/>
        </w:rPr>
        <w:t> </w:t>
      </w:r>
      <w:r>
        <w:rPr/>
        <w:t>interessi</w:t>
      </w:r>
      <w:r>
        <w:rPr>
          <w:spacing w:val="-3"/>
        </w:rPr>
        <w:t> </w:t>
      </w:r>
      <w:r>
        <w:rPr/>
        <w:t>a</w:t>
      </w:r>
      <w:r>
        <w:rPr>
          <w:spacing w:val="-3"/>
        </w:rPr>
        <w:t> </w:t>
      </w:r>
      <w:r>
        <w:rPr/>
        <w:t>coloro con i quali ha contrattato o che hanno aderito alla cessione. Il recesso ha effetto dal giorno del </w:t>
      </w:r>
      <w:r>
        <w:rPr>
          <w:spacing w:val="-2"/>
        </w:rPr>
        <w:t>pagamento.</w:t>
      </w:r>
    </w:p>
    <w:p>
      <w:pPr>
        <w:pStyle w:val="BodyText"/>
        <w:spacing w:before="2"/>
        <w:ind w:left="264"/>
      </w:pPr>
      <w:r>
        <w:rPr/>
        <w:t>Il</w:t>
      </w:r>
      <w:r>
        <w:rPr>
          <w:spacing w:val="-1"/>
        </w:rPr>
        <w:t> </w:t>
      </w:r>
      <w:r>
        <w:rPr/>
        <w:t>debitore</w:t>
      </w:r>
      <w:r>
        <w:rPr>
          <w:spacing w:val="-1"/>
        </w:rPr>
        <w:t> </w:t>
      </w:r>
      <w:r>
        <w:rPr/>
        <w:t>è</w:t>
      </w:r>
      <w:r>
        <w:rPr>
          <w:spacing w:val="-1"/>
        </w:rPr>
        <w:t> </w:t>
      </w:r>
      <w:r>
        <w:rPr/>
        <w:t>tenuto</w:t>
      </w:r>
      <w:r>
        <w:rPr>
          <w:spacing w:val="-1"/>
        </w:rPr>
        <w:t> </w:t>
      </w:r>
      <w:r>
        <w:rPr/>
        <w:t>al rimborso</w:t>
      </w:r>
      <w:r>
        <w:rPr>
          <w:spacing w:val="-1"/>
        </w:rPr>
        <w:t> </w:t>
      </w:r>
      <w:r>
        <w:rPr/>
        <w:t>delle</w:t>
      </w:r>
      <w:r>
        <w:rPr>
          <w:spacing w:val="-1"/>
        </w:rPr>
        <w:t> </w:t>
      </w:r>
      <w:r>
        <w:rPr/>
        <w:t>spese</w:t>
      </w:r>
      <w:r>
        <w:rPr>
          <w:spacing w:val="-1"/>
        </w:rPr>
        <w:t> </w:t>
      </w:r>
      <w:r>
        <w:rPr/>
        <w:t>di </w:t>
      </w:r>
      <w:r>
        <w:rPr>
          <w:spacing w:val="-2"/>
        </w:rPr>
        <w:t>gestione”.</w:t>
      </w:r>
    </w:p>
    <w:p>
      <w:pPr>
        <w:pStyle w:val="BodyText"/>
        <w:spacing w:before="67"/>
        <w:ind w:left="0"/>
      </w:pPr>
    </w:p>
    <w:p>
      <w:pPr>
        <w:spacing w:before="1"/>
        <w:ind w:left="141" w:right="0" w:firstLine="0"/>
        <w:jc w:val="left"/>
        <w:rPr>
          <w:rFonts w:ascii="Arial"/>
          <w:i/>
          <w:sz w:val="22"/>
        </w:rPr>
      </w:pPr>
      <w:r>
        <w:rPr>
          <w:rFonts w:ascii="Arial"/>
          <w:b/>
          <w:sz w:val="22"/>
        </w:rPr>
        <w:t>Art.</w:t>
      </w:r>
      <w:r>
        <w:rPr>
          <w:rFonts w:ascii="Arial"/>
          <w:b/>
          <w:spacing w:val="-2"/>
          <w:sz w:val="22"/>
        </w:rPr>
        <w:t> </w:t>
      </w:r>
      <w:r>
        <w:rPr>
          <w:rFonts w:ascii="Arial"/>
          <w:b/>
          <w:sz w:val="22"/>
        </w:rPr>
        <w:t>1986</w:t>
      </w:r>
      <w:r>
        <w:rPr>
          <w:sz w:val="22"/>
        </w:rPr>
        <w:t>:</w:t>
      </w:r>
      <w:r>
        <w:rPr>
          <w:spacing w:val="-1"/>
          <w:sz w:val="22"/>
        </w:rPr>
        <w:t> </w:t>
      </w:r>
      <w:r>
        <w:rPr>
          <w:rFonts w:ascii="Arial"/>
          <w:i/>
          <w:sz w:val="22"/>
        </w:rPr>
        <w:t>Annullamento</w:t>
      </w:r>
      <w:r>
        <w:rPr>
          <w:rFonts w:ascii="Arial"/>
          <w:i/>
          <w:spacing w:val="-1"/>
          <w:sz w:val="22"/>
        </w:rPr>
        <w:t> </w:t>
      </w:r>
      <w:r>
        <w:rPr>
          <w:rFonts w:ascii="Arial"/>
          <w:i/>
          <w:sz w:val="22"/>
        </w:rPr>
        <w:t>e</w:t>
      </w:r>
      <w:r>
        <w:rPr>
          <w:rFonts w:ascii="Arial"/>
          <w:i/>
          <w:spacing w:val="-1"/>
          <w:sz w:val="22"/>
        </w:rPr>
        <w:t> </w:t>
      </w:r>
      <w:r>
        <w:rPr>
          <w:rFonts w:ascii="Arial"/>
          <w:i/>
          <w:sz w:val="22"/>
        </w:rPr>
        <w:t>risoluzione</w:t>
      </w:r>
      <w:r>
        <w:rPr>
          <w:rFonts w:ascii="Arial"/>
          <w:i/>
          <w:spacing w:val="-1"/>
          <w:sz w:val="22"/>
        </w:rPr>
        <w:t> </w:t>
      </w:r>
      <w:r>
        <w:rPr>
          <w:rFonts w:ascii="Arial"/>
          <w:i/>
          <w:sz w:val="22"/>
        </w:rPr>
        <w:t>del</w:t>
      </w:r>
      <w:r>
        <w:rPr>
          <w:rFonts w:ascii="Arial"/>
          <w:i/>
          <w:spacing w:val="-1"/>
          <w:sz w:val="22"/>
        </w:rPr>
        <w:t> </w:t>
      </w:r>
      <w:r>
        <w:rPr>
          <w:rFonts w:ascii="Arial"/>
          <w:i/>
          <w:spacing w:val="-2"/>
          <w:sz w:val="22"/>
        </w:rPr>
        <w:t>contratto</w:t>
      </w:r>
    </w:p>
    <w:p>
      <w:pPr>
        <w:pStyle w:val="BodyText"/>
        <w:spacing w:line="271" w:lineRule="auto" w:before="33"/>
      </w:pPr>
      <w:r>
        <w:rPr/>
        <w:t>“La</w:t>
      </w:r>
      <w:r>
        <w:rPr>
          <w:spacing w:val="-2"/>
        </w:rPr>
        <w:t> </w:t>
      </w:r>
      <w:r>
        <w:rPr/>
        <w:t>cessione</w:t>
      </w:r>
      <w:r>
        <w:rPr>
          <w:spacing w:val="-2"/>
        </w:rPr>
        <w:t> </w:t>
      </w:r>
      <w:r>
        <w:rPr/>
        <w:t>può</w:t>
      </w:r>
      <w:r>
        <w:rPr>
          <w:spacing w:val="-2"/>
        </w:rPr>
        <w:t> </w:t>
      </w:r>
      <w:r>
        <w:rPr/>
        <w:t>essere</w:t>
      </w:r>
      <w:r>
        <w:rPr>
          <w:spacing w:val="-2"/>
        </w:rPr>
        <w:t> </w:t>
      </w:r>
      <w:r>
        <w:rPr/>
        <w:t>annullata</w:t>
      </w:r>
      <w:r>
        <w:rPr>
          <w:spacing w:val="-2"/>
        </w:rPr>
        <w:t> </w:t>
      </w:r>
      <w:r>
        <w:rPr/>
        <w:t>se</w:t>
      </w:r>
      <w:r>
        <w:rPr>
          <w:spacing w:val="-2"/>
        </w:rPr>
        <w:t> </w:t>
      </w:r>
      <w:r>
        <w:rPr/>
        <w:t>il</w:t>
      </w:r>
      <w:r>
        <w:rPr>
          <w:spacing w:val="-2"/>
        </w:rPr>
        <w:t> </w:t>
      </w:r>
      <w:r>
        <w:rPr/>
        <w:t>debitore,</w:t>
      </w:r>
      <w:r>
        <w:rPr>
          <w:spacing w:val="-3"/>
        </w:rPr>
        <w:t> </w:t>
      </w:r>
      <w:r>
        <w:rPr/>
        <w:t>avendo</w:t>
      </w:r>
      <w:r>
        <w:rPr>
          <w:spacing w:val="-2"/>
        </w:rPr>
        <w:t> </w:t>
      </w:r>
      <w:r>
        <w:rPr/>
        <w:t>dichiarato</w:t>
      </w:r>
      <w:r>
        <w:rPr>
          <w:spacing w:val="-2"/>
        </w:rPr>
        <w:t> </w:t>
      </w:r>
      <w:r>
        <w:rPr/>
        <w:t>di</w:t>
      </w:r>
      <w:r>
        <w:rPr>
          <w:spacing w:val="-2"/>
        </w:rPr>
        <w:t> </w:t>
      </w:r>
      <w:r>
        <w:rPr/>
        <w:t>cedere</w:t>
      </w:r>
      <w:r>
        <w:rPr>
          <w:spacing w:val="-2"/>
        </w:rPr>
        <w:t> </w:t>
      </w:r>
      <w:r>
        <w:rPr/>
        <w:t>tutti</w:t>
      </w:r>
      <w:r>
        <w:rPr>
          <w:spacing w:val="-2"/>
        </w:rPr>
        <w:t> </w:t>
      </w:r>
      <w:r>
        <w:rPr/>
        <w:t>i</w:t>
      </w:r>
      <w:r>
        <w:rPr>
          <w:spacing w:val="-2"/>
        </w:rPr>
        <w:t> </w:t>
      </w:r>
      <w:r>
        <w:rPr/>
        <w:t>suoi</w:t>
      </w:r>
      <w:r>
        <w:rPr>
          <w:spacing w:val="-2"/>
        </w:rPr>
        <w:t> </w:t>
      </w:r>
      <w:r>
        <w:rPr/>
        <w:t>beni,</w:t>
      </w:r>
      <w:r>
        <w:rPr>
          <w:spacing w:val="-3"/>
        </w:rPr>
        <w:t> </w:t>
      </w:r>
      <w:r>
        <w:rPr/>
        <w:t>ha dissimulato parte notevole di essi, ovvero se ha occultato passività o ha simulato passività </w:t>
      </w:r>
      <w:r>
        <w:rPr>
          <w:spacing w:val="-2"/>
        </w:rPr>
        <w:t>inesistenti.</w:t>
      </w:r>
    </w:p>
    <w:p>
      <w:pPr>
        <w:pStyle w:val="BodyText"/>
        <w:spacing w:before="2"/>
        <w:ind w:left="264"/>
      </w:pPr>
      <w:r>
        <w:rPr/>
        <w:t>La</w:t>
      </w:r>
      <w:r>
        <w:rPr>
          <w:spacing w:val="-2"/>
        </w:rPr>
        <w:t> </w:t>
      </w:r>
      <w:r>
        <w:rPr/>
        <w:t>cessione</w:t>
      </w:r>
      <w:r>
        <w:rPr>
          <w:spacing w:val="-1"/>
        </w:rPr>
        <w:t> </w:t>
      </w:r>
      <w:r>
        <w:rPr/>
        <w:t>può</w:t>
      </w:r>
      <w:r>
        <w:rPr>
          <w:spacing w:val="-1"/>
        </w:rPr>
        <w:t> </w:t>
      </w:r>
      <w:r>
        <w:rPr/>
        <w:t>essere</w:t>
      </w:r>
      <w:r>
        <w:rPr>
          <w:spacing w:val="-2"/>
        </w:rPr>
        <w:t> </w:t>
      </w:r>
      <w:r>
        <w:rPr/>
        <w:t>risoluta</w:t>
      </w:r>
      <w:r>
        <w:rPr>
          <w:spacing w:val="-1"/>
        </w:rPr>
        <w:t> </w:t>
      </w:r>
      <w:r>
        <w:rPr/>
        <w:t>per</w:t>
      </w:r>
      <w:r>
        <w:rPr>
          <w:spacing w:val="-1"/>
        </w:rPr>
        <w:t> </w:t>
      </w:r>
      <w:r>
        <w:rPr/>
        <w:t>inadempimento</w:t>
      </w:r>
      <w:r>
        <w:rPr>
          <w:spacing w:val="-2"/>
        </w:rPr>
        <w:t> </w:t>
      </w:r>
      <w:r>
        <w:rPr/>
        <w:t>secondo</w:t>
      </w:r>
      <w:r>
        <w:rPr>
          <w:spacing w:val="-1"/>
        </w:rPr>
        <w:t> </w:t>
      </w:r>
      <w:r>
        <w:rPr/>
        <w:t>le</w:t>
      </w:r>
      <w:r>
        <w:rPr>
          <w:spacing w:val="-1"/>
        </w:rPr>
        <w:t> </w:t>
      </w:r>
      <w:r>
        <w:rPr/>
        <w:t>regole</w:t>
      </w:r>
      <w:r>
        <w:rPr>
          <w:spacing w:val="-1"/>
        </w:rPr>
        <w:t> </w:t>
      </w:r>
      <w:r>
        <w:rPr>
          <w:spacing w:val="-2"/>
        </w:rPr>
        <w:t>generali”.</w:t>
      </w:r>
    </w:p>
    <w:p>
      <w:pPr>
        <w:pStyle w:val="BodyText"/>
        <w:spacing w:after="0"/>
        <w:sectPr>
          <w:pgSz w:w="11910" w:h="16840"/>
          <w:pgMar w:header="0" w:footer="823" w:top="1080" w:bottom="1080" w:left="992" w:right="1133"/>
        </w:sectPr>
      </w:pPr>
    </w:p>
    <w:p>
      <w:pPr>
        <w:pStyle w:val="Heading1"/>
        <w:spacing w:before="75"/>
      </w:pPr>
      <w:r>
        <w:rPr>
          <w:rFonts w:ascii="Microsoft Sans Serif" w:hAnsi="Microsoft Sans Serif"/>
          <w:b w:val="0"/>
          <w:w w:val="105"/>
        </w:rPr>
        <w:t>→</w:t>
      </w:r>
      <w:r>
        <w:rPr>
          <w:rFonts w:ascii="Microsoft Sans Serif" w:hAnsi="Microsoft Sans Serif"/>
          <w:b w:val="0"/>
          <w:spacing w:val="-14"/>
          <w:w w:val="105"/>
        </w:rPr>
        <w:t> </w:t>
      </w:r>
      <w:r>
        <w:rPr>
          <w:w w:val="105"/>
        </w:rPr>
        <w:t>TITOLO</w:t>
      </w:r>
      <w:r>
        <w:rPr>
          <w:spacing w:val="-13"/>
          <w:w w:val="105"/>
        </w:rPr>
        <w:t> </w:t>
      </w:r>
      <w:r>
        <w:rPr>
          <w:w w:val="105"/>
        </w:rPr>
        <w:t>IV:</w:t>
      </w:r>
      <w:r>
        <w:rPr>
          <w:spacing w:val="-14"/>
          <w:w w:val="105"/>
        </w:rPr>
        <w:t> </w:t>
      </w:r>
      <w:r>
        <w:rPr>
          <w:w w:val="105"/>
        </w:rPr>
        <w:t>delle</w:t>
      </w:r>
      <w:r>
        <w:rPr>
          <w:spacing w:val="-14"/>
          <w:w w:val="105"/>
        </w:rPr>
        <w:t> </w:t>
      </w:r>
      <w:r>
        <w:rPr>
          <w:w w:val="105"/>
        </w:rPr>
        <w:t>promesse</w:t>
      </w:r>
      <w:r>
        <w:rPr>
          <w:spacing w:val="-14"/>
          <w:w w:val="105"/>
        </w:rPr>
        <w:t> </w:t>
      </w:r>
      <w:r>
        <w:rPr>
          <w:spacing w:val="-2"/>
          <w:w w:val="105"/>
        </w:rPr>
        <w:t>unilaterali</w:t>
      </w:r>
    </w:p>
    <w:p>
      <w:pPr>
        <w:spacing w:before="47"/>
        <w:ind w:left="141" w:right="0" w:firstLine="0"/>
        <w:jc w:val="left"/>
        <w:rPr>
          <w:rFonts w:ascii="Arial"/>
          <w:i/>
          <w:sz w:val="22"/>
        </w:rPr>
      </w:pPr>
      <w:r>
        <w:rPr>
          <w:rFonts w:ascii="Arial"/>
          <w:b/>
          <w:sz w:val="22"/>
        </w:rPr>
        <w:t>Art.</w:t>
      </w:r>
      <w:r>
        <w:rPr>
          <w:rFonts w:ascii="Arial"/>
          <w:b/>
          <w:spacing w:val="-2"/>
          <w:sz w:val="22"/>
        </w:rPr>
        <w:t> </w:t>
      </w:r>
      <w:r>
        <w:rPr>
          <w:rFonts w:ascii="Arial"/>
          <w:b/>
          <w:sz w:val="22"/>
        </w:rPr>
        <w:t>1987</w:t>
      </w:r>
      <w:r>
        <w:rPr>
          <w:sz w:val="22"/>
        </w:rPr>
        <w:t>:</w:t>
      </w:r>
      <w:r>
        <w:rPr>
          <w:spacing w:val="-1"/>
          <w:sz w:val="22"/>
        </w:rPr>
        <w:t> </w:t>
      </w:r>
      <w:r>
        <w:rPr>
          <w:rFonts w:ascii="Arial"/>
          <w:i/>
          <w:sz w:val="22"/>
        </w:rPr>
        <w:t>Efficacia</w:t>
      </w:r>
      <w:r>
        <w:rPr>
          <w:rFonts w:ascii="Arial"/>
          <w:i/>
          <w:spacing w:val="-1"/>
          <w:sz w:val="22"/>
        </w:rPr>
        <w:t> </w:t>
      </w:r>
      <w:r>
        <w:rPr>
          <w:rFonts w:ascii="Arial"/>
          <w:i/>
          <w:sz w:val="22"/>
        </w:rPr>
        <w:t>delle </w:t>
      </w:r>
      <w:r>
        <w:rPr>
          <w:rFonts w:ascii="Arial"/>
          <w:i/>
          <w:spacing w:val="-2"/>
          <w:sz w:val="22"/>
        </w:rPr>
        <w:t>promesse</w:t>
      </w:r>
    </w:p>
    <w:p>
      <w:pPr>
        <w:pStyle w:val="BodyText"/>
        <w:spacing w:line="271" w:lineRule="auto" w:before="33"/>
      </w:pPr>
      <w:r>
        <w:rPr/>
        <w:t>“La</w:t>
      </w:r>
      <w:r>
        <w:rPr>
          <w:spacing w:val="-3"/>
        </w:rPr>
        <w:t> </w:t>
      </w:r>
      <w:r>
        <w:rPr/>
        <w:t>promessa</w:t>
      </w:r>
      <w:r>
        <w:rPr>
          <w:spacing w:val="-3"/>
        </w:rPr>
        <w:t> </w:t>
      </w:r>
      <w:r>
        <w:rPr/>
        <w:t>unilaterale</w:t>
      </w:r>
      <w:r>
        <w:rPr>
          <w:spacing w:val="-3"/>
        </w:rPr>
        <w:t> </w:t>
      </w:r>
      <w:r>
        <w:rPr/>
        <w:t>di</w:t>
      </w:r>
      <w:r>
        <w:rPr>
          <w:spacing w:val="-3"/>
        </w:rPr>
        <w:t> </w:t>
      </w:r>
      <w:r>
        <w:rPr/>
        <w:t>una</w:t>
      </w:r>
      <w:r>
        <w:rPr>
          <w:spacing w:val="-3"/>
        </w:rPr>
        <w:t> </w:t>
      </w:r>
      <w:r>
        <w:rPr/>
        <w:t>prestazione</w:t>
      </w:r>
      <w:r>
        <w:rPr>
          <w:spacing w:val="-3"/>
        </w:rPr>
        <w:t> </w:t>
      </w:r>
      <w:r>
        <w:rPr/>
        <w:t>non</w:t>
      </w:r>
      <w:r>
        <w:rPr>
          <w:spacing w:val="-3"/>
        </w:rPr>
        <w:t> </w:t>
      </w:r>
      <w:r>
        <w:rPr/>
        <w:t>produce</w:t>
      </w:r>
      <w:r>
        <w:rPr>
          <w:spacing w:val="-3"/>
        </w:rPr>
        <w:t> </w:t>
      </w:r>
      <w:r>
        <w:rPr/>
        <w:t>effetti</w:t>
      </w:r>
      <w:r>
        <w:rPr>
          <w:spacing w:val="-3"/>
        </w:rPr>
        <w:t> </w:t>
      </w:r>
      <w:r>
        <w:rPr/>
        <w:t>obbligatori</w:t>
      </w:r>
      <w:r>
        <w:rPr>
          <w:spacing w:val="-3"/>
        </w:rPr>
        <w:t> </w:t>
      </w:r>
      <w:r>
        <w:rPr/>
        <w:t>fuori</w:t>
      </w:r>
      <w:r>
        <w:rPr>
          <w:spacing w:val="-3"/>
        </w:rPr>
        <w:t> </w:t>
      </w:r>
      <w:r>
        <w:rPr/>
        <w:t>dei</w:t>
      </w:r>
      <w:r>
        <w:rPr>
          <w:spacing w:val="-3"/>
        </w:rPr>
        <w:t> </w:t>
      </w:r>
      <w:r>
        <w:rPr/>
        <w:t>casi</w:t>
      </w:r>
      <w:r>
        <w:rPr>
          <w:spacing w:val="-3"/>
        </w:rPr>
        <w:t> </w:t>
      </w:r>
      <w:r>
        <w:rPr/>
        <w:t>ammessi dalla legge”.</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3"/>
          <w:sz w:val="22"/>
        </w:rPr>
        <w:t> </w:t>
      </w:r>
      <w:r>
        <w:rPr>
          <w:rFonts w:ascii="Arial"/>
          <w:b/>
          <w:sz w:val="22"/>
        </w:rPr>
        <w:t>1988</w:t>
      </w:r>
      <w:r>
        <w:rPr>
          <w:sz w:val="22"/>
        </w:rPr>
        <w:t>:</w:t>
      </w:r>
      <w:r>
        <w:rPr>
          <w:spacing w:val="-1"/>
          <w:sz w:val="22"/>
        </w:rPr>
        <w:t> </w:t>
      </w:r>
      <w:r>
        <w:rPr>
          <w:rFonts w:ascii="Arial"/>
          <w:i/>
          <w:sz w:val="22"/>
        </w:rPr>
        <w:t>Promessa</w:t>
      </w:r>
      <w:r>
        <w:rPr>
          <w:rFonts w:ascii="Arial"/>
          <w:i/>
          <w:spacing w:val="-1"/>
          <w:sz w:val="22"/>
        </w:rPr>
        <w:t> </w:t>
      </w:r>
      <w:r>
        <w:rPr>
          <w:rFonts w:ascii="Arial"/>
          <w:i/>
          <w:sz w:val="22"/>
        </w:rPr>
        <w:t>di</w:t>
      </w:r>
      <w:r>
        <w:rPr>
          <w:rFonts w:ascii="Arial"/>
          <w:i/>
          <w:spacing w:val="-1"/>
          <w:sz w:val="22"/>
        </w:rPr>
        <w:t> </w:t>
      </w:r>
      <w:r>
        <w:rPr>
          <w:rFonts w:ascii="Arial"/>
          <w:i/>
          <w:sz w:val="22"/>
        </w:rPr>
        <w:t>pagamento</w:t>
      </w:r>
      <w:r>
        <w:rPr>
          <w:rFonts w:ascii="Arial"/>
          <w:i/>
          <w:spacing w:val="-2"/>
          <w:sz w:val="22"/>
        </w:rPr>
        <w:t> </w:t>
      </w:r>
      <w:r>
        <w:rPr>
          <w:rFonts w:ascii="Arial"/>
          <w:i/>
          <w:sz w:val="22"/>
        </w:rPr>
        <w:t>e</w:t>
      </w:r>
      <w:r>
        <w:rPr>
          <w:rFonts w:ascii="Arial"/>
          <w:i/>
          <w:spacing w:val="-1"/>
          <w:sz w:val="22"/>
        </w:rPr>
        <w:t> </w:t>
      </w:r>
      <w:r>
        <w:rPr>
          <w:rFonts w:ascii="Arial"/>
          <w:i/>
          <w:sz w:val="22"/>
        </w:rPr>
        <w:t>ricognizione</w:t>
      </w:r>
      <w:r>
        <w:rPr>
          <w:rFonts w:ascii="Arial"/>
          <w:i/>
          <w:spacing w:val="-1"/>
          <w:sz w:val="22"/>
        </w:rPr>
        <w:t> </w:t>
      </w:r>
      <w:r>
        <w:rPr>
          <w:rFonts w:ascii="Arial"/>
          <w:i/>
          <w:sz w:val="22"/>
        </w:rPr>
        <w:t>del</w:t>
      </w:r>
      <w:r>
        <w:rPr>
          <w:rFonts w:ascii="Arial"/>
          <w:i/>
          <w:spacing w:val="-1"/>
          <w:sz w:val="22"/>
        </w:rPr>
        <w:t> </w:t>
      </w:r>
      <w:r>
        <w:rPr>
          <w:rFonts w:ascii="Arial"/>
          <w:i/>
          <w:spacing w:val="-2"/>
          <w:sz w:val="22"/>
        </w:rPr>
        <w:t>debito</w:t>
      </w:r>
    </w:p>
    <w:p>
      <w:pPr>
        <w:pStyle w:val="BodyText"/>
        <w:spacing w:line="271" w:lineRule="auto"/>
      </w:pPr>
      <w:r>
        <w:rPr/>
        <w:t>“La</w:t>
      </w:r>
      <w:r>
        <w:rPr>
          <w:spacing w:val="-2"/>
        </w:rPr>
        <w:t> </w:t>
      </w:r>
      <w:r>
        <w:rPr/>
        <w:t>promessa</w:t>
      </w:r>
      <w:r>
        <w:rPr>
          <w:spacing w:val="-2"/>
        </w:rPr>
        <w:t> </w:t>
      </w:r>
      <w:r>
        <w:rPr/>
        <w:t>di</w:t>
      </w:r>
      <w:r>
        <w:rPr>
          <w:spacing w:val="-2"/>
        </w:rPr>
        <w:t> </w:t>
      </w:r>
      <w:r>
        <w:rPr/>
        <w:t>pagamento</w:t>
      </w:r>
      <w:r>
        <w:rPr>
          <w:spacing w:val="-2"/>
        </w:rPr>
        <w:t> </w:t>
      </w:r>
      <w:r>
        <w:rPr/>
        <w:t>o</w:t>
      </w:r>
      <w:r>
        <w:rPr>
          <w:spacing w:val="-2"/>
        </w:rPr>
        <w:t> </w:t>
      </w:r>
      <w:r>
        <w:rPr/>
        <w:t>la</w:t>
      </w:r>
      <w:r>
        <w:rPr>
          <w:spacing w:val="-2"/>
        </w:rPr>
        <w:t> </w:t>
      </w:r>
      <w:r>
        <w:rPr/>
        <w:t>ricognizione</w:t>
      </w:r>
      <w:r>
        <w:rPr>
          <w:spacing w:val="-2"/>
        </w:rPr>
        <w:t> </w:t>
      </w:r>
      <w:r>
        <w:rPr/>
        <w:t>di</w:t>
      </w:r>
      <w:r>
        <w:rPr>
          <w:spacing w:val="-2"/>
        </w:rPr>
        <w:t> </w:t>
      </w:r>
      <w:r>
        <w:rPr/>
        <w:t>un</w:t>
      </w:r>
      <w:r>
        <w:rPr>
          <w:spacing w:val="-2"/>
        </w:rPr>
        <w:t> </w:t>
      </w:r>
      <w:r>
        <w:rPr/>
        <w:t>debito</w:t>
      </w:r>
      <w:r>
        <w:rPr>
          <w:spacing w:val="-2"/>
        </w:rPr>
        <w:t> </w:t>
      </w:r>
      <w:r>
        <w:rPr/>
        <w:t>dispensa</w:t>
      </w:r>
      <w:r>
        <w:rPr>
          <w:spacing w:val="-2"/>
        </w:rPr>
        <w:t> </w:t>
      </w:r>
      <w:r>
        <w:rPr/>
        <w:t>colui</w:t>
      </w:r>
      <w:r>
        <w:rPr>
          <w:spacing w:val="-2"/>
        </w:rPr>
        <w:t> </w:t>
      </w:r>
      <w:r>
        <w:rPr/>
        <w:t>a</w:t>
      </w:r>
      <w:r>
        <w:rPr>
          <w:spacing w:val="-2"/>
        </w:rPr>
        <w:t> </w:t>
      </w:r>
      <w:r>
        <w:rPr/>
        <w:t>favore</w:t>
      </w:r>
      <w:r>
        <w:rPr>
          <w:spacing w:val="-2"/>
        </w:rPr>
        <w:t> </w:t>
      </w:r>
      <w:r>
        <w:rPr/>
        <w:t>del</w:t>
      </w:r>
      <w:r>
        <w:rPr>
          <w:spacing w:val="-2"/>
        </w:rPr>
        <w:t> </w:t>
      </w:r>
      <w:r>
        <w:rPr/>
        <w:t>quale</w:t>
      </w:r>
      <w:r>
        <w:rPr>
          <w:spacing w:val="-2"/>
        </w:rPr>
        <w:t> </w:t>
      </w:r>
      <w:r>
        <w:rPr/>
        <w:t>è</w:t>
      </w:r>
      <w:r>
        <w:rPr>
          <w:spacing w:val="-2"/>
        </w:rPr>
        <w:t> </w:t>
      </w:r>
      <w:r>
        <w:rPr/>
        <w:t>fatta dall'onere di provare il rapporto fondamentale. L'esistenza di questo si presume fino a prova </w:t>
      </w:r>
      <w:r>
        <w:rPr>
          <w:spacing w:val="-2"/>
        </w:rPr>
        <w:t>contraria”.</w:t>
      </w:r>
    </w:p>
    <w:p>
      <w:pPr>
        <w:pStyle w:val="BodyText"/>
        <w:spacing w:before="35"/>
        <w:ind w:left="0"/>
      </w:pPr>
    </w:p>
    <w:p>
      <w:pPr>
        <w:spacing w:before="1"/>
        <w:ind w:left="141" w:right="0" w:firstLine="0"/>
        <w:jc w:val="left"/>
        <w:rPr>
          <w:rFonts w:ascii="Arial"/>
          <w:i/>
          <w:sz w:val="22"/>
        </w:rPr>
      </w:pPr>
      <w:r>
        <w:rPr>
          <w:rFonts w:ascii="Arial"/>
          <w:b/>
          <w:sz w:val="22"/>
        </w:rPr>
        <w:t>Art.</w:t>
      </w:r>
      <w:r>
        <w:rPr>
          <w:rFonts w:ascii="Arial"/>
          <w:b/>
          <w:spacing w:val="-3"/>
          <w:sz w:val="22"/>
        </w:rPr>
        <w:t> </w:t>
      </w:r>
      <w:r>
        <w:rPr>
          <w:rFonts w:ascii="Arial"/>
          <w:b/>
          <w:sz w:val="22"/>
        </w:rPr>
        <w:t>1989</w:t>
      </w:r>
      <w:r>
        <w:rPr>
          <w:sz w:val="22"/>
        </w:rPr>
        <w:t>:</w:t>
      </w:r>
      <w:r>
        <w:rPr>
          <w:spacing w:val="-1"/>
          <w:sz w:val="22"/>
        </w:rPr>
        <w:t> </w:t>
      </w:r>
      <w:r>
        <w:rPr>
          <w:rFonts w:ascii="Arial"/>
          <w:i/>
          <w:sz w:val="22"/>
        </w:rPr>
        <w:t>Promessa</w:t>
      </w:r>
      <w:r>
        <w:rPr>
          <w:rFonts w:ascii="Arial"/>
          <w:i/>
          <w:spacing w:val="-2"/>
          <w:sz w:val="22"/>
        </w:rPr>
        <w:t> </w:t>
      </w:r>
      <w:r>
        <w:rPr>
          <w:rFonts w:ascii="Arial"/>
          <w:i/>
          <w:sz w:val="22"/>
        </w:rPr>
        <w:t>al</w:t>
      </w:r>
      <w:r>
        <w:rPr>
          <w:rFonts w:ascii="Arial"/>
          <w:i/>
          <w:spacing w:val="-1"/>
          <w:sz w:val="22"/>
        </w:rPr>
        <w:t> </w:t>
      </w:r>
      <w:r>
        <w:rPr>
          <w:rFonts w:ascii="Arial"/>
          <w:i/>
          <w:spacing w:val="-2"/>
          <w:sz w:val="22"/>
        </w:rPr>
        <w:t>pubblico</w:t>
      </w:r>
    </w:p>
    <w:p>
      <w:pPr>
        <w:pStyle w:val="BodyText"/>
        <w:spacing w:line="271" w:lineRule="auto" w:before="33"/>
      </w:pPr>
      <w:r>
        <w:rPr/>
        <w:t>“Colui che, rivolgendosi al pubblico, promette una prestazione a favore di chi si trovi in una determinata</w:t>
      </w:r>
      <w:r>
        <w:rPr>
          <w:spacing w:val="-3"/>
        </w:rPr>
        <w:t> </w:t>
      </w:r>
      <w:r>
        <w:rPr/>
        <w:t>situazione</w:t>
      </w:r>
      <w:r>
        <w:rPr>
          <w:spacing w:val="-3"/>
        </w:rPr>
        <w:t> </w:t>
      </w:r>
      <w:r>
        <w:rPr/>
        <w:t>o</w:t>
      </w:r>
      <w:r>
        <w:rPr>
          <w:spacing w:val="-3"/>
        </w:rPr>
        <w:t> </w:t>
      </w:r>
      <w:r>
        <w:rPr/>
        <w:t>compia</w:t>
      </w:r>
      <w:r>
        <w:rPr>
          <w:spacing w:val="-3"/>
        </w:rPr>
        <w:t> </w:t>
      </w:r>
      <w:r>
        <w:rPr/>
        <w:t>una</w:t>
      </w:r>
      <w:r>
        <w:rPr>
          <w:spacing w:val="-3"/>
        </w:rPr>
        <w:t> </w:t>
      </w:r>
      <w:r>
        <w:rPr/>
        <w:t>determinata</w:t>
      </w:r>
      <w:r>
        <w:rPr>
          <w:spacing w:val="-3"/>
        </w:rPr>
        <w:t> </w:t>
      </w:r>
      <w:r>
        <w:rPr/>
        <w:t>azione,</w:t>
      </w:r>
      <w:r>
        <w:rPr>
          <w:spacing w:val="-4"/>
        </w:rPr>
        <w:t> </w:t>
      </w:r>
      <w:r>
        <w:rPr/>
        <w:t>è</w:t>
      </w:r>
      <w:r>
        <w:rPr>
          <w:spacing w:val="-3"/>
        </w:rPr>
        <w:t> </w:t>
      </w:r>
      <w:r>
        <w:rPr/>
        <w:t>vincolato</w:t>
      </w:r>
      <w:r>
        <w:rPr>
          <w:spacing w:val="-3"/>
        </w:rPr>
        <w:t> </w:t>
      </w:r>
      <w:r>
        <w:rPr/>
        <w:t>dalla</w:t>
      </w:r>
      <w:r>
        <w:rPr>
          <w:spacing w:val="-3"/>
        </w:rPr>
        <w:t> </w:t>
      </w:r>
      <w:r>
        <w:rPr/>
        <w:t>promessa</w:t>
      </w:r>
      <w:r>
        <w:rPr>
          <w:spacing w:val="-3"/>
        </w:rPr>
        <w:t> </w:t>
      </w:r>
      <w:r>
        <w:rPr/>
        <w:t>non</w:t>
      </w:r>
      <w:r>
        <w:rPr>
          <w:spacing w:val="-3"/>
        </w:rPr>
        <w:t> </w:t>
      </w:r>
      <w:r>
        <w:rPr/>
        <w:t>appena questa è resa pubblica.</w:t>
      </w:r>
    </w:p>
    <w:p>
      <w:pPr>
        <w:pStyle w:val="BodyText"/>
        <w:spacing w:line="271" w:lineRule="auto" w:before="2"/>
        <w:ind w:firstLine="122"/>
      </w:pPr>
      <w:r>
        <w:rPr/>
        <w:t>Se</w:t>
      </w:r>
      <w:r>
        <w:rPr>
          <w:spacing w:val="-2"/>
        </w:rPr>
        <w:t> </w:t>
      </w:r>
      <w:r>
        <w:rPr/>
        <w:t>alla</w:t>
      </w:r>
      <w:r>
        <w:rPr>
          <w:spacing w:val="-2"/>
        </w:rPr>
        <w:t> </w:t>
      </w:r>
      <w:r>
        <w:rPr/>
        <w:t>promessa</w:t>
      </w:r>
      <w:r>
        <w:rPr>
          <w:spacing w:val="-2"/>
        </w:rPr>
        <w:t> </w:t>
      </w:r>
      <w:r>
        <w:rPr/>
        <w:t>non</w:t>
      </w:r>
      <w:r>
        <w:rPr>
          <w:spacing w:val="-2"/>
        </w:rPr>
        <w:t> </w:t>
      </w:r>
      <w:r>
        <w:rPr/>
        <w:t>è</w:t>
      </w:r>
      <w:r>
        <w:rPr>
          <w:spacing w:val="-2"/>
        </w:rPr>
        <w:t> </w:t>
      </w:r>
      <w:r>
        <w:rPr/>
        <w:t>apposto</w:t>
      </w:r>
      <w:r>
        <w:rPr>
          <w:spacing w:val="-2"/>
        </w:rPr>
        <w:t> </w:t>
      </w:r>
      <w:r>
        <w:rPr/>
        <w:t>un</w:t>
      </w:r>
      <w:r>
        <w:rPr>
          <w:spacing w:val="-2"/>
        </w:rPr>
        <w:t> </w:t>
      </w:r>
      <w:r>
        <w:rPr/>
        <w:t>termine,</w:t>
      </w:r>
      <w:r>
        <w:rPr>
          <w:spacing w:val="-3"/>
        </w:rPr>
        <w:t> </w:t>
      </w:r>
      <w:r>
        <w:rPr/>
        <w:t>o</w:t>
      </w:r>
      <w:r>
        <w:rPr>
          <w:spacing w:val="-2"/>
        </w:rPr>
        <w:t> </w:t>
      </w:r>
      <w:r>
        <w:rPr/>
        <w:t>questo</w:t>
      </w:r>
      <w:r>
        <w:rPr>
          <w:spacing w:val="-2"/>
        </w:rPr>
        <w:t> </w:t>
      </w:r>
      <w:r>
        <w:rPr/>
        <w:t>non</w:t>
      </w:r>
      <w:r>
        <w:rPr>
          <w:spacing w:val="-2"/>
        </w:rPr>
        <w:t> </w:t>
      </w:r>
      <w:r>
        <w:rPr/>
        <w:t>risulta</w:t>
      </w:r>
      <w:r>
        <w:rPr>
          <w:spacing w:val="-2"/>
        </w:rPr>
        <w:t> </w:t>
      </w:r>
      <w:r>
        <w:rPr/>
        <w:t>dalla</w:t>
      </w:r>
      <w:r>
        <w:rPr>
          <w:spacing w:val="-2"/>
        </w:rPr>
        <w:t> </w:t>
      </w:r>
      <w:r>
        <w:rPr/>
        <w:t>natura</w:t>
      </w:r>
      <w:r>
        <w:rPr>
          <w:spacing w:val="-2"/>
        </w:rPr>
        <w:t> </w:t>
      </w:r>
      <w:r>
        <w:rPr/>
        <w:t>o</w:t>
      </w:r>
      <w:r>
        <w:rPr>
          <w:spacing w:val="-2"/>
        </w:rPr>
        <w:t> </w:t>
      </w:r>
      <w:r>
        <w:rPr/>
        <w:t>dallo</w:t>
      </w:r>
      <w:r>
        <w:rPr>
          <w:spacing w:val="-2"/>
        </w:rPr>
        <w:t> </w:t>
      </w:r>
      <w:r>
        <w:rPr/>
        <w:t>scopo</w:t>
      </w:r>
      <w:r>
        <w:rPr>
          <w:spacing w:val="-2"/>
        </w:rPr>
        <w:t> </w:t>
      </w:r>
      <w:r>
        <w:rPr/>
        <w:t>della medesima, il vincolo del promittente cessa, qualora entro l'anno dalla promessa non gli sia stato comunicato l'avveramento della situazione o il compimento dell'azione prevista nella promessa”.</w:t>
      </w:r>
    </w:p>
    <w:p>
      <w:pPr>
        <w:pStyle w:val="BodyText"/>
        <w:spacing w:before="36"/>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1990</w:t>
      </w:r>
      <w:r>
        <w:rPr>
          <w:sz w:val="22"/>
        </w:rPr>
        <w:t>:</w:t>
      </w:r>
      <w:r>
        <w:rPr>
          <w:spacing w:val="-1"/>
          <w:sz w:val="22"/>
        </w:rPr>
        <w:t> </w:t>
      </w:r>
      <w:r>
        <w:rPr>
          <w:rFonts w:ascii="Arial"/>
          <w:i/>
          <w:sz w:val="22"/>
        </w:rPr>
        <w:t>Revoca</w:t>
      </w:r>
      <w:r>
        <w:rPr>
          <w:rFonts w:ascii="Arial"/>
          <w:i/>
          <w:spacing w:val="-1"/>
          <w:sz w:val="22"/>
        </w:rPr>
        <w:t> </w:t>
      </w:r>
      <w:r>
        <w:rPr>
          <w:rFonts w:ascii="Arial"/>
          <w:i/>
          <w:sz w:val="22"/>
        </w:rPr>
        <w:t>della </w:t>
      </w:r>
      <w:r>
        <w:rPr>
          <w:rFonts w:ascii="Arial"/>
          <w:i/>
          <w:spacing w:val="-2"/>
          <w:sz w:val="22"/>
        </w:rPr>
        <w:t>promessa</w:t>
      </w:r>
    </w:p>
    <w:p>
      <w:pPr>
        <w:pStyle w:val="BodyText"/>
        <w:spacing w:line="271" w:lineRule="auto"/>
      </w:pPr>
      <w:r>
        <w:rPr/>
        <w:t>“La promessa può essere revocata prima della scadenza del termine indicato dall'articolo precedente</w:t>
      </w:r>
      <w:r>
        <w:rPr>
          <w:spacing w:val="-3"/>
        </w:rPr>
        <w:t> </w:t>
      </w:r>
      <w:r>
        <w:rPr/>
        <w:t>solo</w:t>
      </w:r>
      <w:r>
        <w:rPr>
          <w:spacing w:val="-3"/>
        </w:rPr>
        <w:t> </w:t>
      </w:r>
      <w:r>
        <w:rPr/>
        <w:t>per</w:t>
      </w:r>
      <w:r>
        <w:rPr>
          <w:spacing w:val="-3"/>
        </w:rPr>
        <w:t> </w:t>
      </w:r>
      <w:r>
        <w:rPr/>
        <w:t>giusta</w:t>
      </w:r>
      <w:r>
        <w:rPr>
          <w:spacing w:val="-3"/>
        </w:rPr>
        <w:t> </w:t>
      </w:r>
      <w:r>
        <w:rPr/>
        <w:t>causa,</w:t>
      </w:r>
      <w:r>
        <w:rPr>
          <w:spacing w:val="-4"/>
        </w:rPr>
        <w:t> </w:t>
      </w:r>
      <w:r>
        <w:rPr/>
        <w:t>purché</w:t>
      </w:r>
      <w:r>
        <w:rPr>
          <w:spacing w:val="-3"/>
        </w:rPr>
        <w:t> </w:t>
      </w:r>
      <w:r>
        <w:rPr/>
        <w:t>la</w:t>
      </w:r>
      <w:r>
        <w:rPr>
          <w:spacing w:val="-3"/>
        </w:rPr>
        <w:t> </w:t>
      </w:r>
      <w:r>
        <w:rPr/>
        <w:t>revoca</w:t>
      </w:r>
      <w:r>
        <w:rPr>
          <w:spacing w:val="-3"/>
        </w:rPr>
        <w:t> </w:t>
      </w:r>
      <w:r>
        <w:rPr/>
        <w:t>sia</w:t>
      </w:r>
      <w:r>
        <w:rPr>
          <w:spacing w:val="-3"/>
        </w:rPr>
        <w:t> </w:t>
      </w:r>
      <w:r>
        <w:rPr/>
        <w:t>resa</w:t>
      </w:r>
      <w:r>
        <w:rPr>
          <w:spacing w:val="-3"/>
        </w:rPr>
        <w:t> </w:t>
      </w:r>
      <w:r>
        <w:rPr/>
        <w:t>pubblica</w:t>
      </w:r>
      <w:r>
        <w:rPr>
          <w:spacing w:val="-3"/>
        </w:rPr>
        <w:t> </w:t>
      </w:r>
      <w:r>
        <w:rPr/>
        <w:t>nella</w:t>
      </w:r>
      <w:r>
        <w:rPr>
          <w:spacing w:val="-3"/>
        </w:rPr>
        <w:t> </w:t>
      </w:r>
      <w:r>
        <w:rPr/>
        <w:t>stessa</w:t>
      </w:r>
      <w:r>
        <w:rPr>
          <w:spacing w:val="-3"/>
        </w:rPr>
        <w:t> </w:t>
      </w:r>
      <w:r>
        <w:rPr/>
        <w:t>forma</w:t>
      </w:r>
      <w:r>
        <w:rPr>
          <w:spacing w:val="-3"/>
        </w:rPr>
        <w:t> </w:t>
      </w:r>
      <w:r>
        <w:rPr/>
        <w:t>della promessa o in forma equivalente.</w:t>
      </w:r>
    </w:p>
    <w:p>
      <w:pPr>
        <w:pStyle w:val="BodyText"/>
        <w:spacing w:line="271" w:lineRule="auto" w:before="2"/>
        <w:ind w:firstLine="122"/>
      </w:pPr>
      <w:r>
        <w:rPr/>
        <w:t>In</w:t>
      </w:r>
      <w:r>
        <w:rPr>
          <w:spacing w:val="-3"/>
        </w:rPr>
        <w:t> </w:t>
      </w:r>
      <w:r>
        <w:rPr/>
        <w:t>nessun</w:t>
      </w:r>
      <w:r>
        <w:rPr>
          <w:spacing w:val="-3"/>
        </w:rPr>
        <w:t> </w:t>
      </w:r>
      <w:r>
        <w:rPr/>
        <w:t>caso</w:t>
      </w:r>
      <w:r>
        <w:rPr>
          <w:spacing w:val="-3"/>
        </w:rPr>
        <w:t> </w:t>
      </w:r>
      <w:r>
        <w:rPr/>
        <w:t>la</w:t>
      </w:r>
      <w:r>
        <w:rPr>
          <w:spacing w:val="-3"/>
        </w:rPr>
        <w:t> </w:t>
      </w:r>
      <w:r>
        <w:rPr/>
        <w:t>revoca</w:t>
      </w:r>
      <w:r>
        <w:rPr>
          <w:spacing w:val="-3"/>
        </w:rPr>
        <w:t> </w:t>
      </w:r>
      <w:r>
        <w:rPr/>
        <w:t>può</w:t>
      </w:r>
      <w:r>
        <w:rPr>
          <w:spacing w:val="-3"/>
        </w:rPr>
        <w:t> </w:t>
      </w:r>
      <w:r>
        <w:rPr/>
        <w:t>avere</w:t>
      </w:r>
      <w:r>
        <w:rPr>
          <w:spacing w:val="-3"/>
        </w:rPr>
        <w:t> </w:t>
      </w:r>
      <w:r>
        <w:rPr/>
        <w:t>effetto</w:t>
      </w:r>
      <w:r>
        <w:rPr>
          <w:spacing w:val="-3"/>
        </w:rPr>
        <w:t> </w:t>
      </w:r>
      <w:r>
        <w:rPr/>
        <w:t>se</w:t>
      </w:r>
      <w:r>
        <w:rPr>
          <w:spacing w:val="-3"/>
        </w:rPr>
        <w:t> </w:t>
      </w:r>
      <w:r>
        <w:rPr/>
        <w:t>la</w:t>
      </w:r>
      <w:r>
        <w:rPr>
          <w:spacing w:val="-3"/>
        </w:rPr>
        <w:t> </w:t>
      </w:r>
      <w:r>
        <w:rPr/>
        <w:t>situazione</w:t>
      </w:r>
      <w:r>
        <w:rPr>
          <w:spacing w:val="-3"/>
        </w:rPr>
        <w:t> </w:t>
      </w:r>
      <w:r>
        <w:rPr/>
        <w:t>prevista</w:t>
      </w:r>
      <w:r>
        <w:rPr>
          <w:spacing w:val="-3"/>
        </w:rPr>
        <w:t> </w:t>
      </w:r>
      <w:r>
        <w:rPr/>
        <w:t>nella</w:t>
      </w:r>
      <w:r>
        <w:rPr>
          <w:spacing w:val="-3"/>
        </w:rPr>
        <w:t> </w:t>
      </w:r>
      <w:r>
        <w:rPr/>
        <w:t>promessa</w:t>
      </w:r>
      <w:r>
        <w:rPr>
          <w:spacing w:val="-3"/>
        </w:rPr>
        <w:t> </w:t>
      </w:r>
      <w:r>
        <w:rPr/>
        <w:t>si</w:t>
      </w:r>
      <w:r>
        <w:rPr>
          <w:spacing w:val="-3"/>
        </w:rPr>
        <w:t> </w:t>
      </w:r>
      <w:r>
        <w:rPr/>
        <w:t>è</w:t>
      </w:r>
      <w:r>
        <w:rPr>
          <w:spacing w:val="-3"/>
        </w:rPr>
        <w:t> </w:t>
      </w:r>
      <w:r>
        <w:rPr/>
        <w:t>già verificata o se l'azione è già stata compiuta”.</w:t>
      </w:r>
    </w:p>
    <w:p>
      <w:pPr>
        <w:pStyle w:val="BodyText"/>
        <w:ind w:left="0"/>
      </w:pPr>
    </w:p>
    <w:p>
      <w:pPr>
        <w:spacing w:before="1"/>
        <w:ind w:left="141" w:right="0" w:firstLine="0"/>
        <w:jc w:val="left"/>
        <w:rPr>
          <w:rFonts w:ascii="Arial" w:hAnsi="Arial"/>
          <w:i/>
          <w:sz w:val="22"/>
        </w:rPr>
      </w:pPr>
      <w:r>
        <w:rPr>
          <w:rFonts w:ascii="Arial" w:hAnsi="Arial"/>
          <w:b/>
          <w:sz w:val="22"/>
        </w:rPr>
        <w:t>Art.</w:t>
      </w:r>
      <w:r>
        <w:rPr>
          <w:rFonts w:ascii="Arial" w:hAnsi="Arial"/>
          <w:b/>
          <w:spacing w:val="-2"/>
          <w:sz w:val="22"/>
        </w:rPr>
        <w:t> </w:t>
      </w:r>
      <w:r>
        <w:rPr>
          <w:rFonts w:ascii="Arial" w:hAnsi="Arial"/>
          <w:b/>
          <w:sz w:val="22"/>
        </w:rPr>
        <w:t>1991</w:t>
      </w:r>
      <w:r>
        <w:rPr>
          <w:sz w:val="22"/>
        </w:rPr>
        <w:t>:</w:t>
      </w:r>
      <w:r>
        <w:rPr>
          <w:spacing w:val="-1"/>
          <w:sz w:val="22"/>
        </w:rPr>
        <w:t> </w:t>
      </w:r>
      <w:r>
        <w:rPr>
          <w:rFonts w:ascii="Arial" w:hAnsi="Arial"/>
          <w:i/>
          <w:sz w:val="22"/>
        </w:rPr>
        <w:t>Cooperazione di</w:t>
      </w:r>
      <w:r>
        <w:rPr>
          <w:rFonts w:ascii="Arial" w:hAnsi="Arial"/>
          <w:i/>
          <w:spacing w:val="-1"/>
          <w:sz w:val="22"/>
        </w:rPr>
        <w:t> </w:t>
      </w:r>
      <w:r>
        <w:rPr>
          <w:rFonts w:ascii="Arial" w:hAnsi="Arial"/>
          <w:i/>
          <w:sz w:val="22"/>
        </w:rPr>
        <w:t>più </w:t>
      </w:r>
      <w:r>
        <w:rPr>
          <w:rFonts w:ascii="Arial" w:hAnsi="Arial"/>
          <w:i/>
          <w:spacing w:val="-2"/>
          <w:sz w:val="22"/>
        </w:rPr>
        <w:t>persone</w:t>
      </w:r>
    </w:p>
    <w:p>
      <w:pPr>
        <w:pStyle w:val="BodyText"/>
        <w:spacing w:line="271" w:lineRule="auto" w:before="33"/>
      </w:pPr>
      <w:r>
        <w:rPr/>
        <w:t>“Se</w:t>
      </w:r>
      <w:r>
        <w:rPr>
          <w:spacing w:val="-3"/>
        </w:rPr>
        <w:t> </w:t>
      </w:r>
      <w:r>
        <w:rPr/>
        <w:t>l’azione</w:t>
      </w:r>
      <w:r>
        <w:rPr>
          <w:spacing w:val="-3"/>
        </w:rPr>
        <w:t> </w:t>
      </w:r>
      <w:r>
        <w:rPr/>
        <w:t>è</w:t>
      </w:r>
      <w:r>
        <w:rPr>
          <w:spacing w:val="-3"/>
        </w:rPr>
        <w:t> </w:t>
      </w:r>
      <w:r>
        <w:rPr/>
        <w:t>stata</w:t>
      </w:r>
      <w:r>
        <w:rPr>
          <w:spacing w:val="-3"/>
        </w:rPr>
        <w:t> </w:t>
      </w:r>
      <w:r>
        <w:rPr/>
        <w:t>compiuta</w:t>
      </w:r>
      <w:r>
        <w:rPr>
          <w:spacing w:val="-3"/>
        </w:rPr>
        <w:t> </w:t>
      </w:r>
      <w:r>
        <w:rPr/>
        <w:t>da</w:t>
      </w:r>
      <w:r>
        <w:rPr>
          <w:spacing w:val="-3"/>
        </w:rPr>
        <w:t> </w:t>
      </w:r>
      <w:r>
        <w:rPr/>
        <w:t>più</w:t>
      </w:r>
      <w:r>
        <w:rPr>
          <w:spacing w:val="-3"/>
        </w:rPr>
        <w:t> </w:t>
      </w:r>
      <w:r>
        <w:rPr/>
        <w:t>persone</w:t>
      </w:r>
      <w:r>
        <w:rPr>
          <w:spacing w:val="-3"/>
        </w:rPr>
        <w:t> </w:t>
      </w:r>
      <w:r>
        <w:rPr/>
        <w:t>separatamente,</w:t>
      </w:r>
      <w:r>
        <w:rPr>
          <w:spacing w:val="-4"/>
        </w:rPr>
        <w:t> </w:t>
      </w:r>
      <w:r>
        <w:rPr/>
        <w:t>oppure</w:t>
      </w:r>
      <w:r>
        <w:rPr>
          <w:spacing w:val="-3"/>
        </w:rPr>
        <w:t> </w:t>
      </w:r>
      <w:r>
        <w:rPr/>
        <w:t>se</w:t>
      </w:r>
      <w:r>
        <w:rPr>
          <w:spacing w:val="-3"/>
        </w:rPr>
        <w:t> </w:t>
      </w:r>
      <w:r>
        <w:rPr/>
        <w:t>la</w:t>
      </w:r>
      <w:r>
        <w:rPr>
          <w:spacing w:val="-3"/>
        </w:rPr>
        <w:t> </w:t>
      </w:r>
      <w:r>
        <w:rPr/>
        <w:t>situazione</w:t>
      </w:r>
      <w:r>
        <w:rPr>
          <w:spacing w:val="-3"/>
        </w:rPr>
        <w:t> </w:t>
      </w:r>
      <w:r>
        <w:rPr/>
        <w:t>è</w:t>
      </w:r>
      <w:r>
        <w:rPr>
          <w:spacing w:val="-3"/>
        </w:rPr>
        <w:t> </w:t>
      </w:r>
      <w:r>
        <w:rPr/>
        <w:t>comune</w:t>
      </w:r>
      <w:r>
        <w:rPr>
          <w:spacing w:val="-3"/>
        </w:rPr>
        <w:t> </w:t>
      </w:r>
      <w:r>
        <w:rPr/>
        <w:t>a più persone, la prestazione promessa, quando è unica, spetta a colui che per primo ne ha dato notizia al promittente”.</w:t>
      </w:r>
    </w:p>
    <w:p>
      <w:pPr>
        <w:pStyle w:val="BodyText"/>
        <w:spacing w:before="0"/>
        <w:ind w:left="0"/>
      </w:pPr>
    </w:p>
    <w:p>
      <w:pPr>
        <w:pStyle w:val="BodyText"/>
        <w:spacing w:before="89"/>
        <w:ind w:left="0"/>
      </w:pPr>
    </w:p>
    <w:p>
      <w:pPr>
        <w:pStyle w:val="Heading1"/>
      </w:pPr>
      <w:r>
        <w:rPr>
          <w:rFonts w:ascii="Microsoft Sans Serif" w:hAnsi="Microsoft Sans Serif"/>
          <w:b w:val="0"/>
          <w:w w:val="105"/>
        </w:rPr>
        <w:t>→</w:t>
      </w:r>
      <w:r>
        <w:rPr>
          <w:rFonts w:ascii="Microsoft Sans Serif" w:hAnsi="Microsoft Sans Serif"/>
          <w:b w:val="0"/>
          <w:spacing w:val="-11"/>
          <w:w w:val="105"/>
        </w:rPr>
        <w:t> </w:t>
      </w:r>
      <w:r>
        <w:rPr>
          <w:w w:val="105"/>
        </w:rPr>
        <w:t>TITOLO</w:t>
      </w:r>
      <w:r>
        <w:rPr>
          <w:spacing w:val="-12"/>
          <w:w w:val="105"/>
        </w:rPr>
        <w:t> </w:t>
      </w:r>
      <w:r>
        <w:rPr>
          <w:w w:val="105"/>
        </w:rPr>
        <w:t>VI:</w:t>
      </w:r>
      <w:r>
        <w:rPr>
          <w:spacing w:val="-11"/>
          <w:w w:val="105"/>
        </w:rPr>
        <w:t> </w:t>
      </w:r>
      <w:r>
        <w:rPr>
          <w:w w:val="105"/>
        </w:rPr>
        <w:t>della</w:t>
      </w:r>
      <w:r>
        <w:rPr>
          <w:spacing w:val="-12"/>
          <w:w w:val="105"/>
        </w:rPr>
        <w:t> </w:t>
      </w:r>
      <w:r>
        <w:rPr>
          <w:w w:val="105"/>
        </w:rPr>
        <w:t>gestione</w:t>
      </w:r>
      <w:r>
        <w:rPr>
          <w:spacing w:val="-11"/>
          <w:w w:val="105"/>
        </w:rPr>
        <w:t> </w:t>
      </w:r>
      <w:r>
        <w:rPr>
          <w:w w:val="105"/>
        </w:rPr>
        <w:t>di</w:t>
      </w:r>
      <w:r>
        <w:rPr>
          <w:spacing w:val="-12"/>
          <w:w w:val="105"/>
        </w:rPr>
        <w:t> </w:t>
      </w:r>
      <w:r>
        <w:rPr>
          <w:spacing w:val="-2"/>
          <w:w w:val="105"/>
        </w:rPr>
        <w:t>affari</w:t>
      </w:r>
    </w:p>
    <w:p>
      <w:pPr>
        <w:spacing w:before="47"/>
        <w:ind w:left="141" w:right="0" w:firstLine="0"/>
        <w:jc w:val="left"/>
        <w:rPr>
          <w:rFonts w:ascii="Arial"/>
          <w:i/>
          <w:sz w:val="22"/>
        </w:rPr>
      </w:pPr>
      <w:r>
        <w:rPr>
          <w:rFonts w:ascii="Arial"/>
          <w:b/>
          <w:sz w:val="22"/>
        </w:rPr>
        <w:t>Art.</w:t>
      </w:r>
      <w:r>
        <w:rPr>
          <w:rFonts w:ascii="Arial"/>
          <w:b/>
          <w:spacing w:val="-2"/>
          <w:sz w:val="22"/>
        </w:rPr>
        <w:t> </w:t>
      </w:r>
      <w:r>
        <w:rPr>
          <w:rFonts w:ascii="Arial"/>
          <w:b/>
          <w:sz w:val="22"/>
        </w:rPr>
        <w:t>2028</w:t>
      </w:r>
      <w:r>
        <w:rPr>
          <w:sz w:val="22"/>
        </w:rPr>
        <w:t>: </w:t>
      </w:r>
      <w:r>
        <w:rPr>
          <w:rFonts w:ascii="Arial"/>
          <w:i/>
          <w:sz w:val="22"/>
        </w:rPr>
        <w:t>Obbligo</w:t>
      </w:r>
      <w:r>
        <w:rPr>
          <w:rFonts w:ascii="Arial"/>
          <w:i/>
          <w:spacing w:val="-1"/>
          <w:sz w:val="22"/>
        </w:rPr>
        <w:t> </w:t>
      </w:r>
      <w:r>
        <w:rPr>
          <w:rFonts w:ascii="Arial"/>
          <w:i/>
          <w:sz w:val="22"/>
        </w:rPr>
        <w:t>di continuare</w:t>
      </w:r>
      <w:r>
        <w:rPr>
          <w:rFonts w:ascii="Arial"/>
          <w:i/>
          <w:spacing w:val="-1"/>
          <w:sz w:val="22"/>
        </w:rPr>
        <w:t> </w:t>
      </w:r>
      <w:r>
        <w:rPr>
          <w:rFonts w:ascii="Arial"/>
          <w:i/>
          <w:sz w:val="22"/>
        </w:rPr>
        <w:t>la </w:t>
      </w:r>
      <w:r>
        <w:rPr>
          <w:rFonts w:ascii="Arial"/>
          <w:i/>
          <w:spacing w:val="-2"/>
          <w:sz w:val="22"/>
        </w:rPr>
        <w:t>gestione</w:t>
      </w:r>
    </w:p>
    <w:p>
      <w:pPr>
        <w:pStyle w:val="BodyText"/>
        <w:spacing w:line="271" w:lineRule="auto" w:before="33"/>
      </w:pPr>
      <w:r>
        <w:rPr/>
        <w:t>“Chi, senza esservi obbligato, assume scientemente la gestione di un affare altrui, è tenuto a continuarla</w:t>
      </w:r>
      <w:r>
        <w:rPr>
          <w:spacing w:val="-3"/>
        </w:rPr>
        <w:t> </w:t>
      </w:r>
      <w:r>
        <w:rPr/>
        <w:t>e</w:t>
      </w:r>
      <w:r>
        <w:rPr>
          <w:spacing w:val="-3"/>
        </w:rPr>
        <w:t> </w:t>
      </w:r>
      <w:r>
        <w:rPr/>
        <w:t>a</w:t>
      </w:r>
      <w:r>
        <w:rPr>
          <w:spacing w:val="-3"/>
        </w:rPr>
        <w:t> </w:t>
      </w:r>
      <w:r>
        <w:rPr/>
        <w:t>condurla</w:t>
      </w:r>
      <w:r>
        <w:rPr>
          <w:spacing w:val="-3"/>
        </w:rPr>
        <w:t> </w:t>
      </w:r>
      <w:r>
        <w:rPr/>
        <w:t>a</w:t>
      </w:r>
      <w:r>
        <w:rPr>
          <w:spacing w:val="-3"/>
        </w:rPr>
        <w:t> </w:t>
      </w:r>
      <w:r>
        <w:rPr/>
        <w:t>termine</w:t>
      </w:r>
      <w:r>
        <w:rPr>
          <w:spacing w:val="-3"/>
        </w:rPr>
        <w:t> </w:t>
      </w:r>
      <w:r>
        <w:rPr/>
        <w:t>finché</w:t>
      </w:r>
      <w:r>
        <w:rPr>
          <w:spacing w:val="-3"/>
        </w:rPr>
        <w:t> </w:t>
      </w:r>
      <w:r>
        <w:rPr/>
        <w:t>l'interessato</w:t>
      </w:r>
      <w:r>
        <w:rPr>
          <w:spacing w:val="-3"/>
        </w:rPr>
        <w:t> </w:t>
      </w:r>
      <w:r>
        <w:rPr/>
        <w:t>non</w:t>
      </w:r>
      <w:r>
        <w:rPr>
          <w:spacing w:val="-3"/>
        </w:rPr>
        <w:t> </w:t>
      </w:r>
      <w:r>
        <w:rPr/>
        <w:t>sia</w:t>
      </w:r>
      <w:r>
        <w:rPr>
          <w:spacing w:val="-3"/>
        </w:rPr>
        <w:t> </w:t>
      </w:r>
      <w:r>
        <w:rPr/>
        <w:t>in</w:t>
      </w:r>
      <w:r>
        <w:rPr>
          <w:spacing w:val="-3"/>
        </w:rPr>
        <w:t> </w:t>
      </w:r>
      <w:r>
        <w:rPr/>
        <w:t>grado</w:t>
      </w:r>
      <w:r>
        <w:rPr>
          <w:spacing w:val="-3"/>
        </w:rPr>
        <w:t> </w:t>
      </w:r>
      <w:r>
        <w:rPr/>
        <w:t>di</w:t>
      </w:r>
      <w:r>
        <w:rPr>
          <w:spacing w:val="-3"/>
        </w:rPr>
        <w:t> </w:t>
      </w:r>
      <w:r>
        <w:rPr/>
        <w:t>provvedervi</w:t>
      </w:r>
      <w:r>
        <w:rPr>
          <w:spacing w:val="-3"/>
        </w:rPr>
        <w:t> </w:t>
      </w:r>
      <w:r>
        <w:rPr/>
        <w:t>da</w:t>
      </w:r>
      <w:r>
        <w:rPr>
          <w:spacing w:val="-3"/>
        </w:rPr>
        <w:t> </w:t>
      </w:r>
      <w:r>
        <w:rPr/>
        <w:t>se</w:t>
      </w:r>
      <w:r>
        <w:rPr>
          <w:spacing w:val="-3"/>
        </w:rPr>
        <w:t> </w:t>
      </w:r>
      <w:r>
        <w:rPr/>
        <w:t>stesso. L'obbligo di continuare la gestione sussiste anche se l'interessato muore prima che l'affare sia terminato, finché l'erede possa provvedere direttamente”.</w:t>
      </w:r>
    </w:p>
    <w:p>
      <w:pPr>
        <w:pStyle w:val="BodyText"/>
        <w:spacing w:before="36"/>
        <w:ind w:left="0"/>
      </w:pPr>
    </w:p>
    <w:p>
      <w:pPr>
        <w:spacing w:before="1"/>
        <w:ind w:left="141" w:right="0" w:firstLine="0"/>
        <w:jc w:val="left"/>
        <w:rPr>
          <w:rFonts w:ascii="Arial" w:hAnsi="Arial"/>
          <w:i/>
          <w:sz w:val="22"/>
        </w:rPr>
      </w:pPr>
      <w:r>
        <w:rPr>
          <w:rFonts w:ascii="Arial" w:hAnsi="Arial"/>
          <w:b/>
          <w:sz w:val="22"/>
        </w:rPr>
        <w:t>Art.</w:t>
      </w:r>
      <w:r>
        <w:rPr>
          <w:rFonts w:ascii="Arial" w:hAnsi="Arial"/>
          <w:b/>
          <w:spacing w:val="-2"/>
          <w:sz w:val="22"/>
        </w:rPr>
        <w:t> </w:t>
      </w:r>
      <w:r>
        <w:rPr>
          <w:rFonts w:ascii="Arial" w:hAnsi="Arial"/>
          <w:b/>
          <w:sz w:val="22"/>
        </w:rPr>
        <w:t>2029</w:t>
      </w:r>
      <w:r>
        <w:rPr>
          <w:sz w:val="22"/>
        </w:rPr>
        <w:t>: </w:t>
      </w:r>
      <w:r>
        <w:rPr>
          <w:rFonts w:ascii="Arial" w:hAnsi="Arial"/>
          <w:i/>
          <w:sz w:val="22"/>
        </w:rPr>
        <w:t>Capacità</w:t>
      </w:r>
      <w:r>
        <w:rPr>
          <w:rFonts w:ascii="Arial" w:hAnsi="Arial"/>
          <w:i/>
          <w:spacing w:val="-1"/>
          <w:sz w:val="22"/>
        </w:rPr>
        <w:t> </w:t>
      </w:r>
      <w:r>
        <w:rPr>
          <w:rFonts w:ascii="Arial" w:hAnsi="Arial"/>
          <w:i/>
          <w:sz w:val="22"/>
        </w:rPr>
        <w:t>del </w:t>
      </w:r>
      <w:r>
        <w:rPr>
          <w:rFonts w:ascii="Arial" w:hAnsi="Arial"/>
          <w:i/>
          <w:spacing w:val="-2"/>
          <w:sz w:val="22"/>
        </w:rPr>
        <w:t>gestore</w:t>
      </w:r>
    </w:p>
    <w:p>
      <w:pPr>
        <w:pStyle w:val="BodyText"/>
        <w:spacing w:before="33"/>
        <w:jc w:val="both"/>
      </w:pPr>
      <w:r>
        <w:rPr/>
        <w:t>“Il</w:t>
      </w:r>
      <w:r>
        <w:rPr>
          <w:spacing w:val="-1"/>
        </w:rPr>
        <w:t> </w:t>
      </w:r>
      <w:r>
        <w:rPr/>
        <w:t>gestore</w:t>
      </w:r>
      <w:r>
        <w:rPr>
          <w:spacing w:val="-1"/>
        </w:rPr>
        <w:t> </w:t>
      </w:r>
      <w:r>
        <w:rPr/>
        <w:t>deve</w:t>
      </w:r>
      <w:r>
        <w:rPr>
          <w:spacing w:val="-1"/>
        </w:rPr>
        <w:t> </w:t>
      </w:r>
      <w:r>
        <w:rPr/>
        <w:t>avere</w:t>
      </w:r>
      <w:r>
        <w:rPr>
          <w:spacing w:val="-1"/>
        </w:rPr>
        <w:t> </w:t>
      </w:r>
      <w:r>
        <w:rPr/>
        <w:t>la</w:t>
      </w:r>
      <w:r>
        <w:rPr>
          <w:spacing w:val="-1"/>
        </w:rPr>
        <w:t> </w:t>
      </w:r>
      <w:r>
        <w:rPr/>
        <w:t>capacità</w:t>
      </w:r>
      <w:r>
        <w:rPr>
          <w:spacing w:val="-1"/>
        </w:rPr>
        <w:t> </w:t>
      </w:r>
      <w:r>
        <w:rPr/>
        <w:t>di </w:t>
      </w:r>
      <w:r>
        <w:rPr>
          <w:spacing w:val="-2"/>
        </w:rPr>
        <w:t>contrattare”.</w:t>
      </w:r>
    </w:p>
    <w:p>
      <w:pPr>
        <w:pStyle w:val="BodyText"/>
        <w:spacing w:before="67"/>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2030</w:t>
      </w:r>
      <w:r>
        <w:rPr>
          <w:sz w:val="22"/>
        </w:rPr>
        <w:t>: </w:t>
      </w:r>
      <w:r>
        <w:rPr>
          <w:rFonts w:ascii="Arial"/>
          <w:i/>
          <w:sz w:val="22"/>
        </w:rPr>
        <w:t>Obbligazioni</w:t>
      </w:r>
      <w:r>
        <w:rPr>
          <w:rFonts w:ascii="Arial"/>
          <w:i/>
          <w:spacing w:val="-1"/>
          <w:sz w:val="22"/>
        </w:rPr>
        <w:t> </w:t>
      </w:r>
      <w:r>
        <w:rPr>
          <w:rFonts w:ascii="Arial"/>
          <w:i/>
          <w:sz w:val="22"/>
        </w:rPr>
        <w:t>del </w:t>
      </w:r>
      <w:r>
        <w:rPr>
          <w:rFonts w:ascii="Arial"/>
          <w:i/>
          <w:spacing w:val="-2"/>
          <w:sz w:val="22"/>
        </w:rPr>
        <w:t>gestore</w:t>
      </w:r>
    </w:p>
    <w:p>
      <w:pPr>
        <w:pStyle w:val="BodyText"/>
        <w:jc w:val="both"/>
      </w:pPr>
      <w:r>
        <w:rPr/>
        <w:t>“Il</w:t>
      </w:r>
      <w:r>
        <w:rPr>
          <w:spacing w:val="-1"/>
        </w:rPr>
        <w:t> </w:t>
      </w:r>
      <w:r>
        <w:rPr/>
        <w:t>gestore</w:t>
      </w:r>
      <w:r>
        <w:rPr>
          <w:spacing w:val="-1"/>
        </w:rPr>
        <w:t> </w:t>
      </w:r>
      <w:r>
        <w:rPr/>
        <w:t>è</w:t>
      </w:r>
      <w:r>
        <w:rPr>
          <w:spacing w:val="-1"/>
        </w:rPr>
        <w:t> </w:t>
      </w:r>
      <w:r>
        <w:rPr/>
        <w:t>soggetto</w:t>
      </w:r>
      <w:r>
        <w:rPr>
          <w:spacing w:val="-1"/>
        </w:rPr>
        <w:t> </w:t>
      </w:r>
      <w:r>
        <w:rPr/>
        <w:t>alle</w:t>
      </w:r>
      <w:r>
        <w:rPr>
          <w:spacing w:val="-1"/>
        </w:rPr>
        <w:t> </w:t>
      </w:r>
      <w:r>
        <w:rPr/>
        <w:t>stesse</w:t>
      </w:r>
      <w:r>
        <w:rPr>
          <w:spacing w:val="-1"/>
        </w:rPr>
        <w:t> </w:t>
      </w:r>
      <w:r>
        <w:rPr/>
        <w:t>obbligazioni</w:t>
      </w:r>
      <w:r>
        <w:rPr>
          <w:spacing w:val="-1"/>
        </w:rPr>
        <w:t> </w:t>
      </w:r>
      <w:r>
        <w:rPr/>
        <w:t>che</w:t>
      </w:r>
      <w:r>
        <w:rPr>
          <w:spacing w:val="-1"/>
        </w:rPr>
        <w:t> </w:t>
      </w:r>
      <w:r>
        <w:rPr/>
        <w:t>deriverebbero</w:t>
      </w:r>
      <w:r>
        <w:rPr>
          <w:spacing w:val="-1"/>
        </w:rPr>
        <w:t> </w:t>
      </w:r>
      <w:r>
        <w:rPr/>
        <w:t>da</w:t>
      </w:r>
      <w:r>
        <w:rPr>
          <w:spacing w:val="-1"/>
        </w:rPr>
        <w:t> </w:t>
      </w:r>
      <w:r>
        <w:rPr/>
        <w:t>un </w:t>
      </w:r>
      <w:r>
        <w:rPr>
          <w:spacing w:val="-2"/>
        </w:rPr>
        <w:t>mandato.</w:t>
      </w:r>
    </w:p>
    <w:p>
      <w:pPr>
        <w:pStyle w:val="BodyText"/>
        <w:spacing w:line="271" w:lineRule="auto" w:before="33"/>
        <w:ind w:right="195" w:firstLine="118"/>
        <w:jc w:val="both"/>
      </w:pPr>
      <w:r>
        <w:rPr/>
        <w:t>Tuttavia</w:t>
      </w:r>
      <w:r>
        <w:rPr>
          <w:spacing w:val="-4"/>
        </w:rPr>
        <w:t> </w:t>
      </w:r>
      <w:r>
        <w:rPr/>
        <w:t>il</w:t>
      </w:r>
      <w:r>
        <w:rPr>
          <w:spacing w:val="-4"/>
        </w:rPr>
        <w:t> </w:t>
      </w:r>
      <w:r>
        <w:rPr/>
        <w:t>giudice,</w:t>
      </w:r>
      <w:r>
        <w:rPr>
          <w:spacing w:val="-4"/>
        </w:rPr>
        <w:t> </w:t>
      </w:r>
      <w:r>
        <w:rPr/>
        <w:t>in</w:t>
      </w:r>
      <w:r>
        <w:rPr>
          <w:spacing w:val="-4"/>
        </w:rPr>
        <w:t> </w:t>
      </w:r>
      <w:r>
        <w:rPr/>
        <w:t>considerazione</w:t>
      </w:r>
      <w:r>
        <w:rPr>
          <w:spacing w:val="-4"/>
        </w:rPr>
        <w:t> </w:t>
      </w:r>
      <w:r>
        <w:rPr/>
        <w:t>delle</w:t>
      </w:r>
      <w:r>
        <w:rPr>
          <w:spacing w:val="-4"/>
        </w:rPr>
        <w:t> </w:t>
      </w:r>
      <w:r>
        <w:rPr/>
        <w:t>circostanze</w:t>
      </w:r>
      <w:r>
        <w:rPr>
          <w:spacing w:val="-4"/>
        </w:rPr>
        <w:t> </w:t>
      </w:r>
      <w:r>
        <w:rPr/>
        <w:t>che</w:t>
      </w:r>
      <w:r>
        <w:rPr>
          <w:spacing w:val="-4"/>
        </w:rPr>
        <w:t> </w:t>
      </w:r>
      <w:r>
        <w:rPr/>
        <w:t>hanno</w:t>
      </w:r>
      <w:r>
        <w:rPr>
          <w:spacing w:val="-4"/>
        </w:rPr>
        <w:t> </w:t>
      </w:r>
      <w:r>
        <w:rPr/>
        <w:t>indotto</w:t>
      </w:r>
      <w:r>
        <w:rPr>
          <w:spacing w:val="-4"/>
        </w:rPr>
        <w:t> </w:t>
      </w:r>
      <w:r>
        <w:rPr/>
        <w:t>il</w:t>
      </w:r>
      <w:r>
        <w:rPr>
          <w:spacing w:val="-4"/>
        </w:rPr>
        <w:t> </w:t>
      </w:r>
      <w:r>
        <w:rPr/>
        <w:t>gestore</w:t>
      </w:r>
      <w:r>
        <w:rPr>
          <w:spacing w:val="-4"/>
        </w:rPr>
        <w:t> </w:t>
      </w:r>
      <w:r>
        <w:rPr/>
        <w:t>ad</w:t>
      </w:r>
      <w:r>
        <w:rPr>
          <w:spacing w:val="-4"/>
        </w:rPr>
        <w:t> </w:t>
      </w:r>
      <w:r>
        <w:rPr/>
        <w:t>assumere la</w:t>
      </w:r>
      <w:r>
        <w:rPr>
          <w:spacing w:val="-3"/>
        </w:rPr>
        <w:t> </w:t>
      </w:r>
      <w:r>
        <w:rPr/>
        <w:t>gestione,</w:t>
      </w:r>
      <w:r>
        <w:rPr>
          <w:spacing w:val="-4"/>
        </w:rPr>
        <w:t> </w:t>
      </w:r>
      <w:r>
        <w:rPr/>
        <w:t>può</w:t>
      </w:r>
      <w:r>
        <w:rPr>
          <w:spacing w:val="-3"/>
        </w:rPr>
        <w:t> </w:t>
      </w:r>
      <w:r>
        <w:rPr/>
        <w:t>moderare</w:t>
      </w:r>
      <w:r>
        <w:rPr>
          <w:spacing w:val="-3"/>
        </w:rPr>
        <w:t> </w:t>
      </w:r>
      <w:r>
        <w:rPr/>
        <w:t>il</w:t>
      </w:r>
      <w:r>
        <w:rPr>
          <w:spacing w:val="-3"/>
        </w:rPr>
        <w:t> </w:t>
      </w:r>
      <w:r>
        <w:rPr/>
        <w:t>risarcimento</w:t>
      </w:r>
      <w:r>
        <w:rPr>
          <w:spacing w:val="-3"/>
        </w:rPr>
        <w:t> </w:t>
      </w:r>
      <w:r>
        <w:rPr/>
        <w:t>dei</w:t>
      </w:r>
      <w:r>
        <w:rPr>
          <w:spacing w:val="-3"/>
        </w:rPr>
        <w:t> </w:t>
      </w:r>
      <w:r>
        <w:rPr/>
        <w:t>danni</w:t>
      </w:r>
      <w:r>
        <w:rPr>
          <w:spacing w:val="-3"/>
        </w:rPr>
        <w:t> </w:t>
      </w:r>
      <w:r>
        <w:rPr/>
        <w:t>ai</w:t>
      </w:r>
      <w:r>
        <w:rPr>
          <w:spacing w:val="-3"/>
        </w:rPr>
        <w:t> </w:t>
      </w:r>
      <w:r>
        <w:rPr/>
        <w:t>quali</w:t>
      </w:r>
      <w:r>
        <w:rPr>
          <w:spacing w:val="-3"/>
        </w:rPr>
        <w:t> </w:t>
      </w:r>
      <w:r>
        <w:rPr/>
        <w:t>questi</w:t>
      </w:r>
      <w:r>
        <w:rPr>
          <w:spacing w:val="-3"/>
        </w:rPr>
        <w:t> </w:t>
      </w:r>
      <w:r>
        <w:rPr/>
        <w:t>sarebbe</w:t>
      </w:r>
      <w:r>
        <w:rPr>
          <w:spacing w:val="-3"/>
        </w:rPr>
        <w:t> </w:t>
      </w:r>
      <w:r>
        <w:rPr/>
        <w:t>tenuto</w:t>
      </w:r>
      <w:r>
        <w:rPr>
          <w:spacing w:val="-3"/>
        </w:rPr>
        <w:t> </w:t>
      </w:r>
      <w:r>
        <w:rPr/>
        <w:t>per</w:t>
      </w:r>
      <w:r>
        <w:rPr>
          <w:spacing w:val="-3"/>
        </w:rPr>
        <w:t> </w:t>
      </w:r>
      <w:r>
        <w:rPr/>
        <w:t>effetto</w:t>
      </w:r>
      <w:r>
        <w:rPr>
          <w:spacing w:val="-3"/>
        </w:rPr>
        <w:t> </w:t>
      </w:r>
      <w:r>
        <w:rPr/>
        <w:t>della sua colpa”.</w:t>
      </w:r>
    </w:p>
    <w:p>
      <w:pPr>
        <w:pStyle w:val="BodyText"/>
        <w:spacing w:after="0" w:line="271" w:lineRule="auto"/>
        <w:jc w:val="both"/>
        <w:sectPr>
          <w:pgSz w:w="11910" w:h="16840"/>
          <w:pgMar w:header="0" w:footer="823" w:top="1040" w:bottom="1080" w:left="992" w:right="1133"/>
        </w:sectPr>
      </w:pPr>
    </w:p>
    <w:p>
      <w:pPr>
        <w:spacing w:before="76"/>
        <w:ind w:left="141" w:right="0" w:firstLine="0"/>
        <w:jc w:val="left"/>
        <w:rPr>
          <w:rFonts w:ascii="Arial" w:hAnsi="Arial"/>
          <w:i/>
          <w:sz w:val="22"/>
        </w:rPr>
      </w:pPr>
      <w:r>
        <w:rPr>
          <w:rFonts w:ascii="Arial" w:hAnsi="Arial"/>
          <w:b/>
          <w:sz w:val="22"/>
        </w:rPr>
        <w:t>Art.</w:t>
      </w:r>
      <w:r>
        <w:rPr>
          <w:rFonts w:ascii="Arial" w:hAnsi="Arial"/>
          <w:b/>
          <w:spacing w:val="-2"/>
          <w:sz w:val="22"/>
        </w:rPr>
        <w:t> </w:t>
      </w:r>
      <w:r>
        <w:rPr>
          <w:rFonts w:ascii="Arial" w:hAnsi="Arial"/>
          <w:b/>
          <w:sz w:val="22"/>
        </w:rPr>
        <w:t>2031</w:t>
      </w:r>
      <w:r>
        <w:rPr>
          <w:sz w:val="22"/>
        </w:rPr>
        <w:t>: </w:t>
      </w:r>
      <w:r>
        <w:rPr>
          <w:rFonts w:ascii="Arial" w:hAnsi="Arial"/>
          <w:i/>
          <w:sz w:val="22"/>
        </w:rPr>
        <w:t>Obblighi </w:t>
      </w:r>
      <w:r>
        <w:rPr>
          <w:rFonts w:ascii="Arial" w:hAnsi="Arial"/>
          <w:i/>
          <w:spacing w:val="-2"/>
          <w:sz w:val="22"/>
        </w:rPr>
        <w:t>dell’interessato</w:t>
      </w:r>
    </w:p>
    <w:p>
      <w:pPr>
        <w:pStyle w:val="BodyText"/>
        <w:spacing w:line="271" w:lineRule="auto" w:before="33"/>
        <w:ind w:right="123"/>
      </w:pPr>
      <w:r>
        <w:rPr/>
        <w:t>“Qualora</w:t>
      </w:r>
      <w:r>
        <w:rPr>
          <w:spacing w:val="-3"/>
        </w:rPr>
        <w:t> </w:t>
      </w:r>
      <w:r>
        <w:rPr/>
        <w:t>la</w:t>
      </w:r>
      <w:r>
        <w:rPr>
          <w:spacing w:val="-3"/>
        </w:rPr>
        <w:t> </w:t>
      </w:r>
      <w:r>
        <w:rPr/>
        <w:t>gestione</w:t>
      </w:r>
      <w:r>
        <w:rPr>
          <w:spacing w:val="-3"/>
        </w:rPr>
        <w:t> </w:t>
      </w:r>
      <w:r>
        <w:rPr/>
        <w:t>sia</w:t>
      </w:r>
      <w:r>
        <w:rPr>
          <w:spacing w:val="-3"/>
        </w:rPr>
        <w:t> </w:t>
      </w:r>
      <w:r>
        <w:rPr/>
        <w:t>stata</w:t>
      </w:r>
      <w:r>
        <w:rPr>
          <w:spacing w:val="-3"/>
        </w:rPr>
        <w:t> </w:t>
      </w:r>
      <w:r>
        <w:rPr/>
        <w:t>utilmente</w:t>
      </w:r>
      <w:r>
        <w:rPr>
          <w:spacing w:val="-3"/>
        </w:rPr>
        <w:t> </w:t>
      </w:r>
      <w:r>
        <w:rPr/>
        <w:t>iniziata,</w:t>
      </w:r>
      <w:r>
        <w:rPr>
          <w:spacing w:val="-4"/>
        </w:rPr>
        <w:t> </w:t>
      </w:r>
      <w:r>
        <w:rPr/>
        <w:t>l'interessato</w:t>
      </w:r>
      <w:r>
        <w:rPr>
          <w:spacing w:val="-3"/>
        </w:rPr>
        <w:t> </w:t>
      </w:r>
      <w:r>
        <w:rPr/>
        <w:t>deve</w:t>
      </w:r>
      <w:r>
        <w:rPr>
          <w:spacing w:val="-3"/>
        </w:rPr>
        <w:t> </w:t>
      </w:r>
      <w:r>
        <w:rPr/>
        <w:t>adempiere</w:t>
      </w:r>
      <w:r>
        <w:rPr>
          <w:spacing w:val="-3"/>
        </w:rPr>
        <w:t> </w:t>
      </w:r>
      <w:r>
        <w:rPr/>
        <w:t>le</w:t>
      </w:r>
      <w:r>
        <w:rPr>
          <w:spacing w:val="-3"/>
        </w:rPr>
        <w:t> </w:t>
      </w:r>
      <w:r>
        <w:rPr/>
        <w:t>obbligazioni</w:t>
      </w:r>
      <w:r>
        <w:rPr>
          <w:spacing w:val="-3"/>
        </w:rPr>
        <w:t> </w:t>
      </w:r>
      <w:r>
        <w:rPr/>
        <w:t>che</w:t>
      </w:r>
      <w:r>
        <w:rPr>
          <w:spacing w:val="-3"/>
        </w:rPr>
        <w:t> </w:t>
      </w:r>
      <w:r>
        <w:rPr/>
        <w:t>il gestore ha assunte in nome di lui, deve tenere indenne il gestore di quelle assunte dal medesimo in nome proprio e rimborsargli tutte le spese necessarie o utili con gli interessi dal giorno in cui le spese stesse sono state fatte.</w:t>
      </w:r>
    </w:p>
    <w:p>
      <w:pPr>
        <w:pStyle w:val="BodyText"/>
        <w:spacing w:line="271" w:lineRule="auto" w:before="3"/>
        <w:ind w:firstLine="122"/>
      </w:pPr>
      <w:r>
        <w:rPr/>
        <w:t>Questa</w:t>
      </w:r>
      <w:r>
        <w:rPr>
          <w:spacing w:val="-3"/>
        </w:rPr>
        <w:t> </w:t>
      </w:r>
      <w:r>
        <w:rPr/>
        <w:t>disposizione</w:t>
      </w:r>
      <w:r>
        <w:rPr>
          <w:spacing w:val="-3"/>
        </w:rPr>
        <w:t> </w:t>
      </w:r>
      <w:r>
        <w:rPr/>
        <w:t>non</w:t>
      </w:r>
      <w:r>
        <w:rPr>
          <w:spacing w:val="-3"/>
        </w:rPr>
        <w:t> </w:t>
      </w:r>
      <w:r>
        <w:rPr/>
        <w:t>si</w:t>
      </w:r>
      <w:r>
        <w:rPr>
          <w:spacing w:val="-3"/>
        </w:rPr>
        <w:t> </w:t>
      </w:r>
      <w:r>
        <w:rPr/>
        <w:t>applica</w:t>
      </w:r>
      <w:r>
        <w:rPr>
          <w:spacing w:val="-3"/>
        </w:rPr>
        <w:t> </w:t>
      </w:r>
      <w:r>
        <w:rPr/>
        <w:t>agli</w:t>
      </w:r>
      <w:r>
        <w:rPr>
          <w:spacing w:val="-3"/>
        </w:rPr>
        <w:t> </w:t>
      </w:r>
      <w:r>
        <w:rPr/>
        <w:t>atti</w:t>
      </w:r>
      <w:r>
        <w:rPr>
          <w:spacing w:val="-3"/>
        </w:rPr>
        <w:t> </w:t>
      </w:r>
      <w:r>
        <w:rPr/>
        <w:t>di</w:t>
      </w:r>
      <w:r>
        <w:rPr>
          <w:spacing w:val="-3"/>
        </w:rPr>
        <w:t> </w:t>
      </w:r>
      <w:r>
        <w:rPr/>
        <w:t>gestione</w:t>
      </w:r>
      <w:r>
        <w:rPr>
          <w:spacing w:val="-3"/>
        </w:rPr>
        <w:t> </w:t>
      </w:r>
      <w:r>
        <w:rPr/>
        <w:t>eseguiti</w:t>
      </w:r>
      <w:r>
        <w:rPr>
          <w:spacing w:val="-3"/>
        </w:rPr>
        <w:t> </w:t>
      </w:r>
      <w:r>
        <w:rPr/>
        <w:t>contro</w:t>
      </w:r>
      <w:r>
        <w:rPr>
          <w:spacing w:val="-3"/>
        </w:rPr>
        <w:t> </w:t>
      </w:r>
      <w:r>
        <w:rPr/>
        <w:t>il</w:t>
      </w:r>
      <w:r>
        <w:rPr>
          <w:spacing w:val="-3"/>
        </w:rPr>
        <w:t> </w:t>
      </w:r>
      <w:r>
        <w:rPr/>
        <w:t>divieto</w:t>
      </w:r>
      <w:r>
        <w:rPr>
          <w:spacing w:val="-3"/>
        </w:rPr>
        <w:t> </w:t>
      </w:r>
      <w:r>
        <w:rPr/>
        <w:t>dell'interessato, eccetto che tale divieto sia contrario alla legge, all'ordine pubblico o al buon costume”.</w:t>
      </w:r>
    </w:p>
    <w:p>
      <w:pPr>
        <w:pStyle w:val="BodyText"/>
        <w:spacing w:before="35"/>
        <w:ind w:left="0"/>
      </w:pPr>
    </w:p>
    <w:p>
      <w:pPr>
        <w:spacing w:before="0"/>
        <w:ind w:left="141" w:right="0" w:firstLine="0"/>
        <w:jc w:val="left"/>
        <w:rPr>
          <w:rFonts w:ascii="Arial" w:hAnsi="Arial"/>
          <w:i/>
          <w:sz w:val="22"/>
        </w:rPr>
      </w:pPr>
      <w:r>
        <w:rPr>
          <w:rFonts w:ascii="Arial" w:hAnsi="Arial"/>
          <w:b/>
          <w:sz w:val="22"/>
        </w:rPr>
        <w:t>Art.</w:t>
      </w:r>
      <w:r>
        <w:rPr>
          <w:rFonts w:ascii="Arial" w:hAnsi="Arial"/>
          <w:b/>
          <w:spacing w:val="-2"/>
          <w:sz w:val="22"/>
        </w:rPr>
        <w:t> </w:t>
      </w:r>
      <w:r>
        <w:rPr>
          <w:rFonts w:ascii="Arial" w:hAnsi="Arial"/>
          <w:b/>
          <w:sz w:val="22"/>
        </w:rPr>
        <w:t>2032</w:t>
      </w:r>
      <w:r>
        <w:rPr>
          <w:sz w:val="22"/>
        </w:rPr>
        <w:t>:</w:t>
      </w:r>
      <w:r>
        <w:rPr>
          <w:spacing w:val="-1"/>
          <w:sz w:val="22"/>
        </w:rPr>
        <w:t> </w:t>
      </w:r>
      <w:r>
        <w:rPr>
          <w:rFonts w:ascii="Arial" w:hAnsi="Arial"/>
          <w:i/>
          <w:sz w:val="22"/>
        </w:rPr>
        <w:t>Ratifica </w:t>
      </w:r>
      <w:r>
        <w:rPr>
          <w:rFonts w:ascii="Arial" w:hAnsi="Arial"/>
          <w:i/>
          <w:spacing w:val="-2"/>
          <w:sz w:val="22"/>
        </w:rPr>
        <w:t>dell’interessato</w:t>
      </w:r>
    </w:p>
    <w:p>
      <w:pPr>
        <w:pStyle w:val="BodyText"/>
        <w:spacing w:line="271" w:lineRule="auto" w:before="33"/>
      </w:pPr>
      <w:r>
        <w:rPr/>
        <w:t>“La</w:t>
      </w:r>
      <w:r>
        <w:rPr>
          <w:spacing w:val="-3"/>
        </w:rPr>
        <w:t> </w:t>
      </w:r>
      <w:r>
        <w:rPr/>
        <w:t>ratifica</w:t>
      </w:r>
      <w:r>
        <w:rPr>
          <w:spacing w:val="-3"/>
        </w:rPr>
        <w:t> </w:t>
      </w:r>
      <w:r>
        <w:rPr/>
        <w:t>dell’interessato</w:t>
      </w:r>
      <w:r>
        <w:rPr>
          <w:spacing w:val="-3"/>
        </w:rPr>
        <w:t> </w:t>
      </w:r>
      <w:r>
        <w:rPr/>
        <w:t>produce,</w:t>
      </w:r>
      <w:r>
        <w:rPr>
          <w:spacing w:val="-4"/>
        </w:rPr>
        <w:t> </w:t>
      </w:r>
      <w:r>
        <w:rPr/>
        <w:t>relativamente</w:t>
      </w:r>
      <w:r>
        <w:rPr>
          <w:spacing w:val="-3"/>
        </w:rPr>
        <w:t> </w:t>
      </w:r>
      <w:r>
        <w:rPr/>
        <w:t>alla</w:t>
      </w:r>
      <w:r>
        <w:rPr>
          <w:spacing w:val="-3"/>
        </w:rPr>
        <w:t> </w:t>
      </w:r>
      <w:r>
        <w:rPr/>
        <w:t>gestione,</w:t>
      </w:r>
      <w:r>
        <w:rPr>
          <w:spacing w:val="-4"/>
        </w:rPr>
        <w:t> </w:t>
      </w:r>
      <w:r>
        <w:rPr/>
        <w:t>gli</w:t>
      </w:r>
      <w:r>
        <w:rPr>
          <w:spacing w:val="-3"/>
        </w:rPr>
        <w:t> </w:t>
      </w:r>
      <w:r>
        <w:rPr/>
        <w:t>effetti</w:t>
      </w:r>
      <w:r>
        <w:rPr>
          <w:spacing w:val="-3"/>
        </w:rPr>
        <w:t> </w:t>
      </w:r>
      <w:r>
        <w:rPr/>
        <w:t>che</w:t>
      </w:r>
      <w:r>
        <w:rPr>
          <w:spacing w:val="-3"/>
        </w:rPr>
        <w:t> </w:t>
      </w:r>
      <w:r>
        <w:rPr/>
        <w:t>sarebbero</w:t>
      </w:r>
      <w:r>
        <w:rPr>
          <w:spacing w:val="-3"/>
        </w:rPr>
        <w:t> </w:t>
      </w:r>
      <w:r>
        <w:rPr/>
        <w:t>derivati</w:t>
      </w:r>
      <w:r>
        <w:rPr>
          <w:spacing w:val="-3"/>
        </w:rPr>
        <w:t> </w:t>
      </w:r>
      <w:r>
        <w:rPr/>
        <w:t>da un mandato, anche se la gestione è stata compiuta da persona che credeva di gestire un affare </w:t>
      </w:r>
      <w:r>
        <w:rPr>
          <w:spacing w:val="-2"/>
        </w:rPr>
        <w:t>proprio”.</w:t>
      </w:r>
    </w:p>
    <w:p>
      <w:pPr>
        <w:pStyle w:val="BodyText"/>
        <w:spacing w:before="0"/>
        <w:ind w:left="0"/>
      </w:pPr>
    </w:p>
    <w:p>
      <w:pPr>
        <w:pStyle w:val="BodyText"/>
        <w:spacing w:before="89"/>
        <w:ind w:left="0"/>
      </w:pPr>
    </w:p>
    <w:p>
      <w:pPr>
        <w:pStyle w:val="Heading1"/>
        <w:spacing w:before="1"/>
      </w:pPr>
      <w:r>
        <w:rPr>
          <w:rFonts w:ascii="Microsoft Sans Serif" w:hAnsi="Microsoft Sans Serif"/>
          <w:b w:val="0"/>
        </w:rPr>
        <w:t>→</w:t>
      </w:r>
      <w:r>
        <w:rPr>
          <w:rFonts w:ascii="Microsoft Sans Serif" w:hAnsi="Microsoft Sans Serif"/>
          <w:b w:val="0"/>
          <w:spacing w:val="14"/>
        </w:rPr>
        <w:t> </w:t>
      </w:r>
      <w:r>
        <w:rPr/>
        <w:t>TITOLO</w:t>
      </w:r>
      <w:r>
        <w:rPr>
          <w:spacing w:val="11"/>
        </w:rPr>
        <w:t> </w:t>
      </w:r>
      <w:r>
        <w:rPr/>
        <w:t>VII:</w:t>
      </w:r>
      <w:r>
        <w:rPr>
          <w:spacing w:val="12"/>
        </w:rPr>
        <w:t> </w:t>
      </w:r>
      <w:r>
        <w:rPr/>
        <w:t>del</w:t>
      </w:r>
      <w:r>
        <w:rPr>
          <w:spacing w:val="11"/>
        </w:rPr>
        <w:t> </w:t>
      </w:r>
      <w:r>
        <w:rPr/>
        <w:t>pagamento</w:t>
      </w:r>
      <w:r>
        <w:rPr>
          <w:spacing w:val="11"/>
        </w:rPr>
        <w:t> </w:t>
      </w:r>
      <w:r>
        <w:rPr>
          <w:spacing w:val="-2"/>
        </w:rPr>
        <w:t>dell’indebito</w:t>
      </w:r>
    </w:p>
    <w:p>
      <w:pPr>
        <w:spacing w:before="46"/>
        <w:ind w:left="141" w:right="0" w:firstLine="0"/>
        <w:jc w:val="left"/>
        <w:rPr>
          <w:rFonts w:ascii="Arial"/>
          <w:i/>
          <w:sz w:val="22"/>
        </w:rPr>
      </w:pPr>
      <w:r>
        <w:rPr>
          <w:rFonts w:ascii="Arial"/>
          <w:b/>
          <w:sz w:val="22"/>
        </w:rPr>
        <w:t>Art.</w:t>
      </w:r>
      <w:r>
        <w:rPr>
          <w:rFonts w:ascii="Arial"/>
          <w:b/>
          <w:spacing w:val="-2"/>
          <w:sz w:val="22"/>
        </w:rPr>
        <w:t> </w:t>
      </w:r>
      <w:r>
        <w:rPr>
          <w:rFonts w:ascii="Arial"/>
          <w:b/>
          <w:sz w:val="22"/>
        </w:rPr>
        <w:t>2033</w:t>
      </w:r>
      <w:r>
        <w:rPr>
          <w:sz w:val="22"/>
        </w:rPr>
        <w:t>: </w:t>
      </w:r>
      <w:r>
        <w:rPr>
          <w:rFonts w:ascii="Arial"/>
          <w:i/>
          <w:sz w:val="22"/>
        </w:rPr>
        <w:t>Indebito </w:t>
      </w:r>
      <w:r>
        <w:rPr>
          <w:rFonts w:ascii="Arial"/>
          <w:i/>
          <w:spacing w:val="-2"/>
          <w:sz w:val="22"/>
        </w:rPr>
        <w:t>oggettivo</w:t>
      </w:r>
    </w:p>
    <w:p>
      <w:pPr>
        <w:pStyle w:val="BodyText"/>
        <w:spacing w:line="271" w:lineRule="auto"/>
      </w:pPr>
      <w:r>
        <w:rPr/>
        <w:t>“Chi</w:t>
      </w:r>
      <w:r>
        <w:rPr>
          <w:spacing w:val="-2"/>
        </w:rPr>
        <w:t> </w:t>
      </w:r>
      <w:r>
        <w:rPr/>
        <w:t>ha</w:t>
      </w:r>
      <w:r>
        <w:rPr>
          <w:spacing w:val="-2"/>
        </w:rPr>
        <w:t> </w:t>
      </w:r>
      <w:r>
        <w:rPr/>
        <w:t>eseguito</w:t>
      </w:r>
      <w:r>
        <w:rPr>
          <w:spacing w:val="-2"/>
        </w:rPr>
        <w:t> </w:t>
      </w:r>
      <w:r>
        <w:rPr/>
        <w:t>un</w:t>
      </w:r>
      <w:r>
        <w:rPr>
          <w:spacing w:val="-2"/>
        </w:rPr>
        <w:t> </w:t>
      </w:r>
      <w:r>
        <w:rPr/>
        <w:t>pagamento</w:t>
      </w:r>
      <w:r>
        <w:rPr>
          <w:spacing w:val="-2"/>
        </w:rPr>
        <w:t> </w:t>
      </w:r>
      <w:r>
        <w:rPr/>
        <w:t>non</w:t>
      </w:r>
      <w:r>
        <w:rPr>
          <w:spacing w:val="-2"/>
        </w:rPr>
        <w:t> </w:t>
      </w:r>
      <w:r>
        <w:rPr/>
        <w:t>dovuto</w:t>
      </w:r>
      <w:r>
        <w:rPr>
          <w:spacing w:val="-2"/>
        </w:rPr>
        <w:t> </w:t>
      </w:r>
      <w:r>
        <w:rPr/>
        <w:t>ha</w:t>
      </w:r>
      <w:r>
        <w:rPr>
          <w:spacing w:val="-2"/>
        </w:rPr>
        <w:t> </w:t>
      </w:r>
      <w:r>
        <w:rPr/>
        <w:t>diritto</w:t>
      </w:r>
      <w:r>
        <w:rPr>
          <w:spacing w:val="-2"/>
        </w:rPr>
        <w:t> </w:t>
      </w:r>
      <w:r>
        <w:rPr/>
        <w:t>di</w:t>
      </w:r>
      <w:r>
        <w:rPr>
          <w:spacing w:val="-2"/>
        </w:rPr>
        <w:t> </w:t>
      </w:r>
      <w:r>
        <w:rPr/>
        <w:t>ripetere</w:t>
      </w:r>
      <w:r>
        <w:rPr>
          <w:spacing w:val="-2"/>
        </w:rPr>
        <w:t> </w:t>
      </w:r>
      <w:r>
        <w:rPr/>
        <w:t>ciò</w:t>
      </w:r>
      <w:r>
        <w:rPr>
          <w:spacing w:val="-2"/>
        </w:rPr>
        <w:t> </w:t>
      </w:r>
      <w:r>
        <w:rPr/>
        <w:t>che</w:t>
      </w:r>
      <w:r>
        <w:rPr>
          <w:spacing w:val="-2"/>
        </w:rPr>
        <w:t> </w:t>
      </w:r>
      <w:r>
        <w:rPr/>
        <w:t>ha</w:t>
      </w:r>
      <w:r>
        <w:rPr>
          <w:spacing w:val="-2"/>
        </w:rPr>
        <w:t> </w:t>
      </w:r>
      <w:r>
        <w:rPr/>
        <w:t>pagato.</w:t>
      </w:r>
      <w:r>
        <w:rPr>
          <w:spacing w:val="-3"/>
        </w:rPr>
        <w:t> </w:t>
      </w:r>
      <w:r>
        <w:rPr/>
        <w:t>Ha</w:t>
      </w:r>
      <w:r>
        <w:rPr>
          <w:spacing w:val="-2"/>
        </w:rPr>
        <w:t> </w:t>
      </w:r>
      <w:r>
        <w:rPr/>
        <w:t>inoltre</w:t>
      </w:r>
      <w:r>
        <w:rPr>
          <w:spacing w:val="-2"/>
        </w:rPr>
        <w:t> </w:t>
      </w:r>
      <w:r>
        <w:rPr/>
        <w:t>diritto ai frutti e agli interessi dal giorno del pagamento, se chi lo ha ricevuto era in mala fede, oppure, se questi era in buona fede, dal giorno della domanda”.</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2034</w:t>
      </w:r>
      <w:r>
        <w:rPr>
          <w:sz w:val="22"/>
        </w:rPr>
        <w:t>:</w:t>
      </w:r>
      <w:r>
        <w:rPr>
          <w:spacing w:val="-1"/>
          <w:sz w:val="22"/>
        </w:rPr>
        <w:t> </w:t>
      </w:r>
      <w:r>
        <w:rPr>
          <w:rFonts w:ascii="Arial"/>
          <w:i/>
          <w:sz w:val="22"/>
        </w:rPr>
        <w:t>Obbligazioni </w:t>
      </w:r>
      <w:r>
        <w:rPr>
          <w:rFonts w:ascii="Arial"/>
          <w:i/>
          <w:spacing w:val="-2"/>
          <w:sz w:val="22"/>
        </w:rPr>
        <w:t>naturali</w:t>
      </w:r>
    </w:p>
    <w:p>
      <w:pPr>
        <w:pStyle w:val="BodyText"/>
        <w:spacing w:line="271" w:lineRule="auto"/>
      </w:pPr>
      <w:r>
        <w:rPr/>
        <w:t>“Non</w:t>
      </w:r>
      <w:r>
        <w:rPr>
          <w:spacing w:val="-3"/>
        </w:rPr>
        <w:t> </w:t>
      </w:r>
      <w:r>
        <w:rPr/>
        <w:t>è</w:t>
      </w:r>
      <w:r>
        <w:rPr>
          <w:spacing w:val="-3"/>
        </w:rPr>
        <w:t> </w:t>
      </w:r>
      <w:r>
        <w:rPr/>
        <w:t>ammessa</w:t>
      </w:r>
      <w:r>
        <w:rPr>
          <w:spacing w:val="-3"/>
        </w:rPr>
        <w:t> </w:t>
      </w:r>
      <w:r>
        <w:rPr/>
        <w:t>la</w:t>
      </w:r>
      <w:r>
        <w:rPr>
          <w:spacing w:val="-3"/>
        </w:rPr>
        <w:t> </w:t>
      </w:r>
      <w:r>
        <w:rPr/>
        <w:t>ripetizione</w:t>
      </w:r>
      <w:r>
        <w:rPr>
          <w:spacing w:val="-3"/>
        </w:rPr>
        <w:t> </w:t>
      </w:r>
      <w:r>
        <w:rPr/>
        <w:t>di</w:t>
      </w:r>
      <w:r>
        <w:rPr>
          <w:spacing w:val="-3"/>
        </w:rPr>
        <w:t> </w:t>
      </w:r>
      <w:r>
        <w:rPr/>
        <w:t>quanto</w:t>
      </w:r>
      <w:r>
        <w:rPr>
          <w:spacing w:val="-3"/>
        </w:rPr>
        <w:t> </w:t>
      </w:r>
      <w:r>
        <w:rPr/>
        <w:t>è</w:t>
      </w:r>
      <w:r>
        <w:rPr>
          <w:spacing w:val="-3"/>
        </w:rPr>
        <w:t> </w:t>
      </w:r>
      <w:r>
        <w:rPr/>
        <w:t>stato</w:t>
      </w:r>
      <w:r>
        <w:rPr>
          <w:spacing w:val="-3"/>
        </w:rPr>
        <w:t> </w:t>
      </w:r>
      <w:r>
        <w:rPr/>
        <w:t>spontaneamente</w:t>
      </w:r>
      <w:r>
        <w:rPr>
          <w:spacing w:val="-3"/>
        </w:rPr>
        <w:t> </w:t>
      </w:r>
      <w:r>
        <w:rPr/>
        <w:t>prestato</w:t>
      </w:r>
      <w:r>
        <w:rPr>
          <w:spacing w:val="-3"/>
        </w:rPr>
        <w:t> </w:t>
      </w:r>
      <w:r>
        <w:rPr/>
        <w:t>in</w:t>
      </w:r>
      <w:r>
        <w:rPr>
          <w:spacing w:val="-3"/>
        </w:rPr>
        <w:t> </w:t>
      </w:r>
      <w:r>
        <w:rPr/>
        <w:t>esecuzione</w:t>
      </w:r>
      <w:r>
        <w:rPr>
          <w:spacing w:val="-3"/>
        </w:rPr>
        <w:t> </w:t>
      </w:r>
      <w:r>
        <w:rPr/>
        <w:t>di</w:t>
      </w:r>
      <w:r>
        <w:rPr>
          <w:spacing w:val="-3"/>
        </w:rPr>
        <w:t> </w:t>
      </w:r>
      <w:r>
        <w:rPr/>
        <w:t>doveri morali o sociali, salvo che la prestazione sia stata eseguita da un incapace.</w:t>
      </w:r>
    </w:p>
    <w:p>
      <w:pPr>
        <w:pStyle w:val="BodyText"/>
        <w:spacing w:line="271" w:lineRule="auto" w:before="1"/>
        <w:ind w:firstLine="122"/>
      </w:pPr>
      <w:r>
        <w:rPr/>
        <w:t>I</w:t>
      </w:r>
      <w:r>
        <w:rPr>
          <w:spacing w:val="-3"/>
        </w:rPr>
        <w:t> </w:t>
      </w:r>
      <w:r>
        <w:rPr/>
        <w:t>doveri</w:t>
      </w:r>
      <w:r>
        <w:rPr>
          <w:spacing w:val="-2"/>
        </w:rPr>
        <w:t> </w:t>
      </w:r>
      <w:r>
        <w:rPr/>
        <w:t>indicati</w:t>
      </w:r>
      <w:r>
        <w:rPr>
          <w:spacing w:val="-2"/>
        </w:rPr>
        <w:t> </w:t>
      </w:r>
      <w:r>
        <w:rPr/>
        <w:t>dal</w:t>
      </w:r>
      <w:r>
        <w:rPr>
          <w:spacing w:val="-2"/>
        </w:rPr>
        <w:t> </w:t>
      </w:r>
      <w:r>
        <w:rPr/>
        <w:t>comma</w:t>
      </w:r>
      <w:r>
        <w:rPr>
          <w:spacing w:val="-2"/>
        </w:rPr>
        <w:t> </w:t>
      </w:r>
      <w:r>
        <w:rPr/>
        <w:t>precedente,</w:t>
      </w:r>
      <w:r>
        <w:rPr>
          <w:spacing w:val="-3"/>
        </w:rPr>
        <w:t> </w:t>
      </w:r>
      <w:r>
        <w:rPr/>
        <w:t>e</w:t>
      </w:r>
      <w:r>
        <w:rPr>
          <w:spacing w:val="-2"/>
        </w:rPr>
        <w:t> </w:t>
      </w:r>
      <w:r>
        <w:rPr/>
        <w:t>ogni</w:t>
      </w:r>
      <w:r>
        <w:rPr>
          <w:spacing w:val="-2"/>
        </w:rPr>
        <w:t> </w:t>
      </w:r>
      <w:r>
        <w:rPr/>
        <w:t>altro</w:t>
      </w:r>
      <w:r>
        <w:rPr>
          <w:spacing w:val="-2"/>
        </w:rPr>
        <w:t> </w:t>
      </w:r>
      <w:r>
        <w:rPr/>
        <w:t>per</w:t>
      </w:r>
      <w:r>
        <w:rPr>
          <w:spacing w:val="-2"/>
        </w:rPr>
        <w:t> </w:t>
      </w:r>
      <w:r>
        <w:rPr/>
        <w:t>cui</w:t>
      </w:r>
      <w:r>
        <w:rPr>
          <w:spacing w:val="-2"/>
        </w:rPr>
        <w:t> </w:t>
      </w:r>
      <w:r>
        <w:rPr/>
        <w:t>la</w:t>
      </w:r>
      <w:r>
        <w:rPr>
          <w:spacing w:val="-2"/>
        </w:rPr>
        <w:t> </w:t>
      </w:r>
      <w:r>
        <w:rPr/>
        <w:t>legge</w:t>
      </w:r>
      <w:r>
        <w:rPr>
          <w:spacing w:val="-2"/>
        </w:rPr>
        <w:t> </w:t>
      </w:r>
      <w:r>
        <w:rPr/>
        <w:t>non</w:t>
      </w:r>
      <w:r>
        <w:rPr>
          <w:spacing w:val="-2"/>
        </w:rPr>
        <w:t> </w:t>
      </w:r>
      <w:r>
        <w:rPr/>
        <w:t>accorda</w:t>
      </w:r>
      <w:r>
        <w:rPr>
          <w:spacing w:val="-2"/>
        </w:rPr>
        <w:t> </w:t>
      </w:r>
      <w:r>
        <w:rPr/>
        <w:t>azione</w:t>
      </w:r>
      <w:r>
        <w:rPr>
          <w:spacing w:val="-2"/>
        </w:rPr>
        <w:t> </w:t>
      </w:r>
      <w:r>
        <w:rPr/>
        <w:t>ma esclude la ripetizione di ciò che è stato spontaneamente pagato, non producono altri effetti”.</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3"/>
          <w:sz w:val="22"/>
        </w:rPr>
        <w:t> </w:t>
      </w:r>
      <w:r>
        <w:rPr>
          <w:rFonts w:ascii="Arial"/>
          <w:b/>
          <w:sz w:val="22"/>
        </w:rPr>
        <w:t>2035</w:t>
      </w:r>
      <w:r>
        <w:rPr>
          <w:sz w:val="22"/>
        </w:rPr>
        <w:t>:</w:t>
      </w:r>
      <w:r>
        <w:rPr>
          <w:spacing w:val="-1"/>
          <w:sz w:val="22"/>
        </w:rPr>
        <w:t> </w:t>
      </w:r>
      <w:r>
        <w:rPr>
          <w:rFonts w:ascii="Arial"/>
          <w:i/>
          <w:sz w:val="22"/>
        </w:rPr>
        <w:t>Prestazione</w:t>
      </w:r>
      <w:r>
        <w:rPr>
          <w:rFonts w:ascii="Arial"/>
          <w:i/>
          <w:spacing w:val="-1"/>
          <w:sz w:val="22"/>
        </w:rPr>
        <w:t> </w:t>
      </w:r>
      <w:r>
        <w:rPr>
          <w:rFonts w:ascii="Arial"/>
          <w:i/>
          <w:sz w:val="22"/>
        </w:rPr>
        <w:t>contraria</w:t>
      </w:r>
      <w:r>
        <w:rPr>
          <w:rFonts w:ascii="Arial"/>
          <w:i/>
          <w:spacing w:val="-1"/>
          <w:sz w:val="22"/>
        </w:rPr>
        <w:t> </w:t>
      </w:r>
      <w:r>
        <w:rPr>
          <w:rFonts w:ascii="Arial"/>
          <w:i/>
          <w:sz w:val="22"/>
        </w:rPr>
        <w:t>al</w:t>
      </w:r>
      <w:r>
        <w:rPr>
          <w:rFonts w:ascii="Arial"/>
          <w:i/>
          <w:spacing w:val="-1"/>
          <w:sz w:val="22"/>
        </w:rPr>
        <w:t> </w:t>
      </w:r>
      <w:r>
        <w:rPr>
          <w:rFonts w:ascii="Arial"/>
          <w:i/>
          <w:sz w:val="22"/>
        </w:rPr>
        <w:t>buon</w:t>
      </w:r>
      <w:r>
        <w:rPr>
          <w:rFonts w:ascii="Arial"/>
          <w:i/>
          <w:spacing w:val="-1"/>
          <w:sz w:val="22"/>
        </w:rPr>
        <w:t> </w:t>
      </w:r>
      <w:r>
        <w:rPr>
          <w:rFonts w:ascii="Arial"/>
          <w:i/>
          <w:spacing w:val="-2"/>
          <w:sz w:val="22"/>
        </w:rPr>
        <w:t>costume</w:t>
      </w:r>
    </w:p>
    <w:p>
      <w:pPr>
        <w:pStyle w:val="BodyText"/>
        <w:spacing w:line="271" w:lineRule="auto"/>
      </w:pPr>
      <w:r>
        <w:rPr/>
        <w:t>“Chi</w:t>
      </w:r>
      <w:r>
        <w:rPr>
          <w:spacing w:val="-3"/>
        </w:rPr>
        <w:t> </w:t>
      </w:r>
      <w:r>
        <w:rPr/>
        <w:t>ha</w:t>
      </w:r>
      <w:r>
        <w:rPr>
          <w:spacing w:val="-3"/>
        </w:rPr>
        <w:t> </w:t>
      </w:r>
      <w:r>
        <w:rPr/>
        <w:t>eseguito</w:t>
      </w:r>
      <w:r>
        <w:rPr>
          <w:spacing w:val="-3"/>
        </w:rPr>
        <w:t> </w:t>
      </w:r>
      <w:r>
        <w:rPr/>
        <w:t>la</w:t>
      </w:r>
      <w:r>
        <w:rPr>
          <w:spacing w:val="-3"/>
        </w:rPr>
        <w:t> </w:t>
      </w:r>
      <w:r>
        <w:rPr/>
        <w:t>prestazione</w:t>
      </w:r>
      <w:r>
        <w:rPr>
          <w:spacing w:val="-3"/>
        </w:rPr>
        <w:t> </w:t>
      </w:r>
      <w:r>
        <w:rPr/>
        <w:t>per</w:t>
      </w:r>
      <w:r>
        <w:rPr>
          <w:spacing w:val="-3"/>
        </w:rPr>
        <w:t> </w:t>
      </w:r>
      <w:r>
        <w:rPr/>
        <w:t>uno</w:t>
      </w:r>
      <w:r>
        <w:rPr>
          <w:spacing w:val="-3"/>
        </w:rPr>
        <w:t> </w:t>
      </w:r>
      <w:r>
        <w:rPr/>
        <w:t>scopo</w:t>
      </w:r>
      <w:r>
        <w:rPr>
          <w:spacing w:val="-3"/>
        </w:rPr>
        <w:t> </w:t>
      </w:r>
      <w:r>
        <w:rPr/>
        <w:t>che,</w:t>
      </w:r>
      <w:r>
        <w:rPr>
          <w:spacing w:val="-4"/>
        </w:rPr>
        <w:t> </w:t>
      </w:r>
      <w:r>
        <w:rPr/>
        <w:t>anche</w:t>
      </w:r>
      <w:r>
        <w:rPr>
          <w:spacing w:val="-3"/>
        </w:rPr>
        <w:t> </w:t>
      </w:r>
      <w:r>
        <w:rPr/>
        <w:t>da</w:t>
      </w:r>
      <w:r>
        <w:rPr>
          <w:spacing w:val="-3"/>
        </w:rPr>
        <w:t> </w:t>
      </w:r>
      <w:r>
        <w:rPr/>
        <w:t>parte</w:t>
      </w:r>
      <w:r>
        <w:rPr>
          <w:spacing w:val="-3"/>
        </w:rPr>
        <w:t> </w:t>
      </w:r>
      <w:r>
        <w:rPr/>
        <w:t>sua,</w:t>
      </w:r>
      <w:r>
        <w:rPr>
          <w:spacing w:val="-4"/>
        </w:rPr>
        <w:t> </w:t>
      </w:r>
      <w:r>
        <w:rPr/>
        <w:t>costituisca</w:t>
      </w:r>
      <w:r>
        <w:rPr>
          <w:spacing w:val="-3"/>
        </w:rPr>
        <w:t> </w:t>
      </w:r>
      <w:r>
        <w:rPr/>
        <w:t>offesa</w:t>
      </w:r>
      <w:r>
        <w:rPr>
          <w:spacing w:val="-3"/>
        </w:rPr>
        <w:t> </w:t>
      </w:r>
      <w:r>
        <w:rPr/>
        <w:t>al</w:t>
      </w:r>
      <w:r>
        <w:rPr>
          <w:spacing w:val="-3"/>
        </w:rPr>
        <w:t> </w:t>
      </w:r>
      <w:r>
        <w:rPr/>
        <w:t>buon costume non può ripetere quanto ha pagato”.</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2036</w:t>
      </w:r>
      <w:r>
        <w:rPr>
          <w:sz w:val="22"/>
        </w:rPr>
        <w:t>: </w:t>
      </w:r>
      <w:r>
        <w:rPr>
          <w:rFonts w:ascii="Arial"/>
          <w:i/>
          <w:sz w:val="22"/>
        </w:rPr>
        <w:t>Indebito </w:t>
      </w:r>
      <w:r>
        <w:rPr>
          <w:rFonts w:ascii="Arial"/>
          <w:i/>
          <w:spacing w:val="-2"/>
          <w:sz w:val="22"/>
        </w:rPr>
        <w:t>soggettivo</w:t>
      </w:r>
    </w:p>
    <w:p>
      <w:pPr>
        <w:pStyle w:val="BodyText"/>
        <w:spacing w:line="271" w:lineRule="auto" w:before="33"/>
        <w:ind w:right="39"/>
      </w:pPr>
      <w:r>
        <w:rPr/>
        <w:t>“Chi</w:t>
      </w:r>
      <w:r>
        <w:rPr>
          <w:spacing w:val="-2"/>
        </w:rPr>
        <w:t> </w:t>
      </w:r>
      <w:r>
        <w:rPr/>
        <w:t>ha</w:t>
      </w:r>
      <w:r>
        <w:rPr>
          <w:spacing w:val="-2"/>
        </w:rPr>
        <w:t> </w:t>
      </w:r>
      <w:r>
        <w:rPr/>
        <w:t>pagato</w:t>
      </w:r>
      <w:r>
        <w:rPr>
          <w:spacing w:val="-2"/>
        </w:rPr>
        <w:t> </w:t>
      </w:r>
      <w:r>
        <w:rPr/>
        <w:t>un</w:t>
      </w:r>
      <w:r>
        <w:rPr>
          <w:spacing w:val="-2"/>
        </w:rPr>
        <w:t> </w:t>
      </w:r>
      <w:r>
        <w:rPr/>
        <w:t>debito</w:t>
      </w:r>
      <w:r>
        <w:rPr>
          <w:spacing w:val="-2"/>
        </w:rPr>
        <w:t> </w:t>
      </w:r>
      <w:r>
        <w:rPr/>
        <w:t>altrui,</w:t>
      </w:r>
      <w:r>
        <w:rPr>
          <w:spacing w:val="-3"/>
        </w:rPr>
        <w:t> </w:t>
      </w:r>
      <w:r>
        <w:rPr/>
        <w:t>credendosi</w:t>
      </w:r>
      <w:r>
        <w:rPr>
          <w:spacing w:val="-2"/>
        </w:rPr>
        <w:t> </w:t>
      </w:r>
      <w:r>
        <w:rPr/>
        <w:t>debitore</w:t>
      </w:r>
      <w:r>
        <w:rPr>
          <w:spacing w:val="-2"/>
        </w:rPr>
        <w:t> </w:t>
      </w:r>
      <w:r>
        <w:rPr/>
        <w:t>in</w:t>
      </w:r>
      <w:r>
        <w:rPr>
          <w:spacing w:val="-2"/>
        </w:rPr>
        <w:t> </w:t>
      </w:r>
      <w:r>
        <w:rPr/>
        <w:t>base</w:t>
      </w:r>
      <w:r>
        <w:rPr>
          <w:spacing w:val="-2"/>
        </w:rPr>
        <w:t> </w:t>
      </w:r>
      <w:r>
        <w:rPr/>
        <w:t>a</w:t>
      </w:r>
      <w:r>
        <w:rPr>
          <w:spacing w:val="-2"/>
        </w:rPr>
        <w:t> </w:t>
      </w:r>
      <w:r>
        <w:rPr/>
        <w:t>un</w:t>
      </w:r>
      <w:r>
        <w:rPr>
          <w:spacing w:val="-2"/>
        </w:rPr>
        <w:t> </w:t>
      </w:r>
      <w:r>
        <w:rPr/>
        <w:t>errore</w:t>
      </w:r>
      <w:r>
        <w:rPr>
          <w:spacing w:val="-2"/>
        </w:rPr>
        <w:t> </w:t>
      </w:r>
      <w:r>
        <w:rPr/>
        <w:t>scusabile,</w:t>
      </w:r>
      <w:r>
        <w:rPr>
          <w:spacing w:val="-3"/>
        </w:rPr>
        <w:t> </w:t>
      </w:r>
      <w:r>
        <w:rPr/>
        <w:t>può</w:t>
      </w:r>
      <w:r>
        <w:rPr>
          <w:spacing w:val="-2"/>
        </w:rPr>
        <w:t> </w:t>
      </w:r>
      <w:r>
        <w:rPr/>
        <w:t>ripetere</w:t>
      </w:r>
      <w:r>
        <w:rPr>
          <w:spacing w:val="-2"/>
        </w:rPr>
        <w:t> </w:t>
      </w:r>
      <w:r>
        <w:rPr/>
        <w:t>ciò che ha pagato, sempre che il creditore non si sia privato in buona fede del titolo o delle garanzie del credito.</w:t>
      </w:r>
    </w:p>
    <w:p>
      <w:pPr>
        <w:pStyle w:val="BodyText"/>
        <w:spacing w:line="271" w:lineRule="auto" w:before="2"/>
        <w:ind w:right="123" w:firstLine="122"/>
      </w:pPr>
      <w:r>
        <w:rPr/>
        <w:t>Chi</w:t>
      </w:r>
      <w:r>
        <w:rPr>
          <w:spacing w:val="-3"/>
        </w:rPr>
        <w:t> </w:t>
      </w:r>
      <w:r>
        <w:rPr/>
        <w:t>ha</w:t>
      </w:r>
      <w:r>
        <w:rPr>
          <w:spacing w:val="-3"/>
        </w:rPr>
        <w:t> </w:t>
      </w:r>
      <w:r>
        <w:rPr/>
        <w:t>ricevuto</w:t>
      </w:r>
      <w:r>
        <w:rPr>
          <w:spacing w:val="-3"/>
        </w:rPr>
        <w:t> </w:t>
      </w:r>
      <w:r>
        <w:rPr/>
        <w:t>l'indebito</w:t>
      </w:r>
      <w:r>
        <w:rPr>
          <w:spacing w:val="-3"/>
        </w:rPr>
        <w:t> </w:t>
      </w:r>
      <w:r>
        <w:rPr/>
        <w:t>è</w:t>
      </w:r>
      <w:r>
        <w:rPr>
          <w:spacing w:val="-3"/>
        </w:rPr>
        <w:t> </w:t>
      </w:r>
      <w:r>
        <w:rPr/>
        <w:t>anche</w:t>
      </w:r>
      <w:r>
        <w:rPr>
          <w:spacing w:val="-3"/>
        </w:rPr>
        <w:t> </w:t>
      </w:r>
      <w:r>
        <w:rPr/>
        <w:t>tenuto</w:t>
      </w:r>
      <w:r>
        <w:rPr>
          <w:spacing w:val="-3"/>
        </w:rPr>
        <w:t> </w:t>
      </w:r>
      <w:r>
        <w:rPr/>
        <w:t>a</w:t>
      </w:r>
      <w:r>
        <w:rPr>
          <w:spacing w:val="-3"/>
        </w:rPr>
        <w:t> </w:t>
      </w:r>
      <w:r>
        <w:rPr/>
        <w:t>restituire</w:t>
      </w:r>
      <w:r>
        <w:rPr>
          <w:spacing w:val="-3"/>
        </w:rPr>
        <w:t> </w:t>
      </w:r>
      <w:r>
        <w:rPr/>
        <w:t>i</w:t>
      </w:r>
      <w:r>
        <w:rPr>
          <w:spacing w:val="-3"/>
        </w:rPr>
        <w:t> </w:t>
      </w:r>
      <w:r>
        <w:rPr/>
        <w:t>frutti</w:t>
      </w:r>
      <w:r>
        <w:rPr>
          <w:spacing w:val="-3"/>
        </w:rPr>
        <w:t> </w:t>
      </w:r>
      <w:r>
        <w:rPr/>
        <w:t>e</w:t>
      </w:r>
      <w:r>
        <w:rPr>
          <w:spacing w:val="-3"/>
        </w:rPr>
        <w:t> </w:t>
      </w:r>
      <w:r>
        <w:rPr/>
        <w:t>gli</w:t>
      </w:r>
      <w:r>
        <w:rPr>
          <w:spacing w:val="-3"/>
        </w:rPr>
        <w:t> </w:t>
      </w:r>
      <w:r>
        <w:rPr/>
        <w:t>interessi</w:t>
      </w:r>
      <w:r>
        <w:rPr>
          <w:spacing w:val="-3"/>
        </w:rPr>
        <w:t> </w:t>
      </w:r>
      <w:r>
        <w:rPr/>
        <w:t>dal</w:t>
      </w:r>
      <w:r>
        <w:rPr>
          <w:spacing w:val="-3"/>
        </w:rPr>
        <w:t> </w:t>
      </w:r>
      <w:r>
        <w:rPr/>
        <w:t>giorno</w:t>
      </w:r>
      <w:r>
        <w:rPr>
          <w:spacing w:val="-3"/>
        </w:rPr>
        <w:t> </w:t>
      </w:r>
      <w:r>
        <w:rPr/>
        <w:t>del pagamento, se era in mala fede, o dal giorno della domanda, se era in buona fede.</w:t>
      </w:r>
    </w:p>
    <w:p>
      <w:pPr>
        <w:pStyle w:val="BodyText"/>
        <w:spacing w:before="2"/>
        <w:ind w:left="264"/>
      </w:pPr>
      <w:r>
        <w:rPr/>
        <w:t>Quando</w:t>
      </w:r>
      <w:r>
        <w:rPr>
          <w:spacing w:val="-1"/>
        </w:rPr>
        <w:t> </w:t>
      </w:r>
      <w:r>
        <w:rPr/>
        <w:t>la</w:t>
      </w:r>
      <w:r>
        <w:rPr>
          <w:spacing w:val="-1"/>
        </w:rPr>
        <w:t> </w:t>
      </w:r>
      <w:r>
        <w:rPr/>
        <w:t>ripetizione</w:t>
      </w:r>
      <w:r>
        <w:rPr>
          <w:spacing w:val="-1"/>
        </w:rPr>
        <w:t> </w:t>
      </w:r>
      <w:r>
        <w:rPr/>
        <w:t>non</w:t>
      </w:r>
      <w:r>
        <w:rPr>
          <w:spacing w:val="-1"/>
        </w:rPr>
        <w:t> </w:t>
      </w:r>
      <w:r>
        <w:rPr/>
        <w:t>è ammessa,</w:t>
      </w:r>
      <w:r>
        <w:rPr>
          <w:spacing w:val="-2"/>
        </w:rPr>
        <w:t> </w:t>
      </w:r>
      <w:r>
        <w:rPr/>
        <w:t>colui</w:t>
      </w:r>
      <w:r>
        <w:rPr>
          <w:spacing w:val="-1"/>
        </w:rPr>
        <w:t> </w:t>
      </w:r>
      <w:r>
        <w:rPr/>
        <w:t>che</w:t>
      </w:r>
      <w:r>
        <w:rPr>
          <w:spacing w:val="-1"/>
        </w:rPr>
        <w:t> </w:t>
      </w:r>
      <w:r>
        <w:rPr/>
        <w:t>ha</w:t>
      </w:r>
      <w:r>
        <w:rPr>
          <w:spacing w:val="-1"/>
        </w:rPr>
        <w:t> </w:t>
      </w:r>
      <w:r>
        <w:rPr/>
        <w:t>pagato subentra</w:t>
      </w:r>
      <w:r>
        <w:rPr>
          <w:spacing w:val="-1"/>
        </w:rPr>
        <w:t> </w:t>
      </w:r>
      <w:r>
        <w:rPr/>
        <w:t>nei</w:t>
      </w:r>
      <w:r>
        <w:rPr>
          <w:spacing w:val="-1"/>
        </w:rPr>
        <w:t> </w:t>
      </w:r>
      <w:r>
        <w:rPr/>
        <w:t>diritti</w:t>
      </w:r>
      <w:r>
        <w:rPr>
          <w:spacing w:val="-1"/>
        </w:rPr>
        <w:t> </w:t>
      </w:r>
      <w:r>
        <w:rPr/>
        <w:t>del </w:t>
      </w:r>
      <w:r>
        <w:rPr>
          <w:spacing w:val="-2"/>
        </w:rPr>
        <w:t>creditore”.</w:t>
      </w:r>
    </w:p>
    <w:p>
      <w:pPr>
        <w:pStyle w:val="BodyText"/>
        <w:spacing w:before="67"/>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2037</w:t>
      </w:r>
      <w:r>
        <w:rPr>
          <w:sz w:val="22"/>
        </w:rPr>
        <w:t>:</w:t>
      </w:r>
      <w:r>
        <w:rPr>
          <w:spacing w:val="-1"/>
          <w:sz w:val="22"/>
        </w:rPr>
        <w:t> </w:t>
      </w:r>
      <w:r>
        <w:rPr>
          <w:rFonts w:ascii="Arial"/>
          <w:i/>
          <w:sz w:val="22"/>
        </w:rPr>
        <w:t>Restituzione</w:t>
      </w:r>
      <w:r>
        <w:rPr>
          <w:rFonts w:ascii="Arial"/>
          <w:i/>
          <w:spacing w:val="-1"/>
          <w:sz w:val="22"/>
        </w:rPr>
        <w:t> </w:t>
      </w:r>
      <w:r>
        <w:rPr>
          <w:rFonts w:ascii="Arial"/>
          <w:i/>
          <w:sz w:val="22"/>
        </w:rPr>
        <w:t>di</w:t>
      </w:r>
      <w:r>
        <w:rPr>
          <w:rFonts w:ascii="Arial"/>
          <w:i/>
          <w:spacing w:val="-1"/>
          <w:sz w:val="22"/>
        </w:rPr>
        <w:t> </w:t>
      </w:r>
      <w:r>
        <w:rPr>
          <w:rFonts w:ascii="Arial"/>
          <w:i/>
          <w:sz w:val="22"/>
        </w:rPr>
        <w:t>cosa </w:t>
      </w:r>
      <w:r>
        <w:rPr>
          <w:rFonts w:ascii="Arial"/>
          <w:i/>
          <w:spacing w:val="-2"/>
          <w:sz w:val="22"/>
        </w:rPr>
        <w:t>determinata</w:t>
      </w:r>
    </w:p>
    <w:p>
      <w:pPr>
        <w:pStyle w:val="BodyText"/>
      </w:pPr>
      <w:r>
        <w:rPr/>
        <w:t>“Chi</w:t>
      </w:r>
      <w:r>
        <w:rPr>
          <w:spacing w:val="-3"/>
        </w:rPr>
        <w:t> </w:t>
      </w:r>
      <w:r>
        <w:rPr/>
        <w:t>ha</w:t>
      </w:r>
      <w:r>
        <w:rPr>
          <w:spacing w:val="-1"/>
        </w:rPr>
        <w:t> </w:t>
      </w:r>
      <w:r>
        <w:rPr/>
        <w:t>ricevuto</w:t>
      </w:r>
      <w:r>
        <w:rPr>
          <w:spacing w:val="-1"/>
        </w:rPr>
        <w:t> </w:t>
      </w:r>
      <w:r>
        <w:rPr/>
        <w:t>indebitamente</w:t>
      </w:r>
      <w:r>
        <w:rPr>
          <w:spacing w:val="-1"/>
        </w:rPr>
        <w:t> </w:t>
      </w:r>
      <w:r>
        <w:rPr/>
        <w:t>una</w:t>
      </w:r>
      <w:r>
        <w:rPr>
          <w:spacing w:val="-1"/>
        </w:rPr>
        <w:t> </w:t>
      </w:r>
      <w:r>
        <w:rPr/>
        <w:t>cosa</w:t>
      </w:r>
      <w:r>
        <w:rPr>
          <w:spacing w:val="-1"/>
        </w:rPr>
        <w:t> </w:t>
      </w:r>
      <w:r>
        <w:rPr/>
        <w:t>determinata</w:t>
      </w:r>
      <w:r>
        <w:rPr>
          <w:spacing w:val="-1"/>
        </w:rPr>
        <w:t> </w:t>
      </w:r>
      <w:r>
        <w:rPr/>
        <w:t>è</w:t>
      </w:r>
      <w:r>
        <w:rPr>
          <w:spacing w:val="-1"/>
        </w:rPr>
        <w:t> </w:t>
      </w:r>
      <w:r>
        <w:rPr/>
        <w:t>tenuto</w:t>
      </w:r>
      <w:r>
        <w:rPr>
          <w:spacing w:val="-1"/>
        </w:rPr>
        <w:t> </w:t>
      </w:r>
      <w:r>
        <w:rPr/>
        <w:t>a </w:t>
      </w:r>
      <w:r>
        <w:rPr>
          <w:spacing w:val="-2"/>
        </w:rPr>
        <w:t>restituirla.</w:t>
      </w:r>
    </w:p>
    <w:p>
      <w:pPr>
        <w:pStyle w:val="BodyText"/>
        <w:spacing w:line="271" w:lineRule="auto" w:before="33"/>
        <w:ind w:firstLine="122"/>
      </w:pPr>
      <w:r>
        <w:rPr/>
        <w:t>Se la cosa è perita, anche per caso fortuito, chi l'ha ricevuta in mala fede è tenuto a corrisponderne</w:t>
      </w:r>
      <w:r>
        <w:rPr>
          <w:spacing w:val="-3"/>
        </w:rPr>
        <w:t> </w:t>
      </w:r>
      <w:r>
        <w:rPr/>
        <w:t>il</w:t>
      </w:r>
      <w:r>
        <w:rPr>
          <w:spacing w:val="-3"/>
        </w:rPr>
        <w:t> </w:t>
      </w:r>
      <w:r>
        <w:rPr/>
        <w:t>valore;</w:t>
      </w:r>
      <w:r>
        <w:rPr>
          <w:spacing w:val="-4"/>
        </w:rPr>
        <w:t> </w:t>
      </w:r>
      <w:r>
        <w:rPr/>
        <w:t>se</w:t>
      </w:r>
      <w:r>
        <w:rPr>
          <w:spacing w:val="-3"/>
        </w:rPr>
        <w:t> </w:t>
      </w:r>
      <w:r>
        <w:rPr/>
        <w:t>la</w:t>
      </w:r>
      <w:r>
        <w:rPr>
          <w:spacing w:val="-3"/>
        </w:rPr>
        <w:t> </w:t>
      </w:r>
      <w:r>
        <w:rPr/>
        <w:t>cosa</w:t>
      </w:r>
      <w:r>
        <w:rPr>
          <w:spacing w:val="-3"/>
        </w:rPr>
        <w:t> </w:t>
      </w:r>
      <w:r>
        <w:rPr/>
        <w:t>è</w:t>
      </w:r>
      <w:r>
        <w:rPr>
          <w:spacing w:val="-3"/>
        </w:rPr>
        <w:t> </w:t>
      </w:r>
      <w:r>
        <w:rPr/>
        <w:t>soltanto</w:t>
      </w:r>
      <w:r>
        <w:rPr>
          <w:spacing w:val="-3"/>
        </w:rPr>
        <w:t> </w:t>
      </w:r>
      <w:r>
        <w:rPr/>
        <w:t>deteriorata,</w:t>
      </w:r>
      <w:r>
        <w:rPr>
          <w:spacing w:val="-4"/>
        </w:rPr>
        <w:t> </w:t>
      </w:r>
      <w:r>
        <w:rPr/>
        <w:t>colui</w:t>
      </w:r>
      <w:r>
        <w:rPr>
          <w:spacing w:val="-3"/>
        </w:rPr>
        <w:t> </w:t>
      </w:r>
      <w:r>
        <w:rPr/>
        <w:t>che</w:t>
      </w:r>
      <w:r>
        <w:rPr>
          <w:spacing w:val="-3"/>
        </w:rPr>
        <w:t> </w:t>
      </w:r>
      <w:r>
        <w:rPr/>
        <w:t>l'ha</w:t>
      </w:r>
      <w:r>
        <w:rPr>
          <w:spacing w:val="-3"/>
        </w:rPr>
        <w:t> </w:t>
      </w:r>
      <w:r>
        <w:rPr/>
        <w:t>data</w:t>
      </w:r>
      <w:r>
        <w:rPr>
          <w:spacing w:val="-3"/>
        </w:rPr>
        <w:t> </w:t>
      </w:r>
      <w:r>
        <w:rPr/>
        <w:t>può</w:t>
      </w:r>
      <w:r>
        <w:rPr>
          <w:spacing w:val="-3"/>
        </w:rPr>
        <w:t> </w:t>
      </w:r>
      <w:r>
        <w:rPr/>
        <w:t>chiedere l'equivalente, oppure la restituzione e una indennità per la diminuzione di valore.</w:t>
      </w:r>
    </w:p>
    <w:p>
      <w:pPr>
        <w:pStyle w:val="BodyText"/>
        <w:spacing w:line="271" w:lineRule="auto" w:before="2"/>
        <w:ind w:firstLine="122"/>
      </w:pPr>
      <w:r>
        <w:rPr/>
        <w:t>Chi</w:t>
      </w:r>
      <w:r>
        <w:rPr>
          <w:spacing w:val="-4"/>
        </w:rPr>
        <w:t> </w:t>
      </w:r>
      <w:r>
        <w:rPr/>
        <w:t>ha</w:t>
      </w:r>
      <w:r>
        <w:rPr>
          <w:spacing w:val="-2"/>
        </w:rPr>
        <w:t> </w:t>
      </w:r>
      <w:r>
        <w:rPr/>
        <w:t>ricevuto</w:t>
      </w:r>
      <w:r>
        <w:rPr>
          <w:spacing w:val="-2"/>
        </w:rPr>
        <w:t> </w:t>
      </w:r>
      <w:r>
        <w:rPr/>
        <w:t>la</w:t>
      </w:r>
      <w:r>
        <w:rPr>
          <w:spacing w:val="-2"/>
        </w:rPr>
        <w:t> </w:t>
      </w:r>
      <w:r>
        <w:rPr/>
        <w:t>cosa</w:t>
      </w:r>
      <w:r>
        <w:rPr>
          <w:spacing w:val="-2"/>
        </w:rPr>
        <w:t> </w:t>
      </w:r>
      <w:r>
        <w:rPr/>
        <w:t>in</w:t>
      </w:r>
      <w:r>
        <w:rPr>
          <w:spacing w:val="-2"/>
        </w:rPr>
        <w:t> </w:t>
      </w:r>
      <w:r>
        <w:rPr/>
        <w:t>buona</w:t>
      </w:r>
      <w:r>
        <w:rPr>
          <w:spacing w:val="-2"/>
        </w:rPr>
        <w:t> </w:t>
      </w:r>
      <w:r>
        <w:rPr/>
        <w:t>fede</w:t>
      </w:r>
      <w:r>
        <w:rPr>
          <w:spacing w:val="-2"/>
        </w:rPr>
        <w:t> </w:t>
      </w:r>
      <w:r>
        <w:rPr/>
        <w:t>non</w:t>
      </w:r>
      <w:r>
        <w:rPr>
          <w:spacing w:val="-2"/>
        </w:rPr>
        <w:t> </w:t>
      </w:r>
      <w:r>
        <w:rPr/>
        <w:t>risponde</w:t>
      </w:r>
      <w:r>
        <w:rPr>
          <w:spacing w:val="-2"/>
        </w:rPr>
        <w:t> </w:t>
      </w:r>
      <w:r>
        <w:rPr/>
        <w:t>del</w:t>
      </w:r>
      <w:r>
        <w:rPr>
          <w:spacing w:val="-2"/>
        </w:rPr>
        <w:t> </w:t>
      </w:r>
      <w:r>
        <w:rPr/>
        <w:t>perimento</w:t>
      </w:r>
      <w:r>
        <w:rPr>
          <w:spacing w:val="-2"/>
        </w:rPr>
        <w:t> </w:t>
      </w:r>
      <w:r>
        <w:rPr/>
        <w:t>o</w:t>
      </w:r>
      <w:r>
        <w:rPr>
          <w:spacing w:val="-2"/>
        </w:rPr>
        <w:t> </w:t>
      </w:r>
      <w:r>
        <w:rPr/>
        <w:t>del</w:t>
      </w:r>
      <w:r>
        <w:rPr>
          <w:spacing w:val="-2"/>
        </w:rPr>
        <w:t> </w:t>
      </w:r>
      <w:r>
        <w:rPr/>
        <w:t>deterioramento</w:t>
      </w:r>
      <w:r>
        <w:rPr>
          <w:spacing w:val="-2"/>
        </w:rPr>
        <w:t> </w:t>
      </w:r>
      <w:r>
        <w:rPr/>
        <w:t>di</w:t>
      </w:r>
      <w:r>
        <w:rPr>
          <w:spacing w:val="-2"/>
        </w:rPr>
        <w:t> </w:t>
      </w:r>
      <w:r>
        <w:rPr/>
        <w:t>essa, ancorché dipenda da fatto proprio, se non nei limiti del suo arricchimento”.</w:t>
      </w:r>
    </w:p>
    <w:p>
      <w:pPr>
        <w:pStyle w:val="BodyText"/>
        <w:spacing w:after="0" w:line="271" w:lineRule="auto"/>
        <w:sectPr>
          <w:pgSz w:w="11910" w:h="16840"/>
          <w:pgMar w:header="0" w:footer="823" w:top="1020" w:bottom="1080" w:left="992" w:right="1133"/>
        </w:sectPr>
      </w:pPr>
    </w:p>
    <w:p>
      <w:pPr>
        <w:spacing w:before="76"/>
        <w:ind w:left="141" w:right="0" w:firstLine="0"/>
        <w:jc w:val="left"/>
        <w:rPr>
          <w:rFonts w:ascii="Arial"/>
          <w:i/>
          <w:sz w:val="22"/>
        </w:rPr>
      </w:pPr>
      <w:r>
        <w:rPr>
          <w:rFonts w:ascii="Arial"/>
          <w:b/>
          <w:sz w:val="22"/>
        </w:rPr>
        <w:t>Art.</w:t>
      </w:r>
      <w:r>
        <w:rPr>
          <w:rFonts w:ascii="Arial"/>
          <w:b/>
          <w:spacing w:val="-5"/>
          <w:sz w:val="22"/>
        </w:rPr>
        <w:t> </w:t>
      </w:r>
      <w:r>
        <w:rPr>
          <w:rFonts w:ascii="Arial"/>
          <w:b/>
          <w:sz w:val="22"/>
        </w:rPr>
        <w:t>2038</w:t>
      </w:r>
      <w:r>
        <w:rPr>
          <w:sz w:val="22"/>
        </w:rPr>
        <w:t>:</w:t>
      </w:r>
      <w:r>
        <w:rPr>
          <w:spacing w:val="-1"/>
          <w:sz w:val="22"/>
        </w:rPr>
        <w:t> </w:t>
      </w:r>
      <w:r>
        <w:rPr>
          <w:rFonts w:ascii="Arial"/>
          <w:i/>
          <w:sz w:val="22"/>
        </w:rPr>
        <w:t>Alienazione</w:t>
      </w:r>
      <w:r>
        <w:rPr>
          <w:rFonts w:ascii="Arial"/>
          <w:i/>
          <w:spacing w:val="-1"/>
          <w:sz w:val="22"/>
        </w:rPr>
        <w:t> </w:t>
      </w:r>
      <w:r>
        <w:rPr>
          <w:rFonts w:ascii="Arial"/>
          <w:i/>
          <w:sz w:val="22"/>
        </w:rPr>
        <w:t>della</w:t>
      </w:r>
      <w:r>
        <w:rPr>
          <w:rFonts w:ascii="Arial"/>
          <w:i/>
          <w:spacing w:val="-2"/>
          <w:sz w:val="22"/>
        </w:rPr>
        <w:t> </w:t>
      </w:r>
      <w:r>
        <w:rPr>
          <w:rFonts w:ascii="Arial"/>
          <w:i/>
          <w:sz w:val="22"/>
        </w:rPr>
        <w:t>cosa</w:t>
      </w:r>
      <w:r>
        <w:rPr>
          <w:rFonts w:ascii="Arial"/>
          <w:i/>
          <w:spacing w:val="-1"/>
          <w:sz w:val="22"/>
        </w:rPr>
        <w:t> </w:t>
      </w:r>
      <w:r>
        <w:rPr>
          <w:rFonts w:ascii="Arial"/>
          <w:i/>
          <w:sz w:val="22"/>
        </w:rPr>
        <w:t>ricevuta</w:t>
      </w:r>
      <w:r>
        <w:rPr>
          <w:rFonts w:ascii="Arial"/>
          <w:i/>
          <w:spacing w:val="-1"/>
          <w:sz w:val="22"/>
        </w:rPr>
        <w:t> </w:t>
      </w:r>
      <w:r>
        <w:rPr>
          <w:rFonts w:ascii="Arial"/>
          <w:i/>
          <w:spacing w:val="-2"/>
          <w:sz w:val="22"/>
        </w:rPr>
        <w:t>indebitamente</w:t>
      </w:r>
    </w:p>
    <w:p>
      <w:pPr>
        <w:pStyle w:val="BodyText"/>
        <w:spacing w:line="271" w:lineRule="auto" w:before="33"/>
        <w:ind w:right="123"/>
      </w:pPr>
      <w:r>
        <w:rPr/>
        <w:t>“Chi,</w:t>
      </w:r>
      <w:r>
        <w:rPr>
          <w:spacing w:val="-3"/>
        </w:rPr>
        <w:t> </w:t>
      </w:r>
      <w:r>
        <w:rPr/>
        <w:t>avendo</w:t>
      </w:r>
      <w:r>
        <w:rPr>
          <w:spacing w:val="-3"/>
        </w:rPr>
        <w:t> </w:t>
      </w:r>
      <w:r>
        <w:rPr/>
        <w:t>ricevuto</w:t>
      </w:r>
      <w:r>
        <w:rPr>
          <w:spacing w:val="-3"/>
        </w:rPr>
        <w:t> </w:t>
      </w:r>
      <w:r>
        <w:rPr/>
        <w:t>la</w:t>
      </w:r>
      <w:r>
        <w:rPr>
          <w:spacing w:val="-3"/>
        </w:rPr>
        <w:t> </w:t>
      </w:r>
      <w:r>
        <w:rPr/>
        <w:t>cosa</w:t>
      </w:r>
      <w:r>
        <w:rPr>
          <w:spacing w:val="-3"/>
        </w:rPr>
        <w:t> </w:t>
      </w:r>
      <w:r>
        <w:rPr/>
        <w:t>in</w:t>
      </w:r>
      <w:r>
        <w:rPr>
          <w:spacing w:val="-3"/>
        </w:rPr>
        <w:t> </w:t>
      </w:r>
      <w:r>
        <w:rPr/>
        <w:t>buona</w:t>
      </w:r>
      <w:r>
        <w:rPr>
          <w:spacing w:val="-3"/>
        </w:rPr>
        <w:t> </w:t>
      </w:r>
      <w:r>
        <w:rPr/>
        <w:t>fede,</w:t>
      </w:r>
      <w:r>
        <w:rPr>
          <w:spacing w:val="-3"/>
        </w:rPr>
        <w:t> </w:t>
      </w:r>
      <w:r>
        <w:rPr/>
        <w:t>l'ha</w:t>
      </w:r>
      <w:r>
        <w:rPr>
          <w:spacing w:val="-3"/>
        </w:rPr>
        <w:t> </w:t>
      </w:r>
      <w:r>
        <w:rPr/>
        <w:t>alienata</w:t>
      </w:r>
      <w:r>
        <w:rPr>
          <w:spacing w:val="-3"/>
        </w:rPr>
        <w:t> </w:t>
      </w:r>
      <w:r>
        <w:rPr/>
        <w:t>prima</w:t>
      </w:r>
      <w:r>
        <w:rPr>
          <w:spacing w:val="-3"/>
        </w:rPr>
        <w:t> </w:t>
      </w:r>
      <w:r>
        <w:rPr/>
        <w:t>di</w:t>
      </w:r>
      <w:r>
        <w:rPr>
          <w:spacing w:val="-3"/>
        </w:rPr>
        <w:t> </w:t>
      </w:r>
      <w:r>
        <w:rPr/>
        <w:t>conoscere</w:t>
      </w:r>
      <w:r>
        <w:rPr>
          <w:spacing w:val="-3"/>
        </w:rPr>
        <w:t> </w:t>
      </w:r>
      <w:r>
        <w:rPr/>
        <w:t>l'obbligo</w:t>
      </w:r>
      <w:r>
        <w:rPr>
          <w:spacing w:val="-3"/>
        </w:rPr>
        <w:t> </w:t>
      </w:r>
      <w:r>
        <w:rPr/>
        <w:t>di</w:t>
      </w:r>
      <w:r>
        <w:rPr>
          <w:spacing w:val="-3"/>
        </w:rPr>
        <w:t> </w:t>
      </w:r>
      <w:r>
        <w:rPr/>
        <w:t>restituirla è tenuto a restituire il corrispettivo conseguito. Se questo è ancora dovuto, colui che ha pagato l'indebito subentra nel diritto dell'alienante. Nel caso di alienazione a titolo gratuito, il terzo acquirente è obbligato, nei limiti del suo arricchimento, verso colui che ha pagato l’indebito.</w:t>
      </w:r>
    </w:p>
    <w:p>
      <w:pPr>
        <w:pStyle w:val="BodyText"/>
        <w:spacing w:line="271" w:lineRule="auto" w:before="3"/>
        <w:ind w:firstLine="122"/>
      </w:pPr>
      <w:r>
        <w:rPr/>
        <w:t>Chi ha alienato la cosa ricevuta in mala fede, o dopo aver conosciuto l'obbligo di restituirla, è obbligato</w:t>
      </w:r>
      <w:r>
        <w:rPr>
          <w:spacing w:val="-2"/>
        </w:rPr>
        <w:t> </w:t>
      </w:r>
      <w:r>
        <w:rPr/>
        <w:t>a</w:t>
      </w:r>
      <w:r>
        <w:rPr>
          <w:spacing w:val="-2"/>
        </w:rPr>
        <w:t> </w:t>
      </w:r>
      <w:r>
        <w:rPr/>
        <w:t>restituirla</w:t>
      </w:r>
      <w:r>
        <w:rPr>
          <w:spacing w:val="-2"/>
        </w:rPr>
        <w:t> </w:t>
      </w:r>
      <w:r>
        <w:rPr/>
        <w:t>in</w:t>
      </w:r>
      <w:r>
        <w:rPr>
          <w:spacing w:val="-2"/>
        </w:rPr>
        <w:t> </w:t>
      </w:r>
      <w:r>
        <w:rPr/>
        <w:t>natura</w:t>
      </w:r>
      <w:r>
        <w:rPr>
          <w:spacing w:val="-2"/>
        </w:rPr>
        <w:t> </w:t>
      </w:r>
      <w:r>
        <w:rPr/>
        <w:t>o</w:t>
      </w:r>
      <w:r>
        <w:rPr>
          <w:spacing w:val="-2"/>
        </w:rPr>
        <w:t> </w:t>
      </w:r>
      <w:r>
        <w:rPr/>
        <w:t>a</w:t>
      </w:r>
      <w:r>
        <w:rPr>
          <w:spacing w:val="-2"/>
        </w:rPr>
        <w:t> </w:t>
      </w:r>
      <w:r>
        <w:rPr/>
        <w:t>corrisponderne</w:t>
      </w:r>
      <w:r>
        <w:rPr>
          <w:spacing w:val="-2"/>
        </w:rPr>
        <w:t> </w:t>
      </w:r>
      <w:r>
        <w:rPr/>
        <w:t>il</w:t>
      </w:r>
      <w:r>
        <w:rPr>
          <w:spacing w:val="-2"/>
        </w:rPr>
        <w:t> </w:t>
      </w:r>
      <w:r>
        <w:rPr/>
        <w:t>valore.</w:t>
      </w:r>
      <w:r>
        <w:rPr>
          <w:spacing w:val="-3"/>
        </w:rPr>
        <w:t> </w:t>
      </w:r>
      <w:r>
        <w:rPr/>
        <w:t>Colui</w:t>
      </w:r>
      <w:r>
        <w:rPr>
          <w:spacing w:val="-2"/>
        </w:rPr>
        <w:t> </w:t>
      </w:r>
      <w:r>
        <w:rPr/>
        <w:t>che</w:t>
      </w:r>
      <w:r>
        <w:rPr>
          <w:spacing w:val="-2"/>
        </w:rPr>
        <w:t> </w:t>
      </w:r>
      <w:r>
        <w:rPr/>
        <w:t>ha</w:t>
      </w:r>
      <w:r>
        <w:rPr>
          <w:spacing w:val="-2"/>
        </w:rPr>
        <w:t> </w:t>
      </w:r>
      <w:r>
        <w:rPr/>
        <w:t>pagato</w:t>
      </w:r>
      <w:r>
        <w:rPr>
          <w:spacing w:val="-2"/>
        </w:rPr>
        <w:t> </w:t>
      </w:r>
      <w:r>
        <w:rPr/>
        <w:t>l'indebito</w:t>
      </w:r>
      <w:r>
        <w:rPr>
          <w:spacing w:val="-2"/>
        </w:rPr>
        <w:t> </w:t>
      </w:r>
      <w:r>
        <w:rPr/>
        <w:t>può</w:t>
      </w:r>
      <w:r>
        <w:rPr>
          <w:spacing w:val="-2"/>
        </w:rPr>
        <w:t> </w:t>
      </w:r>
      <w:r>
        <w:rPr/>
        <w:t>però esigere il corrispettivo dell'alienazione e può anche agire direttamente per conseguirlo. Se l'alienazione è stata fatta a titolo gratuito, l'acquirente, qualora l'alienante sia stato inutilmente escusso, è obbligato, nei limiti dell'arricchimento, verso colui che ha pagato l’indebito”.</w:t>
      </w:r>
    </w:p>
    <w:p>
      <w:pPr>
        <w:pStyle w:val="BodyText"/>
        <w:spacing w:before="37"/>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2039</w:t>
      </w:r>
      <w:r>
        <w:rPr>
          <w:sz w:val="22"/>
        </w:rPr>
        <w:t>:</w:t>
      </w:r>
      <w:r>
        <w:rPr>
          <w:spacing w:val="-1"/>
          <w:sz w:val="22"/>
        </w:rPr>
        <w:t> </w:t>
      </w:r>
      <w:r>
        <w:rPr>
          <w:rFonts w:ascii="Arial"/>
          <w:i/>
          <w:sz w:val="22"/>
        </w:rPr>
        <w:t>Indebito ricevuto</w:t>
      </w:r>
      <w:r>
        <w:rPr>
          <w:rFonts w:ascii="Arial"/>
          <w:i/>
          <w:spacing w:val="-1"/>
          <w:sz w:val="22"/>
        </w:rPr>
        <w:t> </w:t>
      </w:r>
      <w:r>
        <w:rPr>
          <w:rFonts w:ascii="Arial"/>
          <w:i/>
          <w:sz w:val="22"/>
        </w:rPr>
        <w:t>da</w:t>
      </w:r>
      <w:r>
        <w:rPr>
          <w:rFonts w:ascii="Arial"/>
          <w:i/>
          <w:spacing w:val="-1"/>
          <w:sz w:val="22"/>
        </w:rPr>
        <w:t> </w:t>
      </w:r>
      <w:r>
        <w:rPr>
          <w:rFonts w:ascii="Arial"/>
          <w:i/>
          <w:sz w:val="22"/>
        </w:rPr>
        <w:t>un </w:t>
      </w:r>
      <w:r>
        <w:rPr>
          <w:rFonts w:ascii="Arial"/>
          <w:i/>
          <w:spacing w:val="-2"/>
          <w:sz w:val="22"/>
        </w:rPr>
        <w:t>incapace</w:t>
      </w:r>
    </w:p>
    <w:p>
      <w:pPr>
        <w:pStyle w:val="BodyText"/>
        <w:spacing w:line="271" w:lineRule="auto"/>
      </w:pPr>
      <w:r>
        <w:rPr/>
        <w:t>“L’incapace</w:t>
      </w:r>
      <w:r>
        <w:rPr>
          <w:spacing w:val="-3"/>
        </w:rPr>
        <w:t> </w:t>
      </w:r>
      <w:r>
        <w:rPr/>
        <w:t>che</w:t>
      </w:r>
      <w:r>
        <w:rPr>
          <w:spacing w:val="-3"/>
        </w:rPr>
        <w:t> </w:t>
      </w:r>
      <w:r>
        <w:rPr/>
        <w:t>ha</w:t>
      </w:r>
      <w:r>
        <w:rPr>
          <w:spacing w:val="-3"/>
        </w:rPr>
        <w:t> </w:t>
      </w:r>
      <w:r>
        <w:rPr/>
        <w:t>ricevuto</w:t>
      </w:r>
      <w:r>
        <w:rPr>
          <w:spacing w:val="-3"/>
        </w:rPr>
        <w:t> </w:t>
      </w:r>
      <w:r>
        <w:rPr/>
        <w:t>l’indebito,</w:t>
      </w:r>
      <w:r>
        <w:rPr>
          <w:spacing w:val="-4"/>
        </w:rPr>
        <w:t> </w:t>
      </w:r>
      <w:r>
        <w:rPr/>
        <w:t>anche</w:t>
      </w:r>
      <w:r>
        <w:rPr>
          <w:spacing w:val="-3"/>
        </w:rPr>
        <w:t> </w:t>
      </w:r>
      <w:r>
        <w:rPr/>
        <w:t>in</w:t>
      </w:r>
      <w:r>
        <w:rPr>
          <w:spacing w:val="-3"/>
        </w:rPr>
        <w:t> </w:t>
      </w:r>
      <w:r>
        <w:rPr/>
        <w:t>mala</w:t>
      </w:r>
      <w:r>
        <w:rPr>
          <w:spacing w:val="-3"/>
        </w:rPr>
        <w:t> </w:t>
      </w:r>
      <w:r>
        <w:rPr/>
        <w:t>fede,</w:t>
      </w:r>
      <w:r>
        <w:rPr>
          <w:spacing w:val="-4"/>
        </w:rPr>
        <w:t> </w:t>
      </w:r>
      <w:r>
        <w:rPr/>
        <w:t>non</w:t>
      </w:r>
      <w:r>
        <w:rPr>
          <w:spacing w:val="-3"/>
        </w:rPr>
        <w:t> </w:t>
      </w:r>
      <w:r>
        <w:rPr/>
        <w:t>è</w:t>
      </w:r>
      <w:r>
        <w:rPr>
          <w:spacing w:val="-3"/>
        </w:rPr>
        <w:t> </w:t>
      </w:r>
      <w:r>
        <w:rPr/>
        <w:t>tenuto</w:t>
      </w:r>
      <w:r>
        <w:rPr>
          <w:spacing w:val="-3"/>
        </w:rPr>
        <w:t> </w:t>
      </w:r>
      <w:r>
        <w:rPr/>
        <w:t>che</w:t>
      </w:r>
      <w:r>
        <w:rPr>
          <w:spacing w:val="-3"/>
        </w:rPr>
        <w:t> </w:t>
      </w:r>
      <w:r>
        <w:rPr/>
        <w:t>nei</w:t>
      </w:r>
      <w:r>
        <w:rPr>
          <w:spacing w:val="-3"/>
        </w:rPr>
        <w:t> </w:t>
      </w:r>
      <w:r>
        <w:rPr/>
        <w:t>limiti</w:t>
      </w:r>
      <w:r>
        <w:rPr>
          <w:spacing w:val="-3"/>
        </w:rPr>
        <w:t> </w:t>
      </w:r>
      <w:r>
        <w:rPr/>
        <w:t>in</w:t>
      </w:r>
      <w:r>
        <w:rPr>
          <w:spacing w:val="-3"/>
        </w:rPr>
        <w:t> </w:t>
      </w:r>
      <w:r>
        <w:rPr/>
        <w:t>cui</w:t>
      </w:r>
      <w:r>
        <w:rPr>
          <w:spacing w:val="-3"/>
        </w:rPr>
        <w:t> </w:t>
      </w:r>
      <w:r>
        <w:rPr/>
        <w:t>ciò</w:t>
      </w:r>
      <w:r>
        <w:rPr>
          <w:spacing w:val="-3"/>
        </w:rPr>
        <w:t> </w:t>
      </w:r>
      <w:r>
        <w:rPr/>
        <w:t>che ha ricevuto è stato rivolto a suo vantaggio”.</w:t>
      </w:r>
    </w:p>
    <w:p>
      <w:pPr>
        <w:pStyle w:val="BodyText"/>
        <w:ind w:left="0"/>
      </w:pPr>
    </w:p>
    <w:p>
      <w:pPr>
        <w:spacing w:before="1"/>
        <w:ind w:left="141" w:right="0" w:firstLine="0"/>
        <w:jc w:val="left"/>
        <w:rPr>
          <w:rFonts w:ascii="Arial"/>
          <w:i/>
          <w:sz w:val="22"/>
        </w:rPr>
      </w:pPr>
      <w:r>
        <w:rPr>
          <w:rFonts w:ascii="Arial"/>
          <w:b/>
          <w:sz w:val="22"/>
        </w:rPr>
        <w:t>Art.</w:t>
      </w:r>
      <w:r>
        <w:rPr>
          <w:rFonts w:ascii="Arial"/>
          <w:b/>
          <w:spacing w:val="-2"/>
          <w:sz w:val="22"/>
        </w:rPr>
        <w:t> </w:t>
      </w:r>
      <w:r>
        <w:rPr>
          <w:rFonts w:ascii="Arial"/>
          <w:b/>
          <w:sz w:val="22"/>
        </w:rPr>
        <w:t>2040</w:t>
      </w:r>
      <w:r>
        <w:rPr>
          <w:sz w:val="22"/>
        </w:rPr>
        <w:t>:</w:t>
      </w:r>
      <w:r>
        <w:rPr>
          <w:spacing w:val="-1"/>
          <w:sz w:val="22"/>
        </w:rPr>
        <w:t> </w:t>
      </w:r>
      <w:r>
        <w:rPr>
          <w:rFonts w:ascii="Arial"/>
          <w:i/>
          <w:sz w:val="22"/>
        </w:rPr>
        <w:t>Rimborso</w:t>
      </w:r>
      <w:r>
        <w:rPr>
          <w:rFonts w:ascii="Arial"/>
          <w:i/>
          <w:spacing w:val="-1"/>
          <w:sz w:val="22"/>
        </w:rPr>
        <w:t> </w:t>
      </w:r>
      <w:r>
        <w:rPr>
          <w:rFonts w:ascii="Arial"/>
          <w:i/>
          <w:sz w:val="22"/>
        </w:rPr>
        <w:t>di</w:t>
      </w:r>
      <w:r>
        <w:rPr>
          <w:rFonts w:ascii="Arial"/>
          <w:i/>
          <w:spacing w:val="-1"/>
          <w:sz w:val="22"/>
        </w:rPr>
        <w:t> </w:t>
      </w:r>
      <w:r>
        <w:rPr>
          <w:rFonts w:ascii="Arial"/>
          <w:i/>
          <w:sz w:val="22"/>
        </w:rPr>
        <w:t>spese</w:t>
      </w:r>
      <w:r>
        <w:rPr>
          <w:rFonts w:ascii="Arial"/>
          <w:i/>
          <w:spacing w:val="-1"/>
          <w:sz w:val="22"/>
        </w:rPr>
        <w:t> </w:t>
      </w:r>
      <w:r>
        <w:rPr>
          <w:rFonts w:ascii="Arial"/>
          <w:i/>
          <w:sz w:val="22"/>
        </w:rPr>
        <w:t>e</w:t>
      </w:r>
      <w:r>
        <w:rPr>
          <w:rFonts w:ascii="Arial"/>
          <w:i/>
          <w:spacing w:val="-1"/>
          <w:sz w:val="22"/>
        </w:rPr>
        <w:t> </w:t>
      </w:r>
      <w:r>
        <w:rPr>
          <w:rFonts w:ascii="Arial"/>
          <w:i/>
          <w:sz w:val="22"/>
        </w:rPr>
        <w:t>di </w:t>
      </w:r>
      <w:r>
        <w:rPr>
          <w:rFonts w:ascii="Arial"/>
          <w:i/>
          <w:spacing w:val="-2"/>
          <w:sz w:val="22"/>
        </w:rPr>
        <w:t>miglioramenti</w:t>
      </w:r>
    </w:p>
    <w:p>
      <w:pPr>
        <w:pStyle w:val="BodyText"/>
        <w:spacing w:line="271" w:lineRule="auto" w:before="33"/>
      </w:pPr>
      <w:r>
        <w:rPr/>
        <w:t>“Colui</w:t>
      </w:r>
      <w:r>
        <w:rPr>
          <w:spacing w:val="-3"/>
        </w:rPr>
        <w:t> </w:t>
      </w:r>
      <w:r>
        <w:rPr/>
        <w:t>al</w:t>
      </w:r>
      <w:r>
        <w:rPr>
          <w:spacing w:val="-3"/>
        </w:rPr>
        <w:t> </w:t>
      </w:r>
      <w:r>
        <w:rPr/>
        <w:t>quale</w:t>
      </w:r>
      <w:r>
        <w:rPr>
          <w:spacing w:val="-3"/>
        </w:rPr>
        <w:t> </w:t>
      </w:r>
      <w:r>
        <w:rPr/>
        <w:t>è</w:t>
      </w:r>
      <w:r>
        <w:rPr>
          <w:spacing w:val="-3"/>
        </w:rPr>
        <w:t> </w:t>
      </w:r>
      <w:r>
        <w:rPr/>
        <w:t>restituita</w:t>
      </w:r>
      <w:r>
        <w:rPr>
          <w:spacing w:val="-3"/>
        </w:rPr>
        <w:t> </w:t>
      </w:r>
      <w:r>
        <w:rPr/>
        <w:t>la</w:t>
      </w:r>
      <w:r>
        <w:rPr>
          <w:spacing w:val="-3"/>
        </w:rPr>
        <w:t> </w:t>
      </w:r>
      <w:r>
        <w:rPr/>
        <w:t>cosa</w:t>
      </w:r>
      <w:r>
        <w:rPr>
          <w:spacing w:val="-3"/>
        </w:rPr>
        <w:t> </w:t>
      </w:r>
      <w:r>
        <w:rPr/>
        <w:t>è</w:t>
      </w:r>
      <w:r>
        <w:rPr>
          <w:spacing w:val="-3"/>
        </w:rPr>
        <w:t> </w:t>
      </w:r>
      <w:r>
        <w:rPr/>
        <w:t>tenuto</w:t>
      </w:r>
      <w:r>
        <w:rPr>
          <w:spacing w:val="-3"/>
        </w:rPr>
        <w:t> </w:t>
      </w:r>
      <w:r>
        <w:rPr/>
        <w:t>a</w:t>
      </w:r>
      <w:r>
        <w:rPr>
          <w:spacing w:val="-3"/>
        </w:rPr>
        <w:t> </w:t>
      </w:r>
      <w:r>
        <w:rPr/>
        <w:t>rimborsare</w:t>
      </w:r>
      <w:r>
        <w:rPr>
          <w:spacing w:val="-3"/>
        </w:rPr>
        <w:t> </w:t>
      </w:r>
      <w:r>
        <w:rPr/>
        <w:t>il</w:t>
      </w:r>
      <w:r>
        <w:rPr>
          <w:spacing w:val="-3"/>
        </w:rPr>
        <w:t> </w:t>
      </w:r>
      <w:r>
        <w:rPr/>
        <w:t>possessore</w:t>
      </w:r>
      <w:r>
        <w:rPr>
          <w:spacing w:val="-3"/>
        </w:rPr>
        <w:t> </w:t>
      </w:r>
      <w:r>
        <w:rPr/>
        <w:t>delle</w:t>
      </w:r>
      <w:r>
        <w:rPr>
          <w:spacing w:val="-3"/>
        </w:rPr>
        <w:t> </w:t>
      </w:r>
      <w:r>
        <w:rPr/>
        <w:t>spese</w:t>
      </w:r>
      <w:r>
        <w:rPr>
          <w:spacing w:val="-3"/>
        </w:rPr>
        <w:t> </w:t>
      </w:r>
      <w:r>
        <w:rPr/>
        <w:t>e</w:t>
      </w:r>
      <w:r>
        <w:rPr>
          <w:spacing w:val="-3"/>
        </w:rPr>
        <w:t> </w:t>
      </w:r>
      <w:r>
        <w:rPr/>
        <w:t>dei miglioramenti, a norma degli artt. 1149, 1150, 1151 e 1152”.</w:t>
      </w:r>
    </w:p>
    <w:p>
      <w:pPr>
        <w:pStyle w:val="BodyText"/>
        <w:spacing w:before="0"/>
        <w:ind w:left="0"/>
      </w:pPr>
    </w:p>
    <w:p>
      <w:pPr>
        <w:pStyle w:val="BodyText"/>
        <w:spacing w:before="88"/>
        <w:ind w:left="0"/>
      </w:pPr>
    </w:p>
    <w:p>
      <w:pPr>
        <w:pStyle w:val="Heading1"/>
      </w:pPr>
      <w:r>
        <w:rPr>
          <w:rFonts w:ascii="Microsoft Sans Serif" w:hAnsi="Microsoft Sans Serif"/>
          <w:b w:val="0"/>
          <w:w w:val="105"/>
        </w:rPr>
        <w:t>→</w:t>
      </w:r>
      <w:r>
        <w:rPr>
          <w:rFonts w:ascii="Microsoft Sans Serif" w:hAnsi="Microsoft Sans Serif"/>
          <w:b w:val="0"/>
          <w:spacing w:val="-4"/>
          <w:w w:val="105"/>
        </w:rPr>
        <w:t> </w:t>
      </w:r>
      <w:r>
        <w:rPr>
          <w:w w:val="105"/>
        </w:rPr>
        <w:t>TITOLO</w:t>
      </w:r>
      <w:r>
        <w:rPr>
          <w:spacing w:val="-5"/>
          <w:w w:val="105"/>
        </w:rPr>
        <w:t> </w:t>
      </w:r>
      <w:r>
        <w:rPr>
          <w:w w:val="105"/>
        </w:rPr>
        <w:t>VIII:</w:t>
      </w:r>
      <w:r>
        <w:rPr>
          <w:spacing w:val="-6"/>
          <w:w w:val="105"/>
        </w:rPr>
        <w:t> </w:t>
      </w:r>
      <w:r>
        <w:rPr>
          <w:w w:val="105"/>
        </w:rPr>
        <w:t>dell’arricchimento</w:t>
      </w:r>
      <w:r>
        <w:rPr>
          <w:spacing w:val="-5"/>
          <w:w w:val="105"/>
        </w:rPr>
        <w:t> </w:t>
      </w:r>
      <w:r>
        <w:rPr>
          <w:w w:val="105"/>
        </w:rPr>
        <w:t>senza</w:t>
      </w:r>
      <w:r>
        <w:rPr>
          <w:spacing w:val="-5"/>
          <w:w w:val="105"/>
        </w:rPr>
        <w:t> </w:t>
      </w:r>
      <w:r>
        <w:rPr>
          <w:spacing w:val="-2"/>
          <w:w w:val="105"/>
        </w:rPr>
        <w:t>causa</w:t>
      </w:r>
    </w:p>
    <w:p>
      <w:pPr>
        <w:spacing w:before="47"/>
        <w:ind w:left="141" w:right="0" w:firstLine="0"/>
        <w:jc w:val="left"/>
        <w:rPr>
          <w:rFonts w:ascii="Arial"/>
          <w:i/>
          <w:sz w:val="22"/>
        </w:rPr>
      </w:pPr>
      <w:r>
        <w:rPr>
          <w:rFonts w:ascii="Arial"/>
          <w:b/>
          <w:sz w:val="22"/>
        </w:rPr>
        <w:t>Art.</w:t>
      </w:r>
      <w:r>
        <w:rPr>
          <w:rFonts w:ascii="Arial"/>
          <w:b/>
          <w:spacing w:val="-2"/>
          <w:sz w:val="22"/>
        </w:rPr>
        <w:t> </w:t>
      </w:r>
      <w:r>
        <w:rPr>
          <w:rFonts w:ascii="Arial"/>
          <w:b/>
          <w:sz w:val="22"/>
        </w:rPr>
        <w:t>2041</w:t>
      </w:r>
      <w:r>
        <w:rPr>
          <w:sz w:val="22"/>
        </w:rPr>
        <w:t>:</w:t>
      </w:r>
      <w:r>
        <w:rPr>
          <w:spacing w:val="-1"/>
          <w:sz w:val="22"/>
        </w:rPr>
        <w:t> </w:t>
      </w:r>
      <w:r>
        <w:rPr>
          <w:rFonts w:ascii="Arial"/>
          <w:i/>
          <w:sz w:val="22"/>
        </w:rPr>
        <w:t>Azione</w:t>
      </w:r>
      <w:r>
        <w:rPr>
          <w:rFonts w:ascii="Arial"/>
          <w:i/>
          <w:spacing w:val="-1"/>
          <w:sz w:val="22"/>
        </w:rPr>
        <w:t> </w:t>
      </w:r>
      <w:r>
        <w:rPr>
          <w:rFonts w:ascii="Arial"/>
          <w:i/>
          <w:sz w:val="22"/>
        </w:rPr>
        <w:t>generale</w:t>
      </w:r>
      <w:r>
        <w:rPr>
          <w:rFonts w:ascii="Arial"/>
          <w:i/>
          <w:spacing w:val="-1"/>
          <w:sz w:val="22"/>
        </w:rPr>
        <w:t> </w:t>
      </w:r>
      <w:r>
        <w:rPr>
          <w:rFonts w:ascii="Arial"/>
          <w:i/>
          <w:sz w:val="22"/>
        </w:rPr>
        <w:t>di </w:t>
      </w:r>
      <w:r>
        <w:rPr>
          <w:rFonts w:ascii="Arial"/>
          <w:i/>
          <w:spacing w:val="-2"/>
          <w:sz w:val="22"/>
        </w:rPr>
        <w:t>arricchimento</w:t>
      </w:r>
    </w:p>
    <w:p>
      <w:pPr>
        <w:pStyle w:val="BodyText"/>
        <w:spacing w:line="271" w:lineRule="auto" w:before="33"/>
      </w:pPr>
      <w:r>
        <w:rPr/>
        <w:t>“Chi, senza una giusta causa, si è arricchito a danno di un'altra persona è tenuto, nei limiti dell'arricchimento a indennizzare quest'ultima della correlativa diminuzione patrimoniale. Qualora l'arricchimento</w:t>
      </w:r>
      <w:r>
        <w:rPr>
          <w:spacing w:val="-3"/>
        </w:rPr>
        <w:t> </w:t>
      </w:r>
      <w:r>
        <w:rPr/>
        <w:t>abbia</w:t>
      </w:r>
      <w:r>
        <w:rPr>
          <w:spacing w:val="-3"/>
        </w:rPr>
        <w:t> </w:t>
      </w:r>
      <w:r>
        <w:rPr/>
        <w:t>per</w:t>
      </w:r>
      <w:r>
        <w:rPr>
          <w:spacing w:val="-3"/>
        </w:rPr>
        <w:t> </w:t>
      </w:r>
      <w:r>
        <w:rPr/>
        <w:t>oggetto</w:t>
      </w:r>
      <w:r>
        <w:rPr>
          <w:spacing w:val="-3"/>
        </w:rPr>
        <w:t> </w:t>
      </w:r>
      <w:r>
        <w:rPr/>
        <w:t>una</w:t>
      </w:r>
      <w:r>
        <w:rPr>
          <w:spacing w:val="-3"/>
        </w:rPr>
        <w:t> </w:t>
      </w:r>
      <w:r>
        <w:rPr/>
        <w:t>cosa</w:t>
      </w:r>
      <w:r>
        <w:rPr>
          <w:spacing w:val="-3"/>
        </w:rPr>
        <w:t> </w:t>
      </w:r>
      <w:r>
        <w:rPr/>
        <w:t>determinata,</w:t>
      </w:r>
      <w:r>
        <w:rPr>
          <w:spacing w:val="-4"/>
        </w:rPr>
        <w:t> </w:t>
      </w:r>
      <w:r>
        <w:rPr/>
        <w:t>colui</w:t>
      </w:r>
      <w:r>
        <w:rPr>
          <w:spacing w:val="-3"/>
        </w:rPr>
        <w:t> </w:t>
      </w:r>
      <w:r>
        <w:rPr/>
        <w:t>che</w:t>
      </w:r>
      <w:r>
        <w:rPr>
          <w:spacing w:val="-3"/>
        </w:rPr>
        <w:t> </w:t>
      </w:r>
      <w:r>
        <w:rPr/>
        <w:t>l'ha</w:t>
      </w:r>
      <w:r>
        <w:rPr>
          <w:spacing w:val="-3"/>
        </w:rPr>
        <w:t> </w:t>
      </w:r>
      <w:r>
        <w:rPr/>
        <w:t>ricevuta</w:t>
      </w:r>
      <w:r>
        <w:rPr>
          <w:spacing w:val="-3"/>
        </w:rPr>
        <w:t> </w:t>
      </w:r>
      <w:r>
        <w:rPr/>
        <w:t>è</w:t>
      </w:r>
      <w:r>
        <w:rPr>
          <w:spacing w:val="-3"/>
        </w:rPr>
        <w:t> </w:t>
      </w:r>
      <w:r>
        <w:rPr/>
        <w:t>tenuto</w:t>
      </w:r>
      <w:r>
        <w:rPr>
          <w:spacing w:val="-3"/>
        </w:rPr>
        <w:t> </w:t>
      </w:r>
      <w:r>
        <w:rPr/>
        <w:t>a</w:t>
      </w:r>
      <w:r>
        <w:rPr>
          <w:spacing w:val="-3"/>
        </w:rPr>
        <w:t> </w:t>
      </w:r>
      <w:r>
        <w:rPr/>
        <w:t>restituirla in natura, se sussiste al tempo della domanda”.</w:t>
      </w:r>
    </w:p>
    <w:p>
      <w:pPr>
        <w:pStyle w:val="BodyText"/>
        <w:spacing w:before="37"/>
        <w:ind w:left="0"/>
      </w:pPr>
    </w:p>
    <w:p>
      <w:pPr>
        <w:spacing w:before="0"/>
        <w:ind w:left="141" w:right="0" w:firstLine="0"/>
        <w:jc w:val="left"/>
        <w:rPr>
          <w:rFonts w:ascii="Arial" w:hAnsi="Arial"/>
          <w:i/>
          <w:sz w:val="22"/>
        </w:rPr>
      </w:pPr>
      <w:r>
        <w:rPr>
          <w:rFonts w:ascii="Arial" w:hAnsi="Arial"/>
          <w:b/>
          <w:sz w:val="22"/>
        </w:rPr>
        <w:t>Art.</w:t>
      </w:r>
      <w:r>
        <w:rPr>
          <w:rFonts w:ascii="Arial" w:hAnsi="Arial"/>
          <w:b/>
          <w:spacing w:val="-3"/>
          <w:sz w:val="22"/>
        </w:rPr>
        <w:t> </w:t>
      </w:r>
      <w:r>
        <w:rPr>
          <w:rFonts w:ascii="Arial" w:hAnsi="Arial"/>
          <w:b/>
          <w:sz w:val="22"/>
        </w:rPr>
        <w:t>2042</w:t>
      </w:r>
      <w:r>
        <w:rPr>
          <w:sz w:val="22"/>
        </w:rPr>
        <w:t>:</w:t>
      </w:r>
      <w:r>
        <w:rPr>
          <w:spacing w:val="-2"/>
          <w:sz w:val="22"/>
        </w:rPr>
        <w:t> </w:t>
      </w:r>
      <w:r>
        <w:rPr>
          <w:rFonts w:ascii="Arial" w:hAnsi="Arial"/>
          <w:i/>
          <w:sz w:val="22"/>
        </w:rPr>
        <w:t>Carattere</w:t>
      </w:r>
      <w:r>
        <w:rPr>
          <w:rFonts w:ascii="Arial" w:hAnsi="Arial"/>
          <w:i/>
          <w:spacing w:val="-2"/>
          <w:sz w:val="22"/>
        </w:rPr>
        <w:t> </w:t>
      </w:r>
      <w:r>
        <w:rPr>
          <w:rFonts w:ascii="Arial" w:hAnsi="Arial"/>
          <w:i/>
          <w:sz w:val="22"/>
        </w:rPr>
        <w:t>sussidiario</w:t>
      </w:r>
      <w:r>
        <w:rPr>
          <w:rFonts w:ascii="Arial" w:hAnsi="Arial"/>
          <w:i/>
          <w:spacing w:val="-1"/>
          <w:sz w:val="22"/>
        </w:rPr>
        <w:t> </w:t>
      </w:r>
      <w:r>
        <w:rPr>
          <w:rFonts w:ascii="Arial" w:hAnsi="Arial"/>
          <w:i/>
          <w:spacing w:val="-2"/>
          <w:sz w:val="22"/>
        </w:rPr>
        <w:t>dell’azione</w:t>
      </w:r>
    </w:p>
    <w:p>
      <w:pPr>
        <w:pStyle w:val="BodyText"/>
        <w:spacing w:line="271" w:lineRule="auto" w:before="33"/>
      </w:pPr>
      <w:r>
        <w:rPr/>
        <w:t>“L’azione</w:t>
      </w:r>
      <w:r>
        <w:rPr>
          <w:spacing w:val="-4"/>
        </w:rPr>
        <w:t> </w:t>
      </w:r>
      <w:r>
        <w:rPr/>
        <w:t>di</w:t>
      </w:r>
      <w:r>
        <w:rPr>
          <w:spacing w:val="-4"/>
        </w:rPr>
        <w:t> </w:t>
      </w:r>
      <w:r>
        <w:rPr/>
        <w:t>arricchimento</w:t>
      </w:r>
      <w:r>
        <w:rPr>
          <w:spacing w:val="-4"/>
        </w:rPr>
        <w:t> </w:t>
      </w:r>
      <w:r>
        <w:rPr/>
        <w:t>non</w:t>
      </w:r>
      <w:r>
        <w:rPr>
          <w:spacing w:val="-4"/>
        </w:rPr>
        <w:t> </w:t>
      </w:r>
      <w:r>
        <w:rPr/>
        <w:t>è</w:t>
      </w:r>
      <w:r>
        <w:rPr>
          <w:spacing w:val="-4"/>
        </w:rPr>
        <w:t> </w:t>
      </w:r>
      <w:r>
        <w:rPr/>
        <w:t>proponibile</w:t>
      </w:r>
      <w:r>
        <w:rPr>
          <w:spacing w:val="-4"/>
        </w:rPr>
        <w:t> </w:t>
      </w:r>
      <w:r>
        <w:rPr/>
        <w:t>quando</w:t>
      </w:r>
      <w:r>
        <w:rPr>
          <w:spacing w:val="-4"/>
        </w:rPr>
        <w:t> </w:t>
      </w:r>
      <w:r>
        <w:rPr/>
        <w:t>il</w:t>
      </w:r>
      <w:r>
        <w:rPr>
          <w:spacing w:val="-4"/>
        </w:rPr>
        <w:t> </w:t>
      </w:r>
      <w:r>
        <w:rPr/>
        <w:t>danneggiato</w:t>
      </w:r>
      <w:r>
        <w:rPr>
          <w:spacing w:val="-4"/>
        </w:rPr>
        <w:t> </w:t>
      </w:r>
      <w:r>
        <w:rPr/>
        <w:t>può</w:t>
      </w:r>
      <w:r>
        <w:rPr>
          <w:spacing w:val="-4"/>
        </w:rPr>
        <w:t> </w:t>
      </w:r>
      <w:r>
        <w:rPr/>
        <w:t>esercitare</w:t>
      </w:r>
      <w:r>
        <w:rPr>
          <w:spacing w:val="-4"/>
        </w:rPr>
        <w:t> </w:t>
      </w:r>
      <w:r>
        <w:rPr/>
        <w:t>un’altra</w:t>
      </w:r>
      <w:r>
        <w:rPr>
          <w:spacing w:val="-4"/>
        </w:rPr>
        <w:t> </w:t>
      </w:r>
      <w:r>
        <w:rPr/>
        <w:t>azione per farsi indennizzare del pregiudizio subito”.</w:t>
      </w:r>
    </w:p>
    <w:p>
      <w:pPr>
        <w:pStyle w:val="BodyText"/>
        <w:spacing w:before="0"/>
        <w:ind w:left="0"/>
      </w:pPr>
    </w:p>
    <w:p>
      <w:pPr>
        <w:pStyle w:val="BodyText"/>
        <w:spacing w:before="89"/>
        <w:ind w:left="0"/>
      </w:pPr>
    </w:p>
    <w:p>
      <w:pPr>
        <w:pStyle w:val="Heading1"/>
      </w:pPr>
      <w:r>
        <w:rPr>
          <w:rFonts w:ascii="Microsoft Sans Serif" w:hAnsi="Microsoft Sans Serif"/>
          <w:b w:val="0"/>
        </w:rPr>
        <w:t>→</w:t>
      </w:r>
      <w:r>
        <w:rPr>
          <w:rFonts w:ascii="Microsoft Sans Serif" w:hAnsi="Microsoft Sans Serif"/>
          <w:b w:val="0"/>
          <w:spacing w:val="-5"/>
        </w:rPr>
        <w:t> </w:t>
      </w:r>
      <w:r>
        <w:rPr/>
        <w:t>TITOLO IX: dei fatti </w:t>
      </w:r>
      <w:r>
        <w:rPr>
          <w:spacing w:val="-2"/>
        </w:rPr>
        <w:t>illeciti</w:t>
      </w:r>
    </w:p>
    <w:p>
      <w:pPr>
        <w:spacing w:before="46"/>
        <w:ind w:left="141" w:right="0" w:firstLine="0"/>
        <w:jc w:val="left"/>
        <w:rPr>
          <w:rFonts w:ascii="Arial"/>
          <w:i/>
          <w:sz w:val="22"/>
        </w:rPr>
      </w:pPr>
      <w:r>
        <w:rPr>
          <w:rFonts w:ascii="Arial"/>
          <w:b/>
          <w:sz w:val="22"/>
        </w:rPr>
        <w:t>Art.</w:t>
      </w:r>
      <w:r>
        <w:rPr>
          <w:rFonts w:ascii="Arial"/>
          <w:b/>
          <w:spacing w:val="-2"/>
          <w:sz w:val="22"/>
        </w:rPr>
        <w:t> </w:t>
      </w:r>
      <w:r>
        <w:rPr>
          <w:rFonts w:ascii="Arial"/>
          <w:b/>
          <w:sz w:val="22"/>
        </w:rPr>
        <w:t>2043</w:t>
      </w:r>
      <w:r>
        <w:rPr>
          <w:sz w:val="22"/>
        </w:rPr>
        <w:t>:</w:t>
      </w:r>
      <w:r>
        <w:rPr>
          <w:spacing w:val="-1"/>
          <w:sz w:val="22"/>
        </w:rPr>
        <w:t> </w:t>
      </w:r>
      <w:r>
        <w:rPr>
          <w:rFonts w:ascii="Arial"/>
          <w:i/>
          <w:sz w:val="22"/>
        </w:rPr>
        <w:t>Risarcimento</w:t>
      </w:r>
      <w:r>
        <w:rPr>
          <w:rFonts w:ascii="Arial"/>
          <w:i/>
          <w:spacing w:val="-1"/>
          <w:sz w:val="22"/>
        </w:rPr>
        <w:t> </w:t>
      </w:r>
      <w:r>
        <w:rPr>
          <w:rFonts w:ascii="Arial"/>
          <w:i/>
          <w:sz w:val="22"/>
        </w:rPr>
        <w:t>per</w:t>
      </w:r>
      <w:r>
        <w:rPr>
          <w:rFonts w:ascii="Arial"/>
          <w:i/>
          <w:spacing w:val="-1"/>
          <w:sz w:val="22"/>
        </w:rPr>
        <w:t> </w:t>
      </w:r>
      <w:r>
        <w:rPr>
          <w:rFonts w:ascii="Arial"/>
          <w:i/>
          <w:sz w:val="22"/>
        </w:rPr>
        <w:t>fatto</w:t>
      </w:r>
      <w:r>
        <w:rPr>
          <w:rFonts w:ascii="Arial"/>
          <w:i/>
          <w:spacing w:val="-1"/>
          <w:sz w:val="22"/>
        </w:rPr>
        <w:t> </w:t>
      </w:r>
      <w:r>
        <w:rPr>
          <w:rFonts w:ascii="Arial"/>
          <w:i/>
          <w:spacing w:val="-2"/>
          <w:sz w:val="22"/>
        </w:rPr>
        <w:t>illecito</w:t>
      </w:r>
    </w:p>
    <w:p>
      <w:pPr>
        <w:pStyle w:val="BodyText"/>
        <w:spacing w:line="271" w:lineRule="auto"/>
      </w:pPr>
      <w:r>
        <w:rPr/>
        <w:t>“Qualunque</w:t>
      </w:r>
      <w:r>
        <w:rPr>
          <w:spacing w:val="-2"/>
        </w:rPr>
        <w:t> </w:t>
      </w:r>
      <w:r>
        <w:rPr/>
        <w:t>fatto,</w:t>
      </w:r>
      <w:r>
        <w:rPr>
          <w:spacing w:val="-3"/>
        </w:rPr>
        <w:t> </w:t>
      </w:r>
      <w:r>
        <w:rPr/>
        <w:t>doloso</w:t>
      </w:r>
      <w:r>
        <w:rPr>
          <w:spacing w:val="-2"/>
        </w:rPr>
        <w:t> </w:t>
      </w:r>
      <w:r>
        <w:rPr/>
        <w:t>o</w:t>
      </w:r>
      <w:r>
        <w:rPr>
          <w:spacing w:val="-2"/>
        </w:rPr>
        <w:t> </w:t>
      </w:r>
      <w:r>
        <w:rPr/>
        <w:t>colposo,</w:t>
      </w:r>
      <w:r>
        <w:rPr>
          <w:spacing w:val="-3"/>
        </w:rPr>
        <w:t> </w:t>
      </w:r>
      <w:r>
        <w:rPr/>
        <w:t>che</w:t>
      </w:r>
      <w:r>
        <w:rPr>
          <w:spacing w:val="-2"/>
        </w:rPr>
        <w:t> </w:t>
      </w:r>
      <w:r>
        <w:rPr/>
        <w:t>cagioni</w:t>
      </w:r>
      <w:r>
        <w:rPr>
          <w:spacing w:val="-2"/>
        </w:rPr>
        <w:t> </w:t>
      </w:r>
      <w:r>
        <w:rPr/>
        <w:t>ad</w:t>
      </w:r>
      <w:r>
        <w:rPr>
          <w:spacing w:val="-2"/>
        </w:rPr>
        <w:t> </w:t>
      </w:r>
      <w:r>
        <w:rPr/>
        <w:t>altri</w:t>
      </w:r>
      <w:r>
        <w:rPr>
          <w:spacing w:val="-2"/>
        </w:rPr>
        <w:t> </w:t>
      </w:r>
      <w:r>
        <w:rPr/>
        <w:t>un</w:t>
      </w:r>
      <w:r>
        <w:rPr>
          <w:spacing w:val="-2"/>
        </w:rPr>
        <w:t> </w:t>
      </w:r>
      <w:r>
        <w:rPr/>
        <w:t>danno</w:t>
      </w:r>
      <w:r>
        <w:rPr>
          <w:spacing w:val="-2"/>
        </w:rPr>
        <w:t> </w:t>
      </w:r>
      <w:r>
        <w:rPr/>
        <w:t>ingiusto,</w:t>
      </w:r>
      <w:r>
        <w:rPr>
          <w:spacing w:val="-3"/>
        </w:rPr>
        <w:t> </w:t>
      </w:r>
      <w:r>
        <w:rPr/>
        <w:t>obbliga</w:t>
      </w:r>
      <w:r>
        <w:rPr>
          <w:spacing w:val="-2"/>
        </w:rPr>
        <w:t> </w:t>
      </w:r>
      <w:r>
        <w:rPr/>
        <w:t>colui</w:t>
      </w:r>
      <w:r>
        <w:rPr>
          <w:spacing w:val="-2"/>
        </w:rPr>
        <w:t> </w:t>
      </w:r>
      <w:r>
        <w:rPr/>
        <w:t>che</w:t>
      </w:r>
      <w:r>
        <w:rPr>
          <w:spacing w:val="-2"/>
        </w:rPr>
        <w:t> </w:t>
      </w:r>
      <w:r>
        <w:rPr/>
        <w:t>ha commesso il fatto a risarcire il danno”.</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2044</w:t>
      </w:r>
      <w:r>
        <w:rPr>
          <w:sz w:val="22"/>
        </w:rPr>
        <w:t>:</w:t>
      </w:r>
      <w:r>
        <w:rPr>
          <w:spacing w:val="-1"/>
          <w:sz w:val="22"/>
        </w:rPr>
        <w:t> </w:t>
      </w:r>
      <w:r>
        <w:rPr>
          <w:rFonts w:ascii="Arial"/>
          <w:i/>
          <w:sz w:val="22"/>
        </w:rPr>
        <w:t>Legittima </w:t>
      </w:r>
      <w:r>
        <w:rPr>
          <w:rFonts w:ascii="Arial"/>
          <w:i/>
          <w:spacing w:val="-2"/>
          <w:sz w:val="22"/>
        </w:rPr>
        <w:t>difesa</w:t>
      </w:r>
    </w:p>
    <w:p>
      <w:pPr>
        <w:pStyle w:val="BodyText"/>
        <w:spacing w:before="33"/>
      </w:pPr>
      <w:r>
        <w:rPr/>
        <w:t>“Non</w:t>
      </w:r>
      <w:r>
        <w:rPr>
          <w:spacing w:val="-1"/>
        </w:rPr>
        <w:t> </w:t>
      </w:r>
      <w:r>
        <w:rPr/>
        <w:t>è</w:t>
      </w:r>
      <w:r>
        <w:rPr>
          <w:spacing w:val="-1"/>
        </w:rPr>
        <w:t> </w:t>
      </w:r>
      <w:r>
        <w:rPr/>
        <w:t>responsabile chi</w:t>
      </w:r>
      <w:r>
        <w:rPr>
          <w:spacing w:val="-1"/>
        </w:rPr>
        <w:t> </w:t>
      </w:r>
      <w:r>
        <w:rPr/>
        <w:t>cagiona</w:t>
      </w:r>
      <w:r>
        <w:rPr>
          <w:spacing w:val="-1"/>
        </w:rPr>
        <w:t> </w:t>
      </w:r>
      <w:r>
        <w:rPr/>
        <w:t>il danno</w:t>
      </w:r>
      <w:r>
        <w:rPr>
          <w:spacing w:val="-1"/>
        </w:rPr>
        <w:t> </w:t>
      </w:r>
      <w:r>
        <w:rPr/>
        <w:t>per</w:t>
      </w:r>
      <w:r>
        <w:rPr>
          <w:spacing w:val="-1"/>
        </w:rPr>
        <w:t> </w:t>
      </w:r>
      <w:r>
        <w:rPr/>
        <w:t>legittima difesa</w:t>
      </w:r>
      <w:r>
        <w:rPr>
          <w:spacing w:val="-1"/>
        </w:rPr>
        <w:t> </w:t>
      </w:r>
      <w:r>
        <w:rPr/>
        <w:t>di</w:t>
      </w:r>
      <w:r>
        <w:rPr>
          <w:spacing w:val="-1"/>
        </w:rPr>
        <w:t> </w:t>
      </w:r>
      <w:r>
        <w:rPr/>
        <w:t>sé o</w:t>
      </w:r>
      <w:r>
        <w:rPr>
          <w:spacing w:val="-1"/>
        </w:rPr>
        <w:t> </w:t>
      </w:r>
      <w:r>
        <w:rPr/>
        <w:t>di </w:t>
      </w:r>
      <w:r>
        <w:rPr>
          <w:spacing w:val="-2"/>
        </w:rPr>
        <w:t>altri.</w:t>
      </w:r>
    </w:p>
    <w:p>
      <w:pPr>
        <w:pStyle w:val="BodyText"/>
        <w:spacing w:line="271" w:lineRule="auto"/>
        <w:ind w:right="123" w:firstLine="122"/>
      </w:pPr>
      <w:r>
        <w:rPr/>
        <w:t>Nei</w:t>
      </w:r>
      <w:r>
        <w:rPr>
          <w:spacing w:val="-2"/>
        </w:rPr>
        <w:t> </w:t>
      </w:r>
      <w:r>
        <w:rPr/>
        <w:t>casi</w:t>
      </w:r>
      <w:r>
        <w:rPr>
          <w:spacing w:val="-2"/>
        </w:rPr>
        <w:t> </w:t>
      </w:r>
      <w:r>
        <w:rPr/>
        <w:t>di</w:t>
      </w:r>
      <w:r>
        <w:rPr>
          <w:spacing w:val="-2"/>
        </w:rPr>
        <w:t> </w:t>
      </w:r>
      <w:r>
        <w:rPr/>
        <w:t>cui</w:t>
      </w:r>
      <w:r>
        <w:rPr>
          <w:spacing w:val="-2"/>
        </w:rPr>
        <w:t> </w:t>
      </w:r>
      <w:r>
        <w:rPr/>
        <w:t>all’art.</w:t>
      </w:r>
      <w:r>
        <w:rPr>
          <w:spacing w:val="-3"/>
        </w:rPr>
        <w:t> </w:t>
      </w:r>
      <w:r>
        <w:rPr/>
        <w:t>52,</w:t>
      </w:r>
      <w:r>
        <w:rPr>
          <w:spacing w:val="-3"/>
        </w:rPr>
        <w:t> </w:t>
      </w:r>
      <w:r>
        <w:rPr/>
        <w:t>commi</w:t>
      </w:r>
      <w:r>
        <w:rPr>
          <w:spacing w:val="-2"/>
        </w:rPr>
        <w:t> </w:t>
      </w:r>
      <w:r>
        <w:rPr/>
        <w:t>secondo,</w:t>
      </w:r>
      <w:r>
        <w:rPr>
          <w:spacing w:val="-3"/>
        </w:rPr>
        <w:t> </w:t>
      </w:r>
      <w:r>
        <w:rPr/>
        <w:t>terzo</w:t>
      </w:r>
      <w:r>
        <w:rPr>
          <w:spacing w:val="-2"/>
        </w:rPr>
        <w:t> </w:t>
      </w:r>
      <w:r>
        <w:rPr/>
        <w:t>e</w:t>
      </w:r>
      <w:r>
        <w:rPr>
          <w:spacing w:val="-2"/>
        </w:rPr>
        <w:t> </w:t>
      </w:r>
      <w:r>
        <w:rPr/>
        <w:t>quarto,</w:t>
      </w:r>
      <w:r>
        <w:rPr>
          <w:spacing w:val="-3"/>
        </w:rPr>
        <w:t> </w:t>
      </w:r>
      <w:r>
        <w:rPr/>
        <w:t>del</w:t>
      </w:r>
      <w:r>
        <w:rPr>
          <w:spacing w:val="-2"/>
        </w:rPr>
        <w:t> </w:t>
      </w:r>
      <w:r>
        <w:rPr/>
        <w:t>codice</w:t>
      </w:r>
      <w:r>
        <w:rPr>
          <w:spacing w:val="-2"/>
        </w:rPr>
        <w:t> </w:t>
      </w:r>
      <w:r>
        <w:rPr/>
        <w:t>penale,</w:t>
      </w:r>
      <w:r>
        <w:rPr>
          <w:spacing w:val="-3"/>
        </w:rPr>
        <w:t> </w:t>
      </w:r>
      <w:r>
        <w:rPr/>
        <w:t>la</w:t>
      </w:r>
      <w:r>
        <w:rPr>
          <w:spacing w:val="-2"/>
        </w:rPr>
        <w:t> </w:t>
      </w:r>
      <w:r>
        <w:rPr/>
        <w:t>responsabilità</w:t>
      </w:r>
      <w:r>
        <w:rPr>
          <w:spacing w:val="-2"/>
        </w:rPr>
        <w:t> </w:t>
      </w:r>
      <w:r>
        <w:rPr/>
        <w:t>di chi ha compiuto il fatto è esclusa.</w:t>
      </w:r>
    </w:p>
    <w:p>
      <w:pPr>
        <w:pStyle w:val="BodyText"/>
        <w:spacing w:line="271" w:lineRule="auto" w:before="1"/>
        <w:ind w:firstLine="122"/>
      </w:pPr>
      <w:r>
        <w:rPr/>
        <w:t>Nel caso di cui all’art. 55, secondo comma, del codice penale, al danneggiato è dovuta una indennità</w:t>
      </w:r>
      <w:r>
        <w:rPr>
          <w:spacing w:val="-3"/>
        </w:rPr>
        <w:t> </w:t>
      </w:r>
      <w:r>
        <w:rPr/>
        <w:t>la</w:t>
      </w:r>
      <w:r>
        <w:rPr>
          <w:spacing w:val="-3"/>
        </w:rPr>
        <w:t> </w:t>
      </w:r>
      <w:r>
        <w:rPr/>
        <w:t>cui</w:t>
      </w:r>
      <w:r>
        <w:rPr>
          <w:spacing w:val="-3"/>
        </w:rPr>
        <w:t> </w:t>
      </w:r>
      <w:r>
        <w:rPr/>
        <w:t>misura</w:t>
      </w:r>
      <w:r>
        <w:rPr>
          <w:spacing w:val="-3"/>
        </w:rPr>
        <w:t> </w:t>
      </w:r>
      <w:r>
        <w:rPr/>
        <w:t>è</w:t>
      </w:r>
      <w:r>
        <w:rPr>
          <w:spacing w:val="-3"/>
        </w:rPr>
        <w:t> </w:t>
      </w:r>
      <w:r>
        <w:rPr/>
        <w:t>rimessa</w:t>
      </w:r>
      <w:r>
        <w:rPr>
          <w:spacing w:val="-3"/>
        </w:rPr>
        <w:t> </w:t>
      </w:r>
      <w:r>
        <w:rPr/>
        <w:t>all'equo</w:t>
      </w:r>
      <w:r>
        <w:rPr>
          <w:spacing w:val="-3"/>
        </w:rPr>
        <w:t> </w:t>
      </w:r>
      <w:r>
        <w:rPr/>
        <w:t>apprezzamento</w:t>
      </w:r>
      <w:r>
        <w:rPr>
          <w:spacing w:val="-3"/>
        </w:rPr>
        <w:t> </w:t>
      </w:r>
      <w:r>
        <w:rPr/>
        <w:t>del</w:t>
      </w:r>
      <w:r>
        <w:rPr>
          <w:spacing w:val="-3"/>
        </w:rPr>
        <w:t> </w:t>
      </w:r>
      <w:r>
        <w:rPr/>
        <w:t>giudice,</w:t>
      </w:r>
      <w:r>
        <w:rPr>
          <w:spacing w:val="-4"/>
        </w:rPr>
        <w:t> </w:t>
      </w:r>
      <w:r>
        <w:rPr/>
        <w:t>tenuto</w:t>
      </w:r>
      <w:r>
        <w:rPr>
          <w:spacing w:val="-3"/>
        </w:rPr>
        <w:t> </w:t>
      </w:r>
      <w:r>
        <w:rPr/>
        <w:t>altresì</w:t>
      </w:r>
      <w:r>
        <w:rPr>
          <w:spacing w:val="-4"/>
        </w:rPr>
        <w:t> </w:t>
      </w:r>
      <w:r>
        <w:rPr/>
        <w:t>conto</w:t>
      </w:r>
      <w:r>
        <w:rPr>
          <w:spacing w:val="-3"/>
        </w:rPr>
        <w:t> </w:t>
      </w:r>
      <w:r>
        <w:rPr/>
        <w:t>della gravità, delle modalità realizzative e del contributo causale della condotta posta in essere dal </w:t>
      </w:r>
      <w:r>
        <w:rPr>
          <w:spacing w:val="-2"/>
        </w:rPr>
        <w:t>danneggiato”.</w:t>
      </w:r>
    </w:p>
    <w:p>
      <w:pPr>
        <w:pStyle w:val="BodyText"/>
        <w:spacing w:after="0" w:line="271" w:lineRule="auto"/>
        <w:sectPr>
          <w:pgSz w:w="11910" w:h="16840"/>
          <w:pgMar w:header="0" w:footer="823" w:top="1020" w:bottom="1080" w:left="992" w:right="1133"/>
        </w:sectPr>
      </w:pPr>
    </w:p>
    <w:p>
      <w:pPr>
        <w:spacing w:before="76"/>
        <w:ind w:left="141" w:right="0" w:firstLine="0"/>
        <w:jc w:val="left"/>
        <w:rPr>
          <w:rFonts w:ascii="Arial" w:hAnsi="Arial"/>
          <w:i/>
          <w:sz w:val="22"/>
        </w:rPr>
      </w:pPr>
      <w:r>
        <w:rPr>
          <w:rFonts w:ascii="Arial" w:hAnsi="Arial"/>
          <w:b/>
          <w:sz w:val="22"/>
        </w:rPr>
        <w:t>Art.</w:t>
      </w:r>
      <w:r>
        <w:rPr>
          <w:rFonts w:ascii="Arial" w:hAnsi="Arial"/>
          <w:b/>
          <w:spacing w:val="-2"/>
          <w:sz w:val="22"/>
        </w:rPr>
        <w:t> </w:t>
      </w:r>
      <w:r>
        <w:rPr>
          <w:rFonts w:ascii="Arial" w:hAnsi="Arial"/>
          <w:b/>
          <w:sz w:val="22"/>
        </w:rPr>
        <w:t>2045</w:t>
      </w:r>
      <w:r>
        <w:rPr>
          <w:sz w:val="22"/>
        </w:rPr>
        <w:t>: </w:t>
      </w:r>
      <w:r>
        <w:rPr>
          <w:rFonts w:ascii="Arial" w:hAnsi="Arial"/>
          <w:i/>
          <w:sz w:val="22"/>
        </w:rPr>
        <w:t>Stato di </w:t>
      </w:r>
      <w:r>
        <w:rPr>
          <w:rFonts w:ascii="Arial" w:hAnsi="Arial"/>
          <w:i/>
          <w:spacing w:val="-2"/>
          <w:sz w:val="22"/>
        </w:rPr>
        <w:t>necessità</w:t>
      </w:r>
    </w:p>
    <w:p>
      <w:pPr>
        <w:pStyle w:val="BodyText"/>
        <w:spacing w:line="271" w:lineRule="auto" w:before="33"/>
      </w:pPr>
      <w:r>
        <w:rPr/>
        <w:t>“Quando</w:t>
      </w:r>
      <w:r>
        <w:rPr>
          <w:spacing w:val="-2"/>
        </w:rPr>
        <w:t> </w:t>
      </w:r>
      <w:r>
        <w:rPr/>
        <w:t>chi</w:t>
      </w:r>
      <w:r>
        <w:rPr>
          <w:spacing w:val="-2"/>
        </w:rPr>
        <w:t> </w:t>
      </w:r>
      <w:r>
        <w:rPr/>
        <w:t>ha</w:t>
      </w:r>
      <w:r>
        <w:rPr>
          <w:spacing w:val="-2"/>
        </w:rPr>
        <w:t> </w:t>
      </w:r>
      <w:r>
        <w:rPr/>
        <w:t>compiuto</w:t>
      </w:r>
      <w:r>
        <w:rPr>
          <w:spacing w:val="-2"/>
        </w:rPr>
        <w:t> </w:t>
      </w:r>
      <w:r>
        <w:rPr/>
        <w:t>il</w:t>
      </w:r>
      <w:r>
        <w:rPr>
          <w:spacing w:val="-2"/>
        </w:rPr>
        <w:t> </w:t>
      </w:r>
      <w:r>
        <w:rPr/>
        <w:t>fatto</w:t>
      </w:r>
      <w:r>
        <w:rPr>
          <w:spacing w:val="-2"/>
        </w:rPr>
        <w:t> </w:t>
      </w:r>
      <w:r>
        <w:rPr/>
        <w:t>dannoso</w:t>
      </w:r>
      <w:r>
        <w:rPr>
          <w:spacing w:val="-2"/>
        </w:rPr>
        <w:t> </w:t>
      </w:r>
      <w:r>
        <w:rPr/>
        <w:t>vi</w:t>
      </w:r>
      <w:r>
        <w:rPr>
          <w:spacing w:val="-2"/>
        </w:rPr>
        <w:t> </w:t>
      </w:r>
      <w:r>
        <w:rPr/>
        <w:t>è</w:t>
      </w:r>
      <w:r>
        <w:rPr>
          <w:spacing w:val="-2"/>
        </w:rPr>
        <w:t> </w:t>
      </w:r>
      <w:r>
        <w:rPr/>
        <w:t>stato</w:t>
      </w:r>
      <w:r>
        <w:rPr>
          <w:spacing w:val="-2"/>
        </w:rPr>
        <w:t> </w:t>
      </w:r>
      <w:r>
        <w:rPr/>
        <w:t>costretto</w:t>
      </w:r>
      <w:r>
        <w:rPr>
          <w:spacing w:val="-2"/>
        </w:rPr>
        <w:t> </w:t>
      </w:r>
      <w:r>
        <w:rPr/>
        <w:t>dalla</w:t>
      </w:r>
      <w:r>
        <w:rPr>
          <w:spacing w:val="-2"/>
        </w:rPr>
        <w:t> </w:t>
      </w:r>
      <w:r>
        <w:rPr/>
        <w:t>necessità</w:t>
      </w:r>
      <w:r>
        <w:rPr>
          <w:spacing w:val="-2"/>
        </w:rPr>
        <w:t> </w:t>
      </w:r>
      <w:r>
        <w:rPr/>
        <w:t>di</w:t>
      </w:r>
      <w:r>
        <w:rPr>
          <w:spacing w:val="-2"/>
        </w:rPr>
        <w:t> </w:t>
      </w:r>
      <w:r>
        <w:rPr/>
        <w:t>salvare</w:t>
      </w:r>
      <w:r>
        <w:rPr>
          <w:spacing w:val="-2"/>
        </w:rPr>
        <w:t> </w:t>
      </w:r>
      <w:r>
        <w:rPr/>
        <w:t>sé</w:t>
      </w:r>
      <w:r>
        <w:rPr>
          <w:spacing w:val="-2"/>
        </w:rPr>
        <w:t> </w:t>
      </w:r>
      <w:r>
        <w:rPr/>
        <w:t>o</w:t>
      </w:r>
      <w:r>
        <w:rPr>
          <w:spacing w:val="-2"/>
        </w:rPr>
        <w:t> </w:t>
      </w:r>
      <w:r>
        <w:rPr/>
        <w:t>altri</w:t>
      </w:r>
      <w:r>
        <w:rPr>
          <w:spacing w:val="-2"/>
        </w:rPr>
        <w:t> </w:t>
      </w:r>
      <w:r>
        <w:rPr/>
        <w:t>dal pericolo attuale di un danno grave alla persona, e il pericolo non è stato da lui volontariamente causato, né era altrimenti evitabile, al danneggiato è dovuta un'indennità, la cui misura è rimessa all'equo apprezzamento del giudice”.</w:t>
      </w:r>
    </w:p>
    <w:p>
      <w:pPr>
        <w:pStyle w:val="BodyText"/>
        <w:spacing w:before="36"/>
        <w:ind w:left="0"/>
      </w:pPr>
    </w:p>
    <w:p>
      <w:pPr>
        <w:spacing w:before="1"/>
        <w:ind w:left="141" w:right="0" w:firstLine="0"/>
        <w:jc w:val="left"/>
        <w:rPr>
          <w:rFonts w:ascii="Arial" w:hAnsi="Arial"/>
          <w:i/>
          <w:sz w:val="22"/>
        </w:rPr>
      </w:pPr>
      <w:r>
        <w:rPr>
          <w:rFonts w:ascii="Arial" w:hAnsi="Arial"/>
          <w:b/>
          <w:sz w:val="22"/>
        </w:rPr>
        <w:t>Art.</w:t>
      </w:r>
      <w:r>
        <w:rPr>
          <w:rFonts w:ascii="Arial" w:hAnsi="Arial"/>
          <w:b/>
          <w:spacing w:val="-2"/>
          <w:sz w:val="22"/>
        </w:rPr>
        <w:t> </w:t>
      </w:r>
      <w:r>
        <w:rPr>
          <w:rFonts w:ascii="Arial" w:hAnsi="Arial"/>
          <w:b/>
          <w:sz w:val="22"/>
        </w:rPr>
        <w:t>2046</w:t>
      </w:r>
      <w:r>
        <w:rPr>
          <w:sz w:val="22"/>
        </w:rPr>
        <w:t>: </w:t>
      </w:r>
      <w:r>
        <w:rPr>
          <w:rFonts w:ascii="Arial" w:hAnsi="Arial"/>
          <w:i/>
          <w:sz w:val="22"/>
        </w:rPr>
        <w:t>Imputabilità</w:t>
      </w:r>
      <w:r>
        <w:rPr>
          <w:rFonts w:ascii="Arial" w:hAnsi="Arial"/>
          <w:i/>
          <w:spacing w:val="-1"/>
          <w:sz w:val="22"/>
        </w:rPr>
        <w:t> </w:t>
      </w:r>
      <w:r>
        <w:rPr>
          <w:rFonts w:ascii="Arial" w:hAnsi="Arial"/>
          <w:i/>
          <w:sz w:val="22"/>
        </w:rPr>
        <w:t>del fatto </w:t>
      </w:r>
      <w:r>
        <w:rPr>
          <w:rFonts w:ascii="Arial" w:hAnsi="Arial"/>
          <w:i/>
          <w:spacing w:val="-2"/>
          <w:sz w:val="22"/>
        </w:rPr>
        <w:t>dannoso</w:t>
      </w:r>
    </w:p>
    <w:p>
      <w:pPr>
        <w:pStyle w:val="BodyText"/>
        <w:spacing w:line="271" w:lineRule="auto" w:before="33"/>
      </w:pPr>
      <w:r>
        <w:rPr/>
        <w:t>“Non risponde delle conseguenze del fatto dannoso chi non aveva la capacità d’intendere o di volere</w:t>
      </w:r>
      <w:r>
        <w:rPr>
          <w:spacing w:val="-2"/>
        </w:rPr>
        <w:t> </w:t>
      </w:r>
      <w:r>
        <w:rPr/>
        <w:t>al</w:t>
      </w:r>
      <w:r>
        <w:rPr>
          <w:spacing w:val="-2"/>
        </w:rPr>
        <w:t> </w:t>
      </w:r>
      <w:r>
        <w:rPr/>
        <w:t>momento</w:t>
      </w:r>
      <w:r>
        <w:rPr>
          <w:spacing w:val="-2"/>
        </w:rPr>
        <w:t> </w:t>
      </w:r>
      <w:r>
        <w:rPr/>
        <w:t>in</w:t>
      </w:r>
      <w:r>
        <w:rPr>
          <w:spacing w:val="-2"/>
        </w:rPr>
        <w:t> </w:t>
      </w:r>
      <w:r>
        <w:rPr/>
        <w:t>cui</w:t>
      </w:r>
      <w:r>
        <w:rPr>
          <w:spacing w:val="-2"/>
        </w:rPr>
        <w:t> </w:t>
      </w:r>
      <w:r>
        <w:rPr/>
        <w:t>lo</w:t>
      </w:r>
      <w:r>
        <w:rPr>
          <w:spacing w:val="-2"/>
        </w:rPr>
        <w:t> </w:t>
      </w:r>
      <w:r>
        <w:rPr/>
        <w:t>ha</w:t>
      </w:r>
      <w:r>
        <w:rPr>
          <w:spacing w:val="-2"/>
        </w:rPr>
        <w:t> </w:t>
      </w:r>
      <w:r>
        <w:rPr/>
        <w:t>commesso,</w:t>
      </w:r>
      <w:r>
        <w:rPr>
          <w:spacing w:val="-3"/>
        </w:rPr>
        <w:t> </w:t>
      </w:r>
      <w:r>
        <w:rPr/>
        <w:t>a</w:t>
      </w:r>
      <w:r>
        <w:rPr>
          <w:spacing w:val="-2"/>
        </w:rPr>
        <w:t> </w:t>
      </w:r>
      <w:r>
        <w:rPr/>
        <w:t>meno</w:t>
      </w:r>
      <w:r>
        <w:rPr>
          <w:spacing w:val="-2"/>
        </w:rPr>
        <w:t> </w:t>
      </w:r>
      <w:r>
        <w:rPr/>
        <w:t>che</w:t>
      </w:r>
      <w:r>
        <w:rPr>
          <w:spacing w:val="-2"/>
        </w:rPr>
        <w:t> </w:t>
      </w:r>
      <w:r>
        <w:rPr/>
        <w:t>lo</w:t>
      </w:r>
      <w:r>
        <w:rPr>
          <w:spacing w:val="-2"/>
        </w:rPr>
        <w:t> </w:t>
      </w:r>
      <w:r>
        <w:rPr/>
        <w:t>stato</w:t>
      </w:r>
      <w:r>
        <w:rPr>
          <w:spacing w:val="-2"/>
        </w:rPr>
        <w:t> </w:t>
      </w:r>
      <w:r>
        <w:rPr/>
        <w:t>d’incapacità</w:t>
      </w:r>
      <w:r>
        <w:rPr>
          <w:spacing w:val="-2"/>
        </w:rPr>
        <w:t> </w:t>
      </w:r>
      <w:r>
        <w:rPr/>
        <w:t>derivi</w:t>
      </w:r>
      <w:r>
        <w:rPr>
          <w:spacing w:val="-2"/>
        </w:rPr>
        <w:t> </w:t>
      </w:r>
      <w:r>
        <w:rPr/>
        <w:t>da</w:t>
      </w:r>
      <w:r>
        <w:rPr>
          <w:spacing w:val="-2"/>
        </w:rPr>
        <w:t> </w:t>
      </w:r>
      <w:r>
        <w:rPr/>
        <w:t>sua</w:t>
      </w:r>
      <w:r>
        <w:rPr>
          <w:spacing w:val="-2"/>
        </w:rPr>
        <w:t> </w:t>
      </w:r>
      <w:r>
        <w:rPr/>
        <w:t>colpa”.</w:t>
      </w:r>
    </w:p>
    <w:p>
      <w:pPr>
        <w:pStyle w:val="BodyText"/>
        <w:spacing w:before="35"/>
        <w:ind w:left="0"/>
      </w:pPr>
    </w:p>
    <w:p>
      <w:pPr>
        <w:spacing w:before="0"/>
        <w:ind w:left="141" w:right="0" w:firstLine="0"/>
        <w:jc w:val="left"/>
        <w:rPr>
          <w:rFonts w:ascii="Arial" w:hAnsi="Arial"/>
          <w:i/>
          <w:sz w:val="22"/>
        </w:rPr>
      </w:pPr>
      <w:r>
        <w:rPr>
          <w:rFonts w:ascii="Arial" w:hAnsi="Arial"/>
          <w:b/>
          <w:sz w:val="22"/>
        </w:rPr>
        <w:t>Art.</w:t>
      </w:r>
      <w:r>
        <w:rPr>
          <w:rFonts w:ascii="Arial" w:hAnsi="Arial"/>
          <w:b/>
          <w:spacing w:val="-2"/>
          <w:sz w:val="22"/>
        </w:rPr>
        <w:t> </w:t>
      </w:r>
      <w:r>
        <w:rPr>
          <w:rFonts w:ascii="Arial" w:hAnsi="Arial"/>
          <w:b/>
          <w:sz w:val="22"/>
        </w:rPr>
        <w:t>2047</w:t>
      </w:r>
      <w:r>
        <w:rPr>
          <w:sz w:val="22"/>
        </w:rPr>
        <w:t>: </w:t>
      </w:r>
      <w:r>
        <w:rPr>
          <w:rFonts w:ascii="Arial" w:hAnsi="Arial"/>
          <w:i/>
          <w:sz w:val="22"/>
        </w:rPr>
        <w:t>Danno</w:t>
      </w:r>
      <w:r>
        <w:rPr>
          <w:rFonts w:ascii="Arial" w:hAnsi="Arial"/>
          <w:i/>
          <w:spacing w:val="-1"/>
          <w:sz w:val="22"/>
        </w:rPr>
        <w:t> </w:t>
      </w:r>
      <w:r>
        <w:rPr>
          <w:rFonts w:ascii="Arial" w:hAnsi="Arial"/>
          <w:i/>
          <w:sz w:val="22"/>
        </w:rPr>
        <w:t>cagionato </w:t>
      </w:r>
      <w:r>
        <w:rPr>
          <w:rFonts w:ascii="Arial" w:hAnsi="Arial"/>
          <w:i/>
          <w:spacing w:val="-2"/>
          <w:sz w:val="22"/>
        </w:rPr>
        <w:t>dall’incapace</w:t>
      </w:r>
    </w:p>
    <w:p>
      <w:pPr>
        <w:pStyle w:val="BodyText"/>
        <w:spacing w:line="271" w:lineRule="auto"/>
      </w:pPr>
      <w:r>
        <w:rPr/>
        <w:t>“In caso di danno cagionato da persona incapace di intendere o di volere, il risarcimento è dovuto da chi è tenuto alla sorveglianza dell'incapace salvo che provi di non aver potuto impedire il fatto. Nel caso in cui il danneggiato non abbia potuto ottenere il risarcimento da chi è tenuto alla sorveglianza,</w:t>
      </w:r>
      <w:r>
        <w:rPr>
          <w:spacing w:val="-4"/>
        </w:rPr>
        <w:t> </w:t>
      </w:r>
      <w:r>
        <w:rPr/>
        <w:t>il</w:t>
      </w:r>
      <w:r>
        <w:rPr>
          <w:spacing w:val="-3"/>
        </w:rPr>
        <w:t> </w:t>
      </w:r>
      <w:r>
        <w:rPr/>
        <w:t>giudice</w:t>
      </w:r>
      <w:r>
        <w:rPr>
          <w:spacing w:val="-3"/>
        </w:rPr>
        <w:t> </w:t>
      </w:r>
      <w:r>
        <w:rPr/>
        <w:t>in</w:t>
      </w:r>
      <w:r>
        <w:rPr>
          <w:spacing w:val="-3"/>
        </w:rPr>
        <w:t> </w:t>
      </w:r>
      <w:r>
        <w:rPr/>
        <w:t>considerazione</w:t>
      </w:r>
      <w:r>
        <w:rPr>
          <w:spacing w:val="-3"/>
        </w:rPr>
        <w:t> </w:t>
      </w:r>
      <w:r>
        <w:rPr/>
        <w:t>delle</w:t>
      </w:r>
      <w:r>
        <w:rPr>
          <w:spacing w:val="-3"/>
        </w:rPr>
        <w:t> </w:t>
      </w:r>
      <w:r>
        <w:rPr/>
        <w:t>condizioni</w:t>
      </w:r>
      <w:r>
        <w:rPr>
          <w:spacing w:val="-3"/>
        </w:rPr>
        <w:t> </w:t>
      </w:r>
      <w:r>
        <w:rPr/>
        <w:t>economiche</w:t>
      </w:r>
      <w:r>
        <w:rPr>
          <w:spacing w:val="-3"/>
        </w:rPr>
        <w:t> </w:t>
      </w:r>
      <w:r>
        <w:rPr/>
        <w:t>delle</w:t>
      </w:r>
      <w:r>
        <w:rPr>
          <w:spacing w:val="-3"/>
        </w:rPr>
        <w:t> </w:t>
      </w:r>
      <w:r>
        <w:rPr/>
        <w:t>parti,</w:t>
      </w:r>
      <w:r>
        <w:rPr>
          <w:spacing w:val="-4"/>
        </w:rPr>
        <w:t> </w:t>
      </w:r>
      <w:r>
        <w:rPr/>
        <w:t>può</w:t>
      </w:r>
      <w:r>
        <w:rPr>
          <w:spacing w:val="-3"/>
        </w:rPr>
        <w:t> </w:t>
      </w:r>
      <w:r>
        <w:rPr/>
        <w:t>condannare l'autore del danno a un'equa indennità”.</w:t>
      </w:r>
    </w:p>
    <w:p>
      <w:pPr>
        <w:pStyle w:val="BodyText"/>
        <w:spacing w:before="37"/>
        <w:ind w:left="0"/>
      </w:pPr>
    </w:p>
    <w:p>
      <w:pPr>
        <w:spacing w:before="0"/>
        <w:ind w:left="141" w:right="0" w:firstLine="0"/>
        <w:jc w:val="left"/>
        <w:rPr>
          <w:rFonts w:ascii="Arial" w:hAnsi="Arial"/>
          <w:i/>
          <w:sz w:val="22"/>
        </w:rPr>
      </w:pPr>
      <w:r>
        <w:rPr>
          <w:rFonts w:ascii="Arial" w:hAnsi="Arial"/>
          <w:b/>
          <w:sz w:val="22"/>
        </w:rPr>
        <w:t>Art.</w:t>
      </w:r>
      <w:r>
        <w:rPr>
          <w:rFonts w:ascii="Arial" w:hAnsi="Arial"/>
          <w:b/>
          <w:spacing w:val="-4"/>
          <w:sz w:val="22"/>
        </w:rPr>
        <w:t> </w:t>
      </w:r>
      <w:r>
        <w:rPr>
          <w:rFonts w:ascii="Arial" w:hAnsi="Arial"/>
          <w:b/>
          <w:sz w:val="22"/>
        </w:rPr>
        <w:t>2048</w:t>
      </w:r>
      <w:r>
        <w:rPr>
          <w:sz w:val="22"/>
        </w:rPr>
        <w:t>:</w:t>
      </w:r>
      <w:r>
        <w:rPr>
          <w:spacing w:val="-1"/>
          <w:sz w:val="22"/>
        </w:rPr>
        <w:t> </w:t>
      </w:r>
      <w:r>
        <w:rPr>
          <w:rFonts w:ascii="Arial" w:hAnsi="Arial"/>
          <w:i/>
          <w:sz w:val="22"/>
        </w:rPr>
        <w:t>Responsabilità</w:t>
      </w:r>
      <w:r>
        <w:rPr>
          <w:rFonts w:ascii="Arial" w:hAnsi="Arial"/>
          <w:i/>
          <w:spacing w:val="-1"/>
          <w:sz w:val="22"/>
        </w:rPr>
        <w:t> </w:t>
      </w:r>
      <w:r>
        <w:rPr>
          <w:rFonts w:ascii="Arial" w:hAnsi="Arial"/>
          <w:i/>
          <w:sz w:val="22"/>
        </w:rPr>
        <w:t>dei</w:t>
      </w:r>
      <w:r>
        <w:rPr>
          <w:rFonts w:ascii="Arial" w:hAnsi="Arial"/>
          <w:i/>
          <w:spacing w:val="-1"/>
          <w:sz w:val="22"/>
        </w:rPr>
        <w:t> </w:t>
      </w:r>
      <w:r>
        <w:rPr>
          <w:rFonts w:ascii="Arial" w:hAnsi="Arial"/>
          <w:i/>
          <w:sz w:val="22"/>
        </w:rPr>
        <w:t>genitori,</w:t>
      </w:r>
      <w:r>
        <w:rPr>
          <w:rFonts w:ascii="Arial" w:hAnsi="Arial"/>
          <w:i/>
          <w:spacing w:val="-2"/>
          <w:sz w:val="22"/>
        </w:rPr>
        <w:t> </w:t>
      </w:r>
      <w:r>
        <w:rPr>
          <w:rFonts w:ascii="Arial" w:hAnsi="Arial"/>
          <w:i/>
          <w:sz w:val="22"/>
        </w:rPr>
        <w:t>dei tutori,</w:t>
      </w:r>
      <w:r>
        <w:rPr>
          <w:rFonts w:ascii="Arial" w:hAnsi="Arial"/>
          <w:i/>
          <w:spacing w:val="-2"/>
          <w:sz w:val="22"/>
        </w:rPr>
        <w:t> </w:t>
      </w:r>
      <w:r>
        <w:rPr>
          <w:rFonts w:ascii="Arial" w:hAnsi="Arial"/>
          <w:i/>
          <w:sz w:val="22"/>
        </w:rPr>
        <w:t>dei</w:t>
      </w:r>
      <w:r>
        <w:rPr>
          <w:rFonts w:ascii="Arial" w:hAnsi="Arial"/>
          <w:i/>
          <w:spacing w:val="-1"/>
          <w:sz w:val="22"/>
        </w:rPr>
        <w:t> </w:t>
      </w:r>
      <w:r>
        <w:rPr>
          <w:rFonts w:ascii="Arial" w:hAnsi="Arial"/>
          <w:i/>
          <w:sz w:val="22"/>
        </w:rPr>
        <w:t>precettori</w:t>
      </w:r>
      <w:r>
        <w:rPr>
          <w:rFonts w:ascii="Arial" w:hAnsi="Arial"/>
          <w:i/>
          <w:spacing w:val="-1"/>
          <w:sz w:val="22"/>
        </w:rPr>
        <w:t> </w:t>
      </w:r>
      <w:r>
        <w:rPr>
          <w:rFonts w:ascii="Arial" w:hAnsi="Arial"/>
          <w:i/>
          <w:sz w:val="22"/>
        </w:rPr>
        <w:t>e</w:t>
      </w:r>
      <w:r>
        <w:rPr>
          <w:rFonts w:ascii="Arial" w:hAnsi="Arial"/>
          <w:i/>
          <w:spacing w:val="-1"/>
          <w:sz w:val="22"/>
        </w:rPr>
        <w:t> </w:t>
      </w:r>
      <w:r>
        <w:rPr>
          <w:rFonts w:ascii="Arial" w:hAnsi="Arial"/>
          <w:i/>
          <w:sz w:val="22"/>
        </w:rPr>
        <w:t>dei</w:t>
      </w:r>
      <w:r>
        <w:rPr>
          <w:rFonts w:ascii="Arial" w:hAnsi="Arial"/>
          <w:i/>
          <w:spacing w:val="-1"/>
          <w:sz w:val="22"/>
        </w:rPr>
        <w:t> </w:t>
      </w:r>
      <w:r>
        <w:rPr>
          <w:rFonts w:ascii="Arial" w:hAnsi="Arial"/>
          <w:i/>
          <w:sz w:val="22"/>
        </w:rPr>
        <w:t>maestri </w:t>
      </w:r>
      <w:r>
        <w:rPr>
          <w:rFonts w:ascii="Arial" w:hAnsi="Arial"/>
          <w:i/>
          <w:spacing w:val="-2"/>
          <w:sz w:val="22"/>
        </w:rPr>
        <w:t>d’arte</w:t>
      </w:r>
    </w:p>
    <w:p>
      <w:pPr>
        <w:pStyle w:val="BodyText"/>
        <w:spacing w:line="271" w:lineRule="auto" w:before="33"/>
        <w:ind w:right="123"/>
      </w:pPr>
      <w:r>
        <w:rPr/>
        <w:t>“Il</w:t>
      </w:r>
      <w:r>
        <w:rPr>
          <w:spacing w:val="-2"/>
        </w:rPr>
        <w:t> </w:t>
      </w:r>
      <w:r>
        <w:rPr/>
        <w:t>padre</w:t>
      </w:r>
      <w:r>
        <w:rPr>
          <w:spacing w:val="-2"/>
        </w:rPr>
        <w:t> </w:t>
      </w:r>
      <w:r>
        <w:rPr/>
        <w:t>e</w:t>
      </w:r>
      <w:r>
        <w:rPr>
          <w:spacing w:val="-2"/>
        </w:rPr>
        <w:t> </w:t>
      </w:r>
      <w:r>
        <w:rPr/>
        <w:t>la</w:t>
      </w:r>
      <w:r>
        <w:rPr>
          <w:spacing w:val="-2"/>
        </w:rPr>
        <w:t> </w:t>
      </w:r>
      <w:r>
        <w:rPr/>
        <w:t>madre,</w:t>
      </w:r>
      <w:r>
        <w:rPr>
          <w:spacing w:val="-3"/>
        </w:rPr>
        <w:t> </w:t>
      </w:r>
      <w:r>
        <w:rPr/>
        <w:t>o</w:t>
      </w:r>
      <w:r>
        <w:rPr>
          <w:spacing w:val="-2"/>
        </w:rPr>
        <w:t> </w:t>
      </w:r>
      <w:r>
        <w:rPr/>
        <w:t>il</w:t>
      </w:r>
      <w:r>
        <w:rPr>
          <w:spacing w:val="-2"/>
        </w:rPr>
        <w:t> </w:t>
      </w:r>
      <w:r>
        <w:rPr/>
        <w:t>tutore,</w:t>
      </w:r>
      <w:r>
        <w:rPr>
          <w:spacing w:val="-3"/>
        </w:rPr>
        <w:t> </w:t>
      </w:r>
      <w:r>
        <w:rPr/>
        <w:t>sono</w:t>
      </w:r>
      <w:r>
        <w:rPr>
          <w:spacing w:val="-2"/>
        </w:rPr>
        <w:t> </w:t>
      </w:r>
      <w:r>
        <w:rPr/>
        <w:t>responsabili</w:t>
      </w:r>
      <w:r>
        <w:rPr>
          <w:spacing w:val="-2"/>
        </w:rPr>
        <w:t> </w:t>
      </w:r>
      <w:r>
        <w:rPr/>
        <w:t>del</w:t>
      </w:r>
      <w:r>
        <w:rPr>
          <w:spacing w:val="-2"/>
        </w:rPr>
        <w:t> </w:t>
      </w:r>
      <w:r>
        <w:rPr/>
        <w:t>danno</w:t>
      </w:r>
      <w:r>
        <w:rPr>
          <w:spacing w:val="-2"/>
        </w:rPr>
        <w:t> </w:t>
      </w:r>
      <w:r>
        <w:rPr/>
        <w:t>cagionato</w:t>
      </w:r>
      <w:r>
        <w:rPr>
          <w:spacing w:val="-2"/>
        </w:rPr>
        <w:t> </w:t>
      </w:r>
      <w:r>
        <w:rPr/>
        <w:t>dal</w:t>
      </w:r>
      <w:r>
        <w:rPr>
          <w:spacing w:val="-2"/>
        </w:rPr>
        <w:t> </w:t>
      </w:r>
      <w:r>
        <w:rPr/>
        <w:t>fatto</w:t>
      </w:r>
      <w:r>
        <w:rPr>
          <w:spacing w:val="-2"/>
        </w:rPr>
        <w:t> </w:t>
      </w:r>
      <w:r>
        <w:rPr/>
        <w:t>illecito</w:t>
      </w:r>
      <w:r>
        <w:rPr>
          <w:spacing w:val="-2"/>
        </w:rPr>
        <w:t> </w:t>
      </w:r>
      <w:r>
        <w:rPr/>
        <w:t>dei</w:t>
      </w:r>
      <w:r>
        <w:rPr>
          <w:spacing w:val="-2"/>
        </w:rPr>
        <w:t> </w:t>
      </w:r>
      <w:r>
        <w:rPr/>
        <w:t>figli minori non emancipati o delle persone soggette alla tutela, che abitano con essi. La stessa disposizione si applica all’affiliante.</w:t>
      </w:r>
    </w:p>
    <w:p>
      <w:pPr>
        <w:pStyle w:val="BodyText"/>
        <w:spacing w:line="271" w:lineRule="auto" w:before="2"/>
        <w:ind w:firstLine="122"/>
      </w:pPr>
      <w:r>
        <w:rPr/>
        <w:t>I</w:t>
      </w:r>
      <w:r>
        <w:rPr>
          <w:spacing w:val="-4"/>
        </w:rPr>
        <w:t> </w:t>
      </w:r>
      <w:r>
        <w:rPr/>
        <w:t>precettori</w:t>
      </w:r>
      <w:r>
        <w:rPr>
          <w:spacing w:val="-3"/>
        </w:rPr>
        <w:t> </w:t>
      </w:r>
      <w:r>
        <w:rPr/>
        <w:t>e</w:t>
      </w:r>
      <w:r>
        <w:rPr>
          <w:spacing w:val="-3"/>
        </w:rPr>
        <w:t> </w:t>
      </w:r>
      <w:r>
        <w:rPr/>
        <w:t>coloro</w:t>
      </w:r>
      <w:r>
        <w:rPr>
          <w:spacing w:val="-3"/>
        </w:rPr>
        <w:t> </w:t>
      </w:r>
      <w:r>
        <w:rPr/>
        <w:t>che</w:t>
      </w:r>
      <w:r>
        <w:rPr>
          <w:spacing w:val="-3"/>
        </w:rPr>
        <w:t> </w:t>
      </w:r>
      <w:r>
        <w:rPr/>
        <w:t>insegnano</w:t>
      </w:r>
      <w:r>
        <w:rPr>
          <w:spacing w:val="-3"/>
        </w:rPr>
        <w:t> </w:t>
      </w:r>
      <w:r>
        <w:rPr/>
        <w:t>un</w:t>
      </w:r>
      <w:r>
        <w:rPr>
          <w:spacing w:val="-3"/>
        </w:rPr>
        <w:t> </w:t>
      </w:r>
      <w:r>
        <w:rPr/>
        <w:t>mestiere</w:t>
      </w:r>
      <w:r>
        <w:rPr>
          <w:spacing w:val="-3"/>
        </w:rPr>
        <w:t> </w:t>
      </w:r>
      <w:r>
        <w:rPr/>
        <w:t>o</w:t>
      </w:r>
      <w:r>
        <w:rPr>
          <w:spacing w:val="-3"/>
        </w:rPr>
        <w:t> </w:t>
      </w:r>
      <w:r>
        <w:rPr/>
        <w:t>un'arte</w:t>
      </w:r>
      <w:r>
        <w:rPr>
          <w:spacing w:val="-3"/>
        </w:rPr>
        <w:t> </w:t>
      </w:r>
      <w:r>
        <w:rPr/>
        <w:t>sono</w:t>
      </w:r>
      <w:r>
        <w:rPr>
          <w:spacing w:val="-3"/>
        </w:rPr>
        <w:t> </w:t>
      </w:r>
      <w:r>
        <w:rPr/>
        <w:t>responsabili</w:t>
      </w:r>
      <w:r>
        <w:rPr>
          <w:spacing w:val="-3"/>
        </w:rPr>
        <w:t> </w:t>
      </w:r>
      <w:r>
        <w:rPr/>
        <w:t>del</w:t>
      </w:r>
      <w:r>
        <w:rPr>
          <w:spacing w:val="-3"/>
        </w:rPr>
        <w:t> </w:t>
      </w:r>
      <w:r>
        <w:rPr/>
        <w:t>danno</w:t>
      </w:r>
      <w:r>
        <w:rPr>
          <w:spacing w:val="-3"/>
        </w:rPr>
        <w:t> </w:t>
      </w:r>
      <w:r>
        <w:rPr/>
        <w:t>cagionato dal fatto illecito dei loro allievi e apprendisti nel tempo in cui sono sotto la loro vigilanza.</w:t>
      </w:r>
    </w:p>
    <w:p>
      <w:pPr>
        <w:pStyle w:val="BodyText"/>
        <w:spacing w:line="271" w:lineRule="auto" w:before="2"/>
        <w:ind w:right="123" w:firstLine="122"/>
      </w:pPr>
      <w:r>
        <w:rPr/>
        <w:t>Le</w:t>
      </w:r>
      <w:r>
        <w:rPr>
          <w:spacing w:val="-3"/>
        </w:rPr>
        <w:t> </w:t>
      </w:r>
      <w:r>
        <w:rPr/>
        <w:t>persone</w:t>
      </w:r>
      <w:r>
        <w:rPr>
          <w:spacing w:val="-3"/>
        </w:rPr>
        <w:t> </w:t>
      </w:r>
      <w:r>
        <w:rPr/>
        <w:t>indicate</w:t>
      </w:r>
      <w:r>
        <w:rPr>
          <w:spacing w:val="-3"/>
        </w:rPr>
        <w:t> </w:t>
      </w:r>
      <w:r>
        <w:rPr/>
        <w:t>dai</w:t>
      </w:r>
      <w:r>
        <w:rPr>
          <w:spacing w:val="-3"/>
        </w:rPr>
        <w:t> </w:t>
      </w:r>
      <w:r>
        <w:rPr/>
        <w:t>commi</w:t>
      </w:r>
      <w:r>
        <w:rPr>
          <w:spacing w:val="-3"/>
        </w:rPr>
        <w:t> </w:t>
      </w:r>
      <w:r>
        <w:rPr/>
        <w:t>precedenti</w:t>
      </w:r>
      <w:r>
        <w:rPr>
          <w:spacing w:val="-3"/>
        </w:rPr>
        <w:t> </w:t>
      </w:r>
      <w:r>
        <w:rPr/>
        <w:t>sono</w:t>
      </w:r>
      <w:r>
        <w:rPr>
          <w:spacing w:val="-3"/>
        </w:rPr>
        <w:t> </w:t>
      </w:r>
      <w:r>
        <w:rPr/>
        <w:t>liberate</w:t>
      </w:r>
      <w:r>
        <w:rPr>
          <w:spacing w:val="-3"/>
        </w:rPr>
        <w:t> </w:t>
      </w:r>
      <w:r>
        <w:rPr/>
        <w:t>dalla</w:t>
      </w:r>
      <w:r>
        <w:rPr>
          <w:spacing w:val="-3"/>
        </w:rPr>
        <w:t> </w:t>
      </w:r>
      <w:r>
        <w:rPr/>
        <w:t>responsabilità</w:t>
      </w:r>
      <w:r>
        <w:rPr>
          <w:spacing w:val="-3"/>
        </w:rPr>
        <w:t> </w:t>
      </w:r>
      <w:r>
        <w:rPr/>
        <w:t>soltanto</w:t>
      </w:r>
      <w:r>
        <w:rPr>
          <w:spacing w:val="-3"/>
        </w:rPr>
        <w:t> </w:t>
      </w:r>
      <w:r>
        <w:rPr/>
        <w:t>se</w:t>
      </w:r>
      <w:r>
        <w:rPr>
          <w:spacing w:val="-3"/>
        </w:rPr>
        <w:t> </w:t>
      </w:r>
      <w:r>
        <w:rPr/>
        <w:t>provano di non avere potuto impedire il fatto”.</w:t>
      </w:r>
    </w:p>
    <w:p>
      <w:pPr>
        <w:pStyle w:val="BodyText"/>
        <w:spacing w:before="35"/>
        <w:ind w:left="0"/>
      </w:pPr>
    </w:p>
    <w:p>
      <w:pPr>
        <w:spacing w:before="0"/>
        <w:ind w:left="141" w:right="0" w:firstLine="0"/>
        <w:jc w:val="left"/>
        <w:rPr>
          <w:rFonts w:ascii="Arial" w:hAnsi="Arial"/>
          <w:i/>
          <w:sz w:val="22"/>
        </w:rPr>
      </w:pPr>
      <w:r>
        <w:rPr>
          <w:rFonts w:ascii="Arial" w:hAnsi="Arial"/>
          <w:b/>
          <w:sz w:val="22"/>
        </w:rPr>
        <w:t>Art.</w:t>
      </w:r>
      <w:r>
        <w:rPr>
          <w:rFonts w:ascii="Arial" w:hAnsi="Arial"/>
          <w:b/>
          <w:spacing w:val="-2"/>
          <w:sz w:val="22"/>
        </w:rPr>
        <w:t> </w:t>
      </w:r>
      <w:r>
        <w:rPr>
          <w:rFonts w:ascii="Arial" w:hAnsi="Arial"/>
          <w:b/>
          <w:sz w:val="22"/>
        </w:rPr>
        <w:t>2049</w:t>
      </w:r>
      <w:r>
        <w:rPr>
          <w:sz w:val="22"/>
        </w:rPr>
        <w:t>:</w:t>
      </w:r>
      <w:r>
        <w:rPr>
          <w:spacing w:val="-1"/>
          <w:sz w:val="22"/>
        </w:rPr>
        <w:t> </w:t>
      </w:r>
      <w:r>
        <w:rPr>
          <w:rFonts w:ascii="Arial" w:hAnsi="Arial"/>
          <w:i/>
          <w:sz w:val="22"/>
        </w:rPr>
        <w:t>Responsabilità dei</w:t>
      </w:r>
      <w:r>
        <w:rPr>
          <w:rFonts w:ascii="Arial" w:hAnsi="Arial"/>
          <w:i/>
          <w:spacing w:val="-1"/>
          <w:sz w:val="22"/>
        </w:rPr>
        <w:t> </w:t>
      </w:r>
      <w:r>
        <w:rPr>
          <w:rFonts w:ascii="Arial" w:hAnsi="Arial"/>
          <w:i/>
          <w:sz w:val="22"/>
        </w:rPr>
        <w:t>padroni e</w:t>
      </w:r>
      <w:r>
        <w:rPr>
          <w:rFonts w:ascii="Arial" w:hAnsi="Arial"/>
          <w:i/>
          <w:spacing w:val="-1"/>
          <w:sz w:val="22"/>
        </w:rPr>
        <w:t> </w:t>
      </w:r>
      <w:r>
        <w:rPr>
          <w:rFonts w:ascii="Arial" w:hAnsi="Arial"/>
          <w:i/>
          <w:sz w:val="22"/>
        </w:rPr>
        <w:t>dei </w:t>
      </w:r>
      <w:r>
        <w:rPr>
          <w:rFonts w:ascii="Arial" w:hAnsi="Arial"/>
          <w:i/>
          <w:spacing w:val="-2"/>
          <w:sz w:val="22"/>
        </w:rPr>
        <w:t>committenti</w:t>
      </w:r>
    </w:p>
    <w:p>
      <w:pPr>
        <w:pStyle w:val="BodyText"/>
        <w:spacing w:line="271" w:lineRule="auto" w:before="33"/>
      </w:pPr>
      <w:r>
        <w:rPr/>
        <w:t>“I</w:t>
      </w:r>
      <w:r>
        <w:rPr>
          <w:spacing w:val="-3"/>
        </w:rPr>
        <w:t> </w:t>
      </w:r>
      <w:r>
        <w:rPr/>
        <w:t>padroni</w:t>
      </w:r>
      <w:r>
        <w:rPr>
          <w:spacing w:val="-2"/>
        </w:rPr>
        <w:t> </w:t>
      </w:r>
      <w:r>
        <w:rPr/>
        <w:t>e</w:t>
      </w:r>
      <w:r>
        <w:rPr>
          <w:spacing w:val="-2"/>
        </w:rPr>
        <w:t> </w:t>
      </w:r>
      <w:r>
        <w:rPr/>
        <w:t>i</w:t>
      </w:r>
      <w:r>
        <w:rPr>
          <w:spacing w:val="-2"/>
        </w:rPr>
        <w:t> </w:t>
      </w:r>
      <w:r>
        <w:rPr/>
        <w:t>committenti</w:t>
      </w:r>
      <w:r>
        <w:rPr>
          <w:spacing w:val="-2"/>
        </w:rPr>
        <w:t> </w:t>
      </w:r>
      <w:r>
        <w:rPr/>
        <w:t>sono</w:t>
      </w:r>
      <w:r>
        <w:rPr>
          <w:spacing w:val="-2"/>
        </w:rPr>
        <w:t> </w:t>
      </w:r>
      <w:r>
        <w:rPr/>
        <w:t>responsabili</w:t>
      </w:r>
      <w:r>
        <w:rPr>
          <w:spacing w:val="-2"/>
        </w:rPr>
        <w:t> </w:t>
      </w:r>
      <w:r>
        <w:rPr/>
        <w:t>per</w:t>
      </w:r>
      <w:r>
        <w:rPr>
          <w:spacing w:val="-2"/>
        </w:rPr>
        <w:t> </w:t>
      </w:r>
      <w:r>
        <w:rPr/>
        <w:t>i</w:t>
      </w:r>
      <w:r>
        <w:rPr>
          <w:spacing w:val="-2"/>
        </w:rPr>
        <w:t> </w:t>
      </w:r>
      <w:r>
        <w:rPr/>
        <w:t>danni</w:t>
      </w:r>
      <w:r>
        <w:rPr>
          <w:spacing w:val="-2"/>
        </w:rPr>
        <w:t> </w:t>
      </w:r>
      <w:r>
        <w:rPr/>
        <w:t>arrecati</w:t>
      </w:r>
      <w:r>
        <w:rPr>
          <w:spacing w:val="-2"/>
        </w:rPr>
        <w:t> </w:t>
      </w:r>
      <w:r>
        <w:rPr/>
        <w:t>dal</w:t>
      </w:r>
      <w:r>
        <w:rPr>
          <w:spacing w:val="-2"/>
        </w:rPr>
        <w:t> </w:t>
      </w:r>
      <w:r>
        <w:rPr/>
        <w:t>fatto</w:t>
      </w:r>
      <w:r>
        <w:rPr>
          <w:spacing w:val="-2"/>
        </w:rPr>
        <w:t> </w:t>
      </w:r>
      <w:r>
        <w:rPr/>
        <w:t>illecito</w:t>
      </w:r>
      <w:r>
        <w:rPr>
          <w:spacing w:val="-2"/>
        </w:rPr>
        <w:t> </w:t>
      </w:r>
      <w:r>
        <w:rPr/>
        <w:t>dei</w:t>
      </w:r>
      <w:r>
        <w:rPr>
          <w:spacing w:val="-2"/>
        </w:rPr>
        <w:t> </w:t>
      </w:r>
      <w:r>
        <w:rPr/>
        <w:t>loro</w:t>
      </w:r>
      <w:r>
        <w:rPr>
          <w:spacing w:val="-2"/>
        </w:rPr>
        <w:t> </w:t>
      </w:r>
      <w:r>
        <w:rPr/>
        <w:t>domestici</w:t>
      </w:r>
      <w:r>
        <w:rPr>
          <w:spacing w:val="-2"/>
        </w:rPr>
        <w:t> </w:t>
      </w:r>
      <w:r>
        <w:rPr/>
        <w:t>e commessi nell’esercizio delle incombenze a cui sono adibiti”.</w:t>
      </w:r>
    </w:p>
    <w:p>
      <w:pPr>
        <w:pStyle w:val="BodyText"/>
        <w:spacing w:before="35"/>
        <w:ind w:left="0"/>
      </w:pPr>
    </w:p>
    <w:p>
      <w:pPr>
        <w:spacing w:before="0"/>
        <w:ind w:left="141" w:right="0" w:firstLine="0"/>
        <w:jc w:val="left"/>
        <w:rPr>
          <w:rFonts w:ascii="Arial" w:hAnsi="Arial"/>
          <w:i/>
          <w:sz w:val="22"/>
        </w:rPr>
      </w:pPr>
      <w:r>
        <w:rPr>
          <w:rFonts w:ascii="Arial" w:hAnsi="Arial"/>
          <w:b/>
          <w:sz w:val="22"/>
        </w:rPr>
        <w:t>Art.</w:t>
      </w:r>
      <w:r>
        <w:rPr>
          <w:rFonts w:ascii="Arial" w:hAnsi="Arial"/>
          <w:b/>
          <w:spacing w:val="-3"/>
          <w:sz w:val="22"/>
        </w:rPr>
        <w:t> </w:t>
      </w:r>
      <w:r>
        <w:rPr>
          <w:rFonts w:ascii="Arial" w:hAnsi="Arial"/>
          <w:b/>
          <w:sz w:val="22"/>
        </w:rPr>
        <w:t>2050</w:t>
      </w:r>
      <w:r>
        <w:rPr>
          <w:sz w:val="22"/>
        </w:rPr>
        <w:t>:</w:t>
      </w:r>
      <w:r>
        <w:rPr>
          <w:spacing w:val="-1"/>
          <w:sz w:val="22"/>
        </w:rPr>
        <w:t> </w:t>
      </w:r>
      <w:r>
        <w:rPr>
          <w:rFonts w:ascii="Arial" w:hAnsi="Arial"/>
          <w:i/>
          <w:sz w:val="22"/>
        </w:rPr>
        <w:t>Responsabilità</w:t>
      </w:r>
      <w:r>
        <w:rPr>
          <w:rFonts w:ascii="Arial" w:hAnsi="Arial"/>
          <w:i/>
          <w:spacing w:val="-1"/>
          <w:sz w:val="22"/>
        </w:rPr>
        <w:t> </w:t>
      </w:r>
      <w:r>
        <w:rPr>
          <w:rFonts w:ascii="Arial" w:hAnsi="Arial"/>
          <w:i/>
          <w:sz w:val="22"/>
        </w:rPr>
        <w:t>per</w:t>
      </w:r>
      <w:r>
        <w:rPr>
          <w:rFonts w:ascii="Arial" w:hAnsi="Arial"/>
          <w:i/>
          <w:spacing w:val="-1"/>
          <w:sz w:val="22"/>
        </w:rPr>
        <w:t> </w:t>
      </w:r>
      <w:r>
        <w:rPr>
          <w:rFonts w:ascii="Arial" w:hAnsi="Arial"/>
          <w:i/>
          <w:sz w:val="22"/>
        </w:rPr>
        <w:t>l’esercizio</w:t>
      </w:r>
      <w:r>
        <w:rPr>
          <w:rFonts w:ascii="Arial" w:hAnsi="Arial"/>
          <w:i/>
          <w:spacing w:val="-1"/>
          <w:sz w:val="22"/>
        </w:rPr>
        <w:t> </w:t>
      </w:r>
      <w:r>
        <w:rPr>
          <w:rFonts w:ascii="Arial" w:hAnsi="Arial"/>
          <w:i/>
          <w:sz w:val="22"/>
        </w:rPr>
        <w:t>di</w:t>
      </w:r>
      <w:r>
        <w:rPr>
          <w:rFonts w:ascii="Arial" w:hAnsi="Arial"/>
          <w:i/>
          <w:spacing w:val="-1"/>
          <w:sz w:val="22"/>
        </w:rPr>
        <w:t> </w:t>
      </w:r>
      <w:r>
        <w:rPr>
          <w:rFonts w:ascii="Arial" w:hAnsi="Arial"/>
          <w:i/>
          <w:sz w:val="22"/>
        </w:rPr>
        <w:t>attività</w:t>
      </w:r>
      <w:r>
        <w:rPr>
          <w:rFonts w:ascii="Arial" w:hAnsi="Arial"/>
          <w:i/>
          <w:spacing w:val="-1"/>
          <w:sz w:val="22"/>
        </w:rPr>
        <w:t> </w:t>
      </w:r>
      <w:r>
        <w:rPr>
          <w:rFonts w:ascii="Arial" w:hAnsi="Arial"/>
          <w:i/>
          <w:spacing w:val="-2"/>
          <w:sz w:val="22"/>
        </w:rPr>
        <w:t>pericolose</w:t>
      </w:r>
    </w:p>
    <w:p>
      <w:pPr>
        <w:pStyle w:val="BodyText"/>
        <w:spacing w:line="271" w:lineRule="auto"/>
      </w:pPr>
      <w:r>
        <w:rPr/>
        <w:t>“Chiunque</w:t>
      </w:r>
      <w:r>
        <w:rPr>
          <w:spacing w:val="-3"/>
        </w:rPr>
        <w:t> </w:t>
      </w:r>
      <w:r>
        <w:rPr/>
        <w:t>cagiona</w:t>
      </w:r>
      <w:r>
        <w:rPr>
          <w:spacing w:val="-3"/>
        </w:rPr>
        <w:t> </w:t>
      </w:r>
      <w:r>
        <w:rPr/>
        <w:t>danno</w:t>
      </w:r>
      <w:r>
        <w:rPr>
          <w:spacing w:val="-3"/>
        </w:rPr>
        <w:t> </w:t>
      </w:r>
      <w:r>
        <w:rPr/>
        <w:t>ad</w:t>
      </w:r>
      <w:r>
        <w:rPr>
          <w:spacing w:val="-3"/>
        </w:rPr>
        <w:t> </w:t>
      </w:r>
      <w:r>
        <w:rPr/>
        <w:t>altri</w:t>
      </w:r>
      <w:r>
        <w:rPr>
          <w:spacing w:val="-3"/>
        </w:rPr>
        <w:t> </w:t>
      </w:r>
      <w:r>
        <w:rPr/>
        <w:t>nello</w:t>
      </w:r>
      <w:r>
        <w:rPr>
          <w:spacing w:val="-3"/>
        </w:rPr>
        <w:t> </w:t>
      </w:r>
      <w:r>
        <w:rPr/>
        <w:t>svolgimento</w:t>
      </w:r>
      <w:r>
        <w:rPr>
          <w:spacing w:val="-3"/>
        </w:rPr>
        <w:t> </w:t>
      </w:r>
      <w:r>
        <w:rPr/>
        <w:t>di</w:t>
      </w:r>
      <w:r>
        <w:rPr>
          <w:spacing w:val="-3"/>
        </w:rPr>
        <w:t> </w:t>
      </w:r>
      <w:r>
        <w:rPr/>
        <w:t>un’attività</w:t>
      </w:r>
      <w:r>
        <w:rPr>
          <w:spacing w:val="-3"/>
        </w:rPr>
        <w:t> </w:t>
      </w:r>
      <w:r>
        <w:rPr/>
        <w:t>pericolosa,</w:t>
      </w:r>
      <w:r>
        <w:rPr>
          <w:spacing w:val="-4"/>
        </w:rPr>
        <w:t> </w:t>
      </w:r>
      <w:r>
        <w:rPr/>
        <w:t>per</w:t>
      </w:r>
      <w:r>
        <w:rPr>
          <w:spacing w:val="-3"/>
        </w:rPr>
        <w:t> </w:t>
      </w:r>
      <w:r>
        <w:rPr/>
        <w:t>sua</w:t>
      </w:r>
      <w:r>
        <w:rPr>
          <w:spacing w:val="-3"/>
        </w:rPr>
        <w:t> </w:t>
      </w:r>
      <w:r>
        <w:rPr/>
        <w:t>natura</w:t>
      </w:r>
      <w:r>
        <w:rPr>
          <w:spacing w:val="-3"/>
        </w:rPr>
        <w:t> </w:t>
      </w:r>
      <w:r>
        <w:rPr/>
        <w:t>o</w:t>
      </w:r>
      <w:r>
        <w:rPr>
          <w:spacing w:val="-3"/>
        </w:rPr>
        <w:t> </w:t>
      </w:r>
      <w:r>
        <w:rPr/>
        <w:t>per</w:t>
      </w:r>
      <w:r>
        <w:rPr>
          <w:spacing w:val="-3"/>
        </w:rPr>
        <w:t> </w:t>
      </w:r>
      <w:r>
        <w:rPr/>
        <w:t>la natura dei mezzi adoperati, è tenuto al risarcimento, se non prova di avere adottato tutte le misure idonee ad evitare il danno”.</w:t>
      </w:r>
    </w:p>
    <w:p>
      <w:pPr>
        <w:pStyle w:val="BodyText"/>
        <w:spacing w:before="35"/>
        <w:ind w:left="0"/>
      </w:pPr>
    </w:p>
    <w:p>
      <w:pPr>
        <w:spacing w:before="1"/>
        <w:ind w:left="141" w:right="0" w:firstLine="0"/>
        <w:jc w:val="left"/>
        <w:rPr>
          <w:rFonts w:ascii="Arial"/>
          <w:i/>
          <w:sz w:val="22"/>
        </w:rPr>
      </w:pPr>
      <w:r>
        <w:rPr>
          <w:rFonts w:ascii="Arial"/>
          <w:b/>
          <w:sz w:val="22"/>
        </w:rPr>
        <w:t>Art.</w:t>
      </w:r>
      <w:r>
        <w:rPr>
          <w:rFonts w:ascii="Arial"/>
          <w:b/>
          <w:spacing w:val="-2"/>
          <w:sz w:val="22"/>
        </w:rPr>
        <w:t> </w:t>
      </w:r>
      <w:r>
        <w:rPr>
          <w:rFonts w:ascii="Arial"/>
          <w:b/>
          <w:sz w:val="22"/>
        </w:rPr>
        <w:t>2051</w:t>
      </w:r>
      <w:r>
        <w:rPr>
          <w:sz w:val="22"/>
        </w:rPr>
        <w:t>:</w:t>
      </w:r>
      <w:r>
        <w:rPr>
          <w:spacing w:val="-1"/>
          <w:sz w:val="22"/>
        </w:rPr>
        <w:t> </w:t>
      </w:r>
      <w:r>
        <w:rPr>
          <w:rFonts w:ascii="Arial"/>
          <w:i/>
          <w:sz w:val="22"/>
        </w:rPr>
        <w:t>Danno cagionato</w:t>
      </w:r>
      <w:r>
        <w:rPr>
          <w:rFonts w:ascii="Arial"/>
          <w:i/>
          <w:spacing w:val="-1"/>
          <w:sz w:val="22"/>
        </w:rPr>
        <w:t> </w:t>
      </w:r>
      <w:r>
        <w:rPr>
          <w:rFonts w:ascii="Arial"/>
          <w:i/>
          <w:sz w:val="22"/>
        </w:rPr>
        <w:t>da cosa</w:t>
      </w:r>
      <w:r>
        <w:rPr>
          <w:rFonts w:ascii="Arial"/>
          <w:i/>
          <w:spacing w:val="-1"/>
          <w:sz w:val="22"/>
        </w:rPr>
        <w:t> </w:t>
      </w:r>
      <w:r>
        <w:rPr>
          <w:rFonts w:ascii="Arial"/>
          <w:i/>
          <w:sz w:val="22"/>
        </w:rPr>
        <w:t>in </w:t>
      </w:r>
      <w:r>
        <w:rPr>
          <w:rFonts w:ascii="Arial"/>
          <w:i/>
          <w:spacing w:val="-2"/>
          <w:sz w:val="22"/>
        </w:rPr>
        <w:t>custodia</w:t>
      </w:r>
    </w:p>
    <w:p>
      <w:pPr>
        <w:pStyle w:val="BodyText"/>
        <w:spacing w:line="271" w:lineRule="auto" w:before="33"/>
        <w:ind w:right="123"/>
      </w:pPr>
      <w:r>
        <w:rPr/>
        <w:t>“Ciascuno</w:t>
      </w:r>
      <w:r>
        <w:rPr>
          <w:spacing w:val="-3"/>
        </w:rPr>
        <w:t> </w:t>
      </w:r>
      <w:r>
        <w:rPr/>
        <w:t>è</w:t>
      </w:r>
      <w:r>
        <w:rPr>
          <w:spacing w:val="-3"/>
        </w:rPr>
        <w:t> </w:t>
      </w:r>
      <w:r>
        <w:rPr/>
        <w:t>responsabile</w:t>
      </w:r>
      <w:r>
        <w:rPr>
          <w:spacing w:val="-3"/>
        </w:rPr>
        <w:t> </w:t>
      </w:r>
      <w:r>
        <w:rPr/>
        <w:t>del</w:t>
      </w:r>
      <w:r>
        <w:rPr>
          <w:spacing w:val="-3"/>
        </w:rPr>
        <w:t> </w:t>
      </w:r>
      <w:r>
        <w:rPr/>
        <w:t>danno</w:t>
      </w:r>
      <w:r>
        <w:rPr>
          <w:spacing w:val="-3"/>
        </w:rPr>
        <w:t> </w:t>
      </w:r>
      <w:r>
        <w:rPr/>
        <w:t>cagionato</w:t>
      </w:r>
      <w:r>
        <w:rPr>
          <w:spacing w:val="-3"/>
        </w:rPr>
        <w:t> </w:t>
      </w:r>
      <w:r>
        <w:rPr/>
        <w:t>dalle</w:t>
      </w:r>
      <w:r>
        <w:rPr>
          <w:spacing w:val="-3"/>
        </w:rPr>
        <w:t> </w:t>
      </w:r>
      <w:r>
        <w:rPr/>
        <w:t>cose</w:t>
      </w:r>
      <w:r>
        <w:rPr>
          <w:spacing w:val="-3"/>
        </w:rPr>
        <w:t> </w:t>
      </w:r>
      <w:r>
        <w:rPr/>
        <w:t>che</w:t>
      </w:r>
      <w:r>
        <w:rPr>
          <w:spacing w:val="-3"/>
        </w:rPr>
        <w:t> </w:t>
      </w:r>
      <w:r>
        <w:rPr/>
        <w:t>ha</w:t>
      </w:r>
      <w:r>
        <w:rPr>
          <w:spacing w:val="-3"/>
        </w:rPr>
        <w:t> </w:t>
      </w:r>
      <w:r>
        <w:rPr/>
        <w:t>in</w:t>
      </w:r>
      <w:r>
        <w:rPr>
          <w:spacing w:val="-3"/>
        </w:rPr>
        <w:t> </w:t>
      </w:r>
      <w:r>
        <w:rPr/>
        <w:t>custodia,</w:t>
      </w:r>
      <w:r>
        <w:rPr>
          <w:spacing w:val="-4"/>
        </w:rPr>
        <w:t> </w:t>
      </w:r>
      <w:r>
        <w:rPr/>
        <w:t>salvo</w:t>
      </w:r>
      <w:r>
        <w:rPr>
          <w:spacing w:val="-3"/>
        </w:rPr>
        <w:t> </w:t>
      </w:r>
      <w:r>
        <w:rPr/>
        <w:t>che</w:t>
      </w:r>
      <w:r>
        <w:rPr>
          <w:spacing w:val="-3"/>
        </w:rPr>
        <w:t> </w:t>
      </w:r>
      <w:r>
        <w:rPr/>
        <w:t>provi</w:t>
      </w:r>
      <w:r>
        <w:rPr>
          <w:spacing w:val="-3"/>
        </w:rPr>
        <w:t> </w:t>
      </w:r>
      <w:r>
        <w:rPr/>
        <w:t>il caso fortuito”.</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4"/>
          <w:sz w:val="22"/>
        </w:rPr>
        <w:t> </w:t>
      </w:r>
      <w:r>
        <w:rPr>
          <w:rFonts w:ascii="Arial"/>
          <w:b/>
          <w:sz w:val="22"/>
        </w:rPr>
        <w:t>2052</w:t>
      </w:r>
      <w:r>
        <w:rPr>
          <w:sz w:val="22"/>
        </w:rPr>
        <w:t>: </w:t>
      </w:r>
      <w:r>
        <w:rPr>
          <w:rFonts w:ascii="Arial"/>
          <w:i/>
          <w:sz w:val="22"/>
        </w:rPr>
        <w:t>Danno</w:t>
      </w:r>
      <w:r>
        <w:rPr>
          <w:rFonts w:ascii="Arial"/>
          <w:i/>
          <w:spacing w:val="-1"/>
          <w:sz w:val="22"/>
        </w:rPr>
        <w:t> </w:t>
      </w:r>
      <w:r>
        <w:rPr>
          <w:rFonts w:ascii="Arial"/>
          <w:i/>
          <w:sz w:val="22"/>
        </w:rPr>
        <w:t>cagionato da </w:t>
      </w:r>
      <w:r>
        <w:rPr>
          <w:rFonts w:ascii="Arial"/>
          <w:i/>
          <w:spacing w:val="-2"/>
          <w:sz w:val="22"/>
        </w:rPr>
        <w:t>animali</w:t>
      </w:r>
    </w:p>
    <w:p>
      <w:pPr>
        <w:pStyle w:val="BodyText"/>
        <w:spacing w:line="271" w:lineRule="auto"/>
      </w:pPr>
      <w:r>
        <w:rPr/>
        <w:t>“Il proprietario di un animale o chi se ne serve per il tempo in cui lo ha in uso, è responsabile dei danni</w:t>
      </w:r>
      <w:r>
        <w:rPr>
          <w:spacing w:val="-3"/>
        </w:rPr>
        <w:t> </w:t>
      </w:r>
      <w:r>
        <w:rPr/>
        <w:t>cagionati</w:t>
      </w:r>
      <w:r>
        <w:rPr>
          <w:spacing w:val="-3"/>
        </w:rPr>
        <w:t> </w:t>
      </w:r>
      <w:r>
        <w:rPr/>
        <w:t>dall’animale,</w:t>
      </w:r>
      <w:r>
        <w:rPr>
          <w:spacing w:val="-3"/>
        </w:rPr>
        <w:t> </w:t>
      </w:r>
      <w:r>
        <w:rPr/>
        <w:t>sia</w:t>
      </w:r>
      <w:r>
        <w:rPr>
          <w:spacing w:val="-3"/>
        </w:rPr>
        <w:t> </w:t>
      </w:r>
      <w:r>
        <w:rPr/>
        <w:t>che</w:t>
      </w:r>
      <w:r>
        <w:rPr>
          <w:spacing w:val="-3"/>
        </w:rPr>
        <w:t> </w:t>
      </w:r>
      <w:r>
        <w:rPr/>
        <w:t>fosse</w:t>
      </w:r>
      <w:r>
        <w:rPr>
          <w:spacing w:val="-3"/>
        </w:rPr>
        <w:t> </w:t>
      </w:r>
      <w:r>
        <w:rPr/>
        <w:t>sotto</w:t>
      </w:r>
      <w:r>
        <w:rPr>
          <w:spacing w:val="-3"/>
        </w:rPr>
        <w:t> </w:t>
      </w:r>
      <w:r>
        <w:rPr/>
        <w:t>la</w:t>
      </w:r>
      <w:r>
        <w:rPr>
          <w:spacing w:val="-3"/>
        </w:rPr>
        <w:t> </w:t>
      </w:r>
      <w:r>
        <w:rPr/>
        <w:t>sua</w:t>
      </w:r>
      <w:r>
        <w:rPr>
          <w:spacing w:val="-3"/>
        </w:rPr>
        <w:t> </w:t>
      </w:r>
      <w:r>
        <w:rPr/>
        <w:t>custodia,</w:t>
      </w:r>
      <w:r>
        <w:rPr>
          <w:spacing w:val="-3"/>
        </w:rPr>
        <w:t> </w:t>
      </w:r>
      <w:r>
        <w:rPr/>
        <w:t>sia</w:t>
      </w:r>
      <w:r>
        <w:rPr>
          <w:spacing w:val="-3"/>
        </w:rPr>
        <w:t> </w:t>
      </w:r>
      <w:r>
        <w:rPr/>
        <w:t>che</w:t>
      </w:r>
      <w:r>
        <w:rPr>
          <w:spacing w:val="-3"/>
        </w:rPr>
        <w:t> </w:t>
      </w:r>
      <w:r>
        <w:rPr/>
        <w:t>fosse</w:t>
      </w:r>
      <w:r>
        <w:rPr>
          <w:spacing w:val="-3"/>
        </w:rPr>
        <w:t> </w:t>
      </w:r>
      <w:r>
        <w:rPr/>
        <w:t>smarrito</w:t>
      </w:r>
      <w:r>
        <w:rPr>
          <w:spacing w:val="-3"/>
        </w:rPr>
        <w:t> </w:t>
      </w:r>
      <w:r>
        <w:rPr/>
        <w:t>o</w:t>
      </w:r>
      <w:r>
        <w:rPr>
          <w:spacing w:val="-3"/>
        </w:rPr>
        <w:t> </w:t>
      </w:r>
      <w:r>
        <w:rPr/>
        <w:t>fuggito, salvo che provi il caso fortuito”.</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2053</w:t>
      </w:r>
      <w:r>
        <w:rPr>
          <w:sz w:val="22"/>
        </w:rPr>
        <w:t>: </w:t>
      </w:r>
      <w:r>
        <w:rPr>
          <w:rFonts w:ascii="Arial"/>
          <w:i/>
          <w:sz w:val="22"/>
        </w:rPr>
        <w:t>Rovina</w:t>
      </w:r>
      <w:r>
        <w:rPr>
          <w:rFonts w:ascii="Arial"/>
          <w:i/>
          <w:spacing w:val="-1"/>
          <w:sz w:val="22"/>
        </w:rPr>
        <w:t> </w:t>
      </w:r>
      <w:r>
        <w:rPr>
          <w:rFonts w:ascii="Arial"/>
          <w:i/>
          <w:sz w:val="22"/>
        </w:rPr>
        <w:t>di </w:t>
      </w:r>
      <w:r>
        <w:rPr>
          <w:rFonts w:ascii="Arial"/>
          <w:i/>
          <w:spacing w:val="-2"/>
          <w:sz w:val="22"/>
        </w:rPr>
        <w:t>edificio</w:t>
      </w:r>
    </w:p>
    <w:p>
      <w:pPr>
        <w:pStyle w:val="BodyText"/>
        <w:spacing w:line="271" w:lineRule="auto"/>
      </w:pPr>
      <w:r>
        <w:rPr/>
        <w:t>“Il proprietario di un edificio o di altra costruzione è responsabile dei danni cagionati dalla loro rovina,</w:t>
      </w:r>
      <w:r>
        <w:rPr>
          <w:spacing w:val="-3"/>
        </w:rPr>
        <w:t> </w:t>
      </w:r>
      <w:r>
        <w:rPr/>
        <w:t>salvo</w:t>
      </w:r>
      <w:r>
        <w:rPr>
          <w:spacing w:val="-2"/>
        </w:rPr>
        <w:t> </w:t>
      </w:r>
      <w:r>
        <w:rPr/>
        <w:t>che</w:t>
      </w:r>
      <w:r>
        <w:rPr>
          <w:spacing w:val="-2"/>
        </w:rPr>
        <w:t> </w:t>
      </w:r>
      <w:r>
        <w:rPr/>
        <w:t>provi</w:t>
      </w:r>
      <w:r>
        <w:rPr>
          <w:spacing w:val="-2"/>
        </w:rPr>
        <w:t> </w:t>
      </w:r>
      <w:r>
        <w:rPr/>
        <w:t>che</w:t>
      </w:r>
      <w:r>
        <w:rPr>
          <w:spacing w:val="-2"/>
        </w:rPr>
        <w:t> </w:t>
      </w:r>
      <w:r>
        <w:rPr/>
        <w:t>questa</w:t>
      </w:r>
      <w:r>
        <w:rPr>
          <w:spacing w:val="-2"/>
        </w:rPr>
        <w:t> </w:t>
      </w:r>
      <w:r>
        <w:rPr/>
        <w:t>non</w:t>
      </w:r>
      <w:r>
        <w:rPr>
          <w:spacing w:val="-2"/>
        </w:rPr>
        <w:t> </w:t>
      </w:r>
      <w:r>
        <w:rPr/>
        <w:t>è</w:t>
      </w:r>
      <w:r>
        <w:rPr>
          <w:spacing w:val="-2"/>
        </w:rPr>
        <w:t> </w:t>
      </w:r>
      <w:r>
        <w:rPr/>
        <w:t>dovuta</w:t>
      </w:r>
      <w:r>
        <w:rPr>
          <w:spacing w:val="-2"/>
        </w:rPr>
        <w:t> </w:t>
      </w:r>
      <w:r>
        <w:rPr/>
        <w:t>a</w:t>
      </w:r>
      <w:r>
        <w:rPr>
          <w:spacing w:val="-2"/>
        </w:rPr>
        <w:t> </w:t>
      </w:r>
      <w:r>
        <w:rPr/>
        <w:t>difetto</w:t>
      </w:r>
      <w:r>
        <w:rPr>
          <w:spacing w:val="-2"/>
        </w:rPr>
        <w:t> </w:t>
      </w:r>
      <w:r>
        <w:rPr/>
        <w:t>di</w:t>
      </w:r>
      <w:r>
        <w:rPr>
          <w:spacing w:val="-2"/>
        </w:rPr>
        <w:t> </w:t>
      </w:r>
      <w:r>
        <w:rPr/>
        <w:t>manutenzione</w:t>
      </w:r>
      <w:r>
        <w:rPr>
          <w:spacing w:val="-2"/>
        </w:rPr>
        <w:t> </w:t>
      </w:r>
      <w:r>
        <w:rPr/>
        <w:t>o</w:t>
      </w:r>
      <w:r>
        <w:rPr>
          <w:spacing w:val="-2"/>
        </w:rPr>
        <w:t> </w:t>
      </w:r>
      <w:r>
        <w:rPr/>
        <w:t>a</w:t>
      </w:r>
      <w:r>
        <w:rPr>
          <w:spacing w:val="-2"/>
        </w:rPr>
        <w:t> </w:t>
      </w:r>
      <w:r>
        <w:rPr/>
        <w:t>vizio</w:t>
      </w:r>
      <w:r>
        <w:rPr>
          <w:spacing w:val="-2"/>
        </w:rPr>
        <w:t> </w:t>
      </w:r>
      <w:r>
        <w:rPr/>
        <w:t>di</w:t>
      </w:r>
      <w:r>
        <w:rPr>
          <w:spacing w:val="-2"/>
        </w:rPr>
        <w:t> </w:t>
      </w:r>
      <w:r>
        <w:rPr/>
        <w:t>costruzione”.</w:t>
      </w:r>
    </w:p>
    <w:p>
      <w:pPr>
        <w:pStyle w:val="BodyText"/>
        <w:spacing w:after="0" w:line="271" w:lineRule="auto"/>
        <w:sectPr>
          <w:pgSz w:w="11910" w:h="16840"/>
          <w:pgMar w:header="0" w:footer="823" w:top="1020" w:bottom="1080" w:left="992" w:right="1133"/>
        </w:sectPr>
      </w:pPr>
    </w:p>
    <w:p>
      <w:pPr>
        <w:spacing w:before="76"/>
        <w:ind w:left="141" w:right="0" w:firstLine="0"/>
        <w:jc w:val="left"/>
        <w:rPr>
          <w:rFonts w:ascii="Arial"/>
          <w:i/>
          <w:sz w:val="22"/>
        </w:rPr>
      </w:pPr>
      <w:r>
        <w:rPr>
          <w:rFonts w:ascii="Arial"/>
          <w:b/>
          <w:sz w:val="22"/>
        </w:rPr>
        <w:t>Art.</w:t>
      </w:r>
      <w:r>
        <w:rPr>
          <w:rFonts w:ascii="Arial"/>
          <w:b/>
          <w:spacing w:val="-2"/>
          <w:sz w:val="22"/>
        </w:rPr>
        <w:t> </w:t>
      </w:r>
      <w:r>
        <w:rPr>
          <w:rFonts w:ascii="Arial"/>
          <w:b/>
          <w:sz w:val="22"/>
        </w:rPr>
        <w:t>2054</w:t>
      </w:r>
      <w:r>
        <w:rPr>
          <w:sz w:val="22"/>
        </w:rPr>
        <w:t>:</w:t>
      </w:r>
      <w:r>
        <w:rPr>
          <w:spacing w:val="-1"/>
          <w:sz w:val="22"/>
        </w:rPr>
        <w:t> </w:t>
      </w:r>
      <w:r>
        <w:rPr>
          <w:rFonts w:ascii="Arial"/>
          <w:i/>
          <w:sz w:val="22"/>
        </w:rPr>
        <w:t>Circolazione</w:t>
      </w:r>
      <w:r>
        <w:rPr>
          <w:rFonts w:ascii="Arial"/>
          <w:i/>
          <w:spacing w:val="-1"/>
          <w:sz w:val="22"/>
        </w:rPr>
        <w:t> </w:t>
      </w:r>
      <w:r>
        <w:rPr>
          <w:rFonts w:ascii="Arial"/>
          <w:i/>
          <w:sz w:val="22"/>
        </w:rPr>
        <w:t>di</w:t>
      </w:r>
      <w:r>
        <w:rPr>
          <w:rFonts w:ascii="Arial"/>
          <w:i/>
          <w:spacing w:val="-1"/>
          <w:sz w:val="22"/>
        </w:rPr>
        <w:t> </w:t>
      </w:r>
      <w:r>
        <w:rPr>
          <w:rFonts w:ascii="Arial"/>
          <w:i/>
          <w:spacing w:val="-2"/>
          <w:sz w:val="22"/>
        </w:rPr>
        <w:t>veicoli</w:t>
      </w:r>
    </w:p>
    <w:p>
      <w:pPr>
        <w:pStyle w:val="BodyText"/>
        <w:spacing w:line="271" w:lineRule="auto" w:before="33"/>
        <w:ind w:right="123"/>
      </w:pPr>
      <w:r>
        <w:rPr/>
        <w:t>“Il conducente di un veicolo senza guida di rotaie è obbligato a risarcire il danno prodotto a persone</w:t>
      </w:r>
      <w:r>
        <w:rPr>
          <w:spacing w:val="-2"/>
        </w:rPr>
        <w:t> </w:t>
      </w:r>
      <w:r>
        <w:rPr/>
        <w:t>o</w:t>
      </w:r>
      <w:r>
        <w:rPr>
          <w:spacing w:val="-2"/>
        </w:rPr>
        <w:t> </w:t>
      </w:r>
      <w:r>
        <w:rPr/>
        <w:t>a</w:t>
      </w:r>
      <w:r>
        <w:rPr>
          <w:spacing w:val="-2"/>
        </w:rPr>
        <w:t> </w:t>
      </w:r>
      <w:r>
        <w:rPr/>
        <w:t>cose</w:t>
      </w:r>
      <w:r>
        <w:rPr>
          <w:spacing w:val="-2"/>
        </w:rPr>
        <w:t> </w:t>
      </w:r>
      <w:r>
        <w:rPr/>
        <w:t>dalla</w:t>
      </w:r>
      <w:r>
        <w:rPr>
          <w:spacing w:val="-2"/>
        </w:rPr>
        <w:t> </w:t>
      </w:r>
      <w:r>
        <w:rPr/>
        <w:t>circolazione</w:t>
      </w:r>
      <w:r>
        <w:rPr>
          <w:spacing w:val="-2"/>
        </w:rPr>
        <w:t> </w:t>
      </w:r>
      <w:r>
        <w:rPr/>
        <w:t>del</w:t>
      </w:r>
      <w:r>
        <w:rPr>
          <w:spacing w:val="-2"/>
        </w:rPr>
        <w:t> </w:t>
      </w:r>
      <w:r>
        <w:rPr/>
        <w:t>veicolo,</w:t>
      </w:r>
      <w:r>
        <w:rPr>
          <w:spacing w:val="-3"/>
        </w:rPr>
        <w:t> </w:t>
      </w:r>
      <w:r>
        <w:rPr/>
        <w:t>se</w:t>
      </w:r>
      <w:r>
        <w:rPr>
          <w:spacing w:val="-2"/>
        </w:rPr>
        <w:t> </w:t>
      </w:r>
      <w:r>
        <w:rPr/>
        <w:t>non</w:t>
      </w:r>
      <w:r>
        <w:rPr>
          <w:spacing w:val="-2"/>
        </w:rPr>
        <w:t> </w:t>
      </w:r>
      <w:r>
        <w:rPr/>
        <w:t>prova</w:t>
      </w:r>
      <w:r>
        <w:rPr>
          <w:spacing w:val="-2"/>
        </w:rPr>
        <w:t> </w:t>
      </w:r>
      <w:r>
        <w:rPr/>
        <w:t>di</w:t>
      </w:r>
      <w:r>
        <w:rPr>
          <w:spacing w:val="-2"/>
        </w:rPr>
        <w:t> </w:t>
      </w:r>
      <w:r>
        <w:rPr/>
        <w:t>aver</w:t>
      </w:r>
      <w:r>
        <w:rPr>
          <w:spacing w:val="-2"/>
        </w:rPr>
        <w:t> </w:t>
      </w:r>
      <w:r>
        <w:rPr/>
        <w:t>fatto</w:t>
      </w:r>
      <w:r>
        <w:rPr>
          <w:spacing w:val="-2"/>
        </w:rPr>
        <w:t> </w:t>
      </w:r>
      <w:r>
        <w:rPr/>
        <w:t>tutto</w:t>
      </w:r>
      <w:r>
        <w:rPr>
          <w:spacing w:val="-2"/>
        </w:rPr>
        <w:t> </w:t>
      </w:r>
      <w:r>
        <w:rPr/>
        <w:t>il</w:t>
      </w:r>
      <w:r>
        <w:rPr>
          <w:spacing w:val="-2"/>
        </w:rPr>
        <w:t> </w:t>
      </w:r>
      <w:r>
        <w:rPr/>
        <w:t>possibile</w:t>
      </w:r>
      <w:r>
        <w:rPr>
          <w:spacing w:val="-2"/>
        </w:rPr>
        <w:t> </w:t>
      </w:r>
      <w:r>
        <w:rPr/>
        <w:t>per evitare il danno.</w:t>
      </w:r>
    </w:p>
    <w:p>
      <w:pPr>
        <w:pStyle w:val="BodyText"/>
        <w:spacing w:line="271" w:lineRule="auto" w:before="2"/>
        <w:ind w:firstLine="122"/>
      </w:pPr>
      <w:r>
        <w:rPr/>
        <w:t>Nel</w:t>
      </w:r>
      <w:r>
        <w:rPr>
          <w:spacing w:val="-3"/>
        </w:rPr>
        <w:t> </w:t>
      </w:r>
      <w:r>
        <w:rPr/>
        <w:t>caso</w:t>
      </w:r>
      <w:r>
        <w:rPr>
          <w:spacing w:val="-3"/>
        </w:rPr>
        <w:t> </w:t>
      </w:r>
      <w:r>
        <w:rPr/>
        <w:t>di</w:t>
      </w:r>
      <w:r>
        <w:rPr>
          <w:spacing w:val="-3"/>
        </w:rPr>
        <w:t> </w:t>
      </w:r>
      <w:r>
        <w:rPr/>
        <w:t>scontro</w:t>
      </w:r>
      <w:r>
        <w:rPr>
          <w:spacing w:val="-3"/>
        </w:rPr>
        <w:t> </w:t>
      </w:r>
      <w:r>
        <w:rPr/>
        <w:t>tra</w:t>
      </w:r>
      <w:r>
        <w:rPr>
          <w:spacing w:val="-3"/>
        </w:rPr>
        <w:t> </w:t>
      </w:r>
      <w:r>
        <w:rPr/>
        <w:t>veicoli</w:t>
      </w:r>
      <w:r>
        <w:rPr>
          <w:spacing w:val="-3"/>
        </w:rPr>
        <w:t> </w:t>
      </w:r>
      <w:r>
        <w:rPr/>
        <w:t>si</w:t>
      </w:r>
      <w:r>
        <w:rPr>
          <w:spacing w:val="-3"/>
        </w:rPr>
        <w:t> </w:t>
      </w:r>
      <w:r>
        <w:rPr/>
        <w:t>presume,</w:t>
      </w:r>
      <w:r>
        <w:rPr>
          <w:spacing w:val="-4"/>
        </w:rPr>
        <w:t> </w:t>
      </w:r>
      <w:r>
        <w:rPr/>
        <w:t>fino</w:t>
      </w:r>
      <w:r>
        <w:rPr>
          <w:spacing w:val="-3"/>
        </w:rPr>
        <w:t> </w:t>
      </w:r>
      <w:r>
        <w:rPr/>
        <w:t>a</w:t>
      </w:r>
      <w:r>
        <w:rPr>
          <w:spacing w:val="-3"/>
        </w:rPr>
        <w:t> </w:t>
      </w:r>
      <w:r>
        <w:rPr/>
        <w:t>prova</w:t>
      </w:r>
      <w:r>
        <w:rPr>
          <w:spacing w:val="-3"/>
        </w:rPr>
        <w:t> </w:t>
      </w:r>
      <w:r>
        <w:rPr/>
        <w:t>contraria,</w:t>
      </w:r>
      <w:r>
        <w:rPr>
          <w:spacing w:val="-4"/>
        </w:rPr>
        <w:t> </w:t>
      </w:r>
      <w:r>
        <w:rPr/>
        <w:t>che</w:t>
      </w:r>
      <w:r>
        <w:rPr>
          <w:spacing w:val="-3"/>
        </w:rPr>
        <w:t> </w:t>
      </w:r>
      <w:r>
        <w:rPr/>
        <w:t>ciascuno</w:t>
      </w:r>
      <w:r>
        <w:rPr>
          <w:spacing w:val="-3"/>
        </w:rPr>
        <w:t> </w:t>
      </w:r>
      <w:r>
        <w:rPr/>
        <w:t>dei</w:t>
      </w:r>
      <w:r>
        <w:rPr>
          <w:spacing w:val="-3"/>
        </w:rPr>
        <w:t> </w:t>
      </w:r>
      <w:r>
        <w:rPr/>
        <w:t>conducenti abbia concorso ugualmente a produrre il danno subìto dai singoli veicoli.</w:t>
      </w:r>
    </w:p>
    <w:p>
      <w:pPr>
        <w:pStyle w:val="BodyText"/>
        <w:spacing w:line="271" w:lineRule="auto" w:before="2"/>
        <w:ind w:right="123" w:firstLine="122"/>
      </w:pPr>
      <w:r>
        <w:rPr/>
        <w:t>Il proprietario del veicolo o, in sua vece, l'usufruttuario o l'acquirente con patto di riservato dominio,</w:t>
      </w:r>
      <w:r>
        <w:rPr>
          <w:spacing w:val="-3"/>
        </w:rPr>
        <w:t> </w:t>
      </w:r>
      <w:r>
        <w:rPr/>
        <w:t>è</w:t>
      </w:r>
      <w:r>
        <w:rPr>
          <w:spacing w:val="-3"/>
        </w:rPr>
        <w:t> </w:t>
      </w:r>
      <w:r>
        <w:rPr/>
        <w:t>responsabile</w:t>
      </w:r>
      <w:r>
        <w:rPr>
          <w:spacing w:val="-3"/>
        </w:rPr>
        <w:t> </w:t>
      </w:r>
      <w:r>
        <w:rPr/>
        <w:t>in</w:t>
      </w:r>
      <w:r>
        <w:rPr>
          <w:spacing w:val="-3"/>
        </w:rPr>
        <w:t> </w:t>
      </w:r>
      <w:r>
        <w:rPr/>
        <w:t>solido</w:t>
      </w:r>
      <w:r>
        <w:rPr>
          <w:spacing w:val="-3"/>
        </w:rPr>
        <w:t> </w:t>
      </w:r>
      <w:r>
        <w:rPr/>
        <w:t>col</w:t>
      </w:r>
      <w:r>
        <w:rPr>
          <w:spacing w:val="-3"/>
        </w:rPr>
        <w:t> </w:t>
      </w:r>
      <w:r>
        <w:rPr/>
        <w:t>conducente,</w:t>
      </w:r>
      <w:r>
        <w:rPr>
          <w:spacing w:val="-3"/>
        </w:rPr>
        <w:t> </w:t>
      </w:r>
      <w:r>
        <w:rPr/>
        <w:t>se</w:t>
      </w:r>
      <w:r>
        <w:rPr>
          <w:spacing w:val="-3"/>
        </w:rPr>
        <w:t> </w:t>
      </w:r>
      <w:r>
        <w:rPr/>
        <w:t>non</w:t>
      </w:r>
      <w:r>
        <w:rPr>
          <w:spacing w:val="-3"/>
        </w:rPr>
        <w:t> </w:t>
      </w:r>
      <w:r>
        <w:rPr/>
        <w:t>prova</w:t>
      </w:r>
      <w:r>
        <w:rPr>
          <w:spacing w:val="-3"/>
        </w:rPr>
        <w:t> </w:t>
      </w:r>
      <w:r>
        <w:rPr/>
        <w:t>che</w:t>
      </w:r>
      <w:r>
        <w:rPr>
          <w:spacing w:val="-3"/>
        </w:rPr>
        <w:t> </w:t>
      </w:r>
      <w:r>
        <w:rPr/>
        <w:t>la</w:t>
      </w:r>
      <w:r>
        <w:rPr>
          <w:spacing w:val="-3"/>
        </w:rPr>
        <w:t> </w:t>
      </w:r>
      <w:r>
        <w:rPr/>
        <w:t>circolazione</w:t>
      </w:r>
      <w:r>
        <w:rPr>
          <w:spacing w:val="-3"/>
        </w:rPr>
        <w:t> </w:t>
      </w:r>
      <w:r>
        <w:rPr/>
        <w:t>del</w:t>
      </w:r>
      <w:r>
        <w:rPr>
          <w:spacing w:val="-3"/>
        </w:rPr>
        <w:t> </w:t>
      </w:r>
      <w:r>
        <w:rPr/>
        <w:t>veicolo</w:t>
      </w:r>
      <w:r>
        <w:rPr>
          <w:spacing w:val="-3"/>
        </w:rPr>
        <w:t> </w:t>
      </w:r>
      <w:r>
        <w:rPr/>
        <w:t>è avvenuta contro la sua volontà.</w:t>
      </w:r>
    </w:p>
    <w:p>
      <w:pPr>
        <w:pStyle w:val="BodyText"/>
        <w:spacing w:line="271" w:lineRule="auto" w:before="2"/>
        <w:ind w:firstLine="122"/>
      </w:pPr>
      <w:r>
        <w:rPr/>
        <w:t>In</w:t>
      </w:r>
      <w:r>
        <w:rPr>
          <w:spacing w:val="-3"/>
        </w:rPr>
        <w:t> </w:t>
      </w:r>
      <w:r>
        <w:rPr/>
        <w:t>ogni</w:t>
      </w:r>
      <w:r>
        <w:rPr>
          <w:spacing w:val="-3"/>
        </w:rPr>
        <w:t> </w:t>
      </w:r>
      <w:r>
        <w:rPr/>
        <w:t>caso</w:t>
      </w:r>
      <w:r>
        <w:rPr>
          <w:spacing w:val="-3"/>
        </w:rPr>
        <w:t> </w:t>
      </w:r>
      <w:r>
        <w:rPr/>
        <w:t>le</w:t>
      </w:r>
      <w:r>
        <w:rPr>
          <w:spacing w:val="-3"/>
        </w:rPr>
        <w:t> </w:t>
      </w:r>
      <w:r>
        <w:rPr/>
        <w:t>persone</w:t>
      </w:r>
      <w:r>
        <w:rPr>
          <w:spacing w:val="-3"/>
        </w:rPr>
        <w:t> </w:t>
      </w:r>
      <w:r>
        <w:rPr/>
        <w:t>indicate</w:t>
      </w:r>
      <w:r>
        <w:rPr>
          <w:spacing w:val="-3"/>
        </w:rPr>
        <w:t> </w:t>
      </w:r>
      <w:r>
        <w:rPr/>
        <w:t>dai</w:t>
      </w:r>
      <w:r>
        <w:rPr>
          <w:spacing w:val="-3"/>
        </w:rPr>
        <w:t> </w:t>
      </w:r>
      <w:r>
        <w:rPr/>
        <w:t>commi</w:t>
      </w:r>
      <w:r>
        <w:rPr>
          <w:spacing w:val="-3"/>
        </w:rPr>
        <w:t> </w:t>
      </w:r>
      <w:r>
        <w:rPr/>
        <w:t>precedenti</w:t>
      </w:r>
      <w:r>
        <w:rPr>
          <w:spacing w:val="-3"/>
        </w:rPr>
        <w:t> </w:t>
      </w:r>
      <w:r>
        <w:rPr/>
        <w:t>sono</w:t>
      </w:r>
      <w:r>
        <w:rPr>
          <w:spacing w:val="-3"/>
        </w:rPr>
        <w:t> </w:t>
      </w:r>
      <w:r>
        <w:rPr/>
        <w:t>responsabili</w:t>
      </w:r>
      <w:r>
        <w:rPr>
          <w:spacing w:val="-3"/>
        </w:rPr>
        <w:t> </w:t>
      </w:r>
      <w:r>
        <w:rPr/>
        <w:t>dei</w:t>
      </w:r>
      <w:r>
        <w:rPr>
          <w:spacing w:val="-3"/>
        </w:rPr>
        <w:t> </w:t>
      </w:r>
      <w:r>
        <w:rPr/>
        <w:t>danni</w:t>
      </w:r>
      <w:r>
        <w:rPr>
          <w:spacing w:val="-3"/>
        </w:rPr>
        <w:t> </w:t>
      </w:r>
      <w:r>
        <w:rPr/>
        <w:t>derivati</w:t>
      </w:r>
      <w:r>
        <w:rPr>
          <w:spacing w:val="-3"/>
        </w:rPr>
        <w:t> </w:t>
      </w:r>
      <w:r>
        <w:rPr/>
        <w:t>da</w:t>
      </w:r>
      <w:r>
        <w:rPr>
          <w:spacing w:val="-3"/>
        </w:rPr>
        <w:t> </w:t>
      </w:r>
      <w:r>
        <w:rPr/>
        <w:t>vizi di costruzione o da difetto di manutenzione del veicolo”.</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2055</w:t>
      </w:r>
      <w:r>
        <w:rPr>
          <w:sz w:val="22"/>
        </w:rPr>
        <w:t>:</w:t>
      </w:r>
      <w:r>
        <w:rPr>
          <w:spacing w:val="-1"/>
          <w:sz w:val="22"/>
        </w:rPr>
        <w:t> </w:t>
      </w:r>
      <w:r>
        <w:rPr>
          <w:rFonts w:ascii="Arial"/>
          <w:i/>
          <w:sz w:val="22"/>
        </w:rPr>
        <w:t>Circolazione</w:t>
      </w:r>
      <w:r>
        <w:rPr>
          <w:rFonts w:ascii="Arial"/>
          <w:i/>
          <w:spacing w:val="-1"/>
          <w:sz w:val="22"/>
        </w:rPr>
        <w:t> </w:t>
      </w:r>
      <w:r>
        <w:rPr>
          <w:rFonts w:ascii="Arial"/>
          <w:i/>
          <w:sz w:val="22"/>
        </w:rPr>
        <w:t>di</w:t>
      </w:r>
      <w:r>
        <w:rPr>
          <w:rFonts w:ascii="Arial"/>
          <w:i/>
          <w:spacing w:val="-1"/>
          <w:sz w:val="22"/>
        </w:rPr>
        <w:t> </w:t>
      </w:r>
      <w:r>
        <w:rPr>
          <w:rFonts w:ascii="Arial"/>
          <w:i/>
          <w:spacing w:val="-2"/>
          <w:sz w:val="22"/>
        </w:rPr>
        <w:t>veicoli</w:t>
      </w:r>
    </w:p>
    <w:p>
      <w:pPr>
        <w:pStyle w:val="BodyText"/>
        <w:spacing w:line="271" w:lineRule="auto" w:before="33"/>
      </w:pPr>
      <w:r>
        <w:rPr/>
        <w:t>“Se</w:t>
      </w:r>
      <w:r>
        <w:rPr>
          <w:spacing w:val="-2"/>
        </w:rPr>
        <w:t> </w:t>
      </w:r>
      <w:r>
        <w:rPr/>
        <w:t>il</w:t>
      </w:r>
      <w:r>
        <w:rPr>
          <w:spacing w:val="-2"/>
        </w:rPr>
        <w:t> </w:t>
      </w:r>
      <w:r>
        <w:rPr/>
        <w:t>fatto</w:t>
      </w:r>
      <w:r>
        <w:rPr>
          <w:spacing w:val="-2"/>
        </w:rPr>
        <w:t> </w:t>
      </w:r>
      <w:r>
        <w:rPr/>
        <w:t>dannoso</w:t>
      </w:r>
      <w:r>
        <w:rPr>
          <w:spacing w:val="-2"/>
        </w:rPr>
        <w:t> </w:t>
      </w:r>
      <w:r>
        <w:rPr/>
        <w:t>è</w:t>
      </w:r>
      <w:r>
        <w:rPr>
          <w:spacing w:val="-2"/>
        </w:rPr>
        <w:t> </w:t>
      </w:r>
      <w:r>
        <w:rPr/>
        <w:t>imputabile</w:t>
      </w:r>
      <w:r>
        <w:rPr>
          <w:spacing w:val="-2"/>
        </w:rPr>
        <w:t> </w:t>
      </w:r>
      <w:r>
        <w:rPr/>
        <w:t>a</w:t>
      </w:r>
      <w:r>
        <w:rPr>
          <w:spacing w:val="-2"/>
        </w:rPr>
        <w:t> </w:t>
      </w:r>
      <w:r>
        <w:rPr/>
        <w:t>più</w:t>
      </w:r>
      <w:r>
        <w:rPr>
          <w:spacing w:val="-2"/>
        </w:rPr>
        <w:t> </w:t>
      </w:r>
      <w:r>
        <w:rPr/>
        <w:t>persone,</w:t>
      </w:r>
      <w:r>
        <w:rPr>
          <w:spacing w:val="-3"/>
        </w:rPr>
        <w:t> </w:t>
      </w:r>
      <w:r>
        <w:rPr/>
        <w:t>tutte</w:t>
      </w:r>
      <w:r>
        <w:rPr>
          <w:spacing w:val="-2"/>
        </w:rPr>
        <w:t> </w:t>
      </w:r>
      <w:r>
        <w:rPr/>
        <w:t>sono</w:t>
      </w:r>
      <w:r>
        <w:rPr>
          <w:spacing w:val="-2"/>
        </w:rPr>
        <w:t> </w:t>
      </w:r>
      <w:r>
        <w:rPr/>
        <w:t>obbligate</w:t>
      </w:r>
      <w:r>
        <w:rPr>
          <w:spacing w:val="-2"/>
        </w:rPr>
        <w:t> </w:t>
      </w:r>
      <w:r>
        <w:rPr/>
        <w:t>in</w:t>
      </w:r>
      <w:r>
        <w:rPr>
          <w:spacing w:val="-2"/>
        </w:rPr>
        <w:t> </w:t>
      </w:r>
      <w:r>
        <w:rPr/>
        <w:t>solido</w:t>
      </w:r>
      <w:r>
        <w:rPr>
          <w:spacing w:val="-2"/>
        </w:rPr>
        <w:t> </w:t>
      </w:r>
      <w:r>
        <w:rPr/>
        <w:t>al</w:t>
      </w:r>
      <w:r>
        <w:rPr>
          <w:spacing w:val="-2"/>
        </w:rPr>
        <w:t> </w:t>
      </w:r>
      <w:r>
        <w:rPr/>
        <w:t>risarcimento</w:t>
      </w:r>
      <w:r>
        <w:rPr>
          <w:spacing w:val="-2"/>
        </w:rPr>
        <w:t> </w:t>
      </w:r>
      <w:r>
        <w:rPr/>
        <w:t>del </w:t>
      </w:r>
      <w:r>
        <w:rPr>
          <w:spacing w:val="-2"/>
        </w:rPr>
        <w:t>danno.</w:t>
      </w:r>
    </w:p>
    <w:p>
      <w:pPr>
        <w:pStyle w:val="BodyText"/>
        <w:spacing w:line="271" w:lineRule="auto" w:before="2"/>
        <w:ind w:firstLine="122"/>
      </w:pPr>
      <w:r>
        <w:rPr/>
        <w:t>Colui</w:t>
      </w:r>
      <w:r>
        <w:rPr>
          <w:spacing w:val="-3"/>
        </w:rPr>
        <w:t> </w:t>
      </w:r>
      <w:r>
        <w:rPr/>
        <w:t>che</w:t>
      </w:r>
      <w:r>
        <w:rPr>
          <w:spacing w:val="-3"/>
        </w:rPr>
        <w:t> </w:t>
      </w:r>
      <w:r>
        <w:rPr/>
        <w:t>ha</w:t>
      </w:r>
      <w:r>
        <w:rPr>
          <w:spacing w:val="-3"/>
        </w:rPr>
        <w:t> </w:t>
      </w:r>
      <w:r>
        <w:rPr/>
        <w:t>risarcito</w:t>
      </w:r>
      <w:r>
        <w:rPr>
          <w:spacing w:val="-3"/>
        </w:rPr>
        <w:t> </w:t>
      </w:r>
      <w:r>
        <w:rPr/>
        <w:t>il</w:t>
      </w:r>
      <w:r>
        <w:rPr>
          <w:spacing w:val="-3"/>
        </w:rPr>
        <w:t> </w:t>
      </w:r>
      <w:r>
        <w:rPr/>
        <w:t>danno</w:t>
      </w:r>
      <w:r>
        <w:rPr>
          <w:spacing w:val="-3"/>
        </w:rPr>
        <w:t> </w:t>
      </w:r>
      <w:r>
        <w:rPr/>
        <w:t>ha</w:t>
      </w:r>
      <w:r>
        <w:rPr>
          <w:spacing w:val="-3"/>
        </w:rPr>
        <w:t> </w:t>
      </w:r>
      <w:r>
        <w:rPr/>
        <w:t>regresso</w:t>
      </w:r>
      <w:r>
        <w:rPr>
          <w:spacing w:val="-3"/>
        </w:rPr>
        <w:t> </w:t>
      </w:r>
      <w:r>
        <w:rPr/>
        <w:t>contro</w:t>
      </w:r>
      <w:r>
        <w:rPr>
          <w:spacing w:val="-3"/>
        </w:rPr>
        <w:t> </w:t>
      </w:r>
      <w:r>
        <w:rPr/>
        <w:t>ciascuno</w:t>
      </w:r>
      <w:r>
        <w:rPr>
          <w:spacing w:val="-3"/>
        </w:rPr>
        <w:t> </w:t>
      </w:r>
      <w:r>
        <w:rPr/>
        <w:t>degli</w:t>
      </w:r>
      <w:r>
        <w:rPr>
          <w:spacing w:val="-3"/>
        </w:rPr>
        <w:t> </w:t>
      </w:r>
      <w:r>
        <w:rPr/>
        <w:t>altri,</w:t>
      </w:r>
      <w:r>
        <w:rPr>
          <w:spacing w:val="-4"/>
        </w:rPr>
        <w:t> </w:t>
      </w:r>
      <w:r>
        <w:rPr/>
        <w:t>nella</w:t>
      </w:r>
      <w:r>
        <w:rPr>
          <w:spacing w:val="-3"/>
        </w:rPr>
        <w:t> </w:t>
      </w:r>
      <w:r>
        <w:rPr/>
        <w:t>misura</w:t>
      </w:r>
      <w:r>
        <w:rPr>
          <w:spacing w:val="-3"/>
        </w:rPr>
        <w:t> </w:t>
      </w:r>
      <w:r>
        <w:rPr/>
        <w:t>determinata dalla gravità della rispettiva colpa e dall'entità delle conseguenze che ne sono derivate.</w:t>
      </w:r>
    </w:p>
    <w:p>
      <w:pPr>
        <w:pStyle w:val="BodyText"/>
        <w:spacing w:before="1"/>
        <w:ind w:left="264"/>
      </w:pPr>
      <w:r>
        <w:rPr/>
        <w:t>Nel</w:t>
      </w:r>
      <w:r>
        <w:rPr>
          <w:spacing w:val="-1"/>
        </w:rPr>
        <w:t> </w:t>
      </w:r>
      <w:r>
        <w:rPr/>
        <w:t>dubbio,</w:t>
      </w:r>
      <w:r>
        <w:rPr>
          <w:spacing w:val="-2"/>
        </w:rPr>
        <w:t> </w:t>
      </w:r>
      <w:r>
        <w:rPr/>
        <w:t>le</w:t>
      </w:r>
      <w:r>
        <w:rPr>
          <w:spacing w:val="-1"/>
        </w:rPr>
        <w:t> </w:t>
      </w:r>
      <w:r>
        <w:rPr/>
        <w:t>singole</w:t>
      </w:r>
      <w:r>
        <w:rPr>
          <w:spacing w:val="-1"/>
        </w:rPr>
        <w:t> </w:t>
      </w:r>
      <w:r>
        <w:rPr/>
        <w:t>colpe</w:t>
      </w:r>
      <w:r>
        <w:rPr>
          <w:spacing w:val="-1"/>
        </w:rPr>
        <w:t> </w:t>
      </w:r>
      <w:r>
        <w:rPr/>
        <w:t>si</w:t>
      </w:r>
      <w:r>
        <w:rPr>
          <w:spacing w:val="-1"/>
        </w:rPr>
        <w:t> </w:t>
      </w:r>
      <w:r>
        <w:rPr/>
        <w:t>presumono </w:t>
      </w:r>
      <w:r>
        <w:rPr>
          <w:spacing w:val="-2"/>
        </w:rPr>
        <w:t>uguali”.</w:t>
      </w:r>
    </w:p>
    <w:p>
      <w:pPr>
        <w:pStyle w:val="BodyText"/>
        <w:spacing w:before="67"/>
        <w:ind w:left="0"/>
      </w:pPr>
    </w:p>
    <w:p>
      <w:pPr>
        <w:spacing w:before="0"/>
        <w:ind w:left="141" w:right="0" w:firstLine="0"/>
        <w:jc w:val="left"/>
        <w:rPr>
          <w:rFonts w:ascii="Arial"/>
          <w:i/>
          <w:sz w:val="22"/>
        </w:rPr>
      </w:pPr>
      <w:r>
        <w:rPr>
          <w:rFonts w:ascii="Arial"/>
          <w:b/>
          <w:sz w:val="22"/>
        </w:rPr>
        <w:t>Art.</w:t>
      </w:r>
      <w:r>
        <w:rPr>
          <w:rFonts w:ascii="Arial"/>
          <w:b/>
          <w:spacing w:val="-4"/>
          <w:sz w:val="22"/>
        </w:rPr>
        <w:t> </w:t>
      </w:r>
      <w:r>
        <w:rPr>
          <w:rFonts w:ascii="Arial"/>
          <w:b/>
          <w:sz w:val="22"/>
        </w:rPr>
        <w:t>2056</w:t>
      </w:r>
      <w:r>
        <w:rPr>
          <w:sz w:val="22"/>
        </w:rPr>
        <w:t>:</w:t>
      </w:r>
      <w:r>
        <w:rPr>
          <w:spacing w:val="-3"/>
          <w:sz w:val="22"/>
        </w:rPr>
        <w:t> </w:t>
      </w:r>
      <w:r>
        <w:rPr>
          <w:rFonts w:ascii="Arial"/>
          <w:i/>
          <w:sz w:val="22"/>
        </w:rPr>
        <w:t>Valutazione</w:t>
      </w:r>
      <w:r>
        <w:rPr>
          <w:rFonts w:ascii="Arial"/>
          <w:i/>
          <w:spacing w:val="-3"/>
          <w:sz w:val="22"/>
        </w:rPr>
        <w:t> </w:t>
      </w:r>
      <w:r>
        <w:rPr>
          <w:rFonts w:ascii="Arial"/>
          <w:i/>
          <w:sz w:val="22"/>
        </w:rPr>
        <w:t>dei</w:t>
      </w:r>
      <w:r>
        <w:rPr>
          <w:rFonts w:ascii="Arial"/>
          <w:i/>
          <w:spacing w:val="-2"/>
          <w:sz w:val="22"/>
        </w:rPr>
        <w:t> danni</w:t>
      </w:r>
    </w:p>
    <w:p>
      <w:pPr>
        <w:pStyle w:val="BodyText"/>
        <w:spacing w:line="271" w:lineRule="auto"/>
      </w:pPr>
      <w:r>
        <w:rPr/>
        <w:t>“Il</w:t>
      </w:r>
      <w:r>
        <w:rPr>
          <w:spacing w:val="-3"/>
        </w:rPr>
        <w:t> </w:t>
      </w:r>
      <w:r>
        <w:rPr/>
        <w:t>risarcimento</w:t>
      </w:r>
      <w:r>
        <w:rPr>
          <w:spacing w:val="-3"/>
        </w:rPr>
        <w:t> </w:t>
      </w:r>
      <w:r>
        <w:rPr/>
        <w:t>dovuto</w:t>
      </w:r>
      <w:r>
        <w:rPr>
          <w:spacing w:val="-3"/>
        </w:rPr>
        <w:t> </w:t>
      </w:r>
      <w:r>
        <w:rPr/>
        <w:t>al</w:t>
      </w:r>
      <w:r>
        <w:rPr>
          <w:spacing w:val="-3"/>
        </w:rPr>
        <w:t> </w:t>
      </w:r>
      <w:r>
        <w:rPr/>
        <w:t>danneggiato</w:t>
      </w:r>
      <w:r>
        <w:rPr>
          <w:spacing w:val="-3"/>
        </w:rPr>
        <w:t> </w:t>
      </w:r>
      <w:r>
        <w:rPr/>
        <w:t>si</w:t>
      </w:r>
      <w:r>
        <w:rPr>
          <w:spacing w:val="-3"/>
        </w:rPr>
        <w:t> </w:t>
      </w:r>
      <w:r>
        <w:rPr/>
        <w:t>deve</w:t>
      </w:r>
      <w:r>
        <w:rPr>
          <w:spacing w:val="-3"/>
        </w:rPr>
        <w:t> </w:t>
      </w:r>
      <w:r>
        <w:rPr/>
        <w:t>determinare</w:t>
      </w:r>
      <w:r>
        <w:rPr>
          <w:spacing w:val="-3"/>
        </w:rPr>
        <w:t> </w:t>
      </w:r>
      <w:r>
        <w:rPr/>
        <w:t>secondo</w:t>
      </w:r>
      <w:r>
        <w:rPr>
          <w:spacing w:val="-3"/>
        </w:rPr>
        <w:t> </w:t>
      </w:r>
      <w:r>
        <w:rPr/>
        <w:t>le</w:t>
      </w:r>
      <w:r>
        <w:rPr>
          <w:spacing w:val="-3"/>
        </w:rPr>
        <w:t> </w:t>
      </w:r>
      <w:r>
        <w:rPr/>
        <w:t>disposizioni</w:t>
      </w:r>
      <w:r>
        <w:rPr>
          <w:spacing w:val="-3"/>
        </w:rPr>
        <w:t> </w:t>
      </w:r>
      <w:r>
        <w:rPr/>
        <w:t>degli</w:t>
      </w:r>
      <w:r>
        <w:rPr>
          <w:spacing w:val="-3"/>
        </w:rPr>
        <w:t> </w:t>
      </w:r>
      <w:r>
        <w:rPr/>
        <w:t>artt.</w:t>
      </w:r>
      <w:r>
        <w:rPr>
          <w:spacing w:val="-4"/>
        </w:rPr>
        <w:t> </w:t>
      </w:r>
      <w:r>
        <w:rPr/>
        <w:t>1223, 1226 e 1227.</w:t>
      </w:r>
    </w:p>
    <w:p>
      <w:pPr>
        <w:pStyle w:val="BodyText"/>
        <w:spacing w:before="1"/>
        <w:ind w:left="264"/>
      </w:pPr>
      <w:r>
        <w:rPr/>
        <w:t>Il</w:t>
      </w:r>
      <w:r>
        <w:rPr>
          <w:spacing w:val="-4"/>
        </w:rPr>
        <w:t> </w:t>
      </w:r>
      <w:r>
        <w:rPr/>
        <w:t>lucro</w:t>
      </w:r>
      <w:r>
        <w:rPr>
          <w:spacing w:val="-1"/>
        </w:rPr>
        <w:t> </w:t>
      </w:r>
      <w:r>
        <w:rPr/>
        <w:t>cessante</w:t>
      </w:r>
      <w:r>
        <w:rPr>
          <w:spacing w:val="-1"/>
        </w:rPr>
        <w:t> </w:t>
      </w:r>
      <w:r>
        <w:rPr/>
        <w:t>è</w:t>
      </w:r>
      <w:r>
        <w:rPr>
          <w:spacing w:val="-1"/>
        </w:rPr>
        <w:t> </w:t>
      </w:r>
      <w:r>
        <w:rPr/>
        <w:t>valutato</w:t>
      </w:r>
      <w:r>
        <w:rPr>
          <w:spacing w:val="-2"/>
        </w:rPr>
        <w:t> </w:t>
      </w:r>
      <w:r>
        <w:rPr/>
        <w:t>dal</w:t>
      </w:r>
      <w:r>
        <w:rPr>
          <w:spacing w:val="-1"/>
        </w:rPr>
        <w:t> </w:t>
      </w:r>
      <w:r>
        <w:rPr/>
        <w:t>giudice</w:t>
      </w:r>
      <w:r>
        <w:rPr>
          <w:spacing w:val="-1"/>
        </w:rPr>
        <w:t> </w:t>
      </w:r>
      <w:r>
        <w:rPr/>
        <w:t>con</w:t>
      </w:r>
      <w:r>
        <w:rPr>
          <w:spacing w:val="-1"/>
        </w:rPr>
        <w:t> </w:t>
      </w:r>
      <w:r>
        <w:rPr/>
        <w:t>equo</w:t>
      </w:r>
      <w:r>
        <w:rPr>
          <w:spacing w:val="-2"/>
        </w:rPr>
        <w:t> </w:t>
      </w:r>
      <w:r>
        <w:rPr/>
        <w:t>apprezzamento</w:t>
      </w:r>
      <w:r>
        <w:rPr>
          <w:spacing w:val="-1"/>
        </w:rPr>
        <w:t> </w:t>
      </w:r>
      <w:r>
        <w:rPr/>
        <w:t>delle</w:t>
      </w:r>
      <w:r>
        <w:rPr>
          <w:spacing w:val="-1"/>
        </w:rPr>
        <w:t> </w:t>
      </w:r>
      <w:r>
        <w:rPr/>
        <w:t>circostanze</w:t>
      </w:r>
      <w:r>
        <w:rPr>
          <w:spacing w:val="-1"/>
        </w:rPr>
        <w:t> </w:t>
      </w:r>
      <w:r>
        <w:rPr/>
        <w:t>del</w:t>
      </w:r>
      <w:r>
        <w:rPr>
          <w:spacing w:val="-1"/>
        </w:rPr>
        <w:t> </w:t>
      </w:r>
      <w:r>
        <w:rPr>
          <w:spacing w:val="-2"/>
        </w:rPr>
        <w:t>caso”.</w:t>
      </w:r>
    </w:p>
    <w:p>
      <w:pPr>
        <w:pStyle w:val="BodyText"/>
        <w:spacing w:before="67"/>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2057</w:t>
      </w:r>
      <w:r>
        <w:rPr>
          <w:sz w:val="22"/>
        </w:rPr>
        <w:t>: </w:t>
      </w:r>
      <w:r>
        <w:rPr>
          <w:rFonts w:ascii="Arial"/>
          <w:i/>
          <w:sz w:val="22"/>
        </w:rPr>
        <w:t>Danni </w:t>
      </w:r>
      <w:r>
        <w:rPr>
          <w:rFonts w:ascii="Arial"/>
          <w:i/>
          <w:spacing w:val="-2"/>
          <w:sz w:val="22"/>
        </w:rPr>
        <w:t>permanenti</w:t>
      </w:r>
    </w:p>
    <w:p>
      <w:pPr>
        <w:pStyle w:val="BodyText"/>
        <w:spacing w:line="271" w:lineRule="auto"/>
        <w:ind w:right="720"/>
        <w:jc w:val="both"/>
      </w:pPr>
      <w:r>
        <w:rPr/>
        <w:t>“Quando il danno alle persone ha carattere permanente la liquidazione può essere fatta dal giudice,</w:t>
      </w:r>
      <w:r>
        <w:rPr>
          <w:spacing w:val="-3"/>
        </w:rPr>
        <w:t> </w:t>
      </w:r>
      <w:r>
        <w:rPr/>
        <w:t>tenuto</w:t>
      </w:r>
      <w:r>
        <w:rPr>
          <w:spacing w:val="-3"/>
        </w:rPr>
        <w:t> </w:t>
      </w:r>
      <w:r>
        <w:rPr/>
        <w:t>conto</w:t>
      </w:r>
      <w:r>
        <w:rPr>
          <w:spacing w:val="-3"/>
        </w:rPr>
        <w:t> </w:t>
      </w:r>
      <w:r>
        <w:rPr/>
        <w:t>delle</w:t>
      </w:r>
      <w:r>
        <w:rPr>
          <w:spacing w:val="-3"/>
        </w:rPr>
        <w:t> </w:t>
      </w:r>
      <w:r>
        <w:rPr/>
        <w:t>condizioni</w:t>
      </w:r>
      <w:r>
        <w:rPr>
          <w:spacing w:val="-3"/>
        </w:rPr>
        <w:t> </w:t>
      </w:r>
      <w:r>
        <w:rPr/>
        <w:t>delle</w:t>
      </w:r>
      <w:r>
        <w:rPr>
          <w:spacing w:val="-3"/>
        </w:rPr>
        <w:t> </w:t>
      </w:r>
      <w:r>
        <w:rPr/>
        <w:t>parti</w:t>
      </w:r>
      <w:r>
        <w:rPr>
          <w:spacing w:val="-3"/>
        </w:rPr>
        <w:t> </w:t>
      </w:r>
      <w:r>
        <w:rPr/>
        <w:t>e</w:t>
      </w:r>
      <w:r>
        <w:rPr>
          <w:spacing w:val="-3"/>
        </w:rPr>
        <w:t> </w:t>
      </w:r>
      <w:r>
        <w:rPr/>
        <w:t>della</w:t>
      </w:r>
      <w:r>
        <w:rPr>
          <w:spacing w:val="-3"/>
        </w:rPr>
        <w:t> </w:t>
      </w:r>
      <w:r>
        <w:rPr/>
        <w:t>natura</w:t>
      </w:r>
      <w:r>
        <w:rPr>
          <w:spacing w:val="-3"/>
        </w:rPr>
        <w:t> </w:t>
      </w:r>
      <w:r>
        <w:rPr/>
        <w:t>del</w:t>
      </w:r>
      <w:r>
        <w:rPr>
          <w:spacing w:val="-3"/>
        </w:rPr>
        <w:t> </w:t>
      </w:r>
      <w:r>
        <w:rPr/>
        <w:t>danno,</w:t>
      </w:r>
      <w:r>
        <w:rPr>
          <w:spacing w:val="-3"/>
        </w:rPr>
        <w:t> </w:t>
      </w:r>
      <w:r>
        <w:rPr/>
        <w:t>sotto</w:t>
      </w:r>
      <w:r>
        <w:rPr>
          <w:spacing w:val="-3"/>
        </w:rPr>
        <w:t> </w:t>
      </w:r>
      <w:r>
        <w:rPr/>
        <w:t>forma</w:t>
      </w:r>
      <w:r>
        <w:rPr>
          <w:spacing w:val="-3"/>
        </w:rPr>
        <w:t> </w:t>
      </w:r>
      <w:r>
        <w:rPr/>
        <w:t>di</w:t>
      </w:r>
      <w:r>
        <w:rPr>
          <w:spacing w:val="-3"/>
        </w:rPr>
        <w:t> </w:t>
      </w:r>
      <w:r>
        <w:rPr/>
        <w:t>una rendita vitalizia. In tal caso il giudice dispone le opportune cautele”.</w:t>
      </w:r>
    </w:p>
    <w:p>
      <w:pPr>
        <w:pStyle w:val="BodyText"/>
        <w:spacing w:before="35"/>
        <w:ind w:left="0"/>
      </w:pPr>
    </w:p>
    <w:p>
      <w:pPr>
        <w:spacing w:before="1"/>
        <w:ind w:left="141" w:right="0" w:firstLine="0"/>
        <w:jc w:val="left"/>
        <w:rPr>
          <w:rFonts w:ascii="Arial"/>
          <w:i/>
          <w:sz w:val="22"/>
        </w:rPr>
      </w:pPr>
      <w:r>
        <w:rPr>
          <w:rFonts w:ascii="Arial"/>
          <w:b/>
          <w:sz w:val="22"/>
        </w:rPr>
        <w:t>Art.</w:t>
      </w:r>
      <w:r>
        <w:rPr>
          <w:rFonts w:ascii="Arial"/>
          <w:b/>
          <w:spacing w:val="-3"/>
          <w:sz w:val="22"/>
        </w:rPr>
        <w:t> </w:t>
      </w:r>
      <w:r>
        <w:rPr>
          <w:rFonts w:ascii="Arial"/>
          <w:b/>
          <w:sz w:val="22"/>
        </w:rPr>
        <w:t>2058</w:t>
      </w:r>
      <w:r>
        <w:rPr>
          <w:sz w:val="22"/>
        </w:rPr>
        <w:t>:</w:t>
      </w:r>
      <w:r>
        <w:rPr>
          <w:spacing w:val="-1"/>
          <w:sz w:val="22"/>
        </w:rPr>
        <w:t> </w:t>
      </w:r>
      <w:r>
        <w:rPr>
          <w:rFonts w:ascii="Arial"/>
          <w:i/>
          <w:sz w:val="22"/>
        </w:rPr>
        <w:t>Risarcimento</w:t>
      </w:r>
      <w:r>
        <w:rPr>
          <w:rFonts w:ascii="Arial"/>
          <w:i/>
          <w:spacing w:val="-2"/>
          <w:sz w:val="22"/>
        </w:rPr>
        <w:t> </w:t>
      </w:r>
      <w:r>
        <w:rPr>
          <w:rFonts w:ascii="Arial"/>
          <w:i/>
          <w:sz w:val="22"/>
        </w:rPr>
        <w:t>in</w:t>
      </w:r>
      <w:r>
        <w:rPr>
          <w:rFonts w:ascii="Arial"/>
          <w:i/>
          <w:spacing w:val="-1"/>
          <w:sz w:val="22"/>
        </w:rPr>
        <w:t> </w:t>
      </w:r>
      <w:r>
        <w:rPr>
          <w:rFonts w:ascii="Arial"/>
          <w:i/>
          <w:sz w:val="22"/>
        </w:rPr>
        <w:t>forma</w:t>
      </w:r>
      <w:r>
        <w:rPr>
          <w:rFonts w:ascii="Arial"/>
          <w:i/>
          <w:spacing w:val="-1"/>
          <w:sz w:val="22"/>
        </w:rPr>
        <w:t> </w:t>
      </w:r>
      <w:r>
        <w:rPr>
          <w:rFonts w:ascii="Arial"/>
          <w:i/>
          <w:spacing w:val="-2"/>
          <w:sz w:val="22"/>
        </w:rPr>
        <w:t>specifica</w:t>
      </w:r>
    </w:p>
    <w:p>
      <w:pPr>
        <w:pStyle w:val="BodyText"/>
        <w:spacing w:line="271" w:lineRule="auto" w:before="33"/>
      </w:pPr>
      <w:r>
        <w:rPr/>
        <w:t>“Il</w:t>
      </w:r>
      <w:r>
        <w:rPr>
          <w:spacing w:val="-3"/>
        </w:rPr>
        <w:t> </w:t>
      </w:r>
      <w:r>
        <w:rPr/>
        <w:t>danneggiato</w:t>
      </w:r>
      <w:r>
        <w:rPr>
          <w:spacing w:val="-3"/>
        </w:rPr>
        <w:t> </w:t>
      </w:r>
      <w:r>
        <w:rPr/>
        <w:t>può</w:t>
      </w:r>
      <w:r>
        <w:rPr>
          <w:spacing w:val="-3"/>
        </w:rPr>
        <w:t> </w:t>
      </w:r>
      <w:r>
        <w:rPr/>
        <w:t>chiedere</w:t>
      </w:r>
      <w:r>
        <w:rPr>
          <w:spacing w:val="-3"/>
        </w:rPr>
        <w:t> </w:t>
      </w:r>
      <w:r>
        <w:rPr/>
        <w:t>la</w:t>
      </w:r>
      <w:r>
        <w:rPr>
          <w:spacing w:val="-3"/>
        </w:rPr>
        <w:t> </w:t>
      </w:r>
      <w:r>
        <w:rPr/>
        <w:t>reintegrazione</w:t>
      </w:r>
      <w:r>
        <w:rPr>
          <w:spacing w:val="-3"/>
        </w:rPr>
        <w:t> </w:t>
      </w:r>
      <w:r>
        <w:rPr/>
        <w:t>in</w:t>
      </w:r>
      <w:r>
        <w:rPr>
          <w:spacing w:val="-3"/>
        </w:rPr>
        <w:t> </w:t>
      </w:r>
      <w:r>
        <w:rPr/>
        <w:t>forma</w:t>
      </w:r>
      <w:r>
        <w:rPr>
          <w:spacing w:val="-3"/>
        </w:rPr>
        <w:t> </w:t>
      </w:r>
      <w:r>
        <w:rPr/>
        <w:t>specifica,</w:t>
      </w:r>
      <w:r>
        <w:rPr>
          <w:spacing w:val="-4"/>
        </w:rPr>
        <w:t> </w:t>
      </w:r>
      <w:r>
        <w:rPr/>
        <w:t>qualora</w:t>
      </w:r>
      <w:r>
        <w:rPr>
          <w:spacing w:val="-3"/>
        </w:rPr>
        <w:t> </w:t>
      </w:r>
      <w:r>
        <w:rPr/>
        <w:t>sia</w:t>
      </w:r>
      <w:r>
        <w:rPr>
          <w:spacing w:val="-3"/>
        </w:rPr>
        <w:t> </w:t>
      </w:r>
      <w:r>
        <w:rPr/>
        <w:t>in</w:t>
      </w:r>
      <w:r>
        <w:rPr>
          <w:spacing w:val="-3"/>
        </w:rPr>
        <w:t> </w:t>
      </w:r>
      <w:r>
        <w:rPr/>
        <w:t>tutto</w:t>
      </w:r>
      <w:r>
        <w:rPr>
          <w:spacing w:val="-3"/>
        </w:rPr>
        <w:t> </w:t>
      </w:r>
      <w:r>
        <w:rPr/>
        <w:t>o</w:t>
      </w:r>
      <w:r>
        <w:rPr>
          <w:spacing w:val="-3"/>
        </w:rPr>
        <w:t> </w:t>
      </w:r>
      <w:r>
        <w:rPr/>
        <w:t>in</w:t>
      </w:r>
      <w:r>
        <w:rPr>
          <w:spacing w:val="-3"/>
        </w:rPr>
        <w:t> </w:t>
      </w:r>
      <w:r>
        <w:rPr/>
        <w:t>parte </w:t>
      </w:r>
      <w:r>
        <w:rPr>
          <w:spacing w:val="-2"/>
        </w:rPr>
        <w:t>possibile.</w:t>
      </w:r>
    </w:p>
    <w:p>
      <w:pPr>
        <w:pStyle w:val="BodyText"/>
        <w:spacing w:line="271" w:lineRule="auto" w:before="2"/>
        <w:ind w:firstLine="118"/>
      </w:pPr>
      <w:r>
        <w:rPr/>
        <w:t>Tuttavia</w:t>
      </w:r>
      <w:r>
        <w:rPr>
          <w:spacing w:val="-4"/>
        </w:rPr>
        <w:t> </w:t>
      </w:r>
      <w:r>
        <w:rPr/>
        <w:t>il</w:t>
      </w:r>
      <w:r>
        <w:rPr>
          <w:spacing w:val="-4"/>
        </w:rPr>
        <w:t> </w:t>
      </w:r>
      <w:r>
        <w:rPr/>
        <w:t>giudice</w:t>
      </w:r>
      <w:r>
        <w:rPr>
          <w:spacing w:val="-4"/>
        </w:rPr>
        <w:t> </w:t>
      </w:r>
      <w:r>
        <w:rPr/>
        <w:t>può</w:t>
      </w:r>
      <w:r>
        <w:rPr>
          <w:spacing w:val="-4"/>
        </w:rPr>
        <w:t> </w:t>
      </w:r>
      <w:r>
        <w:rPr/>
        <w:t>disporre</w:t>
      </w:r>
      <w:r>
        <w:rPr>
          <w:spacing w:val="-4"/>
        </w:rPr>
        <w:t> </w:t>
      </w:r>
      <w:r>
        <w:rPr/>
        <w:t>che</w:t>
      </w:r>
      <w:r>
        <w:rPr>
          <w:spacing w:val="-4"/>
        </w:rPr>
        <w:t> </w:t>
      </w:r>
      <w:r>
        <w:rPr/>
        <w:t>il</w:t>
      </w:r>
      <w:r>
        <w:rPr>
          <w:spacing w:val="-4"/>
        </w:rPr>
        <w:t> </w:t>
      </w:r>
      <w:r>
        <w:rPr/>
        <w:t>risarcimento</w:t>
      </w:r>
      <w:r>
        <w:rPr>
          <w:spacing w:val="-4"/>
        </w:rPr>
        <w:t> </w:t>
      </w:r>
      <w:r>
        <w:rPr/>
        <w:t>avvenga</w:t>
      </w:r>
      <w:r>
        <w:rPr>
          <w:spacing w:val="-4"/>
        </w:rPr>
        <w:t> </w:t>
      </w:r>
      <w:r>
        <w:rPr/>
        <w:t>solo</w:t>
      </w:r>
      <w:r>
        <w:rPr>
          <w:spacing w:val="-4"/>
        </w:rPr>
        <w:t> </w:t>
      </w:r>
      <w:r>
        <w:rPr/>
        <w:t>per</w:t>
      </w:r>
      <w:r>
        <w:rPr>
          <w:spacing w:val="-4"/>
        </w:rPr>
        <w:t> </w:t>
      </w:r>
      <w:r>
        <w:rPr/>
        <w:t>equivalente,</w:t>
      </w:r>
      <w:r>
        <w:rPr>
          <w:spacing w:val="-4"/>
        </w:rPr>
        <w:t> </w:t>
      </w:r>
      <w:r>
        <w:rPr/>
        <w:t>se</w:t>
      </w:r>
      <w:r>
        <w:rPr>
          <w:spacing w:val="-4"/>
        </w:rPr>
        <w:t> </w:t>
      </w:r>
      <w:r>
        <w:rPr/>
        <w:t>la reintegrazione in forma specifica risulta eccessivamente onerosa per il debitore”.</w:t>
      </w:r>
    </w:p>
    <w:p>
      <w:pPr>
        <w:pStyle w:val="BodyText"/>
        <w:ind w:left="0"/>
      </w:pPr>
    </w:p>
    <w:p>
      <w:pPr>
        <w:spacing w:before="1"/>
        <w:ind w:left="141" w:right="0" w:firstLine="0"/>
        <w:jc w:val="left"/>
        <w:rPr>
          <w:rFonts w:ascii="Arial"/>
          <w:i/>
          <w:sz w:val="22"/>
        </w:rPr>
      </w:pPr>
      <w:r>
        <w:rPr>
          <w:rFonts w:ascii="Arial"/>
          <w:b/>
          <w:sz w:val="22"/>
        </w:rPr>
        <w:t>Art.</w:t>
      </w:r>
      <w:r>
        <w:rPr>
          <w:rFonts w:ascii="Arial"/>
          <w:b/>
          <w:spacing w:val="-2"/>
          <w:sz w:val="22"/>
        </w:rPr>
        <w:t> </w:t>
      </w:r>
      <w:r>
        <w:rPr>
          <w:rFonts w:ascii="Arial"/>
          <w:b/>
          <w:sz w:val="22"/>
        </w:rPr>
        <w:t>2059</w:t>
      </w:r>
      <w:r>
        <w:rPr>
          <w:sz w:val="22"/>
        </w:rPr>
        <w:t>: </w:t>
      </w:r>
      <w:r>
        <w:rPr>
          <w:rFonts w:ascii="Arial"/>
          <w:i/>
          <w:sz w:val="22"/>
        </w:rPr>
        <w:t>Danni non </w:t>
      </w:r>
      <w:r>
        <w:rPr>
          <w:rFonts w:ascii="Arial"/>
          <w:i/>
          <w:spacing w:val="-2"/>
          <w:sz w:val="22"/>
        </w:rPr>
        <w:t>patrimoniali</w:t>
      </w:r>
    </w:p>
    <w:p>
      <w:pPr>
        <w:pStyle w:val="BodyText"/>
        <w:spacing w:before="33"/>
      </w:pPr>
      <w:r>
        <w:rPr/>
        <w:t>“Il</w:t>
      </w:r>
      <w:r>
        <w:rPr>
          <w:spacing w:val="-4"/>
        </w:rPr>
        <w:t> </w:t>
      </w:r>
      <w:r>
        <w:rPr/>
        <w:t>danno</w:t>
      </w:r>
      <w:r>
        <w:rPr>
          <w:spacing w:val="-1"/>
        </w:rPr>
        <w:t> </w:t>
      </w:r>
      <w:r>
        <w:rPr/>
        <w:t>non</w:t>
      </w:r>
      <w:r>
        <w:rPr>
          <w:spacing w:val="-1"/>
        </w:rPr>
        <w:t> </w:t>
      </w:r>
      <w:r>
        <w:rPr/>
        <w:t>patrimoniale</w:t>
      </w:r>
      <w:r>
        <w:rPr>
          <w:spacing w:val="-1"/>
        </w:rPr>
        <w:t> </w:t>
      </w:r>
      <w:r>
        <w:rPr/>
        <w:t>deve</w:t>
      </w:r>
      <w:r>
        <w:rPr>
          <w:spacing w:val="-2"/>
        </w:rPr>
        <w:t> </w:t>
      </w:r>
      <w:r>
        <w:rPr/>
        <w:t>essere</w:t>
      </w:r>
      <w:r>
        <w:rPr>
          <w:spacing w:val="-1"/>
        </w:rPr>
        <w:t> </w:t>
      </w:r>
      <w:r>
        <w:rPr/>
        <w:t>risarcito</w:t>
      </w:r>
      <w:r>
        <w:rPr>
          <w:spacing w:val="-1"/>
        </w:rPr>
        <w:t> </w:t>
      </w:r>
      <w:r>
        <w:rPr/>
        <w:t>solo</w:t>
      </w:r>
      <w:r>
        <w:rPr>
          <w:spacing w:val="-1"/>
        </w:rPr>
        <w:t> </w:t>
      </w:r>
      <w:r>
        <w:rPr/>
        <w:t>nei</w:t>
      </w:r>
      <w:r>
        <w:rPr>
          <w:spacing w:val="-2"/>
        </w:rPr>
        <w:t> </w:t>
      </w:r>
      <w:r>
        <w:rPr/>
        <w:t>casi</w:t>
      </w:r>
      <w:r>
        <w:rPr>
          <w:spacing w:val="-1"/>
        </w:rPr>
        <w:t> </w:t>
      </w:r>
      <w:r>
        <w:rPr/>
        <w:t>determinati</w:t>
      </w:r>
      <w:r>
        <w:rPr>
          <w:spacing w:val="-1"/>
        </w:rPr>
        <w:t> </w:t>
      </w:r>
      <w:r>
        <w:rPr/>
        <w:t>dalla</w:t>
      </w:r>
      <w:r>
        <w:rPr>
          <w:spacing w:val="-1"/>
        </w:rPr>
        <w:t> </w:t>
      </w:r>
      <w:r>
        <w:rPr>
          <w:spacing w:val="-2"/>
        </w:rPr>
        <w:t>legge”.</w:t>
      </w:r>
    </w:p>
    <w:p>
      <w:pPr>
        <w:pStyle w:val="BodyText"/>
        <w:spacing w:after="0"/>
        <w:sectPr>
          <w:pgSz w:w="11910" w:h="16840"/>
          <w:pgMar w:header="0" w:footer="823" w:top="1020" w:bottom="1080" w:left="992" w:right="1133"/>
        </w:sectPr>
      </w:pPr>
    </w:p>
    <w:p>
      <w:pPr>
        <w:spacing w:before="76"/>
        <w:ind w:left="149" w:right="8" w:firstLine="0"/>
        <w:jc w:val="center"/>
        <w:rPr>
          <w:rFonts w:ascii="Arial" w:hAnsi="Arial"/>
          <w:b/>
          <w:sz w:val="22"/>
        </w:rPr>
      </w:pPr>
      <w:r>
        <w:rPr>
          <w:rFonts w:ascii="Arial" w:hAnsi="Arial"/>
          <w:b/>
          <w:sz w:val="22"/>
        </w:rPr>
        <w:t>LIBRO</w:t>
      </w:r>
      <w:r>
        <w:rPr>
          <w:rFonts w:ascii="Arial" w:hAnsi="Arial"/>
          <w:b/>
          <w:spacing w:val="-1"/>
          <w:sz w:val="22"/>
        </w:rPr>
        <w:t> </w:t>
      </w:r>
      <w:r>
        <w:rPr>
          <w:rFonts w:ascii="Arial" w:hAnsi="Arial"/>
          <w:b/>
          <w:sz w:val="22"/>
        </w:rPr>
        <w:t>6°: DELLA</w:t>
      </w:r>
      <w:r>
        <w:rPr>
          <w:rFonts w:ascii="Arial" w:hAnsi="Arial"/>
          <w:b/>
          <w:spacing w:val="-9"/>
          <w:sz w:val="22"/>
        </w:rPr>
        <w:t> </w:t>
      </w:r>
      <w:r>
        <w:rPr>
          <w:rFonts w:ascii="Arial" w:hAnsi="Arial"/>
          <w:b/>
          <w:sz w:val="22"/>
        </w:rPr>
        <w:t>TUTELA</w:t>
      </w:r>
      <w:r>
        <w:rPr>
          <w:rFonts w:ascii="Arial" w:hAnsi="Arial"/>
          <w:b/>
          <w:spacing w:val="-9"/>
          <w:sz w:val="22"/>
        </w:rPr>
        <w:t> </w:t>
      </w:r>
      <w:r>
        <w:rPr>
          <w:rFonts w:ascii="Arial" w:hAnsi="Arial"/>
          <w:b/>
          <w:sz w:val="22"/>
        </w:rPr>
        <w:t>DEI</w:t>
      </w:r>
      <w:r>
        <w:rPr>
          <w:rFonts w:ascii="Arial" w:hAnsi="Arial"/>
          <w:b/>
          <w:spacing w:val="-1"/>
          <w:sz w:val="22"/>
        </w:rPr>
        <w:t> </w:t>
      </w:r>
      <w:r>
        <w:rPr>
          <w:rFonts w:ascii="Arial" w:hAnsi="Arial"/>
          <w:b/>
          <w:spacing w:val="-2"/>
          <w:sz w:val="22"/>
        </w:rPr>
        <w:t>DIRITTI</w:t>
      </w:r>
    </w:p>
    <w:p>
      <w:pPr>
        <w:pStyle w:val="BodyText"/>
        <w:spacing w:before="86"/>
        <w:ind w:left="0"/>
        <w:rPr>
          <w:rFonts w:ascii="Arial"/>
          <w:b/>
        </w:rPr>
      </w:pPr>
    </w:p>
    <w:p>
      <w:pPr>
        <w:pStyle w:val="Heading1"/>
        <w:spacing w:before="1"/>
      </w:pPr>
      <w:r>
        <w:rPr>
          <w:rFonts w:ascii="Microsoft Sans Serif" w:hAnsi="Microsoft Sans Serif"/>
          <w:b w:val="0"/>
        </w:rPr>
        <w:t>→</w:t>
      </w:r>
      <w:r>
        <w:rPr>
          <w:rFonts w:ascii="Microsoft Sans Serif" w:hAnsi="Microsoft Sans Serif"/>
          <w:b w:val="0"/>
          <w:spacing w:val="-9"/>
        </w:rPr>
        <w:t> </w:t>
      </w:r>
      <w:r>
        <w:rPr/>
        <w:t>TITOLO</w:t>
      </w:r>
      <w:r>
        <w:rPr>
          <w:spacing w:val="-10"/>
        </w:rPr>
        <w:t> </w:t>
      </w:r>
      <w:r>
        <w:rPr/>
        <w:t>I:</w:t>
      </w:r>
      <w:r>
        <w:rPr>
          <w:spacing w:val="-10"/>
        </w:rPr>
        <w:t> </w:t>
      </w:r>
      <w:r>
        <w:rPr/>
        <w:t>della</w:t>
      </w:r>
      <w:r>
        <w:rPr>
          <w:spacing w:val="-9"/>
        </w:rPr>
        <w:t> </w:t>
      </w:r>
      <w:r>
        <w:rPr>
          <w:spacing w:val="-2"/>
        </w:rPr>
        <w:t>trascrizione</w:t>
      </w:r>
    </w:p>
    <w:p>
      <w:pPr>
        <w:pStyle w:val="BodyText"/>
        <w:spacing w:before="59"/>
        <w:rPr>
          <w:rFonts w:ascii="Times New Roman"/>
        </w:rPr>
      </w:pPr>
      <w:r>
        <w:rPr>
          <w:rFonts w:ascii="Times New Roman"/>
          <w:w w:val="105"/>
          <w:u w:val="single"/>
        </w:rPr>
        <w:t>Capo</w:t>
      </w:r>
      <w:r>
        <w:rPr>
          <w:rFonts w:ascii="Times New Roman"/>
          <w:spacing w:val="-3"/>
          <w:w w:val="105"/>
          <w:u w:val="single"/>
        </w:rPr>
        <w:t> </w:t>
      </w:r>
      <w:r>
        <w:rPr>
          <w:rFonts w:ascii="Times New Roman"/>
          <w:w w:val="105"/>
          <w:u w:val="single"/>
        </w:rPr>
        <w:t>I:</w:t>
      </w:r>
      <w:r>
        <w:rPr>
          <w:rFonts w:ascii="Times New Roman"/>
          <w:spacing w:val="-2"/>
          <w:w w:val="105"/>
          <w:u w:val="single"/>
        </w:rPr>
        <w:t> </w:t>
      </w:r>
      <w:r>
        <w:rPr>
          <w:rFonts w:ascii="Times New Roman"/>
          <w:w w:val="105"/>
          <w:u w:val="single"/>
        </w:rPr>
        <w:t>della</w:t>
      </w:r>
      <w:r>
        <w:rPr>
          <w:rFonts w:ascii="Times New Roman"/>
          <w:spacing w:val="-3"/>
          <w:w w:val="105"/>
          <w:u w:val="single"/>
        </w:rPr>
        <w:t> </w:t>
      </w:r>
      <w:r>
        <w:rPr>
          <w:rFonts w:ascii="Times New Roman"/>
          <w:w w:val="105"/>
          <w:u w:val="single"/>
        </w:rPr>
        <w:t>trascrizione</w:t>
      </w:r>
      <w:r>
        <w:rPr>
          <w:rFonts w:ascii="Times New Roman"/>
          <w:spacing w:val="-2"/>
          <w:w w:val="105"/>
          <w:u w:val="single"/>
        </w:rPr>
        <w:t> </w:t>
      </w:r>
      <w:r>
        <w:rPr>
          <w:rFonts w:ascii="Times New Roman"/>
          <w:w w:val="105"/>
          <w:u w:val="single"/>
        </w:rPr>
        <w:t>degli</w:t>
      </w:r>
      <w:r>
        <w:rPr>
          <w:rFonts w:ascii="Times New Roman"/>
          <w:spacing w:val="-2"/>
          <w:w w:val="105"/>
          <w:u w:val="single"/>
        </w:rPr>
        <w:t> </w:t>
      </w:r>
      <w:r>
        <w:rPr>
          <w:rFonts w:ascii="Times New Roman"/>
          <w:w w:val="105"/>
          <w:u w:val="single"/>
        </w:rPr>
        <w:t>atti</w:t>
      </w:r>
      <w:r>
        <w:rPr>
          <w:rFonts w:ascii="Times New Roman"/>
          <w:spacing w:val="-3"/>
          <w:w w:val="105"/>
          <w:u w:val="single"/>
        </w:rPr>
        <w:t> </w:t>
      </w:r>
      <w:r>
        <w:rPr>
          <w:rFonts w:ascii="Times New Roman"/>
          <w:w w:val="105"/>
          <w:u w:val="single"/>
        </w:rPr>
        <w:t>relativi</w:t>
      </w:r>
      <w:r>
        <w:rPr>
          <w:rFonts w:ascii="Times New Roman"/>
          <w:spacing w:val="-2"/>
          <w:w w:val="105"/>
          <w:u w:val="single"/>
        </w:rPr>
        <w:t> </w:t>
      </w:r>
      <w:r>
        <w:rPr>
          <w:rFonts w:ascii="Times New Roman"/>
          <w:w w:val="105"/>
          <w:u w:val="single"/>
        </w:rPr>
        <w:t>ai</w:t>
      </w:r>
      <w:r>
        <w:rPr>
          <w:rFonts w:ascii="Times New Roman"/>
          <w:spacing w:val="-3"/>
          <w:w w:val="105"/>
          <w:u w:val="single"/>
        </w:rPr>
        <w:t> </w:t>
      </w:r>
      <w:r>
        <w:rPr>
          <w:rFonts w:ascii="Times New Roman"/>
          <w:w w:val="105"/>
          <w:u w:val="single"/>
        </w:rPr>
        <w:t>beni</w:t>
      </w:r>
      <w:r>
        <w:rPr>
          <w:rFonts w:ascii="Times New Roman"/>
          <w:spacing w:val="-2"/>
          <w:w w:val="105"/>
          <w:u w:val="single"/>
        </w:rPr>
        <w:t> immobili</w:t>
      </w:r>
    </w:p>
    <w:p>
      <w:pPr>
        <w:spacing w:before="46"/>
        <w:ind w:left="141" w:right="0" w:firstLine="0"/>
        <w:jc w:val="left"/>
        <w:rPr>
          <w:rFonts w:ascii="Arial"/>
          <w:i/>
          <w:sz w:val="22"/>
        </w:rPr>
      </w:pPr>
      <w:r>
        <w:rPr>
          <w:rFonts w:ascii="Arial"/>
          <w:b/>
          <w:sz w:val="22"/>
        </w:rPr>
        <w:t>Art.</w:t>
      </w:r>
      <w:r>
        <w:rPr>
          <w:rFonts w:ascii="Arial"/>
          <w:b/>
          <w:spacing w:val="-2"/>
          <w:sz w:val="22"/>
        </w:rPr>
        <w:t> </w:t>
      </w:r>
      <w:r>
        <w:rPr>
          <w:rFonts w:ascii="Arial"/>
          <w:b/>
          <w:sz w:val="22"/>
        </w:rPr>
        <w:t>2643</w:t>
      </w:r>
      <w:r>
        <w:rPr>
          <w:sz w:val="22"/>
        </w:rPr>
        <w:t>: </w:t>
      </w:r>
      <w:r>
        <w:rPr>
          <w:rFonts w:ascii="Arial"/>
          <w:i/>
          <w:sz w:val="22"/>
        </w:rPr>
        <w:t>Atti</w:t>
      </w:r>
      <w:r>
        <w:rPr>
          <w:rFonts w:ascii="Arial"/>
          <w:i/>
          <w:spacing w:val="-1"/>
          <w:sz w:val="22"/>
        </w:rPr>
        <w:t> </w:t>
      </w:r>
      <w:r>
        <w:rPr>
          <w:rFonts w:ascii="Arial"/>
          <w:i/>
          <w:sz w:val="22"/>
        </w:rPr>
        <w:t>soggetti a </w:t>
      </w:r>
      <w:r>
        <w:rPr>
          <w:rFonts w:ascii="Arial"/>
          <w:i/>
          <w:spacing w:val="-2"/>
          <w:sz w:val="22"/>
        </w:rPr>
        <w:t>trascrizione</w:t>
      </w:r>
    </w:p>
    <w:p>
      <w:pPr>
        <w:pStyle w:val="BodyText"/>
      </w:pPr>
      <w:r>
        <w:rPr/>
        <w:t>“Si</w:t>
      </w:r>
      <w:r>
        <w:rPr>
          <w:spacing w:val="-2"/>
        </w:rPr>
        <w:t> </w:t>
      </w:r>
      <w:r>
        <w:rPr/>
        <w:t>devono</w:t>
      </w:r>
      <w:r>
        <w:rPr>
          <w:spacing w:val="-1"/>
        </w:rPr>
        <w:t> </w:t>
      </w:r>
      <w:r>
        <w:rPr/>
        <w:t>rendere</w:t>
      </w:r>
      <w:r>
        <w:rPr>
          <w:spacing w:val="-2"/>
        </w:rPr>
        <w:t> </w:t>
      </w:r>
      <w:r>
        <w:rPr/>
        <w:t>pubblici</w:t>
      </w:r>
      <w:r>
        <w:rPr>
          <w:spacing w:val="-1"/>
        </w:rPr>
        <w:t> </w:t>
      </w:r>
      <w:r>
        <w:rPr/>
        <w:t>col</w:t>
      </w:r>
      <w:r>
        <w:rPr>
          <w:spacing w:val="-2"/>
        </w:rPr>
        <w:t> </w:t>
      </w:r>
      <w:r>
        <w:rPr/>
        <w:t>mezzo</w:t>
      </w:r>
      <w:r>
        <w:rPr>
          <w:spacing w:val="-1"/>
        </w:rPr>
        <w:t> </w:t>
      </w:r>
      <w:r>
        <w:rPr/>
        <w:t>della</w:t>
      </w:r>
      <w:r>
        <w:rPr>
          <w:spacing w:val="-1"/>
        </w:rPr>
        <w:t> </w:t>
      </w:r>
      <w:r>
        <w:rPr>
          <w:spacing w:val="-2"/>
        </w:rPr>
        <w:t>trascrizione:</w:t>
      </w:r>
    </w:p>
    <w:p>
      <w:pPr>
        <w:pStyle w:val="ListParagraph"/>
        <w:numPr>
          <w:ilvl w:val="0"/>
          <w:numId w:val="24"/>
        </w:numPr>
        <w:tabs>
          <w:tab w:pos="499" w:val="left" w:leader="none"/>
        </w:tabs>
        <w:spacing w:line="240" w:lineRule="auto" w:before="33" w:after="0"/>
        <w:ind w:left="499" w:right="0" w:hanging="358"/>
        <w:jc w:val="left"/>
        <w:rPr>
          <w:sz w:val="22"/>
        </w:rPr>
      </w:pPr>
      <w:r>
        <w:rPr>
          <w:sz w:val="22"/>
        </w:rPr>
        <w:t>i</w:t>
      </w:r>
      <w:r>
        <w:rPr>
          <w:spacing w:val="-2"/>
          <w:sz w:val="22"/>
        </w:rPr>
        <w:t> </w:t>
      </w:r>
      <w:r>
        <w:rPr>
          <w:sz w:val="22"/>
        </w:rPr>
        <w:t>contratti</w:t>
      </w:r>
      <w:r>
        <w:rPr>
          <w:spacing w:val="-1"/>
          <w:sz w:val="22"/>
        </w:rPr>
        <w:t> </w:t>
      </w:r>
      <w:r>
        <w:rPr>
          <w:sz w:val="22"/>
        </w:rPr>
        <w:t>che</w:t>
      </w:r>
      <w:r>
        <w:rPr>
          <w:spacing w:val="-1"/>
          <w:sz w:val="22"/>
        </w:rPr>
        <w:t> </w:t>
      </w:r>
      <w:r>
        <w:rPr>
          <w:sz w:val="22"/>
        </w:rPr>
        <w:t>trasferiscono</w:t>
      </w:r>
      <w:r>
        <w:rPr>
          <w:spacing w:val="-1"/>
          <w:sz w:val="22"/>
        </w:rPr>
        <w:t> </w:t>
      </w:r>
      <w:r>
        <w:rPr>
          <w:sz w:val="22"/>
        </w:rPr>
        <w:t>la</w:t>
      </w:r>
      <w:r>
        <w:rPr>
          <w:spacing w:val="-1"/>
          <w:sz w:val="22"/>
        </w:rPr>
        <w:t> </w:t>
      </w:r>
      <w:r>
        <w:rPr>
          <w:sz w:val="22"/>
        </w:rPr>
        <w:t>proprietà</w:t>
      </w:r>
      <w:r>
        <w:rPr>
          <w:spacing w:val="-1"/>
          <w:sz w:val="22"/>
        </w:rPr>
        <w:t> </w:t>
      </w:r>
      <w:r>
        <w:rPr>
          <w:sz w:val="22"/>
        </w:rPr>
        <w:t>di</w:t>
      </w:r>
      <w:r>
        <w:rPr>
          <w:spacing w:val="-1"/>
          <w:sz w:val="22"/>
        </w:rPr>
        <w:t> </w:t>
      </w:r>
      <w:r>
        <w:rPr>
          <w:sz w:val="22"/>
        </w:rPr>
        <w:t>beni</w:t>
      </w:r>
      <w:r>
        <w:rPr>
          <w:spacing w:val="-1"/>
          <w:sz w:val="22"/>
        </w:rPr>
        <w:t> </w:t>
      </w:r>
      <w:r>
        <w:rPr>
          <w:spacing w:val="-2"/>
          <w:sz w:val="22"/>
        </w:rPr>
        <w:t>immobili;</w:t>
      </w:r>
    </w:p>
    <w:p>
      <w:pPr>
        <w:pStyle w:val="ListParagraph"/>
        <w:numPr>
          <w:ilvl w:val="0"/>
          <w:numId w:val="24"/>
        </w:numPr>
        <w:tabs>
          <w:tab w:pos="499" w:val="left" w:leader="none"/>
          <w:tab w:pos="501" w:val="left" w:leader="none"/>
        </w:tabs>
        <w:spacing w:line="271" w:lineRule="auto" w:before="34" w:after="0"/>
        <w:ind w:left="501" w:right="179" w:hanging="360"/>
        <w:jc w:val="left"/>
        <w:rPr>
          <w:sz w:val="22"/>
        </w:rPr>
      </w:pPr>
      <w:r>
        <w:rPr>
          <w:sz w:val="22"/>
        </w:rPr>
        <w:t>i</w:t>
      </w:r>
      <w:r>
        <w:rPr>
          <w:spacing w:val="-3"/>
          <w:sz w:val="22"/>
        </w:rPr>
        <w:t> </w:t>
      </w:r>
      <w:r>
        <w:rPr>
          <w:sz w:val="22"/>
        </w:rPr>
        <w:t>contratti</w:t>
      </w:r>
      <w:r>
        <w:rPr>
          <w:spacing w:val="-3"/>
          <w:sz w:val="22"/>
        </w:rPr>
        <w:t> </w:t>
      </w:r>
      <w:r>
        <w:rPr>
          <w:sz w:val="22"/>
        </w:rPr>
        <w:t>che</w:t>
      </w:r>
      <w:r>
        <w:rPr>
          <w:spacing w:val="-3"/>
          <w:sz w:val="22"/>
        </w:rPr>
        <w:t> </w:t>
      </w:r>
      <w:r>
        <w:rPr>
          <w:sz w:val="22"/>
        </w:rPr>
        <w:t>costituiscono,</w:t>
      </w:r>
      <w:r>
        <w:rPr>
          <w:spacing w:val="-4"/>
          <w:sz w:val="22"/>
        </w:rPr>
        <w:t> </w:t>
      </w:r>
      <w:r>
        <w:rPr>
          <w:sz w:val="22"/>
        </w:rPr>
        <w:t>trasferiscono</w:t>
      </w:r>
      <w:r>
        <w:rPr>
          <w:spacing w:val="-3"/>
          <w:sz w:val="22"/>
        </w:rPr>
        <w:t> </w:t>
      </w:r>
      <w:r>
        <w:rPr>
          <w:sz w:val="22"/>
        </w:rPr>
        <w:t>o</w:t>
      </w:r>
      <w:r>
        <w:rPr>
          <w:spacing w:val="-3"/>
          <w:sz w:val="22"/>
        </w:rPr>
        <w:t> </w:t>
      </w:r>
      <w:r>
        <w:rPr>
          <w:sz w:val="22"/>
        </w:rPr>
        <w:t>modificano</w:t>
      </w:r>
      <w:r>
        <w:rPr>
          <w:spacing w:val="-3"/>
          <w:sz w:val="22"/>
        </w:rPr>
        <w:t> </w:t>
      </w:r>
      <w:r>
        <w:rPr>
          <w:sz w:val="22"/>
        </w:rPr>
        <w:t>il</w:t>
      </w:r>
      <w:r>
        <w:rPr>
          <w:spacing w:val="-3"/>
          <w:sz w:val="22"/>
        </w:rPr>
        <w:t> </w:t>
      </w:r>
      <w:r>
        <w:rPr>
          <w:sz w:val="22"/>
        </w:rPr>
        <w:t>diritto</w:t>
      </w:r>
      <w:r>
        <w:rPr>
          <w:spacing w:val="-3"/>
          <w:sz w:val="22"/>
        </w:rPr>
        <w:t> </w:t>
      </w:r>
      <w:r>
        <w:rPr>
          <w:sz w:val="22"/>
        </w:rPr>
        <w:t>di</w:t>
      </w:r>
      <w:r>
        <w:rPr>
          <w:spacing w:val="-3"/>
          <w:sz w:val="22"/>
        </w:rPr>
        <w:t> </w:t>
      </w:r>
      <w:r>
        <w:rPr>
          <w:sz w:val="22"/>
        </w:rPr>
        <w:t>usufrutto</w:t>
      </w:r>
      <w:r>
        <w:rPr>
          <w:spacing w:val="-3"/>
          <w:sz w:val="22"/>
        </w:rPr>
        <w:t> </w:t>
      </w:r>
      <w:r>
        <w:rPr>
          <w:sz w:val="22"/>
        </w:rPr>
        <w:t>su</w:t>
      </w:r>
      <w:r>
        <w:rPr>
          <w:spacing w:val="-3"/>
          <w:sz w:val="22"/>
        </w:rPr>
        <w:t> </w:t>
      </w:r>
      <w:r>
        <w:rPr>
          <w:sz w:val="22"/>
        </w:rPr>
        <w:t>beni</w:t>
      </w:r>
      <w:r>
        <w:rPr>
          <w:spacing w:val="-3"/>
          <w:sz w:val="22"/>
        </w:rPr>
        <w:t> </w:t>
      </w:r>
      <w:r>
        <w:rPr>
          <w:sz w:val="22"/>
        </w:rPr>
        <w:t>immobili,</w:t>
      </w:r>
      <w:r>
        <w:rPr>
          <w:spacing w:val="-4"/>
          <w:sz w:val="22"/>
        </w:rPr>
        <w:t> </w:t>
      </w:r>
      <w:r>
        <w:rPr>
          <w:sz w:val="22"/>
        </w:rPr>
        <w:t>il diritto di superficie i diritti del concedente e dell'enfiteuta;</w:t>
      </w:r>
    </w:p>
    <w:p>
      <w:pPr>
        <w:pStyle w:val="BodyText"/>
        <w:spacing w:line="271" w:lineRule="auto" w:before="1"/>
        <w:ind w:left="753" w:hanging="612"/>
      </w:pPr>
      <w:r>
        <w:rPr>
          <w:color w:val="0C0C0F"/>
        </w:rPr>
        <w:t>2-bis) i contraenti che trasferiscono, costituiscono o modificano i diritti edificatori comunque denominati,</w:t>
      </w:r>
      <w:r>
        <w:rPr>
          <w:color w:val="0C0C0F"/>
          <w:spacing w:val="-4"/>
        </w:rPr>
        <w:t> </w:t>
      </w:r>
      <w:r>
        <w:rPr>
          <w:color w:val="0C0C0F"/>
        </w:rPr>
        <w:t>previsti</w:t>
      </w:r>
      <w:r>
        <w:rPr>
          <w:color w:val="0C0C0F"/>
          <w:spacing w:val="-3"/>
        </w:rPr>
        <w:t> </w:t>
      </w:r>
      <w:r>
        <w:rPr>
          <w:color w:val="0C0C0F"/>
        </w:rPr>
        <w:t>da</w:t>
      </w:r>
      <w:r>
        <w:rPr>
          <w:color w:val="0C0C0F"/>
          <w:spacing w:val="-3"/>
        </w:rPr>
        <w:t> </w:t>
      </w:r>
      <w:r>
        <w:rPr>
          <w:color w:val="0C0C0F"/>
        </w:rPr>
        <w:t>normative</w:t>
      </w:r>
      <w:r>
        <w:rPr>
          <w:color w:val="0C0C0F"/>
          <w:spacing w:val="-3"/>
        </w:rPr>
        <w:t> </w:t>
      </w:r>
      <w:r>
        <w:rPr>
          <w:color w:val="0C0C0F"/>
        </w:rPr>
        <w:t>statali</w:t>
      </w:r>
      <w:r>
        <w:rPr>
          <w:color w:val="0C0C0F"/>
          <w:spacing w:val="-3"/>
        </w:rPr>
        <w:t> </w:t>
      </w:r>
      <w:r>
        <w:rPr>
          <w:color w:val="0C0C0F"/>
        </w:rPr>
        <w:t>o</w:t>
      </w:r>
      <w:r>
        <w:rPr>
          <w:color w:val="0C0C0F"/>
          <w:spacing w:val="-3"/>
        </w:rPr>
        <w:t> </w:t>
      </w:r>
      <w:r>
        <w:rPr>
          <w:color w:val="0C0C0F"/>
        </w:rPr>
        <w:t>regionali,</w:t>
      </w:r>
      <w:r>
        <w:rPr>
          <w:color w:val="0C0C0F"/>
          <w:spacing w:val="-4"/>
        </w:rPr>
        <w:t> </w:t>
      </w:r>
      <w:r>
        <w:rPr>
          <w:color w:val="0C0C0F"/>
        </w:rPr>
        <w:t>ovvero</w:t>
      </w:r>
      <w:r>
        <w:rPr>
          <w:color w:val="0C0C0F"/>
          <w:spacing w:val="-3"/>
        </w:rPr>
        <w:t> </w:t>
      </w:r>
      <w:r>
        <w:rPr>
          <w:color w:val="0C0C0F"/>
        </w:rPr>
        <w:t>da</w:t>
      </w:r>
      <w:r>
        <w:rPr>
          <w:color w:val="0C0C0F"/>
          <w:spacing w:val="-3"/>
        </w:rPr>
        <w:t> </w:t>
      </w:r>
      <w:r>
        <w:rPr>
          <w:color w:val="0C0C0F"/>
        </w:rPr>
        <w:t>strumenti</w:t>
      </w:r>
      <w:r>
        <w:rPr>
          <w:color w:val="0C0C0F"/>
          <w:spacing w:val="-3"/>
        </w:rPr>
        <w:t> </w:t>
      </w:r>
      <w:r>
        <w:rPr>
          <w:color w:val="0C0C0F"/>
        </w:rPr>
        <w:t>di</w:t>
      </w:r>
      <w:r>
        <w:rPr>
          <w:color w:val="0C0C0F"/>
          <w:spacing w:val="-3"/>
        </w:rPr>
        <w:t> </w:t>
      </w:r>
      <w:r>
        <w:rPr>
          <w:color w:val="0C0C0F"/>
        </w:rPr>
        <w:t>pianificazione </w:t>
      </w:r>
      <w:r>
        <w:rPr>
          <w:color w:val="0C0C0F"/>
          <w:spacing w:val="-2"/>
        </w:rPr>
        <w:t>territoriale;</w:t>
      </w:r>
    </w:p>
    <w:p>
      <w:pPr>
        <w:pStyle w:val="ListParagraph"/>
        <w:numPr>
          <w:ilvl w:val="0"/>
          <w:numId w:val="24"/>
        </w:numPr>
        <w:tabs>
          <w:tab w:pos="518" w:val="left" w:leader="none"/>
        </w:tabs>
        <w:spacing w:line="240" w:lineRule="auto" w:before="2" w:after="0"/>
        <w:ind w:left="518" w:right="0" w:hanging="377"/>
        <w:jc w:val="left"/>
        <w:rPr>
          <w:color w:val="0C0C0F"/>
          <w:sz w:val="22"/>
        </w:rPr>
      </w:pPr>
      <w:r>
        <w:rPr>
          <w:color w:val="0C0C0F"/>
          <w:sz w:val="22"/>
        </w:rPr>
        <w:t>i</w:t>
      </w:r>
      <w:r>
        <w:rPr>
          <w:color w:val="0C0C0F"/>
          <w:spacing w:val="-4"/>
          <w:sz w:val="22"/>
        </w:rPr>
        <w:t> </w:t>
      </w:r>
      <w:r>
        <w:rPr>
          <w:color w:val="0C0C0F"/>
          <w:sz w:val="22"/>
        </w:rPr>
        <w:t>contratti</w:t>
      </w:r>
      <w:r>
        <w:rPr>
          <w:color w:val="0C0C0F"/>
          <w:spacing w:val="-1"/>
          <w:sz w:val="22"/>
        </w:rPr>
        <w:t> </w:t>
      </w:r>
      <w:r>
        <w:rPr>
          <w:color w:val="0C0C0F"/>
          <w:sz w:val="22"/>
        </w:rPr>
        <w:t>che</w:t>
      </w:r>
      <w:r>
        <w:rPr>
          <w:color w:val="0C0C0F"/>
          <w:spacing w:val="-1"/>
          <w:sz w:val="22"/>
        </w:rPr>
        <w:t> </w:t>
      </w:r>
      <w:r>
        <w:rPr>
          <w:color w:val="0C0C0F"/>
          <w:sz w:val="22"/>
        </w:rPr>
        <w:t>costituiscono</w:t>
      </w:r>
      <w:r>
        <w:rPr>
          <w:color w:val="0C0C0F"/>
          <w:spacing w:val="-1"/>
          <w:sz w:val="22"/>
        </w:rPr>
        <w:t> </w:t>
      </w:r>
      <w:r>
        <w:rPr>
          <w:color w:val="0C0C0F"/>
          <w:sz w:val="22"/>
        </w:rPr>
        <w:t>la</w:t>
      </w:r>
      <w:r>
        <w:rPr>
          <w:color w:val="0C0C0F"/>
          <w:spacing w:val="-1"/>
          <w:sz w:val="22"/>
        </w:rPr>
        <w:t> </w:t>
      </w:r>
      <w:r>
        <w:rPr>
          <w:color w:val="0C0C0F"/>
          <w:sz w:val="22"/>
        </w:rPr>
        <w:t>comunione</w:t>
      </w:r>
      <w:r>
        <w:rPr>
          <w:color w:val="0C0C0F"/>
          <w:spacing w:val="-2"/>
          <w:sz w:val="22"/>
        </w:rPr>
        <w:t> </w:t>
      </w:r>
      <w:r>
        <w:rPr>
          <w:color w:val="0C0C0F"/>
          <w:sz w:val="22"/>
        </w:rPr>
        <w:t>dei</w:t>
      </w:r>
      <w:r>
        <w:rPr>
          <w:color w:val="0C0C0F"/>
          <w:spacing w:val="-1"/>
          <w:sz w:val="22"/>
        </w:rPr>
        <w:t> </w:t>
      </w:r>
      <w:r>
        <w:rPr>
          <w:color w:val="0C0C0F"/>
          <w:sz w:val="22"/>
        </w:rPr>
        <w:t>diritti</w:t>
      </w:r>
      <w:r>
        <w:rPr>
          <w:color w:val="0C0C0F"/>
          <w:spacing w:val="-1"/>
          <w:sz w:val="22"/>
        </w:rPr>
        <w:t> </w:t>
      </w:r>
      <w:r>
        <w:rPr>
          <w:color w:val="0C0C0F"/>
          <w:sz w:val="22"/>
        </w:rPr>
        <w:t>menzionati</w:t>
      </w:r>
      <w:r>
        <w:rPr>
          <w:color w:val="0C0C0F"/>
          <w:spacing w:val="-1"/>
          <w:sz w:val="22"/>
        </w:rPr>
        <w:t> </w:t>
      </w:r>
      <w:r>
        <w:rPr>
          <w:color w:val="0C0C0F"/>
          <w:sz w:val="22"/>
        </w:rPr>
        <w:t>nei</w:t>
      </w:r>
      <w:r>
        <w:rPr>
          <w:color w:val="0C0C0F"/>
          <w:spacing w:val="-1"/>
          <w:sz w:val="22"/>
        </w:rPr>
        <w:t> </w:t>
      </w:r>
      <w:r>
        <w:rPr>
          <w:color w:val="0C0C0F"/>
          <w:sz w:val="22"/>
        </w:rPr>
        <w:t>numeri</w:t>
      </w:r>
      <w:r>
        <w:rPr>
          <w:color w:val="0C0C0F"/>
          <w:spacing w:val="-1"/>
          <w:sz w:val="22"/>
        </w:rPr>
        <w:t> </w:t>
      </w:r>
      <w:r>
        <w:rPr>
          <w:color w:val="0C0C0F"/>
          <w:spacing w:val="-2"/>
          <w:sz w:val="22"/>
        </w:rPr>
        <w:t>precedenti;</w:t>
      </w:r>
    </w:p>
    <w:p>
      <w:pPr>
        <w:pStyle w:val="ListParagraph"/>
        <w:numPr>
          <w:ilvl w:val="0"/>
          <w:numId w:val="24"/>
        </w:numPr>
        <w:tabs>
          <w:tab w:pos="508" w:val="left" w:leader="none"/>
          <w:tab w:pos="518" w:val="left" w:leader="none"/>
        </w:tabs>
        <w:spacing w:line="271" w:lineRule="auto" w:before="34" w:after="0"/>
        <w:ind w:left="508" w:right="185" w:hanging="367"/>
        <w:jc w:val="left"/>
        <w:rPr>
          <w:color w:val="0C0C0F"/>
          <w:sz w:val="22"/>
        </w:rPr>
      </w:pPr>
      <w:r>
        <w:rPr>
          <w:color w:val="0C0C0F"/>
          <w:sz w:val="22"/>
        </w:rPr>
        <w:t>i</w:t>
      </w:r>
      <w:r>
        <w:rPr>
          <w:color w:val="0C0C0F"/>
          <w:sz w:val="22"/>
        </w:rPr>
        <w:t> contratti</w:t>
      </w:r>
      <w:r>
        <w:rPr>
          <w:color w:val="0C0C0F"/>
          <w:spacing w:val="-2"/>
          <w:sz w:val="22"/>
        </w:rPr>
        <w:t> </w:t>
      </w:r>
      <w:r>
        <w:rPr>
          <w:color w:val="0C0C0F"/>
          <w:sz w:val="22"/>
        </w:rPr>
        <w:t>che</w:t>
      </w:r>
      <w:r>
        <w:rPr>
          <w:color w:val="0C0C0F"/>
          <w:spacing w:val="-2"/>
          <w:sz w:val="22"/>
        </w:rPr>
        <w:t> </w:t>
      </w:r>
      <w:r>
        <w:rPr>
          <w:color w:val="0C0C0F"/>
          <w:sz w:val="22"/>
        </w:rPr>
        <w:t>costituiscono</w:t>
      </w:r>
      <w:r>
        <w:rPr>
          <w:color w:val="0C0C0F"/>
          <w:spacing w:val="-2"/>
          <w:sz w:val="22"/>
        </w:rPr>
        <w:t> </w:t>
      </w:r>
      <w:r>
        <w:rPr>
          <w:color w:val="0C0C0F"/>
          <w:sz w:val="22"/>
        </w:rPr>
        <w:t>o</w:t>
      </w:r>
      <w:r>
        <w:rPr>
          <w:color w:val="0C0C0F"/>
          <w:spacing w:val="-2"/>
          <w:sz w:val="22"/>
        </w:rPr>
        <w:t> </w:t>
      </w:r>
      <w:r>
        <w:rPr>
          <w:color w:val="0C0C0F"/>
          <w:sz w:val="22"/>
        </w:rPr>
        <w:t>modificano</w:t>
      </w:r>
      <w:r>
        <w:rPr>
          <w:color w:val="0C0C0F"/>
          <w:spacing w:val="-2"/>
          <w:sz w:val="22"/>
        </w:rPr>
        <w:t> </w:t>
      </w:r>
      <w:r>
        <w:rPr>
          <w:color w:val="0C0C0F"/>
          <w:sz w:val="22"/>
        </w:rPr>
        <w:t>servitù</w:t>
      </w:r>
      <w:r>
        <w:rPr>
          <w:color w:val="0C0C0F"/>
          <w:spacing w:val="-2"/>
          <w:sz w:val="22"/>
        </w:rPr>
        <w:t> </w:t>
      </w:r>
      <w:r>
        <w:rPr>
          <w:color w:val="0C0C0F"/>
          <w:sz w:val="22"/>
        </w:rPr>
        <w:t>prediali,</w:t>
      </w:r>
      <w:r>
        <w:rPr>
          <w:color w:val="0C0C0F"/>
          <w:spacing w:val="-3"/>
          <w:sz w:val="22"/>
        </w:rPr>
        <w:t> </w:t>
      </w:r>
      <w:r>
        <w:rPr>
          <w:color w:val="0C0C0F"/>
          <w:sz w:val="22"/>
        </w:rPr>
        <w:t>il</w:t>
      </w:r>
      <w:r>
        <w:rPr>
          <w:color w:val="0C0C0F"/>
          <w:spacing w:val="-2"/>
          <w:sz w:val="22"/>
        </w:rPr>
        <w:t> </w:t>
      </w:r>
      <w:r>
        <w:rPr>
          <w:color w:val="0C0C0F"/>
          <w:sz w:val="22"/>
        </w:rPr>
        <w:t>diritto</w:t>
      </w:r>
      <w:r>
        <w:rPr>
          <w:color w:val="0C0C0F"/>
          <w:spacing w:val="-2"/>
          <w:sz w:val="22"/>
        </w:rPr>
        <w:t> </w:t>
      </w:r>
      <w:r>
        <w:rPr>
          <w:color w:val="0C0C0F"/>
          <w:sz w:val="22"/>
        </w:rPr>
        <w:t>di</w:t>
      </w:r>
      <w:r>
        <w:rPr>
          <w:color w:val="0C0C0F"/>
          <w:spacing w:val="-2"/>
          <w:sz w:val="22"/>
        </w:rPr>
        <w:t> </w:t>
      </w:r>
      <w:r>
        <w:rPr>
          <w:color w:val="0C0C0F"/>
          <w:sz w:val="22"/>
        </w:rPr>
        <w:t>uso</w:t>
      </w:r>
      <w:r>
        <w:rPr>
          <w:color w:val="0C0C0F"/>
          <w:spacing w:val="-2"/>
          <w:sz w:val="22"/>
        </w:rPr>
        <w:t> </w:t>
      </w:r>
      <w:r>
        <w:rPr>
          <w:color w:val="0C0C0F"/>
          <w:sz w:val="22"/>
        </w:rPr>
        <w:t>sopra</w:t>
      </w:r>
      <w:r>
        <w:rPr>
          <w:color w:val="0C0C0F"/>
          <w:spacing w:val="-2"/>
          <w:sz w:val="22"/>
        </w:rPr>
        <w:t> </w:t>
      </w:r>
      <w:r>
        <w:rPr>
          <w:color w:val="0C0C0F"/>
          <w:sz w:val="22"/>
        </w:rPr>
        <w:t>beni</w:t>
      </w:r>
      <w:r>
        <w:rPr>
          <w:color w:val="0C0C0F"/>
          <w:spacing w:val="-2"/>
          <w:sz w:val="22"/>
        </w:rPr>
        <w:t> </w:t>
      </w:r>
      <w:r>
        <w:rPr>
          <w:color w:val="0C0C0F"/>
          <w:sz w:val="22"/>
        </w:rPr>
        <w:t>immobili,</w:t>
      </w:r>
      <w:r>
        <w:rPr>
          <w:color w:val="0C0C0F"/>
          <w:spacing w:val="-3"/>
          <w:sz w:val="22"/>
        </w:rPr>
        <w:t> </w:t>
      </w:r>
      <w:r>
        <w:rPr>
          <w:color w:val="0C0C0F"/>
          <w:sz w:val="22"/>
        </w:rPr>
        <w:t>il diritto di abitazione;</w:t>
      </w:r>
    </w:p>
    <w:p>
      <w:pPr>
        <w:pStyle w:val="ListParagraph"/>
        <w:numPr>
          <w:ilvl w:val="0"/>
          <w:numId w:val="24"/>
        </w:numPr>
        <w:tabs>
          <w:tab w:pos="518" w:val="left" w:leader="none"/>
        </w:tabs>
        <w:spacing w:line="240" w:lineRule="auto" w:before="1" w:after="0"/>
        <w:ind w:left="518" w:right="0" w:hanging="377"/>
        <w:jc w:val="left"/>
        <w:rPr>
          <w:color w:val="0C0C0F"/>
          <w:sz w:val="22"/>
        </w:rPr>
      </w:pPr>
      <w:r>
        <w:rPr>
          <w:color w:val="0C0C0F"/>
          <w:sz w:val="22"/>
        </w:rPr>
        <w:t>gli</w:t>
      </w:r>
      <w:r>
        <w:rPr>
          <w:color w:val="0C0C0F"/>
          <w:spacing w:val="-3"/>
          <w:sz w:val="22"/>
        </w:rPr>
        <w:t> </w:t>
      </w:r>
      <w:r>
        <w:rPr>
          <w:color w:val="0C0C0F"/>
          <w:sz w:val="22"/>
        </w:rPr>
        <w:t>atti</w:t>
      </w:r>
      <w:r>
        <w:rPr>
          <w:color w:val="0C0C0F"/>
          <w:spacing w:val="-1"/>
          <w:sz w:val="22"/>
        </w:rPr>
        <w:t> </w:t>
      </w:r>
      <w:r>
        <w:rPr>
          <w:color w:val="0C0C0F"/>
          <w:sz w:val="22"/>
        </w:rPr>
        <w:t>tra</w:t>
      </w:r>
      <w:r>
        <w:rPr>
          <w:color w:val="0C0C0F"/>
          <w:spacing w:val="-1"/>
          <w:sz w:val="22"/>
        </w:rPr>
        <w:t> </w:t>
      </w:r>
      <w:r>
        <w:rPr>
          <w:color w:val="0C0C0F"/>
          <w:sz w:val="22"/>
        </w:rPr>
        <w:t>vivi</w:t>
      </w:r>
      <w:r>
        <w:rPr>
          <w:color w:val="0C0C0F"/>
          <w:spacing w:val="-1"/>
          <w:sz w:val="22"/>
        </w:rPr>
        <w:t> </w:t>
      </w:r>
      <w:r>
        <w:rPr>
          <w:color w:val="0C0C0F"/>
          <w:sz w:val="22"/>
        </w:rPr>
        <w:t>di</w:t>
      </w:r>
      <w:r>
        <w:rPr>
          <w:color w:val="0C0C0F"/>
          <w:spacing w:val="-1"/>
          <w:sz w:val="22"/>
        </w:rPr>
        <w:t> </w:t>
      </w:r>
      <w:r>
        <w:rPr>
          <w:color w:val="0C0C0F"/>
          <w:sz w:val="22"/>
        </w:rPr>
        <w:t>rinunzia</w:t>
      </w:r>
      <w:r>
        <w:rPr>
          <w:color w:val="0C0C0F"/>
          <w:spacing w:val="-1"/>
          <w:sz w:val="22"/>
        </w:rPr>
        <w:t> </w:t>
      </w:r>
      <w:r>
        <w:rPr>
          <w:color w:val="0C0C0F"/>
          <w:sz w:val="22"/>
        </w:rPr>
        <w:t>ai</w:t>
      </w:r>
      <w:r>
        <w:rPr>
          <w:color w:val="0C0C0F"/>
          <w:spacing w:val="-1"/>
          <w:sz w:val="22"/>
        </w:rPr>
        <w:t> </w:t>
      </w:r>
      <w:r>
        <w:rPr>
          <w:color w:val="0C0C0F"/>
          <w:sz w:val="22"/>
        </w:rPr>
        <w:t>diritti</w:t>
      </w:r>
      <w:r>
        <w:rPr>
          <w:color w:val="0C0C0F"/>
          <w:spacing w:val="-1"/>
          <w:sz w:val="22"/>
        </w:rPr>
        <w:t> </w:t>
      </w:r>
      <w:r>
        <w:rPr>
          <w:color w:val="0C0C0F"/>
          <w:sz w:val="22"/>
        </w:rPr>
        <w:t>menzionati</w:t>
      </w:r>
      <w:r>
        <w:rPr>
          <w:color w:val="0C0C0F"/>
          <w:spacing w:val="-1"/>
          <w:sz w:val="22"/>
        </w:rPr>
        <w:t> </w:t>
      </w:r>
      <w:r>
        <w:rPr>
          <w:color w:val="0C0C0F"/>
          <w:sz w:val="22"/>
        </w:rPr>
        <w:t>nei</w:t>
      </w:r>
      <w:r>
        <w:rPr>
          <w:color w:val="0C0C0F"/>
          <w:spacing w:val="-1"/>
          <w:sz w:val="22"/>
        </w:rPr>
        <w:t> </w:t>
      </w:r>
      <w:r>
        <w:rPr>
          <w:color w:val="0C0C0F"/>
          <w:sz w:val="22"/>
        </w:rPr>
        <w:t>numeri </w:t>
      </w:r>
      <w:r>
        <w:rPr>
          <w:color w:val="0C0C0F"/>
          <w:spacing w:val="-2"/>
          <w:sz w:val="22"/>
        </w:rPr>
        <w:t>precedenti;</w:t>
      </w:r>
    </w:p>
    <w:p>
      <w:pPr>
        <w:pStyle w:val="ListParagraph"/>
        <w:numPr>
          <w:ilvl w:val="0"/>
          <w:numId w:val="24"/>
        </w:numPr>
        <w:tabs>
          <w:tab w:pos="508" w:val="left" w:leader="none"/>
          <w:tab w:pos="518" w:val="left" w:leader="none"/>
        </w:tabs>
        <w:spacing w:line="271" w:lineRule="auto" w:before="34" w:after="0"/>
        <w:ind w:left="508" w:right="154" w:hanging="367"/>
        <w:jc w:val="left"/>
        <w:rPr>
          <w:color w:val="0C0C0F"/>
          <w:sz w:val="22"/>
        </w:rPr>
      </w:pPr>
      <w:r>
        <w:rPr>
          <w:color w:val="0C0C0F"/>
          <w:sz w:val="22"/>
        </w:rPr>
        <w:t>i</w:t>
      </w:r>
      <w:r>
        <w:rPr>
          <w:color w:val="0C0C0F"/>
          <w:sz w:val="22"/>
        </w:rPr>
        <w:t> provvedimenti</w:t>
      </w:r>
      <w:r>
        <w:rPr>
          <w:color w:val="0C0C0F"/>
          <w:spacing w:val="-3"/>
          <w:sz w:val="22"/>
        </w:rPr>
        <w:t> </w:t>
      </w:r>
      <w:r>
        <w:rPr>
          <w:color w:val="0C0C0F"/>
          <w:sz w:val="22"/>
        </w:rPr>
        <w:t>con</w:t>
      </w:r>
      <w:r>
        <w:rPr>
          <w:color w:val="0C0C0F"/>
          <w:spacing w:val="-3"/>
          <w:sz w:val="22"/>
        </w:rPr>
        <w:t> </w:t>
      </w:r>
      <w:r>
        <w:rPr>
          <w:color w:val="0C0C0F"/>
          <w:sz w:val="22"/>
        </w:rPr>
        <w:t>i</w:t>
      </w:r>
      <w:r>
        <w:rPr>
          <w:color w:val="0C0C0F"/>
          <w:spacing w:val="-3"/>
          <w:sz w:val="22"/>
        </w:rPr>
        <w:t> </w:t>
      </w:r>
      <w:r>
        <w:rPr>
          <w:color w:val="0C0C0F"/>
          <w:sz w:val="22"/>
        </w:rPr>
        <w:t>quali</w:t>
      </w:r>
      <w:r>
        <w:rPr>
          <w:color w:val="0C0C0F"/>
          <w:spacing w:val="-3"/>
          <w:sz w:val="22"/>
        </w:rPr>
        <w:t> </w:t>
      </w:r>
      <w:r>
        <w:rPr>
          <w:color w:val="0C0C0F"/>
          <w:sz w:val="22"/>
        </w:rPr>
        <w:t>nell'esecuzione</w:t>
      </w:r>
      <w:r>
        <w:rPr>
          <w:color w:val="0C0C0F"/>
          <w:spacing w:val="-3"/>
          <w:sz w:val="22"/>
        </w:rPr>
        <w:t> </w:t>
      </w:r>
      <w:r>
        <w:rPr>
          <w:color w:val="0C0C0F"/>
          <w:sz w:val="22"/>
        </w:rPr>
        <w:t>forzata</w:t>
      </w:r>
      <w:r>
        <w:rPr>
          <w:color w:val="0C0C0F"/>
          <w:spacing w:val="-3"/>
          <w:sz w:val="22"/>
        </w:rPr>
        <w:t> </w:t>
      </w:r>
      <w:r>
        <w:rPr>
          <w:color w:val="0C0C0F"/>
          <w:sz w:val="22"/>
        </w:rPr>
        <w:t>si</w:t>
      </w:r>
      <w:r>
        <w:rPr>
          <w:color w:val="0C0C0F"/>
          <w:spacing w:val="-3"/>
          <w:sz w:val="22"/>
        </w:rPr>
        <w:t> </w:t>
      </w:r>
      <w:r>
        <w:rPr>
          <w:color w:val="0C0C0F"/>
          <w:sz w:val="22"/>
        </w:rPr>
        <w:t>trasferiscono</w:t>
      </w:r>
      <w:r>
        <w:rPr>
          <w:color w:val="0C0C0F"/>
          <w:spacing w:val="-3"/>
          <w:sz w:val="22"/>
        </w:rPr>
        <w:t> </w:t>
      </w:r>
      <w:r>
        <w:rPr>
          <w:color w:val="0C0C0F"/>
          <w:sz w:val="22"/>
        </w:rPr>
        <w:t>la</w:t>
      </w:r>
      <w:r>
        <w:rPr>
          <w:color w:val="0C0C0F"/>
          <w:spacing w:val="-3"/>
          <w:sz w:val="22"/>
        </w:rPr>
        <w:t> </w:t>
      </w:r>
      <w:r>
        <w:rPr>
          <w:color w:val="0C0C0F"/>
          <w:sz w:val="22"/>
        </w:rPr>
        <w:t>proprietà</w:t>
      </w:r>
      <w:r>
        <w:rPr>
          <w:color w:val="0C0C0F"/>
          <w:spacing w:val="-3"/>
          <w:sz w:val="22"/>
        </w:rPr>
        <w:t> </w:t>
      </w:r>
      <w:r>
        <w:rPr>
          <w:color w:val="0C0C0F"/>
          <w:sz w:val="22"/>
        </w:rPr>
        <w:t>di</w:t>
      </w:r>
      <w:r>
        <w:rPr>
          <w:color w:val="0C0C0F"/>
          <w:spacing w:val="-3"/>
          <w:sz w:val="22"/>
        </w:rPr>
        <w:t> </w:t>
      </w:r>
      <w:r>
        <w:rPr>
          <w:color w:val="0C0C0F"/>
          <w:sz w:val="22"/>
        </w:rPr>
        <w:t>beni</w:t>
      </w:r>
      <w:r>
        <w:rPr>
          <w:color w:val="0C0C0F"/>
          <w:spacing w:val="-3"/>
          <w:sz w:val="22"/>
        </w:rPr>
        <w:t> </w:t>
      </w:r>
      <w:r>
        <w:rPr>
          <w:color w:val="0C0C0F"/>
          <w:sz w:val="22"/>
        </w:rPr>
        <w:t>immobili o altri diritti reali immobiliari, eccettuato il caso di vendita seguita nel processo di liberazione degli immobili dalle ipoteche a favore del terzo acquirente;</w:t>
      </w:r>
    </w:p>
    <w:p>
      <w:pPr>
        <w:pStyle w:val="ListParagraph"/>
        <w:numPr>
          <w:ilvl w:val="0"/>
          <w:numId w:val="24"/>
        </w:numPr>
        <w:tabs>
          <w:tab w:pos="518" w:val="left" w:leader="none"/>
        </w:tabs>
        <w:spacing w:line="240" w:lineRule="auto" w:before="2" w:after="0"/>
        <w:ind w:left="518" w:right="0" w:hanging="377"/>
        <w:jc w:val="left"/>
        <w:rPr>
          <w:color w:val="0C0C0F"/>
          <w:sz w:val="22"/>
        </w:rPr>
      </w:pPr>
      <w:r>
        <w:rPr>
          <w:color w:val="0C0C0F"/>
          <w:sz w:val="22"/>
        </w:rPr>
        <w:t>gli</w:t>
      </w:r>
      <w:r>
        <w:rPr>
          <w:color w:val="0C0C0F"/>
          <w:spacing w:val="-1"/>
          <w:sz w:val="22"/>
        </w:rPr>
        <w:t> </w:t>
      </w:r>
      <w:r>
        <w:rPr>
          <w:color w:val="0C0C0F"/>
          <w:sz w:val="22"/>
        </w:rPr>
        <w:t>atti</w:t>
      </w:r>
      <w:r>
        <w:rPr>
          <w:color w:val="0C0C0F"/>
          <w:spacing w:val="-1"/>
          <w:sz w:val="22"/>
        </w:rPr>
        <w:t> </w:t>
      </w:r>
      <w:r>
        <w:rPr>
          <w:color w:val="0C0C0F"/>
          <w:sz w:val="22"/>
        </w:rPr>
        <w:t>e</w:t>
      </w:r>
      <w:r>
        <w:rPr>
          <w:color w:val="0C0C0F"/>
          <w:spacing w:val="-1"/>
          <w:sz w:val="22"/>
        </w:rPr>
        <w:t> </w:t>
      </w:r>
      <w:r>
        <w:rPr>
          <w:color w:val="0C0C0F"/>
          <w:sz w:val="22"/>
        </w:rPr>
        <w:t>le</w:t>
      </w:r>
      <w:r>
        <w:rPr>
          <w:color w:val="0C0C0F"/>
          <w:spacing w:val="-1"/>
          <w:sz w:val="22"/>
        </w:rPr>
        <w:t> </w:t>
      </w:r>
      <w:r>
        <w:rPr>
          <w:color w:val="0C0C0F"/>
          <w:sz w:val="22"/>
        </w:rPr>
        <w:t>sentenze</w:t>
      </w:r>
      <w:r>
        <w:rPr>
          <w:color w:val="0C0C0F"/>
          <w:spacing w:val="-1"/>
          <w:sz w:val="22"/>
        </w:rPr>
        <w:t> </w:t>
      </w:r>
      <w:r>
        <w:rPr>
          <w:color w:val="0C0C0F"/>
          <w:sz w:val="22"/>
        </w:rPr>
        <w:t>di</w:t>
      </w:r>
      <w:r>
        <w:rPr>
          <w:color w:val="0C0C0F"/>
          <w:spacing w:val="-1"/>
          <w:sz w:val="22"/>
        </w:rPr>
        <w:t> </w:t>
      </w:r>
      <w:r>
        <w:rPr>
          <w:color w:val="0C0C0F"/>
          <w:sz w:val="22"/>
        </w:rPr>
        <w:t>affrancazione</w:t>
      </w:r>
      <w:r>
        <w:rPr>
          <w:color w:val="0C0C0F"/>
          <w:spacing w:val="-1"/>
          <w:sz w:val="22"/>
        </w:rPr>
        <w:t> </w:t>
      </w:r>
      <w:r>
        <w:rPr>
          <w:color w:val="0C0C0F"/>
          <w:sz w:val="22"/>
        </w:rPr>
        <w:t>del</w:t>
      </w:r>
      <w:r>
        <w:rPr>
          <w:color w:val="0C0C0F"/>
          <w:spacing w:val="-1"/>
          <w:sz w:val="22"/>
        </w:rPr>
        <w:t> </w:t>
      </w:r>
      <w:r>
        <w:rPr>
          <w:color w:val="0C0C0F"/>
          <w:sz w:val="22"/>
        </w:rPr>
        <w:t>fondo</w:t>
      </w:r>
      <w:r>
        <w:rPr>
          <w:color w:val="0C0C0F"/>
          <w:spacing w:val="-1"/>
          <w:sz w:val="22"/>
        </w:rPr>
        <w:t> </w:t>
      </w:r>
      <w:r>
        <w:rPr>
          <w:color w:val="0C0C0F"/>
          <w:spacing w:val="-2"/>
          <w:sz w:val="22"/>
        </w:rPr>
        <w:t>enfiteutico;</w:t>
      </w:r>
    </w:p>
    <w:p>
      <w:pPr>
        <w:pStyle w:val="ListParagraph"/>
        <w:numPr>
          <w:ilvl w:val="0"/>
          <w:numId w:val="24"/>
        </w:numPr>
        <w:tabs>
          <w:tab w:pos="518" w:val="left" w:leader="none"/>
        </w:tabs>
        <w:spacing w:line="240" w:lineRule="auto" w:before="33" w:after="0"/>
        <w:ind w:left="518" w:right="0" w:hanging="377"/>
        <w:jc w:val="left"/>
        <w:rPr>
          <w:color w:val="0C0C0F"/>
          <w:sz w:val="22"/>
        </w:rPr>
      </w:pPr>
      <w:r>
        <w:rPr>
          <w:color w:val="0C0C0F"/>
          <w:sz w:val="22"/>
        </w:rPr>
        <w:t>i</w:t>
      </w:r>
      <w:r>
        <w:rPr>
          <w:color w:val="0C0C0F"/>
          <w:spacing w:val="-1"/>
          <w:sz w:val="22"/>
        </w:rPr>
        <w:t> </w:t>
      </w:r>
      <w:r>
        <w:rPr>
          <w:color w:val="0C0C0F"/>
          <w:sz w:val="22"/>
        </w:rPr>
        <w:t>contratti</w:t>
      </w:r>
      <w:r>
        <w:rPr>
          <w:color w:val="0C0C0F"/>
          <w:spacing w:val="-1"/>
          <w:sz w:val="22"/>
        </w:rPr>
        <w:t> </w:t>
      </w:r>
      <w:r>
        <w:rPr>
          <w:color w:val="0C0C0F"/>
          <w:sz w:val="22"/>
        </w:rPr>
        <w:t>di</w:t>
      </w:r>
      <w:r>
        <w:rPr>
          <w:color w:val="0C0C0F"/>
          <w:spacing w:val="-1"/>
          <w:sz w:val="22"/>
        </w:rPr>
        <w:t> </w:t>
      </w:r>
      <w:r>
        <w:rPr>
          <w:color w:val="0C0C0F"/>
          <w:sz w:val="22"/>
        </w:rPr>
        <w:t>locazione</w:t>
      </w:r>
      <w:r>
        <w:rPr>
          <w:color w:val="0C0C0F"/>
          <w:spacing w:val="-1"/>
          <w:sz w:val="22"/>
        </w:rPr>
        <w:t> </w:t>
      </w:r>
      <w:r>
        <w:rPr>
          <w:color w:val="0C0C0F"/>
          <w:sz w:val="22"/>
        </w:rPr>
        <w:t>di</w:t>
      </w:r>
      <w:r>
        <w:rPr>
          <w:color w:val="0C0C0F"/>
          <w:spacing w:val="-1"/>
          <w:sz w:val="22"/>
        </w:rPr>
        <w:t> </w:t>
      </w:r>
      <w:r>
        <w:rPr>
          <w:color w:val="0C0C0F"/>
          <w:sz w:val="22"/>
        </w:rPr>
        <w:t>beni</w:t>
      </w:r>
      <w:r>
        <w:rPr>
          <w:color w:val="0C0C0F"/>
          <w:spacing w:val="-1"/>
          <w:sz w:val="22"/>
        </w:rPr>
        <w:t> </w:t>
      </w:r>
      <w:r>
        <w:rPr>
          <w:color w:val="0C0C0F"/>
          <w:sz w:val="22"/>
        </w:rPr>
        <w:t>immobili</w:t>
      </w:r>
      <w:r>
        <w:rPr>
          <w:color w:val="0C0C0F"/>
          <w:spacing w:val="-1"/>
          <w:sz w:val="22"/>
        </w:rPr>
        <w:t> </w:t>
      </w:r>
      <w:r>
        <w:rPr>
          <w:color w:val="0C0C0F"/>
          <w:sz w:val="22"/>
        </w:rPr>
        <w:t>che</w:t>
      </w:r>
      <w:r>
        <w:rPr>
          <w:color w:val="0C0C0F"/>
          <w:spacing w:val="-1"/>
          <w:sz w:val="22"/>
        </w:rPr>
        <w:t> </w:t>
      </w:r>
      <w:r>
        <w:rPr>
          <w:color w:val="0C0C0F"/>
          <w:sz w:val="22"/>
        </w:rPr>
        <w:t>hanno</w:t>
      </w:r>
      <w:r>
        <w:rPr>
          <w:color w:val="0C0C0F"/>
          <w:spacing w:val="-1"/>
          <w:sz w:val="22"/>
        </w:rPr>
        <w:t> </w:t>
      </w:r>
      <w:r>
        <w:rPr>
          <w:color w:val="0C0C0F"/>
          <w:sz w:val="22"/>
        </w:rPr>
        <w:t>durata</w:t>
      </w:r>
      <w:r>
        <w:rPr>
          <w:color w:val="0C0C0F"/>
          <w:spacing w:val="-1"/>
          <w:sz w:val="22"/>
        </w:rPr>
        <w:t> </w:t>
      </w:r>
      <w:r>
        <w:rPr>
          <w:color w:val="0C0C0F"/>
          <w:sz w:val="22"/>
        </w:rPr>
        <w:t>superiore</w:t>
      </w:r>
      <w:r>
        <w:rPr>
          <w:color w:val="0C0C0F"/>
          <w:spacing w:val="-1"/>
          <w:sz w:val="22"/>
        </w:rPr>
        <w:t> </w:t>
      </w:r>
      <w:r>
        <w:rPr>
          <w:color w:val="0C0C0F"/>
          <w:sz w:val="22"/>
        </w:rPr>
        <w:t>a</w:t>
      </w:r>
      <w:r>
        <w:rPr>
          <w:color w:val="0C0C0F"/>
          <w:spacing w:val="-1"/>
          <w:sz w:val="22"/>
        </w:rPr>
        <w:t> </w:t>
      </w:r>
      <w:r>
        <w:rPr>
          <w:color w:val="0C0C0F"/>
          <w:sz w:val="22"/>
        </w:rPr>
        <w:t>nove </w:t>
      </w:r>
      <w:r>
        <w:rPr>
          <w:color w:val="0C0C0F"/>
          <w:spacing w:val="-2"/>
          <w:sz w:val="22"/>
        </w:rPr>
        <w:t>anni;</w:t>
      </w:r>
    </w:p>
    <w:p>
      <w:pPr>
        <w:pStyle w:val="ListParagraph"/>
        <w:numPr>
          <w:ilvl w:val="0"/>
          <w:numId w:val="24"/>
        </w:numPr>
        <w:tabs>
          <w:tab w:pos="508" w:val="left" w:leader="none"/>
          <w:tab w:pos="518" w:val="left" w:leader="none"/>
        </w:tabs>
        <w:spacing w:line="271" w:lineRule="auto" w:before="34" w:after="0"/>
        <w:ind w:left="508" w:right="110" w:hanging="367"/>
        <w:jc w:val="left"/>
        <w:rPr>
          <w:color w:val="0C0C0F"/>
          <w:sz w:val="22"/>
        </w:rPr>
      </w:pPr>
      <w:r>
        <w:rPr>
          <w:color w:val="0C0C0F"/>
          <w:sz w:val="22"/>
        </w:rPr>
        <w:t>gli</w:t>
      </w:r>
      <w:r>
        <w:rPr>
          <w:color w:val="0C0C0F"/>
          <w:sz w:val="22"/>
        </w:rPr>
        <w:t> atti</w:t>
      </w:r>
      <w:r>
        <w:rPr>
          <w:color w:val="0C0C0F"/>
          <w:spacing w:val="-2"/>
          <w:sz w:val="22"/>
        </w:rPr>
        <w:t> </w:t>
      </w:r>
      <w:r>
        <w:rPr>
          <w:color w:val="0C0C0F"/>
          <w:sz w:val="22"/>
        </w:rPr>
        <w:t>e</w:t>
      </w:r>
      <w:r>
        <w:rPr>
          <w:color w:val="0C0C0F"/>
          <w:spacing w:val="-2"/>
          <w:sz w:val="22"/>
        </w:rPr>
        <w:t> </w:t>
      </w:r>
      <w:r>
        <w:rPr>
          <w:color w:val="0C0C0F"/>
          <w:sz w:val="22"/>
        </w:rPr>
        <w:t>le</w:t>
      </w:r>
      <w:r>
        <w:rPr>
          <w:color w:val="0C0C0F"/>
          <w:spacing w:val="-2"/>
          <w:sz w:val="22"/>
        </w:rPr>
        <w:t> </w:t>
      </w:r>
      <w:r>
        <w:rPr>
          <w:color w:val="0C0C0F"/>
          <w:sz w:val="22"/>
        </w:rPr>
        <w:t>sentenze</w:t>
      </w:r>
      <w:r>
        <w:rPr>
          <w:color w:val="0C0C0F"/>
          <w:spacing w:val="-2"/>
          <w:sz w:val="22"/>
        </w:rPr>
        <w:t> </w:t>
      </w:r>
      <w:r>
        <w:rPr>
          <w:color w:val="0C0C0F"/>
          <w:sz w:val="22"/>
        </w:rPr>
        <w:t>da</w:t>
      </w:r>
      <w:r>
        <w:rPr>
          <w:color w:val="0C0C0F"/>
          <w:spacing w:val="-2"/>
          <w:sz w:val="22"/>
        </w:rPr>
        <w:t> </w:t>
      </w:r>
      <w:r>
        <w:rPr>
          <w:color w:val="0C0C0F"/>
          <w:sz w:val="22"/>
        </w:rPr>
        <w:t>cui</w:t>
      </w:r>
      <w:r>
        <w:rPr>
          <w:color w:val="0C0C0F"/>
          <w:spacing w:val="-2"/>
          <w:sz w:val="22"/>
        </w:rPr>
        <w:t> </w:t>
      </w:r>
      <w:r>
        <w:rPr>
          <w:color w:val="0C0C0F"/>
          <w:sz w:val="22"/>
        </w:rPr>
        <w:t>risulta</w:t>
      </w:r>
      <w:r>
        <w:rPr>
          <w:color w:val="0C0C0F"/>
          <w:spacing w:val="-2"/>
          <w:sz w:val="22"/>
        </w:rPr>
        <w:t> </w:t>
      </w:r>
      <w:r>
        <w:rPr>
          <w:color w:val="0C0C0F"/>
          <w:sz w:val="22"/>
        </w:rPr>
        <w:t>liberazione</w:t>
      </w:r>
      <w:r>
        <w:rPr>
          <w:color w:val="0C0C0F"/>
          <w:spacing w:val="-2"/>
          <w:sz w:val="22"/>
        </w:rPr>
        <w:t> </w:t>
      </w:r>
      <w:r>
        <w:rPr>
          <w:color w:val="0C0C0F"/>
          <w:sz w:val="22"/>
        </w:rPr>
        <w:t>o</w:t>
      </w:r>
      <w:r>
        <w:rPr>
          <w:color w:val="0C0C0F"/>
          <w:spacing w:val="-2"/>
          <w:sz w:val="22"/>
        </w:rPr>
        <w:t> </w:t>
      </w:r>
      <w:r>
        <w:rPr>
          <w:color w:val="0C0C0F"/>
          <w:sz w:val="22"/>
        </w:rPr>
        <w:t>cessione</w:t>
      </w:r>
      <w:r>
        <w:rPr>
          <w:color w:val="0C0C0F"/>
          <w:spacing w:val="-2"/>
          <w:sz w:val="22"/>
        </w:rPr>
        <w:t> </w:t>
      </w:r>
      <w:r>
        <w:rPr>
          <w:color w:val="0C0C0F"/>
          <w:sz w:val="22"/>
        </w:rPr>
        <w:t>di</w:t>
      </w:r>
      <w:r>
        <w:rPr>
          <w:color w:val="0C0C0F"/>
          <w:spacing w:val="-2"/>
          <w:sz w:val="22"/>
        </w:rPr>
        <w:t> </w:t>
      </w:r>
      <w:r>
        <w:rPr>
          <w:color w:val="0C0C0F"/>
          <w:sz w:val="22"/>
        </w:rPr>
        <w:t>pigioni</w:t>
      </w:r>
      <w:r>
        <w:rPr>
          <w:color w:val="0C0C0F"/>
          <w:spacing w:val="-2"/>
          <w:sz w:val="22"/>
        </w:rPr>
        <w:t> </w:t>
      </w:r>
      <w:r>
        <w:rPr>
          <w:color w:val="0C0C0F"/>
          <w:sz w:val="22"/>
        </w:rPr>
        <w:t>o</w:t>
      </w:r>
      <w:r>
        <w:rPr>
          <w:color w:val="0C0C0F"/>
          <w:spacing w:val="-2"/>
          <w:sz w:val="22"/>
        </w:rPr>
        <w:t> </w:t>
      </w:r>
      <w:r>
        <w:rPr>
          <w:color w:val="0C0C0F"/>
          <w:sz w:val="22"/>
        </w:rPr>
        <w:t>di</w:t>
      </w:r>
      <w:r>
        <w:rPr>
          <w:color w:val="0C0C0F"/>
          <w:spacing w:val="-2"/>
          <w:sz w:val="22"/>
        </w:rPr>
        <w:t> </w:t>
      </w:r>
      <w:r>
        <w:rPr>
          <w:color w:val="0C0C0F"/>
          <w:sz w:val="22"/>
        </w:rPr>
        <w:t>fitti</w:t>
      </w:r>
      <w:r>
        <w:rPr>
          <w:color w:val="0C0C0F"/>
          <w:spacing w:val="-2"/>
          <w:sz w:val="22"/>
        </w:rPr>
        <w:t> </w:t>
      </w:r>
      <w:r>
        <w:rPr>
          <w:color w:val="0C0C0F"/>
          <w:sz w:val="22"/>
        </w:rPr>
        <w:t>non</w:t>
      </w:r>
      <w:r>
        <w:rPr>
          <w:color w:val="0C0C0F"/>
          <w:spacing w:val="-2"/>
          <w:sz w:val="22"/>
        </w:rPr>
        <w:t> </w:t>
      </w:r>
      <w:r>
        <w:rPr>
          <w:color w:val="0C0C0F"/>
          <w:sz w:val="22"/>
        </w:rPr>
        <w:t>ancora</w:t>
      </w:r>
      <w:r>
        <w:rPr>
          <w:color w:val="0C0C0F"/>
          <w:spacing w:val="-2"/>
          <w:sz w:val="22"/>
        </w:rPr>
        <w:t> </w:t>
      </w:r>
      <w:r>
        <w:rPr>
          <w:color w:val="0C0C0F"/>
          <w:sz w:val="22"/>
        </w:rPr>
        <w:t>scaduti, per un termine maggiore di tre anni;</w:t>
      </w:r>
    </w:p>
    <w:p>
      <w:pPr>
        <w:pStyle w:val="ListParagraph"/>
        <w:numPr>
          <w:ilvl w:val="0"/>
          <w:numId w:val="24"/>
        </w:numPr>
        <w:tabs>
          <w:tab w:pos="508" w:val="left" w:leader="none"/>
          <w:tab w:pos="520" w:val="left" w:leader="none"/>
        </w:tabs>
        <w:spacing w:line="271" w:lineRule="auto" w:before="1" w:after="0"/>
        <w:ind w:left="508" w:right="49" w:hanging="367"/>
        <w:jc w:val="left"/>
        <w:rPr>
          <w:color w:val="0C0C0F"/>
          <w:sz w:val="22"/>
        </w:rPr>
      </w:pPr>
      <w:r>
        <w:rPr>
          <w:color w:val="0C0C0F"/>
          <w:sz w:val="22"/>
        </w:rPr>
        <w:t>i</w:t>
      </w:r>
      <w:r>
        <w:rPr>
          <w:color w:val="0C0C0F"/>
          <w:sz w:val="22"/>
        </w:rPr>
        <w:t> contratti</w:t>
      </w:r>
      <w:r>
        <w:rPr>
          <w:color w:val="0C0C0F"/>
          <w:spacing w:val="-2"/>
          <w:sz w:val="22"/>
        </w:rPr>
        <w:t> </w:t>
      </w:r>
      <w:r>
        <w:rPr>
          <w:color w:val="0C0C0F"/>
          <w:sz w:val="22"/>
        </w:rPr>
        <w:t>di</w:t>
      </w:r>
      <w:r>
        <w:rPr>
          <w:color w:val="0C0C0F"/>
          <w:spacing w:val="-2"/>
          <w:sz w:val="22"/>
        </w:rPr>
        <w:t> </w:t>
      </w:r>
      <w:r>
        <w:rPr>
          <w:color w:val="0C0C0F"/>
          <w:sz w:val="22"/>
        </w:rPr>
        <w:t>società</w:t>
      </w:r>
      <w:r>
        <w:rPr>
          <w:color w:val="0C0C0F"/>
          <w:spacing w:val="-2"/>
          <w:sz w:val="22"/>
        </w:rPr>
        <w:t> </w:t>
      </w:r>
      <w:r>
        <w:rPr>
          <w:color w:val="0C0C0F"/>
          <w:sz w:val="22"/>
        </w:rPr>
        <w:t>e</w:t>
      </w:r>
      <w:r>
        <w:rPr>
          <w:color w:val="0C0C0F"/>
          <w:spacing w:val="-2"/>
          <w:sz w:val="22"/>
        </w:rPr>
        <w:t> </w:t>
      </w:r>
      <w:r>
        <w:rPr>
          <w:color w:val="0C0C0F"/>
          <w:sz w:val="22"/>
        </w:rPr>
        <w:t>di</w:t>
      </w:r>
      <w:r>
        <w:rPr>
          <w:color w:val="0C0C0F"/>
          <w:spacing w:val="-2"/>
          <w:sz w:val="22"/>
        </w:rPr>
        <w:t> </w:t>
      </w:r>
      <w:r>
        <w:rPr>
          <w:color w:val="0C0C0F"/>
          <w:sz w:val="22"/>
        </w:rPr>
        <w:t>associazione</w:t>
      </w:r>
      <w:r>
        <w:rPr>
          <w:color w:val="0C0C0F"/>
          <w:spacing w:val="-2"/>
          <w:sz w:val="22"/>
        </w:rPr>
        <w:t> </w:t>
      </w:r>
      <w:r>
        <w:rPr>
          <w:color w:val="0C0C0F"/>
          <w:sz w:val="22"/>
        </w:rPr>
        <w:t>con</w:t>
      </w:r>
      <w:r>
        <w:rPr>
          <w:color w:val="0C0C0F"/>
          <w:spacing w:val="-2"/>
          <w:sz w:val="22"/>
        </w:rPr>
        <w:t> </w:t>
      </w:r>
      <w:r>
        <w:rPr>
          <w:color w:val="0C0C0F"/>
          <w:sz w:val="22"/>
        </w:rPr>
        <w:t>i</w:t>
      </w:r>
      <w:r>
        <w:rPr>
          <w:color w:val="0C0C0F"/>
          <w:spacing w:val="-2"/>
          <w:sz w:val="22"/>
        </w:rPr>
        <w:t> </w:t>
      </w:r>
      <w:r>
        <w:rPr>
          <w:color w:val="0C0C0F"/>
          <w:sz w:val="22"/>
        </w:rPr>
        <w:t>quali</w:t>
      </w:r>
      <w:r>
        <w:rPr>
          <w:color w:val="0C0C0F"/>
          <w:spacing w:val="-2"/>
          <w:sz w:val="22"/>
        </w:rPr>
        <w:t> </w:t>
      </w:r>
      <w:r>
        <w:rPr>
          <w:color w:val="0C0C0F"/>
          <w:sz w:val="22"/>
        </w:rPr>
        <w:t>si</w:t>
      </w:r>
      <w:r>
        <w:rPr>
          <w:color w:val="0C0C0F"/>
          <w:spacing w:val="-2"/>
          <w:sz w:val="22"/>
        </w:rPr>
        <w:t> </w:t>
      </w:r>
      <w:r>
        <w:rPr>
          <w:color w:val="0C0C0F"/>
          <w:sz w:val="22"/>
        </w:rPr>
        <w:t>conferisce</w:t>
      </w:r>
      <w:r>
        <w:rPr>
          <w:color w:val="0C0C0F"/>
          <w:spacing w:val="-2"/>
          <w:sz w:val="22"/>
        </w:rPr>
        <w:t> </w:t>
      </w:r>
      <w:r>
        <w:rPr>
          <w:color w:val="0C0C0F"/>
          <w:sz w:val="22"/>
        </w:rPr>
        <w:t>il</w:t>
      </w:r>
      <w:r>
        <w:rPr>
          <w:color w:val="0C0C0F"/>
          <w:spacing w:val="-2"/>
          <w:sz w:val="22"/>
        </w:rPr>
        <w:t> </w:t>
      </w:r>
      <w:r>
        <w:rPr>
          <w:color w:val="0C0C0F"/>
          <w:sz w:val="22"/>
        </w:rPr>
        <w:t>godimento</w:t>
      </w:r>
      <w:r>
        <w:rPr>
          <w:color w:val="0C0C0F"/>
          <w:spacing w:val="-2"/>
          <w:sz w:val="22"/>
        </w:rPr>
        <w:t> </w:t>
      </w:r>
      <w:r>
        <w:rPr>
          <w:color w:val="0C0C0F"/>
          <w:sz w:val="22"/>
        </w:rPr>
        <w:t>di</w:t>
      </w:r>
      <w:r>
        <w:rPr>
          <w:color w:val="0C0C0F"/>
          <w:spacing w:val="-2"/>
          <w:sz w:val="22"/>
        </w:rPr>
        <w:t> </w:t>
      </w:r>
      <w:r>
        <w:rPr>
          <w:color w:val="0C0C0F"/>
          <w:sz w:val="22"/>
        </w:rPr>
        <w:t>beni</w:t>
      </w:r>
      <w:r>
        <w:rPr>
          <w:color w:val="0C0C0F"/>
          <w:spacing w:val="-2"/>
          <w:sz w:val="22"/>
        </w:rPr>
        <w:t> </w:t>
      </w:r>
      <w:r>
        <w:rPr>
          <w:color w:val="0C0C0F"/>
          <w:sz w:val="22"/>
        </w:rPr>
        <w:t>immobili</w:t>
      </w:r>
      <w:r>
        <w:rPr>
          <w:color w:val="0C0C0F"/>
          <w:spacing w:val="-2"/>
          <w:sz w:val="22"/>
        </w:rPr>
        <w:t> </w:t>
      </w:r>
      <w:r>
        <w:rPr>
          <w:color w:val="0C0C0F"/>
          <w:sz w:val="22"/>
        </w:rPr>
        <w:t>o</w:t>
      </w:r>
      <w:r>
        <w:rPr>
          <w:color w:val="0C0C0F"/>
          <w:spacing w:val="-2"/>
          <w:sz w:val="22"/>
        </w:rPr>
        <w:t> </w:t>
      </w:r>
      <w:r>
        <w:rPr>
          <w:color w:val="0C0C0F"/>
          <w:sz w:val="22"/>
        </w:rPr>
        <w:t>di altri diritti reali immobiliari, quando la durata della società o dell'associazione eccede i nove anni o è indeterminata;</w:t>
      </w:r>
    </w:p>
    <w:p>
      <w:pPr>
        <w:pStyle w:val="ListParagraph"/>
        <w:numPr>
          <w:ilvl w:val="0"/>
          <w:numId w:val="24"/>
        </w:numPr>
        <w:tabs>
          <w:tab w:pos="503" w:val="left" w:leader="none"/>
        </w:tabs>
        <w:spacing w:line="240" w:lineRule="auto" w:before="2" w:after="0"/>
        <w:ind w:left="503" w:right="0" w:hanging="362"/>
        <w:jc w:val="left"/>
        <w:rPr>
          <w:color w:val="0C0C0F"/>
          <w:sz w:val="22"/>
        </w:rPr>
      </w:pPr>
      <w:r>
        <w:rPr>
          <w:color w:val="0C0C0F"/>
          <w:sz w:val="22"/>
        </w:rPr>
        <w:t>gli</w:t>
      </w:r>
      <w:r>
        <w:rPr>
          <w:color w:val="0C0C0F"/>
          <w:spacing w:val="-2"/>
          <w:sz w:val="22"/>
        </w:rPr>
        <w:t> </w:t>
      </w:r>
      <w:r>
        <w:rPr>
          <w:color w:val="0C0C0F"/>
          <w:sz w:val="22"/>
        </w:rPr>
        <w:t>atti</w:t>
      </w:r>
      <w:r>
        <w:rPr>
          <w:color w:val="0C0C0F"/>
          <w:spacing w:val="-1"/>
          <w:sz w:val="22"/>
        </w:rPr>
        <w:t> </w:t>
      </w:r>
      <w:r>
        <w:rPr>
          <w:color w:val="0C0C0F"/>
          <w:sz w:val="22"/>
        </w:rPr>
        <w:t>di</w:t>
      </w:r>
      <w:r>
        <w:rPr>
          <w:color w:val="0C0C0F"/>
          <w:spacing w:val="-1"/>
          <w:sz w:val="22"/>
        </w:rPr>
        <w:t> </w:t>
      </w:r>
      <w:r>
        <w:rPr>
          <w:color w:val="0C0C0F"/>
          <w:sz w:val="22"/>
        </w:rPr>
        <w:t>costituzione</w:t>
      </w:r>
      <w:r>
        <w:rPr>
          <w:color w:val="0C0C0F"/>
          <w:spacing w:val="-1"/>
          <w:sz w:val="22"/>
        </w:rPr>
        <w:t> </w:t>
      </w:r>
      <w:r>
        <w:rPr>
          <w:color w:val="0C0C0F"/>
          <w:sz w:val="22"/>
        </w:rPr>
        <w:t>dei</w:t>
      </w:r>
      <w:r>
        <w:rPr>
          <w:color w:val="0C0C0F"/>
          <w:spacing w:val="-1"/>
          <w:sz w:val="22"/>
        </w:rPr>
        <w:t> </w:t>
      </w:r>
      <w:r>
        <w:rPr>
          <w:color w:val="0C0C0F"/>
          <w:sz w:val="22"/>
        </w:rPr>
        <w:t>consorzi</w:t>
      </w:r>
      <w:r>
        <w:rPr>
          <w:color w:val="0C0C0F"/>
          <w:spacing w:val="-1"/>
          <w:sz w:val="22"/>
        </w:rPr>
        <w:t> </w:t>
      </w:r>
      <w:r>
        <w:rPr>
          <w:color w:val="0C0C0F"/>
          <w:sz w:val="22"/>
        </w:rPr>
        <w:t>che</w:t>
      </w:r>
      <w:r>
        <w:rPr>
          <w:color w:val="0C0C0F"/>
          <w:spacing w:val="-2"/>
          <w:sz w:val="22"/>
        </w:rPr>
        <w:t> </w:t>
      </w:r>
      <w:r>
        <w:rPr>
          <w:color w:val="0C0C0F"/>
          <w:sz w:val="22"/>
        </w:rPr>
        <w:t>hanno</w:t>
      </w:r>
      <w:r>
        <w:rPr>
          <w:color w:val="0C0C0F"/>
          <w:spacing w:val="-1"/>
          <w:sz w:val="22"/>
        </w:rPr>
        <w:t> </w:t>
      </w:r>
      <w:r>
        <w:rPr>
          <w:color w:val="0C0C0F"/>
          <w:sz w:val="22"/>
        </w:rPr>
        <w:t>l'effetto</w:t>
      </w:r>
      <w:r>
        <w:rPr>
          <w:color w:val="0C0C0F"/>
          <w:spacing w:val="-1"/>
          <w:sz w:val="22"/>
        </w:rPr>
        <w:t> </w:t>
      </w:r>
      <w:r>
        <w:rPr>
          <w:color w:val="0C0C0F"/>
          <w:sz w:val="22"/>
        </w:rPr>
        <w:t>indicato</w:t>
      </w:r>
      <w:r>
        <w:rPr>
          <w:color w:val="0C0C0F"/>
          <w:spacing w:val="-1"/>
          <w:sz w:val="22"/>
        </w:rPr>
        <w:t> </w:t>
      </w:r>
      <w:r>
        <w:rPr>
          <w:color w:val="0C0C0F"/>
          <w:sz w:val="22"/>
        </w:rPr>
        <w:t>dal</w:t>
      </w:r>
      <w:r>
        <w:rPr>
          <w:color w:val="0C0C0F"/>
          <w:spacing w:val="-1"/>
          <w:sz w:val="22"/>
        </w:rPr>
        <w:t> </w:t>
      </w:r>
      <w:r>
        <w:rPr>
          <w:color w:val="0C0C0F"/>
          <w:sz w:val="22"/>
        </w:rPr>
        <w:t>numero</w:t>
      </w:r>
      <w:r>
        <w:rPr>
          <w:color w:val="0C0C0F"/>
          <w:spacing w:val="-1"/>
          <w:sz w:val="22"/>
        </w:rPr>
        <w:t> </w:t>
      </w:r>
      <w:r>
        <w:rPr>
          <w:color w:val="0C0C0F"/>
          <w:spacing w:val="-2"/>
          <w:sz w:val="22"/>
        </w:rPr>
        <w:t>precedente;</w:t>
      </w:r>
    </w:p>
    <w:p>
      <w:pPr>
        <w:pStyle w:val="ListParagraph"/>
        <w:numPr>
          <w:ilvl w:val="0"/>
          <w:numId w:val="24"/>
        </w:numPr>
        <w:tabs>
          <w:tab w:pos="520" w:val="left" w:leader="none"/>
        </w:tabs>
        <w:spacing w:line="240" w:lineRule="auto" w:before="34" w:after="0"/>
        <w:ind w:left="520" w:right="0" w:hanging="379"/>
        <w:jc w:val="left"/>
        <w:rPr>
          <w:color w:val="0C0C0F"/>
          <w:sz w:val="22"/>
        </w:rPr>
      </w:pPr>
      <w:r>
        <w:rPr>
          <w:color w:val="0C0C0F"/>
          <w:sz w:val="22"/>
        </w:rPr>
        <w:t>i</w:t>
      </w:r>
      <w:r>
        <w:rPr>
          <w:color w:val="0C0C0F"/>
          <w:spacing w:val="-1"/>
          <w:sz w:val="22"/>
        </w:rPr>
        <w:t> </w:t>
      </w:r>
      <w:r>
        <w:rPr>
          <w:color w:val="0C0C0F"/>
          <w:sz w:val="22"/>
        </w:rPr>
        <w:t>contratti</w:t>
      </w:r>
      <w:r>
        <w:rPr>
          <w:color w:val="0C0C0F"/>
          <w:spacing w:val="-1"/>
          <w:sz w:val="22"/>
        </w:rPr>
        <w:t> </w:t>
      </w:r>
      <w:r>
        <w:rPr>
          <w:color w:val="0C0C0F"/>
          <w:sz w:val="22"/>
        </w:rPr>
        <w:t>di </w:t>
      </w:r>
      <w:r>
        <w:rPr>
          <w:color w:val="0C0C0F"/>
          <w:spacing w:val="-2"/>
          <w:sz w:val="22"/>
        </w:rPr>
        <w:t>anticresi;</w:t>
      </w:r>
    </w:p>
    <w:p>
      <w:pPr>
        <w:pStyle w:val="BodyText"/>
        <w:spacing w:line="271" w:lineRule="auto"/>
        <w:ind w:left="875" w:hanging="734"/>
      </w:pPr>
      <w:r>
        <w:rPr>
          <w:color w:val="0C0C0F"/>
        </w:rPr>
        <w:t>12-bis)</w:t>
      </w:r>
      <w:r>
        <w:rPr>
          <w:color w:val="0C0C0F"/>
          <w:spacing w:val="-3"/>
        </w:rPr>
        <w:t> </w:t>
      </w:r>
      <w:r>
        <w:rPr>
          <w:color w:val="0C0C0F"/>
        </w:rPr>
        <w:t>gli</w:t>
      </w:r>
      <w:r>
        <w:rPr>
          <w:color w:val="0C0C0F"/>
          <w:spacing w:val="-3"/>
        </w:rPr>
        <w:t> </w:t>
      </w:r>
      <w:r>
        <w:rPr>
          <w:color w:val="0C0C0F"/>
        </w:rPr>
        <w:t>accordi</w:t>
      </w:r>
      <w:r>
        <w:rPr>
          <w:color w:val="0C0C0F"/>
          <w:spacing w:val="-3"/>
        </w:rPr>
        <w:t> </w:t>
      </w:r>
      <w:r>
        <w:rPr>
          <w:color w:val="0C0C0F"/>
        </w:rPr>
        <w:t>di</w:t>
      </w:r>
      <w:r>
        <w:rPr>
          <w:color w:val="0C0C0F"/>
          <w:spacing w:val="-3"/>
        </w:rPr>
        <w:t> </w:t>
      </w:r>
      <w:r>
        <w:rPr>
          <w:color w:val="0C0C0F"/>
        </w:rPr>
        <w:t>mediazione</w:t>
      </w:r>
      <w:r>
        <w:rPr>
          <w:color w:val="0C0C0F"/>
          <w:spacing w:val="-3"/>
        </w:rPr>
        <w:t> </w:t>
      </w:r>
      <w:r>
        <w:rPr>
          <w:color w:val="0C0C0F"/>
        </w:rPr>
        <w:t>che</w:t>
      </w:r>
      <w:r>
        <w:rPr>
          <w:color w:val="0C0C0F"/>
          <w:spacing w:val="-3"/>
        </w:rPr>
        <w:t> </w:t>
      </w:r>
      <w:r>
        <w:rPr>
          <w:color w:val="0C0C0F"/>
        </w:rPr>
        <w:t>accertano</w:t>
      </w:r>
      <w:r>
        <w:rPr>
          <w:color w:val="0C0C0F"/>
          <w:spacing w:val="-3"/>
        </w:rPr>
        <w:t> </w:t>
      </w:r>
      <w:r>
        <w:rPr>
          <w:color w:val="0C0C0F"/>
        </w:rPr>
        <w:t>l’usucapione</w:t>
      </w:r>
      <w:r>
        <w:rPr>
          <w:color w:val="0C0C0F"/>
          <w:spacing w:val="-3"/>
        </w:rPr>
        <w:t> </w:t>
      </w:r>
      <w:r>
        <w:rPr>
          <w:color w:val="0C0C0F"/>
        </w:rPr>
        <w:t>con</w:t>
      </w:r>
      <w:r>
        <w:rPr>
          <w:color w:val="0C0C0F"/>
          <w:spacing w:val="-3"/>
        </w:rPr>
        <w:t> </w:t>
      </w:r>
      <w:r>
        <w:rPr>
          <w:color w:val="0C0C0F"/>
        </w:rPr>
        <w:t>la</w:t>
      </w:r>
      <w:r>
        <w:rPr>
          <w:color w:val="0C0C0F"/>
          <w:spacing w:val="-3"/>
        </w:rPr>
        <w:t> </w:t>
      </w:r>
      <w:r>
        <w:rPr>
          <w:color w:val="0C0C0F"/>
        </w:rPr>
        <w:t>sottoscrizione</w:t>
      </w:r>
      <w:r>
        <w:rPr>
          <w:color w:val="0C0C0F"/>
          <w:spacing w:val="-3"/>
        </w:rPr>
        <w:t> </w:t>
      </w:r>
      <w:r>
        <w:rPr>
          <w:color w:val="0C0C0F"/>
        </w:rPr>
        <w:t>del</w:t>
      </w:r>
      <w:r>
        <w:rPr>
          <w:color w:val="0C0C0F"/>
          <w:spacing w:val="-3"/>
        </w:rPr>
        <w:t> </w:t>
      </w:r>
      <w:r>
        <w:rPr>
          <w:color w:val="0C0C0F"/>
        </w:rPr>
        <w:t>processo verbale autenticata da un pubblico ufficiale a ciò autorizzato;</w:t>
      </w:r>
    </w:p>
    <w:p>
      <w:pPr>
        <w:pStyle w:val="ListParagraph"/>
        <w:numPr>
          <w:ilvl w:val="0"/>
          <w:numId w:val="24"/>
        </w:numPr>
        <w:tabs>
          <w:tab w:pos="520" w:val="left" w:leader="none"/>
        </w:tabs>
        <w:spacing w:line="240" w:lineRule="auto" w:before="1" w:after="0"/>
        <w:ind w:left="520" w:right="0" w:hanging="379"/>
        <w:jc w:val="left"/>
        <w:rPr>
          <w:color w:val="0C0C0F"/>
          <w:sz w:val="22"/>
        </w:rPr>
      </w:pPr>
      <w:r>
        <w:rPr>
          <w:color w:val="0C0C0F"/>
          <w:sz w:val="22"/>
        </w:rPr>
        <w:t>le</w:t>
      </w:r>
      <w:r>
        <w:rPr>
          <w:color w:val="0C0C0F"/>
          <w:spacing w:val="-2"/>
          <w:sz w:val="22"/>
        </w:rPr>
        <w:t> </w:t>
      </w:r>
      <w:r>
        <w:rPr>
          <w:color w:val="0C0C0F"/>
          <w:sz w:val="22"/>
        </w:rPr>
        <w:t>transazioni</w:t>
      </w:r>
      <w:r>
        <w:rPr>
          <w:color w:val="0C0C0F"/>
          <w:spacing w:val="-1"/>
          <w:sz w:val="22"/>
        </w:rPr>
        <w:t> </w:t>
      </w:r>
      <w:r>
        <w:rPr>
          <w:color w:val="0C0C0F"/>
          <w:sz w:val="22"/>
        </w:rPr>
        <w:t>che</w:t>
      </w:r>
      <w:r>
        <w:rPr>
          <w:color w:val="0C0C0F"/>
          <w:spacing w:val="-1"/>
          <w:sz w:val="22"/>
        </w:rPr>
        <w:t> </w:t>
      </w:r>
      <w:r>
        <w:rPr>
          <w:color w:val="0C0C0F"/>
          <w:sz w:val="22"/>
        </w:rPr>
        <w:t>hanno</w:t>
      </w:r>
      <w:r>
        <w:rPr>
          <w:color w:val="0C0C0F"/>
          <w:spacing w:val="-1"/>
          <w:sz w:val="22"/>
        </w:rPr>
        <w:t> </w:t>
      </w:r>
      <w:r>
        <w:rPr>
          <w:color w:val="0C0C0F"/>
          <w:sz w:val="22"/>
        </w:rPr>
        <w:t>per</w:t>
      </w:r>
      <w:r>
        <w:rPr>
          <w:color w:val="0C0C0F"/>
          <w:spacing w:val="-2"/>
          <w:sz w:val="22"/>
        </w:rPr>
        <w:t> </w:t>
      </w:r>
      <w:r>
        <w:rPr>
          <w:color w:val="0C0C0F"/>
          <w:sz w:val="22"/>
        </w:rPr>
        <w:t>oggetto</w:t>
      </w:r>
      <w:r>
        <w:rPr>
          <w:color w:val="0C0C0F"/>
          <w:spacing w:val="-1"/>
          <w:sz w:val="22"/>
        </w:rPr>
        <w:t> </w:t>
      </w:r>
      <w:r>
        <w:rPr>
          <w:color w:val="0C0C0F"/>
          <w:sz w:val="22"/>
        </w:rPr>
        <w:t>controversie</w:t>
      </w:r>
      <w:r>
        <w:rPr>
          <w:color w:val="0C0C0F"/>
          <w:spacing w:val="-1"/>
          <w:sz w:val="22"/>
        </w:rPr>
        <w:t> </w:t>
      </w:r>
      <w:r>
        <w:rPr>
          <w:color w:val="0C0C0F"/>
          <w:sz w:val="22"/>
        </w:rPr>
        <w:t>sui</w:t>
      </w:r>
      <w:r>
        <w:rPr>
          <w:color w:val="0C0C0F"/>
          <w:spacing w:val="-1"/>
          <w:sz w:val="22"/>
        </w:rPr>
        <w:t> </w:t>
      </w:r>
      <w:r>
        <w:rPr>
          <w:color w:val="0C0C0F"/>
          <w:sz w:val="22"/>
        </w:rPr>
        <w:t>diritti</w:t>
      </w:r>
      <w:r>
        <w:rPr>
          <w:color w:val="0C0C0F"/>
          <w:spacing w:val="-2"/>
          <w:sz w:val="22"/>
        </w:rPr>
        <w:t> </w:t>
      </w:r>
      <w:r>
        <w:rPr>
          <w:color w:val="0C0C0F"/>
          <w:sz w:val="22"/>
        </w:rPr>
        <w:t>menzionati</w:t>
      </w:r>
      <w:r>
        <w:rPr>
          <w:color w:val="0C0C0F"/>
          <w:spacing w:val="-1"/>
          <w:sz w:val="22"/>
        </w:rPr>
        <w:t> </w:t>
      </w:r>
      <w:r>
        <w:rPr>
          <w:color w:val="0C0C0F"/>
          <w:sz w:val="22"/>
        </w:rPr>
        <w:t>nei</w:t>
      </w:r>
      <w:r>
        <w:rPr>
          <w:color w:val="0C0C0F"/>
          <w:spacing w:val="-1"/>
          <w:sz w:val="22"/>
        </w:rPr>
        <w:t> </w:t>
      </w:r>
      <w:r>
        <w:rPr>
          <w:color w:val="0C0C0F"/>
          <w:sz w:val="22"/>
        </w:rPr>
        <w:t>numeri</w:t>
      </w:r>
      <w:r>
        <w:rPr>
          <w:color w:val="0C0C0F"/>
          <w:spacing w:val="-1"/>
          <w:sz w:val="22"/>
        </w:rPr>
        <w:t> </w:t>
      </w:r>
      <w:r>
        <w:rPr>
          <w:color w:val="0C0C0F"/>
          <w:spacing w:val="-2"/>
          <w:sz w:val="22"/>
        </w:rPr>
        <w:t>precedenti;</w:t>
      </w:r>
    </w:p>
    <w:p>
      <w:pPr>
        <w:pStyle w:val="ListParagraph"/>
        <w:numPr>
          <w:ilvl w:val="0"/>
          <w:numId w:val="24"/>
        </w:numPr>
        <w:tabs>
          <w:tab w:pos="508" w:val="left" w:leader="none"/>
          <w:tab w:pos="520" w:val="left" w:leader="none"/>
        </w:tabs>
        <w:spacing w:line="271" w:lineRule="auto" w:before="34" w:after="0"/>
        <w:ind w:left="508" w:right="464" w:hanging="367"/>
        <w:jc w:val="left"/>
        <w:rPr>
          <w:color w:val="0C0C0F"/>
          <w:sz w:val="22"/>
        </w:rPr>
      </w:pPr>
      <w:r>
        <w:rPr>
          <w:color w:val="0C0C0F"/>
          <w:sz w:val="22"/>
        </w:rPr>
        <w:t>le</w:t>
      </w:r>
      <w:r>
        <w:rPr>
          <w:color w:val="0C0C0F"/>
          <w:sz w:val="22"/>
        </w:rPr>
        <w:t> sentenze</w:t>
      </w:r>
      <w:r>
        <w:rPr>
          <w:color w:val="0C0C0F"/>
          <w:spacing w:val="-3"/>
          <w:sz w:val="22"/>
        </w:rPr>
        <w:t> </w:t>
      </w:r>
      <w:r>
        <w:rPr>
          <w:color w:val="0C0C0F"/>
          <w:sz w:val="22"/>
        </w:rPr>
        <w:t>che</w:t>
      </w:r>
      <w:r>
        <w:rPr>
          <w:color w:val="0C0C0F"/>
          <w:spacing w:val="-3"/>
          <w:sz w:val="22"/>
        </w:rPr>
        <w:t> </w:t>
      </w:r>
      <w:r>
        <w:rPr>
          <w:color w:val="0C0C0F"/>
          <w:sz w:val="22"/>
        </w:rPr>
        <w:t>operano</w:t>
      </w:r>
      <w:r>
        <w:rPr>
          <w:color w:val="0C0C0F"/>
          <w:spacing w:val="-3"/>
          <w:sz w:val="22"/>
        </w:rPr>
        <w:t> </w:t>
      </w:r>
      <w:r>
        <w:rPr>
          <w:color w:val="0C0C0F"/>
          <w:sz w:val="22"/>
        </w:rPr>
        <w:t>la</w:t>
      </w:r>
      <w:r>
        <w:rPr>
          <w:color w:val="0C0C0F"/>
          <w:spacing w:val="-3"/>
          <w:sz w:val="22"/>
        </w:rPr>
        <w:t> </w:t>
      </w:r>
      <w:r>
        <w:rPr>
          <w:color w:val="0C0C0F"/>
          <w:sz w:val="22"/>
        </w:rPr>
        <w:t>costituzione,</w:t>
      </w:r>
      <w:r>
        <w:rPr>
          <w:color w:val="0C0C0F"/>
          <w:spacing w:val="-4"/>
          <w:sz w:val="22"/>
        </w:rPr>
        <w:t> </w:t>
      </w:r>
      <w:r>
        <w:rPr>
          <w:color w:val="0C0C0F"/>
          <w:sz w:val="22"/>
        </w:rPr>
        <w:t>il</w:t>
      </w:r>
      <w:r>
        <w:rPr>
          <w:color w:val="0C0C0F"/>
          <w:spacing w:val="-3"/>
          <w:sz w:val="22"/>
        </w:rPr>
        <w:t> </w:t>
      </w:r>
      <w:r>
        <w:rPr>
          <w:color w:val="0C0C0F"/>
          <w:sz w:val="22"/>
        </w:rPr>
        <w:t>trasferimento</w:t>
      </w:r>
      <w:r>
        <w:rPr>
          <w:color w:val="0C0C0F"/>
          <w:spacing w:val="-3"/>
          <w:sz w:val="22"/>
        </w:rPr>
        <w:t> </w:t>
      </w:r>
      <w:r>
        <w:rPr>
          <w:color w:val="0C0C0F"/>
          <w:sz w:val="22"/>
        </w:rPr>
        <w:t>o</w:t>
      </w:r>
      <w:r>
        <w:rPr>
          <w:color w:val="0C0C0F"/>
          <w:spacing w:val="-3"/>
          <w:sz w:val="22"/>
        </w:rPr>
        <w:t> </w:t>
      </w:r>
      <w:r>
        <w:rPr>
          <w:color w:val="0C0C0F"/>
          <w:sz w:val="22"/>
        </w:rPr>
        <w:t>la</w:t>
      </w:r>
      <w:r>
        <w:rPr>
          <w:color w:val="0C0C0F"/>
          <w:spacing w:val="-3"/>
          <w:sz w:val="22"/>
        </w:rPr>
        <w:t> </w:t>
      </w:r>
      <w:r>
        <w:rPr>
          <w:color w:val="0C0C0F"/>
          <w:sz w:val="22"/>
        </w:rPr>
        <w:t>modificazione</w:t>
      </w:r>
      <w:r>
        <w:rPr>
          <w:color w:val="0C0C0F"/>
          <w:spacing w:val="-3"/>
          <w:sz w:val="22"/>
        </w:rPr>
        <w:t> </w:t>
      </w:r>
      <w:r>
        <w:rPr>
          <w:color w:val="0C0C0F"/>
          <w:sz w:val="22"/>
        </w:rPr>
        <w:t>di</w:t>
      </w:r>
      <w:r>
        <w:rPr>
          <w:color w:val="0C0C0F"/>
          <w:spacing w:val="-3"/>
          <w:sz w:val="22"/>
        </w:rPr>
        <w:t> </w:t>
      </w:r>
      <w:r>
        <w:rPr>
          <w:color w:val="0C0C0F"/>
          <w:sz w:val="22"/>
        </w:rPr>
        <w:t>uno</w:t>
      </w:r>
      <w:r>
        <w:rPr>
          <w:color w:val="0C0C0F"/>
          <w:spacing w:val="-3"/>
          <w:sz w:val="22"/>
        </w:rPr>
        <w:t> </w:t>
      </w:r>
      <w:r>
        <w:rPr>
          <w:color w:val="0C0C0F"/>
          <w:sz w:val="22"/>
        </w:rPr>
        <w:t>dei</w:t>
      </w:r>
      <w:r>
        <w:rPr>
          <w:color w:val="0C0C0F"/>
          <w:spacing w:val="-3"/>
          <w:sz w:val="22"/>
        </w:rPr>
        <w:t> </w:t>
      </w:r>
      <w:r>
        <w:rPr>
          <w:color w:val="0C0C0F"/>
          <w:sz w:val="22"/>
        </w:rPr>
        <w:t>diritti menzionati nei numeri precedenti”.</w:t>
      </w:r>
    </w:p>
    <w:p>
      <w:pPr>
        <w:pStyle w:val="BodyText"/>
        <w:ind w:left="0"/>
      </w:pPr>
    </w:p>
    <w:p>
      <w:pPr>
        <w:spacing w:before="1"/>
        <w:ind w:left="141" w:right="0" w:firstLine="0"/>
        <w:jc w:val="left"/>
        <w:rPr>
          <w:rFonts w:ascii="Arial"/>
          <w:i/>
          <w:sz w:val="22"/>
        </w:rPr>
      </w:pPr>
      <w:r>
        <w:rPr>
          <w:rFonts w:ascii="Arial"/>
          <w:b/>
          <w:color w:val="0C0C0F"/>
          <w:sz w:val="22"/>
        </w:rPr>
        <w:t>Art.</w:t>
      </w:r>
      <w:r>
        <w:rPr>
          <w:rFonts w:ascii="Arial"/>
          <w:b/>
          <w:color w:val="0C0C0F"/>
          <w:spacing w:val="-2"/>
          <w:sz w:val="22"/>
        </w:rPr>
        <w:t> </w:t>
      </w:r>
      <w:r>
        <w:rPr>
          <w:rFonts w:ascii="Arial"/>
          <w:b/>
          <w:color w:val="0C0C0F"/>
          <w:sz w:val="22"/>
        </w:rPr>
        <w:t>2644</w:t>
      </w:r>
      <w:r>
        <w:rPr>
          <w:color w:val="0C0C0F"/>
          <w:sz w:val="22"/>
        </w:rPr>
        <w:t>: </w:t>
      </w:r>
      <w:r>
        <w:rPr>
          <w:rFonts w:ascii="Arial"/>
          <w:i/>
          <w:color w:val="0C0C0F"/>
          <w:sz w:val="22"/>
        </w:rPr>
        <w:t>Effetti della </w:t>
      </w:r>
      <w:r>
        <w:rPr>
          <w:rFonts w:ascii="Arial"/>
          <w:i/>
          <w:color w:val="0C0C0F"/>
          <w:spacing w:val="-2"/>
          <w:sz w:val="22"/>
        </w:rPr>
        <w:t>trascrizione</w:t>
      </w:r>
    </w:p>
    <w:p>
      <w:pPr>
        <w:pStyle w:val="BodyText"/>
        <w:spacing w:line="271" w:lineRule="auto" w:before="33"/>
      </w:pPr>
      <w:r>
        <w:rPr>
          <w:color w:val="0C0C0F"/>
        </w:rPr>
        <w:t>“Gli</w:t>
      </w:r>
      <w:r>
        <w:rPr>
          <w:color w:val="0C0C0F"/>
          <w:spacing w:val="-3"/>
        </w:rPr>
        <w:t> </w:t>
      </w:r>
      <w:r>
        <w:rPr>
          <w:color w:val="0C0C0F"/>
        </w:rPr>
        <w:t>atti</w:t>
      </w:r>
      <w:r>
        <w:rPr>
          <w:color w:val="0C0C0F"/>
          <w:spacing w:val="-3"/>
        </w:rPr>
        <w:t> </w:t>
      </w:r>
      <w:r>
        <w:rPr>
          <w:color w:val="0C0C0F"/>
        </w:rPr>
        <w:t>enunciati</w:t>
      </w:r>
      <w:r>
        <w:rPr>
          <w:color w:val="0C0C0F"/>
          <w:spacing w:val="-3"/>
        </w:rPr>
        <w:t> </w:t>
      </w:r>
      <w:r>
        <w:rPr>
          <w:color w:val="0C0C0F"/>
        </w:rPr>
        <w:t>nell'articolo</w:t>
      </w:r>
      <w:r>
        <w:rPr>
          <w:color w:val="0C0C0F"/>
          <w:spacing w:val="-3"/>
        </w:rPr>
        <w:t> </w:t>
      </w:r>
      <w:r>
        <w:rPr>
          <w:color w:val="0C0C0F"/>
        </w:rPr>
        <w:t>precedente</w:t>
      </w:r>
      <w:r>
        <w:rPr>
          <w:color w:val="0C0C0F"/>
          <w:spacing w:val="-3"/>
        </w:rPr>
        <w:t> </w:t>
      </w:r>
      <w:r>
        <w:rPr>
          <w:color w:val="0C0C0F"/>
        </w:rPr>
        <w:t>non</w:t>
      </w:r>
      <w:r>
        <w:rPr>
          <w:color w:val="0C0C0F"/>
          <w:spacing w:val="-3"/>
        </w:rPr>
        <w:t> </w:t>
      </w:r>
      <w:r>
        <w:rPr>
          <w:color w:val="0C0C0F"/>
        </w:rPr>
        <w:t>hanno</w:t>
      </w:r>
      <w:r>
        <w:rPr>
          <w:color w:val="0C0C0F"/>
          <w:spacing w:val="-3"/>
        </w:rPr>
        <w:t> </w:t>
      </w:r>
      <w:r>
        <w:rPr>
          <w:color w:val="0C0C0F"/>
        </w:rPr>
        <w:t>effetto</w:t>
      </w:r>
      <w:r>
        <w:rPr>
          <w:color w:val="0C0C0F"/>
          <w:spacing w:val="-3"/>
        </w:rPr>
        <w:t> </w:t>
      </w:r>
      <w:r>
        <w:rPr>
          <w:color w:val="0C0C0F"/>
        </w:rPr>
        <w:t>riguardo</w:t>
      </w:r>
      <w:r>
        <w:rPr>
          <w:color w:val="0C0C0F"/>
          <w:spacing w:val="-3"/>
        </w:rPr>
        <w:t> </w:t>
      </w:r>
      <w:r>
        <w:rPr>
          <w:color w:val="0C0C0F"/>
        </w:rPr>
        <w:t>ai</w:t>
      </w:r>
      <w:r>
        <w:rPr>
          <w:color w:val="0C0C0F"/>
          <w:spacing w:val="-3"/>
        </w:rPr>
        <w:t> </w:t>
      </w:r>
      <w:r>
        <w:rPr>
          <w:color w:val="0C0C0F"/>
        </w:rPr>
        <w:t>terzi</w:t>
      </w:r>
      <w:r>
        <w:rPr>
          <w:color w:val="0C0C0F"/>
          <w:spacing w:val="-3"/>
        </w:rPr>
        <w:t> </w:t>
      </w:r>
      <w:r>
        <w:rPr>
          <w:color w:val="0C0C0F"/>
        </w:rPr>
        <w:t>che</w:t>
      </w:r>
      <w:r>
        <w:rPr>
          <w:color w:val="0C0C0F"/>
          <w:spacing w:val="-3"/>
        </w:rPr>
        <w:t> </w:t>
      </w:r>
      <w:r>
        <w:rPr>
          <w:color w:val="0C0C0F"/>
        </w:rPr>
        <w:t>a</w:t>
      </w:r>
      <w:r>
        <w:rPr>
          <w:color w:val="0C0C0F"/>
          <w:spacing w:val="-3"/>
        </w:rPr>
        <w:t> </w:t>
      </w:r>
      <w:r>
        <w:rPr>
          <w:color w:val="0C0C0F"/>
        </w:rPr>
        <w:t>qualunque</w:t>
      </w:r>
      <w:r>
        <w:rPr>
          <w:color w:val="0C0C0F"/>
          <w:spacing w:val="-3"/>
        </w:rPr>
        <w:t> </w:t>
      </w:r>
      <w:r>
        <w:rPr>
          <w:color w:val="0C0C0F"/>
        </w:rPr>
        <w:t>titolo hanno acquistato diritti sugli immobili in base a un atto trascritto o iscritto anteriormente alla trascrizione degli atti medesimi.</w:t>
      </w:r>
    </w:p>
    <w:p>
      <w:pPr>
        <w:pStyle w:val="BodyText"/>
        <w:spacing w:line="271" w:lineRule="auto" w:before="2"/>
        <w:ind w:firstLine="122"/>
      </w:pPr>
      <w:r>
        <w:rPr>
          <w:color w:val="0C0C0F"/>
        </w:rPr>
        <w:t>Seguita</w:t>
      </w:r>
      <w:r>
        <w:rPr>
          <w:color w:val="0C0C0F"/>
          <w:spacing w:val="-3"/>
        </w:rPr>
        <w:t> </w:t>
      </w:r>
      <w:r>
        <w:rPr>
          <w:color w:val="0C0C0F"/>
        </w:rPr>
        <w:t>la</w:t>
      </w:r>
      <w:r>
        <w:rPr>
          <w:color w:val="0C0C0F"/>
          <w:spacing w:val="-3"/>
        </w:rPr>
        <w:t> </w:t>
      </w:r>
      <w:r>
        <w:rPr>
          <w:color w:val="0C0C0F"/>
        </w:rPr>
        <w:t>trascrizione,</w:t>
      </w:r>
      <w:r>
        <w:rPr>
          <w:color w:val="0C0C0F"/>
          <w:spacing w:val="-4"/>
        </w:rPr>
        <w:t> </w:t>
      </w:r>
      <w:r>
        <w:rPr>
          <w:color w:val="0C0C0F"/>
        </w:rPr>
        <w:t>non</w:t>
      </w:r>
      <w:r>
        <w:rPr>
          <w:color w:val="0C0C0F"/>
          <w:spacing w:val="-3"/>
        </w:rPr>
        <w:t> </w:t>
      </w:r>
      <w:r>
        <w:rPr>
          <w:color w:val="0C0C0F"/>
        </w:rPr>
        <w:t>può</w:t>
      </w:r>
      <w:r>
        <w:rPr>
          <w:color w:val="0C0C0F"/>
          <w:spacing w:val="-3"/>
        </w:rPr>
        <w:t> </w:t>
      </w:r>
      <w:r>
        <w:rPr>
          <w:color w:val="0C0C0F"/>
        </w:rPr>
        <w:t>avere</w:t>
      </w:r>
      <w:r>
        <w:rPr>
          <w:color w:val="0C0C0F"/>
          <w:spacing w:val="-3"/>
        </w:rPr>
        <w:t> </w:t>
      </w:r>
      <w:r>
        <w:rPr>
          <w:color w:val="0C0C0F"/>
        </w:rPr>
        <w:t>effetto</w:t>
      </w:r>
      <w:r>
        <w:rPr>
          <w:color w:val="0C0C0F"/>
          <w:spacing w:val="-3"/>
        </w:rPr>
        <w:t> </w:t>
      </w:r>
      <w:r>
        <w:rPr>
          <w:color w:val="0C0C0F"/>
        </w:rPr>
        <w:t>contro</w:t>
      </w:r>
      <w:r>
        <w:rPr>
          <w:color w:val="0C0C0F"/>
          <w:spacing w:val="-3"/>
        </w:rPr>
        <w:t> </w:t>
      </w:r>
      <w:r>
        <w:rPr>
          <w:color w:val="0C0C0F"/>
        </w:rPr>
        <w:t>colui</w:t>
      </w:r>
      <w:r>
        <w:rPr>
          <w:color w:val="0C0C0F"/>
          <w:spacing w:val="-3"/>
        </w:rPr>
        <w:t> </w:t>
      </w:r>
      <w:r>
        <w:rPr>
          <w:color w:val="0C0C0F"/>
        </w:rPr>
        <w:t>che</w:t>
      </w:r>
      <w:r>
        <w:rPr>
          <w:color w:val="0C0C0F"/>
          <w:spacing w:val="-3"/>
        </w:rPr>
        <w:t> </w:t>
      </w:r>
      <w:r>
        <w:rPr>
          <w:color w:val="0C0C0F"/>
        </w:rPr>
        <w:t>ha</w:t>
      </w:r>
      <w:r>
        <w:rPr>
          <w:color w:val="0C0C0F"/>
          <w:spacing w:val="-3"/>
        </w:rPr>
        <w:t> </w:t>
      </w:r>
      <w:r>
        <w:rPr>
          <w:color w:val="0C0C0F"/>
        </w:rPr>
        <w:t>trascritto</w:t>
      </w:r>
      <w:r>
        <w:rPr>
          <w:color w:val="0C0C0F"/>
          <w:spacing w:val="-3"/>
        </w:rPr>
        <w:t> </w:t>
      </w:r>
      <w:r>
        <w:rPr>
          <w:color w:val="0C0C0F"/>
        </w:rPr>
        <w:t>alcuna</w:t>
      </w:r>
      <w:r>
        <w:rPr>
          <w:color w:val="0C0C0F"/>
          <w:spacing w:val="-3"/>
        </w:rPr>
        <w:t> </w:t>
      </w:r>
      <w:r>
        <w:rPr>
          <w:color w:val="0C0C0F"/>
        </w:rPr>
        <w:t>trascrizione</w:t>
      </w:r>
      <w:r>
        <w:rPr>
          <w:color w:val="0C0C0F"/>
          <w:spacing w:val="-3"/>
        </w:rPr>
        <w:t> </w:t>
      </w:r>
      <w:r>
        <w:rPr>
          <w:color w:val="0C0C0F"/>
        </w:rPr>
        <w:t>o iscrizione di diritti acquistati verso il suo autore, quantunque l'acquisto risalga a data anteriore”.</w:t>
      </w:r>
    </w:p>
    <w:p>
      <w:pPr>
        <w:pStyle w:val="BodyText"/>
        <w:spacing w:before="35"/>
        <w:ind w:left="0"/>
      </w:pPr>
    </w:p>
    <w:p>
      <w:pPr>
        <w:spacing w:before="0"/>
        <w:ind w:left="141" w:right="0" w:firstLine="0"/>
        <w:jc w:val="left"/>
        <w:rPr>
          <w:rFonts w:ascii="Arial"/>
          <w:i/>
          <w:sz w:val="22"/>
        </w:rPr>
      </w:pPr>
      <w:r>
        <w:rPr>
          <w:rFonts w:ascii="Arial"/>
          <w:b/>
          <w:color w:val="0C0C0F"/>
          <w:sz w:val="22"/>
        </w:rPr>
        <w:t>Art.</w:t>
      </w:r>
      <w:r>
        <w:rPr>
          <w:rFonts w:ascii="Arial"/>
          <w:b/>
          <w:color w:val="0C0C0F"/>
          <w:spacing w:val="-2"/>
          <w:sz w:val="22"/>
        </w:rPr>
        <w:t> </w:t>
      </w:r>
      <w:r>
        <w:rPr>
          <w:rFonts w:ascii="Arial"/>
          <w:b/>
          <w:color w:val="0C0C0F"/>
          <w:sz w:val="22"/>
        </w:rPr>
        <w:t>2645</w:t>
      </w:r>
      <w:r>
        <w:rPr>
          <w:color w:val="0C0C0F"/>
          <w:sz w:val="22"/>
        </w:rPr>
        <w:t>:</w:t>
      </w:r>
      <w:r>
        <w:rPr>
          <w:color w:val="0C0C0F"/>
          <w:spacing w:val="-1"/>
          <w:sz w:val="22"/>
        </w:rPr>
        <w:t> </w:t>
      </w:r>
      <w:r>
        <w:rPr>
          <w:rFonts w:ascii="Arial"/>
          <w:i/>
          <w:color w:val="0C0C0F"/>
          <w:sz w:val="22"/>
        </w:rPr>
        <w:t>Altri atti</w:t>
      </w:r>
      <w:r>
        <w:rPr>
          <w:rFonts w:ascii="Arial"/>
          <w:i/>
          <w:color w:val="0C0C0F"/>
          <w:spacing w:val="-1"/>
          <w:sz w:val="22"/>
        </w:rPr>
        <w:t> </w:t>
      </w:r>
      <w:r>
        <w:rPr>
          <w:rFonts w:ascii="Arial"/>
          <w:i/>
          <w:color w:val="0C0C0F"/>
          <w:sz w:val="22"/>
        </w:rPr>
        <w:t>soggetti</w:t>
      </w:r>
      <w:r>
        <w:rPr>
          <w:rFonts w:ascii="Arial"/>
          <w:i/>
          <w:color w:val="0C0C0F"/>
          <w:spacing w:val="-1"/>
          <w:sz w:val="22"/>
        </w:rPr>
        <w:t> </w:t>
      </w:r>
      <w:r>
        <w:rPr>
          <w:rFonts w:ascii="Arial"/>
          <w:i/>
          <w:color w:val="0C0C0F"/>
          <w:sz w:val="22"/>
        </w:rPr>
        <w:t>a </w:t>
      </w:r>
      <w:r>
        <w:rPr>
          <w:rFonts w:ascii="Arial"/>
          <w:i/>
          <w:color w:val="0C0C0F"/>
          <w:spacing w:val="-2"/>
          <w:sz w:val="22"/>
        </w:rPr>
        <w:t>trascrizione</w:t>
      </w:r>
    </w:p>
    <w:p>
      <w:pPr>
        <w:pStyle w:val="BodyText"/>
        <w:spacing w:line="271" w:lineRule="auto"/>
        <w:ind w:right="72"/>
      </w:pPr>
      <w:r>
        <w:rPr>
          <w:color w:val="0C0C0F"/>
        </w:rPr>
        <w:t>“Deve del pari rendersi pubblico, agli effetti previsti dall'articolo precedente, ogni altro atto o provvedimento</w:t>
      </w:r>
      <w:r>
        <w:rPr>
          <w:color w:val="0C0C0F"/>
          <w:spacing w:val="-3"/>
        </w:rPr>
        <w:t> </w:t>
      </w:r>
      <w:r>
        <w:rPr>
          <w:color w:val="0C0C0F"/>
        </w:rPr>
        <w:t>che</w:t>
      </w:r>
      <w:r>
        <w:rPr>
          <w:color w:val="0C0C0F"/>
          <w:spacing w:val="-3"/>
        </w:rPr>
        <w:t> </w:t>
      </w:r>
      <w:r>
        <w:rPr>
          <w:color w:val="0C0C0F"/>
        </w:rPr>
        <w:t>produce</w:t>
      </w:r>
      <w:r>
        <w:rPr>
          <w:color w:val="0C0C0F"/>
          <w:spacing w:val="-3"/>
        </w:rPr>
        <w:t> </w:t>
      </w:r>
      <w:r>
        <w:rPr>
          <w:color w:val="0C0C0F"/>
        </w:rPr>
        <w:t>in</w:t>
      </w:r>
      <w:r>
        <w:rPr>
          <w:color w:val="0C0C0F"/>
          <w:spacing w:val="-3"/>
        </w:rPr>
        <w:t> </w:t>
      </w:r>
      <w:r>
        <w:rPr>
          <w:color w:val="0C0C0F"/>
        </w:rPr>
        <w:t>relazione</w:t>
      </w:r>
      <w:r>
        <w:rPr>
          <w:color w:val="0C0C0F"/>
          <w:spacing w:val="-3"/>
        </w:rPr>
        <w:t> </w:t>
      </w:r>
      <w:r>
        <w:rPr>
          <w:color w:val="0C0C0F"/>
        </w:rPr>
        <w:t>a</w:t>
      </w:r>
      <w:r>
        <w:rPr>
          <w:color w:val="0C0C0F"/>
          <w:spacing w:val="-3"/>
        </w:rPr>
        <w:t> </w:t>
      </w:r>
      <w:r>
        <w:rPr>
          <w:color w:val="0C0C0F"/>
        </w:rPr>
        <w:t>beni</w:t>
      </w:r>
      <w:r>
        <w:rPr>
          <w:color w:val="0C0C0F"/>
          <w:spacing w:val="-3"/>
        </w:rPr>
        <w:t> </w:t>
      </w:r>
      <w:r>
        <w:rPr>
          <w:color w:val="0C0C0F"/>
        </w:rPr>
        <w:t>immobili</w:t>
      </w:r>
      <w:r>
        <w:rPr>
          <w:color w:val="0C0C0F"/>
          <w:spacing w:val="-3"/>
        </w:rPr>
        <w:t> </w:t>
      </w:r>
      <w:r>
        <w:rPr>
          <w:color w:val="0C0C0F"/>
        </w:rPr>
        <w:t>o</w:t>
      </w:r>
      <w:r>
        <w:rPr>
          <w:color w:val="0C0C0F"/>
          <w:spacing w:val="-3"/>
        </w:rPr>
        <w:t> </w:t>
      </w:r>
      <w:r>
        <w:rPr>
          <w:color w:val="0C0C0F"/>
        </w:rPr>
        <w:t>a</w:t>
      </w:r>
      <w:r>
        <w:rPr>
          <w:color w:val="0C0C0F"/>
          <w:spacing w:val="-3"/>
        </w:rPr>
        <w:t> </w:t>
      </w:r>
      <w:r>
        <w:rPr>
          <w:color w:val="0C0C0F"/>
        </w:rPr>
        <w:t>diritti</w:t>
      </w:r>
      <w:r>
        <w:rPr>
          <w:color w:val="0C0C0F"/>
          <w:spacing w:val="-3"/>
        </w:rPr>
        <w:t> </w:t>
      </w:r>
      <w:r>
        <w:rPr>
          <w:color w:val="0C0C0F"/>
        </w:rPr>
        <w:t>immobiliari</w:t>
      </w:r>
      <w:r>
        <w:rPr>
          <w:color w:val="0C0C0F"/>
          <w:spacing w:val="-3"/>
        </w:rPr>
        <w:t> </w:t>
      </w:r>
      <w:r>
        <w:rPr>
          <w:color w:val="0C0C0F"/>
        </w:rPr>
        <w:t>taluno</w:t>
      </w:r>
      <w:r>
        <w:rPr>
          <w:color w:val="0C0C0F"/>
          <w:spacing w:val="-3"/>
        </w:rPr>
        <w:t> </w:t>
      </w:r>
      <w:r>
        <w:rPr>
          <w:color w:val="0C0C0F"/>
        </w:rPr>
        <w:t>degli</w:t>
      </w:r>
      <w:r>
        <w:rPr>
          <w:color w:val="0C0C0F"/>
          <w:spacing w:val="-3"/>
        </w:rPr>
        <w:t> </w:t>
      </w:r>
      <w:r>
        <w:rPr>
          <w:color w:val="0C0C0F"/>
        </w:rPr>
        <w:t>effetti</w:t>
      </w:r>
      <w:r>
        <w:rPr>
          <w:color w:val="0C0C0F"/>
          <w:spacing w:val="-3"/>
        </w:rPr>
        <w:t> </w:t>
      </w:r>
      <w:r>
        <w:rPr>
          <w:color w:val="0C0C0F"/>
        </w:rPr>
        <w:t>dei contratti menzionati nell’art. 2643, salvo che dalla legge risulti che la trascrizione non è richiesta o è richiesta a effetti diversi”.</w:t>
      </w:r>
    </w:p>
    <w:p>
      <w:pPr>
        <w:pStyle w:val="BodyText"/>
        <w:spacing w:after="0" w:line="271" w:lineRule="auto"/>
        <w:sectPr>
          <w:pgSz w:w="11910" w:h="16840"/>
          <w:pgMar w:header="0" w:footer="823" w:top="1020" w:bottom="1080" w:left="992" w:right="1133"/>
        </w:sectPr>
      </w:pPr>
    </w:p>
    <w:p>
      <w:pPr>
        <w:spacing w:before="76"/>
        <w:ind w:left="141" w:right="0" w:firstLine="0"/>
        <w:jc w:val="left"/>
        <w:rPr>
          <w:rFonts w:ascii="Arial"/>
          <w:i/>
          <w:sz w:val="22"/>
        </w:rPr>
      </w:pPr>
      <w:r>
        <w:rPr>
          <w:rFonts w:ascii="Arial"/>
          <w:b/>
          <w:color w:val="0C0C0F"/>
          <w:sz w:val="22"/>
        </w:rPr>
        <w:t>Art.</w:t>
      </w:r>
      <w:r>
        <w:rPr>
          <w:rFonts w:ascii="Arial"/>
          <w:b/>
          <w:color w:val="0C0C0F"/>
          <w:spacing w:val="-6"/>
          <w:sz w:val="22"/>
        </w:rPr>
        <w:t> </w:t>
      </w:r>
      <w:r>
        <w:rPr>
          <w:rFonts w:ascii="Arial"/>
          <w:b/>
          <w:color w:val="0C0C0F"/>
          <w:sz w:val="22"/>
        </w:rPr>
        <w:t>2645-bis</w:t>
      </w:r>
      <w:r>
        <w:rPr>
          <w:color w:val="0C0C0F"/>
          <w:sz w:val="22"/>
        </w:rPr>
        <w:t>:</w:t>
      </w:r>
      <w:r>
        <w:rPr>
          <w:color w:val="0C0C0F"/>
          <w:spacing w:val="-5"/>
          <w:sz w:val="22"/>
        </w:rPr>
        <w:t> </w:t>
      </w:r>
      <w:r>
        <w:rPr>
          <w:rFonts w:ascii="Arial"/>
          <w:i/>
          <w:color w:val="0C0C0F"/>
          <w:sz w:val="22"/>
        </w:rPr>
        <w:t>Trascrizione</w:t>
      </w:r>
      <w:r>
        <w:rPr>
          <w:rFonts w:ascii="Arial"/>
          <w:i/>
          <w:color w:val="0C0C0F"/>
          <w:spacing w:val="-5"/>
          <w:sz w:val="22"/>
        </w:rPr>
        <w:t> </w:t>
      </w:r>
      <w:r>
        <w:rPr>
          <w:rFonts w:ascii="Arial"/>
          <w:i/>
          <w:color w:val="0C0C0F"/>
          <w:sz w:val="22"/>
        </w:rPr>
        <w:t>dei</w:t>
      </w:r>
      <w:r>
        <w:rPr>
          <w:rFonts w:ascii="Arial"/>
          <w:i/>
          <w:color w:val="0C0C0F"/>
          <w:spacing w:val="-5"/>
          <w:sz w:val="22"/>
        </w:rPr>
        <w:t> </w:t>
      </w:r>
      <w:r>
        <w:rPr>
          <w:rFonts w:ascii="Arial"/>
          <w:i/>
          <w:color w:val="0C0C0F"/>
          <w:sz w:val="22"/>
        </w:rPr>
        <w:t>contratti</w:t>
      </w:r>
      <w:r>
        <w:rPr>
          <w:rFonts w:ascii="Arial"/>
          <w:i/>
          <w:color w:val="0C0C0F"/>
          <w:spacing w:val="-5"/>
          <w:sz w:val="22"/>
        </w:rPr>
        <w:t> </w:t>
      </w:r>
      <w:r>
        <w:rPr>
          <w:rFonts w:ascii="Arial"/>
          <w:i/>
          <w:color w:val="0C0C0F"/>
          <w:spacing w:val="-2"/>
          <w:sz w:val="22"/>
        </w:rPr>
        <w:t>preliminari</w:t>
      </w:r>
    </w:p>
    <w:p>
      <w:pPr>
        <w:pStyle w:val="BodyText"/>
        <w:spacing w:before="33"/>
      </w:pPr>
      <w:r>
        <w:rPr>
          <w:color w:val="0C0C0F"/>
        </w:rPr>
        <w:t>“1)</w:t>
      </w:r>
      <w:r>
        <w:rPr>
          <w:color w:val="0C0C0F"/>
          <w:spacing w:val="-1"/>
        </w:rPr>
        <w:t> </w:t>
      </w:r>
      <w:r>
        <w:rPr>
          <w:color w:val="0C0C0F"/>
        </w:rPr>
        <w:t>I</w:t>
      </w:r>
      <w:r>
        <w:rPr>
          <w:color w:val="0C0C0F"/>
          <w:spacing w:val="-2"/>
        </w:rPr>
        <w:t> </w:t>
      </w:r>
      <w:r>
        <w:rPr>
          <w:color w:val="0C0C0F"/>
        </w:rPr>
        <w:t>contratti</w:t>
      </w:r>
      <w:r>
        <w:rPr>
          <w:color w:val="0C0C0F"/>
          <w:spacing w:val="-1"/>
        </w:rPr>
        <w:t> </w:t>
      </w:r>
      <w:r>
        <w:rPr>
          <w:color w:val="0C0C0F"/>
        </w:rPr>
        <w:t>preliminari</w:t>
      </w:r>
      <w:r>
        <w:rPr>
          <w:color w:val="0C0C0F"/>
          <w:spacing w:val="-1"/>
        </w:rPr>
        <w:t> </w:t>
      </w:r>
      <w:r>
        <w:rPr>
          <w:color w:val="0C0C0F"/>
        </w:rPr>
        <w:t>aventi</w:t>
      </w:r>
      <w:r>
        <w:rPr>
          <w:color w:val="0C0C0F"/>
          <w:spacing w:val="-1"/>
        </w:rPr>
        <w:t> </w:t>
      </w:r>
      <w:r>
        <w:rPr>
          <w:color w:val="0C0C0F"/>
        </w:rPr>
        <w:t>ad oggetto</w:t>
      </w:r>
      <w:r>
        <w:rPr>
          <w:color w:val="0C0C0F"/>
          <w:spacing w:val="-1"/>
        </w:rPr>
        <w:t> </w:t>
      </w:r>
      <w:r>
        <w:rPr>
          <w:color w:val="0C0C0F"/>
        </w:rPr>
        <w:t>la</w:t>
      </w:r>
      <w:r>
        <w:rPr>
          <w:color w:val="0C0C0F"/>
          <w:spacing w:val="-1"/>
        </w:rPr>
        <w:t> </w:t>
      </w:r>
      <w:r>
        <w:rPr>
          <w:color w:val="0C0C0F"/>
        </w:rPr>
        <w:t>conclusione</w:t>
      </w:r>
      <w:r>
        <w:rPr>
          <w:color w:val="0C0C0F"/>
          <w:spacing w:val="-1"/>
        </w:rPr>
        <w:t> </w:t>
      </w:r>
      <w:r>
        <w:rPr>
          <w:color w:val="0C0C0F"/>
        </w:rPr>
        <w:t>di</w:t>
      </w:r>
      <w:r>
        <w:rPr>
          <w:color w:val="0C0C0F"/>
          <w:spacing w:val="-1"/>
        </w:rPr>
        <w:t> </w:t>
      </w:r>
      <w:r>
        <w:rPr>
          <w:color w:val="0C0C0F"/>
        </w:rPr>
        <w:t>taluno dei</w:t>
      </w:r>
      <w:r>
        <w:rPr>
          <w:color w:val="0C0C0F"/>
          <w:spacing w:val="-1"/>
        </w:rPr>
        <w:t> </w:t>
      </w:r>
      <w:r>
        <w:rPr>
          <w:color w:val="0C0C0F"/>
        </w:rPr>
        <w:t>contratti</w:t>
      </w:r>
      <w:r>
        <w:rPr>
          <w:color w:val="0C0C0F"/>
          <w:spacing w:val="-1"/>
        </w:rPr>
        <w:t> </w:t>
      </w:r>
      <w:r>
        <w:rPr>
          <w:color w:val="0C0C0F"/>
        </w:rPr>
        <w:t>di</w:t>
      </w:r>
      <w:r>
        <w:rPr>
          <w:color w:val="0C0C0F"/>
          <w:spacing w:val="-1"/>
        </w:rPr>
        <w:t> </w:t>
      </w:r>
      <w:r>
        <w:rPr>
          <w:color w:val="0C0C0F"/>
        </w:rPr>
        <w:t>cui</w:t>
      </w:r>
      <w:r>
        <w:rPr>
          <w:color w:val="0C0C0F"/>
          <w:spacing w:val="-1"/>
        </w:rPr>
        <w:t> </w:t>
      </w:r>
      <w:r>
        <w:rPr>
          <w:color w:val="0C0C0F"/>
        </w:rPr>
        <w:t>ai </w:t>
      </w:r>
      <w:r>
        <w:rPr>
          <w:color w:val="0C0C0F"/>
          <w:spacing w:val="-2"/>
        </w:rPr>
        <w:t>numeri</w:t>
      </w:r>
    </w:p>
    <w:p>
      <w:pPr>
        <w:pStyle w:val="BodyText"/>
        <w:spacing w:line="271" w:lineRule="auto"/>
        <w:ind w:left="447"/>
      </w:pPr>
      <w:r>
        <w:rPr>
          <w:color w:val="0C0C0F"/>
        </w:rPr>
        <w:t>1-2-3-4</w:t>
      </w:r>
      <w:r>
        <w:rPr>
          <w:color w:val="0C0C0F"/>
          <w:spacing w:val="-2"/>
        </w:rPr>
        <w:t> </w:t>
      </w:r>
      <w:r>
        <w:rPr>
          <w:color w:val="0C0C0F"/>
        </w:rPr>
        <w:t>dell’art.</w:t>
      </w:r>
      <w:r>
        <w:rPr>
          <w:color w:val="0C0C0F"/>
          <w:spacing w:val="-3"/>
        </w:rPr>
        <w:t> </w:t>
      </w:r>
      <w:r>
        <w:rPr>
          <w:color w:val="0C0C0F"/>
        </w:rPr>
        <w:t>2643,</w:t>
      </w:r>
      <w:r>
        <w:rPr>
          <w:color w:val="0C0C0F"/>
          <w:spacing w:val="-3"/>
        </w:rPr>
        <w:t> </w:t>
      </w:r>
      <w:r>
        <w:rPr>
          <w:color w:val="0C0C0F"/>
        </w:rPr>
        <w:t>anche</w:t>
      </w:r>
      <w:r>
        <w:rPr>
          <w:color w:val="0C0C0F"/>
          <w:spacing w:val="-2"/>
        </w:rPr>
        <w:t> </w:t>
      </w:r>
      <w:r>
        <w:rPr>
          <w:color w:val="0C0C0F"/>
        </w:rPr>
        <w:t>se</w:t>
      </w:r>
      <w:r>
        <w:rPr>
          <w:color w:val="0C0C0F"/>
          <w:spacing w:val="-2"/>
        </w:rPr>
        <w:t> </w:t>
      </w:r>
      <w:r>
        <w:rPr>
          <w:color w:val="0C0C0F"/>
        </w:rPr>
        <w:t>sottoposti</w:t>
      </w:r>
      <w:r>
        <w:rPr>
          <w:color w:val="0C0C0F"/>
          <w:spacing w:val="-2"/>
        </w:rPr>
        <w:t> </w:t>
      </w:r>
      <w:r>
        <w:rPr>
          <w:color w:val="0C0C0F"/>
        </w:rPr>
        <w:t>a</w:t>
      </w:r>
      <w:r>
        <w:rPr>
          <w:color w:val="0C0C0F"/>
          <w:spacing w:val="-2"/>
        </w:rPr>
        <w:t> </w:t>
      </w:r>
      <w:r>
        <w:rPr>
          <w:color w:val="0C0C0F"/>
        </w:rPr>
        <w:t>condizione</w:t>
      </w:r>
      <w:r>
        <w:rPr>
          <w:color w:val="0C0C0F"/>
          <w:spacing w:val="-2"/>
        </w:rPr>
        <w:t> </w:t>
      </w:r>
      <w:r>
        <w:rPr>
          <w:color w:val="0C0C0F"/>
        </w:rPr>
        <w:t>o</w:t>
      </w:r>
      <w:r>
        <w:rPr>
          <w:color w:val="0C0C0F"/>
          <w:spacing w:val="-2"/>
        </w:rPr>
        <w:t> </w:t>
      </w:r>
      <w:r>
        <w:rPr>
          <w:color w:val="0C0C0F"/>
        </w:rPr>
        <w:t>relativi</w:t>
      </w:r>
      <w:r>
        <w:rPr>
          <w:color w:val="0C0C0F"/>
          <w:spacing w:val="-2"/>
        </w:rPr>
        <w:t> </w:t>
      </w:r>
      <w:r>
        <w:rPr>
          <w:color w:val="0C0C0F"/>
        </w:rPr>
        <w:t>a</w:t>
      </w:r>
      <w:r>
        <w:rPr>
          <w:color w:val="0C0C0F"/>
          <w:spacing w:val="-2"/>
        </w:rPr>
        <w:t> </w:t>
      </w:r>
      <w:r>
        <w:rPr>
          <w:color w:val="0C0C0F"/>
        </w:rPr>
        <w:t>edifici</w:t>
      </w:r>
      <w:r>
        <w:rPr>
          <w:color w:val="0C0C0F"/>
          <w:spacing w:val="-2"/>
        </w:rPr>
        <w:t> </w:t>
      </w:r>
      <w:r>
        <w:rPr>
          <w:color w:val="0C0C0F"/>
        </w:rPr>
        <w:t>da</w:t>
      </w:r>
      <w:r>
        <w:rPr>
          <w:color w:val="0C0C0F"/>
          <w:spacing w:val="-2"/>
        </w:rPr>
        <w:t> </w:t>
      </w:r>
      <w:r>
        <w:rPr>
          <w:color w:val="0C0C0F"/>
        </w:rPr>
        <w:t>costruire</w:t>
      </w:r>
      <w:r>
        <w:rPr>
          <w:color w:val="0C0C0F"/>
          <w:spacing w:val="-2"/>
        </w:rPr>
        <w:t> </w:t>
      </w:r>
      <w:r>
        <w:rPr>
          <w:color w:val="0C0C0F"/>
        </w:rPr>
        <w:t>o</w:t>
      </w:r>
      <w:r>
        <w:rPr>
          <w:color w:val="0C0C0F"/>
          <w:spacing w:val="-2"/>
        </w:rPr>
        <w:t> </w:t>
      </w:r>
      <w:r>
        <w:rPr>
          <w:color w:val="0C0C0F"/>
        </w:rPr>
        <w:t>in</w:t>
      </w:r>
      <w:r>
        <w:rPr>
          <w:color w:val="0C0C0F"/>
          <w:spacing w:val="-2"/>
        </w:rPr>
        <w:t> </w:t>
      </w:r>
      <w:r>
        <w:rPr>
          <w:color w:val="0C0C0F"/>
        </w:rPr>
        <w:t>corso di costruzione, devono essere trascritti se risultano da atto pubblico o da scrittura privata con sottoscrizione autentica o accertata giudizialmente.</w:t>
      </w:r>
    </w:p>
    <w:p>
      <w:pPr>
        <w:pStyle w:val="ListParagraph"/>
        <w:numPr>
          <w:ilvl w:val="0"/>
          <w:numId w:val="25"/>
        </w:numPr>
        <w:tabs>
          <w:tab w:pos="447" w:val="left" w:leader="none"/>
          <w:tab w:pos="458" w:val="left" w:leader="none"/>
        </w:tabs>
        <w:spacing w:line="271" w:lineRule="auto" w:before="2" w:after="0"/>
        <w:ind w:left="447" w:right="232" w:hanging="245"/>
        <w:jc w:val="left"/>
        <w:rPr>
          <w:sz w:val="22"/>
        </w:rPr>
      </w:pPr>
      <w:r>
        <w:rPr>
          <w:color w:val="0C0C0F"/>
          <w:sz w:val="22"/>
        </w:rPr>
        <w:t>La</w:t>
      </w:r>
      <w:r>
        <w:rPr>
          <w:color w:val="0C0C0F"/>
          <w:sz w:val="22"/>
        </w:rPr>
        <w:t> trascrizione</w:t>
      </w:r>
      <w:r>
        <w:rPr>
          <w:color w:val="0C0C0F"/>
          <w:spacing w:val="-3"/>
          <w:sz w:val="22"/>
        </w:rPr>
        <w:t> </w:t>
      </w:r>
      <w:r>
        <w:rPr>
          <w:color w:val="0C0C0F"/>
          <w:sz w:val="22"/>
        </w:rPr>
        <w:t>del</w:t>
      </w:r>
      <w:r>
        <w:rPr>
          <w:color w:val="0C0C0F"/>
          <w:spacing w:val="-3"/>
          <w:sz w:val="22"/>
        </w:rPr>
        <w:t> </w:t>
      </w:r>
      <w:r>
        <w:rPr>
          <w:color w:val="0C0C0F"/>
          <w:sz w:val="22"/>
        </w:rPr>
        <w:t>contratto</w:t>
      </w:r>
      <w:r>
        <w:rPr>
          <w:color w:val="0C0C0F"/>
          <w:spacing w:val="-3"/>
          <w:sz w:val="22"/>
        </w:rPr>
        <w:t> </w:t>
      </w:r>
      <w:r>
        <w:rPr>
          <w:color w:val="0C0C0F"/>
          <w:sz w:val="22"/>
        </w:rPr>
        <w:t>definitivo</w:t>
      </w:r>
      <w:r>
        <w:rPr>
          <w:color w:val="0C0C0F"/>
          <w:spacing w:val="-3"/>
          <w:sz w:val="22"/>
        </w:rPr>
        <w:t> </w:t>
      </w:r>
      <w:r>
        <w:rPr>
          <w:color w:val="0C0C0F"/>
          <w:sz w:val="22"/>
        </w:rPr>
        <w:t>o</w:t>
      </w:r>
      <w:r>
        <w:rPr>
          <w:color w:val="0C0C0F"/>
          <w:spacing w:val="-3"/>
          <w:sz w:val="22"/>
        </w:rPr>
        <w:t> </w:t>
      </w:r>
      <w:r>
        <w:rPr>
          <w:color w:val="0C0C0F"/>
          <w:sz w:val="22"/>
        </w:rPr>
        <w:t>di</w:t>
      </w:r>
      <w:r>
        <w:rPr>
          <w:color w:val="0C0C0F"/>
          <w:spacing w:val="-3"/>
          <w:sz w:val="22"/>
        </w:rPr>
        <w:t> </w:t>
      </w:r>
      <w:r>
        <w:rPr>
          <w:color w:val="0C0C0F"/>
          <w:sz w:val="22"/>
        </w:rPr>
        <w:t>altro</w:t>
      </w:r>
      <w:r>
        <w:rPr>
          <w:color w:val="0C0C0F"/>
          <w:spacing w:val="-3"/>
          <w:sz w:val="22"/>
        </w:rPr>
        <w:t> </w:t>
      </w:r>
      <w:r>
        <w:rPr>
          <w:color w:val="0C0C0F"/>
          <w:sz w:val="22"/>
        </w:rPr>
        <w:t>atto</w:t>
      </w:r>
      <w:r>
        <w:rPr>
          <w:color w:val="0C0C0F"/>
          <w:spacing w:val="-3"/>
          <w:sz w:val="22"/>
        </w:rPr>
        <w:t> </w:t>
      </w:r>
      <w:r>
        <w:rPr>
          <w:color w:val="0C0C0F"/>
          <w:sz w:val="22"/>
        </w:rPr>
        <w:t>che</w:t>
      </w:r>
      <w:r>
        <w:rPr>
          <w:color w:val="0C0C0F"/>
          <w:spacing w:val="-3"/>
          <w:sz w:val="22"/>
        </w:rPr>
        <w:t> </w:t>
      </w:r>
      <w:r>
        <w:rPr>
          <w:color w:val="0C0C0F"/>
          <w:sz w:val="22"/>
        </w:rPr>
        <w:t>costituisca</w:t>
      </w:r>
      <w:r>
        <w:rPr>
          <w:color w:val="0C0C0F"/>
          <w:spacing w:val="-3"/>
          <w:sz w:val="22"/>
        </w:rPr>
        <w:t> </w:t>
      </w:r>
      <w:r>
        <w:rPr>
          <w:color w:val="0C0C0F"/>
          <w:sz w:val="22"/>
        </w:rPr>
        <w:t>comunque</w:t>
      </w:r>
      <w:r>
        <w:rPr>
          <w:color w:val="0C0C0F"/>
          <w:spacing w:val="-3"/>
          <w:sz w:val="22"/>
        </w:rPr>
        <w:t> </w:t>
      </w:r>
      <w:r>
        <w:rPr>
          <w:color w:val="0C0C0F"/>
          <w:sz w:val="22"/>
        </w:rPr>
        <w:t>esecuzione</w:t>
      </w:r>
      <w:r>
        <w:rPr>
          <w:color w:val="0C0C0F"/>
          <w:spacing w:val="-3"/>
          <w:sz w:val="22"/>
        </w:rPr>
        <w:t> </w:t>
      </w:r>
      <w:r>
        <w:rPr>
          <w:color w:val="0C0C0F"/>
          <w:sz w:val="22"/>
        </w:rPr>
        <w:t>dei contratti preliminari di cui al comma 1,</w:t>
      </w:r>
      <w:r>
        <w:rPr>
          <w:color w:val="0C0C0F"/>
          <w:spacing w:val="-1"/>
          <w:sz w:val="22"/>
        </w:rPr>
        <w:t> </w:t>
      </w:r>
      <w:r>
        <w:rPr>
          <w:color w:val="0C0C0F"/>
          <w:sz w:val="22"/>
        </w:rPr>
        <w:t>ovvero della sentenza che accoglie la domanda diretta ad ottenere l'esecuzione in forma specifica dei contratti preliminari predetti, prevale sulle trascrizioni ed iscrizioni eseguite contro il promittente alienante dopo la trascrizione del contratto preliminare.</w:t>
      </w:r>
    </w:p>
    <w:p>
      <w:pPr>
        <w:pStyle w:val="ListParagraph"/>
        <w:numPr>
          <w:ilvl w:val="0"/>
          <w:numId w:val="25"/>
        </w:numPr>
        <w:tabs>
          <w:tab w:pos="447" w:val="left" w:leader="none"/>
          <w:tab w:pos="458" w:val="left" w:leader="none"/>
        </w:tabs>
        <w:spacing w:line="271" w:lineRule="auto" w:before="3" w:after="0"/>
        <w:ind w:left="447" w:right="318" w:hanging="245"/>
        <w:jc w:val="left"/>
        <w:rPr>
          <w:sz w:val="22"/>
        </w:rPr>
      </w:pPr>
      <w:r>
        <w:rPr>
          <w:color w:val="0C0C0F"/>
          <w:sz w:val="22"/>
        </w:rPr>
        <w:t>Gli</w:t>
      </w:r>
      <w:r>
        <w:rPr>
          <w:color w:val="0C0C0F"/>
          <w:sz w:val="22"/>
        </w:rPr>
        <w:t> effetti della trascrizione del contratto preliminare cessano e si considerano come mai prodotti se entro un anno dalla data convenuta tra le parti per la conclusione del contratto definitivo, e in ogni caso entro tre anni</w:t>
      </w:r>
      <w:r>
        <w:rPr>
          <w:color w:val="0C0C0F"/>
          <w:spacing w:val="40"/>
          <w:sz w:val="22"/>
        </w:rPr>
        <w:t> </w:t>
      </w:r>
      <w:r>
        <w:rPr>
          <w:color w:val="0C0C0F"/>
          <w:sz w:val="22"/>
        </w:rPr>
        <w:t>dalla trascrizione predetta, non sia eseguita la trascrizione del contratto definitivo o di altro atto che costituisca comunque esecuzione del contratto</w:t>
      </w:r>
      <w:r>
        <w:rPr>
          <w:color w:val="0C0C0F"/>
          <w:spacing w:val="-3"/>
          <w:sz w:val="22"/>
        </w:rPr>
        <w:t> </w:t>
      </w:r>
      <w:r>
        <w:rPr>
          <w:color w:val="0C0C0F"/>
          <w:sz w:val="22"/>
        </w:rPr>
        <w:t>preliminare</w:t>
      </w:r>
      <w:r>
        <w:rPr>
          <w:color w:val="0C0C0F"/>
          <w:spacing w:val="-3"/>
          <w:sz w:val="22"/>
        </w:rPr>
        <w:t> </w:t>
      </w:r>
      <w:r>
        <w:rPr>
          <w:color w:val="0C0C0F"/>
          <w:sz w:val="22"/>
        </w:rPr>
        <w:t>o</w:t>
      </w:r>
      <w:r>
        <w:rPr>
          <w:color w:val="0C0C0F"/>
          <w:spacing w:val="-3"/>
          <w:sz w:val="22"/>
        </w:rPr>
        <w:t> </w:t>
      </w:r>
      <w:r>
        <w:rPr>
          <w:color w:val="0C0C0F"/>
          <w:sz w:val="22"/>
        </w:rPr>
        <w:t>della</w:t>
      </w:r>
      <w:r>
        <w:rPr>
          <w:color w:val="0C0C0F"/>
          <w:spacing w:val="-3"/>
          <w:sz w:val="22"/>
        </w:rPr>
        <w:t> </w:t>
      </w:r>
      <w:r>
        <w:rPr>
          <w:color w:val="0C0C0F"/>
          <w:sz w:val="22"/>
        </w:rPr>
        <w:t>domanda</w:t>
      </w:r>
      <w:r>
        <w:rPr>
          <w:color w:val="0C0C0F"/>
          <w:spacing w:val="-3"/>
          <w:sz w:val="22"/>
        </w:rPr>
        <w:t> </w:t>
      </w:r>
      <w:r>
        <w:rPr>
          <w:color w:val="0C0C0F"/>
          <w:sz w:val="22"/>
        </w:rPr>
        <w:t>giudiziale</w:t>
      </w:r>
      <w:r>
        <w:rPr>
          <w:color w:val="0C0C0F"/>
          <w:spacing w:val="-3"/>
          <w:sz w:val="22"/>
        </w:rPr>
        <w:t> </w:t>
      </w:r>
      <w:r>
        <w:rPr>
          <w:color w:val="0C0C0F"/>
          <w:sz w:val="22"/>
        </w:rPr>
        <w:t>di</w:t>
      </w:r>
      <w:r>
        <w:rPr>
          <w:color w:val="0C0C0F"/>
          <w:spacing w:val="-3"/>
          <w:sz w:val="22"/>
        </w:rPr>
        <w:t> </w:t>
      </w:r>
      <w:r>
        <w:rPr>
          <w:color w:val="0C0C0F"/>
          <w:sz w:val="22"/>
        </w:rPr>
        <w:t>cui</w:t>
      </w:r>
      <w:r>
        <w:rPr>
          <w:color w:val="0C0C0F"/>
          <w:spacing w:val="-3"/>
          <w:sz w:val="22"/>
        </w:rPr>
        <w:t> </w:t>
      </w:r>
      <w:r>
        <w:rPr>
          <w:color w:val="0C0C0F"/>
          <w:sz w:val="22"/>
        </w:rPr>
        <w:t>all’art.</w:t>
      </w:r>
      <w:r>
        <w:rPr>
          <w:color w:val="0C0C0F"/>
          <w:spacing w:val="-4"/>
          <w:sz w:val="22"/>
        </w:rPr>
        <w:t> </w:t>
      </w:r>
      <w:r>
        <w:rPr>
          <w:color w:val="0C0C0F"/>
          <w:sz w:val="22"/>
        </w:rPr>
        <w:t>2652,</w:t>
      </w:r>
      <w:r>
        <w:rPr>
          <w:color w:val="0C0C0F"/>
          <w:spacing w:val="-4"/>
          <w:sz w:val="22"/>
        </w:rPr>
        <w:t> </w:t>
      </w:r>
      <w:r>
        <w:rPr>
          <w:color w:val="0C0C0F"/>
          <w:sz w:val="22"/>
        </w:rPr>
        <w:t>primo</w:t>
      </w:r>
      <w:r>
        <w:rPr>
          <w:color w:val="0C0C0F"/>
          <w:spacing w:val="-3"/>
          <w:sz w:val="22"/>
        </w:rPr>
        <w:t> </w:t>
      </w:r>
      <w:r>
        <w:rPr>
          <w:color w:val="0C0C0F"/>
          <w:sz w:val="22"/>
        </w:rPr>
        <w:t>comma,</w:t>
      </w:r>
      <w:r>
        <w:rPr>
          <w:color w:val="0C0C0F"/>
          <w:spacing w:val="-4"/>
          <w:sz w:val="22"/>
        </w:rPr>
        <w:t> </w:t>
      </w:r>
      <w:r>
        <w:rPr>
          <w:color w:val="0C0C0F"/>
          <w:sz w:val="22"/>
        </w:rPr>
        <w:t>numero</w:t>
      </w:r>
      <w:r>
        <w:rPr>
          <w:color w:val="0C0C0F"/>
          <w:spacing w:val="-3"/>
          <w:sz w:val="22"/>
        </w:rPr>
        <w:t> </w:t>
      </w:r>
      <w:r>
        <w:rPr>
          <w:color w:val="0C0C0F"/>
          <w:sz w:val="22"/>
        </w:rPr>
        <w:t>2.</w:t>
      </w:r>
    </w:p>
    <w:p>
      <w:pPr>
        <w:pStyle w:val="ListParagraph"/>
        <w:numPr>
          <w:ilvl w:val="0"/>
          <w:numId w:val="25"/>
        </w:numPr>
        <w:tabs>
          <w:tab w:pos="447" w:val="left" w:leader="none"/>
          <w:tab w:pos="458" w:val="left" w:leader="none"/>
        </w:tabs>
        <w:spacing w:line="271" w:lineRule="auto" w:before="4" w:after="0"/>
        <w:ind w:left="447" w:right="232" w:hanging="245"/>
        <w:jc w:val="left"/>
        <w:rPr>
          <w:sz w:val="22"/>
        </w:rPr>
      </w:pPr>
      <w:r>
        <w:rPr>
          <w:color w:val="0C0C0F"/>
          <w:sz w:val="22"/>
        </w:rPr>
        <w:t>I</w:t>
      </w:r>
      <w:r>
        <w:rPr>
          <w:color w:val="0C0C0F"/>
          <w:sz w:val="22"/>
        </w:rPr>
        <w:t> contratti</w:t>
      </w:r>
      <w:r>
        <w:rPr>
          <w:color w:val="0C0C0F"/>
          <w:spacing w:val="-1"/>
          <w:sz w:val="22"/>
        </w:rPr>
        <w:t> </w:t>
      </w:r>
      <w:r>
        <w:rPr>
          <w:color w:val="0C0C0F"/>
          <w:sz w:val="22"/>
        </w:rPr>
        <w:t>preliminari</w:t>
      </w:r>
      <w:r>
        <w:rPr>
          <w:color w:val="0C0C0F"/>
          <w:spacing w:val="-1"/>
          <w:sz w:val="22"/>
        </w:rPr>
        <w:t> </w:t>
      </w:r>
      <w:r>
        <w:rPr>
          <w:color w:val="0C0C0F"/>
          <w:sz w:val="22"/>
        </w:rPr>
        <w:t>aventi</w:t>
      </w:r>
      <w:r>
        <w:rPr>
          <w:color w:val="0C0C0F"/>
          <w:spacing w:val="-1"/>
          <w:sz w:val="22"/>
        </w:rPr>
        <w:t> </w:t>
      </w:r>
      <w:r>
        <w:rPr>
          <w:color w:val="0C0C0F"/>
          <w:sz w:val="22"/>
        </w:rPr>
        <w:t>ad</w:t>
      </w:r>
      <w:r>
        <w:rPr>
          <w:color w:val="0C0C0F"/>
          <w:spacing w:val="-1"/>
          <w:sz w:val="22"/>
        </w:rPr>
        <w:t> </w:t>
      </w:r>
      <w:r>
        <w:rPr>
          <w:color w:val="0C0C0F"/>
          <w:sz w:val="22"/>
        </w:rPr>
        <w:t>oggetto</w:t>
      </w:r>
      <w:r>
        <w:rPr>
          <w:color w:val="0C0C0F"/>
          <w:spacing w:val="-1"/>
          <w:sz w:val="22"/>
        </w:rPr>
        <w:t> </w:t>
      </w:r>
      <w:r>
        <w:rPr>
          <w:color w:val="0C0C0F"/>
          <w:sz w:val="22"/>
        </w:rPr>
        <w:t>porzioni</w:t>
      </w:r>
      <w:r>
        <w:rPr>
          <w:color w:val="0C0C0F"/>
          <w:spacing w:val="-1"/>
          <w:sz w:val="22"/>
        </w:rPr>
        <w:t> </w:t>
      </w:r>
      <w:r>
        <w:rPr>
          <w:color w:val="0C0C0F"/>
          <w:sz w:val="22"/>
        </w:rPr>
        <w:t>di</w:t>
      </w:r>
      <w:r>
        <w:rPr>
          <w:color w:val="0C0C0F"/>
          <w:spacing w:val="-1"/>
          <w:sz w:val="22"/>
        </w:rPr>
        <w:t> </w:t>
      </w:r>
      <w:r>
        <w:rPr>
          <w:color w:val="0C0C0F"/>
          <w:sz w:val="22"/>
        </w:rPr>
        <w:t>edifici</w:t>
      </w:r>
      <w:r>
        <w:rPr>
          <w:color w:val="0C0C0F"/>
          <w:spacing w:val="-1"/>
          <w:sz w:val="22"/>
        </w:rPr>
        <w:t> </w:t>
      </w:r>
      <w:r>
        <w:rPr>
          <w:color w:val="0C0C0F"/>
          <w:sz w:val="22"/>
        </w:rPr>
        <w:t>da</w:t>
      </w:r>
      <w:r>
        <w:rPr>
          <w:color w:val="0C0C0F"/>
          <w:spacing w:val="-1"/>
          <w:sz w:val="22"/>
        </w:rPr>
        <w:t> </w:t>
      </w:r>
      <w:r>
        <w:rPr>
          <w:color w:val="0C0C0F"/>
          <w:sz w:val="22"/>
        </w:rPr>
        <w:t>costruire</w:t>
      </w:r>
      <w:r>
        <w:rPr>
          <w:color w:val="0C0C0F"/>
          <w:spacing w:val="-1"/>
          <w:sz w:val="22"/>
        </w:rPr>
        <w:t> </w:t>
      </w:r>
      <w:r>
        <w:rPr>
          <w:color w:val="0C0C0F"/>
          <w:sz w:val="22"/>
        </w:rPr>
        <w:t>o</w:t>
      </w:r>
      <w:r>
        <w:rPr>
          <w:color w:val="0C0C0F"/>
          <w:spacing w:val="-1"/>
          <w:sz w:val="22"/>
        </w:rPr>
        <w:t> </w:t>
      </w:r>
      <w:r>
        <w:rPr>
          <w:color w:val="0C0C0F"/>
          <w:sz w:val="22"/>
        </w:rPr>
        <w:t>in</w:t>
      </w:r>
      <w:r>
        <w:rPr>
          <w:color w:val="0C0C0F"/>
          <w:spacing w:val="-1"/>
          <w:sz w:val="22"/>
        </w:rPr>
        <w:t> </w:t>
      </w:r>
      <w:r>
        <w:rPr>
          <w:color w:val="0C0C0F"/>
          <w:sz w:val="22"/>
        </w:rPr>
        <w:t>corso</w:t>
      </w:r>
      <w:r>
        <w:rPr>
          <w:color w:val="0C0C0F"/>
          <w:spacing w:val="-1"/>
          <w:sz w:val="22"/>
        </w:rPr>
        <w:t> </w:t>
      </w:r>
      <w:r>
        <w:rPr>
          <w:color w:val="0C0C0F"/>
          <w:sz w:val="22"/>
        </w:rPr>
        <w:t>di</w:t>
      </w:r>
      <w:r>
        <w:rPr>
          <w:color w:val="0C0C0F"/>
          <w:spacing w:val="-1"/>
          <w:sz w:val="22"/>
        </w:rPr>
        <w:t> </w:t>
      </w:r>
      <w:r>
        <w:rPr>
          <w:color w:val="0C0C0F"/>
          <w:sz w:val="22"/>
        </w:rPr>
        <w:t>costruzione devono</w:t>
      </w:r>
      <w:r>
        <w:rPr>
          <w:color w:val="0C0C0F"/>
          <w:spacing w:val="-3"/>
          <w:sz w:val="22"/>
        </w:rPr>
        <w:t> </w:t>
      </w:r>
      <w:r>
        <w:rPr>
          <w:color w:val="0C0C0F"/>
          <w:sz w:val="22"/>
        </w:rPr>
        <w:t>indicare,</w:t>
      </w:r>
      <w:r>
        <w:rPr>
          <w:color w:val="0C0C0F"/>
          <w:spacing w:val="-4"/>
          <w:sz w:val="22"/>
        </w:rPr>
        <w:t> </w:t>
      </w:r>
      <w:r>
        <w:rPr>
          <w:color w:val="0C0C0F"/>
          <w:sz w:val="22"/>
        </w:rPr>
        <w:t>per</w:t>
      </w:r>
      <w:r>
        <w:rPr>
          <w:color w:val="0C0C0F"/>
          <w:spacing w:val="-3"/>
          <w:sz w:val="22"/>
        </w:rPr>
        <w:t> </w:t>
      </w:r>
      <w:r>
        <w:rPr>
          <w:color w:val="0C0C0F"/>
          <w:sz w:val="22"/>
        </w:rPr>
        <w:t>essere</w:t>
      </w:r>
      <w:r>
        <w:rPr>
          <w:color w:val="0C0C0F"/>
          <w:spacing w:val="-3"/>
          <w:sz w:val="22"/>
        </w:rPr>
        <w:t> </w:t>
      </w:r>
      <w:r>
        <w:rPr>
          <w:color w:val="0C0C0F"/>
          <w:sz w:val="22"/>
        </w:rPr>
        <w:t>trascritti,</w:t>
      </w:r>
      <w:r>
        <w:rPr>
          <w:color w:val="0C0C0F"/>
          <w:spacing w:val="-4"/>
          <w:sz w:val="22"/>
        </w:rPr>
        <w:t> </w:t>
      </w:r>
      <w:r>
        <w:rPr>
          <w:color w:val="0C0C0F"/>
          <w:sz w:val="22"/>
        </w:rPr>
        <w:t>la</w:t>
      </w:r>
      <w:r>
        <w:rPr>
          <w:color w:val="0C0C0F"/>
          <w:spacing w:val="-3"/>
          <w:sz w:val="22"/>
        </w:rPr>
        <w:t> </w:t>
      </w:r>
      <w:r>
        <w:rPr>
          <w:color w:val="0C0C0F"/>
          <w:sz w:val="22"/>
        </w:rPr>
        <w:t>superficie</w:t>
      </w:r>
      <w:r>
        <w:rPr>
          <w:color w:val="0C0C0F"/>
          <w:spacing w:val="-3"/>
          <w:sz w:val="22"/>
        </w:rPr>
        <w:t> </w:t>
      </w:r>
      <w:r>
        <w:rPr>
          <w:color w:val="0C0C0F"/>
          <w:sz w:val="22"/>
        </w:rPr>
        <w:t>utile</w:t>
      </w:r>
      <w:r>
        <w:rPr>
          <w:color w:val="0C0C0F"/>
          <w:spacing w:val="-3"/>
          <w:sz w:val="22"/>
        </w:rPr>
        <w:t> </w:t>
      </w:r>
      <w:r>
        <w:rPr>
          <w:color w:val="0C0C0F"/>
          <w:sz w:val="22"/>
        </w:rPr>
        <w:t>della</w:t>
      </w:r>
      <w:r>
        <w:rPr>
          <w:color w:val="0C0C0F"/>
          <w:spacing w:val="-3"/>
          <w:sz w:val="22"/>
        </w:rPr>
        <w:t> </w:t>
      </w:r>
      <w:r>
        <w:rPr>
          <w:color w:val="0C0C0F"/>
          <w:sz w:val="22"/>
        </w:rPr>
        <w:t>porzione</w:t>
      </w:r>
      <w:r>
        <w:rPr>
          <w:color w:val="0C0C0F"/>
          <w:spacing w:val="-3"/>
          <w:sz w:val="22"/>
        </w:rPr>
        <w:t> </w:t>
      </w:r>
      <w:r>
        <w:rPr>
          <w:color w:val="0C0C0F"/>
          <w:sz w:val="22"/>
        </w:rPr>
        <w:t>di</w:t>
      </w:r>
      <w:r>
        <w:rPr>
          <w:color w:val="0C0C0F"/>
          <w:spacing w:val="-3"/>
          <w:sz w:val="22"/>
        </w:rPr>
        <w:t> </w:t>
      </w:r>
      <w:r>
        <w:rPr>
          <w:color w:val="0C0C0F"/>
          <w:sz w:val="22"/>
        </w:rPr>
        <w:t>edificio</w:t>
      </w:r>
      <w:r>
        <w:rPr>
          <w:color w:val="0C0C0F"/>
          <w:spacing w:val="-3"/>
          <w:sz w:val="22"/>
        </w:rPr>
        <w:t> </w:t>
      </w:r>
      <w:r>
        <w:rPr>
          <w:color w:val="0C0C0F"/>
          <w:sz w:val="22"/>
        </w:rPr>
        <w:t>e</w:t>
      </w:r>
      <w:r>
        <w:rPr>
          <w:color w:val="0C0C0F"/>
          <w:spacing w:val="-3"/>
          <w:sz w:val="22"/>
        </w:rPr>
        <w:t> </w:t>
      </w:r>
      <w:r>
        <w:rPr>
          <w:color w:val="0C0C0F"/>
          <w:sz w:val="22"/>
        </w:rPr>
        <w:t>la</w:t>
      </w:r>
      <w:r>
        <w:rPr>
          <w:color w:val="0C0C0F"/>
          <w:spacing w:val="-3"/>
          <w:sz w:val="22"/>
        </w:rPr>
        <w:t> </w:t>
      </w:r>
      <w:r>
        <w:rPr>
          <w:color w:val="0C0C0F"/>
          <w:sz w:val="22"/>
        </w:rPr>
        <w:t>quota</w:t>
      </w:r>
      <w:r>
        <w:rPr>
          <w:color w:val="0C0C0F"/>
          <w:spacing w:val="-3"/>
          <w:sz w:val="22"/>
        </w:rPr>
        <w:t> </w:t>
      </w:r>
      <w:r>
        <w:rPr>
          <w:color w:val="0C0C0F"/>
          <w:sz w:val="22"/>
        </w:rPr>
        <w:t>del diritto spettante al promissario acquirente relativa all'intero costruendo edificio espressa in </w:t>
      </w:r>
      <w:r>
        <w:rPr>
          <w:color w:val="0C0C0F"/>
          <w:spacing w:val="-2"/>
          <w:sz w:val="22"/>
        </w:rPr>
        <w:t>millesimi.</w:t>
      </w:r>
    </w:p>
    <w:p>
      <w:pPr>
        <w:pStyle w:val="ListParagraph"/>
        <w:numPr>
          <w:ilvl w:val="0"/>
          <w:numId w:val="25"/>
        </w:numPr>
        <w:tabs>
          <w:tab w:pos="447" w:val="left" w:leader="none"/>
          <w:tab w:pos="458" w:val="left" w:leader="none"/>
        </w:tabs>
        <w:spacing w:line="271" w:lineRule="auto" w:before="3" w:after="0"/>
        <w:ind w:left="447" w:right="197" w:hanging="245"/>
        <w:jc w:val="left"/>
        <w:rPr>
          <w:sz w:val="22"/>
        </w:rPr>
      </w:pPr>
      <w:r>
        <w:rPr>
          <w:color w:val="0C0C0F"/>
          <w:sz w:val="22"/>
        </w:rPr>
        <w:t>Nel</w:t>
      </w:r>
      <w:r>
        <w:rPr>
          <w:color w:val="0C0C0F"/>
          <w:sz w:val="22"/>
        </w:rPr>
        <w:t> caso</w:t>
      </w:r>
      <w:r>
        <w:rPr>
          <w:color w:val="0C0C0F"/>
          <w:spacing w:val="-3"/>
          <w:sz w:val="22"/>
        </w:rPr>
        <w:t> </w:t>
      </w:r>
      <w:r>
        <w:rPr>
          <w:color w:val="0C0C0F"/>
          <w:sz w:val="22"/>
        </w:rPr>
        <w:t>previsto</w:t>
      </w:r>
      <w:r>
        <w:rPr>
          <w:color w:val="0C0C0F"/>
          <w:spacing w:val="-3"/>
          <w:sz w:val="22"/>
        </w:rPr>
        <w:t> </w:t>
      </w:r>
      <w:r>
        <w:rPr>
          <w:color w:val="0C0C0F"/>
          <w:sz w:val="22"/>
        </w:rPr>
        <w:t>nel</w:t>
      </w:r>
      <w:r>
        <w:rPr>
          <w:color w:val="0C0C0F"/>
          <w:spacing w:val="-3"/>
          <w:sz w:val="22"/>
        </w:rPr>
        <w:t> </w:t>
      </w:r>
      <w:r>
        <w:rPr>
          <w:color w:val="0C0C0F"/>
          <w:sz w:val="22"/>
        </w:rPr>
        <w:t>comma</w:t>
      </w:r>
      <w:r>
        <w:rPr>
          <w:color w:val="0C0C0F"/>
          <w:spacing w:val="-3"/>
          <w:sz w:val="22"/>
        </w:rPr>
        <w:t> </w:t>
      </w:r>
      <w:r>
        <w:rPr>
          <w:color w:val="0C0C0F"/>
          <w:sz w:val="22"/>
        </w:rPr>
        <w:t>4</w:t>
      </w:r>
      <w:r>
        <w:rPr>
          <w:color w:val="0C0C0F"/>
          <w:spacing w:val="-3"/>
          <w:sz w:val="22"/>
        </w:rPr>
        <w:t> </w:t>
      </w:r>
      <w:r>
        <w:rPr>
          <w:color w:val="0C0C0F"/>
          <w:sz w:val="22"/>
        </w:rPr>
        <w:t>la</w:t>
      </w:r>
      <w:r>
        <w:rPr>
          <w:color w:val="0C0C0F"/>
          <w:spacing w:val="-3"/>
          <w:sz w:val="22"/>
        </w:rPr>
        <w:t> </w:t>
      </w:r>
      <w:r>
        <w:rPr>
          <w:color w:val="0C0C0F"/>
          <w:sz w:val="22"/>
        </w:rPr>
        <w:t>trascrizione</w:t>
      </w:r>
      <w:r>
        <w:rPr>
          <w:color w:val="0C0C0F"/>
          <w:spacing w:val="-3"/>
          <w:sz w:val="22"/>
        </w:rPr>
        <w:t> </w:t>
      </w:r>
      <w:r>
        <w:rPr>
          <w:color w:val="0C0C0F"/>
          <w:sz w:val="22"/>
        </w:rPr>
        <w:t>è</w:t>
      </w:r>
      <w:r>
        <w:rPr>
          <w:color w:val="0C0C0F"/>
          <w:spacing w:val="-3"/>
          <w:sz w:val="22"/>
        </w:rPr>
        <w:t> </w:t>
      </w:r>
      <w:r>
        <w:rPr>
          <w:color w:val="0C0C0F"/>
          <w:sz w:val="22"/>
        </w:rPr>
        <w:t>eseguita</w:t>
      </w:r>
      <w:r>
        <w:rPr>
          <w:color w:val="0C0C0F"/>
          <w:spacing w:val="-3"/>
          <w:sz w:val="22"/>
        </w:rPr>
        <w:t> </w:t>
      </w:r>
      <w:r>
        <w:rPr>
          <w:color w:val="0C0C0F"/>
          <w:sz w:val="22"/>
        </w:rPr>
        <w:t>con</w:t>
      </w:r>
      <w:r>
        <w:rPr>
          <w:color w:val="0C0C0F"/>
          <w:spacing w:val="-3"/>
          <w:sz w:val="22"/>
        </w:rPr>
        <w:t> </w:t>
      </w:r>
      <w:r>
        <w:rPr>
          <w:color w:val="0C0C0F"/>
          <w:sz w:val="22"/>
        </w:rPr>
        <w:t>riferimento</w:t>
      </w:r>
      <w:r>
        <w:rPr>
          <w:color w:val="0C0C0F"/>
          <w:spacing w:val="-3"/>
          <w:sz w:val="22"/>
        </w:rPr>
        <w:t> </w:t>
      </w:r>
      <w:r>
        <w:rPr>
          <w:color w:val="0C0C0F"/>
          <w:sz w:val="22"/>
        </w:rPr>
        <w:t>al</w:t>
      </w:r>
      <w:r>
        <w:rPr>
          <w:color w:val="0C0C0F"/>
          <w:spacing w:val="-3"/>
          <w:sz w:val="22"/>
        </w:rPr>
        <w:t> </w:t>
      </w:r>
      <w:r>
        <w:rPr>
          <w:color w:val="0C0C0F"/>
          <w:sz w:val="22"/>
        </w:rPr>
        <w:t>bene</w:t>
      </w:r>
      <w:r>
        <w:rPr>
          <w:color w:val="0C0C0F"/>
          <w:spacing w:val="-3"/>
          <w:sz w:val="22"/>
        </w:rPr>
        <w:t> </w:t>
      </w:r>
      <w:r>
        <w:rPr>
          <w:color w:val="0C0C0F"/>
          <w:sz w:val="22"/>
        </w:rPr>
        <w:t>immobile</w:t>
      </w:r>
      <w:r>
        <w:rPr>
          <w:color w:val="0C0C0F"/>
          <w:spacing w:val="-3"/>
          <w:sz w:val="22"/>
        </w:rPr>
        <w:t> </w:t>
      </w:r>
      <w:r>
        <w:rPr>
          <w:color w:val="0C0C0F"/>
          <w:sz w:val="22"/>
        </w:rPr>
        <w:t>per la quota determinata secondo le modalità di cui al comma stesso. Non appena l'edificio viene ad esistenza gli effetti della trascrizione si producono rispetto alle porzioni materiali corrispondenti alle quote di proprietà predeterminate nonché alle relative parti comuni. L'eventuale differenza di superficie o di quota contenuta nei limiti di un ventesimo rispetto a quelle indicate nel contratto preliminare non produce effetti.</w:t>
      </w:r>
    </w:p>
    <w:p>
      <w:pPr>
        <w:pStyle w:val="ListParagraph"/>
        <w:numPr>
          <w:ilvl w:val="0"/>
          <w:numId w:val="25"/>
        </w:numPr>
        <w:tabs>
          <w:tab w:pos="445" w:val="left" w:leader="none"/>
          <w:tab w:pos="447" w:val="left" w:leader="none"/>
        </w:tabs>
        <w:spacing w:line="271" w:lineRule="auto" w:before="4" w:after="0"/>
        <w:ind w:left="447" w:right="618" w:hanging="245"/>
        <w:jc w:val="left"/>
        <w:rPr>
          <w:sz w:val="22"/>
        </w:rPr>
      </w:pPr>
      <w:r>
        <w:rPr>
          <w:color w:val="0C0C0F"/>
          <w:sz w:val="22"/>
        </w:rPr>
        <w:t>Ai</w:t>
      </w:r>
      <w:r>
        <w:rPr>
          <w:color w:val="0C0C0F"/>
          <w:spacing w:val="-2"/>
          <w:sz w:val="22"/>
        </w:rPr>
        <w:t> </w:t>
      </w:r>
      <w:r>
        <w:rPr>
          <w:color w:val="0C0C0F"/>
          <w:sz w:val="22"/>
        </w:rPr>
        <w:t>fini</w:t>
      </w:r>
      <w:r>
        <w:rPr>
          <w:color w:val="0C0C0F"/>
          <w:spacing w:val="-2"/>
          <w:sz w:val="22"/>
        </w:rPr>
        <w:t> </w:t>
      </w:r>
      <w:r>
        <w:rPr>
          <w:color w:val="0C0C0F"/>
          <w:sz w:val="22"/>
        </w:rPr>
        <w:t>delle</w:t>
      </w:r>
      <w:r>
        <w:rPr>
          <w:color w:val="0C0C0F"/>
          <w:spacing w:val="-2"/>
          <w:sz w:val="22"/>
        </w:rPr>
        <w:t> </w:t>
      </w:r>
      <w:r>
        <w:rPr>
          <w:color w:val="0C0C0F"/>
          <w:sz w:val="22"/>
        </w:rPr>
        <w:t>disposizioni</w:t>
      </w:r>
      <w:r>
        <w:rPr>
          <w:color w:val="0C0C0F"/>
          <w:spacing w:val="-2"/>
          <w:sz w:val="22"/>
        </w:rPr>
        <w:t> </w:t>
      </w:r>
      <w:r>
        <w:rPr>
          <w:color w:val="0C0C0F"/>
          <w:sz w:val="22"/>
        </w:rPr>
        <w:t>di</w:t>
      </w:r>
      <w:r>
        <w:rPr>
          <w:color w:val="0C0C0F"/>
          <w:spacing w:val="-2"/>
          <w:sz w:val="22"/>
        </w:rPr>
        <w:t> </w:t>
      </w:r>
      <w:r>
        <w:rPr>
          <w:color w:val="0C0C0F"/>
          <w:sz w:val="22"/>
        </w:rPr>
        <w:t>cui</w:t>
      </w:r>
      <w:r>
        <w:rPr>
          <w:color w:val="0C0C0F"/>
          <w:spacing w:val="-2"/>
          <w:sz w:val="22"/>
        </w:rPr>
        <w:t> </w:t>
      </w:r>
      <w:r>
        <w:rPr>
          <w:color w:val="0C0C0F"/>
          <w:sz w:val="22"/>
        </w:rPr>
        <w:t>al</w:t>
      </w:r>
      <w:r>
        <w:rPr>
          <w:color w:val="0C0C0F"/>
          <w:spacing w:val="-2"/>
          <w:sz w:val="22"/>
        </w:rPr>
        <w:t> </w:t>
      </w:r>
      <w:r>
        <w:rPr>
          <w:color w:val="0C0C0F"/>
          <w:sz w:val="22"/>
        </w:rPr>
        <w:t>comma</w:t>
      </w:r>
      <w:r>
        <w:rPr>
          <w:color w:val="0C0C0F"/>
          <w:spacing w:val="-2"/>
          <w:sz w:val="22"/>
        </w:rPr>
        <w:t> </w:t>
      </w:r>
      <w:r>
        <w:rPr>
          <w:color w:val="0C0C0F"/>
          <w:sz w:val="22"/>
        </w:rPr>
        <w:t>5,</w:t>
      </w:r>
      <w:r>
        <w:rPr>
          <w:color w:val="0C0C0F"/>
          <w:spacing w:val="-3"/>
          <w:sz w:val="22"/>
        </w:rPr>
        <w:t> </w:t>
      </w:r>
      <w:r>
        <w:rPr>
          <w:color w:val="0C0C0F"/>
          <w:sz w:val="22"/>
        </w:rPr>
        <w:t>si</w:t>
      </w:r>
      <w:r>
        <w:rPr>
          <w:color w:val="0C0C0F"/>
          <w:spacing w:val="-2"/>
          <w:sz w:val="22"/>
        </w:rPr>
        <w:t> </w:t>
      </w:r>
      <w:r>
        <w:rPr>
          <w:color w:val="0C0C0F"/>
          <w:sz w:val="22"/>
        </w:rPr>
        <w:t>intende</w:t>
      </w:r>
      <w:r>
        <w:rPr>
          <w:color w:val="0C0C0F"/>
          <w:spacing w:val="-2"/>
          <w:sz w:val="22"/>
        </w:rPr>
        <w:t> </w:t>
      </w:r>
      <w:r>
        <w:rPr>
          <w:color w:val="0C0C0F"/>
          <w:sz w:val="22"/>
        </w:rPr>
        <w:t>esistente</w:t>
      </w:r>
      <w:r>
        <w:rPr>
          <w:color w:val="0C0C0F"/>
          <w:spacing w:val="-2"/>
          <w:sz w:val="22"/>
        </w:rPr>
        <w:t> </w:t>
      </w:r>
      <w:r>
        <w:rPr>
          <w:color w:val="0C0C0F"/>
          <w:sz w:val="22"/>
        </w:rPr>
        <w:t>l'edificio</w:t>
      </w:r>
      <w:r>
        <w:rPr>
          <w:color w:val="0C0C0F"/>
          <w:spacing w:val="-2"/>
          <w:sz w:val="22"/>
        </w:rPr>
        <w:t> </w:t>
      </w:r>
      <w:r>
        <w:rPr>
          <w:color w:val="0C0C0F"/>
          <w:sz w:val="22"/>
        </w:rPr>
        <w:t>nel</w:t>
      </w:r>
      <w:r>
        <w:rPr>
          <w:color w:val="0C0C0F"/>
          <w:spacing w:val="-2"/>
          <w:sz w:val="22"/>
        </w:rPr>
        <w:t> </w:t>
      </w:r>
      <w:r>
        <w:rPr>
          <w:color w:val="0C0C0F"/>
          <w:sz w:val="22"/>
        </w:rPr>
        <w:t>quale</w:t>
      </w:r>
      <w:r>
        <w:rPr>
          <w:color w:val="0C0C0F"/>
          <w:spacing w:val="-2"/>
          <w:sz w:val="22"/>
        </w:rPr>
        <w:t> </w:t>
      </w:r>
      <w:r>
        <w:rPr>
          <w:color w:val="0C0C0F"/>
          <w:sz w:val="22"/>
        </w:rPr>
        <w:t>sia</w:t>
      </w:r>
      <w:r>
        <w:rPr>
          <w:color w:val="0C0C0F"/>
          <w:spacing w:val="-2"/>
          <w:sz w:val="22"/>
        </w:rPr>
        <w:t> </w:t>
      </w:r>
      <w:r>
        <w:rPr>
          <w:color w:val="0C0C0F"/>
          <w:sz w:val="22"/>
        </w:rPr>
        <w:t>stato eseguito il rustico, comprensivo delle mura perimetrali delle singole unità, e sia stata completata la copertura”.</w:t>
      </w:r>
    </w:p>
    <w:p>
      <w:pPr>
        <w:pStyle w:val="BodyText"/>
        <w:spacing w:before="35"/>
        <w:ind w:left="0"/>
      </w:pPr>
    </w:p>
    <w:p>
      <w:pPr>
        <w:spacing w:line="271" w:lineRule="auto" w:before="0"/>
        <w:ind w:left="141" w:right="0" w:firstLine="0"/>
        <w:jc w:val="left"/>
        <w:rPr>
          <w:rFonts w:ascii="Arial" w:hAnsi="Arial"/>
          <w:i/>
          <w:sz w:val="22"/>
        </w:rPr>
      </w:pPr>
      <w:r>
        <w:rPr>
          <w:rFonts w:ascii="Arial" w:hAnsi="Arial"/>
          <w:b/>
          <w:color w:val="0C0C0F"/>
          <w:sz w:val="22"/>
        </w:rPr>
        <w:t>Art.</w:t>
      </w:r>
      <w:r>
        <w:rPr>
          <w:rFonts w:ascii="Arial" w:hAnsi="Arial"/>
          <w:b/>
          <w:color w:val="0C0C0F"/>
          <w:spacing w:val="-5"/>
          <w:sz w:val="22"/>
        </w:rPr>
        <w:t> </w:t>
      </w:r>
      <w:r>
        <w:rPr>
          <w:rFonts w:ascii="Arial" w:hAnsi="Arial"/>
          <w:b/>
          <w:color w:val="0C0C0F"/>
          <w:sz w:val="22"/>
        </w:rPr>
        <w:t>2645-ter</w:t>
      </w:r>
      <w:r>
        <w:rPr>
          <w:color w:val="0C0C0F"/>
          <w:sz w:val="22"/>
        </w:rPr>
        <w:t>:</w:t>
      </w:r>
      <w:r>
        <w:rPr>
          <w:color w:val="0C0C0F"/>
          <w:spacing w:val="-4"/>
          <w:sz w:val="22"/>
        </w:rPr>
        <w:t> </w:t>
      </w:r>
      <w:r>
        <w:rPr>
          <w:rFonts w:ascii="Arial" w:hAnsi="Arial"/>
          <w:i/>
          <w:color w:val="0C0C0F"/>
          <w:sz w:val="22"/>
        </w:rPr>
        <w:t>Trascrizione</w:t>
      </w:r>
      <w:r>
        <w:rPr>
          <w:rFonts w:ascii="Arial" w:hAnsi="Arial"/>
          <w:i/>
          <w:color w:val="0C0C0F"/>
          <w:spacing w:val="-4"/>
          <w:sz w:val="22"/>
        </w:rPr>
        <w:t> </w:t>
      </w:r>
      <w:r>
        <w:rPr>
          <w:rFonts w:ascii="Arial" w:hAnsi="Arial"/>
          <w:i/>
          <w:color w:val="0C0C0F"/>
          <w:sz w:val="22"/>
        </w:rPr>
        <w:t>di</w:t>
      </w:r>
      <w:r>
        <w:rPr>
          <w:rFonts w:ascii="Arial" w:hAnsi="Arial"/>
          <w:i/>
          <w:color w:val="0C0C0F"/>
          <w:spacing w:val="-4"/>
          <w:sz w:val="22"/>
        </w:rPr>
        <w:t> </w:t>
      </w:r>
      <w:r>
        <w:rPr>
          <w:rFonts w:ascii="Arial" w:hAnsi="Arial"/>
          <w:i/>
          <w:color w:val="0C0C0F"/>
          <w:sz w:val="22"/>
        </w:rPr>
        <w:t>atti</w:t>
      </w:r>
      <w:r>
        <w:rPr>
          <w:rFonts w:ascii="Arial" w:hAnsi="Arial"/>
          <w:i/>
          <w:color w:val="0C0C0F"/>
          <w:spacing w:val="-4"/>
          <w:sz w:val="22"/>
        </w:rPr>
        <w:t> </w:t>
      </w:r>
      <w:r>
        <w:rPr>
          <w:rFonts w:ascii="Arial" w:hAnsi="Arial"/>
          <w:i/>
          <w:color w:val="0C0C0F"/>
          <w:sz w:val="22"/>
        </w:rPr>
        <w:t>di</w:t>
      </w:r>
      <w:r>
        <w:rPr>
          <w:rFonts w:ascii="Arial" w:hAnsi="Arial"/>
          <w:i/>
          <w:color w:val="0C0C0F"/>
          <w:spacing w:val="-4"/>
          <w:sz w:val="22"/>
        </w:rPr>
        <w:t> </w:t>
      </w:r>
      <w:r>
        <w:rPr>
          <w:rFonts w:ascii="Arial" w:hAnsi="Arial"/>
          <w:i/>
          <w:color w:val="0C0C0F"/>
          <w:sz w:val="22"/>
        </w:rPr>
        <w:t>destinazione</w:t>
      </w:r>
      <w:r>
        <w:rPr>
          <w:rFonts w:ascii="Arial" w:hAnsi="Arial"/>
          <w:i/>
          <w:color w:val="0C0C0F"/>
          <w:spacing w:val="-4"/>
          <w:sz w:val="22"/>
        </w:rPr>
        <w:t> </w:t>
      </w:r>
      <w:r>
        <w:rPr>
          <w:rFonts w:ascii="Arial" w:hAnsi="Arial"/>
          <w:i/>
          <w:color w:val="0C0C0F"/>
          <w:sz w:val="22"/>
        </w:rPr>
        <w:t>per</w:t>
      </w:r>
      <w:r>
        <w:rPr>
          <w:rFonts w:ascii="Arial" w:hAnsi="Arial"/>
          <w:i/>
          <w:color w:val="0C0C0F"/>
          <w:spacing w:val="-4"/>
          <w:sz w:val="22"/>
        </w:rPr>
        <w:t> </w:t>
      </w:r>
      <w:r>
        <w:rPr>
          <w:rFonts w:ascii="Arial" w:hAnsi="Arial"/>
          <w:i/>
          <w:color w:val="0C0C0F"/>
          <w:sz w:val="22"/>
        </w:rPr>
        <w:t>la</w:t>
      </w:r>
      <w:r>
        <w:rPr>
          <w:rFonts w:ascii="Arial" w:hAnsi="Arial"/>
          <w:i/>
          <w:color w:val="0C0C0F"/>
          <w:spacing w:val="-4"/>
          <w:sz w:val="22"/>
        </w:rPr>
        <w:t> </w:t>
      </w:r>
      <w:r>
        <w:rPr>
          <w:rFonts w:ascii="Arial" w:hAnsi="Arial"/>
          <w:i/>
          <w:color w:val="0C0C0F"/>
          <w:sz w:val="22"/>
        </w:rPr>
        <w:t>realizzazione</w:t>
      </w:r>
      <w:r>
        <w:rPr>
          <w:rFonts w:ascii="Arial" w:hAnsi="Arial"/>
          <w:i/>
          <w:color w:val="0C0C0F"/>
          <w:spacing w:val="-4"/>
          <w:sz w:val="22"/>
        </w:rPr>
        <w:t> </w:t>
      </w:r>
      <w:r>
        <w:rPr>
          <w:rFonts w:ascii="Arial" w:hAnsi="Arial"/>
          <w:i/>
          <w:color w:val="0C0C0F"/>
          <w:sz w:val="22"/>
        </w:rPr>
        <w:t>di</w:t>
      </w:r>
      <w:r>
        <w:rPr>
          <w:rFonts w:ascii="Arial" w:hAnsi="Arial"/>
          <w:i/>
          <w:color w:val="0C0C0F"/>
          <w:spacing w:val="-4"/>
          <w:sz w:val="22"/>
        </w:rPr>
        <w:t> </w:t>
      </w:r>
      <w:r>
        <w:rPr>
          <w:rFonts w:ascii="Arial" w:hAnsi="Arial"/>
          <w:i/>
          <w:color w:val="0C0C0F"/>
          <w:sz w:val="22"/>
        </w:rPr>
        <w:t>interessi</w:t>
      </w:r>
      <w:r>
        <w:rPr>
          <w:rFonts w:ascii="Arial" w:hAnsi="Arial"/>
          <w:i/>
          <w:color w:val="0C0C0F"/>
          <w:spacing w:val="-4"/>
          <w:sz w:val="22"/>
        </w:rPr>
        <w:t> </w:t>
      </w:r>
      <w:r>
        <w:rPr>
          <w:rFonts w:ascii="Arial" w:hAnsi="Arial"/>
          <w:i/>
          <w:color w:val="0C0C0F"/>
          <w:sz w:val="22"/>
        </w:rPr>
        <w:t>meritevoli</w:t>
      </w:r>
      <w:r>
        <w:rPr>
          <w:rFonts w:ascii="Arial" w:hAnsi="Arial"/>
          <w:i/>
          <w:color w:val="0C0C0F"/>
          <w:spacing w:val="-4"/>
          <w:sz w:val="22"/>
        </w:rPr>
        <w:t> </w:t>
      </w:r>
      <w:r>
        <w:rPr>
          <w:rFonts w:ascii="Arial" w:hAnsi="Arial"/>
          <w:i/>
          <w:color w:val="0C0C0F"/>
          <w:sz w:val="22"/>
        </w:rPr>
        <w:t>di</w:t>
      </w:r>
      <w:r>
        <w:rPr>
          <w:rFonts w:ascii="Arial" w:hAnsi="Arial"/>
          <w:i/>
          <w:color w:val="0C0C0F"/>
          <w:spacing w:val="-4"/>
          <w:sz w:val="22"/>
        </w:rPr>
        <w:t> </w:t>
      </w:r>
      <w:r>
        <w:rPr>
          <w:rFonts w:ascii="Arial" w:hAnsi="Arial"/>
          <w:i/>
          <w:color w:val="0C0C0F"/>
          <w:sz w:val="22"/>
        </w:rPr>
        <w:t>tutela riferibili a persone con disabilità, a pubbliche amministrazioni, o ad altri enti o persone fisiche</w:t>
      </w:r>
    </w:p>
    <w:p>
      <w:pPr>
        <w:pStyle w:val="BodyText"/>
        <w:spacing w:line="271" w:lineRule="auto" w:before="2"/>
        <w:ind w:right="11"/>
      </w:pPr>
      <w:r>
        <w:rPr>
          <w:color w:val="0C0C0F"/>
        </w:rPr>
        <w:t>“Gli atti in forma pubblica con cui beni immobili o beni mobili iscritti in pubblici registri sono destinati,</w:t>
      </w:r>
      <w:r>
        <w:rPr>
          <w:color w:val="0C0C0F"/>
          <w:spacing w:val="-3"/>
        </w:rPr>
        <w:t> </w:t>
      </w:r>
      <w:r>
        <w:rPr>
          <w:color w:val="0C0C0F"/>
        </w:rPr>
        <w:t>per</w:t>
      </w:r>
      <w:r>
        <w:rPr>
          <w:color w:val="0C0C0F"/>
          <w:spacing w:val="-2"/>
        </w:rPr>
        <w:t> </w:t>
      </w:r>
      <w:r>
        <w:rPr>
          <w:color w:val="0C0C0F"/>
        </w:rPr>
        <w:t>un</w:t>
      </w:r>
      <w:r>
        <w:rPr>
          <w:color w:val="0C0C0F"/>
          <w:spacing w:val="-2"/>
        </w:rPr>
        <w:t> </w:t>
      </w:r>
      <w:r>
        <w:rPr>
          <w:color w:val="0C0C0F"/>
        </w:rPr>
        <w:t>periodo</w:t>
      </w:r>
      <w:r>
        <w:rPr>
          <w:color w:val="0C0C0F"/>
          <w:spacing w:val="-2"/>
        </w:rPr>
        <w:t> </w:t>
      </w:r>
      <w:r>
        <w:rPr>
          <w:color w:val="0C0C0F"/>
        </w:rPr>
        <w:t>non</w:t>
      </w:r>
      <w:r>
        <w:rPr>
          <w:color w:val="0C0C0F"/>
          <w:spacing w:val="-2"/>
        </w:rPr>
        <w:t> </w:t>
      </w:r>
      <w:r>
        <w:rPr>
          <w:color w:val="0C0C0F"/>
        </w:rPr>
        <w:t>superiore</w:t>
      </w:r>
      <w:r>
        <w:rPr>
          <w:color w:val="0C0C0F"/>
          <w:spacing w:val="-2"/>
        </w:rPr>
        <w:t> </w:t>
      </w:r>
      <w:r>
        <w:rPr>
          <w:color w:val="0C0C0F"/>
        </w:rPr>
        <w:t>a</w:t>
      </w:r>
      <w:r>
        <w:rPr>
          <w:color w:val="0C0C0F"/>
          <w:spacing w:val="-2"/>
        </w:rPr>
        <w:t> </w:t>
      </w:r>
      <w:r>
        <w:rPr>
          <w:color w:val="0C0C0F"/>
        </w:rPr>
        <w:t>novanta</w:t>
      </w:r>
      <w:r>
        <w:rPr>
          <w:color w:val="0C0C0F"/>
          <w:spacing w:val="-2"/>
        </w:rPr>
        <w:t> </w:t>
      </w:r>
      <w:r>
        <w:rPr>
          <w:color w:val="0C0C0F"/>
        </w:rPr>
        <w:t>anni</w:t>
      </w:r>
      <w:r>
        <w:rPr>
          <w:color w:val="0C0C0F"/>
          <w:spacing w:val="-2"/>
        </w:rPr>
        <w:t> </w:t>
      </w:r>
      <w:r>
        <w:rPr>
          <w:color w:val="0C0C0F"/>
        </w:rPr>
        <w:t>o</w:t>
      </w:r>
      <w:r>
        <w:rPr>
          <w:color w:val="0C0C0F"/>
          <w:spacing w:val="-2"/>
        </w:rPr>
        <w:t> </w:t>
      </w:r>
      <w:r>
        <w:rPr>
          <w:color w:val="0C0C0F"/>
        </w:rPr>
        <w:t>per</w:t>
      </w:r>
      <w:r>
        <w:rPr>
          <w:color w:val="0C0C0F"/>
          <w:spacing w:val="-2"/>
        </w:rPr>
        <w:t> </w:t>
      </w:r>
      <w:r>
        <w:rPr>
          <w:color w:val="0C0C0F"/>
        </w:rPr>
        <w:t>la</w:t>
      </w:r>
      <w:r>
        <w:rPr>
          <w:color w:val="0C0C0F"/>
          <w:spacing w:val="-2"/>
        </w:rPr>
        <w:t> </w:t>
      </w:r>
      <w:r>
        <w:rPr>
          <w:color w:val="0C0C0F"/>
        </w:rPr>
        <w:t>durata</w:t>
      </w:r>
      <w:r>
        <w:rPr>
          <w:color w:val="0C0C0F"/>
          <w:spacing w:val="-2"/>
        </w:rPr>
        <w:t> </w:t>
      </w:r>
      <w:r>
        <w:rPr>
          <w:color w:val="0C0C0F"/>
        </w:rPr>
        <w:t>della</w:t>
      </w:r>
      <w:r>
        <w:rPr>
          <w:color w:val="0C0C0F"/>
          <w:spacing w:val="-2"/>
        </w:rPr>
        <w:t> </w:t>
      </w:r>
      <w:r>
        <w:rPr>
          <w:color w:val="0C0C0F"/>
        </w:rPr>
        <w:t>vita</w:t>
      </w:r>
      <w:r>
        <w:rPr>
          <w:color w:val="0C0C0F"/>
          <w:spacing w:val="-2"/>
        </w:rPr>
        <w:t> </w:t>
      </w:r>
      <w:r>
        <w:rPr>
          <w:color w:val="0C0C0F"/>
        </w:rPr>
        <w:t>della</w:t>
      </w:r>
      <w:r>
        <w:rPr>
          <w:color w:val="0C0C0F"/>
          <w:spacing w:val="-2"/>
        </w:rPr>
        <w:t> </w:t>
      </w:r>
      <w:r>
        <w:rPr>
          <w:color w:val="0C0C0F"/>
        </w:rPr>
        <w:t>persona</w:t>
      </w:r>
      <w:r>
        <w:rPr>
          <w:color w:val="0C0C0F"/>
          <w:spacing w:val="-2"/>
        </w:rPr>
        <w:t> </w:t>
      </w:r>
      <w:r>
        <w:rPr>
          <w:color w:val="0C0C0F"/>
        </w:rPr>
        <w:t>fisica beneficiaria, alla realizzazione di interessi meritevoli di tutela riferibili a persone con disabilità, a pubbliche amministrazioni, o ad altri enti o persone fisiche ai sensi dell’art. 1322, secondo comma, possono essere trascritti al fine di rendere opponibile ai terzi il vincolo di destinazione; per la realizzazione di tali interessi può agire, oltre al conferente, qualsiasi interessato anche durante la vita del conferente stesso. I beni conferiti e i loro frutti possono essere impiegati solo per la realizzazione del fine di destinazione e possono costituire oggetto di esecuzione, salvo quanto previsto dall’art. 2915, primo comma, solo per debiti contratti per tale scopo”.</w:t>
      </w:r>
    </w:p>
    <w:p>
      <w:pPr>
        <w:pStyle w:val="BodyText"/>
        <w:spacing w:before="39"/>
        <w:ind w:left="0"/>
      </w:pPr>
    </w:p>
    <w:p>
      <w:pPr>
        <w:spacing w:before="1"/>
        <w:ind w:left="141" w:right="0" w:firstLine="0"/>
        <w:jc w:val="left"/>
        <w:rPr>
          <w:rFonts w:ascii="Arial"/>
          <w:i/>
          <w:sz w:val="22"/>
        </w:rPr>
      </w:pPr>
      <w:r>
        <w:rPr>
          <w:rFonts w:ascii="Arial"/>
          <w:b/>
          <w:color w:val="0C0C0F"/>
          <w:sz w:val="22"/>
        </w:rPr>
        <w:t>Art.</w:t>
      </w:r>
      <w:r>
        <w:rPr>
          <w:rFonts w:ascii="Arial"/>
          <w:b/>
          <w:color w:val="0C0C0F"/>
          <w:spacing w:val="-7"/>
          <w:sz w:val="22"/>
        </w:rPr>
        <w:t> </w:t>
      </w:r>
      <w:r>
        <w:rPr>
          <w:rFonts w:ascii="Arial"/>
          <w:b/>
          <w:color w:val="0C0C0F"/>
          <w:sz w:val="22"/>
        </w:rPr>
        <w:t>2645-quater</w:t>
      </w:r>
      <w:r>
        <w:rPr>
          <w:color w:val="0C0C0F"/>
          <w:sz w:val="22"/>
        </w:rPr>
        <w:t>:</w:t>
      </w:r>
      <w:r>
        <w:rPr>
          <w:color w:val="0C0C0F"/>
          <w:spacing w:val="-4"/>
          <w:sz w:val="22"/>
        </w:rPr>
        <w:t> </w:t>
      </w:r>
      <w:r>
        <w:rPr>
          <w:rFonts w:ascii="Arial"/>
          <w:i/>
          <w:color w:val="0C0C0F"/>
          <w:sz w:val="22"/>
        </w:rPr>
        <w:t>Trascrizione</w:t>
      </w:r>
      <w:r>
        <w:rPr>
          <w:rFonts w:ascii="Arial"/>
          <w:i/>
          <w:color w:val="0C0C0F"/>
          <w:spacing w:val="-4"/>
          <w:sz w:val="22"/>
        </w:rPr>
        <w:t> </w:t>
      </w:r>
      <w:r>
        <w:rPr>
          <w:rFonts w:ascii="Arial"/>
          <w:i/>
          <w:color w:val="0C0C0F"/>
          <w:sz w:val="22"/>
        </w:rPr>
        <w:t>di</w:t>
      </w:r>
      <w:r>
        <w:rPr>
          <w:rFonts w:ascii="Arial"/>
          <w:i/>
          <w:color w:val="0C0C0F"/>
          <w:spacing w:val="-3"/>
          <w:sz w:val="22"/>
        </w:rPr>
        <w:t> </w:t>
      </w:r>
      <w:r>
        <w:rPr>
          <w:rFonts w:ascii="Arial"/>
          <w:i/>
          <w:color w:val="0C0C0F"/>
          <w:sz w:val="22"/>
        </w:rPr>
        <w:t>atti</w:t>
      </w:r>
      <w:r>
        <w:rPr>
          <w:rFonts w:ascii="Arial"/>
          <w:i/>
          <w:color w:val="0C0C0F"/>
          <w:spacing w:val="-4"/>
          <w:sz w:val="22"/>
        </w:rPr>
        <w:t> </w:t>
      </w:r>
      <w:r>
        <w:rPr>
          <w:rFonts w:ascii="Arial"/>
          <w:i/>
          <w:color w:val="0C0C0F"/>
          <w:sz w:val="22"/>
        </w:rPr>
        <w:t>costitutivi</w:t>
      </w:r>
      <w:r>
        <w:rPr>
          <w:rFonts w:ascii="Arial"/>
          <w:i/>
          <w:color w:val="0C0C0F"/>
          <w:spacing w:val="-4"/>
          <w:sz w:val="22"/>
        </w:rPr>
        <w:t> </w:t>
      </w:r>
      <w:r>
        <w:rPr>
          <w:rFonts w:ascii="Arial"/>
          <w:i/>
          <w:color w:val="0C0C0F"/>
          <w:sz w:val="22"/>
        </w:rPr>
        <w:t>di</w:t>
      </w:r>
      <w:r>
        <w:rPr>
          <w:rFonts w:ascii="Arial"/>
          <w:i/>
          <w:color w:val="0C0C0F"/>
          <w:spacing w:val="-3"/>
          <w:sz w:val="22"/>
        </w:rPr>
        <w:t> </w:t>
      </w:r>
      <w:r>
        <w:rPr>
          <w:rFonts w:ascii="Arial"/>
          <w:i/>
          <w:color w:val="0C0C0F"/>
          <w:spacing w:val="-2"/>
          <w:sz w:val="22"/>
        </w:rPr>
        <w:t>vincolo</w:t>
      </w:r>
    </w:p>
    <w:p>
      <w:pPr>
        <w:pStyle w:val="BodyText"/>
        <w:spacing w:line="271" w:lineRule="auto" w:before="33"/>
      </w:pPr>
      <w:r>
        <w:rPr>
          <w:color w:val="0C0C0F"/>
        </w:rPr>
        <w:t>“Si devono trascrivere, se hanno per oggetto beni immobili, gli atti di diritto privato, i contratti e gli altri atti di diritto privato, anche unilaterali, nonché le convenzioni e i contratti con i quali vengono costituiti</w:t>
      </w:r>
      <w:r>
        <w:rPr>
          <w:color w:val="0C0C0F"/>
          <w:spacing w:val="-3"/>
        </w:rPr>
        <w:t> </w:t>
      </w:r>
      <w:r>
        <w:rPr>
          <w:color w:val="0C0C0F"/>
        </w:rPr>
        <w:t>a</w:t>
      </w:r>
      <w:r>
        <w:rPr>
          <w:color w:val="0C0C0F"/>
          <w:spacing w:val="-3"/>
        </w:rPr>
        <w:t> </w:t>
      </w:r>
      <w:r>
        <w:rPr>
          <w:color w:val="0C0C0F"/>
        </w:rPr>
        <w:t>favore</w:t>
      </w:r>
      <w:r>
        <w:rPr>
          <w:color w:val="0C0C0F"/>
          <w:spacing w:val="-3"/>
        </w:rPr>
        <w:t> </w:t>
      </w:r>
      <w:r>
        <w:rPr>
          <w:color w:val="0C0C0F"/>
        </w:rPr>
        <w:t>dello</w:t>
      </w:r>
      <w:r>
        <w:rPr>
          <w:color w:val="0C0C0F"/>
          <w:spacing w:val="-3"/>
        </w:rPr>
        <w:t> </w:t>
      </w:r>
      <w:r>
        <w:rPr>
          <w:color w:val="0C0C0F"/>
        </w:rPr>
        <w:t>Stato,</w:t>
      </w:r>
      <w:r>
        <w:rPr>
          <w:color w:val="0C0C0F"/>
          <w:spacing w:val="-3"/>
        </w:rPr>
        <w:t> </w:t>
      </w:r>
      <w:r>
        <w:rPr>
          <w:color w:val="0C0C0F"/>
        </w:rPr>
        <w:t>della</w:t>
      </w:r>
      <w:r>
        <w:rPr>
          <w:color w:val="0C0C0F"/>
          <w:spacing w:val="-3"/>
        </w:rPr>
        <w:t> </w:t>
      </w:r>
      <w:r>
        <w:rPr>
          <w:color w:val="0C0C0F"/>
        </w:rPr>
        <w:t>regione,</w:t>
      </w:r>
      <w:r>
        <w:rPr>
          <w:color w:val="0C0C0F"/>
          <w:spacing w:val="-3"/>
        </w:rPr>
        <w:t> </w:t>
      </w:r>
      <w:r>
        <w:rPr>
          <w:color w:val="0C0C0F"/>
        </w:rPr>
        <w:t>degli</w:t>
      </w:r>
      <w:r>
        <w:rPr>
          <w:color w:val="0C0C0F"/>
          <w:spacing w:val="-3"/>
        </w:rPr>
        <w:t> </w:t>
      </w:r>
      <w:r>
        <w:rPr>
          <w:color w:val="0C0C0F"/>
        </w:rPr>
        <w:t>altri</w:t>
      </w:r>
      <w:r>
        <w:rPr>
          <w:color w:val="0C0C0F"/>
          <w:spacing w:val="-3"/>
        </w:rPr>
        <w:t> </w:t>
      </w:r>
      <w:r>
        <w:rPr>
          <w:color w:val="0C0C0F"/>
        </w:rPr>
        <w:t>enti</w:t>
      </w:r>
      <w:r>
        <w:rPr>
          <w:color w:val="0C0C0F"/>
          <w:spacing w:val="-3"/>
        </w:rPr>
        <w:t> </w:t>
      </w:r>
      <w:r>
        <w:rPr>
          <w:color w:val="0C0C0F"/>
        </w:rPr>
        <w:t>pubblici</w:t>
      </w:r>
      <w:r>
        <w:rPr>
          <w:color w:val="0C0C0F"/>
          <w:spacing w:val="-3"/>
        </w:rPr>
        <w:t> </w:t>
      </w:r>
      <w:r>
        <w:rPr>
          <w:color w:val="0C0C0F"/>
        </w:rPr>
        <w:t>territoriali</w:t>
      </w:r>
      <w:r>
        <w:rPr>
          <w:color w:val="0C0C0F"/>
          <w:spacing w:val="-3"/>
        </w:rPr>
        <w:t> </w:t>
      </w:r>
      <w:r>
        <w:rPr>
          <w:color w:val="0C0C0F"/>
        </w:rPr>
        <w:t>ovvero</w:t>
      </w:r>
      <w:r>
        <w:rPr>
          <w:color w:val="0C0C0F"/>
          <w:spacing w:val="-3"/>
        </w:rPr>
        <w:t> </w:t>
      </w:r>
      <w:r>
        <w:rPr>
          <w:color w:val="0C0C0F"/>
        </w:rPr>
        <w:t>di</w:t>
      </w:r>
      <w:r>
        <w:rPr>
          <w:color w:val="0C0C0F"/>
          <w:spacing w:val="-3"/>
        </w:rPr>
        <w:t> </w:t>
      </w:r>
      <w:r>
        <w:rPr>
          <w:color w:val="0C0C0F"/>
        </w:rPr>
        <w:t>enti</w:t>
      </w:r>
      <w:r>
        <w:rPr>
          <w:color w:val="0C0C0F"/>
          <w:spacing w:val="-3"/>
        </w:rPr>
        <w:t> </w:t>
      </w:r>
      <w:r>
        <w:rPr>
          <w:color w:val="0C0C0F"/>
        </w:rPr>
        <w:t>svolgenti un servizio di interesse pubblico, vincoli di uso pubblico o comunque ogni altro vincolo a qualsiasi fine richiesto dalle normative statali e regionali, dagli strumenti urbanistici comunali nonché dai conseguenti strumenti di pianificazione territoriale e dalle convenzioni urbanistiche a essi relative”.</w:t>
      </w:r>
    </w:p>
    <w:p>
      <w:pPr>
        <w:pStyle w:val="BodyText"/>
        <w:spacing w:after="0" w:line="271" w:lineRule="auto"/>
        <w:sectPr>
          <w:pgSz w:w="11910" w:h="16840"/>
          <w:pgMar w:header="0" w:footer="823" w:top="1020" w:bottom="1080" w:left="992" w:right="1133"/>
        </w:sectPr>
      </w:pPr>
    </w:p>
    <w:p>
      <w:pPr>
        <w:spacing w:before="76"/>
        <w:ind w:left="141" w:right="0" w:firstLine="0"/>
        <w:jc w:val="left"/>
        <w:rPr>
          <w:rFonts w:ascii="Arial"/>
          <w:i/>
          <w:sz w:val="22"/>
        </w:rPr>
      </w:pPr>
      <w:r>
        <w:rPr>
          <w:rFonts w:ascii="Arial"/>
          <w:b/>
          <w:color w:val="0C0C0F"/>
          <w:sz w:val="22"/>
        </w:rPr>
        <w:t>Art.</w:t>
      </w:r>
      <w:r>
        <w:rPr>
          <w:rFonts w:ascii="Arial"/>
          <w:b/>
          <w:color w:val="0C0C0F"/>
          <w:spacing w:val="-7"/>
          <w:sz w:val="22"/>
        </w:rPr>
        <w:t> </w:t>
      </w:r>
      <w:r>
        <w:rPr>
          <w:rFonts w:ascii="Arial"/>
          <w:b/>
          <w:color w:val="0C0C0F"/>
          <w:sz w:val="22"/>
        </w:rPr>
        <w:t>2646</w:t>
      </w:r>
      <w:r>
        <w:rPr>
          <w:color w:val="0C0C0F"/>
          <w:sz w:val="22"/>
        </w:rPr>
        <w:t>:</w:t>
      </w:r>
      <w:r>
        <w:rPr>
          <w:color w:val="0C0C0F"/>
          <w:spacing w:val="-6"/>
          <w:sz w:val="22"/>
        </w:rPr>
        <w:t> </w:t>
      </w:r>
      <w:r>
        <w:rPr>
          <w:rFonts w:ascii="Arial"/>
          <w:i/>
          <w:color w:val="0C0C0F"/>
          <w:sz w:val="22"/>
        </w:rPr>
        <w:t>Trascrizione</w:t>
      </w:r>
      <w:r>
        <w:rPr>
          <w:rFonts w:ascii="Arial"/>
          <w:i/>
          <w:color w:val="0C0C0F"/>
          <w:spacing w:val="-6"/>
          <w:sz w:val="22"/>
        </w:rPr>
        <w:t> </w:t>
      </w:r>
      <w:r>
        <w:rPr>
          <w:rFonts w:ascii="Arial"/>
          <w:i/>
          <w:color w:val="0C0C0F"/>
          <w:sz w:val="22"/>
        </w:rPr>
        <w:t>delle</w:t>
      </w:r>
      <w:r>
        <w:rPr>
          <w:rFonts w:ascii="Arial"/>
          <w:i/>
          <w:color w:val="0C0C0F"/>
          <w:spacing w:val="-5"/>
          <w:sz w:val="22"/>
        </w:rPr>
        <w:t> </w:t>
      </w:r>
      <w:r>
        <w:rPr>
          <w:rFonts w:ascii="Arial"/>
          <w:i/>
          <w:color w:val="0C0C0F"/>
          <w:spacing w:val="-2"/>
          <w:sz w:val="22"/>
        </w:rPr>
        <w:t>divisioni</w:t>
      </w:r>
    </w:p>
    <w:p>
      <w:pPr>
        <w:pStyle w:val="BodyText"/>
        <w:spacing w:line="271" w:lineRule="auto" w:before="33"/>
        <w:ind w:right="85"/>
        <w:jc w:val="both"/>
      </w:pPr>
      <w:r>
        <w:rPr>
          <w:color w:val="0C0C0F"/>
        </w:rPr>
        <w:t>“Si</w:t>
      </w:r>
      <w:r>
        <w:rPr>
          <w:color w:val="0C0C0F"/>
          <w:spacing w:val="-1"/>
        </w:rPr>
        <w:t> </w:t>
      </w:r>
      <w:r>
        <w:rPr>
          <w:color w:val="0C0C0F"/>
        </w:rPr>
        <w:t>devono</w:t>
      </w:r>
      <w:r>
        <w:rPr>
          <w:color w:val="0C0C0F"/>
          <w:spacing w:val="-1"/>
        </w:rPr>
        <w:t> </w:t>
      </w:r>
      <w:r>
        <w:rPr>
          <w:color w:val="0C0C0F"/>
        </w:rPr>
        <w:t>trascrivere</w:t>
      </w:r>
      <w:r>
        <w:rPr>
          <w:color w:val="0C0C0F"/>
          <w:spacing w:val="-1"/>
        </w:rPr>
        <w:t> </w:t>
      </w:r>
      <w:r>
        <w:rPr>
          <w:color w:val="0C0C0F"/>
        </w:rPr>
        <w:t>le</w:t>
      </w:r>
      <w:r>
        <w:rPr>
          <w:color w:val="0C0C0F"/>
          <w:spacing w:val="-1"/>
        </w:rPr>
        <w:t> </w:t>
      </w:r>
      <w:r>
        <w:rPr>
          <w:color w:val="0C0C0F"/>
        </w:rPr>
        <w:t>divisioni</w:t>
      </w:r>
      <w:r>
        <w:rPr>
          <w:color w:val="0C0C0F"/>
          <w:spacing w:val="-1"/>
        </w:rPr>
        <w:t> </w:t>
      </w:r>
      <w:r>
        <w:rPr>
          <w:color w:val="0C0C0F"/>
        </w:rPr>
        <w:t>che</w:t>
      </w:r>
      <w:r>
        <w:rPr>
          <w:color w:val="0C0C0F"/>
          <w:spacing w:val="-1"/>
        </w:rPr>
        <w:t> </w:t>
      </w:r>
      <w:r>
        <w:rPr>
          <w:color w:val="0C0C0F"/>
        </w:rPr>
        <w:t>hanno</w:t>
      </w:r>
      <w:r>
        <w:rPr>
          <w:color w:val="0C0C0F"/>
          <w:spacing w:val="-1"/>
        </w:rPr>
        <w:t> </w:t>
      </w:r>
      <w:r>
        <w:rPr>
          <w:color w:val="0C0C0F"/>
        </w:rPr>
        <w:t>per</w:t>
      </w:r>
      <w:r>
        <w:rPr>
          <w:color w:val="0C0C0F"/>
          <w:spacing w:val="-1"/>
        </w:rPr>
        <w:t> </w:t>
      </w:r>
      <w:r>
        <w:rPr>
          <w:color w:val="0C0C0F"/>
        </w:rPr>
        <w:t>oggetto</w:t>
      </w:r>
      <w:r>
        <w:rPr>
          <w:color w:val="0C0C0F"/>
          <w:spacing w:val="-1"/>
        </w:rPr>
        <w:t> </w:t>
      </w:r>
      <w:r>
        <w:rPr>
          <w:color w:val="0C0C0F"/>
        </w:rPr>
        <w:t>beni</w:t>
      </w:r>
      <w:r>
        <w:rPr>
          <w:color w:val="0C0C0F"/>
          <w:spacing w:val="-1"/>
        </w:rPr>
        <w:t> </w:t>
      </w:r>
      <w:r>
        <w:rPr>
          <w:color w:val="0C0C0F"/>
        </w:rPr>
        <w:t>immobili,</w:t>
      </w:r>
      <w:r>
        <w:rPr>
          <w:color w:val="0C0C0F"/>
          <w:spacing w:val="-2"/>
        </w:rPr>
        <w:t> </w:t>
      </w:r>
      <w:r>
        <w:rPr>
          <w:color w:val="0C0C0F"/>
        </w:rPr>
        <w:t>come</w:t>
      </w:r>
      <w:r>
        <w:rPr>
          <w:color w:val="0C0C0F"/>
          <w:spacing w:val="-1"/>
        </w:rPr>
        <w:t> </w:t>
      </w:r>
      <w:r>
        <w:rPr>
          <w:color w:val="0C0C0F"/>
        </w:rPr>
        <w:t>pure</w:t>
      </w:r>
      <w:r>
        <w:rPr>
          <w:color w:val="0C0C0F"/>
          <w:spacing w:val="-1"/>
        </w:rPr>
        <w:t> </w:t>
      </w:r>
      <w:r>
        <w:rPr>
          <w:color w:val="0C0C0F"/>
        </w:rPr>
        <w:t>i</w:t>
      </w:r>
      <w:r>
        <w:rPr>
          <w:color w:val="0C0C0F"/>
          <w:spacing w:val="-1"/>
        </w:rPr>
        <w:t> </w:t>
      </w:r>
      <w:r>
        <w:rPr>
          <w:color w:val="0C0C0F"/>
        </w:rPr>
        <w:t>provvedimenti di</w:t>
      </w:r>
      <w:r>
        <w:rPr>
          <w:color w:val="0C0C0F"/>
          <w:spacing w:val="-3"/>
        </w:rPr>
        <w:t> </w:t>
      </w:r>
      <w:r>
        <w:rPr>
          <w:color w:val="0C0C0F"/>
        </w:rPr>
        <w:t>aggiudicazione</w:t>
      </w:r>
      <w:r>
        <w:rPr>
          <w:color w:val="0C0C0F"/>
          <w:spacing w:val="-3"/>
        </w:rPr>
        <w:t> </w:t>
      </w:r>
      <w:r>
        <w:rPr>
          <w:color w:val="0C0C0F"/>
        </w:rPr>
        <w:t>degli</w:t>
      </w:r>
      <w:r>
        <w:rPr>
          <w:color w:val="0C0C0F"/>
          <w:spacing w:val="-3"/>
        </w:rPr>
        <w:t> </w:t>
      </w:r>
      <w:r>
        <w:rPr>
          <w:color w:val="0C0C0F"/>
        </w:rPr>
        <w:t>immobili</w:t>
      </w:r>
      <w:r>
        <w:rPr>
          <w:color w:val="0C0C0F"/>
          <w:spacing w:val="-3"/>
        </w:rPr>
        <w:t> </w:t>
      </w:r>
      <w:r>
        <w:rPr>
          <w:color w:val="0C0C0F"/>
        </w:rPr>
        <w:t>divisi</w:t>
      </w:r>
      <w:r>
        <w:rPr>
          <w:color w:val="0C0C0F"/>
          <w:spacing w:val="-3"/>
        </w:rPr>
        <w:t> </w:t>
      </w:r>
      <w:r>
        <w:rPr>
          <w:color w:val="0C0C0F"/>
        </w:rPr>
        <w:t>mediante</w:t>
      </w:r>
      <w:r>
        <w:rPr>
          <w:color w:val="0C0C0F"/>
          <w:spacing w:val="-3"/>
        </w:rPr>
        <w:t> </w:t>
      </w:r>
      <w:r>
        <w:rPr>
          <w:color w:val="0C0C0F"/>
        </w:rPr>
        <w:t>incanto,</w:t>
      </w:r>
      <w:r>
        <w:rPr>
          <w:color w:val="0C0C0F"/>
          <w:spacing w:val="-4"/>
        </w:rPr>
        <w:t> </w:t>
      </w:r>
      <w:r>
        <w:rPr>
          <w:color w:val="0C0C0F"/>
        </w:rPr>
        <w:t>i</w:t>
      </w:r>
      <w:r>
        <w:rPr>
          <w:color w:val="0C0C0F"/>
          <w:spacing w:val="-3"/>
        </w:rPr>
        <w:t> </w:t>
      </w:r>
      <w:r>
        <w:rPr>
          <w:color w:val="0C0C0F"/>
        </w:rPr>
        <w:t>provvedimenti</w:t>
      </w:r>
      <w:r>
        <w:rPr>
          <w:color w:val="0C0C0F"/>
          <w:spacing w:val="-3"/>
        </w:rPr>
        <w:t> </w:t>
      </w:r>
      <w:r>
        <w:rPr>
          <w:color w:val="0C0C0F"/>
        </w:rPr>
        <w:t>di</w:t>
      </w:r>
      <w:r>
        <w:rPr>
          <w:color w:val="0C0C0F"/>
          <w:spacing w:val="-3"/>
        </w:rPr>
        <w:t> </w:t>
      </w:r>
      <w:r>
        <w:rPr>
          <w:color w:val="0C0C0F"/>
        </w:rPr>
        <w:t>attribuzione</w:t>
      </w:r>
      <w:r>
        <w:rPr>
          <w:color w:val="0C0C0F"/>
          <w:spacing w:val="-3"/>
        </w:rPr>
        <w:t> </w:t>
      </w:r>
      <w:r>
        <w:rPr>
          <w:color w:val="0C0C0F"/>
        </w:rPr>
        <w:t>delle</w:t>
      </w:r>
      <w:r>
        <w:rPr>
          <w:color w:val="0C0C0F"/>
          <w:spacing w:val="-3"/>
        </w:rPr>
        <w:t> </w:t>
      </w:r>
      <w:r>
        <w:rPr>
          <w:color w:val="0C0C0F"/>
        </w:rPr>
        <w:t>quote tra condividenti, e i verbali di estrazione a sorte delle quote.</w:t>
      </w:r>
    </w:p>
    <w:p>
      <w:pPr>
        <w:pStyle w:val="BodyText"/>
        <w:spacing w:line="271" w:lineRule="auto" w:before="2"/>
        <w:ind w:right="618" w:firstLine="122"/>
        <w:jc w:val="both"/>
      </w:pPr>
      <w:r>
        <w:rPr>
          <w:color w:val="0C0C0F"/>
        </w:rPr>
        <w:t>Si</w:t>
      </w:r>
      <w:r>
        <w:rPr>
          <w:color w:val="0C0C0F"/>
          <w:spacing w:val="-3"/>
        </w:rPr>
        <w:t> </w:t>
      </w:r>
      <w:r>
        <w:rPr>
          <w:color w:val="0C0C0F"/>
        </w:rPr>
        <w:t>devono</w:t>
      </w:r>
      <w:r>
        <w:rPr>
          <w:color w:val="0C0C0F"/>
          <w:spacing w:val="-3"/>
        </w:rPr>
        <w:t> </w:t>
      </w:r>
      <w:r>
        <w:rPr>
          <w:color w:val="0C0C0F"/>
        </w:rPr>
        <w:t>pure</w:t>
      </w:r>
      <w:r>
        <w:rPr>
          <w:color w:val="0C0C0F"/>
          <w:spacing w:val="-3"/>
        </w:rPr>
        <w:t> </w:t>
      </w:r>
      <w:r>
        <w:rPr>
          <w:color w:val="0C0C0F"/>
        </w:rPr>
        <w:t>trascrivere</w:t>
      </w:r>
      <w:r>
        <w:rPr>
          <w:color w:val="0C0C0F"/>
          <w:spacing w:val="-3"/>
        </w:rPr>
        <w:t> </w:t>
      </w:r>
      <w:r>
        <w:rPr>
          <w:color w:val="0C0C0F"/>
        </w:rPr>
        <w:t>la</w:t>
      </w:r>
      <w:r>
        <w:rPr>
          <w:color w:val="0C0C0F"/>
          <w:spacing w:val="-3"/>
        </w:rPr>
        <w:t> </w:t>
      </w:r>
      <w:r>
        <w:rPr>
          <w:color w:val="0C0C0F"/>
        </w:rPr>
        <w:t>domanda</w:t>
      </w:r>
      <w:r>
        <w:rPr>
          <w:color w:val="0C0C0F"/>
          <w:spacing w:val="-3"/>
        </w:rPr>
        <w:t> </w:t>
      </w:r>
      <w:r>
        <w:rPr>
          <w:color w:val="0C0C0F"/>
        </w:rPr>
        <w:t>di</w:t>
      </w:r>
      <w:r>
        <w:rPr>
          <w:color w:val="0C0C0F"/>
          <w:spacing w:val="-3"/>
        </w:rPr>
        <w:t> </w:t>
      </w:r>
      <w:r>
        <w:rPr>
          <w:color w:val="0C0C0F"/>
        </w:rPr>
        <w:t>divisione</w:t>
      </w:r>
      <w:r>
        <w:rPr>
          <w:color w:val="0C0C0F"/>
          <w:spacing w:val="-3"/>
        </w:rPr>
        <w:t> </w:t>
      </w:r>
      <w:r>
        <w:rPr>
          <w:color w:val="0C0C0F"/>
        </w:rPr>
        <w:t>giudiziale</w:t>
      </w:r>
      <w:r>
        <w:rPr>
          <w:color w:val="0C0C0F"/>
          <w:spacing w:val="-3"/>
        </w:rPr>
        <w:t> </w:t>
      </w:r>
      <w:r>
        <w:rPr>
          <w:color w:val="0C0C0F"/>
        </w:rPr>
        <w:t>e</w:t>
      </w:r>
      <w:r>
        <w:rPr>
          <w:color w:val="0C0C0F"/>
          <w:spacing w:val="-3"/>
        </w:rPr>
        <w:t> </w:t>
      </w:r>
      <w:r>
        <w:rPr>
          <w:color w:val="0C0C0F"/>
        </w:rPr>
        <w:t>l'atto</w:t>
      </w:r>
      <w:r>
        <w:rPr>
          <w:color w:val="0C0C0F"/>
          <w:spacing w:val="-3"/>
        </w:rPr>
        <w:t> </w:t>
      </w:r>
      <w:r>
        <w:rPr>
          <w:color w:val="0C0C0F"/>
        </w:rPr>
        <w:t>di</w:t>
      </w:r>
      <w:r>
        <w:rPr>
          <w:color w:val="0C0C0F"/>
          <w:spacing w:val="-3"/>
        </w:rPr>
        <w:t> </w:t>
      </w:r>
      <w:r>
        <w:rPr>
          <w:color w:val="0C0C0F"/>
        </w:rPr>
        <w:t>opposizione</w:t>
      </w:r>
      <w:r>
        <w:rPr>
          <w:color w:val="0C0C0F"/>
          <w:spacing w:val="-3"/>
        </w:rPr>
        <w:t> </w:t>
      </w:r>
      <w:r>
        <w:rPr>
          <w:color w:val="0C0C0F"/>
        </w:rPr>
        <w:t>indicato dall'art. 1113, per gli effetti ivi enunciati”.</w:t>
      </w:r>
    </w:p>
    <w:p>
      <w:pPr>
        <w:pStyle w:val="BodyText"/>
        <w:spacing w:before="35"/>
        <w:ind w:left="0"/>
      </w:pPr>
    </w:p>
    <w:p>
      <w:pPr>
        <w:spacing w:before="0"/>
        <w:ind w:left="141" w:right="0" w:firstLine="0"/>
        <w:jc w:val="left"/>
        <w:rPr>
          <w:rFonts w:ascii="Arial"/>
          <w:i/>
          <w:sz w:val="22"/>
        </w:rPr>
      </w:pPr>
      <w:r>
        <w:rPr>
          <w:rFonts w:ascii="Arial"/>
          <w:b/>
          <w:color w:val="0C0C0F"/>
          <w:sz w:val="22"/>
        </w:rPr>
        <w:t>Art.</w:t>
      </w:r>
      <w:r>
        <w:rPr>
          <w:rFonts w:ascii="Arial"/>
          <w:b/>
          <w:color w:val="0C0C0F"/>
          <w:spacing w:val="-2"/>
          <w:sz w:val="22"/>
        </w:rPr>
        <w:t> </w:t>
      </w:r>
      <w:r>
        <w:rPr>
          <w:rFonts w:ascii="Arial"/>
          <w:b/>
          <w:color w:val="0C0C0F"/>
          <w:sz w:val="22"/>
        </w:rPr>
        <w:t>2647</w:t>
      </w:r>
      <w:r>
        <w:rPr>
          <w:color w:val="0C0C0F"/>
          <w:sz w:val="22"/>
        </w:rPr>
        <w:t>:</w:t>
      </w:r>
      <w:r>
        <w:rPr>
          <w:color w:val="0C0C0F"/>
          <w:spacing w:val="-1"/>
          <w:sz w:val="22"/>
        </w:rPr>
        <w:t> </w:t>
      </w:r>
      <w:r>
        <w:rPr>
          <w:rFonts w:ascii="Arial"/>
          <w:i/>
          <w:color w:val="0C0C0F"/>
          <w:sz w:val="22"/>
        </w:rPr>
        <w:t>Costituzione</w:t>
      </w:r>
      <w:r>
        <w:rPr>
          <w:rFonts w:ascii="Arial"/>
          <w:i/>
          <w:color w:val="0C0C0F"/>
          <w:spacing w:val="-1"/>
          <w:sz w:val="22"/>
        </w:rPr>
        <w:t> </w:t>
      </w:r>
      <w:r>
        <w:rPr>
          <w:rFonts w:ascii="Arial"/>
          <w:i/>
          <w:color w:val="0C0C0F"/>
          <w:sz w:val="22"/>
        </w:rPr>
        <w:t>del</w:t>
      </w:r>
      <w:r>
        <w:rPr>
          <w:rFonts w:ascii="Arial"/>
          <w:i/>
          <w:color w:val="0C0C0F"/>
          <w:spacing w:val="-1"/>
          <w:sz w:val="22"/>
        </w:rPr>
        <w:t> </w:t>
      </w:r>
      <w:r>
        <w:rPr>
          <w:rFonts w:ascii="Arial"/>
          <w:i/>
          <w:color w:val="0C0C0F"/>
          <w:sz w:val="22"/>
        </w:rPr>
        <w:t>fondo patrimoniale</w:t>
      </w:r>
      <w:r>
        <w:rPr>
          <w:rFonts w:ascii="Arial"/>
          <w:i/>
          <w:color w:val="0C0C0F"/>
          <w:spacing w:val="-1"/>
          <w:sz w:val="22"/>
        </w:rPr>
        <w:t> </w:t>
      </w:r>
      <w:r>
        <w:rPr>
          <w:rFonts w:ascii="Arial"/>
          <w:i/>
          <w:color w:val="0C0C0F"/>
          <w:sz w:val="22"/>
        </w:rPr>
        <w:t>e</w:t>
      </w:r>
      <w:r>
        <w:rPr>
          <w:rFonts w:ascii="Arial"/>
          <w:i/>
          <w:color w:val="0C0C0F"/>
          <w:spacing w:val="-1"/>
          <w:sz w:val="22"/>
        </w:rPr>
        <w:t> </w:t>
      </w:r>
      <w:r>
        <w:rPr>
          <w:rFonts w:ascii="Arial"/>
          <w:i/>
          <w:color w:val="0C0C0F"/>
          <w:sz w:val="22"/>
        </w:rPr>
        <w:t>separazione</w:t>
      </w:r>
      <w:r>
        <w:rPr>
          <w:rFonts w:ascii="Arial"/>
          <w:i/>
          <w:color w:val="0C0C0F"/>
          <w:spacing w:val="-1"/>
          <w:sz w:val="22"/>
        </w:rPr>
        <w:t> </w:t>
      </w:r>
      <w:r>
        <w:rPr>
          <w:rFonts w:ascii="Arial"/>
          <w:i/>
          <w:color w:val="0C0C0F"/>
          <w:sz w:val="22"/>
        </w:rPr>
        <w:t>di </w:t>
      </w:r>
      <w:r>
        <w:rPr>
          <w:rFonts w:ascii="Arial"/>
          <w:i/>
          <w:color w:val="0C0C0F"/>
          <w:spacing w:val="-4"/>
          <w:sz w:val="22"/>
        </w:rPr>
        <w:t>beni</w:t>
      </w:r>
    </w:p>
    <w:p>
      <w:pPr>
        <w:pStyle w:val="BodyText"/>
        <w:spacing w:line="271" w:lineRule="auto"/>
      </w:pPr>
      <w:r>
        <w:rPr>
          <w:color w:val="0C0C0F"/>
        </w:rPr>
        <w:t>“Devono essere trascritti, se hanno per oggetto beni immobili, la costituzione del fondo patrimoniale, le convenzioni matrimoniali che escludono i beni medesimi dalla comunione tra i coniugi, gli atti e i provvedimenti di scioglimento della comunione, gli atti di acquisto di beni personali</w:t>
      </w:r>
      <w:r>
        <w:rPr>
          <w:color w:val="0C0C0F"/>
          <w:spacing w:val="-2"/>
        </w:rPr>
        <w:t> </w:t>
      </w:r>
      <w:r>
        <w:rPr>
          <w:color w:val="0C0C0F"/>
        </w:rPr>
        <w:t>a</w:t>
      </w:r>
      <w:r>
        <w:rPr>
          <w:color w:val="0C0C0F"/>
          <w:spacing w:val="-2"/>
        </w:rPr>
        <w:t> </w:t>
      </w:r>
      <w:r>
        <w:rPr>
          <w:color w:val="0C0C0F"/>
        </w:rPr>
        <w:t>norma</w:t>
      </w:r>
      <w:r>
        <w:rPr>
          <w:color w:val="0C0C0F"/>
          <w:spacing w:val="-2"/>
        </w:rPr>
        <w:t> </w:t>
      </w:r>
      <w:r>
        <w:rPr>
          <w:color w:val="0C0C0F"/>
        </w:rPr>
        <w:t>delle</w:t>
      </w:r>
      <w:r>
        <w:rPr>
          <w:color w:val="0C0C0F"/>
          <w:spacing w:val="-2"/>
        </w:rPr>
        <w:t> </w:t>
      </w:r>
      <w:r>
        <w:rPr>
          <w:color w:val="0C0C0F"/>
        </w:rPr>
        <w:t>lettere</w:t>
      </w:r>
      <w:r>
        <w:rPr>
          <w:color w:val="0C0C0F"/>
          <w:spacing w:val="-2"/>
        </w:rPr>
        <w:t> </w:t>
      </w:r>
      <w:r>
        <w:rPr>
          <w:color w:val="0C0C0F"/>
        </w:rPr>
        <w:t>c),</w:t>
      </w:r>
      <w:r>
        <w:rPr>
          <w:color w:val="0C0C0F"/>
          <w:spacing w:val="-3"/>
        </w:rPr>
        <w:t> </w:t>
      </w:r>
      <w:r>
        <w:rPr>
          <w:color w:val="0C0C0F"/>
        </w:rPr>
        <w:t>d),</w:t>
      </w:r>
      <w:r>
        <w:rPr>
          <w:color w:val="0C0C0F"/>
          <w:spacing w:val="-3"/>
        </w:rPr>
        <w:t> </w:t>
      </w:r>
      <w:r>
        <w:rPr>
          <w:color w:val="0C0C0F"/>
        </w:rPr>
        <w:t>e)</w:t>
      </w:r>
      <w:r>
        <w:rPr>
          <w:color w:val="0C0C0F"/>
          <w:spacing w:val="-2"/>
        </w:rPr>
        <w:t> </w:t>
      </w:r>
      <w:r>
        <w:rPr>
          <w:color w:val="0C0C0F"/>
        </w:rPr>
        <w:t>ed</w:t>
      </w:r>
      <w:r>
        <w:rPr>
          <w:color w:val="0C0C0F"/>
          <w:spacing w:val="-2"/>
        </w:rPr>
        <w:t> </w:t>
      </w:r>
      <w:r>
        <w:rPr>
          <w:color w:val="0C0C0F"/>
        </w:rPr>
        <w:t>f)</w:t>
      </w:r>
      <w:r>
        <w:rPr>
          <w:color w:val="0C0C0F"/>
          <w:spacing w:val="-2"/>
        </w:rPr>
        <w:t> </w:t>
      </w:r>
      <w:r>
        <w:rPr>
          <w:color w:val="0C0C0F"/>
        </w:rPr>
        <w:t>dell'articolo</w:t>
      </w:r>
      <w:r>
        <w:rPr>
          <w:color w:val="0C0C0F"/>
          <w:spacing w:val="-2"/>
        </w:rPr>
        <w:t> </w:t>
      </w:r>
      <w:r>
        <w:rPr>
          <w:color w:val="0C0C0F"/>
        </w:rPr>
        <w:t>179,</w:t>
      </w:r>
      <w:r>
        <w:rPr>
          <w:color w:val="0C0C0F"/>
          <w:spacing w:val="-3"/>
        </w:rPr>
        <w:t> </w:t>
      </w:r>
      <w:r>
        <w:rPr>
          <w:color w:val="0C0C0F"/>
        </w:rPr>
        <w:t>a</w:t>
      </w:r>
      <w:r>
        <w:rPr>
          <w:color w:val="0C0C0F"/>
          <w:spacing w:val="-2"/>
        </w:rPr>
        <w:t> </w:t>
      </w:r>
      <w:r>
        <w:rPr>
          <w:color w:val="0C0C0F"/>
        </w:rPr>
        <w:t>carico,</w:t>
      </w:r>
      <w:r>
        <w:rPr>
          <w:color w:val="0C0C0F"/>
          <w:spacing w:val="-3"/>
        </w:rPr>
        <w:t> </w:t>
      </w:r>
      <w:r>
        <w:rPr>
          <w:color w:val="0C0C0F"/>
        </w:rPr>
        <w:t>rispettivamente,</w:t>
      </w:r>
      <w:r>
        <w:rPr>
          <w:color w:val="0C0C0F"/>
          <w:spacing w:val="-3"/>
        </w:rPr>
        <w:t> </w:t>
      </w:r>
      <w:r>
        <w:rPr>
          <w:color w:val="0C0C0F"/>
        </w:rPr>
        <w:t>dei</w:t>
      </w:r>
      <w:r>
        <w:rPr>
          <w:color w:val="0C0C0F"/>
          <w:spacing w:val="-2"/>
        </w:rPr>
        <w:t> </w:t>
      </w:r>
      <w:r>
        <w:rPr>
          <w:color w:val="0C0C0F"/>
        </w:rPr>
        <w:t>coniugi titolari del fondo patrimoniale o del coniuge titolare del bene escluso o che cessa di far parte della </w:t>
      </w:r>
      <w:r>
        <w:rPr>
          <w:color w:val="0C0C0F"/>
          <w:spacing w:val="-2"/>
        </w:rPr>
        <w:t>comunione.</w:t>
      </w:r>
    </w:p>
    <w:p>
      <w:pPr>
        <w:pStyle w:val="BodyText"/>
        <w:spacing w:line="271" w:lineRule="auto" w:before="4"/>
        <w:ind w:firstLine="122"/>
      </w:pPr>
      <w:r>
        <w:rPr>
          <w:color w:val="0C0C0F"/>
        </w:rPr>
        <w:t>Le trascrizioni previste dal precedente comma devono essere eseguite anche relativamente ai beni</w:t>
      </w:r>
      <w:r>
        <w:rPr>
          <w:color w:val="0C0C0F"/>
          <w:spacing w:val="-3"/>
        </w:rPr>
        <w:t> </w:t>
      </w:r>
      <w:r>
        <w:rPr>
          <w:color w:val="0C0C0F"/>
        </w:rPr>
        <w:t>immobili</w:t>
      </w:r>
      <w:r>
        <w:rPr>
          <w:color w:val="0C0C0F"/>
          <w:spacing w:val="-3"/>
        </w:rPr>
        <w:t> </w:t>
      </w:r>
      <w:r>
        <w:rPr>
          <w:color w:val="0C0C0F"/>
        </w:rPr>
        <w:t>che</w:t>
      </w:r>
      <w:r>
        <w:rPr>
          <w:color w:val="0C0C0F"/>
          <w:spacing w:val="-3"/>
        </w:rPr>
        <w:t> </w:t>
      </w:r>
      <w:r>
        <w:rPr>
          <w:color w:val="0C0C0F"/>
        </w:rPr>
        <w:t>successivamente</w:t>
      </w:r>
      <w:r>
        <w:rPr>
          <w:color w:val="0C0C0F"/>
          <w:spacing w:val="-3"/>
        </w:rPr>
        <w:t> </w:t>
      </w:r>
      <w:r>
        <w:rPr>
          <w:color w:val="0C0C0F"/>
        </w:rPr>
        <w:t>entrano</w:t>
      </w:r>
      <w:r>
        <w:rPr>
          <w:color w:val="0C0C0F"/>
          <w:spacing w:val="-3"/>
        </w:rPr>
        <w:t> </w:t>
      </w:r>
      <w:r>
        <w:rPr>
          <w:color w:val="0C0C0F"/>
        </w:rPr>
        <w:t>a</w:t>
      </w:r>
      <w:r>
        <w:rPr>
          <w:color w:val="0C0C0F"/>
          <w:spacing w:val="-3"/>
        </w:rPr>
        <w:t> </w:t>
      </w:r>
      <w:r>
        <w:rPr>
          <w:color w:val="0C0C0F"/>
        </w:rPr>
        <w:t>far</w:t>
      </w:r>
      <w:r>
        <w:rPr>
          <w:color w:val="0C0C0F"/>
          <w:spacing w:val="-3"/>
        </w:rPr>
        <w:t> </w:t>
      </w:r>
      <w:r>
        <w:rPr>
          <w:color w:val="0C0C0F"/>
        </w:rPr>
        <w:t>parte</w:t>
      </w:r>
      <w:r>
        <w:rPr>
          <w:color w:val="0C0C0F"/>
          <w:spacing w:val="-3"/>
        </w:rPr>
        <w:t> </w:t>
      </w:r>
      <w:r>
        <w:rPr>
          <w:color w:val="0C0C0F"/>
        </w:rPr>
        <w:t>del</w:t>
      </w:r>
      <w:r>
        <w:rPr>
          <w:color w:val="0C0C0F"/>
          <w:spacing w:val="-3"/>
        </w:rPr>
        <w:t> </w:t>
      </w:r>
      <w:r>
        <w:rPr>
          <w:color w:val="0C0C0F"/>
        </w:rPr>
        <w:t>patrimonio</w:t>
      </w:r>
      <w:r>
        <w:rPr>
          <w:color w:val="0C0C0F"/>
          <w:spacing w:val="-3"/>
        </w:rPr>
        <w:t> </w:t>
      </w:r>
      <w:r>
        <w:rPr>
          <w:color w:val="0C0C0F"/>
        </w:rPr>
        <w:t>familiare</w:t>
      </w:r>
      <w:r>
        <w:rPr>
          <w:color w:val="0C0C0F"/>
          <w:spacing w:val="-3"/>
        </w:rPr>
        <w:t> </w:t>
      </w:r>
      <w:r>
        <w:rPr>
          <w:color w:val="0C0C0F"/>
        </w:rPr>
        <w:t>o</w:t>
      </w:r>
      <w:r>
        <w:rPr>
          <w:color w:val="0C0C0F"/>
          <w:spacing w:val="-3"/>
        </w:rPr>
        <w:t> </w:t>
      </w:r>
      <w:r>
        <w:rPr>
          <w:color w:val="0C0C0F"/>
        </w:rPr>
        <w:t>risultano</w:t>
      </w:r>
      <w:r>
        <w:rPr>
          <w:color w:val="0C0C0F"/>
          <w:spacing w:val="-3"/>
        </w:rPr>
        <w:t> </w:t>
      </w:r>
      <w:r>
        <w:rPr>
          <w:color w:val="0C0C0F"/>
        </w:rPr>
        <w:t>esclusi dalla comunione tra i coniugi.</w:t>
      </w:r>
    </w:p>
    <w:p>
      <w:pPr>
        <w:pStyle w:val="BodyText"/>
        <w:spacing w:line="271" w:lineRule="auto" w:before="2"/>
        <w:ind w:firstLine="122"/>
      </w:pPr>
      <w:r>
        <w:rPr>
          <w:color w:val="0C0C0F"/>
        </w:rPr>
        <w:t>La</w:t>
      </w:r>
      <w:r>
        <w:rPr>
          <w:color w:val="0C0C0F"/>
          <w:spacing w:val="-3"/>
        </w:rPr>
        <w:t> </w:t>
      </w:r>
      <w:r>
        <w:rPr>
          <w:color w:val="0C0C0F"/>
        </w:rPr>
        <w:t>trascrizione</w:t>
      </w:r>
      <w:r>
        <w:rPr>
          <w:color w:val="0C0C0F"/>
          <w:spacing w:val="-3"/>
        </w:rPr>
        <w:t> </w:t>
      </w:r>
      <w:r>
        <w:rPr>
          <w:color w:val="0C0C0F"/>
        </w:rPr>
        <w:t>del</w:t>
      </w:r>
      <w:r>
        <w:rPr>
          <w:color w:val="0C0C0F"/>
          <w:spacing w:val="-3"/>
        </w:rPr>
        <w:t> </w:t>
      </w:r>
      <w:r>
        <w:rPr>
          <w:color w:val="0C0C0F"/>
        </w:rPr>
        <w:t>vincolo</w:t>
      </w:r>
      <w:r>
        <w:rPr>
          <w:color w:val="0C0C0F"/>
          <w:spacing w:val="-3"/>
        </w:rPr>
        <w:t> </w:t>
      </w:r>
      <w:r>
        <w:rPr>
          <w:color w:val="0C0C0F"/>
        </w:rPr>
        <w:t>derivante</w:t>
      </w:r>
      <w:r>
        <w:rPr>
          <w:color w:val="0C0C0F"/>
          <w:spacing w:val="-3"/>
        </w:rPr>
        <w:t> </w:t>
      </w:r>
      <w:r>
        <w:rPr>
          <w:color w:val="0C0C0F"/>
        </w:rPr>
        <w:t>dal</w:t>
      </w:r>
      <w:r>
        <w:rPr>
          <w:color w:val="0C0C0F"/>
          <w:spacing w:val="-3"/>
        </w:rPr>
        <w:t> </w:t>
      </w:r>
      <w:r>
        <w:rPr>
          <w:color w:val="0C0C0F"/>
        </w:rPr>
        <w:t>fondo</w:t>
      </w:r>
      <w:r>
        <w:rPr>
          <w:color w:val="0C0C0F"/>
          <w:spacing w:val="-3"/>
        </w:rPr>
        <w:t> </w:t>
      </w:r>
      <w:r>
        <w:rPr>
          <w:color w:val="0C0C0F"/>
        </w:rPr>
        <w:t>patrimoniale</w:t>
      </w:r>
      <w:r>
        <w:rPr>
          <w:color w:val="0C0C0F"/>
          <w:spacing w:val="-3"/>
        </w:rPr>
        <w:t> </w:t>
      </w:r>
      <w:r>
        <w:rPr>
          <w:color w:val="0C0C0F"/>
        </w:rPr>
        <w:t>costituito</w:t>
      </w:r>
      <w:r>
        <w:rPr>
          <w:color w:val="0C0C0F"/>
          <w:spacing w:val="-3"/>
        </w:rPr>
        <w:t> </w:t>
      </w:r>
      <w:r>
        <w:rPr>
          <w:color w:val="0C0C0F"/>
        </w:rPr>
        <w:t>per</w:t>
      </w:r>
      <w:r>
        <w:rPr>
          <w:color w:val="0C0C0F"/>
          <w:spacing w:val="-3"/>
        </w:rPr>
        <w:t> </w:t>
      </w:r>
      <w:r>
        <w:rPr>
          <w:color w:val="0C0C0F"/>
        </w:rPr>
        <w:t>testamento</w:t>
      </w:r>
      <w:r>
        <w:rPr>
          <w:color w:val="0C0C0F"/>
          <w:spacing w:val="-3"/>
        </w:rPr>
        <w:t> </w:t>
      </w:r>
      <w:r>
        <w:rPr>
          <w:color w:val="0C0C0F"/>
        </w:rPr>
        <w:t>deve</w:t>
      </w:r>
      <w:r>
        <w:rPr>
          <w:color w:val="0C0C0F"/>
          <w:spacing w:val="-3"/>
        </w:rPr>
        <w:t> </w:t>
      </w:r>
      <w:r>
        <w:rPr>
          <w:color w:val="0C0C0F"/>
        </w:rPr>
        <w:t>essere eseguita d'ufficio dal conservatore contemporaneamente alla trascrizione dell'acquisto a causa di </w:t>
      </w:r>
      <w:r>
        <w:rPr>
          <w:color w:val="0C0C0F"/>
          <w:spacing w:val="-2"/>
        </w:rPr>
        <w:t>morte”.</w:t>
      </w:r>
    </w:p>
    <w:p>
      <w:pPr>
        <w:pStyle w:val="BodyText"/>
        <w:spacing w:before="36"/>
        <w:ind w:left="0"/>
      </w:pPr>
    </w:p>
    <w:p>
      <w:pPr>
        <w:spacing w:before="0"/>
        <w:ind w:left="141" w:right="0" w:firstLine="0"/>
        <w:jc w:val="left"/>
        <w:rPr>
          <w:rFonts w:ascii="Arial" w:hAnsi="Arial"/>
          <w:i/>
          <w:sz w:val="22"/>
        </w:rPr>
      </w:pPr>
      <w:r>
        <w:rPr>
          <w:rFonts w:ascii="Arial" w:hAnsi="Arial"/>
          <w:b/>
          <w:color w:val="0C0C0F"/>
          <w:sz w:val="22"/>
        </w:rPr>
        <w:t>Art.</w:t>
      </w:r>
      <w:r>
        <w:rPr>
          <w:rFonts w:ascii="Arial" w:hAnsi="Arial"/>
          <w:b/>
          <w:color w:val="0C0C0F"/>
          <w:spacing w:val="-2"/>
          <w:sz w:val="22"/>
        </w:rPr>
        <w:t> </w:t>
      </w:r>
      <w:r>
        <w:rPr>
          <w:rFonts w:ascii="Arial" w:hAnsi="Arial"/>
          <w:b/>
          <w:color w:val="0C0C0F"/>
          <w:sz w:val="22"/>
        </w:rPr>
        <w:t>2648</w:t>
      </w:r>
      <w:r>
        <w:rPr>
          <w:color w:val="0C0C0F"/>
          <w:sz w:val="22"/>
        </w:rPr>
        <w:t>:</w:t>
      </w:r>
      <w:r>
        <w:rPr>
          <w:color w:val="0C0C0F"/>
          <w:spacing w:val="-1"/>
          <w:sz w:val="22"/>
        </w:rPr>
        <w:t> </w:t>
      </w:r>
      <w:r>
        <w:rPr>
          <w:rFonts w:ascii="Arial" w:hAnsi="Arial"/>
          <w:i/>
          <w:color w:val="0C0C0F"/>
          <w:sz w:val="22"/>
        </w:rPr>
        <w:t>Accettazione</w:t>
      </w:r>
      <w:r>
        <w:rPr>
          <w:rFonts w:ascii="Arial" w:hAnsi="Arial"/>
          <w:i/>
          <w:color w:val="0C0C0F"/>
          <w:spacing w:val="-1"/>
          <w:sz w:val="22"/>
        </w:rPr>
        <w:t> </w:t>
      </w:r>
      <w:r>
        <w:rPr>
          <w:rFonts w:ascii="Arial" w:hAnsi="Arial"/>
          <w:i/>
          <w:color w:val="0C0C0F"/>
          <w:sz w:val="22"/>
        </w:rPr>
        <w:t>di</w:t>
      </w:r>
      <w:r>
        <w:rPr>
          <w:rFonts w:ascii="Arial" w:hAnsi="Arial"/>
          <w:i/>
          <w:color w:val="0C0C0F"/>
          <w:spacing w:val="-1"/>
          <w:sz w:val="22"/>
        </w:rPr>
        <w:t> </w:t>
      </w:r>
      <w:r>
        <w:rPr>
          <w:rFonts w:ascii="Arial" w:hAnsi="Arial"/>
          <w:i/>
          <w:color w:val="0C0C0F"/>
          <w:sz w:val="22"/>
        </w:rPr>
        <w:t>eredità</w:t>
      </w:r>
      <w:r>
        <w:rPr>
          <w:rFonts w:ascii="Arial" w:hAnsi="Arial"/>
          <w:i/>
          <w:color w:val="0C0C0F"/>
          <w:spacing w:val="-1"/>
          <w:sz w:val="22"/>
        </w:rPr>
        <w:t> </w:t>
      </w:r>
      <w:r>
        <w:rPr>
          <w:rFonts w:ascii="Arial" w:hAnsi="Arial"/>
          <w:i/>
          <w:color w:val="0C0C0F"/>
          <w:sz w:val="22"/>
        </w:rPr>
        <w:t>e</w:t>
      </w:r>
      <w:r>
        <w:rPr>
          <w:rFonts w:ascii="Arial" w:hAnsi="Arial"/>
          <w:i/>
          <w:color w:val="0C0C0F"/>
          <w:spacing w:val="-1"/>
          <w:sz w:val="22"/>
        </w:rPr>
        <w:t> </w:t>
      </w:r>
      <w:r>
        <w:rPr>
          <w:rFonts w:ascii="Arial" w:hAnsi="Arial"/>
          <w:i/>
          <w:color w:val="0C0C0F"/>
          <w:sz w:val="22"/>
        </w:rPr>
        <w:t>acquisto</w:t>
      </w:r>
      <w:r>
        <w:rPr>
          <w:rFonts w:ascii="Arial" w:hAnsi="Arial"/>
          <w:i/>
          <w:color w:val="0C0C0F"/>
          <w:spacing w:val="-1"/>
          <w:sz w:val="22"/>
        </w:rPr>
        <w:t> </w:t>
      </w:r>
      <w:r>
        <w:rPr>
          <w:rFonts w:ascii="Arial" w:hAnsi="Arial"/>
          <w:i/>
          <w:color w:val="0C0C0F"/>
          <w:sz w:val="22"/>
        </w:rPr>
        <w:t>di </w:t>
      </w:r>
      <w:r>
        <w:rPr>
          <w:rFonts w:ascii="Arial" w:hAnsi="Arial"/>
          <w:i/>
          <w:color w:val="0C0C0F"/>
          <w:spacing w:val="-2"/>
          <w:sz w:val="22"/>
        </w:rPr>
        <w:t>legato</w:t>
      </w:r>
    </w:p>
    <w:p>
      <w:pPr>
        <w:pStyle w:val="BodyText"/>
        <w:spacing w:line="271" w:lineRule="auto" w:before="33"/>
        <w:ind w:right="61"/>
      </w:pPr>
      <w:r>
        <w:rPr>
          <w:color w:val="0C0C0F"/>
        </w:rPr>
        <w:t>“Si</w:t>
      </w:r>
      <w:r>
        <w:rPr>
          <w:color w:val="0C0C0F"/>
          <w:spacing w:val="-3"/>
        </w:rPr>
        <w:t> </w:t>
      </w:r>
      <w:r>
        <w:rPr>
          <w:color w:val="0C0C0F"/>
        </w:rPr>
        <w:t>devono</w:t>
      </w:r>
      <w:r>
        <w:rPr>
          <w:color w:val="0C0C0F"/>
          <w:spacing w:val="-3"/>
        </w:rPr>
        <w:t> </w:t>
      </w:r>
      <w:r>
        <w:rPr>
          <w:color w:val="0C0C0F"/>
        </w:rPr>
        <w:t>trascrivere</w:t>
      </w:r>
      <w:r>
        <w:rPr>
          <w:color w:val="0C0C0F"/>
          <w:spacing w:val="-3"/>
        </w:rPr>
        <w:t> </w:t>
      </w:r>
      <w:r>
        <w:rPr>
          <w:color w:val="0C0C0F"/>
        </w:rPr>
        <w:t>l'accettazione</w:t>
      </w:r>
      <w:r>
        <w:rPr>
          <w:color w:val="0C0C0F"/>
          <w:spacing w:val="-3"/>
        </w:rPr>
        <w:t> </w:t>
      </w:r>
      <w:r>
        <w:rPr>
          <w:color w:val="0C0C0F"/>
        </w:rPr>
        <w:t>dell'eredità</w:t>
      </w:r>
      <w:r>
        <w:rPr>
          <w:color w:val="0C0C0F"/>
          <w:spacing w:val="-3"/>
        </w:rPr>
        <w:t> </w:t>
      </w:r>
      <w:r>
        <w:rPr>
          <w:color w:val="0C0C0F"/>
        </w:rPr>
        <w:t>che</w:t>
      </w:r>
      <w:r>
        <w:rPr>
          <w:color w:val="0C0C0F"/>
          <w:spacing w:val="-3"/>
        </w:rPr>
        <w:t> </w:t>
      </w:r>
      <w:r>
        <w:rPr>
          <w:color w:val="0C0C0F"/>
        </w:rPr>
        <w:t>importi</w:t>
      </w:r>
      <w:r>
        <w:rPr>
          <w:color w:val="0C0C0F"/>
          <w:spacing w:val="-3"/>
        </w:rPr>
        <w:t> </w:t>
      </w:r>
      <w:r>
        <w:rPr>
          <w:color w:val="0C0C0F"/>
        </w:rPr>
        <w:t>acquisto</w:t>
      </w:r>
      <w:r>
        <w:rPr>
          <w:color w:val="0C0C0F"/>
          <w:spacing w:val="-3"/>
        </w:rPr>
        <w:t> </w:t>
      </w:r>
      <w:r>
        <w:rPr>
          <w:color w:val="0C0C0F"/>
        </w:rPr>
        <w:t>dei</w:t>
      </w:r>
      <w:r>
        <w:rPr>
          <w:color w:val="0C0C0F"/>
          <w:spacing w:val="-3"/>
        </w:rPr>
        <w:t> </w:t>
      </w:r>
      <w:r>
        <w:rPr>
          <w:color w:val="0C0C0F"/>
        </w:rPr>
        <w:t>diritti</w:t>
      </w:r>
      <w:r>
        <w:rPr>
          <w:color w:val="0C0C0F"/>
          <w:spacing w:val="-3"/>
        </w:rPr>
        <w:t> </w:t>
      </w:r>
      <w:r>
        <w:rPr>
          <w:color w:val="0C0C0F"/>
        </w:rPr>
        <w:t>enunciati</w:t>
      </w:r>
      <w:r>
        <w:rPr>
          <w:color w:val="0C0C0F"/>
          <w:spacing w:val="-3"/>
        </w:rPr>
        <w:t> </w:t>
      </w:r>
      <w:r>
        <w:rPr>
          <w:color w:val="0C0C0F"/>
        </w:rPr>
        <w:t>nei</w:t>
      </w:r>
      <w:r>
        <w:rPr>
          <w:color w:val="0C0C0F"/>
          <w:spacing w:val="-3"/>
        </w:rPr>
        <w:t> </w:t>
      </w:r>
      <w:r>
        <w:rPr>
          <w:color w:val="0C0C0F"/>
        </w:rPr>
        <w:t>numeri 1, 2 e 4 dell’art. 2643 o liberazione dai medesimi e l'acquisto del legato che abbia lo stesso </w:t>
      </w:r>
      <w:r>
        <w:rPr>
          <w:color w:val="0C0C0F"/>
          <w:spacing w:val="-2"/>
        </w:rPr>
        <w:t>oggetto.</w:t>
      </w:r>
    </w:p>
    <w:p>
      <w:pPr>
        <w:pStyle w:val="BodyText"/>
        <w:spacing w:line="271" w:lineRule="auto" w:before="2"/>
        <w:ind w:firstLine="122"/>
      </w:pPr>
      <w:r>
        <w:rPr>
          <w:color w:val="0C0C0F"/>
        </w:rPr>
        <w:t>La</w:t>
      </w:r>
      <w:r>
        <w:rPr>
          <w:color w:val="0C0C0F"/>
          <w:spacing w:val="-3"/>
        </w:rPr>
        <w:t> </w:t>
      </w:r>
      <w:r>
        <w:rPr>
          <w:color w:val="0C0C0F"/>
        </w:rPr>
        <w:t>trascrizione</w:t>
      </w:r>
      <w:r>
        <w:rPr>
          <w:color w:val="0C0C0F"/>
          <w:spacing w:val="-3"/>
        </w:rPr>
        <w:t> </w:t>
      </w:r>
      <w:r>
        <w:rPr>
          <w:color w:val="0C0C0F"/>
        </w:rPr>
        <w:t>dell'accettazione</w:t>
      </w:r>
      <w:r>
        <w:rPr>
          <w:color w:val="0C0C0F"/>
          <w:spacing w:val="-3"/>
        </w:rPr>
        <w:t> </w:t>
      </w:r>
      <w:r>
        <w:rPr>
          <w:color w:val="0C0C0F"/>
        </w:rPr>
        <w:t>dell'eredità</w:t>
      </w:r>
      <w:r>
        <w:rPr>
          <w:color w:val="0C0C0F"/>
          <w:spacing w:val="-3"/>
        </w:rPr>
        <w:t> </w:t>
      </w:r>
      <w:r>
        <w:rPr>
          <w:color w:val="0C0C0F"/>
        </w:rPr>
        <w:t>si</w:t>
      </w:r>
      <w:r>
        <w:rPr>
          <w:color w:val="0C0C0F"/>
          <w:spacing w:val="-3"/>
        </w:rPr>
        <w:t> </w:t>
      </w:r>
      <w:r>
        <w:rPr>
          <w:color w:val="0C0C0F"/>
        </w:rPr>
        <w:t>opera</w:t>
      </w:r>
      <w:r>
        <w:rPr>
          <w:color w:val="0C0C0F"/>
          <w:spacing w:val="-3"/>
        </w:rPr>
        <w:t> </w:t>
      </w:r>
      <w:r>
        <w:rPr>
          <w:color w:val="0C0C0F"/>
        </w:rPr>
        <w:t>in</w:t>
      </w:r>
      <w:r>
        <w:rPr>
          <w:color w:val="0C0C0F"/>
          <w:spacing w:val="-3"/>
        </w:rPr>
        <w:t> </w:t>
      </w:r>
      <w:r>
        <w:rPr>
          <w:color w:val="0C0C0F"/>
        </w:rPr>
        <w:t>base</w:t>
      </w:r>
      <w:r>
        <w:rPr>
          <w:color w:val="0C0C0F"/>
          <w:spacing w:val="-3"/>
        </w:rPr>
        <w:t> </w:t>
      </w:r>
      <w:r>
        <w:rPr>
          <w:color w:val="0C0C0F"/>
        </w:rPr>
        <w:t>alla</w:t>
      </w:r>
      <w:r>
        <w:rPr>
          <w:color w:val="0C0C0F"/>
          <w:spacing w:val="-3"/>
        </w:rPr>
        <w:t> </w:t>
      </w:r>
      <w:r>
        <w:rPr>
          <w:color w:val="0C0C0F"/>
        </w:rPr>
        <w:t>dichiarazione</w:t>
      </w:r>
      <w:r>
        <w:rPr>
          <w:color w:val="0C0C0F"/>
          <w:spacing w:val="-3"/>
        </w:rPr>
        <w:t> </w:t>
      </w:r>
      <w:r>
        <w:rPr>
          <w:color w:val="0C0C0F"/>
        </w:rPr>
        <w:t>del</w:t>
      </w:r>
      <w:r>
        <w:rPr>
          <w:color w:val="0C0C0F"/>
          <w:spacing w:val="-3"/>
        </w:rPr>
        <w:t> </w:t>
      </w:r>
      <w:r>
        <w:rPr>
          <w:color w:val="0C0C0F"/>
        </w:rPr>
        <w:t>chiamato all'eredità, contenuta in un atto pubblico ovvero in una scrittura privata con sottoscrizione autenticata o accertata giudizialmente.</w:t>
      </w:r>
    </w:p>
    <w:p>
      <w:pPr>
        <w:pStyle w:val="BodyText"/>
        <w:spacing w:line="271" w:lineRule="auto" w:before="2"/>
        <w:ind w:right="72" w:firstLine="122"/>
      </w:pPr>
      <w:r>
        <w:rPr>
          <w:color w:val="0C0C0F"/>
        </w:rPr>
        <w:t>Se il chiamato ha compiuto uno degli atti che importano accettazione tacita dell'eredità, si può richiedere la trascrizione sulla base di quell'atto, qualora esso risulti da sentenza, da atto pubblico o</w:t>
      </w:r>
      <w:r>
        <w:rPr>
          <w:color w:val="0C0C0F"/>
          <w:spacing w:val="-3"/>
        </w:rPr>
        <w:t> </w:t>
      </w:r>
      <w:r>
        <w:rPr>
          <w:color w:val="0C0C0F"/>
        </w:rPr>
        <w:t>da</w:t>
      </w:r>
      <w:r>
        <w:rPr>
          <w:color w:val="0C0C0F"/>
          <w:spacing w:val="-3"/>
        </w:rPr>
        <w:t> </w:t>
      </w:r>
      <w:r>
        <w:rPr>
          <w:color w:val="0C0C0F"/>
        </w:rPr>
        <w:t>scrittura</w:t>
      </w:r>
      <w:r>
        <w:rPr>
          <w:color w:val="0C0C0F"/>
          <w:spacing w:val="-3"/>
        </w:rPr>
        <w:t> </w:t>
      </w:r>
      <w:r>
        <w:rPr>
          <w:color w:val="0C0C0F"/>
        </w:rPr>
        <w:t>privata</w:t>
      </w:r>
      <w:r>
        <w:rPr>
          <w:color w:val="0C0C0F"/>
          <w:spacing w:val="-3"/>
        </w:rPr>
        <w:t> </w:t>
      </w:r>
      <w:r>
        <w:rPr>
          <w:color w:val="0C0C0F"/>
        </w:rPr>
        <w:t>con</w:t>
      </w:r>
      <w:r>
        <w:rPr>
          <w:color w:val="0C0C0F"/>
          <w:spacing w:val="-3"/>
        </w:rPr>
        <w:t> </w:t>
      </w:r>
      <w:r>
        <w:rPr>
          <w:color w:val="0C0C0F"/>
        </w:rPr>
        <w:t>sottoscrizione</w:t>
      </w:r>
      <w:r>
        <w:rPr>
          <w:color w:val="0C0C0F"/>
          <w:spacing w:val="-3"/>
        </w:rPr>
        <w:t> </w:t>
      </w:r>
      <w:r>
        <w:rPr>
          <w:color w:val="0C0C0F"/>
        </w:rPr>
        <w:t>autenticata</w:t>
      </w:r>
      <w:r>
        <w:rPr>
          <w:color w:val="0C0C0F"/>
          <w:spacing w:val="-3"/>
        </w:rPr>
        <w:t> </w:t>
      </w:r>
      <w:r>
        <w:rPr>
          <w:color w:val="0C0C0F"/>
        </w:rPr>
        <w:t>o</w:t>
      </w:r>
      <w:r>
        <w:rPr>
          <w:color w:val="0C0C0F"/>
          <w:spacing w:val="-3"/>
        </w:rPr>
        <w:t> </w:t>
      </w:r>
      <w:r>
        <w:rPr>
          <w:color w:val="0C0C0F"/>
        </w:rPr>
        <w:t>accertata</w:t>
      </w:r>
      <w:r>
        <w:rPr>
          <w:color w:val="0C0C0F"/>
          <w:spacing w:val="-3"/>
        </w:rPr>
        <w:t> </w:t>
      </w:r>
      <w:r>
        <w:rPr>
          <w:color w:val="0C0C0F"/>
        </w:rPr>
        <w:t>giudizialmente.</w:t>
      </w:r>
      <w:r>
        <w:rPr>
          <w:color w:val="0C0C0F"/>
          <w:spacing w:val="-4"/>
        </w:rPr>
        <w:t> </w:t>
      </w:r>
      <w:r>
        <w:rPr>
          <w:color w:val="0C0C0F"/>
        </w:rPr>
        <w:t>La</w:t>
      </w:r>
      <w:r>
        <w:rPr>
          <w:color w:val="0C0C0F"/>
          <w:spacing w:val="-3"/>
        </w:rPr>
        <w:t> </w:t>
      </w:r>
      <w:r>
        <w:rPr>
          <w:color w:val="0C0C0F"/>
        </w:rPr>
        <w:t>trascrizione</w:t>
      </w:r>
      <w:r>
        <w:rPr>
          <w:color w:val="0C0C0F"/>
          <w:spacing w:val="-3"/>
        </w:rPr>
        <w:t> </w:t>
      </w:r>
      <w:r>
        <w:rPr>
          <w:color w:val="0C0C0F"/>
        </w:rPr>
        <w:t>può essere richiesta anche sulla base di un atto pubblico o di una scrittura privata con sottoscrizione autenticata contenente la dichiarazione sostitutiva di atto di notorietà, resa dall'erede o da un suo successore a titolo universale, attestante l'accettazione tacita dell'eredità ai sensi dell’art. 476 o l'avvenuto acquisto della qualità di erede ai sensi dell’art. 485.</w:t>
      </w:r>
    </w:p>
    <w:p>
      <w:pPr>
        <w:pStyle w:val="BodyText"/>
        <w:spacing w:line="271" w:lineRule="auto" w:before="5"/>
        <w:ind w:right="586" w:firstLine="122"/>
      </w:pPr>
      <w:r>
        <w:rPr>
          <w:color w:val="0C0C0F"/>
        </w:rPr>
        <w:t>La</w:t>
      </w:r>
      <w:r>
        <w:rPr>
          <w:color w:val="0C0C0F"/>
          <w:spacing w:val="-3"/>
        </w:rPr>
        <w:t> </w:t>
      </w:r>
      <w:r>
        <w:rPr>
          <w:color w:val="0C0C0F"/>
        </w:rPr>
        <w:t>trascrizione</w:t>
      </w:r>
      <w:r>
        <w:rPr>
          <w:color w:val="0C0C0F"/>
          <w:spacing w:val="-3"/>
        </w:rPr>
        <w:t> </w:t>
      </w:r>
      <w:r>
        <w:rPr>
          <w:color w:val="0C0C0F"/>
        </w:rPr>
        <w:t>dell'acquisto</w:t>
      </w:r>
      <w:r>
        <w:rPr>
          <w:color w:val="0C0C0F"/>
          <w:spacing w:val="-3"/>
        </w:rPr>
        <w:t> </w:t>
      </w:r>
      <w:r>
        <w:rPr>
          <w:color w:val="0C0C0F"/>
        </w:rPr>
        <w:t>del</w:t>
      </w:r>
      <w:r>
        <w:rPr>
          <w:color w:val="0C0C0F"/>
          <w:spacing w:val="-3"/>
        </w:rPr>
        <w:t> </w:t>
      </w:r>
      <w:r>
        <w:rPr>
          <w:color w:val="0C0C0F"/>
        </w:rPr>
        <w:t>legato</w:t>
      </w:r>
      <w:r>
        <w:rPr>
          <w:color w:val="0C0C0F"/>
          <w:spacing w:val="-3"/>
        </w:rPr>
        <w:t> </w:t>
      </w:r>
      <w:r>
        <w:rPr>
          <w:color w:val="0C0C0F"/>
        </w:rPr>
        <w:t>si</w:t>
      </w:r>
      <w:r>
        <w:rPr>
          <w:color w:val="0C0C0F"/>
          <w:spacing w:val="-3"/>
        </w:rPr>
        <w:t> </w:t>
      </w:r>
      <w:r>
        <w:rPr>
          <w:color w:val="0C0C0F"/>
        </w:rPr>
        <w:t>opera</w:t>
      </w:r>
      <w:r>
        <w:rPr>
          <w:color w:val="0C0C0F"/>
          <w:spacing w:val="-3"/>
        </w:rPr>
        <w:t> </w:t>
      </w:r>
      <w:r>
        <w:rPr>
          <w:color w:val="0C0C0F"/>
        </w:rPr>
        <w:t>sulla</w:t>
      </w:r>
      <w:r>
        <w:rPr>
          <w:color w:val="0C0C0F"/>
          <w:spacing w:val="-3"/>
        </w:rPr>
        <w:t> </w:t>
      </w:r>
      <w:r>
        <w:rPr>
          <w:color w:val="0C0C0F"/>
        </w:rPr>
        <w:t>base</w:t>
      </w:r>
      <w:r>
        <w:rPr>
          <w:color w:val="0C0C0F"/>
          <w:spacing w:val="-3"/>
        </w:rPr>
        <w:t> </w:t>
      </w:r>
      <w:r>
        <w:rPr>
          <w:color w:val="0C0C0F"/>
        </w:rPr>
        <w:t>di</w:t>
      </w:r>
      <w:r>
        <w:rPr>
          <w:color w:val="0C0C0F"/>
          <w:spacing w:val="-3"/>
        </w:rPr>
        <w:t> </w:t>
      </w:r>
      <w:r>
        <w:rPr>
          <w:color w:val="0C0C0F"/>
        </w:rPr>
        <w:t>un</w:t>
      </w:r>
      <w:r>
        <w:rPr>
          <w:color w:val="0C0C0F"/>
          <w:spacing w:val="-3"/>
        </w:rPr>
        <w:t> </w:t>
      </w:r>
      <w:r>
        <w:rPr>
          <w:color w:val="0C0C0F"/>
        </w:rPr>
        <w:t>estratto</w:t>
      </w:r>
      <w:r>
        <w:rPr>
          <w:color w:val="0C0C0F"/>
          <w:spacing w:val="-3"/>
        </w:rPr>
        <w:t> </w:t>
      </w:r>
      <w:r>
        <w:rPr>
          <w:color w:val="0C0C0F"/>
        </w:rPr>
        <w:t>autentico</w:t>
      </w:r>
      <w:r>
        <w:rPr>
          <w:color w:val="0C0C0F"/>
          <w:spacing w:val="-3"/>
        </w:rPr>
        <w:t> </w:t>
      </w:r>
      <w:r>
        <w:rPr>
          <w:color w:val="0C0C0F"/>
        </w:rPr>
        <w:t>del </w:t>
      </w:r>
      <w:r>
        <w:rPr>
          <w:color w:val="0C0C0F"/>
          <w:spacing w:val="-2"/>
        </w:rPr>
        <w:t>testamento.”</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2649</w:t>
      </w:r>
      <w:r>
        <w:rPr>
          <w:sz w:val="22"/>
        </w:rPr>
        <w:t>: </w:t>
      </w:r>
      <w:r>
        <w:rPr>
          <w:rFonts w:ascii="Arial"/>
          <w:i/>
          <w:sz w:val="22"/>
        </w:rPr>
        <w:t>Cessione</w:t>
      </w:r>
      <w:r>
        <w:rPr>
          <w:rFonts w:ascii="Arial"/>
          <w:i/>
          <w:spacing w:val="-1"/>
          <w:sz w:val="22"/>
        </w:rPr>
        <w:t> </w:t>
      </w:r>
      <w:r>
        <w:rPr>
          <w:rFonts w:ascii="Arial"/>
          <w:i/>
          <w:sz w:val="22"/>
        </w:rPr>
        <w:t>dei beni</w:t>
      </w:r>
      <w:r>
        <w:rPr>
          <w:rFonts w:ascii="Arial"/>
          <w:i/>
          <w:spacing w:val="-1"/>
          <w:sz w:val="22"/>
        </w:rPr>
        <w:t> </w:t>
      </w:r>
      <w:r>
        <w:rPr>
          <w:rFonts w:ascii="Arial"/>
          <w:i/>
          <w:sz w:val="22"/>
        </w:rPr>
        <w:t>ai </w:t>
      </w:r>
      <w:r>
        <w:rPr>
          <w:rFonts w:ascii="Arial"/>
          <w:i/>
          <w:spacing w:val="-2"/>
          <w:sz w:val="22"/>
        </w:rPr>
        <w:t>creditori</w:t>
      </w:r>
    </w:p>
    <w:p>
      <w:pPr>
        <w:pStyle w:val="BodyText"/>
        <w:spacing w:line="271" w:lineRule="auto"/>
      </w:pPr>
      <w:r>
        <w:rPr/>
        <w:t>“Deve</w:t>
      </w:r>
      <w:r>
        <w:rPr>
          <w:spacing w:val="-3"/>
        </w:rPr>
        <w:t> </w:t>
      </w:r>
      <w:r>
        <w:rPr/>
        <w:t>essere</w:t>
      </w:r>
      <w:r>
        <w:rPr>
          <w:spacing w:val="-3"/>
        </w:rPr>
        <w:t> </w:t>
      </w:r>
      <w:r>
        <w:rPr/>
        <w:t>trascritta,</w:t>
      </w:r>
      <w:r>
        <w:rPr>
          <w:spacing w:val="-4"/>
        </w:rPr>
        <w:t> </w:t>
      </w:r>
      <w:r>
        <w:rPr/>
        <w:t>qualora</w:t>
      </w:r>
      <w:r>
        <w:rPr>
          <w:spacing w:val="-3"/>
        </w:rPr>
        <w:t> </w:t>
      </w:r>
      <w:r>
        <w:rPr/>
        <w:t>comprenda</w:t>
      </w:r>
      <w:r>
        <w:rPr>
          <w:spacing w:val="-3"/>
        </w:rPr>
        <w:t> </w:t>
      </w:r>
      <w:r>
        <w:rPr/>
        <w:t>beni</w:t>
      </w:r>
      <w:r>
        <w:rPr>
          <w:spacing w:val="-3"/>
        </w:rPr>
        <w:t> </w:t>
      </w:r>
      <w:r>
        <w:rPr/>
        <w:t>immobili,</w:t>
      </w:r>
      <w:r>
        <w:rPr>
          <w:spacing w:val="-4"/>
        </w:rPr>
        <w:t> </w:t>
      </w:r>
      <w:r>
        <w:rPr/>
        <w:t>la</w:t>
      </w:r>
      <w:r>
        <w:rPr>
          <w:spacing w:val="-3"/>
        </w:rPr>
        <w:t> </w:t>
      </w:r>
      <w:r>
        <w:rPr/>
        <w:t>cessione</w:t>
      </w:r>
      <w:r>
        <w:rPr>
          <w:spacing w:val="-3"/>
        </w:rPr>
        <w:t> </w:t>
      </w:r>
      <w:r>
        <w:rPr/>
        <w:t>che</w:t>
      </w:r>
      <w:r>
        <w:rPr>
          <w:spacing w:val="-3"/>
        </w:rPr>
        <w:t> </w:t>
      </w:r>
      <w:r>
        <w:rPr/>
        <w:t>il</w:t>
      </w:r>
      <w:r>
        <w:rPr>
          <w:spacing w:val="-3"/>
        </w:rPr>
        <w:t> </w:t>
      </w:r>
      <w:r>
        <w:rPr/>
        <w:t>debitore</w:t>
      </w:r>
      <w:r>
        <w:rPr>
          <w:spacing w:val="-3"/>
        </w:rPr>
        <w:t> </w:t>
      </w:r>
      <w:r>
        <w:rPr/>
        <w:t>fa</w:t>
      </w:r>
      <w:r>
        <w:rPr>
          <w:spacing w:val="-3"/>
        </w:rPr>
        <w:t> </w:t>
      </w:r>
      <w:r>
        <w:rPr/>
        <w:t>dei</w:t>
      </w:r>
      <w:r>
        <w:rPr>
          <w:spacing w:val="-3"/>
        </w:rPr>
        <w:t> </w:t>
      </w:r>
      <w:r>
        <w:rPr/>
        <w:t>suoi beni ai creditori, perché questi procedano alla liquidazione dei medesimi e alla ripartizione del </w:t>
      </w:r>
      <w:r>
        <w:rPr>
          <w:spacing w:val="-2"/>
        </w:rPr>
        <w:t>ricavato.</w:t>
      </w:r>
    </w:p>
    <w:p>
      <w:pPr>
        <w:pStyle w:val="BodyText"/>
        <w:spacing w:line="271" w:lineRule="auto" w:before="2"/>
        <w:ind w:firstLine="183"/>
      </w:pPr>
      <w:r>
        <w:rPr/>
        <w:t>Non</w:t>
      </w:r>
      <w:r>
        <w:rPr>
          <w:spacing w:val="-3"/>
        </w:rPr>
        <w:t> </w:t>
      </w:r>
      <w:r>
        <w:rPr/>
        <w:t>hanno</w:t>
      </w:r>
      <w:r>
        <w:rPr>
          <w:spacing w:val="-3"/>
        </w:rPr>
        <w:t> </w:t>
      </w:r>
      <w:r>
        <w:rPr/>
        <w:t>effetto,</w:t>
      </w:r>
      <w:r>
        <w:rPr>
          <w:spacing w:val="-4"/>
        </w:rPr>
        <w:t> </w:t>
      </w:r>
      <w:r>
        <w:rPr/>
        <w:t>rispetto</w:t>
      </w:r>
      <w:r>
        <w:rPr>
          <w:spacing w:val="-3"/>
        </w:rPr>
        <w:t> </w:t>
      </w:r>
      <w:r>
        <w:rPr/>
        <w:t>ai</w:t>
      </w:r>
      <w:r>
        <w:rPr>
          <w:spacing w:val="-3"/>
        </w:rPr>
        <w:t> </w:t>
      </w:r>
      <w:r>
        <w:rPr/>
        <w:t>creditori,</w:t>
      </w:r>
      <w:r>
        <w:rPr>
          <w:spacing w:val="-4"/>
        </w:rPr>
        <w:t> </w:t>
      </w:r>
      <w:r>
        <w:rPr/>
        <w:t>le</w:t>
      </w:r>
      <w:r>
        <w:rPr>
          <w:spacing w:val="-3"/>
        </w:rPr>
        <w:t> </w:t>
      </w:r>
      <w:r>
        <w:rPr/>
        <w:t>trascrizioni</w:t>
      </w:r>
      <w:r>
        <w:rPr>
          <w:spacing w:val="-3"/>
        </w:rPr>
        <w:t> </w:t>
      </w:r>
      <w:r>
        <w:rPr/>
        <w:t>o</w:t>
      </w:r>
      <w:r>
        <w:rPr>
          <w:spacing w:val="-3"/>
        </w:rPr>
        <w:t> </w:t>
      </w:r>
      <w:r>
        <w:rPr/>
        <w:t>iscrizioni</w:t>
      </w:r>
      <w:r>
        <w:rPr>
          <w:spacing w:val="-3"/>
        </w:rPr>
        <w:t> </w:t>
      </w:r>
      <w:r>
        <w:rPr/>
        <w:t>di</w:t>
      </w:r>
      <w:r>
        <w:rPr>
          <w:spacing w:val="-3"/>
        </w:rPr>
        <w:t> </w:t>
      </w:r>
      <w:r>
        <w:rPr/>
        <w:t>diritti</w:t>
      </w:r>
      <w:r>
        <w:rPr>
          <w:spacing w:val="-3"/>
        </w:rPr>
        <w:t> </w:t>
      </w:r>
      <w:r>
        <w:rPr/>
        <w:t>acquistati</w:t>
      </w:r>
      <w:r>
        <w:rPr>
          <w:spacing w:val="-3"/>
        </w:rPr>
        <w:t> </w:t>
      </w:r>
      <w:r>
        <w:rPr/>
        <w:t>verso</w:t>
      </w:r>
      <w:r>
        <w:rPr>
          <w:spacing w:val="-3"/>
        </w:rPr>
        <w:t> </w:t>
      </w:r>
      <w:r>
        <w:rPr/>
        <w:t>il debitore, se eseguite dopo che la cessione è stata trascritta”.</w:t>
      </w:r>
    </w:p>
    <w:p>
      <w:pPr>
        <w:pStyle w:val="BodyText"/>
        <w:spacing w:after="0" w:line="271" w:lineRule="auto"/>
        <w:sectPr>
          <w:pgSz w:w="11910" w:h="16840"/>
          <w:pgMar w:header="0" w:footer="823" w:top="1020" w:bottom="1080" w:left="992" w:right="1133"/>
        </w:sectPr>
      </w:pPr>
    </w:p>
    <w:p>
      <w:pPr>
        <w:spacing w:before="76"/>
        <w:ind w:left="141" w:right="0" w:firstLine="0"/>
        <w:jc w:val="left"/>
        <w:rPr>
          <w:rFonts w:ascii="Arial" w:hAnsi="Arial"/>
          <w:i/>
          <w:sz w:val="22"/>
        </w:rPr>
      </w:pPr>
      <w:r>
        <w:rPr>
          <w:rFonts w:ascii="Arial" w:hAnsi="Arial"/>
          <w:b/>
          <w:sz w:val="22"/>
        </w:rPr>
        <w:t>Art.</w:t>
      </w:r>
      <w:r>
        <w:rPr>
          <w:rFonts w:ascii="Arial" w:hAnsi="Arial"/>
          <w:b/>
          <w:spacing w:val="-2"/>
          <w:sz w:val="22"/>
        </w:rPr>
        <w:t> </w:t>
      </w:r>
      <w:r>
        <w:rPr>
          <w:rFonts w:ascii="Arial" w:hAnsi="Arial"/>
          <w:b/>
          <w:sz w:val="22"/>
        </w:rPr>
        <w:t>2650</w:t>
      </w:r>
      <w:r>
        <w:rPr>
          <w:sz w:val="22"/>
        </w:rPr>
        <w:t>: </w:t>
      </w:r>
      <w:r>
        <w:rPr>
          <w:rFonts w:ascii="Arial" w:hAnsi="Arial"/>
          <w:i/>
          <w:sz w:val="22"/>
        </w:rPr>
        <w:t>Continuità delle </w:t>
      </w:r>
      <w:r>
        <w:rPr>
          <w:rFonts w:ascii="Arial" w:hAnsi="Arial"/>
          <w:i/>
          <w:spacing w:val="-2"/>
          <w:sz w:val="22"/>
        </w:rPr>
        <w:t>trascrizioni</w:t>
      </w:r>
    </w:p>
    <w:p>
      <w:pPr>
        <w:pStyle w:val="BodyText"/>
        <w:spacing w:line="271" w:lineRule="auto" w:before="33"/>
      </w:pPr>
      <w:r>
        <w:rPr/>
        <w:t>“Nei casi in cui per le disposizioni precedenti, un atto di acquisto è soggetto a trascrizione, le successive</w:t>
      </w:r>
      <w:r>
        <w:rPr>
          <w:spacing w:val="-3"/>
        </w:rPr>
        <w:t> </w:t>
      </w:r>
      <w:r>
        <w:rPr/>
        <w:t>trascrizioni</w:t>
      </w:r>
      <w:r>
        <w:rPr>
          <w:spacing w:val="-3"/>
        </w:rPr>
        <w:t> </w:t>
      </w:r>
      <w:r>
        <w:rPr/>
        <w:t>o</w:t>
      </w:r>
      <w:r>
        <w:rPr>
          <w:spacing w:val="-3"/>
        </w:rPr>
        <w:t> </w:t>
      </w:r>
      <w:r>
        <w:rPr/>
        <w:t>iscrizioni</w:t>
      </w:r>
      <w:r>
        <w:rPr>
          <w:spacing w:val="-3"/>
        </w:rPr>
        <w:t> </w:t>
      </w:r>
      <w:r>
        <w:rPr/>
        <w:t>a</w:t>
      </w:r>
      <w:r>
        <w:rPr>
          <w:spacing w:val="-3"/>
        </w:rPr>
        <w:t> </w:t>
      </w:r>
      <w:r>
        <w:rPr/>
        <w:t>carico</w:t>
      </w:r>
      <w:r>
        <w:rPr>
          <w:spacing w:val="-3"/>
        </w:rPr>
        <w:t> </w:t>
      </w:r>
      <w:r>
        <w:rPr/>
        <w:t>dell'acquirente</w:t>
      </w:r>
      <w:r>
        <w:rPr>
          <w:spacing w:val="-3"/>
        </w:rPr>
        <w:t> </w:t>
      </w:r>
      <w:r>
        <w:rPr/>
        <w:t>non</w:t>
      </w:r>
      <w:r>
        <w:rPr>
          <w:spacing w:val="-3"/>
        </w:rPr>
        <w:t> </w:t>
      </w:r>
      <w:r>
        <w:rPr/>
        <w:t>producono</w:t>
      </w:r>
      <w:r>
        <w:rPr>
          <w:spacing w:val="-3"/>
        </w:rPr>
        <w:t> </w:t>
      </w:r>
      <w:r>
        <w:rPr/>
        <w:t>effetto,</w:t>
      </w:r>
      <w:r>
        <w:rPr>
          <w:spacing w:val="-4"/>
        </w:rPr>
        <w:t> </w:t>
      </w:r>
      <w:r>
        <w:rPr/>
        <w:t>se</w:t>
      </w:r>
      <w:r>
        <w:rPr>
          <w:spacing w:val="-3"/>
        </w:rPr>
        <w:t> </w:t>
      </w:r>
      <w:r>
        <w:rPr/>
        <w:t>non</w:t>
      </w:r>
      <w:r>
        <w:rPr>
          <w:spacing w:val="-3"/>
        </w:rPr>
        <w:t> </w:t>
      </w:r>
      <w:r>
        <w:rPr/>
        <w:t>è</w:t>
      </w:r>
      <w:r>
        <w:rPr>
          <w:spacing w:val="-3"/>
        </w:rPr>
        <w:t> </w:t>
      </w:r>
      <w:r>
        <w:rPr/>
        <w:t>stato trascritto l'atto anteriore di acquisto.</w:t>
      </w:r>
    </w:p>
    <w:p>
      <w:pPr>
        <w:pStyle w:val="BodyText"/>
        <w:spacing w:line="271" w:lineRule="auto" w:before="2"/>
        <w:ind w:firstLine="183"/>
      </w:pPr>
      <w:r>
        <w:rPr/>
        <w:t>Quando</w:t>
      </w:r>
      <w:r>
        <w:rPr>
          <w:spacing w:val="-3"/>
        </w:rPr>
        <w:t> </w:t>
      </w:r>
      <w:r>
        <w:rPr/>
        <w:t>l'atto</w:t>
      </w:r>
      <w:r>
        <w:rPr>
          <w:spacing w:val="-3"/>
        </w:rPr>
        <w:t> </w:t>
      </w:r>
      <w:r>
        <w:rPr/>
        <w:t>anteriore</w:t>
      </w:r>
      <w:r>
        <w:rPr>
          <w:spacing w:val="-3"/>
        </w:rPr>
        <w:t> </w:t>
      </w:r>
      <w:r>
        <w:rPr/>
        <w:t>di</w:t>
      </w:r>
      <w:r>
        <w:rPr>
          <w:spacing w:val="-3"/>
        </w:rPr>
        <w:t> </w:t>
      </w:r>
      <w:r>
        <w:rPr/>
        <w:t>acquisto</w:t>
      </w:r>
      <w:r>
        <w:rPr>
          <w:spacing w:val="-3"/>
        </w:rPr>
        <w:t> </w:t>
      </w:r>
      <w:r>
        <w:rPr/>
        <w:t>è</w:t>
      </w:r>
      <w:r>
        <w:rPr>
          <w:spacing w:val="-3"/>
        </w:rPr>
        <w:t> </w:t>
      </w:r>
      <w:r>
        <w:rPr/>
        <w:t>stato</w:t>
      </w:r>
      <w:r>
        <w:rPr>
          <w:spacing w:val="-3"/>
        </w:rPr>
        <w:t> </w:t>
      </w:r>
      <w:r>
        <w:rPr/>
        <w:t>trascritto,</w:t>
      </w:r>
      <w:r>
        <w:rPr>
          <w:spacing w:val="-4"/>
        </w:rPr>
        <w:t> </w:t>
      </w:r>
      <w:r>
        <w:rPr/>
        <w:t>le</w:t>
      </w:r>
      <w:r>
        <w:rPr>
          <w:spacing w:val="-3"/>
        </w:rPr>
        <w:t> </w:t>
      </w:r>
      <w:r>
        <w:rPr/>
        <w:t>successive</w:t>
      </w:r>
      <w:r>
        <w:rPr>
          <w:spacing w:val="-3"/>
        </w:rPr>
        <w:t> </w:t>
      </w:r>
      <w:r>
        <w:rPr/>
        <w:t>trascrizioni</w:t>
      </w:r>
      <w:r>
        <w:rPr>
          <w:spacing w:val="-3"/>
        </w:rPr>
        <w:t> </w:t>
      </w:r>
      <w:r>
        <w:rPr/>
        <w:t>o</w:t>
      </w:r>
      <w:r>
        <w:rPr>
          <w:spacing w:val="-3"/>
        </w:rPr>
        <w:t> </w:t>
      </w:r>
      <w:r>
        <w:rPr/>
        <w:t>iscrizioni producono effetto secondo il loro ordine rispettivo, salvo il disposto dell'articolo 2644.</w:t>
      </w:r>
    </w:p>
    <w:p>
      <w:pPr>
        <w:pStyle w:val="BodyText"/>
        <w:spacing w:line="271" w:lineRule="auto" w:before="2"/>
        <w:ind w:firstLine="183"/>
      </w:pPr>
      <w:r>
        <w:rPr/>
        <w:t>L'ipoteca legale a favore dell'alienante e quella a favore del condividente, iscritte contemporaneamente</w:t>
      </w:r>
      <w:r>
        <w:rPr>
          <w:spacing w:val="-3"/>
        </w:rPr>
        <w:t> </w:t>
      </w:r>
      <w:r>
        <w:rPr/>
        <w:t>alla</w:t>
      </w:r>
      <w:r>
        <w:rPr>
          <w:spacing w:val="-3"/>
        </w:rPr>
        <w:t> </w:t>
      </w:r>
      <w:r>
        <w:rPr/>
        <w:t>trascrizione</w:t>
      </w:r>
      <w:r>
        <w:rPr>
          <w:spacing w:val="-3"/>
        </w:rPr>
        <w:t> </w:t>
      </w:r>
      <w:r>
        <w:rPr/>
        <w:t>del</w:t>
      </w:r>
      <w:r>
        <w:rPr>
          <w:spacing w:val="-3"/>
        </w:rPr>
        <w:t> </w:t>
      </w:r>
      <w:r>
        <w:rPr/>
        <w:t>titolo</w:t>
      </w:r>
      <w:r>
        <w:rPr>
          <w:spacing w:val="-3"/>
        </w:rPr>
        <w:t> </w:t>
      </w:r>
      <w:r>
        <w:rPr/>
        <w:t>di</w:t>
      </w:r>
      <w:r>
        <w:rPr>
          <w:spacing w:val="-3"/>
        </w:rPr>
        <w:t> </w:t>
      </w:r>
      <w:r>
        <w:rPr/>
        <w:t>acquisto</w:t>
      </w:r>
      <w:r>
        <w:rPr>
          <w:spacing w:val="-3"/>
        </w:rPr>
        <w:t> </w:t>
      </w:r>
      <w:r>
        <w:rPr/>
        <w:t>o</w:t>
      </w:r>
      <w:r>
        <w:rPr>
          <w:spacing w:val="-3"/>
        </w:rPr>
        <w:t> </w:t>
      </w:r>
      <w:r>
        <w:rPr/>
        <w:t>della</w:t>
      </w:r>
      <w:r>
        <w:rPr>
          <w:spacing w:val="-3"/>
        </w:rPr>
        <w:t> </w:t>
      </w:r>
      <w:r>
        <w:rPr/>
        <w:t>divisione,</w:t>
      </w:r>
      <w:r>
        <w:rPr>
          <w:spacing w:val="-4"/>
        </w:rPr>
        <w:t> </w:t>
      </w:r>
      <w:r>
        <w:rPr/>
        <w:t>prevalgono</w:t>
      </w:r>
      <w:r>
        <w:rPr>
          <w:spacing w:val="-3"/>
        </w:rPr>
        <w:t> </w:t>
      </w:r>
      <w:r>
        <w:rPr/>
        <w:t>sulle trascrizioni o iscrizioni eseguite anteriormente contro l'acquirente o il condividente tenuto al </w:t>
      </w:r>
      <w:r>
        <w:rPr>
          <w:spacing w:val="-2"/>
        </w:rPr>
        <w:t>conguaglio”.</w:t>
      </w:r>
    </w:p>
    <w:p>
      <w:pPr>
        <w:pStyle w:val="BodyText"/>
        <w:spacing w:before="36"/>
        <w:ind w:left="0"/>
      </w:pPr>
    </w:p>
    <w:p>
      <w:pPr>
        <w:spacing w:before="0"/>
        <w:ind w:left="141" w:right="0" w:firstLine="0"/>
        <w:jc w:val="left"/>
        <w:rPr>
          <w:rFonts w:ascii="Arial"/>
          <w:i/>
          <w:sz w:val="22"/>
        </w:rPr>
      </w:pPr>
      <w:r>
        <w:rPr>
          <w:rFonts w:ascii="Arial"/>
          <w:b/>
          <w:sz w:val="22"/>
        </w:rPr>
        <w:t>Art.</w:t>
      </w:r>
      <w:r>
        <w:rPr>
          <w:rFonts w:ascii="Arial"/>
          <w:b/>
          <w:spacing w:val="-7"/>
          <w:sz w:val="22"/>
        </w:rPr>
        <w:t> </w:t>
      </w:r>
      <w:r>
        <w:rPr>
          <w:rFonts w:ascii="Arial"/>
          <w:b/>
          <w:sz w:val="22"/>
        </w:rPr>
        <w:t>2651</w:t>
      </w:r>
      <w:r>
        <w:rPr>
          <w:sz w:val="22"/>
        </w:rPr>
        <w:t>:</w:t>
      </w:r>
      <w:r>
        <w:rPr>
          <w:spacing w:val="-6"/>
          <w:sz w:val="22"/>
        </w:rPr>
        <w:t> </w:t>
      </w:r>
      <w:r>
        <w:rPr>
          <w:rFonts w:ascii="Arial"/>
          <w:i/>
          <w:sz w:val="22"/>
        </w:rPr>
        <w:t>Trascrizione</w:t>
      </w:r>
      <w:r>
        <w:rPr>
          <w:rFonts w:ascii="Arial"/>
          <w:i/>
          <w:spacing w:val="-6"/>
          <w:sz w:val="22"/>
        </w:rPr>
        <w:t> </w:t>
      </w:r>
      <w:r>
        <w:rPr>
          <w:rFonts w:ascii="Arial"/>
          <w:i/>
          <w:sz w:val="22"/>
        </w:rPr>
        <w:t>di</w:t>
      </w:r>
      <w:r>
        <w:rPr>
          <w:rFonts w:ascii="Arial"/>
          <w:i/>
          <w:spacing w:val="-5"/>
          <w:sz w:val="22"/>
        </w:rPr>
        <w:t> </w:t>
      </w:r>
      <w:r>
        <w:rPr>
          <w:rFonts w:ascii="Arial"/>
          <w:i/>
          <w:spacing w:val="-2"/>
          <w:sz w:val="22"/>
        </w:rPr>
        <w:t>sentenze</w:t>
      </w:r>
    </w:p>
    <w:p>
      <w:pPr>
        <w:pStyle w:val="BodyText"/>
        <w:spacing w:line="271" w:lineRule="auto"/>
      </w:pPr>
      <w:r>
        <w:rPr/>
        <w:t>“Si devono trascrivere le sentenze da cui risulta estinto per prescrizione o acquistato per usucapione</w:t>
      </w:r>
      <w:r>
        <w:rPr>
          <w:spacing w:val="-2"/>
        </w:rPr>
        <w:t> </w:t>
      </w:r>
      <w:r>
        <w:rPr/>
        <w:t>ovvero</w:t>
      </w:r>
      <w:r>
        <w:rPr>
          <w:spacing w:val="-2"/>
        </w:rPr>
        <w:t> </w:t>
      </w:r>
      <w:r>
        <w:rPr/>
        <w:t>in</w:t>
      </w:r>
      <w:r>
        <w:rPr>
          <w:spacing w:val="-2"/>
        </w:rPr>
        <w:t> </w:t>
      </w:r>
      <w:r>
        <w:rPr/>
        <w:t>altro</w:t>
      </w:r>
      <w:r>
        <w:rPr>
          <w:spacing w:val="-2"/>
        </w:rPr>
        <w:t> </w:t>
      </w:r>
      <w:r>
        <w:rPr/>
        <w:t>modo</w:t>
      </w:r>
      <w:r>
        <w:rPr>
          <w:spacing w:val="-2"/>
        </w:rPr>
        <w:t> </w:t>
      </w:r>
      <w:r>
        <w:rPr/>
        <w:t>non</w:t>
      </w:r>
      <w:r>
        <w:rPr>
          <w:spacing w:val="-2"/>
        </w:rPr>
        <w:t> </w:t>
      </w:r>
      <w:r>
        <w:rPr/>
        <w:t>soggetto</w:t>
      </w:r>
      <w:r>
        <w:rPr>
          <w:spacing w:val="-2"/>
        </w:rPr>
        <w:t> </w:t>
      </w:r>
      <w:r>
        <w:rPr/>
        <w:t>a</w:t>
      </w:r>
      <w:r>
        <w:rPr>
          <w:spacing w:val="-2"/>
        </w:rPr>
        <w:t> </w:t>
      </w:r>
      <w:r>
        <w:rPr/>
        <w:t>trascrizione</w:t>
      </w:r>
      <w:r>
        <w:rPr>
          <w:spacing w:val="-2"/>
        </w:rPr>
        <w:t> </w:t>
      </w:r>
      <w:r>
        <w:rPr/>
        <w:t>uno</w:t>
      </w:r>
      <w:r>
        <w:rPr>
          <w:spacing w:val="-2"/>
        </w:rPr>
        <w:t> </w:t>
      </w:r>
      <w:r>
        <w:rPr/>
        <w:t>dei</w:t>
      </w:r>
      <w:r>
        <w:rPr>
          <w:spacing w:val="-2"/>
        </w:rPr>
        <w:t> </w:t>
      </w:r>
      <w:r>
        <w:rPr/>
        <w:t>diritti</w:t>
      </w:r>
      <w:r>
        <w:rPr>
          <w:spacing w:val="-2"/>
        </w:rPr>
        <w:t> </w:t>
      </w:r>
      <w:r>
        <w:rPr/>
        <w:t>indicati</w:t>
      </w:r>
      <w:r>
        <w:rPr>
          <w:spacing w:val="-2"/>
        </w:rPr>
        <w:t> </w:t>
      </w:r>
      <w:r>
        <w:rPr/>
        <w:t>dai</w:t>
      </w:r>
      <w:r>
        <w:rPr>
          <w:spacing w:val="-2"/>
        </w:rPr>
        <w:t> </w:t>
      </w:r>
      <w:r>
        <w:rPr/>
        <w:t>numeri</w:t>
      </w:r>
      <w:r>
        <w:rPr>
          <w:spacing w:val="-2"/>
        </w:rPr>
        <w:t> </w:t>
      </w:r>
      <w:r>
        <w:rPr/>
        <w:t>1,</w:t>
      </w:r>
      <w:r>
        <w:rPr>
          <w:spacing w:val="-3"/>
        </w:rPr>
        <w:t> </w:t>
      </w:r>
      <w:r>
        <w:rPr/>
        <w:t>2</w:t>
      </w:r>
      <w:r>
        <w:rPr>
          <w:spacing w:val="-2"/>
        </w:rPr>
        <w:t> </w:t>
      </w:r>
      <w:r>
        <w:rPr/>
        <w:t>e 4 dell’art. 2643”.</w:t>
      </w:r>
    </w:p>
    <w:p>
      <w:pPr>
        <w:pStyle w:val="BodyText"/>
        <w:spacing w:after="0" w:line="271" w:lineRule="auto"/>
        <w:sectPr>
          <w:pgSz w:w="11910" w:h="16840"/>
          <w:pgMar w:header="0" w:footer="823" w:top="1020" w:bottom="1080" w:left="992" w:right="1133"/>
        </w:sectPr>
      </w:pPr>
    </w:p>
    <w:p>
      <w:pPr>
        <w:spacing w:line="271" w:lineRule="auto" w:before="76"/>
        <w:ind w:left="141" w:right="0" w:firstLine="0"/>
        <w:jc w:val="left"/>
        <w:rPr>
          <w:rFonts w:ascii="Arial"/>
          <w:i/>
          <w:sz w:val="22"/>
        </w:rPr>
      </w:pPr>
      <w:r>
        <w:rPr>
          <w:rFonts w:ascii="Arial"/>
          <w:b/>
          <w:sz w:val="22"/>
        </w:rPr>
        <w:t>Art.</w:t>
      </w:r>
      <w:r>
        <w:rPr>
          <w:rFonts w:ascii="Arial"/>
          <w:b/>
          <w:spacing w:val="-4"/>
          <w:sz w:val="22"/>
        </w:rPr>
        <w:t> </w:t>
      </w:r>
      <w:r>
        <w:rPr>
          <w:rFonts w:ascii="Arial"/>
          <w:b/>
          <w:sz w:val="22"/>
        </w:rPr>
        <w:t>2652</w:t>
      </w:r>
      <w:r>
        <w:rPr>
          <w:sz w:val="22"/>
        </w:rPr>
        <w:t>:</w:t>
      </w:r>
      <w:r>
        <w:rPr>
          <w:spacing w:val="-3"/>
          <w:sz w:val="22"/>
        </w:rPr>
        <w:t> </w:t>
      </w:r>
      <w:r>
        <w:rPr>
          <w:rFonts w:ascii="Arial"/>
          <w:i/>
          <w:sz w:val="22"/>
        </w:rPr>
        <w:t>Domande</w:t>
      </w:r>
      <w:r>
        <w:rPr>
          <w:rFonts w:ascii="Arial"/>
          <w:i/>
          <w:spacing w:val="-3"/>
          <w:sz w:val="22"/>
        </w:rPr>
        <w:t> </w:t>
      </w:r>
      <w:r>
        <w:rPr>
          <w:rFonts w:ascii="Arial"/>
          <w:i/>
          <w:sz w:val="22"/>
        </w:rPr>
        <w:t>riguardanti</w:t>
      </w:r>
      <w:r>
        <w:rPr>
          <w:rFonts w:ascii="Arial"/>
          <w:i/>
          <w:spacing w:val="-3"/>
          <w:sz w:val="22"/>
        </w:rPr>
        <w:t> </w:t>
      </w:r>
      <w:r>
        <w:rPr>
          <w:rFonts w:ascii="Arial"/>
          <w:i/>
          <w:sz w:val="22"/>
        </w:rPr>
        <w:t>atti</w:t>
      </w:r>
      <w:r>
        <w:rPr>
          <w:rFonts w:ascii="Arial"/>
          <w:i/>
          <w:spacing w:val="-3"/>
          <w:sz w:val="22"/>
        </w:rPr>
        <w:t> </w:t>
      </w:r>
      <w:r>
        <w:rPr>
          <w:rFonts w:ascii="Arial"/>
          <w:i/>
          <w:sz w:val="22"/>
        </w:rPr>
        <w:t>soggetti</w:t>
      </w:r>
      <w:r>
        <w:rPr>
          <w:rFonts w:ascii="Arial"/>
          <w:i/>
          <w:spacing w:val="-3"/>
          <w:sz w:val="22"/>
        </w:rPr>
        <w:t> </w:t>
      </w:r>
      <w:r>
        <w:rPr>
          <w:rFonts w:ascii="Arial"/>
          <w:i/>
          <w:sz w:val="22"/>
        </w:rPr>
        <w:t>a</w:t>
      </w:r>
      <w:r>
        <w:rPr>
          <w:rFonts w:ascii="Arial"/>
          <w:i/>
          <w:spacing w:val="-3"/>
          <w:sz w:val="22"/>
        </w:rPr>
        <w:t> </w:t>
      </w:r>
      <w:r>
        <w:rPr>
          <w:rFonts w:ascii="Arial"/>
          <w:i/>
          <w:sz w:val="22"/>
        </w:rPr>
        <w:t>trascrizione.</w:t>
      </w:r>
      <w:r>
        <w:rPr>
          <w:rFonts w:ascii="Arial"/>
          <w:i/>
          <w:spacing w:val="-4"/>
          <w:sz w:val="22"/>
        </w:rPr>
        <w:t> </w:t>
      </w:r>
      <w:r>
        <w:rPr>
          <w:rFonts w:ascii="Arial"/>
          <w:i/>
          <w:sz w:val="22"/>
        </w:rPr>
        <w:t>Effetti</w:t>
      </w:r>
      <w:r>
        <w:rPr>
          <w:rFonts w:ascii="Arial"/>
          <w:i/>
          <w:spacing w:val="-3"/>
          <w:sz w:val="22"/>
        </w:rPr>
        <w:t> </w:t>
      </w:r>
      <w:r>
        <w:rPr>
          <w:rFonts w:ascii="Arial"/>
          <w:i/>
          <w:sz w:val="22"/>
        </w:rPr>
        <w:t>delle</w:t>
      </w:r>
      <w:r>
        <w:rPr>
          <w:rFonts w:ascii="Arial"/>
          <w:i/>
          <w:spacing w:val="-3"/>
          <w:sz w:val="22"/>
        </w:rPr>
        <w:t> </w:t>
      </w:r>
      <w:r>
        <w:rPr>
          <w:rFonts w:ascii="Arial"/>
          <w:i/>
          <w:sz w:val="22"/>
        </w:rPr>
        <w:t>relative</w:t>
      </w:r>
      <w:r>
        <w:rPr>
          <w:rFonts w:ascii="Arial"/>
          <w:i/>
          <w:spacing w:val="-3"/>
          <w:sz w:val="22"/>
        </w:rPr>
        <w:t> </w:t>
      </w:r>
      <w:r>
        <w:rPr>
          <w:rFonts w:ascii="Arial"/>
          <w:i/>
          <w:sz w:val="22"/>
        </w:rPr>
        <w:t>trascrizioni</w:t>
      </w:r>
      <w:r>
        <w:rPr>
          <w:rFonts w:ascii="Arial"/>
          <w:i/>
          <w:spacing w:val="-3"/>
          <w:sz w:val="22"/>
        </w:rPr>
        <w:t> </w:t>
      </w:r>
      <w:r>
        <w:rPr>
          <w:rFonts w:ascii="Arial"/>
          <w:i/>
          <w:sz w:val="22"/>
        </w:rPr>
        <w:t>rispetto ai terzi</w:t>
      </w:r>
    </w:p>
    <w:p>
      <w:pPr>
        <w:pStyle w:val="BodyText"/>
        <w:spacing w:line="271" w:lineRule="auto" w:before="1"/>
        <w:ind w:right="123"/>
      </w:pPr>
      <w:r>
        <w:rPr/>
        <w:t>“Si</w:t>
      </w:r>
      <w:r>
        <w:rPr>
          <w:spacing w:val="-3"/>
        </w:rPr>
        <w:t> </w:t>
      </w:r>
      <w:r>
        <w:rPr/>
        <w:t>devono</w:t>
      </w:r>
      <w:r>
        <w:rPr>
          <w:spacing w:val="-3"/>
        </w:rPr>
        <w:t> </w:t>
      </w:r>
      <w:r>
        <w:rPr/>
        <w:t>trascrivere,</w:t>
      </w:r>
      <w:r>
        <w:rPr>
          <w:spacing w:val="-4"/>
        </w:rPr>
        <w:t> </w:t>
      </w:r>
      <w:r>
        <w:rPr/>
        <w:t>qualora</w:t>
      </w:r>
      <w:r>
        <w:rPr>
          <w:spacing w:val="-3"/>
        </w:rPr>
        <w:t> </w:t>
      </w:r>
      <w:r>
        <w:rPr/>
        <w:t>si</w:t>
      </w:r>
      <w:r>
        <w:rPr>
          <w:spacing w:val="-3"/>
        </w:rPr>
        <w:t> </w:t>
      </w:r>
      <w:r>
        <w:rPr/>
        <w:t>riferiscano</w:t>
      </w:r>
      <w:r>
        <w:rPr>
          <w:spacing w:val="-3"/>
        </w:rPr>
        <w:t> </w:t>
      </w:r>
      <w:r>
        <w:rPr/>
        <w:t>ai</w:t>
      </w:r>
      <w:r>
        <w:rPr>
          <w:spacing w:val="-3"/>
        </w:rPr>
        <w:t> </w:t>
      </w:r>
      <w:r>
        <w:rPr/>
        <w:t>diritti</w:t>
      </w:r>
      <w:r>
        <w:rPr>
          <w:spacing w:val="-3"/>
        </w:rPr>
        <w:t> </w:t>
      </w:r>
      <w:r>
        <w:rPr/>
        <w:t>menzionati</w:t>
      </w:r>
      <w:r>
        <w:rPr>
          <w:spacing w:val="-3"/>
        </w:rPr>
        <w:t> </w:t>
      </w:r>
      <w:r>
        <w:rPr/>
        <w:t>nell’art.</w:t>
      </w:r>
      <w:r>
        <w:rPr>
          <w:spacing w:val="-4"/>
        </w:rPr>
        <w:t> </w:t>
      </w:r>
      <w:r>
        <w:rPr/>
        <w:t>2643,</w:t>
      </w:r>
      <w:r>
        <w:rPr>
          <w:spacing w:val="-4"/>
        </w:rPr>
        <w:t> </w:t>
      </w:r>
      <w:r>
        <w:rPr/>
        <w:t>le</w:t>
      </w:r>
      <w:r>
        <w:rPr>
          <w:spacing w:val="-3"/>
        </w:rPr>
        <w:t> </w:t>
      </w:r>
      <w:r>
        <w:rPr/>
        <w:t>domande giudiziali indicate dai numeri seguenti, agli effetti per ciascuna di esse previsti:</w:t>
      </w:r>
    </w:p>
    <w:p>
      <w:pPr>
        <w:pStyle w:val="ListParagraph"/>
        <w:numPr>
          <w:ilvl w:val="0"/>
          <w:numId w:val="26"/>
        </w:numPr>
        <w:tabs>
          <w:tab w:pos="499" w:val="left" w:leader="none"/>
          <w:tab w:pos="501" w:val="left" w:leader="none"/>
        </w:tabs>
        <w:spacing w:line="271" w:lineRule="auto" w:before="1" w:after="0"/>
        <w:ind w:left="501" w:right="348" w:hanging="360"/>
        <w:jc w:val="left"/>
        <w:rPr>
          <w:sz w:val="22"/>
        </w:rPr>
      </w:pPr>
      <w:r>
        <w:rPr>
          <w:sz w:val="22"/>
        </w:rPr>
        <w:t>le domande di risoluzione dei contratti e quelle indicate dal secondo comma dell’art. 648 e dall'ultimo comma dell'articolo 793, le domande di rescissione, le domande di revocazione delle</w:t>
      </w:r>
      <w:r>
        <w:rPr>
          <w:spacing w:val="-3"/>
          <w:sz w:val="22"/>
        </w:rPr>
        <w:t> </w:t>
      </w:r>
      <w:r>
        <w:rPr>
          <w:sz w:val="22"/>
        </w:rPr>
        <w:t>donazioni,</w:t>
      </w:r>
      <w:r>
        <w:rPr>
          <w:spacing w:val="-4"/>
          <w:sz w:val="22"/>
        </w:rPr>
        <w:t> </w:t>
      </w:r>
      <w:r>
        <w:rPr>
          <w:sz w:val="22"/>
        </w:rPr>
        <w:t>le</w:t>
      </w:r>
      <w:r>
        <w:rPr>
          <w:spacing w:val="-3"/>
          <w:sz w:val="22"/>
        </w:rPr>
        <w:t> </w:t>
      </w:r>
      <w:r>
        <w:rPr>
          <w:sz w:val="22"/>
        </w:rPr>
        <w:t>domande</w:t>
      </w:r>
      <w:r>
        <w:rPr>
          <w:spacing w:val="-3"/>
          <w:sz w:val="22"/>
        </w:rPr>
        <w:t> </w:t>
      </w:r>
      <w:r>
        <w:rPr>
          <w:sz w:val="22"/>
        </w:rPr>
        <w:t>di</w:t>
      </w:r>
      <w:r>
        <w:rPr>
          <w:spacing w:val="-3"/>
          <w:sz w:val="22"/>
        </w:rPr>
        <w:t> </w:t>
      </w:r>
      <w:r>
        <w:rPr>
          <w:sz w:val="22"/>
        </w:rPr>
        <w:t>riduzione</w:t>
      </w:r>
      <w:r>
        <w:rPr>
          <w:spacing w:val="-3"/>
          <w:sz w:val="22"/>
        </w:rPr>
        <w:t> </w:t>
      </w:r>
      <w:r>
        <w:rPr>
          <w:sz w:val="22"/>
        </w:rPr>
        <w:t>delle</w:t>
      </w:r>
      <w:r>
        <w:rPr>
          <w:spacing w:val="-3"/>
          <w:sz w:val="22"/>
        </w:rPr>
        <w:t> </w:t>
      </w:r>
      <w:r>
        <w:rPr>
          <w:sz w:val="22"/>
        </w:rPr>
        <w:t>donazioni,</w:t>
      </w:r>
      <w:r>
        <w:rPr>
          <w:spacing w:val="-4"/>
          <w:sz w:val="22"/>
        </w:rPr>
        <w:t> </w:t>
      </w:r>
      <w:r>
        <w:rPr>
          <w:sz w:val="22"/>
        </w:rPr>
        <w:t>nonché</w:t>
      </w:r>
      <w:r>
        <w:rPr>
          <w:spacing w:val="-3"/>
          <w:sz w:val="22"/>
        </w:rPr>
        <w:t> </w:t>
      </w:r>
      <w:r>
        <w:rPr>
          <w:sz w:val="22"/>
        </w:rPr>
        <w:t>quelle</w:t>
      </w:r>
      <w:r>
        <w:rPr>
          <w:spacing w:val="-3"/>
          <w:sz w:val="22"/>
        </w:rPr>
        <w:t> </w:t>
      </w:r>
      <w:r>
        <w:rPr>
          <w:sz w:val="22"/>
        </w:rPr>
        <w:t>indicate</w:t>
      </w:r>
      <w:r>
        <w:rPr>
          <w:spacing w:val="-3"/>
          <w:sz w:val="22"/>
        </w:rPr>
        <w:t> </w:t>
      </w:r>
      <w:r>
        <w:rPr>
          <w:sz w:val="22"/>
        </w:rPr>
        <w:t>dall'articolo 524.</w:t>
      </w:r>
      <w:r>
        <w:rPr>
          <w:spacing w:val="-4"/>
          <w:sz w:val="22"/>
        </w:rPr>
        <w:t> </w:t>
      </w:r>
      <w:r>
        <w:rPr>
          <w:sz w:val="22"/>
        </w:rPr>
        <w:t>Le</w:t>
      </w:r>
      <w:r>
        <w:rPr>
          <w:spacing w:val="-3"/>
          <w:sz w:val="22"/>
        </w:rPr>
        <w:t> </w:t>
      </w:r>
      <w:r>
        <w:rPr>
          <w:sz w:val="22"/>
        </w:rPr>
        <w:t>sentenze</w:t>
      </w:r>
      <w:r>
        <w:rPr>
          <w:spacing w:val="-3"/>
          <w:sz w:val="22"/>
        </w:rPr>
        <w:t> </w:t>
      </w:r>
      <w:r>
        <w:rPr>
          <w:sz w:val="22"/>
        </w:rPr>
        <w:t>che</w:t>
      </w:r>
      <w:r>
        <w:rPr>
          <w:spacing w:val="-3"/>
          <w:sz w:val="22"/>
        </w:rPr>
        <w:t> </w:t>
      </w:r>
      <w:r>
        <w:rPr>
          <w:sz w:val="22"/>
        </w:rPr>
        <w:t>accolgono</w:t>
      </w:r>
      <w:r>
        <w:rPr>
          <w:spacing w:val="-3"/>
          <w:sz w:val="22"/>
        </w:rPr>
        <w:t> </w:t>
      </w:r>
      <w:r>
        <w:rPr>
          <w:sz w:val="22"/>
        </w:rPr>
        <w:t>tali</w:t>
      </w:r>
      <w:r>
        <w:rPr>
          <w:spacing w:val="-3"/>
          <w:sz w:val="22"/>
        </w:rPr>
        <w:t> </w:t>
      </w:r>
      <w:r>
        <w:rPr>
          <w:sz w:val="22"/>
        </w:rPr>
        <w:t>domande</w:t>
      </w:r>
      <w:r>
        <w:rPr>
          <w:spacing w:val="-3"/>
          <w:sz w:val="22"/>
        </w:rPr>
        <w:t> </w:t>
      </w:r>
      <w:r>
        <w:rPr>
          <w:sz w:val="22"/>
        </w:rPr>
        <w:t>non</w:t>
      </w:r>
      <w:r>
        <w:rPr>
          <w:spacing w:val="-3"/>
          <w:sz w:val="22"/>
        </w:rPr>
        <w:t> </w:t>
      </w:r>
      <w:r>
        <w:rPr>
          <w:sz w:val="22"/>
        </w:rPr>
        <w:t>pregiudicano</w:t>
      </w:r>
      <w:r>
        <w:rPr>
          <w:spacing w:val="-3"/>
          <w:sz w:val="22"/>
        </w:rPr>
        <w:t> </w:t>
      </w:r>
      <w:r>
        <w:rPr>
          <w:sz w:val="22"/>
        </w:rPr>
        <w:t>i</w:t>
      </w:r>
      <w:r>
        <w:rPr>
          <w:spacing w:val="-3"/>
          <w:sz w:val="22"/>
        </w:rPr>
        <w:t> </w:t>
      </w:r>
      <w:r>
        <w:rPr>
          <w:sz w:val="22"/>
        </w:rPr>
        <w:t>diritti</w:t>
      </w:r>
      <w:r>
        <w:rPr>
          <w:spacing w:val="-3"/>
          <w:sz w:val="22"/>
        </w:rPr>
        <w:t> </w:t>
      </w:r>
      <w:r>
        <w:rPr>
          <w:sz w:val="22"/>
        </w:rPr>
        <w:t>acquistati</w:t>
      </w:r>
      <w:r>
        <w:rPr>
          <w:spacing w:val="-3"/>
          <w:sz w:val="22"/>
        </w:rPr>
        <w:t> </w:t>
      </w:r>
      <w:r>
        <w:rPr>
          <w:sz w:val="22"/>
        </w:rPr>
        <w:t>dai</w:t>
      </w:r>
      <w:r>
        <w:rPr>
          <w:spacing w:val="-3"/>
          <w:sz w:val="22"/>
        </w:rPr>
        <w:t> </w:t>
      </w:r>
      <w:r>
        <w:rPr>
          <w:sz w:val="22"/>
        </w:rPr>
        <w:t>terzi</w:t>
      </w:r>
      <w:r>
        <w:rPr>
          <w:spacing w:val="-3"/>
          <w:sz w:val="22"/>
        </w:rPr>
        <w:t> </w:t>
      </w:r>
      <w:r>
        <w:rPr>
          <w:sz w:val="22"/>
        </w:rPr>
        <w:t>in base a un atto trascritto o iscritto anteriormente alla trascrizione della domanda;</w:t>
      </w:r>
    </w:p>
    <w:p>
      <w:pPr>
        <w:pStyle w:val="ListParagraph"/>
        <w:numPr>
          <w:ilvl w:val="0"/>
          <w:numId w:val="26"/>
        </w:numPr>
        <w:tabs>
          <w:tab w:pos="499" w:val="left" w:leader="none"/>
          <w:tab w:pos="501" w:val="left" w:leader="none"/>
        </w:tabs>
        <w:spacing w:line="271" w:lineRule="auto" w:before="4" w:after="0"/>
        <w:ind w:left="501" w:right="680" w:hanging="360"/>
        <w:jc w:val="both"/>
        <w:rPr>
          <w:sz w:val="22"/>
        </w:rPr>
      </w:pPr>
      <w:r>
        <w:rPr>
          <w:sz w:val="22"/>
        </w:rPr>
        <w:t>le domande dirette a ottenere l'esecuzione in forma specifica dell'obbligo a contrarre.</w:t>
      </w:r>
      <w:r>
        <w:rPr>
          <w:spacing w:val="-1"/>
          <w:sz w:val="22"/>
        </w:rPr>
        <w:t> </w:t>
      </w:r>
      <w:r>
        <w:rPr>
          <w:sz w:val="22"/>
        </w:rPr>
        <w:t>La trascrizione</w:t>
      </w:r>
      <w:r>
        <w:rPr>
          <w:spacing w:val="-3"/>
          <w:sz w:val="22"/>
        </w:rPr>
        <w:t> </w:t>
      </w:r>
      <w:r>
        <w:rPr>
          <w:sz w:val="22"/>
        </w:rPr>
        <w:t>della</w:t>
      </w:r>
      <w:r>
        <w:rPr>
          <w:spacing w:val="-3"/>
          <w:sz w:val="22"/>
        </w:rPr>
        <w:t> </w:t>
      </w:r>
      <w:r>
        <w:rPr>
          <w:sz w:val="22"/>
        </w:rPr>
        <w:t>sentenza</w:t>
      </w:r>
      <w:r>
        <w:rPr>
          <w:spacing w:val="-3"/>
          <w:sz w:val="22"/>
        </w:rPr>
        <w:t> </w:t>
      </w:r>
      <w:r>
        <w:rPr>
          <w:sz w:val="22"/>
        </w:rPr>
        <w:t>che</w:t>
      </w:r>
      <w:r>
        <w:rPr>
          <w:spacing w:val="-3"/>
          <w:sz w:val="22"/>
        </w:rPr>
        <w:t> </w:t>
      </w:r>
      <w:r>
        <w:rPr>
          <w:sz w:val="22"/>
        </w:rPr>
        <w:t>accoglie</w:t>
      </w:r>
      <w:r>
        <w:rPr>
          <w:spacing w:val="-3"/>
          <w:sz w:val="22"/>
        </w:rPr>
        <w:t> </w:t>
      </w:r>
      <w:r>
        <w:rPr>
          <w:sz w:val="22"/>
        </w:rPr>
        <w:t>la</w:t>
      </w:r>
      <w:r>
        <w:rPr>
          <w:spacing w:val="-3"/>
          <w:sz w:val="22"/>
        </w:rPr>
        <w:t> </w:t>
      </w:r>
      <w:r>
        <w:rPr>
          <w:sz w:val="22"/>
        </w:rPr>
        <w:t>domanda</w:t>
      </w:r>
      <w:r>
        <w:rPr>
          <w:spacing w:val="-3"/>
          <w:sz w:val="22"/>
        </w:rPr>
        <w:t> </w:t>
      </w:r>
      <w:r>
        <w:rPr>
          <w:sz w:val="22"/>
        </w:rPr>
        <w:t>prevale</w:t>
      </w:r>
      <w:r>
        <w:rPr>
          <w:spacing w:val="-3"/>
          <w:sz w:val="22"/>
        </w:rPr>
        <w:t> </w:t>
      </w:r>
      <w:r>
        <w:rPr>
          <w:sz w:val="22"/>
        </w:rPr>
        <w:t>sulle</w:t>
      </w:r>
      <w:r>
        <w:rPr>
          <w:spacing w:val="-3"/>
          <w:sz w:val="22"/>
        </w:rPr>
        <w:t> </w:t>
      </w:r>
      <w:r>
        <w:rPr>
          <w:sz w:val="22"/>
        </w:rPr>
        <w:t>trascrizioni</w:t>
      </w:r>
      <w:r>
        <w:rPr>
          <w:spacing w:val="-3"/>
          <w:sz w:val="22"/>
        </w:rPr>
        <w:t> </w:t>
      </w:r>
      <w:r>
        <w:rPr>
          <w:sz w:val="22"/>
        </w:rPr>
        <w:t>e</w:t>
      </w:r>
      <w:r>
        <w:rPr>
          <w:spacing w:val="-3"/>
          <w:sz w:val="22"/>
        </w:rPr>
        <w:t> </w:t>
      </w:r>
      <w:r>
        <w:rPr>
          <w:sz w:val="22"/>
        </w:rPr>
        <w:t>iscrizioni eseguite contro il convenuto dopo la trascrizione della domanda;</w:t>
      </w:r>
    </w:p>
    <w:p>
      <w:pPr>
        <w:pStyle w:val="ListParagraph"/>
        <w:numPr>
          <w:ilvl w:val="0"/>
          <w:numId w:val="26"/>
        </w:numPr>
        <w:tabs>
          <w:tab w:pos="499" w:val="left" w:leader="none"/>
          <w:tab w:pos="501" w:val="left" w:leader="none"/>
        </w:tabs>
        <w:spacing w:line="271" w:lineRule="auto" w:before="2" w:after="0"/>
        <w:ind w:left="501" w:right="115" w:hanging="360"/>
        <w:jc w:val="left"/>
        <w:rPr>
          <w:sz w:val="22"/>
        </w:rPr>
      </w:pPr>
      <w:r>
        <w:rPr>
          <w:sz w:val="22"/>
        </w:rPr>
        <w:t>le domande dirette a ottenere l'accertamento giudiziale della sottoscrizione di scritture private in cui si contiene un atto soggetto a trascrizione o a iscrizione. La trascrizione o l'iscrizione dell'atto</w:t>
      </w:r>
      <w:r>
        <w:rPr>
          <w:spacing w:val="-3"/>
          <w:sz w:val="22"/>
        </w:rPr>
        <w:t> </w:t>
      </w:r>
      <w:r>
        <w:rPr>
          <w:sz w:val="22"/>
        </w:rPr>
        <w:t>contenuto</w:t>
      </w:r>
      <w:r>
        <w:rPr>
          <w:spacing w:val="-3"/>
          <w:sz w:val="22"/>
        </w:rPr>
        <w:t> </w:t>
      </w:r>
      <w:r>
        <w:rPr>
          <w:sz w:val="22"/>
        </w:rPr>
        <w:t>nella</w:t>
      </w:r>
      <w:r>
        <w:rPr>
          <w:spacing w:val="-3"/>
          <w:sz w:val="22"/>
        </w:rPr>
        <w:t> </w:t>
      </w:r>
      <w:r>
        <w:rPr>
          <w:sz w:val="22"/>
        </w:rPr>
        <w:t>scrittura</w:t>
      </w:r>
      <w:r>
        <w:rPr>
          <w:spacing w:val="-3"/>
          <w:sz w:val="22"/>
        </w:rPr>
        <w:t> </w:t>
      </w:r>
      <w:r>
        <w:rPr>
          <w:sz w:val="22"/>
        </w:rPr>
        <w:t>produce</w:t>
      </w:r>
      <w:r>
        <w:rPr>
          <w:spacing w:val="-3"/>
          <w:sz w:val="22"/>
        </w:rPr>
        <w:t> </w:t>
      </w:r>
      <w:r>
        <w:rPr>
          <w:sz w:val="22"/>
        </w:rPr>
        <w:t>effetto</w:t>
      </w:r>
      <w:r>
        <w:rPr>
          <w:spacing w:val="-3"/>
          <w:sz w:val="22"/>
        </w:rPr>
        <w:t> </w:t>
      </w:r>
      <w:r>
        <w:rPr>
          <w:sz w:val="22"/>
        </w:rPr>
        <w:t>dalla</w:t>
      </w:r>
      <w:r>
        <w:rPr>
          <w:spacing w:val="-3"/>
          <w:sz w:val="22"/>
        </w:rPr>
        <w:t> </w:t>
      </w:r>
      <w:r>
        <w:rPr>
          <w:sz w:val="22"/>
        </w:rPr>
        <w:t>data</w:t>
      </w:r>
      <w:r>
        <w:rPr>
          <w:spacing w:val="-3"/>
          <w:sz w:val="22"/>
        </w:rPr>
        <w:t> </w:t>
      </w:r>
      <w:r>
        <w:rPr>
          <w:sz w:val="22"/>
        </w:rPr>
        <w:t>in</w:t>
      </w:r>
      <w:r>
        <w:rPr>
          <w:spacing w:val="-3"/>
          <w:sz w:val="22"/>
        </w:rPr>
        <w:t> </w:t>
      </w:r>
      <w:r>
        <w:rPr>
          <w:sz w:val="22"/>
        </w:rPr>
        <w:t>cui</w:t>
      </w:r>
      <w:r>
        <w:rPr>
          <w:spacing w:val="-3"/>
          <w:sz w:val="22"/>
        </w:rPr>
        <w:t> </w:t>
      </w:r>
      <w:r>
        <w:rPr>
          <w:sz w:val="22"/>
        </w:rPr>
        <w:t>è</w:t>
      </w:r>
      <w:r>
        <w:rPr>
          <w:spacing w:val="-3"/>
          <w:sz w:val="22"/>
        </w:rPr>
        <w:t> </w:t>
      </w:r>
      <w:r>
        <w:rPr>
          <w:sz w:val="22"/>
        </w:rPr>
        <w:t>stata</w:t>
      </w:r>
      <w:r>
        <w:rPr>
          <w:spacing w:val="-3"/>
          <w:sz w:val="22"/>
        </w:rPr>
        <w:t> </w:t>
      </w:r>
      <w:r>
        <w:rPr>
          <w:sz w:val="22"/>
        </w:rPr>
        <w:t>trascritta</w:t>
      </w:r>
      <w:r>
        <w:rPr>
          <w:spacing w:val="-3"/>
          <w:sz w:val="22"/>
        </w:rPr>
        <w:t> </w:t>
      </w:r>
      <w:r>
        <w:rPr>
          <w:sz w:val="22"/>
        </w:rPr>
        <w:t>la</w:t>
      </w:r>
      <w:r>
        <w:rPr>
          <w:spacing w:val="-3"/>
          <w:sz w:val="22"/>
        </w:rPr>
        <w:t> </w:t>
      </w:r>
      <w:r>
        <w:rPr>
          <w:sz w:val="22"/>
        </w:rPr>
        <w:t>domanda;</w:t>
      </w:r>
    </w:p>
    <w:p>
      <w:pPr>
        <w:pStyle w:val="ListParagraph"/>
        <w:numPr>
          <w:ilvl w:val="0"/>
          <w:numId w:val="26"/>
        </w:numPr>
        <w:tabs>
          <w:tab w:pos="499" w:val="left" w:leader="none"/>
          <w:tab w:pos="501" w:val="left" w:leader="none"/>
        </w:tabs>
        <w:spacing w:line="271" w:lineRule="auto" w:before="2" w:after="0"/>
        <w:ind w:left="501" w:right="299" w:hanging="360"/>
        <w:jc w:val="left"/>
        <w:rPr>
          <w:sz w:val="22"/>
        </w:rPr>
      </w:pPr>
      <w:r>
        <w:rPr>
          <w:sz w:val="22"/>
        </w:rPr>
        <w:t>le domande dirette all'accertamento della simulazione di atti soggetti a trascrizione. La sentenza</w:t>
      </w:r>
      <w:r>
        <w:rPr>
          <w:spacing w:val="-3"/>
          <w:sz w:val="22"/>
        </w:rPr>
        <w:t> </w:t>
      </w:r>
      <w:r>
        <w:rPr>
          <w:sz w:val="22"/>
        </w:rPr>
        <w:t>che</w:t>
      </w:r>
      <w:r>
        <w:rPr>
          <w:spacing w:val="-3"/>
          <w:sz w:val="22"/>
        </w:rPr>
        <w:t> </w:t>
      </w:r>
      <w:r>
        <w:rPr>
          <w:sz w:val="22"/>
        </w:rPr>
        <w:t>accoglie</w:t>
      </w:r>
      <w:r>
        <w:rPr>
          <w:spacing w:val="-3"/>
          <w:sz w:val="22"/>
        </w:rPr>
        <w:t> </w:t>
      </w:r>
      <w:r>
        <w:rPr>
          <w:sz w:val="22"/>
        </w:rPr>
        <w:t>la</w:t>
      </w:r>
      <w:r>
        <w:rPr>
          <w:spacing w:val="-3"/>
          <w:sz w:val="22"/>
        </w:rPr>
        <w:t> </w:t>
      </w:r>
      <w:r>
        <w:rPr>
          <w:sz w:val="22"/>
        </w:rPr>
        <w:t>domanda</w:t>
      </w:r>
      <w:r>
        <w:rPr>
          <w:spacing w:val="-3"/>
          <w:sz w:val="22"/>
        </w:rPr>
        <w:t> </w:t>
      </w:r>
      <w:r>
        <w:rPr>
          <w:sz w:val="22"/>
        </w:rPr>
        <w:t>non</w:t>
      </w:r>
      <w:r>
        <w:rPr>
          <w:spacing w:val="-3"/>
          <w:sz w:val="22"/>
        </w:rPr>
        <w:t> </w:t>
      </w:r>
      <w:r>
        <w:rPr>
          <w:sz w:val="22"/>
        </w:rPr>
        <w:t>pregiudica</w:t>
      </w:r>
      <w:r>
        <w:rPr>
          <w:spacing w:val="-3"/>
          <w:sz w:val="22"/>
        </w:rPr>
        <w:t> </w:t>
      </w:r>
      <w:r>
        <w:rPr>
          <w:sz w:val="22"/>
        </w:rPr>
        <w:t>i</w:t>
      </w:r>
      <w:r>
        <w:rPr>
          <w:spacing w:val="-3"/>
          <w:sz w:val="22"/>
        </w:rPr>
        <w:t> </w:t>
      </w:r>
      <w:r>
        <w:rPr>
          <w:sz w:val="22"/>
        </w:rPr>
        <w:t>diritti</w:t>
      </w:r>
      <w:r>
        <w:rPr>
          <w:spacing w:val="-3"/>
          <w:sz w:val="22"/>
        </w:rPr>
        <w:t> </w:t>
      </w:r>
      <w:r>
        <w:rPr>
          <w:sz w:val="22"/>
        </w:rPr>
        <w:t>acquistati</w:t>
      </w:r>
      <w:r>
        <w:rPr>
          <w:spacing w:val="-3"/>
          <w:sz w:val="22"/>
        </w:rPr>
        <w:t> </w:t>
      </w:r>
      <w:r>
        <w:rPr>
          <w:sz w:val="22"/>
        </w:rPr>
        <w:t>dai</w:t>
      </w:r>
      <w:r>
        <w:rPr>
          <w:spacing w:val="-3"/>
          <w:sz w:val="22"/>
        </w:rPr>
        <w:t> </w:t>
      </w:r>
      <w:r>
        <w:rPr>
          <w:sz w:val="22"/>
        </w:rPr>
        <w:t>terzi</w:t>
      </w:r>
      <w:r>
        <w:rPr>
          <w:spacing w:val="-3"/>
          <w:sz w:val="22"/>
        </w:rPr>
        <w:t> </w:t>
      </w:r>
      <w:r>
        <w:rPr>
          <w:sz w:val="22"/>
        </w:rPr>
        <w:t>di</w:t>
      </w:r>
      <w:r>
        <w:rPr>
          <w:spacing w:val="-3"/>
          <w:sz w:val="22"/>
        </w:rPr>
        <w:t> </w:t>
      </w:r>
      <w:r>
        <w:rPr>
          <w:sz w:val="22"/>
        </w:rPr>
        <w:t>buona</w:t>
      </w:r>
      <w:r>
        <w:rPr>
          <w:spacing w:val="-3"/>
          <w:sz w:val="22"/>
        </w:rPr>
        <w:t> </w:t>
      </w:r>
      <w:r>
        <w:rPr>
          <w:sz w:val="22"/>
        </w:rPr>
        <w:t>fede</w:t>
      </w:r>
      <w:r>
        <w:rPr>
          <w:spacing w:val="-3"/>
          <w:sz w:val="22"/>
        </w:rPr>
        <w:t> </w:t>
      </w:r>
      <w:r>
        <w:rPr>
          <w:sz w:val="22"/>
        </w:rPr>
        <w:t>in base a un atto trascritto o iscritto anteriormente alla trascrizione della domanda;</w:t>
      </w:r>
    </w:p>
    <w:p>
      <w:pPr>
        <w:pStyle w:val="ListParagraph"/>
        <w:numPr>
          <w:ilvl w:val="0"/>
          <w:numId w:val="26"/>
        </w:numPr>
        <w:tabs>
          <w:tab w:pos="499" w:val="left" w:leader="none"/>
          <w:tab w:pos="501" w:val="left" w:leader="none"/>
        </w:tabs>
        <w:spacing w:line="271" w:lineRule="auto" w:before="2" w:after="0"/>
        <w:ind w:left="501" w:right="325" w:hanging="360"/>
        <w:jc w:val="left"/>
        <w:rPr>
          <w:sz w:val="22"/>
        </w:rPr>
      </w:pPr>
      <w:r>
        <w:rPr>
          <w:sz w:val="22"/>
        </w:rPr>
        <w:t>le</w:t>
      </w:r>
      <w:r>
        <w:rPr>
          <w:spacing w:val="-3"/>
          <w:sz w:val="22"/>
        </w:rPr>
        <w:t> </w:t>
      </w:r>
      <w:r>
        <w:rPr>
          <w:sz w:val="22"/>
        </w:rPr>
        <w:t>domande</w:t>
      </w:r>
      <w:r>
        <w:rPr>
          <w:spacing w:val="-3"/>
          <w:sz w:val="22"/>
        </w:rPr>
        <w:t> </w:t>
      </w:r>
      <w:r>
        <w:rPr>
          <w:sz w:val="22"/>
        </w:rPr>
        <w:t>di</w:t>
      </w:r>
      <w:r>
        <w:rPr>
          <w:spacing w:val="-3"/>
          <w:sz w:val="22"/>
        </w:rPr>
        <w:t> </w:t>
      </w:r>
      <w:r>
        <w:rPr>
          <w:sz w:val="22"/>
        </w:rPr>
        <w:t>revoca</w:t>
      </w:r>
      <w:r>
        <w:rPr>
          <w:spacing w:val="-3"/>
          <w:sz w:val="22"/>
        </w:rPr>
        <w:t> </w:t>
      </w:r>
      <w:r>
        <w:rPr>
          <w:sz w:val="22"/>
        </w:rPr>
        <w:t>degli</w:t>
      </w:r>
      <w:r>
        <w:rPr>
          <w:spacing w:val="-3"/>
          <w:sz w:val="22"/>
        </w:rPr>
        <w:t> </w:t>
      </w:r>
      <w:r>
        <w:rPr>
          <w:sz w:val="22"/>
        </w:rPr>
        <w:t>atti</w:t>
      </w:r>
      <w:r>
        <w:rPr>
          <w:spacing w:val="-3"/>
          <w:sz w:val="22"/>
        </w:rPr>
        <w:t> </w:t>
      </w:r>
      <w:r>
        <w:rPr>
          <w:sz w:val="22"/>
        </w:rPr>
        <w:t>soggetti</w:t>
      </w:r>
      <w:r>
        <w:rPr>
          <w:spacing w:val="-3"/>
          <w:sz w:val="22"/>
        </w:rPr>
        <w:t> </w:t>
      </w:r>
      <w:r>
        <w:rPr>
          <w:sz w:val="22"/>
        </w:rPr>
        <w:t>a</w:t>
      </w:r>
      <w:r>
        <w:rPr>
          <w:spacing w:val="-3"/>
          <w:sz w:val="22"/>
        </w:rPr>
        <w:t> </w:t>
      </w:r>
      <w:r>
        <w:rPr>
          <w:sz w:val="22"/>
        </w:rPr>
        <w:t>trascrizione,</w:t>
      </w:r>
      <w:r>
        <w:rPr>
          <w:spacing w:val="-4"/>
          <w:sz w:val="22"/>
        </w:rPr>
        <w:t> </w:t>
      </w:r>
      <w:r>
        <w:rPr>
          <w:sz w:val="22"/>
        </w:rPr>
        <w:t>che</w:t>
      </w:r>
      <w:r>
        <w:rPr>
          <w:spacing w:val="-3"/>
          <w:sz w:val="22"/>
        </w:rPr>
        <w:t> </w:t>
      </w:r>
      <w:r>
        <w:rPr>
          <w:sz w:val="22"/>
        </w:rPr>
        <w:t>siano</w:t>
      </w:r>
      <w:r>
        <w:rPr>
          <w:spacing w:val="-3"/>
          <w:sz w:val="22"/>
        </w:rPr>
        <w:t> </w:t>
      </w:r>
      <w:r>
        <w:rPr>
          <w:sz w:val="22"/>
        </w:rPr>
        <w:t>stati</w:t>
      </w:r>
      <w:r>
        <w:rPr>
          <w:spacing w:val="-3"/>
          <w:sz w:val="22"/>
        </w:rPr>
        <w:t> </w:t>
      </w:r>
      <w:r>
        <w:rPr>
          <w:sz w:val="22"/>
        </w:rPr>
        <w:t>compiuti</w:t>
      </w:r>
      <w:r>
        <w:rPr>
          <w:spacing w:val="-3"/>
          <w:sz w:val="22"/>
        </w:rPr>
        <w:t> </w:t>
      </w:r>
      <w:r>
        <w:rPr>
          <w:sz w:val="22"/>
        </w:rPr>
        <w:t>in</w:t>
      </w:r>
      <w:r>
        <w:rPr>
          <w:spacing w:val="-3"/>
          <w:sz w:val="22"/>
        </w:rPr>
        <w:t> </w:t>
      </w:r>
      <w:r>
        <w:rPr>
          <w:sz w:val="22"/>
        </w:rPr>
        <w:t>pregiudizio dei creditori. La sentenza che accoglie la domanda non pregiudica i diritti acquistati a titolo oneroso dai terzi di buona fede in base a un atto trascritto o iscritto anteriormente alla trascrizione della domanda;</w:t>
      </w:r>
    </w:p>
    <w:p>
      <w:pPr>
        <w:pStyle w:val="ListParagraph"/>
        <w:numPr>
          <w:ilvl w:val="0"/>
          <w:numId w:val="26"/>
        </w:numPr>
        <w:tabs>
          <w:tab w:pos="499" w:val="left" w:leader="none"/>
          <w:tab w:pos="501" w:val="left" w:leader="none"/>
        </w:tabs>
        <w:spacing w:line="271" w:lineRule="auto" w:before="3" w:after="0"/>
        <w:ind w:left="501" w:right="19" w:hanging="360"/>
        <w:jc w:val="left"/>
        <w:rPr>
          <w:sz w:val="22"/>
        </w:rPr>
      </w:pPr>
      <w:r>
        <w:rPr>
          <w:sz w:val="22"/>
        </w:rPr>
        <w:t>le domande dirette a far dichiarare la nullità o a far pronunziare l'annullamento di atti soggetti a trascrizione e le domande dirette a impugnare la validità della trascrizione. Se la domanda è trascritta dopo cinque anni dalla data della trascrizione dell'atto impugnato, la sentenza che l'accoglie non pregiudica i diritti acquistati a qualunque titolo dai terzi di buona fede in base a un</w:t>
      </w:r>
      <w:r>
        <w:rPr>
          <w:spacing w:val="-3"/>
          <w:sz w:val="22"/>
        </w:rPr>
        <w:t> </w:t>
      </w:r>
      <w:r>
        <w:rPr>
          <w:sz w:val="22"/>
        </w:rPr>
        <w:t>atto</w:t>
      </w:r>
      <w:r>
        <w:rPr>
          <w:spacing w:val="-3"/>
          <w:sz w:val="22"/>
        </w:rPr>
        <w:t> </w:t>
      </w:r>
      <w:r>
        <w:rPr>
          <w:sz w:val="22"/>
        </w:rPr>
        <w:t>trascritto</w:t>
      </w:r>
      <w:r>
        <w:rPr>
          <w:spacing w:val="-3"/>
          <w:sz w:val="22"/>
        </w:rPr>
        <w:t> </w:t>
      </w:r>
      <w:r>
        <w:rPr>
          <w:sz w:val="22"/>
        </w:rPr>
        <w:t>o</w:t>
      </w:r>
      <w:r>
        <w:rPr>
          <w:spacing w:val="-3"/>
          <w:sz w:val="22"/>
        </w:rPr>
        <w:t> </w:t>
      </w:r>
      <w:r>
        <w:rPr>
          <w:sz w:val="22"/>
        </w:rPr>
        <w:t>iscritto</w:t>
      </w:r>
      <w:r>
        <w:rPr>
          <w:spacing w:val="-3"/>
          <w:sz w:val="22"/>
        </w:rPr>
        <w:t> </w:t>
      </w:r>
      <w:r>
        <w:rPr>
          <w:sz w:val="22"/>
        </w:rPr>
        <w:t>anteriormente</w:t>
      </w:r>
      <w:r>
        <w:rPr>
          <w:spacing w:val="-3"/>
          <w:sz w:val="22"/>
        </w:rPr>
        <w:t> </w:t>
      </w:r>
      <w:r>
        <w:rPr>
          <w:sz w:val="22"/>
        </w:rPr>
        <w:t>alla</w:t>
      </w:r>
      <w:r>
        <w:rPr>
          <w:spacing w:val="-3"/>
          <w:sz w:val="22"/>
        </w:rPr>
        <w:t> </w:t>
      </w:r>
      <w:r>
        <w:rPr>
          <w:sz w:val="22"/>
        </w:rPr>
        <w:t>trascrizione</w:t>
      </w:r>
      <w:r>
        <w:rPr>
          <w:spacing w:val="-3"/>
          <w:sz w:val="22"/>
        </w:rPr>
        <w:t> </w:t>
      </w:r>
      <w:r>
        <w:rPr>
          <w:sz w:val="22"/>
        </w:rPr>
        <w:t>della</w:t>
      </w:r>
      <w:r>
        <w:rPr>
          <w:spacing w:val="-3"/>
          <w:sz w:val="22"/>
        </w:rPr>
        <w:t> </w:t>
      </w:r>
      <w:r>
        <w:rPr>
          <w:sz w:val="22"/>
        </w:rPr>
        <w:t>domanda.</w:t>
      </w:r>
      <w:r>
        <w:rPr>
          <w:spacing w:val="-4"/>
          <w:sz w:val="22"/>
        </w:rPr>
        <w:t> </w:t>
      </w:r>
      <w:r>
        <w:rPr>
          <w:sz w:val="22"/>
        </w:rPr>
        <w:t>Se</w:t>
      </w:r>
      <w:r>
        <w:rPr>
          <w:spacing w:val="-3"/>
          <w:sz w:val="22"/>
        </w:rPr>
        <w:t> </w:t>
      </w:r>
      <w:r>
        <w:rPr>
          <w:sz w:val="22"/>
        </w:rPr>
        <w:t>però</w:t>
      </w:r>
      <w:r>
        <w:rPr>
          <w:spacing w:val="-3"/>
          <w:sz w:val="22"/>
        </w:rPr>
        <w:t> </w:t>
      </w:r>
      <w:r>
        <w:rPr>
          <w:sz w:val="22"/>
        </w:rPr>
        <w:t>la</w:t>
      </w:r>
      <w:r>
        <w:rPr>
          <w:spacing w:val="-3"/>
          <w:sz w:val="22"/>
        </w:rPr>
        <w:t> </w:t>
      </w:r>
      <w:r>
        <w:rPr>
          <w:sz w:val="22"/>
        </w:rPr>
        <w:t>domanda</w:t>
      </w:r>
      <w:r>
        <w:rPr>
          <w:spacing w:val="-3"/>
          <w:sz w:val="22"/>
        </w:rPr>
        <w:t> </w:t>
      </w:r>
      <w:r>
        <w:rPr>
          <w:sz w:val="22"/>
        </w:rPr>
        <w:t>è diretta a far pronunziare l'annullamento per una causa diversa dall'incapacità legale, la sentenza che l'accoglie non pregiudica i diritti acquistati dai terzi di buona fede in base a un atto trascritto o iscritto anteriormente alla trascrizione della domanda, anche se questa è stata trascritta prima che siano decorsi cinque anni dalla data della trascrizione dell'atto impugnato, purché in questo caso i terzi abbiano acquistato a titolo oneroso;</w:t>
      </w:r>
    </w:p>
    <w:p>
      <w:pPr>
        <w:pStyle w:val="ListParagraph"/>
        <w:numPr>
          <w:ilvl w:val="0"/>
          <w:numId w:val="26"/>
        </w:numPr>
        <w:tabs>
          <w:tab w:pos="499" w:val="left" w:leader="none"/>
          <w:tab w:pos="501" w:val="left" w:leader="none"/>
        </w:tabs>
        <w:spacing w:line="271" w:lineRule="auto" w:before="7" w:after="0"/>
        <w:ind w:left="501" w:right="6" w:hanging="360"/>
        <w:jc w:val="left"/>
        <w:rPr>
          <w:sz w:val="22"/>
        </w:rPr>
      </w:pPr>
      <w:r>
        <w:rPr>
          <w:sz w:val="22"/>
        </w:rPr>
        <w:t>le domande con le quali si contesta il fondamento di un acquisto a causa di morte. Salvo quanto è disposto dal secondo e dal terzo comma dell'art. 534, se la trascrizione della domanda è eseguita dopo cinque anni dalla data della trascrizione dell'acquisto, la sentenza che accoglie la domanda non pregiudica i terzi di buona fede che, in base a un atto trascritto o iscritto</w:t>
      </w:r>
      <w:r>
        <w:rPr>
          <w:spacing w:val="-3"/>
          <w:sz w:val="22"/>
        </w:rPr>
        <w:t> </w:t>
      </w:r>
      <w:r>
        <w:rPr>
          <w:sz w:val="22"/>
        </w:rPr>
        <w:t>anteriormente</w:t>
      </w:r>
      <w:r>
        <w:rPr>
          <w:spacing w:val="-3"/>
          <w:sz w:val="22"/>
        </w:rPr>
        <w:t> </w:t>
      </w:r>
      <w:r>
        <w:rPr>
          <w:sz w:val="22"/>
        </w:rPr>
        <w:t>alla</w:t>
      </w:r>
      <w:r>
        <w:rPr>
          <w:spacing w:val="-3"/>
          <w:sz w:val="22"/>
        </w:rPr>
        <w:t> </w:t>
      </w:r>
      <w:r>
        <w:rPr>
          <w:sz w:val="22"/>
        </w:rPr>
        <w:t>trascrizione</w:t>
      </w:r>
      <w:r>
        <w:rPr>
          <w:spacing w:val="-3"/>
          <w:sz w:val="22"/>
        </w:rPr>
        <w:t> </w:t>
      </w:r>
      <w:r>
        <w:rPr>
          <w:sz w:val="22"/>
        </w:rPr>
        <w:t>della</w:t>
      </w:r>
      <w:r>
        <w:rPr>
          <w:spacing w:val="-3"/>
          <w:sz w:val="22"/>
        </w:rPr>
        <w:t> </w:t>
      </w:r>
      <w:r>
        <w:rPr>
          <w:sz w:val="22"/>
        </w:rPr>
        <w:t>domanda,</w:t>
      </w:r>
      <w:r>
        <w:rPr>
          <w:spacing w:val="-4"/>
          <w:sz w:val="22"/>
        </w:rPr>
        <w:t> </w:t>
      </w:r>
      <w:r>
        <w:rPr>
          <w:sz w:val="22"/>
        </w:rPr>
        <w:t>hanno</w:t>
      </w:r>
      <w:r>
        <w:rPr>
          <w:spacing w:val="-3"/>
          <w:sz w:val="22"/>
        </w:rPr>
        <w:t> </w:t>
      </w:r>
      <w:r>
        <w:rPr>
          <w:sz w:val="22"/>
        </w:rPr>
        <w:t>a</w:t>
      </w:r>
      <w:r>
        <w:rPr>
          <w:spacing w:val="-3"/>
          <w:sz w:val="22"/>
        </w:rPr>
        <w:t> </w:t>
      </w:r>
      <w:r>
        <w:rPr>
          <w:sz w:val="22"/>
        </w:rPr>
        <w:t>qualunque</w:t>
      </w:r>
      <w:r>
        <w:rPr>
          <w:spacing w:val="-3"/>
          <w:sz w:val="22"/>
        </w:rPr>
        <w:t> </w:t>
      </w:r>
      <w:r>
        <w:rPr>
          <w:sz w:val="22"/>
        </w:rPr>
        <w:t>titolo</w:t>
      </w:r>
      <w:r>
        <w:rPr>
          <w:spacing w:val="-3"/>
          <w:sz w:val="22"/>
        </w:rPr>
        <w:t> </w:t>
      </w:r>
      <w:r>
        <w:rPr>
          <w:sz w:val="22"/>
        </w:rPr>
        <w:t>acquistato</w:t>
      </w:r>
      <w:r>
        <w:rPr>
          <w:spacing w:val="-3"/>
          <w:sz w:val="22"/>
        </w:rPr>
        <w:t> </w:t>
      </w:r>
      <w:r>
        <w:rPr>
          <w:sz w:val="22"/>
        </w:rPr>
        <w:t>diritti da chi appare erede o legatario;</w:t>
      </w:r>
    </w:p>
    <w:p>
      <w:pPr>
        <w:pStyle w:val="ListParagraph"/>
        <w:numPr>
          <w:ilvl w:val="0"/>
          <w:numId w:val="26"/>
        </w:numPr>
        <w:tabs>
          <w:tab w:pos="499" w:val="left" w:leader="none"/>
          <w:tab w:pos="501" w:val="left" w:leader="none"/>
        </w:tabs>
        <w:spacing w:line="271" w:lineRule="auto" w:before="4" w:after="0"/>
        <w:ind w:left="501" w:right="135" w:hanging="360"/>
        <w:jc w:val="left"/>
        <w:rPr>
          <w:sz w:val="22"/>
        </w:rPr>
      </w:pPr>
      <w:r>
        <w:rPr>
          <w:sz w:val="22"/>
        </w:rPr>
        <w:t>le domande di riduzione delle disposizioni testamentarie per lesione di legittima. Se la trascrizione</w:t>
      </w:r>
      <w:r>
        <w:rPr>
          <w:spacing w:val="-3"/>
          <w:sz w:val="22"/>
        </w:rPr>
        <w:t> </w:t>
      </w:r>
      <w:r>
        <w:rPr>
          <w:sz w:val="22"/>
        </w:rPr>
        <w:t>è</w:t>
      </w:r>
      <w:r>
        <w:rPr>
          <w:spacing w:val="-3"/>
          <w:sz w:val="22"/>
        </w:rPr>
        <w:t> </w:t>
      </w:r>
      <w:r>
        <w:rPr>
          <w:sz w:val="22"/>
        </w:rPr>
        <w:t>eseguita</w:t>
      </w:r>
      <w:r>
        <w:rPr>
          <w:spacing w:val="-3"/>
          <w:sz w:val="22"/>
        </w:rPr>
        <w:t> </w:t>
      </w:r>
      <w:r>
        <w:rPr>
          <w:sz w:val="22"/>
        </w:rPr>
        <w:t>dopo</w:t>
      </w:r>
      <w:r>
        <w:rPr>
          <w:spacing w:val="-3"/>
          <w:sz w:val="22"/>
        </w:rPr>
        <w:t> </w:t>
      </w:r>
      <w:r>
        <w:rPr>
          <w:sz w:val="22"/>
        </w:rPr>
        <w:t>tre</w:t>
      </w:r>
      <w:r>
        <w:rPr>
          <w:spacing w:val="-3"/>
          <w:sz w:val="22"/>
        </w:rPr>
        <w:t> </w:t>
      </w:r>
      <w:r>
        <w:rPr>
          <w:sz w:val="22"/>
        </w:rPr>
        <w:t>anni</w:t>
      </w:r>
      <w:r>
        <w:rPr>
          <w:spacing w:val="-3"/>
          <w:sz w:val="22"/>
        </w:rPr>
        <w:t> </w:t>
      </w:r>
      <w:r>
        <w:rPr>
          <w:sz w:val="22"/>
        </w:rPr>
        <w:t>dall'apertura</w:t>
      </w:r>
      <w:r>
        <w:rPr>
          <w:spacing w:val="-3"/>
          <w:sz w:val="22"/>
        </w:rPr>
        <w:t> </w:t>
      </w:r>
      <w:r>
        <w:rPr>
          <w:sz w:val="22"/>
        </w:rPr>
        <w:t>della</w:t>
      </w:r>
      <w:r>
        <w:rPr>
          <w:spacing w:val="-3"/>
          <w:sz w:val="22"/>
        </w:rPr>
        <w:t> </w:t>
      </w:r>
      <w:r>
        <w:rPr>
          <w:sz w:val="22"/>
        </w:rPr>
        <w:t>successione,</w:t>
      </w:r>
      <w:r>
        <w:rPr>
          <w:spacing w:val="-4"/>
          <w:sz w:val="22"/>
        </w:rPr>
        <w:t> </w:t>
      </w:r>
      <w:r>
        <w:rPr>
          <w:sz w:val="22"/>
        </w:rPr>
        <w:t>la</w:t>
      </w:r>
      <w:r>
        <w:rPr>
          <w:spacing w:val="-3"/>
          <w:sz w:val="22"/>
        </w:rPr>
        <w:t> </w:t>
      </w:r>
      <w:r>
        <w:rPr>
          <w:sz w:val="22"/>
        </w:rPr>
        <w:t>sentenza</w:t>
      </w:r>
      <w:r>
        <w:rPr>
          <w:spacing w:val="-3"/>
          <w:sz w:val="22"/>
        </w:rPr>
        <w:t> </w:t>
      </w:r>
      <w:r>
        <w:rPr>
          <w:sz w:val="22"/>
        </w:rPr>
        <w:t>che</w:t>
      </w:r>
      <w:r>
        <w:rPr>
          <w:spacing w:val="-3"/>
          <w:sz w:val="22"/>
        </w:rPr>
        <w:t> </w:t>
      </w:r>
      <w:r>
        <w:rPr>
          <w:sz w:val="22"/>
        </w:rPr>
        <w:t>accoglie la domanda non pregiudica i terzi che hanno acquistato a titolo oneroso diritti dall'erede o dal legatario in base a un atto trascritto o iscritto anteriormente alla trascrizione della domanda;</w:t>
      </w:r>
    </w:p>
    <w:p>
      <w:pPr>
        <w:pStyle w:val="ListParagraph"/>
        <w:numPr>
          <w:ilvl w:val="0"/>
          <w:numId w:val="26"/>
        </w:numPr>
        <w:tabs>
          <w:tab w:pos="499" w:val="left" w:leader="none"/>
          <w:tab w:pos="501" w:val="left" w:leader="none"/>
        </w:tabs>
        <w:spacing w:line="271" w:lineRule="auto" w:before="3" w:after="0"/>
        <w:ind w:left="501" w:right="222" w:hanging="360"/>
        <w:jc w:val="left"/>
        <w:rPr>
          <w:sz w:val="22"/>
        </w:rPr>
      </w:pPr>
      <w:r>
        <w:rPr>
          <w:sz w:val="22"/>
        </w:rPr>
        <w:t>le domande di revocazione e quelle di opposizione di terzo contro le sentenze soggette a trascrizione per le cause previste dai numeri 1, 2, 3 e 6 dell’art. 395 del codice di procedura civile</w:t>
      </w:r>
      <w:r>
        <w:rPr>
          <w:spacing w:val="-3"/>
          <w:sz w:val="22"/>
        </w:rPr>
        <w:t> </w:t>
      </w:r>
      <w:r>
        <w:rPr>
          <w:sz w:val="22"/>
        </w:rPr>
        <w:t>e</w:t>
      </w:r>
      <w:r>
        <w:rPr>
          <w:spacing w:val="-3"/>
          <w:sz w:val="22"/>
        </w:rPr>
        <w:t> </w:t>
      </w:r>
      <w:r>
        <w:rPr>
          <w:sz w:val="22"/>
        </w:rPr>
        <w:t>dal</w:t>
      </w:r>
      <w:r>
        <w:rPr>
          <w:spacing w:val="-3"/>
          <w:sz w:val="22"/>
        </w:rPr>
        <w:t> </w:t>
      </w:r>
      <w:r>
        <w:rPr>
          <w:sz w:val="22"/>
        </w:rPr>
        <w:t>secondo</w:t>
      </w:r>
      <w:r>
        <w:rPr>
          <w:spacing w:val="-3"/>
          <w:sz w:val="22"/>
        </w:rPr>
        <w:t> </w:t>
      </w:r>
      <w:r>
        <w:rPr>
          <w:sz w:val="22"/>
        </w:rPr>
        <w:t>comma</w:t>
      </w:r>
      <w:r>
        <w:rPr>
          <w:spacing w:val="-3"/>
          <w:sz w:val="22"/>
        </w:rPr>
        <w:t> </w:t>
      </w:r>
      <w:r>
        <w:rPr>
          <w:sz w:val="22"/>
        </w:rPr>
        <w:t>dell'art.</w:t>
      </w:r>
      <w:r>
        <w:rPr>
          <w:spacing w:val="-4"/>
          <w:sz w:val="22"/>
        </w:rPr>
        <w:t> </w:t>
      </w:r>
      <w:r>
        <w:rPr>
          <w:sz w:val="22"/>
        </w:rPr>
        <w:t>404</w:t>
      </w:r>
      <w:r>
        <w:rPr>
          <w:spacing w:val="-3"/>
          <w:sz w:val="22"/>
        </w:rPr>
        <w:t> </w:t>
      </w:r>
      <w:r>
        <w:rPr>
          <w:sz w:val="22"/>
        </w:rPr>
        <w:t>dello</w:t>
      </w:r>
      <w:r>
        <w:rPr>
          <w:spacing w:val="-3"/>
          <w:sz w:val="22"/>
        </w:rPr>
        <w:t> </w:t>
      </w:r>
      <w:r>
        <w:rPr>
          <w:sz w:val="22"/>
        </w:rPr>
        <w:t>stesso</w:t>
      </w:r>
      <w:r>
        <w:rPr>
          <w:spacing w:val="-3"/>
          <w:sz w:val="22"/>
        </w:rPr>
        <w:t> </w:t>
      </w:r>
      <w:r>
        <w:rPr>
          <w:sz w:val="22"/>
        </w:rPr>
        <w:t>codice.</w:t>
      </w:r>
      <w:r>
        <w:rPr>
          <w:spacing w:val="-4"/>
          <w:sz w:val="22"/>
        </w:rPr>
        <w:t> </w:t>
      </w:r>
      <w:r>
        <w:rPr>
          <w:sz w:val="22"/>
        </w:rPr>
        <w:t>Se</w:t>
      </w:r>
      <w:r>
        <w:rPr>
          <w:spacing w:val="-3"/>
          <w:sz w:val="22"/>
        </w:rPr>
        <w:t> </w:t>
      </w:r>
      <w:r>
        <w:rPr>
          <w:sz w:val="22"/>
        </w:rPr>
        <w:t>la</w:t>
      </w:r>
      <w:r>
        <w:rPr>
          <w:spacing w:val="-3"/>
          <w:sz w:val="22"/>
        </w:rPr>
        <w:t> </w:t>
      </w:r>
      <w:r>
        <w:rPr>
          <w:sz w:val="22"/>
        </w:rPr>
        <w:t>domanda</w:t>
      </w:r>
      <w:r>
        <w:rPr>
          <w:spacing w:val="-3"/>
          <w:sz w:val="22"/>
        </w:rPr>
        <w:t> </w:t>
      </w:r>
      <w:r>
        <w:rPr>
          <w:sz w:val="22"/>
        </w:rPr>
        <w:t>è</w:t>
      </w:r>
      <w:r>
        <w:rPr>
          <w:spacing w:val="-3"/>
          <w:sz w:val="22"/>
        </w:rPr>
        <w:t> </w:t>
      </w:r>
      <w:r>
        <w:rPr>
          <w:sz w:val="22"/>
        </w:rPr>
        <w:t>trascritta</w:t>
      </w:r>
      <w:r>
        <w:rPr>
          <w:spacing w:val="-3"/>
          <w:sz w:val="22"/>
        </w:rPr>
        <w:t> </w:t>
      </w:r>
      <w:r>
        <w:rPr>
          <w:sz w:val="22"/>
        </w:rPr>
        <w:t>dopo cinque anni dalla trascrizione della sentenza impugnata, la sentenza che l'accoglie non pregiudica i diritti acquistati dai terzi di buona fede in base a un atto trascritto o iscritto anteriormente alla trascrizione della domanda;</w:t>
      </w:r>
    </w:p>
    <w:p>
      <w:pPr>
        <w:pStyle w:val="ListParagraph"/>
        <w:spacing w:after="0" w:line="271" w:lineRule="auto"/>
        <w:jc w:val="left"/>
        <w:rPr>
          <w:sz w:val="22"/>
        </w:rPr>
        <w:sectPr>
          <w:pgSz w:w="11910" w:h="16840"/>
          <w:pgMar w:header="0" w:footer="823" w:top="1020" w:bottom="1080" w:left="992" w:right="1133"/>
        </w:sectPr>
      </w:pPr>
    </w:p>
    <w:p>
      <w:pPr>
        <w:pStyle w:val="BodyText"/>
        <w:spacing w:line="271" w:lineRule="auto" w:before="76"/>
      </w:pPr>
      <w:r>
        <w:rPr/>
        <w:t>9-bis)</w:t>
      </w:r>
      <w:r>
        <w:rPr>
          <w:spacing w:val="-3"/>
        </w:rPr>
        <w:t> </w:t>
      </w:r>
      <w:r>
        <w:rPr/>
        <w:t>le</w:t>
      </w:r>
      <w:r>
        <w:rPr>
          <w:spacing w:val="-3"/>
        </w:rPr>
        <w:t> </w:t>
      </w:r>
      <w:r>
        <w:rPr/>
        <w:t>domande</w:t>
      </w:r>
      <w:r>
        <w:rPr>
          <w:spacing w:val="-3"/>
        </w:rPr>
        <w:t> </w:t>
      </w:r>
      <w:r>
        <w:rPr/>
        <w:t>di</w:t>
      </w:r>
      <w:r>
        <w:rPr>
          <w:spacing w:val="-3"/>
        </w:rPr>
        <w:t> </w:t>
      </w:r>
      <w:r>
        <w:rPr/>
        <w:t>revocazione</w:t>
      </w:r>
      <w:r>
        <w:rPr>
          <w:spacing w:val="-3"/>
        </w:rPr>
        <w:t> </w:t>
      </w:r>
      <w:r>
        <w:rPr/>
        <w:t>contro</w:t>
      </w:r>
      <w:r>
        <w:rPr>
          <w:spacing w:val="-3"/>
        </w:rPr>
        <w:t> </w:t>
      </w:r>
      <w:r>
        <w:rPr/>
        <w:t>le</w:t>
      </w:r>
      <w:r>
        <w:rPr>
          <w:spacing w:val="-3"/>
        </w:rPr>
        <w:t> </w:t>
      </w:r>
      <w:r>
        <w:rPr/>
        <w:t>sentenze</w:t>
      </w:r>
      <w:r>
        <w:rPr>
          <w:spacing w:val="-3"/>
        </w:rPr>
        <w:t> </w:t>
      </w:r>
      <w:r>
        <w:rPr/>
        <w:t>soggette</w:t>
      </w:r>
      <w:r>
        <w:rPr>
          <w:spacing w:val="-3"/>
        </w:rPr>
        <w:t> </w:t>
      </w:r>
      <w:r>
        <w:rPr/>
        <w:t>a</w:t>
      </w:r>
      <w:r>
        <w:rPr>
          <w:spacing w:val="-3"/>
        </w:rPr>
        <w:t> </w:t>
      </w:r>
      <w:r>
        <w:rPr/>
        <w:t>trascrizione</w:t>
      </w:r>
      <w:r>
        <w:rPr>
          <w:spacing w:val="-3"/>
        </w:rPr>
        <w:t> </w:t>
      </w:r>
      <w:r>
        <w:rPr/>
        <w:t>per</w:t>
      </w:r>
      <w:r>
        <w:rPr>
          <w:spacing w:val="-3"/>
        </w:rPr>
        <w:t> </w:t>
      </w:r>
      <w:r>
        <w:rPr/>
        <w:t>le</w:t>
      </w:r>
      <w:r>
        <w:rPr>
          <w:spacing w:val="-3"/>
        </w:rPr>
        <w:t> </w:t>
      </w:r>
      <w:r>
        <w:rPr/>
        <w:t>cause</w:t>
      </w:r>
      <w:r>
        <w:rPr>
          <w:spacing w:val="-3"/>
        </w:rPr>
        <w:t> </w:t>
      </w:r>
      <w:r>
        <w:rPr/>
        <w:t>previste dall’art. 391-quater del codice di procedura civile. La sentenza che accoglie la domanda non pregiudica i diritti acquistati dai terzi di buona fede in base a un atto trascritto o iscritto anteriormente alla trascrizione della domanda;</w:t>
      </w:r>
    </w:p>
    <w:p>
      <w:pPr>
        <w:pStyle w:val="BodyText"/>
        <w:spacing w:line="271" w:lineRule="auto" w:before="2"/>
        <w:ind w:firstLine="110"/>
      </w:pPr>
      <w:r>
        <w:rPr/>
        <w:t>Alla domanda giudiziale è equiparato l'atto notificato con il quale la parte, in presenza di compromesso</w:t>
      </w:r>
      <w:r>
        <w:rPr>
          <w:spacing w:val="-3"/>
        </w:rPr>
        <w:t> </w:t>
      </w:r>
      <w:r>
        <w:rPr/>
        <w:t>o</w:t>
      </w:r>
      <w:r>
        <w:rPr>
          <w:spacing w:val="-3"/>
        </w:rPr>
        <w:t> </w:t>
      </w:r>
      <w:r>
        <w:rPr/>
        <w:t>di</w:t>
      </w:r>
      <w:r>
        <w:rPr>
          <w:spacing w:val="-3"/>
        </w:rPr>
        <w:t> </w:t>
      </w:r>
      <w:r>
        <w:rPr/>
        <w:t>clausola</w:t>
      </w:r>
      <w:r>
        <w:rPr>
          <w:spacing w:val="-3"/>
        </w:rPr>
        <w:t> </w:t>
      </w:r>
      <w:r>
        <w:rPr/>
        <w:t>compromissoria,</w:t>
      </w:r>
      <w:r>
        <w:rPr>
          <w:spacing w:val="-4"/>
        </w:rPr>
        <w:t> </w:t>
      </w:r>
      <w:r>
        <w:rPr/>
        <w:t>dichiara</w:t>
      </w:r>
      <w:r>
        <w:rPr>
          <w:spacing w:val="-3"/>
        </w:rPr>
        <w:t> </w:t>
      </w:r>
      <w:r>
        <w:rPr/>
        <w:t>all'altra</w:t>
      </w:r>
      <w:r>
        <w:rPr>
          <w:spacing w:val="-3"/>
        </w:rPr>
        <w:t> </w:t>
      </w:r>
      <w:r>
        <w:rPr/>
        <w:t>la</w:t>
      </w:r>
      <w:r>
        <w:rPr>
          <w:spacing w:val="-3"/>
        </w:rPr>
        <w:t> </w:t>
      </w:r>
      <w:r>
        <w:rPr/>
        <w:t>propria</w:t>
      </w:r>
      <w:r>
        <w:rPr>
          <w:spacing w:val="-3"/>
        </w:rPr>
        <w:t> </w:t>
      </w:r>
      <w:r>
        <w:rPr/>
        <w:t>intenzione</w:t>
      </w:r>
      <w:r>
        <w:rPr>
          <w:spacing w:val="-3"/>
        </w:rPr>
        <w:t> </w:t>
      </w:r>
      <w:r>
        <w:rPr/>
        <w:t>di</w:t>
      </w:r>
      <w:r>
        <w:rPr>
          <w:spacing w:val="-3"/>
        </w:rPr>
        <w:t> </w:t>
      </w:r>
      <w:r>
        <w:rPr/>
        <w:t>promuovere</w:t>
      </w:r>
      <w:r>
        <w:rPr>
          <w:spacing w:val="-3"/>
        </w:rPr>
        <w:t> </w:t>
      </w:r>
      <w:r>
        <w:rPr/>
        <w:t>il procedimento arbitrale, propone la domanda e procede, per quanto le spetta, alla nomina degli </w:t>
      </w:r>
      <w:r>
        <w:rPr>
          <w:spacing w:val="-2"/>
        </w:rPr>
        <w:t>arbitri”.</w:t>
      </w:r>
    </w:p>
    <w:p>
      <w:pPr>
        <w:pStyle w:val="BodyText"/>
        <w:spacing w:before="37"/>
        <w:ind w:left="0"/>
      </w:pPr>
    </w:p>
    <w:p>
      <w:pPr>
        <w:spacing w:before="0"/>
        <w:ind w:left="141" w:right="0" w:firstLine="0"/>
        <w:jc w:val="left"/>
        <w:rPr>
          <w:rFonts w:ascii="Arial"/>
          <w:i/>
          <w:sz w:val="22"/>
        </w:rPr>
      </w:pPr>
      <w:r>
        <w:rPr>
          <w:rFonts w:ascii="Arial"/>
          <w:b/>
          <w:sz w:val="22"/>
        </w:rPr>
        <w:t>Art.</w:t>
      </w:r>
      <w:r>
        <w:rPr>
          <w:rFonts w:ascii="Arial"/>
          <w:b/>
          <w:spacing w:val="-5"/>
          <w:sz w:val="22"/>
        </w:rPr>
        <w:t> </w:t>
      </w:r>
      <w:r>
        <w:rPr>
          <w:rFonts w:ascii="Arial"/>
          <w:b/>
          <w:sz w:val="22"/>
        </w:rPr>
        <w:t>2653</w:t>
      </w:r>
      <w:r>
        <w:rPr>
          <w:sz w:val="22"/>
        </w:rPr>
        <w:t>:</w:t>
      </w:r>
      <w:r>
        <w:rPr>
          <w:spacing w:val="-1"/>
          <w:sz w:val="22"/>
        </w:rPr>
        <w:t> </w:t>
      </w:r>
      <w:r>
        <w:rPr>
          <w:rFonts w:ascii="Arial"/>
          <w:i/>
          <w:sz w:val="22"/>
        </w:rPr>
        <w:t>Altre</w:t>
      </w:r>
      <w:r>
        <w:rPr>
          <w:rFonts w:ascii="Arial"/>
          <w:i/>
          <w:spacing w:val="-1"/>
          <w:sz w:val="22"/>
        </w:rPr>
        <w:t> </w:t>
      </w:r>
      <w:r>
        <w:rPr>
          <w:rFonts w:ascii="Arial"/>
          <w:i/>
          <w:sz w:val="22"/>
        </w:rPr>
        <w:t>domande</w:t>
      </w:r>
      <w:r>
        <w:rPr>
          <w:rFonts w:ascii="Arial"/>
          <w:i/>
          <w:spacing w:val="-1"/>
          <w:sz w:val="22"/>
        </w:rPr>
        <w:t> </w:t>
      </w:r>
      <w:r>
        <w:rPr>
          <w:rFonts w:ascii="Arial"/>
          <w:i/>
          <w:sz w:val="22"/>
        </w:rPr>
        <w:t>e</w:t>
      </w:r>
      <w:r>
        <w:rPr>
          <w:rFonts w:ascii="Arial"/>
          <w:i/>
          <w:spacing w:val="-1"/>
          <w:sz w:val="22"/>
        </w:rPr>
        <w:t> </w:t>
      </w:r>
      <w:r>
        <w:rPr>
          <w:rFonts w:ascii="Arial"/>
          <w:i/>
          <w:sz w:val="22"/>
        </w:rPr>
        <w:t>atti</w:t>
      </w:r>
      <w:r>
        <w:rPr>
          <w:rFonts w:ascii="Arial"/>
          <w:i/>
          <w:spacing w:val="-2"/>
          <w:sz w:val="22"/>
        </w:rPr>
        <w:t> </w:t>
      </w:r>
      <w:r>
        <w:rPr>
          <w:rFonts w:ascii="Arial"/>
          <w:i/>
          <w:sz w:val="22"/>
        </w:rPr>
        <w:t>soggetti</w:t>
      </w:r>
      <w:r>
        <w:rPr>
          <w:rFonts w:ascii="Arial"/>
          <w:i/>
          <w:spacing w:val="-1"/>
          <w:sz w:val="22"/>
        </w:rPr>
        <w:t> </w:t>
      </w:r>
      <w:r>
        <w:rPr>
          <w:rFonts w:ascii="Arial"/>
          <w:i/>
          <w:sz w:val="22"/>
        </w:rPr>
        <w:t>a</w:t>
      </w:r>
      <w:r>
        <w:rPr>
          <w:rFonts w:ascii="Arial"/>
          <w:i/>
          <w:spacing w:val="-1"/>
          <w:sz w:val="22"/>
        </w:rPr>
        <w:t> </w:t>
      </w:r>
      <w:r>
        <w:rPr>
          <w:rFonts w:ascii="Arial"/>
          <w:i/>
          <w:sz w:val="22"/>
        </w:rPr>
        <w:t>trascrizione</w:t>
      </w:r>
      <w:r>
        <w:rPr>
          <w:rFonts w:ascii="Arial"/>
          <w:i/>
          <w:spacing w:val="-1"/>
          <w:sz w:val="22"/>
        </w:rPr>
        <w:t> </w:t>
      </w:r>
      <w:r>
        <w:rPr>
          <w:rFonts w:ascii="Arial"/>
          <w:i/>
          <w:sz w:val="22"/>
        </w:rPr>
        <w:t>a</w:t>
      </w:r>
      <w:r>
        <w:rPr>
          <w:rFonts w:ascii="Arial"/>
          <w:i/>
          <w:spacing w:val="-1"/>
          <w:sz w:val="22"/>
        </w:rPr>
        <w:t> </w:t>
      </w:r>
      <w:r>
        <w:rPr>
          <w:rFonts w:ascii="Arial"/>
          <w:i/>
          <w:sz w:val="22"/>
        </w:rPr>
        <w:t>diversi</w:t>
      </w:r>
      <w:r>
        <w:rPr>
          <w:rFonts w:ascii="Arial"/>
          <w:i/>
          <w:spacing w:val="-1"/>
          <w:sz w:val="22"/>
        </w:rPr>
        <w:t> </w:t>
      </w:r>
      <w:r>
        <w:rPr>
          <w:rFonts w:ascii="Arial"/>
          <w:i/>
          <w:spacing w:val="-2"/>
          <w:sz w:val="22"/>
        </w:rPr>
        <w:t>effetti</w:t>
      </w:r>
    </w:p>
    <w:p>
      <w:pPr>
        <w:pStyle w:val="BodyText"/>
        <w:spacing w:before="33"/>
      </w:pPr>
      <w:r>
        <w:rPr/>
        <w:t>“Devono</w:t>
      </w:r>
      <w:r>
        <w:rPr>
          <w:spacing w:val="-3"/>
        </w:rPr>
        <w:t> </w:t>
      </w:r>
      <w:r>
        <w:rPr/>
        <w:t>parimenti</w:t>
      </w:r>
      <w:r>
        <w:rPr>
          <w:spacing w:val="-2"/>
        </w:rPr>
        <w:t> </w:t>
      </w:r>
      <w:r>
        <w:rPr/>
        <w:t>essere</w:t>
      </w:r>
      <w:r>
        <w:rPr>
          <w:spacing w:val="-2"/>
        </w:rPr>
        <w:t> trascritti:</w:t>
      </w:r>
    </w:p>
    <w:p>
      <w:pPr>
        <w:pStyle w:val="ListParagraph"/>
        <w:numPr>
          <w:ilvl w:val="0"/>
          <w:numId w:val="27"/>
        </w:numPr>
        <w:tabs>
          <w:tab w:pos="499" w:val="left" w:leader="none"/>
          <w:tab w:pos="501" w:val="left" w:leader="none"/>
        </w:tabs>
        <w:spacing w:line="271" w:lineRule="auto" w:before="34" w:after="0"/>
        <w:ind w:left="501" w:right="169" w:hanging="360"/>
        <w:jc w:val="left"/>
        <w:rPr>
          <w:sz w:val="22"/>
        </w:rPr>
      </w:pPr>
      <w:r>
        <w:rPr>
          <w:sz w:val="22"/>
        </w:rPr>
        <w:t>le domande dirette a rivendicare la proprietà o altri diritti reali di godimento su beni immobili e le domande dirette all'accertamento dei diritti stessi. La sentenza pronunciata contro il convenuto</w:t>
      </w:r>
      <w:r>
        <w:rPr>
          <w:spacing w:val="-4"/>
          <w:sz w:val="22"/>
        </w:rPr>
        <w:t> </w:t>
      </w:r>
      <w:r>
        <w:rPr>
          <w:sz w:val="22"/>
        </w:rPr>
        <w:t>indicato</w:t>
      </w:r>
      <w:r>
        <w:rPr>
          <w:spacing w:val="-4"/>
          <w:sz w:val="22"/>
        </w:rPr>
        <w:t> </w:t>
      </w:r>
      <w:r>
        <w:rPr>
          <w:sz w:val="22"/>
        </w:rPr>
        <w:t>nella</w:t>
      </w:r>
      <w:r>
        <w:rPr>
          <w:spacing w:val="-4"/>
          <w:sz w:val="22"/>
        </w:rPr>
        <w:t> </w:t>
      </w:r>
      <w:r>
        <w:rPr>
          <w:sz w:val="22"/>
        </w:rPr>
        <w:t>trascrizione</w:t>
      </w:r>
      <w:r>
        <w:rPr>
          <w:spacing w:val="-4"/>
          <w:sz w:val="22"/>
        </w:rPr>
        <w:t> </w:t>
      </w:r>
      <w:r>
        <w:rPr>
          <w:sz w:val="22"/>
        </w:rPr>
        <w:t>della</w:t>
      </w:r>
      <w:r>
        <w:rPr>
          <w:spacing w:val="-4"/>
          <w:sz w:val="22"/>
        </w:rPr>
        <w:t> </w:t>
      </w:r>
      <w:r>
        <w:rPr>
          <w:sz w:val="22"/>
        </w:rPr>
        <w:t>domanda</w:t>
      </w:r>
      <w:r>
        <w:rPr>
          <w:spacing w:val="-4"/>
          <w:sz w:val="22"/>
        </w:rPr>
        <w:t> </w:t>
      </w:r>
      <w:r>
        <w:rPr>
          <w:sz w:val="22"/>
        </w:rPr>
        <w:t>ha</w:t>
      </w:r>
      <w:r>
        <w:rPr>
          <w:spacing w:val="-4"/>
          <w:sz w:val="22"/>
        </w:rPr>
        <w:t> </w:t>
      </w:r>
      <w:r>
        <w:rPr>
          <w:sz w:val="22"/>
        </w:rPr>
        <w:t>effetto</w:t>
      </w:r>
      <w:r>
        <w:rPr>
          <w:spacing w:val="-4"/>
          <w:sz w:val="22"/>
        </w:rPr>
        <w:t> </w:t>
      </w:r>
      <w:r>
        <w:rPr>
          <w:sz w:val="22"/>
        </w:rPr>
        <w:t>anche</w:t>
      </w:r>
      <w:r>
        <w:rPr>
          <w:spacing w:val="-4"/>
          <w:sz w:val="22"/>
        </w:rPr>
        <w:t> </w:t>
      </w:r>
      <w:r>
        <w:rPr>
          <w:sz w:val="22"/>
        </w:rPr>
        <w:t>contro</w:t>
      </w:r>
      <w:r>
        <w:rPr>
          <w:spacing w:val="-4"/>
          <w:sz w:val="22"/>
        </w:rPr>
        <w:t> </w:t>
      </w:r>
      <w:r>
        <w:rPr>
          <w:sz w:val="22"/>
        </w:rPr>
        <w:t>coloro</w:t>
      </w:r>
      <w:r>
        <w:rPr>
          <w:spacing w:val="-4"/>
          <w:sz w:val="22"/>
        </w:rPr>
        <w:t> </w:t>
      </w:r>
      <w:r>
        <w:rPr>
          <w:sz w:val="22"/>
        </w:rPr>
        <w:t>che</w:t>
      </w:r>
      <w:r>
        <w:rPr>
          <w:spacing w:val="-4"/>
          <w:sz w:val="22"/>
        </w:rPr>
        <w:t> </w:t>
      </w:r>
      <w:r>
        <w:rPr>
          <w:sz w:val="22"/>
        </w:rPr>
        <w:t>hanno acquistato</w:t>
      </w:r>
      <w:r>
        <w:rPr>
          <w:spacing w:val="-1"/>
          <w:sz w:val="22"/>
        </w:rPr>
        <w:t> </w:t>
      </w:r>
      <w:r>
        <w:rPr>
          <w:sz w:val="22"/>
        </w:rPr>
        <w:t>diritti</w:t>
      </w:r>
      <w:r>
        <w:rPr>
          <w:spacing w:val="-1"/>
          <w:sz w:val="22"/>
        </w:rPr>
        <w:t> </w:t>
      </w:r>
      <w:r>
        <w:rPr>
          <w:sz w:val="22"/>
        </w:rPr>
        <w:t>dal</w:t>
      </w:r>
      <w:r>
        <w:rPr>
          <w:spacing w:val="-1"/>
          <w:sz w:val="22"/>
        </w:rPr>
        <w:t> </w:t>
      </w:r>
      <w:r>
        <w:rPr>
          <w:sz w:val="22"/>
        </w:rPr>
        <w:t>medesimo</w:t>
      </w:r>
      <w:r>
        <w:rPr>
          <w:spacing w:val="-1"/>
          <w:sz w:val="22"/>
        </w:rPr>
        <w:t> </w:t>
      </w:r>
      <w:r>
        <w:rPr>
          <w:sz w:val="22"/>
        </w:rPr>
        <w:t>in</w:t>
      </w:r>
      <w:r>
        <w:rPr>
          <w:spacing w:val="-1"/>
          <w:sz w:val="22"/>
        </w:rPr>
        <w:t> </w:t>
      </w:r>
      <w:r>
        <w:rPr>
          <w:sz w:val="22"/>
        </w:rPr>
        <w:t>base</w:t>
      </w:r>
      <w:r>
        <w:rPr>
          <w:spacing w:val="-1"/>
          <w:sz w:val="22"/>
        </w:rPr>
        <w:t> </w:t>
      </w:r>
      <w:r>
        <w:rPr>
          <w:sz w:val="22"/>
        </w:rPr>
        <w:t>a</w:t>
      </w:r>
      <w:r>
        <w:rPr>
          <w:spacing w:val="-1"/>
          <w:sz w:val="22"/>
        </w:rPr>
        <w:t> </w:t>
      </w:r>
      <w:r>
        <w:rPr>
          <w:sz w:val="22"/>
        </w:rPr>
        <w:t>un</w:t>
      </w:r>
      <w:r>
        <w:rPr>
          <w:spacing w:val="-1"/>
          <w:sz w:val="22"/>
        </w:rPr>
        <w:t> </w:t>
      </w:r>
      <w:r>
        <w:rPr>
          <w:sz w:val="22"/>
        </w:rPr>
        <w:t>atto</w:t>
      </w:r>
      <w:r>
        <w:rPr>
          <w:spacing w:val="-1"/>
          <w:sz w:val="22"/>
        </w:rPr>
        <w:t> </w:t>
      </w:r>
      <w:r>
        <w:rPr>
          <w:sz w:val="22"/>
        </w:rPr>
        <w:t>trascritto</w:t>
      </w:r>
      <w:r>
        <w:rPr>
          <w:spacing w:val="-1"/>
          <w:sz w:val="22"/>
        </w:rPr>
        <w:t> </w:t>
      </w:r>
      <w:r>
        <w:rPr>
          <w:sz w:val="22"/>
        </w:rPr>
        <w:t>dopo</w:t>
      </w:r>
      <w:r>
        <w:rPr>
          <w:spacing w:val="-1"/>
          <w:sz w:val="22"/>
        </w:rPr>
        <w:t> </w:t>
      </w:r>
      <w:r>
        <w:rPr>
          <w:sz w:val="22"/>
        </w:rPr>
        <w:t>la</w:t>
      </w:r>
      <w:r>
        <w:rPr>
          <w:spacing w:val="-1"/>
          <w:sz w:val="22"/>
        </w:rPr>
        <w:t> </w:t>
      </w:r>
      <w:r>
        <w:rPr>
          <w:sz w:val="22"/>
        </w:rPr>
        <w:t>trascrizione</w:t>
      </w:r>
      <w:r>
        <w:rPr>
          <w:spacing w:val="-1"/>
          <w:sz w:val="22"/>
        </w:rPr>
        <w:t> </w:t>
      </w:r>
      <w:r>
        <w:rPr>
          <w:sz w:val="22"/>
        </w:rPr>
        <w:t>della</w:t>
      </w:r>
      <w:r>
        <w:rPr>
          <w:spacing w:val="-1"/>
          <w:sz w:val="22"/>
        </w:rPr>
        <w:t> </w:t>
      </w:r>
      <w:r>
        <w:rPr>
          <w:sz w:val="22"/>
        </w:rPr>
        <w:t>domanda;</w:t>
      </w:r>
    </w:p>
    <w:p>
      <w:pPr>
        <w:pStyle w:val="ListParagraph"/>
        <w:numPr>
          <w:ilvl w:val="0"/>
          <w:numId w:val="27"/>
        </w:numPr>
        <w:tabs>
          <w:tab w:pos="499" w:val="left" w:leader="none"/>
          <w:tab w:pos="501" w:val="left" w:leader="none"/>
        </w:tabs>
        <w:spacing w:line="271" w:lineRule="auto" w:before="3" w:after="0"/>
        <w:ind w:left="501" w:right="131" w:hanging="360"/>
        <w:jc w:val="left"/>
        <w:rPr>
          <w:sz w:val="22"/>
        </w:rPr>
      </w:pPr>
      <w:r>
        <w:rPr>
          <w:sz w:val="22"/>
        </w:rPr>
        <w:t>la</w:t>
      </w:r>
      <w:r>
        <w:rPr>
          <w:spacing w:val="-3"/>
          <w:sz w:val="22"/>
        </w:rPr>
        <w:t> </w:t>
      </w:r>
      <w:r>
        <w:rPr>
          <w:sz w:val="22"/>
        </w:rPr>
        <w:t>domanda</w:t>
      </w:r>
      <w:r>
        <w:rPr>
          <w:spacing w:val="-3"/>
          <w:sz w:val="22"/>
        </w:rPr>
        <w:t> </w:t>
      </w:r>
      <w:r>
        <w:rPr>
          <w:sz w:val="22"/>
        </w:rPr>
        <w:t>di</w:t>
      </w:r>
      <w:r>
        <w:rPr>
          <w:spacing w:val="-3"/>
          <w:sz w:val="22"/>
        </w:rPr>
        <w:t> </w:t>
      </w:r>
      <w:r>
        <w:rPr>
          <w:sz w:val="22"/>
        </w:rPr>
        <w:t>devoluzione</w:t>
      </w:r>
      <w:r>
        <w:rPr>
          <w:spacing w:val="-3"/>
          <w:sz w:val="22"/>
        </w:rPr>
        <w:t> </w:t>
      </w:r>
      <w:r>
        <w:rPr>
          <w:sz w:val="22"/>
        </w:rPr>
        <w:t>del</w:t>
      </w:r>
      <w:r>
        <w:rPr>
          <w:spacing w:val="-3"/>
          <w:sz w:val="22"/>
        </w:rPr>
        <w:t> </w:t>
      </w:r>
      <w:r>
        <w:rPr>
          <w:sz w:val="22"/>
        </w:rPr>
        <w:t>fondo</w:t>
      </w:r>
      <w:r>
        <w:rPr>
          <w:spacing w:val="-3"/>
          <w:sz w:val="22"/>
        </w:rPr>
        <w:t> </w:t>
      </w:r>
      <w:r>
        <w:rPr>
          <w:sz w:val="22"/>
        </w:rPr>
        <w:t>enfiteutico.</w:t>
      </w:r>
      <w:r>
        <w:rPr>
          <w:spacing w:val="-4"/>
          <w:sz w:val="22"/>
        </w:rPr>
        <w:t> </w:t>
      </w:r>
      <w:r>
        <w:rPr>
          <w:sz w:val="22"/>
        </w:rPr>
        <w:t>La</w:t>
      </w:r>
      <w:r>
        <w:rPr>
          <w:spacing w:val="-3"/>
          <w:sz w:val="22"/>
        </w:rPr>
        <w:t> </w:t>
      </w:r>
      <w:r>
        <w:rPr>
          <w:sz w:val="22"/>
        </w:rPr>
        <w:t>pronunzia</w:t>
      </w:r>
      <w:r>
        <w:rPr>
          <w:spacing w:val="-3"/>
          <w:sz w:val="22"/>
        </w:rPr>
        <w:t> </w:t>
      </w:r>
      <w:r>
        <w:rPr>
          <w:sz w:val="22"/>
        </w:rPr>
        <w:t>di</w:t>
      </w:r>
      <w:r>
        <w:rPr>
          <w:spacing w:val="-3"/>
          <w:sz w:val="22"/>
        </w:rPr>
        <w:t> </w:t>
      </w:r>
      <w:r>
        <w:rPr>
          <w:sz w:val="22"/>
        </w:rPr>
        <w:t>devoluzione</w:t>
      </w:r>
      <w:r>
        <w:rPr>
          <w:spacing w:val="-3"/>
          <w:sz w:val="22"/>
        </w:rPr>
        <w:t> </w:t>
      </w:r>
      <w:r>
        <w:rPr>
          <w:sz w:val="22"/>
        </w:rPr>
        <w:t>ha</w:t>
      </w:r>
      <w:r>
        <w:rPr>
          <w:spacing w:val="-3"/>
          <w:sz w:val="22"/>
        </w:rPr>
        <w:t> </w:t>
      </w:r>
      <w:r>
        <w:rPr>
          <w:sz w:val="22"/>
        </w:rPr>
        <w:t>effetto</w:t>
      </w:r>
      <w:r>
        <w:rPr>
          <w:spacing w:val="-3"/>
          <w:sz w:val="22"/>
        </w:rPr>
        <w:t> </w:t>
      </w:r>
      <w:r>
        <w:rPr>
          <w:sz w:val="22"/>
        </w:rPr>
        <w:t>anche nei confronti di coloro che hanno acquistato diritti dall'enfiteuta in base a un atto trascritto posteriormente alla trascrizione della domanda;</w:t>
      </w:r>
    </w:p>
    <w:p>
      <w:pPr>
        <w:pStyle w:val="ListParagraph"/>
        <w:numPr>
          <w:ilvl w:val="0"/>
          <w:numId w:val="27"/>
        </w:numPr>
        <w:tabs>
          <w:tab w:pos="499" w:val="left" w:leader="none"/>
          <w:tab w:pos="501" w:val="left" w:leader="none"/>
        </w:tabs>
        <w:spacing w:line="271" w:lineRule="auto" w:before="2" w:after="0"/>
        <w:ind w:left="501" w:right="93" w:hanging="360"/>
        <w:jc w:val="left"/>
        <w:rPr>
          <w:sz w:val="22"/>
        </w:rPr>
      </w:pPr>
      <w:r>
        <w:rPr>
          <w:sz w:val="22"/>
        </w:rPr>
        <w:t>le domande e le dichiarazioni di riscatto nella vendita di beni immobili. Se la trascrizione di tali domande o dichiarazioni è eseguita dopo sessanta giorni dalla scadenza del termine per l'esercizio del riscatto, restano salvi i diritti acquistati dai terzi dopo la scadenza del termine medesimo</w:t>
      </w:r>
      <w:r>
        <w:rPr>
          <w:spacing w:val="-3"/>
          <w:sz w:val="22"/>
        </w:rPr>
        <w:t> </w:t>
      </w:r>
      <w:r>
        <w:rPr>
          <w:sz w:val="22"/>
        </w:rPr>
        <w:t>in</w:t>
      </w:r>
      <w:r>
        <w:rPr>
          <w:spacing w:val="-3"/>
          <w:sz w:val="22"/>
        </w:rPr>
        <w:t> </w:t>
      </w:r>
      <w:r>
        <w:rPr>
          <w:sz w:val="22"/>
        </w:rPr>
        <w:t>base</w:t>
      </w:r>
      <w:r>
        <w:rPr>
          <w:spacing w:val="-3"/>
          <w:sz w:val="22"/>
        </w:rPr>
        <w:t> </w:t>
      </w:r>
      <w:r>
        <w:rPr>
          <w:sz w:val="22"/>
        </w:rPr>
        <w:t>a</w:t>
      </w:r>
      <w:r>
        <w:rPr>
          <w:spacing w:val="-3"/>
          <w:sz w:val="22"/>
        </w:rPr>
        <w:t> </w:t>
      </w:r>
      <w:r>
        <w:rPr>
          <w:sz w:val="22"/>
        </w:rPr>
        <w:t>un</w:t>
      </w:r>
      <w:r>
        <w:rPr>
          <w:spacing w:val="-3"/>
          <w:sz w:val="22"/>
        </w:rPr>
        <w:t> </w:t>
      </w:r>
      <w:r>
        <w:rPr>
          <w:sz w:val="22"/>
        </w:rPr>
        <w:t>atto</w:t>
      </w:r>
      <w:r>
        <w:rPr>
          <w:spacing w:val="-3"/>
          <w:sz w:val="22"/>
        </w:rPr>
        <w:t> </w:t>
      </w:r>
      <w:r>
        <w:rPr>
          <w:sz w:val="22"/>
        </w:rPr>
        <w:t>trascritto</w:t>
      </w:r>
      <w:r>
        <w:rPr>
          <w:spacing w:val="-3"/>
          <w:sz w:val="22"/>
        </w:rPr>
        <w:t> </w:t>
      </w:r>
      <w:r>
        <w:rPr>
          <w:sz w:val="22"/>
        </w:rPr>
        <w:t>o</w:t>
      </w:r>
      <w:r>
        <w:rPr>
          <w:spacing w:val="-3"/>
          <w:sz w:val="22"/>
        </w:rPr>
        <w:t> </w:t>
      </w:r>
      <w:r>
        <w:rPr>
          <w:sz w:val="22"/>
        </w:rPr>
        <w:t>iscritto</w:t>
      </w:r>
      <w:r>
        <w:rPr>
          <w:spacing w:val="-3"/>
          <w:sz w:val="22"/>
        </w:rPr>
        <w:t> </w:t>
      </w:r>
      <w:r>
        <w:rPr>
          <w:sz w:val="22"/>
        </w:rPr>
        <w:t>anteriormente</w:t>
      </w:r>
      <w:r>
        <w:rPr>
          <w:spacing w:val="-3"/>
          <w:sz w:val="22"/>
        </w:rPr>
        <w:t> </w:t>
      </w:r>
      <w:r>
        <w:rPr>
          <w:sz w:val="22"/>
        </w:rPr>
        <w:t>alla</w:t>
      </w:r>
      <w:r>
        <w:rPr>
          <w:spacing w:val="-3"/>
          <w:sz w:val="22"/>
        </w:rPr>
        <w:t> </w:t>
      </w:r>
      <w:r>
        <w:rPr>
          <w:sz w:val="22"/>
        </w:rPr>
        <w:t>trascrizione</w:t>
      </w:r>
      <w:r>
        <w:rPr>
          <w:spacing w:val="-3"/>
          <w:sz w:val="22"/>
        </w:rPr>
        <w:t> </w:t>
      </w:r>
      <w:r>
        <w:rPr>
          <w:sz w:val="22"/>
        </w:rPr>
        <w:t>della</w:t>
      </w:r>
      <w:r>
        <w:rPr>
          <w:spacing w:val="-3"/>
          <w:sz w:val="22"/>
        </w:rPr>
        <w:t> </w:t>
      </w:r>
      <w:r>
        <w:rPr>
          <w:sz w:val="22"/>
        </w:rPr>
        <w:t>domanda</w:t>
      </w:r>
      <w:r>
        <w:rPr>
          <w:spacing w:val="-3"/>
          <w:sz w:val="22"/>
        </w:rPr>
        <w:t> </w:t>
      </w:r>
      <w:r>
        <w:rPr>
          <w:sz w:val="22"/>
        </w:rPr>
        <w:t>o della dichiarazione;</w:t>
      </w:r>
    </w:p>
    <w:p>
      <w:pPr>
        <w:pStyle w:val="ListParagraph"/>
        <w:numPr>
          <w:ilvl w:val="0"/>
          <w:numId w:val="27"/>
        </w:numPr>
        <w:tabs>
          <w:tab w:pos="499" w:val="left" w:leader="none"/>
          <w:tab w:pos="501" w:val="left" w:leader="none"/>
        </w:tabs>
        <w:spacing w:line="271" w:lineRule="auto" w:before="3" w:after="0"/>
        <w:ind w:left="501" w:right="324" w:hanging="360"/>
        <w:jc w:val="left"/>
        <w:rPr>
          <w:sz w:val="22"/>
        </w:rPr>
      </w:pPr>
      <w:r>
        <w:rPr>
          <w:sz w:val="22"/>
        </w:rPr>
        <w:t>le</w:t>
      </w:r>
      <w:r>
        <w:rPr>
          <w:spacing w:val="-3"/>
          <w:sz w:val="22"/>
        </w:rPr>
        <w:t> </w:t>
      </w:r>
      <w:r>
        <w:rPr>
          <w:sz w:val="22"/>
        </w:rPr>
        <w:t>domande</w:t>
      </w:r>
      <w:r>
        <w:rPr>
          <w:spacing w:val="-3"/>
          <w:sz w:val="22"/>
        </w:rPr>
        <w:t> </w:t>
      </w:r>
      <w:r>
        <w:rPr>
          <w:sz w:val="22"/>
        </w:rPr>
        <w:t>di</w:t>
      </w:r>
      <w:r>
        <w:rPr>
          <w:spacing w:val="-3"/>
          <w:sz w:val="22"/>
        </w:rPr>
        <w:t> </w:t>
      </w:r>
      <w:r>
        <w:rPr>
          <w:sz w:val="22"/>
        </w:rPr>
        <w:t>separazione</w:t>
      </w:r>
      <w:r>
        <w:rPr>
          <w:spacing w:val="-3"/>
          <w:sz w:val="22"/>
        </w:rPr>
        <w:t> </w:t>
      </w:r>
      <w:r>
        <w:rPr>
          <w:sz w:val="22"/>
        </w:rPr>
        <w:t>degli</w:t>
      </w:r>
      <w:r>
        <w:rPr>
          <w:spacing w:val="-3"/>
          <w:sz w:val="22"/>
        </w:rPr>
        <w:t> </w:t>
      </w:r>
      <w:r>
        <w:rPr>
          <w:sz w:val="22"/>
        </w:rPr>
        <w:t>immobili</w:t>
      </w:r>
      <w:r>
        <w:rPr>
          <w:spacing w:val="-3"/>
          <w:sz w:val="22"/>
        </w:rPr>
        <w:t> </w:t>
      </w:r>
      <w:r>
        <w:rPr>
          <w:sz w:val="22"/>
        </w:rPr>
        <w:t>dotali</w:t>
      </w:r>
      <w:r>
        <w:rPr>
          <w:spacing w:val="-3"/>
          <w:sz w:val="22"/>
        </w:rPr>
        <w:t> </w:t>
      </w:r>
      <w:r>
        <w:rPr>
          <w:sz w:val="22"/>
        </w:rPr>
        <w:t>e</w:t>
      </w:r>
      <w:r>
        <w:rPr>
          <w:spacing w:val="-3"/>
          <w:sz w:val="22"/>
        </w:rPr>
        <w:t> </w:t>
      </w:r>
      <w:r>
        <w:rPr>
          <w:sz w:val="22"/>
        </w:rPr>
        <w:t>quelle</w:t>
      </w:r>
      <w:r>
        <w:rPr>
          <w:spacing w:val="-3"/>
          <w:sz w:val="22"/>
        </w:rPr>
        <w:t> </w:t>
      </w:r>
      <w:r>
        <w:rPr>
          <w:sz w:val="22"/>
        </w:rPr>
        <w:t>di</w:t>
      </w:r>
      <w:r>
        <w:rPr>
          <w:spacing w:val="-3"/>
          <w:sz w:val="22"/>
        </w:rPr>
        <w:t> </w:t>
      </w:r>
      <w:r>
        <w:rPr>
          <w:sz w:val="22"/>
        </w:rPr>
        <w:t>scioglimento</w:t>
      </w:r>
      <w:r>
        <w:rPr>
          <w:spacing w:val="-3"/>
          <w:sz w:val="22"/>
        </w:rPr>
        <w:t> </w:t>
      </w:r>
      <w:r>
        <w:rPr>
          <w:sz w:val="22"/>
        </w:rPr>
        <w:t>della</w:t>
      </w:r>
      <w:r>
        <w:rPr>
          <w:spacing w:val="-3"/>
          <w:sz w:val="22"/>
        </w:rPr>
        <w:t> </w:t>
      </w:r>
      <w:r>
        <w:rPr>
          <w:sz w:val="22"/>
        </w:rPr>
        <w:t>comunione</w:t>
      </w:r>
      <w:r>
        <w:rPr>
          <w:spacing w:val="-3"/>
          <w:sz w:val="22"/>
        </w:rPr>
        <w:t> </w:t>
      </w:r>
      <w:r>
        <w:rPr>
          <w:sz w:val="22"/>
        </w:rPr>
        <w:t>tra coniugi avente per oggetto beni immobili. La sentenza che pronunzia la separazione o lo scioglimento non ha effetto a danno dei terzi che, anteriormente alla trascrizione della domanda, hanno validamente acquistato dal marito diritti relativi a beni dotali o a beni della </w:t>
      </w:r>
      <w:r>
        <w:rPr>
          <w:spacing w:val="-2"/>
          <w:sz w:val="22"/>
        </w:rPr>
        <w:t>comunione;</w:t>
      </w:r>
    </w:p>
    <w:p>
      <w:pPr>
        <w:pStyle w:val="ListParagraph"/>
        <w:numPr>
          <w:ilvl w:val="0"/>
          <w:numId w:val="27"/>
        </w:numPr>
        <w:tabs>
          <w:tab w:pos="499" w:val="left" w:leader="none"/>
          <w:tab w:pos="501" w:val="left" w:leader="none"/>
        </w:tabs>
        <w:spacing w:line="271" w:lineRule="auto" w:before="4" w:after="0"/>
        <w:ind w:left="501" w:right="197" w:hanging="360"/>
        <w:jc w:val="left"/>
        <w:rPr>
          <w:sz w:val="22"/>
        </w:rPr>
      </w:pPr>
      <w:r>
        <w:rPr>
          <w:sz w:val="22"/>
        </w:rPr>
        <w:t>gli</w:t>
      </w:r>
      <w:r>
        <w:rPr>
          <w:spacing w:val="-4"/>
          <w:sz w:val="22"/>
        </w:rPr>
        <w:t> </w:t>
      </w:r>
      <w:r>
        <w:rPr>
          <w:sz w:val="22"/>
        </w:rPr>
        <w:t>atti</w:t>
      </w:r>
      <w:r>
        <w:rPr>
          <w:spacing w:val="-4"/>
          <w:sz w:val="22"/>
        </w:rPr>
        <w:t> </w:t>
      </w:r>
      <w:r>
        <w:rPr>
          <w:sz w:val="22"/>
        </w:rPr>
        <w:t>e</w:t>
      </w:r>
      <w:r>
        <w:rPr>
          <w:spacing w:val="-4"/>
          <w:sz w:val="22"/>
        </w:rPr>
        <w:t> </w:t>
      </w:r>
      <w:r>
        <w:rPr>
          <w:sz w:val="22"/>
        </w:rPr>
        <w:t>le</w:t>
      </w:r>
      <w:r>
        <w:rPr>
          <w:spacing w:val="-4"/>
          <w:sz w:val="22"/>
        </w:rPr>
        <w:t> </w:t>
      </w:r>
      <w:r>
        <w:rPr>
          <w:sz w:val="22"/>
        </w:rPr>
        <w:t>domande</w:t>
      </w:r>
      <w:r>
        <w:rPr>
          <w:spacing w:val="-4"/>
          <w:sz w:val="22"/>
        </w:rPr>
        <w:t> </w:t>
      </w:r>
      <w:r>
        <w:rPr>
          <w:sz w:val="22"/>
        </w:rPr>
        <w:t>che</w:t>
      </w:r>
      <w:r>
        <w:rPr>
          <w:spacing w:val="-4"/>
          <w:sz w:val="22"/>
        </w:rPr>
        <w:t> </w:t>
      </w:r>
      <w:r>
        <w:rPr>
          <w:sz w:val="22"/>
        </w:rPr>
        <w:t>interrompono</w:t>
      </w:r>
      <w:r>
        <w:rPr>
          <w:spacing w:val="-4"/>
          <w:sz w:val="22"/>
        </w:rPr>
        <w:t> </w:t>
      </w:r>
      <w:r>
        <w:rPr>
          <w:sz w:val="22"/>
        </w:rPr>
        <w:t>il</w:t>
      </w:r>
      <w:r>
        <w:rPr>
          <w:spacing w:val="-4"/>
          <w:sz w:val="22"/>
        </w:rPr>
        <w:t> </w:t>
      </w:r>
      <w:r>
        <w:rPr>
          <w:sz w:val="22"/>
        </w:rPr>
        <w:t>corso</w:t>
      </w:r>
      <w:r>
        <w:rPr>
          <w:spacing w:val="-4"/>
          <w:sz w:val="22"/>
        </w:rPr>
        <w:t> </w:t>
      </w:r>
      <w:r>
        <w:rPr>
          <w:sz w:val="22"/>
        </w:rPr>
        <w:t>dell'usucapione</w:t>
      </w:r>
      <w:r>
        <w:rPr>
          <w:spacing w:val="-4"/>
          <w:sz w:val="22"/>
        </w:rPr>
        <w:t> </w:t>
      </w:r>
      <w:r>
        <w:rPr>
          <w:sz w:val="22"/>
        </w:rPr>
        <w:t>di</w:t>
      </w:r>
      <w:r>
        <w:rPr>
          <w:spacing w:val="-4"/>
          <w:sz w:val="22"/>
        </w:rPr>
        <w:t> </w:t>
      </w:r>
      <w:r>
        <w:rPr>
          <w:sz w:val="22"/>
        </w:rPr>
        <w:t>beni</w:t>
      </w:r>
      <w:r>
        <w:rPr>
          <w:spacing w:val="-4"/>
          <w:sz w:val="22"/>
        </w:rPr>
        <w:t> </w:t>
      </w:r>
      <w:r>
        <w:rPr>
          <w:sz w:val="22"/>
        </w:rPr>
        <w:t>immobili.</w:t>
      </w:r>
      <w:r>
        <w:rPr>
          <w:spacing w:val="-5"/>
          <w:sz w:val="22"/>
        </w:rPr>
        <w:t> </w:t>
      </w:r>
      <w:r>
        <w:rPr>
          <w:sz w:val="22"/>
        </w:rPr>
        <w:t>L’interruzione non ha effetto riguardo ai terzi che hanno acquistato diritti dal possessore in base a un atto trascritto o iscritto, se non dalla data della trascrizione dell'atto o della domanda.</w:t>
      </w:r>
    </w:p>
    <w:p>
      <w:pPr>
        <w:pStyle w:val="BodyText"/>
        <w:spacing w:line="271" w:lineRule="auto" w:before="2"/>
        <w:ind w:firstLine="110"/>
      </w:pPr>
      <w:r>
        <w:rPr/>
        <w:t>Alla domanda giudiziale è equiparato l'atto notificato con il quale la parte, in presenza di compromesso</w:t>
      </w:r>
      <w:r>
        <w:rPr>
          <w:spacing w:val="-3"/>
        </w:rPr>
        <w:t> </w:t>
      </w:r>
      <w:r>
        <w:rPr/>
        <w:t>o</w:t>
      </w:r>
      <w:r>
        <w:rPr>
          <w:spacing w:val="-3"/>
        </w:rPr>
        <w:t> </w:t>
      </w:r>
      <w:r>
        <w:rPr/>
        <w:t>di</w:t>
      </w:r>
      <w:r>
        <w:rPr>
          <w:spacing w:val="-3"/>
        </w:rPr>
        <w:t> </w:t>
      </w:r>
      <w:r>
        <w:rPr/>
        <w:t>clausola</w:t>
      </w:r>
      <w:r>
        <w:rPr>
          <w:spacing w:val="-3"/>
        </w:rPr>
        <w:t> </w:t>
      </w:r>
      <w:r>
        <w:rPr/>
        <w:t>compromissoria,</w:t>
      </w:r>
      <w:r>
        <w:rPr>
          <w:spacing w:val="-4"/>
        </w:rPr>
        <w:t> </w:t>
      </w:r>
      <w:r>
        <w:rPr/>
        <w:t>dichiara</w:t>
      </w:r>
      <w:r>
        <w:rPr>
          <w:spacing w:val="-3"/>
        </w:rPr>
        <w:t> </w:t>
      </w:r>
      <w:r>
        <w:rPr/>
        <w:t>all'altra</w:t>
      </w:r>
      <w:r>
        <w:rPr>
          <w:spacing w:val="-3"/>
        </w:rPr>
        <w:t> </w:t>
      </w:r>
      <w:r>
        <w:rPr/>
        <w:t>la</w:t>
      </w:r>
      <w:r>
        <w:rPr>
          <w:spacing w:val="-3"/>
        </w:rPr>
        <w:t> </w:t>
      </w:r>
      <w:r>
        <w:rPr/>
        <w:t>propria</w:t>
      </w:r>
      <w:r>
        <w:rPr>
          <w:spacing w:val="-3"/>
        </w:rPr>
        <w:t> </w:t>
      </w:r>
      <w:r>
        <w:rPr/>
        <w:t>intenzione</w:t>
      </w:r>
      <w:r>
        <w:rPr>
          <w:spacing w:val="-3"/>
        </w:rPr>
        <w:t> </w:t>
      </w:r>
      <w:r>
        <w:rPr/>
        <w:t>di</w:t>
      </w:r>
      <w:r>
        <w:rPr>
          <w:spacing w:val="-3"/>
        </w:rPr>
        <w:t> </w:t>
      </w:r>
      <w:r>
        <w:rPr/>
        <w:t>promuovere</w:t>
      </w:r>
      <w:r>
        <w:rPr>
          <w:spacing w:val="-3"/>
        </w:rPr>
        <w:t> </w:t>
      </w:r>
      <w:r>
        <w:rPr/>
        <w:t>il procedimento arbitrale, propone la domanda e procede, per quanto le spetta, alla nomina degli </w:t>
      </w:r>
      <w:r>
        <w:rPr>
          <w:spacing w:val="-2"/>
        </w:rPr>
        <w:t>arbitri”.</w:t>
      </w:r>
    </w:p>
    <w:p>
      <w:pPr>
        <w:pStyle w:val="BodyText"/>
        <w:spacing w:before="36"/>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2654</w:t>
      </w:r>
      <w:r>
        <w:rPr>
          <w:sz w:val="22"/>
        </w:rPr>
        <w:t>:</w:t>
      </w:r>
      <w:r>
        <w:rPr>
          <w:spacing w:val="-1"/>
          <w:sz w:val="22"/>
        </w:rPr>
        <w:t> </w:t>
      </w:r>
      <w:r>
        <w:rPr>
          <w:rFonts w:ascii="Arial"/>
          <w:i/>
          <w:sz w:val="22"/>
        </w:rPr>
        <w:t>Annotazione di</w:t>
      </w:r>
      <w:r>
        <w:rPr>
          <w:rFonts w:ascii="Arial"/>
          <w:i/>
          <w:spacing w:val="-1"/>
          <w:sz w:val="22"/>
        </w:rPr>
        <w:t> </w:t>
      </w:r>
      <w:r>
        <w:rPr>
          <w:rFonts w:ascii="Arial"/>
          <w:i/>
          <w:sz w:val="22"/>
        </w:rPr>
        <w:t>domande o</w:t>
      </w:r>
      <w:r>
        <w:rPr>
          <w:rFonts w:ascii="Arial"/>
          <w:i/>
          <w:spacing w:val="-1"/>
          <w:sz w:val="22"/>
        </w:rPr>
        <w:t> </w:t>
      </w:r>
      <w:r>
        <w:rPr>
          <w:rFonts w:ascii="Arial"/>
          <w:i/>
          <w:sz w:val="22"/>
        </w:rPr>
        <w:t>atti soggetti</w:t>
      </w:r>
      <w:r>
        <w:rPr>
          <w:rFonts w:ascii="Arial"/>
          <w:i/>
          <w:spacing w:val="-1"/>
          <w:sz w:val="22"/>
        </w:rPr>
        <w:t> </w:t>
      </w:r>
      <w:r>
        <w:rPr>
          <w:rFonts w:ascii="Arial"/>
          <w:i/>
          <w:sz w:val="22"/>
        </w:rPr>
        <w:t>a </w:t>
      </w:r>
      <w:r>
        <w:rPr>
          <w:rFonts w:ascii="Arial"/>
          <w:i/>
          <w:spacing w:val="-2"/>
          <w:sz w:val="22"/>
        </w:rPr>
        <w:t>trascrizione</w:t>
      </w:r>
    </w:p>
    <w:p>
      <w:pPr>
        <w:pStyle w:val="BodyText"/>
        <w:spacing w:line="271" w:lineRule="auto"/>
      </w:pPr>
      <w:r>
        <w:rPr/>
        <w:t>“La</w:t>
      </w:r>
      <w:r>
        <w:rPr>
          <w:spacing w:val="-3"/>
        </w:rPr>
        <w:t> </w:t>
      </w:r>
      <w:r>
        <w:rPr/>
        <w:t>trascrizione</w:t>
      </w:r>
      <w:r>
        <w:rPr>
          <w:spacing w:val="-3"/>
        </w:rPr>
        <w:t> </w:t>
      </w:r>
      <w:r>
        <w:rPr/>
        <w:t>degli</w:t>
      </w:r>
      <w:r>
        <w:rPr>
          <w:spacing w:val="-3"/>
        </w:rPr>
        <w:t> </w:t>
      </w:r>
      <w:r>
        <w:rPr/>
        <w:t>atti</w:t>
      </w:r>
      <w:r>
        <w:rPr>
          <w:spacing w:val="-3"/>
        </w:rPr>
        <w:t> </w:t>
      </w:r>
      <w:r>
        <w:rPr/>
        <w:t>e</w:t>
      </w:r>
      <w:r>
        <w:rPr>
          <w:spacing w:val="-3"/>
        </w:rPr>
        <w:t> </w:t>
      </w:r>
      <w:r>
        <w:rPr/>
        <w:t>delle</w:t>
      </w:r>
      <w:r>
        <w:rPr>
          <w:spacing w:val="-3"/>
        </w:rPr>
        <w:t> </w:t>
      </w:r>
      <w:r>
        <w:rPr/>
        <w:t>domande</w:t>
      </w:r>
      <w:r>
        <w:rPr>
          <w:spacing w:val="-3"/>
        </w:rPr>
        <w:t> </w:t>
      </w:r>
      <w:r>
        <w:rPr/>
        <w:t>indicati</w:t>
      </w:r>
      <w:r>
        <w:rPr>
          <w:spacing w:val="-3"/>
        </w:rPr>
        <w:t> </w:t>
      </w:r>
      <w:r>
        <w:rPr/>
        <w:t>dai</w:t>
      </w:r>
      <w:r>
        <w:rPr>
          <w:spacing w:val="-3"/>
        </w:rPr>
        <w:t> </w:t>
      </w:r>
      <w:r>
        <w:rPr/>
        <w:t>due</w:t>
      </w:r>
      <w:r>
        <w:rPr>
          <w:spacing w:val="-3"/>
        </w:rPr>
        <w:t> </w:t>
      </w:r>
      <w:r>
        <w:rPr/>
        <w:t>articoli</w:t>
      </w:r>
      <w:r>
        <w:rPr>
          <w:spacing w:val="-3"/>
        </w:rPr>
        <w:t> </w:t>
      </w:r>
      <w:r>
        <w:rPr/>
        <w:t>precedenti</w:t>
      </w:r>
      <w:r>
        <w:rPr>
          <w:spacing w:val="-3"/>
        </w:rPr>
        <w:t> </w:t>
      </w:r>
      <w:r>
        <w:rPr/>
        <w:t>deve</w:t>
      </w:r>
      <w:r>
        <w:rPr>
          <w:spacing w:val="-3"/>
        </w:rPr>
        <w:t> </w:t>
      </w:r>
      <w:r>
        <w:rPr/>
        <w:t>essere</w:t>
      </w:r>
      <w:r>
        <w:rPr>
          <w:spacing w:val="-3"/>
        </w:rPr>
        <w:t> </w:t>
      </w:r>
      <w:r>
        <w:rPr/>
        <w:t>annotata in margine alla trascrizione o iscrizione, quando si riferisce a un atto trascritto o iscritto”.</w:t>
      </w:r>
    </w:p>
    <w:p>
      <w:pPr>
        <w:pStyle w:val="BodyText"/>
        <w:spacing w:after="0" w:line="271" w:lineRule="auto"/>
        <w:sectPr>
          <w:pgSz w:w="11910" w:h="16840"/>
          <w:pgMar w:header="0" w:footer="823" w:top="1020" w:bottom="1080" w:left="992" w:right="1133"/>
        </w:sectPr>
      </w:pPr>
    </w:p>
    <w:p>
      <w:pPr>
        <w:spacing w:before="76"/>
        <w:ind w:left="141" w:right="0" w:firstLine="0"/>
        <w:jc w:val="left"/>
        <w:rPr>
          <w:rFonts w:ascii="Arial"/>
          <w:i/>
          <w:sz w:val="22"/>
        </w:rPr>
      </w:pPr>
      <w:r>
        <w:rPr>
          <w:rFonts w:ascii="Arial"/>
          <w:b/>
          <w:sz w:val="22"/>
        </w:rPr>
        <w:t>Art.</w:t>
      </w:r>
      <w:r>
        <w:rPr>
          <w:rFonts w:ascii="Arial"/>
          <w:b/>
          <w:spacing w:val="-2"/>
          <w:sz w:val="22"/>
        </w:rPr>
        <w:t> </w:t>
      </w:r>
      <w:r>
        <w:rPr>
          <w:rFonts w:ascii="Arial"/>
          <w:b/>
          <w:sz w:val="22"/>
        </w:rPr>
        <w:t>2655</w:t>
      </w:r>
      <w:r>
        <w:rPr>
          <w:sz w:val="22"/>
        </w:rPr>
        <w:t>: </w:t>
      </w:r>
      <w:r>
        <w:rPr>
          <w:rFonts w:ascii="Arial"/>
          <w:i/>
          <w:sz w:val="22"/>
        </w:rPr>
        <w:t>Annotazione</w:t>
      </w:r>
      <w:r>
        <w:rPr>
          <w:rFonts w:ascii="Arial"/>
          <w:i/>
          <w:spacing w:val="-1"/>
          <w:sz w:val="22"/>
        </w:rPr>
        <w:t> </w:t>
      </w:r>
      <w:r>
        <w:rPr>
          <w:rFonts w:ascii="Arial"/>
          <w:i/>
          <w:sz w:val="22"/>
        </w:rPr>
        <w:t>di atti</w:t>
      </w:r>
      <w:r>
        <w:rPr>
          <w:rFonts w:ascii="Arial"/>
          <w:i/>
          <w:spacing w:val="-1"/>
          <w:sz w:val="22"/>
        </w:rPr>
        <w:t> </w:t>
      </w:r>
      <w:r>
        <w:rPr>
          <w:rFonts w:ascii="Arial"/>
          <w:i/>
          <w:sz w:val="22"/>
        </w:rPr>
        <w:t>e di </w:t>
      </w:r>
      <w:r>
        <w:rPr>
          <w:rFonts w:ascii="Arial"/>
          <w:i/>
          <w:spacing w:val="-2"/>
          <w:sz w:val="22"/>
        </w:rPr>
        <w:t>sentenze</w:t>
      </w:r>
    </w:p>
    <w:p>
      <w:pPr>
        <w:pStyle w:val="BodyText"/>
        <w:spacing w:line="271" w:lineRule="auto" w:before="33"/>
        <w:ind w:right="123"/>
      </w:pPr>
      <w:r>
        <w:rPr/>
        <w:t>“Qualora un atto trascritto o iscritto sia dichiarato nullo o sia annullato, risoluto, rescisso, o revocato</w:t>
      </w:r>
      <w:r>
        <w:rPr>
          <w:spacing w:val="-3"/>
        </w:rPr>
        <w:t> </w:t>
      </w:r>
      <w:r>
        <w:rPr/>
        <w:t>,</w:t>
      </w:r>
      <w:r>
        <w:rPr>
          <w:spacing w:val="-4"/>
        </w:rPr>
        <w:t> </w:t>
      </w:r>
      <w:r>
        <w:rPr/>
        <w:t>o</w:t>
      </w:r>
      <w:r>
        <w:rPr>
          <w:spacing w:val="-3"/>
        </w:rPr>
        <w:t> </w:t>
      </w:r>
      <w:r>
        <w:rPr/>
        <w:t>sia</w:t>
      </w:r>
      <w:r>
        <w:rPr>
          <w:spacing w:val="-3"/>
        </w:rPr>
        <w:t> </w:t>
      </w:r>
      <w:r>
        <w:rPr/>
        <w:t>soggetto</w:t>
      </w:r>
      <w:r>
        <w:rPr>
          <w:spacing w:val="-3"/>
        </w:rPr>
        <w:t> </w:t>
      </w:r>
      <w:r>
        <w:rPr/>
        <w:t>a</w:t>
      </w:r>
      <w:r>
        <w:rPr>
          <w:spacing w:val="-3"/>
        </w:rPr>
        <w:t> </w:t>
      </w:r>
      <w:r>
        <w:rPr/>
        <w:t>condizione</w:t>
      </w:r>
      <w:r>
        <w:rPr>
          <w:spacing w:val="-3"/>
        </w:rPr>
        <w:t> </w:t>
      </w:r>
      <w:r>
        <w:rPr/>
        <w:t>risolutiva,</w:t>
      </w:r>
      <w:r>
        <w:rPr>
          <w:spacing w:val="-4"/>
        </w:rPr>
        <w:t> </w:t>
      </w:r>
      <w:r>
        <w:rPr/>
        <w:t>la</w:t>
      </w:r>
      <w:r>
        <w:rPr>
          <w:spacing w:val="-3"/>
        </w:rPr>
        <w:t> </w:t>
      </w:r>
      <w:r>
        <w:rPr/>
        <w:t>dichiarazione</w:t>
      </w:r>
      <w:r>
        <w:rPr>
          <w:spacing w:val="-3"/>
        </w:rPr>
        <w:t> </w:t>
      </w:r>
      <w:r>
        <w:rPr/>
        <w:t>di</w:t>
      </w:r>
      <w:r>
        <w:rPr>
          <w:spacing w:val="-3"/>
        </w:rPr>
        <w:t> </w:t>
      </w:r>
      <w:r>
        <w:rPr/>
        <w:t>nullità</w:t>
      </w:r>
      <w:r>
        <w:rPr>
          <w:spacing w:val="-3"/>
        </w:rPr>
        <w:t> </w:t>
      </w:r>
      <w:r>
        <w:rPr/>
        <w:t>e,</w:t>
      </w:r>
      <w:r>
        <w:rPr>
          <w:spacing w:val="-4"/>
        </w:rPr>
        <w:t> </w:t>
      </w:r>
      <w:r>
        <w:rPr/>
        <w:t>rispettivamente, l'annullamento, la risoluzione, la rescissione, la revocazione, l'avveramento della condizione devono annotarsi in margine alla trascrizione o alla iscrizione dell’atto.</w:t>
      </w:r>
    </w:p>
    <w:p>
      <w:pPr>
        <w:pStyle w:val="BodyText"/>
        <w:spacing w:line="271" w:lineRule="auto" w:before="3"/>
        <w:ind w:firstLine="122"/>
      </w:pPr>
      <w:r>
        <w:rPr/>
        <w:t>Si</w:t>
      </w:r>
      <w:r>
        <w:rPr>
          <w:spacing w:val="-3"/>
        </w:rPr>
        <w:t> </w:t>
      </w:r>
      <w:r>
        <w:rPr/>
        <w:t>deve</w:t>
      </w:r>
      <w:r>
        <w:rPr>
          <w:spacing w:val="-3"/>
        </w:rPr>
        <w:t> </w:t>
      </w:r>
      <w:r>
        <w:rPr/>
        <w:t>del</w:t>
      </w:r>
      <w:r>
        <w:rPr>
          <w:spacing w:val="-3"/>
        </w:rPr>
        <w:t> </w:t>
      </w:r>
      <w:r>
        <w:rPr/>
        <w:t>pari</w:t>
      </w:r>
      <w:r>
        <w:rPr>
          <w:spacing w:val="-3"/>
        </w:rPr>
        <w:t> </w:t>
      </w:r>
      <w:r>
        <w:rPr/>
        <w:t>annotare,</w:t>
      </w:r>
      <w:r>
        <w:rPr>
          <w:spacing w:val="-4"/>
        </w:rPr>
        <w:t> </w:t>
      </w:r>
      <w:r>
        <w:rPr/>
        <w:t>in</w:t>
      </w:r>
      <w:r>
        <w:rPr>
          <w:spacing w:val="-3"/>
        </w:rPr>
        <w:t> </w:t>
      </w:r>
      <w:r>
        <w:rPr/>
        <w:t>margine</w:t>
      </w:r>
      <w:r>
        <w:rPr>
          <w:spacing w:val="-3"/>
        </w:rPr>
        <w:t> </w:t>
      </w:r>
      <w:r>
        <w:rPr/>
        <w:t>alla</w:t>
      </w:r>
      <w:r>
        <w:rPr>
          <w:spacing w:val="-3"/>
        </w:rPr>
        <w:t> </w:t>
      </w:r>
      <w:r>
        <w:rPr/>
        <w:t>trascrizione</w:t>
      </w:r>
      <w:r>
        <w:rPr>
          <w:spacing w:val="-3"/>
        </w:rPr>
        <w:t> </w:t>
      </w:r>
      <w:r>
        <w:rPr/>
        <w:t>della</w:t>
      </w:r>
      <w:r>
        <w:rPr>
          <w:spacing w:val="-3"/>
        </w:rPr>
        <w:t> </w:t>
      </w:r>
      <w:r>
        <w:rPr/>
        <w:t>relativa</w:t>
      </w:r>
      <w:r>
        <w:rPr>
          <w:spacing w:val="-3"/>
        </w:rPr>
        <w:t> </w:t>
      </w:r>
      <w:r>
        <w:rPr/>
        <w:t>domanda,</w:t>
      </w:r>
      <w:r>
        <w:rPr>
          <w:spacing w:val="-4"/>
        </w:rPr>
        <w:t> </w:t>
      </w:r>
      <w:r>
        <w:rPr/>
        <w:t>la</w:t>
      </w:r>
      <w:r>
        <w:rPr>
          <w:spacing w:val="-3"/>
        </w:rPr>
        <w:t> </w:t>
      </w:r>
      <w:r>
        <w:rPr/>
        <w:t>sentenza</w:t>
      </w:r>
      <w:r>
        <w:rPr>
          <w:spacing w:val="-3"/>
        </w:rPr>
        <w:t> </w:t>
      </w:r>
      <w:r>
        <w:rPr/>
        <w:t>di devoluzione del fondo enfiteutico.</w:t>
      </w:r>
    </w:p>
    <w:p>
      <w:pPr>
        <w:pStyle w:val="BodyText"/>
        <w:spacing w:line="271" w:lineRule="auto" w:before="1"/>
        <w:ind w:right="32" w:firstLine="122"/>
      </w:pPr>
      <w:r>
        <w:rPr/>
        <w:t>Se</w:t>
      </w:r>
      <w:r>
        <w:rPr>
          <w:spacing w:val="-3"/>
        </w:rPr>
        <w:t> </w:t>
      </w:r>
      <w:r>
        <w:rPr/>
        <w:t>tali</w:t>
      </w:r>
      <w:r>
        <w:rPr>
          <w:spacing w:val="-3"/>
        </w:rPr>
        <w:t> </w:t>
      </w:r>
      <w:r>
        <w:rPr/>
        <w:t>annotazioni</w:t>
      </w:r>
      <w:r>
        <w:rPr>
          <w:spacing w:val="-3"/>
        </w:rPr>
        <w:t> </w:t>
      </w:r>
      <w:r>
        <w:rPr/>
        <w:t>non</w:t>
      </w:r>
      <w:r>
        <w:rPr>
          <w:spacing w:val="-3"/>
        </w:rPr>
        <w:t> </w:t>
      </w:r>
      <w:r>
        <w:rPr/>
        <w:t>sono</w:t>
      </w:r>
      <w:r>
        <w:rPr>
          <w:spacing w:val="-3"/>
        </w:rPr>
        <w:t> </w:t>
      </w:r>
      <w:r>
        <w:rPr/>
        <w:t>eseguite,</w:t>
      </w:r>
      <w:r>
        <w:rPr>
          <w:spacing w:val="-4"/>
        </w:rPr>
        <w:t> </w:t>
      </w:r>
      <w:r>
        <w:rPr/>
        <w:t>non</w:t>
      </w:r>
      <w:r>
        <w:rPr>
          <w:spacing w:val="-3"/>
        </w:rPr>
        <w:t> </w:t>
      </w:r>
      <w:r>
        <w:rPr/>
        <w:t>producono</w:t>
      </w:r>
      <w:r>
        <w:rPr>
          <w:spacing w:val="-3"/>
        </w:rPr>
        <w:t> </w:t>
      </w:r>
      <w:r>
        <w:rPr/>
        <w:t>effetto</w:t>
      </w:r>
      <w:r>
        <w:rPr>
          <w:spacing w:val="-3"/>
        </w:rPr>
        <w:t> </w:t>
      </w:r>
      <w:r>
        <w:rPr/>
        <w:t>le</w:t>
      </w:r>
      <w:r>
        <w:rPr>
          <w:spacing w:val="-3"/>
        </w:rPr>
        <w:t> </w:t>
      </w:r>
      <w:r>
        <w:rPr/>
        <w:t>successive</w:t>
      </w:r>
      <w:r>
        <w:rPr>
          <w:spacing w:val="-3"/>
        </w:rPr>
        <w:t> </w:t>
      </w:r>
      <w:r>
        <w:rPr/>
        <w:t>trascrizioni</w:t>
      </w:r>
      <w:r>
        <w:rPr>
          <w:spacing w:val="-3"/>
        </w:rPr>
        <w:t> </w:t>
      </w:r>
      <w:r>
        <w:rPr/>
        <w:t>o</w:t>
      </w:r>
      <w:r>
        <w:rPr>
          <w:spacing w:val="-3"/>
        </w:rPr>
        <w:t> </w:t>
      </w:r>
      <w:r>
        <w:rPr/>
        <w:t>iscrizioni a carico di colui che ha ottenuto la dichiarazione di nullità o l'annullamento, la risoluzione, la rescissione, la revoca o la devoluzione o a favore del quale si è avverata la condizione. Eseguita l'annotazione, le trascrizioni o iscrizioni già compiute hanno il loro effetto secondo l'ordine </w:t>
      </w:r>
      <w:r>
        <w:rPr>
          <w:spacing w:val="-2"/>
        </w:rPr>
        <w:t>rispettivo.</w:t>
      </w:r>
    </w:p>
    <w:p>
      <w:pPr>
        <w:pStyle w:val="BodyText"/>
        <w:spacing w:line="271" w:lineRule="auto" w:before="4"/>
        <w:ind w:right="123" w:firstLine="122"/>
      </w:pPr>
      <w:r>
        <w:rPr/>
        <w:t>L'annotazione</w:t>
      </w:r>
      <w:r>
        <w:rPr>
          <w:spacing w:val="-2"/>
        </w:rPr>
        <w:t> </w:t>
      </w:r>
      <w:r>
        <w:rPr/>
        <w:t>si</w:t>
      </w:r>
      <w:r>
        <w:rPr>
          <w:spacing w:val="-2"/>
        </w:rPr>
        <w:t> </w:t>
      </w:r>
      <w:r>
        <w:rPr/>
        <w:t>opera</w:t>
      </w:r>
      <w:r>
        <w:rPr>
          <w:spacing w:val="-3"/>
        </w:rPr>
        <w:t> </w:t>
      </w:r>
      <w:r>
        <w:rPr/>
        <w:t>in</w:t>
      </w:r>
      <w:r>
        <w:rPr>
          <w:spacing w:val="-2"/>
        </w:rPr>
        <w:t> </w:t>
      </w:r>
      <w:r>
        <w:rPr/>
        <w:t>base</w:t>
      </w:r>
      <w:r>
        <w:rPr>
          <w:spacing w:val="-2"/>
        </w:rPr>
        <w:t> </w:t>
      </w:r>
      <w:r>
        <w:rPr/>
        <w:t>alla</w:t>
      </w:r>
      <w:r>
        <w:rPr>
          <w:spacing w:val="-3"/>
        </w:rPr>
        <w:t> </w:t>
      </w:r>
      <w:r>
        <w:rPr/>
        <w:t>sentenza</w:t>
      </w:r>
      <w:r>
        <w:rPr>
          <w:spacing w:val="-2"/>
        </w:rPr>
        <w:t> </w:t>
      </w:r>
      <w:r>
        <w:rPr/>
        <w:t>o</w:t>
      </w:r>
      <w:r>
        <w:rPr>
          <w:spacing w:val="-2"/>
        </w:rPr>
        <w:t> </w:t>
      </w:r>
      <w:r>
        <w:rPr/>
        <w:t>alla</w:t>
      </w:r>
      <w:r>
        <w:rPr>
          <w:spacing w:val="-3"/>
        </w:rPr>
        <w:t> </w:t>
      </w:r>
      <w:r>
        <w:rPr/>
        <w:t>convenzione</w:t>
      </w:r>
      <w:r>
        <w:rPr>
          <w:spacing w:val="-2"/>
        </w:rPr>
        <w:t> </w:t>
      </w:r>
      <w:r>
        <w:rPr/>
        <w:t>da</w:t>
      </w:r>
      <w:r>
        <w:rPr>
          <w:spacing w:val="-2"/>
        </w:rPr>
        <w:t> </w:t>
      </w:r>
      <w:r>
        <w:rPr/>
        <w:t>cui</w:t>
      </w:r>
      <w:r>
        <w:rPr>
          <w:spacing w:val="-3"/>
        </w:rPr>
        <w:t> </w:t>
      </w:r>
      <w:r>
        <w:rPr/>
        <w:t>risulta</w:t>
      </w:r>
      <w:r>
        <w:rPr>
          <w:spacing w:val="-2"/>
        </w:rPr>
        <w:t> </w:t>
      </w:r>
      <w:r>
        <w:rPr/>
        <w:t>uno</w:t>
      </w:r>
      <w:r>
        <w:rPr>
          <w:spacing w:val="-2"/>
        </w:rPr>
        <w:t> </w:t>
      </w:r>
      <w:r>
        <w:rPr/>
        <w:t>dei</w:t>
      </w:r>
      <w:r>
        <w:rPr>
          <w:spacing w:val="-3"/>
        </w:rPr>
        <w:t> </w:t>
      </w:r>
      <w:r>
        <w:rPr/>
        <w:t>fatti</w:t>
      </w:r>
      <w:r>
        <w:rPr>
          <w:spacing w:val="-2"/>
        </w:rPr>
        <w:t> </w:t>
      </w:r>
      <w:r>
        <w:rPr/>
        <w:t>sopra indicati; se si tratta di condizione, può eseguirsi in virtù della dichiarazione unilaterale del contraente in danno del quale la condizione stessa si è verificata”.</w:t>
      </w:r>
    </w:p>
    <w:p>
      <w:pPr>
        <w:pStyle w:val="BodyText"/>
        <w:spacing w:before="35"/>
        <w:ind w:left="0"/>
      </w:pPr>
    </w:p>
    <w:p>
      <w:pPr>
        <w:spacing w:before="0"/>
        <w:ind w:left="141" w:right="0" w:firstLine="0"/>
        <w:jc w:val="left"/>
        <w:rPr>
          <w:rFonts w:ascii="Arial" w:hAnsi="Arial"/>
          <w:i/>
          <w:sz w:val="22"/>
        </w:rPr>
      </w:pPr>
      <w:r>
        <w:rPr>
          <w:rFonts w:ascii="Arial" w:hAnsi="Arial"/>
          <w:b/>
          <w:sz w:val="22"/>
        </w:rPr>
        <w:t>Art.</w:t>
      </w:r>
      <w:r>
        <w:rPr>
          <w:rFonts w:ascii="Arial" w:hAnsi="Arial"/>
          <w:b/>
          <w:spacing w:val="-2"/>
          <w:sz w:val="22"/>
        </w:rPr>
        <w:t> </w:t>
      </w:r>
      <w:r>
        <w:rPr>
          <w:rFonts w:ascii="Arial" w:hAnsi="Arial"/>
          <w:b/>
          <w:sz w:val="22"/>
        </w:rPr>
        <w:t>2656</w:t>
      </w:r>
      <w:r>
        <w:rPr>
          <w:sz w:val="22"/>
        </w:rPr>
        <w:t>:</w:t>
      </w:r>
      <w:r>
        <w:rPr>
          <w:spacing w:val="-1"/>
          <w:sz w:val="22"/>
        </w:rPr>
        <w:t> </w:t>
      </w:r>
      <w:r>
        <w:rPr>
          <w:rFonts w:ascii="Arial" w:hAnsi="Arial"/>
          <w:i/>
          <w:sz w:val="22"/>
        </w:rPr>
        <w:t>Forme</w:t>
      </w:r>
      <w:r>
        <w:rPr>
          <w:rFonts w:ascii="Arial" w:hAnsi="Arial"/>
          <w:i/>
          <w:spacing w:val="-1"/>
          <w:sz w:val="22"/>
        </w:rPr>
        <w:t> </w:t>
      </w:r>
      <w:r>
        <w:rPr>
          <w:rFonts w:ascii="Arial" w:hAnsi="Arial"/>
          <w:i/>
          <w:sz w:val="22"/>
        </w:rPr>
        <w:t>per </w:t>
      </w:r>
      <w:r>
        <w:rPr>
          <w:rFonts w:ascii="Arial" w:hAnsi="Arial"/>
          <w:i/>
          <w:spacing w:val="-2"/>
          <w:sz w:val="22"/>
        </w:rPr>
        <w:t>l’annotazione</w:t>
      </w:r>
    </w:p>
    <w:p>
      <w:pPr>
        <w:pStyle w:val="BodyText"/>
        <w:spacing w:line="271" w:lineRule="auto"/>
      </w:pPr>
      <w:r>
        <w:rPr/>
        <w:t>“L’annotazione</w:t>
      </w:r>
      <w:r>
        <w:rPr>
          <w:spacing w:val="-4"/>
        </w:rPr>
        <w:t> </w:t>
      </w:r>
      <w:r>
        <w:rPr/>
        <w:t>si</w:t>
      </w:r>
      <w:r>
        <w:rPr>
          <w:spacing w:val="-4"/>
        </w:rPr>
        <w:t> </w:t>
      </w:r>
      <w:r>
        <w:rPr/>
        <w:t>esegue</w:t>
      </w:r>
      <w:r>
        <w:rPr>
          <w:spacing w:val="-4"/>
        </w:rPr>
        <w:t> </w:t>
      </w:r>
      <w:r>
        <w:rPr/>
        <w:t>secondo</w:t>
      </w:r>
      <w:r>
        <w:rPr>
          <w:spacing w:val="-4"/>
        </w:rPr>
        <w:t> </w:t>
      </w:r>
      <w:r>
        <w:rPr/>
        <w:t>le</w:t>
      </w:r>
      <w:r>
        <w:rPr>
          <w:spacing w:val="-4"/>
        </w:rPr>
        <w:t> </w:t>
      </w:r>
      <w:r>
        <w:rPr/>
        <w:t>norme,</w:t>
      </w:r>
      <w:r>
        <w:rPr>
          <w:spacing w:val="-5"/>
        </w:rPr>
        <w:t> </w:t>
      </w:r>
      <w:r>
        <w:rPr/>
        <w:t>stabilite</w:t>
      </w:r>
      <w:r>
        <w:rPr>
          <w:spacing w:val="-4"/>
        </w:rPr>
        <w:t> </w:t>
      </w:r>
      <w:r>
        <w:rPr/>
        <w:t>dagli</w:t>
      </w:r>
      <w:r>
        <w:rPr>
          <w:spacing w:val="-4"/>
        </w:rPr>
        <w:t> </w:t>
      </w:r>
      <w:r>
        <w:rPr/>
        <w:t>articoli</w:t>
      </w:r>
      <w:r>
        <w:rPr>
          <w:spacing w:val="-4"/>
        </w:rPr>
        <w:t> </w:t>
      </w:r>
      <w:r>
        <w:rPr/>
        <w:t>seguenti</w:t>
      </w:r>
      <w:r>
        <w:rPr>
          <w:spacing w:val="-4"/>
        </w:rPr>
        <w:t> </w:t>
      </w:r>
      <w:r>
        <w:rPr/>
        <w:t>per</w:t>
      </w:r>
      <w:r>
        <w:rPr>
          <w:spacing w:val="-4"/>
        </w:rPr>
        <w:t> </w:t>
      </w:r>
      <w:r>
        <w:rPr/>
        <w:t>la</w:t>
      </w:r>
      <w:r>
        <w:rPr>
          <w:spacing w:val="-4"/>
        </w:rPr>
        <w:t> </w:t>
      </w:r>
      <w:r>
        <w:rPr/>
        <w:t>trascrizione,</w:t>
      </w:r>
      <w:r>
        <w:rPr>
          <w:spacing w:val="-5"/>
        </w:rPr>
        <w:t> </w:t>
      </w:r>
      <w:r>
        <w:rPr/>
        <w:t>in quanto applicabili”.</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2657</w:t>
      </w:r>
      <w:r>
        <w:rPr>
          <w:sz w:val="22"/>
        </w:rPr>
        <w:t>:</w:t>
      </w:r>
      <w:r>
        <w:rPr>
          <w:spacing w:val="-1"/>
          <w:sz w:val="22"/>
        </w:rPr>
        <w:t> </w:t>
      </w:r>
      <w:r>
        <w:rPr>
          <w:rFonts w:ascii="Arial"/>
          <w:i/>
          <w:sz w:val="22"/>
        </w:rPr>
        <w:t>Titolo per</w:t>
      </w:r>
      <w:r>
        <w:rPr>
          <w:rFonts w:ascii="Arial"/>
          <w:i/>
          <w:spacing w:val="-1"/>
          <w:sz w:val="22"/>
        </w:rPr>
        <w:t> </w:t>
      </w:r>
      <w:r>
        <w:rPr>
          <w:rFonts w:ascii="Arial"/>
          <w:i/>
          <w:sz w:val="22"/>
        </w:rPr>
        <w:t>la </w:t>
      </w:r>
      <w:r>
        <w:rPr>
          <w:rFonts w:ascii="Arial"/>
          <w:i/>
          <w:spacing w:val="-2"/>
          <w:sz w:val="22"/>
        </w:rPr>
        <w:t>trascrizione</w:t>
      </w:r>
    </w:p>
    <w:p>
      <w:pPr>
        <w:pStyle w:val="BodyText"/>
        <w:spacing w:line="271" w:lineRule="auto"/>
      </w:pPr>
      <w:r>
        <w:rPr/>
        <w:t>“La</w:t>
      </w:r>
      <w:r>
        <w:rPr>
          <w:spacing w:val="-2"/>
        </w:rPr>
        <w:t> </w:t>
      </w:r>
      <w:r>
        <w:rPr/>
        <w:t>trascrizione</w:t>
      </w:r>
      <w:r>
        <w:rPr>
          <w:spacing w:val="-2"/>
        </w:rPr>
        <w:t> </w:t>
      </w:r>
      <w:r>
        <w:rPr/>
        <w:t>non</w:t>
      </w:r>
      <w:r>
        <w:rPr>
          <w:spacing w:val="-2"/>
        </w:rPr>
        <w:t> </w:t>
      </w:r>
      <w:r>
        <w:rPr/>
        <w:t>si</w:t>
      </w:r>
      <w:r>
        <w:rPr>
          <w:spacing w:val="-2"/>
        </w:rPr>
        <w:t> </w:t>
      </w:r>
      <w:r>
        <w:rPr/>
        <w:t>può</w:t>
      </w:r>
      <w:r>
        <w:rPr>
          <w:spacing w:val="-2"/>
        </w:rPr>
        <w:t> </w:t>
      </w:r>
      <w:r>
        <w:rPr/>
        <w:t>eseguire</w:t>
      </w:r>
      <w:r>
        <w:rPr>
          <w:spacing w:val="-2"/>
        </w:rPr>
        <w:t> </w:t>
      </w:r>
      <w:r>
        <w:rPr/>
        <w:t>se</w:t>
      </w:r>
      <w:r>
        <w:rPr>
          <w:spacing w:val="-2"/>
        </w:rPr>
        <w:t> </w:t>
      </w:r>
      <w:r>
        <w:rPr/>
        <w:t>non</w:t>
      </w:r>
      <w:r>
        <w:rPr>
          <w:spacing w:val="-2"/>
        </w:rPr>
        <w:t> </w:t>
      </w:r>
      <w:r>
        <w:rPr/>
        <w:t>in</w:t>
      </w:r>
      <w:r>
        <w:rPr>
          <w:spacing w:val="-2"/>
        </w:rPr>
        <w:t> </w:t>
      </w:r>
      <w:r>
        <w:rPr/>
        <w:t>forza</w:t>
      </w:r>
      <w:r>
        <w:rPr>
          <w:spacing w:val="-2"/>
        </w:rPr>
        <w:t> </w:t>
      </w:r>
      <w:r>
        <w:rPr/>
        <w:t>di</w:t>
      </w:r>
      <w:r>
        <w:rPr>
          <w:spacing w:val="-2"/>
        </w:rPr>
        <w:t> </w:t>
      </w:r>
      <w:r>
        <w:rPr/>
        <w:t>sentenza</w:t>
      </w:r>
      <w:r>
        <w:rPr>
          <w:spacing w:val="-2"/>
        </w:rPr>
        <w:t> </w:t>
      </w:r>
      <w:r>
        <w:rPr/>
        <w:t>di</w:t>
      </w:r>
      <w:r>
        <w:rPr>
          <w:spacing w:val="-2"/>
        </w:rPr>
        <w:t> </w:t>
      </w:r>
      <w:r>
        <w:rPr/>
        <w:t>atto</w:t>
      </w:r>
      <w:r>
        <w:rPr>
          <w:spacing w:val="-2"/>
        </w:rPr>
        <w:t> </w:t>
      </w:r>
      <w:r>
        <w:rPr/>
        <w:t>pubblico</w:t>
      </w:r>
      <w:r>
        <w:rPr>
          <w:spacing w:val="-2"/>
        </w:rPr>
        <w:t> </w:t>
      </w:r>
      <w:r>
        <w:rPr/>
        <w:t>o</w:t>
      </w:r>
      <w:r>
        <w:rPr>
          <w:spacing w:val="-2"/>
        </w:rPr>
        <w:t> </w:t>
      </w:r>
      <w:r>
        <w:rPr/>
        <w:t>di</w:t>
      </w:r>
      <w:r>
        <w:rPr>
          <w:spacing w:val="-2"/>
        </w:rPr>
        <w:t> </w:t>
      </w:r>
      <w:r>
        <w:rPr/>
        <w:t>scrittura provata con sottoscrizione autenticata o accertata giudizialmente.</w:t>
      </w:r>
    </w:p>
    <w:p>
      <w:pPr>
        <w:pStyle w:val="BodyText"/>
        <w:spacing w:before="1"/>
        <w:ind w:left="264"/>
      </w:pPr>
      <w:r>
        <w:rPr/>
        <w:t>Le</w:t>
      </w:r>
      <w:r>
        <w:rPr>
          <w:spacing w:val="-1"/>
        </w:rPr>
        <w:t> </w:t>
      </w:r>
      <w:r>
        <w:rPr/>
        <w:t>sentenze</w:t>
      </w:r>
      <w:r>
        <w:rPr>
          <w:spacing w:val="-1"/>
        </w:rPr>
        <w:t> </w:t>
      </w:r>
      <w:r>
        <w:rPr/>
        <w:t>e</w:t>
      </w:r>
      <w:r>
        <w:rPr>
          <w:spacing w:val="-1"/>
        </w:rPr>
        <w:t> </w:t>
      </w:r>
      <w:r>
        <w:rPr/>
        <w:t>gli</w:t>
      </w:r>
      <w:r>
        <w:rPr>
          <w:spacing w:val="-1"/>
        </w:rPr>
        <w:t> </w:t>
      </w:r>
      <w:r>
        <w:rPr/>
        <w:t>atti</w:t>
      </w:r>
      <w:r>
        <w:rPr>
          <w:spacing w:val="-1"/>
        </w:rPr>
        <w:t> </w:t>
      </w:r>
      <w:r>
        <w:rPr/>
        <w:t>seguiti in</w:t>
      </w:r>
      <w:r>
        <w:rPr>
          <w:spacing w:val="-1"/>
        </w:rPr>
        <w:t> </w:t>
      </w:r>
      <w:r>
        <w:rPr/>
        <w:t>paese</w:t>
      </w:r>
      <w:r>
        <w:rPr>
          <w:spacing w:val="-1"/>
        </w:rPr>
        <w:t> </w:t>
      </w:r>
      <w:r>
        <w:rPr/>
        <w:t>estero</w:t>
      </w:r>
      <w:r>
        <w:rPr>
          <w:spacing w:val="-1"/>
        </w:rPr>
        <w:t> </w:t>
      </w:r>
      <w:r>
        <w:rPr/>
        <w:t>devono</w:t>
      </w:r>
      <w:r>
        <w:rPr>
          <w:spacing w:val="-1"/>
        </w:rPr>
        <w:t> </w:t>
      </w:r>
      <w:r>
        <w:rPr/>
        <w:t>essere </w:t>
      </w:r>
      <w:r>
        <w:rPr>
          <w:spacing w:val="-2"/>
        </w:rPr>
        <w:t>legalizzati”.</w:t>
      </w:r>
    </w:p>
    <w:p>
      <w:pPr>
        <w:pStyle w:val="BodyText"/>
        <w:spacing w:before="67"/>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2658</w:t>
      </w:r>
      <w:r>
        <w:rPr>
          <w:sz w:val="22"/>
        </w:rPr>
        <w:t>:</w:t>
      </w:r>
      <w:r>
        <w:rPr>
          <w:spacing w:val="-1"/>
          <w:sz w:val="22"/>
        </w:rPr>
        <w:t> </w:t>
      </w:r>
      <w:r>
        <w:rPr>
          <w:rFonts w:ascii="Arial"/>
          <w:i/>
          <w:sz w:val="22"/>
        </w:rPr>
        <w:t>Atti da</w:t>
      </w:r>
      <w:r>
        <w:rPr>
          <w:rFonts w:ascii="Arial"/>
          <w:i/>
          <w:spacing w:val="-1"/>
          <w:sz w:val="22"/>
        </w:rPr>
        <w:t> </w:t>
      </w:r>
      <w:r>
        <w:rPr>
          <w:rFonts w:ascii="Arial"/>
          <w:i/>
          <w:sz w:val="22"/>
        </w:rPr>
        <w:t>presentare</w:t>
      </w:r>
      <w:r>
        <w:rPr>
          <w:rFonts w:ascii="Arial"/>
          <w:i/>
          <w:spacing w:val="-1"/>
          <w:sz w:val="22"/>
        </w:rPr>
        <w:t> </w:t>
      </w:r>
      <w:r>
        <w:rPr>
          <w:rFonts w:ascii="Arial"/>
          <w:i/>
          <w:sz w:val="22"/>
        </w:rPr>
        <w:t>al </w:t>
      </w:r>
      <w:r>
        <w:rPr>
          <w:rFonts w:ascii="Arial"/>
          <w:i/>
          <w:spacing w:val="-2"/>
          <w:sz w:val="22"/>
        </w:rPr>
        <w:t>conservatore</w:t>
      </w:r>
    </w:p>
    <w:p>
      <w:pPr>
        <w:pStyle w:val="BodyText"/>
        <w:spacing w:line="271" w:lineRule="auto"/>
      </w:pPr>
      <w:r>
        <w:rPr/>
        <w:t>“La parte che domanda la trascrizione del titolo deve presentarne al conservatore dei registri immobiliari copia autenticata, se si tratta di atti pubblici o di sentenze, e, se si tratta di scritture private, deve presentare l'originale, salvo che questo si trovi depositato in un pubblico archivio o negli</w:t>
      </w:r>
      <w:r>
        <w:rPr>
          <w:spacing w:val="-3"/>
        </w:rPr>
        <w:t> </w:t>
      </w:r>
      <w:r>
        <w:rPr/>
        <w:t>atti</w:t>
      </w:r>
      <w:r>
        <w:rPr>
          <w:spacing w:val="-3"/>
        </w:rPr>
        <w:t> </w:t>
      </w:r>
      <w:r>
        <w:rPr/>
        <w:t>di</w:t>
      </w:r>
      <w:r>
        <w:rPr>
          <w:spacing w:val="-3"/>
        </w:rPr>
        <w:t> </w:t>
      </w:r>
      <w:r>
        <w:rPr/>
        <w:t>un</w:t>
      </w:r>
      <w:r>
        <w:rPr>
          <w:spacing w:val="-3"/>
        </w:rPr>
        <w:t> </w:t>
      </w:r>
      <w:r>
        <w:rPr/>
        <w:t>notaio.</w:t>
      </w:r>
      <w:r>
        <w:rPr>
          <w:spacing w:val="-4"/>
        </w:rPr>
        <w:t> </w:t>
      </w:r>
      <w:r>
        <w:rPr/>
        <w:t>In</w:t>
      </w:r>
      <w:r>
        <w:rPr>
          <w:spacing w:val="-3"/>
        </w:rPr>
        <w:t> </w:t>
      </w:r>
      <w:r>
        <w:rPr/>
        <w:t>questo</w:t>
      </w:r>
      <w:r>
        <w:rPr>
          <w:spacing w:val="-3"/>
        </w:rPr>
        <w:t> </w:t>
      </w:r>
      <w:r>
        <w:rPr/>
        <w:t>caso</w:t>
      </w:r>
      <w:r>
        <w:rPr>
          <w:spacing w:val="-3"/>
        </w:rPr>
        <w:t> </w:t>
      </w:r>
      <w:r>
        <w:rPr/>
        <w:t>basta</w:t>
      </w:r>
      <w:r>
        <w:rPr>
          <w:spacing w:val="-3"/>
        </w:rPr>
        <w:t> </w:t>
      </w:r>
      <w:r>
        <w:rPr/>
        <w:t>la</w:t>
      </w:r>
      <w:r>
        <w:rPr>
          <w:spacing w:val="-3"/>
        </w:rPr>
        <w:t> </w:t>
      </w:r>
      <w:r>
        <w:rPr/>
        <w:t>presentazione</w:t>
      </w:r>
      <w:r>
        <w:rPr>
          <w:spacing w:val="-3"/>
        </w:rPr>
        <w:t> </w:t>
      </w:r>
      <w:r>
        <w:rPr/>
        <w:t>di</w:t>
      </w:r>
      <w:r>
        <w:rPr>
          <w:spacing w:val="-3"/>
        </w:rPr>
        <w:t> </w:t>
      </w:r>
      <w:r>
        <w:rPr/>
        <w:t>una</w:t>
      </w:r>
      <w:r>
        <w:rPr>
          <w:spacing w:val="-3"/>
        </w:rPr>
        <w:t> </w:t>
      </w:r>
      <w:r>
        <w:rPr/>
        <w:t>copia</w:t>
      </w:r>
      <w:r>
        <w:rPr>
          <w:spacing w:val="-3"/>
        </w:rPr>
        <w:t> </w:t>
      </w:r>
      <w:r>
        <w:rPr/>
        <w:t>autenticata</w:t>
      </w:r>
      <w:r>
        <w:rPr>
          <w:spacing w:val="-3"/>
        </w:rPr>
        <w:t> </w:t>
      </w:r>
      <w:r>
        <w:rPr/>
        <w:t>dall'archivista o dal notaio, dalla quale risulti che la scrittura ha i requisiti indicati dall'articolo precedente.</w:t>
      </w:r>
    </w:p>
    <w:p>
      <w:pPr>
        <w:pStyle w:val="BodyText"/>
        <w:spacing w:line="271" w:lineRule="auto" w:before="3"/>
        <w:ind w:firstLine="122"/>
      </w:pPr>
      <w:r>
        <w:rPr/>
        <w:t>Per la trascrizione di una domanda giudiziale occorre presentare copia autentica del documento che</w:t>
      </w:r>
      <w:r>
        <w:rPr>
          <w:spacing w:val="-3"/>
        </w:rPr>
        <w:t> </w:t>
      </w:r>
      <w:r>
        <w:rPr/>
        <w:t>la</w:t>
      </w:r>
      <w:r>
        <w:rPr>
          <w:spacing w:val="-3"/>
        </w:rPr>
        <w:t> </w:t>
      </w:r>
      <w:r>
        <w:rPr/>
        <w:t>contiene,</w:t>
      </w:r>
      <w:r>
        <w:rPr>
          <w:spacing w:val="-4"/>
        </w:rPr>
        <w:t> </w:t>
      </w:r>
      <w:r>
        <w:rPr/>
        <w:t>munito</w:t>
      </w:r>
      <w:r>
        <w:rPr>
          <w:spacing w:val="-3"/>
        </w:rPr>
        <w:t> </w:t>
      </w:r>
      <w:r>
        <w:rPr/>
        <w:t>della</w:t>
      </w:r>
      <w:r>
        <w:rPr>
          <w:spacing w:val="-3"/>
        </w:rPr>
        <w:t> </w:t>
      </w:r>
      <w:r>
        <w:rPr/>
        <w:t>relazione</w:t>
      </w:r>
      <w:r>
        <w:rPr>
          <w:spacing w:val="-3"/>
        </w:rPr>
        <w:t> </w:t>
      </w:r>
      <w:r>
        <w:rPr/>
        <w:t>di</w:t>
      </w:r>
      <w:r>
        <w:rPr>
          <w:spacing w:val="-3"/>
        </w:rPr>
        <w:t> </w:t>
      </w:r>
      <w:r>
        <w:rPr/>
        <w:t>notifica</w:t>
      </w:r>
      <w:r>
        <w:rPr>
          <w:spacing w:val="-3"/>
        </w:rPr>
        <w:t> </w:t>
      </w:r>
      <w:r>
        <w:rPr/>
        <w:t>alla</w:t>
      </w:r>
      <w:r>
        <w:rPr>
          <w:spacing w:val="-3"/>
        </w:rPr>
        <w:t> </w:t>
      </w:r>
      <w:r>
        <w:rPr/>
        <w:t>controparte.</w:t>
      </w:r>
      <w:r>
        <w:rPr>
          <w:spacing w:val="-4"/>
        </w:rPr>
        <w:t> </w:t>
      </w:r>
      <w:r>
        <w:rPr/>
        <w:t>Quando</w:t>
      </w:r>
      <w:r>
        <w:rPr>
          <w:spacing w:val="-3"/>
        </w:rPr>
        <w:t> </w:t>
      </w:r>
      <w:r>
        <w:rPr/>
        <w:t>la</w:t>
      </w:r>
      <w:r>
        <w:rPr>
          <w:spacing w:val="-3"/>
        </w:rPr>
        <w:t> </w:t>
      </w:r>
      <w:r>
        <w:rPr/>
        <w:t>domanda</w:t>
      </w:r>
      <w:r>
        <w:rPr>
          <w:spacing w:val="-3"/>
        </w:rPr>
        <w:t> </w:t>
      </w:r>
      <w:r>
        <w:rPr/>
        <w:t>giudiziale</w:t>
      </w:r>
      <w:r>
        <w:rPr>
          <w:spacing w:val="-3"/>
        </w:rPr>
        <w:t> </w:t>
      </w:r>
      <w:r>
        <w:rPr/>
        <w:t>si propone con ricorso, la parte che chiede la trascrizione presenta copia conforme dell'atto che la contiene munita di attestazione della data del suo deposito presso l'ufficio giudiziario”.</w:t>
      </w:r>
    </w:p>
    <w:p>
      <w:pPr>
        <w:pStyle w:val="BodyText"/>
        <w:spacing w:after="0" w:line="271" w:lineRule="auto"/>
        <w:sectPr>
          <w:pgSz w:w="11910" w:h="16840"/>
          <w:pgMar w:header="0" w:footer="823" w:top="1020" w:bottom="1080" w:left="992" w:right="1133"/>
        </w:sectPr>
      </w:pPr>
    </w:p>
    <w:p>
      <w:pPr>
        <w:spacing w:before="76"/>
        <w:ind w:left="141" w:right="0" w:firstLine="0"/>
        <w:jc w:val="left"/>
        <w:rPr>
          <w:rFonts w:ascii="Arial"/>
          <w:i/>
          <w:sz w:val="22"/>
        </w:rPr>
      </w:pPr>
      <w:r>
        <w:rPr>
          <w:rFonts w:ascii="Arial"/>
          <w:b/>
          <w:sz w:val="22"/>
        </w:rPr>
        <w:t>Art.</w:t>
      </w:r>
      <w:r>
        <w:rPr>
          <w:rFonts w:ascii="Arial"/>
          <w:b/>
          <w:spacing w:val="-2"/>
          <w:sz w:val="22"/>
        </w:rPr>
        <w:t> </w:t>
      </w:r>
      <w:r>
        <w:rPr>
          <w:rFonts w:ascii="Arial"/>
          <w:b/>
          <w:sz w:val="22"/>
        </w:rPr>
        <w:t>2659</w:t>
      </w:r>
      <w:r>
        <w:rPr>
          <w:sz w:val="22"/>
        </w:rPr>
        <w:t>: </w:t>
      </w:r>
      <w:r>
        <w:rPr>
          <w:rFonts w:ascii="Arial"/>
          <w:i/>
          <w:sz w:val="22"/>
        </w:rPr>
        <w:t>Nota di </w:t>
      </w:r>
      <w:r>
        <w:rPr>
          <w:rFonts w:ascii="Arial"/>
          <w:i/>
          <w:spacing w:val="-2"/>
          <w:sz w:val="22"/>
        </w:rPr>
        <w:t>trascrizione</w:t>
      </w:r>
    </w:p>
    <w:p>
      <w:pPr>
        <w:pStyle w:val="BodyText"/>
        <w:spacing w:line="271" w:lineRule="auto" w:before="33"/>
      </w:pPr>
      <w:r>
        <w:rPr/>
        <w:t>“Chi domanda la trascrizione di un atto tra vivi deve presentare al conservatore dei registri immobiliari,</w:t>
      </w:r>
      <w:r>
        <w:rPr>
          <w:spacing w:val="-3"/>
        </w:rPr>
        <w:t> </w:t>
      </w:r>
      <w:r>
        <w:rPr/>
        <w:t>insieme</w:t>
      </w:r>
      <w:r>
        <w:rPr>
          <w:spacing w:val="-2"/>
        </w:rPr>
        <w:t> </w:t>
      </w:r>
      <w:r>
        <w:rPr/>
        <w:t>con</w:t>
      </w:r>
      <w:r>
        <w:rPr>
          <w:spacing w:val="-2"/>
        </w:rPr>
        <w:t> </w:t>
      </w:r>
      <w:r>
        <w:rPr/>
        <w:t>la</w:t>
      </w:r>
      <w:r>
        <w:rPr>
          <w:spacing w:val="-2"/>
        </w:rPr>
        <w:t> </w:t>
      </w:r>
      <w:r>
        <w:rPr/>
        <w:t>copia</w:t>
      </w:r>
      <w:r>
        <w:rPr>
          <w:spacing w:val="-2"/>
        </w:rPr>
        <w:t> </w:t>
      </w:r>
      <w:r>
        <w:rPr/>
        <w:t>del</w:t>
      </w:r>
      <w:r>
        <w:rPr>
          <w:spacing w:val="-2"/>
        </w:rPr>
        <w:t> </w:t>
      </w:r>
      <w:r>
        <w:rPr/>
        <w:t>titolo,</w:t>
      </w:r>
      <w:r>
        <w:rPr>
          <w:spacing w:val="-3"/>
        </w:rPr>
        <w:t> </w:t>
      </w:r>
      <w:r>
        <w:rPr/>
        <w:t>una</w:t>
      </w:r>
      <w:r>
        <w:rPr>
          <w:spacing w:val="-2"/>
        </w:rPr>
        <w:t> </w:t>
      </w:r>
      <w:r>
        <w:rPr/>
        <w:t>nota</w:t>
      </w:r>
      <w:r>
        <w:rPr>
          <w:spacing w:val="-2"/>
        </w:rPr>
        <w:t> </w:t>
      </w:r>
      <w:r>
        <w:rPr/>
        <w:t>in</w:t>
      </w:r>
      <w:r>
        <w:rPr>
          <w:spacing w:val="-2"/>
        </w:rPr>
        <w:t> </w:t>
      </w:r>
      <w:r>
        <w:rPr/>
        <w:t>doppio</w:t>
      </w:r>
      <w:r>
        <w:rPr>
          <w:spacing w:val="-2"/>
        </w:rPr>
        <w:t> </w:t>
      </w:r>
      <w:r>
        <w:rPr/>
        <w:t>originale,</w:t>
      </w:r>
      <w:r>
        <w:rPr>
          <w:spacing w:val="-3"/>
        </w:rPr>
        <w:t> </w:t>
      </w:r>
      <w:r>
        <w:rPr/>
        <w:t>nella</w:t>
      </w:r>
      <w:r>
        <w:rPr>
          <w:spacing w:val="-2"/>
        </w:rPr>
        <w:t> </w:t>
      </w:r>
      <w:r>
        <w:rPr/>
        <w:t>quale</w:t>
      </w:r>
      <w:r>
        <w:rPr>
          <w:spacing w:val="-2"/>
        </w:rPr>
        <w:t> </w:t>
      </w:r>
      <w:r>
        <w:rPr/>
        <w:t>devono</w:t>
      </w:r>
      <w:r>
        <w:rPr>
          <w:spacing w:val="-2"/>
        </w:rPr>
        <w:t> </w:t>
      </w:r>
      <w:r>
        <w:rPr/>
        <w:t>essere </w:t>
      </w:r>
      <w:r>
        <w:rPr>
          <w:spacing w:val="-2"/>
        </w:rPr>
        <w:t>indicati:</w:t>
      </w:r>
    </w:p>
    <w:p>
      <w:pPr>
        <w:pStyle w:val="ListParagraph"/>
        <w:numPr>
          <w:ilvl w:val="0"/>
          <w:numId w:val="28"/>
        </w:numPr>
        <w:tabs>
          <w:tab w:pos="499" w:val="left" w:leader="none"/>
          <w:tab w:pos="501" w:val="left" w:leader="none"/>
        </w:tabs>
        <w:spacing w:line="271" w:lineRule="auto" w:before="2" w:after="0"/>
        <w:ind w:left="501" w:right="31" w:hanging="360"/>
        <w:jc w:val="left"/>
        <w:rPr>
          <w:sz w:val="22"/>
        </w:rPr>
      </w:pPr>
      <w:r>
        <w:rPr>
          <w:sz w:val="22"/>
        </w:rPr>
        <w:t>il</w:t>
      </w:r>
      <w:r>
        <w:rPr>
          <w:spacing w:val="-2"/>
          <w:sz w:val="22"/>
        </w:rPr>
        <w:t> </w:t>
      </w:r>
      <w:r>
        <w:rPr>
          <w:sz w:val="22"/>
        </w:rPr>
        <w:t>cognome</w:t>
      </w:r>
      <w:r>
        <w:rPr>
          <w:spacing w:val="-2"/>
          <w:sz w:val="22"/>
        </w:rPr>
        <w:t> </w:t>
      </w:r>
      <w:r>
        <w:rPr>
          <w:sz w:val="22"/>
        </w:rPr>
        <w:t>ed</w:t>
      </w:r>
      <w:r>
        <w:rPr>
          <w:spacing w:val="-2"/>
          <w:sz w:val="22"/>
        </w:rPr>
        <w:t> </w:t>
      </w:r>
      <w:r>
        <w:rPr>
          <w:sz w:val="22"/>
        </w:rPr>
        <w:t>il</w:t>
      </w:r>
      <w:r>
        <w:rPr>
          <w:spacing w:val="-2"/>
          <w:sz w:val="22"/>
        </w:rPr>
        <w:t> </w:t>
      </w:r>
      <w:r>
        <w:rPr>
          <w:sz w:val="22"/>
        </w:rPr>
        <w:t>nome,</w:t>
      </w:r>
      <w:r>
        <w:rPr>
          <w:spacing w:val="-3"/>
          <w:sz w:val="22"/>
        </w:rPr>
        <w:t> </w:t>
      </w:r>
      <w:r>
        <w:rPr>
          <w:sz w:val="22"/>
        </w:rPr>
        <w:t>il</w:t>
      </w:r>
      <w:r>
        <w:rPr>
          <w:spacing w:val="-2"/>
          <w:sz w:val="22"/>
        </w:rPr>
        <w:t> </w:t>
      </w:r>
      <w:r>
        <w:rPr>
          <w:sz w:val="22"/>
        </w:rPr>
        <w:t>luogo</w:t>
      </w:r>
      <w:r>
        <w:rPr>
          <w:spacing w:val="-2"/>
          <w:sz w:val="22"/>
        </w:rPr>
        <w:t> </w:t>
      </w:r>
      <w:r>
        <w:rPr>
          <w:sz w:val="22"/>
        </w:rPr>
        <w:t>e</w:t>
      </w:r>
      <w:r>
        <w:rPr>
          <w:spacing w:val="-2"/>
          <w:sz w:val="22"/>
        </w:rPr>
        <w:t> </w:t>
      </w:r>
      <w:r>
        <w:rPr>
          <w:sz w:val="22"/>
        </w:rPr>
        <w:t>data</w:t>
      </w:r>
      <w:r>
        <w:rPr>
          <w:spacing w:val="-2"/>
          <w:sz w:val="22"/>
        </w:rPr>
        <w:t> </w:t>
      </w:r>
      <w:r>
        <w:rPr>
          <w:sz w:val="22"/>
        </w:rPr>
        <w:t>di</w:t>
      </w:r>
      <w:r>
        <w:rPr>
          <w:spacing w:val="-2"/>
          <w:sz w:val="22"/>
        </w:rPr>
        <w:t> </w:t>
      </w:r>
      <w:r>
        <w:rPr>
          <w:sz w:val="22"/>
        </w:rPr>
        <w:t>nascita</w:t>
      </w:r>
      <w:r>
        <w:rPr>
          <w:spacing w:val="-2"/>
          <w:sz w:val="22"/>
        </w:rPr>
        <w:t> </w:t>
      </w:r>
      <w:r>
        <w:rPr>
          <w:sz w:val="22"/>
        </w:rPr>
        <w:t>e</w:t>
      </w:r>
      <w:r>
        <w:rPr>
          <w:spacing w:val="-2"/>
          <w:sz w:val="22"/>
        </w:rPr>
        <w:t> </w:t>
      </w:r>
      <w:r>
        <w:rPr>
          <w:sz w:val="22"/>
        </w:rPr>
        <w:t>il</w:t>
      </w:r>
      <w:r>
        <w:rPr>
          <w:spacing w:val="-2"/>
          <w:sz w:val="22"/>
        </w:rPr>
        <w:t> </w:t>
      </w:r>
      <w:r>
        <w:rPr>
          <w:sz w:val="22"/>
        </w:rPr>
        <w:t>numero</w:t>
      </w:r>
      <w:r>
        <w:rPr>
          <w:spacing w:val="-2"/>
          <w:sz w:val="22"/>
        </w:rPr>
        <w:t> </w:t>
      </w:r>
      <w:r>
        <w:rPr>
          <w:sz w:val="22"/>
        </w:rPr>
        <w:t>di</w:t>
      </w:r>
      <w:r>
        <w:rPr>
          <w:spacing w:val="-2"/>
          <w:sz w:val="22"/>
        </w:rPr>
        <w:t> </w:t>
      </w:r>
      <w:r>
        <w:rPr>
          <w:sz w:val="22"/>
        </w:rPr>
        <w:t>codice</w:t>
      </w:r>
      <w:r>
        <w:rPr>
          <w:spacing w:val="-2"/>
          <w:sz w:val="22"/>
        </w:rPr>
        <w:t> </w:t>
      </w:r>
      <w:r>
        <w:rPr>
          <w:sz w:val="22"/>
        </w:rPr>
        <w:t>fiscale</w:t>
      </w:r>
      <w:r>
        <w:rPr>
          <w:spacing w:val="-2"/>
          <w:sz w:val="22"/>
        </w:rPr>
        <w:t> </w:t>
      </w:r>
      <w:r>
        <w:rPr>
          <w:sz w:val="22"/>
        </w:rPr>
        <w:t>delle</w:t>
      </w:r>
      <w:r>
        <w:rPr>
          <w:spacing w:val="-2"/>
          <w:sz w:val="22"/>
        </w:rPr>
        <w:t> </w:t>
      </w:r>
      <w:r>
        <w:rPr>
          <w:sz w:val="22"/>
        </w:rPr>
        <w:t>parti,</w:t>
      </w:r>
      <w:r>
        <w:rPr>
          <w:spacing w:val="-3"/>
          <w:sz w:val="22"/>
        </w:rPr>
        <w:t> </w:t>
      </w:r>
      <w:r>
        <w:rPr>
          <w:sz w:val="22"/>
        </w:rPr>
        <w:t>nonché il regime patrimoniale delle stesse, se coniugate, secondo quanto risulta da loro dichiarazione resa nel titolo o da certificato dell'ufficiale di stato civile; la denominazione o la ragione sociale, la sede e il numero di codice fiscale delle persone giuridiche, delle società previste dai capi II, III e IV del titolo V del libro quinto e delle associazioni non riconosciute, con l'indicazione, per queste ultime e per le società semplici, anche delle generalità delle persone che le rappresentano secondo l'atto costitutivo. Per i condominii devono essere indicati l'eventuale denominazione, l'ubicazione e il codice fiscale;</w:t>
      </w:r>
    </w:p>
    <w:p>
      <w:pPr>
        <w:pStyle w:val="ListParagraph"/>
        <w:numPr>
          <w:ilvl w:val="0"/>
          <w:numId w:val="28"/>
        </w:numPr>
        <w:tabs>
          <w:tab w:pos="499" w:val="left" w:leader="none"/>
        </w:tabs>
        <w:spacing w:line="240" w:lineRule="auto" w:before="6" w:after="0"/>
        <w:ind w:left="499" w:right="0" w:hanging="358"/>
        <w:jc w:val="left"/>
        <w:rPr>
          <w:sz w:val="22"/>
        </w:rPr>
      </w:pPr>
      <w:r>
        <w:rPr>
          <w:sz w:val="22"/>
        </w:rPr>
        <w:t>il</w:t>
      </w:r>
      <w:r>
        <w:rPr>
          <w:spacing w:val="-1"/>
          <w:sz w:val="22"/>
        </w:rPr>
        <w:t> </w:t>
      </w:r>
      <w:r>
        <w:rPr>
          <w:sz w:val="22"/>
        </w:rPr>
        <w:t>titolo</w:t>
      </w:r>
      <w:r>
        <w:rPr>
          <w:spacing w:val="-1"/>
          <w:sz w:val="22"/>
        </w:rPr>
        <w:t> </w:t>
      </w:r>
      <w:r>
        <w:rPr>
          <w:sz w:val="22"/>
        </w:rPr>
        <w:t>di cui</w:t>
      </w:r>
      <w:r>
        <w:rPr>
          <w:spacing w:val="-1"/>
          <w:sz w:val="22"/>
        </w:rPr>
        <w:t> </w:t>
      </w:r>
      <w:r>
        <w:rPr>
          <w:sz w:val="22"/>
        </w:rPr>
        <w:t>si</w:t>
      </w:r>
      <w:r>
        <w:rPr>
          <w:spacing w:val="-1"/>
          <w:sz w:val="22"/>
        </w:rPr>
        <w:t> </w:t>
      </w:r>
      <w:r>
        <w:rPr>
          <w:sz w:val="22"/>
        </w:rPr>
        <w:t>chiede la</w:t>
      </w:r>
      <w:r>
        <w:rPr>
          <w:spacing w:val="-1"/>
          <w:sz w:val="22"/>
        </w:rPr>
        <w:t> </w:t>
      </w:r>
      <w:r>
        <w:rPr>
          <w:sz w:val="22"/>
        </w:rPr>
        <w:t>trascrizione</w:t>
      </w:r>
      <w:r>
        <w:rPr>
          <w:spacing w:val="-1"/>
          <w:sz w:val="22"/>
        </w:rPr>
        <w:t> </w:t>
      </w:r>
      <w:r>
        <w:rPr>
          <w:sz w:val="22"/>
        </w:rPr>
        <w:t>e la</w:t>
      </w:r>
      <w:r>
        <w:rPr>
          <w:spacing w:val="-1"/>
          <w:sz w:val="22"/>
        </w:rPr>
        <w:t> </w:t>
      </w:r>
      <w:r>
        <w:rPr>
          <w:sz w:val="22"/>
        </w:rPr>
        <w:t>data</w:t>
      </w:r>
      <w:r>
        <w:rPr>
          <w:spacing w:val="-1"/>
          <w:sz w:val="22"/>
        </w:rPr>
        <w:t> </w:t>
      </w:r>
      <w:r>
        <w:rPr>
          <w:sz w:val="22"/>
        </w:rPr>
        <w:t>del </w:t>
      </w:r>
      <w:r>
        <w:rPr>
          <w:spacing w:val="-2"/>
          <w:sz w:val="22"/>
        </w:rPr>
        <w:t>medesimo;</w:t>
      </w:r>
    </w:p>
    <w:p>
      <w:pPr>
        <w:pStyle w:val="ListParagraph"/>
        <w:numPr>
          <w:ilvl w:val="0"/>
          <w:numId w:val="28"/>
        </w:numPr>
        <w:tabs>
          <w:tab w:pos="499" w:val="left" w:leader="none"/>
          <w:tab w:pos="501" w:val="left" w:leader="none"/>
        </w:tabs>
        <w:spacing w:line="271" w:lineRule="auto" w:before="33" w:after="0"/>
        <w:ind w:left="501" w:right="861" w:hanging="360"/>
        <w:jc w:val="left"/>
        <w:rPr>
          <w:sz w:val="22"/>
        </w:rPr>
      </w:pPr>
      <w:r>
        <w:rPr>
          <w:sz w:val="22"/>
        </w:rPr>
        <w:t>il</w:t>
      </w:r>
      <w:r>
        <w:rPr>
          <w:spacing w:val="-3"/>
          <w:sz w:val="22"/>
        </w:rPr>
        <w:t> </w:t>
      </w:r>
      <w:r>
        <w:rPr>
          <w:sz w:val="22"/>
        </w:rPr>
        <w:t>cognome</w:t>
      </w:r>
      <w:r>
        <w:rPr>
          <w:spacing w:val="-3"/>
          <w:sz w:val="22"/>
        </w:rPr>
        <w:t> </w:t>
      </w:r>
      <w:r>
        <w:rPr>
          <w:sz w:val="22"/>
        </w:rPr>
        <w:t>e</w:t>
      </w:r>
      <w:r>
        <w:rPr>
          <w:spacing w:val="-3"/>
          <w:sz w:val="22"/>
        </w:rPr>
        <w:t> </w:t>
      </w:r>
      <w:r>
        <w:rPr>
          <w:sz w:val="22"/>
        </w:rPr>
        <w:t>il</w:t>
      </w:r>
      <w:r>
        <w:rPr>
          <w:spacing w:val="-3"/>
          <w:sz w:val="22"/>
        </w:rPr>
        <w:t> </w:t>
      </w:r>
      <w:r>
        <w:rPr>
          <w:sz w:val="22"/>
        </w:rPr>
        <w:t>nome</w:t>
      </w:r>
      <w:r>
        <w:rPr>
          <w:spacing w:val="-3"/>
          <w:sz w:val="22"/>
        </w:rPr>
        <w:t> </w:t>
      </w:r>
      <w:r>
        <w:rPr>
          <w:sz w:val="22"/>
        </w:rPr>
        <w:t>del</w:t>
      </w:r>
      <w:r>
        <w:rPr>
          <w:spacing w:val="-3"/>
          <w:sz w:val="22"/>
        </w:rPr>
        <w:t> </w:t>
      </w:r>
      <w:r>
        <w:rPr>
          <w:sz w:val="22"/>
        </w:rPr>
        <w:t>pubblico</w:t>
      </w:r>
      <w:r>
        <w:rPr>
          <w:spacing w:val="-3"/>
          <w:sz w:val="22"/>
        </w:rPr>
        <w:t> </w:t>
      </w:r>
      <w:r>
        <w:rPr>
          <w:sz w:val="22"/>
        </w:rPr>
        <w:t>ufficiale</w:t>
      </w:r>
      <w:r>
        <w:rPr>
          <w:spacing w:val="-3"/>
          <w:sz w:val="22"/>
        </w:rPr>
        <w:t> </w:t>
      </w:r>
      <w:r>
        <w:rPr>
          <w:sz w:val="22"/>
        </w:rPr>
        <w:t>che</w:t>
      </w:r>
      <w:r>
        <w:rPr>
          <w:spacing w:val="-3"/>
          <w:sz w:val="22"/>
        </w:rPr>
        <w:t> </w:t>
      </w:r>
      <w:r>
        <w:rPr>
          <w:sz w:val="22"/>
        </w:rPr>
        <w:t>ha</w:t>
      </w:r>
      <w:r>
        <w:rPr>
          <w:spacing w:val="-3"/>
          <w:sz w:val="22"/>
        </w:rPr>
        <w:t> </w:t>
      </w:r>
      <w:r>
        <w:rPr>
          <w:sz w:val="22"/>
        </w:rPr>
        <w:t>ricevuto</w:t>
      </w:r>
      <w:r>
        <w:rPr>
          <w:spacing w:val="-3"/>
          <w:sz w:val="22"/>
        </w:rPr>
        <w:t> </w:t>
      </w:r>
      <w:r>
        <w:rPr>
          <w:sz w:val="22"/>
        </w:rPr>
        <w:t>l'atto</w:t>
      </w:r>
      <w:r>
        <w:rPr>
          <w:spacing w:val="-3"/>
          <w:sz w:val="22"/>
        </w:rPr>
        <w:t> </w:t>
      </w:r>
      <w:r>
        <w:rPr>
          <w:sz w:val="22"/>
        </w:rPr>
        <w:t>o</w:t>
      </w:r>
      <w:r>
        <w:rPr>
          <w:spacing w:val="-3"/>
          <w:sz w:val="22"/>
        </w:rPr>
        <w:t> </w:t>
      </w:r>
      <w:r>
        <w:rPr>
          <w:sz w:val="22"/>
        </w:rPr>
        <w:t>autenticato</w:t>
      </w:r>
      <w:r>
        <w:rPr>
          <w:spacing w:val="-3"/>
          <w:sz w:val="22"/>
        </w:rPr>
        <w:t> </w:t>
      </w:r>
      <w:r>
        <w:rPr>
          <w:sz w:val="22"/>
        </w:rPr>
        <w:t>le</w:t>
      </w:r>
      <w:r>
        <w:rPr>
          <w:spacing w:val="-3"/>
          <w:sz w:val="22"/>
        </w:rPr>
        <w:t> </w:t>
      </w:r>
      <w:r>
        <w:rPr>
          <w:sz w:val="22"/>
        </w:rPr>
        <w:t>firme</w:t>
      </w:r>
      <w:r>
        <w:rPr>
          <w:spacing w:val="-3"/>
          <w:sz w:val="22"/>
        </w:rPr>
        <w:t> </w:t>
      </w:r>
      <w:r>
        <w:rPr>
          <w:sz w:val="22"/>
        </w:rPr>
        <w:t>o l'autorità giudiziaria che ha pronunziato la sentenza;</w:t>
      </w:r>
    </w:p>
    <w:p>
      <w:pPr>
        <w:pStyle w:val="ListParagraph"/>
        <w:numPr>
          <w:ilvl w:val="0"/>
          <w:numId w:val="28"/>
        </w:numPr>
        <w:tabs>
          <w:tab w:pos="499" w:val="left" w:leader="none"/>
          <w:tab w:pos="501" w:val="left" w:leader="none"/>
        </w:tabs>
        <w:spacing w:line="271" w:lineRule="auto" w:before="2" w:after="0"/>
        <w:ind w:left="501" w:right="411" w:hanging="360"/>
        <w:jc w:val="left"/>
        <w:rPr>
          <w:sz w:val="22"/>
        </w:rPr>
      </w:pPr>
      <w:r>
        <w:rPr>
          <w:sz w:val="22"/>
        </w:rPr>
        <w:t>la</w:t>
      </w:r>
      <w:r>
        <w:rPr>
          <w:spacing w:val="-2"/>
          <w:sz w:val="22"/>
        </w:rPr>
        <w:t> </w:t>
      </w:r>
      <w:r>
        <w:rPr>
          <w:sz w:val="22"/>
        </w:rPr>
        <w:t>natura</w:t>
      </w:r>
      <w:r>
        <w:rPr>
          <w:spacing w:val="-2"/>
          <w:sz w:val="22"/>
        </w:rPr>
        <w:t> </w:t>
      </w:r>
      <w:r>
        <w:rPr>
          <w:sz w:val="22"/>
        </w:rPr>
        <w:t>e</w:t>
      </w:r>
      <w:r>
        <w:rPr>
          <w:spacing w:val="-2"/>
          <w:sz w:val="22"/>
        </w:rPr>
        <w:t> </w:t>
      </w:r>
      <w:r>
        <w:rPr>
          <w:sz w:val="22"/>
        </w:rPr>
        <w:t>la</w:t>
      </w:r>
      <w:r>
        <w:rPr>
          <w:spacing w:val="-2"/>
          <w:sz w:val="22"/>
        </w:rPr>
        <w:t> </w:t>
      </w:r>
      <w:r>
        <w:rPr>
          <w:sz w:val="22"/>
        </w:rPr>
        <w:t>situazione</w:t>
      </w:r>
      <w:r>
        <w:rPr>
          <w:spacing w:val="-2"/>
          <w:sz w:val="22"/>
        </w:rPr>
        <w:t> </w:t>
      </w:r>
      <w:r>
        <w:rPr>
          <w:sz w:val="22"/>
        </w:rPr>
        <w:t>dei</w:t>
      </w:r>
      <w:r>
        <w:rPr>
          <w:spacing w:val="-2"/>
          <w:sz w:val="22"/>
        </w:rPr>
        <w:t> </w:t>
      </w:r>
      <w:r>
        <w:rPr>
          <w:sz w:val="22"/>
        </w:rPr>
        <w:t>beni</w:t>
      </w:r>
      <w:r>
        <w:rPr>
          <w:spacing w:val="-2"/>
          <w:sz w:val="22"/>
        </w:rPr>
        <w:t> </w:t>
      </w:r>
      <w:r>
        <w:rPr>
          <w:sz w:val="22"/>
        </w:rPr>
        <w:t>a</w:t>
      </w:r>
      <w:r>
        <w:rPr>
          <w:spacing w:val="-2"/>
          <w:sz w:val="22"/>
        </w:rPr>
        <w:t> </w:t>
      </w:r>
      <w:r>
        <w:rPr>
          <w:sz w:val="22"/>
        </w:rPr>
        <w:t>cui</w:t>
      </w:r>
      <w:r>
        <w:rPr>
          <w:spacing w:val="-2"/>
          <w:sz w:val="22"/>
        </w:rPr>
        <w:t> </w:t>
      </w:r>
      <w:r>
        <w:rPr>
          <w:sz w:val="22"/>
        </w:rPr>
        <w:t>si</w:t>
      </w:r>
      <w:r>
        <w:rPr>
          <w:spacing w:val="-2"/>
          <w:sz w:val="22"/>
        </w:rPr>
        <w:t> </w:t>
      </w:r>
      <w:r>
        <w:rPr>
          <w:sz w:val="22"/>
        </w:rPr>
        <w:t>riferisce</w:t>
      </w:r>
      <w:r>
        <w:rPr>
          <w:spacing w:val="-2"/>
          <w:sz w:val="22"/>
        </w:rPr>
        <w:t> </w:t>
      </w:r>
      <w:r>
        <w:rPr>
          <w:sz w:val="22"/>
        </w:rPr>
        <w:t>il</w:t>
      </w:r>
      <w:r>
        <w:rPr>
          <w:spacing w:val="-2"/>
          <w:sz w:val="22"/>
        </w:rPr>
        <w:t> </w:t>
      </w:r>
      <w:r>
        <w:rPr>
          <w:sz w:val="22"/>
        </w:rPr>
        <w:t>titolo,</w:t>
      </w:r>
      <w:r>
        <w:rPr>
          <w:spacing w:val="-3"/>
          <w:sz w:val="22"/>
        </w:rPr>
        <w:t> </w:t>
      </w:r>
      <w:r>
        <w:rPr>
          <w:sz w:val="22"/>
        </w:rPr>
        <w:t>con</w:t>
      </w:r>
      <w:r>
        <w:rPr>
          <w:spacing w:val="-2"/>
          <w:sz w:val="22"/>
        </w:rPr>
        <w:t> </w:t>
      </w:r>
      <w:r>
        <w:rPr>
          <w:sz w:val="22"/>
        </w:rPr>
        <w:t>le</w:t>
      </w:r>
      <w:r>
        <w:rPr>
          <w:spacing w:val="-2"/>
          <w:sz w:val="22"/>
        </w:rPr>
        <w:t> </w:t>
      </w:r>
      <w:r>
        <w:rPr>
          <w:sz w:val="22"/>
        </w:rPr>
        <w:t>indicazioni</w:t>
      </w:r>
      <w:r>
        <w:rPr>
          <w:spacing w:val="-2"/>
          <w:sz w:val="22"/>
        </w:rPr>
        <w:t> </w:t>
      </w:r>
      <w:r>
        <w:rPr>
          <w:sz w:val="22"/>
        </w:rPr>
        <w:t>richieste</w:t>
      </w:r>
      <w:r>
        <w:rPr>
          <w:spacing w:val="-2"/>
          <w:sz w:val="22"/>
        </w:rPr>
        <w:t> </w:t>
      </w:r>
      <w:r>
        <w:rPr>
          <w:sz w:val="22"/>
        </w:rPr>
        <w:t>dall’art. 2826, nonché, nel caso previsto dall'articolo 2645-bis, comma 4, la superficie e la quota espressa in millesimi di cui a quest'ultima disposizione.</w:t>
      </w:r>
    </w:p>
    <w:p>
      <w:pPr>
        <w:pStyle w:val="BodyText"/>
        <w:spacing w:line="271" w:lineRule="auto" w:before="2"/>
        <w:ind w:firstLine="122"/>
      </w:pPr>
      <w:r>
        <w:rPr/>
        <w:t>Se</w:t>
      </w:r>
      <w:r>
        <w:rPr>
          <w:spacing w:val="-2"/>
        </w:rPr>
        <w:t> </w:t>
      </w:r>
      <w:r>
        <w:rPr/>
        <w:t>l'acquisto,</w:t>
      </w:r>
      <w:r>
        <w:rPr>
          <w:spacing w:val="-3"/>
        </w:rPr>
        <w:t> </w:t>
      </w:r>
      <w:r>
        <w:rPr/>
        <w:t>la</w:t>
      </w:r>
      <w:r>
        <w:rPr>
          <w:spacing w:val="-2"/>
        </w:rPr>
        <w:t> </w:t>
      </w:r>
      <w:r>
        <w:rPr/>
        <w:t>rinunzia</w:t>
      </w:r>
      <w:r>
        <w:rPr>
          <w:spacing w:val="-2"/>
        </w:rPr>
        <w:t> </w:t>
      </w:r>
      <w:r>
        <w:rPr/>
        <w:t>o</w:t>
      </w:r>
      <w:r>
        <w:rPr>
          <w:spacing w:val="-2"/>
        </w:rPr>
        <w:t> </w:t>
      </w:r>
      <w:r>
        <w:rPr/>
        <w:t>la</w:t>
      </w:r>
      <w:r>
        <w:rPr>
          <w:spacing w:val="-2"/>
        </w:rPr>
        <w:t> </w:t>
      </w:r>
      <w:r>
        <w:rPr/>
        <w:t>modificazione</w:t>
      </w:r>
      <w:r>
        <w:rPr>
          <w:spacing w:val="-2"/>
        </w:rPr>
        <w:t> </w:t>
      </w:r>
      <w:r>
        <w:rPr/>
        <w:t>del</w:t>
      </w:r>
      <w:r>
        <w:rPr>
          <w:spacing w:val="-2"/>
        </w:rPr>
        <w:t> </w:t>
      </w:r>
      <w:r>
        <w:rPr/>
        <w:t>diritto</w:t>
      </w:r>
      <w:r>
        <w:rPr>
          <w:spacing w:val="-2"/>
        </w:rPr>
        <w:t> </w:t>
      </w:r>
      <w:r>
        <w:rPr/>
        <w:t>sono</w:t>
      </w:r>
      <w:r>
        <w:rPr>
          <w:spacing w:val="-2"/>
        </w:rPr>
        <w:t> </w:t>
      </w:r>
      <w:r>
        <w:rPr/>
        <w:t>sottoposti</w:t>
      </w:r>
      <w:r>
        <w:rPr>
          <w:spacing w:val="-2"/>
        </w:rPr>
        <w:t> </w:t>
      </w:r>
      <w:r>
        <w:rPr/>
        <w:t>a</w:t>
      </w:r>
      <w:r>
        <w:rPr>
          <w:spacing w:val="-2"/>
        </w:rPr>
        <w:t> </w:t>
      </w:r>
      <w:r>
        <w:rPr/>
        <w:t>termine</w:t>
      </w:r>
      <w:r>
        <w:rPr>
          <w:spacing w:val="-2"/>
        </w:rPr>
        <w:t> </w:t>
      </w:r>
      <w:r>
        <w:rPr/>
        <w:t>o</w:t>
      </w:r>
      <w:r>
        <w:rPr>
          <w:spacing w:val="-2"/>
        </w:rPr>
        <w:t> </w:t>
      </w:r>
      <w:r>
        <w:rPr/>
        <w:t>a</w:t>
      </w:r>
      <w:r>
        <w:rPr>
          <w:spacing w:val="-2"/>
        </w:rPr>
        <w:t> </w:t>
      </w:r>
      <w:r>
        <w:rPr/>
        <w:t>condizione,</w:t>
      </w:r>
      <w:r>
        <w:rPr>
          <w:spacing w:val="-3"/>
        </w:rPr>
        <w:t> </w:t>
      </w:r>
      <w:r>
        <w:rPr/>
        <w:t>se ne deve fare menzione nella nota di trascrizione.</w:t>
      </w:r>
      <w:r>
        <w:rPr>
          <w:spacing w:val="-1"/>
        </w:rPr>
        <w:t> </w:t>
      </w:r>
      <w:r>
        <w:rPr/>
        <w:t>Tale menzione non è necessaria se, al momento in</w:t>
      </w:r>
      <w:r>
        <w:rPr>
          <w:spacing w:val="-2"/>
        </w:rPr>
        <w:t> </w:t>
      </w:r>
      <w:r>
        <w:rPr/>
        <w:t>cui</w:t>
      </w:r>
      <w:r>
        <w:rPr>
          <w:spacing w:val="-2"/>
        </w:rPr>
        <w:t> </w:t>
      </w:r>
      <w:r>
        <w:rPr/>
        <w:t>l'atto</w:t>
      </w:r>
      <w:r>
        <w:rPr>
          <w:spacing w:val="-2"/>
        </w:rPr>
        <w:t> </w:t>
      </w:r>
      <w:r>
        <w:rPr/>
        <w:t>si</w:t>
      </w:r>
      <w:r>
        <w:rPr>
          <w:spacing w:val="-2"/>
        </w:rPr>
        <w:t> </w:t>
      </w:r>
      <w:r>
        <w:rPr/>
        <w:t>trascrive,</w:t>
      </w:r>
      <w:r>
        <w:rPr>
          <w:spacing w:val="-3"/>
        </w:rPr>
        <w:t> </w:t>
      </w:r>
      <w:r>
        <w:rPr/>
        <w:t>la</w:t>
      </w:r>
      <w:r>
        <w:rPr>
          <w:spacing w:val="-2"/>
        </w:rPr>
        <w:t> </w:t>
      </w:r>
      <w:r>
        <w:rPr/>
        <w:t>condizione</w:t>
      </w:r>
      <w:r>
        <w:rPr>
          <w:spacing w:val="-2"/>
        </w:rPr>
        <w:t> </w:t>
      </w:r>
      <w:r>
        <w:rPr/>
        <w:t>sospensiva</w:t>
      </w:r>
      <w:r>
        <w:rPr>
          <w:spacing w:val="-2"/>
        </w:rPr>
        <w:t> </w:t>
      </w:r>
      <w:r>
        <w:rPr/>
        <w:t>si</w:t>
      </w:r>
      <w:r>
        <w:rPr>
          <w:spacing w:val="-2"/>
        </w:rPr>
        <w:t> </w:t>
      </w:r>
      <w:r>
        <w:rPr/>
        <w:t>è</w:t>
      </w:r>
      <w:r>
        <w:rPr>
          <w:spacing w:val="-2"/>
        </w:rPr>
        <w:t> </w:t>
      </w:r>
      <w:r>
        <w:rPr/>
        <w:t>verificata</w:t>
      </w:r>
      <w:r>
        <w:rPr>
          <w:spacing w:val="-2"/>
        </w:rPr>
        <w:t> </w:t>
      </w:r>
      <w:r>
        <w:rPr/>
        <w:t>o</w:t>
      </w:r>
      <w:r>
        <w:rPr>
          <w:spacing w:val="-2"/>
        </w:rPr>
        <w:t> </w:t>
      </w:r>
      <w:r>
        <w:rPr/>
        <w:t>la</w:t>
      </w:r>
      <w:r>
        <w:rPr>
          <w:spacing w:val="-2"/>
        </w:rPr>
        <w:t> </w:t>
      </w:r>
      <w:r>
        <w:rPr/>
        <w:t>condizione</w:t>
      </w:r>
      <w:r>
        <w:rPr>
          <w:spacing w:val="-2"/>
        </w:rPr>
        <w:t> </w:t>
      </w:r>
      <w:r>
        <w:rPr/>
        <w:t>risolutiva</w:t>
      </w:r>
      <w:r>
        <w:rPr>
          <w:spacing w:val="-2"/>
        </w:rPr>
        <w:t> </w:t>
      </w:r>
      <w:r>
        <w:rPr/>
        <w:t>è</w:t>
      </w:r>
      <w:r>
        <w:rPr>
          <w:spacing w:val="-2"/>
        </w:rPr>
        <w:t> </w:t>
      </w:r>
      <w:r>
        <w:rPr/>
        <w:t>mancata ovvero il termine iniziale è scaduto”.</w:t>
      </w:r>
    </w:p>
    <w:p>
      <w:pPr>
        <w:pStyle w:val="BodyText"/>
        <w:spacing w:before="36"/>
        <w:ind w:left="0"/>
      </w:pPr>
    </w:p>
    <w:p>
      <w:pPr>
        <w:spacing w:before="0"/>
        <w:ind w:left="141" w:right="0" w:firstLine="0"/>
        <w:jc w:val="left"/>
        <w:rPr>
          <w:rFonts w:ascii="Arial"/>
          <w:i/>
          <w:sz w:val="22"/>
        </w:rPr>
      </w:pPr>
      <w:r>
        <w:rPr>
          <w:rFonts w:ascii="Arial"/>
          <w:b/>
          <w:sz w:val="22"/>
        </w:rPr>
        <w:t>Art.</w:t>
      </w:r>
      <w:r>
        <w:rPr>
          <w:rFonts w:ascii="Arial"/>
          <w:b/>
          <w:spacing w:val="-5"/>
          <w:sz w:val="22"/>
        </w:rPr>
        <w:t> </w:t>
      </w:r>
      <w:r>
        <w:rPr>
          <w:rFonts w:ascii="Arial"/>
          <w:b/>
          <w:sz w:val="22"/>
        </w:rPr>
        <w:t>2660</w:t>
      </w:r>
      <w:r>
        <w:rPr>
          <w:sz w:val="22"/>
        </w:rPr>
        <w:t>:</w:t>
      </w:r>
      <w:r>
        <w:rPr>
          <w:spacing w:val="-3"/>
          <w:sz w:val="22"/>
        </w:rPr>
        <w:t> </w:t>
      </w:r>
      <w:r>
        <w:rPr>
          <w:rFonts w:ascii="Arial"/>
          <w:i/>
          <w:sz w:val="22"/>
        </w:rPr>
        <w:t>Trascrizione</w:t>
      </w:r>
      <w:r>
        <w:rPr>
          <w:rFonts w:ascii="Arial"/>
          <w:i/>
          <w:spacing w:val="-3"/>
          <w:sz w:val="22"/>
        </w:rPr>
        <w:t> </w:t>
      </w:r>
      <w:r>
        <w:rPr>
          <w:rFonts w:ascii="Arial"/>
          <w:i/>
          <w:sz w:val="22"/>
        </w:rPr>
        <w:t>degli</w:t>
      </w:r>
      <w:r>
        <w:rPr>
          <w:rFonts w:ascii="Arial"/>
          <w:i/>
          <w:spacing w:val="-3"/>
          <w:sz w:val="22"/>
        </w:rPr>
        <w:t> </w:t>
      </w:r>
      <w:r>
        <w:rPr>
          <w:rFonts w:ascii="Arial"/>
          <w:i/>
          <w:sz w:val="22"/>
        </w:rPr>
        <w:t>acquisti</w:t>
      </w:r>
      <w:r>
        <w:rPr>
          <w:rFonts w:ascii="Arial"/>
          <w:i/>
          <w:spacing w:val="-4"/>
          <w:sz w:val="22"/>
        </w:rPr>
        <w:t> </w:t>
      </w:r>
      <w:r>
        <w:rPr>
          <w:rFonts w:ascii="Arial"/>
          <w:i/>
          <w:sz w:val="22"/>
        </w:rPr>
        <w:t>a</w:t>
      </w:r>
      <w:r>
        <w:rPr>
          <w:rFonts w:ascii="Arial"/>
          <w:i/>
          <w:spacing w:val="-3"/>
          <w:sz w:val="22"/>
        </w:rPr>
        <w:t> </w:t>
      </w:r>
      <w:r>
        <w:rPr>
          <w:rFonts w:ascii="Arial"/>
          <w:i/>
          <w:sz w:val="22"/>
        </w:rPr>
        <w:t>causa</w:t>
      </w:r>
      <w:r>
        <w:rPr>
          <w:rFonts w:ascii="Arial"/>
          <w:i/>
          <w:spacing w:val="-3"/>
          <w:sz w:val="22"/>
        </w:rPr>
        <w:t> </w:t>
      </w:r>
      <w:r>
        <w:rPr>
          <w:rFonts w:ascii="Arial"/>
          <w:i/>
          <w:sz w:val="22"/>
        </w:rPr>
        <w:t>di</w:t>
      </w:r>
      <w:r>
        <w:rPr>
          <w:rFonts w:ascii="Arial"/>
          <w:i/>
          <w:spacing w:val="-3"/>
          <w:sz w:val="22"/>
        </w:rPr>
        <w:t> </w:t>
      </w:r>
      <w:r>
        <w:rPr>
          <w:rFonts w:ascii="Arial"/>
          <w:i/>
          <w:spacing w:val="-2"/>
          <w:sz w:val="22"/>
        </w:rPr>
        <w:t>morte</w:t>
      </w:r>
    </w:p>
    <w:p>
      <w:pPr>
        <w:pStyle w:val="BodyText"/>
        <w:spacing w:line="271" w:lineRule="auto"/>
        <w:ind w:right="123"/>
      </w:pPr>
      <w:r>
        <w:rPr/>
        <w:t>“Chi</w:t>
      </w:r>
      <w:r>
        <w:rPr>
          <w:spacing w:val="-3"/>
        </w:rPr>
        <w:t> </w:t>
      </w:r>
      <w:r>
        <w:rPr/>
        <w:t>domanda</w:t>
      </w:r>
      <w:r>
        <w:rPr>
          <w:spacing w:val="-3"/>
        </w:rPr>
        <w:t> </w:t>
      </w:r>
      <w:r>
        <w:rPr/>
        <w:t>la</w:t>
      </w:r>
      <w:r>
        <w:rPr>
          <w:spacing w:val="-3"/>
        </w:rPr>
        <w:t> </w:t>
      </w:r>
      <w:r>
        <w:rPr/>
        <w:t>trascrizione</w:t>
      </w:r>
      <w:r>
        <w:rPr>
          <w:spacing w:val="-3"/>
        </w:rPr>
        <w:t> </w:t>
      </w:r>
      <w:r>
        <w:rPr/>
        <w:t>di</w:t>
      </w:r>
      <w:r>
        <w:rPr>
          <w:spacing w:val="-3"/>
        </w:rPr>
        <w:t> </w:t>
      </w:r>
      <w:r>
        <w:rPr/>
        <w:t>un</w:t>
      </w:r>
      <w:r>
        <w:rPr>
          <w:spacing w:val="-3"/>
        </w:rPr>
        <w:t> </w:t>
      </w:r>
      <w:r>
        <w:rPr/>
        <w:t>acquisto</w:t>
      </w:r>
      <w:r>
        <w:rPr>
          <w:spacing w:val="-3"/>
        </w:rPr>
        <w:t> </w:t>
      </w:r>
      <w:r>
        <w:rPr/>
        <w:t>a</w:t>
      </w:r>
      <w:r>
        <w:rPr>
          <w:spacing w:val="-3"/>
        </w:rPr>
        <w:t> </w:t>
      </w:r>
      <w:r>
        <w:rPr/>
        <w:t>causa</w:t>
      </w:r>
      <w:r>
        <w:rPr>
          <w:spacing w:val="-3"/>
        </w:rPr>
        <w:t> </w:t>
      </w:r>
      <w:r>
        <w:rPr/>
        <w:t>di</w:t>
      </w:r>
      <w:r>
        <w:rPr>
          <w:spacing w:val="-3"/>
        </w:rPr>
        <w:t> </w:t>
      </w:r>
      <w:r>
        <w:rPr/>
        <w:t>morte,</w:t>
      </w:r>
      <w:r>
        <w:rPr>
          <w:spacing w:val="-3"/>
        </w:rPr>
        <w:t> </w:t>
      </w:r>
      <w:r>
        <w:rPr/>
        <w:t>deve</w:t>
      </w:r>
      <w:r>
        <w:rPr>
          <w:spacing w:val="-3"/>
        </w:rPr>
        <w:t> </w:t>
      </w:r>
      <w:r>
        <w:rPr/>
        <w:t>presentare,</w:t>
      </w:r>
      <w:r>
        <w:rPr>
          <w:spacing w:val="-3"/>
        </w:rPr>
        <w:t> </w:t>
      </w:r>
      <w:r>
        <w:rPr/>
        <w:t>oltre</w:t>
      </w:r>
      <w:r>
        <w:rPr>
          <w:spacing w:val="-3"/>
        </w:rPr>
        <w:t> </w:t>
      </w:r>
      <w:r>
        <w:rPr/>
        <w:t>l'atto</w:t>
      </w:r>
      <w:r>
        <w:rPr>
          <w:spacing w:val="-3"/>
        </w:rPr>
        <w:t> </w:t>
      </w:r>
      <w:r>
        <w:rPr/>
        <w:t>indicato dall’art. 2648, il certificato di morte dell'autore della successione e una copia o un estratto autentico del testamento, se l'acquisto segue in base a esso.</w:t>
      </w:r>
    </w:p>
    <w:p>
      <w:pPr>
        <w:pStyle w:val="BodyText"/>
        <w:spacing w:before="2"/>
        <w:ind w:left="264"/>
      </w:pPr>
      <w:r>
        <w:rPr/>
        <w:t>Deve</w:t>
      </w:r>
      <w:r>
        <w:rPr>
          <w:spacing w:val="-3"/>
        </w:rPr>
        <w:t> </w:t>
      </w:r>
      <w:r>
        <w:rPr/>
        <w:t>anche</w:t>
      </w:r>
      <w:r>
        <w:rPr>
          <w:spacing w:val="-1"/>
        </w:rPr>
        <w:t> </w:t>
      </w:r>
      <w:r>
        <w:rPr/>
        <w:t>presentare</w:t>
      </w:r>
      <w:r>
        <w:rPr>
          <w:spacing w:val="-1"/>
        </w:rPr>
        <w:t> </w:t>
      </w:r>
      <w:r>
        <w:rPr/>
        <w:t>una nota</w:t>
      </w:r>
      <w:r>
        <w:rPr>
          <w:spacing w:val="-1"/>
        </w:rPr>
        <w:t> </w:t>
      </w:r>
      <w:r>
        <w:rPr/>
        <w:t>in</w:t>
      </w:r>
      <w:r>
        <w:rPr>
          <w:spacing w:val="-1"/>
        </w:rPr>
        <w:t> </w:t>
      </w:r>
      <w:r>
        <w:rPr/>
        <w:t>doppio</w:t>
      </w:r>
      <w:r>
        <w:rPr>
          <w:spacing w:val="-1"/>
        </w:rPr>
        <w:t> </w:t>
      </w:r>
      <w:r>
        <w:rPr/>
        <w:t>originale con</w:t>
      </w:r>
      <w:r>
        <w:rPr>
          <w:spacing w:val="-1"/>
        </w:rPr>
        <w:t> </w:t>
      </w:r>
      <w:r>
        <w:rPr/>
        <w:t>le</w:t>
      </w:r>
      <w:r>
        <w:rPr>
          <w:spacing w:val="-1"/>
        </w:rPr>
        <w:t> </w:t>
      </w:r>
      <w:r>
        <w:rPr/>
        <w:t>seguenti </w:t>
      </w:r>
      <w:r>
        <w:rPr>
          <w:spacing w:val="-2"/>
        </w:rPr>
        <w:t>indicazioni:</w:t>
      </w:r>
    </w:p>
    <w:p>
      <w:pPr>
        <w:pStyle w:val="ListParagraph"/>
        <w:numPr>
          <w:ilvl w:val="0"/>
          <w:numId w:val="29"/>
        </w:numPr>
        <w:tabs>
          <w:tab w:pos="499" w:val="left" w:leader="none"/>
        </w:tabs>
        <w:spacing w:line="240" w:lineRule="auto" w:before="33" w:after="0"/>
        <w:ind w:left="499" w:right="0" w:hanging="358"/>
        <w:jc w:val="left"/>
        <w:rPr>
          <w:sz w:val="22"/>
        </w:rPr>
      </w:pPr>
      <w:r>
        <w:rPr>
          <w:sz w:val="22"/>
        </w:rPr>
        <w:t>il</w:t>
      </w:r>
      <w:r>
        <w:rPr>
          <w:spacing w:val="-1"/>
          <w:sz w:val="22"/>
        </w:rPr>
        <w:t> </w:t>
      </w:r>
      <w:r>
        <w:rPr>
          <w:sz w:val="22"/>
        </w:rPr>
        <w:t>cognome e</w:t>
      </w:r>
      <w:r>
        <w:rPr>
          <w:spacing w:val="-1"/>
          <w:sz w:val="22"/>
        </w:rPr>
        <w:t> </w:t>
      </w:r>
      <w:r>
        <w:rPr>
          <w:sz w:val="22"/>
        </w:rPr>
        <w:t>il nome,</w:t>
      </w:r>
      <w:r>
        <w:rPr>
          <w:spacing w:val="-2"/>
          <w:sz w:val="22"/>
        </w:rPr>
        <w:t> </w:t>
      </w:r>
      <w:r>
        <w:rPr>
          <w:sz w:val="22"/>
        </w:rPr>
        <w:t>il luogo e</w:t>
      </w:r>
      <w:r>
        <w:rPr>
          <w:spacing w:val="-1"/>
          <w:sz w:val="22"/>
        </w:rPr>
        <w:t> </w:t>
      </w:r>
      <w:r>
        <w:rPr>
          <w:sz w:val="22"/>
        </w:rPr>
        <w:t>la data</w:t>
      </w:r>
      <w:r>
        <w:rPr>
          <w:spacing w:val="-1"/>
          <w:sz w:val="22"/>
        </w:rPr>
        <w:t> </w:t>
      </w:r>
      <w:r>
        <w:rPr>
          <w:sz w:val="22"/>
        </w:rPr>
        <w:t>di nascita dell'erede</w:t>
      </w:r>
      <w:r>
        <w:rPr>
          <w:spacing w:val="-1"/>
          <w:sz w:val="22"/>
        </w:rPr>
        <w:t> </w:t>
      </w:r>
      <w:r>
        <w:rPr>
          <w:sz w:val="22"/>
        </w:rPr>
        <w:t>o legatario</w:t>
      </w:r>
      <w:r>
        <w:rPr>
          <w:spacing w:val="-1"/>
          <w:sz w:val="22"/>
        </w:rPr>
        <w:t> </w:t>
      </w:r>
      <w:r>
        <w:rPr>
          <w:sz w:val="22"/>
        </w:rPr>
        <w:t>e del </w:t>
      </w:r>
      <w:r>
        <w:rPr>
          <w:spacing w:val="-2"/>
          <w:sz w:val="22"/>
        </w:rPr>
        <w:t>defunto;</w:t>
      </w:r>
    </w:p>
    <w:p>
      <w:pPr>
        <w:pStyle w:val="ListParagraph"/>
        <w:numPr>
          <w:ilvl w:val="0"/>
          <w:numId w:val="29"/>
        </w:numPr>
        <w:tabs>
          <w:tab w:pos="499" w:val="left" w:leader="none"/>
        </w:tabs>
        <w:spacing w:line="240" w:lineRule="auto" w:before="34" w:after="0"/>
        <w:ind w:left="499" w:right="0" w:hanging="358"/>
        <w:jc w:val="left"/>
        <w:rPr>
          <w:sz w:val="22"/>
        </w:rPr>
      </w:pPr>
      <w:r>
        <w:rPr>
          <w:sz w:val="22"/>
        </w:rPr>
        <w:t>la data di </w:t>
      </w:r>
      <w:r>
        <w:rPr>
          <w:spacing w:val="-2"/>
          <w:sz w:val="22"/>
        </w:rPr>
        <w:t>morte;</w:t>
      </w:r>
    </w:p>
    <w:p>
      <w:pPr>
        <w:pStyle w:val="ListParagraph"/>
        <w:numPr>
          <w:ilvl w:val="0"/>
          <w:numId w:val="29"/>
        </w:numPr>
        <w:tabs>
          <w:tab w:pos="499" w:val="left" w:leader="none"/>
          <w:tab w:pos="501" w:val="left" w:leader="none"/>
        </w:tabs>
        <w:spacing w:line="271" w:lineRule="auto" w:before="34" w:after="0"/>
        <w:ind w:left="501" w:right="245" w:hanging="360"/>
        <w:jc w:val="left"/>
        <w:rPr>
          <w:sz w:val="22"/>
        </w:rPr>
      </w:pPr>
      <w:r>
        <w:rPr>
          <w:sz w:val="22"/>
        </w:rPr>
        <w:t>se</w:t>
      </w:r>
      <w:r>
        <w:rPr>
          <w:spacing w:val="-2"/>
          <w:sz w:val="22"/>
        </w:rPr>
        <w:t> </w:t>
      </w:r>
      <w:r>
        <w:rPr>
          <w:sz w:val="22"/>
        </w:rPr>
        <w:t>la</w:t>
      </w:r>
      <w:r>
        <w:rPr>
          <w:spacing w:val="-2"/>
          <w:sz w:val="22"/>
        </w:rPr>
        <w:t> </w:t>
      </w:r>
      <w:r>
        <w:rPr>
          <w:sz w:val="22"/>
        </w:rPr>
        <w:t>successione</w:t>
      </w:r>
      <w:r>
        <w:rPr>
          <w:spacing w:val="-2"/>
          <w:sz w:val="22"/>
        </w:rPr>
        <w:t> </w:t>
      </w:r>
      <w:r>
        <w:rPr>
          <w:sz w:val="22"/>
        </w:rPr>
        <w:t>è</w:t>
      </w:r>
      <w:r>
        <w:rPr>
          <w:spacing w:val="-2"/>
          <w:sz w:val="22"/>
        </w:rPr>
        <w:t> </w:t>
      </w:r>
      <w:r>
        <w:rPr>
          <w:sz w:val="22"/>
        </w:rPr>
        <w:t>devoluta</w:t>
      </w:r>
      <w:r>
        <w:rPr>
          <w:spacing w:val="-2"/>
          <w:sz w:val="22"/>
        </w:rPr>
        <w:t> </w:t>
      </w:r>
      <w:r>
        <w:rPr>
          <w:sz w:val="22"/>
        </w:rPr>
        <w:t>per</w:t>
      </w:r>
      <w:r>
        <w:rPr>
          <w:spacing w:val="-2"/>
          <w:sz w:val="22"/>
        </w:rPr>
        <w:t> </w:t>
      </w:r>
      <w:r>
        <w:rPr>
          <w:sz w:val="22"/>
        </w:rPr>
        <w:t>legge,</w:t>
      </w:r>
      <w:r>
        <w:rPr>
          <w:spacing w:val="-3"/>
          <w:sz w:val="22"/>
        </w:rPr>
        <w:t> </w:t>
      </w:r>
      <w:r>
        <w:rPr>
          <w:sz w:val="22"/>
        </w:rPr>
        <w:t>il</w:t>
      </w:r>
      <w:r>
        <w:rPr>
          <w:spacing w:val="-2"/>
          <w:sz w:val="22"/>
        </w:rPr>
        <w:t> </w:t>
      </w:r>
      <w:r>
        <w:rPr>
          <w:sz w:val="22"/>
        </w:rPr>
        <w:t>vincolo</w:t>
      </w:r>
      <w:r>
        <w:rPr>
          <w:spacing w:val="-2"/>
          <w:sz w:val="22"/>
        </w:rPr>
        <w:t> </w:t>
      </w:r>
      <w:r>
        <w:rPr>
          <w:sz w:val="22"/>
        </w:rPr>
        <w:t>che</w:t>
      </w:r>
      <w:r>
        <w:rPr>
          <w:spacing w:val="-2"/>
          <w:sz w:val="22"/>
        </w:rPr>
        <w:t> </w:t>
      </w:r>
      <w:r>
        <w:rPr>
          <w:sz w:val="22"/>
        </w:rPr>
        <w:t>univa</w:t>
      </w:r>
      <w:r>
        <w:rPr>
          <w:spacing w:val="-2"/>
          <w:sz w:val="22"/>
        </w:rPr>
        <w:t> </w:t>
      </w:r>
      <w:r>
        <w:rPr>
          <w:sz w:val="22"/>
        </w:rPr>
        <w:t>all'autore</w:t>
      </w:r>
      <w:r>
        <w:rPr>
          <w:spacing w:val="-2"/>
          <w:sz w:val="22"/>
        </w:rPr>
        <w:t> </w:t>
      </w:r>
      <w:r>
        <w:rPr>
          <w:sz w:val="22"/>
        </w:rPr>
        <w:t>il</w:t>
      </w:r>
      <w:r>
        <w:rPr>
          <w:spacing w:val="-2"/>
          <w:sz w:val="22"/>
        </w:rPr>
        <w:t> </w:t>
      </w:r>
      <w:r>
        <w:rPr>
          <w:sz w:val="22"/>
        </w:rPr>
        <w:t>chiamato</w:t>
      </w:r>
      <w:r>
        <w:rPr>
          <w:spacing w:val="-2"/>
          <w:sz w:val="22"/>
        </w:rPr>
        <w:t> </w:t>
      </w:r>
      <w:r>
        <w:rPr>
          <w:sz w:val="22"/>
        </w:rPr>
        <w:t>e</w:t>
      </w:r>
      <w:r>
        <w:rPr>
          <w:spacing w:val="-2"/>
          <w:sz w:val="22"/>
        </w:rPr>
        <w:t> </w:t>
      </w:r>
      <w:r>
        <w:rPr>
          <w:sz w:val="22"/>
        </w:rPr>
        <w:t>la</w:t>
      </w:r>
      <w:r>
        <w:rPr>
          <w:spacing w:val="-2"/>
          <w:sz w:val="22"/>
        </w:rPr>
        <w:t> </w:t>
      </w:r>
      <w:r>
        <w:rPr>
          <w:sz w:val="22"/>
        </w:rPr>
        <w:t>quota</w:t>
      </w:r>
      <w:r>
        <w:rPr>
          <w:spacing w:val="-2"/>
          <w:sz w:val="22"/>
        </w:rPr>
        <w:t> </w:t>
      </w:r>
      <w:r>
        <w:rPr>
          <w:sz w:val="22"/>
        </w:rPr>
        <w:t>a questo spettante;</w:t>
      </w:r>
    </w:p>
    <w:p>
      <w:pPr>
        <w:pStyle w:val="ListParagraph"/>
        <w:numPr>
          <w:ilvl w:val="0"/>
          <w:numId w:val="29"/>
        </w:numPr>
        <w:tabs>
          <w:tab w:pos="499" w:val="left" w:leader="none"/>
          <w:tab w:pos="501" w:val="left" w:leader="none"/>
        </w:tabs>
        <w:spacing w:line="271" w:lineRule="auto" w:before="1" w:after="0"/>
        <w:ind w:left="501" w:right="496" w:hanging="360"/>
        <w:jc w:val="left"/>
        <w:rPr>
          <w:sz w:val="22"/>
        </w:rPr>
      </w:pPr>
      <w:r>
        <w:rPr>
          <w:sz w:val="22"/>
        </w:rPr>
        <w:t>se</w:t>
      </w:r>
      <w:r>
        <w:rPr>
          <w:spacing w:val="-2"/>
          <w:sz w:val="22"/>
        </w:rPr>
        <w:t> </w:t>
      </w:r>
      <w:r>
        <w:rPr>
          <w:sz w:val="22"/>
        </w:rPr>
        <w:t>la</w:t>
      </w:r>
      <w:r>
        <w:rPr>
          <w:spacing w:val="-2"/>
          <w:sz w:val="22"/>
        </w:rPr>
        <w:t> </w:t>
      </w:r>
      <w:r>
        <w:rPr>
          <w:sz w:val="22"/>
        </w:rPr>
        <w:t>successione</w:t>
      </w:r>
      <w:r>
        <w:rPr>
          <w:spacing w:val="-2"/>
          <w:sz w:val="22"/>
        </w:rPr>
        <w:t> </w:t>
      </w:r>
      <w:r>
        <w:rPr>
          <w:sz w:val="22"/>
        </w:rPr>
        <w:t>è</w:t>
      </w:r>
      <w:r>
        <w:rPr>
          <w:spacing w:val="-2"/>
          <w:sz w:val="22"/>
        </w:rPr>
        <w:t> </w:t>
      </w:r>
      <w:r>
        <w:rPr>
          <w:sz w:val="22"/>
        </w:rPr>
        <w:t>devoluta</w:t>
      </w:r>
      <w:r>
        <w:rPr>
          <w:spacing w:val="-2"/>
          <w:sz w:val="22"/>
        </w:rPr>
        <w:t> </w:t>
      </w:r>
      <w:r>
        <w:rPr>
          <w:sz w:val="22"/>
        </w:rPr>
        <w:t>per</w:t>
      </w:r>
      <w:r>
        <w:rPr>
          <w:spacing w:val="-2"/>
          <w:sz w:val="22"/>
        </w:rPr>
        <w:t> </w:t>
      </w:r>
      <w:r>
        <w:rPr>
          <w:sz w:val="22"/>
        </w:rPr>
        <w:t>testamento,</w:t>
      </w:r>
      <w:r>
        <w:rPr>
          <w:spacing w:val="-3"/>
          <w:sz w:val="22"/>
        </w:rPr>
        <w:t> </w:t>
      </w:r>
      <w:r>
        <w:rPr>
          <w:sz w:val="22"/>
        </w:rPr>
        <w:t>la</w:t>
      </w:r>
      <w:r>
        <w:rPr>
          <w:spacing w:val="-2"/>
          <w:sz w:val="22"/>
        </w:rPr>
        <w:t> </w:t>
      </w:r>
      <w:r>
        <w:rPr>
          <w:sz w:val="22"/>
        </w:rPr>
        <w:t>forma</w:t>
      </w:r>
      <w:r>
        <w:rPr>
          <w:spacing w:val="-2"/>
          <w:sz w:val="22"/>
        </w:rPr>
        <w:t> </w:t>
      </w:r>
      <w:r>
        <w:rPr>
          <w:sz w:val="22"/>
        </w:rPr>
        <w:t>e</w:t>
      </w:r>
      <w:r>
        <w:rPr>
          <w:spacing w:val="-2"/>
          <w:sz w:val="22"/>
        </w:rPr>
        <w:t> </w:t>
      </w:r>
      <w:r>
        <w:rPr>
          <w:sz w:val="22"/>
        </w:rPr>
        <w:t>la</w:t>
      </w:r>
      <w:r>
        <w:rPr>
          <w:spacing w:val="-2"/>
          <w:sz w:val="22"/>
        </w:rPr>
        <w:t> </w:t>
      </w:r>
      <w:r>
        <w:rPr>
          <w:sz w:val="22"/>
        </w:rPr>
        <w:t>data</w:t>
      </w:r>
      <w:r>
        <w:rPr>
          <w:spacing w:val="-2"/>
          <w:sz w:val="22"/>
        </w:rPr>
        <w:t> </w:t>
      </w:r>
      <w:r>
        <w:rPr>
          <w:sz w:val="22"/>
        </w:rPr>
        <w:t>del</w:t>
      </w:r>
      <w:r>
        <w:rPr>
          <w:spacing w:val="-2"/>
          <w:sz w:val="22"/>
        </w:rPr>
        <w:t> </w:t>
      </w:r>
      <w:r>
        <w:rPr>
          <w:sz w:val="22"/>
        </w:rPr>
        <w:t>medesimo,</w:t>
      </w:r>
      <w:r>
        <w:rPr>
          <w:spacing w:val="-3"/>
          <w:sz w:val="22"/>
        </w:rPr>
        <w:t> </w:t>
      </w:r>
      <w:r>
        <w:rPr>
          <w:sz w:val="22"/>
        </w:rPr>
        <w:t>il</w:t>
      </w:r>
      <w:r>
        <w:rPr>
          <w:spacing w:val="-2"/>
          <w:sz w:val="22"/>
        </w:rPr>
        <w:t> </w:t>
      </w:r>
      <w:r>
        <w:rPr>
          <w:sz w:val="22"/>
        </w:rPr>
        <w:t>nome</w:t>
      </w:r>
      <w:r>
        <w:rPr>
          <w:spacing w:val="-2"/>
          <w:sz w:val="22"/>
        </w:rPr>
        <w:t> </w:t>
      </w:r>
      <w:r>
        <w:rPr>
          <w:sz w:val="22"/>
        </w:rPr>
        <w:t>del pubblico ufficiale che l'ha ricevuto o che l'ha in deposito;</w:t>
      </w:r>
    </w:p>
    <w:p>
      <w:pPr>
        <w:pStyle w:val="ListParagraph"/>
        <w:numPr>
          <w:ilvl w:val="0"/>
          <w:numId w:val="29"/>
        </w:numPr>
        <w:tabs>
          <w:tab w:pos="499" w:val="left" w:leader="none"/>
        </w:tabs>
        <w:spacing w:line="240" w:lineRule="auto" w:before="1" w:after="0"/>
        <w:ind w:left="499" w:right="0" w:hanging="358"/>
        <w:jc w:val="left"/>
        <w:rPr>
          <w:sz w:val="22"/>
        </w:rPr>
      </w:pPr>
      <w:r>
        <w:rPr>
          <w:sz w:val="22"/>
        </w:rPr>
        <w:t>la</w:t>
      </w:r>
      <w:r>
        <w:rPr>
          <w:spacing w:val="-1"/>
          <w:sz w:val="22"/>
        </w:rPr>
        <w:t> </w:t>
      </w:r>
      <w:r>
        <w:rPr>
          <w:sz w:val="22"/>
        </w:rPr>
        <w:t>natura</w:t>
      </w:r>
      <w:r>
        <w:rPr>
          <w:spacing w:val="-1"/>
          <w:sz w:val="22"/>
        </w:rPr>
        <w:t> </w:t>
      </w:r>
      <w:r>
        <w:rPr>
          <w:sz w:val="22"/>
        </w:rPr>
        <w:t>e la</w:t>
      </w:r>
      <w:r>
        <w:rPr>
          <w:spacing w:val="-1"/>
          <w:sz w:val="22"/>
        </w:rPr>
        <w:t> </w:t>
      </w:r>
      <w:r>
        <w:rPr>
          <w:sz w:val="22"/>
        </w:rPr>
        <w:t>situazione</w:t>
      </w:r>
      <w:r>
        <w:rPr>
          <w:spacing w:val="-1"/>
          <w:sz w:val="22"/>
        </w:rPr>
        <w:t> </w:t>
      </w:r>
      <w:r>
        <w:rPr>
          <w:sz w:val="22"/>
        </w:rPr>
        <w:t>dei beni</w:t>
      </w:r>
      <w:r>
        <w:rPr>
          <w:spacing w:val="-1"/>
          <w:sz w:val="22"/>
        </w:rPr>
        <w:t> </w:t>
      </w:r>
      <w:r>
        <w:rPr>
          <w:sz w:val="22"/>
        </w:rPr>
        <w:t>con</w:t>
      </w:r>
      <w:r>
        <w:rPr>
          <w:spacing w:val="-1"/>
          <w:sz w:val="22"/>
        </w:rPr>
        <w:t> </w:t>
      </w:r>
      <w:r>
        <w:rPr>
          <w:sz w:val="22"/>
        </w:rPr>
        <w:t>le indicazioni</w:t>
      </w:r>
      <w:r>
        <w:rPr>
          <w:spacing w:val="-1"/>
          <w:sz w:val="22"/>
        </w:rPr>
        <w:t> </w:t>
      </w:r>
      <w:r>
        <w:rPr>
          <w:sz w:val="22"/>
        </w:rPr>
        <w:t>richieste</w:t>
      </w:r>
      <w:r>
        <w:rPr>
          <w:spacing w:val="-1"/>
          <w:sz w:val="22"/>
        </w:rPr>
        <w:t> </w:t>
      </w:r>
      <w:r>
        <w:rPr>
          <w:sz w:val="22"/>
        </w:rPr>
        <w:t>dall’art.</w:t>
      </w:r>
      <w:r>
        <w:rPr>
          <w:spacing w:val="-1"/>
          <w:sz w:val="22"/>
        </w:rPr>
        <w:t> </w:t>
      </w:r>
      <w:r>
        <w:rPr>
          <w:spacing w:val="-2"/>
          <w:sz w:val="22"/>
        </w:rPr>
        <w:t>2826;</w:t>
      </w:r>
    </w:p>
    <w:p>
      <w:pPr>
        <w:pStyle w:val="ListParagraph"/>
        <w:numPr>
          <w:ilvl w:val="0"/>
          <w:numId w:val="29"/>
        </w:numPr>
        <w:tabs>
          <w:tab w:pos="499" w:val="left" w:leader="none"/>
          <w:tab w:pos="501" w:val="left" w:leader="none"/>
        </w:tabs>
        <w:spacing w:line="271" w:lineRule="auto" w:before="34" w:after="0"/>
        <w:ind w:left="501" w:right="251" w:hanging="360"/>
        <w:jc w:val="left"/>
        <w:rPr>
          <w:sz w:val="22"/>
        </w:rPr>
      </w:pPr>
      <w:r>
        <w:rPr>
          <w:sz w:val="22"/>
        </w:rPr>
        <w:t>la</w:t>
      </w:r>
      <w:r>
        <w:rPr>
          <w:spacing w:val="-3"/>
          <w:sz w:val="22"/>
        </w:rPr>
        <w:t> </w:t>
      </w:r>
      <w:r>
        <w:rPr>
          <w:sz w:val="22"/>
        </w:rPr>
        <w:t>condizione</w:t>
      </w:r>
      <w:r>
        <w:rPr>
          <w:spacing w:val="-3"/>
          <w:sz w:val="22"/>
        </w:rPr>
        <w:t> </w:t>
      </w:r>
      <w:r>
        <w:rPr>
          <w:sz w:val="22"/>
        </w:rPr>
        <w:t>o</w:t>
      </w:r>
      <w:r>
        <w:rPr>
          <w:spacing w:val="-3"/>
          <w:sz w:val="22"/>
        </w:rPr>
        <w:t> </w:t>
      </w:r>
      <w:r>
        <w:rPr>
          <w:sz w:val="22"/>
        </w:rPr>
        <w:t>il</w:t>
      </w:r>
      <w:r>
        <w:rPr>
          <w:spacing w:val="-3"/>
          <w:sz w:val="22"/>
        </w:rPr>
        <w:t> </w:t>
      </w:r>
      <w:r>
        <w:rPr>
          <w:sz w:val="22"/>
        </w:rPr>
        <w:t>termine,</w:t>
      </w:r>
      <w:r>
        <w:rPr>
          <w:spacing w:val="-4"/>
          <w:sz w:val="22"/>
        </w:rPr>
        <w:t> </w:t>
      </w:r>
      <w:r>
        <w:rPr>
          <w:sz w:val="22"/>
        </w:rPr>
        <w:t>qualora</w:t>
      </w:r>
      <w:r>
        <w:rPr>
          <w:spacing w:val="-3"/>
          <w:sz w:val="22"/>
        </w:rPr>
        <w:t> </w:t>
      </w:r>
      <w:r>
        <w:rPr>
          <w:sz w:val="22"/>
        </w:rPr>
        <w:t>siano</w:t>
      </w:r>
      <w:r>
        <w:rPr>
          <w:spacing w:val="-3"/>
          <w:sz w:val="22"/>
        </w:rPr>
        <w:t> </w:t>
      </w:r>
      <w:r>
        <w:rPr>
          <w:sz w:val="22"/>
        </w:rPr>
        <w:t>apposti</w:t>
      </w:r>
      <w:r>
        <w:rPr>
          <w:spacing w:val="-3"/>
          <w:sz w:val="22"/>
        </w:rPr>
        <w:t> </w:t>
      </w:r>
      <w:r>
        <w:rPr>
          <w:sz w:val="22"/>
        </w:rPr>
        <w:t>alla</w:t>
      </w:r>
      <w:r>
        <w:rPr>
          <w:spacing w:val="-3"/>
          <w:sz w:val="22"/>
        </w:rPr>
        <w:t> </w:t>
      </w:r>
      <w:r>
        <w:rPr>
          <w:sz w:val="22"/>
        </w:rPr>
        <w:t>disposizione</w:t>
      </w:r>
      <w:r>
        <w:rPr>
          <w:spacing w:val="-3"/>
          <w:sz w:val="22"/>
        </w:rPr>
        <w:t> </w:t>
      </w:r>
      <w:r>
        <w:rPr>
          <w:sz w:val="22"/>
        </w:rPr>
        <w:t>testamentaria,</w:t>
      </w:r>
      <w:r>
        <w:rPr>
          <w:spacing w:val="-4"/>
          <w:sz w:val="22"/>
        </w:rPr>
        <w:t> </w:t>
      </w:r>
      <w:r>
        <w:rPr>
          <w:sz w:val="22"/>
        </w:rPr>
        <w:t>salvo</w:t>
      </w:r>
      <w:r>
        <w:rPr>
          <w:spacing w:val="-3"/>
          <w:sz w:val="22"/>
        </w:rPr>
        <w:t> </w:t>
      </w:r>
      <w:r>
        <w:rPr>
          <w:sz w:val="22"/>
        </w:rPr>
        <w:t>il</w:t>
      </w:r>
      <w:r>
        <w:rPr>
          <w:spacing w:val="-3"/>
          <w:sz w:val="22"/>
        </w:rPr>
        <w:t> </w:t>
      </w:r>
      <w:r>
        <w:rPr>
          <w:sz w:val="22"/>
        </w:rPr>
        <w:t>caso contemplato dal secondo comma del precedente articolo, nonché la sostituzione fidecommissaria, qualora sia stata disposta a norma dell’art. 692”.</w:t>
      </w:r>
    </w:p>
    <w:p>
      <w:pPr>
        <w:pStyle w:val="BodyText"/>
        <w:spacing w:before="35"/>
        <w:ind w:left="0"/>
      </w:pPr>
    </w:p>
    <w:p>
      <w:pPr>
        <w:spacing w:before="1"/>
        <w:ind w:left="141" w:right="0" w:firstLine="0"/>
        <w:jc w:val="left"/>
        <w:rPr>
          <w:rFonts w:ascii="Arial"/>
          <w:i/>
          <w:sz w:val="22"/>
        </w:rPr>
      </w:pPr>
      <w:r>
        <w:rPr>
          <w:rFonts w:ascii="Arial"/>
          <w:b/>
          <w:sz w:val="22"/>
        </w:rPr>
        <w:t>Art.</w:t>
      </w:r>
      <w:r>
        <w:rPr>
          <w:rFonts w:ascii="Arial"/>
          <w:b/>
          <w:spacing w:val="-3"/>
          <w:sz w:val="22"/>
        </w:rPr>
        <w:t> </w:t>
      </w:r>
      <w:r>
        <w:rPr>
          <w:rFonts w:ascii="Arial"/>
          <w:b/>
          <w:sz w:val="22"/>
        </w:rPr>
        <w:t>2661</w:t>
      </w:r>
      <w:r>
        <w:rPr>
          <w:sz w:val="22"/>
        </w:rPr>
        <w:t>:</w:t>
      </w:r>
      <w:r>
        <w:rPr>
          <w:spacing w:val="-1"/>
          <w:sz w:val="22"/>
        </w:rPr>
        <w:t> </w:t>
      </w:r>
      <w:r>
        <w:rPr>
          <w:rFonts w:ascii="Arial"/>
          <w:i/>
          <w:sz w:val="22"/>
        </w:rPr>
        <w:t>Ulteriori</w:t>
      </w:r>
      <w:r>
        <w:rPr>
          <w:rFonts w:ascii="Arial"/>
          <w:i/>
          <w:spacing w:val="-2"/>
          <w:sz w:val="22"/>
        </w:rPr>
        <w:t> </w:t>
      </w:r>
      <w:r>
        <w:rPr>
          <w:rFonts w:ascii="Arial"/>
          <w:i/>
          <w:sz w:val="22"/>
        </w:rPr>
        <w:t>trascrizioni</w:t>
      </w:r>
      <w:r>
        <w:rPr>
          <w:rFonts w:ascii="Arial"/>
          <w:i/>
          <w:spacing w:val="-1"/>
          <w:sz w:val="22"/>
        </w:rPr>
        <w:t> </w:t>
      </w:r>
      <w:r>
        <w:rPr>
          <w:rFonts w:ascii="Arial"/>
          <w:i/>
          <w:sz w:val="22"/>
        </w:rPr>
        <w:t>in</w:t>
      </w:r>
      <w:r>
        <w:rPr>
          <w:rFonts w:ascii="Arial"/>
          <w:i/>
          <w:spacing w:val="-1"/>
          <w:sz w:val="22"/>
        </w:rPr>
        <w:t> </w:t>
      </w:r>
      <w:r>
        <w:rPr>
          <w:rFonts w:ascii="Arial"/>
          <w:i/>
          <w:sz w:val="22"/>
        </w:rPr>
        <w:t>base</w:t>
      </w:r>
      <w:r>
        <w:rPr>
          <w:rFonts w:ascii="Arial"/>
          <w:i/>
          <w:spacing w:val="-2"/>
          <w:sz w:val="22"/>
        </w:rPr>
        <w:t> </w:t>
      </w:r>
      <w:r>
        <w:rPr>
          <w:rFonts w:ascii="Arial"/>
          <w:i/>
          <w:sz w:val="22"/>
        </w:rPr>
        <w:t>allo</w:t>
      </w:r>
      <w:r>
        <w:rPr>
          <w:rFonts w:ascii="Arial"/>
          <w:i/>
          <w:spacing w:val="-1"/>
          <w:sz w:val="22"/>
        </w:rPr>
        <w:t> </w:t>
      </w:r>
      <w:r>
        <w:rPr>
          <w:rFonts w:ascii="Arial"/>
          <w:i/>
          <w:sz w:val="22"/>
        </w:rPr>
        <w:t>stesso</w:t>
      </w:r>
      <w:r>
        <w:rPr>
          <w:rFonts w:ascii="Arial"/>
          <w:i/>
          <w:spacing w:val="-1"/>
          <w:sz w:val="22"/>
        </w:rPr>
        <w:t> </w:t>
      </w:r>
      <w:r>
        <w:rPr>
          <w:rFonts w:ascii="Arial"/>
          <w:i/>
          <w:spacing w:val="-2"/>
          <w:sz w:val="22"/>
        </w:rPr>
        <w:t>titolo</w:t>
      </w:r>
    </w:p>
    <w:p>
      <w:pPr>
        <w:pStyle w:val="BodyText"/>
        <w:spacing w:line="271" w:lineRule="auto" w:before="33"/>
      </w:pPr>
      <w:r>
        <w:rPr/>
        <w:t>“Quando si domanda la trascrizione di un acquisto a causa di morte e per la stessa successione è stato</w:t>
      </w:r>
      <w:r>
        <w:rPr>
          <w:spacing w:val="-3"/>
        </w:rPr>
        <w:t> </w:t>
      </w:r>
      <w:r>
        <w:rPr/>
        <w:t>già</w:t>
      </w:r>
      <w:r>
        <w:rPr>
          <w:spacing w:val="-3"/>
        </w:rPr>
        <w:t> </w:t>
      </w:r>
      <w:r>
        <w:rPr/>
        <w:t>trascritto</w:t>
      </w:r>
      <w:r>
        <w:rPr>
          <w:spacing w:val="-3"/>
        </w:rPr>
        <w:t> </w:t>
      </w:r>
      <w:r>
        <w:rPr/>
        <w:t>altro</w:t>
      </w:r>
      <w:r>
        <w:rPr>
          <w:spacing w:val="-3"/>
        </w:rPr>
        <w:t> </w:t>
      </w:r>
      <w:r>
        <w:rPr/>
        <w:t>acquisto</w:t>
      </w:r>
      <w:r>
        <w:rPr>
          <w:spacing w:val="-3"/>
        </w:rPr>
        <w:t> </w:t>
      </w:r>
      <w:r>
        <w:rPr/>
        <w:t>in</w:t>
      </w:r>
      <w:r>
        <w:rPr>
          <w:spacing w:val="-3"/>
        </w:rPr>
        <w:t> </w:t>
      </w:r>
      <w:r>
        <w:rPr/>
        <w:t>base</w:t>
      </w:r>
      <w:r>
        <w:rPr>
          <w:spacing w:val="-3"/>
        </w:rPr>
        <w:t> </w:t>
      </w:r>
      <w:r>
        <w:rPr/>
        <w:t>allo</w:t>
      </w:r>
      <w:r>
        <w:rPr>
          <w:spacing w:val="-3"/>
        </w:rPr>
        <w:t> </w:t>
      </w:r>
      <w:r>
        <w:rPr/>
        <w:t>stesso</w:t>
      </w:r>
      <w:r>
        <w:rPr>
          <w:spacing w:val="-3"/>
        </w:rPr>
        <w:t> </w:t>
      </w:r>
      <w:r>
        <w:rPr/>
        <w:t>titolo,</w:t>
      </w:r>
      <w:r>
        <w:rPr>
          <w:spacing w:val="-4"/>
        </w:rPr>
        <w:t> </w:t>
      </w:r>
      <w:r>
        <w:rPr/>
        <w:t>basta</w:t>
      </w:r>
      <w:r>
        <w:rPr>
          <w:spacing w:val="-3"/>
        </w:rPr>
        <w:t> </w:t>
      </w:r>
      <w:r>
        <w:rPr/>
        <w:t>presentare</w:t>
      </w:r>
      <w:r>
        <w:rPr>
          <w:spacing w:val="-3"/>
        </w:rPr>
        <w:t> </w:t>
      </w:r>
      <w:r>
        <w:rPr/>
        <w:t>l'atto</w:t>
      </w:r>
      <w:r>
        <w:rPr>
          <w:spacing w:val="-3"/>
        </w:rPr>
        <w:t> </w:t>
      </w:r>
      <w:r>
        <w:rPr/>
        <w:t>di</w:t>
      </w:r>
      <w:r>
        <w:rPr>
          <w:spacing w:val="-3"/>
        </w:rPr>
        <w:t> </w:t>
      </w:r>
      <w:r>
        <w:rPr/>
        <w:t>accettazione</w:t>
      </w:r>
      <w:r>
        <w:rPr>
          <w:spacing w:val="-3"/>
        </w:rPr>
        <w:t> </w:t>
      </w:r>
      <w:r>
        <w:rPr/>
        <w:t>se si tratta di acquisto a titolo di erede. Deve essere anche indicata la trascrizione anteriormente eseguita, se si tratta dello stesso ufficio, e, se si tratta di ufficio diverso, deve essere presentato il certificato della trascrizione medesima.</w:t>
      </w:r>
    </w:p>
    <w:p>
      <w:pPr>
        <w:pStyle w:val="BodyText"/>
        <w:spacing w:line="271" w:lineRule="auto" w:before="4"/>
        <w:ind w:right="123" w:firstLine="122"/>
      </w:pPr>
      <w:r>
        <w:rPr/>
        <w:t>Se chi ha trascritto anteriormente ha presentato un estratto del testamento, alla domanda di nuova</w:t>
      </w:r>
      <w:r>
        <w:rPr>
          <w:spacing w:val="-3"/>
        </w:rPr>
        <w:t> </w:t>
      </w:r>
      <w:r>
        <w:rPr/>
        <w:t>trascrizione</w:t>
      </w:r>
      <w:r>
        <w:rPr>
          <w:spacing w:val="-3"/>
        </w:rPr>
        <w:t> </w:t>
      </w:r>
      <w:r>
        <w:rPr/>
        <w:t>deve</w:t>
      </w:r>
      <w:r>
        <w:rPr>
          <w:spacing w:val="-3"/>
        </w:rPr>
        <w:t> </w:t>
      </w:r>
      <w:r>
        <w:rPr/>
        <w:t>essere</w:t>
      </w:r>
      <w:r>
        <w:rPr>
          <w:spacing w:val="-3"/>
        </w:rPr>
        <w:t> </w:t>
      </w:r>
      <w:r>
        <w:rPr/>
        <w:t>allegato,</w:t>
      </w:r>
      <w:r>
        <w:rPr>
          <w:spacing w:val="-4"/>
        </w:rPr>
        <w:t> </w:t>
      </w:r>
      <w:r>
        <w:rPr/>
        <w:t>qualora</w:t>
      </w:r>
      <w:r>
        <w:rPr>
          <w:spacing w:val="-3"/>
        </w:rPr>
        <w:t> </w:t>
      </w:r>
      <w:r>
        <w:rPr/>
        <w:t>occorra,</w:t>
      </w:r>
      <w:r>
        <w:rPr>
          <w:spacing w:val="-4"/>
        </w:rPr>
        <w:t> </w:t>
      </w:r>
      <w:r>
        <w:rPr/>
        <w:t>un</w:t>
      </w:r>
      <w:r>
        <w:rPr>
          <w:spacing w:val="-3"/>
        </w:rPr>
        <w:t> </w:t>
      </w:r>
      <w:r>
        <w:rPr/>
        <w:t>altro</w:t>
      </w:r>
      <w:r>
        <w:rPr>
          <w:spacing w:val="-3"/>
        </w:rPr>
        <w:t> </w:t>
      </w:r>
      <w:r>
        <w:rPr/>
        <w:t>estratto</w:t>
      </w:r>
      <w:r>
        <w:rPr>
          <w:spacing w:val="-3"/>
        </w:rPr>
        <w:t> </w:t>
      </w:r>
      <w:r>
        <w:rPr/>
        <w:t>o</w:t>
      </w:r>
      <w:r>
        <w:rPr>
          <w:spacing w:val="-3"/>
        </w:rPr>
        <w:t> </w:t>
      </w:r>
      <w:r>
        <w:rPr/>
        <w:t>la</w:t>
      </w:r>
      <w:r>
        <w:rPr>
          <w:spacing w:val="-3"/>
        </w:rPr>
        <w:t> </w:t>
      </w:r>
      <w:r>
        <w:rPr/>
        <w:t>copia</w:t>
      </w:r>
      <w:r>
        <w:rPr>
          <w:spacing w:val="-3"/>
        </w:rPr>
        <w:t> </w:t>
      </w:r>
      <w:r>
        <w:rPr/>
        <w:t>dell'intero </w:t>
      </w:r>
      <w:r>
        <w:rPr>
          <w:spacing w:val="-2"/>
        </w:rPr>
        <w:t>testamento”.</w:t>
      </w:r>
    </w:p>
    <w:p>
      <w:pPr>
        <w:pStyle w:val="BodyText"/>
        <w:spacing w:after="0" w:line="271" w:lineRule="auto"/>
        <w:sectPr>
          <w:pgSz w:w="11910" w:h="16840"/>
          <w:pgMar w:header="0" w:footer="823" w:top="1020" w:bottom="1080" w:left="992" w:right="1133"/>
        </w:sectPr>
      </w:pPr>
    </w:p>
    <w:p>
      <w:pPr>
        <w:spacing w:before="76"/>
        <w:ind w:left="141" w:right="0" w:firstLine="0"/>
        <w:jc w:val="left"/>
        <w:rPr>
          <w:rFonts w:ascii="Arial"/>
          <w:i/>
          <w:sz w:val="22"/>
        </w:rPr>
      </w:pPr>
      <w:r>
        <w:rPr>
          <w:rFonts w:ascii="Arial"/>
          <w:b/>
          <w:sz w:val="22"/>
        </w:rPr>
        <w:t>Art.</w:t>
      </w:r>
      <w:r>
        <w:rPr>
          <w:rFonts w:ascii="Arial"/>
          <w:b/>
          <w:spacing w:val="-6"/>
          <w:sz w:val="22"/>
        </w:rPr>
        <w:t> </w:t>
      </w:r>
      <w:r>
        <w:rPr>
          <w:rFonts w:ascii="Arial"/>
          <w:b/>
          <w:sz w:val="22"/>
        </w:rPr>
        <w:t>2662</w:t>
      </w:r>
      <w:r>
        <w:rPr>
          <w:sz w:val="22"/>
        </w:rPr>
        <w:t>:</w:t>
      </w:r>
      <w:r>
        <w:rPr>
          <w:spacing w:val="-2"/>
          <w:sz w:val="22"/>
        </w:rPr>
        <w:t> </w:t>
      </w:r>
      <w:r>
        <w:rPr>
          <w:rFonts w:ascii="Arial"/>
          <w:i/>
          <w:sz w:val="22"/>
        </w:rPr>
        <w:t>Trascrizione</w:t>
      </w:r>
      <w:r>
        <w:rPr>
          <w:rFonts w:ascii="Arial"/>
          <w:i/>
          <w:spacing w:val="-2"/>
          <w:sz w:val="22"/>
        </w:rPr>
        <w:t> </w:t>
      </w:r>
      <w:r>
        <w:rPr>
          <w:rFonts w:ascii="Arial"/>
          <w:i/>
          <w:sz w:val="22"/>
        </w:rPr>
        <w:t>di</w:t>
      </w:r>
      <w:r>
        <w:rPr>
          <w:rFonts w:ascii="Arial"/>
          <w:i/>
          <w:spacing w:val="-2"/>
          <w:sz w:val="22"/>
        </w:rPr>
        <w:t> </w:t>
      </w:r>
      <w:r>
        <w:rPr>
          <w:rFonts w:ascii="Arial"/>
          <w:i/>
          <w:sz w:val="22"/>
        </w:rPr>
        <w:t>acquisti</w:t>
      </w:r>
      <w:r>
        <w:rPr>
          <w:rFonts w:ascii="Arial"/>
          <w:i/>
          <w:spacing w:val="-2"/>
          <w:sz w:val="22"/>
        </w:rPr>
        <w:t> </w:t>
      </w:r>
      <w:r>
        <w:rPr>
          <w:rFonts w:ascii="Arial"/>
          <w:i/>
          <w:sz w:val="22"/>
        </w:rPr>
        <w:t>a</w:t>
      </w:r>
      <w:r>
        <w:rPr>
          <w:rFonts w:ascii="Arial"/>
          <w:i/>
          <w:spacing w:val="-2"/>
          <w:sz w:val="22"/>
        </w:rPr>
        <w:t> </w:t>
      </w:r>
      <w:r>
        <w:rPr>
          <w:rFonts w:ascii="Arial"/>
          <w:i/>
          <w:sz w:val="22"/>
        </w:rPr>
        <w:t>causa</w:t>
      </w:r>
      <w:r>
        <w:rPr>
          <w:rFonts w:ascii="Arial"/>
          <w:i/>
          <w:spacing w:val="-3"/>
          <w:sz w:val="22"/>
        </w:rPr>
        <w:t> </w:t>
      </w:r>
      <w:r>
        <w:rPr>
          <w:rFonts w:ascii="Arial"/>
          <w:i/>
          <w:sz w:val="22"/>
        </w:rPr>
        <w:t>di</w:t>
      </w:r>
      <w:r>
        <w:rPr>
          <w:rFonts w:ascii="Arial"/>
          <w:i/>
          <w:spacing w:val="-2"/>
          <w:sz w:val="22"/>
        </w:rPr>
        <w:t> </w:t>
      </w:r>
      <w:r>
        <w:rPr>
          <w:rFonts w:ascii="Arial"/>
          <w:i/>
          <w:sz w:val="22"/>
        </w:rPr>
        <w:t>morte</w:t>
      </w:r>
      <w:r>
        <w:rPr>
          <w:rFonts w:ascii="Arial"/>
          <w:i/>
          <w:spacing w:val="-2"/>
          <w:sz w:val="22"/>
        </w:rPr>
        <w:t> </w:t>
      </w:r>
      <w:r>
        <w:rPr>
          <w:rFonts w:ascii="Arial"/>
          <w:i/>
          <w:sz w:val="22"/>
        </w:rPr>
        <w:t>in</w:t>
      </w:r>
      <w:r>
        <w:rPr>
          <w:rFonts w:ascii="Arial"/>
          <w:i/>
          <w:spacing w:val="-2"/>
          <w:sz w:val="22"/>
        </w:rPr>
        <w:t> </w:t>
      </w:r>
      <w:r>
        <w:rPr>
          <w:rFonts w:ascii="Arial"/>
          <w:i/>
          <w:sz w:val="22"/>
        </w:rPr>
        <w:t>luogo</w:t>
      </w:r>
      <w:r>
        <w:rPr>
          <w:rFonts w:ascii="Arial"/>
          <w:i/>
          <w:spacing w:val="-2"/>
          <w:sz w:val="22"/>
        </w:rPr>
        <w:t> </w:t>
      </w:r>
      <w:r>
        <w:rPr>
          <w:rFonts w:ascii="Arial"/>
          <w:i/>
          <w:sz w:val="22"/>
        </w:rPr>
        <w:t>di</w:t>
      </w:r>
      <w:r>
        <w:rPr>
          <w:rFonts w:ascii="Arial"/>
          <w:i/>
          <w:spacing w:val="-2"/>
          <w:sz w:val="22"/>
        </w:rPr>
        <w:t> </w:t>
      </w:r>
      <w:r>
        <w:rPr>
          <w:rFonts w:ascii="Arial"/>
          <w:i/>
          <w:sz w:val="22"/>
        </w:rPr>
        <w:t>altri</w:t>
      </w:r>
      <w:r>
        <w:rPr>
          <w:rFonts w:ascii="Arial"/>
          <w:i/>
          <w:spacing w:val="-2"/>
          <w:sz w:val="22"/>
        </w:rPr>
        <w:t> chiamati</w:t>
      </w:r>
    </w:p>
    <w:p>
      <w:pPr>
        <w:pStyle w:val="BodyText"/>
        <w:spacing w:line="271" w:lineRule="auto" w:before="33"/>
      </w:pPr>
      <w:r>
        <w:rPr/>
        <w:t>“Qualora</w:t>
      </w:r>
      <w:r>
        <w:rPr>
          <w:spacing w:val="-2"/>
        </w:rPr>
        <w:t> </w:t>
      </w:r>
      <w:r>
        <w:rPr/>
        <w:t>l'acquisto</w:t>
      </w:r>
      <w:r>
        <w:rPr>
          <w:spacing w:val="-2"/>
        </w:rPr>
        <w:t> </w:t>
      </w:r>
      <w:r>
        <w:rPr/>
        <w:t>a</w:t>
      </w:r>
      <w:r>
        <w:rPr>
          <w:spacing w:val="-2"/>
        </w:rPr>
        <w:t> </w:t>
      </w:r>
      <w:r>
        <w:rPr/>
        <w:t>causa</w:t>
      </w:r>
      <w:r>
        <w:rPr>
          <w:spacing w:val="-2"/>
        </w:rPr>
        <w:t> </w:t>
      </w:r>
      <w:r>
        <w:rPr/>
        <w:t>di</w:t>
      </w:r>
      <w:r>
        <w:rPr>
          <w:spacing w:val="-2"/>
        </w:rPr>
        <w:t> </w:t>
      </w:r>
      <w:r>
        <w:rPr/>
        <w:t>morte</w:t>
      </w:r>
      <w:r>
        <w:rPr>
          <w:spacing w:val="-2"/>
        </w:rPr>
        <w:t> </w:t>
      </w:r>
      <w:r>
        <w:rPr/>
        <w:t>si</w:t>
      </w:r>
      <w:r>
        <w:rPr>
          <w:spacing w:val="-2"/>
        </w:rPr>
        <w:t> </w:t>
      </w:r>
      <w:r>
        <w:rPr/>
        <w:t>colleghi</w:t>
      </w:r>
      <w:r>
        <w:rPr>
          <w:spacing w:val="-2"/>
        </w:rPr>
        <w:t> </w:t>
      </w:r>
      <w:r>
        <w:rPr/>
        <w:t>alla</w:t>
      </w:r>
      <w:r>
        <w:rPr>
          <w:spacing w:val="-2"/>
        </w:rPr>
        <w:t> </w:t>
      </w:r>
      <w:r>
        <w:rPr/>
        <w:t>rinunzia</w:t>
      </w:r>
      <w:r>
        <w:rPr>
          <w:spacing w:val="-2"/>
        </w:rPr>
        <w:t> </w:t>
      </w:r>
      <w:r>
        <w:rPr/>
        <w:t>o</w:t>
      </w:r>
      <w:r>
        <w:rPr>
          <w:spacing w:val="-2"/>
        </w:rPr>
        <w:t> </w:t>
      </w:r>
      <w:r>
        <w:rPr/>
        <w:t>alla</w:t>
      </w:r>
      <w:r>
        <w:rPr>
          <w:spacing w:val="-2"/>
        </w:rPr>
        <w:t> </w:t>
      </w:r>
      <w:r>
        <w:rPr/>
        <w:t>morte</w:t>
      </w:r>
      <w:r>
        <w:rPr>
          <w:spacing w:val="-2"/>
        </w:rPr>
        <w:t> </w:t>
      </w:r>
      <w:r>
        <w:rPr/>
        <w:t>di</w:t>
      </w:r>
      <w:r>
        <w:rPr>
          <w:spacing w:val="-2"/>
        </w:rPr>
        <w:t> </w:t>
      </w:r>
      <w:r>
        <w:rPr/>
        <w:t>uno</w:t>
      </w:r>
      <w:r>
        <w:rPr>
          <w:spacing w:val="-2"/>
        </w:rPr>
        <w:t> </w:t>
      </w:r>
      <w:r>
        <w:rPr/>
        <w:t>dei</w:t>
      </w:r>
      <w:r>
        <w:rPr>
          <w:spacing w:val="-2"/>
        </w:rPr>
        <w:t> </w:t>
      </w:r>
      <w:r>
        <w:rPr/>
        <w:t>chiamati,</w:t>
      </w:r>
      <w:r>
        <w:rPr>
          <w:spacing w:val="-3"/>
        </w:rPr>
        <w:t> </w:t>
      </w:r>
      <w:r>
        <w:rPr/>
        <w:t>chi domanda la trascrizione deve presentare il documento comprovante la morte o la rinunzia, facendone menzione nella nota.</w:t>
      </w:r>
    </w:p>
    <w:p>
      <w:pPr>
        <w:pStyle w:val="BodyText"/>
        <w:spacing w:line="271" w:lineRule="auto" w:before="2"/>
        <w:ind w:right="55" w:firstLine="122"/>
        <w:jc w:val="both"/>
      </w:pPr>
      <w:r>
        <w:rPr/>
        <w:t>Se</w:t>
      </w:r>
      <w:r>
        <w:rPr>
          <w:spacing w:val="-3"/>
        </w:rPr>
        <w:t> </w:t>
      </w:r>
      <w:r>
        <w:rPr/>
        <w:t>invece</w:t>
      </w:r>
      <w:r>
        <w:rPr>
          <w:spacing w:val="-3"/>
        </w:rPr>
        <w:t> </w:t>
      </w:r>
      <w:r>
        <w:rPr/>
        <w:t>l'acquisto</w:t>
      </w:r>
      <w:r>
        <w:rPr>
          <w:spacing w:val="-3"/>
        </w:rPr>
        <w:t> </w:t>
      </w:r>
      <w:r>
        <w:rPr/>
        <w:t>dipende</w:t>
      </w:r>
      <w:r>
        <w:rPr>
          <w:spacing w:val="-3"/>
        </w:rPr>
        <w:t> </w:t>
      </w:r>
      <w:r>
        <w:rPr/>
        <w:t>da</w:t>
      </w:r>
      <w:r>
        <w:rPr>
          <w:spacing w:val="-3"/>
        </w:rPr>
        <w:t> </w:t>
      </w:r>
      <w:r>
        <w:rPr/>
        <w:t>altra</w:t>
      </w:r>
      <w:r>
        <w:rPr>
          <w:spacing w:val="-3"/>
        </w:rPr>
        <w:t> </w:t>
      </w:r>
      <w:r>
        <w:rPr/>
        <w:t>ragione</w:t>
      </w:r>
      <w:r>
        <w:rPr>
          <w:spacing w:val="-3"/>
        </w:rPr>
        <w:t> </w:t>
      </w:r>
      <w:r>
        <w:rPr/>
        <w:t>che</w:t>
      </w:r>
      <w:r>
        <w:rPr>
          <w:spacing w:val="-3"/>
        </w:rPr>
        <w:t> </w:t>
      </w:r>
      <w:r>
        <w:rPr/>
        <w:t>impedisce</w:t>
      </w:r>
      <w:r>
        <w:rPr>
          <w:spacing w:val="-3"/>
        </w:rPr>
        <w:t> </w:t>
      </w:r>
      <w:r>
        <w:rPr/>
        <w:t>ad</w:t>
      </w:r>
      <w:r>
        <w:rPr>
          <w:spacing w:val="-3"/>
        </w:rPr>
        <w:t> </w:t>
      </w:r>
      <w:r>
        <w:rPr/>
        <w:t>alcuno</w:t>
      </w:r>
      <w:r>
        <w:rPr>
          <w:spacing w:val="-3"/>
        </w:rPr>
        <w:t> </w:t>
      </w:r>
      <w:r>
        <w:rPr/>
        <w:t>dei</w:t>
      </w:r>
      <w:r>
        <w:rPr>
          <w:spacing w:val="-3"/>
        </w:rPr>
        <w:t> </w:t>
      </w:r>
      <w:r>
        <w:rPr/>
        <w:t>chiamati</w:t>
      </w:r>
      <w:r>
        <w:rPr>
          <w:spacing w:val="-3"/>
        </w:rPr>
        <w:t> </w:t>
      </w:r>
      <w:r>
        <w:rPr/>
        <w:t>di</w:t>
      </w:r>
      <w:r>
        <w:rPr>
          <w:spacing w:val="-3"/>
        </w:rPr>
        <w:t> </w:t>
      </w:r>
      <w:r>
        <w:rPr/>
        <w:t>succedere, non</w:t>
      </w:r>
      <w:r>
        <w:rPr>
          <w:spacing w:val="-2"/>
        </w:rPr>
        <w:t> </w:t>
      </w:r>
      <w:r>
        <w:rPr/>
        <w:t>è</w:t>
      </w:r>
      <w:r>
        <w:rPr>
          <w:spacing w:val="-2"/>
        </w:rPr>
        <w:t> </w:t>
      </w:r>
      <w:r>
        <w:rPr/>
        <w:t>necessario</w:t>
      </w:r>
      <w:r>
        <w:rPr>
          <w:spacing w:val="-2"/>
        </w:rPr>
        <w:t> </w:t>
      </w:r>
      <w:r>
        <w:rPr/>
        <w:t>esibire</w:t>
      </w:r>
      <w:r>
        <w:rPr>
          <w:spacing w:val="-2"/>
        </w:rPr>
        <w:t> </w:t>
      </w:r>
      <w:r>
        <w:rPr/>
        <w:t>un</w:t>
      </w:r>
      <w:r>
        <w:rPr>
          <w:spacing w:val="-2"/>
        </w:rPr>
        <w:t> </w:t>
      </w:r>
      <w:r>
        <w:rPr/>
        <w:t>documento</w:t>
      </w:r>
      <w:r>
        <w:rPr>
          <w:spacing w:val="-2"/>
        </w:rPr>
        <w:t> </w:t>
      </w:r>
      <w:r>
        <w:rPr/>
        <w:t>che</w:t>
      </w:r>
      <w:r>
        <w:rPr>
          <w:spacing w:val="-2"/>
        </w:rPr>
        <w:t> </w:t>
      </w:r>
      <w:r>
        <w:rPr/>
        <w:t>giustifichi</w:t>
      </w:r>
      <w:r>
        <w:rPr>
          <w:spacing w:val="-2"/>
        </w:rPr>
        <w:t> </w:t>
      </w:r>
      <w:r>
        <w:rPr/>
        <w:t>la</w:t>
      </w:r>
      <w:r>
        <w:rPr>
          <w:spacing w:val="-2"/>
        </w:rPr>
        <w:t> </w:t>
      </w:r>
      <w:r>
        <w:rPr/>
        <w:t>ragione</w:t>
      </w:r>
      <w:r>
        <w:rPr>
          <w:spacing w:val="-2"/>
        </w:rPr>
        <w:t> </w:t>
      </w:r>
      <w:r>
        <w:rPr/>
        <w:t>stessa,</w:t>
      </w:r>
      <w:r>
        <w:rPr>
          <w:spacing w:val="-3"/>
        </w:rPr>
        <w:t> </w:t>
      </w:r>
      <w:r>
        <w:rPr/>
        <w:t>ma</w:t>
      </w:r>
      <w:r>
        <w:rPr>
          <w:spacing w:val="-2"/>
        </w:rPr>
        <w:t> </w:t>
      </w:r>
      <w:r>
        <w:rPr/>
        <w:t>il</w:t>
      </w:r>
      <w:r>
        <w:rPr>
          <w:spacing w:val="-2"/>
        </w:rPr>
        <w:t> </w:t>
      </w:r>
      <w:r>
        <w:rPr/>
        <w:t>richiedente</w:t>
      </w:r>
      <w:r>
        <w:rPr>
          <w:spacing w:val="-2"/>
        </w:rPr>
        <w:t> </w:t>
      </w:r>
      <w:r>
        <w:rPr/>
        <w:t>risponde dei danni, quando le sue dichiarazioni non corrispondono a verità.</w:t>
      </w:r>
    </w:p>
    <w:p>
      <w:pPr>
        <w:pStyle w:val="BodyText"/>
        <w:spacing w:line="271" w:lineRule="auto" w:before="2"/>
        <w:ind w:firstLine="122"/>
      </w:pPr>
      <w:r>
        <w:rPr/>
        <w:t>Qualora alcuna delle cause di impedimento sopra indicate si sia constatata dopo la trascrizione dell'acquisto</w:t>
      </w:r>
      <w:r>
        <w:rPr>
          <w:spacing w:val="-3"/>
        </w:rPr>
        <w:t> </w:t>
      </w:r>
      <w:r>
        <w:rPr/>
        <w:t>a</w:t>
      </w:r>
      <w:r>
        <w:rPr>
          <w:spacing w:val="-3"/>
        </w:rPr>
        <w:t> </w:t>
      </w:r>
      <w:r>
        <w:rPr/>
        <w:t>causa</w:t>
      </w:r>
      <w:r>
        <w:rPr>
          <w:spacing w:val="-3"/>
        </w:rPr>
        <w:t> </w:t>
      </w:r>
      <w:r>
        <w:rPr/>
        <w:t>di</w:t>
      </w:r>
      <w:r>
        <w:rPr>
          <w:spacing w:val="-3"/>
        </w:rPr>
        <w:t> </w:t>
      </w:r>
      <w:r>
        <w:rPr/>
        <w:t>morte,</w:t>
      </w:r>
      <w:r>
        <w:rPr>
          <w:spacing w:val="-3"/>
        </w:rPr>
        <w:t> </w:t>
      </w:r>
      <w:r>
        <w:rPr/>
        <w:t>essa</w:t>
      </w:r>
      <w:r>
        <w:rPr>
          <w:spacing w:val="-3"/>
        </w:rPr>
        <w:t> </w:t>
      </w:r>
      <w:r>
        <w:rPr/>
        <w:t>si</w:t>
      </w:r>
      <w:r>
        <w:rPr>
          <w:spacing w:val="-3"/>
        </w:rPr>
        <w:t> </w:t>
      </w:r>
      <w:r>
        <w:rPr/>
        <w:t>annota</w:t>
      </w:r>
      <w:r>
        <w:rPr>
          <w:spacing w:val="-3"/>
        </w:rPr>
        <w:t> </w:t>
      </w:r>
      <w:r>
        <w:rPr/>
        <w:t>in</w:t>
      </w:r>
      <w:r>
        <w:rPr>
          <w:spacing w:val="-3"/>
        </w:rPr>
        <w:t> </w:t>
      </w:r>
      <w:r>
        <w:rPr/>
        <w:t>margine</w:t>
      </w:r>
      <w:r>
        <w:rPr>
          <w:spacing w:val="-3"/>
        </w:rPr>
        <w:t> </w:t>
      </w:r>
      <w:r>
        <w:rPr/>
        <w:t>alla</w:t>
      </w:r>
      <w:r>
        <w:rPr>
          <w:spacing w:val="-3"/>
        </w:rPr>
        <w:t> </w:t>
      </w:r>
      <w:r>
        <w:rPr/>
        <w:t>trascrizione</w:t>
      </w:r>
      <w:r>
        <w:rPr>
          <w:spacing w:val="-3"/>
        </w:rPr>
        <w:t> </w:t>
      </w:r>
      <w:r>
        <w:rPr/>
        <w:t>stessa,</w:t>
      </w:r>
      <w:r>
        <w:rPr>
          <w:spacing w:val="-3"/>
        </w:rPr>
        <w:t> </w:t>
      </w:r>
      <w:r>
        <w:rPr/>
        <w:t>purché</w:t>
      </w:r>
      <w:r>
        <w:rPr>
          <w:spacing w:val="-3"/>
        </w:rPr>
        <w:t> </w:t>
      </w:r>
      <w:r>
        <w:rPr/>
        <w:t>risulti</w:t>
      </w:r>
      <w:r>
        <w:rPr>
          <w:spacing w:val="-3"/>
        </w:rPr>
        <w:t> </w:t>
      </w:r>
      <w:r>
        <w:rPr/>
        <w:t>da regolare documento”.</w:t>
      </w:r>
    </w:p>
    <w:p>
      <w:pPr>
        <w:pStyle w:val="BodyText"/>
        <w:spacing w:before="36"/>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2663</w:t>
      </w:r>
      <w:r>
        <w:rPr>
          <w:sz w:val="22"/>
        </w:rPr>
        <w:t>:</w:t>
      </w:r>
      <w:r>
        <w:rPr>
          <w:spacing w:val="-1"/>
          <w:sz w:val="22"/>
        </w:rPr>
        <w:t> </w:t>
      </w:r>
      <w:r>
        <w:rPr>
          <w:rFonts w:ascii="Arial"/>
          <w:i/>
          <w:sz w:val="22"/>
        </w:rPr>
        <w:t>Ufficio</w:t>
      </w:r>
      <w:r>
        <w:rPr>
          <w:rFonts w:ascii="Arial"/>
          <w:i/>
          <w:spacing w:val="-1"/>
          <w:sz w:val="22"/>
        </w:rPr>
        <w:t> </w:t>
      </w:r>
      <w:r>
        <w:rPr>
          <w:rFonts w:ascii="Arial"/>
          <w:i/>
          <w:sz w:val="22"/>
        </w:rPr>
        <w:t>in cui</w:t>
      </w:r>
      <w:r>
        <w:rPr>
          <w:rFonts w:ascii="Arial"/>
          <w:i/>
          <w:spacing w:val="-1"/>
          <w:sz w:val="22"/>
        </w:rPr>
        <w:t> </w:t>
      </w:r>
      <w:r>
        <w:rPr>
          <w:rFonts w:ascii="Arial"/>
          <w:i/>
          <w:sz w:val="22"/>
        </w:rPr>
        <w:t>deve</w:t>
      </w:r>
      <w:r>
        <w:rPr>
          <w:rFonts w:ascii="Arial"/>
          <w:i/>
          <w:spacing w:val="-1"/>
          <w:sz w:val="22"/>
        </w:rPr>
        <w:t> </w:t>
      </w:r>
      <w:r>
        <w:rPr>
          <w:rFonts w:ascii="Arial"/>
          <w:i/>
          <w:sz w:val="22"/>
        </w:rPr>
        <w:t>farsi</w:t>
      </w:r>
      <w:r>
        <w:rPr>
          <w:rFonts w:ascii="Arial"/>
          <w:i/>
          <w:spacing w:val="-1"/>
          <w:sz w:val="22"/>
        </w:rPr>
        <w:t> </w:t>
      </w:r>
      <w:r>
        <w:rPr>
          <w:rFonts w:ascii="Arial"/>
          <w:i/>
          <w:sz w:val="22"/>
        </w:rPr>
        <w:t>la </w:t>
      </w:r>
      <w:r>
        <w:rPr>
          <w:rFonts w:ascii="Arial"/>
          <w:i/>
          <w:spacing w:val="-2"/>
          <w:sz w:val="22"/>
        </w:rPr>
        <w:t>trascrizione</w:t>
      </w:r>
    </w:p>
    <w:p>
      <w:pPr>
        <w:pStyle w:val="BodyText"/>
        <w:spacing w:line="271" w:lineRule="auto"/>
      </w:pPr>
      <w:r>
        <w:rPr/>
        <w:t>“La</w:t>
      </w:r>
      <w:r>
        <w:rPr>
          <w:spacing w:val="-4"/>
        </w:rPr>
        <w:t> </w:t>
      </w:r>
      <w:r>
        <w:rPr/>
        <w:t>trascrizione</w:t>
      </w:r>
      <w:r>
        <w:rPr>
          <w:spacing w:val="-4"/>
        </w:rPr>
        <w:t> </w:t>
      </w:r>
      <w:r>
        <w:rPr/>
        <w:t>deve</w:t>
      </w:r>
      <w:r>
        <w:rPr>
          <w:spacing w:val="-4"/>
        </w:rPr>
        <w:t> </w:t>
      </w:r>
      <w:r>
        <w:rPr/>
        <w:t>essere</w:t>
      </w:r>
      <w:r>
        <w:rPr>
          <w:spacing w:val="-4"/>
        </w:rPr>
        <w:t> </w:t>
      </w:r>
      <w:r>
        <w:rPr/>
        <w:t>fatta</w:t>
      </w:r>
      <w:r>
        <w:rPr>
          <w:spacing w:val="-4"/>
        </w:rPr>
        <w:t> </w:t>
      </w:r>
      <w:r>
        <w:rPr/>
        <w:t>presso</w:t>
      </w:r>
      <w:r>
        <w:rPr>
          <w:spacing w:val="-4"/>
        </w:rPr>
        <w:t> </w:t>
      </w:r>
      <w:r>
        <w:rPr/>
        <w:t>ciascun</w:t>
      </w:r>
      <w:r>
        <w:rPr>
          <w:spacing w:val="-4"/>
        </w:rPr>
        <w:t> </w:t>
      </w:r>
      <w:r>
        <w:rPr/>
        <w:t>ufficio</w:t>
      </w:r>
      <w:r>
        <w:rPr>
          <w:spacing w:val="-4"/>
        </w:rPr>
        <w:t> </w:t>
      </w:r>
      <w:r>
        <w:rPr/>
        <w:t>dei</w:t>
      </w:r>
      <w:r>
        <w:rPr>
          <w:spacing w:val="-4"/>
        </w:rPr>
        <w:t> </w:t>
      </w:r>
      <w:r>
        <w:rPr/>
        <w:t>registri</w:t>
      </w:r>
      <w:r>
        <w:rPr>
          <w:spacing w:val="-4"/>
        </w:rPr>
        <w:t> </w:t>
      </w:r>
      <w:r>
        <w:rPr/>
        <w:t>immobiliari</w:t>
      </w:r>
      <w:r>
        <w:rPr>
          <w:spacing w:val="-4"/>
        </w:rPr>
        <w:t> </w:t>
      </w:r>
      <w:r>
        <w:rPr/>
        <w:t>nella</w:t>
      </w:r>
      <w:r>
        <w:rPr>
          <w:spacing w:val="-4"/>
        </w:rPr>
        <w:t> </w:t>
      </w:r>
      <w:r>
        <w:rPr/>
        <w:t>cui circoscrizione sono situati i beni”.</w:t>
      </w:r>
    </w:p>
    <w:p>
      <w:pPr>
        <w:pStyle w:val="BodyText"/>
        <w:ind w:left="0"/>
      </w:pPr>
    </w:p>
    <w:p>
      <w:pPr>
        <w:spacing w:before="1"/>
        <w:ind w:left="141" w:right="0" w:firstLine="0"/>
        <w:jc w:val="left"/>
        <w:rPr>
          <w:rFonts w:ascii="Arial"/>
          <w:i/>
          <w:sz w:val="22"/>
        </w:rPr>
      </w:pPr>
      <w:r>
        <w:rPr>
          <w:rFonts w:ascii="Arial"/>
          <w:b/>
          <w:sz w:val="22"/>
        </w:rPr>
        <w:t>Art.</w:t>
      </w:r>
      <w:r>
        <w:rPr>
          <w:rFonts w:ascii="Arial"/>
          <w:b/>
          <w:spacing w:val="-7"/>
          <w:sz w:val="22"/>
        </w:rPr>
        <w:t> </w:t>
      </w:r>
      <w:r>
        <w:rPr>
          <w:rFonts w:ascii="Arial"/>
          <w:b/>
          <w:sz w:val="22"/>
        </w:rPr>
        <w:t>2664</w:t>
      </w:r>
      <w:r>
        <w:rPr>
          <w:sz w:val="22"/>
        </w:rPr>
        <w:t>:</w:t>
      </w:r>
      <w:r>
        <w:rPr>
          <w:spacing w:val="-3"/>
          <w:sz w:val="22"/>
        </w:rPr>
        <w:t> </w:t>
      </w:r>
      <w:r>
        <w:rPr>
          <w:rFonts w:ascii="Arial"/>
          <w:i/>
          <w:sz w:val="22"/>
        </w:rPr>
        <w:t>Conservazione</w:t>
      </w:r>
      <w:r>
        <w:rPr>
          <w:rFonts w:ascii="Arial"/>
          <w:i/>
          <w:spacing w:val="-3"/>
          <w:sz w:val="22"/>
        </w:rPr>
        <w:t> </w:t>
      </w:r>
      <w:r>
        <w:rPr>
          <w:rFonts w:ascii="Arial"/>
          <w:i/>
          <w:sz w:val="22"/>
        </w:rPr>
        <w:t>dei</w:t>
      </w:r>
      <w:r>
        <w:rPr>
          <w:rFonts w:ascii="Arial"/>
          <w:i/>
          <w:spacing w:val="-3"/>
          <w:sz w:val="22"/>
        </w:rPr>
        <w:t> </w:t>
      </w:r>
      <w:r>
        <w:rPr>
          <w:rFonts w:ascii="Arial"/>
          <w:i/>
          <w:sz w:val="22"/>
        </w:rPr>
        <w:t>titoli.</w:t>
      </w:r>
      <w:r>
        <w:rPr>
          <w:rFonts w:ascii="Arial"/>
          <w:i/>
          <w:spacing w:val="-5"/>
          <w:sz w:val="22"/>
        </w:rPr>
        <w:t> </w:t>
      </w:r>
      <w:r>
        <w:rPr>
          <w:rFonts w:ascii="Arial"/>
          <w:i/>
          <w:sz w:val="22"/>
        </w:rPr>
        <w:t>Trascrizione</w:t>
      </w:r>
      <w:r>
        <w:rPr>
          <w:rFonts w:ascii="Arial"/>
          <w:i/>
          <w:spacing w:val="-3"/>
          <w:sz w:val="22"/>
        </w:rPr>
        <w:t> </w:t>
      </w:r>
      <w:r>
        <w:rPr>
          <w:rFonts w:ascii="Arial"/>
          <w:i/>
          <w:sz w:val="22"/>
        </w:rPr>
        <w:t>e</w:t>
      </w:r>
      <w:r>
        <w:rPr>
          <w:rFonts w:ascii="Arial"/>
          <w:i/>
          <w:spacing w:val="-3"/>
          <w:sz w:val="22"/>
        </w:rPr>
        <w:t> </w:t>
      </w:r>
      <w:r>
        <w:rPr>
          <w:rFonts w:ascii="Arial"/>
          <w:i/>
          <w:sz w:val="22"/>
        </w:rPr>
        <w:t>restituzione</w:t>
      </w:r>
      <w:r>
        <w:rPr>
          <w:rFonts w:ascii="Arial"/>
          <w:i/>
          <w:spacing w:val="-3"/>
          <w:sz w:val="22"/>
        </w:rPr>
        <w:t> </w:t>
      </w:r>
      <w:r>
        <w:rPr>
          <w:rFonts w:ascii="Arial"/>
          <w:i/>
          <w:sz w:val="22"/>
        </w:rPr>
        <w:t>della</w:t>
      </w:r>
      <w:r>
        <w:rPr>
          <w:rFonts w:ascii="Arial"/>
          <w:i/>
          <w:spacing w:val="-3"/>
          <w:sz w:val="22"/>
        </w:rPr>
        <w:t> </w:t>
      </w:r>
      <w:r>
        <w:rPr>
          <w:rFonts w:ascii="Arial"/>
          <w:i/>
          <w:spacing w:val="-2"/>
          <w:sz w:val="22"/>
        </w:rPr>
        <w:t>nota.</w:t>
      </w:r>
    </w:p>
    <w:p>
      <w:pPr>
        <w:pStyle w:val="BodyText"/>
        <w:spacing w:line="271" w:lineRule="auto" w:before="33"/>
      </w:pPr>
      <w:r>
        <w:rPr/>
        <w:t>“Il conservatore dei registri immobiliari deve custodire negli archivi,</w:t>
      </w:r>
      <w:r>
        <w:rPr>
          <w:spacing w:val="-1"/>
        </w:rPr>
        <w:t> </w:t>
      </w:r>
      <w:r>
        <w:rPr/>
        <w:t>in appositi volumi,</w:t>
      </w:r>
      <w:r>
        <w:rPr>
          <w:spacing w:val="-1"/>
        </w:rPr>
        <w:t> </w:t>
      </w:r>
      <w:r>
        <w:rPr/>
        <w:t>i titoli che gli sono consegnati e deve inserire, con numerazione progressiva annuale, nella raccolta delle note costituente</w:t>
      </w:r>
      <w:r>
        <w:rPr>
          <w:spacing w:val="-3"/>
        </w:rPr>
        <w:t> </w:t>
      </w:r>
      <w:r>
        <w:rPr/>
        <w:t>il</w:t>
      </w:r>
      <w:r>
        <w:rPr>
          <w:spacing w:val="-3"/>
        </w:rPr>
        <w:t> </w:t>
      </w:r>
      <w:r>
        <w:rPr/>
        <w:t>registro</w:t>
      </w:r>
      <w:r>
        <w:rPr>
          <w:spacing w:val="-3"/>
        </w:rPr>
        <w:t> </w:t>
      </w:r>
      <w:r>
        <w:rPr/>
        <w:t>particolare</w:t>
      </w:r>
      <w:r>
        <w:rPr>
          <w:spacing w:val="-3"/>
        </w:rPr>
        <w:t> </w:t>
      </w:r>
      <w:r>
        <w:rPr/>
        <w:t>delle</w:t>
      </w:r>
      <w:r>
        <w:rPr>
          <w:spacing w:val="-3"/>
        </w:rPr>
        <w:t> </w:t>
      </w:r>
      <w:r>
        <w:rPr/>
        <w:t>trascrizioni</w:t>
      </w:r>
      <w:r>
        <w:rPr>
          <w:spacing w:val="-3"/>
        </w:rPr>
        <w:t> </w:t>
      </w:r>
      <w:r>
        <w:rPr/>
        <w:t>uno</w:t>
      </w:r>
      <w:r>
        <w:rPr>
          <w:spacing w:val="-3"/>
        </w:rPr>
        <w:t> </w:t>
      </w:r>
      <w:r>
        <w:rPr/>
        <w:t>degli</w:t>
      </w:r>
      <w:r>
        <w:rPr>
          <w:spacing w:val="-3"/>
        </w:rPr>
        <w:t> </w:t>
      </w:r>
      <w:r>
        <w:rPr/>
        <w:t>originali</w:t>
      </w:r>
      <w:r>
        <w:rPr>
          <w:spacing w:val="-3"/>
        </w:rPr>
        <w:t> </w:t>
      </w:r>
      <w:r>
        <w:rPr/>
        <w:t>della</w:t>
      </w:r>
      <w:r>
        <w:rPr>
          <w:spacing w:val="-3"/>
        </w:rPr>
        <w:t> </w:t>
      </w:r>
      <w:r>
        <w:rPr/>
        <w:t>nota,</w:t>
      </w:r>
      <w:r>
        <w:rPr>
          <w:spacing w:val="-4"/>
        </w:rPr>
        <w:t> </w:t>
      </w:r>
      <w:r>
        <w:rPr/>
        <w:t>indicandovi</w:t>
      </w:r>
      <w:r>
        <w:rPr>
          <w:spacing w:val="-3"/>
        </w:rPr>
        <w:t> </w:t>
      </w:r>
      <w:r>
        <w:rPr/>
        <w:t>il</w:t>
      </w:r>
      <w:r>
        <w:rPr>
          <w:spacing w:val="-3"/>
        </w:rPr>
        <w:t> </w:t>
      </w:r>
      <w:r>
        <w:rPr/>
        <w:t>giorno della consegna del titolo e il numero d'ordine assegnato nel registro generale.</w:t>
      </w:r>
    </w:p>
    <w:p>
      <w:pPr>
        <w:pStyle w:val="BodyText"/>
        <w:spacing w:line="271" w:lineRule="auto" w:before="3"/>
        <w:ind w:right="123" w:firstLine="122"/>
      </w:pPr>
      <w:r>
        <w:rPr/>
        <w:t>Il</w:t>
      </w:r>
      <w:r>
        <w:rPr>
          <w:spacing w:val="-3"/>
        </w:rPr>
        <w:t> </w:t>
      </w:r>
      <w:r>
        <w:rPr/>
        <w:t>conservatore</w:t>
      </w:r>
      <w:r>
        <w:rPr>
          <w:spacing w:val="-3"/>
        </w:rPr>
        <w:t> </w:t>
      </w:r>
      <w:r>
        <w:rPr/>
        <w:t>deve</w:t>
      </w:r>
      <w:r>
        <w:rPr>
          <w:spacing w:val="-3"/>
        </w:rPr>
        <w:t> </w:t>
      </w:r>
      <w:r>
        <w:rPr/>
        <w:t>restituire</w:t>
      </w:r>
      <w:r>
        <w:rPr>
          <w:spacing w:val="-3"/>
        </w:rPr>
        <w:t> </w:t>
      </w:r>
      <w:r>
        <w:rPr/>
        <w:t>al</w:t>
      </w:r>
      <w:r>
        <w:rPr>
          <w:spacing w:val="-3"/>
        </w:rPr>
        <w:t> </w:t>
      </w:r>
      <w:r>
        <w:rPr/>
        <w:t>richiedente</w:t>
      </w:r>
      <w:r>
        <w:rPr>
          <w:spacing w:val="-3"/>
        </w:rPr>
        <w:t> </w:t>
      </w:r>
      <w:r>
        <w:rPr/>
        <w:t>uno</w:t>
      </w:r>
      <w:r>
        <w:rPr>
          <w:spacing w:val="-3"/>
        </w:rPr>
        <w:t> </w:t>
      </w:r>
      <w:r>
        <w:rPr/>
        <w:t>degli</w:t>
      </w:r>
      <w:r>
        <w:rPr>
          <w:spacing w:val="-3"/>
        </w:rPr>
        <w:t> </w:t>
      </w:r>
      <w:r>
        <w:rPr/>
        <w:t>originali</w:t>
      </w:r>
      <w:r>
        <w:rPr>
          <w:spacing w:val="-3"/>
        </w:rPr>
        <w:t> </w:t>
      </w:r>
      <w:r>
        <w:rPr/>
        <w:t>della</w:t>
      </w:r>
      <w:r>
        <w:rPr>
          <w:spacing w:val="-3"/>
        </w:rPr>
        <w:t> </w:t>
      </w:r>
      <w:r>
        <w:rPr/>
        <w:t>nota,</w:t>
      </w:r>
      <w:r>
        <w:rPr>
          <w:spacing w:val="-4"/>
        </w:rPr>
        <w:t> </w:t>
      </w:r>
      <w:r>
        <w:rPr/>
        <w:t>nel</w:t>
      </w:r>
      <w:r>
        <w:rPr>
          <w:spacing w:val="-3"/>
        </w:rPr>
        <w:t> </w:t>
      </w:r>
      <w:r>
        <w:rPr/>
        <w:t>quale</w:t>
      </w:r>
      <w:r>
        <w:rPr>
          <w:spacing w:val="-3"/>
        </w:rPr>
        <w:t> </w:t>
      </w:r>
      <w:r>
        <w:rPr/>
        <w:t>deve certificare l'eseguita trascrizione con le indicazioni sopra accennate”.</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3"/>
          <w:sz w:val="22"/>
        </w:rPr>
        <w:t> </w:t>
      </w:r>
      <w:r>
        <w:rPr>
          <w:rFonts w:ascii="Arial"/>
          <w:b/>
          <w:sz w:val="22"/>
        </w:rPr>
        <w:t>2665</w:t>
      </w:r>
      <w:r>
        <w:rPr>
          <w:sz w:val="22"/>
        </w:rPr>
        <w:t>:</w:t>
      </w:r>
      <w:r>
        <w:rPr>
          <w:spacing w:val="-1"/>
          <w:sz w:val="22"/>
        </w:rPr>
        <w:t> </w:t>
      </w:r>
      <w:r>
        <w:rPr>
          <w:rFonts w:ascii="Arial"/>
          <w:i/>
          <w:sz w:val="22"/>
        </w:rPr>
        <w:t>Omissioni</w:t>
      </w:r>
      <w:r>
        <w:rPr>
          <w:rFonts w:ascii="Arial"/>
          <w:i/>
          <w:spacing w:val="-1"/>
          <w:sz w:val="22"/>
        </w:rPr>
        <w:t> </w:t>
      </w:r>
      <w:r>
        <w:rPr>
          <w:rFonts w:ascii="Arial"/>
          <w:i/>
          <w:sz w:val="22"/>
        </w:rPr>
        <w:t>o</w:t>
      </w:r>
      <w:r>
        <w:rPr>
          <w:rFonts w:ascii="Arial"/>
          <w:i/>
          <w:spacing w:val="-1"/>
          <w:sz w:val="22"/>
        </w:rPr>
        <w:t> </w:t>
      </w:r>
      <w:r>
        <w:rPr>
          <w:rFonts w:ascii="Arial"/>
          <w:i/>
          <w:sz w:val="22"/>
        </w:rPr>
        <w:t>inesattezze</w:t>
      </w:r>
      <w:r>
        <w:rPr>
          <w:rFonts w:ascii="Arial"/>
          <w:i/>
          <w:spacing w:val="-1"/>
          <w:sz w:val="22"/>
        </w:rPr>
        <w:t> </w:t>
      </w:r>
      <w:r>
        <w:rPr>
          <w:rFonts w:ascii="Arial"/>
          <w:i/>
          <w:sz w:val="22"/>
        </w:rPr>
        <w:t>nelle</w:t>
      </w:r>
      <w:r>
        <w:rPr>
          <w:rFonts w:ascii="Arial"/>
          <w:i/>
          <w:spacing w:val="-1"/>
          <w:sz w:val="22"/>
        </w:rPr>
        <w:t> </w:t>
      </w:r>
      <w:r>
        <w:rPr>
          <w:rFonts w:ascii="Arial"/>
          <w:i/>
          <w:spacing w:val="-2"/>
          <w:sz w:val="22"/>
        </w:rPr>
        <w:t>note.</w:t>
      </w:r>
    </w:p>
    <w:p>
      <w:pPr>
        <w:pStyle w:val="BodyText"/>
        <w:spacing w:line="271" w:lineRule="auto" w:before="33"/>
      </w:pPr>
      <w:r>
        <w:rPr>
          <w:rFonts w:ascii="Arial" w:hAnsi="Arial"/>
          <w:i/>
        </w:rPr>
        <w:t>“</w:t>
      </w:r>
      <w:r>
        <w:rPr/>
        <w:t>L’omissione o l’inesattezza di alcune delle indicazioni richieste nelle note menzionate negli artt. 2659</w:t>
      </w:r>
      <w:r>
        <w:rPr>
          <w:spacing w:val="-3"/>
        </w:rPr>
        <w:t> </w:t>
      </w:r>
      <w:r>
        <w:rPr/>
        <w:t>e</w:t>
      </w:r>
      <w:r>
        <w:rPr>
          <w:spacing w:val="-3"/>
        </w:rPr>
        <w:t> </w:t>
      </w:r>
      <w:r>
        <w:rPr/>
        <w:t>2660</w:t>
      </w:r>
      <w:r>
        <w:rPr>
          <w:spacing w:val="-3"/>
        </w:rPr>
        <w:t> </w:t>
      </w:r>
      <w:r>
        <w:rPr/>
        <w:t>non</w:t>
      </w:r>
      <w:r>
        <w:rPr>
          <w:spacing w:val="-3"/>
        </w:rPr>
        <w:t> </w:t>
      </w:r>
      <w:r>
        <w:rPr/>
        <w:t>nuoce</w:t>
      </w:r>
      <w:r>
        <w:rPr>
          <w:spacing w:val="-3"/>
        </w:rPr>
        <w:t> </w:t>
      </w:r>
      <w:r>
        <w:rPr/>
        <w:t>alla</w:t>
      </w:r>
      <w:r>
        <w:rPr>
          <w:spacing w:val="-3"/>
        </w:rPr>
        <w:t> </w:t>
      </w:r>
      <w:r>
        <w:rPr/>
        <w:t>validità</w:t>
      </w:r>
      <w:r>
        <w:rPr>
          <w:spacing w:val="-3"/>
        </w:rPr>
        <w:t> </w:t>
      </w:r>
      <w:r>
        <w:rPr/>
        <w:t>della</w:t>
      </w:r>
      <w:r>
        <w:rPr>
          <w:spacing w:val="-3"/>
        </w:rPr>
        <w:t> </w:t>
      </w:r>
      <w:r>
        <w:rPr/>
        <w:t>trascrizione,</w:t>
      </w:r>
      <w:r>
        <w:rPr>
          <w:spacing w:val="-4"/>
        </w:rPr>
        <w:t> </w:t>
      </w:r>
      <w:r>
        <w:rPr/>
        <w:t>eccetto</w:t>
      </w:r>
      <w:r>
        <w:rPr>
          <w:spacing w:val="-3"/>
        </w:rPr>
        <w:t> </w:t>
      </w:r>
      <w:r>
        <w:rPr/>
        <w:t>che</w:t>
      </w:r>
      <w:r>
        <w:rPr>
          <w:spacing w:val="-3"/>
        </w:rPr>
        <w:t> </w:t>
      </w:r>
      <w:r>
        <w:rPr/>
        <w:t>induca</w:t>
      </w:r>
      <w:r>
        <w:rPr>
          <w:spacing w:val="-3"/>
        </w:rPr>
        <w:t> </w:t>
      </w:r>
      <w:r>
        <w:rPr/>
        <w:t>incertezza</w:t>
      </w:r>
      <w:r>
        <w:rPr>
          <w:spacing w:val="-3"/>
        </w:rPr>
        <w:t> </w:t>
      </w:r>
      <w:r>
        <w:rPr/>
        <w:t>sulle</w:t>
      </w:r>
      <w:r>
        <w:rPr>
          <w:spacing w:val="-3"/>
        </w:rPr>
        <w:t> </w:t>
      </w:r>
      <w:r>
        <w:rPr/>
        <w:t>persone, sul bene o sul rapporto giuridico a cui si riferisce l’atto o, rispettivamente, la sentenza o la </w:t>
      </w:r>
      <w:r>
        <w:rPr>
          <w:spacing w:val="-2"/>
        </w:rPr>
        <w:t>domanda”.</w:t>
      </w:r>
    </w:p>
    <w:p>
      <w:pPr>
        <w:pStyle w:val="BodyText"/>
        <w:spacing w:before="37"/>
        <w:ind w:left="0"/>
      </w:pPr>
    </w:p>
    <w:p>
      <w:pPr>
        <w:spacing w:before="0"/>
        <w:ind w:left="141" w:right="0" w:firstLine="0"/>
        <w:jc w:val="left"/>
        <w:rPr>
          <w:rFonts w:ascii="Arial" w:hAnsi="Arial"/>
          <w:i/>
          <w:sz w:val="22"/>
        </w:rPr>
      </w:pPr>
      <w:r>
        <w:rPr>
          <w:rFonts w:ascii="Arial" w:hAnsi="Arial"/>
          <w:b/>
          <w:sz w:val="22"/>
        </w:rPr>
        <w:t>Art.</w:t>
      </w:r>
      <w:r>
        <w:rPr>
          <w:rFonts w:ascii="Arial" w:hAnsi="Arial"/>
          <w:b/>
          <w:spacing w:val="-2"/>
          <w:sz w:val="22"/>
        </w:rPr>
        <w:t> </w:t>
      </w:r>
      <w:r>
        <w:rPr>
          <w:rFonts w:ascii="Arial" w:hAnsi="Arial"/>
          <w:b/>
          <w:sz w:val="22"/>
        </w:rPr>
        <w:t>2666</w:t>
      </w:r>
      <w:r>
        <w:rPr>
          <w:sz w:val="22"/>
        </w:rPr>
        <w:t>:</w:t>
      </w:r>
      <w:r>
        <w:rPr>
          <w:spacing w:val="-1"/>
          <w:sz w:val="22"/>
        </w:rPr>
        <w:t> </w:t>
      </w:r>
      <w:r>
        <w:rPr>
          <w:rFonts w:ascii="Arial" w:hAnsi="Arial"/>
          <w:i/>
          <w:sz w:val="22"/>
        </w:rPr>
        <w:t>Limiti</w:t>
      </w:r>
      <w:r>
        <w:rPr>
          <w:rFonts w:ascii="Arial" w:hAnsi="Arial"/>
          <w:i/>
          <w:spacing w:val="-1"/>
          <w:sz w:val="22"/>
        </w:rPr>
        <w:t> </w:t>
      </w:r>
      <w:r>
        <w:rPr>
          <w:rFonts w:ascii="Arial" w:hAnsi="Arial"/>
          <w:i/>
          <w:sz w:val="22"/>
        </w:rPr>
        <w:t>soggettivi</w:t>
      </w:r>
      <w:r>
        <w:rPr>
          <w:rFonts w:ascii="Arial" w:hAnsi="Arial"/>
          <w:i/>
          <w:spacing w:val="-1"/>
          <w:sz w:val="22"/>
        </w:rPr>
        <w:t> </w:t>
      </w:r>
      <w:r>
        <w:rPr>
          <w:rFonts w:ascii="Arial" w:hAnsi="Arial"/>
          <w:i/>
          <w:sz w:val="22"/>
        </w:rPr>
        <w:t>dell’efficacia</w:t>
      </w:r>
      <w:r>
        <w:rPr>
          <w:rFonts w:ascii="Arial" w:hAnsi="Arial"/>
          <w:i/>
          <w:spacing w:val="-1"/>
          <w:sz w:val="22"/>
        </w:rPr>
        <w:t> </w:t>
      </w:r>
      <w:r>
        <w:rPr>
          <w:rFonts w:ascii="Arial" w:hAnsi="Arial"/>
          <w:i/>
          <w:sz w:val="22"/>
        </w:rPr>
        <w:t>della</w:t>
      </w:r>
      <w:r>
        <w:rPr>
          <w:rFonts w:ascii="Arial" w:hAnsi="Arial"/>
          <w:i/>
          <w:spacing w:val="-1"/>
          <w:sz w:val="22"/>
        </w:rPr>
        <w:t> </w:t>
      </w:r>
      <w:r>
        <w:rPr>
          <w:rFonts w:ascii="Arial" w:hAnsi="Arial"/>
          <w:i/>
          <w:spacing w:val="-2"/>
          <w:sz w:val="22"/>
        </w:rPr>
        <w:t>trascrizione</w:t>
      </w:r>
    </w:p>
    <w:p>
      <w:pPr>
        <w:pStyle w:val="BodyText"/>
        <w:spacing w:before="33"/>
        <w:jc w:val="both"/>
      </w:pPr>
      <w:r>
        <w:rPr/>
        <w:t>“La</w:t>
      </w:r>
      <w:r>
        <w:rPr>
          <w:spacing w:val="-4"/>
        </w:rPr>
        <w:t> </w:t>
      </w:r>
      <w:r>
        <w:rPr/>
        <w:t>trascrizione,</w:t>
      </w:r>
      <w:r>
        <w:rPr>
          <w:spacing w:val="-2"/>
        </w:rPr>
        <w:t> </w:t>
      </w:r>
      <w:r>
        <w:rPr/>
        <w:t>da</w:t>
      </w:r>
      <w:r>
        <w:rPr>
          <w:spacing w:val="-1"/>
        </w:rPr>
        <w:t> </w:t>
      </w:r>
      <w:r>
        <w:rPr/>
        <w:t>chiunque</w:t>
      </w:r>
      <w:r>
        <w:rPr>
          <w:spacing w:val="-1"/>
        </w:rPr>
        <w:t> </w:t>
      </w:r>
      <w:r>
        <w:rPr/>
        <w:t>si</w:t>
      </w:r>
      <w:r>
        <w:rPr>
          <w:spacing w:val="-1"/>
        </w:rPr>
        <w:t> </w:t>
      </w:r>
      <w:r>
        <w:rPr/>
        <w:t>faccia,</w:t>
      </w:r>
      <w:r>
        <w:rPr>
          <w:spacing w:val="-2"/>
        </w:rPr>
        <w:t> </w:t>
      </w:r>
      <w:r>
        <w:rPr/>
        <w:t>giova</w:t>
      </w:r>
      <w:r>
        <w:rPr>
          <w:spacing w:val="-2"/>
        </w:rPr>
        <w:t> </w:t>
      </w:r>
      <w:r>
        <w:rPr/>
        <w:t>a</w:t>
      </w:r>
      <w:r>
        <w:rPr>
          <w:spacing w:val="-1"/>
        </w:rPr>
        <w:t> </w:t>
      </w:r>
      <w:r>
        <w:rPr/>
        <w:t>tutti</w:t>
      </w:r>
      <w:r>
        <w:rPr>
          <w:spacing w:val="-1"/>
        </w:rPr>
        <w:t> </w:t>
      </w:r>
      <w:r>
        <w:rPr/>
        <w:t>coloro</w:t>
      </w:r>
      <w:r>
        <w:rPr>
          <w:spacing w:val="-1"/>
        </w:rPr>
        <w:t> </w:t>
      </w:r>
      <w:r>
        <w:rPr/>
        <w:t>che</w:t>
      </w:r>
      <w:r>
        <w:rPr>
          <w:spacing w:val="-1"/>
        </w:rPr>
        <w:t> </w:t>
      </w:r>
      <w:r>
        <w:rPr/>
        <w:t>vi</w:t>
      </w:r>
      <w:r>
        <w:rPr>
          <w:spacing w:val="-1"/>
        </w:rPr>
        <w:t> </w:t>
      </w:r>
      <w:r>
        <w:rPr/>
        <w:t>hanno</w:t>
      </w:r>
      <w:r>
        <w:rPr>
          <w:spacing w:val="-1"/>
        </w:rPr>
        <w:t> </w:t>
      </w:r>
      <w:r>
        <w:rPr>
          <w:spacing w:val="-2"/>
        </w:rPr>
        <w:t>interesse”.</w:t>
      </w:r>
    </w:p>
    <w:p>
      <w:pPr>
        <w:pStyle w:val="BodyText"/>
        <w:spacing w:before="67"/>
        <w:ind w:left="0"/>
      </w:pPr>
    </w:p>
    <w:p>
      <w:pPr>
        <w:spacing w:before="1"/>
        <w:ind w:left="141" w:right="0" w:firstLine="0"/>
        <w:jc w:val="left"/>
        <w:rPr>
          <w:rFonts w:ascii="Arial"/>
          <w:i/>
          <w:sz w:val="22"/>
        </w:rPr>
      </w:pPr>
      <w:r>
        <w:rPr>
          <w:rFonts w:ascii="Arial"/>
          <w:b/>
          <w:sz w:val="22"/>
        </w:rPr>
        <w:t>Art.</w:t>
      </w:r>
      <w:r>
        <w:rPr>
          <w:rFonts w:ascii="Arial"/>
          <w:b/>
          <w:spacing w:val="-2"/>
          <w:sz w:val="22"/>
        </w:rPr>
        <w:t> </w:t>
      </w:r>
      <w:r>
        <w:rPr>
          <w:rFonts w:ascii="Arial"/>
          <w:b/>
          <w:sz w:val="22"/>
        </w:rPr>
        <w:t>2667</w:t>
      </w:r>
      <w:r>
        <w:rPr>
          <w:sz w:val="22"/>
        </w:rPr>
        <w:t>:</w:t>
      </w:r>
      <w:r>
        <w:rPr>
          <w:spacing w:val="-1"/>
          <w:sz w:val="22"/>
        </w:rPr>
        <w:t> </w:t>
      </w:r>
      <w:r>
        <w:rPr>
          <w:rFonts w:ascii="Arial"/>
          <w:i/>
          <w:sz w:val="22"/>
        </w:rPr>
        <w:t>Atti</w:t>
      </w:r>
      <w:r>
        <w:rPr>
          <w:rFonts w:ascii="Arial"/>
          <w:i/>
          <w:spacing w:val="-1"/>
          <w:sz w:val="22"/>
        </w:rPr>
        <w:t> </w:t>
      </w:r>
      <w:r>
        <w:rPr>
          <w:rFonts w:ascii="Arial"/>
          <w:i/>
          <w:sz w:val="22"/>
        </w:rPr>
        <w:t>compiuti</w:t>
      </w:r>
      <w:r>
        <w:rPr>
          <w:rFonts w:ascii="Arial"/>
          <w:i/>
          <w:spacing w:val="-1"/>
          <w:sz w:val="22"/>
        </w:rPr>
        <w:t> </w:t>
      </w:r>
      <w:r>
        <w:rPr>
          <w:rFonts w:ascii="Arial"/>
          <w:i/>
          <w:sz w:val="22"/>
        </w:rPr>
        <w:t>per</w:t>
      </w:r>
      <w:r>
        <w:rPr>
          <w:rFonts w:ascii="Arial"/>
          <w:i/>
          <w:spacing w:val="-1"/>
          <w:sz w:val="22"/>
        </w:rPr>
        <w:t> </w:t>
      </w:r>
      <w:r>
        <w:rPr>
          <w:rFonts w:ascii="Arial"/>
          <w:i/>
          <w:sz w:val="22"/>
        </w:rPr>
        <w:t>persona </w:t>
      </w:r>
      <w:r>
        <w:rPr>
          <w:rFonts w:ascii="Arial"/>
          <w:i/>
          <w:spacing w:val="-2"/>
          <w:sz w:val="22"/>
        </w:rPr>
        <w:t>incapace</w:t>
      </w:r>
    </w:p>
    <w:p>
      <w:pPr>
        <w:pStyle w:val="BodyText"/>
        <w:spacing w:line="271" w:lineRule="auto" w:before="33"/>
        <w:ind w:right="123"/>
      </w:pPr>
      <w:r>
        <w:rPr/>
        <w:t>“I rappresentanti di persone incapaci e coloro che hanno prestato assistenza alle medesime devono</w:t>
      </w:r>
      <w:r>
        <w:rPr>
          <w:spacing w:val="-3"/>
        </w:rPr>
        <w:t> </w:t>
      </w:r>
      <w:r>
        <w:rPr/>
        <w:t>curare</w:t>
      </w:r>
      <w:r>
        <w:rPr>
          <w:spacing w:val="-3"/>
        </w:rPr>
        <w:t> </w:t>
      </w:r>
      <w:r>
        <w:rPr/>
        <w:t>che</w:t>
      </w:r>
      <w:r>
        <w:rPr>
          <w:spacing w:val="-3"/>
        </w:rPr>
        <w:t> </w:t>
      </w:r>
      <w:r>
        <w:rPr/>
        <w:t>si</w:t>
      </w:r>
      <w:r>
        <w:rPr>
          <w:spacing w:val="-3"/>
        </w:rPr>
        <w:t> </w:t>
      </w:r>
      <w:r>
        <w:rPr/>
        <w:t>esegua</w:t>
      </w:r>
      <w:r>
        <w:rPr>
          <w:spacing w:val="-3"/>
        </w:rPr>
        <w:t> </w:t>
      </w:r>
      <w:r>
        <w:rPr/>
        <w:t>la</w:t>
      </w:r>
      <w:r>
        <w:rPr>
          <w:spacing w:val="-3"/>
        </w:rPr>
        <w:t> </w:t>
      </w:r>
      <w:r>
        <w:rPr/>
        <w:t>trascrizione</w:t>
      </w:r>
      <w:r>
        <w:rPr>
          <w:spacing w:val="-3"/>
        </w:rPr>
        <w:t> </w:t>
      </w:r>
      <w:r>
        <w:rPr/>
        <w:t>degli</w:t>
      </w:r>
      <w:r>
        <w:rPr>
          <w:spacing w:val="-3"/>
        </w:rPr>
        <w:t> </w:t>
      </w:r>
      <w:r>
        <w:rPr/>
        <w:t>atti,</w:t>
      </w:r>
      <w:r>
        <w:rPr>
          <w:spacing w:val="-4"/>
        </w:rPr>
        <w:t> </w:t>
      </w:r>
      <w:r>
        <w:rPr/>
        <w:t>delle</w:t>
      </w:r>
      <w:r>
        <w:rPr>
          <w:spacing w:val="-3"/>
        </w:rPr>
        <w:t> </w:t>
      </w:r>
      <w:r>
        <w:rPr/>
        <w:t>sentenze</w:t>
      </w:r>
      <w:r>
        <w:rPr>
          <w:spacing w:val="-3"/>
        </w:rPr>
        <w:t> </w:t>
      </w:r>
      <w:r>
        <w:rPr/>
        <w:t>o</w:t>
      </w:r>
      <w:r>
        <w:rPr>
          <w:spacing w:val="-3"/>
        </w:rPr>
        <w:t> </w:t>
      </w:r>
      <w:r>
        <w:rPr/>
        <w:t>delle</w:t>
      </w:r>
      <w:r>
        <w:rPr>
          <w:spacing w:val="-3"/>
        </w:rPr>
        <w:t> </w:t>
      </w:r>
      <w:r>
        <w:rPr/>
        <w:t>domande</w:t>
      </w:r>
      <w:r>
        <w:rPr>
          <w:spacing w:val="-3"/>
        </w:rPr>
        <w:t> </w:t>
      </w:r>
      <w:r>
        <w:rPr/>
        <w:t>giudiziali che sono soggetti a trascrizione e rispetto ai quali essi hanno esercitato il loro ufficio.</w:t>
      </w:r>
    </w:p>
    <w:p>
      <w:pPr>
        <w:pStyle w:val="BodyText"/>
        <w:spacing w:line="271" w:lineRule="auto" w:before="2"/>
        <w:ind w:firstLine="122"/>
      </w:pPr>
      <w:r>
        <w:rPr/>
        <w:t>La</w:t>
      </w:r>
      <w:r>
        <w:rPr>
          <w:spacing w:val="-3"/>
        </w:rPr>
        <w:t> </w:t>
      </w:r>
      <w:r>
        <w:rPr/>
        <w:t>mancanza</w:t>
      </w:r>
      <w:r>
        <w:rPr>
          <w:spacing w:val="-3"/>
        </w:rPr>
        <w:t> </w:t>
      </w:r>
      <w:r>
        <w:rPr/>
        <w:t>della</w:t>
      </w:r>
      <w:r>
        <w:rPr>
          <w:spacing w:val="-3"/>
        </w:rPr>
        <w:t> </w:t>
      </w:r>
      <w:r>
        <w:rPr/>
        <w:t>trascrizione</w:t>
      </w:r>
      <w:r>
        <w:rPr>
          <w:spacing w:val="-3"/>
        </w:rPr>
        <w:t> </w:t>
      </w:r>
      <w:r>
        <w:rPr/>
        <w:t>può</w:t>
      </w:r>
      <w:r>
        <w:rPr>
          <w:spacing w:val="-3"/>
        </w:rPr>
        <w:t> </w:t>
      </w:r>
      <w:r>
        <w:rPr/>
        <w:t>anche</w:t>
      </w:r>
      <w:r>
        <w:rPr>
          <w:spacing w:val="-3"/>
        </w:rPr>
        <w:t> </w:t>
      </w:r>
      <w:r>
        <w:rPr/>
        <w:t>essere</w:t>
      </w:r>
      <w:r>
        <w:rPr>
          <w:spacing w:val="-3"/>
        </w:rPr>
        <w:t> </w:t>
      </w:r>
      <w:r>
        <w:rPr/>
        <w:t>opposta</w:t>
      </w:r>
      <w:r>
        <w:rPr>
          <w:spacing w:val="-3"/>
        </w:rPr>
        <w:t> </w:t>
      </w:r>
      <w:r>
        <w:rPr/>
        <w:t>ai</w:t>
      </w:r>
      <w:r>
        <w:rPr>
          <w:spacing w:val="-3"/>
        </w:rPr>
        <w:t> </w:t>
      </w:r>
      <w:r>
        <w:rPr/>
        <w:t>minori,</w:t>
      </w:r>
      <w:r>
        <w:rPr>
          <w:spacing w:val="-4"/>
        </w:rPr>
        <w:t> </w:t>
      </w:r>
      <w:r>
        <w:rPr/>
        <w:t>agli</w:t>
      </w:r>
      <w:r>
        <w:rPr>
          <w:spacing w:val="-3"/>
        </w:rPr>
        <w:t> </w:t>
      </w:r>
      <w:r>
        <w:rPr/>
        <w:t>interdetti</w:t>
      </w:r>
      <w:r>
        <w:rPr>
          <w:spacing w:val="-3"/>
        </w:rPr>
        <w:t> </w:t>
      </w:r>
      <w:r>
        <w:rPr/>
        <w:t>e</w:t>
      </w:r>
      <w:r>
        <w:rPr>
          <w:spacing w:val="-3"/>
        </w:rPr>
        <w:t> </w:t>
      </w:r>
      <w:r>
        <w:rPr/>
        <w:t>a</w:t>
      </w:r>
      <w:r>
        <w:rPr>
          <w:spacing w:val="-3"/>
        </w:rPr>
        <w:t> </w:t>
      </w:r>
      <w:r>
        <w:rPr/>
        <w:t>qualsiasi altro incapace, salvo ai medesimi il regresso contro i tutori, gli amministratori o i curatori che avevano l'obbligo della trascrizione.</w:t>
      </w:r>
    </w:p>
    <w:p>
      <w:pPr>
        <w:pStyle w:val="BodyText"/>
        <w:spacing w:line="271" w:lineRule="auto" w:before="2"/>
        <w:ind w:firstLine="122"/>
      </w:pPr>
      <w:r>
        <w:rPr/>
        <w:t>La</w:t>
      </w:r>
      <w:r>
        <w:rPr>
          <w:spacing w:val="-3"/>
        </w:rPr>
        <w:t> </w:t>
      </w:r>
      <w:r>
        <w:rPr/>
        <w:t>mancanza</w:t>
      </w:r>
      <w:r>
        <w:rPr>
          <w:spacing w:val="-3"/>
        </w:rPr>
        <w:t> </w:t>
      </w:r>
      <w:r>
        <w:rPr/>
        <w:t>della</w:t>
      </w:r>
      <w:r>
        <w:rPr>
          <w:spacing w:val="-3"/>
        </w:rPr>
        <w:t> </w:t>
      </w:r>
      <w:r>
        <w:rPr/>
        <w:t>trascrizione</w:t>
      </w:r>
      <w:r>
        <w:rPr>
          <w:spacing w:val="-3"/>
        </w:rPr>
        <w:t> </w:t>
      </w:r>
      <w:r>
        <w:rPr/>
        <w:t>non</w:t>
      </w:r>
      <w:r>
        <w:rPr>
          <w:spacing w:val="-3"/>
        </w:rPr>
        <w:t> </w:t>
      </w:r>
      <w:r>
        <w:rPr/>
        <w:t>può</w:t>
      </w:r>
      <w:r>
        <w:rPr>
          <w:spacing w:val="-3"/>
        </w:rPr>
        <w:t> </w:t>
      </w:r>
      <w:r>
        <w:rPr/>
        <w:t>essere</w:t>
      </w:r>
      <w:r>
        <w:rPr>
          <w:spacing w:val="-3"/>
        </w:rPr>
        <w:t> </w:t>
      </w:r>
      <w:r>
        <w:rPr/>
        <w:t>opposta</w:t>
      </w:r>
      <w:r>
        <w:rPr>
          <w:spacing w:val="-3"/>
        </w:rPr>
        <w:t> </w:t>
      </w:r>
      <w:r>
        <w:rPr/>
        <w:t>dalle</w:t>
      </w:r>
      <w:r>
        <w:rPr>
          <w:spacing w:val="-3"/>
        </w:rPr>
        <w:t> </w:t>
      </w:r>
      <w:r>
        <w:rPr/>
        <w:t>persone</w:t>
      </w:r>
      <w:r>
        <w:rPr>
          <w:spacing w:val="-3"/>
        </w:rPr>
        <w:t> </w:t>
      </w:r>
      <w:r>
        <w:rPr/>
        <w:t>che</w:t>
      </w:r>
      <w:r>
        <w:rPr>
          <w:spacing w:val="-3"/>
        </w:rPr>
        <w:t> </w:t>
      </w:r>
      <w:r>
        <w:rPr/>
        <w:t>avevano</w:t>
      </w:r>
      <w:r>
        <w:rPr>
          <w:spacing w:val="-3"/>
        </w:rPr>
        <w:t> </w:t>
      </w:r>
      <w:r>
        <w:rPr/>
        <w:t>l'obbligo</w:t>
      </w:r>
      <w:r>
        <w:rPr>
          <w:spacing w:val="-3"/>
        </w:rPr>
        <w:t> </w:t>
      </w:r>
      <w:r>
        <w:rPr/>
        <w:t>di eseguirla per i propri rappresentati o amministrati, né dai loro eredi”.</w:t>
      </w:r>
    </w:p>
    <w:p>
      <w:pPr>
        <w:pStyle w:val="BodyText"/>
        <w:spacing w:after="0" w:line="271" w:lineRule="auto"/>
        <w:sectPr>
          <w:pgSz w:w="11910" w:h="16840"/>
          <w:pgMar w:header="0" w:footer="823" w:top="1020" w:bottom="1080" w:left="992" w:right="1133"/>
        </w:sectPr>
      </w:pPr>
    </w:p>
    <w:p>
      <w:pPr>
        <w:spacing w:before="76"/>
        <w:ind w:left="141" w:right="0" w:firstLine="0"/>
        <w:jc w:val="left"/>
        <w:rPr>
          <w:rFonts w:ascii="Arial"/>
          <w:i/>
          <w:sz w:val="22"/>
        </w:rPr>
      </w:pPr>
      <w:r>
        <w:rPr>
          <w:rFonts w:ascii="Arial"/>
          <w:b/>
          <w:sz w:val="22"/>
        </w:rPr>
        <w:t>Art.</w:t>
      </w:r>
      <w:r>
        <w:rPr>
          <w:rFonts w:ascii="Arial"/>
          <w:b/>
          <w:spacing w:val="-2"/>
          <w:sz w:val="22"/>
        </w:rPr>
        <w:t> </w:t>
      </w:r>
      <w:r>
        <w:rPr>
          <w:rFonts w:ascii="Arial"/>
          <w:b/>
          <w:sz w:val="22"/>
        </w:rPr>
        <w:t>2668</w:t>
      </w:r>
      <w:r>
        <w:rPr>
          <w:sz w:val="22"/>
        </w:rPr>
        <w:t>:</w:t>
      </w:r>
      <w:r>
        <w:rPr>
          <w:spacing w:val="-1"/>
          <w:sz w:val="22"/>
        </w:rPr>
        <w:t> </w:t>
      </w:r>
      <w:r>
        <w:rPr>
          <w:rFonts w:ascii="Arial"/>
          <w:i/>
          <w:sz w:val="22"/>
        </w:rPr>
        <w:t>Cancellazione</w:t>
      </w:r>
      <w:r>
        <w:rPr>
          <w:rFonts w:ascii="Arial"/>
          <w:i/>
          <w:spacing w:val="-1"/>
          <w:sz w:val="22"/>
        </w:rPr>
        <w:t> </w:t>
      </w:r>
      <w:r>
        <w:rPr>
          <w:rFonts w:ascii="Arial"/>
          <w:i/>
          <w:sz w:val="22"/>
        </w:rPr>
        <w:t>della </w:t>
      </w:r>
      <w:r>
        <w:rPr>
          <w:rFonts w:ascii="Arial"/>
          <w:i/>
          <w:spacing w:val="-2"/>
          <w:sz w:val="22"/>
        </w:rPr>
        <w:t>trascrizione</w:t>
      </w:r>
    </w:p>
    <w:p>
      <w:pPr>
        <w:pStyle w:val="BodyText"/>
        <w:spacing w:line="271" w:lineRule="auto" w:before="33"/>
      </w:pPr>
      <w:r>
        <w:rPr/>
        <w:t>“La cancellazione della trascrizione delle domande enunciate dagli articoli 2652 e 2653 e delle relative</w:t>
      </w:r>
      <w:r>
        <w:rPr>
          <w:spacing w:val="-3"/>
        </w:rPr>
        <w:t> </w:t>
      </w:r>
      <w:r>
        <w:rPr/>
        <w:t>annotazioni</w:t>
      </w:r>
      <w:r>
        <w:rPr>
          <w:spacing w:val="-3"/>
        </w:rPr>
        <w:t> </w:t>
      </w:r>
      <w:r>
        <w:rPr/>
        <w:t>si</w:t>
      </w:r>
      <w:r>
        <w:rPr>
          <w:spacing w:val="-3"/>
        </w:rPr>
        <w:t> </w:t>
      </w:r>
      <w:r>
        <w:rPr/>
        <w:t>esegue</w:t>
      </w:r>
      <w:r>
        <w:rPr>
          <w:spacing w:val="-3"/>
        </w:rPr>
        <w:t> </w:t>
      </w:r>
      <w:r>
        <w:rPr/>
        <w:t>quando</w:t>
      </w:r>
      <w:r>
        <w:rPr>
          <w:spacing w:val="-3"/>
        </w:rPr>
        <w:t> </w:t>
      </w:r>
      <w:r>
        <w:rPr/>
        <w:t>è</w:t>
      </w:r>
      <w:r>
        <w:rPr>
          <w:spacing w:val="-3"/>
        </w:rPr>
        <w:t> </w:t>
      </w:r>
      <w:r>
        <w:rPr/>
        <w:t>debitamente</w:t>
      </w:r>
      <w:r>
        <w:rPr>
          <w:spacing w:val="-3"/>
        </w:rPr>
        <w:t> </w:t>
      </w:r>
      <w:r>
        <w:rPr/>
        <w:t>consentita</w:t>
      </w:r>
      <w:r>
        <w:rPr>
          <w:spacing w:val="-3"/>
        </w:rPr>
        <w:t> </w:t>
      </w:r>
      <w:r>
        <w:rPr/>
        <w:t>dalle</w:t>
      </w:r>
      <w:r>
        <w:rPr>
          <w:spacing w:val="-3"/>
        </w:rPr>
        <w:t> </w:t>
      </w:r>
      <w:r>
        <w:rPr/>
        <w:t>parti</w:t>
      </w:r>
      <w:r>
        <w:rPr>
          <w:spacing w:val="-3"/>
        </w:rPr>
        <w:t> </w:t>
      </w:r>
      <w:r>
        <w:rPr/>
        <w:t>interessate</w:t>
      </w:r>
      <w:r>
        <w:rPr>
          <w:spacing w:val="-3"/>
        </w:rPr>
        <w:t> </w:t>
      </w:r>
      <w:r>
        <w:rPr/>
        <w:t>ovvero</w:t>
      </w:r>
      <w:r>
        <w:rPr>
          <w:spacing w:val="-3"/>
        </w:rPr>
        <w:t> </w:t>
      </w:r>
      <w:r>
        <w:rPr/>
        <w:t>è ordinata giudizialmente con sentenza passata in giudicato.</w:t>
      </w:r>
    </w:p>
    <w:p>
      <w:pPr>
        <w:pStyle w:val="BodyText"/>
        <w:spacing w:line="271" w:lineRule="auto" w:before="2"/>
        <w:ind w:right="123" w:firstLine="122"/>
      </w:pPr>
      <w:r>
        <w:rPr/>
        <w:t>Deve</w:t>
      </w:r>
      <w:r>
        <w:rPr>
          <w:spacing w:val="-3"/>
        </w:rPr>
        <w:t> </w:t>
      </w:r>
      <w:r>
        <w:rPr/>
        <w:t>essere</w:t>
      </w:r>
      <w:r>
        <w:rPr>
          <w:spacing w:val="-3"/>
        </w:rPr>
        <w:t> </w:t>
      </w:r>
      <w:r>
        <w:rPr/>
        <w:t>giudizialmente</w:t>
      </w:r>
      <w:r>
        <w:rPr>
          <w:spacing w:val="-3"/>
        </w:rPr>
        <w:t> </w:t>
      </w:r>
      <w:r>
        <w:rPr/>
        <w:t>ordinata,</w:t>
      </w:r>
      <w:r>
        <w:rPr>
          <w:spacing w:val="-4"/>
        </w:rPr>
        <w:t> </w:t>
      </w:r>
      <w:r>
        <w:rPr/>
        <w:t>qualora</w:t>
      </w:r>
      <w:r>
        <w:rPr>
          <w:spacing w:val="-3"/>
        </w:rPr>
        <w:t> </w:t>
      </w:r>
      <w:r>
        <w:rPr/>
        <w:t>la</w:t>
      </w:r>
      <w:r>
        <w:rPr>
          <w:spacing w:val="-3"/>
        </w:rPr>
        <w:t> </w:t>
      </w:r>
      <w:r>
        <w:rPr/>
        <w:t>domanda</w:t>
      </w:r>
      <w:r>
        <w:rPr>
          <w:spacing w:val="-3"/>
        </w:rPr>
        <w:t> </w:t>
      </w:r>
      <w:r>
        <w:rPr/>
        <w:t>sia</w:t>
      </w:r>
      <w:r>
        <w:rPr>
          <w:spacing w:val="-3"/>
        </w:rPr>
        <w:t> </w:t>
      </w:r>
      <w:r>
        <w:rPr/>
        <w:t>rigettata</w:t>
      </w:r>
      <w:r>
        <w:rPr>
          <w:spacing w:val="-3"/>
        </w:rPr>
        <w:t> </w:t>
      </w:r>
      <w:r>
        <w:rPr/>
        <w:t>o</w:t>
      </w:r>
      <w:r>
        <w:rPr>
          <w:spacing w:val="-3"/>
        </w:rPr>
        <w:t> </w:t>
      </w:r>
      <w:r>
        <w:rPr/>
        <w:t>il</w:t>
      </w:r>
      <w:r>
        <w:rPr>
          <w:spacing w:val="-3"/>
        </w:rPr>
        <w:t> </w:t>
      </w:r>
      <w:r>
        <w:rPr/>
        <w:t>processo</w:t>
      </w:r>
      <w:r>
        <w:rPr>
          <w:spacing w:val="-3"/>
        </w:rPr>
        <w:t> </w:t>
      </w:r>
      <w:r>
        <w:rPr/>
        <w:t>sia</w:t>
      </w:r>
      <w:r>
        <w:rPr>
          <w:spacing w:val="-3"/>
        </w:rPr>
        <w:t> </w:t>
      </w:r>
      <w:r>
        <w:rPr/>
        <w:t>estinto per rinunzia o per inattività delle parti.</w:t>
      </w:r>
    </w:p>
    <w:p>
      <w:pPr>
        <w:pStyle w:val="BodyText"/>
        <w:spacing w:line="271" w:lineRule="auto" w:before="2"/>
        <w:ind w:right="39" w:firstLine="122"/>
      </w:pPr>
      <w:r>
        <w:rPr/>
        <w:t>Si deve cancellare l'indicazione della condizione o del termine negli atti trascritti, quando l'avveramento o la mancanza della condizione ovvero la scadenza del termine risulta da sentenza o</w:t>
      </w:r>
      <w:r>
        <w:rPr>
          <w:spacing w:val="-3"/>
        </w:rPr>
        <w:t> </w:t>
      </w:r>
      <w:r>
        <w:rPr/>
        <w:t>da</w:t>
      </w:r>
      <w:r>
        <w:rPr>
          <w:spacing w:val="-3"/>
        </w:rPr>
        <w:t> </w:t>
      </w:r>
      <w:r>
        <w:rPr/>
        <w:t>dichiarazione,</w:t>
      </w:r>
      <w:r>
        <w:rPr>
          <w:spacing w:val="-4"/>
        </w:rPr>
        <w:t> </w:t>
      </w:r>
      <w:r>
        <w:rPr/>
        <w:t>anche</w:t>
      </w:r>
      <w:r>
        <w:rPr>
          <w:spacing w:val="-3"/>
        </w:rPr>
        <w:t> </w:t>
      </w:r>
      <w:r>
        <w:rPr/>
        <w:t>unilaterale,</w:t>
      </w:r>
      <w:r>
        <w:rPr>
          <w:spacing w:val="-4"/>
        </w:rPr>
        <w:t> </w:t>
      </w:r>
      <w:r>
        <w:rPr/>
        <w:t>della</w:t>
      </w:r>
      <w:r>
        <w:rPr>
          <w:spacing w:val="-3"/>
        </w:rPr>
        <w:t> </w:t>
      </w:r>
      <w:r>
        <w:rPr/>
        <w:t>parte,</w:t>
      </w:r>
      <w:r>
        <w:rPr>
          <w:spacing w:val="-4"/>
        </w:rPr>
        <w:t> </w:t>
      </w:r>
      <w:r>
        <w:rPr/>
        <w:t>in</w:t>
      </w:r>
      <w:r>
        <w:rPr>
          <w:spacing w:val="-3"/>
        </w:rPr>
        <w:t> </w:t>
      </w:r>
      <w:r>
        <w:rPr/>
        <w:t>danno</w:t>
      </w:r>
      <w:r>
        <w:rPr>
          <w:spacing w:val="-3"/>
        </w:rPr>
        <w:t> </w:t>
      </w:r>
      <w:r>
        <w:rPr/>
        <w:t>della</w:t>
      </w:r>
      <w:r>
        <w:rPr>
          <w:spacing w:val="-3"/>
        </w:rPr>
        <w:t> </w:t>
      </w:r>
      <w:r>
        <w:rPr/>
        <w:t>quale</w:t>
      </w:r>
      <w:r>
        <w:rPr>
          <w:spacing w:val="-3"/>
        </w:rPr>
        <w:t> </w:t>
      </w:r>
      <w:r>
        <w:rPr/>
        <w:t>la</w:t>
      </w:r>
      <w:r>
        <w:rPr>
          <w:spacing w:val="-3"/>
        </w:rPr>
        <w:t> </w:t>
      </w:r>
      <w:r>
        <w:rPr/>
        <w:t>condizione</w:t>
      </w:r>
      <w:r>
        <w:rPr>
          <w:spacing w:val="-3"/>
        </w:rPr>
        <w:t> </w:t>
      </w:r>
      <w:r>
        <w:rPr/>
        <w:t>sospensiva</w:t>
      </w:r>
      <w:r>
        <w:rPr>
          <w:spacing w:val="-3"/>
        </w:rPr>
        <w:t> </w:t>
      </w:r>
      <w:r>
        <w:rPr/>
        <w:t>si è verificata o la condizione risolutiva è mancata ovvero il termine iniziale è scaduto.</w:t>
      </w:r>
    </w:p>
    <w:p>
      <w:pPr>
        <w:pStyle w:val="BodyText"/>
        <w:spacing w:line="271" w:lineRule="auto" w:before="2"/>
        <w:ind w:firstLine="122"/>
      </w:pPr>
      <w:r>
        <w:rPr/>
        <w:t>Si</w:t>
      </w:r>
      <w:r>
        <w:rPr>
          <w:spacing w:val="-3"/>
        </w:rPr>
        <w:t> </w:t>
      </w:r>
      <w:r>
        <w:rPr/>
        <w:t>deve</w:t>
      </w:r>
      <w:r>
        <w:rPr>
          <w:spacing w:val="-3"/>
        </w:rPr>
        <w:t> </w:t>
      </w:r>
      <w:r>
        <w:rPr/>
        <w:t>cancellare</w:t>
      </w:r>
      <w:r>
        <w:rPr>
          <w:spacing w:val="-3"/>
        </w:rPr>
        <w:t> </w:t>
      </w:r>
      <w:r>
        <w:rPr/>
        <w:t>la</w:t>
      </w:r>
      <w:r>
        <w:rPr>
          <w:spacing w:val="-3"/>
        </w:rPr>
        <w:t> </w:t>
      </w:r>
      <w:r>
        <w:rPr/>
        <w:t>trascrizione</w:t>
      </w:r>
      <w:r>
        <w:rPr>
          <w:spacing w:val="-3"/>
        </w:rPr>
        <w:t> </w:t>
      </w:r>
      <w:r>
        <w:rPr/>
        <w:t>dei</w:t>
      </w:r>
      <w:r>
        <w:rPr>
          <w:spacing w:val="-3"/>
        </w:rPr>
        <w:t> </w:t>
      </w:r>
      <w:r>
        <w:rPr/>
        <w:t>contratti</w:t>
      </w:r>
      <w:r>
        <w:rPr>
          <w:spacing w:val="-3"/>
        </w:rPr>
        <w:t> </w:t>
      </w:r>
      <w:r>
        <w:rPr/>
        <w:t>preliminari</w:t>
      </w:r>
      <w:r>
        <w:rPr>
          <w:spacing w:val="-3"/>
        </w:rPr>
        <w:t> </w:t>
      </w:r>
      <w:r>
        <w:rPr/>
        <w:t>quando</w:t>
      </w:r>
      <w:r>
        <w:rPr>
          <w:spacing w:val="-3"/>
        </w:rPr>
        <w:t> </w:t>
      </w:r>
      <w:r>
        <w:rPr/>
        <w:t>la</w:t>
      </w:r>
      <w:r>
        <w:rPr>
          <w:spacing w:val="-3"/>
        </w:rPr>
        <w:t> </w:t>
      </w:r>
      <w:r>
        <w:rPr/>
        <w:t>cancellazione</w:t>
      </w:r>
      <w:r>
        <w:rPr>
          <w:spacing w:val="-3"/>
        </w:rPr>
        <w:t> </w:t>
      </w:r>
      <w:r>
        <w:rPr/>
        <w:t>è</w:t>
      </w:r>
      <w:r>
        <w:rPr>
          <w:spacing w:val="-3"/>
        </w:rPr>
        <w:t> </w:t>
      </w:r>
      <w:r>
        <w:rPr/>
        <w:t>debitamente consentita dalle parti interessate ovvero è ordinata giudizialmente con sentenza passata in </w:t>
      </w:r>
      <w:r>
        <w:rPr>
          <w:spacing w:val="-2"/>
        </w:rPr>
        <w:t>giudicato”.</w:t>
      </w:r>
    </w:p>
    <w:p>
      <w:pPr>
        <w:pStyle w:val="BodyText"/>
        <w:spacing w:before="36"/>
        <w:ind w:left="0"/>
      </w:pPr>
    </w:p>
    <w:p>
      <w:pPr>
        <w:spacing w:before="0"/>
        <w:ind w:left="141" w:right="0" w:firstLine="0"/>
        <w:jc w:val="left"/>
        <w:rPr>
          <w:rFonts w:ascii="Arial" w:hAnsi="Arial"/>
          <w:i/>
          <w:sz w:val="22"/>
        </w:rPr>
      </w:pPr>
      <w:r>
        <w:rPr>
          <w:rFonts w:ascii="Arial" w:hAnsi="Arial"/>
          <w:b/>
          <w:sz w:val="22"/>
        </w:rPr>
        <w:t>Art.</w:t>
      </w:r>
      <w:r>
        <w:rPr>
          <w:rFonts w:ascii="Arial" w:hAnsi="Arial"/>
          <w:b/>
          <w:spacing w:val="-3"/>
          <w:sz w:val="22"/>
        </w:rPr>
        <w:t> </w:t>
      </w:r>
      <w:r>
        <w:rPr>
          <w:rFonts w:ascii="Arial" w:hAnsi="Arial"/>
          <w:b/>
          <w:sz w:val="22"/>
        </w:rPr>
        <w:t>2668-bis</w:t>
      </w:r>
      <w:r>
        <w:rPr>
          <w:sz w:val="22"/>
        </w:rPr>
        <w:t>:</w:t>
      </w:r>
      <w:r>
        <w:rPr>
          <w:spacing w:val="-1"/>
          <w:sz w:val="22"/>
        </w:rPr>
        <w:t> </w:t>
      </w:r>
      <w:r>
        <w:rPr>
          <w:rFonts w:ascii="Arial" w:hAnsi="Arial"/>
          <w:i/>
          <w:sz w:val="22"/>
        </w:rPr>
        <w:t>Durata</w:t>
      </w:r>
      <w:r>
        <w:rPr>
          <w:rFonts w:ascii="Arial" w:hAnsi="Arial"/>
          <w:i/>
          <w:spacing w:val="-1"/>
          <w:sz w:val="22"/>
        </w:rPr>
        <w:t> </w:t>
      </w:r>
      <w:r>
        <w:rPr>
          <w:rFonts w:ascii="Arial" w:hAnsi="Arial"/>
          <w:i/>
          <w:sz w:val="22"/>
        </w:rPr>
        <w:t>dell’efficacia</w:t>
      </w:r>
      <w:r>
        <w:rPr>
          <w:rFonts w:ascii="Arial" w:hAnsi="Arial"/>
          <w:i/>
          <w:spacing w:val="-1"/>
          <w:sz w:val="22"/>
        </w:rPr>
        <w:t> </w:t>
      </w:r>
      <w:r>
        <w:rPr>
          <w:rFonts w:ascii="Arial" w:hAnsi="Arial"/>
          <w:i/>
          <w:sz w:val="22"/>
        </w:rPr>
        <w:t>della</w:t>
      </w:r>
      <w:r>
        <w:rPr>
          <w:rFonts w:ascii="Arial" w:hAnsi="Arial"/>
          <w:i/>
          <w:spacing w:val="-2"/>
          <w:sz w:val="22"/>
        </w:rPr>
        <w:t> </w:t>
      </w:r>
      <w:r>
        <w:rPr>
          <w:rFonts w:ascii="Arial" w:hAnsi="Arial"/>
          <w:i/>
          <w:sz w:val="22"/>
        </w:rPr>
        <w:t>trascrizione</w:t>
      </w:r>
      <w:r>
        <w:rPr>
          <w:rFonts w:ascii="Arial" w:hAnsi="Arial"/>
          <w:i/>
          <w:spacing w:val="-1"/>
          <w:sz w:val="22"/>
        </w:rPr>
        <w:t> </w:t>
      </w:r>
      <w:r>
        <w:rPr>
          <w:rFonts w:ascii="Arial" w:hAnsi="Arial"/>
          <w:i/>
          <w:sz w:val="22"/>
        </w:rPr>
        <w:t>della</w:t>
      </w:r>
      <w:r>
        <w:rPr>
          <w:rFonts w:ascii="Arial" w:hAnsi="Arial"/>
          <w:i/>
          <w:spacing w:val="-1"/>
          <w:sz w:val="22"/>
        </w:rPr>
        <w:t> </w:t>
      </w:r>
      <w:r>
        <w:rPr>
          <w:rFonts w:ascii="Arial" w:hAnsi="Arial"/>
          <w:i/>
          <w:sz w:val="22"/>
        </w:rPr>
        <w:t>domanda</w:t>
      </w:r>
      <w:r>
        <w:rPr>
          <w:rFonts w:ascii="Arial" w:hAnsi="Arial"/>
          <w:i/>
          <w:spacing w:val="-1"/>
          <w:sz w:val="22"/>
        </w:rPr>
        <w:t> </w:t>
      </w:r>
      <w:r>
        <w:rPr>
          <w:rFonts w:ascii="Arial" w:hAnsi="Arial"/>
          <w:i/>
          <w:spacing w:val="-2"/>
          <w:sz w:val="22"/>
        </w:rPr>
        <w:t>giudiziale</w:t>
      </w:r>
    </w:p>
    <w:p>
      <w:pPr>
        <w:pStyle w:val="BodyText"/>
        <w:spacing w:line="271" w:lineRule="auto"/>
      </w:pPr>
      <w:r>
        <w:rPr/>
        <w:t>"La</w:t>
      </w:r>
      <w:r>
        <w:rPr>
          <w:spacing w:val="-3"/>
        </w:rPr>
        <w:t> </w:t>
      </w:r>
      <w:r>
        <w:rPr/>
        <w:t>trascrizione</w:t>
      </w:r>
      <w:r>
        <w:rPr>
          <w:spacing w:val="-3"/>
        </w:rPr>
        <w:t> </w:t>
      </w:r>
      <w:r>
        <w:rPr/>
        <w:t>della</w:t>
      </w:r>
      <w:r>
        <w:rPr>
          <w:spacing w:val="-3"/>
        </w:rPr>
        <w:t> </w:t>
      </w:r>
      <w:r>
        <w:rPr/>
        <w:t>domanda</w:t>
      </w:r>
      <w:r>
        <w:rPr>
          <w:spacing w:val="-3"/>
        </w:rPr>
        <w:t> </w:t>
      </w:r>
      <w:r>
        <w:rPr/>
        <w:t>giudiziale</w:t>
      </w:r>
      <w:r>
        <w:rPr>
          <w:spacing w:val="-3"/>
        </w:rPr>
        <w:t> </w:t>
      </w:r>
      <w:r>
        <w:rPr/>
        <w:t>conserva</w:t>
      </w:r>
      <w:r>
        <w:rPr>
          <w:spacing w:val="-3"/>
        </w:rPr>
        <w:t> </w:t>
      </w:r>
      <w:r>
        <w:rPr/>
        <w:t>il</w:t>
      </w:r>
      <w:r>
        <w:rPr>
          <w:spacing w:val="-3"/>
        </w:rPr>
        <w:t> </w:t>
      </w:r>
      <w:r>
        <w:rPr/>
        <w:t>suo</w:t>
      </w:r>
      <w:r>
        <w:rPr>
          <w:spacing w:val="-3"/>
        </w:rPr>
        <w:t> </w:t>
      </w:r>
      <w:r>
        <w:rPr/>
        <w:t>effetto</w:t>
      </w:r>
      <w:r>
        <w:rPr>
          <w:spacing w:val="-3"/>
        </w:rPr>
        <w:t> </w:t>
      </w:r>
      <w:r>
        <w:rPr/>
        <w:t>per</w:t>
      </w:r>
      <w:r>
        <w:rPr>
          <w:spacing w:val="-3"/>
        </w:rPr>
        <w:t> </w:t>
      </w:r>
      <w:r>
        <w:rPr/>
        <w:t>venti</w:t>
      </w:r>
      <w:r>
        <w:rPr>
          <w:spacing w:val="-3"/>
        </w:rPr>
        <w:t> </w:t>
      </w:r>
      <w:r>
        <w:rPr/>
        <w:t>anni</w:t>
      </w:r>
      <w:r>
        <w:rPr>
          <w:spacing w:val="-3"/>
        </w:rPr>
        <w:t> </w:t>
      </w:r>
      <w:r>
        <w:rPr/>
        <w:t>dalla</w:t>
      </w:r>
      <w:r>
        <w:rPr>
          <w:spacing w:val="-3"/>
        </w:rPr>
        <w:t> </w:t>
      </w:r>
      <w:r>
        <w:rPr/>
        <w:t>sua</w:t>
      </w:r>
      <w:r>
        <w:rPr>
          <w:spacing w:val="-3"/>
        </w:rPr>
        <w:t> </w:t>
      </w:r>
      <w:r>
        <w:rPr/>
        <w:t>data. L'effetto cessa se la trascrizione non è rinnovata prima che scada detto termine.</w:t>
      </w:r>
    </w:p>
    <w:p>
      <w:pPr>
        <w:pStyle w:val="BodyText"/>
        <w:spacing w:line="271" w:lineRule="auto" w:before="1"/>
        <w:ind w:firstLine="122"/>
      </w:pPr>
      <w:r>
        <w:rPr/>
        <w:t>Per</w:t>
      </w:r>
      <w:r>
        <w:rPr>
          <w:spacing w:val="-3"/>
        </w:rPr>
        <w:t> </w:t>
      </w:r>
      <w:r>
        <w:rPr/>
        <w:t>ottenere</w:t>
      </w:r>
      <w:r>
        <w:rPr>
          <w:spacing w:val="-3"/>
        </w:rPr>
        <w:t> </w:t>
      </w:r>
      <w:r>
        <w:rPr/>
        <w:t>la</w:t>
      </w:r>
      <w:r>
        <w:rPr>
          <w:spacing w:val="-3"/>
        </w:rPr>
        <w:t> </w:t>
      </w:r>
      <w:r>
        <w:rPr/>
        <w:t>rinnovazione</w:t>
      </w:r>
      <w:r>
        <w:rPr>
          <w:spacing w:val="-3"/>
        </w:rPr>
        <w:t> </w:t>
      </w:r>
      <w:r>
        <w:rPr/>
        <w:t>si</w:t>
      </w:r>
      <w:r>
        <w:rPr>
          <w:spacing w:val="-3"/>
        </w:rPr>
        <w:t> </w:t>
      </w:r>
      <w:r>
        <w:rPr/>
        <w:t>presenta</w:t>
      </w:r>
      <w:r>
        <w:rPr>
          <w:spacing w:val="-3"/>
        </w:rPr>
        <w:t> </w:t>
      </w:r>
      <w:r>
        <w:rPr/>
        <w:t>al</w:t>
      </w:r>
      <w:r>
        <w:rPr>
          <w:spacing w:val="-3"/>
        </w:rPr>
        <w:t> </w:t>
      </w:r>
      <w:r>
        <w:rPr/>
        <w:t>conservatore</w:t>
      </w:r>
      <w:r>
        <w:rPr>
          <w:spacing w:val="-3"/>
        </w:rPr>
        <w:t> </w:t>
      </w:r>
      <w:r>
        <w:rPr/>
        <w:t>una</w:t>
      </w:r>
      <w:r>
        <w:rPr>
          <w:spacing w:val="-3"/>
        </w:rPr>
        <w:t> </w:t>
      </w:r>
      <w:r>
        <w:rPr/>
        <w:t>nota</w:t>
      </w:r>
      <w:r>
        <w:rPr>
          <w:spacing w:val="-3"/>
        </w:rPr>
        <w:t> </w:t>
      </w:r>
      <w:r>
        <w:rPr/>
        <w:t>in</w:t>
      </w:r>
      <w:r>
        <w:rPr>
          <w:spacing w:val="-3"/>
        </w:rPr>
        <w:t> </w:t>
      </w:r>
      <w:r>
        <w:rPr/>
        <w:t>doppio</w:t>
      </w:r>
      <w:r>
        <w:rPr>
          <w:spacing w:val="-3"/>
        </w:rPr>
        <w:t> </w:t>
      </w:r>
      <w:r>
        <w:rPr/>
        <w:t>originale</w:t>
      </w:r>
      <w:r>
        <w:rPr>
          <w:spacing w:val="-3"/>
        </w:rPr>
        <w:t> </w:t>
      </w:r>
      <w:r>
        <w:rPr/>
        <w:t>conforme</w:t>
      </w:r>
      <w:r>
        <w:rPr>
          <w:spacing w:val="-3"/>
        </w:rPr>
        <w:t> </w:t>
      </w:r>
      <w:r>
        <w:rPr/>
        <w:t>a quella della precedente trascrizione, in cui si dichiari che si intende rinnovare la trascrizione </w:t>
      </w:r>
      <w:r>
        <w:rPr>
          <w:spacing w:val="-2"/>
        </w:rPr>
        <w:t>originaria.</w:t>
      </w:r>
    </w:p>
    <w:p>
      <w:pPr>
        <w:pStyle w:val="BodyText"/>
        <w:spacing w:before="2"/>
        <w:ind w:left="264"/>
      </w:pPr>
      <w:r>
        <w:rPr/>
        <w:t>In</w:t>
      </w:r>
      <w:r>
        <w:rPr>
          <w:spacing w:val="-1"/>
        </w:rPr>
        <w:t> </w:t>
      </w:r>
      <w:r>
        <w:rPr/>
        <w:t>luogo del</w:t>
      </w:r>
      <w:r>
        <w:rPr>
          <w:spacing w:val="-1"/>
        </w:rPr>
        <w:t> </w:t>
      </w:r>
      <w:r>
        <w:rPr/>
        <w:t>titolo si</w:t>
      </w:r>
      <w:r>
        <w:rPr>
          <w:spacing w:val="-1"/>
        </w:rPr>
        <w:t> </w:t>
      </w:r>
      <w:r>
        <w:rPr/>
        <w:t>può presentare</w:t>
      </w:r>
      <w:r>
        <w:rPr>
          <w:spacing w:val="-1"/>
        </w:rPr>
        <w:t> </w:t>
      </w:r>
      <w:r>
        <w:rPr/>
        <w:t>la nota </w:t>
      </w:r>
      <w:r>
        <w:rPr>
          <w:spacing w:val="-2"/>
        </w:rPr>
        <w:t>precedente.</w:t>
      </w:r>
    </w:p>
    <w:p>
      <w:pPr>
        <w:pStyle w:val="BodyText"/>
        <w:ind w:left="264"/>
      </w:pPr>
      <w:r>
        <w:rPr/>
        <w:t>Il</w:t>
      </w:r>
      <w:r>
        <w:rPr>
          <w:spacing w:val="-4"/>
        </w:rPr>
        <w:t> </w:t>
      </w:r>
      <w:r>
        <w:rPr/>
        <w:t>conservatore</w:t>
      </w:r>
      <w:r>
        <w:rPr>
          <w:spacing w:val="-2"/>
        </w:rPr>
        <w:t> </w:t>
      </w:r>
      <w:r>
        <w:rPr/>
        <w:t>deve</w:t>
      </w:r>
      <w:r>
        <w:rPr>
          <w:spacing w:val="-3"/>
        </w:rPr>
        <w:t> </w:t>
      </w:r>
      <w:r>
        <w:rPr/>
        <w:t>osservare</w:t>
      </w:r>
      <w:r>
        <w:rPr>
          <w:spacing w:val="-2"/>
        </w:rPr>
        <w:t> </w:t>
      </w:r>
      <w:r>
        <w:rPr/>
        <w:t>le</w:t>
      </w:r>
      <w:r>
        <w:rPr>
          <w:spacing w:val="-2"/>
        </w:rPr>
        <w:t> </w:t>
      </w:r>
      <w:r>
        <w:rPr/>
        <w:t>disposizioni</w:t>
      </w:r>
      <w:r>
        <w:rPr>
          <w:spacing w:val="-2"/>
        </w:rPr>
        <w:t> </w:t>
      </w:r>
      <w:r>
        <w:rPr/>
        <w:t>dell’art.</w:t>
      </w:r>
      <w:r>
        <w:rPr>
          <w:spacing w:val="-2"/>
        </w:rPr>
        <w:t> 2664.</w:t>
      </w:r>
    </w:p>
    <w:p>
      <w:pPr>
        <w:pStyle w:val="BodyText"/>
        <w:spacing w:line="271" w:lineRule="auto" w:before="33"/>
        <w:ind w:firstLine="122"/>
      </w:pPr>
      <w:r>
        <w:rPr/>
        <w:t>Se al tempo della rinnovazione gli immobili a cui si riferisce il titolo risultano dai registri delle trascrizioni</w:t>
      </w:r>
      <w:r>
        <w:rPr>
          <w:spacing w:val="-2"/>
        </w:rPr>
        <w:t> </w:t>
      </w:r>
      <w:r>
        <w:rPr/>
        <w:t>passati</w:t>
      </w:r>
      <w:r>
        <w:rPr>
          <w:spacing w:val="-2"/>
        </w:rPr>
        <w:t> </w:t>
      </w:r>
      <w:r>
        <w:rPr/>
        <w:t>agli</w:t>
      </w:r>
      <w:r>
        <w:rPr>
          <w:spacing w:val="-2"/>
        </w:rPr>
        <w:t> </w:t>
      </w:r>
      <w:r>
        <w:rPr/>
        <w:t>eredi</w:t>
      </w:r>
      <w:r>
        <w:rPr>
          <w:spacing w:val="-2"/>
        </w:rPr>
        <w:t> </w:t>
      </w:r>
      <w:r>
        <w:rPr/>
        <w:t>o</w:t>
      </w:r>
      <w:r>
        <w:rPr>
          <w:spacing w:val="-2"/>
        </w:rPr>
        <w:t> </w:t>
      </w:r>
      <w:r>
        <w:rPr/>
        <w:t>aventi</w:t>
      </w:r>
      <w:r>
        <w:rPr>
          <w:spacing w:val="-2"/>
        </w:rPr>
        <w:t> </w:t>
      </w:r>
      <w:r>
        <w:rPr/>
        <w:t>causa</w:t>
      </w:r>
      <w:r>
        <w:rPr>
          <w:spacing w:val="-2"/>
        </w:rPr>
        <w:t> </w:t>
      </w:r>
      <w:r>
        <w:rPr/>
        <w:t>di</w:t>
      </w:r>
      <w:r>
        <w:rPr>
          <w:spacing w:val="-2"/>
        </w:rPr>
        <w:t> </w:t>
      </w:r>
      <w:r>
        <w:rPr/>
        <w:t>colui</w:t>
      </w:r>
      <w:r>
        <w:rPr>
          <w:spacing w:val="-2"/>
        </w:rPr>
        <w:t> </w:t>
      </w:r>
      <w:r>
        <w:rPr/>
        <w:t>contro</w:t>
      </w:r>
      <w:r>
        <w:rPr>
          <w:spacing w:val="-2"/>
        </w:rPr>
        <w:t> </w:t>
      </w:r>
      <w:r>
        <w:rPr/>
        <w:t>il</w:t>
      </w:r>
      <w:r>
        <w:rPr>
          <w:spacing w:val="-2"/>
        </w:rPr>
        <w:t> </w:t>
      </w:r>
      <w:r>
        <w:rPr/>
        <w:t>quale</w:t>
      </w:r>
      <w:r>
        <w:rPr>
          <w:spacing w:val="-2"/>
        </w:rPr>
        <w:t> </w:t>
      </w:r>
      <w:r>
        <w:rPr/>
        <w:t>venne</w:t>
      </w:r>
      <w:r>
        <w:rPr>
          <w:spacing w:val="-2"/>
        </w:rPr>
        <w:t> </w:t>
      </w:r>
      <w:r>
        <w:rPr/>
        <w:t>eseguita</w:t>
      </w:r>
      <w:r>
        <w:rPr>
          <w:spacing w:val="-2"/>
        </w:rPr>
        <w:t> </w:t>
      </w:r>
      <w:r>
        <w:rPr/>
        <w:t>la</w:t>
      </w:r>
      <w:r>
        <w:rPr>
          <w:spacing w:val="-2"/>
        </w:rPr>
        <w:t> </w:t>
      </w:r>
      <w:r>
        <w:rPr/>
        <w:t>formalità,</w:t>
      </w:r>
      <w:r>
        <w:rPr>
          <w:spacing w:val="-3"/>
        </w:rPr>
        <w:t> </w:t>
      </w:r>
      <w:r>
        <w:rPr/>
        <w:t>la rinnovazione deve essere fatta anche nei confronti degli eredi o aventi causa e la nota deve contenere le indicazioni stabilite dall’art. 2659, se queste risultano dai registri medesimi”.</w:t>
      </w:r>
    </w:p>
    <w:p>
      <w:pPr>
        <w:pStyle w:val="BodyText"/>
        <w:spacing w:before="36"/>
        <w:ind w:left="0"/>
      </w:pPr>
    </w:p>
    <w:p>
      <w:pPr>
        <w:spacing w:line="271" w:lineRule="auto" w:before="1"/>
        <w:ind w:left="141" w:right="0" w:firstLine="0"/>
        <w:jc w:val="left"/>
        <w:rPr>
          <w:rFonts w:ascii="Arial" w:hAnsi="Arial"/>
          <w:i/>
          <w:sz w:val="22"/>
        </w:rPr>
      </w:pPr>
      <w:r>
        <w:rPr>
          <w:rFonts w:ascii="Arial" w:hAnsi="Arial"/>
          <w:b/>
          <w:sz w:val="22"/>
        </w:rPr>
        <w:t>Art.</w:t>
      </w:r>
      <w:r>
        <w:rPr>
          <w:rFonts w:ascii="Arial" w:hAnsi="Arial"/>
          <w:b/>
          <w:spacing w:val="-4"/>
          <w:sz w:val="22"/>
        </w:rPr>
        <w:t> </w:t>
      </w:r>
      <w:r>
        <w:rPr>
          <w:rFonts w:ascii="Arial" w:hAnsi="Arial"/>
          <w:b/>
          <w:sz w:val="22"/>
        </w:rPr>
        <w:t>2668-ter</w:t>
      </w:r>
      <w:r>
        <w:rPr>
          <w:sz w:val="22"/>
        </w:rPr>
        <w:t>:</w:t>
      </w:r>
      <w:r>
        <w:rPr>
          <w:spacing w:val="-3"/>
          <w:sz w:val="22"/>
        </w:rPr>
        <w:t> </w:t>
      </w:r>
      <w:r>
        <w:rPr>
          <w:rFonts w:ascii="Arial" w:hAnsi="Arial"/>
          <w:i/>
          <w:sz w:val="22"/>
        </w:rPr>
        <w:t>Durata</w:t>
      </w:r>
      <w:r>
        <w:rPr>
          <w:rFonts w:ascii="Arial" w:hAnsi="Arial"/>
          <w:i/>
          <w:spacing w:val="-3"/>
          <w:sz w:val="22"/>
        </w:rPr>
        <w:t> </w:t>
      </w:r>
      <w:r>
        <w:rPr>
          <w:rFonts w:ascii="Arial" w:hAnsi="Arial"/>
          <w:i/>
          <w:sz w:val="22"/>
        </w:rPr>
        <w:t>dell’efficacia</w:t>
      </w:r>
      <w:r>
        <w:rPr>
          <w:rFonts w:ascii="Arial" w:hAnsi="Arial"/>
          <w:i/>
          <w:spacing w:val="-3"/>
          <w:sz w:val="22"/>
        </w:rPr>
        <w:t> </w:t>
      </w:r>
      <w:r>
        <w:rPr>
          <w:rFonts w:ascii="Arial" w:hAnsi="Arial"/>
          <w:i/>
          <w:sz w:val="22"/>
        </w:rPr>
        <w:t>della</w:t>
      </w:r>
      <w:r>
        <w:rPr>
          <w:rFonts w:ascii="Arial" w:hAnsi="Arial"/>
          <w:i/>
          <w:spacing w:val="-3"/>
          <w:sz w:val="22"/>
        </w:rPr>
        <w:t> </w:t>
      </w:r>
      <w:r>
        <w:rPr>
          <w:rFonts w:ascii="Arial" w:hAnsi="Arial"/>
          <w:i/>
          <w:sz w:val="22"/>
        </w:rPr>
        <w:t>trascrizione</w:t>
      </w:r>
      <w:r>
        <w:rPr>
          <w:rFonts w:ascii="Arial" w:hAnsi="Arial"/>
          <w:i/>
          <w:spacing w:val="-3"/>
          <w:sz w:val="22"/>
        </w:rPr>
        <w:t> </w:t>
      </w:r>
      <w:r>
        <w:rPr>
          <w:rFonts w:ascii="Arial" w:hAnsi="Arial"/>
          <w:i/>
          <w:sz w:val="22"/>
        </w:rPr>
        <w:t>del</w:t>
      </w:r>
      <w:r>
        <w:rPr>
          <w:rFonts w:ascii="Arial" w:hAnsi="Arial"/>
          <w:i/>
          <w:spacing w:val="-3"/>
          <w:sz w:val="22"/>
        </w:rPr>
        <w:t> </w:t>
      </w:r>
      <w:r>
        <w:rPr>
          <w:rFonts w:ascii="Arial" w:hAnsi="Arial"/>
          <w:i/>
          <w:sz w:val="22"/>
        </w:rPr>
        <w:t>pignoramento</w:t>
      </w:r>
      <w:r>
        <w:rPr>
          <w:rFonts w:ascii="Arial" w:hAnsi="Arial"/>
          <w:i/>
          <w:spacing w:val="-3"/>
          <w:sz w:val="22"/>
        </w:rPr>
        <w:t> </w:t>
      </w:r>
      <w:r>
        <w:rPr>
          <w:rFonts w:ascii="Arial" w:hAnsi="Arial"/>
          <w:i/>
          <w:sz w:val="22"/>
        </w:rPr>
        <w:t>immobiliare</w:t>
      </w:r>
      <w:r>
        <w:rPr>
          <w:rFonts w:ascii="Arial" w:hAnsi="Arial"/>
          <w:i/>
          <w:spacing w:val="-3"/>
          <w:sz w:val="22"/>
        </w:rPr>
        <w:t> </w:t>
      </w:r>
      <w:r>
        <w:rPr>
          <w:rFonts w:ascii="Arial" w:hAnsi="Arial"/>
          <w:i/>
          <w:sz w:val="22"/>
        </w:rPr>
        <w:t>e</w:t>
      </w:r>
      <w:r>
        <w:rPr>
          <w:rFonts w:ascii="Arial" w:hAnsi="Arial"/>
          <w:i/>
          <w:spacing w:val="-3"/>
          <w:sz w:val="22"/>
        </w:rPr>
        <w:t> </w:t>
      </w:r>
      <w:r>
        <w:rPr>
          <w:rFonts w:ascii="Arial" w:hAnsi="Arial"/>
          <w:i/>
          <w:sz w:val="22"/>
        </w:rPr>
        <w:t>del</w:t>
      </w:r>
      <w:r>
        <w:rPr>
          <w:rFonts w:ascii="Arial" w:hAnsi="Arial"/>
          <w:i/>
          <w:spacing w:val="-3"/>
          <w:sz w:val="22"/>
        </w:rPr>
        <w:t> </w:t>
      </w:r>
      <w:r>
        <w:rPr>
          <w:rFonts w:ascii="Arial" w:hAnsi="Arial"/>
          <w:i/>
          <w:sz w:val="22"/>
        </w:rPr>
        <w:t>sequestro conservativo sugli immobili</w:t>
      </w:r>
    </w:p>
    <w:p>
      <w:pPr>
        <w:pStyle w:val="BodyText"/>
        <w:spacing w:line="271" w:lineRule="auto" w:before="1"/>
      </w:pPr>
      <w:r>
        <w:rPr/>
        <w:t>“Le</w:t>
      </w:r>
      <w:r>
        <w:rPr>
          <w:spacing w:val="-3"/>
        </w:rPr>
        <w:t> </w:t>
      </w:r>
      <w:r>
        <w:rPr/>
        <w:t>disposizioni</w:t>
      </w:r>
      <w:r>
        <w:rPr>
          <w:spacing w:val="-3"/>
        </w:rPr>
        <w:t> </w:t>
      </w:r>
      <w:r>
        <w:rPr/>
        <w:t>di</w:t>
      </w:r>
      <w:r>
        <w:rPr>
          <w:spacing w:val="-3"/>
        </w:rPr>
        <w:t> </w:t>
      </w:r>
      <w:r>
        <w:rPr/>
        <w:t>cui</w:t>
      </w:r>
      <w:r>
        <w:rPr>
          <w:spacing w:val="-3"/>
        </w:rPr>
        <w:t> </w:t>
      </w:r>
      <w:r>
        <w:rPr/>
        <w:t>all'articolo</w:t>
      </w:r>
      <w:r>
        <w:rPr>
          <w:spacing w:val="-3"/>
        </w:rPr>
        <w:t> </w:t>
      </w:r>
      <w:r>
        <w:rPr/>
        <w:t>2668-bis</w:t>
      </w:r>
      <w:r>
        <w:rPr>
          <w:spacing w:val="-3"/>
        </w:rPr>
        <w:t> </w:t>
      </w:r>
      <w:r>
        <w:rPr/>
        <w:t>si</w:t>
      </w:r>
      <w:r>
        <w:rPr>
          <w:spacing w:val="-3"/>
        </w:rPr>
        <w:t> </w:t>
      </w:r>
      <w:r>
        <w:rPr/>
        <w:t>applicano</w:t>
      </w:r>
      <w:r>
        <w:rPr>
          <w:spacing w:val="-3"/>
        </w:rPr>
        <w:t> </w:t>
      </w:r>
      <w:r>
        <w:rPr/>
        <w:t>anche</w:t>
      </w:r>
      <w:r>
        <w:rPr>
          <w:spacing w:val="-3"/>
        </w:rPr>
        <w:t> </w:t>
      </w:r>
      <w:r>
        <w:rPr/>
        <w:t>nel</w:t>
      </w:r>
      <w:r>
        <w:rPr>
          <w:spacing w:val="-3"/>
        </w:rPr>
        <w:t> </w:t>
      </w:r>
      <w:r>
        <w:rPr/>
        <w:t>caso</w:t>
      </w:r>
      <w:r>
        <w:rPr>
          <w:spacing w:val="-3"/>
        </w:rPr>
        <w:t> </w:t>
      </w:r>
      <w:r>
        <w:rPr/>
        <w:t>di</w:t>
      </w:r>
      <w:r>
        <w:rPr>
          <w:spacing w:val="-3"/>
        </w:rPr>
        <w:t> </w:t>
      </w:r>
      <w:r>
        <w:rPr/>
        <w:t>trascrizione</w:t>
      </w:r>
      <w:r>
        <w:rPr>
          <w:spacing w:val="-3"/>
        </w:rPr>
        <w:t> </w:t>
      </w:r>
      <w:r>
        <w:rPr/>
        <w:t>del pignoramento immobiliare e del sequestro conservativo sugli immobili”.</w:t>
      </w:r>
    </w:p>
    <w:p>
      <w:pPr>
        <w:pStyle w:val="BodyText"/>
        <w:spacing w:before="35"/>
        <w:ind w:left="0"/>
      </w:pPr>
    </w:p>
    <w:p>
      <w:pPr>
        <w:spacing w:before="0"/>
        <w:ind w:left="141" w:right="0" w:firstLine="0"/>
        <w:jc w:val="left"/>
        <w:rPr>
          <w:rFonts w:ascii="Arial" w:hAnsi="Arial"/>
          <w:i/>
          <w:sz w:val="22"/>
        </w:rPr>
      </w:pPr>
      <w:r>
        <w:rPr>
          <w:rFonts w:ascii="Arial" w:hAnsi="Arial"/>
          <w:b/>
          <w:sz w:val="22"/>
        </w:rPr>
        <w:t>Art.</w:t>
      </w:r>
      <w:r>
        <w:rPr>
          <w:rFonts w:ascii="Arial" w:hAnsi="Arial"/>
          <w:b/>
          <w:spacing w:val="-7"/>
          <w:sz w:val="22"/>
        </w:rPr>
        <w:t> </w:t>
      </w:r>
      <w:r>
        <w:rPr>
          <w:rFonts w:ascii="Arial" w:hAnsi="Arial"/>
          <w:b/>
          <w:sz w:val="22"/>
        </w:rPr>
        <w:t>2669</w:t>
      </w:r>
      <w:r>
        <w:rPr>
          <w:sz w:val="22"/>
        </w:rPr>
        <w:t>:</w:t>
      </w:r>
      <w:r>
        <w:rPr>
          <w:spacing w:val="-3"/>
          <w:sz w:val="22"/>
        </w:rPr>
        <w:t> </w:t>
      </w:r>
      <w:r>
        <w:rPr>
          <w:rFonts w:ascii="Arial" w:hAnsi="Arial"/>
          <w:i/>
          <w:sz w:val="22"/>
        </w:rPr>
        <w:t>Trascrizione</w:t>
      </w:r>
      <w:r>
        <w:rPr>
          <w:rFonts w:ascii="Arial" w:hAnsi="Arial"/>
          <w:i/>
          <w:spacing w:val="-4"/>
          <w:sz w:val="22"/>
        </w:rPr>
        <w:t> </w:t>
      </w:r>
      <w:r>
        <w:rPr>
          <w:rFonts w:ascii="Arial" w:hAnsi="Arial"/>
          <w:i/>
          <w:sz w:val="22"/>
        </w:rPr>
        <w:t>anteriore</w:t>
      </w:r>
      <w:r>
        <w:rPr>
          <w:rFonts w:ascii="Arial" w:hAnsi="Arial"/>
          <w:i/>
          <w:spacing w:val="-3"/>
          <w:sz w:val="22"/>
        </w:rPr>
        <w:t> </w:t>
      </w:r>
      <w:r>
        <w:rPr>
          <w:rFonts w:ascii="Arial" w:hAnsi="Arial"/>
          <w:i/>
          <w:sz w:val="22"/>
        </w:rPr>
        <w:t>al</w:t>
      </w:r>
      <w:r>
        <w:rPr>
          <w:rFonts w:ascii="Arial" w:hAnsi="Arial"/>
          <w:i/>
          <w:spacing w:val="-3"/>
          <w:sz w:val="22"/>
        </w:rPr>
        <w:t> </w:t>
      </w:r>
      <w:r>
        <w:rPr>
          <w:rFonts w:ascii="Arial" w:hAnsi="Arial"/>
          <w:i/>
          <w:sz w:val="22"/>
        </w:rPr>
        <w:t>pagamento</w:t>
      </w:r>
      <w:r>
        <w:rPr>
          <w:rFonts w:ascii="Arial" w:hAnsi="Arial"/>
          <w:i/>
          <w:spacing w:val="-4"/>
          <w:sz w:val="22"/>
        </w:rPr>
        <w:t> </w:t>
      </w:r>
      <w:r>
        <w:rPr>
          <w:rFonts w:ascii="Arial" w:hAnsi="Arial"/>
          <w:i/>
          <w:sz w:val="22"/>
        </w:rPr>
        <w:t>dell’imposta</w:t>
      </w:r>
      <w:r>
        <w:rPr>
          <w:rFonts w:ascii="Arial" w:hAnsi="Arial"/>
          <w:i/>
          <w:spacing w:val="-3"/>
          <w:sz w:val="22"/>
        </w:rPr>
        <w:t> </w:t>
      </w:r>
      <w:r>
        <w:rPr>
          <w:rFonts w:ascii="Arial" w:hAnsi="Arial"/>
          <w:i/>
          <w:sz w:val="22"/>
        </w:rPr>
        <w:t>di</w:t>
      </w:r>
      <w:r>
        <w:rPr>
          <w:rFonts w:ascii="Arial" w:hAnsi="Arial"/>
          <w:i/>
          <w:spacing w:val="-3"/>
          <w:sz w:val="22"/>
        </w:rPr>
        <w:t> </w:t>
      </w:r>
      <w:r>
        <w:rPr>
          <w:rFonts w:ascii="Arial" w:hAnsi="Arial"/>
          <w:i/>
          <w:spacing w:val="-2"/>
          <w:sz w:val="22"/>
        </w:rPr>
        <w:t>registro</w:t>
      </w:r>
    </w:p>
    <w:p>
      <w:pPr>
        <w:pStyle w:val="BodyText"/>
        <w:spacing w:line="271" w:lineRule="auto"/>
      </w:pPr>
      <w:r>
        <w:rPr/>
        <w:t>“La</w:t>
      </w:r>
      <w:r>
        <w:rPr>
          <w:spacing w:val="-3"/>
        </w:rPr>
        <w:t> </w:t>
      </w:r>
      <w:r>
        <w:rPr/>
        <w:t>trascrizione</w:t>
      </w:r>
      <w:r>
        <w:rPr>
          <w:spacing w:val="-3"/>
        </w:rPr>
        <w:t> </w:t>
      </w:r>
      <w:r>
        <w:rPr/>
        <w:t>può</w:t>
      </w:r>
      <w:r>
        <w:rPr>
          <w:spacing w:val="-3"/>
        </w:rPr>
        <w:t> </w:t>
      </w:r>
      <w:r>
        <w:rPr/>
        <w:t>essere</w:t>
      </w:r>
      <w:r>
        <w:rPr>
          <w:spacing w:val="-3"/>
        </w:rPr>
        <w:t> </w:t>
      </w:r>
      <w:r>
        <w:rPr/>
        <w:t>domandata,</w:t>
      </w:r>
      <w:r>
        <w:rPr>
          <w:spacing w:val="-4"/>
        </w:rPr>
        <w:t> </w:t>
      </w:r>
      <w:r>
        <w:rPr/>
        <w:t>quantunque</w:t>
      </w:r>
      <w:r>
        <w:rPr>
          <w:spacing w:val="-3"/>
        </w:rPr>
        <w:t> </w:t>
      </w:r>
      <w:r>
        <w:rPr/>
        <w:t>non</w:t>
      </w:r>
      <w:r>
        <w:rPr>
          <w:spacing w:val="-3"/>
        </w:rPr>
        <w:t> </w:t>
      </w:r>
      <w:r>
        <w:rPr/>
        <w:t>sia</w:t>
      </w:r>
      <w:r>
        <w:rPr>
          <w:spacing w:val="-3"/>
        </w:rPr>
        <w:t> </w:t>
      </w:r>
      <w:r>
        <w:rPr/>
        <w:t>stata</w:t>
      </w:r>
      <w:r>
        <w:rPr>
          <w:spacing w:val="-3"/>
        </w:rPr>
        <w:t> </w:t>
      </w:r>
      <w:r>
        <w:rPr/>
        <w:t>ancora</w:t>
      </w:r>
      <w:r>
        <w:rPr>
          <w:spacing w:val="-3"/>
        </w:rPr>
        <w:t> </w:t>
      </w:r>
      <w:r>
        <w:rPr/>
        <w:t>pagata</w:t>
      </w:r>
      <w:r>
        <w:rPr>
          <w:spacing w:val="-3"/>
        </w:rPr>
        <w:t> </w:t>
      </w:r>
      <w:r>
        <w:rPr/>
        <w:t>l'imposta</w:t>
      </w:r>
      <w:r>
        <w:rPr>
          <w:spacing w:val="-3"/>
        </w:rPr>
        <w:t> </w:t>
      </w:r>
      <w:r>
        <w:rPr/>
        <w:t>di registro a cui è oggetto il titolo, se si tratta di atto pubblico ricevuto nello Stato o di sentenza pronunziata da un'autorità giudiziaria dello Stato”.</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2670</w:t>
      </w:r>
      <w:r>
        <w:rPr>
          <w:sz w:val="22"/>
        </w:rPr>
        <w:t>:</w:t>
      </w:r>
      <w:r>
        <w:rPr>
          <w:spacing w:val="-1"/>
          <w:sz w:val="22"/>
        </w:rPr>
        <w:t> </w:t>
      </w:r>
      <w:r>
        <w:rPr>
          <w:rFonts w:ascii="Arial"/>
          <w:i/>
          <w:sz w:val="22"/>
        </w:rPr>
        <w:t>Spese</w:t>
      </w:r>
      <w:r>
        <w:rPr>
          <w:rFonts w:ascii="Arial"/>
          <w:i/>
          <w:spacing w:val="-1"/>
          <w:sz w:val="22"/>
        </w:rPr>
        <w:t> </w:t>
      </w:r>
      <w:r>
        <w:rPr>
          <w:rFonts w:ascii="Arial"/>
          <w:i/>
          <w:sz w:val="22"/>
        </w:rPr>
        <w:t>della </w:t>
      </w:r>
      <w:r>
        <w:rPr>
          <w:rFonts w:ascii="Arial"/>
          <w:i/>
          <w:spacing w:val="-2"/>
          <w:sz w:val="22"/>
        </w:rPr>
        <w:t>trascrizione</w:t>
      </w:r>
    </w:p>
    <w:p>
      <w:pPr>
        <w:pStyle w:val="BodyText"/>
        <w:spacing w:line="271" w:lineRule="auto"/>
      </w:pPr>
      <w:r>
        <w:rPr/>
        <w:t>“Le</w:t>
      </w:r>
      <w:r>
        <w:rPr>
          <w:spacing w:val="-3"/>
        </w:rPr>
        <w:t> </w:t>
      </w:r>
      <w:r>
        <w:rPr/>
        <w:t>spese</w:t>
      </w:r>
      <w:r>
        <w:rPr>
          <w:spacing w:val="-3"/>
        </w:rPr>
        <w:t> </w:t>
      </w:r>
      <w:r>
        <w:rPr/>
        <w:t>della</w:t>
      </w:r>
      <w:r>
        <w:rPr>
          <w:spacing w:val="-3"/>
        </w:rPr>
        <w:t> </w:t>
      </w:r>
      <w:r>
        <w:rPr/>
        <w:t>trascrizione</w:t>
      </w:r>
      <w:r>
        <w:rPr>
          <w:spacing w:val="-3"/>
        </w:rPr>
        <w:t> </w:t>
      </w:r>
      <w:r>
        <w:rPr/>
        <w:t>devono</w:t>
      </w:r>
      <w:r>
        <w:rPr>
          <w:spacing w:val="-3"/>
        </w:rPr>
        <w:t> </w:t>
      </w:r>
      <w:r>
        <w:rPr/>
        <w:t>essere</w:t>
      </w:r>
      <w:r>
        <w:rPr>
          <w:spacing w:val="-3"/>
        </w:rPr>
        <w:t> </w:t>
      </w:r>
      <w:r>
        <w:rPr/>
        <w:t>anticipate</w:t>
      </w:r>
      <w:r>
        <w:rPr>
          <w:spacing w:val="-3"/>
        </w:rPr>
        <w:t> </w:t>
      </w:r>
      <w:r>
        <w:rPr/>
        <w:t>da</w:t>
      </w:r>
      <w:r>
        <w:rPr>
          <w:spacing w:val="-3"/>
        </w:rPr>
        <w:t> </w:t>
      </w:r>
      <w:r>
        <w:rPr/>
        <w:t>chi</w:t>
      </w:r>
      <w:r>
        <w:rPr>
          <w:spacing w:val="-3"/>
        </w:rPr>
        <w:t> </w:t>
      </w:r>
      <w:r>
        <w:rPr/>
        <w:t>la</w:t>
      </w:r>
      <w:r>
        <w:rPr>
          <w:spacing w:val="-3"/>
        </w:rPr>
        <w:t> </w:t>
      </w:r>
      <w:r>
        <w:rPr/>
        <w:t>domanda,</w:t>
      </w:r>
      <w:r>
        <w:rPr>
          <w:spacing w:val="-4"/>
        </w:rPr>
        <w:t> </w:t>
      </w:r>
      <w:r>
        <w:rPr/>
        <w:t>salvo</w:t>
      </w:r>
      <w:r>
        <w:rPr>
          <w:spacing w:val="-3"/>
        </w:rPr>
        <w:t> </w:t>
      </w:r>
      <w:r>
        <w:rPr/>
        <w:t>il</w:t>
      </w:r>
      <w:r>
        <w:rPr>
          <w:spacing w:val="-3"/>
        </w:rPr>
        <w:t> </w:t>
      </w:r>
      <w:r>
        <w:rPr/>
        <w:t>dritto</w:t>
      </w:r>
      <w:r>
        <w:rPr>
          <w:spacing w:val="-3"/>
        </w:rPr>
        <w:t> </w:t>
      </w:r>
      <w:r>
        <w:rPr/>
        <w:t>al</w:t>
      </w:r>
      <w:r>
        <w:rPr>
          <w:spacing w:val="-3"/>
        </w:rPr>
        <w:t> </w:t>
      </w:r>
      <w:r>
        <w:rPr/>
        <w:t>rimborso verso l’interessato.</w:t>
      </w:r>
    </w:p>
    <w:p>
      <w:pPr>
        <w:pStyle w:val="BodyText"/>
        <w:spacing w:line="271" w:lineRule="auto" w:before="1"/>
        <w:ind w:firstLine="122"/>
      </w:pPr>
      <w:r>
        <w:rPr/>
        <w:t>Se</w:t>
      </w:r>
      <w:r>
        <w:rPr>
          <w:spacing w:val="-3"/>
        </w:rPr>
        <w:t> </w:t>
      </w:r>
      <w:r>
        <w:rPr/>
        <w:t>più</w:t>
      </w:r>
      <w:r>
        <w:rPr>
          <w:spacing w:val="-3"/>
        </w:rPr>
        <w:t> </w:t>
      </w:r>
      <w:r>
        <w:rPr/>
        <w:t>sono</w:t>
      </w:r>
      <w:r>
        <w:rPr>
          <w:spacing w:val="-3"/>
        </w:rPr>
        <w:t> </w:t>
      </w:r>
      <w:r>
        <w:rPr/>
        <w:t>gli</w:t>
      </w:r>
      <w:r>
        <w:rPr>
          <w:spacing w:val="-3"/>
        </w:rPr>
        <w:t> </w:t>
      </w:r>
      <w:r>
        <w:rPr/>
        <w:t>interessati,</w:t>
      </w:r>
      <w:r>
        <w:rPr>
          <w:spacing w:val="-4"/>
        </w:rPr>
        <w:t> </w:t>
      </w:r>
      <w:r>
        <w:rPr/>
        <w:t>ciascuno</w:t>
      </w:r>
      <w:r>
        <w:rPr>
          <w:spacing w:val="-3"/>
        </w:rPr>
        <w:t> </w:t>
      </w:r>
      <w:r>
        <w:rPr/>
        <w:t>di</w:t>
      </w:r>
      <w:r>
        <w:rPr>
          <w:spacing w:val="-3"/>
        </w:rPr>
        <w:t> </w:t>
      </w:r>
      <w:r>
        <w:rPr/>
        <w:t>essi</w:t>
      </w:r>
      <w:r>
        <w:rPr>
          <w:spacing w:val="-3"/>
        </w:rPr>
        <w:t> </w:t>
      </w:r>
      <w:r>
        <w:rPr/>
        <w:t>deve</w:t>
      </w:r>
      <w:r>
        <w:rPr>
          <w:spacing w:val="-3"/>
        </w:rPr>
        <w:t> </w:t>
      </w:r>
      <w:r>
        <w:rPr/>
        <w:t>rimborsare</w:t>
      </w:r>
      <w:r>
        <w:rPr>
          <w:spacing w:val="-3"/>
        </w:rPr>
        <w:t> </w:t>
      </w:r>
      <w:r>
        <w:rPr/>
        <w:t>la</w:t>
      </w:r>
      <w:r>
        <w:rPr>
          <w:spacing w:val="-3"/>
        </w:rPr>
        <w:t> </w:t>
      </w:r>
      <w:r>
        <w:rPr/>
        <w:t>persona</w:t>
      </w:r>
      <w:r>
        <w:rPr>
          <w:spacing w:val="-3"/>
        </w:rPr>
        <w:t> </w:t>
      </w:r>
      <w:r>
        <w:rPr/>
        <w:t>che</w:t>
      </w:r>
      <w:r>
        <w:rPr>
          <w:spacing w:val="-3"/>
        </w:rPr>
        <w:t> </w:t>
      </w:r>
      <w:r>
        <w:rPr/>
        <w:t>ha</w:t>
      </w:r>
      <w:r>
        <w:rPr>
          <w:spacing w:val="-3"/>
        </w:rPr>
        <w:t> </w:t>
      </w:r>
      <w:r>
        <w:rPr/>
        <w:t>eseguito</w:t>
      </w:r>
      <w:r>
        <w:rPr>
          <w:spacing w:val="-3"/>
        </w:rPr>
        <w:t> </w:t>
      </w:r>
      <w:r>
        <w:rPr/>
        <w:t>la trascrizione della parte di spesa corrispondente alla quota per cui è interessato”.</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4"/>
          <w:sz w:val="22"/>
        </w:rPr>
        <w:t> </w:t>
      </w:r>
      <w:r>
        <w:rPr>
          <w:rFonts w:ascii="Arial"/>
          <w:b/>
          <w:sz w:val="22"/>
        </w:rPr>
        <w:t>2671</w:t>
      </w:r>
      <w:r>
        <w:rPr>
          <w:sz w:val="22"/>
        </w:rPr>
        <w:t>: </w:t>
      </w:r>
      <w:r>
        <w:rPr>
          <w:rFonts w:ascii="Arial"/>
          <w:i/>
          <w:sz w:val="22"/>
        </w:rPr>
        <w:t>Obbligo</w:t>
      </w:r>
      <w:r>
        <w:rPr>
          <w:rFonts w:ascii="Arial"/>
          <w:i/>
          <w:spacing w:val="-1"/>
          <w:sz w:val="22"/>
        </w:rPr>
        <w:t> </w:t>
      </w:r>
      <w:r>
        <w:rPr>
          <w:rFonts w:ascii="Arial"/>
          <w:i/>
          <w:sz w:val="22"/>
        </w:rPr>
        <w:t>dei pubblici </w:t>
      </w:r>
      <w:r>
        <w:rPr>
          <w:rFonts w:ascii="Arial"/>
          <w:i/>
          <w:spacing w:val="-2"/>
          <w:sz w:val="22"/>
        </w:rPr>
        <w:t>ufficiali</w:t>
      </w:r>
    </w:p>
    <w:p>
      <w:pPr>
        <w:pStyle w:val="BodyText"/>
        <w:spacing w:line="271" w:lineRule="auto"/>
      </w:pPr>
      <w:r>
        <w:rPr/>
        <w:t>“Il notaio o altro pubblico ufficiale che ha ricevuto o autenticato l'atto soggetto a trascrizione ha l'obbligo di curare che questa venga eseguita nel più breve tempo possibile, ed è tenuto al risarcimento</w:t>
      </w:r>
      <w:r>
        <w:rPr>
          <w:spacing w:val="-3"/>
        </w:rPr>
        <w:t> </w:t>
      </w:r>
      <w:r>
        <w:rPr/>
        <w:t>dei</w:t>
      </w:r>
      <w:r>
        <w:rPr>
          <w:spacing w:val="-3"/>
        </w:rPr>
        <w:t> </w:t>
      </w:r>
      <w:r>
        <w:rPr/>
        <w:t>danni</w:t>
      </w:r>
      <w:r>
        <w:rPr>
          <w:spacing w:val="-3"/>
        </w:rPr>
        <w:t> </w:t>
      </w:r>
      <w:r>
        <w:rPr/>
        <w:t>in</w:t>
      </w:r>
      <w:r>
        <w:rPr>
          <w:spacing w:val="-3"/>
        </w:rPr>
        <w:t> </w:t>
      </w:r>
      <w:r>
        <w:rPr/>
        <w:t>caso</w:t>
      </w:r>
      <w:r>
        <w:rPr>
          <w:spacing w:val="-3"/>
        </w:rPr>
        <w:t> </w:t>
      </w:r>
      <w:r>
        <w:rPr/>
        <w:t>di</w:t>
      </w:r>
      <w:r>
        <w:rPr>
          <w:spacing w:val="-3"/>
        </w:rPr>
        <w:t> </w:t>
      </w:r>
      <w:r>
        <w:rPr/>
        <w:t>ritardo,</w:t>
      </w:r>
      <w:r>
        <w:rPr>
          <w:spacing w:val="-4"/>
        </w:rPr>
        <w:t> </w:t>
      </w:r>
      <w:r>
        <w:rPr/>
        <w:t>salva</w:t>
      </w:r>
      <w:r>
        <w:rPr>
          <w:spacing w:val="-3"/>
        </w:rPr>
        <w:t> </w:t>
      </w:r>
      <w:r>
        <w:rPr/>
        <w:t>l'applicazione</w:t>
      </w:r>
      <w:r>
        <w:rPr>
          <w:spacing w:val="-3"/>
        </w:rPr>
        <w:t> </w:t>
      </w:r>
      <w:r>
        <w:rPr/>
        <w:t>delle</w:t>
      </w:r>
      <w:r>
        <w:rPr>
          <w:spacing w:val="-3"/>
        </w:rPr>
        <w:t> </w:t>
      </w:r>
      <w:r>
        <w:rPr/>
        <w:t>pene</w:t>
      </w:r>
      <w:r>
        <w:rPr>
          <w:spacing w:val="-3"/>
        </w:rPr>
        <w:t> </w:t>
      </w:r>
      <w:r>
        <w:rPr/>
        <w:t>pecuniarie</w:t>
      </w:r>
      <w:r>
        <w:rPr>
          <w:spacing w:val="-3"/>
        </w:rPr>
        <w:t> </w:t>
      </w:r>
      <w:r>
        <w:rPr/>
        <w:t>previste</w:t>
      </w:r>
      <w:r>
        <w:rPr>
          <w:spacing w:val="-3"/>
        </w:rPr>
        <w:t> </w:t>
      </w:r>
      <w:r>
        <w:rPr/>
        <w:t>dalle leggi speciali, se lascia trascorrere trenta giorni dalla data dell'atto ricevuto o autenticato.</w:t>
      </w:r>
    </w:p>
    <w:p>
      <w:pPr>
        <w:pStyle w:val="BodyText"/>
        <w:spacing w:line="271" w:lineRule="auto" w:before="3"/>
        <w:ind w:firstLine="122"/>
      </w:pPr>
      <w:r>
        <w:rPr/>
        <w:t>Rimangono</w:t>
      </w:r>
      <w:r>
        <w:rPr>
          <w:spacing w:val="-3"/>
        </w:rPr>
        <w:t> </w:t>
      </w:r>
      <w:r>
        <w:rPr/>
        <w:t>ferme</w:t>
      </w:r>
      <w:r>
        <w:rPr>
          <w:spacing w:val="-3"/>
        </w:rPr>
        <w:t> </w:t>
      </w:r>
      <w:r>
        <w:rPr/>
        <w:t>le</w:t>
      </w:r>
      <w:r>
        <w:rPr>
          <w:spacing w:val="-3"/>
        </w:rPr>
        <w:t> </w:t>
      </w:r>
      <w:r>
        <w:rPr/>
        <w:t>disposizioni</w:t>
      </w:r>
      <w:r>
        <w:rPr>
          <w:spacing w:val="-3"/>
        </w:rPr>
        <w:t> </w:t>
      </w:r>
      <w:r>
        <w:rPr/>
        <w:t>delle</w:t>
      </w:r>
      <w:r>
        <w:rPr>
          <w:spacing w:val="-3"/>
        </w:rPr>
        <w:t> </w:t>
      </w:r>
      <w:r>
        <w:rPr/>
        <w:t>leggi</w:t>
      </w:r>
      <w:r>
        <w:rPr>
          <w:spacing w:val="-3"/>
        </w:rPr>
        <w:t> </w:t>
      </w:r>
      <w:r>
        <w:rPr/>
        <w:t>speciali</w:t>
      </w:r>
      <w:r>
        <w:rPr>
          <w:spacing w:val="-3"/>
        </w:rPr>
        <w:t> </w:t>
      </w:r>
      <w:r>
        <w:rPr/>
        <w:t>che</w:t>
      </w:r>
      <w:r>
        <w:rPr>
          <w:spacing w:val="-3"/>
        </w:rPr>
        <w:t> </w:t>
      </w:r>
      <w:r>
        <w:rPr/>
        <w:t>stabiliscono</w:t>
      </w:r>
      <w:r>
        <w:rPr>
          <w:spacing w:val="-3"/>
        </w:rPr>
        <w:t> </w:t>
      </w:r>
      <w:r>
        <w:rPr/>
        <w:t>a</w:t>
      </w:r>
      <w:r>
        <w:rPr>
          <w:spacing w:val="-3"/>
        </w:rPr>
        <w:t> </w:t>
      </w:r>
      <w:r>
        <w:rPr/>
        <w:t>carico</w:t>
      </w:r>
      <w:r>
        <w:rPr>
          <w:spacing w:val="-3"/>
        </w:rPr>
        <w:t> </w:t>
      </w:r>
      <w:r>
        <w:rPr/>
        <w:t>di</w:t>
      </w:r>
      <w:r>
        <w:rPr>
          <w:spacing w:val="-3"/>
        </w:rPr>
        <w:t> </w:t>
      </w:r>
      <w:r>
        <w:rPr/>
        <w:t>altre</w:t>
      </w:r>
      <w:r>
        <w:rPr>
          <w:spacing w:val="-3"/>
        </w:rPr>
        <w:t> </w:t>
      </w:r>
      <w:r>
        <w:rPr/>
        <w:t>persone l'obbligo di richiedere la trascrizione di determinati atti e le relative sanzioni”.</w:t>
      </w:r>
    </w:p>
    <w:p>
      <w:pPr>
        <w:pStyle w:val="BodyText"/>
        <w:spacing w:after="0" w:line="271" w:lineRule="auto"/>
        <w:sectPr>
          <w:pgSz w:w="11910" w:h="16840"/>
          <w:pgMar w:header="0" w:footer="823" w:top="1020" w:bottom="1080" w:left="992" w:right="1133"/>
        </w:sectPr>
      </w:pPr>
    </w:p>
    <w:p>
      <w:pPr>
        <w:spacing w:before="76"/>
        <w:ind w:left="141" w:right="0" w:firstLine="0"/>
        <w:jc w:val="left"/>
        <w:rPr>
          <w:rFonts w:ascii="Arial"/>
          <w:i/>
          <w:sz w:val="22"/>
        </w:rPr>
      </w:pPr>
      <w:r>
        <w:rPr>
          <w:rFonts w:ascii="Arial"/>
          <w:b/>
          <w:sz w:val="22"/>
        </w:rPr>
        <w:t>Art.</w:t>
      </w:r>
      <w:r>
        <w:rPr>
          <w:rFonts w:ascii="Arial"/>
          <w:b/>
          <w:spacing w:val="-2"/>
          <w:sz w:val="22"/>
        </w:rPr>
        <w:t> </w:t>
      </w:r>
      <w:r>
        <w:rPr>
          <w:rFonts w:ascii="Arial"/>
          <w:b/>
          <w:sz w:val="22"/>
        </w:rPr>
        <w:t>2672</w:t>
      </w:r>
      <w:r>
        <w:rPr>
          <w:sz w:val="22"/>
        </w:rPr>
        <w:t>: </w:t>
      </w:r>
      <w:r>
        <w:rPr>
          <w:rFonts w:ascii="Arial"/>
          <w:i/>
          <w:sz w:val="22"/>
        </w:rPr>
        <w:t>Leggi </w:t>
      </w:r>
      <w:r>
        <w:rPr>
          <w:rFonts w:ascii="Arial"/>
          <w:i/>
          <w:spacing w:val="-2"/>
          <w:sz w:val="22"/>
        </w:rPr>
        <w:t>speciali</w:t>
      </w:r>
    </w:p>
    <w:p>
      <w:pPr>
        <w:pStyle w:val="BodyText"/>
        <w:spacing w:line="271" w:lineRule="auto" w:before="33"/>
        <w:ind w:right="86"/>
        <w:jc w:val="both"/>
      </w:pPr>
      <w:r>
        <w:rPr/>
        <w:t>“Sono</w:t>
      </w:r>
      <w:r>
        <w:rPr>
          <w:spacing w:val="-3"/>
        </w:rPr>
        <w:t> </w:t>
      </w:r>
      <w:r>
        <w:rPr/>
        <w:t>salve</w:t>
      </w:r>
      <w:r>
        <w:rPr>
          <w:spacing w:val="-3"/>
        </w:rPr>
        <w:t> </w:t>
      </w:r>
      <w:r>
        <w:rPr/>
        <w:t>le</w:t>
      </w:r>
      <w:r>
        <w:rPr>
          <w:spacing w:val="-3"/>
        </w:rPr>
        <w:t> </w:t>
      </w:r>
      <w:r>
        <w:rPr/>
        <w:t>disposizioni</w:t>
      </w:r>
      <w:r>
        <w:rPr>
          <w:spacing w:val="-3"/>
        </w:rPr>
        <w:t> </w:t>
      </w:r>
      <w:r>
        <w:rPr/>
        <w:t>delle</w:t>
      </w:r>
      <w:r>
        <w:rPr>
          <w:spacing w:val="-3"/>
        </w:rPr>
        <w:t> </w:t>
      </w:r>
      <w:r>
        <w:rPr/>
        <w:t>leggi</w:t>
      </w:r>
      <w:r>
        <w:rPr>
          <w:spacing w:val="-3"/>
        </w:rPr>
        <w:t> </w:t>
      </w:r>
      <w:r>
        <w:rPr/>
        <w:t>speciali</w:t>
      </w:r>
      <w:r>
        <w:rPr>
          <w:spacing w:val="-3"/>
        </w:rPr>
        <w:t> </w:t>
      </w:r>
      <w:r>
        <w:rPr/>
        <w:t>che</w:t>
      </w:r>
      <w:r>
        <w:rPr>
          <w:spacing w:val="-3"/>
        </w:rPr>
        <w:t> </w:t>
      </w:r>
      <w:r>
        <w:rPr/>
        <w:t>richiedono</w:t>
      </w:r>
      <w:r>
        <w:rPr>
          <w:spacing w:val="-3"/>
        </w:rPr>
        <w:t> </w:t>
      </w:r>
      <w:r>
        <w:rPr/>
        <w:t>la</w:t>
      </w:r>
      <w:r>
        <w:rPr>
          <w:spacing w:val="-3"/>
        </w:rPr>
        <w:t> </w:t>
      </w:r>
      <w:r>
        <w:rPr/>
        <w:t>trascrizione</w:t>
      </w:r>
      <w:r>
        <w:rPr>
          <w:spacing w:val="-3"/>
        </w:rPr>
        <w:t> </w:t>
      </w:r>
      <w:r>
        <w:rPr/>
        <w:t>di</w:t>
      </w:r>
      <w:r>
        <w:rPr>
          <w:spacing w:val="-3"/>
        </w:rPr>
        <w:t> </w:t>
      </w:r>
      <w:r>
        <w:rPr/>
        <w:t>atti</w:t>
      </w:r>
      <w:r>
        <w:rPr>
          <w:spacing w:val="-3"/>
        </w:rPr>
        <w:t> </w:t>
      </w:r>
      <w:r>
        <w:rPr/>
        <w:t>non</w:t>
      </w:r>
      <w:r>
        <w:rPr>
          <w:spacing w:val="-3"/>
        </w:rPr>
        <w:t> </w:t>
      </w:r>
      <w:r>
        <w:rPr/>
        <w:t>contemplati dal presente capo e le altre disposizioni che non sono incompatibili con quelle contenute nel capo </w:t>
      </w:r>
      <w:r>
        <w:rPr>
          <w:spacing w:val="-2"/>
        </w:rPr>
        <w:t>medesimo”.</w:t>
      </w:r>
    </w:p>
    <w:p>
      <w:pPr>
        <w:pStyle w:val="BodyText"/>
        <w:spacing w:before="49"/>
        <w:ind w:left="0"/>
      </w:pPr>
    </w:p>
    <w:p>
      <w:pPr>
        <w:pStyle w:val="BodyText"/>
        <w:spacing w:before="0"/>
        <w:jc w:val="both"/>
        <w:rPr>
          <w:rFonts w:ascii="Times New Roman" w:hAnsi="Times New Roman"/>
        </w:rPr>
      </w:pPr>
      <w:r>
        <w:rPr>
          <w:rFonts w:ascii="Times New Roman" w:hAnsi="Times New Roman"/>
          <w:w w:val="105"/>
          <w:u w:val="single"/>
        </w:rPr>
        <w:t>Capo</w:t>
      </w:r>
      <w:r>
        <w:rPr>
          <w:rFonts w:ascii="Times New Roman" w:hAnsi="Times New Roman"/>
          <w:spacing w:val="-2"/>
          <w:w w:val="105"/>
          <w:u w:val="single"/>
        </w:rPr>
        <w:t> </w:t>
      </w:r>
      <w:r>
        <w:rPr>
          <w:rFonts w:ascii="Times New Roman" w:hAnsi="Times New Roman"/>
          <w:w w:val="105"/>
          <w:u w:val="single"/>
        </w:rPr>
        <w:t>II:</w:t>
      </w:r>
      <w:r>
        <w:rPr>
          <w:rFonts w:ascii="Times New Roman" w:hAnsi="Times New Roman"/>
          <w:spacing w:val="-2"/>
          <w:w w:val="105"/>
          <w:u w:val="single"/>
        </w:rPr>
        <w:t> </w:t>
      </w:r>
      <w:r>
        <w:rPr>
          <w:rFonts w:ascii="Times New Roman" w:hAnsi="Times New Roman"/>
          <w:w w:val="105"/>
          <w:u w:val="single"/>
        </w:rPr>
        <w:t>della</w:t>
      </w:r>
      <w:r>
        <w:rPr>
          <w:rFonts w:ascii="Times New Roman" w:hAnsi="Times New Roman"/>
          <w:spacing w:val="-1"/>
          <w:w w:val="105"/>
          <w:u w:val="single"/>
        </w:rPr>
        <w:t> </w:t>
      </w:r>
      <w:r>
        <w:rPr>
          <w:rFonts w:ascii="Times New Roman" w:hAnsi="Times New Roman"/>
          <w:w w:val="105"/>
          <w:u w:val="single"/>
        </w:rPr>
        <w:t>pubblicità</w:t>
      </w:r>
      <w:r>
        <w:rPr>
          <w:rFonts w:ascii="Times New Roman" w:hAnsi="Times New Roman"/>
          <w:spacing w:val="-2"/>
          <w:w w:val="105"/>
          <w:u w:val="single"/>
        </w:rPr>
        <w:t> </w:t>
      </w:r>
      <w:r>
        <w:rPr>
          <w:rFonts w:ascii="Times New Roman" w:hAnsi="Times New Roman"/>
          <w:w w:val="105"/>
          <w:u w:val="single"/>
        </w:rPr>
        <w:t>dei</w:t>
      </w:r>
      <w:r>
        <w:rPr>
          <w:rFonts w:ascii="Times New Roman" w:hAnsi="Times New Roman"/>
          <w:spacing w:val="-1"/>
          <w:w w:val="105"/>
          <w:u w:val="single"/>
        </w:rPr>
        <w:t> </w:t>
      </w:r>
      <w:r>
        <w:rPr>
          <w:rFonts w:ascii="Times New Roman" w:hAnsi="Times New Roman"/>
          <w:w w:val="105"/>
          <w:u w:val="single"/>
        </w:rPr>
        <w:t>registri</w:t>
      </w:r>
      <w:r>
        <w:rPr>
          <w:rFonts w:ascii="Times New Roman" w:hAnsi="Times New Roman"/>
          <w:spacing w:val="-2"/>
          <w:w w:val="105"/>
          <w:u w:val="single"/>
        </w:rPr>
        <w:t> </w:t>
      </w:r>
      <w:r>
        <w:rPr>
          <w:rFonts w:ascii="Times New Roman" w:hAnsi="Times New Roman"/>
          <w:w w:val="105"/>
          <w:u w:val="single"/>
        </w:rPr>
        <w:t>immobiliari</w:t>
      </w:r>
      <w:r>
        <w:rPr>
          <w:rFonts w:ascii="Times New Roman" w:hAnsi="Times New Roman"/>
          <w:spacing w:val="-1"/>
          <w:w w:val="105"/>
          <w:u w:val="single"/>
        </w:rPr>
        <w:t> </w:t>
      </w:r>
      <w:r>
        <w:rPr>
          <w:rFonts w:ascii="Times New Roman" w:hAnsi="Times New Roman"/>
          <w:w w:val="105"/>
          <w:u w:val="single"/>
        </w:rPr>
        <w:t>e</w:t>
      </w:r>
      <w:r>
        <w:rPr>
          <w:rFonts w:ascii="Times New Roman" w:hAnsi="Times New Roman"/>
          <w:spacing w:val="-2"/>
          <w:w w:val="105"/>
          <w:u w:val="single"/>
        </w:rPr>
        <w:t> </w:t>
      </w:r>
      <w:r>
        <w:rPr>
          <w:rFonts w:ascii="Times New Roman" w:hAnsi="Times New Roman"/>
          <w:w w:val="105"/>
          <w:u w:val="single"/>
        </w:rPr>
        <w:t>della</w:t>
      </w:r>
      <w:r>
        <w:rPr>
          <w:rFonts w:ascii="Times New Roman" w:hAnsi="Times New Roman"/>
          <w:spacing w:val="-1"/>
          <w:w w:val="105"/>
          <w:u w:val="single"/>
        </w:rPr>
        <w:t> </w:t>
      </w:r>
      <w:r>
        <w:rPr>
          <w:rFonts w:ascii="Times New Roman" w:hAnsi="Times New Roman"/>
          <w:w w:val="105"/>
          <w:u w:val="single"/>
        </w:rPr>
        <w:t>responsabilità</w:t>
      </w:r>
      <w:r>
        <w:rPr>
          <w:rFonts w:ascii="Times New Roman" w:hAnsi="Times New Roman"/>
          <w:spacing w:val="-2"/>
          <w:w w:val="105"/>
          <w:u w:val="single"/>
        </w:rPr>
        <w:t> </w:t>
      </w:r>
      <w:r>
        <w:rPr>
          <w:rFonts w:ascii="Times New Roman" w:hAnsi="Times New Roman"/>
          <w:w w:val="105"/>
          <w:u w:val="single"/>
        </w:rPr>
        <w:t>dei</w:t>
      </w:r>
      <w:r>
        <w:rPr>
          <w:rFonts w:ascii="Times New Roman" w:hAnsi="Times New Roman"/>
          <w:spacing w:val="-1"/>
          <w:w w:val="105"/>
          <w:u w:val="single"/>
        </w:rPr>
        <w:t> </w:t>
      </w:r>
      <w:r>
        <w:rPr>
          <w:rFonts w:ascii="Times New Roman" w:hAnsi="Times New Roman"/>
          <w:spacing w:val="-2"/>
          <w:w w:val="105"/>
          <w:u w:val="single"/>
        </w:rPr>
        <w:t>conservatori</w:t>
      </w:r>
    </w:p>
    <w:p>
      <w:pPr>
        <w:spacing w:before="46"/>
        <w:ind w:left="141" w:right="0" w:firstLine="0"/>
        <w:jc w:val="left"/>
        <w:rPr>
          <w:rFonts w:ascii="Arial"/>
          <w:i/>
          <w:sz w:val="22"/>
        </w:rPr>
      </w:pPr>
      <w:r>
        <w:rPr>
          <w:rFonts w:ascii="Arial"/>
          <w:b/>
          <w:sz w:val="22"/>
        </w:rPr>
        <w:t>Art.</w:t>
      </w:r>
      <w:r>
        <w:rPr>
          <w:rFonts w:ascii="Arial"/>
          <w:b/>
          <w:spacing w:val="-2"/>
          <w:sz w:val="22"/>
        </w:rPr>
        <w:t> </w:t>
      </w:r>
      <w:r>
        <w:rPr>
          <w:rFonts w:ascii="Arial"/>
          <w:b/>
          <w:sz w:val="22"/>
        </w:rPr>
        <w:t>2673</w:t>
      </w:r>
      <w:r>
        <w:rPr>
          <w:sz w:val="22"/>
        </w:rPr>
        <w:t>: </w:t>
      </w:r>
      <w:r>
        <w:rPr>
          <w:rFonts w:ascii="Arial"/>
          <w:i/>
          <w:sz w:val="22"/>
        </w:rPr>
        <w:t>Obblighi del </w:t>
      </w:r>
      <w:r>
        <w:rPr>
          <w:rFonts w:ascii="Arial"/>
          <w:i/>
          <w:spacing w:val="-2"/>
          <w:sz w:val="22"/>
        </w:rPr>
        <w:t>conservatore</w:t>
      </w:r>
    </w:p>
    <w:p>
      <w:pPr>
        <w:pStyle w:val="BodyText"/>
        <w:spacing w:line="271" w:lineRule="auto" w:before="33"/>
      </w:pPr>
      <w:r>
        <w:rPr/>
        <w:t>“Il</w:t>
      </w:r>
      <w:r>
        <w:rPr>
          <w:spacing w:val="-3"/>
        </w:rPr>
        <w:t> </w:t>
      </w:r>
      <w:r>
        <w:rPr/>
        <w:t>conservatore</w:t>
      </w:r>
      <w:r>
        <w:rPr>
          <w:spacing w:val="-3"/>
        </w:rPr>
        <w:t> </w:t>
      </w:r>
      <w:r>
        <w:rPr/>
        <w:t>dei</w:t>
      </w:r>
      <w:r>
        <w:rPr>
          <w:spacing w:val="-3"/>
        </w:rPr>
        <w:t> </w:t>
      </w:r>
      <w:r>
        <w:rPr/>
        <w:t>registri</w:t>
      </w:r>
      <w:r>
        <w:rPr>
          <w:spacing w:val="-3"/>
        </w:rPr>
        <w:t> </w:t>
      </w:r>
      <w:r>
        <w:rPr/>
        <w:t>immobiliari</w:t>
      </w:r>
      <w:r>
        <w:rPr>
          <w:spacing w:val="-3"/>
        </w:rPr>
        <w:t> </w:t>
      </w:r>
      <w:r>
        <w:rPr/>
        <w:t>deve</w:t>
      </w:r>
      <w:r>
        <w:rPr>
          <w:spacing w:val="-3"/>
        </w:rPr>
        <w:t> </w:t>
      </w:r>
      <w:r>
        <w:rPr/>
        <w:t>rilasciare</w:t>
      </w:r>
      <w:r>
        <w:rPr>
          <w:spacing w:val="-3"/>
        </w:rPr>
        <w:t> </w:t>
      </w:r>
      <w:r>
        <w:rPr/>
        <w:t>a</w:t>
      </w:r>
      <w:r>
        <w:rPr>
          <w:spacing w:val="-3"/>
        </w:rPr>
        <w:t> </w:t>
      </w:r>
      <w:r>
        <w:rPr/>
        <w:t>chiunque</w:t>
      </w:r>
      <w:r>
        <w:rPr>
          <w:spacing w:val="-3"/>
        </w:rPr>
        <w:t> </w:t>
      </w:r>
      <w:r>
        <w:rPr/>
        <w:t>ne</w:t>
      </w:r>
      <w:r>
        <w:rPr>
          <w:spacing w:val="-3"/>
        </w:rPr>
        <w:t> </w:t>
      </w:r>
      <w:r>
        <w:rPr/>
        <w:t>fa</w:t>
      </w:r>
      <w:r>
        <w:rPr>
          <w:spacing w:val="-3"/>
        </w:rPr>
        <w:t> </w:t>
      </w:r>
      <w:r>
        <w:rPr/>
        <w:t>richiesta</w:t>
      </w:r>
      <w:r>
        <w:rPr>
          <w:spacing w:val="-3"/>
        </w:rPr>
        <w:t> </w:t>
      </w:r>
      <w:r>
        <w:rPr/>
        <w:t>copia</w:t>
      </w:r>
      <w:r>
        <w:rPr>
          <w:spacing w:val="-3"/>
        </w:rPr>
        <w:t> </w:t>
      </w:r>
      <w:r>
        <w:rPr/>
        <w:t>delle trascrizioni, delle iscrizioni e delle annotazioni, o il certificato che non ve ne è alcuna.</w:t>
      </w:r>
    </w:p>
    <w:p>
      <w:pPr>
        <w:pStyle w:val="BodyText"/>
        <w:spacing w:before="2"/>
        <w:ind w:left="264"/>
      </w:pPr>
      <w:r>
        <w:rPr/>
        <w:t>Deve,</w:t>
      </w:r>
      <w:r>
        <w:rPr>
          <w:spacing w:val="-2"/>
        </w:rPr>
        <w:t> </w:t>
      </w:r>
      <w:r>
        <w:rPr/>
        <w:t>altresì,</w:t>
      </w:r>
      <w:r>
        <w:rPr>
          <w:spacing w:val="-2"/>
        </w:rPr>
        <w:t> </w:t>
      </w:r>
      <w:r>
        <w:rPr/>
        <w:t>permettere</w:t>
      </w:r>
      <w:r>
        <w:rPr>
          <w:spacing w:val="-1"/>
        </w:rPr>
        <w:t> </w:t>
      </w:r>
      <w:r>
        <w:rPr/>
        <w:t>l'ispezione</w:t>
      </w:r>
      <w:r>
        <w:rPr>
          <w:spacing w:val="-1"/>
        </w:rPr>
        <w:t> </w:t>
      </w:r>
      <w:r>
        <w:rPr/>
        <w:t>dei</w:t>
      </w:r>
      <w:r>
        <w:rPr>
          <w:spacing w:val="-1"/>
        </w:rPr>
        <w:t> </w:t>
      </w:r>
      <w:r>
        <w:rPr/>
        <w:t>suoi</w:t>
      </w:r>
      <w:r>
        <w:rPr>
          <w:spacing w:val="-1"/>
        </w:rPr>
        <w:t> </w:t>
      </w:r>
      <w:r>
        <w:rPr/>
        <w:t>registri</w:t>
      </w:r>
      <w:r>
        <w:rPr>
          <w:spacing w:val="-1"/>
        </w:rPr>
        <w:t> </w:t>
      </w:r>
      <w:r>
        <w:rPr/>
        <w:t>nei</w:t>
      </w:r>
      <w:r>
        <w:rPr>
          <w:spacing w:val="-1"/>
        </w:rPr>
        <w:t> </w:t>
      </w:r>
      <w:r>
        <w:rPr/>
        <w:t>modi</w:t>
      </w:r>
      <w:r>
        <w:rPr>
          <w:spacing w:val="-1"/>
        </w:rPr>
        <w:t> </w:t>
      </w:r>
      <w:r>
        <w:rPr/>
        <w:t>e</w:t>
      </w:r>
      <w:r>
        <w:rPr>
          <w:spacing w:val="-1"/>
        </w:rPr>
        <w:t> </w:t>
      </w:r>
      <w:r>
        <w:rPr/>
        <w:t>nelle</w:t>
      </w:r>
      <w:r>
        <w:rPr>
          <w:spacing w:val="-1"/>
        </w:rPr>
        <w:t> </w:t>
      </w:r>
      <w:r>
        <w:rPr/>
        <w:t>ore</w:t>
      </w:r>
      <w:r>
        <w:rPr>
          <w:spacing w:val="-1"/>
        </w:rPr>
        <w:t> </w:t>
      </w:r>
      <w:r>
        <w:rPr/>
        <w:t>fissati</w:t>
      </w:r>
      <w:r>
        <w:rPr>
          <w:spacing w:val="-1"/>
        </w:rPr>
        <w:t> </w:t>
      </w:r>
      <w:r>
        <w:rPr/>
        <w:t>dalla</w:t>
      </w:r>
      <w:r>
        <w:rPr>
          <w:spacing w:val="-1"/>
        </w:rPr>
        <w:t> </w:t>
      </w:r>
      <w:r>
        <w:rPr>
          <w:spacing w:val="-2"/>
        </w:rPr>
        <w:t>legge.</w:t>
      </w:r>
    </w:p>
    <w:p>
      <w:pPr>
        <w:pStyle w:val="BodyText"/>
        <w:spacing w:line="271" w:lineRule="auto" w:before="33"/>
        <w:ind w:firstLine="122"/>
      </w:pPr>
      <w:r>
        <w:rPr/>
        <w:t>Il</w:t>
      </w:r>
      <w:r>
        <w:rPr>
          <w:spacing w:val="-3"/>
        </w:rPr>
        <w:t> </w:t>
      </w:r>
      <w:r>
        <w:rPr/>
        <w:t>conservatore</w:t>
      </w:r>
      <w:r>
        <w:rPr>
          <w:spacing w:val="-3"/>
        </w:rPr>
        <w:t> </w:t>
      </w:r>
      <w:r>
        <w:rPr/>
        <w:t>deve</w:t>
      </w:r>
      <w:r>
        <w:rPr>
          <w:spacing w:val="-3"/>
        </w:rPr>
        <w:t> </w:t>
      </w:r>
      <w:r>
        <w:rPr/>
        <w:t>anche</w:t>
      </w:r>
      <w:r>
        <w:rPr>
          <w:spacing w:val="-3"/>
        </w:rPr>
        <w:t> </w:t>
      </w:r>
      <w:r>
        <w:rPr/>
        <w:t>rilasciare</w:t>
      </w:r>
      <w:r>
        <w:rPr>
          <w:spacing w:val="-3"/>
        </w:rPr>
        <w:t> </w:t>
      </w:r>
      <w:r>
        <w:rPr/>
        <w:t>copia</w:t>
      </w:r>
      <w:r>
        <w:rPr>
          <w:spacing w:val="-3"/>
        </w:rPr>
        <w:t> </w:t>
      </w:r>
      <w:r>
        <w:rPr/>
        <w:t>dei</w:t>
      </w:r>
      <w:r>
        <w:rPr>
          <w:spacing w:val="-3"/>
        </w:rPr>
        <w:t> </w:t>
      </w:r>
      <w:r>
        <w:rPr/>
        <w:t>documenti</w:t>
      </w:r>
      <w:r>
        <w:rPr>
          <w:spacing w:val="-3"/>
        </w:rPr>
        <w:t> </w:t>
      </w:r>
      <w:r>
        <w:rPr/>
        <w:t>che</w:t>
      </w:r>
      <w:r>
        <w:rPr>
          <w:spacing w:val="-3"/>
        </w:rPr>
        <w:t> </w:t>
      </w:r>
      <w:r>
        <w:rPr/>
        <w:t>sono</w:t>
      </w:r>
      <w:r>
        <w:rPr>
          <w:spacing w:val="-3"/>
        </w:rPr>
        <w:t> </w:t>
      </w:r>
      <w:r>
        <w:rPr/>
        <w:t>depositati</w:t>
      </w:r>
      <w:r>
        <w:rPr>
          <w:spacing w:val="-3"/>
        </w:rPr>
        <w:t> </w:t>
      </w:r>
      <w:r>
        <w:rPr/>
        <w:t>presso</w:t>
      </w:r>
      <w:r>
        <w:rPr>
          <w:spacing w:val="-3"/>
        </w:rPr>
        <w:t> </w:t>
      </w:r>
      <w:r>
        <w:rPr/>
        <w:t>di</w:t>
      </w:r>
      <w:r>
        <w:rPr>
          <w:spacing w:val="-3"/>
        </w:rPr>
        <w:t> </w:t>
      </w:r>
      <w:r>
        <w:rPr/>
        <w:t>lui</w:t>
      </w:r>
      <w:r>
        <w:rPr>
          <w:spacing w:val="-3"/>
        </w:rPr>
        <w:t> </w:t>
      </w:r>
      <w:r>
        <w:rPr/>
        <w:t>in originale o i cui originali sono depositati negli atti di un notaio o in pubblico archivio fuori della circoscrizione del tribunale nella quale ha sede il suo ufficio”.</w:t>
      </w:r>
    </w:p>
    <w:p>
      <w:pPr>
        <w:pStyle w:val="BodyText"/>
        <w:spacing w:before="36"/>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2674</w:t>
      </w:r>
      <w:r>
        <w:rPr>
          <w:sz w:val="22"/>
        </w:rPr>
        <w:t>:</w:t>
      </w:r>
      <w:r>
        <w:rPr>
          <w:spacing w:val="-1"/>
          <w:sz w:val="22"/>
        </w:rPr>
        <w:t> </w:t>
      </w:r>
      <w:r>
        <w:rPr>
          <w:rFonts w:ascii="Arial"/>
          <w:i/>
          <w:sz w:val="22"/>
        </w:rPr>
        <w:t>Divieto di</w:t>
      </w:r>
      <w:r>
        <w:rPr>
          <w:rFonts w:ascii="Arial"/>
          <w:i/>
          <w:spacing w:val="-1"/>
          <w:sz w:val="22"/>
        </w:rPr>
        <w:t> </w:t>
      </w:r>
      <w:r>
        <w:rPr>
          <w:rFonts w:ascii="Arial"/>
          <w:i/>
          <w:sz w:val="22"/>
        </w:rPr>
        <w:t>rifiutare</w:t>
      </w:r>
      <w:r>
        <w:rPr>
          <w:rFonts w:ascii="Arial"/>
          <w:i/>
          <w:spacing w:val="-1"/>
          <w:sz w:val="22"/>
        </w:rPr>
        <w:t> </w:t>
      </w:r>
      <w:r>
        <w:rPr>
          <w:rFonts w:ascii="Arial"/>
          <w:i/>
          <w:sz w:val="22"/>
        </w:rPr>
        <w:t>gli atti</w:t>
      </w:r>
      <w:r>
        <w:rPr>
          <w:rFonts w:ascii="Arial"/>
          <w:i/>
          <w:spacing w:val="-1"/>
          <w:sz w:val="22"/>
        </w:rPr>
        <w:t> </w:t>
      </w:r>
      <w:r>
        <w:rPr>
          <w:rFonts w:ascii="Arial"/>
          <w:i/>
          <w:sz w:val="22"/>
        </w:rPr>
        <w:t>del</w:t>
      </w:r>
      <w:r>
        <w:rPr>
          <w:rFonts w:ascii="Arial"/>
          <w:i/>
          <w:spacing w:val="-1"/>
          <w:sz w:val="22"/>
        </w:rPr>
        <w:t> </w:t>
      </w:r>
      <w:r>
        <w:rPr>
          <w:rFonts w:ascii="Arial"/>
          <w:i/>
          <w:sz w:val="22"/>
        </w:rPr>
        <w:t>proprio </w:t>
      </w:r>
      <w:r>
        <w:rPr>
          <w:rFonts w:ascii="Arial"/>
          <w:i/>
          <w:spacing w:val="-2"/>
          <w:sz w:val="22"/>
        </w:rPr>
        <w:t>ufficio</w:t>
      </w:r>
    </w:p>
    <w:p>
      <w:pPr>
        <w:pStyle w:val="BodyText"/>
        <w:spacing w:line="271" w:lineRule="auto"/>
      </w:pPr>
      <w:r>
        <w:rPr/>
        <w:t>“Il</w:t>
      </w:r>
      <w:r>
        <w:rPr>
          <w:spacing w:val="-2"/>
        </w:rPr>
        <w:t> </w:t>
      </w:r>
      <w:r>
        <w:rPr/>
        <w:t>conservatore</w:t>
      </w:r>
      <w:r>
        <w:rPr>
          <w:spacing w:val="-2"/>
        </w:rPr>
        <w:t> </w:t>
      </w:r>
      <w:r>
        <w:rPr/>
        <w:t>può</w:t>
      </w:r>
      <w:r>
        <w:rPr>
          <w:spacing w:val="-2"/>
        </w:rPr>
        <w:t> </w:t>
      </w:r>
      <w:r>
        <w:rPr/>
        <w:t>ricusare</w:t>
      </w:r>
      <w:r>
        <w:rPr>
          <w:spacing w:val="-2"/>
        </w:rPr>
        <w:t> </w:t>
      </w:r>
      <w:r>
        <w:rPr/>
        <w:t>di</w:t>
      </w:r>
      <w:r>
        <w:rPr>
          <w:spacing w:val="-2"/>
        </w:rPr>
        <w:t> </w:t>
      </w:r>
      <w:r>
        <w:rPr/>
        <w:t>ricevere</w:t>
      </w:r>
      <w:r>
        <w:rPr>
          <w:spacing w:val="-2"/>
        </w:rPr>
        <w:t> </w:t>
      </w:r>
      <w:r>
        <w:rPr/>
        <w:t>le</w:t>
      </w:r>
      <w:r>
        <w:rPr>
          <w:spacing w:val="-2"/>
        </w:rPr>
        <w:t> </w:t>
      </w:r>
      <w:r>
        <w:rPr/>
        <w:t>note</w:t>
      </w:r>
      <w:r>
        <w:rPr>
          <w:spacing w:val="-2"/>
        </w:rPr>
        <w:t> </w:t>
      </w:r>
      <w:r>
        <w:rPr/>
        <w:t>e</w:t>
      </w:r>
      <w:r>
        <w:rPr>
          <w:spacing w:val="-2"/>
        </w:rPr>
        <w:t> </w:t>
      </w:r>
      <w:r>
        <w:rPr/>
        <w:t>i</w:t>
      </w:r>
      <w:r>
        <w:rPr>
          <w:spacing w:val="-2"/>
        </w:rPr>
        <w:t> </w:t>
      </w:r>
      <w:r>
        <w:rPr/>
        <w:t>titoli,</w:t>
      </w:r>
      <w:r>
        <w:rPr>
          <w:spacing w:val="-3"/>
        </w:rPr>
        <w:t> </w:t>
      </w:r>
      <w:r>
        <w:rPr/>
        <w:t>se</w:t>
      </w:r>
      <w:r>
        <w:rPr>
          <w:spacing w:val="-2"/>
        </w:rPr>
        <w:t> </w:t>
      </w:r>
      <w:r>
        <w:rPr/>
        <w:t>non</w:t>
      </w:r>
      <w:r>
        <w:rPr>
          <w:spacing w:val="-2"/>
        </w:rPr>
        <w:t> </w:t>
      </w:r>
      <w:r>
        <w:rPr/>
        <w:t>sono</w:t>
      </w:r>
      <w:r>
        <w:rPr>
          <w:spacing w:val="-2"/>
        </w:rPr>
        <w:t> </w:t>
      </w:r>
      <w:r>
        <w:rPr/>
        <w:t>in</w:t>
      </w:r>
      <w:r>
        <w:rPr>
          <w:spacing w:val="-2"/>
        </w:rPr>
        <w:t> </w:t>
      </w:r>
      <w:r>
        <w:rPr/>
        <w:t>carattere</w:t>
      </w:r>
      <w:r>
        <w:rPr>
          <w:spacing w:val="-2"/>
        </w:rPr>
        <w:t> </w:t>
      </w:r>
      <w:r>
        <w:rPr/>
        <w:t>intelligibile</w:t>
      </w:r>
      <w:r>
        <w:rPr>
          <w:spacing w:val="-2"/>
        </w:rPr>
        <w:t> </w:t>
      </w:r>
      <w:r>
        <w:rPr/>
        <w:t>e</w:t>
      </w:r>
      <w:r>
        <w:rPr>
          <w:spacing w:val="-2"/>
        </w:rPr>
        <w:t> </w:t>
      </w:r>
      <w:r>
        <w:rPr/>
        <w:t>non può riceverli quando il titolo non ha i requisiti stabiliti dagli artt. 2657, 2660, primo comma, 2821, 2835 e 2837 o non è presentato con le modalità previste dall'articolo 2658 e quando la nota non contiene le indicazioni prescritte dagli artt. 2659, 2660 e 2839, numeri 1), 3), 4) e 7.</w:t>
      </w:r>
    </w:p>
    <w:p>
      <w:pPr>
        <w:pStyle w:val="BodyText"/>
        <w:spacing w:line="271" w:lineRule="auto" w:before="2"/>
        <w:ind w:right="95" w:firstLine="122"/>
      </w:pPr>
      <w:r>
        <w:rPr/>
        <w:t>In ogni altro caso il conservatore non può ricusare o ritardare di ricevere la consegna dei titoli presentati</w:t>
      </w:r>
      <w:r>
        <w:rPr>
          <w:spacing w:val="-3"/>
        </w:rPr>
        <w:t> </w:t>
      </w:r>
      <w:r>
        <w:rPr/>
        <w:t>e</w:t>
      </w:r>
      <w:r>
        <w:rPr>
          <w:spacing w:val="-3"/>
        </w:rPr>
        <w:t> </w:t>
      </w:r>
      <w:r>
        <w:rPr/>
        <w:t>di</w:t>
      </w:r>
      <w:r>
        <w:rPr>
          <w:spacing w:val="-3"/>
        </w:rPr>
        <w:t> </w:t>
      </w:r>
      <w:r>
        <w:rPr/>
        <w:t>eseguire</w:t>
      </w:r>
      <w:r>
        <w:rPr>
          <w:spacing w:val="-3"/>
        </w:rPr>
        <w:t> </w:t>
      </w:r>
      <w:r>
        <w:rPr/>
        <w:t>le</w:t>
      </w:r>
      <w:r>
        <w:rPr>
          <w:spacing w:val="-3"/>
        </w:rPr>
        <w:t> </w:t>
      </w:r>
      <w:r>
        <w:rPr/>
        <w:t>trascrizioni,</w:t>
      </w:r>
      <w:r>
        <w:rPr>
          <w:spacing w:val="-4"/>
        </w:rPr>
        <w:t> </w:t>
      </w:r>
      <w:r>
        <w:rPr/>
        <w:t>iscrizioni</w:t>
      </w:r>
      <w:r>
        <w:rPr>
          <w:spacing w:val="-3"/>
        </w:rPr>
        <w:t> </w:t>
      </w:r>
      <w:r>
        <w:rPr/>
        <w:t>o</w:t>
      </w:r>
      <w:r>
        <w:rPr>
          <w:spacing w:val="-3"/>
        </w:rPr>
        <w:t> </w:t>
      </w:r>
      <w:r>
        <w:rPr/>
        <w:t>annotazioni</w:t>
      </w:r>
      <w:r>
        <w:rPr>
          <w:spacing w:val="-3"/>
        </w:rPr>
        <w:t> </w:t>
      </w:r>
      <w:r>
        <w:rPr/>
        <w:t>richieste,</w:t>
      </w:r>
      <w:r>
        <w:rPr>
          <w:spacing w:val="-4"/>
        </w:rPr>
        <w:t> </w:t>
      </w:r>
      <w:r>
        <w:rPr/>
        <w:t>nonché</w:t>
      </w:r>
      <w:r>
        <w:rPr>
          <w:spacing w:val="-3"/>
        </w:rPr>
        <w:t> </w:t>
      </w:r>
      <w:r>
        <w:rPr/>
        <w:t>di</w:t>
      </w:r>
      <w:r>
        <w:rPr>
          <w:spacing w:val="-3"/>
        </w:rPr>
        <w:t> </w:t>
      </w:r>
      <w:r>
        <w:rPr/>
        <w:t>spedire</w:t>
      </w:r>
      <w:r>
        <w:rPr>
          <w:spacing w:val="-3"/>
        </w:rPr>
        <w:t> </w:t>
      </w:r>
      <w:r>
        <w:rPr/>
        <w:t>le</w:t>
      </w:r>
      <w:r>
        <w:rPr>
          <w:spacing w:val="-3"/>
        </w:rPr>
        <w:t> </w:t>
      </w:r>
      <w:r>
        <w:rPr/>
        <w:t>copie o i certificati. Le parti possono far stendere immediatamente verbale del rifiuto o del ritardo da un notaio o da un ufficiale giudiziario assistito da due testimoni”.</w:t>
      </w:r>
    </w:p>
    <w:p>
      <w:pPr>
        <w:pStyle w:val="BodyText"/>
        <w:spacing w:before="37"/>
        <w:ind w:left="0"/>
      </w:pPr>
    </w:p>
    <w:p>
      <w:pPr>
        <w:spacing w:before="0"/>
        <w:ind w:left="141" w:right="0" w:firstLine="0"/>
        <w:jc w:val="left"/>
        <w:rPr>
          <w:rFonts w:ascii="Arial"/>
          <w:i/>
          <w:sz w:val="22"/>
        </w:rPr>
      </w:pPr>
      <w:r>
        <w:rPr>
          <w:rFonts w:ascii="Arial"/>
          <w:b/>
          <w:sz w:val="22"/>
        </w:rPr>
        <w:t>Art.</w:t>
      </w:r>
      <w:r>
        <w:rPr>
          <w:rFonts w:ascii="Arial"/>
          <w:b/>
          <w:spacing w:val="-7"/>
          <w:sz w:val="22"/>
        </w:rPr>
        <w:t> </w:t>
      </w:r>
      <w:r>
        <w:rPr>
          <w:rFonts w:ascii="Arial"/>
          <w:b/>
          <w:sz w:val="22"/>
        </w:rPr>
        <w:t>2674-bis</w:t>
      </w:r>
      <w:r>
        <w:rPr>
          <w:sz w:val="22"/>
        </w:rPr>
        <w:t>:</w:t>
      </w:r>
      <w:r>
        <w:rPr>
          <w:spacing w:val="-4"/>
          <w:sz w:val="22"/>
        </w:rPr>
        <w:t> </w:t>
      </w:r>
      <w:r>
        <w:rPr>
          <w:rFonts w:ascii="Arial"/>
          <w:i/>
          <w:sz w:val="22"/>
        </w:rPr>
        <w:t>Trascrizione</w:t>
      </w:r>
      <w:r>
        <w:rPr>
          <w:rFonts w:ascii="Arial"/>
          <w:i/>
          <w:spacing w:val="-4"/>
          <w:sz w:val="22"/>
        </w:rPr>
        <w:t> </w:t>
      </w:r>
      <w:r>
        <w:rPr>
          <w:rFonts w:ascii="Arial"/>
          <w:i/>
          <w:sz w:val="22"/>
        </w:rPr>
        <w:t>e</w:t>
      </w:r>
      <w:r>
        <w:rPr>
          <w:rFonts w:ascii="Arial"/>
          <w:i/>
          <w:spacing w:val="-4"/>
          <w:sz w:val="22"/>
        </w:rPr>
        <w:t> </w:t>
      </w:r>
      <w:r>
        <w:rPr>
          <w:rFonts w:ascii="Arial"/>
          <w:i/>
          <w:sz w:val="22"/>
        </w:rPr>
        <w:t>iscrizione</w:t>
      </w:r>
      <w:r>
        <w:rPr>
          <w:rFonts w:ascii="Arial"/>
          <w:i/>
          <w:spacing w:val="-4"/>
          <w:sz w:val="22"/>
        </w:rPr>
        <w:t> </w:t>
      </w:r>
      <w:r>
        <w:rPr>
          <w:rFonts w:ascii="Arial"/>
          <w:i/>
          <w:sz w:val="22"/>
        </w:rPr>
        <w:t>con</w:t>
      </w:r>
      <w:r>
        <w:rPr>
          <w:rFonts w:ascii="Arial"/>
          <w:i/>
          <w:spacing w:val="-4"/>
          <w:sz w:val="22"/>
        </w:rPr>
        <w:t> </w:t>
      </w:r>
      <w:r>
        <w:rPr>
          <w:rFonts w:ascii="Arial"/>
          <w:i/>
          <w:sz w:val="22"/>
        </w:rPr>
        <w:t>riserva</w:t>
      </w:r>
      <w:r>
        <w:rPr>
          <w:rFonts w:ascii="Arial"/>
          <w:i/>
          <w:spacing w:val="-4"/>
          <w:sz w:val="22"/>
        </w:rPr>
        <w:t> </w:t>
      </w:r>
      <w:r>
        <w:rPr>
          <w:rFonts w:ascii="Arial"/>
          <w:i/>
          <w:sz w:val="22"/>
        </w:rPr>
        <w:t>e</w:t>
      </w:r>
      <w:r>
        <w:rPr>
          <w:rFonts w:ascii="Arial"/>
          <w:i/>
          <w:spacing w:val="-4"/>
          <w:sz w:val="22"/>
        </w:rPr>
        <w:t> </w:t>
      </w:r>
      <w:r>
        <w:rPr>
          <w:rFonts w:ascii="Arial"/>
          <w:i/>
          <w:spacing w:val="-2"/>
          <w:sz w:val="22"/>
        </w:rPr>
        <w:t>impugnazione</w:t>
      </w:r>
    </w:p>
    <w:p>
      <w:pPr>
        <w:pStyle w:val="BodyText"/>
        <w:spacing w:line="271" w:lineRule="auto" w:before="33"/>
      </w:pPr>
      <w:r>
        <w:rPr/>
        <w:t>“Al di fuori dei casi di cui al precedente articolo, qualora emergano gravi e fondati dubbi sulla trascrivibilità</w:t>
      </w:r>
      <w:r>
        <w:rPr>
          <w:spacing w:val="-3"/>
        </w:rPr>
        <w:t> </w:t>
      </w:r>
      <w:r>
        <w:rPr/>
        <w:t>di</w:t>
      </w:r>
      <w:r>
        <w:rPr>
          <w:spacing w:val="-3"/>
        </w:rPr>
        <w:t> </w:t>
      </w:r>
      <w:r>
        <w:rPr/>
        <w:t>un</w:t>
      </w:r>
      <w:r>
        <w:rPr>
          <w:spacing w:val="-3"/>
        </w:rPr>
        <w:t> </w:t>
      </w:r>
      <w:r>
        <w:rPr/>
        <w:t>atto</w:t>
      </w:r>
      <w:r>
        <w:rPr>
          <w:spacing w:val="-3"/>
        </w:rPr>
        <w:t> </w:t>
      </w:r>
      <w:r>
        <w:rPr/>
        <w:t>o</w:t>
      </w:r>
      <w:r>
        <w:rPr>
          <w:spacing w:val="-3"/>
        </w:rPr>
        <w:t> </w:t>
      </w:r>
      <w:r>
        <w:rPr/>
        <w:t>sulla</w:t>
      </w:r>
      <w:r>
        <w:rPr>
          <w:spacing w:val="-3"/>
        </w:rPr>
        <w:t> </w:t>
      </w:r>
      <w:r>
        <w:rPr/>
        <w:t>iscrivibilità</w:t>
      </w:r>
      <w:r>
        <w:rPr>
          <w:spacing w:val="-3"/>
        </w:rPr>
        <w:t> </w:t>
      </w:r>
      <w:r>
        <w:rPr/>
        <w:t>di</w:t>
      </w:r>
      <w:r>
        <w:rPr>
          <w:spacing w:val="-3"/>
        </w:rPr>
        <w:t> </w:t>
      </w:r>
      <w:r>
        <w:rPr/>
        <w:t>una</w:t>
      </w:r>
      <w:r>
        <w:rPr>
          <w:spacing w:val="-3"/>
        </w:rPr>
        <w:t> </w:t>
      </w:r>
      <w:r>
        <w:rPr/>
        <w:t>ipoteca,</w:t>
      </w:r>
      <w:r>
        <w:rPr>
          <w:spacing w:val="-3"/>
        </w:rPr>
        <w:t> </w:t>
      </w:r>
      <w:r>
        <w:rPr/>
        <w:t>il</w:t>
      </w:r>
      <w:r>
        <w:rPr>
          <w:spacing w:val="-3"/>
        </w:rPr>
        <w:t> </w:t>
      </w:r>
      <w:r>
        <w:rPr/>
        <w:t>conservatore,</w:t>
      </w:r>
      <w:r>
        <w:rPr>
          <w:spacing w:val="-3"/>
        </w:rPr>
        <w:t> </w:t>
      </w:r>
      <w:r>
        <w:rPr/>
        <w:t>su</w:t>
      </w:r>
      <w:r>
        <w:rPr>
          <w:spacing w:val="-3"/>
        </w:rPr>
        <w:t> </w:t>
      </w:r>
      <w:r>
        <w:rPr/>
        <w:t>istanza</w:t>
      </w:r>
      <w:r>
        <w:rPr>
          <w:spacing w:val="-3"/>
        </w:rPr>
        <w:t> </w:t>
      </w:r>
      <w:r>
        <w:rPr/>
        <w:t>della</w:t>
      </w:r>
      <w:r>
        <w:rPr>
          <w:spacing w:val="-3"/>
        </w:rPr>
        <w:t> </w:t>
      </w:r>
      <w:r>
        <w:rPr/>
        <w:t>parte richiedente, esegue la formalità con riserva.</w:t>
      </w:r>
    </w:p>
    <w:p>
      <w:pPr>
        <w:pStyle w:val="BodyText"/>
        <w:spacing w:line="271" w:lineRule="auto" w:before="2"/>
        <w:ind w:firstLine="122"/>
      </w:pPr>
      <w:r>
        <w:rPr/>
        <w:t>La</w:t>
      </w:r>
      <w:r>
        <w:rPr>
          <w:spacing w:val="-3"/>
        </w:rPr>
        <w:t> </w:t>
      </w:r>
      <w:r>
        <w:rPr/>
        <w:t>parte</w:t>
      </w:r>
      <w:r>
        <w:rPr>
          <w:spacing w:val="-3"/>
        </w:rPr>
        <w:t> </w:t>
      </w:r>
      <w:r>
        <w:rPr/>
        <w:t>a</w:t>
      </w:r>
      <w:r>
        <w:rPr>
          <w:spacing w:val="-3"/>
        </w:rPr>
        <w:t> </w:t>
      </w:r>
      <w:r>
        <w:rPr/>
        <w:t>favore</w:t>
      </w:r>
      <w:r>
        <w:rPr>
          <w:spacing w:val="-3"/>
        </w:rPr>
        <w:t> </w:t>
      </w:r>
      <w:r>
        <w:rPr/>
        <w:t>della</w:t>
      </w:r>
      <w:r>
        <w:rPr>
          <w:spacing w:val="-3"/>
        </w:rPr>
        <w:t> </w:t>
      </w:r>
      <w:r>
        <w:rPr/>
        <w:t>quale</w:t>
      </w:r>
      <w:r>
        <w:rPr>
          <w:spacing w:val="-3"/>
        </w:rPr>
        <w:t> </w:t>
      </w:r>
      <w:r>
        <w:rPr/>
        <w:t>è</w:t>
      </w:r>
      <w:r>
        <w:rPr>
          <w:spacing w:val="-3"/>
        </w:rPr>
        <w:t> </w:t>
      </w:r>
      <w:r>
        <w:rPr/>
        <w:t>stata</w:t>
      </w:r>
      <w:r>
        <w:rPr>
          <w:spacing w:val="-3"/>
        </w:rPr>
        <w:t> </w:t>
      </w:r>
      <w:r>
        <w:rPr/>
        <w:t>eseguita</w:t>
      </w:r>
      <w:r>
        <w:rPr>
          <w:spacing w:val="-3"/>
        </w:rPr>
        <w:t> </w:t>
      </w:r>
      <w:r>
        <w:rPr/>
        <w:t>la</w:t>
      </w:r>
      <w:r>
        <w:rPr>
          <w:spacing w:val="-3"/>
        </w:rPr>
        <w:t> </w:t>
      </w:r>
      <w:r>
        <w:rPr/>
        <w:t>formalità</w:t>
      </w:r>
      <w:r>
        <w:rPr>
          <w:spacing w:val="-3"/>
        </w:rPr>
        <w:t> </w:t>
      </w:r>
      <w:r>
        <w:rPr/>
        <w:t>con</w:t>
      </w:r>
      <w:r>
        <w:rPr>
          <w:spacing w:val="-3"/>
        </w:rPr>
        <w:t> </w:t>
      </w:r>
      <w:r>
        <w:rPr/>
        <w:t>riserva</w:t>
      </w:r>
      <w:r>
        <w:rPr>
          <w:spacing w:val="-3"/>
        </w:rPr>
        <w:t> </w:t>
      </w:r>
      <w:r>
        <w:rPr/>
        <w:t>deve</w:t>
      </w:r>
      <w:r>
        <w:rPr>
          <w:spacing w:val="-3"/>
        </w:rPr>
        <w:t> </w:t>
      </w:r>
      <w:r>
        <w:rPr/>
        <w:t>proporre</w:t>
      </w:r>
      <w:r>
        <w:rPr>
          <w:spacing w:val="-3"/>
        </w:rPr>
        <w:t> </w:t>
      </w:r>
      <w:r>
        <w:rPr/>
        <w:t>reclamo all'autorità giudiziaria”.</w:t>
      </w:r>
    </w:p>
    <w:p>
      <w:pPr>
        <w:pStyle w:val="BodyText"/>
        <w:spacing w:before="43"/>
        <w:ind w:left="0"/>
      </w:pPr>
    </w:p>
    <w:p>
      <w:pPr>
        <w:spacing w:line="276" w:lineRule="auto" w:before="0"/>
        <w:ind w:left="141" w:right="5188" w:firstLine="0"/>
        <w:jc w:val="left"/>
        <w:rPr>
          <w:sz w:val="18"/>
        </w:rPr>
      </w:pPr>
      <w:r>
        <w:rPr>
          <w:rFonts w:ascii="Arial" w:hAnsi="Arial"/>
          <w:b/>
          <w:sz w:val="18"/>
        </w:rPr>
        <w:t>Art.</w:t>
      </w:r>
      <w:r>
        <w:rPr>
          <w:rFonts w:ascii="Arial" w:hAnsi="Arial"/>
          <w:b/>
          <w:spacing w:val="-8"/>
          <w:sz w:val="18"/>
        </w:rPr>
        <w:t> </w:t>
      </w:r>
      <w:r>
        <w:rPr>
          <w:rFonts w:ascii="Arial" w:hAnsi="Arial"/>
          <w:b/>
          <w:sz w:val="18"/>
        </w:rPr>
        <w:t>2675</w:t>
      </w:r>
      <w:r>
        <w:rPr>
          <w:sz w:val="18"/>
        </w:rPr>
        <w:t>:</w:t>
      </w:r>
      <w:r>
        <w:rPr>
          <w:spacing w:val="-7"/>
          <w:sz w:val="18"/>
        </w:rPr>
        <w:t> </w:t>
      </w:r>
      <w:r>
        <w:rPr>
          <w:rFonts w:ascii="Arial" w:hAnsi="Arial"/>
          <w:i/>
          <w:sz w:val="18"/>
        </w:rPr>
        <w:t>Responsabilità</w:t>
      </w:r>
      <w:r>
        <w:rPr>
          <w:rFonts w:ascii="Arial" w:hAnsi="Arial"/>
          <w:i/>
          <w:spacing w:val="-7"/>
          <w:sz w:val="18"/>
        </w:rPr>
        <w:t> </w:t>
      </w:r>
      <w:r>
        <w:rPr>
          <w:rFonts w:ascii="Arial" w:hAnsi="Arial"/>
          <w:i/>
          <w:sz w:val="18"/>
        </w:rPr>
        <w:t>del</w:t>
      </w:r>
      <w:r>
        <w:rPr>
          <w:rFonts w:ascii="Arial" w:hAnsi="Arial"/>
          <w:i/>
          <w:spacing w:val="-7"/>
          <w:sz w:val="18"/>
        </w:rPr>
        <w:t> </w:t>
      </w:r>
      <w:r>
        <w:rPr>
          <w:rFonts w:ascii="Arial" w:hAnsi="Arial"/>
          <w:i/>
          <w:sz w:val="18"/>
        </w:rPr>
        <w:t>conservatore</w:t>
      </w:r>
      <w:r>
        <w:rPr>
          <w:rFonts w:ascii="Arial" w:hAnsi="Arial"/>
          <w:i/>
          <w:spacing w:val="-7"/>
          <w:sz w:val="18"/>
        </w:rPr>
        <w:t> </w:t>
      </w:r>
      <w:r>
        <w:rPr>
          <w:sz w:val="18"/>
        </w:rPr>
        <w:t>(</w:t>
      </w:r>
      <w:r>
        <w:rPr>
          <w:rFonts w:ascii="Arial" w:hAnsi="Arial"/>
          <w:b/>
          <w:sz w:val="18"/>
        </w:rPr>
        <w:t>abrogato</w:t>
      </w:r>
      <w:r>
        <w:rPr>
          <w:sz w:val="18"/>
        </w:rPr>
        <w:t>) “Il conservatore è responsabile dei danni derivati:</w:t>
      </w:r>
    </w:p>
    <w:p>
      <w:pPr>
        <w:pStyle w:val="ListParagraph"/>
        <w:numPr>
          <w:ilvl w:val="0"/>
          <w:numId w:val="30"/>
        </w:numPr>
        <w:tabs>
          <w:tab w:pos="501" w:val="left" w:leader="none"/>
        </w:tabs>
        <w:spacing w:line="276" w:lineRule="auto" w:before="1" w:after="0"/>
        <w:ind w:left="501" w:right="192" w:hanging="360"/>
        <w:jc w:val="left"/>
        <w:rPr>
          <w:sz w:val="18"/>
        </w:rPr>
      </w:pPr>
      <w:r>
        <w:rPr>
          <w:sz w:val="18"/>
        </w:rPr>
        <w:t>dall’omissione,</w:t>
      </w:r>
      <w:r>
        <w:rPr>
          <w:spacing w:val="-3"/>
          <w:sz w:val="18"/>
        </w:rPr>
        <w:t> </w:t>
      </w:r>
      <w:r>
        <w:rPr>
          <w:sz w:val="18"/>
        </w:rPr>
        <w:t>nei</w:t>
      </w:r>
      <w:r>
        <w:rPr>
          <w:spacing w:val="-2"/>
          <w:sz w:val="18"/>
        </w:rPr>
        <w:t> </w:t>
      </w:r>
      <w:r>
        <w:rPr>
          <w:sz w:val="18"/>
        </w:rPr>
        <w:t>suoi</w:t>
      </w:r>
      <w:r>
        <w:rPr>
          <w:spacing w:val="-2"/>
          <w:sz w:val="18"/>
        </w:rPr>
        <w:t> </w:t>
      </w:r>
      <w:r>
        <w:rPr>
          <w:sz w:val="18"/>
        </w:rPr>
        <w:t>registri,</w:t>
      </w:r>
      <w:r>
        <w:rPr>
          <w:spacing w:val="-3"/>
          <w:sz w:val="18"/>
        </w:rPr>
        <w:t> </w:t>
      </w:r>
      <w:r>
        <w:rPr>
          <w:sz w:val="18"/>
        </w:rPr>
        <w:t>delle</w:t>
      </w:r>
      <w:r>
        <w:rPr>
          <w:spacing w:val="-2"/>
          <w:sz w:val="18"/>
        </w:rPr>
        <w:t> </w:t>
      </w:r>
      <w:r>
        <w:rPr>
          <w:sz w:val="18"/>
        </w:rPr>
        <w:t>trascrizioni,</w:t>
      </w:r>
      <w:r>
        <w:rPr>
          <w:spacing w:val="-3"/>
          <w:sz w:val="18"/>
        </w:rPr>
        <w:t> </w:t>
      </w:r>
      <w:r>
        <w:rPr>
          <w:sz w:val="18"/>
        </w:rPr>
        <w:t>delle</w:t>
      </w:r>
      <w:r>
        <w:rPr>
          <w:spacing w:val="-2"/>
          <w:sz w:val="18"/>
        </w:rPr>
        <w:t> </w:t>
      </w:r>
      <w:r>
        <w:rPr>
          <w:sz w:val="18"/>
        </w:rPr>
        <w:t>iscrizioni</w:t>
      </w:r>
      <w:r>
        <w:rPr>
          <w:spacing w:val="-2"/>
          <w:sz w:val="18"/>
        </w:rPr>
        <w:t> </w:t>
      </w:r>
      <w:r>
        <w:rPr>
          <w:sz w:val="18"/>
        </w:rPr>
        <w:t>e</w:t>
      </w:r>
      <w:r>
        <w:rPr>
          <w:spacing w:val="-2"/>
          <w:sz w:val="18"/>
        </w:rPr>
        <w:t> </w:t>
      </w:r>
      <w:r>
        <w:rPr>
          <w:sz w:val="18"/>
        </w:rPr>
        <w:t>delle</w:t>
      </w:r>
      <w:r>
        <w:rPr>
          <w:spacing w:val="-2"/>
          <w:sz w:val="18"/>
        </w:rPr>
        <w:t> </w:t>
      </w:r>
      <w:r>
        <w:rPr>
          <w:sz w:val="18"/>
        </w:rPr>
        <w:t>relative</w:t>
      </w:r>
      <w:r>
        <w:rPr>
          <w:spacing w:val="-2"/>
          <w:sz w:val="18"/>
        </w:rPr>
        <w:t> </w:t>
      </w:r>
      <w:r>
        <w:rPr>
          <w:sz w:val="18"/>
        </w:rPr>
        <w:t>annotazioni,</w:t>
      </w:r>
      <w:r>
        <w:rPr>
          <w:spacing w:val="-3"/>
          <w:sz w:val="18"/>
        </w:rPr>
        <w:t> </w:t>
      </w:r>
      <w:r>
        <w:rPr>
          <w:sz w:val="18"/>
        </w:rPr>
        <w:t>come</w:t>
      </w:r>
      <w:r>
        <w:rPr>
          <w:spacing w:val="-2"/>
          <w:sz w:val="18"/>
        </w:rPr>
        <w:t> </w:t>
      </w:r>
      <w:r>
        <w:rPr>
          <w:sz w:val="18"/>
        </w:rPr>
        <w:t>pure</w:t>
      </w:r>
      <w:r>
        <w:rPr>
          <w:spacing w:val="-2"/>
          <w:sz w:val="18"/>
        </w:rPr>
        <w:t> </w:t>
      </w:r>
      <w:r>
        <w:rPr>
          <w:sz w:val="18"/>
        </w:rPr>
        <w:t>dagli</w:t>
      </w:r>
      <w:r>
        <w:rPr>
          <w:spacing w:val="-2"/>
          <w:sz w:val="18"/>
        </w:rPr>
        <w:t> </w:t>
      </w:r>
      <w:r>
        <w:rPr>
          <w:sz w:val="18"/>
        </w:rPr>
        <w:t>errori incorsi in tali operazioni ;</w:t>
      </w:r>
    </w:p>
    <w:p>
      <w:pPr>
        <w:pStyle w:val="ListParagraph"/>
        <w:numPr>
          <w:ilvl w:val="0"/>
          <w:numId w:val="30"/>
        </w:numPr>
        <w:tabs>
          <w:tab w:pos="501" w:val="left" w:leader="none"/>
        </w:tabs>
        <w:spacing w:line="276" w:lineRule="auto" w:before="2" w:after="0"/>
        <w:ind w:left="501" w:right="658" w:hanging="360"/>
        <w:jc w:val="left"/>
        <w:rPr>
          <w:sz w:val="18"/>
        </w:rPr>
      </w:pPr>
      <w:r>
        <w:rPr>
          <w:sz w:val="18"/>
        </w:rPr>
        <w:t>dall'omissione,</w:t>
      </w:r>
      <w:r>
        <w:rPr>
          <w:spacing w:val="-3"/>
          <w:sz w:val="18"/>
        </w:rPr>
        <w:t> </w:t>
      </w:r>
      <w:r>
        <w:rPr>
          <w:sz w:val="18"/>
        </w:rPr>
        <w:t>nei</w:t>
      </w:r>
      <w:r>
        <w:rPr>
          <w:spacing w:val="-3"/>
          <w:sz w:val="18"/>
        </w:rPr>
        <w:t> </w:t>
      </w:r>
      <w:r>
        <w:rPr>
          <w:sz w:val="18"/>
        </w:rPr>
        <w:t>suoi</w:t>
      </w:r>
      <w:r>
        <w:rPr>
          <w:spacing w:val="-3"/>
          <w:sz w:val="18"/>
        </w:rPr>
        <w:t> </w:t>
      </w:r>
      <w:r>
        <w:rPr>
          <w:sz w:val="18"/>
        </w:rPr>
        <w:t>certificati,</w:t>
      </w:r>
      <w:r>
        <w:rPr>
          <w:spacing w:val="-3"/>
          <w:sz w:val="18"/>
        </w:rPr>
        <w:t> </w:t>
      </w:r>
      <w:r>
        <w:rPr>
          <w:sz w:val="18"/>
        </w:rPr>
        <w:t>delle</w:t>
      </w:r>
      <w:r>
        <w:rPr>
          <w:spacing w:val="-3"/>
          <w:sz w:val="18"/>
        </w:rPr>
        <w:t> </w:t>
      </w:r>
      <w:r>
        <w:rPr>
          <w:sz w:val="18"/>
        </w:rPr>
        <w:t>trascrizioni,</w:t>
      </w:r>
      <w:r>
        <w:rPr>
          <w:spacing w:val="-3"/>
          <w:sz w:val="18"/>
        </w:rPr>
        <w:t> </w:t>
      </w:r>
      <w:r>
        <w:rPr>
          <w:sz w:val="18"/>
        </w:rPr>
        <w:t>iscrizioni</w:t>
      </w:r>
      <w:r>
        <w:rPr>
          <w:spacing w:val="-3"/>
          <w:sz w:val="18"/>
        </w:rPr>
        <w:t> </w:t>
      </w:r>
      <w:r>
        <w:rPr>
          <w:sz w:val="18"/>
        </w:rPr>
        <w:t>o</w:t>
      </w:r>
      <w:r>
        <w:rPr>
          <w:spacing w:val="-3"/>
          <w:sz w:val="18"/>
        </w:rPr>
        <w:t> </w:t>
      </w:r>
      <w:r>
        <w:rPr>
          <w:sz w:val="18"/>
        </w:rPr>
        <w:t>annotazioni,</w:t>
      </w:r>
      <w:r>
        <w:rPr>
          <w:spacing w:val="-3"/>
          <w:sz w:val="18"/>
        </w:rPr>
        <w:t> </w:t>
      </w:r>
      <w:r>
        <w:rPr>
          <w:sz w:val="18"/>
        </w:rPr>
        <w:t>come</w:t>
      </w:r>
      <w:r>
        <w:rPr>
          <w:spacing w:val="-3"/>
          <w:sz w:val="18"/>
        </w:rPr>
        <w:t> </w:t>
      </w:r>
      <w:r>
        <w:rPr>
          <w:sz w:val="18"/>
        </w:rPr>
        <w:t>pure</w:t>
      </w:r>
      <w:r>
        <w:rPr>
          <w:spacing w:val="-3"/>
          <w:sz w:val="18"/>
        </w:rPr>
        <w:t> </w:t>
      </w:r>
      <w:r>
        <w:rPr>
          <w:sz w:val="18"/>
        </w:rPr>
        <w:t>dagli</w:t>
      </w:r>
      <w:r>
        <w:rPr>
          <w:spacing w:val="-3"/>
          <w:sz w:val="18"/>
        </w:rPr>
        <w:t> </w:t>
      </w:r>
      <w:r>
        <w:rPr>
          <w:sz w:val="18"/>
        </w:rPr>
        <w:t>errori</w:t>
      </w:r>
      <w:r>
        <w:rPr>
          <w:spacing w:val="-3"/>
          <w:sz w:val="18"/>
        </w:rPr>
        <w:t> </w:t>
      </w:r>
      <w:r>
        <w:rPr>
          <w:sz w:val="18"/>
        </w:rPr>
        <w:t>incorsi</w:t>
      </w:r>
      <w:r>
        <w:rPr>
          <w:spacing w:val="-3"/>
          <w:sz w:val="18"/>
        </w:rPr>
        <w:t> </w:t>
      </w:r>
      <w:r>
        <w:rPr>
          <w:sz w:val="18"/>
        </w:rPr>
        <w:t>nei medesimi, salvo che l'omissione o l'errore provenga da indicazioni insufficienti a lui non imputabili;</w:t>
      </w:r>
    </w:p>
    <w:p>
      <w:pPr>
        <w:pStyle w:val="ListParagraph"/>
        <w:numPr>
          <w:ilvl w:val="0"/>
          <w:numId w:val="30"/>
        </w:numPr>
        <w:tabs>
          <w:tab w:pos="500" w:val="left" w:leader="none"/>
        </w:tabs>
        <w:spacing w:line="240" w:lineRule="auto" w:before="1" w:after="0"/>
        <w:ind w:left="500" w:right="0" w:hanging="359"/>
        <w:jc w:val="left"/>
        <w:rPr>
          <w:sz w:val="18"/>
        </w:rPr>
      </w:pPr>
      <w:r>
        <w:rPr>
          <w:sz w:val="18"/>
        </w:rPr>
        <w:t>dalle</w:t>
      </w:r>
      <w:r>
        <w:rPr>
          <w:spacing w:val="-2"/>
          <w:sz w:val="18"/>
        </w:rPr>
        <w:t> </w:t>
      </w:r>
      <w:r>
        <w:rPr>
          <w:sz w:val="18"/>
        </w:rPr>
        <w:t>cancellazioni</w:t>
      </w:r>
      <w:r>
        <w:rPr>
          <w:spacing w:val="-1"/>
          <w:sz w:val="18"/>
        </w:rPr>
        <w:t> </w:t>
      </w:r>
      <w:r>
        <w:rPr>
          <w:sz w:val="18"/>
        </w:rPr>
        <w:t>indebitamente</w:t>
      </w:r>
      <w:r>
        <w:rPr>
          <w:spacing w:val="-1"/>
          <w:sz w:val="18"/>
        </w:rPr>
        <w:t> </w:t>
      </w:r>
      <w:r>
        <w:rPr>
          <w:spacing w:val="-2"/>
          <w:sz w:val="18"/>
        </w:rPr>
        <w:t>operate”.</w:t>
      </w:r>
    </w:p>
    <w:p>
      <w:pPr>
        <w:pStyle w:val="BodyText"/>
        <w:spacing w:before="104"/>
        <w:ind w:left="0"/>
        <w:rPr>
          <w:sz w:val="18"/>
        </w:rPr>
      </w:pPr>
    </w:p>
    <w:p>
      <w:pPr>
        <w:spacing w:before="1"/>
        <w:ind w:left="141" w:right="0" w:firstLine="0"/>
        <w:jc w:val="left"/>
        <w:rPr>
          <w:rFonts w:ascii="Arial" w:hAnsi="Arial"/>
          <w:i/>
          <w:sz w:val="22"/>
        </w:rPr>
      </w:pPr>
      <w:r>
        <w:rPr>
          <w:rFonts w:ascii="Arial" w:hAnsi="Arial"/>
          <w:b/>
          <w:sz w:val="22"/>
        </w:rPr>
        <w:t>Art.</w:t>
      </w:r>
      <w:r>
        <w:rPr>
          <w:rFonts w:ascii="Arial" w:hAnsi="Arial"/>
          <w:b/>
          <w:spacing w:val="-3"/>
          <w:sz w:val="22"/>
        </w:rPr>
        <w:t> </w:t>
      </w:r>
      <w:r>
        <w:rPr>
          <w:rFonts w:ascii="Arial" w:hAnsi="Arial"/>
          <w:b/>
          <w:sz w:val="22"/>
        </w:rPr>
        <w:t>2676</w:t>
      </w:r>
      <w:r>
        <w:rPr>
          <w:sz w:val="22"/>
        </w:rPr>
        <w:t>:</w:t>
      </w:r>
      <w:r>
        <w:rPr>
          <w:spacing w:val="-1"/>
          <w:sz w:val="22"/>
        </w:rPr>
        <w:t> </w:t>
      </w:r>
      <w:r>
        <w:rPr>
          <w:rFonts w:ascii="Arial" w:hAnsi="Arial"/>
          <w:i/>
          <w:sz w:val="22"/>
        </w:rPr>
        <w:t>Diversità</w:t>
      </w:r>
      <w:r>
        <w:rPr>
          <w:rFonts w:ascii="Arial" w:hAnsi="Arial"/>
          <w:i/>
          <w:spacing w:val="-1"/>
          <w:sz w:val="22"/>
        </w:rPr>
        <w:t> </w:t>
      </w:r>
      <w:r>
        <w:rPr>
          <w:rFonts w:ascii="Arial" w:hAnsi="Arial"/>
          <w:i/>
          <w:sz w:val="22"/>
        </w:rPr>
        <w:t>tra</w:t>
      </w:r>
      <w:r>
        <w:rPr>
          <w:rFonts w:ascii="Arial" w:hAnsi="Arial"/>
          <w:i/>
          <w:spacing w:val="-1"/>
          <w:sz w:val="22"/>
        </w:rPr>
        <w:t> </w:t>
      </w:r>
      <w:r>
        <w:rPr>
          <w:rFonts w:ascii="Arial" w:hAnsi="Arial"/>
          <w:i/>
          <w:sz w:val="22"/>
        </w:rPr>
        <w:t>registri,</w:t>
      </w:r>
      <w:r>
        <w:rPr>
          <w:rFonts w:ascii="Arial" w:hAnsi="Arial"/>
          <w:i/>
          <w:spacing w:val="-2"/>
          <w:sz w:val="22"/>
        </w:rPr>
        <w:t> </w:t>
      </w:r>
      <w:r>
        <w:rPr>
          <w:rFonts w:ascii="Arial" w:hAnsi="Arial"/>
          <w:i/>
          <w:sz w:val="22"/>
        </w:rPr>
        <w:t>copie</w:t>
      </w:r>
      <w:r>
        <w:rPr>
          <w:rFonts w:ascii="Arial" w:hAnsi="Arial"/>
          <w:i/>
          <w:spacing w:val="-1"/>
          <w:sz w:val="22"/>
        </w:rPr>
        <w:t> </w:t>
      </w:r>
      <w:r>
        <w:rPr>
          <w:rFonts w:ascii="Arial" w:hAnsi="Arial"/>
          <w:i/>
          <w:sz w:val="22"/>
        </w:rPr>
        <w:t>e</w:t>
      </w:r>
      <w:r>
        <w:rPr>
          <w:rFonts w:ascii="Arial" w:hAnsi="Arial"/>
          <w:i/>
          <w:spacing w:val="-1"/>
          <w:sz w:val="22"/>
        </w:rPr>
        <w:t> </w:t>
      </w:r>
      <w:r>
        <w:rPr>
          <w:rFonts w:ascii="Arial" w:hAnsi="Arial"/>
          <w:i/>
          <w:spacing w:val="-2"/>
          <w:sz w:val="22"/>
        </w:rPr>
        <w:t>certificati</w:t>
      </w:r>
    </w:p>
    <w:p>
      <w:pPr>
        <w:pStyle w:val="BodyText"/>
        <w:spacing w:line="271" w:lineRule="auto" w:before="33"/>
      </w:pPr>
      <w:r>
        <w:rPr/>
        <w:t>“Nel</w:t>
      </w:r>
      <w:r>
        <w:rPr>
          <w:spacing w:val="-2"/>
        </w:rPr>
        <w:t> </w:t>
      </w:r>
      <w:r>
        <w:rPr/>
        <w:t>caso</w:t>
      </w:r>
      <w:r>
        <w:rPr>
          <w:spacing w:val="-2"/>
        </w:rPr>
        <w:t> </w:t>
      </w:r>
      <w:r>
        <w:rPr/>
        <w:t>di</w:t>
      </w:r>
      <w:r>
        <w:rPr>
          <w:spacing w:val="-2"/>
        </w:rPr>
        <w:t> </w:t>
      </w:r>
      <w:r>
        <w:rPr/>
        <w:t>diversità</w:t>
      </w:r>
      <w:r>
        <w:rPr>
          <w:spacing w:val="-2"/>
        </w:rPr>
        <w:t> </w:t>
      </w:r>
      <w:r>
        <w:rPr/>
        <w:t>tra</w:t>
      </w:r>
      <w:r>
        <w:rPr>
          <w:spacing w:val="-2"/>
        </w:rPr>
        <w:t> </w:t>
      </w:r>
      <w:r>
        <w:rPr/>
        <w:t>i</w:t>
      </w:r>
      <w:r>
        <w:rPr>
          <w:spacing w:val="-2"/>
        </w:rPr>
        <w:t> </w:t>
      </w:r>
      <w:r>
        <w:rPr/>
        <w:t>risultati</w:t>
      </w:r>
      <w:r>
        <w:rPr>
          <w:spacing w:val="-2"/>
        </w:rPr>
        <w:t> </w:t>
      </w:r>
      <w:r>
        <w:rPr/>
        <w:t>dei</w:t>
      </w:r>
      <w:r>
        <w:rPr>
          <w:spacing w:val="-2"/>
        </w:rPr>
        <w:t> </w:t>
      </w:r>
      <w:r>
        <w:rPr/>
        <w:t>registri</w:t>
      </w:r>
      <w:r>
        <w:rPr>
          <w:spacing w:val="-2"/>
        </w:rPr>
        <w:t> </w:t>
      </w:r>
      <w:r>
        <w:rPr/>
        <w:t>e</w:t>
      </w:r>
      <w:r>
        <w:rPr>
          <w:spacing w:val="-2"/>
        </w:rPr>
        <w:t> </w:t>
      </w:r>
      <w:r>
        <w:rPr/>
        <w:t>quelli</w:t>
      </w:r>
      <w:r>
        <w:rPr>
          <w:spacing w:val="-2"/>
        </w:rPr>
        <w:t> </w:t>
      </w:r>
      <w:r>
        <w:rPr/>
        <w:t>delle</w:t>
      </w:r>
      <w:r>
        <w:rPr>
          <w:spacing w:val="-2"/>
        </w:rPr>
        <w:t> </w:t>
      </w:r>
      <w:r>
        <w:rPr/>
        <w:t>copie</w:t>
      </w:r>
      <w:r>
        <w:rPr>
          <w:spacing w:val="-2"/>
        </w:rPr>
        <w:t> </w:t>
      </w:r>
      <w:r>
        <w:rPr/>
        <w:t>o</w:t>
      </w:r>
      <w:r>
        <w:rPr>
          <w:spacing w:val="-2"/>
        </w:rPr>
        <w:t> </w:t>
      </w:r>
      <w:r>
        <w:rPr/>
        <w:t>dei</w:t>
      </w:r>
      <w:r>
        <w:rPr>
          <w:spacing w:val="-2"/>
        </w:rPr>
        <w:t> </w:t>
      </w:r>
      <w:r>
        <w:rPr/>
        <w:t>certificati</w:t>
      </w:r>
      <w:r>
        <w:rPr>
          <w:spacing w:val="-2"/>
        </w:rPr>
        <w:t> </w:t>
      </w:r>
      <w:r>
        <w:rPr/>
        <w:t>rilasciati</w:t>
      </w:r>
      <w:r>
        <w:rPr>
          <w:spacing w:val="-2"/>
        </w:rPr>
        <w:t> </w:t>
      </w:r>
      <w:r>
        <w:rPr/>
        <w:t>dal conservatore dei registri immobiliari, prevale ciò che risulta dai registri”.</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2677</w:t>
      </w:r>
      <w:r>
        <w:rPr>
          <w:sz w:val="22"/>
        </w:rPr>
        <w:t>:</w:t>
      </w:r>
      <w:r>
        <w:rPr>
          <w:spacing w:val="-1"/>
          <w:sz w:val="22"/>
        </w:rPr>
        <w:t> </w:t>
      </w:r>
      <w:r>
        <w:rPr>
          <w:rFonts w:ascii="Arial"/>
          <w:i/>
          <w:sz w:val="22"/>
        </w:rPr>
        <w:t>Orario</w:t>
      </w:r>
      <w:r>
        <w:rPr>
          <w:rFonts w:ascii="Arial"/>
          <w:i/>
          <w:spacing w:val="-1"/>
          <w:sz w:val="22"/>
        </w:rPr>
        <w:t> </w:t>
      </w:r>
      <w:r>
        <w:rPr>
          <w:rFonts w:ascii="Arial"/>
          <w:i/>
          <w:sz w:val="22"/>
        </w:rPr>
        <w:t>per</w:t>
      </w:r>
      <w:r>
        <w:rPr>
          <w:rFonts w:ascii="Arial"/>
          <w:i/>
          <w:spacing w:val="-1"/>
          <w:sz w:val="22"/>
        </w:rPr>
        <w:t> </w:t>
      </w:r>
      <w:r>
        <w:rPr>
          <w:rFonts w:ascii="Arial"/>
          <w:i/>
          <w:sz w:val="22"/>
        </w:rPr>
        <w:t>le</w:t>
      </w:r>
      <w:r>
        <w:rPr>
          <w:rFonts w:ascii="Arial"/>
          <w:i/>
          <w:spacing w:val="-1"/>
          <w:sz w:val="22"/>
        </w:rPr>
        <w:t> </w:t>
      </w:r>
      <w:r>
        <w:rPr>
          <w:rFonts w:ascii="Arial"/>
          <w:i/>
          <w:sz w:val="22"/>
        </w:rPr>
        <w:t>domande</w:t>
      </w:r>
      <w:r>
        <w:rPr>
          <w:rFonts w:ascii="Arial"/>
          <w:i/>
          <w:spacing w:val="-1"/>
          <w:sz w:val="22"/>
        </w:rPr>
        <w:t> </w:t>
      </w:r>
      <w:r>
        <w:rPr>
          <w:rFonts w:ascii="Arial"/>
          <w:i/>
          <w:sz w:val="22"/>
        </w:rPr>
        <w:t>di</w:t>
      </w:r>
      <w:r>
        <w:rPr>
          <w:rFonts w:ascii="Arial"/>
          <w:i/>
          <w:spacing w:val="-1"/>
          <w:sz w:val="22"/>
        </w:rPr>
        <w:t> </w:t>
      </w:r>
      <w:r>
        <w:rPr>
          <w:rFonts w:ascii="Arial"/>
          <w:i/>
          <w:sz w:val="22"/>
        </w:rPr>
        <w:t>trascrizione</w:t>
      </w:r>
      <w:r>
        <w:rPr>
          <w:rFonts w:ascii="Arial"/>
          <w:i/>
          <w:spacing w:val="-1"/>
          <w:sz w:val="22"/>
        </w:rPr>
        <w:t> </w:t>
      </w:r>
      <w:r>
        <w:rPr>
          <w:rFonts w:ascii="Arial"/>
          <w:i/>
          <w:sz w:val="22"/>
        </w:rPr>
        <w:t>o</w:t>
      </w:r>
      <w:r>
        <w:rPr>
          <w:rFonts w:ascii="Arial"/>
          <w:i/>
          <w:spacing w:val="-1"/>
          <w:sz w:val="22"/>
        </w:rPr>
        <w:t> </w:t>
      </w:r>
      <w:r>
        <w:rPr>
          <w:rFonts w:ascii="Arial"/>
          <w:i/>
          <w:sz w:val="22"/>
        </w:rPr>
        <w:t>di </w:t>
      </w:r>
      <w:r>
        <w:rPr>
          <w:rFonts w:ascii="Arial"/>
          <w:i/>
          <w:spacing w:val="-2"/>
          <w:sz w:val="22"/>
        </w:rPr>
        <w:t>iscrizione</w:t>
      </w:r>
    </w:p>
    <w:p>
      <w:pPr>
        <w:pStyle w:val="BodyText"/>
        <w:spacing w:line="271" w:lineRule="auto"/>
      </w:pPr>
      <w:r>
        <w:rPr/>
        <w:t>“Il</w:t>
      </w:r>
      <w:r>
        <w:rPr>
          <w:spacing w:val="-3"/>
        </w:rPr>
        <w:t> </w:t>
      </w:r>
      <w:r>
        <w:rPr/>
        <w:t>conservatore</w:t>
      </w:r>
      <w:r>
        <w:rPr>
          <w:spacing w:val="-3"/>
        </w:rPr>
        <w:t> </w:t>
      </w:r>
      <w:r>
        <w:rPr/>
        <w:t>non</w:t>
      </w:r>
      <w:r>
        <w:rPr>
          <w:spacing w:val="-3"/>
        </w:rPr>
        <w:t> </w:t>
      </w:r>
      <w:r>
        <w:rPr/>
        <w:t>può</w:t>
      </w:r>
      <w:r>
        <w:rPr>
          <w:spacing w:val="-3"/>
        </w:rPr>
        <w:t> </w:t>
      </w:r>
      <w:r>
        <w:rPr/>
        <w:t>ricevere</w:t>
      </w:r>
      <w:r>
        <w:rPr>
          <w:spacing w:val="-3"/>
        </w:rPr>
        <w:t> </w:t>
      </w:r>
      <w:r>
        <w:rPr/>
        <w:t>alcuna</w:t>
      </w:r>
      <w:r>
        <w:rPr>
          <w:spacing w:val="-3"/>
        </w:rPr>
        <w:t> </w:t>
      </w:r>
      <w:r>
        <w:rPr/>
        <w:t>domanda</w:t>
      </w:r>
      <w:r>
        <w:rPr>
          <w:spacing w:val="-3"/>
        </w:rPr>
        <w:t> </w:t>
      </w:r>
      <w:r>
        <w:rPr/>
        <w:t>di</w:t>
      </w:r>
      <w:r>
        <w:rPr>
          <w:spacing w:val="-3"/>
        </w:rPr>
        <w:t> </w:t>
      </w:r>
      <w:r>
        <w:rPr/>
        <w:t>trascrizione</w:t>
      </w:r>
      <w:r>
        <w:rPr>
          <w:spacing w:val="-3"/>
        </w:rPr>
        <w:t> </w:t>
      </w:r>
      <w:r>
        <w:rPr/>
        <w:t>o</w:t>
      </w:r>
      <w:r>
        <w:rPr>
          <w:spacing w:val="-3"/>
        </w:rPr>
        <w:t> </w:t>
      </w:r>
      <w:r>
        <w:rPr/>
        <w:t>di</w:t>
      </w:r>
      <w:r>
        <w:rPr>
          <w:spacing w:val="-3"/>
        </w:rPr>
        <w:t> </w:t>
      </w:r>
      <w:r>
        <w:rPr/>
        <w:t>iscrizione</w:t>
      </w:r>
      <w:r>
        <w:rPr>
          <w:spacing w:val="-3"/>
        </w:rPr>
        <w:t> </w:t>
      </w:r>
      <w:r>
        <w:rPr/>
        <w:t>fuorché</w:t>
      </w:r>
      <w:r>
        <w:rPr>
          <w:spacing w:val="-3"/>
        </w:rPr>
        <w:t> </w:t>
      </w:r>
      <w:r>
        <w:rPr/>
        <w:t>nelle</w:t>
      </w:r>
      <w:r>
        <w:rPr>
          <w:spacing w:val="-3"/>
        </w:rPr>
        <w:t> </w:t>
      </w:r>
      <w:r>
        <w:rPr/>
        <w:t>ore, determinate dalla legge, nelle quali l’ufficio è aperto al pubblico”.</w:t>
      </w:r>
    </w:p>
    <w:p>
      <w:pPr>
        <w:pStyle w:val="BodyText"/>
        <w:spacing w:after="0" w:line="271" w:lineRule="auto"/>
        <w:sectPr>
          <w:pgSz w:w="11910" w:h="16840"/>
          <w:pgMar w:header="0" w:footer="823" w:top="1020" w:bottom="1080" w:left="992" w:right="1133"/>
        </w:sectPr>
      </w:pPr>
    </w:p>
    <w:p>
      <w:pPr>
        <w:spacing w:before="76"/>
        <w:ind w:left="141" w:right="0" w:firstLine="0"/>
        <w:jc w:val="left"/>
        <w:rPr>
          <w:rFonts w:ascii="Arial"/>
          <w:i/>
          <w:sz w:val="22"/>
        </w:rPr>
      </w:pPr>
      <w:r>
        <w:rPr>
          <w:rFonts w:ascii="Arial"/>
          <w:b/>
          <w:sz w:val="22"/>
        </w:rPr>
        <w:t>Art.</w:t>
      </w:r>
      <w:r>
        <w:rPr>
          <w:rFonts w:ascii="Arial"/>
          <w:b/>
          <w:spacing w:val="-2"/>
          <w:sz w:val="22"/>
        </w:rPr>
        <w:t> </w:t>
      </w:r>
      <w:r>
        <w:rPr>
          <w:rFonts w:ascii="Arial"/>
          <w:b/>
          <w:sz w:val="22"/>
        </w:rPr>
        <w:t>2678</w:t>
      </w:r>
      <w:r>
        <w:rPr>
          <w:sz w:val="22"/>
        </w:rPr>
        <w:t>:</w:t>
      </w:r>
      <w:r>
        <w:rPr>
          <w:spacing w:val="-1"/>
          <w:sz w:val="22"/>
        </w:rPr>
        <w:t> </w:t>
      </w:r>
      <w:r>
        <w:rPr>
          <w:rFonts w:ascii="Arial"/>
          <w:i/>
          <w:sz w:val="22"/>
        </w:rPr>
        <w:t>Registro </w:t>
      </w:r>
      <w:r>
        <w:rPr>
          <w:rFonts w:ascii="Arial"/>
          <w:i/>
          <w:spacing w:val="-2"/>
          <w:sz w:val="22"/>
        </w:rPr>
        <w:t>generale</w:t>
      </w:r>
    </w:p>
    <w:p>
      <w:pPr>
        <w:pStyle w:val="BodyText"/>
        <w:spacing w:line="271" w:lineRule="auto" w:before="33"/>
      </w:pPr>
      <w:r>
        <w:rPr/>
        <w:t>“Il conservatore è obbligato a tenere un registro generale d'ordine in cui giornalmente deve annotare,</w:t>
      </w:r>
      <w:r>
        <w:rPr>
          <w:spacing w:val="-4"/>
        </w:rPr>
        <w:t> </w:t>
      </w:r>
      <w:r>
        <w:rPr/>
        <w:t>secondo</w:t>
      </w:r>
      <w:r>
        <w:rPr>
          <w:spacing w:val="-3"/>
        </w:rPr>
        <w:t> </w:t>
      </w:r>
      <w:r>
        <w:rPr/>
        <w:t>l'ordine</w:t>
      </w:r>
      <w:r>
        <w:rPr>
          <w:spacing w:val="-3"/>
        </w:rPr>
        <w:t> </w:t>
      </w:r>
      <w:r>
        <w:rPr/>
        <w:t>di</w:t>
      </w:r>
      <w:r>
        <w:rPr>
          <w:spacing w:val="-3"/>
        </w:rPr>
        <w:t> </w:t>
      </w:r>
      <w:r>
        <w:rPr/>
        <w:t>presentazione,</w:t>
      </w:r>
      <w:r>
        <w:rPr>
          <w:spacing w:val="-4"/>
        </w:rPr>
        <w:t> </w:t>
      </w:r>
      <w:r>
        <w:rPr/>
        <w:t>ogni</w:t>
      </w:r>
      <w:r>
        <w:rPr>
          <w:spacing w:val="-3"/>
        </w:rPr>
        <w:t> </w:t>
      </w:r>
      <w:r>
        <w:rPr/>
        <w:t>titolo</w:t>
      </w:r>
      <w:r>
        <w:rPr>
          <w:spacing w:val="-3"/>
        </w:rPr>
        <w:t> </w:t>
      </w:r>
      <w:r>
        <w:rPr/>
        <w:t>che</w:t>
      </w:r>
      <w:r>
        <w:rPr>
          <w:spacing w:val="-3"/>
        </w:rPr>
        <w:t> </w:t>
      </w:r>
      <w:r>
        <w:rPr/>
        <w:t>gli</w:t>
      </w:r>
      <w:r>
        <w:rPr>
          <w:spacing w:val="-3"/>
        </w:rPr>
        <w:t> </w:t>
      </w:r>
      <w:r>
        <w:rPr/>
        <w:t>è</w:t>
      </w:r>
      <w:r>
        <w:rPr>
          <w:spacing w:val="-3"/>
        </w:rPr>
        <w:t> </w:t>
      </w:r>
      <w:r>
        <w:rPr/>
        <w:t>rimesso</w:t>
      </w:r>
      <w:r>
        <w:rPr>
          <w:spacing w:val="-3"/>
        </w:rPr>
        <w:t> </w:t>
      </w:r>
      <w:r>
        <w:rPr/>
        <w:t>perché</w:t>
      </w:r>
      <w:r>
        <w:rPr>
          <w:spacing w:val="-3"/>
        </w:rPr>
        <w:t> </w:t>
      </w:r>
      <w:r>
        <w:rPr/>
        <w:t>sia</w:t>
      </w:r>
      <w:r>
        <w:rPr>
          <w:spacing w:val="-3"/>
        </w:rPr>
        <w:t> </w:t>
      </w:r>
      <w:r>
        <w:rPr/>
        <w:t>trascritto, iscritto o annotato”.</w:t>
      </w:r>
    </w:p>
    <w:p>
      <w:pPr>
        <w:pStyle w:val="BodyText"/>
        <w:spacing w:line="271" w:lineRule="auto" w:before="2"/>
        <w:ind w:right="123" w:firstLine="122"/>
      </w:pPr>
      <w:r>
        <w:rPr/>
        <w:t>Questo</w:t>
      </w:r>
      <w:r>
        <w:rPr>
          <w:spacing w:val="-3"/>
        </w:rPr>
        <w:t> </w:t>
      </w:r>
      <w:r>
        <w:rPr/>
        <w:t>registro</w:t>
      </w:r>
      <w:r>
        <w:rPr>
          <w:spacing w:val="-3"/>
        </w:rPr>
        <w:t> </w:t>
      </w:r>
      <w:r>
        <w:rPr/>
        <w:t>deve</w:t>
      </w:r>
      <w:r>
        <w:rPr>
          <w:spacing w:val="-3"/>
        </w:rPr>
        <w:t> </w:t>
      </w:r>
      <w:r>
        <w:rPr/>
        <w:t>indicare</w:t>
      </w:r>
      <w:r>
        <w:rPr>
          <w:spacing w:val="-3"/>
        </w:rPr>
        <w:t> </w:t>
      </w:r>
      <w:r>
        <w:rPr/>
        <w:t>il</w:t>
      </w:r>
      <w:r>
        <w:rPr>
          <w:spacing w:val="-3"/>
        </w:rPr>
        <w:t> </w:t>
      </w:r>
      <w:r>
        <w:rPr/>
        <w:t>numero</w:t>
      </w:r>
      <w:r>
        <w:rPr>
          <w:spacing w:val="-3"/>
        </w:rPr>
        <w:t> </w:t>
      </w:r>
      <w:r>
        <w:rPr/>
        <w:t>d'ordine,</w:t>
      </w:r>
      <w:r>
        <w:rPr>
          <w:spacing w:val="-4"/>
        </w:rPr>
        <w:t> </w:t>
      </w:r>
      <w:r>
        <w:rPr/>
        <w:t>il</w:t>
      </w:r>
      <w:r>
        <w:rPr>
          <w:spacing w:val="-3"/>
        </w:rPr>
        <w:t> </w:t>
      </w:r>
      <w:r>
        <w:rPr/>
        <w:t>giorno</w:t>
      </w:r>
      <w:r>
        <w:rPr>
          <w:spacing w:val="-3"/>
        </w:rPr>
        <w:t> </w:t>
      </w:r>
      <w:r>
        <w:rPr/>
        <w:t>della</w:t>
      </w:r>
      <w:r>
        <w:rPr>
          <w:spacing w:val="-3"/>
        </w:rPr>
        <w:t> </w:t>
      </w:r>
      <w:r>
        <w:rPr/>
        <w:t>richiesta</w:t>
      </w:r>
      <w:r>
        <w:rPr>
          <w:spacing w:val="-3"/>
        </w:rPr>
        <w:t> </w:t>
      </w:r>
      <w:r>
        <w:rPr/>
        <w:t>ed</w:t>
      </w:r>
      <w:r>
        <w:rPr>
          <w:spacing w:val="-3"/>
        </w:rPr>
        <w:t> </w:t>
      </w:r>
      <w:r>
        <w:rPr/>
        <w:t>il</w:t>
      </w:r>
      <w:r>
        <w:rPr>
          <w:spacing w:val="-3"/>
        </w:rPr>
        <w:t> </w:t>
      </w:r>
      <w:r>
        <w:rPr/>
        <w:t>relativo</w:t>
      </w:r>
      <w:r>
        <w:rPr>
          <w:spacing w:val="-3"/>
        </w:rPr>
        <w:t> </w:t>
      </w:r>
      <w:r>
        <w:rPr/>
        <w:t>numero</w:t>
      </w:r>
      <w:r>
        <w:rPr>
          <w:spacing w:val="-3"/>
        </w:rPr>
        <w:t> </w:t>
      </w:r>
      <w:r>
        <w:rPr/>
        <w:t>di presentazione, la persona dell'esibitore e le persone per cui la richiesta è fatta, i titoli presentati con</w:t>
      </w:r>
      <w:r>
        <w:rPr>
          <w:spacing w:val="-2"/>
        </w:rPr>
        <w:t> </w:t>
      </w:r>
      <w:r>
        <w:rPr/>
        <w:t>la</w:t>
      </w:r>
      <w:r>
        <w:rPr>
          <w:spacing w:val="-2"/>
        </w:rPr>
        <w:t> </w:t>
      </w:r>
      <w:r>
        <w:rPr/>
        <w:t>nota,</w:t>
      </w:r>
      <w:r>
        <w:rPr>
          <w:spacing w:val="-3"/>
        </w:rPr>
        <w:t> </w:t>
      </w:r>
      <w:r>
        <w:rPr/>
        <w:t>l'oggetto</w:t>
      </w:r>
      <w:r>
        <w:rPr>
          <w:spacing w:val="-2"/>
        </w:rPr>
        <w:t> </w:t>
      </w:r>
      <w:r>
        <w:rPr/>
        <w:t>della</w:t>
      </w:r>
      <w:r>
        <w:rPr>
          <w:spacing w:val="-2"/>
        </w:rPr>
        <w:t> </w:t>
      </w:r>
      <w:r>
        <w:rPr/>
        <w:t>richiesta,</w:t>
      </w:r>
      <w:r>
        <w:rPr>
          <w:spacing w:val="-3"/>
        </w:rPr>
        <w:t> </w:t>
      </w:r>
      <w:r>
        <w:rPr/>
        <w:t>e</w:t>
      </w:r>
      <w:r>
        <w:rPr>
          <w:spacing w:val="-2"/>
        </w:rPr>
        <w:t> </w:t>
      </w:r>
      <w:r>
        <w:rPr/>
        <w:t>cioè</w:t>
      </w:r>
      <w:r>
        <w:rPr>
          <w:spacing w:val="-2"/>
        </w:rPr>
        <w:t> </w:t>
      </w:r>
      <w:r>
        <w:rPr/>
        <w:t>se</w:t>
      </w:r>
      <w:r>
        <w:rPr>
          <w:spacing w:val="-2"/>
        </w:rPr>
        <w:t> </w:t>
      </w:r>
      <w:r>
        <w:rPr/>
        <w:t>questa</w:t>
      </w:r>
      <w:r>
        <w:rPr>
          <w:spacing w:val="-2"/>
        </w:rPr>
        <w:t> </w:t>
      </w:r>
      <w:r>
        <w:rPr/>
        <w:t>è</w:t>
      </w:r>
      <w:r>
        <w:rPr>
          <w:spacing w:val="-2"/>
        </w:rPr>
        <w:t> </w:t>
      </w:r>
      <w:r>
        <w:rPr/>
        <w:t>fatta</w:t>
      </w:r>
      <w:r>
        <w:rPr>
          <w:spacing w:val="-2"/>
        </w:rPr>
        <w:t> </w:t>
      </w:r>
      <w:r>
        <w:rPr/>
        <w:t>per</w:t>
      </w:r>
      <w:r>
        <w:rPr>
          <w:spacing w:val="-2"/>
        </w:rPr>
        <w:t> </w:t>
      </w:r>
      <w:r>
        <w:rPr/>
        <w:t>trascrizione,</w:t>
      </w:r>
      <w:r>
        <w:rPr>
          <w:spacing w:val="-3"/>
        </w:rPr>
        <w:t> </w:t>
      </w:r>
      <w:r>
        <w:rPr/>
        <w:t>per</w:t>
      </w:r>
      <w:r>
        <w:rPr>
          <w:spacing w:val="-2"/>
        </w:rPr>
        <w:t> </w:t>
      </w:r>
      <w:r>
        <w:rPr/>
        <w:t>iscrizione</w:t>
      </w:r>
      <w:r>
        <w:rPr>
          <w:spacing w:val="-2"/>
        </w:rPr>
        <w:t> </w:t>
      </w:r>
      <w:r>
        <w:rPr/>
        <w:t>o</w:t>
      </w:r>
      <w:r>
        <w:rPr>
          <w:spacing w:val="-2"/>
        </w:rPr>
        <w:t> </w:t>
      </w:r>
      <w:r>
        <w:rPr/>
        <w:t>per annotazione, e le persone riguardo alle quali la trascrizione, la iscrizione o l'annotazione si deve </w:t>
      </w:r>
      <w:r>
        <w:rPr>
          <w:spacing w:val="-2"/>
        </w:rPr>
        <w:t>eseguire.</w:t>
      </w:r>
    </w:p>
    <w:p>
      <w:pPr>
        <w:pStyle w:val="BodyText"/>
        <w:spacing w:line="271" w:lineRule="auto" w:before="4"/>
        <w:ind w:firstLine="110"/>
      </w:pPr>
      <w:r>
        <w:rPr/>
        <w:t>Appena</w:t>
      </w:r>
      <w:r>
        <w:rPr>
          <w:spacing w:val="-3"/>
        </w:rPr>
        <w:t> </w:t>
      </w:r>
      <w:r>
        <w:rPr/>
        <w:t>avvenuta</w:t>
      </w:r>
      <w:r>
        <w:rPr>
          <w:spacing w:val="-3"/>
        </w:rPr>
        <w:t> </w:t>
      </w:r>
      <w:r>
        <w:rPr/>
        <w:t>l'accettazione</w:t>
      </w:r>
      <w:r>
        <w:rPr>
          <w:spacing w:val="-3"/>
        </w:rPr>
        <w:t> </w:t>
      </w:r>
      <w:r>
        <w:rPr/>
        <w:t>del</w:t>
      </w:r>
      <w:r>
        <w:rPr>
          <w:spacing w:val="-3"/>
        </w:rPr>
        <w:t> </w:t>
      </w:r>
      <w:r>
        <w:rPr/>
        <w:t>titolo</w:t>
      </w:r>
      <w:r>
        <w:rPr>
          <w:spacing w:val="-3"/>
        </w:rPr>
        <w:t> </w:t>
      </w:r>
      <w:r>
        <w:rPr/>
        <w:t>e</w:t>
      </w:r>
      <w:r>
        <w:rPr>
          <w:spacing w:val="-3"/>
        </w:rPr>
        <w:t> </w:t>
      </w:r>
      <w:r>
        <w:rPr/>
        <w:t>della</w:t>
      </w:r>
      <w:r>
        <w:rPr>
          <w:spacing w:val="-3"/>
        </w:rPr>
        <w:t> </w:t>
      </w:r>
      <w:r>
        <w:rPr/>
        <w:t>nota,</w:t>
      </w:r>
      <w:r>
        <w:rPr>
          <w:spacing w:val="-4"/>
        </w:rPr>
        <w:t> </w:t>
      </w:r>
      <w:r>
        <w:rPr/>
        <w:t>il</w:t>
      </w:r>
      <w:r>
        <w:rPr>
          <w:spacing w:val="-3"/>
        </w:rPr>
        <w:t> </w:t>
      </w:r>
      <w:r>
        <w:rPr/>
        <w:t>conservatore</w:t>
      </w:r>
      <w:r>
        <w:rPr>
          <w:spacing w:val="-3"/>
        </w:rPr>
        <w:t> </w:t>
      </w:r>
      <w:r>
        <w:rPr/>
        <w:t>ne</w:t>
      </w:r>
      <w:r>
        <w:rPr>
          <w:spacing w:val="-3"/>
        </w:rPr>
        <w:t> </w:t>
      </w:r>
      <w:r>
        <w:rPr/>
        <w:t>deve</w:t>
      </w:r>
      <w:r>
        <w:rPr>
          <w:spacing w:val="-3"/>
        </w:rPr>
        <w:t> </w:t>
      </w:r>
      <w:r>
        <w:rPr/>
        <w:t>dare</w:t>
      </w:r>
      <w:r>
        <w:rPr>
          <w:spacing w:val="-3"/>
        </w:rPr>
        <w:t> </w:t>
      </w:r>
      <w:r>
        <w:rPr/>
        <w:t>ricevuta</w:t>
      </w:r>
      <w:r>
        <w:rPr>
          <w:spacing w:val="-3"/>
        </w:rPr>
        <w:t> </w:t>
      </w:r>
      <w:r>
        <w:rPr/>
        <w:t>in carta libera all'esibitore, senza spesa; la ricevuta contiene l'indicazione del numero di </w:t>
      </w:r>
      <w:r>
        <w:rPr>
          <w:spacing w:val="-2"/>
        </w:rPr>
        <w:t>presentazione”.</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2679</w:t>
      </w:r>
      <w:r>
        <w:rPr>
          <w:sz w:val="22"/>
        </w:rPr>
        <w:t>:</w:t>
      </w:r>
      <w:r>
        <w:rPr>
          <w:spacing w:val="-1"/>
          <w:sz w:val="22"/>
        </w:rPr>
        <w:t> </w:t>
      </w:r>
      <w:r>
        <w:rPr>
          <w:rFonts w:ascii="Arial"/>
          <w:i/>
          <w:sz w:val="22"/>
        </w:rPr>
        <w:t>Altri</w:t>
      </w:r>
      <w:r>
        <w:rPr>
          <w:rFonts w:ascii="Arial"/>
          <w:i/>
          <w:spacing w:val="-1"/>
          <w:sz w:val="22"/>
        </w:rPr>
        <w:t> </w:t>
      </w:r>
      <w:r>
        <w:rPr>
          <w:rFonts w:ascii="Arial"/>
          <w:i/>
          <w:sz w:val="22"/>
        </w:rPr>
        <w:t>registri</w:t>
      </w:r>
      <w:r>
        <w:rPr>
          <w:rFonts w:ascii="Arial"/>
          <w:i/>
          <w:spacing w:val="-1"/>
          <w:sz w:val="22"/>
        </w:rPr>
        <w:t> </w:t>
      </w:r>
      <w:r>
        <w:rPr>
          <w:rFonts w:ascii="Arial"/>
          <w:i/>
          <w:sz w:val="22"/>
        </w:rPr>
        <w:t>da</w:t>
      </w:r>
      <w:r>
        <w:rPr>
          <w:rFonts w:ascii="Arial"/>
          <w:i/>
          <w:spacing w:val="-1"/>
          <w:sz w:val="22"/>
        </w:rPr>
        <w:t> </w:t>
      </w:r>
      <w:r>
        <w:rPr>
          <w:rFonts w:ascii="Arial"/>
          <w:i/>
          <w:sz w:val="22"/>
        </w:rPr>
        <w:t>tenersi</w:t>
      </w:r>
      <w:r>
        <w:rPr>
          <w:rFonts w:ascii="Arial"/>
          <w:i/>
          <w:spacing w:val="-1"/>
          <w:sz w:val="22"/>
        </w:rPr>
        <w:t> </w:t>
      </w:r>
      <w:r>
        <w:rPr>
          <w:rFonts w:ascii="Arial"/>
          <w:i/>
          <w:sz w:val="22"/>
        </w:rPr>
        <w:t>dal</w:t>
      </w:r>
      <w:r>
        <w:rPr>
          <w:rFonts w:ascii="Arial"/>
          <w:i/>
          <w:spacing w:val="-1"/>
          <w:sz w:val="22"/>
        </w:rPr>
        <w:t> </w:t>
      </w:r>
      <w:r>
        <w:rPr>
          <w:rFonts w:ascii="Arial"/>
          <w:i/>
          <w:spacing w:val="-2"/>
          <w:sz w:val="22"/>
        </w:rPr>
        <w:t>conservatore</w:t>
      </w:r>
    </w:p>
    <w:p>
      <w:pPr>
        <w:pStyle w:val="BodyText"/>
        <w:spacing w:line="271" w:lineRule="auto"/>
      </w:pPr>
      <w:r>
        <w:rPr/>
        <w:t>Oltre</w:t>
      </w:r>
      <w:r>
        <w:rPr>
          <w:spacing w:val="-3"/>
        </w:rPr>
        <w:t> </w:t>
      </w:r>
      <w:r>
        <w:rPr/>
        <w:t>al</w:t>
      </w:r>
      <w:r>
        <w:rPr>
          <w:spacing w:val="-3"/>
        </w:rPr>
        <w:t> </w:t>
      </w:r>
      <w:r>
        <w:rPr/>
        <w:t>registro</w:t>
      </w:r>
      <w:r>
        <w:rPr>
          <w:spacing w:val="-3"/>
        </w:rPr>
        <w:t> </w:t>
      </w:r>
      <w:r>
        <w:rPr/>
        <w:t>generale,</w:t>
      </w:r>
      <w:r>
        <w:rPr>
          <w:spacing w:val="-4"/>
        </w:rPr>
        <w:t> </w:t>
      </w:r>
      <w:r>
        <w:rPr/>
        <w:t>il</w:t>
      </w:r>
      <w:r>
        <w:rPr>
          <w:spacing w:val="-3"/>
        </w:rPr>
        <w:t> </w:t>
      </w:r>
      <w:r>
        <w:rPr/>
        <w:t>conservatore</w:t>
      </w:r>
      <w:r>
        <w:rPr>
          <w:spacing w:val="-3"/>
        </w:rPr>
        <w:t> </w:t>
      </w:r>
      <w:r>
        <w:rPr/>
        <w:t>deve</w:t>
      </w:r>
      <w:r>
        <w:rPr>
          <w:spacing w:val="-3"/>
        </w:rPr>
        <w:t> </w:t>
      </w:r>
      <w:r>
        <w:rPr/>
        <w:t>tenere,</w:t>
      </w:r>
      <w:r>
        <w:rPr>
          <w:spacing w:val="-4"/>
        </w:rPr>
        <w:t> </w:t>
      </w:r>
      <w:r>
        <w:rPr/>
        <w:t>nei</w:t>
      </w:r>
      <w:r>
        <w:rPr>
          <w:spacing w:val="-3"/>
        </w:rPr>
        <w:t> </w:t>
      </w:r>
      <w:r>
        <w:rPr/>
        <w:t>modi</w:t>
      </w:r>
      <w:r>
        <w:rPr>
          <w:spacing w:val="-3"/>
        </w:rPr>
        <w:t> </w:t>
      </w:r>
      <w:r>
        <w:rPr/>
        <w:t>previsti</w:t>
      </w:r>
      <w:r>
        <w:rPr>
          <w:spacing w:val="-3"/>
        </w:rPr>
        <w:t> </w:t>
      </w:r>
      <w:r>
        <w:rPr/>
        <w:t>dall'articolo</w:t>
      </w:r>
      <w:r>
        <w:rPr>
          <w:spacing w:val="-3"/>
        </w:rPr>
        <w:t> </w:t>
      </w:r>
      <w:r>
        <w:rPr/>
        <w:t>2664,</w:t>
      </w:r>
      <w:r>
        <w:rPr>
          <w:spacing w:val="-4"/>
        </w:rPr>
        <w:t> </w:t>
      </w:r>
      <w:r>
        <w:rPr/>
        <w:t>i</w:t>
      </w:r>
      <w:r>
        <w:rPr>
          <w:spacing w:val="-3"/>
        </w:rPr>
        <w:t> </w:t>
      </w:r>
      <w:r>
        <w:rPr/>
        <w:t>registri </w:t>
      </w:r>
      <w:r>
        <w:rPr>
          <w:spacing w:val="-2"/>
        </w:rPr>
        <w:t>particolari:</w:t>
      </w:r>
    </w:p>
    <w:p>
      <w:pPr>
        <w:pStyle w:val="ListParagraph"/>
        <w:numPr>
          <w:ilvl w:val="0"/>
          <w:numId w:val="31"/>
        </w:numPr>
        <w:tabs>
          <w:tab w:pos="499" w:val="left" w:leader="none"/>
        </w:tabs>
        <w:spacing w:line="240" w:lineRule="auto" w:before="1" w:after="0"/>
        <w:ind w:left="499" w:right="0" w:hanging="358"/>
        <w:jc w:val="left"/>
        <w:rPr>
          <w:sz w:val="22"/>
        </w:rPr>
      </w:pPr>
      <w:r>
        <w:rPr>
          <w:sz w:val="22"/>
        </w:rPr>
        <w:t>per le </w:t>
      </w:r>
      <w:r>
        <w:rPr>
          <w:spacing w:val="-2"/>
          <w:sz w:val="22"/>
        </w:rPr>
        <w:t>trascrizioni;</w:t>
      </w:r>
    </w:p>
    <w:p>
      <w:pPr>
        <w:pStyle w:val="ListParagraph"/>
        <w:numPr>
          <w:ilvl w:val="0"/>
          <w:numId w:val="31"/>
        </w:numPr>
        <w:tabs>
          <w:tab w:pos="499" w:val="left" w:leader="none"/>
        </w:tabs>
        <w:spacing w:line="240" w:lineRule="auto" w:before="34" w:after="0"/>
        <w:ind w:left="499" w:right="0" w:hanging="358"/>
        <w:jc w:val="left"/>
        <w:rPr>
          <w:sz w:val="22"/>
        </w:rPr>
      </w:pPr>
      <w:r>
        <w:rPr>
          <w:sz w:val="22"/>
        </w:rPr>
        <w:t>per le </w:t>
      </w:r>
      <w:r>
        <w:rPr>
          <w:spacing w:val="-2"/>
          <w:sz w:val="22"/>
        </w:rPr>
        <w:t>iscrizioni;</w:t>
      </w:r>
    </w:p>
    <w:p>
      <w:pPr>
        <w:pStyle w:val="ListParagraph"/>
        <w:numPr>
          <w:ilvl w:val="0"/>
          <w:numId w:val="31"/>
        </w:numPr>
        <w:tabs>
          <w:tab w:pos="499" w:val="left" w:leader="none"/>
        </w:tabs>
        <w:spacing w:line="240" w:lineRule="auto" w:before="34" w:after="0"/>
        <w:ind w:left="499" w:right="0" w:hanging="358"/>
        <w:jc w:val="left"/>
        <w:rPr>
          <w:sz w:val="22"/>
        </w:rPr>
      </w:pPr>
      <w:r>
        <w:rPr>
          <w:sz w:val="22"/>
        </w:rPr>
        <w:t>per le </w:t>
      </w:r>
      <w:r>
        <w:rPr>
          <w:spacing w:val="-2"/>
          <w:sz w:val="22"/>
        </w:rPr>
        <w:t>annotazioni.</w:t>
      </w:r>
    </w:p>
    <w:p>
      <w:pPr>
        <w:pStyle w:val="BodyText"/>
        <w:spacing w:before="33"/>
        <w:ind w:left="264"/>
      </w:pPr>
      <w:r>
        <w:rPr/>
        <w:t>Deve</w:t>
      </w:r>
      <w:r>
        <w:rPr>
          <w:spacing w:val="-1"/>
        </w:rPr>
        <w:t> </w:t>
      </w:r>
      <w:r>
        <w:rPr/>
        <w:t>inoltre</w:t>
      </w:r>
      <w:r>
        <w:rPr>
          <w:spacing w:val="-1"/>
        </w:rPr>
        <w:t> </w:t>
      </w:r>
      <w:r>
        <w:rPr/>
        <w:t>tenere</w:t>
      </w:r>
      <w:r>
        <w:rPr>
          <w:spacing w:val="-1"/>
        </w:rPr>
        <w:t> </w:t>
      </w:r>
      <w:r>
        <w:rPr/>
        <w:t>gli</w:t>
      </w:r>
      <w:r>
        <w:rPr>
          <w:spacing w:val="-1"/>
        </w:rPr>
        <w:t> </w:t>
      </w:r>
      <w:r>
        <w:rPr/>
        <w:t>altri</w:t>
      </w:r>
      <w:r>
        <w:rPr>
          <w:spacing w:val="-1"/>
        </w:rPr>
        <w:t> </w:t>
      </w:r>
      <w:r>
        <w:rPr/>
        <w:t>registri</w:t>
      </w:r>
      <w:r>
        <w:rPr>
          <w:spacing w:val="-1"/>
        </w:rPr>
        <w:t> </w:t>
      </w:r>
      <w:r>
        <w:rPr/>
        <w:t>che</w:t>
      </w:r>
      <w:r>
        <w:rPr>
          <w:spacing w:val="-1"/>
        </w:rPr>
        <w:t> </w:t>
      </w:r>
      <w:r>
        <w:rPr/>
        <w:t>sono</w:t>
      </w:r>
      <w:r>
        <w:rPr>
          <w:spacing w:val="-1"/>
        </w:rPr>
        <w:t> </w:t>
      </w:r>
      <w:r>
        <w:rPr/>
        <w:t>ordinati</w:t>
      </w:r>
      <w:r>
        <w:rPr>
          <w:spacing w:val="-1"/>
        </w:rPr>
        <w:t> </w:t>
      </w:r>
      <w:r>
        <w:rPr/>
        <w:t>dalla </w:t>
      </w:r>
      <w:r>
        <w:rPr>
          <w:spacing w:val="-2"/>
        </w:rPr>
        <w:t>legge”.</w:t>
      </w:r>
    </w:p>
    <w:p>
      <w:pPr>
        <w:pStyle w:val="BodyText"/>
        <w:spacing w:before="67"/>
        <w:ind w:left="0"/>
      </w:pPr>
    </w:p>
    <w:p>
      <w:pPr>
        <w:spacing w:before="0"/>
        <w:ind w:left="141" w:right="0" w:firstLine="0"/>
        <w:jc w:val="left"/>
        <w:rPr>
          <w:rFonts w:ascii="Arial" w:hAnsi="Arial"/>
          <w:i/>
          <w:sz w:val="22"/>
        </w:rPr>
      </w:pPr>
      <w:r>
        <w:rPr>
          <w:rFonts w:ascii="Arial" w:hAnsi="Arial"/>
          <w:b/>
          <w:sz w:val="22"/>
        </w:rPr>
        <w:t>Art.</w:t>
      </w:r>
      <w:r>
        <w:rPr>
          <w:rFonts w:ascii="Arial" w:hAnsi="Arial"/>
          <w:b/>
          <w:spacing w:val="-8"/>
          <w:sz w:val="22"/>
        </w:rPr>
        <w:t> </w:t>
      </w:r>
      <w:r>
        <w:rPr>
          <w:rFonts w:ascii="Arial" w:hAnsi="Arial"/>
          <w:b/>
          <w:sz w:val="22"/>
        </w:rPr>
        <w:t>2680</w:t>
      </w:r>
      <w:r>
        <w:rPr>
          <w:sz w:val="22"/>
        </w:rPr>
        <w:t>:</w:t>
      </w:r>
      <w:r>
        <w:rPr>
          <w:spacing w:val="-4"/>
          <w:sz w:val="22"/>
        </w:rPr>
        <w:t> </w:t>
      </w:r>
      <w:r>
        <w:rPr>
          <w:rFonts w:ascii="Arial" w:hAnsi="Arial"/>
          <w:i/>
          <w:sz w:val="22"/>
        </w:rPr>
        <w:t>Tenuta</w:t>
      </w:r>
      <w:r>
        <w:rPr>
          <w:rFonts w:ascii="Arial" w:hAnsi="Arial"/>
          <w:i/>
          <w:spacing w:val="-4"/>
          <w:sz w:val="22"/>
        </w:rPr>
        <w:t> </w:t>
      </w:r>
      <w:r>
        <w:rPr>
          <w:rFonts w:ascii="Arial" w:hAnsi="Arial"/>
          <w:i/>
          <w:sz w:val="22"/>
        </w:rPr>
        <w:t>del</w:t>
      </w:r>
      <w:r>
        <w:rPr>
          <w:rFonts w:ascii="Arial" w:hAnsi="Arial"/>
          <w:i/>
          <w:spacing w:val="-4"/>
          <w:sz w:val="22"/>
        </w:rPr>
        <w:t> </w:t>
      </w:r>
      <w:r>
        <w:rPr>
          <w:rFonts w:ascii="Arial" w:hAnsi="Arial"/>
          <w:i/>
          <w:sz w:val="22"/>
        </w:rPr>
        <w:t>registro</w:t>
      </w:r>
      <w:r>
        <w:rPr>
          <w:rFonts w:ascii="Arial" w:hAnsi="Arial"/>
          <w:i/>
          <w:spacing w:val="-4"/>
          <w:sz w:val="22"/>
        </w:rPr>
        <w:t> </w:t>
      </w:r>
      <w:r>
        <w:rPr>
          <w:rFonts w:ascii="Arial" w:hAnsi="Arial"/>
          <w:i/>
          <w:sz w:val="22"/>
        </w:rPr>
        <w:t>generale</w:t>
      </w:r>
      <w:r>
        <w:rPr>
          <w:rFonts w:ascii="Arial" w:hAnsi="Arial"/>
          <w:i/>
          <w:spacing w:val="-4"/>
          <w:sz w:val="22"/>
        </w:rPr>
        <w:t> </w:t>
      </w:r>
      <w:r>
        <w:rPr>
          <w:rFonts w:ascii="Arial" w:hAnsi="Arial"/>
          <w:i/>
          <w:spacing w:val="-2"/>
          <w:sz w:val="22"/>
        </w:rPr>
        <w:t>d’ordine</w:t>
      </w:r>
    </w:p>
    <w:p>
      <w:pPr>
        <w:pStyle w:val="BodyText"/>
        <w:spacing w:line="271" w:lineRule="auto"/>
        <w:ind w:right="11"/>
        <w:jc w:val="both"/>
      </w:pPr>
      <w:r>
        <w:rPr/>
        <w:t>“Il registro generale deve essere vidimato in ogni foglio dal presidente o da un giudice del tribunale nella</w:t>
      </w:r>
      <w:r>
        <w:rPr>
          <w:spacing w:val="-3"/>
        </w:rPr>
        <w:t> </w:t>
      </w:r>
      <w:r>
        <w:rPr/>
        <w:t>cui</w:t>
      </w:r>
      <w:r>
        <w:rPr>
          <w:spacing w:val="-3"/>
        </w:rPr>
        <w:t> </w:t>
      </w:r>
      <w:r>
        <w:rPr/>
        <w:t>circoscrizione</w:t>
      </w:r>
      <w:r>
        <w:rPr>
          <w:spacing w:val="-3"/>
        </w:rPr>
        <w:t> </w:t>
      </w:r>
      <w:r>
        <w:rPr/>
        <w:t>è</w:t>
      </w:r>
      <w:r>
        <w:rPr>
          <w:spacing w:val="-3"/>
        </w:rPr>
        <w:t> </w:t>
      </w:r>
      <w:r>
        <w:rPr/>
        <w:t>stabilito</w:t>
      </w:r>
      <w:r>
        <w:rPr>
          <w:spacing w:val="-3"/>
        </w:rPr>
        <w:t> </w:t>
      </w:r>
      <w:r>
        <w:rPr/>
        <w:t>l'ufficio,</w:t>
      </w:r>
      <w:r>
        <w:rPr>
          <w:spacing w:val="-4"/>
        </w:rPr>
        <w:t> </w:t>
      </w:r>
      <w:r>
        <w:rPr/>
        <w:t>indicando</w:t>
      </w:r>
      <w:r>
        <w:rPr>
          <w:spacing w:val="-3"/>
        </w:rPr>
        <w:t> </w:t>
      </w:r>
      <w:r>
        <w:rPr/>
        <w:t>nel</w:t>
      </w:r>
      <w:r>
        <w:rPr>
          <w:spacing w:val="-3"/>
        </w:rPr>
        <w:t> </w:t>
      </w:r>
      <w:r>
        <w:rPr/>
        <w:t>relativo</w:t>
      </w:r>
      <w:r>
        <w:rPr>
          <w:spacing w:val="-3"/>
        </w:rPr>
        <w:t> </w:t>
      </w:r>
      <w:r>
        <w:rPr/>
        <w:t>processo</w:t>
      </w:r>
      <w:r>
        <w:rPr>
          <w:spacing w:val="-3"/>
        </w:rPr>
        <w:t> </w:t>
      </w:r>
      <w:r>
        <w:rPr/>
        <w:t>verbale</w:t>
      </w:r>
      <w:r>
        <w:rPr>
          <w:spacing w:val="-3"/>
        </w:rPr>
        <w:t> </w:t>
      </w:r>
      <w:r>
        <w:rPr/>
        <w:t>il</w:t>
      </w:r>
      <w:r>
        <w:rPr>
          <w:spacing w:val="-3"/>
        </w:rPr>
        <w:t> </w:t>
      </w:r>
      <w:r>
        <w:rPr/>
        <w:t>numero</w:t>
      </w:r>
      <w:r>
        <w:rPr>
          <w:spacing w:val="-3"/>
        </w:rPr>
        <w:t> </w:t>
      </w:r>
      <w:r>
        <w:rPr/>
        <w:t>dei</w:t>
      </w:r>
      <w:r>
        <w:rPr>
          <w:spacing w:val="-3"/>
        </w:rPr>
        <w:t> </w:t>
      </w:r>
      <w:r>
        <w:rPr/>
        <w:t>fogli e il giorno in cui sono stati vidimati.</w:t>
      </w:r>
    </w:p>
    <w:p>
      <w:pPr>
        <w:pStyle w:val="BodyText"/>
        <w:spacing w:line="271" w:lineRule="auto" w:before="2"/>
        <w:ind w:right="123" w:firstLine="122"/>
      </w:pPr>
      <w:r>
        <w:rPr/>
        <w:t>Questo registro deve essere scritto di seguito, senza spazi in bianco o interlinee e senza aggiunte.</w:t>
      </w:r>
      <w:r>
        <w:rPr>
          <w:spacing w:val="-4"/>
        </w:rPr>
        <w:t> </w:t>
      </w:r>
      <w:r>
        <w:rPr/>
        <w:t>Le</w:t>
      </w:r>
      <w:r>
        <w:rPr>
          <w:spacing w:val="-3"/>
        </w:rPr>
        <w:t> </w:t>
      </w:r>
      <w:r>
        <w:rPr/>
        <w:t>cancellature</w:t>
      </w:r>
      <w:r>
        <w:rPr>
          <w:spacing w:val="-3"/>
        </w:rPr>
        <w:t> </w:t>
      </w:r>
      <w:r>
        <w:rPr/>
        <w:t>di</w:t>
      </w:r>
      <w:r>
        <w:rPr>
          <w:spacing w:val="-3"/>
        </w:rPr>
        <w:t> </w:t>
      </w:r>
      <w:r>
        <w:rPr/>
        <w:t>parole</w:t>
      </w:r>
      <w:r>
        <w:rPr>
          <w:spacing w:val="-3"/>
        </w:rPr>
        <w:t> </w:t>
      </w:r>
      <w:r>
        <w:rPr/>
        <w:t>devono</w:t>
      </w:r>
      <w:r>
        <w:rPr>
          <w:spacing w:val="-3"/>
        </w:rPr>
        <w:t> </w:t>
      </w:r>
      <w:r>
        <w:rPr/>
        <w:t>essere</w:t>
      </w:r>
      <w:r>
        <w:rPr>
          <w:spacing w:val="-3"/>
        </w:rPr>
        <w:t> </w:t>
      </w:r>
      <w:r>
        <w:rPr/>
        <w:t>approvate</w:t>
      </w:r>
      <w:r>
        <w:rPr>
          <w:spacing w:val="-3"/>
        </w:rPr>
        <w:t> </w:t>
      </w:r>
      <w:r>
        <w:rPr/>
        <w:t>dal</w:t>
      </w:r>
      <w:r>
        <w:rPr>
          <w:spacing w:val="-3"/>
        </w:rPr>
        <w:t> </w:t>
      </w:r>
      <w:r>
        <w:rPr/>
        <w:t>conservatore</w:t>
      </w:r>
      <w:r>
        <w:rPr>
          <w:spacing w:val="-3"/>
        </w:rPr>
        <w:t> </w:t>
      </w:r>
      <w:r>
        <w:rPr/>
        <w:t>in</w:t>
      </w:r>
      <w:r>
        <w:rPr>
          <w:spacing w:val="-3"/>
        </w:rPr>
        <w:t> </w:t>
      </w:r>
      <w:r>
        <w:rPr/>
        <w:t>fine</w:t>
      </w:r>
      <w:r>
        <w:rPr>
          <w:spacing w:val="-3"/>
        </w:rPr>
        <w:t> </w:t>
      </w:r>
      <w:r>
        <w:rPr/>
        <w:t>di</w:t>
      </w:r>
      <w:r>
        <w:rPr>
          <w:spacing w:val="-3"/>
        </w:rPr>
        <w:t> </w:t>
      </w:r>
      <w:r>
        <w:rPr/>
        <w:t>ciascun foglio con la sua firma e con l'indicazione del numero delle parole cancellate.</w:t>
      </w:r>
    </w:p>
    <w:p>
      <w:pPr>
        <w:pStyle w:val="BodyText"/>
        <w:spacing w:line="271" w:lineRule="auto" w:before="2"/>
        <w:ind w:firstLine="122"/>
      </w:pPr>
      <w:r>
        <w:rPr/>
        <w:t>Il</w:t>
      </w:r>
      <w:r>
        <w:rPr>
          <w:spacing w:val="-3"/>
        </w:rPr>
        <w:t> </w:t>
      </w:r>
      <w:r>
        <w:rPr/>
        <w:t>registro,</w:t>
      </w:r>
      <w:r>
        <w:rPr>
          <w:spacing w:val="-4"/>
        </w:rPr>
        <w:t> </w:t>
      </w:r>
      <w:r>
        <w:rPr/>
        <w:t>alla</w:t>
      </w:r>
      <w:r>
        <w:rPr>
          <w:spacing w:val="-3"/>
        </w:rPr>
        <w:t> </w:t>
      </w:r>
      <w:r>
        <w:rPr/>
        <w:t>fine</w:t>
      </w:r>
      <w:r>
        <w:rPr>
          <w:spacing w:val="-3"/>
        </w:rPr>
        <w:t> </w:t>
      </w:r>
      <w:r>
        <w:rPr/>
        <w:t>di</w:t>
      </w:r>
      <w:r>
        <w:rPr>
          <w:spacing w:val="-3"/>
        </w:rPr>
        <w:t> </w:t>
      </w:r>
      <w:r>
        <w:rPr/>
        <w:t>ciascun</w:t>
      </w:r>
      <w:r>
        <w:rPr>
          <w:spacing w:val="-3"/>
        </w:rPr>
        <w:t> </w:t>
      </w:r>
      <w:r>
        <w:rPr/>
        <w:t>giorno,</w:t>
      </w:r>
      <w:r>
        <w:rPr>
          <w:spacing w:val="-4"/>
        </w:rPr>
        <w:t> </w:t>
      </w:r>
      <w:r>
        <w:rPr/>
        <w:t>deve</w:t>
      </w:r>
      <w:r>
        <w:rPr>
          <w:spacing w:val="-3"/>
        </w:rPr>
        <w:t> </w:t>
      </w:r>
      <w:r>
        <w:rPr/>
        <w:t>essere</w:t>
      </w:r>
      <w:r>
        <w:rPr>
          <w:spacing w:val="-3"/>
        </w:rPr>
        <w:t> </w:t>
      </w:r>
      <w:r>
        <w:rPr/>
        <w:t>chiuso</w:t>
      </w:r>
      <w:r>
        <w:rPr>
          <w:spacing w:val="-3"/>
        </w:rPr>
        <w:t> </w:t>
      </w:r>
      <w:r>
        <w:rPr/>
        <w:t>con</w:t>
      </w:r>
      <w:r>
        <w:rPr>
          <w:spacing w:val="-3"/>
        </w:rPr>
        <w:t> </w:t>
      </w:r>
      <w:r>
        <w:rPr/>
        <w:t>l'indicazione</w:t>
      </w:r>
      <w:r>
        <w:rPr>
          <w:spacing w:val="-3"/>
        </w:rPr>
        <w:t> </w:t>
      </w:r>
      <w:r>
        <w:rPr/>
        <w:t>del</w:t>
      </w:r>
      <w:r>
        <w:rPr>
          <w:spacing w:val="-3"/>
        </w:rPr>
        <w:t> </w:t>
      </w:r>
      <w:r>
        <w:rPr/>
        <w:t>numero</w:t>
      </w:r>
      <w:r>
        <w:rPr>
          <w:spacing w:val="-3"/>
        </w:rPr>
        <w:t> </w:t>
      </w:r>
      <w:r>
        <w:rPr/>
        <w:t>dei</w:t>
      </w:r>
      <w:r>
        <w:rPr>
          <w:spacing w:val="-3"/>
        </w:rPr>
        <w:t> </w:t>
      </w:r>
      <w:r>
        <w:rPr/>
        <w:t>titoli annotati e firmato dal conservatore.</w:t>
      </w:r>
    </w:p>
    <w:p>
      <w:pPr>
        <w:pStyle w:val="BodyText"/>
        <w:spacing w:before="1"/>
        <w:ind w:left="264"/>
      </w:pPr>
      <w:r>
        <w:rPr/>
        <w:t>In</w:t>
      </w:r>
      <w:r>
        <w:rPr>
          <w:spacing w:val="-2"/>
        </w:rPr>
        <w:t> </w:t>
      </w:r>
      <w:r>
        <w:rPr/>
        <w:t>esso</w:t>
      </w:r>
      <w:r>
        <w:rPr>
          <w:spacing w:val="-1"/>
        </w:rPr>
        <w:t> </w:t>
      </w:r>
      <w:r>
        <w:rPr/>
        <w:t>si</w:t>
      </w:r>
      <w:r>
        <w:rPr>
          <w:spacing w:val="-1"/>
        </w:rPr>
        <w:t> </w:t>
      </w:r>
      <w:r>
        <w:rPr/>
        <w:t>deve</w:t>
      </w:r>
      <w:r>
        <w:rPr>
          <w:spacing w:val="-1"/>
        </w:rPr>
        <w:t> </w:t>
      </w:r>
      <w:r>
        <w:rPr/>
        <w:t>rigorosamente</w:t>
      </w:r>
      <w:r>
        <w:rPr>
          <w:spacing w:val="-1"/>
        </w:rPr>
        <w:t> </w:t>
      </w:r>
      <w:r>
        <w:rPr/>
        <w:t>osservare</w:t>
      </w:r>
      <w:r>
        <w:rPr>
          <w:spacing w:val="-1"/>
        </w:rPr>
        <w:t> </w:t>
      </w:r>
      <w:r>
        <w:rPr/>
        <w:t>la</w:t>
      </w:r>
      <w:r>
        <w:rPr>
          <w:spacing w:val="-1"/>
        </w:rPr>
        <w:t> </w:t>
      </w:r>
      <w:r>
        <w:rPr/>
        <w:t>serie</w:t>
      </w:r>
      <w:r>
        <w:rPr>
          <w:spacing w:val="-2"/>
        </w:rPr>
        <w:t> </w:t>
      </w:r>
      <w:r>
        <w:rPr/>
        <w:t>delle</w:t>
      </w:r>
      <w:r>
        <w:rPr>
          <w:spacing w:val="-1"/>
        </w:rPr>
        <w:t> </w:t>
      </w:r>
      <w:r>
        <w:rPr/>
        <w:t>date,</w:t>
      </w:r>
      <w:r>
        <w:rPr>
          <w:spacing w:val="-2"/>
        </w:rPr>
        <w:t> </w:t>
      </w:r>
      <w:r>
        <w:rPr/>
        <w:t>dei</w:t>
      </w:r>
      <w:r>
        <w:rPr>
          <w:spacing w:val="-1"/>
        </w:rPr>
        <w:t> </w:t>
      </w:r>
      <w:r>
        <w:rPr/>
        <w:t>fogli</w:t>
      </w:r>
      <w:r>
        <w:rPr>
          <w:spacing w:val="-1"/>
        </w:rPr>
        <w:t> </w:t>
      </w:r>
      <w:r>
        <w:rPr/>
        <w:t>e</w:t>
      </w:r>
      <w:r>
        <w:rPr>
          <w:spacing w:val="-1"/>
        </w:rPr>
        <w:t> </w:t>
      </w:r>
      <w:r>
        <w:rPr/>
        <w:t>dei</w:t>
      </w:r>
      <w:r>
        <w:rPr>
          <w:spacing w:val="-1"/>
        </w:rPr>
        <w:t> </w:t>
      </w:r>
      <w:r>
        <w:rPr/>
        <w:t>numeri</w:t>
      </w:r>
      <w:r>
        <w:rPr>
          <w:spacing w:val="-1"/>
        </w:rPr>
        <w:t> </w:t>
      </w:r>
      <w:r>
        <w:rPr>
          <w:spacing w:val="-2"/>
        </w:rPr>
        <w:t>d’ordine”.</w:t>
      </w:r>
    </w:p>
    <w:p>
      <w:pPr>
        <w:pStyle w:val="BodyText"/>
        <w:spacing w:before="67"/>
        <w:ind w:left="0"/>
      </w:pPr>
    </w:p>
    <w:p>
      <w:pPr>
        <w:spacing w:before="1"/>
        <w:ind w:left="141" w:right="0" w:firstLine="0"/>
        <w:jc w:val="left"/>
        <w:rPr>
          <w:rFonts w:ascii="Arial"/>
          <w:i/>
          <w:sz w:val="22"/>
        </w:rPr>
      </w:pPr>
      <w:r>
        <w:rPr>
          <w:rFonts w:ascii="Arial"/>
          <w:b/>
          <w:sz w:val="22"/>
        </w:rPr>
        <w:t>Art.</w:t>
      </w:r>
      <w:r>
        <w:rPr>
          <w:rFonts w:ascii="Arial"/>
          <w:b/>
          <w:spacing w:val="-2"/>
          <w:sz w:val="22"/>
        </w:rPr>
        <w:t> </w:t>
      </w:r>
      <w:r>
        <w:rPr>
          <w:rFonts w:ascii="Arial"/>
          <w:b/>
          <w:sz w:val="22"/>
        </w:rPr>
        <w:t>2681</w:t>
      </w:r>
      <w:r>
        <w:rPr>
          <w:sz w:val="22"/>
        </w:rPr>
        <w:t>:</w:t>
      </w:r>
      <w:r>
        <w:rPr>
          <w:spacing w:val="-1"/>
          <w:sz w:val="22"/>
        </w:rPr>
        <w:t> </w:t>
      </w:r>
      <w:r>
        <w:rPr>
          <w:rFonts w:ascii="Arial"/>
          <w:i/>
          <w:sz w:val="22"/>
        </w:rPr>
        <w:t>Divieto</w:t>
      </w:r>
      <w:r>
        <w:rPr>
          <w:rFonts w:ascii="Arial"/>
          <w:i/>
          <w:spacing w:val="-1"/>
          <w:sz w:val="22"/>
        </w:rPr>
        <w:t> </w:t>
      </w:r>
      <w:r>
        <w:rPr>
          <w:rFonts w:ascii="Arial"/>
          <w:i/>
          <w:sz w:val="22"/>
        </w:rPr>
        <w:t>di</w:t>
      </w:r>
      <w:r>
        <w:rPr>
          <w:rFonts w:ascii="Arial"/>
          <w:i/>
          <w:spacing w:val="-1"/>
          <w:sz w:val="22"/>
        </w:rPr>
        <w:t> </w:t>
      </w:r>
      <w:r>
        <w:rPr>
          <w:rFonts w:ascii="Arial"/>
          <w:i/>
          <w:sz w:val="22"/>
        </w:rPr>
        <w:t>rimozione</w:t>
      </w:r>
      <w:r>
        <w:rPr>
          <w:rFonts w:ascii="Arial"/>
          <w:i/>
          <w:spacing w:val="-1"/>
          <w:sz w:val="22"/>
        </w:rPr>
        <w:t> </w:t>
      </w:r>
      <w:r>
        <w:rPr>
          <w:rFonts w:ascii="Arial"/>
          <w:i/>
          <w:sz w:val="22"/>
        </w:rPr>
        <w:t>dei </w:t>
      </w:r>
      <w:r>
        <w:rPr>
          <w:rFonts w:ascii="Arial"/>
          <w:i/>
          <w:spacing w:val="-2"/>
          <w:sz w:val="22"/>
        </w:rPr>
        <w:t>registri</w:t>
      </w:r>
    </w:p>
    <w:p>
      <w:pPr>
        <w:pStyle w:val="BodyText"/>
        <w:spacing w:line="271" w:lineRule="auto" w:before="33"/>
      </w:pPr>
      <w:r>
        <w:rPr/>
        <w:t>“I</w:t>
      </w:r>
      <w:r>
        <w:rPr>
          <w:spacing w:val="-4"/>
        </w:rPr>
        <w:t> </w:t>
      </w:r>
      <w:r>
        <w:rPr/>
        <w:t>registri</w:t>
      </w:r>
      <w:r>
        <w:rPr>
          <w:spacing w:val="-3"/>
        </w:rPr>
        <w:t> </w:t>
      </w:r>
      <w:r>
        <w:rPr/>
        <w:t>sopra</w:t>
      </w:r>
      <w:r>
        <w:rPr>
          <w:spacing w:val="-3"/>
        </w:rPr>
        <w:t> </w:t>
      </w:r>
      <w:r>
        <w:rPr/>
        <w:t>indicati</w:t>
      </w:r>
      <w:r>
        <w:rPr>
          <w:spacing w:val="-3"/>
        </w:rPr>
        <w:t> </w:t>
      </w:r>
      <w:r>
        <w:rPr/>
        <w:t>non</w:t>
      </w:r>
      <w:r>
        <w:rPr>
          <w:spacing w:val="-3"/>
        </w:rPr>
        <w:t> </w:t>
      </w:r>
      <w:r>
        <w:rPr/>
        <w:t>possono</w:t>
      </w:r>
      <w:r>
        <w:rPr>
          <w:spacing w:val="-3"/>
        </w:rPr>
        <w:t> </w:t>
      </w:r>
      <w:r>
        <w:rPr/>
        <w:t>essere</w:t>
      </w:r>
      <w:r>
        <w:rPr>
          <w:spacing w:val="-3"/>
        </w:rPr>
        <w:t> </w:t>
      </w:r>
      <w:r>
        <w:rPr/>
        <w:t>rimossi</w:t>
      </w:r>
      <w:r>
        <w:rPr>
          <w:spacing w:val="-3"/>
        </w:rPr>
        <w:t> </w:t>
      </w:r>
      <w:r>
        <w:rPr/>
        <w:t>dall'ufficio</w:t>
      </w:r>
      <w:r>
        <w:rPr>
          <w:spacing w:val="-3"/>
        </w:rPr>
        <w:t> </w:t>
      </w:r>
      <w:r>
        <w:rPr/>
        <w:t>del</w:t>
      </w:r>
      <w:r>
        <w:rPr>
          <w:spacing w:val="-3"/>
        </w:rPr>
        <w:t> </w:t>
      </w:r>
      <w:r>
        <w:rPr/>
        <w:t>conservatore,</w:t>
      </w:r>
      <w:r>
        <w:rPr>
          <w:spacing w:val="-4"/>
        </w:rPr>
        <w:t> </w:t>
      </w:r>
      <w:r>
        <w:rPr/>
        <w:t>fuorché</w:t>
      </w:r>
      <w:r>
        <w:rPr>
          <w:spacing w:val="-3"/>
        </w:rPr>
        <w:t> </w:t>
      </w:r>
      <w:r>
        <w:rPr/>
        <w:t>per</w:t>
      </w:r>
      <w:r>
        <w:rPr>
          <w:spacing w:val="-3"/>
        </w:rPr>
        <w:t> </w:t>
      </w:r>
      <w:r>
        <w:rPr/>
        <w:t>ordine di una corte d'appello, qualora ne sia riconosciuta la necessità e mediante le cautele determinate dalla stessa corte”.</w:t>
      </w:r>
    </w:p>
    <w:p>
      <w:pPr>
        <w:pStyle w:val="BodyText"/>
        <w:spacing w:before="43"/>
        <w:ind w:left="0"/>
      </w:pPr>
    </w:p>
    <w:p>
      <w:pPr>
        <w:spacing w:before="0"/>
        <w:ind w:left="141" w:right="0" w:firstLine="0"/>
        <w:jc w:val="both"/>
        <w:rPr>
          <w:sz w:val="18"/>
        </w:rPr>
      </w:pPr>
      <w:r>
        <w:rPr>
          <w:rFonts w:ascii="Arial"/>
          <w:b/>
          <w:sz w:val="18"/>
        </w:rPr>
        <w:t>Art.</w:t>
      </w:r>
      <w:r>
        <w:rPr>
          <w:rFonts w:ascii="Arial"/>
          <w:b/>
          <w:spacing w:val="-3"/>
          <w:sz w:val="18"/>
        </w:rPr>
        <w:t> </w:t>
      </w:r>
      <w:r>
        <w:rPr>
          <w:rFonts w:ascii="Arial"/>
          <w:b/>
          <w:sz w:val="18"/>
        </w:rPr>
        <w:t>2682</w:t>
      </w:r>
      <w:r>
        <w:rPr>
          <w:sz w:val="18"/>
        </w:rPr>
        <w:t>:</w:t>
      </w:r>
      <w:r>
        <w:rPr>
          <w:spacing w:val="-2"/>
          <w:sz w:val="18"/>
        </w:rPr>
        <w:t> </w:t>
      </w:r>
      <w:r>
        <w:rPr>
          <w:rFonts w:ascii="Arial"/>
          <w:i/>
          <w:sz w:val="18"/>
        </w:rPr>
        <w:t>Sanzioni</w:t>
      </w:r>
      <w:r>
        <w:rPr>
          <w:rFonts w:ascii="Arial"/>
          <w:i/>
          <w:spacing w:val="-1"/>
          <w:sz w:val="18"/>
        </w:rPr>
        <w:t> </w:t>
      </w:r>
      <w:r>
        <w:rPr>
          <w:rFonts w:ascii="Arial"/>
          <w:i/>
          <w:sz w:val="18"/>
        </w:rPr>
        <w:t>contro</w:t>
      </w:r>
      <w:r>
        <w:rPr>
          <w:rFonts w:ascii="Arial"/>
          <w:i/>
          <w:spacing w:val="-2"/>
          <w:sz w:val="18"/>
        </w:rPr>
        <w:t> </w:t>
      </w:r>
      <w:r>
        <w:rPr>
          <w:rFonts w:ascii="Arial"/>
          <w:i/>
          <w:sz w:val="18"/>
        </w:rPr>
        <w:t>il</w:t>
      </w:r>
      <w:r>
        <w:rPr>
          <w:rFonts w:ascii="Arial"/>
          <w:i/>
          <w:spacing w:val="-2"/>
          <w:sz w:val="18"/>
        </w:rPr>
        <w:t> </w:t>
      </w:r>
      <w:r>
        <w:rPr>
          <w:rFonts w:ascii="Arial"/>
          <w:i/>
          <w:sz w:val="18"/>
        </w:rPr>
        <w:t>conservatore</w:t>
      </w:r>
      <w:r>
        <w:rPr>
          <w:rFonts w:ascii="Arial"/>
          <w:i/>
          <w:spacing w:val="-1"/>
          <w:sz w:val="18"/>
        </w:rPr>
        <w:t> </w:t>
      </w:r>
      <w:r>
        <w:rPr>
          <w:spacing w:val="-2"/>
          <w:sz w:val="18"/>
        </w:rPr>
        <w:t>(</w:t>
      </w:r>
      <w:r>
        <w:rPr>
          <w:rFonts w:ascii="Arial"/>
          <w:b/>
          <w:spacing w:val="-2"/>
          <w:sz w:val="18"/>
        </w:rPr>
        <w:t>abrogato</w:t>
      </w:r>
      <w:r>
        <w:rPr>
          <w:spacing w:val="-2"/>
          <w:sz w:val="18"/>
        </w:rPr>
        <w:t>)</w:t>
      </w:r>
    </w:p>
    <w:p>
      <w:pPr>
        <w:pStyle w:val="BodyText"/>
        <w:spacing w:before="143"/>
        <w:ind w:left="0"/>
        <w:rPr>
          <w:sz w:val="18"/>
        </w:rPr>
      </w:pPr>
    </w:p>
    <w:p>
      <w:pPr>
        <w:pStyle w:val="BodyText"/>
        <w:spacing w:before="0"/>
        <w:jc w:val="both"/>
        <w:rPr>
          <w:rFonts w:ascii="Times New Roman"/>
        </w:rPr>
      </w:pPr>
      <w:r>
        <w:rPr>
          <w:rFonts w:ascii="Times New Roman"/>
          <w:w w:val="105"/>
          <w:u w:val="single"/>
        </w:rPr>
        <w:t>Capo III:</w:t>
      </w:r>
      <w:r>
        <w:rPr>
          <w:rFonts w:ascii="Times New Roman"/>
          <w:spacing w:val="1"/>
          <w:w w:val="105"/>
          <w:u w:val="single"/>
        </w:rPr>
        <w:t> </w:t>
      </w:r>
      <w:r>
        <w:rPr>
          <w:rFonts w:ascii="Times New Roman"/>
          <w:w w:val="105"/>
          <w:u w:val="single"/>
        </w:rPr>
        <w:t>della</w:t>
      </w:r>
      <w:r>
        <w:rPr>
          <w:rFonts w:ascii="Times New Roman"/>
          <w:spacing w:val="1"/>
          <w:w w:val="105"/>
          <w:u w:val="single"/>
        </w:rPr>
        <w:t> </w:t>
      </w:r>
      <w:r>
        <w:rPr>
          <w:rFonts w:ascii="Times New Roman"/>
          <w:w w:val="105"/>
          <w:u w:val="single"/>
        </w:rPr>
        <w:t>trascrizione</w:t>
      </w:r>
      <w:r>
        <w:rPr>
          <w:rFonts w:ascii="Times New Roman"/>
          <w:spacing w:val="1"/>
          <w:w w:val="105"/>
          <w:u w:val="single"/>
        </w:rPr>
        <w:t> </w:t>
      </w:r>
      <w:r>
        <w:rPr>
          <w:rFonts w:ascii="Times New Roman"/>
          <w:w w:val="105"/>
          <w:u w:val="single"/>
        </w:rPr>
        <w:t>degli</w:t>
      </w:r>
      <w:r>
        <w:rPr>
          <w:rFonts w:ascii="Times New Roman"/>
          <w:spacing w:val="1"/>
          <w:w w:val="105"/>
          <w:u w:val="single"/>
        </w:rPr>
        <w:t> </w:t>
      </w:r>
      <w:r>
        <w:rPr>
          <w:rFonts w:ascii="Times New Roman"/>
          <w:w w:val="105"/>
          <w:u w:val="single"/>
        </w:rPr>
        <w:t>atti</w:t>
      </w:r>
      <w:r>
        <w:rPr>
          <w:rFonts w:ascii="Times New Roman"/>
          <w:spacing w:val="1"/>
          <w:w w:val="105"/>
          <w:u w:val="single"/>
        </w:rPr>
        <w:t> </w:t>
      </w:r>
      <w:r>
        <w:rPr>
          <w:rFonts w:ascii="Times New Roman"/>
          <w:w w:val="105"/>
          <w:u w:val="single"/>
        </w:rPr>
        <w:t>relativi</w:t>
      </w:r>
      <w:r>
        <w:rPr>
          <w:rFonts w:ascii="Times New Roman"/>
          <w:spacing w:val="1"/>
          <w:w w:val="105"/>
          <w:u w:val="single"/>
        </w:rPr>
        <w:t> </w:t>
      </w:r>
      <w:r>
        <w:rPr>
          <w:rFonts w:ascii="Times New Roman"/>
          <w:w w:val="105"/>
          <w:u w:val="single"/>
        </w:rPr>
        <w:t>ad</w:t>
      </w:r>
      <w:r>
        <w:rPr>
          <w:rFonts w:ascii="Times New Roman"/>
          <w:spacing w:val="1"/>
          <w:w w:val="105"/>
          <w:u w:val="single"/>
        </w:rPr>
        <w:t> </w:t>
      </w:r>
      <w:r>
        <w:rPr>
          <w:rFonts w:ascii="Times New Roman"/>
          <w:w w:val="105"/>
          <w:u w:val="single"/>
        </w:rPr>
        <w:t>alcuni</w:t>
      </w:r>
      <w:r>
        <w:rPr>
          <w:rFonts w:ascii="Times New Roman"/>
          <w:spacing w:val="1"/>
          <w:w w:val="105"/>
          <w:u w:val="single"/>
        </w:rPr>
        <w:t> </w:t>
      </w:r>
      <w:r>
        <w:rPr>
          <w:rFonts w:ascii="Times New Roman"/>
          <w:w w:val="105"/>
          <w:u w:val="single"/>
        </w:rPr>
        <w:t>beni</w:t>
      </w:r>
      <w:r>
        <w:rPr>
          <w:rFonts w:ascii="Times New Roman"/>
          <w:spacing w:val="1"/>
          <w:w w:val="105"/>
          <w:u w:val="single"/>
        </w:rPr>
        <w:t> </w:t>
      </w:r>
      <w:r>
        <w:rPr>
          <w:rFonts w:ascii="Times New Roman"/>
          <w:spacing w:val="-2"/>
          <w:w w:val="105"/>
          <w:u w:val="single"/>
        </w:rPr>
        <w:t>mobili</w:t>
      </w:r>
    </w:p>
    <w:p>
      <w:pPr>
        <w:spacing w:before="46"/>
        <w:ind w:left="141" w:right="0" w:firstLine="0"/>
        <w:jc w:val="left"/>
        <w:rPr>
          <w:rFonts w:ascii="Arial"/>
          <w:i/>
          <w:sz w:val="22"/>
        </w:rPr>
      </w:pPr>
      <w:r>
        <w:rPr>
          <w:rFonts w:ascii="Arial"/>
          <w:b/>
          <w:sz w:val="22"/>
        </w:rPr>
        <w:t>Art.</w:t>
      </w:r>
      <w:r>
        <w:rPr>
          <w:rFonts w:ascii="Arial"/>
          <w:b/>
          <w:spacing w:val="-2"/>
          <w:sz w:val="22"/>
        </w:rPr>
        <w:t> </w:t>
      </w:r>
      <w:r>
        <w:rPr>
          <w:rFonts w:ascii="Arial"/>
          <w:b/>
          <w:sz w:val="22"/>
        </w:rPr>
        <w:t>2683</w:t>
      </w:r>
      <w:r>
        <w:rPr>
          <w:sz w:val="22"/>
        </w:rPr>
        <w:t>:</w:t>
      </w:r>
      <w:r>
        <w:rPr>
          <w:spacing w:val="-1"/>
          <w:sz w:val="22"/>
        </w:rPr>
        <w:t> </w:t>
      </w:r>
      <w:r>
        <w:rPr>
          <w:rFonts w:ascii="Arial"/>
          <w:i/>
          <w:sz w:val="22"/>
        </w:rPr>
        <w:t>Beni soggetti</w:t>
      </w:r>
      <w:r>
        <w:rPr>
          <w:rFonts w:ascii="Arial"/>
          <w:i/>
          <w:spacing w:val="-1"/>
          <w:sz w:val="22"/>
        </w:rPr>
        <w:t> </w:t>
      </w:r>
      <w:r>
        <w:rPr>
          <w:rFonts w:ascii="Arial"/>
          <w:i/>
          <w:sz w:val="22"/>
        </w:rPr>
        <w:t>a </w:t>
      </w:r>
      <w:r>
        <w:rPr>
          <w:rFonts w:ascii="Arial"/>
          <w:i/>
          <w:spacing w:val="-2"/>
          <w:sz w:val="22"/>
        </w:rPr>
        <w:t>trascrizione</w:t>
      </w:r>
    </w:p>
    <w:p>
      <w:pPr>
        <w:pStyle w:val="BodyText"/>
        <w:spacing w:line="271" w:lineRule="auto" w:before="33"/>
      </w:pPr>
      <w:r>
        <w:rPr/>
        <w:t>“Devono</w:t>
      </w:r>
      <w:r>
        <w:rPr>
          <w:spacing w:val="-3"/>
        </w:rPr>
        <w:t> </w:t>
      </w:r>
      <w:r>
        <w:rPr/>
        <w:t>essere</w:t>
      </w:r>
      <w:r>
        <w:rPr>
          <w:spacing w:val="-3"/>
        </w:rPr>
        <w:t> </w:t>
      </w:r>
      <w:r>
        <w:rPr/>
        <w:t>resi</w:t>
      </w:r>
      <w:r>
        <w:rPr>
          <w:spacing w:val="-3"/>
        </w:rPr>
        <w:t> </w:t>
      </w:r>
      <w:r>
        <w:rPr/>
        <w:t>pubblici</w:t>
      </w:r>
      <w:r>
        <w:rPr>
          <w:spacing w:val="-3"/>
        </w:rPr>
        <w:t> </w:t>
      </w:r>
      <w:r>
        <w:rPr/>
        <w:t>col</w:t>
      </w:r>
      <w:r>
        <w:rPr>
          <w:spacing w:val="-3"/>
        </w:rPr>
        <w:t> </w:t>
      </w:r>
      <w:r>
        <w:rPr/>
        <w:t>mezzo</w:t>
      </w:r>
      <w:r>
        <w:rPr>
          <w:spacing w:val="-3"/>
        </w:rPr>
        <w:t> </w:t>
      </w:r>
      <w:r>
        <w:rPr/>
        <w:t>della</w:t>
      </w:r>
      <w:r>
        <w:rPr>
          <w:spacing w:val="-3"/>
        </w:rPr>
        <w:t> </w:t>
      </w:r>
      <w:r>
        <w:rPr/>
        <w:t>trascrizione,</w:t>
      </w:r>
      <w:r>
        <w:rPr>
          <w:spacing w:val="-4"/>
        </w:rPr>
        <w:t> </w:t>
      </w:r>
      <w:r>
        <w:rPr/>
        <w:t>osservate</w:t>
      </w:r>
      <w:r>
        <w:rPr>
          <w:spacing w:val="-3"/>
        </w:rPr>
        <w:t> </w:t>
      </w:r>
      <w:r>
        <w:rPr/>
        <w:t>le</w:t>
      </w:r>
      <w:r>
        <w:rPr>
          <w:spacing w:val="-3"/>
        </w:rPr>
        <w:t> </w:t>
      </w:r>
      <w:r>
        <w:rPr/>
        <w:t>altre</w:t>
      </w:r>
      <w:r>
        <w:rPr>
          <w:spacing w:val="-3"/>
        </w:rPr>
        <w:t> </w:t>
      </w:r>
      <w:r>
        <w:rPr/>
        <w:t>forme</w:t>
      </w:r>
      <w:r>
        <w:rPr>
          <w:spacing w:val="-3"/>
        </w:rPr>
        <w:t> </w:t>
      </w:r>
      <w:r>
        <w:rPr/>
        <w:t>di</w:t>
      </w:r>
      <w:r>
        <w:rPr>
          <w:spacing w:val="-3"/>
        </w:rPr>
        <w:t> </w:t>
      </w:r>
      <w:r>
        <w:rPr/>
        <w:t>pubblicità stabilite dalla legge, gli atti menzionati negli articoli seguenti quando hanno per oggetto:</w:t>
      </w:r>
    </w:p>
    <w:p>
      <w:pPr>
        <w:pStyle w:val="ListParagraph"/>
        <w:numPr>
          <w:ilvl w:val="0"/>
          <w:numId w:val="32"/>
        </w:numPr>
        <w:tabs>
          <w:tab w:pos="581" w:val="left" w:leader="none"/>
        </w:tabs>
        <w:spacing w:line="240" w:lineRule="auto" w:before="2" w:after="0"/>
        <w:ind w:left="581" w:right="0" w:hanging="440"/>
        <w:jc w:val="left"/>
        <w:rPr>
          <w:sz w:val="22"/>
        </w:rPr>
      </w:pPr>
      <w:r>
        <w:rPr>
          <w:sz w:val="22"/>
        </w:rPr>
        <w:t>le</w:t>
      </w:r>
      <w:r>
        <w:rPr>
          <w:spacing w:val="-3"/>
          <w:sz w:val="22"/>
        </w:rPr>
        <w:t> </w:t>
      </w:r>
      <w:r>
        <w:rPr>
          <w:sz w:val="22"/>
        </w:rPr>
        <w:t>navi</w:t>
      </w:r>
      <w:r>
        <w:rPr>
          <w:spacing w:val="-1"/>
          <w:sz w:val="22"/>
        </w:rPr>
        <w:t> </w:t>
      </w:r>
      <w:r>
        <w:rPr>
          <w:sz w:val="22"/>
        </w:rPr>
        <w:t>e</w:t>
      </w:r>
      <w:r>
        <w:rPr>
          <w:spacing w:val="-1"/>
          <w:sz w:val="22"/>
        </w:rPr>
        <w:t> </w:t>
      </w:r>
      <w:r>
        <w:rPr>
          <w:sz w:val="22"/>
        </w:rPr>
        <w:t>i galleggianti</w:t>
      </w:r>
      <w:r>
        <w:rPr>
          <w:spacing w:val="-1"/>
          <w:sz w:val="22"/>
        </w:rPr>
        <w:t> </w:t>
      </w:r>
      <w:r>
        <w:rPr>
          <w:sz w:val="22"/>
        </w:rPr>
        <w:t>iscritti</w:t>
      </w:r>
      <w:r>
        <w:rPr>
          <w:spacing w:val="-1"/>
          <w:sz w:val="22"/>
        </w:rPr>
        <w:t> </w:t>
      </w:r>
      <w:r>
        <w:rPr>
          <w:sz w:val="22"/>
        </w:rPr>
        <w:t>nei</w:t>
      </w:r>
      <w:r>
        <w:rPr>
          <w:spacing w:val="-1"/>
          <w:sz w:val="22"/>
        </w:rPr>
        <w:t> </w:t>
      </w:r>
      <w:r>
        <w:rPr>
          <w:sz w:val="22"/>
        </w:rPr>
        <w:t>registri indicati</w:t>
      </w:r>
      <w:r>
        <w:rPr>
          <w:spacing w:val="-1"/>
          <w:sz w:val="22"/>
        </w:rPr>
        <w:t> </w:t>
      </w:r>
      <w:r>
        <w:rPr>
          <w:sz w:val="22"/>
        </w:rPr>
        <w:t>dal</w:t>
      </w:r>
      <w:r>
        <w:rPr>
          <w:spacing w:val="-1"/>
          <w:sz w:val="22"/>
        </w:rPr>
        <w:t> </w:t>
      </w:r>
      <w:r>
        <w:rPr>
          <w:sz w:val="22"/>
        </w:rPr>
        <w:t>codice</w:t>
      </w:r>
      <w:r>
        <w:rPr>
          <w:spacing w:val="-1"/>
          <w:sz w:val="22"/>
        </w:rPr>
        <w:t> </w:t>
      </w:r>
      <w:r>
        <w:rPr>
          <w:sz w:val="22"/>
        </w:rPr>
        <w:t>della </w:t>
      </w:r>
      <w:r>
        <w:rPr>
          <w:spacing w:val="-2"/>
          <w:sz w:val="22"/>
        </w:rPr>
        <w:t>navigazione;</w:t>
      </w:r>
    </w:p>
    <w:p>
      <w:pPr>
        <w:pStyle w:val="ListParagraph"/>
        <w:numPr>
          <w:ilvl w:val="0"/>
          <w:numId w:val="32"/>
        </w:numPr>
        <w:tabs>
          <w:tab w:pos="581" w:val="left" w:leader="none"/>
        </w:tabs>
        <w:spacing w:line="240" w:lineRule="auto" w:before="33" w:after="0"/>
        <w:ind w:left="581" w:right="0" w:hanging="440"/>
        <w:jc w:val="left"/>
        <w:rPr>
          <w:sz w:val="22"/>
        </w:rPr>
      </w:pPr>
      <w:r>
        <w:rPr>
          <w:sz w:val="22"/>
        </w:rPr>
        <w:t>gli</w:t>
      </w:r>
      <w:r>
        <w:rPr>
          <w:spacing w:val="-2"/>
          <w:sz w:val="22"/>
        </w:rPr>
        <w:t> </w:t>
      </w:r>
      <w:r>
        <w:rPr>
          <w:sz w:val="22"/>
        </w:rPr>
        <w:t>aeromobili</w:t>
      </w:r>
      <w:r>
        <w:rPr>
          <w:spacing w:val="-1"/>
          <w:sz w:val="22"/>
        </w:rPr>
        <w:t> </w:t>
      </w:r>
      <w:r>
        <w:rPr>
          <w:sz w:val="22"/>
        </w:rPr>
        <w:t>iscritti</w:t>
      </w:r>
      <w:r>
        <w:rPr>
          <w:spacing w:val="-1"/>
          <w:sz w:val="22"/>
        </w:rPr>
        <w:t> </w:t>
      </w:r>
      <w:r>
        <w:rPr>
          <w:sz w:val="22"/>
        </w:rPr>
        <w:t>nei</w:t>
      </w:r>
      <w:r>
        <w:rPr>
          <w:spacing w:val="-1"/>
          <w:sz w:val="22"/>
        </w:rPr>
        <w:t> </w:t>
      </w:r>
      <w:r>
        <w:rPr>
          <w:sz w:val="22"/>
        </w:rPr>
        <w:t>registri</w:t>
      </w:r>
      <w:r>
        <w:rPr>
          <w:spacing w:val="-2"/>
          <w:sz w:val="22"/>
        </w:rPr>
        <w:t> </w:t>
      </w:r>
      <w:r>
        <w:rPr>
          <w:sz w:val="22"/>
        </w:rPr>
        <w:t>indicati</w:t>
      </w:r>
      <w:r>
        <w:rPr>
          <w:spacing w:val="-1"/>
          <w:sz w:val="22"/>
        </w:rPr>
        <w:t> </w:t>
      </w:r>
      <w:r>
        <w:rPr>
          <w:sz w:val="22"/>
        </w:rPr>
        <w:t>dallo</w:t>
      </w:r>
      <w:r>
        <w:rPr>
          <w:spacing w:val="-1"/>
          <w:sz w:val="22"/>
        </w:rPr>
        <w:t> </w:t>
      </w:r>
      <w:r>
        <w:rPr>
          <w:sz w:val="22"/>
        </w:rPr>
        <w:t>stesso</w:t>
      </w:r>
      <w:r>
        <w:rPr>
          <w:spacing w:val="-1"/>
          <w:sz w:val="22"/>
        </w:rPr>
        <w:t> </w:t>
      </w:r>
      <w:r>
        <w:rPr>
          <w:spacing w:val="-2"/>
          <w:sz w:val="22"/>
        </w:rPr>
        <w:t>codice;</w:t>
      </w:r>
    </w:p>
    <w:p>
      <w:pPr>
        <w:pStyle w:val="ListParagraph"/>
        <w:numPr>
          <w:ilvl w:val="0"/>
          <w:numId w:val="32"/>
        </w:numPr>
        <w:tabs>
          <w:tab w:pos="581" w:val="left" w:leader="none"/>
        </w:tabs>
        <w:spacing w:line="240" w:lineRule="auto" w:before="34" w:after="0"/>
        <w:ind w:left="581" w:right="0" w:hanging="440"/>
        <w:jc w:val="left"/>
        <w:rPr>
          <w:sz w:val="22"/>
        </w:rPr>
      </w:pPr>
      <w:r>
        <w:rPr>
          <w:sz w:val="22"/>
        </w:rPr>
        <w:t>gli</w:t>
      </w:r>
      <w:r>
        <w:rPr>
          <w:spacing w:val="-4"/>
          <w:sz w:val="22"/>
        </w:rPr>
        <w:t> </w:t>
      </w:r>
      <w:r>
        <w:rPr>
          <w:sz w:val="22"/>
        </w:rPr>
        <w:t>autoveicoli</w:t>
      </w:r>
      <w:r>
        <w:rPr>
          <w:spacing w:val="-1"/>
          <w:sz w:val="22"/>
        </w:rPr>
        <w:t> </w:t>
      </w:r>
      <w:r>
        <w:rPr>
          <w:sz w:val="22"/>
        </w:rPr>
        <w:t>iscritti</w:t>
      </w:r>
      <w:r>
        <w:rPr>
          <w:spacing w:val="-1"/>
          <w:sz w:val="22"/>
        </w:rPr>
        <w:t> </w:t>
      </w:r>
      <w:r>
        <w:rPr>
          <w:sz w:val="22"/>
        </w:rPr>
        <w:t>nel</w:t>
      </w:r>
      <w:r>
        <w:rPr>
          <w:spacing w:val="-2"/>
          <w:sz w:val="22"/>
        </w:rPr>
        <w:t> </w:t>
      </w:r>
      <w:r>
        <w:rPr>
          <w:sz w:val="22"/>
        </w:rPr>
        <w:t>pubblico</w:t>
      </w:r>
      <w:r>
        <w:rPr>
          <w:spacing w:val="-1"/>
          <w:sz w:val="22"/>
        </w:rPr>
        <w:t> </w:t>
      </w:r>
      <w:r>
        <w:rPr>
          <w:sz w:val="22"/>
        </w:rPr>
        <w:t>registro</w:t>
      </w:r>
      <w:r>
        <w:rPr>
          <w:spacing w:val="-1"/>
          <w:sz w:val="22"/>
        </w:rPr>
        <w:t> </w:t>
      </w:r>
      <w:r>
        <w:rPr>
          <w:spacing w:val="-2"/>
          <w:sz w:val="22"/>
        </w:rPr>
        <w:t>automobilistico”.</w:t>
      </w:r>
    </w:p>
    <w:p>
      <w:pPr>
        <w:pStyle w:val="ListParagraph"/>
        <w:spacing w:after="0" w:line="240" w:lineRule="auto"/>
        <w:jc w:val="left"/>
        <w:rPr>
          <w:sz w:val="22"/>
        </w:rPr>
        <w:sectPr>
          <w:pgSz w:w="11910" w:h="16840"/>
          <w:pgMar w:header="0" w:footer="823" w:top="1020" w:bottom="1080" w:left="992" w:right="1133"/>
        </w:sectPr>
      </w:pPr>
    </w:p>
    <w:p>
      <w:pPr>
        <w:spacing w:before="76"/>
        <w:ind w:left="141" w:right="0" w:firstLine="0"/>
        <w:jc w:val="left"/>
        <w:rPr>
          <w:rFonts w:ascii="Arial"/>
          <w:i/>
          <w:sz w:val="22"/>
        </w:rPr>
      </w:pPr>
      <w:r>
        <w:rPr>
          <w:rFonts w:ascii="Arial"/>
          <w:b/>
          <w:sz w:val="22"/>
        </w:rPr>
        <w:t>Art.</w:t>
      </w:r>
      <w:r>
        <w:rPr>
          <w:rFonts w:ascii="Arial"/>
          <w:b/>
          <w:spacing w:val="-2"/>
          <w:sz w:val="22"/>
        </w:rPr>
        <w:t> </w:t>
      </w:r>
      <w:r>
        <w:rPr>
          <w:rFonts w:ascii="Arial"/>
          <w:b/>
          <w:sz w:val="22"/>
        </w:rPr>
        <w:t>2684</w:t>
      </w:r>
      <w:r>
        <w:rPr>
          <w:sz w:val="22"/>
        </w:rPr>
        <w:t>: </w:t>
      </w:r>
      <w:r>
        <w:rPr>
          <w:rFonts w:ascii="Arial"/>
          <w:i/>
          <w:sz w:val="22"/>
        </w:rPr>
        <w:t>Atti</w:t>
      </w:r>
      <w:r>
        <w:rPr>
          <w:rFonts w:ascii="Arial"/>
          <w:i/>
          <w:spacing w:val="-1"/>
          <w:sz w:val="22"/>
        </w:rPr>
        <w:t> </w:t>
      </w:r>
      <w:r>
        <w:rPr>
          <w:rFonts w:ascii="Arial"/>
          <w:i/>
          <w:sz w:val="22"/>
        </w:rPr>
        <w:t>soggetti a </w:t>
      </w:r>
      <w:r>
        <w:rPr>
          <w:rFonts w:ascii="Arial"/>
          <w:i/>
          <w:spacing w:val="-2"/>
          <w:sz w:val="22"/>
        </w:rPr>
        <w:t>trascrizione</w:t>
      </w:r>
    </w:p>
    <w:p>
      <w:pPr>
        <w:pStyle w:val="BodyText"/>
        <w:spacing w:before="33"/>
      </w:pPr>
      <w:r>
        <w:rPr/>
        <w:t>“Sono</w:t>
      </w:r>
      <w:r>
        <w:rPr>
          <w:spacing w:val="-2"/>
        </w:rPr>
        <w:t> </w:t>
      </w:r>
      <w:r>
        <w:rPr/>
        <w:t>soggetti</w:t>
      </w:r>
      <w:r>
        <w:rPr>
          <w:spacing w:val="-1"/>
        </w:rPr>
        <w:t> </w:t>
      </w:r>
      <w:r>
        <w:rPr/>
        <w:t>a</w:t>
      </w:r>
      <w:r>
        <w:rPr>
          <w:spacing w:val="-1"/>
        </w:rPr>
        <w:t> </w:t>
      </w:r>
      <w:r>
        <w:rPr/>
        <w:t>trascrizione</w:t>
      </w:r>
      <w:r>
        <w:rPr>
          <w:spacing w:val="-2"/>
        </w:rPr>
        <w:t> </w:t>
      </w:r>
      <w:r>
        <w:rPr/>
        <w:t>per</w:t>
      </w:r>
      <w:r>
        <w:rPr>
          <w:spacing w:val="-1"/>
        </w:rPr>
        <w:t> </w:t>
      </w:r>
      <w:r>
        <w:rPr/>
        <w:t>gli</w:t>
      </w:r>
      <w:r>
        <w:rPr>
          <w:spacing w:val="-2"/>
        </w:rPr>
        <w:t> </w:t>
      </w:r>
      <w:r>
        <w:rPr/>
        <w:t>effetti</w:t>
      </w:r>
      <w:r>
        <w:rPr>
          <w:spacing w:val="-1"/>
        </w:rPr>
        <w:t> </w:t>
      </w:r>
      <w:r>
        <w:rPr/>
        <w:t>stabiliti</w:t>
      </w:r>
      <w:r>
        <w:rPr>
          <w:spacing w:val="-1"/>
        </w:rPr>
        <w:t> </w:t>
      </w:r>
      <w:r>
        <w:rPr/>
        <w:t>dall’art.</w:t>
      </w:r>
      <w:r>
        <w:rPr>
          <w:spacing w:val="-2"/>
        </w:rPr>
        <w:t> 2644:</w:t>
      </w:r>
    </w:p>
    <w:p>
      <w:pPr>
        <w:pStyle w:val="ListParagraph"/>
        <w:numPr>
          <w:ilvl w:val="0"/>
          <w:numId w:val="33"/>
        </w:numPr>
        <w:tabs>
          <w:tab w:pos="581" w:val="left" w:leader="none"/>
        </w:tabs>
        <w:spacing w:line="240" w:lineRule="auto" w:before="34" w:after="0"/>
        <w:ind w:left="581" w:right="0" w:hanging="440"/>
        <w:jc w:val="left"/>
        <w:rPr>
          <w:sz w:val="22"/>
        </w:rPr>
      </w:pPr>
      <w:r>
        <w:rPr>
          <w:sz w:val="22"/>
        </w:rPr>
        <w:t>i</w:t>
      </w:r>
      <w:r>
        <w:rPr>
          <w:spacing w:val="-4"/>
          <w:sz w:val="22"/>
        </w:rPr>
        <w:t> </w:t>
      </w:r>
      <w:r>
        <w:rPr>
          <w:sz w:val="22"/>
        </w:rPr>
        <w:t>contratti</w:t>
      </w:r>
      <w:r>
        <w:rPr>
          <w:spacing w:val="-1"/>
          <w:sz w:val="22"/>
        </w:rPr>
        <w:t> </w:t>
      </w:r>
      <w:r>
        <w:rPr>
          <w:sz w:val="22"/>
        </w:rPr>
        <w:t>che</w:t>
      </w:r>
      <w:r>
        <w:rPr>
          <w:spacing w:val="-1"/>
          <w:sz w:val="22"/>
        </w:rPr>
        <w:t> </w:t>
      </w:r>
      <w:r>
        <w:rPr>
          <w:sz w:val="22"/>
        </w:rPr>
        <w:t>trasferiscono</w:t>
      </w:r>
      <w:r>
        <w:rPr>
          <w:spacing w:val="-2"/>
          <w:sz w:val="22"/>
        </w:rPr>
        <w:t> </w:t>
      </w:r>
      <w:r>
        <w:rPr>
          <w:sz w:val="22"/>
        </w:rPr>
        <w:t>la</w:t>
      </w:r>
      <w:r>
        <w:rPr>
          <w:spacing w:val="-1"/>
          <w:sz w:val="22"/>
        </w:rPr>
        <w:t> </w:t>
      </w:r>
      <w:r>
        <w:rPr>
          <w:sz w:val="22"/>
        </w:rPr>
        <w:t>proprietà</w:t>
      </w:r>
      <w:r>
        <w:rPr>
          <w:spacing w:val="-1"/>
          <w:sz w:val="22"/>
        </w:rPr>
        <w:t> </w:t>
      </w:r>
      <w:r>
        <w:rPr>
          <w:sz w:val="22"/>
        </w:rPr>
        <w:t>o</w:t>
      </w:r>
      <w:r>
        <w:rPr>
          <w:spacing w:val="-2"/>
          <w:sz w:val="22"/>
        </w:rPr>
        <w:t> </w:t>
      </w:r>
      <w:r>
        <w:rPr>
          <w:sz w:val="22"/>
        </w:rPr>
        <w:t>costituiscono</w:t>
      </w:r>
      <w:r>
        <w:rPr>
          <w:spacing w:val="-1"/>
          <w:sz w:val="22"/>
        </w:rPr>
        <w:t> </w:t>
      </w:r>
      <w:r>
        <w:rPr>
          <w:sz w:val="22"/>
        </w:rPr>
        <w:t>la</w:t>
      </w:r>
      <w:r>
        <w:rPr>
          <w:spacing w:val="-1"/>
          <w:sz w:val="22"/>
        </w:rPr>
        <w:t> </w:t>
      </w:r>
      <w:r>
        <w:rPr>
          <w:spacing w:val="-2"/>
          <w:sz w:val="22"/>
        </w:rPr>
        <w:t>comunione;</w:t>
      </w:r>
    </w:p>
    <w:p>
      <w:pPr>
        <w:pStyle w:val="ListParagraph"/>
        <w:numPr>
          <w:ilvl w:val="0"/>
          <w:numId w:val="33"/>
        </w:numPr>
        <w:tabs>
          <w:tab w:pos="581" w:val="left" w:leader="none"/>
        </w:tabs>
        <w:spacing w:line="271" w:lineRule="auto" w:before="33" w:after="0"/>
        <w:ind w:left="581" w:right="62" w:hanging="440"/>
        <w:jc w:val="left"/>
        <w:rPr>
          <w:sz w:val="22"/>
        </w:rPr>
      </w:pPr>
      <w:r>
        <w:rPr>
          <w:sz w:val="22"/>
        </w:rPr>
        <w:t>i</w:t>
      </w:r>
      <w:r>
        <w:rPr>
          <w:spacing w:val="-3"/>
          <w:sz w:val="22"/>
        </w:rPr>
        <w:t> </w:t>
      </w:r>
      <w:r>
        <w:rPr>
          <w:sz w:val="22"/>
        </w:rPr>
        <w:t>contratti</w:t>
      </w:r>
      <w:r>
        <w:rPr>
          <w:spacing w:val="-3"/>
          <w:sz w:val="22"/>
        </w:rPr>
        <w:t> </w:t>
      </w:r>
      <w:r>
        <w:rPr>
          <w:sz w:val="22"/>
        </w:rPr>
        <w:t>che</w:t>
      </w:r>
      <w:r>
        <w:rPr>
          <w:spacing w:val="-3"/>
          <w:sz w:val="22"/>
        </w:rPr>
        <w:t> </w:t>
      </w:r>
      <w:r>
        <w:rPr>
          <w:sz w:val="22"/>
        </w:rPr>
        <w:t>costituiscono</w:t>
      </w:r>
      <w:r>
        <w:rPr>
          <w:spacing w:val="-3"/>
          <w:sz w:val="22"/>
        </w:rPr>
        <w:t> </w:t>
      </w:r>
      <w:r>
        <w:rPr>
          <w:sz w:val="22"/>
        </w:rPr>
        <w:t>o</w:t>
      </w:r>
      <w:r>
        <w:rPr>
          <w:spacing w:val="-3"/>
          <w:sz w:val="22"/>
        </w:rPr>
        <w:t> </w:t>
      </w:r>
      <w:r>
        <w:rPr>
          <w:sz w:val="22"/>
        </w:rPr>
        <w:t>modificano</w:t>
      </w:r>
      <w:r>
        <w:rPr>
          <w:spacing w:val="-3"/>
          <w:sz w:val="22"/>
        </w:rPr>
        <w:t> </w:t>
      </w:r>
      <w:r>
        <w:rPr>
          <w:sz w:val="22"/>
        </w:rPr>
        <w:t>diritti</w:t>
      </w:r>
      <w:r>
        <w:rPr>
          <w:spacing w:val="-3"/>
          <w:sz w:val="22"/>
        </w:rPr>
        <w:t> </w:t>
      </w:r>
      <w:r>
        <w:rPr>
          <w:sz w:val="22"/>
        </w:rPr>
        <w:t>di</w:t>
      </w:r>
      <w:r>
        <w:rPr>
          <w:spacing w:val="-3"/>
          <w:sz w:val="22"/>
        </w:rPr>
        <w:t> </w:t>
      </w:r>
      <w:r>
        <w:rPr>
          <w:sz w:val="22"/>
        </w:rPr>
        <w:t>usufrutto</w:t>
      </w:r>
      <w:r>
        <w:rPr>
          <w:spacing w:val="-3"/>
          <w:sz w:val="22"/>
        </w:rPr>
        <w:t> </w:t>
      </w:r>
      <w:r>
        <w:rPr>
          <w:sz w:val="22"/>
        </w:rPr>
        <w:t>o</w:t>
      </w:r>
      <w:r>
        <w:rPr>
          <w:spacing w:val="-3"/>
          <w:sz w:val="22"/>
        </w:rPr>
        <w:t> </w:t>
      </w:r>
      <w:r>
        <w:rPr>
          <w:sz w:val="22"/>
        </w:rPr>
        <w:t>di</w:t>
      </w:r>
      <w:r>
        <w:rPr>
          <w:spacing w:val="-3"/>
          <w:sz w:val="22"/>
        </w:rPr>
        <w:t> </w:t>
      </w:r>
      <w:r>
        <w:rPr>
          <w:sz w:val="22"/>
        </w:rPr>
        <w:t>uso</w:t>
      </w:r>
      <w:r>
        <w:rPr>
          <w:spacing w:val="-3"/>
          <w:sz w:val="22"/>
        </w:rPr>
        <w:t> </w:t>
      </w:r>
      <w:r>
        <w:rPr>
          <w:sz w:val="22"/>
        </w:rPr>
        <w:t>o</w:t>
      </w:r>
      <w:r>
        <w:rPr>
          <w:spacing w:val="-3"/>
          <w:sz w:val="22"/>
        </w:rPr>
        <w:t> </w:t>
      </w:r>
      <w:r>
        <w:rPr>
          <w:sz w:val="22"/>
        </w:rPr>
        <w:t>che</w:t>
      </w:r>
      <w:r>
        <w:rPr>
          <w:spacing w:val="-3"/>
          <w:sz w:val="22"/>
        </w:rPr>
        <w:t> </w:t>
      </w:r>
      <w:r>
        <w:rPr>
          <w:sz w:val="22"/>
        </w:rPr>
        <w:t>trasferiscono</w:t>
      </w:r>
      <w:r>
        <w:rPr>
          <w:spacing w:val="-3"/>
          <w:sz w:val="22"/>
        </w:rPr>
        <w:t> </w:t>
      </w:r>
      <w:r>
        <w:rPr>
          <w:sz w:val="22"/>
        </w:rPr>
        <w:t>il</w:t>
      </w:r>
      <w:r>
        <w:rPr>
          <w:spacing w:val="-3"/>
          <w:sz w:val="22"/>
        </w:rPr>
        <w:t> </w:t>
      </w:r>
      <w:r>
        <w:rPr>
          <w:sz w:val="22"/>
        </w:rPr>
        <w:t>diritto di usufrutto;</w:t>
      </w:r>
    </w:p>
    <w:p>
      <w:pPr>
        <w:pStyle w:val="ListParagraph"/>
        <w:numPr>
          <w:ilvl w:val="0"/>
          <w:numId w:val="33"/>
        </w:numPr>
        <w:tabs>
          <w:tab w:pos="581" w:val="left" w:leader="none"/>
        </w:tabs>
        <w:spacing w:line="240" w:lineRule="auto" w:before="2" w:after="0"/>
        <w:ind w:left="581" w:right="0" w:hanging="440"/>
        <w:jc w:val="left"/>
        <w:rPr>
          <w:sz w:val="22"/>
        </w:rPr>
      </w:pPr>
      <w:r>
        <w:rPr>
          <w:sz w:val="22"/>
        </w:rPr>
        <w:t>gli</w:t>
      </w:r>
      <w:r>
        <w:rPr>
          <w:spacing w:val="-1"/>
          <w:sz w:val="22"/>
        </w:rPr>
        <w:t> </w:t>
      </w:r>
      <w:r>
        <w:rPr>
          <w:sz w:val="22"/>
        </w:rPr>
        <w:t>atti</w:t>
      </w:r>
      <w:r>
        <w:rPr>
          <w:spacing w:val="-1"/>
          <w:sz w:val="22"/>
        </w:rPr>
        <w:t> </w:t>
      </w:r>
      <w:r>
        <w:rPr>
          <w:sz w:val="22"/>
        </w:rPr>
        <w:t>tra</w:t>
      </w:r>
      <w:r>
        <w:rPr>
          <w:spacing w:val="-1"/>
          <w:sz w:val="22"/>
        </w:rPr>
        <w:t> </w:t>
      </w:r>
      <w:r>
        <w:rPr>
          <w:sz w:val="22"/>
        </w:rPr>
        <w:t>vivi</w:t>
      </w:r>
      <w:r>
        <w:rPr>
          <w:spacing w:val="-1"/>
          <w:sz w:val="22"/>
        </w:rPr>
        <w:t> </w:t>
      </w:r>
      <w:r>
        <w:rPr>
          <w:sz w:val="22"/>
        </w:rPr>
        <w:t>di</w:t>
      </w:r>
      <w:r>
        <w:rPr>
          <w:spacing w:val="-1"/>
          <w:sz w:val="22"/>
        </w:rPr>
        <w:t> </w:t>
      </w:r>
      <w:r>
        <w:rPr>
          <w:sz w:val="22"/>
        </w:rPr>
        <w:t>rinunzia ai</w:t>
      </w:r>
      <w:r>
        <w:rPr>
          <w:spacing w:val="-1"/>
          <w:sz w:val="22"/>
        </w:rPr>
        <w:t> </w:t>
      </w:r>
      <w:r>
        <w:rPr>
          <w:sz w:val="22"/>
        </w:rPr>
        <w:t>diritti</w:t>
      </w:r>
      <w:r>
        <w:rPr>
          <w:spacing w:val="-1"/>
          <w:sz w:val="22"/>
        </w:rPr>
        <w:t> </w:t>
      </w:r>
      <w:r>
        <w:rPr>
          <w:sz w:val="22"/>
        </w:rPr>
        <w:t>indicati</w:t>
      </w:r>
      <w:r>
        <w:rPr>
          <w:spacing w:val="-1"/>
          <w:sz w:val="22"/>
        </w:rPr>
        <w:t> </w:t>
      </w:r>
      <w:r>
        <w:rPr>
          <w:sz w:val="22"/>
        </w:rPr>
        <w:t>dai</w:t>
      </w:r>
      <w:r>
        <w:rPr>
          <w:spacing w:val="-1"/>
          <w:sz w:val="22"/>
        </w:rPr>
        <w:t> </w:t>
      </w:r>
      <w:r>
        <w:rPr>
          <w:sz w:val="22"/>
        </w:rPr>
        <w:t>numeri </w:t>
      </w:r>
      <w:r>
        <w:rPr>
          <w:spacing w:val="-2"/>
          <w:sz w:val="22"/>
        </w:rPr>
        <w:t>precedenti;</w:t>
      </w:r>
    </w:p>
    <w:p>
      <w:pPr>
        <w:pStyle w:val="ListParagraph"/>
        <w:numPr>
          <w:ilvl w:val="0"/>
          <w:numId w:val="33"/>
        </w:numPr>
        <w:tabs>
          <w:tab w:pos="581" w:val="left" w:leader="none"/>
        </w:tabs>
        <w:spacing w:line="240" w:lineRule="auto" w:before="33" w:after="0"/>
        <w:ind w:left="581" w:right="0" w:hanging="440"/>
        <w:jc w:val="left"/>
        <w:rPr>
          <w:sz w:val="22"/>
        </w:rPr>
      </w:pPr>
      <w:r>
        <w:rPr>
          <w:sz w:val="22"/>
        </w:rPr>
        <w:t>le</w:t>
      </w:r>
      <w:r>
        <w:rPr>
          <w:spacing w:val="-2"/>
          <w:sz w:val="22"/>
        </w:rPr>
        <w:t> </w:t>
      </w:r>
      <w:r>
        <w:rPr>
          <w:sz w:val="22"/>
        </w:rPr>
        <w:t>transazioni</w:t>
      </w:r>
      <w:r>
        <w:rPr>
          <w:spacing w:val="-1"/>
          <w:sz w:val="22"/>
        </w:rPr>
        <w:t> </w:t>
      </w:r>
      <w:r>
        <w:rPr>
          <w:sz w:val="22"/>
        </w:rPr>
        <w:t>che</w:t>
      </w:r>
      <w:r>
        <w:rPr>
          <w:spacing w:val="-1"/>
          <w:sz w:val="22"/>
        </w:rPr>
        <w:t> </w:t>
      </w:r>
      <w:r>
        <w:rPr>
          <w:sz w:val="22"/>
        </w:rPr>
        <w:t>hanno</w:t>
      </w:r>
      <w:r>
        <w:rPr>
          <w:spacing w:val="-1"/>
          <w:sz w:val="22"/>
        </w:rPr>
        <w:t> </w:t>
      </w:r>
      <w:r>
        <w:rPr>
          <w:sz w:val="22"/>
        </w:rPr>
        <w:t>per</w:t>
      </w:r>
      <w:r>
        <w:rPr>
          <w:spacing w:val="-1"/>
          <w:sz w:val="22"/>
        </w:rPr>
        <w:t> </w:t>
      </w:r>
      <w:r>
        <w:rPr>
          <w:sz w:val="22"/>
        </w:rPr>
        <w:t>oggetto</w:t>
      </w:r>
      <w:r>
        <w:rPr>
          <w:spacing w:val="-1"/>
          <w:sz w:val="22"/>
        </w:rPr>
        <w:t> </w:t>
      </w:r>
      <w:r>
        <w:rPr>
          <w:sz w:val="22"/>
        </w:rPr>
        <w:t>controversie</w:t>
      </w:r>
      <w:r>
        <w:rPr>
          <w:spacing w:val="-2"/>
          <w:sz w:val="22"/>
        </w:rPr>
        <w:t> </w:t>
      </w:r>
      <w:r>
        <w:rPr>
          <w:sz w:val="22"/>
        </w:rPr>
        <w:t>sui</w:t>
      </w:r>
      <w:r>
        <w:rPr>
          <w:spacing w:val="-1"/>
          <w:sz w:val="22"/>
        </w:rPr>
        <w:t> </w:t>
      </w:r>
      <w:r>
        <w:rPr>
          <w:sz w:val="22"/>
        </w:rPr>
        <w:t>diritti</w:t>
      </w:r>
      <w:r>
        <w:rPr>
          <w:spacing w:val="-1"/>
          <w:sz w:val="22"/>
        </w:rPr>
        <w:t> </w:t>
      </w:r>
      <w:r>
        <w:rPr>
          <w:sz w:val="22"/>
        </w:rPr>
        <w:t>indicati</w:t>
      </w:r>
      <w:r>
        <w:rPr>
          <w:spacing w:val="-1"/>
          <w:sz w:val="22"/>
        </w:rPr>
        <w:t> </w:t>
      </w:r>
      <w:r>
        <w:rPr>
          <w:sz w:val="22"/>
        </w:rPr>
        <w:t>dai</w:t>
      </w:r>
      <w:r>
        <w:rPr>
          <w:spacing w:val="-1"/>
          <w:sz w:val="22"/>
        </w:rPr>
        <w:t> </w:t>
      </w:r>
      <w:r>
        <w:rPr>
          <w:sz w:val="22"/>
        </w:rPr>
        <w:t>numeri</w:t>
      </w:r>
      <w:r>
        <w:rPr>
          <w:spacing w:val="-1"/>
          <w:sz w:val="22"/>
        </w:rPr>
        <w:t> </w:t>
      </w:r>
      <w:r>
        <w:rPr>
          <w:spacing w:val="-2"/>
          <w:sz w:val="22"/>
        </w:rPr>
        <w:t>precedenti;</w:t>
      </w:r>
    </w:p>
    <w:p>
      <w:pPr>
        <w:pStyle w:val="ListParagraph"/>
        <w:numPr>
          <w:ilvl w:val="0"/>
          <w:numId w:val="33"/>
        </w:numPr>
        <w:tabs>
          <w:tab w:pos="581" w:val="left" w:leader="none"/>
        </w:tabs>
        <w:spacing w:line="271" w:lineRule="auto" w:before="34" w:after="0"/>
        <w:ind w:left="581" w:right="184" w:hanging="440"/>
        <w:jc w:val="left"/>
        <w:rPr>
          <w:sz w:val="22"/>
        </w:rPr>
      </w:pPr>
      <w:r>
        <w:rPr>
          <w:sz w:val="22"/>
        </w:rPr>
        <w:t>i</w:t>
      </w:r>
      <w:r>
        <w:rPr>
          <w:spacing w:val="-3"/>
          <w:sz w:val="22"/>
        </w:rPr>
        <w:t> </w:t>
      </w:r>
      <w:r>
        <w:rPr>
          <w:sz w:val="22"/>
        </w:rPr>
        <w:t>provvedimenti</w:t>
      </w:r>
      <w:r>
        <w:rPr>
          <w:spacing w:val="-3"/>
          <w:sz w:val="22"/>
        </w:rPr>
        <w:t> </w:t>
      </w:r>
      <w:r>
        <w:rPr>
          <w:sz w:val="22"/>
        </w:rPr>
        <w:t>con</w:t>
      </w:r>
      <w:r>
        <w:rPr>
          <w:spacing w:val="-3"/>
          <w:sz w:val="22"/>
        </w:rPr>
        <w:t> </w:t>
      </w:r>
      <w:r>
        <w:rPr>
          <w:sz w:val="22"/>
        </w:rPr>
        <w:t>i</w:t>
      </w:r>
      <w:r>
        <w:rPr>
          <w:spacing w:val="-3"/>
          <w:sz w:val="22"/>
        </w:rPr>
        <w:t> </w:t>
      </w:r>
      <w:r>
        <w:rPr>
          <w:sz w:val="22"/>
        </w:rPr>
        <w:t>quali</w:t>
      </w:r>
      <w:r>
        <w:rPr>
          <w:spacing w:val="-3"/>
          <w:sz w:val="22"/>
        </w:rPr>
        <w:t> </w:t>
      </w:r>
      <w:r>
        <w:rPr>
          <w:sz w:val="22"/>
        </w:rPr>
        <w:t>nel</w:t>
      </w:r>
      <w:r>
        <w:rPr>
          <w:spacing w:val="-3"/>
          <w:sz w:val="22"/>
        </w:rPr>
        <w:t> </w:t>
      </w:r>
      <w:r>
        <w:rPr>
          <w:sz w:val="22"/>
        </w:rPr>
        <w:t>giudizio</w:t>
      </w:r>
      <w:r>
        <w:rPr>
          <w:spacing w:val="-3"/>
          <w:sz w:val="22"/>
        </w:rPr>
        <w:t> </w:t>
      </w:r>
      <w:r>
        <w:rPr>
          <w:sz w:val="22"/>
        </w:rPr>
        <w:t>di</w:t>
      </w:r>
      <w:r>
        <w:rPr>
          <w:spacing w:val="-3"/>
          <w:sz w:val="22"/>
        </w:rPr>
        <w:t> </w:t>
      </w:r>
      <w:r>
        <w:rPr>
          <w:sz w:val="22"/>
        </w:rPr>
        <w:t>espropriazione</w:t>
      </w:r>
      <w:r>
        <w:rPr>
          <w:spacing w:val="-3"/>
          <w:sz w:val="22"/>
        </w:rPr>
        <w:t> </w:t>
      </w:r>
      <w:r>
        <w:rPr>
          <w:sz w:val="22"/>
        </w:rPr>
        <w:t>si</w:t>
      </w:r>
      <w:r>
        <w:rPr>
          <w:spacing w:val="-3"/>
          <w:sz w:val="22"/>
        </w:rPr>
        <w:t> </w:t>
      </w:r>
      <w:r>
        <w:rPr>
          <w:sz w:val="22"/>
        </w:rPr>
        <w:t>trasferiscono</w:t>
      </w:r>
      <w:r>
        <w:rPr>
          <w:spacing w:val="-3"/>
          <w:sz w:val="22"/>
        </w:rPr>
        <w:t> </w:t>
      </w:r>
      <w:r>
        <w:rPr>
          <w:sz w:val="22"/>
        </w:rPr>
        <w:t>la</w:t>
      </w:r>
      <w:r>
        <w:rPr>
          <w:spacing w:val="-3"/>
          <w:sz w:val="22"/>
        </w:rPr>
        <w:t> </w:t>
      </w:r>
      <w:r>
        <w:rPr>
          <w:sz w:val="22"/>
        </w:rPr>
        <w:t>proprietà</w:t>
      </w:r>
      <w:r>
        <w:rPr>
          <w:spacing w:val="-3"/>
          <w:sz w:val="22"/>
        </w:rPr>
        <w:t> </w:t>
      </w:r>
      <w:r>
        <w:rPr>
          <w:sz w:val="22"/>
        </w:rPr>
        <w:t>o</w:t>
      </w:r>
      <w:r>
        <w:rPr>
          <w:spacing w:val="-3"/>
          <w:sz w:val="22"/>
        </w:rPr>
        <w:t> </w:t>
      </w:r>
      <w:r>
        <w:rPr>
          <w:sz w:val="22"/>
        </w:rPr>
        <w:t>gli</w:t>
      </w:r>
      <w:r>
        <w:rPr>
          <w:spacing w:val="-3"/>
          <w:sz w:val="22"/>
        </w:rPr>
        <w:t> </w:t>
      </w:r>
      <w:r>
        <w:rPr>
          <w:sz w:val="22"/>
        </w:rPr>
        <w:t>altri diritti menzionati nei numeri precedenti;</w:t>
      </w:r>
    </w:p>
    <w:p>
      <w:pPr>
        <w:pStyle w:val="ListParagraph"/>
        <w:numPr>
          <w:ilvl w:val="0"/>
          <w:numId w:val="33"/>
        </w:numPr>
        <w:tabs>
          <w:tab w:pos="581" w:val="left" w:leader="none"/>
        </w:tabs>
        <w:spacing w:line="271" w:lineRule="auto" w:before="1" w:after="0"/>
        <w:ind w:left="581" w:right="404" w:hanging="440"/>
        <w:jc w:val="left"/>
        <w:rPr>
          <w:sz w:val="22"/>
        </w:rPr>
      </w:pPr>
      <w:r>
        <w:rPr>
          <w:sz w:val="22"/>
        </w:rPr>
        <w:t>le</w:t>
      </w:r>
      <w:r>
        <w:rPr>
          <w:spacing w:val="-3"/>
          <w:sz w:val="22"/>
        </w:rPr>
        <w:t> </w:t>
      </w:r>
      <w:r>
        <w:rPr>
          <w:sz w:val="22"/>
        </w:rPr>
        <w:t>sentenze</w:t>
      </w:r>
      <w:r>
        <w:rPr>
          <w:spacing w:val="-3"/>
          <w:sz w:val="22"/>
        </w:rPr>
        <w:t> </w:t>
      </w:r>
      <w:r>
        <w:rPr>
          <w:sz w:val="22"/>
        </w:rPr>
        <w:t>che</w:t>
      </w:r>
      <w:r>
        <w:rPr>
          <w:spacing w:val="-3"/>
          <w:sz w:val="22"/>
        </w:rPr>
        <w:t> </w:t>
      </w:r>
      <w:r>
        <w:rPr>
          <w:sz w:val="22"/>
        </w:rPr>
        <w:t>operano</w:t>
      </w:r>
      <w:r>
        <w:rPr>
          <w:spacing w:val="-3"/>
          <w:sz w:val="22"/>
        </w:rPr>
        <w:t> </w:t>
      </w:r>
      <w:r>
        <w:rPr>
          <w:sz w:val="22"/>
        </w:rPr>
        <w:t>la</w:t>
      </w:r>
      <w:r>
        <w:rPr>
          <w:spacing w:val="-3"/>
          <w:sz w:val="22"/>
        </w:rPr>
        <w:t> </w:t>
      </w:r>
      <w:r>
        <w:rPr>
          <w:sz w:val="22"/>
        </w:rPr>
        <w:t>costituzione,</w:t>
      </w:r>
      <w:r>
        <w:rPr>
          <w:spacing w:val="-4"/>
          <w:sz w:val="22"/>
        </w:rPr>
        <w:t> </w:t>
      </w:r>
      <w:r>
        <w:rPr>
          <w:sz w:val="22"/>
        </w:rPr>
        <w:t>la</w:t>
      </w:r>
      <w:r>
        <w:rPr>
          <w:spacing w:val="-3"/>
          <w:sz w:val="22"/>
        </w:rPr>
        <w:t> </w:t>
      </w:r>
      <w:r>
        <w:rPr>
          <w:sz w:val="22"/>
        </w:rPr>
        <w:t>modificazione</w:t>
      </w:r>
      <w:r>
        <w:rPr>
          <w:spacing w:val="-3"/>
          <w:sz w:val="22"/>
        </w:rPr>
        <w:t> </w:t>
      </w:r>
      <w:r>
        <w:rPr>
          <w:sz w:val="22"/>
        </w:rPr>
        <w:t>o</w:t>
      </w:r>
      <w:r>
        <w:rPr>
          <w:spacing w:val="-3"/>
          <w:sz w:val="22"/>
        </w:rPr>
        <w:t> </w:t>
      </w:r>
      <w:r>
        <w:rPr>
          <w:sz w:val="22"/>
        </w:rPr>
        <w:t>il</w:t>
      </w:r>
      <w:r>
        <w:rPr>
          <w:spacing w:val="-3"/>
          <w:sz w:val="22"/>
        </w:rPr>
        <w:t> </w:t>
      </w:r>
      <w:r>
        <w:rPr>
          <w:sz w:val="22"/>
        </w:rPr>
        <w:t>trasferimento</w:t>
      </w:r>
      <w:r>
        <w:rPr>
          <w:spacing w:val="-3"/>
          <w:sz w:val="22"/>
        </w:rPr>
        <w:t> </w:t>
      </w:r>
      <w:r>
        <w:rPr>
          <w:sz w:val="22"/>
        </w:rPr>
        <w:t>di</w:t>
      </w:r>
      <w:r>
        <w:rPr>
          <w:spacing w:val="-3"/>
          <w:sz w:val="22"/>
        </w:rPr>
        <w:t> </w:t>
      </w:r>
      <w:r>
        <w:rPr>
          <w:sz w:val="22"/>
        </w:rPr>
        <w:t>uno</w:t>
      </w:r>
      <w:r>
        <w:rPr>
          <w:spacing w:val="-3"/>
          <w:sz w:val="22"/>
        </w:rPr>
        <w:t> </w:t>
      </w:r>
      <w:r>
        <w:rPr>
          <w:sz w:val="22"/>
        </w:rPr>
        <w:t>dei</w:t>
      </w:r>
      <w:r>
        <w:rPr>
          <w:spacing w:val="-3"/>
          <w:sz w:val="22"/>
        </w:rPr>
        <w:t> </w:t>
      </w:r>
      <w:r>
        <w:rPr>
          <w:sz w:val="22"/>
        </w:rPr>
        <w:t>diritti indicati dai numeri precedenti.</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2685</w:t>
      </w:r>
      <w:r>
        <w:rPr>
          <w:sz w:val="22"/>
        </w:rPr>
        <w:t>:</w:t>
      </w:r>
      <w:r>
        <w:rPr>
          <w:spacing w:val="-10"/>
          <w:sz w:val="22"/>
        </w:rPr>
        <w:t> </w:t>
      </w:r>
      <w:r>
        <w:rPr>
          <w:rFonts w:ascii="Arial"/>
          <w:i/>
          <w:sz w:val="22"/>
        </w:rPr>
        <w:t>Altri atti</w:t>
      </w:r>
      <w:r>
        <w:rPr>
          <w:rFonts w:ascii="Arial"/>
          <w:i/>
          <w:spacing w:val="-1"/>
          <w:sz w:val="22"/>
        </w:rPr>
        <w:t> </w:t>
      </w:r>
      <w:r>
        <w:rPr>
          <w:rFonts w:ascii="Arial"/>
          <w:i/>
          <w:sz w:val="22"/>
        </w:rPr>
        <w:t>soggetti</w:t>
      </w:r>
      <w:r>
        <w:rPr>
          <w:rFonts w:ascii="Arial"/>
          <w:i/>
          <w:spacing w:val="-1"/>
          <w:sz w:val="22"/>
        </w:rPr>
        <w:t> </w:t>
      </w:r>
      <w:r>
        <w:rPr>
          <w:rFonts w:ascii="Arial"/>
          <w:i/>
          <w:sz w:val="22"/>
        </w:rPr>
        <w:t>a </w:t>
      </w:r>
      <w:r>
        <w:rPr>
          <w:rFonts w:ascii="Arial"/>
          <w:i/>
          <w:spacing w:val="-2"/>
          <w:sz w:val="22"/>
        </w:rPr>
        <w:t>trascrizione</w:t>
      </w:r>
    </w:p>
    <w:p>
      <w:pPr>
        <w:pStyle w:val="BodyText"/>
        <w:spacing w:line="271" w:lineRule="auto"/>
      </w:pPr>
      <w:r>
        <w:rPr/>
        <w:t>“Si devono trascrivere le divisioni e gli altri atti menzionati nell’art. 2646, la costituzione del fondo patrimoniale</w:t>
      </w:r>
      <w:r>
        <w:rPr>
          <w:spacing w:val="-3"/>
        </w:rPr>
        <w:t> </w:t>
      </w:r>
      <w:r>
        <w:rPr/>
        <w:t>e</w:t>
      </w:r>
      <w:r>
        <w:rPr>
          <w:spacing w:val="-3"/>
        </w:rPr>
        <w:t> </w:t>
      </w:r>
      <w:r>
        <w:rPr/>
        <w:t>gli</w:t>
      </w:r>
      <w:r>
        <w:rPr>
          <w:spacing w:val="-3"/>
        </w:rPr>
        <w:t> </w:t>
      </w:r>
      <w:r>
        <w:rPr/>
        <w:t>altri</w:t>
      </w:r>
      <w:r>
        <w:rPr>
          <w:spacing w:val="-3"/>
        </w:rPr>
        <w:t> </w:t>
      </w:r>
      <w:r>
        <w:rPr/>
        <w:t>atti</w:t>
      </w:r>
      <w:r>
        <w:rPr>
          <w:spacing w:val="-3"/>
        </w:rPr>
        <w:t> </w:t>
      </w:r>
      <w:r>
        <w:rPr/>
        <w:t>menzionati</w:t>
      </w:r>
      <w:r>
        <w:rPr>
          <w:spacing w:val="-3"/>
        </w:rPr>
        <w:t> </w:t>
      </w:r>
      <w:r>
        <w:rPr/>
        <w:t>nell’art.</w:t>
      </w:r>
      <w:r>
        <w:rPr>
          <w:spacing w:val="-4"/>
        </w:rPr>
        <w:t> </w:t>
      </w:r>
      <w:r>
        <w:rPr/>
        <w:t>2647,</w:t>
      </w:r>
      <w:r>
        <w:rPr>
          <w:spacing w:val="-4"/>
        </w:rPr>
        <w:t> </w:t>
      </w:r>
      <w:r>
        <w:rPr/>
        <w:t>l'accettazione</w:t>
      </w:r>
      <w:r>
        <w:rPr>
          <w:spacing w:val="-3"/>
        </w:rPr>
        <w:t> </w:t>
      </w:r>
      <w:r>
        <w:rPr/>
        <w:t>dell'eredità</w:t>
      </w:r>
      <w:r>
        <w:rPr>
          <w:spacing w:val="-3"/>
        </w:rPr>
        <w:t> </w:t>
      </w:r>
      <w:r>
        <w:rPr/>
        <w:t>e</w:t>
      </w:r>
      <w:r>
        <w:rPr>
          <w:spacing w:val="-3"/>
        </w:rPr>
        <w:t> </w:t>
      </w:r>
      <w:r>
        <w:rPr/>
        <w:t>l'acquisto</w:t>
      </w:r>
      <w:r>
        <w:rPr>
          <w:spacing w:val="-3"/>
        </w:rPr>
        <w:t> </w:t>
      </w:r>
      <w:r>
        <w:rPr/>
        <w:t>del</w:t>
      </w:r>
      <w:r>
        <w:rPr>
          <w:spacing w:val="-3"/>
        </w:rPr>
        <w:t> </w:t>
      </w:r>
      <w:r>
        <w:rPr/>
        <w:t>legato che</w:t>
      </w:r>
      <w:r>
        <w:rPr>
          <w:spacing w:val="-1"/>
        </w:rPr>
        <w:t> </w:t>
      </w:r>
      <w:r>
        <w:rPr/>
        <w:t>importano</w:t>
      </w:r>
      <w:r>
        <w:rPr>
          <w:spacing w:val="-1"/>
        </w:rPr>
        <w:t> </w:t>
      </w:r>
      <w:r>
        <w:rPr/>
        <w:t>acquisto</w:t>
      </w:r>
      <w:r>
        <w:rPr>
          <w:spacing w:val="-1"/>
        </w:rPr>
        <w:t> </w:t>
      </w:r>
      <w:r>
        <w:rPr/>
        <w:t>dei</w:t>
      </w:r>
      <w:r>
        <w:rPr>
          <w:spacing w:val="-1"/>
        </w:rPr>
        <w:t> </w:t>
      </w:r>
      <w:r>
        <w:rPr/>
        <w:t>diritti</w:t>
      </w:r>
      <w:r>
        <w:rPr>
          <w:spacing w:val="-1"/>
        </w:rPr>
        <w:t> </w:t>
      </w:r>
      <w:r>
        <w:rPr/>
        <w:t>indicati</w:t>
      </w:r>
      <w:r>
        <w:rPr>
          <w:spacing w:val="-1"/>
        </w:rPr>
        <w:t> </w:t>
      </w:r>
      <w:r>
        <w:rPr/>
        <w:t>dai</w:t>
      </w:r>
      <w:r>
        <w:rPr>
          <w:spacing w:val="-1"/>
        </w:rPr>
        <w:t> </w:t>
      </w:r>
      <w:r>
        <w:rPr/>
        <w:t>numeri</w:t>
      </w:r>
      <w:r>
        <w:rPr>
          <w:spacing w:val="-1"/>
        </w:rPr>
        <w:t> </w:t>
      </w:r>
      <w:r>
        <w:rPr/>
        <w:t>1</w:t>
      </w:r>
      <w:r>
        <w:rPr>
          <w:spacing w:val="-1"/>
        </w:rPr>
        <w:t> </w:t>
      </w:r>
      <w:r>
        <w:rPr/>
        <w:t>e</w:t>
      </w:r>
      <w:r>
        <w:rPr>
          <w:spacing w:val="-1"/>
        </w:rPr>
        <w:t> </w:t>
      </w:r>
      <w:r>
        <w:rPr/>
        <w:t>2</w:t>
      </w:r>
      <w:r>
        <w:rPr>
          <w:spacing w:val="-1"/>
        </w:rPr>
        <w:t> </w:t>
      </w:r>
      <w:r>
        <w:rPr/>
        <w:t>dell’art.</w:t>
      </w:r>
      <w:r>
        <w:rPr>
          <w:spacing w:val="-2"/>
        </w:rPr>
        <w:t> </w:t>
      </w:r>
      <w:r>
        <w:rPr/>
        <w:t>2684</w:t>
      </w:r>
      <w:r>
        <w:rPr>
          <w:spacing w:val="-1"/>
        </w:rPr>
        <w:t> </w:t>
      </w:r>
      <w:r>
        <w:rPr/>
        <w:t>o</w:t>
      </w:r>
      <w:r>
        <w:rPr>
          <w:spacing w:val="-1"/>
        </w:rPr>
        <w:t> </w:t>
      </w:r>
      <w:r>
        <w:rPr/>
        <w:t>liberazione</w:t>
      </w:r>
      <w:r>
        <w:rPr>
          <w:spacing w:val="-1"/>
        </w:rPr>
        <w:t> </w:t>
      </w:r>
      <w:r>
        <w:rPr/>
        <w:t>dai</w:t>
      </w:r>
      <w:r>
        <w:rPr>
          <w:spacing w:val="-1"/>
        </w:rPr>
        <w:t> </w:t>
      </w:r>
      <w:r>
        <w:rPr/>
        <w:t>medesimi. La trascrizione ha gli effetti stabiliti per i beni immobili”.</w:t>
      </w:r>
    </w:p>
    <w:p>
      <w:pPr>
        <w:pStyle w:val="BodyText"/>
        <w:spacing w:before="36"/>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2686</w:t>
      </w:r>
      <w:r>
        <w:rPr>
          <w:sz w:val="22"/>
        </w:rPr>
        <w:t>: </w:t>
      </w:r>
      <w:r>
        <w:rPr>
          <w:rFonts w:ascii="Arial"/>
          <w:i/>
          <w:spacing w:val="-2"/>
          <w:sz w:val="22"/>
        </w:rPr>
        <w:t>Sentenze</w:t>
      </w:r>
    </w:p>
    <w:p>
      <w:pPr>
        <w:pStyle w:val="BodyText"/>
        <w:spacing w:line="271" w:lineRule="auto"/>
        <w:ind w:right="39"/>
      </w:pPr>
      <w:r>
        <w:rPr/>
        <w:t>“Devono</w:t>
      </w:r>
      <w:r>
        <w:rPr>
          <w:spacing w:val="-3"/>
        </w:rPr>
        <w:t> </w:t>
      </w:r>
      <w:r>
        <w:rPr/>
        <w:t>essere</w:t>
      </w:r>
      <w:r>
        <w:rPr>
          <w:spacing w:val="-3"/>
        </w:rPr>
        <w:t> </w:t>
      </w:r>
      <w:r>
        <w:rPr/>
        <w:t>trascritte,</w:t>
      </w:r>
      <w:r>
        <w:rPr>
          <w:spacing w:val="-4"/>
        </w:rPr>
        <w:t> </w:t>
      </w:r>
      <w:r>
        <w:rPr/>
        <w:t>agli</w:t>
      </w:r>
      <w:r>
        <w:rPr>
          <w:spacing w:val="-3"/>
        </w:rPr>
        <w:t> </w:t>
      </w:r>
      <w:r>
        <w:rPr/>
        <w:t>effetti</w:t>
      </w:r>
      <w:r>
        <w:rPr>
          <w:spacing w:val="-3"/>
        </w:rPr>
        <w:t> </w:t>
      </w:r>
      <w:r>
        <w:rPr/>
        <w:t>dell’art.</w:t>
      </w:r>
      <w:r>
        <w:rPr>
          <w:spacing w:val="-4"/>
        </w:rPr>
        <w:t> </w:t>
      </w:r>
      <w:r>
        <w:rPr/>
        <w:t>2644,</w:t>
      </w:r>
      <w:r>
        <w:rPr>
          <w:spacing w:val="-4"/>
        </w:rPr>
        <w:t> </w:t>
      </w:r>
      <w:r>
        <w:rPr/>
        <w:t>le</w:t>
      </w:r>
      <w:r>
        <w:rPr>
          <w:spacing w:val="-3"/>
        </w:rPr>
        <w:t> </w:t>
      </w:r>
      <w:r>
        <w:rPr/>
        <w:t>sentenze</w:t>
      </w:r>
      <w:r>
        <w:rPr>
          <w:spacing w:val="-3"/>
        </w:rPr>
        <w:t> </w:t>
      </w:r>
      <w:r>
        <w:rPr/>
        <w:t>da</w:t>
      </w:r>
      <w:r>
        <w:rPr>
          <w:spacing w:val="-3"/>
        </w:rPr>
        <w:t> </w:t>
      </w:r>
      <w:r>
        <w:rPr/>
        <w:t>cui</w:t>
      </w:r>
      <w:r>
        <w:rPr>
          <w:spacing w:val="-3"/>
        </w:rPr>
        <w:t> </w:t>
      </w:r>
      <w:r>
        <w:rPr/>
        <w:t>risulta</w:t>
      </w:r>
      <w:r>
        <w:rPr>
          <w:spacing w:val="-3"/>
        </w:rPr>
        <w:t> </w:t>
      </w:r>
      <w:r>
        <w:rPr/>
        <w:t>acquistato,</w:t>
      </w:r>
      <w:r>
        <w:rPr>
          <w:spacing w:val="-4"/>
        </w:rPr>
        <w:t> </w:t>
      </w:r>
      <w:r>
        <w:rPr/>
        <w:t>modificato o estinto uno dei diritti indicati dai numeri 1 e 2 dell’art. 2684 in forza di un titolo non trascritto”.</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2687</w:t>
      </w:r>
      <w:r>
        <w:rPr>
          <w:sz w:val="22"/>
        </w:rPr>
        <w:t>: </w:t>
      </w:r>
      <w:r>
        <w:rPr>
          <w:rFonts w:ascii="Arial"/>
          <w:i/>
          <w:sz w:val="22"/>
        </w:rPr>
        <w:t>Cessione</w:t>
      </w:r>
      <w:r>
        <w:rPr>
          <w:rFonts w:ascii="Arial"/>
          <w:i/>
          <w:spacing w:val="-1"/>
          <w:sz w:val="22"/>
        </w:rPr>
        <w:t> </w:t>
      </w:r>
      <w:r>
        <w:rPr>
          <w:rFonts w:ascii="Arial"/>
          <w:i/>
          <w:sz w:val="22"/>
        </w:rPr>
        <w:t>dei beni</w:t>
      </w:r>
      <w:r>
        <w:rPr>
          <w:rFonts w:ascii="Arial"/>
          <w:i/>
          <w:spacing w:val="-1"/>
          <w:sz w:val="22"/>
        </w:rPr>
        <w:t> </w:t>
      </w:r>
      <w:r>
        <w:rPr>
          <w:rFonts w:ascii="Arial"/>
          <w:i/>
          <w:sz w:val="22"/>
        </w:rPr>
        <w:t>ai </w:t>
      </w:r>
      <w:r>
        <w:rPr>
          <w:rFonts w:ascii="Arial"/>
          <w:i/>
          <w:spacing w:val="-2"/>
          <w:sz w:val="22"/>
        </w:rPr>
        <w:t>creditori</w:t>
      </w:r>
    </w:p>
    <w:p>
      <w:pPr>
        <w:pStyle w:val="BodyText"/>
        <w:spacing w:line="271" w:lineRule="auto" w:before="33"/>
      </w:pPr>
      <w:r>
        <w:rPr/>
        <w:t>“Deve</w:t>
      </w:r>
      <w:r>
        <w:rPr>
          <w:spacing w:val="-3"/>
        </w:rPr>
        <w:t> </w:t>
      </w:r>
      <w:r>
        <w:rPr/>
        <w:t>essere</w:t>
      </w:r>
      <w:r>
        <w:rPr>
          <w:spacing w:val="-3"/>
        </w:rPr>
        <w:t> </w:t>
      </w:r>
      <w:r>
        <w:rPr/>
        <w:t>trascritta,</w:t>
      </w:r>
      <w:r>
        <w:rPr>
          <w:spacing w:val="-4"/>
        </w:rPr>
        <w:t> </w:t>
      </w:r>
      <w:r>
        <w:rPr/>
        <w:t>per</w:t>
      </w:r>
      <w:r>
        <w:rPr>
          <w:spacing w:val="-3"/>
        </w:rPr>
        <w:t> </w:t>
      </w:r>
      <w:r>
        <w:rPr/>
        <w:t>gli</w:t>
      </w:r>
      <w:r>
        <w:rPr>
          <w:spacing w:val="-3"/>
        </w:rPr>
        <w:t> </w:t>
      </w:r>
      <w:r>
        <w:rPr/>
        <w:t>effetti</w:t>
      </w:r>
      <w:r>
        <w:rPr>
          <w:spacing w:val="-3"/>
        </w:rPr>
        <w:t> </w:t>
      </w:r>
      <w:r>
        <w:rPr/>
        <w:t>indicati</w:t>
      </w:r>
      <w:r>
        <w:rPr>
          <w:spacing w:val="-3"/>
        </w:rPr>
        <w:t> </w:t>
      </w:r>
      <w:r>
        <w:rPr/>
        <w:t>dall’art.</w:t>
      </w:r>
      <w:r>
        <w:rPr>
          <w:spacing w:val="-4"/>
        </w:rPr>
        <w:t> </w:t>
      </w:r>
      <w:r>
        <w:rPr/>
        <w:t>2649,</w:t>
      </w:r>
      <w:r>
        <w:rPr>
          <w:spacing w:val="-4"/>
        </w:rPr>
        <w:t> </w:t>
      </w:r>
      <w:r>
        <w:rPr/>
        <w:t>la</w:t>
      </w:r>
      <w:r>
        <w:rPr>
          <w:spacing w:val="-3"/>
        </w:rPr>
        <w:t> </w:t>
      </w:r>
      <w:r>
        <w:rPr/>
        <w:t>cessione</w:t>
      </w:r>
      <w:r>
        <w:rPr>
          <w:spacing w:val="-3"/>
        </w:rPr>
        <w:t> </w:t>
      </w:r>
      <w:r>
        <w:rPr/>
        <w:t>che</w:t>
      </w:r>
      <w:r>
        <w:rPr>
          <w:spacing w:val="-3"/>
        </w:rPr>
        <w:t> </w:t>
      </w:r>
      <w:r>
        <w:rPr/>
        <w:t>il</w:t>
      </w:r>
      <w:r>
        <w:rPr>
          <w:spacing w:val="-3"/>
        </w:rPr>
        <w:t> </w:t>
      </w:r>
      <w:r>
        <w:rPr/>
        <w:t>debitore</w:t>
      </w:r>
      <w:r>
        <w:rPr>
          <w:spacing w:val="-3"/>
        </w:rPr>
        <w:t> </w:t>
      </w:r>
      <w:r>
        <w:rPr/>
        <w:t>fa</w:t>
      </w:r>
      <w:r>
        <w:rPr>
          <w:spacing w:val="-3"/>
        </w:rPr>
        <w:t> </w:t>
      </w:r>
      <w:r>
        <w:rPr/>
        <w:t>dei</w:t>
      </w:r>
      <w:r>
        <w:rPr>
          <w:spacing w:val="-3"/>
        </w:rPr>
        <w:t> </w:t>
      </w:r>
      <w:r>
        <w:rPr/>
        <w:t>suoi beni ai creditori, perché questi procedano alla liquidazione dei medesimi e alla ripartizione del </w:t>
      </w:r>
      <w:r>
        <w:rPr>
          <w:spacing w:val="-2"/>
        </w:rPr>
        <w:t>ricavato”.</w:t>
      </w:r>
    </w:p>
    <w:p>
      <w:pPr>
        <w:pStyle w:val="BodyText"/>
        <w:spacing w:before="36"/>
        <w:ind w:left="0"/>
      </w:pPr>
    </w:p>
    <w:p>
      <w:pPr>
        <w:spacing w:before="0"/>
        <w:ind w:left="141" w:right="0" w:firstLine="0"/>
        <w:jc w:val="left"/>
        <w:rPr>
          <w:rFonts w:ascii="Arial" w:hAnsi="Arial"/>
          <w:i/>
          <w:sz w:val="22"/>
        </w:rPr>
      </w:pPr>
      <w:r>
        <w:rPr>
          <w:rFonts w:ascii="Arial" w:hAnsi="Arial"/>
          <w:b/>
          <w:sz w:val="22"/>
        </w:rPr>
        <w:t>Art.</w:t>
      </w:r>
      <w:r>
        <w:rPr>
          <w:rFonts w:ascii="Arial" w:hAnsi="Arial"/>
          <w:b/>
          <w:spacing w:val="-2"/>
          <w:sz w:val="22"/>
        </w:rPr>
        <w:t> </w:t>
      </w:r>
      <w:r>
        <w:rPr>
          <w:rFonts w:ascii="Arial" w:hAnsi="Arial"/>
          <w:b/>
          <w:sz w:val="22"/>
        </w:rPr>
        <w:t>2688</w:t>
      </w:r>
      <w:r>
        <w:rPr>
          <w:sz w:val="22"/>
        </w:rPr>
        <w:t>: </w:t>
      </w:r>
      <w:r>
        <w:rPr>
          <w:rFonts w:ascii="Arial" w:hAnsi="Arial"/>
          <w:i/>
          <w:sz w:val="22"/>
        </w:rPr>
        <w:t>Continuità delle </w:t>
      </w:r>
      <w:r>
        <w:rPr>
          <w:rFonts w:ascii="Arial" w:hAnsi="Arial"/>
          <w:i/>
          <w:spacing w:val="-2"/>
          <w:sz w:val="22"/>
        </w:rPr>
        <w:t>trascrizioni</w:t>
      </w:r>
    </w:p>
    <w:p>
      <w:pPr>
        <w:pStyle w:val="BodyText"/>
        <w:spacing w:line="271" w:lineRule="auto"/>
      </w:pPr>
      <w:r>
        <w:rPr/>
        <w:t>“Nei casi in cui, per le disposizioni precedenti, un atto di acquisto è soggetto a trascrizione, le successive</w:t>
      </w:r>
      <w:r>
        <w:rPr>
          <w:spacing w:val="-3"/>
        </w:rPr>
        <w:t> </w:t>
      </w:r>
      <w:r>
        <w:rPr/>
        <w:t>trascrizioni</w:t>
      </w:r>
      <w:r>
        <w:rPr>
          <w:spacing w:val="-3"/>
        </w:rPr>
        <w:t> </w:t>
      </w:r>
      <w:r>
        <w:rPr/>
        <w:t>o</w:t>
      </w:r>
      <w:r>
        <w:rPr>
          <w:spacing w:val="-3"/>
        </w:rPr>
        <w:t> </w:t>
      </w:r>
      <w:r>
        <w:rPr/>
        <w:t>iscrizioni</w:t>
      </w:r>
      <w:r>
        <w:rPr>
          <w:spacing w:val="-3"/>
        </w:rPr>
        <w:t> </w:t>
      </w:r>
      <w:r>
        <w:rPr/>
        <w:t>non</w:t>
      </w:r>
      <w:r>
        <w:rPr>
          <w:spacing w:val="-3"/>
        </w:rPr>
        <w:t> </w:t>
      </w:r>
      <w:r>
        <w:rPr/>
        <w:t>producono</w:t>
      </w:r>
      <w:r>
        <w:rPr>
          <w:spacing w:val="-3"/>
        </w:rPr>
        <w:t> </w:t>
      </w:r>
      <w:r>
        <w:rPr/>
        <w:t>effetto</w:t>
      </w:r>
      <w:r>
        <w:rPr>
          <w:spacing w:val="-3"/>
        </w:rPr>
        <w:t> </w:t>
      </w:r>
      <w:r>
        <w:rPr/>
        <w:t>se</w:t>
      </w:r>
      <w:r>
        <w:rPr>
          <w:spacing w:val="-3"/>
        </w:rPr>
        <w:t> </w:t>
      </w:r>
      <w:r>
        <w:rPr/>
        <w:t>non</w:t>
      </w:r>
      <w:r>
        <w:rPr>
          <w:spacing w:val="-3"/>
        </w:rPr>
        <w:t> </w:t>
      </w:r>
      <w:r>
        <w:rPr/>
        <w:t>è</w:t>
      </w:r>
      <w:r>
        <w:rPr>
          <w:spacing w:val="-3"/>
        </w:rPr>
        <w:t> </w:t>
      </w:r>
      <w:r>
        <w:rPr/>
        <w:t>stato</w:t>
      </w:r>
      <w:r>
        <w:rPr>
          <w:spacing w:val="-3"/>
        </w:rPr>
        <w:t> </w:t>
      </w:r>
      <w:r>
        <w:rPr/>
        <w:t>trascritto</w:t>
      </w:r>
      <w:r>
        <w:rPr>
          <w:spacing w:val="-3"/>
        </w:rPr>
        <w:t> </w:t>
      </w:r>
      <w:r>
        <w:rPr/>
        <w:t>l'atto</w:t>
      </w:r>
      <w:r>
        <w:rPr>
          <w:spacing w:val="-3"/>
        </w:rPr>
        <w:t> </w:t>
      </w:r>
      <w:r>
        <w:rPr/>
        <w:t>anteriore</w:t>
      </w:r>
      <w:r>
        <w:rPr>
          <w:spacing w:val="-3"/>
        </w:rPr>
        <w:t> </w:t>
      </w:r>
      <w:r>
        <w:rPr/>
        <w:t>di </w:t>
      </w:r>
      <w:r>
        <w:rPr>
          <w:spacing w:val="-2"/>
        </w:rPr>
        <w:t>acquisto.</w:t>
      </w:r>
    </w:p>
    <w:p>
      <w:pPr>
        <w:pStyle w:val="BodyText"/>
        <w:spacing w:line="271" w:lineRule="auto" w:before="2"/>
        <w:ind w:firstLine="122"/>
      </w:pPr>
      <w:r>
        <w:rPr/>
        <w:t>Quando</w:t>
      </w:r>
      <w:r>
        <w:rPr>
          <w:spacing w:val="-3"/>
        </w:rPr>
        <w:t> </w:t>
      </w:r>
      <w:r>
        <w:rPr/>
        <w:t>l'atto</w:t>
      </w:r>
      <w:r>
        <w:rPr>
          <w:spacing w:val="-3"/>
        </w:rPr>
        <w:t> </w:t>
      </w:r>
      <w:r>
        <w:rPr/>
        <w:t>anteriore</w:t>
      </w:r>
      <w:r>
        <w:rPr>
          <w:spacing w:val="-3"/>
        </w:rPr>
        <w:t> </w:t>
      </w:r>
      <w:r>
        <w:rPr/>
        <w:t>di</w:t>
      </w:r>
      <w:r>
        <w:rPr>
          <w:spacing w:val="-3"/>
        </w:rPr>
        <w:t> </w:t>
      </w:r>
      <w:r>
        <w:rPr/>
        <w:t>acquisto</w:t>
      </w:r>
      <w:r>
        <w:rPr>
          <w:spacing w:val="-3"/>
        </w:rPr>
        <w:t> </w:t>
      </w:r>
      <w:r>
        <w:rPr/>
        <w:t>è</w:t>
      </w:r>
      <w:r>
        <w:rPr>
          <w:spacing w:val="-3"/>
        </w:rPr>
        <w:t> </w:t>
      </w:r>
      <w:r>
        <w:rPr/>
        <w:t>stato</w:t>
      </w:r>
      <w:r>
        <w:rPr>
          <w:spacing w:val="-3"/>
        </w:rPr>
        <w:t> </w:t>
      </w:r>
      <w:r>
        <w:rPr/>
        <w:t>trascritto,</w:t>
      </w:r>
      <w:r>
        <w:rPr>
          <w:spacing w:val="-4"/>
        </w:rPr>
        <w:t> </w:t>
      </w:r>
      <w:r>
        <w:rPr/>
        <w:t>le</w:t>
      </w:r>
      <w:r>
        <w:rPr>
          <w:spacing w:val="-3"/>
        </w:rPr>
        <w:t> </w:t>
      </w:r>
      <w:r>
        <w:rPr/>
        <w:t>successive</w:t>
      </w:r>
      <w:r>
        <w:rPr>
          <w:spacing w:val="-3"/>
        </w:rPr>
        <w:t> </w:t>
      </w:r>
      <w:r>
        <w:rPr/>
        <w:t>trascrizioni</w:t>
      </w:r>
      <w:r>
        <w:rPr>
          <w:spacing w:val="-3"/>
        </w:rPr>
        <w:t> </w:t>
      </w:r>
      <w:r>
        <w:rPr/>
        <w:t>o</w:t>
      </w:r>
      <w:r>
        <w:rPr>
          <w:spacing w:val="-3"/>
        </w:rPr>
        <w:t> </w:t>
      </w:r>
      <w:r>
        <w:rPr/>
        <w:t>iscrizioni producono il loro effetto secondo l'ordine rispettivo, salvo il disposto dell’art. 2644”.</w:t>
      </w:r>
    </w:p>
    <w:p>
      <w:pPr>
        <w:pStyle w:val="BodyText"/>
        <w:ind w:left="0"/>
      </w:pPr>
    </w:p>
    <w:p>
      <w:pPr>
        <w:spacing w:before="1"/>
        <w:ind w:left="141" w:right="0" w:firstLine="0"/>
        <w:jc w:val="left"/>
        <w:rPr>
          <w:rFonts w:ascii="Arial"/>
          <w:i/>
          <w:sz w:val="22"/>
        </w:rPr>
      </w:pPr>
      <w:r>
        <w:rPr>
          <w:rFonts w:ascii="Arial"/>
          <w:b/>
          <w:sz w:val="22"/>
        </w:rPr>
        <w:t>Art.</w:t>
      </w:r>
      <w:r>
        <w:rPr>
          <w:rFonts w:ascii="Arial"/>
          <w:b/>
          <w:spacing w:val="-2"/>
          <w:sz w:val="22"/>
        </w:rPr>
        <w:t> </w:t>
      </w:r>
      <w:r>
        <w:rPr>
          <w:rFonts w:ascii="Arial"/>
          <w:b/>
          <w:sz w:val="22"/>
        </w:rPr>
        <w:t>2689</w:t>
      </w:r>
      <w:r>
        <w:rPr>
          <w:sz w:val="22"/>
        </w:rPr>
        <w:t>: </w:t>
      </w:r>
      <w:r>
        <w:rPr>
          <w:rFonts w:ascii="Arial"/>
          <w:i/>
          <w:spacing w:val="-2"/>
          <w:sz w:val="22"/>
        </w:rPr>
        <w:t>Usucapione</w:t>
      </w:r>
    </w:p>
    <w:p>
      <w:pPr>
        <w:pStyle w:val="BodyText"/>
        <w:spacing w:line="271" w:lineRule="auto" w:before="33"/>
      </w:pPr>
      <w:r>
        <w:rPr/>
        <w:t>“Devono</w:t>
      </w:r>
      <w:r>
        <w:rPr>
          <w:spacing w:val="-3"/>
        </w:rPr>
        <w:t> </w:t>
      </w:r>
      <w:r>
        <w:rPr/>
        <w:t>essere</w:t>
      </w:r>
      <w:r>
        <w:rPr>
          <w:spacing w:val="-3"/>
        </w:rPr>
        <w:t> </w:t>
      </w:r>
      <w:r>
        <w:rPr/>
        <w:t>trascritte</w:t>
      </w:r>
      <w:r>
        <w:rPr>
          <w:spacing w:val="-3"/>
        </w:rPr>
        <w:t> </w:t>
      </w:r>
      <w:r>
        <w:rPr/>
        <w:t>le</w:t>
      </w:r>
      <w:r>
        <w:rPr>
          <w:spacing w:val="-3"/>
        </w:rPr>
        <w:t> </w:t>
      </w:r>
      <w:r>
        <w:rPr/>
        <w:t>sentenze</w:t>
      </w:r>
      <w:r>
        <w:rPr>
          <w:spacing w:val="-3"/>
        </w:rPr>
        <w:t> </w:t>
      </w:r>
      <w:r>
        <w:rPr/>
        <w:t>da</w:t>
      </w:r>
      <w:r>
        <w:rPr>
          <w:spacing w:val="-3"/>
        </w:rPr>
        <w:t> </w:t>
      </w:r>
      <w:r>
        <w:rPr/>
        <w:t>cui</w:t>
      </w:r>
      <w:r>
        <w:rPr>
          <w:spacing w:val="-3"/>
        </w:rPr>
        <w:t> </w:t>
      </w:r>
      <w:r>
        <w:rPr/>
        <w:t>risulta</w:t>
      </w:r>
      <w:r>
        <w:rPr>
          <w:spacing w:val="-3"/>
        </w:rPr>
        <w:t> </w:t>
      </w:r>
      <w:r>
        <w:rPr/>
        <w:t>acquistato</w:t>
      </w:r>
      <w:r>
        <w:rPr>
          <w:spacing w:val="-3"/>
        </w:rPr>
        <w:t> </w:t>
      </w:r>
      <w:r>
        <w:rPr/>
        <w:t>per</w:t>
      </w:r>
      <w:r>
        <w:rPr>
          <w:spacing w:val="-3"/>
        </w:rPr>
        <w:t> </w:t>
      </w:r>
      <w:r>
        <w:rPr/>
        <w:t>usucapione</w:t>
      </w:r>
      <w:r>
        <w:rPr>
          <w:spacing w:val="-3"/>
        </w:rPr>
        <w:t> </w:t>
      </w:r>
      <w:r>
        <w:rPr/>
        <w:t>uno</w:t>
      </w:r>
      <w:r>
        <w:rPr>
          <w:spacing w:val="-3"/>
        </w:rPr>
        <w:t> </w:t>
      </w:r>
      <w:r>
        <w:rPr/>
        <w:t>dei</w:t>
      </w:r>
      <w:r>
        <w:rPr>
          <w:spacing w:val="-3"/>
        </w:rPr>
        <w:t> </w:t>
      </w:r>
      <w:r>
        <w:rPr/>
        <w:t>diritti</w:t>
      </w:r>
      <w:r>
        <w:rPr>
          <w:spacing w:val="-3"/>
        </w:rPr>
        <w:t> </w:t>
      </w:r>
      <w:r>
        <w:rPr/>
        <w:t>indicati dai numeri 1 e 2 dell'art. 2684”.</w:t>
      </w:r>
    </w:p>
    <w:p>
      <w:pPr>
        <w:pStyle w:val="BodyText"/>
        <w:spacing w:after="0" w:line="271" w:lineRule="auto"/>
        <w:sectPr>
          <w:pgSz w:w="11910" w:h="16840"/>
          <w:pgMar w:header="0" w:footer="823" w:top="1020" w:bottom="1080" w:left="992" w:right="1133"/>
        </w:sectPr>
      </w:pPr>
    </w:p>
    <w:p>
      <w:pPr>
        <w:spacing w:before="76"/>
        <w:ind w:left="141" w:right="0" w:firstLine="0"/>
        <w:jc w:val="left"/>
        <w:rPr>
          <w:rFonts w:ascii="Arial"/>
          <w:i/>
          <w:sz w:val="22"/>
        </w:rPr>
      </w:pPr>
      <w:r>
        <w:rPr>
          <w:rFonts w:ascii="Arial"/>
          <w:b/>
          <w:sz w:val="22"/>
        </w:rPr>
        <w:t>Art.</w:t>
      </w:r>
      <w:r>
        <w:rPr>
          <w:rFonts w:ascii="Arial"/>
          <w:b/>
          <w:spacing w:val="-2"/>
          <w:sz w:val="22"/>
        </w:rPr>
        <w:t> </w:t>
      </w:r>
      <w:r>
        <w:rPr>
          <w:rFonts w:ascii="Arial"/>
          <w:b/>
          <w:sz w:val="22"/>
        </w:rPr>
        <w:t>2690</w:t>
      </w:r>
      <w:r>
        <w:rPr>
          <w:sz w:val="22"/>
        </w:rPr>
        <w:t>:</w:t>
      </w:r>
      <w:r>
        <w:rPr>
          <w:spacing w:val="-1"/>
          <w:sz w:val="22"/>
        </w:rPr>
        <w:t> </w:t>
      </w:r>
      <w:r>
        <w:rPr>
          <w:rFonts w:ascii="Arial"/>
          <w:i/>
          <w:sz w:val="22"/>
        </w:rPr>
        <w:t>Domande relative</w:t>
      </w:r>
      <w:r>
        <w:rPr>
          <w:rFonts w:ascii="Arial"/>
          <w:i/>
          <w:spacing w:val="-1"/>
          <w:sz w:val="22"/>
        </w:rPr>
        <w:t> </w:t>
      </w:r>
      <w:r>
        <w:rPr>
          <w:rFonts w:ascii="Arial"/>
          <w:i/>
          <w:sz w:val="22"/>
        </w:rPr>
        <w:t>ad</w:t>
      </w:r>
      <w:r>
        <w:rPr>
          <w:rFonts w:ascii="Arial"/>
          <w:i/>
          <w:spacing w:val="-1"/>
          <w:sz w:val="22"/>
        </w:rPr>
        <w:t> </w:t>
      </w:r>
      <w:r>
        <w:rPr>
          <w:rFonts w:ascii="Arial"/>
          <w:i/>
          <w:sz w:val="22"/>
        </w:rPr>
        <w:t>atti soggetti</w:t>
      </w:r>
      <w:r>
        <w:rPr>
          <w:rFonts w:ascii="Arial"/>
          <w:i/>
          <w:spacing w:val="-1"/>
          <w:sz w:val="22"/>
        </w:rPr>
        <w:t> </w:t>
      </w:r>
      <w:r>
        <w:rPr>
          <w:rFonts w:ascii="Arial"/>
          <w:i/>
          <w:sz w:val="22"/>
        </w:rPr>
        <w:t>a </w:t>
      </w:r>
      <w:r>
        <w:rPr>
          <w:rFonts w:ascii="Arial"/>
          <w:i/>
          <w:spacing w:val="-2"/>
          <w:sz w:val="22"/>
        </w:rPr>
        <w:t>trascrizione</w:t>
      </w:r>
    </w:p>
    <w:p>
      <w:pPr>
        <w:pStyle w:val="BodyText"/>
        <w:spacing w:before="33"/>
      </w:pPr>
      <w:r>
        <w:rPr>
          <w:color w:val="0C0C0F"/>
        </w:rPr>
        <w:t>“Devono</w:t>
      </w:r>
      <w:r>
        <w:rPr>
          <w:color w:val="0C0C0F"/>
          <w:spacing w:val="-2"/>
        </w:rPr>
        <w:t> </w:t>
      </w:r>
      <w:r>
        <w:rPr>
          <w:color w:val="0C0C0F"/>
        </w:rPr>
        <w:t>essere</w:t>
      </w:r>
      <w:r>
        <w:rPr>
          <w:color w:val="0C0C0F"/>
          <w:spacing w:val="-2"/>
        </w:rPr>
        <w:t> </w:t>
      </w:r>
      <w:r>
        <w:rPr>
          <w:color w:val="0C0C0F"/>
        </w:rPr>
        <w:t>trascritte,</w:t>
      </w:r>
      <w:r>
        <w:rPr>
          <w:color w:val="0C0C0F"/>
          <w:spacing w:val="-3"/>
        </w:rPr>
        <w:t> </w:t>
      </w:r>
      <w:r>
        <w:rPr>
          <w:color w:val="0C0C0F"/>
        </w:rPr>
        <w:t>qualora</w:t>
      </w:r>
      <w:r>
        <w:rPr>
          <w:color w:val="0C0C0F"/>
          <w:spacing w:val="-2"/>
        </w:rPr>
        <w:t> </w:t>
      </w:r>
      <w:r>
        <w:rPr>
          <w:color w:val="0C0C0F"/>
        </w:rPr>
        <w:t>si</w:t>
      </w:r>
      <w:r>
        <w:rPr>
          <w:color w:val="0C0C0F"/>
          <w:spacing w:val="-1"/>
        </w:rPr>
        <w:t> </w:t>
      </w:r>
      <w:r>
        <w:rPr>
          <w:color w:val="0C0C0F"/>
        </w:rPr>
        <w:t>riferiscano</w:t>
      </w:r>
      <w:r>
        <w:rPr>
          <w:color w:val="0C0C0F"/>
          <w:spacing w:val="-2"/>
        </w:rPr>
        <w:t> </w:t>
      </w:r>
      <w:r>
        <w:rPr>
          <w:color w:val="0C0C0F"/>
        </w:rPr>
        <w:t>ai</w:t>
      </w:r>
      <w:r>
        <w:rPr>
          <w:color w:val="0C0C0F"/>
          <w:spacing w:val="-2"/>
        </w:rPr>
        <w:t> </w:t>
      </w:r>
      <w:r>
        <w:rPr>
          <w:color w:val="0C0C0F"/>
        </w:rPr>
        <w:t>diritti</w:t>
      </w:r>
      <w:r>
        <w:rPr>
          <w:color w:val="0C0C0F"/>
          <w:spacing w:val="-2"/>
        </w:rPr>
        <w:t> </w:t>
      </w:r>
      <w:r>
        <w:rPr>
          <w:color w:val="0C0C0F"/>
        </w:rPr>
        <w:t>menzionati</w:t>
      </w:r>
      <w:r>
        <w:rPr>
          <w:color w:val="0C0C0F"/>
          <w:spacing w:val="-2"/>
        </w:rPr>
        <w:t> </w:t>
      </w:r>
      <w:r>
        <w:rPr>
          <w:color w:val="0C0C0F"/>
        </w:rPr>
        <w:t>dall’art.</w:t>
      </w:r>
      <w:r>
        <w:rPr>
          <w:color w:val="0C0C0F"/>
          <w:spacing w:val="-2"/>
        </w:rPr>
        <w:t> 2684:</w:t>
      </w:r>
    </w:p>
    <w:p>
      <w:pPr>
        <w:pStyle w:val="ListParagraph"/>
        <w:numPr>
          <w:ilvl w:val="0"/>
          <w:numId w:val="34"/>
        </w:numPr>
        <w:tabs>
          <w:tab w:pos="581" w:val="left" w:leader="none"/>
        </w:tabs>
        <w:spacing w:line="240" w:lineRule="auto" w:before="34" w:after="0"/>
        <w:ind w:left="581" w:right="0" w:hanging="440"/>
        <w:jc w:val="left"/>
        <w:rPr>
          <w:sz w:val="22"/>
        </w:rPr>
      </w:pPr>
      <w:r>
        <w:rPr>
          <w:color w:val="0C0C0F"/>
          <w:sz w:val="22"/>
        </w:rPr>
        <w:t>le</w:t>
      </w:r>
      <w:r>
        <w:rPr>
          <w:color w:val="0C0C0F"/>
          <w:spacing w:val="-3"/>
          <w:sz w:val="22"/>
        </w:rPr>
        <w:t> </w:t>
      </w:r>
      <w:r>
        <w:rPr>
          <w:color w:val="0C0C0F"/>
          <w:sz w:val="22"/>
        </w:rPr>
        <w:t>domande</w:t>
      </w:r>
      <w:r>
        <w:rPr>
          <w:color w:val="0C0C0F"/>
          <w:spacing w:val="-1"/>
          <w:sz w:val="22"/>
        </w:rPr>
        <w:t> </w:t>
      </w:r>
      <w:r>
        <w:rPr>
          <w:color w:val="0C0C0F"/>
          <w:sz w:val="22"/>
        </w:rPr>
        <w:t>indicate dai</w:t>
      </w:r>
      <w:r>
        <w:rPr>
          <w:color w:val="0C0C0F"/>
          <w:spacing w:val="-1"/>
          <w:sz w:val="22"/>
        </w:rPr>
        <w:t> </w:t>
      </w:r>
      <w:r>
        <w:rPr>
          <w:color w:val="0C0C0F"/>
          <w:sz w:val="22"/>
        </w:rPr>
        <w:t>numeri 1,</w:t>
      </w:r>
      <w:r>
        <w:rPr>
          <w:color w:val="0C0C0F"/>
          <w:spacing w:val="-2"/>
          <w:sz w:val="22"/>
        </w:rPr>
        <w:t> </w:t>
      </w:r>
      <w:r>
        <w:rPr>
          <w:color w:val="0C0C0F"/>
          <w:sz w:val="22"/>
        </w:rPr>
        <w:t>2,</w:t>
      </w:r>
      <w:r>
        <w:rPr>
          <w:color w:val="0C0C0F"/>
          <w:spacing w:val="-1"/>
          <w:sz w:val="22"/>
        </w:rPr>
        <w:t> </w:t>
      </w:r>
      <w:r>
        <w:rPr>
          <w:color w:val="0C0C0F"/>
          <w:sz w:val="22"/>
        </w:rPr>
        <w:t>3,</w:t>
      </w:r>
      <w:r>
        <w:rPr>
          <w:color w:val="0C0C0F"/>
          <w:spacing w:val="-2"/>
          <w:sz w:val="22"/>
        </w:rPr>
        <w:t> </w:t>
      </w:r>
      <w:r>
        <w:rPr>
          <w:color w:val="0C0C0F"/>
          <w:sz w:val="22"/>
        </w:rPr>
        <w:t>4 e</w:t>
      </w:r>
      <w:r>
        <w:rPr>
          <w:color w:val="0C0C0F"/>
          <w:spacing w:val="-1"/>
          <w:sz w:val="22"/>
        </w:rPr>
        <w:t> </w:t>
      </w:r>
      <w:r>
        <w:rPr>
          <w:color w:val="0C0C0F"/>
          <w:sz w:val="22"/>
        </w:rPr>
        <w:t>5 dell’art.</w:t>
      </w:r>
      <w:r>
        <w:rPr>
          <w:color w:val="0C0C0F"/>
          <w:spacing w:val="-2"/>
          <w:sz w:val="22"/>
        </w:rPr>
        <w:t> </w:t>
      </w:r>
      <w:r>
        <w:rPr>
          <w:color w:val="0C0C0F"/>
          <w:sz w:val="22"/>
        </w:rPr>
        <w:t>2652 per</w:t>
      </w:r>
      <w:r>
        <w:rPr>
          <w:color w:val="0C0C0F"/>
          <w:spacing w:val="-1"/>
          <w:sz w:val="22"/>
        </w:rPr>
        <w:t> </w:t>
      </w:r>
      <w:r>
        <w:rPr>
          <w:color w:val="0C0C0F"/>
          <w:sz w:val="22"/>
        </w:rPr>
        <w:t>gli effetti</w:t>
      </w:r>
      <w:r>
        <w:rPr>
          <w:color w:val="0C0C0F"/>
          <w:spacing w:val="-1"/>
          <w:sz w:val="22"/>
        </w:rPr>
        <w:t> </w:t>
      </w:r>
      <w:r>
        <w:rPr>
          <w:color w:val="0C0C0F"/>
          <w:sz w:val="22"/>
        </w:rPr>
        <w:t>ivi </w:t>
      </w:r>
      <w:r>
        <w:rPr>
          <w:color w:val="0C0C0F"/>
          <w:spacing w:val="-2"/>
          <w:sz w:val="22"/>
        </w:rPr>
        <w:t>disposti;</w:t>
      </w:r>
    </w:p>
    <w:p>
      <w:pPr>
        <w:pStyle w:val="ListParagraph"/>
        <w:numPr>
          <w:ilvl w:val="0"/>
          <w:numId w:val="34"/>
        </w:numPr>
        <w:tabs>
          <w:tab w:pos="581" w:val="left" w:leader="none"/>
        </w:tabs>
        <w:spacing w:line="271" w:lineRule="auto" w:before="33" w:after="0"/>
        <w:ind w:left="581" w:right="92" w:hanging="440"/>
        <w:jc w:val="left"/>
        <w:rPr>
          <w:sz w:val="22"/>
        </w:rPr>
      </w:pPr>
      <w:r>
        <w:rPr>
          <w:color w:val="0C0C0F"/>
          <w:sz w:val="22"/>
        </w:rPr>
        <w:t>le</w:t>
      </w:r>
      <w:r>
        <w:rPr>
          <w:color w:val="0C0C0F"/>
          <w:spacing w:val="-3"/>
          <w:sz w:val="22"/>
        </w:rPr>
        <w:t> </w:t>
      </w:r>
      <w:r>
        <w:rPr>
          <w:color w:val="0C0C0F"/>
          <w:sz w:val="22"/>
        </w:rPr>
        <w:t>domande</w:t>
      </w:r>
      <w:r>
        <w:rPr>
          <w:color w:val="0C0C0F"/>
          <w:spacing w:val="-3"/>
          <w:sz w:val="22"/>
        </w:rPr>
        <w:t> </w:t>
      </w:r>
      <w:r>
        <w:rPr>
          <w:color w:val="0C0C0F"/>
          <w:sz w:val="22"/>
        </w:rPr>
        <w:t>dirette</w:t>
      </w:r>
      <w:r>
        <w:rPr>
          <w:color w:val="0C0C0F"/>
          <w:spacing w:val="-3"/>
          <w:sz w:val="22"/>
        </w:rPr>
        <w:t> </w:t>
      </w:r>
      <w:r>
        <w:rPr>
          <w:color w:val="0C0C0F"/>
          <w:sz w:val="22"/>
        </w:rPr>
        <w:t>all'accertamento</w:t>
      </w:r>
      <w:r>
        <w:rPr>
          <w:color w:val="0C0C0F"/>
          <w:spacing w:val="-3"/>
          <w:sz w:val="22"/>
        </w:rPr>
        <w:t> </w:t>
      </w:r>
      <w:r>
        <w:rPr>
          <w:color w:val="0C0C0F"/>
          <w:sz w:val="22"/>
        </w:rPr>
        <w:t>di</w:t>
      </w:r>
      <w:r>
        <w:rPr>
          <w:color w:val="0C0C0F"/>
          <w:spacing w:val="-3"/>
          <w:sz w:val="22"/>
        </w:rPr>
        <w:t> </w:t>
      </w:r>
      <w:r>
        <w:rPr>
          <w:color w:val="0C0C0F"/>
          <w:sz w:val="22"/>
        </w:rPr>
        <w:t>uno</w:t>
      </w:r>
      <w:r>
        <w:rPr>
          <w:color w:val="0C0C0F"/>
          <w:spacing w:val="-3"/>
          <w:sz w:val="22"/>
        </w:rPr>
        <w:t> </w:t>
      </w:r>
      <w:r>
        <w:rPr>
          <w:color w:val="0C0C0F"/>
          <w:sz w:val="22"/>
        </w:rPr>
        <w:t>dei</w:t>
      </w:r>
      <w:r>
        <w:rPr>
          <w:color w:val="0C0C0F"/>
          <w:spacing w:val="-3"/>
          <w:sz w:val="22"/>
        </w:rPr>
        <w:t> </w:t>
      </w:r>
      <w:r>
        <w:rPr>
          <w:color w:val="0C0C0F"/>
          <w:sz w:val="22"/>
        </w:rPr>
        <w:t>contratti</w:t>
      </w:r>
      <w:r>
        <w:rPr>
          <w:color w:val="0C0C0F"/>
          <w:spacing w:val="-3"/>
          <w:sz w:val="22"/>
        </w:rPr>
        <w:t> </w:t>
      </w:r>
      <w:r>
        <w:rPr>
          <w:color w:val="0C0C0F"/>
          <w:sz w:val="22"/>
        </w:rPr>
        <w:t>indicati</w:t>
      </w:r>
      <w:r>
        <w:rPr>
          <w:color w:val="0C0C0F"/>
          <w:spacing w:val="-3"/>
          <w:sz w:val="22"/>
        </w:rPr>
        <w:t> </w:t>
      </w:r>
      <w:r>
        <w:rPr>
          <w:color w:val="0C0C0F"/>
          <w:sz w:val="22"/>
        </w:rPr>
        <w:t>dai</w:t>
      </w:r>
      <w:r>
        <w:rPr>
          <w:color w:val="0C0C0F"/>
          <w:spacing w:val="-3"/>
          <w:sz w:val="22"/>
        </w:rPr>
        <w:t> </w:t>
      </w:r>
      <w:r>
        <w:rPr>
          <w:color w:val="0C0C0F"/>
          <w:sz w:val="22"/>
        </w:rPr>
        <w:t>numeri</w:t>
      </w:r>
      <w:r>
        <w:rPr>
          <w:color w:val="0C0C0F"/>
          <w:spacing w:val="-3"/>
          <w:sz w:val="22"/>
        </w:rPr>
        <w:t> </w:t>
      </w:r>
      <w:r>
        <w:rPr>
          <w:color w:val="0C0C0F"/>
          <w:sz w:val="22"/>
        </w:rPr>
        <w:t>1</w:t>
      </w:r>
      <w:r>
        <w:rPr>
          <w:color w:val="0C0C0F"/>
          <w:spacing w:val="-3"/>
          <w:sz w:val="22"/>
        </w:rPr>
        <w:t> </w:t>
      </w:r>
      <w:r>
        <w:rPr>
          <w:color w:val="0C0C0F"/>
          <w:sz w:val="22"/>
        </w:rPr>
        <w:t>e</w:t>
      </w:r>
      <w:r>
        <w:rPr>
          <w:color w:val="0C0C0F"/>
          <w:spacing w:val="-3"/>
          <w:sz w:val="22"/>
        </w:rPr>
        <w:t> </w:t>
      </w:r>
      <w:r>
        <w:rPr>
          <w:color w:val="0C0C0F"/>
          <w:sz w:val="22"/>
        </w:rPr>
        <w:t>2</w:t>
      </w:r>
      <w:r>
        <w:rPr>
          <w:color w:val="0C0C0F"/>
          <w:spacing w:val="-3"/>
          <w:sz w:val="22"/>
        </w:rPr>
        <w:t> </w:t>
      </w:r>
      <w:r>
        <w:rPr>
          <w:color w:val="0C0C0F"/>
          <w:sz w:val="22"/>
        </w:rPr>
        <w:t>dell’art.</w:t>
      </w:r>
      <w:r>
        <w:rPr>
          <w:color w:val="0C0C0F"/>
          <w:spacing w:val="-4"/>
          <w:sz w:val="22"/>
        </w:rPr>
        <w:t> </w:t>
      </w:r>
      <w:r>
        <w:rPr>
          <w:color w:val="0C0C0F"/>
          <w:sz w:val="22"/>
        </w:rPr>
        <w:t>2684. La trascrizione della sentenza che accoglie la domanda prevale sulle trascrizioni e iscrizioni eseguite contro il convenuto dopo la trascrizione della domanda;</w:t>
      </w:r>
    </w:p>
    <w:p>
      <w:pPr>
        <w:pStyle w:val="ListParagraph"/>
        <w:numPr>
          <w:ilvl w:val="0"/>
          <w:numId w:val="34"/>
        </w:numPr>
        <w:tabs>
          <w:tab w:pos="581" w:val="left" w:leader="none"/>
        </w:tabs>
        <w:spacing w:line="271" w:lineRule="auto" w:before="2" w:after="0"/>
        <w:ind w:left="581" w:right="23" w:hanging="440"/>
        <w:jc w:val="left"/>
        <w:rPr>
          <w:sz w:val="22"/>
        </w:rPr>
      </w:pPr>
      <w:r>
        <w:rPr>
          <w:color w:val="0C0C0F"/>
          <w:sz w:val="22"/>
        </w:rPr>
        <w:t>le domande dirette a far dichiarare la nullità o a far pronunziare l'annullamento di atti soggetti</w:t>
      </w:r>
      <w:r>
        <w:rPr>
          <w:color w:val="0C0C0F"/>
          <w:spacing w:val="40"/>
          <w:sz w:val="22"/>
        </w:rPr>
        <w:t> </w:t>
      </w:r>
      <w:r>
        <w:rPr>
          <w:color w:val="0C0C0F"/>
          <w:sz w:val="22"/>
        </w:rPr>
        <w:t>a trascrizione e le domande dirette a impugnare la validità della trascrizione. La sentenza che accoglie</w:t>
      </w:r>
      <w:r>
        <w:rPr>
          <w:color w:val="0C0C0F"/>
          <w:spacing w:val="-3"/>
          <w:sz w:val="22"/>
        </w:rPr>
        <w:t> </w:t>
      </w:r>
      <w:r>
        <w:rPr>
          <w:color w:val="0C0C0F"/>
          <w:sz w:val="22"/>
        </w:rPr>
        <w:t>la</w:t>
      </w:r>
      <w:r>
        <w:rPr>
          <w:color w:val="0C0C0F"/>
          <w:spacing w:val="-3"/>
          <w:sz w:val="22"/>
        </w:rPr>
        <w:t> </w:t>
      </w:r>
      <w:r>
        <w:rPr>
          <w:color w:val="0C0C0F"/>
          <w:sz w:val="22"/>
        </w:rPr>
        <w:t>domanda</w:t>
      </w:r>
      <w:r>
        <w:rPr>
          <w:color w:val="0C0C0F"/>
          <w:spacing w:val="-3"/>
          <w:sz w:val="22"/>
        </w:rPr>
        <w:t> </w:t>
      </w:r>
      <w:r>
        <w:rPr>
          <w:color w:val="0C0C0F"/>
          <w:sz w:val="22"/>
        </w:rPr>
        <w:t>non</w:t>
      </w:r>
      <w:r>
        <w:rPr>
          <w:color w:val="0C0C0F"/>
          <w:spacing w:val="-3"/>
          <w:sz w:val="22"/>
        </w:rPr>
        <w:t> </w:t>
      </w:r>
      <w:r>
        <w:rPr>
          <w:color w:val="0C0C0F"/>
          <w:sz w:val="22"/>
        </w:rPr>
        <w:t>pregiudica</w:t>
      </w:r>
      <w:r>
        <w:rPr>
          <w:color w:val="0C0C0F"/>
          <w:spacing w:val="-3"/>
          <w:sz w:val="22"/>
        </w:rPr>
        <w:t> </w:t>
      </w:r>
      <w:r>
        <w:rPr>
          <w:color w:val="0C0C0F"/>
          <w:sz w:val="22"/>
        </w:rPr>
        <w:t>i</w:t>
      </w:r>
      <w:r>
        <w:rPr>
          <w:color w:val="0C0C0F"/>
          <w:spacing w:val="-3"/>
          <w:sz w:val="22"/>
        </w:rPr>
        <w:t> </w:t>
      </w:r>
      <w:r>
        <w:rPr>
          <w:color w:val="0C0C0F"/>
          <w:sz w:val="22"/>
        </w:rPr>
        <w:t>diritti</w:t>
      </w:r>
      <w:r>
        <w:rPr>
          <w:color w:val="0C0C0F"/>
          <w:spacing w:val="-3"/>
          <w:sz w:val="22"/>
        </w:rPr>
        <w:t> </w:t>
      </w:r>
      <w:r>
        <w:rPr>
          <w:color w:val="0C0C0F"/>
          <w:sz w:val="22"/>
        </w:rPr>
        <w:t>acquistati</w:t>
      </w:r>
      <w:r>
        <w:rPr>
          <w:color w:val="0C0C0F"/>
          <w:spacing w:val="-3"/>
          <w:sz w:val="22"/>
        </w:rPr>
        <w:t> </w:t>
      </w:r>
      <w:r>
        <w:rPr>
          <w:color w:val="0C0C0F"/>
          <w:sz w:val="22"/>
        </w:rPr>
        <w:t>a</w:t>
      </w:r>
      <w:r>
        <w:rPr>
          <w:color w:val="0C0C0F"/>
          <w:spacing w:val="-3"/>
          <w:sz w:val="22"/>
        </w:rPr>
        <w:t> </w:t>
      </w:r>
      <w:r>
        <w:rPr>
          <w:color w:val="0C0C0F"/>
          <w:sz w:val="22"/>
        </w:rPr>
        <w:t>qualunque</w:t>
      </w:r>
      <w:r>
        <w:rPr>
          <w:color w:val="0C0C0F"/>
          <w:spacing w:val="-3"/>
          <w:sz w:val="22"/>
        </w:rPr>
        <w:t> </w:t>
      </w:r>
      <w:r>
        <w:rPr>
          <w:color w:val="0C0C0F"/>
          <w:sz w:val="22"/>
        </w:rPr>
        <w:t>titolo</w:t>
      </w:r>
      <w:r>
        <w:rPr>
          <w:color w:val="0C0C0F"/>
          <w:spacing w:val="-3"/>
          <w:sz w:val="22"/>
        </w:rPr>
        <w:t> </w:t>
      </w:r>
      <w:r>
        <w:rPr>
          <w:color w:val="0C0C0F"/>
          <w:sz w:val="22"/>
        </w:rPr>
        <w:t>dai</w:t>
      </w:r>
      <w:r>
        <w:rPr>
          <w:color w:val="0C0C0F"/>
          <w:spacing w:val="-3"/>
          <w:sz w:val="22"/>
        </w:rPr>
        <w:t> </w:t>
      </w:r>
      <w:r>
        <w:rPr>
          <w:color w:val="0C0C0F"/>
          <w:sz w:val="22"/>
        </w:rPr>
        <w:t>terzi</w:t>
      </w:r>
      <w:r>
        <w:rPr>
          <w:color w:val="0C0C0F"/>
          <w:spacing w:val="-3"/>
          <w:sz w:val="22"/>
        </w:rPr>
        <w:t> </w:t>
      </w:r>
      <w:r>
        <w:rPr>
          <w:color w:val="0C0C0F"/>
          <w:sz w:val="22"/>
        </w:rPr>
        <w:t>di</w:t>
      </w:r>
      <w:r>
        <w:rPr>
          <w:color w:val="0C0C0F"/>
          <w:spacing w:val="-3"/>
          <w:sz w:val="22"/>
        </w:rPr>
        <w:t> </w:t>
      </w:r>
      <w:r>
        <w:rPr>
          <w:color w:val="0C0C0F"/>
          <w:sz w:val="22"/>
        </w:rPr>
        <w:t>buona</w:t>
      </w:r>
      <w:r>
        <w:rPr>
          <w:color w:val="0C0C0F"/>
          <w:spacing w:val="-3"/>
          <w:sz w:val="22"/>
        </w:rPr>
        <w:t> </w:t>
      </w:r>
      <w:r>
        <w:rPr>
          <w:color w:val="0C0C0F"/>
          <w:sz w:val="22"/>
        </w:rPr>
        <w:t>fede in base a un atto trascritto o iscritto anteriormente alla trascrizione della domanda medesima, se questa è stata resa pubblica dopo tre anni dalla data della trascrizione dell'atto che si impugna. Se però la domanda è diretta a far pronunziare l'annullamento per una causa diversa dall'incapacità legale, la sentenza che l'accoglie non pregiudica i diritti acquistati dai terzi di buona fede in base a un atto trascritto o iscritto anteriormente alla trascrizione della domanda, anche se questa è stata trascritta prima che siano decorsi tre anni dalla data della trascrizione dell'atto impugnato, purché in questo caso i terzi abbiano acquistato a titolo </w:t>
      </w:r>
      <w:r>
        <w:rPr>
          <w:color w:val="0C0C0F"/>
          <w:spacing w:val="-2"/>
          <w:sz w:val="22"/>
        </w:rPr>
        <w:t>oneroso;</w:t>
      </w:r>
    </w:p>
    <w:p>
      <w:pPr>
        <w:pStyle w:val="ListParagraph"/>
        <w:numPr>
          <w:ilvl w:val="0"/>
          <w:numId w:val="34"/>
        </w:numPr>
        <w:tabs>
          <w:tab w:pos="581" w:val="left" w:leader="none"/>
        </w:tabs>
        <w:spacing w:line="271" w:lineRule="auto" w:before="8" w:after="0"/>
        <w:ind w:left="581" w:right="233" w:hanging="440"/>
        <w:jc w:val="left"/>
        <w:rPr>
          <w:sz w:val="22"/>
        </w:rPr>
      </w:pPr>
      <w:r>
        <w:rPr>
          <w:color w:val="0C0C0F"/>
          <w:sz w:val="22"/>
        </w:rPr>
        <w:t>le domande con le quali si contesta il fondamento di un acquisto a causa di morte. Salvo quanto è disposto dal secondo e dal terzo comma dell’art. 534, se la domanda è trascritta dopo</w:t>
      </w:r>
      <w:r>
        <w:rPr>
          <w:color w:val="0C0C0F"/>
          <w:spacing w:val="-3"/>
          <w:sz w:val="22"/>
        </w:rPr>
        <w:t> </w:t>
      </w:r>
      <w:r>
        <w:rPr>
          <w:color w:val="0C0C0F"/>
          <w:sz w:val="22"/>
        </w:rPr>
        <w:t>tre</w:t>
      </w:r>
      <w:r>
        <w:rPr>
          <w:color w:val="0C0C0F"/>
          <w:spacing w:val="-3"/>
          <w:sz w:val="22"/>
        </w:rPr>
        <w:t> </w:t>
      </w:r>
      <w:r>
        <w:rPr>
          <w:color w:val="0C0C0F"/>
          <w:sz w:val="22"/>
        </w:rPr>
        <w:t>anni</w:t>
      </w:r>
      <w:r>
        <w:rPr>
          <w:color w:val="0C0C0F"/>
          <w:spacing w:val="-3"/>
          <w:sz w:val="22"/>
        </w:rPr>
        <w:t> </w:t>
      </w:r>
      <w:r>
        <w:rPr>
          <w:color w:val="0C0C0F"/>
          <w:sz w:val="22"/>
        </w:rPr>
        <w:t>dalla</w:t>
      </w:r>
      <w:r>
        <w:rPr>
          <w:color w:val="0C0C0F"/>
          <w:spacing w:val="-3"/>
          <w:sz w:val="22"/>
        </w:rPr>
        <w:t> </w:t>
      </w:r>
      <w:r>
        <w:rPr>
          <w:color w:val="0C0C0F"/>
          <w:sz w:val="22"/>
        </w:rPr>
        <w:t>data</w:t>
      </w:r>
      <w:r>
        <w:rPr>
          <w:color w:val="0C0C0F"/>
          <w:spacing w:val="-3"/>
          <w:sz w:val="22"/>
        </w:rPr>
        <w:t> </w:t>
      </w:r>
      <w:r>
        <w:rPr>
          <w:color w:val="0C0C0F"/>
          <w:sz w:val="22"/>
        </w:rPr>
        <w:t>della</w:t>
      </w:r>
      <w:r>
        <w:rPr>
          <w:color w:val="0C0C0F"/>
          <w:spacing w:val="-3"/>
          <w:sz w:val="22"/>
        </w:rPr>
        <w:t> </w:t>
      </w:r>
      <w:r>
        <w:rPr>
          <w:color w:val="0C0C0F"/>
          <w:sz w:val="22"/>
        </w:rPr>
        <w:t>trascrizione</w:t>
      </w:r>
      <w:r>
        <w:rPr>
          <w:color w:val="0C0C0F"/>
          <w:spacing w:val="-3"/>
          <w:sz w:val="22"/>
        </w:rPr>
        <w:t> </w:t>
      </w:r>
      <w:r>
        <w:rPr>
          <w:color w:val="0C0C0F"/>
          <w:sz w:val="22"/>
        </w:rPr>
        <w:t>dell'atto</w:t>
      </w:r>
      <w:r>
        <w:rPr>
          <w:color w:val="0C0C0F"/>
          <w:spacing w:val="-3"/>
          <w:sz w:val="22"/>
        </w:rPr>
        <w:t> </w:t>
      </w:r>
      <w:r>
        <w:rPr>
          <w:color w:val="0C0C0F"/>
          <w:sz w:val="22"/>
        </w:rPr>
        <w:t>impugnato,</w:t>
      </w:r>
      <w:r>
        <w:rPr>
          <w:color w:val="0C0C0F"/>
          <w:spacing w:val="-4"/>
          <w:sz w:val="22"/>
        </w:rPr>
        <w:t> </w:t>
      </w:r>
      <w:r>
        <w:rPr>
          <w:color w:val="0C0C0F"/>
          <w:sz w:val="22"/>
        </w:rPr>
        <w:t>la</w:t>
      </w:r>
      <w:r>
        <w:rPr>
          <w:color w:val="0C0C0F"/>
          <w:spacing w:val="-3"/>
          <w:sz w:val="22"/>
        </w:rPr>
        <w:t> </w:t>
      </w:r>
      <w:r>
        <w:rPr>
          <w:color w:val="0C0C0F"/>
          <w:sz w:val="22"/>
        </w:rPr>
        <w:t>sentenza</w:t>
      </w:r>
      <w:r>
        <w:rPr>
          <w:color w:val="0C0C0F"/>
          <w:spacing w:val="-3"/>
          <w:sz w:val="22"/>
        </w:rPr>
        <w:t> </w:t>
      </w:r>
      <w:r>
        <w:rPr>
          <w:color w:val="0C0C0F"/>
          <w:sz w:val="22"/>
        </w:rPr>
        <w:t>che</w:t>
      </w:r>
      <w:r>
        <w:rPr>
          <w:color w:val="0C0C0F"/>
          <w:spacing w:val="-3"/>
          <w:sz w:val="22"/>
        </w:rPr>
        <w:t> </w:t>
      </w:r>
      <w:r>
        <w:rPr>
          <w:color w:val="0C0C0F"/>
          <w:sz w:val="22"/>
        </w:rPr>
        <w:t>l'accoglie</w:t>
      </w:r>
      <w:r>
        <w:rPr>
          <w:color w:val="0C0C0F"/>
          <w:spacing w:val="-3"/>
          <w:sz w:val="22"/>
        </w:rPr>
        <w:t> </w:t>
      </w:r>
      <w:r>
        <w:rPr>
          <w:color w:val="0C0C0F"/>
          <w:sz w:val="22"/>
        </w:rPr>
        <w:t>non pregiudica i terzi di buona fede che, in base a un atto trascritto o iscritto anteriormente alla trascrizione</w:t>
      </w:r>
      <w:r>
        <w:rPr>
          <w:color w:val="0C0C0F"/>
          <w:spacing w:val="-2"/>
          <w:sz w:val="22"/>
        </w:rPr>
        <w:t> </w:t>
      </w:r>
      <w:r>
        <w:rPr>
          <w:color w:val="0C0C0F"/>
          <w:sz w:val="22"/>
        </w:rPr>
        <w:t>della</w:t>
      </w:r>
      <w:r>
        <w:rPr>
          <w:color w:val="0C0C0F"/>
          <w:spacing w:val="-2"/>
          <w:sz w:val="22"/>
        </w:rPr>
        <w:t> </w:t>
      </w:r>
      <w:r>
        <w:rPr>
          <w:color w:val="0C0C0F"/>
          <w:sz w:val="22"/>
        </w:rPr>
        <w:t>domanda,</w:t>
      </w:r>
      <w:r>
        <w:rPr>
          <w:color w:val="0C0C0F"/>
          <w:spacing w:val="-3"/>
          <w:sz w:val="22"/>
        </w:rPr>
        <w:t> </w:t>
      </w:r>
      <w:r>
        <w:rPr>
          <w:color w:val="0C0C0F"/>
          <w:sz w:val="22"/>
        </w:rPr>
        <w:t>hanno</w:t>
      </w:r>
      <w:r>
        <w:rPr>
          <w:color w:val="0C0C0F"/>
          <w:spacing w:val="-2"/>
          <w:sz w:val="22"/>
        </w:rPr>
        <w:t> </w:t>
      </w:r>
      <w:r>
        <w:rPr>
          <w:color w:val="0C0C0F"/>
          <w:sz w:val="22"/>
        </w:rPr>
        <w:t>a</w:t>
      </w:r>
      <w:r>
        <w:rPr>
          <w:color w:val="0C0C0F"/>
          <w:spacing w:val="-2"/>
          <w:sz w:val="22"/>
        </w:rPr>
        <w:t> </w:t>
      </w:r>
      <w:r>
        <w:rPr>
          <w:color w:val="0C0C0F"/>
          <w:sz w:val="22"/>
        </w:rPr>
        <w:t>qualunque</w:t>
      </w:r>
      <w:r>
        <w:rPr>
          <w:color w:val="0C0C0F"/>
          <w:spacing w:val="-2"/>
          <w:sz w:val="22"/>
        </w:rPr>
        <w:t> </w:t>
      </w:r>
      <w:r>
        <w:rPr>
          <w:color w:val="0C0C0F"/>
          <w:sz w:val="22"/>
        </w:rPr>
        <w:t>titolo</w:t>
      </w:r>
      <w:r>
        <w:rPr>
          <w:color w:val="0C0C0F"/>
          <w:spacing w:val="-2"/>
          <w:sz w:val="22"/>
        </w:rPr>
        <w:t> </w:t>
      </w:r>
      <w:r>
        <w:rPr>
          <w:color w:val="0C0C0F"/>
          <w:sz w:val="22"/>
        </w:rPr>
        <w:t>acquistato</w:t>
      </w:r>
      <w:r>
        <w:rPr>
          <w:color w:val="0C0C0F"/>
          <w:spacing w:val="-2"/>
          <w:sz w:val="22"/>
        </w:rPr>
        <w:t> </w:t>
      </w:r>
      <w:r>
        <w:rPr>
          <w:color w:val="0C0C0F"/>
          <w:sz w:val="22"/>
        </w:rPr>
        <w:t>diritti</w:t>
      </w:r>
      <w:r>
        <w:rPr>
          <w:color w:val="0C0C0F"/>
          <w:spacing w:val="-2"/>
          <w:sz w:val="22"/>
        </w:rPr>
        <w:t> </w:t>
      </w:r>
      <w:r>
        <w:rPr>
          <w:color w:val="0C0C0F"/>
          <w:sz w:val="22"/>
        </w:rPr>
        <w:t>da</w:t>
      </w:r>
      <w:r>
        <w:rPr>
          <w:color w:val="0C0C0F"/>
          <w:spacing w:val="-2"/>
          <w:sz w:val="22"/>
        </w:rPr>
        <w:t> </w:t>
      </w:r>
      <w:r>
        <w:rPr>
          <w:color w:val="0C0C0F"/>
          <w:sz w:val="22"/>
        </w:rPr>
        <w:t>chi</w:t>
      </w:r>
      <w:r>
        <w:rPr>
          <w:color w:val="0C0C0F"/>
          <w:spacing w:val="-2"/>
          <w:sz w:val="22"/>
        </w:rPr>
        <w:t> </w:t>
      </w:r>
      <w:r>
        <w:rPr>
          <w:color w:val="0C0C0F"/>
          <w:sz w:val="22"/>
        </w:rPr>
        <w:t>appare</w:t>
      </w:r>
      <w:r>
        <w:rPr>
          <w:color w:val="0C0C0F"/>
          <w:spacing w:val="-2"/>
          <w:sz w:val="22"/>
        </w:rPr>
        <w:t> </w:t>
      </w:r>
      <w:r>
        <w:rPr>
          <w:color w:val="0C0C0F"/>
          <w:sz w:val="22"/>
        </w:rPr>
        <w:t>erede</w:t>
      </w:r>
      <w:r>
        <w:rPr>
          <w:color w:val="0C0C0F"/>
          <w:spacing w:val="-2"/>
          <w:sz w:val="22"/>
        </w:rPr>
        <w:t> </w:t>
      </w:r>
      <w:r>
        <w:rPr>
          <w:color w:val="0C0C0F"/>
          <w:sz w:val="22"/>
        </w:rPr>
        <w:t>o </w:t>
      </w:r>
      <w:r>
        <w:rPr>
          <w:color w:val="0C0C0F"/>
          <w:spacing w:val="-2"/>
          <w:sz w:val="22"/>
        </w:rPr>
        <w:t>legatario;</w:t>
      </w:r>
    </w:p>
    <w:p>
      <w:pPr>
        <w:pStyle w:val="ListParagraph"/>
        <w:numPr>
          <w:ilvl w:val="0"/>
          <w:numId w:val="34"/>
        </w:numPr>
        <w:tabs>
          <w:tab w:pos="581" w:val="left" w:leader="none"/>
        </w:tabs>
        <w:spacing w:line="271" w:lineRule="auto" w:before="4" w:after="0"/>
        <w:ind w:left="581" w:right="55" w:hanging="440"/>
        <w:jc w:val="left"/>
        <w:rPr>
          <w:sz w:val="22"/>
        </w:rPr>
      </w:pPr>
      <w:r>
        <w:rPr>
          <w:color w:val="0C0C0F"/>
          <w:sz w:val="22"/>
        </w:rPr>
        <w:t>le domande di riduzione delle disposizioni testamentarie per lesione di legittima. Se la trascrizione</w:t>
      </w:r>
      <w:r>
        <w:rPr>
          <w:color w:val="0C0C0F"/>
          <w:spacing w:val="-3"/>
          <w:sz w:val="22"/>
        </w:rPr>
        <w:t> </w:t>
      </w:r>
      <w:r>
        <w:rPr>
          <w:color w:val="0C0C0F"/>
          <w:sz w:val="22"/>
        </w:rPr>
        <w:t>è</w:t>
      </w:r>
      <w:r>
        <w:rPr>
          <w:color w:val="0C0C0F"/>
          <w:spacing w:val="-3"/>
          <w:sz w:val="22"/>
        </w:rPr>
        <w:t> </w:t>
      </w:r>
      <w:r>
        <w:rPr>
          <w:color w:val="0C0C0F"/>
          <w:sz w:val="22"/>
        </w:rPr>
        <w:t>eseguita</w:t>
      </w:r>
      <w:r>
        <w:rPr>
          <w:color w:val="0C0C0F"/>
          <w:spacing w:val="-3"/>
          <w:sz w:val="22"/>
        </w:rPr>
        <w:t> </w:t>
      </w:r>
      <w:r>
        <w:rPr>
          <w:color w:val="0C0C0F"/>
          <w:sz w:val="22"/>
        </w:rPr>
        <w:t>dopo</w:t>
      </w:r>
      <w:r>
        <w:rPr>
          <w:color w:val="0C0C0F"/>
          <w:spacing w:val="-3"/>
          <w:sz w:val="22"/>
        </w:rPr>
        <w:t> </w:t>
      </w:r>
      <w:r>
        <w:rPr>
          <w:color w:val="0C0C0F"/>
          <w:sz w:val="22"/>
        </w:rPr>
        <w:t>tre</w:t>
      </w:r>
      <w:r>
        <w:rPr>
          <w:color w:val="0C0C0F"/>
          <w:spacing w:val="-3"/>
          <w:sz w:val="22"/>
        </w:rPr>
        <w:t> </w:t>
      </w:r>
      <w:r>
        <w:rPr>
          <w:color w:val="0C0C0F"/>
          <w:sz w:val="22"/>
        </w:rPr>
        <w:t>anni</w:t>
      </w:r>
      <w:r>
        <w:rPr>
          <w:color w:val="0C0C0F"/>
          <w:spacing w:val="-3"/>
          <w:sz w:val="22"/>
        </w:rPr>
        <w:t> </w:t>
      </w:r>
      <w:r>
        <w:rPr>
          <w:color w:val="0C0C0F"/>
          <w:sz w:val="22"/>
        </w:rPr>
        <w:t>dall'apertura</w:t>
      </w:r>
      <w:r>
        <w:rPr>
          <w:color w:val="0C0C0F"/>
          <w:spacing w:val="-3"/>
          <w:sz w:val="22"/>
        </w:rPr>
        <w:t> </w:t>
      </w:r>
      <w:r>
        <w:rPr>
          <w:color w:val="0C0C0F"/>
          <w:sz w:val="22"/>
        </w:rPr>
        <w:t>della</w:t>
      </w:r>
      <w:r>
        <w:rPr>
          <w:color w:val="0C0C0F"/>
          <w:spacing w:val="-3"/>
          <w:sz w:val="22"/>
        </w:rPr>
        <w:t> </w:t>
      </w:r>
      <w:r>
        <w:rPr>
          <w:color w:val="0C0C0F"/>
          <w:sz w:val="22"/>
        </w:rPr>
        <w:t>successione,</w:t>
      </w:r>
      <w:r>
        <w:rPr>
          <w:color w:val="0C0C0F"/>
          <w:spacing w:val="-4"/>
          <w:sz w:val="22"/>
        </w:rPr>
        <w:t> </w:t>
      </w:r>
      <w:r>
        <w:rPr>
          <w:color w:val="0C0C0F"/>
          <w:sz w:val="22"/>
        </w:rPr>
        <w:t>la</w:t>
      </w:r>
      <w:r>
        <w:rPr>
          <w:color w:val="0C0C0F"/>
          <w:spacing w:val="-3"/>
          <w:sz w:val="22"/>
        </w:rPr>
        <w:t> </w:t>
      </w:r>
      <w:r>
        <w:rPr>
          <w:color w:val="0C0C0F"/>
          <w:sz w:val="22"/>
        </w:rPr>
        <w:t>sentenza</w:t>
      </w:r>
      <w:r>
        <w:rPr>
          <w:color w:val="0C0C0F"/>
          <w:spacing w:val="-3"/>
          <w:sz w:val="22"/>
        </w:rPr>
        <w:t> </w:t>
      </w:r>
      <w:r>
        <w:rPr>
          <w:color w:val="0C0C0F"/>
          <w:sz w:val="22"/>
        </w:rPr>
        <w:t>che</w:t>
      </w:r>
      <w:r>
        <w:rPr>
          <w:color w:val="0C0C0F"/>
          <w:spacing w:val="-3"/>
          <w:sz w:val="22"/>
        </w:rPr>
        <w:t> </w:t>
      </w:r>
      <w:r>
        <w:rPr>
          <w:color w:val="0C0C0F"/>
          <w:sz w:val="22"/>
        </w:rPr>
        <w:t>accoglie la domanda non pregiudica i terzi che hanno acquistato a titolo oneroso diritti dall'erede o dal legatario in base a un atto trascritto o iscritto anteriormente alla trascrizione della domanda;</w:t>
      </w:r>
    </w:p>
    <w:p>
      <w:pPr>
        <w:pStyle w:val="ListParagraph"/>
        <w:numPr>
          <w:ilvl w:val="0"/>
          <w:numId w:val="34"/>
        </w:numPr>
        <w:tabs>
          <w:tab w:pos="581" w:val="left" w:leader="none"/>
        </w:tabs>
        <w:spacing w:line="271" w:lineRule="auto" w:before="3" w:after="0"/>
        <w:ind w:left="581" w:right="55" w:hanging="440"/>
        <w:jc w:val="left"/>
        <w:rPr>
          <w:sz w:val="22"/>
        </w:rPr>
      </w:pPr>
      <w:r>
        <w:rPr>
          <w:color w:val="0C0C0F"/>
          <w:sz w:val="22"/>
        </w:rPr>
        <w:t>le domande di revocazione e quelle di opposizione di terzo contro le sentenze soggette a trascrizione per le cause previste dai numeri 1, 2, 3 e 6 dell’art. 395 del codice di procedura civile e dal secondo comma dell’art. 404 dello stesso codice. Se la domanda è trascritta dopo tre</w:t>
      </w:r>
      <w:r>
        <w:rPr>
          <w:color w:val="0C0C0F"/>
          <w:spacing w:val="-3"/>
          <w:sz w:val="22"/>
        </w:rPr>
        <w:t> </w:t>
      </w:r>
      <w:r>
        <w:rPr>
          <w:color w:val="0C0C0F"/>
          <w:sz w:val="22"/>
        </w:rPr>
        <w:t>anni</w:t>
      </w:r>
      <w:r>
        <w:rPr>
          <w:color w:val="0C0C0F"/>
          <w:spacing w:val="-3"/>
          <w:sz w:val="22"/>
        </w:rPr>
        <w:t> </w:t>
      </w:r>
      <w:r>
        <w:rPr>
          <w:color w:val="0C0C0F"/>
          <w:sz w:val="22"/>
        </w:rPr>
        <w:t>dalla</w:t>
      </w:r>
      <w:r>
        <w:rPr>
          <w:color w:val="0C0C0F"/>
          <w:spacing w:val="-3"/>
          <w:sz w:val="22"/>
        </w:rPr>
        <w:t> </w:t>
      </w:r>
      <w:r>
        <w:rPr>
          <w:color w:val="0C0C0F"/>
          <w:sz w:val="22"/>
        </w:rPr>
        <w:t>trascrizione</w:t>
      </w:r>
      <w:r>
        <w:rPr>
          <w:color w:val="0C0C0F"/>
          <w:spacing w:val="-3"/>
          <w:sz w:val="22"/>
        </w:rPr>
        <w:t> </w:t>
      </w:r>
      <w:r>
        <w:rPr>
          <w:color w:val="0C0C0F"/>
          <w:sz w:val="22"/>
        </w:rPr>
        <w:t>della</w:t>
      </w:r>
      <w:r>
        <w:rPr>
          <w:color w:val="0C0C0F"/>
          <w:spacing w:val="-3"/>
          <w:sz w:val="22"/>
        </w:rPr>
        <w:t> </w:t>
      </w:r>
      <w:r>
        <w:rPr>
          <w:color w:val="0C0C0F"/>
          <w:sz w:val="22"/>
        </w:rPr>
        <w:t>sentenza</w:t>
      </w:r>
      <w:r>
        <w:rPr>
          <w:color w:val="0C0C0F"/>
          <w:spacing w:val="-3"/>
          <w:sz w:val="22"/>
        </w:rPr>
        <w:t> </w:t>
      </w:r>
      <w:r>
        <w:rPr>
          <w:color w:val="0C0C0F"/>
          <w:sz w:val="22"/>
        </w:rPr>
        <w:t>impugnata,</w:t>
      </w:r>
      <w:r>
        <w:rPr>
          <w:color w:val="0C0C0F"/>
          <w:spacing w:val="-4"/>
          <w:sz w:val="22"/>
        </w:rPr>
        <w:t> </w:t>
      </w:r>
      <w:r>
        <w:rPr>
          <w:color w:val="0C0C0F"/>
          <w:sz w:val="22"/>
        </w:rPr>
        <w:t>la</w:t>
      </w:r>
      <w:r>
        <w:rPr>
          <w:color w:val="0C0C0F"/>
          <w:spacing w:val="-3"/>
          <w:sz w:val="22"/>
        </w:rPr>
        <w:t> </w:t>
      </w:r>
      <w:r>
        <w:rPr>
          <w:color w:val="0C0C0F"/>
          <w:sz w:val="22"/>
        </w:rPr>
        <w:t>sentenza</w:t>
      </w:r>
      <w:r>
        <w:rPr>
          <w:color w:val="0C0C0F"/>
          <w:spacing w:val="-3"/>
          <w:sz w:val="22"/>
        </w:rPr>
        <w:t> </w:t>
      </w:r>
      <w:r>
        <w:rPr>
          <w:color w:val="0C0C0F"/>
          <w:sz w:val="22"/>
        </w:rPr>
        <w:t>che</w:t>
      </w:r>
      <w:r>
        <w:rPr>
          <w:color w:val="0C0C0F"/>
          <w:spacing w:val="-3"/>
          <w:sz w:val="22"/>
        </w:rPr>
        <w:t> </w:t>
      </w:r>
      <w:r>
        <w:rPr>
          <w:color w:val="0C0C0F"/>
          <w:sz w:val="22"/>
        </w:rPr>
        <w:t>l'accoglie</w:t>
      </w:r>
      <w:r>
        <w:rPr>
          <w:color w:val="0C0C0F"/>
          <w:spacing w:val="-3"/>
          <w:sz w:val="22"/>
        </w:rPr>
        <w:t> </w:t>
      </w:r>
      <w:r>
        <w:rPr>
          <w:color w:val="0C0C0F"/>
          <w:sz w:val="22"/>
        </w:rPr>
        <w:t>non</w:t>
      </w:r>
      <w:r>
        <w:rPr>
          <w:color w:val="0C0C0F"/>
          <w:spacing w:val="-3"/>
          <w:sz w:val="22"/>
        </w:rPr>
        <w:t> </w:t>
      </w:r>
      <w:r>
        <w:rPr>
          <w:color w:val="0C0C0F"/>
          <w:sz w:val="22"/>
        </w:rPr>
        <w:t>pregiudica i diritti acquistati dai terzi di buona fede in base a un atto trascritto o iscritto anteriormente alla trascrizione della domanda] .</w:t>
      </w:r>
    </w:p>
    <w:p>
      <w:pPr>
        <w:pStyle w:val="BodyText"/>
        <w:spacing w:line="271" w:lineRule="auto" w:before="4"/>
        <w:ind w:left="753" w:right="123" w:hanging="612"/>
      </w:pPr>
      <w:r>
        <w:rPr>
          <w:color w:val="0C0C0F"/>
        </w:rPr>
        <w:t>6-bis) le domande indicate dal numero 9-bis dell'articolo 2652 per gli effetti ivi disposti. La trascrizione della sentenza che accoglie la domanda non pregiudica i diritti acquistati dai terzi</w:t>
      </w:r>
      <w:r>
        <w:rPr>
          <w:color w:val="0C0C0F"/>
          <w:spacing w:val="-3"/>
        </w:rPr>
        <w:t> </w:t>
      </w:r>
      <w:r>
        <w:rPr>
          <w:color w:val="0C0C0F"/>
        </w:rPr>
        <w:t>di</w:t>
      </w:r>
      <w:r>
        <w:rPr>
          <w:color w:val="0C0C0F"/>
          <w:spacing w:val="-3"/>
        </w:rPr>
        <w:t> </w:t>
      </w:r>
      <w:r>
        <w:rPr>
          <w:color w:val="0C0C0F"/>
        </w:rPr>
        <w:t>buona</w:t>
      </w:r>
      <w:r>
        <w:rPr>
          <w:color w:val="0C0C0F"/>
          <w:spacing w:val="-3"/>
        </w:rPr>
        <w:t> </w:t>
      </w:r>
      <w:r>
        <w:rPr>
          <w:color w:val="0C0C0F"/>
        </w:rPr>
        <w:t>fede</w:t>
      </w:r>
      <w:r>
        <w:rPr>
          <w:color w:val="0C0C0F"/>
          <w:spacing w:val="-3"/>
        </w:rPr>
        <w:t> </w:t>
      </w:r>
      <w:r>
        <w:rPr>
          <w:color w:val="0C0C0F"/>
        </w:rPr>
        <w:t>in</w:t>
      </w:r>
      <w:r>
        <w:rPr>
          <w:color w:val="0C0C0F"/>
          <w:spacing w:val="-3"/>
        </w:rPr>
        <w:t> </w:t>
      </w:r>
      <w:r>
        <w:rPr>
          <w:color w:val="0C0C0F"/>
        </w:rPr>
        <w:t>base</w:t>
      </w:r>
      <w:r>
        <w:rPr>
          <w:color w:val="0C0C0F"/>
          <w:spacing w:val="-3"/>
        </w:rPr>
        <w:t> </w:t>
      </w:r>
      <w:r>
        <w:rPr>
          <w:color w:val="0C0C0F"/>
        </w:rPr>
        <w:t>a</w:t>
      </w:r>
      <w:r>
        <w:rPr>
          <w:color w:val="0C0C0F"/>
          <w:spacing w:val="-3"/>
        </w:rPr>
        <w:t> </w:t>
      </w:r>
      <w:r>
        <w:rPr>
          <w:color w:val="0C0C0F"/>
        </w:rPr>
        <w:t>un</w:t>
      </w:r>
      <w:r>
        <w:rPr>
          <w:color w:val="0C0C0F"/>
          <w:spacing w:val="-3"/>
        </w:rPr>
        <w:t> </w:t>
      </w:r>
      <w:r>
        <w:rPr>
          <w:color w:val="0C0C0F"/>
        </w:rPr>
        <w:t>atto</w:t>
      </w:r>
      <w:r>
        <w:rPr>
          <w:color w:val="0C0C0F"/>
          <w:spacing w:val="-3"/>
        </w:rPr>
        <w:t> </w:t>
      </w:r>
      <w:r>
        <w:rPr>
          <w:color w:val="0C0C0F"/>
        </w:rPr>
        <w:t>trascritto</w:t>
      </w:r>
      <w:r>
        <w:rPr>
          <w:color w:val="0C0C0F"/>
          <w:spacing w:val="-3"/>
        </w:rPr>
        <w:t> </w:t>
      </w:r>
      <w:r>
        <w:rPr>
          <w:color w:val="0C0C0F"/>
        </w:rPr>
        <w:t>o</w:t>
      </w:r>
      <w:r>
        <w:rPr>
          <w:color w:val="0C0C0F"/>
          <w:spacing w:val="-3"/>
        </w:rPr>
        <w:t> </w:t>
      </w:r>
      <w:r>
        <w:rPr>
          <w:color w:val="0C0C0F"/>
        </w:rPr>
        <w:t>iscritto</w:t>
      </w:r>
      <w:r>
        <w:rPr>
          <w:color w:val="0C0C0F"/>
          <w:spacing w:val="-3"/>
        </w:rPr>
        <w:t> </w:t>
      </w:r>
      <w:r>
        <w:rPr>
          <w:color w:val="0C0C0F"/>
        </w:rPr>
        <w:t>anteriormente</w:t>
      </w:r>
      <w:r>
        <w:rPr>
          <w:color w:val="0C0C0F"/>
          <w:spacing w:val="-3"/>
        </w:rPr>
        <w:t> </w:t>
      </w:r>
      <w:r>
        <w:rPr>
          <w:color w:val="0C0C0F"/>
        </w:rPr>
        <w:t>alla</w:t>
      </w:r>
      <w:r>
        <w:rPr>
          <w:color w:val="0C0C0F"/>
          <w:spacing w:val="-3"/>
        </w:rPr>
        <w:t> </w:t>
      </w:r>
      <w:r>
        <w:rPr>
          <w:color w:val="0C0C0F"/>
        </w:rPr>
        <w:t>trascrizione</w:t>
      </w:r>
      <w:r>
        <w:rPr>
          <w:color w:val="0C0C0F"/>
          <w:spacing w:val="-3"/>
        </w:rPr>
        <w:t> </w:t>
      </w:r>
      <w:r>
        <w:rPr>
          <w:color w:val="0C0C0F"/>
        </w:rPr>
        <w:t>della </w:t>
      </w:r>
      <w:r>
        <w:rPr>
          <w:color w:val="0C0C0F"/>
          <w:spacing w:val="-2"/>
        </w:rPr>
        <w:t>domanda.</w:t>
      </w:r>
    </w:p>
    <w:p>
      <w:pPr>
        <w:pStyle w:val="BodyText"/>
        <w:spacing w:line="271" w:lineRule="auto" w:before="3"/>
        <w:ind w:firstLine="110"/>
      </w:pPr>
      <w:r>
        <w:rPr>
          <w:color w:val="0C0C0F"/>
        </w:rPr>
        <w:t>Alla domanda giudiziale è equiparato l'atto notificato con il quale la parte, in presenza di compromesso</w:t>
      </w:r>
      <w:r>
        <w:rPr>
          <w:color w:val="0C0C0F"/>
          <w:spacing w:val="-3"/>
        </w:rPr>
        <w:t> </w:t>
      </w:r>
      <w:r>
        <w:rPr>
          <w:color w:val="0C0C0F"/>
        </w:rPr>
        <w:t>o</w:t>
      </w:r>
      <w:r>
        <w:rPr>
          <w:color w:val="0C0C0F"/>
          <w:spacing w:val="-3"/>
        </w:rPr>
        <w:t> </w:t>
      </w:r>
      <w:r>
        <w:rPr>
          <w:color w:val="0C0C0F"/>
        </w:rPr>
        <w:t>di</w:t>
      </w:r>
      <w:r>
        <w:rPr>
          <w:color w:val="0C0C0F"/>
          <w:spacing w:val="-3"/>
        </w:rPr>
        <w:t> </w:t>
      </w:r>
      <w:r>
        <w:rPr>
          <w:color w:val="0C0C0F"/>
        </w:rPr>
        <w:t>clausola</w:t>
      </w:r>
      <w:r>
        <w:rPr>
          <w:color w:val="0C0C0F"/>
          <w:spacing w:val="-3"/>
        </w:rPr>
        <w:t> </w:t>
      </w:r>
      <w:r>
        <w:rPr>
          <w:color w:val="0C0C0F"/>
        </w:rPr>
        <w:t>compromissoria,</w:t>
      </w:r>
      <w:r>
        <w:rPr>
          <w:color w:val="0C0C0F"/>
          <w:spacing w:val="-4"/>
        </w:rPr>
        <w:t> </w:t>
      </w:r>
      <w:r>
        <w:rPr>
          <w:color w:val="0C0C0F"/>
        </w:rPr>
        <w:t>dichiara</w:t>
      </w:r>
      <w:r>
        <w:rPr>
          <w:color w:val="0C0C0F"/>
          <w:spacing w:val="-3"/>
        </w:rPr>
        <w:t> </w:t>
      </w:r>
      <w:r>
        <w:rPr>
          <w:color w:val="0C0C0F"/>
        </w:rPr>
        <w:t>all'altra</w:t>
      </w:r>
      <w:r>
        <w:rPr>
          <w:color w:val="0C0C0F"/>
          <w:spacing w:val="-3"/>
        </w:rPr>
        <w:t> </w:t>
      </w:r>
      <w:r>
        <w:rPr>
          <w:color w:val="0C0C0F"/>
        </w:rPr>
        <w:t>la</w:t>
      </w:r>
      <w:r>
        <w:rPr>
          <w:color w:val="0C0C0F"/>
          <w:spacing w:val="-3"/>
        </w:rPr>
        <w:t> </w:t>
      </w:r>
      <w:r>
        <w:rPr>
          <w:color w:val="0C0C0F"/>
        </w:rPr>
        <w:t>propria</w:t>
      </w:r>
      <w:r>
        <w:rPr>
          <w:color w:val="0C0C0F"/>
          <w:spacing w:val="-3"/>
        </w:rPr>
        <w:t> </w:t>
      </w:r>
      <w:r>
        <w:rPr>
          <w:color w:val="0C0C0F"/>
        </w:rPr>
        <w:t>intenzione</w:t>
      </w:r>
      <w:r>
        <w:rPr>
          <w:color w:val="0C0C0F"/>
          <w:spacing w:val="-3"/>
        </w:rPr>
        <w:t> </w:t>
      </w:r>
      <w:r>
        <w:rPr>
          <w:color w:val="0C0C0F"/>
        </w:rPr>
        <w:t>di</w:t>
      </w:r>
      <w:r>
        <w:rPr>
          <w:color w:val="0C0C0F"/>
          <w:spacing w:val="-3"/>
        </w:rPr>
        <w:t> </w:t>
      </w:r>
      <w:r>
        <w:rPr>
          <w:color w:val="0C0C0F"/>
        </w:rPr>
        <w:t>promuovere</w:t>
      </w:r>
      <w:r>
        <w:rPr>
          <w:color w:val="0C0C0F"/>
          <w:spacing w:val="-3"/>
        </w:rPr>
        <w:t> </w:t>
      </w:r>
      <w:r>
        <w:rPr>
          <w:color w:val="0C0C0F"/>
        </w:rPr>
        <w:t>il procedimento arbitrale, propone la domanda e procede, per quanto le spetta, alla nomina degli </w:t>
      </w:r>
      <w:r>
        <w:rPr>
          <w:color w:val="0C0C0F"/>
          <w:spacing w:val="-2"/>
        </w:rPr>
        <w:t>arbitri”.</w:t>
      </w:r>
    </w:p>
    <w:p>
      <w:pPr>
        <w:pStyle w:val="BodyText"/>
        <w:spacing w:before="36"/>
        <w:ind w:left="0"/>
      </w:pPr>
    </w:p>
    <w:p>
      <w:pPr>
        <w:spacing w:before="0"/>
        <w:ind w:left="141" w:right="0" w:firstLine="0"/>
        <w:jc w:val="left"/>
        <w:rPr>
          <w:rFonts w:ascii="Arial"/>
          <w:i/>
          <w:sz w:val="22"/>
        </w:rPr>
      </w:pPr>
      <w:r>
        <w:rPr>
          <w:rFonts w:ascii="Arial"/>
          <w:b/>
          <w:color w:val="0C0C0F"/>
          <w:sz w:val="22"/>
        </w:rPr>
        <w:t>Art.</w:t>
      </w:r>
      <w:r>
        <w:rPr>
          <w:rFonts w:ascii="Arial"/>
          <w:b/>
          <w:color w:val="0C0C0F"/>
          <w:spacing w:val="-2"/>
          <w:sz w:val="22"/>
        </w:rPr>
        <w:t> </w:t>
      </w:r>
      <w:r>
        <w:rPr>
          <w:rFonts w:ascii="Arial"/>
          <w:b/>
          <w:color w:val="0C0C0F"/>
          <w:sz w:val="22"/>
        </w:rPr>
        <w:t>2691</w:t>
      </w:r>
      <w:r>
        <w:rPr>
          <w:color w:val="0C0C0F"/>
          <w:sz w:val="22"/>
        </w:rPr>
        <w:t>:</w:t>
      </w:r>
      <w:r>
        <w:rPr>
          <w:color w:val="0C0C0F"/>
          <w:spacing w:val="-1"/>
          <w:sz w:val="22"/>
        </w:rPr>
        <w:t> </w:t>
      </w:r>
      <w:r>
        <w:rPr>
          <w:rFonts w:ascii="Arial"/>
          <w:i/>
          <w:color w:val="0C0C0F"/>
          <w:sz w:val="22"/>
        </w:rPr>
        <w:t>Altre domande</w:t>
      </w:r>
      <w:r>
        <w:rPr>
          <w:rFonts w:ascii="Arial"/>
          <w:i/>
          <w:color w:val="0C0C0F"/>
          <w:spacing w:val="-1"/>
          <w:sz w:val="22"/>
        </w:rPr>
        <w:t> </w:t>
      </w:r>
      <w:r>
        <w:rPr>
          <w:rFonts w:ascii="Arial"/>
          <w:i/>
          <w:color w:val="0C0C0F"/>
          <w:sz w:val="22"/>
        </w:rPr>
        <w:t>e</w:t>
      </w:r>
      <w:r>
        <w:rPr>
          <w:rFonts w:ascii="Arial"/>
          <w:i/>
          <w:color w:val="0C0C0F"/>
          <w:spacing w:val="-1"/>
          <w:sz w:val="22"/>
        </w:rPr>
        <w:t> </w:t>
      </w:r>
      <w:r>
        <w:rPr>
          <w:rFonts w:ascii="Arial"/>
          <w:i/>
          <w:color w:val="0C0C0F"/>
          <w:sz w:val="22"/>
        </w:rPr>
        <w:t>atti soggetti</w:t>
      </w:r>
      <w:r>
        <w:rPr>
          <w:rFonts w:ascii="Arial"/>
          <w:i/>
          <w:color w:val="0C0C0F"/>
          <w:spacing w:val="-1"/>
          <w:sz w:val="22"/>
        </w:rPr>
        <w:t> </w:t>
      </w:r>
      <w:r>
        <w:rPr>
          <w:rFonts w:ascii="Arial"/>
          <w:i/>
          <w:color w:val="0C0C0F"/>
          <w:sz w:val="22"/>
        </w:rPr>
        <w:t>a </w:t>
      </w:r>
      <w:r>
        <w:rPr>
          <w:rFonts w:ascii="Arial"/>
          <w:i/>
          <w:color w:val="0C0C0F"/>
          <w:spacing w:val="-2"/>
          <w:sz w:val="22"/>
        </w:rPr>
        <w:t>trascrizione</w:t>
      </w:r>
    </w:p>
    <w:p>
      <w:pPr>
        <w:pStyle w:val="BodyText"/>
        <w:spacing w:line="271" w:lineRule="auto"/>
      </w:pPr>
      <w:r>
        <w:rPr>
          <w:color w:val="0C0C0F"/>
        </w:rPr>
        <w:t>“Devono</w:t>
      </w:r>
      <w:r>
        <w:rPr>
          <w:color w:val="0C0C0F"/>
          <w:spacing w:val="-3"/>
        </w:rPr>
        <w:t> </w:t>
      </w:r>
      <w:r>
        <w:rPr>
          <w:color w:val="0C0C0F"/>
        </w:rPr>
        <w:t>del</w:t>
      </w:r>
      <w:r>
        <w:rPr>
          <w:color w:val="0C0C0F"/>
          <w:spacing w:val="-3"/>
        </w:rPr>
        <w:t> </w:t>
      </w:r>
      <w:r>
        <w:rPr>
          <w:color w:val="0C0C0F"/>
        </w:rPr>
        <w:t>pari</w:t>
      </w:r>
      <w:r>
        <w:rPr>
          <w:color w:val="0C0C0F"/>
          <w:spacing w:val="-3"/>
        </w:rPr>
        <w:t> </w:t>
      </w:r>
      <w:r>
        <w:rPr>
          <w:color w:val="0C0C0F"/>
        </w:rPr>
        <w:t>trascriversi,</w:t>
      </w:r>
      <w:r>
        <w:rPr>
          <w:color w:val="0C0C0F"/>
          <w:spacing w:val="-4"/>
        </w:rPr>
        <w:t> </w:t>
      </w:r>
      <w:r>
        <w:rPr>
          <w:color w:val="0C0C0F"/>
        </w:rPr>
        <w:t>quando</w:t>
      </w:r>
      <w:r>
        <w:rPr>
          <w:color w:val="0C0C0F"/>
          <w:spacing w:val="-3"/>
        </w:rPr>
        <w:t> </w:t>
      </w:r>
      <w:r>
        <w:rPr>
          <w:color w:val="0C0C0F"/>
        </w:rPr>
        <w:t>si</w:t>
      </w:r>
      <w:r>
        <w:rPr>
          <w:color w:val="0C0C0F"/>
          <w:spacing w:val="-3"/>
        </w:rPr>
        <w:t> </w:t>
      </w:r>
      <w:r>
        <w:rPr>
          <w:color w:val="0C0C0F"/>
        </w:rPr>
        <w:t>riferiscono</w:t>
      </w:r>
      <w:r>
        <w:rPr>
          <w:color w:val="0C0C0F"/>
          <w:spacing w:val="-3"/>
        </w:rPr>
        <w:t> </w:t>
      </w:r>
      <w:r>
        <w:rPr>
          <w:color w:val="0C0C0F"/>
        </w:rPr>
        <w:t>ai</w:t>
      </w:r>
      <w:r>
        <w:rPr>
          <w:color w:val="0C0C0F"/>
          <w:spacing w:val="-3"/>
        </w:rPr>
        <w:t> </w:t>
      </w:r>
      <w:r>
        <w:rPr>
          <w:color w:val="0C0C0F"/>
        </w:rPr>
        <w:t>beni</w:t>
      </w:r>
      <w:r>
        <w:rPr>
          <w:color w:val="0C0C0F"/>
          <w:spacing w:val="-3"/>
        </w:rPr>
        <w:t> </w:t>
      </w:r>
      <w:r>
        <w:rPr>
          <w:color w:val="0C0C0F"/>
        </w:rPr>
        <w:t>menzionati</w:t>
      </w:r>
      <w:r>
        <w:rPr>
          <w:color w:val="0C0C0F"/>
          <w:spacing w:val="-3"/>
        </w:rPr>
        <w:t> </w:t>
      </w:r>
      <w:r>
        <w:rPr>
          <w:color w:val="0C0C0F"/>
        </w:rPr>
        <w:t>nell’art.</w:t>
      </w:r>
      <w:r>
        <w:rPr>
          <w:color w:val="0C0C0F"/>
          <w:spacing w:val="-4"/>
        </w:rPr>
        <w:t> </w:t>
      </w:r>
      <w:r>
        <w:rPr>
          <w:color w:val="0C0C0F"/>
        </w:rPr>
        <w:t>2683,</w:t>
      </w:r>
      <w:r>
        <w:rPr>
          <w:color w:val="0C0C0F"/>
          <w:spacing w:val="-4"/>
        </w:rPr>
        <w:t> </w:t>
      </w:r>
      <w:r>
        <w:rPr>
          <w:color w:val="0C0C0F"/>
        </w:rPr>
        <w:t>le</w:t>
      </w:r>
      <w:r>
        <w:rPr>
          <w:color w:val="0C0C0F"/>
          <w:spacing w:val="-3"/>
        </w:rPr>
        <w:t> </w:t>
      </w:r>
      <w:r>
        <w:rPr>
          <w:color w:val="0C0C0F"/>
        </w:rPr>
        <w:t>domande</w:t>
      </w:r>
      <w:r>
        <w:rPr>
          <w:color w:val="0C0C0F"/>
          <w:spacing w:val="-3"/>
        </w:rPr>
        <w:t> </w:t>
      </w:r>
      <w:r>
        <w:rPr>
          <w:color w:val="0C0C0F"/>
        </w:rPr>
        <w:t>e gli atti indicati dai numeri 1, 3, 4 e 5 dell’art. 2653, per gli effetti ivi disposti.</w:t>
      </w:r>
    </w:p>
    <w:p>
      <w:pPr>
        <w:pStyle w:val="BodyText"/>
        <w:spacing w:line="271" w:lineRule="auto" w:before="1"/>
        <w:ind w:firstLine="110"/>
      </w:pPr>
      <w:r>
        <w:rPr>
          <w:color w:val="0C0C0F"/>
        </w:rPr>
        <w:t>Alla domanda giudiziale è equiparato l'atto notificato con il quale la parte, in presenza di compromesso</w:t>
      </w:r>
      <w:r>
        <w:rPr>
          <w:color w:val="0C0C0F"/>
          <w:spacing w:val="-3"/>
        </w:rPr>
        <w:t> </w:t>
      </w:r>
      <w:r>
        <w:rPr>
          <w:color w:val="0C0C0F"/>
        </w:rPr>
        <w:t>o</w:t>
      </w:r>
      <w:r>
        <w:rPr>
          <w:color w:val="0C0C0F"/>
          <w:spacing w:val="-3"/>
        </w:rPr>
        <w:t> </w:t>
      </w:r>
      <w:r>
        <w:rPr>
          <w:color w:val="0C0C0F"/>
        </w:rPr>
        <w:t>di</w:t>
      </w:r>
      <w:r>
        <w:rPr>
          <w:color w:val="0C0C0F"/>
          <w:spacing w:val="-3"/>
        </w:rPr>
        <w:t> </w:t>
      </w:r>
      <w:r>
        <w:rPr>
          <w:color w:val="0C0C0F"/>
        </w:rPr>
        <w:t>clausola</w:t>
      </w:r>
      <w:r>
        <w:rPr>
          <w:color w:val="0C0C0F"/>
          <w:spacing w:val="-3"/>
        </w:rPr>
        <w:t> </w:t>
      </w:r>
      <w:r>
        <w:rPr>
          <w:color w:val="0C0C0F"/>
        </w:rPr>
        <w:t>compromissoria,</w:t>
      </w:r>
      <w:r>
        <w:rPr>
          <w:color w:val="0C0C0F"/>
          <w:spacing w:val="-4"/>
        </w:rPr>
        <w:t> </w:t>
      </w:r>
      <w:r>
        <w:rPr>
          <w:color w:val="0C0C0F"/>
        </w:rPr>
        <w:t>dichiara</w:t>
      </w:r>
      <w:r>
        <w:rPr>
          <w:color w:val="0C0C0F"/>
          <w:spacing w:val="-3"/>
        </w:rPr>
        <w:t> </w:t>
      </w:r>
      <w:r>
        <w:rPr>
          <w:color w:val="0C0C0F"/>
        </w:rPr>
        <w:t>all'altra</w:t>
      </w:r>
      <w:r>
        <w:rPr>
          <w:color w:val="0C0C0F"/>
          <w:spacing w:val="-3"/>
        </w:rPr>
        <w:t> </w:t>
      </w:r>
      <w:r>
        <w:rPr>
          <w:color w:val="0C0C0F"/>
        </w:rPr>
        <w:t>la</w:t>
      </w:r>
      <w:r>
        <w:rPr>
          <w:color w:val="0C0C0F"/>
          <w:spacing w:val="-3"/>
        </w:rPr>
        <w:t> </w:t>
      </w:r>
      <w:r>
        <w:rPr>
          <w:color w:val="0C0C0F"/>
        </w:rPr>
        <w:t>propria</w:t>
      </w:r>
      <w:r>
        <w:rPr>
          <w:color w:val="0C0C0F"/>
          <w:spacing w:val="-3"/>
        </w:rPr>
        <w:t> </w:t>
      </w:r>
      <w:r>
        <w:rPr>
          <w:color w:val="0C0C0F"/>
        </w:rPr>
        <w:t>intenzione</w:t>
      </w:r>
      <w:r>
        <w:rPr>
          <w:color w:val="0C0C0F"/>
          <w:spacing w:val="-3"/>
        </w:rPr>
        <w:t> </w:t>
      </w:r>
      <w:r>
        <w:rPr>
          <w:color w:val="0C0C0F"/>
        </w:rPr>
        <w:t>di</w:t>
      </w:r>
      <w:r>
        <w:rPr>
          <w:color w:val="0C0C0F"/>
          <w:spacing w:val="-3"/>
        </w:rPr>
        <w:t> </w:t>
      </w:r>
      <w:r>
        <w:rPr>
          <w:color w:val="0C0C0F"/>
        </w:rPr>
        <w:t>promuovere</w:t>
      </w:r>
      <w:r>
        <w:rPr>
          <w:color w:val="0C0C0F"/>
          <w:spacing w:val="-3"/>
        </w:rPr>
        <w:t> </w:t>
      </w:r>
      <w:r>
        <w:rPr>
          <w:color w:val="0C0C0F"/>
        </w:rPr>
        <w:t>il procedimento arbitrale, propone la domanda e procede, per quanto le spetta, alla nomina degli </w:t>
      </w:r>
      <w:r>
        <w:rPr>
          <w:color w:val="0C0C0F"/>
          <w:spacing w:val="-2"/>
        </w:rPr>
        <w:t>arbitri”.</w:t>
      </w:r>
    </w:p>
    <w:p>
      <w:pPr>
        <w:pStyle w:val="BodyText"/>
        <w:spacing w:after="0" w:line="271" w:lineRule="auto"/>
        <w:sectPr>
          <w:pgSz w:w="11910" w:h="16840"/>
          <w:pgMar w:header="0" w:footer="823" w:top="1020" w:bottom="1080" w:left="992" w:right="1133"/>
        </w:sectPr>
      </w:pPr>
    </w:p>
    <w:p>
      <w:pPr>
        <w:spacing w:before="76"/>
        <w:ind w:left="141" w:right="0" w:firstLine="0"/>
        <w:jc w:val="left"/>
        <w:rPr>
          <w:rFonts w:ascii="Arial"/>
          <w:i/>
          <w:sz w:val="22"/>
        </w:rPr>
      </w:pPr>
      <w:r>
        <w:rPr>
          <w:rFonts w:ascii="Arial"/>
          <w:b/>
          <w:sz w:val="22"/>
        </w:rPr>
        <w:t>Art.</w:t>
      </w:r>
      <w:r>
        <w:rPr>
          <w:rFonts w:ascii="Arial"/>
          <w:b/>
          <w:spacing w:val="-2"/>
          <w:sz w:val="22"/>
        </w:rPr>
        <w:t> </w:t>
      </w:r>
      <w:r>
        <w:rPr>
          <w:rFonts w:ascii="Arial"/>
          <w:b/>
          <w:sz w:val="22"/>
        </w:rPr>
        <w:t>2692</w:t>
      </w:r>
      <w:r>
        <w:rPr>
          <w:sz w:val="22"/>
        </w:rPr>
        <w:t>:</w:t>
      </w:r>
      <w:r>
        <w:rPr>
          <w:spacing w:val="-1"/>
          <w:sz w:val="22"/>
        </w:rPr>
        <w:t> </w:t>
      </w:r>
      <w:r>
        <w:rPr>
          <w:rFonts w:ascii="Arial"/>
          <w:i/>
          <w:sz w:val="22"/>
        </w:rPr>
        <w:t>Annotazione</w:t>
      </w:r>
      <w:r>
        <w:rPr>
          <w:rFonts w:ascii="Arial"/>
          <w:i/>
          <w:spacing w:val="-1"/>
          <w:sz w:val="22"/>
        </w:rPr>
        <w:t> </w:t>
      </w:r>
      <w:r>
        <w:rPr>
          <w:rFonts w:ascii="Arial"/>
          <w:i/>
          <w:sz w:val="22"/>
        </w:rPr>
        <w:t>della</w:t>
      </w:r>
      <w:r>
        <w:rPr>
          <w:rFonts w:ascii="Arial"/>
          <w:i/>
          <w:spacing w:val="-1"/>
          <w:sz w:val="22"/>
        </w:rPr>
        <w:t> </w:t>
      </w:r>
      <w:r>
        <w:rPr>
          <w:rFonts w:ascii="Arial"/>
          <w:i/>
          <w:sz w:val="22"/>
        </w:rPr>
        <w:t>trascrizione</w:t>
      </w:r>
      <w:r>
        <w:rPr>
          <w:rFonts w:ascii="Arial"/>
          <w:i/>
          <w:spacing w:val="-1"/>
          <w:sz w:val="22"/>
        </w:rPr>
        <w:t> </w:t>
      </w:r>
      <w:r>
        <w:rPr>
          <w:rFonts w:ascii="Arial"/>
          <w:i/>
          <w:sz w:val="22"/>
        </w:rPr>
        <w:t>delle</w:t>
      </w:r>
      <w:r>
        <w:rPr>
          <w:rFonts w:ascii="Arial"/>
          <w:i/>
          <w:spacing w:val="-1"/>
          <w:sz w:val="22"/>
        </w:rPr>
        <w:t> </w:t>
      </w:r>
      <w:r>
        <w:rPr>
          <w:rFonts w:ascii="Arial"/>
          <w:i/>
          <w:sz w:val="22"/>
        </w:rPr>
        <w:t>domande</w:t>
      </w:r>
      <w:r>
        <w:rPr>
          <w:rFonts w:ascii="Arial"/>
          <w:i/>
          <w:spacing w:val="-1"/>
          <w:sz w:val="22"/>
        </w:rPr>
        <w:t> </w:t>
      </w:r>
      <w:r>
        <w:rPr>
          <w:rFonts w:ascii="Arial"/>
          <w:i/>
          <w:sz w:val="22"/>
        </w:rPr>
        <w:t>e</w:t>
      </w:r>
      <w:r>
        <w:rPr>
          <w:rFonts w:ascii="Arial"/>
          <w:i/>
          <w:spacing w:val="-1"/>
          <w:sz w:val="22"/>
        </w:rPr>
        <w:t> </w:t>
      </w:r>
      <w:r>
        <w:rPr>
          <w:rFonts w:ascii="Arial"/>
          <w:i/>
          <w:sz w:val="22"/>
        </w:rPr>
        <w:t>degli</w:t>
      </w:r>
      <w:r>
        <w:rPr>
          <w:rFonts w:ascii="Arial"/>
          <w:i/>
          <w:spacing w:val="-1"/>
          <w:sz w:val="22"/>
        </w:rPr>
        <w:t> </w:t>
      </w:r>
      <w:r>
        <w:rPr>
          <w:rFonts w:ascii="Arial"/>
          <w:i/>
          <w:spacing w:val="-4"/>
          <w:sz w:val="22"/>
        </w:rPr>
        <w:t>atti</w:t>
      </w:r>
    </w:p>
    <w:p>
      <w:pPr>
        <w:pStyle w:val="BodyText"/>
        <w:spacing w:line="271" w:lineRule="auto" w:before="33"/>
      </w:pPr>
      <w:r>
        <w:rPr/>
        <w:t>“La</w:t>
      </w:r>
      <w:r>
        <w:rPr>
          <w:spacing w:val="-3"/>
        </w:rPr>
        <w:t> </w:t>
      </w:r>
      <w:r>
        <w:rPr/>
        <w:t>trascrizione</w:t>
      </w:r>
      <w:r>
        <w:rPr>
          <w:spacing w:val="-3"/>
        </w:rPr>
        <w:t> </w:t>
      </w:r>
      <w:r>
        <w:rPr/>
        <w:t>delle</w:t>
      </w:r>
      <w:r>
        <w:rPr>
          <w:spacing w:val="-3"/>
        </w:rPr>
        <w:t> </w:t>
      </w:r>
      <w:r>
        <w:rPr/>
        <w:t>domande</w:t>
      </w:r>
      <w:r>
        <w:rPr>
          <w:spacing w:val="-3"/>
        </w:rPr>
        <w:t> </w:t>
      </w:r>
      <w:r>
        <w:rPr/>
        <w:t>e</w:t>
      </w:r>
      <w:r>
        <w:rPr>
          <w:spacing w:val="-3"/>
        </w:rPr>
        <w:t> </w:t>
      </w:r>
      <w:r>
        <w:rPr/>
        <w:t>degli</w:t>
      </w:r>
      <w:r>
        <w:rPr>
          <w:spacing w:val="-3"/>
        </w:rPr>
        <w:t> </w:t>
      </w:r>
      <w:r>
        <w:rPr/>
        <w:t>atti</w:t>
      </w:r>
      <w:r>
        <w:rPr>
          <w:spacing w:val="-3"/>
        </w:rPr>
        <w:t> </w:t>
      </w:r>
      <w:r>
        <w:rPr/>
        <w:t>indicati</w:t>
      </w:r>
      <w:r>
        <w:rPr>
          <w:spacing w:val="-3"/>
        </w:rPr>
        <w:t> </w:t>
      </w:r>
      <w:r>
        <w:rPr/>
        <w:t>dai</w:t>
      </w:r>
      <w:r>
        <w:rPr>
          <w:spacing w:val="-3"/>
        </w:rPr>
        <w:t> </w:t>
      </w:r>
      <w:r>
        <w:rPr/>
        <w:t>due</w:t>
      </w:r>
      <w:r>
        <w:rPr>
          <w:spacing w:val="-3"/>
        </w:rPr>
        <w:t> </w:t>
      </w:r>
      <w:r>
        <w:rPr/>
        <w:t>articoli</w:t>
      </w:r>
      <w:r>
        <w:rPr>
          <w:spacing w:val="-3"/>
        </w:rPr>
        <w:t> </w:t>
      </w:r>
      <w:r>
        <w:rPr/>
        <w:t>precedenti</w:t>
      </w:r>
      <w:r>
        <w:rPr>
          <w:spacing w:val="-3"/>
        </w:rPr>
        <w:t> </w:t>
      </w:r>
      <w:r>
        <w:rPr/>
        <w:t>dev'essere</w:t>
      </w:r>
      <w:r>
        <w:rPr>
          <w:spacing w:val="-3"/>
        </w:rPr>
        <w:t> </w:t>
      </w:r>
      <w:r>
        <w:rPr/>
        <w:t>anche annotata secondo le modalità stabilite dall’art. 2654.</w:t>
      </w:r>
    </w:p>
    <w:p>
      <w:pPr>
        <w:pStyle w:val="BodyText"/>
        <w:spacing w:line="271" w:lineRule="auto" w:before="2"/>
        <w:ind w:firstLine="122"/>
      </w:pPr>
      <w:r>
        <w:rPr/>
        <w:t>Si</w:t>
      </w:r>
      <w:r>
        <w:rPr>
          <w:spacing w:val="-3"/>
        </w:rPr>
        <w:t> </w:t>
      </w:r>
      <w:r>
        <w:rPr/>
        <w:t>osservano</w:t>
      </w:r>
      <w:r>
        <w:rPr>
          <w:spacing w:val="-3"/>
        </w:rPr>
        <w:t> </w:t>
      </w:r>
      <w:r>
        <w:rPr/>
        <w:t>inoltre</w:t>
      </w:r>
      <w:r>
        <w:rPr>
          <w:spacing w:val="-3"/>
        </w:rPr>
        <w:t> </w:t>
      </w:r>
      <w:r>
        <w:rPr/>
        <w:t>le</w:t>
      </w:r>
      <w:r>
        <w:rPr>
          <w:spacing w:val="-3"/>
        </w:rPr>
        <w:t> </w:t>
      </w:r>
      <w:r>
        <w:rPr/>
        <w:t>disposizioni</w:t>
      </w:r>
      <w:r>
        <w:rPr>
          <w:spacing w:val="-3"/>
        </w:rPr>
        <w:t> </w:t>
      </w:r>
      <w:r>
        <w:rPr/>
        <w:t>del</w:t>
      </w:r>
      <w:r>
        <w:rPr>
          <w:spacing w:val="-3"/>
        </w:rPr>
        <w:t> </w:t>
      </w:r>
      <w:r>
        <w:rPr/>
        <w:t>primo,</w:t>
      </w:r>
      <w:r>
        <w:rPr>
          <w:spacing w:val="-4"/>
        </w:rPr>
        <w:t> </w:t>
      </w:r>
      <w:r>
        <w:rPr/>
        <w:t>terzo</w:t>
      </w:r>
      <w:r>
        <w:rPr>
          <w:spacing w:val="-3"/>
        </w:rPr>
        <w:t> </w:t>
      </w:r>
      <w:r>
        <w:rPr/>
        <w:t>e</w:t>
      </w:r>
      <w:r>
        <w:rPr>
          <w:spacing w:val="-3"/>
        </w:rPr>
        <w:t> </w:t>
      </w:r>
      <w:r>
        <w:rPr/>
        <w:t>quarto</w:t>
      </w:r>
      <w:r>
        <w:rPr>
          <w:spacing w:val="-3"/>
        </w:rPr>
        <w:t> </w:t>
      </w:r>
      <w:r>
        <w:rPr/>
        <w:t>comma</w:t>
      </w:r>
      <w:r>
        <w:rPr>
          <w:spacing w:val="-3"/>
        </w:rPr>
        <w:t> </w:t>
      </w:r>
      <w:r>
        <w:rPr/>
        <w:t>dell'articolo</w:t>
      </w:r>
      <w:r>
        <w:rPr>
          <w:spacing w:val="-3"/>
        </w:rPr>
        <w:t> </w:t>
      </w:r>
      <w:r>
        <w:rPr/>
        <w:t>2655</w:t>
      </w:r>
      <w:r>
        <w:rPr>
          <w:spacing w:val="-3"/>
        </w:rPr>
        <w:t> </w:t>
      </w:r>
      <w:r>
        <w:rPr/>
        <w:t>e</w:t>
      </w:r>
      <w:r>
        <w:rPr>
          <w:spacing w:val="-3"/>
        </w:rPr>
        <w:t> </w:t>
      </w:r>
      <w:r>
        <w:rPr/>
        <w:t>quelle dell’art. 2656”.</w:t>
      </w:r>
    </w:p>
    <w:p>
      <w:pPr>
        <w:pStyle w:val="BodyText"/>
        <w:ind w:left="0"/>
      </w:pPr>
    </w:p>
    <w:p>
      <w:pPr>
        <w:spacing w:before="1"/>
        <w:ind w:left="141" w:right="0" w:firstLine="0"/>
        <w:jc w:val="left"/>
        <w:rPr>
          <w:rFonts w:ascii="Arial"/>
          <w:i/>
          <w:sz w:val="22"/>
        </w:rPr>
      </w:pPr>
      <w:r>
        <w:rPr>
          <w:rFonts w:ascii="Arial"/>
          <w:b/>
          <w:sz w:val="22"/>
        </w:rPr>
        <w:t>Art.</w:t>
      </w:r>
      <w:r>
        <w:rPr>
          <w:rFonts w:ascii="Arial"/>
          <w:b/>
          <w:spacing w:val="-5"/>
          <w:sz w:val="22"/>
        </w:rPr>
        <w:t> </w:t>
      </w:r>
      <w:r>
        <w:rPr>
          <w:rFonts w:ascii="Arial"/>
          <w:b/>
          <w:sz w:val="22"/>
        </w:rPr>
        <w:t>2693</w:t>
      </w:r>
      <w:r>
        <w:rPr>
          <w:sz w:val="22"/>
        </w:rPr>
        <w:t>:</w:t>
      </w:r>
      <w:r>
        <w:rPr>
          <w:spacing w:val="-4"/>
          <w:sz w:val="22"/>
        </w:rPr>
        <w:t> </w:t>
      </w:r>
      <w:r>
        <w:rPr>
          <w:rFonts w:ascii="Arial"/>
          <w:i/>
          <w:sz w:val="22"/>
        </w:rPr>
        <w:t>Trascrizione</w:t>
      </w:r>
      <w:r>
        <w:rPr>
          <w:rFonts w:ascii="Arial"/>
          <w:i/>
          <w:spacing w:val="-3"/>
          <w:sz w:val="22"/>
        </w:rPr>
        <w:t> </w:t>
      </w:r>
      <w:r>
        <w:rPr>
          <w:rFonts w:ascii="Arial"/>
          <w:i/>
          <w:sz w:val="22"/>
        </w:rPr>
        <w:t>del</w:t>
      </w:r>
      <w:r>
        <w:rPr>
          <w:rFonts w:ascii="Arial"/>
          <w:i/>
          <w:spacing w:val="-4"/>
          <w:sz w:val="22"/>
        </w:rPr>
        <w:t> </w:t>
      </w:r>
      <w:r>
        <w:rPr>
          <w:rFonts w:ascii="Arial"/>
          <w:i/>
          <w:sz w:val="22"/>
        </w:rPr>
        <w:t>pignoramento</w:t>
      </w:r>
      <w:r>
        <w:rPr>
          <w:rFonts w:ascii="Arial"/>
          <w:i/>
          <w:spacing w:val="-3"/>
          <w:sz w:val="22"/>
        </w:rPr>
        <w:t> </w:t>
      </w:r>
      <w:r>
        <w:rPr>
          <w:rFonts w:ascii="Arial"/>
          <w:i/>
          <w:sz w:val="22"/>
        </w:rPr>
        <w:t>e</w:t>
      </w:r>
      <w:r>
        <w:rPr>
          <w:rFonts w:ascii="Arial"/>
          <w:i/>
          <w:spacing w:val="-4"/>
          <w:sz w:val="22"/>
        </w:rPr>
        <w:t> </w:t>
      </w:r>
      <w:r>
        <w:rPr>
          <w:rFonts w:ascii="Arial"/>
          <w:i/>
          <w:sz w:val="22"/>
        </w:rPr>
        <w:t>del</w:t>
      </w:r>
      <w:r>
        <w:rPr>
          <w:rFonts w:ascii="Arial"/>
          <w:i/>
          <w:spacing w:val="-3"/>
          <w:sz w:val="22"/>
        </w:rPr>
        <w:t> </w:t>
      </w:r>
      <w:r>
        <w:rPr>
          <w:rFonts w:ascii="Arial"/>
          <w:i/>
          <w:spacing w:val="-2"/>
          <w:sz w:val="22"/>
        </w:rPr>
        <w:t>sequestro</w:t>
      </w:r>
    </w:p>
    <w:p>
      <w:pPr>
        <w:pStyle w:val="BodyText"/>
        <w:spacing w:line="271" w:lineRule="auto" w:before="33"/>
      </w:pPr>
      <w:r>
        <w:rPr/>
        <w:t>“Deve</w:t>
      </w:r>
      <w:r>
        <w:rPr>
          <w:spacing w:val="-3"/>
        </w:rPr>
        <w:t> </w:t>
      </w:r>
      <w:r>
        <w:rPr/>
        <w:t>essere</w:t>
      </w:r>
      <w:r>
        <w:rPr>
          <w:spacing w:val="-3"/>
        </w:rPr>
        <w:t> </w:t>
      </w:r>
      <w:r>
        <w:rPr/>
        <w:t>trascritto</w:t>
      </w:r>
      <w:r>
        <w:rPr>
          <w:spacing w:val="-3"/>
        </w:rPr>
        <w:t> </w:t>
      </w:r>
      <w:r>
        <w:rPr/>
        <w:t>dopo</w:t>
      </w:r>
      <w:r>
        <w:rPr>
          <w:spacing w:val="-3"/>
        </w:rPr>
        <w:t> </w:t>
      </w:r>
      <w:r>
        <w:rPr/>
        <w:t>la</w:t>
      </w:r>
      <w:r>
        <w:rPr>
          <w:spacing w:val="-3"/>
        </w:rPr>
        <w:t> </w:t>
      </w:r>
      <w:r>
        <w:rPr/>
        <w:t>notificazione,</w:t>
      </w:r>
      <w:r>
        <w:rPr>
          <w:spacing w:val="-4"/>
        </w:rPr>
        <w:t> </w:t>
      </w:r>
      <w:r>
        <w:rPr/>
        <w:t>il</w:t>
      </w:r>
      <w:r>
        <w:rPr>
          <w:spacing w:val="-3"/>
        </w:rPr>
        <w:t> </w:t>
      </w:r>
      <w:r>
        <w:rPr/>
        <w:t>provvedimento</w:t>
      </w:r>
      <w:r>
        <w:rPr>
          <w:spacing w:val="-3"/>
        </w:rPr>
        <w:t> </w:t>
      </w:r>
      <w:r>
        <w:rPr/>
        <w:t>che</w:t>
      </w:r>
      <w:r>
        <w:rPr>
          <w:spacing w:val="-3"/>
        </w:rPr>
        <w:t> </w:t>
      </w:r>
      <w:r>
        <w:rPr/>
        <w:t>ordina</w:t>
      </w:r>
      <w:r>
        <w:rPr>
          <w:spacing w:val="-3"/>
        </w:rPr>
        <w:t> </w:t>
      </w:r>
      <w:r>
        <w:rPr/>
        <w:t>il</w:t>
      </w:r>
      <w:r>
        <w:rPr>
          <w:spacing w:val="-3"/>
        </w:rPr>
        <w:t> </w:t>
      </w:r>
      <w:r>
        <w:rPr/>
        <w:t>sequestro</w:t>
      </w:r>
      <w:r>
        <w:rPr>
          <w:spacing w:val="-3"/>
        </w:rPr>
        <w:t> </w:t>
      </w:r>
      <w:r>
        <w:rPr/>
        <w:t>conservativo per gli effetti disposti dall’art. 2906. Si deve trascrivere del pari l'atto di pignoramento per gli effetti disposti dagli artt. 2913, 2914, 2915 e 2916”.</w:t>
      </w:r>
    </w:p>
    <w:p>
      <w:pPr>
        <w:pStyle w:val="BodyText"/>
        <w:spacing w:before="36"/>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2694</w:t>
      </w:r>
      <w:r>
        <w:rPr>
          <w:sz w:val="22"/>
        </w:rPr>
        <w:t>:</w:t>
      </w:r>
      <w:r>
        <w:rPr>
          <w:spacing w:val="-1"/>
          <w:sz w:val="22"/>
        </w:rPr>
        <w:t> </w:t>
      </w:r>
      <w:r>
        <w:rPr>
          <w:rFonts w:ascii="Arial"/>
          <w:i/>
          <w:sz w:val="22"/>
        </w:rPr>
        <w:t>Richiamo</w:t>
      </w:r>
      <w:r>
        <w:rPr>
          <w:rFonts w:ascii="Arial"/>
          <w:i/>
          <w:spacing w:val="-1"/>
          <w:sz w:val="22"/>
        </w:rPr>
        <w:t> </w:t>
      </w:r>
      <w:r>
        <w:rPr>
          <w:rFonts w:ascii="Arial"/>
          <w:i/>
          <w:sz w:val="22"/>
        </w:rPr>
        <w:t>ad</w:t>
      </w:r>
      <w:r>
        <w:rPr>
          <w:rFonts w:ascii="Arial"/>
          <w:i/>
          <w:spacing w:val="-1"/>
          <w:sz w:val="22"/>
        </w:rPr>
        <w:t> </w:t>
      </w:r>
      <w:r>
        <w:rPr>
          <w:rFonts w:ascii="Arial"/>
          <w:i/>
          <w:sz w:val="22"/>
        </w:rPr>
        <w:t>altre </w:t>
      </w:r>
      <w:r>
        <w:rPr>
          <w:rFonts w:ascii="Arial"/>
          <w:i/>
          <w:spacing w:val="-2"/>
          <w:sz w:val="22"/>
        </w:rPr>
        <w:t>leggi</w:t>
      </w:r>
    </w:p>
    <w:p>
      <w:pPr>
        <w:pStyle w:val="BodyText"/>
        <w:spacing w:line="271" w:lineRule="auto" w:before="33"/>
      </w:pPr>
      <w:r>
        <w:rPr/>
        <w:t>“Sono salve le disposizioni del codice della navigazione e delle leggi speciali che richiedono la trascrizione</w:t>
      </w:r>
      <w:r>
        <w:rPr>
          <w:spacing w:val="-3"/>
        </w:rPr>
        <w:t> </w:t>
      </w:r>
      <w:r>
        <w:rPr/>
        <w:t>di</w:t>
      </w:r>
      <w:r>
        <w:rPr>
          <w:spacing w:val="-3"/>
        </w:rPr>
        <w:t> </w:t>
      </w:r>
      <w:r>
        <w:rPr/>
        <w:t>atti</w:t>
      </w:r>
      <w:r>
        <w:rPr>
          <w:spacing w:val="-3"/>
        </w:rPr>
        <w:t> </w:t>
      </w:r>
      <w:r>
        <w:rPr/>
        <w:t>non</w:t>
      </w:r>
      <w:r>
        <w:rPr>
          <w:spacing w:val="-3"/>
        </w:rPr>
        <w:t> </w:t>
      </w:r>
      <w:r>
        <w:rPr/>
        <w:t>contemplati</w:t>
      </w:r>
      <w:r>
        <w:rPr>
          <w:spacing w:val="-3"/>
        </w:rPr>
        <w:t> </w:t>
      </w:r>
      <w:r>
        <w:rPr/>
        <w:t>dal</w:t>
      </w:r>
      <w:r>
        <w:rPr>
          <w:spacing w:val="-3"/>
        </w:rPr>
        <w:t> </w:t>
      </w:r>
      <w:r>
        <w:rPr/>
        <w:t>presente</w:t>
      </w:r>
      <w:r>
        <w:rPr>
          <w:spacing w:val="-3"/>
        </w:rPr>
        <w:t> </w:t>
      </w:r>
      <w:r>
        <w:rPr/>
        <w:t>capo</w:t>
      </w:r>
      <w:r>
        <w:rPr>
          <w:spacing w:val="-3"/>
        </w:rPr>
        <w:t> </w:t>
      </w:r>
      <w:r>
        <w:rPr/>
        <w:t>e</w:t>
      </w:r>
      <w:r>
        <w:rPr>
          <w:spacing w:val="-3"/>
        </w:rPr>
        <w:t> </w:t>
      </w:r>
      <w:r>
        <w:rPr/>
        <w:t>le</w:t>
      </w:r>
      <w:r>
        <w:rPr>
          <w:spacing w:val="-3"/>
        </w:rPr>
        <w:t> </w:t>
      </w:r>
      <w:r>
        <w:rPr/>
        <w:t>altre</w:t>
      </w:r>
      <w:r>
        <w:rPr>
          <w:spacing w:val="-3"/>
        </w:rPr>
        <w:t> </w:t>
      </w:r>
      <w:r>
        <w:rPr/>
        <w:t>disposizioni</w:t>
      </w:r>
      <w:r>
        <w:rPr>
          <w:spacing w:val="-3"/>
        </w:rPr>
        <w:t> </w:t>
      </w:r>
      <w:r>
        <w:rPr/>
        <w:t>non</w:t>
      </w:r>
      <w:r>
        <w:rPr>
          <w:spacing w:val="-3"/>
        </w:rPr>
        <w:t> </w:t>
      </w:r>
      <w:r>
        <w:rPr/>
        <w:t>incompatibili</w:t>
      </w:r>
      <w:r>
        <w:rPr>
          <w:spacing w:val="-3"/>
        </w:rPr>
        <w:t> </w:t>
      </w:r>
      <w:r>
        <w:rPr/>
        <w:t>con quelle contenute nel capo medesimo”.</w:t>
      </w:r>
    </w:p>
    <w:p>
      <w:pPr>
        <w:pStyle w:val="BodyText"/>
        <w:spacing w:before="36"/>
        <w:ind w:left="0"/>
      </w:pPr>
    </w:p>
    <w:p>
      <w:pPr>
        <w:spacing w:before="0"/>
        <w:ind w:left="141" w:right="0" w:firstLine="0"/>
        <w:jc w:val="left"/>
        <w:rPr>
          <w:rFonts w:ascii="Arial" w:hAnsi="Arial"/>
          <w:i/>
          <w:sz w:val="22"/>
        </w:rPr>
      </w:pPr>
      <w:r>
        <w:rPr>
          <w:rFonts w:ascii="Arial" w:hAnsi="Arial"/>
          <w:b/>
          <w:sz w:val="22"/>
        </w:rPr>
        <w:t>Art.</w:t>
      </w:r>
      <w:r>
        <w:rPr>
          <w:rFonts w:ascii="Arial" w:hAnsi="Arial"/>
          <w:b/>
          <w:spacing w:val="-2"/>
          <w:sz w:val="22"/>
        </w:rPr>
        <w:t> </w:t>
      </w:r>
      <w:r>
        <w:rPr>
          <w:rFonts w:ascii="Arial" w:hAnsi="Arial"/>
          <w:b/>
          <w:sz w:val="22"/>
        </w:rPr>
        <w:t>2695</w:t>
      </w:r>
      <w:r>
        <w:rPr>
          <w:sz w:val="22"/>
        </w:rPr>
        <w:t>:</w:t>
      </w:r>
      <w:r>
        <w:rPr>
          <w:spacing w:val="-1"/>
          <w:sz w:val="22"/>
        </w:rPr>
        <w:t> </w:t>
      </w:r>
      <w:r>
        <w:rPr>
          <w:rFonts w:ascii="Arial" w:hAnsi="Arial"/>
          <w:i/>
          <w:sz w:val="22"/>
        </w:rPr>
        <w:t>Forme e</w:t>
      </w:r>
      <w:r>
        <w:rPr>
          <w:rFonts w:ascii="Arial" w:hAnsi="Arial"/>
          <w:i/>
          <w:spacing w:val="-1"/>
          <w:sz w:val="22"/>
        </w:rPr>
        <w:t> </w:t>
      </w:r>
      <w:r>
        <w:rPr>
          <w:rFonts w:ascii="Arial" w:hAnsi="Arial"/>
          <w:i/>
          <w:sz w:val="22"/>
        </w:rPr>
        <w:t>modalità</w:t>
      </w:r>
      <w:r>
        <w:rPr>
          <w:rFonts w:ascii="Arial" w:hAnsi="Arial"/>
          <w:i/>
          <w:spacing w:val="-1"/>
          <w:sz w:val="22"/>
        </w:rPr>
        <w:t> </w:t>
      </w:r>
      <w:r>
        <w:rPr>
          <w:rFonts w:ascii="Arial" w:hAnsi="Arial"/>
          <w:i/>
          <w:sz w:val="22"/>
        </w:rPr>
        <w:t>della </w:t>
      </w:r>
      <w:r>
        <w:rPr>
          <w:rFonts w:ascii="Arial" w:hAnsi="Arial"/>
          <w:i/>
          <w:spacing w:val="-2"/>
          <w:sz w:val="22"/>
        </w:rPr>
        <w:t>trascrizione</w:t>
      </w:r>
    </w:p>
    <w:p>
      <w:pPr>
        <w:pStyle w:val="BodyText"/>
        <w:spacing w:line="271" w:lineRule="auto"/>
      </w:pPr>
      <w:r>
        <w:rPr/>
        <w:t>“Le forme e le modalità delle trascrizioni previste in questo capo sono regolate dal codice della navigazione</w:t>
      </w:r>
      <w:r>
        <w:rPr>
          <w:spacing w:val="-3"/>
        </w:rPr>
        <w:t> </w:t>
      </w:r>
      <w:r>
        <w:rPr/>
        <w:t>per</w:t>
      </w:r>
      <w:r>
        <w:rPr>
          <w:spacing w:val="-3"/>
        </w:rPr>
        <w:t> </w:t>
      </w:r>
      <w:r>
        <w:rPr/>
        <w:t>quanto</w:t>
      </w:r>
      <w:r>
        <w:rPr>
          <w:spacing w:val="-3"/>
        </w:rPr>
        <w:t> </w:t>
      </w:r>
      <w:r>
        <w:rPr/>
        <w:t>riguarda</w:t>
      </w:r>
      <w:r>
        <w:rPr>
          <w:spacing w:val="-3"/>
        </w:rPr>
        <w:t> </w:t>
      </w:r>
      <w:r>
        <w:rPr/>
        <w:t>le</w:t>
      </w:r>
      <w:r>
        <w:rPr>
          <w:spacing w:val="-3"/>
        </w:rPr>
        <w:t> </w:t>
      </w:r>
      <w:r>
        <w:rPr/>
        <w:t>navi</w:t>
      </w:r>
      <w:r>
        <w:rPr>
          <w:spacing w:val="-3"/>
        </w:rPr>
        <w:t> </w:t>
      </w:r>
      <w:r>
        <w:rPr/>
        <w:t>e</w:t>
      </w:r>
      <w:r>
        <w:rPr>
          <w:spacing w:val="-3"/>
        </w:rPr>
        <w:t> </w:t>
      </w:r>
      <w:r>
        <w:rPr/>
        <w:t>gli</w:t>
      </w:r>
      <w:r>
        <w:rPr>
          <w:spacing w:val="-3"/>
        </w:rPr>
        <w:t> </w:t>
      </w:r>
      <w:r>
        <w:rPr/>
        <w:t>aeromobili</w:t>
      </w:r>
      <w:r>
        <w:rPr>
          <w:spacing w:val="-3"/>
        </w:rPr>
        <w:t> </w:t>
      </w:r>
      <w:r>
        <w:rPr/>
        <w:t>e</w:t>
      </w:r>
      <w:r>
        <w:rPr>
          <w:spacing w:val="-3"/>
        </w:rPr>
        <w:t> </w:t>
      </w:r>
      <w:r>
        <w:rPr/>
        <w:t>dalla</w:t>
      </w:r>
      <w:r>
        <w:rPr>
          <w:spacing w:val="-3"/>
        </w:rPr>
        <w:t> </w:t>
      </w:r>
      <w:r>
        <w:rPr/>
        <w:t>legge</w:t>
      </w:r>
      <w:r>
        <w:rPr>
          <w:spacing w:val="-3"/>
        </w:rPr>
        <w:t> </w:t>
      </w:r>
      <w:r>
        <w:rPr/>
        <w:t>speciale</w:t>
      </w:r>
      <w:r>
        <w:rPr>
          <w:spacing w:val="-3"/>
        </w:rPr>
        <w:t> </w:t>
      </w:r>
      <w:r>
        <w:rPr/>
        <w:t>per</w:t>
      </w:r>
      <w:r>
        <w:rPr>
          <w:spacing w:val="-3"/>
        </w:rPr>
        <w:t> </w:t>
      </w:r>
      <w:r>
        <w:rPr/>
        <w:t>quanto</w:t>
      </w:r>
      <w:r>
        <w:rPr>
          <w:spacing w:val="-3"/>
        </w:rPr>
        <w:t> </w:t>
      </w:r>
      <w:r>
        <w:rPr/>
        <w:t>riguarda gli autoveicoli.</w:t>
      </w:r>
    </w:p>
    <w:p>
      <w:pPr>
        <w:pStyle w:val="BodyText"/>
        <w:spacing w:line="271" w:lineRule="auto" w:before="2"/>
        <w:ind w:right="123" w:firstLine="122"/>
      </w:pPr>
      <w:r>
        <w:rPr/>
        <w:t>In</w:t>
      </w:r>
      <w:r>
        <w:rPr>
          <w:spacing w:val="-3"/>
        </w:rPr>
        <w:t> </w:t>
      </w:r>
      <w:r>
        <w:rPr/>
        <w:t>mancanza,</w:t>
      </w:r>
      <w:r>
        <w:rPr>
          <w:spacing w:val="-4"/>
        </w:rPr>
        <w:t> </w:t>
      </w:r>
      <w:r>
        <w:rPr/>
        <w:t>si</w:t>
      </w:r>
      <w:r>
        <w:rPr>
          <w:spacing w:val="-3"/>
        </w:rPr>
        <w:t> </w:t>
      </w:r>
      <w:r>
        <w:rPr/>
        <w:t>osservano</w:t>
      </w:r>
      <w:r>
        <w:rPr>
          <w:spacing w:val="-3"/>
        </w:rPr>
        <w:t> </w:t>
      </w:r>
      <w:r>
        <w:rPr/>
        <w:t>le</w:t>
      </w:r>
      <w:r>
        <w:rPr>
          <w:spacing w:val="-3"/>
        </w:rPr>
        <w:t> </w:t>
      </w:r>
      <w:r>
        <w:rPr/>
        <w:t>norme</w:t>
      </w:r>
      <w:r>
        <w:rPr>
          <w:spacing w:val="-3"/>
        </w:rPr>
        <w:t> </w:t>
      </w:r>
      <w:r>
        <w:rPr/>
        <w:t>concernenti</w:t>
      </w:r>
      <w:r>
        <w:rPr>
          <w:spacing w:val="-3"/>
        </w:rPr>
        <w:t> </w:t>
      </w:r>
      <w:r>
        <w:rPr/>
        <w:t>la</w:t>
      </w:r>
      <w:r>
        <w:rPr>
          <w:spacing w:val="-3"/>
        </w:rPr>
        <w:t> </w:t>
      </w:r>
      <w:r>
        <w:rPr/>
        <w:t>trascrizione</w:t>
      </w:r>
      <w:r>
        <w:rPr>
          <w:spacing w:val="-3"/>
        </w:rPr>
        <w:t> </w:t>
      </w:r>
      <w:r>
        <w:rPr/>
        <w:t>degli</w:t>
      </w:r>
      <w:r>
        <w:rPr>
          <w:spacing w:val="-3"/>
        </w:rPr>
        <w:t> </w:t>
      </w:r>
      <w:r>
        <w:rPr/>
        <w:t>atti</w:t>
      </w:r>
      <w:r>
        <w:rPr>
          <w:spacing w:val="-3"/>
        </w:rPr>
        <w:t> </w:t>
      </w:r>
      <w:r>
        <w:rPr/>
        <w:t>relativi</w:t>
      </w:r>
      <w:r>
        <w:rPr>
          <w:spacing w:val="-3"/>
        </w:rPr>
        <w:t> </w:t>
      </w:r>
      <w:r>
        <w:rPr/>
        <w:t>ai</w:t>
      </w:r>
      <w:r>
        <w:rPr>
          <w:spacing w:val="-3"/>
        </w:rPr>
        <w:t> </w:t>
      </w:r>
      <w:r>
        <w:rPr/>
        <w:t>beni</w:t>
      </w:r>
      <w:r>
        <w:rPr>
          <w:spacing w:val="-3"/>
        </w:rPr>
        <w:t> </w:t>
      </w:r>
      <w:r>
        <w:rPr/>
        <w:t>immobili, in quanto sono applicabili”.</w:t>
      </w:r>
    </w:p>
    <w:p>
      <w:pPr>
        <w:pStyle w:val="BodyText"/>
        <w:ind w:left="0"/>
      </w:pPr>
    </w:p>
    <w:p>
      <w:pPr>
        <w:spacing w:before="1"/>
        <w:ind w:left="141" w:right="0" w:firstLine="0"/>
        <w:jc w:val="left"/>
        <w:rPr>
          <w:rFonts w:ascii="Arial"/>
          <w:i/>
          <w:sz w:val="22"/>
        </w:rPr>
      </w:pPr>
      <w:r>
        <w:rPr>
          <w:rFonts w:ascii="Arial"/>
          <w:b/>
          <w:sz w:val="22"/>
        </w:rPr>
        <w:t>Art.</w:t>
      </w:r>
      <w:r>
        <w:rPr>
          <w:rFonts w:ascii="Arial"/>
          <w:b/>
          <w:spacing w:val="-2"/>
          <w:sz w:val="22"/>
        </w:rPr>
        <w:t> </w:t>
      </w:r>
      <w:r>
        <w:rPr>
          <w:rFonts w:ascii="Arial"/>
          <w:b/>
          <w:sz w:val="22"/>
        </w:rPr>
        <w:t>2696</w:t>
      </w:r>
      <w:r>
        <w:rPr>
          <w:sz w:val="22"/>
        </w:rPr>
        <w:t>: </w:t>
      </w:r>
      <w:r>
        <w:rPr>
          <w:rFonts w:ascii="Arial"/>
          <w:i/>
          <w:spacing w:val="-2"/>
          <w:sz w:val="22"/>
        </w:rPr>
        <w:t>Rinvio</w:t>
      </w:r>
    </w:p>
    <w:p>
      <w:pPr>
        <w:pStyle w:val="BodyText"/>
        <w:spacing w:line="271" w:lineRule="auto" w:before="33"/>
      </w:pPr>
      <w:r>
        <w:rPr/>
        <w:t>“Per</w:t>
      </w:r>
      <w:r>
        <w:rPr>
          <w:spacing w:val="-3"/>
        </w:rPr>
        <w:t> </w:t>
      </w:r>
      <w:r>
        <w:rPr/>
        <w:t>gli</w:t>
      </w:r>
      <w:r>
        <w:rPr>
          <w:spacing w:val="-3"/>
        </w:rPr>
        <w:t> </w:t>
      </w:r>
      <w:r>
        <w:rPr/>
        <w:t>altri</w:t>
      </w:r>
      <w:r>
        <w:rPr>
          <w:spacing w:val="-3"/>
        </w:rPr>
        <w:t> </w:t>
      </w:r>
      <w:r>
        <w:rPr/>
        <w:t>beni</w:t>
      </w:r>
      <w:r>
        <w:rPr>
          <w:spacing w:val="-3"/>
        </w:rPr>
        <w:t> </w:t>
      </w:r>
      <w:r>
        <w:rPr/>
        <w:t>mobili</w:t>
      </w:r>
      <w:r>
        <w:rPr>
          <w:spacing w:val="-3"/>
        </w:rPr>
        <w:t> </w:t>
      </w:r>
      <w:r>
        <w:rPr/>
        <w:t>per</w:t>
      </w:r>
      <w:r>
        <w:rPr>
          <w:spacing w:val="-3"/>
        </w:rPr>
        <w:t> </w:t>
      </w:r>
      <w:r>
        <w:rPr/>
        <w:t>cui</w:t>
      </w:r>
      <w:r>
        <w:rPr>
          <w:spacing w:val="-3"/>
        </w:rPr>
        <w:t> </w:t>
      </w:r>
      <w:r>
        <w:rPr/>
        <w:t>è</w:t>
      </w:r>
      <w:r>
        <w:rPr>
          <w:spacing w:val="-3"/>
        </w:rPr>
        <w:t> </w:t>
      </w:r>
      <w:r>
        <w:rPr/>
        <w:t>disposta</w:t>
      </w:r>
      <w:r>
        <w:rPr>
          <w:spacing w:val="-3"/>
        </w:rPr>
        <w:t> </w:t>
      </w:r>
      <w:r>
        <w:rPr/>
        <w:t>la</w:t>
      </w:r>
      <w:r>
        <w:rPr>
          <w:spacing w:val="-3"/>
        </w:rPr>
        <w:t> </w:t>
      </w:r>
      <w:r>
        <w:rPr/>
        <w:t>trascrizione</w:t>
      </w:r>
      <w:r>
        <w:rPr>
          <w:spacing w:val="-3"/>
        </w:rPr>
        <w:t> </w:t>
      </w:r>
      <w:r>
        <w:rPr/>
        <w:t>di</w:t>
      </w:r>
      <w:r>
        <w:rPr>
          <w:spacing w:val="-3"/>
        </w:rPr>
        <w:t> </w:t>
      </w:r>
      <w:r>
        <w:rPr/>
        <w:t>determinati</w:t>
      </w:r>
      <w:r>
        <w:rPr>
          <w:spacing w:val="-3"/>
        </w:rPr>
        <w:t> </w:t>
      </w:r>
      <w:r>
        <w:rPr/>
        <w:t>atti</w:t>
      </w:r>
      <w:r>
        <w:rPr>
          <w:spacing w:val="-3"/>
        </w:rPr>
        <w:t> </w:t>
      </w:r>
      <w:r>
        <w:rPr/>
        <w:t>si</w:t>
      </w:r>
      <w:r>
        <w:rPr>
          <w:spacing w:val="-3"/>
        </w:rPr>
        <w:t> </w:t>
      </w:r>
      <w:r>
        <w:rPr/>
        <w:t>osservano</w:t>
      </w:r>
      <w:r>
        <w:rPr>
          <w:spacing w:val="-3"/>
        </w:rPr>
        <w:t> </w:t>
      </w:r>
      <w:r>
        <w:rPr/>
        <w:t>le disposizioni delle leggi che li riguardano”.</w:t>
      </w:r>
    </w:p>
    <w:p>
      <w:pPr>
        <w:pStyle w:val="BodyText"/>
        <w:spacing w:before="0"/>
        <w:ind w:left="0"/>
      </w:pPr>
    </w:p>
    <w:p>
      <w:pPr>
        <w:pStyle w:val="BodyText"/>
        <w:spacing w:before="88"/>
        <w:ind w:left="0"/>
      </w:pPr>
    </w:p>
    <w:p>
      <w:pPr>
        <w:pStyle w:val="Heading1"/>
        <w:spacing w:before="1"/>
        <w:ind w:left="701"/>
      </w:pPr>
      <w:r>
        <w:rPr>
          <w:rFonts w:ascii="Microsoft Sans Serif" w:hAnsi="Microsoft Sans Serif"/>
          <w:b w:val="0"/>
        </w:rPr>
        <w:t>→</w:t>
      </w:r>
      <w:r>
        <w:rPr>
          <w:rFonts w:ascii="Microsoft Sans Serif" w:hAnsi="Microsoft Sans Serif"/>
          <w:b w:val="0"/>
          <w:spacing w:val="-9"/>
        </w:rPr>
        <w:t> </w:t>
      </w:r>
      <w:r>
        <w:rPr/>
        <w:t>TITOLO</w:t>
      </w:r>
      <w:r>
        <w:rPr>
          <w:spacing w:val="-9"/>
        </w:rPr>
        <w:t> </w:t>
      </w:r>
      <w:r>
        <w:rPr/>
        <w:t>II:</w:t>
      </w:r>
      <w:r>
        <w:rPr>
          <w:spacing w:val="-9"/>
        </w:rPr>
        <w:t> </w:t>
      </w:r>
      <w:r>
        <w:rPr/>
        <w:t>delle</w:t>
      </w:r>
      <w:r>
        <w:rPr>
          <w:spacing w:val="-10"/>
        </w:rPr>
        <w:t> </w:t>
      </w:r>
      <w:r>
        <w:rPr>
          <w:spacing w:val="-4"/>
        </w:rPr>
        <w:t>prove</w:t>
      </w:r>
    </w:p>
    <w:p>
      <w:pPr>
        <w:pStyle w:val="BodyText"/>
        <w:spacing w:before="59"/>
        <w:rPr>
          <w:rFonts w:ascii="Times New Roman"/>
        </w:rPr>
      </w:pPr>
      <w:r>
        <w:rPr>
          <w:rFonts w:ascii="Times New Roman"/>
          <w:w w:val="105"/>
          <w:u w:val="single"/>
        </w:rPr>
        <w:t>Capo</w:t>
      </w:r>
      <w:r>
        <w:rPr>
          <w:rFonts w:ascii="Times New Roman"/>
          <w:spacing w:val="-2"/>
          <w:w w:val="105"/>
          <w:u w:val="single"/>
        </w:rPr>
        <w:t> </w:t>
      </w:r>
      <w:r>
        <w:rPr>
          <w:rFonts w:ascii="Times New Roman"/>
          <w:w w:val="105"/>
          <w:u w:val="single"/>
        </w:rPr>
        <w:t>I:</w:t>
      </w:r>
      <w:r>
        <w:rPr>
          <w:rFonts w:ascii="Times New Roman"/>
          <w:spacing w:val="-2"/>
          <w:w w:val="105"/>
          <w:u w:val="single"/>
        </w:rPr>
        <w:t> </w:t>
      </w:r>
      <w:r>
        <w:rPr>
          <w:rFonts w:ascii="Times New Roman"/>
          <w:w w:val="105"/>
          <w:u w:val="single"/>
        </w:rPr>
        <w:t>disposizioni</w:t>
      </w:r>
      <w:r>
        <w:rPr>
          <w:rFonts w:ascii="Times New Roman"/>
          <w:spacing w:val="-2"/>
          <w:w w:val="105"/>
          <w:u w:val="single"/>
        </w:rPr>
        <w:t> generali</w:t>
      </w:r>
    </w:p>
    <w:p>
      <w:pPr>
        <w:spacing w:before="46"/>
        <w:ind w:left="141" w:right="0" w:firstLine="0"/>
        <w:jc w:val="left"/>
        <w:rPr>
          <w:rFonts w:ascii="Arial"/>
          <w:i/>
          <w:sz w:val="22"/>
        </w:rPr>
      </w:pPr>
      <w:r>
        <w:rPr>
          <w:rFonts w:ascii="Arial"/>
          <w:b/>
          <w:sz w:val="22"/>
        </w:rPr>
        <w:t>Art.</w:t>
      </w:r>
      <w:r>
        <w:rPr>
          <w:rFonts w:ascii="Arial"/>
          <w:b/>
          <w:spacing w:val="-2"/>
          <w:sz w:val="22"/>
        </w:rPr>
        <w:t> </w:t>
      </w:r>
      <w:r>
        <w:rPr>
          <w:rFonts w:ascii="Arial"/>
          <w:b/>
          <w:sz w:val="22"/>
        </w:rPr>
        <w:t>2697</w:t>
      </w:r>
      <w:r>
        <w:rPr>
          <w:sz w:val="22"/>
        </w:rPr>
        <w:t>: </w:t>
      </w:r>
      <w:r>
        <w:rPr>
          <w:rFonts w:ascii="Arial"/>
          <w:i/>
          <w:sz w:val="22"/>
        </w:rPr>
        <w:t>Onere</w:t>
      </w:r>
      <w:r>
        <w:rPr>
          <w:rFonts w:ascii="Arial"/>
          <w:i/>
          <w:spacing w:val="-1"/>
          <w:sz w:val="22"/>
        </w:rPr>
        <w:t> </w:t>
      </w:r>
      <w:r>
        <w:rPr>
          <w:rFonts w:ascii="Arial"/>
          <w:i/>
          <w:sz w:val="22"/>
        </w:rPr>
        <w:t>della </w:t>
      </w:r>
      <w:r>
        <w:rPr>
          <w:rFonts w:ascii="Arial"/>
          <w:i/>
          <w:spacing w:val="-2"/>
          <w:sz w:val="22"/>
        </w:rPr>
        <w:t>prova</w:t>
      </w:r>
    </w:p>
    <w:p>
      <w:pPr>
        <w:pStyle w:val="BodyText"/>
        <w:spacing w:line="271" w:lineRule="auto"/>
        <w:ind w:right="219"/>
      </w:pPr>
      <w:r>
        <w:rPr/>
        <w:t>“Chi vuol far valere un diritto in giudizio deve provare i fatti che ne costituiscono il fondamento. Chi eccepisce l'inefficacia di tali fatti ovvero eccepisce che il diritto si è modificato o estinto deve provare i fatti su cui l'eccezione si fonda”.</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2698</w:t>
      </w:r>
      <w:r>
        <w:rPr>
          <w:sz w:val="22"/>
        </w:rPr>
        <w:t>:</w:t>
      </w:r>
      <w:r>
        <w:rPr>
          <w:spacing w:val="-1"/>
          <w:sz w:val="22"/>
        </w:rPr>
        <w:t> </w:t>
      </w:r>
      <w:r>
        <w:rPr>
          <w:rFonts w:ascii="Arial"/>
          <w:i/>
          <w:sz w:val="22"/>
        </w:rPr>
        <w:t>Patti</w:t>
      </w:r>
      <w:r>
        <w:rPr>
          <w:rFonts w:ascii="Arial"/>
          <w:i/>
          <w:spacing w:val="-1"/>
          <w:sz w:val="22"/>
        </w:rPr>
        <w:t> </w:t>
      </w:r>
      <w:r>
        <w:rPr>
          <w:rFonts w:ascii="Arial"/>
          <w:i/>
          <w:sz w:val="22"/>
        </w:rPr>
        <w:t>relativi</w:t>
      </w:r>
      <w:r>
        <w:rPr>
          <w:rFonts w:ascii="Arial"/>
          <w:i/>
          <w:spacing w:val="-1"/>
          <w:sz w:val="22"/>
        </w:rPr>
        <w:t> </w:t>
      </w:r>
      <w:r>
        <w:rPr>
          <w:rFonts w:ascii="Arial"/>
          <w:i/>
          <w:sz w:val="22"/>
        </w:rPr>
        <w:t>all'onere</w:t>
      </w:r>
      <w:r>
        <w:rPr>
          <w:rFonts w:ascii="Arial"/>
          <w:i/>
          <w:spacing w:val="-1"/>
          <w:sz w:val="22"/>
        </w:rPr>
        <w:t> </w:t>
      </w:r>
      <w:r>
        <w:rPr>
          <w:rFonts w:ascii="Arial"/>
          <w:i/>
          <w:sz w:val="22"/>
        </w:rPr>
        <w:t>della </w:t>
      </w:r>
      <w:r>
        <w:rPr>
          <w:rFonts w:ascii="Arial"/>
          <w:i/>
          <w:spacing w:val="-4"/>
          <w:sz w:val="22"/>
        </w:rPr>
        <w:t>prova</w:t>
      </w:r>
    </w:p>
    <w:p>
      <w:pPr>
        <w:pStyle w:val="BodyText"/>
        <w:spacing w:line="271" w:lineRule="auto"/>
      </w:pPr>
      <w:r>
        <w:rPr/>
        <w:t>“Sono nulli i patti con i quali è invertito ovvero è modificato l'onere della prova, quando si tratta di diritti</w:t>
      </w:r>
      <w:r>
        <w:rPr>
          <w:spacing w:val="-3"/>
        </w:rPr>
        <w:t> </w:t>
      </w:r>
      <w:r>
        <w:rPr/>
        <w:t>di</w:t>
      </w:r>
      <w:r>
        <w:rPr>
          <w:spacing w:val="-3"/>
        </w:rPr>
        <w:t> </w:t>
      </w:r>
      <w:r>
        <w:rPr/>
        <w:t>cui</w:t>
      </w:r>
      <w:r>
        <w:rPr>
          <w:spacing w:val="-3"/>
        </w:rPr>
        <w:t> </w:t>
      </w:r>
      <w:r>
        <w:rPr/>
        <w:t>le</w:t>
      </w:r>
      <w:r>
        <w:rPr>
          <w:spacing w:val="-3"/>
        </w:rPr>
        <w:t> </w:t>
      </w:r>
      <w:r>
        <w:rPr/>
        <w:t>parti</w:t>
      </w:r>
      <w:r>
        <w:rPr>
          <w:spacing w:val="-3"/>
        </w:rPr>
        <w:t> </w:t>
      </w:r>
      <w:r>
        <w:rPr/>
        <w:t>non</w:t>
      </w:r>
      <w:r>
        <w:rPr>
          <w:spacing w:val="-3"/>
        </w:rPr>
        <w:t> </w:t>
      </w:r>
      <w:r>
        <w:rPr/>
        <w:t>possono</w:t>
      </w:r>
      <w:r>
        <w:rPr>
          <w:spacing w:val="-3"/>
        </w:rPr>
        <w:t> </w:t>
      </w:r>
      <w:r>
        <w:rPr/>
        <w:t>disporre</w:t>
      </w:r>
      <w:r>
        <w:rPr>
          <w:spacing w:val="-3"/>
        </w:rPr>
        <w:t> </w:t>
      </w:r>
      <w:r>
        <w:rPr/>
        <w:t>o</w:t>
      </w:r>
      <w:r>
        <w:rPr>
          <w:spacing w:val="-3"/>
        </w:rPr>
        <w:t> </w:t>
      </w:r>
      <w:r>
        <w:rPr/>
        <w:t>quando</w:t>
      </w:r>
      <w:r>
        <w:rPr>
          <w:spacing w:val="-3"/>
        </w:rPr>
        <w:t> </w:t>
      </w:r>
      <w:r>
        <w:rPr/>
        <w:t>l'inversione</w:t>
      </w:r>
      <w:r>
        <w:rPr>
          <w:spacing w:val="-3"/>
        </w:rPr>
        <w:t> </w:t>
      </w:r>
      <w:r>
        <w:rPr/>
        <w:t>o</w:t>
      </w:r>
      <w:r>
        <w:rPr>
          <w:spacing w:val="-3"/>
        </w:rPr>
        <w:t> </w:t>
      </w:r>
      <w:r>
        <w:rPr/>
        <w:t>la</w:t>
      </w:r>
      <w:r>
        <w:rPr>
          <w:spacing w:val="-3"/>
        </w:rPr>
        <w:t> </w:t>
      </w:r>
      <w:r>
        <w:rPr/>
        <w:t>modificazione</w:t>
      </w:r>
      <w:r>
        <w:rPr>
          <w:spacing w:val="-3"/>
        </w:rPr>
        <w:t> </w:t>
      </w:r>
      <w:r>
        <w:rPr/>
        <w:t>ha</w:t>
      </w:r>
      <w:r>
        <w:rPr>
          <w:spacing w:val="-3"/>
        </w:rPr>
        <w:t> </w:t>
      </w:r>
      <w:r>
        <w:rPr/>
        <w:t>per</w:t>
      </w:r>
      <w:r>
        <w:rPr>
          <w:spacing w:val="-3"/>
        </w:rPr>
        <w:t> </w:t>
      </w:r>
      <w:r>
        <w:rPr/>
        <w:t>effetto</w:t>
      </w:r>
      <w:r>
        <w:rPr>
          <w:spacing w:val="-3"/>
        </w:rPr>
        <w:t> </w:t>
      </w:r>
      <w:r>
        <w:rPr/>
        <w:t>di rendere a una delle parti eccessivamente difficile l'esercizio del diritto”.</w:t>
      </w:r>
    </w:p>
    <w:p>
      <w:pPr>
        <w:pStyle w:val="BodyText"/>
        <w:spacing w:before="49"/>
        <w:ind w:left="0"/>
      </w:pPr>
    </w:p>
    <w:p>
      <w:pPr>
        <w:pStyle w:val="BodyText"/>
        <w:spacing w:before="0"/>
        <w:rPr>
          <w:rFonts w:ascii="Times New Roman"/>
        </w:rPr>
      </w:pPr>
      <w:r>
        <w:rPr>
          <w:rFonts w:ascii="Times New Roman"/>
          <w:w w:val="105"/>
          <w:u w:val="single"/>
        </w:rPr>
        <w:t>Capo II:</w:t>
      </w:r>
      <w:r>
        <w:rPr>
          <w:rFonts w:ascii="Times New Roman"/>
          <w:spacing w:val="1"/>
          <w:w w:val="105"/>
          <w:u w:val="single"/>
        </w:rPr>
        <w:t> </w:t>
      </w:r>
      <w:r>
        <w:rPr>
          <w:rFonts w:ascii="Times New Roman"/>
          <w:w w:val="105"/>
          <w:u w:val="single"/>
        </w:rPr>
        <w:t>della prova</w:t>
      </w:r>
      <w:r>
        <w:rPr>
          <w:rFonts w:ascii="Times New Roman"/>
          <w:spacing w:val="1"/>
          <w:w w:val="105"/>
          <w:u w:val="single"/>
        </w:rPr>
        <w:t> </w:t>
      </w:r>
      <w:r>
        <w:rPr>
          <w:rFonts w:ascii="Times New Roman"/>
          <w:spacing w:val="-2"/>
          <w:w w:val="105"/>
          <w:u w:val="single"/>
        </w:rPr>
        <w:t>documentale</w:t>
      </w:r>
    </w:p>
    <w:p>
      <w:pPr>
        <w:spacing w:before="46"/>
        <w:ind w:left="141" w:right="0" w:firstLine="0"/>
        <w:jc w:val="left"/>
        <w:rPr>
          <w:rFonts w:ascii="Arial"/>
          <w:i/>
          <w:sz w:val="22"/>
        </w:rPr>
      </w:pPr>
      <w:r>
        <w:rPr>
          <w:rFonts w:ascii="Arial"/>
          <w:b/>
          <w:sz w:val="22"/>
        </w:rPr>
        <w:t>Art.</w:t>
      </w:r>
      <w:r>
        <w:rPr>
          <w:rFonts w:ascii="Arial"/>
          <w:b/>
          <w:spacing w:val="-2"/>
          <w:sz w:val="22"/>
        </w:rPr>
        <w:t> </w:t>
      </w:r>
      <w:r>
        <w:rPr>
          <w:rFonts w:ascii="Arial"/>
          <w:b/>
          <w:sz w:val="22"/>
        </w:rPr>
        <w:t>2699</w:t>
      </w:r>
      <w:r>
        <w:rPr>
          <w:sz w:val="22"/>
        </w:rPr>
        <w:t>: </w:t>
      </w:r>
      <w:r>
        <w:rPr>
          <w:rFonts w:ascii="Arial"/>
          <w:i/>
          <w:sz w:val="22"/>
        </w:rPr>
        <w:t>Atto </w:t>
      </w:r>
      <w:r>
        <w:rPr>
          <w:rFonts w:ascii="Arial"/>
          <w:i/>
          <w:spacing w:val="-2"/>
          <w:sz w:val="22"/>
        </w:rPr>
        <w:t>pubblico</w:t>
      </w:r>
    </w:p>
    <w:p>
      <w:pPr>
        <w:pStyle w:val="BodyText"/>
        <w:spacing w:line="271" w:lineRule="auto" w:before="33"/>
      </w:pPr>
      <w:r>
        <w:rPr/>
        <w:t>“L'atto</w:t>
      </w:r>
      <w:r>
        <w:rPr>
          <w:spacing w:val="-2"/>
        </w:rPr>
        <w:t> </w:t>
      </w:r>
      <w:r>
        <w:rPr/>
        <w:t>pubblico</w:t>
      </w:r>
      <w:r>
        <w:rPr>
          <w:spacing w:val="-2"/>
        </w:rPr>
        <w:t> </w:t>
      </w:r>
      <w:r>
        <w:rPr/>
        <w:t>è</w:t>
      </w:r>
      <w:r>
        <w:rPr>
          <w:spacing w:val="-2"/>
        </w:rPr>
        <w:t> </w:t>
      </w:r>
      <w:r>
        <w:rPr/>
        <w:t>il</w:t>
      </w:r>
      <w:r>
        <w:rPr>
          <w:spacing w:val="-2"/>
        </w:rPr>
        <w:t> </w:t>
      </w:r>
      <w:r>
        <w:rPr/>
        <w:t>documento</w:t>
      </w:r>
      <w:r>
        <w:rPr>
          <w:spacing w:val="-2"/>
        </w:rPr>
        <w:t> </w:t>
      </w:r>
      <w:r>
        <w:rPr/>
        <w:t>redatto,</w:t>
      </w:r>
      <w:r>
        <w:rPr>
          <w:spacing w:val="-3"/>
        </w:rPr>
        <w:t> </w:t>
      </w:r>
      <w:r>
        <w:rPr/>
        <w:t>con</w:t>
      </w:r>
      <w:r>
        <w:rPr>
          <w:spacing w:val="-2"/>
        </w:rPr>
        <w:t> </w:t>
      </w:r>
      <w:r>
        <w:rPr/>
        <w:t>le</w:t>
      </w:r>
      <w:r>
        <w:rPr>
          <w:spacing w:val="-2"/>
        </w:rPr>
        <w:t> </w:t>
      </w:r>
      <w:r>
        <w:rPr/>
        <w:t>richieste</w:t>
      </w:r>
      <w:r>
        <w:rPr>
          <w:spacing w:val="-2"/>
        </w:rPr>
        <w:t> </w:t>
      </w:r>
      <w:r>
        <w:rPr/>
        <w:t>formalità,</w:t>
      </w:r>
      <w:r>
        <w:rPr>
          <w:spacing w:val="-3"/>
        </w:rPr>
        <w:t> </w:t>
      </w:r>
      <w:r>
        <w:rPr/>
        <w:t>da</w:t>
      </w:r>
      <w:r>
        <w:rPr>
          <w:spacing w:val="-2"/>
        </w:rPr>
        <w:t> </w:t>
      </w:r>
      <w:r>
        <w:rPr/>
        <w:t>un</w:t>
      </w:r>
      <w:r>
        <w:rPr>
          <w:spacing w:val="-2"/>
        </w:rPr>
        <w:t> </w:t>
      </w:r>
      <w:r>
        <w:rPr/>
        <w:t>notaio</w:t>
      </w:r>
      <w:r>
        <w:rPr>
          <w:spacing w:val="-2"/>
        </w:rPr>
        <w:t> </w:t>
      </w:r>
      <w:r>
        <w:rPr/>
        <w:t>o</w:t>
      </w:r>
      <w:r>
        <w:rPr>
          <w:spacing w:val="-2"/>
        </w:rPr>
        <w:t> </w:t>
      </w:r>
      <w:r>
        <w:rPr/>
        <w:t>da</w:t>
      </w:r>
      <w:r>
        <w:rPr>
          <w:spacing w:val="-2"/>
        </w:rPr>
        <w:t> </w:t>
      </w:r>
      <w:r>
        <w:rPr/>
        <w:t>altro</w:t>
      </w:r>
      <w:r>
        <w:rPr>
          <w:spacing w:val="-2"/>
        </w:rPr>
        <w:t> </w:t>
      </w:r>
      <w:r>
        <w:rPr/>
        <w:t>pubblico ufficiale autorizzato ad attribuirgli pubblica fede nel luogo dove l'atto è formato”.</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2700</w:t>
      </w:r>
      <w:r>
        <w:rPr>
          <w:sz w:val="22"/>
        </w:rPr>
        <w:t>:</w:t>
      </w:r>
      <w:r>
        <w:rPr>
          <w:spacing w:val="-1"/>
          <w:sz w:val="22"/>
        </w:rPr>
        <w:t> </w:t>
      </w:r>
      <w:r>
        <w:rPr>
          <w:rFonts w:ascii="Arial"/>
          <w:i/>
          <w:sz w:val="22"/>
        </w:rPr>
        <w:t>Efficacia</w:t>
      </w:r>
      <w:r>
        <w:rPr>
          <w:rFonts w:ascii="Arial"/>
          <w:i/>
          <w:spacing w:val="-1"/>
          <w:sz w:val="22"/>
        </w:rPr>
        <w:t> </w:t>
      </w:r>
      <w:r>
        <w:rPr>
          <w:rFonts w:ascii="Arial"/>
          <w:i/>
          <w:sz w:val="22"/>
        </w:rPr>
        <w:t>dell'atto </w:t>
      </w:r>
      <w:r>
        <w:rPr>
          <w:rFonts w:ascii="Arial"/>
          <w:i/>
          <w:spacing w:val="-2"/>
          <w:sz w:val="22"/>
        </w:rPr>
        <w:t>pubblico</w:t>
      </w:r>
    </w:p>
    <w:p>
      <w:pPr>
        <w:pStyle w:val="BodyText"/>
        <w:spacing w:line="271" w:lineRule="auto"/>
      </w:pPr>
      <w:r>
        <w:rPr>
          <w:rFonts w:ascii="Arial" w:hAnsi="Arial"/>
          <w:i/>
        </w:rPr>
        <w:t>“</w:t>
      </w:r>
      <w:r>
        <w:rPr/>
        <w:t>L'atto pubblico fa piena prova, fino a querela di falso, della provenienza del documento dal pubblico</w:t>
      </w:r>
      <w:r>
        <w:rPr>
          <w:spacing w:val="-3"/>
        </w:rPr>
        <w:t> </w:t>
      </w:r>
      <w:r>
        <w:rPr/>
        <w:t>ufficiale</w:t>
      </w:r>
      <w:r>
        <w:rPr>
          <w:spacing w:val="-3"/>
        </w:rPr>
        <w:t> </w:t>
      </w:r>
      <w:r>
        <w:rPr/>
        <w:t>che</w:t>
      </w:r>
      <w:r>
        <w:rPr>
          <w:spacing w:val="-3"/>
        </w:rPr>
        <w:t> </w:t>
      </w:r>
      <w:r>
        <w:rPr/>
        <w:t>lo</w:t>
      </w:r>
      <w:r>
        <w:rPr>
          <w:spacing w:val="-3"/>
        </w:rPr>
        <w:t> </w:t>
      </w:r>
      <w:r>
        <w:rPr/>
        <w:t>ha</w:t>
      </w:r>
      <w:r>
        <w:rPr>
          <w:spacing w:val="-3"/>
        </w:rPr>
        <w:t> </w:t>
      </w:r>
      <w:r>
        <w:rPr/>
        <w:t>formato,</w:t>
      </w:r>
      <w:r>
        <w:rPr>
          <w:spacing w:val="-4"/>
        </w:rPr>
        <w:t> </w:t>
      </w:r>
      <w:r>
        <w:rPr/>
        <w:t>nonché</w:t>
      </w:r>
      <w:r>
        <w:rPr>
          <w:spacing w:val="-3"/>
        </w:rPr>
        <w:t> </w:t>
      </w:r>
      <w:r>
        <w:rPr/>
        <w:t>delle</w:t>
      </w:r>
      <w:r>
        <w:rPr>
          <w:spacing w:val="-3"/>
        </w:rPr>
        <w:t> </w:t>
      </w:r>
      <w:r>
        <w:rPr/>
        <w:t>dichiarazioni</w:t>
      </w:r>
      <w:r>
        <w:rPr>
          <w:spacing w:val="-3"/>
        </w:rPr>
        <w:t> </w:t>
      </w:r>
      <w:r>
        <w:rPr/>
        <w:t>delle</w:t>
      </w:r>
      <w:r>
        <w:rPr>
          <w:spacing w:val="-3"/>
        </w:rPr>
        <w:t> </w:t>
      </w:r>
      <w:r>
        <w:rPr/>
        <w:t>parti</w:t>
      </w:r>
      <w:r>
        <w:rPr>
          <w:spacing w:val="-3"/>
        </w:rPr>
        <w:t> </w:t>
      </w:r>
      <w:r>
        <w:rPr/>
        <w:t>e</w:t>
      </w:r>
      <w:r>
        <w:rPr>
          <w:spacing w:val="-3"/>
        </w:rPr>
        <w:t> </w:t>
      </w:r>
      <w:r>
        <w:rPr/>
        <w:t>degli</w:t>
      </w:r>
      <w:r>
        <w:rPr>
          <w:spacing w:val="-3"/>
        </w:rPr>
        <w:t> </w:t>
      </w:r>
      <w:r>
        <w:rPr/>
        <w:t>altri</w:t>
      </w:r>
      <w:r>
        <w:rPr>
          <w:spacing w:val="-3"/>
        </w:rPr>
        <w:t> </w:t>
      </w:r>
      <w:r>
        <w:rPr/>
        <w:t>fatti</w:t>
      </w:r>
      <w:r>
        <w:rPr>
          <w:spacing w:val="-3"/>
        </w:rPr>
        <w:t> </w:t>
      </w:r>
      <w:r>
        <w:rPr/>
        <w:t>che</w:t>
      </w:r>
      <w:r>
        <w:rPr>
          <w:spacing w:val="-3"/>
        </w:rPr>
        <w:t> </w:t>
      </w:r>
      <w:r>
        <w:rPr/>
        <w:t>il pubblico ufficiale attesta avvenuti in sua presenza o da lui compiuti”.</w:t>
      </w:r>
    </w:p>
    <w:p>
      <w:pPr>
        <w:pStyle w:val="BodyText"/>
        <w:spacing w:after="0" w:line="271" w:lineRule="auto"/>
        <w:sectPr>
          <w:pgSz w:w="11910" w:h="16840"/>
          <w:pgMar w:header="0" w:footer="823" w:top="1020" w:bottom="1080" w:left="992" w:right="1133"/>
        </w:sectPr>
      </w:pPr>
    </w:p>
    <w:p>
      <w:pPr>
        <w:spacing w:before="76"/>
        <w:ind w:left="141" w:right="0" w:firstLine="0"/>
        <w:jc w:val="left"/>
        <w:rPr>
          <w:rFonts w:ascii="Arial"/>
          <w:i/>
          <w:sz w:val="22"/>
        </w:rPr>
      </w:pPr>
      <w:r>
        <w:rPr>
          <w:rFonts w:ascii="Arial"/>
          <w:b/>
          <w:sz w:val="22"/>
        </w:rPr>
        <w:t>Art.</w:t>
      </w:r>
      <w:r>
        <w:rPr>
          <w:rFonts w:ascii="Arial"/>
          <w:b/>
          <w:spacing w:val="-3"/>
          <w:sz w:val="22"/>
        </w:rPr>
        <w:t> </w:t>
      </w:r>
      <w:r>
        <w:rPr>
          <w:rFonts w:ascii="Arial"/>
          <w:b/>
          <w:sz w:val="22"/>
        </w:rPr>
        <w:t>2701</w:t>
      </w:r>
      <w:r>
        <w:rPr>
          <w:sz w:val="22"/>
        </w:rPr>
        <w:t>:</w:t>
      </w:r>
      <w:r>
        <w:rPr>
          <w:spacing w:val="-2"/>
          <w:sz w:val="22"/>
        </w:rPr>
        <w:t> </w:t>
      </w:r>
      <w:r>
        <w:rPr>
          <w:rFonts w:ascii="Arial"/>
          <w:i/>
          <w:sz w:val="22"/>
        </w:rPr>
        <w:t>Scrittura</w:t>
      </w:r>
      <w:r>
        <w:rPr>
          <w:rFonts w:ascii="Arial"/>
          <w:i/>
          <w:spacing w:val="-2"/>
          <w:sz w:val="22"/>
        </w:rPr>
        <w:t> </w:t>
      </w:r>
      <w:r>
        <w:rPr>
          <w:rFonts w:ascii="Arial"/>
          <w:i/>
          <w:sz w:val="22"/>
        </w:rPr>
        <w:t>privata</w:t>
      </w:r>
      <w:r>
        <w:rPr>
          <w:rFonts w:ascii="Arial"/>
          <w:i/>
          <w:spacing w:val="-1"/>
          <w:sz w:val="22"/>
        </w:rPr>
        <w:t> </w:t>
      </w:r>
      <w:r>
        <w:rPr>
          <w:rFonts w:ascii="Arial"/>
          <w:i/>
          <w:spacing w:val="-2"/>
          <w:sz w:val="22"/>
        </w:rPr>
        <w:t>riconosciuta</w:t>
      </w:r>
    </w:p>
    <w:p>
      <w:pPr>
        <w:pStyle w:val="BodyText"/>
        <w:spacing w:line="271" w:lineRule="auto" w:before="33"/>
        <w:ind w:right="347"/>
        <w:jc w:val="both"/>
      </w:pPr>
      <w:r>
        <w:rPr/>
        <w:t>“Il</w:t>
      </w:r>
      <w:r>
        <w:rPr>
          <w:spacing w:val="-3"/>
        </w:rPr>
        <w:t> </w:t>
      </w:r>
      <w:r>
        <w:rPr/>
        <w:t>documento</w:t>
      </w:r>
      <w:r>
        <w:rPr>
          <w:spacing w:val="-3"/>
        </w:rPr>
        <w:t> </w:t>
      </w:r>
      <w:r>
        <w:rPr/>
        <w:t>formato</w:t>
      </w:r>
      <w:r>
        <w:rPr>
          <w:spacing w:val="-3"/>
        </w:rPr>
        <w:t> </w:t>
      </w:r>
      <w:r>
        <w:rPr/>
        <w:t>da</w:t>
      </w:r>
      <w:r>
        <w:rPr>
          <w:spacing w:val="-3"/>
        </w:rPr>
        <w:t> </w:t>
      </w:r>
      <w:r>
        <w:rPr/>
        <w:t>ufficiale</w:t>
      </w:r>
      <w:r>
        <w:rPr>
          <w:spacing w:val="-3"/>
        </w:rPr>
        <w:t> </w:t>
      </w:r>
      <w:r>
        <w:rPr/>
        <w:t>pubblico</w:t>
      </w:r>
      <w:r>
        <w:rPr>
          <w:spacing w:val="-3"/>
        </w:rPr>
        <w:t> </w:t>
      </w:r>
      <w:r>
        <w:rPr/>
        <w:t>incompetente</w:t>
      </w:r>
      <w:r>
        <w:rPr>
          <w:spacing w:val="-3"/>
        </w:rPr>
        <w:t> </w:t>
      </w:r>
      <w:r>
        <w:rPr/>
        <w:t>o</w:t>
      </w:r>
      <w:r>
        <w:rPr>
          <w:spacing w:val="-3"/>
        </w:rPr>
        <w:t> </w:t>
      </w:r>
      <w:r>
        <w:rPr/>
        <w:t>incapace</w:t>
      </w:r>
      <w:r>
        <w:rPr>
          <w:spacing w:val="-3"/>
        </w:rPr>
        <w:t> </w:t>
      </w:r>
      <w:r>
        <w:rPr/>
        <w:t>ovvero</w:t>
      </w:r>
      <w:r>
        <w:rPr>
          <w:spacing w:val="-3"/>
        </w:rPr>
        <w:t> </w:t>
      </w:r>
      <w:r>
        <w:rPr/>
        <w:t>senza</w:t>
      </w:r>
      <w:r>
        <w:rPr>
          <w:spacing w:val="-3"/>
        </w:rPr>
        <w:t> </w:t>
      </w:r>
      <w:r>
        <w:rPr/>
        <w:t>l'osservanza delle</w:t>
      </w:r>
      <w:r>
        <w:rPr>
          <w:spacing w:val="-3"/>
        </w:rPr>
        <w:t> </w:t>
      </w:r>
      <w:r>
        <w:rPr/>
        <w:t>formalità</w:t>
      </w:r>
      <w:r>
        <w:rPr>
          <w:spacing w:val="-3"/>
        </w:rPr>
        <w:t> </w:t>
      </w:r>
      <w:r>
        <w:rPr/>
        <w:t>prescritte,</w:t>
      </w:r>
      <w:r>
        <w:rPr>
          <w:spacing w:val="-4"/>
        </w:rPr>
        <w:t> </w:t>
      </w:r>
      <w:r>
        <w:rPr/>
        <w:t>se</w:t>
      </w:r>
      <w:r>
        <w:rPr>
          <w:spacing w:val="-3"/>
        </w:rPr>
        <w:t> </w:t>
      </w:r>
      <w:r>
        <w:rPr/>
        <w:t>è</w:t>
      </w:r>
      <w:r>
        <w:rPr>
          <w:spacing w:val="-3"/>
        </w:rPr>
        <w:t> </w:t>
      </w:r>
      <w:r>
        <w:rPr/>
        <w:t>stato</w:t>
      </w:r>
      <w:r>
        <w:rPr>
          <w:spacing w:val="-3"/>
        </w:rPr>
        <w:t> </w:t>
      </w:r>
      <w:r>
        <w:rPr/>
        <w:t>sottoscritto</w:t>
      </w:r>
      <w:r>
        <w:rPr>
          <w:spacing w:val="-3"/>
        </w:rPr>
        <w:t> </w:t>
      </w:r>
      <w:r>
        <w:rPr/>
        <w:t>dalle</w:t>
      </w:r>
      <w:r>
        <w:rPr>
          <w:spacing w:val="-3"/>
        </w:rPr>
        <w:t> </w:t>
      </w:r>
      <w:r>
        <w:rPr/>
        <w:t>parti,</w:t>
      </w:r>
      <w:r>
        <w:rPr>
          <w:spacing w:val="-4"/>
        </w:rPr>
        <w:t> </w:t>
      </w:r>
      <w:r>
        <w:rPr/>
        <w:t>ha</w:t>
      </w:r>
      <w:r>
        <w:rPr>
          <w:spacing w:val="-3"/>
        </w:rPr>
        <w:t> </w:t>
      </w:r>
      <w:r>
        <w:rPr/>
        <w:t>la</w:t>
      </w:r>
      <w:r>
        <w:rPr>
          <w:spacing w:val="-3"/>
        </w:rPr>
        <w:t> </w:t>
      </w:r>
      <w:r>
        <w:rPr/>
        <w:t>stessa</w:t>
      </w:r>
      <w:r>
        <w:rPr>
          <w:spacing w:val="-3"/>
        </w:rPr>
        <w:t> </w:t>
      </w:r>
      <w:r>
        <w:rPr/>
        <w:t>efficacia</w:t>
      </w:r>
      <w:r>
        <w:rPr>
          <w:spacing w:val="-3"/>
        </w:rPr>
        <w:t> </w:t>
      </w:r>
      <w:r>
        <w:rPr/>
        <w:t>probatoria</w:t>
      </w:r>
      <w:r>
        <w:rPr>
          <w:spacing w:val="-3"/>
        </w:rPr>
        <w:t> </w:t>
      </w:r>
      <w:r>
        <w:rPr/>
        <w:t>della scrittura privata”.</w:t>
      </w:r>
    </w:p>
    <w:p>
      <w:pPr>
        <w:pStyle w:val="BodyText"/>
        <w:spacing w:before="36"/>
        <w:ind w:left="0"/>
      </w:pPr>
    </w:p>
    <w:p>
      <w:pPr>
        <w:spacing w:before="0"/>
        <w:ind w:left="141" w:right="0" w:firstLine="0"/>
        <w:jc w:val="left"/>
        <w:rPr>
          <w:rFonts w:ascii="Arial"/>
          <w:i/>
          <w:sz w:val="22"/>
        </w:rPr>
      </w:pPr>
      <w:r>
        <w:rPr>
          <w:rFonts w:ascii="Arial"/>
          <w:b/>
          <w:sz w:val="22"/>
        </w:rPr>
        <w:t>Art.</w:t>
      </w:r>
      <w:r>
        <w:rPr>
          <w:rFonts w:ascii="Arial"/>
          <w:b/>
          <w:spacing w:val="-5"/>
          <w:sz w:val="22"/>
        </w:rPr>
        <w:t> </w:t>
      </w:r>
      <w:r>
        <w:rPr>
          <w:rFonts w:ascii="Arial"/>
          <w:b/>
          <w:sz w:val="22"/>
        </w:rPr>
        <w:t>2702</w:t>
      </w:r>
      <w:r>
        <w:rPr>
          <w:sz w:val="22"/>
        </w:rPr>
        <w:t>:</w:t>
      </w:r>
      <w:r>
        <w:rPr>
          <w:spacing w:val="-1"/>
          <w:sz w:val="22"/>
        </w:rPr>
        <w:t> </w:t>
      </w:r>
      <w:r>
        <w:rPr>
          <w:rFonts w:ascii="Arial"/>
          <w:i/>
          <w:sz w:val="22"/>
        </w:rPr>
        <w:t>Efficacia</w:t>
      </w:r>
      <w:r>
        <w:rPr>
          <w:rFonts w:ascii="Arial"/>
          <w:i/>
          <w:spacing w:val="-2"/>
          <w:sz w:val="22"/>
        </w:rPr>
        <w:t> </w:t>
      </w:r>
      <w:r>
        <w:rPr>
          <w:rFonts w:ascii="Arial"/>
          <w:i/>
          <w:sz w:val="22"/>
        </w:rPr>
        <w:t>della</w:t>
      </w:r>
      <w:r>
        <w:rPr>
          <w:rFonts w:ascii="Arial"/>
          <w:i/>
          <w:spacing w:val="-1"/>
          <w:sz w:val="22"/>
        </w:rPr>
        <w:t> </w:t>
      </w:r>
      <w:r>
        <w:rPr>
          <w:rFonts w:ascii="Arial"/>
          <w:i/>
          <w:sz w:val="22"/>
        </w:rPr>
        <w:t>scrittura</w:t>
      </w:r>
      <w:r>
        <w:rPr>
          <w:rFonts w:ascii="Arial"/>
          <w:i/>
          <w:spacing w:val="-1"/>
          <w:sz w:val="22"/>
        </w:rPr>
        <w:t> </w:t>
      </w:r>
      <w:r>
        <w:rPr>
          <w:rFonts w:ascii="Arial"/>
          <w:i/>
          <w:spacing w:val="-2"/>
          <w:sz w:val="22"/>
        </w:rPr>
        <w:t>privata</w:t>
      </w:r>
    </w:p>
    <w:p>
      <w:pPr>
        <w:pStyle w:val="BodyText"/>
        <w:spacing w:line="271" w:lineRule="auto" w:before="33"/>
      </w:pPr>
      <w:r>
        <w:rPr/>
        <w:t>“La</w:t>
      </w:r>
      <w:r>
        <w:rPr>
          <w:spacing w:val="-3"/>
        </w:rPr>
        <w:t> </w:t>
      </w:r>
      <w:r>
        <w:rPr/>
        <w:t>scrittura</w:t>
      </w:r>
      <w:r>
        <w:rPr>
          <w:spacing w:val="-3"/>
        </w:rPr>
        <w:t> </w:t>
      </w:r>
      <w:r>
        <w:rPr/>
        <w:t>privata</w:t>
      </w:r>
      <w:r>
        <w:rPr>
          <w:spacing w:val="-3"/>
        </w:rPr>
        <w:t> </w:t>
      </w:r>
      <w:r>
        <w:rPr/>
        <w:t>fa</w:t>
      </w:r>
      <w:r>
        <w:rPr>
          <w:spacing w:val="-3"/>
        </w:rPr>
        <w:t> </w:t>
      </w:r>
      <w:r>
        <w:rPr/>
        <w:t>piena</w:t>
      </w:r>
      <w:r>
        <w:rPr>
          <w:spacing w:val="-3"/>
        </w:rPr>
        <w:t> </w:t>
      </w:r>
      <w:r>
        <w:rPr/>
        <w:t>prova,</w:t>
      </w:r>
      <w:r>
        <w:rPr>
          <w:spacing w:val="-4"/>
        </w:rPr>
        <w:t> </w:t>
      </w:r>
      <w:r>
        <w:rPr/>
        <w:t>fino</w:t>
      </w:r>
      <w:r>
        <w:rPr>
          <w:spacing w:val="-3"/>
        </w:rPr>
        <w:t> </w:t>
      </w:r>
      <w:r>
        <w:rPr/>
        <w:t>a</w:t>
      </w:r>
      <w:r>
        <w:rPr>
          <w:spacing w:val="-3"/>
        </w:rPr>
        <w:t> </w:t>
      </w:r>
      <w:r>
        <w:rPr/>
        <w:t>querela</w:t>
      </w:r>
      <w:r>
        <w:rPr>
          <w:spacing w:val="-3"/>
        </w:rPr>
        <w:t> </w:t>
      </w:r>
      <w:r>
        <w:rPr/>
        <w:t>di</w:t>
      </w:r>
      <w:r>
        <w:rPr>
          <w:spacing w:val="-3"/>
        </w:rPr>
        <w:t> </w:t>
      </w:r>
      <w:r>
        <w:rPr/>
        <w:t>falso,</w:t>
      </w:r>
      <w:r>
        <w:rPr>
          <w:spacing w:val="-4"/>
        </w:rPr>
        <w:t> </w:t>
      </w:r>
      <w:r>
        <w:rPr/>
        <w:t>della</w:t>
      </w:r>
      <w:r>
        <w:rPr>
          <w:spacing w:val="-3"/>
        </w:rPr>
        <w:t> </w:t>
      </w:r>
      <w:r>
        <w:rPr/>
        <w:t>provenienza</w:t>
      </w:r>
      <w:r>
        <w:rPr>
          <w:spacing w:val="-3"/>
        </w:rPr>
        <w:t> </w:t>
      </w:r>
      <w:r>
        <w:rPr/>
        <w:t>delle</w:t>
      </w:r>
      <w:r>
        <w:rPr>
          <w:spacing w:val="-3"/>
        </w:rPr>
        <w:t> </w:t>
      </w:r>
      <w:r>
        <w:rPr/>
        <w:t>dichiarazioni</w:t>
      </w:r>
      <w:r>
        <w:rPr>
          <w:spacing w:val="-3"/>
        </w:rPr>
        <w:t> </w:t>
      </w:r>
      <w:r>
        <w:rPr/>
        <w:t>da chi l'ha sottoscritta, se colui contro il quale la scrittura è prodotta ne riconosce la sottoscrizione, ovvero se questa è legalmente considerata come riconosciuta”.</w:t>
      </w:r>
    </w:p>
    <w:p>
      <w:pPr>
        <w:pStyle w:val="BodyText"/>
        <w:spacing w:before="36"/>
        <w:ind w:left="0"/>
      </w:pPr>
    </w:p>
    <w:p>
      <w:pPr>
        <w:spacing w:before="0"/>
        <w:ind w:left="141" w:right="0" w:firstLine="0"/>
        <w:jc w:val="left"/>
        <w:rPr>
          <w:rFonts w:ascii="Arial"/>
          <w:i/>
          <w:sz w:val="22"/>
        </w:rPr>
      </w:pPr>
      <w:r>
        <w:rPr>
          <w:rFonts w:ascii="Arial"/>
          <w:b/>
          <w:sz w:val="22"/>
        </w:rPr>
        <w:t>Art.</w:t>
      </w:r>
      <w:r>
        <w:rPr>
          <w:rFonts w:ascii="Arial"/>
          <w:b/>
          <w:spacing w:val="-3"/>
          <w:sz w:val="22"/>
        </w:rPr>
        <w:t> </w:t>
      </w:r>
      <w:r>
        <w:rPr>
          <w:rFonts w:ascii="Arial"/>
          <w:b/>
          <w:sz w:val="22"/>
        </w:rPr>
        <w:t>2703</w:t>
      </w:r>
      <w:r>
        <w:rPr>
          <w:sz w:val="22"/>
        </w:rPr>
        <w:t>:</w:t>
      </w:r>
      <w:r>
        <w:rPr>
          <w:spacing w:val="-2"/>
          <w:sz w:val="22"/>
        </w:rPr>
        <w:t> </w:t>
      </w:r>
      <w:r>
        <w:rPr>
          <w:rFonts w:ascii="Arial"/>
          <w:i/>
          <w:sz w:val="22"/>
        </w:rPr>
        <w:t>Sottoscrizione</w:t>
      </w:r>
      <w:r>
        <w:rPr>
          <w:rFonts w:ascii="Arial"/>
          <w:i/>
          <w:spacing w:val="-2"/>
          <w:sz w:val="22"/>
        </w:rPr>
        <w:t> autenticata</w:t>
      </w:r>
    </w:p>
    <w:p>
      <w:pPr>
        <w:pStyle w:val="BodyText"/>
        <w:spacing w:line="271" w:lineRule="auto"/>
      </w:pPr>
      <w:r>
        <w:rPr/>
        <w:t>“Si</w:t>
      </w:r>
      <w:r>
        <w:rPr>
          <w:spacing w:val="-3"/>
        </w:rPr>
        <w:t> </w:t>
      </w:r>
      <w:r>
        <w:rPr/>
        <w:t>ha</w:t>
      </w:r>
      <w:r>
        <w:rPr>
          <w:spacing w:val="-3"/>
        </w:rPr>
        <w:t> </w:t>
      </w:r>
      <w:r>
        <w:rPr/>
        <w:t>per</w:t>
      </w:r>
      <w:r>
        <w:rPr>
          <w:spacing w:val="-3"/>
        </w:rPr>
        <w:t> </w:t>
      </w:r>
      <w:r>
        <w:rPr/>
        <w:t>riconosciuta</w:t>
      </w:r>
      <w:r>
        <w:rPr>
          <w:spacing w:val="-3"/>
        </w:rPr>
        <w:t> </w:t>
      </w:r>
      <w:r>
        <w:rPr/>
        <w:t>la</w:t>
      </w:r>
      <w:r>
        <w:rPr>
          <w:spacing w:val="-3"/>
        </w:rPr>
        <w:t> </w:t>
      </w:r>
      <w:r>
        <w:rPr/>
        <w:t>sottoscrizione</w:t>
      </w:r>
      <w:r>
        <w:rPr>
          <w:spacing w:val="-3"/>
        </w:rPr>
        <w:t> </w:t>
      </w:r>
      <w:r>
        <w:rPr/>
        <w:t>autenticata</w:t>
      </w:r>
      <w:r>
        <w:rPr>
          <w:spacing w:val="-3"/>
        </w:rPr>
        <w:t> </w:t>
      </w:r>
      <w:r>
        <w:rPr/>
        <w:t>dal</w:t>
      </w:r>
      <w:r>
        <w:rPr>
          <w:spacing w:val="-3"/>
        </w:rPr>
        <w:t> </w:t>
      </w:r>
      <w:r>
        <w:rPr/>
        <w:t>notaio</w:t>
      </w:r>
      <w:r>
        <w:rPr>
          <w:spacing w:val="-3"/>
        </w:rPr>
        <w:t> </w:t>
      </w:r>
      <w:r>
        <w:rPr/>
        <w:t>o</w:t>
      </w:r>
      <w:r>
        <w:rPr>
          <w:spacing w:val="-3"/>
        </w:rPr>
        <w:t> </w:t>
      </w:r>
      <w:r>
        <w:rPr/>
        <w:t>da</w:t>
      </w:r>
      <w:r>
        <w:rPr>
          <w:spacing w:val="-3"/>
        </w:rPr>
        <w:t> </w:t>
      </w:r>
      <w:r>
        <w:rPr/>
        <w:t>altro</w:t>
      </w:r>
      <w:r>
        <w:rPr>
          <w:spacing w:val="-3"/>
        </w:rPr>
        <w:t> </w:t>
      </w:r>
      <w:r>
        <w:rPr/>
        <w:t>pubblico</w:t>
      </w:r>
      <w:r>
        <w:rPr>
          <w:spacing w:val="-3"/>
        </w:rPr>
        <w:t> </w:t>
      </w:r>
      <w:r>
        <w:rPr/>
        <w:t>ufficiale</w:t>
      </w:r>
      <w:r>
        <w:rPr>
          <w:spacing w:val="-3"/>
        </w:rPr>
        <w:t> </w:t>
      </w:r>
      <w:r>
        <w:rPr/>
        <w:t>a</w:t>
      </w:r>
      <w:r>
        <w:rPr>
          <w:spacing w:val="-3"/>
        </w:rPr>
        <w:t> </w:t>
      </w:r>
      <w:r>
        <w:rPr/>
        <w:t>ciò </w:t>
      </w:r>
      <w:r>
        <w:rPr>
          <w:spacing w:val="-2"/>
        </w:rPr>
        <w:t>autorizzato.</w:t>
      </w:r>
    </w:p>
    <w:p>
      <w:pPr>
        <w:pStyle w:val="BodyText"/>
        <w:spacing w:line="271" w:lineRule="auto" w:before="1"/>
        <w:ind w:firstLine="122"/>
      </w:pPr>
      <w:r>
        <w:rPr/>
        <w:t>L'autenticazione</w:t>
      </w:r>
      <w:r>
        <w:rPr>
          <w:spacing w:val="-4"/>
        </w:rPr>
        <w:t> </w:t>
      </w:r>
      <w:r>
        <w:rPr/>
        <w:t>consiste</w:t>
      </w:r>
      <w:r>
        <w:rPr>
          <w:spacing w:val="-4"/>
        </w:rPr>
        <w:t> </w:t>
      </w:r>
      <w:r>
        <w:rPr/>
        <w:t>nell'attestazione</w:t>
      </w:r>
      <w:r>
        <w:rPr>
          <w:spacing w:val="-4"/>
        </w:rPr>
        <w:t> </w:t>
      </w:r>
      <w:r>
        <w:rPr/>
        <w:t>da</w:t>
      </w:r>
      <w:r>
        <w:rPr>
          <w:spacing w:val="-4"/>
        </w:rPr>
        <w:t> </w:t>
      </w:r>
      <w:r>
        <w:rPr/>
        <w:t>parte</w:t>
      </w:r>
      <w:r>
        <w:rPr>
          <w:spacing w:val="-4"/>
        </w:rPr>
        <w:t> </w:t>
      </w:r>
      <w:r>
        <w:rPr/>
        <w:t>del</w:t>
      </w:r>
      <w:r>
        <w:rPr>
          <w:spacing w:val="-4"/>
        </w:rPr>
        <w:t> </w:t>
      </w:r>
      <w:r>
        <w:rPr/>
        <w:t>pubblico</w:t>
      </w:r>
      <w:r>
        <w:rPr>
          <w:spacing w:val="-4"/>
        </w:rPr>
        <w:t> </w:t>
      </w:r>
      <w:r>
        <w:rPr/>
        <w:t>ufficiale</w:t>
      </w:r>
      <w:r>
        <w:rPr>
          <w:spacing w:val="-4"/>
        </w:rPr>
        <w:t> </w:t>
      </w:r>
      <w:r>
        <w:rPr/>
        <w:t>che</w:t>
      </w:r>
      <w:r>
        <w:rPr>
          <w:spacing w:val="-4"/>
        </w:rPr>
        <w:t> </w:t>
      </w:r>
      <w:r>
        <w:rPr/>
        <w:t>la</w:t>
      </w:r>
      <w:r>
        <w:rPr>
          <w:spacing w:val="-4"/>
        </w:rPr>
        <w:t> </w:t>
      </w:r>
      <w:r>
        <w:rPr/>
        <w:t>sottoscrizione</w:t>
      </w:r>
      <w:r>
        <w:rPr>
          <w:spacing w:val="-4"/>
        </w:rPr>
        <w:t> </w:t>
      </w:r>
      <w:r>
        <w:rPr/>
        <w:t>è stata apposta in sua presenza. Il pubblico ufficiale deve previamente accertare l'identità della persona che sottoscrive”.</w:t>
      </w:r>
    </w:p>
    <w:p>
      <w:pPr>
        <w:pStyle w:val="BodyText"/>
        <w:spacing w:before="83"/>
        <w:ind w:left="0"/>
      </w:pPr>
    </w:p>
    <w:p>
      <w:pPr>
        <w:spacing w:before="1"/>
        <w:ind w:left="141" w:right="0" w:firstLine="0"/>
        <w:jc w:val="left"/>
        <w:rPr>
          <w:rFonts w:ascii="Arial"/>
          <w:i/>
          <w:sz w:val="22"/>
        </w:rPr>
      </w:pPr>
      <w:r>
        <w:rPr>
          <w:rFonts w:ascii="Arial"/>
          <w:b/>
          <w:sz w:val="22"/>
        </w:rPr>
        <w:t>Art.</w:t>
      </w:r>
      <w:r>
        <w:rPr>
          <w:rFonts w:ascii="Arial"/>
          <w:b/>
          <w:spacing w:val="-2"/>
          <w:sz w:val="22"/>
        </w:rPr>
        <w:t> </w:t>
      </w:r>
      <w:r>
        <w:rPr>
          <w:rFonts w:ascii="Arial"/>
          <w:b/>
          <w:sz w:val="22"/>
        </w:rPr>
        <w:t>2704</w:t>
      </w:r>
      <w:r>
        <w:rPr>
          <w:sz w:val="22"/>
        </w:rPr>
        <w:t>:</w:t>
      </w:r>
      <w:r>
        <w:rPr>
          <w:spacing w:val="-1"/>
          <w:sz w:val="22"/>
        </w:rPr>
        <w:t> </w:t>
      </w:r>
      <w:r>
        <w:rPr>
          <w:rFonts w:ascii="Arial"/>
          <w:i/>
          <w:sz w:val="22"/>
        </w:rPr>
        <w:t>Data</w:t>
      </w:r>
      <w:r>
        <w:rPr>
          <w:rFonts w:ascii="Arial"/>
          <w:i/>
          <w:spacing w:val="-1"/>
          <w:sz w:val="22"/>
        </w:rPr>
        <w:t> </w:t>
      </w:r>
      <w:r>
        <w:rPr>
          <w:rFonts w:ascii="Arial"/>
          <w:i/>
          <w:sz w:val="22"/>
        </w:rPr>
        <w:t>della</w:t>
      </w:r>
      <w:r>
        <w:rPr>
          <w:rFonts w:ascii="Arial"/>
          <w:i/>
          <w:spacing w:val="-1"/>
          <w:sz w:val="22"/>
        </w:rPr>
        <w:t> </w:t>
      </w:r>
      <w:r>
        <w:rPr>
          <w:rFonts w:ascii="Arial"/>
          <w:i/>
          <w:sz w:val="22"/>
        </w:rPr>
        <w:t>scrittura</w:t>
      </w:r>
      <w:r>
        <w:rPr>
          <w:rFonts w:ascii="Arial"/>
          <w:i/>
          <w:spacing w:val="-1"/>
          <w:sz w:val="22"/>
        </w:rPr>
        <w:t> </w:t>
      </w:r>
      <w:r>
        <w:rPr>
          <w:rFonts w:ascii="Arial"/>
          <w:i/>
          <w:sz w:val="22"/>
        </w:rPr>
        <w:t>privata</w:t>
      </w:r>
      <w:r>
        <w:rPr>
          <w:rFonts w:ascii="Arial"/>
          <w:i/>
          <w:spacing w:val="-1"/>
          <w:sz w:val="22"/>
        </w:rPr>
        <w:t> </w:t>
      </w:r>
      <w:r>
        <w:rPr>
          <w:rFonts w:ascii="Arial"/>
          <w:i/>
          <w:sz w:val="22"/>
        </w:rPr>
        <w:t>nei</w:t>
      </w:r>
      <w:r>
        <w:rPr>
          <w:rFonts w:ascii="Arial"/>
          <w:i/>
          <w:spacing w:val="-1"/>
          <w:sz w:val="22"/>
        </w:rPr>
        <w:t> </w:t>
      </w:r>
      <w:r>
        <w:rPr>
          <w:rFonts w:ascii="Arial"/>
          <w:i/>
          <w:sz w:val="22"/>
        </w:rPr>
        <w:t>confronti</w:t>
      </w:r>
      <w:r>
        <w:rPr>
          <w:rFonts w:ascii="Arial"/>
          <w:i/>
          <w:spacing w:val="-1"/>
          <w:sz w:val="22"/>
        </w:rPr>
        <w:t> </w:t>
      </w:r>
      <w:r>
        <w:rPr>
          <w:rFonts w:ascii="Arial"/>
          <w:i/>
          <w:sz w:val="22"/>
        </w:rPr>
        <w:t>dei</w:t>
      </w:r>
      <w:r>
        <w:rPr>
          <w:rFonts w:ascii="Arial"/>
          <w:i/>
          <w:spacing w:val="-1"/>
          <w:sz w:val="22"/>
        </w:rPr>
        <w:t> </w:t>
      </w:r>
      <w:r>
        <w:rPr>
          <w:rFonts w:ascii="Arial"/>
          <w:i/>
          <w:spacing w:val="-2"/>
          <w:sz w:val="22"/>
        </w:rPr>
        <w:t>terzi</w:t>
      </w:r>
    </w:p>
    <w:p>
      <w:pPr>
        <w:pStyle w:val="BodyText"/>
        <w:spacing w:line="271" w:lineRule="auto" w:before="33"/>
      </w:pPr>
      <w:r>
        <w:rPr/>
        <w:t>“La data della scrittura privata della quale non è autenticata la sottoscrizione non è certa e computabile</w:t>
      </w:r>
      <w:r>
        <w:rPr>
          <w:spacing w:val="-2"/>
        </w:rPr>
        <w:t> </w:t>
      </w:r>
      <w:r>
        <w:rPr/>
        <w:t>riguardo</w:t>
      </w:r>
      <w:r>
        <w:rPr>
          <w:spacing w:val="-2"/>
        </w:rPr>
        <w:t> </w:t>
      </w:r>
      <w:r>
        <w:rPr/>
        <w:t>ai</w:t>
      </w:r>
      <w:r>
        <w:rPr>
          <w:spacing w:val="-2"/>
        </w:rPr>
        <w:t> </w:t>
      </w:r>
      <w:r>
        <w:rPr/>
        <w:t>terzi</w:t>
      </w:r>
      <w:r>
        <w:rPr>
          <w:spacing w:val="-2"/>
        </w:rPr>
        <w:t> </w:t>
      </w:r>
      <w:r>
        <w:rPr/>
        <w:t>se</w:t>
      </w:r>
      <w:r>
        <w:rPr>
          <w:spacing w:val="-2"/>
        </w:rPr>
        <w:t> </w:t>
      </w:r>
      <w:r>
        <w:rPr/>
        <w:t>non</w:t>
      </w:r>
      <w:r>
        <w:rPr>
          <w:spacing w:val="-2"/>
        </w:rPr>
        <w:t> </w:t>
      </w:r>
      <w:r>
        <w:rPr/>
        <w:t>dal</w:t>
      </w:r>
      <w:r>
        <w:rPr>
          <w:spacing w:val="-2"/>
        </w:rPr>
        <w:t> </w:t>
      </w:r>
      <w:r>
        <w:rPr/>
        <w:t>giorno</w:t>
      </w:r>
      <w:r>
        <w:rPr>
          <w:spacing w:val="-2"/>
        </w:rPr>
        <w:t> </w:t>
      </w:r>
      <w:r>
        <w:rPr/>
        <w:t>in</w:t>
      </w:r>
      <w:r>
        <w:rPr>
          <w:spacing w:val="-2"/>
        </w:rPr>
        <w:t> </w:t>
      </w:r>
      <w:r>
        <w:rPr/>
        <w:t>cui</w:t>
      </w:r>
      <w:r>
        <w:rPr>
          <w:spacing w:val="-2"/>
        </w:rPr>
        <w:t> </w:t>
      </w:r>
      <w:r>
        <w:rPr/>
        <w:t>la</w:t>
      </w:r>
      <w:r>
        <w:rPr>
          <w:spacing w:val="-2"/>
        </w:rPr>
        <w:t> </w:t>
      </w:r>
      <w:r>
        <w:rPr/>
        <w:t>scrittura</w:t>
      </w:r>
      <w:r>
        <w:rPr>
          <w:spacing w:val="-2"/>
        </w:rPr>
        <w:t> </w:t>
      </w:r>
      <w:r>
        <w:rPr/>
        <w:t>è</w:t>
      </w:r>
      <w:r>
        <w:rPr>
          <w:spacing w:val="-2"/>
        </w:rPr>
        <w:t> </w:t>
      </w:r>
      <w:r>
        <w:rPr/>
        <w:t>stata</w:t>
      </w:r>
      <w:r>
        <w:rPr>
          <w:spacing w:val="-2"/>
        </w:rPr>
        <w:t> </w:t>
      </w:r>
      <w:r>
        <w:rPr/>
        <w:t>registrata</w:t>
      </w:r>
      <w:r>
        <w:rPr>
          <w:spacing w:val="-2"/>
        </w:rPr>
        <w:t> </w:t>
      </w:r>
      <w:r>
        <w:rPr/>
        <w:t>o</w:t>
      </w:r>
      <w:r>
        <w:rPr>
          <w:spacing w:val="-2"/>
        </w:rPr>
        <w:t> </w:t>
      </w:r>
      <w:r>
        <w:rPr/>
        <w:t>dal</w:t>
      </w:r>
      <w:r>
        <w:rPr>
          <w:spacing w:val="-2"/>
        </w:rPr>
        <w:t> </w:t>
      </w:r>
      <w:r>
        <w:rPr/>
        <w:t>giorno</w:t>
      </w:r>
      <w:r>
        <w:rPr>
          <w:spacing w:val="-2"/>
        </w:rPr>
        <w:t> </w:t>
      </w:r>
      <w:r>
        <w:rPr/>
        <w:t>della morte o della sopravvenuta impossibilità fisica di colui o di uno di coloro che l'hanno sottoscritta o dal giorno in cui il contenuto della scrittura è riprodotto in atti pubblici o, infine, dal giorno in cui si verifica un altro fatto che stabilisca in modo egualmente certo l'anteriorità della formazione del </w:t>
      </w:r>
      <w:r>
        <w:rPr>
          <w:spacing w:val="-2"/>
        </w:rPr>
        <w:t>documento.</w:t>
      </w:r>
    </w:p>
    <w:p>
      <w:pPr>
        <w:pStyle w:val="BodyText"/>
        <w:spacing w:line="271" w:lineRule="auto" w:before="4"/>
        <w:ind w:firstLine="122"/>
      </w:pPr>
      <w:r>
        <w:rPr/>
        <w:t>La</w:t>
      </w:r>
      <w:r>
        <w:rPr>
          <w:spacing w:val="-3"/>
        </w:rPr>
        <w:t> </w:t>
      </w:r>
      <w:r>
        <w:rPr/>
        <w:t>data</w:t>
      </w:r>
      <w:r>
        <w:rPr>
          <w:spacing w:val="-3"/>
        </w:rPr>
        <w:t> </w:t>
      </w:r>
      <w:r>
        <w:rPr/>
        <w:t>di</w:t>
      </w:r>
      <w:r>
        <w:rPr>
          <w:spacing w:val="-3"/>
        </w:rPr>
        <w:t> </w:t>
      </w:r>
      <w:r>
        <w:rPr/>
        <w:t>scrittura</w:t>
      </w:r>
      <w:r>
        <w:rPr>
          <w:spacing w:val="-3"/>
        </w:rPr>
        <w:t> </w:t>
      </w:r>
      <w:r>
        <w:rPr/>
        <w:t>privata</w:t>
      </w:r>
      <w:r>
        <w:rPr>
          <w:spacing w:val="-3"/>
        </w:rPr>
        <w:t> </w:t>
      </w:r>
      <w:r>
        <w:rPr/>
        <w:t>che</w:t>
      </w:r>
      <w:r>
        <w:rPr>
          <w:spacing w:val="-3"/>
        </w:rPr>
        <w:t> </w:t>
      </w:r>
      <w:r>
        <w:rPr/>
        <w:t>contiene</w:t>
      </w:r>
      <w:r>
        <w:rPr>
          <w:spacing w:val="-3"/>
        </w:rPr>
        <w:t> </w:t>
      </w:r>
      <w:r>
        <w:rPr/>
        <w:t>dichiarazioni</w:t>
      </w:r>
      <w:r>
        <w:rPr>
          <w:spacing w:val="-3"/>
        </w:rPr>
        <w:t> </w:t>
      </w:r>
      <w:r>
        <w:rPr/>
        <w:t>unilaterali</w:t>
      </w:r>
      <w:r>
        <w:rPr>
          <w:spacing w:val="-3"/>
        </w:rPr>
        <w:t> </w:t>
      </w:r>
      <w:r>
        <w:rPr/>
        <w:t>non</w:t>
      </w:r>
      <w:r>
        <w:rPr>
          <w:spacing w:val="-3"/>
        </w:rPr>
        <w:t> </w:t>
      </w:r>
      <w:r>
        <w:rPr/>
        <w:t>destinate</w:t>
      </w:r>
      <w:r>
        <w:rPr>
          <w:spacing w:val="-3"/>
        </w:rPr>
        <w:t> </w:t>
      </w:r>
      <w:r>
        <w:rPr/>
        <w:t>a</w:t>
      </w:r>
      <w:r>
        <w:rPr>
          <w:spacing w:val="-3"/>
        </w:rPr>
        <w:t> </w:t>
      </w:r>
      <w:r>
        <w:rPr/>
        <w:t>persona determinata può essere accertata con qualsiasi mezzo di prova.</w:t>
      </w:r>
    </w:p>
    <w:p>
      <w:pPr>
        <w:pStyle w:val="BodyText"/>
        <w:spacing w:line="271" w:lineRule="auto" w:before="2"/>
        <w:ind w:firstLine="122"/>
      </w:pPr>
      <w:r>
        <w:rPr/>
        <w:t>Per</w:t>
      </w:r>
      <w:r>
        <w:rPr>
          <w:spacing w:val="-3"/>
        </w:rPr>
        <w:t> </w:t>
      </w:r>
      <w:r>
        <w:rPr/>
        <w:t>l'accertamento</w:t>
      </w:r>
      <w:r>
        <w:rPr>
          <w:spacing w:val="-3"/>
        </w:rPr>
        <w:t> </w:t>
      </w:r>
      <w:r>
        <w:rPr/>
        <w:t>della</w:t>
      </w:r>
      <w:r>
        <w:rPr>
          <w:spacing w:val="-3"/>
        </w:rPr>
        <w:t> </w:t>
      </w:r>
      <w:r>
        <w:rPr/>
        <w:t>data</w:t>
      </w:r>
      <w:r>
        <w:rPr>
          <w:spacing w:val="-3"/>
        </w:rPr>
        <w:t> </w:t>
      </w:r>
      <w:r>
        <w:rPr/>
        <w:t>nelle</w:t>
      </w:r>
      <w:r>
        <w:rPr>
          <w:spacing w:val="-3"/>
        </w:rPr>
        <w:t> </w:t>
      </w:r>
      <w:r>
        <w:rPr/>
        <w:t>quietanze</w:t>
      </w:r>
      <w:r>
        <w:rPr>
          <w:spacing w:val="-3"/>
        </w:rPr>
        <w:t> </w:t>
      </w:r>
      <w:r>
        <w:rPr/>
        <w:t>il</w:t>
      </w:r>
      <w:r>
        <w:rPr>
          <w:spacing w:val="-3"/>
        </w:rPr>
        <w:t> </w:t>
      </w:r>
      <w:r>
        <w:rPr/>
        <w:t>giudice,</w:t>
      </w:r>
      <w:r>
        <w:rPr>
          <w:spacing w:val="-4"/>
        </w:rPr>
        <w:t> </w:t>
      </w:r>
      <w:r>
        <w:rPr/>
        <w:t>tenuto</w:t>
      </w:r>
      <w:r>
        <w:rPr>
          <w:spacing w:val="-3"/>
        </w:rPr>
        <w:t> </w:t>
      </w:r>
      <w:r>
        <w:rPr/>
        <w:t>conto</w:t>
      </w:r>
      <w:r>
        <w:rPr>
          <w:spacing w:val="-3"/>
        </w:rPr>
        <w:t> </w:t>
      </w:r>
      <w:r>
        <w:rPr/>
        <w:t>delle</w:t>
      </w:r>
      <w:r>
        <w:rPr>
          <w:spacing w:val="-3"/>
        </w:rPr>
        <w:t> </w:t>
      </w:r>
      <w:r>
        <w:rPr/>
        <w:t>circostanze,</w:t>
      </w:r>
      <w:r>
        <w:rPr>
          <w:spacing w:val="-4"/>
        </w:rPr>
        <w:t> </w:t>
      </w:r>
      <w:r>
        <w:rPr/>
        <w:t>può ammettere qualsiasi mezzo di prova”.</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2705</w:t>
      </w:r>
      <w:r>
        <w:rPr>
          <w:sz w:val="22"/>
        </w:rPr>
        <w:t>: </w:t>
      </w:r>
      <w:r>
        <w:rPr>
          <w:rFonts w:ascii="Arial"/>
          <w:i/>
          <w:spacing w:val="-2"/>
          <w:sz w:val="22"/>
        </w:rPr>
        <w:t>Telegramma</w:t>
      </w:r>
    </w:p>
    <w:p>
      <w:pPr>
        <w:pStyle w:val="BodyText"/>
        <w:spacing w:line="271" w:lineRule="auto" w:before="33"/>
        <w:ind w:right="164"/>
        <w:jc w:val="both"/>
      </w:pPr>
      <w:r>
        <w:rPr/>
        <w:t>“Il</w:t>
      </w:r>
      <w:r>
        <w:rPr>
          <w:spacing w:val="-4"/>
        </w:rPr>
        <w:t> </w:t>
      </w:r>
      <w:r>
        <w:rPr/>
        <w:t>telegramma</w:t>
      </w:r>
      <w:r>
        <w:rPr>
          <w:spacing w:val="-4"/>
        </w:rPr>
        <w:t> </w:t>
      </w:r>
      <w:r>
        <w:rPr/>
        <w:t>ha</w:t>
      </w:r>
      <w:r>
        <w:rPr>
          <w:spacing w:val="-4"/>
        </w:rPr>
        <w:t> </w:t>
      </w:r>
      <w:r>
        <w:rPr/>
        <w:t>l'efficacia</w:t>
      </w:r>
      <w:r>
        <w:rPr>
          <w:spacing w:val="-4"/>
        </w:rPr>
        <w:t> </w:t>
      </w:r>
      <w:r>
        <w:rPr/>
        <w:t>probatoria</w:t>
      </w:r>
      <w:r>
        <w:rPr>
          <w:spacing w:val="-4"/>
        </w:rPr>
        <w:t> </w:t>
      </w:r>
      <w:r>
        <w:rPr/>
        <w:t>della</w:t>
      </w:r>
      <w:r>
        <w:rPr>
          <w:spacing w:val="-4"/>
        </w:rPr>
        <w:t> </w:t>
      </w:r>
      <w:r>
        <w:rPr/>
        <w:t>scrittura</w:t>
      </w:r>
      <w:r>
        <w:rPr>
          <w:spacing w:val="-4"/>
        </w:rPr>
        <w:t> </w:t>
      </w:r>
      <w:r>
        <w:rPr/>
        <w:t>privata,</w:t>
      </w:r>
      <w:r>
        <w:rPr>
          <w:spacing w:val="-5"/>
        </w:rPr>
        <w:t> </w:t>
      </w:r>
      <w:r>
        <w:rPr/>
        <w:t>se</w:t>
      </w:r>
      <w:r>
        <w:rPr>
          <w:spacing w:val="-4"/>
        </w:rPr>
        <w:t> </w:t>
      </w:r>
      <w:r>
        <w:rPr/>
        <w:t>l'originale</w:t>
      </w:r>
      <w:r>
        <w:rPr>
          <w:spacing w:val="-4"/>
        </w:rPr>
        <w:t> </w:t>
      </w:r>
      <w:r>
        <w:rPr/>
        <w:t>consegnato</w:t>
      </w:r>
      <w:r>
        <w:rPr>
          <w:spacing w:val="-4"/>
        </w:rPr>
        <w:t> </w:t>
      </w:r>
      <w:r>
        <w:rPr/>
        <w:t>all'ufficio</w:t>
      </w:r>
      <w:r>
        <w:rPr>
          <w:spacing w:val="-4"/>
        </w:rPr>
        <w:t> </w:t>
      </w:r>
      <w:r>
        <w:rPr/>
        <w:t>di partenza</w:t>
      </w:r>
      <w:r>
        <w:rPr>
          <w:spacing w:val="-1"/>
        </w:rPr>
        <w:t> </w:t>
      </w:r>
      <w:r>
        <w:rPr/>
        <w:t>è</w:t>
      </w:r>
      <w:r>
        <w:rPr>
          <w:spacing w:val="-1"/>
        </w:rPr>
        <w:t> </w:t>
      </w:r>
      <w:r>
        <w:rPr/>
        <w:t>sottoscritto</w:t>
      </w:r>
      <w:r>
        <w:rPr>
          <w:spacing w:val="-1"/>
        </w:rPr>
        <w:t> </w:t>
      </w:r>
      <w:r>
        <w:rPr/>
        <w:t>dal</w:t>
      </w:r>
      <w:r>
        <w:rPr>
          <w:spacing w:val="-1"/>
        </w:rPr>
        <w:t> </w:t>
      </w:r>
      <w:r>
        <w:rPr/>
        <w:t>mittente,</w:t>
      </w:r>
      <w:r>
        <w:rPr>
          <w:spacing w:val="-2"/>
        </w:rPr>
        <w:t> </w:t>
      </w:r>
      <w:r>
        <w:rPr/>
        <w:t>ovvero</w:t>
      </w:r>
      <w:r>
        <w:rPr>
          <w:spacing w:val="-1"/>
        </w:rPr>
        <w:t> </w:t>
      </w:r>
      <w:r>
        <w:rPr/>
        <w:t>se</w:t>
      </w:r>
      <w:r>
        <w:rPr>
          <w:spacing w:val="-1"/>
        </w:rPr>
        <w:t> </w:t>
      </w:r>
      <w:r>
        <w:rPr/>
        <w:t>è</w:t>
      </w:r>
      <w:r>
        <w:rPr>
          <w:spacing w:val="-1"/>
        </w:rPr>
        <w:t> </w:t>
      </w:r>
      <w:r>
        <w:rPr/>
        <w:t>stato</w:t>
      </w:r>
      <w:r>
        <w:rPr>
          <w:spacing w:val="-1"/>
        </w:rPr>
        <w:t> </w:t>
      </w:r>
      <w:r>
        <w:rPr/>
        <w:t>consegnato</w:t>
      </w:r>
      <w:r>
        <w:rPr>
          <w:spacing w:val="-1"/>
        </w:rPr>
        <w:t> </w:t>
      </w:r>
      <w:r>
        <w:rPr/>
        <w:t>o</w:t>
      </w:r>
      <w:r>
        <w:rPr>
          <w:spacing w:val="-1"/>
        </w:rPr>
        <w:t> </w:t>
      </w:r>
      <w:r>
        <w:rPr/>
        <w:t>fatto</w:t>
      </w:r>
      <w:r>
        <w:rPr>
          <w:spacing w:val="-1"/>
        </w:rPr>
        <w:t> </w:t>
      </w:r>
      <w:r>
        <w:rPr/>
        <w:t>consegnare</w:t>
      </w:r>
      <w:r>
        <w:rPr>
          <w:spacing w:val="-1"/>
        </w:rPr>
        <w:t> </w:t>
      </w:r>
      <w:r>
        <w:rPr/>
        <w:t>dal</w:t>
      </w:r>
      <w:r>
        <w:rPr>
          <w:spacing w:val="-1"/>
        </w:rPr>
        <w:t> </w:t>
      </w:r>
      <w:r>
        <w:rPr/>
        <w:t>mittente medesimo, anche senza sottoscriverlo.</w:t>
      </w:r>
    </w:p>
    <w:p>
      <w:pPr>
        <w:pStyle w:val="BodyText"/>
        <w:spacing w:before="2"/>
        <w:ind w:left="264"/>
        <w:jc w:val="both"/>
      </w:pPr>
      <w:r>
        <w:rPr/>
        <w:t>La</w:t>
      </w:r>
      <w:r>
        <w:rPr>
          <w:spacing w:val="-2"/>
        </w:rPr>
        <w:t> </w:t>
      </w:r>
      <w:r>
        <w:rPr/>
        <w:t>sottoscrizione</w:t>
      </w:r>
      <w:r>
        <w:rPr>
          <w:spacing w:val="-1"/>
        </w:rPr>
        <w:t> </w:t>
      </w:r>
      <w:r>
        <w:rPr/>
        <w:t>può</w:t>
      </w:r>
      <w:r>
        <w:rPr>
          <w:spacing w:val="-2"/>
        </w:rPr>
        <w:t> </w:t>
      </w:r>
      <w:r>
        <w:rPr/>
        <w:t>essere</w:t>
      </w:r>
      <w:r>
        <w:rPr>
          <w:spacing w:val="-1"/>
        </w:rPr>
        <w:t> </w:t>
      </w:r>
      <w:r>
        <w:rPr/>
        <w:t>autenticata</w:t>
      </w:r>
      <w:r>
        <w:rPr>
          <w:spacing w:val="-2"/>
        </w:rPr>
        <w:t> </w:t>
      </w:r>
      <w:r>
        <w:rPr/>
        <w:t>da</w:t>
      </w:r>
      <w:r>
        <w:rPr>
          <w:spacing w:val="-1"/>
        </w:rPr>
        <w:t> </w:t>
      </w:r>
      <w:r>
        <w:rPr>
          <w:spacing w:val="-2"/>
        </w:rPr>
        <w:t>notaio.</w:t>
      </w:r>
    </w:p>
    <w:p>
      <w:pPr>
        <w:pStyle w:val="BodyText"/>
        <w:spacing w:line="271" w:lineRule="auto"/>
        <w:ind w:firstLine="122"/>
      </w:pPr>
      <w:r>
        <w:rPr/>
        <w:t>Se</w:t>
      </w:r>
      <w:r>
        <w:rPr>
          <w:spacing w:val="-3"/>
        </w:rPr>
        <w:t> </w:t>
      </w:r>
      <w:r>
        <w:rPr/>
        <w:t>l'identità</w:t>
      </w:r>
      <w:r>
        <w:rPr>
          <w:spacing w:val="-3"/>
        </w:rPr>
        <w:t> </w:t>
      </w:r>
      <w:r>
        <w:rPr/>
        <w:t>della</w:t>
      </w:r>
      <w:r>
        <w:rPr>
          <w:spacing w:val="-3"/>
        </w:rPr>
        <w:t> </w:t>
      </w:r>
      <w:r>
        <w:rPr/>
        <w:t>persona</w:t>
      </w:r>
      <w:r>
        <w:rPr>
          <w:spacing w:val="-3"/>
        </w:rPr>
        <w:t> </w:t>
      </w:r>
      <w:r>
        <w:rPr/>
        <w:t>che</w:t>
      </w:r>
      <w:r>
        <w:rPr>
          <w:spacing w:val="-3"/>
        </w:rPr>
        <w:t> </w:t>
      </w:r>
      <w:r>
        <w:rPr/>
        <w:t>ha</w:t>
      </w:r>
      <w:r>
        <w:rPr>
          <w:spacing w:val="-3"/>
        </w:rPr>
        <w:t> </w:t>
      </w:r>
      <w:r>
        <w:rPr/>
        <w:t>sottoscritto</w:t>
      </w:r>
      <w:r>
        <w:rPr>
          <w:spacing w:val="-3"/>
        </w:rPr>
        <w:t> </w:t>
      </w:r>
      <w:r>
        <w:rPr/>
        <w:t>l'originale</w:t>
      </w:r>
      <w:r>
        <w:rPr>
          <w:spacing w:val="-3"/>
        </w:rPr>
        <w:t> </w:t>
      </w:r>
      <w:r>
        <w:rPr/>
        <w:t>del</w:t>
      </w:r>
      <w:r>
        <w:rPr>
          <w:spacing w:val="-3"/>
        </w:rPr>
        <w:t> </w:t>
      </w:r>
      <w:r>
        <w:rPr/>
        <w:t>telegramma</w:t>
      </w:r>
      <w:r>
        <w:rPr>
          <w:spacing w:val="-3"/>
        </w:rPr>
        <w:t> </w:t>
      </w:r>
      <w:r>
        <w:rPr/>
        <w:t>è</w:t>
      </w:r>
      <w:r>
        <w:rPr>
          <w:spacing w:val="-3"/>
        </w:rPr>
        <w:t> </w:t>
      </w:r>
      <w:r>
        <w:rPr/>
        <w:t>stata</w:t>
      </w:r>
      <w:r>
        <w:rPr>
          <w:spacing w:val="-3"/>
        </w:rPr>
        <w:t> </w:t>
      </w:r>
      <w:r>
        <w:rPr/>
        <w:t>accertata</w:t>
      </w:r>
      <w:r>
        <w:rPr>
          <w:spacing w:val="-3"/>
        </w:rPr>
        <w:t> </w:t>
      </w:r>
      <w:r>
        <w:rPr/>
        <w:t>nei</w:t>
      </w:r>
      <w:r>
        <w:rPr>
          <w:spacing w:val="-3"/>
        </w:rPr>
        <w:t> </w:t>
      </w:r>
      <w:r>
        <w:rPr/>
        <w:t>modi stabiliti dai regolamenti, è ammessa la prova contraria.</w:t>
      </w:r>
    </w:p>
    <w:p>
      <w:pPr>
        <w:pStyle w:val="BodyText"/>
        <w:spacing w:line="271" w:lineRule="auto" w:before="1"/>
        <w:ind w:firstLine="122"/>
      </w:pPr>
      <w:r>
        <w:rPr/>
        <w:t>Il</w:t>
      </w:r>
      <w:r>
        <w:rPr>
          <w:spacing w:val="-3"/>
        </w:rPr>
        <w:t> </w:t>
      </w:r>
      <w:r>
        <w:rPr/>
        <w:t>mittente</w:t>
      </w:r>
      <w:r>
        <w:rPr>
          <w:spacing w:val="-3"/>
        </w:rPr>
        <w:t> </w:t>
      </w:r>
      <w:r>
        <w:rPr/>
        <w:t>può</w:t>
      </w:r>
      <w:r>
        <w:rPr>
          <w:spacing w:val="-3"/>
        </w:rPr>
        <w:t> </w:t>
      </w:r>
      <w:r>
        <w:rPr/>
        <w:t>fare</w:t>
      </w:r>
      <w:r>
        <w:rPr>
          <w:spacing w:val="-3"/>
        </w:rPr>
        <w:t> </w:t>
      </w:r>
      <w:r>
        <w:rPr/>
        <w:t>indicare</w:t>
      </w:r>
      <w:r>
        <w:rPr>
          <w:spacing w:val="-3"/>
        </w:rPr>
        <w:t> </w:t>
      </w:r>
      <w:r>
        <w:rPr/>
        <w:t>nel</w:t>
      </w:r>
      <w:r>
        <w:rPr>
          <w:spacing w:val="-3"/>
        </w:rPr>
        <w:t> </w:t>
      </w:r>
      <w:r>
        <w:rPr/>
        <w:t>telegramma</w:t>
      </w:r>
      <w:r>
        <w:rPr>
          <w:spacing w:val="-3"/>
        </w:rPr>
        <w:t> </w:t>
      </w:r>
      <w:r>
        <w:rPr/>
        <w:t>se</w:t>
      </w:r>
      <w:r>
        <w:rPr>
          <w:spacing w:val="-3"/>
        </w:rPr>
        <w:t> </w:t>
      </w:r>
      <w:r>
        <w:rPr/>
        <w:t>l'originale</w:t>
      </w:r>
      <w:r>
        <w:rPr>
          <w:spacing w:val="-3"/>
        </w:rPr>
        <w:t> </w:t>
      </w:r>
      <w:r>
        <w:rPr/>
        <w:t>è</w:t>
      </w:r>
      <w:r>
        <w:rPr>
          <w:spacing w:val="-3"/>
        </w:rPr>
        <w:t> </w:t>
      </w:r>
      <w:r>
        <w:rPr/>
        <w:t>stato</w:t>
      </w:r>
      <w:r>
        <w:rPr>
          <w:spacing w:val="-3"/>
        </w:rPr>
        <w:t> </w:t>
      </w:r>
      <w:r>
        <w:rPr/>
        <w:t>firmato</w:t>
      </w:r>
      <w:r>
        <w:rPr>
          <w:spacing w:val="-3"/>
        </w:rPr>
        <w:t> </w:t>
      </w:r>
      <w:r>
        <w:rPr/>
        <w:t>con</w:t>
      </w:r>
      <w:r>
        <w:rPr>
          <w:spacing w:val="-3"/>
        </w:rPr>
        <w:t> </w:t>
      </w:r>
      <w:r>
        <w:rPr/>
        <w:t>o</w:t>
      </w:r>
      <w:r>
        <w:rPr>
          <w:spacing w:val="-3"/>
        </w:rPr>
        <w:t> </w:t>
      </w:r>
      <w:r>
        <w:rPr/>
        <w:t>senza </w:t>
      </w:r>
      <w:r>
        <w:rPr>
          <w:spacing w:val="-2"/>
        </w:rPr>
        <w:t>autenticazione”.</w:t>
      </w:r>
    </w:p>
    <w:p>
      <w:pPr>
        <w:pStyle w:val="BodyText"/>
        <w:spacing w:before="35"/>
        <w:ind w:left="0"/>
      </w:pPr>
    </w:p>
    <w:p>
      <w:pPr>
        <w:spacing w:before="0"/>
        <w:ind w:left="141" w:right="0" w:firstLine="0"/>
        <w:jc w:val="left"/>
        <w:rPr>
          <w:rFonts w:ascii="Arial" w:hAnsi="Arial"/>
          <w:i/>
          <w:sz w:val="22"/>
        </w:rPr>
      </w:pPr>
      <w:r>
        <w:rPr>
          <w:rFonts w:ascii="Arial" w:hAnsi="Arial"/>
          <w:b/>
          <w:sz w:val="22"/>
        </w:rPr>
        <w:t>Art.</w:t>
      </w:r>
      <w:r>
        <w:rPr>
          <w:rFonts w:ascii="Arial" w:hAnsi="Arial"/>
          <w:b/>
          <w:spacing w:val="-4"/>
          <w:sz w:val="22"/>
        </w:rPr>
        <w:t> </w:t>
      </w:r>
      <w:r>
        <w:rPr>
          <w:rFonts w:ascii="Arial" w:hAnsi="Arial"/>
          <w:b/>
          <w:sz w:val="22"/>
        </w:rPr>
        <w:t>2706</w:t>
      </w:r>
      <w:r>
        <w:rPr>
          <w:sz w:val="22"/>
        </w:rPr>
        <w:t>:</w:t>
      </w:r>
      <w:r>
        <w:rPr>
          <w:spacing w:val="-1"/>
          <w:sz w:val="22"/>
        </w:rPr>
        <w:t> </w:t>
      </w:r>
      <w:r>
        <w:rPr>
          <w:rFonts w:ascii="Arial" w:hAnsi="Arial"/>
          <w:i/>
          <w:sz w:val="22"/>
        </w:rPr>
        <w:t>Conformità</w:t>
      </w:r>
      <w:r>
        <w:rPr>
          <w:rFonts w:ascii="Arial" w:hAnsi="Arial"/>
          <w:i/>
          <w:spacing w:val="-1"/>
          <w:sz w:val="22"/>
        </w:rPr>
        <w:t> </w:t>
      </w:r>
      <w:r>
        <w:rPr>
          <w:rFonts w:ascii="Arial" w:hAnsi="Arial"/>
          <w:i/>
          <w:sz w:val="22"/>
        </w:rPr>
        <w:t>tra</w:t>
      </w:r>
      <w:r>
        <w:rPr>
          <w:rFonts w:ascii="Arial" w:hAnsi="Arial"/>
          <w:i/>
          <w:spacing w:val="-1"/>
          <w:sz w:val="22"/>
        </w:rPr>
        <w:t> </w:t>
      </w:r>
      <w:r>
        <w:rPr>
          <w:rFonts w:ascii="Arial" w:hAnsi="Arial"/>
          <w:i/>
          <w:sz w:val="22"/>
        </w:rPr>
        <w:t>originale</w:t>
      </w:r>
      <w:r>
        <w:rPr>
          <w:rFonts w:ascii="Arial" w:hAnsi="Arial"/>
          <w:i/>
          <w:spacing w:val="-1"/>
          <w:sz w:val="22"/>
        </w:rPr>
        <w:t> </w:t>
      </w:r>
      <w:r>
        <w:rPr>
          <w:rFonts w:ascii="Arial" w:hAnsi="Arial"/>
          <w:i/>
          <w:sz w:val="22"/>
        </w:rPr>
        <w:t>e</w:t>
      </w:r>
      <w:r>
        <w:rPr>
          <w:rFonts w:ascii="Arial" w:hAnsi="Arial"/>
          <w:i/>
          <w:spacing w:val="-1"/>
          <w:sz w:val="22"/>
        </w:rPr>
        <w:t> </w:t>
      </w:r>
      <w:r>
        <w:rPr>
          <w:rFonts w:ascii="Arial" w:hAnsi="Arial"/>
          <w:i/>
          <w:sz w:val="22"/>
        </w:rPr>
        <w:t>riproduzione</w:t>
      </w:r>
      <w:r>
        <w:rPr>
          <w:rFonts w:ascii="Arial" w:hAnsi="Arial"/>
          <w:i/>
          <w:spacing w:val="-1"/>
          <w:sz w:val="22"/>
        </w:rPr>
        <w:t> </w:t>
      </w:r>
      <w:r>
        <w:rPr>
          <w:rFonts w:ascii="Arial" w:hAnsi="Arial"/>
          <w:i/>
          <w:sz w:val="22"/>
        </w:rPr>
        <w:t>del</w:t>
      </w:r>
      <w:r>
        <w:rPr>
          <w:rFonts w:ascii="Arial" w:hAnsi="Arial"/>
          <w:i/>
          <w:spacing w:val="-1"/>
          <w:sz w:val="22"/>
        </w:rPr>
        <w:t> </w:t>
      </w:r>
      <w:r>
        <w:rPr>
          <w:rFonts w:ascii="Arial" w:hAnsi="Arial"/>
          <w:i/>
          <w:spacing w:val="-2"/>
          <w:sz w:val="22"/>
        </w:rPr>
        <w:t>telegramma</w:t>
      </w:r>
    </w:p>
    <w:p>
      <w:pPr>
        <w:pStyle w:val="BodyText"/>
        <w:spacing w:line="271" w:lineRule="auto"/>
      </w:pPr>
      <w:r>
        <w:rPr>
          <w:rFonts w:ascii="Arial" w:hAnsi="Arial"/>
          <w:i/>
        </w:rPr>
        <w:t>“</w:t>
      </w:r>
      <w:r>
        <w:rPr/>
        <w:t>La</w:t>
      </w:r>
      <w:r>
        <w:rPr>
          <w:spacing w:val="-3"/>
        </w:rPr>
        <w:t> </w:t>
      </w:r>
      <w:r>
        <w:rPr/>
        <w:t>riproduzione</w:t>
      </w:r>
      <w:r>
        <w:rPr>
          <w:spacing w:val="-3"/>
        </w:rPr>
        <w:t> </w:t>
      </w:r>
      <w:r>
        <w:rPr/>
        <w:t>del</w:t>
      </w:r>
      <w:r>
        <w:rPr>
          <w:spacing w:val="-3"/>
        </w:rPr>
        <w:t> </w:t>
      </w:r>
      <w:r>
        <w:rPr/>
        <w:t>telegramma</w:t>
      </w:r>
      <w:r>
        <w:rPr>
          <w:spacing w:val="-3"/>
        </w:rPr>
        <w:t> </w:t>
      </w:r>
      <w:r>
        <w:rPr/>
        <w:t>consegnata</w:t>
      </w:r>
      <w:r>
        <w:rPr>
          <w:spacing w:val="-3"/>
        </w:rPr>
        <w:t> </w:t>
      </w:r>
      <w:r>
        <w:rPr/>
        <w:t>al</w:t>
      </w:r>
      <w:r>
        <w:rPr>
          <w:spacing w:val="-3"/>
        </w:rPr>
        <w:t> </w:t>
      </w:r>
      <w:r>
        <w:rPr/>
        <w:t>destinatario</w:t>
      </w:r>
      <w:r>
        <w:rPr>
          <w:spacing w:val="-3"/>
        </w:rPr>
        <w:t> </w:t>
      </w:r>
      <w:r>
        <w:rPr/>
        <w:t>si</w:t>
      </w:r>
      <w:r>
        <w:rPr>
          <w:spacing w:val="-3"/>
        </w:rPr>
        <w:t> </w:t>
      </w:r>
      <w:r>
        <w:rPr/>
        <w:t>presume,</w:t>
      </w:r>
      <w:r>
        <w:rPr>
          <w:spacing w:val="-4"/>
        </w:rPr>
        <w:t> </w:t>
      </w:r>
      <w:r>
        <w:rPr/>
        <w:t>fino</w:t>
      </w:r>
      <w:r>
        <w:rPr>
          <w:spacing w:val="-3"/>
        </w:rPr>
        <w:t> </w:t>
      </w:r>
      <w:r>
        <w:rPr/>
        <w:t>a</w:t>
      </w:r>
      <w:r>
        <w:rPr>
          <w:spacing w:val="-3"/>
        </w:rPr>
        <w:t> </w:t>
      </w:r>
      <w:r>
        <w:rPr/>
        <w:t>prova</w:t>
      </w:r>
      <w:r>
        <w:rPr>
          <w:spacing w:val="-3"/>
        </w:rPr>
        <w:t> </w:t>
      </w:r>
      <w:r>
        <w:rPr/>
        <w:t>contraria, conforme all'originale.</w:t>
      </w:r>
    </w:p>
    <w:p>
      <w:pPr>
        <w:pStyle w:val="BodyText"/>
        <w:spacing w:line="271" w:lineRule="auto" w:before="1"/>
        <w:ind w:firstLine="122"/>
      </w:pPr>
      <w:r>
        <w:rPr/>
        <w:t>Il</w:t>
      </w:r>
      <w:r>
        <w:rPr>
          <w:spacing w:val="-3"/>
        </w:rPr>
        <w:t> </w:t>
      </w:r>
      <w:r>
        <w:rPr/>
        <w:t>mittente,</w:t>
      </w:r>
      <w:r>
        <w:rPr>
          <w:spacing w:val="-4"/>
        </w:rPr>
        <w:t> </w:t>
      </w:r>
      <w:r>
        <w:rPr/>
        <w:t>se</w:t>
      </w:r>
      <w:r>
        <w:rPr>
          <w:spacing w:val="-3"/>
        </w:rPr>
        <w:t> </w:t>
      </w:r>
      <w:r>
        <w:rPr/>
        <w:t>ha</w:t>
      </w:r>
      <w:r>
        <w:rPr>
          <w:spacing w:val="-3"/>
        </w:rPr>
        <w:t> </w:t>
      </w:r>
      <w:r>
        <w:rPr/>
        <w:t>fatto</w:t>
      </w:r>
      <w:r>
        <w:rPr>
          <w:spacing w:val="-3"/>
        </w:rPr>
        <w:t> </w:t>
      </w:r>
      <w:r>
        <w:rPr/>
        <w:t>collazionare</w:t>
      </w:r>
      <w:r>
        <w:rPr>
          <w:spacing w:val="-3"/>
        </w:rPr>
        <w:t> </w:t>
      </w:r>
      <w:r>
        <w:rPr/>
        <w:t>il</w:t>
      </w:r>
      <w:r>
        <w:rPr>
          <w:spacing w:val="-3"/>
        </w:rPr>
        <w:t> </w:t>
      </w:r>
      <w:r>
        <w:rPr/>
        <w:t>telegramma</w:t>
      </w:r>
      <w:r>
        <w:rPr>
          <w:spacing w:val="-3"/>
        </w:rPr>
        <w:t> </w:t>
      </w:r>
      <w:r>
        <w:rPr/>
        <w:t>secondo</w:t>
      </w:r>
      <w:r>
        <w:rPr>
          <w:spacing w:val="-3"/>
        </w:rPr>
        <w:t> </w:t>
      </w:r>
      <w:r>
        <w:rPr/>
        <w:t>le</w:t>
      </w:r>
      <w:r>
        <w:rPr>
          <w:spacing w:val="-3"/>
        </w:rPr>
        <w:t> </w:t>
      </w:r>
      <w:r>
        <w:rPr/>
        <w:t>disposizione</w:t>
      </w:r>
      <w:r>
        <w:rPr>
          <w:spacing w:val="-3"/>
        </w:rPr>
        <w:t> </w:t>
      </w:r>
      <w:r>
        <w:rPr/>
        <w:t>dei</w:t>
      </w:r>
      <w:r>
        <w:rPr>
          <w:spacing w:val="-3"/>
        </w:rPr>
        <w:t> </w:t>
      </w:r>
      <w:r>
        <w:rPr/>
        <w:t>regolamenti,</w:t>
      </w:r>
      <w:r>
        <w:rPr>
          <w:spacing w:val="-4"/>
        </w:rPr>
        <w:t> </w:t>
      </w:r>
      <w:r>
        <w:rPr/>
        <w:t>si presume esente da colpa per le divergenze verificatesi tra originale e riproduzione”.</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2707</w:t>
      </w:r>
      <w:r>
        <w:rPr>
          <w:sz w:val="22"/>
        </w:rPr>
        <w:t>:</w:t>
      </w:r>
      <w:r>
        <w:rPr>
          <w:spacing w:val="-1"/>
          <w:sz w:val="22"/>
        </w:rPr>
        <w:t> </w:t>
      </w:r>
      <w:r>
        <w:rPr>
          <w:rFonts w:ascii="Arial"/>
          <w:i/>
          <w:sz w:val="22"/>
        </w:rPr>
        <w:t>Carte e</w:t>
      </w:r>
      <w:r>
        <w:rPr>
          <w:rFonts w:ascii="Arial"/>
          <w:i/>
          <w:spacing w:val="-1"/>
          <w:sz w:val="22"/>
        </w:rPr>
        <w:t> </w:t>
      </w:r>
      <w:r>
        <w:rPr>
          <w:rFonts w:ascii="Arial"/>
          <w:i/>
          <w:sz w:val="22"/>
        </w:rPr>
        <w:t>registri </w:t>
      </w:r>
      <w:r>
        <w:rPr>
          <w:rFonts w:ascii="Arial"/>
          <w:i/>
          <w:spacing w:val="-2"/>
          <w:sz w:val="22"/>
        </w:rPr>
        <w:t>domestici</w:t>
      </w:r>
    </w:p>
    <w:p>
      <w:pPr>
        <w:pStyle w:val="BodyText"/>
      </w:pPr>
      <w:r>
        <w:rPr/>
        <w:t>“Le</w:t>
      </w:r>
      <w:r>
        <w:rPr>
          <w:spacing w:val="-1"/>
        </w:rPr>
        <w:t> </w:t>
      </w:r>
      <w:r>
        <w:rPr/>
        <w:t>carte</w:t>
      </w:r>
      <w:r>
        <w:rPr>
          <w:spacing w:val="-1"/>
        </w:rPr>
        <w:t> </w:t>
      </w:r>
      <w:r>
        <w:rPr/>
        <w:t>e</w:t>
      </w:r>
      <w:r>
        <w:rPr>
          <w:spacing w:val="-1"/>
        </w:rPr>
        <w:t> </w:t>
      </w:r>
      <w:r>
        <w:rPr/>
        <w:t>registri</w:t>
      </w:r>
      <w:r>
        <w:rPr>
          <w:spacing w:val="-1"/>
        </w:rPr>
        <w:t> </w:t>
      </w:r>
      <w:r>
        <w:rPr/>
        <w:t>domestici</w:t>
      </w:r>
      <w:r>
        <w:rPr>
          <w:spacing w:val="-1"/>
        </w:rPr>
        <w:t> </w:t>
      </w:r>
      <w:r>
        <w:rPr/>
        <w:t>fanno</w:t>
      </w:r>
      <w:r>
        <w:rPr>
          <w:spacing w:val="-1"/>
        </w:rPr>
        <w:t> </w:t>
      </w:r>
      <w:r>
        <w:rPr/>
        <w:t>prova</w:t>
      </w:r>
      <w:r>
        <w:rPr>
          <w:spacing w:val="-1"/>
        </w:rPr>
        <w:t> </w:t>
      </w:r>
      <w:r>
        <w:rPr/>
        <w:t>contro</w:t>
      </w:r>
      <w:r>
        <w:rPr>
          <w:spacing w:val="-1"/>
        </w:rPr>
        <w:t> </w:t>
      </w:r>
      <w:r>
        <w:rPr/>
        <w:t>chi</w:t>
      </w:r>
      <w:r>
        <w:rPr>
          <w:spacing w:val="-1"/>
        </w:rPr>
        <w:t> </w:t>
      </w:r>
      <w:r>
        <w:rPr/>
        <w:t>li</w:t>
      </w:r>
      <w:r>
        <w:rPr>
          <w:spacing w:val="-1"/>
        </w:rPr>
        <w:t> </w:t>
      </w:r>
      <w:r>
        <w:rPr/>
        <w:t>ha</w:t>
      </w:r>
      <w:r>
        <w:rPr>
          <w:spacing w:val="-1"/>
        </w:rPr>
        <w:t> </w:t>
      </w:r>
      <w:r>
        <w:rPr>
          <w:spacing w:val="-2"/>
        </w:rPr>
        <w:t>scritti:</w:t>
      </w:r>
    </w:p>
    <w:p>
      <w:pPr>
        <w:pStyle w:val="ListParagraph"/>
        <w:numPr>
          <w:ilvl w:val="0"/>
          <w:numId w:val="35"/>
        </w:numPr>
        <w:tabs>
          <w:tab w:pos="581" w:val="left" w:leader="none"/>
        </w:tabs>
        <w:spacing w:line="240" w:lineRule="auto" w:before="33" w:after="0"/>
        <w:ind w:left="581" w:right="0" w:hanging="440"/>
        <w:jc w:val="left"/>
        <w:rPr>
          <w:sz w:val="22"/>
        </w:rPr>
      </w:pPr>
      <w:r>
        <w:rPr>
          <w:sz w:val="22"/>
        </w:rPr>
        <w:t>quando</w:t>
      </w:r>
      <w:r>
        <w:rPr>
          <w:spacing w:val="-2"/>
          <w:sz w:val="22"/>
        </w:rPr>
        <w:t> </w:t>
      </w:r>
      <w:r>
        <w:rPr>
          <w:sz w:val="22"/>
        </w:rPr>
        <w:t>enunciano</w:t>
      </w:r>
      <w:r>
        <w:rPr>
          <w:spacing w:val="-1"/>
          <w:sz w:val="22"/>
        </w:rPr>
        <w:t> </w:t>
      </w:r>
      <w:r>
        <w:rPr>
          <w:sz w:val="22"/>
        </w:rPr>
        <w:t>espressamente</w:t>
      </w:r>
      <w:r>
        <w:rPr>
          <w:spacing w:val="-2"/>
          <w:sz w:val="22"/>
        </w:rPr>
        <w:t> </w:t>
      </w:r>
      <w:r>
        <w:rPr>
          <w:sz w:val="22"/>
        </w:rPr>
        <w:t>un</w:t>
      </w:r>
      <w:r>
        <w:rPr>
          <w:spacing w:val="-1"/>
          <w:sz w:val="22"/>
        </w:rPr>
        <w:t> </w:t>
      </w:r>
      <w:r>
        <w:rPr>
          <w:sz w:val="22"/>
        </w:rPr>
        <w:t>pagamento</w:t>
      </w:r>
      <w:r>
        <w:rPr>
          <w:spacing w:val="-1"/>
          <w:sz w:val="22"/>
        </w:rPr>
        <w:t> </w:t>
      </w:r>
      <w:r>
        <w:rPr>
          <w:spacing w:val="-2"/>
          <w:sz w:val="22"/>
        </w:rPr>
        <w:t>ricevuto;</w:t>
      </w:r>
    </w:p>
    <w:p>
      <w:pPr>
        <w:pStyle w:val="ListParagraph"/>
        <w:numPr>
          <w:ilvl w:val="0"/>
          <w:numId w:val="35"/>
        </w:numPr>
        <w:tabs>
          <w:tab w:pos="581" w:val="left" w:leader="none"/>
        </w:tabs>
        <w:spacing w:line="271" w:lineRule="auto" w:before="34" w:after="0"/>
        <w:ind w:left="581" w:right="458" w:hanging="440"/>
        <w:jc w:val="left"/>
        <w:rPr>
          <w:sz w:val="22"/>
        </w:rPr>
      </w:pPr>
      <w:r>
        <w:rPr>
          <w:sz w:val="22"/>
        </w:rPr>
        <w:t>quando</w:t>
      </w:r>
      <w:r>
        <w:rPr>
          <w:spacing w:val="-3"/>
          <w:sz w:val="22"/>
        </w:rPr>
        <w:t> </w:t>
      </w:r>
      <w:r>
        <w:rPr>
          <w:sz w:val="22"/>
        </w:rPr>
        <w:t>contengono</w:t>
      </w:r>
      <w:r>
        <w:rPr>
          <w:spacing w:val="-3"/>
          <w:sz w:val="22"/>
        </w:rPr>
        <w:t> </w:t>
      </w:r>
      <w:r>
        <w:rPr>
          <w:sz w:val="22"/>
        </w:rPr>
        <w:t>la</w:t>
      </w:r>
      <w:r>
        <w:rPr>
          <w:spacing w:val="-3"/>
          <w:sz w:val="22"/>
        </w:rPr>
        <w:t> </w:t>
      </w:r>
      <w:r>
        <w:rPr>
          <w:sz w:val="22"/>
        </w:rPr>
        <w:t>menzione</w:t>
      </w:r>
      <w:r>
        <w:rPr>
          <w:spacing w:val="-3"/>
          <w:sz w:val="22"/>
        </w:rPr>
        <w:t> </w:t>
      </w:r>
      <w:r>
        <w:rPr>
          <w:sz w:val="22"/>
        </w:rPr>
        <w:t>espressa</w:t>
      </w:r>
      <w:r>
        <w:rPr>
          <w:spacing w:val="-3"/>
          <w:sz w:val="22"/>
        </w:rPr>
        <w:t> </w:t>
      </w:r>
      <w:r>
        <w:rPr>
          <w:sz w:val="22"/>
        </w:rPr>
        <w:t>che</w:t>
      </w:r>
      <w:r>
        <w:rPr>
          <w:spacing w:val="-3"/>
          <w:sz w:val="22"/>
        </w:rPr>
        <w:t> </w:t>
      </w:r>
      <w:r>
        <w:rPr>
          <w:sz w:val="22"/>
        </w:rPr>
        <w:t>l'annotazione</w:t>
      </w:r>
      <w:r>
        <w:rPr>
          <w:spacing w:val="-3"/>
          <w:sz w:val="22"/>
        </w:rPr>
        <w:t> </w:t>
      </w:r>
      <w:r>
        <w:rPr>
          <w:sz w:val="22"/>
        </w:rPr>
        <w:t>è</w:t>
      </w:r>
      <w:r>
        <w:rPr>
          <w:spacing w:val="-3"/>
          <w:sz w:val="22"/>
        </w:rPr>
        <w:t> </w:t>
      </w:r>
      <w:r>
        <w:rPr>
          <w:sz w:val="22"/>
        </w:rPr>
        <w:t>stata</w:t>
      </w:r>
      <w:r>
        <w:rPr>
          <w:spacing w:val="-3"/>
          <w:sz w:val="22"/>
        </w:rPr>
        <w:t> </w:t>
      </w:r>
      <w:r>
        <w:rPr>
          <w:sz w:val="22"/>
        </w:rPr>
        <w:t>fatta</w:t>
      </w:r>
      <w:r>
        <w:rPr>
          <w:spacing w:val="-3"/>
          <w:sz w:val="22"/>
        </w:rPr>
        <w:t> </w:t>
      </w:r>
      <w:r>
        <w:rPr>
          <w:sz w:val="22"/>
        </w:rPr>
        <w:t>per</w:t>
      </w:r>
      <w:r>
        <w:rPr>
          <w:spacing w:val="-3"/>
          <w:sz w:val="22"/>
        </w:rPr>
        <w:t> </w:t>
      </w:r>
      <w:r>
        <w:rPr>
          <w:sz w:val="22"/>
        </w:rPr>
        <w:t>supplire</w:t>
      </w:r>
      <w:r>
        <w:rPr>
          <w:spacing w:val="-3"/>
          <w:sz w:val="22"/>
        </w:rPr>
        <w:t> </w:t>
      </w:r>
      <w:r>
        <w:rPr>
          <w:sz w:val="22"/>
        </w:rPr>
        <w:t>alla mancanza di titolo in favore di chi è indicato come creditore”.</w:t>
      </w:r>
    </w:p>
    <w:p>
      <w:pPr>
        <w:pStyle w:val="ListParagraph"/>
        <w:spacing w:after="0" w:line="271" w:lineRule="auto"/>
        <w:jc w:val="left"/>
        <w:rPr>
          <w:sz w:val="22"/>
        </w:rPr>
        <w:sectPr>
          <w:pgSz w:w="11910" w:h="16840"/>
          <w:pgMar w:header="0" w:footer="823" w:top="1020" w:bottom="1080" w:left="992" w:right="1133"/>
        </w:sectPr>
      </w:pPr>
    </w:p>
    <w:p>
      <w:pPr>
        <w:spacing w:before="76"/>
        <w:ind w:left="141" w:right="0" w:firstLine="0"/>
        <w:jc w:val="left"/>
        <w:rPr>
          <w:rFonts w:ascii="Arial"/>
          <w:i/>
          <w:sz w:val="22"/>
        </w:rPr>
      </w:pPr>
      <w:r>
        <w:rPr>
          <w:rFonts w:ascii="Arial"/>
          <w:b/>
          <w:sz w:val="22"/>
        </w:rPr>
        <w:t>Art.</w:t>
      </w:r>
      <w:r>
        <w:rPr>
          <w:rFonts w:ascii="Arial"/>
          <w:b/>
          <w:spacing w:val="-4"/>
          <w:sz w:val="22"/>
        </w:rPr>
        <w:t> </w:t>
      </w:r>
      <w:r>
        <w:rPr>
          <w:rFonts w:ascii="Arial"/>
          <w:b/>
          <w:sz w:val="22"/>
        </w:rPr>
        <w:t>2708</w:t>
      </w:r>
      <w:r>
        <w:rPr>
          <w:sz w:val="22"/>
        </w:rPr>
        <w:t>:</w:t>
      </w:r>
      <w:r>
        <w:rPr>
          <w:spacing w:val="-1"/>
          <w:sz w:val="22"/>
        </w:rPr>
        <w:t> </w:t>
      </w:r>
      <w:r>
        <w:rPr>
          <w:rFonts w:ascii="Arial"/>
          <w:i/>
          <w:sz w:val="22"/>
        </w:rPr>
        <w:t>Annotazione in</w:t>
      </w:r>
      <w:r>
        <w:rPr>
          <w:rFonts w:ascii="Arial"/>
          <w:i/>
          <w:spacing w:val="-1"/>
          <w:sz w:val="22"/>
        </w:rPr>
        <w:t> </w:t>
      </w:r>
      <w:r>
        <w:rPr>
          <w:rFonts w:ascii="Arial"/>
          <w:i/>
          <w:sz w:val="22"/>
        </w:rPr>
        <w:t>calce,</w:t>
      </w:r>
      <w:r>
        <w:rPr>
          <w:rFonts w:ascii="Arial"/>
          <w:i/>
          <w:spacing w:val="-2"/>
          <w:sz w:val="22"/>
        </w:rPr>
        <w:t> </w:t>
      </w:r>
      <w:r>
        <w:rPr>
          <w:rFonts w:ascii="Arial"/>
          <w:i/>
          <w:sz w:val="22"/>
        </w:rPr>
        <w:t>in margine</w:t>
      </w:r>
      <w:r>
        <w:rPr>
          <w:rFonts w:ascii="Arial"/>
          <w:i/>
          <w:spacing w:val="-1"/>
          <w:sz w:val="22"/>
        </w:rPr>
        <w:t> </w:t>
      </w:r>
      <w:r>
        <w:rPr>
          <w:rFonts w:ascii="Arial"/>
          <w:i/>
          <w:sz w:val="22"/>
        </w:rPr>
        <w:t>o</w:t>
      </w:r>
      <w:r>
        <w:rPr>
          <w:rFonts w:ascii="Arial"/>
          <w:i/>
          <w:spacing w:val="-1"/>
          <w:sz w:val="22"/>
        </w:rPr>
        <w:t> </w:t>
      </w:r>
      <w:r>
        <w:rPr>
          <w:rFonts w:ascii="Arial"/>
          <w:i/>
          <w:sz w:val="22"/>
        </w:rPr>
        <w:t>a tergo</w:t>
      </w:r>
      <w:r>
        <w:rPr>
          <w:rFonts w:ascii="Arial"/>
          <w:i/>
          <w:spacing w:val="-1"/>
          <w:sz w:val="22"/>
        </w:rPr>
        <w:t> </w:t>
      </w:r>
      <w:r>
        <w:rPr>
          <w:rFonts w:ascii="Arial"/>
          <w:i/>
          <w:sz w:val="22"/>
        </w:rPr>
        <w:t>di</w:t>
      </w:r>
      <w:r>
        <w:rPr>
          <w:rFonts w:ascii="Arial"/>
          <w:i/>
          <w:spacing w:val="-1"/>
          <w:sz w:val="22"/>
        </w:rPr>
        <w:t> </w:t>
      </w:r>
      <w:r>
        <w:rPr>
          <w:rFonts w:ascii="Arial"/>
          <w:i/>
          <w:sz w:val="22"/>
        </w:rPr>
        <w:t>un </w:t>
      </w:r>
      <w:r>
        <w:rPr>
          <w:rFonts w:ascii="Arial"/>
          <w:i/>
          <w:spacing w:val="-2"/>
          <w:sz w:val="22"/>
        </w:rPr>
        <w:t>documento</w:t>
      </w:r>
    </w:p>
    <w:p>
      <w:pPr>
        <w:pStyle w:val="BodyText"/>
        <w:spacing w:line="271" w:lineRule="auto" w:before="33"/>
        <w:ind w:right="123"/>
      </w:pPr>
      <w:r>
        <w:rPr/>
        <w:t>“L'annotazione</w:t>
      </w:r>
      <w:r>
        <w:rPr>
          <w:spacing w:val="-2"/>
        </w:rPr>
        <w:t> </w:t>
      </w:r>
      <w:r>
        <w:rPr/>
        <w:t>fatta</w:t>
      </w:r>
      <w:r>
        <w:rPr>
          <w:spacing w:val="-2"/>
        </w:rPr>
        <w:t> </w:t>
      </w:r>
      <w:r>
        <w:rPr/>
        <w:t>dal</w:t>
      </w:r>
      <w:r>
        <w:rPr>
          <w:spacing w:val="-2"/>
        </w:rPr>
        <w:t> </w:t>
      </w:r>
      <w:r>
        <w:rPr/>
        <w:t>creditore</w:t>
      </w:r>
      <w:r>
        <w:rPr>
          <w:spacing w:val="-2"/>
        </w:rPr>
        <w:t> </w:t>
      </w:r>
      <w:r>
        <w:rPr/>
        <w:t>in</w:t>
      </w:r>
      <w:r>
        <w:rPr>
          <w:spacing w:val="-2"/>
        </w:rPr>
        <w:t> </w:t>
      </w:r>
      <w:r>
        <w:rPr/>
        <w:t>calce,</w:t>
      </w:r>
      <w:r>
        <w:rPr>
          <w:spacing w:val="-3"/>
        </w:rPr>
        <w:t> </w:t>
      </w:r>
      <w:r>
        <w:rPr/>
        <w:t>in</w:t>
      </w:r>
      <w:r>
        <w:rPr>
          <w:spacing w:val="-2"/>
        </w:rPr>
        <w:t> </w:t>
      </w:r>
      <w:r>
        <w:rPr/>
        <w:t>margine</w:t>
      </w:r>
      <w:r>
        <w:rPr>
          <w:spacing w:val="-2"/>
        </w:rPr>
        <w:t> </w:t>
      </w:r>
      <w:r>
        <w:rPr/>
        <w:t>o</w:t>
      </w:r>
      <w:r>
        <w:rPr>
          <w:spacing w:val="-2"/>
        </w:rPr>
        <w:t> </w:t>
      </w:r>
      <w:r>
        <w:rPr/>
        <w:t>a</w:t>
      </w:r>
      <w:r>
        <w:rPr>
          <w:spacing w:val="-2"/>
        </w:rPr>
        <w:t> </w:t>
      </w:r>
      <w:r>
        <w:rPr/>
        <w:t>tergo</w:t>
      </w:r>
      <w:r>
        <w:rPr>
          <w:spacing w:val="-2"/>
        </w:rPr>
        <w:t> </w:t>
      </w:r>
      <w:r>
        <w:rPr/>
        <w:t>di</w:t>
      </w:r>
      <w:r>
        <w:rPr>
          <w:spacing w:val="-2"/>
        </w:rPr>
        <w:t> </w:t>
      </w:r>
      <w:r>
        <w:rPr/>
        <w:t>un</w:t>
      </w:r>
      <w:r>
        <w:rPr>
          <w:spacing w:val="-2"/>
        </w:rPr>
        <w:t> </w:t>
      </w:r>
      <w:r>
        <w:rPr/>
        <w:t>documento</w:t>
      </w:r>
      <w:r>
        <w:rPr>
          <w:spacing w:val="-2"/>
        </w:rPr>
        <w:t> </w:t>
      </w:r>
      <w:r>
        <w:rPr/>
        <w:t>rimasto</w:t>
      </w:r>
      <w:r>
        <w:rPr>
          <w:spacing w:val="-2"/>
        </w:rPr>
        <w:t> </w:t>
      </w:r>
      <w:r>
        <w:rPr/>
        <w:t>in</w:t>
      </w:r>
      <w:r>
        <w:rPr>
          <w:spacing w:val="-2"/>
        </w:rPr>
        <w:t> </w:t>
      </w:r>
      <w:r>
        <w:rPr/>
        <w:t>suo possesso fa prova, benché non sottoscritta da lui, se tende ad accertare la liberazione del </w:t>
      </w:r>
      <w:r>
        <w:rPr>
          <w:spacing w:val="-2"/>
        </w:rPr>
        <w:t>debitore.</w:t>
      </w:r>
    </w:p>
    <w:p>
      <w:pPr>
        <w:pStyle w:val="BodyText"/>
        <w:spacing w:line="271" w:lineRule="auto" w:before="2"/>
        <w:ind w:right="123" w:firstLine="122"/>
      </w:pPr>
      <w:r>
        <w:rPr/>
        <w:t>Lo</w:t>
      </w:r>
      <w:r>
        <w:rPr>
          <w:spacing w:val="-2"/>
        </w:rPr>
        <w:t> </w:t>
      </w:r>
      <w:r>
        <w:rPr/>
        <w:t>stesso</w:t>
      </w:r>
      <w:r>
        <w:rPr>
          <w:spacing w:val="-2"/>
        </w:rPr>
        <w:t> </w:t>
      </w:r>
      <w:r>
        <w:rPr/>
        <w:t>valore</w:t>
      </w:r>
      <w:r>
        <w:rPr>
          <w:spacing w:val="-2"/>
        </w:rPr>
        <w:t> </w:t>
      </w:r>
      <w:r>
        <w:rPr/>
        <w:t>ha</w:t>
      </w:r>
      <w:r>
        <w:rPr>
          <w:spacing w:val="-2"/>
        </w:rPr>
        <w:t> </w:t>
      </w:r>
      <w:r>
        <w:rPr/>
        <w:t>l'annotazione</w:t>
      </w:r>
      <w:r>
        <w:rPr>
          <w:spacing w:val="-2"/>
        </w:rPr>
        <w:t> </w:t>
      </w:r>
      <w:r>
        <w:rPr/>
        <w:t>fatta</w:t>
      </w:r>
      <w:r>
        <w:rPr>
          <w:spacing w:val="-2"/>
        </w:rPr>
        <w:t> </w:t>
      </w:r>
      <w:r>
        <w:rPr/>
        <w:t>dal</w:t>
      </w:r>
      <w:r>
        <w:rPr>
          <w:spacing w:val="-2"/>
        </w:rPr>
        <w:t> </w:t>
      </w:r>
      <w:r>
        <w:rPr/>
        <w:t>creditore</w:t>
      </w:r>
      <w:r>
        <w:rPr>
          <w:spacing w:val="-2"/>
        </w:rPr>
        <w:t> </w:t>
      </w:r>
      <w:r>
        <w:rPr/>
        <w:t>in</w:t>
      </w:r>
      <w:r>
        <w:rPr>
          <w:spacing w:val="-2"/>
        </w:rPr>
        <w:t> </w:t>
      </w:r>
      <w:r>
        <w:rPr/>
        <w:t>calce,</w:t>
      </w:r>
      <w:r>
        <w:rPr>
          <w:spacing w:val="-3"/>
        </w:rPr>
        <w:t> </w:t>
      </w:r>
      <w:r>
        <w:rPr/>
        <w:t>in</w:t>
      </w:r>
      <w:r>
        <w:rPr>
          <w:spacing w:val="-2"/>
        </w:rPr>
        <w:t> </w:t>
      </w:r>
      <w:r>
        <w:rPr/>
        <w:t>margine</w:t>
      </w:r>
      <w:r>
        <w:rPr>
          <w:spacing w:val="-2"/>
        </w:rPr>
        <w:t> </w:t>
      </w:r>
      <w:r>
        <w:rPr/>
        <w:t>o</w:t>
      </w:r>
      <w:r>
        <w:rPr>
          <w:spacing w:val="-2"/>
        </w:rPr>
        <w:t> </w:t>
      </w:r>
      <w:r>
        <w:rPr/>
        <w:t>a</w:t>
      </w:r>
      <w:r>
        <w:rPr>
          <w:spacing w:val="-2"/>
        </w:rPr>
        <w:t> </w:t>
      </w:r>
      <w:r>
        <w:rPr/>
        <w:t>tergo</w:t>
      </w:r>
      <w:r>
        <w:rPr>
          <w:spacing w:val="-2"/>
        </w:rPr>
        <w:t> </w:t>
      </w:r>
      <w:r>
        <w:rPr/>
        <w:t>di</w:t>
      </w:r>
      <w:r>
        <w:rPr>
          <w:spacing w:val="-2"/>
        </w:rPr>
        <w:t> </w:t>
      </w:r>
      <w:r>
        <w:rPr/>
        <w:t>una quietanza o di un esemplare del documento del debito posseduto dal debitore”.</w:t>
      </w:r>
    </w:p>
    <w:p>
      <w:pPr>
        <w:pStyle w:val="BodyText"/>
        <w:spacing w:before="35"/>
        <w:ind w:left="0"/>
      </w:pPr>
    </w:p>
    <w:p>
      <w:pPr>
        <w:spacing w:before="0"/>
        <w:ind w:left="141" w:right="0" w:firstLine="0"/>
        <w:jc w:val="left"/>
        <w:rPr>
          <w:rFonts w:ascii="Arial" w:hAnsi="Arial"/>
          <w:i/>
          <w:sz w:val="22"/>
        </w:rPr>
      </w:pPr>
      <w:r>
        <w:rPr>
          <w:rFonts w:ascii="Arial" w:hAnsi="Arial"/>
          <w:b/>
          <w:sz w:val="22"/>
        </w:rPr>
        <w:t>Art.</w:t>
      </w:r>
      <w:r>
        <w:rPr>
          <w:rFonts w:ascii="Arial" w:hAnsi="Arial"/>
          <w:b/>
          <w:spacing w:val="-3"/>
          <w:sz w:val="22"/>
        </w:rPr>
        <w:t> </w:t>
      </w:r>
      <w:r>
        <w:rPr>
          <w:rFonts w:ascii="Arial" w:hAnsi="Arial"/>
          <w:b/>
          <w:sz w:val="22"/>
        </w:rPr>
        <w:t>2709</w:t>
      </w:r>
      <w:r>
        <w:rPr>
          <w:sz w:val="22"/>
        </w:rPr>
        <w:t>:</w:t>
      </w:r>
      <w:r>
        <w:rPr>
          <w:spacing w:val="-1"/>
          <w:sz w:val="22"/>
        </w:rPr>
        <w:t> </w:t>
      </w:r>
      <w:r>
        <w:rPr>
          <w:rFonts w:ascii="Arial" w:hAnsi="Arial"/>
          <w:i/>
          <w:sz w:val="22"/>
        </w:rPr>
        <w:t>Efficacia</w:t>
      </w:r>
      <w:r>
        <w:rPr>
          <w:rFonts w:ascii="Arial" w:hAnsi="Arial"/>
          <w:i/>
          <w:spacing w:val="-2"/>
          <w:sz w:val="22"/>
        </w:rPr>
        <w:t> </w:t>
      </w:r>
      <w:r>
        <w:rPr>
          <w:rFonts w:ascii="Arial" w:hAnsi="Arial"/>
          <w:i/>
          <w:sz w:val="22"/>
        </w:rPr>
        <w:t>probatoria</w:t>
      </w:r>
      <w:r>
        <w:rPr>
          <w:rFonts w:ascii="Arial" w:hAnsi="Arial"/>
          <w:i/>
          <w:spacing w:val="-1"/>
          <w:sz w:val="22"/>
        </w:rPr>
        <w:t> </w:t>
      </w:r>
      <w:r>
        <w:rPr>
          <w:rFonts w:ascii="Arial" w:hAnsi="Arial"/>
          <w:i/>
          <w:sz w:val="22"/>
        </w:rPr>
        <w:t>contro</w:t>
      </w:r>
      <w:r>
        <w:rPr>
          <w:rFonts w:ascii="Arial" w:hAnsi="Arial"/>
          <w:i/>
          <w:spacing w:val="-1"/>
          <w:sz w:val="22"/>
        </w:rPr>
        <w:t> </w:t>
      </w:r>
      <w:r>
        <w:rPr>
          <w:rFonts w:ascii="Arial" w:hAnsi="Arial"/>
          <w:i/>
          <w:spacing w:val="-2"/>
          <w:sz w:val="22"/>
        </w:rPr>
        <w:t>l’imprenditore</w:t>
      </w:r>
    </w:p>
    <w:p>
      <w:pPr>
        <w:pStyle w:val="BodyText"/>
        <w:spacing w:line="271" w:lineRule="auto"/>
      </w:pPr>
      <w:r>
        <w:rPr/>
        <w:t>“I</w:t>
      </w:r>
      <w:r>
        <w:rPr>
          <w:spacing w:val="-4"/>
        </w:rPr>
        <w:t> </w:t>
      </w:r>
      <w:r>
        <w:rPr/>
        <w:t>libri</w:t>
      </w:r>
      <w:r>
        <w:rPr>
          <w:spacing w:val="-3"/>
        </w:rPr>
        <w:t> </w:t>
      </w:r>
      <w:r>
        <w:rPr/>
        <w:t>e</w:t>
      </w:r>
      <w:r>
        <w:rPr>
          <w:spacing w:val="-3"/>
        </w:rPr>
        <w:t> </w:t>
      </w:r>
      <w:r>
        <w:rPr/>
        <w:t>le</w:t>
      </w:r>
      <w:r>
        <w:rPr>
          <w:spacing w:val="-3"/>
        </w:rPr>
        <w:t> </w:t>
      </w:r>
      <w:r>
        <w:rPr/>
        <w:t>altre</w:t>
      </w:r>
      <w:r>
        <w:rPr>
          <w:spacing w:val="-3"/>
        </w:rPr>
        <w:t> </w:t>
      </w:r>
      <w:r>
        <w:rPr/>
        <w:t>scritture</w:t>
      </w:r>
      <w:r>
        <w:rPr>
          <w:spacing w:val="-3"/>
        </w:rPr>
        <w:t> </w:t>
      </w:r>
      <w:r>
        <w:rPr/>
        <w:t>contabili</w:t>
      </w:r>
      <w:r>
        <w:rPr>
          <w:spacing w:val="-3"/>
        </w:rPr>
        <w:t> </w:t>
      </w:r>
      <w:r>
        <w:rPr/>
        <w:t>delle</w:t>
      </w:r>
      <w:r>
        <w:rPr>
          <w:spacing w:val="-3"/>
        </w:rPr>
        <w:t> </w:t>
      </w:r>
      <w:r>
        <w:rPr/>
        <w:t>imprese</w:t>
      </w:r>
      <w:r>
        <w:rPr>
          <w:spacing w:val="-3"/>
        </w:rPr>
        <w:t> </w:t>
      </w:r>
      <w:r>
        <w:rPr/>
        <w:t>soggette</w:t>
      </w:r>
      <w:r>
        <w:rPr>
          <w:spacing w:val="-3"/>
        </w:rPr>
        <w:t> </w:t>
      </w:r>
      <w:r>
        <w:rPr/>
        <w:t>a</w:t>
      </w:r>
      <w:r>
        <w:rPr>
          <w:spacing w:val="-3"/>
        </w:rPr>
        <w:t> </w:t>
      </w:r>
      <w:r>
        <w:rPr/>
        <w:t>registrazione</w:t>
      </w:r>
      <w:r>
        <w:rPr>
          <w:spacing w:val="-3"/>
        </w:rPr>
        <w:t> </w:t>
      </w:r>
      <w:r>
        <w:rPr/>
        <w:t>fanno</w:t>
      </w:r>
      <w:r>
        <w:rPr>
          <w:spacing w:val="-3"/>
        </w:rPr>
        <w:t> </w:t>
      </w:r>
      <w:r>
        <w:rPr/>
        <w:t>prova</w:t>
      </w:r>
      <w:r>
        <w:rPr>
          <w:spacing w:val="-3"/>
        </w:rPr>
        <w:t> </w:t>
      </w:r>
      <w:r>
        <w:rPr/>
        <w:t>contro l'imprenditore. Tuttavia chi vuol trarne vantaggio non può scinderne il contenuto”.</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3"/>
          <w:sz w:val="22"/>
        </w:rPr>
        <w:t> </w:t>
      </w:r>
      <w:r>
        <w:rPr>
          <w:rFonts w:ascii="Arial"/>
          <w:b/>
          <w:sz w:val="22"/>
        </w:rPr>
        <w:t>2710</w:t>
      </w:r>
      <w:r>
        <w:rPr>
          <w:sz w:val="22"/>
        </w:rPr>
        <w:t>:</w:t>
      </w:r>
      <w:r>
        <w:rPr>
          <w:spacing w:val="-1"/>
          <w:sz w:val="22"/>
        </w:rPr>
        <w:t> </w:t>
      </w:r>
      <w:r>
        <w:rPr>
          <w:rFonts w:ascii="Arial"/>
          <w:i/>
          <w:sz w:val="22"/>
        </w:rPr>
        <w:t>Efficacia</w:t>
      </w:r>
      <w:r>
        <w:rPr>
          <w:rFonts w:ascii="Arial"/>
          <w:i/>
          <w:spacing w:val="-1"/>
          <w:sz w:val="22"/>
        </w:rPr>
        <w:t> </w:t>
      </w:r>
      <w:r>
        <w:rPr>
          <w:rFonts w:ascii="Arial"/>
          <w:i/>
          <w:sz w:val="22"/>
        </w:rPr>
        <w:t>probatoria</w:t>
      </w:r>
      <w:r>
        <w:rPr>
          <w:rFonts w:ascii="Arial"/>
          <w:i/>
          <w:spacing w:val="-1"/>
          <w:sz w:val="22"/>
        </w:rPr>
        <w:t> </w:t>
      </w:r>
      <w:r>
        <w:rPr>
          <w:rFonts w:ascii="Arial"/>
          <w:i/>
          <w:sz w:val="22"/>
        </w:rPr>
        <w:t>tra</w:t>
      </w:r>
      <w:r>
        <w:rPr>
          <w:rFonts w:ascii="Arial"/>
          <w:i/>
          <w:spacing w:val="-1"/>
          <w:sz w:val="22"/>
        </w:rPr>
        <w:t> </w:t>
      </w:r>
      <w:r>
        <w:rPr>
          <w:rFonts w:ascii="Arial"/>
          <w:i/>
          <w:spacing w:val="-2"/>
          <w:sz w:val="22"/>
        </w:rPr>
        <w:t>imprenditori</w:t>
      </w:r>
    </w:p>
    <w:p>
      <w:pPr>
        <w:pStyle w:val="BodyText"/>
        <w:spacing w:line="271" w:lineRule="auto" w:before="33"/>
        <w:ind w:right="123"/>
      </w:pPr>
      <w:r>
        <w:rPr/>
        <w:t>“I</w:t>
      </w:r>
      <w:r>
        <w:rPr>
          <w:spacing w:val="-3"/>
        </w:rPr>
        <w:t> </w:t>
      </w:r>
      <w:r>
        <w:rPr/>
        <w:t>libri</w:t>
      </w:r>
      <w:r>
        <w:rPr>
          <w:spacing w:val="-3"/>
        </w:rPr>
        <w:t> </w:t>
      </w:r>
      <w:r>
        <w:rPr/>
        <w:t>bollati</w:t>
      </w:r>
      <w:r>
        <w:rPr>
          <w:spacing w:val="-3"/>
        </w:rPr>
        <w:t> </w:t>
      </w:r>
      <w:r>
        <w:rPr/>
        <w:t>e</w:t>
      </w:r>
      <w:r>
        <w:rPr>
          <w:spacing w:val="-3"/>
        </w:rPr>
        <w:t> </w:t>
      </w:r>
      <w:r>
        <w:rPr/>
        <w:t>vidimati</w:t>
      </w:r>
      <w:r>
        <w:rPr>
          <w:spacing w:val="-3"/>
        </w:rPr>
        <w:t> </w:t>
      </w:r>
      <w:r>
        <w:rPr/>
        <w:t>nelle</w:t>
      </w:r>
      <w:r>
        <w:rPr>
          <w:spacing w:val="-3"/>
        </w:rPr>
        <w:t> </w:t>
      </w:r>
      <w:r>
        <w:rPr/>
        <w:t>forme</w:t>
      </w:r>
      <w:r>
        <w:rPr>
          <w:spacing w:val="-3"/>
        </w:rPr>
        <w:t> </w:t>
      </w:r>
      <w:r>
        <w:rPr/>
        <w:t>di</w:t>
      </w:r>
      <w:r>
        <w:rPr>
          <w:spacing w:val="-3"/>
        </w:rPr>
        <w:t> </w:t>
      </w:r>
      <w:r>
        <w:rPr/>
        <w:t>legge,</w:t>
      </w:r>
      <w:r>
        <w:rPr>
          <w:spacing w:val="-3"/>
        </w:rPr>
        <w:t> </w:t>
      </w:r>
      <w:r>
        <w:rPr/>
        <w:t>quando</w:t>
      </w:r>
      <w:r>
        <w:rPr>
          <w:spacing w:val="-3"/>
        </w:rPr>
        <w:t> </w:t>
      </w:r>
      <w:r>
        <w:rPr/>
        <w:t>sono</w:t>
      </w:r>
      <w:r>
        <w:rPr>
          <w:spacing w:val="-3"/>
        </w:rPr>
        <w:t> </w:t>
      </w:r>
      <w:r>
        <w:rPr/>
        <w:t>regolarmente</w:t>
      </w:r>
      <w:r>
        <w:rPr>
          <w:spacing w:val="-3"/>
        </w:rPr>
        <w:t> </w:t>
      </w:r>
      <w:r>
        <w:rPr/>
        <w:t>tenuti</w:t>
      </w:r>
      <w:r>
        <w:rPr>
          <w:spacing w:val="-3"/>
        </w:rPr>
        <w:t> </w:t>
      </w:r>
      <w:r>
        <w:rPr/>
        <w:t>possono</w:t>
      </w:r>
      <w:r>
        <w:rPr>
          <w:spacing w:val="-3"/>
        </w:rPr>
        <w:t> </w:t>
      </w:r>
      <w:r>
        <w:rPr/>
        <w:t>fare</w:t>
      </w:r>
      <w:r>
        <w:rPr>
          <w:spacing w:val="-3"/>
        </w:rPr>
        <w:t> </w:t>
      </w:r>
      <w:r>
        <w:rPr/>
        <w:t>prova tra imprenditori per i rapporti inerenti all'esercizio dell’impresa".</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6"/>
          <w:sz w:val="22"/>
        </w:rPr>
        <w:t> </w:t>
      </w:r>
      <w:r>
        <w:rPr>
          <w:rFonts w:ascii="Arial"/>
          <w:b/>
          <w:sz w:val="22"/>
        </w:rPr>
        <w:t>2711</w:t>
      </w:r>
      <w:r>
        <w:rPr>
          <w:sz w:val="22"/>
        </w:rPr>
        <w:t>:</w:t>
      </w:r>
      <w:r>
        <w:rPr>
          <w:spacing w:val="-4"/>
          <w:sz w:val="22"/>
        </w:rPr>
        <w:t> </w:t>
      </w:r>
      <w:r>
        <w:rPr>
          <w:rFonts w:ascii="Arial"/>
          <w:i/>
          <w:sz w:val="22"/>
        </w:rPr>
        <w:t>Comunicazione</w:t>
      </w:r>
      <w:r>
        <w:rPr>
          <w:rFonts w:ascii="Arial"/>
          <w:i/>
          <w:spacing w:val="-4"/>
          <w:sz w:val="22"/>
        </w:rPr>
        <w:t> </w:t>
      </w:r>
      <w:r>
        <w:rPr>
          <w:rFonts w:ascii="Arial"/>
          <w:i/>
          <w:sz w:val="22"/>
        </w:rPr>
        <w:t>ed</w:t>
      </w:r>
      <w:r>
        <w:rPr>
          <w:rFonts w:ascii="Arial"/>
          <w:i/>
          <w:spacing w:val="-4"/>
          <w:sz w:val="22"/>
        </w:rPr>
        <w:t> </w:t>
      </w:r>
      <w:r>
        <w:rPr>
          <w:rFonts w:ascii="Arial"/>
          <w:i/>
          <w:spacing w:val="-2"/>
          <w:sz w:val="22"/>
        </w:rPr>
        <w:t>esibizione</w:t>
      </w:r>
    </w:p>
    <w:p>
      <w:pPr>
        <w:pStyle w:val="BodyText"/>
        <w:spacing w:line="271" w:lineRule="auto"/>
      </w:pPr>
      <w:r>
        <w:rPr/>
        <w:t>“La comunicazione integrale dei libri, delle scritture contabili e della corrispondenza può essere ordinata</w:t>
      </w:r>
      <w:r>
        <w:rPr>
          <w:spacing w:val="-3"/>
        </w:rPr>
        <w:t> </w:t>
      </w:r>
      <w:r>
        <w:rPr/>
        <w:t>dal</w:t>
      </w:r>
      <w:r>
        <w:rPr>
          <w:spacing w:val="-3"/>
        </w:rPr>
        <w:t> </w:t>
      </w:r>
      <w:r>
        <w:rPr/>
        <w:t>giudice</w:t>
      </w:r>
      <w:r>
        <w:rPr>
          <w:spacing w:val="-3"/>
        </w:rPr>
        <w:t> </w:t>
      </w:r>
      <w:r>
        <w:rPr/>
        <w:t>solo</w:t>
      </w:r>
      <w:r>
        <w:rPr>
          <w:spacing w:val="-3"/>
        </w:rPr>
        <w:t> </w:t>
      </w:r>
      <w:r>
        <w:rPr/>
        <w:t>nelle</w:t>
      </w:r>
      <w:r>
        <w:rPr>
          <w:spacing w:val="-3"/>
        </w:rPr>
        <w:t> </w:t>
      </w:r>
      <w:r>
        <w:rPr/>
        <w:t>controversie</w:t>
      </w:r>
      <w:r>
        <w:rPr>
          <w:spacing w:val="-3"/>
        </w:rPr>
        <w:t> </w:t>
      </w:r>
      <w:r>
        <w:rPr/>
        <w:t>relative</w:t>
      </w:r>
      <w:r>
        <w:rPr>
          <w:spacing w:val="-3"/>
        </w:rPr>
        <w:t> </w:t>
      </w:r>
      <w:r>
        <w:rPr/>
        <w:t>allo</w:t>
      </w:r>
      <w:r>
        <w:rPr>
          <w:spacing w:val="-3"/>
        </w:rPr>
        <w:t> </w:t>
      </w:r>
      <w:r>
        <w:rPr/>
        <w:t>scioglimento</w:t>
      </w:r>
      <w:r>
        <w:rPr>
          <w:spacing w:val="-3"/>
        </w:rPr>
        <w:t> </w:t>
      </w:r>
      <w:r>
        <w:rPr/>
        <w:t>della</w:t>
      </w:r>
      <w:r>
        <w:rPr>
          <w:spacing w:val="-3"/>
        </w:rPr>
        <w:t> </w:t>
      </w:r>
      <w:r>
        <w:rPr/>
        <w:t>società,</w:t>
      </w:r>
      <w:r>
        <w:rPr>
          <w:spacing w:val="-4"/>
        </w:rPr>
        <w:t> </w:t>
      </w:r>
      <w:r>
        <w:rPr/>
        <w:t>alla</w:t>
      </w:r>
      <w:r>
        <w:rPr>
          <w:spacing w:val="-3"/>
        </w:rPr>
        <w:t> </w:t>
      </w:r>
      <w:r>
        <w:rPr/>
        <w:t>comunione dei beni e alla successione per causa di morte.</w:t>
      </w:r>
    </w:p>
    <w:p>
      <w:pPr>
        <w:pStyle w:val="BodyText"/>
        <w:spacing w:line="271" w:lineRule="auto" w:before="2"/>
        <w:ind w:right="123" w:firstLine="122"/>
      </w:pPr>
      <w:r>
        <w:rPr/>
        <w:t>Negli</w:t>
      </w:r>
      <w:r>
        <w:rPr>
          <w:spacing w:val="-3"/>
        </w:rPr>
        <w:t> </w:t>
      </w:r>
      <w:r>
        <w:rPr/>
        <w:t>altri</w:t>
      </w:r>
      <w:r>
        <w:rPr>
          <w:spacing w:val="-3"/>
        </w:rPr>
        <w:t> </w:t>
      </w:r>
      <w:r>
        <w:rPr/>
        <w:t>casi</w:t>
      </w:r>
      <w:r>
        <w:rPr>
          <w:spacing w:val="-3"/>
        </w:rPr>
        <w:t> </w:t>
      </w:r>
      <w:r>
        <w:rPr/>
        <w:t>il</w:t>
      </w:r>
      <w:r>
        <w:rPr>
          <w:spacing w:val="-3"/>
        </w:rPr>
        <w:t> </w:t>
      </w:r>
      <w:r>
        <w:rPr/>
        <w:t>giudice</w:t>
      </w:r>
      <w:r>
        <w:rPr>
          <w:spacing w:val="-3"/>
        </w:rPr>
        <w:t> </w:t>
      </w:r>
      <w:r>
        <w:rPr/>
        <w:t>può</w:t>
      </w:r>
      <w:r>
        <w:rPr>
          <w:spacing w:val="-3"/>
        </w:rPr>
        <w:t> </w:t>
      </w:r>
      <w:r>
        <w:rPr/>
        <w:t>ordinare,</w:t>
      </w:r>
      <w:r>
        <w:rPr>
          <w:spacing w:val="-4"/>
        </w:rPr>
        <w:t> </w:t>
      </w:r>
      <w:r>
        <w:rPr/>
        <w:t>anche</w:t>
      </w:r>
      <w:r>
        <w:rPr>
          <w:spacing w:val="-3"/>
        </w:rPr>
        <w:t> </w:t>
      </w:r>
      <w:r>
        <w:rPr/>
        <w:t>d'ufficio,</w:t>
      </w:r>
      <w:r>
        <w:rPr>
          <w:spacing w:val="-4"/>
        </w:rPr>
        <w:t> </w:t>
      </w:r>
      <w:r>
        <w:rPr/>
        <w:t>che</w:t>
      </w:r>
      <w:r>
        <w:rPr>
          <w:spacing w:val="-3"/>
        </w:rPr>
        <w:t> </w:t>
      </w:r>
      <w:r>
        <w:rPr/>
        <w:t>si</w:t>
      </w:r>
      <w:r>
        <w:rPr>
          <w:spacing w:val="-3"/>
        </w:rPr>
        <w:t> </w:t>
      </w:r>
      <w:r>
        <w:rPr/>
        <w:t>esibiscano</w:t>
      </w:r>
      <w:r>
        <w:rPr>
          <w:spacing w:val="-3"/>
        </w:rPr>
        <w:t> </w:t>
      </w:r>
      <w:r>
        <w:rPr/>
        <w:t>i</w:t>
      </w:r>
      <w:r>
        <w:rPr>
          <w:spacing w:val="-3"/>
        </w:rPr>
        <w:t> </w:t>
      </w:r>
      <w:r>
        <w:rPr/>
        <w:t>libri</w:t>
      </w:r>
      <w:r>
        <w:rPr>
          <w:spacing w:val="-3"/>
        </w:rPr>
        <w:t> </w:t>
      </w:r>
      <w:r>
        <w:rPr/>
        <w:t>per</w:t>
      </w:r>
      <w:r>
        <w:rPr>
          <w:spacing w:val="-3"/>
        </w:rPr>
        <w:t> </w:t>
      </w:r>
      <w:r>
        <w:rPr/>
        <w:t>estrarne</w:t>
      </w:r>
      <w:r>
        <w:rPr>
          <w:spacing w:val="-3"/>
        </w:rPr>
        <w:t> </w:t>
      </w:r>
      <w:r>
        <w:rPr/>
        <w:t>le registrazioni concernenti la controversia in corso. Può ordinare altresì l'esibizione di singole scritture contabili, lettere, telegrammi o fatture concernenti la controversia stessa”.</w:t>
      </w:r>
    </w:p>
    <w:p>
      <w:pPr>
        <w:pStyle w:val="BodyText"/>
        <w:spacing w:before="35"/>
        <w:ind w:left="0"/>
      </w:pPr>
    </w:p>
    <w:p>
      <w:pPr>
        <w:spacing w:before="1"/>
        <w:ind w:left="141" w:right="0" w:firstLine="0"/>
        <w:jc w:val="left"/>
        <w:rPr>
          <w:rFonts w:ascii="Arial"/>
          <w:i/>
          <w:sz w:val="22"/>
        </w:rPr>
      </w:pPr>
      <w:r>
        <w:rPr>
          <w:rFonts w:ascii="Arial"/>
          <w:b/>
          <w:sz w:val="22"/>
        </w:rPr>
        <w:t>Art.</w:t>
      </w:r>
      <w:r>
        <w:rPr>
          <w:rFonts w:ascii="Arial"/>
          <w:b/>
          <w:spacing w:val="-2"/>
          <w:sz w:val="22"/>
        </w:rPr>
        <w:t> </w:t>
      </w:r>
      <w:r>
        <w:rPr>
          <w:rFonts w:ascii="Arial"/>
          <w:b/>
          <w:sz w:val="22"/>
        </w:rPr>
        <w:t>2712</w:t>
      </w:r>
      <w:r>
        <w:rPr>
          <w:sz w:val="22"/>
        </w:rPr>
        <w:t>:</w:t>
      </w:r>
      <w:r>
        <w:rPr>
          <w:spacing w:val="-1"/>
          <w:sz w:val="22"/>
        </w:rPr>
        <w:t> </w:t>
      </w:r>
      <w:r>
        <w:rPr>
          <w:rFonts w:ascii="Arial"/>
          <w:i/>
          <w:sz w:val="22"/>
        </w:rPr>
        <w:t>Riproduzioni</w:t>
      </w:r>
      <w:r>
        <w:rPr>
          <w:rFonts w:ascii="Arial"/>
          <w:i/>
          <w:spacing w:val="-1"/>
          <w:sz w:val="22"/>
        </w:rPr>
        <w:t> </w:t>
      </w:r>
      <w:r>
        <w:rPr>
          <w:rFonts w:ascii="Arial"/>
          <w:i/>
          <w:spacing w:val="-2"/>
          <w:sz w:val="22"/>
        </w:rPr>
        <w:t>meccaniche</w:t>
      </w:r>
    </w:p>
    <w:p>
      <w:pPr>
        <w:pStyle w:val="BodyText"/>
        <w:spacing w:line="271" w:lineRule="auto" w:before="33"/>
      </w:pPr>
      <w:r>
        <w:rPr>
          <w:rFonts w:ascii="Arial" w:hAnsi="Arial"/>
          <w:i/>
        </w:rPr>
        <w:t>“</w:t>
      </w:r>
      <w:r>
        <w:rPr/>
        <w:t>Le riproduzioni fotografiche, informatiche o cinematografiche, le registrazioni fonografiche e, in genere, ogni altra rappresentazione meccanica di fatti e di cose formano piena prova dei fatti e delle</w:t>
      </w:r>
      <w:r>
        <w:rPr>
          <w:spacing w:val="-3"/>
        </w:rPr>
        <w:t> </w:t>
      </w:r>
      <w:r>
        <w:rPr/>
        <w:t>cose</w:t>
      </w:r>
      <w:r>
        <w:rPr>
          <w:spacing w:val="-3"/>
        </w:rPr>
        <w:t> </w:t>
      </w:r>
      <w:r>
        <w:rPr/>
        <w:t>rappresentate,</w:t>
      </w:r>
      <w:r>
        <w:rPr>
          <w:spacing w:val="-4"/>
        </w:rPr>
        <w:t> </w:t>
      </w:r>
      <w:r>
        <w:rPr/>
        <w:t>se</w:t>
      </w:r>
      <w:r>
        <w:rPr>
          <w:spacing w:val="-3"/>
        </w:rPr>
        <w:t> </w:t>
      </w:r>
      <w:r>
        <w:rPr/>
        <w:t>colui</w:t>
      </w:r>
      <w:r>
        <w:rPr>
          <w:spacing w:val="-3"/>
        </w:rPr>
        <w:t> </w:t>
      </w:r>
      <w:r>
        <w:rPr/>
        <w:t>contro</w:t>
      </w:r>
      <w:r>
        <w:rPr>
          <w:spacing w:val="-3"/>
        </w:rPr>
        <w:t> </w:t>
      </w:r>
      <w:r>
        <w:rPr/>
        <w:t>il</w:t>
      </w:r>
      <w:r>
        <w:rPr>
          <w:spacing w:val="-3"/>
        </w:rPr>
        <w:t> </w:t>
      </w:r>
      <w:r>
        <w:rPr/>
        <w:t>quale</w:t>
      </w:r>
      <w:r>
        <w:rPr>
          <w:spacing w:val="-3"/>
        </w:rPr>
        <w:t> </w:t>
      </w:r>
      <w:r>
        <w:rPr/>
        <w:t>sono</w:t>
      </w:r>
      <w:r>
        <w:rPr>
          <w:spacing w:val="-3"/>
        </w:rPr>
        <w:t> </w:t>
      </w:r>
      <w:r>
        <w:rPr/>
        <w:t>prodotte</w:t>
      </w:r>
      <w:r>
        <w:rPr>
          <w:spacing w:val="-3"/>
        </w:rPr>
        <w:t> </w:t>
      </w:r>
      <w:r>
        <w:rPr/>
        <w:t>non</w:t>
      </w:r>
      <w:r>
        <w:rPr>
          <w:spacing w:val="-3"/>
        </w:rPr>
        <w:t> </w:t>
      </w:r>
      <w:r>
        <w:rPr/>
        <w:t>ne</w:t>
      </w:r>
      <w:r>
        <w:rPr>
          <w:spacing w:val="-3"/>
        </w:rPr>
        <w:t> </w:t>
      </w:r>
      <w:r>
        <w:rPr/>
        <w:t>disconosce</w:t>
      </w:r>
      <w:r>
        <w:rPr>
          <w:spacing w:val="-3"/>
        </w:rPr>
        <w:t> </w:t>
      </w:r>
      <w:r>
        <w:rPr/>
        <w:t>la</w:t>
      </w:r>
      <w:r>
        <w:rPr>
          <w:spacing w:val="-3"/>
        </w:rPr>
        <w:t> </w:t>
      </w:r>
      <w:r>
        <w:rPr/>
        <w:t>conformità</w:t>
      </w:r>
      <w:r>
        <w:rPr>
          <w:spacing w:val="-3"/>
        </w:rPr>
        <w:t> </w:t>
      </w:r>
      <w:r>
        <w:rPr/>
        <w:t>ai fatti o alle cose medesime”.</w:t>
      </w:r>
    </w:p>
    <w:p>
      <w:pPr>
        <w:pStyle w:val="BodyText"/>
        <w:spacing w:before="84"/>
        <w:ind w:left="0"/>
      </w:pPr>
    </w:p>
    <w:p>
      <w:pPr>
        <w:spacing w:before="0"/>
        <w:ind w:left="141" w:right="0" w:firstLine="0"/>
        <w:jc w:val="left"/>
        <w:rPr>
          <w:rFonts w:ascii="Arial"/>
          <w:i/>
          <w:sz w:val="22"/>
        </w:rPr>
      </w:pPr>
      <w:r>
        <w:rPr>
          <w:rFonts w:ascii="Arial"/>
          <w:b/>
          <w:sz w:val="22"/>
        </w:rPr>
        <w:t>Art.</w:t>
      </w:r>
      <w:r>
        <w:rPr>
          <w:rFonts w:ascii="Arial"/>
          <w:b/>
          <w:spacing w:val="-5"/>
          <w:sz w:val="22"/>
        </w:rPr>
        <w:t> </w:t>
      </w:r>
      <w:r>
        <w:rPr>
          <w:rFonts w:ascii="Arial"/>
          <w:b/>
          <w:sz w:val="22"/>
        </w:rPr>
        <w:t>2713</w:t>
      </w:r>
      <w:r>
        <w:rPr>
          <w:sz w:val="22"/>
        </w:rPr>
        <w:t>:</w:t>
      </w:r>
      <w:r>
        <w:rPr>
          <w:spacing w:val="-4"/>
          <w:sz w:val="22"/>
        </w:rPr>
        <w:t> </w:t>
      </w:r>
      <w:r>
        <w:rPr>
          <w:rFonts w:ascii="Arial"/>
          <w:i/>
          <w:sz w:val="22"/>
        </w:rPr>
        <w:t>Taglie</w:t>
      </w:r>
      <w:r>
        <w:rPr>
          <w:rFonts w:ascii="Arial"/>
          <w:i/>
          <w:spacing w:val="-4"/>
          <w:sz w:val="22"/>
        </w:rPr>
        <w:t> </w:t>
      </w:r>
      <w:r>
        <w:rPr>
          <w:rFonts w:ascii="Arial"/>
          <w:i/>
          <w:sz w:val="22"/>
        </w:rPr>
        <w:t>o</w:t>
      </w:r>
      <w:r>
        <w:rPr>
          <w:rFonts w:ascii="Arial"/>
          <w:i/>
          <w:spacing w:val="-4"/>
          <w:sz w:val="22"/>
        </w:rPr>
        <w:t> </w:t>
      </w:r>
      <w:r>
        <w:rPr>
          <w:rFonts w:ascii="Arial"/>
          <w:i/>
          <w:sz w:val="22"/>
        </w:rPr>
        <w:t>tacche</w:t>
      </w:r>
      <w:r>
        <w:rPr>
          <w:rFonts w:ascii="Arial"/>
          <w:i/>
          <w:spacing w:val="-4"/>
          <w:sz w:val="22"/>
        </w:rPr>
        <w:t> </w:t>
      </w:r>
      <w:r>
        <w:rPr>
          <w:rFonts w:ascii="Arial"/>
          <w:i/>
          <w:sz w:val="22"/>
        </w:rPr>
        <w:t>di</w:t>
      </w:r>
      <w:r>
        <w:rPr>
          <w:rFonts w:ascii="Arial"/>
          <w:i/>
          <w:spacing w:val="-4"/>
          <w:sz w:val="22"/>
        </w:rPr>
        <w:t> </w:t>
      </w:r>
      <w:r>
        <w:rPr>
          <w:rFonts w:ascii="Arial"/>
          <w:i/>
          <w:spacing w:val="-2"/>
          <w:sz w:val="22"/>
        </w:rPr>
        <w:t>contrassegno</w:t>
      </w:r>
    </w:p>
    <w:p>
      <w:pPr>
        <w:pStyle w:val="BodyText"/>
        <w:spacing w:line="271" w:lineRule="auto"/>
        <w:ind w:right="123"/>
      </w:pPr>
      <w:r>
        <w:rPr/>
        <w:t>“Le</w:t>
      </w:r>
      <w:r>
        <w:rPr>
          <w:spacing w:val="-3"/>
        </w:rPr>
        <w:t> </w:t>
      </w:r>
      <w:r>
        <w:rPr/>
        <w:t>taglie</w:t>
      </w:r>
      <w:r>
        <w:rPr>
          <w:spacing w:val="-3"/>
        </w:rPr>
        <w:t> </w:t>
      </w:r>
      <w:r>
        <w:rPr/>
        <w:t>o</w:t>
      </w:r>
      <w:r>
        <w:rPr>
          <w:spacing w:val="-3"/>
        </w:rPr>
        <w:t> </w:t>
      </w:r>
      <w:r>
        <w:rPr/>
        <w:t>tacche</w:t>
      </w:r>
      <w:r>
        <w:rPr>
          <w:spacing w:val="-3"/>
        </w:rPr>
        <w:t> </w:t>
      </w:r>
      <w:r>
        <w:rPr/>
        <w:t>di</w:t>
      </w:r>
      <w:r>
        <w:rPr>
          <w:spacing w:val="-3"/>
        </w:rPr>
        <w:t> </w:t>
      </w:r>
      <w:r>
        <w:rPr/>
        <w:t>contrassegno</w:t>
      </w:r>
      <w:r>
        <w:rPr>
          <w:spacing w:val="-3"/>
        </w:rPr>
        <w:t> </w:t>
      </w:r>
      <w:r>
        <w:rPr/>
        <w:t>corrispondenti</w:t>
      </w:r>
      <w:r>
        <w:rPr>
          <w:spacing w:val="-3"/>
        </w:rPr>
        <w:t> </w:t>
      </w:r>
      <w:r>
        <w:rPr/>
        <w:t>al</w:t>
      </w:r>
      <w:r>
        <w:rPr>
          <w:spacing w:val="-3"/>
        </w:rPr>
        <w:t> </w:t>
      </w:r>
      <w:r>
        <w:rPr/>
        <w:t>contrassegno</w:t>
      </w:r>
      <w:r>
        <w:rPr>
          <w:spacing w:val="-3"/>
        </w:rPr>
        <w:t> </w:t>
      </w:r>
      <w:r>
        <w:rPr/>
        <w:t>di</w:t>
      </w:r>
      <w:r>
        <w:rPr>
          <w:spacing w:val="-3"/>
        </w:rPr>
        <w:t> </w:t>
      </w:r>
      <w:r>
        <w:rPr/>
        <w:t>riscontro</w:t>
      </w:r>
      <w:r>
        <w:rPr>
          <w:spacing w:val="-3"/>
        </w:rPr>
        <w:t> </w:t>
      </w:r>
      <w:r>
        <w:rPr/>
        <w:t>formano</w:t>
      </w:r>
      <w:r>
        <w:rPr>
          <w:spacing w:val="-3"/>
        </w:rPr>
        <w:t> </w:t>
      </w:r>
      <w:r>
        <w:rPr/>
        <w:t>piena prova tra coloro che usano provare in tal modo le somministrazioni che fanno o ricevono al </w:t>
      </w:r>
      <w:r>
        <w:rPr>
          <w:spacing w:val="-2"/>
        </w:rPr>
        <w:t>minuto”.</w:t>
      </w:r>
    </w:p>
    <w:p>
      <w:pPr>
        <w:pStyle w:val="BodyText"/>
        <w:spacing w:before="36"/>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2714</w:t>
      </w:r>
      <w:r>
        <w:rPr>
          <w:sz w:val="22"/>
        </w:rPr>
        <w:t>: </w:t>
      </w:r>
      <w:r>
        <w:rPr>
          <w:rFonts w:ascii="Arial"/>
          <w:i/>
          <w:sz w:val="22"/>
        </w:rPr>
        <w:t>Copie di atti </w:t>
      </w:r>
      <w:r>
        <w:rPr>
          <w:rFonts w:ascii="Arial"/>
          <w:i/>
          <w:spacing w:val="-2"/>
          <w:sz w:val="22"/>
        </w:rPr>
        <w:t>pubblici</w:t>
      </w:r>
    </w:p>
    <w:p>
      <w:pPr>
        <w:pStyle w:val="BodyText"/>
        <w:spacing w:line="271" w:lineRule="auto" w:before="33"/>
      </w:pPr>
      <w:r>
        <w:rPr/>
        <w:t>“Le</w:t>
      </w:r>
      <w:r>
        <w:rPr>
          <w:spacing w:val="-3"/>
        </w:rPr>
        <w:t> </w:t>
      </w:r>
      <w:r>
        <w:rPr/>
        <w:t>copie</w:t>
      </w:r>
      <w:r>
        <w:rPr>
          <w:spacing w:val="-3"/>
        </w:rPr>
        <w:t> </w:t>
      </w:r>
      <w:r>
        <w:rPr/>
        <w:t>di</w:t>
      </w:r>
      <w:r>
        <w:rPr>
          <w:spacing w:val="-3"/>
        </w:rPr>
        <w:t> </w:t>
      </w:r>
      <w:r>
        <w:rPr/>
        <w:t>atti</w:t>
      </w:r>
      <w:r>
        <w:rPr>
          <w:spacing w:val="-3"/>
        </w:rPr>
        <w:t> </w:t>
      </w:r>
      <w:r>
        <w:rPr/>
        <w:t>pubblici</w:t>
      </w:r>
      <w:r>
        <w:rPr>
          <w:spacing w:val="-3"/>
        </w:rPr>
        <w:t> </w:t>
      </w:r>
      <w:r>
        <w:rPr/>
        <w:t>spedite</w:t>
      </w:r>
      <w:r>
        <w:rPr>
          <w:spacing w:val="-3"/>
        </w:rPr>
        <w:t> </w:t>
      </w:r>
      <w:r>
        <w:rPr/>
        <w:t>nelle</w:t>
      </w:r>
      <w:r>
        <w:rPr>
          <w:spacing w:val="-3"/>
        </w:rPr>
        <w:t> </w:t>
      </w:r>
      <w:r>
        <w:rPr/>
        <w:t>forme</w:t>
      </w:r>
      <w:r>
        <w:rPr>
          <w:spacing w:val="-3"/>
        </w:rPr>
        <w:t> </w:t>
      </w:r>
      <w:r>
        <w:rPr/>
        <w:t>prescritte</w:t>
      </w:r>
      <w:r>
        <w:rPr>
          <w:spacing w:val="-3"/>
        </w:rPr>
        <w:t> </w:t>
      </w:r>
      <w:r>
        <w:rPr/>
        <w:t>da</w:t>
      </w:r>
      <w:r>
        <w:rPr>
          <w:spacing w:val="-3"/>
        </w:rPr>
        <w:t> </w:t>
      </w:r>
      <w:r>
        <w:rPr/>
        <w:t>depositari</w:t>
      </w:r>
      <w:r>
        <w:rPr>
          <w:spacing w:val="-3"/>
        </w:rPr>
        <w:t> </w:t>
      </w:r>
      <w:r>
        <w:rPr/>
        <w:t>pubblici</w:t>
      </w:r>
      <w:r>
        <w:rPr>
          <w:spacing w:val="-3"/>
        </w:rPr>
        <w:t> </w:t>
      </w:r>
      <w:r>
        <w:rPr/>
        <w:t>autorizzati</w:t>
      </w:r>
      <w:r>
        <w:rPr>
          <w:spacing w:val="-3"/>
        </w:rPr>
        <w:t> </w:t>
      </w:r>
      <w:r>
        <w:rPr/>
        <w:t>fanno</w:t>
      </w:r>
      <w:r>
        <w:rPr>
          <w:spacing w:val="-3"/>
        </w:rPr>
        <w:t> </w:t>
      </w:r>
      <w:r>
        <w:rPr/>
        <w:t>fede come l’originale.</w:t>
      </w:r>
    </w:p>
    <w:p>
      <w:pPr>
        <w:pStyle w:val="BodyText"/>
        <w:spacing w:line="271" w:lineRule="auto" w:before="2"/>
        <w:ind w:firstLine="122"/>
      </w:pPr>
      <w:r>
        <w:rPr/>
        <w:t>La</w:t>
      </w:r>
      <w:r>
        <w:rPr>
          <w:spacing w:val="-2"/>
        </w:rPr>
        <w:t> </w:t>
      </w:r>
      <w:r>
        <w:rPr/>
        <w:t>stessa</w:t>
      </w:r>
      <w:r>
        <w:rPr>
          <w:spacing w:val="-2"/>
        </w:rPr>
        <w:t> </w:t>
      </w:r>
      <w:r>
        <w:rPr/>
        <w:t>fede</w:t>
      </w:r>
      <w:r>
        <w:rPr>
          <w:spacing w:val="-2"/>
        </w:rPr>
        <w:t> </w:t>
      </w:r>
      <w:r>
        <w:rPr/>
        <w:t>fanno</w:t>
      </w:r>
      <w:r>
        <w:rPr>
          <w:spacing w:val="-2"/>
        </w:rPr>
        <w:t> </w:t>
      </w:r>
      <w:r>
        <w:rPr/>
        <w:t>le</w:t>
      </w:r>
      <w:r>
        <w:rPr>
          <w:spacing w:val="-2"/>
        </w:rPr>
        <w:t> </w:t>
      </w:r>
      <w:r>
        <w:rPr/>
        <w:t>copie</w:t>
      </w:r>
      <w:r>
        <w:rPr>
          <w:spacing w:val="-2"/>
        </w:rPr>
        <w:t> </w:t>
      </w:r>
      <w:r>
        <w:rPr/>
        <w:t>di</w:t>
      </w:r>
      <w:r>
        <w:rPr>
          <w:spacing w:val="-2"/>
        </w:rPr>
        <w:t> </w:t>
      </w:r>
      <w:r>
        <w:rPr/>
        <w:t>copie</w:t>
      </w:r>
      <w:r>
        <w:rPr>
          <w:spacing w:val="-2"/>
        </w:rPr>
        <w:t> </w:t>
      </w:r>
      <w:r>
        <w:rPr/>
        <w:t>di</w:t>
      </w:r>
      <w:r>
        <w:rPr>
          <w:spacing w:val="-2"/>
        </w:rPr>
        <w:t> </w:t>
      </w:r>
      <w:r>
        <w:rPr/>
        <w:t>atti</w:t>
      </w:r>
      <w:r>
        <w:rPr>
          <w:spacing w:val="-2"/>
        </w:rPr>
        <w:t> </w:t>
      </w:r>
      <w:r>
        <w:rPr/>
        <w:t>pubblici</w:t>
      </w:r>
      <w:r>
        <w:rPr>
          <w:spacing w:val="-2"/>
        </w:rPr>
        <w:t> </w:t>
      </w:r>
      <w:r>
        <w:rPr/>
        <w:t>originali,</w:t>
      </w:r>
      <w:r>
        <w:rPr>
          <w:spacing w:val="-3"/>
        </w:rPr>
        <w:t> </w:t>
      </w:r>
      <w:r>
        <w:rPr/>
        <w:t>spedite</w:t>
      </w:r>
      <w:r>
        <w:rPr>
          <w:spacing w:val="-2"/>
        </w:rPr>
        <w:t> </w:t>
      </w:r>
      <w:r>
        <w:rPr/>
        <w:t>da</w:t>
      </w:r>
      <w:r>
        <w:rPr>
          <w:spacing w:val="-2"/>
        </w:rPr>
        <w:t> </w:t>
      </w:r>
      <w:r>
        <w:rPr/>
        <w:t>depositari</w:t>
      </w:r>
      <w:r>
        <w:rPr>
          <w:spacing w:val="-2"/>
        </w:rPr>
        <w:t> </w:t>
      </w:r>
      <w:r>
        <w:rPr/>
        <w:t>pubblici</w:t>
      </w:r>
      <w:r>
        <w:rPr>
          <w:spacing w:val="-2"/>
        </w:rPr>
        <w:t> </w:t>
      </w:r>
      <w:r>
        <w:rPr/>
        <w:t>di esse, a ciò autorizzati”.</w:t>
      </w:r>
    </w:p>
    <w:p>
      <w:pPr>
        <w:pStyle w:val="BodyText"/>
        <w:ind w:left="0"/>
      </w:pPr>
    </w:p>
    <w:p>
      <w:pPr>
        <w:spacing w:before="1"/>
        <w:ind w:left="141" w:right="0" w:firstLine="0"/>
        <w:jc w:val="left"/>
        <w:rPr>
          <w:rFonts w:ascii="Arial"/>
          <w:i/>
          <w:sz w:val="22"/>
        </w:rPr>
      </w:pPr>
      <w:r>
        <w:rPr>
          <w:rFonts w:ascii="Arial"/>
          <w:b/>
          <w:sz w:val="22"/>
        </w:rPr>
        <w:t>Art.</w:t>
      </w:r>
      <w:r>
        <w:rPr>
          <w:rFonts w:ascii="Arial"/>
          <w:b/>
          <w:spacing w:val="-3"/>
          <w:sz w:val="22"/>
        </w:rPr>
        <w:t> </w:t>
      </w:r>
      <w:r>
        <w:rPr>
          <w:rFonts w:ascii="Arial"/>
          <w:b/>
          <w:sz w:val="22"/>
        </w:rPr>
        <w:t>2715</w:t>
      </w:r>
      <w:r>
        <w:rPr>
          <w:sz w:val="22"/>
        </w:rPr>
        <w:t>:</w:t>
      </w:r>
      <w:r>
        <w:rPr>
          <w:spacing w:val="-1"/>
          <w:sz w:val="22"/>
        </w:rPr>
        <w:t> </w:t>
      </w:r>
      <w:r>
        <w:rPr>
          <w:rFonts w:ascii="Arial"/>
          <w:i/>
          <w:sz w:val="22"/>
        </w:rPr>
        <w:t>Copie</w:t>
      </w:r>
      <w:r>
        <w:rPr>
          <w:rFonts w:ascii="Arial"/>
          <w:i/>
          <w:spacing w:val="-1"/>
          <w:sz w:val="22"/>
        </w:rPr>
        <w:t> </w:t>
      </w:r>
      <w:r>
        <w:rPr>
          <w:rFonts w:ascii="Arial"/>
          <w:i/>
          <w:sz w:val="22"/>
        </w:rPr>
        <w:t>di</w:t>
      </w:r>
      <w:r>
        <w:rPr>
          <w:rFonts w:ascii="Arial"/>
          <w:i/>
          <w:spacing w:val="-1"/>
          <w:sz w:val="22"/>
        </w:rPr>
        <w:t> </w:t>
      </w:r>
      <w:r>
        <w:rPr>
          <w:rFonts w:ascii="Arial"/>
          <w:i/>
          <w:sz w:val="22"/>
        </w:rPr>
        <w:t>scritture</w:t>
      </w:r>
      <w:r>
        <w:rPr>
          <w:rFonts w:ascii="Arial"/>
          <w:i/>
          <w:spacing w:val="-1"/>
          <w:sz w:val="22"/>
        </w:rPr>
        <w:t> </w:t>
      </w:r>
      <w:r>
        <w:rPr>
          <w:rFonts w:ascii="Arial"/>
          <w:i/>
          <w:sz w:val="22"/>
        </w:rPr>
        <w:t>private</w:t>
      </w:r>
      <w:r>
        <w:rPr>
          <w:rFonts w:ascii="Arial"/>
          <w:i/>
          <w:spacing w:val="-1"/>
          <w:sz w:val="22"/>
        </w:rPr>
        <w:t> </w:t>
      </w:r>
      <w:r>
        <w:rPr>
          <w:rFonts w:ascii="Arial"/>
          <w:i/>
          <w:sz w:val="22"/>
        </w:rPr>
        <w:t>originali</w:t>
      </w:r>
      <w:r>
        <w:rPr>
          <w:rFonts w:ascii="Arial"/>
          <w:i/>
          <w:spacing w:val="-1"/>
          <w:sz w:val="22"/>
        </w:rPr>
        <w:t> </w:t>
      </w:r>
      <w:r>
        <w:rPr>
          <w:rFonts w:ascii="Arial"/>
          <w:i/>
          <w:spacing w:val="-2"/>
          <w:sz w:val="22"/>
        </w:rPr>
        <w:t>depositate</w:t>
      </w:r>
    </w:p>
    <w:p>
      <w:pPr>
        <w:pStyle w:val="BodyText"/>
        <w:spacing w:line="271" w:lineRule="auto" w:before="33"/>
      </w:pPr>
      <w:r>
        <w:rPr/>
        <w:t>“Le</w:t>
      </w:r>
      <w:r>
        <w:rPr>
          <w:spacing w:val="-3"/>
        </w:rPr>
        <w:t> </w:t>
      </w:r>
      <w:r>
        <w:rPr/>
        <w:t>copie</w:t>
      </w:r>
      <w:r>
        <w:rPr>
          <w:spacing w:val="-3"/>
        </w:rPr>
        <w:t> </w:t>
      </w:r>
      <w:r>
        <w:rPr/>
        <w:t>delle</w:t>
      </w:r>
      <w:r>
        <w:rPr>
          <w:spacing w:val="-3"/>
        </w:rPr>
        <w:t> </w:t>
      </w:r>
      <w:r>
        <w:rPr/>
        <w:t>scritture</w:t>
      </w:r>
      <w:r>
        <w:rPr>
          <w:spacing w:val="-3"/>
        </w:rPr>
        <w:t> </w:t>
      </w:r>
      <w:r>
        <w:rPr/>
        <w:t>private</w:t>
      </w:r>
      <w:r>
        <w:rPr>
          <w:spacing w:val="-3"/>
        </w:rPr>
        <w:t> </w:t>
      </w:r>
      <w:r>
        <w:rPr/>
        <w:t>depositate</w:t>
      </w:r>
      <w:r>
        <w:rPr>
          <w:spacing w:val="-3"/>
        </w:rPr>
        <w:t> </w:t>
      </w:r>
      <w:r>
        <w:rPr/>
        <w:t>presso</w:t>
      </w:r>
      <w:r>
        <w:rPr>
          <w:spacing w:val="-3"/>
        </w:rPr>
        <w:t> </w:t>
      </w:r>
      <w:r>
        <w:rPr/>
        <w:t>pubblici</w:t>
      </w:r>
      <w:r>
        <w:rPr>
          <w:spacing w:val="-3"/>
        </w:rPr>
        <w:t> </w:t>
      </w:r>
      <w:r>
        <w:rPr/>
        <w:t>uffici</w:t>
      </w:r>
      <w:r>
        <w:rPr>
          <w:spacing w:val="-3"/>
        </w:rPr>
        <w:t> </w:t>
      </w:r>
      <w:r>
        <w:rPr/>
        <w:t>e</w:t>
      </w:r>
      <w:r>
        <w:rPr>
          <w:spacing w:val="-3"/>
        </w:rPr>
        <w:t> </w:t>
      </w:r>
      <w:r>
        <w:rPr/>
        <w:t>spedite</w:t>
      </w:r>
      <w:r>
        <w:rPr>
          <w:spacing w:val="-3"/>
        </w:rPr>
        <w:t> </w:t>
      </w:r>
      <w:r>
        <w:rPr/>
        <w:t>da</w:t>
      </w:r>
      <w:r>
        <w:rPr>
          <w:spacing w:val="-3"/>
        </w:rPr>
        <w:t> </w:t>
      </w:r>
      <w:r>
        <w:rPr/>
        <w:t>pubblici</w:t>
      </w:r>
      <w:r>
        <w:rPr>
          <w:spacing w:val="-3"/>
        </w:rPr>
        <w:t> </w:t>
      </w:r>
      <w:r>
        <w:rPr/>
        <w:t>depositari autorizzati hanno la stessa efficacia della scrittura originale da cui sono estratte”.</w:t>
      </w:r>
    </w:p>
    <w:p>
      <w:pPr>
        <w:pStyle w:val="BodyText"/>
        <w:spacing w:after="0" w:line="271" w:lineRule="auto"/>
        <w:sectPr>
          <w:pgSz w:w="11910" w:h="16840"/>
          <w:pgMar w:header="0" w:footer="823" w:top="1020" w:bottom="1080" w:left="992" w:right="1133"/>
        </w:sectPr>
      </w:pPr>
    </w:p>
    <w:p>
      <w:pPr>
        <w:spacing w:before="76"/>
        <w:ind w:left="141" w:right="0" w:firstLine="0"/>
        <w:jc w:val="left"/>
        <w:rPr>
          <w:rFonts w:ascii="Arial" w:hAnsi="Arial"/>
          <w:i/>
          <w:sz w:val="22"/>
        </w:rPr>
      </w:pPr>
      <w:r>
        <w:rPr>
          <w:rFonts w:ascii="Arial" w:hAnsi="Arial"/>
          <w:b/>
          <w:sz w:val="22"/>
        </w:rPr>
        <w:t>Art.</w:t>
      </w:r>
      <w:r>
        <w:rPr>
          <w:rFonts w:ascii="Arial" w:hAnsi="Arial"/>
          <w:b/>
          <w:spacing w:val="-2"/>
          <w:sz w:val="22"/>
        </w:rPr>
        <w:t> </w:t>
      </w:r>
      <w:r>
        <w:rPr>
          <w:rFonts w:ascii="Arial" w:hAnsi="Arial"/>
          <w:b/>
          <w:sz w:val="22"/>
        </w:rPr>
        <w:t>2716</w:t>
      </w:r>
      <w:r>
        <w:rPr>
          <w:sz w:val="22"/>
        </w:rPr>
        <w:t>:</w:t>
      </w:r>
      <w:r>
        <w:rPr>
          <w:spacing w:val="-1"/>
          <w:sz w:val="22"/>
        </w:rPr>
        <w:t> </w:t>
      </w:r>
      <w:r>
        <w:rPr>
          <w:rFonts w:ascii="Arial" w:hAnsi="Arial"/>
          <w:i/>
          <w:sz w:val="22"/>
        </w:rPr>
        <w:t>Mancanza</w:t>
      </w:r>
      <w:r>
        <w:rPr>
          <w:rFonts w:ascii="Arial" w:hAnsi="Arial"/>
          <w:i/>
          <w:spacing w:val="-1"/>
          <w:sz w:val="22"/>
        </w:rPr>
        <w:t> </w:t>
      </w:r>
      <w:r>
        <w:rPr>
          <w:rFonts w:ascii="Arial" w:hAnsi="Arial"/>
          <w:i/>
          <w:sz w:val="22"/>
        </w:rPr>
        <w:t>dell’atto originale</w:t>
      </w:r>
      <w:r>
        <w:rPr>
          <w:rFonts w:ascii="Arial" w:hAnsi="Arial"/>
          <w:i/>
          <w:spacing w:val="-1"/>
          <w:sz w:val="22"/>
        </w:rPr>
        <w:t> </w:t>
      </w:r>
      <w:r>
        <w:rPr>
          <w:rFonts w:ascii="Arial" w:hAnsi="Arial"/>
          <w:i/>
          <w:sz w:val="22"/>
        </w:rPr>
        <w:t>o</w:t>
      </w:r>
      <w:r>
        <w:rPr>
          <w:rFonts w:ascii="Arial" w:hAnsi="Arial"/>
          <w:i/>
          <w:spacing w:val="-1"/>
          <w:sz w:val="22"/>
        </w:rPr>
        <w:t> </w:t>
      </w:r>
      <w:r>
        <w:rPr>
          <w:rFonts w:ascii="Arial" w:hAnsi="Arial"/>
          <w:i/>
          <w:sz w:val="22"/>
        </w:rPr>
        <w:t>di</w:t>
      </w:r>
      <w:r>
        <w:rPr>
          <w:rFonts w:ascii="Arial" w:hAnsi="Arial"/>
          <w:i/>
          <w:spacing w:val="-1"/>
          <w:sz w:val="22"/>
        </w:rPr>
        <w:t> </w:t>
      </w:r>
      <w:r>
        <w:rPr>
          <w:rFonts w:ascii="Arial" w:hAnsi="Arial"/>
          <w:i/>
          <w:sz w:val="22"/>
        </w:rPr>
        <w:t>copia </w:t>
      </w:r>
      <w:r>
        <w:rPr>
          <w:rFonts w:ascii="Arial" w:hAnsi="Arial"/>
          <w:i/>
          <w:spacing w:val="-2"/>
          <w:sz w:val="22"/>
        </w:rPr>
        <w:t>depositata</w:t>
      </w:r>
    </w:p>
    <w:p>
      <w:pPr>
        <w:pStyle w:val="BodyText"/>
        <w:spacing w:line="271" w:lineRule="auto" w:before="33"/>
      </w:pPr>
      <w:r>
        <w:rPr/>
        <w:t>“In</w:t>
      </w:r>
      <w:r>
        <w:rPr>
          <w:spacing w:val="-3"/>
        </w:rPr>
        <w:t> </w:t>
      </w:r>
      <w:r>
        <w:rPr/>
        <w:t>mancanza</w:t>
      </w:r>
      <w:r>
        <w:rPr>
          <w:spacing w:val="-3"/>
        </w:rPr>
        <w:t> </w:t>
      </w:r>
      <w:r>
        <w:rPr/>
        <w:t>dell'originale</w:t>
      </w:r>
      <w:r>
        <w:rPr>
          <w:spacing w:val="-3"/>
        </w:rPr>
        <w:t> </w:t>
      </w:r>
      <w:r>
        <w:rPr/>
        <w:t>dell'atto</w:t>
      </w:r>
      <w:r>
        <w:rPr>
          <w:spacing w:val="-3"/>
        </w:rPr>
        <w:t> </w:t>
      </w:r>
      <w:r>
        <w:rPr/>
        <w:t>pubblico</w:t>
      </w:r>
      <w:r>
        <w:rPr>
          <w:spacing w:val="-3"/>
        </w:rPr>
        <w:t> </w:t>
      </w:r>
      <w:r>
        <w:rPr/>
        <w:t>o</w:t>
      </w:r>
      <w:r>
        <w:rPr>
          <w:spacing w:val="-3"/>
        </w:rPr>
        <w:t> </w:t>
      </w:r>
      <w:r>
        <w:rPr/>
        <w:t>di</w:t>
      </w:r>
      <w:r>
        <w:rPr>
          <w:spacing w:val="-3"/>
        </w:rPr>
        <w:t> </w:t>
      </w:r>
      <w:r>
        <w:rPr/>
        <w:t>una</w:t>
      </w:r>
      <w:r>
        <w:rPr>
          <w:spacing w:val="-3"/>
        </w:rPr>
        <w:t> </w:t>
      </w:r>
      <w:r>
        <w:rPr/>
        <w:t>copia</w:t>
      </w:r>
      <w:r>
        <w:rPr>
          <w:spacing w:val="-3"/>
        </w:rPr>
        <w:t> </w:t>
      </w:r>
      <w:r>
        <w:rPr/>
        <w:t>di</w:t>
      </w:r>
      <w:r>
        <w:rPr>
          <w:spacing w:val="-3"/>
        </w:rPr>
        <w:t> </w:t>
      </w:r>
      <w:r>
        <w:rPr/>
        <w:t>esso</w:t>
      </w:r>
      <w:r>
        <w:rPr>
          <w:spacing w:val="-3"/>
        </w:rPr>
        <w:t> </w:t>
      </w:r>
      <w:r>
        <w:rPr/>
        <w:t>presso</w:t>
      </w:r>
      <w:r>
        <w:rPr>
          <w:spacing w:val="-3"/>
        </w:rPr>
        <w:t> </w:t>
      </w:r>
      <w:r>
        <w:rPr/>
        <w:t>un</w:t>
      </w:r>
      <w:r>
        <w:rPr>
          <w:spacing w:val="-3"/>
        </w:rPr>
        <w:t> </w:t>
      </w:r>
      <w:r>
        <w:rPr/>
        <w:t>pubblico</w:t>
      </w:r>
      <w:r>
        <w:rPr>
          <w:spacing w:val="-3"/>
        </w:rPr>
        <w:t> </w:t>
      </w:r>
      <w:r>
        <w:rPr/>
        <w:t>depositario, le copie spedite in conformità dell’art. 2714 fanno piena prova; ma se tali copie, o anche la copia esistente presso un pubblico depositario quando manca l'originale, presentano cancellature, abrasioni, intercalazioni o altri difetti esteriori, è rimesso al giudice di apprezzarne l'efficacia </w:t>
      </w:r>
      <w:r>
        <w:rPr>
          <w:spacing w:val="-2"/>
        </w:rPr>
        <w:t>probatoria.</w:t>
      </w:r>
    </w:p>
    <w:p>
      <w:pPr>
        <w:pStyle w:val="BodyText"/>
        <w:spacing w:line="271" w:lineRule="auto" w:before="4"/>
        <w:ind w:firstLine="122"/>
      </w:pPr>
      <w:r>
        <w:rPr/>
        <w:t>In mancanza dell'originale scrittura privata le copie di essa spedite in conformità dell’art. 2715 fanno egualmente prova; ma se presentano cancellature, abrasioni, intercalazioni o altri difetti esteriori,</w:t>
      </w:r>
      <w:r>
        <w:rPr>
          <w:spacing w:val="-4"/>
        </w:rPr>
        <w:t> </w:t>
      </w:r>
      <w:r>
        <w:rPr/>
        <w:t>è</w:t>
      </w:r>
      <w:r>
        <w:rPr>
          <w:spacing w:val="-3"/>
        </w:rPr>
        <w:t> </w:t>
      </w:r>
      <w:r>
        <w:rPr/>
        <w:t>rimesso</w:t>
      </w:r>
      <w:r>
        <w:rPr>
          <w:spacing w:val="-3"/>
        </w:rPr>
        <w:t> </w:t>
      </w:r>
      <w:r>
        <w:rPr/>
        <w:t>parimenti</w:t>
      </w:r>
      <w:r>
        <w:rPr>
          <w:spacing w:val="-3"/>
        </w:rPr>
        <w:t> </w:t>
      </w:r>
      <w:r>
        <w:rPr/>
        <w:t>al</w:t>
      </w:r>
      <w:r>
        <w:rPr>
          <w:spacing w:val="-3"/>
        </w:rPr>
        <w:t> </w:t>
      </w:r>
      <w:r>
        <w:rPr/>
        <w:t>giudice</w:t>
      </w:r>
      <w:r>
        <w:rPr>
          <w:spacing w:val="-3"/>
        </w:rPr>
        <w:t> </w:t>
      </w:r>
      <w:r>
        <w:rPr/>
        <w:t>di</w:t>
      </w:r>
      <w:r>
        <w:rPr>
          <w:spacing w:val="-3"/>
        </w:rPr>
        <w:t> </w:t>
      </w:r>
      <w:r>
        <w:rPr/>
        <w:t>apprezzarne</w:t>
      </w:r>
      <w:r>
        <w:rPr>
          <w:spacing w:val="-3"/>
        </w:rPr>
        <w:t> </w:t>
      </w:r>
      <w:r>
        <w:rPr/>
        <w:t>l'efficacia</w:t>
      </w:r>
      <w:r>
        <w:rPr>
          <w:spacing w:val="-3"/>
        </w:rPr>
        <w:t> </w:t>
      </w:r>
      <w:r>
        <w:rPr/>
        <w:t>probatoria.</w:t>
      </w:r>
      <w:r>
        <w:rPr>
          <w:spacing w:val="-4"/>
        </w:rPr>
        <w:t> </w:t>
      </w:r>
      <w:r>
        <w:rPr/>
        <w:t>Resta</w:t>
      </w:r>
      <w:r>
        <w:rPr>
          <w:spacing w:val="-3"/>
        </w:rPr>
        <w:t> </w:t>
      </w:r>
      <w:r>
        <w:rPr/>
        <w:t>in</w:t>
      </w:r>
      <w:r>
        <w:rPr>
          <w:spacing w:val="-3"/>
        </w:rPr>
        <w:t> </w:t>
      </w:r>
      <w:r>
        <w:rPr/>
        <w:t>ogni</w:t>
      </w:r>
      <w:r>
        <w:rPr>
          <w:spacing w:val="-3"/>
        </w:rPr>
        <w:t> </w:t>
      </w:r>
      <w:r>
        <w:rPr/>
        <w:t>caso salva la questione circa l'autenticità dell'originale mancante”.</w:t>
      </w:r>
    </w:p>
    <w:p>
      <w:pPr>
        <w:pStyle w:val="BodyText"/>
        <w:spacing w:before="36"/>
        <w:ind w:left="0"/>
      </w:pPr>
    </w:p>
    <w:p>
      <w:pPr>
        <w:spacing w:before="0"/>
        <w:ind w:left="141" w:right="0" w:firstLine="0"/>
        <w:jc w:val="left"/>
        <w:rPr>
          <w:rFonts w:ascii="Arial"/>
          <w:i/>
          <w:sz w:val="22"/>
        </w:rPr>
      </w:pPr>
      <w:r>
        <w:rPr>
          <w:rFonts w:ascii="Arial"/>
          <w:b/>
          <w:sz w:val="22"/>
        </w:rPr>
        <w:t>Art.</w:t>
      </w:r>
      <w:r>
        <w:rPr>
          <w:rFonts w:ascii="Arial"/>
          <w:b/>
          <w:spacing w:val="-4"/>
          <w:sz w:val="22"/>
        </w:rPr>
        <w:t> </w:t>
      </w:r>
      <w:r>
        <w:rPr>
          <w:rFonts w:ascii="Arial"/>
          <w:b/>
          <w:sz w:val="22"/>
        </w:rPr>
        <w:t>2717</w:t>
      </w:r>
      <w:r>
        <w:rPr>
          <w:sz w:val="22"/>
        </w:rPr>
        <w:t>:</w:t>
      </w:r>
      <w:r>
        <w:rPr>
          <w:spacing w:val="-2"/>
          <w:sz w:val="22"/>
        </w:rPr>
        <w:t> </w:t>
      </w:r>
      <w:r>
        <w:rPr>
          <w:rFonts w:ascii="Arial"/>
          <w:i/>
          <w:sz w:val="22"/>
        </w:rPr>
        <w:t>Valore</w:t>
      </w:r>
      <w:r>
        <w:rPr>
          <w:rFonts w:ascii="Arial"/>
          <w:i/>
          <w:spacing w:val="-2"/>
          <w:sz w:val="22"/>
        </w:rPr>
        <w:t> </w:t>
      </w:r>
      <w:r>
        <w:rPr>
          <w:rFonts w:ascii="Arial"/>
          <w:i/>
          <w:sz w:val="22"/>
        </w:rPr>
        <w:t>probatorio</w:t>
      </w:r>
      <w:r>
        <w:rPr>
          <w:rFonts w:ascii="Arial"/>
          <w:i/>
          <w:spacing w:val="-3"/>
          <w:sz w:val="22"/>
        </w:rPr>
        <w:t> </w:t>
      </w:r>
      <w:r>
        <w:rPr>
          <w:rFonts w:ascii="Arial"/>
          <w:i/>
          <w:sz w:val="22"/>
        </w:rPr>
        <w:t>di</w:t>
      </w:r>
      <w:r>
        <w:rPr>
          <w:rFonts w:ascii="Arial"/>
          <w:i/>
          <w:spacing w:val="-2"/>
          <w:sz w:val="22"/>
        </w:rPr>
        <w:t> </w:t>
      </w:r>
      <w:r>
        <w:rPr>
          <w:rFonts w:ascii="Arial"/>
          <w:i/>
          <w:sz w:val="22"/>
        </w:rPr>
        <w:t>altre</w:t>
      </w:r>
      <w:r>
        <w:rPr>
          <w:rFonts w:ascii="Arial"/>
          <w:i/>
          <w:spacing w:val="-2"/>
          <w:sz w:val="22"/>
        </w:rPr>
        <w:t> copie</w:t>
      </w:r>
    </w:p>
    <w:p>
      <w:pPr>
        <w:pStyle w:val="BodyText"/>
        <w:spacing w:line="271" w:lineRule="auto"/>
      </w:pPr>
      <w:r>
        <w:rPr/>
        <w:t>“Le</w:t>
      </w:r>
      <w:r>
        <w:rPr>
          <w:spacing w:val="-3"/>
        </w:rPr>
        <w:t> </w:t>
      </w:r>
      <w:r>
        <w:rPr/>
        <w:t>copie</w:t>
      </w:r>
      <w:r>
        <w:rPr>
          <w:spacing w:val="-3"/>
        </w:rPr>
        <w:t> </w:t>
      </w:r>
      <w:r>
        <w:rPr/>
        <w:t>rilasciate</w:t>
      </w:r>
      <w:r>
        <w:rPr>
          <w:spacing w:val="-3"/>
        </w:rPr>
        <w:t> </w:t>
      </w:r>
      <w:r>
        <w:rPr/>
        <w:t>da</w:t>
      </w:r>
      <w:r>
        <w:rPr>
          <w:spacing w:val="-3"/>
        </w:rPr>
        <w:t> </w:t>
      </w:r>
      <w:r>
        <w:rPr/>
        <w:t>pubblici</w:t>
      </w:r>
      <w:r>
        <w:rPr>
          <w:spacing w:val="-3"/>
        </w:rPr>
        <w:t> </w:t>
      </w:r>
      <w:r>
        <w:rPr/>
        <w:t>ufficiali</w:t>
      </w:r>
      <w:r>
        <w:rPr>
          <w:spacing w:val="-3"/>
        </w:rPr>
        <w:t> </w:t>
      </w:r>
      <w:r>
        <w:rPr/>
        <w:t>fuori</w:t>
      </w:r>
      <w:r>
        <w:rPr>
          <w:spacing w:val="-3"/>
        </w:rPr>
        <w:t> </w:t>
      </w:r>
      <w:r>
        <w:rPr/>
        <w:t>dei</w:t>
      </w:r>
      <w:r>
        <w:rPr>
          <w:spacing w:val="-3"/>
        </w:rPr>
        <w:t> </w:t>
      </w:r>
      <w:r>
        <w:rPr/>
        <w:t>casi</w:t>
      </w:r>
      <w:r>
        <w:rPr>
          <w:spacing w:val="-3"/>
        </w:rPr>
        <w:t> </w:t>
      </w:r>
      <w:r>
        <w:rPr/>
        <w:t>contemplati</w:t>
      </w:r>
      <w:r>
        <w:rPr>
          <w:spacing w:val="-3"/>
        </w:rPr>
        <w:t> </w:t>
      </w:r>
      <w:r>
        <w:rPr/>
        <w:t>dagli</w:t>
      </w:r>
      <w:r>
        <w:rPr>
          <w:spacing w:val="-3"/>
        </w:rPr>
        <w:t> </w:t>
      </w:r>
      <w:r>
        <w:rPr/>
        <w:t>articoli</w:t>
      </w:r>
      <w:r>
        <w:rPr>
          <w:spacing w:val="-3"/>
        </w:rPr>
        <w:t> </w:t>
      </w:r>
      <w:r>
        <w:rPr/>
        <w:t>precedenti</w:t>
      </w:r>
      <w:r>
        <w:rPr>
          <w:spacing w:val="-3"/>
        </w:rPr>
        <w:t> </w:t>
      </w:r>
      <w:r>
        <w:rPr/>
        <w:t>hanno l'efficacia di un principio di prova per iscritto”.</w:t>
      </w:r>
    </w:p>
    <w:p>
      <w:pPr>
        <w:pStyle w:val="BodyText"/>
        <w:ind w:left="0"/>
      </w:pPr>
    </w:p>
    <w:p>
      <w:pPr>
        <w:spacing w:before="1"/>
        <w:ind w:left="141" w:right="0" w:firstLine="0"/>
        <w:jc w:val="left"/>
        <w:rPr>
          <w:rFonts w:ascii="Arial"/>
          <w:i/>
          <w:sz w:val="22"/>
        </w:rPr>
      </w:pPr>
      <w:r>
        <w:rPr>
          <w:rFonts w:ascii="Arial"/>
          <w:b/>
          <w:sz w:val="22"/>
        </w:rPr>
        <w:t>Art.</w:t>
      </w:r>
      <w:r>
        <w:rPr>
          <w:rFonts w:ascii="Arial"/>
          <w:b/>
          <w:spacing w:val="-4"/>
          <w:sz w:val="22"/>
        </w:rPr>
        <w:t> </w:t>
      </w:r>
      <w:r>
        <w:rPr>
          <w:rFonts w:ascii="Arial"/>
          <w:b/>
          <w:sz w:val="22"/>
        </w:rPr>
        <w:t>2718</w:t>
      </w:r>
      <w:r>
        <w:rPr>
          <w:sz w:val="22"/>
        </w:rPr>
        <w:t>:</w:t>
      </w:r>
      <w:r>
        <w:rPr>
          <w:spacing w:val="-2"/>
          <w:sz w:val="22"/>
        </w:rPr>
        <w:t> </w:t>
      </w:r>
      <w:r>
        <w:rPr>
          <w:rFonts w:ascii="Arial"/>
          <w:i/>
          <w:sz w:val="22"/>
        </w:rPr>
        <w:t>Valore</w:t>
      </w:r>
      <w:r>
        <w:rPr>
          <w:rFonts w:ascii="Arial"/>
          <w:i/>
          <w:spacing w:val="-2"/>
          <w:sz w:val="22"/>
        </w:rPr>
        <w:t> </w:t>
      </w:r>
      <w:r>
        <w:rPr>
          <w:rFonts w:ascii="Arial"/>
          <w:i/>
          <w:sz w:val="22"/>
        </w:rPr>
        <w:t>probatorio</w:t>
      </w:r>
      <w:r>
        <w:rPr>
          <w:rFonts w:ascii="Arial"/>
          <w:i/>
          <w:spacing w:val="-3"/>
          <w:sz w:val="22"/>
        </w:rPr>
        <w:t> </w:t>
      </w:r>
      <w:r>
        <w:rPr>
          <w:rFonts w:ascii="Arial"/>
          <w:i/>
          <w:sz w:val="22"/>
        </w:rPr>
        <w:t>di</w:t>
      </w:r>
      <w:r>
        <w:rPr>
          <w:rFonts w:ascii="Arial"/>
          <w:i/>
          <w:spacing w:val="-2"/>
          <w:sz w:val="22"/>
        </w:rPr>
        <w:t> </w:t>
      </w:r>
      <w:r>
        <w:rPr>
          <w:rFonts w:ascii="Arial"/>
          <w:i/>
          <w:sz w:val="22"/>
        </w:rPr>
        <w:t>coppie</w:t>
      </w:r>
      <w:r>
        <w:rPr>
          <w:rFonts w:ascii="Arial"/>
          <w:i/>
          <w:spacing w:val="-2"/>
          <w:sz w:val="22"/>
        </w:rPr>
        <w:t> parziali</w:t>
      </w:r>
    </w:p>
    <w:p>
      <w:pPr>
        <w:pStyle w:val="BodyText"/>
        <w:spacing w:line="271" w:lineRule="auto" w:before="33"/>
      </w:pPr>
      <w:r>
        <w:rPr/>
        <w:t>“Le</w:t>
      </w:r>
      <w:r>
        <w:rPr>
          <w:spacing w:val="-3"/>
        </w:rPr>
        <w:t> </w:t>
      </w:r>
      <w:r>
        <w:rPr/>
        <w:t>copie</w:t>
      </w:r>
      <w:r>
        <w:rPr>
          <w:spacing w:val="-3"/>
        </w:rPr>
        <w:t> </w:t>
      </w:r>
      <w:r>
        <w:rPr/>
        <w:t>parziali</w:t>
      </w:r>
      <w:r>
        <w:rPr>
          <w:spacing w:val="-3"/>
        </w:rPr>
        <w:t> </w:t>
      </w:r>
      <w:r>
        <w:rPr/>
        <w:t>o</w:t>
      </w:r>
      <w:r>
        <w:rPr>
          <w:spacing w:val="-3"/>
        </w:rPr>
        <w:t> </w:t>
      </w:r>
      <w:r>
        <w:rPr/>
        <w:t>le</w:t>
      </w:r>
      <w:r>
        <w:rPr>
          <w:spacing w:val="-3"/>
        </w:rPr>
        <w:t> </w:t>
      </w:r>
      <w:r>
        <w:rPr/>
        <w:t>riproduzioni</w:t>
      </w:r>
      <w:r>
        <w:rPr>
          <w:spacing w:val="-3"/>
        </w:rPr>
        <w:t> </w:t>
      </w:r>
      <w:r>
        <w:rPr/>
        <w:t>per</w:t>
      </w:r>
      <w:r>
        <w:rPr>
          <w:spacing w:val="-3"/>
        </w:rPr>
        <w:t> </w:t>
      </w:r>
      <w:r>
        <w:rPr/>
        <w:t>estratto,</w:t>
      </w:r>
      <w:r>
        <w:rPr>
          <w:spacing w:val="-4"/>
        </w:rPr>
        <w:t> </w:t>
      </w:r>
      <w:r>
        <w:rPr/>
        <w:t>rilasciate</w:t>
      </w:r>
      <w:r>
        <w:rPr>
          <w:spacing w:val="-3"/>
        </w:rPr>
        <w:t> </w:t>
      </w:r>
      <w:r>
        <w:rPr/>
        <w:t>nella</w:t>
      </w:r>
      <w:r>
        <w:rPr>
          <w:spacing w:val="-3"/>
        </w:rPr>
        <w:t> </w:t>
      </w:r>
      <w:r>
        <w:rPr/>
        <w:t>forma</w:t>
      </w:r>
      <w:r>
        <w:rPr>
          <w:spacing w:val="-3"/>
        </w:rPr>
        <w:t> </w:t>
      </w:r>
      <w:r>
        <w:rPr/>
        <w:t>prescritta</w:t>
      </w:r>
      <w:r>
        <w:rPr>
          <w:spacing w:val="-3"/>
        </w:rPr>
        <w:t> </w:t>
      </w:r>
      <w:r>
        <w:rPr/>
        <w:t>da</w:t>
      </w:r>
      <w:r>
        <w:rPr>
          <w:spacing w:val="-3"/>
        </w:rPr>
        <w:t> </w:t>
      </w:r>
      <w:r>
        <w:rPr/>
        <w:t>pubblici</w:t>
      </w:r>
      <w:r>
        <w:rPr>
          <w:spacing w:val="-3"/>
        </w:rPr>
        <w:t> </w:t>
      </w:r>
      <w:r>
        <w:rPr/>
        <w:t>ufficiali che ne sono depositari e sono debitamente autorizzati, fanno piena prova solo per quella parte dell'originale che riproducono letteralmente”.</w:t>
      </w:r>
    </w:p>
    <w:p>
      <w:pPr>
        <w:pStyle w:val="BodyText"/>
        <w:spacing w:before="36"/>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2719</w:t>
      </w:r>
      <w:r>
        <w:rPr>
          <w:sz w:val="22"/>
        </w:rPr>
        <w:t>:</w:t>
      </w:r>
      <w:r>
        <w:rPr>
          <w:spacing w:val="-1"/>
          <w:sz w:val="22"/>
        </w:rPr>
        <w:t> </w:t>
      </w:r>
      <w:r>
        <w:rPr>
          <w:rFonts w:ascii="Arial"/>
          <w:i/>
          <w:sz w:val="22"/>
        </w:rPr>
        <w:t>Copie fotografiche</w:t>
      </w:r>
      <w:r>
        <w:rPr>
          <w:rFonts w:ascii="Arial"/>
          <w:i/>
          <w:spacing w:val="-1"/>
          <w:sz w:val="22"/>
        </w:rPr>
        <w:t> </w:t>
      </w:r>
      <w:r>
        <w:rPr>
          <w:rFonts w:ascii="Arial"/>
          <w:i/>
          <w:sz w:val="22"/>
        </w:rPr>
        <w:t>di </w:t>
      </w:r>
      <w:r>
        <w:rPr>
          <w:rFonts w:ascii="Arial"/>
          <w:i/>
          <w:spacing w:val="-2"/>
          <w:sz w:val="22"/>
        </w:rPr>
        <w:t>scrittura</w:t>
      </w:r>
    </w:p>
    <w:p>
      <w:pPr>
        <w:pStyle w:val="BodyText"/>
        <w:spacing w:line="271" w:lineRule="auto" w:before="33"/>
      </w:pPr>
      <w:r>
        <w:rPr/>
        <w:t>“Le</w:t>
      </w:r>
      <w:r>
        <w:rPr>
          <w:spacing w:val="-3"/>
        </w:rPr>
        <w:t> </w:t>
      </w:r>
      <w:r>
        <w:rPr/>
        <w:t>copie</w:t>
      </w:r>
      <w:r>
        <w:rPr>
          <w:spacing w:val="-3"/>
        </w:rPr>
        <w:t> </w:t>
      </w:r>
      <w:r>
        <w:rPr/>
        <w:t>fotografiche</w:t>
      </w:r>
      <w:r>
        <w:rPr>
          <w:spacing w:val="-3"/>
        </w:rPr>
        <w:t> </w:t>
      </w:r>
      <w:r>
        <w:rPr/>
        <w:t>di</w:t>
      </w:r>
      <w:r>
        <w:rPr>
          <w:spacing w:val="-3"/>
        </w:rPr>
        <w:t> </w:t>
      </w:r>
      <w:r>
        <w:rPr/>
        <w:t>scritture</w:t>
      </w:r>
      <w:r>
        <w:rPr>
          <w:spacing w:val="-3"/>
        </w:rPr>
        <w:t> </w:t>
      </w:r>
      <w:r>
        <w:rPr/>
        <w:t>hanno</w:t>
      </w:r>
      <w:r>
        <w:rPr>
          <w:spacing w:val="-3"/>
        </w:rPr>
        <w:t> </w:t>
      </w:r>
      <w:r>
        <w:rPr/>
        <w:t>la</w:t>
      </w:r>
      <w:r>
        <w:rPr>
          <w:spacing w:val="-3"/>
        </w:rPr>
        <w:t> </w:t>
      </w:r>
      <w:r>
        <w:rPr/>
        <w:t>stessa</w:t>
      </w:r>
      <w:r>
        <w:rPr>
          <w:spacing w:val="-3"/>
        </w:rPr>
        <w:t> </w:t>
      </w:r>
      <w:r>
        <w:rPr/>
        <w:t>efficacia</w:t>
      </w:r>
      <w:r>
        <w:rPr>
          <w:spacing w:val="-3"/>
        </w:rPr>
        <w:t> </w:t>
      </w:r>
      <w:r>
        <w:rPr/>
        <w:t>delle</w:t>
      </w:r>
      <w:r>
        <w:rPr>
          <w:spacing w:val="-3"/>
        </w:rPr>
        <w:t> </w:t>
      </w:r>
      <w:r>
        <w:rPr/>
        <w:t>autentiche,</w:t>
      </w:r>
      <w:r>
        <w:rPr>
          <w:spacing w:val="-4"/>
        </w:rPr>
        <w:t> </w:t>
      </w:r>
      <w:r>
        <w:rPr/>
        <w:t>se</w:t>
      </w:r>
      <w:r>
        <w:rPr>
          <w:spacing w:val="-3"/>
        </w:rPr>
        <w:t> </w:t>
      </w:r>
      <w:r>
        <w:rPr/>
        <w:t>la</w:t>
      </w:r>
      <w:r>
        <w:rPr>
          <w:spacing w:val="-3"/>
        </w:rPr>
        <w:t> </w:t>
      </w:r>
      <w:r>
        <w:rPr/>
        <w:t>loro</w:t>
      </w:r>
      <w:r>
        <w:rPr>
          <w:spacing w:val="-3"/>
        </w:rPr>
        <w:t> </w:t>
      </w:r>
      <w:r>
        <w:rPr/>
        <w:t>conformità con l'originale è attestata da pubblico ufficiale competente ovvero non è espressamente </w:t>
      </w:r>
      <w:r>
        <w:rPr>
          <w:spacing w:val="-2"/>
        </w:rPr>
        <w:t>disconosciuta”.</w:t>
      </w:r>
    </w:p>
    <w:p>
      <w:pPr>
        <w:pStyle w:val="BodyText"/>
        <w:spacing w:before="36"/>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2720</w:t>
      </w:r>
      <w:r>
        <w:rPr>
          <w:sz w:val="22"/>
        </w:rPr>
        <w:t>:</w:t>
      </w:r>
      <w:r>
        <w:rPr>
          <w:spacing w:val="-1"/>
          <w:sz w:val="22"/>
        </w:rPr>
        <w:t> </w:t>
      </w:r>
      <w:r>
        <w:rPr>
          <w:rFonts w:ascii="Arial"/>
          <w:i/>
          <w:sz w:val="22"/>
        </w:rPr>
        <w:t>Efficacia</w:t>
      </w:r>
      <w:r>
        <w:rPr>
          <w:rFonts w:ascii="Arial"/>
          <w:i/>
          <w:spacing w:val="-1"/>
          <w:sz w:val="22"/>
        </w:rPr>
        <w:t> </w:t>
      </w:r>
      <w:r>
        <w:rPr>
          <w:rFonts w:ascii="Arial"/>
          <w:i/>
          <w:spacing w:val="-2"/>
          <w:sz w:val="22"/>
        </w:rPr>
        <w:t>probatoria</w:t>
      </w:r>
    </w:p>
    <w:p>
      <w:pPr>
        <w:pStyle w:val="BodyText"/>
        <w:spacing w:line="271" w:lineRule="auto"/>
      </w:pPr>
      <w:r>
        <w:rPr/>
        <w:t>“L'atto</w:t>
      </w:r>
      <w:r>
        <w:rPr>
          <w:spacing w:val="-3"/>
        </w:rPr>
        <w:t> </w:t>
      </w:r>
      <w:r>
        <w:rPr/>
        <w:t>di</w:t>
      </w:r>
      <w:r>
        <w:rPr>
          <w:spacing w:val="-3"/>
        </w:rPr>
        <w:t> </w:t>
      </w:r>
      <w:r>
        <w:rPr/>
        <w:t>ricognizione</w:t>
      </w:r>
      <w:r>
        <w:rPr>
          <w:spacing w:val="-3"/>
        </w:rPr>
        <w:t> </w:t>
      </w:r>
      <w:r>
        <w:rPr/>
        <w:t>o</w:t>
      </w:r>
      <w:r>
        <w:rPr>
          <w:spacing w:val="-3"/>
        </w:rPr>
        <w:t> </w:t>
      </w:r>
      <w:r>
        <w:rPr/>
        <w:t>di</w:t>
      </w:r>
      <w:r>
        <w:rPr>
          <w:spacing w:val="-3"/>
        </w:rPr>
        <w:t> </w:t>
      </w:r>
      <w:r>
        <w:rPr/>
        <w:t>rinnovazione</w:t>
      </w:r>
      <w:r>
        <w:rPr>
          <w:spacing w:val="-3"/>
        </w:rPr>
        <w:t> </w:t>
      </w:r>
      <w:r>
        <w:rPr/>
        <w:t>fa</w:t>
      </w:r>
      <w:r>
        <w:rPr>
          <w:spacing w:val="-3"/>
        </w:rPr>
        <w:t> </w:t>
      </w:r>
      <w:r>
        <w:rPr/>
        <w:t>piena</w:t>
      </w:r>
      <w:r>
        <w:rPr>
          <w:spacing w:val="-3"/>
        </w:rPr>
        <w:t> </w:t>
      </w:r>
      <w:r>
        <w:rPr/>
        <w:t>prova</w:t>
      </w:r>
      <w:r>
        <w:rPr>
          <w:spacing w:val="-3"/>
        </w:rPr>
        <w:t> </w:t>
      </w:r>
      <w:r>
        <w:rPr/>
        <w:t>delle</w:t>
      </w:r>
      <w:r>
        <w:rPr>
          <w:spacing w:val="-3"/>
        </w:rPr>
        <w:t> </w:t>
      </w:r>
      <w:r>
        <w:rPr/>
        <w:t>dichiarazioni</w:t>
      </w:r>
      <w:r>
        <w:rPr>
          <w:spacing w:val="-3"/>
        </w:rPr>
        <w:t> </w:t>
      </w:r>
      <w:r>
        <w:rPr/>
        <w:t>contenute</w:t>
      </w:r>
      <w:r>
        <w:rPr>
          <w:spacing w:val="-3"/>
        </w:rPr>
        <w:t> </w:t>
      </w:r>
      <w:r>
        <w:rPr/>
        <w:t>nel</w:t>
      </w:r>
      <w:r>
        <w:rPr>
          <w:spacing w:val="-3"/>
        </w:rPr>
        <w:t> </w:t>
      </w:r>
      <w:r>
        <w:rPr/>
        <w:t>documento originale, se non si dimostra, producendo quest'ultimo, che vi è stato errore nella ricognizione o nella rinnovazione”.</w:t>
      </w:r>
    </w:p>
    <w:p>
      <w:pPr>
        <w:pStyle w:val="BodyText"/>
        <w:spacing w:before="49"/>
        <w:ind w:left="0"/>
      </w:pPr>
    </w:p>
    <w:p>
      <w:pPr>
        <w:pStyle w:val="BodyText"/>
        <w:spacing w:before="0"/>
        <w:rPr>
          <w:rFonts w:ascii="Times New Roman"/>
        </w:rPr>
      </w:pPr>
      <w:r>
        <w:rPr>
          <w:rFonts w:ascii="Times New Roman"/>
          <w:w w:val="105"/>
          <w:u w:val="single"/>
        </w:rPr>
        <w:t>Capo</w:t>
      </w:r>
      <w:r>
        <w:rPr>
          <w:rFonts w:ascii="Times New Roman"/>
          <w:spacing w:val="5"/>
          <w:w w:val="105"/>
          <w:u w:val="single"/>
        </w:rPr>
        <w:t> </w:t>
      </w:r>
      <w:r>
        <w:rPr>
          <w:rFonts w:ascii="Times New Roman"/>
          <w:w w:val="105"/>
          <w:u w:val="single"/>
        </w:rPr>
        <w:t>III:</w:t>
      </w:r>
      <w:r>
        <w:rPr>
          <w:rFonts w:ascii="Times New Roman"/>
          <w:spacing w:val="6"/>
          <w:w w:val="105"/>
          <w:u w:val="single"/>
        </w:rPr>
        <w:t> </w:t>
      </w:r>
      <w:r>
        <w:rPr>
          <w:rFonts w:ascii="Times New Roman"/>
          <w:w w:val="105"/>
          <w:u w:val="single"/>
        </w:rPr>
        <w:t>della</w:t>
      </w:r>
      <w:r>
        <w:rPr>
          <w:rFonts w:ascii="Times New Roman"/>
          <w:spacing w:val="5"/>
          <w:w w:val="105"/>
          <w:u w:val="single"/>
        </w:rPr>
        <w:t> </w:t>
      </w:r>
      <w:r>
        <w:rPr>
          <w:rFonts w:ascii="Times New Roman"/>
          <w:w w:val="105"/>
          <w:u w:val="single"/>
        </w:rPr>
        <w:t>prova</w:t>
      </w:r>
      <w:r>
        <w:rPr>
          <w:rFonts w:ascii="Times New Roman"/>
          <w:spacing w:val="6"/>
          <w:w w:val="105"/>
          <w:u w:val="single"/>
        </w:rPr>
        <w:t> </w:t>
      </w:r>
      <w:r>
        <w:rPr>
          <w:rFonts w:ascii="Times New Roman"/>
          <w:spacing w:val="-2"/>
          <w:w w:val="105"/>
          <w:u w:val="single"/>
        </w:rPr>
        <w:t>testimoniale</w:t>
      </w:r>
    </w:p>
    <w:p>
      <w:pPr>
        <w:spacing w:before="45"/>
        <w:ind w:left="141" w:right="0" w:firstLine="0"/>
        <w:jc w:val="left"/>
        <w:rPr>
          <w:rFonts w:ascii="Arial" w:hAnsi="Arial"/>
          <w:i/>
          <w:sz w:val="22"/>
        </w:rPr>
      </w:pPr>
      <w:r>
        <w:rPr>
          <w:rFonts w:ascii="Arial" w:hAnsi="Arial"/>
          <w:b/>
          <w:sz w:val="22"/>
        </w:rPr>
        <w:t>Art.</w:t>
      </w:r>
      <w:r>
        <w:rPr>
          <w:rFonts w:ascii="Arial" w:hAnsi="Arial"/>
          <w:b/>
          <w:spacing w:val="-3"/>
          <w:sz w:val="22"/>
        </w:rPr>
        <w:t> </w:t>
      </w:r>
      <w:r>
        <w:rPr>
          <w:rFonts w:ascii="Arial" w:hAnsi="Arial"/>
          <w:b/>
          <w:sz w:val="22"/>
        </w:rPr>
        <w:t>2721</w:t>
      </w:r>
      <w:r>
        <w:rPr>
          <w:sz w:val="22"/>
        </w:rPr>
        <w:t>:</w:t>
      </w:r>
      <w:r>
        <w:rPr>
          <w:spacing w:val="-14"/>
          <w:sz w:val="22"/>
        </w:rPr>
        <w:t> </w:t>
      </w:r>
      <w:r>
        <w:rPr>
          <w:sz w:val="22"/>
        </w:rPr>
        <w:t>A</w:t>
      </w:r>
      <w:r>
        <w:rPr>
          <w:rFonts w:ascii="Arial" w:hAnsi="Arial"/>
          <w:i/>
          <w:sz w:val="22"/>
        </w:rPr>
        <w:t>mmissibilità:</w:t>
      </w:r>
      <w:r>
        <w:rPr>
          <w:rFonts w:ascii="Arial" w:hAnsi="Arial"/>
          <w:i/>
          <w:spacing w:val="-3"/>
          <w:sz w:val="22"/>
        </w:rPr>
        <w:t> </w:t>
      </w:r>
      <w:r>
        <w:rPr>
          <w:rFonts w:ascii="Arial" w:hAnsi="Arial"/>
          <w:i/>
          <w:sz w:val="22"/>
        </w:rPr>
        <w:t>limiti</w:t>
      </w:r>
      <w:r>
        <w:rPr>
          <w:rFonts w:ascii="Arial" w:hAnsi="Arial"/>
          <w:i/>
          <w:spacing w:val="-1"/>
          <w:sz w:val="22"/>
        </w:rPr>
        <w:t> </w:t>
      </w:r>
      <w:r>
        <w:rPr>
          <w:rFonts w:ascii="Arial" w:hAnsi="Arial"/>
          <w:i/>
          <w:sz w:val="22"/>
        </w:rPr>
        <w:t>di</w:t>
      </w:r>
      <w:r>
        <w:rPr>
          <w:rFonts w:ascii="Arial" w:hAnsi="Arial"/>
          <w:i/>
          <w:spacing w:val="-1"/>
          <w:sz w:val="22"/>
        </w:rPr>
        <w:t> </w:t>
      </w:r>
      <w:r>
        <w:rPr>
          <w:rFonts w:ascii="Arial" w:hAnsi="Arial"/>
          <w:i/>
          <w:spacing w:val="-2"/>
          <w:sz w:val="22"/>
        </w:rPr>
        <w:t>valore</w:t>
      </w:r>
    </w:p>
    <w:p>
      <w:pPr>
        <w:pStyle w:val="BodyText"/>
        <w:rPr>
          <w:rFonts w:ascii="Microsoft Sans Serif" w:hAnsi="Microsoft Sans Serif"/>
        </w:rPr>
      </w:pPr>
      <w:r>
        <w:rPr/>
        <w:t>“La</w:t>
      </w:r>
      <w:r>
        <w:rPr>
          <w:spacing w:val="-1"/>
        </w:rPr>
        <w:t> </w:t>
      </w:r>
      <w:r>
        <w:rPr/>
        <w:t>prova</w:t>
      </w:r>
      <w:r>
        <w:rPr>
          <w:spacing w:val="-1"/>
        </w:rPr>
        <w:t> </w:t>
      </w:r>
      <w:r>
        <w:rPr/>
        <w:t>per</w:t>
      </w:r>
      <w:r>
        <w:rPr>
          <w:spacing w:val="-1"/>
        </w:rPr>
        <w:t> </w:t>
      </w:r>
      <w:r>
        <w:rPr/>
        <w:t>testimoni</w:t>
      </w:r>
      <w:r>
        <w:rPr>
          <w:spacing w:val="-1"/>
        </w:rPr>
        <w:t> </w:t>
      </w:r>
      <w:r>
        <w:rPr/>
        <w:t>dei</w:t>
      </w:r>
      <w:r>
        <w:rPr>
          <w:spacing w:val="-1"/>
        </w:rPr>
        <w:t> </w:t>
      </w:r>
      <w:r>
        <w:rPr/>
        <w:t>contratti</w:t>
      </w:r>
      <w:r>
        <w:rPr>
          <w:spacing w:val="-1"/>
        </w:rPr>
        <w:t> </w:t>
      </w:r>
      <w:r>
        <w:rPr/>
        <w:t>non</w:t>
      </w:r>
      <w:r>
        <w:rPr>
          <w:spacing w:val="-1"/>
        </w:rPr>
        <w:t> </w:t>
      </w:r>
      <w:r>
        <w:rPr/>
        <w:t>è</w:t>
      </w:r>
      <w:r>
        <w:rPr>
          <w:spacing w:val="-1"/>
        </w:rPr>
        <w:t> </w:t>
      </w:r>
      <w:r>
        <w:rPr/>
        <w:t>ammessa</w:t>
      </w:r>
      <w:r>
        <w:rPr>
          <w:spacing w:val="-1"/>
        </w:rPr>
        <w:t> </w:t>
      </w:r>
      <w:r>
        <w:rPr/>
        <w:t>quando</w:t>
      </w:r>
      <w:r>
        <w:rPr>
          <w:spacing w:val="-1"/>
        </w:rPr>
        <w:t> </w:t>
      </w:r>
      <w:r>
        <w:rPr/>
        <w:t>il</w:t>
      </w:r>
      <w:r>
        <w:rPr>
          <w:spacing w:val="-1"/>
        </w:rPr>
        <w:t> </w:t>
      </w:r>
      <w:r>
        <w:rPr/>
        <w:t>valore</w:t>
      </w:r>
      <w:r>
        <w:rPr>
          <w:spacing w:val="-1"/>
        </w:rPr>
        <w:t> </w:t>
      </w:r>
      <w:r>
        <w:rPr/>
        <w:t>dell'oggetto</w:t>
      </w:r>
      <w:r>
        <w:rPr>
          <w:spacing w:val="-1"/>
        </w:rPr>
        <w:t> </w:t>
      </w:r>
      <w:r>
        <w:rPr/>
        <w:t>eccede</w:t>
      </w:r>
      <w:r>
        <w:rPr>
          <w:spacing w:val="-1"/>
        </w:rPr>
        <w:t> </w:t>
      </w:r>
      <w:r>
        <w:rPr/>
        <w:t>gli </w:t>
      </w:r>
      <w:r>
        <w:rPr>
          <w:rFonts w:ascii="Microsoft Sans Serif" w:hAnsi="Microsoft Sans Serif"/>
          <w:spacing w:val="-10"/>
        </w:rPr>
        <w:t>€</w:t>
      </w:r>
    </w:p>
    <w:p>
      <w:pPr>
        <w:pStyle w:val="BodyText"/>
        <w:spacing w:before="33"/>
      </w:pPr>
      <w:r>
        <w:rPr>
          <w:spacing w:val="-2"/>
        </w:rPr>
        <w:t>2,58.</w:t>
      </w:r>
    </w:p>
    <w:p>
      <w:pPr>
        <w:pStyle w:val="BodyText"/>
        <w:spacing w:line="271" w:lineRule="auto"/>
        <w:ind w:firstLine="118"/>
      </w:pPr>
      <w:r>
        <w:rPr/>
        <w:t>Tuttavia</w:t>
      </w:r>
      <w:r>
        <w:rPr>
          <w:spacing w:val="-3"/>
        </w:rPr>
        <w:t> </w:t>
      </w:r>
      <w:r>
        <w:rPr/>
        <w:t>l'autorità</w:t>
      </w:r>
      <w:r>
        <w:rPr>
          <w:spacing w:val="-3"/>
        </w:rPr>
        <w:t> </w:t>
      </w:r>
      <w:r>
        <w:rPr/>
        <w:t>giudiziaria</w:t>
      </w:r>
      <w:r>
        <w:rPr>
          <w:spacing w:val="-3"/>
        </w:rPr>
        <w:t> </w:t>
      </w:r>
      <w:r>
        <w:rPr/>
        <w:t>può</w:t>
      </w:r>
      <w:r>
        <w:rPr>
          <w:spacing w:val="-4"/>
        </w:rPr>
        <w:t> </w:t>
      </w:r>
      <w:r>
        <w:rPr/>
        <w:t>consentire</w:t>
      </w:r>
      <w:r>
        <w:rPr>
          <w:spacing w:val="-3"/>
        </w:rPr>
        <w:t> </w:t>
      </w:r>
      <w:r>
        <w:rPr/>
        <w:t>la</w:t>
      </w:r>
      <w:r>
        <w:rPr>
          <w:spacing w:val="-3"/>
        </w:rPr>
        <w:t> </w:t>
      </w:r>
      <w:r>
        <w:rPr/>
        <w:t>prova</w:t>
      </w:r>
      <w:r>
        <w:rPr>
          <w:spacing w:val="-3"/>
        </w:rPr>
        <w:t> </w:t>
      </w:r>
      <w:r>
        <w:rPr/>
        <w:t>oltre</w:t>
      </w:r>
      <w:r>
        <w:rPr>
          <w:spacing w:val="-4"/>
        </w:rPr>
        <w:t> </w:t>
      </w:r>
      <w:r>
        <w:rPr/>
        <w:t>il</w:t>
      </w:r>
      <w:r>
        <w:rPr>
          <w:spacing w:val="-3"/>
        </w:rPr>
        <w:t> </w:t>
      </w:r>
      <w:r>
        <w:rPr/>
        <w:t>limite</w:t>
      </w:r>
      <w:r>
        <w:rPr>
          <w:spacing w:val="-3"/>
        </w:rPr>
        <w:t> </w:t>
      </w:r>
      <w:r>
        <w:rPr/>
        <w:t>anzidetto,</w:t>
      </w:r>
      <w:r>
        <w:rPr>
          <w:spacing w:val="-4"/>
        </w:rPr>
        <w:t> </w:t>
      </w:r>
      <w:r>
        <w:rPr/>
        <w:t>tenuto</w:t>
      </w:r>
      <w:r>
        <w:rPr>
          <w:spacing w:val="-3"/>
        </w:rPr>
        <w:t> </w:t>
      </w:r>
      <w:r>
        <w:rPr/>
        <w:t>conto</w:t>
      </w:r>
      <w:r>
        <w:rPr>
          <w:spacing w:val="-3"/>
        </w:rPr>
        <w:t> </w:t>
      </w:r>
      <w:r>
        <w:rPr/>
        <w:t>della qualità delle parti, della natura del contratto e di ogni altra circostanza”.</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4"/>
          <w:sz w:val="22"/>
        </w:rPr>
        <w:t> </w:t>
      </w:r>
      <w:r>
        <w:rPr>
          <w:rFonts w:ascii="Arial"/>
          <w:b/>
          <w:sz w:val="22"/>
        </w:rPr>
        <w:t>2722</w:t>
      </w:r>
      <w:r>
        <w:rPr>
          <w:sz w:val="22"/>
        </w:rPr>
        <w:t>:</w:t>
      </w:r>
      <w:r>
        <w:rPr>
          <w:spacing w:val="-1"/>
          <w:sz w:val="22"/>
        </w:rPr>
        <w:t> </w:t>
      </w:r>
      <w:r>
        <w:rPr>
          <w:rFonts w:ascii="Arial"/>
          <w:i/>
          <w:sz w:val="22"/>
        </w:rPr>
        <w:t>Patti aggiunti</w:t>
      </w:r>
      <w:r>
        <w:rPr>
          <w:rFonts w:ascii="Arial"/>
          <w:i/>
          <w:spacing w:val="-1"/>
          <w:sz w:val="22"/>
        </w:rPr>
        <w:t> </w:t>
      </w:r>
      <w:r>
        <w:rPr>
          <w:rFonts w:ascii="Arial"/>
          <w:i/>
          <w:sz w:val="22"/>
        </w:rPr>
        <w:t>o contrari</w:t>
      </w:r>
      <w:r>
        <w:rPr>
          <w:rFonts w:ascii="Arial"/>
          <w:i/>
          <w:spacing w:val="-1"/>
          <w:sz w:val="22"/>
        </w:rPr>
        <w:t> </w:t>
      </w:r>
      <w:r>
        <w:rPr>
          <w:rFonts w:ascii="Arial"/>
          <w:i/>
          <w:sz w:val="22"/>
        </w:rPr>
        <w:t>al</w:t>
      </w:r>
      <w:r>
        <w:rPr>
          <w:rFonts w:ascii="Arial"/>
          <w:i/>
          <w:spacing w:val="-1"/>
          <w:sz w:val="22"/>
        </w:rPr>
        <w:t> </w:t>
      </w:r>
      <w:r>
        <w:rPr>
          <w:rFonts w:ascii="Arial"/>
          <w:i/>
          <w:sz w:val="22"/>
        </w:rPr>
        <w:t>contenuto di</w:t>
      </w:r>
      <w:r>
        <w:rPr>
          <w:rFonts w:ascii="Arial"/>
          <w:i/>
          <w:spacing w:val="-1"/>
          <w:sz w:val="22"/>
        </w:rPr>
        <w:t> </w:t>
      </w:r>
      <w:r>
        <w:rPr>
          <w:rFonts w:ascii="Arial"/>
          <w:i/>
          <w:sz w:val="22"/>
        </w:rPr>
        <w:t>un </w:t>
      </w:r>
      <w:r>
        <w:rPr>
          <w:rFonts w:ascii="Arial"/>
          <w:i/>
          <w:spacing w:val="-2"/>
          <w:sz w:val="22"/>
        </w:rPr>
        <w:t>documento</w:t>
      </w:r>
    </w:p>
    <w:p>
      <w:pPr>
        <w:pStyle w:val="BodyText"/>
        <w:spacing w:line="271" w:lineRule="auto"/>
        <w:ind w:right="123"/>
      </w:pPr>
      <w:r>
        <w:rPr/>
        <w:t>“La</w:t>
      </w:r>
      <w:r>
        <w:rPr>
          <w:spacing w:val="-2"/>
        </w:rPr>
        <w:t> </w:t>
      </w:r>
      <w:r>
        <w:rPr/>
        <w:t>prova</w:t>
      </w:r>
      <w:r>
        <w:rPr>
          <w:spacing w:val="-2"/>
        </w:rPr>
        <w:t> </w:t>
      </w:r>
      <w:r>
        <w:rPr/>
        <w:t>per</w:t>
      </w:r>
      <w:r>
        <w:rPr>
          <w:spacing w:val="-2"/>
        </w:rPr>
        <w:t> </w:t>
      </w:r>
      <w:r>
        <w:rPr/>
        <w:t>testimoni</w:t>
      </w:r>
      <w:r>
        <w:rPr>
          <w:spacing w:val="-2"/>
        </w:rPr>
        <w:t> </w:t>
      </w:r>
      <w:r>
        <w:rPr/>
        <w:t>non</w:t>
      </w:r>
      <w:r>
        <w:rPr>
          <w:spacing w:val="-2"/>
        </w:rPr>
        <w:t> </w:t>
      </w:r>
      <w:r>
        <w:rPr/>
        <w:t>è</w:t>
      </w:r>
      <w:r>
        <w:rPr>
          <w:spacing w:val="-2"/>
        </w:rPr>
        <w:t> </w:t>
      </w:r>
      <w:r>
        <w:rPr/>
        <w:t>ammessa</w:t>
      </w:r>
      <w:r>
        <w:rPr>
          <w:spacing w:val="-2"/>
        </w:rPr>
        <w:t> </w:t>
      </w:r>
      <w:r>
        <w:rPr/>
        <w:t>se</w:t>
      </w:r>
      <w:r>
        <w:rPr>
          <w:spacing w:val="-2"/>
        </w:rPr>
        <w:t> </w:t>
      </w:r>
      <w:r>
        <w:rPr/>
        <w:t>ha</w:t>
      </w:r>
      <w:r>
        <w:rPr>
          <w:spacing w:val="-2"/>
        </w:rPr>
        <w:t> </w:t>
      </w:r>
      <w:r>
        <w:rPr/>
        <w:t>per</w:t>
      </w:r>
      <w:r>
        <w:rPr>
          <w:spacing w:val="-2"/>
        </w:rPr>
        <w:t> </w:t>
      </w:r>
      <w:r>
        <w:rPr/>
        <w:t>oggetto</w:t>
      </w:r>
      <w:r>
        <w:rPr>
          <w:spacing w:val="-2"/>
        </w:rPr>
        <w:t> </w:t>
      </w:r>
      <w:r>
        <w:rPr/>
        <w:t>patti</w:t>
      </w:r>
      <w:r>
        <w:rPr>
          <w:spacing w:val="-2"/>
        </w:rPr>
        <w:t> </w:t>
      </w:r>
      <w:r>
        <w:rPr/>
        <w:t>aggiunti</w:t>
      </w:r>
      <w:r>
        <w:rPr>
          <w:spacing w:val="-2"/>
        </w:rPr>
        <w:t> </w:t>
      </w:r>
      <w:r>
        <w:rPr/>
        <w:t>o</w:t>
      </w:r>
      <w:r>
        <w:rPr>
          <w:spacing w:val="-2"/>
        </w:rPr>
        <w:t> </w:t>
      </w:r>
      <w:r>
        <w:rPr/>
        <w:t>contrari</w:t>
      </w:r>
      <w:r>
        <w:rPr>
          <w:spacing w:val="-2"/>
        </w:rPr>
        <w:t> </w:t>
      </w:r>
      <w:r>
        <w:rPr/>
        <w:t>al</w:t>
      </w:r>
      <w:r>
        <w:rPr>
          <w:spacing w:val="-2"/>
        </w:rPr>
        <w:t> </w:t>
      </w:r>
      <w:r>
        <w:rPr/>
        <w:t>contenuto</w:t>
      </w:r>
      <w:r>
        <w:rPr>
          <w:spacing w:val="-2"/>
        </w:rPr>
        <w:t> </w:t>
      </w:r>
      <w:r>
        <w:rPr/>
        <w:t>di un documento, per i quali si alleghi che la stipulazione è stata anteriore o contemporanea”.</w:t>
      </w:r>
    </w:p>
    <w:p>
      <w:pPr>
        <w:pStyle w:val="BodyText"/>
        <w:ind w:left="0"/>
      </w:pPr>
    </w:p>
    <w:p>
      <w:pPr>
        <w:spacing w:before="1"/>
        <w:ind w:left="141" w:right="0" w:firstLine="0"/>
        <w:jc w:val="left"/>
        <w:rPr>
          <w:rFonts w:ascii="Arial"/>
          <w:i/>
          <w:sz w:val="22"/>
        </w:rPr>
      </w:pPr>
      <w:r>
        <w:rPr>
          <w:rFonts w:ascii="Arial"/>
          <w:b/>
          <w:sz w:val="22"/>
        </w:rPr>
        <w:t>Art.</w:t>
      </w:r>
      <w:r>
        <w:rPr>
          <w:rFonts w:ascii="Arial"/>
          <w:b/>
          <w:spacing w:val="-2"/>
          <w:sz w:val="22"/>
        </w:rPr>
        <w:t> </w:t>
      </w:r>
      <w:r>
        <w:rPr>
          <w:rFonts w:ascii="Arial"/>
          <w:b/>
          <w:sz w:val="22"/>
        </w:rPr>
        <w:t>2723</w:t>
      </w:r>
      <w:r>
        <w:rPr>
          <w:sz w:val="22"/>
        </w:rPr>
        <w:t>:</w:t>
      </w:r>
      <w:r>
        <w:rPr>
          <w:spacing w:val="-1"/>
          <w:sz w:val="22"/>
        </w:rPr>
        <w:t> </w:t>
      </w:r>
      <w:r>
        <w:rPr>
          <w:rFonts w:ascii="Arial"/>
          <w:i/>
          <w:sz w:val="22"/>
        </w:rPr>
        <w:t>Patti</w:t>
      </w:r>
      <w:r>
        <w:rPr>
          <w:rFonts w:ascii="Arial"/>
          <w:i/>
          <w:spacing w:val="-1"/>
          <w:sz w:val="22"/>
        </w:rPr>
        <w:t> </w:t>
      </w:r>
      <w:r>
        <w:rPr>
          <w:rFonts w:ascii="Arial"/>
          <w:i/>
          <w:sz w:val="22"/>
        </w:rPr>
        <w:t>posteriori</w:t>
      </w:r>
      <w:r>
        <w:rPr>
          <w:rFonts w:ascii="Arial"/>
          <w:i/>
          <w:spacing w:val="-1"/>
          <w:sz w:val="22"/>
        </w:rPr>
        <w:t> </w:t>
      </w:r>
      <w:r>
        <w:rPr>
          <w:rFonts w:ascii="Arial"/>
          <w:i/>
          <w:sz w:val="22"/>
        </w:rPr>
        <w:t>alla</w:t>
      </w:r>
      <w:r>
        <w:rPr>
          <w:rFonts w:ascii="Arial"/>
          <w:i/>
          <w:spacing w:val="-1"/>
          <w:sz w:val="22"/>
        </w:rPr>
        <w:t> </w:t>
      </w:r>
      <w:r>
        <w:rPr>
          <w:rFonts w:ascii="Arial"/>
          <w:i/>
          <w:sz w:val="22"/>
        </w:rPr>
        <w:t>formazione</w:t>
      </w:r>
      <w:r>
        <w:rPr>
          <w:rFonts w:ascii="Arial"/>
          <w:i/>
          <w:spacing w:val="-1"/>
          <w:sz w:val="22"/>
        </w:rPr>
        <w:t> </w:t>
      </w:r>
      <w:r>
        <w:rPr>
          <w:rFonts w:ascii="Arial"/>
          <w:i/>
          <w:sz w:val="22"/>
        </w:rPr>
        <w:t>del</w:t>
      </w:r>
      <w:r>
        <w:rPr>
          <w:rFonts w:ascii="Arial"/>
          <w:i/>
          <w:spacing w:val="-1"/>
          <w:sz w:val="22"/>
        </w:rPr>
        <w:t> </w:t>
      </w:r>
      <w:r>
        <w:rPr>
          <w:rFonts w:ascii="Arial"/>
          <w:i/>
          <w:spacing w:val="-2"/>
          <w:sz w:val="22"/>
        </w:rPr>
        <w:t>documento</w:t>
      </w:r>
    </w:p>
    <w:p>
      <w:pPr>
        <w:pStyle w:val="BodyText"/>
        <w:spacing w:line="271" w:lineRule="auto" w:before="33"/>
      </w:pPr>
      <w:r>
        <w:rPr/>
        <w:t>“Qualora si alleghi che, dopo la formazione di un documento, è stato stipulato un patto aggiunto o contrario al contenuto di esso, l'autorità giudiziaria può consentire la prova per testimoni soltanto se,</w:t>
      </w:r>
      <w:r>
        <w:rPr>
          <w:spacing w:val="-3"/>
        </w:rPr>
        <w:t> </w:t>
      </w:r>
      <w:r>
        <w:rPr/>
        <w:t>avuto</w:t>
      </w:r>
      <w:r>
        <w:rPr>
          <w:spacing w:val="-2"/>
        </w:rPr>
        <w:t> </w:t>
      </w:r>
      <w:r>
        <w:rPr/>
        <w:t>riguardo</w:t>
      </w:r>
      <w:r>
        <w:rPr>
          <w:spacing w:val="-2"/>
        </w:rPr>
        <w:t> </w:t>
      </w:r>
      <w:r>
        <w:rPr/>
        <w:t>alla</w:t>
      </w:r>
      <w:r>
        <w:rPr>
          <w:spacing w:val="-2"/>
        </w:rPr>
        <w:t> </w:t>
      </w:r>
      <w:r>
        <w:rPr/>
        <w:t>qualità</w:t>
      </w:r>
      <w:r>
        <w:rPr>
          <w:spacing w:val="-2"/>
        </w:rPr>
        <w:t> </w:t>
      </w:r>
      <w:r>
        <w:rPr/>
        <w:t>delle</w:t>
      </w:r>
      <w:r>
        <w:rPr>
          <w:spacing w:val="-2"/>
        </w:rPr>
        <w:t> </w:t>
      </w:r>
      <w:r>
        <w:rPr/>
        <w:t>parti,</w:t>
      </w:r>
      <w:r>
        <w:rPr>
          <w:spacing w:val="-3"/>
        </w:rPr>
        <w:t> </w:t>
      </w:r>
      <w:r>
        <w:rPr/>
        <w:t>alla</w:t>
      </w:r>
      <w:r>
        <w:rPr>
          <w:spacing w:val="-2"/>
        </w:rPr>
        <w:t> </w:t>
      </w:r>
      <w:r>
        <w:rPr/>
        <w:t>natura</w:t>
      </w:r>
      <w:r>
        <w:rPr>
          <w:spacing w:val="-2"/>
        </w:rPr>
        <w:t> </w:t>
      </w:r>
      <w:r>
        <w:rPr/>
        <w:t>del</w:t>
      </w:r>
      <w:r>
        <w:rPr>
          <w:spacing w:val="-2"/>
        </w:rPr>
        <w:t> </w:t>
      </w:r>
      <w:r>
        <w:rPr/>
        <w:t>contratto</w:t>
      </w:r>
      <w:r>
        <w:rPr>
          <w:spacing w:val="-2"/>
        </w:rPr>
        <w:t> </w:t>
      </w:r>
      <w:r>
        <w:rPr/>
        <w:t>e</w:t>
      </w:r>
      <w:r>
        <w:rPr>
          <w:spacing w:val="-2"/>
        </w:rPr>
        <w:t> </w:t>
      </w:r>
      <w:r>
        <w:rPr/>
        <w:t>a</w:t>
      </w:r>
      <w:r>
        <w:rPr>
          <w:spacing w:val="-2"/>
        </w:rPr>
        <w:t> </w:t>
      </w:r>
      <w:r>
        <w:rPr/>
        <w:t>ogni</w:t>
      </w:r>
      <w:r>
        <w:rPr>
          <w:spacing w:val="-2"/>
        </w:rPr>
        <w:t> </w:t>
      </w:r>
      <w:r>
        <w:rPr/>
        <w:t>altra</w:t>
      </w:r>
      <w:r>
        <w:rPr>
          <w:spacing w:val="-2"/>
        </w:rPr>
        <w:t> </w:t>
      </w:r>
      <w:r>
        <w:rPr/>
        <w:t>circostanza,</w:t>
      </w:r>
      <w:r>
        <w:rPr>
          <w:spacing w:val="-3"/>
        </w:rPr>
        <w:t> </w:t>
      </w:r>
      <w:r>
        <w:rPr/>
        <w:t>appare verosimile che siano state fatte aggiunte o modificazioni verbali”.</w:t>
      </w:r>
    </w:p>
    <w:p>
      <w:pPr>
        <w:pStyle w:val="BodyText"/>
        <w:spacing w:after="0" w:line="271" w:lineRule="auto"/>
        <w:sectPr>
          <w:pgSz w:w="11910" w:h="16840"/>
          <w:pgMar w:header="0" w:footer="823" w:top="1020" w:bottom="1080" w:left="992" w:right="1133"/>
        </w:sectPr>
      </w:pPr>
    </w:p>
    <w:p>
      <w:pPr>
        <w:spacing w:before="76"/>
        <w:ind w:left="141" w:right="0" w:firstLine="0"/>
        <w:jc w:val="left"/>
        <w:rPr>
          <w:rFonts w:ascii="Arial"/>
          <w:i/>
          <w:sz w:val="22"/>
        </w:rPr>
      </w:pPr>
      <w:r>
        <w:rPr>
          <w:rFonts w:ascii="Arial"/>
          <w:b/>
          <w:sz w:val="22"/>
        </w:rPr>
        <w:t>Art.</w:t>
      </w:r>
      <w:r>
        <w:rPr>
          <w:rFonts w:ascii="Arial"/>
          <w:b/>
          <w:spacing w:val="-3"/>
          <w:sz w:val="22"/>
        </w:rPr>
        <w:t> </w:t>
      </w:r>
      <w:r>
        <w:rPr>
          <w:rFonts w:ascii="Arial"/>
          <w:b/>
          <w:sz w:val="22"/>
        </w:rPr>
        <w:t>2724</w:t>
      </w:r>
      <w:r>
        <w:rPr>
          <w:sz w:val="22"/>
        </w:rPr>
        <w:t>:</w:t>
      </w:r>
      <w:r>
        <w:rPr>
          <w:spacing w:val="-1"/>
          <w:sz w:val="22"/>
        </w:rPr>
        <w:t> </w:t>
      </w:r>
      <w:r>
        <w:rPr>
          <w:rFonts w:ascii="Arial"/>
          <w:i/>
          <w:sz w:val="22"/>
        </w:rPr>
        <w:t>Eccezioni</w:t>
      </w:r>
      <w:r>
        <w:rPr>
          <w:rFonts w:ascii="Arial"/>
          <w:i/>
          <w:spacing w:val="-1"/>
          <w:sz w:val="22"/>
        </w:rPr>
        <w:t> </w:t>
      </w:r>
      <w:r>
        <w:rPr>
          <w:rFonts w:ascii="Arial"/>
          <w:i/>
          <w:sz w:val="22"/>
        </w:rPr>
        <w:t>al</w:t>
      </w:r>
      <w:r>
        <w:rPr>
          <w:rFonts w:ascii="Arial"/>
          <w:i/>
          <w:spacing w:val="-1"/>
          <w:sz w:val="22"/>
        </w:rPr>
        <w:t> </w:t>
      </w:r>
      <w:r>
        <w:rPr>
          <w:rFonts w:ascii="Arial"/>
          <w:i/>
          <w:sz w:val="22"/>
        </w:rPr>
        <w:t>divieto</w:t>
      </w:r>
      <w:r>
        <w:rPr>
          <w:rFonts w:ascii="Arial"/>
          <w:i/>
          <w:spacing w:val="-1"/>
          <w:sz w:val="22"/>
        </w:rPr>
        <w:t> </w:t>
      </w:r>
      <w:r>
        <w:rPr>
          <w:rFonts w:ascii="Arial"/>
          <w:i/>
          <w:sz w:val="22"/>
        </w:rPr>
        <w:t>della</w:t>
      </w:r>
      <w:r>
        <w:rPr>
          <w:rFonts w:ascii="Arial"/>
          <w:i/>
          <w:spacing w:val="-1"/>
          <w:sz w:val="22"/>
        </w:rPr>
        <w:t> </w:t>
      </w:r>
      <w:r>
        <w:rPr>
          <w:rFonts w:ascii="Arial"/>
          <w:i/>
          <w:sz w:val="22"/>
        </w:rPr>
        <w:t>prova</w:t>
      </w:r>
      <w:r>
        <w:rPr>
          <w:rFonts w:ascii="Arial"/>
          <w:i/>
          <w:spacing w:val="-1"/>
          <w:sz w:val="22"/>
        </w:rPr>
        <w:t> </w:t>
      </w:r>
      <w:r>
        <w:rPr>
          <w:rFonts w:ascii="Arial"/>
          <w:i/>
          <w:spacing w:val="-2"/>
          <w:sz w:val="22"/>
        </w:rPr>
        <w:t>testimoniale</w:t>
      </w:r>
    </w:p>
    <w:p>
      <w:pPr>
        <w:pStyle w:val="BodyText"/>
        <w:spacing w:before="33"/>
      </w:pPr>
      <w:r>
        <w:rPr/>
        <w:t>“La</w:t>
      </w:r>
      <w:r>
        <w:rPr>
          <w:spacing w:val="-1"/>
        </w:rPr>
        <w:t> </w:t>
      </w:r>
      <w:r>
        <w:rPr/>
        <w:t>prova</w:t>
      </w:r>
      <w:r>
        <w:rPr>
          <w:spacing w:val="-1"/>
        </w:rPr>
        <w:t> </w:t>
      </w:r>
      <w:r>
        <w:rPr/>
        <w:t>per</w:t>
      </w:r>
      <w:r>
        <w:rPr>
          <w:spacing w:val="-1"/>
        </w:rPr>
        <w:t> </w:t>
      </w:r>
      <w:r>
        <w:rPr/>
        <w:t>testimoni</w:t>
      </w:r>
      <w:r>
        <w:rPr>
          <w:spacing w:val="-1"/>
        </w:rPr>
        <w:t> </w:t>
      </w:r>
      <w:r>
        <w:rPr/>
        <w:t>è</w:t>
      </w:r>
      <w:r>
        <w:rPr>
          <w:spacing w:val="-1"/>
        </w:rPr>
        <w:t> </w:t>
      </w:r>
      <w:r>
        <w:rPr/>
        <w:t>ammessa</w:t>
      </w:r>
      <w:r>
        <w:rPr>
          <w:spacing w:val="-1"/>
        </w:rPr>
        <w:t> </w:t>
      </w:r>
      <w:r>
        <w:rPr/>
        <w:t>in</w:t>
      </w:r>
      <w:r>
        <w:rPr>
          <w:spacing w:val="-1"/>
        </w:rPr>
        <w:t> </w:t>
      </w:r>
      <w:r>
        <w:rPr/>
        <w:t>ogni</w:t>
      </w:r>
      <w:r>
        <w:rPr>
          <w:spacing w:val="-1"/>
        </w:rPr>
        <w:t> </w:t>
      </w:r>
      <w:r>
        <w:rPr>
          <w:spacing w:val="-4"/>
        </w:rPr>
        <w:t>caso:</w:t>
      </w:r>
    </w:p>
    <w:p>
      <w:pPr>
        <w:pStyle w:val="ListParagraph"/>
        <w:numPr>
          <w:ilvl w:val="0"/>
          <w:numId w:val="36"/>
        </w:numPr>
        <w:tabs>
          <w:tab w:pos="581" w:val="left" w:leader="none"/>
        </w:tabs>
        <w:spacing w:line="271" w:lineRule="auto" w:before="34" w:after="0"/>
        <w:ind w:left="581" w:right="121" w:hanging="440"/>
        <w:jc w:val="left"/>
        <w:rPr>
          <w:sz w:val="22"/>
        </w:rPr>
      </w:pPr>
      <w:r>
        <w:rPr>
          <w:sz w:val="22"/>
        </w:rPr>
        <w:t>quando vi è un principio di prova per iscritto: questo è costituito da qualsiasi scritto, proveniente</w:t>
      </w:r>
      <w:r>
        <w:rPr>
          <w:spacing w:val="-3"/>
          <w:sz w:val="22"/>
        </w:rPr>
        <w:t> </w:t>
      </w:r>
      <w:r>
        <w:rPr>
          <w:sz w:val="22"/>
        </w:rPr>
        <w:t>dalla</w:t>
      </w:r>
      <w:r>
        <w:rPr>
          <w:spacing w:val="-3"/>
          <w:sz w:val="22"/>
        </w:rPr>
        <w:t> </w:t>
      </w:r>
      <w:r>
        <w:rPr>
          <w:sz w:val="22"/>
        </w:rPr>
        <w:t>persona</w:t>
      </w:r>
      <w:r>
        <w:rPr>
          <w:spacing w:val="-3"/>
          <w:sz w:val="22"/>
        </w:rPr>
        <w:t> </w:t>
      </w:r>
      <w:r>
        <w:rPr>
          <w:sz w:val="22"/>
        </w:rPr>
        <w:t>contro</w:t>
      </w:r>
      <w:r>
        <w:rPr>
          <w:spacing w:val="-3"/>
          <w:sz w:val="22"/>
        </w:rPr>
        <w:t> </w:t>
      </w:r>
      <w:r>
        <w:rPr>
          <w:sz w:val="22"/>
        </w:rPr>
        <w:t>la</w:t>
      </w:r>
      <w:r>
        <w:rPr>
          <w:spacing w:val="-3"/>
          <w:sz w:val="22"/>
        </w:rPr>
        <w:t> </w:t>
      </w:r>
      <w:r>
        <w:rPr>
          <w:sz w:val="22"/>
        </w:rPr>
        <w:t>quale</w:t>
      </w:r>
      <w:r>
        <w:rPr>
          <w:spacing w:val="-3"/>
          <w:sz w:val="22"/>
        </w:rPr>
        <w:t> </w:t>
      </w:r>
      <w:r>
        <w:rPr>
          <w:sz w:val="22"/>
        </w:rPr>
        <w:t>è</w:t>
      </w:r>
      <w:r>
        <w:rPr>
          <w:spacing w:val="-3"/>
          <w:sz w:val="22"/>
        </w:rPr>
        <w:t> </w:t>
      </w:r>
      <w:r>
        <w:rPr>
          <w:sz w:val="22"/>
        </w:rPr>
        <w:t>diretta</w:t>
      </w:r>
      <w:r>
        <w:rPr>
          <w:spacing w:val="-3"/>
          <w:sz w:val="22"/>
        </w:rPr>
        <w:t> </w:t>
      </w:r>
      <w:r>
        <w:rPr>
          <w:sz w:val="22"/>
        </w:rPr>
        <w:t>la</w:t>
      </w:r>
      <w:r>
        <w:rPr>
          <w:spacing w:val="-3"/>
          <w:sz w:val="22"/>
        </w:rPr>
        <w:t> </w:t>
      </w:r>
      <w:r>
        <w:rPr>
          <w:sz w:val="22"/>
        </w:rPr>
        <w:t>domanda</w:t>
      </w:r>
      <w:r>
        <w:rPr>
          <w:spacing w:val="-3"/>
          <w:sz w:val="22"/>
        </w:rPr>
        <w:t> </w:t>
      </w:r>
      <w:r>
        <w:rPr>
          <w:sz w:val="22"/>
        </w:rPr>
        <w:t>o</w:t>
      </w:r>
      <w:r>
        <w:rPr>
          <w:spacing w:val="-3"/>
          <w:sz w:val="22"/>
        </w:rPr>
        <w:t> </w:t>
      </w:r>
      <w:r>
        <w:rPr>
          <w:sz w:val="22"/>
        </w:rPr>
        <w:t>dal</w:t>
      </w:r>
      <w:r>
        <w:rPr>
          <w:spacing w:val="-3"/>
          <w:sz w:val="22"/>
        </w:rPr>
        <w:t> </w:t>
      </w:r>
      <w:r>
        <w:rPr>
          <w:sz w:val="22"/>
        </w:rPr>
        <w:t>suo</w:t>
      </w:r>
      <w:r>
        <w:rPr>
          <w:spacing w:val="-3"/>
          <w:sz w:val="22"/>
        </w:rPr>
        <w:t> </w:t>
      </w:r>
      <w:r>
        <w:rPr>
          <w:sz w:val="22"/>
        </w:rPr>
        <w:t>rappresentante,</w:t>
      </w:r>
      <w:r>
        <w:rPr>
          <w:spacing w:val="-4"/>
          <w:sz w:val="22"/>
        </w:rPr>
        <w:t> </w:t>
      </w:r>
      <w:r>
        <w:rPr>
          <w:sz w:val="22"/>
        </w:rPr>
        <w:t>che faccia apparire verosimile il fatto allegato;</w:t>
      </w:r>
    </w:p>
    <w:p>
      <w:pPr>
        <w:pStyle w:val="ListParagraph"/>
        <w:numPr>
          <w:ilvl w:val="0"/>
          <w:numId w:val="36"/>
        </w:numPr>
        <w:tabs>
          <w:tab w:pos="581" w:val="left" w:leader="none"/>
        </w:tabs>
        <w:spacing w:line="271" w:lineRule="auto" w:before="2" w:after="0"/>
        <w:ind w:left="581" w:right="643" w:hanging="440"/>
        <w:jc w:val="left"/>
        <w:rPr>
          <w:sz w:val="22"/>
        </w:rPr>
      </w:pPr>
      <w:r>
        <w:rPr>
          <w:sz w:val="22"/>
        </w:rPr>
        <w:t>quando</w:t>
      </w:r>
      <w:r>
        <w:rPr>
          <w:spacing w:val="-3"/>
          <w:sz w:val="22"/>
        </w:rPr>
        <w:t> </w:t>
      </w:r>
      <w:r>
        <w:rPr>
          <w:sz w:val="22"/>
        </w:rPr>
        <w:t>il</w:t>
      </w:r>
      <w:r>
        <w:rPr>
          <w:spacing w:val="-3"/>
          <w:sz w:val="22"/>
        </w:rPr>
        <w:t> </w:t>
      </w:r>
      <w:r>
        <w:rPr>
          <w:sz w:val="22"/>
        </w:rPr>
        <w:t>contraente</w:t>
      </w:r>
      <w:r>
        <w:rPr>
          <w:spacing w:val="-3"/>
          <w:sz w:val="22"/>
        </w:rPr>
        <w:t> </w:t>
      </w:r>
      <w:r>
        <w:rPr>
          <w:sz w:val="22"/>
        </w:rPr>
        <w:t>è</w:t>
      </w:r>
      <w:r>
        <w:rPr>
          <w:spacing w:val="-3"/>
          <w:sz w:val="22"/>
        </w:rPr>
        <w:t> </w:t>
      </w:r>
      <w:r>
        <w:rPr>
          <w:sz w:val="22"/>
        </w:rPr>
        <w:t>stato</w:t>
      </w:r>
      <w:r>
        <w:rPr>
          <w:spacing w:val="-3"/>
          <w:sz w:val="22"/>
        </w:rPr>
        <w:t> </w:t>
      </w:r>
      <w:r>
        <w:rPr>
          <w:sz w:val="22"/>
        </w:rPr>
        <w:t>nell'impossibilità</w:t>
      </w:r>
      <w:r>
        <w:rPr>
          <w:spacing w:val="-3"/>
          <w:sz w:val="22"/>
        </w:rPr>
        <w:t> </w:t>
      </w:r>
      <w:r>
        <w:rPr>
          <w:sz w:val="22"/>
        </w:rPr>
        <w:t>morale</w:t>
      </w:r>
      <w:r>
        <w:rPr>
          <w:spacing w:val="-3"/>
          <w:sz w:val="22"/>
        </w:rPr>
        <w:t> </w:t>
      </w:r>
      <w:r>
        <w:rPr>
          <w:sz w:val="22"/>
        </w:rPr>
        <w:t>o</w:t>
      </w:r>
      <w:r>
        <w:rPr>
          <w:spacing w:val="-3"/>
          <w:sz w:val="22"/>
        </w:rPr>
        <w:t> </w:t>
      </w:r>
      <w:r>
        <w:rPr>
          <w:sz w:val="22"/>
        </w:rPr>
        <w:t>materiale</w:t>
      </w:r>
      <w:r>
        <w:rPr>
          <w:spacing w:val="-3"/>
          <w:sz w:val="22"/>
        </w:rPr>
        <w:t> </w:t>
      </w:r>
      <w:r>
        <w:rPr>
          <w:sz w:val="22"/>
        </w:rPr>
        <w:t>di</w:t>
      </w:r>
      <w:r>
        <w:rPr>
          <w:spacing w:val="-3"/>
          <w:sz w:val="22"/>
        </w:rPr>
        <w:t> </w:t>
      </w:r>
      <w:r>
        <w:rPr>
          <w:sz w:val="22"/>
        </w:rPr>
        <w:t>procurarsi</w:t>
      </w:r>
      <w:r>
        <w:rPr>
          <w:spacing w:val="-3"/>
          <w:sz w:val="22"/>
        </w:rPr>
        <w:t> </w:t>
      </w:r>
      <w:r>
        <w:rPr>
          <w:sz w:val="22"/>
        </w:rPr>
        <w:t>una</w:t>
      </w:r>
      <w:r>
        <w:rPr>
          <w:spacing w:val="-3"/>
          <w:sz w:val="22"/>
        </w:rPr>
        <w:t> </w:t>
      </w:r>
      <w:r>
        <w:rPr>
          <w:sz w:val="22"/>
        </w:rPr>
        <w:t>prova </w:t>
      </w:r>
      <w:r>
        <w:rPr>
          <w:spacing w:val="-2"/>
          <w:sz w:val="22"/>
        </w:rPr>
        <w:t>scritta;</w:t>
      </w:r>
    </w:p>
    <w:p>
      <w:pPr>
        <w:pStyle w:val="ListParagraph"/>
        <w:numPr>
          <w:ilvl w:val="0"/>
          <w:numId w:val="36"/>
        </w:numPr>
        <w:tabs>
          <w:tab w:pos="581" w:val="left" w:leader="none"/>
        </w:tabs>
        <w:spacing w:line="240" w:lineRule="auto" w:before="1" w:after="0"/>
        <w:ind w:left="581" w:right="0" w:hanging="440"/>
        <w:jc w:val="left"/>
        <w:rPr>
          <w:sz w:val="22"/>
        </w:rPr>
      </w:pPr>
      <w:r>
        <w:rPr>
          <w:sz w:val="22"/>
        </w:rPr>
        <w:t>quando</w:t>
      </w:r>
      <w:r>
        <w:rPr>
          <w:spacing w:val="-3"/>
          <w:sz w:val="22"/>
        </w:rPr>
        <w:t> </w:t>
      </w:r>
      <w:r>
        <w:rPr>
          <w:sz w:val="22"/>
        </w:rPr>
        <w:t>il</w:t>
      </w:r>
      <w:r>
        <w:rPr>
          <w:spacing w:val="-1"/>
          <w:sz w:val="22"/>
        </w:rPr>
        <w:t> </w:t>
      </w:r>
      <w:r>
        <w:rPr>
          <w:sz w:val="22"/>
        </w:rPr>
        <w:t>contraente</w:t>
      </w:r>
      <w:r>
        <w:rPr>
          <w:spacing w:val="-1"/>
          <w:sz w:val="22"/>
        </w:rPr>
        <w:t> </w:t>
      </w:r>
      <w:r>
        <w:rPr>
          <w:sz w:val="22"/>
        </w:rPr>
        <w:t>ha</w:t>
      </w:r>
      <w:r>
        <w:rPr>
          <w:spacing w:val="-1"/>
          <w:sz w:val="22"/>
        </w:rPr>
        <w:t> </w:t>
      </w:r>
      <w:r>
        <w:rPr>
          <w:sz w:val="22"/>
        </w:rPr>
        <w:t>senza</w:t>
      </w:r>
      <w:r>
        <w:rPr>
          <w:spacing w:val="-1"/>
          <w:sz w:val="22"/>
        </w:rPr>
        <w:t> </w:t>
      </w:r>
      <w:r>
        <w:rPr>
          <w:sz w:val="22"/>
        </w:rPr>
        <w:t>sua</w:t>
      </w:r>
      <w:r>
        <w:rPr>
          <w:spacing w:val="-1"/>
          <w:sz w:val="22"/>
        </w:rPr>
        <w:t> </w:t>
      </w:r>
      <w:r>
        <w:rPr>
          <w:sz w:val="22"/>
        </w:rPr>
        <w:t>colpa perduto</w:t>
      </w:r>
      <w:r>
        <w:rPr>
          <w:spacing w:val="-1"/>
          <w:sz w:val="22"/>
        </w:rPr>
        <w:t> </w:t>
      </w:r>
      <w:r>
        <w:rPr>
          <w:sz w:val="22"/>
        </w:rPr>
        <w:t>il</w:t>
      </w:r>
      <w:r>
        <w:rPr>
          <w:spacing w:val="-1"/>
          <w:sz w:val="22"/>
        </w:rPr>
        <w:t> </w:t>
      </w:r>
      <w:r>
        <w:rPr>
          <w:sz w:val="22"/>
        </w:rPr>
        <w:t>documento</w:t>
      </w:r>
      <w:r>
        <w:rPr>
          <w:spacing w:val="-1"/>
          <w:sz w:val="22"/>
        </w:rPr>
        <w:t> </w:t>
      </w:r>
      <w:r>
        <w:rPr>
          <w:sz w:val="22"/>
        </w:rPr>
        <w:t>che</w:t>
      </w:r>
      <w:r>
        <w:rPr>
          <w:spacing w:val="-1"/>
          <w:sz w:val="22"/>
        </w:rPr>
        <w:t> </w:t>
      </w:r>
      <w:r>
        <w:rPr>
          <w:sz w:val="22"/>
        </w:rPr>
        <w:t>gli</w:t>
      </w:r>
      <w:r>
        <w:rPr>
          <w:spacing w:val="-1"/>
          <w:sz w:val="22"/>
        </w:rPr>
        <w:t> </w:t>
      </w:r>
      <w:r>
        <w:rPr>
          <w:sz w:val="22"/>
        </w:rPr>
        <w:t>forniva</w:t>
      </w:r>
      <w:r>
        <w:rPr>
          <w:spacing w:val="-1"/>
          <w:sz w:val="22"/>
        </w:rPr>
        <w:t> </w:t>
      </w:r>
      <w:r>
        <w:rPr>
          <w:sz w:val="22"/>
        </w:rPr>
        <w:t>la </w:t>
      </w:r>
      <w:r>
        <w:rPr>
          <w:spacing w:val="-2"/>
          <w:sz w:val="22"/>
        </w:rPr>
        <w:t>prova”.</w:t>
      </w:r>
    </w:p>
    <w:p>
      <w:pPr>
        <w:pStyle w:val="BodyText"/>
        <w:spacing w:before="67"/>
        <w:ind w:left="0"/>
      </w:pPr>
    </w:p>
    <w:p>
      <w:pPr>
        <w:spacing w:before="0"/>
        <w:ind w:left="141" w:right="0" w:firstLine="0"/>
        <w:jc w:val="left"/>
        <w:rPr>
          <w:rFonts w:ascii="Arial" w:hAnsi="Arial"/>
          <w:i/>
          <w:sz w:val="22"/>
        </w:rPr>
      </w:pPr>
      <w:r>
        <w:rPr>
          <w:rFonts w:ascii="Arial" w:hAnsi="Arial"/>
          <w:b/>
          <w:sz w:val="22"/>
        </w:rPr>
        <w:t>Art.</w:t>
      </w:r>
      <w:r>
        <w:rPr>
          <w:rFonts w:ascii="Arial" w:hAnsi="Arial"/>
          <w:b/>
          <w:spacing w:val="-2"/>
          <w:sz w:val="22"/>
        </w:rPr>
        <w:t> </w:t>
      </w:r>
      <w:r>
        <w:rPr>
          <w:rFonts w:ascii="Arial" w:hAnsi="Arial"/>
          <w:b/>
          <w:sz w:val="22"/>
        </w:rPr>
        <w:t>2725</w:t>
      </w:r>
      <w:r>
        <w:rPr>
          <w:sz w:val="22"/>
        </w:rPr>
        <w:t>:</w:t>
      </w:r>
      <w:r>
        <w:rPr>
          <w:spacing w:val="-1"/>
          <w:sz w:val="22"/>
        </w:rPr>
        <w:t> </w:t>
      </w:r>
      <w:r>
        <w:rPr>
          <w:rFonts w:ascii="Arial" w:hAnsi="Arial"/>
          <w:i/>
          <w:sz w:val="22"/>
        </w:rPr>
        <w:t>Atti per</w:t>
      </w:r>
      <w:r>
        <w:rPr>
          <w:rFonts w:ascii="Arial" w:hAnsi="Arial"/>
          <w:i/>
          <w:spacing w:val="-1"/>
          <w:sz w:val="22"/>
        </w:rPr>
        <w:t> </w:t>
      </w:r>
      <w:r>
        <w:rPr>
          <w:rFonts w:ascii="Arial" w:hAnsi="Arial"/>
          <w:i/>
          <w:sz w:val="22"/>
        </w:rPr>
        <w:t>i</w:t>
      </w:r>
      <w:r>
        <w:rPr>
          <w:rFonts w:ascii="Arial" w:hAnsi="Arial"/>
          <w:i/>
          <w:spacing w:val="-1"/>
          <w:sz w:val="22"/>
        </w:rPr>
        <w:t> </w:t>
      </w:r>
      <w:r>
        <w:rPr>
          <w:rFonts w:ascii="Arial" w:hAnsi="Arial"/>
          <w:i/>
          <w:sz w:val="22"/>
        </w:rPr>
        <w:t>quali è</w:t>
      </w:r>
      <w:r>
        <w:rPr>
          <w:rFonts w:ascii="Arial" w:hAnsi="Arial"/>
          <w:i/>
          <w:spacing w:val="-1"/>
          <w:sz w:val="22"/>
        </w:rPr>
        <w:t> </w:t>
      </w:r>
      <w:r>
        <w:rPr>
          <w:rFonts w:ascii="Arial" w:hAnsi="Arial"/>
          <w:i/>
          <w:sz w:val="22"/>
        </w:rPr>
        <w:t>richiesta</w:t>
      </w:r>
      <w:r>
        <w:rPr>
          <w:rFonts w:ascii="Arial" w:hAnsi="Arial"/>
          <w:i/>
          <w:spacing w:val="-1"/>
          <w:sz w:val="22"/>
        </w:rPr>
        <w:t> </w:t>
      </w:r>
      <w:r>
        <w:rPr>
          <w:rFonts w:ascii="Arial" w:hAnsi="Arial"/>
          <w:i/>
          <w:sz w:val="22"/>
        </w:rPr>
        <w:t>la prova</w:t>
      </w:r>
      <w:r>
        <w:rPr>
          <w:rFonts w:ascii="Arial" w:hAnsi="Arial"/>
          <w:i/>
          <w:spacing w:val="-1"/>
          <w:sz w:val="22"/>
        </w:rPr>
        <w:t> </w:t>
      </w:r>
      <w:r>
        <w:rPr>
          <w:rFonts w:ascii="Arial" w:hAnsi="Arial"/>
          <w:i/>
          <w:sz w:val="22"/>
        </w:rPr>
        <w:t>per</w:t>
      </w:r>
      <w:r>
        <w:rPr>
          <w:rFonts w:ascii="Arial" w:hAnsi="Arial"/>
          <w:i/>
          <w:spacing w:val="-1"/>
          <w:sz w:val="22"/>
        </w:rPr>
        <w:t> </w:t>
      </w:r>
      <w:r>
        <w:rPr>
          <w:rFonts w:ascii="Arial" w:hAnsi="Arial"/>
          <w:i/>
          <w:sz w:val="22"/>
        </w:rPr>
        <w:t>iscritto o</w:t>
      </w:r>
      <w:r>
        <w:rPr>
          <w:rFonts w:ascii="Arial" w:hAnsi="Arial"/>
          <w:i/>
          <w:spacing w:val="-1"/>
          <w:sz w:val="22"/>
        </w:rPr>
        <w:t> </w:t>
      </w:r>
      <w:r>
        <w:rPr>
          <w:rFonts w:ascii="Arial" w:hAnsi="Arial"/>
          <w:i/>
          <w:sz w:val="22"/>
        </w:rPr>
        <w:t>la</w:t>
      </w:r>
      <w:r>
        <w:rPr>
          <w:rFonts w:ascii="Arial" w:hAnsi="Arial"/>
          <w:i/>
          <w:spacing w:val="-1"/>
          <w:sz w:val="22"/>
        </w:rPr>
        <w:t> </w:t>
      </w:r>
      <w:r>
        <w:rPr>
          <w:rFonts w:ascii="Arial" w:hAnsi="Arial"/>
          <w:i/>
          <w:sz w:val="22"/>
        </w:rPr>
        <w:t>forma </w:t>
      </w:r>
      <w:r>
        <w:rPr>
          <w:rFonts w:ascii="Arial" w:hAnsi="Arial"/>
          <w:i/>
          <w:spacing w:val="-2"/>
          <w:sz w:val="22"/>
        </w:rPr>
        <w:t>scritta</w:t>
      </w:r>
    </w:p>
    <w:p>
      <w:pPr>
        <w:pStyle w:val="BodyText"/>
        <w:spacing w:line="271" w:lineRule="auto"/>
      </w:pPr>
      <w:r>
        <w:rPr/>
        <w:t>“Quando</w:t>
      </w:r>
      <w:r>
        <w:rPr>
          <w:spacing w:val="-2"/>
        </w:rPr>
        <w:t> </w:t>
      </w:r>
      <w:r>
        <w:rPr/>
        <w:t>secondo</w:t>
      </w:r>
      <w:r>
        <w:rPr>
          <w:spacing w:val="-2"/>
        </w:rPr>
        <w:t> </w:t>
      </w:r>
      <w:r>
        <w:rPr/>
        <w:t>la</w:t>
      </w:r>
      <w:r>
        <w:rPr>
          <w:spacing w:val="-2"/>
        </w:rPr>
        <w:t> </w:t>
      </w:r>
      <w:r>
        <w:rPr/>
        <w:t>legge</w:t>
      </w:r>
      <w:r>
        <w:rPr>
          <w:spacing w:val="-2"/>
        </w:rPr>
        <w:t> </w:t>
      </w:r>
      <w:r>
        <w:rPr/>
        <w:t>o</w:t>
      </w:r>
      <w:r>
        <w:rPr>
          <w:spacing w:val="-2"/>
        </w:rPr>
        <w:t> </w:t>
      </w:r>
      <w:r>
        <w:rPr/>
        <w:t>la</w:t>
      </w:r>
      <w:r>
        <w:rPr>
          <w:spacing w:val="-2"/>
        </w:rPr>
        <w:t> </w:t>
      </w:r>
      <w:r>
        <w:rPr/>
        <w:t>volontà</w:t>
      </w:r>
      <w:r>
        <w:rPr>
          <w:spacing w:val="-2"/>
        </w:rPr>
        <w:t> </w:t>
      </w:r>
      <w:r>
        <w:rPr/>
        <w:t>delle</w:t>
      </w:r>
      <w:r>
        <w:rPr>
          <w:spacing w:val="-2"/>
        </w:rPr>
        <w:t> </w:t>
      </w:r>
      <w:r>
        <w:rPr/>
        <w:t>parti,</w:t>
      </w:r>
      <w:r>
        <w:rPr>
          <w:spacing w:val="-3"/>
        </w:rPr>
        <w:t> </w:t>
      </w:r>
      <w:r>
        <w:rPr/>
        <w:t>un</w:t>
      </w:r>
      <w:r>
        <w:rPr>
          <w:spacing w:val="-2"/>
        </w:rPr>
        <w:t> </w:t>
      </w:r>
      <w:r>
        <w:rPr/>
        <w:t>contratto</w:t>
      </w:r>
      <w:r>
        <w:rPr>
          <w:spacing w:val="-2"/>
        </w:rPr>
        <w:t> </w:t>
      </w:r>
      <w:r>
        <w:rPr/>
        <w:t>deve</w:t>
      </w:r>
      <w:r>
        <w:rPr>
          <w:spacing w:val="-2"/>
        </w:rPr>
        <w:t> </w:t>
      </w:r>
      <w:r>
        <w:rPr/>
        <w:t>essere</w:t>
      </w:r>
      <w:r>
        <w:rPr>
          <w:spacing w:val="-2"/>
        </w:rPr>
        <w:t> </w:t>
      </w:r>
      <w:r>
        <w:rPr/>
        <w:t>provato</w:t>
      </w:r>
      <w:r>
        <w:rPr>
          <w:spacing w:val="-2"/>
        </w:rPr>
        <w:t> </w:t>
      </w:r>
      <w:r>
        <w:rPr/>
        <w:t>per</w:t>
      </w:r>
      <w:r>
        <w:rPr>
          <w:spacing w:val="-2"/>
        </w:rPr>
        <w:t> </w:t>
      </w:r>
      <w:r>
        <w:rPr/>
        <w:t>iscritto,</w:t>
      </w:r>
      <w:r>
        <w:rPr>
          <w:spacing w:val="-3"/>
        </w:rPr>
        <w:t> </w:t>
      </w:r>
      <w:r>
        <w:rPr/>
        <w:t>la prova per testimoni è ammessa soltanto nel caso indicato dal n. 3 dell'articolo precedente.</w:t>
      </w:r>
    </w:p>
    <w:p>
      <w:pPr>
        <w:pStyle w:val="BodyText"/>
        <w:spacing w:before="1"/>
        <w:ind w:left="264"/>
      </w:pPr>
      <w:r>
        <w:rPr/>
        <w:t>La</w:t>
      </w:r>
      <w:r>
        <w:rPr>
          <w:spacing w:val="-1"/>
        </w:rPr>
        <w:t> </w:t>
      </w:r>
      <w:r>
        <w:rPr/>
        <w:t>stessa</w:t>
      </w:r>
      <w:r>
        <w:rPr>
          <w:spacing w:val="-1"/>
        </w:rPr>
        <w:t> </w:t>
      </w:r>
      <w:r>
        <w:rPr/>
        <w:t>regola</w:t>
      </w:r>
      <w:r>
        <w:rPr>
          <w:spacing w:val="-1"/>
        </w:rPr>
        <w:t> </w:t>
      </w:r>
      <w:r>
        <w:rPr/>
        <w:t>si</w:t>
      </w:r>
      <w:r>
        <w:rPr>
          <w:spacing w:val="-1"/>
        </w:rPr>
        <w:t> </w:t>
      </w:r>
      <w:r>
        <w:rPr/>
        <w:t>applica</w:t>
      </w:r>
      <w:r>
        <w:rPr>
          <w:spacing w:val="-1"/>
        </w:rPr>
        <w:t> </w:t>
      </w:r>
      <w:r>
        <w:rPr/>
        <w:t>nei</w:t>
      </w:r>
      <w:r>
        <w:rPr>
          <w:spacing w:val="-1"/>
        </w:rPr>
        <w:t> </w:t>
      </w:r>
      <w:r>
        <w:rPr/>
        <w:t>casi</w:t>
      </w:r>
      <w:r>
        <w:rPr>
          <w:spacing w:val="-1"/>
        </w:rPr>
        <w:t> </w:t>
      </w:r>
      <w:r>
        <w:rPr/>
        <w:t>in</w:t>
      </w:r>
      <w:r>
        <w:rPr>
          <w:spacing w:val="-1"/>
        </w:rPr>
        <w:t> </w:t>
      </w:r>
      <w:r>
        <w:rPr/>
        <w:t>cui</w:t>
      </w:r>
      <w:r>
        <w:rPr>
          <w:spacing w:val="-1"/>
        </w:rPr>
        <w:t> </w:t>
      </w:r>
      <w:r>
        <w:rPr/>
        <w:t>la</w:t>
      </w:r>
      <w:r>
        <w:rPr>
          <w:spacing w:val="-1"/>
        </w:rPr>
        <w:t> </w:t>
      </w:r>
      <w:r>
        <w:rPr/>
        <w:t>forma</w:t>
      </w:r>
      <w:r>
        <w:rPr>
          <w:spacing w:val="-1"/>
        </w:rPr>
        <w:t> </w:t>
      </w:r>
      <w:r>
        <w:rPr/>
        <w:t>scritta</w:t>
      </w:r>
      <w:r>
        <w:rPr>
          <w:spacing w:val="-1"/>
        </w:rPr>
        <w:t> </w:t>
      </w:r>
      <w:r>
        <w:rPr/>
        <w:t>è</w:t>
      </w:r>
      <w:r>
        <w:rPr>
          <w:spacing w:val="-1"/>
        </w:rPr>
        <w:t> </w:t>
      </w:r>
      <w:r>
        <w:rPr/>
        <w:t>richiesta</w:t>
      </w:r>
      <w:r>
        <w:rPr>
          <w:spacing w:val="-1"/>
        </w:rPr>
        <w:t> </w:t>
      </w:r>
      <w:r>
        <w:rPr/>
        <w:t>sotto</w:t>
      </w:r>
      <w:r>
        <w:rPr>
          <w:spacing w:val="-1"/>
        </w:rPr>
        <w:t> </w:t>
      </w:r>
      <w:r>
        <w:rPr/>
        <w:t>pena</w:t>
      </w:r>
      <w:r>
        <w:rPr>
          <w:spacing w:val="-1"/>
        </w:rPr>
        <w:t> </w:t>
      </w:r>
      <w:r>
        <w:rPr/>
        <w:t>di </w:t>
      </w:r>
      <w:r>
        <w:rPr>
          <w:spacing w:val="-2"/>
        </w:rPr>
        <w:t>nullità”.</w:t>
      </w:r>
    </w:p>
    <w:p>
      <w:pPr>
        <w:pStyle w:val="BodyText"/>
        <w:spacing w:before="67"/>
        <w:ind w:left="0"/>
      </w:pPr>
    </w:p>
    <w:p>
      <w:pPr>
        <w:spacing w:before="1"/>
        <w:ind w:left="141" w:right="0" w:firstLine="0"/>
        <w:jc w:val="left"/>
        <w:rPr>
          <w:rFonts w:ascii="Arial"/>
          <w:i/>
          <w:sz w:val="22"/>
        </w:rPr>
      </w:pPr>
      <w:r>
        <w:rPr>
          <w:rFonts w:ascii="Arial"/>
          <w:b/>
          <w:sz w:val="22"/>
        </w:rPr>
        <w:t>Art.</w:t>
      </w:r>
      <w:r>
        <w:rPr>
          <w:rFonts w:ascii="Arial"/>
          <w:b/>
          <w:spacing w:val="-3"/>
          <w:sz w:val="22"/>
        </w:rPr>
        <w:t> </w:t>
      </w:r>
      <w:r>
        <w:rPr>
          <w:rFonts w:ascii="Arial"/>
          <w:b/>
          <w:sz w:val="22"/>
        </w:rPr>
        <w:t>2726</w:t>
      </w:r>
      <w:r>
        <w:rPr>
          <w:sz w:val="22"/>
        </w:rPr>
        <w:t>:</w:t>
      </w:r>
      <w:r>
        <w:rPr>
          <w:spacing w:val="-1"/>
          <w:sz w:val="22"/>
        </w:rPr>
        <w:t> </w:t>
      </w:r>
      <w:r>
        <w:rPr>
          <w:rFonts w:ascii="Arial"/>
          <w:i/>
          <w:sz w:val="22"/>
        </w:rPr>
        <w:t>Pagamento</w:t>
      </w:r>
      <w:r>
        <w:rPr>
          <w:rFonts w:ascii="Arial"/>
          <w:i/>
          <w:spacing w:val="-1"/>
          <w:sz w:val="22"/>
        </w:rPr>
        <w:t> </w:t>
      </w:r>
      <w:r>
        <w:rPr>
          <w:rFonts w:ascii="Arial"/>
          <w:i/>
          <w:sz w:val="22"/>
        </w:rPr>
        <w:t>e</w:t>
      </w:r>
      <w:r>
        <w:rPr>
          <w:rFonts w:ascii="Arial"/>
          <w:i/>
          <w:spacing w:val="-1"/>
          <w:sz w:val="22"/>
        </w:rPr>
        <w:t> </w:t>
      </w:r>
      <w:r>
        <w:rPr>
          <w:rFonts w:ascii="Arial"/>
          <w:i/>
          <w:sz w:val="22"/>
        </w:rPr>
        <w:t>remissione</w:t>
      </w:r>
      <w:r>
        <w:rPr>
          <w:rFonts w:ascii="Arial"/>
          <w:i/>
          <w:spacing w:val="-1"/>
          <w:sz w:val="22"/>
        </w:rPr>
        <w:t> </w:t>
      </w:r>
      <w:r>
        <w:rPr>
          <w:rFonts w:ascii="Arial"/>
          <w:i/>
          <w:sz w:val="22"/>
        </w:rPr>
        <w:t>del</w:t>
      </w:r>
      <w:r>
        <w:rPr>
          <w:rFonts w:ascii="Arial"/>
          <w:i/>
          <w:spacing w:val="-1"/>
          <w:sz w:val="22"/>
        </w:rPr>
        <w:t> </w:t>
      </w:r>
      <w:r>
        <w:rPr>
          <w:rFonts w:ascii="Arial"/>
          <w:i/>
          <w:spacing w:val="-2"/>
          <w:sz w:val="22"/>
        </w:rPr>
        <w:t>debito</w:t>
      </w:r>
    </w:p>
    <w:p>
      <w:pPr>
        <w:pStyle w:val="BodyText"/>
        <w:spacing w:line="271" w:lineRule="auto" w:before="33"/>
      </w:pPr>
      <w:r>
        <w:rPr/>
        <w:t>“Le</w:t>
      </w:r>
      <w:r>
        <w:rPr>
          <w:spacing w:val="-3"/>
        </w:rPr>
        <w:t> </w:t>
      </w:r>
      <w:r>
        <w:rPr/>
        <w:t>norme</w:t>
      </w:r>
      <w:r>
        <w:rPr>
          <w:spacing w:val="-3"/>
        </w:rPr>
        <w:t> </w:t>
      </w:r>
      <w:r>
        <w:rPr/>
        <w:t>stabilite</w:t>
      </w:r>
      <w:r>
        <w:rPr>
          <w:spacing w:val="-3"/>
        </w:rPr>
        <w:t> </w:t>
      </w:r>
      <w:r>
        <w:rPr/>
        <w:t>per</w:t>
      </w:r>
      <w:r>
        <w:rPr>
          <w:spacing w:val="-3"/>
        </w:rPr>
        <w:t> </w:t>
      </w:r>
      <w:r>
        <w:rPr/>
        <w:t>la</w:t>
      </w:r>
      <w:r>
        <w:rPr>
          <w:spacing w:val="-3"/>
        </w:rPr>
        <w:t> </w:t>
      </w:r>
      <w:r>
        <w:rPr/>
        <w:t>prova</w:t>
      </w:r>
      <w:r>
        <w:rPr>
          <w:spacing w:val="-3"/>
        </w:rPr>
        <w:t> </w:t>
      </w:r>
      <w:r>
        <w:rPr/>
        <w:t>testimoniale</w:t>
      </w:r>
      <w:r>
        <w:rPr>
          <w:spacing w:val="-3"/>
        </w:rPr>
        <w:t> </w:t>
      </w:r>
      <w:r>
        <w:rPr/>
        <w:t>dei</w:t>
      </w:r>
      <w:r>
        <w:rPr>
          <w:spacing w:val="-3"/>
        </w:rPr>
        <w:t> </w:t>
      </w:r>
      <w:r>
        <w:rPr/>
        <w:t>contratti</w:t>
      </w:r>
      <w:r>
        <w:rPr>
          <w:spacing w:val="-3"/>
        </w:rPr>
        <w:t> </w:t>
      </w:r>
      <w:r>
        <w:rPr/>
        <w:t>si</w:t>
      </w:r>
      <w:r>
        <w:rPr>
          <w:spacing w:val="-3"/>
        </w:rPr>
        <w:t> </w:t>
      </w:r>
      <w:r>
        <w:rPr/>
        <w:t>applicano</w:t>
      </w:r>
      <w:r>
        <w:rPr>
          <w:spacing w:val="-3"/>
        </w:rPr>
        <w:t> </w:t>
      </w:r>
      <w:r>
        <w:rPr/>
        <w:t>anche</w:t>
      </w:r>
      <w:r>
        <w:rPr>
          <w:spacing w:val="-3"/>
        </w:rPr>
        <w:t> </w:t>
      </w:r>
      <w:r>
        <w:rPr/>
        <w:t>al</w:t>
      </w:r>
      <w:r>
        <w:rPr>
          <w:spacing w:val="-3"/>
        </w:rPr>
        <w:t> </w:t>
      </w:r>
      <w:r>
        <w:rPr/>
        <w:t>pagamento</w:t>
      </w:r>
      <w:r>
        <w:rPr>
          <w:spacing w:val="-3"/>
        </w:rPr>
        <w:t> </w:t>
      </w:r>
      <w:r>
        <w:rPr/>
        <w:t>e</w:t>
      </w:r>
      <w:r>
        <w:rPr>
          <w:spacing w:val="-3"/>
        </w:rPr>
        <w:t> </w:t>
      </w:r>
      <w:r>
        <w:rPr/>
        <w:t>alla remissione del debito”.</w:t>
      </w:r>
    </w:p>
    <w:p>
      <w:pPr>
        <w:pStyle w:val="BodyText"/>
        <w:spacing w:before="48"/>
        <w:ind w:left="0"/>
      </w:pPr>
    </w:p>
    <w:p>
      <w:pPr>
        <w:pStyle w:val="BodyText"/>
        <w:spacing w:before="0"/>
        <w:rPr>
          <w:rFonts w:ascii="Times New Roman"/>
        </w:rPr>
      </w:pPr>
      <w:r>
        <w:rPr>
          <w:rFonts w:ascii="Times New Roman"/>
          <w:w w:val="105"/>
          <w:u w:val="single"/>
        </w:rPr>
        <w:t>Capo</w:t>
      </w:r>
      <w:r>
        <w:rPr>
          <w:rFonts w:ascii="Times New Roman"/>
          <w:spacing w:val="-11"/>
          <w:w w:val="105"/>
          <w:u w:val="single"/>
        </w:rPr>
        <w:t> </w:t>
      </w:r>
      <w:r>
        <w:rPr>
          <w:rFonts w:ascii="Times New Roman"/>
          <w:w w:val="105"/>
          <w:u w:val="single"/>
        </w:rPr>
        <w:t>IV:</w:t>
      </w:r>
      <w:r>
        <w:rPr>
          <w:rFonts w:ascii="Times New Roman"/>
          <w:spacing w:val="-10"/>
          <w:w w:val="105"/>
          <w:u w:val="single"/>
        </w:rPr>
        <w:t> </w:t>
      </w:r>
      <w:r>
        <w:rPr>
          <w:rFonts w:ascii="Times New Roman"/>
          <w:w w:val="105"/>
          <w:u w:val="single"/>
        </w:rPr>
        <w:t>delle</w:t>
      </w:r>
      <w:r>
        <w:rPr>
          <w:rFonts w:ascii="Times New Roman"/>
          <w:spacing w:val="-11"/>
          <w:w w:val="105"/>
          <w:u w:val="single"/>
        </w:rPr>
        <w:t> </w:t>
      </w:r>
      <w:r>
        <w:rPr>
          <w:rFonts w:ascii="Times New Roman"/>
          <w:spacing w:val="-2"/>
          <w:w w:val="105"/>
          <w:u w:val="single"/>
        </w:rPr>
        <w:t>presunzioni</w:t>
      </w:r>
    </w:p>
    <w:p>
      <w:pPr>
        <w:spacing w:before="46"/>
        <w:ind w:left="141" w:right="0" w:firstLine="0"/>
        <w:jc w:val="left"/>
        <w:rPr>
          <w:rFonts w:ascii="Arial"/>
          <w:i/>
          <w:sz w:val="22"/>
        </w:rPr>
      </w:pPr>
      <w:r>
        <w:rPr>
          <w:rFonts w:ascii="Arial"/>
          <w:b/>
          <w:sz w:val="22"/>
        </w:rPr>
        <w:t>Art.</w:t>
      </w:r>
      <w:r>
        <w:rPr>
          <w:rFonts w:ascii="Arial"/>
          <w:b/>
          <w:spacing w:val="-2"/>
          <w:sz w:val="22"/>
        </w:rPr>
        <w:t> </w:t>
      </w:r>
      <w:r>
        <w:rPr>
          <w:rFonts w:ascii="Arial"/>
          <w:b/>
          <w:sz w:val="22"/>
        </w:rPr>
        <w:t>2727</w:t>
      </w:r>
      <w:r>
        <w:rPr>
          <w:sz w:val="22"/>
        </w:rPr>
        <w:t>: </w:t>
      </w:r>
      <w:r>
        <w:rPr>
          <w:rFonts w:ascii="Arial"/>
          <w:i/>
          <w:spacing w:val="-2"/>
          <w:sz w:val="22"/>
        </w:rPr>
        <w:t>Nozione</w:t>
      </w:r>
    </w:p>
    <w:p>
      <w:pPr>
        <w:pStyle w:val="BodyText"/>
        <w:spacing w:line="271" w:lineRule="auto"/>
      </w:pPr>
      <w:r>
        <w:rPr/>
        <w:t>“Le</w:t>
      </w:r>
      <w:r>
        <w:rPr>
          <w:spacing w:val="-2"/>
        </w:rPr>
        <w:t> </w:t>
      </w:r>
      <w:r>
        <w:rPr/>
        <w:t>presunzioni</w:t>
      </w:r>
      <w:r>
        <w:rPr>
          <w:spacing w:val="-2"/>
        </w:rPr>
        <w:t> </w:t>
      </w:r>
      <w:r>
        <w:rPr/>
        <w:t>sono</w:t>
      </w:r>
      <w:r>
        <w:rPr>
          <w:spacing w:val="-2"/>
        </w:rPr>
        <w:t> </w:t>
      </w:r>
      <w:r>
        <w:rPr/>
        <w:t>le</w:t>
      </w:r>
      <w:r>
        <w:rPr>
          <w:spacing w:val="-2"/>
        </w:rPr>
        <w:t> </w:t>
      </w:r>
      <w:r>
        <w:rPr/>
        <w:t>conseguenze</w:t>
      </w:r>
      <w:r>
        <w:rPr>
          <w:spacing w:val="-2"/>
        </w:rPr>
        <w:t> </w:t>
      </w:r>
      <w:r>
        <w:rPr/>
        <w:t>che</w:t>
      </w:r>
      <w:r>
        <w:rPr>
          <w:spacing w:val="-2"/>
        </w:rPr>
        <w:t> </w:t>
      </w:r>
      <w:r>
        <w:rPr/>
        <w:t>la</w:t>
      </w:r>
      <w:r>
        <w:rPr>
          <w:spacing w:val="-2"/>
        </w:rPr>
        <w:t> </w:t>
      </w:r>
      <w:r>
        <w:rPr/>
        <w:t>legge</w:t>
      </w:r>
      <w:r>
        <w:rPr>
          <w:spacing w:val="-2"/>
        </w:rPr>
        <w:t> </w:t>
      </w:r>
      <w:r>
        <w:rPr/>
        <w:t>o</w:t>
      </w:r>
      <w:r>
        <w:rPr>
          <w:spacing w:val="-2"/>
        </w:rPr>
        <w:t> </w:t>
      </w:r>
      <w:r>
        <w:rPr/>
        <w:t>il</w:t>
      </w:r>
      <w:r>
        <w:rPr>
          <w:spacing w:val="-2"/>
        </w:rPr>
        <w:t> </w:t>
      </w:r>
      <w:r>
        <w:rPr/>
        <w:t>giudice</w:t>
      </w:r>
      <w:r>
        <w:rPr>
          <w:spacing w:val="-2"/>
        </w:rPr>
        <w:t> </w:t>
      </w:r>
      <w:r>
        <w:rPr/>
        <w:t>trae</w:t>
      </w:r>
      <w:r>
        <w:rPr>
          <w:spacing w:val="-2"/>
        </w:rPr>
        <w:t> </w:t>
      </w:r>
      <w:r>
        <w:rPr/>
        <w:t>da</w:t>
      </w:r>
      <w:r>
        <w:rPr>
          <w:spacing w:val="-2"/>
        </w:rPr>
        <w:t> </w:t>
      </w:r>
      <w:r>
        <w:rPr/>
        <w:t>un</w:t>
      </w:r>
      <w:r>
        <w:rPr>
          <w:spacing w:val="-2"/>
        </w:rPr>
        <w:t> </w:t>
      </w:r>
      <w:r>
        <w:rPr/>
        <w:t>fatto</w:t>
      </w:r>
      <w:r>
        <w:rPr>
          <w:spacing w:val="-2"/>
        </w:rPr>
        <w:t> </w:t>
      </w:r>
      <w:r>
        <w:rPr/>
        <w:t>noto</w:t>
      </w:r>
      <w:r>
        <w:rPr>
          <w:spacing w:val="-2"/>
        </w:rPr>
        <w:t> </w:t>
      </w:r>
      <w:r>
        <w:rPr/>
        <w:t>per</w:t>
      </w:r>
      <w:r>
        <w:rPr>
          <w:spacing w:val="-2"/>
        </w:rPr>
        <w:t> </w:t>
      </w:r>
      <w:r>
        <w:rPr/>
        <w:t>risalire</w:t>
      </w:r>
      <w:r>
        <w:rPr>
          <w:spacing w:val="-2"/>
        </w:rPr>
        <w:t> </w:t>
      </w:r>
      <w:r>
        <w:rPr/>
        <w:t>a</w:t>
      </w:r>
      <w:r>
        <w:rPr>
          <w:spacing w:val="-2"/>
        </w:rPr>
        <w:t> </w:t>
      </w:r>
      <w:r>
        <w:rPr/>
        <w:t>un fatto ignorato”.</w:t>
      </w:r>
    </w:p>
    <w:p>
      <w:pPr>
        <w:pStyle w:val="BodyText"/>
        <w:ind w:left="0"/>
      </w:pPr>
    </w:p>
    <w:p>
      <w:pPr>
        <w:spacing w:before="1"/>
        <w:ind w:left="141" w:right="0" w:firstLine="0"/>
        <w:jc w:val="left"/>
        <w:rPr>
          <w:rFonts w:ascii="Arial"/>
          <w:i/>
          <w:sz w:val="22"/>
        </w:rPr>
      </w:pPr>
      <w:r>
        <w:rPr>
          <w:rFonts w:ascii="Arial"/>
          <w:b/>
          <w:sz w:val="22"/>
        </w:rPr>
        <w:t>Art.</w:t>
      </w:r>
      <w:r>
        <w:rPr>
          <w:rFonts w:ascii="Arial"/>
          <w:b/>
          <w:spacing w:val="-3"/>
          <w:sz w:val="22"/>
        </w:rPr>
        <w:t> </w:t>
      </w:r>
      <w:r>
        <w:rPr>
          <w:rFonts w:ascii="Arial"/>
          <w:b/>
          <w:sz w:val="22"/>
        </w:rPr>
        <w:t>2728</w:t>
      </w:r>
      <w:r>
        <w:rPr>
          <w:sz w:val="22"/>
        </w:rPr>
        <w:t>:</w:t>
      </w:r>
      <w:r>
        <w:rPr>
          <w:spacing w:val="-1"/>
          <w:sz w:val="22"/>
        </w:rPr>
        <w:t> </w:t>
      </w:r>
      <w:r>
        <w:rPr>
          <w:rFonts w:ascii="Arial"/>
          <w:i/>
          <w:sz w:val="22"/>
        </w:rPr>
        <w:t>Prova</w:t>
      </w:r>
      <w:r>
        <w:rPr>
          <w:rFonts w:ascii="Arial"/>
          <w:i/>
          <w:spacing w:val="-2"/>
          <w:sz w:val="22"/>
        </w:rPr>
        <w:t> </w:t>
      </w:r>
      <w:r>
        <w:rPr>
          <w:rFonts w:ascii="Arial"/>
          <w:i/>
          <w:sz w:val="22"/>
        </w:rPr>
        <w:t>contro</w:t>
      </w:r>
      <w:r>
        <w:rPr>
          <w:rFonts w:ascii="Arial"/>
          <w:i/>
          <w:spacing w:val="-1"/>
          <w:sz w:val="22"/>
        </w:rPr>
        <w:t> </w:t>
      </w:r>
      <w:r>
        <w:rPr>
          <w:rFonts w:ascii="Arial"/>
          <w:i/>
          <w:sz w:val="22"/>
        </w:rPr>
        <w:t>le</w:t>
      </w:r>
      <w:r>
        <w:rPr>
          <w:rFonts w:ascii="Arial"/>
          <w:i/>
          <w:spacing w:val="-2"/>
          <w:sz w:val="22"/>
        </w:rPr>
        <w:t> </w:t>
      </w:r>
      <w:r>
        <w:rPr>
          <w:rFonts w:ascii="Arial"/>
          <w:i/>
          <w:sz w:val="22"/>
        </w:rPr>
        <w:t>presunzioni</w:t>
      </w:r>
      <w:r>
        <w:rPr>
          <w:rFonts w:ascii="Arial"/>
          <w:i/>
          <w:spacing w:val="-1"/>
          <w:sz w:val="22"/>
        </w:rPr>
        <w:t> </w:t>
      </w:r>
      <w:r>
        <w:rPr>
          <w:rFonts w:ascii="Arial"/>
          <w:i/>
          <w:spacing w:val="-2"/>
          <w:sz w:val="22"/>
        </w:rPr>
        <w:t>legali</w:t>
      </w:r>
    </w:p>
    <w:p>
      <w:pPr>
        <w:pStyle w:val="BodyText"/>
        <w:spacing w:line="271" w:lineRule="auto" w:before="33"/>
        <w:ind w:right="39"/>
      </w:pPr>
      <w:r>
        <w:rPr/>
        <w:t>“Le</w:t>
      </w:r>
      <w:r>
        <w:rPr>
          <w:spacing w:val="-3"/>
        </w:rPr>
        <w:t> </w:t>
      </w:r>
      <w:r>
        <w:rPr/>
        <w:t>presunzioni</w:t>
      </w:r>
      <w:r>
        <w:rPr>
          <w:spacing w:val="-3"/>
        </w:rPr>
        <w:t> </w:t>
      </w:r>
      <w:r>
        <w:rPr/>
        <w:t>legali</w:t>
      </w:r>
      <w:r>
        <w:rPr>
          <w:spacing w:val="-3"/>
        </w:rPr>
        <w:t> </w:t>
      </w:r>
      <w:r>
        <w:rPr/>
        <w:t>dispensano</w:t>
      </w:r>
      <w:r>
        <w:rPr>
          <w:spacing w:val="-3"/>
        </w:rPr>
        <w:t> </w:t>
      </w:r>
      <w:r>
        <w:rPr/>
        <w:t>da</w:t>
      </w:r>
      <w:r>
        <w:rPr>
          <w:spacing w:val="-3"/>
        </w:rPr>
        <w:t> </w:t>
      </w:r>
      <w:r>
        <w:rPr/>
        <w:t>qualunque</w:t>
      </w:r>
      <w:r>
        <w:rPr>
          <w:spacing w:val="-3"/>
        </w:rPr>
        <w:t> </w:t>
      </w:r>
      <w:r>
        <w:rPr/>
        <w:t>prova</w:t>
      </w:r>
      <w:r>
        <w:rPr>
          <w:spacing w:val="-3"/>
        </w:rPr>
        <w:t> </w:t>
      </w:r>
      <w:r>
        <w:rPr/>
        <w:t>coloro</w:t>
      </w:r>
      <w:r>
        <w:rPr>
          <w:spacing w:val="-3"/>
        </w:rPr>
        <w:t> </w:t>
      </w:r>
      <w:r>
        <w:rPr/>
        <w:t>a</w:t>
      </w:r>
      <w:r>
        <w:rPr>
          <w:spacing w:val="-3"/>
        </w:rPr>
        <w:t> </w:t>
      </w:r>
      <w:r>
        <w:rPr/>
        <w:t>favore</w:t>
      </w:r>
      <w:r>
        <w:rPr>
          <w:spacing w:val="-3"/>
        </w:rPr>
        <w:t> </w:t>
      </w:r>
      <w:r>
        <w:rPr/>
        <w:t>dei</w:t>
      </w:r>
      <w:r>
        <w:rPr>
          <w:spacing w:val="-3"/>
        </w:rPr>
        <w:t> </w:t>
      </w:r>
      <w:r>
        <w:rPr/>
        <w:t>quali</w:t>
      </w:r>
      <w:r>
        <w:rPr>
          <w:spacing w:val="-3"/>
        </w:rPr>
        <w:t> </w:t>
      </w:r>
      <w:r>
        <w:rPr/>
        <w:t>esse</w:t>
      </w:r>
      <w:r>
        <w:rPr>
          <w:spacing w:val="-3"/>
        </w:rPr>
        <w:t> </w:t>
      </w:r>
      <w:r>
        <w:rPr/>
        <w:t>sono</w:t>
      </w:r>
      <w:r>
        <w:rPr>
          <w:spacing w:val="-3"/>
        </w:rPr>
        <w:t> </w:t>
      </w:r>
      <w:r>
        <w:rPr/>
        <w:t>stabilite. Contro le presunzioni sul fondamento delle quali la legge dichiara nulli certi atti o non ammette l’azione in giudizio non può essere data prova contraria, salvo che questa sia consentita dalla legge stessa”.</w:t>
      </w:r>
    </w:p>
    <w:p>
      <w:pPr>
        <w:pStyle w:val="BodyText"/>
        <w:spacing w:before="36"/>
        <w:ind w:left="0"/>
      </w:pPr>
    </w:p>
    <w:p>
      <w:pPr>
        <w:spacing w:before="1"/>
        <w:ind w:left="141" w:right="0" w:firstLine="0"/>
        <w:jc w:val="left"/>
        <w:rPr>
          <w:rFonts w:ascii="Arial"/>
          <w:i/>
          <w:sz w:val="22"/>
        </w:rPr>
      </w:pPr>
      <w:r>
        <w:rPr>
          <w:rFonts w:ascii="Arial"/>
          <w:b/>
          <w:sz w:val="22"/>
        </w:rPr>
        <w:t>Art.</w:t>
      </w:r>
      <w:r>
        <w:rPr>
          <w:rFonts w:ascii="Arial"/>
          <w:b/>
          <w:spacing w:val="-3"/>
          <w:sz w:val="22"/>
        </w:rPr>
        <w:t> </w:t>
      </w:r>
      <w:r>
        <w:rPr>
          <w:rFonts w:ascii="Arial"/>
          <w:b/>
          <w:sz w:val="22"/>
        </w:rPr>
        <w:t>2729</w:t>
      </w:r>
      <w:r>
        <w:rPr>
          <w:sz w:val="22"/>
        </w:rPr>
        <w:t>:</w:t>
      </w:r>
      <w:r>
        <w:rPr>
          <w:spacing w:val="-2"/>
          <w:sz w:val="22"/>
        </w:rPr>
        <w:t> </w:t>
      </w:r>
      <w:r>
        <w:rPr>
          <w:rFonts w:ascii="Arial"/>
          <w:i/>
          <w:sz w:val="22"/>
        </w:rPr>
        <w:t>Presunzioni</w:t>
      </w:r>
      <w:r>
        <w:rPr>
          <w:rFonts w:ascii="Arial"/>
          <w:i/>
          <w:spacing w:val="-1"/>
          <w:sz w:val="22"/>
        </w:rPr>
        <w:t> </w:t>
      </w:r>
      <w:r>
        <w:rPr>
          <w:rFonts w:ascii="Arial"/>
          <w:i/>
          <w:spacing w:val="-2"/>
          <w:sz w:val="22"/>
        </w:rPr>
        <w:t>semplici</w:t>
      </w:r>
    </w:p>
    <w:p>
      <w:pPr>
        <w:pStyle w:val="BodyText"/>
        <w:spacing w:line="271" w:lineRule="auto" w:before="33"/>
      </w:pPr>
      <w:r>
        <w:rPr/>
        <w:t>“Le</w:t>
      </w:r>
      <w:r>
        <w:rPr>
          <w:spacing w:val="-3"/>
        </w:rPr>
        <w:t> </w:t>
      </w:r>
      <w:r>
        <w:rPr/>
        <w:t>presunzioni</w:t>
      </w:r>
      <w:r>
        <w:rPr>
          <w:spacing w:val="-3"/>
        </w:rPr>
        <w:t> </w:t>
      </w:r>
      <w:r>
        <w:rPr/>
        <w:t>non</w:t>
      </w:r>
      <w:r>
        <w:rPr>
          <w:spacing w:val="-3"/>
        </w:rPr>
        <w:t> </w:t>
      </w:r>
      <w:r>
        <w:rPr/>
        <w:t>stabilite</w:t>
      </w:r>
      <w:r>
        <w:rPr>
          <w:spacing w:val="-3"/>
        </w:rPr>
        <w:t> </w:t>
      </w:r>
      <w:r>
        <w:rPr/>
        <w:t>dalla</w:t>
      </w:r>
      <w:r>
        <w:rPr>
          <w:spacing w:val="-3"/>
        </w:rPr>
        <w:t> </w:t>
      </w:r>
      <w:r>
        <w:rPr/>
        <w:t>legge</w:t>
      </w:r>
      <w:r>
        <w:rPr>
          <w:spacing w:val="-3"/>
        </w:rPr>
        <w:t> </w:t>
      </w:r>
      <w:r>
        <w:rPr/>
        <w:t>sono</w:t>
      </w:r>
      <w:r>
        <w:rPr>
          <w:spacing w:val="-3"/>
        </w:rPr>
        <w:t> </w:t>
      </w:r>
      <w:r>
        <w:rPr/>
        <w:t>lasciate</w:t>
      </w:r>
      <w:r>
        <w:rPr>
          <w:spacing w:val="-3"/>
        </w:rPr>
        <w:t> </w:t>
      </w:r>
      <w:r>
        <w:rPr/>
        <w:t>alla</w:t>
      </w:r>
      <w:r>
        <w:rPr>
          <w:spacing w:val="-3"/>
        </w:rPr>
        <w:t> </w:t>
      </w:r>
      <w:r>
        <w:rPr/>
        <w:t>prudenza</w:t>
      </w:r>
      <w:r>
        <w:rPr>
          <w:spacing w:val="-3"/>
        </w:rPr>
        <w:t> </w:t>
      </w:r>
      <w:r>
        <w:rPr/>
        <w:t>del</w:t>
      </w:r>
      <w:r>
        <w:rPr>
          <w:spacing w:val="-3"/>
        </w:rPr>
        <w:t> </w:t>
      </w:r>
      <w:r>
        <w:rPr/>
        <w:t>giudice,</w:t>
      </w:r>
      <w:r>
        <w:rPr>
          <w:spacing w:val="-4"/>
        </w:rPr>
        <w:t> </w:t>
      </w:r>
      <w:r>
        <w:rPr/>
        <w:t>il</w:t>
      </w:r>
      <w:r>
        <w:rPr>
          <w:spacing w:val="-3"/>
        </w:rPr>
        <w:t> </w:t>
      </w:r>
      <w:r>
        <w:rPr/>
        <w:t>quale</w:t>
      </w:r>
      <w:r>
        <w:rPr>
          <w:spacing w:val="-3"/>
        </w:rPr>
        <w:t> </w:t>
      </w:r>
      <w:r>
        <w:rPr/>
        <w:t>non</w:t>
      </w:r>
      <w:r>
        <w:rPr>
          <w:spacing w:val="-3"/>
        </w:rPr>
        <w:t> </w:t>
      </w:r>
      <w:r>
        <w:rPr/>
        <w:t>deve ammettere che presunzioni gravi, precise e concordanti.</w:t>
      </w:r>
    </w:p>
    <w:p>
      <w:pPr>
        <w:pStyle w:val="BodyText"/>
        <w:spacing w:before="2"/>
        <w:ind w:left="264"/>
      </w:pPr>
      <w:r>
        <w:rPr/>
        <w:t>Le</w:t>
      </w:r>
      <w:r>
        <w:rPr>
          <w:spacing w:val="-1"/>
        </w:rPr>
        <w:t> </w:t>
      </w:r>
      <w:r>
        <w:rPr/>
        <w:t>presunzioni</w:t>
      </w:r>
      <w:r>
        <w:rPr>
          <w:spacing w:val="-1"/>
        </w:rPr>
        <w:t> </w:t>
      </w:r>
      <w:r>
        <w:rPr/>
        <w:t>non</w:t>
      </w:r>
      <w:r>
        <w:rPr>
          <w:spacing w:val="-1"/>
        </w:rPr>
        <w:t> </w:t>
      </w:r>
      <w:r>
        <w:rPr/>
        <w:t>si</w:t>
      </w:r>
      <w:r>
        <w:rPr>
          <w:spacing w:val="-1"/>
        </w:rPr>
        <w:t> </w:t>
      </w:r>
      <w:r>
        <w:rPr/>
        <w:t>possono</w:t>
      </w:r>
      <w:r>
        <w:rPr>
          <w:spacing w:val="-1"/>
        </w:rPr>
        <w:t> </w:t>
      </w:r>
      <w:r>
        <w:rPr/>
        <w:t>ammettere</w:t>
      </w:r>
      <w:r>
        <w:rPr>
          <w:spacing w:val="-1"/>
        </w:rPr>
        <w:t> </w:t>
      </w:r>
      <w:r>
        <w:rPr/>
        <w:t>nei</w:t>
      </w:r>
      <w:r>
        <w:rPr>
          <w:spacing w:val="-1"/>
        </w:rPr>
        <w:t> </w:t>
      </w:r>
      <w:r>
        <w:rPr/>
        <w:t>casi</w:t>
      </w:r>
      <w:r>
        <w:rPr>
          <w:spacing w:val="-1"/>
        </w:rPr>
        <w:t> </w:t>
      </w:r>
      <w:r>
        <w:rPr/>
        <w:t>in</w:t>
      </w:r>
      <w:r>
        <w:rPr>
          <w:spacing w:val="-1"/>
        </w:rPr>
        <w:t> </w:t>
      </w:r>
      <w:r>
        <w:rPr/>
        <w:t>cui</w:t>
      </w:r>
      <w:r>
        <w:rPr>
          <w:spacing w:val="-1"/>
        </w:rPr>
        <w:t> </w:t>
      </w:r>
      <w:r>
        <w:rPr/>
        <w:t>la</w:t>
      </w:r>
      <w:r>
        <w:rPr>
          <w:spacing w:val="-1"/>
        </w:rPr>
        <w:t> </w:t>
      </w:r>
      <w:r>
        <w:rPr/>
        <w:t>legge</w:t>
      </w:r>
      <w:r>
        <w:rPr>
          <w:spacing w:val="-1"/>
        </w:rPr>
        <w:t> </w:t>
      </w:r>
      <w:r>
        <w:rPr/>
        <w:t>esclude</w:t>
      </w:r>
      <w:r>
        <w:rPr>
          <w:spacing w:val="-1"/>
        </w:rPr>
        <w:t> </w:t>
      </w:r>
      <w:r>
        <w:rPr/>
        <w:t>la</w:t>
      </w:r>
      <w:r>
        <w:rPr>
          <w:spacing w:val="-1"/>
        </w:rPr>
        <w:t> </w:t>
      </w:r>
      <w:r>
        <w:rPr/>
        <w:t>prova</w:t>
      </w:r>
      <w:r>
        <w:rPr>
          <w:spacing w:val="-1"/>
        </w:rPr>
        <w:t> </w:t>
      </w:r>
      <w:r>
        <w:rPr/>
        <w:t>per</w:t>
      </w:r>
      <w:r>
        <w:rPr>
          <w:spacing w:val="-1"/>
        </w:rPr>
        <w:t> </w:t>
      </w:r>
      <w:r>
        <w:rPr>
          <w:spacing w:val="-2"/>
        </w:rPr>
        <w:t>testimoni”.</w:t>
      </w:r>
    </w:p>
    <w:p>
      <w:pPr>
        <w:pStyle w:val="BodyText"/>
        <w:spacing w:before="80"/>
        <w:ind w:left="0"/>
      </w:pPr>
    </w:p>
    <w:p>
      <w:pPr>
        <w:pStyle w:val="BodyText"/>
        <w:spacing w:before="0"/>
        <w:rPr>
          <w:rFonts w:ascii="Times New Roman"/>
        </w:rPr>
      </w:pPr>
      <w:r>
        <w:rPr>
          <w:rFonts w:ascii="Times New Roman"/>
          <w:u w:val="single"/>
        </w:rPr>
        <w:t>Capo</w:t>
      </w:r>
      <w:r>
        <w:rPr>
          <w:rFonts w:ascii="Times New Roman"/>
          <w:spacing w:val="-9"/>
          <w:u w:val="single"/>
        </w:rPr>
        <w:t> </w:t>
      </w:r>
      <w:r>
        <w:rPr>
          <w:rFonts w:ascii="Times New Roman"/>
          <w:u w:val="single"/>
        </w:rPr>
        <w:t>V:</w:t>
      </w:r>
      <w:r>
        <w:rPr>
          <w:rFonts w:ascii="Times New Roman"/>
          <w:spacing w:val="2"/>
          <w:u w:val="single"/>
        </w:rPr>
        <w:t> </w:t>
      </w:r>
      <w:r>
        <w:rPr>
          <w:rFonts w:ascii="Times New Roman"/>
          <w:u w:val="single"/>
        </w:rPr>
        <w:t>della</w:t>
      </w:r>
      <w:r>
        <w:rPr>
          <w:rFonts w:ascii="Times New Roman"/>
          <w:spacing w:val="3"/>
          <w:u w:val="single"/>
        </w:rPr>
        <w:t> </w:t>
      </w:r>
      <w:r>
        <w:rPr>
          <w:rFonts w:ascii="Times New Roman"/>
          <w:spacing w:val="-2"/>
          <w:u w:val="single"/>
        </w:rPr>
        <w:t>confessione</w:t>
      </w:r>
    </w:p>
    <w:p>
      <w:pPr>
        <w:spacing w:before="46"/>
        <w:ind w:left="141" w:right="0" w:firstLine="0"/>
        <w:jc w:val="left"/>
        <w:rPr>
          <w:rFonts w:ascii="Arial"/>
          <w:i/>
          <w:sz w:val="22"/>
        </w:rPr>
      </w:pPr>
      <w:r>
        <w:rPr>
          <w:rFonts w:ascii="Arial"/>
          <w:b/>
          <w:sz w:val="22"/>
        </w:rPr>
        <w:t>Art.</w:t>
      </w:r>
      <w:r>
        <w:rPr>
          <w:rFonts w:ascii="Arial"/>
          <w:b/>
          <w:spacing w:val="-2"/>
          <w:sz w:val="22"/>
        </w:rPr>
        <w:t> </w:t>
      </w:r>
      <w:r>
        <w:rPr>
          <w:rFonts w:ascii="Arial"/>
          <w:b/>
          <w:sz w:val="22"/>
        </w:rPr>
        <w:t>2730</w:t>
      </w:r>
      <w:r>
        <w:rPr>
          <w:sz w:val="22"/>
        </w:rPr>
        <w:t>: </w:t>
      </w:r>
      <w:r>
        <w:rPr>
          <w:rFonts w:ascii="Arial"/>
          <w:i/>
          <w:spacing w:val="-2"/>
          <w:sz w:val="22"/>
        </w:rPr>
        <w:t>Nozione</w:t>
      </w:r>
    </w:p>
    <w:p>
      <w:pPr>
        <w:pStyle w:val="BodyText"/>
        <w:spacing w:line="271" w:lineRule="auto" w:before="33"/>
      </w:pPr>
      <w:r>
        <w:rPr/>
        <w:t>“La</w:t>
      </w:r>
      <w:r>
        <w:rPr>
          <w:spacing w:val="-3"/>
        </w:rPr>
        <w:t> </w:t>
      </w:r>
      <w:r>
        <w:rPr/>
        <w:t>confessione</w:t>
      </w:r>
      <w:r>
        <w:rPr>
          <w:spacing w:val="-3"/>
        </w:rPr>
        <w:t> </w:t>
      </w:r>
      <w:r>
        <w:rPr/>
        <w:t>è</w:t>
      </w:r>
      <w:r>
        <w:rPr>
          <w:spacing w:val="-3"/>
        </w:rPr>
        <w:t> </w:t>
      </w:r>
      <w:r>
        <w:rPr/>
        <w:t>la</w:t>
      </w:r>
      <w:r>
        <w:rPr>
          <w:spacing w:val="-3"/>
        </w:rPr>
        <w:t> </w:t>
      </w:r>
      <w:r>
        <w:rPr/>
        <w:t>dichiarazione</w:t>
      </w:r>
      <w:r>
        <w:rPr>
          <w:spacing w:val="-3"/>
        </w:rPr>
        <w:t> </w:t>
      </w:r>
      <w:r>
        <w:rPr/>
        <w:t>che</w:t>
      </w:r>
      <w:r>
        <w:rPr>
          <w:spacing w:val="-3"/>
        </w:rPr>
        <w:t> </w:t>
      </w:r>
      <w:r>
        <w:rPr/>
        <w:t>una</w:t>
      </w:r>
      <w:r>
        <w:rPr>
          <w:spacing w:val="-3"/>
        </w:rPr>
        <w:t> </w:t>
      </w:r>
      <w:r>
        <w:rPr/>
        <w:t>parte</w:t>
      </w:r>
      <w:r>
        <w:rPr>
          <w:spacing w:val="-3"/>
        </w:rPr>
        <w:t> </w:t>
      </w:r>
      <w:r>
        <w:rPr/>
        <w:t>fa</w:t>
      </w:r>
      <w:r>
        <w:rPr>
          <w:spacing w:val="-3"/>
        </w:rPr>
        <w:t> </w:t>
      </w:r>
      <w:r>
        <w:rPr/>
        <w:t>della</w:t>
      </w:r>
      <w:r>
        <w:rPr>
          <w:spacing w:val="-3"/>
        </w:rPr>
        <w:t> </w:t>
      </w:r>
      <w:r>
        <w:rPr/>
        <w:t>verità</w:t>
      </w:r>
      <w:r>
        <w:rPr>
          <w:spacing w:val="-3"/>
        </w:rPr>
        <w:t> </w:t>
      </w:r>
      <w:r>
        <w:rPr/>
        <w:t>di</w:t>
      </w:r>
      <w:r>
        <w:rPr>
          <w:spacing w:val="-3"/>
        </w:rPr>
        <w:t> </w:t>
      </w:r>
      <w:r>
        <w:rPr/>
        <w:t>fatti</w:t>
      </w:r>
      <w:r>
        <w:rPr>
          <w:spacing w:val="-3"/>
        </w:rPr>
        <w:t> </w:t>
      </w:r>
      <w:r>
        <w:rPr/>
        <w:t>ad</w:t>
      </w:r>
      <w:r>
        <w:rPr>
          <w:spacing w:val="-3"/>
        </w:rPr>
        <w:t> </w:t>
      </w:r>
      <w:r>
        <w:rPr/>
        <w:t>essa</w:t>
      </w:r>
      <w:r>
        <w:rPr>
          <w:spacing w:val="-3"/>
        </w:rPr>
        <w:t> </w:t>
      </w:r>
      <w:r>
        <w:rPr/>
        <w:t>sfavorevoli</w:t>
      </w:r>
      <w:r>
        <w:rPr>
          <w:spacing w:val="-3"/>
        </w:rPr>
        <w:t> </w:t>
      </w:r>
      <w:r>
        <w:rPr/>
        <w:t>e favorevoli all'altra parte.</w:t>
      </w:r>
    </w:p>
    <w:p>
      <w:pPr>
        <w:pStyle w:val="BodyText"/>
        <w:spacing w:before="2"/>
        <w:ind w:left="264"/>
      </w:pPr>
      <w:r>
        <w:rPr/>
        <w:t>La</w:t>
      </w:r>
      <w:r>
        <w:rPr>
          <w:spacing w:val="-1"/>
        </w:rPr>
        <w:t> </w:t>
      </w:r>
      <w:r>
        <w:rPr/>
        <w:t>confessione</w:t>
      </w:r>
      <w:r>
        <w:rPr>
          <w:spacing w:val="-1"/>
        </w:rPr>
        <w:t> </w:t>
      </w:r>
      <w:r>
        <w:rPr/>
        <w:t>è</w:t>
      </w:r>
      <w:r>
        <w:rPr>
          <w:spacing w:val="-1"/>
        </w:rPr>
        <w:t> </w:t>
      </w:r>
      <w:r>
        <w:rPr/>
        <w:t>giudiziale</w:t>
      </w:r>
      <w:r>
        <w:rPr>
          <w:spacing w:val="-1"/>
        </w:rPr>
        <w:t> </w:t>
      </w:r>
      <w:r>
        <w:rPr/>
        <w:t>o </w:t>
      </w:r>
      <w:r>
        <w:rPr>
          <w:spacing w:val="-2"/>
        </w:rPr>
        <w:t>stragiudiziale”.</w:t>
      </w:r>
    </w:p>
    <w:p>
      <w:pPr>
        <w:pStyle w:val="BodyText"/>
        <w:spacing w:before="67"/>
        <w:ind w:left="0"/>
      </w:pPr>
    </w:p>
    <w:p>
      <w:pPr>
        <w:spacing w:before="0"/>
        <w:ind w:left="141" w:right="0" w:firstLine="0"/>
        <w:jc w:val="left"/>
        <w:rPr>
          <w:rFonts w:ascii="Arial" w:hAnsi="Arial"/>
          <w:i/>
          <w:sz w:val="22"/>
        </w:rPr>
      </w:pPr>
      <w:r>
        <w:rPr>
          <w:rFonts w:ascii="Arial" w:hAnsi="Arial"/>
          <w:b/>
          <w:sz w:val="22"/>
        </w:rPr>
        <w:t>Art.</w:t>
      </w:r>
      <w:r>
        <w:rPr>
          <w:rFonts w:ascii="Arial" w:hAnsi="Arial"/>
          <w:b/>
          <w:spacing w:val="-2"/>
          <w:sz w:val="22"/>
        </w:rPr>
        <w:t> </w:t>
      </w:r>
      <w:r>
        <w:rPr>
          <w:rFonts w:ascii="Arial" w:hAnsi="Arial"/>
          <w:b/>
          <w:sz w:val="22"/>
        </w:rPr>
        <w:t>2731</w:t>
      </w:r>
      <w:r>
        <w:rPr>
          <w:sz w:val="22"/>
        </w:rPr>
        <w:t>:</w:t>
      </w:r>
      <w:r>
        <w:rPr>
          <w:spacing w:val="-1"/>
          <w:sz w:val="22"/>
        </w:rPr>
        <w:t> </w:t>
      </w:r>
      <w:r>
        <w:rPr>
          <w:rFonts w:ascii="Arial" w:hAnsi="Arial"/>
          <w:i/>
          <w:sz w:val="22"/>
        </w:rPr>
        <w:t>Capacità richiesta</w:t>
      </w:r>
      <w:r>
        <w:rPr>
          <w:rFonts w:ascii="Arial" w:hAnsi="Arial"/>
          <w:i/>
          <w:spacing w:val="-1"/>
          <w:sz w:val="22"/>
        </w:rPr>
        <w:t> </w:t>
      </w:r>
      <w:r>
        <w:rPr>
          <w:rFonts w:ascii="Arial" w:hAnsi="Arial"/>
          <w:i/>
          <w:sz w:val="22"/>
        </w:rPr>
        <w:t>per</w:t>
      </w:r>
      <w:r>
        <w:rPr>
          <w:rFonts w:ascii="Arial" w:hAnsi="Arial"/>
          <w:i/>
          <w:spacing w:val="-1"/>
          <w:sz w:val="22"/>
        </w:rPr>
        <w:t> </w:t>
      </w:r>
      <w:r>
        <w:rPr>
          <w:rFonts w:ascii="Arial" w:hAnsi="Arial"/>
          <w:i/>
          <w:sz w:val="22"/>
        </w:rPr>
        <w:t>la </w:t>
      </w:r>
      <w:r>
        <w:rPr>
          <w:rFonts w:ascii="Arial" w:hAnsi="Arial"/>
          <w:i/>
          <w:spacing w:val="-2"/>
          <w:sz w:val="22"/>
        </w:rPr>
        <w:t>confessione</w:t>
      </w:r>
    </w:p>
    <w:p>
      <w:pPr>
        <w:pStyle w:val="BodyText"/>
        <w:spacing w:line="271" w:lineRule="auto" w:before="33"/>
        <w:ind w:right="39"/>
      </w:pPr>
      <w:r>
        <w:rPr/>
        <w:t>“La confessione non è efficace se non proviene da persona capace di disporre del diritto, a cui i fatti</w:t>
      </w:r>
      <w:r>
        <w:rPr>
          <w:spacing w:val="-3"/>
        </w:rPr>
        <w:t> </w:t>
      </w:r>
      <w:r>
        <w:rPr/>
        <w:t>confessati</w:t>
      </w:r>
      <w:r>
        <w:rPr>
          <w:spacing w:val="-3"/>
        </w:rPr>
        <w:t> </w:t>
      </w:r>
      <w:r>
        <w:rPr/>
        <w:t>si</w:t>
      </w:r>
      <w:r>
        <w:rPr>
          <w:spacing w:val="-3"/>
        </w:rPr>
        <w:t> </w:t>
      </w:r>
      <w:r>
        <w:rPr/>
        <w:t>riferiscono.</w:t>
      </w:r>
      <w:r>
        <w:rPr>
          <w:spacing w:val="-4"/>
        </w:rPr>
        <w:t> </w:t>
      </w:r>
      <w:r>
        <w:rPr/>
        <w:t>Qualora</w:t>
      </w:r>
      <w:r>
        <w:rPr>
          <w:spacing w:val="-3"/>
        </w:rPr>
        <w:t> </w:t>
      </w:r>
      <w:r>
        <w:rPr/>
        <w:t>sia</w:t>
      </w:r>
      <w:r>
        <w:rPr>
          <w:spacing w:val="-3"/>
        </w:rPr>
        <w:t> </w:t>
      </w:r>
      <w:r>
        <w:rPr/>
        <w:t>resa</w:t>
      </w:r>
      <w:r>
        <w:rPr>
          <w:spacing w:val="-3"/>
        </w:rPr>
        <w:t> </w:t>
      </w:r>
      <w:r>
        <w:rPr/>
        <w:t>da</w:t>
      </w:r>
      <w:r>
        <w:rPr>
          <w:spacing w:val="-3"/>
        </w:rPr>
        <w:t> </w:t>
      </w:r>
      <w:r>
        <w:rPr/>
        <w:t>un</w:t>
      </w:r>
      <w:r>
        <w:rPr>
          <w:spacing w:val="-3"/>
        </w:rPr>
        <w:t> </w:t>
      </w:r>
      <w:r>
        <w:rPr/>
        <w:t>rappresentante,</w:t>
      </w:r>
      <w:r>
        <w:rPr>
          <w:spacing w:val="-4"/>
        </w:rPr>
        <w:t> </w:t>
      </w:r>
      <w:r>
        <w:rPr/>
        <w:t>è</w:t>
      </w:r>
      <w:r>
        <w:rPr>
          <w:spacing w:val="-3"/>
        </w:rPr>
        <w:t> </w:t>
      </w:r>
      <w:r>
        <w:rPr/>
        <w:t>efficace</w:t>
      </w:r>
      <w:r>
        <w:rPr>
          <w:spacing w:val="-3"/>
        </w:rPr>
        <w:t> </w:t>
      </w:r>
      <w:r>
        <w:rPr/>
        <w:t>solo</w:t>
      </w:r>
      <w:r>
        <w:rPr>
          <w:spacing w:val="-3"/>
        </w:rPr>
        <w:t> </w:t>
      </w:r>
      <w:r>
        <w:rPr/>
        <w:t>se</w:t>
      </w:r>
      <w:r>
        <w:rPr>
          <w:spacing w:val="-3"/>
        </w:rPr>
        <w:t> </w:t>
      </w:r>
      <w:r>
        <w:rPr/>
        <w:t>fatta</w:t>
      </w:r>
      <w:r>
        <w:rPr>
          <w:spacing w:val="-3"/>
        </w:rPr>
        <w:t> </w:t>
      </w:r>
      <w:r>
        <w:rPr/>
        <w:t>entro</w:t>
      </w:r>
      <w:r>
        <w:rPr>
          <w:spacing w:val="-3"/>
        </w:rPr>
        <w:t> </w:t>
      </w:r>
      <w:r>
        <w:rPr/>
        <w:t>i limiti e nei modi in cui questa vincola il rappresentato”.</w:t>
      </w:r>
    </w:p>
    <w:p>
      <w:pPr>
        <w:pStyle w:val="BodyText"/>
        <w:spacing w:before="36"/>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2732</w:t>
      </w:r>
      <w:r>
        <w:rPr>
          <w:sz w:val="22"/>
        </w:rPr>
        <w:t>:</w:t>
      </w:r>
      <w:r>
        <w:rPr>
          <w:spacing w:val="-1"/>
          <w:sz w:val="22"/>
        </w:rPr>
        <w:t> </w:t>
      </w:r>
      <w:r>
        <w:rPr>
          <w:rFonts w:ascii="Arial"/>
          <w:i/>
          <w:sz w:val="22"/>
        </w:rPr>
        <w:t>Revoca</w:t>
      </w:r>
      <w:r>
        <w:rPr>
          <w:rFonts w:ascii="Arial"/>
          <w:i/>
          <w:spacing w:val="-1"/>
          <w:sz w:val="22"/>
        </w:rPr>
        <w:t> </w:t>
      </w:r>
      <w:r>
        <w:rPr>
          <w:rFonts w:ascii="Arial"/>
          <w:i/>
          <w:sz w:val="22"/>
        </w:rPr>
        <w:t>della </w:t>
      </w:r>
      <w:r>
        <w:rPr>
          <w:rFonts w:ascii="Arial"/>
          <w:i/>
          <w:spacing w:val="-2"/>
          <w:sz w:val="22"/>
        </w:rPr>
        <w:t>confessione</w:t>
      </w:r>
    </w:p>
    <w:p>
      <w:pPr>
        <w:pStyle w:val="BodyText"/>
        <w:spacing w:line="271" w:lineRule="auto"/>
      </w:pPr>
      <w:r>
        <w:rPr/>
        <w:t>“La</w:t>
      </w:r>
      <w:r>
        <w:rPr>
          <w:spacing w:val="-2"/>
        </w:rPr>
        <w:t> </w:t>
      </w:r>
      <w:r>
        <w:rPr/>
        <w:t>confessione</w:t>
      </w:r>
      <w:r>
        <w:rPr>
          <w:spacing w:val="-2"/>
        </w:rPr>
        <w:t> </w:t>
      </w:r>
      <w:r>
        <w:rPr/>
        <w:t>non</w:t>
      </w:r>
      <w:r>
        <w:rPr>
          <w:spacing w:val="-2"/>
        </w:rPr>
        <w:t> </w:t>
      </w:r>
      <w:r>
        <w:rPr/>
        <w:t>può</w:t>
      </w:r>
      <w:r>
        <w:rPr>
          <w:spacing w:val="-2"/>
        </w:rPr>
        <w:t> </w:t>
      </w:r>
      <w:r>
        <w:rPr/>
        <w:t>essere</w:t>
      </w:r>
      <w:r>
        <w:rPr>
          <w:spacing w:val="-2"/>
        </w:rPr>
        <w:t> </w:t>
      </w:r>
      <w:r>
        <w:rPr/>
        <w:t>revocata</w:t>
      </w:r>
      <w:r>
        <w:rPr>
          <w:spacing w:val="-2"/>
        </w:rPr>
        <w:t> </w:t>
      </w:r>
      <w:r>
        <w:rPr/>
        <w:t>se</w:t>
      </w:r>
      <w:r>
        <w:rPr>
          <w:spacing w:val="-2"/>
        </w:rPr>
        <w:t> </w:t>
      </w:r>
      <w:r>
        <w:rPr/>
        <w:t>non</w:t>
      </w:r>
      <w:r>
        <w:rPr>
          <w:spacing w:val="-2"/>
        </w:rPr>
        <w:t> </w:t>
      </w:r>
      <w:r>
        <w:rPr/>
        <w:t>si</w:t>
      </w:r>
      <w:r>
        <w:rPr>
          <w:spacing w:val="-2"/>
        </w:rPr>
        <w:t> </w:t>
      </w:r>
      <w:r>
        <w:rPr/>
        <w:t>prova</w:t>
      </w:r>
      <w:r>
        <w:rPr>
          <w:spacing w:val="-2"/>
        </w:rPr>
        <w:t> </w:t>
      </w:r>
      <w:r>
        <w:rPr/>
        <w:t>che</w:t>
      </w:r>
      <w:r>
        <w:rPr>
          <w:spacing w:val="-2"/>
        </w:rPr>
        <w:t> </w:t>
      </w:r>
      <w:r>
        <w:rPr/>
        <w:t>è</w:t>
      </w:r>
      <w:r>
        <w:rPr>
          <w:spacing w:val="-2"/>
        </w:rPr>
        <w:t> </w:t>
      </w:r>
      <w:r>
        <w:rPr/>
        <w:t>stata</w:t>
      </w:r>
      <w:r>
        <w:rPr>
          <w:spacing w:val="-2"/>
        </w:rPr>
        <w:t> </w:t>
      </w:r>
      <w:r>
        <w:rPr/>
        <w:t>determinata</w:t>
      </w:r>
      <w:r>
        <w:rPr>
          <w:spacing w:val="-2"/>
        </w:rPr>
        <w:t> </w:t>
      </w:r>
      <w:r>
        <w:rPr/>
        <w:t>da</w:t>
      </w:r>
      <w:r>
        <w:rPr>
          <w:spacing w:val="-2"/>
        </w:rPr>
        <w:t> </w:t>
      </w:r>
      <w:r>
        <w:rPr/>
        <w:t>errore</w:t>
      </w:r>
      <w:r>
        <w:rPr>
          <w:spacing w:val="-2"/>
        </w:rPr>
        <w:t> </w:t>
      </w:r>
      <w:r>
        <w:rPr/>
        <w:t>di</w:t>
      </w:r>
      <w:r>
        <w:rPr>
          <w:spacing w:val="-2"/>
        </w:rPr>
        <w:t> </w:t>
      </w:r>
      <w:r>
        <w:rPr/>
        <w:t>fatto o da violenza”.</w:t>
      </w:r>
    </w:p>
    <w:p>
      <w:pPr>
        <w:pStyle w:val="BodyText"/>
        <w:spacing w:after="0" w:line="271" w:lineRule="auto"/>
        <w:sectPr>
          <w:pgSz w:w="11910" w:h="16840"/>
          <w:pgMar w:header="0" w:footer="823" w:top="1020" w:bottom="1080" w:left="992" w:right="1133"/>
        </w:sectPr>
      </w:pPr>
    </w:p>
    <w:p>
      <w:pPr>
        <w:spacing w:before="76"/>
        <w:ind w:left="141" w:right="0" w:firstLine="0"/>
        <w:jc w:val="left"/>
        <w:rPr>
          <w:sz w:val="22"/>
        </w:rPr>
      </w:pPr>
      <w:r>
        <w:rPr>
          <w:rFonts w:ascii="Arial"/>
          <w:b/>
          <w:sz w:val="22"/>
        </w:rPr>
        <w:t>Art.</w:t>
      </w:r>
      <w:r>
        <w:rPr>
          <w:rFonts w:ascii="Arial"/>
          <w:b/>
          <w:spacing w:val="-2"/>
          <w:sz w:val="22"/>
        </w:rPr>
        <w:t> </w:t>
      </w:r>
      <w:r>
        <w:rPr>
          <w:rFonts w:ascii="Arial"/>
          <w:b/>
          <w:sz w:val="22"/>
        </w:rPr>
        <w:t>2733</w:t>
      </w:r>
      <w:r>
        <w:rPr>
          <w:sz w:val="22"/>
        </w:rPr>
        <w:t>:</w:t>
      </w:r>
      <w:r>
        <w:rPr>
          <w:spacing w:val="-1"/>
          <w:sz w:val="22"/>
        </w:rPr>
        <w:t> </w:t>
      </w:r>
      <w:r>
        <w:rPr>
          <w:rFonts w:ascii="Arial"/>
          <w:i/>
          <w:sz w:val="22"/>
        </w:rPr>
        <w:t>Confessione</w:t>
      </w:r>
      <w:r>
        <w:rPr>
          <w:rFonts w:ascii="Arial"/>
          <w:i/>
          <w:spacing w:val="-1"/>
          <w:sz w:val="22"/>
        </w:rPr>
        <w:t> </w:t>
      </w:r>
      <w:r>
        <w:rPr>
          <w:rFonts w:ascii="Arial"/>
          <w:i/>
          <w:spacing w:val="-2"/>
          <w:sz w:val="22"/>
        </w:rPr>
        <w:t>giudiziale</w:t>
      </w:r>
      <w:r>
        <w:rPr>
          <w:spacing w:val="-2"/>
          <w:sz w:val="22"/>
        </w:rPr>
        <w:t>.</w:t>
      </w:r>
    </w:p>
    <w:p>
      <w:pPr>
        <w:pStyle w:val="BodyText"/>
        <w:spacing w:before="33"/>
      </w:pPr>
      <w:r>
        <w:rPr/>
        <w:t>“È</w:t>
      </w:r>
      <w:r>
        <w:rPr>
          <w:spacing w:val="-1"/>
        </w:rPr>
        <w:t> </w:t>
      </w:r>
      <w:r>
        <w:rPr/>
        <w:t>giudiziale</w:t>
      </w:r>
      <w:r>
        <w:rPr>
          <w:spacing w:val="-1"/>
        </w:rPr>
        <w:t> </w:t>
      </w:r>
      <w:r>
        <w:rPr/>
        <w:t>la</w:t>
      </w:r>
      <w:r>
        <w:rPr>
          <w:spacing w:val="-1"/>
        </w:rPr>
        <w:t> </w:t>
      </w:r>
      <w:r>
        <w:rPr/>
        <w:t>confessione</w:t>
      </w:r>
      <w:r>
        <w:rPr>
          <w:spacing w:val="-1"/>
        </w:rPr>
        <w:t> </w:t>
      </w:r>
      <w:r>
        <w:rPr/>
        <w:t>resa</w:t>
      </w:r>
      <w:r>
        <w:rPr>
          <w:spacing w:val="-1"/>
        </w:rPr>
        <w:t> </w:t>
      </w:r>
      <w:r>
        <w:rPr/>
        <w:t>in</w:t>
      </w:r>
      <w:r>
        <w:rPr>
          <w:spacing w:val="-1"/>
        </w:rPr>
        <w:t> </w:t>
      </w:r>
      <w:r>
        <w:rPr>
          <w:spacing w:val="-2"/>
        </w:rPr>
        <w:t>giudizio.</w:t>
      </w:r>
    </w:p>
    <w:p>
      <w:pPr>
        <w:pStyle w:val="BodyText"/>
        <w:spacing w:line="271" w:lineRule="auto"/>
        <w:ind w:firstLine="122"/>
      </w:pPr>
      <w:r>
        <w:rPr/>
        <w:t>Essa</w:t>
      </w:r>
      <w:r>
        <w:rPr>
          <w:spacing w:val="-2"/>
        </w:rPr>
        <w:t> </w:t>
      </w:r>
      <w:r>
        <w:rPr/>
        <w:t>forma</w:t>
      </w:r>
      <w:r>
        <w:rPr>
          <w:spacing w:val="-2"/>
        </w:rPr>
        <w:t> </w:t>
      </w:r>
      <w:r>
        <w:rPr/>
        <w:t>piena</w:t>
      </w:r>
      <w:r>
        <w:rPr>
          <w:spacing w:val="-2"/>
        </w:rPr>
        <w:t> </w:t>
      </w:r>
      <w:r>
        <w:rPr/>
        <w:t>prova</w:t>
      </w:r>
      <w:r>
        <w:rPr>
          <w:spacing w:val="-2"/>
        </w:rPr>
        <w:t> </w:t>
      </w:r>
      <w:r>
        <w:rPr/>
        <w:t>contro</w:t>
      </w:r>
      <w:r>
        <w:rPr>
          <w:spacing w:val="-2"/>
        </w:rPr>
        <w:t> </w:t>
      </w:r>
      <w:r>
        <w:rPr/>
        <w:t>colui</w:t>
      </w:r>
      <w:r>
        <w:rPr>
          <w:spacing w:val="-2"/>
        </w:rPr>
        <w:t> </w:t>
      </w:r>
      <w:r>
        <w:rPr/>
        <w:t>che</w:t>
      </w:r>
      <w:r>
        <w:rPr>
          <w:spacing w:val="-2"/>
        </w:rPr>
        <w:t> </w:t>
      </w:r>
      <w:r>
        <w:rPr/>
        <w:t>l'ha</w:t>
      </w:r>
      <w:r>
        <w:rPr>
          <w:spacing w:val="-2"/>
        </w:rPr>
        <w:t> </w:t>
      </w:r>
      <w:r>
        <w:rPr/>
        <w:t>fatta,</w:t>
      </w:r>
      <w:r>
        <w:rPr>
          <w:spacing w:val="-3"/>
        </w:rPr>
        <w:t> </w:t>
      </w:r>
      <w:r>
        <w:rPr/>
        <w:t>purché</w:t>
      </w:r>
      <w:r>
        <w:rPr>
          <w:spacing w:val="-2"/>
        </w:rPr>
        <w:t> </w:t>
      </w:r>
      <w:r>
        <w:rPr/>
        <w:t>non</w:t>
      </w:r>
      <w:r>
        <w:rPr>
          <w:spacing w:val="-2"/>
        </w:rPr>
        <w:t> </w:t>
      </w:r>
      <w:r>
        <w:rPr/>
        <w:t>verta</w:t>
      </w:r>
      <w:r>
        <w:rPr>
          <w:spacing w:val="-2"/>
        </w:rPr>
        <w:t> </w:t>
      </w:r>
      <w:r>
        <w:rPr/>
        <w:t>su</w:t>
      </w:r>
      <w:r>
        <w:rPr>
          <w:spacing w:val="-2"/>
        </w:rPr>
        <w:t> </w:t>
      </w:r>
      <w:r>
        <w:rPr/>
        <w:t>fatti</w:t>
      </w:r>
      <w:r>
        <w:rPr>
          <w:spacing w:val="-2"/>
        </w:rPr>
        <w:t> </w:t>
      </w:r>
      <w:r>
        <w:rPr/>
        <w:t>relativi</w:t>
      </w:r>
      <w:r>
        <w:rPr>
          <w:spacing w:val="-2"/>
        </w:rPr>
        <w:t> </w:t>
      </w:r>
      <w:r>
        <w:rPr/>
        <w:t>a</w:t>
      </w:r>
      <w:r>
        <w:rPr>
          <w:spacing w:val="-2"/>
        </w:rPr>
        <w:t> </w:t>
      </w:r>
      <w:r>
        <w:rPr/>
        <w:t>diritti</w:t>
      </w:r>
      <w:r>
        <w:rPr>
          <w:spacing w:val="-2"/>
        </w:rPr>
        <w:t> </w:t>
      </w:r>
      <w:r>
        <w:rPr/>
        <w:t>non </w:t>
      </w:r>
      <w:r>
        <w:rPr>
          <w:spacing w:val="-2"/>
        </w:rPr>
        <w:t>disponibili.</w:t>
      </w:r>
    </w:p>
    <w:p>
      <w:pPr>
        <w:pStyle w:val="BodyText"/>
        <w:spacing w:line="271" w:lineRule="auto" w:before="1"/>
        <w:ind w:firstLine="122"/>
      </w:pPr>
      <w:r>
        <w:rPr/>
        <w:t>In</w:t>
      </w:r>
      <w:r>
        <w:rPr>
          <w:spacing w:val="-3"/>
        </w:rPr>
        <w:t> </w:t>
      </w:r>
      <w:r>
        <w:rPr/>
        <w:t>caso</w:t>
      </w:r>
      <w:r>
        <w:rPr>
          <w:spacing w:val="-3"/>
        </w:rPr>
        <w:t> </w:t>
      </w:r>
      <w:r>
        <w:rPr/>
        <w:t>di</w:t>
      </w:r>
      <w:r>
        <w:rPr>
          <w:spacing w:val="-3"/>
        </w:rPr>
        <w:t> </w:t>
      </w:r>
      <w:r>
        <w:rPr/>
        <w:t>litisconsorzio</w:t>
      </w:r>
      <w:r>
        <w:rPr>
          <w:spacing w:val="-3"/>
        </w:rPr>
        <w:t> </w:t>
      </w:r>
      <w:r>
        <w:rPr/>
        <w:t>necessario,</w:t>
      </w:r>
      <w:r>
        <w:rPr>
          <w:spacing w:val="-4"/>
        </w:rPr>
        <w:t> </w:t>
      </w:r>
      <w:r>
        <w:rPr/>
        <w:t>la</w:t>
      </w:r>
      <w:r>
        <w:rPr>
          <w:spacing w:val="-3"/>
        </w:rPr>
        <w:t> </w:t>
      </w:r>
      <w:r>
        <w:rPr/>
        <w:t>confessione</w:t>
      </w:r>
      <w:r>
        <w:rPr>
          <w:spacing w:val="-3"/>
        </w:rPr>
        <w:t> </w:t>
      </w:r>
      <w:r>
        <w:rPr/>
        <w:t>resa</w:t>
      </w:r>
      <w:r>
        <w:rPr>
          <w:spacing w:val="-3"/>
        </w:rPr>
        <w:t> </w:t>
      </w:r>
      <w:r>
        <w:rPr/>
        <w:t>da</w:t>
      </w:r>
      <w:r>
        <w:rPr>
          <w:spacing w:val="-3"/>
        </w:rPr>
        <w:t> </w:t>
      </w:r>
      <w:r>
        <w:rPr/>
        <w:t>alcuni</w:t>
      </w:r>
      <w:r>
        <w:rPr>
          <w:spacing w:val="-3"/>
        </w:rPr>
        <w:t> </w:t>
      </w:r>
      <w:r>
        <w:rPr/>
        <w:t>soltanto</w:t>
      </w:r>
      <w:r>
        <w:rPr>
          <w:spacing w:val="-3"/>
        </w:rPr>
        <w:t> </w:t>
      </w:r>
      <w:r>
        <w:rPr/>
        <w:t>dei</w:t>
      </w:r>
      <w:r>
        <w:rPr>
          <w:spacing w:val="-3"/>
        </w:rPr>
        <w:t> </w:t>
      </w:r>
      <w:r>
        <w:rPr/>
        <w:t>è</w:t>
      </w:r>
      <w:r>
        <w:rPr>
          <w:spacing w:val="-3"/>
        </w:rPr>
        <w:t> </w:t>
      </w:r>
      <w:r>
        <w:rPr/>
        <w:t>liberamente apprezzata dal giudice”.</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2734</w:t>
      </w:r>
      <w:r>
        <w:rPr>
          <w:sz w:val="22"/>
        </w:rPr>
        <w:t>:</w:t>
      </w:r>
      <w:r>
        <w:rPr>
          <w:spacing w:val="-1"/>
          <w:sz w:val="22"/>
        </w:rPr>
        <w:t> </w:t>
      </w:r>
      <w:r>
        <w:rPr>
          <w:rFonts w:ascii="Arial"/>
          <w:i/>
          <w:sz w:val="22"/>
        </w:rPr>
        <w:t>Dichiarazioni</w:t>
      </w:r>
      <w:r>
        <w:rPr>
          <w:rFonts w:ascii="Arial"/>
          <w:i/>
          <w:spacing w:val="-1"/>
          <w:sz w:val="22"/>
        </w:rPr>
        <w:t> </w:t>
      </w:r>
      <w:r>
        <w:rPr>
          <w:rFonts w:ascii="Arial"/>
          <w:i/>
          <w:sz w:val="22"/>
        </w:rPr>
        <w:t>aggiunte</w:t>
      </w:r>
      <w:r>
        <w:rPr>
          <w:rFonts w:ascii="Arial"/>
          <w:i/>
          <w:spacing w:val="-1"/>
          <w:sz w:val="22"/>
        </w:rPr>
        <w:t> </w:t>
      </w:r>
      <w:r>
        <w:rPr>
          <w:rFonts w:ascii="Arial"/>
          <w:i/>
          <w:sz w:val="22"/>
        </w:rPr>
        <w:t>alla </w:t>
      </w:r>
      <w:r>
        <w:rPr>
          <w:rFonts w:ascii="Arial"/>
          <w:i/>
          <w:spacing w:val="-2"/>
          <w:sz w:val="22"/>
        </w:rPr>
        <w:t>confessione</w:t>
      </w:r>
    </w:p>
    <w:p>
      <w:pPr>
        <w:pStyle w:val="BodyText"/>
        <w:spacing w:line="271" w:lineRule="auto"/>
        <w:ind w:right="123"/>
      </w:pPr>
      <w:r>
        <w:rPr/>
        <w:t>“Quando alla dichiarazione indicata dall'articolo 2730 si accompagna quella di altri fatti o circostanze tendenti a infirmare l'efficacia del fatto confessato ovvero a modificarne o a estinguerne</w:t>
      </w:r>
      <w:r>
        <w:rPr>
          <w:spacing w:val="-3"/>
        </w:rPr>
        <w:t> </w:t>
      </w:r>
      <w:r>
        <w:rPr/>
        <w:t>gli</w:t>
      </w:r>
      <w:r>
        <w:rPr>
          <w:spacing w:val="-3"/>
        </w:rPr>
        <w:t> </w:t>
      </w:r>
      <w:r>
        <w:rPr/>
        <w:t>effetti,</w:t>
      </w:r>
      <w:r>
        <w:rPr>
          <w:spacing w:val="-4"/>
        </w:rPr>
        <w:t> </w:t>
      </w:r>
      <w:r>
        <w:rPr/>
        <w:t>le</w:t>
      </w:r>
      <w:r>
        <w:rPr>
          <w:spacing w:val="-3"/>
        </w:rPr>
        <w:t> </w:t>
      </w:r>
      <w:r>
        <w:rPr/>
        <w:t>dichiarazioni</w:t>
      </w:r>
      <w:r>
        <w:rPr>
          <w:spacing w:val="-3"/>
        </w:rPr>
        <w:t> </w:t>
      </w:r>
      <w:r>
        <w:rPr/>
        <w:t>fanno</w:t>
      </w:r>
      <w:r>
        <w:rPr>
          <w:spacing w:val="-3"/>
        </w:rPr>
        <w:t> </w:t>
      </w:r>
      <w:r>
        <w:rPr/>
        <w:t>piena</w:t>
      </w:r>
      <w:r>
        <w:rPr>
          <w:spacing w:val="-3"/>
        </w:rPr>
        <w:t> </w:t>
      </w:r>
      <w:r>
        <w:rPr/>
        <w:t>prova</w:t>
      </w:r>
      <w:r>
        <w:rPr>
          <w:spacing w:val="-3"/>
        </w:rPr>
        <w:t> </w:t>
      </w:r>
      <w:r>
        <w:rPr/>
        <w:t>nella</w:t>
      </w:r>
      <w:r>
        <w:rPr>
          <w:spacing w:val="-3"/>
        </w:rPr>
        <w:t> </w:t>
      </w:r>
      <w:r>
        <w:rPr/>
        <w:t>loro</w:t>
      </w:r>
      <w:r>
        <w:rPr>
          <w:spacing w:val="-3"/>
        </w:rPr>
        <w:t> </w:t>
      </w:r>
      <w:r>
        <w:rPr/>
        <w:t>integrità</w:t>
      </w:r>
      <w:r>
        <w:rPr>
          <w:spacing w:val="-3"/>
        </w:rPr>
        <w:t> </w:t>
      </w:r>
      <w:r>
        <w:rPr/>
        <w:t>se</w:t>
      </w:r>
      <w:r>
        <w:rPr>
          <w:spacing w:val="-3"/>
        </w:rPr>
        <w:t> </w:t>
      </w:r>
      <w:r>
        <w:rPr/>
        <w:t>l'altra</w:t>
      </w:r>
      <w:r>
        <w:rPr>
          <w:spacing w:val="-3"/>
        </w:rPr>
        <w:t> </w:t>
      </w:r>
      <w:r>
        <w:rPr/>
        <w:t>parte</w:t>
      </w:r>
      <w:r>
        <w:rPr>
          <w:spacing w:val="-3"/>
        </w:rPr>
        <w:t> </w:t>
      </w:r>
      <w:r>
        <w:rPr/>
        <w:t>non contesta la verità dei fatti o delle circostanze aggiunte. In caso di contestazione, è rimesso al giudice di apprezzare, secondo le circostanze, l'efficacia probatoria delle dichiarazioni”.</w:t>
      </w:r>
    </w:p>
    <w:p>
      <w:pPr>
        <w:pStyle w:val="BodyText"/>
        <w:spacing w:before="37"/>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2735</w:t>
      </w:r>
      <w:r>
        <w:rPr>
          <w:sz w:val="22"/>
        </w:rPr>
        <w:t>:</w:t>
      </w:r>
      <w:r>
        <w:rPr>
          <w:spacing w:val="-1"/>
          <w:sz w:val="22"/>
        </w:rPr>
        <w:t> </w:t>
      </w:r>
      <w:r>
        <w:rPr>
          <w:rFonts w:ascii="Arial"/>
          <w:i/>
          <w:sz w:val="22"/>
        </w:rPr>
        <w:t>Confessione</w:t>
      </w:r>
      <w:r>
        <w:rPr>
          <w:rFonts w:ascii="Arial"/>
          <w:i/>
          <w:spacing w:val="-1"/>
          <w:sz w:val="22"/>
        </w:rPr>
        <w:t> </w:t>
      </w:r>
      <w:r>
        <w:rPr>
          <w:rFonts w:ascii="Arial"/>
          <w:i/>
          <w:spacing w:val="-2"/>
          <w:sz w:val="22"/>
        </w:rPr>
        <w:t>stragiudiziale</w:t>
      </w:r>
    </w:p>
    <w:p>
      <w:pPr>
        <w:pStyle w:val="BodyText"/>
        <w:spacing w:line="271" w:lineRule="auto" w:before="33"/>
        <w:ind w:right="1006"/>
        <w:jc w:val="both"/>
      </w:pPr>
      <w:r>
        <w:rPr/>
        <w:t>“La</w:t>
      </w:r>
      <w:r>
        <w:rPr>
          <w:spacing w:val="-3"/>
        </w:rPr>
        <w:t> </w:t>
      </w:r>
      <w:r>
        <w:rPr/>
        <w:t>confessione</w:t>
      </w:r>
      <w:r>
        <w:rPr>
          <w:spacing w:val="-3"/>
        </w:rPr>
        <w:t> </w:t>
      </w:r>
      <w:r>
        <w:rPr/>
        <w:t>stragiudiziale</w:t>
      </w:r>
      <w:r>
        <w:rPr>
          <w:spacing w:val="-3"/>
        </w:rPr>
        <w:t> </w:t>
      </w:r>
      <w:r>
        <w:rPr/>
        <w:t>fatta</w:t>
      </w:r>
      <w:r>
        <w:rPr>
          <w:spacing w:val="-3"/>
        </w:rPr>
        <w:t> </w:t>
      </w:r>
      <w:r>
        <w:rPr/>
        <w:t>alla</w:t>
      </w:r>
      <w:r>
        <w:rPr>
          <w:spacing w:val="-3"/>
        </w:rPr>
        <w:t> </w:t>
      </w:r>
      <w:r>
        <w:rPr/>
        <w:t>parte</w:t>
      </w:r>
      <w:r>
        <w:rPr>
          <w:spacing w:val="-3"/>
        </w:rPr>
        <w:t> </w:t>
      </w:r>
      <w:r>
        <w:rPr/>
        <w:t>o</w:t>
      </w:r>
      <w:r>
        <w:rPr>
          <w:spacing w:val="-3"/>
        </w:rPr>
        <w:t> </w:t>
      </w:r>
      <w:r>
        <w:rPr/>
        <w:t>a</w:t>
      </w:r>
      <w:r>
        <w:rPr>
          <w:spacing w:val="-3"/>
        </w:rPr>
        <w:t> </w:t>
      </w:r>
      <w:r>
        <w:rPr/>
        <w:t>chi</w:t>
      </w:r>
      <w:r>
        <w:rPr>
          <w:spacing w:val="-3"/>
        </w:rPr>
        <w:t> </w:t>
      </w:r>
      <w:r>
        <w:rPr/>
        <w:t>la</w:t>
      </w:r>
      <w:r>
        <w:rPr>
          <w:spacing w:val="-3"/>
        </w:rPr>
        <w:t> </w:t>
      </w:r>
      <w:r>
        <w:rPr/>
        <w:t>rappresenta</w:t>
      </w:r>
      <w:r>
        <w:rPr>
          <w:spacing w:val="-3"/>
        </w:rPr>
        <w:t> </w:t>
      </w:r>
      <w:r>
        <w:rPr/>
        <w:t>ha</w:t>
      </w:r>
      <w:r>
        <w:rPr>
          <w:spacing w:val="-3"/>
        </w:rPr>
        <w:t> </w:t>
      </w:r>
      <w:r>
        <w:rPr/>
        <w:t>la</w:t>
      </w:r>
      <w:r>
        <w:rPr>
          <w:spacing w:val="-3"/>
        </w:rPr>
        <w:t> </w:t>
      </w:r>
      <w:r>
        <w:rPr/>
        <w:t>stessa</w:t>
      </w:r>
      <w:r>
        <w:rPr>
          <w:spacing w:val="-3"/>
        </w:rPr>
        <w:t> </w:t>
      </w:r>
      <w:r>
        <w:rPr/>
        <w:t>efficacia probatoria di quella giudiziale. Se è fatta a un terzo o se è contenuta in un testamento, è liberamente apprezzata dal giudice.</w:t>
      </w:r>
    </w:p>
    <w:p>
      <w:pPr>
        <w:pStyle w:val="BodyText"/>
        <w:spacing w:line="271" w:lineRule="auto" w:before="2"/>
        <w:ind w:right="1" w:firstLine="122"/>
        <w:jc w:val="both"/>
      </w:pPr>
      <w:r>
        <w:rPr/>
        <w:t>La</w:t>
      </w:r>
      <w:r>
        <w:rPr>
          <w:spacing w:val="-3"/>
        </w:rPr>
        <w:t> </w:t>
      </w:r>
      <w:r>
        <w:rPr/>
        <w:t>confessione</w:t>
      </w:r>
      <w:r>
        <w:rPr>
          <w:spacing w:val="-3"/>
        </w:rPr>
        <w:t> </w:t>
      </w:r>
      <w:r>
        <w:rPr/>
        <w:t>stragiudiziale</w:t>
      </w:r>
      <w:r>
        <w:rPr>
          <w:spacing w:val="-3"/>
        </w:rPr>
        <w:t> </w:t>
      </w:r>
      <w:r>
        <w:rPr/>
        <w:t>non</w:t>
      </w:r>
      <w:r>
        <w:rPr>
          <w:spacing w:val="-3"/>
        </w:rPr>
        <w:t> </w:t>
      </w:r>
      <w:r>
        <w:rPr/>
        <w:t>può</w:t>
      </w:r>
      <w:r>
        <w:rPr>
          <w:spacing w:val="-3"/>
        </w:rPr>
        <w:t> </w:t>
      </w:r>
      <w:r>
        <w:rPr/>
        <w:t>provarsi</w:t>
      </w:r>
      <w:r>
        <w:rPr>
          <w:spacing w:val="-3"/>
        </w:rPr>
        <w:t> </w:t>
      </w:r>
      <w:r>
        <w:rPr/>
        <w:t>per</w:t>
      </w:r>
      <w:r>
        <w:rPr>
          <w:spacing w:val="-3"/>
        </w:rPr>
        <w:t> </w:t>
      </w:r>
      <w:r>
        <w:rPr/>
        <w:t>testimoni,</w:t>
      </w:r>
      <w:r>
        <w:rPr>
          <w:spacing w:val="-4"/>
        </w:rPr>
        <w:t> </w:t>
      </w:r>
      <w:r>
        <w:rPr/>
        <w:t>se</w:t>
      </w:r>
      <w:r>
        <w:rPr>
          <w:spacing w:val="-3"/>
        </w:rPr>
        <w:t> </w:t>
      </w:r>
      <w:r>
        <w:rPr/>
        <w:t>verte</w:t>
      </w:r>
      <w:r>
        <w:rPr>
          <w:spacing w:val="-3"/>
        </w:rPr>
        <w:t> </w:t>
      </w:r>
      <w:r>
        <w:rPr/>
        <w:t>su</w:t>
      </w:r>
      <w:r>
        <w:rPr>
          <w:spacing w:val="-3"/>
        </w:rPr>
        <w:t> </w:t>
      </w:r>
      <w:r>
        <w:rPr/>
        <w:t>un</w:t>
      </w:r>
      <w:r>
        <w:rPr>
          <w:spacing w:val="-3"/>
        </w:rPr>
        <w:t> </w:t>
      </w:r>
      <w:r>
        <w:rPr/>
        <w:t>oggetto</w:t>
      </w:r>
      <w:r>
        <w:rPr>
          <w:spacing w:val="-3"/>
        </w:rPr>
        <w:t> </w:t>
      </w:r>
      <w:r>
        <w:rPr/>
        <w:t>per</w:t>
      </w:r>
      <w:r>
        <w:rPr>
          <w:spacing w:val="-3"/>
        </w:rPr>
        <w:t> </w:t>
      </w:r>
      <w:r>
        <w:rPr/>
        <w:t>il</w:t>
      </w:r>
      <w:r>
        <w:rPr>
          <w:spacing w:val="-3"/>
        </w:rPr>
        <w:t> </w:t>
      </w:r>
      <w:r>
        <w:rPr/>
        <w:t>quale</w:t>
      </w:r>
      <w:r>
        <w:rPr>
          <w:spacing w:val="-3"/>
        </w:rPr>
        <w:t> </w:t>
      </w:r>
      <w:r>
        <w:rPr/>
        <w:t>la prova testimoniale non è ammessa dalla legge”.</w:t>
      </w:r>
    </w:p>
    <w:p>
      <w:pPr>
        <w:pStyle w:val="BodyText"/>
        <w:spacing w:before="49"/>
        <w:ind w:left="0"/>
      </w:pPr>
    </w:p>
    <w:p>
      <w:pPr>
        <w:pStyle w:val="BodyText"/>
        <w:spacing w:before="0"/>
        <w:jc w:val="both"/>
        <w:rPr>
          <w:rFonts w:ascii="Times New Roman"/>
        </w:rPr>
      </w:pPr>
      <w:r>
        <w:rPr>
          <w:rFonts w:ascii="Times New Roman"/>
          <w:w w:val="105"/>
          <w:u w:val="single"/>
        </w:rPr>
        <w:t>Capo</w:t>
      </w:r>
      <w:r>
        <w:rPr>
          <w:rFonts w:ascii="Times New Roman"/>
          <w:spacing w:val="-10"/>
          <w:w w:val="105"/>
          <w:u w:val="single"/>
        </w:rPr>
        <w:t> </w:t>
      </w:r>
      <w:r>
        <w:rPr>
          <w:rFonts w:ascii="Times New Roman"/>
          <w:w w:val="105"/>
          <w:u w:val="single"/>
        </w:rPr>
        <w:t>VI:</w:t>
      </w:r>
      <w:r>
        <w:rPr>
          <w:rFonts w:ascii="Times New Roman"/>
          <w:spacing w:val="2"/>
          <w:w w:val="105"/>
          <w:u w:val="single"/>
        </w:rPr>
        <w:t> </w:t>
      </w:r>
      <w:r>
        <w:rPr>
          <w:rFonts w:ascii="Times New Roman"/>
          <w:w w:val="105"/>
          <w:u w:val="single"/>
        </w:rPr>
        <w:t>del</w:t>
      </w:r>
      <w:r>
        <w:rPr>
          <w:rFonts w:ascii="Times New Roman"/>
          <w:spacing w:val="2"/>
          <w:w w:val="105"/>
          <w:u w:val="single"/>
        </w:rPr>
        <w:t> </w:t>
      </w:r>
      <w:r>
        <w:rPr>
          <w:rFonts w:ascii="Times New Roman"/>
          <w:spacing w:val="-2"/>
          <w:w w:val="105"/>
          <w:u w:val="single"/>
        </w:rPr>
        <w:t>giuramento</w:t>
      </w:r>
    </w:p>
    <w:p>
      <w:pPr>
        <w:spacing w:before="45"/>
        <w:ind w:left="141" w:right="0" w:firstLine="0"/>
        <w:jc w:val="left"/>
        <w:rPr>
          <w:rFonts w:ascii="Arial"/>
          <w:i/>
          <w:sz w:val="22"/>
        </w:rPr>
      </w:pPr>
      <w:r>
        <w:rPr>
          <w:rFonts w:ascii="Arial"/>
          <w:b/>
          <w:sz w:val="22"/>
        </w:rPr>
        <w:t>Art.</w:t>
      </w:r>
      <w:r>
        <w:rPr>
          <w:rFonts w:ascii="Arial"/>
          <w:b/>
          <w:spacing w:val="-2"/>
          <w:sz w:val="22"/>
        </w:rPr>
        <w:t> </w:t>
      </w:r>
      <w:r>
        <w:rPr>
          <w:rFonts w:ascii="Arial"/>
          <w:b/>
          <w:sz w:val="22"/>
        </w:rPr>
        <w:t>2736</w:t>
      </w:r>
      <w:r>
        <w:rPr>
          <w:sz w:val="22"/>
        </w:rPr>
        <w:t>: </w:t>
      </w:r>
      <w:r>
        <w:rPr>
          <w:rFonts w:ascii="Arial"/>
          <w:i/>
          <w:spacing w:val="-2"/>
          <w:sz w:val="22"/>
        </w:rPr>
        <w:t>Specie</w:t>
      </w:r>
    </w:p>
    <w:p>
      <w:pPr>
        <w:pStyle w:val="BodyText"/>
      </w:pPr>
      <w:r>
        <w:rPr/>
        <w:t>“Il</w:t>
      </w:r>
      <w:r>
        <w:rPr>
          <w:spacing w:val="-3"/>
        </w:rPr>
        <w:t> </w:t>
      </w:r>
      <w:r>
        <w:rPr/>
        <w:t>giuramento è</w:t>
      </w:r>
      <w:r>
        <w:rPr>
          <w:spacing w:val="-1"/>
        </w:rPr>
        <w:t> </w:t>
      </w:r>
      <w:r>
        <w:rPr/>
        <w:t>di due </w:t>
      </w:r>
      <w:r>
        <w:rPr>
          <w:spacing w:val="-2"/>
        </w:rPr>
        <w:t>specie:</w:t>
      </w:r>
    </w:p>
    <w:p>
      <w:pPr>
        <w:pStyle w:val="ListParagraph"/>
        <w:numPr>
          <w:ilvl w:val="0"/>
          <w:numId w:val="37"/>
        </w:numPr>
        <w:tabs>
          <w:tab w:pos="581" w:val="left" w:leader="none"/>
        </w:tabs>
        <w:spacing w:line="271" w:lineRule="auto" w:before="34" w:after="0"/>
        <w:ind w:left="581" w:right="385" w:hanging="440"/>
        <w:jc w:val="left"/>
        <w:rPr>
          <w:sz w:val="22"/>
        </w:rPr>
      </w:pPr>
      <w:r>
        <w:rPr>
          <w:sz w:val="22"/>
        </w:rPr>
        <w:t>è</w:t>
      </w:r>
      <w:r>
        <w:rPr>
          <w:spacing w:val="-3"/>
          <w:sz w:val="22"/>
        </w:rPr>
        <w:t> </w:t>
      </w:r>
      <w:r>
        <w:rPr>
          <w:sz w:val="22"/>
        </w:rPr>
        <w:t>decisorio</w:t>
      </w:r>
      <w:r>
        <w:rPr>
          <w:spacing w:val="-3"/>
          <w:sz w:val="22"/>
        </w:rPr>
        <w:t> </w:t>
      </w:r>
      <w:r>
        <w:rPr>
          <w:sz w:val="22"/>
        </w:rPr>
        <w:t>quello</w:t>
      </w:r>
      <w:r>
        <w:rPr>
          <w:spacing w:val="-3"/>
          <w:sz w:val="22"/>
        </w:rPr>
        <w:t> </w:t>
      </w:r>
      <w:r>
        <w:rPr>
          <w:sz w:val="22"/>
        </w:rPr>
        <w:t>che</w:t>
      </w:r>
      <w:r>
        <w:rPr>
          <w:spacing w:val="-3"/>
          <w:sz w:val="22"/>
        </w:rPr>
        <w:t> </w:t>
      </w:r>
      <w:r>
        <w:rPr>
          <w:sz w:val="22"/>
        </w:rPr>
        <w:t>una</w:t>
      </w:r>
      <w:r>
        <w:rPr>
          <w:spacing w:val="-3"/>
          <w:sz w:val="22"/>
        </w:rPr>
        <w:t> </w:t>
      </w:r>
      <w:r>
        <w:rPr>
          <w:sz w:val="22"/>
        </w:rPr>
        <w:t>parte</w:t>
      </w:r>
      <w:r>
        <w:rPr>
          <w:spacing w:val="-3"/>
          <w:sz w:val="22"/>
        </w:rPr>
        <w:t> </w:t>
      </w:r>
      <w:r>
        <w:rPr>
          <w:sz w:val="22"/>
        </w:rPr>
        <w:t>deferisce</w:t>
      </w:r>
      <w:r>
        <w:rPr>
          <w:spacing w:val="-3"/>
          <w:sz w:val="22"/>
        </w:rPr>
        <w:t> </w:t>
      </w:r>
      <w:r>
        <w:rPr>
          <w:sz w:val="22"/>
        </w:rPr>
        <w:t>all'altra</w:t>
      </w:r>
      <w:r>
        <w:rPr>
          <w:spacing w:val="-3"/>
          <w:sz w:val="22"/>
        </w:rPr>
        <w:t> </w:t>
      </w:r>
      <w:r>
        <w:rPr>
          <w:sz w:val="22"/>
        </w:rPr>
        <w:t>per</w:t>
      </w:r>
      <w:r>
        <w:rPr>
          <w:spacing w:val="-3"/>
          <w:sz w:val="22"/>
        </w:rPr>
        <w:t> </w:t>
      </w:r>
      <w:r>
        <w:rPr>
          <w:sz w:val="22"/>
        </w:rPr>
        <w:t>farne</w:t>
      </w:r>
      <w:r>
        <w:rPr>
          <w:spacing w:val="-3"/>
          <w:sz w:val="22"/>
        </w:rPr>
        <w:t> </w:t>
      </w:r>
      <w:r>
        <w:rPr>
          <w:sz w:val="22"/>
        </w:rPr>
        <w:t>dipendere</w:t>
      </w:r>
      <w:r>
        <w:rPr>
          <w:spacing w:val="-3"/>
          <w:sz w:val="22"/>
        </w:rPr>
        <w:t> </w:t>
      </w:r>
      <w:r>
        <w:rPr>
          <w:sz w:val="22"/>
        </w:rPr>
        <w:t>la</w:t>
      </w:r>
      <w:r>
        <w:rPr>
          <w:spacing w:val="-3"/>
          <w:sz w:val="22"/>
        </w:rPr>
        <w:t> </w:t>
      </w:r>
      <w:r>
        <w:rPr>
          <w:sz w:val="22"/>
        </w:rPr>
        <w:t>decisione</w:t>
      </w:r>
      <w:r>
        <w:rPr>
          <w:spacing w:val="-3"/>
          <w:sz w:val="22"/>
        </w:rPr>
        <w:t> </w:t>
      </w:r>
      <w:r>
        <w:rPr>
          <w:sz w:val="22"/>
        </w:rPr>
        <w:t>totale</w:t>
      </w:r>
      <w:r>
        <w:rPr>
          <w:spacing w:val="-3"/>
          <w:sz w:val="22"/>
        </w:rPr>
        <w:t> </w:t>
      </w:r>
      <w:r>
        <w:rPr>
          <w:sz w:val="22"/>
        </w:rPr>
        <w:t>o parziale della causa;</w:t>
      </w:r>
    </w:p>
    <w:p>
      <w:pPr>
        <w:pStyle w:val="ListParagraph"/>
        <w:numPr>
          <w:ilvl w:val="0"/>
          <w:numId w:val="37"/>
        </w:numPr>
        <w:tabs>
          <w:tab w:pos="581" w:val="left" w:leader="none"/>
        </w:tabs>
        <w:spacing w:line="271" w:lineRule="auto" w:before="1" w:after="0"/>
        <w:ind w:left="581" w:right="1" w:hanging="440"/>
        <w:jc w:val="left"/>
        <w:rPr>
          <w:sz w:val="22"/>
        </w:rPr>
      </w:pPr>
      <w:r>
        <w:rPr>
          <w:sz w:val="22"/>
        </w:rPr>
        <w:t>è suppletorio quello che è deferito d'ufficio dal giudice a una delle parti al fine di decidere la causa</w:t>
      </w:r>
      <w:r>
        <w:rPr>
          <w:spacing w:val="-3"/>
          <w:sz w:val="22"/>
        </w:rPr>
        <w:t> </w:t>
      </w:r>
      <w:r>
        <w:rPr>
          <w:sz w:val="22"/>
        </w:rPr>
        <w:t>quando</w:t>
      </w:r>
      <w:r>
        <w:rPr>
          <w:spacing w:val="-3"/>
          <w:sz w:val="22"/>
        </w:rPr>
        <w:t> </w:t>
      </w:r>
      <w:r>
        <w:rPr>
          <w:sz w:val="22"/>
        </w:rPr>
        <w:t>la</w:t>
      </w:r>
      <w:r>
        <w:rPr>
          <w:spacing w:val="-3"/>
          <w:sz w:val="22"/>
        </w:rPr>
        <w:t> </w:t>
      </w:r>
      <w:r>
        <w:rPr>
          <w:sz w:val="22"/>
        </w:rPr>
        <w:t>domanda</w:t>
      </w:r>
      <w:r>
        <w:rPr>
          <w:spacing w:val="-3"/>
          <w:sz w:val="22"/>
        </w:rPr>
        <w:t> </w:t>
      </w:r>
      <w:r>
        <w:rPr>
          <w:sz w:val="22"/>
        </w:rPr>
        <w:t>o</w:t>
      </w:r>
      <w:r>
        <w:rPr>
          <w:spacing w:val="-3"/>
          <w:sz w:val="22"/>
        </w:rPr>
        <w:t> </w:t>
      </w:r>
      <w:r>
        <w:rPr>
          <w:sz w:val="22"/>
        </w:rPr>
        <w:t>le</w:t>
      </w:r>
      <w:r>
        <w:rPr>
          <w:spacing w:val="-3"/>
          <w:sz w:val="22"/>
        </w:rPr>
        <w:t> </w:t>
      </w:r>
      <w:r>
        <w:rPr>
          <w:sz w:val="22"/>
        </w:rPr>
        <w:t>eccezioni</w:t>
      </w:r>
      <w:r>
        <w:rPr>
          <w:spacing w:val="-3"/>
          <w:sz w:val="22"/>
        </w:rPr>
        <w:t> </w:t>
      </w:r>
      <w:r>
        <w:rPr>
          <w:sz w:val="22"/>
        </w:rPr>
        <w:t>non</w:t>
      </w:r>
      <w:r>
        <w:rPr>
          <w:spacing w:val="-3"/>
          <w:sz w:val="22"/>
        </w:rPr>
        <w:t> </w:t>
      </w:r>
      <w:r>
        <w:rPr>
          <w:sz w:val="22"/>
        </w:rPr>
        <w:t>sono</w:t>
      </w:r>
      <w:r>
        <w:rPr>
          <w:spacing w:val="-3"/>
          <w:sz w:val="22"/>
        </w:rPr>
        <w:t> </w:t>
      </w:r>
      <w:r>
        <w:rPr>
          <w:sz w:val="22"/>
        </w:rPr>
        <w:t>pienamente</w:t>
      </w:r>
      <w:r>
        <w:rPr>
          <w:spacing w:val="-3"/>
          <w:sz w:val="22"/>
        </w:rPr>
        <w:t> </w:t>
      </w:r>
      <w:r>
        <w:rPr>
          <w:sz w:val="22"/>
        </w:rPr>
        <w:t>provate,</w:t>
      </w:r>
      <w:r>
        <w:rPr>
          <w:spacing w:val="-4"/>
          <w:sz w:val="22"/>
        </w:rPr>
        <w:t> </w:t>
      </w:r>
      <w:r>
        <w:rPr>
          <w:sz w:val="22"/>
        </w:rPr>
        <w:t>ma</w:t>
      </w:r>
      <w:r>
        <w:rPr>
          <w:spacing w:val="-3"/>
          <w:sz w:val="22"/>
        </w:rPr>
        <w:t> </w:t>
      </w:r>
      <w:r>
        <w:rPr>
          <w:sz w:val="22"/>
        </w:rPr>
        <w:t>non</w:t>
      </w:r>
      <w:r>
        <w:rPr>
          <w:spacing w:val="-3"/>
          <w:sz w:val="22"/>
        </w:rPr>
        <w:t> </w:t>
      </w:r>
      <w:r>
        <w:rPr>
          <w:sz w:val="22"/>
        </w:rPr>
        <w:t>sono</w:t>
      </w:r>
      <w:r>
        <w:rPr>
          <w:spacing w:val="-3"/>
          <w:sz w:val="22"/>
        </w:rPr>
        <w:t> </w:t>
      </w:r>
      <w:r>
        <w:rPr>
          <w:sz w:val="22"/>
        </w:rPr>
        <w:t>del</w:t>
      </w:r>
      <w:r>
        <w:rPr>
          <w:spacing w:val="-3"/>
          <w:sz w:val="22"/>
        </w:rPr>
        <w:t> </w:t>
      </w:r>
      <w:r>
        <w:rPr>
          <w:sz w:val="22"/>
        </w:rPr>
        <w:t>tutto sfornite</w:t>
      </w:r>
      <w:r>
        <w:rPr>
          <w:spacing w:val="-2"/>
          <w:sz w:val="22"/>
        </w:rPr>
        <w:t> </w:t>
      </w:r>
      <w:r>
        <w:rPr>
          <w:sz w:val="22"/>
        </w:rPr>
        <w:t>di</w:t>
      </w:r>
      <w:r>
        <w:rPr>
          <w:spacing w:val="-2"/>
          <w:sz w:val="22"/>
        </w:rPr>
        <w:t> </w:t>
      </w:r>
      <w:r>
        <w:rPr>
          <w:sz w:val="22"/>
        </w:rPr>
        <w:t>prova,</w:t>
      </w:r>
      <w:r>
        <w:rPr>
          <w:spacing w:val="-3"/>
          <w:sz w:val="22"/>
        </w:rPr>
        <w:t> </w:t>
      </w:r>
      <w:r>
        <w:rPr>
          <w:sz w:val="22"/>
        </w:rPr>
        <w:t>ovvero</w:t>
      </w:r>
      <w:r>
        <w:rPr>
          <w:spacing w:val="-2"/>
          <w:sz w:val="22"/>
        </w:rPr>
        <w:t> </w:t>
      </w:r>
      <w:r>
        <w:rPr>
          <w:sz w:val="22"/>
        </w:rPr>
        <w:t>quello</w:t>
      </w:r>
      <w:r>
        <w:rPr>
          <w:spacing w:val="-2"/>
          <w:sz w:val="22"/>
        </w:rPr>
        <w:t> </w:t>
      </w:r>
      <w:r>
        <w:rPr>
          <w:sz w:val="22"/>
        </w:rPr>
        <w:t>che</w:t>
      </w:r>
      <w:r>
        <w:rPr>
          <w:spacing w:val="-2"/>
          <w:sz w:val="22"/>
        </w:rPr>
        <w:t> </w:t>
      </w:r>
      <w:r>
        <w:rPr>
          <w:sz w:val="22"/>
        </w:rPr>
        <w:t>è</w:t>
      </w:r>
      <w:r>
        <w:rPr>
          <w:spacing w:val="-2"/>
          <w:sz w:val="22"/>
        </w:rPr>
        <w:t> </w:t>
      </w:r>
      <w:r>
        <w:rPr>
          <w:sz w:val="22"/>
        </w:rPr>
        <w:t>deferito</w:t>
      </w:r>
      <w:r>
        <w:rPr>
          <w:spacing w:val="-2"/>
          <w:sz w:val="22"/>
        </w:rPr>
        <w:t> </w:t>
      </w:r>
      <w:r>
        <w:rPr>
          <w:sz w:val="22"/>
        </w:rPr>
        <w:t>al</w:t>
      </w:r>
      <w:r>
        <w:rPr>
          <w:spacing w:val="-2"/>
          <w:sz w:val="22"/>
        </w:rPr>
        <w:t> </w:t>
      </w:r>
      <w:r>
        <w:rPr>
          <w:sz w:val="22"/>
        </w:rPr>
        <w:t>fine</w:t>
      </w:r>
      <w:r>
        <w:rPr>
          <w:spacing w:val="-2"/>
          <w:sz w:val="22"/>
        </w:rPr>
        <w:t> </w:t>
      </w:r>
      <w:r>
        <w:rPr>
          <w:sz w:val="22"/>
        </w:rPr>
        <w:t>di</w:t>
      </w:r>
      <w:r>
        <w:rPr>
          <w:spacing w:val="-2"/>
          <w:sz w:val="22"/>
        </w:rPr>
        <w:t> </w:t>
      </w:r>
      <w:r>
        <w:rPr>
          <w:sz w:val="22"/>
        </w:rPr>
        <w:t>stabilire</w:t>
      </w:r>
      <w:r>
        <w:rPr>
          <w:spacing w:val="-2"/>
          <w:sz w:val="22"/>
        </w:rPr>
        <w:t> </w:t>
      </w:r>
      <w:r>
        <w:rPr>
          <w:sz w:val="22"/>
        </w:rPr>
        <w:t>il</w:t>
      </w:r>
      <w:r>
        <w:rPr>
          <w:spacing w:val="-2"/>
          <w:sz w:val="22"/>
        </w:rPr>
        <w:t> </w:t>
      </w:r>
      <w:r>
        <w:rPr>
          <w:sz w:val="22"/>
        </w:rPr>
        <w:t>valore</w:t>
      </w:r>
      <w:r>
        <w:rPr>
          <w:spacing w:val="-2"/>
          <w:sz w:val="22"/>
        </w:rPr>
        <w:t> </w:t>
      </w:r>
      <w:r>
        <w:rPr>
          <w:sz w:val="22"/>
        </w:rPr>
        <w:t>della</w:t>
      </w:r>
      <w:r>
        <w:rPr>
          <w:spacing w:val="-2"/>
          <w:sz w:val="22"/>
        </w:rPr>
        <w:t> </w:t>
      </w:r>
      <w:r>
        <w:rPr>
          <w:sz w:val="22"/>
        </w:rPr>
        <w:t>cosa</w:t>
      </w:r>
      <w:r>
        <w:rPr>
          <w:spacing w:val="-2"/>
          <w:sz w:val="22"/>
        </w:rPr>
        <w:t> </w:t>
      </w:r>
      <w:r>
        <w:rPr>
          <w:sz w:val="22"/>
        </w:rPr>
        <w:t>domandata, se non si può accertarlo altrimenti”.</w:t>
      </w:r>
    </w:p>
    <w:p>
      <w:pPr>
        <w:pStyle w:val="BodyText"/>
        <w:spacing w:before="36"/>
        <w:ind w:left="0"/>
      </w:pPr>
    </w:p>
    <w:p>
      <w:pPr>
        <w:spacing w:before="0"/>
        <w:ind w:left="141" w:right="0" w:firstLine="0"/>
        <w:jc w:val="left"/>
        <w:rPr>
          <w:rFonts w:ascii="Arial" w:hAnsi="Arial"/>
          <w:i/>
          <w:sz w:val="22"/>
        </w:rPr>
      </w:pPr>
      <w:r>
        <w:rPr>
          <w:rFonts w:ascii="Arial" w:hAnsi="Arial"/>
          <w:b/>
          <w:sz w:val="22"/>
        </w:rPr>
        <w:t>Art.</w:t>
      </w:r>
      <w:r>
        <w:rPr>
          <w:rFonts w:ascii="Arial" w:hAnsi="Arial"/>
          <w:b/>
          <w:spacing w:val="-2"/>
          <w:sz w:val="22"/>
        </w:rPr>
        <w:t> </w:t>
      </w:r>
      <w:r>
        <w:rPr>
          <w:rFonts w:ascii="Arial" w:hAnsi="Arial"/>
          <w:b/>
          <w:sz w:val="22"/>
        </w:rPr>
        <w:t>2737</w:t>
      </w:r>
      <w:r>
        <w:rPr>
          <w:sz w:val="22"/>
        </w:rPr>
        <w:t>: </w:t>
      </w:r>
      <w:r>
        <w:rPr>
          <w:rFonts w:ascii="Arial" w:hAnsi="Arial"/>
          <w:i/>
          <w:sz w:val="22"/>
        </w:rPr>
        <w:t>Capacità</w:t>
      </w:r>
      <w:r>
        <w:rPr>
          <w:rFonts w:ascii="Arial" w:hAnsi="Arial"/>
          <w:i/>
          <w:spacing w:val="-1"/>
          <w:sz w:val="22"/>
        </w:rPr>
        <w:t> </w:t>
      </w:r>
      <w:r>
        <w:rPr>
          <w:rFonts w:ascii="Arial" w:hAnsi="Arial"/>
          <w:i/>
          <w:sz w:val="22"/>
        </w:rPr>
        <w:t>delle </w:t>
      </w:r>
      <w:r>
        <w:rPr>
          <w:rFonts w:ascii="Arial" w:hAnsi="Arial"/>
          <w:i/>
          <w:spacing w:val="-2"/>
          <w:sz w:val="22"/>
        </w:rPr>
        <w:t>parti</w:t>
      </w:r>
    </w:p>
    <w:p>
      <w:pPr>
        <w:pStyle w:val="BodyText"/>
      </w:pPr>
      <w:r>
        <w:rPr/>
        <w:t>“Per</w:t>
      </w:r>
      <w:r>
        <w:rPr>
          <w:spacing w:val="-2"/>
        </w:rPr>
        <w:t> </w:t>
      </w:r>
      <w:r>
        <w:rPr/>
        <w:t>deferire</w:t>
      </w:r>
      <w:r>
        <w:rPr>
          <w:spacing w:val="-1"/>
        </w:rPr>
        <w:t> </w:t>
      </w:r>
      <w:r>
        <w:rPr/>
        <w:t>o</w:t>
      </w:r>
      <w:r>
        <w:rPr>
          <w:spacing w:val="-1"/>
        </w:rPr>
        <w:t> </w:t>
      </w:r>
      <w:r>
        <w:rPr/>
        <w:t>riferire</w:t>
      </w:r>
      <w:r>
        <w:rPr>
          <w:spacing w:val="-1"/>
        </w:rPr>
        <w:t> </w:t>
      </w:r>
      <w:r>
        <w:rPr/>
        <w:t>il</w:t>
      </w:r>
      <w:r>
        <w:rPr>
          <w:spacing w:val="-1"/>
        </w:rPr>
        <w:t> </w:t>
      </w:r>
      <w:r>
        <w:rPr/>
        <w:t>giuramento</w:t>
      </w:r>
      <w:r>
        <w:rPr>
          <w:spacing w:val="-1"/>
        </w:rPr>
        <w:t> </w:t>
      </w:r>
      <w:r>
        <w:rPr/>
        <w:t>si</w:t>
      </w:r>
      <w:r>
        <w:rPr>
          <w:spacing w:val="-2"/>
        </w:rPr>
        <w:t> </w:t>
      </w:r>
      <w:r>
        <w:rPr/>
        <w:t>chiedono</w:t>
      </w:r>
      <w:r>
        <w:rPr>
          <w:spacing w:val="-1"/>
        </w:rPr>
        <w:t> </w:t>
      </w:r>
      <w:r>
        <w:rPr/>
        <w:t>le</w:t>
      </w:r>
      <w:r>
        <w:rPr>
          <w:spacing w:val="-1"/>
        </w:rPr>
        <w:t> </w:t>
      </w:r>
      <w:r>
        <w:rPr/>
        <w:t>condizioni</w:t>
      </w:r>
      <w:r>
        <w:rPr>
          <w:spacing w:val="-1"/>
        </w:rPr>
        <w:t> </w:t>
      </w:r>
      <w:r>
        <w:rPr/>
        <w:t>indicate</w:t>
      </w:r>
      <w:r>
        <w:rPr>
          <w:spacing w:val="-1"/>
        </w:rPr>
        <w:t> </w:t>
      </w:r>
      <w:r>
        <w:rPr/>
        <w:t>dall’art.</w:t>
      </w:r>
      <w:r>
        <w:rPr>
          <w:spacing w:val="-2"/>
        </w:rPr>
        <w:t> 2731”.</w:t>
      </w:r>
    </w:p>
    <w:p>
      <w:pPr>
        <w:pStyle w:val="BodyText"/>
        <w:spacing w:before="67"/>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2738</w:t>
      </w:r>
      <w:r>
        <w:rPr>
          <w:sz w:val="22"/>
        </w:rPr>
        <w:t>: </w:t>
      </w:r>
      <w:r>
        <w:rPr>
          <w:rFonts w:ascii="Arial"/>
          <w:i/>
          <w:spacing w:val="-2"/>
          <w:sz w:val="22"/>
        </w:rPr>
        <w:t>Efficacia</w:t>
      </w:r>
    </w:p>
    <w:p>
      <w:pPr>
        <w:pStyle w:val="BodyText"/>
        <w:spacing w:line="271" w:lineRule="auto"/>
      </w:pPr>
      <w:r>
        <w:rPr/>
        <w:t>“Se è stato prestato il giuramento deferito o riferito, l'altra parte non è ammessa a provare il contrario,</w:t>
      </w:r>
      <w:r>
        <w:rPr>
          <w:spacing w:val="-4"/>
        </w:rPr>
        <w:t> </w:t>
      </w:r>
      <w:r>
        <w:rPr/>
        <w:t>né</w:t>
      </w:r>
      <w:r>
        <w:rPr>
          <w:spacing w:val="-3"/>
        </w:rPr>
        <w:t> </w:t>
      </w:r>
      <w:r>
        <w:rPr/>
        <w:t>può</w:t>
      </w:r>
      <w:r>
        <w:rPr>
          <w:spacing w:val="-3"/>
        </w:rPr>
        <w:t> </w:t>
      </w:r>
      <w:r>
        <w:rPr/>
        <w:t>chiedere</w:t>
      </w:r>
      <w:r>
        <w:rPr>
          <w:spacing w:val="-3"/>
        </w:rPr>
        <w:t> </w:t>
      </w:r>
      <w:r>
        <w:rPr/>
        <w:t>la</w:t>
      </w:r>
      <w:r>
        <w:rPr>
          <w:spacing w:val="-3"/>
        </w:rPr>
        <w:t> </w:t>
      </w:r>
      <w:r>
        <w:rPr/>
        <w:t>revocazione</w:t>
      </w:r>
      <w:r>
        <w:rPr>
          <w:spacing w:val="-3"/>
        </w:rPr>
        <w:t> </w:t>
      </w:r>
      <w:r>
        <w:rPr/>
        <w:t>della</w:t>
      </w:r>
      <w:r>
        <w:rPr>
          <w:spacing w:val="-3"/>
        </w:rPr>
        <w:t> </w:t>
      </w:r>
      <w:r>
        <w:rPr/>
        <w:t>sentenza</w:t>
      </w:r>
      <w:r>
        <w:rPr>
          <w:spacing w:val="-3"/>
        </w:rPr>
        <w:t> </w:t>
      </w:r>
      <w:r>
        <w:rPr/>
        <w:t>qualora</w:t>
      </w:r>
      <w:r>
        <w:rPr>
          <w:spacing w:val="-3"/>
        </w:rPr>
        <w:t> </w:t>
      </w:r>
      <w:r>
        <w:rPr/>
        <w:t>il</w:t>
      </w:r>
      <w:r>
        <w:rPr>
          <w:spacing w:val="-3"/>
        </w:rPr>
        <w:t> </w:t>
      </w:r>
      <w:r>
        <w:rPr/>
        <w:t>giuramento</w:t>
      </w:r>
      <w:r>
        <w:rPr>
          <w:spacing w:val="-3"/>
        </w:rPr>
        <w:t> </w:t>
      </w:r>
      <w:r>
        <w:rPr/>
        <w:t>sia</w:t>
      </w:r>
      <w:r>
        <w:rPr>
          <w:spacing w:val="-3"/>
        </w:rPr>
        <w:t> </w:t>
      </w:r>
      <w:r>
        <w:rPr/>
        <w:t>stato</w:t>
      </w:r>
      <w:r>
        <w:rPr>
          <w:spacing w:val="-3"/>
        </w:rPr>
        <w:t> </w:t>
      </w:r>
      <w:r>
        <w:rPr/>
        <w:t>dichiarato </w:t>
      </w:r>
      <w:r>
        <w:rPr>
          <w:spacing w:val="-2"/>
        </w:rPr>
        <w:t>falso.</w:t>
      </w:r>
    </w:p>
    <w:p>
      <w:pPr>
        <w:pStyle w:val="BodyText"/>
        <w:spacing w:line="271" w:lineRule="auto" w:before="2"/>
        <w:ind w:firstLine="122"/>
      </w:pPr>
      <w:r>
        <w:rPr/>
        <w:t>Può tuttavia domandare il risarcimento dei danni nel caso di condanna penale per falso giuramento.</w:t>
      </w:r>
      <w:r>
        <w:rPr>
          <w:spacing w:val="-4"/>
        </w:rPr>
        <w:t> </w:t>
      </w:r>
      <w:r>
        <w:rPr/>
        <w:t>Se</w:t>
      </w:r>
      <w:r>
        <w:rPr>
          <w:spacing w:val="-3"/>
        </w:rPr>
        <w:t> </w:t>
      </w:r>
      <w:r>
        <w:rPr/>
        <w:t>la</w:t>
      </w:r>
      <w:r>
        <w:rPr>
          <w:spacing w:val="-3"/>
        </w:rPr>
        <w:t> </w:t>
      </w:r>
      <w:r>
        <w:rPr/>
        <w:t>condanna</w:t>
      </w:r>
      <w:r>
        <w:rPr>
          <w:spacing w:val="-3"/>
        </w:rPr>
        <w:t> </w:t>
      </w:r>
      <w:r>
        <w:rPr/>
        <w:t>penale</w:t>
      </w:r>
      <w:r>
        <w:rPr>
          <w:spacing w:val="-3"/>
        </w:rPr>
        <w:t> </w:t>
      </w:r>
      <w:r>
        <w:rPr/>
        <w:t>non</w:t>
      </w:r>
      <w:r>
        <w:rPr>
          <w:spacing w:val="-3"/>
        </w:rPr>
        <w:t> </w:t>
      </w:r>
      <w:r>
        <w:rPr/>
        <w:t>può</w:t>
      </w:r>
      <w:r>
        <w:rPr>
          <w:spacing w:val="-3"/>
        </w:rPr>
        <w:t> </w:t>
      </w:r>
      <w:r>
        <w:rPr/>
        <w:t>essere</w:t>
      </w:r>
      <w:r>
        <w:rPr>
          <w:spacing w:val="-3"/>
        </w:rPr>
        <w:t> </w:t>
      </w:r>
      <w:r>
        <w:rPr/>
        <w:t>pronunziata</w:t>
      </w:r>
      <w:r>
        <w:rPr>
          <w:spacing w:val="-3"/>
        </w:rPr>
        <w:t> </w:t>
      </w:r>
      <w:r>
        <w:rPr/>
        <w:t>perché</w:t>
      </w:r>
      <w:r>
        <w:rPr>
          <w:spacing w:val="-3"/>
        </w:rPr>
        <w:t> </w:t>
      </w:r>
      <w:r>
        <w:rPr/>
        <w:t>il</w:t>
      </w:r>
      <w:r>
        <w:rPr>
          <w:spacing w:val="-3"/>
        </w:rPr>
        <w:t> </w:t>
      </w:r>
      <w:r>
        <w:rPr/>
        <w:t>reato</w:t>
      </w:r>
      <w:r>
        <w:rPr>
          <w:spacing w:val="-3"/>
        </w:rPr>
        <w:t> </w:t>
      </w:r>
      <w:r>
        <w:rPr/>
        <w:t>è</w:t>
      </w:r>
      <w:r>
        <w:rPr>
          <w:spacing w:val="-3"/>
        </w:rPr>
        <w:t> </w:t>
      </w:r>
      <w:r>
        <w:rPr/>
        <w:t>estinto,</w:t>
      </w:r>
      <w:r>
        <w:rPr>
          <w:spacing w:val="-4"/>
        </w:rPr>
        <w:t> </w:t>
      </w:r>
      <w:r>
        <w:rPr/>
        <w:t>il</w:t>
      </w:r>
      <w:r>
        <w:rPr>
          <w:spacing w:val="-3"/>
        </w:rPr>
        <w:t> </w:t>
      </w:r>
      <w:r>
        <w:rPr/>
        <w:t>giudice civile può conoscere del reato al solo fine del risarcimento.</w:t>
      </w:r>
    </w:p>
    <w:p>
      <w:pPr>
        <w:pStyle w:val="BodyText"/>
        <w:spacing w:line="271" w:lineRule="auto" w:before="2"/>
        <w:ind w:firstLine="122"/>
      </w:pPr>
      <w:r>
        <w:rPr/>
        <w:t>In</w:t>
      </w:r>
      <w:r>
        <w:rPr>
          <w:spacing w:val="-3"/>
        </w:rPr>
        <w:t> </w:t>
      </w:r>
      <w:r>
        <w:rPr/>
        <w:t>caso</w:t>
      </w:r>
      <w:r>
        <w:rPr>
          <w:spacing w:val="-3"/>
        </w:rPr>
        <w:t> </w:t>
      </w:r>
      <w:r>
        <w:rPr/>
        <w:t>di</w:t>
      </w:r>
      <w:r>
        <w:rPr>
          <w:spacing w:val="-3"/>
        </w:rPr>
        <w:t> </w:t>
      </w:r>
      <w:r>
        <w:rPr/>
        <w:t>litisconsorzio</w:t>
      </w:r>
      <w:r>
        <w:rPr>
          <w:spacing w:val="-3"/>
        </w:rPr>
        <w:t> </w:t>
      </w:r>
      <w:r>
        <w:rPr/>
        <w:t>necessario,</w:t>
      </w:r>
      <w:r>
        <w:rPr>
          <w:spacing w:val="-4"/>
        </w:rPr>
        <w:t> </w:t>
      </w:r>
      <w:r>
        <w:rPr/>
        <w:t>il</w:t>
      </w:r>
      <w:r>
        <w:rPr>
          <w:spacing w:val="-3"/>
        </w:rPr>
        <w:t> </w:t>
      </w:r>
      <w:r>
        <w:rPr/>
        <w:t>giuramento</w:t>
      </w:r>
      <w:r>
        <w:rPr>
          <w:spacing w:val="-3"/>
        </w:rPr>
        <w:t> </w:t>
      </w:r>
      <w:r>
        <w:rPr/>
        <w:t>prestato</w:t>
      </w:r>
      <w:r>
        <w:rPr>
          <w:spacing w:val="-3"/>
        </w:rPr>
        <w:t> </w:t>
      </w:r>
      <w:r>
        <w:rPr/>
        <w:t>da</w:t>
      </w:r>
      <w:r>
        <w:rPr>
          <w:spacing w:val="-3"/>
        </w:rPr>
        <w:t> </w:t>
      </w:r>
      <w:r>
        <w:rPr/>
        <w:t>alcuni</w:t>
      </w:r>
      <w:r>
        <w:rPr>
          <w:spacing w:val="-3"/>
        </w:rPr>
        <w:t> </w:t>
      </w:r>
      <w:r>
        <w:rPr/>
        <w:t>soltanto</w:t>
      </w:r>
      <w:r>
        <w:rPr>
          <w:spacing w:val="-3"/>
        </w:rPr>
        <w:t> </w:t>
      </w:r>
      <w:r>
        <w:rPr/>
        <w:t>dei</w:t>
      </w:r>
      <w:r>
        <w:rPr>
          <w:spacing w:val="-3"/>
        </w:rPr>
        <w:t> </w:t>
      </w:r>
      <w:r>
        <w:rPr/>
        <w:t>litisconsorti</w:t>
      </w:r>
      <w:r>
        <w:rPr>
          <w:spacing w:val="-3"/>
        </w:rPr>
        <w:t> </w:t>
      </w:r>
      <w:r>
        <w:rPr/>
        <w:t>è liberamente apprezzato dal giudice”. (Comma 2: dichiarata illegittimità costituzionale)</w:t>
      </w:r>
    </w:p>
    <w:p>
      <w:pPr>
        <w:pStyle w:val="BodyText"/>
        <w:spacing w:after="0" w:line="271" w:lineRule="auto"/>
        <w:sectPr>
          <w:pgSz w:w="11910" w:h="16840"/>
          <w:pgMar w:header="0" w:footer="823" w:top="1020" w:bottom="1080" w:left="992" w:right="1133"/>
        </w:sectPr>
      </w:pPr>
    </w:p>
    <w:p>
      <w:pPr>
        <w:spacing w:before="76"/>
        <w:ind w:left="141" w:right="0" w:firstLine="0"/>
        <w:jc w:val="left"/>
        <w:rPr>
          <w:rFonts w:ascii="Arial"/>
          <w:i/>
          <w:sz w:val="22"/>
        </w:rPr>
      </w:pPr>
      <w:r>
        <w:rPr>
          <w:rFonts w:ascii="Arial"/>
          <w:b/>
          <w:sz w:val="22"/>
        </w:rPr>
        <w:t>Art.</w:t>
      </w:r>
      <w:r>
        <w:rPr>
          <w:rFonts w:ascii="Arial"/>
          <w:b/>
          <w:spacing w:val="-2"/>
          <w:sz w:val="22"/>
        </w:rPr>
        <w:t> </w:t>
      </w:r>
      <w:r>
        <w:rPr>
          <w:rFonts w:ascii="Arial"/>
          <w:b/>
          <w:sz w:val="22"/>
        </w:rPr>
        <w:t>2739</w:t>
      </w:r>
      <w:r>
        <w:rPr>
          <w:sz w:val="22"/>
        </w:rPr>
        <w:t>: </w:t>
      </w:r>
      <w:r>
        <w:rPr>
          <w:rFonts w:ascii="Arial"/>
          <w:i/>
          <w:spacing w:val="-2"/>
          <w:sz w:val="22"/>
        </w:rPr>
        <w:t>Oggetto</w:t>
      </w:r>
    </w:p>
    <w:p>
      <w:pPr>
        <w:pStyle w:val="BodyText"/>
        <w:spacing w:line="271" w:lineRule="auto" w:before="33"/>
        <w:ind w:right="123"/>
      </w:pPr>
      <w:r>
        <w:rPr/>
        <w:t>“Il</w:t>
      </w:r>
      <w:r>
        <w:rPr>
          <w:spacing w:val="-2"/>
        </w:rPr>
        <w:t> </w:t>
      </w:r>
      <w:r>
        <w:rPr/>
        <w:t>giuramento</w:t>
      </w:r>
      <w:r>
        <w:rPr>
          <w:spacing w:val="-2"/>
        </w:rPr>
        <w:t> </w:t>
      </w:r>
      <w:r>
        <w:rPr/>
        <w:t>non</w:t>
      </w:r>
      <w:r>
        <w:rPr>
          <w:spacing w:val="-2"/>
        </w:rPr>
        <w:t> </w:t>
      </w:r>
      <w:r>
        <w:rPr/>
        <w:t>può</w:t>
      </w:r>
      <w:r>
        <w:rPr>
          <w:spacing w:val="-2"/>
        </w:rPr>
        <w:t> </w:t>
      </w:r>
      <w:r>
        <w:rPr/>
        <w:t>essere</w:t>
      </w:r>
      <w:r>
        <w:rPr>
          <w:spacing w:val="-2"/>
        </w:rPr>
        <w:t> </w:t>
      </w:r>
      <w:r>
        <w:rPr/>
        <w:t>deferito</w:t>
      </w:r>
      <w:r>
        <w:rPr>
          <w:spacing w:val="-2"/>
        </w:rPr>
        <w:t> </w:t>
      </w:r>
      <w:r>
        <w:rPr/>
        <w:t>o</w:t>
      </w:r>
      <w:r>
        <w:rPr>
          <w:spacing w:val="-2"/>
        </w:rPr>
        <w:t> </w:t>
      </w:r>
      <w:r>
        <w:rPr/>
        <w:t>riferito</w:t>
      </w:r>
      <w:r>
        <w:rPr>
          <w:spacing w:val="-2"/>
        </w:rPr>
        <w:t> </w:t>
      </w:r>
      <w:r>
        <w:rPr/>
        <w:t>per</w:t>
      </w:r>
      <w:r>
        <w:rPr>
          <w:spacing w:val="-2"/>
        </w:rPr>
        <w:t> </w:t>
      </w:r>
      <w:r>
        <w:rPr/>
        <w:t>la</w:t>
      </w:r>
      <w:r>
        <w:rPr>
          <w:spacing w:val="-2"/>
        </w:rPr>
        <w:t> </w:t>
      </w:r>
      <w:r>
        <w:rPr/>
        <w:t>decisione</w:t>
      </w:r>
      <w:r>
        <w:rPr>
          <w:spacing w:val="-2"/>
        </w:rPr>
        <w:t> </w:t>
      </w:r>
      <w:r>
        <w:rPr/>
        <w:t>di</w:t>
      </w:r>
      <w:r>
        <w:rPr>
          <w:spacing w:val="-2"/>
        </w:rPr>
        <w:t> </w:t>
      </w:r>
      <w:r>
        <w:rPr/>
        <w:t>cause</w:t>
      </w:r>
      <w:r>
        <w:rPr>
          <w:spacing w:val="-2"/>
        </w:rPr>
        <w:t> </w:t>
      </w:r>
      <w:r>
        <w:rPr/>
        <w:t>relative</w:t>
      </w:r>
      <w:r>
        <w:rPr>
          <w:spacing w:val="-2"/>
        </w:rPr>
        <w:t> </w:t>
      </w:r>
      <w:r>
        <w:rPr/>
        <w:t>a</w:t>
      </w:r>
      <w:r>
        <w:rPr>
          <w:spacing w:val="-2"/>
        </w:rPr>
        <w:t> </w:t>
      </w:r>
      <w:r>
        <w:rPr/>
        <w:t>diritti</w:t>
      </w:r>
      <w:r>
        <w:rPr>
          <w:spacing w:val="-2"/>
        </w:rPr>
        <w:t> </w:t>
      </w:r>
      <w:r>
        <w:rPr/>
        <w:t>di</w:t>
      </w:r>
      <w:r>
        <w:rPr>
          <w:spacing w:val="-2"/>
        </w:rPr>
        <w:t> </w:t>
      </w:r>
      <w:r>
        <w:rPr/>
        <w:t>cui</w:t>
      </w:r>
      <w:r>
        <w:rPr>
          <w:spacing w:val="-2"/>
        </w:rPr>
        <w:t> </w:t>
      </w:r>
      <w:r>
        <w:rPr/>
        <w:t>le parti</w:t>
      </w:r>
      <w:r>
        <w:rPr>
          <w:spacing w:val="-1"/>
        </w:rPr>
        <w:t> </w:t>
      </w:r>
      <w:r>
        <w:rPr/>
        <w:t>non</w:t>
      </w:r>
      <w:r>
        <w:rPr>
          <w:spacing w:val="-1"/>
        </w:rPr>
        <w:t> </w:t>
      </w:r>
      <w:r>
        <w:rPr/>
        <w:t>possono</w:t>
      </w:r>
      <w:r>
        <w:rPr>
          <w:spacing w:val="-1"/>
        </w:rPr>
        <w:t> </w:t>
      </w:r>
      <w:r>
        <w:rPr/>
        <w:t>disporre</w:t>
      </w:r>
      <w:r>
        <w:rPr>
          <w:spacing w:val="-1"/>
        </w:rPr>
        <w:t> </w:t>
      </w:r>
      <w:r>
        <w:rPr/>
        <w:t>né</w:t>
      </w:r>
      <w:r>
        <w:rPr>
          <w:spacing w:val="-1"/>
        </w:rPr>
        <w:t> </w:t>
      </w:r>
      <w:r>
        <w:rPr/>
        <w:t>sopra</w:t>
      </w:r>
      <w:r>
        <w:rPr>
          <w:spacing w:val="-1"/>
        </w:rPr>
        <w:t> </w:t>
      </w:r>
      <w:r>
        <w:rPr/>
        <w:t>un</w:t>
      </w:r>
      <w:r>
        <w:rPr>
          <w:spacing w:val="-1"/>
        </w:rPr>
        <w:t> </w:t>
      </w:r>
      <w:r>
        <w:rPr/>
        <w:t>fatto</w:t>
      </w:r>
      <w:r>
        <w:rPr>
          <w:spacing w:val="-1"/>
        </w:rPr>
        <w:t> </w:t>
      </w:r>
      <w:r>
        <w:rPr/>
        <w:t>illecito</w:t>
      </w:r>
      <w:r>
        <w:rPr>
          <w:spacing w:val="-1"/>
        </w:rPr>
        <w:t> </w:t>
      </w:r>
      <w:r>
        <w:rPr/>
        <w:t>o</w:t>
      </w:r>
      <w:r>
        <w:rPr>
          <w:spacing w:val="-1"/>
        </w:rPr>
        <w:t> </w:t>
      </w:r>
      <w:r>
        <w:rPr/>
        <w:t>sopra</w:t>
      </w:r>
      <w:r>
        <w:rPr>
          <w:spacing w:val="-1"/>
        </w:rPr>
        <w:t> </w:t>
      </w:r>
      <w:r>
        <w:rPr/>
        <w:t>un</w:t>
      </w:r>
      <w:r>
        <w:rPr>
          <w:spacing w:val="-1"/>
        </w:rPr>
        <w:t> </w:t>
      </w:r>
      <w:r>
        <w:rPr/>
        <w:t>contratto</w:t>
      </w:r>
      <w:r>
        <w:rPr>
          <w:spacing w:val="-1"/>
        </w:rPr>
        <w:t> </w:t>
      </w:r>
      <w:r>
        <w:rPr/>
        <w:t>per</w:t>
      </w:r>
      <w:r>
        <w:rPr>
          <w:spacing w:val="-1"/>
        </w:rPr>
        <w:t> </w:t>
      </w:r>
      <w:r>
        <w:rPr/>
        <w:t>la</w:t>
      </w:r>
      <w:r>
        <w:rPr>
          <w:spacing w:val="-1"/>
        </w:rPr>
        <w:t> </w:t>
      </w:r>
      <w:r>
        <w:rPr/>
        <w:t>validità</w:t>
      </w:r>
      <w:r>
        <w:rPr>
          <w:spacing w:val="-1"/>
        </w:rPr>
        <w:t> </w:t>
      </w:r>
      <w:r>
        <w:rPr/>
        <w:t>del</w:t>
      </w:r>
      <w:r>
        <w:rPr>
          <w:spacing w:val="-1"/>
        </w:rPr>
        <w:t> </w:t>
      </w:r>
      <w:r>
        <w:rPr/>
        <w:t>quale sia richiesta la forma scritta, né per negare un fatto che da un atto pubblico risulti avvenuto alla presenza del pubblico ufficiale che ha formato l'atto stesso.</w:t>
      </w:r>
    </w:p>
    <w:p>
      <w:pPr>
        <w:pStyle w:val="BodyText"/>
        <w:spacing w:line="271" w:lineRule="auto" w:before="3"/>
        <w:ind w:right="330" w:firstLine="122"/>
        <w:jc w:val="both"/>
      </w:pPr>
      <w:r>
        <w:rPr/>
        <w:t>Il</w:t>
      </w:r>
      <w:r>
        <w:rPr>
          <w:spacing w:val="-2"/>
        </w:rPr>
        <w:t> </w:t>
      </w:r>
      <w:r>
        <w:rPr/>
        <w:t>giuramento</w:t>
      </w:r>
      <w:r>
        <w:rPr>
          <w:spacing w:val="-2"/>
        </w:rPr>
        <w:t> </w:t>
      </w:r>
      <w:r>
        <w:rPr/>
        <w:t>non</w:t>
      </w:r>
      <w:r>
        <w:rPr>
          <w:spacing w:val="-2"/>
        </w:rPr>
        <w:t> </w:t>
      </w:r>
      <w:r>
        <w:rPr/>
        <w:t>può</w:t>
      </w:r>
      <w:r>
        <w:rPr>
          <w:spacing w:val="-2"/>
        </w:rPr>
        <w:t> </w:t>
      </w:r>
      <w:r>
        <w:rPr/>
        <w:t>essere</w:t>
      </w:r>
      <w:r>
        <w:rPr>
          <w:spacing w:val="-2"/>
        </w:rPr>
        <w:t> </w:t>
      </w:r>
      <w:r>
        <w:rPr/>
        <w:t>deferito</w:t>
      </w:r>
      <w:r>
        <w:rPr>
          <w:spacing w:val="-2"/>
        </w:rPr>
        <w:t> </w:t>
      </w:r>
      <w:r>
        <w:rPr/>
        <w:t>che</w:t>
      </w:r>
      <w:r>
        <w:rPr>
          <w:spacing w:val="-2"/>
        </w:rPr>
        <w:t> </w:t>
      </w:r>
      <w:r>
        <w:rPr/>
        <w:t>sopra</w:t>
      </w:r>
      <w:r>
        <w:rPr>
          <w:spacing w:val="-2"/>
        </w:rPr>
        <w:t> </w:t>
      </w:r>
      <w:r>
        <w:rPr/>
        <w:t>un</w:t>
      </w:r>
      <w:r>
        <w:rPr>
          <w:spacing w:val="-2"/>
        </w:rPr>
        <w:t> </w:t>
      </w:r>
      <w:r>
        <w:rPr/>
        <w:t>fatto</w:t>
      </w:r>
      <w:r>
        <w:rPr>
          <w:spacing w:val="-2"/>
        </w:rPr>
        <w:t> </w:t>
      </w:r>
      <w:r>
        <w:rPr/>
        <w:t>proprio</w:t>
      </w:r>
      <w:r>
        <w:rPr>
          <w:spacing w:val="-2"/>
        </w:rPr>
        <w:t> </w:t>
      </w:r>
      <w:r>
        <w:rPr/>
        <w:t>della</w:t>
      </w:r>
      <w:r>
        <w:rPr>
          <w:spacing w:val="-2"/>
        </w:rPr>
        <w:t> </w:t>
      </w:r>
      <w:r>
        <w:rPr/>
        <w:t>parte</w:t>
      </w:r>
      <w:r>
        <w:rPr>
          <w:spacing w:val="-2"/>
        </w:rPr>
        <w:t> </w:t>
      </w:r>
      <w:r>
        <w:rPr/>
        <w:t>a</w:t>
      </w:r>
      <w:r>
        <w:rPr>
          <w:spacing w:val="-2"/>
        </w:rPr>
        <w:t> </w:t>
      </w:r>
      <w:r>
        <w:rPr/>
        <w:t>cui</w:t>
      </w:r>
      <w:r>
        <w:rPr>
          <w:spacing w:val="-2"/>
        </w:rPr>
        <w:t> </w:t>
      </w:r>
      <w:r>
        <w:rPr/>
        <w:t>si</w:t>
      </w:r>
      <w:r>
        <w:rPr>
          <w:spacing w:val="-2"/>
        </w:rPr>
        <w:t> </w:t>
      </w:r>
      <w:r>
        <w:rPr/>
        <w:t>deferisce</w:t>
      </w:r>
      <w:r>
        <w:rPr>
          <w:spacing w:val="-2"/>
        </w:rPr>
        <w:t> </w:t>
      </w:r>
      <w:r>
        <w:rPr/>
        <w:t>o sulla</w:t>
      </w:r>
      <w:r>
        <w:rPr>
          <w:spacing w:val="-1"/>
        </w:rPr>
        <w:t> </w:t>
      </w:r>
      <w:r>
        <w:rPr/>
        <w:t>conoscenza</w:t>
      </w:r>
      <w:r>
        <w:rPr>
          <w:spacing w:val="-1"/>
        </w:rPr>
        <w:t> </w:t>
      </w:r>
      <w:r>
        <w:rPr/>
        <w:t>che</w:t>
      </w:r>
      <w:r>
        <w:rPr>
          <w:spacing w:val="-1"/>
        </w:rPr>
        <w:t> </w:t>
      </w:r>
      <w:r>
        <w:rPr/>
        <w:t>essa</w:t>
      </w:r>
      <w:r>
        <w:rPr>
          <w:spacing w:val="-1"/>
        </w:rPr>
        <w:t> </w:t>
      </w:r>
      <w:r>
        <w:rPr/>
        <w:t>ha</w:t>
      </w:r>
      <w:r>
        <w:rPr>
          <w:spacing w:val="-1"/>
        </w:rPr>
        <w:t> </w:t>
      </w:r>
      <w:r>
        <w:rPr/>
        <w:t>di</w:t>
      </w:r>
      <w:r>
        <w:rPr>
          <w:spacing w:val="-1"/>
        </w:rPr>
        <w:t> </w:t>
      </w:r>
      <w:r>
        <w:rPr/>
        <w:t>un</w:t>
      </w:r>
      <w:r>
        <w:rPr>
          <w:spacing w:val="-1"/>
        </w:rPr>
        <w:t> </w:t>
      </w:r>
      <w:r>
        <w:rPr/>
        <w:t>fatto</w:t>
      </w:r>
      <w:r>
        <w:rPr>
          <w:spacing w:val="-1"/>
        </w:rPr>
        <w:t> </w:t>
      </w:r>
      <w:r>
        <w:rPr/>
        <w:t>altrui</w:t>
      </w:r>
      <w:r>
        <w:rPr>
          <w:spacing w:val="-1"/>
        </w:rPr>
        <w:t> </w:t>
      </w:r>
      <w:r>
        <w:rPr/>
        <w:t>e</w:t>
      </w:r>
      <w:r>
        <w:rPr>
          <w:spacing w:val="-1"/>
        </w:rPr>
        <w:t> </w:t>
      </w:r>
      <w:r>
        <w:rPr/>
        <w:t>non</w:t>
      </w:r>
      <w:r>
        <w:rPr>
          <w:spacing w:val="-1"/>
        </w:rPr>
        <w:t> </w:t>
      </w:r>
      <w:r>
        <w:rPr/>
        <w:t>può</w:t>
      </w:r>
      <w:r>
        <w:rPr>
          <w:spacing w:val="-1"/>
        </w:rPr>
        <w:t> </w:t>
      </w:r>
      <w:r>
        <w:rPr/>
        <w:t>essere</w:t>
      </w:r>
      <w:r>
        <w:rPr>
          <w:spacing w:val="-1"/>
        </w:rPr>
        <w:t> </w:t>
      </w:r>
      <w:r>
        <w:rPr/>
        <w:t>riferito</w:t>
      </w:r>
      <w:r>
        <w:rPr>
          <w:spacing w:val="-1"/>
        </w:rPr>
        <w:t> </w:t>
      </w:r>
      <w:r>
        <w:rPr/>
        <w:t>qualora</w:t>
      </w:r>
      <w:r>
        <w:rPr>
          <w:spacing w:val="-1"/>
        </w:rPr>
        <w:t> </w:t>
      </w:r>
      <w:r>
        <w:rPr/>
        <w:t>il</w:t>
      </w:r>
      <w:r>
        <w:rPr>
          <w:spacing w:val="-1"/>
        </w:rPr>
        <w:t> </w:t>
      </w:r>
      <w:r>
        <w:rPr/>
        <w:t>fatto</w:t>
      </w:r>
      <w:r>
        <w:rPr>
          <w:spacing w:val="-1"/>
        </w:rPr>
        <w:t> </w:t>
      </w:r>
      <w:r>
        <w:rPr/>
        <w:t>che</w:t>
      </w:r>
      <w:r>
        <w:rPr>
          <w:spacing w:val="-1"/>
        </w:rPr>
        <w:t> </w:t>
      </w:r>
      <w:r>
        <w:rPr/>
        <w:t>ne</w:t>
      </w:r>
      <w:r>
        <w:rPr>
          <w:spacing w:val="-1"/>
        </w:rPr>
        <w:t> </w:t>
      </w:r>
      <w:r>
        <w:rPr/>
        <w:t>è l'oggetto non sia comune a entrambe le parti”.</w:t>
      </w:r>
    </w:p>
    <w:p>
      <w:pPr>
        <w:pStyle w:val="BodyText"/>
        <w:spacing w:before="0"/>
        <w:ind w:left="0"/>
      </w:pPr>
    </w:p>
    <w:p>
      <w:pPr>
        <w:pStyle w:val="BodyText"/>
        <w:spacing w:before="89"/>
        <w:ind w:left="0"/>
      </w:pPr>
    </w:p>
    <w:p>
      <w:pPr>
        <w:pStyle w:val="Heading1"/>
        <w:spacing w:line="302" w:lineRule="auto"/>
        <w:ind w:left="2206" w:right="683" w:hanging="1506"/>
      </w:pPr>
      <w:r>
        <w:rPr>
          <w:rFonts w:ascii="Microsoft Sans Serif" w:hAnsi="Microsoft Sans Serif"/>
          <w:b w:val="0"/>
          <w:w w:val="110"/>
        </w:rPr>
        <w:t>→</w:t>
      </w:r>
      <w:r>
        <w:rPr>
          <w:rFonts w:ascii="Microsoft Sans Serif" w:hAnsi="Microsoft Sans Serif"/>
          <w:b w:val="0"/>
          <w:spacing w:val="-12"/>
          <w:w w:val="110"/>
        </w:rPr>
        <w:t> </w:t>
      </w:r>
      <w:r>
        <w:rPr>
          <w:w w:val="110"/>
        </w:rPr>
        <w:t>TITOLO</w:t>
      </w:r>
      <w:r>
        <w:rPr>
          <w:spacing w:val="-13"/>
          <w:w w:val="110"/>
        </w:rPr>
        <w:t> </w:t>
      </w:r>
      <w:r>
        <w:rPr>
          <w:w w:val="110"/>
        </w:rPr>
        <w:t>III:</w:t>
      </w:r>
      <w:r>
        <w:rPr>
          <w:spacing w:val="-13"/>
          <w:w w:val="110"/>
        </w:rPr>
        <w:t> </w:t>
      </w:r>
      <w:r>
        <w:rPr>
          <w:w w:val="110"/>
        </w:rPr>
        <w:t>della</w:t>
      </w:r>
      <w:r>
        <w:rPr>
          <w:spacing w:val="-13"/>
          <w:w w:val="110"/>
        </w:rPr>
        <w:t> </w:t>
      </w:r>
      <w:r>
        <w:rPr>
          <w:w w:val="110"/>
        </w:rPr>
        <w:t>responsabilità</w:t>
      </w:r>
      <w:r>
        <w:rPr>
          <w:spacing w:val="-13"/>
          <w:w w:val="110"/>
        </w:rPr>
        <w:t> </w:t>
      </w:r>
      <w:r>
        <w:rPr>
          <w:w w:val="110"/>
        </w:rPr>
        <w:t>patrimoniale,</w:t>
      </w:r>
      <w:r>
        <w:rPr>
          <w:spacing w:val="-13"/>
          <w:w w:val="110"/>
        </w:rPr>
        <w:t> </w:t>
      </w:r>
      <w:r>
        <w:rPr>
          <w:w w:val="110"/>
        </w:rPr>
        <w:t>delle</w:t>
      </w:r>
      <w:r>
        <w:rPr>
          <w:spacing w:val="-13"/>
          <w:w w:val="110"/>
        </w:rPr>
        <w:t> </w:t>
      </w:r>
      <w:r>
        <w:rPr>
          <w:w w:val="110"/>
        </w:rPr>
        <w:t>cause</w:t>
      </w:r>
      <w:r>
        <w:rPr>
          <w:spacing w:val="-13"/>
          <w:w w:val="110"/>
        </w:rPr>
        <w:t> </w:t>
      </w:r>
      <w:r>
        <w:rPr>
          <w:w w:val="110"/>
        </w:rPr>
        <w:t>di</w:t>
      </w:r>
      <w:r>
        <w:rPr>
          <w:spacing w:val="-13"/>
          <w:w w:val="110"/>
        </w:rPr>
        <w:t> </w:t>
      </w:r>
      <w:r>
        <w:rPr>
          <w:w w:val="110"/>
        </w:rPr>
        <w:t>prelazione</w:t>
      </w:r>
      <w:r>
        <w:rPr>
          <w:spacing w:val="-13"/>
          <w:w w:val="110"/>
        </w:rPr>
        <w:t> </w:t>
      </w:r>
      <w:r>
        <w:rPr>
          <w:w w:val="110"/>
        </w:rPr>
        <w:t>e</w:t>
      </w:r>
      <w:r>
        <w:rPr>
          <w:spacing w:val="-13"/>
          <w:w w:val="110"/>
        </w:rPr>
        <w:t> </w:t>
      </w:r>
      <w:r>
        <w:rPr>
          <w:w w:val="110"/>
        </w:rPr>
        <w:t>della conservazione della garanzia patrimoniale</w:t>
      </w:r>
    </w:p>
    <w:p>
      <w:pPr>
        <w:pStyle w:val="BodyText"/>
        <w:spacing w:line="240" w:lineRule="exact" w:before="0"/>
        <w:rPr>
          <w:rFonts w:ascii="Times New Roman"/>
        </w:rPr>
      </w:pPr>
      <w:r>
        <w:rPr>
          <w:rFonts w:ascii="Times New Roman"/>
          <w:w w:val="105"/>
          <w:u w:val="single"/>
        </w:rPr>
        <w:t>Capo</w:t>
      </w:r>
      <w:r>
        <w:rPr>
          <w:rFonts w:ascii="Times New Roman"/>
          <w:spacing w:val="-2"/>
          <w:w w:val="105"/>
          <w:u w:val="single"/>
        </w:rPr>
        <w:t> </w:t>
      </w:r>
      <w:r>
        <w:rPr>
          <w:rFonts w:ascii="Times New Roman"/>
          <w:w w:val="105"/>
          <w:u w:val="single"/>
        </w:rPr>
        <w:t>I:</w:t>
      </w:r>
      <w:r>
        <w:rPr>
          <w:rFonts w:ascii="Times New Roman"/>
          <w:spacing w:val="-2"/>
          <w:w w:val="105"/>
          <w:u w:val="single"/>
        </w:rPr>
        <w:t> </w:t>
      </w:r>
      <w:r>
        <w:rPr>
          <w:rFonts w:ascii="Times New Roman"/>
          <w:w w:val="105"/>
          <w:u w:val="single"/>
        </w:rPr>
        <w:t>disposizioni</w:t>
      </w:r>
      <w:r>
        <w:rPr>
          <w:rFonts w:ascii="Times New Roman"/>
          <w:spacing w:val="-2"/>
          <w:w w:val="105"/>
          <w:u w:val="single"/>
        </w:rPr>
        <w:t> generali</w:t>
      </w:r>
    </w:p>
    <w:p>
      <w:pPr>
        <w:spacing w:before="46"/>
        <w:ind w:left="141" w:right="0" w:firstLine="0"/>
        <w:jc w:val="left"/>
        <w:rPr>
          <w:rFonts w:ascii="Arial" w:hAnsi="Arial"/>
          <w:i/>
          <w:sz w:val="22"/>
        </w:rPr>
      </w:pPr>
      <w:r>
        <w:rPr>
          <w:rFonts w:ascii="Arial" w:hAnsi="Arial"/>
          <w:b/>
          <w:sz w:val="22"/>
        </w:rPr>
        <w:t>Art.</w:t>
      </w:r>
      <w:r>
        <w:rPr>
          <w:rFonts w:ascii="Arial" w:hAnsi="Arial"/>
          <w:b/>
          <w:spacing w:val="-2"/>
          <w:sz w:val="22"/>
        </w:rPr>
        <w:t> </w:t>
      </w:r>
      <w:r>
        <w:rPr>
          <w:rFonts w:ascii="Arial" w:hAnsi="Arial"/>
          <w:b/>
          <w:sz w:val="22"/>
        </w:rPr>
        <w:t>2740</w:t>
      </w:r>
      <w:r>
        <w:rPr>
          <w:sz w:val="22"/>
        </w:rPr>
        <w:t>:</w:t>
      </w:r>
      <w:r>
        <w:rPr>
          <w:spacing w:val="-1"/>
          <w:sz w:val="22"/>
        </w:rPr>
        <w:t> </w:t>
      </w:r>
      <w:r>
        <w:rPr>
          <w:rFonts w:ascii="Arial" w:hAnsi="Arial"/>
          <w:i/>
          <w:sz w:val="22"/>
        </w:rPr>
        <w:t>Responsabilità</w:t>
      </w:r>
      <w:r>
        <w:rPr>
          <w:rFonts w:ascii="Arial" w:hAnsi="Arial"/>
          <w:i/>
          <w:spacing w:val="-1"/>
          <w:sz w:val="22"/>
        </w:rPr>
        <w:t> </w:t>
      </w:r>
      <w:r>
        <w:rPr>
          <w:rFonts w:ascii="Arial" w:hAnsi="Arial"/>
          <w:i/>
          <w:spacing w:val="-2"/>
          <w:sz w:val="22"/>
        </w:rPr>
        <w:t>patrimoniale</w:t>
      </w:r>
    </w:p>
    <w:p>
      <w:pPr>
        <w:pStyle w:val="BodyText"/>
        <w:spacing w:line="271" w:lineRule="auto" w:before="33"/>
        <w:ind w:left="264" w:right="586" w:hanging="123"/>
      </w:pPr>
      <w:r>
        <w:rPr/>
        <w:t>“Il</w:t>
      </w:r>
      <w:r>
        <w:rPr>
          <w:spacing w:val="-3"/>
        </w:rPr>
        <w:t> </w:t>
      </w:r>
      <w:r>
        <w:rPr/>
        <w:t>debitore</w:t>
      </w:r>
      <w:r>
        <w:rPr>
          <w:spacing w:val="-3"/>
        </w:rPr>
        <w:t> </w:t>
      </w:r>
      <w:r>
        <w:rPr/>
        <w:t>risponde</w:t>
      </w:r>
      <w:r>
        <w:rPr>
          <w:spacing w:val="-3"/>
        </w:rPr>
        <w:t> </w:t>
      </w:r>
      <w:r>
        <w:rPr/>
        <w:t>dell'adempimento</w:t>
      </w:r>
      <w:r>
        <w:rPr>
          <w:spacing w:val="-3"/>
        </w:rPr>
        <w:t> </w:t>
      </w:r>
      <w:r>
        <w:rPr/>
        <w:t>delle</w:t>
      </w:r>
      <w:r>
        <w:rPr>
          <w:spacing w:val="-3"/>
        </w:rPr>
        <w:t> </w:t>
      </w:r>
      <w:r>
        <w:rPr/>
        <w:t>obbligazioni</w:t>
      </w:r>
      <w:r>
        <w:rPr>
          <w:spacing w:val="-3"/>
        </w:rPr>
        <w:t> </w:t>
      </w:r>
      <w:r>
        <w:rPr/>
        <w:t>con</w:t>
      </w:r>
      <w:r>
        <w:rPr>
          <w:spacing w:val="-3"/>
        </w:rPr>
        <w:t> </w:t>
      </w:r>
      <w:r>
        <w:rPr/>
        <w:t>tutti</w:t>
      </w:r>
      <w:r>
        <w:rPr>
          <w:spacing w:val="-3"/>
        </w:rPr>
        <w:t> </w:t>
      </w:r>
      <w:r>
        <w:rPr/>
        <w:t>i</w:t>
      </w:r>
      <w:r>
        <w:rPr>
          <w:spacing w:val="-3"/>
        </w:rPr>
        <w:t> </w:t>
      </w:r>
      <w:r>
        <w:rPr/>
        <w:t>suoi</w:t>
      </w:r>
      <w:r>
        <w:rPr>
          <w:spacing w:val="-3"/>
        </w:rPr>
        <w:t> </w:t>
      </w:r>
      <w:r>
        <w:rPr/>
        <w:t>beni</w:t>
      </w:r>
      <w:r>
        <w:rPr>
          <w:spacing w:val="-3"/>
        </w:rPr>
        <w:t> </w:t>
      </w:r>
      <w:r>
        <w:rPr/>
        <w:t>presenti</w:t>
      </w:r>
      <w:r>
        <w:rPr>
          <w:spacing w:val="-3"/>
        </w:rPr>
        <w:t> </w:t>
      </w:r>
      <w:r>
        <w:rPr/>
        <w:t>e</w:t>
      </w:r>
      <w:r>
        <w:rPr>
          <w:spacing w:val="-3"/>
        </w:rPr>
        <w:t> </w:t>
      </w:r>
      <w:r>
        <w:rPr/>
        <w:t>futuri. Le limitazioni della responsabilità non sono ammesse se non nei casi stabiliti dalla legge”.</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3"/>
          <w:sz w:val="22"/>
        </w:rPr>
        <w:t> </w:t>
      </w:r>
      <w:r>
        <w:rPr>
          <w:rFonts w:ascii="Arial"/>
          <w:b/>
          <w:sz w:val="22"/>
        </w:rPr>
        <w:t>2741</w:t>
      </w:r>
      <w:r>
        <w:rPr>
          <w:sz w:val="22"/>
        </w:rPr>
        <w:t>:</w:t>
      </w:r>
      <w:r>
        <w:rPr>
          <w:spacing w:val="-1"/>
          <w:sz w:val="22"/>
        </w:rPr>
        <w:t> </w:t>
      </w:r>
      <w:r>
        <w:rPr>
          <w:rFonts w:ascii="Arial"/>
          <w:i/>
          <w:sz w:val="22"/>
        </w:rPr>
        <w:t>Concorso</w:t>
      </w:r>
      <w:r>
        <w:rPr>
          <w:rFonts w:ascii="Arial"/>
          <w:i/>
          <w:spacing w:val="-1"/>
          <w:sz w:val="22"/>
        </w:rPr>
        <w:t> </w:t>
      </w:r>
      <w:r>
        <w:rPr>
          <w:rFonts w:ascii="Arial"/>
          <w:i/>
          <w:sz w:val="22"/>
        </w:rPr>
        <w:t>dei</w:t>
      </w:r>
      <w:r>
        <w:rPr>
          <w:rFonts w:ascii="Arial"/>
          <w:i/>
          <w:spacing w:val="-1"/>
          <w:sz w:val="22"/>
        </w:rPr>
        <w:t> </w:t>
      </w:r>
      <w:r>
        <w:rPr>
          <w:rFonts w:ascii="Arial"/>
          <w:i/>
          <w:sz w:val="22"/>
        </w:rPr>
        <w:t>creditori</w:t>
      </w:r>
      <w:r>
        <w:rPr>
          <w:rFonts w:ascii="Arial"/>
          <w:i/>
          <w:spacing w:val="-1"/>
          <w:sz w:val="22"/>
        </w:rPr>
        <w:t> </w:t>
      </w:r>
      <w:r>
        <w:rPr>
          <w:rFonts w:ascii="Arial"/>
          <w:i/>
          <w:sz w:val="22"/>
        </w:rPr>
        <w:t>e</w:t>
      </w:r>
      <w:r>
        <w:rPr>
          <w:rFonts w:ascii="Arial"/>
          <w:i/>
          <w:spacing w:val="-1"/>
          <w:sz w:val="22"/>
        </w:rPr>
        <w:t> </w:t>
      </w:r>
      <w:r>
        <w:rPr>
          <w:rFonts w:ascii="Arial"/>
          <w:i/>
          <w:sz w:val="22"/>
        </w:rPr>
        <w:t>cause</w:t>
      </w:r>
      <w:r>
        <w:rPr>
          <w:rFonts w:ascii="Arial"/>
          <w:i/>
          <w:spacing w:val="-1"/>
          <w:sz w:val="22"/>
        </w:rPr>
        <w:t> </w:t>
      </w:r>
      <w:r>
        <w:rPr>
          <w:rFonts w:ascii="Arial"/>
          <w:i/>
          <w:sz w:val="22"/>
        </w:rPr>
        <w:t>di</w:t>
      </w:r>
      <w:r>
        <w:rPr>
          <w:rFonts w:ascii="Arial"/>
          <w:i/>
          <w:spacing w:val="-1"/>
          <w:sz w:val="22"/>
        </w:rPr>
        <w:t> </w:t>
      </w:r>
      <w:r>
        <w:rPr>
          <w:rFonts w:ascii="Arial"/>
          <w:i/>
          <w:spacing w:val="-2"/>
          <w:sz w:val="22"/>
        </w:rPr>
        <w:t>prelazione</w:t>
      </w:r>
    </w:p>
    <w:p>
      <w:pPr>
        <w:pStyle w:val="BodyText"/>
        <w:spacing w:line="271" w:lineRule="auto"/>
        <w:ind w:right="123"/>
      </w:pPr>
      <w:r>
        <w:rPr/>
        <w:t>“I</w:t>
      </w:r>
      <w:r>
        <w:rPr>
          <w:spacing w:val="-3"/>
        </w:rPr>
        <w:t> </w:t>
      </w:r>
      <w:r>
        <w:rPr/>
        <w:t>creditori</w:t>
      </w:r>
      <w:r>
        <w:rPr>
          <w:spacing w:val="-2"/>
        </w:rPr>
        <w:t> </w:t>
      </w:r>
      <w:r>
        <w:rPr/>
        <w:t>hanno</w:t>
      </w:r>
      <w:r>
        <w:rPr>
          <w:spacing w:val="-2"/>
        </w:rPr>
        <w:t> </w:t>
      </w:r>
      <w:r>
        <w:rPr/>
        <w:t>eguale</w:t>
      </w:r>
      <w:r>
        <w:rPr>
          <w:spacing w:val="-2"/>
        </w:rPr>
        <w:t> </w:t>
      </w:r>
      <w:r>
        <w:rPr/>
        <w:t>diritto</w:t>
      </w:r>
      <w:r>
        <w:rPr>
          <w:spacing w:val="-2"/>
        </w:rPr>
        <w:t> </w:t>
      </w:r>
      <w:r>
        <w:rPr/>
        <w:t>di</w:t>
      </w:r>
      <w:r>
        <w:rPr>
          <w:spacing w:val="-2"/>
        </w:rPr>
        <w:t> </w:t>
      </w:r>
      <w:r>
        <w:rPr/>
        <w:t>essere</w:t>
      </w:r>
      <w:r>
        <w:rPr>
          <w:spacing w:val="-2"/>
        </w:rPr>
        <w:t> </w:t>
      </w:r>
      <w:r>
        <w:rPr/>
        <w:t>soddisfatti</w:t>
      </w:r>
      <w:r>
        <w:rPr>
          <w:spacing w:val="-2"/>
        </w:rPr>
        <w:t> </w:t>
      </w:r>
      <w:r>
        <w:rPr/>
        <w:t>sui</w:t>
      </w:r>
      <w:r>
        <w:rPr>
          <w:spacing w:val="-2"/>
        </w:rPr>
        <w:t> </w:t>
      </w:r>
      <w:r>
        <w:rPr/>
        <w:t>beni</w:t>
      </w:r>
      <w:r>
        <w:rPr>
          <w:spacing w:val="-2"/>
        </w:rPr>
        <w:t> </w:t>
      </w:r>
      <w:r>
        <w:rPr/>
        <w:t>del</w:t>
      </w:r>
      <w:r>
        <w:rPr>
          <w:spacing w:val="-2"/>
        </w:rPr>
        <w:t> </w:t>
      </w:r>
      <w:r>
        <w:rPr/>
        <w:t>debitore</w:t>
      </w:r>
      <w:r>
        <w:rPr>
          <w:spacing w:val="-2"/>
        </w:rPr>
        <w:t> </w:t>
      </w:r>
      <w:r>
        <w:rPr/>
        <w:t>,</w:t>
      </w:r>
      <w:r>
        <w:rPr>
          <w:spacing w:val="-3"/>
        </w:rPr>
        <w:t> </w:t>
      </w:r>
      <w:r>
        <w:rPr/>
        <w:t>salvo</w:t>
      </w:r>
      <w:r>
        <w:rPr>
          <w:spacing w:val="-2"/>
        </w:rPr>
        <w:t> </w:t>
      </w:r>
      <w:r>
        <w:rPr/>
        <w:t>le</w:t>
      </w:r>
      <w:r>
        <w:rPr>
          <w:spacing w:val="-2"/>
        </w:rPr>
        <w:t> </w:t>
      </w:r>
      <w:r>
        <w:rPr/>
        <w:t>cause</w:t>
      </w:r>
      <w:r>
        <w:rPr>
          <w:spacing w:val="-2"/>
        </w:rPr>
        <w:t> </w:t>
      </w:r>
      <w:r>
        <w:rPr/>
        <w:t>legittime di prelazione.</w:t>
      </w:r>
    </w:p>
    <w:p>
      <w:pPr>
        <w:pStyle w:val="BodyText"/>
        <w:spacing w:before="1"/>
        <w:ind w:left="264"/>
        <w:jc w:val="both"/>
      </w:pPr>
      <w:r>
        <w:rPr/>
        <w:t>Sono</w:t>
      </w:r>
      <w:r>
        <w:rPr>
          <w:spacing w:val="-1"/>
        </w:rPr>
        <w:t> </w:t>
      </w:r>
      <w:r>
        <w:rPr/>
        <w:t>cause</w:t>
      </w:r>
      <w:r>
        <w:rPr>
          <w:spacing w:val="-1"/>
        </w:rPr>
        <w:t> </w:t>
      </w:r>
      <w:r>
        <w:rPr/>
        <w:t>legittime</w:t>
      </w:r>
      <w:r>
        <w:rPr>
          <w:spacing w:val="-1"/>
        </w:rPr>
        <w:t> </w:t>
      </w:r>
      <w:r>
        <w:rPr/>
        <w:t>di prelazione</w:t>
      </w:r>
      <w:r>
        <w:rPr>
          <w:spacing w:val="-1"/>
        </w:rPr>
        <w:t> </w:t>
      </w:r>
      <w:r>
        <w:rPr/>
        <w:t>i</w:t>
      </w:r>
      <w:r>
        <w:rPr>
          <w:spacing w:val="-1"/>
        </w:rPr>
        <w:t> </w:t>
      </w:r>
      <w:r>
        <w:rPr/>
        <w:t>privilegi,</w:t>
      </w:r>
      <w:r>
        <w:rPr>
          <w:spacing w:val="-2"/>
        </w:rPr>
        <w:t> </w:t>
      </w:r>
      <w:r>
        <w:rPr/>
        <w:t>il pegno</w:t>
      </w:r>
      <w:r>
        <w:rPr>
          <w:spacing w:val="-1"/>
        </w:rPr>
        <w:t> </w:t>
      </w:r>
      <w:r>
        <w:rPr/>
        <w:t>e</w:t>
      </w:r>
      <w:r>
        <w:rPr>
          <w:spacing w:val="-1"/>
        </w:rPr>
        <w:t> </w:t>
      </w:r>
      <w:r>
        <w:rPr/>
        <w:t>le </w:t>
      </w:r>
      <w:r>
        <w:rPr>
          <w:spacing w:val="-2"/>
        </w:rPr>
        <w:t>ipoteche”.</w:t>
      </w:r>
    </w:p>
    <w:p>
      <w:pPr>
        <w:pStyle w:val="BodyText"/>
        <w:spacing w:before="67"/>
        <w:ind w:left="0"/>
      </w:pPr>
    </w:p>
    <w:p>
      <w:pPr>
        <w:spacing w:before="0"/>
        <w:ind w:left="141" w:right="0" w:firstLine="0"/>
        <w:jc w:val="left"/>
        <w:rPr>
          <w:rFonts w:ascii="Arial" w:hAnsi="Arial"/>
          <w:i/>
          <w:sz w:val="22"/>
        </w:rPr>
      </w:pPr>
      <w:r>
        <w:rPr>
          <w:rFonts w:ascii="Arial" w:hAnsi="Arial"/>
          <w:b/>
          <w:sz w:val="22"/>
        </w:rPr>
        <w:t>Art.</w:t>
      </w:r>
      <w:r>
        <w:rPr>
          <w:rFonts w:ascii="Arial" w:hAnsi="Arial"/>
          <w:b/>
          <w:spacing w:val="-2"/>
          <w:sz w:val="22"/>
        </w:rPr>
        <w:t> </w:t>
      </w:r>
      <w:r>
        <w:rPr>
          <w:rFonts w:ascii="Arial" w:hAnsi="Arial"/>
          <w:b/>
          <w:sz w:val="22"/>
        </w:rPr>
        <w:t>2742</w:t>
      </w:r>
      <w:r>
        <w:rPr>
          <w:sz w:val="22"/>
        </w:rPr>
        <w:t>:</w:t>
      </w:r>
      <w:r>
        <w:rPr>
          <w:spacing w:val="-1"/>
          <w:sz w:val="22"/>
        </w:rPr>
        <w:t> </w:t>
      </w:r>
      <w:r>
        <w:rPr>
          <w:rFonts w:ascii="Arial" w:hAnsi="Arial"/>
          <w:i/>
          <w:sz w:val="22"/>
        </w:rPr>
        <w:t>Surrogazione</w:t>
      </w:r>
      <w:r>
        <w:rPr>
          <w:rFonts w:ascii="Arial" w:hAnsi="Arial"/>
          <w:i/>
          <w:spacing w:val="-1"/>
          <w:sz w:val="22"/>
        </w:rPr>
        <w:t> </w:t>
      </w:r>
      <w:r>
        <w:rPr>
          <w:rFonts w:ascii="Arial" w:hAnsi="Arial"/>
          <w:i/>
          <w:sz w:val="22"/>
        </w:rPr>
        <w:t>dell’indennità</w:t>
      </w:r>
      <w:r>
        <w:rPr>
          <w:rFonts w:ascii="Arial" w:hAnsi="Arial"/>
          <w:i/>
          <w:spacing w:val="-1"/>
          <w:sz w:val="22"/>
        </w:rPr>
        <w:t> </w:t>
      </w:r>
      <w:r>
        <w:rPr>
          <w:rFonts w:ascii="Arial" w:hAnsi="Arial"/>
          <w:i/>
          <w:sz w:val="22"/>
        </w:rPr>
        <w:t>della</w:t>
      </w:r>
      <w:r>
        <w:rPr>
          <w:rFonts w:ascii="Arial" w:hAnsi="Arial"/>
          <w:i/>
          <w:spacing w:val="-1"/>
          <w:sz w:val="22"/>
        </w:rPr>
        <w:t> </w:t>
      </w:r>
      <w:r>
        <w:rPr>
          <w:rFonts w:ascii="Arial" w:hAnsi="Arial"/>
          <w:i/>
          <w:spacing w:val="-4"/>
          <w:sz w:val="22"/>
        </w:rPr>
        <w:t>cosa</w:t>
      </w:r>
    </w:p>
    <w:p>
      <w:pPr>
        <w:pStyle w:val="BodyText"/>
        <w:spacing w:line="271" w:lineRule="auto"/>
        <w:ind w:right="27"/>
      </w:pPr>
      <w:r>
        <w:rPr/>
        <w:t>“Se le cose soggette a privilegio,</w:t>
      </w:r>
      <w:r>
        <w:rPr>
          <w:spacing w:val="-1"/>
        </w:rPr>
        <w:t> </w:t>
      </w:r>
      <w:r>
        <w:rPr/>
        <w:t>pegno o ipoteca sono perite o deteriorate,</w:t>
      </w:r>
      <w:r>
        <w:rPr>
          <w:spacing w:val="-1"/>
        </w:rPr>
        <w:t> </w:t>
      </w:r>
      <w:r>
        <w:rPr/>
        <w:t>le somme dovute dagli assicuratori per indennità della perdita o del deterioramento sono vincolate al pagamento dei</w:t>
      </w:r>
      <w:r>
        <w:rPr>
          <w:spacing w:val="40"/>
        </w:rPr>
        <w:t> </w:t>
      </w:r>
      <w:r>
        <w:rPr/>
        <w:t>crediti privilegiati, pignoratizi o ipotecari, secondo il loro grado, eccetto che le medesime vengano impiegate a riparare la perdita o il deterioramento. L'autorità giudiziaria può su istanza degli interessati,</w:t>
      </w:r>
      <w:r>
        <w:rPr>
          <w:spacing w:val="-4"/>
        </w:rPr>
        <w:t> </w:t>
      </w:r>
      <w:r>
        <w:rPr/>
        <w:t>disporre</w:t>
      </w:r>
      <w:r>
        <w:rPr>
          <w:spacing w:val="-3"/>
        </w:rPr>
        <w:t> </w:t>
      </w:r>
      <w:r>
        <w:rPr/>
        <w:t>le</w:t>
      </w:r>
      <w:r>
        <w:rPr>
          <w:spacing w:val="-3"/>
        </w:rPr>
        <w:t> </w:t>
      </w:r>
      <w:r>
        <w:rPr/>
        <w:t>opportune</w:t>
      </w:r>
      <w:r>
        <w:rPr>
          <w:spacing w:val="-3"/>
        </w:rPr>
        <w:t> </w:t>
      </w:r>
      <w:r>
        <w:rPr/>
        <w:t>cautele</w:t>
      </w:r>
      <w:r>
        <w:rPr>
          <w:spacing w:val="-3"/>
        </w:rPr>
        <w:t> </w:t>
      </w:r>
      <w:r>
        <w:rPr/>
        <w:t>per</w:t>
      </w:r>
      <w:r>
        <w:rPr>
          <w:spacing w:val="-3"/>
        </w:rPr>
        <w:t> </w:t>
      </w:r>
      <w:r>
        <w:rPr/>
        <w:t>assicurare</w:t>
      </w:r>
      <w:r>
        <w:rPr>
          <w:spacing w:val="-3"/>
        </w:rPr>
        <w:t> </w:t>
      </w:r>
      <w:r>
        <w:rPr/>
        <w:t>l'impiego</w:t>
      </w:r>
      <w:r>
        <w:rPr>
          <w:spacing w:val="-3"/>
        </w:rPr>
        <w:t> </w:t>
      </w:r>
      <w:r>
        <w:rPr/>
        <w:t>delle</w:t>
      </w:r>
      <w:r>
        <w:rPr>
          <w:spacing w:val="-3"/>
        </w:rPr>
        <w:t> </w:t>
      </w:r>
      <w:r>
        <w:rPr/>
        <w:t>somme</w:t>
      </w:r>
      <w:r>
        <w:rPr>
          <w:spacing w:val="-3"/>
        </w:rPr>
        <w:t> </w:t>
      </w:r>
      <w:r>
        <w:rPr/>
        <w:t>nel</w:t>
      </w:r>
      <w:r>
        <w:rPr>
          <w:spacing w:val="-3"/>
        </w:rPr>
        <w:t> </w:t>
      </w:r>
      <w:r>
        <w:rPr/>
        <w:t>ripristino</w:t>
      </w:r>
      <w:r>
        <w:rPr>
          <w:spacing w:val="-3"/>
        </w:rPr>
        <w:t> </w:t>
      </w:r>
      <w:r>
        <w:rPr/>
        <w:t>o</w:t>
      </w:r>
      <w:r>
        <w:rPr>
          <w:spacing w:val="-3"/>
        </w:rPr>
        <w:t> </w:t>
      </w:r>
      <w:r>
        <w:rPr/>
        <w:t>nella riparazione della cosa.</w:t>
      </w:r>
    </w:p>
    <w:p>
      <w:pPr>
        <w:pStyle w:val="BodyText"/>
        <w:spacing w:line="271" w:lineRule="auto" w:before="4"/>
        <w:ind w:firstLine="122"/>
      </w:pPr>
      <w:r>
        <w:rPr/>
        <w:t>Gli</w:t>
      </w:r>
      <w:r>
        <w:rPr>
          <w:spacing w:val="-3"/>
        </w:rPr>
        <w:t> </w:t>
      </w:r>
      <w:r>
        <w:rPr/>
        <w:t>assicuratori</w:t>
      </w:r>
      <w:r>
        <w:rPr>
          <w:spacing w:val="-3"/>
        </w:rPr>
        <w:t> </w:t>
      </w:r>
      <w:r>
        <w:rPr/>
        <w:t>sono</w:t>
      </w:r>
      <w:r>
        <w:rPr>
          <w:spacing w:val="-3"/>
        </w:rPr>
        <w:t> </w:t>
      </w:r>
      <w:r>
        <w:rPr/>
        <w:t>liberati</w:t>
      </w:r>
      <w:r>
        <w:rPr>
          <w:spacing w:val="-3"/>
        </w:rPr>
        <w:t> </w:t>
      </w:r>
      <w:r>
        <w:rPr/>
        <w:t>qualora</w:t>
      </w:r>
      <w:r>
        <w:rPr>
          <w:spacing w:val="-3"/>
        </w:rPr>
        <w:t> </w:t>
      </w:r>
      <w:r>
        <w:rPr/>
        <w:t>paghino</w:t>
      </w:r>
      <w:r>
        <w:rPr>
          <w:spacing w:val="-3"/>
        </w:rPr>
        <w:t> </w:t>
      </w:r>
      <w:r>
        <w:rPr/>
        <w:t>dopo</w:t>
      </w:r>
      <w:r>
        <w:rPr>
          <w:spacing w:val="-3"/>
        </w:rPr>
        <w:t> </w:t>
      </w:r>
      <w:r>
        <w:rPr/>
        <w:t>trenta</w:t>
      </w:r>
      <w:r>
        <w:rPr>
          <w:spacing w:val="-3"/>
        </w:rPr>
        <w:t> </w:t>
      </w:r>
      <w:r>
        <w:rPr/>
        <w:t>giorni</w:t>
      </w:r>
      <w:r>
        <w:rPr>
          <w:spacing w:val="-3"/>
        </w:rPr>
        <w:t> </w:t>
      </w:r>
      <w:r>
        <w:rPr/>
        <w:t>dalla</w:t>
      </w:r>
      <w:r>
        <w:rPr>
          <w:spacing w:val="-3"/>
        </w:rPr>
        <w:t> </w:t>
      </w:r>
      <w:r>
        <w:rPr/>
        <w:t>perdita</w:t>
      </w:r>
      <w:r>
        <w:rPr>
          <w:spacing w:val="-3"/>
        </w:rPr>
        <w:t> </w:t>
      </w:r>
      <w:r>
        <w:rPr/>
        <w:t>o</w:t>
      </w:r>
      <w:r>
        <w:rPr>
          <w:spacing w:val="-3"/>
        </w:rPr>
        <w:t> </w:t>
      </w:r>
      <w:r>
        <w:rPr/>
        <w:t>dal</w:t>
      </w:r>
      <w:r>
        <w:rPr>
          <w:spacing w:val="-3"/>
        </w:rPr>
        <w:t> </w:t>
      </w:r>
      <w:r>
        <w:rPr/>
        <w:t>deterioramento, senza</w:t>
      </w:r>
      <w:r>
        <w:rPr>
          <w:spacing w:val="-2"/>
        </w:rPr>
        <w:t> </w:t>
      </w:r>
      <w:r>
        <w:rPr/>
        <w:t>che</w:t>
      </w:r>
      <w:r>
        <w:rPr>
          <w:spacing w:val="-2"/>
        </w:rPr>
        <w:t> </w:t>
      </w:r>
      <w:r>
        <w:rPr/>
        <w:t>sia</w:t>
      </w:r>
      <w:r>
        <w:rPr>
          <w:spacing w:val="-2"/>
        </w:rPr>
        <w:t> </w:t>
      </w:r>
      <w:r>
        <w:rPr/>
        <w:t>stata</w:t>
      </w:r>
      <w:r>
        <w:rPr>
          <w:spacing w:val="-2"/>
        </w:rPr>
        <w:t> </w:t>
      </w:r>
      <w:r>
        <w:rPr/>
        <w:t>fatta</w:t>
      </w:r>
      <w:r>
        <w:rPr>
          <w:spacing w:val="-2"/>
        </w:rPr>
        <w:t> </w:t>
      </w:r>
      <w:r>
        <w:rPr/>
        <w:t>opposizione.</w:t>
      </w:r>
      <w:r>
        <w:rPr>
          <w:spacing w:val="-3"/>
        </w:rPr>
        <w:t> </w:t>
      </w:r>
      <w:r>
        <w:rPr/>
        <w:t>Quando</w:t>
      </w:r>
      <w:r>
        <w:rPr>
          <w:spacing w:val="-2"/>
        </w:rPr>
        <w:t> </w:t>
      </w:r>
      <w:r>
        <w:rPr/>
        <w:t>però</w:t>
      </w:r>
      <w:r>
        <w:rPr>
          <w:spacing w:val="-2"/>
        </w:rPr>
        <w:t> </w:t>
      </w:r>
      <w:r>
        <w:rPr/>
        <w:t>si</w:t>
      </w:r>
      <w:r>
        <w:rPr>
          <w:spacing w:val="-2"/>
        </w:rPr>
        <w:t> </w:t>
      </w:r>
      <w:r>
        <w:rPr/>
        <w:t>tratta</w:t>
      </w:r>
      <w:r>
        <w:rPr>
          <w:spacing w:val="-2"/>
        </w:rPr>
        <w:t> </w:t>
      </w:r>
      <w:r>
        <w:rPr/>
        <w:t>di</w:t>
      </w:r>
      <w:r>
        <w:rPr>
          <w:spacing w:val="-2"/>
        </w:rPr>
        <w:t> </w:t>
      </w:r>
      <w:r>
        <w:rPr/>
        <w:t>immobili</w:t>
      </w:r>
      <w:r>
        <w:rPr>
          <w:spacing w:val="-2"/>
        </w:rPr>
        <w:t> </w:t>
      </w:r>
      <w:r>
        <w:rPr/>
        <w:t>su</w:t>
      </w:r>
      <w:r>
        <w:rPr>
          <w:spacing w:val="-2"/>
        </w:rPr>
        <w:t> </w:t>
      </w:r>
      <w:r>
        <w:rPr/>
        <w:t>cui</w:t>
      </w:r>
      <w:r>
        <w:rPr>
          <w:spacing w:val="-2"/>
        </w:rPr>
        <w:t> </w:t>
      </w:r>
      <w:r>
        <w:rPr/>
        <w:t>gravano</w:t>
      </w:r>
      <w:r>
        <w:rPr>
          <w:spacing w:val="-2"/>
        </w:rPr>
        <w:t> </w:t>
      </w:r>
      <w:r>
        <w:rPr/>
        <w:t>iscrizioni,</w:t>
      </w:r>
      <w:r>
        <w:rPr>
          <w:spacing w:val="-3"/>
        </w:rPr>
        <w:t> </w:t>
      </w:r>
      <w:r>
        <w:rPr/>
        <w:t>gli assicuratori non sono liberati se non dopo che è decorso senza opposizione il termine di trenta giorni dalla notificazione ai creditori iscritti del fatto che ha dato luogo alla perdita o al </w:t>
      </w:r>
      <w:r>
        <w:rPr>
          <w:spacing w:val="-2"/>
        </w:rPr>
        <w:t>deterioramento.</w:t>
      </w:r>
    </w:p>
    <w:p>
      <w:pPr>
        <w:pStyle w:val="BodyText"/>
        <w:spacing w:line="271" w:lineRule="auto" w:before="4"/>
        <w:ind w:firstLine="122"/>
      </w:pPr>
      <w:r>
        <w:rPr/>
        <w:t>Sono</w:t>
      </w:r>
      <w:r>
        <w:rPr>
          <w:spacing w:val="-3"/>
        </w:rPr>
        <w:t> </w:t>
      </w:r>
      <w:r>
        <w:rPr/>
        <w:t>del</w:t>
      </w:r>
      <w:r>
        <w:rPr>
          <w:spacing w:val="-3"/>
        </w:rPr>
        <w:t> </w:t>
      </w:r>
      <w:r>
        <w:rPr/>
        <w:t>pari</w:t>
      </w:r>
      <w:r>
        <w:rPr>
          <w:spacing w:val="-3"/>
        </w:rPr>
        <w:t> </w:t>
      </w:r>
      <w:r>
        <w:rPr/>
        <w:t>vincolate</w:t>
      </w:r>
      <w:r>
        <w:rPr>
          <w:spacing w:val="-3"/>
        </w:rPr>
        <w:t> </w:t>
      </w:r>
      <w:r>
        <w:rPr/>
        <w:t>al</w:t>
      </w:r>
      <w:r>
        <w:rPr>
          <w:spacing w:val="-3"/>
        </w:rPr>
        <w:t> </w:t>
      </w:r>
      <w:r>
        <w:rPr/>
        <w:t>pagamento</w:t>
      </w:r>
      <w:r>
        <w:rPr>
          <w:spacing w:val="-3"/>
        </w:rPr>
        <w:t> </w:t>
      </w:r>
      <w:r>
        <w:rPr/>
        <w:t>dei</w:t>
      </w:r>
      <w:r>
        <w:rPr>
          <w:spacing w:val="-3"/>
        </w:rPr>
        <w:t> </w:t>
      </w:r>
      <w:r>
        <w:rPr/>
        <w:t>crediti</w:t>
      </w:r>
      <w:r>
        <w:rPr>
          <w:spacing w:val="-3"/>
        </w:rPr>
        <w:t> </w:t>
      </w:r>
      <w:r>
        <w:rPr/>
        <w:t>suddetti</w:t>
      </w:r>
      <w:r>
        <w:rPr>
          <w:spacing w:val="-3"/>
        </w:rPr>
        <w:t> </w:t>
      </w:r>
      <w:r>
        <w:rPr/>
        <w:t>le</w:t>
      </w:r>
      <w:r>
        <w:rPr>
          <w:spacing w:val="-3"/>
        </w:rPr>
        <w:t> </w:t>
      </w:r>
      <w:r>
        <w:rPr/>
        <w:t>somme</w:t>
      </w:r>
      <w:r>
        <w:rPr>
          <w:spacing w:val="-3"/>
        </w:rPr>
        <w:t> </w:t>
      </w:r>
      <w:r>
        <w:rPr/>
        <w:t>dovute</w:t>
      </w:r>
      <w:r>
        <w:rPr>
          <w:spacing w:val="-3"/>
        </w:rPr>
        <w:t> </w:t>
      </w:r>
      <w:r>
        <w:rPr/>
        <w:t>per</w:t>
      </w:r>
      <w:r>
        <w:rPr>
          <w:spacing w:val="-3"/>
        </w:rPr>
        <w:t> </w:t>
      </w:r>
      <w:r>
        <w:rPr/>
        <w:t>causa</w:t>
      </w:r>
      <w:r>
        <w:rPr>
          <w:spacing w:val="-3"/>
        </w:rPr>
        <w:t> </w:t>
      </w:r>
      <w:r>
        <w:rPr/>
        <w:t>di</w:t>
      </w:r>
      <w:r>
        <w:rPr>
          <w:spacing w:val="-3"/>
        </w:rPr>
        <w:t> </w:t>
      </w:r>
      <w:r>
        <w:rPr/>
        <w:t>servitù coattive o di comunione forzosa o di espropriazione per pubblico interesse, osservate, per quest'ultima, le disposizioni della legge speciale”.</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2743</w:t>
      </w:r>
      <w:r>
        <w:rPr>
          <w:sz w:val="22"/>
        </w:rPr>
        <w:t>:</w:t>
      </w:r>
      <w:r>
        <w:rPr>
          <w:spacing w:val="-1"/>
          <w:sz w:val="22"/>
        </w:rPr>
        <w:t> </w:t>
      </w:r>
      <w:r>
        <w:rPr>
          <w:rFonts w:ascii="Arial"/>
          <w:i/>
          <w:sz w:val="22"/>
        </w:rPr>
        <w:t>Diminuzione</w:t>
      </w:r>
      <w:r>
        <w:rPr>
          <w:rFonts w:ascii="Arial"/>
          <w:i/>
          <w:spacing w:val="-1"/>
          <w:sz w:val="22"/>
        </w:rPr>
        <w:t> </w:t>
      </w:r>
      <w:r>
        <w:rPr>
          <w:rFonts w:ascii="Arial"/>
          <w:i/>
          <w:sz w:val="22"/>
        </w:rPr>
        <w:t>della </w:t>
      </w:r>
      <w:r>
        <w:rPr>
          <w:rFonts w:ascii="Arial"/>
          <w:i/>
          <w:spacing w:val="-2"/>
          <w:sz w:val="22"/>
        </w:rPr>
        <w:t>garanzia</w:t>
      </w:r>
    </w:p>
    <w:p>
      <w:pPr>
        <w:pStyle w:val="BodyText"/>
        <w:spacing w:line="271" w:lineRule="auto"/>
        <w:ind w:right="72"/>
      </w:pPr>
      <w:r>
        <w:rPr/>
        <w:t>“Qualora la cosa data in pegno o sottoposta a ipoteca perisca o si deteriori, anche per caso fortuito,</w:t>
      </w:r>
      <w:r>
        <w:rPr>
          <w:spacing w:val="-4"/>
        </w:rPr>
        <w:t> </w:t>
      </w:r>
      <w:r>
        <w:rPr/>
        <w:t>in</w:t>
      </w:r>
      <w:r>
        <w:rPr>
          <w:spacing w:val="-3"/>
        </w:rPr>
        <w:t> </w:t>
      </w:r>
      <w:r>
        <w:rPr/>
        <w:t>modo</w:t>
      </w:r>
      <w:r>
        <w:rPr>
          <w:spacing w:val="-3"/>
        </w:rPr>
        <w:t> </w:t>
      </w:r>
      <w:r>
        <w:rPr/>
        <w:t>da</w:t>
      </w:r>
      <w:r>
        <w:rPr>
          <w:spacing w:val="-3"/>
        </w:rPr>
        <w:t> </w:t>
      </w:r>
      <w:r>
        <w:rPr/>
        <w:t>essere</w:t>
      </w:r>
      <w:r>
        <w:rPr>
          <w:spacing w:val="-3"/>
        </w:rPr>
        <w:t> </w:t>
      </w:r>
      <w:r>
        <w:rPr/>
        <w:t>insufficiente</w:t>
      </w:r>
      <w:r>
        <w:rPr>
          <w:spacing w:val="-3"/>
        </w:rPr>
        <w:t> </w:t>
      </w:r>
      <w:r>
        <w:rPr/>
        <w:t>alla</w:t>
      </w:r>
      <w:r>
        <w:rPr>
          <w:spacing w:val="-3"/>
        </w:rPr>
        <w:t> </w:t>
      </w:r>
      <w:r>
        <w:rPr/>
        <w:t>sicurezza</w:t>
      </w:r>
      <w:r>
        <w:rPr>
          <w:spacing w:val="-3"/>
        </w:rPr>
        <w:t> </w:t>
      </w:r>
      <w:r>
        <w:rPr/>
        <w:t>del</w:t>
      </w:r>
      <w:r>
        <w:rPr>
          <w:spacing w:val="-3"/>
        </w:rPr>
        <w:t> </w:t>
      </w:r>
      <w:r>
        <w:rPr/>
        <w:t>creditore,</w:t>
      </w:r>
      <w:r>
        <w:rPr>
          <w:spacing w:val="-4"/>
        </w:rPr>
        <w:t> </w:t>
      </w:r>
      <w:r>
        <w:rPr/>
        <w:t>questi</w:t>
      </w:r>
      <w:r>
        <w:rPr>
          <w:spacing w:val="-3"/>
        </w:rPr>
        <w:t> </w:t>
      </w:r>
      <w:r>
        <w:rPr/>
        <w:t>può</w:t>
      </w:r>
      <w:r>
        <w:rPr>
          <w:spacing w:val="-3"/>
        </w:rPr>
        <w:t> </w:t>
      </w:r>
      <w:r>
        <w:rPr/>
        <w:t>chiedere</w:t>
      </w:r>
      <w:r>
        <w:rPr>
          <w:spacing w:val="-3"/>
        </w:rPr>
        <w:t> </w:t>
      </w:r>
      <w:r>
        <w:rPr/>
        <w:t>che</w:t>
      </w:r>
      <w:r>
        <w:rPr>
          <w:spacing w:val="-3"/>
        </w:rPr>
        <w:t> </w:t>
      </w:r>
      <w:r>
        <w:rPr/>
        <w:t>gli</w:t>
      </w:r>
      <w:r>
        <w:rPr>
          <w:spacing w:val="-3"/>
        </w:rPr>
        <w:t> </w:t>
      </w:r>
      <w:r>
        <w:rPr/>
        <w:t>sia prestata idonea garanzia su altri beni e, in mancanza, può chiedere l'immediato pagamento del suo credito”.</w:t>
      </w:r>
    </w:p>
    <w:p>
      <w:pPr>
        <w:pStyle w:val="BodyText"/>
        <w:spacing w:before="36"/>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2744</w:t>
      </w:r>
      <w:r>
        <w:rPr>
          <w:sz w:val="22"/>
        </w:rPr>
        <w:t>: </w:t>
      </w:r>
      <w:r>
        <w:rPr>
          <w:rFonts w:ascii="Arial"/>
          <w:i/>
          <w:sz w:val="22"/>
        </w:rPr>
        <w:t>Divieto</w:t>
      </w:r>
      <w:r>
        <w:rPr>
          <w:rFonts w:ascii="Arial"/>
          <w:i/>
          <w:spacing w:val="-1"/>
          <w:sz w:val="22"/>
        </w:rPr>
        <w:t> </w:t>
      </w:r>
      <w:r>
        <w:rPr>
          <w:rFonts w:ascii="Arial"/>
          <w:i/>
          <w:sz w:val="22"/>
        </w:rPr>
        <w:t>del patto </w:t>
      </w:r>
      <w:r>
        <w:rPr>
          <w:rFonts w:ascii="Arial"/>
          <w:i/>
          <w:spacing w:val="-2"/>
          <w:sz w:val="22"/>
        </w:rPr>
        <w:t>commissorio</w:t>
      </w:r>
    </w:p>
    <w:p>
      <w:pPr>
        <w:pStyle w:val="BodyText"/>
        <w:spacing w:line="271" w:lineRule="auto"/>
      </w:pPr>
      <w:r>
        <w:rPr/>
        <w:t>“È nullo il patto col quale si conviene che, in mancanza del pagamento del credito nel termine fissato,</w:t>
      </w:r>
      <w:r>
        <w:rPr>
          <w:spacing w:val="-3"/>
        </w:rPr>
        <w:t> </w:t>
      </w:r>
      <w:r>
        <w:rPr/>
        <w:t>la</w:t>
      </w:r>
      <w:r>
        <w:rPr>
          <w:spacing w:val="-2"/>
        </w:rPr>
        <w:t> </w:t>
      </w:r>
      <w:r>
        <w:rPr/>
        <w:t>proprietà</w:t>
      </w:r>
      <w:r>
        <w:rPr>
          <w:spacing w:val="-2"/>
        </w:rPr>
        <w:t> </w:t>
      </w:r>
      <w:r>
        <w:rPr/>
        <w:t>della</w:t>
      </w:r>
      <w:r>
        <w:rPr>
          <w:spacing w:val="-2"/>
        </w:rPr>
        <w:t> </w:t>
      </w:r>
      <w:r>
        <w:rPr/>
        <w:t>cosa</w:t>
      </w:r>
      <w:r>
        <w:rPr>
          <w:spacing w:val="-2"/>
        </w:rPr>
        <w:t> </w:t>
      </w:r>
      <w:r>
        <w:rPr/>
        <w:t>ipotecata</w:t>
      </w:r>
      <w:r>
        <w:rPr>
          <w:spacing w:val="-2"/>
        </w:rPr>
        <w:t> </w:t>
      </w:r>
      <w:r>
        <w:rPr/>
        <w:t>o</w:t>
      </w:r>
      <w:r>
        <w:rPr>
          <w:spacing w:val="-2"/>
        </w:rPr>
        <w:t> </w:t>
      </w:r>
      <w:r>
        <w:rPr/>
        <w:t>data</w:t>
      </w:r>
      <w:r>
        <w:rPr>
          <w:spacing w:val="-2"/>
        </w:rPr>
        <w:t> </w:t>
      </w:r>
      <w:r>
        <w:rPr/>
        <w:t>in</w:t>
      </w:r>
      <w:r>
        <w:rPr>
          <w:spacing w:val="-2"/>
        </w:rPr>
        <w:t> </w:t>
      </w:r>
      <w:r>
        <w:rPr/>
        <w:t>pegno</w:t>
      </w:r>
      <w:r>
        <w:rPr>
          <w:spacing w:val="-2"/>
        </w:rPr>
        <w:t> </w:t>
      </w:r>
      <w:r>
        <w:rPr/>
        <w:t>passi</w:t>
      </w:r>
      <w:r>
        <w:rPr>
          <w:spacing w:val="-2"/>
        </w:rPr>
        <w:t> </w:t>
      </w:r>
      <w:r>
        <w:rPr/>
        <w:t>al</w:t>
      </w:r>
      <w:r>
        <w:rPr>
          <w:spacing w:val="-2"/>
        </w:rPr>
        <w:t> </w:t>
      </w:r>
      <w:r>
        <w:rPr/>
        <w:t>creditore.</w:t>
      </w:r>
      <w:r>
        <w:rPr>
          <w:spacing w:val="-3"/>
        </w:rPr>
        <w:t> </w:t>
      </w:r>
      <w:r>
        <w:rPr/>
        <w:t>Il</w:t>
      </w:r>
      <w:r>
        <w:rPr>
          <w:spacing w:val="-2"/>
        </w:rPr>
        <w:t> </w:t>
      </w:r>
      <w:r>
        <w:rPr/>
        <w:t>patto</w:t>
      </w:r>
      <w:r>
        <w:rPr>
          <w:spacing w:val="-2"/>
        </w:rPr>
        <w:t> </w:t>
      </w:r>
      <w:r>
        <w:rPr/>
        <w:t>è</w:t>
      </w:r>
      <w:r>
        <w:rPr>
          <w:spacing w:val="-2"/>
        </w:rPr>
        <w:t> </w:t>
      </w:r>
      <w:r>
        <w:rPr/>
        <w:t>nullo</w:t>
      </w:r>
      <w:r>
        <w:rPr>
          <w:spacing w:val="-2"/>
        </w:rPr>
        <w:t> </w:t>
      </w:r>
      <w:r>
        <w:rPr/>
        <w:t>anche</w:t>
      </w:r>
      <w:r>
        <w:rPr>
          <w:spacing w:val="-2"/>
        </w:rPr>
        <w:t> </w:t>
      </w:r>
      <w:r>
        <w:rPr/>
        <w:t>se posteriore alla costituzione dell'ipoteca o del pegno”.</w:t>
      </w:r>
    </w:p>
    <w:p>
      <w:pPr>
        <w:pStyle w:val="BodyText"/>
        <w:spacing w:after="0" w:line="271" w:lineRule="auto"/>
        <w:sectPr>
          <w:pgSz w:w="11910" w:h="16840"/>
          <w:pgMar w:header="0" w:footer="823" w:top="1020" w:bottom="1080" w:left="992" w:right="1133"/>
        </w:sectPr>
      </w:pPr>
    </w:p>
    <w:p>
      <w:pPr>
        <w:pStyle w:val="BodyText"/>
        <w:spacing w:before="29"/>
        <w:rPr>
          <w:rFonts w:ascii="Times New Roman"/>
        </w:rPr>
      </w:pPr>
      <w:r>
        <w:rPr>
          <w:rFonts w:ascii="Times New Roman"/>
          <w:w w:val="105"/>
          <w:u w:val="single"/>
        </w:rPr>
        <w:t>Capo</w:t>
      </w:r>
      <w:r>
        <w:rPr>
          <w:rFonts w:ascii="Times New Roman"/>
          <w:spacing w:val="9"/>
          <w:w w:val="105"/>
          <w:u w:val="single"/>
        </w:rPr>
        <w:t> </w:t>
      </w:r>
      <w:r>
        <w:rPr>
          <w:rFonts w:ascii="Times New Roman"/>
          <w:w w:val="105"/>
          <w:u w:val="single"/>
        </w:rPr>
        <w:t>II:</w:t>
      </w:r>
      <w:r>
        <w:rPr>
          <w:rFonts w:ascii="Times New Roman"/>
          <w:spacing w:val="10"/>
          <w:w w:val="105"/>
          <w:u w:val="single"/>
        </w:rPr>
        <w:t> </w:t>
      </w:r>
      <w:r>
        <w:rPr>
          <w:rFonts w:ascii="Times New Roman"/>
          <w:w w:val="105"/>
          <w:u w:val="single"/>
        </w:rPr>
        <w:t>dei</w:t>
      </w:r>
      <w:r>
        <w:rPr>
          <w:rFonts w:ascii="Times New Roman"/>
          <w:spacing w:val="9"/>
          <w:w w:val="105"/>
          <w:u w:val="single"/>
        </w:rPr>
        <w:t> </w:t>
      </w:r>
      <w:r>
        <w:rPr>
          <w:rFonts w:ascii="Times New Roman"/>
          <w:spacing w:val="-2"/>
          <w:w w:val="105"/>
          <w:u w:val="single"/>
        </w:rPr>
        <w:t>privilegi</w:t>
      </w:r>
    </w:p>
    <w:p>
      <w:pPr>
        <w:spacing w:before="46"/>
        <w:ind w:left="141" w:right="0" w:firstLine="0"/>
        <w:jc w:val="left"/>
        <w:rPr>
          <w:rFonts w:ascii="Arial"/>
          <w:i/>
          <w:sz w:val="22"/>
        </w:rPr>
      </w:pPr>
      <w:r>
        <w:rPr>
          <w:rFonts w:ascii="Arial"/>
          <w:b/>
          <w:sz w:val="22"/>
        </w:rPr>
        <w:t>Art.</w:t>
      </w:r>
      <w:r>
        <w:rPr>
          <w:rFonts w:ascii="Arial"/>
          <w:b/>
          <w:spacing w:val="-2"/>
          <w:sz w:val="22"/>
        </w:rPr>
        <w:t> </w:t>
      </w:r>
      <w:r>
        <w:rPr>
          <w:rFonts w:ascii="Arial"/>
          <w:b/>
          <w:sz w:val="22"/>
        </w:rPr>
        <w:t>2745</w:t>
      </w:r>
      <w:r>
        <w:rPr>
          <w:sz w:val="22"/>
        </w:rPr>
        <w:t>: </w:t>
      </w:r>
      <w:r>
        <w:rPr>
          <w:rFonts w:ascii="Arial"/>
          <w:i/>
          <w:sz w:val="22"/>
        </w:rPr>
        <w:t>Fondamento</w:t>
      </w:r>
      <w:r>
        <w:rPr>
          <w:rFonts w:ascii="Arial"/>
          <w:i/>
          <w:spacing w:val="-1"/>
          <w:sz w:val="22"/>
        </w:rPr>
        <w:t> </w:t>
      </w:r>
      <w:r>
        <w:rPr>
          <w:rFonts w:ascii="Arial"/>
          <w:i/>
          <w:sz w:val="22"/>
        </w:rPr>
        <w:t>del </w:t>
      </w:r>
      <w:r>
        <w:rPr>
          <w:rFonts w:ascii="Arial"/>
          <w:i/>
          <w:spacing w:val="-2"/>
          <w:sz w:val="22"/>
        </w:rPr>
        <w:t>privilegio</w:t>
      </w:r>
    </w:p>
    <w:p>
      <w:pPr>
        <w:pStyle w:val="BodyText"/>
        <w:spacing w:line="271" w:lineRule="auto" w:before="33"/>
        <w:ind w:right="123"/>
      </w:pPr>
      <w:r>
        <w:rPr/>
        <w:t>“Il</w:t>
      </w:r>
      <w:r>
        <w:rPr>
          <w:spacing w:val="-3"/>
        </w:rPr>
        <w:t> </w:t>
      </w:r>
      <w:r>
        <w:rPr/>
        <w:t>privilegio</w:t>
      </w:r>
      <w:r>
        <w:rPr>
          <w:spacing w:val="-3"/>
        </w:rPr>
        <w:t> </w:t>
      </w:r>
      <w:r>
        <w:rPr/>
        <w:t>è</w:t>
      </w:r>
      <w:r>
        <w:rPr>
          <w:spacing w:val="-3"/>
        </w:rPr>
        <w:t> </w:t>
      </w:r>
      <w:r>
        <w:rPr/>
        <w:t>accordato</w:t>
      </w:r>
      <w:r>
        <w:rPr>
          <w:spacing w:val="-3"/>
        </w:rPr>
        <w:t> </w:t>
      </w:r>
      <w:r>
        <w:rPr/>
        <w:t>dalla</w:t>
      </w:r>
      <w:r>
        <w:rPr>
          <w:spacing w:val="-3"/>
        </w:rPr>
        <w:t> </w:t>
      </w:r>
      <w:r>
        <w:rPr/>
        <w:t>legge</w:t>
      </w:r>
      <w:r>
        <w:rPr>
          <w:spacing w:val="-3"/>
        </w:rPr>
        <w:t> </w:t>
      </w:r>
      <w:r>
        <w:rPr/>
        <w:t>in</w:t>
      </w:r>
      <w:r>
        <w:rPr>
          <w:spacing w:val="-3"/>
        </w:rPr>
        <w:t> </w:t>
      </w:r>
      <w:r>
        <w:rPr/>
        <w:t>considerazione</w:t>
      </w:r>
      <w:r>
        <w:rPr>
          <w:spacing w:val="-3"/>
        </w:rPr>
        <w:t> </w:t>
      </w:r>
      <w:r>
        <w:rPr/>
        <w:t>della</w:t>
      </w:r>
      <w:r>
        <w:rPr>
          <w:spacing w:val="-3"/>
        </w:rPr>
        <w:t> </w:t>
      </w:r>
      <w:r>
        <w:rPr/>
        <w:t>causa</w:t>
      </w:r>
      <w:r>
        <w:rPr>
          <w:spacing w:val="-3"/>
        </w:rPr>
        <w:t> </w:t>
      </w:r>
      <w:r>
        <w:rPr/>
        <w:t>del</w:t>
      </w:r>
      <w:r>
        <w:rPr>
          <w:spacing w:val="-3"/>
        </w:rPr>
        <w:t> </w:t>
      </w:r>
      <w:r>
        <w:rPr/>
        <w:t>credito.</w:t>
      </w:r>
      <w:r>
        <w:rPr>
          <w:spacing w:val="-4"/>
        </w:rPr>
        <w:t> </w:t>
      </w:r>
      <w:r>
        <w:rPr/>
        <w:t>La</w:t>
      </w:r>
      <w:r>
        <w:rPr>
          <w:spacing w:val="-3"/>
        </w:rPr>
        <w:t> </w:t>
      </w:r>
      <w:r>
        <w:rPr/>
        <w:t>costituzione</w:t>
      </w:r>
      <w:r>
        <w:rPr>
          <w:spacing w:val="-3"/>
        </w:rPr>
        <w:t> </w:t>
      </w:r>
      <w:r>
        <w:rPr/>
        <w:t>del privilegio può tuttavia dalla legge essere subordinata alla convenzione delle parti; può anche essere subordinata a particolari forme di pubblicità”.</w:t>
      </w:r>
    </w:p>
    <w:p>
      <w:pPr>
        <w:pStyle w:val="BodyText"/>
        <w:spacing w:before="36"/>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2746</w:t>
      </w:r>
      <w:r>
        <w:rPr>
          <w:sz w:val="22"/>
        </w:rPr>
        <w:t>: </w:t>
      </w:r>
      <w:r>
        <w:rPr>
          <w:rFonts w:ascii="Arial"/>
          <w:i/>
          <w:sz w:val="22"/>
        </w:rPr>
        <w:t>Distinzione</w:t>
      </w:r>
      <w:r>
        <w:rPr>
          <w:rFonts w:ascii="Arial"/>
          <w:i/>
          <w:spacing w:val="-1"/>
          <w:sz w:val="22"/>
        </w:rPr>
        <w:t> </w:t>
      </w:r>
      <w:r>
        <w:rPr>
          <w:rFonts w:ascii="Arial"/>
          <w:i/>
          <w:sz w:val="22"/>
        </w:rPr>
        <w:t>dei </w:t>
      </w:r>
      <w:r>
        <w:rPr>
          <w:rFonts w:ascii="Arial"/>
          <w:i/>
          <w:spacing w:val="-2"/>
          <w:sz w:val="22"/>
        </w:rPr>
        <w:t>privilegi</w:t>
      </w:r>
    </w:p>
    <w:p>
      <w:pPr>
        <w:pStyle w:val="BodyText"/>
        <w:spacing w:line="271" w:lineRule="auto" w:before="33"/>
        <w:ind w:right="123"/>
      </w:pPr>
      <w:r>
        <w:rPr/>
        <w:t>“Il</w:t>
      </w:r>
      <w:r>
        <w:rPr>
          <w:spacing w:val="-2"/>
        </w:rPr>
        <w:t> </w:t>
      </w:r>
      <w:r>
        <w:rPr/>
        <w:t>privilegio</w:t>
      </w:r>
      <w:r>
        <w:rPr>
          <w:spacing w:val="-2"/>
        </w:rPr>
        <w:t> </w:t>
      </w:r>
      <w:r>
        <w:rPr/>
        <w:t>è</w:t>
      </w:r>
      <w:r>
        <w:rPr>
          <w:spacing w:val="-2"/>
        </w:rPr>
        <w:t> </w:t>
      </w:r>
      <w:r>
        <w:rPr/>
        <w:t>generale</w:t>
      </w:r>
      <w:r>
        <w:rPr>
          <w:spacing w:val="-2"/>
        </w:rPr>
        <w:t> </w:t>
      </w:r>
      <w:r>
        <w:rPr/>
        <w:t>o</w:t>
      </w:r>
      <w:r>
        <w:rPr>
          <w:spacing w:val="-2"/>
        </w:rPr>
        <w:t> </w:t>
      </w:r>
      <w:r>
        <w:rPr/>
        <w:t>speciale.</w:t>
      </w:r>
      <w:r>
        <w:rPr>
          <w:spacing w:val="-3"/>
        </w:rPr>
        <w:t> </w:t>
      </w:r>
      <w:r>
        <w:rPr/>
        <w:t>Il</w:t>
      </w:r>
      <w:r>
        <w:rPr>
          <w:spacing w:val="-2"/>
        </w:rPr>
        <w:t> </w:t>
      </w:r>
      <w:r>
        <w:rPr/>
        <w:t>primo</w:t>
      </w:r>
      <w:r>
        <w:rPr>
          <w:spacing w:val="-2"/>
        </w:rPr>
        <w:t> </w:t>
      </w:r>
      <w:r>
        <w:rPr/>
        <w:t>si</w:t>
      </w:r>
      <w:r>
        <w:rPr>
          <w:spacing w:val="-2"/>
        </w:rPr>
        <w:t> </w:t>
      </w:r>
      <w:r>
        <w:rPr/>
        <w:t>esercita</w:t>
      </w:r>
      <w:r>
        <w:rPr>
          <w:spacing w:val="-2"/>
        </w:rPr>
        <w:t> </w:t>
      </w:r>
      <w:r>
        <w:rPr/>
        <w:t>su</w:t>
      </w:r>
      <w:r>
        <w:rPr>
          <w:spacing w:val="-2"/>
        </w:rPr>
        <w:t> </w:t>
      </w:r>
      <w:r>
        <w:rPr/>
        <w:t>tutti</w:t>
      </w:r>
      <w:r>
        <w:rPr>
          <w:spacing w:val="-2"/>
        </w:rPr>
        <w:t> </w:t>
      </w:r>
      <w:r>
        <w:rPr/>
        <w:t>i</w:t>
      </w:r>
      <w:r>
        <w:rPr>
          <w:spacing w:val="-2"/>
        </w:rPr>
        <w:t> </w:t>
      </w:r>
      <w:r>
        <w:rPr/>
        <w:t>beni</w:t>
      </w:r>
      <w:r>
        <w:rPr>
          <w:spacing w:val="-2"/>
        </w:rPr>
        <w:t> </w:t>
      </w:r>
      <w:r>
        <w:rPr/>
        <w:t>mobili</w:t>
      </w:r>
      <w:r>
        <w:rPr>
          <w:spacing w:val="-2"/>
        </w:rPr>
        <w:t> </w:t>
      </w:r>
      <w:r>
        <w:rPr/>
        <w:t>del</w:t>
      </w:r>
      <w:r>
        <w:rPr>
          <w:spacing w:val="-2"/>
        </w:rPr>
        <w:t> </w:t>
      </w:r>
      <w:r>
        <w:rPr/>
        <w:t>debitore,</w:t>
      </w:r>
      <w:r>
        <w:rPr>
          <w:spacing w:val="-3"/>
        </w:rPr>
        <w:t> </w:t>
      </w:r>
      <w:r>
        <w:rPr/>
        <w:t>il</w:t>
      </w:r>
      <w:r>
        <w:rPr>
          <w:spacing w:val="-2"/>
        </w:rPr>
        <w:t> </w:t>
      </w:r>
      <w:r>
        <w:rPr/>
        <w:t>secondo su determinati beni mobili o immobili”.</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2747</w:t>
      </w:r>
      <w:r>
        <w:rPr>
          <w:sz w:val="22"/>
        </w:rPr>
        <w:t>:</w:t>
      </w:r>
      <w:r>
        <w:rPr>
          <w:spacing w:val="-1"/>
          <w:sz w:val="22"/>
        </w:rPr>
        <w:t> </w:t>
      </w:r>
      <w:r>
        <w:rPr>
          <w:rFonts w:ascii="Arial"/>
          <w:i/>
          <w:sz w:val="22"/>
        </w:rPr>
        <w:t>Efficacia</w:t>
      </w:r>
      <w:r>
        <w:rPr>
          <w:rFonts w:ascii="Arial"/>
          <w:i/>
          <w:spacing w:val="-1"/>
          <w:sz w:val="22"/>
        </w:rPr>
        <w:t> </w:t>
      </w:r>
      <w:r>
        <w:rPr>
          <w:rFonts w:ascii="Arial"/>
          <w:i/>
          <w:sz w:val="22"/>
        </w:rPr>
        <w:t>del </w:t>
      </w:r>
      <w:r>
        <w:rPr>
          <w:rFonts w:ascii="Arial"/>
          <w:i/>
          <w:spacing w:val="-2"/>
          <w:sz w:val="22"/>
        </w:rPr>
        <w:t>privilegio</w:t>
      </w:r>
    </w:p>
    <w:p>
      <w:pPr>
        <w:pStyle w:val="BodyText"/>
        <w:spacing w:line="271" w:lineRule="auto"/>
      </w:pPr>
      <w:r>
        <w:rPr/>
        <w:t>“Il</w:t>
      </w:r>
      <w:r>
        <w:rPr>
          <w:spacing w:val="-3"/>
        </w:rPr>
        <w:t> </w:t>
      </w:r>
      <w:r>
        <w:rPr/>
        <w:t>privilegio</w:t>
      </w:r>
      <w:r>
        <w:rPr>
          <w:spacing w:val="-3"/>
        </w:rPr>
        <w:t> </w:t>
      </w:r>
      <w:r>
        <w:rPr/>
        <w:t>generale</w:t>
      </w:r>
      <w:r>
        <w:rPr>
          <w:spacing w:val="-3"/>
        </w:rPr>
        <w:t> </w:t>
      </w:r>
      <w:r>
        <w:rPr/>
        <w:t>non</w:t>
      </w:r>
      <w:r>
        <w:rPr>
          <w:spacing w:val="-3"/>
        </w:rPr>
        <w:t> </w:t>
      </w:r>
      <w:r>
        <w:rPr/>
        <w:t>può</w:t>
      </w:r>
      <w:r>
        <w:rPr>
          <w:spacing w:val="-3"/>
        </w:rPr>
        <w:t> </w:t>
      </w:r>
      <w:r>
        <w:rPr/>
        <w:t>esercitarsi</w:t>
      </w:r>
      <w:r>
        <w:rPr>
          <w:spacing w:val="-3"/>
        </w:rPr>
        <w:t> </w:t>
      </w:r>
      <w:r>
        <w:rPr/>
        <w:t>in</w:t>
      </w:r>
      <w:r>
        <w:rPr>
          <w:spacing w:val="-3"/>
        </w:rPr>
        <w:t> </w:t>
      </w:r>
      <w:r>
        <w:rPr/>
        <w:t>pregiudizio</w:t>
      </w:r>
      <w:r>
        <w:rPr>
          <w:spacing w:val="-3"/>
        </w:rPr>
        <w:t> </w:t>
      </w:r>
      <w:r>
        <w:rPr/>
        <w:t>dei</w:t>
      </w:r>
      <w:r>
        <w:rPr>
          <w:spacing w:val="-3"/>
        </w:rPr>
        <w:t> </w:t>
      </w:r>
      <w:r>
        <w:rPr/>
        <w:t>diritti</w:t>
      </w:r>
      <w:r>
        <w:rPr>
          <w:spacing w:val="-3"/>
        </w:rPr>
        <w:t> </w:t>
      </w:r>
      <w:r>
        <w:rPr/>
        <w:t>spettanti</w:t>
      </w:r>
      <w:r>
        <w:rPr>
          <w:spacing w:val="-3"/>
        </w:rPr>
        <w:t> </w:t>
      </w:r>
      <w:r>
        <w:rPr/>
        <w:t>ai</w:t>
      </w:r>
      <w:r>
        <w:rPr>
          <w:spacing w:val="-3"/>
        </w:rPr>
        <w:t> </w:t>
      </w:r>
      <w:r>
        <w:rPr/>
        <w:t>terzi</w:t>
      </w:r>
      <w:r>
        <w:rPr>
          <w:spacing w:val="-3"/>
        </w:rPr>
        <w:t> </w:t>
      </w:r>
      <w:r>
        <w:rPr/>
        <w:t>sui</w:t>
      </w:r>
      <w:r>
        <w:rPr>
          <w:spacing w:val="-3"/>
        </w:rPr>
        <w:t> </w:t>
      </w:r>
      <w:r>
        <w:rPr/>
        <w:t>mobili</w:t>
      </w:r>
      <w:r>
        <w:rPr>
          <w:spacing w:val="-3"/>
        </w:rPr>
        <w:t> </w:t>
      </w:r>
      <w:r>
        <w:rPr/>
        <w:t>che</w:t>
      </w:r>
      <w:r>
        <w:rPr>
          <w:spacing w:val="-3"/>
        </w:rPr>
        <w:t> </w:t>
      </w:r>
      <w:r>
        <w:rPr/>
        <w:t>ne formano oggetto, salvo quanto è disposto dagli artt. 2913, 2914, 2915 e 2916.</w:t>
      </w:r>
    </w:p>
    <w:p>
      <w:pPr>
        <w:pStyle w:val="BodyText"/>
        <w:spacing w:line="271" w:lineRule="auto" w:before="1"/>
        <w:ind w:firstLine="122"/>
      </w:pPr>
      <w:r>
        <w:rPr/>
        <w:t>Se la legge non dispone diversamente, il privilegio speciale sui mobili sempre che sussista la particolare</w:t>
      </w:r>
      <w:r>
        <w:rPr>
          <w:spacing w:val="-3"/>
        </w:rPr>
        <w:t> </w:t>
      </w:r>
      <w:r>
        <w:rPr/>
        <w:t>situazione</w:t>
      </w:r>
      <w:r>
        <w:rPr>
          <w:spacing w:val="-3"/>
        </w:rPr>
        <w:t> </w:t>
      </w:r>
      <w:r>
        <w:rPr/>
        <w:t>alla</w:t>
      </w:r>
      <w:r>
        <w:rPr>
          <w:spacing w:val="-3"/>
        </w:rPr>
        <w:t> </w:t>
      </w:r>
      <w:r>
        <w:rPr/>
        <w:t>quale</w:t>
      </w:r>
      <w:r>
        <w:rPr>
          <w:spacing w:val="-3"/>
        </w:rPr>
        <w:t> </w:t>
      </w:r>
      <w:r>
        <w:rPr/>
        <w:t>è</w:t>
      </w:r>
      <w:r>
        <w:rPr>
          <w:spacing w:val="-3"/>
        </w:rPr>
        <w:t> </w:t>
      </w:r>
      <w:r>
        <w:rPr/>
        <w:t>subordinato,</w:t>
      </w:r>
      <w:r>
        <w:rPr>
          <w:spacing w:val="-4"/>
        </w:rPr>
        <w:t> </w:t>
      </w:r>
      <w:r>
        <w:rPr/>
        <w:t>può</w:t>
      </w:r>
      <w:r>
        <w:rPr>
          <w:spacing w:val="-3"/>
        </w:rPr>
        <w:t> </w:t>
      </w:r>
      <w:r>
        <w:rPr/>
        <w:t>esercitarsi</w:t>
      </w:r>
      <w:r>
        <w:rPr>
          <w:spacing w:val="-3"/>
        </w:rPr>
        <w:t> </w:t>
      </w:r>
      <w:r>
        <w:rPr/>
        <w:t>in</w:t>
      </w:r>
      <w:r>
        <w:rPr>
          <w:spacing w:val="-3"/>
        </w:rPr>
        <w:t> </w:t>
      </w:r>
      <w:r>
        <w:rPr/>
        <w:t>pregiudizio</w:t>
      </w:r>
      <w:r>
        <w:rPr>
          <w:spacing w:val="-3"/>
        </w:rPr>
        <w:t> </w:t>
      </w:r>
      <w:r>
        <w:rPr/>
        <w:t>dei</w:t>
      </w:r>
      <w:r>
        <w:rPr>
          <w:spacing w:val="-3"/>
        </w:rPr>
        <w:t> </w:t>
      </w:r>
      <w:r>
        <w:rPr/>
        <w:t>diritti</w:t>
      </w:r>
      <w:r>
        <w:rPr>
          <w:spacing w:val="-3"/>
        </w:rPr>
        <w:t> </w:t>
      </w:r>
      <w:r>
        <w:rPr/>
        <w:t>acquistati</w:t>
      </w:r>
      <w:r>
        <w:rPr>
          <w:spacing w:val="-3"/>
        </w:rPr>
        <w:t> </w:t>
      </w:r>
      <w:r>
        <w:rPr/>
        <w:t>dai terzi posteriormente al sorgere di esso”.</w:t>
      </w:r>
    </w:p>
    <w:p>
      <w:pPr>
        <w:pStyle w:val="BodyText"/>
        <w:spacing w:before="36"/>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2748</w:t>
      </w:r>
      <w:r>
        <w:rPr>
          <w:sz w:val="22"/>
        </w:rPr>
        <w:t>:</w:t>
      </w:r>
      <w:r>
        <w:rPr>
          <w:spacing w:val="-1"/>
          <w:sz w:val="22"/>
        </w:rPr>
        <w:t> </w:t>
      </w:r>
      <w:r>
        <w:rPr>
          <w:rFonts w:ascii="Arial"/>
          <w:i/>
          <w:sz w:val="22"/>
        </w:rPr>
        <w:t>Efficacia</w:t>
      </w:r>
      <w:r>
        <w:rPr>
          <w:rFonts w:ascii="Arial"/>
          <w:i/>
          <w:spacing w:val="-1"/>
          <w:sz w:val="22"/>
        </w:rPr>
        <w:t> </w:t>
      </w:r>
      <w:r>
        <w:rPr>
          <w:rFonts w:ascii="Arial"/>
          <w:i/>
          <w:sz w:val="22"/>
        </w:rPr>
        <w:t>del</w:t>
      </w:r>
      <w:r>
        <w:rPr>
          <w:rFonts w:ascii="Arial"/>
          <w:i/>
          <w:spacing w:val="-1"/>
          <w:sz w:val="22"/>
        </w:rPr>
        <w:t> </w:t>
      </w:r>
      <w:r>
        <w:rPr>
          <w:rFonts w:ascii="Arial"/>
          <w:i/>
          <w:sz w:val="22"/>
        </w:rPr>
        <w:t>privilegio</w:t>
      </w:r>
      <w:r>
        <w:rPr>
          <w:rFonts w:ascii="Arial"/>
          <w:i/>
          <w:spacing w:val="-1"/>
          <w:sz w:val="22"/>
        </w:rPr>
        <w:t> </w:t>
      </w:r>
      <w:r>
        <w:rPr>
          <w:rFonts w:ascii="Arial"/>
          <w:i/>
          <w:sz w:val="22"/>
        </w:rPr>
        <w:t>speciale rispetto</w:t>
      </w:r>
      <w:r>
        <w:rPr>
          <w:rFonts w:ascii="Arial"/>
          <w:i/>
          <w:spacing w:val="-1"/>
          <w:sz w:val="22"/>
        </w:rPr>
        <w:t> </w:t>
      </w:r>
      <w:r>
        <w:rPr>
          <w:rFonts w:ascii="Arial"/>
          <w:i/>
          <w:sz w:val="22"/>
        </w:rPr>
        <w:t>al</w:t>
      </w:r>
      <w:r>
        <w:rPr>
          <w:rFonts w:ascii="Arial"/>
          <w:i/>
          <w:spacing w:val="-1"/>
          <w:sz w:val="22"/>
        </w:rPr>
        <w:t> </w:t>
      </w:r>
      <w:r>
        <w:rPr>
          <w:rFonts w:ascii="Arial"/>
          <w:i/>
          <w:sz w:val="22"/>
        </w:rPr>
        <w:t>pegno</w:t>
      </w:r>
      <w:r>
        <w:rPr>
          <w:rFonts w:ascii="Arial"/>
          <w:i/>
          <w:spacing w:val="-1"/>
          <w:sz w:val="22"/>
        </w:rPr>
        <w:t> </w:t>
      </w:r>
      <w:r>
        <w:rPr>
          <w:rFonts w:ascii="Arial"/>
          <w:i/>
          <w:sz w:val="22"/>
        </w:rPr>
        <w:t>e</w:t>
      </w:r>
      <w:r>
        <w:rPr>
          <w:rFonts w:ascii="Arial"/>
          <w:i/>
          <w:spacing w:val="-1"/>
          <w:sz w:val="22"/>
        </w:rPr>
        <w:t> </w:t>
      </w:r>
      <w:r>
        <w:rPr>
          <w:rFonts w:ascii="Arial"/>
          <w:i/>
          <w:sz w:val="22"/>
        </w:rPr>
        <w:t>alle </w:t>
      </w:r>
      <w:r>
        <w:rPr>
          <w:rFonts w:ascii="Arial"/>
          <w:i/>
          <w:spacing w:val="-2"/>
          <w:sz w:val="22"/>
        </w:rPr>
        <w:t>ipoteche</w:t>
      </w:r>
    </w:p>
    <w:p>
      <w:pPr>
        <w:pStyle w:val="BodyText"/>
        <w:spacing w:line="271" w:lineRule="auto"/>
      </w:pPr>
      <w:r>
        <w:rPr/>
        <w:t>“Se</w:t>
      </w:r>
      <w:r>
        <w:rPr>
          <w:spacing w:val="-3"/>
        </w:rPr>
        <w:t> </w:t>
      </w:r>
      <w:r>
        <w:rPr/>
        <w:t>la</w:t>
      </w:r>
      <w:r>
        <w:rPr>
          <w:spacing w:val="-3"/>
        </w:rPr>
        <w:t> </w:t>
      </w:r>
      <w:r>
        <w:rPr/>
        <w:t>legge</w:t>
      </w:r>
      <w:r>
        <w:rPr>
          <w:spacing w:val="-3"/>
        </w:rPr>
        <w:t> </w:t>
      </w:r>
      <w:r>
        <w:rPr/>
        <w:t>non</w:t>
      </w:r>
      <w:r>
        <w:rPr>
          <w:spacing w:val="-3"/>
        </w:rPr>
        <w:t> </w:t>
      </w:r>
      <w:r>
        <w:rPr/>
        <w:t>dispone</w:t>
      </w:r>
      <w:r>
        <w:rPr>
          <w:spacing w:val="-3"/>
        </w:rPr>
        <w:t> </w:t>
      </w:r>
      <w:r>
        <w:rPr/>
        <w:t>altrimenti,</w:t>
      </w:r>
      <w:r>
        <w:rPr>
          <w:spacing w:val="-4"/>
        </w:rPr>
        <w:t> </w:t>
      </w:r>
      <w:r>
        <w:rPr/>
        <w:t>il</w:t>
      </w:r>
      <w:r>
        <w:rPr>
          <w:spacing w:val="-3"/>
        </w:rPr>
        <w:t> </w:t>
      </w:r>
      <w:r>
        <w:rPr/>
        <w:t>privilegio</w:t>
      </w:r>
      <w:r>
        <w:rPr>
          <w:spacing w:val="-3"/>
        </w:rPr>
        <w:t> </w:t>
      </w:r>
      <w:r>
        <w:rPr/>
        <w:t>speciale</w:t>
      </w:r>
      <w:r>
        <w:rPr>
          <w:spacing w:val="-3"/>
        </w:rPr>
        <w:t> </w:t>
      </w:r>
      <w:r>
        <w:rPr/>
        <w:t>sui</w:t>
      </w:r>
      <w:r>
        <w:rPr>
          <w:spacing w:val="-3"/>
        </w:rPr>
        <w:t> </w:t>
      </w:r>
      <w:r>
        <w:rPr/>
        <w:t>beni</w:t>
      </w:r>
      <w:r>
        <w:rPr>
          <w:spacing w:val="-3"/>
        </w:rPr>
        <w:t> </w:t>
      </w:r>
      <w:r>
        <w:rPr/>
        <w:t>mobili</w:t>
      </w:r>
      <w:r>
        <w:rPr>
          <w:spacing w:val="-3"/>
        </w:rPr>
        <w:t> </w:t>
      </w:r>
      <w:r>
        <w:rPr/>
        <w:t>non</w:t>
      </w:r>
      <w:r>
        <w:rPr>
          <w:spacing w:val="-3"/>
        </w:rPr>
        <w:t> </w:t>
      </w:r>
      <w:r>
        <w:rPr/>
        <w:t>può</w:t>
      </w:r>
      <w:r>
        <w:rPr>
          <w:spacing w:val="-3"/>
        </w:rPr>
        <w:t> </w:t>
      </w:r>
      <w:r>
        <w:rPr/>
        <w:t>esercitarsi</w:t>
      </w:r>
      <w:r>
        <w:rPr>
          <w:spacing w:val="-3"/>
        </w:rPr>
        <w:t> </w:t>
      </w:r>
      <w:r>
        <w:rPr/>
        <w:t>in pregiudizio del creditore pignoratizio.</w:t>
      </w:r>
    </w:p>
    <w:p>
      <w:pPr>
        <w:pStyle w:val="BodyText"/>
        <w:spacing w:line="271" w:lineRule="auto" w:before="1"/>
        <w:ind w:firstLine="122"/>
      </w:pPr>
      <w:r>
        <w:rPr/>
        <w:t>I</w:t>
      </w:r>
      <w:r>
        <w:rPr>
          <w:spacing w:val="-3"/>
        </w:rPr>
        <w:t> </w:t>
      </w:r>
      <w:r>
        <w:rPr/>
        <w:t>creditori</w:t>
      </w:r>
      <w:r>
        <w:rPr>
          <w:spacing w:val="-2"/>
        </w:rPr>
        <w:t> </w:t>
      </w:r>
      <w:r>
        <w:rPr/>
        <w:t>che</w:t>
      </w:r>
      <w:r>
        <w:rPr>
          <w:spacing w:val="-2"/>
        </w:rPr>
        <w:t> </w:t>
      </w:r>
      <w:r>
        <w:rPr/>
        <w:t>hanno</w:t>
      </w:r>
      <w:r>
        <w:rPr>
          <w:spacing w:val="-2"/>
        </w:rPr>
        <w:t> </w:t>
      </w:r>
      <w:r>
        <w:rPr/>
        <w:t>privilegio</w:t>
      </w:r>
      <w:r>
        <w:rPr>
          <w:spacing w:val="-2"/>
        </w:rPr>
        <w:t> </w:t>
      </w:r>
      <w:r>
        <w:rPr/>
        <w:t>sui</w:t>
      </w:r>
      <w:r>
        <w:rPr>
          <w:spacing w:val="-2"/>
        </w:rPr>
        <w:t> </w:t>
      </w:r>
      <w:r>
        <w:rPr/>
        <w:t>beni</w:t>
      </w:r>
      <w:r>
        <w:rPr>
          <w:spacing w:val="-2"/>
        </w:rPr>
        <w:t> </w:t>
      </w:r>
      <w:r>
        <w:rPr/>
        <w:t>immobili</w:t>
      </w:r>
      <w:r>
        <w:rPr>
          <w:spacing w:val="-2"/>
        </w:rPr>
        <w:t> </w:t>
      </w:r>
      <w:r>
        <w:rPr/>
        <w:t>sono</w:t>
      </w:r>
      <w:r>
        <w:rPr>
          <w:spacing w:val="-2"/>
        </w:rPr>
        <w:t> </w:t>
      </w:r>
      <w:r>
        <w:rPr/>
        <w:t>preferiti</w:t>
      </w:r>
      <w:r>
        <w:rPr>
          <w:spacing w:val="-2"/>
        </w:rPr>
        <w:t> </w:t>
      </w:r>
      <w:r>
        <w:rPr/>
        <w:t>ai</w:t>
      </w:r>
      <w:r>
        <w:rPr>
          <w:spacing w:val="-2"/>
        </w:rPr>
        <w:t> </w:t>
      </w:r>
      <w:r>
        <w:rPr/>
        <w:t>creditori</w:t>
      </w:r>
      <w:r>
        <w:rPr>
          <w:spacing w:val="-2"/>
        </w:rPr>
        <w:t> </w:t>
      </w:r>
      <w:r>
        <w:rPr/>
        <w:t>ipotecari</w:t>
      </w:r>
      <w:r>
        <w:rPr>
          <w:spacing w:val="-2"/>
        </w:rPr>
        <w:t> </w:t>
      </w:r>
      <w:r>
        <w:rPr/>
        <w:t>se</w:t>
      </w:r>
      <w:r>
        <w:rPr>
          <w:spacing w:val="-2"/>
        </w:rPr>
        <w:t> </w:t>
      </w:r>
      <w:r>
        <w:rPr/>
        <w:t>la</w:t>
      </w:r>
      <w:r>
        <w:rPr>
          <w:spacing w:val="-2"/>
        </w:rPr>
        <w:t> </w:t>
      </w:r>
      <w:r>
        <w:rPr/>
        <w:t>legge</w:t>
      </w:r>
      <w:r>
        <w:rPr>
          <w:spacing w:val="-2"/>
        </w:rPr>
        <w:t> </w:t>
      </w:r>
      <w:r>
        <w:rPr/>
        <w:t>non dispone diversamente”.</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2749</w:t>
      </w:r>
      <w:r>
        <w:rPr>
          <w:sz w:val="22"/>
        </w:rPr>
        <w:t>: </w:t>
      </w:r>
      <w:r>
        <w:rPr>
          <w:rFonts w:ascii="Arial"/>
          <w:i/>
          <w:sz w:val="22"/>
        </w:rPr>
        <w:t>Estensione</w:t>
      </w:r>
      <w:r>
        <w:rPr>
          <w:rFonts w:ascii="Arial"/>
          <w:i/>
          <w:spacing w:val="-1"/>
          <w:sz w:val="22"/>
        </w:rPr>
        <w:t> </w:t>
      </w:r>
      <w:r>
        <w:rPr>
          <w:rFonts w:ascii="Arial"/>
          <w:i/>
          <w:sz w:val="22"/>
        </w:rPr>
        <w:t>del </w:t>
      </w:r>
      <w:r>
        <w:rPr>
          <w:rFonts w:ascii="Arial"/>
          <w:i/>
          <w:spacing w:val="-2"/>
          <w:sz w:val="22"/>
        </w:rPr>
        <w:t>privilegio</w:t>
      </w:r>
    </w:p>
    <w:p>
      <w:pPr>
        <w:pStyle w:val="BodyText"/>
        <w:spacing w:line="271" w:lineRule="auto"/>
      </w:pPr>
      <w:r>
        <w:rPr/>
        <w:t>“Il privilegio accordato al credito si estende alle spese ordinarie per l'intervento nel processo di esecuzione.</w:t>
      </w:r>
      <w:r>
        <w:rPr>
          <w:spacing w:val="-4"/>
        </w:rPr>
        <w:t> </w:t>
      </w:r>
      <w:r>
        <w:rPr/>
        <w:t>Si</w:t>
      </w:r>
      <w:r>
        <w:rPr>
          <w:spacing w:val="-3"/>
        </w:rPr>
        <w:t> </w:t>
      </w:r>
      <w:r>
        <w:rPr/>
        <w:t>estende</w:t>
      </w:r>
      <w:r>
        <w:rPr>
          <w:spacing w:val="-3"/>
        </w:rPr>
        <w:t> </w:t>
      </w:r>
      <w:r>
        <w:rPr/>
        <w:t>anche</w:t>
      </w:r>
      <w:r>
        <w:rPr>
          <w:spacing w:val="-3"/>
        </w:rPr>
        <w:t> </w:t>
      </w:r>
      <w:r>
        <w:rPr/>
        <w:t>agli</w:t>
      </w:r>
      <w:r>
        <w:rPr>
          <w:spacing w:val="-3"/>
        </w:rPr>
        <w:t> </w:t>
      </w:r>
      <w:r>
        <w:rPr/>
        <w:t>interessi</w:t>
      </w:r>
      <w:r>
        <w:rPr>
          <w:spacing w:val="-3"/>
        </w:rPr>
        <w:t> </w:t>
      </w:r>
      <w:r>
        <w:rPr/>
        <w:t>dovuti</w:t>
      </w:r>
      <w:r>
        <w:rPr>
          <w:spacing w:val="-3"/>
        </w:rPr>
        <w:t> </w:t>
      </w:r>
      <w:r>
        <w:rPr/>
        <w:t>per</w:t>
      </w:r>
      <w:r>
        <w:rPr>
          <w:spacing w:val="-3"/>
        </w:rPr>
        <w:t> </w:t>
      </w:r>
      <w:r>
        <w:rPr/>
        <w:t>l'anno</w:t>
      </w:r>
      <w:r>
        <w:rPr>
          <w:spacing w:val="-3"/>
        </w:rPr>
        <w:t> </w:t>
      </w:r>
      <w:r>
        <w:rPr/>
        <w:t>in</w:t>
      </w:r>
      <w:r>
        <w:rPr>
          <w:spacing w:val="-3"/>
        </w:rPr>
        <w:t> </w:t>
      </w:r>
      <w:r>
        <w:rPr/>
        <w:t>corso</w:t>
      </w:r>
      <w:r>
        <w:rPr>
          <w:spacing w:val="-3"/>
        </w:rPr>
        <w:t> </w:t>
      </w:r>
      <w:r>
        <w:rPr/>
        <w:t>alla</w:t>
      </w:r>
      <w:r>
        <w:rPr>
          <w:spacing w:val="-3"/>
        </w:rPr>
        <w:t> </w:t>
      </w:r>
      <w:r>
        <w:rPr/>
        <w:t>data</w:t>
      </w:r>
      <w:r>
        <w:rPr>
          <w:spacing w:val="-3"/>
        </w:rPr>
        <w:t> </w:t>
      </w:r>
      <w:r>
        <w:rPr/>
        <w:t>del</w:t>
      </w:r>
      <w:r>
        <w:rPr>
          <w:spacing w:val="-3"/>
        </w:rPr>
        <w:t> </w:t>
      </w:r>
      <w:r>
        <w:rPr/>
        <w:t>pignoramento</w:t>
      </w:r>
      <w:r>
        <w:rPr>
          <w:spacing w:val="-3"/>
        </w:rPr>
        <w:t> </w:t>
      </w:r>
      <w:r>
        <w:rPr/>
        <w:t>e per quelli dell'anno precedente.</w:t>
      </w:r>
    </w:p>
    <w:p>
      <w:pPr>
        <w:pStyle w:val="BodyText"/>
        <w:spacing w:line="271" w:lineRule="auto" w:before="2"/>
        <w:ind w:firstLine="122"/>
      </w:pPr>
      <w:r>
        <w:rPr/>
        <w:t>Gli</w:t>
      </w:r>
      <w:r>
        <w:rPr>
          <w:spacing w:val="-3"/>
        </w:rPr>
        <w:t> </w:t>
      </w:r>
      <w:r>
        <w:rPr/>
        <w:t>interessi</w:t>
      </w:r>
      <w:r>
        <w:rPr>
          <w:spacing w:val="-3"/>
        </w:rPr>
        <w:t> </w:t>
      </w:r>
      <w:r>
        <w:rPr/>
        <w:t>successivamente</w:t>
      </w:r>
      <w:r>
        <w:rPr>
          <w:spacing w:val="-3"/>
        </w:rPr>
        <w:t> </w:t>
      </w:r>
      <w:r>
        <w:rPr/>
        <w:t>maturati</w:t>
      </w:r>
      <w:r>
        <w:rPr>
          <w:spacing w:val="-3"/>
        </w:rPr>
        <w:t> </w:t>
      </w:r>
      <w:r>
        <w:rPr/>
        <w:t>hanno</w:t>
      </w:r>
      <w:r>
        <w:rPr>
          <w:spacing w:val="-3"/>
        </w:rPr>
        <w:t> </w:t>
      </w:r>
      <w:r>
        <w:rPr/>
        <w:t>privilegio</w:t>
      </w:r>
      <w:r>
        <w:rPr>
          <w:spacing w:val="-3"/>
        </w:rPr>
        <w:t> </w:t>
      </w:r>
      <w:r>
        <w:rPr/>
        <w:t>nei</w:t>
      </w:r>
      <w:r>
        <w:rPr>
          <w:spacing w:val="-3"/>
        </w:rPr>
        <w:t> </w:t>
      </w:r>
      <w:r>
        <w:rPr/>
        <w:t>limiti</w:t>
      </w:r>
      <w:r>
        <w:rPr>
          <w:spacing w:val="-3"/>
        </w:rPr>
        <w:t> </w:t>
      </w:r>
      <w:r>
        <w:rPr/>
        <w:t>della</w:t>
      </w:r>
      <w:r>
        <w:rPr>
          <w:spacing w:val="-3"/>
        </w:rPr>
        <w:t> </w:t>
      </w:r>
      <w:r>
        <w:rPr/>
        <w:t>misura</w:t>
      </w:r>
      <w:r>
        <w:rPr>
          <w:spacing w:val="-3"/>
        </w:rPr>
        <w:t> </w:t>
      </w:r>
      <w:r>
        <w:rPr/>
        <w:t>legale</w:t>
      </w:r>
      <w:r>
        <w:rPr>
          <w:spacing w:val="-3"/>
        </w:rPr>
        <w:t> </w:t>
      </w:r>
      <w:r>
        <w:rPr/>
        <w:t>fino</w:t>
      </w:r>
      <w:r>
        <w:rPr>
          <w:spacing w:val="-3"/>
        </w:rPr>
        <w:t> </w:t>
      </w:r>
      <w:r>
        <w:rPr/>
        <w:t>alla</w:t>
      </w:r>
      <w:r>
        <w:rPr>
          <w:spacing w:val="-3"/>
        </w:rPr>
        <w:t> </w:t>
      </w:r>
      <w:r>
        <w:rPr/>
        <w:t>data della vendita”.</w:t>
      </w:r>
    </w:p>
    <w:p>
      <w:pPr>
        <w:pStyle w:val="BodyText"/>
        <w:ind w:left="0"/>
      </w:pPr>
    </w:p>
    <w:p>
      <w:pPr>
        <w:spacing w:before="1"/>
        <w:ind w:left="141" w:right="0" w:firstLine="0"/>
        <w:jc w:val="left"/>
        <w:rPr>
          <w:rFonts w:ascii="Arial"/>
          <w:i/>
          <w:sz w:val="22"/>
        </w:rPr>
      </w:pPr>
      <w:r>
        <w:rPr>
          <w:rFonts w:ascii="Arial"/>
          <w:b/>
          <w:sz w:val="22"/>
        </w:rPr>
        <w:t>Art.</w:t>
      </w:r>
      <w:r>
        <w:rPr>
          <w:rFonts w:ascii="Arial"/>
          <w:b/>
          <w:spacing w:val="-3"/>
          <w:sz w:val="22"/>
        </w:rPr>
        <w:t> </w:t>
      </w:r>
      <w:r>
        <w:rPr>
          <w:rFonts w:ascii="Arial"/>
          <w:b/>
          <w:sz w:val="22"/>
        </w:rPr>
        <w:t>2750</w:t>
      </w:r>
      <w:r>
        <w:rPr>
          <w:sz w:val="22"/>
        </w:rPr>
        <w:t>:</w:t>
      </w:r>
      <w:r>
        <w:rPr>
          <w:spacing w:val="-1"/>
          <w:sz w:val="22"/>
        </w:rPr>
        <w:t> </w:t>
      </w:r>
      <w:r>
        <w:rPr>
          <w:rFonts w:ascii="Arial"/>
          <w:i/>
          <w:sz w:val="22"/>
        </w:rPr>
        <w:t>Privilegi</w:t>
      </w:r>
      <w:r>
        <w:rPr>
          <w:rFonts w:ascii="Arial"/>
          <w:i/>
          <w:spacing w:val="-1"/>
          <w:sz w:val="22"/>
        </w:rPr>
        <w:t> </w:t>
      </w:r>
      <w:r>
        <w:rPr>
          <w:rFonts w:ascii="Arial"/>
          <w:i/>
          <w:sz w:val="22"/>
        </w:rPr>
        <w:t>marittimi,</w:t>
      </w:r>
      <w:r>
        <w:rPr>
          <w:rFonts w:ascii="Arial"/>
          <w:i/>
          <w:spacing w:val="-2"/>
          <w:sz w:val="22"/>
        </w:rPr>
        <w:t> </w:t>
      </w:r>
      <w:r>
        <w:rPr>
          <w:rFonts w:ascii="Arial"/>
          <w:i/>
          <w:sz w:val="22"/>
        </w:rPr>
        <w:t>aeronautici</w:t>
      </w:r>
      <w:r>
        <w:rPr>
          <w:rFonts w:ascii="Arial"/>
          <w:i/>
          <w:spacing w:val="-1"/>
          <w:sz w:val="22"/>
        </w:rPr>
        <w:t> </w:t>
      </w:r>
      <w:r>
        <w:rPr>
          <w:rFonts w:ascii="Arial"/>
          <w:i/>
          <w:sz w:val="22"/>
        </w:rPr>
        <w:t>e</w:t>
      </w:r>
      <w:r>
        <w:rPr>
          <w:rFonts w:ascii="Arial"/>
          <w:i/>
          <w:spacing w:val="-1"/>
          <w:sz w:val="22"/>
        </w:rPr>
        <w:t> </w:t>
      </w:r>
      <w:r>
        <w:rPr>
          <w:rFonts w:ascii="Arial"/>
          <w:i/>
          <w:sz w:val="22"/>
        </w:rPr>
        <w:t>privilegi</w:t>
      </w:r>
      <w:r>
        <w:rPr>
          <w:rFonts w:ascii="Arial"/>
          <w:i/>
          <w:spacing w:val="-1"/>
          <w:sz w:val="22"/>
        </w:rPr>
        <w:t> </w:t>
      </w:r>
      <w:r>
        <w:rPr>
          <w:rFonts w:ascii="Arial"/>
          <w:i/>
          <w:sz w:val="22"/>
        </w:rPr>
        <w:t>stabiliti</w:t>
      </w:r>
      <w:r>
        <w:rPr>
          <w:rFonts w:ascii="Arial"/>
          <w:i/>
          <w:spacing w:val="-1"/>
          <w:sz w:val="22"/>
        </w:rPr>
        <w:t> </w:t>
      </w:r>
      <w:r>
        <w:rPr>
          <w:rFonts w:ascii="Arial"/>
          <w:i/>
          <w:sz w:val="22"/>
        </w:rPr>
        <w:t>da</w:t>
      </w:r>
      <w:r>
        <w:rPr>
          <w:rFonts w:ascii="Arial"/>
          <w:i/>
          <w:spacing w:val="-1"/>
          <w:sz w:val="22"/>
        </w:rPr>
        <w:t> </w:t>
      </w:r>
      <w:r>
        <w:rPr>
          <w:rFonts w:ascii="Arial"/>
          <w:i/>
          <w:sz w:val="22"/>
        </w:rPr>
        <w:t>leggi</w:t>
      </w:r>
      <w:r>
        <w:rPr>
          <w:rFonts w:ascii="Arial"/>
          <w:i/>
          <w:spacing w:val="-1"/>
          <w:sz w:val="22"/>
        </w:rPr>
        <w:t> </w:t>
      </w:r>
      <w:r>
        <w:rPr>
          <w:rFonts w:ascii="Arial"/>
          <w:i/>
          <w:spacing w:val="-2"/>
          <w:sz w:val="22"/>
        </w:rPr>
        <w:t>speciali</w:t>
      </w:r>
    </w:p>
    <w:p>
      <w:pPr>
        <w:pStyle w:val="BodyText"/>
        <w:spacing w:line="271" w:lineRule="auto" w:before="33"/>
        <w:ind w:right="123"/>
      </w:pPr>
      <w:r>
        <w:rPr/>
        <w:t>“I</w:t>
      </w:r>
      <w:r>
        <w:rPr>
          <w:spacing w:val="-3"/>
        </w:rPr>
        <w:t> </w:t>
      </w:r>
      <w:r>
        <w:rPr/>
        <w:t>privilegi</w:t>
      </w:r>
      <w:r>
        <w:rPr>
          <w:spacing w:val="-2"/>
        </w:rPr>
        <w:t> </w:t>
      </w:r>
      <w:r>
        <w:rPr/>
        <w:t>sulla</w:t>
      </w:r>
      <w:r>
        <w:rPr>
          <w:spacing w:val="-2"/>
        </w:rPr>
        <w:t> </w:t>
      </w:r>
      <w:r>
        <w:rPr/>
        <w:t>nave,</w:t>
      </w:r>
      <w:r>
        <w:rPr>
          <w:spacing w:val="-3"/>
        </w:rPr>
        <w:t> </w:t>
      </w:r>
      <w:r>
        <w:rPr/>
        <w:t>sul</w:t>
      </w:r>
      <w:r>
        <w:rPr>
          <w:spacing w:val="-2"/>
        </w:rPr>
        <w:t> </w:t>
      </w:r>
      <w:r>
        <w:rPr/>
        <w:t>nolo</w:t>
      </w:r>
      <w:r>
        <w:rPr>
          <w:spacing w:val="-2"/>
        </w:rPr>
        <w:t> </w:t>
      </w:r>
      <w:r>
        <w:rPr/>
        <w:t>e</w:t>
      </w:r>
      <w:r>
        <w:rPr>
          <w:spacing w:val="-2"/>
        </w:rPr>
        <w:t> </w:t>
      </w:r>
      <w:r>
        <w:rPr/>
        <w:t>sulle</w:t>
      </w:r>
      <w:r>
        <w:rPr>
          <w:spacing w:val="-2"/>
        </w:rPr>
        <w:t> </w:t>
      </w:r>
      <w:r>
        <w:rPr/>
        <w:t>cose</w:t>
      </w:r>
      <w:r>
        <w:rPr>
          <w:spacing w:val="-2"/>
        </w:rPr>
        <w:t> </w:t>
      </w:r>
      <w:r>
        <w:rPr/>
        <w:t>caricate</w:t>
      </w:r>
      <w:r>
        <w:rPr>
          <w:spacing w:val="-2"/>
        </w:rPr>
        <w:t> </w:t>
      </w:r>
      <w:r>
        <w:rPr/>
        <w:t>e</w:t>
      </w:r>
      <w:r>
        <w:rPr>
          <w:spacing w:val="-2"/>
        </w:rPr>
        <w:t> </w:t>
      </w:r>
      <w:r>
        <w:rPr/>
        <w:t>i</w:t>
      </w:r>
      <w:r>
        <w:rPr>
          <w:spacing w:val="-2"/>
        </w:rPr>
        <w:t> </w:t>
      </w:r>
      <w:r>
        <w:rPr/>
        <w:t>privilegi</w:t>
      </w:r>
      <w:r>
        <w:rPr>
          <w:spacing w:val="-2"/>
        </w:rPr>
        <w:t> </w:t>
      </w:r>
      <w:r>
        <w:rPr/>
        <w:t>sull'aeromobile,</w:t>
      </w:r>
      <w:r>
        <w:rPr>
          <w:spacing w:val="-3"/>
        </w:rPr>
        <w:t> </w:t>
      </w:r>
      <w:r>
        <w:rPr/>
        <w:t>sul</w:t>
      </w:r>
      <w:r>
        <w:rPr>
          <w:spacing w:val="-2"/>
        </w:rPr>
        <w:t> </w:t>
      </w:r>
      <w:r>
        <w:rPr/>
        <w:t>nolo</w:t>
      </w:r>
      <w:r>
        <w:rPr>
          <w:spacing w:val="-2"/>
        </w:rPr>
        <w:t> </w:t>
      </w:r>
      <w:r>
        <w:rPr/>
        <w:t>e</w:t>
      </w:r>
      <w:r>
        <w:rPr>
          <w:spacing w:val="-2"/>
        </w:rPr>
        <w:t> </w:t>
      </w:r>
      <w:r>
        <w:rPr/>
        <w:t>sulle cose caricate sono regolati dal codice della navigazione.</w:t>
      </w:r>
    </w:p>
    <w:p>
      <w:pPr>
        <w:pStyle w:val="BodyText"/>
        <w:spacing w:line="271" w:lineRule="auto" w:before="2"/>
        <w:ind w:firstLine="110"/>
      </w:pPr>
      <w:r>
        <w:rPr/>
        <w:t>Ai</w:t>
      </w:r>
      <w:r>
        <w:rPr>
          <w:spacing w:val="-2"/>
        </w:rPr>
        <w:t> </w:t>
      </w:r>
      <w:r>
        <w:rPr/>
        <w:t>privilegi</w:t>
      </w:r>
      <w:r>
        <w:rPr>
          <w:spacing w:val="-2"/>
        </w:rPr>
        <w:t> </w:t>
      </w:r>
      <w:r>
        <w:rPr/>
        <w:t>previsti</w:t>
      </w:r>
      <w:r>
        <w:rPr>
          <w:spacing w:val="-2"/>
        </w:rPr>
        <w:t> </w:t>
      </w:r>
      <w:r>
        <w:rPr/>
        <w:t>da</w:t>
      </w:r>
      <w:r>
        <w:rPr>
          <w:spacing w:val="-2"/>
        </w:rPr>
        <w:t> </w:t>
      </w:r>
      <w:r>
        <w:rPr/>
        <w:t>leggi</w:t>
      </w:r>
      <w:r>
        <w:rPr>
          <w:spacing w:val="-2"/>
        </w:rPr>
        <w:t> </w:t>
      </w:r>
      <w:r>
        <w:rPr/>
        <w:t>speciali</w:t>
      </w:r>
      <w:r>
        <w:rPr>
          <w:spacing w:val="-2"/>
        </w:rPr>
        <w:t> </w:t>
      </w:r>
      <w:r>
        <w:rPr/>
        <w:t>si</w:t>
      </w:r>
      <w:r>
        <w:rPr>
          <w:spacing w:val="-2"/>
        </w:rPr>
        <w:t> </w:t>
      </w:r>
      <w:r>
        <w:rPr/>
        <w:t>applicano</w:t>
      </w:r>
      <w:r>
        <w:rPr>
          <w:spacing w:val="-2"/>
        </w:rPr>
        <w:t> </w:t>
      </w:r>
      <w:r>
        <w:rPr/>
        <w:t>le</w:t>
      </w:r>
      <w:r>
        <w:rPr>
          <w:spacing w:val="-2"/>
        </w:rPr>
        <w:t> </w:t>
      </w:r>
      <w:r>
        <w:rPr/>
        <w:t>norme</w:t>
      </w:r>
      <w:r>
        <w:rPr>
          <w:spacing w:val="-2"/>
        </w:rPr>
        <w:t> </w:t>
      </w:r>
      <w:r>
        <w:rPr/>
        <w:t>di</w:t>
      </w:r>
      <w:r>
        <w:rPr>
          <w:spacing w:val="-2"/>
        </w:rPr>
        <w:t> </w:t>
      </w:r>
      <w:r>
        <w:rPr/>
        <w:t>questo</w:t>
      </w:r>
      <w:r>
        <w:rPr>
          <w:spacing w:val="-2"/>
        </w:rPr>
        <w:t> </w:t>
      </w:r>
      <w:r>
        <w:rPr/>
        <w:t>capo,</w:t>
      </w:r>
      <w:r>
        <w:rPr>
          <w:spacing w:val="-3"/>
        </w:rPr>
        <w:t> </w:t>
      </w:r>
      <w:r>
        <w:rPr/>
        <w:t>se</w:t>
      </w:r>
      <w:r>
        <w:rPr>
          <w:spacing w:val="-2"/>
        </w:rPr>
        <w:t> </w:t>
      </w:r>
      <w:r>
        <w:rPr/>
        <w:t>non</w:t>
      </w:r>
      <w:r>
        <w:rPr>
          <w:spacing w:val="-2"/>
        </w:rPr>
        <w:t> </w:t>
      </w:r>
      <w:r>
        <w:rPr/>
        <w:t>è</w:t>
      </w:r>
      <w:r>
        <w:rPr>
          <w:spacing w:val="-2"/>
        </w:rPr>
        <w:t> </w:t>
      </w:r>
      <w:r>
        <w:rPr/>
        <w:t>diversamente </w:t>
      </w:r>
      <w:r>
        <w:rPr>
          <w:spacing w:val="-2"/>
        </w:rPr>
        <w:t>disposto”.</w:t>
      </w:r>
    </w:p>
    <w:p>
      <w:pPr>
        <w:pStyle w:val="BodyText"/>
        <w:ind w:left="0"/>
      </w:pPr>
    </w:p>
    <w:p>
      <w:pPr>
        <w:spacing w:before="1"/>
        <w:ind w:left="141" w:right="0" w:firstLine="0"/>
        <w:jc w:val="left"/>
        <w:rPr>
          <w:rFonts w:ascii="Arial" w:hAnsi="Arial"/>
          <w:i/>
          <w:sz w:val="22"/>
        </w:rPr>
      </w:pPr>
      <w:r>
        <w:rPr>
          <w:rFonts w:ascii="Arial" w:hAnsi="Arial"/>
          <w:b/>
          <w:sz w:val="22"/>
        </w:rPr>
        <w:t>Art.</w:t>
      </w:r>
      <w:r>
        <w:rPr>
          <w:rFonts w:ascii="Arial" w:hAnsi="Arial"/>
          <w:b/>
          <w:spacing w:val="-4"/>
          <w:sz w:val="22"/>
        </w:rPr>
        <w:t> </w:t>
      </w:r>
      <w:r>
        <w:rPr>
          <w:rFonts w:ascii="Arial" w:hAnsi="Arial"/>
          <w:b/>
          <w:sz w:val="22"/>
        </w:rPr>
        <w:t>2751</w:t>
      </w:r>
      <w:r>
        <w:rPr>
          <w:sz w:val="22"/>
        </w:rPr>
        <w:t>:</w:t>
      </w:r>
      <w:r>
        <w:rPr>
          <w:spacing w:val="-1"/>
          <w:sz w:val="22"/>
        </w:rPr>
        <w:t> </w:t>
      </w:r>
      <w:r>
        <w:rPr>
          <w:rFonts w:ascii="Arial" w:hAnsi="Arial"/>
          <w:i/>
          <w:sz w:val="22"/>
        </w:rPr>
        <w:t>Crediti</w:t>
      </w:r>
      <w:r>
        <w:rPr>
          <w:rFonts w:ascii="Arial" w:hAnsi="Arial"/>
          <w:i/>
          <w:spacing w:val="-1"/>
          <w:sz w:val="22"/>
        </w:rPr>
        <w:t> </w:t>
      </w:r>
      <w:r>
        <w:rPr>
          <w:rFonts w:ascii="Arial" w:hAnsi="Arial"/>
          <w:i/>
          <w:sz w:val="22"/>
        </w:rPr>
        <w:t>per</w:t>
      </w:r>
      <w:r>
        <w:rPr>
          <w:rFonts w:ascii="Arial" w:hAnsi="Arial"/>
          <w:i/>
          <w:spacing w:val="-1"/>
          <w:sz w:val="22"/>
        </w:rPr>
        <w:t> </w:t>
      </w:r>
      <w:r>
        <w:rPr>
          <w:rFonts w:ascii="Arial" w:hAnsi="Arial"/>
          <w:i/>
          <w:sz w:val="22"/>
        </w:rPr>
        <w:t>le</w:t>
      </w:r>
      <w:r>
        <w:rPr>
          <w:rFonts w:ascii="Arial" w:hAnsi="Arial"/>
          <w:i/>
          <w:spacing w:val="-1"/>
          <w:sz w:val="22"/>
        </w:rPr>
        <w:t> </w:t>
      </w:r>
      <w:r>
        <w:rPr>
          <w:rFonts w:ascii="Arial" w:hAnsi="Arial"/>
          <w:i/>
          <w:sz w:val="22"/>
        </w:rPr>
        <w:t>spese</w:t>
      </w:r>
      <w:r>
        <w:rPr>
          <w:rFonts w:ascii="Arial" w:hAnsi="Arial"/>
          <w:i/>
          <w:spacing w:val="-1"/>
          <w:sz w:val="22"/>
        </w:rPr>
        <w:t> </w:t>
      </w:r>
      <w:r>
        <w:rPr>
          <w:rFonts w:ascii="Arial" w:hAnsi="Arial"/>
          <w:i/>
          <w:sz w:val="22"/>
        </w:rPr>
        <w:t>funebri,</w:t>
      </w:r>
      <w:r>
        <w:rPr>
          <w:rFonts w:ascii="Arial" w:hAnsi="Arial"/>
          <w:i/>
          <w:spacing w:val="-2"/>
          <w:sz w:val="22"/>
        </w:rPr>
        <w:t> </w:t>
      </w:r>
      <w:r>
        <w:rPr>
          <w:rFonts w:ascii="Arial" w:hAnsi="Arial"/>
          <w:i/>
          <w:sz w:val="22"/>
        </w:rPr>
        <w:t>d'infermità,</w:t>
      </w:r>
      <w:r>
        <w:rPr>
          <w:rFonts w:ascii="Arial" w:hAnsi="Arial"/>
          <w:i/>
          <w:spacing w:val="-1"/>
          <w:sz w:val="22"/>
        </w:rPr>
        <w:t> </w:t>
      </w:r>
      <w:r>
        <w:rPr>
          <w:rFonts w:ascii="Arial" w:hAnsi="Arial"/>
          <w:i/>
          <w:spacing w:val="-2"/>
          <w:sz w:val="22"/>
        </w:rPr>
        <w:t>alimenti</w:t>
      </w:r>
    </w:p>
    <w:p>
      <w:pPr>
        <w:pStyle w:val="BodyText"/>
        <w:spacing w:before="33"/>
      </w:pPr>
      <w:r>
        <w:rPr/>
        <w:t>“Hanno</w:t>
      </w:r>
      <w:r>
        <w:rPr>
          <w:spacing w:val="-4"/>
        </w:rPr>
        <w:t> </w:t>
      </w:r>
      <w:r>
        <w:rPr/>
        <w:t>privilegio</w:t>
      </w:r>
      <w:r>
        <w:rPr>
          <w:spacing w:val="-1"/>
        </w:rPr>
        <w:t> </w:t>
      </w:r>
      <w:r>
        <w:rPr/>
        <w:t>generale</w:t>
      </w:r>
      <w:r>
        <w:rPr>
          <w:spacing w:val="-1"/>
        </w:rPr>
        <w:t> </w:t>
      </w:r>
      <w:r>
        <w:rPr/>
        <w:t>sui</w:t>
      </w:r>
      <w:r>
        <w:rPr>
          <w:spacing w:val="-1"/>
        </w:rPr>
        <w:t> </w:t>
      </w:r>
      <w:r>
        <w:rPr/>
        <w:t>mobili,</w:t>
      </w:r>
      <w:r>
        <w:rPr>
          <w:spacing w:val="-2"/>
        </w:rPr>
        <w:t> </w:t>
      </w:r>
      <w:r>
        <w:rPr/>
        <w:t>nell'ordine</w:t>
      </w:r>
      <w:r>
        <w:rPr>
          <w:spacing w:val="-1"/>
        </w:rPr>
        <w:t> </w:t>
      </w:r>
      <w:r>
        <w:rPr/>
        <w:t>che</w:t>
      </w:r>
      <w:r>
        <w:rPr>
          <w:spacing w:val="-1"/>
        </w:rPr>
        <w:t> </w:t>
      </w:r>
      <w:r>
        <w:rPr/>
        <w:t>segue,</w:t>
      </w:r>
      <w:r>
        <w:rPr>
          <w:spacing w:val="-2"/>
        </w:rPr>
        <w:t> </w:t>
      </w:r>
      <w:r>
        <w:rPr/>
        <w:t>i</w:t>
      </w:r>
      <w:r>
        <w:rPr>
          <w:spacing w:val="-1"/>
        </w:rPr>
        <w:t> </w:t>
      </w:r>
      <w:r>
        <w:rPr/>
        <w:t>crediti</w:t>
      </w:r>
      <w:r>
        <w:rPr>
          <w:spacing w:val="-1"/>
        </w:rPr>
        <w:t> </w:t>
      </w:r>
      <w:r>
        <w:rPr>
          <w:spacing w:val="-2"/>
        </w:rPr>
        <w:t>riguardanti:</w:t>
      </w:r>
    </w:p>
    <w:p>
      <w:pPr>
        <w:pStyle w:val="ListParagraph"/>
        <w:numPr>
          <w:ilvl w:val="0"/>
          <w:numId w:val="38"/>
        </w:numPr>
        <w:tabs>
          <w:tab w:pos="581" w:val="left" w:leader="none"/>
        </w:tabs>
        <w:spacing w:line="240" w:lineRule="auto" w:before="34" w:after="0"/>
        <w:ind w:left="581" w:right="0" w:hanging="440"/>
        <w:jc w:val="left"/>
        <w:rPr>
          <w:sz w:val="22"/>
        </w:rPr>
      </w:pPr>
      <w:r>
        <w:rPr>
          <w:sz w:val="22"/>
        </w:rPr>
        <w:t>le</w:t>
      </w:r>
      <w:r>
        <w:rPr>
          <w:spacing w:val="-2"/>
          <w:sz w:val="22"/>
        </w:rPr>
        <w:t> </w:t>
      </w:r>
      <w:r>
        <w:rPr>
          <w:sz w:val="22"/>
        </w:rPr>
        <w:t>spese</w:t>
      </w:r>
      <w:r>
        <w:rPr>
          <w:spacing w:val="-1"/>
          <w:sz w:val="22"/>
        </w:rPr>
        <w:t> </w:t>
      </w:r>
      <w:r>
        <w:rPr>
          <w:sz w:val="22"/>
        </w:rPr>
        <w:t>funebri</w:t>
      </w:r>
      <w:r>
        <w:rPr>
          <w:spacing w:val="-2"/>
          <w:sz w:val="22"/>
        </w:rPr>
        <w:t> </w:t>
      </w:r>
      <w:r>
        <w:rPr>
          <w:sz w:val="22"/>
        </w:rPr>
        <w:t>necessarie</w:t>
      </w:r>
      <w:r>
        <w:rPr>
          <w:spacing w:val="-1"/>
          <w:sz w:val="22"/>
        </w:rPr>
        <w:t> </w:t>
      </w:r>
      <w:r>
        <w:rPr>
          <w:sz w:val="22"/>
        </w:rPr>
        <w:t>secondo</w:t>
      </w:r>
      <w:r>
        <w:rPr>
          <w:spacing w:val="-2"/>
          <w:sz w:val="22"/>
        </w:rPr>
        <w:t> </w:t>
      </w:r>
      <w:r>
        <w:rPr>
          <w:sz w:val="22"/>
        </w:rPr>
        <w:t>gli</w:t>
      </w:r>
      <w:r>
        <w:rPr>
          <w:spacing w:val="-1"/>
          <w:sz w:val="22"/>
        </w:rPr>
        <w:t> </w:t>
      </w:r>
      <w:r>
        <w:rPr>
          <w:spacing w:val="-4"/>
          <w:sz w:val="22"/>
        </w:rPr>
        <w:t>usi;</w:t>
      </w:r>
    </w:p>
    <w:p>
      <w:pPr>
        <w:pStyle w:val="ListParagraph"/>
        <w:numPr>
          <w:ilvl w:val="0"/>
          <w:numId w:val="38"/>
        </w:numPr>
        <w:tabs>
          <w:tab w:pos="581" w:val="left" w:leader="none"/>
        </w:tabs>
        <w:spacing w:line="240" w:lineRule="auto" w:before="33" w:after="0"/>
        <w:ind w:left="581" w:right="0" w:hanging="440"/>
        <w:jc w:val="left"/>
        <w:rPr>
          <w:sz w:val="22"/>
        </w:rPr>
      </w:pPr>
      <w:r>
        <w:rPr>
          <w:sz w:val="22"/>
        </w:rPr>
        <w:t>le</w:t>
      </w:r>
      <w:r>
        <w:rPr>
          <w:spacing w:val="-3"/>
          <w:sz w:val="22"/>
        </w:rPr>
        <w:t> </w:t>
      </w:r>
      <w:r>
        <w:rPr>
          <w:sz w:val="22"/>
        </w:rPr>
        <w:t>spese</w:t>
      </w:r>
      <w:r>
        <w:rPr>
          <w:spacing w:val="-1"/>
          <w:sz w:val="22"/>
        </w:rPr>
        <w:t> </w:t>
      </w:r>
      <w:r>
        <w:rPr>
          <w:sz w:val="22"/>
        </w:rPr>
        <w:t>d'infermità</w:t>
      </w:r>
      <w:r>
        <w:rPr>
          <w:spacing w:val="-1"/>
          <w:sz w:val="22"/>
        </w:rPr>
        <w:t> </w:t>
      </w:r>
      <w:r>
        <w:rPr>
          <w:sz w:val="22"/>
        </w:rPr>
        <w:t>fatte</w:t>
      </w:r>
      <w:r>
        <w:rPr>
          <w:spacing w:val="-1"/>
          <w:sz w:val="22"/>
        </w:rPr>
        <w:t> </w:t>
      </w:r>
      <w:r>
        <w:rPr>
          <w:sz w:val="22"/>
        </w:rPr>
        <w:t>negli</w:t>
      </w:r>
      <w:r>
        <w:rPr>
          <w:spacing w:val="-1"/>
          <w:sz w:val="22"/>
        </w:rPr>
        <w:t> </w:t>
      </w:r>
      <w:r>
        <w:rPr>
          <w:sz w:val="22"/>
        </w:rPr>
        <w:t>ultimi sei</w:t>
      </w:r>
      <w:r>
        <w:rPr>
          <w:spacing w:val="-1"/>
          <w:sz w:val="22"/>
        </w:rPr>
        <w:t> </w:t>
      </w:r>
      <w:r>
        <w:rPr>
          <w:sz w:val="22"/>
        </w:rPr>
        <w:t>mesi</w:t>
      </w:r>
      <w:r>
        <w:rPr>
          <w:spacing w:val="-1"/>
          <w:sz w:val="22"/>
        </w:rPr>
        <w:t> </w:t>
      </w:r>
      <w:r>
        <w:rPr>
          <w:sz w:val="22"/>
        </w:rPr>
        <w:t>della</w:t>
      </w:r>
      <w:r>
        <w:rPr>
          <w:spacing w:val="-1"/>
          <w:sz w:val="22"/>
        </w:rPr>
        <w:t> </w:t>
      </w:r>
      <w:r>
        <w:rPr>
          <w:sz w:val="22"/>
        </w:rPr>
        <w:t>vita</w:t>
      </w:r>
      <w:r>
        <w:rPr>
          <w:spacing w:val="-1"/>
          <w:sz w:val="22"/>
        </w:rPr>
        <w:t> </w:t>
      </w:r>
      <w:r>
        <w:rPr>
          <w:sz w:val="22"/>
        </w:rPr>
        <w:t>del </w:t>
      </w:r>
      <w:r>
        <w:rPr>
          <w:spacing w:val="-2"/>
          <w:sz w:val="22"/>
        </w:rPr>
        <w:t>debitore;</w:t>
      </w:r>
    </w:p>
    <w:p>
      <w:pPr>
        <w:pStyle w:val="ListParagraph"/>
        <w:numPr>
          <w:ilvl w:val="0"/>
          <w:numId w:val="38"/>
        </w:numPr>
        <w:tabs>
          <w:tab w:pos="581" w:val="left" w:leader="none"/>
        </w:tabs>
        <w:spacing w:line="271" w:lineRule="auto" w:before="34" w:after="0"/>
        <w:ind w:left="581" w:right="307" w:hanging="440"/>
        <w:jc w:val="left"/>
        <w:rPr>
          <w:sz w:val="22"/>
        </w:rPr>
      </w:pPr>
      <w:r>
        <w:rPr>
          <w:sz w:val="22"/>
        </w:rPr>
        <w:t>le</w:t>
      </w:r>
      <w:r>
        <w:rPr>
          <w:spacing w:val="-3"/>
          <w:sz w:val="22"/>
        </w:rPr>
        <w:t> </w:t>
      </w:r>
      <w:r>
        <w:rPr>
          <w:sz w:val="22"/>
        </w:rPr>
        <w:t>somministrazioni</w:t>
      </w:r>
      <w:r>
        <w:rPr>
          <w:spacing w:val="-3"/>
          <w:sz w:val="22"/>
        </w:rPr>
        <w:t> </w:t>
      </w:r>
      <w:r>
        <w:rPr>
          <w:sz w:val="22"/>
        </w:rPr>
        <w:t>di</w:t>
      </w:r>
      <w:r>
        <w:rPr>
          <w:spacing w:val="-3"/>
          <w:sz w:val="22"/>
        </w:rPr>
        <w:t> </w:t>
      </w:r>
      <w:r>
        <w:rPr>
          <w:sz w:val="22"/>
        </w:rPr>
        <w:t>vitto,</w:t>
      </w:r>
      <w:r>
        <w:rPr>
          <w:spacing w:val="-4"/>
          <w:sz w:val="22"/>
        </w:rPr>
        <w:t> </w:t>
      </w:r>
      <w:r>
        <w:rPr>
          <w:sz w:val="22"/>
        </w:rPr>
        <w:t>vesti</w:t>
      </w:r>
      <w:r>
        <w:rPr>
          <w:spacing w:val="-3"/>
          <w:sz w:val="22"/>
        </w:rPr>
        <w:t> </w:t>
      </w:r>
      <w:r>
        <w:rPr>
          <w:sz w:val="22"/>
        </w:rPr>
        <w:t>e</w:t>
      </w:r>
      <w:r>
        <w:rPr>
          <w:spacing w:val="-3"/>
          <w:sz w:val="22"/>
        </w:rPr>
        <w:t> </w:t>
      </w:r>
      <w:r>
        <w:rPr>
          <w:sz w:val="22"/>
        </w:rPr>
        <w:t>alloggio,</w:t>
      </w:r>
      <w:r>
        <w:rPr>
          <w:spacing w:val="-4"/>
          <w:sz w:val="22"/>
        </w:rPr>
        <w:t> </w:t>
      </w:r>
      <w:r>
        <w:rPr>
          <w:sz w:val="22"/>
        </w:rPr>
        <w:t>nei</w:t>
      </w:r>
      <w:r>
        <w:rPr>
          <w:spacing w:val="-3"/>
          <w:sz w:val="22"/>
        </w:rPr>
        <w:t> </w:t>
      </w:r>
      <w:r>
        <w:rPr>
          <w:sz w:val="22"/>
        </w:rPr>
        <w:t>limiti</w:t>
      </w:r>
      <w:r>
        <w:rPr>
          <w:spacing w:val="-3"/>
          <w:sz w:val="22"/>
        </w:rPr>
        <w:t> </w:t>
      </w:r>
      <w:r>
        <w:rPr>
          <w:sz w:val="22"/>
        </w:rPr>
        <w:t>della</w:t>
      </w:r>
      <w:r>
        <w:rPr>
          <w:spacing w:val="-3"/>
          <w:sz w:val="22"/>
        </w:rPr>
        <w:t> </w:t>
      </w:r>
      <w:r>
        <w:rPr>
          <w:sz w:val="22"/>
        </w:rPr>
        <w:t>stretta</w:t>
      </w:r>
      <w:r>
        <w:rPr>
          <w:spacing w:val="-3"/>
          <w:sz w:val="22"/>
        </w:rPr>
        <w:t> </w:t>
      </w:r>
      <w:r>
        <w:rPr>
          <w:sz w:val="22"/>
        </w:rPr>
        <w:t>necessità,</w:t>
      </w:r>
      <w:r>
        <w:rPr>
          <w:spacing w:val="-4"/>
          <w:sz w:val="22"/>
        </w:rPr>
        <w:t> </w:t>
      </w:r>
      <w:r>
        <w:rPr>
          <w:sz w:val="22"/>
        </w:rPr>
        <w:t>fatte</w:t>
      </w:r>
      <w:r>
        <w:rPr>
          <w:spacing w:val="-3"/>
          <w:sz w:val="22"/>
        </w:rPr>
        <w:t> </w:t>
      </w:r>
      <w:r>
        <w:rPr>
          <w:sz w:val="22"/>
        </w:rPr>
        <w:t>al</w:t>
      </w:r>
      <w:r>
        <w:rPr>
          <w:spacing w:val="-3"/>
          <w:sz w:val="22"/>
        </w:rPr>
        <w:t> </w:t>
      </w:r>
      <w:r>
        <w:rPr>
          <w:sz w:val="22"/>
        </w:rPr>
        <w:t>debitore per lui e per la sua famiglia negli ultimi sei mesi;</w:t>
      </w:r>
    </w:p>
    <w:p>
      <w:pPr>
        <w:pStyle w:val="ListParagraph"/>
        <w:numPr>
          <w:ilvl w:val="0"/>
          <w:numId w:val="38"/>
        </w:numPr>
        <w:tabs>
          <w:tab w:pos="581" w:val="left" w:leader="none"/>
        </w:tabs>
        <w:spacing w:line="271" w:lineRule="auto" w:before="1" w:after="0"/>
        <w:ind w:left="581" w:right="563" w:hanging="440"/>
        <w:jc w:val="left"/>
        <w:rPr>
          <w:sz w:val="22"/>
        </w:rPr>
      </w:pPr>
      <w:r>
        <w:rPr>
          <w:sz w:val="22"/>
        </w:rPr>
        <w:t>i</w:t>
      </w:r>
      <w:r>
        <w:rPr>
          <w:spacing w:val="-2"/>
          <w:sz w:val="22"/>
        </w:rPr>
        <w:t> </w:t>
      </w:r>
      <w:r>
        <w:rPr>
          <w:sz w:val="22"/>
        </w:rPr>
        <w:t>crediti</w:t>
      </w:r>
      <w:r>
        <w:rPr>
          <w:spacing w:val="-2"/>
          <w:sz w:val="22"/>
        </w:rPr>
        <w:t> </w:t>
      </w:r>
      <w:r>
        <w:rPr>
          <w:sz w:val="22"/>
        </w:rPr>
        <w:t>di</w:t>
      </w:r>
      <w:r>
        <w:rPr>
          <w:spacing w:val="-2"/>
          <w:sz w:val="22"/>
        </w:rPr>
        <w:t> </w:t>
      </w:r>
      <w:r>
        <w:rPr>
          <w:sz w:val="22"/>
        </w:rPr>
        <w:t>alimenti</w:t>
      </w:r>
      <w:r>
        <w:rPr>
          <w:spacing w:val="-2"/>
          <w:sz w:val="22"/>
        </w:rPr>
        <w:t> </w:t>
      </w:r>
      <w:r>
        <w:rPr>
          <w:sz w:val="22"/>
        </w:rPr>
        <w:t>per</w:t>
      </w:r>
      <w:r>
        <w:rPr>
          <w:spacing w:val="-2"/>
          <w:sz w:val="22"/>
        </w:rPr>
        <w:t> </w:t>
      </w:r>
      <w:r>
        <w:rPr>
          <w:sz w:val="22"/>
        </w:rPr>
        <w:t>gli</w:t>
      </w:r>
      <w:r>
        <w:rPr>
          <w:spacing w:val="-2"/>
          <w:sz w:val="22"/>
        </w:rPr>
        <w:t> </w:t>
      </w:r>
      <w:r>
        <w:rPr>
          <w:sz w:val="22"/>
        </w:rPr>
        <w:t>ultimi</w:t>
      </w:r>
      <w:r>
        <w:rPr>
          <w:spacing w:val="-2"/>
          <w:sz w:val="22"/>
        </w:rPr>
        <w:t> </w:t>
      </w:r>
      <w:r>
        <w:rPr>
          <w:sz w:val="22"/>
        </w:rPr>
        <w:t>tre</w:t>
      </w:r>
      <w:r>
        <w:rPr>
          <w:spacing w:val="-2"/>
          <w:sz w:val="22"/>
        </w:rPr>
        <w:t> </w:t>
      </w:r>
      <w:r>
        <w:rPr>
          <w:sz w:val="22"/>
        </w:rPr>
        <w:t>mesi</w:t>
      </w:r>
      <w:r>
        <w:rPr>
          <w:spacing w:val="-2"/>
          <w:sz w:val="22"/>
        </w:rPr>
        <w:t> </w:t>
      </w:r>
      <w:r>
        <w:rPr>
          <w:sz w:val="22"/>
        </w:rPr>
        <w:t>a</w:t>
      </w:r>
      <w:r>
        <w:rPr>
          <w:spacing w:val="-2"/>
          <w:sz w:val="22"/>
        </w:rPr>
        <w:t> </w:t>
      </w:r>
      <w:r>
        <w:rPr>
          <w:sz w:val="22"/>
        </w:rPr>
        <w:t>favore</w:t>
      </w:r>
      <w:r>
        <w:rPr>
          <w:spacing w:val="-2"/>
          <w:sz w:val="22"/>
        </w:rPr>
        <w:t> </w:t>
      </w:r>
      <w:r>
        <w:rPr>
          <w:sz w:val="22"/>
        </w:rPr>
        <w:t>delle</w:t>
      </w:r>
      <w:r>
        <w:rPr>
          <w:spacing w:val="-2"/>
          <w:sz w:val="22"/>
        </w:rPr>
        <w:t> </w:t>
      </w:r>
      <w:r>
        <w:rPr>
          <w:sz w:val="22"/>
        </w:rPr>
        <w:t>persone</w:t>
      </w:r>
      <w:r>
        <w:rPr>
          <w:spacing w:val="-2"/>
          <w:sz w:val="22"/>
        </w:rPr>
        <w:t> </w:t>
      </w:r>
      <w:r>
        <w:rPr>
          <w:sz w:val="22"/>
        </w:rPr>
        <w:t>alle</w:t>
      </w:r>
      <w:r>
        <w:rPr>
          <w:spacing w:val="-2"/>
          <w:sz w:val="22"/>
        </w:rPr>
        <w:t> </w:t>
      </w:r>
      <w:r>
        <w:rPr>
          <w:sz w:val="22"/>
        </w:rPr>
        <w:t>quali</w:t>
      </w:r>
      <w:r>
        <w:rPr>
          <w:spacing w:val="-2"/>
          <w:sz w:val="22"/>
        </w:rPr>
        <w:t> </w:t>
      </w:r>
      <w:r>
        <w:rPr>
          <w:sz w:val="22"/>
        </w:rPr>
        <w:t>gli</w:t>
      </w:r>
      <w:r>
        <w:rPr>
          <w:spacing w:val="-2"/>
          <w:sz w:val="22"/>
        </w:rPr>
        <w:t> </w:t>
      </w:r>
      <w:r>
        <w:rPr>
          <w:sz w:val="22"/>
        </w:rPr>
        <w:t>alimenti</w:t>
      </w:r>
      <w:r>
        <w:rPr>
          <w:spacing w:val="-2"/>
          <w:sz w:val="22"/>
        </w:rPr>
        <w:t> </w:t>
      </w:r>
      <w:r>
        <w:rPr>
          <w:sz w:val="22"/>
        </w:rPr>
        <w:t>sono dovuti per legge”.</w:t>
      </w:r>
    </w:p>
    <w:p>
      <w:pPr>
        <w:pStyle w:val="ListParagraph"/>
        <w:spacing w:after="0" w:line="271" w:lineRule="auto"/>
        <w:jc w:val="left"/>
        <w:rPr>
          <w:sz w:val="22"/>
        </w:rPr>
        <w:sectPr>
          <w:pgSz w:w="11910" w:h="16840"/>
          <w:pgMar w:header="0" w:footer="823" w:top="1080" w:bottom="1080" w:left="992" w:right="1133"/>
        </w:sectPr>
      </w:pPr>
    </w:p>
    <w:p>
      <w:pPr>
        <w:spacing w:line="271" w:lineRule="auto" w:before="76"/>
        <w:ind w:left="141" w:right="0" w:firstLine="0"/>
        <w:jc w:val="left"/>
        <w:rPr>
          <w:rFonts w:ascii="Arial" w:hAnsi="Arial"/>
          <w:i/>
          <w:sz w:val="22"/>
        </w:rPr>
      </w:pPr>
      <w:r>
        <w:rPr>
          <w:rFonts w:ascii="Arial" w:hAnsi="Arial"/>
          <w:b/>
          <w:sz w:val="22"/>
        </w:rPr>
        <w:t>Art.</w:t>
      </w:r>
      <w:r>
        <w:rPr>
          <w:rFonts w:ascii="Arial" w:hAnsi="Arial"/>
          <w:b/>
          <w:spacing w:val="-4"/>
          <w:sz w:val="22"/>
        </w:rPr>
        <w:t> </w:t>
      </w:r>
      <w:r>
        <w:rPr>
          <w:rFonts w:ascii="Arial" w:hAnsi="Arial"/>
          <w:b/>
          <w:sz w:val="22"/>
        </w:rPr>
        <w:t>2751-bis</w:t>
      </w:r>
      <w:r>
        <w:rPr>
          <w:sz w:val="22"/>
        </w:rPr>
        <w:t>:</w:t>
      </w:r>
      <w:r>
        <w:rPr>
          <w:spacing w:val="-3"/>
          <w:sz w:val="22"/>
        </w:rPr>
        <w:t> </w:t>
      </w:r>
      <w:r>
        <w:rPr>
          <w:rFonts w:ascii="Arial" w:hAnsi="Arial"/>
          <w:i/>
          <w:sz w:val="22"/>
        </w:rPr>
        <w:t>Crediti</w:t>
      </w:r>
      <w:r>
        <w:rPr>
          <w:rFonts w:ascii="Arial" w:hAnsi="Arial"/>
          <w:i/>
          <w:spacing w:val="-3"/>
          <w:sz w:val="22"/>
        </w:rPr>
        <w:t> </w:t>
      </w:r>
      <w:r>
        <w:rPr>
          <w:rFonts w:ascii="Arial" w:hAnsi="Arial"/>
          <w:i/>
          <w:sz w:val="22"/>
        </w:rPr>
        <w:t>per</w:t>
      </w:r>
      <w:r>
        <w:rPr>
          <w:rFonts w:ascii="Arial" w:hAnsi="Arial"/>
          <w:i/>
          <w:spacing w:val="-3"/>
          <w:sz w:val="22"/>
        </w:rPr>
        <w:t> </w:t>
      </w:r>
      <w:r>
        <w:rPr>
          <w:rFonts w:ascii="Arial" w:hAnsi="Arial"/>
          <w:i/>
          <w:sz w:val="22"/>
        </w:rPr>
        <w:t>retribuzioni</w:t>
      </w:r>
      <w:r>
        <w:rPr>
          <w:rFonts w:ascii="Arial" w:hAnsi="Arial"/>
          <w:i/>
          <w:spacing w:val="-3"/>
          <w:sz w:val="22"/>
        </w:rPr>
        <w:t> </w:t>
      </w:r>
      <w:r>
        <w:rPr>
          <w:rFonts w:ascii="Arial" w:hAnsi="Arial"/>
          <w:i/>
          <w:sz w:val="22"/>
        </w:rPr>
        <w:t>e</w:t>
      </w:r>
      <w:r>
        <w:rPr>
          <w:rFonts w:ascii="Arial" w:hAnsi="Arial"/>
          <w:i/>
          <w:spacing w:val="-3"/>
          <w:sz w:val="22"/>
        </w:rPr>
        <w:t> </w:t>
      </w:r>
      <w:r>
        <w:rPr>
          <w:rFonts w:ascii="Arial" w:hAnsi="Arial"/>
          <w:i/>
          <w:sz w:val="22"/>
        </w:rPr>
        <w:t>provvigioni,</w:t>
      </w:r>
      <w:r>
        <w:rPr>
          <w:rFonts w:ascii="Arial" w:hAnsi="Arial"/>
          <w:i/>
          <w:spacing w:val="-4"/>
          <w:sz w:val="22"/>
        </w:rPr>
        <w:t> </w:t>
      </w:r>
      <w:r>
        <w:rPr>
          <w:rFonts w:ascii="Arial" w:hAnsi="Arial"/>
          <w:i/>
          <w:sz w:val="22"/>
        </w:rPr>
        <w:t>crediti</w:t>
      </w:r>
      <w:r>
        <w:rPr>
          <w:rFonts w:ascii="Arial" w:hAnsi="Arial"/>
          <w:i/>
          <w:spacing w:val="-3"/>
          <w:sz w:val="22"/>
        </w:rPr>
        <w:t> </w:t>
      </w:r>
      <w:r>
        <w:rPr>
          <w:rFonts w:ascii="Arial" w:hAnsi="Arial"/>
          <w:i/>
          <w:sz w:val="22"/>
        </w:rPr>
        <w:t>dei</w:t>
      </w:r>
      <w:r>
        <w:rPr>
          <w:rFonts w:ascii="Arial" w:hAnsi="Arial"/>
          <w:i/>
          <w:spacing w:val="-3"/>
          <w:sz w:val="22"/>
        </w:rPr>
        <w:t> </w:t>
      </w:r>
      <w:r>
        <w:rPr>
          <w:rFonts w:ascii="Arial" w:hAnsi="Arial"/>
          <w:i/>
          <w:sz w:val="22"/>
        </w:rPr>
        <w:t>coltivatori</w:t>
      </w:r>
      <w:r>
        <w:rPr>
          <w:rFonts w:ascii="Arial" w:hAnsi="Arial"/>
          <w:i/>
          <w:spacing w:val="-3"/>
          <w:sz w:val="22"/>
        </w:rPr>
        <w:t> </w:t>
      </w:r>
      <w:r>
        <w:rPr>
          <w:rFonts w:ascii="Arial" w:hAnsi="Arial"/>
          <w:i/>
          <w:sz w:val="22"/>
        </w:rPr>
        <w:t>diretti,</w:t>
      </w:r>
      <w:r>
        <w:rPr>
          <w:rFonts w:ascii="Arial" w:hAnsi="Arial"/>
          <w:i/>
          <w:spacing w:val="-4"/>
          <w:sz w:val="22"/>
        </w:rPr>
        <w:t> </w:t>
      </w:r>
      <w:r>
        <w:rPr>
          <w:rFonts w:ascii="Arial" w:hAnsi="Arial"/>
          <w:i/>
          <w:sz w:val="22"/>
        </w:rPr>
        <w:t>delle</w:t>
      </w:r>
      <w:r>
        <w:rPr>
          <w:rFonts w:ascii="Arial" w:hAnsi="Arial"/>
          <w:i/>
          <w:spacing w:val="-3"/>
          <w:sz w:val="22"/>
        </w:rPr>
        <w:t> </w:t>
      </w:r>
      <w:r>
        <w:rPr>
          <w:rFonts w:ascii="Arial" w:hAnsi="Arial"/>
          <w:i/>
          <w:sz w:val="22"/>
        </w:rPr>
        <w:t>società</w:t>
      </w:r>
      <w:r>
        <w:rPr>
          <w:rFonts w:ascii="Arial" w:hAnsi="Arial"/>
          <w:i/>
          <w:spacing w:val="-3"/>
          <w:sz w:val="22"/>
        </w:rPr>
        <w:t> </w:t>
      </w:r>
      <w:r>
        <w:rPr>
          <w:rFonts w:ascii="Arial" w:hAnsi="Arial"/>
          <w:i/>
          <w:sz w:val="22"/>
        </w:rPr>
        <w:t>od</w:t>
      </w:r>
      <w:r>
        <w:rPr>
          <w:rFonts w:ascii="Arial" w:hAnsi="Arial"/>
          <w:i/>
          <w:spacing w:val="-3"/>
          <w:sz w:val="22"/>
        </w:rPr>
        <w:t> </w:t>
      </w:r>
      <w:r>
        <w:rPr>
          <w:rFonts w:ascii="Arial" w:hAnsi="Arial"/>
          <w:i/>
          <w:sz w:val="22"/>
        </w:rPr>
        <w:t>enti cooperativi e delle imprese artigiane</w:t>
      </w:r>
    </w:p>
    <w:p>
      <w:pPr>
        <w:pStyle w:val="BodyText"/>
        <w:spacing w:before="1"/>
      </w:pPr>
      <w:r>
        <w:rPr/>
        <w:t>“Hanno</w:t>
      </w:r>
      <w:r>
        <w:rPr>
          <w:spacing w:val="-2"/>
        </w:rPr>
        <w:t> </w:t>
      </w:r>
      <w:r>
        <w:rPr/>
        <w:t>privilegio</w:t>
      </w:r>
      <w:r>
        <w:rPr>
          <w:spacing w:val="-1"/>
        </w:rPr>
        <w:t> </w:t>
      </w:r>
      <w:r>
        <w:rPr/>
        <w:t>generale</w:t>
      </w:r>
      <w:r>
        <w:rPr>
          <w:spacing w:val="-1"/>
        </w:rPr>
        <w:t> </w:t>
      </w:r>
      <w:r>
        <w:rPr/>
        <w:t>sui</w:t>
      </w:r>
      <w:r>
        <w:rPr>
          <w:spacing w:val="-1"/>
        </w:rPr>
        <w:t> </w:t>
      </w:r>
      <w:r>
        <w:rPr/>
        <w:t>mobili</w:t>
      </w:r>
      <w:r>
        <w:rPr>
          <w:spacing w:val="-1"/>
        </w:rPr>
        <w:t> </w:t>
      </w:r>
      <w:r>
        <w:rPr/>
        <w:t>i</w:t>
      </w:r>
      <w:r>
        <w:rPr>
          <w:spacing w:val="-1"/>
        </w:rPr>
        <w:t> </w:t>
      </w:r>
      <w:r>
        <w:rPr/>
        <w:t>crediti</w:t>
      </w:r>
      <w:r>
        <w:rPr>
          <w:spacing w:val="-1"/>
        </w:rPr>
        <w:t> </w:t>
      </w:r>
      <w:r>
        <w:rPr>
          <w:spacing w:val="-2"/>
        </w:rPr>
        <w:t>riguardanti:</w:t>
      </w:r>
    </w:p>
    <w:p>
      <w:pPr>
        <w:pStyle w:val="ListParagraph"/>
        <w:numPr>
          <w:ilvl w:val="0"/>
          <w:numId w:val="39"/>
        </w:numPr>
        <w:tabs>
          <w:tab w:pos="581" w:val="left" w:leader="none"/>
        </w:tabs>
        <w:spacing w:line="271" w:lineRule="auto" w:before="34" w:after="0"/>
        <w:ind w:left="581" w:right="85" w:hanging="440"/>
        <w:jc w:val="left"/>
        <w:rPr>
          <w:sz w:val="22"/>
        </w:rPr>
      </w:pPr>
      <w:r>
        <w:rPr>
          <w:sz w:val="22"/>
        </w:rPr>
        <w:t>le retribuzioni dovute, sotto qualsiasi forma, ai prestatori di lavoro subordinato e tutte le indennità dovute per effetto della cessazione del rapporto di lavoro, nonché il credito del lavoratore</w:t>
      </w:r>
      <w:r>
        <w:rPr>
          <w:spacing w:val="-3"/>
          <w:sz w:val="22"/>
        </w:rPr>
        <w:t> </w:t>
      </w:r>
      <w:r>
        <w:rPr>
          <w:sz w:val="22"/>
        </w:rPr>
        <w:t>per</w:t>
      </w:r>
      <w:r>
        <w:rPr>
          <w:spacing w:val="-3"/>
          <w:sz w:val="22"/>
        </w:rPr>
        <w:t> </w:t>
      </w:r>
      <w:r>
        <w:rPr>
          <w:sz w:val="22"/>
        </w:rPr>
        <w:t>i</w:t>
      </w:r>
      <w:r>
        <w:rPr>
          <w:spacing w:val="-3"/>
          <w:sz w:val="22"/>
        </w:rPr>
        <w:t> </w:t>
      </w:r>
      <w:r>
        <w:rPr>
          <w:sz w:val="22"/>
        </w:rPr>
        <w:t>danni</w:t>
      </w:r>
      <w:r>
        <w:rPr>
          <w:spacing w:val="-3"/>
          <w:sz w:val="22"/>
        </w:rPr>
        <w:t> </w:t>
      </w:r>
      <w:r>
        <w:rPr>
          <w:sz w:val="22"/>
        </w:rPr>
        <w:t>conseguenti</w:t>
      </w:r>
      <w:r>
        <w:rPr>
          <w:spacing w:val="-3"/>
          <w:sz w:val="22"/>
        </w:rPr>
        <w:t> </w:t>
      </w:r>
      <w:r>
        <w:rPr>
          <w:sz w:val="22"/>
        </w:rPr>
        <w:t>alla</w:t>
      </w:r>
      <w:r>
        <w:rPr>
          <w:spacing w:val="-3"/>
          <w:sz w:val="22"/>
        </w:rPr>
        <w:t> </w:t>
      </w:r>
      <w:r>
        <w:rPr>
          <w:sz w:val="22"/>
        </w:rPr>
        <w:t>mancata</w:t>
      </w:r>
      <w:r>
        <w:rPr>
          <w:spacing w:val="-3"/>
          <w:sz w:val="22"/>
        </w:rPr>
        <w:t> </w:t>
      </w:r>
      <w:r>
        <w:rPr>
          <w:sz w:val="22"/>
        </w:rPr>
        <w:t>corresponsione,</w:t>
      </w:r>
      <w:r>
        <w:rPr>
          <w:spacing w:val="-4"/>
          <w:sz w:val="22"/>
        </w:rPr>
        <w:t> </w:t>
      </w:r>
      <w:r>
        <w:rPr>
          <w:sz w:val="22"/>
        </w:rPr>
        <w:t>da</w:t>
      </w:r>
      <w:r>
        <w:rPr>
          <w:spacing w:val="-3"/>
          <w:sz w:val="22"/>
        </w:rPr>
        <w:t> </w:t>
      </w:r>
      <w:r>
        <w:rPr>
          <w:sz w:val="22"/>
        </w:rPr>
        <w:t>parte</w:t>
      </w:r>
      <w:r>
        <w:rPr>
          <w:spacing w:val="-3"/>
          <w:sz w:val="22"/>
        </w:rPr>
        <w:t> </w:t>
      </w:r>
      <w:r>
        <w:rPr>
          <w:sz w:val="22"/>
        </w:rPr>
        <w:t>del</w:t>
      </w:r>
      <w:r>
        <w:rPr>
          <w:spacing w:val="-3"/>
          <w:sz w:val="22"/>
        </w:rPr>
        <w:t> </w:t>
      </w:r>
      <w:r>
        <w:rPr>
          <w:sz w:val="22"/>
        </w:rPr>
        <w:t>datore</w:t>
      </w:r>
      <w:r>
        <w:rPr>
          <w:spacing w:val="-3"/>
          <w:sz w:val="22"/>
        </w:rPr>
        <w:t> </w:t>
      </w:r>
      <w:r>
        <w:rPr>
          <w:sz w:val="22"/>
        </w:rPr>
        <w:t>di</w:t>
      </w:r>
      <w:r>
        <w:rPr>
          <w:spacing w:val="-3"/>
          <w:sz w:val="22"/>
        </w:rPr>
        <w:t> </w:t>
      </w:r>
      <w:r>
        <w:rPr>
          <w:sz w:val="22"/>
        </w:rPr>
        <w:t>lavoro, dei contributi previdenziali ed assicurativi obbligatori ed il credito per il risarcimento del danno subito per effetto di un licenziamento inefficace, nullo o annullabile;</w:t>
      </w:r>
    </w:p>
    <w:p>
      <w:pPr>
        <w:pStyle w:val="ListParagraph"/>
        <w:numPr>
          <w:ilvl w:val="0"/>
          <w:numId w:val="39"/>
        </w:numPr>
        <w:tabs>
          <w:tab w:pos="581" w:val="left" w:leader="none"/>
        </w:tabs>
        <w:spacing w:line="271" w:lineRule="auto" w:before="3" w:after="0"/>
        <w:ind w:left="581" w:right="166" w:hanging="440"/>
        <w:jc w:val="left"/>
        <w:rPr>
          <w:sz w:val="22"/>
        </w:rPr>
      </w:pPr>
      <w:r>
        <w:rPr>
          <w:sz w:val="22"/>
        </w:rPr>
        <w:t>le retribuzioni dei professionisti, compresi il contributo integrativo da versare alla rispettiva cassa</w:t>
      </w:r>
      <w:r>
        <w:rPr>
          <w:spacing w:val="-2"/>
          <w:sz w:val="22"/>
        </w:rPr>
        <w:t> </w:t>
      </w:r>
      <w:r>
        <w:rPr>
          <w:sz w:val="22"/>
        </w:rPr>
        <w:t>di</w:t>
      </w:r>
      <w:r>
        <w:rPr>
          <w:spacing w:val="-2"/>
          <w:sz w:val="22"/>
        </w:rPr>
        <w:t> </w:t>
      </w:r>
      <w:r>
        <w:rPr>
          <w:sz w:val="22"/>
        </w:rPr>
        <w:t>previdenza</w:t>
      </w:r>
      <w:r>
        <w:rPr>
          <w:spacing w:val="-2"/>
          <w:sz w:val="22"/>
        </w:rPr>
        <w:t> </w:t>
      </w:r>
      <w:r>
        <w:rPr>
          <w:sz w:val="22"/>
        </w:rPr>
        <w:t>ed</w:t>
      </w:r>
      <w:r>
        <w:rPr>
          <w:spacing w:val="-2"/>
          <w:sz w:val="22"/>
        </w:rPr>
        <w:t> </w:t>
      </w:r>
      <w:r>
        <w:rPr>
          <w:sz w:val="22"/>
        </w:rPr>
        <w:t>assistenza</w:t>
      </w:r>
      <w:r>
        <w:rPr>
          <w:spacing w:val="-2"/>
          <w:sz w:val="22"/>
        </w:rPr>
        <w:t> </w:t>
      </w:r>
      <w:r>
        <w:rPr>
          <w:sz w:val="22"/>
        </w:rPr>
        <w:t>e</w:t>
      </w:r>
      <w:r>
        <w:rPr>
          <w:spacing w:val="-2"/>
          <w:sz w:val="22"/>
        </w:rPr>
        <w:t> </w:t>
      </w:r>
      <w:r>
        <w:rPr>
          <w:sz w:val="22"/>
        </w:rPr>
        <w:t>il</w:t>
      </w:r>
      <w:r>
        <w:rPr>
          <w:spacing w:val="-2"/>
          <w:sz w:val="22"/>
        </w:rPr>
        <w:t> </w:t>
      </w:r>
      <w:r>
        <w:rPr>
          <w:sz w:val="22"/>
        </w:rPr>
        <w:t>credito</w:t>
      </w:r>
      <w:r>
        <w:rPr>
          <w:spacing w:val="-2"/>
          <w:sz w:val="22"/>
        </w:rPr>
        <w:t> </w:t>
      </w:r>
      <w:r>
        <w:rPr>
          <w:sz w:val="22"/>
        </w:rPr>
        <w:t>di</w:t>
      </w:r>
      <w:r>
        <w:rPr>
          <w:spacing w:val="-2"/>
          <w:sz w:val="22"/>
        </w:rPr>
        <w:t> </w:t>
      </w:r>
      <w:r>
        <w:rPr>
          <w:sz w:val="22"/>
        </w:rPr>
        <w:t>rivalsa</w:t>
      </w:r>
      <w:r>
        <w:rPr>
          <w:spacing w:val="-2"/>
          <w:sz w:val="22"/>
        </w:rPr>
        <w:t> </w:t>
      </w:r>
      <w:r>
        <w:rPr>
          <w:sz w:val="22"/>
        </w:rPr>
        <w:t>per</w:t>
      </w:r>
      <w:r>
        <w:rPr>
          <w:spacing w:val="-2"/>
          <w:sz w:val="22"/>
        </w:rPr>
        <w:t> </w:t>
      </w:r>
      <w:r>
        <w:rPr>
          <w:sz w:val="22"/>
        </w:rPr>
        <w:t>l'imposta</w:t>
      </w:r>
      <w:r>
        <w:rPr>
          <w:spacing w:val="-2"/>
          <w:sz w:val="22"/>
        </w:rPr>
        <w:t> </w:t>
      </w:r>
      <w:r>
        <w:rPr>
          <w:sz w:val="22"/>
        </w:rPr>
        <w:t>sul</w:t>
      </w:r>
      <w:r>
        <w:rPr>
          <w:spacing w:val="-2"/>
          <w:sz w:val="22"/>
        </w:rPr>
        <w:t> </w:t>
      </w:r>
      <w:r>
        <w:rPr>
          <w:sz w:val="22"/>
        </w:rPr>
        <w:t>valore</w:t>
      </w:r>
      <w:r>
        <w:rPr>
          <w:spacing w:val="-2"/>
          <w:sz w:val="22"/>
        </w:rPr>
        <w:t> </w:t>
      </w:r>
      <w:r>
        <w:rPr>
          <w:sz w:val="22"/>
        </w:rPr>
        <w:t>aggiunto,</w:t>
      </w:r>
      <w:r>
        <w:rPr>
          <w:spacing w:val="-3"/>
          <w:sz w:val="22"/>
        </w:rPr>
        <w:t> </w:t>
      </w:r>
      <w:r>
        <w:rPr>
          <w:sz w:val="22"/>
        </w:rPr>
        <w:t>e</w:t>
      </w:r>
      <w:r>
        <w:rPr>
          <w:spacing w:val="-2"/>
          <w:sz w:val="22"/>
        </w:rPr>
        <w:t> </w:t>
      </w:r>
      <w:r>
        <w:rPr>
          <w:sz w:val="22"/>
        </w:rPr>
        <w:t>di ogni altro prestatore d'opera intellettuale dovute per gli ultimi due anni di prestazione;</w:t>
      </w:r>
    </w:p>
    <w:p>
      <w:pPr>
        <w:pStyle w:val="ListParagraph"/>
        <w:numPr>
          <w:ilvl w:val="0"/>
          <w:numId w:val="39"/>
        </w:numPr>
        <w:tabs>
          <w:tab w:pos="581" w:val="left" w:leader="none"/>
        </w:tabs>
        <w:spacing w:line="271" w:lineRule="auto" w:before="2" w:after="0"/>
        <w:ind w:left="581" w:right="483" w:hanging="440"/>
        <w:jc w:val="left"/>
        <w:rPr>
          <w:sz w:val="22"/>
        </w:rPr>
      </w:pPr>
      <w:r>
        <w:rPr>
          <w:sz w:val="22"/>
        </w:rPr>
        <w:t>le</w:t>
      </w:r>
      <w:r>
        <w:rPr>
          <w:spacing w:val="-3"/>
          <w:sz w:val="22"/>
        </w:rPr>
        <w:t> </w:t>
      </w:r>
      <w:r>
        <w:rPr>
          <w:sz w:val="22"/>
        </w:rPr>
        <w:t>provvigioni</w:t>
      </w:r>
      <w:r>
        <w:rPr>
          <w:spacing w:val="-3"/>
          <w:sz w:val="22"/>
        </w:rPr>
        <w:t> </w:t>
      </w:r>
      <w:r>
        <w:rPr>
          <w:sz w:val="22"/>
        </w:rPr>
        <w:t>derivanti</w:t>
      </w:r>
      <w:r>
        <w:rPr>
          <w:spacing w:val="-3"/>
          <w:sz w:val="22"/>
        </w:rPr>
        <w:t> </w:t>
      </w:r>
      <w:r>
        <w:rPr>
          <w:sz w:val="22"/>
        </w:rPr>
        <w:t>dal</w:t>
      </w:r>
      <w:r>
        <w:rPr>
          <w:spacing w:val="-3"/>
          <w:sz w:val="22"/>
        </w:rPr>
        <w:t> </w:t>
      </w:r>
      <w:r>
        <w:rPr>
          <w:sz w:val="22"/>
        </w:rPr>
        <w:t>rapporto</w:t>
      </w:r>
      <w:r>
        <w:rPr>
          <w:spacing w:val="-3"/>
          <w:sz w:val="22"/>
        </w:rPr>
        <w:t> </w:t>
      </w:r>
      <w:r>
        <w:rPr>
          <w:sz w:val="22"/>
        </w:rPr>
        <w:t>di</w:t>
      </w:r>
      <w:r>
        <w:rPr>
          <w:spacing w:val="-3"/>
          <w:sz w:val="22"/>
        </w:rPr>
        <w:t> </w:t>
      </w:r>
      <w:r>
        <w:rPr>
          <w:sz w:val="22"/>
        </w:rPr>
        <w:t>agenzia</w:t>
      </w:r>
      <w:r>
        <w:rPr>
          <w:spacing w:val="-3"/>
          <w:sz w:val="22"/>
        </w:rPr>
        <w:t> </w:t>
      </w:r>
      <w:r>
        <w:rPr>
          <w:sz w:val="22"/>
        </w:rPr>
        <w:t>dovute</w:t>
      </w:r>
      <w:r>
        <w:rPr>
          <w:spacing w:val="-3"/>
          <w:sz w:val="22"/>
        </w:rPr>
        <w:t> </w:t>
      </w:r>
      <w:r>
        <w:rPr>
          <w:sz w:val="22"/>
        </w:rPr>
        <w:t>per</w:t>
      </w:r>
      <w:r>
        <w:rPr>
          <w:spacing w:val="-3"/>
          <w:sz w:val="22"/>
        </w:rPr>
        <w:t> </w:t>
      </w:r>
      <w:r>
        <w:rPr>
          <w:sz w:val="22"/>
        </w:rPr>
        <w:t>l'ultimo</w:t>
      </w:r>
      <w:r>
        <w:rPr>
          <w:spacing w:val="-3"/>
          <w:sz w:val="22"/>
        </w:rPr>
        <w:t> </w:t>
      </w:r>
      <w:r>
        <w:rPr>
          <w:sz w:val="22"/>
        </w:rPr>
        <w:t>anno</w:t>
      </w:r>
      <w:r>
        <w:rPr>
          <w:spacing w:val="-3"/>
          <w:sz w:val="22"/>
        </w:rPr>
        <w:t> </w:t>
      </w:r>
      <w:r>
        <w:rPr>
          <w:sz w:val="22"/>
        </w:rPr>
        <w:t>di</w:t>
      </w:r>
      <w:r>
        <w:rPr>
          <w:spacing w:val="-3"/>
          <w:sz w:val="22"/>
        </w:rPr>
        <w:t> </w:t>
      </w:r>
      <w:r>
        <w:rPr>
          <w:sz w:val="22"/>
        </w:rPr>
        <w:t>prestazione</w:t>
      </w:r>
      <w:r>
        <w:rPr>
          <w:spacing w:val="-3"/>
          <w:sz w:val="22"/>
        </w:rPr>
        <w:t> </w:t>
      </w:r>
      <w:r>
        <w:rPr>
          <w:sz w:val="22"/>
        </w:rPr>
        <w:t>e</w:t>
      </w:r>
      <w:r>
        <w:rPr>
          <w:spacing w:val="-3"/>
          <w:sz w:val="22"/>
        </w:rPr>
        <w:t> </w:t>
      </w:r>
      <w:r>
        <w:rPr>
          <w:sz w:val="22"/>
        </w:rPr>
        <w:t>le indennità dovute per la cessazione del rapporto medesimo;</w:t>
      </w:r>
    </w:p>
    <w:p>
      <w:pPr>
        <w:pStyle w:val="ListParagraph"/>
        <w:numPr>
          <w:ilvl w:val="0"/>
          <w:numId w:val="39"/>
        </w:numPr>
        <w:tabs>
          <w:tab w:pos="581" w:val="left" w:leader="none"/>
        </w:tabs>
        <w:spacing w:line="271" w:lineRule="auto" w:before="2" w:after="0"/>
        <w:ind w:left="581" w:right="355" w:hanging="440"/>
        <w:jc w:val="both"/>
        <w:rPr>
          <w:sz w:val="22"/>
        </w:rPr>
      </w:pPr>
      <w:r>
        <w:rPr>
          <w:sz w:val="22"/>
        </w:rPr>
        <w:t>i</w:t>
      </w:r>
      <w:r>
        <w:rPr>
          <w:spacing w:val="-3"/>
          <w:sz w:val="22"/>
        </w:rPr>
        <w:t> </w:t>
      </w:r>
      <w:r>
        <w:rPr>
          <w:sz w:val="22"/>
        </w:rPr>
        <w:t>crediti</w:t>
      </w:r>
      <w:r>
        <w:rPr>
          <w:spacing w:val="-3"/>
          <w:sz w:val="22"/>
        </w:rPr>
        <w:t> </w:t>
      </w:r>
      <w:r>
        <w:rPr>
          <w:sz w:val="22"/>
        </w:rPr>
        <w:t>del</w:t>
      </w:r>
      <w:r>
        <w:rPr>
          <w:spacing w:val="-3"/>
          <w:sz w:val="22"/>
        </w:rPr>
        <w:t> </w:t>
      </w:r>
      <w:r>
        <w:rPr>
          <w:sz w:val="22"/>
        </w:rPr>
        <w:t>coltivatore</w:t>
      </w:r>
      <w:r>
        <w:rPr>
          <w:spacing w:val="-3"/>
          <w:sz w:val="22"/>
        </w:rPr>
        <w:t> </w:t>
      </w:r>
      <w:r>
        <w:rPr>
          <w:sz w:val="22"/>
        </w:rPr>
        <w:t>diretto,</w:t>
      </w:r>
      <w:r>
        <w:rPr>
          <w:spacing w:val="-4"/>
          <w:sz w:val="22"/>
        </w:rPr>
        <w:t> </w:t>
      </w:r>
      <w:r>
        <w:rPr>
          <w:sz w:val="22"/>
        </w:rPr>
        <w:t>sia</w:t>
      </w:r>
      <w:r>
        <w:rPr>
          <w:spacing w:val="-3"/>
          <w:sz w:val="22"/>
        </w:rPr>
        <w:t> </w:t>
      </w:r>
      <w:r>
        <w:rPr>
          <w:sz w:val="22"/>
        </w:rPr>
        <w:t>proprietario</w:t>
      </w:r>
      <w:r>
        <w:rPr>
          <w:spacing w:val="-3"/>
          <w:sz w:val="22"/>
        </w:rPr>
        <w:t> </w:t>
      </w:r>
      <w:r>
        <w:rPr>
          <w:sz w:val="22"/>
        </w:rPr>
        <w:t>che</w:t>
      </w:r>
      <w:r>
        <w:rPr>
          <w:spacing w:val="-3"/>
          <w:sz w:val="22"/>
        </w:rPr>
        <w:t> </w:t>
      </w:r>
      <w:r>
        <w:rPr>
          <w:sz w:val="22"/>
        </w:rPr>
        <w:t>affittuario,</w:t>
      </w:r>
      <w:r>
        <w:rPr>
          <w:spacing w:val="-4"/>
          <w:sz w:val="22"/>
        </w:rPr>
        <w:t> </w:t>
      </w:r>
      <w:r>
        <w:rPr>
          <w:sz w:val="22"/>
        </w:rPr>
        <w:t>mezzadro,</w:t>
      </w:r>
      <w:r>
        <w:rPr>
          <w:spacing w:val="-4"/>
          <w:sz w:val="22"/>
        </w:rPr>
        <w:t> </w:t>
      </w:r>
      <w:r>
        <w:rPr>
          <w:sz w:val="22"/>
        </w:rPr>
        <w:t>colono</w:t>
      </w:r>
      <w:r>
        <w:rPr>
          <w:spacing w:val="-3"/>
          <w:sz w:val="22"/>
        </w:rPr>
        <w:t> </w:t>
      </w:r>
      <w:r>
        <w:rPr>
          <w:sz w:val="22"/>
        </w:rPr>
        <w:t>soccidario</w:t>
      </w:r>
      <w:r>
        <w:rPr>
          <w:spacing w:val="-3"/>
          <w:sz w:val="22"/>
        </w:rPr>
        <w:t> </w:t>
      </w:r>
      <w:r>
        <w:rPr>
          <w:sz w:val="22"/>
        </w:rPr>
        <w:t>o comunque</w:t>
      </w:r>
      <w:r>
        <w:rPr>
          <w:spacing w:val="-3"/>
          <w:sz w:val="22"/>
        </w:rPr>
        <w:t> </w:t>
      </w:r>
      <w:r>
        <w:rPr>
          <w:sz w:val="22"/>
        </w:rPr>
        <w:t>compartecipante,</w:t>
      </w:r>
      <w:r>
        <w:rPr>
          <w:spacing w:val="-4"/>
          <w:sz w:val="22"/>
        </w:rPr>
        <w:t> </w:t>
      </w:r>
      <w:r>
        <w:rPr>
          <w:sz w:val="22"/>
        </w:rPr>
        <w:t>per</w:t>
      </w:r>
      <w:r>
        <w:rPr>
          <w:spacing w:val="-3"/>
          <w:sz w:val="22"/>
        </w:rPr>
        <w:t> </w:t>
      </w:r>
      <w:r>
        <w:rPr>
          <w:sz w:val="22"/>
        </w:rPr>
        <w:t>i</w:t>
      </w:r>
      <w:r>
        <w:rPr>
          <w:spacing w:val="-3"/>
          <w:sz w:val="22"/>
        </w:rPr>
        <w:t> </w:t>
      </w:r>
      <w:r>
        <w:rPr>
          <w:sz w:val="22"/>
        </w:rPr>
        <w:t>corrispettivi</w:t>
      </w:r>
      <w:r>
        <w:rPr>
          <w:spacing w:val="-3"/>
          <w:sz w:val="22"/>
        </w:rPr>
        <w:t> </w:t>
      </w:r>
      <w:r>
        <w:rPr>
          <w:sz w:val="22"/>
        </w:rPr>
        <w:t>della</w:t>
      </w:r>
      <w:r>
        <w:rPr>
          <w:spacing w:val="-3"/>
          <w:sz w:val="22"/>
        </w:rPr>
        <w:t> </w:t>
      </w:r>
      <w:r>
        <w:rPr>
          <w:sz w:val="22"/>
        </w:rPr>
        <w:t>vendita</w:t>
      </w:r>
      <w:r>
        <w:rPr>
          <w:spacing w:val="-3"/>
          <w:sz w:val="22"/>
        </w:rPr>
        <w:t> </w:t>
      </w:r>
      <w:r>
        <w:rPr>
          <w:sz w:val="22"/>
        </w:rPr>
        <w:t>dei</w:t>
      </w:r>
      <w:r>
        <w:rPr>
          <w:spacing w:val="-3"/>
          <w:sz w:val="22"/>
        </w:rPr>
        <w:t> </w:t>
      </w:r>
      <w:r>
        <w:rPr>
          <w:sz w:val="22"/>
        </w:rPr>
        <w:t>prodotti,</w:t>
      </w:r>
      <w:r>
        <w:rPr>
          <w:spacing w:val="-4"/>
          <w:sz w:val="22"/>
        </w:rPr>
        <w:t> </w:t>
      </w:r>
      <w:r>
        <w:rPr>
          <w:sz w:val="22"/>
        </w:rPr>
        <w:t>nonché</w:t>
      </w:r>
      <w:r>
        <w:rPr>
          <w:spacing w:val="-3"/>
          <w:sz w:val="22"/>
        </w:rPr>
        <w:t> </w:t>
      </w:r>
      <w:r>
        <w:rPr>
          <w:sz w:val="22"/>
        </w:rPr>
        <w:t>i</w:t>
      </w:r>
      <w:r>
        <w:rPr>
          <w:spacing w:val="-3"/>
          <w:sz w:val="22"/>
        </w:rPr>
        <w:t> </w:t>
      </w:r>
      <w:r>
        <w:rPr>
          <w:sz w:val="22"/>
        </w:rPr>
        <w:t>crediti</w:t>
      </w:r>
      <w:r>
        <w:rPr>
          <w:spacing w:val="-3"/>
          <w:sz w:val="22"/>
        </w:rPr>
        <w:t> </w:t>
      </w:r>
      <w:r>
        <w:rPr>
          <w:sz w:val="22"/>
        </w:rPr>
        <w:t>del mezzadro o del colono indicati dall’art. 2765;</w:t>
      </w:r>
    </w:p>
    <w:p>
      <w:pPr>
        <w:pStyle w:val="ListParagraph"/>
        <w:numPr>
          <w:ilvl w:val="0"/>
          <w:numId w:val="39"/>
        </w:numPr>
        <w:tabs>
          <w:tab w:pos="581" w:val="left" w:leader="none"/>
        </w:tabs>
        <w:spacing w:line="271" w:lineRule="auto" w:before="2" w:after="0"/>
        <w:ind w:left="581" w:right="233" w:hanging="440"/>
        <w:jc w:val="left"/>
        <w:rPr>
          <w:sz w:val="22"/>
        </w:rPr>
      </w:pPr>
      <w:r>
        <w:rPr>
          <w:sz w:val="22"/>
        </w:rPr>
        <w:t>i crediti dell'impresa artigiana, definita ai sensi delle disposizioni legislative vigenti, nonché delle</w:t>
      </w:r>
      <w:r>
        <w:rPr>
          <w:spacing w:val="-3"/>
          <w:sz w:val="22"/>
        </w:rPr>
        <w:t> </w:t>
      </w:r>
      <w:r>
        <w:rPr>
          <w:sz w:val="22"/>
        </w:rPr>
        <w:t>società</w:t>
      </w:r>
      <w:r>
        <w:rPr>
          <w:spacing w:val="-3"/>
          <w:sz w:val="22"/>
        </w:rPr>
        <w:t> </w:t>
      </w:r>
      <w:r>
        <w:rPr>
          <w:sz w:val="22"/>
        </w:rPr>
        <w:t>ed</w:t>
      </w:r>
      <w:r>
        <w:rPr>
          <w:spacing w:val="-3"/>
          <w:sz w:val="22"/>
        </w:rPr>
        <w:t> </w:t>
      </w:r>
      <w:r>
        <w:rPr>
          <w:sz w:val="22"/>
        </w:rPr>
        <w:t>enti</w:t>
      </w:r>
      <w:r>
        <w:rPr>
          <w:spacing w:val="-3"/>
          <w:sz w:val="22"/>
        </w:rPr>
        <w:t> </w:t>
      </w:r>
      <w:r>
        <w:rPr>
          <w:sz w:val="22"/>
        </w:rPr>
        <w:t>cooperativi</w:t>
      </w:r>
      <w:r>
        <w:rPr>
          <w:spacing w:val="-3"/>
          <w:sz w:val="22"/>
        </w:rPr>
        <w:t> </w:t>
      </w:r>
      <w:r>
        <w:rPr>
          <w:sz w:val="22"/>
        </w:rPr>
        <w:t>di</w:t>
      </w:r>
      <w:r>
        <w:rPr>
          <w:spacing w:val="-3"/>
          <w:sz w:val="22"/>
        </w:rPr>
        <w:t> </w:t>
      </w:r>
      <w:r>
        <w:rPr>
          <w:sz w:val="22"/>
        </w:rPr>
        <w:t>produzione</w:t>
      </w:r>
      <w:r>
        <w:rPr>
          <w:spacing w:val="-3"/>
          <w:sz w:val="22"/>
        </w:rPr>
        <w:t> </w:t>
      </w:r>
      <w:r>
        <w:rPr>
          <w:sz w:val="22"/>
        </w:rPr>
        <w:t>e</w:t>
      </w:r>
      <w:r>
        <w:rPr>
          <w:spacing w:val="-3"/>
          <w:sz w:val="22"/>
        </w:rPr>
        <w:t> </w:t>
      </w:r>
      <w:r>
        <w:rPr>
          <w:sz w:val="22"/>
        </w:rPr>
        <w:t>lavoro</w:t>
      </w:r>
      <w:r>
        <w:rPr>
          <w:spacing w:val="-3"/>
          <w:sz w:val="22"/>
        </w:rPr>
        <w:t> </w:t>
      </w:r>
      <w:r>
        <w:rPr>
          <w:sz w:val="22"/>
        </w:rPr>
        <w:t>per</w:t>
      </w:r>
      <w:r>
        <w:rPr>
          <w:spacing w:val="-3"/>
          <w:sz w:val="22"/>
        </w:rPr>
        <w:t> </w:t>
      </w:r>
      <w:r>
        <w:rPr>
          <w:sz w:val="22"/>
        </w:rPr>
        <w:t>i</w:t>
      </w:r>
      <w:r>
        <w:rPr>
          <w:spacing w:val="-3"/>
          <w:sz w:val="22"/>
        </w:rPr>
        <w:t> </w:t>
      </w:r>
      <w:r>
        <w:rPr>
          <w:sz w:val="22"/>
        </w:rPr>
        <w:t>corrispettivi</w:t>
      </w:r>
      <w:r>
        <w:rPr>
          <w:spacing w:val="-3"/>
          <w:sz w:val="22"/>
        </w:rPr>
        <w:t> </w:t>
      </w:r>
      <w:r>
        <w:rPr>
          <w:sz w:val="22"/>
        </w:rPr>
        <w:t>dei</w:t>
      </w:r>
      <w:r>
        <w:rPr>
          <w:spacing w:val="-3"/>
          <w:sz w:val="22"/>
        </w:rPr>
        <w:t> </w:t>
      </w:r>
      <w:r>
        <w:rPr>
          <w:sz w:val="22"/>
        </w:rPr>
        <w:t>servizi</w:t>
      </w:r>
      <w:r>
        <w:rPr>
          <w:spacing w:val="-3"/>
          <w:sz w:val="22"/>
        </w:rPr>
        <w:t> </w:t>
      </w:r>
      <w:r>
        <w:rPr>
          <w:sz w:val="22"/>
        </w:rPr>
        <w:t>prestati</w:t>
      </w:r>
      <w:r>
        <w:rPr>
          <w:spacing w:val="-3"/>
          <w:sz w:val="22"/>
        </w:rPr>
        <w:t> </w:t>
      </w:r>
      <w:r>
        <w:rPr>
          <w:sz w:val="22"/>
        </w:rPr>
        <w:t>e della vendita dei manufatti;</w:t>
      </w:r>
    </w:p>
    <w:p>
      <w:pPr>
        <w:pStyle w:val="BodyText"/>
        <w:spacing w:line="271" w:lineRule="auto" w:before="2"/>
        <w:ind w:left="753" w:hanging="612"/>
      </w:pPr>
      <w:r>
        <w:rPr/>
        <w:t>5-bis)</w:t>
      </w:r>
      <w:r>
        <w:rPr>
          <w:spacing w:val="-3"/>
        </w:rPr>
        <w:t> </w:t>
      </w:r>
      <w:r>
        <w:rPr/>
        <w:t>i</w:t>
      </w:r>
      <w:r>
        <w:rPr>
          <w:spacing w:val="-3"/>
        </w:rPr>
        <w:t> </w:t>
      </w:r>
      <w:r>
        <w:rPr/>
        <w:t>crediti</w:t>
      </w:r>
      <w:r>
        <w:rPr>
          <w:spacing w:val="-3"/>
        </w:rPr>
        <w:t> </w:t>
      </w:r>
      <w:r>
        <w:rPr/>
        <w:t>delle</w:t>
      </w:r>
      <w:r>
        <w:rPr>
          <w:spacing w:val="-3"/>
        </w:rPr>
        <w:t> </w:t>
      </w:r>
      <w:r>
        <w:rPr/>
        <w:t>società</w:t>
      </w:r>
      <w:r>
        <w:rPr>
          <w:spacing w:val="-3"/>
        </w:rPr>
        <w:t> </w:t>
      </w:r>
      <w:r>
        <w:rPr/>
        <w:t>cooperative</w:t>
      </w:r>
      <w:r>
        <w:rPr>
          <w:spacing w:val="-3"/>
        </w:rPr>
        <w:t> </w:t>
      </w:r>
      <w:r>
        <w:rPr/>
        <w:t>agricole</w:t>
      </w:r>
      <w:r>
        <w:rPr>
          <w:spacing w:val="-3"/>
        </w:rPr>
        <w:t> </w:t>
      </w:r>
      <w:r>
        <w:rPr/>
        <w:t>e</w:t>
      </w:r>
      <w:r>
        <w:rPr>
          <w:spacing w:val="-3"/>
        </w:rPr>
        <w:t> </w:t>
      </w:r>
      <w:r>
        <w:rPr/>
        <w:t>dei</w:t>
      </w:r>
      <w:r>
        <w:rPr>
          <w:spacing w:val="-3"/>
        </w:rPr>
        <w:t> </w:t>
      </w:r>
      <w:r>
        <w:rPr/>
        <w:t>loro</w:t>
      </w:r>
      <w:r>
        <w:rPr>
          <w:spacing w:val="-3"/>
        </w:rPr>
        <w:t> </w:t>
      </w:r>
      <w:r>
        <w:rPr/>
        <w:t>consorzi</w:t>
      </w:r>
      <w:r>
        <w:rPr>
          <w:spacing w:val="-3"/>
        </w:rPr>
        <w:t> </w:t>
      </w:r>
      <w:r>
        <w:rPr/>
        <w:t>per</w:t>
      </w:r>
      <w:r>
        <w:rPr>
          <w:spacing w:val="-3"/>
        </w:rPr>
        <w:t> </w:t>
      </w:r>
      <w:r>
        <w:rPr/>
        <w:t>i</w:t>
      </w:r>
      <w:r>
        <w:rPr>
          <w:spacing w:val="-3"/>
        </w:rPr>
        <w:t> </w:t>
      </w:r>
      <w:r>
        <w:rPr/>
        <w:t>corrispettivi</w:t>
      </w:r>
      <w:r>
        <w:rPr>
          <w:spacing w:val="-3"/>
        </w:rPr>
        <w:t> </w:t>
      </w:r>
      <w:r>
        <w:rPr/>
        <w:t>della</w:t>
      </w:r>
      <w:r>
        <w:rPr>
          <w:spacing w:val="-3"/>
        </w:rPr>
        <w:t> </w:t>
      </w:r>
      <w:r>
        <w:rPr/>
        <w:t>vendita dei prodotti;</w:t>
      </w:r>
    </w:p>
    <w:p>
      <w:pPr>
        <w:pStyle w:val="BodyText"/>
        <w:spacing w:line="271" w:lineRule="auto" w:before="1"/>
        <w:ind w:left="753" w:hanging="612"/>
      </w:pPr>
      <w:r>
        <w:rPr/>
        <w:t>5-ter)</w:t>
      </w:r>
      <w:r>
        <w:rPr>
          <w:spacing w:val="-2"/>
        </w:rPr>
        <w:t> </w:t>
      </w:r>
      <w:r>
        <w:rPr/>
        <w:t>i</w:t>
      </w:r>
      <w:r>
        <w:rPr>
          <w:spacing w:val="-2"/>
        </w:rPr>
        <w:t> </w:t>
      </w:r>
      <w:r>
        <w:rPr/>
        <w:t>crediti</w:t>
      </w:r>
      <w:r>
        <w:rPr>
          <w:spacing w:val="-2"/>
        </w:rPr>
        <w:t> </w:t>
      </w:r>
      <w:r>
        <w:rPr/>
        <w:t>delle</w:t>
      </w:r>
      <w:r>
        <w:rPr>
          <w:spacing w:val="-2"/>
        </w:rPr>
        <w:t> </w:t>
      </w:r>
      <w:r>
        <w:rPr/>
        <w:t>imprese</w:t>
      </w:r>
      <w:r>
        <w:rPr>
          <w:spacing w:val="-2"/>
        </w:rPr>
        <w:t> </w:t>
      </w:r>
      <w:r>
        <w:rPr/>
        <w:t>fornitrici</w:t>
      </w:r>
      <w:r>
        <w:rPr>
          <w:spacing w:val="-2"/>
        </w:rPr>
        <w:t> </w:t>
      </w:r>
      <w:r>
        <w:rPr/>
        <w:t>di</w:t>
      </w:r>
      <w:r>
        <w:rPr>
          <w:spacing w:val="-2"/>
        </w:rPr>
        <w:t> </w:t>
      </w:r>
      <w:r>
        <w:rPr/>
        <w:t>lavoro</w:t>
      </w:r>
      <w:r>
        <w:rPr>
          <w:spacing w:val="-2"/>
        </w:rPr>
        <w:t> </w:t>
      </w:r>
      <w:r>
        <w:rPr/>
        <w:t>temporaneo</w:t>
      </w:r>
      <w:r>
        <w:rPr>
          <w:spacing w:val="-2"/>
        </w:rPr>
        <w:t> </w:t>
      </w:r>
      <w:r>
        <w:rPr/>
        <w:t>di</w:t>
      </w:r>
      <w:r>
        <w:rPr>
          <w:spacing w:val="-2"/>
        </w:rPr>
        <w:t> </w:t>
      </w:r>
      <w:r>
        <w:rPr/>
        <w:t>cui</w:t>
      </w:r>
      <w:r>
        <w:rPr>
          <w:spacing w:val="-2"/>
        </w:rPr>
        <w:t> </w:t>
      </w:r>
      <w:r>
        <w:rPr/>
        <w:t>alla</w:t>
      </w:r>
      <w:r>
        <w:rPr>
          <w:spacing w:val="-2"/>
        </w:rPr>
        <w:t> </w:t>
      </w:r>
      <w:r>
        <w:rPr/>
        <w:t>legge</w:t>
      </w:r>
      <w:r>
        <w:rPr>
          <w:spacing w:val="-2"/>
        </w:rPr>
        <w:t> </w:t>
      </w:r>
      <w:r>
        <w:rPr/>
        <w:t>24</w:t>
      </w:r>
      <w:r>
        <w:rPr>
          <w:spacing w:val="-2"/>
        </w:rPr>
        <w:t> </w:t>
      </w:r>
      <w:r>
        <w:rPr/>
        <w:t>giugno</w:t>
      </w:r>
      <w:r>
        <w:rPr>
          <w:spacing w:val="-2"/>
        </w:rPr>
        <w:t> </w:t>
      </w:r>
      <w:r>
        <w:rPr/>
        <w:t>1997,</w:t>
      </w:r>
      <w:r>
        <w:rPr>
          <w:spacing w:val="-3"/>
        </w:rPr>
        <w:t> </w:t>
      </w:r>
      <w:r>
        <w:rPr/>
        <w:t>n.</w:t>
      </w:r>
      <w:r>
        <w:rPr>
          <w:spacing w:val="-3"/>
        </w:rPr>
        <w:t> </w:t>
      </w:r>
      <w:r>
        <w:rPr/>
        <w:t>196, per gli oneri retributivi e previdenziali addebitati alle imprese utilizzatrici”.</w:t>
      </w:r>
    </w:p>
    <w:p>
      <w:pPr>
        <w:pStyle w:val="BodyText"/>
        <w:spacing w:before="35"/>
        <w:ind w:left="0"/>
      </w:pPr>
    </w:p>
    <w:p>
      <w:pPr>
        <w:spacing w:line="271" w:lineRule="auto" w:before="0"/>
        <w:ind w:left="141" w:right="0" w:firstLine="0"/>
        <w:jc w:val="left"/>
        <w:rPr>
          <w:rFonts w:ascii="Arial"/>
          <w:i/>
          <w:sz w:val="22"/>
        </w:rPr>
      </w:pPr>
      <w:r>
        <w:rPr>
          <w:rFonts w:ascii="Arial"/>
          <w:b/>
          <w:sz w:val="22"/>
        </w:rPr>
        <w:t>Art.</w:t>
      </w:r>
      <w:r>
        <w:rPr>
          <w:rFonts w:ascii="Arial"/>
          <w:b/>
          <w:spacing w:val="-3"/>
          <w:sz w:val="22"/>
        </w:rPr>
        <w:t> </w:t>
      </w:r>
      <w:r>
        <w:rPr>
          <w:rFonts w:ascii="Arial"/>
          <w:b/>
          <w:sz w:val="22"/>
        </w:rPr>
        <w:t>2752</w:t>
      </w:r>
      <w:r>
        <w:rPr>
          <w:sz w:val="22"/>
        </w:rPr>
        <w:t>:</w:t>
      </w:r>
      <w:r>
        <w:rPr>
          <w:spacing w:val="-2"/>
          <w:sz w:val="22"/>
        </w:rPr>
        <w:t> </w:t>
      </w:r>
      <w:r>
        <w:rPr>
          <w:rFonts w:ascii="Arial"/>
          <w:i/>
          <w:sz w:val="22"/>
        </w:rPr>
        <w:t>Crediti</w:t>
      </w:r>
      <w:r>
        <w:rPr>
          <w:rFonts w:ascii="Arial"/>
          <w:i/>
          <w:spacing w:val="-2"/>
          <w:sz w:val="22"/>
        </w:rPr>
        <w:t> </w:t>
      </w:r>
      <w:r>
        <w:rPr>
          <w:rFonts w:ascii="Arial"/>
          <w:i/>
          <w:sz w:val="22"/>
        </w:rPr>
        <w:t>per</w:t>
      </w:r>
      <w:r>
        <w:rPr>
          <w:rFonts w:ascii="Arial"/>
          <w:i/>
          <w:spacing w:val="-2"/>
          <w:sz w:val="22"/>
        </w:rPr>
        <w:t> </w:t>
      </w:r>
      <w:r>
        <w:rPr>
          <w:rFonts w:ascii="Arial"/>
          <w:i/>
          <w:sz w:val="22"/>
        </w:rPr>
        <w:t>tributi</w:t>
      </w:r>
      <w:r>
        <w:rPr>
          <w:rFonts w:ascii="Arial"/>
          <w:i/>
          <w:spacing w:val="-2"/>
          <w:sz w:val="22"/>
        </w:rPr>
        <w:t> </w:t>
      </w:r>
      <w:r>
        <w:rPr>
          <w:rFonts w:ascii="Arial"/>
          <w:i/>
          <w:sz w:val="22"/>
        </w:rPr>
        <w:t>diretti</w:t>
      </w:r>
      <w:r>
        <w:rPr>
          <w:rFonts w:ascii="Arial"/>
          <w:i/>
          <w:spacing w:val="-2"/>
          <w:sz w:val="22"/>
        </w:rPr>
        <w:t> </w:t>
      </w:r>
      <w:r>
        <w:rPr>
          <w:rFonts w:ascii="Arial"/>
          <w:i/>
          <w:sz w:val="22"/>
        </w:rPr>
        <w:t>dello</w:t>
      </w:r>
      <w:r>
        <w:rPr>
          <w:rFonts w:ascii="Arial"/>
          <w:i/>
          <w:spacing w:val="-2"/>
          <w:sz w:val="22"/>
        </w:rPr>
        <w:t> </w:t>
      </w:r>
      <w:r>
        <w:rPr>
          <w:rFonts w:ascii="Arial"/>
          <w:i/>
          <w:sz w:val="22"/>
        </w:rPr>
        <w:t>Stato</w:t>
      </w:r>
      <w:r>
        <w:rPr>
          <w:rFonts w:ascii="Arial"/>
          <w:i/>
          <w:spacing w:val="-2"/>
          <w:sz w:val="22"/>
        </w:rPr>
        <w:t> </w:t>
      </w:r>
      <w:r>
        <w:rPr>
          <w:rFonts w:ascii="Arial"/>
          <w:i/>
          <w:sz w:val="22"/>
        </w:rPr>
        <w:t>per</w:t>
      </w:r>
      <w:r>
        <w:rPr>
          <w:rFonts w:ascii="Arial"/>
          <w:i/>
          <w:spacing w:val="-2"/>
          <w:sz w:val="22"/>
        </w:rPr>
        <w:t> </w:t>
      </w:r>
      <w:r>
        <w:rPr>
          <w:rFonts w:ascii="Arial"/>
          <w:i/>
          <w:sz w:val="22"/>
        </w:rPr>
        <w:t>l'imposta</w:t>
      </w:r>
      <w:r>
        <w:rPr>
          <w:rFonts w:ascii="Arial"/>
          <w:i/>
          <w:spacing w:val="-2"/>
          <w:sz w:val="22"/>
        </w:rPr>
        <w:t> </w:t>
      </w:r>
      <w:r>
        <w:rPr>
          <w:rFonts w:ascii="Arial"/>
          <w:i/>
          <w:sz w:val="22"/>
        </w:rPr>
        <w:t>sul</w:t>
      </w:r>
      <w:r>
        <w:rPr>
          <w:rFonts w:ascii="Arial"/>
          <w:i/>
          <w:spacing w:val="-2"/>
          <w:sz w:val="22"/>
        </w:rPr>
        <w:t> </w:t>
      </w:r>
      <w:r>
        <w:rPr>
          <w:rFonts w:ascii="Arial"/>
          <w:i/>
          <w:sz w:val="22"/>
        </w:rPr>
        <w:t>valore</w:t>
      </w:r>
      <w:r>
        <w:rPr>
          <w:rFonts w:ascii="Arial"/>
          <w:i/>
          <w:spacing w:val="-2"/>
          <w:sz w:val="22"/>
        </w:rPr>
        <w:t> </w:t>
      </w:r>
      <w:r>
        <w:rPr>
          <w:rFonts w:ascii="Arial"/>
          <w:i/>
          <w:sz w:val="22"/>
        </w:rPr>
        <w:t>aggiunto</w:t>
      </w:r>
      <w:r>
        <w:rPr>
          <w:rFonts w:ascii="Arial"/>
          <w:i/>
          <w:spacing w:val="-2"/>
          <w:sz w:val="22"/>
        </w:rPr>
        <w:t> </w:t>
      </w:r>
      <w:r>
        <w:rPr>
          <w:rFonts w:ascii="Arial"/>
          <w:i/>
          <w:sz w:val="22"/>
        </w:rPr>
        <w:t>e</w:t>
      </w:r>
      <w:r>
        <w:rPr>
          <w:rFonts w:ascii="Arial"/>
          <w:i/>
          <w:spacing w:val="-2"/>
          <w:sz w:val="22"/>
        </w:rPr>
        <w:t> </w:t>
      </w:r>
      <w:r>
        <w:rPr>
          <w:rFonts w:ascii="Arial"/>
          <w:i/>
          <w:sz w:val="22"/>
        </w:rPr>
        <w:t>per</w:t>
      </w:r>
      <w:r>
        <w:rPr>
          <w:rFonts w:ascii="Arial"/>
          <w:i/>
          <w:spacing w:val="-2"/>
          <w:sz w:val="22"/>
        </w:rPr>
        <w:t> </w:t>
      </w:r>
      <w:r>
        <w:rPr>
          <w:rFonts w:ascii="Arial"/>
          <w:i/>
          <w:sz w:val="22"/>
        </w:rPr>
        <w:t>i</w:t>
      </w:r>
      <w:r>
        <w:rPr>
          <w:rFonts w:ascii="Arial"/>
          <w:i/>
          <w:spacing w:val="-2"/>
          <w:sz w:val="22"/>
        </w:rPr>
        <w:t> </w:t>
      </w:r>
      <w:r>
        <w:rPr>
          <w:rFonts w:ascii="Arial"/>
          <w:i/>
          <w:sz w:val="22"/>
        </w:rPr>
        <w:t>tributi</w:t>
      </w:r>
      <w:r>
        <w:rPr>
          <w:rFonts w:ascii="Arial"/>
          <w:i/>
          <w:spacing w:val="-2"/>
          <w:sz w:val="22"/>
        </w:rPr>
        <w:t> </w:t>
      </w:r>
      <w:r>
        <w:rPr>
          <w:rFonts w:ascii="Arial"/>
          <w:i/>
          <w:sz w:val="22"/>
        </w:rPr>
        <w:t>degli enti locali</w:t>
      </w:r>
    </w:p>
    <w:p>
      <w:pPr>
        <w:pStyle w:val="BodyText"/>
        <w:spacing w:line="271" w:lineRule="auto" w:before="1"/>
        <w:ind w:right="123"/>
      </w:pPr>
      <w:r>
        <w:rPr/>
        <w:t>“Hanno privilegio generale sui mobili del debitore i crediti dello Stato per le imposte e le sanzioni dovute secondo le norme in materia di imposta sul reddito delle persone fisiche, imposta sul reddito</w:t>
      </w:r>
      <w:r>
        <w:rPr>
          <w:spacing w:val="-3"/>
        </w:rPr>
        <w:t> </w:t>
      </w:r>
      <w:r>
        <w:rPr/>
        <w:t>delle</w:t>
      </w:r>
      <w:r>
        <w:rPr>
          <w:spacing w:val="-3"/>
        </w:rPr>
        <w:t> </w:t>
      </w:r>
      <w:r>
        <w:rPr/>
        <w:t>persone</w:t>
      </w:r>
      <w:r>
        <w:rPr>
          <w:spacing w:val="-3"/>
        </w:rPr>
        <w:t> </w:t>
      </w:r>
      <w:r>
        <w:rPr/>
        <w:t>giuridiche,</w:t>
      </w:r>
      <w:r>
        <w:rPr>
          <w:spacing w:val="-4"/>
        </w:rPr>
        <w:t> </w:t>
      </w:r>
      <w:r>
        <w:rPr/>
        <w:t>imposta</w:t>
      </w:r>
      <w:r>
        <w:rPr>
          <w:spacing w:val="-3"/>
        </w:rPr>
        <w:t> </w:t>
      </w:r>
      <w:r>
        <w:rPr/>
        <w:t>sul</w:t>
      </w:r>
      <w:r>
        <w:rPr>
          <w:spacing w:val="-3"/>
        </w:rPr>
        <w:t> </w:t>
      </w:r>
      <w:r>
        <w:rPr/>
        <w:t>reddito</w:t>
      </w:r>
      <w:r>
        <w:rPr>
          <w:spacing w:val="-3"/>
        </w:rPr>
        <w:t> </w:t>
      </w:r>
      <w:r>
        <w:rPr/>
        <w:t>delle</w:t>
      </w:r>
      <w:r>
        <w:rPr>
          <w:spacing w:val="-3"/>
        </w:rPr>
        <w:t> </w:t>
      </w:r>
      <w:r>
        <w:rPr/>
        <w:t>società,</w:t>
      </w:r>
      <w:r>
        <w:rPr>
          <w:spacing w:val="-4"/>
        </w:rPr>
        <w:t> </w:t>
      </w:r>
      <w:r>
        <w:rPr/>
        <w:t>imposta</w:t>
      </w:r>
      <w:r>
        <w:rPr>
          <w:spacing w:val="-3"/>
        </w:rPr>
        <w:t> </w:t>
      </w:r>
      <w:r>
        <w:rPr/>
        <w:t>regionale</w:t>
      </w:r>
      <w:r>
        <w:rPr>
          <w:spacing w:val="-3"/>
        </w:rPr>
        <w:t> </w:t>
      </w:r>
      <w:r>
        <w:rPr/>
        <w:t>sulle</w:t>
      </w:r>
      <w:r>
        <w:rPr>
          <w:spacing w:val="-3"/>
        </w:rPr>
        <w:t> </w:t>
      </w:r>
      <w:r>
        <w:rPr/>
        <w:t>attività produttive ed imposta locale sui redditi.</w:t>
      </w:r>
    </w:p>
    <w:p>
      <w:pPr>
        <w:pStyle w:val="BodyText"/>
        <w:spacing w:line="271" w:lineRule="auto" w:before="3"/>
        <w:ind w:firstLine="122"/>
      </w:pPr>
      <w:r>
        <w:rPr/>
        <w:t>Hanno</w:t>
      </w:r>
      <w:r>
        <w:rPr>
          <w:spacing w:val="-2"/>
        </w:rPr>
        <w:t> </w:t>
      </w:r>
      <w:r>
        <w:rPr/>
        <w:t>altresì</w:t>
      </w:r>
      <w:r>
        <w:rPr>
          <w:spacing w:val="-3"/>
        </w:rPr>
        <w:t> </w:t>
      </w:r>
      <w:r>
        <w:rPr/>
        <w:t>privilegio</w:t>
      </w:r>
      <w:r>
        <w:rPr>
          <w:spacing w:val="-2"/>
        </w:rPr>
        <w:t> </w:t>
      </w:r>
      <w:r>
        <w:rPr/>
        <w:t>generale</w:t>
      </w:r>
      <w:r>
        <w:rPr>
          <w:spacing w:val="-2"/>
        </w:rPr>
        <w:t> </w:t>
      </w:r>
      <w:r>
        <w:rPr/>
        <w:t>sui</w:t>
      </w:r>
      <w:r>
        <w:rPr>
          <w:spacing w:val="-2"/>
        </w:rPr>
        <w:t> </w:t>
      </w:r>
      <w:r>
        <w:rPr/>
        <w:t>mobili</w:t>
      </w:r>
      <w:r>
        <w:rPr>
          <w:spacing w:val="-2"/>
        </w:rPr>
        <w:t> </w:t>
      </w:r>
      <w:r>
        <w:rPr/>
        <w:t>del</w:t>
      </w:r>
      <w:r>
        <w:rPr>
          <w:spacing w:val="-2"/>
        </w:rPr>
        <w:t> </w:t>
      </w:r>
      <w:r>
        <w:rPr/>
        <w:t>debitore</w:t>
      </w:r>
      <w:r>
        <w:rPr>
          <w:spacing w:val="-2"/>
        </w:rPr>
        <w:t> </w:t>
      </w:r>
      <w:r>
        <w:rPr/>
        <w:t>i</w:t>
      </w:r>
      <w:r>
        <w:rPr>
          <w:spacing w:val="-2"/>
        </w:rPr>
        <w:t> </w:t>
      </w:r>
      <w:r>
        <w:rPr/>
        <w:t>crediti</w:t>
      </w:r>
      <w:r>
        <w:rPr>
          <w:spacing w:val="-2"/>
        </w:rPr>
        <w:t> </w:t>
      </w:r>
      <w:r>
        <w:rPr/>
        <w:t>dello</w:t>
      </w:r>
      <w:r>
        <w:rPr>
          <w:spacing w:val="-2"/>
        </w:rPr>
        <w:t> </w:t>
      </w:r>
      <w:r>
        <w:rPr/>
        <w:t>Stato</w:t>
      </w:r>
      <w:r>
        <w:rPr>
          <w:spacing w:val="-2"/>
        </w:rPr>
        <w:t> </w:t>
      </w:r>
      <w:r>
        <w:rPr/>
        <w:t>per</w:t>
      </w:r>
      <w:r>
        <w:rPr>
          <w:spacing w:val="-2"/>
        </w:rPr>
        <w:t> </w:t>
      </w:r>
      <w:r>
        <w:rPr/>
        <w:t>le</w:t>
      </w:r>
      <w:r>
        <w:rPr>
          <w:spacing w:val="-2"/>
        </w:rPr>
        <w:t> </w:t>
      </w:r>
      <w:r>
        <w:rPr/>
        <w:t>imposte,</w:t>
      </w:r>
      <w:r>
        <w:rPr>
          <w:spacing w:val="-3"/>
        </w:rPr>
        <w:t> </w:t>
      </w:r>
      <w:r>
        <w:rPr/>
        <w:t>le</w:t>
      </w:r>
      <w:r>
        <w:rPr>
          <w:spacing w:val="-2"/>
        </w:rPr>
        <w:t> </w:t>
      </w:r>
      <w:r>
        <w:rPr/>
        <w:t>pene pecuniarie e le soprattasse dovute secondo le norme relative all'imposta sul valore aggiunto.</w:t>
      </w:r>
    </w:p>
    <w:p>
      <w:pPr>
        <w:pStyle w:val="BodyText"/>
        <w:spacing w:line="271" w:lineRule="auto" w:before="2"/>
        <w:ind w:firstLine="122"/>
      </w:pPr>
      <w:r>
        <w:rPr/>
        <w:t>Hanno</w:t>
      </w:r>
      <w:r>
        <w:rPr>
          <w:spacing w:val="-2"/>
        </w:rPr>
        <w:t> </w:t>
      </w:r>
      <w:r>
        <w:rPr/>
        <w:t>lo</w:t>
      </w:r>
      <w:r>
        <w:rPr>
          <w:spacing w:val="-2"/>
        </w:rPr>
        <w:t> </w:t>
      </w:r>
      <w:r>
        <w:rPr/>
        <w:t>stesso</w:t>
      </w:r>
      <w:r>
        <w:rPr>
          <w:spacing w:val="-2"/>
        </w:rPr>
        <w:t> </w:t>
      </w:r>
      <w:r>
        <w:rPr/>
        <w:t>privilegio,</w:t>
      </w:r>
      <w:r>
        <w:rPr>
          <w:spacing w:val="-3"/>
        </w:rPr>
        <w:t> </w:t>
      </w:r>
      <w:r>
        <w:rPr/>
        <w:t>subordinatamente</w:t>
      </w:r>
      <w:r>
        <w:rPr>
          <w:spacing w:val="-2"/>
        </w:rPr>
        <w:t> </w:t>
      </w:r>
      <w:r>
        <w:rPr/>
        <w:t>a</w:t>
      </w:r>
      <w:r>
        <w:rPr>
          <w:spacing w:val="-2"/>
        </w:rPr>
        <w:t> </w:t>
      </w:r>
      <w:r>
        <w:rPr/>
        <w:t>quello</w:t>
      </w:r>
      <w:r>
        <w:rPr>
          <w:spacing w:val="-2"/>
        </w:rPr>
        <w:t> </w:t>
      </w:r>
      <w:r>
        <w:rPr/>
        <w:t>dello</w:t>
      </w:r>
      <w:r>
        <w:rPr>
          <w:spacing w:val="-2"/>
        </w:rPr>
        <w:t> </w:t>
      </w:r>
      <w:r>
        <w:rPr/>
        <w:t>Stato,</w:t>
      </w:r>
      <w:r>
        <w:rPr>
          <w:spacing w:val="-3"/>
        </w:rPr>
        <w:t> </w:t>
      </w:r>
      <w:r>
        <w:rPr/>
        <w:t>i</w:t>
      </w:r>
      <w:r>
        <w:rPr>
          <w:spacing w:val="-2"/>
        </w:rPr>
        <w:t> </w:t>
      </w:r>
      <w:r>
        <w:rPr/>
        <w:t>crediti</w:t>
      </w:r>
      <w:r>
        <w:rPr>
          <w:spacing w:val="-2"/>
        </w:rPr>
        <w:t> </w:t>
      </w:r>
      <w:r>
        <w:rPr/>
        <w:t>per</w:t>
      </w:r>
      <w:r>
        <w:rPr>
          <w:spacing w:val="-2"/>
        </w:rPr>
        <w:t> </w:t>
      </w:r>
      <w:r>
        <w:rPr/>
        <w:t>le</w:t>
      </w:r>
      <w:r>
        <w:rPr>
          <w:spacing w:val="-2"/>
        </w:rPr>
        <w:t> </w:t>
      </w:r>
      <w:r>
        <w:rPr/>
        <w:t>imposte,</w:t>
      </w:r>
      <w:r>
        <w:rPr>
          <w:spacing w:val="-3"/>
        </w:rPr>
        <w:t> </w:t>
      </w:r>
      <w:r>
        <w:rPr/>
        <w:t>tasse</w:t>
      </w:r>
      <w:r>
        <w:rPr>
          <w:spacing w:val="-2"/>
        </w:rPr>
        <w:t> </w:t>
      </w:r>
      <w:r>
        <w:rPr/>
        <w:t>e tributi dei comuni e delle province previsti dalla legge per la finanza locale e dalle norme relative all'imposta comunale sulla pubblicità e ai diritti sulle pubbliche affissioni”.</w:t>
      </w:r>
    </w:p>
    <w:p>
      <w:pPr>
        <w:pStyle w:val="BodyText"/>
        <w:spacing w:before="35"/>
        <w:ind w:left="0"/>
      </w:pPr>
    </w:p>
    <w:p>
      <w:pPr>
        <w:spacing w:line="271" w:lineRule="auto" w:before="0"/>
        <w:ind w:left="141" w:right="123" w:firstLine="0"/>
        <w:jc w:val="left"/>
        <w:rPr>
          <w:rFonts w:ascii="Arial" w:hAnsi="Arial"/>
          <w:i/>
          <w:sz w:val="22"/>
        </w:rPr>
      </w:pPr>
      <w:r>
        <w:rPr>
          <w:rFonts w:ascii="Arial" w:hAnsi="Arial"/>
          <w:b/>
          <w:sz w:val="22"/>
        </w:rPr>
        <w:t>Art.</w:t>
      </w:r>
      <w:r>
        <w:rPr>
          <w:rFonts w:ascii="Arial" w:hAnsi="Arial"/>
          <w:b/>
          <w:spacing w:val="-4"/>
          <w:sz w:val="22"/>
        </w:rPr>
        <w:t> </w:t>
      </w:r>
      <w:r>
        <w:rPr>
          <w:rFonts w:ascii="Arial" w:hAnsi="Arial"/>
          <w:b/>
          <w:sz w:val="22"/>
        </w:rPr>
        <w:t>2753</w:t>
      </w:r>
      <w:r>
        <w:rPr>
          <w:sz w:val="22"/>
        </w:rPr>
        <w:t>:</w:t>
      </w:r>
      <w:r>
        <w:rPr>
          <w:spacing w:val="-3"/>
          <w:sz w:val="22"/>
        </w:rPr>
        <w:t> </w:t>
      </w:r>
      <w:r>
        <w:rPr>
          <w:rFonts w:ascii="Arial" w:hAnsi="Arial"/>
          <w:i/>
          <w:sz w:val="22"/>
        </w:rPr>
        <w:t>Crediti</w:t>
      </w:r>
      <w:r>
        <w:rPr>
          <w:rFonts w:ascii="Arial" w:hAnsi="Arial"/>
          <w:i/>
          <w:spacing w:val="-3"/>
          <w:sz w:val="22"/>
        </w:rPr>
        <w:t> </w:t>
      </w:r>
      <w:r>
        <w:rPr>
          <w:rFonts w:ascii="Arial" w:hAnsi="Arial"/>
          <w:i/>
          <w:sz w:val="22"/>
        </w:rPr>
        <w:t>per</w:t>
      </w:r>
      <w:r>
        <w:rPr>
          <w:rFonts w:ascii="Arial" w:hAnsi="Arial"/>
          <w:i/>
          <w:spacing w:val="-3"/>
          <w:sz w:val="22"/>
        </w:rPr>
        <w:t> </w:t>
      </w:r>
      <w:r>
        <w:rPr>
          <w:rFonts w:ascii="Arial" w:hAnsi="Arial"/>
          <w:i/>
          <w:sz w:val="22"/>
        </w:rPr>
        <w:t>contributi</w:t>
      </w:r>
      <w:r>
        <w:rPr>
          <w:rFonts w:ascii="Arial" w:hAnsi="Arial"/>
          <w:i/>
          <w:spacing w:val="-3"/>
          <w:sz w:val="22"/>
        </w:rPr>
        <w:t> </w:t>
      </w:r>
      <w:r>
        <w:rPr>
          <w:rFonts w:ascii="Arial" w:hAnsi="Arial"/>
          <w:i/>
          <w:sz w:val="22"/>
        </w:rPr>
        <w:t>di</w:t>
      </w:r>
      <w:r>
        <w:rPr>
          <w:rFonts w:ascii="Arial" w:hAnsi="Arial"/>
          <w:i/>
          <w:spacing w:val="-3"/>
          <w:sz w:val="22"/>
        </w:rPr>
        <w:t> </w:t>
      </w:r>
      <w:r>
        <w:rPr>
          <w:rFonts w:ascii="Arial" w:hAnsi="Arial"/>
          <w:i/>
          <w:sz w:val="22"/>
        </w:rPr>
        <w:t>assicurazione</w:t>
      </w:r>
      <w:r>
        <w:rPr>
          <w:rFonts w:ascii="Arial" w:hAnsi="Arial"/>
          <w:i/>
          <w:spacing w:val="-3"/>
          <w:sz w:val="22"/>
        </w:rPr>
        <w:t> </w:t>
      </w:r>
      <w:r>
        <w:rPr>
          <w:rFonts w:ascii="Arial" w:hAnsi="Arial"/>
          <w:i/>
          <w:sz w:val="22"/>
        </w:rPr>
        <w:t>obbligatoria</w:t>
      </w:r>
      <w:r>
        <w:rPr>
          <w:rFonts w:ascii="Arial" w:hAnsi="Arial"/>
          <w:i/>
          <w:spacing w:val="-3"/>
          <w:sz w:val="22"/>
        </w:rPr>
        <w:t> </w:t>
      </w:r>
      <w:r>
        <w:rPr>
          <w:rFonts w:ascii="Arial" w:hAnsi="Arial"/>
          <w:i/>
          <w:sz w:val="22"/>
        </w:rPr>
        <w:t>per</w:t>
      </w:r>
      <w:r>
        <w:rPr>
          <w:rFonts w:ascii="Arial" w:hAnsi="Arial"/>
          <w:i/>
          <w:spacing w:val="-3"/>
          <w:sz w:val="22"/>
        </w:rPr>
        <w:t> </w:t>
      </w:r>
      <w:r>
        <w:rPr>
          <w:rFonts w:ascii="Arial" w:hAnsi="Arial"/>
          <w:i/>
          <w:sz w:val="22"/>
        </w:rPr>
        <w:t>l'invalidità,</w:t>
      </w:r>
      <w:r>
        <w:rPr>
          <w:rFonts w:ascii="Arial" w:hAnsi="Arial"/>
          <w:i/>
          <w:spacing w:val="-4"/>
          <w:sz w:val="22"/>
        </w:rPr>
        <w:t> </w:t>
      </w:r>
      <w:r>
        <w:rPr>
          <w:rFonts w:ascii="Arial" w:hAnsi="Arial"/>
          <w:i/>
          <w:sz w:val="22"/>
        </w:rPr>
        <w:t>la</w:t>
      </w:r>
      <w:r>
        <w:rPr>
          <w:rFonts w:ascii="Arial" w:hAnsi="Arial"/>
          <w:i/>
          <w:spacing w:val="-3"/>
          <w:sz w:val="22"/>
        </w:rPr>
        <w:t> </w:t>
      </w:r>
      <w:r>
        <w:rPr>
          <w:rFonts w:ascii="Arial" w:hAnsi="Arial"/>
          <w:i/>
          <w:sz w:val="22"/>
        </w:rPr>
        <w:t>vecchiaia</w:t>
      </w:r>
      <w:r>
        <w:rPr>
          <w:rFonts w:ascii="Arial" w:hAnsi="Arial"/>
          <w:i/>
          <w:spacing w:val="-3"/>
          <w:sz w:val="22"/>
        </w:rPr>
        <w:t> </w:t>
      </w:r>
      <w:r>
        <w:rPr>
          <w:rFonts w:ascii="Arial" w:hAnsi="Arial"/>
          <w:i/>
          <w:sz w:val="22"/>
        </w:rPr>
        <w:t>e</w:t>
      </w:r>
      <w:r>
        <w:rPr>
          <w:rFonts w:ascii="Arial" w:hAnsi="Arial"/>
          <w:i/>
          <w:spacing w:val="-3"/>
          <w:sz w:val="22"/>
        </w:rPr>
        <w:t> </w:t>
      </w:r>
      <w:r>
        <w:rPr>
          <w:rFonts w:ascii="Arial" w:hAnsi="Arial"/>
          <w:i/>
          <w:sz w:val="22"/>
        </w:rPr>
        <w:t>i </w:t>
      </w:r>
      <w:r>
        <w:rPr>
          <w:rFonts w:ascii="Arial" w:hAnsi="Arial"/>
          <w:i/>
          <w:spacing w:val="-2"/>
          <w:sz w:val="22"/>
        </w:rPr>
        <w:t>superstiti</w:t>
      </w:r>
    </w:p>
    <w:p>
      <w:pPr>
        <w:pStyle w:val="BodyText"/>
        <w:spacing w:line="271" w:lineRule="auto" w:before="2"/>
      </w:pPr>
      <w:r>
        <w:rPr/>
        <w:t>“Hanno</w:t>
      </w:r>
      <w:r>
        <w:rPr>
          <w:spacing w:val="-3"/>
        </w:rPr>
        <w:t> </w:t>
      </w:r>
      <w:r>
        <w:rPr/>
        <w:t>privilegio</w:t>
      </w:r>
      <w:r>
        <w:rPr>
          <w:spacing w:val="-3"/>
        </w:rPr>
        <w:t> </w:t>
      </w:r>
      <w:r>
        <w:rPr/>
        <w:t>generale</w:t>
      </w:r>
      <w:r>
        <w:rPr>
          <w:spacing w:val="-3"/>
        </w:rPr>
        <w:t> </w:t>
      </w:r>
      <w:r>
        <w:rPr/>
        <w:t>sui</w:t>
      </w:r>
      <w:r>
        <w:rPr>
          <w:spacing w:val="-3"/>
        </w:rPr>
        <w:t> </w:t>
      </w:r>
      <w:r>
        <w:rPr/>
        <w:t>mobili</w:t>
      </w:r>
      <w:r>
        <w:rPr>
          <w:spacing w:val="-3"/>
        </w:rPr>
        <w:t> </w:t>
      </w:r>
      <w:r>
        <w:rPr/>
        <w:t>del</w:t>
      </w:r>
      <w:r>
        <w:rPr>
          <w:spacing w:val="-3"/>
        </w:rPr>
        <w:t> </w:t>
      </w:r>
      <w:r>
        <w:rPr/>
        <w:t>datore</w:t>
      </w:r>
      <w:r>
        <w:rPr>
          <w:spacing w:val="-3"/>
        </w:rPr>
        <w:t> </w:t>
      </w:r>
      <w:r>
        <w:rPr/>
        <w:t>di</w:t>
      </w:r>
      <w:r>
        <w:rPr>
          <w:spacing w:val="-3"/>
        </w:rPr>
        <w:t> </w:t>
      </w:r>
      <w:r>
        <w:rPr/>
        <w:t>lavoro</w:t>
      </w:r>
      <w:r>
        <w:rPr>
          <w:spacing w:val="-3"/>
        </w:rPr>
        <w:t> </w:t>
      </w:r>
      <w:r>
        <w:rPr/>
        <w:t>i</w:t>
      </w:r>
      <w:r>
        <w:rPr>
          <w:spacing w:val="-3"/>
        </w:rPr>
        <w:t> </w:t>
      </w:r>
      <w:r>
        <w:rPr/>
        <w:t>crediti</w:t>
      </w:r>
      <w:r>
        <w:rPr>
          <w:spacing w:val="-3"/>
        </w:rPr>
        <w:t> </w:t>
      </w:r>
      <w:r>
        <w:rPr/>
        <w:t>derivanti</w:t>
      </w:r>
      <w:r>
        <w:rPr>
          <w:spacing w:val="-3"/>
        </w:rPr>
        <w:t> </w:t>
      </w:r>
      <w:r>
        <w:rPr/>
        <w:t>dal</w:t>
      </w:r>
      <w:r>
        <w:rPr>
          <w:spacing w:val="-3"/>
        </w:rPr>
        <w:t> </w:t>
      </w:r>
      <w:r>
        <w:rPr/>
        <w:t>mancato</w:t>
      </w:r>
      <w:r>
        <w:rPr>
          <w:spacing w:val="-3"/>
        </w:rPr>
        <w:t> </w:t>
      </w:r>
      <w:r>
        <w:rPr/>
        <w:t>versamento dei contributi ad istituti, enti o fondi speciali, compresi quelli sostitutivi o integrativi, che gestiscono forme di assicurazione obbligatoria per l'invalidità, la vecchiaia ed i superstiti”.</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4"/>
          <w:sz w:val="22"/>
        </w:rPr>
        <w:t> </w:t>
      </w:r>
      <w:r>
        <w:rPr>
          <w:rFonts w:ascii="Arial"/>
          <w:b/>
          <w:sz w:val="22"/>
        </w:rPr>
        <w:t>2754</w:t>
      </w:r>
      <w:r>
        <w:rPr>
          <w:sz w:val="22"/>
        </w:rPr>
        <w:t>:</w:t>
      </w:r>
      <w:r>
        <w:rPr>
          <w:spacing w:val="-1"/>
          <w:sz w:val="22"/>
        </w:rPr>
        <w:t> </w:t>
      </w:r>
      <w:r>
        <w:rPr>
          <w:rFonts w:ascii="Arial"/>
          <w:i/>
          <w:sz w:val="22"/>
        </w:rPr>
        <w:t>Crediti</w:t>
      </w:r>
      <w:r>
        <w:rPr>
          <w:rFonts w:ascii="Arial"/>
          <w:i/>
          <w:spacing w:val="-1"/>
          <w:sz w:val="22"/>
        </w:rPr>
        <w:t> </w:t>
      </w:r>
      <w:r>
        <w:rPr>
          <w:rFonts w:ascii="Arial"/>
          <w:i/>
          <w:sz w:val="22"/>
        </w:rPr>
        <w:t>per</w:t>
      </w:r>
      <w:r>
        <w:rPr>
          <w:rFonts w:ascii="Arial"/>
          <w:i/>
          <w:spacing w:val="-1"/>
          <w:sz w:val="22"/>
        </w:rPr>
        <w:t> </w:t>
      </w:r>
      <w:r>
        <w:rPr>
          <w:rFonts w:ascii="Arial"/>
          <w:i/>
          <w:sz w:val="22"/>
        </w:rPr>
        <w:t>contributi</w:t>
      </w:r>
      <w:r>
        <w:rPr>
          <w:rFonts w:ascii="Arial"/>
          <w:i/>
          <w:spacing w:val="-1"/>
          <w:sz w:val="22"/>
        </w:rPr>
        <w:t> </w:t>
      </w:r>
      <w:r>
        <w:rPr>
          <w:rFonts w:ascii="Arial"/>
          <w:i/>
          <w:sz w:val="22"/>
        </w:rPr>
        <w:t>relativi</w:t>
      </w:r>
      <w:r>
        <w:rPr>
          <w:rFonts w:ascii="Arial"/>
          <w:i/>
          <w:spacing w:val="-1"/>
          <w:sz w:val="22"/>
        </w:rPr>
        <w:t> </w:t>
      </w:r>
      <w:r>
        <w:rPr>
          <w:rFonts w:ascii="Arial"/>
          <w:i/>
          <w:sz w:val="22"/>
        </w:rPr>
        <w:t>ad</w:t>
      </w:r>
      <w:r>
        <w:rPr>
          <w:rFonts w:ascii="Arial"/>
          <w:i/>
          <w:spacing w:val="-1"/>
          <w:sz w:val="22"/>
        </w:rPr>
        <w:t> </w:t>
      </w:r>
      <w:r>
        <w:rPr>
          <w:rFonts w:ascii="Arial"/>
          <w:i/>
          <w:sz w:val="22"/>
        </w:rPr>
        <w:t>altre</w:t>
      </w:r>
      <w:r>
        <w:rPr>
          <w:rFonts w:ascii="Arial"/>
          <w:i/>
          <w:spacing w:val="-1"/>
          <w:sz w:val="22"/>
        </w:rPr>
        <w:t> </w:t>
      </w:r>
      <w:r>
        <w:rPr>
          <w:rFonts w:ascii="Arial"/>
          <w:i/>
          <w:sz w:val="22"/>
        </w:rPr>
        <w:t>forme</w:t>
      </w:r>
      <w:r>
        <w:rPr>
          <w:rFonts w:ascii="Arial"/>
          <w:i/>
          <w:spacing w:val="-1"/>
          <w:sz w:val="22"/>
        </w:rPr>
        <w:t> </w:t>
      </w:r>
      <w:r>
        <w:rPr>
          <w:rFonts w:ascii="Arial"/>
          <w:i/>
          <w:sz w:val="22"/>
        </w:rPr>
        <w:t>di </w:t>
      </w:r>
      <w:r>
        <w:rPr>
          <w:rFonts w:ascii="Arial"/>
          <w:i/>
          <w:spacing w:val="-2"/>
          <w:sz w:val="22"/>
        </w:rPr>
        <w:t>assicurazione</w:t>
      </w:r>
    </w:p>
    <w:p>
      <w:pPr>
        <w:pStyle w:val="BodyText"/>
        <w:spacing w:line="271" w:lineRule="auto"/>
      </w:pPr>
      <w:r>
        <w:rPr/>
        <w:t>“Hanno</w:t>
      </w:r>
      <w:r>
        <w:rPr>
          <w:spacing w:val="-2"/>
        </w:rPr>
        <w:t> </w:t>
      </w:r>
      <w:r>
        <w:rPr/>
        <w:t>pure</w:t>
      </w:r>
      <w:r>
        <w:rPr>
          <w:spacing w:val="-2"/>
        </w:rPr>
        <w:t> </w:t>
      </w:r>
      <w:r>
        <w:rPr/>
        <w:t>privilegio</w:t>
      </w:r>
      <w:r>
        <w:rPr>
          <w:spacing w:val="-2"/>
        </w:rPr>
        <w:t> </w:t>
      </w:r>
      <w:r>
        <w:rPr/>
        <w:t>generale</w:t>
      </w:r>
      <w:r>
        <w:rPr>
          <w:spacing w:val="-2"/>
        </w:rPr>
        <w:t> </w:t>
      </w:r>
      <w:r>
        <w:rPr/>
        <w:t>sui</w:t>
      </w:r>
      <w:r>
        <w:rPr>
          <w:spacing w:val="-2"/>
        </w:rPr>
        <w:t> </w:t>
      </w:r>
      <w:r>
        <w:rPr/>
        <w:t>mobili</w:t>
      </w:r>
      <w:r>
        <w:rPr>
          <w:spacing w:val="-2"/>
        </w:rPr>
        <w:t> </w:t>
      </w:r>
      <w:r>
        <w:rPr/>
        <w:t>del</w:t>
      </w:r>
      <w:r>
        <w:rPr>
          <w:spacing w:val="-2"/>
        </w:rPr>
        <w:t> </w:t>
      </w:r>
      <w:r>
        <w:rPr/>
        <w:t>datore</w:t>
      </w:r>
      <w:r>
        <w:rPr>
          <w:spacing w:val="-2"/>
        </w:rPr>
        <w:t> </w:t>
      </w:r>
      <w:r>
        <w:rPr/>
        <w:t>di</w:t>
      </w:r>
      <w:r>
        <w:rPr>
          <w:spacing w:val="-2"/>
        </w:rPr>
        <w:t> </w:t>
      </w:r>
      <w:r>
        <w:rPr/>
        <w:t>lavoro</w:t>
      </w:r>
      <w:r>
        <w:rPr>
          <w:spacing w:val="-2"/>
        </w:rPr>
        <w:t> </w:t>
      </w:r>
      <w:r>
        <w:rPr/>
        <w:t>i</w:t>
      </w:r>
      <w:r>
        <w:rPr>
          <w:spacing w:val="-2"/>
        </w:rPr>
        <w:t> </w:t>
      </w:r>
      <w:r>
        <w:rPr/>
        <w:t>crediti</w:t>
      </w:r>
      <w:r>
        <w:rPr>
          <w:spacing w:val="-2"/>
        </w:rPr>
        <w:t> </w:t>
      </w:r>
      <w:r>
        <w:rPr/>
        <w:t>per</w:t>
      </w:r>
      <w:r>
        <w:rPr>
          <w:spacing w:val="-2"/>
        </w:rPr>
        <w:t> </w:t>
      </w:r>
      <w:r>
        <w:rPr/>
        <w:t>i</w:t>
      </w:r>
      <w:r>
        <w:rPr>
          <w:spacing w:val="-2"/>
        </w:rPr>
        <w:t> </w:t>
      </w:r>
      <w:r>
        <w:rPr/>
        <w:t>contributi</w:t>
      </w:r>
      <w:r>
        <w:rPr>
          <w:spacing w:val="-2"/>
        </w:rPr>
        <w:t> </w:t>
      </w:r>
      <w:r>
        <w:rPr/>
        <w:t>dovuti</w:t>
      </w:r>
      <w:r>
        <w:rPr>
          <w:spacing w:val="-2"/>
        </w:rPr>
        <w:t> </w:t>
      </w:r>
      <w:r>
        <w:rPr/>
        <w:t>a</w:t>
      </w:r>
      <w:r>
        <w:rPr>
          <w:spacing w:val="-2"/>
        </w:rPr>
        <w:t> </w:t>
      </w:r>
      <w:r>
        <w:rPr/>
        <w:t>istituti ed enti per forme di tutela previdenziale e assistenziale diverse da quelle indicate dal precedente articolo, nonché gli accessori, limitatamente al cinquanta per cento del loro ammontare, relativi a tali crediti ed a quelli indicati dal precedente articolo”.</w:t>
      </w:r>
    </w:p>
    <w:p>
      <w:pPr>
        <w:pStyle w:val="BodyText"/>
        <w:spacing w:before="36"/>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2755</w:t>
      </w:r>
      <w:r>
        <w:rPr>
          <w:sz w:val="22"/>
        </w:rPr>
        <w:t>:</w:t>
      </w:r>
      <w:r>
        <w:rPr>
          <w:spacing w:val="-1"/>
          <w:sz w:val="22"/>
        </w:rPr>
        <w:t> </w:t>
      </w:r>
      <w:r>
        <w:rPr>
          <w:rFonts w:ascii="Arial"/>
          <w:i/>
          <w:sz w:val="22"/>
        </w:rPr>
        <w:t>Spese</w:t>
      </w:r>
      <w:r>
        <w:rPr>
          <w:rFonts w:ascii="Arial"/>
          <w:i/>
          <w:spacing w:val="-1"/>
          <w:sz w:val="22"/>
        </w:rPr>
        <w:t> </w:t>
      </w:r>
      <w:r>
        <w:rPr>
          <w:rFonts w:ascii="Arial"/>
          <w:i/>
          <w:sz w:val="22"/>
        </w:rPr>
        <w:t>per</w:t>
      </w:r>
      <w:r>
        <w:rPr>
          <w:rFonts w:ascii="Arial"/>
          <w:i/>
          <w:spacing w:val="-1"/>
          <w:sz w:val="22"/>
        </w:rPr>
        <w:t> </w:t>
      </w:r>
      <w:r>
        <w:rPr>
          <w:rFonts w:ascii="Arial"/>
          <w:i/>
          <w:sz w:val="22"/>
        </w:rPr>
        <w:t>atti</w:t>
      </w:r>
      <w:r>
        <w:rPr>
          <w:rFonts w:ascii="Arial"/>
          <w:i/>
          <w:spacing w:val="-1"/>
          <w:sz w:val="22"/>
        </w:rPr>
        <w:t> </w:t>
      </w:r>
      <w:r>
        <w:rPr>
          <w:rFonts w:ascii="Arial"/>
          <w:i/>
          <w:sz w:val="22"/>
        </w:rPr>
        <w:t>conservativi</w:t>
      </w:r>
      <w:r>
        <w:rPr>
          <w:rFonts w:ascii="Arial"/>
          <w:i/>
          <w:spacing w:val="-1"/>
          <w:sz w:val="22"/>
        </w:rPr>
        <w:t> </w:t>
      </w:r>
      <w:r>
        <w:rPr>
          <w:rFonts w:ascii="Arial"/>
          <w:i/>
          <w:sz w:val="22"/>
        </w:rPr>
        <w:t>o</w:t>
      </w:r>
      <w:r>
        <w:rPr>
          <w:rFonts w:ascii="Arial"/>
          <w:i/>
          <w:spacing w:val="-1"/>
          <w:sz w:val="22"/>
        </w:rPr>
        <w:t> </w:t>
      </w:r>
      <w:r>
        <w:rPr>
          <w:rFonts w:ascii="Arial"/>
          <w:i/>
          <w:sz w:val="22"/>
        </w:rPr>
        <w:t>di</w:t>
      </w:r>
      <w:r>
        <w:rPr>
          <w:rFonts w:ascii="Arial"/>
          <w:i/>
          <w:spacing w:val="-1"/>
          <w:sz w:val="22"/>
        </w:rPr>
        <w:t> </w:t>
      </w:r>
      <w:r>
        <w:rPr>
          <w:rFonts w:ascii="Arial"/>
          <w:i/>
          <w:spacing w:val="-2"/>
          <w:sz w:val="22"/>
        </w:rPr>
        <w:t>espropriazione</w:t>
      </w:r>
    </w:p>
    <w:p>
      <w:pPr>
        <w:pStyle w:val="BodyText"/>
        <w:spacing w:line="271" w:lineRule="auto"/>
      </w:pPr>
      <w:r>
        <w:rPr/>
        <w:t>“I</w:t>
      </w:r>
      <w:r>
        <w:rPr>
          <w:spacing w:val="-4"/>
        </w:rPr>
        <w:t> </w:t>
      </w:r>
      <w:r>
        <w:rPr/>
        <w:t>crediti</w:t>
      </w:r>
      <w:r>
        <w:rPr>
          <w:spacing w:val="-3"/>
        </w:rPr>
        <w:t> </w:t>
      </w:r>
      <w:r>
        <w:rPr/>
        <w:t>per</w:t>
      </w:r>
      <w:r>
        <w:rPr>
          <w:spacing w:val="-3"/>
        </w:rPr>
        <w:t> </w:t>
      </w:r>
      <w:r>
        <w:rPr/>
        <w:t>spese</w:t>
      </w:r>
      <w:r>
        <w:rPr>
          <w:spacing w:val="-3"/>
        </w:rPr>
        <w:t> </w:t>
      </w:r>
      <w:r>
        <w:rPr/>
        <w:t>di</w:t>
      </w:r>
      <w:r>
        <w:rPr>
          <w:spacing w:val="-3"/>
        </w:rPr>
        <w:t> </w:t>
      </w:r>
      <w:r>
        <w:rPr/>
        <w:t>giustizia</w:t>
      </w:r>
      <w:r>
        <w:rPr>
          <w:spacing w:val="-3"/>
        </w:rPr>
        <w:t> </w:t>
      </w:r>
      <w:r>
        <w:rPr/>
        <w:t>fatte</w:t>
      </w:r>
      <w:r>
        <w:rPr>
          <w:spacing w:val="-3"/>
        </w:rPr>
        <w:t> </w:t>
      </w:r>
      <w:r>
        <w:rPr/>
        <w:t>per</w:t>
      </w:r>
      <w:r>
        <w:rPr>
          <w:spacing w:val="-3"/>
        </w:rPr>
        <w:t> </w:t>
      </w:r>
      <w:r>
        <w:rPr/>
        <w:t>atti</w:t>
      </w:r>
      <w:r>
        <w:rPr>
          <w:spacing w:val="-3"/>
        </w:rPr>
        <w:t> </w:t>
      </w:r>
      <w:r>
        <w:rPr/>
        <w:t>conservativi</w:t>
      </w:r>
      <w:r>
        <w:rPr>
          <w:spacing w:val="-3"/>
        </w:rPr>
        <w:t> </w:t>
      </w:r>
      <w:r>
        <w:rPr/>
        <w:t>o</w:t>
      </w:r>
      <w:r>
        <w:rPr>
          <w:spacing w:val="-3"/>
        </w:rPr>
        <w:t> </w:t>
      </w:r>
      <w:r>
        <w:rPr/>
        <w:t>per</w:t>
      </w:r>
      <w:r>
        <w:rPr>
          <w:spacing w:val="-3"/>
        </w:rPr>
        <w:t> </w:t>
      </w:r>
      <w:r>
        <w:rPr/>
        <w:t>l'espropriazione</w:t>
      </w:r>
      <w:r>
        <w:rPr>
          <w:spacing w:val="-3"/>
        </w:rPr>
        <w:t> </w:t>
      </w:r>
      <w:r>
        <w:rPr/>
        <w:t>di</w:t>
      </w:r>
      <w:r>
        <w:rPr>
          <w:spacing w:val="-3"/>
        </w:rPr>
        <w:t> </w:t>
      </w:r>
      <w:r>
        <w:rPr/>
        <w:t>beni</w:t>
      </w:r>
      <w:r>
        <w:rPr>
          <w:spacing w:val="-3"/>
        </w:rPr>
        <w:t> </w:t>
      </w:r>
      <w:r>
        <w:rPr/>
        <w:t>mobili nell'interesse comune dei creditori hanno privilegio sui beni stessi”.</w:t>
      </w:r>
    </w:p>
    <w:p>
      <w:pPr>
        <w:pStyle w:val="BodyText"/>
        <w:spacing w:after="0" w:line="271" w:lineRule="auto"/>
        <w:sectPr>
          <w:pgSz w:w="11910" w:h="16840"/>
          <w:pgMar w:header="0" w:footer="823" w:top="1020" w:bottom="1060" w:left="992" w:right="1133"/>
        </w:sectPr>
      </w:pPr>
    </w:p>
    <w:p>
      <w:pPr>
        <w:spacing w:before="76"/>
        <w:ind w:left="141" w:right="0" w:firstLine="0"/>
        <w:jc w:val="left"/>
        <w:rPr>
          <w:rFonts w:ascii="Arial"/>
          <w:i/>
          <w:sz w:val="22"/>
        </w:rPr>
      </w:pPr>
      <w:r>
        <w:rPr>
          <w:rFonts w:ascii="Arial"/>
          <w:b/>
          <w:sz w:val="22"/>
        </w:rPr>
        <w:t>Art.</w:t>
      </w:r>
      <w:r>
        <w:rPr>
          <w:rFonts w:ascii="Arial"/>
          <w:b/>
          <w:spacing w:val="-5"/>
          <w:sz w:val="22"/>
        </w:rPr>
        <w:t> </w:t>
      </w:r>
      <w:r>
        <w:rPr>
          <w:rFonts w:ascii="Arial"/>
          <w:b/>
          <w:sz w:val="22"/>
        </w:rPr>
        <w:t>2756</w:t>
      </w:r>
      <w:r>
        <w:rPr>
          <w:sz w:val="22"/>
        </w:rPr>
        <w:t>:</w:t>
      </w:r>
      <w:r>
        <w:rPr>
          <w:spacing w:val="-1"/>
          <w:sz w:val="22"/>
        </w:rPr>
        <w:t> </w:t>
      </w:r>
      <w:r>
        <w:rPr>
          <w:rFonts w:ascii="Arial"/>
          <w:i/>
          <w:sz w:val="22"/>
        </w:rPr>
        <w:t>Crediti</w:t>
      </w:r>
      <w:r>
        <w:rPr>
          <w:rFonts w:ascii="Arial"/>
          <w:i/>
          <w:spacing w:val="-1"/>
          <w:sz w:val="22"/>
        </w:rPr>
        <w:t> </w:t>
      </w:r>
      <w:r>
        <w:rPr>
          <w:rFonts w:ascii="Arial"/>
          <w:i/>
          <w:sz w:val="22"/>
        </w:rPr>
        <w:t>per</w:t>
      </w:r>
      <w:r>
        <w:rPr>
          <w:rFonts w:ascii="Arial"/>
          <w:i/>
          <w:spacing w:val="-1"/>
          <w:sz w:val="22"/>
        </w:rPr>
        <w:t> </w:t>
      </w:r>
      <w:r>
        <w:rPr>
          <w:rFonts w:ascii="Arial"/>
          <w:i/>
          <w:sz w:val="22"/>
        </w:rPr>
        <w:t>prestazioni</w:t>
      </w:r>
      <w:r>
        <w:rPr>
          <w:rFonts w:ascii="Arial"/>
          <w:i/>
          <w:spacing w:val="-1"/>
          <w:sz w:val="22"/>
        </w:rPr>
        <w:t> </w:t>
      </w:r>
      <w:r>
        <w:rPr>
          <w:rFonts w:ascii="Arial"/>
          <w:i/>
          <w:sz w:val="22"/>
        </w:rPr>
        <w:t>e</w:t>
      </w:r>
      <w:r>
        <w:rPr>
          <w:rFonts w:ascii="Arial"/>
          <w:i/>
          <w:spacing w:val="-1"/>
          <w:sz w:val="22"/>
        </w:rPr>
        <w:t> </w:t>
      </w:r>
      <w:r>
        <w:rPr>
          <w:rFonts w:ascii="Arial"/>
          <w:i/>
          <w:sz w:val="22"/>
        </w:rPr>
        <w:t>spese</w:t>
      </w:r>
      <w:r>
        <w:rPr>
          <w:rFonts w:ascii="Arial"/>
          <w:i/>
          <w:spacing w:val="-1"/>
          <w:sz w:val="22"/>
        </w:rPr>
        <w:t> </w:t>
      </w:r>
      <w:r>
        <w:rPr>
          <w:rFonts w:ascii="Arial"/>
          <w:i/>
          <w:sz w:val="22"/>
        </w:rPr>
        <w:t>di</w:t>
      </w:r>
      <w:r>
        <w:rPr>
          <w:rFonts w:ascii="Arial"/>
          <w:i/>
          <w:spacing w:val="-1"/>
          <w:sz w:val="22"/>
        </w:rPr>
        <w:t> </w:t>
      </w:r>
      <w:r>
        <w:rPr>
          <w:rFonts w:ascii="Arial"/>
          <w:i/>
          <w:sz w:val="22"/>
        </w:rPr>
        <w:t>conservazione</w:t>
      </w:r>
      <w:r>
        <w:rPr>
          <w:rFonts w:ascii="Arial"/>
          <w:i/>
          <w:spacing w:val="-1"/>
          <w:sz w:val="22"/>
        </w:rPr>
        <w:t> </w:t>
      </w:r>
      <w:r>
        <w:rPr>
          <w:rFonts w:ascii="Arial"/>
          <w:i/>
          <w:sz w:val="22"/>
        </w:rPr>
        <w:t>e</w:t>
      </w:r>
      <w:r>
        <w:rPr>
          <w:rFonts w:ascii="Arial"/>
          <w:i/>
          <w:spacing w:val="-1"/>
          <w:sz w:val="22"/>
        </w:rPr>
        <w:t> </w:t>
      </w:r>
      <w:r>
        <w:rPr>
          <w:rFonts w:ascii="Arial"/>
          <w:i/>
          <w:spacing w:val="-2"/>
          <w:sz w:val="22"/>
        </w:rPr>
        <w:t>miglioramento</w:t>
      </w:r>
    </w:p>
    <w:p>
      <w:pPr>
        <w:pStyle w:val="BodyText"/>
        <w:spacing w:line="271" w:lineRule="auto" w:before="33"/>
        <w:ind w:right="134"/>
        <w:jc w:val="both"/>
      </w:pPr>
      <w:r>
        <w:rPr/>
        <w:t>“I crediti per le prestazioni e le spese relative alla conservazione o al miglioramento di beni mobili hanno</w:t>
      </w:r>
      <w:r>
        <w:rPr>
          <w:spacing w:val="-2"/>
        </w:rPr>
        <w:t> </w:t>
      </w:r>
      <w:r>
        <w:rPr/>
        <w:t>privilegio</w:t>
      </w:r>
      <w:r>
        <w:rPr>
          <w:spacing w:val="-2"/>
        </w:rPr>
        <w:t> </w:t>
      </w:r>
      <w:r>
        <w:rPr/>
        <w:t>sui</w:t>
      </w:r>
      <w:r>
        <w:rPr>
          <w:spacing w:val="-2"/>
        </w:rPr>
        <w:t> </w:t>
      </w:r>
      <w:r>
        <w:rPr/>
        <w:t>beni</w:t>
      </w:r>
      <w:r>
        <w:rPr>
          <w:spacing w:val="-2"/>
        </w:rPr>
        <w:t> </w:t>
      </w:r>
      <w:r>
        <w:rPr/>
        <w:t>stessi,</w:t>
      </w:r>
      <w:r>
        <w:rPr>
          <w:spacing w:val="-3"/>
        </w:rPr>
        <w:t> </w:t>
      </w:r>
      <w:r>
        <w:rPr/>
        <w:t>purché</w:t>
      </w:r>
      <w:r>
        <w:rPr>
          <w:spacing w:val="-2"/>
        </w:rPr>
        <w:t> </w:t>
      </w:r>
      <w:r>
        <w:rPr/>
        <w:t>questi</w:t>
      </w:r>
      <w:r>
        <w:rPr>
          <w:spacing w:val="-2"/>
        </w:rPr>
        <w:t> </w:t>
      </w:r>
      <w:r>
        <w:rPr/>
        <w:t>si</w:t>
      </w:r>
      <w:r>
        <w:rPr>
          <w:spacing w:val="-2"/>
        </w:rPr>
        <w:t> </w:t>
      </w:r>
      <w:r>
        <w:rPr/>
        <w:t>trovino</w:t>
      </w:r>
      <w:r>
        <w:rPr>
          <w:spacing w:val="-2"/>
        </w:rPr>
        <w:t> </w:t>
      </w:r>
      <w:r>
        <w:rPr/>
        <w:t>ancora</w:t>
      </w:r>
      <w:r>
        <w:rPr>
          <w:spacing w:val="-2"/>
        </w:rPr>
        <w:t> </w:t>
      </w:r>
      <w:r>
        <w:rPr/>
        <w:t>presso</w:t>
      </w:r>
      <w:r>
        <w:rPr>
          <w:spacing w:val="-2"/>
        </w:rPr>
        <w:t> </w:t>
      </w:r>
      <w:r>
        <w:rPr/>
        <w:t>chi</w:t>
      </w:r>
      <w:r>
        <w:rPr>
          <w:spacing w:val="-2"/>
        </w:rPr>
        <w:t> </w:t>
      </w:r>
      <w:r>
        <w:rPr/>
        <w:t>ha</w:t>
      </w:r>
      <w:r>
        <w:rPr>
          <w:spacing w:val="-2"/>
        </w:rPr>
        <w:t> </w:t>
      </w:r>
      <w:r>
        <w:rPr/>
        <w:t>fatto</w:t>
      </w:r>
      <w:r>
        <w:rPr>
          <w:spacing w:val="-2"/>
        </w:rPr>
        <w:t> </w:t>
      </w:r>
      <w:r>
        <w:rPr/>
        <w:t>le</w:t>
      </w:r>
      <w:r>
        <w:rPr>
          <w:spacing w:val="-2"/>
        </w:rPr>
        <w:t> </w:t>
      </w:r>
      <w:r>
        <w:rPr/>
        <w:t>prestazioni</w:t>
      </w:r>
      <w:r>
        <w:rPr>
          <w:spacing w:val="-2"/>
        </w:rPr>
        <w:t> </w:t>
      </w:r>
      <w:r>
        <w:rPr/>
        <w:t>o le spese.</w:t>
      </w:r>
    </w:p>
    <w:p>
      <w:pPr>
        <w:pStyle w:val="BodyText"/>
        <w:spacing w:line="271" w:lineRule="auto" w:before="2"/>
        <w:ind w:firstLine="122"/>
      </w:pPr>
      <w:r>
        <w:rPr/>
        <w:t>Il</w:t>
      </w:r>
      <w:r>
        <w:rPr>
          <w:spacing w:val="-3"/>
        </w:rPr>
        <w:t> </w:t>
      </w:r>
      <w:r>
        <w:rPr/>
        <w:t>privilegio</w:t>
      </w:r>
      <w:r>
        <w:rPr>
          <w:spacing w:val="-3"/>
        </w:rPr>
        <w:t> </w:t>
      </w:r>
      <w:r>
        <w:rPr/>
        <w:t>ha</w:t>
      </w:r>
      <w:r>
        <w:rPr>
          <w:spacing w:val="-3"/>
        </w:rPr>
        <w:t> </w:t>
      </w:r>
      <w:r>
        <w:rPr/>
        <w:t>effetto</w:t>
      </w:r>
      <w:r>
        <w:rPr>
          <w:spacing w:val="-3"/>
        </w:rPr>
        <w:t> </w:t>
      </w:r>
      <w:r>
        <w:rPr/>
        <w:t>anche</w:t>
      </w:r>
      <w:r>
        <w:rPr>
          <w:spacing w:val="-3"/>
        </w:rPr>
        <w:t> </w:t>
      </w:r>
      <w:r>
        <w:rPr/>
        <w:t>in</w:t>
      </w:r>
      <w:r>
        <w:rPr>
          <w:spacing w:val="-3"/>
        </w:rPr>
        <w:t> </w:t>
      </w:r>
      <w:r>
        <w:rPr/>
        <w:t>pregiudizio</w:t>
      </w:r>
      <w:r>
        <w:rPr>
          <w:spacing w:val="-3"/>
        </w:rPr>
        <w:t> </w:t>
      </w:r>
      <w:r>
        <w:rPr/>
        <w:t>dei</w:t>
      </w:r>
      <w:r>
        <w:rPr>
          <w:spacing w:val="-3"/>
        </w:rPr>
        <w:t> </w:t>
      </w:r>
      <w:r>
        <w:rPr/>
        <w:t>terzi</w:t>
      </w:r>
      <w:r>
        <w:rPr>
          <w:spacing w:val="-3"/>
        </w:rPr>
        <w:t> </w:t>
      </w:r>
      <w:r>
        <w:rPr/>
        <w:t>che</w:t>
      </w:r>
      <w:r>
        <w:rPr>
          <w:spacing w:val="-3"/>
        </w:rPr>
        <w:t> </w:t>
      </w:r>
      <w:r>
        <w:rPr/>
        <w:t>hanno</w:t>
      </w:r>
      <w:r>
        <w:rPr>
          <w:spacing w:val="-3"/>
        </w:rPr>
        <w:t> </w:t>
      </w:r>
      <w:r>
        <w:rPr/>
        <w:t>diritti</w:t>
      </w:r>
      <w:r>
        <w:rPr>
          <w:spacing w:val="-3"/>
        </w:rPr>
        <w:t> </w:t>
      </w:r>
      <w:r>
        <w:rPr/>
        <w:t>sulla</w:t>
      </w:r>
      <w:r>
        <w:rPr>
          <w:spacing w:val="-3"/>
        </w:rPr>
        <w:t> </w:t>
      </w:r>
      <w:r>
        <w:rPr/>
        <w:t>cosa,</w:t>
      </w:r>
      <w:r>
        <w:rPr>
          <w:spacing w:val="-4"/>
        </w:rPr>
        <w:t> </w:t>
      </w:r>
      <w:r>
        <w:rPr/>
        <w:t>qualora</w:t>
      </w:r>
      <w:r>
        <w:rPr>
          <w:spacing w:val="-3"/>
        </w:rPr>
        <w:t> </w:t>
      </w:r>
      <w:r>
        <w:rPr/>
        <w:t>chi</w:t>
      </w:r>
      <w:r>
        <w:rPr>
          <w:spacing w:val="-3"/>
        </w:rPr>
        <w:t> </w:t>
      </w:r>
      <w:r>
        <w:rPr/>
        <w:t>ha</w:t>
      </w:r>
      <w:r>
        <w:rPr>
          <w:spacing w:val="-3"/>
        </w:rPr>
        <w:t> </w:t>
      </w:r>
      <w:r>
        <w:rPr/>
        <w:t>fatto le prestazioni o le spese sia stato in buona fede.</w:t>
      </w:r>
    </w:p>
    <w:p>
      <w:pPr>
        <w:pStyle w:val="BodyText"/>
        <w:spacing w:line="271" w:lineRule="auto" w:before="2"/>
        <w:ind w:right="123" w:firstLine="122"/>
      </w:pPr>
      <w:r>
        <w:rPr/>
        <w:t>Il</w:t>
      </w:r>
      <w:r>
        <w:rPr>
          <w:spacing w:val="-2"/>
        </w:rPr>
        <w:t> </w:t>
      </w:r>
      <w:r>
        <w:rPr/>
        <w:t>creditore</w:t>
      </w:r>
      <w:r>
        <w:rPr>
          <w:spacing w:val="-2"/>
        </w:rPr>
        <w:t> </w:t>
      </w:r>
      <w:r>
        <w:rPr/>
        <w:t>può</w:t>
      </w:r>
      <w:r>
        <w:rPr>
          <w:spacing w:val="-2"/>
        </w:rPr>
        <w:t> </w:t>
      </w:r>
      <w:r>
        <w:rPr/>
        <w:t>ritenere</w:t>
      </w:r>
      <w:r>
        <w:rPr>
          <w:spacing w:val="-2"/>
        </w:rPr>
        <w:t> </w:t>
      </w:r>
      <w:r>
        <w:rPr/>
        <w:t>la</w:t>
      </w:r>
      <w:r>
        <w:rPr>
          <w:spacing w:val="-2"/>
        </w:rPr>
        <w:t> </w:t>
      </w:r>
      <w:r>
        <w:rPr/>
        <w:t>cosa</w:t>
      </w:r>
      <w:r>
        <w:rPr>
          <w:spacing w:val="-2"/>
        </w:rPr>
        <w:t> </w:t>
      </w:r>
      <w:r>
        <w:rPr/>
        <w:t>soggetta</w:t>
      </w:r>
      <w:r>
        <w:rPr>
          <w:spacing w:val="-2"/>
        </w:rPr>
        <w:t> </w:t>
      </w:r>
      <w:r>
        <w:rPr/>
        <w:t>al</w:t>
      </w:r>
      <w:r>
        <w:rPr>
          <w:spacing w:val="-2"/>
        </w:rPr>
        <w:t> </w:t>
      </w:r>
      <w:r>
        <w:rPr/>
        <w:t>privilegio</w:t>
      </w:r>
      <w:r>
        <w:rPr>
          <w:spacing w:val="-2"/>
        </w:rPr>
        <w:t> </w:t>
      </w:r>
      <w:r>
        <w:rPr/>
        <w:t>finché</w:t>
      </w:r>
      <w:r>
        <w:rPr>
          <w:spacing w:val="-2"/>
        </w:rPr>
        <w:t> </w:t>
      </w:r>
      <w:r>
        <w:rPr/>
        <w:t>non</w:t>
      </w:r>
      <w:r>
        <w:rPr>
          <w:spacing w:val="-2"/>
        </w:rPr>
        <w:t> </w:t>
      </w:r>
      <w:r>
        <w:rPr/>
        <w:t>è</w:t>
      </w:r>
      <w:r>
        <w:rPr>
          <w:spacing w:val="-2"/>
        </w:rPr>
        <w:t> </w:t>
      </w:r>
      <w:r>
        <w:rPr/>
        <w:t>soddisfatto</w:t>
      </w:r>
      <w:r>
        <w:rPr>
          <w:spacing w:val="-2"/>
        </w:rPr>
        <w:t> </w:t>
      </w:r>
      <w:r>
        <w:rPr/>
        <w:t>del</w:t>
      </w:r>
      <w:r>
        <w:rPr>
          <w:spacing w:val="-2"/>
        </w:rPr>
        <w:t> </w:t>
      </w:r>
      <w:r>
        <w:rPr/>
        <w:t>suo</w:t>
      </w:r>
      <w:r>
        <w:rPr>
          <w:spacing w:val="-2"/>
        </w:rPr>
        <w:t> </w:t>
      </w:r>
      <w:r>
        <w:rPr/>
        <w:t>credito</w:t>
      </w:r>
      <w:r>
        <w:rPr>
          <w:spacing w:val="-2"/>
        </w:rPr>
        <w:t> </w:t>
      </w:r>
      <w:r>
        <w:rPr/>
        <w:t>e può anche venderla secondo le norme stabilite per la vendita del pegno”.</w:t>
      </w:r>
    </w:p>
    <w:p>
      <w:pPr>
        <w:pStyle w:val="BodyText"/>
        <w:ind w:left="0"/>
      </w:pPr>
    </w:p>
    <w:p>
      <w:pPr>
        <w:spacing w:before="1"/>
        <w:ind w:left="141" w:right="0" w:firstLine="0"/>
        <w:jc w:val="left"/>
        <w:rPr>
          <w:rFonts w:ascii="Arial"/>
          <w:i/>
          <w:sz w:val="22"/>
        </w:rPr>
      </w:pPr>
      <w:r>
        <w:rPr>
          <w:rFonts w:ascii="Arial"/>
          <w:b/>
          <w:sz w:val="22"/>
        </w:rPr>
        <w:t>Art.</w:t>
      </w:r>
      <w:r>
        <w:rPr>
          <w:rFonts w:ascii="Arial"/>
          <w:b/>
          <w:spacing w:val="-5"/>
          <w:sz w:val="22"/>
        </w:rPr>
        <w:t> </w:t>
      </w:r>
      <w:r>
        <w:rPr>
          <w:rFonts w:ascii="Arial"/>
          <w:b/>
          <w:sz w:val="22"/>
        </w:rPr>
        <w:t>2757</w:t>
      </w:r>
      <w:r>
        <w:rPr>
          <w:sz w:val="22"/>
        </w:rPr>
        <w:t>:</w:t>
      </w:r>
      <w:r>
        <w:rPr>
          <w:spacing w:val="-1"/>
          <w:sz w:val="22"/>
        </w:rPr>
        <w:t> </w:t>
      </w:r>
      <w:r>
        <w:rPr>
          <w:rFonts w:ascii="Arial"/>
          <w:i/>
          <w:sz w:val="22"/>
        </w:rPr>
        <w:t>Crediti</w:t>
      </w:r>
      <w:r>
        <w:rPr>
          <w:rFonts w:ascii="Arial"/>
          <w:i/>
          <w:spacing w:val="-2"/>
          <w:sz w:val="22"/>
        </w:rPr>
        <w:t> </w:t>
      </w:r>
      <w:r>
        <w:rPr>
          <w:rFonts w:ascii="Arial"/>
          <w:i/>
          <w:sz w:val="22"/>
        </w:rPr>
        <w:t>per</w:t>
      </w:r>
      <w:r>
        <w:rPr>
          <w:rFonts w:ascii="Arial"/>
          <w:i/>
          <w:spacing w:val="-1"/>
          <w:sz w:val="22"/>
        </w:rPr>
        <w:t> </w:t>
      </w:r>
      <w:r>
        <w:rPr>
          <w:rFonts w:ascii="Arial"/>
          <w:i/>
          <w:sz w:val="22"/>
        </w:rPr>
        <w:t>somministrazione</w:t>
      </w:r>
      <w:r>
        <w:rPr>
          <w:rFonts w:ascii="Arial"/>
          <w:i/>
          <w:spacing w:val="-1"/>
          <w:sz w:val="22"/>
        </w:rPr>
        <w:t> </w:t>
      </w:r>
      <w:r>
        <w:rPr>
          <w:rFonts w:ascii="Arial"/>
          <w:i/>
          <w:sz w:val="22"/>
        </w:rPr>
        <w:t>e</w:t>
      </w:r>
      <w:r>
        <w:rPr>
          <w:rFonts w:ascii="Arial"/>
          <w:i/>
          <w:spacing w:val="-2"/>
          <w:sz w:val="22"/>
        </w:rPr>
        <w:t> </w:t>
      </w:r>
      <w:r>
        <w:rPr>
          <w:rFonts w:ascii="Arial"/>
          <w:i/>
          <w:sz w:val="22"/>
        </w:rPr>
        <w:t>lavori</w:t>
      </w:r>
      <w:r>
        <w:rPr>
          <w:rFonts w:ascii="Arial"/>
          <w:i/>
          <w:spacing w:val="-1"/>
          <w:sz w:val="22"/>
        </w:rPr>
        <w:t> </w:t>
      </w:r>
      <w:r>
        <w:rPr>
          <w:rFonts w:ascii="Arial"/>
          <w:i/>
          <w:sz w:val="22"/>
        </w:rPr>
        <w:t>occorrenti</w:t>
      </w:r>
      <w:r>
        <w:rPr>
          <w:rFonts w:ascii="Arial"/>
          <w:i/>
          <w:spacing w:val="-1"/>
          <w:sz w:val="22"/>
        </w:rPr>
        <w:t> </w:t>
      </w:r>
      <w:r>
        <w:rPr>
          <w:rFonts w:ascii="Arial"/>
          <w:i/>
          <w:sz w:val="22"/>
        </w:rPr>
        <w:t>per</w:t>
      </w:r>
      <w:r>
        <w:rPr>
          <w:rFonts w:ascii="Arial"/>
          <w:i/>
          <w:spacing w:val="-2"/>
          <w:sz w:val="22"/>
        </w:rPr>
        <w:t> </w:t>
      </w:r>
      <w:r>
        <w:rPr>
          <w:rFonts w:ascii="Arial"/>
          <w:i/>
          <w:sz w:val="22"/>
        </w:rPr>
        <w:t>la</w:t>
      </w:r>
      <w:r>
        <w:rPr>
          <w:rFonts w:ascii="Arial"/>
          <w:i/>
          <w:spacing w:val="-1"/>
          <w:sz w:val="22"/>
        </w:rPr>
        <w:t> </w:t>
      </w:r>
      <w:r>
        <w:rPr>
          <w:rFonts w:ascii="Arial"/>
          <w:i/>
          <w:sz w:val="22"/>
        </w:rPr>
        <w:t>produzione</w:t>
      </w:r>
      <w:r>
        <w:rPr>
          <w:rFonts w:ascii="Arial"/>
          <w:i/>
          <w:spacing w:val="-1"/>
          <w:sz w:val="22"/>
        </w:rPr>
        <w:t> </w:t>
      </w:r>
      <w:r>
        <w:rPr>
          <w:rFonts w:ascii="Arial"/>
          <w:i/>
          <w:spacing w:val="-2"/>
          <w:sz w:val="22"/>
        </w:rPr>
        <w:t>agricola</w:t>
      </w:r>
    </w:p>
    <w:p>
      <w:pPr>
        <w:pStyle w:val="BodyText"/>
        <w:spacing w:line="271" w:lineRule="auto" w:before="33"/>
      </w:pPr>
      <w:r>
        <w:rPr/>
        <w:t>“I</w:t>
      </w:r>
      <w:r>
        <w:rPr>
          <w:spacing w:val="-3"/>
        </w:rPr>
        <w:t> </w:t>
      </w:r>
      <w:r>
        <w:rPr/>
        <w:t>crediti</w:t>
      </w:r>
      <w:r>
        <w:rPr>
          <w:spacing w:val="-3"/>
        </w:rPr>
        <w:t> </w:t>
      </w:r>
      <w:r>
        <w:rPr/>
        <w:t>per</w:t>
      </w:r>
      <w:r>
        <w:rPr>
          <w:spacing w:val="-3"/>
        </w:rPr>
        <w:t> </w:t>
      </w:r>
      <w:r>
        <w:rPr/>
        <w:t>le</w:t>
      </w:r>
      <w:r>
        <w:rPr>
          <w:spacing w:val="-3"/>
        </w:rPr>
        <w:t> </w:t>
      </w:r>
      <w:r>
        <w:rPr/>
        <w:t>somministrazioni</w:t>
      </w:r>
      <w:r>
        <w:rPr>
          <w:spacing w:val="-3"/>
        </w:rPr>
        <w:t> </w:t>
      </w:r>
      <w:r>
        <w:rPr/>
        <w:t>di</w:t>
      </w:r>
      <w:r>
        <w:rPr>
          <w:spacing w:val="-3"/>
        </w:rPr>
        <w:t> </w:t>
      </w:r>
      <w:r>
        <w:rPr/>
        <w:t>sementi,</w:t>
      </w:r>
      <w:r>
        <w:rPr>
          <w:spacing w:val="-3"/>
        </w:rPr>
        <w:t> </w:t>
      </w:r>
      <w:r>
        <w:rPr/>
        <w:t>di</w:t>
      </w:r>
      <w:r>
        <w:rPr>
          <w:spacing w:val="-3"/>
        </w:rPr>
        <w:t> </w:t>
      </w:r>
      <w:r>
        <w:rPr/>
        <w:t>materie</w:t>
      </w:r>
      <w:r>
        <w:rPr>
          <w:spacing w:val="-3"/>
        </w:rPr>
        <w:t> </w:t>
      </w:r>
      <w:r>
        <w:rPr/>
        <w:t>fertilizzanti</w:t>
      </w:r>
      <w:r>
        <w:rPr>
          <w:spacing w:val="-3"/>
        </w:rPr>
        <w:t> </w:t>
      </w:r>
      <w:r>
        <w:rPr/>
        <w:t>e</w:t>
      </w:r>
      <w:r>
        <w:rPr>
          <w:spacing w:val="-3"/>
        </w:rPr>
        <w:t> </w:t>
      </w:r>
      <w:r>
        <w:rPr/>
        <w:t>antiparassitarie</w:t>
      </w:r>
      <w:r>
        <w:rPr>
          <w:spacing w:val="-3"/>
        </w:rPr>
        <w:t> </w:t>
      </w:r>
      <w:r>
        <w:rPr/>
        <w:t>e</w:t>
      </w:r>
      <w:r>
        <w:rPr>
          <w:spacing w:val="-3"/>
        </w:rPr>
        <w:t> </w:t>
      </w:r>
      <w:r>
        <w:rPr/>
        <w:t>di</w:t>
      </w:r>
      <w:r>
        <w:rPr>
          <w:spacing w:val="-3"/>
        </w:rPr>
        <w:t> </w:t>
      </w:r>
      <w:r>
        <w:rPr/>
        <w:t>acqua</w:t>
      </w:r>
      <w:r>
        <w:rPr>
          <w:spacing w:val="-3"/>
        </w:rPr>
        <w:t> </w:t>
      </w:r>
      <w:r>
        <w:rPr/>
        <w:t>per irrigazione, come pure i crediti per lavori di coltivazione e di raccolta dell'annata agricola hanno privilegio sui frutti , alla cui produzione abbiano concorso.</w:t>
      </w:r>
    </w:p>
    <w:p>
      <w:pPr>
        <w:pStyle w:val="BodyText"/>
        <w:spacing w:line="271" w:lineRule="auto" w:before="2"/>
        <w:ind w:left="264" w:right="1062"/>
      </w:pPr>
      <w:r>
        <w:rPr/>
        <w:t>Il</w:t>
      </w:r>
      <w:r>
        <w:rPr>
          <w:spacing w:val="-3"/>
        </w:rPr>
        <w:t> </w:t>
      </w:r>
      <w:r>
        <w:rPr/>
        <w:t>privilegio</w:t>
      </w:r>
      <w:r>
        <w:rPr>
          <w:spacing w:val="-3"/>
        </w:rPr>
        <w:t> </w:t>
      </w:r>
      <w:r>
        <w:rPr/>
        <w:t>si</w:t>
      </w:r>
      <w:r>
        <w:rPr>
          <w:spacing w:val="-3"/>
        </w:rPr>
        <w:t> </w:t>
      </w:r>
      <w:r>
        <w:rPr/>
        <w:t>può</w:t>
      </w:r>
      <w:r>
        <w:rPr>
          <w:spacing w:val="-3"/>
        </w:rPr>
        <w:t> </w:t>
      </w:r>
      <w:r>
        <w:rPr/>
        <w:t>esercitare</w:t>
      </w:r>
      <w:r>
        <w:rPr>
          <w:spacing w:val="-3"/>
        </w:rPr>
        <w:t> </w:t>
      </w:r>
      <w:r>
        <w:rPr/>
        <w:t>finché</w:t>
      </w:r>
      <w:r>
        <w:rPr>
          <w:spacing w:val="-3"/>
        </w:rPr>
        <w:t> </w:t>
      </w:r>
      <w:r>
        <w:rPr/>
        <w:t>i</w:t>
      </w:r>
      <w:r>
        <w:rPr>
          <w:spacing w:val="-3"/>
        </w:rPr>
        <w:t> </w:t>
      </w:r>
      <w:r>
        <w:rPr/>
        <w:t>frutti</w:t>
      </w:r>
      <w:r>
        <w:rPr>
          <w:spacing w:val="-3"/>
        </w:rPr>
        <w:t> </w:t>
      </w:r>
      <w:r>
        <w:rPr/>
        <w:t>si</w:t>
      </w:r>
      <w:r>
        <w:rPr>
          <w:spacing w:val="-3"/>
        </w:rPr>
        <w:t> </w:t>
      </w:r>
      <w:r>
        <w:rPr/>
        <w:t>trovano</w:t>
      </w:r>
      <w:r>
        <w:rPr>
          <w:spacing w:val="-3"/>
        </w:rPr>
        <w:t> </w:t>
      </w:r>
      <w:r>
        <w:rPr/>
        <w:t>nel</w:t>
      </w:r>
      <w:r>
        <w:rPr>
          <w:spacing w:val="-3"/>
        </w:rPr>
        <w:t> </w:t>
      </w:r>
      <w:r>
        <w:rPr/>
        <w:t>fondo</w:t>
      </w:r>
      <w:r>
        <w:rPr>
          <w:spacing w:val="-3"/>
        </w:rPr>
        <w:t> </w:t>
      </w:r>
      <w:r>
        <w:rPr/>
        <w:t>o</w:t>
      </w:r>
      <w:r>
        <w:rPr>
          <w:spacing w:val="-3"/>
        </w:rPr>
        <w:t> </w:t>
      </w:r>
      <w:r>
        <w:rPr/>
        <w:t>nelle</w:t>
      </w:r>
      <w:r>
        <w:rPr>
          <w:spacing w:val="-3"/>
        </w:rPr>
        <w:t> </w:t>
      </w:r>
      <w:r>
        <w:rPr/>
        <w:t>sue</w:t>
      </w:r>
      <w:r>
        <w:rPr>
          <w:spacing w:val="-3"/>
        </w:rPr>
        <w:t> </w:t>
      </w:r>
      <w:r>
        <w:rPr/>
        <w:t>dipendenze. Si applica la disposizione del secondo comma dell'art. 2756”.</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2758</w:t>
      </w:r>
      <w:r>
        <w:rPr>
          <w:sz w:val="22"/>
        </w:rPr>
        <w:t>:</w:t>
      </w:r>
      <w:r>
        <w:rPr>
          <w:spacing w:val="-1"/>
          <w:sz w:val="22"/>
        </w:rPr>
        <w:t> </w:t>
      </w:r>
      <w:r>
        <w:rPr>
          <w:rFonts w:ascii="Arial"/>
          <w:i/>
          <w:sz w:val="22"/>
        </w:rPr>
        <w:t>Crediti per</w:t>
      </w:r>
      <w:r>
        <w:rPr>
          <w:rFonts w:ascii="Arial"/>
          <w:i/>
          <w:spacing w:val="-1"/>
          <w:sz w:val="22"/>
        </w:rPr>
        <w:t> </w:t>
      </w:r>
      <w:r>
        <w:rPr>
          <w:rFonts w:ascii="Arial"/>
          <w:i/>
          <w:sz w:val="22"/>
        </w:rPr>
        <w:t>tributi </w:t>
      </w:r>
      <w:r>
        <w:rPr>
          <w:rFonts w:ascii="Arial"/>
          <w:i/>
          <w:spacing w:val="-2"/>
          <w:sz w:val="22"/>
        </w:rPr>
        <w:t>indiretti</w:t>
      </w:r>
    </w:p>
    <w:p>
      <w:pPr>
        <w:pStyle w:val="BodyText"/>
        <w:spacing w:line="271" w:lineRule="auto"/>
      </w:pPr>
      <w:r>
        <w:rPr/>
        <w:t>“I</w:t>
      </w:r>
      <w:r>
        <w:rPr>
          <w:spacing w:val="-3"/>
        </w:rPr>
        <w:t> </w:t>
      </w:r>
      <w:r>
        <w:rPr/>
        <w:t>crediti</w:t>
      </w:r>
      <w:r>
        <w:rPr>
          <w:spacing w:val="-2"/>
        </w:rPr>
        <w:t> </w:t>
      </w:r>
      <w:r>
        <w:rPr/>
        <w:t>dello</w:t>
      </w:r>
      <w:r>
        <w:rPr>
          <w:spacing w:val="-2"/>
        </w:rPr>
        <w:t> </w:t>
      </w:r>
      <w:r>
        <w:rPr/>
        <w:t>Stato</w:t>
      </w:r>
      <w:r>
        <w:rPr>
          <w:spacing w:val="-2"/>
        </w:rPr>
        <w:t> </w:t>
      </w:r>
      <w:r>
        <w:rPr/>
        <w:t>per</w:t>
      </w:r>
      <w:r>
        <w:rPr>
          <w:spacing w:val="-2"/>
        </w:rPr>
        <w:t> </w:t>
      </w:r>
      <w:r>
        <w:rPr/>
        <w:t>i</w:t>
      </w:r>
      <w:r>
        <w:rPr>
          <w:spacing w:val="-2"/>
        </w:rPr>
        <w:t> </w:t>
      </w:r>
      <w:r>
        <w:rPr/>
        <w:t>tributi</w:t>
      </w:r>
      <w:r>
        <w:rPr>
          <w:spacing w:val="-2"/>
        </w:rPr>
        <w:t> </w:t>
      </w:r>
      <w:r>
        <w:rPr/>
        <w:t>indiretti</w:t>
      </w:r>
      <w:r>
        <w:rPr>
          <w:spacing w:val="-2"/>
        </w:rPr>
        <w:t> </w:t>
      </w:r>
      <w:r>
        <w:rPr/>
        <w:t>hanno</w:t>
      </w:r>
      <w:r>
        <w:rPr>
          <w:spacing w:val="-2"/>
        </w:rPr>
        <w:t> </w:t>
      </w:r>
      <w:r>
        <w:rPr/>
        <w:t>privilegio</w:t>
      </w:r>
      <w:r>
        <w:rPr>
          <w:spacing w:val="-2"/>
        </w:rPr>
        <w:t> </w:t>
      </w:r>
      <w:r>
        <w:rPr/>
        <w:t>sui</w:t>
      </w:r>
      <w:r>
        <w:rPr>
          <w:spacing w:val="-2"/>
        </w:rPr>
        <w:t> </w:t>
      </w:r>
      <w:r>
        <w:rPr/>
        <w:t>mobili</w:t>
      </w:r>
      <w:r>
        <w:rPr>
          <w:spacing w:val="-2"/>
        </w:rPr>
        <w:t> </w:t>
      </w:r>
      <w:r>
        <w:rPr/>
        <w:t>ai</w:t>
      </w:r>
      <w:r>
        <w:rPr>
          <w:spacing w:val="-2"/>
        </w:rPr>
        <w:t> </w:t>
      </w:r>
      <w:r>
        <w:rPr/>
        <w:t>quali</w:t>
      </w:r>
      <w:r>
        <w:rPr>
          <w:spacing w:val="-2"/>
        </w:rPr>
        <w:t> </w:t>
      </w:r>
      <w:r>
        <w:rPr/>
        <w:t>i</w:t>
      </w:r>
      <w:r>
        <w:rPr>
          <w:spacing w:val="-2"/>
        </w:rPr>
        <w:t> </w:t>
      </w:r>
      <w:r>
        <w:rPr/>
        <w:t>tributi</w:t>
      </w:r>
      <w:r>
        <w:rPr>
          <w:spacing w:val="-2"/>
        </w:rPr>
        <w:t> </w:t>
      </w:r>
      <w:r>
        <w:rPr/>
        <w:t>si</w:t>
      </w:r>
      <w:r>
        <w:rPr>
          <w:spacing w:val="-2"/>
        </w:rPr>
        <w:t> </w:t>
      </w:r>
      <w:r>
        <w:rPr/>
        <w:t>riferiscono</w:t>
      </w:r>
      <w:r>
        <w:rPr>
          <w:spacing w:val="-2"/>
        </w:rPr>
        <w:t> </w:t>
      </w:r>
      <w:r>
        <w:rPr/>
        <w:t>e sugli altri beni indicati dalle leggi relative, con l'effetto da esse stabilito.</w:t>
      </w:r>
    </w:p>
    <w:p>
      <w:pPr>
        <w:pStyle w:val="BodyText"/>
        <w:spacing w:line="271" w:lineRule="auto" w:before="1"/>
        <w:ind w:right="39" w:firstLine="122"/>
      </w:pPr>
      <w:r>
        <w:rPr/>
        <w:t>Eguale privilegio hanno i crediti di rivalsa verso il cessionario ed il committente previsti dalle norme</w:t>
      </w:r>
      <w:r>
        <w:rPr>
          <w:spacing w:val="-3"/>
        </w:rPr>
        <w:t> </w:t>
      </w:r>
      <w:r>
        <w:rPr/>
        <w:t>relative</w:t>
      </w:r>
      <w:r>
        <w:rPr>
          <w:spacing w:val="-3"/>
        </w:rPr>
        <w:t> </w:t>
      </w:r>
      <w:r>
        <w:rPr/>
        <w:t>all'imposta</w:t>
      </w:r>
      <w:r>
        <w:rPr>
          <w:spacing w:val="-3"/>
        </w:rPr>
        <w:t> </w:t>
      </w:r>
      <w:r>
        <w:rPr/>
        <w:t>sul</w:t>
      </w:r>
      <w:r>
        <w:rPr>
          <w:spacing w:val="-3"/>
        </w:rPr>
        <w:t> </w:t>
      </w:r>
      <w:r>
        <w:rPr/>
        <w:t>valore</w:t>
      </w:r>
      <w:r>
        <w:rPr>
          <w:spacing w:val="-3"/>
        </w:rPr>
        <w:t> </w:t>
      </w:r>
      <w:r>
        <w:rPr/>
        <w:t>aggiunto,</w:t>
      </w:r>
      <w:r>
        <w:rPr>
          <w:spacing w:val="-4"/>
        </w:rPr>
        <w:t> </w:t>
      </w:r>
      <w:r>
        <w:rPr/>
        <w:t>sui</w:t>
      </w:r>
      <w:r>
        <w:rPr>
          <w:spacing w:val="-3"/>
        </w:rPr>
        <w:t> </w:t>
      </w:r>
      <w:r>
        <w:rPr/>
        <w:t>beni</w:t>
      </w:r>
      <w:r>
        <w:rPr>
          <w:spacing w:val="-3"/>
        </w:rPr>
        <w:t> </w:t>
      </w:r>
      <w:r>
        <w:rPr/>
        <w:t>che</w:t>
      </w:r>
      <w:r>
        <w:rPr>
          <w:spacing w:val="-3"/>
        </w:rPr>
        <w:t> </w:t>
      </w:r>
      <w:r>
        <w:rPr/>
        <w:t>hanno</w:t>
      </w:r>
      <w:r>
        <w:rPr>
          <w:spacing w:val="-3"/>
        </w:rPr>
        <w:t> </w:t>
      </w:r>
      <w:r>
        <w:rPr/>
        <w:t>formato</w:t>
      </w:r>
      <w:r>
        <w:rPr>
          <w:spacing w:val="-3"/>
        </w:rPr>
        <w:t> </w:t>
      </w:r>
      <w:r>
        <w:rPr/>
        <w:t>oggetto</w:t>
      </w:r>
      <w:r>
        <w:rPr>
          <w:spacing w:val="-3"/>
        </w:rPr>
        <w:t> </w:t>
      </w:r>
      <w:r>
        <w:rPr/>
        <w:t>della</w:t>
      </w:r>
      <w:r>
        <w:rPr>
          <w:spacing w:val="-3"/>
        </w:rPr>
        <w:t> </w:t>
      </w:r>
      <w:r>
        <w:rPr/>
        <w:t>cessione</w:t>
      </w:r>
      <w:r>
        <w:rPr>
          <w:spacing w:val="-3"/>
        </w:rPr>
        <w:t> </w:t>
      </w:r>
      <w:r>
        <w:rPr/>
        <w:t>o ai quali si riferisce il servizio.</w:t>
      </w:r>
    </w:p>
    <w:p>
      <w:pPr>
        <w:pStyle w:val="BodyText"/>
        <w:spacing w:line="271" w:lineRule="auto" w:before="2"/>
        <w:ind w:right="123" w:firstLine="122"/>
      </w:pPr>
      <w:r>
        <w:rPr/>
        <w:t>Il privilegio, per quanto riguarda l'imposta di successione, non ha effetto in pregiudizio dei creditori</w:t>
      </w:r>
      <w:r>
        <w:rPr>
          <w:spacing w:val="-3"/>
        </w:rPr>
        <w:t> </w:t>
      </w:r>
      <w:r>
        <w:rPr/>
        <w:t>che</w:t>
      </w:r>
      <w:r>
        <w:rPr>
          <w:spacing w:val="-3"/>
        </w:rPr>
        <w:t> </w:t>
      </w:r>
      <w:r>
        <w:rPr/>
        <w:t>hanno</w:t>
      </w:r>
      <w:r>
        <w:rPr>
          <w:spacing w:val="-3"/>
        </w:rPr>
        <w:t> </w:t>
      </w:r>
      <w:r>
        <w:rPr/>
        <w:t>esercitato</w:t>
      </w:r>
      <w:r>
        <w:rPr>
          <w:spacing w:val="-3"/>
        </w:rPr>
        <w:t> </w:t>
      </w:r>
      <w:r>
        <w:rPr/>
        <w:t>il</w:t>
      </w:r>
      <w:r>
        <w:rPr>
          <w:spacing w:val="-3"/>
        </w:rPr>
        <w:t> </w:t>
      </w:r>
      <w:r>
        <w:rPr/>
        <w:t>diritto</w:t>
      </w:r>
      <w:r>
        <w:rPr>
          <w:spacing w:val="-3"/>
        </w:rPr>
        <w:t> </w:t>
      </w:r>
      <w:r>
        <w:rPr/>
        <w:t>di</w:t>
      </w:r>
      <w:r>
        <w:rPr>
          <w:spacing w:val="-3"/>
        </w:rPr>
        <w:t> </w:t>
      </w:r>
      <w:r>
        <w:rPr/>
        <w:t>separazione</w:t>
      </w:r>
      <w:r>
        <w:rPr>
          <w:spacing w:val="-3"/>
        </w:rPr>
        <w:t> </w:t>
      </w:r>
      <w:r>
        <w:rPr/>
        <w:t>dei</w:t>
      </w:r>
      <w:r>
        <w:rPr>
          <w:spacing w:val="-3"/>
        </w:rPr>
        <w:t> </w:t>
      </w:r>
      <w:r>
        <w:rPr/>
        <w:t>beni</w:t>
      </w:r>
      <w:r>
        <w:rPr>
          <w:spacing w:val="-3"/>
        </w:rPr>
        <w:t> </w:t>
      </w:r>
      <w:r>
        <w:rPr/>
        <w:t>del</w:t>
      </w:r>
      <w:r>
        <w:rPr>
          <w:spacing w:val="-3"/>
        </w:rPr>
        <w:t> </w:t>
      </w:r>
      <w:r>
        <w:rPr/>
        <w:t>defunto</w:t>
      </w:r>
      <w:r>
        <w:rPr>
          <w:spacing w:val="-3"/>
        </w:rPr>
        <w:t> </w:t>
      </w:r>
      <w:r>
        <w:rPr/>
        <w:t>da</w:t>
      </w:r>
      <w:r>
        <w:rPr>
          <w:spacing w:val="-3"/>
        </w:rPr>
        <w:t> </w:t>
      </w:r>
      <w:r>
        <w:rPr/>
        <w:t>quelli</w:t>
      </w:r>
      <w:r>
        <w:rPr>
          <w:spacing w:val="-3"/>
        </w:rPr>
        <w:t> </w:t>
      </w:r>
      <w:r>
        <w:rPr/>
        <w:t>dell’erede”.</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2759</w:t>
      </w:r>
      <w:r>
        <w:rPr>
          <w:sz w:val="22"/>
        </w:rPr>
        <w:t>:</w:t>
      </w:r>
      <w:r>
        <w:rPr>
          <w:spacing w:val="-1"/>
          <w:sz w:val="22"/>
        </w:rPr>
        <w:t> </w:t>
      </w:r>
      <w:r>
        <w:rPr>
          <w:rFonts w:ascii="Arial"/>
          <w:i/>
          <w:sz w:val="22"/>
        </w:rPr>
        <w:t>Crediti per</w:t>
      </w:r>
      <w:r>
        <w:rPr>
          <w:rFonts w:ascii="Arial"/>
          <w:i/>
          <w:spacing w:val="-1"/>
          <w:sz w:val="22"/>
        </w:rPr>
        <w:t> </w:t>
      </w:r>
      <w:r>
        <w:rPr>
          <w:rFonts w:ascii="Arial"/>
          <w:i/>
          <w:sz w:val="22"/>
        </w:rPr>
        <w:t>le imposte</w:t>
      </w:r>
      <w:r>
        <w:rPr>
          <w:rFonts w:ascii="Arial"/>
          <w:i/>
          <w:spacing w:val="-1"/>
          <w:sz w:val="22"/>
        </w:rPr>
        <w:t> </w:t>
      </w:r>
      <w:r>
        <w:rPr>
          <w:rFonts w:ascii="Arial"/>
          <w:i/>
          <w:sz w:val="22"/>
        </w:rPr>
        <w:t>sul </w:t>
      </w:r>
      <w:r>
        <w:rPr>
          <w:rFonts w:ascii="Arial"/>
          <w:i/>
          <w:spacing w:val="-2"/>
          <w:sz w:val="22"/>
        </w:rPr>
        <w:t>reddito</w:t>
      </w:r>
    </w:p>
    <w:p>
      <w:pPr>
        <w:pStyle w:val="BodyText"/>
        <w:spacing w:line="271" w:lineRule="auto"/>
        <w:ind w:right="123"/>
      </w:pPr>
      <w:r>
        <w:rPr/>
        <w:t>“I crediti dello Stato per l'imposta sul reddito delle persone fisiche, sul reddito delle persone giuridiche e per l'imposta locale sui redditi, dovuta per i due anni anteriori a quello in cui si procede, hanno privilegio limitatamente all'imposta o alla quota d'imposta imputabile al reddito d'impresa,</w:t>
      </w:r>
      <w:r>
        <w:rPr>
          <w:spacing w:val="-4"/>
        </w:rPr>
        <w:t> </w:t>
      </w:r>
      <w:r>
        <w:rPr/>
        <w:t>sopra</w:t>
      </w:r>
      <w:r>
        <w:rPr>
          <w:spacing w:val="-3"/>
        </w:rPr>
        <w:t> </w:t>
      </w:r>
      <w:r>
        <w:rPr/>
        <w:t>i</w:t>
      </w:r>
      <w:r>
        <w:rPr>
          <w:spacing w:val="-3"/>
        </w:rPr>
        <w:t> </w:t>
      </w:r>
      <w:r>
        <w:rPr/>
        <w:t>mobili</w:t>
      </w:r>
      <w:r>
        <w:rPr>
          <w:spacing w:val="-3"/>
        </w:rPr>
        <w:t> </w:t>
      </w:r>
      <w:r>
        <w:rPr/>
        <w:t>che</w:t>
      </w:r>
      <w:r>
        <w:rPr>
          <w:spacing w:val="-3"/>
        </w:rPr>
        <w:t> </w:t>
      </w:r>
      <w:r>
        <w:rPr/>
        <w:t>servono</w:t>
      </w:r>
      <w:r>
        <w:rPr>
          <w:spacing w:val="-3"/>
        </w:rPr>
        <w:t> </w:t>
      </w:r>
      <w:r>
        <w:rPr/>
        <w:t>all'esercizio</w:t>
      </w:r>
      <w:r>
        <w:rPr>
          <w:spacing w:val="-3"/>
        </w:rPr>
        <w:t> </w:t>
      </w:r>
      <w:r>
        <w:rPr/>
        <w:t>di</w:t>
      </w:r>
      <w:r>
        <w:rPr>
          <w:spacing w:val="-3"/>
        </w:rPr>
        <w:t> </w:t>
      </w:r>
      <w:r>
        <w:rPr/>
        <w:t>imprese</w:t>
      </w:r>
      <w:r>
        <w:rPr>
          <w:spacing w:val="-3"/>
        </w:rPr>
        <w:t> </w:t>
      </w:r>
      <w:r>
        <w:rPr/>
        <w:t>commerciali</w:t>
      </w:r>
      <w:r>
        <w:rPr>
          <w:spacing w:val="-3"/>
        </w:rPr>
        <w:t> </w:t>
      </w:r>
      <w:r>
        <w:rPr/>
        <w:t>e</w:t>
      </w:r>
      <w:r>
        <w:rPr>
          <w:spacing w:val="-3"/>
        </w:rPr>
        <w:t> </w:t>
      </w:r>
      <w:r>
        <w:rPr/>
        <w:t>sopra</w:t>
      </w:r>
      <w:r>
        <w:rPr>
          <w:spacing w:val="-3"/>
        </w:rPr>
        <w:t> </w:t>
      </w:r>
      <w:r>
        <w:rPr/>
        <w:t>le</w:t>
      </w:r>
      <w:r>
        <w:rPr>
          <w:spacing w:val="-3"/>
        </w:rPr>
        <w:t> </w:t>
      </w:r>
      <w:r>
        <w:rPr/>
        <w:t>merci</w:t>
      </w:r>
      <w:r>
        <w:rPr>
          <w:spacing w:val="-3"/>
        </w:rPr>
        <w:t> </w:t>
      </w:r>
      <w:r>
        <w:rPr/>
        <w:t>che</w:t>
      </w:r>
      <w:r>
        <w:rPr>
          <w:spacing w:val="-3"/>
        </w:rPr>
        <w:t> </w:t>
      </w:r>
      <w:r>
        <w:rPr/>
        <w:t>si trovano nel locale adibito all'esercizio stesso o nell'abitazione dell’imprenditore.</w:t>
      </w:r>
    </w:p>
    <w:p>
      <w:pPr>
        <w:pStyle w:val="BodyText"/>
        <w:spacing w:line="271" w:lineRule="auto" w:before="3"/>
        <w:ind w:right="123" w:firstLine="122"/>
      </w:pPr>
      <w:r>
        <w:rPr/>
        <w:t>Il privilegio si applica sui beni indicati nel comma precedente ancorché appartenenti a persona diversa dall'imprenditore, salvo che si tratti di beni rubati o smarriti, di merci affidate all'imprenditore</w:t>
      </w:r>
      <w:r>
        <w:rPr>
          <w:spacing w:val="-3"/>
        </w:rPr>
        <w:t> </w:t>
      </w:r>
      <w:r>
        <w:rPr/>
        <w:t>per</w:t>
      </w:r>
      <w:r>
        <w:rPr>
          <w:spacing w:val="-3"/>
        </w:rPr>
        <w:t> </w:t>
      </w:r>
      <w:r>
        <w:rPr/>
        <w:t>la</w:t>
      </w:r>
      <w:r>
        <w:rPr>
          <w:spacing w:val="-3"/>
        </w:rPr>
        <w:t> </w:t>
      </w:r>
      <w:r>
        <w:rPr/>
        <w:t>lavorazione</w:t>
      </w:r>
      <w:r>
        <w:rPr>
          <w:spacing w:val="-3"/>
        </w:rPr>
        <w:t> </w:t>
      </w:r>
      <w:r>
        <w:rPr/>
        <w:t>o</w:t>
      </w:r>
      <w:r>
        <w:rPr>
          <w:spacing w:val="-3"/>
        </w:rPr>
        <w:t> </w:t>
      </w:r>
      <w:r>
        <w:rPr/>
        <w:t>di</w:t>
      </w:r>
      <w:r>
        <w:rPr>
          <w:spacing w:val="-3"/>
        </w:rPr>
        <w:t> </w:t>
      </w:r>
      <w:r>
        <w:rPr/>
        <w:t>merci</w:t>
      </w:r>
      <w:r>
        <w:rPr>
          <w:spacing w:val="-3"/>
        </w:rPr>
        <w:t> </w:t>
      </w:r>
      <w:r>
        <w:rPr/>
        <w:t>non</w:t>
      </w:r>
      <w:r>
        <w:rPr>
          <w:spacing w:val="-3"/>
        </w:rPr>
        <w:t> </w:t>
      </w:r>
      <w:r>
        <w:rPr/>
        <w:t>ancora</w:t>
      </w:r>
      <w:r>
        <w:rPr>
          <w:spacing w:val="-3"/>
        </w:rPr>
        <w:t> </w:t>
      </w:r>
      <w:r>
        <w:rPr/>
        <w:t>nazionalizzate</w:t>
      </w:r>
      <w:r>
        <w:rPr>
          <w:spacing w:val="-3"/>
        </w:rPr>
        <w:t> </w:t>
      </w:r>
      <w:r>
        <w:rPr/>
        <w:t>munite</w:t>
      </w:r>
      <w:r>
        <w:rPr>
          <w:spacing w:val="-3"/>
        </w:rPr>
        <w:t> </w:t>
      </w:r>
      <w:r>
        <w:rPr/>
        <w:t>di</w:t>
      </w:r>
      <w:r>
        <w:rPr>
          <w:spacing w:val="-3"/>
        </w:rPr>
        <w:t> </w:t>
      </w:r>
      <w:r>
        <w:rPr/>
        <w:t>regolare</w:t>
      </w:r>
      <w:r>
        <w:rPr>
          <w:spacing w:val="-3"/>
        </w:rPr>
        <w:t> </w:t>
      </w:r>
      <w:r>
        <w:rPr/>
        <w:t>bolletta </w:t>
      </w:r>
      <w:r>
        <w:rPr>
          <w:spacing w:val="-2"/>
        </w:rPr>
        <w:t>doganale.</w:t>
      </w:r>
    </w:p>
    <w:p>
      <w:pPr>
        <w:pStyle w:val="BodyText"/>
        <w:spacing w:line="271" w:lineRule="auto" w:before="3"/>
        <w:ind w:firstLine="122"/>
      </w:pPr>
      <w:r>
        <w:rPr/>
        <w:t>Qualora l'accertamento del reddito iscritto a ruolo sia stato determinato sinteticamente ai fini dell'imposta</w:t>
      </w:r>
      <w:r>
        <w:rPr>
          <w:spacing w:val="-3"/>
        </w:rPr>
        <w:t> </w:t>
      </w:r>
      <w:r>
        <w:rPr/>
        <w:t>sul</w:t>
      </w:r>
      <w:r>
        <w:rPr>
          <w:spacing w:val="-3"/>
        </w:rPr>
        <w:t> </w:t>
      </w:r>
      <w:r>
        <w:rPr/>
        <w:t>reddito</w:t>
      </w:r>
      <w:r>
        <w:rPr>
          <w:spacing w:val="-3"/>
        </w:rPr>
        <w:t> </w:t>
      </w:r>
      <w:r>
        <w:rPr/>
        <w:t>delle</w:t>
      </w:r>
      <w:r>
        <w:rPr>
          <w:spacing w:val="-3"/>
        </w:rPr>
        <w:t> </w:t>
      </w:r>
      <w:r>
        <w:rPr/>
        <w:t>persone</w:t>
      </w:r>
      <w:r>
        <w:rPr>
          <w:spacing w:val="-3"/>
        </w:rPr>
        <w:t> </w:t>
      </w:r>
      <w:r>
        <w:rPr/>
        <w:t>fisiche,</w:t>
      </w:r>
      <w:r>
        <w:rPr>
          <w:spacing w:val="-4"/>
        </w:rPr>
        <w:t> </w:t>
      </w:r>
      <w:r>
        <w:rPr/>
        <w:t>la</w:t>
      </w:r>
      <w:r>
        <w:rPr>
          <w:spacing w:val="-3"/>
        </w:rPr>
        <w:t> </w:t>
      </w:r>
      <w:r>
        <w:rPr/>
        <w:t>ripartizione</w:t>
      </w:r>
      <w:r>
        <w:rPr>
          <w:spacing w:val="-3"/>
        </w:rPr>
        <w:t> </w:t>
      </w:r>
      <w:r>
        <w:rPr/>
        <w:t>proporzionale</w:t>
      </w:r>
      <w:r>
        <w:rPr>
          <w:spacing w:val="-3"/>
        </w:rPr>
        <w:t> </w:t>
      </w:r>
      <w:r>
        <w:rPr/>
        <w:t>dell'imposta</w:t>
      </w:r>
      <w:r>
        <w:rPr>
          <w:spacing w:val="-3"/>
        </w:rPr>
        <w:t> </w:t>
      </w:r>
      <w:r>
        <w:rPr/>
        <w:t>prevista</w:t>
      </w:r>
      <w:r>
        <w:rPr>
          <w:spacing w:val="-3"/>
        </w:rPr>
        <w:t> </w:t>
      </w:r>
      <w:r>
        <w:rPr/>
        <w:t>dal primo comma,</w:t>
      </w:r>
      <w:r>
        <w:rPr>
          <w:spacing w:val="-1"/>
        </w:rPr>
        <w:t> </w:t>
      </w:r>
      <w:r>
        <w:rPr/>
        <w:t>viene effettuata sulla base dei redditi iscritti o iscrivibili ai fini dell'imposta locale sui </w:t>
      </w:r>
      <w:r>
        <w:rPr>
          <w:spacing w:val="-2"/>
        </w:rPr>
        <w:t>redditi”.</w:t>
      </w:r>
    </w:p>
    <w:p>
      <w:pPr>
        <w:pStyle w:val="BodyText"/>
        <w:spacing w:before="36"/>
        <w:ind w:left="0"/>
      </w:pPr>
    </w:p>
    <w:p>
      <w:pPr>
        <w:spacing w:before="0"/>
        <w:ind w:left="141" w:right="0" w:firstLine="0"/>
        <w:jc w:val="left"/>
        <w:rPr>
          <w:rFonts w:ascii="Arial" w:hAnsi="Arial"/>
          <w:i/>
          <w:sz w:val="22"/>
        </w:rPr>
      </w:pPr>
      <w:r>
        <w:rPr>
          <w:rFonts w:ascii="Arial" w:hAnsi="Arial"/>
          <w:b/>
          <w:sz w:val="22"/>
        </w:rPr>
        <w:t>Art.</w:t>
      </w:r>
      <w:r>
        <w:rPr>
          <w:rFonts w:ascii="Arial" w:hAnsi="Arial"/>
          <w:b/>
          <w:spacing w:val="-2"/>
          <w:sz w:val="22"/>
        </w:rPr>
        <w:t> </w:t>
      </w:r>
      <w:r>
        <w:rPr>
          <w:rFonts w:ascii="Arial" w:hAnsi="Arial"/>
          <w:b/>
          <w:sz w:val="22"/>
        </w:rPr>
        <w:t>2760</w:t>
      </w:r>
      <w:r>
        <w:rPr>
          <w:sz w:val="22"/>
        </w:rPr>
        <w:t>:</w:t>
      </w:r>
      <w:r>
        <w:rPr>
          <w:spacing w:val="-1"/>
          <w:sz w:val="22"/>
        </w:rPr>
        <w:t> </w:t>
      </w:r>
      <w:r>
        <w:rPr>
          <w:rFonts w:ascii="Arial" w:hAnsi="Arial"/>
          <w:i/>
          <w:sz w:val="22"/>
        </w:rPr>
        <w:t>Crediti </w:t>
      </w:r>
      <w:r>
        <w:rPr>
          <w:rFonts w:ascii="Arial" w:hAnsi="Arial"/>
          <w:i/>
          <w:spacing w:val="-2"/>
          <w:sz w:val="22"/>
        </w:rPr>
        <w:t>dell’albergatore</w:t>
      </w:r>
    </w:p>
    <w:p>
      <w:pPr>
        <w:pStyle w:val="BodyText"/>
        <w:spacing w:line="271" w:lineRule="auto"/>
        <w:ind w:right="123"/>
      </w:pPr>
      <w:r>
        <w:rPr/>
        <w:t>“I</w:t>
      </w:r>
      <w:r>
        <w:rPr>
          <w:spacing w:val="-4"/>
        </w:rPr>
        <w:t> </w:t>
      </w:r>
      <w:r>
        <w:rPr/>
        <w:t>crediti</w:t>
      </w:r>
      <w:r>
        <w:rPr>
          <w:spacing w:val="-3"/>
        </w:rPr>
        <w:t> </w:t>
      </w:r>
      <w:r>
        <w:rPr/>
        <w:t>dell'albergatore</w:t>
      </w:r>
      <w:r>
        <w:rPr>
          <w:spacing w:val="-3"/>
        </w:rPr>
        <w:t> </w:t>
      </w:r>
      <w:r>
        <w:rPr/>
        <w:t>per</w:t>
      </w:r>
      <w:r>
        <w:rPr>
          <w:spacing w:val="-3"/>
        </w:rPr>
        <w:t> </w:t>
      </w:r>
      <w:r>
        <w:rPr/>
        <w:t>mercedi</w:t>
      </w:r>
      <w:r>
        <w:rPr>
          <w:spacing w:val="-3"/>
        </w:rPr>
        <w:t> </w:t>
      </w:r>
      <w:r>
        <w:rPr/>
        <w:t>e</w:t>
      </w:r>
      <w:r>
        <w:rPr>
          <w:spacing w:val="-3"/>
        </w:rPr>
        <w:t> </w:t>
      </w:r>
      <w:r>
        <w:rPr/>
        <w:t>somministrazioni</w:t>
      </w:r>
      <w:r>
        <w:rPr>
          <w:spacing w:val="-3"/>
        </w:rPr>
        <w:t> </w:t>
      </w:r>
      <w:r>
        <w:rPr/>
        <w:t>verso</w:t>
      </w:r>
      <w:r>
        <w:rPr>
          <w:spacing w:val="-3"/>
        </w:rPr>
        <w:t> </w:t>
      </w:r>
      <w:r>
        <w:rPr/>
        <w:t>le</w:t>
      </w:r>
      <w:r>
        <w:rPr>
          <w:spacing w:val="-3"/>
        </w:rPr>
        <w:t> </w:t>
      </w:r>
      <w:r>
        <w:rPr/>
        <w:t>persone</w:t>
      </w:r>
      <w:r>
        <w:rPr>
          <w:spacing w:val="-3"/>
        </w:rPr>
        <w:t> </w:t>
      </w:r>
      <w:r>
        <w:rPr/>
        <w:t>albergate</w:t>
      </w:r>
      <w:r>
        <w:rPr>
          <w:spacing w:val="-3"/>
        </w:rPr>
        <w:t> </w:t>
      </w:r>
      <w:r>
        <w:rPr/>
        <w:t>hanno privilegio sulle cose da queste portate nell'albergo e nelle dipendenze e che continuano a </w:t>
      </w:r>
      <w:r>
        <w:rPr>
          <w:spacing w:val="-2"/>
        </w:rPr>
        <w:t>trovarvisi.</w:t>
      </w:r>
    </w:p>
    <w:p>
      <w:pPr>
        <w:pStyle w:val="BodyText"/>
        <w:spacing w:line="271" w:lineRule="auto" w:before="2"/>
        <w:ind w:right="42" w:firstLine="122"/>
      </w:pPr>
      <w:r>
        <w:rPr/>
        <w:t>Il</w:t>
      </w:r>
      <w:r>
        <w:rPr>
          <w:spacing w:val="-3"/>
        </w:rPr>
        <w:t> </w:t>
      </w:r>
      <w:r>
        <w:rPr/>
        <w:t>privilegio</w:t>
      </w:r>
      <w:r>
        <w:rPr>
          <w:spacing w:val="-3"/>
        </w:rPr>
        <w:t> </w:t>
      </w:r>
      <w:r>
        <w:rPr/>
        <w:t>ha</w:t>
      </w:r>
      <w:r>
        <w:rPr>
          <w:spacing w:val="-3"/>
        </w:rPr>
        <w:t> </w:t>
      </w:r>
      <w:r>
        <w:rPr/>
        <w:t>effetto</w:t>
      </w:r>
      <w:r>
        <w:rPr>
          <w:spacing w:val="-3"/>
        </w:rPr>
        <w:t> </w:t>
      </w:r>
      <w:r>
        <w:rPr/>
        <w:t>anche</w:t>
      </w:r>
      <w:r>
        <w:rPr>
          <w:spacing w:val="-3"/>
        </w:rPr>
        <w:t> </w:t>
      </w:r>
      <w:r>
        <w:rPr/>
        <w:t>in</w:t>
      </w:r>
      <w:r>
        <w:rPr>
          <w:spacing w:val="-3"/>
        </w:rPr>
        <w:t> </w:t>
      </w:r>
      <w:r>
        <w:rPr/>
        <w:t>pregiudizio</w:t>
      </w:r>
      <w:r>
        <w:rPr>
          <w:spacing w:val="-3"/>
        </w:rPr>
        <w:t> </w:t>
      </w:r>
      <w:r>
        <w:rPr/>
        <w:t>dei</w:t>
      </w:r>
      <w:r>
        <w:rPr>
          <w:spacing w:val="-3"/>
        </w:rPr>
        <w:t> </w:t>
      </w:r>
      <w:r>
        <w:rPr/>
        <w:t>terzi</w:t>
      </w:r>
      <w:r>
        <w:rPr>
          <w:spacing w:val="-3"/>
        </w:rPr>
        <w:t> </w:t>
      </w:r>
      <w:r>
        <w:rPr/>
        <w:t>che</w:t>
      </w:r>
      <w:r>
        <w:rPr>
          <w:spacing w:val="-3"/>
        </w:rPr>
        <w:t> </w:t>
      </w:r>
      <w:r>
        <w:rPr/>
        <w:t>hanno</w:t>
      </w:r>
      <w:r>
        <w:rPr>
          <w:spacing w:val="-3"/>
        </w:rPr>
        <w:t> </w:t>
      </w:r>
      <w:r>
        <w:rPr/>
        <w:t>diritti</w:t>
      </w:r>
      <w:r>
        <w:rPr>
          <w:spacing w:val="-3"/>
        </w:rPr>
        <w:t> </w:t>
      </w:r>
      <w:r>
        <w:rPr/>
        <w:t>sulle</w:t>
      </w:r>
      <w:r>
        <w:rPr>
          <w:spacing w:val="-3"/>
        </w:rPr>
        <w:t> </w:t>
      </w:r>
      <w:r>
        <w:rPr/>
        <w:t>cose</w:t>
      </w:r>
      <w:r>
        <w:rPr>
          <w:spacing w:val="-3"/>
        </w:rPr>
        <w:t> </w:t>
      </w:r>
      <w:r>
        <w:rPr/>
        <w:t>stesse,</w:t>
      </w:r>
      <w:r>
        <w:rPr>
          <w:spacing w:val="-4"/>
        </w:rPr>
        <w:t> </w:t>
      </w:r>
      <w:r>
        <w:rPr/>
        <w:t>a</w:t>
      </w:r>
      <w:r>
        <w:rPr>
          <w:spacing w:val="-3"/>
        </w:rPr>
        <w:t> </w:t>
      </w:r>
      <w:r>
        <w:rPr/>
        <w:t>meno</w:t>
      </w:r>
      <w:r>
        <w:rPr>
          <w:spacing w:val="-3"/>
        </w:rPr>
        <w:t> </w:t>
      </w:r>
      <w:r>
        <w:rPr/>
        <w:t>che l'albergatore fosse a conoscenza di tali diritti al tempo in cui le cose sono state portate </w:t>
      </w:r>
      <w:r>
        <w:rPr>
          <w:spacing w:val="-2"/>
        </w:rPr>
        <w:t>nell’albergo”.</w:t>
      </w:r>
    </w:p>
    <w:p>
      <w:pPr>
        <w:pStyle w:val="BodyText"/>
        <w:spacing w:after="0" w:line="271" w:lineRule="auto"/>
        <w:sectPr>
          <w:pgSz w:w="11910" w:h="16840"/>
          <w:pgMar w:header="0" w:footer="823" w:top="1020" w:bottom="1080" w:left="992" w:right="1133"/>
        </w:sectPr>
      </w:pPr>
    </w:p>
    <w:p>
      <w:pPr>
        <w:spacing w:before="76"/>
        <w:ind w:left="141" w:right="0" w:firstLine="0"/>
        <w:jc w:val="left"/>
        <w:rPr>
          <w:rFonts w:ascii="Arial"/>
          <w:i/>
          <w:sz w:val="22"/>
        </w:rPr>
      </w:pPr>
      <w:r>
        <w:rPr>
          <w:rFonts w:ascii="Arial"/>
          <w:b/>
          <w:sz w:val="22"/>
        </w:rPr>
        <w:t>Art.</w:t>
      </w:r>
      <w:r>
        <w:rPr>
          <w:rFonts w:ascii="Arial"/>
          <w:b/>
          <w:spacing w:val="-4"/>
          <w:sz w:val="22"/>
        </w:rPr>
        <w:t> </w:t>
      </w:r>
      <w:r>
        <w:rPr>
          <w:rFonts w:ascii="Arial"/>
          <w:b/>
          <w:sz w:val="22"/>
        </w:rPr>
        <w:t>2761</w:t>
      </w:r>
      <w:r>
        <w:rPr>
          <w:sz w:val="22"/>
        </w:rPr>
        <w:t>:</w:t>
      </w:r>
      <w:r>
        <w:rPr>
          <w:spacing w:val="-1"/>
          <w:sz w:val="22"/>
        </w:rPr>
        <w:t> </w:t>
      </w:r>
      <w:r>
        <w:rPr>
          <w:rFonts w:ascii="Arial"/>
          <w:i/>
          <w:sz w:val="22"/>
        </w:rPr>
        <w:t>Crediti</w:t>
      </w:r>
      <w:r>
        <w:rPr>
          <w:rFonts w:ascii="Arial"/>
          <w:i/>
          <w:spacing w:val="-1"/>
          <w:sz w:val="22"/>
        </w:rPr>
        <w:t> </w:t>
      </w:r>
      <w:r>
        <w:rPr>
          <w:rFonts w:ascii="Arial"/>
          <w:i/>
          <w:sz w:val="22"/>
        </w:rPr>
        <w:t>del vettore,</w:t>
      </w:r>
      <w:r>
        <w:rPr>
          <w:rFonts w:ascii="Arial"/>
          <w:i/>
          <w:spacing w:val="-2"/>
          <w:sz w:val="22"/>
        </w:rPr>
        <w:t> </w:t>
      </w:r>
      <w:r>
        <w:rPr>
          <w:rFonts w:ascii="Arial"/>
          <w:i/>
          <w:sz w:val="22"/>
        </w:rPr>
        <w:t>del</w:t>
      </w:r>
      <w:r>
        <w:rPr>
          <w:rFonts w:ascii="Arial"/>
          <w:i/>
          <w:spacing w:val="-1"/>
          <w:sz w:val="22"/>
        </w:rPr>
        <w:t> </w:t>
      </w:r>
      <w:r>
        <w:rPr>
          <w:rFonts w:ascii="Arial"/>
          <w:i/>
          <w:sz w:val="22"/>
        </w:rPr>
        <w:t>mandatario,</w:t>
      </w:r>
      <w:r>
        <w:rPr>
          <w:rFonts w:ascii="Arial"/>
          <w:i/>
          <w:spacing w:val="-2"/>
          <w:sz w:val="22"/>
        </w:rPr>
        <w:t> </w:t>
      </w:r>
      <w:r>
        <w:rPr>
          <w:rFonts w:ascii="Arial"/>
          <w:i/>
          <w:sz w:val="22"/>
        </w:rPr>
        <w:t>del depositario</w:t>
      </w:r>
      <w:r>
        <w:rPr>
          <w:rFonts w:ascii="Arial"/>
          <w:i/>
          <w:spacing w:val="-1"/>
          <w:sz w:val="22"/>
        </w:rPr>
        <w:t> </w:t>
      </w:r>
      <w:r>
        <w:rPr>
          <w:rFonts w:ascii="Arial"/>
          <w:i/>
          <w:sz w:val="22"/>
        </w:rPr>
        <w:t>e</w:t>
      </w:r>
      <w:r>
        <w:rPr>
          <w:rFonts w:ascii="Arial"/>
          <w:i/>
          <w:spacing w:val="-1"/>
          <w:sz w:val="22"/>
        </w:rPr>
        <w:t> </w:t>
      </w:r>
      <w:r>
        <w:rPr>
          <w:rFonts w:ascii="Arial"/>
          <w:i/>
          <w:sz w:val="22"/>
        </w:rPr>
        <w:t>del </w:t>
      </w:r>
      <w:r>
        <w:rPr>
          <w:rFonts w:ascii="Arial"/>
          <w:i/>
          <w:spacing w:val="-2"/>
          <w:sz w:val="22"/>
        </w:rPr>
        <w:t>sequestratario</w:t>
      </w:r>
    </w:p>
    <w:p>
      <w:pPr>
        <w:pStyle w:val="BodyText"/>
        <w:spacing w:line="271" w:lineRule="auto" w:before="33"/>
        <w:ind w:right="47"/>
      </w:pPr>
      <w:r>
        <w:rPr/>
        <w:t>“I crediti dipendenti dal contratto di trasporto e di spedizione e quelli per le spese d'imposta anticipate dal vettore o dallo spedizioniere hanno privilegio sulle cose trasportate o spedite finché queste rimangono presso di lui. Tale privilegio può essere esercitato anche su beni oggetto di un trasporto o di una spedizione diversi da quelli per cui è sorto il credito purché tali trasporti o spedizioni</w:t>
      </w:r>
      <w:r>
        <w:rPr>
          <w:spacing w:val="-3"/>
        </w:rPr>
        <w:t> </w:t>
      </w:r>
      <w:r>
        <w:rPr/>
        <w:t>costituiscano</w:t>
      </w:r>
      <w:r>
        <w:rPr>
          <w:spacing w:val="-3"/>
        </w:rPr>
        <w:t> </w:t>
      </w:r>
      <w:r>
        <w:rPr/>
        <w:t>esecuzione</w:t>
      </w:r>
      <w:r>
        <w:rPr>
          <w:spacing w:val="-3"/>
        </w:rPr>
        <w:t> </w:t>
      </w:r>
      <w:r>
        <w:rPr/>
        <w:t>di</w:t>
      </w:r>
      <w:r>
        <w:rPr>
          <w:spacing w:val="-3"/>
        </w:rPr>
        <w:t> </w:t>
      </w:r>
      <w:r>
        <w:rPr/>
        <w:t>un</w:t>
      </w:r>
      <w:r>
        <w:rPr>
          <w:spacing w:val="-3"/>
        </w:rPr>
        <w:t> </w:t>
      </w:r>
      <w:r>
        <w:rPr/>
        <w:t>unico</w:t>
      </w:r>
      <w:r>
        <w:rPr>
          <w:spacing w:val="-3"/>
        </w:rPr>
        <w:t> </w:t>
      </w:r>
      <w:r>
        <w:rPr/>
        <w:t>contratto</w:t>
      </w:r>
      <w:r>
        <w:rPr>
          <w:spacing w:val="-3"/>
        </w:rPr>
        <w:t> </w:t>
      </w:r>
      <w:r>
        <w:rPr/>
        <w:t>per</w:t>
      </w:r>
      <w:r>
        <w:rPr>
          <w:spacing w:val="-3"/>
        </w:rPr>
        <w:t> </w:t>
      </w:r>
      <w:r>
        <w:rPr/>
        <w:t>prestazioni</w:t>
      </w:r>
      <w:r>
        <w:rPr>
          <w:spacing w:val="-3"/>
        </w:rPr>
        <w:t> </w:t>
      </w:r>
      <w:r>
        <w:rPr/>
        <w:t>periodiche</w:t>
      </w:r>
      <w:r>
        <w:rPr>
          <w:spacing w:val="-3"/>
        </w:rPr>
        <w:t> </w:t>
      </w:r>
      <w:r>
        <w:rPr/>
        <w:t>o</w:t>
      </w:r>
      <w:r>
        <w:rPr>
          <w:spacing w:val="-3"/>
        </w:rPr>
        <w:t> </w:t>
      </w:r>
      <w:r>
        <w:rPr/>
        <w:t>continuative. I crediti derivanti dall'esecuzione del mandato hanno privilegio sulle cose del mandante che il mandatario detiene per l'esecuzione del mandato.</w:t>
      </w:r>
    </w:p>
    <w:p>
      <w:pPr>
        <w:pStyle w:val="BodyText"/>
        <w:spacing w:line="271" w:lineRule="auto" w:before="5"/>
        <w:ind w:firstLine="122"/>
      </w:pPr>
      <w:r>
        <w:rPr/>
        <w:t>Qualora</w:t>
      </w:r>
      <w:r>
        <w:rPr>
          <w:spacing w:val="-3"/>
        </w:rPr>
        <w:t> </w:t>
      </w:r>
      <w:r>
        <w:rPr/>
        <w:t>il</w:t>
      </w:r>
      <w:r>
        <w:rPr>
          <w:spacing w:val="-3"/>
        </w:rPr>
        <w:t> </w:t>
      </w:r>
      <w:r>
        <w:rPr/>
        <w:t>mandatario</w:t>
      </w:r>
      <w:r>
        <w:rPr>
          <w:spacing w:val="-3"/>
        </w:rPr>
        <w:t> </w:t>
      </w:r>
      <w:r>
        <w:rPr/>
        <w:t>abbia</w:t>
      </w:r>
      <w:r>
        <w:rPr>
          <w:spacing w:val="-3"/>
        </w:rPr>
        <w:t> </w:t>
      </w:r>
      <w:r>
        <w:rPr/>
        <w:t>provveduto</w:t>
      </w:r>
      <w:r>
        <w:rPr>
          <w:spacing w:val="-3"/>
        </w:rPr>
        <w:t> </w:t>
      </w:r>
      <w:r>
        <w:rPr/>
        <w:t>a</w:t>
      </w:r>
      <w:r>
        <w:rPr>
          <w:spacing w:val="-3"/>
        </w:rPr>
        <w:t> </w:t>
      </w:r>
      <w:r>
        <w:rPr/>
        <w:t>pagare</w:t>
      </w:r>
      <w:r>
        <w:rPr>
          <w:spacing w:val="-3"/>
        </w:rPr>
        <w:t> </w:t>
      </w:r>
      <w:r>
        <w:rPr/>
        <w:t>i</w:t>
      </w:r>
      <w:r>
        <w:rPr>
          <w:spacing w:val="-3"/>
        </w:rPr>
        <w:t> </w:t>
      </w:r>
      <w:r>
        <w:rPr/>
        <w:t>diritti</w:t>
      </w:r>
      <w:r>
        <w:rPr>
          <w:spacing w:val="-3"/>
        </w:rPr>
        <w:t> </w:t>
      </w:r>
      <w:r>
        <w:rPr/>
        <w:t>doganali</w:t>
      </w:r>
      <w:r>
        <w:rPr>
          <w:spacing w:val="-3"/>
        </w:rPr>
        <w:t> </w:t>
      </w:r>
      <w:r>
        <w:rPr/>
        <w:t>per</w:t>
      </w:r>
      <w:r>
        <w:rPr>
          <w:spacing w:val="-3"/>
        </w:rPr>
        <w:t> </w:t>
      </w:r>
      <w:r>
        <w:rPr/>
        <w:t>conto</w:t>
      </w:r>
      <w:r>
        <w:rPr>
          <w:spacing w:val="-3"/>
        </w:rPr>
        <w:t> </w:t>
      </w:r>
      <w:r>
        <w:rPr/>
        <w:t>del</w:t>
      </w:r>
      <w:r>
        <w:rPr>
          <w:spacing w:val="-3"/>
        </w:rPr>
        <w:t> </w:t>
      </w:r>
      <w:r>
        <w:rPr/>
        <w:t>mandante,</w:t>
      </w:r>
      <w:r>
        <w:rPr>
          <w:spacing w:val="-4"/>
        </w:rPr>
        <w:t> </w:t>
      </w:r>
      <w:r>
        <w:rPr/>
        <w:t>il</w:t>
      </w:r>
      <w:r>
        <w:rPr>
          <w:spacing w:val="-3"/>
        </w:rPr>
        <w:t> </w:t>
      </w:r>
      <w:r>
        <w:rPr/>
        <w:t>suo credito ha il privilegio di cui all’art. 2752.</w:t>
      </w:r>
    </w:p>
    <w:p>
      <w:pPr>
        <w:pStyle w:val="BodyText"/>
        <w:spacing w:line="271" w:lineRule="auto" w:before="1"/>
        <w:ind w:right="123" w:firstLine="122"/>
      </w:pPr>
      <w:r>
        <w:rPr/>
        <w:t>I crediti derivanti dal deposito o dal sequestro convenzionale a favore del depositario e del sequestratario</w:t>
      </w:r>
      <w:r>
        <w:rPr>
          <w:spacing w:val="-4"/>
        </w:rPr>
        <w:t> </w:t>
      </w:r>
      <w:r>
        <w:rPr/>
        <w:t>hanno</w:t>
      </w:r>
      <w:r>
        <w:rPr>
          <w:spacing w:val="-4"/>
        </w:rPr>
        <w:t> </w:t>
      </w:r>
      <w:r>
        <w:rPr/>
        <w:t>parimenti</w:t>
      </w:r>
      <w:r>
        <w:rPr>
          <w:spacing w:val="-4"/>
        </w:rPr>
        <w:t> </w:t>
      </w:r>
      <w:r>
        <w:rPr/>
        <w:t>privilegio</w:t>
      </w:r>
      <w:r>
        <w:rPr>
          <w:spacing w:val="-4"/>
        </w:rPr>
        <w:t> </w:t>
      </w:r>
      <w:r>
        <w:rPr/>
        <w:t>sulle</w:t>
      </w:r>
      <w:r>
        <w:rPr>
          <w:spacing w:val="-4"/>
        </w:rPr>
        <w:t> </w:t>
      </w:r>
      <w:r>
        <w:rPr/>
        <w:t>cose</w:t>
      </w:r>
      <w:r>
        <w:rPr>
          <w:spacing w:val="-4"/>
        </w:rPr>
        <w:t> </w:t>
      </w:r>
      <w:r>
        <w:rPr/>
        <w:t>che</w:t>
      </w:r>
      <w:r>
        <w:rPr>
          <w:spacing w:val="-4"/>
        </w:rPr>
        <w:t> </w:t>
      </w:r>
      <w:r>
        <w:rPr/>
        <w:t>questi</w:t>
      </w:r>
      <w:r>
        <w:rPr>
          <w:spacing w:val="-4"/>
        </w:rPr>
        <w:t> </w:t>
      </w:r>
      <w:r>
        <w:rPr/>
        <w:t>detengono</w:t>
      </w:r>
      <w:r>
        <w:rPr>
          <w:spacing w:val="-4"/>
        </w:rPr>
        <w:t> </w:t>
      </w:r>
      <w:r>
        <w:rPr/>
        <w:t>per</w:t>
      </w:r>
      <w:r>
        <w:rPr>
          <w:spacing w:val="-4"/>
        </w:rPr>
        <w:t> </w:t>
      </w:r>
      <w:r>
        <w:rPr/>
        <w:t>effetto</w:t>
      </w:r>
      <w:r>
        <w:rPr>
          <w:spacing w:val="-4"/>
        </w:rPr>
        <w:t> </w:t>
      </w:r>
      <w:r>
        <w:rPr/>
        <w:t>del</w:t>
      </w:r>
      <w:r>
        <w:rPr>
          <w:spacing w:val="-4"/>
        </w:rPr>
        <w:t> </w:t>
      </w:r>
      <w:r>
        <w:rPr/>
        <w:t>deposito o del sequestro.</w:t>
      </w:r>
    </w:p>
    <w:p>
      <w:pPr>
        <w:pStyle w:val="BodyText"/>
        <w:spacing w:before="3"/>
        <w:ind w:left="264"/>
      </w:pPr>
      <w:r>
        <w:rPr/>
        <w:t>Si</w:t>
      </w:r>
      <w:r>
        <w:rPr>
          <w:spacing w:val="-1"/>
        </w:rPr>
        <w:t> </w:t>
      </w:r>
      <w:r>
        <w:rPr/>
        <w:t>applicano</w:t>
      </w:r>
      <w:r>
        <w:rPr>
          <w:spacing w:val="-1"/>
        </w:rPr>
        <w:t> </w:t>
      </w:r>
      <w:r>
        <w:rPr/>
        <w:t>a</w:t>
      </w:r>
      <w:r>
        <w:rPr>
          <w:spacing w:val="-1"/>
        </w:rPr>
        <w:t> </w:t>
      </w:r>
      <w:r>
        <w:rPr/>
        <w:t>questi</w:t>
      </w:r>
      <w:r>
        <w:rPr>
          <w:spacing w:val="-1"/>
        </w:rPr>
        <w:t> </w:t>
      </w:r>
      <w:r>
        <w:rPr/>
        <w:t>privilegi</w:t>
      </w:r>
      <w:r>
        <w:rPr>
          <w:spacing w:val="-1"/>
        </w:rPr>
        <w:t> </w:t>
      </w:r>
      <w:r>
        <w:rPr/>
        <w:t>le</w:t>
      </w:r>
      <w:r>
        <w:rPr>
          <w:spacing w:val="-1"/>
        </w:rPr>
        <w:t> </w:t>
      </w:r>
      <w:r>
        <w:rPr/>
        <w:t>disposizioni</w:t>
      </w:r>
      <w:r>
        <w:rPr>
          <w:spacing w:val="-1"/>
        </w:rPr>
        <w:t> </w:t>
      </w:r>
      <w:r>
        <w:rPr/>
        <w:t>del</w:t>
      </w:r>
      <w:r>
        <w:rPr>
          <w:spacing w:val="-1"/>
        </w:rPr>
        <w:t> </w:t>
      </w:r>
      <w:r>
        <w:rPr/>
        <w:t>secondo</w:t>
      </w:r>
      <w:r>
        <w:rPr>
          <w:spacing w:val="-2"/>
        </w:rPr>
        <w:t> </w:t>
      </w:r>
      <w:r>
        <w:rPr/>
        <w:t>e</w:t>
      </w:r>
      <w:r>
        <w:rPr>
          <w:spacing w:val="-1"/>
        </w:rPr>
        <w:t> </w:t>
      </w:r>
      <w:r>
        <w:rPr/>
        <w:t>del</w:t>
      </w:r>
      <w:r>
        <w:rPr>
          <w:spacing w:val="-1"/>
        </w:rPr>
        <w:t> </w:t>
      </w:r>
      <w:r>
        <w:rPr/>
        <w:t>terzo</w:t>
      </w:r>
      <w:r>
        <w:rPr>
          <w:spacing w:val="-1"/>
        </w:rPr>
        <w:t> </w:t>
      </w:r>
      <w:r>
        <w:rPr/>
        <w:t>comma</w:t>
      </w:r>
      <w:r>
        <w:rPr>
          <w:spacing w:val="-1"/>
        </w:rPr>
        <w:t> </w:t>
      </w:r>
      <w:r>
        <w:rPr/>
        <w:t>dell’art.</w:t>
      </w:r>
      <w:r>
        <w:rPr>
          <w:spacing w:val="-1"/>
        </w:rPr>
        <w:t> </w:t>
      </w:r>
      <w:r>
        <w:rPr>
          <w:spacing w:val="-2"/>
        </w:rPr>
        <w:t>2756”.</w:t>
      </w:r>
    </w:p>
    <w:p>
      <w:pPr>
        <w:pStyle w:val="BodyText"/>
        <w:spacing w:before="66"/>
        <w:ind w:left="0"/>
      </w:pPr>
    </w:p>
    <w:p>
      <w:pPr>
        <w:spacing w:before="1"/>
        <w:ind w:left="141" w:right="0" w:firstLine="0"/>
        <w:jc w:val="left"/>
        <w:rPr>
          <w:rFonts w:ascii="Arial"/>
          <w:i/>
          <w:sz w:val="22"/>
        </w:rPr>
      </w:pPr>
      <w:r>
        <w:rPr>
          <w:rFonts w:ascii="Arial"/>
          <w:b/>
          <w:sz w:val="22"/>
        </w:rPr>
        <w:t>Art.</w:t>
      </w:r>
      <w:r>
        <w:rPr>
          <w:rFonts w:ascii="Arial"/>
          <w:b/>
          <w:spacing w:val="-2"/>
          <w:sz w:val="22"/>
        </w:rPr>
        <w:t> </w:t>
      </w:r>
      <w:r>
        <w:rPr>
          <w:rFonts w:ascii="Arial"/>
          <w:b/>
          <w:sz w:val="22"/>
        </w:rPr>
        <w:t>2762</w:t>
      </w:r>
      <w:r>
        <w:rPr>
          <w:sz w:val="22"/>
        </w:rPr>
        <w:t>:</w:t>
      </w:r>
      <w:r>
        <w:rPr>
          <w:spacing w:val="-1"/>
          <w:sz w:val="22"/>
        </w:rPr>
        <w:t> </w:t>
      </w:r>
      <w:r>
        <w:rPr>
          <w:rFonts w:ascii="Arial"/>
          <w:i/>
          <w:sz w:val="22"/>
        </w:rPr>
        <w:t>Privilegi</w:t>
      </w:r>
      <w:r>
        <w:rPr>
          <w:rFonts w:ascii="Arial"/>
          <w:i/>
          <w:spacing w:val="-1"/>
          <w:sz w:val="22"/>
        </w:rPr>
        <w:t> </w:t>
      </w:r>
      <w:r>
        <w:rPr>
          <w:rFonts w:ascii="Arial"/>
          <w:i/>
          <w:sz w:val="22"/>
        </w:rPr>
        <w:t>del</w:t>
      </w:r>
      <w:r>
        <w:rPr>
          <w:rFonts w:ascii="Arial"/>
          <w:i/>
          <w:spacing w:val="-1"/>
          <w:sz w:val="22"/>
        </w:rPr>
        <w:t> </w:t>
      </w:r>
      <w:r>
        <w:rPr>
          <w:rFonts w:ascii="Arial"/>
          <w:i/>
          <w:sz w:val="22"/>
        </w:rPr>
        <w:t>venditore</w:t>
      </w:r>
      <w:r>
        <w:rPr>
          <w:rFonts w:ascii="Arial"/>
          <w:i/>
          <w:spacing w:val="-1"/>
          <w:sz w:val="22"/>
        </w:rPr>
        <w:t> </w:t>
      </w:r>
      <w:r>
        <w:rPr>
          <w:rFonts w:ascii="Arial"/>
          <w:i/>
          <w:sz w:val="22"/>
        </w:rPr>
        <w:t>di</w:t>
      </w:r>
      <w:r>
        <w:rPr>
          <w:rFonts w:ascii="Arial"/>
          <w:i/>
          <w:spacing w:val="-1"/>
          <w:sz w:val="22"/>
        </w:rPr>
        <w:t> </w:t>
      </w:r>
      <w:r>
        <w:rPr>
          <w:rFonts w:ascii="Arial"/>
          <w:i/>
          <w:spacing w:val="-2"/>
          <w:sz w:val="22"/>
        </w:rPr>
        <w:t>macchine</w:t>
      </w:r>
    </w:p>
    <w:p>
      <w:pPr>
        <w:pStyle w:val="BodyText"/>
        <w:spacing w:line="271" w:lineRule="auto" w:before="33"/>
      </w:pPr>
      <w:r>
        <w:rPr/>
        <w:t>“Chi</w:t>
      </w:r>
      <w:r>
        <w:rPr>
          <w:spacing w:val="-2"/>
        </w:rPr>
        <w:t> </w:t>
      </w:r>
      <w:r>
        <w:rPr/>
        <w:t>ha</w:t>
      </w:r>
      <w:r>
        <w:rPr>
          <w:spacing w:val="-2"/>
        </w:rPr>
        <w:t> </w:t>
      </w:r>
      <w:r>
        <w:rPr/>
        <w:t>venduto</w:t>
      </w:r>
      <w:r>
        <w:rPr>
          <w:spacing w:val="-2"/>
        </w:rPr>
        <w:t> </w:t>
      </w:r>
      <w:r>
        <w:rPr/>
        <w:t>macchine</w:t>
      </w:r>
      <w:r>
        <w:rPr>
          <w:spacing w:val="-2"/>
        </w:rPr>
        <w:t> </w:t>
      </w:r>
      <w:r>
        <w:rPr/>
        <w:t>per</w:t>
      </w:r>
      <w:r>
        <w:rPr>
          <w:spacing w:val="-2"/>
        </w:rPr>
        <w:t> </w:t>
      </w:r>
      <w:r>
        <w:rPr/>
        <w:t>un</w:t>
      </w:r>
      <w:r>
        <w:rPr>
          <w:spacing w:val="-2"/>
        </w:rPr>
        <w:t> </w:t>
      </w:r>
      <w:r>
        <w:rPr/>
        <w:t>prezzo</w:t>
      </w:r>
      <w:r>
        <w:rPr>
          <w:spacing w:val="-2"/>
        </w:rPr>
        <w:t> </w:t>
      </w:r>
      <w:r>
        <w:rPr/>
        <w:t>superiore</w:t>
      </w:r>
      <w:r>
        <w:rPr>
          <w:spacing w:val="-2"/>
        </w:rPr>
        <w:t> </w:t>
      </w:r>
      <w:r>
        <w:rPr/>
        <w:t>a</w:t>
      </w:r>
      <w:r>
        <w:rPr>
          <w:spacing w:val="-2"/>
        </w:rPr>
        <w:t> </w:t>
      </w:r>
      <w:r>
        <w:rPr>
          <w:rFonts w:ascii="Microsoft Sans Serif" w:hAnsi="Microsoft Sans Serif"/>
        </w:rPr>
        <w:t>€ </w:t>
      </w:r>
      <w:r>
        <w:rPr/>
        <w:t>15,49</w:t>
      </w:r>
      <w:r>
        <w:rPr>
          <w:spacing w:val="-2"/>
        </w:rPr>
        <w:t> </w:t>
      </w:r>
      <w:r>
        <w:rPr/>
        <w:t>ha</w:t>
      </w:r>
      <w:r>
        <w:rPr>
          <w:spacing w:val="-2"/>
        </w:rPr>
        <w:t> </w:t>
      </w:r>
      <w:r>
        <w:rPr/>
        <w:t>privilegio</w:t>
      </w:r>
      <w:r>
        <w:rPr>
          <w:spacing w:val="-2"/>
        </w:rPr>
        <w:t> </w:t>
      </w:r>
      <w:r>
        <w:rPr/>
        <w:t>per</w:t>
      </w:r>
      <w:r>
        <w:rPr>
          <w:spacing w:val="-2"/>
        </w:rPr>
        <w:t> </w:t>
      </w:r>
      <w:r>
        <w:rPr/>
        <w:t>il</w:t>
      </w:r>
      <w:r>
        <w:rPr>
          <w:spacing w:val="-2"/>
        </w:rPr>
        <w:t> </w:t>
      </w:r>
      <w:r>
        <w:rPr/>
        <w:t>prezzo</w:t>
      </w:r>
      <w:r>
        <w:rPr>
          <w:spacing w:val="-2"/>
        </w:rPr>
        <w:t> </w:t>
      </w:r>
      <w:r>
        <w:rPr/>
        <w:t>non</w:t>
      </w:r>
      <w:r>
        <w:rPr>
          <w:spacing w:val="-2"/>
        </w:rPr>
        <w:t> </w:t>
      </w:r>
      <w:r>
        <w:rPr/>
        <w:t>pagato sulle macchine vendute e consegnate, anche se sono incorporate o congiunte all'immobile di proprietà del compratore o di un terzo.</w:t>
      </w:r>
    </w:p>
    <w:p>
      <w:pPr>
        <w:pStyle w:val="BodyText"/>
        <w:spacing w:line="271" w:lineRule="auto" w:before="2"/>
        <w:ind w:right="95" w:firstLine="122"/>
      </w:pPr>
      <w:r>
        <w:rPr/>
        <w:t>Il</w:t>
      </w:r>
      <w:r>
        <w:rPr>
          <w:spacing w:val="-3"/>
        </w:rPr>
        <w:t> </w:t>
      </w:r>
      <w:r>
        <w:rPr/>
        <w:t>privilegio</w:t>
      </w:r>
      <w:r>
        <w:rPr>
          <w:spacing w:val="-3"/>
        </w:rPr>
        <w:t> </w:t>
      </w:r>
      <w:r>
        <w:rPr/>
        <w:t>è</w:t>
      </w:r>
      <w:r>
        <w:rPr>
          <w:spacing w:val="-3"/>
        </w:rPr>
        <w:t> </w:t>
      </w:r>
      <w:r>
        <w:rPr/>
        <w:t>subordinato</w:t>
      </w:r>
      <w:r>
        <w:rPr>
          <w:spacing w:val="-3"/>
        </w:rPr>
        <w:t> </w:t>
      </w:r>
      <w:r>
        <w:rPr/>
        <w:t>alla</w:t>
      </w:r>
      <w:r>
        <w:rPr>
          <w:spacing w:val="-3"/>
        </w:rPr>
        <w:t> </w:t>
      </w:r>
      <w:r>
        <w:rPr/>
        <w:t>trascrizione</w:t>
      </w:r>
      <w:r>
        <w:rPr>
          <w:spacing w:val="-3"/>
        </w:rPr>
        <w:t> </w:t>
      </w:r>
      <w:r>
        <w:rPr/>
        <w:t>dei</w:t>
      </w:r>
      <w:r>
        <w:rPr>
          <w:spacing w:val="-3"/>
        </w:rPr>
        <w:t> </w:t>
      </w:r>
      <w:r>
        <w:rPr/>
        <w:t>documenti,</w:t>
      </w:r>
      <w:r>
        <w:rPr>
          <w:spacing w:val="-4"/>
        </w:rPr>
        <w:t> </w:t>
      </w:r>
      <w:r>
        <w:rPr/>
        <w:t>dai</w:t>
      </w:r>
      <w:r>
        <w:rPr>
          <w:spacing w:val="-3"/>
        </w:rPr>
        <w:t> </w:t>
      </w:r>
      <w:r>
        <w:rPr/>
        <w:t>quali</w:t>
      </w:r>
      <w:r>
        <w:rPr>
          <w:spacing w:val="-3"/>
        </w:rPr>
        <w:t> </w:t>
      </w:r>
      <w:r>
        <w:rPr/>
        <w:t>la</w:t>
      </w:r>
      <w:r>
        <w:rPr>
          <w:spacing w:val="-3"/>
        </w:rPr>
        <w:t> </w:t>
      </w:r>
      <w:r>
        <w:rPr/>
        <w:t>vendita</w:t>
      </w:r>
      <w:r>
        <w:rPr>
          <w:spacing w:val="-3"/>
        </w:rPr>
        <w:t> </w:t>
      </w:r>
      <w:r>
        <w:rPr/>
        <w:t>e</w:t>
      </w:r>
      <w:r>
        <w:rPr>
          <w:spacing w:val="-3"/>
        </w:rPr>
        <w:t> </w:t>
      </w:r>
      <w:r>
        <w:rPr/>
        <w:t>il</w:t>
      </w:r>
      <w:r>
        <w:rPr>
          <w:spacing w:val="-3"/>
        </w:rPr>
        <w:t> </w:t>
      </w:r>
      <w:r>
        <w:rPr/>
        <w:t>credito</w:t>
      </w:r>
      <w:r>
        <w:rPr>
          <w:spacing w:val="-3"/>
        </w:rPr>
        <w:t> </w:t>
      </w:r>
      <w:r>
        <w:rPr/>
        <w:t>risultano, nel registro indicato dal secondo comma dell’art. 1524. La trascrizione è eseguita presso il tribunale nella giurisdizione del quale è collocata la macchina.</w:t>
      </w:r>
    </w:p>
    <w:p>
      <w:pPr>
        <w:pStyle w:val="BodyText"/>
        <w:spacing w:line="271" w:lineRule="auto" w:before="2"/>
        <w:ind w:firstLine="122"/>
      </w:pPr>
      <w:r>
        <w:rPr/>
        <w:t>Il</w:t>
      </w:r>
      <w:r>
        <w:rPr>
          <w:spacing w:val="-2"/>
        </w:rPr>
        <w:t> </w:t>
      </w:r>
      <w:r>
        <w:rPr/>
        <w:t>privilegio</w:t>
      </w:r>
      <w:r>
        <w:rPr>
          <w:spacing w:val="-2"/>
        </w:rPr>
        <w:t> </w:t>
      </w:r>
      <w:r>
        <w:rPr/>
        <w:t>dura</w:t>
      </w:r>
      <w:r>
        <w:rPr>
          <w:spacing w:val="-2"/>
        </w:rPr>
        <w:t> </w:t>
      </w:r>
      <w:r>
        <w:rPr/>
        <w:t>per</w:t>
      </w:r>
      <w:r>
        <w:rPr>
          <w:spacing w:val="-2"/>
        </w:rPr>
        <w:t> </w:t>
      </w:r>
      <w:r>
        <w:rPr/>
        <w:t>un</w:t>
      </w:r>
      <w:r>
        <w:rPr>
          <w:spacing w:val="-2"/>
        </w:rPr>
        <w:t> </w:t>
      </w:r>
      <w:r>
        <w:rPr/>
        <w:t>triennio</w:t>
      </w:r>
      <w:r>
        <w:rPr>
          <w:spacing w:val="-2"/>
        </w:rPr>
        <w:t> </w:t>
      </w:r>
      <w:r>
        <w:rPr/>
        <w:t>dalla</w:t>
      </w:r>
      <w:r>
        <w:rPr>
          <w:spacing w:val="-2"/>
        </w:rPr>
        <w:t> </w:t>
      </w:r>
      <w:r>
        <w:rPr/>
        <w:t>data</w:t>
      </w:r>
      <w:r>
        <w:rPr>
          <w:spacing w:val="-2"/>
        </w:rPr>
        <w:t> </w:t>
      </w:r>
      <w:r>
        <w:rPr/>
        <w:t>della</w:t>
      </w:r>
      <w:r>
        <w:rPr>
          <w:spacing w:val="-2"/>
        </w:rPr>
        <w:t> </w:t>
      </w:r>
      <w:r>
        <w:rPr/>
        <w:t>vendita</w:t>
      </w:r>
      <w:r>
        <w:rPr>
          <w:spacing w:val="-2"/>
        </w:rPr>
        <w:t> </w:t>
      </w:r>
      <w:r>
        <w:rPr/>
        <w:t>e</w:t>
      </w:r>
      <w:r>
        <w:rPr>
          <w:spacing w:val="-2"/>
        </w:rPr>
        <w:t> </w:t>
      </w:r>
      <w:r>
        <w:rPr/>
        <w:t>ha</w:t>
      </w:r>
      <w:r>
        <w:rPr>
          <w:spacing w:val="-2"/>
        </w:rPr>
        <w:t> </w:t>
      </w:r>
      <w:r>
        <w:rPr/>
        <w:t>effetto</w:t>
      </w:r>
      <w:r>
        <w:rPr>
          <w:spacing w:val="-2"/>
        </w:rPr>
        <w:t> </w:t>
      </w:r>
      <w:r>
        <w:rPr/>
        <w:t>fino</w:t>
      </w:r>
      <w:r>
        <w:rPr>
          <w:spacing w:val="-2"/>
        </w:rPr>
        <w:t> </w:t>
      </w:r>
      <w:r>
        <w:rPr/>
        <w:t>a</w:t>
      </w:r>
      <w:r>
        <w:rPr>
          <w:spacing w:val="-2"/>
        </w:rPr>
        <w:t> </w:t>
      </w:r>
      <w:r>
        <w:rPr/>
        <w:t>quando</w:t>
      </w:r>
      <w:r>
        <w:rPr>
          <w:spacing w:val="-2"/>
        </w:rPr>
        <w:t> </w:t>
      </w:r>
      <w:r>
        <w:rPr/>
        <w:t>la</w:t>
      </w:r>
      <w:r>
        <w:rPr>
          <w:spacing w:val="-2"/>
        </w:rPr>
        <w:t> </w:t>
      </w:r>
      <w:r>
        <w:rPr/>
        <w:t>macchina</w:t>
      </w:r>
      <w:r>
        <w:rPr>
          <w:spacing w:val="-2"/>
        </w:rPr>
        <w:t> </w:t>
      </w:r>
      <w:r>
        <w:rPr/>
        <w:t>si trova in possesso del compratore nel luogo dove è stata eseguita la trascrizione, salvo il caso di sottrazione fraudolenta.</w:t>
      </w:r>
    </w:p>
    <w:p>
      <w:pPr>
        <w:pStyle w:val="BodyText"/>
        <w:spacing w:line="271" w:lineRule="auto" w:before="3"/>
        <w:ind w:firstLine="122"/>
      </w:pPr>
      <w:r>
        <w:rPr/>
        <w:t>Il</w:t>
      </w:r>
      <w:r>
        <w:rPr>
          <w:spacing w:val="-3"/>
        </w:rPr>
        <w:t> </w:t>
      </w:r>
      <w:r>
        <w:rPr/>
        <w:t>privilegio</w:t>
      </w:r>
      <w:r>
        <w:rPr>
          <w:spacing w:val="-3"/>
        </w:rPr>
        <w:t> </w:t>
      </w:r>
      <w:r>
        <w:rPr/>
        <w:t>stabilito</w:t>
      </w:r>
      <w:r>
        <w:rPr>
          <w:spacing w:val="-3"/>
        </w:rPr>
        <w:t> </w:t>
      </w:r>
      <w:r>
        <w:rPr/>
        <w:t>in</w:t>
      </w:r>
      <w:r>
        <w:rPr>
          <w:spacing w:val="-3"/>
        </w:rPr>
        <w:t> </w:t>
      </w:r>
      <w:r>
        <w:rPr/>
        <w:t>questo</w:t>
      </w:r>
      <w:r>
        <w:rPr>
          <w:spacing w:val="-3"/>
        </w:rPr>
        <w:t> </w:t>
      </w:r>
      <w:r>
        <w:rPr/>
        <w:t>articolo</w:t>
      </w:r>
      <w:r>
        <w:rPr>
          <w:spacing w:val="-3"/>
        </w:rPr>
        <w:t> </w:t>
      </w:r>
      <w:r>
        <w:rPr/>
        <w:t>spetta</w:t>
      </w:r>
      <w:r>
        <w:rPr>
          <w:spacing w:val="-3"/>
        </w:rPr>
        <w:t> </w:t>
      </w:r>
      <w:r>
        <w:rPr/>
        <w:t>anche</w:t>
      </w:r>
      <w:r>
        <w:rPr>
          <w:spacing w:val="-3"/>
        </w:rPr>
        <w:t> </w:t>
      </w:r>
      <w:r>
        <w:rPr/>
        <w:t>alle</w:t>
      </w:r>
      <w:r>
        <w:rPr>
          <w:spacing w:val="-3"/>
        </w:rPr>
        <w:t> </w:t>
      </w:r>
      <w:r>
        <w:rPr/>
        <w:t>banche</w:t>
      </w:r>
      <w:r>
        <w:rPr>
          <w:spacing w:val="-3"/>
        </w:rPr>
        <w:t> </w:t>
      </w:r>
      <w:r>
        <w:rPr/>
        <w:t>autorizzate</w:t>
      </w:r>
      <w:r>
        <w:rPr>
          <w:spacing w:val="-3"/>
        </w:rPr>
        <w:t> </w:t>
      </w:r>
      <w:r>
        <w:rPr/>
        <w:t>all'esercizio</w:t>
      </w:r>
      <w:r>
        <w:rPr>
          <w:spacing w:val="-3"/>
        </w:rPr>
        <w:t> </w:t>
      </w:r>
      <w:r>
        <w:rPr/>
        <w:t>di</w:t>
      </w:r>
      <w:r>
        <w:rPr>
          <w:spacing w:val="-3"/>
        </w:rPr>
        <w:t> </w:t>
      </w:r>
      <w:r>
        <w:rPr/>
        <w:t>prestiti con garanzia sul macchinario, le quali abbiano anticipato al compratore il prezzo per l'acquisto. Il privilegio sussiste a condizione che il documento rilasciato a prova della sovvenzione indichi lo scopo, l'ammontare e la scadenza del credito, contenga l'esatta designazione della macchina soggetta al privilegio e sia trascritto a norma del secondo comma di questo articolo.</w:t>
      </w:r>
    </w:p>
    <w:p>
      <w:pPr>
        <w:pStyle w:val="BodyText"/>
        <w:spacing w:line="271" w:lineRule="auto" w:before="3"/>
        <w:ind w:firstLine="122"/>
      </w:pPr>
      <w:r>
        <w:rPr/>
        <w:t>Se</w:t>
      </w:r>
      <w:r>
        <w:rPr>
          <w:spacing w:val="-3"/>
        </w:rPr>
        <w:t> </w:t>
      </w:r>
      <w:r>
        <w:rPr/>
        <w:t>il</w:t>
      </w:r>
      <w:r>
        <w:rPr>
          <w:spacing w:val="-3"/>
        </w:rPr>
        <w:t> </w:t>
      </w:r>
      <w:r>
        <w:rPr/>
        <w:t>privilegio</w:t>
      </w:r>
      <w:r>
        <w:rPr>
          <w:spacing w:val="-3"/>
        </w:rPr>
        <w:t> </w:t>
      </w:r>
      <w:r>
        <w:rPr/>
        <w:t>della</w:t>
      </w:r>
      <w:r>
        <w:rPr>
          <w:spacing w:val="-3"/>
        </w:rPr>
        <w:t> </w:t>
      </w:r>
      <w:r>
        <w:rPr/>
        <w:t>banca</w:t>
      </w:r>
      <w:r>
        <w:rPr>
          <w:spacing w:val="-3"/>
        </w:rPr>
        <w:t> </w:t>
      </w:r>
      <w:r>
        <w:rPr/>
        <w:t>concorre</w:t>
      </w:r>
      <w:r>
        <w:rPr>
          <w:spacing w:val="-3"/>
        </w:rPr>
        <w:t> </w:t>
      </w:r>
      <w:r>
        <w:rPr/>
        <w:t>con</w:t>
      </w:r>
      <w:r>
        <w:rPr>
          <w:spacing w:val="-3"/>
        </w:rPr>
        <w:t> </w:t>
      </w:r>
      <w:r>
        <w:rPr/>
        <w:t>quello</w:t>
      </w:r>
      <w:r>
        <w:rPr>
          <w:spacing w:val="-3"/>
        </w:rPr>
        <w:t> </w:t>
      </w:r>
      <w:r>
        <w:rPr/>
        <w:t>del</w:t>
      </w:r>
      <w:r>
        <w:rPr>
          <w:spacing w:val="-3"/>
        </w:rPr>
        <w:t> </w:t>
      </w:r>
      <w:r>
        <w:rPr/>
        <w:t>venditore,</w:t>
      </w:r>
      <w:r>
        <w:rPr>
          <w:spacing w:val="-4"/>
        </w:rPr>
        <w:t> </w:t>
      </w:r>
      <w:r>
        <w:rPr/>
        <w:t>è</w:t>
      </w:r>
      <w:r>
        <w:rPr>
          <w:spacing w:val="-3"/>
        </w:rPr>
        <w:t> </w:t>
      </w:r>
      <w:r>
        <w:rPr/>
        <w:t>preferito</w:t>
      </w:r>
      <w:r>
        <w:rPr>
          <w:spacing w:val="-3"/>
        </w:rPr>
        <w:t> </w:t>
      </w:r>
      <w:r>
        <w:rPr/>
        <w:t>il</w:t>
      </w:r>
      <w:r>
        <w:rPr>
          <w:spacing w:val="-3"/>
        </w:rPr>
        <w:t> </w:t>
      </w:r>
      <w:r>
        <w:rPr/>
        <w:t>creditore</w:t>
      </w:r>
      <w:r>
        <w:rPr>
          <w:spacing w:val="-3"/>
        </w:rPr>
        <w:t> </w:t>
      </w:r>
      <w:r>
        <w:rPr/>
        <w:t>che</w:t>
      </w:r>
      <w:r>
        <w:rPr>
          <w:spacing w:val="-3"/>
        </w:rPr>
        <w:t> </w:t>
      </w:r>
      <w:r>
        <w:rPr/>
        <w:t>ha trascritto per primo”.</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2763</w:t>
      </w:r>
      <w:r>
        <w:rPr>
          <w:sz w:val="22"/>
        </w:rPr>
        <w:t>:</w:t>
      </w:r>
      <w:r>
        <w:rPr>
          <w:spacing w:val="-1"/>
          <w:sz w:val="22"/>
        </w:rPr>
        <w:t> </w:t>
      </w:r>
      <w:r>
        <w:rPr>
          <w:rFonts w:ascii="Arial"/>
          <w:i/>
          <w:sz w:val="22"/>
        </w:rPr>
        <w:t>Crediti per</w:t>
      </w:r>
      <w:r>
        <w:rPr>
          <w:rFonts w:ascii="Arial"/>
          <w:i/>
          <w:spacing w:val="-1"/>
          <w:sz w:val="22"/>
        </w:rPr>
        <w:t> </w:t>
      </w:r>
      <w:r>
        <w:rPr>
          <w:rFonts w:ascii="Arial"/>
          <w:i/>
          <w:sz w:val="22"/>
        </w:rPr>
        <w:t>canoni </w:t>
      </w:r>
      <w:r>
        <w:rPr>
          <w:rFonts w:ascii="Arial"/>
          <w:i/>
          <w:spacing w:val="-2"/>
          <w:sz w:val="22"/>
        </w:rPr>
        <w:t>enfiteutici</w:t>
      </w:r>
    </w:p>
    <w:p>
      <w:pPr>
        <w:pStyle w:val="BodyText"/>
        <w:spacing w:line="271" w:lineRule="auto"/>
      </w:pPr>
      <w:r>
        <w:rPr/>
        <w:t>“I crediti del concedente, per il canone dovuto all'enfiteuta per l'anno in corso e per il precedente hanno</w:t>
      </w:r>
      <w:r>
        <w:rPr>
          <w:spacing w:val="-3"/>
        </w:rPr>
        <w:t> </w:t>
      </w:r>
      <w:r>
        <w:rPr/>
        <w:t>privilegio</w:t>
      </w:r>
      <w:r>
        <w:rPr>
          <w:spacing w:val="-3"/>
        </w:rPr>
        <w:t> </w:t>
      </w:r>
      <w:r>
        <w:rPr/>
        <w:t>sui</w:t>
      </w:r>
      <w:r>
        <w:rPr>
          <w:spacing w:val="-3"/>
        </w:rPr>
        <w:t> </w:t>
      </w:r>
      <w:r>
        <w:rPr/>
        <w:t>frutti</w:t>
      </w:r>
      <w:r>
        <w:rPr>
          <w:spacing w:val="-3"/>
        </w:rPr>
        <w:t> </w:t>
      </w:r>
      <w:r>
        <w:rPr/>
        <w:t>dell'anno</w:t>
      </w:r>
      <w:r>
        <w:rPr>
          <w:spacing w:val="-3"/>
        </w:rPr>
        <w:t> </w:t>
      </w:r>
      <w:r>
        <w:rPr/>
        <w:t>e</w:t>
      </w:r>
      <w:r>
        <w:rPr>
          <w:spacing w:val="-3"/>
        </w:rPr>
        <w:t> </w:t>
      </w:r>
      <w:r>
        <w:rPr/>
        <w:t>su</w:t>
      </w:r>
      <w:r>
        <w:rPr>
          <w:spacing w:val="-3"/>
        </w:rPr>
        <w:t> </w:t>
      </w:r>
      <w:r>
        <w:rPr/>
        <w:t>quelli</w:t>
      </w:r>
      <w:r>
        <w:rPr>
          <w:spacing w:val="-3"/>
        </w:rPr>
        <w:t> </w:t>
      </w:r>
      <w:r>
        <w:rPr/>
        <w:t>raccolti</w:t>
      </w:r>
      <w:r>
        <w:rPr>
          <w:spacing w:val="-3"/>
        </w:rPr>
        <w:t> </w:t>
      </w:r>
      <w:r>
        <w:rPr/>
        <w:t>anteriormente,</w:t>
      </w:r>
      <w:r>
        <w:rPr>
          <w:spacing w:val="-4"/>
        </w:rPr>
        <w:t> </w:t>
      </w:r>
      <w:r>
        <w:rPr/>
        <w:t>purché</w:t>
      </w:r>
      <w:r>
        <w:rPr>
          <w:spacing w:val="-3"/>
        </w:rPr>
        <w:t> </w:t>
      </w:r>
      <w:r>
        <w:rPr/>
        <w:t>si</w:t>
      </w:r>
      <w:r>
        <w:rPr>
          <w:spacing w:val="-3"/>
        </w:rPr>
        <w:t> </w:t>
      </w:r>
      <w:r>
        <w:rPr/>
        <w:t>trovino</w:t>
      </w:r>
      <w:r>
        <w:rPr>
          <w:spacing w:val="-3"/>
        </w:rPr>
        <w:t> </w:t>
      </w:r>
      <w:r>
        <w:rPr/>
        <w:t>nel</w:t>
      </w:r>
      <w:r>
        <w:rPr>
          <w:spacing w:val="-3"/>
        </w:rPr>
        <w:t> </w:t>
      </w:r>
      <w:r>
        <w:rPr/>
        <w:t>fondo</w:t>
      </w:r>
      <w:r>
        <w:rPr>
          <w:spacing w:val="-3"/>
        </w:rPr>
        <w:t> </w:t>
      </w:r>
      <w:r>
        <w:rPr/>
        <w:t>o nelle sue dipendenze”.</w:t>
      </w:r>
    </w:p>
    <w:p>
      <w:pPr>
        <w:pStyle w:val="BodyText"/>
        <w:spacing w:after="0" w:line="271" w:lineRule="auto"/>
        <w:sectPr>
          <w:pgSz w:w="11910" w:h="16840"/>
          <w:pgMar w:header="0" w:footer="823" w:top="1020" w:bottom="1080" w:left="992" w:right="1133"/>
        </w:sectPr>
      </w:pPr>
    </w:p>
    <w:p>
      <w:pPr>
        <w:spacing w:before="76"/>
        <w:ind w:left="141" w:right="0" w:firstLine="0"/>
        <w:jc w:val="left"/>
        <w:rPr>
          <w:rFonts w:ascii="Arial"/>
          <w:i/>
          <w:sz w:val="22"/>
        </w:rPr>
      </w:pPr>
      <w:r>
        <w:rPr>
          <w:rFonts w:ascii="Arial"/>
          <w:b/>
          <w:sz w:val="22"/>
        </w:rPr>
        <w:t>Art.</w:t>
      </w:r>
      <w:r>
        <w:rPr>
          <w:rFonts w:ascii="Arial"/>
          <w:b/>
          <w:spacing w:val="-2"/>
          <w:sz w:val="22"/>
        </w:rPr>
        <w:t> </w:t>
      </w:r>
      <w:r>
        <w:rPr>
          <w:rFonts w:ascii="Arial"/>
          <w:b/>
          <w:sz w:val="22"/>
        </w:rPr>
        <w:t>2764</w:t>
      </w:r>
      <w:r>
        <w:rPr>
          <w:sz w:val="22"/>
        </w:rPr>
        <w:t>:</w:t>
      </w:r>
      <w:r>
        <w:rPr>
          <w:spacing w:val="-1"/>
          <w:sz w:val="22"/>
        </w:rPr>
        <w:t> </w:t>
      </w:r>
      <w:r>
        <w:rPr>
          <w:rFonts w:ascii="Arial"/>
          <w:i/>
          <w:sz w:val="22"/>
        </w:rPr>
        <w:t>Crediti del</w:t>
      </w:r>
      <w:r>
        <w:rPr>
          <w:rFonts w:ascii="Arial"/>
          <w:i/>
          <w:spacing w:val="-1"/>
          <w:sz w:val="22"/>
        </w:rPr>
        <w:t> </w:t>
      </w:r>
      <w:r>
        <w:rPr>
          <w:rFonts w:ascii="Arial"/>
          <w:i/>
          <w:sz w:val="22"/>
        </w:rPr>
        <w:t>locatore</w:t>
      </w:r>
      <w:r>
        <w:rPr>
          <w:rFonts w:ascii="Arial"/>
          <w:i/>
          <w:spacing w:val="-1"/>
          <w:sz w:val="22"/>
        </w:rPr>
        <w:t> </w:t>
      </w:r>
      <w:r>
        <w:rPr>
          <w:rFonts w:ascii="Arial"/>
          <w:i/>
          <w:sz w:val="22"/>
        </w:rPr>
        <w:t>di </w:t>
      </w:r>
      <w:r>
        <w:rPr>
          <w:rFonts w:ascii="Arial"/>
          <w:i/>
          <w:spacing w:val="-2"/>
          <w:sz w:val="22"/>
        </w:rPr>
        <w:t>immobili</w:t>
      </w:r>
    </w:p>
    <w:p>
      <w:pPr>
        <w:pStyle w:val="BodyText"/>
        <w:spacing w:line="271" w:lineRule="auto" w:before="33"/>
        <w:ind w:right="313"/>
      </w:pPr>
      <w:r>
        <w:rPr/>
        <w:t>“Il</w:t>
      </w:r>
      <w:r>
        <w:rPr>
          <w:spacing w:val="-2"/>
        </w:rPr>
        <w:t> </w:t>
      </w:r>
      <w:r>
        <w:rPr/>
        <w:t>credito</w:t>
      </w:r>
      <w:r>
        <w:rPr>
          <w:spacing w:val="-2"/>
        </w:rPr>
        <w:t> </w:t>
      </w:r>
      <w:r>
        <w:rPr/>
        <w:t>delle</w:t>
      </w:r>
      <w:r>
        <w:rPr>
          <w:spacing w:val="-2"/>
        </w:rPr>
        <w:t> </w:t>
      </w:r>
      <w:r>
        <w:rPr/>
        <w:t>pigioni</w:t>
      </w:r>
      <w:r>
        <w:rPr>
          <w:spacing w:val="-2"/>
        </w:rPr>
        <w:t> </w:t>
      </w:r>
      <w:r>
        <w:rPr/>
        <w:t>e</w:t>
      </w:r>
      <w:r>
        <w:rPr>
          <w:spacing w:val="-2"/>
        </w:rPr>
        <w:t> </w:t>
      </w:r>
      <w:r>
        <w:rPr/>
        <w:t>dei</w:t>
      </w:r>
      <w:r>
        <w:rPr>
          <w:spacing w:val="-2"/>
        </w:rPr>
        <w:t> </w:t>
      </w:r>
      <w:r>
        <w:rPr/>
        <w:t>fitti</w:t>
      </w:r>
      <w:r>
        <w:rPr>
          <w:spacing w:val="-2"/>
        </w:rPr>
        <w:t> </w:t>
      </w:r>
      <w:r>
        <w:rPr/>
        <w:t>degli</w:t>
      </w:r>
      <w:r>
        <w:rPr>
          <w:spacing w:val="-2"/>
        </w:rPr>
        <w:t> </w:t>
      </w:r>
      <w:r>
        <w:rPr/>
        <w:t>immobili,</w:t>
      </w:r>
      <w:r>
        <w:rPr>
          <w:spacing w:val="-3"/>
        </w:rPr>
        <w:t> </w:t>
      </w:r>
      <w:r>
        <w:rPr/>
        <w:t>ha</w:t>
      </w:r>
      <w:r>
        <w:rPr>
          <w:spacing w:val="-2"/>
        </w:rPr>
        <w:t> </w:t>
      </w:r>
      <w:r>
        <w:rPr/>
        <w:t>privilegio</w:t>
      </w:r>
      <w:r>
        <w:rPr>
          <w:spacing w:val="-2"/>
        </w:rPr>
        <w:t> </w:t>
      </w:r>
      <w:r>
        <w:rPr/>
        <w:t>sui</w:t>
      </w:r>
      <w:r>
        <w:rPr>
          <w:spacing w:val="-2"/>
        </w:rPr>
        <w:t> </w:t>
      </w:r>
      <w:r>
        <w:rPr/>
        <w:t>frutti</w:t>
      </w:r>
      <w:r>
        <w:rPr>
          <w:spacing w:val="-2"/>
        </w:rPr>
        <w:t> </w:t>
      </w:r>
      <w:r>
        <w:rPr/>
        <w:t>dell'anno</w:t>
      </w:r>
      <w:r>
        <w:rPr>
          <w:spacing w:val="-2"/>
        </w:rPr>
        <w:t> </w:t>
      </w:r>
      <w:r>
        <w:rPr/>
        <w:t>e</w:t>
      </w:r>
      <w:r>
        <w:rPr>
          <w:spacing w:val="-2"/>
        </w:rPr>
        <w:t> </w:t>
      </w:r>
      <w:r>
        <w:rPr/>
        <w:t>su</w:t>
      </w:r>
      <w:r>
        <w:rPr>
          <w:spacing w:val="-2"/>
        </w:rPr>
        <w:t> </w:t>
      </w:r>
      <w:r>
        <w:rPr/>
        <w:t>quelli</w:t>
      </w:r>
      <w:r>
        <w:rPr>
          <w:spacing w:val="-2"/>
        </w:rPr>
        <w:t> </w:t>
      </w:r>
      <w:r>
        <w:rPr/>
        <w:t>raccolti anteriormente,</w:t>
      </w:r>
      <w:r>
        <w:rPr>
          <w:spacing w:val="-4"/>
        </w:rPr>
        <w:t> </w:t>
      </w:r>
      <w:r>
        <w:rPr/>
        <w:t>nonché</w:t>
      </w:r>
      <w:r>
        <w:rPr>
          <w:spacing w:val="-3"/>
        </w:rPr>
        <w:t> </w:t>
      </w:r>
      <w:r>
        <w:rPr/>
        <w:t>sopra</w:t>
      </w:r>
      <w:r>
        <w:rPr>
          <w:spacing w:val="-3"/>
        </w:rPr>
        <w:t> </w:t>
      </w:r>
      <w:r>
        <w:rPr/>
        <w:t>tutto</w:t>
      </w:r>
      <w:r>
        <w:rPr>
          <w:spacing w:val="-3"/>
        </w:rPr>
        <w:t> </w:t>
      </w:r>
      <w:r>
        <w:rPr/>
        <w:t>ciò</w:t>
      </w:r>
      <w:r>
        <w:rPr>
          <w:spacing w:val="-3"/>
        </w:rPr>
        <w:t> </w:t>
      </w:r>
      <w:r>
        <w:rPr/>
        <w:t>che</w:t>
      </w:r>
      <w:r>
        <w:rPr>
          <w:spacing w:val="-3"/>
        </w:rPr>
        <w:t> </w:t>
      </w:r>
      <w:r>
        <w:rPr/>
        <w:t>serve</w:t>
      </w:r>
      <w:r>
        <w:rPr>
          <w:spacing w:val="-3"/>
        </w:rPr>
        <w:t> </w:t>
      </w:r>
      <w:r>
        <w:rPr/>
        <w:t>a</w:t>
      </w:r>
      <w:r>
        <w:rPr>
          <w:spacing w:val="-3"/>
        </w:rPr>
        <w:t> </w:t>
      </w:r>
      <w:r>
        <w:rPr/>
        <w:t>fornire</w:t>
      </w:r>
      <w:r>
        <w:rPr>
          <w:spacing w:val="-3"/>
        </w:rPr>
        <w:t> </w:t>
      </w:r>
      <w:r>
        <w:rPr/>
        <w:t>l'immobile</w:t>
      </w:r>
      <w:r>
        <w:rPr>
          <w:spacing w:val="-3"/>
        </w:rPr>
        <w:t> </w:t>
      </w:r>
      <w:r>
        <w:rPr/>
        <w:t>o</w:t>
      </w:r>
      <w:r>
        <w:rPr>
          <w:spacing w:val="-3"/>
        </w:rPr>
        <w:t> </w:t>
      </w:r>
      <w:r>
        <w:rPr/>
        <w:t>a</w:t>
      </w:r>
      <w:r>
        <w:rPr>
          <w:spacing w:val="-3"/>
        </w:rPr>
        <w:t> </w:t>
      </w:r>
      <w:r>
        <w:rPr/>
        <w:t>coltivare</w:t>
      </w:r>
      <w:r>
        <w:rPr>
          <w:spacing w:val="-3"/>
        </w:rPr>
        <w:t> </w:t>
      </w:r>
      <w:r>
        <w:rPr/>
        <w:t>il</w:t>
      </w:r>
      <w:r>
        <w:rPr>
          <w:spacing w:val="-3"/>
        </w:rPr>
        <w:t> </w:t>
      </w:r>
      <w:r>
        <w:rPr/>
        <w:t>fondo</w:t>
      </w:r>
      <w:r>
        <w:rPr>
          <w:spacing w:val="-3"/>
        </w:rPr>
        <w:t> </w:t>
      </w:r>
      <w:r>
        <w:rPr/>
        <w:t>locato. Il privilegio sussiste per il credito dell'anno in corso, dell'antecedente e dei successivi, se la locazione ha data certa, e in caso diverso, per quello dell'anno in corso e del susseguente.</w:t>
      </w:r>
    </w:p>
    <w:p>
      <w:pPr>
        <w:pStyle w:val="BodyText"/>
        <w:spacing w:line="271" w:lineRule="auto" w:before="3"/>
        <w:ind w:right="123" w:firstLine="122"/>
      </w:pPr>
      <w:r>
        <w:rPr/>
        <w:t>Lo</w:t>
      </w:r>
      <w:r>
        <w:rPr>
          <w:spacing w:val="-3"/>
        </w:rPr>
        <w:t> </w:t>
      </w:r>
      <w:r>
        <w:rPr/>
        <w:t>stesso</w:t>
      </w:r>
      <w:r>
        <w:rPr>
          <w:spacing w:val="-3"/>
        </w:rPr>
        <w:t> </w:t>
      </w:r>
      <w:r>
        <w:rPr/>
        <w:t>privilegio</w:t>
      </w:r>
      <w:r>
        <w:rPr>
          <w:spacing w:val="-3"/>
        </w:rPr>
        <w:t> </w:t>
      </w:r>
      <w:r>
        <w:rPr/>
        <w:t>ha</w:t>
      </w:r>
      <w:r>
        <w:rPr>
          <w:spacing w:val="-3"/>
        </w:rPr>
        <w:t> </w:t>
      </w:r>
      <w:r>
        <w:rPr/>
        <w:t>il</w:t>
      </w:r>
      <w:r>
        <w:rPr>
          <w:spacing w:val="-3"/>
        </w:rPr>
        <w:t> </w:t>
      </w:r>
      <w:r>
        <w:rPr/>
        <w:t>credito</w:t>
      </w:r>
      <w:r>
        <w:rPr>
          <w:spacing w:val="-3"/>
        </w:rPr>
        <w:t> </w:t>
      </w:r>
      <w:r>
        <w:rPr/>
        <w:t>dipendente</w:t>
      </w:r>
      <w:r>
        <w:rPr>
          <w:spacing w:val="-3"/>
        </w:rPr>
        <w:t> </w:t>
      </w:r>
      <w:r>
        <w:rPr/>
        <w:t>da</w:t>
      </w:r>
      <w:r>
        <w:rPr>
          <w:spacing w:val="-3"/>
        </w:rPr>
        <w:t> </w:t>
      </w:r>
      <w:r>
        <w:rPr/>
        <w:t>mancate</w:t>
      </w:r>
      <w:r>
        <w:rPr>
          <w:spacing w:val="-3"/>
        </w:rPr>
        <w:t> </w:t>
      </w:r>
      <w:r>
        <w:rPr/>
        <w:t>riparazioni</w:t>
      </w:r>
      <w:r>
        <w:rPr>
          <w:spacing w:val="-3"/>
        </w:rPr>
        <w:t> </w:t>
      </w:r>
      <w:r>
        <w:rPr/>
        <w:t>le</w:t>
      </w:r>
      <w:r>
        <w:rPr>
          <w:spacing w:val="-3"/>
        </w:rPr>
        <w:t> </w:t>
      </w:r>
      <w:r>
        <w:rPr/>
        <w:t>quali</w:t>
      </w:r>
      <w:r>
        <w:rPr>
          <w:spacing w:val="-3"/>
        </w:rPr>
        <w:t> </w:t>
      </w:r>
      <w:r>
        <w:rPr/>
        <w:t>siano</w:t>
      </w:r>
      <w:r>
        <w:rPr>
          <w:spacing w:val="-3"/>
        </w:rPr>
        <w:t> </w:t>
      </w:r>
      <w:r>
        <w:rPr/>
        <w:t>a</w:t>
      </w:r>
      <w:r>
        <w:rPr>
          <w:spacing w:val="-3"/>
        </w:rPr>
        <w:t> </w:t>
      </w:r>
      <w:r>
        <w:rPr/>
        <w:t>carico</w:t>
      </w:r>
      <w:r>
        <w:rPr>
          <w:spacing w:val="-3"/>
        </w:rPr>
        <w:t> </w:t>
      </w:r>
      <w:r>
        <w:rPr/>
        <w:t>del conduttore, il credito per i danni arrecati all'immobile locato, per la mancata restituzione delle scorte e ogni altro credito dipendente da inadempimento del contratto.</w:t>
      </w:r>
    </w:p>
    <w:p>
      <w:pPr>
        <w:pStyle w:val="BodyText"/>
        <w:spacing w:line="271" w:lineRule="auto" w:before="2"/>
        <w:ind w:firstLine="122"/>
      </w:pPr>
      <w:r>
        <w:rPr/>
        <w:t>Il</w:t>
      </w:r>
      <w:r>
        <w:rPr>
          <w:spacing w:val="-2"/>
        </w:rPr>
        <w:t> </w:t>
      </w:r>
      <w:r>
        <w:rPr/>
        <w:t>privilegio</w:t>
      </w:r>
      <w:r>
        <w:rPr>
          <w:spacing w:val="-2"/>
        </w:rPr>
        <w:t> </w:t>
      </w:r>
      <w:r>
        <w:rPr/>
        <w:t>sui</w:t>
      </w:r>
      <w:r>
        <w:rPr>
          <w:spacing w:val="-2"/>
        </w:rPr>
        <w:t> </w:t>
      </w:r>
      <w:r>
        <w:rPr/>
        <w:t>frutti</w:t>
      </w:r>
      <w:r>
        <w:rPr>
          <w:spacing w:val="-2"/>
        </w:rPr>
        <w:t> </w:t>
      </w:r>
      <w:r>
        <w:rPr/>
        <w:t>sussiste</w:t>
      </w:r>
      <w:r>
        <w:rPr>
          <w:spacing w:val="-2"/>
        </w:rPr>
        <w:t> </w:t>
      </w:r>
      <w:r>
        <w:rPr/>
        <w:t>finché</w:t>
      </w:r>
      <w:r>
        <w:rPr>
          <w:spacing w:val="-2"/>
        </w:rPr>
        <w:t> </w:t>
      </w:r>
      <w:r>
        <w:rPr/>
        <w:t>si</w:t>
      </w:r>
      <w:r>
        <w:rPr>
          <w:spacing w:val="-2"/>
        </w:rPr>
        <w:t> </w:t>
      </w:r>
      <w:r>
        <w:rPr/>
        <w:t>trovano</w:t>
      </w:r>
      <w:r>
        <w:rPr>
          <w:spacing w:val="-2"/>
        </w:rPr>
        <w:t> </w:t>
      </w:r>
      <w:r>
        <w:rPr/>
        <w:t>nel</w:t>
      </w:r>
      <w:r>
        <w:rPr>
          <w:spacing w:val="-2"/>
        </w:rPr>
        <w:t> </w:t>
      </w:r>
      <w:r>
        <w:rPr/>
        <w:t>fondo</w:t>
      </w:r>
      <w:r>
        <w:rPr>
          <w:spacing w:val="-2"/>
        </w:rPr>
        <w:t> </w:t>
      </w:r>
      <w:r>
        <w:rPr/>
        <w:t>o</w:t>
      </w:r>
      <w:r>
        <w:rPr>
          <w:spacing w:val="-2"/>
        </w:rPr>
        <w:t> </w:t>
      </w:r>
      <w:r>
        <w:rPr/>
        <w:t>nelle</w:t>
      </w:r>
      <w:r>
        <w:rPr>
          <w:spacing w:val="-2"/>
        </w:rPr>
        <w:t> </w:t>
      </w:r>
      <w:r>
        <w:rPr/>
        <w:t>sue</w:t>
      </w:r>
      <w:r>
        <w:rPr>
          <w:spacing w:val="-2"/>
        </w:rPr>
        <w:t> </w:t>
      </w:r>
      <w:r>
        <w:rPr/>
        <w:t>dipendenze.</w:t>
      </w:r>
      <w:r>
        <w:rPr>
          <w:spacing w:val="-3"/>
        </w:rPr>
        <w:t> </w:t>
      </w:r>
      <w:r>
        <w:rPr/>
        <w:t>Esso</w:t>
      </w:r>
      <w:r>
        <w:rPr>
          <w:spacing w:val="-2"/>
        </w:rPr>
        <w:t> </w:t>
      </w:r>
      <w:r>
        <w:rPr/>
        <w:t>si</w:t>
      </w:r>
      <w:r>
        <w:rPr>
          <w:spacing w:val="-2"/>
        </w:rPr>
        <w:t> </w:t>
      </w:r>
      <w:r>
        <w:rPr/>
        <w:t>può</w:t>
      </w:r>
      <w:r>
        <w:rPr>
          <w:spacing w:val="-2"/>
        </w:rPr>
        <w:t> </w:t>
      </w:r>
      <w:r>
        <w:rPr/>
        <w:t>far valere anche nei confronti del subconduttore.</w:t>
      </w:r>
    </w:p>
    <w:p>
      <w:pPr>
        <w:pStyle w:val="BodyText"/>
        <w:spacing w:line="271" w:lineRule="auto" w:before="1"/>
        <w:ind w:firstLine="122"/>
      </w:pPr>
      <w:r>
        <w:rPr/>
        <w:t>Il privilegio sulle cose, che servono a fornire l'immobile locato o alla coltivazione del fondo sussiste</w:t>
      </w:r>
      <w:r>
        <w:rPr>
          <w:spacing w:val="-2"/>
        </w:rPr>
        <w:t> </w:t>
      </w:r>
      <w:r>
        <w:rPr/>
        <w:t>pure</w:t>
      </w:r>
      <w:r>
        <w:rPr>
          <w:spacing w:val="-2"/>
        </w:rPr>
        <w:t> </w:t>
      </w:r>
      <w:r>
        <w:rPr/>
        <w:t>se</w:t>
      </w:r>
      <w:r>
        <w:rPr>
          <w:spacing w:val="-2"/>
        </w:rPr>
        <w:t> </w:t>
      </w:r>
      <w:r>
        <w:rPr/>
        <w:t>le</w:t>
      </w:r>
      <w:r>
        <w:rPr>
          <w:spacing w:val="-2"/>
        </w:rPr>
        <w:t> </w:t>
      </w:r>
      <w:r>
        <w:rPr/>
        <w:t>cose</w:t>
      </w:r>
      <w:r>
        <w:rPr>
          <w:spacing w:val="-2"/>
        </w:rPr>
        <w:t> </w:t>
      </w:r>
      <w:r>
        <w:rPr/>
        <w:t>appartengono</w:t>
      </w:r>
      <w:r>
        <w:rPr>
          <w:spacing w:val="-2"/>
        </w:rPr>
        <w:t> </w:t>
      </w:r>
      <w:r>
        <w:rPr/>
        <w:t>al</w:t>
      </w:r>
      <w:r>
        <w:rPr>
          <w:spacing w:val="-2"/>
        </w:rPr>
        <w:t> </w:t>
      </w:r>
      <w:r>
        <w:rPr/>
        <w:t>subconduttore,</w:t>
      </w:r>
      <w:r>
        <w:rPr>
          <w:spacing w:val="-3"/>
        </w:rPr>
        <w:t> </w:t>
      </w:r>
      <w:r>
        <w:rPr/>
        <w:t>nei</w:t>
      </w:r>
      <w:r>
        <w:rPr>
          <w:spacing w:val="-2"/>
        </w:rPr>
        <w:t> </w:t>
      </w:r>
      <w:r>
        <w:rPr/>
        <w:t>limiti</w:t>
      </w:r>
      <w:r>
        <w:rPr>
          <w:spacing w:val="-2"/>
        </w:rPr>
        <w:t> </w:t>
      </w:r>
      <w:r>
        <w:rPr/>
        <w:t>in</w:t>
      </w:r>
      <w:r>
        <w:rPr>
          <w:spacing w:val="-2"/>
        </w:rPr>
        <w:t> </w:t>
      </w:r>
      <w:r>
        <w:rPr/>
        <w:t>cui</w:t>
      </w:r>
      <w:r>
        <w:rPr>
          <w:spacing w:val="-2"/>
        </w:rPr>
        <w:t> </w:t>
      </w:r>
      <w:r>
        <w:rPr/>
        <w:t>il</w:t>
      </w:r>
      <w:r>
        <w:rPr>
          <w:spacing w:val="-2"/>
        </w:rPr>
        <w:t> </w:t>
      </w:r>
      <w:r>
        <w:rPr/>
        <w:t>locatore</w:t>
      </w:r>
      <w:r>
        <w:rPr>
          <w:spacing w:val="-2"/>
        </w:rPr>
        <w:t> </w:t>
      </w:r>
      <w:r>
        <w:rPr/>
        <w:t>ha</w:t>
      </w:r>
      <w:r>
        <w:rPr>
          <w:spacing w:val="-2"/>
        </w:rPr>
        <w:t> </w:t>
      </w:r>
      <w:r>
        <w:rPr/>
        <w:t>azione</w:t>
      </w:r>
      <w:r>
        <w:rPr>
          <w:spacing w:val="-2"/>
        </w:rPr>
        <w:t> </w:t>
      </w:r>
      <w:r>
        <w:rPr/>
        <w:t>contro il medesimo.</w:t>
      </w:r>
    </w:p>
    <w:p>
      <w:pPr>
        <w:pStyle w:val="BodyText"/>
        <w:spacing w:line="271" w:lineRule="auto" w:before="3"/>
        <w:ind w:firstLine="122"/>
      </w:pPr>
      <w:r>
        <w:rPr/>
        <w:t>Il privilegio sulle cose che servono a fornire l'immobile locato ha luogo altresì nei confronti dei terzi,</w:t>
      </w:r>
      <w:r>
        <w:rPr>
          <w:spacing w:val="-3"/>
        </w:rPr>
        <w:t> </w:t>
      </w:r>
      <w:r>
        <w:rPr/>
        <w:t>finché</w:t>
      </w:r>
      <w:r>
        <w:rPr>
          <w:spacing w:val="-2"/>
        </w:rPr>
        <w:t> </w:t>
      </w:r>
      <w:r>
        <w:rPr/>
        <w:t>le</w:t>
      </w:r>
      <w:r>
        <w:rPr>
          <w:spacing w:val="-2"/>
        </w:rPr>
        <w:t> </w:t>
      </w:r>
      <w:r>
        <w:rPr/>
        <w:t>cose</w:t>
      </w:r>
      <w:r>
        <w:rPr>
          <w:spacing w:val="-2"/>
        </w:rPr>
        <w:t> </w:t>
      </w:r>
      <w:r>
        <w:rPr/>
        <w:t>si</w:t>
      </w:r>
      <w:r>
        <w:rPr>
          <w:spacing w:val="-2"/>
        </w:rPr>
        <w:t> </w:t>
      </w:r>
      <w:r>
        <w:rPr/>
        <w:t>trovano</w:t>
      </w:r>
      <w:r>
        <w:rPr>
          <w:spacing w:val="-2"/>
        </w:rPr>
        <w:t> </w:t>
      </w:r>
      <w:r>
        <w:rPr/>
        <w:t>nell'immobile,</w:t>
      </w:r>
      <w:r>
        <w:rPr>
          <w:spacing w:val="-3"/>
        </w:rPr>
        <w:t> </w:t>
      </w:r>
      <w:r>
        <w:rPr/>
        <w:t>salvo</w:t>
      </w:r>
      <w:r>
        <w:rPr>
          <w:spacing w:val="-2"/>
        </w:rPr>
        <w:t> </w:t>
      </w:r>
      <w:r>
        <w:rPr/>
        <w:t>che</w:t>
      </w:r>
      <w:r>
        <w:rPr>
          <w:spacing w:val="-2"/>
        </w:rPr>
        <w:t> </w:t>
      </w:r>
      <w:r>
        <w:rPr/>
        <w:t>si</w:t>
      </w:r>
      <w:r>
        <w:rPr>
          <w:spacing w:val="-2"/>
        </w:rPr>
        <w:t> </w:t>
      </w:r>
      <w:r>
        <w:rPr/>
        <w:t>provi</w:t>
      </w:r>
      <w:r>
        <w:rPr>
          <w:spacing w:val="-2"/>
        </w:rPr>
        <w:t> </w:t>
      </w:r>
      <w:r>
        <w:rPr/>
        <w:t>che</w:t>
      </w:r>
      <w:r>
        <w:rPr>
          <w:spacing w:val="-2"/>
        </w:rPr>
        <w:t> </w:t>
      </w:r>
      <w:r>
        <w:rPr/>
        <w:t>il</w:t>
      </w:r>
      <w:r>
        <w:rPr>
          <w:spacing w:val="-2"/>
        </w:rPr>
        <w:t> </w:t>
      </w:r>
      <w:r>
        <w:rPr/>
        <w:t>locatore</w:t>
      </w:r>
      <w:r>
        <w:rPr>
          <w:spacing w:val="-2"/>
        </w:rPr>
        <w:t> </w:t>
      </w:r>
      <w:r>
        <w:rPr/>
        <w:t>conoscesse</w:t>
      </w:r>
      <w:r>
        <w:rPr>
          <w:spacing w:val="-2"/>
        </w:rPr>
        <w:t> </w:t>
      </w:r>
      <w:r>
        <w:rPr/>
        <w:t>il</w:t>
      </w:r>
      <w:r>
        <w:rPr>
          <w:spacing w:val="-2"/>
        </w:rPr>
        <w:t> </w:t>
      </w:r>
      <w:r>
        <w:rPr/>
        <w:t>diritto del terzo al tempo in cui sono state introdotte.</w:t>
      </w:r>
    </w:p>
    <w:p>
      <w:pPr>
        <w:pStyle w:val="BodyText"/>
        <w:spacing w:line="271" w:lineRule="auto" w:before="2"/>
        <w:ind w:firstLine="122"/>
      </w:pPr>
      <w:r>
        <w:rPr/>
        <w:t>Qualora le cose che servono a fornire la casa o il fondo locato ovvero a coltivare il medesimo vengano asportate dall'immobile senza il consenso del locatore, questi conserva su di esse il privilegio,</w:t>
      </w:r>
      <w:r>
        <w:rPr>
          <w:spacing w:val="-4"/>
        </w:rPr>
        <w:t> </w:t>
      </w:r>
      <w:r>
        <w:rPr/>
        <w:t>purché</w:t>
      </w:r>
      <w:r>
        <w:rPr>
          <w:spacing w:val="-3"/>
        </w:rPr>
        <w:t> </w:t>
      </w:r>
      <w:r>
        <w:rPr/>
        <w:t>ne</w:t>
      </w:r>
      <w:r>
        <w:rPr>
          <w:spacing w:val="-3"/>
        </w:rPr>
        <w:t> </w:t>
      </w:r>
      <w:r>
        <w:rPr/>
        <w:t>domandi</w:t>
      </w:r>
      <w:r>
        <w:rPr>
          <w:spacing w:val="-3"/>
        </w:rPr>
        <w:t> </w:t>
      </w:r>
      <w:r>
        <w:rPr/>
        <w:t>il</w:t>
      </w:r>
      <w:r>
        <w:rPr>
          <w:spacing w:val="-3"/>
        </w:rPr>
        <w:t> </w:t>
      </w:r>
      <w:r>
        <w:rPr/>
        <w:t>sequestro,</w:t>
      </w:r>
      <w:r>
        <w:rPr>
          <w:spacing w:val="-4"/>
        </w:rPr>
        <w:t> </w:t>
      </w:r>
      <w:r>
        <w:rPr/>
        <w:t>nei</w:t>
      </w:r>
      <w:r>
        <w:rPr>
          <w:spacing w:val="-3"/>
        </w:rPr>
        <w:t> </w:t>
      </w:r>
      <w:r>
        <w:rPr/>
        <w:t>modi</w:t>
      </w:r>
      <w:r>
        <w:rPr>
          <w:spacing w:val="-3"/>
        </w:rPr>
        <w:t> </w:t>
      </w:r>
      <w:r>
        <w:rPr/>
        <w:t>stabiliti</w:t>
      </w:r>
      <w:r>
        <w:rPr>
          <w:spacing w:val="-3"/>
        </w:rPr>
        <w:t> </w:t>
      </w:r>
      <w:r>
        <w:rPr/>
        <w:t>dal</w:t>
      </w:r>
      <w:r>
        <w:rPr>
          <w:spacing w:val="-3"/>
        </w:rPr>
        <w:t> </w:t>
      </w:r>
      <w:r>
        <w:rPr/>
        <w:t>c.p.c.</w:t>
      </w:r>
      <w:r>
        <w:rPr>
          <w:spacing w:val="-4"/>
        </w:rPr>
        <w:t> </w:t>
      </w:r>
      <w:r>
        <w:rPr/>
        <w:t>per</w:t>
      </w:r>
      <w:r>
        <w:rPr>
          <w:spacing w:val="-3"/>
        </w:rPr>
        <w:t> </w:t>
      </w:r>
      <w:r>
        <w:rPr/>
        <w:t>il</w:t>
      </w:r>
      <w:r>
        <w:rPr>
          <w:spacing w:val="-3"/>
        </w:rPr>
        <w:t> </w:t>
      </w:r>
      <w:r>
        <w:rPr/>
        <w:t>sequestro</w:t>
      </w:r>
      <w:r>
        <w:rPr>
          <w:spacing w:val="-3"/>
        </w:rPr>
        <w:t> </w:t>
      </w:r>
      <w:r>
        <w:rPr/>
        <w:t>conservativo, entro il termine di trenta giorni dall'asportazione, se si tratta di mobili che servono a fornire o a coltivare il fondo rustico, e di quindici giorni, se si tratta di mobili che servono a fornire la casa.</w:t>
      </w:r>
    </w:p>
    <w:p>
      <w:pPr>
        <w:pStyle w:val="BodyText"/>
        <w:spacing w:line="271" w:lineRule="auto" w:before="3"/>
      </w:pPr>
      <w:r>
        <w:rPr/>
        <w:t>Restano</w:t>
      </w:r>
      <w:r>
        <w:rPr>
          <w:spacing w:val="-3"/>
        </w:rPr>
        <w:t> </w:t>
      </w:r>
      <w:r>
        <w:rPr/>
        <w:t>salvi</w:t>
      </w:r>
      <w:r>
        <w:rPr>
          <w:spacing w:val="-3"/>
        </w:rPr>
        <w:t> </w:t>
      </w:r>
      <w:r>
        <w:rPr/>
        <w:t>in</w:t>
      </w:r>
      <w:r>
        <w:rPr>
          <w:spacing w:val="-3"/>
        </w:rPr>
        <w:t> </w:t>
      </w:r>
      <w:r>
        <w:rPr/>
        <w:t>ogni</w:t>
      </w:r>
      <w:r>
        <w:rPr>
          <w:spacing w:val="-3"/>
        </w:rPr>
        <w:t> </w:t>
      </w:r>
      <w:r>
        <w:rPr/>
        <w:t>caso</w:t>
      </w:r>
      <w:r>
        <w:rPr>
          <w:spacing w:val="-3"/>
        </w:rPr>
        <w:t> </w:t>
      </w:r>
      <w:r>
        <w:rPr/>
        <w:t>i</w:t>
      </w:r>
      <w:r>
        <w:rPr>
          <w:spacing w:val="-3"/>
        </w:rPr>
        <w:t> </w:t>
      </w:r>
      <w:r>
        <w:rPr/>
        <w:t>diritti</w:t>
      </w:r>
      <w:r>
        <w:rPr>
          <w:spacing w:val="-3"/>
        </w:rPr>
        <w:t> </w:t>
      </w:r>
      <w:r>
        <w:rPr/>
        <w:t>acquistati</w:t>
      </w:r>
      <w:r>
        <w:rPr>
          <w:spacing w:val="-3"/>
        </w:rPr>
        <w:t> </w:t>
      </w:r>
      <w:r>
        <w:rPr/>
        <w:t>dopo</w:t>
      </w:r>
      <w:r>
        <w:rPr>
          <w:spacing w:val="-3"/>
        </w:rPr>
        <w:t> </w:t>
      </w:r>
      <w:r>
        <w:rPr/>
        <w:t>l'asportazione</w:t>
      </w:r>
      <w:r>
        <w:rPr>
          <w:spacing w:val="-3"/>
        </w:rPr>
        <w:t> </w:t>
      </w:r>
      <w:r>
        <w:rPr/>
        <w:t>dai</w:t>
      </w:r>
      <w:r>
        <w:rPr>
          <w:spacing w:val="-3"/>
        </w:rPr>
        <w:t> </w:t>
      </w:r>
      <w:r>
        <w:rPr/>
        <w:t>terzi</w:t>
      </w:r>
      <w:r>
        <w:rPr>
          <w:spacing w:val="-3"/>
        </w:rPr>
        <w:t> </w:t>
      </w:r>
      <w:r>
        <w:rPr/>
        <w:t>che</w:t>
      </w:r>
      <w:r>
        <w:rPr>
          <w:spacing w:val="-3"/>
        </w:rPr>
        <w:t> </w:t>
      </w:r>
      <w:r>
        <w:rPr/>
        <w:t>ignoravano</w:t>
      </w:r>
      <w:r>
        <w:rPr>
          <w:spacing w:val="-3"/>
        </w:rPr>
        <w:t> </w:t>
      </w:r>
      <w:r>
        <w:rPr/>
        <w:t>l'esistenza del privilegio”.</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4"/>
          <w:sz w:val="22"/>
        </w:rPr>
        <w:t> </w:t>
      </w:r>
      <w:r>
        <w:rPr>
          <w:rFonts w:ascii="Arial"/>
          <w:b/>
          <w:sz w:val="22"/>
        </w:rPr>
        <w:t>2765</w:t>
      </w:r>
      <w:r>
        <w:rPr>
          <w:sz w:val="22"/>
        </w:rPr>
        <w:t>:</w:t>
      </w:r>
      <w:r>
        <w:rPr>
          <w:spacing w:val="-1"/>
          <w:sz w:val="22"/>
        </w:rPr>
        <w:t> </w:t>
      </w:r>
      <w:r>
        <w:rPr>
          <w:rFonts w:ascii="Arial"/>
          <w:i/>
          <w:sz w:val="22"/>
        </w:rPr>
        <w:t>Crediti</w:t>
      </w:r>
      <w:r>
        <w:rPr>
          <w:rFonts w:ascii="Arial"/>
          <w:i/>
          <w:spacing w:val="-1"/>
          <w:sz w:val="22"/>
        </w:rPr>
        <w:t> </w:t>
      </w:r>
      <w:r>
        <w:rPr>
          <w:rFonts w:ascii="Arial"/>
          <w:i/>
          <w:sz w:val="22"/>
        </w:rPr>
        <w:t>derivanti</w:t>
      </w:r>
      <w:r>
        <w:rPr>
          <w:rFonts w:ascii="Arial"/>
          <w:i/>
          <w:spacing w:val="-1"/>
          <w:sz w:val="22"/>
        </w:rPr>
        <w:t> </w:t>
      </w:r>
      <w:r>
        <w:rPr>
          <w:rFonts w:ascii="Arial"/>
          <w:i/>
          <w:sz w:val="22"/>
        </w:rPr>
        <w:t>dai</w:t>
      </w:r>
      <w:r>
        <w:rPr>
          <w:rFonts w:ascii="Arial"/>
          <w:i/>
          <w:spacing w:val="-1"/>
          <w:sz w:val="22"/>
        </w:rPr>
        <w:t> </w:t>
      </w:r>
      <w:r>
        <w:rPr>
          <w:rFonts w:ascii="Arial"/>
          <w:i/>
          <w:sz w:val="22"/>
        </w:rPr>
        <w:t>contratti</w:t>
      </w:r>
      <w:r>
        <w:rPr>
          <w:rFonts w:ascii="Arial"/>
          <w:i/>
          <w:spacing w:val="-1"/>
          <w:sz w:val="22"/>
        </w:rPr>
        <w:t> </w:t>
      </w:r>
      <w:r>
        <w:rPr>
          <w:rFonts w:ascii="Arial"/>
          <w:i/>
          <w:sz w:val="22"/>
        </w:rPr>
        <w:t>di</w:t>
      </w:r>
      <w:r>
        <w:rPr>
          <w:rFonts w:ascii="Arial"/>
          <w:i/>
          <w:spacing w:val="-1"/>
          <w:sz w:val="22"/>
        </w:rPr>
        <w:t> </w:t>
      </w:r>
      <w:r>
        <w:rPr>
          <w:rFonts w:ascii="Arial"/>
          <w:i/>
          <w:sz w:val="22"/>
        </w:rPr>
        <w:t>mezzadria</w:t>
      </w:r>
      <w:r>
        <w:rPr>
          <w:rFonts w:ascii="Arial"/>
          <w:i/>
          <w:spacing w:val="-1"/>
          <w:sz w:val="22"/>
        </w:rPr>
        <w:t> </w:t>
      </w:r>
      <w:r>
        <w:rPr>
          <w:rFonts w:ascii="Arial"/>
          <w:i/>
          <w:sz w:val="22"/>
        </w:rPr>
        <w:t>e</w:t>
      </w:r>
      <w:r>
        <w:rPr>
          <w:rFonts w:ascii="Arial"/>
          <w:i/>
          <w:spacing w:val="-1"/>
          <w:sz w:val="22"/>
        </w:rPr>
        <w:t> </w:t>
      </w:r>
      <w:r>
        <w:rPr>
          <w:rFonts w:ascii="Arial"/>
          <w:i/>
          <w:sz w:val="22"/>
        </w:rPr>
        <w:t>di</w:t>
      </w:r>
      <w:r>
        <w:rPr>
          <w:rFonts w:ascii="Arial"/>
          <w:i/>
          <w:spacing w:val="-1"/>
          <w:sz w:val="22"/>
        </w:rPr>
        <w:t> </w:t>
      </w:r>
      <w:r>
        <w:rPr>
          <w:rFonts w:ascii="Arial"/>
          <w:i/>
          <w:spacing w:val="-2"/>
          <w:sz w:val="22"/>
        </w:rPr>
        <w:t>colonia</w:t>
      </w:r>
    </w:p>
    <w:p>
      <w:pPr>
        <w:pStyle w:val="BodyText"/>
        <w:spacing w:line="271" w:lineRule="auto"/>
        <w:ind w:right="135"/>
        <w:jc w:val="both"/>
      </w:pPr>
      <w:r>
        <w:rPr/>
        <w:t>“Colui</w:t>
      </w:r>
      <w:r>
        <w:rPr>
          <w:spacing w:val="-1"/>
        </w:rPr>
        <w:t> </w:t>
      </w:r>
      <w:r>
        <w:rPr/>
        <w:t>che</w:t>
      </w:r>
      <w:r>
        <w:rPr>
          <w:spacing w:val="-1"/>
        </w:rPr>
        <w:t> </w:t>
      </w:r>
      <w:r>
        <w:rPr/>
        <w:t>concede</w:t>
      </w:r>
      <w:r>
        <w:rPr>
          <w:spacing w:val="-1"/>
        </w:rPr>
        <w:t> </w:t>
      </w:r>
      <w:r>
        <w:rPr/>
        <w:t>un</w:t>
      </w:r>
      <w:r>
        <w:rPr>
          <w:spacing w:val="-1"/>
        </w:rPr>
        <w:t> </w:t>
      </w:r>
      <w:r>
        <w:rPr/>
        <w:t>fondo</w:t>
      </w:r>
      <w:r>
        <w:rPr>
          <w:spacing w:val="-1"/>
        </w:rPr>
        <w:t> </w:t>
      </w:r>
      <w:r>
        <w:rPr/>
        <w:t>a</w:t>
      </w:r>
      <w:r>
        <w:rPr>
          <w:spacing w:val="-1"/>
        </w:rPr>
        <w:t> </w:t>
      </w:r>
      <w:r>
        <w:rPr/>
        <w:t>mezzadria</w:t>
      </w:r>
      <w:r>
        <w:rPr>
          <w:spacing w:val="-1"/>
        </w:rPr>
        <w:t> </w:t>
      </w:r>
      <w:r>
        <w:rPr/>
        <w:t>o</w:t>
      </w:r>
      <w:r>
        <w:rPr>
          <w:spacing w:val="-1"/>
        </w:rPr>
        <w:t> </w:t>
      </w:r>
      <w:r>
        <w:rPr/>
        <w:t>a</w:t>
      </w:r>
      <w:r>
        <w:rPr>
          <w:spacing w:val="-1"/>
        </w:rPr>
        <w:t> </w:t>
      </w:r>
      <w:r>
        <w:rPr/>
        <w:t>colonia</w:t>
      </w:r>
      <w:r>
        <w:rPr>
          <w:spacing w:val="-1"/>
        </w:rPr>
        <w:t> </w:t>
      </w:r>
      <w:r>
        <w:rPr/>
        <w:t>e</w:t>
      </w:r>
      <w:r>
        <w:rPr>
          <w:spacing w:val="-1"/>
        </w:rPr>
        <w:t> </w:t>
      </w:r>
      <w:r>
        <w:rPr/>
        <w:t>il</w:t>
      </w:r>
      <w:r>
        <w:rPr>
          <w:spacing w:val="-1"/>
        </w:rPr>
        <w:t> </w:t>
      </w:r>
      <w:r>
        <w:rPr/>
        <w:t>mezzadro</w:t>
      </w:r>
      <w:r>
        <w:rPr>
          <w:spacing w:val="-1"/>
        </w:rPr>
        <w:t> </w:t>
      </w:r>
      <w:r>
        <w:rPr/>
        <w:t>o</w:t>
      </w:r>
      <w:r>
        <w:rPr>
          <w:spacing w:val="-1"/>
        </w:rPr>
        <w:t> </w:t>
      </w:r>
      <w:r>
        <w:rPr/>
        <w:t>il</w:t>
      </w:r>
      <w:r>
        <w:rPr>
          <w:spacing w:val="-1"/>
        </w:rPr>
        <w:t> </w:t>
      </w:r>
      <w:r>
        <w:rPr/>
        <w:t>colono</w:t>
      </w:r>
      <w:r>
        <w:rPr>
          <w:spacing w:val="-1"/>
        </w:rPr>
        <w:t> </w:t>
      </w:r>
      <w:r>
        <w:rPr/>
        <w:t>hanno,</w:t>
      </w:r>
      <w:r>
        <w:rPr>
          <w:spacing w:val="-2"/>
        </w:rPr>
        <w:t> </w:t>
      </w:r>
      <w:r>
        <w:rPr/>
        <w:t>per</w:t>
      </w:r>
      <w:r>
        <w:rPr>
          <w:spacing w:val="-1"/>
        </w:rPr>
        <w:t> </w:t>
      </w:r>
      <w:r>
        <w:rPr/>
        <w:t>i</w:t>
      </w:r>
      <w:r>
        <w:rPr>
          <w:spacing w:val="-1"/>
        </w:rPr>
        <w:t> </w:t>
      </w:r>
      <w:r>
        <w:rPr/>
        <w:t>crediti derivanti</w:t>
      </w:r>
      <w:r>
        <w:rPr>
          <w:spacing w:val="-3"/>
        </w:rPr>
        <w:t> </w:t>
      </w:r>
      <w:r>
        <w:rPr/>
        <w:t>dal</w:t>
      </w:r>
      <w:r>
        <w:rPr>
          <w:spacing w:val="-3"/>
        </w:rPr>
        <w:t> </w:t>
      </w:r>
      <w:r>
        <w:rPr/>
        <w:t>contratto,</w:t>
      </w:r>
      <w:r>
        <w:rPr>
          <w:spacing w:val="-4"/>
        </w:rPr>
        <w:t> </w:t>
      </w:r>
      <w:r>
        <w:rPr/>
        <w:t>privilegio</w:t>
      </w:r>
      <w:r>
        <w:rPr>
          <w:spacing w:val="-3"/>
        </w:rPr>
        <w:t> </w:t>
      </w:r>
      <w:r>
        <w:rPr/>
        <w:t>sulla</w:t>
      </w:r>
      <w:r>
        <w:rPr>
          <w:spacing w:val="-3"/>
        </w:rPr>
        <w:t> </w:t>
      </w:r>
      <w:r>
        <w:rPr/>
        <w:t>rispettiva</w:t>
      </w:r>
      <w:r>
        <w:rPr>
          <w:spacing w:val="-3"/>
        </w:rPr>
        <w:t> </w:t>
      </w:r>
      <w:r>
        <w:rPr/>
        <w:t>parte</w:t>
      </w:r>
      <w:r>
        <w:rPr>
          <w:spacing w:val="-3"/>
        </w:rPr>
        <w:t> </w:t>
      </w:r>
      <w:r>
        <w:rPr/>
        <w:t>dei</w:t>
      </w:r>
      <w:r>
        <w:rPr>
          <w:spacing w:val="-3"/>
        </w:rPr>
        <w:t> </w:t>
      </w:r>
      <w:r>
        <w:rPr/>
        <w:t>frutti</w:t>
      </w:r>
      <w:r>
        <w:rPr>
          <w:spacing w:val="-3"/>
        </w:rPr>
        <w:t> </w:t>
      </w:r>
      <w:r>
        <w:rPr/>
        <w:t>e</w:t>
      </w:r>
      <w:r>
        <w:rPr>
          <w:spacing w:val="-3"/>
        </w:rPr>
        <w:t> </w:t>
      </w:r>
      <w:r>
        <w:rPr/>
        <w:t>sulle</w:t>
      </w:r>
      <w:r>
        <w:rPr>
          <w:spacing w:val="-3"/>
        </w:rPr>
        <w:t> </w:t>
      </w:r>
      <w:r>
        <w:rPr/>
        <w:t>cose</w:t>
      </w:r>
      <w:r>
        <w:rPr>
          <w:spacing w:val="-3"/>
        </w:rPr>
        <w:t> </w:t>
      </w:r>
      <w:r>
        <w:rPr/>
        <w:t>che</w:t>
      </w:r>
      <w:r>
        <w:rPr>
          <w:spacing w:val="-3"/>
        </w:rPr>
        <w:t> </w:t>
      </w:r>
      <w:r>
        <w:rPr/>
        <w:t>servono</w:t>
      </w:r>
      <w:r>
        <w:rPr>
          <w:spacing w:val="-3"/>
        </w:rPr>
        <w:t> </w:t>
      </w:r>
      <w:r>
        <w:rPr/>
        <w:t>a</w:t>
      </w:r>
      <w:r>
        <w:rPr>
          <w:spacing w:val="-3"/>
        </w:rPr>
        <w:t> </w:t>
      </w:r>
      <w:r>
        <w:rPr/>
        <w:t>coltivare o a fornire il fondo dato a mezzadria o a colonia.</w:t>
      </w:r>
    </w:p>
    <w:p>
      <w:pPr>
        <w:pStyle w:val="BodyText"/>
        <w:spacing w:line="271" w:lineRule="auto" w:before="2"/>
        <w:ind w:left="264" w:right="1125"/>
        <w:jc w:val="both"/>
      </w:pPr>
      <w:r>
        <w:rPr/>
        <w:t>Il</w:t>
      </w:r>
      <w:r>
        <w:rPr>
          <w:spacing w:val="-3"/>
        </w:rPr>
        <w:t> </w:t>
      </w:r>
      <w:r>
        <w:rPr/>
        <w:t>privilegio</w:t>
      </w:r>
      <w:r>
        <w:rPr>
          <w:spacing w:val="-3"/>
        </w:rPr>
        <w:t> </w:t>
      </w:r>
      <w:r>
        <w:rPr/>
        <w:t>sui</w:t>
      </w:r>
      <w:r>
        <w:rPr>
          <w:spacing w:val="-3"/>
        </w:rPr>
        <w:t> </w:t>
      </w:r>
      <w:r>
        <w:rPr/>
        <w:t>frutti</w:t>
      </w:r>
      <w:r>
        <w:rPr>
          <w:spacing w:val="-3"/>
        </w:rPr>
        <w:t> </w:t>
      </w:r>
      <w:r>
        <w:rPr/>
        <w:t>sussiste</w:t>
      </w:r>
      <w:r>
        <w:rPr>
          <w:spacing w:val="-3"/>
        </w:rPr>
        <w:t> </w:t>
      </w:r>
      <w:r>
        <w:rPr/>
        <w:t>finché</w:t>
      </w:r>
      <w:r>
        <w:rPr>
          <w:spacing w:val="-3"/>
        </w:rPr>
        <w:t> </w:t>
      </w:r>
      <w:r>
        <w:rPr/>
        <w:t>questi</w:t>
      </w:r>
      <w:r>
        <w:rPr>
          <w:spacing w:val="-3"/>
        </w:rPr>
        <w:t> </w:t>
      </w:r>
      <w:r>
        <w:rPr/>
        <w:t>si</w:t>
      </w:r>
      <w:r>
        <w:rPr>
          <w:spacing w:val="-3"/>
        </w:rPr>
        <w:t> </w:t>
      </w:r>
      <w:r>
        <w:rPr/>
        <w:t>trovano</w:t>
      </w:r>
      <w:r>
        <w:rPr>
          <w:spacing w:val="-3"/>
        </w:rPr>
        <w:t> </w:t>
      </w:r>
      <w:r>
        <w:rPr/>
        <w:t>nel</w:t>
      </w:r>
      <w:r>
        <w:rPr>
          <w:spacing w:val="-3"/>
        </w:rPr>
        <w:t> </w:t>
      </w:r>
      <w:r>
        <w:rPr/>
        <w:t>fondo</w:t>
      </w:r>
      <w:r>
        <w:rPr>
          <w:spacing w:val="-3"/>
        </w:rPr>
        <w:t> </w:t>
      </w:r>
      <w:r>
        <w:rPr/>
        <w:t>o</w:t>
      </w:r>
      <w:r>
        <w:rPr>
          <w:spacing w:val="-3"/>
        </w:rPr>
        <w:t> </w:t>
      </w:r>
      <w:r>
        <w:rPr/>
        <w:t>nelle</w:t>
      </w:r>
      <w:r>
        <w:rPr>
          <w:spacing w:val="-3"/>
        </w:rPr>
        <w:t> </w:t>
      </w:r>
      <w:r>
        <w:rPr/>
        <w:t>sue</w:t>
      </w:r>
      <w:r>
        <w:rPr>
          <w:spacing w:val="-3"/>
        </w:rPr>
        <w:t> </w:t>
      </w:r>
      <w:r>
        <w:rPr/>
        <w:t>dipendenze. Si applicano le disposizioni degli ultimi tre commi dell’art. 2764”.</w:t>
      </w:r>
    </w:p>
    <w:p>
      <w:pPr>
        <w:pStyle w:val="BodyText"/>
        <w:spacing w:before="42"/>
        <w:ind w:left="0"/>
      </w:pPr>
    </w:p>
    <w:p>
      <w:pPr>
        <w:spacing w:before="0"/>
        <w:ind w:left="141" w:right="0" w:firstLine="0"/>
        <w:jc w:val="both"/>
        <w:rPr>
          <w:sz w:val="18"/>
        </w:rPr>
      </w:pPr>
      <w:r>
        <w:rPr>
          <w:rFonts w:ascii="Arial"/>
          <w:b/>
          <w:sz w:val="18"/>
        </w:rPr>
        <w:t>Art.</w:t>
      </w:r>
      <w:r>
        <w:rPr>
          <w:rFonts w:ascii="Arial"/>
          <w:b/>
          <w:spacing w:val="-2"/>
          <w:sz w:val="18"/>
        </w:rPr>
        <w:t> </w:t>
      </w:r>
      <w:r>
        <w:rPr>
          <w:rFonts w:ascii="Arial"/>
          <w:b/>
          <w:sz w:val="18"/>
        </w:rPr>
        <w:t>2766</w:t>
      </w:r>
      <w:r>
        <w:rPr>
          <w:sz w:val="18"/>
        </w:rPr>
        <w:t>:</w:t>
      </w:r>
      <w:r>
        <w:rPr>
          <w:spacing w:val="-1"/>
          <w:sz w:val="18"/>
        </w:rPr>
        <w:t> </w:t>
      </w:r>
      <w:r>
        <w:rPr>
          <w:rFonts w:ascii="Arial"/>
          <w:i/>
          <w:sz w:val="18"/>
        </w:rPr>
        <w:t>Crediti</w:t>
      </w:r>
      <w:r>
        <w:rPr>
          <w:rFonts w:ascii="Arial"/>
          <w:i/>
          <w:spacing w:val="-1"/>
          <w:sz w:val="18"/>
        </w:rPr>
        <w:t> </w:t>
      </w:r>
      <w:r>
        <w:rPr>
          <w:rFonts w:ascii="Arial"/>
          <w:i/>
          <w:sz w:val="18"/>
        </w:rPr>
        <w:t>degli istituti</w:t>
      </w:r>
      <w:r>
        <w:rPr>
          <w:rFonts w:ascii="Arial"/>
          <w:i/>
          <w:spacing w:val="-1"/>
          <w:sz w:val="18"/>
        </w:rPr>
        <w:t> </w:t>
      </w:r>
      <w:r>
        <w:rPr>
          <w:rFonts w:ascii="Arial"/>
          <w:i/>
          <w:sz w:val="18"/>
        </w:rPr>
        <w:t>di</w:t>
      </w:r>
      <w:r>
        <w:rPr>
          <w:rFonts w:ascii="Arial"/>
          <w:i/>
          <w:spacing w:val="-1"/>
          <w:sz w:val="18"/>
        </w:rPr>
        <w:t> </w:t>
      </w:r>
      <w:r>
        <w:rPr>
          <w:rFonts w:ascii="Arial"/>
          <w:i/>
          <w:sz w:val="18"/>
        </w:rPr>
        <w:t>credito</w:t>
      </w:r>
      <w:r>
        <w:rPr>
          <w:rFonts w:ascii="Arial"/>
          <w:i/>
          <w:spacing w:val="-1"/>
          <w:sz w:val="18"/>
        </w:rPr>
        <w:t> </w:t>
      </w:r>
      <w:r>
        <w:rPr>
          <w:rFonts w:ascii="Arial"/>
          <w:i/>
          <w:sz w:val="18"/>
        </w:rPr>
        <w:t>agrario </w:t>
      </w:r>
      <w:r>
        <w:rPr>
          <w:spacing w:val="-2"/>
          <w:sz w:val="18"/>
        </w:rPr>
        <w:t>(</w:t>
      </w:r>
      <w:r>
        <w:rPr>
          <w:rFonts w:ascii="Arial"/>
          <w:b/>
          <w:spacing w:val="-2"/>
          <w:sz w:val="18"/>
        </w:rPr>
        <w:t>abrogato</w:t>
      </w:r>
      <w:r>
        <w:rPr>
          <w:spacing w:val="-2"/>
          <w:sz w:val="18"/>
        </w:rPr>
        <w:t>)</w:t>
      </w:r>
    </w:p>
    <w:p>
      <w:pPr>
        <w:spacing w:line="276" w:lineRule="auto" w:before="32"/>
        <w:ind w:left="141" w:right="0" w:firstLine="0"/>
        <w:jc w:val="left"/>
        <w:rPr>
          <w:sz w:val="18"/>
        </w:rPr>
      </w:pPr>
      <w:r>
        <w:rPr>
          <w:sz w:val="18"/>
        </w:rPr>
        <w:t>“Gli</w:t>
      </w:r>
      <w:r>
        <w:rPr>
          <w:spacing w:val="-2"/>
          <w:sz w:val="18"/>
        </w:rPr>
        <w:t> </w:t>
      </w:r>
      <w:r>
        <w:rPr>
          <w:sz w:val="18"/>
        </w:rPr>
        <w:t>istituti</w:t>
      </w:r>
      <w:r>
        <w:rPr>
          <w:spacing w:val="-2"/>
          <w:sz w:val="18"/>
        </w:rPr>
        <w:t> </w:t>
      </w:r>
      <w:r>
        <w:rPr>
          <w:sz w:val="18"/>
        </w:rPr>
        <w:t>che</w:t>
      </w:r>
      <w:r>
        <w:rPr>
          <w:spacing w:val="-2"/>
          <w:sz w:val="18"/>
        </w:rPr>
        <w:t> </w:t>
      </w:r>
      <w:r>
        <w:rPr>
          <w:sz w:val="18"/>
        </w:rPr>
        <w:t>esercitano</w:t>
      </w:r>
      <w:r>
        <w:rPr>
          <w:spacing w:val="-2"/>
          <w:sz w:val="18"/>
        </w:rPr>
        <w:t> </w:t>
      </w:r>
      <w:r>
        <w:rPr>
          <w:sz w:val="18"/>
        </w:rPr>
        <w:t>il</w:t>
      </w:r>
      <w:r>
        <w:rPr>
          <w:spacing w:val="-2"/>
          <w:sz w:val="18"/>
        </w:rPr>
        <w:t> </w:t>
      </w:r>
      <w:r>
        <w:rPr>
          <w:sz w:val="18"/>
        </w:rPr>
        <w:t>credito</w:t>
      </w:r>
      <w:r>
        <w:rPr>
          <w:spacing w:val="-2"/>
          <w:sz w:val="18"/>
        </w:rPr>
        <w:t> </w:t>
      </w:r>
      <w:r>
        <w:rPr>
          <w:sz w:val="18"/>
        </w:rPr>
        <w:t>agrario</w:t>
      </w:r>
      <w:r>
        <w:rPr>
          <w:spacing w:val="-2"/>
          <w:sz w:val="18"/>
        </w:rPr>
        <w:t> </w:t>
      </w:r>
      <w:r>
        <w:rPr>
          <w:sz w:val="18"/>
        </w:rPr>
        <w:t>hanno</w:t>
      </w:r>
      <w:r>
        <w:rPr>
          <w:spacing w:val="-2"/>
          <w:sz w:val="18"/>
        </w:rPr>
        <w:t> </w:t>
      </w:r>
      <w:r>
        <w:rPr>
          <w:sz w:val="18"/>
        </w:rPr>
        <w:t>privilegio</w:t>
      </w:r>
      <w:r>
        <w:rPr>
          <w:spacing w:val="-2"/>
          <w:sz w:val="18"/>
        </w:rPr>
        <w:t> </w:t>
      </w:r>
      <w:r>
        <w:rPr>
          <w:sz w:val="18"/>
        </w:rPr>
        <w:t>sui</w:t>
      </w:r>
      <w:r>
        <w:rPr>
          <w:spacing w:val="-2"/>
          <w:sz w:val="18"/>
        </w:rPr>
        <w:t> </w:t>
      </w:r>
      <w:r>
        <w:rPr>
          <w:sz w:val="18"/>
        </w:rPr>
        <w:t>frutti</w:t>
      </w:r>
      <w:r>
        <w:rPr>
          <w:spacing w:val="-2"/>
          <w:sz w:val="18"/>
        </w:rPr>
        <w:t> </w:t>
      </w:r>
      <w:r>
        <w:rPr>
          <w:sz w:val="18"/>
        </w:rPr>
        <w:t>del</w:t>
      </w:r>
      <w:r>
        <w:rPr>
          <w:spacing w:val="-2"/>
          <w:sz w:val="18"/>
        </w:rPr>
        <w:t> </w:t>
      </w:r>
      <w:r>
        <w:rPr>
          <w:sz w:val="18"/>
        </w:rPr>
        <w:t>fondo</w:t>
      </w:r>
      <w:r>
        <w:rPr>
          <w:spacing w:val="-2"/>
          <w:sz w:val="18"/>
        </w:rPr>
        <w:t> </w:t>
      </w:r>
      <w:r>
        <w:rPr>
          <w:sz w:val="18"/>
        </w:rPr>
        <w:t>per</w:t>
      </w:r>
      <w:r>
        <w:rPr>
          <w:spacing w:val="-2"/>
          <w:sz w:val="18"/>
        </w:rPr>
        <w:t> </w:t>
      </w:r>
      <w:r>
        <w:rPr>
          <w:sz w:val="18"/>
        </w:rPr>
        <w:t>i</w:t>
      </w:r>
      <w:r>
        <w:rPr>
          <w:spacing w:val="-2"/>
          <w:sz w:val="18"/>
        </w:rPr>
        <w:t> </w:t>
      </w:r>
      <w:r>
        <w:rPr>
          <w:sz w:val="18"/>
        </w:rPr>
        <w:t>mutui</w:t>
      </w:r>
      <w:r>
        <w:rPr>
          <w:spacing w:val="-2"/>
          <w:sz w:val="18"/>
        </w:rPr>
        <w:t> </w:t>
      </w:r>
      <w:r>
        <w:rPr>
          <w:sz w:val="18"/>
        </w:rPr>
        <w:t>concessi</w:t>
      </w:r>
      <w:r>
        <w:rPr>
          <w:spacing w:val="-2"/>
          <w:sz w:val="18"/>
        </w:rPr>
        <w:t> </w:t>
      </w:r>
      <w:r>
        <w:rPr>
          <w:sz w:val="18"/>
        </w:rPr>
        <w:t>per</w:t>
      </w:r>
      <w:r>
        <w:rPr>
          <w:spacing w:val="-2"/>
          <w:sz w:val="18"/>
        </w:rPr>
        <w:t> </w:t>
      </w:r>
      <w:r>
        <w:rPr>
          <w:sz w:val="18"/>
        </w:rPr>
        <w:t>la</w:t>
      </w:r>
      <w:r>
        <w:rPr>
          <w:spacing w:val="-2"/>
          <w:sz w:val="18"/>
        </w:rPr>
        <w:t> </w:t>
      </w:r>
      <w:r>
        <w:rPr>
          <w:sz w:val="18"/>
        </w:rPr>
        <w:t>conduzione dell'azienda agraria e per l'utilizzazione, manipolazione e trasformazione dei prodotti.</w:t>
      </w:r>
    </w:p>
    <w:p>
      <w:pPr>
        <w:spacing w:line="276" w:lineRule="auto" w:before="1"/>
        <w:ind w:left="141" w:right="0" w:firstLine="100"/>
        <w:jc w:val="left"/>
        <w:rPr>
          <w:sz w:val="18"/>
        </w:rPr>
      </w:pPr>
      <w:r>
        <w:rPr>
          <w:sz w:val="18"/>
        </w:rPr>
        <w:t>Per</w:t>
      </w:r>
      <w:r>
        <w:rPr>
          <w:spacing w:val="-2"/>
          <w:sz w:val="18"/>
        </w:rPr>
        <w:t> </w:t>
      </w:r>
      <w:r>
        <w:rPr>
          <w:sz w:val="18"/>
        </w:rPr>
        <w:t>i</w:t>
      </w:r>
      <w:r>
        <w:rPr>
          <w:spacing w:val="-2"/>
          <w:sz w:val="18"/>
        </w:rPr>
        <w:t> </w:t>
      </w:r>
      <w:r>
        <w:rPr>
          <w:sz w:val="18"/>
        </w:rPr>
        <w:t>mutui</w:t>
      </w:r>
      <w:r>
        <w:rPr>
          <w:spacing w:val="-2"/>
          <w:sz w:val="18"/>
        </w:rPr>
        <w:t> </w:t>
      </w:r>
      <w:r>
        <w:rPr>
          <w:sz w:val="18"/>
        </w:rPr>
        <w:t>concessi</w:t>
      </w:r>
      <w:r>
        <w:rPr>
          <w:spacing w:val="-2"/>
          <w:sz w:val="18"/>
        </w:rPr>
        <w:t> </w:t>
      </w:r>
      <w:r>
        <w:rPr>
          <w:sz w:val="18"/>
        </w:rPr>
        <w:t>per</w:t>
      </w:r>
      <w:r>
        <w:rPr>
          <w:spacing w:val="-2"/>
          <w:sz w:val="18"/>
        </w:rPr>
        <w:t> </w:t>
      </w:r>
      <w:r>
        <w:rPr>
          <w:sz w:val="18"/>
        </w:rPr>
        <w:t>acquisto</w:t>
      </w:r>
      <w:r>
        <w:rPr>
          <w:spacing w:val="-2"/>
          <w:sz w:val="18"/>
        </w:rPr>
        <w:t> </w:t>
      </w:r>
      <w:r>
        <w:rPr>
          <w:sz w:val="18"/>
        </w:rPr>
        <w:t>di</w:t>
      </w:r>
      <w:r>
        <w:rPr>
          <w:spacing w:val="-2"/>
          <w:sz w:val="18"/>
        </w:rPr>
        <w:t> </w:t>
      </w:r>
      <w:r>
        <w:rPr>
          <w:sz w:val="18"/>
        </w:rPr>
        <w:t>bestiame,</w:t>
      </w:r>
      <w:r>
        <w:rPr>
          <w:spacing w:val="-3"/>
          <w:sz w:val="18"/>
        </w:rPr>
        <w:t> </w:t>
      </w:r>
      <w:r>
        <w:rPr>
          <w:sz w:val="18"/>
        </w:rPr>
        <w:t>di</w:t>
      </w:r>
      <w:r>
        <w:rPr>
          <w:spacing w:val="-2"/>
          <w:sz w:val="18"/>
        </w:rPr>
        <w:t> </w:t>
      </w:r>
      <w:r>
        <w:rPr>
          <w:sz w:val="18"/>
        </w:rPr>
        <w:t>macchine</w:t>
      </w:r>
      <w:r>
        <w:rPr>
          <w:spacing w:val="-2"/>
          <w:sz w:val="18"/>
        </w:rPr>
        <w:t> </w:t>
      </w:r>
      <w:r>
        <w:rPr>
          <w:sz w:val="18"/>
        </w:rPr>
        <w:t>e</w:t>
      </w:r>
      <w:r>
        <w:rPr>
          <w:spacing w:val="-2"/>
          <w:sz w:val="18"/>
        </w:rPr>
        <w:t> </w:t>
      </w:r>
      <w:r>
        <w:rPr>
          <w:sz w:val="18"/>
        </w:rPr>
        <w:t>di</w:t>
      </w:r>
      <w:r>
        <w:rPr>
          <w:spacing w:val="-2"/>
          <w:sz w:val="18"/>
        </w:rPr>
        <w:t> </w:t>
      </w:r>
      <w:r>
        <w:rPr>
          <w:sz w:val="18"/>
        </w:rPr>
        <w:t>attrezzi</w:t>
      </w:r>
      <w:r>
        <w:rPr>
          <w:spacing w:val="-2"/>
          <w:sz w:val="18"/>
        </w:rPr>
        <w:t> </w:t>
      </w:r>
      <w:r>
        <w:rPr>
          <w:sz w:val="18"/>
        </w:rPr>
        <w:t>agricoli</w:t>
      </w:r>
      <w:r>
        <w:rPr>
          <w:spacing w:val="-2"/>
          <w:sz w:val="18"/>
        </w:rPr>
        <w:t> </w:t>
      </w:r>
      <w:r>
        <w:rPr>
          <w:sz w:val="18"/>
        </w:rPr>
        <w:t>essi</w:t>
      </w:r>
      <w:r>
        <w:rPr>
          <w:spacing w:val="-2"/>
          <w:sz w:val="18"/>
        </w:rPr>
        <w:t> </w:t>
      </w:r>
      <w:r>
        <w:rPr>
          <w:sz w:val="18"/>
        </w:rPr>
        <w:t>hanno</w:t>
      </w:r>
      <w:r>
        <w:rPr>
          <w:spacing w:val="-2"/>
          <w:sz w:val="18"/>
        </w:rPr>
        <w:t> </w:t>
      </w:r>
      <w:r>
        <w:rPr>
          <w:sz w:val="18"/>
        </w:rPr>
        <w:t>eguale</w:t>
      </w:r>
      <w:r>
        <w:rPr>
          <w:spacing w:val="-2"/>
          <w:sz w:val="18"/>
        </w:rPr>
        <w:t> </w:t>
      </w:r>
      <w:r>
        <w:rPr>
          <w:sz w:val="18"/>
        </w:rPr>
        <w:t>privilegio</w:t>
      </w:r>
      <w:r>
        <w:rPr>
          <w:spacing w:val="-2"/>
          <w:sz w:val="18"/>
        </w:rPr>
        <w:t> </w:t>
      </w:r>
      <w:r>
        <w:rPr>
          <w:sz w:val="18"/>
        </w:rPr>
        <w:t>sulle</w:t>
      </w:r>
      <w:r>
        <w:rPr>
          <w:spacing w:val="-2"/>
          <w:sz w:val="18"/>
        </w:rPr>
        <w:t> </w:t>
      </w:r>
      <w:r>
        <w:rPr>
          <w:sz w:val="18"/>
        </w:rPr>
        <w:t>cose acquistate con il denaro preso a mutuo.</w:t>
      </w:r>
    </w:p>
    <w:p>
      <w:pPr>
        <w:spacing w:line="276" w:lineRule="auto" w:before="2"/>
        <w:ind w:left="141" w:right="0" w:firstLine="90"/>
        <w:jc w:val="left"/>
        <w:rPr>
          <w:sz w:val="18"/>
        </w:rPr>
      </w:pPr>
      <w:r>
        <w:rPr>
          <w:sz w:val="18"/>
        </w:rPr>
        <w:t>A</w:t>
      </w:r>
      <w:r>
        <w:rPr>
          <w:spacing w:val="-12"/>
          <w:sz w:val="18"/>
        </w:rPr>
        <w:t> </w:t>
      </w:r>
      <w:r>
        <w:rPr>
          <w:sz w:val="18"/>
        </w:rPr>
        <w:t>garanzia</w:t>
      </w:r>
      <w:r>
        <w:rPr>
          <w:spacing w:val="-2"/>
          <w:sz w:val="18"/>
        </w:rPr>
        <w:t> </w:t>
      </w:r>
      <w:r>
        <w:rPr>
          <w:sz w:val="18"/>
        </w:rPr>
        <w:t>dei</w:t>
      </w:r>
      <w:r>
        <w:rPr>
          <w:spacing w:val="-2"/>
          <w:sz w:val="18"/>
        </w:rPr>
        <w:t> </w:t>
      </w:r>
      <w:r>
        <w:rPr>
          <w:sz w:val="18"/>
        </w:rPr>
        <w:t>crediti</w:t>
      </w:r>
      <w:r>
        <w:rPr>
          <w:spacing w:val="-2"/>
          <w:sz w:val="18"/>
        </w:rPr>
        <w:t> </w:t>
      </w:r>
      <w:r>
        <w:rPr>
          <w:sz w:val="18"/>
        </w:rPr>
        <w:t>indicati</w:t>
      </w:r>
      <w:r>
        <w:rPr>
          <w:spacing w:val="-2"/>
          <w:sz w:val="18"/>
        </w:rPr>
        <w:t> </w:t>
      </w:r>
      <w:r>
        <w:rPr>
          <w:sz w:val="18"/>
        </w:rPr>
        <w:t>dai</w:t>
      </w:r>
      <w:r>
        <w:rPr>
          <w:spacing w:val="-2"/>
          <w:sz w:val="18"/>
        </w:rPr>
        <w:t> </w:t>
      </w:r>
      <w:r>
        <w:rPr>
          <w:sz w:val="18"/>
        </w:rPr>
        <w:t>commi</w:t>
      </w:r>
      <w:r>
        <w:rPr>
          <w:spacing w:val="-2"/>
          <w:sz w:val="18"/>
        </w:rPr>
        <w:t> </w:t>
      </w:r>
      <w:r>
        <w:rPr>
          <w:sz w:val="18"/>
        </w:rPr>
        <w:t>precedenti,</w:t>
      </w:r>
      <w:r>
        <w:rPr>
          <w:spacing w:val="-3"/>
          <w:sz w:val="18"/>
        </w:rPr>
        <w:t> </w:t>
      </w:r>
      <w:r>
        <w:rPr>
          <w:sz w:val="18"/>
        </w:rPr>
        <w:t>nonché</w:t>
      </w:r>
      <w:r>
        <w:rPr>
          <w:spacing w:val="-2"/>
          <w:sz w:val="18"/>
        </w:rPr>
        <w:t> </w:t>
      </w:r>
      <w:r>
        <w:rPr>
          <w:sz w:val="18"/>
        </w:rPr>
        <w:t>dei</w:t>
      </w:r>
      <w:r>
        <w:rPr>
          <w:spacing w:val="-2"/>
          <w:sz w:val="18"/>
        </w:rPr>
        <w:t> </w:t>
      </w:r>
      <w:r>
        <w:rPr>
          <w:sz w:val="18"/>
        </w:rPr>
        <w:t>mutui</w:t>
      </w:r>
      <w:r>
        <w:rPr>
          <w:spacing w:val="-2"/>
          <w:sz w:val="18"/>
        </w:rPr>
        <w:t> </w:t>
      </w:r>
      <w:r>
        <w:rPr>
          <w:sz w:val="18"/>
        </w:rPr>
        <w:t>per</w:t>
      </w:r>
      <w:r>
        <w:rPr>
          <w:spacing w:val="-2"/>
          <w:sz w:val="18"/>
        </w:rPr>
        <w:t> </w:t>
      </w:r>
      <w:r>
        <w:rPr>
          <w:sz w:val="18"/>
        </w:rPr>
        <w:t>opere</w:t>
      </w:r>
      <w:r>
        <w:rPr>
          <w:spacing w:val="-2"/>
          <w:sz w:val="18"/>
        </w:rPr>
        <w:t> </w:t>
      </w:r>
      <w:r>
        <w:rPr>
          <w:sz w:val="18"/>
        </w:rPr>
        <w:t>di</w:t>
      </w:r>
      <w:r>
        <w:rPr>
          <w:spacing w:val="-2"/>
          <w:sz w:val="18"/>
        </w:rPr>
        <w:t> </w:t>
      </w:r>
      <w:r>
        <w:rPr>
          <w:sz w:val="18"/>
        </w:rPr>
        <w:t>miglioramento</w:t>
      </w:r>
      <w:r>
        <w:rPr>
          <w:spacing w:val="-2"/>
          <w:sz w:val="18"/>
        </w:rPr>
        <w:t> </w:t>
      </w:r>
      <w:r>
        <w:rPr>
          <w:sz w:val="18"/>
        </w:rPr>
        <w:t>del</w:t>
      </w:r>
      <w:r>
        <w:rPr>
          <w:spacing w:val="-2"/>
          <w:sz w:val="18"/>
        </w:rPr>
        <w:t> </w:t>
      </w:r>
      <w:r>
        <w:rPr>
          <w:sz w:val="18"/>
        </w:rPr>
        <w:t>fondo</w:t>
      </w:r>
      <w:r>
        <w:rPr>
          <w:spacing w:val="-2"/>
          <w:sz w:val="18"/>
        </w:rPr>
        <w:t> </w:t>
      </w:r>
      <w:r>
        <w:rPr>
          <w:sz w:val="18"/>
        </w:rPr>
        <w:t>può</w:t>
      </w:r>
      <w:r>
        <w:rPr>
          <w:spacing w:val="-2"/>
          <w:sz w:val="18"/>
        </w:rPr>
        <w:t> </w:t>
      </w:r>
      <w:r>
        <w:rPr>
          <w:sz w:val="18"/>
        </w:rPr>
        <w:t>essere inoltre costituito un privilegio sui frutti del fondo e sopra tutto ciò che serve a coltivare o a fornire il fondo stesso, limitatamente alla parte di valore che eccede l'ammontare dei crediti assistiti dal privilegio indicato dai due commi </w:t>
      </w:r>
      <w:r>
        <w:rPr>
          <w:spacing w:val="-2"/>
          <w:sz w:val="18"/>
        </w:rPr>
        <w:t>anzidetti.</w:t>
      </w:r>
    </w:p>
    <w:p>
      <w:pPr>
        <w:spacing w:before="3"/>
        <w:ind w:left="241" w:right="0" w:firstLine="0"/>
        <w:jc w:val="left"/>
        <w:rPr>
          <w:sz w:val="18"/>
        </w:rPr>
      </w:pPr>
      <w:r>
        <w:rPr>
          <w:sz w:val="18"/>
        </w:rPr>
        <w:t>I</w:t>
      </w:r>
      <w:r>
        <w:rPr>
          <w:spacing w:val="-2"/>
          <w:sz w:val="18"/>
        </w:rPr>
        <w:t> </w:t>
      </w:r>
      <w:r>
        <w:rPr>
          <w:sz w:val="18"/>
        </w:rPr>
        <w:t>privilegi</w:t>
      </w:r>
      <w:r>
        <w:rPr>
          <w:spacing w:val="-1"/>
          <w:sz w:val="18"/>
        </w:rPr>
        <w:t> </w:t>
      </w:r>
      <w:r>
        <w:rPr>
          <w:sz w:val="18"/>
        </w:rPr>
        <w:t>previsti</w:t>
      </w:r>
      <w:r>
        <w:rPr>
          <w:spacing w:val="-1"/>
          <w:sz w:val="18"/>
        </w:rPr>
        <w:t> </w:t>
      </w:r>
      <w:r>
        <w:rPr>
          <w:sz w:val="18"/>
        </w:rPr>
        <w:t>da questo</w:t>
      </w:r>
      <w:r>
        <w:rPr>
          <w:spacing w:val="-1"/>
          <w:sz w:val="18"/>
        </w:rPr>
        <w:t> </w:t>
      </w:r>
      <w:r>
        <w:rPr>
          <w:sz w:val="18"/>
        </w:rPr>
        <w:t>articolo</w:t>
      </w:r>
      <w:r>
        <w:rPr>
          <w:spacing w:val="-1"/>
          <w:sz w:val="18"/>
        </w:rPr>
        <w:t> </w:t>
      </w:r>
      <w:r>
        <w:rPr>
          <w:sz w:val="18"/>
        </w:rPr>
        <w:t>sono regolati</w:t>
      </w:r>
      <w:r>
        <w:rPr>
          <w:spacing w:val="-1"/>
          <w:sz w:val="18"/>
        </w:rPr>
        <w:t> </w:t>
      </w:r>
      <w:r>
        <w:rPr>
          <w:sz w:val="18"/>
        </w:rPr>
        <w:t>dalle</w:t>
      </w:r>
      <w:r>
        <w:rPr>
          <w:spacing w:val="-1"/>
          <w:sz w:val="18"/>
        </w:rPr>
        <w:t> </w:t>
      </w:r>
      <w:r>
        <w:rPr>
          <w:sz w:val="18"/>
        </w:rPr>
        <w:t>leggi </w:t>
      </w:r>
      <w:r>
        <w:rPr>
          <w:spacing w:val="-2"/>
          <w:sz w:val="18"/>
        </w:rPr>
        <w:t>speciali”.</w:t>
      </w:r>
    </w:p>
    <w:p>
      <w:pPr>
        <w:pStyle w:val="BodyText"/>
        <w:spacing w:before="104"/>
        <w:ind w:left="0"/>
        <w:rPr>
          <w:sz w:val="18"/>
        </w:rPr>
      </w:pPr>
    </w:p>
    <w:p>
      <w:pPr>
        <w:spacing w:before="0"/>
        <w:ind w:left="141" w:right="0" w:firstLine="0"/>
        <w:jc w:val="left"/>
        <w:rPr>
          <w:rFonts w:ascii="Arial" w:hAnsi="Arial"/>
          <w:i/>
          <w:sz w:val="22"/>
        </w:rPr>
      </w:pPr>
      <w:r>
        <w:rPr>
          <w:rFonts w:ascii="Arial" w:hAnsi="Arial"/>
          <w:b/>
          <w:sz w:val="22"/>
        </w:rPr>
        <w:t>Art.</w:t>
      </w:r>
      <w:r>
        <w:rPr>
          <w:rFonts w:ascii="Arial" w:hAnsi="Arial"/>
          <w:b/>
          <w:spacing w:val="-5"/>
          <w:sz w:val="22"/>
        </w:rPr>
        <w:t> </w:t>
      </w:r>
      <w:r>
        <w:rPr>
          <w:rFonts w:ascii="Arial" w:hAnsi="Arial"/>
          <w:b/>
          <w:sz w:val="22"/>
        </w:rPr>
        <w:t>2767</w:t>
      </w:r>
      <w:r>
        <w:rPr>
          <w:sz w:val="22"/>
        </w:rPr>
        <w:t>:</w:t>
      </w:r>
      <w:r>
        <w:rPr>
          <w:spacing w:val="-1"/>
          <w:sz w:val="22"/>
        </w:rPr>
        <w:t> </w:t>
      </w:r>
      <w:r>
        <w:rPr>
          <w:rFonts w:ascii="Arial" w:hAnsi="Arial"/>
          <w:i/>
          <w:sz w:val="22"/>
        </w:rPr>
        <w:t>Crediti</w:t>
      </w:r>
      <w:r>
        <w:rPr>
          <w:rFonts w:ascii="Arial" w:hAnsi="Arial"/>
          <w:i/>
          <w:spacing w:val="-1"/>
          <w:sz w:val="22"/>
        </w:rPr>
        <w:t> </w:t>
      </w:r>
      <w:r>
        <w:rPr>
          <w:rFonts w:ascii="Arial" w:hAnsi="Arial"/>
          <w:i/>
          <w:sz w:val="22"/>
        </w:rPr>
        <w:t>per</w:t>
      </w:r>
      <w:r>
        <w:rPr>
          <w:rFonts w:ascii="Arial" w:hAnsi="Arial"/>
          <w:i/>
          <w:spacing w:val="-1"/>
          <w:sz w:val="22"/>
        </w:rPr>
        <w:t> </w:t>
      </w:r>
      <w:r>
        <w:rPr>
          <w:rFonts w:ascii="Arial" w:hAnsi="Arial"/>
          <w:i/>
          <w:sz w:val="22"/>
        </w:rPr>
        <w:t>risarcimento</w:t>
      </w:r>
      <w:r>
        <w:rPr>
          <w:rFonts w:ascii="Arial" w:hAnsi="Arial"/>
          <w:i/>
          <w:spacing w:val="-1"/>
          <w:sz w:val="22"/>
        </w:rPr>
        <w:t> </w:t>
      </w:r>
      <w:r>
        <w:rPr>
          <w:rFonts w:ascii="Arial" w:hAnsi="Arial"/>
          <w:i/>
          <w:sz w:val="22"/>
        </w:rPr>
        <w:t>di</w:t>
      </w:r>
      <w:r>
        <w:rPr>
          <w:rFonts w:ascii="Arial" w:hAnsi="Arial"/>
          <w:i/>
          <w:spacing w:val="-1"/>
          <w:sz w:val="22"/>
        </w:rPr>
        <w:t> </w:t>
      </w:r>
      <w:r>
        <w:rPr>
          <w:rFonts w:ascii="Arial" w:hAnsi="Arial"/>
          <w:i/>
          <w:sz w:val="22"/>
        </w:rPr>
        <w:t>danni</w:t>
      </w:r>
      <w:r>
        <w:rPr>
          <w:rFonts w:ascii="Arial" w:hAnsi="Arial"/>
          <w:i/>
          <w:spacing w:val="-1"/>
          <w:sz w:val="22"/>
        </w:rPr>
        <w:t> </w:t>
      </w:r>
      <w:r>
        <w:rPr>
          <w:rFonts w:ascii="Arial" w:hAnsi="Arial"/>
          <w:i/>
          <w:sz w:val="22"/>
        </w:rPr>
        <w:t>contro</w:t>
      </w:r>
      <w:r>
        <w:rPr>
          <w:rFonts w:ascii="Arial" w:hAnsi="Arial"/>
          <w:i/>
          <w:spacing w:val="-1"/>
          <w:sz w:val="22"/>
        </w:rPr>
        <w:t> </w:t>
      </w:r>
      <w:r>
        <w:rPr>
          <w:rFonts w:ascii="Arial" w:hAnsi="Arial"/>
          <w:i/>
          <w:spacing w:val="-2"/>
          <w:sz w:val="22"/>
        </w:rPr>
        <w:t>l’assicurato</w:t>
      </w:r>
    </w:p>
    <w:p>
      <w:pPr>
        <w:pStyle w:val="BodyText"/>
        <w:spacing w:line="271" w:lineRule="auto"/>
        <w:ind w:right="208"/>
        <w:jc w:val="both"/>
      </w:pPr>
      <w:r>
        <w:rPr/>
        <w:t>“Nel</w:t>
      </w:r>
      <w:r>
        <w:rPr>
          <w:spacing w:val="-3"/>
        </w:rPr>
        <w:t> </w:t>
      </w:r>
      <w:r>
        <w:rPr/>
        <w:t>caso</w:t>
      </w:r>
      <w:r>
        <w:rPr>
          <w:spacing w:val="-3"/>
        </w:rPr>
        <w:t> </w:t>
      </w:r>
      <w:r>
        <w:rPr/>
        <w:t>di</w:t>
      </w:r>
      <w:r>
        <w:rPr>
          <w:spacing w:val="-3"/>
        </w:rPr>
        <w:t> </w:t>
      </w:r>
      <w:r>
        <w:rPr/>
        <w:t>assicurazione</w:t>
      </w:r>
      <w:r>
        <w:rPr>
          <w:spacing w:val="-3"/>
        </w:rPr>
        <w:t> </w:t>
      </w:r>
      <w:r>
        <w:rPr/>
        <w:t>della</w:t>
      </w:r>
      <w:r>
        <w:rPr>
          <w:spacing w:val="-3"/>
        </w:rPr>
        <w:t> </w:t>
      </w:r>
      <w:r>
        <w:rPr/>
        <w:t>responsabilità</w:t>
      </w:r>
      <w:r>
        <w:rPr>
          <w:spacing w:val="-3"/>
        </w:rPr>
        <w:t> </w:t>
      </w:r>
      <w:r>
        <w:rPr/>
        <w:t>civile,</w:t>
      </w:r>
      <w:r>
        <w:rPr>
          <w:spacing w:val="-4"/>
        </w:rPr>
        <w:t> </w:t>
      </w:r>
      <w:r>
        <w:rPr/>
        <w:t>il</w:t>
      </w:r>
      <w:r>
        <w:rPr>
          <w:spacing w:val="-3"/>
        </w:rPr>
        <w:t> </w:t>
      </w:r>
      <w:r>
        <w:rPr/>
        <w:t>credito</w:t>
      </w:r>
      <w:r>
        <w:rPr>
          <w:spacing w:val="-3"/>
        </w:rPr>
        <w:t> </w:t>
      </w:r>
      <w:r>
        <w:rPr/>
        <w:t>del</w:t>
      </w:r>
      <w:r>
        <w:rPr>
          <w:spacing w:val="-3"/>
        </w:rPr>
        <w:t> </w:t>
      </w:r>
      <w:r>
        <w:rPr/>
        <w:t>danneggiato</w:t>
      </w:r>
      <w:r>
        <w:rPr>
          <w:spacing w:val="-3"/>
        </w:rPr>
        <w:t> </w:t>
      </w:r>
      <w:r>
        <w:rPr/>
        <w:t>per</w:t>
      </w:r>
      <w:r>
        <w:rPr>
          <w:spacing w:val="-3"/>
        </w:rPr>
        <w:t> </w:t>
      </w:r>
      <w:r>
        <w:rPr/>
        <w:t>il</w:t>
      </w:r>
      <w:r>
        <w:rPr>
          <w:spacing w:val="-3"/>
        </w:rPr>
        <w:t> </w:t>
      </w:r>
      <w:r>
        <w:rPr/>
        <w:t>risarcimento ha privilegio sull'indennità dovuta dall’assicuratore”.</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2768</w:t>
      </w:r>
      <w:r>
        <w:rPr>
          <w:sz w:val="22"/>
        </w:rPr>
        <w:t>: </w:t>
      </w:r>
      <w:r>
        <w:rPr>
          <w:rFonts w:ascii="Arial"/>
          <w:i/>
          <w:sz w:val="22"/>
        </w:rPr>
        <w:t>Crediti</w:t>
      </w:r>
      <w:r>
        <w:rPr>
          <w:rFonts w:ascii="Arial"/>
          <w:i/>
          <w:spacing w:val="-1"/>
          <w:sz w:val="22"/>
        </w:rPr>
        <w:t> </w:t>
      </w:r>
      <w:r>
        <w:rPr>
          <w:rFonts w:ascii="Arial"/>
          <w:i/>
          <w:sz w:val="22"/>
        </w:rPr>
        <w:t>dipendenti da </w:t>
      </w:r>
      <w:r>
        <w:rPr>
          <w:rFonts w:ascii="Arial"/>
          <w:i/>
          <w:spacing w:val="-2"/>
          <w:sz w:val="22"/>
        </w:rPr>
        <w:t>reato</w:t>
      </w:r>
    </w:p>
    <w:p>
      <w:pPr>
        <w:pStyle w:val="BodyText"/>
        <w:spacing w:line="271" w:lineRule="auto" w:before="33"/>
      </w:pPr>
      <w:r>
        <w:rPr/>
        <w:t>“Per</w:t>
      </w:r>
      <w:r>
        <w:rPr>
          <w:spacing w:val="-3"/>
        </w:rPr>
        <w:t> </w:t>
      </w:r>
      <w:r>
        <w:rPr/>
        <w:t>i</w:t>
      </w:r>
      <w:r>
        <w:rPr>
          <w:spacing w:val="-3"/>
        </w:rPr>
        <w:t> </w:t>
      </w:r>
      <w:r>
        <w:rPr/>
        <w:t>crediti</w:t>
      </w:r>
      <w:r>
        <w:rPr>
          <w:spacing w:val="-3"/>
        </w:rPr>
        <w:t> </w:t>
      </w:r>
      <w:r>
        <w:rPr/>
        <w:t>dipendenti</w:t>
      </w:r>
      <w:r>
        <w:rPr>
          <w:spacing w:val="-3"/>
        </w:rPr>
        <w:t> </w:t>
      </w:r>
      <w:r>
        <w:rPr/>
        <w:t>da</w:t>
      </w:r>
      <w:r>
        <w:rPr>
          <w:spacing w:val="-3"/>
        </w:rPr>
        <w:t> </w:t>
      </w:r>
      <w:r>
        <w:rPr/>
        <w:t>reato</w:t>
      </w:r>
      <w:r>
        <w:rPr>
          <w:spacing w:val="-3"/>
        </w:rPr>
        <w:t> </w:t>
      </w:r>
      <w:r>
        <w:rPr/>
        <w:t>hanno</w:t>
      </w:r>
      <w:r>
        <w:rPr>
          <w:spacing w:val="-3"/>
        </w:rPr>
        <w:t> </w:t>
      </w:r>
      <w:r>
        <w:rPr/>
        <w:t>privilegio</w:t>
      </w:r>
      <w:r>
        <w:rPr>
          <w:spacing w:val="-3"/>
        </w:rPr>
        <w:t> </w:t>
      </w:r>
      <w:r>
        <w:rPr/>
        <w:t>sulle</w:t>
      </w:r>
      <w:r>
        <w:rPr>
          <w:spacing w:val="-3"/>
        </w:rPr>
        <w:t> </w:t>
      </w:r>
      <w:r>
        <w:rPr/>
        <w:t>cose</w:t>
      </w:r>
      <w:r>
        <w:rPr>
          <w:spacing w:val="-3"/>
        </w:rPr>
        <w:t> </w:t>
      </w:r>
      <w:r>
        <w:rPr/>
        <w:t>sequestrate</w:t>
      </w:r>
      <w:r>
        <w:rPr>
          <w:spacing w:val="-3"/>
        </w:rPr>
        <w:t> </w:t>
      </w:r>
      <w:r>
        <w:rPr/>
        <w:t>lo</w:t>
      </w:r>
      <w:r>
        <w:rPr>
          <w:spacing w:val="-3"/>
        </w:rPr>
        <w:t> </w:t>
      </w:r>
      <w:r>
        <w:rPr/>
        <w:t>Stato</w:t>
      </w:r>
      <w:r>
        <w:rPr>
          <w:spacing w:val="-3"/>
        </w:rPr>
        <w:t> </w:t>
      </w:r>
      <w:r>
        <w:rPr/>
        <w:t>e</w:t>
      </w:r>
      <w:r>
        <w:rPr>
          <w:spacing w:val="-3"/>
        </w:rPr>
        <w:t> </w:t>
      </w:r>
      <w:r>
        <w:rPr/>
        <w:t>le</w:t>
      </w:r>
      <w:r>
        <w:rPr>
          <w:spacing w:val="-3"/>
        </w:rPr>
        <w:t> </w:t>
      </w:r>
      <w:r>
        <w:rPr/>
        <w:t>altre</w:t>
      </w:r>
      <w:r>
        <w:rPr>
          <w:spacing w:val="-3"/>
        </w:rPr>
        <w:t> </w:t>
      </w:r>
      <w:r>
        <w:rPr/>
        <w:t>persone indicate dal codice penale secondo le disposizioni del codice stesso e del codice di procedura </w:t>
      </w:r>
      <w:r>
        <w:rPr>
          <w:spacing w:val="-2"/>
        </w:rPr>
        <w:t>penale”.</w:t>
      </w:r>
    </w:p>
    <w:p>
      <w:pPr>
        <w:pStyle w:val="BodyText"/>
        <w:spacing w:after="0" w:line="271" w:lineRule="auto"/>
        <w:sectPr>
          <w:pgSz w:w="11910" w:h="16840"/>
          <w:pgMar w:header="0" w:footer="823" w:top="1020" w:bottom="1080" w:left="992" w:right="1133"/>
        </w:sectPr>
      </w:pPr>
    </w:p>
    <w:p>
      <w:pPr>
        <w:spacing w:before="76"/>
        <w:ind w:left="141" w:right="0" w:firstLine="0"/>
        <w:jc w:val="left"/>
        <w:rPr>
          <w:rFonts w:ascii="Arial"/>
          <w:i/>
          <w:sz w:val="22"/>
        </w:rPr>
      </w:pPr>
      <w:r>
        <w:rPr>
          <w:rFonts w:ascii="Arial"/>
          <w:b/>
          <w:sz w:val="22"/>
        </w:rPr>
        <w:t>Art.</w:t>
      </w:r>
      <w:r>
        <w:rPr>
          <w:rFonts w:ascii="Arial"/>
          <w:b/>
          <w:spacing w:val="-2"/>
          <w:sz w:val="22"/>
        </w:rPr>
        <w:t> </w:t>
      </w:r>
      <w:r>
        <w:rPr>
          <w:rFonts w:ascii="Arial"/>
          <w:b/>
          <w:sz w:val="22"/>
        </w:rPr>
        <w:t>2769</w:t>
      </w:r>
      <w:r>
        <w:rPr>
          <w:sz w:val="22"/>
        </w:rPr>
        <w:t>:</w:t>
      </w:r>
      <w:r>
        <w:rPr>
          <w:spacing w:val="-1"/>
          <w:sz w:val="22"/>
        </w:rPr>
        <w:t> </w:t>
      </w:r>
      <w:r>
        <w:rPr>
          <w:rFonts w:ascii="Arial"/>
          <w:i/>
          <w:sz w:val="22"/>
        </w:rPr>
        <w:t>Sequestro</w:t>
      </w:r>
      <w:r>
        <w:rPr>
          <w:rFonts w:ascii="Arial"/>
          <w:i/>
          <w:spacing w:val="-1"/>
          <w:sz w:val="22"/>
        </w:rPr>
        <w:t> </w:t>
      </w:r>
      <w:r>
        <w:rPr>
          <w:rFonts w:ascii="Arial"/>
          <w:i/>
          <w:sz w:val="22"/>
        </w:rPr>
        <w:t>della</w:t>
      </w:r>
      <w:r>
        <w:rPr>
          <w:rFonts w:ascii="Arial"/>
          <w:i/>
          <w:spacing w:val="-1"/>
          <w:sz w:val="22"/>
        </w:rPr>
        <w:t> </w:t>
      </w:r>
      <w:r>
        <w:rPr>
          <w:rFonts w:ascii="Arial"/>
          <w:i/>
          <w:sz w:val="22"/>
        </w:rPr>
        <w:t>cosa</w:t>
      </w:r>
      <w:r>
        <w:rPr>
          <w:rFonts w:ascii="Arial"/>
          <w:i/>
          <w:spacing w:val="-1"/>
          <w:sz w:val="22"/>
        </w:rPr>
        <w:t> </w:t>
      </w:r>
      <w:r>
        <w:rPr>
          <w:rFonts w:ascii="Arial"/>
          <w:i/>
          <w:sz w:val="22"/>
        </w:rPr>
        <w:t>soggetta</w:t>
      </w:r>
      <w:r>
        <w:rPr>
          <w:rFonts w:ascii="Arial"/>
          <w:i/>
          <w:spacing w:val="-1"/>
          <w:sz w:val="22"/>
        </w:rPr>
        <w:t> </w:t>
      </w:r>
      <w:r>
        <w:rPr>
          <w:rFonts w:ascii="Arial"/>
          <w:i/>
          <w:sz w:val="22"/>
        </w:rPr>
        <w:t>a </w:t>
      </w:r>
      <w:r>
        <w:rPr>
          <w:rFonts w:ascii="Arial"/>
          <w:i/>
          <w:spacing w:val="-2"/>
          <w:sz w:val="22"/>
        </w:rPr>
        <w:t>privilegio</w:t>
      </w:r>
    </w:p>
    <w:p>
      <w:pPr>
        <w:pStyle w:val="BodyText"/>
        <w:spacing w:line="271" w:lineRule="auto" w:before="33"/>
      </w:pPr>
      <w:r>
        <w:rPr/>
        <w:t>“Il</w:t>
      </w:r>
      <w:r>
        <w:rPr>
          <w:spacing w:val="-2"/>
        </w:rPr>
        <w:t> </w:t>
      </w:r>
      <w:r>
        <w:rPr/>
        <w:t>creditore</w:t>
      </w:r>
      <w:r>
        <w:rPr>
          <w:spacing w:val="-2"/>
        </w:rPr>
        <w:t> </w:t>
      </w:r>
      <w:r>
        <w:rPr/>
        <w:t>che</w:t>
      </w:r>
      <w:r>
        <w:rPr>
          <w:spacing w:val="-2"/>
        </w:rPr>
        <w:t> </w:t>
      </w:r>
      <w:r>
        <w:rPr/>
        <w:t>ha</w:t>
      </w:r>
      <w:r>
        <w:rPr>
          <w:spacing w:val="-2"/>
        </w:rPr>
        <w:t> </w:t>
      </w:r>
      <w:r>
        <w:rPr/>
        <w:t>privilegio</w:t>
      </w:r>
      <w:r>
        <w:rPr>
          <w:spacing w:val="-2"/>
        </w:rPr>
        <w:t> </w:t>
      </w:r>
      <w:r>
        <w:rPr/>
        <w:t>su</w:t>
      </w:r>
      <w:r>
        <w:rPr>
          <w:spacing w:val="-2"/>
        </w:rPr>
        <w:t> </w:t>
      </w:r>
      <w:r>
        <w:rPr/>
        <w:t>una</w:t>
      </w:r>
      <w:r>
        <w:rPr>
          <w:spacing w:val="-2"/>
        </w:rPr>
        <w:t> </w:t>
      </w:r>
      <w:r>
        <w:rPr/>
        <w:t>cosa</w:t>
      </w:r>
      <w:r>
        <w:rPr>
          <w:spacing w:val="-2"/>
        </w:rPr>
        <w:t> </w:t>
      </w:r>
      <w:r>
        <w:rPr/>
        <w:t>mobile,</w:t>
      </w:r>
      <w:r>
        <w:rPr>
          <w:spacing w:val="-3"/>
        </w:rPr>
        <w:t> </w:t>
      </w:r>
      <w:r>
        <w:rPr/>
        <w:t>se</w:t>
      </w:r>
      <w:r>
        <w:rPr>
          <w:spacing w:val="-2"/>
        </w:rPr>
        <w:t> </w:t>
      </w:r>
      <w:r>
        <w:rPr/>
        <w:t>ha</w:t>
      </w:r>
      <w:r>
        <w:rPr>
          <w:spacing w:val="-2"/>
        </w:rPr>
        <w:t> </w:t>
      </w:r>
      <w:r>
        <w:rPr/>
        <w:t>fondati</w:t>
      </w:r>
      <w:r>
        <w:rPr>
          <w:spacing w:val="-2"/>
        </w:rPr>
        <w:t> </w:t>
      </w:r>
      <w:r>
        <w:rPr/>
        <w:t>motivi</w:t>
      </w:r>
      <w:r>
        <w:rPr>
          <w:spacing w:val="-2"/>
        </w:rPr>
        <w:t> </w:t>
      </w:r>
      <w:r>
        <w:rPr/>
        <w:t>di</w:t>
      </w:r>
      <w:r>
        <w:rPr>
          <w:spacing w:val="-2"/>
        </w:rPr>
        <w:t> </w:t>
      </w:r>
      <w:r>
        <w:rPr/>
        <w:t>temere</w:t>
      </w:r>
      <w:r>
        <w:rPr>
          <w:spacing w:val="-2"/>
        </w:rPr>
        <w:t> </w:t>
      </w:r>
      <w:r>
        <w:rPr/>
        <w:t>la</w:t>
      </w:r>
      <w:r>
        <w:rPr>
          <w:spacing w:val="-2"/>
        </w:rPr>
        <w:t> </w:t>
      </w:r>
      <w:r>
        <w:rPr/>
        <w:t>rimozione</w:t>
      </w:r>
      <w:r>
        <w:rPr>
          <w:spacing w:val="-2"/>
        </w:rPr>
        <w:t> </w:t>
      </w:r>
      <w:r>
        <w:rPr/>
        <w:t>della cosa dalla particolare situazione alla quale è subordinata la sussistenza del privilegio, può domandarne il sequestro conservativo”.</w:t>
      </w:r>
    </w:p>
    <w:p>
      <w:pPr>
        <w:pStyle w:val="BodyText"/>
        <w:spacing w:before="36"/>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2770</w:t>
      </w:r>
      <w:r>
        <w:rPr>
          <w:sz w:val="22"/>
        </w:rPr>
        <w:t>:</w:t>
      </w:r>
      <w:r>
        <w:rPr>
          <w:spacing w:val="-1"/>
          <w:sz w:val="22"/>
        </w:rPr>
        <w:t> </w:t>
      </w:r>
      <w:r>
        <w:rPr>
          <w:rFonts w:ascii="Arial"/>
          <w:i/>
          <w:sz w:val="22"/>
        </w:rPr>
        <w:t>Crediti</w:t>
      </w:r>
      <w:r>
        <w:rPr>
          <w:rFonts w:ascii="Arial"/>
          <w:i/>
          <w:spacing w:val="-1"/>
          <w:sz w:val="22"/>
        </w:rPr>
        <w:t> </w:t>
      </w:r>
      <w:r>
        <w:rPr>
          <w:rFonts w:ascii="Arial"/>
          <w:i/>
          <w:sz w:val="22"/>
        </w:rPr>
        <w:t>per</w:t>
      </w:r>
      <w:r>
        <w:rPr>
          <w:rFonts w:ascii="Arial"/>
          <w:i/>
          <w:spacing w:val="-1"/>
          <w:sz w:val="22"/>
        </w:rPr>
        <w:t> </w:t>
      </w:r>
      <w:r>
        <w:rPr>
          <w:rFonts w:ascii="Arial"/>
          <w:i/>
          <w:sz w:val="22"/>
        </w:rPr>
        <w:t>atti</w:t>
      </w:r>
      <w:r>
        <w:rPr>
          <w:rFonts w:ascii="Arial"/>
          <w:i/>
          <w:spacing w:val="-1"/>
          <w:sz w:val="22"/>
        </w:rPr>
        <w:t> </w:t>
      </w:r>
      <w:r>
        <w:rPr>
          <w:rFonts w:ascii="Arial"/>
          <w:i/>
          <w:sz w:val="22"/>
        </w:rPr>
        <w:t>conservativi</w:t>
      </w:r>
      <w:r>
        <w:rPr>
          <w:rFonts w:ascii="Arial"/>
          <w:i/>
          <w:spacing w:val="-1"/>
          <w:sz w:val="22"/>
        </w:rPr>
        <w:t> </w:t>
      </w:r>
      <w:r>
        <w:rPr>
          <w:rFonts w:ascii="Arial"/>
          <w:i/>
          <w:sz w:val="22"/>
        </w:rPr>
        <w:t>o</w:t>
      </w:r>
      <w:r>
        <w:rPr>
          <w:rFonts w:ascii="Arial"/>
          <w:i/>
          <w:spacing w:val="-1"/>
          <w:sz w:val="22"/>
        </w:rPr>
        <w:t> </w:t>
      </w:r>
      <w:r>
        <w:rPr>
          <w:rFonts w:ascii="Arial"/>
          <w:i/>
          <w:sz w:val="22"/>
        </w:rPr>
        <w:t>di </w:t>
      </w:r>
      <w:r>
        <w:rPr>
          <w:rFonts w:ascii="Arial"/>
          <w:i/>
          <w:spacing w:val="-2"/>
          <w:sz w:val="22"/>
        </w:rPr>
        <w:t>espropriazione</w:t>
      </w:r>
    </w:p>
    <w:p>
      <w:pPr>
        <w:pStyle w:val="BodyText"/>
        <w:spacing w:line="271" w:lineRule="auto" w:before="33"/>
      </w:pPr>
      <w:r>
        <w:rPr/>
        <w:t>“I</w:t>
      </w:r>
      <w:r>
        <w:rPr>
          <w:spacing w:val="-3"/>
        </w:rPr>
        <w:t> </w:t>
      </w:r>
      <w:r>
        <w:rPr/>
        <w:t>crediti</w:t>
      </w:r>
      <w:r>
        <w:rPr>
          <w:spacing w:val="-2"/>
        </w:rPr>
        <w:t> </w:t>
      </w:r>
      <w:r>
        <w:rPr/>
        <w:t>per</w:t>
      </w:r>
      <w:r>
        <w:rPr>
          <w:spacing w:val="-2"/>
        </w:rPr>
        <w:t> </w:t>
      </w:r>
      <w:r>
        <w:rPr/>
        <w:t>le</w:t>
      </w:r>
      <w:r>
        <w:rPr>
          <w:spacing w:val="-2"/>
        </w:rPr>
        <w:t> </w:t>
      </w:r>
      <w:r>
        <w:rPr/>
        <w:t>spese</w:t>
      </w:r>
      <w:r>
        <w:rPr>
          <w:spacing w:val="-2"/>
        </w:rPr>
        <w:t> </w:t>
      </w:r>
      <w:r>
        <w:rPr/>
        <w:t>di</w:t>
      </w:r>
      <w:r>
        <w:rPr>
          <w:spacing w:val="-2"/>
        </w:rPr>
        <w:t> </w:t>
      </w:r>
      <w:r>
        <w:rPr/>
        <w:t>giustizia</w:t>
      </w:r>
      <w:r>
        <w:rPr>
          <w:spacing w:val="-2"/>
        </w:rPr>
        <w:t> </w:t>
      </w:r>
      <w:r>
        <w:rPr/>
        <w:t>fatte</w:t>
      </w:r>
      <w:r>
        <w:rPr>
          <w:spacing w:val="-3"/>
        </w:rPr>
        <w:t> </w:t>
      </w:r>
      <w:r>
        <w:rPr/>
        <w:t>per</w:t>
      </w:r>
      <w:r>
        <w:rPr>
          <w:spacing w:val="-2"/>
        </w:rPr>
        <w:t> </w:t>
      </w:r>
      <w:r>
        <w:rPr/>
        <w:t>atti</w:t>
      </w:r>
      <w:r>
        <w:rPr>
          <w:spacing w:val="-2"/>
        </w:rPr>
        <w:t> </w:t>
      </w:r>
      <w:r>
        <w:rPr/>
        <w:t>conservativi</w:t>
      </w:r>
      <w:r>
        <w:rPr>
          <w:spacing w:val="-2"/>
        </w:rPr>
        <w:t> </w:t>
      </w:r>
      <w:r>
        <w:rPr/>
        <w:t>o</w:t>
      </w:r>
      <w:r>
        <w:rPr>
          <w:spacing w:val="-2"/>
        </w:rPr>
        <w:t> </w:t>
      </w:r>
      <w:r>
        <w:rPr/>
        <w:t>per</w:t>
      </w:r>
      <w:r>
        <w:rPr>
          <w:spacing w:val="-2"/>
        </w:rPr>
        <w:t> </w:t>
      </w:r>
      <w:r>
        <w:rPr/>
        <w:t>l'espropriazione</w:t>
      </w:r>
      <w:r>
        <w:rPr>
          <w:spacing w:val="-2"/>
        </w:rPr>
        <w:t> </w:t>
      </w:r>
      <w:r>
        <w:rPr/>
        <w:t>di</w:t>
      </w:r>
      <w:r>
        <w:rPr>
          <w:spacing w:val="-3"/>
        </w:rPr>
        <w:t> </w:t>
      </w:r>
      <w:r>
        <w:rPr/>
        <w:t>beni</w:t>
      </w:r>
      <w:r>
        <w:rPr>
          <w:spacing w:val="-2"/>
        </w:rPr>
        <w:t> </w:t>
      </w:r>
      <w:r>
        <w:rPr/>
        <w:t>immobili nell'interesse comune dei creditori sono privilegiati sul prezzo degli immobili stessi.</w:t>
      </w:r>
    </w:p>
    <w:p>
      <w:pPr>
        <w:pStyle w:val="BodyText"/>
        <w:spacing w:line="271" w:lineRule="auto" w:before="2"/>
        <w:ind w:right="123" w:firstLine="122"/>
      </w:pPr>
      <w:r>
        <w:rPr/>
        <w:t>Del</w:t>
      </w:r>
      <w:r>
        <w:rPr>
          <w:spacing w:val="-3"/>
        </w:rPr>
        <w:t> </w:t>
      </w:r>
      <w:r>
        <w:rPr/>
        <w:t>pari</w:t>
      </w:r>
      <w:r>
        <w:rPr>
          <w:spacing w:val="-3"/>
        </w:rPr>
        <w:t> </w:t>
      </w:r>
      <w:r>
        <w:rPr/>
        <w:t>ha</w:t>
      </w:r>
      <w:r>
        <w:rPr>
          <w:spacing w:val="-3"/>
        </w:rPr>
        <w:t> </w:t>
      </w:r>
      <w:r>
        <w:rPr/>
        <w:t>privilegio</w:t>
      </w:r>
      <w:r>
        <w:rPr>
          <w:spacing w:val="-3"/>
        </w:rPr>
        <w:t> </w:t>
      </w:r>
      <w:r>
        <w:rPr/>
        <w:t>il</w:t>
      </w:r>
      <w:r>
        <w:rPr>
          <w:spacing w:val="-3"/>
        </w:rPr>
        <w:t> </w:t>
      </w:r>
      <w:r>
        <w:rPr/>
        <w:t>credito</w:t>
      </w:r>
      <w:r>
        <w:rPr>
          <w:spacing w:val="-3"/>
        </w:rPr>
        <w:t> </w:t>
      </w:r>
      <w:r>
        <w:rPr/>
        <w:t>dell'acquirente</w:t>
      </w:r>
      <w:r>
        <w:rPr>
          <w:spacing w:val="-3"/>
        </w:rPr>
        <w:t> </w:t>
      </w:r>
      <w:r>
        <w:rPr/>
        <w:t>di</w:t>
      </w:r>
      <w:r>
        <w:rPr>
          <w:spacing w:val="-3"/>
        </w:rPr>
        <w:t> </w:t>
      </w:r>
      <w:r>
        <w:rPr/>
        <w:t>un</w:t>
      </w:r>
      <w:r>
        <w:rPr>
          <w:spacing w:val="-3"/>
        </w:rPr>
        <w:t> </w:t>
      </w:r>
      <w:r>
        <w:rPr/>
        <w:t>immobile</w:t>
      </w:r>
      <w:r>
        <w:rPr>
          <w:spacing w:val="-3"/>
        </w:rPr>
        <w:t> </w:t>
      </w:r>
      <w:r>
        <w:rPr/>
        <w:t>per</w:t>
      </w:r>
      <w:r>
        <w:rPr>
          <w:spacing w:val="-3"/>
        </w:rPr>
        <w:t> </w:t>
      </w:r>
      <w:r>
        <w:rPr/>
        <w:t>le</w:t>
      </w:r>
      <w:r>
        <w:rPr>
          <w:spacing w:val="-3"/>
        </w:rPr>
        <w:t> </w:t>
      </w:r>
      <w:r>
        <w:rPr/>
        <w:t>spese</w:t>
      </w:r>
      <w:r>
        <w:rPr>
          <w:spacing w:val="-3"/>
        </w:rPr>
        <w:t> </w:t>
      </w:r>
      <w:r>
        <w:rPr/>
        <w:t>fatte</w:t>
      </w:r>
      <w:r>
        <w:rPr>
          <w:spacing w:val="-3"/>
        </w:rPr>
        <w:t> </w:t>
      </w:r>
      <w:r>
        <w:rPr/>
        <w:t>per</w:t>
      </w:r>
      <w:r>
        <w:rPr>
          <w:spacing w:val="-3"/>
        </w:rPr>
        <w:t> </w:t>
      </w:r>
      <w:r>
        <w:rPr/>
        <w:t>la dichiarazione di liberazione dell'immobile dalle ipoteche”.</w:t>
      </w:r>
    </w:p>
    <w:p>
      <w:pPr>
        <w:pStyle w:val="BodyText"/>
        <w:spacing w:before="42"/>
        <w:ind w:left="0"/>
      </w:pPr>
    </w:p>
    <w:p>
      <w:pPr>
        <w:spacing w:before="0"/>
        <w:ind w:left="141" w:right="0" w:firstLine="0"/>
        <w:jc w:val="left"/>
        <w:rPr>
          <w:sz w:val="18"/>
        </w:rPr>
      </w:pPr>
      <w:r>
        <w:rPr>
          <w:rFonts w:ascii="Arial"/>
          <w:b/>
          <w:sz w:val="18"/>
        </w:rPr>
        <w:t>Art.</w:t>
      </w:r>
      <w:r>
        <w:rPr>
          <w:rFonts w:ascii="Arial"/>
          <w:b/>
          <w:spacing w:val="-2"/>
          <w:sz w:val="18"/>
        </w:rPr>
        <w:t> </w:t>
      </w:r>
      <w:r>
        <w:rPr>
          <w:rFonts w:ascii="Arial"/>
          <w:b/>
          <w:sz w:val="18"/>
        </w:rPr>
        <w:t>2771</w:t>
      </w:r>
      <w:r>
        <w:rPr>
          <w:sz w:val="18"/>
        </w:rPr>
        <w:t>:</w:t>
      </w:r>
      <w:r>
        <w:rPr>
          <w:spacing w:val="-1"/>
          <w:sz w:val="18"/>
        </w:rPr>
        <w:t> </w:t>
      </w:r>
      <w:r>
        <w:rPr>
          <w:rFonts w:ascii="Arial"/>
          <w:i/>
          <w:sz w:val="18"/>
        </w:rPr>
        <w:t>Crediti</w:t>
      </w:r>
      <w:r>
        <w:rPr>
          <w:rFonts w:ascii="Arial"/>
          <w:i/>
          <w:spacing w:val="-1"/>
          <w:sz w:val="18"/>
        </w:rPr>
        <w:t> </w:t>
      </w:r>
      <w:r>
        <w:rPr>
          <w:rFonts w:ascii="Arial"/>
          <w:i/>
          <w:sz w:val="18"/>
        </w:rPr>
        <w:t>per</w:t>
      </w:r>
      <w:r>
        <w:rPr>
          <w:rFonts w:ascii="Arial"/>
          <w:i/>
          <w:spacing w:val="-1"/>
          <w:sz w:val="18"/>
        </w:rPr>
        <w:t> </w:t>
      </w:r>
      <w:r>
        <w:rPr>
          <w:rFonts w:ascii="Arial"/>
          <w:i/>
          <w:sz w:val="18"/>
        </w:rPr>
        <w:t>le</w:t>
      </w:r>
      <w:r>
        <w:rPr>
          <w:rFonts w:ascii="Arial"/>
          <w:i/>
          <w:spacing w:val="-1"/>
          <w:sz w:val="18"/>
        </w:rPr>
        <w:t> </w:t>
      </w:r>
      <w:r>
        <w:rPr>
          <w:rFonts w:ascii="Arial"/>
          <w:i/>
          <w:sz w:val="18"/>
        </w:rPr>
        <w:t>imposte</w:t>
      </w:r>
      <w:r>
        <w:rPr>
          <w:rFonts w:ascii="Arial"/>
          <w:i/>
          <w:spacing w:val="-1"/>
          <w:sz w:val="18"/>
        </w:rPr>
        <w:t> </w:t>
      </w:r>
      <w:r>
        <w:rPr>
          <w:rFonts w:ascii="Arial"/>
          <w:i/>
          <w:sz w:val="18"/>
        </w:rPr>
        <w:t>sui</w:t>
      </w:r>
      <w:r>
        <w:rPr>
          <w:rFonts w:ascii="Arial"/>
          <w:i/>
          <w:spacing w:val="-1"/>
          <w:sz w:val="18"/>
        </w:rPr>
        <w:t> </w:t>
      </w:r>
      <w:r>
        <w:rPr>
          <w:rFonts w:ascii="Arial"/>
          <w:i/>
          <w:sz w:val="18"/>
        </w:rPr>
        <w:t>redditi</w:t>
      </w:r>
      <w:r>
        <w:rPr>
          <w:rFonts w:ascii="Arial"/>
          <w:i/>
          <w:spacing w:val="-1"/>
          <w:sz w:val="18"/>
        </w:rPr>
        <w:t> </w:t>
      </w:r>
      <w:r>
        <w:rPr>
          <w:rFonts w:ascii="Arial"/>
          <w:i/>
          <w:sz w:val="18"/>
        </w:rPr>
        <w:t>immobiliari </w:t>
      </w:r>
      <w:r>
        <w:rPr>
          <w:spacing w:val="-2"/>
          <w:sz w:val="18"/>
        </w:rPr>
        <w:t>(</w:t>
      </w:r>
      <w:r>
        <w:rPr>
          <w:rFonts w:ascii="Arial"/>
          <w:b/>
          <w:spacing w:val="-2"/>
          <w:sz w:val="18"/>
        </w:rPr>
        <w:t>abrogato</w:t>
      </w:r>
      <w:r>
        <w:rPr>
          <w:spacing w:val="-2"/>
          <w:sz w:val="18"/>
        </w:rPr>
        <w:t>)</w:t>
      </w:r>
    </w:p>
    <w:p>
      <w:pPr>
        <w:spacing w:line="276" w:lineRule="auto" w:before="32"/>
        <w:ind w:left="141" w:right="52" w:firstLine="0"/>
        <w:jc w:val="left"/>
        <w:rPr>
          <w:sz w:val="18"/>
        </w:rPr>
      </w:pPr>
      <w:r>
        <w:rPr>
          <w:sz w:val="18"/>
        </w:rPr>
        <w:t>“I</w:t>
      </w:r>
      <w:r>
        <w:rPr>
          <w:spacing w:val="-3"/>
          <w:sz w:val="18"/>
        </w:rPr>
        <w:t> </w:t>
      </w:r>
      <w:r>
        <w:rPr>
          <w:sz w:val="18"/>
        </w:rPr>
        <w:t>crediti</w:t>
      </w:r>
      <w:r>
        <w:rPr>
          <w:spacing w:val="-2"/>
          <w:sz w:val="18"/>
        </w:rPr>
        <w:t> </w:t>
      </w:r>
      <w:r>
        <w:rPr>
          <w:sz w:val="18"/>
        </w:rPr>
        <w:t>dello</w:t>
      </w:r>
      <w:r>
        <w:rPr>
          <w:spacing w:val="-2"/>
          <w:sz w:val="18"/>
        </w:rPr>
        <w:t> </w:t>
      </w:r>
      <w:r>
        <w:rPr>
          <w:sz w:val="18"/>
        </w:rPr>
        <w:t>Stato</w:t>
      </w:r>
      <w:r>
        <w:rPr>
          <w:spacing w:val="-2"/>
          <w:sz w:val="18"/>
        </w:rPr>
        <w:t> </w:t>
      </w:r>
      <w:r>
        <w:rPr>
          <w:sz w:val="18"/>
        </w:rPr>
        <w:t>per</w:t>
      </w:r>
      <w:r>
        <w:rPr>
          <w:spacing w:val="-2"/>
          <w:sz w:val="18"/>
        </w:rPr>
        <w:t> </w:t>
      </w:r>
      <w:r>
        <w:rPr>
          <w:sz w:val="18"/>
        </w:rPr>
        <w:t>l'imposta</w:t>
      </w:r>
      <w:r>
        <w:rPr>
          <w:spacing w:val="-2"/>
          <w:sz w:val="18"/>
        </w:rPr>
        <w:t> </w:t>
      </w:r>
      <w:r>
        <w:rPr>
          <w:sz w:val="18"/>
        </w:rPr>
        <w:t>sul</w:t>
      </w:r>
      <w:r>
        <w:rPr>
          <w:spacing w:val="-2"/>
          <w:sz w:val="18"/>
        </w:rPr>
        <w:t> </w:t>
      </w:r>
      <w:r>
        <w:rPr>
          <w:sz w:val="18"/>
        </w:rPr>
        <w:t>reddito</w:t>
      </w:r>
      <w:r>
        <w:rPr>
          <w:spacing w:val="-2"/>
          <w:sz w:val="18"/>
        </w:rPr>
        <w:t> </w:t>
      </w:r>
      <w:r>
        <w:rPr>
          <w:sz w:val="18"/>
        </w:rPr>
        <w:t>delle</w:t>
      </w:r>
      <w:r>
        <w:rPr>
          <w:spacing w:val="-2"/>
          <w:sz w:val="18"/>
        </w:rPr>
        <w:t> </w:t>
      </w:r>
      <w:r>
        <w:rPr>
          <w:sz w:val="18"/>
        </w:rPr>
        <w:t>persone</w:t>
      </w:r>
      <w:r>
        <w:rPr>
          <w:spacing w:val="-2"/>
          <w:sz w:val="18"/>
        </w:rPr>
        <w:t> </w:t>
      </w:r>
      <w:r>
        <w:rPr>
          <w:sz w:val="18"/>
        </w:rPr>
        <w:t>fisiche,</w:t>
      </w:r>
      <w:r>
        <w:rPr>
          <w:spacing w:val="-3"/>
          <w:sz w:val="18"/>
        </w:rPr>
        <w:t> </w:t>
      </w:r>
      <w:r>
        <w:rPr>
          <w:sz w:val="18"/>
        </w:rPr>
        <w:t>per</w:t>
      </w:r>
      <w:r>
        <w:rPr>
          <w:spacing w:val="-2"/>
          <w:sz w:val="18"/>
        </w:rPr>
        <w:t> </w:t>
      </w:r>
      <w:r>
        <w:rPr>
          <w:sz w:val="18"/>
        </w:rPr>
        <w:t>l'imposta</w:t>
      </w:r>
      <w:r>
        <w:rPr>
          <w:spacing w:val="-2"/>
          <w:sz w:val="18"/>
        </w:rPr>
        <w:t> </w:t>
      </w:r>
      <w:r>
        <w:rPr>
          <w:sz w:val="18"/>
        </w:rPr>
        <w:t>sul</w:t>
      </w:r>
      <w:r>
        <w:rPr>
          <w:spacing w:val="-2"/>
          <w:sz w:val="18"/>
        </w:rPr>
        <w:t> </w:t>
      </w:r>
      <w:r>
        <w:rPr>
          <w:sz w:val="18"/>
        </w:rPr>
        <w:t>reddito</w:t>
      </w:r>
      <w:r>
        <w:rPr>
          <w:spacing w:val="-2"/>
          <w:sz w:val="18"/>
        </w:rPr>
        <w:t> </w:t>
      </w:r>
      <w:r>
        <w:rPr>
          <w:sz w:val="18"/>
        </w:rPr>
        <w:t>delle</w:t>
      </w:r>
      <w:r>
        <w:rPr>
          <w:spacing w:val="-2"/>
          <w:sz w:val="18"/>
        </w:rPr>
        <w:t> </w:t>
      </w:r>
      <w:r>
        <w:rPr>
          <w:sz w:val="18"/>
        </w:rPr>
        <w:t>persone</w:t>
      </w:r>
      <w:r>
        <w:rPr>
          <w:spacing w:val="-2"/>
          <w:sz w:val="18"/>
        </w:rPr>
        <w:t> </w:t>
      </w:r>
      <w:r>
        <w:rPr>
          <w:sz w:val="18"/>
        </w:rPr>
        <w:t>giuridiche</w:t>
      </w:r>
      <w:r>
        <w:rPr>
          <w:spacing w:val="-2"/>
          <w:sz w:val="18"/>
        </w:rPr>
        <w:t> </w:t>
      </w:r>
      <w:r>
        <w:rPr>
          <w:sz w:val="18"/>
        </w:rPr>
        <w:t>e</w:t>
      </w:r>
      <w:r>
        <w:rPr>
          <w:spacing w:val="-2"/>
          <w:sz w:val="18"/>
        </w:rPr>
        <w:t> </w:t>
      </w:r>
      <w:r>
        <w:rPr>
          <w:sz w:val="18"/>
        </w:rPr>
        <w:t>per l'imposta locale sui redditi, limitatamente all'imposta o alla quota proporzionale di imposta imputabile ai redditi immobiliari, compresi quelli di natura fondiaria non determinabili catastalmente, sono privilegiati sopra gli immobili tutti del contribuente situati nel territorio del comune in cui il tributo si riscuote e sopra i frutti, i fitti e le pigioni degli stessi immobili, senza pregiudizio dei mezzi speciali di esecuzione autorizzati dalla legge.</w:t>
      </w:r>
    </w:p>
    <w:p>
      <w:pPr>
        <w:spacing w:line="276" w:lineRule="auto" w:before="4"/>
        <w:ind w:left="141" w:right="0" w:firstLine="100"/>
        <w:jc w:val="left"/>
        <w:rPr>
          <w:sz w:val="18"/>
        </w:rPr>
      </w:pPr>
      <w:r>
        <w:rPr>
          <w:sz w:val="18"/>
        </w:rPr>
        <w:t>Il</w:t>
      </w:r>
      <w:r>
        <w:rPr>
          <w:spacing w:val="-2"/>
          <w:sz w:val="18"/>
        </w:rPr>
        <w:t> </w:t>
      </w:r>
      <w:r>
        <w:rPr>
          <w:sz w:val="18"/>
        </w:rPr>
        <w:t>privilegio</w:t>
      </w:r>
      <w:r>
        <w:rPr>
          <w:spacing w:val="-2"/>
          <w:sz w:val="18"/>
        </w:rPr>
        <w:t> </w:t>
      </w:r>
      <w:r>
        <w:rPr>
          <w:sz w:val="18"/>
        </w:rPr>
        <w:t>previsto</w:t>
      </w:r>
      <w:r>
        <w:rPr>
          <w:spacing w:val="-2"/>
          <w:sz w:val="18"/>
        </w:rPr>
        <w:t> </w:t>
      </w:r>
      <w:r>
        <w:rPr>
          <w:sz w:val="18"/>
        </w:rPr>
        <w:t>nel</w:t>
      </w:r>
      <w:r>
        <w:rPr>
          <w:spacing w:val="-2"/>
          <w:sz w:val="18"/>
        </w:rPr>
        <w:t> </w:t>
      </w:r>
      <w:r>
        <w:rPr>
          <w:sz w:val="18"/>
        </w:rPr>
        <w:t>primo</w:t>
      </w:r>
      <w:r>
        <w:rPr>
          <w:spacing w:val="-2"/>
          <w:sz w:val="18"/>
        </w:rPr>
        <w:t> </w:t>
      </w:r>
      <w:r>
        <w:rPr>
          <w:sz w:val="18"/>
        </w:rPr>
        <w:t>comma</w:t>
      </w:r>
      <w:r>
        <w:rPr>
          <w:spacing w:val="-2"/>
          <w:sz w:val="18"/>
        </w:rPr>
        <w:t> </w:t>
      </w:r>
      <w:r>
        <w:rPr>
          <w:sz w:val="18"/>
        </w:rPr>
        <w:t>è</w:t>
      </w:r>
      <w:r>
        <w:rPr>
          <w:spacing w:val="-2"/>
          <w:sz w:val="18"/>
        </w:rPr>
        <w:t> </w:t>
      </w:r>
      <w:r>
        <w:rPr>
          <w:sz w:val="18"/>
        </w:rPr>
        <w:t>limitato</w:t>
      </w:r>
      <w:r>
        <w:rPr>
          <w:spacing w:val="-2"/>
          <w:sz w:val="18"/>
        </w:rPr>
        <w:t> </w:t>
      </w:r>
      <w:r>
        <w:rPr>
          <w:sz w:val="18"/>
        </w:rPr>
        <w:t>alle</w:t>
      </w:r>
      <w:r>
        <w:rPr>
          <w:spacing w:val="-2"/>
          <w:sz w:val="18"/>
        </w:rPr>
        <w:t> </w:t>
      </w:r>
      <w:r>
        <w:rPr>
          <w:sz w:val="18"/>
        </w:rPr>
        <w:t>imposte</w:t>
      </w:r>
      <w:r>
        <w:rPr>
          <w:spacing w:val="-2"/>
          <w:sz w:val="18"/>
        </w:rPr>
        <w:t> </w:t>
      </w:r>
      <w:r>
        <w:rPr>
          <w:sz w:val="18"/>
        </w:rPr>
        <w:t>iscritte</w:t>
      </w:r>
      <w:r>
        <w:rPr>
          <w:spacing w:val="-2"/>
          <w:sz w:val="18"/>
        </w:rPr>
        <w:t> </w:t>
      </w:r>
      <w:r>
        <w:rPr>
          <w:sz w:val="18"/>
        </w:rPr>
        <w:t>nei</w:t>
      </w:r>
      <w:r>
        <w:rPr>
          <w:spacing w:val="-2"/>
          <w:sz w:val="18"/>
        </w:rPr>
        <w:t> </w:t>
      </w:r>
      <w:r>
        <w:rPr>
          <w:sz w:val="18"/>
        </w:rPr>
        <w:t>ruoli</w:t>
      </w:r>
      <w:r>
        <w:rPr>
          <w:spacing w:val="-2"/>
          <w:sz w:val="18"/>
        </w:rPr>
        <w:t> </w:t>
      </w:r>
      <w:r>
        <w:rPr>
          <w:sz w:val="18"/>
        </w:rPr>
        <w:t>resi</w:t>
      </w:r>
      <w:r>
        <w:rPr>
          <w:spacing w:val="-2"/>
          <w:sz w:val="18"/>
        </w:rPr>
        <w:t> </w:t>
      </w:r>
      <w:r>
        <w:rPr>
          <w:sz w:val="18"/>
        </w:rPr>
        <w:t>esecutivi</w:t>
      </w:r>
      <w:r>
        <w:rPr>
          <w:spacing w:val="-2"/>
          <w:sz w:val="18"/>
        </w:rPr>
        <w:t> </w:t>
      </w:r>
      <w:r>
        <w:rPr>
          <w:sz w:val="18"/>
        </w:rPr>
        <w:t>nell'anno</w:t>
      </w:r>
      <w:r>
        <w:rPr>
          <w:spacing w:val="-2"/>
          <w:sz w:val="18"/>
        </w:rPr>
        <w:t> </w:t>
      </w:r>
      <w:r>
        <w:rPr>
          <w:sz w:val="18"/>
        </w:rPr>
        <w:t>in</w:t>
      </w:r>
      <w:r>
        <w:rPr>
          <w:spacing w:val="-2"/>
          <w:sz w:val="18"/>
        </w:rPr>
        <w:t> </w:t>
      </w:r>
      <w:r>
        <w:rPr>
          <w:sz w:val="18"/>
        </w:rPr>
        <w:t>cui</w:t>
      </w:r>
      <w:r>
        <w:rPr>
          <w:spacing w:val="-2"/>
          <w:sz w:val="18"/>
        </w:rPr>
        <w:t> </w:t>
      </w:r>
      <w:r>
        <w:rPr>
          <w:sz w:val="18"/>
        </w:rPr>
        <w:t>il concessionario del servizio di riscossione procede o interviene nell'esecuzione e nell'anno precedente.</w:t>
      </w:r>
    </w:p>
    <w:p>
      <w:pPr>
        <w:spacing w:line="276" w:lineRule="auto" w:before="1"/>
        <w:ind w:left="141" w:right="0" w:firstLine="100"/>
        <w:jc w:val="left"/>
        <w:rPr>
          <w:sz w:val="18"/>
        </w:rPr>
      </w:pPr>
      <w:r>
        <w:rPr>
          <w:sz w:val="18"/>
        </w:rPr>
        <w:t>Qualora l'accertamento del reddito iscritto a ruolo sia stato determinato sinteticamente ai fini dell'imposta sul reddito delle</w:t>
      </w:r>
      <w:r>
        <w:rPr>
          <w:spacing w:val="-3"/>
          <w:sz w:val="18"/>
        </w:rPr>
        <w:t> </w:t>
      </w:r>
      <w:r>
        <w:rPr>
          <w:sz w:val="18"/>
        </w:rPr>
        <w:t>persone</w:t>
      </w:r>
      <w:r>
        <w:rPr>
          <w:spacing w:val="-3"/>
          <w:sz w:val="18"/>
        </w:rPr>
        <w:t> </w:t>
      </w:r>
      <w:r>
        <w:rPr>
          <w:sz w:val="18"/>
        </w:rPr>
        <w:t>fisiche,</w:t>
      </w:r>
      <w:r>
        <w:rPr>
          <w:spacing w:val="-4"/>
          <w:sz w:val="18"/>
        </w:rPr>
        <w:t> </w:t>
      </w:r>
      <w:r>
        <w:rPr>
          <w:sz w:val="18"/>
        </w:rPr>
        <w:t>la</w:t>
      </w:r>
      <w:r>
        <w:rPr>
          <w:spacing w:val="-3"/>
          <w:sz w:val="18"/>
        </w:rPr>
        <w:t> </w:t>
      </w:r>
      <w:r>
        <w:rPr>
          <w:sz w:val="18"/>
        </w:rPr>
        <w:t>ripartizione</w:t>
      </w:r>
      <w:r>
        <w:rPr>
          <w:spacing w:val="-3"/>
          <w:sz w:val="18"/>
        </w:rPr>
        <w:t> </w:t>
      </w:r>
      <w:r>
        <w:rPr>
          <w:sz w:val="18"/>
        </w:rPr>
        <w:t>proporzionale</w:t>
      </w:r>
      <w:r>
        <w:rPr>
          <w:spacing w:val="-3"/>
          <w:sz w:val="18"/>
        </w:rPr>
        <w:t> </w:t>
      </w:r>
      <w:r>
        <w:rPr>
          <w:sz w:val="18"/>
        </w:rPr>
        <w:t>dell'imposta,</w:t>
      </w:r>
      <w:r>
        <w:rPr>
          <w:spacing w:val="-4"/>
          <w:sz w:val="18"/>
        </w:rPr>
        <w:t> </w:t>
      </w:r>
      <w:r>
        <w:rPr>
          <w:sz w:val="18"/>
        </w:rPr>
        <w:t>prevista</w:t>
      </w:r>
      <w:r>
        <w:rPr>
          <w:spacing w:val="-3"/>
          <w:sz w:val="18"/>
        </w:rPr>
        <w:t> </w:t>
      </w:r>
      <w:r>
        <w:rPr>
          <w:sz w:val="18"/>
        </w:rPr>
        <w:t>dal</w:t>
      </w:r>
      <w:r>
        <w:rPr>
          <w:spacing w:val="-3"/>
          <w:sz w:val="18"/>
        </w:rPr>
        <w:t> </w:t>
      </w:r>
      <w:r>
        <w:rPr>
          <w:sz w:val="18"/>
        </w:rPr>
        <w:t>primo</w:t>
      </w:r>
      <w:r>
        <w:rPr>
          <w:spacing w:val="-3"/>
          <w:sz w:val="18"/>
        </w:rPr>
        <w:t> </w:t>
      </w:r>
      <w:r>
        <w:rPr>
          <w:sz w:val="18"/>
        </w:rPr>
        <w:t>comma,</w:t>
      </w:r>
      <w:r>
        <w:rPr>
          <w:spacing w:val="-4"/>
          <w:sz w:val="18"/>
        </w:rPr>
        <w:t> </w:t>
      </w:r>
      <w:r>
        <w:rPr>
          <w:sz w:val="18"/>
        </w:rPr>
        <w:t>viene</w:t>
      </w:r>
      <w:r>
        <w:rPr>
          <w:spacing w:val="-3"/>
          <w:sz w:val="18"/>
        </w:rPr>
        <w:t> </w:t>
      </w:r>
      <w:r>
        <w:rPr>
          <w:sz w:val="18"/>
        </w:rPr>
        <w:t>effettuata</w:t>
      </w:r>
      <w:r>
        <w:rPr>
          <w:spacing w:val="-3"/>
          <w:sz w:val="18"/>
        </w:rPr>
        <w:t> </w:t>
      </w:r>
      <w:r>
        <w:rPr>
          <w:sz w:val="18"/>
        </w:rPr>
        <w:t>sulla</w:t>
      </w:r>
      <w:r>
        <w:rPr>
          <w:spacing w:val="-3"/>
          <w:sz w:val="18"/>
        </w:rPr>
        <w:t> </w:t>
      </w:r>
      <w:r>
        <w:rPr>
          <w:sz w:val="18"/>
        </w:rPr>
        <w:t>base</w:t>
      </w:r>
      <w:r>
        <w:rPr>
          <w:spacing w:val="-3"/>
          <w:sz w:val="18"/>
        </w:rPr>
        <w:t> </w:t>
      </w:r>
      <w:r>
        <w:rPr>
          <w:sz w:val="18"/>
        </w:rPr>
        <w:t>dei redditi iscritti o iscrivibili ai fini dell'imposta locale sui redditi”.</w:t>
      </w:r>
    </w:p>
    <w:p>
      <w:pPr>
        <w:pStyle w:val="BodyText"/>
        <w:spacing w:before="75"/>
        <w:ind w:left="0"/>
        <w:rPr>
          <w:sz w:val="18"/>
        </w:rPr>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2772</w:t>
      </w:r>
      <w:r>
        <w:rPr>
          <w:sz w:val="22"/>
        </w:rPr>
        <w:t>:</w:t>
      </w:r>
      <w:r>
        <w:rPr>
          <w:spacing w:val="-1"/>
          <w:sz w:val="22"/>
        </w:rPr>
        <w:t> </w:t>
      </w:r>
      <w:r>
        <w:rPr>
          <w:rFonts w:ascii="Arial"/>
          <w:i/>
          <w:sz w:val="22"/>
        </w:rPr>
        <w:t>Crediti per</w:t>
      </w:r>
      <w:r>
        <w:rPr>
          <w:rFonts w:ascii="Arial"/>
          <w:i/>
          <w:spacing w:val="-1"/>
          <w:sz w:val="22"/>
        </w:rPr>
        <w:t> </w:t>
      </w:r>
      <w:r>
        <w:rPr>
          <w:rFonts w:ascii="Arial"/>
          <w:i/>
          <w:sz w:val="22"/>
        </w:rPr>
        <w:t>tributi </w:t>
      </w:r>
      <w:r>
        <w:rPr>
          <w:rFonts w:ascii="Arial"/>
          <w:i/>
          <w:spacing w:val="-2"/>
          <w:sz w:val="22"/>
        </w:rPr>
        <w:t>indiretti</w:t>
      </w:r>
    </w:p>
    <w:p>
      <w:pPr>
        <w:pStyle w:val="BodyText"/>
        <w:spacing w:line="271" w:lineRule="auto"/>
        <w:ind w:right="123"/>
      </w:pPr>
      <w:r>
        <w:rPr/>
        <w:t>“Hanno pure privilegio i crediti dello Stato per ogni tributo indiretto, nonché quelli derivanti dall'applicazione</w:t>
      </w:r>
      <w:r>
        <w:rPr>
          <w:spacing w:val="-4"/>
        </w:rPr>
        <w:t> </w:t>
      </w:r>
      <w:r>
        <w:rPr/>
        <w:t>dell'imposta</w:t>
      </w:r>
      <w:r>
        <w:rPr>
          <w:spacing w:val="-4"/>
        </w:rPr>
        <w:t> </w:t>
      </w:r>
      <w:r>
        <w:rPr/>
        <w:t>comunale</w:t>
      </w:r>
      <w:r>
        <w:rPr>
          <w:spacing w:val="-4"/>
        </w:rPr>
        <w:t> </w:t>
      </w:r>
      <w:r>
        <w:rPr/>
        <w:t>sull'incremento</w:t>
      </w:r>
      <w:r>
        <w:rPr>
          <w:spacing w:val="-4"/>
        </w:rPr>
        <w:t> </w:t>
      </w:r>
      <w:r>
        <w:rPr/>
        <w:t>di</w:t>
      </w:r>
      <w:r>
        <w:rPr>
          <w:spacing w:val="-4"/>
        </w:rPr>
        <w:t> </w:t>
      </w:r>
      <w:r>
        <w:rPr/>
        <w:t>valore</w:t>
      </w:r>
      <w:r>
        <w:rPr>
          <w:spacing w:val="-4"/>
        </w:rPr>
        <w:t> </w:t>
      </w:r>
      <w:r>
        <w:rPr/>
        <w:t>degli</w:t>
      </w:r>
      <w:r>
        <w:rPr>
          <w:spacing w:val="-4"/>
        </w:rPr>
        <w:t> </w:t>
      </w:r>
      <w:r>
        <w:rPr/>
        <w:t>immobili,</w:t>
      </w:r>
      <w:r>
        <w:rPr>
          <w:spacing w:val="-5"/>
        </w:rPr>
        <w:t> </w:t>
      </w:r>
      <w:r>
        <w:rPr/>
        <w:t>sopra</w:t>
      </w:r>
      <w:r>
        <w:rPr>
          <w:spacing w:val="-4"/>
        </w:rPr>
        <w:t> </w:t>
      </w:r>
      <w:r>
        <w:rPr/>
        <w:t>gli</w:t>
      </w:r>
      <w:r>
        <w:rPr>
          <w:spacing w:val="-4"/>
        </w:rPr>
        <w:t> </w:t>
      </w:r>
      <w:r>
        <w:rPr/>
        <w:t>immobili ai quali il tributo si riferisce.</w:t>
      </w:r>
    </w:p>
    <w:p>
      <w:pPr>
        <w:pStyle w:val="BodyText"/>
        <w:spacing w:line="271" w:lineRule="auto" w:before="2"/>
        <w:ind w:firstLine="122"/>
      </w:pPr>
      <w:r>
        <w:rPr/>
        <w:t>I</w:t>
      </w:r>
      <w:r>
        <w:rPr>
          <w:spacing w:val="-4"/>
        </w:rPr>
        <w:t> </w:t>
      </w:r>
      <w:r>
        <w:rPr/>
        <w:t>crediti</w:t>
      </w:r>
      <w:r>
        <w:rPr>
          <w:spacing w:val="-3"/>
        </w:rPr>
        <w:t> </w:t>
      </w:r>
      <w:r>
        <w:rPr/>
        <w:t>dello</w:t>
      </w:r>
      <w:r>
        <w:rPr>
          <w:spacing w:val="-3"/>
        </w:rPr>
        <w:t> </w:t>
      </w:r>
      <w:r>
        <w:rPr/>
        <w:t>Stato,</w:t>
      </w:r>
      <w:r>
        <w:rPr>
          <w:spacing w:val="-4"/>
        </w:rPr>
        <w:t> </w:t>
      </w:r>
      <w:r>
        <w:rPr/>
        <w:t>derivanti</w:t>
      </w:r>
      <w:r>
        <w:rPr>
          <w:spacing w:val="-3"/>
        </w:rPr>
        <w:t> </w:t>
      </w:r>
      <w:r>
        <w:rPr/>
        <w:t>dall'applicazione</w:t>
      </w:r>
      <w:r>
        <w:rPr>
          <w:spacing w:val="-3"/>
        </w:rPr>
        <w:t> </w:t>
      </w:r>
      <w:r>
        <w:rPr/>
        <w:t>dell'imposta</w:t>
      </w:r>
      <w:r>
        <w:rPr>
          <w:spacing w:val="-3"/>
        </w:rPr>
        <w:t> </w:t>
      </w:r>
      <w:r>
        <w:rPr/>
        <w:t>sul</w:t>
      </w:r>
      <w:r>
        <w:rPr>
          <w:spacing w:val="-3"/>
        </w:rPr>
        <w:t> </w:t>
      </w:r>
      <w:r>
        <w:rPr/>
        <w:t>valore</w:t>
      </w:r>
      <w:r>
        <w:rPr>
          <w:spacing w:val="-3"/>
        </w:rPr>
        <w:t> </w:t>
      </w:r>
      <w:r>
        <w:rPr/>
        <w:t>aggiunto,</w:t>
      </w:r>
      <w:r>
        <w:rPr>
          <w:spacing w:val="-4"/>
        </w:rPr>
        <w:t> </w:t>
      </w:r>
      <w:r>
        <w:rPr/>
        <w:t>hanno</w:t>
      </w:r>
      <w:r>
        <w:rPr>
          <w:spacing w:val="-3"/>
        </w:rPr>
        <w:t> </w:t>
      </w:r>
      <w:r>
        <w:rPr/>
        <w:t>privilegio,</w:t>
      </w:r>
      <w:r>
        <w:rPr>
          <w:spacing w:val="-4"/>
        </w:rPr>
        <w:t> </w:t>
      </w:r>
      <w:r>
        <w:rPr/>
        <w:t>in caso di responsabilità solidale del cessionario, sugli immobili che hanno formato oggetto della cessione o ai quali si riferisce il servizio prestato.</w:t>
      </w:r>
    </w:p>
    <w:p>
      <w:pPr>
        <w:pStyle w:val="BodyText"/>
        <w:spacing w:line="271" w:lineRule="auto" w:before="2"/>
        <w:ind w:firstLine="122"/>
      </w:pPr>
      <w:r>
        <w:rPr/>
        <w:t>Eguale</w:t>
      </w:r>
      <w:r>
        <w:rPr>
          <w:spacing w:val="-3"/>
        </w:rPr>
        <w:t> </w:t>
      </w:r>
      <w:r>
        <w:rPr/>
        <w:t>privilegio</w:t>
      </w:r>
      <w:r>
        <w:rPr>
          <w:spacing w:val="-3"/>
        </w:rPr>
        <w:t> </w:t>
      </w:r>
      <w:r>
        <w:rPr/>
        <w:t>hanno</w:t>
      </w:r>
      <w:r>
        <w:rPr>
          <w:spacing w:val="-3"/>
        </w:rPr>
        <w:t> </w:t>
      </w:r>
      <w:r>
        <w:rPr/>
        <w:t>i</w:t>
      </w:r>
      <w:r>
        <w:rPr>
          <w:spacing w:val="-3"/>
        </w:rPr>
        <w:t> </w:t>
      </w:r>
      <w:r>
        <w:rPr/>
        <w:t>crediti</w:t>
      </w:r>
      <w:r>
        <w:rPr>
          <w:spacing w:val="-3"/>
        </w:rPr>
        <w:t> </w:t>
      </w:r>
      <w:r>
        <w:rPr/>
        <w:t>di</w:t>
      </w:r>
      <w:r>
        <w:rPr>
          <w:spacing w:val="-3"/>
        </w:rPr>
        <w:t> </w:t>
      </w:r>
      <w:r>
        <w:rPr/>
        <w:t>rivalsa,</w:t>
      </w:r>
      <w:r>
        <w:rPr>
          <w:spacing w:val="-4"/>
        </w:rPr>
        <w:t> </w:t>
      </w:r>
      <w:r>
        <w:rPr/>
        <w:t>verso</w:t>
      </w:r>
      <w:r>
        <w:rPr>
          <w:spacing w:val="-3"/>
        </w:rPr>
        <w:t> </w:t>
      </w:r>
      <w:r>
        <w:rPr/>
        <w:t>il</w:t>
      </w:r>
      <w:r>
        <w:rPr>
          <w:spacing w:val="-3"/>
        </w:rPr>
        <w:t> </w:t>
      </w:r>
      <w:r>
        <w:rPr/>
        <w:t>cessionario</w:t>
      </w:r>
      <w:r>
        <w:rPr>
          <w:spacing w:val="-3"/>
        </w:rPr>
        <w:t> </w:t>
      </w:r>
      <w:r>
        <w:rPr/>
        <w:t>ed</w:t>
      </w:r>
      <w:r>
        <w:rPr>
          <w:spacing w:val="-3"/>
        </w:rPr>
        <w:t> </w:t>
      </w:r>
      <w:r>
        <w:rPr/>
        <w:t>il</w:t>
      </w:r>
      <w:r>
        <w:rPr>
          <w:spacing w:val="-3"/>
        </w:rPr>
        <w:t> </w:t>
      </w:r>
      <w:r>
        <w:rPr/>
        <w:t>committente,</w:t>
      </w:r>
      <w:r>
        <w:rPr>
          <w:spacing w:val="-4"/>
        </w:rPr>
        <w:t> </w:t>
      </w:r>
      <w:r>
        <w:rPr/>
        <w:t>previsti</w:t>
      </w:r>
      <w:r>
        <w:rPr>
          <w:spacing w:val="-3"/>
        </w:rPr>
        <w:t> </w:t>
      </w:r>
      <w:r>
        <w:rPr/>
        <w:t>dalle norme relative all'imposta sul valore aggiunto, sugli immobili che hanno formato oggetto della cessione o ai quali si riferisce il servizio.</w:t>
      </w:r>
    </w:p>
    <w:p>
      <w:pPr>
        <w:pStyle w:val="BodyText"/>
        <w:spacing w:line="271" w:lineRule="auto" w:before="2"/>
        <w:ind w:right="123" w:firstLine="122"/>
      </w:pPr>
      <w:r>
        <w:rPr/>
        <w:t>Il</w:t>
      </w:r>
      <w:r>
        <w:rPr>
          <w:spacing w:val="-3"/>
        </w:rPr>
        <w:t> </w:t>
      </w:r>
      <w:r>
        <w:rPr/>
        <w:t>privilegio</w:t>
      </w:r>
      <w:r>
        <w:rPr>
          <w:spacing w:val="-3"/>
        </w:rPr>
        <w:t> </w:t>
      </w:r>
      <w:r>
        <w:rPr/>
        <w:t>non</w:t>
      </w:r>
      <w:r>
        <w:rPr>
          <w:spacing w:val="-3"/>
        </w:rPr>
        <w:t> </w:t>
      </w:r>
      <w:r>
        <w:rPr/>
        <w:t>si</w:t>
      </w:r>
      <w:r>
        <w:rPr>
          <w:spacing w:val="-3"/>
        </w:rPr>
        <w:t> </w:t>
      </w:r>
      <w:r>
        <w:rPr/>
        <w:t>può</w:t>
      </w:r>
      <w:r>
        <w:rPr>
          <w:spacing w:val="-3"/>
        </w:rPr>
        <w:t> </w:t>
      </w:r>
      <w:r>
        <w:rPr/>
        <w:t>esercitare</w:t>
      </w:r>
      <w:r>
        <w:rPr>
          <w:spacing w:val="-3"/>
        </w:rPr>
        <w:t> </w:t>
      </w:r>
      <w:r>
        <w:rPr/>
        <w:t>in</w:t>
      </w:r>
      <w:r>
        <w:rPr>
          <w:spacing w:val="-3"/>
        </w:rPr>
        <w:t> </w:t>
      </w:r>
      <w:r>
        <w:rPr/>
        <w:t>pregiudizio</w:t>
      </w:r>
      <w:r>
        <w:rPr>
          <w:spacing w:val="-3"/>
        </w:rPr>
        <w:t> </w:t>
      </w:r>
      <w:r>
        <w:rPr/>
        <w:t>dei</w:t>
      </w:r>
      <w:r>
        <w:rPr>
          <w:spacing w:val="-3"/>
        </w:rPr>
        <w:t> </w:t>
      </w:r>
      <w:r>
        <w:rPr/>
        <w:t>diritti</w:t>
      </w:r>
      <w:r>
        <w:rPr>
          <w:spacing w:val="-3"/>
        </w:rPr>
        <w:t> </w:t>
      </w:r>
      <w:r>
        <w:rPr/>
        <w:t>che</w:t>
      </w:r>
      <w:r>
        <w:rPr>
          <w:spacing w:val="-3"/>
        </w:rPr>
        <w:t> </w:t>
      </w:r>
      <w:r>
        <w:rPr/>
        <w:t>i</w:t>
      </w:r>
      <w:r>
        <w:rPr>
          <w:spacing w:val="-3"/>
        </w:rPr>
        <w:t> </w:t>
      </w:r>
      <w:r>
        <w:rPr/>
        <w:t>terzi</w:t>
      </w:r>
      <w:r>
        <w:rPr>
          <w:spacing w:val="-3"/>
        </w:rPr>
        <w:t> </w:t>
      </w:r>
      <w:r>
        <w:rPr/>
        <w:t>hanno</w:t>
      </w:r>
      <w:r>
        <w:rPr>
          <w:spacing w:val="-3"/>
        </w:rPr>
        <w:t> </w:t>
      </w:r>
      <w:r>
        <w:rPr/>
        <w:t>anteriormente acquistato sugli immobili.</w:t>
      </w:r>
    </w:p>
    <w:p>
      <w:pPr>
        <w:pStyle w:val="BodyText"/>
        <w:spacing w:line="271" w:lineRule="auto" w:before="1"/>
        <w:ind w:firstLine="122"/>
      </w:pPr>
      <w:r>
        <w:rPr/>
        <w:t>Per</w:t>
      </w:r>
      <w:r>
        <w:rPr>
          <w:spacing w:val="-3"/>
        </w:rPr>
        <w:t> </w:t>
      </w:r>
      <w:r>
        <w:rPr/>
        <w:t>le</w:t>
      </w:r>
      <w:r>
        <w:rPr>
          <w:spacing w:val="-3"/>
        </w:rPr>
        <w:t> </w:t>
      </w:r>
      <w:r>
        <w:rPr/>
        <w:t>imposte</w:t>
      </w:r>
      <w:r>
        <w:rPr>
          <w:spacing w:val="-3"/>
        </w:rPr>
        <w:t> </w:t>
      </w:r>
      <w:r>
        <w:rPr/>
        <w:t>suppletive</w:t>
      </w:r>
      <w:r>
        <w:rPr>
          <w:spacing w:val="-3"/>
        </w:rPr>
        <w:t> </w:t>
      </w:r>
      <w:r>
        <w:rPr/>
        <w:t>il</w:t>
      </w:r>
      <w:r>
        <w:rPr>
          <w:spacing w:val="-3"/>
        </w:rPr>
        <w:t> </w:t>
      </w:r>
      <w:r>
        <w:rPr/>
        <w:t>privilegio</w:t>
      </w:r>
      <w:r>
        <w:rPr>
          <w:spacing w:val="-3"/>
        </w:rPr>
        <w:t> </w:t>
      </w:r>
      <w:r>
        <w:rPr/>
        <w:t>non</w:t>
      </w:r>
      <w:r>
        <w:rPr>
          <w:spacing w:val="-3"/>
        </w:rPr>
        <w:t> </w:t>
      </w:r>
      <w:r>
        <w:rPr/>
        <w:t>si</w:t>
      </w:r>
      <w:r>
        <w:rPr>
          <w:spacing w:val="-3"/>
        </w:rPr>
        <w:t> </w:t>
      </w:r>
      <w:r>
        <w:rPr/>
        <w:t>può</w:t>
      </w:r>
      <w:r>
        <w:rPr>
          <w:spacing w:val="-3"/>
        </w:rPr>
        <w:t> </w:t>
      </w:r>
      <w:r>
        <w:rPr/>
        <w:t>neppure</w:t>
      </w:r>
      <w:r>
        <w:rPr>
          <w:spacing w:val="-3"/>
        </w:rPr>
        <w:t> </w:t>
      </w:r>
      <w:r>
        <w:rPr/>
        <w:t>esercitare</w:t>
      </w:r>
      <w:r>
        <w:rPr>
          <w:spacing w:val="-3"/>
        </w:rPr>
        <w:t> </w:t>
      </w:r>
      <w:r>
        <w:rPr/>
        <w:t>in</w:t>
      </w:r>
      <w:r>
        <w:rPr>
          <w:spacing w:val="-3"/>
        </w:rPr>
        <w:t> </w:t>
      </w:r>
      <w:r>
        <w:rPr/>
        <w:t>pregiudizio</w:t>
      </w:r>
      <w:r>
        <w:rPr>
          <w:spacing w:val="-3"/>
        </w:rPr>
        <w:t> </w:t>
      </w:r>
      <w:r>
        <w:rPr/>
        <w:t>dei</w:t>
      </w:r>
      <w:r>
        <w:rPr>
          <w:spacing w:val="-3"/>
        </w:rPr>
        <w:t> </w:t>
      </w:r>
      <w:r>
        <w:rPr/>
        <w:t>diritti acquistati successivamente dai terzi.</w:t>
      </w:r>
    </w:p>
    <w:p>
      <w:pPr>
        <w:pStyle w:val="BodyText"/>
        <w:spacing w:line="271" w:lineRule="auto" w:before="2"/>
        <w:ind w:firstLine="122"/>
      </w:pPr>
      <w:r>
        <w:rPr/>
        <w:t>Lo stesso privilegio, per quanto riguarda l'imposta di successione, non ha effetto a danno dei creditori</w:t>
      </w:r>
      <w:r>
        <w:rPr>
          <w:spacing w:val="-2"/>
        </w:rPr>
        <w:t> </w:t>
      </w:r>
      <w:r>
        <w:rPr/>
        <w:t>del</w:t>
      </w:r>
      <w:r>
        <w:rPr>
          <w:spacing w:val="-2"/>
        </w:rPr>
        <w:t> </w:t>
      </w:r>
      <w:r>
        <w:rPr/>
        <w:t>defunto</w:t>
      </w:r>
      <w:r>
        <w:rPr>
          <w:spacing w:val="-2"/>
        </w:rPr>
        <w:t> </w:t>
      </w:r>
      <w:r>
        <w:rPr/>
        <w:t>che</w:t>
      </w:r>
      <w:r>
        <w:rPr>
          <w:spacing w:val="-2"/>
        </w:rPr>
        <w:t> </w:t>
      </w:r>
      <w:r>
        <w:rPr/>
        <w:t>hanno</w:t>
      </w:r>
      <w:r>
        <w:rPr>
          <w:spacing w:val="-2"/>
        </w:rPr>
        <w:t> </w:t>
      </w:r>
      <w:r>
        <w:rPr/>
        <w:t>iscritto</w:t>
      </w:r>
      <w:r>
        <w:rPr>
          <w:spacing w:val="-2"/>
        </w:rPr>
        <w:t> </w:t>
      </w:r>
      <w:r>
        <w:rPr/>
        <w:t>la</w:t>
      </w:r>
      <w:r>
        <w:rPr>
          <w:spacing w:val="-2"/>
        </w:rPr>
        <w:t> </w:t>
      </w:r>
      <w:r>
        <w:rPr/>
        <w:t>loro</w:t>
      </w:r>
      <w:r>
        <w:rPr>
          <w:spacing w:val="-2"/>
        </w:rPr>
        <w:t> </w:t>
      </w:r>
      <w:r>
        <w:rPr/>
        <w:t>ipoteca</w:t>
      </w:r>
      <w:r>
        <w:rPr>
          <w:spacing w:val="-2"/>
        </w:rPr>
        <w:t> </w:t>
      </w:r>
      <w:r>
        <w:rPr/>
        <w:t>nei</w:t>
      </w:r>
      <w:r>
        <w:rPr>
          <w:spacing w:val="-2"/>
        </w:rPr>
        <w:t> </w:t>
      </w:r>
      <w:r>
        <w:rPr/>
        <w:t>tre</w:t>
      </w:r>
      <w:r>
        <w:rPr>
          <w:spacing w:val="-2"/>
        </w:rPr>
        <w:t> </w:t>
      </w:r>
      <w:r>
        <w:rPr/>
        <w:t>mesi</w:t>
      </w:r>
      <w:r>
        <w:rPr>
          <w:spacing w:val="-2"/>
        </w:rPr>
        <w:t> </w:t>
      </w:r>
      <w:r>
        <w:rPr/>
        <w:t>dalla</w:t>
      </w:r>
      <w:r>
        <w:rPr>
          <w:spacing w:val="-2"/>
        </w:rPr>
        <w:t> </w:t>
      </w:r>
      <w:r>
        <w:rPr/>
        <w:t>morte</w:t>
      </w:r>
      <w:r>
        <w:rPr>
          <w:spacing w:val="-2"/>
        </w:rPr>
        <w:t> </w:t>
      </w:r>
      <w:r>
        <w:rPr/>
        <w:t>di</w:t>
      </w:r>
      <w:r>
        <w:rPr>
          <w:spacing w:val="-2"/>
        </w:rPr>
        <w:t> </w:t>
      </w:r>
      <w:r>
        <w:rPr/>
        <w:t>lui,</w:t>
      </w:r>
      <w:r>
        <w:rPr>
          <w:spacing w:val="-3"/>
        </w:rPr>
        <w:t> </w:t>
      </w:r>
      <w:r>
        <w:rPr/>
        <w:t>né</w:t>
      </w:r>
      <w:r>
        <w:rPr>
          <w:spacing w:val="-2"/>
        </w:rPr>
        <w:t> </w:t>
      </w:r>
      <w:r>
        <w:rPr/>
        <w:t>ha</w:t>
      </w:r>
      <w:r>
        <w:rPr>
          <w:spacing w:val="-2"/>
        </w:rPr>
        <w:t> </w:t>
      </w:r>
      <w:r>
        <w:rPr/>
        <w:t>effetto</w:t>
      </w:r>
      <w:r>
        <w:rPr>
          <w:spacing w:val="-2"/>
        </w:rPr>
        <w:t> </w:t>
      </w:r>
      <w:r>
        <w:rPr/>
        <w:t>a danno dei creditori che hanno esercitato il diritto di separazione dei beni del defunto da quelli </w:t>
      </w:r>
      <w:r>
        <w:rPr>
          <w:spacing w:val="-2"/>
        </w:rPr>
        <w:t>dell’erede”.</w:t>
      </w:r>
    </w:p>
    <w:p>
      <w:pPr>
        <w:pStyle w:val="BodyText"/>
        <w:spacing w:before="43"/>
        <w:ind w:left="0"/>
      </w:pPr>
    </w:p>
    <w:p>
      <w:pPr>
        <w:spacing w:before="0"/>
        <w:ind w:left="141" w:right="0" w:firstLine="0"/>
        <w:jc w:val="left"/>
        <w:rPr>
          <w:sz w:val="18"/>
        </w:rPr>
      </w:pPr>
      <w:r>
        <w:rPr>
          <w:rFonts w:ascii="Arial"/>
          <w:b/>
          <w:sz w:val="18"/>
        </w:rPr>
        <w:t>Art.</w:t>
      </w:r>
      <w:r>
        <w:rPr>
          <w:rFonts w:ascii="Arial"/>
          <w:b/>
          <w:spacing w:val="-4"/>
          <w:sz w:val="18"/>
        </w:rPr>
        <w:t> </w:t>
      </w:r>
      <w:r>
        <w:rPr>
          <w:rFonts w:ascii="Arial"/>
          <w:b/>
          <w:sz w:val="18"/>
        </w:rPr>
        <w:t>2773</w:t>
      </w:r>
      <w:r>
        <w:rPr>
          <w:sz w:val="18"/>
        </w:rPr>
        <w:t>:</w:t>
      </w:r>
      <w:r>
        <w:rPr>
          <w:spacing w:val="-1"/>
          <w:sz w:val="18"/>
        </w:rPr>
        <w:t> </w:t>
      </w:r>
      <w:r>
        <w:rPr>
          <w:rFonts w:ascii="Arial"/>
          <w:i/>
          <w:sz w:val="18"/>
        </w:rPr>
        <w:t>Crediti</w:t>
      </w:r>
      <w:r>
        <w:rPr>
          <w:rFonts w:ascii="Arial"/>
          <w:i/>
          <w:spacing w:val="-1"/>
          <w:sz w:val="18"/>
        </w:rPr>
        <w:t> </w:t>
      </w:r>
      <w:r>
        <w:rPr>
          <w:rFonts w:ascii="Arial"/>
          <w:i/>
          <w:sz w:val="18"/>
        </w:rPr>
        <w:t>dei</w:t>
      </w:r>
      <w:r>
        <w:rPr>
          <w:rFonts w:ascii="Arial"/>
          <w:i/>
          <w:spacing w:val="-1"/>
          <w:sz w:val="18"/>
        </w:rPr>
        <w:t> </w:t>
      </w:r>
      <w:r>
        <w:rPr>
          <w:rFonts w:ascii="Arial"/>
          <w:i/>
          <w:sz w:val="18"/>
        </w:rPr>
        <w:t>comuni e</w:t>
      </w:r>
      <w:r>
        <w:rPr>
          <w:rFonts w:ascii="Arial"/>
          <w:i/>
          <w:spacing w:val="-1"/>
          <w:sz w:val="18"/>
        </w:rPr>
        <w:t> </w:t>
      </w:r>
      <w:r>
        <w:rPr>
          <w:rFonts w:ascii="Arial"/>
          <w:i/>
          <w:sz w:val="18"/>
        </w:rPr>
        <w:t>delle</w:t>
      </w:r>
      <w:r>
        <w:rPr>
          <w:rFonts w:ascii="Arial"/>
          <w:i/>
          <w:spacing w:val="-1"/>
          <w:sz w:val="18"/>
        </w:rPr>
        <w:t> </w:t>
      </w:r>
      <w:r>
        <w:rPr>
          <w:rFonts w:ascii="Arial"/>
          <w:i/>
          <w:sz w:val="18"/>
        </w:rPr>
        <w:t>province</w:t>
      </w:r>
      <w:r>
        <w:rPr>
          <w:rFonts w:ascii="Arial"/>
          <w:i/>
          <w:spacing w:val="-1"/>
          <w:sz w:val="18"/>
        </w:rPr>
        <w:t> </w:t>
      </w:r>
      <w:r>
        <w:rPr>
          <w:rFonts w:ascii="Arial"/>
          <w:i/>
          <w:sz w:val="18"/>
        </w:rPr>
        <w:t>per</w:t>
      </w:r>
      <w:r>
        <w:rPr>
          <w:rFonts w:ascii="Arial"/>
          <w:i/>
          <w:spacing w:val="-1"/>
          <w:sz w:val="18"/>
        </w:rPr>
        <w:t> </w:t>
      </w:r>
      <w:r>
        <w:rPr>
          <w:rFonts w:ascii="Arial"/>
          <w:i/>
          <w:sz w:val="18"/>
        </w:rPr>
        <w:t>tributi </w:t>
      </w:r>
      <w:r>
        <w:rPr>
          <w:spacing w:val="-2"/>
          <w:sz w:val="18"/>
        </w:rPr>
        <w:t>(</w:t>
      </w:r>
      <w:r>
        <w:rPr>
          <w:rFonts w:ascii="Arial"/>
          <w:b/>
          <w:spacing w:val="-2"/>
          <w:sz w:val="18"/>
        </w:rPr>
        <w:t>abrogato</w:t>
      </w:r>
      <w:r>
        <w:rPr>
          <w:spacing w:val="-2"/>
          <w:sz w:val="18"/>
        </w:rPr>
        <w:t>)</w:t>
      </w:r>
    </w:p>
    <w:p>
      <w:pPr>
        <w:spacing w:line="276" w:lineRule="auto" w:before="32"/>
        <w:ind w:left="141" w:right="123" w:firstLine="0"/>
        <w:jc w:val="left"/>
        <w:rPr>
          <w:sz w:val="18"/>
        </w:rPr>
      </w:pPr>
      <w:r>
        <w:rPr>
          <w:sz w:val="18"/>
        </w:rPr>
        <w:t>“I</w:t>
      </w:r>
      <w:r>
        <w:rPr>
          <w:spacing w:val="-3"/>
          <w:sz w:val="18"/>
        </w:rPr>
        <w:t> </w:t>
      </w:r>
      <w:r>
        <w:rPr>
          <w:sz w:val="18"/>
        </w:rPr>
        <w:t>crediti</w:t>
      </w:r>
      <w:r>
        <w:rPr>
          <w:spacing w:val="-2"/>
          <w:sz w:val="18"/>
        </w:rPr>
        <w:t> </w:t>
      </w:r>
      <w:r>
        <w:rPr>
          <w:sz w:val="18"/>
        </w:rPr>
        <w:t>dei</w:t>
      </w:r>
      <w:r>
        <w:rPr>
          <w:spacing w:val="-2"/>
          <w:sz w:val="18"/>
        </w:rPr>
        <w:t> </w:t>
      </w:r>
      <w:r>
        <w:rPr>
          <w:sz w:val="18"/>
        </w:rPr>
        <w:t>comuni</w:t>
      </w:r>
      <w:r>
        <w:rPr>
          <w:spacing w:val="-2"/>
          <w:sz w:val="18"/>
        </w:rPr>
        <w:t> </w:t>
      </w:r>
      <w:r>
        <w:rPr>
          <w:sz w:val="18"/>
        </w:rPr>
        <w:t>e</w:t>
      </w:r>
      <w:r>
        <w:rPr>
          <w:spacing w:val="-2"/>
          <w:sz w:val="18"/>
        </w:rPr>
        <w:t> </w:t>
      </w:r>
      <w:r>
        <w:rPr>
          <w:sz w:val="18"/>
        </w:rPr>
        <w:t>delle</w:t>
      </w:r>
      <w:r>
        <w:rPr>
          <w:spacing w:val="-2"/>
          <w:sz w:val="18"/>
        </w:rPr>
        <w:t> </w:t>
      </w:r>
      <w:r>
        <w:rPr>
          <w:sz w:val="18"/>
        </w:rPr>
        <w:t>province</w:t>
      </w:r>
      <w:r>
        <w:rPr>
          <w:spacing w:val="-2"/>
          <w:sz w:val="18"/>
        </w:rPr>
        <w:t> </w:t>
      </w:r>
      <w:r>
        <w:rPr>
          <w:sz w:val="18"/>
        </w:rPr>
        <w:t>per</w:t>
      </w:r>
      <w:r>
        <w:rPr>
          <w:spacing w:val="-2"/>
          <w:sz w:val="18"/>
        </w:rPr>
        <w:t> </w:t>
      </w:r>
      <w:r>
        <w:rPr>
          <w:sz w:val="18"/>
        </w:rPr>
        <w:t>i</w:t>
      </w:r>
      <w:r>
        <w:rPr>
          <w:spacing w:val="-2"/>
          <w:sz w:val="18"/>
        </w:rPr>
        <w:t> </w:t>
      </w:r>
      <w:r>
        <w:rPr>
          <w:sz w:val="18"/>
        </w:rPr>
        <w:t>tributi</w:t>
      </w:r>
      <w:r>
        <w:rPr>
          <w:spacing w:val="-2"/>
          <w:sz w:val="18"/>
        </w:rPr>
        <w:t> </w:t>
      </w:r>
      <w:r>
        <w:rPr>
          <w:sz w:val="18"/>
        </w:rPr>
        <w:t>previsti</w:t>
      </w:r>
      <w:r>
        <w:rPr>
          <w:spacing w:val="-2"/>
          <w:sz w:val="18"/>
        </w:rPr>
        <w:t> </w:t>
      </w:r>
      <w:r>
        <w:rPr>
          <w:sz w:val="18"/>
        </w:rPr>
        <w:t>dalla</w:t>
      </w:r>
      <w:r>
        <w:rPr>
          <w:spacing w:val="-2"/>
          <w:sz w:val="18"/>
        </w:rPr>
        <w:t> </w:t>
      </w:r>
      <w:r>
        <w:rPr>
          <w:sz w:val="18"/>
        </w:rPr>
        <w:t>legge</w:t>
      </w:r>
      <w:r>
        <w:rPr>
          <w:spacing w:val="-2"/>
          <w:sz w:val="18"/>
        </w:rPr>
        <w:t> </w:t>
      </w:r>
      <w:r>
        <w:rPr>
          <w:sz w:val="18"/>
        </w:rPr>
        <w:t>per</w:t>
      </w:r>
      <w:r>
        <w:rPr>
          <w:spacing w:val="-2"/>
          <w:sz w:val="18"/>
        </w:rPr>
        <w:t> </w:t>
      </w:r>
      <w:r>
        <w:rPr>
          <w:sz w:val="18"/>
        </w:rPr>
        <w:t>la</w:t>
      </w:r>
      <w:r>
        <w:rPr>
          <w:spacing w:val="-2"/>
          <w:sz w:val="18"/>
        </w:rPr>
        <w:t> </w:t>
      </w:r>
      <w:r>
        <w:rPr>
          <w:sz w:val="18"/>
        </w:rPr>
        <w:t>finanza</w:t>
      </w:r>
      <w:r>
        <w:rPr>
          <w:spacing w:val="-2"/>
          <w:sz w:val="18"/>
        </w:rPr>
        <w:t> </w:t>
      </w:r>
      <w:r>
        <w:rPr>
          <w:sz w:val="18"/>
        </w:rPr>
        <w:t>locale</w:t>
      </w:r>
      <w:r>
        <w:rPr>
          <w:spacing w:val="-2"/>
          <w:sz w:val="18"/>
        </w:rPr>
        <w:t> </w:t>
      </w:r>
      <w:r>
        <w:rPr>
          <w:sz w:val="18"/>
        </w:rPr>
        <w:t>hanno</w:t>
      </w:r>
      <w:r>
        <w:rPr>
          <w:spacing w:val="-2"/>
          <w:sz w:val="18"/>
        </w:rPr>
        <w:t> </w:t>
      </w:r>
      <w:r>
        <w:rPr>
          <w:sz w:val="18"/>
        </w:rPr>
        <w:t>privilegio</w:t>
      </w:r>
      <w:r>
        <w:rPr>
          <w:spacing w:val="-2"/>
          <w:sz w:val="18"/>
        </w:rPr>
        <w:t> </w:t>
      </w:r>
      <w:r>
        <w:rPr>
          <w:sz w:val="18"/>
        </w:rPr>
        <w:t>sopra</w:t>
      </w:r>
      <w:r>
        <w:rPr>
          <w:spacing w:val="-2"/>
          <w:sz w:val="18"/>
        </w:rPr>
        <w:t> </w:t>
      </w:r>
      <w:r>
        <w:rPr>
          <w:sz w:val="18"/>
        </w:rPr>
        <w:t>gli immobili ai quali i tributi stessi si riferiscono.</w:t>
      </w:r>
    </w:p>
    <w:p>
      <w:pPr>
        <w:spacing w:before="2"/>
        <w:ind w:left="241" w:right="0" w:firstLine="0"/>
        <w:jc w:val="left"/>
        <w:rPr>
          <w:sz w:val="18"/>
        </w:rPr>
      </w:pPr>
      <w:r>
        <w:rPr>
          <w:sz w:val="18"/>
        </w:rPr>
        <w:t>Il</w:t>
      </w:r>
      <w:r>
        <w:rPr>
          <w:spacing w:val="-1"/>
          <w:sz w:val="18"/>
        </w:rPr>
        <w:t> </w:t>
      </w:r>
      <w:r>
        <w:rPr>
          <w:sz w:val="18"/>
        </w:rPr>
        <w:t>privilegio</w:t>
      </w:r>
      <w:r>
        <w:rPr>
          <w:spacing w:val="-1"/>
          <w:sz w:val="18"/>
        </w:rPr>
        <w:t> </w:t>
      </w:r>
      <w:r>
        <w:rPr>
          <w:sz w:val="18"/>
        </w:rPr>
        <w:t>non</w:t>
      </w:r>
      <w:r>
        <w:rPr>
          <w:spacing w:val="-1"/>
          <w:sz w:val="18"/>
        </w:rPr>
        <w:t> </w:t>
      </w:r>
      <w:r>
        <w:rPr>
          <w:sz w:val="18"/>
        </w:rPr>
        <w:t>è</w:t>
      </w:r>
      <w:r>
        <w:rPr>
          <w:spacing w:val="-1"/>
          <w:sz w:val="18"/>
        </w:rPr>
        <w:t> </w:t>
      </w:r>
      <w:r>
        <w:rPr>
          <w:sz w:val="18"/>
        </w:rPr>
        <w:t>opponibile</w:t>
      </w:r>
      <w:r>
        <w:rPr>
          <w:spacing w:val="-1"/>
          <w:sz w:val="18"/>
        </w:rPr>
        <w:t> </w:t>
      </w:r>
      <w:r>
        <w:rPr>
          <w:sz w:val="18"/>
        </w:rPr>
        <w:t>ai</w:t>
      </w:r>
      <w:r>
        <w:rPr>
          <w:spacing w:val="-1"/>
          <w:sz w:val="18"/>
        </w:rPr>
        <w:t> </w:t>
      </w:r>
      <w:r>
        <w:rPr>
          <w:sz w:val="18"/>
        </w:rPr>
        <w:t>terzi che</w:t>
      </w:r>
      <w:r>
        <w:rPr>
          <w:spacing w:val="-1"/>
          <w:sz w:val="18"/>
        </w:rPr>
        <w:t> </w:t>
      </w:r>
      <w:r>
        <w:rPr>
          <w:sz w:val="18"/>
        </w:rPr>
        <w:t>hanno</w:t>
      </w:r>
      <w:r>
        <w:rPr>
          <w:spacing w:val="-1"/>
          <w:sz w:val="18"/>
        </w:rPr>
        <w:t> </w:t>
      </w:r>
      <w:r>
        <w:rPr>
          <w:sz w:val="18"/>
        </w:rPr>
        <w:t>acquistato</w:t>
      </w:r>
      <w:r>
        <w:rPr>
          <w:spacing w:val="-1"/>
          <w:sz w:val="18"/>
        </w:rPr>
        <w:t> </w:t>
      </w:r>
      <w:r>
        <w:rPr>
          <w:sz w:val="18"/>
        </w:rPr>
        <w:t>anteriormente</w:t>
      </w:r>
      <w:r>
        <w:rPr>
          <w:spacing w:val="-1"/>
          <w:sz w:val="18"/>
        </w:rPr>
        <w:t> </w:t>
      </w:r>
      <w:r>
        <w:rPr>
          <w:sz w:val="18"/>
        </w:rPr>
        <w:t>diritti</w:t>
      </w:r>
      <w:r>
        <w:rPr>
          <w:spacing w:val="-1"/>
          <w:sz w:val="18"/>
        </w:rPr>
        <w:t> </w:t>
      </w:r>
      <w:r>
        <w:rPr>
          <w:sz w:val="18"/>
        </w:rPr>
        <w:t>sugli </w:t>
      </w:r>
      <w:r>
        <w:rPr>
          <w:spacing w:val="-2"/>
          <w:sz w:val="18"/>
        </w:rPr>
        <w:t>immobili”.</w:t>
      </w:r>
    </w:p>
    <w:p>
      <w:pPr>
        <w:spacing w:after="0"/>
        <w:jc w:val="left"/>
        <w:rPr>
          <w:sz w:val="18"/>
        </w:rPr>
        <w:sectPr>
          <w:pgSz w:w="11910" w:h="16840"/>
          <w:pgMar w:header="0" w:footer="823" w:top="1020" w:bottom="1080" w:left="992" w:right="1133"/>
        </w:sectPr>
      </w:pPr>
    </w:p>
    <w:p>
      <w:pPr>
        <w:spacing w:before="76"/>
        <w:ind w:left="141" w:right="0" w:firstLine="0"/>
        <w:jc w:val="left"/>
        <w:rPr>
          <w:rFonts w:ascii="Arial"/>
          <w:i/>
          <w:sz w:val="22"/>
        </w:rPr>
      </w:pPr>
      <w:r>
        <w:rPr>
          <w:rFonts w:ascii="Arial"/>
          <w:b/>
          <w:sz w:val="22"/>
        </w:rPr>
        <w:t>Art.</w:t>
      </w:r>
      <w:r>
        <w:rPr>
          <w:rFonts w:ascii="Arial"/>
          <w:b/>
          <w:spacing w:val="-2"/>
          <w:sz w:val="22"/>
        </w:rPr>
        <w:t> </w:t>
      </w:r>
      <w:r>
        <w:rPr>
          <w:rFonts w:ascii="Arial"/>
          <w:b/>
          <w:sz w:val="22"/>
        </w:rPr>
        <w:t>2774</w:t>
      </w:r>
      <w:r>
        <w:rPr>
          <w:sz w:val="22"/>
        </w:rPr>
        <w:t>:</w:t>
      </w:r>
      <w:r>
        <w:rPr>
          <w:spacing w:val="-1"/>
          <w:sz w:val="22"/>
        </w:rPr>
        <w:t> </w:t>
      </w:r>
      <w:r>
        <w:rPr>
          <w:rFonts w:ascii="Arial"/>
          <w:i/>
          <w:sz w:val="22"/>
        </w:rPr>
        <w:t>Crediti</w:t>
      </w:r>
      <w:r>
        <w:rPr>
          <w:rFonts w:ascii="Arial"/>
          <w:i/>
          <w:spacing w:val="-1"/>
          <w:sz w:val="22"/>
        </w:rPr>
        <w:t> </w:t>
      </w:r>
      <w:r>
        <w:rPr>
          <w:rFonts w:ascii="Arial"/>
          <w:i/>
          <w:sz w:val="22"/>
        </w:rPr>
        <w:t>per</w:t>
      </w:r>
      <w:r>
        <w:rPr>
          <w:rFonts w:ascii="Arial"/>
          <w:i/>
          <w:spacing w:val="-1"/>
          <w:sz w:val="22"/>
        </w:rPr>
        <w:t> </w:t>
      </w:r>
      <w:r>
        <w:rPr>
          <w:rFonts w:ascii="Arial"/>
          <w:i/>
          <w:sz w:val="22"/>
        </w:rPr>
        <w:t>concessione</w:t>
      </w:r>
      <w:r>
        <w:rPr>
          <w:rFonts w:ascii="Arial"/>
          <w:i/>
          <w:spacing w:val="-1"/>
          <w:sz w:val="22"/>
        </w:rPr>
        <w:t> </w:t>
      </w:r>
      <w:r>
        <w:rPr>
          <w:rFonts w:ascii="Arial"/>
          <w:i/>
          <w:sz w:val="22"/>
        </w:rPr>
        <w:t>di</w:t>
      </w:r>
      <w:r>
        <w:rPr>
          <w:rFonts w:ascii="Arial"/>
          <w:i/>
          <w:spacing w:val="-1"/>
          <w:sz w:val="22"/>
        </w:rPr>
        <w:t> </w:t>
      </w:r>
      <w:r>
        <w:rPr>
          <w:rFonts w:ascii="Arial"/>
          <w:i/>
          <w:spacing w:val="-2"/>
          <w:sz w:val="22"/>
        </w:rPr>
        <w:t>acque</w:t>
      </w:r>
    </w:p>
    <w:p>
      <w:pPr>
        <w:pStyle w:val="BodyText"/>
        <w:spacing w:line="271" w:lineRule="auto" w:before="33"/>
      </w:pPr>
      <w:r>
        <w:rPr/>
        <w:t>“I</w:t>
      </w:r>
      <w:r>
        <w:rPr>
          <w:spacing w:val="-3"/>
        </w:rPr>
        <w:t> </w:t>
      </w:r>
      <w:r>
        <w:rPr/>
        <w:t>crediti</w:t>
      </w:r>
      <w:r>
        <w:rPr>
          <w:spacing w:val="-2"/>
        </w:rPr>
        <w:t> </w:t>
      </w:r>
      <w:r>
        <w:rPr/>
        <w:t>dello</w:t>
      </w:r>
      <w:r>
        <w:rPr>
          <w:spacing w:val="-2"/>
        </w:rPr>
        <w:t> </w:t>
      </w:r>
      <w:r>
        <w:rPr/>
        <w:t>Stato</w:t>
      </w:r>
      <w:r>
        <w:rPr>
          <w:spacing w:val="-2"/>
        </w:rPr>
        <w:t> </w:t>
      </w:r>
      <w:r>
        <w:rPr/>
        <w:t>per</w:t>
      </w:r>
      <w:r>
        <w:rPr>
          <w:spacing w:val="-2"/>
        </w:rPr>
        <w:t> </w:t>
      </w:r>
      <w:r>
        <w:rPr/>
        <w:t>i</w:t>
      </w:r>
      <w:r>
        <w:rPr>
          <w:spacing w:val="-2"/>
        </w:rPr>
        <w:t> </w:t>
      </w:r>
      <w:r>
        <w:rPr/>
        <w:t>canoni</w:t>
      </w:r>
      <w:r>
        <w:rPr>
          <w:spacing w:val="-2"/>
        </w:rPr>
        <w:t> </w:t>
      </w:r>
      <w:r>
        <w:rPr/>
        <w:t>dovuti</w:t>
      </w:r>
      <w:r>
        <w:rPr>
          <w:spacing w:val="-2"/>
        </w:rPr>
        <w:t> </w:t>
      </w:r>
      <w:r>
        <w:rPr/>
        <w:t>dai</w:t>
      </w:r>
      <w:r>
        <w:rPr>
          <w:spacing w:val="-2"/>
        </w:rPr>
        <w:t> </w:t>
      </w:r>
      <w:r>
        <w:rPr/>
        <w:t>concessionari</w:t>
      </w:r>
      <w:r>
        <w:rPr>
          <w:spacing w:val="-2"/>
        </w:rPr>
        <w:t> </w:t>
      </w:r>
      <w:r>
        <w:rPr/>
        <w:t>di</w:t>
      </w:r>
      <w:r>
        <w:rPr>
          <w:spacing w:val="-2"/>
        </w:rPr>
        <w:t> </w:t>
      </w:r>
      <w:r>
        <w:rPr/>
        <w:t>acque</w:t>
      </w:r>
      <w:r>
        <w:rPr>
          <w:spacing w:val="-2"/>
        </w:rPr>
        <w:t> </w:t>
      </w:r>
      <w:r>
        <w:rPr/>
        <w:t>pubbliche</w:t>
      </w:r>
      <w:r>
        <w:rPr>
          <w:spacing w:val="-2"/>
        </w:rPr>
        <w:t> </w:t>
      </w:r>
      <w:r>
        <w:rPr/>
        <w:t>o</w:t>
      </w:r>
      <w:r>
        <w:rPr>
          <w:spacing w:val="-2"/>
        </w:rPr>
        <w:t> </w:t>
      </w:r>
      <w:r>
        <w:rPr/>
        <w:t>di</w:t>
      </w:r>
      <w:r>
        <w:rPr>
          <w:spacing w:val="-2"/>
        </w:rPr>
        <w:t> </w:t>
      </w:r>
      <w:r>
        <w:rPr/>
        <w:t>acque</w:t>
      </w:r>
      <w:r>
        <w:rPr>
          <w:spacing w:val="-2"/>
        </w:rPr>
        <w:t> </w:t>
      </w:r>
      <w:r>
        <w:rPr/>
        <w:t>derivate</w:t>
      </w:r>
      <w:r>
        <w:rPr>
          <w:spacing w:val="-2"/>
        </w:rPr>
        <w:t> </w:t>
      </w:r>
      <w:r>
        <w:rPr/>
        <w:t>da canali demaniali ovvero per i lavori eseguiti d'ufficio sono privilegiati sugli impianti in conformità delle leggi speciali.</w:t>
      </w:r>
    </w:p>
    <w:p>
      <w:pPr>
        <w:pStyle w:val="BodyText"/>
        <w:spacing w:line="271" w:lineRule="auto" w:before="2"/>
        <w:ind w:firstLine="118"/>
      </w:pPr>
      <w:r>
        <w:rPr/>
        <w:t>Tale privilegio, per quanto riguarda i canoni, non è opponibile ai terzi che hanno acquistato diritti sugli</w:t>
      </w:r>
      <w:r>
        <w:rPr>
          <w:spacing w:val="-3"/>
        </w:rPr>
        <w:t> </w:t>
      </w:r>
      <w:r>
        <w:rPr/>
        <w:t>immobili</w:t>
      </w:r>
      <w:r>
        <w:rPr>
          <w:spacing w:val="-3"/>
        </w:rPr>
        <w:t> </w:t>
      </w:r>
      <w:r>
        <w:rPr/>
        <w:t>anteriormente</w:t>
      </w:r>
      <w:r>
        <w:rPr>
          <w:spacing w:val="-3"/>
        </w:rPr>
        <w:t> </w:t>
      </w:r>
      <w:r>
        <w:rPr/>
        <w:t>all'atto</w:t>
      </w:r>
      <w:r>
        <w:rPr>
          <w:spacing w:val="-3"/>
        </w:rPr>
        <w:t> </w:t>
      </w:r>
      <w:r>
        <w:rPr/>
        <w:t>di</w:t>
      </w:r>
      <w:r>
        <w:rPr>
          <w:spacing w:val="-3"/>
        </w:rPr>
        <w:t> </w:t>
      </w:r>
      <w:r>
        <w:rPr/>
        <w:t>concessione</w:t>
      </w:r>
      <w:r>
        <w:rPr>
          <w:spacing w:val="-3"/>
        </w:rPr>
        <w:t> </w:t>
      </w:r>
      <w:r>
        <w:rPr/>
        <w:t>o,</w:t>
      </w:r>
      <w:r>
        <w:rPr>
          <w:spacing w:val="-4"/>
        </w:rPr>
        <w:t> </w:t>
      </w:r>
      <w:r>
        <w:rPr/>
        <w:t>trattandosi</w:t>
      </w:r>
      <w:r>
        <w:rPr>
          <w:spacing w:val="-3"/>
        </w:rPr>
        <w:t> </w:t>
      </w:r>
      <w:r>
        <w:rPr/>
        <w:t>di</w:t>
      </w:r>
      <w:r>
        <w:rPr>
          <w:spacing w:val="-3"/>
        </w:rPr>
        <w:t> </w:t>
      </w:r>
      <w:r>
        <w:rPr/>
        <w:t>crediti</w:t>
      </w:r>
      <w:r>
        <w:rPr>
          <w:spacing w:val="-3"/>
        </w:rPr>
        <w:t> </w:t>
      </w:r>
      <w:r>
        <w:rPr/>
        <w:t>per</w:t>
      </w:r>
      <w:r>
        <w:rPr>
          <w:spacing w:val="-3"/>
        </w:rPr>
        <w:t> </w:t>
      </w:r>
      <w:r>
        <w:rPr/>
        <w:t>lavori,</w:t>
      </w:r>
      <w:r>
        <w:rPr>
          <w:spacing w:val="-4"/>
        </w:rPr>
        <w:t> </w:t>
      </w:r>
      <w:r>
        <w:rPr/>
        <w:t>anteriormente al sorgere dei crediti stessi”.</w:t>
      </w:r>
    </w:p>
    <w:p>
      <w:pPr>
        <w:pStyle w:val="BodyText"/>
        <w:spacing w:before="36"/>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2775</w:t>
      </w:r>
      <w:r>
        <w:rPr>
          <w:sz w:val="22"/>
        </w:rPr>
        <w:t>: </w:t>
      </w:r>
      <w:r>
        <w:rPr>
          <w:rFonts w:ascii="Arial"/>
          <w:i/>
          <w:sz w:val="22"/>
        </w:rPr>
        <w:t>Contributi</w:t>
      </w:r>
      <w:r>
        <w:rPr>
          <w:rFonts w:ascii="Arial"/>
          <w:i/>
          <w:spacing w:val="-1"/>
          <w:sz w:val="22"/>
        </w:rPr>
        <w:t> </w:t>
      </w:r>
      <w:r>
        <w:rPr>
          <w:rFonts w:ascii="Arial"/>
          <w:i/>
          <w:sz w:val="22"/>
        </w:rPr>
        <w:t>per opere</w:t>
      </w:r>
      <w:r>
        <w:rPr>
          <w:rFonts w:ascii="Arial"/>
          <w:i/>
          <w:spacing w:val="-1"/>
          <w:sz w:val="22"/>
        </w:rPr>
        <w:t> </w:t>
      </w:r>
      <w:r>
        <w:rPr>
          <w:rFonts w:ascii="Arial"/>
          <w:i/>
          <w:sz w:val="22"/>
        </w:rPr>
        <w:t>di bonifica</w:t>
      </w:r>
      <w:r>
        <w:rPr>
          <w:rFonts w:ascii="Arial"/>
          <w:i/>
          <w:spacing w:val="-1"/>
          <w:sz w:val="22"/>
        </w:rPr>
        <w:t> </w:t>
      </w:r>
      <w:r>
        <w:rPr>
          <w:rFonts w:ascii="Arial"/>
          <w:i/>
          <w:sz w:val="22"/>
        </w:rPr>
        <w:t>e di </w:t>
      </w:r>
      <w:r>
        <w:rPr>
          <w:rFonts w:ascii="Arial"/>
          <w:i/>
          <w:spacing w:val="-2"/>
          <w:sz w:val="22"/>
        </w:rPr>
        <w:t>miglioramento</w:t>
      </w:r>
    </w:p>
    <w:p>
      <w:pPr>
        <w:pStyle w:val="BodyText"/>
        <w:spacing w:line="271" w:lineRule="auto" w:before="33"/>
      </w:pPr>
      <w:r>
        <w:rPr/>
        <w:t>“I</w:t>
      </w:r>
      <w:r>
        <w:rPr>
          <w:spacing w:val="-4"/>
        </w:rPr>
        <w:t> </w:t>
      </w:r>
      <w:r>
        <w:rPr/>
        <w:t>crediti</w:t>
      </w:r>
      <w:r>
        <w:rPr>
          <w:spacing w:val="-3"/>
        </w:rPr>
        <w:t> </w:t>
      </w:r>
      <w:r>
        <w:rPr/>
        <w:t>per</w:t>
      </w:r>
      <w:r>
        <w:rPr>
          <w:spacing w:val="-3"/>
        </w:rPr>
        <w:t> </w:t>
      </w:r>
      <w:r>
        <w:rPr/>
        <w:t>i</w:t>
      </w:r>
      <w:r>
        <w:rPr>
          <w:spacing w:val="-3"/>
        </w:rPr>
        <w:t> </w:t>
      </w:r>
      <w:r>
        <w:rPr/>
        <w:t>contributi</w:t>
      </w:r>
      <w:r>
        <w:rPr>
          <w:spacing w:val="-3"/>
        </w:rPr>
        <w:t> </w:t>
      </w:r>
      <w:r>
        <w:rPr/>
        <w:t>indicati</w:t>
      </w:r>
      <w:r>
        <w:rPr>
          <w:spacing w:val="-3"/>
        </w:rPr>
        <w:t> </w:t>
      </w:r>
      <w:r>
        <w:rPr/>
        <w:t>dall’art.</w:t>
      </w:r>
      <w:r>
        <w:rPr>
          <w:spacing w:val="-4"/>
        </w:rPr>
        <w:t> </w:t>
      </w:r>
      <w:r>
        <w:rPr/>
        <w:t>864</w:t>
      </w:r>
      <w:r>
        <w:rPr>
          <w:spacing w:val="-3"/>
        </w:rPr>
        <w:t> </w:t>
      </w:r>
      <w:r>
        <w:rPr/>
        <w:t>sono</w:t>
      </w:r>
      <w:r>
        <w:rPr>
          <w:spacing w:val="-3"/>
        </w:rPr>
        <w:t> </w:t>
      </w:r>
      <w:r>
        <w:rPr/>
        <w:t>privilegiati</w:t>
      </w:r>
      <w:r>
        <w:rPr>
          <w:spacing w:val="-3"/>
        </w:rPr>
        <w:t> </w:t>
      </w:r>
      <w:r>
        <w:rPr/>
        <w:t>sugli</w:t>
      </w:r>
      <w:r>
        <w:rPr>
          <w:spacing w:val="-3"/>
        </w:rPr>
        <w:t> </w:t>
      </w:r>
      <w:r>
        <w:rPr/>
        <w:t>immobili</w:t>
      </w:r>
      <w:r>
        <w:rPr>
          <w:spacing w:val="-3"/>
        </w:rPr>
        <w:t> </w:t>
      </w:r>
      <w:r>
        <w:rPr/>
        <w:t>che</w:t>
      </w:r>
      <w:r>
        <w:rPr>
          <w:spacing w:val="-3"/>
        </w:rPr>
        <w:t> </w:t>
      </w:r>
      <w:r>
        <w:rPr/>
        <w:t>traggono</w:t>
      </w:r>
      <w:r>
        <w:rPr>
          <w:spacing w:val="-3"/>
        </w:rPr>
        <w:t> </w:t>
      </w:r>
      <w:r>
        <w:rPr/>
        <w:t>beneficio dalle opere di bonifica o di miglioramento.</w:t>
      </w:r>
    </w:p>
    <w:p>
      <w:pPr>
        <w:pStyle w:val="BodyText"/>
        <w:spacing w:line="271" w:lineRule="auto" w:before="2"/>
        <w:ind w:right="123" w:firstLine="122"/>
      </w:pPr>
      <w:r>
        <w:rPr/>
        <w:t>La</w:t>
      </w:r>
      <w:r>
        <w:rPr>
          <w:spacing w:val="-3"/>
        </w:rPr>
        <w:t> </w:t>
      </w:r>
      <w:r>
        <w:rPr/>
        <w:t>costituzione</w:t>
      </w:r>
      <w:r>
        <w:rPr>
          <w:spacing w:val="-3"/>
        </w:rPr>
        <w:t> </w:t>
      </w:r>
      <w:r>
        <w:rPr/>
        <w:t>del</w:t>
      </w:r>
      <w:r>
        <w:rPr>
          <w:spacing w:val="-3"/>
        </w:rPr>
        <w:t> </w:t>
      </w:r>
      <w:r>
        <w:rPr/>
        <w:t>privilegio</w:t>
      </w:r>
      <w:r>
        <w:rPr>
          <w:spacing w:val="-3"/>
        </w:rPr>
        <w:t> </w:t>
      </w:r>
      <w:r>
        <w:rPr/>
        <w:t>per</w:t>
      </w:r>
      <w:r>
        <w:rPr>
          <w:spacing w:val="-3"/>
        </w:rPr>
        <w:t> </w:t>
      </w:r>
      <w:r>
        <w:rPr/>
        <w:t>le</w:t>
      </w:r>
      <w:r>
        <w:rPr>
          <w:spacing w:val="-3"/>
        </w:rPr>
        <w:t> </w:t>
      </w:r>
      <w:r>
        <w:rPr/>
        <w:t>opere</w:t>
      </w:r>
      <w:r>
        <w:rPr>
          <w:spacing w:val="-3"/>
        </w:rPr>
        <w:t> </w:t>
      </w:r>
      <w:r>
        <w:rPr/>
        <w:t>di</w:t>
      </w:r>
      <w:r>
        <w:rPr>
          <w:spacing w:val="-3"/>
        </w:rPr>
        <w:t> </w:t>
      </w:r>
      <w:r>
        <w:rPr/>
        <w:t>miglioramento</w:t>
      </w:r>
      <w:r>
        <w:rPr>
          <w:spacing w:val="-3"/>
        </w:rPr>
        <w:t> </w:t>
      </w:r>
      <w:r>
        <w:rPr/>
        <w:t>è</w:t>
      </w:r>
      <w:r>
        <w:rPr>
          <w:spacing w:val="-3"/>
        </w:rPr>
        <w:t> </w:t>
      </w:r>
      <w:r>
        <w:rPr/>
        <w:t>subordinata</w:t>
      </w:r>
      <w:r>
        <w:rPr>
          <w:spacing w:val="-3"/>
        </w:rPr>
        <w:t> </w:t>
      </w:r>
      <w:r>
        <w:rPr/>
        <w:t>all'osservanza</w:t>
      </w:r>
      <w:r>
        <w:rPr>
          <w:spacing w:val="-3"/>
        </w:rPr>
        <w:t> </w:t>
      </w:r>
      <w:r>
        <w:rPr/>
        <w:t>delle leggi speciali”.</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5"/>
          <w:sz w:val="22"/>
        </w:rPr>
        <w:t> </w:t>
      </w:r>
      <w:r>
        <w:rPr>
          <w:rFonts w:ascii="Arial"/>
          <w:b/>
          <w:sz w:val="22"/>
        </w:rPr>
        <w:t>2775-bis</w:t>
      </w:r>
      <w:r>
        <w:rPr>
          <w:sz w:val="22"/>
        </w:rPr>
        <w:t>:</w:t>
      </w:r>
      <w:r>
        <w:rPr>
          <w:spacing w:val="-1"/>
          <w:sz w:val="22"/>
        </w:rPr>
        <w:t> </w:t>
      </w:r>
      <w:r>
        <w:rPr>
          <w:rFonts w:ascii="Arial"/>
          <w:i/>
          <w:sz w:val="22"/>
        </w:rPr>
        <w:t>Credito</w:t>
      </w:r>
      <w:r>
        <w:rPr>
          <w:rFonts w:ascii="Arial"/>
          <w:i/>
          <w:spacing w:val="-1"/>
          <w:sz w:val="22"/>
        </w:rPr>
        <w:t> </w:t>
      </w:r>
      <w:r>
        <w:rPr>
          <w:rFonts w:ascii="Arial"/>
          <w:i/>
          <w:sz w:val="22"/>
        </w:rPr>
        <w:t>per</w:t>
      </w:r>
      <w:r>
        <w:rPr>
          <w:rFonts w:ascii="Arial"/>
          <w:i/>
          <w:spacing w:val="-1"/>
          <w:sz w:val="22"/>
        </w:rPr>
        <w:t> </w:t>
      </w:r>
      <w:r>
        <w:rPr>
          <w:rFonts w:ascii="Arial"/>
          <w:i/>
          <w:sz w:val="22"/>
        </w:rPr>
        <w:t>mancata</w:t>
      </w:r>
      <w:r>
        <w:rPr>
          <w:rFonts w:ascii="Arial"/>
          <w:i/>
          <w:spacing w:val="-1"/>
          <w:sz w:val="22"/>
        </w:rPr>
        <w:t> </w:t>
      </w:r>
      <w:r>
        <w:rPr>
          <w:rFonts w:ascii="Arial"/>
          <w:i/>
          <w:sz w:val="22"/>
        </w:rPr>
        <w:t>esecuzione</w:t>
      </w:r>
      <w:r>
        <w:rPr>
          <w:rFonts w:ascii="Arial"/>
          <w:i/>
          <w:spacing w:val="-1"/>
          <w:sz w:val="22"/>
        </w:rPr>
        <w:t> </w:t>
      </w:r>
      <w:r>
        <w:rPr>
          <w:rFonts w:ascii="Arial"/>
          <w:i/>
          <w:sz w:val="22"/>
        </w:rPr>
        <w:t>di</w:t>
      </w:r>
      <w:r>
        <w:rPr>
          <w:rFonts w:ascii="Arial"/>
          <w:i/>
          <w:spacing w:val="-1"/>
          <w:sz w:val="22"/>
        </w:rPr>
        <w:t> </w:t>
      </w:r>
      <w:r>
        <w:rPr>
          <w:rFonts w:ascii="Arial"/>
          <w:i/>
          <w:sz w:val="22"/>
        </w:rPr>
        <w:t>contratti</w:t>
      </w:r>
      <w:r>
        <w:rPr>
          <w:rFonts w:ascii="Arial"/>
          <w:i/>
          <w:spacing w:val="-1"/>
          <w:sz w:val="22"/>
        </w:rPr>
        <w:t> </w:t>
      </w:r>
      <w:r>
        <w:rPr>
          <w:rFonts w:ascii="Arial"/>
          <w:i/>
          <w:spacing w:val="-2"/>
          <w:sz w:val="22"/>
        </w:rPr>
        <w:t>preliminari</w:t>
      </w:r>
    </w:p>
    <w:p>
      <w:pPr>
        <w:pStyle w:val="BodyText"/>
        <w:spacing w:line="271" w:lineRule="auto" w:before="33"/>
      </w:pPr>
      <w:r>
        <w:rPr/>
        <w:t>“Nel caso di mancata esecuzione del contratto preliminare trascritto ai sensi dell’art. 2645-bis, i crediti</w:t>
      </w:r>
      <w:r>
        <w:rPr>
          <w:spacing w:val="-3"/>
        </w:rPr>
        <w:t> </w:t>
      </w:r>
      <w:r>
        <w:rPr/>
        <w:t>del</w:t>
      </w:r>
      <w:r>
        <w:rPr>
          <w:spacing w:val="-3"/>
        </w:rPr>
        <w:t> </w:t>
      </w:r>
      <w:r>
        <w:rPr/>
        <w:t>promissario</w:t>
      </w:r>
      <w:r>
        <w:rPr>
          <w:spacing w:val="-3"/>
        </w:rPr>
        <w:t> </w:t>
      </w:r>
      <w:r>
        <w:rPr/>
        <w:t>acquirente</w:t>
      </w:r>
      <w:r>
        <w:rPr>
          <w:spacing w:val="-3"/>
        </w:rPr>
        <w:t> </w:t>
      </w:r>
      <w:r>
        <w:rPr/>
        <w:t>che</w:t>
      </w:r>
      <w:r>
        <w:rPr>
          <w:spacing w:val="-3"/>
        </w:rPr>
        <w:t> </w:t>
      </w:r>
      <w:r>
        <w:rPr/>
        <w:t>ne</w:t>
      </w:r>
      <w:r>
        <w:rPr>
          <w:spacing w:val="-3"/>
        </w:rPr>
        <w:t> </w:t>
      </w:r>
      <w:r>
        <w:rPr/>
        <w:t>conseguono</w:t>
      </w:r>
      <w:r>
        <w:rPr>
          <w:spacing w:val="-3"/>
        </w:rPr>
        <w:t> </w:t>
      </w:r>
      <w:r>
        <w:rPr/>
        <w:t>hanno</w:t>
      </w:r>
      <w:r>
        <w:rPr>
          <w:spacing w:val="-3"/>
        </w:rPr>
        <w:t> </w:t>
      </w:r>
      <w:r>
        <w:rPr/>
        <w:t>privilegio</w:t>
      </w:r>
      <w:r>
        <w:rPr>
          <w:spacing w:val="-3"/>
        </w:rPr>
        <w:t> </w:t>
      </w:r>
      <w:r>
        <w:rPr/>
        <w:t>speciale</w:t>
      </w:r>
      <w:r>
        <w:rPr>
          <w:spacing w:val="-3"/>
        </w:rPr>
        <w:t> </w:t>
      </w:r>
      <w:r>
        <w:rPr/>
        <w:t>sul</w:t>
      </w:r>
      <w:r>
        <w:rPr>
          <w:spacing w:val="-3"/>
        </w:rPr>
        <w:t> </w:t>
      </w:r>
      <w:r>
        <w:rPr/>
        <w:t>bene</w:t>
      </w:r>
      <w:r>
        <w:rPr>
          <w:spacing w:val="-3"/>
        </w:rPr>
        <w:t> </w:t>
      </w:r>
      <w:r>
        <w:rPr/>
        <w:t>immobile oggetto del contratto preliminare, sempre che gli effetti della trascrizione non siano cessati al momento della risoluzione del contratto risultante da atto avente data certa, ovvero al momento della domanda giudiziale di risoluzione del contratto o di condanna al pagamento, ovvero al momento della trascrizione del pignoramento o al momento dell'intervento nell'esecuzione promossa da terzi.</w:t>
      </w:r>
    </w:p>
    <w:p>
      <w:pPr>
        <w:pStyle w:val="BodyText"/>
        <w:spacing w:line="271" w:lineRule="auto" w:before="5"/>
        <w:ind w:right="55" w:firstLine="122"/>
        <w:jc w:val="both"/>
      </w:pPr>
      <w:r>
        <w:rPr/>
        <w:t>Il</w:t>
      </w:r>
      <w:r>
        <w:rPr>
          <w:spacing w:val="-1"/>
        </w:rPr>
        <w:t> </w:t>
      </w:r>
      <w:r>
        <w:rPr/>
        <w:t>privilegio</w:t>
      </w:r>
      <w:r>
        <w:rPr>
          <w:spacing w:val="-1"/>
        </w:rPr>
        <w:t> </w:t>
      </w:r>
      <w:r>
        <w:rPr/>
        <w:t>non</w:t>
      </w:r>
      <w:r>
        <w:rPr>
          <w:spacing w:val="-1"/>
        </w:rPr>
        <w:t> </w:t>
      </w:r>
      <w:r>
        <w:rPr/>
        <w:t>è</w:t>
      </w:r>
      <w:r>
        <w:rPr>
          <w:spacing w:val="-1"/>
        </w:rPr>
        <w:t> </w:t>
      </w:r>
      <w:r>
        <w:rPr/>
        <w:t>opponibile</w:t>
      </w:r>
      <w:r>
        <w:rPr>
          <w:spacing w:val="-1"/>
        </w:rPr>
        <w:t> </w:t>
      </w:r>
      <w:r>
        <w:rPr/>
        <w:t>ai</w:t>
      </w:r>
      <w:r>
        <w:rPr>
          <w:spacing w:val="-1"/>
        </w:rPr>
        <w:t> </w:t>
      </w:r>
      <w:r>
        <w:rPr/>
        <w:t>creditori</w:t>
      </w:r>
      <w:r>
        <w:rPr>
          <w:spacing w:val="-1"/>
        </w:rPr>
        <w:t> </w:t>
      </w:r>
      <w:r>
        <w:rPr/>
        <w:t>garantiti</w:t>
      </w:r>
      <w:r>
        <w:rPr>
          <w:spacing w:val="-1"/>
        </w:rPr>
        <w:t> </w:t>
      </w:r>
      <w:r>
        <w:rPr/>
        <w:t>da</w:t>
      </w:r>
      <w:r>
        <w:rPr>
          <w:spacing w:val="-1"/>
        </w:rPr>
        <w:t> </w:t>
      </w:r>
      <w:r>
        <w:rPr/>
        <w:t>ipoteca</w:t>
      </w:r>
      <w:r>
        <w:rPr>
          <w:spacing w:val="-1"/>
        </w:rPr>
        <w:t> </w:t>
      </w:r>
      <w:r>
        <w:rPr/>
        <w:t>relativa</w:t>
      </w:r>
      <w:r>
        <w:rPr>
          <w:spacing w:val="-1"/>
        </w:rPr>
        <w:t> </w:t>
      </w:r>
      <w:r>
        <w:rPr/>
        <w:t>a</w:t>
      </w:r>
      <w:r>
        <w:rPr>
          <w:spacing w:val="-1"/>
        </w:rPr>
        <w:t> </w:t>
      </w:r>
      <w:r>
        <w:rPr/>
        <w:t>mutui</w:t>
      </w:r>
      <w:r>
        <w:rPr>
          <w:spacing w:val="-1"/>
        </w:rPr>
        <w:t> </w:t>
      </w:r>
      <w:r>
        <w:rPr/>
        <w:t>erogati</w:t>
      </w:r>
      <w:r>
        <w:rPr>
          <w:spacing w:val="-1"/>
        </w:rPr>
        <w:t> </w:t>
      </w:r>
      <w:r>
        <w:rPr/>
        <w:t>al</w:t>
      </w:r>
      <w:r>
        <w:rPr>
          <w:spacing w:val="-1"/>
        </w:rPr>
        <w:t> </w:t>
      </w:r>
      <w:r>
        <w:rPr/>
        <w:t>promissario acquirente</w:t>
      </w:r>
      <w:r>
        <w:rPr>
          <w:spacing w:val="-3"/>
        </w:rPr>
        <w:t> </w:t>
      </w:r>
      <w:r>
        <w:rPr/>
        <w:t>per</w:t>
      </w:r>
      <w:r>
        <w:rPr>
          <w:spacing w:val="-3"/>
        </w:rPr>
        <w:t> </w:t>
      </w:r>
      <w:r>
        <w:rPr/>
        <w:t>l'acquisto</w:t>
      </w:r>
      <w:r>
        <w:rPr>
          <w:spacing w:val="-3"/>
        </w:rPr>
        <w:t> </w:t>
      </w:r>
      <w:r>
        <w:rPr/>
        <w:t>del</w:t>
      </w:r>
      <w:r>
        <w:rPr>
          <w:spacing w:val="-3"/>
        </w:rPr>
        <w:t> </w:t>
      </w:r>
      <w:r>
        <w:rPr/>
        <w:t>bene</w:t>
      </w:r>
      <w:r>
        <w:rPr>
          <w:spacing w:val="-3"/>
        </w:rPr>
        <w:t> </w:t>
      </w:r>
      <w:r>
        <w:rPr/>
        <w:t>immobile</w:t>
      </w:r>
      <w:r>
        <w:rPr>
          <w:spacing w:val="-3"/>
        </w:rPr>
        <w:t> </w:t>
      </w:r>
      <w:r>
        <w:rPr/>
        <w:t>nonché</w:t>
      </w:r>
      <w:r>
        <w:rPr>
          <w:spacing w:val="-3"/>
        </w:rPr>
        <w:t> </w:t>
      </w:r>
      <w:r>
        <w:rPr/>
        <w:t>ai</w:t>
      </w:r>
      <w:r>
        <w:rPr>
          <w:spacing w:val="-3"/>
        </w:rPr>
        <w:t> </w:t>
      </w:r>
      <w:r>
        <w:rPr/>
        <w:t>creditori</w:t>
      </w:r>
      <w:r>
        <w:rPr>
          <w:spacing w:val="-3"/>
        </w:rPr>
        <w:t> </w:t>
      </w:r>
      <w:r>
        <w:rPr/>
        <w:t>garantiti</w:t>
      </w:r>
      <w:r>
        <w:rPr>
          <w:spacing w:val="-3"/>
        </w:rPr>
        <w:t> </w:t>
      </w:r>
      <w:r>
        <w:rPr/>
        <w:t>da</w:t>
      </w:r>
      <w:r>
        <w:rPr>
          <w:spacing w:val="-3"/>
        </w:rPr>
        <w:t> </w:t>
      </w:r>
      <w:r>
        <w:rPr/>
        <w:t>ipoteca</w:t>
      </w:r>
      <w:r>
        <w:rPr>
          <w:spacing w:val="-3"/>
        </w:rPr>
        <w:t> </w:t>
      </w:r>
      <w:r>
        <w:rPr/>
        <w:t>ai</w:t>
      </w:r>
      <w:r>
        <w:rPr>
          <w:spacing w:val="-3"/>
        </w:rPr>
        <w:t> </w:t>
      </w:r>
      <w:r>
        <w:rPr/>
        <w:t>sensi</w:t>
      </w:r>
      <w:r>
        <w:rPr>
          <w:spacing w:val="-3"/>
        </w:rPr>
        <w:t> </w:t>
      </w:r>
      <w:r>
        <w:rPr/>
        <w:t>dell’art. </w:t>
      </w:r>
      <w:r>
        <w:rPr>
          <w:spacing w:val="-2"/>
        </w:rPr>
        <w:t>2825-bis”.</w:t>
      </w:r>
    </w:p>
    <w:p>
      <w:pPr>
        <w:pStyle w:val="BodyText"/>
        <w:spacing w:before="36"/>
        <w:ind w:left="0"/>
      </w:pPr>
    </w:p>
    <w:p>
      <w:pPr>
        <w:spacing w:before="0"/>
        <w:ind w:left="141" w:right="0" w:firstLine="0"/>
        <w:jc w:val="left"/>
        <w:rPr>
          <w:rFonts w:ascii="Arial"/>
          <w:i/>
          <w:sz w:val="22"/>
        </w:rPr>
      </w:pPr>
      <w:r>
        <w:rPr>
          <w:rFonts w:ascii="Arial"/>
          <w:b/>
          <w:sz w:val="22"/>
        </w:rPr>
        <w:t>Art.</w:t>
      </w:r>
      <w:r>
        <w:rPr>
          <w:rFonts w:ascii="Arial"/>
          <w:b/>
          <w:spacing w:val="-3"/>
          <w:sz w:val="22"/>
        </w:rPr>
        <w:t> </w:t>
      </w:r>
      <w:r>
        <w:rPr>
          <w:rFonts w:ascii="Arial"/>
          <w:b/>
          <w:sz w:val="22"/>
        </w:rPr>
        <w:t>2776</w:t>
      </w:r>
      <w:r>
        <w:rPr>
          <w:sz w:val="22"/>
        </w:rPr>
        <w:t>:</w:t>
      </w:r>
      <w:r>
        <w:rPr>
          <w:spacing w:val="-2"/>
          <w:sz w:val="22"/>
        </w:rPr>
        <w:t> </w:t>
      </w:r>
      <w:r>
        <w:rPr>
          <w:rFonts w:ascii="Arial"/>
          <w:i/>
          <w:sz w:val="22"/>
        </w:rPr>
        <w:t>Collocazione</w:t>
      </w:r>
      <w:r>
        <w:rPr>
          <w:rFonts w:ascii="Arial"/>
          <w:i/>
          <w:spacing w:val="-1"/>
          <w:sz w:val="22"/>
        </w:rPr>
        <w:t> </w:t>
      </w:r>
      <w:r>
        <w:rPr>
          <w:rFonts w:ascii="Arial"/>
          <w:i/>
          <w:sz w:val="22"/>
        </w:rPr>
        <w:t>sussidiaria</w:t>
      </w:r>
      <w:r>
        <w:rPr>
          <w:rFonts w:ascii="Arial"/>
          <w:i/>
          <w:spacing w:val="-2"/>
          <w:sz w:val="22"/>
        </w:rPr>
        <w:t> </w:t>
      </w:r>
      <w:r>
        <w:rPr>
          <w:rFonts w:ascii="Arial"/>
          <w:i/>
          <w:sz w:val="22"/>
        </w:rPr>
        <w:t>sugli</w:t>
      </w:r>
      <w:r>
        <w:rPr>
          <w:rFonts w:ascii="Arial"/>
          <w:i/>
          <w:spacing w:val="-1"/>
          <w:sz w:val="22"/>
        </w:rPr>
        <w:t> </w:t>
      </w:r>
      <w:r>
        <w:rPr>
          <w:rFonts w:ascii="Arial"/>
          <w:i/>
          <w:spacing w:val="-2"/>
          <w:sz w:val="22"/>
        </w:rPr>
        <w:t>immobili</w:t>
      </w:r>
    </w:p>
    <w:p>
      <w:pPr>
        <w:pStyle w:val="BodyText"/>
        <w:spacing w:line="271" w:lineRule="auto"/>
      </w:pPr>
      <w:r>
        <w:rPr/>
        <w:t>“I</w:t>
      </w:r>
      <w:r>
        <w:rPr>
          <w:spacing w:val="-5"/>
        </w:rPr>
        <w:t> </w:t>
      </w:r>
      <w:r>
        <w:rPr/>
        <w:t>crediti</w:t>
      </w:r>
      <w:r>
        <w:rPr>
          <w:spacing w:val="-4"/>
        </w:rPr>
        <w:t> </w:t>
      </w:r>
      <w:r>
        <w:rPr/>
        <w:t>relativi</w:t>
      </w:r>
      <w:r>
        <w:rPr>
          <w:spacing w:val="-4"/>
        </w:rPr>
        <w:t> </w:t>
      </w:r>
      <w:r>
        <w:rPr/>
        <w:t>al</w:t>
      </w:r>
      <w:r>
        <w:rPr>
          <w:spacing w:val="-4"/>
        </w:rPr>
        <w:t> </w:t>
      </w:r>
      <w:r>
        <w:rPr/>
        <w:t>trattamento</w:t>
      </w:r>
      <w:r>
        <w:rPr>
          <w:spacing w:val="-4"/>
        </w:rPr>
        <w:t> </w:t>
      </w:r>
      <w:r>
        <w:rPr/>
        <w:t>di</w:t>
      </w:r>
      <w:r>
        <w:rPr>
          <w:spacing w:val="-4"/>
        </w:rPr>
        <w:t> </w:t>
      </w:r>
      <w:r>
        <w:rPr/>
        <w:t>fine</w:t>
      </w:r>
      <w:r>
        <w:rPr>
          <w:spacing w:val="-4"/>
        </w:rPr>
        <w:t> </w:t>
      </w:r>
      <w:r>
        <w:rPr/>
        <w:t>rapporto</w:t>
      </w:r>
      <w:r>
        <w:rPr>
          <w:spacing w:val="-4"/>
        </w:rPr>
        <w:t> </w:t>
      </w:r>
      <w:r>
        <w:rPr/>
        <w:t>nonché</w:t>
      </w:r>
      <w:r>
        <w:rPr>
          <w:spacing w:val="-4"/>
        </w:rPr>
        <w:t> </w:t>
      </w:r>
      <w:r>
        <w:rPr/>
        <w:t>all'indennità</w:t>
      </w:r>
      <w:r>
        <w:rPr>
          <w:spacing w:val="-4"/>
        </w:rPr>
        <w:t> </w:t>
      </w:r>
      <w:r>
        <w:rPr/>
        <w:t>di</w:t>
      </w:r>
      <w:r>
        <w:rPr>
          <w:spacing w:val="-4"/>
        </w:rPr>
        <w:t> </w:t>
      </w:r>
      <w:r>
        <w:rPr/>
        <w:t>cui</w:t>
      </w:r>
      <w:r>
        <w:rPr>
          <w:spacing w:val="-4"/>
        </w:rPr>
        <w:t> </w:t>
      </w:r>
      <w:r>
        <w:rPr/>
        <w:t>all’art.</w:t>
      </w:r>
      <w:r>
        <w:rPr>
          <w:spacing w:val="-5"/>
        </w:rPr>
        <w:t> </w:t>
      </w:r>
      <w:r>
        <w:rPr/>
        <w:t>2118</w:t>
      </w:r>
      <w:r>
        <w:rPr>
          <w:spacing w:val="-4"/>
        </w:rPr>
        <w:t> </w:t>
      </w:r>
      <w:r>
        <w:rPr/>
        <w:t>sono</w:t>
      </w:r>
      <w:r>
        <w:rPr>
          <w:spacing w:val="-4"/>
        </w:rPr>
        <w:t> </w:t>
      </w:r>
      <w:r>
        <w:rPr/>
        <w:t>collocati sussidiariamente, in caso di infruttuosa esecuzione sui mobili, sul prezzo degli immobili, con preferenza rispetto ai crediti chirografari.</w:t>
      </w:r>
    </w:p>
    <w:p>
      <w:pPr>
        <w:pStyle w:val="BodyText"/>
        <w:spacing w:line="271" w:lineRule="auto" w:before="2"/>
        <w:ind w:right="39" w:firstLine="122"/>
      </w:pPr>
      <w:r>
        <w:rPr/>
        <w:t>I crediti indicati dagli artt. 2751 e 2751-bis, ad eccezione di quelli indicati al precedente comma, ed</w:t>
      </w:r>
      <w:r>
        <w:rPr>
          <w:spacing w:val="-2"/>
        </w:rPr>
        <w:t> </w:t>
      </w:r>
      <w:r>
        <w:rPr/>
        <w:t>i</w:t>
      </w:r>
      <w:r>
        <w:rPr>
          <w:spacing w:val="-2"/>
        </w:rPr>
        <w:t> </w:t>
      </w:r>
      <w:r>
        <w:rPr/>
        <w:t>crediti</w:t>
      </w:r>
      <w:r>
        <w:rPr>
          <w:spacing w:val="-2"/>
        </w:rPr>
        <w:t> </w:t>
      </w:r>
      <w:r>
        <w:rPr/>
        <w:t>per</w:t>
      </w:r>
      <w:r>
        <w:rPr>
          <w:spacing w:val="-2"/>
        </w:rPr>
        <w:t> </w:t>
      </w:r>
      <w:r>
        <w:rPr/>
        <w:t>contributi</w:t>
      </w:r>
      <w:r>
        <w:rPr>
          <w:spacing w:val="-2"/>
        </w:rPr>
        <w:t> </w:t>
      </w:r>
      <w:r>
        <w:rPr/>
        <w:t>dovuti</w:t>
      </w:r>
      <w:r>
        <w:rPr>
          <w:spacing w:val="-2"/>
        </w:rPr>
        <w:t> </w:t>
      </w:r>
      <w:r>
        <w:rPr/>
        <w:t>a</w:t>
      </w:r>
      <w:r>
        <w:rPr>
          <w:spacing w:val="-2"/>
        </w:rPr>
        <w:t> </w:t>
      </w:r>
      <w:r>
        <w:rPr/>
        <w:t>istituti,</w:t>
      </w:r>
      <w:r>
        <w:rPr>
          <w:spacing w:val="-3"/>
        </w:rPr>
        <w:t> </w:t>
      </w:r>
      <w:r>
        <w:rPr/>
        <w:t>enti</w:t>
      </w:r>
      <w:r>
        <w:rPr>
          <w:spacing w:val="-2"/>
        </w:rPr>
        <w:t> </w:t>
      </w:r>
      <w:r>
        <w:rPr/>
        <w:t>o</w:t>
      </w:r>
      <w:r>
        <w:rPr>
          <w:spacing w:val="-2"/>
        </w:rPr>
        <w:t> </w:t>
      </w:r>
      <w:r>
        <w:rPr/>
        <w:t>fondi</w:t>
      </w:r>
      <w:r>
        <w:rPr>
          <w:spacing w:val="-2"/>
        </w:rPr>
        <w:t> </w:t>
      </w:r>
      <w:r>
        <w:rPr/>
        <w:t>speciali,</w:t>
      </w:r>
      <w:r>
        <w:rPr>
          <w:spacing w:val="-3"/>
        </w:rPr>
        <w:t> </w:t>
      </w:r>
      <w:r>
        <w:rPr/>
        <w:t>compresi</w:t>
      </w:r>
      <w:r>
        <w:rPr>
          <w:spacing w:val="-2"/>
        </w:rPr>
        <w:t> </w:t>
      </w:r>
      <w:r>
        <w:rPr/>
        <w:t>quelli</w:t>
      </w:r>
      <w:r>
        <w:rPr>
          <w:spacing w:val="-2"/>
        </w:rPr>
        <w:t> </w:t>
      </w:r>
      <w:r>
        <w:rPr/>
        <w:t>sostitutivi</w:t>
      </w:r>
      <w:r>
        <w:rPr>
          <w:spacing w:val="-2"/>
        </w:rPr>
        <w:t> </w:t>
      </w:r>
      <w:r>
        <w:rPr/>
        <w:t>o</w:t>
      </w:r>
      <w:r>
        <w:rPr>
          <w:spacing w:val="-2"/>
        </w:rPr>
        <w:t> </w:t>
      </w:r>
      <w:r>
        <w:rPr/>
        <w:t>integrativi, che</w:t>
      </w:r>
      <w:r>
        <w:rPr>
          <w:spacing w:val="-2"/>
        </w:rPr>
        <w:t> </w:t>
      </w:r>
      <w:r>
        <w:rPr/>
        <w:t>gestiscono</w:t>
      </w:r>
      <w:r>
        <w:rPr>
          <w:spacing w:val="-2"/>
        </w:rPr>
        <w:t> </w:t>
      </w:r>
      <w:r>
        <w:rPr/>
        <w:t>forme</w:t>
      </w:r>
      <w:r>
        <w:rPr>
          <w:spacing w:val="-2"/>
        </w:rPr>
        <w:t> </w:t>
      </w:r>
      <w:r>
        <w:rPr/>
        <w:t>di</w:t>
      </w:r>
      <w:r>
        <w:rPr>
          <w:spacing w:val="-2"/>
        </w:rPr>
        <w:t> </w:t>
      </w:r>
      <w:r>
        <w:rPr/>
        <w:t>assicurazione</w:t>
      </w:r>
      <w:r>
        <w:rPr>
          <w:spacing w:val="-2"/>
        </w:rPr>
        <w:t> </w:t>
      </w:r>
      <w:r>
        <w:rPr/>
        <w:t>obbligatoria</w:t>
      </w:r>
      <w:r>
        <w:rPr>
          <w:spacing w:val="-2"/>
        </w:rPr>
        <w:t> </w:t>
      </w:r>
      <w:r>
        <w:rPr/>
        <w:t>per</w:t>
      </w:r>
      <w:r>
        <w:rPr>
          <w:spacing w:val="-2"/>
        </w:rPr>
        <w:t> </w:t>
      </w:r>
      <w:r>
        <w:rPr/>
        <w:t>l'invalidità,</w:t>
      </w:r>
      <w:r>
        <w:rPr>
          <w:spacing w:val="-3"/>
        </w:rPr>
        <w:t> </w:t>
      </w:r>
      <w:r>
        <w:rPr/>
        <w:t>la</w:t>
      </w:r>
      <w:r>
        <w:rPr>
          <w:spacing w:val="-2"/>
        </w:rPr>
        <w:t> </w:t>
      </w:r>
      <w:r>
        <w:rPr/>
        <w:t>vecchiaia</w:t>
      </w:r>
      <w:r>
        <w:rPr>
          <w:spacing w:val="-2"/>
        </w:rPr>
        <w:t> </w:t>
      </w:r>
      <w:r>
        <w:rPr/>
        <w:t>ed</w:t>
      </w:r>
      <w:r>
        <w:rPr>
          <w:spacing w:val="-2"/>
        </w:rPr>
        <w:t> </w:t>
      </w:r>
      <w:r>
        <w:rPr/>
        <w:t>i</w:t>
      </w:r>
      <w:r>
        <w:rPr>
          <w:spacing w:val="-2"/>
        </w:rPr>
        <w:t> </w:t>
      </w:r>
      <w:r>
        <w:rPr/>
        <w:t>superstiti,</w:t>
      </w:r>
      <w:r>
        <w:rPr>
          <w:spacing w:val="-3"/>
        </w:rPr>
        <w:t> </w:t>
      </w:r>
      <w:r>
        <w:rPr/>
        <w:t>di</w:t>
      </w:r>
      <w:r>
        <w:rPr>
          <w:spacing w:val="-2"/>
        </w:rPr>
        <w:t> </w:t>
      </w:r>
      <w:r>
        <w:rPr/>
        <w:t>cui all’art. 2753, sono collocati sussidiariamente, in caso di infruttuosa esecuzione sui mobili, sul prezzo degli immobili, con preferenza rispetto ai crediti chirografari, ma dopo i crediti indicati al primo comma.</w:t>
      </w:r>
    </w:p>
    <w:p>
      <w:pPr>
        <w:pStyle w:val="BodyText"/>
        <w:spacing w:line="271" w:lineRule="auto" w:before="4"/>
        <w:ind w:firstLine="122"/>
      </w:pPr>
      <w:r>
        <w:rPr/>
        <w:t>I crediti dello Stato indicati dal primo e dal terzo comma dell’art. 2752 sono collocati sussidiariamente,</w:t>
      </w:r>
      <w:r>
        <w:rPr>
          <w:spacing w:val="-4"/>
        </w:rPr>
        <w:t> </w:t>
      </w:r>
      <w:r>
        <w:rPr/>
        <w:t>in</w:t>
      </w:r>
      <w:r>
        <w:rPr>
          <w:spacing w:val="-3"/>
        </w:rPr>
        <w:t> </w:t>
      </w:r>
      <w:r>
        <w:rPr/>
        <w:t>caso</w:t>
      </w:r>
      <w:r>
        <w:rPr>
          <w:spacing w:val="-3"/>
        </w:rPr>
        <w:t> </w:t>
      </w:r>
      <w:r>
        <w:rPr/>
        <w:t>di</w:t>
      </w:r>
      <w:r>
        <w:rPr>
          <w:spacing w:val="-3"/>
        </w:rPr>
        <w:t> </w:t>
      </w:r>
      <w:r>
        <w:rPr/>
        <w:t>infruttuosa</w:t>
      </w:r>
      <w:r>
        <w:rPr>
          <w:spacing w:val="-3"/>
        </w:rPr>
        <w:t> </w:t>
      </w:r>
      <w:r>
        <w:rPr/>
        <w:t>esecuzione</w:t>
      </w:r>
      <w:r>
        <w:rPr>
          <w:spacing w:val="-3"/>
        </w:rPr>
        <w:t> </w:t>
      </w:r>
      <w:r>
        <w:rPr/>
        <w:t>sui</w:t>
      </w:r>
      <w:r>
        <w:rPr>
          <w:spacing w:val="-3"/>
        </w:rPr>
        <w:t> </w:t>
      </w:r>
      <w:r>
        <w:rPr/>
        <w:t>mobili,</w:t>
      </w:r>
      <w:r>
        <w:rPr>
          <w:spacing w:val="-4"/>
        </w:rPr>
        <w:t> </w:t>
      </w:r>
      <w:r>
        <w:rPr/>
        <w:t>sul</w:t>
      </w:r>
      <w:r>
        <w:rPr>
          <w:spacing w:val="-3"/>
        </w:rPr>
        <w:t> </w:t>
      </w:r>
      <w:r>
        <w:rPr/>
        <w:t>prezzo</w:t>
      </w:r>
      <w:r>
        <w:rPr>
          <w:spacing w:val="-3"/>
        </w:rPr>
        <w:t> </w:t>
      </w:r>
      <w:r>
        <w:rPr/>
        <w:t>degli</w:t>
      </w:r>
      <w:r>
        <w:rPr>
          <w:spacing w:val="-3"/>
        </w:rPr>
        <w:t> </w:t>
      </w:r>
      <w:r>
        <w:rPr/>
        <w:t>immobili,</w:t>
      </w:r>
      <w:r>
        <w:rPr>
          <w:spacing w:val="-4"/>
        </w:rPr>
        <w:t> </w:t>
      </w:r>
      <w:r>
        <w:rPr/>
        <w:t>con preferenza rispetto ai crediti chirografari, ma dopo i crediti indicati al comma precedente”.</w:t>
      </w:r>
    </w:p>
    <w:p>
      <w:pPr>
        <w:pStyle w:val="BodyText"/>
        <w:spacing w:before="35"/>
        <w:ind w:left="0"/>
      </w:pPr>
    </w:p>
    <w:p>
      <w:pPr>
        <w:pStyle w:val="BodyText"/>
        <w:spacing w:before="0"/>
      </w:pPr>
      <w:r>
        <w:rPr>
          <w:rFonts w:ascii="Arial"/>
          <w:b/>
        </w:rPr>
        <w:t>Art.</w:t>
      </w:r>
      <w:r>
        <w:rPr>
          <w:rFonts w:ascii="Arial"/>
          <w:b/>
          <w:spacing w:val="-2"/>
        </w:rPr>
        <w:t> </w:t>
      </w:r>
      <w:r>
        <w:rPr>
          <w:rFonts w:ascii="Arial"/>
          <w:b/>
        </w:rPr>
        <w:t>2777</w:t>
      </w:r>
      <w:r>
        <w:rPr/>
        <w:t>:</w:t>
      </w:r>
      <w:r>
        <w:rPr>
          <w:spacing w:val="-2"/>
        </w:rPr>
        <w:t> </w:t>
      </w:r>
      <w:r>
        <w:rPr/>
        <w:t>Preferenza</w:t>
      </w:r>
      <w:r>
        <w:rPr>
          <w:spacing w:val="-1"/>
        </w:rPr>
        <w:t> </w:t>
      </w:r>
      <w:r>
        <w:rPr/>
        <w:t>delle</w:t>
      </w:r>
      <w:r>
        <w:rPr>
          <w:spacing w:val="-1"/>
        </w:rPr>
        <w:t> </w:t>
      </w:r>
      <w:r>
        <w:rPr/>
        <w:t>spese</w:t>
      </w:r>
      <w:r>
        <w:rPr>
          <w:spacing w:val="-1"/>
        </w:rPr>
        <w:t> </w:t>
      </w:r>
      <w:r>
        <w:rPr/>
        <w:t>di</w:t>
      </w:r>
      <w:r>
        <w:rPr>
          <w:spacing w:val="-1"/>
        </w:rPr>
        <w:t> </w:t>
      </w:r>
      <w:r>
        <w:rPr/>
        <w:t>giustizia</w:t>
      </w:r>
      <w:r>
        <w:rPr>
          <w:spacing w:val="-1"/>
        </w:rPr>
        <w:t> </w:t>
      </w:r>
      <w:r>
        <w:rPr/>
        <w:t>e</w:t>
      </w:r>
      <w:r>
        <w:rPr>
          <w:spacing w:val="-1"/>
        </w:rPr>
        <w:t> </w:t>
      </w:r>
      <w:r>
        <w:rPr/>
        <w:t>di </w:t>
      </w:r>
      <w:r>
        <w:rPr>
          <w:spacing w:val="-2"/>
        </w:rPr>
        <w:t>crediti.</w:t>
      </w:r>
    </w:p>
    <w:p>
      <w:pPr>
        <w:pStyle w:val="BodyText"/>
        <w:spacing w:line="271" w:lineRule="auto"/>
      </w:pPr>
      <w:r>
        <w:rPr/>
        <w:t>“I</w:t>
      </w:r>
      <w:r>
        <w:rPr>
          <w:spacing w:val="-3"/>
        </w:rPr>
        <w:t> </w:t>
      </w:r>
      <w:r>
        <w:rPr/>
        <w:t>crediti</w:t>
      </w:r>
      <w:r>
        <w:rPr>
          <w:spacing w:val="-2"/>
        </w:rPr>
        <w:t> </w:t>
      </w:r>
      <w:r>
        <w:rPr/>
        <w:t>per</w:t>
      </w:r>
      <w:r>
        <w:rPr>
          <w:spacing w:val="-2"/>
        </w:rPr>
        <w:t> </w:t>
      </w:r>
      <w:r>
        <w:rPr/>
        <w:t>spese</w:t>
      </w:r>
      <w:r>
        <w:rPr>
          <w:spacing w:val="-2"/>
        </w:rPr>
        <w:t> </w:t>
      </w:r>
      <w:r>
        <w:rPr/>
        <w:t>di</w:t>
      </w:r>
      <w:r>
        <w:rPr>
          <w:spacing w:val="-2"/>
        </w:rPr>
        <w:t> </w:t>
      </w:r>
      <w:r>
        <w:rPr/>
        <w:t>giustizia</w:t>
      </w:r>
      <w:r>
        <w:rPr>
          <w:spacing w:val="-2"/>
        </w:rPr>
        <w:t> </w:t>
      </w:r>
      <w:r>
        <w:rPr/>
        <w:t>enunciati</w:t>
      </w:r>
      <w:r>
        <w:rPr>
          <w:spacing w:val="-2"/>
        </w:rPr>
        <w:t> </w:t>
      </w:r>
      <w:r>
        <w:rPr/>
        <w:t>dagli</w:t>
      </w:r>
      <w:r>
        <w:rPr>
          <w:spacing w:val="-2"/>
        </w:rPr>
        <w:t> </w:t>
      </w:r>
      <w:r>
        <w:rPr/>
        <w:t>artt.</w:t>
      </w:r>
      <w:r>
        <w:rPr>
          <w:spacing w:val="-3"/>
        </w:rPr>
        <w:t> </w:t>
      </w:r>
      <w:r>
        <w:rPr/>
        <w:t>2755</w:t>
      </w:r>
      <w:r>
        <w:rPr>
          <w:spacing w:val="-2"/>
        </w:rPr>
        <w:t> </w:t>
      </w:r>
      <w:r>
        <w:rPr/>
        <w:t>e</w:t>
      </w:r>
      <w:r>
        <w:rPr>
          <w:spacing w:val="-2"/>
        </w:rPr>
        <w:t> </w:t>
      </w:r>
      <w:r>
        <w:rPr/>
        <w:t>2770</w:t>
      </w:r>
      <w:r>
        <w:rPr>
          <w:spacing w:val="-2"/>
        </w:rPr>
        <w:t> </w:t>
      </w:r>
      <w:r>
        <w:rPr/>
        <w:t>sono</w:t>
      </w:r>
      <w:r>
        <w:rPr>
          <w:spacing w:val="-2"/>
        </w:rPr>
        <w:t> </w:t>
      </w:r>
      <w:r>
        <w:rPr/>
        <w:t>preferiti</w:t>
      </w:r>
      <w:r>
        <w:rPr>
          <w:spacing w:val="-2"/>
        </w:rPr>
        <w:t> </w:t>
      </w:r>
      <w:r>
        <w:rPr/>
        <w:t>ad</w:t>
      </w:r>
      <w:r>
        <w:rPr>
          <w:spacing w:val="-2"/>
        </w:rPr>
        <w:t> </w:t>
      </w:r>
      <w:r>
        <w:rPr/>
        <w:t>ogni</w:t>
      </w:r>
      <w:r>
        <w:rPr>
          <w:spacing w:val="-2"/>
        </w:rPr>
        <w:t> </w:t>
      </w:r>
      <w:r>
        <w:rPr/>
        <w:t>altro</w:t>
      </w:r>
      <w:r>
        <w:rPr>
          <w:spacing w:val="-2"/>
        </w:rPr>
        <w:t> </w:t>
      </w:r>
      <w:r>
        <w:rPr/>
        <w:t>credito anche pignoratizio o ipotecario.</w:t>
      </w:r>
    </w:p>
    <w:p>
      <w:pPr>
        <w:pStyle w:val="BodyText"/>
        <w:spacing w:line="271" w:lineRule="auto" w:before="1"/>
        <w:ind w:firstLine="122"/>
      </w:pPr>
      <w:r>
        <w:rPr/>
        <w:t>Immediatamente</w:t>
      </w:r>
      <w:r>
        <w:rPr>
          <w:spacing w:val="-3"/>
        </w:rPr>
        <w:t> </w:t>
      </w:r>
      <w:r>
        <w:rPr/>
        <w:t>dopo</w:t>
      </w:r>
      <w:r>
        <w:rPr>
          <w:spacing w:val="-3"/>
        </w:rPr>
        <w:t> </w:t>
      </w:r>
      <w:r>
        <w:rPr/>
        <w:t>le</w:t>
      </w:r>
      <w:r>
        <w:rPr>
          <w:spacing w:val="-3"/>
        </w:rPr>
        <w:t> </w:t>
      </w:r>
      <w:r>
        <w:rPr/>
        <w:t>spese</w:t>
      </w:r>
      <w:r>
        <w:rPr>
          <w:spacing w:val="-3"/>
        </w:rPr>
        <w:t> </w:t>
      </w:r>
      <w:r>
        <w:rPr/>
        <w:t>di</w:t>
      </w:r>
      <w:r>
        <w:rPr>
          <w:spacing w:val="-3"/>
        </w:rPr>
        <w:t> </w:t>
      </w:r>
      <w:r>
        <w:rPr/>
        <w:t>giustizia</w:t>
      </w:r>
      <w:r>
        <w:rPr>
          <w:spacing w:val="-3"/>
        </w:rPr>
        <w:t> </w:t>
      </w:r>
      <w:r>
        <w:rPr/>
        <w:t>sono</w:t>
      </w:r>
      <w:r>
        <w:rPr>
          <w:spacing w:val="-3"/>
        </w:rPr>
        <w:t> </w:t>
      </w:r>
      <w:r>
        <w:rPr/>
        <w:t>collocati</w:t>
      </w:r>
      <w:r>
        <w:rPr>
          <w:spacing w:val="-3"/>
        </w:rPr>
        <w:t> </w:t>
      </w:r>
      <w:r>
        <w:rPr/>
        <w:t>i</w:t>
      </w:r>
      <w:r>
        <w:rPr>
          <w:spacing w:val="-3"/>
        </w:rPr>
        <w:t> </w:t>
      </w:r>
      <w:r>
        <w:rPr/>
        <w:t>crediti</w:t>
      </w:r>
      <w:r>
        <w:rPr>
          <w:spacing w:val="-3"/>
        </w:rPr>
        <w:t> </w:t>
      </w:r>
      <w:r>
        <w:rPr/>
        <w:t>aventi</w:t>
      </w:r>
      <w:r>
        <w:rPr>
          <w:spacing w:val="-3"/>
        </w:rPr>
        <w:t> </w:t>
      </w:r>
      <w:r>
        <w:rPr/>
        <w:t>privilegio</w:t>
      </w:r>
      <w:r>
        <w:rPr>
          <w:spacing w:val="-3"/>
        </w:rPr>
        <w:t> </w:t>
      </w:r>
      <w:r>
        <w:rPr/>
        <w:t>generale mobiliare di cui all'articolo 2751-bis nell'ordine seguente:</w:t>
      </w:r>
    </w:p>
    <w:p>
      <w:pPr>
        <w:pStyle w:val="ListParagraph"/>
        <w:numPr>
          <w:ilvl w:val="0"/>
          <w:numId w:val="40"/>
        </w:numPr>
        <w:tabs>
          <w:tab w:pos="581" w:val="left" w:leader="none"/>
        </w:tabs>
        <w:spacing w:line="240" w:lineRule="auto" w:before="2" w:after="0"/>
        <w:ind w:left="581" w:right="0" w:hanging="440"/>
        <w:jc w:val="left"/>
        <w:rPr>
          <w:sz w:val="22"/>
        </w:rPr>
      </w:pPr>
      <w:r>
        <w:rPr>
          <w:sz w:val="22"/>
        </w:rPr>
        <w:t>i</w:t>
      </w:r>
      <w:r>
        <w:rPr>
          <w:spacing w:val="-3"/>
          <w:sz w:val="22"/>
        </w:rPr>
        <w:t> </w:t>
      </w:r>
      <w:r>
        <w:rPr>
          <w:sz w:val="22"/>
        </w:rPr>
        <w:t>crediti</w:t>
      </w:r>
      <w:r>
        <w:rPr>
          <w:spacing w:val="-1"/>
          <w:sz w:val="22"/>
        </w:rPr>
        <w:t> </w:t>
      </w:r>
      <w:r>
        <w:rPr>
          <w:sz w:val="22"/>
        </w:rPr>
        <w:t>di</w:t>
      </w:r>
      <w:r>
        <w:rPr>
          <w:spacing w:val="-1"/>
          <w:sz w:val="22"/>
        </w:rPr>
        <w:t> </w:t>
      </w:r>
      <w:r>
        <w:rPr>
          <w:sz w:val="22"/>
        </w:rPr>
        <w:t>cui</w:t>
      </w:r>
      <w:r>
        <w:rPr>
          <w:spacing w:val="-1"/>
          <w:sz w:val="22"/>
        </w:rPr>
        <w:t> </w:t>
      </w:r>
      <w:r>
        <w:rPr>
          <w:sz w:val="22"/>
        </w:rPr>
        <w:t>all’art.</w:t>
      </w:r>
      <w:r>
        <w:rPr>
          <w:spacing w:val="-2"/>
          <w:sz w:val="22"/>
        </w:rPr>
        <w:t> </w:t>
      </w:r>
      <w:r>
        <w:rPr>
          <w:sz w:val="22"/>
        </w:rPr>
        <w:t>2751-bis,</w:t>
      </w:r>
      <w:r>
        <w:rPr>
          <w:spacing w:val="-2"/>
          <w:sz w:val="22"/>
        </w:rPr>
        <w:t> </w:t>
      </w:r>
      <w:r>
        <w:rPr>
          <w:sz w:val="22"/>
        </w:rPr>
        <w:t>numero </w:t>
      </w:r>
      <w:r>
        <w:rPr>
          <w:spacing w:val="-5"/>
          <w:sz w:val="22"/>
        </w:rPr>
        <w:t>1;</w:t>
      </w:r>
    </w:p>
    <w:p>
      <w:pPr>
        <w:pStyle w:val="ListParagraph"/>
        <w:numPr>
          <w:ilvl w:val="0"/>
          <w:numId w:val="40"/>
        </w:numPr>
        <w:tabs>
          <w:tab w:pos="581" w:val="left" w:leader="none"/>
        </w:tabs>
        <w:spacing w:line="240" w:lineRule="auto" w:before="57" w:after="0"/>
        <w:ind w:left="581" w:right="0" w:hanging="440"/>
        <w:jc w:val="left"/>
        <w:rPr>
          <w:sz w:val="22"/>
        </w:rPr>
      </w:pPr>
      <w:r>
        <w:rPr>
          <w:sz w:val="22"/>
        </w:rPr>
        <w:t>i</w:t>
      </w:r>
      <w:r>
        <w:rPr>
          <w:spacing w:val="-1"/>
          <w:sz w:val="22"/>
        </w:rPr>
        <w:t> </w:t>
      </w:r>
      <w:r>
        <w:rPr>
          <w:sz w:val="22"/>
        </w:rPr>
        <w:t>crediti</w:t>
      </w:r>
      <w:r>
        <w:rPr>
          <w:spacing w:val="-1"/>
          <w:sz w:val="22"/>
        </w:rPr>
        <w:t> </w:t>
      </w:r>
      <w:r>
        <w:rPr>
          <w:sz w:val="22"/>
        </w:rPr>
        <w:t>di cui</w:t>
      </w:r>
      <w:r>
        <w:rPr>
          <w:spacing w:val="-1"/>
          <w:sz w:val="22"/>
        </w:rPr>
        <w:t> </w:t>
      </w:r>
      <w:r>
        <w:rPr>
          <w:sz w:val="22"/>
        </w:rPr>
        <w:t>all’art.</w:t>
      </w:r>
      <w:r>
        <w:rPr>
          <w:spacing w:val="-1"/>
          <w:sz w:val="22"/>
        </w:rPr>
        <w:t> </w:t>
      </w:r>
      <w:r>
        <w:rPr>
          <w:sz w:val="22"/>
        </w:rPr>
        <w:t>2751-bis,</w:t>
      </w:r>
      <w:r>
        <w:rPr>
          <w:spacing w:val="-2"/>
          <w:sz w:val="22"/>
        </w:rPr>
        <w:t> </w:t>
      </w:r>
      <w:r>
        <w:rPr>
          <w:sz w:val="22"/>
        </w:rPr>
        <w:t>numeri</w:t>
      </w:r>
      <w:r>
        <w:rPr>
          <w:spacing w:val="-1"/>
          <w:sz w:val="22"/>
        </w:rPr>
        <w:t> </w:t>
      </w:r>
      <w:r>
        <w:rPr>
          <w:sz w:val="22"/>
        </w:rPr>
        <w:t>2 e</w:t>
      </w:r>
      <w:r>
        <w:rPr>
          <w:spacing w:val="-1"/>
          <w:sz w:val="22"/>
        </w:rPr>
        <w:t> </w:t>
      </w:r>
      <w:r>
        <w:rPr>
          <w:sz w:val="22"/>
        </w:rPr>
        <w:t>3 </w:t>
      </w:r>
      <w:r>
        <w:rPr>
          <w:spacing w:val="-4"/>
          <w:sz w:val="22"/>
        </w:rPr>
        <w:t>(</w:t>
      </w:r>
      <w:r>
        <w:rPr>
          <w:spacing w:val="-4"/>
          <w:sz w:val="25"/>
        </w:rPr>
        <w:t>1</w:t>
      </w:r>
      <w:r>
        <w:rPr>
          <w:spacing w:val="-4"/>
          <w:sz w:val="22"/>
        </w:rPr>
        <w:t>);</w:t>
      </w:r>
    </w:p>
    <w:p>
      <w:pPr>
        <w:pStyle w:val="ListParagraph"/>
        <w:numPr>
          <w:ilvl w:val="0"/>
          <w:numId w:val="40"/>
        </w:numPr>
        <w:tabs>
          <w:tab w:pos="581" w:val="left" w:leader="none"/>
        </w:tabs>
        <w:spacing w:line="240" w:lineRule="auto" w:before="47" w:after="0"/>
        <w:ind w:left="581" w:right="0" w:hanging="440"/>
        <w:jc w:val="left"/>
        <w:rPr>
          <w:sz w:val="22"/>
        </w:rPr>
      </w:pPr>
      <w:r>
        <w:rPr>
          <w:sz w:val="22"/>
        </w:rPr>
        <w:t>i</w:t>
      </w:r>
      <w:r>
        <w:rPr>
          <w:spacing w:val="-1"/>
          <w:sz w:val="22"/>
        </w:rPr>
        <w:t> </w:t>
      </w:r>
      <w:r>
        <w:rPr>
          <w:sz w:val="22"/>
        </w:rPr>
        <w:t>crediti</w:t>
      </w:r>
      <w:r>
        <w:rPr>
          <w:spacing w:val="-1"/>
          <w:sz w:val="22"/>
        </w:rPr>
        <w:t> </w:t>
      </w:r>
      <w:r>
        <w:rPr>
          <w:sz w:val="22"/>
        </w:rPr>
        <w:t>di cui</w:t>
      </w:r>
      <w:r>
        <w:rPr>
          <w:spacing w:val="-1"/>
          <w:sz w:val="22"/>
        </w:rPr>
        <w:t> </w:t>
      </w:r>
      <w:r>
        <w:rPr>
          <w:sz w:val="22"/>
        </w:rPr>
        <w:t>all’art.</w:t>
      </w:r>
      <w:r>
        <w:rPr>
          <w:spacing w:val="-2"/>
          <w:sz w:val="22"/>
        </w:rPr>
        <w:t> </w:t>
      </w:r>
      <w:r>
        <w:rPr>
          <w:sz w:val="22"/>
        </w:rPr>
        <w:t>2751-bis,</w:t>
      </w:r>
      <w:r>
        <w:rPr>
          <w:spacing w:val="-1"/>
          <w:sz w:val="22"/>
        </w:rPr>
        <w:t> </w:t>
      </w:r>
      <w:r>
        <w:rPr>
          <w:sz w:val="22"/>
        </w:rPr>
        <w:t>numeri</w:t>
      </w:r>
      <w:r>
        <w:rPr>
          <w:spacing w:val="-1"/>
          <w:sz w:val="22"/>
        </w:rPr>
        <w:t> </w:t>
      </w:r>
      <w:r>
        <w:rPr>
          <w:sz w:val="22"/>
        </w:rPr>
        <w:t>4</w:t>
      </w:r>
      <w:r>
        <w:rPr>
          <w:spacing w:val="-1"/>
          <w:sz w:val="22"/>
        </w:rPr>
        <w:t> </w:t>
      </w:r>
      <w:r>
        <w:rPr>
          <w:sz w:val="22"/>
        </w:rPr>
        <w:t>e </w:t>
      </w:r>
      <w:r>
        <w:rPr>
          <w:spacing w:val="-5"/>
          <w:sz w:val="22"/>
        </w:rPr>
        <w:t>5.</w:t>
      </w:r>
    </w:p>
    <w:p>
      <w:pPr>
        <w:pStyle w:val="BodyText"/>
        <w:spacing w:line="271" w:lineRule="auto"/>
        <w:ind w:firstLine="122"/>
        <w:rPr>
          <w:rFonts w:ascii="Arial" w:hAnsi="Arial"/>
          <w:b/>
        </w:rPr>
      </w:pPr>
      <w:r>
        <w:rPr/>
        <w:t>I</w:t>
      </w:r>
      <w:r>
        <w:rPr>
          <w:spacing w:val="-4"/>
        </w:rPr>
        <w:t> </w:t>
      </w:r>
      <w:r>
        <w:rPr/>
        <w:t>privilegi</w:t>
      </w:r>
      <w:r>
        <w:rPr>
          <w:spacing w:val="-3"/>
        </w:rPr>
        <w:t> </w:t>
      </w:r>
      <w:r>
        <w:rPr/>
        <w:t>che</w:t>
      </w:r>
      <w:r>
        <w:rPr>
          <w:spacing w:val="-3"/>
        </w:rPr>
        <w:t> </w:t>
      </w:r>
      <w:r>
        <w:rPr/>
        <w:t>le</w:t>
      </w:r>
      <w:r>
        <w:rPr>
          <w:spacing w:val="-3"/>
        </w:rPr>
        <w:t> </w:t>
      </w:r>
      <w:r>
        <w:rPr/>
        <w:t>leggi</w:t>
      </w:r>
      <w:r>
        <w:rPr>
          <w:spacing w:val="-3"/>
        </w:rPr>
        <w:t> </w:t>
      </w:r>
      <w:r>
        <w:rPr/>
        <w:t>speciali</w:t>
      </w:r>
      <w:r>
        <w:rPr>
          <w:spacing w:val="-3"/>
        </w:rPr>
        <w:t> </w:t>
      </w:r>
      <w:r>
        <w:rPr/>
        <w:t>dichiarano</w:t>
      </w:r>
      <w:r>
        <w:rPr>
          <w:spacing w:val="-3"/>
        </w:rPr>
        <w:t> </w:t>
      </w:r>
      <w:r>
        <w:rPr/>
        <w:t>preferiti</w:t>
      </w:r>
      <w:r>
        <w:rPr>
          <w:spacing w:val="-3"/>
        </w:rPr>
        <w:t> </w:t>
      </w:r>
      <w:r>
        <w:rPr/>
        <w:t>ad</w:t>
      </w:r>
      <w:r>
        <w:rPr>
          <w:spacing w:val="-3"/>
        </w:rPr>
        <w:t> </w:t>
      </w:r>
      <w:r>
        <w:rPr/>
        <w:t>ogni</w:t>
      </w:r>
      <w:r>
        <w:rPr>
          <w:spacing w:val="-3"/>
        </w:rPr>
        <w:t> </w:t>
      </w:r>
      <w:r>
        <w:rPr/>
        <w:t>altro</w:t>
      </w:r>
      <w:r>
        <w:rPr>
          <w:spacing w:val="-3"/>
        </w:rPr>
        <w:t> </w:t>
      </w:r>
      <w:r>
        <w:rPr/>
        <w:t>credito</w:t>
      </w:r>
      <w:r>
        <w:rPr>
          <w:spacing w:val="-3"/>
        </w:rPr>
        <w:t> </w:t>
      </w:r>
      <w:r>
        <w:rPr/>
        <w:t>sono</w:t>
      </w:r>
      <w:r>
        <w:rPr>
          <w:spacing w:val="-3"/>
        </w:rPr>
        <w:t> </w:t>
      </w:r>
      <w:r>
        <w:rPr/>
        <w:t>sempre</w:t>
      </w:r>
      <w:r>
        <w:rPr>
          <w:spacing w:val="-3"/>
        </w:rPr>
        <w:t> </w:t>
      </w:r>
      <w:r>
        <w:rPr/>
        <w:t>posposti</w:t>
      </w:r>
      <w:r>
        <w:rPr>
          <w:spacing w:val="-3"/>
        </w:rPr>
        <w:t> </w:t>
      </w:r>
      <w:r>
        <w:rPr/>
        <w:t>al privilegio per le spese di giustizia ed ai privilegi indicati nell’art. 2751-bis”</w:t>
      </w:r>
      <w:r>
        <w:rPr>
          <w:rFonts w:ascii="Arial" w:hAnsi="Arial"/>
          <w:b/>
        </w:rPr>
        <w:t>.</w:t>
      </w:r>
    </w:p>
    <w:p>
      <w:pPr>
        <w:pStyle w:val="BodyText"/>
        <w:spacing w:after="0" w:line="271" w:lineRule="auto"/>
        <w:rPr>
          <w:rFonts w:ascii="Arial" w:hAnsi="Arial"/>
          <w:b/>
        </w:rPr>
        <w:sectPr>
          <w:pgSz w:w="11910" w:h="16840"/>
          <w:pgMar w:header="0" w:footer="823" w:top="1020" w:bottom="1080" w:left="992" w:right="1133"/>
        </w:sectPr>
      </w:pPr>
    </w:p>
    <w:p>
      <w:pPr>
        <w:spacing w:before="76"/>
        <w:ind w:left="141" w:right="0" w:firstLine="0"/>
        <w:jc w:val="left"/>
        <w:rPr>
          <w:rFonts w:ascii="Arial"/>
          <w:i/>
          <w:sz w:val="22"/>
        </w:rPr>
      </w:pPr>
      <w:r>
        <w:rPr>
          <w:rFonts w:ascii="Arial"/>
          <w:b/>
          <w:sz w:val="22"/>
        </w:rPr>
        <w:t>Art.</w:t>
      </w:r>
      <w:r>
        <w:rPr>
          <w:rFonts w:ascii="Arial"/>
          <w:b/>
          <w:spacing w:val="-2"/>
          <w:sz w:val="22"/>
        </w:rPr>
        <w:t> </w:t>
      </w:r>
      <w:r>
        <w:rPr>
          <w:rFonts w:ascii="Arial"/>
          <w:b/>
          <w:sz w:val="22"/>
        </w:rPr>
        <w:t>2778</w:t>
      </w:r>
      <w:r>
        <w:rPr>
          <w:sz w:val="22"/>
        </w:rPr>
        <w:t>:</w:t>
      </w:r>
      <w:r>
        <w:rPr>
          <w:spacing w:val="-1"/>
          <w:sz w:val="22"/>
        </w:rPr>
        <w:t> </w:t>
      </w:r>
      <w:r>
        <w:rPr>
          <w:rFonts w:ascii="Arial"/>
          <w:i/>
          <w:sz w:val="22"/>
        </w:rPr>
        <w:t>Ordine</w:t>
      </w:r>
      <w:r>
        <w:rPr>
          <w:rFonts w:ascii="Arial"/>
          <w:i/>
          <w:spacing w:val="-1"/>
          <w:sz w:val="22"/>
        </w:rPr>
        <w:t> </w:t>
      </w:r>
      <w:r>
        <w:rPr>
          <w:rFonts w:ascii="Arial"/>
          <w:i/>
          <w:sz w:val="22"/>
        </w:rPr>
        <w:t>degli</w:t>
      </w:r>
      <w:r>
        <w:rPr>
          <w:rFonts w:ascii="Arial"/>
          <w:i/>
          <w:spacing w:val="-1"/>
          <w:sz w:val="22"/>
        </w:rPr>
        <w:t> </w:t>
      </w:r>
      <w:r>
        <w:rPr>
          <w:rFonts w:ascii="Arial"/>
          <w:i/>
          <w:sz w:val="22"/>
        </w:rPr>
        <w:t>altri</w:t>
      </w:r>
      <w:r>
        <w:rPr>
          <w:rFonts w:ascii="Arial"/>
          <w:i/>
          <w:spacing w:val="-1"/>
          <w:sz w:val="22"/>
        </w:rPr>
        <w:t> </w:t>
      </w:r>
      <w:r>
        <w:rPr>
          <w:rFonts w:ascii="Arial"/>
          <w:i/>
          <w:sz w:val="22"/>
        </w:rPr>
        <w:t>privilegi</w:t>
      </w:r>
      <w:r>
        <w:rPr>
          <w:rFonts w:ascii="Arial"/>
          <w:i/>
          <w:spacing w:val="-1"/>
          <w:sz w:val="22"/>
        </w:rPr>
        <w:t> </w:t>
      </w:r>
      <w:r>
        <w:rPr>
          <w:rFonts w:ascii="Arial"/>
          <w:i/>
          <w:sz w:val="22"/>
        </w:rPr>
        <w:t>sui </w:t>
      </w:r>
      <w:r>
        <w:rPr>
          <w:rFonts w:ascii="Arial"/>
          <w:i/>
          <w:spacing w:val="-2"/>
          <w:sz w:val="22"/>
        </w:rPr>
        <w:t>mobili</w:t>
      </w:r>
    </w:p>
    <w:p>
      <w:pPr>
        <w:pStyle w:val="BodyText"/>
        <w:spacing w:line="271" w:lineRule="auto" w:before="33"/>
      </w:pPr>
      <w:r>
        <w:rPr/>
        <w:t>“Salvo</w:t>
      </w:r>
      <w:r>
        <w:rPr>
          <w:spacing w:val="-3"/>
        </w:rPr>
        <w:t> </w:t>
      </w:r>
      <w:r>
        <w:rPr/>
        <w:t>quanto</w:t>
      </w:r>
      <w:r>
        <w:rPr>
          <w:spacing w:val="-3"/>
        </w:rPr>
        <w:t> </w:t>
      </w:r>
      <w:r>
        <w:rPr/>
        <w:t>è</w:t>
      </w:r>
      <w:r>
        <w:rPr>
          <w:spacing w:val="-3"/>
        </w:rPr>
        <w:t> </w:t>
      </w:r>
      <w:r>
        <w:rPr/>
        <w:t>disposto</w:t>
      </w:r>
      <w:r>
        <w:rPr>
          <w:spacing w:val="-3"/>
        </w:rPr>
        <w:t> </w:t>
      </w:r>
      <w:r>
        <w:rPr/>
        <w:t>dall’art.</w:t>
      </w:r>
      <w:r>
        <w:rPr>
          <w:spacing w:val="-4"/>
        </w:rPr>
        <w:t> </w:t>
      </w:r>
      <w:r>
        <w:rPr/>
        <w:t>2777,</w:t>
      </w:r>
      <w:r>
        <w:rPr>
          <w:spacing w:val="-4"/>
        </w:rPr>
        <w:t> </w:t>
      </w:r>
      <w:r>
        <w:rPr/>
        <w:t>nel</w:t>
      </w:r>
      <w:r>
        <w:rPr>
          <w:spacing w:val="-3"/>
        </w:rPr>
        <w:t> </w:t>
      </w:r>
      <w:r>
        <w:rPr/>
        <w:t>concorso</w:t>
      </w:r>
      <w:r>
        <w:rPr>
          <w:spacing w:val="-3"/>
        </w:rPr>
        <w:t> </w:t>
      </w:r>
      <w:r>
        <w:rPr/>
        <w:t>di</w:t>
      </w:r>
      <w:r>
        <w:rPr>
          <w:spacing w:val="-3"/>
        </w:rPr>
        <w:t> </w:t>
      </w:r>
      <w:r>
        <w:rPr/>
        <w:t>crediti</w:t>
      </w:r>
      <w:r>
        <w:rPr>
          <w:spacing w:val="-3"/>
        </w:rPr>
        <w:t> </w:t>
      </w:r>
      <w:r>
        <w:rPr/>
        <w:t>aventi</w:t>
      </w:r>
      <w:r>
        <w:rPr>
          <w:spacing w:val="-3"/>
        </w:rPr>
        <w:t> </w:t>
      </w:r>
      <w:r>
        <w:rPr/>
        <w:t>privilegio</w:t>
      </w:r>
      <w:r>
        <w:rPr>
          <w:spacing w:val="-3"/>
        </w:rPr>
        <w:t> </w:t>
      </w:r>
      <w:r>
        <w:rPr/>
        <w:t>generale</w:t>
      </w:r>
      <w:r>
        <w:rPr>
          <w:spacing w:val="-3"/>
        </w:rPr>
        <w:t> </w:t>
      </w:r>
      <w:r>
        <w:rPr/>
        <w:t>o</w:t>
      </w:r>
      <w:r>
        <w:rPr>
          <w:spacing w:val="-3"/>
        </w:rPr>
        <w:t> </w:t>
      </w:r>
      <w:r>
        <w:rPr/>
        <w:t>speciale sulla medesima cosa, la prelazione si esercita nell'ordine che segue:</w:t>
      </w:r>
    </w:p>
    <w:p>
      <w:pPr>
        <w:pStyle w:val="ListParagraph"/>
        <w:numPr>
          <w:ilvl w:val="0"/>
          <w:numId w:val="41"/>
        </w:numPr>
        <w:tabs>
          <w:tab w:pos="581" w:val="left" w:leader="none"/>
        </w:tabs>
        <w:spacing w:line="271" w:lineRule="auto" w:before="2" w:after="0"/>
        <w:ind w:left="581" w:right="25" w:hanging="440"/>
        <w:jc w:val="left"/>
        <w:rPr>
          <w:sz w:val="22"/>
        </w:rPr>
      </w:pPr>
      <w:r>
        <w:rPr>
          <w:sz w:val="22"/>
        </w:rPr>
        <w:t>i</w:t>
      </w:r>
      <w:r>
        <w:rPr>
          <w:spacing w:val="-2"/>
          <w:sz w:val="22"/>
        </w:rPr>
        <w:t> </w:t>
      </w:r>
      <w:r>
        <w:rPr>
          <w:sz w:val="22"/>
        </w:rPr>
        <w:t>crediti</w:t>
      </w:r>
      <w:r>
        <w:rPr>
          <w:spacing w:val="-2"/>
          <w:sz w:val="22"/>
        </w:rPr>
        <w:t> </w:t>
      </w:r>
      <w:r>
        <w:rPr>
          <w:sz w:val="22"/>
        </w:rPr>
        <w:t>per</w:t>
      </w:r>
      <w:r>
        <w:rPr>
          <w:spacing w:val="-2"/>
          <w:sz w:val="22"/>
        </w:rPr>
        <w:t> </w:t>
      </w:r>
      <w:r>
        <w:rPr>
          <w:sz w:val="22"/>
        </w:rPr>
        <w:t>contributi</w:t>
      </w:r>
      <w:r>
        <w:rPr>
          <w:spacing w:val="-2"/>
          <w:sz w:val="22"/>
        </w:rPr>
        <w:t> </w:t>
      </w:r>
      <w:r>
        <w:rPr>
          <w:sz w:val="22"/>
        </w:rPr>
        <w:t>ad</w:t>
      </w:r>
      <w:r>
        <w:rPr>
          <w:spacing w:val="-2"/>
          <w:sz w:val="22"/>
        </w:rPr>
        <w:t> </w:t>
      </w:r>
      <w:r>
        <w:rPr>
          <w:sz w:val="22"/>
        </w:rPr>
        <w:t>istituti,</w:t>
      </w:r>
      <w:r>
        <w:rPr>
          <w:spacing w:val="-3"/>
          <w:sz w:val="22"/>
        </w:rPr>
        <w:t> </w:t>
      </w:r>
      <w:r>
        <w:rPr>
          <w:sz w:val="22"/>
        </w:rPr>
        <w:t>enti</w:t>
      </w:r>
      <w:r>
        <w:rPr>
          <w:spacing w:val="-2"/>
          <w:sz w:val="22"/>
        </w:rPr>
        <w:t> </w:t>
      </w:r>
      <w:r>
        <w:rPr>
          <w:sz w:val="22"/>
        </w:rPr>
        <w:t>o</w:t>
      </w:r>
      <w:r>
        <w:rPr>
          <w:spacing w:val="-2"/>
          <w:sz w:val="22"/>
        </w:rPr>
        <w:t> </w:t>
      </w:r>
      <w:r>
        <w:rPr>
          <w:sz w:val="22"/>
        </w:rPr>
        <w:t>fondi</w:t>
      </w:r>
      <w:r>
        <w:rPr>
          <w:spacing w:val="-2"/>
          <w:sz w:val="22"/>
        </w:rPr>
        <w:t> </w:t>
      </w:r>
      <w:r>
        <w:rPr>
          <w:sz w:val="22"/>
        </w:rPr>
        <w:t>speciali,</w:t>
      </w:r>
      <w:r>
        <w:rPr>
          <w:spacing w:val="-3"/>
          <w:sz w:val="22"/>
        </w:rPr>
        <w:t> </w:t>
      </w:r>
      <w:r>
        <w:rPr>
          <w:sz w:val="22"/>
        </w:rPr>
        <w:t>compresi</w:t>
      </w:r>
      <w:r>
        <w:rPr>
          <w:spacing w:val="-2"/>
          <w:sz w:val="22"/>
        </w:rPr>
        <w:t> </w:t>
      </w:r>
      <w:r>
        <w:rPr>
          <w:sz w:val="22"/>
        </w:rPr>
        <w:t>quelli</w:t>
      </w:r>
      <w:r>
        <w:rPr>
          <w:spacing w:val="-2"/>
          <w:sz w:val="22"/>
        </w:rPr>
        <w:t> </w:t>
      </w:r>
      <w:r>
        <w:rPr>
          <w:sz w:val="22"/>
        </w:rPr>
        <w:t>sostitutivi</w:t>
      </w:r>
      <w:r>
        <w:rPr>
          <w:spacing w:val="-2"/>
          <w:sz w:val="22"/>
        </w:rPr>
        <w:t> </w:t>
      </w:r>
      <w:r>
        <w:rPr>
          <w:sz w:val="22"/>
        </w:rPr>
        <w:t>o</w:t>
      </w:r>
      <w:r>
        <w:rPr>
          <w:spacing w:val="-2"/>
          <w:sz w:val="22"/>
        </w:rPr>
        <w:t> </w:t>
      </w:r>
      <w:r>
        <w:rPr>
          <w:sz w:val="22"/>
        </w:rPr>
        <w:t>integrativi,</w:t>
      </w:r>
      <w:r>
        <w:rPr>
          <w:spacing w:val="-3"/>
          <w:sz w:val="22"/>
        </w:rPr>
        <w:t> </w:t>
      </w:r>
      <w:r>
        <w:rPr>
          <w:sz w:val="22"/>
        </w:rPr>
        <w:t>che gestiscono forme di assicurazione obbligatoria per l'invalidità, la vecchiaia ed i superstiti, indicati dall’art. 2753;</w:t>
      </w:r>
    </w:p>
    <w:p>
      <w:pPr>
        <w:pStyle w:val="ListParagraph"/>
        <w:numPr>
          <w:ilvl w:val="0"/>
          <w:numId w:val="41"/>
        </w:numPr>
        <w:tabs>
          <w:tab w:pos="581" w:val="left" w:leader="none"/>
        </w:tabs>
        <w:spacing w:line="271" w:lineRule="auto" w:before="2" w:after="0"/>
        <w:ind w:left="581" w:right="649" w:hanging="440"/>
        <w:jc w:val="left"/>
        <w:rPr>
          <w:sz w:val="22"/>
        </w:rPr>
      </w:pPr>
      <w:r>
        <w:rPr>
          <w:sz w:val="22"/>
        </w:rPr>
        <w:t>i</w:t>
      </w:r>
      <w:r>
        <w:rPr>
          <w:spacing w:val="-3"/>
          <w:sz w:val="22"/>
        </w:rPr>
        <w:t> </w:t>
      </w:r>
      <w:r>
        <w:rPr>
          <w:sz w:val="22"/>
        </w:rPr>
        <w:t>crediti</w:t>
      </w:r>
      <w:r>
        <w:rPr>
          <w:spacing w:val="-3"/>
          <w:sz w:val="22"/>
        </w:rPr>
        <w:t> </w:t>
      </w:r>
      <w:r>
        <w:rPr>
          <w:sz w:val="22"/>
        </w:rPr>
        <w:t>per</w:t>
      </w:r>
      <w:r>
        <w:rPr>
          <w:spacing w:val="-3"/>
          <w:sz w:val="22"/>
        </w:rPr>
        <w:t> </w:t>
      </w:r>
      <w:r>
        <w:rPr>
          <w:sz w:val="22"/>
        </w:rPr>
        <w:t>le</w:t>
      </w:r>
      <w:r>
        <w:rPr>
          <w:spacing w:val="-3"/>
          <w:sz w:val="22"/>
        </w:rPr>
        <w:t> </w:t>
      </w:r>
      <w:r>
        <w:rPr>
          <w:sz w:val="22"/>
        </w:rPr>
        <w:t>imposte</w:t>
      </w:r>
      <w:r>
        <w:rPr>
          <w:spacing w:val="-3"/>
          <w:sz w:val="22"/>
        </w:rPr>
        <w:t> </w:t>
      </w:r>
      <w:r>
        <w:rPr>
          <w:sz w:val="22"/>
        </w:rPr>
        <w:t>sui</w:t>
      </w:r>
      <w:r>
        <w:rPr>
          <w:spacing w:val="-3"/>
          <w:sz w:val="22"/>
        </w:rPr>
        <w:t> </w:t>
      </w:r>
      <w:r>
        <w:rPr>
          <w:sz w:val="22"/>
        </w:rPr>
        <w:t>redditi</w:t>
      </w:r>
      <w:r>
        <w:rPr>
          <w:spacing w:val="-3"/>
          <w:sz w:val="22"/>
        </w:rPr>
        <w:t> </w:t>
      </w:r>
      <w:r>
        <w:rPr>
          <w:sz w:val="22"/>
        </w:rPr>
        <w:t>immobiliari,</w:t>
      </w:r>
      <w:r>
        <w:rPr>
          <w:spacing w:val="-4"/>
          <w:sz w:val="22"/>
        </w:rPr>
        <w:t> </w:t>
      </w:r>
      <w:r>
        <w:rPr>
          <w:sz w:val="22"/>
        </w:rPr>
        <w:t>indicati</w:t>
      </w:r>
      <w:r>
        <w:rPr>
          <w:spacing w:val="-3"/>
          <w:sz w:val="22"/>
        </w:rPr>
        <w:t> </w:t>
      </w:r>
      <w:r>
        <w:rPr>
          <w:sz w:val="22"/>
        </w:rPr>
        <w:t>dall’art.</w:t>
      </w:r>
      <w:r>
        <w:rPr>
          <w:spacing w:val="-4"/>
          <w:sz w:val="22"/>
        </w:rPr>
        <w:t> </w:t>
      </w:r>
      <w:r>
        <w:rPr>
          <w:sz w:val="22"/>
        </w:rPr>
        <w:t>2771,</w:t>
      </w:r>
      <w:r>
        <w:rPr>
          <w:spacing w:val="-4"/>
          <w:sz w:val="22"/>
        </w:rPr>
        <w:t> </w:t>
      </w:r>
      <w:r>
        <w:rPr>
          <w:sz w:val="22"/>
        </w:rPr>
        <w:t>quando</w:t>
      </w:r>
      <w:r>
        <w:rPr>
          <w:spacing w:val="-3"/>
          <w:sz w:val="22"/>
        </w:rPr>
        <w:t> </w:t>
      </w:r>
      <w:r>
        <w:rPr>
          <w:sz w:val="22"/>
        </w:rPr>
        <w:t>il</w:t>
      </w:r>
      <w:r>
        <w:rPr>
          <w:spacing w:val="-3"/>
          <w:sz w:val="22"/>
        </w:rPr>
        <w:t> </w:t>
      </w:r>
      <w:r>
        <w:rPr>
          <w:sz w:val="22"/>
        </w:rPr>
        <w:t>privilegio</w:t>
      </w:r>
      <w:r>
        <w:rPr>
          <w:spacing w:val="-3"/>
          <w:sz w:val="22"/>
        </w:rPr>
        <w:t> </w:t>
      </w:r>
      <w:r>
        <w:rPr>
          <w:sz w:val="22"/>
        </w:rPr>
        <w:t>si esercita separatamente sopra i frutti, i fitti e le pigioni degli immobili;</w:t>
      </w:r>
    </w:p>
    <w:p>
      <w:pPr>
        <w:pStyle w:val="ListParagraph"/>
        <w:numPr>
          <w:ilvl w:val="0"/>
          <w:numId w:val="41"/>
        </w:numPr>
        <w:tabs>
          <w:tab w:pos="581" w:val="left" w:leader="none"/>
        </w:tabs>
        <w:spacing w:line="240" w:lineRule="auto" w:before="1" w:after="0"/>
        <w:ind w:left="581" w:right="0" w:hanging="440"/>
        <w:jc w:val="left"/>
        <w:rPr>
          <w:sz w:val="22"/>
        </w:rPr>
      </w:pPr>
      <w:r>
        <w:rPr>
          <w:spacing w:val="-2"/>
          <w:sz w:val="22"/>
        </w:rPr>
        <w:t>(</w:t>
      </w:r>
      <w:r>
        <w:rPr>
          <w:rFonts w:ascii="Arial"/>
          <w:b/>
          <w:spacing w:val="-2"/>
          <w:sz w:val="22"/>
        </w:rPr>
        <w:t>abrogato</w:t>
      </w:r>
      <w:r>
        <w:rPr>
          <w:spacing w:val="-2"/>
          <w:sz w:val="22"/>
        </w:rPr>
        <w:t>);</w:t>
      </w:r>
    </w:p>
    <w:p>
      <w:pPr>
        <w:pStyle w:val="ListParagraph"/>
        <w:numPr>
          <w:ilvl w:val="0"/>
          <w:numId w:val="41"/>
        </w:numPr>
        <w:tabs>
          <w:tab w:pos="581" w:val="left" w:leader="none"/>
        </w:tabs>
        <w:spacing w:line="271" w:lineRule="auto" w:before="34" w:after="0"/>
        <w:ind w:left="581" w:right="673" w:hanging="440"/>
        <w:jc w:val="left"/>
        <w:rPr>
          <w:sz w:val="22"/>
        </w:rPr>
      </w:pPr>
      <w:r>
        <w:rPr>
          <w:sz w:val="22"/>
        </w:rPr>
        <w:t>i</w:t>
      </w:r>
      <w:r>
        <w:rPr>
          <w:spacing w:val="-3"/>
          <w:sz w:val="22"/>
        </w:rPr>
        <w:t> </w:t>
      </w:r>
      <w:r>
        <w:rPr>
          <w:sz w:val="22"/>
        </w:rPr>
        <w:t>crediti</w:t>
      </w:r>
      <w:r>
        <w:rPr>
          <w:spacing w:val="-3"/>
          <w:sz w:val="22"/>
        </w:rPr>
        <w:t> </w:t>
      </w:r>
      <w:r>
        <w:rPr>
          <w:sz w:val="22"/>
        </w:rPr>
        <w:t>per</w:t>
      </w:r>
      <w:r>
        <w:rPr>
          <w:spacing w:val="-3"/>
          <w:sz w:val="22"/>
        </w:rPr>
        <w:t> </w:t>
      </w:r>
      <w:r>
        <w:rPr>
          <w:sz w:val="22"/>
        </w:rPr>
        <w:t>prestazioni</w:t>
      </w:r>
      <w:r>
        <w:rPr>
          <w:spacing w:val="-3"/>
          <w:sz w:val="22"/>
        </w:rPr>
        <w:t> </w:t>
      </w:r>
      <w:r>
        <w:rPr>
          <w:sz w:val="22"/>
        </w:rPr>
        <w:t>e</w:t>
      </w:r>
      <w:r>
        <w:rPr>
          <w:spacing w:val="-3"/>
          <w:sz w:val="22"/>
        </w:rPr>
        <w:t> </w:t>
      </w:r>
      <w:r>
        <w:rPr>
          <w:sz w:val="22"/>
        </w:rPr>
        <w:t>spese</w:t>
      </w:r>
      <w:r>
        <w:rPr>
          <w:spacing w:val="-3"/>
          <w:sz w:val="22"/>
        </w:rPr>
        <w:t> </w:t>
      </w:r>
      <w:r>
        <w:rPr>
          <w:sz w:val="22"/>
        </w:rPr>
        <w:t>di</w:t>
      </w:r>
      <w:r>
        <w:rPr>
          <w:spacing w:val="-3"/>
          <w:sz w:val="22"/>
        </w:rPr>
        <w:t> </w:t>
      </w:r>
      <w:r>
        <w:rPr>
          <w:sz w:val="22"/>
        </w:rPr>
        <w:t>conservazione</w:t>
      </w:r>
      <w:r>
        <w:rPr>
          <w:spacing w:val="-3"/>
          <w:sz w:val="22"/>
        </w:rPr>
        <w:t> </w:t>
      </w:r>
      <w:r>
        <w:rPr>
          <w:sz w:val="22"/>
        </w:rPr>
        <w:t>e</w:t>
      </w:r>
      <w:r>
        <w:rPr>
          <w:spacing w:val="-3"/>
          <w:sz w:val="22"/>
        </w:rPr>
        <w:t> </w:t>
      </w:r>
      <w:r>
        <w:rPr>
          <w:sz w:val="22"/>
        </w:rPr>
        <w:t>miglioramento</w:t>
      </w:r>
      <w:r>
        <w:rPr>
          <w:spacing w:val="-3"/>
          <w:sz w:val="22"/>
        </w:rPr>
        <w:t> </w:t>
      </w:r>
      <w:r>
        <w:rPr>
          <w:sz w:val="22"/>
        </w:rPr>
        <w:t>di</w:t>
      </w:r>
      <w:r>
        <w:rPr>
          <w:spacing w:val="-3"/>
          <w:sz w:val="22"/>
        </w:rPr>
        <w:t> </w:t>
      </w:r>
      <w:r>
        <w:rPr>
          <w:sz w:val="22"/>
        </w:rPr>
        <w:t>beni</w:t>
      </w:r>
      <w:r>
        <w:rPr>
          <w:spacing w:val="-3"/>
          <w:sz w:val="22"/>
        </w:rPr>
        <w:t> </w:t>
      </w:r>
      <w:r>
        <w:rPr>
          <w:sz w:val="22"/>
        </w:rPr>
        <w:t>mobili,</w:t>
      </w:r>
      <w:r>
        <w:rPr>
          <w:spacing w:val="-4"/>
          <w:sz w:val="22"/>
        </w:rPr>
        <w:t> </w:t>
      </w:r>
      <w:r>
        <w:rPr>
          <w:sz w:val="22"/>
        </w:rPr>
        <w:t>indicati dall’art. 2756;</w:t>
      </w:r>
    </w:p>
    <w:p>
      <w:pPr>
        <w:pStyle w:val="ListParagraph"/>
        <w:numPr>
          <w:ilvl w:val="0"/>
          <w:numId w:val="41"/>
        </w:numPr>
        <w:tabs>
          <w:tab w:pos="581" w:val="left" w:leader="none"/>
        </w:tabs>
        <w:spacing w:line="271" w:lineRule="auto" w:before="1" w:after="0"/>
        <w:ind w:left="581" w:right="343" w:hanging="440"/>
        <w:jc w:val="left"/>
        <w:rPr>
          <w:sz w:val="22"/>
        </w:rPr>
      </w:pPr>
      <w:r>
        <w:rPr>
          <w:sz w:val="22"/>
        </w:rPr>
        <w:t>i</w:t>
      </w:r>
      <w:r>
        <w:rPr>
          <w:spacing w:val="-3"/>
          <w:sz w:val="22"/>
        </w:rPr>
        <w:t> </w:t>
      </w:r>
      <w:r>
        <w:rPr>
          <w:sz w:val="22"/>
        </w:rPr>
        <w:t>crediti</w:t>
      </w:r>
      <w:r>
        <w:rPr>
          <w:spacing w:val="-3"/>
          <w:sz w:val="22"/>
        </w:rPr>
        <w:t> </w:t>
      </w:r>
      <w:r>
        <w:rPr>
          <w:sz w:val="22"/>
        </w:rPr>
        <w:t>per</w:t>
      </w:r>
      <w:r>
        <w:rPr>
          <w:spacing w:val="-3"/>
          <w:sz w:val="22"/>
        </w:rPr>
        <w:t> </w:t>
      </w:r>
      <w:r>
        <w:rPr>
          <w:sz w:val="22"/>
        </w:rPr>
        <w:t>le</w:t>
      </w:r>
      <w:r>
        <w:rPr>
          <w:spacing w:val="-3"/>
          <w:sz w:val="22"/>
        </w:rPr>
        <w:t> </w:t>
      </w:r>
      <w:r>
        <w:rPr>
          <w:sz w:val="22"/>
        </w:rPr>
        <w:t>mercedi</w:t>
      </w:r>
      <w:r>
        <w:rPr>
          <w:spacing w:val="-3"/>
          <w:sz w:val="22"/>
        </w:rPr>
        <w:t> </w:t>
      </w:r>
      <w:r>
        <w:rPr>
          <w:sz w:val="22"/>
        </w:rPr>
        <w:t>dovute</w:t>
      </w:r>
      <w:r>
        <w:rPr>
          <w:spacing w:val="-3"/>
          <w:sz w:val="22"/>
        </w:rPr>
        <w:t> </w:t>
      </w:r>
      <w:r>
        <w:rPr>
          <w:sz w:val="22"/>
        </w:rPr>
        <w:t>ai</w:t>
      </w:r>
      <w:r>
        <w:rPr>
          <w:spacing w:val="-3"/>
          <w:sz w:val="22"/>
        </w:rPr>
        <w:t> </w:t>
      </w:r>
      <w:r>
        <w:rPr>
          <w:sz w:val="22"/>
        </w:rPr>
        <w:t>lavoratori</w:t>
      </w:r>
      <w:r>
        <w:rPr>
          <w:spacing w:val="-3"/>
          <w:sz w:val="22"/>
        </w:rPr>
        <w:t> </w:t>
      </w:r>
      <w:r>
        <w:rPr>
          <w:sz w:val="22"/>
        </w:rPr>
        <w:t>impiegati</w:t>
      </w:r>
      <w:r>
        <w:rPr>
          <w:spacing w:val="-3"/>
          <w:sz w:val="22"/>
        </w:rPr>
        <w:t> </w:t>
      </w:r>
      <w:r>
        <w:rPr>
          <w:sz w:val="22"/>
        </w:rPr>
        <w:t>nelle</w:t>
      </w:r>
      <w:r>
        <w:rPr>
          <w:spacing w:val="-3"/>
          <w:sz w:val="22"/>
        </w:rPr>
        <w:t> </w:t>
      </w:r>
      <w:r>
        <w:rPr>
          <w:sz w:val="22"/>
        </w:rPr>
        <w:t>opere</w:t>
      </w:r>
      <w:r>
        <w:rPr>
          <w:spacing w:val="-3"/>
          <w:sz w:val="22"/>
        </w:rPr>
        <w:t> </w:t>
      </w:r>
      <w:r>
        <w:rPr>
          <w:sz w:val="22"/>
        </w:rPr>
        <w:t>di</w:t>
      </w:r>
      <w:r>
        <w:rPr>
          <w:spacing w:val="-3"/>
          <w:sz w:val="22"/>
        </w:rPr>
        <w:t> </w:t>
      </w:r>
      <w:r>
        <w:rPr>
          <w:sz w:val="22"/>
        </w:rPr>
        <w:t>coltivazione</w:t>
      </w:r>
      <w:r>
        <w:rPr>
          <w:spacing w:val="-3"/>
          <w:sz w:val="22"/>
        </w:rPr>
        <w:t> </w:t>
      </w:r>
      <w:r>
        <w:rPr>
          <w:sz w:val="22"/>
        </w:rPr>
        <w:t>e</w:t>
      </w:r>
      <w:r>
        <w:rPr>
          <w:spacing w:val="-3"/>
          <w:sz w:val="22"/>
        </w:rPr>
        <w:t> </w:t>
      </w:r>
      <w:r>
        <w:rPr>
          <w:sz w:val="22"/>
        </w:rPr>
        <w:t>di</w:t>
      </w:r>
      <w:r>
        <w:rPr>
          <w:spacing w:val="-3"/>
          <w:sz w:val="22"/>
        </w:rPr>
        <w:t> </w:t>
      </w:r>
      <w:r>
        <w:rPr>
          <w:sz w:val="22"/>
        </w:rPr>
        <w:t>raccolta indicate dall’art. 2751;</w:t>
      </w:r>
    </w:p>
    <w:p>
      <w:pPr>
        <w:pStyle w:val="ListParagraph"/>
        <w:numPr>
          <w:ilvl w:val="0"/>
          <w:numId w:val="41"/>
        </w:numPr>
        <w:tabs>
          <w:tab w:pos="581" w:val="left" w:leader="none"/>
        </w:tabs>
        <w:spacing w:line="271" w:lineRule="auto" w:before="1" w:after="0"/>
        <w:ind w:left="581" w:right="12" w:hanging="440"/>
        <w:jc w:val="left"/>
        <w:rPr>
          <w:sz w:val="22"/>
        </w:rPr>
      </w:pPr>
      <w:r>
        <w:rPr>
          <w:sz w:val="22"/>
        </w:rPr>
        <w:t>i crediti per sementi e materie fertilizzanti e antiparassitarie e per somministrazione di acqua per irrigazione, nonché i crediti per i lavori di coltivazione e di raccolta indicati dall’art. 2757. Qualora</w:t>
      </w:r>
      <w:r>
        <w:rPr>
          <w:spacing w:val="-3"/>
          <w:sz w:val="22"/>
        </w:rPr>
        <w:t> </w:t>
      </w:r>
      <w:r>
        <w:rPr>
          <w:sz w:val="22"/>
        </w:rPr>
        <w:t>tali</w:t>
      </w:r>
      <w:r>
        <w:rPr>
          <w:spacing w:val="-3"/>
          <w:sz w:val="22"/>
        </w:rPr>
        <w:t> </w:t>
      </w:r>
      <w:r>
        <w:rPr>
          <w:sz w:val="22"/>
        </w:rPr>
        <w:t>crediti</w:t>
      </w:r>
      <w:r>
        <w:rPr>
          <w:spacing w:val="-3"/>
          <w:sz w:val="22"/>
        </w:rPr>
        <w:t> </w:t>
      </w:r>
      <w:r>
        <w:rPr>
          <w:sz w:val="22"/>
        </w:rPr>
        <w:t>vengano</w:t>
      </w:r>
      <w:r>
        <w:rPr>
          <w:spacing w:val="-3"/>
          <w:sz w:val="22"/>
        </w:rPr>
        <w:t> </w:t>
      </w:r>
      <w:r>
        <w:rPr>
          <w:sz w:val="22"/>
        </w:rPr>
        <w:t>in</w:t>
      </w:r>
      <w:r>
        <w:rPr>
          <w:spacing w:val="-3"/>
          <w:sz w:val="22"/>
        </w:rPr>
        <w:t> </w:t>
      </w:r>
      <w:r>
        <w:rPr>
          <w:sz w:val="22"/>
        </w:rPr>
        <w:t>concorso</w:t>
      </w:r>
      <w:r>
        <w:rPr>
          <w:spacing w:val="-3"/>
          <w:sz w:val="22"/>
        </w:rPr>
        <w:t> </w:t>
      </w:r>
      <w:r>
        <w:rPr>
          <w:sz w:val="22"/>
        </w:rPr>
        <w:t>tra</w:t>
      </w:r>
      <w:r>
        <w:rPr>
          <w:spacing w:val="-3"/>
          <w:sz w:val="22"/>
        </w:rPr>
        <w:t> </w:t>
      </w:r>
      <w:r>
        <w:rPr>
          <w:sz w:val="22"/>
        </w:rPr>
        <w:t>loro,</w:t>
      </w:r>
      <w:r>
        <w:rPr>
          <w:spacing w:val="-4"/>
          <w:sz w:val="22"/>
        </w:rPr>
        <w:t> </w:t>
      </w:r>
      <w:r>
        <w:rPr>
          <w:sz w:val="22"/>
        </w:rPr>
        <w:t>sono</w:t>
      </w:r>
      <w:r>
        <w:rPr>
          <w:spacing w:val="-3"/>
          <w:sz w:val="22"/>
        </w:rPr>
        <w:t> </w:t>
      </w:r>
      <w:r>
        <w:rPr>
          <w:sz w:val="22"/>
        </w:rPr>
        <w:t>preferiti</w:t>
      </w:r>
      <w:r>
        <w:rPr>
          <w:spacing w:val="-3"/>
          <w:sz w:val="22"/>
        </w:rPr>
        <w:t> </w:t>
      </w:r>
      <w:r>
        <w:rPr>
          <w:sz w:val="22"/>
        </w:rPr>
        <w:t>quelli</w:t>
      </w:r>
      <w:r>
        <w:rPr>
          <w:spacing w:val="-3"/>
          <w:sz w:val="22"/>
        </w:rPr>
        <w:t> </w:t>
      </w:r>
      <w:r>
        <w:rPr>
          <w:sz w:val="22"/>
        </w:rPr>
        <w:t>di</w:t>
      </w:r>
      <w:r>
        <w:rPr>
          <w:spacing w:val="-3"/>
          <w:sz w:val="22"/>
        </w:rPr>
        <w:t> </w:t>
      </w:r>
      <w:r>
        <w:rPr>
          <w:sz w:val="22"/>
        </w:rPr>
        <w:t>raccolta,</w:t>
      </w:r>
      <w:r>
        <w:rPr>
          <w:spacing w:val="-4"/>
          <w:sz w:val="22"/>
        </w:rPr>
        <w:t> </w:t>
      </w:r>
      <w:r>
        <w:rPr>
          <w:sz w:val="22"/>
        </w:rPr>
        <w:t>seguono</w:t>
      </w:r>
      <w:r>
        <w:rPr>
          <w:spacing w:val="-3"/>
          <w:sz w:val="22"/>
        </w:rPr>
        <w:t> </w:t>
      </w:r>
      <w:r>
        <w:rPr>
          <w:sz w:val="22"/>
        </w:rPr>
        <w:t>quelli di coltivazione e, infine, gli altri crediti indicati dallo stesso articolo;</w:t>
      </w:r>
    </w:p>
    <w:p>
      <w:pPr>
        <w:pStyle w:val="ListParagraph"/>
        <w:numPr>
          <w:ilvl w:val="0"/>
          <w:numId w:val="41"/>
        </w:numPr>
        <w:tabs>
          <w:tab w:pos="581" w:val="left" w:leader="none"/>
        </w:tabs>
        <w:spacing w:line="271" w:lineRule="auto" w:before="3" w:after="0"/>
        <w:ind w:left="581" w:right="746" w:hanging="440"/>
        <w:jc w:val="left"/>
        <w:rPr>
          <w:sz w:val="22"/>
        </w:rPr>
      </w:pPr>
      <w:r>
        <w:rPr>
          <w:sz w:val="22"/>
        </w:rPr>
        <w:t>i</w:t>
      </w:r>
      <w:r>
        <w:rPr>
          <w:spacing w:val="-3"/>
          <w:sz w:val="22"/>
        </w:rPr>
        <w:t> </w:t>
      </w:r>
      <w:r>
        <w:rPr>
          <w:sz w:val="22"/>
        </w:rPr>
        <w:t>crediti</w:t>
      </w:r>
      <w:r>
        <w:rPr>
          <w:spacing w:val="-3"/>
          <w:sz w:val="22"/>
        </w:rPr>
        <w:t> </w:t>
      </w:r>
      <w:r>
        <w:rPr>
          <w:sz w:val="22"/>
        </w:rPr>
        <w:t>per</w:t>
      </w:r>
      <w:r>
        <w:rPr>
          <w:spacing w:val="-3"/>
          <w:sz w:val="22"/>
        </w:rPr>
        <w:t> </w:t>
      </w:r>
      <w:r>
        <w:rPr>
          <w:sz w:val="22"/>
        </w:rPr>
        <w:t>i</w:t>
      </w:r>
      <w:r>
        <w:rPr>
          <w:spacing w:val="-3"/>
          <w:sz w:val="22"/>
        </w:rPr>
        <w:t> </w:t>
      </w:r>
      <w:r>
        <w:rPr>
          <w:sz w:val="22"/>
        </w:rPr>
        <w:t>tributi</w:t>
      </w:r>
      <w:r>
        <w:rPr>
          <w:spacing w:val="-3"/>
          <w:sz w:val="22"/>
        </w:rPr>
        <w:t> </w:t>
      </w:r>
      <w:r>
        <w:rPr>
          <w:sz w:val="22"/>
        </w:rPr>
        <w:t>indiretti,</w:t>
      </w:r>
      <w:r>
        <w:rPr>
          <w:spacing w:val="-3"/>
          <w:sz w:val="22"/>
        </w:rPr>
        <w:t> </w:t>
      </w:r>
      <w:r>
        <w:rPr>
          <w:sz w:val="22"/>
        </w:rPr>
        <w:t>indicati</w:t>
      </w:r>
      <w:r>
        <w:rPr>
          <w:spacing w:val="-3"/>
          <w:sz w:val="22"/>
        </w:rPr>
        <w:t> </w:t>
      </w:r>
      <w:r>
        <w:rPr>
          <w:sz w:val="22"/>
        </w:rPr>
        <w:t>dall’art.</w:t>
      </w:r>
      <w:r>
        <w:rPr>
          <w:spacing w:val="-3"/>
          <w:sz w:val="22"/>
        </w:rPr>
        <w:t> </w:t>
      </w:r>
      <w:r>
        <w:rPr>
          <w:sz w:val="22"/>
        </w:rPr>
        <w:t>2758</w:t>
      </w:r>
      <w:r>
        <w:rPr>
          <w:spacing w:val="-3"/>
          <w:sz w:val="22"/>
        </w:rPr>
        <w:t> </w:t>
      </w:r>
      <w:r>
        <w:rPr>
          <w:sz w:val="22"/>
        </w:rPr>
        <w:t>salvo</w:t>
      </w:r>
      <w:r>
        <w:rPr>
          <w:spacing w:val="-3"/>
          <w:sz w:val="22"/>
        </w:rPr>
        <w:t> </w:t>
      </w:r>
      <w:r>
        <w:rPr>
          <w:sz w:val="22"/>
        </w:rPr>
        <w:t>che</w:t>
      </w:r>
      <w:r>
        <w:rPr>
          <w:spacing w:val="-3"/>
          <w:sz w:val="22"/>
        </w:rPr>
        <w:t> </w:t>
      </w:r>
      <w:r>
        <w:rPr>
          <w:sz w:val="22"/>
        </w:rPr>
        <w:t>la</w:t>
      </w:r>
      <w:r>
        <w:rPr>
          <w:spacing w:val="-3"/>
          <w:sz w:val="22"/>
        </w:rPr>
        <w:t> </w:t>
      </w:r>
      <w:r>
        <w:rPr>
          <w:sz w:val="22"/>
        </w:rPr>
        <w:t>legge</w:t>
      </w:r>
      <w:r>
        <w:rPr>
          <w:spacing w:val="-3"/>
          <w:sz w:val="22"/>
        </w:rPr>
        <w:t> </w:t>
      </w:r>
      <w:r>
        <w:rPr>
          <w:sz w:val="22"/>
        </w:rPr>
        <w:t>speciale</w:t>
      </w:r>
      <w:r>
        <w:rPr>
          <w:spacing w:val="-3"/>
          <w:sz w:val="22"/>
        </w:rPr>
        <w:t> </w:t>
      </w:r>
      <w:r>
        <w:rPr>
          <w:sz w:val="22"/>
        </w:rPr>
        <w:t>accordi</w:t>
      </w:r>
      <w:r>
        <w:rPr>
          <w:spacing w:val="-3"/>
          <w:sz w:val="22"/>
        </w:rPr>
        <w:t> </w:t>
      </w:r>
      <w:r>
        <w:rPr>
          <w:sz w:val="22"/>
        </w:rPr>
        <w:t>un diverso grado di preferenza e i crediti per le imposte sul reddito, indicati dall’art. 2759;</w:t>
      </w:r>
    </w:p>
    <w:p>
      <w:pPr>
        <w:pStyle w:val="ListParagraph"/>
        <w:numPr>
          <w:ilvl w:val="0"/>
          <w:numId w:val="41"/>
        </w:numPr>
        <w:tabs>
          <w:tab w:pos="581" w:val="left" w:leader="none"/>
        </w:tabs>
        <w:spacing w:line="271" w:lineRule="auto" w:before="2" w:after="0"/>
        <w:ind w:left="581" w:right="294" w:hanging="440"/>
        <w:jc w:val="left"/>
        <w:rPr>
          <w:sz w:val="22"/>
        </w:rPr>
      </w:pPr>
      <w:r>
        <w:rPr>
          <w:sz w:val="22"/>
        </w:rPr>
        <w:t>i</w:t>
      </w:r>
      <w:r>
        <w:rPr>
          <w:spacing w:val="-3"/>
          <w:sz w:val="22"/>
        </w:rPr>
        <w:t> </w:t>
      </w:r>
      <w:r>
        <w:rPr>
          <w:sz w:val="22"/>
        </w:rPr>
        <w:t>crediti</w:t>
      </w:r>
      <w:r>
        <w:rPr>
          <w:spacing w:val="-3"/>
          <w:sz w:val="22"/>
        </w:rPr>
        <w:t> </w:t>
      </w:r>
      <w:r>
        <w:rPr>
          <w:sz w:val="22"/>
        </w:rPr>
        <w:t>per</w:t>
      </w:r>
      <w:r>
        <w:rPr>
          <w:spacing w:val="-3"/>
          <w:sz w:val="22"/>
        </w:rPr>
        <w:t> </w:t>
      </w:r>
      <w:r>
        <w:rPr>
          <w:sz w:val="22"/>
        </w:rPr>
        <w:t>contributi</w:t>
      </w:r>
      <w:r>
        <w:rPr>
          <w:spacing w:val="-3"/>
          <w:sz w:val="22"/>
        </w:rPr>
        <w:t> </w:t>
      </w:r>
      <w:r>
        <w:rPr>
          <w:sz w:val="22"/>
        </w:rPr>
        <w:t>dovuti</w:t>
      </w:r>
      <w:r>
        <w:rPr>
          <w:spacing w:val="-3"/>
          <w:sz w:val="22"/>
        </w:rPr>
        <w:t> </w:t>
      </w:r>
      <w:r>
        <w:rPr>
          <w:sz w:val="22"/>
        </w:rPr>
        <w:t>a</w:t>
      </w:r>
      <w:r>
        <w:rPr>
          <w:spacing w:val="-3"/>
          <w:sz w:val="22"/>
        </w:rPr>
        <w:t> </w:t>
      </w:r>
      <w:r>
        <w:rPr>
          <w:sz w:val="22"/>
        </w:rPr>
        <w:t>istituti</w:t>
      </w:r>
      <w:r>
        <w:rPr>
          <w:spacing w:val="-3"/>
          <w:sz w:val="22"/>
        </w:rPr>
        <w:t> </w:t>
      </w:r>
      <w:r>
        <w:rPr>
          <w:sz w:val="22"/>
        </w:rPr>
        <w:t>ed</w:t>
      </w:r>
      <w:r>
        <w:rPr>
          <w:spacing w:val="-3"/>
          <w:sz w:val="22"/>
        </w:rPr>
        <w:t> </w:t>
      </w:r>
      <w:r>
        <w:rPr>
          <w:sz w:val="22"/>
        </w:rPr>
        <w:t>enti</w:t>
      </w:r>
      <w:r>
        <w:rPr>
          <w:spacing w:val="-3"/>
          <w:sz w:val="22"/>
        </w:rPr>
        <w:t> </w:t>
      </w:r>
      <w:r>
        <w:rPr>
          <w:sz w:val="22"/>
        </w:rPr>
        <w:t>per</w:t>
      </w:r>
      <w:r>
        <w:rPr>
          <w:spacing w:val="-3"/>
          <w:sz w:val="22"/>
        </w:rPr>
        <w:t> </w:t>
      </w:r>
      <w:r>
        <w:rPr>
          <w:sz w:val="22"/>
        </w:rPr>
        <w:t>forme</w:t>
      </w:r>
      <w:r>
        <w:rPr>
          <w:spacing w:val="-3"/>
          <w:sz w:val="22"/>
        </w:rPr>
        <w:t> </w:t>
      </w:r>
      <w:r>
        <w:rPr>
          <w:sz w:val="22"/>
        </w:rPr>
        <w:t>di</w:t>
      </w:r>
      <w:r>
        <w:rPr>
          <w:spacing w:val="-3"/>
          <w:sz w:val="22"/>
        </w:rPr>
        <w:t> </w:t>
      </w:r>
      <w:r>
        <w:rPr>
          <w:sz w:val="22"/>
        </w:rPr>
        <w:t>tutela</w:t>
      </w:r>
      <w:r>
        <w:rPr>
          <w:spacing w:val="-3"/>
          <w:sz w:val="22"/>
        </w:rPr>
        <w:t> </w:t>
      </w:r>
      <w:r>
        <w:rPr>
          <w:sz w:val="22"/>
        </w:rPr>
        <w:t>previdenziale</w:t>
      </w:r>
      <w:r>
        <w:rPr>
          <w:spacing w:val="-3"/>
          <w:sz w:val="22"/>
        </w:rPr>
        <w:t> </w:t>
      </w:r>
      <w:r>
        <w:rPr>
          <w:sz w:val="22"/>
        </w:rPr>
        <w:t>e</w:t>
      </w:r>
      <w:r>
        <w:rPr>
          <w:spacing w:val="-3"/>
          <w:sz w:val="22"/>
        </w:rPr>
        <w:t> </w:t>
      </w:r>
      <w:r>
        <w:rPr>
          <w:sz w:val="22"/>
        </w:rPr>
        <w:t>assistenziale indicati dall’art. 2754, nonché gli accessori, limitatamente al cinquanta per cento del loro ammontare,</w:t>
      </w:r>
      <w:r>
        <w:rPr>
          <w:spacing w:val="-4"/>
          <w:sz w:val="22"/>
        </w:rPr>
        <w:t> </w:t>
      </w:r>
      <w:r>
        <w:rPr>
          <w:sz w:val="22"/>
        </w:rPr>
        <w:t>relativi</w:t>
      </w:r>
      <w:r>
        <w:rPr>
          <w:spacing w:val="-3"/>
          <w:sz w:val="22"/>
        </w:rPr>
        <w:t> </w:t>
      </w:r>
      <w:r>
        <w:rPr>
          <w:sz w:val="22"/>
        </w:rPr>
        <w:t>a</w:t>
      </w:r>
      <w:r>
        <w:rPr>
          <w:spacing w:val="-3"/>
          <w:sz w:val="22"/>
        </w:rPr>
        <w:t> </w:t>
      </w:r>
      <w:r>
        <w:rPr>
          <w:sz w:val="22"/>
        </w:rPr>
        <w:t>tali</w:t>
      </w:r>
      <w:r>
        <w:rPr>
          <w:spacing w:val="-3"/>
          <w:sz w:val="22"/>
        </w:rPr>
        <w:t> </w:t>
      </w:r>
      <w:r>
        <w:rPr>
          <w:sz w:val="22"/>
        </w:rPr>
        <w:t>crediti</w:t>
      </w:r>
      <w:r>
        <w:rPr>
          <w:spacing w:val="-3"/>
          <w:sz w:val="22"/>
        </w:rPr>
        <w:t> </w:t>
      </w:r>
      <w:r>
        <w:rPr>
          <w:sz w:val="22"/>
        </w:rPr>
        <w:t>ed</w:t>
      </w:r>
      <w:r>
        <w:rPr>
          <w:spacing w:val="-3"/>
          <w:sz w:val="22"/>
        </w:rPr>
        <w:t> </w:t>
      </w:r>
      <w:r>
        <w:rPr>
          <w:sz w:val="22"/>
        </w:rPr>
        <w:t>a</w:t>
      </w:r>
      <w:r>
        <w:rPr>
          <w:spacing w:val="-3"/>
          <w:sz w:val="22"/>
        </w:rPr>
        <w:t> </w:t>
      </w:r>
      <w:r>
        <w:rPr>
          <w:sz w:val="22"/>
        </w:rPr>
        <w:t>quelli</w:t>
      </w:r>
      <w:r>
        <w:rPr>
          <w:spacing w:val="-3"/>
          <w:sz w:val="22"/>
        </w:rPr>
        <w:t> </w:t>
      </w:r>
      <w:r>
        <w:rPr>
          <w:sz w:val="22"/>
        </w:rPr>
        <w:t>indicati</w:t>
      </w:r>
      <w:r>
        <w:rPr>
          <w:spacing w:val="-3"/>
          <w:sz w:val="22"/>
        </w:rPr>
        <w:t> </w:t>
      </w:r>
      <w:r>
        <w:rPr>
          <w:sz w:val="22"/>
        </w:rPr>
        <w:t>dal</w:t>
      </w:r>
      <w:r>
        <w:rPr>
          <w:spacing w:val="-3"/>
          <w:sz w:val="22"/>
        </w:rPr>
        <w:t> </w:t>
      </w:r>
      <w:r>
        <w:rPr>
          <w:sz w:val="22"/>
        </w:rPr>
        <w:t>precedente</w:t>
      </w:r>
      <w:r>
        <w:rPr>
          <w:spacing w:val="-3"/>
          <w:sz w:val="22"/>
        </w:rPr>
        <w:t> </w:t>
      </w:r>
      <w:r>
        <w:rPr>
          <w:sz w:val="22"/>
        </w:rPr>
        <w:t>n.</w:t>
      </w:r>
      <w:r>
        <w:rPr>
          <w:spacing w:val="-4"/>
          <w:sz w:val="22"/>
        </w:rPr>
        <w:t> </w:t>
      </w:r>
      <w:r>
        <w:rPr>
          <w:sz w:val="22"/>
        </w:rPr>
        <w:t>1</w:t>
      </w:r>
      <w:r>
        <w:rPr>
          <w:spacing w:val="-3"/>
          <w:sz w:val="22"/>
        </w:rPr>
        <w:t> </w:t>
      </w:r>
      <w:r>
        <w:rPr>
          <w:sz w:val="22"/>
        </w:rPr>
        <w:t>del</w:t>
      </w:r>
      <w:r>
        <w:rPr>
          <w:spacing w:val="-3"/>
          <w:sz w:val="22"/>
        </w:rPr>
        <w:t> </w:t>
      </w:r>
      <w:r>
        <w:rPr>
          <w:sz w:val="22"/>
        </w:rPr>
        <w:t>presente</w:t>
      </w:r>
      <w:r>
        <w:rPr>
          <w:spacing w:val="-3"/>
          <w:sz w:val="22"/>
        </w:rPr>
        <w:t> </w:t>
      </w:r>
      <w:r>
        <w:rPr>
          <w:sz w:val="22"/>
        </w:rPr>
        <w:t>articolo;</w:t>
      </w:r>
    </w:p>
    <w:p>
      <w:pPr>
        <w:pStyle w:val="ListParagraph"/>
        <w:numPr>
          <w:ilvl w:val="0"/>
          <w:numId w:val="41"/>
        </w:numPr>
        <w:tabs>
          <w:tab w:pos="581" w:val="left" w:leader="none"/>
        </w:tabs>
        <w:spacing w:line="240" w:lineRule="auto" w:before="2" w:after="0"/>
        <w:ind w:left="581" w:right="0" w:hanging="440"/>
        <w:jc w:val="left"/>
        <w:rPr>
          <w:sz w:val="22"/>
        </w:rPr>
      </w:pPr>
      <w:r>
        <w:rPr>
          <w:spacing w:val="-2"/>
          <w:sz w:val="22"/>
        </w:rPr>
        <w:t>(</w:t>
      </w:r>
      <w:r>
        <w:rPr>
          <w:rFonts w:ascii="Arial"/>
          <w:b/>
          <w:spacing w:val="-2"/>
          <w:sz w:val="22"/>
        </w:rPr>
        <w:t>abrogato</w:t>
      </w:r>
      <w:r>
        <w:rPr>
          <w:spacing w:val="-2"/>
          <w:sz w:val="22"/>
        </w:rPr>
        <w:t>);</w:t>
      </w:r>
    </w:p>
    <w:p>
      <w:pPr>
        <w:pStyle w:val="ListParagraph"/>
        <w:numPr>
          <w:ilvl w:val="0"/>
          <w:numId w:val="41"/>
        </w:numPr>
        <w:tabs>
          <w:tab w:pos="581" w:val="left" w:leader="none"/>
        </w:tabs>
        <w:spacing w:line="271" w:lineRule="auto" w:before="33" w:after="0"/>
        <w:ind w:left="581" w:right="171" w:hanging="440"/>
        <w:jc w:val="left"/>
        <w:rPr>
          <w:sz w:val="22"/>
        </w:rPr>
      </w:pPr>
      <w:r>
        <w:rPr>
          <w:sz w:val="22"/>
        </w:rPr>
        <w:t>i</w:t>
      </w:r>
      <w:r>
        <w:rPr>
          <w:spacing w:val="-3"/>
          <w:sz w:val="22"/>
        </w:rPr>
        <w:t> </w:t>
      </w:r>
      <w:r>
        <w:rPr>
          <w:sz w:val="22"/>
        </w:rPr>
        <w:t>crediti</w:t>
      </w:r>
      <w:r>
        <w:rPr>
          <w:spacing w:val="-3"/>
          <w:sz w:val="22"/>
        </w:rPr>
        <w:t> </w:t>
      </w:r>
      <w:r>
        <w:rPr>
          <w:sz w:val="22"/>
        </w:rPr>
        <w:t>dipendenti</w:t>
      </w:r>
      <w:r>
        <w:rPr>
          <w:spacing w:val="-3"/>
          <w:sz w:val="22"/>
        </w:rPr>
        <w:t> </w:t>
      </w:r>
      <w:r>
        <w:rPr>
          <w:sz w:val="22"/>
        </w:rPr>
        <w:t>da</w:t>
      </w:r>
      <w:r>
        <w:rPr>
          <w:spacing w:val="-3"/>
          <w:sz w:val="22"/>
        </w:rPr>
        <w:t> </w:t>
      </w:r>
      <w:r>
        <w:rPr>
          <w:sz w:val="22"/>
        </w:rPr>
        <w:t>reato,</w:t>
      </w:r>
      <w:r>
        <w:rPr>
          <w:spacing w:val="-4"/>
          <w:sz w:val="22"/>
        </w:rPr>
        <w:t> </w:t>
      </w:r>
      <w:r>
        <w:rPr>
          <w:sz w:val="22"/>
        </w:rPr>
        <w:t>indicati</w:t>
      </w:r>
      <w:r>
        <w:rPr>
          <w:spacing w:val="-3"/>
          <w:sz w:val="22"/>
        </w:rPr>
        <w:t> </w:t>
      </w:r>
      <w:r>
        <w:rPr>
          <w:sz w:val="22"/>
        </w:rPr>
        <w:t>dall’art.</w:t>
      </w:r>
      <w:r>
        <w:rPr>
          <w:spacing w:val="-4"/>
          <w:sz w:val="22"/>
        </w:rPr>
        <w:t> </w:t>
      </w:r>
      <w:r>
        <w:rPr>
          <w:sz w:val="22"/>
        </w:rPr>
        <w:t>2768,</w:t>
      </w:r>
      <w:r>
        <w:rPr>
          <w:spacing w:val="-4"/>
          <w:sz w:val="22"/>
        </w:rPr>
        <w:t> </w:t>
      </w:r>
      <w:r>
        <w:rPr>
          <w:sz w:val="22"/>
        </w:rPr>
        <w:t>sulle</w:t>
      </w:r>
      <w:r>
        <w:rPr>
          <w:spacing w:val="-3"/>
          <w:sz w:val="22"/>
        </w:rPr>
        <w:t> </w:t>
      </w:r>
      <w:r>
        <w:rPr>
          <w:sz w:val="22"/>
        </w:rPr>
        <w:t>cose</w:t>
      </w:r>
      <w:r>
        <w:rPr>
          <w:spacing w:val="-3"/>
          <w:sz w:val="22"/>
        </w:rPr>
        <w:t> </w:t>
      </w:r>
      <w:r>
        <w:rPr>
          <w:sz w:val="22"/>
        </w:rPr>
        <w:t>sequestrate,</w:t>
      </w:r>
      <w:r>
        <w:rPr>
          <w:spacing w:val="-4"/>
          <w:sz w:val="22"/>
        </w:rPr>
        <w:t> </w:t>
      </w:r>
      <w:r>
        <w:rPr>
          <w:sz w:val="22"/>
        </w:rPr>
        <w:t>nei</w:t>
      </w:r>
      <w:r>
        <w:rPr>
          <w:spacing w:val="-3"/>
          <w:sz w:val="22"/>
        </w:rPr>
        <w:t> </w:t>
      </w:r>
      <w:r>
        <w:rPr>
          <w:sz w:val="22"/>
        </w:rPr>
        <w:t>casi</w:t>
      </w:r>
      <w:r>
        <w:rPr>
          <w:spacing w:val="-3"/>
          <w:sz w:val="22"/>
        </w:rPr>
        <w:t> </w:t>
      </w:r>
      <w:r>
        <w:rPr>
          <w:sz w:val="22"/>
        </w:rPr>
        <w:t>e</w:t>
      </w:r>
      <w:r>
        <w:rPr>
          <w:spacing w:val="-3"/>
          <w:sz w:val="22"/>
        </w:rPr>
        <w:t> </w:t>
      </w:r>
      <w:r>
        <w:rPr>
          <w:sz w:val="22"/>
        </w:rPr>
        <w:t>secondo l'ordine stabiliti dal codice penale e dal codice di procedura penale;</w:t>
      </w:r>
    </w:p>
    <w:p>
      <w:pPr>
        <w:pStyle w:val="ListParagraph"/>
        <w:numPr>
          <w:ilvl w:val="0"/>
          <w:numId w:val="41"/>
        </w:numPr>
        <w:tabs>
          <w:tab w:pos="579" w:val="left" w:leader="none"/>
        </w:tabs>
        <w:spacing w:line="240" w:lineRule="auto" w:before="2" w:after="0"/>
        <w:ind w:left="579" w:right="0" w:hanging="438"/>
        <w:jc w:val="left"/>
        <w:rPr>
          <w:sz w:val="22"/>
        </w:rPr>
      </w:pPr>
      <w:r>
        <w:rPr>
          <w:sz w:val="22"/>
        </w:rPr>
        <w:t>i</w:t>
      </w:r>
      <w:r>
        <w:rPr>
          <w:spacing w:val="-2"/>
          <w:sz w:val="22"/>
        </w:rPr>
        <w:t> </w:t>
      </w:r>
      <w:r>
        <w:rPr>
          <w:sz w:val="22"/>
        </w:rPr>
        <w:t>crediti</w:t>
      </w:r>
      <w:r>
        <w:rPr>
          <w:spacing w:val="-1"/>
          <w:sz w:val="22"/>
        </w:rPr>
        <w:t> </w:t>
      </w:r>
      <w:r>
        <w:rPr>
          <w:sz w:val="22"/>
        </w:rPr>
        <w:t>per</w:t>
      </w:r>
      <w:r>
        <w:rPr>
          <w:spacing w:val="-2"/>
          <w:sz w:val="22"/>
        </w:rPr>
        <w:t> </w:t>
      </w:r>
      <w:r>
        <w:rPr>
          <w:sz w:val="22"/>
        </w:rPr>
        <w:t>risarcimento,</w:t>
      </w:r>
      <w:r>
        <w:rPr>
          <w:spacing w:val="-2"/>
          <w:sz w:val="22"/>
        </w:rPr>
        <w:t> </w:t>
      </w:r>
      <w:r>
        <w:rPr>
          <w:sz w:val="22"/>
        </w:rPr>
        <w:t>indicati</w:t>
      </w:r>
      <w:r>
        <w:rPr>
          <w:spacing w:val="-1"/>
          <w:sz w:val="22"/>
        </w:rPr>
        <w:t> </w:t>
      </w:r>
      <w:r>
        <w:rPr>
          <w:sz w:val="22"/>
        </w:rPr>
        <w:t>dall’art.</w:t>
      </w:r>
      <w:r>
        <w:rPr>
          <w:spacing w:val="-2"/>
          <w:sz w:val="22"/>
        </w:rPr>
        <w:t> 2767;</w:t>
      </w:r>
    </w:p>
    <w:p>
      <w:pPr>
        <w:pStyle w:val="ListParagraph"/>
        <w:numPr>
          <w:ilvl w:val="0"/>
          <w:numId w:val="41"/>
        </w:numPr>
        <w:tabs>
          <w:tab w:pos="580" w:val="left" w:leader="none"/>
        </w:tabs>
        <w:spacing w:line="240" w:lineRule="auto" w:before="33" w:after="0"/>
        <w:ind w:left="580" w:right="0" w:hanging="439"/>
        <w:jc w:val="left"/>
        <w:rPr>
          <w:sz w:val="22"/>
        </w:rPr>
      </w:pPr>
      <w:r>
        <w:rPr>
          <w:sz w:val="22"/>
        </w:rPr>
        <w:t>i</w:t>
      </w:r>
      <w:r>
        <w:rPr>
          <w:spacing w:val="-3"/>
          <w:sz w:val="22"/>
        </w:rPr>
        <w:t> </w:t>
      </w:r>
      <w:r>
        <w:rPr>
          <w:sz w:val="22"/>
        </w:rPr>
        <w:t>crediti</w:t>
      </w:r>
      <w:r>
        <w:rPr>
          <w:spacing w:val="-2"/>
          <w:sz w:val="22"/>
        </w:rPr>
        <w:t> </w:t>
      </w:r>
      <w:r>
        <w:rPr>
          <w:sz w:val="22"/>
        </w:rPr>
        <w:t>dell'albergatore,</w:t>
      </w:r>
      <w:r>
        <w:rPr>
          <w:spacing w:val="-1"/>
          <w:sz w:val="22"/>
        </w:rPr>
        <w:t> </w:t>
      </w:r>
      <w:r>
        <w:rPr>
          <w:sz w:val="22"/>
        </w:rPr>
        <w:t>indicati</w:t>
      </w:r>
      <w:r>
        <w:rPr>
          <w:spacing w:val="-1"/>
          <w:sz w:val="22"/>
        </w:rPr>
        <w:t> </w:t>
      </w:r>
      <w:r>
        <w:rPr>
          <w:sz w:val="22"/>
        </w:rPr>
        <w:t>dall’art.</w:t>
      </w:r>
      <w:r>
        <w:rPr>
          <w:spacing w:val="-2"/>
          <w:sz w:val="22"/>
        </w:rPr>
        <w:t> 2760;</w:t>
      </w:r>
    </w:p>
    <w:p>
      <w:pPr>
        <w:pStyle w:val="ListParagraph"/>
        <w:numPr>
          <w:ilvl w:val="0"/>
          <w:numId w:val="41"/>
        </w:numPr>
        <w:tabs>
          <w:tab w:pos="580" w:val="left" w:leader="none"/>
        </w:tabs>
        <w:spacing w:line="240" w:lineRule="auto" w:before="34" w:after="0"/>
        <w:ind w:left="580" w:right="0" w:hanging="439"/>
        <w:jc w:val="left"/>
        <w:rPr>
          <w:sz w:val="22"/>
        </w:rPr>
      </w:pPr>
      <w:r>
        <w:rPr>
          <w:sz w:val="22"/>
        </w:rPr>
        <w:t>i</w:t>
      </w:r>
      <w:r>
        <w:rPr>
          <w:spacing w:val="-3"/>
          <w:sz w:val="22"/>
        </w:rPr>
        <w:t> </w:t>
      </w:r>
      <w:r>
        <w:rPr>
          <w:sz w:val="22"/>
        </w:rPr>
        <w:t>crediti</w:t>
      </w:r>
      <w:r>
        <w:rPr>
          <w:spacing w:val="-1"/>
          <w:sz w:val="22"/>
        </w:rPr>
        <w:t> </w:t>
      </w:r>
      <w:r>
        <w:rPr>
          <w:sz w:val="22"/>
        </w:rPr>
        <w:t>del</w:t>
      </w:r>
      <w:r>
        <w:rPr>
          <w:spacing w:val="-1"/>
          <w:sz w:val="22"/>
        </w:rPr>
        <w:t> </w:t>
      </w:r>
      <w:r>
        <w:rPr>
          <w:sz w:val="22"/>
        </w:rPr>
        <w:t>vettore,</w:t>
      </w:r>
      <w:r>
        <w:rPr>
          <w:spacing w:val="-2"/>
          <w:sz w:val="22"/>
        </w:rPr>
        <w:t> </w:t>
      </w:r>
      <w:r>
        <w:rPr>
          <w:sz w:val="22"/>
        </w:rPr>
        <w:t>del</w:t>
      </w:r>
      <w:r>
        <w:rPr>
          <w:spacing w:val="-1"/>
          <w:sz w:val="22"/>
        </w:rPr>
        <w:t> </w:t>
      </w:r>
      <w:r>
        <w:rPr>
          <w:sz w:val="22"/>
        </w:rPr>
        <w:t>mandatario,</w:t>
      </w:r>
      <w:r>
        <w:rPr>
          <w:spacing w:val="-2"/>
          <w:sz w:val="22"/>
        </w:rPr>
        <w:t> </w:t>
      </w:r>
      <w:r>
        <w:rPr>
          <w:sz w:val="22"/>
        </w:rPr>
        <w:t>del</w:t>
      </w:r>
      <w:r>
        <w:rPr>
          <w:spacing w:val="-1"/>
          <w:sz w:val="22"/>
        </w:rPr>
        <w:t> </w:t>
      </w:r>
      <w:r>
        <w:rPr>
          <w:sz w:val="22"/>
        </w:rPr>
        <w:t>depositario</w:t>
      </w:r>
      <w:r>
        <w:rPr>
          <w:spacing w:val="-1"/>
          <w:sz w:val="22"/>
        </w:rPr>
        <w:t> </w:t>
      </w:r>
      <w:r>
        <w:rPr>
          <w:sz w:val="22"/>
        </w:rPr>
        <w:t>e</w:t>
      </w:r>
      <w:r>
        <w:rPr>
          <w:spacing w:val="-1"/>
          <w:sz w:val="22"/>
        </w:rPr>
        <w:t> </w:t>
      </w:r>
      <w:r>
        <w:rPr>
          <w:sz w:val="22"/>
        </w:rPr>
        <w:t>del</w:t>
      </w:r>
      <w:r>
        <w:rPr>
          <w:spacing w:val="-1"/>
          <w:sz w:val="22"/>
        </w:rPr>
        <w:t> </w:t>
      </w:r>
      <w:r>
        <w:rPr>
          <w:sz w:val="22"/>
        </w:rPr>
        <w:t>sequestratario,</w:t>
      </w:r>
      <w:r>
        <w:rPr>
          <w:spacing w:val="-2"/>
          <w:sz w:val="22"/>
        </w:rPr>
        <w:t> </w:t>
      </w:r>
      <w:r>
        <w:rPr>
          <w:sz w:val="22"/>
        </w:rPr>
        <w:t>indicati</w:t>
      </w:r>
      <w:r>
        <w:rPr>
          <w:spacing w:val="-1"/>
          <w:sz w:val="22"/>
        </w:rPr>
        <w:t> </w:t>
      </w:r>
      <w:r>
        <w:rPr>
          <w:sz w:val="22"/>
        </w:rPr>
        <w:t>dall’art.</w:t>
      </w:r>
      <w:r>
        <w:rPr>
          <w:spacing w:val="-1"/>
          <w:sz w:val="22"/>
        </w:rPr>
        <w:t> </w:t>
      </w:r>
      <w:r>
        <w:rPr>
          <w:spacing w:val="-2"/>
          <w:sz w:val="22"/>
        </w:rPr>
        <w:t>2761;</w:t>
      </w:r>
    </w:p>
    <w:p>
      <w:pPr>
        <w:pStyle w:val="ListParagraph"/>
        <w:numPr>
          <w:ilvl w:val="0"/>
          <w:numId w:val="41"/>
        </w:numPr>
        <w:tabs>
          <w:tab w:pos="581" w:val="left" w:leader="none"/>
        </w:tabs>
        <w:spacing w:line="271" w:lineRule="auto" w:before="33" w:after="0"/>
        <w:ind w:left="581" w:right="37" w:hanging="440"/>
        <w:jc w:val="left"/>
        <w:rPr>
          <w:sz w:val="22"/>
        </w:rPr>
      </w:pPr>
      <w:r>
        <w:rPr>
          <w:sz w:val="22"/>
        </w:rPr>
        <w:t>i</w:t>
      </w:r>
      <w:r>
        <w:rPr>
          <w:spacing w:val="-3"/>
          <w:sz w:val="22"/>
        </w:rPr>
        <w:t> </w:t>
      </w:r>
      <w:r>
        <w:rPr>
          <w:sz w:val="22"/>
        </w:rPr>
        <w:t>crediti</w:t>
      </w:r>
      <w:r>
        <w:rPr>
          <w:spacing w:val="-3"/>
          <w:sz w:val="22"/>
        </w:rPr>
        <w:t> </w:t>
      </w:r>
      <w:r>
        <w:rPr>
          <w:sz w:val="22"/>
        </w:rPr>
        <w:t>del</w:t>
      </w:r>
      <w:r>
        <w:rPr>
          <w:spacing w:val="-3"/>
          <w:sz w:val="22"/>
        </w:rPr>
        <w:t> </w:t>
      </w:r>
      <w:r>
        <w:rPr>
          <w:sz w:val="22"/>
        </w:rPr>
        <w:t>venditore</w:t>
      </w:r>
      <w:r>
        <w:rPr>
          <w:spacing w:val="-3"/>
          <w:sz w:val="22"/>
        </w:rPr>
        <w:t> </w:t>
      </w:r>
      <w:r>
        <w:rPr>
          <w:sz w:val="22"/>
        </w:rPr>
        <w:t>di</w:t>
      </w:r>
      <w:r>
        <w:rPr>
          <w:spacing w:val="-3"/>
          <w:sz w:val="22"/>
        </w:rPr>
        <w:t> </w:t>
      </w:r>
      <w:r>
        <w:rPr>
          <w:sz w:val="22"/>
        </w:rPr>
        <w:t>macchine</w:t>
      </w:r>
      <w:r>
        <w:rPr>
          <w:spacing w:val="-3"/>
          <w:sz w:val="22"/>
        </w:rPr>
        <w:t> </w:t>
      </w:r>
      <w:r>
        <w:rPr>
          <w:sz w:val="22"/>
        </w:rPr>
        <w:t>o</w:t>
      </w:r>
      <w:r>
        <w:rPr>
          <w:spacing w:val="-3"/>
          <w:sz w:val="22"/>
        </w:rPr>
        <w:t> </w:t>
      </w:r>
      <w:r>
        <w:rPr>
          <w:sz w:val="22"/>
        </w:rPr>
        <w:t>della</w:t>
      </w:r>
      <w:r>
        <w:rPr>
          <w:spacing w:val="-3"/>
          <w:sz w:val="22"/>
        </w:rPr>
        <w:t> </w:t>
      </w:r>
      <w:r>
        <w:rPr>
          <w:sz w:val="22"/>
        </w:rPr>
        <w:t>banca</w:t>
      </w:r>
      <w:r>
        <w:rPr>
          <w:spacing w:val="-3"/>
          <w:sz w:val="22"/>
        </w:rPr>
        <w:t> </w:t>
      </w:r>
      <w:r>
        <w:rPr>
          <w:sz w:val="22"/>
        </w:rPr>
        <w:t>per</w:t>
      </w:r>
      <w:r>
        <w:rPr>
          <w:spacing w:val="-3"/>
          <w:sz w:val="22"/>
        </w:rPr>
        <w:t> </w:t>
      </w:r>
      <w:r>
        <w:rPr>
          <w:sz w:val="22"/>
        </w:rPr>
        <w:t>le</w:t>
      </w:r>
      <w:r>
        <w:rPr>
          <w:spacing w:val="-3"/>
          <w:sz w:val="22"/>
        </w:rPr>
        <w:t> </w:t>
      </w:r>
      <w:r>
        <w:rPr>
          <w:sz w:val="22"/>
        </w:rPr>
        <w:t>anticipazioni</w:t>
      </w:r>
      <w:r>
        <w:rPr>
          <w:spacing w:val="-3"/>
          <w:sz w:val="22"/>
        </w:rPr>
        <w:t> </w:t>
      </w:r>
      <w:r>
        <w:rPr>
          <w:sz w:val="22"/>
        </w:rPr>
        <w:t>del</w:t>
      </w:r>
      <w:r>
        <w:rPr>
          <w:spacing w:val="-3"/>
          <w:sz w:val="22"/>
        </w:rPr>
        <w:t> </w:t>
      </w:r>
      <w:r>
        <w:rPr>
          <w:sz w:val="22"/>
        </w:rPr>
        <w:t>prezzo,</w:t>
      </w:r>
      <w:r>
        <w:rPr>
          <w:spacing w:val="-4"/>
          <w:sz w:val="22"/>
        </w:rPr>
        <w:t> </w:t>
      </w:r>
      <w:r>
        <w:rPr>
          <w:sz w:val="22"/>
        </w:rPr>
        <w:t>indicati</w:t>
      </w:r>
      <w:r>
        <w:rPr>
          <w:spacing w:val="-3"/>
          <w:sz w:val="22"/>
        </w:rPr>
        <w:t> </w:t>
      </w:r>
      <w:r>
        <w:rPr>
          <w:sz w:val="22"/>
        </w:rPr>
        <w:t>dall’art. </w:t>
      </w:r>
      <w:r>
        <w:rPr>
          <w:spacing w:val="-2"/>
          <w:sz w:val="22"/>
        </w:rPr>
        <w:t>2762;</w:t>
      </w:r>
    </w:p>
    <w:p>
      <w:pPr>
        <w:pStyle w:val="ListParagraph"/>
        <w:numPr>
          <w:ilvl w:val="0"/>
          <w:numId w:val="41"/>
        </w:numPr>
        <w:tabs>
          <w:tab w:pos="580" w:val="left" w:leader="none"/>
        </w:tabs>
        <w:spacing w:line="240" w:lineRule="auto" w:before="2" w:after="0"/>
        <w:ind w:left="580" w:right="0" w:hanging="439"/>
        <w:jc w:val="left"/>
        <w:rPr>
          <w:sz w:val="22"/>
        </w:rPr>
      </w:pPr>
      <w:r>
        <w:rPr>
          <w:sz w:val="22"/>
        </w:rPr>
        <w:t>i</w:t>
      </w:r>
      <w:r>
        <w:rPr>
          <w:spacing w:val="-3"/>
          <w:sz w:val="22"/>
        </w:rPr>
        <w:t> </w:t>
      </w:r>
      <w:r>
        <w:rPr>
          <w:sz w:val="22"/>
        </w:rPr>
        <w:t>crediti</w:t>
      </w:r>
      <w:r>
        <w:rPr>
          <w:spacing w:val="-1"/>
          <w:sz w:val="22"/>
        </w:rPr>
        <w:t> </w:t>
      </w:r>
      <w:r>
        <w:rPr>
          <w:sz w:val="22"/>
        </w:rPr>
        <w:t>per i</w:t>
      </w:r>
      <w:r>
        <w:rPr>
          <w:spacing w:val="-1"/>
          <w:sz w:val="22"/>
        </w:rPr>
        <w:t> </w:t>
      </w:r>
      <w:r>
        <w:rPr>
          <w:sz w:val="22"/>
        </w:rPr>
        <w:t>canoni</w:t>
      </w:r>
      <w:r>
        <w:rPr>
          <w:spacing w:val="-1"/>
          <w:sz w:val="22"/>
        </w:rPr>
        <w:t> </w:t>
      </w:r>
      <w:r>
        <w:rPr>
          <w:sz w:val="22"/>
        </w:rPr>
        <w:t>enfiteutici,</w:t>
      </w:r>
      <w:r>
        <w:rPr>
          <w:spacing w:val="-1"/>
          <w:sz w:val="22"/>
        </w:rPr>
        <w:t> </w:t>
      </w:r>
      <w:r>
        <w:rPr>
          <w:sz w:val="22"/>
        </w:rPr>
        <w:t>indicati</w:t>
      </w:r>
      <w:r>
        <w:rPr>
          <w:spacing w:val="-1"/>
          <w:sz w:val="22"/>
        </w:rPr>
        <w:t> </w:t>
      </w:r>
      <w:r>
        <w:rPr>
          <w:sz w:val="22"/>
        </w:rPr>
        <w:t>dall’art.</w:t>
      </w:r>
      <w:r>
        <w:rPr>
          <w:spacing w:val="-1"/>
          <w:sz w:val="22"/>
        </w:rPr>
        <w:t> </w:t>
      </w:r>
      <w:r>
        <w:rPr>
          <w:spacing w:val="-2"/>
          <w:sz w:val="22"/>
        </w:rPr>
        <w:t>2763;</w:t>
      </w:r>
    </w:p>
    <w:p>
      <w:pPr>
        <w:pStyle w:val="ListParagraph"/>
        <w:numPr>
          <w:ilvl w:val="0"/>
          <w:numId w:val="41"/>
        </w:numPr>
        <w:tabs>
          <w:tab w:pos="581" w:val="left" w:leader="none"/>
        </w:tabs>
        <w:spacing w:line="271" w:lineRule="auto" w:before="33" w:after="0"/>
        <w:ind w:left="581" w:right="220" w:hanging="440"/>
        <w:jc w:val="left"/>
        <w:rPr>
          <w:sz w:val="22"/>
        </w:rPr>
      </w:pPr>
      <w:r>
        <w:rPr>
          <w:sz w:val="22"/>
        </w:rPr>
        <w:t>i</w:t>
      </w:r>
      <w:r>
        <w:rPr>
          <w:spacing w:val="-3"/>
          <w:sz w:val="22"/>
        </w:rPr>
        <w:t> </w:t>
      </w:r>
      <w:r>
        <w:rPr>
          <w:sz w:val="22"/>
        </w:rPr>
        <w:t>crediti</w:t>
      </w:r>
      <w:r>
        <w:rPr>
          <w:spacing w:val="-3"/>
          <w:sz w:val="22"/>
        </w:rPr>
        <w:t> </w:t>
      </w:r>
      <w:r>
        <w:rPr>
          <w:sz w:val="22"/>
        </w:rPr>
        <w:t>del</w:t>
      </w:r>
      <w:r>
        <w:rPr>
          <w:spacing w:val="-3"/>
          <w:sz w:val="22"/>
        </w:rPr>
        <w:t> </w:t>
      </w:r>
      <w:r>
        <w:rPr>
          <w:sz w:val="22"/>
        </w:rPr>
        <w:t>locatore</w:t>
      </w:r>
      <w:r>
        <w:rPr>
          <w:spacing w:val="-3"/>
          <w:sz w:val="22"/>
        </w:rPr>
        <w:t> </w:t>
      </w:r>
      <w:r>
        <w:rPr>
          <w:sz w:val="22"/>
        </w:rPr>
        <w:t>e</w:t>
      </w:r>
      <w:r>
        <w:rPr>
          <w:spacing w:val="-3"/>
          <w:sz w:val="22"/>
        </w:rPr>
        <w:t> </w:t>
      </w:r>
      <w:r>
        <w:rPr>
          <w:sz w:val="22"/>
        </w:rPr>
        <w:t>i</w:t>
      </w:r>
      <w:r>
        <w:rPr>
          <w:spacing w:val="-3"/>
          <w:sz w:val="22"/>
        </w:rPr>
        <w:t> </w:t>
      </w:r>
      <w:r>
        <w:rPr>
          <w:sz w:val="22"/>
        </w:rPr>
        <w:t>crediti</w:t>
      </w:r>
      <w:r>
        <w:rPr>
          <w:spacing w:val="-3"/>
          <w:sz w:val="22"/>
        </w:rPr>
        <w:t> </w:t>
      </w:r>
      <w:r>
        <w:rPr>
          <w:sz w:val="22"/>
        </w:rPr>
        <w:t>del</w:t>
      </w:r>
      <w:r>
        <w:rPr>
          <w:spacing w:val="-3"/>
          <w:sz w:val="22"/>
        </w:rPr>
        <w:t> </w:t>
      </w:r>
      <w:r>
        <w:rPr>
          <w:sz w:val="22"/>
        </w:rPr>
        <w:t>concedente</w:t>
      </w:r>
      <w:r>
        <w:rPr>
          <w:spacing w:val="-3"/>
          <w:sz w:val="22"/>
        </w:rPr>
        <w:t> </w:t>
      </w:r>
      <w:r>
        <w:rPr>
          <w:sz w:val="22"/>
        </w:rPr>
        <w:t>dipendenti</w:t>
      </w:r>
      <w:r>
        <w:rPr>
          <w:spacing w:val="-3"/>
          <w:sz w:val="22"/>
        </w:rPr>
        <w:t> </w:t>
      </w:r>
      <w:r>
        <w:rPr>
          <w:sz w:val="22"/>
        </w:rPr>
        <w:t>dai</w:t>
      </w:r>
      <w:r>
        <w:rPr>
          <w:spacing w:val="-3"/>
          <w:sz w:val="22"/>
        </w:rPr>
        <w:t> </w:t>
      </w:r>
      <w:r>
        <w:rPr>
          <w:sz w:val="22"/>
        </w:rPr>
        <w:t>contratti</w:t>
      </w:r>
      <w:r>
        <w:rPr>
          <w:spacing w:val="-3"/>
          <w:sz w:val="22"/>
        </w:rPr>
        <w:t> </w:t>
      </w:r>
      <w:r>
        <w:rPr>
          <w:sz w:val="22"/>
        </w:rPr>
        <w:t>di</w:t>
      </w:r>
      <w:r>
        <w:rPr>
          <w:spacing w:val="-3"/>
          <w:sz w:val="22"/>
        </w:rPr>
        <w:t> </w:t>
      </w:r>
      <w:r>
        <w:rPr>
          <w:sz w:val="22"/>
        </w:rPr>
        <w:t>mezzadria</w:t>
      </w:r>
      <w:r>
        <w:rPr>
          <w:spacing w:val="-3"/>
          <w:sz w:val="22"/>
        </w:rPr>
        <w:t> </w:t>
      </w:r>
      <w:r>
        <w:rPr>
          <w:sz w:val="22"/>
        </w:rPr>
        <w:t>e</w:t>
      </w:r>
      <w:r>
        <w:rPr>
          <w:spacing w:val="-3"/>
          <w:sz w:val="22"/>
        </w:rPr>
        <w:t> </w:t>
      </w:r>
      <w:r>
        <w:rPr>
          <w:sz w:val="22"/>
        </w:rPr>
        <w:t>colonia, indicati rispettivamente dagli artt. 2764 e 2765;</w:t>
      </w:r>
    </w:p>
    <w:p>
      <w:pPr>
        <w:pStyle w:val="ListParagraph"/>
        <w:numPr>
          <w:ilvl w:val="0"/>
          <w:numId w:val="41"/>
        </w:numPr>
        <w:tabs>
          <w:tab w:pos="581" w:val="left" w:leader="none"/>
        </w:tabs>
        <w:spacing w:line="271" w:lineRule="auto" w:before="2" w:after="0"/>
        <w:ind w:left="581" w:right="528" w:hanging="440"/>
        <w:jc w:val="left"/>
        <w:rPr>
          <w:sz w:val="22"/>
        </w:rPr>
      </w:pPr>
      <w:r>
        <w:rPr>
          <w:sz w:val="22"/>
        </w:rPr>
        <w:t>i</w:t>
      </w:r>
      <w:r>
        <w:rPr>
          <w:spacing w:val="-3"/>
          <w:sz w:val="22"/>
        </w:rPr>
        <w:t> </w:t>
      </w:r>
      <w:r>
        <w:rPr>
          <w:sz w:val="22"/>
        </w:rPr>
        <w:t>crediti</w:t>
      </w:r>
      <w:r>
        <w:rPr>
          <w:spacing w:val="-3"/>
          <w:sz w:val="22"/>
        </w:rPr>
        <w:t> </w:t>
      </w:r>
      <w:r>
        <w:rPr>
          <w:sz w:val="22"/>
        </w:rPr>
        <w:t>per</w:t>
      </w:r>
      <w:r>
        <w:rPr>
          <w:spacing w:val="-3"/>
          <w:sz w:val="22"/>
        </w:rPr>
        <w:t> </w:t>
      </w:r>
      <w:r>
        <w:rPr>
          <w:sz w:val="22"/>
        </w:rPr>
        <w:t>spese</w:t>
      </w:r>
      <w:r>
        <w:rPr>
          <w:spacing w:val="-3"/>
          <w:sz w:val="22"/>
        </w:rPr>
        <w:t> </w:t>
      </w:r>
      <w:r>
        <w:rPr>
          <w:sz w:val="22"/>
        </w:rPr>
        <w:t>funebri,</w:t>
      </w:r>
      <w:r>
        <w:rPr>
          <w:spacing w:val="-4"/>
          <w:sz w:val="22"/>
        </w:rPr>
        <w:t> </w:t>
      </w:r>
      <w:r>
        <w:rPr>
          <w:sz w:val="22"/>
        </w:rPr>
        <w:t>d'infermità</w:t>
      </w:r>
      <w:r>
        <w:rPr>
          <w:spacing w:val="-3"/>
          <w:sz w:val="22"/>
        </w:rPr>
        <w:t> </w:t>
      </w:r>
      <w:r>
        <w:rPr>
          <w:sz w:val="22"/>
        </w:rPr>
        <w:t>per</w:t>
      </w:r>
      <w:r>
        <w:rPr>
          <w:spacing w:val="-3"/>
          <w:sz w:val="22"/>
        </w:rPr>
        <w:t> </w:t>
      </w:r>
      <w:r>
        <w:rPr>
          <w:sz w:val="22"/>
        </w:rPr>
        <w:t>somministrazioni</w:t>
      </w:r>
      <w:r>
        <w:rPr>
          <w:spacing w:val="-3"/>
          <w:sz w:val="22"/>
        </w:rPr>
        <w:t> </w:t>
      </w:r>
      <w:r>
        <w:rPr>
          <w:sz w:val="22"/>
        </w:rPr>
        <w:t>ed</w:t>
      </w:r>
      <w:r>
        <w:rPr>
          <w:spacing w:val="-3"/>
          <w:sz w:val="22"/>
        </w:rPr>
        <w:t> </w:t>
      </w:r>
      <w:r>
        <w:rPr>
          <w:sz w:val="22"/>
        </w:rPr>
        <w:t>alimenti</w:t>
      </w:r>
      <w:r>
        <w:rPr>
          <w:spacing w:val="-3"/>
          <w:sz w:val="22"/>
        </w:rPr>
        <w:t> </w:t>
      </w:r>
      <w:r>
        <w:rPr>
          <w:sz w:val="22"/>
        </w:rPr>
        <w:t>nell'ordine</w:t>
      </w:r>
      <w:r>
        <w:rPr>
          <w:spacing w:val="-3"/>
          <w:sz w:val="22"/>
        </w:rPr>
        <w:t> </w:t>
      </w:r>
      <w:r>
        <w:rPr>
          <w:sz w:val="22"/>
        </w:rPr>
        <w:t>indicato dall’art. 2751;</w:t>
      </w:r>
    </w:p>
    <w:p>
      <w:pPr>
        <w:pStyle w:val="ListParagraph"/>
        <w:numPr>
          <w:ilvl w:val="0"/>
          <w:numId w:val="41"/>
        </w:numPr>
        <w:tabs>
          <w:tab w:pos="580" w:val="left" w:leader="none"/>
        </w:tabs>
        <w:spacing w:line="240" w:lineRule="auto" w:before="1" w:after="0"/>
        <w:ind w:left="580" w:right="0" w:hanging="439"/>
        <w:jc w:val="left"/>
        <w:rPr>
          <w:sz w:val="22"/>
        </w:rPr>
      </w:pPr>
      <w:r>
        <w:rPr>
          <w:sz w:val="22"/>
        </w:rPr>
        <w:t>i</w:t>
      </w:r>
      <w:r>
        <w:rPr>
          <w:spacing w:val="-1"/>
          <w:sz w:val="22"/>
        </w:rPr>
        <w:t> </w:t>
      </w:r>
      <w:r>
        <w:rPr>
          <w:sz w:val="22"/>
        </w:rPr>
        <w:t>crediti</w:t>
      </w:r>
      <w:r>
        <w:rPr>
          <w:spacing w:val="-1"/>
          <w:sz w:val="22"/>
        </w:rPr>
        <w:t> </w:t>
      </w:r>
      <w:r>
        <w:rPr>
          <w:sz w:val="22"/>
        </w:rPr>
        <w:t>dello</w:t>
      </w:r>
      <w:r>
        <w:rPr>
          <w:spacing w:val="-1"/>
          <w:sz w:val="22"/>
        </w:rPr>
        <w:t> </w:t>
      </w:r>
      <w:r>
        <w:rPr>
          <w:sz w:val="22"/>
        </w:rPr>
        <w:t>Stato</w:t>
      </w:r>
      <w:r>
        <w:rPr>
          <w:spacing w:val="-1"/>
          <w:sz w:val="22"/>
        </w:rPr>
        <w:t> </w:t>
      </w:r>
      <w:r>
        <w:rPr>
          <w:sz w:val="22"/>
        </w:rPr>
        <w:t>per</w:t>
      </w:r>
      <w:r>
        <w:rPr>
          <w:spacing w:val="-1"/>
          <w:sz w:val="22"/>
        </w:rPr>
        <w:t> </w:t>
      </w:r>
      <w:r>
        <w:rPr>
          <w:sz w:val="22"/>
        </w:rPr>
        <w:t>tributi</w:t>
      </w:r>
      <w:r>
        <w:rPr>
          <w:spacing w:val="-1"/>
          <w:sz w:val="22"/>
        </w:rPr>
        <w:t> </w:t>
      </w:r>
      <w:r>
        <w:rPr>
          <w:sz w:val="22"/>
        </w:rPr>
        <w:t>diretti,</w:t>
      </w:r>
      <w:r>
        <w:rPr>
          <w:spacing w:val="-1"/>
          <w:sz w:val="22"/>
        </w:rPr>
        <w:t> </w:t>
      </w:r>
      <w:r>
        <w:rPr>
          <w:sz w:val="22"/>
        </w:rPr>
        <w:t>indicati</w:t>
      </w:r>
      <w:r>
        <w:rPr>
          <w:spacing w:val="-1"/>
          <w:sz w:val="22"/>
        </w:rPr>
        <w:t> </w:t>
      </w:r>
      <w:r>
        <w:rPr>
          <w:sz w:val="22"/>
        </w:rPr>
        <w:t>dal</w:t>
      </w:r>
      <w:r>
        <w:rPr>
          <w:spacing w:val="-1"/>
          <w:sz w:val="22"/>
        </w:rPr>
        <w:t> </w:t>
      </w:r>
      <w:r>
        <w:rPr>
          <w:sz w:val="22"/>
        </w:rPr>
        <w:t>primo</w:t>
      </w:r>
      <w:r>
        <w:rPr>
          <w:spacing w:val="-1"/>
          <w:sz w:val="22"/>
        </w:rPr>
        <w:t> </w:t>
      </w:r>
      <w:r>
        <w:rPr>
          <w:sz w:val="22"/>
        </w:rPr>
        <w:t>comma</w:t>
      </w:r>
      <w:r>
        <w:rPr>
          <w:spacing w:val="-1"/>
          <w:sz w:val="22"/>
        </w:rPr>
        <w:t> </w:t>
      </w:r>
      <w:r>
        <w:rPr>
          <w:sz w:val="22"/>
        </w:rPr>
        <w:t>dell’art.</w:t>
      </w:r>
      <w:r>
        <w:rPr>
          <w:spacing w:val="-1"/>
          <w:sz w:val="22"/>
        </w:rPr>
        <w:t> </w:t>
      </w:r>
      <w:r>
        <w:rPr>
          <w:spacing w:val="-2"/>
          <w:sz w:val="22"/>
        </w:rPr>
        <w:t>2752;</w:t>
      </w:r>
    </w:p>
    <w:p>
      <w:pPr>
        <w:pStyle w:val="ListParagraph"/>
        <w:numPr>
          <w:ilvl w:val="0"/>
          <w:numId w:val="41"/>
        </w:numPr>
        <w:tabs>
          <w:tab w:pos="641" w:val="left" w:leader="none"/>
        </w:tabs>
        <w:spacing w:line="240" w:lineRule="auto" w:before="34" w:after="0"/>
        <w:ind w:left="641" w:right="0" w:hanging="500"/>
        <w:jc w:val="left"/>
        <w:rPr>
          <w:sz w:val="22"/>
        </w:rPr>
      </w:pPr>
      <w:r>
        <w:rPr>
          <w:sz w:val="22"/>
        </w:rPr>
        <w:t>i</w:t>
      </w:r>
      <w:r>
        <w:rPr>
          <w:spacing w:val="-1"/>
          <w:sz w:val="22"/>
        </w:rPr>
        <w:t> </w:t>
      </w:r>
      <w:r>
        <w:rPr>
          <w:sz w:val="22"/>
        </w:rPr>
        <w:t>crediti</w:t>
      </w:r>
      <w:r>
        <w:rPr>
          <w:spacing w:val="-1"/>
          <w:sz w:val="22"/>
        </w:rPr>
        <w:t> </w:t>
      </w:r>
      <w:r>
        <w:rPr>
          <w:sz w:val="22"/>
        </w:rPr>
        <w:t>dello</w:t>
      </w:r>
      <w:r>
        <w:rPr>
          <w:spacing w:val="-1"/>
          <w:sz w:val="22"/>
        </w:rPr>
        <w:t> </w:t>
      </w:r>
      <w:r>
        <w:rPr>
          <w:sz w:val="22"/>
        </w:rPr>
        <w:t>Stato</w:t>
      </w:r>
      <w:r>
        <w:rPr>
          <w:spacing w:val="-1"/>
          <w:sz w:val="22"/>
        </w:rPr>
        <w:t> </w:t>
      </w:r>
      <w:r>
        <w:rPr>
          <w:sz w:val="22"/>
        </w:rPr>
        <w:t>indicati</w:t>
      </w:r>
      <w:r>
        <w:rPr>
          <w:spacing w:val="-1"/>
          <w:sz w:val="22"/>
        </w:rPr>
        <w:t> </w:t>
      </w:r>
      <w:r>
        <w:rPr>
          <w:sz w:val="22"/>
        </w:rPr>
        <w:t>dal</w:t>
      </w:r>
      <w:r>
        <w:rPr>
          <w:spacing w:val="-1"/>
          <w:sz w:val="22"/>
        </w:rPr>
        <w:t> </w:t>
      </w:r>
      <w:r>
        <w:rPr>
          <w:sz w:val="22"/>
        </w:rPr>
        <w:t>terzo</w:t>
      </w:r>
      <w:r>
        <w:rPr>
          <w:spacing w:val="-1"/>
          <w:sz w:val="22"/>
        </w:rPr>
        <w:t> </w:t>
      </w:r>
      <w:r>
        <w:rPr>
          <w:sz w:val="22"/>
        </w:rPr>
        <w:t>comma</w:t>
      </w:r>
      <w:r>
        <w:rPr>
          <w:spacing w:val="-1"/>
          <w:sz w:val="22"/>
        </w:rPr>
        <w:t> </w:t>
      </w:r>
      <w:r>
        <w:rPr>
          <w:sz w:val="22"/>
        </w:rPr>
        <w:t>dell’art.</w:t>
      </w:r>
      <w:r>
        <w:rPr>
          <w:spacing w:val="-1"/>
          <w:sz w:val="22"/>
        </w:rPr>
        <w:t> </w:t>
      </w:r>
      <w:r>
        <w:rPr>
          <w:spacing w:val="-2"/>
          <w:sz w:val="22"/>
        </w:rPr>
        <w:t>2752;</w:t>
      </w:r>
    </w:p>
    <w:p>
      <w:pPr>
        <w:pStyle w:val="ListParagraph"/>
        <w:numPr>
          <w:ilvl w:val="0"/>
          <w:numId w:val="41"/>
        </w:numPr>
        <w:tabs>
          <w:tab w:pos="580" w:val="left" w:leader="none"/>
        </w:tabs>
        <w:spacing w:line="240" w:lineRule="auto" w:before="33" w:after="0"/>
        <w:ind w:left="580" w:right="0" w:hanging="439"/>
        <w:jc w:val="left"/>
        <w:rPr>
          <w:sz w:val="22"/>
        </w:rPr>
      </w:pPr>
      <w:r>
        <w:rPr>
          <w:sz w:val="22"/>
        </w:rPr>
        <w:t>i</w:t>
      </w:r>
      <w:r>
        <w:rPr>
          <w:spacing w:val="-1"/>
          <w:sz w:val="22"/>
        </w:rPr>
        <w:t> </w:t>
      </w:r>
      <w:r>
        <w:rPr>
          <w:sz w:val="22"/>
        </w:rPr>
        <w:t>crediti</w:t>
      </w:r>
      <w:r>
        <w:rPr>
          <w:spacing w:val="-1"/>
          <w:sz w:val="22"/>
        </w:rPr>
        <w:t> </w:t>
      </w:r>
      <w:r>
        <w:rPr>
          <w:sz w:val="22"/>
        </w:rPr>
        <w:t>degli enti</w:t>
      </w:r>
      <w:r>
        <w:rPr>
          <w:spacing w:val="-1"/>
          <w:sz w:val="22"/>
        </w:rPr>
        <w:t> </w:t>
      </w:r>
      <w:r>
        <w:rPr>
          <w:sz w:val="22"/>
        </w:rPr>
        <w:t>locali</w:t>
      </w:r>
      <w:r>
        <w:rPr>
          <w:spacing w:val="-1"/>
          <w:sz w:val="22"/>
        </w:rPr>
        <w:t> </w:t>
      </w:r>
      <w:r>
        <w:rPr>
          <w:sz w:val="22"/>
        </w:rPr>
        <w:t>per tributi</w:t>
      </w:r>
      <w:r>
        <w:rPr>
          <w:spacing w:val="-1"/>
          <w:sz w:val="22"/>
        </w:rPr>
        <w:t> </w:t>
      </w:r>
      <w:r>
        <w:rPr>
          <w:sz w:val="22"/>
        </w:rPr>
        <w:t>indicati</w:t>
      </w:r>
      <w:r>
        <w:rPr>
          <w:spacing w:val="-1"/>
          <w:sz w:val="22"/>
        </w:rPr>
        <w:t> </w:t>
      </w:r>
      <w:r>
        <w:rPr>
          <w:sz w:val="22"/>
        </w:rPr>
        <w:t>dal quarto</w:t>
      </w:r>
      <w:r>
        <w:rPr>
          <w:spacing w:val="-1"/>
          <w:sz w:val="22"/>
        </w:rPr>
        <w:t> </w:t>
      </w:r>
      <w:r>
        <w:rPr>
          <w:sz w:val="22"/>
        </w:rPr>
        <w:t>comma</w:t>
      </w:r>
      <w:r>
        <w:rPr>
          <w:spacing w:val="-1"/>
          <w:sz w:val="22"/>
        </w:rPr>
        <w:t> </w:t>
      </w:r>
      <w:r>
        <w:rPr>
          <w:sz w:val="22"/>
        </w:rPr>
        <w:t>dell’art.</w:t>
      </w:r>
      <w:r>
        <w:rPr>
          <w:spacing w:val="-1"/>
          <w:sz w:val="22"/>
        </w:rPr>
        <w:t> </w:t>
      </w:r>
      <w:r>
        <w:rPr>
          <w:spacing w:val="-2"/>
          <w:sz w:val="22"/>
        </w:rPr>
        <w:t>2752”.</w:t>
      </w:r>
    </w:p>
    <w:p>
      <w:pPr>
        <w:pStyle w:val="BodyText"/>
        <w:spacing w:before="67"/>
        <w:ind w:left="0"/>
      </w:pPr>
    </w:p>
    <w:p>
      <w:pPr>
        <w:spacing w:before="0"/>
        <w:ind w:left="141" w:right="0" w:firstLine="0"/>
        <w:jc w:val="left"/>
        <w:rPr>
          <w:rFonts w:ascii="Arial"/>
          <w:i/>
          <w:sz w:val="22"/>
        </w:rPr>
      </w:pPr>
      <w:r>
        <w:rPr>
          <w:rFonts w:ascii="Arial"/>
          <w:b/>
          <w:sz w:val="22"/>
        </w:rPr>
        <w:t>Art.</w:t>
      </w:r>
      <w:r>
        <w:rPr>
          <w:rFonts w:ascii="Arial"/>
          <w:b/>
          <w:spacing w:val="-3"/>
          <w:sz w:val="22"/>
        </w:rPr>
        <w:t> </w:t>
      </w:r>
      <w:r>
        <w:rPr>
          <w:rFonts w:ascii="Arial"/>
          <w:b/>
          <w:sz w:val="22"/>
        </w:rPr>
        <w:t>2779</w:t>
      </w:r>
      <w:r>
        <w:rPr>
          <w:sz w:val="22"/>
        </w:rPr>
        <w:t>:</w:t>
      </w:r>
      <w:r>
        <w:rPr>
          <w:spacing w:val="-1"/>
          <w:sz w:val="22"/>
        </w:rPr>
        <w:t> </w:t>
      </w:r>
      <w:r>
        <w:rPr>
          <w:rFonts w:ascii="Arial"/>
          <w:i/>
          <w:sz w:val="22"/>
        </w:rPr>
        <w:t>Concorso</w:t>
      </w:r>
      <w:r>
        <w:rPr>
          <w:rFonts w:ascii="Arial"/>
          <w:i/>
          <w:spacing w:val="-1"/>
          <w:sz w:val="22"/>
        </w:rPr>
        <w:t> </w:t>
      </w:r>
      <w:r>
        <w:rPr>
          <w:rFonts w:ascii="Arial"/>
          <w:i/>
          <w:sz w:val="22"/>
        </w:rPr>
        <w:t>dei</w:t>
      </w:r>
      <w:r>
        <w:rPr>
          <w:rFonts w:ascii="Arial"/>
          <w:i/>
          <w:spacing w:val="-1"/>
          <w:sz w:val="22"/>
        </w:rPr>
        <w:t> </w:t>
      </w:r>
      <w:r>
        <w:rPr>
          <w:rFonts w:ascii="Arial"/>
          <w:i/>
          <w:sz w:val="22"/>
        </w:rPr>
        <w:t>privilegi</w:t>
      </w:r>
      <w:r>
        <w:rPr>
          <w:rFonts w:ascii="Arial"/>
          <w:i/>
          <w:spacing w:val="-1"/>
          <w:sz w:val="22"/>
        </w:rPr>
        <w:t> </w:t>
      </w:r>
      <w:r>
        <w:rPr>
          <w:rFonts w:ascii="Arial"/>
          <w:i/>
          <w:sz w:val="22"/>
        </w:rPr>
        <w:t>con</w:t>
      </w:r>
      <w:r>
        <w:rPr>
          <w:rFonts w:ascii="Arial"/>
          <w:i/>
          <w:spacing w:val="-1"/>
          <w:sz w:val="22"/>
        </w:rPr>
        <w:t> </w:t>
      </w:r>
      <w:r>
        <w:rPr>
          <w:rFonts w:ascii="Arial"/>
          <w:i/>
          <w:sz w:val="22"/>
        </w:rPr>
        <w:t>ipoteche</w:t>
      </w:r>
      <w:r>
        <w:rPr>
          <w:rFonts w:ascii="Arial"/>
          <w:i/>
          <w:spacing w:val="-1"/>
          <w:sz w:val="22"/>
        </w:rPr>
        <w:t> </w:t>
      </w:r>
      <w:r>
        <w:rPr>
          <w:rFonts w:ascii="Arial"/>
          <w:i/>
          <w:sz w:val="22"/>
        </w:rPr>
        <w:t>sugli</w:t>
      </w:r>
      <w:r>
        <w:rPr>
          <w:rFonts w:ascii="Arial"/>
          <w:i/>
          <w:spacing w:val="-1"/>
          <w:sz w:val="22"/>
        </w:rPr>
        <w:t> </w:t>
      </w:r>
      <w:r>
        <w:rPr>
          <w:rFonts w:ascii="Arial"/>
          <w:i/>
          <w:spacing w:val="-2"/>
          <w:sz w:val="22"/>
        </w:rPr>
        <w:t>autoveicoli</w:t>
      </w:r>
    </w:p>
    <w:p>
      <w:pPr>
        <w:pStyle w:val="BodyText"/>
        <w:spacing w:line="271" w:lineRule="auto"/>
      </w:pPr>
      <w:r>
        <w:rPr/>
        <w:t>“Se i privilegi indicati dall'articolo precedente concorrono con le ipoteche sugli autoveicoli, menzionate</w:t>
      </w:r>
      <w:r>
        <w:rPr>
          <w:spacing w:val="-3"/>
        </w:rPr>
        <w:t> </w:t>
      </w:r>
      <w:r>
        <w:rPr/>
        <w:t>nell'articolo</w:t>
      </w:r>
      <w:r>
        <w:rPr>
          <w:spacing w:val="-3"/>
        </w:rPr>
        <w:t> </w:t>
      </w:r>
      <w:r>
        <w:rPr/>
        <w:t>2810,</w:t>
      </w:r>
      <w:r>
        <w:rPr>
          <w:spacing w:val="-4"/>
        </w:rPr>
        <w:t> </w:t>
      </w:r>
      <w:r>
        <w:rPr/>
        <w:t>queste</w:t>
      </w:r>
      <w:r>
        <w:rPr>
          <w:spacing w:val="-3"/>
        </w:rPr>
        <w:t> </w:t>
      </w:r>
      <w:r>
        <w:rPr/>
        <w:t>sono</w:t>
      </w:r>
      <w:r>
        <w:rPr>
          <w:spacing w:val="-3"/>
        </w:rPr>
        <w:t> </w:t>
      </w:r>
      <w:r>
        <w:rPr/>
        <w:t>posposte</w:t>
      </w:r>
      <w:r>
        <w:rPr>
          <w:spacing w:val="-3"/>
        </w:rPr>
        <w:t> </w:t>
      </w:r>
      <w:r>
        <w:rPr/>
        <w:t>ai</w:t>
      </w:r>
      <w:r>
        <w:rPr>
          <w:spacing w:val="-3"/>
        </w:rPr>
        <w:t> </w:t>
      </w:r>
      <w:r>
        <w:rPr/>
        <w:t>privilegi</w:t>
      </w:r>
      <w:r>
        <w:rPr>
          <w:spacing w:val="-3"/>
        </w:rPr>
        <w:t> </w:t>
      </w:r>
      <w:r>
        <w:rPr/>
        <w:t>menzionati</w:t>
      </w:r>
      <w:r>
        <w:rPr>
          <w:spacing w:val="-3"/>
        </w:rPr>
        <w:t> </w:t>
      </w:r>
      <w:r>
        <w:rPr/>
        <w:t>nei</w:t>
      </w:r>
      <w:r>
        <w:rPr>
          <w:spacing w:val="-3"/>
        </w:rPr>
        <w:t> </w:t>
      </w:r>
      <w:r>
        <w:rPr/>
        <w:t>primi</w:t>
      </w:r>
      <w:r>
        <w:rPr>
          <w:spacing w:val="-3"/>
        </w:rPr>
        <w:t> </w:t>
      </w:r>
      <w:r>
        <w:rPr/>
        <w:t>dieci</w:t>
      </w:r>
      <w:r>
        <w:rPr>
          <w:spacing w:val="-3"/>
        </w:rPr>
        <w:t> </w:t>
      </w:r>
      <w:r>
        <w:rPr/>
        <w:t>numeri dell'articolo 2778 e sono preferite a tutti gli altri”.</w:t>
      </w:r>
    </w:p>
    <w:p>
      <w:pPr>
        <w:pStyle w:val="BodyText"/>
        <w:spacing w:after="0" w:line="271" w:lineRule="auto"/>
        <w:sectPr>
          <w:pgSz w:w="11910" w:h="16840"/>
          <w:pgMar w:header="0" w:footer="823" w:top="1020" w:bottom="1080" w:left="992" w:right="1133"/>
        </w:sectPr>
      </w:pPr>
    </w:p>
    <w:p>
      <w:pPr>
        <w:spacing w:before="76"/>
        <w:ind w:left="141" w:right="0" w:firstLine="0"/>
        <w:jc w:val="left"/>
        <w:rPr>
          <w:rFonts w:ascii="Arial"/>
          <w:i/>
          <w:sz w:val="22"/>
        </w:rPr>
      </w:pPr>
      <w:r>
        <w:rPr>
          <w:rFonts w:ascii="Arial"/>
          <w:b/>
          <w:sz w:val="22"/>
        </w:rPr>
        <w:t>Art.</w:t>
      </w:r>
      <w:r>
        <w:rPr>
          <w:rFonts w:ascii="Arial"/>
          <w:b/>
          <w:spacing w:val="-2"/>
          <w:sz w:val="22"/>
        </w:rPr>
        <w:t> </w:t>
      </w:r>
      <w:r>
        <w:rPr>
          <w:rFonts w:ascii="Arial"/>
          <w:b/>
          <w:sz w:val="22"/>
        </w:rPr>
        <w:t>2780</w:t>
      </w:r>
      <w:r>
        <w:rPr>
          <w:sz w:val="22"/>
        </w:rPr>
        <w:t>:</w:t>
      </w:r>
      <w:r>
        <w:rPr>
          <w:spacing w:val="-1"/>
          <w:sz w:val="22"/>
        </w:rPr>
        <w:t> </w:t>
      </w:r>
      <w:r>
        <w:rPr>
          <w:rFonts w:ascii="Arial"/>
          <w:i/>
          <w:sz w:val="22"/>
        </w:rPr>
        <w:t>Ordine</w:t>
      </w:r>
      <w:r>
        <w:rPr>
          <w:rFonts w:ascii="Arial"/>
          <w:i/>
          <w:spacing w:val="-1"/>
          <w:sz w:val="22"/>
        </w:rPr>
        <w:t> </w:t>
      </w:r>
      <w:r>
        <w:rPr>
          <w:rFonts w:ascii="Arial"/>
          <w:i/>
          <w:sz w:val="22"/>
        </w:rPr>
        <w:t>dei</w:t>
      </w:r>
      <w:r>
        <w:rPr>
          <w:rFonts w:ascii="Arial"/>
          <w:i/>
          <w:spacing w:val="-1"/>
          <w:sz w:val="22"/>
        </w:rPr>
        <w:t> </w:t>
      </w:r>
      <w:r>
        <w:rPr>
          <w:rFonts w:ascii="Arial"/>
          <w:i/>
          <w:sz w:val="22"/>
        </w:rPr>
        <w:t>privilegi</w:t>
      </w:r>
      <w:r>
        <w:rPr>
          <w:rFonts w:ascii="Arial"/>
          <w:i/>
          <w:spacing w:val="-1"/>
          <w:sz w:val="22"/>
        </w:rPr>
        <w:t> </w:t>
      </w:r>
      <w:r>
        <w:rPr>
          <w:rFonts w:ascii="Arial"/>
          <w:i/>
          <w:sz w:val="22"/>
        </w:rPr>
        <w:t>sugli </w:t>
      </w:r>
      <w:r>
        <w:rPr>
          <w:rFonts w:ascii="Arial"/>
          <w:i/>
          <w:spacing w:val="-2"/>
          <w:sz w:val="22"/>
        </w:rPr>
        <w:t>immobili.</w:t>
      </w:r>
    </w:p>
    <w:p>
      <w:pPr>
        <w:pStyle w:val="BodyText"/>
        <w:spacing w:line="271" w:lineRule="auto" w:before="33"/>
      </w:pPr>
      <w:r>
        <w:rPr/>
        <w:t>“Quando</w:t>
      </w:r>
      <w:r>
        <w:rPr>
          <w:spacing w:val="-3"/>
        </w:rPr>
        <w:t> </w:t>
      </w:r>
      <w:r>
        <w:rPr/>
        <w:t>sul</w:t>
      </w:r>
      <w:r>
        <w:rPr>
          <w:spacing w:val="-3"/>
        </w:rPr>
        <w:t> </w:t>
      </w:r>
      <w:r>
        <w:rPr/>
        <w:t>prezzo</w:t>
      </w:r>
      <w:r>
        <w:rPr>
          <w:spacing w:val="-3"/>
        </w:rPr>
        <w:t> </w:t>
      </w:r>
      <w:r>
        <w:rPr/>
        <w:t>dello</w:t>
      </w:r>
      <w:r>
        <w:rPr>
          <w:spacing w:val="-3"/>
        </w:rPr>
        <w:t> </w:t>
      </w:r>
      <w:r>
        <w:rPr/>
        <w:t>stesso</w:t>
      </w:r>
      <w:r>
        <w:rPr>
          <w:spacing w:val="-3"/>
        </w:rPr>
        <w:t> </w:t>
      </w:r>
      <w:r>
        <w:rPr/>
        <w:t>immobile</w:t>
      </w:r>
      <w:r>
        <w:rPr>
          <w:spacing w:val="-3"/>
        </w:rPr>
        <w:t> </w:t>
      </w:r>
      <w:r>
        <w:rPr/>
        <w:t>concorrono</w:t>
      </w:r>
      <w:r>
        <w:rPr>
          <w:spacing w:val="-3"/>
        </w:rPr>
        <w:t> </w:t>
      </w:r>
      <w:r>
        <w:rPr/>
        <w:t>più</w:t>
      </w:r>
      <w:r>
        <w:rPr>
          <w:spacing w:val="-3"/>
        </w:rPr>
        <w:t> </w:t>
      </w:r>
      <w:r>
        <w:rPr/>
        <w:t>crediti</w:t>
      </w:r>
      <w:r>
        <w:rPr>
          <w:spacing w:val="-3"/>
        </w:rPr>
        <w:t> </w:t>
      </w:r>
      <w:r>
        <w:rPr/>
        <w:t>privilegiati,</w:t>
      </w:r>
      <w:r>
        <w:rPr>
          <w:spacing w:val="-4"/>
        </w:rPr>
        <w:t> </w:t>
      </w:r>
      <w:r>
        <w:rPr/>
        <w:t>la</w:t>
      </w:r>
      <w:r>
        <w:rPr>
          <w:spacing w:val="-3"/>
        </w:rPr>
        <w:t> </w:t>
      </w:r>
      <w:r>
        <w:rPr/>
        <w:t>prelazione</w:t>
      </w:r>
      <w:r>
        <w:rPr>
          <w:spacing w:val="-3"/>
        </w:rPr>
        <w:t> </w:t>
      </w:r>
      <w:r>
        <w:rPr/>
        <w:t>ha</w:t>
      </w:r>
      <w:r>
        <w:rPr>
          <w:spacing w:val="-3"/>
        </w:rPr>
        <w:t> </w:t>
      </w:r>
      <w:r>
        <w:rPr/>
        <w:t>luogo secondo l'ordine seguente:</w:t>
      </w:r>
    </w:p>
    <w:p>
      <w:pPr>
        <w:pStyle w:val="ListParagraph"/>
        <w:numPr>
          <w:ilvl w:val="0"/>
          <w:numId w:val="42"/>
        </w:numPr>
        <w:tabs>
          <w:tab w:pos="581" w:val="left" w:leader="none"/>
        </w:tabs>
        <w:spacing w:line="240" w:lineRule="auto" w:before="2" w:after="0"/>
        <w:ind w:left="581" w:right="0" w:hanging="440"/>
        <w:jc w:val="left"/>
        <w:rPr>
          <w:sz w:val="22"/>
        </w:rPr>
      </w:pPr>
      <w:r>
        <w:rPr>
          <w:sz w:val="22"/>
        </w:rPr>
        <w:t>i</w:t>
      </w:r>
      <w:r>
        <w:rPr>
          <w:spacing w:val="-1"/>
          <w:sz w:val="22"/>
        </w:rPr>
        <w:t> </w:t>
      </w:r>
      <w:r>
        <w:rPr>
          <w:sz w:val="22"/>
        </w:rPr>
        <w:t>crediti</w:t>
      </w:r>
      <w:r>
        <w:rPr>
          <w:spacing w:val="-1"/>
          <w:sz w:val="22"/>
        </w:rPr>
        <w:t> </w:t>
      </w:r>
      <w:r>
        <w:rPr>
          <w:sz w:val="22"/>
        </w:rPr>
        <w:t>per</w:t>
      </w:r>
      <w:r>
        <w:rPr>
          <w:spacing w:val="-1"/>
          <w:sz w:val="22"/>
        </w:rPr>
        <w:t> </w:t>
      </w:r>
      <w:r>
        <w:rPr>
          <w:sz w:val="22"/>
        </w:rPr>
        <w:t>le</w:t>
      </w:r>
      <w:r>
        <w:rPr>
          <w:spacing w:val="-1"/>
          <w:sz w:val="22"/>
        </w:rPr>
        <w:t> </w:t>
      </w:r>
      <w:r>
        <w:rPr>
          <w:sz w:val="22"/>
        </w:rPr>
        <w:t>imposte</w:t>
      </w:r>
      <w:r>
        <w:rPr>
          <w:spacing w:val="-1"/>
          <w:sz w:val="22"/>
        </w:rPr>
        <w:t> </w:t>
      </w:r>
      <w:r>
        <w:rPr>
          <w:sz w:val="22"/>
        </w:rPr>
        <w:t>sui</w:t>
      </w:r>
      <w:r>
        <w:rPr>
          <w:spacing w:val="-1"/>
          <w:sz w:val="22"/>
        </w:rPr>
        <w:t> </w:t>
      </w:r>
      <w:r>
        <w:rPr>
          <w:sz w:val="22"/>
        </w:rPr>
        <w:t>redditi</w:t>
      </w:r>
      <w:r>
        <w:rPr>
          <w:spacing w:val="-1"/>
          <w:sz w:val="22"/>
        </w:rPr>
        <w:t> </w:t>
      </w:r>
      <w:r>
        <w:rPr>
          <w:sz w:val="22"/>
        </w:rPr>
        <w:t>immobiliari</w:t>
      </w:r>
      <w:r>
        <w:rPr>
          <w:spacing w:val="-1"/>
          <w:sz w:val="22"/>
        </w:rPr>
        <w:t> </w:t>
      </w:r>
      <w:r>
        <w:rPr>
          <w:sz w:val="22"/>
        </w:rPr>
        <w:t>indicati</w:t>
      </w:r>
      <w:r>
        <w:rPr>
          <w:spacing w:val="-1"/>
          <w:sz w:val="22"/>
        </w:rPr>
        <w:t> </w:t>
      </w:r>
      <w:r>
        <w:rPr>
          <w:sz w:val="22"/>
        </w:rPr>
        <w:t>dall’art.</w:t>
      </w:r>
      <w:r>
        <w:rPr>
          <w:spacing w:val="-1"/>
          <w:sz w:val="22"/>
        </w:rPr>
        <w:t> </w:t>
      </w:r>
      <w:r>
        <w:rPr>
          <w:spacing w:val="-2"/>
          <w:sz w:val="22"/>
        </w:rPr>
        <w:t>2771;</w:t>
      </w:r>
    </w:p>
    <w:p>
      <w:pPr>
        <w:pStyle w:val="ListParagraph"/>
        <w:numPr>
          <w:ilvl w:val="0"/>
          <w:numId w:val="42"/>
        </w:numPr>
        <w:tabs>
          <w:tab w:pos="581" w:val="left" w:leader="none"/>
        </w:tabs>
        <w:spacing w:line="240" w:lineRule="auto" w:before="33" w:after="0"/>
        <w:ind w:left="581" w:right="0" w:hanging="440"/>
        <w:jc w:val="left"/>
        <w:rPr>
          <w:sz w:val="22"/>
        </w:rPr>
      </w:pPr>
      <w:r>
        <w:rPr>
          <w:sz w:val="22"/>
        </w:rPr>
        <w:t>i</w:t>
      </w:r>
      <w:r>
        <w:rPr>
          <w:spacing w:val="-1"/>
          <w:sz w:val="22"/>
        </w:rPr>
        <w:t> </w:t>
      </w:r>
      <w:r>
        <w:rPr>
          <w:sz w:val="22"/>
        </w:rPr>
        <w:t>crediti</w:t>
      </w:r>
      <w:r>
        <w:rPr>
          <w:spacing w:val="-1"/>
          <w:sz w:val="22"/>
        </w:rPr>
        <w:t> </w:t>
      </w:r>
      <w:r>
        <w:rPr>
          <w:sz w:val="22"/>
        </w:rPr>
        <w:t>per</w:t>
      </w:r>
      <w:r>
        <w:rPr>
          <w:spacing w:val="-1"/>
          <w:sz w:val="22"/>
        </w:rPr>
        <w:t> </w:t>
      </w:r>
      <w:r>
        <w:rPr>
          <w:sz w:val="22"/>
        </w:rPr>
        <w:t>i contributi,</w:t>
      </w:r>
      <w:r>
        <w:rPr>
          <w:spacing w:val="-2"/>
          <w:sz w:val="22"/>
        </w:rPr>
        <w:t> </w:t>
      </w:r>
      <w:r>
        <w:rPr>
          <w:sz w:val="22"/>
        </w:rPr>
        <w:t>indicati</w:t>
      </w:r>
      <w:r>
        <w:rPr>
          <w:spacing w:val="-1"/>
          <w:sz w:val="22"/>
        </w:rPr>
        <w:t> </w:t>
      </w:r>
      <w:r>
        <w:rPr>
          <w:sz w:val="22"/>
        </w:rPr>
        <w:t>dall’art.</w:t>
      </w:r>
      <w:r>
        <w:rPr>
          <w:spacing w:val="-1"/>
          <w:sz w:val="22"/>
        </w:rPr>
        <w:t> </w:t>
      </w:r>
      <w:r>
        <w:rPr>
          <w:spacing w:val="-2"/>
          <w:sz w:val="22"/>
        </w:rPr>
        <w:t>2775;</w:t>
      </w:r>
    </w:p>
    <w:p>
      <w:pPr>
        <w:pStyle w:val="ListParagraph"/>
        <w:numPr>
          <w:ilvl w:val="0"/>
          <w:numId w:val="42"/>
        </w:numPr>
        <w:tabs>
          <w:tab w:pos="581" w:val="left" w:leader="none"/>
        </w:tabs>
        <w:spacing w:line="240" w:lineRule="auto" w:before="34" w:after="0"/>
        <w:ind w:left="581" w:right="0" w:hanging="440"/>
        <w:jc w:val="left"/>
        <w:rPr>
          <w:sz w:val="22"/>
        </w:rPr>
      </w:pPr>
      <w:r>
        <w:rPr>
          <w:sz w:val="22"/>
        </w:rPr>
        <w:t>i</w:t>
      </w:r>
      <w:r>
        <w:rPr>
          <w:spacing w:val="-3"/>
          <w:sz w:val="22"/>
        </w:rPr>
        <w:t> </w:t>
      </w:r>
      <w:r>
        <w:rPr>
          <w:sz w:val="22"/>
        </w:rPr>
        <w:t>crediti</w:t>
      </w:r>
      <w:r>
        <w:rPr>
          <w:spacing w:val="-1"/>
          <w:sz w:val="22"/>
        </w:rPr>
        <w:t> </w:t>
      </w:r>
      <w:r>
        <w:rPr>
          <w:sz w:val="22"/>
        </w:rPr>
        <w:t>dello</w:t>
      </w:r>
      <w:r>
        <w:rPr>
          <w:spacing w:val="-1"/>
          <w:sz w:val="22"/>
        </w:rPr>
        <w:t> </w:t>
      </w:r>
      <w:r>
        <w:rPr>
          <w:sz w:val="22"/>
        </w:rPr>
        <w:t>Stato per</w:t>
      </w:r>
      <w:r>
        <w:rPr>
          <w:spacing w:val="-1"/>
          <w:sz w:val="22"/>
        </w:rPr>
        <w:t> </w:t>
      </w:r>
      <w:r>
        <w:rPr>
          <w:sz w:val="22"/>
        </w:rPr>
        <w:t>le</w:t>
      </w:r>
      <w:r>
        <w:rPr>
          <w:spacing w:val="-1"/>
          <w:sz w:val="22"/>
        </w:rPr>
        <w:t> </w:t>
      </w:r>
      <w:r>
        <w:rPr>
          <w:sz w:val="22"/>
        </w:rPr>
        <w:t>concessioni</w:t>
      </w:r>
      <w:r>
        <w:rPr>
          <w:spacing w:val="-1"/>
          <w:sz w:val="22"/>
        </w:rPr>
        <w:t> </w:t>
      </w:r>
      <w:r>
        <w:rPr>
          <w:sz w:val="22"/>
        </w:rPr>
        <w:t>di acque,</w:t>
      </w:r>
      <w:r>
        <w:rPr>
          <w:spacing w:val="-2"/>
          <w:sz w:val="22"/>
        </w:rPr>
        <w:t> </w:t>
      </w:r>
      <w:r>
        <w:rPr>
          <w:sz w:val="22"/>
        </w:rPr>
        <w:t>indicati</w:t>
      </w:r>
      <w:r>
        <w:rPr>
          <w:spacing w:val="-1"/>
          <w:sz w:val="22"/>
        </w:rPr>
        <w:t> </w:t>
      </w:r>
      <w:r>
        <w:rPr>
          <w:sz w:val="22"/>
        </w:rPr>
        <w:t>dall’art.</w:t>
      </w:r>
      <w:r>
        <w:rPr>
          <w:spacing w:val="-1"/>
          <w:sz w:val="22"/>
        </w:rPr>
        <w:t> </w:t>
      </w:r>
      <w:r>
        <w:rPr>
          <w:spacing w:val="-2"/>
          <w:sz w:val="22"/>
        </w:rPr>
        <w:t>2774;</w:t>
      </w:r>
    </w:p>
    <w:p>
      <w:pPr>
        <w:pStyle w:val="ListParagraph"/>
        <w:numPr>
          <w:ilvl w:val="0"/>
          <w:numId w:val="42"/>
        </w:numPr>
        <w:tabs>
          <w:tab w:pos="581" w:val="left" w:leader="none"/>
        </w:tabs>
        <w:spacing w:line="240" w:lineRule="auto" w:before="33" w:after="0"/>
        <w:ind w:left="581" w:right="0" w:hanging="440"/>
        <w:jc w:val="left"/>
        <w:rPr>
          <w:sz w:val="22"/>
        </w:rPr>
      </w:pPr>
      <w:r>
        <w:rPr>
          <w:sz w:val="22"/>
        </w:rPr>
        <w:t>i</w:t>
      </w:r>
      <w:r>
        <w:rPr>
          <w:spacing w:val="-1"/>
          <w:sz w:val="22"/>
        </w:rPr>
        <w:t> </w:t>
      </w:r>
      <w:r>
        <w:rPr>
          <w:sz w:val="22"/>
        </w:rPr>
        <w:t>crediti</w:t>
      </w:r>
      <w:r>
        <w:rPr>
          <w:spacing w:val="-1"/>
          <w:sz w:val="22"/>
        </w:rPr>
        <w:t> </w:t>
      </w:r>
      <w:r>
        <w:rPr>
          <w:sz w:val="22"/>
        </w:rPr>
        <w:t>per i</w:t>
      </w:r>
      <w:r>
        <w:rPr>
          <w:spacing w:val="-1"/>
          <w:sz w:val="22"/>
        </w:rPr>
        <w:t> </w:t>
      </w:r>
      <w:r>
        <w:rPr>
          <w:sz w:val="22"/>
        </w:rPr>
        <w:t>tributi</w:t>
      </w:r>
      <w:r>
        <w:rPr>
          <w:spacing w:val="-1"/>
          <w:sz w:val="22"/>
        </w:rPr>
        <w:t> </w:t>
      </w:r>
      <w:r>
        <w:rPr>
          <w:sz w:val="22"/>
        </w:rPr>
        <w:t>indiretti,</w:t>
      </w:r>
      <w:r>
        <w:rPr>
          <w:spacing w:val="-1"/>
          <w:sz w:val="22"/>
        </w:rPr>
        <w:t> </w:t>
      </w:r>
      <w:r>
        <w:rPr>
          <w:sz w:val="22"/>
        </w:rPr>
        <w:t>indicati</w:t>
      </w:r>
      <w:r>
        <w:rPr>
          <w:spacing w:val="-1"/>
          <w:sz w:val="22"/>
        </w:rPr>
        <w:t> </w:t>
      </w:r>
      <w:r>
        <w:rPr>
          <w:sz w:val="22"/>
        </w:rPr>
        <w:t>dall’art.</w:t>
      </w:r>
      <w:r>
        <w:rPr>
          <w:spacing w:val="-1"/>
          <w:sz w:val="22"/>
        </w:rPr>
        <w:t> </w:t>
      </w:r>
      <w:r>
        <w:rPr>
          <w:spacing w:val="-2"/>
          <w:sz w:val="22"/>
        </w:rPr>
        <w:t>2772;</w:t>
      </w:r>
    </w:p>
    <w:p>
      <w:pPr>
        <w:pStyle w:val="ListParagraph"/>
        <w:numPr>
          <w:ilvl w:val="0"/>
          <w:numId w:val="42"/>
        </w:numPr>
        <w:tabs>
          <w:tab w:pos="581" w:val="left" w:leader="none"/>
        </w:tabs>
        <w:spacing w:line="240" w:lineRule="auto" w:before="34" w:after="0"/>
        <w:ind w:left="581" w:right="0" w:hanging="440"/>
        <w:jc w:val="left"/>
        <w:rPr>
          <w:sz w:val="22"/>
        </w:rPr>
      </w:pPr>
      <w:r>
        <w:rPr>
          <w:sz w:val="22"/>
        </w:rPr>
        <w:t>i</w:t>
      </w:r>
      <w:r>
        <w:rPr>
          <w:spacing w:val="-2"/>
          <w:sz w:val="22"/>
        </w:rPr>
        <w:t> </w:t>
      </w:r>
      <w:r>
        <w:rPr>
          <w:sz w:val="22"/>
        </w:rPr>
        <w:t>crediti</w:t>
      </w:r>
      <w:r>
        <w:rPr>
          <w:spacing w:val="-1"/>
          <w:sz w:val="22"/>
        </w:rPr>
        <w:t> </w:t>
      </w:r>
      <w:r>
        <w:rPr>
          <w:sz w:val="22"/>
        </w:rPr>
        <w:t>per</w:t>
      </w:r>
      <w:r>
        <w:rPr>
          <w:spacing w:val="-1"/>
          <w:sz w:val="22"/>
        </w:rPr>
        <w:t> </w:t>
      </w:r>
      <w:r>
        <w:rPr>
          <w:sz w:val="22"/>
        </w:rPr>
        <w:t>l'imposta</w:t>
      </w:r>
      <w:r>
        <w:rPr>
          <w:spacing w:val="-1"/>
          <w:sz w:val="22"/>
        </w:rPr>
        <w:t> </w:t>
      </w:r>
      <w:r>
        <w:rPr>
          <w:sz w:val="22"/>
        </w:rPr>
        <w:t>comunale</w:t>
      </w:r>
      <w:r>
        <w:rPr>
          <w:spacing w:val="-2"/>
          <w:sz w:val="22"/>
        </w:rPr>
        <w:t> </w:t>
      </w:r>
      <w:r>
        <w:rPr>
          <w:sz w:val="22"/>
        </w:rPr>
        <w:t>sull'incremento</w:t>
      </w:r>
      <w:r>
        <w:rPr>
          <w:spacing w:val="-1"/>
          <w:sz w:val="22"/>
        </w:rPr>
        <w:t> </w:t>
      </w:r>
      <w:r>
        <w:rPr>
          <w:sz w:val="22"/>
        </w:rPr>
        <w:t>di</w:t>
      </w:r>
      <w:r>
        <w:rPr>
          <w:spacing w:val="-1"/>
          <w:sz w:val="22"/>
        </w:rPr>
        <w:t> </w:t>
      </w:r>
      <w:r>
        <w:rPr>
          <w:sz w:val="22"/>
        </w:rPr>
        <w:t>valore</w:t>
      </w:r>
      <w:r>
        <w:rPr>
          <w:spacing w:val="-1"/>
          <w:sz w:val="22"/>
        </w:rPr>
        <w:t> </w:t>
      </w:r>
      <w:r>
        <w:rPr>
          <w:sz w:val="22"/>
        </w:rPr>
        <w:t>degli</w:t>
      </w:r>
      <w:r>
        <w:rPr>
          <w:spacing w:val="-1"/>
          <w:sz w:val="22"/>
        </w:rPr>
        <w:t> </w:t>
      </w:r>
      <w:r>
        <w:rPr>
          <w:spacing w:val="-2"/>
          <w:sz w:val="22"/>
        </w:rPr>
        <w:t>immobili;</w:t>
      </w:r>
    </w:p>
    <w:p>
      <w:pPr>
        <w:pStyle w:val="BodyText"/>
        <w:spacing w:line="271" w:lineRule="auto" w:before="33"/>
        <w:ind w:left="753" w:hanging="612"/>
      </w:pPr>
      <w:r>
        <w:rPr/>
        <w:t>5-bis)</w:t>
      </w:r>
      <w:r>
        <w:rPr>
          <w:spacing w:val="-3"/>
        </w:rPr>
        <w:t> </w:t>
      </w:r>
      <w:r>
        <w:rPr/>
        <w:t>i</w:t>
      </w:r>
      <w:r>
        <w:rPr>
          <w:spacing w:val="-3"/>
        </w:rPr>
        <w:t> </w:t>
      </w:r>
      <w:r>
        <w:rPr/>
        <w:t>crediti</w:t>
      </w:r>
      <w:r>
        <w:rPr>
          <w:spacing w:val="-3"/>
        </w:rPr>
        <w:t> </w:t>
      </w:r>
      <w:r>
        <w:rPr/>
        <w:t>del</w:t>
      </w:r>
      <w:r>
        <w:rPr>
          <w:spacing w:val="-3"/>
        </w:rPr>
        <w:t> </w:t>
      </w:r>
      <w:r>
        <w:rPr/>
        <w:t>promissario</w:t>
      </w:r>
      <w:r>
        <w:rPr>
          <w:spacing w:val="-3"/>
        </w:rPr>
        <w:t> </w:t>
      </w:r>
      <w:r>
        <w:rPr/>
        <w:t>acquirente</w:t>
      </w:r>
      <w:r>
        <w:rPr>
          <w:spacing w:val="-3"/>
        </w:rPr>
        <w:t> </w:t>
      </w:r>
      <w:r>
        <w:rPr/>
        <w:t>per</w:t>
      </w:r>
      <w:r>
        <w:rPr>
          <w:spacing w:val="-3"/>
        </w:rPr>
        <w:t> </w:t>
      </w:r>
      <w:r>
        <w:rPr/>
        <w:t>mancata</w:t>
      </w:r>
      <w:r>
        <w:rPr>
          <w:spacing w:val="-3"/>
        </w:rPr>
        <w:t> </w:t>
      </w:r>
      <w:r>
        <w:rPr/>
        <w:t>esecuzione</w:t>
      </w:r>
      <w:r>
        <w:rPr>
          <w:spacing w:val="-3"/>
        </w:rPr>
        <w:t> </w:t>
      </w:r>
      <w:r>
        <w:rPr/>
        <w:t>dei</w:t>
      </w:r>
      <w:r>
        <w:rPr>
          <w:spacing w:val="-3"/>
        </w:rPr>
        <w:t> </w:t>
      </w:r>
      <w:r>
        <w:rPr/>
        <w:t>contratti</w:t>
      </w:r>
      <w:r>
        <w:rPr>
          <w:spacing w:val="-3"/>
        </w:rPr>
        <w:t> </w:t>
      </w:r>
      <w:r>
        <w:rPr/>
        <w:t>preliminari,</w:t>
      </w:r>
      <w:r>
        <w:rPr>
          <w:spacing w:val="-4"/>
        </w:rPr>
        <w:t> </w:t>
      </w:r>
      <w:r>
        <w:rPr/>
        <w:t>indicati all’art. 2775-bis”.</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5"/>
          <w:sz w:val="22"/>
        </w:rPr>
        <w:t> </w:t>
      </w:r>
      <w:r>
        <w:rPr>
          <w:rFonts w:ascii="Arial"/>
          <w:b/>
          <w:sz w:val="22"/>
        </w:rPr>
        <w:t>2781</w:t>
      </w:r>
      <w:r>
        <w:rPr>
          <w:sz w:val="22"/>
        </w:rPr>
        <w:t>:</w:t>
      </w:r>
      <w:r>
        <w:rPr>
          <w:spacing w:val="-1"/>
          <w:sz w:val="22"/>
        </w:rPr>
        <w:t> </w:t>
      </w:r>
      <w:r>
        <w:rPr>
          <w:rFonts w:ascii="Arial"/>
          <w:i/>
          <w:sz w:val="22"/>
        </w:rPr>
        <w:t>Concorso</w:t>
      </w:r>
      <w:r>
        <w:rPr>
          <w:rFonts w:ascii="Arial"/>
          <w:i/>
          <w:spacing w:val="-2"/>
          <w:sz w:val="22"/>
        </w:rPr>
        <w:t> </w:t>
      </w:r>
      <w:r>
        <w:rPr>
          <w:rFonts w:ascii="Arial"/>
          <w:i/>
          <w:sz w:val="22"/>
        </w:rPr>
        <w:t>di</w:t>
      </w:r>
      <w:r>
        <w:rPr>
          <w:rFonts w:ascii="Arial"/>
          <w:i/>
          <w:spacing w:val="-1"/>
          <w:sz w:val="22"/>
        </w:rPr>
        <w:t> </w:t>
      </w:r>
      <w:r>
        <w:rPr>
          <w:rFonts w:ascii="Arial"/>
          <w:i/>
          <w:sz w:val="22"/>
        </w:rPr>
        <w:t>privilegi</w:t>
      </w:r>
      <w:r>
        <w:rPr>
          <w:rFonts w:ascii="Arial"/>
          <w:i/>
          <w:spacing w:val="-1"/>
          <w:sz w:val="22"/>
        </w:rPr>
        <w:t> </w:t>
      </w:r>
      <w:r>
        <w:rPr>
          <w:rFonts w:ascii="Arial"/>
          <w:i/>
          <w:sz w:val="22"/>
        </w:rPr>
        <w:t>speciali</w:t>
      </w:r>
      <w:r>
        <w:rPr>
          <w:rFonts w:ascii="Arial"/>
          <w:i/>
          <w:spacing w:val="-2"/>
          <w:sz w:val="22"/>
        </w:rPr>
        <w:t> </w:t>
      </w:r>
      <w:r>
        <w:rPr>
          <w:rFonts w:ascii="Arial"/>
          <w:i/>
          <w:sz w:val="22"/>
        </w:rPr>
        <w:t>con</w:t>
      </w:r>
      <w:r>
        <w:rPr>
          <w:rFonts w:ascii="Arial"/>
          <w:i/>
          <w:spacing w:val="-1"/>
          <w:sz w:val="22"/>
        </w:rPr>
        <w:t> </w:t>
      </w:r>
      <w:r>
        <w:rPr>
          <w:rFonts w:ascii="Arial"/>
          <w:i/>
          <w:sz w:val="22"/>
        </w:rPr>
        <w:t>crediti</w:t>
      </w:r>
      <w:r>
        <w:rPr>
          <w:rFonts w:ascii="Arial"/>
          <w:i/>
          <w:spacing w:val="-1"/>
          <w:sz w:val="22"/>
        </w:rPr>
        <w:t> </w:t>
      </w:r>
      <w:r>
        <w:rPr>
          <w:rFonts w:ascii="Arial"/>
          <w:i/>
          <w:spacing w:val="-2"/>
          <w:sz w:val="22"/>
        </w:rPr>
        <w:t>pignoratizi</w:t>
      </w:r>
    </w:p>
    <w:p>
      <w:pPr>
        <w:pStyle w:val="BodyText"/>
        <w:spacing w:line="271" w:lineRule="auto"/>
      </w:pPr>
      <w:r>
        <w:rPr/>
        <w:t>“Qualora</w:t>
      </w:r>
      <w:r>
        <w:rPr>
          <w:spacing w:val="-3"/>
        </w:rPr>
        <w:t> </w:t>
      </w:r>
      <w:r>
        <w:rPr/>
        <w:t>con</w:t>
      </w:r>
      <w:r>
        <w:rPr>
          <w:spacing w:val="-3"/>
        </w:rPr>
        <w:t> </w:t>
      </w:r>
      <w:r>
        <w:rPr/>
        <w:t>crediti</w:t>
      </w:r>
      <w:r>
        <w:rPr>
          <w:spacing w:val="-3"/>
        </w:rPr>
        <w:t> </w:t>
      </w:r>
      <w:r>
        <w:rPr/>
        <w:t>assistiti</w:t>
      </w:r>
      <w:r>
        <w:rPr>
          <w:spacing w:val="-3"/>
        </w:rPr>
        <w:t> </w:t>
      </w:r>
      <w:r>
        <w:rPr/>
        <w:t>dal</w:t>
      </w:r>
      <w:r>
        <w:rPr>
          <w:spacing w:val="-3"/>
        </w:rPr>
        <w:t> </w:t>
      </w:r>
      <w:r>
        <w:rPr/>
        <w:t>privilegio</w:t>
      </w:r>
      <w:r>
        <w:rPr>
          <w:spacing w:val="-3"/>
        </w:rPr>
        <w:t> </w:t>
      </w:r>
      <w:r>
        <w:rPr/>
        <w:t>speciale</w:t>
      </w:r>
      <w:r>
        <w:rPr>
          <w:spacing w:val="-3"/>
        </w:rPr>
        <w:t> </w:t>
      </w:r>
      <w:r>
        <w:rPr/>
        <w:t>concorra</w:t>
      </w:r>
      <w:r>
        <w:rPr>
          <w:spacing w:val="-3"/>
        </w:rPr>
        <w:t> </w:t>
      </w:r>
      <w:r>
        <w:rPr/>
        <w:t>un</w:t>
      </w:r>
      <w:r>
        <w:rPr>
          <w:spacing w:val="-3"/>
        </w:rPr>
        <w:t> </w:t>
      </w:r>
      <w:r>
        <w:rPr/>
        <w:t>credito</w:t>
      </w:r>
      <w:r>
        <w:rPr>
          <w:spacing w:val="-3"/>
        </w:rPr>
        <w:t> </w:t>
      </w:r>
      <w:r>
        <w:rPr/>
        <w:t>garantito</w:t>
      </w:r>
      <w:r>
        <w:rPr>
          <w:spacing w:val="-3"/>
        </w:rPr>
        <w:t> </w:t>
      </w:r>
      <w:r>
        <w:rPr/>
        <w:t>con</w:t>
      </w:r>
      <w:r>
        <w:rPr>
          <w:spacing w:val="-3"/>
        </w:rPr>
        <w:t> </w:t>
      </w:r>
      <w:r>
        <w:rPr/>
        <w:t>pegno</w:t>
      </w:r>
      <w:r>
        <w:rPr>
          <w:spacing w:val="-3"/>
        </w:rPr>
        <w:t> </w:t>
      </w:r>
      <w:r>
        <w:rPr/>
        <w:t>e</w:t>
      </w:r>
      <w:r>
        <w:rPr>
          <w:spacing w:val="-3"/>
        </w:rPr>
        <w:t> </w:t>
      </w:r>
      <w:r>
        <w:rPr/>
        <w:t>uno dei privilegi debba essere preferito rispetto al pegno, tale privilegio prevale su quegli altri che devono essere posposti al pegno, anche se anteriori di grado”.</w:t>
      </w:r>
    </w:p>
    <w:p>
      <w:pPr>
        <w:pStyle w:val="BodyText"/>
        <w:spacing w:before="35"/>
        <w:ind w:left="0"/>
      </w:pPr>
    </w:p>
    <w:p>
      <w:pPr>
        <w:spacing w:before="1"/>
        <w:ind w:left="141" w:right="0" w:firstLine="0"/>
        <w:jc w:val="left"/>
        <w:rPr>
          <w:rFonts w:ascii="Arial"/>
          <w:i/>
          <w:sz w:val="22"/>
        </w:rPr>
      </w:pPr>
      <w:r>
        <w:rPr>
          <w:rFonts w:ascii="Arial"/>
          <w:b/>
          <w:sz w:val="22"/>
        </w:rPr>
        <w:t>Art.</w:t>
      </w:r>
      <w:r>
        <w:rPr>
          <w:rFonts w:ascii="Arial"/>
          <w:b/>
          <w:spacing w:val="-3"/>
          <w:sz w:val="22"/>
        </w:rPr>
        <w:t> </w:t>
      </w:r>
      <w:r>
        <w:rPr>
          <w:rFonts w:ascii="Arial"/>
          <w:b/>
          <w:sz w:val="22"/>
        </w:rPr>
        <w:t>2782</w:t>
      </w:r>
      <w:r>
        <w:rPr>
          <w:sz w:val="22"/>
        </w:rPr>
        <w:t>:</w:t>
      </w:r>
      <w:r>
        <w:rPr>
          <w:spacing w:val="-1"/>
          <w:sz w:val="22"/>
        </w:rPr>
        <w:t> </w:t>
      </w:r>
      <w:r>
        <w:rPr>
          <w:rFonts w:ascii="Arial"/>
          <w:i/>
          <w:sz w:val="22"/>
        </w:rPr>
        <w:t>Concorso</w:t>
      </w:r>
      <w:r>
        <w:rPr>
          <w:rFonts w:ascii="Arial"/>
          <w:i/>
          <w:spacing w:val="-1"/>
          <w:sz w:val="22"/>
        </w:rPr>
        <w:t> </w:t>
      </w:r>
      <w:r>
        <w:rPr>
          <w:rFonts w:ascii="Arial"/>
          <w:i/>
          <w:sz w:val="22"/>
        </w:rPr>
        <w:t>di</w:t>
      </w:r>
      <w:r>
        <w:rPr>
          <w:rFonts w:ascii="Arial"/>
          <w:i/>
          <w:spacing w:val="-1"/>
          <w:sz w:val="22"/>
        </w:rPr>
        <w:t> </w:t>
      </w:r>
      <w:r>
        <w:rPr>
          <w:rFonts w:ascii="Arial"/>
          <w:i/>
          <w:sz w:val="22"/>
        </w:rPr>
        <w:t>crediti</w:t>
      </w:r>
      <w:r>
        <w:rPr>
          <w:rFonts w:ascii="Arial"/>
          <w:i/>
          <w:spacing w:val="-1"/>
          <w:sz w:val="22"/>
        </w:rPr>
        <w:t> </w:t>
      </w:r>
      <w:r>
        <w:rPr>
          <w:rFonts w:ascii="Arial"/>
          <w:i/>
          <w:sz w:val="22"/>
        </w:rPr>
        <w:t>egualmente</w:t>
      </w:r>
      <w:r>
        <w:rPr>
          <w:rFonts w:ascii="Arial"/>
          <w:i/>
          <w:spacing w:val="-1"/>
          <w:sz w:val="22"/>
        </w:rPr>
        <w:t> </w:t>
      </w:r>
      <w:r>
        <w:rPr>
          <w:rFonts w:ascii="Arial"/>
          <w:i/>
          <w:spacing w:val="-2"/>
          <w:sz w:val="22"/>
        </w:rPr>
        <w:t>privilegiati</w:t>
      </w:r>
    </w:p>
    <w:p>
      <w:pPr>
        <w:pStyle w:val="BodyText"/>
        <w:spacing w:before="33"/>
      </w:pPr>
      <w:r>
        <w:rPr/>
        <w:t>“I</w:t>
      </w:r>
      <w:r>
        <w:rPr>
          <w:spacing w:val="-5"/>
        </w:rPr>
        <w:t> </w:t>
      </w:r>
      <w:r>
        <w:rPr/>
        <w:t>crediti</w:t>
      </w:r>
      <w:r>
        <w:rPr>
          <w:spacing w:val="-2"/>
        </w:rPr>
        <w:t> </w:t>
      </w:r>
      <w:r>
        <w:rPr/>
        <w:t>egualmente</w:t>
      </w:r>
      <w:r>
        <w:rPr>
          <w:spacing w:val="-1"/>
        </w:rPr>
        <w:t> </w:t>
      </w:r>
      <w:r>
        <w:rPr/>
        <w:t>privilegiati</w:t>
      </w:r>
      <w:r>
        <w:rPr>
          <w:spacing w:val="-2"/>
        </w:rPr>
        <w:t> </w:t>
      </w:r>
      <w:r>
        <w:rPr/>
        <w:t>concorrono</w:t>
      </w:r>
      <w:r>
        <w:rPr>
          <w:spacing w:val="-1"/>
        </w:rPr>
        <w:t> </w:t>
      </w:r>
      <w:r>
        <w:rPr/>
        <w:t>tra</w:t>
      </w:r>
      <w:r>
        <w:rPr>
          <w:spacing w:val="-2"/>
        </w:rPr>
        <w:t> </w:t>
      </w:r>
      <w:r>
        <w:rPr/>
        <w:t>loro</w:t>
      </w:r>
      <w:r>
        <w:rPr>
          <w:spacing w:val="-1"/>
        </w:rPr>
        <w:t> </w:t>
      </w:r>
      <w:r>
        <w:rPr/>
        <w:t>in</w:t>
      </w:r>
      <w:r>
        <w:rPr>
          <w:spacing w:val="-2"/>
        </w:rPr>
        <w:t> </w:t>
      </w:r>
      <w:r>
        <w:rPr/>
        <w:t>proporzione</w:t>
      </w:r>
      <w:r>
        <w:rPr>
          <w:spacing w:val="-1"/>
        </w:rPr>
        <w:t> </w:t>
      </w:r>
      <w:r>
        <w:rPr/>
        <w:t>del</w:t>
      </w:r>
      <w:r>
        <w:rPr>
          <w:spacing w:val="-2"/>
        </w:rPr>
        <w:t> </w:t>
      </w:r>
      <w:r>
        <w:rPr/>
        <w:t>rispettivo</w:t>
      </w:r>
      <w:r>
        <w:rPr>
          <w:spacing w:val="-1"/>
        </w:rPr>
        <w:t> </w:t>
      </w:r>
      <w:r>
        <w:rPr>
          <w:spacing w:val="-2"/>
        </w:rPr>
        <w:t>importo.</w:t>
      </w:r>
    </w:p>
    <w:p>
      <w:pPr>
        <w:pStyle w:val="BodyText"/>
        <w:spacing w:line="271" w:lineRule="auto"/>
        <w:ind w:right="123" w:firstLine="122"/>
      </w:pPr>
      <w:r>
        <w:rPr/>
        <w:t>La</w:t>
      </w:r>
      <w:r>
        <w:rPr>
          <w:spacing w:val="-3"/>
        </w:rPr>
        <w:t> </w:t>
      </w:r>
      <w:r>
        <w:rPr/>
        <w:t>stessa</w:t>
      </w:r>
      <w:r>
        <w:rPr>
          <w:spacing w:val="-3"/>
        </w:rPr>
        <w:t> </w:t>
      </w:r>
      <w:r>
        <w:rPr/>
        <w:t>disposizione</w:t>
      </w:r>
      <w:r>
        <w:rPr>
          <w:spacing w:val="-3"/>
        </w:rPr>
        <w:t> </w:t>
      </w:r>
      <w:r>
        <w:rPr/>
        <w:t>si</w:t>
      </w:r>
      <w:r>
        <w:rPr>
          <w:spacing w:val="-3"/>
        </w:rPr>
        <w:t> </w:t>
      </w:r>
      <w:r>
        <w:rPr/>
        <w:t>osserva</w:t>
      </w:r>
      <w:r>
        <w:rPr>
          <w:spacing w:val="-3"/>
        </w:rPr>
        <w:t> </w:t>
      </w:r>
      <w:r>
        <w:rPr/>
        <w:t>quando</w:t>
      </w:r>
      <w:r>
        <w:rPr>
          <w:spacing w:val="-3"/>
        </w:rPr>
        <w:t> </w:t>
      </w:r>
      <w:r>
        <w:rPr/>
        <w:t>concorrono</w:t>
      </w:r>
      <w:r>
        <w:rPr>
          <w:spacing w:val="-3"/>
        </w:rPr>
        <w:t> </w:t>
      </w:r>
      <w:r>
        <w:rPr/>
        <w:t>tra</w:t>
      </w:r>
      <w:r>
        <w:rPr>
          <w:spacing w:val="-3"/>
        </w:rPr>
        <w:t> </w:t>
      </w:r>
      <w:r>
        <w:rPr/>
        <w:t>loro</w:t>
      </w:r>
      <w:r>
        <w:rPr>
          <w:spacing w:val="-3"/>
        </w:rPr>
        <w:t> </w:t>
      </w:r>
      <w:r>
        <w:rPr/>
        <w:t>più</w:t>
      </w:r>
      <w:r>
        <w:rPr>
          <w:spacing w:val="-3"/>
        </w:rPr>
        <w:t> </w:t>
      </w:r>
      <w:r>
        <w:rPr/>
        <w:t>crediti</w:t>
      </w:r>
      <w:r>
        <w:rPr>
          <w:spacing w:val="-3"/>
        </w:rPr>
        <w:t> </w:t>
      </w:r>
      <w:r>
        <w:rPr/>
        <w:t>privilegiati</w:t>
      </w:r>
      <w:r>
        <w:rPr>
          <w:spacing w:val="-3"/>
        </w:rPr>
        <w:t> </w:t>
      </w:r>
      <w:r>
        <w:rPr/>
        <w:t>ai</w:t>
      </w:r>
      <w:r>
        <w:rPr>
          <w:spacing w:val="-3"/>
        </w:rPr>
        <w:t> </w:t>
      </w:r>
      <w:r>
        <w:rPr/>
        <w:t>quali</w:t>
      </w:r>
      <w:r>
        <w:rPr>
          <w:spacing w:val="-3"/>
        </w:rPr>
        <w:t> </w:t>
      </w:r>
      <w:r>
        <w:rPr/>
        <w:t>le leggi speciali attribuiscono genericamente una prelazione su ogni altro credito”.</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3"/>
          <w:sz w:val="22"/>
        </w:rPr>
        <w:t> </w:t>
      </w:r>
      <w:r>
        <w:rPr>
          <w:rFonts w:ascii="Arial"/>
          <w:b/>
          <w:sz w:val="22"/>
        </w:rPr>
        <w:t>2783</w:t>
      </w:r>
      <w:r>
        <w:rPr>
          <w:sz w:val="22"/>
        </w:rPr>
        <w:t>:</w:t>
      </w:r>
      <w:r>
        <w:rPr>
          <w:spacing w:val="-1"/>
          <w:sz w:val="22"/>
        </w:rPr>
        <w:t> </w:t>
      </w:r>
      <w:r>
        <w:rPr>
          <w:rFonts w:ascii="Arial"/>
          <w:i/>
          <w:sz w:val="22"/>
        </w:rPr>
        <w:t>Preferenza</w:t>
      </w:r>
      <w:r>
        <w:rPr>
          <w:rFonts w:ascii="Arial"/>
          <w:i/>
          <w:spacing w:val="-1"/>
          <w:sz w:val="22"/>
        </w:rPr>
        <w:t> </w:t>
      </w:r>
      <w:r>
        <w:rPr>
          <w:rFonts w:ascii="Arial"/>
          <w:i/>
          <w:sz w:val="22"/>
        </w:rPr>
        <w:t>non</w:t>
      </w:r>
      <w:r>
        <w:rPr>
          <w:rFonts w:ascii="Arial"/>
          <w:i/>
          <w:spacing w:val="-1"/>
          <w:sz w:val="22"/>
        </w:rPr>
        <w:t> </w:t>
      </w:r>
      <w:r>
        <w:rPr>
          <w:rFonts w:ascii="Arial"/>
          <w:i/>
          <w:sz w:val="22"/>
        </w:rPr>
        <w:t>determinata</w:t>
      </w:r>
      <w:r>
        <w:rPr>
          <w:rFonts w:ascii="Arial"/>
          <w:i/>
          <w:spacing w:val="-1"/>
          <w:sz w:val="22"/>
        </w:rPr>
        <w:t> </w:t>
      </w:r>
      <w:r>
        <w:rPr>
          <w:rFonts w:ascii="Arial"/>
          <w:i/>
          <w:sz w:val="22"/>
        </w:rPr>
        <w:t>dalla</w:t>
      </w:r>
      <w:r>
        <w:rPr>
          <w:rFonts w:ascii="Arial"/>
          <w:i/>
          <w:spacing w:val="-1"/>
          <w:sz w:val="22"/>
        </w:rPr>
        <w:t> </w:t>
      </w:r>
      <w:r>
        <w:rPr>
          <w:rFonts w:ascii="Arial"/>
          <w:i/>
          <w:spacing w:val="-4"/>
          <w:sz w:val="22"/>
        </w:rPr>
        <w:t>legge</w:t>
      </w:r>
    </w:p>
    <w:p>
      <w:pPr>
        <w:pStyle w:val="BodyText"/>
        <w:spacing w:line="271" w:lineRule="auto" w:before="33"/>
      </w:pPr>
      <w:r>
        <w:rPr/>
        <w:t>“Quando</w:t>
      </w:r>
      <w:r>
        <w:rPr>
          <w:spacing w:val="-3"/>
        </w:rPr>
        <w:t> </w:t>
      </w:r>
      <w:r>
        <w:rPr/>
        <w:t>dalla</w:t>
      </w:r>
      <w:r>
        <w:rPr>
          <w:spacing w:val="-3"/>
        </w:rPr>
        <w:t> </w:t>
      </w:r>
      <w:r>
        <w:rPr/>
        <w:t>legge</w:t>
      </w:r>
      <w:r>
        <w:rPr>
          <w:spacing w:val="-3"/>
        </w:rPr>
        <w:t> </w:t>
      </w:r>
      <w:r>
        <w:rPr/>
        <w:t>non</w:t>
      </w:r>
      <w:r>
        <w:rPr>
          <w:spacing w:val="-3"/>
        </w:rPr>
        <w:t> </w:t>
      </w:r>
      <w:r>
        <w:rPr/>
        <w:t>risulta</w:t>
      </w:r>
      <w:r>
        <w:rPr>
          <w:spacing w:val="-3"/>
        </w:rPr>
        <w:t> </w:t>
      </w:r>
      <w:r>
        <w:rPr/>
        <w:t>il</w:t>
      </w:r>
      <w:r>
        <w:rPr>
          <w:spacing w:val="-3"/>
        </w:rPr>
        <w:t> </w:t>
      </w:r>
      <w:r>
        <w:rPr/>
        <w:t>grado</w:t>
      </w:r>
      <w:r>
        <w:rPr>
          <w:spacing w:val="-3"/>
        </w:rPr>
        <w:t> </w:t>
      </w:r>
      <w:r>
        <w:rPr/>
        <w:t>di</w:t>
      </w:r>
      <w:r>
        <w:rPr>
          <w:spacing w:val="-3"/>
        </w:rPr>
        <w:t> </w:t>
      </w:r>
      <w:r>
        <w:rPr/>
        <w:t>preferenza</w:t>
      </w:r>
      <w:r>
        <w:rPr>
          <w:spacing w:val="-3"/>
        </w:rPr>
        <w:t> </w:t>
      </w:r>
      <w:r>
        <w:rPr/>
        <w:t>di</w:t>
      </w:r>
      <w:r>
        <w:rPr>
          <w:spacing w:val="-3"/>
        </w:rPr>
        <w:t> </w:t>
      </w:r>
      <w:r>
        <w:rPr/>
        <w:t>un</w:t>
      </w:r>
      <w:r>
        <w:rPr>
          <w:spacing w:val="-3"/>
        </w:rPr>
        <w:t> </w:t>
      </w:r>
      <w:r>
        <w:rPr/>
        <w:t>determinato</w:t>
      </w:r>
      <w:r>
        <w:rPr>
          <w:spacing w:val="-3"/>
        </w:rPr>
        <w:t> </w:t>
      </w:r>
      <w:r>
        <w:rPr/>
        <w:t>privilegio</w:t>
      </w:r>
      <w:r>
        <w:rPr>
          <w:spacing w:val="-3"/>
        </w:rPr>
        <w:t> </w:t>
      </w:r>
      <w:r>
        <w:rPr/>
        <w:t>speciale,</w:t>
      </w:r>
      <w:r>
        <w:rPr>
          <w:spacing w:val="-4"/>
        </w:rPr>
        <w:t> </w:t>
      </w:r>
      <w:r>
        <w:rPr/>
        <w:t>esso prende grado dopo ogni altro privilegio speciale regolato nel codice”.</w:t>
      </w:r>
    </w:p>
    <w:p>
      <w:pPr>
        <w:pStyle w:val="BodyText"/>
        <w:spacing w:before="35"/>
        <w:ind w:left="0"/>
      </w:pPr>
    </w:p>
    <w:p>
      <w:pPr>
        <w:spacing w:line="271" w:lineRule="auto" w:before="0"/>
        <w:ind w:left="141" w:right="123" w:firstLine="0"/>
        <w:jc w:val="left"/>
        <w:rPr>
          <w:rFonts w:ascii="Arial" w:hAnsi="Arial"/>
          <w:i/>
          <w:sz w:val="22"/>
        </w:rPr>
      </w:pPr>
      <w:r>
        <w:rPr>
          <w:rFonts w:ascii="Arial" w:hAnsi="Arial"/>
          <w:b/>
          <w:sz w:val="22"/>
        </w:rPr>
        <w:t>Art.</w:t>
      </w:r>
      <w:r>
        <w:rPr>
          <w:rFonts w:ascii="Arial" w:hAnsi="Arial"/>
          <w:b/>
          <w:spacing w:val="-4"/>
          <w:sz w:val="22"/>
        </w:rPr>
        <w:t> </w:t>
      </w:r>
      <w:r>
        <w:rPr>
          <w:rFonts w:ascii="Arial" w:hAnsi="Arial"/>
          <w:b/>
          <w:sz w:val="22"/>
        </w:rPr>
        <w:t>2783-bis</w:t>
      </w:r>
      <w:r>
        <w:rPr>
          <w:sz w:val="22"/>
        </w:rPr>
        <w:t>:</w:t>
      </w:r>
      <w:r>
        <w:rPr>
          <w:spacing w:val="-3"/>
          <w:sz w:val="22"/>
        </w:rPr>
        <w:t> </w:t>
      </w:r>
      <w:r>
        <w:rPr>
          <w:rFonts w:ascii="Arial" w:hAnsi="Arial"/>
          <w:i/>
          <w:sz w:val="22"/>
        </w:rPr>
        <w:t>Crediti</w:t>
      </w:r>
      <w:r>
        <w:rPr>
          <w:rFonts w:ascii="Arial" w:hAnsi="Arial"/>
          <w:i/>
          <w:spacing w:val="-3"/>
          <w:sz w:val="22"/>
        </w:rPr>
        <w:t> </w:t>
      </w:r>
      <w:r>
        <w:rPr>
          <w:rFonts w:ascii="Arial" w:hAnsi="Arial"/>
          <w:i/>
          <w:sz w:val="22"/>
        </w:rPr>
        <w:t>derivanti</w:t>
      </w:r>
      <w:r>
        <w:rPr>
          <w:rFonts w:ascii="Arial" w:hAnsi="Arial"/>
          <w:i/>
          <w:spacing w:val="-3"/>
          <w:sz w:val="22"/>
        </w:rPr>
        <w:t> </w:t>
      </w:r>
      <w:r>
        <w:rPr>
          <w:rFonts w:ascii="Arial" w:hAnsi="Arial"/>
          <w:i/>
          <w:sz w:val="22"/>
        </w:rPr>
        <w:t>dall’applicazione</w:t>
      </w:r>
      <w:r>
        <w:rPr>
          <w:rFonts w:ascii="Arial" w:hAnsi="Arial"/>
          <w:i/>
          <w:spacing w:val="-3"/>
          <w:sz w:val="22"/>
        </w:rPr>
        <w:t> </w:t>
      </w:r>
      <w:r>
        <w:rPr>
          <w:rFonts w:ascii="Arial" w:hAnsi="Arial"/>
          <w:i/>
          <w:sz w:val="22"/>
        </w:rPr>
        <w:t>dei</w:t>
      </w:r>
      <w:r>
        <w:rPr>
          <w:rFonts w:ascii="Arial" w:hAnsi="Arial"/>
          <w:i/>
          <w:spacing w:val="-3"/>
          <w:sz w:val="22"/>
        </w:rPr>
        <w:t> </w:t>
      </w:r>
      <w:r>
        <w:rPr>
          <w:rFonts w:ascii="Arial" w:hAnsi="Arial"/>
          <w:i/>
          <w:sz w:val="22"/>
        </w:rPr>
        <w:t>prelievi</w:t>
      </w:r>
      <w:r>
        <w:rPr>
          <w:rFonts w:ascii="Arial" w:hAnsi="Arial"/>
          <w:i/>
          <w:spacing w:val="-3"/>
          <w:sz w:val="22"/>
        </w:rPr>
        <w:t> </w:t>
      </w:r>
      <w:r>
        <w:rPr>
          <w:rFonts w:ascii="Arial" w:hAnsi="Arial"/>
          <w:i/>
          <w:sz w:val="22"/>
        </w:rPr>
        <w:t>di</w:t>
      </w:r>
      <w:r>
        <w:rPr>
          <w:rFonts w:ascii="Arial" w:hAnsi="Arial"/>
          <w:i/>
          <w:spacing w:val="-3"/>
          <w:sz w:val="22"/>
        </w:rPr>
        <w:t> </w:t>
      </w:r>
      <w:r>
        <w:rPr>
          <w:rFonts w:ascii="Arial" w:hAnsi="Arial"/>
          <w:i/>
          <w:sz w:val="22"/>
        </w:rPr>
        <w:t>cui</w:t>
      </w:r>
      <w:r>
        <w:rPr>
          <w:rFonts w:ascii="Arial" w:hAnsi="Arial"/>
          <w:i/>
          <w:spacing w:val="-3"/>
          <w:sz w:val="22"/>
        </w:rPr>
        <w:t> </w:t>
      </w:r>
      <w:r>
        <w:rPr>
          <w:rFonts w:ascii="Arial" w:hAnsi="Arial"/>
          <w:i/>
          <w:sz w:val="22"/>
        </w:rPr>
        <w:t>agli</w:t>
      </w:r>
      <w:r>
        <w:rPr>
          <w:rFonts w:ascii="Arial" w:hAnsi="Arial"/>
          <w:i/>
          <w:spacing w:val="-3"/>
          <w:sz w:val="22"/>
        </w:rPr>
        <w:t> </w:t>
      </w:r>
      <w:r>
        <w:rPr>
          <w:rFonts w:ascii="Arial" w:hAnsi="Arial"/>
          <w:i/>
          <w:sz w:val="22"/>
        </w:rPr>
        <w:t>articoli</w:t>
      </w:r>
      <w:r>
        <w:rPr>
          <w:rFonts w:ascii="Arial" w:hAnsi="Arial"/>
          <w:i/>
          <w:spacing w:val="-3"/>
          <w:sz w:val="22"/>
        </w:rPr>
        <w:t> </w:t>
      </w:r>
      <w:r>
        <w:rPr>
          <w:rFonts w:ascii="Arial" w:hAnsi="Arial"/>
          <w:i/>
          <w:sz w:val="22"/>
        </w:rPr>
        <w:t>49</w:t>
      </w:r>
      <w:r>
        <w:rPr>
          <w:rFonts w:ascii="Arial" w:hAnsi="Arial"/>
          <w:i/>
          <w:spacing w:val="-3"/>
          <w:sz w:val="22"/>
        </w:rPr>
        <w:t> </w:t>
      </w:r>
      <w:r>
        <w:rPr>
          <w:rFonts w:ascii="Arial" w:hAnsi="Arial"/>
          <w:i/>
          <w:sz w:val="22"/>
        </w:rPr>
        <w:t>e</w:t>
      </w:r>
      <w:r>
        <w:rPr>
          <w:rFonts w:ascii="Arial" w:hAnsi="Arial"/>
          <w:i/>
          <w:spacing w:val="-3"/>
          <w:sz w:val="22"/>
        </w:rPr>
        <w:t> </w:t>
      </w:r>
      <w:r>
        <w:rPr>
          <w:rFonts w:ascii="Arial" w:hAnsi="Arial"/>
          <w:i/>
          <w:sz w:val="22"/>
        </w:rPr>
        <w:t>50</w:t>
      </w:r>
      <w:r>
        <w:rPr>
          <w:rFonts w:ascii="Arial" w:hAnsi="Arial"/>
          <w:i/>
          <w:spacing w:val="-3"/>
          <w:sz w:val="22"/>
        </w:rPr>
        <w:t> </w:t>
      </w:r>
      <w:r>
        <w:rPr>
          <w:rFonts w:ascii="Arial" w:hAnsi="Arial"/>
          <w:i/>
          <w:sz w:val="22"/>
        </w:rPr>
        <w:t>del</w:t>
      </w:r>
      <w:r>
        <w:rPr>
          <w:rFonts w:ascii="Arial" w:hAnsi="Arial"/>
          <w:i/>
          <w:spacing w:val="-3"/>
          <w:sz w:val="22"/>
        </w:rPr>
        <w:t> </w:t>
      </w:r>
      <w:r>
        <w:rPr>
          <w:rFonts w:ascii="Arial" w:hAnsi="Arial"/>
          <w:i/>
          <w:sz w:val="22"/>
        </w:rPr>
        <w:t>trattato che istituisce la Comunità europea del carbone e dell’acciaio.</w:t>
      </w:r>
    </w:p>
    <w:p>
      <w:pPr>
        <w:pStyle w:val="BodyText"/>
        <w:spacing w:line="271" w:lineRule="auto" w:before="2"/>
      </w:pPr>
      <w:r>
        <w:rPr/>
        <w:t>“I</w:t>
      </w:r>
      <w:r>
        <w:rPr>
          <w:spacing w:val="-4"/>
        </w:rPr>
        <w:t> </w:t>
      </w:r>
      <w:r>
        <w:rPr/>
        <w:t>crediti</w:t>
      </w:r>
      <w:r>
        <w:rPr>
          <w:spacing w:val="-3"/>
        </w:rPr>
        <w:t> </w:t>
      </w:r>
      <w:r>
        <w:rPr/>
        <w:t>derivanti</w:t>
      </w:r>
      <w:r>
        <w:rPr>
          <w:spacing w:val="-3"/>
        </w:rPr>
        <w:t> </w:t>
      </w:r>
      <w:r>
        <w:rPr/>
        <w:t>dall'applicazione</w:t>
      </w:r>
      <w:r>
        <w:rPr>
          <w:spacing w:val="-3"/>
        </w:rPr>
        <w:t> </w:t>
      </w:r>
      <w:r>
        <w:rPr/>
        <w:t>dei</w:t>
      </w:r>
      <w:r>
        <w:rPr>
          <w:spacing w:val="-3"/>
        </w:rPr>
        <w:t> </w:t>
      </w:r>
      <w:r>
        <w:rPr/>
        <w:t>prelievi</w:t>
      </w:r>
      <w:r>
        <w:rPr>
          <w:spacing w:val="-3"/>
        </w:rPr>
        <w:t> </w:t>
      </w:r>
      <w:r>
        <w:rPr/>
        <w:t>di</w:t>
      </w:r>
      <w:r>
        <w:rPr>
          <w:spacing w:val="-3"/>
        </w:rPr>
        <w:t> </w:t>
      </w:r>
      <w:r>
        <w:rPr/>
        <w:t>cui</w:t>
      </w:r>
      <w:r>
        <w:rPr>
          <w:spacing w:val="-3"/>
        </w:rPr>
        <w:t> </w:t>
      </w:r>
      <w:r>
        <w:rPr/>
        <w:t>agli</w:t>
      </w:r>
      <w:r>
        <w:rPr>
          <w:spacing w:val="-3"/>
        </w:rPr>
        <w:t> </w:t>
      </w:r>
      <w:r>
        <w:rPr/>
        <w:t>artt.</w:t>
      </w:r>
      <w:r>
        <w:rPr>
          <w:spacing w:val="-4"/>
        </w:rPr>
        <w:t> </w:t>
      </w:r>
      <w:r>
        <w:rPr/>
        <w:t>49</w:t>
      </w:r>
      <w:r>
        <w:rPr>
          <w:spacing w:val="-3"/>
        </w:rPr>
        <w:t> </w:t>
      </w:r>
      <w:r>
        <w:rPr/>
        <w:t>e</w:t>
      </w:r>
      <w:r>
        <w:rPr>
          <w:spacing w:val="-3"/>
        </w:rPr>
        <w:t> </w:t>
      </w:r>
      <w:r>
        <w:rPr/>
        <w:t>50</w:t>
      </w:r>
      <w:r>
        <w:rPr>
          <w:spacing w:val="-3"/>
        </w:rPr>
        <w:t> </w:t>
      </w:r>
      <w:r>
        <w:rPr/>
        <w:t>del</w:t>
      </w:r>
      <w:r>
        <w:rPr>
          <w:spacing w:val="-7"/>
        </w:rPr>
        <w:t> </w:t>
      </w:r>
      <w:r>
        <w:rPr/>
        <w:t>Trattato</w:t>
      </w:r>
      <w:r>
        <w:rPr>
          <w:spacing w:val="-3"/>
        </w:rPr>
        <w:t> </w:t>
      </w:r>
      <w:r>
        <w:rPr/>
        <w:t>che</w:t>
      </w:r>
      <w:r>
        <w:rPr>
          <w:spacing w:val="-3"/>
        </w:rPr>
        <w:t> </w:t>
      </w:r>
      <w:r>
        <w:rPr/>
        <w:t>istituisce</w:t>
      </w:r>
      <w:r>
        <w:rPr>
          <w:spacing w:val="-3"/>
        </w:rPr>
        <w:t> </w:t>
      </w:r>
      <w:r>
        <w:rPr/>
        <w:t>la Comunità europea del carbone e dell'acciaio, nonché dalle relative maggiorazioni di mora, sono equiparati, ai fini dell'applicazione delle disposizioni del presente capo, ai crediti dello Stato per l'imposta sul valore aggiunto”.</w:t>
      </w:r>
    </w:p>
    <w:p>
      <w:pPr>
        <w:pStyle w:val="BodyText"/>
        <w:spacing w:before="36"/>
        <w:ind w:left="0"/>
      </w:pPr>
    </w:p>
    <w:p>
      <w:pPr>
        <w:spacing w:line="271" w:lineRule="auto" w:before="0"/>
        <w:ind w:left="141" w:right="0" w:firstLine="0"/>
        <w:jc w:val="left"/>
        <w:rPr>
          <w:rFonts w:ascii="Arial" w:hAnsi="Arial"/>
          <w:i/>
          <w:sz w:val="22"/>
        </w:rPr>
      </w:pPr>
      <w:r>
        <w:rPr>
          <w:rFonts w:ascii="Arial" w:hAnsi="Arial"/>
          <w:b/>
          <w:sz w:val="22"/>
        </w:rPr>
        <w:t>Art.</w:t>
      </w:r>
      <w:r>
        <w:rPr>
          <w:rFonts w:ascii="Arial" w:hAnsi="Arial"/>
          <w:b/>
          <w:spacing w:val="-4"/>
          <w:sz w:val="22"/>
        </w:rPr>
        <w:t> </w:t>
      </w:r>
      <w:r>
        <w:rPr>
          <w:rFonts w:ascii="Arial" w:hAnsi="Arial"/>
          <w:b/>
          <w:sz w:val="22"/>
        </w:rPr>
        <w:t>2783-ter</w:t>
      </w:r>
      <w:r>
        <w:rPr>
          <w:sz w:val="22"/>
        </w:rPr>
        <w:t>:</w:t>
      </w:r>
      <w:r>
        <w:rPr>
          <w:spacing w:val="-3"/>
          <w:sz w:val="22"/>
        </w:rPr>
        <w:t> </w:t>
      </w:r>
      <w:r>
        <w:rPr>
          <w:rFonts w:ascii="Arial" w:hAnsi="Arial"/>
          <w:i/>
          <w:sz w:val="22"/>
        </w:rPr>
        <w:t>Crediti</w:t>
      </w:r>
      <w:r>
        <w:rPr>
          <w:rFonts w:ascii="Arial" w:hAnsi="Arial"/>
          <w:i/>
          <w:spacing w:val="-3"/>
          <w:sz w:val="22"/>
        </w:rPr>
        <w:t> </w:t>
      </w:r>
      <w:r>
        <w:rPr>
          <w:rFonts w:ascii="Arial" w:hAnsi="Arial"/>
          <w:i/>
          <w:sz w:val="22"/>
        </w:rPr>
        <w:t>dello</w:t>
      </w:r>
      <w:r>
        <w:rPr>
          <w:rFonts w:ascii="Arial" w:hAnsi="Arial"/>
          <w:i/>
          <w:spacing w:val="-3"/>
          <w:sz w:val="22"/>
        </w:rPr>
        <w:t> </w:t>
      </w:r>
      <w:r>
        <w:rPr>
          <w:rFonts w:ascii="Arial" w:hAnsi="Arial"/>
          <w:i/>
          <w:sz w:val="22"/>
        </w:rPr>
        <w:t>Stato</w:t>
      </w:r>
      <w:r>
        <w:rPr>
          <w:rFonts w:ascii="Arial" w:hAnsi="Arial"/>
          <w:i/>
          <w:spacing w:val="-3"/>
          <w:sz w:val="22"/>
        </w:rPr>
        <w:t> </w:t>
      </w:r>
      <w:r>
        <w:rPr>
          <w:rFonts w:ascii="Arial" w:hAnsi="Arial"/>
          <w:i/>
          <w:sz w:val="22"/>
        </w:rPr>
        <w:t>attinenti</w:t>
      </w:r>
      <w:r>
        <w:rPr>
          <w:rFonts w:ascii="Arial" w:hAnsi="Arial"/>
          <w:i/>
          <w:spacing w:val="-3"/>
          <w:sz w:val="22"/>
        </w:rPr>
        <w:t> </w:t>
      </w:r>
      <w:r>
        <w:rPr>
          <w:rFonts w:ascii="Arial" w:hAnsi="Arial"/>
          <w:i/>
          <w:sz w:val="22"/>
        </w:rPr>
        <w:t>alle</w:t>
      </w:r>
      <w:r>
        <w:rPr>
          <w:rFonts w:ascii="Arial" w:hAnsi="Arial"/>
          <w:i/>
          <w:spacing w:val="-3"/>
          <w:sz w:val="22"/>
        </w:rPr>
        <w:t> </w:t>
      </w:r>
      <w:r>
        <w:rPr>
          <w:rFonts w:ascii="Arial" w:hAnsi="Arial"/>
          <w:i/>
          <w:sz w:val="22"/>
        </w:rPr>
        <w:t>risorse</w:t>
      </w:r>
      <w:r>
        <w:rPr>
          <w:rFonts w:ascii="Arial" w:hAnsi="Arial"/>
          <w:i/>
          <w:spacing w:val="-3"/>
          <w:sz w:val="22"/>
        </w:rPr>
        <w:t> </w:t>
      </w:r>
      <w:r>
        <w:rPr>
          <w:rFonts w:ascii="Arial" w:hAnsi="Arial"/>
          <w:i/>
          <w:sz w:val="22"/>
        </w:rPr>
        <w:t>proprie</w:t>
      </w:r>
      <w:r>
        <w:rPr>
          <w:rFonts w:ascii="Arial" w:hAnsi="Arial"/>
          <w:i/>
          <w:spacing w:val="-3"/>
          <w:sz w:val="22"/>
        </w:rPr>
        <w:t> </w:t>
      </w:r>
      <w:r>
        <w:rPr>
          <w:rFonts w:ascii="Arial" w:hAnsi="Arial"/>
          <w:i/>
          <w:sz w:val="22"/>
        </w:rPr>
        <w:t>tradizionali</w:t>
      </w:r>
      <w:r>
        <w:rPr>
          <w:rFonts w:ascii="Arial" w:hAnsi="Arial"/>
          <w:i/>
          <w:spacing w:val="-3"/>
          <w:sz w:val="22"/>
        </w:rPr>
        <w:t> </w:t>
      </w:r>
      <w:r>
        <w:rPr>
          <w:rFonts w:ascii="Arial" w:hAnsi="Arial"/>
          <w:i/>
          <w:sz w:val="22"/>
        </w:rPr>
        <w:t>di</w:t>
      </w:r>
      <w:r>
        <w:rPr>
          <w:rFonts w:ascii="Arial" w:hAnsi="Arial"/>
          <w:i/>
          <w:spacing w:val="-3"/>
          <w:sz w:val="22"/>
        </w:rPr>
        <w:t> </w:t>
      </w:r>
      <w:r>
        <w:rPr>
          <w:rFonts w:ascii="Arial" w:hAnsi="Arial"/>
          <w:i/>
          <w:sz w:val="22"/>
        </w:rPr>
        <w:t>pertinenza</w:t>
      </w:r>
      <w:r>
        <w:rPr>
          <w:rFonts w:ascii="Arial" w:hAnsi="Arial"/>
          <w:i/>
          <w:spacing w:val="-3"/>
          <w:sz w:val="22"/>
        </w:rPr>
        <w:t> </w:t>
      </w:r>
      <w:r>
        <w:rPr>
          <w:rFonts w:ascii="Arial" w:hAnsi="Arial"/>
          <w:i/>
          <w:sz w:val="22"/>
        </w:rPr>
        <w:t>del</w:t>
      </w:r>
      <w:r>
        <w:rPr>
          <w:rFonts w:ascii="Arial" w:hAnsi="Arial"/>
          <w:i/>
          <w:spacing w:val="-3"/>
          <w:sz w:val="22"/>
        </w:rPr>
        <w:t> </w:t>
      </w:r>
      <w:r>
        <w:rPr>
          <w:rFonts w:ascii="Arial" w:hAnsi="Arial"/>
          <w:i/>
          <w:sz w:val="22"/>
        </w:rPr>
        <w:t>bilancio generale dell’Unione Europea</w:t>
      </w:r>
    </w:p>
    <w:p>
      <w:pPr>
        <w:pStyle w:val="BodyText"/>
        <w:spacing w:line="271" w:lineRule="auto" w:before="2"/>
      </w:pPr>
      <w:r>
        <w:rPr/>
        <w:t>“I crediti dello Stato attinenti alle risorse proprie tradizionali di cui all'articolo 2, paragrafo 1, lettera a), della decisione n. 2007/436/CE/EURATOM del Consiglio, del 7 giugno 2007, di pertinenza del bilancio</w:t>
      </w:r>
      <w:r>
        <w:rPr>
          <w:spacing w:val="-3"/>
        </w:rPr>
        <w:t> </w:t>
      </w:r>
      <w:r>
        <w:rPr/>
        <w:t>generale</w:t>
      </w:r>
      <w:r>
        <w:rPr>
          <w:spacing w:val="-3"/>
        </w:rPr>
        <w:t> </w:t>
      </w:r>
      <w:r>
        <w:rPr/>
        <w:t>dell'Unione</w:t>
      </w:r>
      <w:r>
        <w:rPr>
          <w:spacing w:val="-3"/>
        </w:rPr>
        <w:t> </w:t>
      </w:r>
      <w:r>
        <w:rPr/>
        <w:t>europea</w:t>
      </w:r>
      <w:r>
        <w:rPr>
          <w:spacing w:val="-3"/>
        </w:rPr>
        <w:t> </w:t>
      </w:r>
      <w:r>
        <w:rPr/>
        <w:t>sono</w:t>
      </w:r>
      <w:r>
        <w:rPr>
          <w:spacing w:val="-3"/>
        </w:rPr>
        <w:t> </w:t>
      </w:r>
      <w:r>
        <w:rPr/>
        <w:t>equiparati,</w:t>
      </w:r>
      <w:r>
        <w:rPr>
          <w:spacing w:val="-4"/>
        </w:rPr>
        <w:t> </w:t>
      </w:r>
      <w:r>
        <w:rPr/>
        <w:t>ai</w:t>
      </w:r>
      <w:r>
        <w:rPr>
          <w:spacing w:val="-3"/>
        </w:rPr>
        <w:t> </w:t>
      </w:r>
      <w:r>
        <w:rPr/>
        <w:t>fini</w:t>
      </w:r>
      <w:r>
        <w:rPr>
          <w:spacing w:val="-3"/>
        </w:rPr>
        <w:t> </w:t>
      </w:r>
      <w:r>
        <w:rPr/>
        <w:t>dell'applicazione</w:t>
      </w:r>
      <w:r>
        <w:rPr>
          <w:spacing w:val="-3"/>
        </w:rPr>
        <w:t> </w:t>
      </w:r>
      <w:r>
        <w:rPr/>
        <w:t>delle</w:t>
      </w:r>
      <w:r>
        <w:rPr>
          <w:spacing w:val="-3"/>
        </w:rPr>
        <w:t> </w:t>
      </w:r>
      <w:r>
        <w:rPr/>
        <w:t>disposizioni</w:t>
      </w:r>
      <w:r>
        <w:rPr>
          <w:spacing w:val="-3"/>
        </w:rPr>
        <w:t> </w:t>
      </w:r>
      <w:r>
        <w:rPr/>
        <w:t>del presente capo, ai crediti dello Stato per l'imposta sul valore aggiunto”.</w:t>
      </w:r>
    </w:p>
    <w:p>
      <w:pPr>
        <w:pStyle w:val="BodyText"/>
        <w:spacing w:before="75"/>
        <w:ind w:left="0"/>
      </w:pPr>
    </w:p>
    <w:p>
      <w:pPr>
        <w:pStyle w:val="BodyText"/>
        <w:spacing w:before="0"/>
        <w:rPr>
          <w:rFonts w:ascii="Times New Roman"/>
        </w:rPr>
      </w:pPr>
      <w:r>
        <w:rPr>
          <w:rFonts w:ascii="Times New Roman"/>
          <w:w w:val="110"/>
          <w:u w:val="single"/>
        </w:rPr>
        <w:t>Capo</w:t>
      </w:r>
      <w:r>
        <w:rPr>
          <w:rFonts w:ascii="Times New Roman"/>
          <w:spacing w:val="-5"/>
          <w:w w:val="110"/>
          <w:u w:val="single"/>
        </w:rPr>
        <w:t> </w:t>
      </w:r>
      <w:r>
        <w:rPr>
          <w:rFonts w:ascii="Times New Roman"/>
          <w:w w:val="110"/>
          <w:u w:val="single"/>
        </w:rPr>
        <w:t>III:</w:t>
      </w:r>
      <w:r>
        <w:rPr>
          <w:rFonts w:ascii="Times New Roman"/>
          <w:spacing w:val="-5"/>
          <w:w w:val="110"/>
          <w:u w:val="single"/>
        </w:rPr>
        <w:t> </w:t>
      </w:r>
      <w:r>
        <w:rPr>
          <w:rFonts w:ascii="Times New Roman"/>
          <w:w w:val="110"/>
          <w:u w:val="single"/>
        </w:rPr>
        <w:t>del</w:t>
      </w:r>
      <w:r>
        <w:rPr>
          <w:rFonts w:ascii="Times New Roman"/>
          <w:spacing w:val="-5"/>
          <w:w w:val="110"/>
          <w:u w:val="single"/>
        </w:rPr>
        <w:t> </w:t>
      </w:r>
      <w:r>
        <w:rPr>
          <w:rFonts w:ascii="Times New Roman"/>
          <w:spacing w:val="-2"/>
          <w:w w:val="110"/>
          <w:u w:val="single"/>
        </w:rPr>
        <w:t>pegno</w:t>
      </w:r>
    </w:p>
    <w:p>
      <w:pPr>
        <w:spacing w:before="45"/>
        <w:ind w:left="141" w:right="0" w:firstLine="0"/>
        <w:jc w:val="left"/>
        <w:rPr>
          <w:rFonts w:ascii="Arial"/>
          <w:i/>
          <w:sz w:val="22"/>
        </w:rPr>
      </w:pPr>
      <w:r>
        <w:rPr>
          <w:rFonts w:ascii="Arial"/>
          <w:b/>
          <w:sz w:val="22"/>
        </w:rPr>
        <w:t>Art.</w:t>
      </w:r>
      <w:r>
        <w:rPr>
          <w:rFonts w:ascii="Arial"/>
          <w:b/>
          <w:spacing w:val="-2"/>
          <w:sz w:val="22"/>
        </w:rPr>
        <w:t> </w:t>
      </w:r>
      <w:r>
        <w:rPr>
          <w:rFonts w:ascii="Arial"/>
          <w:b/>
          <w:sz w:val="22"/>
        </w:rPr>
        <w:t>2784</w:t>
      </w:r>
      <w:r>
        <w:rPr>
          <w:sz w:val="22"/>
        </w:rPr>
        <w:t>: </w:t>
      </w:r>
      <w:r>
        <w:rPr>
          <w:rFonts w:ascii="Arial"/>
          <w:i/>
          <w:spacing w:val="-2"/>
          <w:sz w:val="22"/>
        </w:rPr>
        <w:t>Nozione.</w:t>
      </w:r>
    </w:p>
    <w:p>
      <w:pPr>
        <w:pStyle w:val="BodyText"/>
      </w:pPr>
      <w:r>
        <w:rPr/>
        <w:t>“Il</w:t>
      </w:r>
      <w:r>
        <w:rPr>
          <w:spacing w:val="-3"/>
        </w:rPr>
        <w:t> </w:t>
      </w:r>
      <w:r>
        <w:rPr/>
        <w:t>pegno è</w:t>
      </w:r>
      <w:r>
        <w:rPr>
          <w:spacing w:val="-1"/>
        </w:rPr>
        <w:t> </w:t>
      </w:r>
      <w:r>
        <w:rPr/>
        <w:t>costituito a</w:t>
      </w:r>
      <w:r>
        <w:rPr>
          <w:spacing w:val="-1"/>
        </w:rPr>
        <w:t> </w:t>
      </w:r>
      <w:r>
        <w:rPr/>
        <w:t>garanzia dell'obbligazione</w:t>
      </w:r>
      <w:r>
        <w:rPr>
          <w:spacing w:val="-1"/>
        </w:rPr>
        <w:t> </w:t>
      </w:r>
      <w:r>
        <w:rPr/>
        <w:t>dal debitore</w:t>
      </w:r>
      <w:r>
        <w:rPr>
          <w:spacing w:val="-1"/>
        </w:rPr>
        <w:t> </w:t>
      </w:r>
      <w:r>
        <w:rPr/>
        <w:t>o da</w:t>
      </w:r>
      <w:r>
        <w:rPr>
          <w:spacing w:val="-1"/>
        </w:rPr>
        <w:t> </w:t>
      </w:r>
      <w:r>
        <w:rPr/>
        <w:t>un terzo</w:t>
      </w:r>
      <w:r>
        <w:rPr>
          <w:spacing w:val="-1"/>
        </w:rPr>
        <w:t> </w:t>
      </w:r>
      <w:r>
        <w:rPr/>
        <w:t>per il </w:t>
      </w:r>
      <w:r>
        <w:rPr>
          <w:spacing w:val="-2"/>
        </w:rPr>
        <w:t>debitore.</w:t>
      </w:r>
    </w:p>
    <w:p>
      <w:pPr>
        <w:pStyle w:val="BodyText"/>
        <w:spacing w:line="271" w:lineRule="auto"/>
        <w:ind w:right="123" w:firstLine="183"/>
      </w:pPr>
      <w:r>
        <w:rPr/>
        <w:t>Possono</w:t>
      </w:r>
      <w:r>
        <w:rPr>
          <w:spacing w:val="-2"/>
        </w:rPr>
        <w:t> </w:t>
      </w:r>
      <w:r>
        <w:rPr/>
        <w:t>essere</w:t>
      </w:r>
      <w:r>
        <w:rPr>
          <w:spacing w:val="-2"/>
        </w:rPr>
        <w:t> </w:t>
      </w:r>
      <w:r>
        <w:rPr/>
        <w:t>dati</w:t>
      </w:r>
      <w:r>
        <w:rPr>
          <w:spacing w:val="-2"/>
        </w:rPr>
        <w:t> </w:t>
      </w:r>
      <w:r>
        <w:rPr/>
        <w:t>in</w:t>
      </w:r>
      <w:r>
        <w:rPr>
          <w:spacing w:val="-2"/>
        </w:rPr>
        <w:t> </w:t>
      </w:r>
      <w:r>
        <w:rPr/>
        <w:t>pegno,</w:t>
      </w:r>
      <w:r>
        <w:rPr>
          <w:spacing w:val="-3"/>
        </w:rPr>
        <w:t> </w:t>
      </w:r>
      <w:r>
        <w:rPr/>
        <w:t>i</w:t>
      </w:r>
      <w:r>
        <w:rPr>
          <w:spacing w:val="-2"/>
        </w:rPr>
        <w:t> </w:t>
      </w:r>
      <w:r>
        <w:rPr/>
        <w:t>beni</w:t>
      </w:r>
      <w:r>
        <w:rPr>
          <w:spacing w:val="-2"/>
        </w:rPr>
        <w:t> </w:t>
      </w:r>
      <w:r>
        <w:rPr/>
        <w:t>mobili,</w:t>
      </w:r>
      <w:r>
        <w:rPr>
          <w:spacing w:val="-3"/>
        </w:rPr>
        <w:t> </w:t>
      </w:r>
      <w:r>
        <w:rPr/>
        <w:t>le</w:t>
      </w:r>
      <w:r>
        <w:rPr>
          <w:spacing w:val="-2"/>
        </w:rPr>
        <w:t> </w:t>
      </w:r>
      <w:r>
        <w:rPr/>
        <w:t>universalità</w:t>
      </w:r>
      <w:r>
        <w:rPr>
          <w:spacing w:val="-2"/>
        </w:rPr>
        <w:t> </w:t>
      </w:r>
      <w:r>
        <w:rPr/>
        <w:t>di</w:t>
      </w:r>
      <w:r>
        <w:rPr>
          <w:spacing w:val="-2"/>
        </w:rPr>
        <w:t> </w:t>
      </w:r>
      <w:r>
        <w:rPr/>
        <w:t>mobili,</w:t>
      </w:r>
      <w:r>
        <w:rPr>
          <w:spacing w:val="-3"/>
        </w:rPr>
        <w:t> </w:t>
      </w:r>
      <w:r>
        <w:rPr/>
        <w:t>i</w:t>
      </w:r>
      <w:r>
        <w:rPr>
          <w:spacing w:val="-2"/>
        </w:rPr>
        <w:t> </w:t>
      </w:r>
      <w:r>
        <w:rPr/>
        <w:t>crediti</w:t>
      </w:r>
      <w:r>
        <w:rPr>
          <w:spacing w:val="-2"/>
        </w:rPr>
        <w:t> </w:t>
      </w:r>
      <w:r>
        <w:rPr/>
        <w:t>e</w:t>
      </w:r>
      <w:r>
        <w:rPr>
          <w:spacing w:val="-2"/>
        </w:rPr>
        <w:t> </w:t>
      </w:r>
      <w:r>
        <w:rPr/>
        <w:t>altri</w:t>
      </w:r>
      <w:r>
        <w:rPr>
          <w:spacing w:val="-2"/>
        </w:rPr>
        <w:t> </w:t>
      </w:r>
      <w:r>
        <w:rPr/>
        <w:t>diritti</w:t>
      </w:r>
      <w:r>
        <w:rPr>
          <w:spacing w:val="-2"/>
        </w:rPr>
        <w:t> </w:t>
      </w:r>
      <w:r>
        <w:rPr/>
        <w:t>aventi per oggetto beni mobili”.</w:t>
      </w:r>
    </w:p>
    <w:p>
      <w:pPr>
        <w:pStyle w:val="BodyText"/>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2785</w:t>
      </w:r>
      <w:r>
        <w:rPr>
          <w:sz w:val="22"/>
        </w:rPr>
        <w:t>: </w:t>
      </w:r>
      <w:r>
        <w:rPr>
          <w:rFonts w:ascii="Arial"/>
          <w:i/>
          <w:sz w:val="22"/>
        </w:rPr>
        <w:t>Rinvio</w:t>
      </w:r>
      <w:r>
        <w:rPr>
          <w:rFonts w:ascii="Arial"/>
          <w:i/>
          <w:spacing w:val="-1"/>
          <w:sz w:val="22"/>
        </w:rPr>
        <w:t> </w:t>
      </w:r>
      <w:r>
        <w:rPr>
          <w:rFonts w:ascii="Arial"/>
          <w:i/>
          <w:sz w:val="22"/>
        </w:rPr>
        <w:t>a leggi </w:t>
      </w:r>
      <w:r>
        <w:rPr>
          <w:rFonts w:ascii="Arial"/>
          <w:i/>
          <w:spacing w:val="-2"/>
          <w:sz w:val="22"/>
        </w:rPr>
        <w:t>speciali</w:t>
      </w:r>
    </w:p>
    <w:p>
      <w:pPr>
        <w:pStyle w:val="BodyText"/>
        <w:spacing w:line="271" w:lineRule="auto"/>
      </w:pPr>
      <w:r>
        <w:rPr/>
        <w:t>“Le disposizioni del presente capo non derogano alle leggi speciali concernenti casi e forme particolari</w:t>
      </w:r>
      <w:r>
        <w:rPr>
          <w:spacing w:val="-3"/>
        </w:rPr>
        <w:t> </w:t>
      </w:r>
      <w:r>
        <w:rPr/>
        <w:t>di</w:t>
      </w:r>
      <w:r>
        <w:rPr>
          <w:spacing w:val="-3"/>
        </w:rPr>
        <w:t> </w:t>
      </w:r>
      <w:r>
        <w:rPr/>
        <w:t>costituzione</w:t>
      </w:r>
      <w:r>
        <w:rPr>
          <w:spacing w:val="-3"/>
        </w:rPr>
        <w:t> </w:t>
      </w:r>
      <w:r>
        <w:rPr/>
        <w:t>di</w:t>
      </w:r>
      <w:r>
        <w:rPr>
          <w:spacing w:val="-3"/>
        </w:rPr>
        <w:t> </w:t>
      </w:r>
      <w:r>
        <w:rPr/>
        <w:t>pegno,</w:t>
      </w:r>
      <w:r>
        <w:rPr>
          <w:spacing w:val="-4"/>
        </w:rPr>
        <w:t> </w:t>
      </w:r>
      <w:r>
        <w:rPr/>
        <w:t>né</w:t>
      </w:r>
      <w:r>
        <w:rPr>
          <w:spacing w:val="-3"/>
        </w:rPr>
        <w:t> </w:t>
      </w:r>
      <w:r>
        <w:rPr/>
        <w:t>a</w:t>
      </w:r>
      <w:r>
        <w:rPr>
          <w:spacing w:val="-3"/>
        </w:rPr>
        <w:t> </w:t>
      </w:r>
      <w:r>
        <w:rPr/>
        <w:t>quelle</w:t>
      </w:r>
      <w:r>
        <w:rPr>
          <w:spacing w:val="-3"/>
        </w:rPr>
        <w:t> </w:t>
      </w:r>
      <w:r>
        <w:rPr/>
        <w:t>concernenti</w:t>
      </w:r>
      <w:r>
        <w:rPr>
          <w:spacing w:val="-3"/>
        </w:rPr>
        <w:t> </w:t>
      </w:r>
      <w:r>
        <w:rPr/>
        <w:t>gli</w:t>
      </w:r>
      <w:r>
        <w:rPr>
          <w:spacing w:val="-3"/>
        </w:rPr>
        <w:t> </w:t>
      </w:r>
      <w:r>
        <w:rPr/>
        <w:t>istituti</w:t>
      </w:r>
      <w:r>
        <w:rPr>
          <w:spacing w:val="-3"/>
        </w:rPr>
        <w:t> </w:t>
      </w:r>
      <w:r>
        <w:rPr/>
        <w:t>autorizzati</w:t>
      </w:r>
      <w:r>
        <w:rPr>
          <w:spacing w:val="-3"/>
        </w:rPr>
        <w:t> </w:t>
      </w:r>
      <w:r>
        <w:rPr/>
        <w:t>a</w:t>
      </w:r>
      <w:r>
        <w:rPr>
          <w:spacing w:val="-3"/>
        </w:rPr>
        <w:t> </w:t>
      </w:r>
      <w:r>
        <w:rPr/>
        <w:t>fare</w:t>
      </w:r>
      <w:r>
        <w:rPr>
          <w:spacing w:val="-3"/>
        </w:rPr>
        <w:t> </w:t>
      </w:r>
      <w:r>
        <w:rPr/>
        <w:t>prestiti</w:t>
      </w:r>
      <w:r>
        <w:rPr>
          <w:spacing w:val="-3"/>
        </w:rPr>
        <w:t> </w:t>
      </w:r>
      <w:r>
        <w:rPr/>
        <w:t>sopra </w:t>
      </w:r>
      <w:r>
        <w:rPr>
          <w:spacing w:val="-2"/>
        </w:rPr>
        <w:t>pegni”.</w:t>
      </w:r>
    </w:p>
    <w:p>
      <w:pPr>
        <w:pStyle w:val="BodyText"/>
        <w:spacing w:after="0" w:line="271" w:lineRule="auto"/>
        <w:sectPr>
          <w:pgSz w:w="11910" w:h="16840"/>
          <w:pgMar w:header="0" w:footer="823" w:top="1020" w:bottom="1080" w:left="992" w:right="1133"/>
        </w:sectPr>
      </w:pPr>
    </w:p>
    <w:p>
      <w:pPr>
        <w:spacing w:before="76"/>
        <w:ind w:left="141" w:right="0" w:firstLine="0"/>
        <w:jc w:val="left"/>
        <w:rPr>
          <w:rFonts w:ascii="Arial"/>
          <w:i/>
          <w:sz w:val="22"/>
        </w:rPr>
      </w:pPr>
      <w:r>
        <w:rPr>
          <w:rFonts w:ascii="Arial"/>
          <w:b/>
          <w:sz w:val="22"/>
        </w:rPr>
        <w:t>Art.</w:t>
      </w:r>
      <w:r>
        <w:rPr>
          <w:rFonts w:ascii="Arial"/>
          <w:b/>
          <w:spacing w:val="-2"/>
          <w:sz w:val="22"/>
        </w:rPr>
        <w:t> </w:t>
      </w:r>
      <w:r>
        <w:rPr>
          <w:rFonts w:ascii="Arial"/>
          <w:b/>
          <w:sz w:val="22"/>
        </w:rPr>
        <w:t>2786</w:t>
      </w:r>
      <w:r>
        <w:rPr>
          <w:sz w:val="22"/>
        </w:rPr>
        <w:t>: </w:t>
      </w:r>
      <w:r>
        <w:rPr>
          <w:rFonts w:ascii="Arial"/>
          <w:i/>
          <w:spacing w:val="-2"/>
          <w:sz w:val="22"/>
        </w:rPr>
        <w:t>Costituzione.</w:t>
      </w:r>
    </w:p>
    <w:p>
      <w:pPr>
        <w:pStyle w:val="BodyText"/>
        <w:spacing w:line="271" w:lineRule="auto" w:before="33"/>
        <w:ind w:right="440"/>
        <w:jc w:val="both"/>
      </w:pPr>
      <w:r>
        <w:rPr/>
        <w:t>“Il</w:t>
      </w:r>
      <w:r>
        <w:rPr>
          <w:spacing w:val="-3"/>
        </w:rPr>
        <w:t> </w:t>
      </w:r>
      <w:r>
        <w:rPr/>
        <w:t>pegno</w:t>
      </w:r>
      <w:r>
        <w:rPr>
          <w:spacing w:val="-3"/>
        </w:rPr>
        <w:t> </w:t>
      </w:r>
      <w:r>
        <w:rPr/>
        <w:t>si</w:t>
      </w:r>
      <w:r>
        <w:rPr>
          <w:spacing w:val="-3"/>
        </w:rPr>
        <w:t> </w:t>
      </w:r>
      <w:r>
        <w:rPr/>
        <w:t>costituisce</w:t>
      </w:r>
      <w:r>
        <w:rPr>
          <w:spacing w:val="-3"/>
        </w:rPr>
        <w:t> </w:t>
      </w:r>
      <w:r>
        <w:rPr/>
        <w:t>con</w:t>
      </w:r>
      <w:r>
        <w:rPr>
          <w:spacing w:val="-3"/>
        </w:rPr>
        <w:t> </w:t>
      </w:r>
      <w:r>
        <w:rPr/>
        <w:t>la</w:t>
      </w:r>
      <w:r>
        <w:rPr>
          <w:spacing w:val="-3"/>
        </w:rPr>
        <w:t> </w:t>
      </w:r>
      <w:r>
        <w:rPr/>
        <w:t>consegna</w:t>
      </w:r>
      <w:r>
        <w:rPr>
          <w:spacing w:val="-3"/>
        </w:rPr>
        <w:t> </w:t>
      </w:r>
      <w:r>
        <w:rPr/>
        <w:t>al</w:t>
      </w:r>
      <w:r>
        <w:rPr>
          <w:spacing w:val="-3"/>
        </w:rPr>
        <w:t> </w:t>
      </w:r>
      <w:r>
        <w:rPr/>
        <w:t>creditore</w:t>
      </w:r>
      <w:r>
        <w:rPr>
          <w:spacing w:val="-3"/>
        </w:rPr>
        <w:t> </w:t>
      </w:r>
      <w:r>
        <w:rPr/>
        <w:t>della</w:t>
      </w:r>
      <w:r>
        <w:rPr>
          <w:spacing w:val="-3"/>
        </w:rPr>
        <w:t> </w:t>
      </w:r>
      <w:r>
        <w:rPr/>
        <w:t>cosa</w:t>
      </w:r>
      <w:r>
        <w:rPr>
          <w:spacing w:val="-3"/>
        </w:rPr>
        <w:t> </w:t>
      </w:r>
      <w:r>
        <w:rPr/>
        <w:t>o</w:t>
      </w:r>
      <w:r>
        <w:rPr>
          <w:spacing w:val="-3"/>
        </w:rPr>
        <w:t> </w:t>
      </w:r>
      <w:r>
        <w:rPr/>
        <w:t>del</w:t>
      </w:r>
      <w:r>
        <w:rPr>
          <w:spacing w:val="-3"/>
        </w:rPr>
        <w:t> </w:t>
      </w:r>
      <w:r>
        <w:rPr/>
        <w:t>documento</w:t>
      </w:r>
      <w:r>
        <w:rPr>
          <w:spacing w:val="-3"/>
        </w:rPr>
        <w:t> </w:t>
      </w:r>
      <w:r>
        <w:rPr/>
        <w:t>che</w:t>
      </w:r>
      <w:r>
        <w:rPr>
          <w:spacing w:val="-3"/>
        </w:rPr>
        <w:t> </w:t>
      </w:r>
      <w:r>
        <w:rPr/>
        <w:t>conferisce l'esclusiva disponibilità della cosa.</w:t>
      </w:r>
    </w:p>
    <w:p>
      <w:pPr>
        <w:pStyle w:val="BodyText"/>
        <w:spacing w:line="271" w:lineRule="auto" w:before="2"/>
        <w:ind w:right="366" w:firstLine="122"/>
        <w:jc w:val="both"/>
      </w:pPr>
      <w:r>
        <w:rPr/>
        <w:t>La</w:t>
      </w:r>
      <w:r>
        <w:rPr>
          <w:spacing w:val="-3"/>
        </w:rPr>
        <w:t> </w:t>
      </w:r>
      <w:r>
        <w:rPr/>
        <w:t>cosa</w:t>
      </w:r>
      <w:r>
        <w:rPr>
          <w:spacing w:val="-3"/>
        </w:rPr>
        <w:t> </w:t>
      </w:r>
      <w:r>
        <w:rPr/>
        <w:t>o</w:t>
      </w:r>
      <w:r>
        <w:rPr>
          <w:spacing w:val="-3"/>
        </w:rPr>
        <w:t> </w:t>
      </w:r>
      <w:r>
        <w:rPr/>
        <w:t>il</w:t>
      </w:r>
      <w:r>
        <w:rPr>
          <w:spacing w:val="-3"/>
        </w:rPr>
        <w:t> </w:t>
      </w:r>
      <w:r>
        <w:rPr/>
        <w:t>documento</w:t>
      </w:r>
      <w:r>
        <w:rPr>
          <w:spacing w:val="-3"/>
        </w:rPr>
        <w:t> </w:t>
      </w:r>
      <w:r>
        <w:rPr/>
        <w:t>possono</w:t>
      </w:r>
      <w:r>
        <w:rPr>
          <w:spacing w:val="-3"/>
        </w:rPr>
        <w:t> </w:t>
      </w:r>
      <w:r>
        <w:rPr/>
        <w:t>essere</w:t>
      </w:r>
      <w:r>
        <w:rPr>
          <w:spacing w:val="-3"/>
        </w:rPr>
        <w:t> </w:t>
      </w:r>
      <w:r>
        <w:rPr/>
        <w:t>consegnati</w:t>
      </w:r>
      <w:r>
        <w:rPr>
          <w:spacing w:val="-3"/>
        </w:rPr>
        <w:t> </w:t>
      </w:r>
      <w:r>
        <w:rPr/>
        <w:t>a</w:t>
      </w:r>
      <w:r>
        <w:rPr>
          <w:spacing w:val="-3"/>
        </w:rPr>
        <w:t> </w:t>
      </w:r>
      <w:r>
        <w:rPr/>
        <w:t>un</w:t>
      </w:r>
      <w:r>
        <w:rPr>
          <w:spacing w:val="-3"/>
        </w:rPr>
        <w:t> </w:t>
      </w:r>
      <w:r>
        <w:rPr/>
        <w:t>terzo</w:t>
      </w:r>
      <w:r>
        <w:rPr>
          <w:spacing w:val="-3"/>
        </w:rPr>
        <w:t> </w:t>
      </w:r>
      <w:r>
        <w:rPr/>
        <w:t>designato</w:t>
      </w:r>
      <w:r>
        <w:rPr>
          <w:spacing w:val="-3"/>
        </w:rPr>
        <w:t> </w:t>
      </w:r>
      <w:r>
        <w:rPr/>
        <w:t>dalle</w:t>
      </w:r>
      <w:r>
        <w:rPr>
          <w:spacing w:val="-3"/>
        </w:rPr>
        <w:t> </w:t>
      </w:r>
      <w:r>
        <w:rPr/>
        <w:t>parti</w:t>
      </w:r>
      <w:r>
        <w:rPr>
          <w:spacing w:val="-3"/>
        </w:rPr>
        <w:t> </w:t>
      </w:r>
      <w:r>
        <w:rPr/>
        <w:t>o</w:t>
      </w:r>
      <w:r>
        <w:rPr>
          <w:spacing w:val="-3"/>
        </w:rPr>
        <w:t> </w:t>
      </w:r>
      <w:r>
        <w:rPr/>
        <w:t>possono essere</w:t>
      </w:r>
      <w:r>
        <w:rPr>
          <w:spacing w:val="-2"/>
        </w:rPr>
        <w:t> </w:t>
      </w:r>
      <w:r>
        <w:rPr/>
        <w:t>posti</w:t>
      </w:r>
      <w:r>
        <w:rPr>
          <w:spacing w:val="-2"/>
        </w:rPr>
        <w:t> </w:t>
      </w:r>
      <w:r>
        <w:rPr/>
        <w:t>in</w:t>
      </w:r>
      <w:r>
        <w:rPr>
          <w:spacing w:val="-2"/>
        </w:rPr>
        <w:t> </w:t>
      </w:r>
      <w:r>
        <w:rPr/>
        <w:t>custodia</w:t>
      </w:r>
      <w:r>
        <w:rPr>
          <w:spacing w:val="-2"/>
        </w:rPr>
        <w:t> </w:t>
      </w:r>
      <w:r>
        <w:rPr/>
        <w:t>di</w:t>
      </w:r>
      <w:r>
        <w:rPr>
          <w:spacing w:val="-2"/>
        </w:rPr>
        <w:t> </w:t>
      </w:r>
      <w:r>
        <w:rPr/>
        <w:t>entrambe,</w:t>
      </w:r>
      <w:r>
        <w:rPr>
          <w:spacing w:val="-3"/>
        </w:rPr>
        <w:t> </w:t>
      </w:r>
      <w:r>
        <w:rPr/>
        <w:t>in</w:t>
      </w:r>
      <w:r>
        <w:rPr>
          <w:spacing w:val="-2"/>
        </w:rPr>
        <w:t> </w:t>
      </w:r>
      <w:r>
        <w:rPr/>
        <w:t>modo</w:t>
      </w:r>
      <w:r>
        <w:rPr>
          <w:spacing w:val="-2"/>
        </w:rPr>
        <w:t> </w:t>
      </w:r>
      <w:r>
        <w:rPr/>
        <w:t>che</w:t>
      </w:r>
      <w:r>
        <w:rPr>
          <w:spacing w:val="-2"/>
        </w:rPr>
        <w:t> </w:t>
      </w:r>
      <w:r>
        <w:rPr/>
        <w:t>il</w:t>
      </w:r>
      <w:r>
        <w:rPr>
          <w:spacing w:val="-2"/>
        </w:rPr>
        <w:t> </w:t>
      </w:r>
      <w:r>
        <w:rPr/>
        <w:t>costituente</w:t>
      </w:r>
      <w:r>
        <w:rPr>
          <w:spacing w:val="-2"/>
        </w:rPr>
        <w:t> </w:t>
      </w:r>
      <w:r>
        <w:rPr/>
        <w:t>sia</w:t>
      </w:r>
      <w:r>
        <w:rPr>
          <w:spacing w:val="-2"/>
        </w:rPr>
        <w:t> </w:t>
      </w:r>
      <w:r>
        <w:rPr/>
        <w:t>nell’impossibilità</w:t>
      </w:r>
      <w:r>
        <w:rPr>
          <w:spacing w:val="-2"/>
        </w:rPr>
        <w:t> </w:t>
      </w:r>
      <w:r>
        <w:rPr/>
        <w:t>di</w:t>
      </w:r>
      <w:r>
        <w:rPr>
          <w:spacing w:val="-2"/>
        </w:rPr>
        <w:t> </w:t>
      </w:r>
      <w:r>
        <w:rPr/>
        <w:t>disporne senza la cooperazione del creditore”.</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5"/>
          <w:sz w:val="22"/>
        </w:rPr>
        <w:t> </w:t>
      </w:r>
      <w:r>
        <w:rPr>
          <w:rFonts w:ascii="Arial"/>
          <w:b/>
          <w:sz w:val="22"/>
        </w:rPr>
        <w:t>2787</w:t>
      </w:r>
      <w:r>
        <w:rPr>
          <w:sz w:val="22"/>
        </w:rPr>
        <w:t>:</w:t>
      </w:r>
      <w:r>
        <w:rPr>
          <w:spacing w:val="-1"/>
          <w:sz w:val="22"/>
        </w:rPr>
        <w:t> </w:t>
      </w:r>
      <w:r>
        <w:rPr>
          <w:rFonts w:ascii="Arial"/>
          <w:i/>
          <w:sz w:val="22"/>
        </w:rPr>
        <w:t>Prelazione</w:t>
      </w:r>
      <w:r>
        <w:rPr>
          <w:rFonts w:ascii="Arial"/>
          <w:i/>
          <w:spacing w:val="-2"/>
          <w:sz w:val="22"/>
        </w:rPr>
        <w:t> </w:t>
      </w:r>
      <w:r>
        <w:rPr>
          <w:rFonts w:ascii="Arial"/>
          <w:i/>
          <w:sz w:val="22"/>
        </w:rPr>
        <w:t>del</w:t>
      </w:r>
      <w:r>
        <w:rPr>
          <w:rFonts w:ascii="Arial"/>
          <w:i/>
          <w:spacing w:val="-1"/>
          <w:sz w:val="22"/>
        </w:rPr>
        <w:t> </w:t>
      </w:r>
      <w:r>
        <w:rPr>
          <w:rFonts w:ascii="Arial"/>
          <w:i/>
          <w:sz w:val="22"/>
        </w:rPr>
        <w:t>creditore</w:t>
      </w:r>
      <w:r>
        <w:rPr>
          <w:rFonts w:ascii="Arial"/>
          <w:i/>
          <w:spacing w:val="-1"/>
          <w:sz w:val="22"/>
        </w:rPr>
        <w:t> </w:t>
      </w:r>
      <w:r>
        <w:rPr>
          <w:rFonts w:ascii="Arial"/>
          <w:i/>
          <w:spacing w:val="-2"/>
          <w:sz w:val="22"/>
        </w:rPr>
        <w:t>pignoratizio.</w:t>
      </w:r>
    </w:p>
    <w:p>
      <w:pPr>
        <w:pStyle w:val="BodyText"/>
      </w:pPr>
      <w:r>
        <w:rPr/>
        <w:t>"Il</w:t>
      </w:r>
      <w:r>
        <w:rPr>
          <w:spacing w:val="-4"/>
        </w:rPr>
        <w:t> </w:t>
      </w:r>
      <w:r>
        <w:rPr/>
        <w:t>creditore</w:t>
      </w:r>
      <w:r>
        <w:rPr>
          <w:spacing w:val="-1"/>
        </w:rPr>
        <w:t> </w:t>
      </w:r>
      <w:r>
        <w:rPr/>
        <w:t>ha</w:t>
      </w:r>
      <w:r>
        <w:rPr>
          <w:spacing w:val="-1"/>
        </w:rPr>
        <w:t> </w:t>
      </w:r>
      <w:r>
        <w:rPr/>
        <w:t>diritto</w:t>
      </w:r>
      <w:r>
        <w:rPr>
          <w:spacing w:val="-1"/>
        </w:rPr>
        <w:t> </w:t>
      </w:r>
      <w:r>
        <w:rPr/>
        <w:t>di</w:t>
      </w:r>
      <w:r>
        <w:rPr>
          <w:spacing w:val="-2"/>
        </w:rPr>
        <w:t> </w:t>
      </w:r>
      <w:r>
        <w:rPr/>
        <w:t>farsi</w:t>
      </w:r>
      <w:r>
        <w:rPr>
          <w:spacing w:val="-1"/>
        </w:rPr>
        <w:t> </w:t>
      </w:r>
      <w:r>
        <w:rPr/>
        <w:t>pagare</w:t>
      </w:r>
      <w:r>
        <w:rPr>
          <w:spacing w:val="-1"/>
        </w:rPr>
        <w:t> </w:t>
      </w:r>
      <w:r>
        <w:rPr/>
        <w:t>con</w:t>
      </w:r>
      <w:r>
        <w:rPr>
          <w:spacing w:val="-1"/>
        </w:rPr>
        <w:t> </w:t>
      </w:r>
      <w:r>
        <w:rPr/>
        <w:t>prelazione</w:t>
      </w:r>
      <w:r>
        <w:rPr>
          <w:spacing w:val="-2"/>
        </w:rPr>
        <w:t> </w:t>
      </w:r>
      <w:r>
        <w:rPr/>
        <w:t>sulla</w:t>
      </w:r>
      <w:r>
        <w:rPr>
          <w:spacing w:val="-1"/>
        </w:rPr>
        <w:t> </w:t>
      </w:r>
      <w:r>
        <w:rPr/>
        <w:t>cosa</w:t>
      </w:r>
      <w:r>
        <w:rPr>
          <w:spacing w:val="-1"/>
        </w:rPr>
        <w:t> </w:t>
      </w:r>
      <w:r>
        <w:rPr/>
        <w:t>ricevuta</w:t>
      </w:r>
      <w:r>
        <w:rPr>
          <w:spacing w:val="-1"/>
        </w:rPr>
        <w:t> </w:t>
      </w:r>
      <w:r>
        <w:rPr/>
        <w:t>in</w:t>
      </w:r>
      <w:r>
        <w:rPr>
          <w:spacing w:val="-1"/>
        </w:rPr>
        <w:t> </w:t>
      </w:r>
      <w:r>
        <w:rPr>
          <w:spacing w:val="-2"/>
        </w:rPr>
        <w:t>pegno.</w:t>
      </w:r>
    </w:p>
    <w:p>
      <w:pPr>
        <w:pStyle w:val="BodyText"/>
        <w:spacing w:line="271" w:lineRule="auto" w:before="33"/>
        <w:ind w:firstLine="122"/>
      </w:pPr>
      <w:r>
        <w:rPr/>
        <w:t>La</w:t>
      </w:r>
      <w:r>
        <w:rPr>
          <w:spacing w:val="-2"/>
        </w:rPr>
        <w:t> </w:t>
      </w:r>
      <w:r>
        <w:rPr/>
        <w:t>prelazione</w:t>
      </w:r>
      <w:r>
        <w:rPr>
          <w:spacing w:val="-2"/>
        </w:rPr>
        <w:t> </w:t>
      </w:r>
      <w:r>
        <w:rPr/>
        <w:t>non</w:t>
      </w:r>
      <w:r>
        <w:rPr>
          <w:spacing w:val="-2"/>
        </w:rPr>
        <w:t> </w:t>
      </w:r>
      <w:r>
        <w:rPr/>
        <w:t>si</w:t>
      </w:r>
      <w:r>
        <w:rPr>
          <w:spacing w:val="-2"/>
        </w:rPr>
        <w:t> </w:t>
      </w:r>
      <w:r>
        <w:rPr/>
        <w:t>può</w:t>
      </w:r>
      <w:r>
        <w:rPr>
          <w:spacing w:val="-2"/>
        </w:rPr>
        <w:t> </w:t>
      </w:r>
      <w:r>
        <w:rPr/>
        <w:t>far</w:t>
      </w:r>
      <w:r>
        <w:rPr>
          <w:spacing w:val="-2"/>
        </w:rPr>
        <w:t> </w:t>
      </w:r>
      <w:r>
        <w:rPr/>
        <w:t>valere</w:t>
      </w:r>
      <w:r>
        <w:rPr>
          <w:spacing w:val="-2"/>
        </w:rPr>
        <w:t> </w:t>
      </w:r>
      <w:r>
        <w:rPr/>
        <w:t>se</w:t>
      </w:r>
      <w:r>
        <w:rPr>
          <w:spacing w:val="-2"/>
        </w:rPr>
        <w:t> </w:t>
      </w:r>
      <w:r>
        <w:rPr/>
        <w:t>la</w:t>
      </w:r>
      <w:r>
        <w:rPr>
          <w:spacing w:val="-2"/>
        </w:rPr>
        <w:t> </w:t>
      </w:r>
      <w:r>
        <w:rPr/>
        <w:t>cosa</w:t>
      </w:r>
      <w:r>
        <w:rPr>
          <w:spacing w:val="-2"/>
        </w:rPr>
        <w:t> </w:t>
      </w:r>
      <w:r>
        <w:rPr/>
        <w:t>data</w:t>
      </w:r>
      <w:r>
        <w:rPr>
          <w:spacing w:val="-2"/>
        </w:rPr>
        <w:t> </w:t>
      </w:r>
      <w:r>
        <w:rPr/>
        <w:t>in</w:t>
      </w:r>
      <w:r>
        <w:rPr>
          <w:spacing w:val="-2"/>
        </w:rPr>
        <w:t> </w:t>
      </w:r>
      <w:r>
        <w:rPr/>
        <w:t>pegno</w:t>
      </w:r>
      <w:r>
        <w:rPr>
          <w:spacing w:val="-2"/>
        </w:rPr>
        <w:t> </w:t>
      </w:r>
      <w:r>
        <w:rPr/>
        <w:t>non</w:t>
      </w:r>
      <w:r>
        <w:rPr>
          <w:spacing w:val="-2"/>
        </w:rPr>
        <w:t> </w:t>
      </w:r>
      <w:r>
        <w:rPr/>
        <w:t>è</w:t>
      </w:r>
      <w:r>
        <w:rPr>
          <w:spacing w:val="-2"/>
        </w:rPr>
        <w:t> </w:t>
      </w:r>
      <w:r>
        <w:rPr/>
        <w:t>rimasta</w:t>
      </w:r>
      <w:r>
        <w:rPr>
          <w:spacing w:val="-2"/>
        </w:rPr>
        <w:t> </w:t>
      </w:r>
      <w:r>
        <w:rPr/>
        <w:t>in</w:t>
      </w:r>
      <w:r>
        <w:rPr>
          <w:spacing w:val="-2"/>
        </w:rPr>
        <w:t> </w:t>
      </w:r>
      <w:r>
        <w:rPr/>
        <w:t>possesso</w:t>
      </w:r>
      <w:r>
        <w:rPr>
          <w:spacing w:val="-2"/>
        </w:rPr>
        <w:t> </w:t>
      </w:r>
      <w:r>
        <w:rPr/>
        <w:t>del creditore o presso il terzo designato dalle parti.</w:t>
      </w:r>
    </w:p>
    <w:p>
      <w:pPr>
        <w:pStyle w:val="BodyText"/>
        <w:spacing w:line="271" w:lineRule="auto" w:before="2"/>
        <w:ind w:right="123" w:firstLine="122"/>
      </w:pPr>
      <w:r>
        <w:rPr/>
        <w:t>Quando</w:t>
      </w:r>
      <w:r>
        <w:rPr>
          <w:spacing w:val="-2"/>
        </w:rPr>
        <w:t> </w:t>
      </w:r>
      <w:r>
        <w:rPr/>
        <w:t>il</w:t>
      </w:r>
      <w:r>
        <w:rPr>
          <w:spacing w:val="-2"/>
        </w:rPr>
        <w:t> </w:t>
      </w:r>
      <w:r>
        <w:rPr/>
        <w:t>credito</w:t>
      </w:r>
      <w:r>
        <w:rPr>
          <w:spacing w:val="-2"/>
        </w:rPr>
        <w:t> </w:t>
      </w:r>
      <w:r>
        <w:rPr/>
        <w:t>eccede</w:t>
      </w:r>
      <w:r>
        <w:rPr>
          <w:spacing w:val="-2"/>
        </w:rPr>
        <w:t> </w:t>
      </w:r>
      <w:r>
        <w:rPr/>
        <w:t>la</w:t>
      </w:r>
      <w:r>
        <w:rPr>
          <w:spacing w:val="-2"/>
        </w:rPr>
        <w:t> </w:t>
      </w:r>
      <w:r>
        <w:rPr/>
        <w:t>somma</w:t>
      </w:r>
      <w:r>
        <w:rPr>
          <w:spacing w:val="-2"/>
        </w:rPr>
        <w:t> </w:t>
      </w:r>
      <w:r>
        <w:rPr/>
        <w:t>di</w:t>
      </w:r>
      <w:r>
        <w:rPr>
          <w:spacing w:val="40"/>
        </w:rPr>
        <w:t> </w:t>
      </w:r>
      <w:r>
        <w:rPr>
          <w:rFonts w:ascii="Microsoft Sans Serif" w:hAnsi="Microsoft Sans Serif"/>
        </w:rPr>
        <w:t>€ </w:t>
      </w:r>
      <w:r>
        <w:rPr/>
        <w:t>2,58,</w:t>
      </w:r>
      <w:r>
        <w:rPr>
          <w:spacing w:val="-3"/>
        </w:rPr>
        <w:t> </w:t>
      </w:r>
      <w:r>
        <w:rPr/>
        <w:t>la</w:t>
      </w:r>
      <w:r>
        <w:rPr>
          <w:spacing w:val="-2"/>
        </w:rPr>
        <w:t> </w:t>
      </w:r>
      <w:r>
        <w:rPr/>
        <w:t>prelazione</w:t>
      </w:r>
      <w:r>
        <w:rPr>
          <w:spacing w:val="-2"/>
        </w:rPr>
        <w:t> </w:t>
      </w:r>
      <w:r>
        <w:rPr/>
        <w:t>non</w:t>
      </w:r>
      <w:r>
        <w:rPr>
          <w:spacing w:val="-2"/>
        </w:rPr>
        <w:t> </w:t>
      </w:r>
      <w:r>
        <w:rPr/>
        <w:t>ha</w:t>
      </w:r>
      <w:r>
        <w:rPr>
          <w:spacing w:val="-2"/>
        </w:rPr>
        <w:t> </w:t>
      </w:r>
      <w:r>
        <w:rPr/>
        <w:t>luogo</w:t>
      </w:r>
      <w:r>
        <w:rPr>
          <w:spacing w:val="-2"/>
        </w:rPr>
        <w:t> </w:t>
      </w:r>
      <w:r>
        <w:rPr/>
        <w:t>se</w:t>
      </w:r>
      <w:r>
        <w:rPr>
          <w:spacing w:val="-2"/>
        </w:rPr>
        <w:t> </w:t>
      </w:r>
      <w:r>
        <w:rPr/>
        <w:t>il</w:t>
      </w:r>
      <w:r>
        <w:rPr>
          <w:spacing w:val="-2"/>
        </w:rPr>
        <w:t> </w:t>
      </w:r>
      <w:r>
        <w:rPr/>
        <w:t>pegno</w:t>
      </w:r>
      <w:r>
        <w:rPr>
          <w:spacing w:val="-2"/>
        </w:rPr>
        <w:t> </w:t>
      </w:r>
      <w:r>
        <w:rPr/>
        <w:t>non</w:t>
      </w:r>
      <w:r>
        <w:rPr>
          <w:spacing w:val="-2"/>
        </w:rPr>
        <w:t> </w:t>
      </w:r>
      <w:r>
        <w:rPr/>
        <w:t>risulta da scrittura con data certa, la quale contenga sufficiente indicazione del credito e della cosa.</w:t>
      </w:r>
    </w:p>
    <w:p>
      <w:pPr>
        <w:pStyle w:val="BodyText"/>
        <w:spacing w:line="271" w:lineRule="auto" w:before="1"/>
        <w:ind w:firstLine="122"/>
      </w:pPr>
      <w:r>
        <w:rPr/>
        <w:t>Se però il pegno risulta da polizza o da altra scrittura di enti che, debitamente autorizzati, compiono</w:t>
      </w:r>
      <w:r>
        <w:rPr>
          <w:spacing w:val="-3"/>
        </w:rPr>
        <w:t> </w:t>
      </w:r>
      <w:r>
        <w:rPr/>
        <w:t>professionalmente</w:t>
      </w:r>
      <w:r>
        <w:rPr>
          <w:spacing w:val="-3"/>
        </w:rPr>
        <w:t> </w:t>
      </w:r>
      <w:r>
        <w:rPr/>
        <w:t>operazioni</w:t>
      </w:r>
      <w:r>
        <w:rPr>
          <w:spacing w:val="-3"/>
        </w:rPr>
        <w:t> </w:t>
      </w:r>
      <w:r>
        <w:rPr/>
        <w:t>di</w:t>
      </w:r>
      <w:r>
        <w:rPr>
          <w:spacing w:val="-3"/>
        </w:rPr>
        <w:t> </w:t>
      </w:r>
      <w:r>
        <w:rPr/>
        <w:t>credito</w:t>
      </w:r>
      <w:r>
        <w:rPr>
          <w:spacing w:val="-3"/>
        </w:rPr>
        <w:t> </w:t>
      </w:r>
      <w:r>
        <w:rPr/>
        <w:t>su</w:t>
      </w:r>
      <w:r>
        <w:rPr>
          <w:spacing w:val="-3"/>
        </w:rPr>
        <w:t> </w:t>
      </w:r>
      <w:r>
        <w:rPr/>
        <w:t>pegno,</w:t>
      </w:r>
      <w:r>
        <w:rPr>
          <w:spacing w:val="-4"/>
        </w:rPr>
        <w:t> </w:t>
      </w:r>
      <w:r>
        <w:rPr/>
        <w:t>la</w:t>
      </w:r>
      <w:r>
        <w:rPr>
          <w:spacing w:val="-3"/>
        </w:rPr>
        <w:t> </w:t>
      </w:r>
      <w:r>
        <w:rPr/>
        <w:t>data</w:t>
      </w:r>
      <w:r>
        <w:rPr>
          <w:spacing w:val="-3"/>
        </w:rPr>
        <w:t> </w:t>
      </w:r>
      <w:r>
        <w:rPr/>
        <w:t>della</w:t>
      </w:r>
      <w:r>
        <w:rPr>
          <w:spacing w:val="-3"/>
        </w:rPr>
        <w:t> </w:t>
      </w:r>
      <w:r>
        <w:rPr/>
        <w:t>scrittura</w:t>
      </w:r>
      <w:r>
        <w:rPr>
          <w:spacing w:val="-3"/>
        </w:rPr>
        <w:t> </w:t>
      </w:r>
      <w:r>
        <w:rPr/>
        <w:t>può</w:t>
      </w:r>
      <w:r>
        <w:rPr>
          <w:spacing w:val="-3"/>
        </w:rPr>
        <w:t> </w:t>
      </w:r>
      <w:r>
        <w:rPr/>
        <w:t>essere accertata con ogni mezzo di prova”.</w:t>
      </w:r>
    </w:p>
    <w:p>
      <w:pPr>
        <w:pStyle w:val="BodyText"/>
        <w:spacing w:before="36"/>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2788</w:t>
      </w:r>
      <w:r>
        <w:rPr>
          <w:sz w:val="22"/>
        </w:rPr>
        <w:t>:</w:t>
      </w:r>
      <w:r>
        <w:rPr>
          <w:spacing w:val="-1"/>
          <w:sz w:val="22"/>
        </w:rPr>
        <w:t> </w:t>
      </w:r>
      <w:r>
        <w:rPr>
          <w:rFonts w:ascii="Arial"/>
          <w:i/>
          <w:sz w:val="22"/>
        </w:rPr>
        <w:t>Prelazione</w:t>
      </w:r>
      <w:r>
        <w:rPr>
          <w:rFonts w:ascii="Arial"/>
          <w:i/>
          <w:spacing w:val="-1"/>
          <w:sz w:val="22"/>
        </w:rPr>
        <w:t> </w:t>
      </w:r>
      <w:r>
        <w:rPr>
          <w:rFonts w:ascii="Arial"/>
          <w:i/>
          <w:sz w:val="22"/>
        </w:rPr>
        <w:t>per</w:t>
      </w:r>
      <w:r>
        <w:rPr>
          <w:rFonts w:ascii="Arial"/>
          <w:i/>
          <w:spacing w:val="-1"/>
          <w:sz w:val="22"/>
        </w:rPr>
        <w:t> </w:t>
      </w:r>
      <w:r>
        <w:rPr>
          <w:rFonts w:ascii="Arial"/>
          <w:i/>
          <w:sz w:val="22"/>
        </w:rPr>
        <w:t>il</w:t>
      </w:r>
      <w:r>
        <w:rPr>
          <w:rFonts w:ascii="Arial"/>
          <w:i/>
          <w:spacing w:val="-1"/>
          <w:sz w:val="22"/>
        </w:rPr>
        <w:t> </w:t>
      </w:r>
      <w:r>
        <w:rPr>
          <w:rFonts w:ascii="Arial"/>
          <w:i/>
          <w:sz w:val="22"/>
        </w:rPr>
        <w:t>credito</w:t>
      </w:r>
      <w:r>
        <w:rPr>
          <w:rFonts w:ascii="Arial"/>
          <w:i/>
          <w:spacing w:val="-1"/>
          <w:sz w:val="22"/>
        </w:rPr>
        <w:t> </w:t>
      </w:r>
      <w:r>
        <w:rPr>
          <w:rFonts w:ascii="Arial"/>
          <w:i/>
          <w:sz w:val="22"/>
        </w:rPr>
        <w:t>degli </w:t>
      </w:r>
      <w:r>
        <w:rPr>
          <w:rFonts w:ascii="Arial"/>
          <w:i/>
          <w:spacing w:val="-2"/>
          <w:sz w:val="22"/>
        </w:rPr>
        <w:t>interessi.</w:t>
      </w:r>
    </w:p>
    <w:p>
      <w:pPr>
        <w:pStyle w:val="BodyText"/>
        <w:spacing w:line="271" w:lineRule="auto" w:before="33"/>
      </w:pPr>
      <w:r>
        <w:rPr/>
        <w:t>“La prelazione ha luogo per gli interessi dell'anno in corso alla data del pignoramento o, in mancanza</w:t>
      </w:r>
      <w:r>
        <w:rPr>
          <w:spacing w:val="-3"/>
        </w:rPr>
        <w:t> </w:t>
      </w:r>
      <w:r>
        <w:rPr/>
        <w:t>di</w:t>
      </w:r>
      <w:r>
        <w:rPr>
          <w:spacing w:val="-3"/>
        </w:rPr>
        <w:t> </w:t>
      </w:r>
      <w:r>
        <w:rPr/>
        <w:t>questo,</w:t>
      </w:r>
      <w:r>
        <w:rPr>
          <w:spacing w:val="-3"/>
        </w:rPr>
        <w:t> </w:t>
      </w:r>
      <w:r>
        <w:rPr/>
        <w:t>alla</w:t>
      </w:r>
      <w:r>
        <w:rPr>
          <w:spacing w:val="-3"/>
        </w:rPr>
        <w:t> </w:t>
      </w:r>
      <w:r>
        <w:rPr/>
        <w:t>data</w:t>
      </w:r>
      <w:r>
        <w:rPr>
          <w:spacing w:val="-3"/>
        </w:rPr>
        <w:t> </w:t>
      </w:r>
      <w:r>
        <w:rPr/>
        <w:t>della</w:t>
      </w:r>
      <w:r>
        <w:rPr>
          <w:spacing w:val="-3"/>
        </w:rPr>
        <w:t> </w:t>
      </w:r>
      <w:r>
        <w:rPr/>
        <w:t>notificazione</w:t>
      </w:r>
      <w:r>
        <w:rPr>
          <w:spacing w:val="-3"/>
        </w:rPr>
        <w:t> </w:t>
      </w:r>
      <w:r>
        <w:rPr/>
        <w:t>del</w:t>
      </w:r>
      <w:r>
        <w:rPr>
          <w:spacing w:val="-3"/>
        </w:rPr>
        <w:t> </w:t>
      </w:r>
      <w:r>
        <w:rPr/>
        <w:t>precetto.</w:t>
      </w:r>
      <w:r>
        <w:rPr>
          <w:spacing w:val="-3"/>
        </w:rPr>
        <w:t> </w:t>
      </w:r>
      <w:r>
        <w:rPr/>
        <w:t>La</w:t>
      </w:r>
      <w:r>
        <w:rPr>
          <w:spacing w:val="-3"/>
        </w:rPr>
        <w:t> </w:t>
      </w:r>
      <w:r>
        <w:rPr/>
        <w:t>prelazione</w:t>
      </w:r>
      <w:r>
        <w:rPr>
          <w:spacing w:val="-3"/>
        </w:rPr>
        <w:t> </w:t>
      </w:r>
      <w:r>
        <w:rPr/>
        <w:t>ha</w:t>
      </w:r>
      <w:r>
        <w:rPr>
          <w:spacing w:val="-3"/>
        </w:rPr>
        <w:t> </w:t>
      </w:r>
      <w:r>
        <w:rPr/>
        <w:t>luogo</w:t>
      </w:r>
      <w:r>
        <w:rPr>
          <w:spacing w:val="-3"/>
        </w:rPr>
        <w:t> </w:t>
      </w:r>
      <w:r>
        <w:rPr/>
        <w:t>inoltre</w:t>
      </w:r>
      <w:r>
        <w:rPr>
          <w:spacing w:val="-3"/>
        </w:rPr>
        <w:t> </w:t>
      </w:r>
      <w:r>
        <w:rPr/>
        <w:t>per</w:t>
      </w:r>
      <w:r>
        <w:rPr>
          <w:spacing w:val="-3"/>
        </w:rPr>
        <w:t> </w:t>
      </w:r>
      <w:r>
        <w:rPr/>
        <w:t>gli interessi maturati successivamente, nel limite della misura legale fino alla data della vendita”.</w:t>
      </w:r>
    </w:p>
    <w:p>
      <w:pPr>
        <w:pStyle w:val="BodyText"/>
        <w:spacing w:before="36"/>
        <w:ind w:left="0"/>
      </w:pPr>
    </w:p>
    <w:p>
      <w:pPr>
        <w:spacing w:before="0"/>
        <w:ind w:left="141" w:right="0" w:firstLine="0"/>
        <w:jc w:val="left"/>
        <w:rPr>
          <w:rFonts w:ascii="Arial"/>
          <w:i/>
          <w:sz w:val="22"/>
        </w:rPr>
      </w:pPr>
      <w:r>
        <w:rPr>
          <w:rFonts w:ascii="Arial"/>
          <w:b/>
          <w:sz w:val="22"/>
        </w:rPr>
        <w:t>Art.</w:t>
      </w:r>
      <w:r>
        <w:rPr>
          <w:rFonts w:ascii="Arial"/>
          <w:b/>
          <w:spacing w:val="-4"/>
          <w:sz w:val="22"/>
        </w:rPr>
        <w:t> </w:t>
      </w:r>
      <w:r>
        <w:rPr>
          <w:rFonts w:ascii="Arial"/>
          <w:b/>
          <w:sz w:val="22"/>
        </w:rPr>
        <w:t>2789</w:t>
      </w:r>
      <w:r>
        <w:rPr>
          <w:sz w:val="22"/>
        </w:rPr>
        <w:t>:</w:t>
      </w:r>
      <w:r>
        <w:rPr>
          <w:spacing w:val="-1"/>
          <w:sz w:val="22"/>
        </w:rPr>
        <w:t> </w:t>
      </w:r>
      <w:r>
        <w:rPr>
          <w:rFonts w:ascii="Arial"/>
          <w:i/>
          <w:sz w:val="22"/>
        </w:rPr>
        <w:t>Rivendicazione</w:t>
      </w:r>
      <w:r>
        <w:rPr>
          <w:rFonts w:ascii="Arial"/>
          <w:i/>
          <w:spacing w:val="-1"/>
          <w:sz w:val="22"/>
        </w:rPr>
        <w:t> </w:t>
      </w:r>
      <w:r>
        <w:rPr>
          <w:rFonts w:ascii="Arial"/>
          <w:i/>
          <w:sz w:val="22"/>
        </w:rPr>
        <w:t>della</w:t>
      </w:r>
      <w:r>
        <w:rPr>
          <w:rFonts w:ascii="Arial"/>
          <w:i/>
          <w:spacing w:val="-1"/>
          <w:sz w:val="22"/>
        </w:rPr>
        <w:t> </w:t>
      </w:r>
      <w:r>
        <w:rPr>
          <w:rFonts w:ascii="Arial"/>
          <w:i/>
          <w:sz w:val="22"/>
        </w:rPr>
        <w:t>cosa</w:t>
      </w:r>
      <w:r>
        <w:rPr>
          <w:rFonts w:ascii="Arial"/>
          <w:i/>
          <w:spacing w:val="-1"/>
          <w:sz w:val="22"/>
        </w:rPr>
        <w:t> </w:t>
      </w:r>
      <w:r>
        <w:rPr>
          <w:rFonts w:ascii="Arial"/>
          <w:i/>
          <w:sz w:val="22"/>
        </w:rPr>
        <w:t>da</w:t>
      </w:r>
      <w:r>
        <w:rPr>
          <w:rFonts w:ascii="Arial"/>
          <w:i/>
          <w:spacing w:val="-1"/>
          <w:sz w:val="22"/>
        </w:rPr>
        <w:t> </w:t>
      </w:r>
      <w:r>
        <w:rPr>
          <w:rFonts w:ascii="Arial"/>
          <w:i/>
          <w:sz w:val="22"/>
        </w:rPr>
        <w:t>parte</w:t>
      </w:r>
      <w:r>
        <w:rPr>
          <w:rFonts w:ascii="Arial"/>
          <w:i/>
          <w:spacing w:val="-1"/>
          <w:sz w:val="22"/>
        </w:rPr>
        <w:t> </w:t>
      </w:r>
      <w:r>
        <w:rPr>
          <w:rFonts w:ascii="Arial"/>
          <w:i/>
          <w:sz w:val="22"/>
        </w:rPr>
        <w:t>del</w:t>
      </w:r>
      <w:r>
        <w:rPr>
          <w:rFonts w:ascii="Arial"/>
          <w:i/>
          <w:spacing w:val="-1"/>
          <w:sz w:val="22"/>
        </w:rPr>
        <w:t> </w:t>
      </w:r>
      <w:r>
        <w:rPr>
          <w:rFonts w:ascii="Arial"/>
          <w:i/>
          <w:sz w:val="22"/>
        </w:rPr>
        <w:t>creditore</w:t>
      </w:r>
      <w:r>
        <w:rPr>
          <w:rFonts w:ascii="Arial"/>
          <w:i/>
          <w:spacing w:val="-1"/>
          <w:sz w:val="22"/>
        </w:rPr>
        <w:t> </w:t>
      </w:r>
      <w:r>
        <w:rPr>
          <w:rFonts w:ascii="Arial"/>
          <w:i/>
          <w:spacing w:val="-2"/>
          <w:sz w:val="22"/>
        </w:rPr>
        <w:t>pignoratizio.</w:t>
      </w:r>
    </w:p>
    <w:p>
      <w:pPr>
        <w:pStyle w:val="BodyText"/>
        <w:spacing w:line="271" w:lineRule="auto"/>
      </w:pPr>
      <w:r>
        <w:rPr/>
        <w:t>“Il</w:t>
      </w:r>
      <w:r>
        <w:rPr>
          <w:spacing w:val="-2"/>
        </w:rPr>
        <w:t> </w:t>
      </w:r>
      <w:r>
        <w:rPr/>
        <w:t>creditore</w:t>
      </w:r>
      <w:r>
        <w:rPr>
          <w:spacing w:val="-2"/>
        </w:rPr>
        <w:t> </w:t>
      </w:r>
      <w:r>
        <w:rPr/>
        <w:t>che</w:t>
      </w:r>
      <w:r>
        <w:rPr>
          <w:spacing w:val="-2"/>
        </w:rPr>
        <w:t> </w:t>
      </w:r>
      <w:r>
        <w:rPr/>
        <w:t>ha</w:t>
      </w:r>
      <w:r>
        <w:rPr>
          <w:spacing w:val="-2"/>
        </w:rPr>
        <w:t> </w:t>
      </w:r>
      <w:r>
        <w:rPr/>
        <w:t>perduto</w:t>
      </w:r>
      <w:r>
        <w:rPr>
          <w:spacing w:val="-2"/>
        </w:rPr>
        <w:t> </w:t>
      </w:r>
      <w:r>
        <w:rPr/>
        <w:t>il</w:t>
      </w:r>
      <w:r>
        <w:rPr>
          <w:spacing w:val="-2"/>
        </w:rPr>
        <w:t> </w:t>
      </w:r>
      <w:r>
        <w:rPr/>
        <w:t>possesso</w:t>
      </w:r>
      <w:r>
        <w:rPr>
          <w:spacing w:val="-2"/>
        </w:rPr>
        <w:t> </w:t>
      </w:r>
      <w:r>
        <w:rPr/>
        <w:t>della</w:t>
      </w:r>
      <w:r>
        <w:rPr>
          <w:spacing w:val="-2"/>
        </w:rPr>
        <w:t> </w:t>
      </w:r>
      <w:r>
        <w:rPr/>
        <w:t>cosa</w:t>
      </w:r>
      <w:r>
        <w:rPr>
          <w:spacing w:val="-2"/>
        </w:rPr>
        <w:t> </w:t>
      </w:r>
      <w:r>
        <w:rPr/>
        <w:t>ricevuta</w:t>
      </w:r>
      <w:r>
        <w:rPr>
          <w:spacing w:val="-2"/>
        </w:rPr>
        <w:t> </w:t>
      </w:r>
      <w:r>
        <w:rPr/>
        <w:t>in</w:t>
      </w:r>
      <w:r>
        <w:rPr>
          <w:spacing w:val="-2"/>
        </w:rPr>
        <w:t> </w:t>
      </w:r>
      <w:r>
        <w:rPr/>
        <w:t>pegno,</w:t>
      </w:r>
      <w:r>
        <w:rPr>
          <w:spacing w:val="-3"/>
        </w:rPr>
        <w:t> </w:t>
      </w:r>
      <w:r>
        <w:rPr/>
        <w:t>oltre</w:t>
      </w:r>
      <w:r>
        <w:rPr>
          <w:spacing w:val="-2"/>
        </w:rPr>
        <w:t> </w:t>
      </w:r>
      <w:r>
        <w:rPr/>
        <w:t>le</w:t>
      </w:r>
      <w:r>
        <w:rPr>
          <w:spacing w:val="-2"/>
        </w:rPr>
        <w:t> </w:t>
      </w:r>
      <w:r>
        <w:rPr/>
        <w:t>azioni</w:t>
      </w:r>
      <w:r>
        <w:rPr>
          <w:spacing w:val="-2"/>
        </w:rPr>
        <w:t> </w:t>
      </w:r>
      <w:r>
        <w:rPr/>
        <w:t>a</w:t>
      </w:r>
      <w:r>
        <w:rPr>
          <w:spacing w:val="-2"/>
        </w:rPr>
        <w:t> </w:t>
      </w:r>
      <w:r>
        <w:rPr/>
        <w:t>difesa</w:t>
      </w:r>
      <w:r>
        <w:rPr>
          <w:spacing w:val="-2"/>
        </w:rPr>
        <w:t> </w:t>
      </w:r>
      <w:r>
        <w:rPr/>
        <w:t>del possesso, può esercitare anche l'azione di rivendicazione, se questa spetta al costituente”.</w:t>
      </w:r>
    </w:p>
    <w:p>
      <w:pPr>
        <w:pStyle w:val="BodyText"/>
        <w:ind w:left="0"/>
      </w:pPr>
    </w:p>
    <w:p>
      <w:pPr>
        <w:spacing w:before="1"/>
        <w:ind w:left="141" w:right="0" w:firstLine="0"/>
        <w:jc w:val="left"/>
        <w:rPr>
          <w:rFonts w:ascii="Arial"/>
          <w:i/>
          <w:sz w:val="22"/>
        </w:rPr>
      </w:pPr>
      <w:r>
        <w:rPr>
          <w:rFonts w:ascii="Arial"/>
          <w:b/>
          <w:sz w:val="22"/>
        </w:rPr>
        <w:t>Art.</w:t>
      </w:r>
      <w:r>
        <w:rPr>
          <w:rFonts w:ascii="Arial"/>
          <w:b/>
          <w:spacing w:val="-3"/>
          <w:sz w:val="22"/>
        </w:rPr>
        <w:t> </w:t>
      </w:r>
      <w:r>
        <w:rPr>
          <w:rFonts w:ascii="Arial"/>
          <w:b/>
          <w:sz w:val="22"/>
        </w:rPr>
        <w:t>2790</w:t>
      </w:r>
      <w:r>
        <w:rPr>
          <w:sz w:val="22"/>
        </w:rPr>
        <w:t>:</w:t>
      </w:r>
      <w:r>
        <w:rPr>
          <w:spacing w:val="-1"/>
          <w:sz w:val="22"/>
        </w:rPr>
        <w:t> </w:t>
      </w:r>
      <w:r>
        <w:rPr>
          <w:rFonts w:ascii="Arial"/>
          <w:i/>
          <w:sz w:val="22"/>
        </w:rPr>
        <w:t>Conservazione</w:t>
      </w:r>
      <w:r>
        <w:rPr>
          <w:rFonts w:ascii="Arial"/>
          <w:i/>
          <w:spacing w:val="-1"/>
          <w:sz w:val="22"/>
        </w:rPr>
        <w:t> </w:t>
      </w:r>
      <w:r>
        <w:rPr>
          <w:rFonts w:ascii="Arial"/>
          <w:i/>
          <w:sz w:val="22"/>
        </w:rPr>
        <w:t>della</w:t>
      </w:r>
      <w:r>
        <w:rPr>
          <w:rFonts w:ascii="Arial"/>
          <w:i/>
          <w:spacing w:val="-2"/>
          <w:sz w:val="22"/>
        </w:rPr>
        <w:t> </w:t>
      </w:r>
      <w:r>
        <w:rPr>
          <w:rFonts w:ascii="Arial"/>
          <w:i/>
          <w:sz w:val="22"/>
        </w:rPr>
        <w:t>cosa</w:t>
      </w:r>
      <w:r>
        <w:rPr>
          <w:rFonts w:ascii="Arial"/>
          <w:i/>
          <w:spacing w:val="-1"/>
          <w:sz w:val="22"/>
        </w:rPr>
        <w:t> </w:t>
      </w:r>
      <w:r>
        <w:rPr>
          <w:rFonts w:ascii="Arial"/>
          <w:i/>
          <w:sz w:val="22"/>
        </w:rPr>
        <w:t>e</w:t>
      </w:r>
      <w:r>
        <w:rPr>
          <w:rFonts w:ascii="Arial"/>
          <w:i/>
          <w:spacing w:val="-1"/>
          <w:sz w:val="22"/>
        </w:rPr>
        <w:t> </w:t>
      </w:r>
      <w:r>
        <w:rPr>
          <w:rFonts w:ascii="Arial"/>
          <w:i/>
          <w:sz w:val="22"/>
        </w:rPr>
        <w:t>spese</w:t>
      </w:r>
      <w:r>
        <w:rPr>
          <w:rFonts w:ascii="Arial"/>
          <w:i/>
          <w:spacing w:val="-1"/>
          <w:sz w:val="22"/>
        </w:rPr>
        <w:t> </w:t>
      </w:r>
      <w:r>
        <w:rPr>
          <w:rFonts w:ascii="Arial"/>
          <w:i/>
          <w:spacing w:val="-2"/>
          <w:sz w:val="22"/>
        </w:rPr>
        <w:t>relative.</w:t>
      </w:r>
    </w:p>
    <w:p>
      <w:pPr>
        <w:pStyle w:val="BodyText"/>
        <w:spacing w:line="271" w:lineRule="auto" w:before="33"/>
      </w:pPr>
      <w:r>
        <w:rPr/>
        <w:t>“Il</w:t>
      </w:r>
      <w:r>
        <w:rPr>
          <w:spacing w:val="-3"/>
        </w:rPr>
        <w:t> </w:t>
      </w:r>
      <w:r>
        <w:rPr/>
        <w:t>creditore</w:t>
      </w:r>
      <w:r>
        <w:rPr>
          <w:spacing w:val="-3"/>
        </w:rPr>
        <w:t> </w:t>
      </w:r>
      <w:r>
        <w:rPr/>
        <w:t>è</w:t>
      </w:r>
      <w:r>
        <w:rPr>
          <w:spacing w:val="-3"/>
        </w:rPr>
        <w:t> </w:t>
      </w:r>
      <w:r>
        <w:rPr/>
        <w:t>tenuto</w:t>
      </w:r>
      <w:r>
        <w:rPr>
          <w:spacing w:val="-3"/>
        </w:rPr>
        <w:t> </w:t>
      </w:r>
      <w:r>
        <w:rPr/>
        <w:t>alla</w:t>
      </w:r>
      <w:r>
        <w:rPr>
          <w:spacing w:val="-3"/>
        </w:rPr>
        <w:t> </w:t>
      </w:r>
      <w:r>
        <w:rPr/>
        <w:t>custodia</w:t>
      </w:r>
      <w:r>
        <w:rPr>
          <w:spacing w:val="-3"/>
        </w:rPr>
        <w:t> </w:t>
      </w:r>
      <w:r>
        <w:rPr/>
        <w:t>della</w:t>
      </w:r>
      <w:r>
        <w:rPr>
          <w:spacing w:val="-3"/>
        </w:rPr>
        <w:t> </w:t>
      </w:r>
      <w:r>
        <w:rPr/>
        <w:t>cosa</w:t>
      </w:r>
      <w:r>
        <w:rPr>
          <w:spacing w:val="-3"/>
        </w:rPr>
        <w:t> </w:t>
      </w:r>
      <w:r>
        <w:rPr/>
        <w:t>ricevuta</w:t>
      </w:r>
      <w:r>
        <w:rPr>
          <w:spacing w:val="-3"/>
        </w:rPr>
        <w:t> </w:t>
      </w:r>
      <w:r>
        <w:rPr/>
        <w:t>in</w:t>
      </w:r>
      <w:r>
        <w:rPr>
          <w:spacing w:val="-3"/>
        </w:rPr>
        <w:t> </w:t>
      </w:r>
      <w:r>
        <w:rPr/>
        <w:t>pegno</w:t>
      </w:r>
      <w:r>
        <w:rPr>
          <w:spacing w:val="-4"/>
        </w:rPr>
        <w:t> </w:t>
      </w:r>
      <w:r>
        <w:rPr/>
        <w:t>e</w:t>
      </w:r>
      <w:r>
        <w:rPr>
          <w:spacing w:val="-3"/>
        </w:rPr>
        <w:t> </w:t>
      </w:r>
      <w:r>
        <w:rPr/>
        <w:t>risponde,</w:t>
      </w:r>
      <w:r>
        <w:rPr>
          <w:spacing w:val="-4"/>
        </w:rPr>
        <w:t> </w:t>
      </w:r>
      <w:r>
        <w:rPr/>
        <w:t>secondo</w:t>
      </w:r>
      <w:r>
        <w:rPr>
          <w:spacing w:val="-3"/>
        </w:rPr>
        <w:t> </w:t>
      </w:r>
      <w:r>
        <w:rPr/>
        <w:t>le</w:t>
      </w:r>
      <w:r>
        <w:rPr>
          <w:spacing w:val="-3"/>
        </w:rPr>
        <w:t> </w:t>
      </w:r>
      <w:r>
        <w:rPr/>
        <w:t>regole generali, della perdita e del deterioramento di essa.</w:t>
      </w:r>
    </w:p>
    <w:p>
      <w:pPr>
        <w:pStyle w:val="BodyText"/>
        <w:spacing w:line="271" w:lineRule="auto" w:before="2"/>
        <w:ind w:right="123" w:firstLine="122"/>
      </w:pPr>
      <w:r>
        <w:rPr/>
        <w:t>Colui</w:t>
      </w:r>
      <w:r>
        <w:rPr>
          <w:spacing w:val="-3"/>
        </w:rPr>
        <w:t> </w:t>
      </w:r>
      <w:r>
        <w:rPr/>
        <w:t>che</w:t>
      </w:r>
      <w:r>
        <w:rPr>
          <w:spacing w:val="-3"/>
        </w:rPr>
        <w:t> </w:t>
      </w:r>
      <w:r>
        <w:rPr/>
        <w:t>ha</w:t>
      </w:r>
      <w:r>
        <w:rPr>
          <w:spacing w:val="-3"/>
        </w:rPr>
        <w:t> </w:t>
      </w:r>
      <w:r>
        <w:rPr/>
        <w:t>costituito</w:t>
      </w:r>
      <w:r>
        <w:rPr>
          <w:spacing w:val="-3"/>
        </w:rPr>
        <w:t> </w:t>
      </w:r>
      <w:r>
        <w:rPr/>
        <w:t>il</w:t>
      </w:r>
      <w:r>
        <w:rPr>
          <w:spacing w:val="-3"/>
        </w:rPr>
        <w:t> </w:t>
      </w:r>
      <w:r>
        <w:rPr/>
        <w:t>pegno</w:t>
      </w:r>
      <w:r>
        <w:rPr>
          <w:spacing w:val="-3"/>
        </w:rPr>
        <w:t> </w:t>
      </w:r>
      <w:r>
        <w:rPr/>
        <w:t>è</w:t>
      </w:r>
      <w:r>
        <w:rPr>
          <w:spacing w:val="-3"/>
        </w:rPr>
        <w:t> </w:t>
      </w:r>
      <w:r>
        <w:rPr/>
        <w:t>tenuto</w:t>
      </w:r>
      <w:r>
        <w:rPr>
          <w:spacing w:val="-3"/>
        </w:rPr>
        <w:t> </w:t>
      </w:r>
      <w:r>
        <w:rPr/>
        <w:t>al</w:t>
      </w:r>
      <w:r>
        <w:rPr>
          <w:spacing w:val="-3"/>
        </w:rPr>
        <w:t> </w:t>
      </w:r>
      <w:r>
        <w:rPr/>
        <w:t>rimborso</w:t>
      </w:r>
      <w:r>
        <w:rPr>
          <w:spacing w:val="-3"/>
        </w:rPr>
        <w:t> </w:t>
      </w:r>
      <w:r>
        <w:rPr/>
        <w:t>delle</w:t>
      </w:r>
      <w:r>
        <w:rPr>
          <w:spacing w:val="-3"/>
        </w:rPr>
        <w:t> </w:t>
      </w:r>
      <w:r>
        <w:rPr/>
        <w:t>spese</w:t>
      </w:r>
      <w:r>
        <w:rPr>
          <w:spacing w:val="-3"/>
        </w:rPr>
        <w:t> </w:t>
      </w:r>
      <w:r>
        <w:rPr/>
        <w:t>occorse</w:t>
      </w:r>
      <w:r>
        <w:rPr>
          <w:spacing w:val="-3"/>
        </w:rPr>
        <w:t> </w:t>
      </w:r>
      <w:r>
        <w:rPr/>
        <w:t>per</w:t>
      </w:r>
      <w:r>
        <w:rPr>
          <w:spacing w:val="-3"/>
        </w:rPr>
        <w:t> </w:t>
      </w:r>
      <w:r>
        <w:rPr/>
        <w:t>la</w:t>
      </w:r>
      <w:r>
        <w:rPr>
          <w:spacing w:val="-3"/>
        </w:rPr>
        <w:t> </w:t>
      </w:r>
      <w:r>
        <w:rPr/>
        <w:t>conservazione della cosa”.</w:t>
      </w:r>
    </w:p>
    <w:p>
      <w:pPr>
        <w:pStyle w:val="BodyText"/>
        <w:ind w:left="0"/>
      </w:pPr>
    </w:p>
    <w:p>
      <w:pPr>
        <w:spacing w:before="1"/>
        <w:ind w:left="141" w:right="0" w:firstLine="0"/>
        <w:jc w:val="left"/>
        <w:rPr>
          <w:rFonts w:ascii="Arial"/>
          <w:i/>
          <w:sz w:val="22"/>
        </w:rPr>
      </w:pPr>
      <w:r>
        <w:rPr>
          <w:rFonts w:ascii="Arial"/>
          <w:b/>
          <w:sz w:val="22"/>
        </w:rPr>
        <w:t>Art.</w:t>
      </w:r>
      <w:r>
        <w:rPr>
          <w:rFonts w:ascii="Arial"/>
          <w:b/>
          <w:spacing w:val="-2"/>
          <w:sz w:val="22"/>
        </w:rPr>
        <w:t> </w:t>
      </w:r>
      <w:r>
        <w:rPr>
          <w:rFonts w:ascii="Arial"/>
          <w:b/>
          <w:sz w:val="22"/>
        </w:rPr>
        <w:t>2791</w:t>
      </w:r>
      <w:r>
        <w:rPr>
          <w:sz w:val="22"/>
        </w:rPr>
        <w:t>:</w:t>
      </w:r>
      <w:r>
        <w:rPr>
          <w:spacing w:val="-1"/>
          <w:sz w:val="22"/>
        </w:rPr>
        <w:t> </w:t>
      </w:r>
      <w:r>
        <w:rPr>
          <w:rFonts w:ascii="Arial"/>
          <w:i/>
          <w:sz w:val="22"/>
        </w:rPr>
        <w:t>Pegno</w:t>
      </w:r>
      <w:r>
        <w:rPr>
          <w:rFonts w:ascii="Arial"/>
          <w:i/>
          <w:spacing w:val="-1"/>
          <w:sz w:val="22"/>
        </w:rPr>
        <w:t> </w:t>
      </w:r>
      <w:r>
        <w:rPr>
          <w:rFonts w:ascii="Arial"/>
          <w:i/>
          <w:sz w:val="22"/>
        </w:rPr>
        <w:t>di</w:t>
      </w:r>
      <w:r>
        <w:rPr>
          <w:rFonts w:ascii="Arial"/>
          <w:i/>
          <w:spacing w:val="-1"/>
          <w:sz w:val="22"/>
        </w:rPr>
        <w:t> </w:t>
      </w:r>
      <w:r>
        <w:rPr>
          <w:rFonts w:ascii="Arial"/>
          <w:i/>
          <w:sz w:val="22"/>
        </w:rPr>
        <w:t>cosa </w:t>
      </w:r>
      <w:r>
        <w:rPr>
          <w:rFonts w:ascii="Arial"/>
          <w:i/>
          <w:spacing w:val="-2"/>
          <w:sz w:val="22"/>
        </w:rPr>
        <w:t>fruttifera.</w:t>
      </w:r>
    </w:p>
    <w:p>
      <w:pPr>
        <w:pStyle w:val="BodyText"/>
        <w:spacing w:line="271" w:lineRule="auto" w:before="33"/>
      </w:pPr>
      <w:r>
        <w:rPr/>
        <w:t>“Se</w:t>
      </w:r>
      <w:r>
        <w:rPr>
          <w:spacing w:val="-2"/>
        </w:rPr>
        <w:t> </w:t>
      </w:r>
      <w:r>
        <w:rPr/>
        <w:t>è</w:t>
      </w:r>
      <w:r>
        <w:rPr>
          <w:spacing w:val="-2"/>
        </w:rPr>
        <w:t> </w:t>
      </w:r>
      <w:r>
        <w:rPr/>
        <w:t>data</w:t>
      </w:r>
      <w:r>
        <w:rPr>
          <w:spacing w:val="-2"/>
        </w:rPr>
        <w:t> </w:t>
      </w:r>
      <w:r>
        <w:rPr/>
        <w:t>in</w:t>
      </w:r>
      <w:r>
        <w:rPr>
          <w:spacing w:val="-2"/>
        </w:rPr>
        <w:t> </w:t>
      </w:r>
      <w:r>
        <w:rPr/>
        <w:t>pegno</w:t>
      </w:r>
      <w:r>
        <w:rPr>
          <w:spacing w:val="-2"/>
        </w:rPr>
        <w:t> </w:t>
      </w:r>
      <w:r>
        <w:rPr/>
        <w:t>una</w:t>
      </w:r>
      <w:r>
        <w:rPr>
          <w:spacing w:val="-2"/>
        </w:rPr>
        <w:t> </w:t>
      </w:r>
      <w:r>
        <w:rPr/>
        <w:t>cosa</w:t>
      </w:r>
      <w:r>
        <w:rPr>
          <w:spacing w:val="-2"/>
        </w:rPr>
        <w:t> </w:t>
      </w:r>
      <w:r>
        <w:rPr/>
        <w:t>fruttifera,</w:t>
      </w:r>
      <w:r>
        <w:rPr>
          <w:spacing w:val="-3"/>
        </w:rPr>
        <w:t> </w:t>
      </w:r>
      <w:r>
        <w:rPr/>
        <w:t>il</w:t>
      </w:r>
      <w:r>
        <w:rPr>
          <w:spacing w:val="-2"/>
        </w:rPr>
        <w:t> </w:t>
      </w:r>
      <w:r>
        <w:rPr/>
        <w:t>creditore,</w:t>
      </w:r>
      <w:r>
        <w:rPr>
          <w:spacing w:val="-3"/>
        </w:rPr>
        <w:t> </w:t>
      </w:r>
      <w:r>
        <w:rPr/>
        <w:t>salvo</w:t>
      </w:r>
      <w:r>
        <w:rPr>
          <w:spacing w:val="-2"/>
        </w:rPr>
        <w:t> </w:t>
      </w:r>
      <w:r>
        <w:rPr/>
        <w:t>patto</w:t>
      </w:r>
      <w:r>
        <w:rPr>
          <w:spacing w:val="-2"/>
        </w:rPr>
        <w:t> </w:t>
      </w:r>
      <w:r>
        <w:rPr/>
        <w:t>contrario,</w:t>
      </w:r>
      <w:r>
        <w:rPr>
          <w:spacing w:val="-3"/>
        </w:rPr>
        <w:t> </w:t>
      </w:r>
      <w:r>
        <w:rPr/>
        <w:t>ha</w:t>
      </w:r>
      <w:r>
        <w:rPr>
          <w:spacing w:val="-2"/>
        </w:rPr>
        <w:t> </w:t>
      </w:r>
      <w:r>
        <w:rPr/>
        <w:t>facoltà</w:t>
      </w:r>
      <w:r>
        <w:rPr>
          <w:spacing w:val="-2"/>
        </w:rPr>
        <w:t> </w:t>
      </w:r>
      <w:r>
        <w:rPr/>
        <w:t>di</w:t>
      </w:r>
      <w:r>
        <w:rPr>
          <w:spacing w:val="-2"/>
        </w:rPr>
        <w:t> </w:t>
      </w:r>
      <w:r>
        <w:rPr/>
        <w:t>fare</w:t>
      </w:r>
      <w:r>
        <w:rPr>
          <w:spacing w:val="-2"/>
        </w:rPr>
        <w:t> </w:t>
      </w:r>
      <w:r>
        <w:rPr/>
        <w:t>suoi</w:t>
      </w:r>
      <w:r>
        <w:rPr>
          <w:spacing w:val="-2"/>
        </w:rPr>
        <w:t> </w:t>
      </w:r>
      <w:r>
        <w:rPr/>
        <w:t>i frutti, imputandoli prima alle spese e agli interessi e poi al capitale”.</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2792</w:t>
      </w:r>
      <w:r>
        <w:rPr>
          <w:sz w:val="22"/>
        </w:rPr>
        <w:t>:</w:t>
      </w:r>
      <w:r>
        <w:rPr>
          <w:spacing w:val="-1"/>
          <w:sz w:val="22"/>
        </w:rPr>
        <w:t> </w:t>
      </w:r>
      <w:r>
        <w:rPr>
          <w:rFonts w:ascii="Arial"/>
          <w:i/>
          <w:sz w:val="22"/>
        </w:rPr>
        <w:t>Divieto</w:t>
      </w:r>
      <w:r>
        <w:rPr>
          <w:rFonts w:ascii="Arial"/>
          <w:i/>
          <w:spacing w:val="-1"/>
          <w:sz w:val="22"/>
        </w:rPr>
        <w:t> </w:t>
      </w:r>
      <w:r>
        <w:rPr>
          <w:rFonts w:ascii="Arial"/>
          <w:i/>
          <w:sz w:val="22"/>
        </w:rPr>
        <w:t>di uso</w:t>
      </w:r>
      <w:r>
        <w:rPr>
          <w:rFonts w:ascii="Arial"/>
          <w:i/>
          <w:spacing w:val="-1"/>
          <w:sz w:val="22"/>
        </w:rPr>
        <w:t> </w:t>
      </w:r>
      <w:r>
        <w:rPr>
          <w:rFonts w:ascii="Arial"/>
          <w:i/>
          <w:sz w:val="22"/>
        </w:rPr>
        <w:t>e</w:t>
      </w:r>
      <w:r>
        <w:rPr>
          <w:rFonts w:ascii="Arial"/>
          <w:i/>
          <w:spacing w:val="-1"/>
          <w:sz w:val="22"/>
        </w:rPr>
        <w:t> </w:t>
      </w:r>
      <w:r>
        <w:rPr>
          <w:rFonts w:ascii="Arial"/>
          <w:i/>
          <w:sz w:val="22"/>
        </w:rPr>
        <w:t>disposizione</w:t>
      </w:r>
      <w:r>
        <w:rPr>
          <w:rFonts w:ascii="Arial"/>
          <w:i/>
          <w:spacing w:val="-1"/>
          <w:sz w:val="22"/>
        </w:rPr>
        <w:t> </w:t>
      </w:r>
      <w:r>
        <w:rPr>
          <w:rFonts w:ascii="Arial"/>
          <w:i/>
          <w:sz w:val="22"/>
        </w:rPr>
        <w:t>della </w:t>
      </w:r>
      <w:r>
        <w:rPr>
          <w:rFonts w:ascii="Arial"/>
          <w:i/>
          <w:spacing w:val="-4"/>
          <w:sz w:val="22"/>
        </w:rPr>
        <w:t>cosa.</w:t>
      </w:r>
    </w:p>
    <w:p>
      <w:pPr>
        <w:pStyle w:val="BodyText"/>
        <w:spacing w:line="271" w:lineRule="auto"/>
      </w:pPr>
      <w:r>
        <w:rPr/>
        <w:t>“Il creditore non può, senza il consenso del costituente, usare della cosa salvo che l'uso sia necessario</w:t>
      </w:r>
      <w:r>
        <w:rPr>
          <w:spacing w:val="-2"/>
        </w:rPr>
        <w:t> </w:t>
      </w:r>
      <w:r>
        <w:rPr/>
        <w:t>per</w:t>
      </w:r>
      <w:r>
        <w:rPr>
          <w:spacing w:val="-2"/>
        </w:rPr>
        <w:t> </w:t>
      </w:r>
      <w:r>
        <w:rPr/>
        <w:t>la</w:t>
      </w:r>
      <w:r>
        <w:rPr>
          <w:spacing w:val="-2"/>
        </w:rPr>
        <w:t> </w:t>
      </w:r>
      <w:r>
        <w:rPr/>
        <w:t>conservazione</w:t>
      </w:r>
      <w:r>
        <w:rPr>
          <w:spacing w:val="-2"/>
        </w:rPr>
        <w:t> </w:t>
      </w:r>
      <w:r>
        <w:rPr/>
        <w:t>di</w:t>
      </w:r>
      <w:r>
        <w:rPr>
          <w:spacing w:val="-2"/>
        </w:rPr>
        <w:t> </w:t>
      </w:r>
      <w:r>
        <w:rPr/>
        <w:t>essa.</w:t>
      </w:r>
      <w:r>
        <w:rPr>
          <w:spacing w:val="-3"/>
        </w:rPr>
        <w:t> </w:t>
      </w:r>
      <w:r>
        <w:rPr/>
        <w:t>Egli</w:t>
      </w:r>
      <w:r>
        <w:rPr>
          <w:spacing w:val="-2"/>
        </w:rPr>
        <w:t> </w:t>
      </w:r>
      <w:r>
        <w:rPr/>
        <w:t>non</w:t>
      </w:r>
      <w:r>
        <w:rPr>
          <w:spacing w:val="-2"/>
        </w:rPr>
        <w:t> </w:t>
      </w:r>
      <w:r>
        <w:rPr/>
        <w:t>può</w:t>
      </w:r>
      <w:r>
        <w:rPr>
          <w:spacing w:val="-2"/>
        </w:rPr>
        <w:t> </w:t>
      </w:r>
      <w:r>
        <w:rPr/>
        <w:t>darla</w:t>
      </w:r>
      <w:r>
        <w:rPr>
          <w:spacing w:val="-2"/>
        </w:rPr>
        <w:t> </w:t>
      </w:r>
      <w:r>
        <w:rPr/>
        <w:t>in</w:t>
      </w:r>
      <w:r>
        <w:rPr>
          <w:spacing w:val="-2"/>
        </w:rPr>
        <w:t> </w:t>
      </w:r>
      <w:r>
        <w:rPr/>
        <w:t>pegno</w:t>
      </w:r>
      <w:r>
        <w:rPr>
          <w:spacing w:val="-2"/>
        </w:rPr>
        <w:t> </w:t>
      </w:r>
      <w:r>
        <w:rPr/>
        <w:t>o</w:t>
      </w:r>
      <w:r>
        <w:rPr>
          <w:spacing w:val="-2"/>
        </w:rPr>
        <w:t> </w:t>
      </w:r>
      <w:r>
        <w:rPr/>
        <w:t>concederne</w:t>
      </w:r>
      <w:r>
        <w:rPr>
          <w:spacing w:val="-2"/>
        </w:rPr>
        <w:t> </w:t>
      </w:r>
      <w:r>
        <w:rPr/>
        <w:t>ad</w:t>
      </w:r>
      <w:r>
        <w:rPr>
          <w:spacing w:val="-2"/>
        </w:rPr>
        <w:t> </w:t>
      </w:r>
      <w:r>
        <w:rPr/>
        <w:t>altri</w:t>
      </w:r>
      <w:r>
        <w:rPr>
          <w:spacing w:val="-2"/>
        </w:rPr>
        <w:t> </w:t>
      </w:r>
      <w:r>
        <w:rPr/>
        <w:t>il </w:t>
      </w:r>
      <w:r>
        <w:rPr>
          <w:spacing w:val="-2"/>
        </w:rPr>
        <w:t>godimento.</w:t>
      </w:r>
    </w:p>
    <w:p>
      <w:pPr>
        <w:pStyle w:val="BodyText"/>
        <w:spacing w:before="2"/>
        <w:ind w:left="264"/>
      </w:pPr>
      <w:r>
        <w:rPr/>
        <w:t>In</w:t>
      </w:r>
      <w:r>
        <w:rPr>
          <w:spacing w:val="-1"/>
        </w:rPr>
        <w:t> </w:t>
      </w:r>
      <w:r>
        <w:rPr/>
        <w:t>ogni</w:t>
      </w:r>
      <w:r>
        <w:rPr>
          <w:spacing w:val="-1"/>
        </w:rPr>
        <w:t> </w:t>
      </w:r>
      <w:r>
        <w:rPr/>
        <w:t>caso,</w:t>
      </w:r>
      <w:r>
        <w:rPr>
          <w:spacing w:val="-2"/>
        </w:rPr>
        <w:t> </w:t>
      </w:r>
      <w:r>
        <w:rPr/>
        <w:t>deve</w:t>
      </w:r>
      <w:r>
        <w:rPr>
          <w:spacing w:val="-1"/>
        </w:rPr>
        <w:t> </w:t>
      </w:r>
      <w:r>
        <w:rPr/>
        <w:t>imputare</w:t>
      </w:r>
      <w:r>
        <w:rPr>
          <w:spacing w:val="-1"/>
        </w:rPr>
        <w:t> </w:t>
      </w:r>
      <w:r>
        <w:rPr/>
        <w:t>l’utile</w:t>
      </w:r>
      <w:r>
        <w:rPr>
          <w:spacing w:val="-1"/>
        </w:rPr>
        <w:t> </w:t>
      </w:r>
      <w:r>
        <w:rPr/>
        <w:t>ricavato</w:t>
      </w:r>
      <w:r>
        <w:rPr>
          <w:spacing w:val="-1"/>
        </w:rPr>
        <w:t> </w:t>
      </w:r>
      <w:r>
        <w:rPr/>
        <w:t>prima</w:t>
      </w:r>
      <w:r>
        <w:rPr>
          <w:spacing w:val="-1"/>
        </w:rPr>
        <w:t> </w:t>
      </w:r>
      <w:r>
        <w:rPr/>
        <w:t>alle</w:t>
      </w:r>
      <w:r>
        <w:rPr>
          <w:spacing w:val="-1"/>
        </w:rPr>
        <w:t> </w:t>
      </w:r>
      <w:r>
        <w:rPr/>
        <w:t>spese</w:t>
      </w:r>
      <w:r>
        <w:rPr>
          <w:spacing w:val="-1"/>
        </w:rPr>
        <w:t> </w:t>
      </w:r>
      <w:r>
        <w:rPr/>
        <w:t>e</w:t>
      </w:r>
      <w:r>
        <w:rPr>
          <w:spacing w:val="-1"/>
        </w:rPr>
        <w:t> </w:t>
      </w:r>
      <w:r>
        <w:rPr/>
        <w:t>agli</w:t>
      </w:r>
      <w:r>
        <w:rPr>
          <w:spacing w:val="-1"/>
        </w:rPr>
        <w:t> </w:t>
      </w:r>
      <w:r>
        <w:rPr/>
        <w:t>interessi</w:t>
      </w:r>
      <w:r>
        <w:rPr>
          <w:spacing w:val="-1"/>
        </w:rPr>
        <w:t> </w:t>
      </w:r>
      <w:r>
        <w:rPr/>
        <w:t>e</w:t>
      </w:r>
      <w:r>
        <w:rPr>
          <w:spacing w:val="-1"/>
        </w:rPr>
        <w:t> </w:t>
      </w:r>
      <w:r>
        <w:rPr/>
        <w:t>poi</w:t>
      </w:r>
      <w:r>
        <w:rPr>
          <w:spacing w:val="-1"/>
        </w:rPr>
        <w:t> </w:t>
      </w:r>
      <w:r>
        <w:rPr/>
        <w:t>al </w:t>
      </w:r>
      <w:r>
        <w:rPr>
          <w:spacing w:val="-2"/>
        </w:rPr>
        <w:t>capitale”.</w:t>
      </w:r>
    </w:p>
    <w:p>
      <w:pPr>
        <w:pStyle w:val="BodyText"/>
        <w:spacing w:before="67"/>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2793</w:t>
      </w:r>
      <w:r>
        <w:rPr>
          <w:sz w:val="22"/>
        </w:rPr>
        <w:t>:</w:t>
      </w:r>
      <w:r>
        <w:rPr>
          <w:spacing w:val="-1"/>
          <w:sz w:val="22"/>
        </w:rPr>
        <w:t> </w:t>
      </w:r>
      <w:r>
        <w:rPr>
          <w:rFonts w:ascii="Arial"/>
          <w:i/>
          <w:sz w:val="22"/>
        </w:rPr>
        <w:t>Sequestro</w:t>
      </w:r>
      <w:r>
        <w:rPr>
          <w:rFonts w:ascii="Arial"/>
          <w:i/>
          <w:spacing w:val="-1"/>
          <w:sz w:val="22"/>
        </w:rPr>
        <w:t> </w:t>
      </w:r>
      <w:r>
        <w:rPr>
          <w:rFonts w:ascii="Arial"/>
          <w:i/>
          <w:sz w:val="22"/>
        </w:rPr>
        <w:t>della </w:t>
      </w:r>
      <w:r>
        <w:rPr>
          <w:rFonts w:ascii="Arial"/>
          <w:i/>
          <w:spacing w:val="-4"/>
          <w:sz w:val="22"/>
        </w:rPr>
        <w:t>cosa.</w:t>
      </w:r>
    </w:p>
    <w:p>
      <w:pPr>
        <w:pStyle w:val="BodyText"/>
      </w:pPr>
      <w:r>
        <w:rPr/>
        <w:t>“Se</w:t>
      </w:r>
      <w:r>
        <w:rPr>
          <w:spacing w:val="-3"/>
        </w:rPr>
        <w:t> </w:t>
      </w:r>
      <w:r>
        <w:rPr/>
        <w:t>il</w:t>
      </w:r>
      <w:r>
        <w:rPr>
          <w:spacing w:val="-1"/>
        </w:rPr>
        <w:t> </w:t>
      </w:r>
      <w:r>
        <w:rPr/>
        <w:t>creditore</w:t>
      </w:r>
      <w:r>
        <w:rPr>
          <w:spacing w:val="-1"/>
        </w:rPr>
        <w:t> </w:t>
      </w:r>
      <w:r>
        <w:rPr/>
        <w:t>abusa</w:t>
      </w:r>
      <w:r>
        <w:rPr>
          <w:spacing w:val="-1"/>
        </w:rPr>
        <w:t> </w:t>
      </w:r>
      <w:r>
        <w:rPr/>
        <w:t>della cosa</w:t>
      </w:r>
      <w:r>
        <w:rPr>
          <w:spacing w:val="-1"/>
        </w:rPr>
        <w:t> </w:t>
      </w:r>
      <w:r>
        <w:rPr/>
        <w:t>data</w:t>
      </w:r>
      <w:r>
        <w:rPr>
          <w:spacing w:val="-1"/>
        </w:rPr>
        <w:t> </w:t>
      </w:r>
      <w:r>
        <w:rPr/>
        <w:t>in</w:t>
      </w:r>
      <w:r>
        <w:rPr>
          <w:spacing w:val="-1"/>
        </w:rPr>
        <w:t> </w:t>
      </w:r>
      <w:r>
        <w:rPr/>
        <w:t>pegno,</w:t>
      </w:r>
      <w:r>
        <w:rPr>
          <w:spacing w:val="-2"/>
        </w:rPr>
        <w:t> </w:t>
      </w:r>
      <w:r>
        <w:rPr/>
        <w:t>il costituente</w:t>
      </w:r>
      <w:r>
        <w:rPr>
          <w:spacing w:val="-1"/>
        </w:rPr>
        <w:t> </w:t>
      </w:r>
      <w:r>
        <w:rPr/>
        <w:t>può</w:t>
      </w:r>
      <w:r>
        <w:rPr>
          <w:spacing w:val="-1"/>
        </w:rPr>
        <w:t> </w:t>
      </w:r>
      <w:r>
        <w:rPr/>
        <w:t>domandarne</w:t>
      </w:r>
      <w:r>
        <w:rPr>
          <w:spacing w:val="-1"/>
        </w:rPr>
        <w:t> </w:t>
      </w:r>
      <w:r>
        <w:rPr/>
        <w:t>il </w:t>
      </w:r>
      <w:r>
        <w:rPr>
          <w:spacing w:val="-2"/>
        </w:rPr>
        <w:t>sequestro”.</w:t>
      </w:r>
    </w:p>
    <w:p>
      <w:pPr>
        <w:pStyle w:val="BodyText"/>
        <w:spacing w:after="0"/>
        <w:sectPr>
          <w:pgSz w:w="11910" w:h="16840"/>
          <w:pgMar w:header="0" w:footer="823" w:top="1020" w:bottom="1080" w:left="992" w:right="1133"/>
        </w:sectPr>
      </w:pPr>
    </w:p>
    <w:p>
      <w:pPr>
        <w:spacing w:before="76"/>
        <w:ind w:left="141" w:right="0" w:firstLine="0"/>
        <w:jc w:val="left"/>
        <w:rPr>
          <w:rFonts w:ascii="Arial"/>
          <w:i/>
          <w:sz w:val="22"/>
        </w:rPr>
      </w:pPr>
      <w:r>
        <w:rPr>
          <w:rFonts w:ascii="Arial"/>
          <w:b/>
          <w:sz w:val="22"/>
        </w:rPr>
        <w:t>Art.</w:t>
      </w:r>
      <w:r>
        <w:rPr>
          <w:rFonts w:ascii="Arial"/>
          <w:b/>
          <w:spacing w:val="-2"/>
          <w:sz w:val="22"/>
        </w:rPr>
        <w:t> </w:t>
      </w:r>
      <w:r>
        <w:rPr>
          <w:rFonts w:ascii="Arial"/>
          <w:b/>
          <w:sz w:val="22"/>
        </w:rPr>
        <w:t>2794</w:t>
      </w:r>
      <w:r>
        <w:rPr>
          <w:sz w:val="22"/>
        </w:rPr>
        <w:t>: </w:t>
      </w:r>
      <w:r>
        <w:rPr>
          <w:rFonts w:ascii="Arial"/>
          <w:i/>
          <w:sz w:val="22"/>
        </w:rPr>
        <w:t>Restituzione</w:t>
      </w:r>
      <w:r>
        <w:rPr>
          <w:rFonts w:ascii="Arial"/>
          <w:i/>
          <w:spacing w:val="-1"/>
          <w:sz w:val="22"/>
        </w:rPr>
        <w:t> </w:t>
      </w:r>
      <w:r>
        <w:rPr>
          <w:rFonts w:ascii="Arial"/>
          <w:i/>
          <w:sz w:val="22"/>
        </w:rPr>
        <w:t>della </w:t>
      </w:r>
      <w:r>
        <w:rPr>
          <w:rFonts w:ascii="Arial"/>
          <w:i/>
          <w:spacing w:val="-4"/>
          <w:sz w:val="22"/>
        </w:rPr>
        <w:t>cosa.</w:t>
      </w:r>
    </w:p>
    <w:p>
      <w:pPr>
        <w:pStyle w:val="BodyText"/>
        <w:spacing w:before="33"/>
      </w:pPr>
      <w:r>
        <w:rPr/>
        <w:t>“Colui</w:t>
      </w:r>
      <w:r>
        <w:rPr>
          <w:spacing w:val="-1"/>
        </w:rPr>
        <w:t> </w:t>
      </w:r>
      <w:r>
        <w:rPr/>
        <w:t>che</w:t>
      </w:r>
      <w:r>
        <w:rPr>
          <w:spacing w:val="-1"/>
        </w:rPr>
        <w:t> </w:t>
      </w:r>
      <w:r>
        <w:rPr/>
        <w:t>ha costituito</w:t>
      </w:r>
      <w:r>
        <w:rPr>
          <w:spacing w:val="-1"/>
        </w:rPr>
        <w:t> </w:t>
      </w:r>
      <w:r>
        <w:rPr/>
        <w:t>il</w:t>
      </w:r>
      <w:r>
        <w:rPr>
          <w:spacing w:val="-1"/>
        </w:rPr>
        <w:t> </w:t>
      </w:r>
      <w:r>
        <w:rPr/>
        <w:t>pegno non</w:t>
      </w:r>
      <w:r>
        <w:rPr>
          <w:spacing w:val="-1"/>
        </w:rPr>
        <w:t> </w:t>
      </w:r>
      <w:r>
        <w:rPr/>
        <w:t>può</w:t>
      </w:r>
      <w:r>
        <w:rPr>
          <w:spacing w:val="-1"/>
        </w:rPr>
        <w:t> </w:t>
      </w:r>
      <w:r>
        <w:rPr/>
        <w:t>esigerne la</w:t>
      </w:r>
      <w:r>
        <w:rPr>
          <w:spacing w:val="-1"/>
        </w:rPr>
        <w:t> </w:t>
      </w:r>
      <w:r>
        <w:rPr/>
        <w:t>restituzione,</w:t>
      </w:r>
      <w:r>
        <w:rPr>
          <w:spacing w:val="-2"/>
        </w:rPr>
        <w:t> </w:t>
      </w:r>
      <w:r>
        <w:rPr/>
        <w:t>se non</w:t>
      </w:r>
      <w:r>
        <w:rPr>
          <w:spacing w:val="-1"/>
        </w:rPr>
        <w:t> </w:t>
      </w:r>
      <w:r>
        <w:rPr/>
        <w:t>sono </w:t>
      </w:r>
      <w:r>
        <w:rPr>
          <w:spacing w:val="-2"/>
        </w:rPr>
        <w:t>stati</w:t>
      </w:r>
    </w:p>
    <w:p>
      <w:pPr>
        <w:pStyle w:val="BodyText"/>
        <w:spacing w:line="271" w:lineRule="auto"/>
        <w:ind w:right="39"/>
      </w:pPr>
      <w:r>
        <w:rPr/>
        <w:t>interamente</w:t>
      </w:r>
      <w:r>
        <w:rPr>
          <w:spacing w:val="-2"/>
        </w:rPr>
        <w:t> </w:t>
      </w:r>
      <w:r>
        <w:rPr/>
        <w:t>pagati</w:t>
      </w:r>
      <w:r>
        <w:rPr>
          <w:spacing w:val="-2"/>
        </w:rPr>
        <w:t> </w:t>
      </w:r>
      <w:r>
        <w:rPr/>
        <w:t>il</w:t>
      </w:r>
      <w:r>
        <w:rPr>
          <w:spacing w:val="-2"/>
        </w:rPr>
        <w:t> </w:t>
      </w:r>
      <w:r>
        <w:rPr/>
        <w:t>capitale</w:t>
      </w:r>
      <w:r>
        <w:rPr>
          <w:spacing w:val="-2"/>
        </w:rPr>
        <w:t> </w:t>
      </w:r>
      <w:r>
        <w:rPr/>
        <w:t>e</w:t>
      </w:r>
      <w:r>
        <w:rPr>
          <w:spacing w:val="-2"/>
        </w:rPr>
        <w:t> </w:t>
      </w:r>
      <w:r>
        <w:rPr/>
        <w:t>gli</w:t>
      </w:r>
      <w:r>
        <w:rPr>
          <w:spacing w:val="-2"/>
        </w:rPr>
        <w:t> </w:t>
      </w:r>
      <w:r>
        <w:rPr/>
        <w:t>interessi,</w:t>
      </w:r>
      <w:r>
        <w:rPr>
          <w:spacing w:val="-3"/>
        </w:rPr>
        <w:t> </w:t>
      </w:r>
      <w:r>
        <w:rPr/>
        <w:t>e</w:t>
      </w:r>
      <w:r>
        <w:rPr>
          <w:spacing w:val="-2"/>
        </w:rPr>
        <w:t> </w:t>
      </w:r>
      <w:r>
        <w:rPr/>
        <w:t>non</w:t>
      </w:r>
      <w:r>
        <w:rPr>
          <w:spacing w:val="-2"/>
        </w:rPr>
        <w:t> </w:t>
      </w:r>
      <w:r>
        <w:rPr/>
        <w:t>sono</w:t>
      </w:r>
      <w:r>
        <w:rPr>
          <w:spacing w:val="-2"/>
        </w:rPr>
        <w:t> </w:t>
      </w:r>
      <w:r>
        <w:rPr/>
        <w:t>state</w:t>
      </w:r>
      <w:r>
        <w:rPr>
          <w:spacing w:val="-2"/>
        </w:rPr>
        <w:t> </w:t>
      </w:r>
      <w:r>
        <w:rPr/>
        <w:t>rimborsate</w:t>
      </w:r>
      <w:r>
        <w:rPr>
          <w:spacing w:val="-2"/>
        </w:rPr>
        <w:t> </w:t>
      </w:r>
      <w:r>
        <w:rPr/>
        <w:t>le</w:t>
      </w:r>
      <w:r>
        <w:rPr>
          <w:spacing w:val="-2"/>
        </w:rPr>
        <w:t> </w:t>
      </w:r>
      <w:r>
        <w:rPr/>
        <w:t>spese</w:t>
      </w:r>
      <w:r>
        <w:rPr>
          <w:spacing w:val="-2"/>
        </w:rPr>
        <w:t> </w:t>
      </w:r>
      <w:r>
        <w:rPr/>
        <w:t>relative</w:t>
      </w:r>
      <w:r>
        <w:rPr>
          <w:spacing w:val="-2"/>
        </w:rPr>
        <w:t> </w:t>
      </w:r>
      <w:r>
        <w:rPr/>
        <w:t>al</w:t>
      </w:r>
      <w:r>
        <w:rPr>
          <w:spacing w:val="-2"/>
        </w:rPr>
        <w:t> </w:t>
      </w:r>
      <w:r>
        <w:rPr/>
        <w:t>debito e al pegno.</w:t>
      </w:r>
    </w:p>
    <w:p>
      <w:pPr>
        <w:pStyle w:val="BodyText"/>
        <w:spacing w:line="271" w:lineRule="auto" w:before="1"/>
        <w:ind w:right="95" w:firstLine="122"/>
      </w:pPr>
      <w:r>
        <w:rPr/>
        <w:t>Se il pegno è stato costituito dal debitore e questi ha verso lo stesso creditore un altro debito sorto</w:t>
      </w:r>
      <w:r>
        <w:rPr>
          <w:spacing w:val="-2"/>
        </w:rPr>
        <w:t> </w:t>
      </w:r>
      <w:r>
        <w:rPr/>
        <w:t>dopo</w:t>
      </w:r>
      <w:r>
        <w:rPr>
          <w:spacing w:val="-2"/>
        </w:rPr>
        <w:t> </w:t>
      </w:r>
      <w:r>
        <w:rPr/>
        <w:t>la</w:t>
      </w:r>
      <w:r>
        <w:rPr>
          <w:spacing w:val="-2"/>
        </w:rPr>
        <w:t> </w:t>
      </w:r>
      <w:r>
        <w:rPr/>
        <w:t>costituzione</w:t>
      </w:r>
      <w:r>
        <w:rPr>
          <w:spacing w:val="-2"/>
        </w:rPr>
        <w:t> </w:t>
      </w:r>
      <w:r>
        <w:rPr/>
        <w:t>del</w:t>
      </w:r>
      <w:r>
        <w:rPr>
          <w:spacing w:val="-2"/>
        </w:rPr>
        <w:t> </w:t>
      </w:r>
      <w:r>
        <w:rPr/>
        <w:t>pegno</w:t>
      </w:r>
      <w:r>
        <w:rPr>
          <w:spacing w:val="-2"/>
        </w:rPr>
        <w:t> </w:t>
      </w:r>
      <w:r>
        <w:rPr/>
        <w:t>e</w:t>
      </w:r>
      <w:r>
        <w:rPr>
          <w:spacing w:val="-2"/>
        </w:rPr>
        <w:t> </w:t>
      </w:r>
      <w:r>
        <w:rPr/>
        <w:t>scaduto</w:t>
      </w:r>
      <w:r>
        <w:rPr>
          <w:spacing w:val="-2"/>
        </w:rPr>
        <w:t> </w:t>
      </w:r>
      <w:r>
        <w:rPr/>
        <w:t>prima</w:t>
      </w:r>
      <w:r>
        <w:rPr>
          <w:spacing w:val="-2"/>
        </w:rPr>
        <w:t> </w:t>
      </w:r>
      <w:r>
        <w:rPr/>
        <w:t>che</w:t>
      </w:r>
      <w:r>
        <w:rPr>
          <w:spacing w:val="-2"/>
        </w:rPr>
        <w:t> </w:t>
      </w:r>
      <w:r>
        <w:rPr/>
        <w:t>sia</w:t>
      </w:r>
      <w:r>
        <w:rPr>
          <w:spacing w:val="-2"/>
        </w:rPr>
        <w:t> </w:t>
      </w:r>
      <w:r>
        <w:rPr/>
        <w:t>pagato</w:t>
      </w:r>
      <w:r>
        <w:rPr>
          <w:spacing w:val="-2"/>
        </w:rPr>
        <w:t> </w:t>
      </w:r>
      <w:r>
        <w:rPr/>
        <w:t>il</w:t>
      </w:r>
      <w:r>
        <w:rPr>
          <w:spacing w:val="-2"/>
        </w:rPr>
        <w:t> </w:t>
      </w:r>
      <w:r>
        <w:rPr/>
        <w:t>debito</w:t>
      </w:r>
      <w:r>
        <w:rPr>
          <w:spacing w:val="-2"/>
        </w:rPr>
        <w:t> </w:t>
      </w:r>
      <w:r>
        <w:rPr/>
        <w:t>anteriore,</w:t>
      </w:r>
      <w:r>
        <w:rPr>
          <w:spacing w:val="-3"/>
        </w:rPr>
        <w:t> </w:t>
      </w:r>
      <w:r>
        <w:rPr/>
        <w:t>il</w:t>
      </w:r>
      <w:r>
        <w:rPr>
          <w:spacing w:val="-2"/>
        </w:rPr>
        <w:t> </w:t>
      </w:r>
      <w:r>
        <w:rPr/>
        <w:t>creditore ha soltanto il diritto di ritenzione a garanzia del nuovo credito”.</w:t>
      </w:r>
    </w:p>
    <w:p>
      <w:pPr>
        <w:pStyle w:val="BodyText"/>
        <w:spacing w:before="36"/>
        <w:ind w:left="0"/>
      </w:pPr>
    </w:p>
    <w:p>
      <w:pPr>
        <w:spacing w:before="0"/>
        <w:ind w:left="141" w:right="0" w:firstLine="0"/>
        <w:jc w:val="left"/>
        <w:rPr>
          <w:rFonts w:ascii="Arial"/>
          <w:i/>
          <w:sz w:val="22"/>
        </w:rPr>
      </w:pPr>
      <w:r>
        <w:rPr>
          <w:rFonts w:ascii="Arial"/>
          <w:b/>
          <w:sz w:val="22"/>
        </w:rPr>
        <w:t>Art.</w:t>
      </w:r>
      <w:r>
        <w:rPr>
          <w:rFonts w:ascii="Arial"/>
          <w:b/>
          <w:spacing w:val="-5"/>
          <w:sz w:val="22"/>
        </w:rPr>
        <w:t> </w:t>
      </w:r>
      <w:r>
        <w:rPr>
          <w:rFonts w:ascii="Arial"/>
          <w:b/>
          <w:sz w:val="22"/>
        </w:rPr>
        <w:t>2795</w:t>
      </w:r>
      <w:r>
        <w:rPr>
          <w:sz w:val="22"/>
        </w:rPr>
        <w:t>:</w:t>
      </w:r>
      <w:r>
        <w:rPr>
          <w:spacing w:val="-3"/>
          <w:sz w:val="22"/>
        </w:rPr>
        <w:t> </w:t>
      </w:r>
      <w:r>
        <w:rPr>
          <w:rFonts w:ascii="Arial"/>
          <w:i/>
          <w:sz w:val="22"/>
        </w:rPr>
        <w:t>Vendita</w:t>
      </w:r>
      <w:r>
        <w:rPr>
          <w:rFonts w:ascii="Arial"/>
          <w:i/>
          <w:spacing w:val="-3"/>
          <w:sz w:val="22"/>
        </w:rPr>
        <w:t> </w:t>
      </w:r>
      <w:r>
        <w:rPr>
          <w:rFonts w:ascii="Arial"/>
          <w:i/>
          <w:spacing w:val="-2"/>
          <w:sz w:val="22"/>
        </w:rPr>
        <w:t>anticipata.</w:t>
      </w:r>
    </w:p>
    <w:p>
      <w:pPr>
        <w:pStyle w:val="BodyText"/>
        <w:spacing w:line="271" w:lineRule="auto" w:before="33"/>
      </w:pPr>
      <w:r>
        <w:rPr/>
        <w:t>“Se</w:t>
      </w:r>
      <w:r>
        <w:rPr>
          <w:spacing w:val="-3"/>
        </w:rPr>
        <w:t> </w:t>
      </w:r>
      <w:r>
        <w:rPr/>
        <w:t>la</w:t>
      </w:r>
      <w:r>
        <w:rPr>
          <w:spacing w:val="-3"/>
        </w:rPr>
        <w:t> </w:t>
      </w:r>
      <w:r>
        <w:rPr/>
        <w:t>cosa</w:t>
      </w:r>
      <w:r>
        <w:rPr>
          <w:spacing w:val="-3"/>
        </w:rPr>
        <w:t> </w:t>
      </w:r>
      <w:r>
        <w:rPr/>
        <w:t>data</w:t>
      </w:r>
      <w:r>
        <w:rPr>
          <w:spacing w:val="-3"/>
        </w:rPr>
        <w:t> </w:t>
      </w:r>
      <w:r>
        <w:rPr/>
        <w:t>in</w:t>
      </w:r>
      <w:r>
        <w:rPr>
          <w:spacing w:val="-3"/>
        </w:rPr>
        <w:t> </w:t>
      </w:r>
      <w:r>
        <w:rPr/>
        <w:t>pegno</w:t>
      </w:r>
      <w:r>
        <w:rPr>
          <w:spacing w:val="-3"/>
        </w:rPr>
        <w:t> </w:t>
      </w:r>
      <w:r>
        <w:rPr/>
        <w:t>si</w:t>
      </w:r>
      <w:r>
        <w:rPr>
          <w:spacing w:val="-3"/>
        </w:rPr>
        <w:t> </w:t>
      </w:r>
      <w:r>
        <w:rPr/>
        <w:t>deteriora</w:t>
      </w:r>
      <w:r>
        <w:rPr>
          <w:spacing w:val="-3"/>
        </w:rPr>
        <w:t> </w:t>
      </w:r>
      <w:r>
        <w:rPr/>
        <w:t>in</w:t>
      </w:r>
      <w:r>
        <w:rPr>
          <w:spacing w:val="-3"/>
        </w:rPr>
        <w:t> </w:t>
      </w:r>
      <w:r>
        <w:rPr/>
        <w:t>modo</w:t>
      </w:r>
      <w:r>
        <w:rPr>
          <w:spacing w:val="-3"/>
        </w:rPr>
        <w:t> </w:t>
      </w:r>
      <w:r>
        <w:rPr/>
        <w:t>da</w:t>
      </w:r>
      <w:r>
        <w:rPr>
          <w:spacing w:val="-3"/>
        </w:rPr>
        <w:t> </w:t>
      </w:r>
      <w:r>
        <w:rPr/>
        <w:t>far</w:t>
      </w:r>
      <w:r>
        <w:rPr>
          <w:spacing w:val="-3"/>
        </w:rPr>
        <w:t> </w:t>
      </w:r>
      <w:r>
        <w:rPr/>
        <w:t>temere</w:t>
      </w:r>
      <w:r>
        <w:rPr>
          <w:spacing w:val="-3"/>
        </w:rPr>
        <w:t> </w:t>
      </w:r>
      <w:r>
        <w:rPr/>
        <w:t>che</w:t>
      </w:r>
      <w:r>
        <w:rPr>
          <w:spacing w:val="-3"/>
        </w:rPr>
        <w:t> </w:t>
      </w:r>
      <w:r>
        <w:rPr/>
        <w:t>essa</w:t>
      </w:r>
      <w:r>
        <w:rPr>
          <w:spacing w:val="-3"/>
        </w:rPr>
        <w:t> </w:t>
      </w:r>
      <w:r>
        <w:rPr/>
        <w:t>divenga</w:t>
      </w:r>
      <w:r>
        <w:rPr>
          <w:spacing w:val="-3"/>
        </w:rPr>
        <w:t> </w:t>
      </w:r>
      <w:r>
        <w:rPr/>
        <w:t>insufficiente</w:t>
      </w:r>
      <w:r>
        <w:rPr>
          <w:spacing w:val="-3"/>
        </w:rPr>
        <w:t> </w:t>
      </w:r>
      <w:r>
        <w:rPr/>
        <w:t>alla sicurezza del creditore, questi, previo avviso a colui che ha costituito il pegno, può chiedere al giudice l’autorizzazione a vendere la cosa.</w:t>
      </w:r>
    </w:p>
    <w:p>
      <w:pPr>
        <w:pStyle w:val="BodyText"/>
        <w:spacing w:line="271" w:lineRule="auto" w:before="2"/>
        <w:ind w:firstLine="122"/>
      </w:pPr>
      <w:r>
        <w:rPr/>
        <w:t>Con</w:t>
      </w:r>
      <w:r>
        <w:rPr>
          <w:spacing w:val="-3"/>
        </w:rPr>
        <w:t> </w:t>
      </w:r>
      <w:r>
        <w:rPr/>
        <w:t>il</w:t>
      </w:r>
      <w:r>
        <w:rPr>
          <w:spacing w:val="-3"/>
        </w:rPr>
        <w:t> </w:t>
      </w:r>
      <w:r>
        <w:rPr/>
        <w:t>provvedimento</w:t>
      </w:r>
      <w:r>
        <w:rPr>
          <w:spacing w:val="-3"/>
        </w:rPr>
        <w:t> </w:t>
      </w:r>
      <w:r>
        <w:rPr/>
        <w:t>che</w:t>
      </w:r>
      <w:r>
        <w:rPr>
          <w:spacing w:val="-3"/>
        </w:rPr>
        <w:t> </w:t>
      </w:r>
      <w:r>
        <w:rPr/>
        <w:t>autorizza</w:t>
      </w:r>
      <w:r>
        <w:rPr>
          <w:spacing w:val="-3"/>
        </w:rPr>
        <w:t> </w:t>
      </w:r>
      <w:r>
        <w:rPr/>
        <w:t>la</w:t>
      </w:r>
      <w:r>
        <w:rPr>
          <w:spacing w:val="-3"/>
        </w:rPr>
        <w:t> </w:t>
      </w:r>
      <w:r>
        <w:rPr/>
        <w:t>vendita</w:t>
      </w:r>
      <w:r>
        <w:rPr>
          <w:spacing w:val="-3"/>
        </w:rPr>
        <w:t> </w:t>
      </w:r>
      <w:r>
        <w:rPr/>
        <w:t>il</w:t>
      </w:r>
      <w:r>
        <w:rPr>
          <w:spacing w:val="-3"/>
        </w:rPr>
        <w:t> </w:t>
      </w:r>
      <w:r>
        <w:rPr/>
        <w:t>giudice</w:t>
      </w:r>
      <w:r>
        <w:rPr>
          <w:spacing w:val="-3"/>
        </w:rPr>
        <w:t> </w:t>
      </w:r>
      <w:r>
        <w:rPr/>
        <w:t>dispone</w:t>
      </w:r>
      <w:r>
        <w:rPr>
          <w:spacing w:val="-3"/>
        </w:rPr>
        <w:t> </w:t>
      </w:r>
      <w:r>
        <w:rPr/>
        <w:t>anche</w:t>
      </w:r>
      <w:r>
        <w:rPr>
          <w:spacing w:val="-3"/>
        </w:rPr>
        <w:t> </w:t>
      </w:r>
      <w:r>
        <w:rPr/>
        <w:t>circa</w:t>
      </w:r>
      <w:r>
        <w:rPr>
          <w:spacing w:val="-3"/>
        </w:rPr>
        <w:t> </w:t>
      </w:r>
      <w:r>
        <w:rPr/>
        <w:t>il</w:t>
      </w:r>
      <w:r>
        <w:rPr>
          <w:spacing w:val="-3"/>
        </w:rPr>
        <w:t> </w:t>
      </w:r>
      <w:r>
        <w:rPr/>
        <w:t>deposito</w:t>
      </w:r>
      <w:r>
        <w:rPr>
          <w:spacing w:val="-3"/>
        </w:rPr>
        <w:t> </w:t>
      </w:r>
      <w:r>
        <w:rPr/>
        <w:t>del</w:t>
      </w:r>
      <w:r>
        <w:rPr>
          <w:spacing w:val="-3"/>
        </w:rPr>
        <w:t> </w:t>
      </w:r>
      <w:r>
        <w:rPr/>
        <w:t>prezzo a garanzia del credito. Il costituente può evitare la vendita e farsi restituire il pegno, offrendo altra garanzia reale che il giudice riconosca idonea.</w:t>
      </w:r>
    </w:p>
    <w:p>
      <w:pPr>
        <w:pStyle w:val="BodyText"/>
        <w:spacing w:line="271" w:lineRule="auto" w:before="3"/>
        <w:ind w:right="95" w:firstLine="183"/>
      </w:pPr>
      <w:r>
        <w:rPr/>
        <w:t>Il</w:t>
      </w:r>
      <w:r>
        <w:rPr>
          <w:spacing w:val="-2"/>
        </w:rPr>
        <w:t> </w:t>
      </w:r>
      <w:r>
        <w:rPr/>
        <w:t>costituente</w:t>
      </w:r>
      <w:r>
        <w:rPr>
          <w:spacing w:val="-2"/>
        </w:rPr>
        <w:t> </w:t>
      </w:r>
      <w:r>
        <w:rPr/>
        <w:t>può</w:t>
      </w:r>
      <w:r>
        <w:rPr>
          <w:spacing w:val="-2"/>
        </w:rPr>
        <w:t> </w:t>
      </w:r>
      <w:r>
        <w:rPr/>
        <w:t>del</w:t>
      </w:r>
      <w:r>
        <w:rPr>
          <w:spacing w:val="-2"/>
        </w:rPr>
        <w:t> </w:t>
      </w:r>
      <w:r>
        <w:rPr/>
        <w:t>pari,</w:t>
      </w:r>
      <w:r>
        <w:rPr>
          <w:spacing w:val="-3"/>
        </w:rPr>
        <w:t> </w:t>
      </w:r>
      <w:r>
        <w:rPr/>
        <w:t>in</w:t>
      </w:r>
      <w:r>
        <w:rPr>
          <w:spacing w:val="-2"/>
        </w:rPr>
        <w:t> </w:t>
      </w:r>
      <w:r>
        <w:rPr/>
        <w:t>caso</w:t>
      </w:r>
      <w:r>
        <w:rPr>
          <w:spacing w:val="-2"/>
        </w:rPr>
        <w:t> </w:t>
      </w:r>
      <w:r>
        <w:rPr/>
        <w:t>di</w:t>
      </w:r>
      <w:r>
        <w:rPr>
          <w:spacing w:val="-2"/>
        </w:rPr>
        <w:t> </w:t>
      </w:r>
      <w:r>
        <w:rPr/>
        <w:t>deterioramento</w:t>
      </w:r>
      <w:r>
        <w:rPr>
          <w:spacing w:val="-2"/>
        </w:rPr>
        <w:t> </w:t>
      </w:r>
      <w:r>
        <w:rPr/>
        <w:t>o</w:t>
      </w:r>
      <w:r>
        <w:rPr>
          <w:spacing w:val="-2"/>
        </w:rPr>
        <w:t> </w:t>
      </w:r>
      <w:r>
        <w:rPr/>
        <w:t>di</w:t>
      </w:r>
      <w:r>
        <w:rPr>
          <w:spacing w:val="-2"/>
        </w:rPr>
        <w:t> </w:t>
      </w:r>
      <w:r>
        <w:rPr/>
        <w:t>diminuzione</w:t>
      </w:r>
      <w:r>
        <w:rPr>
          <w:spacing w:val="-2"/>
        </w:rPr>
        <w:t> </w:t>
      </w:r>
      <w:r>
        <w:rPr/>
        <w:t>di</w:t>
      </w:r>
      <w:r>
        <w:rPr>
          <w:spacing w:val="-2"/>
        </w:rPr>
        <w:t> </w:t>
      </w:r>
      <w:r>
        <w:rPr/>
        <w:t>valore</w:t>
      </w:r>
      <w:r>
        <w:rPr>
          <w:spacing w:val="-2"/>
        </w:rPr>
        <w:t> </w:t>
      </w:r>
      <w:r>
        <w:rPr/>
        <w:t>della</w:t>
      </w:r>
      <w:r>
        <w:rPr>
          <w:spacing w:val="-2"/>
        </w:rPr>
        <w:t> </w:t>
      </w:r>
      <w:r>
        <w:rPr/>
        <w:t>cosa</w:t>
      </w:r>
      <w:r>
        <w:rPr>
          <w:spacing w:val="-2"/>
        </w:rPr>
        <w:t> </w:t>
      </w:r>
      <w:r>
        <w:rPr/>
        <w:t>data</w:t>
      </w:r>
      <w:r>
        <w:rPr>
          <w:spacing w:val="-2"/>
        </w:rPr>
        <w:t> </w:t>
      </w:r>
      <w:r>
        <w:rPr/>
        <w:t>in pegno, domandare al giudice l'autorizzazione a venderla oppure chiedere la restituzione del pegno, offrendo altra garanzia reale che il giudice riconosca idonea.</w:t>
      </w:r>
    </w:p>
    <w:p>
      <w:pPr>
        <w:pStyle w:val="BodyText"/>
        <w:spacing w:line="271" w:lineRule="auto" w:before="2"/>
        <w:ind w:firstLine="122"/>
      </w:pPr>
      <w:r>
        <w:rPr/>
        <w:t>Il costituente può chiedere al giudice la autorizzazione a vendere la cosa qualora si presenti un’occasione</w:t>
      </w:r>
      <w:r>
        <w:rPr>
          <w:spacing w:val="-3"/>
        </w:rPr>
        <w:t> </w:t>
      </w:r>
      <w:r>
        <w:rPr/>
        <w:t>favorevole,</w:t>
      </w:r>
      <w:r>
        <w:rPr>
          <w:spacing w:val="-4"/>
        </w:rPr>
        <w:t> </w:t>
      </w:r>
      <w:r>
        <w:rPr/>
        <w:t>Con</w:t>
      </w:r>
      <w:r>
        <w:rPr>
          <w:spacing w:val="-3"/>
        </w:rPr>
        <w:t> </w:t>
      </w:r>
      <w:r>
        <w:rPr/>
        <w:t>il</w:t>
      </w:r>
      <w:r>
        <w:rPr>
          <w:spacing w:val="-3"/>
        </w:rPr>
        <w:t> </w:t>
      </w:r>
      <w:r>
        <w:rPr/>
        <w:t>provvedimento</w:t>
      </w:r>
      <w:r>
        <w:rPr>
          <w:spacing w:val="-3"/>
        </w:rPr>
        <w:t> </w:t>
      </w:r>
      <w:r>
        <w:rPr/>
        <w:t>di</w:t>
      </w:r>
      <w:r>
        <w:rPr>
          <w:spacing w:val="-3"/>
        </w:rPr>
        <w:t> </w:t>
      </w:r>
      <w:r>
        <w:rPr/>
        <w:t>autorizzazione</w:t>
      </w:r>
      <w:r>
        <w:rPr>
          <w:spacing w:val="-3"/>
        </w:rPr>
        <w:t> </w:t>
      </w:r>
      <w:r>
        <w:rPr/>
        <w:t>il</w:t>
      </w:r>
      <w:r>
        <w:rPr>
          <w:spacing w:val="-3"/>
        </w:rPr>
        <w:t> </w:t>
      </w:r>
      <w:r>
        <w:rPr/>
        <w:t>giudice</w:t>
      </w:r>
      <w:r>
        <w:rPr>
          <w:spacing w:val="-3"/>
        </w:rPr>
        <w:t> </w:t>
      </w:r>
      <w:r>
        <w:rPr/>
        <w:t>dispone</w:t>
      </w:r>
      <w:r>
        <w:rPr>
          <w:spacing w:val="-3"/>
        </w:rPr>
        <w:t> </w:t>
      </w:r>
      <w:r>
        <w:rPr/>
        <w:t>le</w:t>
      </w:r>
      <w:r>
        <w:rPr>
          <w:spacing w:val="-3"/>
        </w:rPr>
        <w:t> </w:t>
      </w:r>
      <w:r>
        <w:rPr/>
        <w:t>condizioni della vendita e il deposito del prezzo”.</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4"/>
          <w:sz w:val="22"/>
        </w:rPr>
        <w:t> </w:t>
      </w:r>
      <w:r>
        <w:rPr>
          <w:rFonts w:ascii="Arial"/>
          <w:b/>
          <w:sz w:val="22"/>
        </w:rPr>
        <w:t>2796</w:t>
      </w:r>
      <w:r>
        <w:rPr>
          <w:sz w:val="22"/>
        </w:rPr>
        <w:t>:</w:t>
      </w:r>
      <w:r>
        <w:rPr>
          <w:spacing w:val="-2"/>
          <w:sz w:val="22"/>
        </w:rPr>
        <w:t> </w:t>
      </w:r>
      <w:r>
        <w:rPr>
          <w:rFonts w:ascii="Arial"/>
          <w:i/>
          <w:sz w:val="22"/>
        </w:rPr>
        <w:t>Vendita</w:t>
      </w:r>
      <w:r>
        <w:rPr>
          <w:rFonts w:ascii="Arial"/>
          <w:i/>
          <w:spacing w:val="-3"/>
          <w:sz w:val="22"/>
        </w:rPr>
        <w:t> </w:t>
      </w:r>
      <w:r>
        <w:rPr>
          <w:rFonts w:ascii="Arial"/>
          <w:i/>
          <w:sz w:val="22"/>
        </w:rPr>
        <w:t>della</w:t>
      </w:r>
      <w:r>
        <w:rPr>
          <w:rFonts w:ascii="Arial"/>
          <w:i/>
          <w:spacing w:val="-2"/>
          <w:sz w:val="22"/>
        </w:rPr>
        <w:t> </w:t>
      </w:r>
      <w:r>
        <w:rPr>
          <w:rFonts w:ascii="Arial"/>
          <w:i/>
          <w:spacing w:val="-4"/>
          <w:sz w:val="22"/>
        </w:rPr>
        <w:t>cosa.</w:t>
      </w:r>
    </w:p>
    <w:p>
      <w:pPr>
        <w:pStyle w:val="BodyText"/>
        <w:spacing w:line="271" w:lineRule="auto"/>
      </w:pPr>
      <w:r>
        <w:rPr/>
        <w:t>“Il</w:t>
      </w:r>
      <w:r>
        <w:rPr>
          <w:spacing w:val="-2"/>
        </w:rPr>
        <w:t> </w:t>
      </w:r>
      <w:r>
        <w:rPr/>
        <w:t>creditore</w:t>
      </w:r>
      <w:r>
        <w:rPr>
          <w:spacing w:val="-2"/>
        </w:rPr>
        <w:t> </w:t>
      </w:r>
      <w:r>
        <w:rPr/>
        <w:t>per</w:t>
      </w:r>
      <w:r>
        <w:rPr>
          <w:spacing w:val="-2"/>
        </w:rPr>
        <w:t> </w:t>
      </w:r>
      <w:r>
        <w:rPr/>
        <w:t>il</w:t>
      </w:r>
      <w:r>
        <w:rPr>
          <w:spacing w:val="-2"/>
        </w:rPr>
        <w:t> </w:t>
      </w:r>
      <w:r>
        <w:rPr/>
        <w:t>conseguimento</w:t>
      </w:r>
      <w:r>
        <w:rPr>
          <w:spacing w:val="-2"/>
        </w:rPr>
        <w:t> </w:t>
      </w:r>
      <w:r>
        <w:rPr/>
        <w:t>di</w:t>
      </w:r>
      <w:r>
        <w:rPr>
          <w:spacing w:val="-2"/>
        </w:rPr>
        <w:t> </w:t>
      </w:r>
      <w:r>
        <w:rPr/>
        <w:t>quanto</w:t>
      </w:r>
      <w:r>
        <w:rPr>
          <w:spacing w:val="-2"/>
        </w:rPr>
        <w:t> </w:t>
      </w:r>
      <w:r>
        <w:rPr/>
        <w:t>gli</w:t>
      </w:r>
      <w:r>
        <w:rPr>
          <w:spacing w:val="-2"/>
        </w:rPr>
        <w:t> </w:t>
      </w:r>
      <w:r>
        <w:rPr/>
        <w:t>è</w:t>
      </w:r>
      <w:r>
        <w:rPr>
          <w:spacing w:val="-2"/>
        </w:rPr>
        <w:t> </w:t>
      </w:r>
      <w:r>
        <w:rPr/>
        <w:t>dovuto</w:t>
      </w:r>
      <w:r>
        <w:rPr>
          <w:spacing w:val="-2"/>
        </w:rPr>
        <w:t> </w:t>
      </w:r>
      <w:r>
        <w:rPr/>
        <w:t>può</w:t>
      </w:r>
      <w:r>
        <w:rPr>
          <w:spacing w:val="-2"/>
        </w:rPr>
        <w:t> </w:t>
      </w:r>
      <w:r>
        <w:rPr/>
        <w:t>far</w:t>
      </w:r>
      <w:r>
        <w:rPr>
          <w:spacing w:val="-2"/>
        </w:rPr>
        <w:t> </w:t>
      </w:r>
      <w:r>
        <w:rPr/>
        <w:t>vendere</w:t>
      </w:r>
      <w:r>
        <w:rPr>
          <w:spacing w:val="-2"/>
        </w:rPr>
        <w:t> </w:t>
      </w:r>
      <w:r>
        <w:rPr/>
        <w:t>la</w:t>
      </w:r>
      <w:r>
        <w:rPr>
          <w:spacing w:val="-2"/>
        </w:rPr>
        <w:t> </w:t>
      </w:r>
      <w:r>
        <w:rPr/>
        <w:t>cosa</w:t>
      </w:r>
      <w:r>
        <w:rPr>
          <w:spacing w:val="-2"/>
        </w:rPr>
        <w:t> </w:t>
      </w:r>
      <w:r>
        <w:rPr/>
        <w:t>ricevuta</w:t>
      </w:r>
      <w:r>
        <w:rPr>
          <w:spacing w:val="-2"/>
        </w:rPr>
        <w:t> </w:t>
      </w:r>
      <w:r>
        <w:rPr/>
        <w:t>in</w:t>
      </w:r>
      <w:r>
        <w:rPr>
          <w:spacing w:val="-2"/>
        </w:rPr>
        <w:t> </w:t>
      </w:r>
      <w:r>
        <w:rPr/>
        <w:t>pegno secondo le forme stabilite dall'articolo seguente”.</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2797</w:t>
      </w:r>
      <w:r>
        <w:rPr>
          <w:sz w:val="22"/>
        </w:rPr>
        <w:t>:</w:t>
      </w:r>
      <w:r>
        <w:rPr>
          <w:spacing w:val="-1"/>
          <w:sz w:val="22"/>
        </w:rPr>
        <w:t> </w:t>
      </w:r>
      <w:r>
        <w:rPr>
          <w:rFonts w:ascii="Arial"/>
          <w:i/>
          <w:sz w:val="22"/>
        </w:rPr>
        <w:t>Forme</w:t>
      </w:r>
      <w:r>
        <w:rPr>
          <w:rFonts w:ascii="Arial"/>
          <w:i/>
          <w:spacing w:val="-1"/>
          <w:sz w:val="22"/>
        </w:rPr>
        <w:t> </w:t>
      </w:r>
      <w:r>
        <w:rPr>
          <w:rFonts w:ascii="Arial"/>
          <w:i/>
          <w:sz w:val="22"/>
        </w:rPr>
        <w:t>della </w:t>
      </w:r>
      <w:r>
        <w:rPr>
          <w:rFonts w:ascii="Arial"/>
          <w:i/>
          <w:spacing w:val="-2"/>
          <w:sz w:val="22"/>
        </w:rPr>
        <w:t>vendita.</w:t>
      </w:r>
    </w:p>
    <w:p>
      <w:pPr>
        <w:pStyle w:val="BodyText"/>
        <w:spacing w:line="271" w:lineRule="auto" w:before="33"/>
        <w:ind w:right="677"/>
        <w:jc w:val="both"/>
      </w:pPr>
      <w:r>
        <w:rPr/>
        <w:t>“Prima</w:t>
      </w:r>
      <w:r>
        <w:rPr>
          <w:spacing w:val="-3"/>
        </w:rPr>
        <w:t> </w:t>
      </w:r>
      <w:r>
        <w:rPr/>
        <w:t>di</w:t>
      </w:r>
      <w:r>
        <w:rPr>
          <w:spacing w:val="-3"/>
        </w:rPr>
        <w:t> </w:t>
      </w:r>
      <w:r>
        <w:rPr/>
        <w:t>procedere</w:t>
      </w:r>
      <w:r>
        <w:rPr>
          <w:spacing w:val="-3"/>
        </w:rPr>
        <w:t> </w:t>
      </w:r>
      <w:r>
        <w:rPr/>
        <w:t>alla</w:t>
      </w:r>
      <w:r>
        <w:rPr>
          <w:spacing w:val="-3"/>
        </w:rPr>
        <w:t> </w:t>
      </w:r>
      <w:r>
        <w:rPr/>
        <w:t>vendita,</w:t>
      </w:r>
      <w:r>
        <w:rPr>
          <w:spacing w:val="-4"/>
        </w:rPr>
        <w:t> </w:t>
      </w:r>
      <w:r>
        <w:rPr/>
        <w:t>il</w:t>
      </w:r>
      <w:r>
        <w:rPr>
          <w:spacing w:val="-3"/>
        </w:rPr>
        <w:t> </w:t>
      </w:r>
      <w:r>
        <w:rPr/>
        <w:t>creditore,</w:t>
      </w:r>
      <w:r>
        <w:rPr>
          <w:spacing w:val="-4"/>
        </w:rPr>
        <w:t> </w:t>
      </w:r>
      <w:r>
        <w:rPr/>
        <w:t>a</w:t>
      </w:r>
      <w:r>
        <w:rPr>
          <w:spacing w:val="-3"/>
        </w:rPr>
        <w:t> </w:t>
      </w:r>
      <w:r>
        <w:rPr/>
        <w:t>mezzo</w:t>
      </w:r>
      <w:r>
        <w:rPr>
          <w:spacing w:val="-3"/>
        </w:rPr>
        <w:t> </w:t>
      </w:r>
      <w:r>
        <w:rPr/>
        <w:t>di</w:t>
      </w:r>
      <w:r>
        <w:rPr>
          <w:spacing w:val="-3"/>
        </w:rPr>
        <w:t> </w:t>
      </w:r>
      <w:r>
        <w:rPr/>
        <w:t>ufficiale</w:t>
      </w:r>
      <w:r>
        <w:rPr>
          <w:spacing w:val="-3"/>
        </w:rPr>
        <w:t> </w:t>
      </w:r>
      <w:r>
        <w:rPr/>
        <w:t>giudiziario,</w:t>
      </w:r>
      <w:r>
        <w:rPr>
          <w:spacing w:val="-4"/>
        </w:rPr>
        <w:t> </w:t>
      </w:r>
      <w:r>
        <w:rPr/>
        <w:t>deve</w:t>
      </w:r>
      <w:r>
        <w:rPr>
          <w:spacing w:val="-3"/>
        </w:rPr>
        <w:t> </w:t>
      </w:r>
      <w:r>
        <w:rPr/>
        <w:t>intimare</w:t>
      </w:r>
      <w:r>
        <w:rPr>
          <w:spacing w:val="-3"/>
        </w:rPr>
        <w:t> </w:t>
      </w:r>
      <w:r>
        <w:rPr/>
        <w:t>al debitore</w:t>
      </w:r>
      <w:r>
        <w:rPr>
          <w:spacing w:val="-2"/>
        </w:rPr>
        <w:t> </w:t>
      </w:r>
      <w:r>
        <w:rPr/>
        <w:t>di</w:t>
      </w:r>
      <w:r>
        <w:rPr>
          <w:spacing w:val="-2"/>
        </w:rPr>
        <w:t> </w:t>
      </w:r>
      <w:r>
        <w:rPr/>
        <w:t>pagare</w:t>
      </w:r>
      <w:r>
        <w:rPr>
          <w:spacing w:val="-2"/>
        </w:rPr>
        <w:t> </w:t>
      </w:r>
      <w:r>
        <w:rPr/>
        <w:t>il</w:t>
      </w:r>
      <w:r>
        <w:rPr>
          <w:spacing w:val="-2"/>
        </w:rPr>
        <w:t> </w:t>
      </w:r>
      <w:r>
        <w:rPr/>
        <w:t>debito</w:t>
      </w:r>
      <w:r>
        <w:rPr>
          <w:spacing w:val="-2"/>
        </w:rPr>
        <w:t> </w:t>
      </w:r>
      <w:r>
        <w:rPr/>
        <w:t>e</w:t>
      </w:r>
      <w:r>
        <w:rPr>
          <w:spacing w:val="-2"/>
        </w:rPr>
        <w:t> </w:t>
      </w:r>
      <w:r>
        <w:rPr/>
        <w:t>gli</w:t>
      </w:r>
      <w:r>
        <w:rPr>
          <w:spacing w:val="-2"/>
        </w:rPr>
        <w:t> </w:t>
      </w:r>
      <w:r>
        <w:rPr/>
        <w:t>accessori,</w:t>
      </w:r>
      <w:r>
        <w:rPr>
          <w:spacing w:val="-3"/>
        </w:rPr>
        <w:t> </w:t>
      </w:r>
      <w:r>
        <w:rPr/>
        <w:t>avvertendolo</w:t>
      </w:r>
      <w:r>
        <w:rPr>
          <w:spacing w:val="-2"/>
        </w:rPr>
        <w:t> </w:t>
      </w:r>
      <w:r>
        <w:rPr/>
        <w:t>che,</w:t>
      </w:r>
      <w:r>
        <w:rPr>
          <w:spacing w:val="-3"/>
        </w:rPr>
        <w:t> </w:t>
      </w:r>
      <w:r>
        <w:rPr/>
        <w:t>in</w:t>
      </w:r>
      <w:r>
        <w:rPr>
          <w:spacing w:val="-2"/>
        </w:rPr>
        <w:t> </w:t>
      </w:r>
      <w:r>
        <w:rPr/>
        <w:t>mancanza,</w:t>
      </w:r>
      <w:r>
        <w:rPr>
          <w:spacing w:val="-3"/>
        </w:rPr>
        <w:t> </w:t>
      </w:r>
      <w:r>
        <w:rPr/>
        <w:t>si</w:t>
      </w:r>
      <w:r>
        <w:rPr>
          <w:spacing w:val="-2"/>
        </w:rPr>
        <w:t> </w:t>
      </w:r>
      <w:r>
        <w:rPr/>
        <w:t>procederà</w:t>
      </w:r>
      <w:r>
        <w:rPr>
          <w:spacing w:val="-2"/>
        </w:rPr>
        <w:t> </w:t>
      </w:r>
      <w:r>
        <w:rPr/>
        <w:t>alla vendita. L'intimazione deve essere notificata anche al terzo che abbia costituito il pegno.</w:t>
      </w:r>
    </w:p>
    <w:p>
      <w:pPr>
        <w:pStyle w:val="BodyText"/>
        <w:spacing w:line="271" w:lineRule="auto" w:before="3"/>
        <w:ind w:firstLine="122"/>
      </w:pPr>
      <w:r>
        <w:rPr/>
        <w:t>Se entro cinque giorni dall'intimazione non è proposta opposizione, o se questa è rigettata, il creditore</w:t>
      </w:r>
      <w:r>
        <w:rPr>
          <w:spacing w:val="-2"/>
        </w:rPr>
        <w:t> </w:t>
      </w:r>
      <w:r>
        <w:rPr/>
        <w:t>può</w:t>
      </w:r>
      <w:r>
        <w:rPr>
          <w:spacing w:val="-2"/>
        </w:rPr>
        <w:t> </w:t>
      </w:r>
      <w:r>
        <w:rPr/>
        <w:t>far</w:t>
      </w:r>
      <w:r>
        <w:rPr>
          <w:spacing w:val="-2"/>
        </w:rPr>
        <w:t> </w:t>
      </w:r>
      <w:r>
        <w:rPr/>
        <w:t>vendere</w:t>
      </w:r>
      <w:r>
        <w:rPr>
          <w:spacing w:val="-2"/>
        </w:rPr>
        <w:t> </w:t>
      </w:r>
      <w:r>
        <w:rPr/>
        <w:t>la</w:t>
      </w:r>
      <w:r>
        <w:rPr>
          <w:spacing w:val="-2"/>
        </w:rPr>
        <w:t> </w:t>
      </w:r>
      <w:r>
        <w:rPr/>
        <w:t>cosa</w:t>
      </w:r>
      <w:r>
        <w:rPr>
          <w:spacing w:val="-2"/>
        </w:rPr>
        <w:t> </w:t>
      </w:r>
      <w:r>
        <w:rPr/>
        <w:t>al</w:t>
      </w:r>
      <w:r>
        <w:rPr>
          <w:spacing w:val="-2"/>
        </w:rPr>
        <w:t> </w:t>
      </w:r>
      <w:r>
        <w:rPr/>
        <w:t>pubblico</w:t>
      </w:r>
      <w:r>
        <w:rPr>
          <w:spacing w:val="-2"/>
        </w:rPr>
        <w:t> </w:t>
      </w:r>
      <w:r>
        <w:rPr/>
        <w:t>incanto,</w:t>
      </w:r>
      <w:r>
        <w:rPr>
          <w:spacing w:val="-3"/>
        </w:rPr>
        <w:t> </w:t>
      </w:r>
      <w:r>
        <w:rPr/>
        <w:t>o,</w:t>
      </w:r>
      <w:r>
        <w:rPr>
          <w:spacing w:val="-3"/>
        </w:rPr>
        <w:t> </w:t>
      </w:r>
      <w:r>
        <w:rPr/>
        <w:t>se</w:t>
      </w:r>
      <w:r>
        <w:rPr>
          <w:spacing w:val="-2"/>
        </w:rPr>
        <w:t> </w:t>
      </w:r>
      <w:r>
        <w:rPr/>
        <w:t>la</w:t>
      </w:r>
      <w:r>
        <w:rPr>
          <w:spacing w:val="-2"/>
        </w:rPr>
        <w:t> </w:t>
      </w:r>
      <w:r>
        <w:rPr/>
        <w:t>cosa</w:t>
      </w:r>
      <w:r>
        <w:rPr>
          <w:spacing w:val="-2"/>
        </w:rPr>
        <w:t> </w:t>
      </w:r>
      <w:r>
        <w:rPr/>
        <w:t>ha</w:t>
      </w:r>
      <w:r>
        <w:rPr>
          <w:spacing w:val="-2"/>
        </w:rPr>
        <w:t> </w:t>
      </w:r>
      <w:r>
        <w:rPr/>
        <w:t>un</w:t>
      </w:r>
      <w:r>
        <w:rPr>
          <w:spacing w:val="-2"/>
        </w:rPr>
        <w:t> </w:t>
      </w:r>
      <w:r>
        <w:rPr/>
        <w:t>prezzo</w:t>
      </w:r>
      <w:r>
        <w:rPr>
          <w:spacing w:val="-2"/>
        </w:rPr>
        <w:t> </w:t>
      </w:r>
      <w:r>
        <w:rPr/>
        <w:t>di</w:t>
      </w:r>
      <w:r>
        <w:rPr>
          <w:spacing w:val="-2"/>
        </w:rPr>
        <w:t> </w:t>
      </w:r>
      <w:r>
        <w:rPr/>
        <w:t>mercato,</w:t>
      </w:r>
      <w:r>
        <w:rPr>
          <w:spacing w:val="-3"/>
        </w:rPr>
        <w:t> </w:t>
      </w:r>
      <w:r>
        <w:rPr/>
        <w:t>anche a prezzo corrente, a mezzo di persona autorizzata a tali atti. Se il debitore non ha residenza o domicilio eletto nel luogo di residenza del creditore, il termine per l’opposizione è determinato a norma dell’articolo 166 del codice di procedura civile.</w:t>
      </w:r>
    </w:p>
    <w:p>
      <w:pPr>
        <w:pStyle w:val="BodyText"/>
        <w:spacing w:line="271" w:lineRule="auto" w:before="3"/>
        <w:ind w:firstLine="122"/>
      </w:pPr>
      <w:r>
        <w:rPr/>
        <w:t>Il</w:t>
      </w:r>
      <w:r>
        <w:rPr>
          <w:spacing w:val="-2"/>
        </w:rPr>
        <w:t> </w:t>
      </w:r>
      <w:r>
        <w:rPr/>
        <w:t>giudice,</w:t>
      </w:r>
      <w:r>
        <w:rPr>
          <w:spacing w:val="-3"/>
        </w:rPr>
        <w:t> </w:t>
      </w:r>
      <w:r>
        <w:rPr/>
        <w:t>sull’opposizione</w:t>
      </w:r>
      <w:r>
        <w:rPr>
          <w:spacing w:val="-2"/>
        </w:rPr>
        <w:t> </w:t>
      </w:r>
      <w:r>
        <w:rPr/>
        <w:t>del</w:t>
      </w:r>
      <w:r>
        <w:rPr>
          <w:spacing w:val="-2"/>
        </w:rPr>
        <w:t> </w:t>
      </w:r>
      <w:r>
        <w:rPr/>
        <w:t>costituente,</w:t>
      </w:r>
      <w:r>
        <w:rPr>
          <w:spacing w:val="-3"/>
        </w:rPr>
        <w:t> </w:t>
      </w:r>
      <w:r>
        <w:rPr/>
        <w:t>può</w:t>
      </w:r>
      <w:r>
        <w:rPr>
          <w:spacing w:val="-2"/>
        </w:rPr>
        <w:t> </w:t>
      </w:r>
      <w:r>
        <w:rPr/>
        <w:t>limitare</w:t>
      </w:r>
      <w:r>
        <w:rPr>
          <w:spacing w:val="-2"/>
        </w:rPr>
        <w:t> </w:t>
      </w:r>
      <w:r>
        <w:rPr/>
        <w:t>la</w:t>
      </w:r>
      <w:r>
        <w:rPr>
          <w:spacing w:val="-2"/>
        </w:rPr>
        <w:t> </w:t>
      </w:r>
      <w:r>
        <w:rPr/>
        <w:t>vendita</w:t>
      </w:r>
      <w:r>
        <w:rPr>
          <w:spacing w:val="-2"/>
        </w:rPr>
        <w:t> </w:t>
      </w:r>
      <w:r>
        <w:rPr/>
        <w:t>a</w:t>
      </w:r>
      <w:r>
        <w:rPr>
          <w:spacing w:val="-2"/>
        </w:rPr>
        <w:t> </w:t>
      </w:r>
      <w:r>
        <w:rPr/>
        <w:t>quella</w:t>
      </w:r>
      <w:r>
        <w:rPr>
          <w:spacing w:val="-2"/>
        </w:rPr>
        <w:t> </w:t>
      </w:r>
      <w:r>
        <w:rPr/>
        <w:t>tra</w:t>
      </w:r>
      <w:r>
        <w:rPr>
          <w:spacing w:val="-2"/>
        </w:rPr>
        <w:t> </w:t>
      </w:r>
      <w:r>
        <w:rPr/>
        <w:t>più</w:t>
      </w:r>
      <w:r>
        <w:rPr>
          <w:spacing w:val="-2"/>
        </w:rPr>
        <w:t> </w:t>
      </w:r>
      <w:r>
        <w:rPr/>
        <w:t>cose</w:t>
      </w:r>
      <w:r>
        <w:rPr>
          <w:spacing w:val="-2"/>
        </w:rPr>
        <w:t> </w:t>
      </w:r>
      <w:r>
        <w:rPr/>
        <w:t>date</w:t>
      </w:r>
      <w:r>
        <w:rPr>
          <w:spacing w:val="-2"/>
        </w:rPr>
        <w:t> </w:t>
      </w:r>
      <w:r>
        <w:rPr/>
        <w:t>in pegno, il cui valore basti a pagare il debito.</w:t>
      </w:r>
    </w:p>
    <w:p>
      <w:pPr>
        <w:pStyle w:val="BodyText"/>
        <w:spacing w:before="1"/>
        <w:ind w:left="264"/>
      </w:pPr>
      <w:r>
        <w:rPr/>
        <w:t>Per</w:t>
      </w:r>
      <w:r>
        <w:rPr>
          <w:spacing w:val="-1"/>
        </w:rPr>
        <w:t> </w:t>
      </w:r>
      <w:r>
        <w:rPr/>
        <w:t>la</w:t>
      </w:r>
      <w:r>
        <w:rPr>
          <w:spacing w:val="-1"/>
        </w:rPr>
        <w:t> </w:t>
      </w:r>
      <w:r>
        <w:rPr/>
        <w:t>vendita</w:t>
      </w:r>
      <w:r>
        <w:rPr>
          <w:spacing w:val="-1"/>
        </w:rPr>
        <w:t> </w:t>
      </w:r>
      <w:r>
        <w:rPr/>
        <w:t>della</w:t>
      </w:r>
      <w:r>
        <w:rPr>
          <w:spacing w:val="-1"/>
        </w:rPr>
        <w:t> </w:t>
      </w:r>
      <w:r>
        <w:rPr/>
        <w:t>cosa</w:t>
      </w:r>
      <w:r>
        <w:rPr>
          <w:spacing w:val="-1"/>
        </w:rPr>
        <w:t> </w:t>
      </w:r>
      <w:r>
        <w:rPr/>
        <w:t>data</w:t>
      </w:r>
      <w:r>
        <w:rPr>
          <w:spacing w:val="-1"/>
        </w:rPr>
        <w:t> </w:t>
      </w:r>
      <w:r>
        <w:rPr/>
        <w:t>in pegno</w:t>
      </w:r>
      <w:r>
        <w:rPr>
          <w:spacing w:val="-1"/>
        </w:rPr>
        <w:t> </w:t>
      </w:r>
      <w:r>
        <w:rPr/>
        <w:t>le</w:t>
      </w:r>
      <w:r>
        <w:rPr>
          <w:spacing w:val="-1"/>
        </w:rPr>
        <w:t> </w:t>
      </w:r>
      <w:r>
        <w:rPr/>
        <w:t>parti</w:t>
      </w:r>
      <w:r>
        <w:rPr>
          <w:spacing w:val="-1"/>
        </w:rPr>
        <w:t> </w:t>
      </w:r>
      <w:r>
        <w:rPr/>
        <w:t>possono</w:t>
      </w:r>
      <w:r>
        <w:rPr>
          <w:spacing w:val="-1"/>
        </w:rPr>
        <w:t> </w:t>
      </w:r>
      <w:r>
        <w:rPr/>
        <w:t>convenire</w:t>
      </w:r>
      <w:r>
        <w:rPr>
          <w:spacing w:val="-1"/>
        </w:rPr>
        <w:t> </w:t>
      </w:r>
      <w:r>
        <w:rPr/>
        <w:t>forme </w:t>
      </w:r>
      <w:r>
        <w:rPr>
          <w:spacing w:val="-2"/>
        </w:rPr>
        <w:t>diverse”.</w:t>
      </w:r>
    </w:p>
    <w:p>
      <w:pPr>
        <w:pStyle w:val="BodyText"/>
        <w:spacing w:before="67"/>
        <w:ind w:left="0"/>
      </w:pPr>
    </w:p>
    <w:p>
      <w:pPr>
        <w:spacing w:before="1"/>
        <w:ind w:left="141" w:right="0" w:firstLine="0"/>
        <w:jc w:val="left"/>
        <w:rPr>
          <w:rFonts w:ascii="Arial"/>
          <w:i/>
          <w:sz w:val="22"/>
        </w:rPr>
      </w:pPr>
      <w:r>
        <w:rPr>
          <w:rFonts w:ascii="Arial"/>
          <w:b/>
          <w:sz w:val="22"/>
        </w:rPr>
        <w:t>Art.</w:t>
      </w:r>
      <w:r>
        <w:rPr>
          <w:rFonts w:ascii="Arial"/>
          <w:b/>
          <w:spacing w:val="-3"/>
          <w:sz w:val="22"/>
        </w:rPr>
        <w:t> </w:t>
      </w:r>
      <w:r>
        <w:rPr>
          <w:rFonts w:ascii="Arial"/>
          <w:b/>
          <w:sz w:val="22"/>
        </w:rPr>
        <w:t>2798</w:t>
      </w:r>
      <w:r>
        <w:rPr>
          <w:sz w:val="22"/>
        </w:rPr>
        <w:t>:</w:t>
      </w:r>
      <w:r>
        <w:rPr>
          <w:spacing w:val="-1"/>
          <w:sz w:val="22"/>
        </w:rPr>
        <w:t> </w:t>
      </w:r>
      <w:r>
        <w:rPr>
          <w:rFonts w:ascii="Arial"/>
          <w:i/>
          <w:sz w:val="22"/>
        </w:rPr>
        <w:t>Assegnazione</w:t>
      </w:r>
      <w:r>
        <w:rPr>
          <w:rFonts w:ascii="Arial"/>
          <w:i/>
          <w:spacing w:val="-1"/>
          <w:sz w:val="22"/>
        </w:rPr>
        <w:t> </w:t>
      </w:r>
      <w:r>
        <w:rPr>
          <w:rFonts w:ascii="Arial"/>
          <w:i/>
          <w:sz w:val="22"/>
        </w:rPr>
        <w:t>della</w:t>
      </w:r>
      <w:r>
        <w:rPr>
          <w:rFonts w:ascii="Arial"/>
          <w:i/>
          <w:spacing w:val="-1"/>
          <w:sz w:val="22"/>
        </w:rPr>
        <w:t> </w:t>
      </w:r>
      <w:r>
        <w:rPr>
          <w:rFonts w:ascii="Arial"/>
          <w:i/>
          <w:sz w:val="22"/>
        </w:rPr>
        <w:t>cosa</w:t>
      </w:r>
      <w:r>
        <w:rPr>
          <w:rFonts w:ascii="Arial"/>
          <w:i/>
          <w:spacing w:val="-1"/>
          <w:sz w:val="22"/>
        </w:rPr>
        <w:t> </w:t>
      </w:r>
      <w:r>
        <w:rPr>
          <w:rFonts w:ascii="Arial"/>
          <w:i/>
          <w:sz w:val="22"/>
        </w:rPr>
        <w:t>in</w:t>
      </w:r>
      <w:r>
        <w:rPr>
          <w:rFonts w:ascii="Arial"/>
          <w:i/>
          <w:spacing w:val="-1"/>
          <w:sz w:val="22"/>
        </w:rPr>
        <w:t> </w:t>
      </w:r>
      <w:r>
        <w:rPr>
          <w:rFonts w:ascii="Arial"/>
          <w:i/>
          <w:spacing w:val="-2"/>
          <w:sz w:val="22"/>
        </w:rPr>
        <w:t>pagamento.</w:t>
      </w:r>
    </w:p>
    <w:p>
      <w:pPr>
        <w:pStyle w:val="BodyText"/>
        <w:spacing w:line="271" w:lineRule="auto" w:before="33"/>
        <w:ind w:right="146"/>
        <w:jc w:val="both"/>
      </w:pPr>
      <w:r>
        <w:rPr/>
        <w:t>“Il</w:t>
      </w:r>
      <w:r>
        <w:rPr>
          <w:spacing w:val="-3"/>
        </w:rPr>
        <w:t> </w:t>
      </w:r>
      <w:r>
        <w:rPr/>
        <w:t>creditore</w:t>
      </w:r>
      <w:r>
        <w:rPr>
          <w:spacing w:val="-3"/>
        </w:rPr>
        <w:t> </w:t>
      </w:r>
      <w:r>
        <w:rPr/>
        <w:t>può</w:t>
      </w:r>
      <w:r>
        <w:rPr>
          <w:spacing w:val="-3"/>
        </w:rPr>
        <w:t> </w:t>
      </w:r>
      <w:r>
        <w:rPr/>
        <w:t>sempre</w:t>
      </w:r>
      <w:r>
        <w:rPr>
          <w:spacing w:val="-3"/>
        </w:rPr>
        <w:t> </w:t>
      </w:r>
      <w:r>
        <w:rPr/>
        <w:t>domandare</w:t>
      </w:r>
      <w:r>
        <w:rPr>
          <w:spacing w:val="-3"/>
        </w:rPr>
        <w:t> </w:t>
      </w:r>
      <w:r>
        <w:rPr/>
        <w:t>al</w:t>
      </w:r>
      <w:r>
        <w:rPr>
          <w:spacing w:val="-3"/>
        </w:rPr>
        <w:t> </w:t>
      </w:r>
      <w:r>
        <w:rPr/>
        <w:t>giudice</w:t>
      </w:r>
      <w:r>
        <w:rPr>
          <w:spacing w:val="-3"/>
        </w:rPr>
        <w:t> </w:t>
      </w:r>
      <w:r>
        <w:rPr/>
        <w:t>che</w:t>
      </w:r>
      <w:r>
        <w:rPr>
          <w:spacing w:val="-3"/>
        </w:rPr>
        <w:t> </w:t>
      </w:r>
      <w:r>
        <w:rPr/>
        <w:t>la</w:t>
      </w:r>
      <w:r>
        <w:rPr>
          <w:spacing w:val="-3"/>
        </w:rPr>
        <w:t> </w:t>
      </w:r>
      <w:r>
        <w:rPr/>
        <w:t>cosa</w:t>
      </w:r>
      <w:r>
        <w:rPr>
          <w:spacing w:val="-3"/>
        </w:rPr>
        <w:t> </w:t>
      </w:r>
      <w:r>
        <w:rPr/>
        <w:t>gli</w:t>
      </w:r>
      <w:r>
        <w:rPr>
          <w:spacing w:val="-3"/>
        </w:rPr>
        <w:t> </w:t>
      </w:r>
      <w:r>
        <w:rPr/>
        <w:t>venga</w:t>
      </w:r>
      <w:r>
        <w:rPr>
          <w:spacing w:val="-3"/>
        </w:rPr>
        <w:t> </w:t>
      </w:r>
      <w:r>
        <w:rPr/>
        <w:t>assegnata</w:t>
      </w:r>
      <w:r>
        <w:rPr>
          <w:spacing w:val="-3"/>
        </w:rPr>
        <w:t> </w:t>
      </w:r>
      <w:r>
        <w:rPr/>
        <w:t>in</w:t>
      </w:r>
      <w:r>
        <w:rPr>
          <w:spacing w:val="-3"/>
        </w:rPr>
        <w:t> </w:t>
      </w:r>
      <w:r>
        <w:rPr/>
        <w:t>pagamento</w:t>
      </w:r>
      <w:r>
        <w:rPr>
          <w:spacing w:val="-3"/>
        </w:rPr>
        <w:t> </w:t>
      </w:r>
      <w:r>
        <w:rPr/>
        <w:t>fino alla</w:t>
      </w:r>
      <w:r>
        <w:rPr>
          <w:spacing w:val="-2"/>
        </w:rPr>
        <w:t> </w:t>
      </w:r>
      <w:r>
        <w:rPr/>
        <w:t>concorrenza</w:t>
      </w:r>
      <w:r>
        <w:rPr>
          <w:spacing w:val="-2"/>
        </w:rPr>
        <w:t> </w:t>
      </w:r>
      <w:r>
        <w:rPr/>
        <w:t>del</w:t>
      </w:r>
      <w:r>
        <w:rPr>
          <w:spacing w:val="-2"/>
        </w:rPr>
        <w:t> </w:t>
      </w:r>
      <w:r>
        <w:rPr/>
        <w:t>debito,</w:t>
      </w:r>
      <w:r>
        <w:rPr>
          <w:spacing w:val="-3"/>
        </w:rPr>
        <w:t> </w:t>
      </w:r>
      <w:r>
        <w:rPr/>
        <w:t>secondo</w:t>
      </w:r>
      <w:r>
        <w:rPr>
          <w:spacing w:val="-2"/>
        </w:rPr>
        <w:t> </w:t>
      </w:r>
      <w:r>
        <w:rPr/>
        <w:t>la</w:t>
      </w:r>
      <w:r>
        <w:rPr>
          <w:spacing w:val="-2"/>
        </w:rPr>
        <w:t> </w:t>
      </w:r>
      <w:r>
        <w:rPr/>
        <w:t>stima</w:t>
      </w:r>
      <w:r>
        <w:rPr>
          <w:spacing w:val="-2"/>
        </w:rPr>
        <w:t> </w:t>
      </w:r>
      <w:r>
        <w:rPr/>
        <w:t>da</w:t>
      </w:r>
      <w:r>
        <w:rPr>
          <w:spacing w:val="-2"/>
        </w:rPr>
        <w:t> </w:t>
      </w:r>
      <w:r>
        <w:rPr/>
        <w:t>farsi</w:t>
      </w:r>
      <w:r>
        <w:rPr>
          <w:spacing w:val="-2"/>
        </w:rPr>
        <w:t> </w:t>
      </w:r>
      <w:r>
        <w:rPr/>
        <w:t>con</w:t>
      </w:r>
      <w:r>
        <w:rPr>
          <w:spacing w:val="-2"/>
        </w:rPr>
        <w:t> </w:t>
      </w:r>
      <w:r>
        <w:rPr/>
        <w:t>perizia</w:t>
      </w:r>
      <w:r>
        <w:rPr>
          <w:spacing w:val="-2"/>
        </w:rPr>
        <w:t> </w:t>
      </w:r>
      <w:r>
        <w:rPr/>
        <w:t>o</w:t>
      </w:r>
      <w:r>
        <w:rPr>
          <w:spacing w:val="-2"/>
        </w:rPr>
        <w:t> </w:t>
      </w:r>
      <w:r>
        <w:rPr/>
        <w:t>secondo</w:t>
      </w:r>
      <w:r>
        <w:rPr>
          <w:spacing w:val="-2"/>
        </w:rPr>
        <w:t> </w:t>
      </w:r>
      <w:r>
        <w:rPr/>
        <w:t>il</w:t>
      </w:r>
      <w:r>
        <w:rPr>
          <w:spacing w:val="-2"/>
        </w:rPr>
        <w:t> </w:t>
      </w:r>
      <w:r>
        <w:rPr/>
        <w:t>prezzo</w:t>
      </w:r>
      <w:r>
        <w:rPr>
          <w:spacing w:val="-2"/>
        </w:rPr>
        <w:t> </w:t>
      </w:r>
      <w:r>
        <w:rPr/>
        <w:t>corrente,</w:t>
      </w:r>
      <w:r>
        <w:rPr>
          <w:spacing w:val="-3"/>
        </w:rPr>
        <w:t> </w:t>
      </w:r>
      <w:r>
        <w:rPr/>
        <w:t>se la cosa ha un prezzo di mercato”.</w:t>
      </w:r>
    </w:p>
    <w:p>
      <w:pPr>
        <w:pStyle w:val="BodyText"/>
        <w:spacing w:before="36"/>
        <w:ind w:left="0"/>
      </w:pPr>
    </w:p>
    <w:p>
      <w:pPr>
        <w:spacing w:before="0"/>
        <w:ind w:left="141" w:right="0" w:firstLine="0"/>
        <w:jc w:val="left"/>
        <w:rPr>
          <w:rFonts w:ascii="Arial" w:hAnsi="Arial"/>
          <w:i/>
          <w:sz w:val="22"/>
        </w:rPr>
      </w:pPr>
      <w:r>
        <w:rPr>
          <w:rFonts w:ascii="Arial" w:hAnsi="Arial"/>
          <w:b/>
          <w:sz w:val="22"/>
        </w:rPr>
        <w:t>Art.</w:t>
      </w:r>
      <w:r>
        <w:rPr>
          <w:rFonts w:ascii="Arial" w:hAnsi="Arial"/>
          <w:b/>
          <w:spacing w:val="-2"/>
          <w:sz w:val="22"/>
        </w:rPr>
        <w:t> </w:t>
      </w:r>
      <w:r>
        <w:rPr>
          <w:rFonts w:ascii="Arial" w:hAnsi="Arial"/>
          <w:b/>
          <w:sz w:val="22"/>
        </w:rPr>
        <w:t>2799</w:t>
      </w:r>
      <w:r>
        <w:rPr>
          <w:sz w:val="22"/>
        </w:rPr>
        <w:t>:</w:t>
      </w:r>
      <w:r>
        <w:rPr>
          <w:spacing w:val="-1"/>
          <w:sz w:val="22"/>
        </w:rPr>
        <w:t> </w:t>
      </w:r>
      <w:r>
        <w:rPr>
          <w:rFonts w:ascii="Arial" w:hAnsi="Arial"/>
          <w:i/>
          <w:sz w:val="22"/>
        </w:rPr>
        <w:t>Indivisibilità</w:t>
      </w:r>
      <w:r>
        <w:rPr>
          <w:rFonts w:ascii="Arial" w:hAnsi="Arial"/>
          <w:i/>
          <w:spacing w:val="-1"/>
          <w:sz w:val="22"/>
        </w:rPr>
        <w:t> </w:t>
      </w:r>
      <w:r>
        <w:rPr>
          <w:rFonts w:ascii="Arial" w:hAnsi="Arial"/>
          <w:i/>
          <w:sz w:val="22"/>
        </w:rPr>
        <w:t>del </w:t>
      </w:r>
      <w:r>
        <w:rPr>
          <w:rFonts w:ascii="Arial" w:hAnsi="Arial"/>
          <w:i/>
          <w:spacing w:val="-2"/>
          <w:sz w:val="22"/>
        </w:rPr>
        <w:t>pegno.</w:t>
      </w:r>
    </w:p>
    <w:p>
      <w:pPr>
        <w:pStyle w:val="BodyText"/>
        <w:spacing w:line="271" w:lineRule="auto" w:before="33"/>
        <w:ind w:right="170"/>
        <w:jc w:val="both"/>
      </w:pPr>
      <w:r>
        <w:rPr/>
        <w:t>“Il</w:t>
      </w:r>
      <w:r>
        <w:rPr>
          <w:spacing w:val="-3"/>
        </w:rPr>
        <w:t> </w:t>
      </w:r>
      <w:r>
        <w:rPr/>
        <w:t>pegno</w:t>
      </w:r>
      <w:r>
        <w:rPr>
          <w:spacing w:val="-3"/>
        </w:rPr>
        <w:t> </w:t>
      </w:r>
      <w:r>
        <w:rPr/>
        <w:t>è</w:t>
      </w:r>
      <w:r>
        <w:rPr>
          <w:spacing w:val="-3"/>
        </w:rPr>
        <w:t> </w:t>
      </w:r>
      <w:r>
        <w:rPr/>
        <w:t>indivisibile</w:t>
      </w:r>
      <w:r>
        <w:rPr>
          <w:spacing w:val="-3"/>
        </w:rPr>
        <w:t> </w:t>
      </w:r>
      <w:r>
        <w:rPr/>
        <w:t>e</w:t>
      </w:r>
      <w:r>
        <w:rPr>
          <w:spacing w:val="-3"/>
        </w:rPr>
        <w:t> </w:t>
      </w:r>
      <w:r>
        <w:rPr/>
        <w:t>garantisce</w:t>
      </w:r>
      <w:r>
        <w:rPr>
          <w:spacing w:val="-3"/>
        </w:rPr>
        <w:t> </w:t>
      </w:r>
      <w:r>
        <w:rPr/>
        <w:t>il</w:t>
      </w:r>
      <w:r>
        <w:rPr>
          <w:spacing w:val="-3"/>
        </w:rPr>
        <w:t> </w:t>
      </w:r>
      <w:r>
        <w:rPr/>
        <w:t>credito</w:t>
      </w:r>
      <w:r>
        <w:rPr>
          <w:spacing w:val="-3"/>
        </w:rPr>
        <w:t> </w:t>
      </w:r>
      <w:r>
        <w:rPr/>
        <w:t>finché</w:t>
      </w:r>
      <w:r>
        <w:rPr>
          <w:spacing w:val="-3"/>
        </w:rPr>
        <w:t> </w:t>
      </w:r>
      <w:r>
        <w:rPr/>
        <w:t>questo</w:t>
      </w:r>
      <w:r>
        <w:rPr>
          <w:spacing w:val="-3"/>
        </w:rPr>
        <w:t> </w:t>
      </w:r>
      <w:r>
        <w:rPr/>
        <w:t>non</w:t>
      </w:r>
      <w:r>
        <w:rPr>
          <w:spacing w:val="-4"/>
        </w:rPr>
        <w:t> </w:t>
      </w:r>
      <w:r>
        <w:rPr/>
        <w:t>è</w:t>
      </w:r>
      <w:r>
        <w:rPr>
          <w:spacing w:val="-3"/>
        </w:rPr>
        <w:t> </w:t>
      </w:r>
      <w:r>
        <w:rPr/>
        <w:t>integralmente</w:t>
      </w:r>
      <w:r>
        <w:rPr>
          <w:spacing w:val="-3"/>
        </w:rPr>
        <w:t> </w:t>
      </w:r>
      <w:r>
        <w:rPr/>
        <w:t>soddisfatto,</w:t>
      </w:r>
      <w:r>
        <w:rPr>
          <w:spacing w:val="-4"/>
        </w:rPr>
        <w:t> </w:t>
      </w:r>
      <w:r>
        <w:rPr/>
        <w:t>anche se il debito o la cosa data in pegno è divisibile”.</w:t>
      </w:r>
    </w:p>
    <w:p>
      <w:pPr>
        <w:pStyle w:val="BodyText"/>
        <w:spacing w:after="0" w:line="271" w:lineRule="auto"/>
        <w:jc w:val="both"/>
        <w:sectPr>
          <w:pgSz w:w="11910" w:h="16840"/>
          <w:pgMar w:header="0" w:footer="823" w:top="1020" w:bottom="1080" w:left="992" w:right="1133"/>
        </w:sectPr>
      </w:pPr>
    </w:p>
    <w:p>
      <w:pPr>
        <w:spacing w:before="76"/>
        <w:ind w:left="141" w:right="0" w:firstLine="0"/>
        <w:jc w:val="left"/>
        <w:rPr>
          <w:rFonts w:ascii="Arial"/>
          <w:i/>
          <w:sz w:val="22"/>
        </w:rPr>
      </w:pPr>
      <w:r>
        <w:rPr>
          <w:rFonts w:ascii="Arial"/>
          <w:b/>
          <w:sz w:val="22"/>
        </w:rPr>
        <w:t>Art.</w:t>
      </w:r>
      <w:r>
        <w:rPr>
          <w:rFonts w:ascii="Arial"/>
          <w:b/>
          <w:spacing w:val="-2"/>
          <w:sz w:val="22"/>
        </w:rPr>
        <w:t> </w:t>
      </w:r>
      <w:r>
        <w:rPr>
          <w:rFonts w:ascii="Arial"/>
          <w:b/>
          <w:sz w:val="22"/>
        </w:rPr>
        <w:t>2800</w:t>
      </w:r>
      <w:r>
        <w:rPr>
          <w:sz w:val="22"/>
        </w:rPr>
        <w:t>: </w:t>
      </w:r>
      <w:r>
        <w:rPr>
          <w:rFonts w:ascii="Arial"/>
          <w:i/>
          <w:sz w:val="22"/>
        </w:rPr>
        <w:t>Condizioni</w:t>
      </w:r>
      <w:r>
        <w:rPr>
          <w:rFonts w:ascii="Arial"/>
          <w:i/>
          <w:spacing w:val="-1"/>
          <w:sz w:val="22"/>
        </w:rPr>
        <w:t> </w:t>
      </w:r>
      <w:r>
        <w:rPr>
          <w:rFonts w:ascii="Arial"/>
          <w:i/>
          <w:sz w:val="22"/>
        </w:rPr>
        <w:t>della </w:t>
      </w:r>
      <w:r>
        <w:rPr>
          <w:rFonts w:ascii="Arial"/>
          <w:i/>
          <w:spacing w:val="-2"/>
          <w:sz w:val="22"/>
        </w:rPr>
        <w:t>prelazione.</w:t>
      </w:r>
    </w:p>
    <w:p>
      <w:pPr>
        <w:pStyle w:val="BodyText"/>
        <w:spacing w:line="271" w:lineRule="auto" w:before="33"/>
      </w:pPr>
      <w:r>
        <w:rPr/>
        <w:t>“Nel pegno di crediti la prelazione non ha luogo, se non quando il pegno risulta da atto scritto e la costituzione</w:t>
      </w:r>
      <w:r>
        <w:rPr>
          <w:spacing w:val="-2"/>
        </w:rPr>
        <w:t> </w:t>
      </w:r>
      <w:r>
        <w:rPr/>
        <w:t>di</w:t>
      </w:r>
      <w:r>
        <w:rPr>
          <w:spacing w:val="-2"/>
        </w:rPr>
        <w:t> </w:t>
      </w:r>
      <w:r>
        <w:rPr/>
        <w:t>esso</w:t>
      </w:r>
      <w:r>
        <w:rPr>
          <w:spacing w:val="-2"/>
        </w:rPr>
        <w:t> </w:t>
      </w:r>
      <w:r>
        <w:rPr/>
        <w:t>è</w:t>
      </w:r>
      <w:r>
        <w:rPr>
          <w:spacing w:val="-2"/>
        </w:rPr>
        <w:t> </w:t>
      </w:r>
      <w:r>
        <w:rPr/>
        <w:t>stata</w:t>
      </w:r>
      <w:r>
        <w:rPr>
          <w:spacing w:val="-2"/>
        </w:rPr>
        <w:t> </w:t>
      </w:r>
      <w:r>
        <w:rPr/>
        <w:t>notificata</w:t>
      </w:r>
      <w:r>
        <w:rPr>
          <w:spacing w:val="-2"/>
        </w:rPr>
        <w:t> </w:t>
      </w:r>
      <w:r>
        <w:rPr/>
        <w:t>al</w:t>
      </w:r>
      <w:r>
        <w:rPr>
          <w:spacing w:val="-2"/>
        </w:rPr>
        <w:t> </w:t>
      </w:r>
      <w:r>
        <w:rPr/>
        <w:t>debitore</w:t>
      </w:r>
      <w:r>
        <w:rPr>
          <w:spacing w:val="-2"/>
        </w:rPr>
        <w:t> </w:t>
      </w:r>
      <w:r>
        <w:rPr/>
        <w:t>del</w:t>
      </w:r>
      <w:r>
        <w:rPr>
          <w:spacing w:val="-2"/>
        </w:rPr>
        <w:t> </w:t>
      </w:r>
      <w:r>
        <w:rPr/>
        <w:t>credito</w:t>
      </w:r>
      <w:r>
        <w:rPr>
          <w:spacing w:val="-2"/>
        </w:rPr>
        <w:t> </w:t>
      </w:r>
      <w:r>
        <w:rPr/>
        <w:t>dato</w:t>
      </w:r>
      <w:r>
        <w:rPr>
          <w:spacing w:val="-2"/>
        </w:rPr>
        <w:t> </w:t>
      </w:r>
      <w:r>
        <w:rPr/>
        <w:t>in</w:t>
      </w:r>
      <w:r>
        <w:rPr>
          <w:spacing w:val="-2"/>
        </w:rPr>
        <w:t> </w:t>
      </w:r>
      <w:r>
        <w:rPr/>
        <w:t>pegno</w:t>
      </w:r>
      <w:r>
        <w:rPr>
          <w:spacing w:val="-2"/>
        </w:rPr>
        <w:t> </w:t>
      </w:r>
      <w:r>
        <w:rPr/>
        <w:t>ovvero</w:t>
      </w:r>
      <w:r>
        <w:rPr>
          <w:spacing w:val="-2"/>
        </w:rPr>
        <w:t> </w:t>
      </w:r>
      <w:r>
        <w:rPr/>
        <w:t>è</w:t>
      </w:r>
      <w:r>
        <w:rPr>
          <w:spacing w:val="-2"/>
        </w:rPr>
        <w:t> </w:t>
      </w:r>
      <w:r>
        <w:rPr/>
        <w:t>stata</w:t>
      </w:r>
      <w:r>
        <w:rPr>
          <w:spacing w:val="-2"/>
        </w:rPr>
        <w:t> </w:t>
      </w:r>
      <w:r>
        <w:rPr/>
        <w:t>da</w:t>
      </w:r>
      <w:r>
        <w:rPr>
          <w:spacing w:val="-2"/>
        </w:rPr>
        <w:t> </w:t>
      </w:r>
      <w:r>
        <w:rPr/>
        <w:t>questo accettata con scrittura avente data certa”.</w:t>
      </w:r>
    </w:p>
    <w:p>
      <w:pPr>
        <w:pStyle w:val="BodyText"/>
        <w:spacing w:before="36"/>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2801</w:t>
      </w:r>
      <w:r>
        <w:rPr>
          <w:sz w:val="22"/>
        </w:rPr>
        <w:t>: </w:t>
      </w:r>
      <w:r>
        <w:rPr>
          <w:rFonts w:ascii="Arial"/>
          <w:i/>
          <w:sz w:val="22"/>
        </w:rPr>
        <w:t>Consegna</w:t>
      </w:r>
      <w:r>
        <w:rPr>
          <w:rFonts w:ascii="Arial"/>
          <w:i/>
          <w:spacing w:val="-1"/>
          <w:sz w:val="22"/>
        </w:rPr>
        <w:t> </w:t>
      </w:r>
      <w:r>
        <w:rPr>
          <w:rFonts w:ascii="Arial"/>
          <w:i/>
          <w:sz w:val="22"/>
        </w:rPr>
        <w:t>del </w:t>
      </w:r>
      <w:r>
        <w:rPr>
          <w:rFonts w:ascii="Arial"/>
          <w:i/>
          <w:spacing w:val="-2"/>
          <w:sz w:val="22"/>
        </w:rPr>
        <w:t>documento</w:t>
      </w:r>
    </w:p>
    <w:p>
      <w:pPr>
        <w:pStyle w:val="BodyText"/>
        <w:spacing w:line="271" w:lineRule="auto" w:before="33"/>
      </w:pPr>
      <w:r>
        <w:rPr/>
        <w:t>“Se</w:t>
      </w:r>
      <w:r>
        <w:rPr>
          <w:spacing w:val="-3"/>
        </w:rPr>
        <w:t> </w:t>
      </w:r>
      <w:r>
        <w:rPr/>
        <w:t>il</w:t>
      </w:r>
      <w:r>
        <w:rPr>
          <w:spacing w:val="-3"/>
        </w:rPr>
        <w:t> </w:t>
      </w:r>
      <w:r>
        <w:rPr/>
        <w:t>credito</w:t>
      </w:r>
      <w:r>
        <w:rPr>
          <w:spacing w:val="-3"/>
        </w:rPr>
        <w:t> </w:t>
      </w:r>
      <w:r>
        <w:rPr/>
        <w:t>costituito</w:t>
      </w:r>
      <w:r>
        <w:rPr>
          <w:spacing w:val="-3"/>
        </w:rPr>
        <w:t> </w:t>
      </w:r>
      <w:r>
        <w:rPr/>
        <w:t>in</w:t>
      </w:r>
      <w:r>
        <w:rPr>
          <w:spacing w:val="-3"/>
        </w:rPr>
        <w:t> </w:t>
      </w:r>
      <w:r>
        <w:rPr/>
        <w:t>pegno</w:t>
      </w:r>
      <w:r>
        <w:rPr>
          <w:spacing w:val="-3"/>
        </w:rPr>
        <w:t> </w:t>
      </w:r>
      <w:r>
        <w:rPr/>
        <w:t>risulta</w:t>
      </w:r>
      <w:r>
        <w:rPr>
          <w:spacing w:val="-3"/>
        </w:rPr>
        <w:t> </w:t>
      </w:r>
      <w:r>
        <w:rPr/>
        <w:t>da</w:t>
      </w:r>
      <w:r>
        <w:rPr>
          <w:spacing w:val="-3"/>
        </w:rPr>
        <w:t> </w:t>
      </w:r>
      <w:r>
        <w:rPr/>
        <w:t>un</w:t>
      </w:r>
      <w:r>
        <w:rPr>
          <w:spacing w:val="-3"/>
        </w:rPr>
        <w:t> </w:t>
      </w:r>
      <w:r>
        <w:rPr/>
        <w:t>documento</w:t>
      </w:r>
      <w:r>
        <w:rPr>
          <w:spacing w:val="-3"/>
        </w:rPr>
        <w:t> </w:t>
      </w:r>
      <w:r>
        <w:rPr/>
        <w:t>il</w:t>
      </w:r>
      <w:r>
        <w:rPr>
          <w:spacing w:val="-3"/>
        </w:rPr>
        <w:t> </w:t>
      </w:r>
      <w:r>
        <w:rPr/>
        <w:t>costituente</w:t>
      </w:r>
      <w:r>
        <w:rPr>
          <w:spacing w:val="-3"/>
        </w:rPr>
        <w:t> </w:t>
      </w:r>
      <w:r>
        <w:rPr/>
        <w:t>è</w:t>
      </w:r>
      <w:r>
        <w:rPr>
          <w:spacing w:val="-3"/>
        </w:rPr>
        <w:t> </w:t>
      </w:r>
      <w:r>
        <w:rPr/>
        <w:t>tenuto</w:t>
      </w:r>
      <w:r>
        <w:rPr>
          <w:spacing w:val="-3"/>
        </w:rPr>
        <w:t> </w:t>
      </w:r>
      <w:r>
        <w:rPr/>
        <w:t>a</w:t>
      </w:r>
      <w:r>
        <w:rPr>
          <w:spacing w:val="-3"/>
        </w:rPr>
        <w:t> </w:t>
      </w:r>
      <w:r>
        <w:rPr/>
        <w:t>consegnarlo</w:t>
      </w:r>
      <w:r>
        <w:rPr>
          <w:spacing w:val="-3"/>
        </w:rPr>
        <w:t> </w:t>
      </w:r>
      <w:r>
        <w:rPr/>
        <w:t>al </w:t>
      </w:r>
      <w:r>
        <w:rPr>
          <w:spacing w:val="-2"/>
        </w:rPr>
        <w:t>creditore”.</w:t>
      </w:r>
    </w:p>
    <w:p>
      <w:pPr>
        <w:pStyle w:val="BodyText"/>
        <w:spacing w:before="35"/>
        <w:ind w:left="0"/>
      </w:pPr>
    </w:p>
    <w:p>
      <w:pPr>
        <w:spacing w:before="0"/>
        <w:ind w:left="141" w:right="0" w:firstLine="0"/>
        <w:jc w:val="left"/>
        <w:rPr>
          <w:rFonts w:ascii="Arial" w:hAnsi="Arial"/>
          <w:i/>
          <w:sz w:val="22"/>
        </w:rPr>
      </w:pPr>
      <w:r>
        <w:rPr>
          <w:rFonts w:ascii="Arial" w:hAnsi="Arial"/>
          <w:b/>
          <w:sz w:val="22"/>
        </w:rPr>
        <w:t>Art.</w:t>
      </w:r>
      <w:r>
        <w:rPr>
          <w:rFonts w:ascii="Arial" w:hAnsi="Arial"/>
          <w:b/>
          <w:spacing w:val="-5"/>
          <w:sz w:val="22"/>
        </w:rPr>
        <w:t> </w:t>
      </w:r>
      <w:r>
        <w:rPr>
          <w:rFonts w:ascii="Arial" w:hAnsi="Arial"/>
          <w:b/>
          <w:sz w:val="22"/>
        </w:rPr>
        <w:t>2802</w:t>
      </w:r>
      <w:r>
        <w:rPr>
          <w:sz w:val="22"/>
        </w:rPr>
        <w:t>:</w:t>
      </w:r>
      <w:r>
        <w:rPr>
          <w:spacing w:val="-1"/>
          <w:sz w:val="22"/>
        </w:rPr>
        <w:t> </w:t>
      </w:r>
      <w:r>
        <w:rPr>
          <w:rFonts w:ascii="Arial" w:hAnsi="Arial"/>
          <w:i/>
          <w:sz w:val="22"/>
        </w:rPr>
        <w:t>Riscossione</w:t>
      </w:r>
      <w:r>
        <w:rPr>
          <w:rFonts w:ascii="Arial" w:hAnsi="Arial"/>
          <w:i/>
          <w:spacing w:val="-2"/>
          <w:sz w:val="22"/>
        </w:rPr>
        <w:t> </w:t>
      </w:r>
      <w:r>
        <w:rPr>
          <w:rFonts w:ascii="Arial" w:hAnsi="Arial"/>
          <w:i/>
          <w:sz w:val="22"/>
        </w:rPr>
        <w:t>d’interessi</w:t>
      </w:r>
      <w:r>
        <w:rPr>
          <w:rFonts w:ascii="Arial" w:hAnsi="Arial"/>
          <w:i/>
          <w:spacing w:val="-1"/>
          <w:sz w:val="22"/>
        </w:rPr>
        <w:t> </w:t>
      </w:r>
      <w:r>
        <w:rPr>
          <w:rFonts w:ascii="Arial" w:hAnsi="Arial"/>
          <w:i/>
          <w:sz w:val="22"/>
        </w:rPr>
        <w:t>e</w:t>
      </w:r>
      <w:r>
        <w:rPr>
          <w:rFonts w:ascii="Arial" w:hAnsi="Arial"/>
          <w:i/>
          <w:spacing w:val="-2"/>
          <w:sz w:val="22"/>
        </w:rPr>
        <w:t> </w:t>
      </w:r>
      <w:r>
        <w:rPr>
          <w:rFonts w:ascii="Arial" w:hAnsi="Arial"/>
          <w:i/>
          <w:sz w:val="22"/>
        </w:rPr>
        <w:t>di</w:t>
      </w:r>
      <w:r>
        <w:rPr>
          <w:rFonts w:ascii="Arial" w:hAnsi="Arial"/>
          <w:i/>
          <w:spacing w:val="-1"/>
          <w:sz w:val="22"/>
        </w:rPr>
        <w:t> </w:t>
      </w:r>
      <w:r>
        <w:rPr>
          <w:rFonts w:ascii="Arial" w:hAnsi="Arial"/>
          <w:i/>
          <w:sz w:val="22"/>
        </w:rPr>
        <w:t>prestazioni</w:t>
      </w:r>
      <w:r>
        <w:rPr>
          <w:rFonts w:ascii="Arial" w:hAnsi="Arial"/>
          <w:i/>
          <w:spacing w:val="-1"/>
          <w:sz w:val="22"/>
        </w:rPr>
        <w:t> </w:t>
      </w:r>
      <w:r>
        <w:rPr>
          <w:rFonts w:ascii="Arial" w:hAnsi="Arial"/>
          <w:i/>
          <w:spacing w:val="-2"/>
          <w:sz w:val="22"/>
        </w:rPr>
        <w:t>periodiche.</w:t>
      </w:r>
    </w:p>
    <w:p>
      <w:pPr>
        <w:pStyle w:val="BodyText"/>
        <w:spacing w:line="271" w:lineRule="auto"/>
        <w:ind w:right="123"/>
      </w:pPr>
      <w:r>
        <w:rPr/>
        <w:t>“Il creditore pignoratizio è tenuto a riscuotere gli interessi del credito o le altre prestazioni periodiche,</w:t>
      </w:r>
      <w:r>
        <w:rPr>
          <w:spacing w:val="-4"/>
        </w:rPr>
        <w:t> </w:t>
      </w:r>
      <w:r>
        <w:rPr/>
        <w:t>imputandone</w:t>
      </w:r>
      <w:r>
        <w:rPr>
          <w:spacing w:val="-3"/>
        </w:rPr>
        <w:t> </w:t>
      </w:r>
      <w:r>
        <w:rPr/>
        <w:t>l’ammontare</w:t>
      </w:r>
      <w:r>
        <w:rPr>
          <w:spacing w:val="-3"/>
        </w:rPr>
        <w:t> </w:t>
      </w:r>
      <w:r>
        <w:rPr/>
        <w:t>in</w:t>
      </w:r>
      <w:r>
        <w:rPr>
          <w:spacing w:val="-3"/>
        </w:rPr>
        <w:t> </w:t>
      </w:r>
      <w:r>
        <w:rPr/>
        <w:t>primo</w:t>
      </w:r>
      <w:r>
        <w:rPr>
          <w:spacing w:val="-3"/>
        </w:rPr>
        <w:t> </w:t>
      </w:r>
      <w:r>
        <w:rPr/>
        <w:t>luogo</w:t>
      </w:r>
      <w:r>
        <w:rPr>
          <w:spacing w:val="-3"/>
        </w:rPr>
        <w:t> </w:t>
      </w:r>
      <w:r>
        <w:rPr/>
        <w:t>alle</w:t>
      </w:r>
      <w:r>
        <w:rPr>
          <w:spacing w:val="-3"/>
        </w:rPr>
        <w:t> </w:t>
      </w:r>
      <w:r>
        <w:rPr/>
        <w:t>spese</w:t>
      </w:r>
      <w:r>
        <w:rPr>
          <w:spacing w:val="-3"/>
        </w:rPr>
        <w:t> </w:t>
      </w:r>
      <w:r>
        <w:rPr/>
        <w:t>e</w:t>
      </w:r>
      <w:r>
        <w:rPr>
          <w:spacing w:val="-3"/>
        </w:rPr>
        <w:t> </w:t>
      </w:r>
      <w:r>
        <w:rPr/>
        <w:t>agli</w:t>
      </w:r>
      <w:r>
        <w:rPr>
          <w:spacing w:val="-3"/>
        </w:rPr>
        <w:t> </w:t>
      </w:r>
      <w:r>
        <w:rPr/>
        <w:t>interessi</w:t>
      </w:r>
      <w:r>
        <w:rPr>
          <w:spacing w:val="-3"/>
        </w:rPr>
        <w:t> </w:t>
      </w:r>
      <w:r>
        <w:rPr/>
        <w:t>e</w:t>
      </w:r>
      <w:r>
        <w:rPr>
          <w:spacing w:val="-3"/>
        </w:rPr>
        <w:t> </w:t>
      </w:r>
      <w:r>
        <w:rPr/>
        <w:t>poi</w:t>
      </w:r>
      <w:r>
        <w:rPr>
          <w:spacing w:val="-3"/>
        </w:rPr>
        <w:t> </w:t>
      </w:r>
      <w:r>
        <w:rPr/>
        <w:t>al</w:t>
      </w:r>
      <w:r>
        <w:rPr>
          <w:spacing w:val="-3"/>
        </w:rPr>
        <w:t> </w:t>
      </w:r>
      <w:r>
        <w:rPr/>
        <w:t>capitale. Egli è tenuto a compiere gli atti conservativi del credito ricevuto in pegno”.</w:t>
      </w:r>
    </w:p>
    <w:p>
      <w:pPr>
        <w:pStyle w:val="BodyText"/>
        <w:spacing w:before="35"/>
        <w:ind w:left="0"/>
      </w:pPr>
    </w:p>
    <w:p>
      <w:pPr>
        <w:spacing w:before="1"/>
        <w:ind w:left="141" w:right="0" w:firstLine="0"/>
        <w:jc w:val="left"/>
        <w:rPr>
          <w:rFonts w:ascii="Arial"/>
          <w:i/>
          <w:sz w:val="22"/>
        </w:rPr>
      </w:pPr>
      <w:r>
        <w:rPr>
          <w:rFonts w:ascii="Arial"/>
          <w:b/>
          <w:sz w:val="22"/>
        </w:rPr>
        <w:t>Art.</w:t>
      </w:r>
      <w:r>
        <w:rPr>
          <w:rFonts w:ascii="Arial"/>
          <w:b/>
          <w:spacing w:val="-2"/>
          <w:sz w:val="22"/>
        </w:rPr>
        <w:t> </w:t>
      </w:r>
      <w:r>
        <w:rPr>
          <w:rFonts w:ascii="Arial"/>
          <w:b/>
          <w:sz w:val="22"/>
        </w:rPr>
        <w:t>2803</w:t>
      </w:r>
      <w:r>
        <w:rPr>
          <w:sz w:val="22"/>
        </w:rPr>
        <w:t>:</w:t>
      </w:r>
      <w:r>
        <w:rPr>
          <w:spacing w:val="-1"/>
          <w:sz w:val="22"/>
        </w:rPr>
        <w:t> </w:t>
      </w:r>
      <w:r>
        <w:rPr>
          <w:rFonts w:ascii="Arial"/>
          <w:i/>
          <w:sz w:val="22"/>
        </w:rPr>
        <w:t>Riscossione</w:t>
      </w:r>
      <w:r>
        <w:rPr>
          <w:rFonts w:ascii="Arial"/>
          <w:i/>
          <w:spacing w:val="-1"/>
          <w:sz w:val="22"/>
        </w:rPr>
        <w:t> </w:t>
      </w:r>
      <w:r>
        <w:rPr>
          <w:rFonts w:ascii="Arial"/>
          <w:i/>
          <w:sz w:val="22"/>
        </w:rPr>
        <w:t>del</w:t>
      </w:r>
      <w:r>
        <w:rPr>
          <w:rFonts w:ascii="Arial"/>
          <w:i/>
          <w:spacing w:val="-1"/>
          <w:sz w:val="22"/>
        </w:rPr>
        <w:t> </w:t>
      </w:r>
      <w:r>
        <w:rPr>
          <w:rFonts w:ascii="Arial"/>
          <w:i/>
          <w:sz w:val="22"/>
        </w:rPr>
        <w:t>credito</w:t>
      </w:r>
      <w:r>
        <w:rPr>
          <w:rFonts w:ascii="Arial"/>
          <w:i/>
          <w:spacing w:val="-1"/>
          <w:sz w:val="22"/>
        </w:rPr>
        <w:t> </w:t>
      </w:r>
      <w:r>
        <w:rPr>
          <w:rFonts w:ascii="Arial"/>
          <w:i/>
          <w:sz w:val="22"/>
        </w:rPr>
        <w:t>dato</w:t>
      </w:r>
      <w:r>
        <w:rPr>
          <w:rFonts w:ascii="Arial"/>
          <w:i/>
          <w:spacing w:val="-1"/>
          <w:sz w:val="22"/>
        </w:rPr>
        <w:t> </w:t>
      </w:r>
      <w:r>
        <w:rPr>
          <w:rFonts w:ascii="Arial"/>
          <w:i/>
          <w:sz w:val="22"/>
        </w:rPr>
        <w:t>in</w:t>
      </w:r>
      <w:r>
        <w:rPr>
          <w:rFonts w:ascii="Arial"/>
          <w:i/>
          <w:spacing w:val="-1"/>
          <w:sz w:val="22"/>
        </w:rPr>
        <w:t> </w:t>
      </w:r>
      <w:r>
        <w:rPr>
          <w:rFonts w:ascii="Arial"/>
          <w:i/>
          <w:spacing w:val="-2"/>
          <w:sz w:val="22"/>
        </w:rPr>
        <w:t>pegno.</w:t>
      </w:r>
    </w:p>
    <w:p>
      <w:pPr>
        <w:pStyle w:val="BodyText"/>
        <w:spacing w:line="271" w:lineRule="auto" w:before="33"/>
      </w:pPr>
      <w:r>
        <w:rPr/>
        <w:t>“Il creditore pignoratizio è tenuto a riscuotere, alla scadenza, il credito ricevuto in pegno e, se questo ha per oggetto danaro o altre cose fungibili, deve, a richiesta del debitore, effettuarne il deposito</w:t>
      </w:r>
      <w:r>
        <w:rPr>
          <w:spacing w:val="-1"/>
        </w:rPr>
        <w:t> </w:t>
      </w:r>
      <w:r>
        <w:rPr/>
        <w:t>nel</w:t>
      </w:r>
      <w:r>
        <w:rPr>
          <w:spacing w:val="-1"/>
        </w:rPr>
        <w:t> </w:t>
      </w:r>
      <w:r>
        <w:rPr/>
        <w:t>luogo</w:t>
      </w:r>
      <w:r>
        <w:rPr>
          <w:spacing w:val="-1"/>
        </w:rPr>
        <w:t> </w:t>
      </w:r>
      <w:r>
        <w:rPr/>
        <w:t>stabilito</w:t>
      </w:r>
      <w:r>
        <w:rPr>
          <w:spacing w:val="-1"/>
        </w:rPr>
        <w:t> </w:t>
      </w:r>
      <w:r>
        <w:rPr/>
        <w:t>d'accordo</w:t>
      </w:r>
      <w:r>
        <w:rPr>
          <w:spacing w:val="-1"/>
        </w:rPr>
        <w:t> </w:t>
      </w:r>
      <w:r>
        <w:rPr/>
        <w:t>o</w:t>
      </w:r>
      <w:r>
        <w:rPr>
          <w:spacing w:val="-2"/>
        </w:rPr>
        <w:t> </w:t>
      </w:r>
      <w:r>
        <w:rPr/>
        <w:t>altrimenti</w:t>
      </w:r>
      <w:r>
        <w:rPr>
          <w:spacing w:val="-1"/>
        </w:rPr>
        <w:t> </w:t>
      </w:r>
      <w:r>
        <w:rPr/>
        <w:t>determinato</w:t>
      </w:r>
      <w:r>
        <w:rPr>
          <w:spacing w:val="-1"/>
        </w:rPr>
        <w:t> </w:t>
      </w:r>
      <w:r>
        <w:rPr/>
        <w:t>dall'autorità</w:t>
      </w:r>
      <w:r>
        <w:rPr>
          <w:spacing w:val="-1"/>
        </w:rPr>
        <w:t> </w:t>
      </w:r>
      <w:r>
        <w:rPr/>
        <w:t>giudiziaria.</w:t>
      </w:r>
      <w:r>
        <w:rPr>
          <w:spacing w:val="-2"/>
        </w:rPr>
        <w:t> </w:t>
      </w:r>
      <w:r>
        <w:rPr/>
        <w:t>Se</w:t>
      </w:r>
      <w:r>
        <w:rPr>
          <w:spacing w:val="-1"/>
        </w:rPr>
        <w:t> </w:t>
      </w:r>
      <w:r>
        <w:rPr/>
        <w:t>il</w:t>
      </w:r>
      <w:r>
        <w:rPr>
          <w:spacing w:val="-1"/>
        </w:rPr>
        <w:t> </w:t>
      </w:r>
      <w:r>
        <w:rPr/>
        <w:t>credito garantito è scaduto, il creditore può ritenere del danaro o ricevuto quanto basta per il soddisfacimento</w:t>
      </w:r>
      <w:r>
        <w:rPr>
          <w:spacing w:val="-2"/>
        </w:rPr>
        <w:t> </w:t>
      </w:r>
      <w:r>
        <w:rPr/>
        <w:t>delle</w:t>
      </w:r>
      <w:r>
        <w:rPr>
          <w:spacing w:val="-2"/>
        </w:rPr>
        <w:t> </w:t>
      </w:r>
      <w:r>
        <w:rPr/>
        <w:t>sue</w:t>
      </w:r>
      <w:r>
        <w:rPr>
          <w:spacing w:val="-2"/>
        </w:rPr>
        <w:t> </w:t>
      </w:r>
      <w:r>
        <w:rPr/>
        <w:t>ragioni</w:t>
      </w:r>
      <w:r>
        <w:rPr>
          <w:spacing w:val="-2"/>
        </w:rPr>
        <w:t> </w:t>
      </w:r>
      <w:r>
        <w:rPr/>
        <w:t>e</w:t>
      </w:r>
      <w:r>
        <w:rPr>
          <w:spacing w:val="-2"/>
        </w:rPr>
        <w:t> </w:t>
      </w:r>
      <w:r>
        <w:rPr/>
        <w:t>restituire</w:t>
      </w:r>
      <w:r>
        <w:rPr>
          <w:spacing w:val="-2"/>
        </w:rPr>
        <w:t> </w:t>
      </w:r>
      <w:r>
        <w:rPr/>
        <w:t>il</w:t>
      </w:r>
      <w:r>
        <w:rPr>
          <w:spacing w:val="-2"/>
        </w:rPr>
        <w:t> </w:t>
      </w:r>
      <w:r>
        <w:rPr/>
        <w:t>residuo</w:t>
      </w:r>
      <w:r>
        <w:rPr>
          <w:spacing w:val="-2"/>
        </w:rPr>
        <w:t> </w:t>
      </w:r>
      <w:r>
        <w:rPr/>
        <w:t>al</w:t>
      </w:r>
      <w:r>
        <w:rPr>
          <w:spacing w:val="-2"/>
        </w:rPr>
        <w:t> </w:t>
      </w:r>
      <w:r>
        <w:rPr/>
        <w:t>costituente</w:t>
      </w:r>
      <w:r>
        <w:rPr>
          <w:spacing w:val="-2"/>
        </w:rPr>
        <w:t> </w:t>
      </w:r>
      <w:r>
        <w:rPr/>
        <w:t>o,</w:t>
      </w:r>
      <w:r>
        <w:rPr>
          <w:spacing w:val="-3"/>
        </w:rPr>
        <w:t> </w:t>
      </w:r>
      <w:r>
        <w:rPr/>
        <w:t>se</w:t>
      </w:r>
      <w:r>
        <w:rPr>
          <w:spacing w:val="-2"/>
        </w:rPr>
        <w:t> </w:t>
      </w:r>
      <w:r>
        <w:rPr/>
        <w:t>si</w:t>
      </w:r>
      <w:r>
        <w:rPr>
          <w:spacing w:val="-2"/>
        </w:rPr>
        <w:t> </w:t>
      </w:r>
      <w:r>
        <w:rPr/>
        <w:t>tratta</w:t>
      </w:r>
      <w:r>
        <w:rPr>
          <w:spacing w:val="-2"/>
        </w:rPr>
        <w:t> </w:t>
      </w:r>
      <w:r>
        <w:rPr/>
        <w:t>di</w:t>
      </w:r>
      <w:r>
        <w:rPr>
          <w:spacing w:val="-2"/>
        </w:rPr>
        <w:t> </w:t>
      </w:r>
      <w:r>
        <w:rPr/>
        <w:t>cose</w:t>
      </w:r>
      <w:r>
        <w:rPr>
          <w:spacing w:val="-2"/>
        </w:rPr>
        <w:t> </w:t>
      </w:r>
      <w:r>
        <w:rPr/>
        <w:t>diverse dal danaro, può farle vendere o chiederne l'assegnazione secondo le norme degli artt. 2797 e </w:t>
      </w:r>
      <w:r>
        <w:rPr>
          <w:spacing w:val="-2"/>
        </w:rPr>
        <w:t>2798”.</w:t>
      </w:r>
    </w:p>
    <w:p>
      <w:pPr>
        <w:pStyle w:val="BodyText"/>
        <w:spacing w:before="38"/>
        <w:ind w:left="0"/>
      </w:pPr>
    </w:p>
    <w:p>
      <w:pPr>
        <w:spacing w:before="1"/>
        <w:ind w:left="141" w:right="0" w:firstLine="0"/>
        <w:jc w:val="left"/>
        <w:rPr>
          <w:rFonts w:ascii="Arial"/>
          <w:i/>
          <w:sz w:val="22"/>
        </w:rPr>
      </w:pPr>
      <w:r>
        <w:rPr>
          <w:rFonts w:ascii="Arial"/>
          <w:b/>
          <w:sz w:val="22"/>
        </w:rPr>
        <w:t>Art.</w:t>
      </w:r>
      <w:r>
        <w:rPr>
          <w:rFonts w:ascii="Arial"/>
          <w:b/>
          <w:spacing w:val="-2"/>
          <w:sz w:val="22"/>
        </w:rPr>
        <w:t> </w:t>
      </w:r>
      <w:r>
        <w:rPr>
          <w:rFonts w:ascii="Arial"/>
          <w:b/>
          <w:sz w:val="22"/>
        </w:rPr>
        <w:t>2804</w:t>
      </w:r>
      <w:r>
        <w:rPr>
          <w:sz w:val="22"/>
        </w:rPr>
        <w:t>:</w:t>
      </w:r>
      <w:r>
        <w:rPr>
          <w:spacing w:val="-1"/>
          <w:sz w:val="22"/>
        </w:rPr>
        <w:t> </w:t>
      </w:r>
      <w:r>
        <w:rPr>
          <w:rFonts w:ascii="Arial"/>
          <w:i/>
          <w:sz w:val="22"/>
        </w:rPr>
        <w:t>Assegnazione</w:t>
      </w:r>
      <w:r>
        <w:rPr>
          <w:rFonts w:ascii="Arial"/>
          <w:i/>
          <w:spacing w:val="-1"/>
          <w:sz w:val="22"/>
        </w:rPr>
        <w:t> </w:t>
      </w:r>
      <w:r>
        <w:rPr>
          <w:rFonts w:ascii="Arial"/>
          <w:i/>
          <w:sz w:val="22"/>
        </w:rPr>
        <w:t>o</w:t>
      </w:r>
      <w:r>
        <w:rPr>
          <w:rFonts w:ascii="Arial"/>
          <w:i/>
          <w:spacing w:val="-1"/>
          <w:sz w:val="22"/>
        </w:rPr>
        <w:t> </w:t>
      </w:r>
      <w:r>
        <w:rPr>
          <w:rFonts w:ascii="Arial"/>
          <w:i/>
          <w:sz w:val="22"/>
        </w:rPr>
        <w:t>vendita</w:t>
      </w:r>
      <w:r>
        <w:rPr>
          <w:rFonts w:ascii="Arial"/>
          <w:i/>
          <w:spacing w:val="-1"/>
          <w:sz w:val="22"/>
        </w:rPr>
        <w:t> </w:t>
      </w:r>
      <w:r>
        <w:rPr>
          <w:rFonts w:ascii="Arial"/>
          <w:i/>
          <w:sz w:val="22"/>
        </w:rPr>
        <w:t>del</w:t>
      </w:r>
      <w:r>
        <w:rPr>
          <w:rFonts w:ascii="Arial"/>
          <w:i/>
          <w:spacing w:val="-1"/>
          <w:sz w:val="22"/>
        </w:rPr>
        <w:t> </w:t>
      </w:r>
      <w:r>
        <w:rPr>
          <w:rFonts w:ascii="Arial"/>
          <w:i/>
          <w:sz w:val="22"/>
        </w:rPr>
        <w:t>credito</w:t>
      </w:r>
      <w:r>
        <w:rPr>
          <w:rFonts w:ascii="Arial"/>
          <w:i/>
          <w:spacing w:val="-1"/>
          <w:sz w:val="22"/>
        </w:rPr>
        <w:t> </w:t>
      </w:r>
      <w:r>
        <w:rPr>
          <w:rFonts w:ascii="Arial"/>
          <w:i/>
          <w:sz w:val="22"/>
        </w:rPr>
        <w:t>dato</w:t>
      </w:r>
      <w:r>
        <w:rPr>
          <w:rFonts w:ascii="Arial"/>
          <w:i/>
          <w:spacing w:val="-1"/>
          <w:sz w:val="22"/>
        </w:rPr>
        <w:t> </w:t>
      </w:r>
      <w:r>
        <w:rPr>
          <w:rFonts w:ascii="Arial"/>
          <w:i/>
          <w:sz w:val="22"/>
        </w:rPr>
        <w:t>in </w:t>
      </w:r>
      <w:r>
        <w:rPr>
          <w:rFonts w:ascii="Arial"/>
          <w:i/>
          <w:spacing w:val="-2"/>
          <w:sz w:val="22"/>
        </w:rPr>
        <w:t>pegno</w:t>
      </w:r>
    </w:p>
    <w:p>
      <w:pPr>
        <w:pStyle w:val="BodyText"/>
        <w:spacing w:line="271" w:lineRule="auto" w:before="33"/>
      </w:pPr>
      <w:r>
        <w:rPr/>
        <w:t>“Il</w:t>
      </w:r>
      <w:r>
        <w:rPr>
          <w:spacing w:val="-3"/>
        </w:rPr>
        <w:t> </w:t>
      </w:r>
      <w:r>
        <w:rPr/>
        <w:t>creditore</w:t>
      </w:r>
      <w:r>
        <w:rPr>
          <w:spacing w:val="-3"/>
        </w:rPr>
        <w:t> </w:t>
      </w:r>
      <w:r>
        <w:rPr/>
        <w:t>pignoratizio</w:t>
      </w:r>
      <w:r>
        <w:rPr>
          <w:spacing w:val="-3"/>
        </w:rPr>
        <w:t> </w:t>
      </w:r>
      <w:r>
        <w:rPr/>
        <w:t>non</w:t>
      </w:r>
      <w:r>
        <w:rPr>
          <w:spacing w:val="-3"/>
        </w:rPr>
        <w:t> </w:t>
      </w:r>
      <w:r>
        <w:rPr/>
        <w:t>soddisfatto</w:t>
      </w:r>
      <w:r>
        <w:rPr>
          <w:spacing w:val="-3"/>
        </w:rPr>
        <w:t> </w:t>
      </w:r>
      <w:r>
        <w:rPr/>
        <w:t>può</w:t>
      </w:r>
      <w:r>
        <w:rPr>
          <w:spacing w:val="-3"/>
        </w:rPr>
        <w:t> </w:t>
      </w:r>
      <w:r>
        <w:rPr/>
        <w:t>in</w:t>
      </w:r>
      <w:r>
        <w:rPr>
          <w:spacing w:val="-3"/>
        </w:rPr>
        <w:t> </w:t>
      </w:r>
      <w:r>
        <w:rPr/>
        <w:t>ogni</w:t>
      </w:r>
      <w:r>
        <w:rPr>
          <w:spacing w:val="-3"/>
        </w:rPr>
        <w:t> </w:t>
      </w:r>
      <w:r>
        <w:rPr/>
        <w:t>caso</w:t>
      </w:r>
      <w:r>
        <w:rPr>
          <w:spacing w:val="-3"/>
        </w:rPr>
        <w:t> </w:t>
      </w:r>
      <w:r>
        <w:rPr/>
        <w:t>chiedere</w:t>
      </w:r>
      <w:r>
        <w:rPr>
          <w:spacing w:val="-3"/>
        </w:rPr>
        <w:t> </w:t>
      </w:r>
      <w:r>
        <w:rPr/>
        <w:t>che</w:t>
      </w:r>
      <w:r>
        <w:rPr>
          <w:spacing w:val="-3"/>
        </w:rPr>
        <w:t> </w:t>
      </w:r>
      <w:r>
        <w:rPr/>
        <w:t>gli</w:t>
      </w:r>
      <w:r>
        <w:rPr>
          <w:spacing w:val="-3"/>
        </w:rPr>
        <w:t> </w:t>
      </w:r>
      <w:r>
        <w:rPr/>
        <w:t>sia</w:t>
      </w:r>
      <w:r>
        <w:rPr>
          <w:spacing w:val="-3"/>
        </w:rPr>
        <w:t> </w:t>
      </w:r>
      <w:r>
        <w:rPr/>
        <w:t>assegnato</w:t>
      </w:r>
      <w:r>
        <w:rPr>
          <w:spacing w:val="-3"/>
        </w:rPr>
        <w:t> </w:t>
      </w:r>
      <w:r>
        <w:rPr/>
        <w:t>in pagamento il credito ricevuto in pegno, fino a concorrenza del suo credito.</w:t>
      </w:r>
    </w:p>
    <w:p>
      <w:pPr>
        <w:pStyle w:val="BodyText"/>
        <w:spacing w:line="271" w:lineRule="auto" w:before="2"/>
        <w:ind w:firstLine="122"/>
      </w:pPr>
      <w:r>
        <w:rPr/>
        <w:t>Se</w:t>
      </w:r>
      <w:r>
        <w:rPr>
          <w:spacing w:val="-3"/>
        </w:rPr>
        <w:t> </w:t>
      </w:r>
      <w:r>
        <w:rPr/>
        <w:t>il</w:t>
      </w:r>
      <w:r>
        <w:rPr>
          <w:spacing w:val="-3"/>
        </w:rPr>
        <w:t> </w:t>
      </w:r>
      <w:r>
        <w:rPr/>
        <w:t>credito</w:t>
      </w:r>
      <w:r>
        <w:rPr>
          <w:spacing w:val="-3"/>
        </w:rPr>
        <w:t> </w:t>
      </w:r>
      <w:r>
        <w:rPr/>
        <w:t>non</w:t>
      </w:r>
      <w:r>
        <w:rPr>
          <w:spacing w:val="-3"/>
        </w:rPr>
        <w:t> </w:t>
      </w:r>
      <w:r>
        <w:rPr/>
        <w:t>è</w:t>
      </w:r>
      <w:r>
        <w:rPr>
          <w:spacing w:val="-3"/>
        </w:rPr>
        <w:t> </w:t>
      </w:r>
      <w:r>
        <w:rPr/>
        <w:t>ancora</w:t>
      </w:r>
      <w:r>
        <w:rPr>
          <w:spacing w:val="-3"/>
        </w:rPr>
        <w:t> </w:t>
      </w:r>
      <w:r>
        <w:rPr/>
        <w:t>scaduto,</w:t>
      </w:r>
      <w:r>
        <w:rPr>
          <w:spacing w:val="-4"/>
        </w:rPr>
        <w:t> </w:t>
      </w:r>
      <w:r>
        <w:rPr/>
        <w:t>egli</w:t>
      </w:r>
      <w:r>
        <w:rPr>
          <w:spacing w:val="-3"/>
        </w:rPr>
        <w:t> </w:t>
      </w:r>
      <w:r>
        <w:rPr/>
        <w:t>può</w:t>
      </w:r>
      <w:r>
        <w:rPr>
          <w:spacing w:val="-3"/>
        </w:rPr>
        <w:t> </w:t>
      </w:r>
      <w:r>
        <w:rPr/>
        <w:t>anche</w:t>
      </w:r>
      <w:r>
        <w:rPr>
          <w:spacing w:val="-3"/>
        </w:rPr>
        <w:t> </w:t>
      </w:r>
      <w:r>
        <w:rPr/>
        <w:t>farlo</w:t>
      </w:r>
      <w:r>
        <w:rPr>
          <w:spacing w:val="-3"/>
        </w:rPr>
        <w:t> </w:t>
      </w:r>
      <w:r>
        <w:rPr/>
        <w:t>vendere</w:t>
      </w:r>
      <w:r>
        <w:rPr>
          <w:spacing w:val="-3"/>
        </w:rPr>
        <w:t> </w:t>
      </w:r>
      <w:r>
        <w:rPr/>
        <w:t>nelle</w:t>
      </w:r>
      <w:r>
        <w:rPr>
          <w:spacing w:val="-3"/>
        </w:rPr>
        <w:t> </w:t>
      </w:r>
      <w:r>
        <w:rPr/>
        <w:t>forme</w:t>
      </w:r>
      <w:r>
        <w:rPr>
          <w:spacing w:val="-3"/>
        </w:rPr>
        <w:t> </w:t>
      </w:r>
      <w:r>
        <w:rPr/>
        <w:t>stabilite</w:t>
      </w:r>
      <w:r>
        <w:rPr>
          <w:spacing w:val="-3"/>
        </w:rPr>
        <w:t> </w:t>
      </w:r>
      <w:r>
        <w:rPr/>
        <w:t>dall’articolo </w:t>
      </w:r>
      <w:r>
        <w:rPr>
          <w:spacing w:val="-2"/>
        </w:rPr>
        <w:t>2797.”</w:t>
      </w:r>
    </w:p>
    <w:p>
      <w:pPr>
        <w:pStyle w:val="BodyText"/>
        <w:ind w:left="0"/>
      </w:pPr>
    </w:p>
    <w:p>
      <w:pPr>
        <w:spacing w:before="1"/>
        <w:ind w:left="141" w:right="0" w:firstLine="0"/>
        <w:jc w:val="left"/>
        <w:rPr>
          <w:rFonts w:ascii="Arial"/>
          <w:i/>
          <w:sz w:val="22"/>
        </w:rPr>
      </w:pPr>
      <w:r>
        <w:rPr>
          <w:rFonts w:ascii="Arial"/>
          <w:b/>
          <w:sz w:val="22"/>
        </w:rPr>
        <w:t>Art.</w:t>
      </w:r>
      <w:r>
        <w:rPr>
          <w:rFonts w:ascii="Arial"/>
          <w:b/>
          <w:spacing w:val="-2"/>
          <w:sz w:val="22"/>
        </w:rPr>
        <w:t> </w:t>
      </w:r>
      <w:r>
        <w:rPr>
          <w:rFonts w:ascii="Arial"/>
          <w:b/>
          <w:sz w:val="22"/>
        </w:rPr>
        <w:t>2805</w:t>
      </w:r>
      <w:r>
        <w:rPr>
          <w:sz w:val="22"/>
        </w:rPr>
        <w:t>:</w:t>
      </w:r>
      <w:r>
        <w:rPr>
          <w:spacing w:val="-1"/>
          <w:sz w:val="22"/>
        </w:rPr>
        <w:t> </w:t>
      </w:r>
      <w:r>
        <w:rPr>
          <w:rFonts w:ascii="Arial"/>
          <w:i/>
          <w:sz w:val="22"/>
        </w:rPr>
        <w:t>Eccezioni</w:t>
      </w:r>
      <w:r>
        <w:rPr>
          <w:rFonts w:ascii="Arial"/>
          <w:i/>
          <w:spacing w:val="-1"/>
          <w:sz w:val="22"/>
        </w:rPr>
        <w:t> </w:t>
      </w:r>
      <w:r>
        <w:rPr>
          <w:rFonts w:ascii="Arial"/>
          <w:i/>
          <w:sz w:val="22"/>
        </w:rPr>
        <w:t>opponibili</w:t>
      </w:r>
      <w:r>
        <w:rPr>
          <w:rFonts w:ascii="Arial"/>
          <w:i/>
          <w:spacing w:val="-1"/>
          <w:sz w:val="22"/>
        </w:rPr>
        <w:t> </w:t>
      </w:r>
      <w:r>
        <w:rPr>
          <w:rFonts w:ascii="Arial"/>
          <w:i/>
          <w:sz w:val="22"/>
        </w:rPr>
        <w:t>dal debitore</w:t>
      </w:r>
      <w:r>
        <w:rPr>
          <w:rFonts w:ascii="Arial"/>
          <w:i/>
          <w:spacing w:val="-1"/>
          <w:sz w:val="22"/>
        </w:rPr>
        <w:t> </w:t>
      </w:r>
      <w:r>
        <w:rPr>
          <w:rFonts w:ascii="Arial"/>
          <w:i/>
          <w:sz w:val="22"/>
        </w:rPr>
        <w:t>del</w:t>
      </w:r>
      <w:r>
        <w:rPr>
          <w:rFonts w:ascii="Arial"/>
          <w:i/>
          <w:spacing w:val="-1"/>
          <w:sz w:val="22"/>
        </w:rPr>
        <w:t> </w:t>
      </w:r>
      <w:r>
        <w:rPr>
          <w:rFonts w:ascii="Arial"/>
          <w:i/>
          <w:sz w:val="22"/>
        </w:rPr>
        <w:t>credito</w:t>
      </w:r>
      <w:r>
        <w:rPr>
          <w:rFonts w:ascii="Arial"/>
          <w:i/>
          <w:spacing w:val="-1"/>
          <w:sz w:val="22"/>
        </w:rPr>
        <w:t> </w:t>
      </w:r>
      <w:r>
        <w:rPr>
          <w:rFonts w:ascii="Arial"/>
          <w:i/>
          <w:sz w:val="22"/>
        </w:rPr>
        <w:t>dato</w:t>
      </w:r>
      <w:r>
        <w:rPr>
          <w:rFonts w:ascii="Arial"/>
          <w:i/>
          <w:spacing w:val="-1"/>
          <w:sz w:val="22"/>
        </w:rPr>
        <w:t> </w:t>
      </w:r>
      <w:r>
        <w:rPr>
          <w:rFonts w:ascii="Arial"/>
          <w:i/>
          <w:sz w:val="22"/>
        </w:rPr>
        <w:t>in </w:t>
      </w:r>
      <w:r>
        <w:rPr>
          <w:rFonts w:ascii="Arial"/>
          <w:i/>
          <w:spacing w:val="-2"/>
          <w:sz w:val="22"/>
        </w:rPr>
        <w:t>pegno</w:t>
      </w:r>
    </w:p>
    <w:p>
      <w:pPr>
        <w:pStyle w:val="BodyText"/>
        <w:spacing w:line="271" w:lineRule="auto" w:before="33"/>
      </w:pPr>
      <w:r>
        <w:rPr/>
        <w:t>“Il</w:t>
      </w:r>
      <w:r>
        <w:rPr>
          <w:spacing w:val="-3"/>
        </w:rPr>
        <w:t> </w:t>
      </w:r>
      <w:r>
        <w:rPr/>
        <w:t>debitore</w:t>
      </w:r>
      <w:r>
        <w:rPr>
          <w:spacing w:val="-3"/>
        </w:rPr>
        <w:t> </w:t>
      </w:r>
      <w:r>
        <w:rPr/>
        <w:t>del</w:t>
      </w:r>
      <w:r>
        <w:rPr>
          <w:spacing w:val="-3"/>
        </w:rPr>
        <w:t> </w:t>
      </w:r>
      <w:r>
        <w:rPr/>
        <w:t>credito</w:t>
      </w:r>
      <w:r>
        <w:rPr>
          <w:spacing w:val="-3"/>
        </w:rPr>
        <w:t> </w:t>
      </w:r>
      <w:r>
        <w:rPr/>
        <w:t>dato</w:t>
      </w:r>
      <w:r>
        <w:rPr>
          <w:spacing w:val="-3"/>
        </w:rPr>
        <w:t> </w:t>
      </w:r>
      <w:r>
        <w:rPr/>
        <w:t>in</w:t>
      </w:r>
      <w:r>
        <w:rPr>
          <w:spacing w:val="-3"/>
        </w:rPr>
        <w:t> </w:t>
      </w:r>
      <w:r>
        <w:rPr/>
        <w:t>pegno</w:t>
      </w:r>
      <w:r>
        <w:rPr>
          <w:spacing w:val="-3"/>
        </w:rPr>
        <w:t> </w:t>
      </w:r>
      <w:r>
        <w:rPr/>
        <w:t>può</w:t>
      </w:r>
      <w:r>
        <w:rPr>
          <w:spacing w:val="-3"/>
        </w:rPr>
        <w:t> </w:t>
      </w:r>
      <w:r>
        <w:rPr/>
        <w:t>opporre</w:t>
      </w:r>
      <w:r>
        <w:rPr>
          <w:spacing w:val="-3"/>
        </w:rPr>
        <w:t> </w:t>
      </w:r>
      <w:r>
        <w:rPr/>
        <w:t>al</w:t>
      </w:r>
      <w:r>
        <w:rPr>
          <w:spacing w:val="-3"/>
        </w:rPr>
        <w:t> </w:t>
      </w:r>
      <w:r>
        <w:rPr/>
        <w:t>creditore</w:t>
      </w:r>
      <w:r>
        <w:rPr>
          <w:spacing w:val="-3"/>
        </w:rPr>
        <w:t> </w:t>
      </w:r>
      <w:r>
        <w:rPr/>
        <w:t>pignoratizio</w:t>
      </w:r>
      <w:r>
        <w:rPr>
          <w:spacing w:val="-3"/>
        </w:rPr>
        <w:t> </w:t>
      </w:r>
      <w:r>
        <w:rPr/>
        <w:t>le</w:t>
      </w:r>
      <w:r>
        <w:rPr>
          <w:spacing w:val="-3"/>
        </w:rPr>
        <w:t> </w:t>
      </w:r>
      <w:r>
        <w:rPr/>
        <w:t>eccezioni</w:t>
      </w:r>
      <w:r>
        <w:rPr>
          <w:spacing w:val="-3"/>
        </w:rPr>
        <w:t> </w:t>
      </w:r>
      <w:r>
        <w:rPr/>
        <w:t>che</w:t>
      </w:r>
      <w:r>
        <w:rPr>
          <w:spacing w:val="-3"/>
        </w:rPr>
        <w:t> </w:t>
      </w:r>
      <w:r>
        <w:rPr/>
        <w:t>gli spetterebbero contro il proprio creditore.</w:t>
      </w:r>
    </w:p>
    <w:p>
      <w:pPr>
        <w:pStyle w:val="BodyText"/>
        <w:spacing w:line="271" w:lineRule="auto" w:before="2"/>
        <w:ind w:firstLine="122"/>
      </w:pPr>
      <w:r>
        <w:rPr/>
        <w:t>Se</w:t>
      </w:r>
      <w:r>
        <w:rPr>
          <w:spacing w:val="-3"/>
        </w:rPr>
        <w:t> </w:t>
      </w:r>
      <w:r>
        <w:rPr/>
        <w:t>il</w:t>
      </w:r>
      <w:r>
        <w:rPr>
          <w:spacing w:val="-3"/>
        </w:rPr>
        <w:t> </w:t>
      </w:r>
      <w:r>
        <w:rPr/>
        <w:t>debitore</w:t>
      </w:r>
      <w:r>
        <w:rPr>
          <w:spacing w:val="-3"/>
        </w:rPr>
        <w:t> </w:t>
      </w:r>
      <w:r>
        <w:rPr/>
        <w:t>medesimo</w:t>
      </w:r>
      <w:r>
        <w:rPr>
          <w:spacing w:val="-3"/>
        </w:rPr>
        <w:t> </w:t>
      </w:r>
      <w:r>
        <w:rPr/>
        <w:t>ha</w:t>
      </w:r>
      <w:r>
        <w:rPr>
          <w:spacing w:val="-3"/>
        </w:rPr>
        <w:t> </w:t>
      </w:r>
      <w:r>
        <w:rPr/>
        <w:t>accettato</w:t>
      </w:r>
      <w:r>
        <w:rPr>
          <w:spacing w:val="-3"/>
        </w:rPr>
        <w:t> </w:t>
      </w:r>
      <w:r>
        <w:rPr/>
        <w:t>senza</w:t>
      </w:r>
      <w:r>
        <w:rPr>
          <w:spacing w:val="-3"/>
        </w:rPr>
        <w:t> </w:t>
      </w:r>
      <w:r>
        <w:rPr/>
        <w:t>riserve</w:t>
      </w:r>
      <w:r>
        <w:rPr>
          <w:spacing w:val="-3"/>
        </w:rPr>
        <w:t> </w:t>
      </w:r>
      <w:r>
        <w:rPr/>
        <w:t>la</w:t>
      </w:r>
      <w:r>
        <w:rPr>
          <w:spacing w:val="-3"/>
        </w:rPr>
        <w:t> </w:t>
      </w:r>
      <w:r>
        <w:rPr/>
        <w:t>costituzione</w:t>
      </w:r>
      <w:r>
        <w:rPr>
          <w:spacing w:val="-3"/>
        </w:rPr>
        <w:t> </w:t>
      </w:r>
      <w:r>
        <w:rPr/>
        <w:t>del</w:t>
      </w:r>
      <w:r>
        <w:rPr>
          <w:spacing w:val="-3"/>
        </w:rPr>
        <w:t> </w:t>
      </w:r>
      <w:r>
        <w:rPr/>
        <w:t>pegno,</w:t>
      </w:r>
      <w:r>
        <w:rPr>
          <w:spacing w:val="-4"/>
        </w:rPr>
        <w:t> </w:t>
      </w:r>
      <w:r>
        <w:rPr/>
        <w:t>non</w:t>
      </w:r>
      <w:r>
        <w:rPr>
          <w:spacing w:val="-3"/>
        </w:rPr>
        <w:t> </w:t>
      </w:r>
      <w:r>
        <w:rPr/>
        <w:t>può</w:t>
      </w:r>
      <w:r>
        <w:rPr>
          <w:spacing w:val="-3"/>
        </w:rPr>
        <w:t> </w:t>
      </w:r>
      <w:r>
        <w:rPr/>
        <w:t>opporre</w:t>
      </w:r>
      <w:r>
        <w:rPr>
          <w:spacing w:val="-3"/>
        </w:rPr>
        <w:t> </w:t>
      </w:r>
      <w:r>
        <w:rPr/>
        <w:t>al creditore pignoratizio la compensazione verificatasi anteriormente”.</w:t>
      </w:r>
    </w:p>
    <w:p>
      <w:pPr>
        <w:pStyle w:val="BodyText"/>
        <w:ind w:left="0"/>
      </w:pPr>
    </w:p>
    <w:p>
      <w:pPr>
        <w:spacing w:before="1"/>
        <w:ind w:left="141" w:right="0" w:firstLine="0"/>
        <w:jc w:val="left"/>
        <w:rPr>
          <w:rFonts w:ascii="Arial"/>
          <w:i/>
          <w:sz w:val="22"/>
        </w:rPr>
      </w:pPr>
      <w:r>
        <w:rPr>
          <w:rFonts w:ascii="Arial"/>
          <w:b/>
          <w:sz w:val="22"/>
        </w:rPr>
        <w:t>Art.</w:t>
      </w:r>
      <w:r>
        <w:rPr>
          <w:rFonts w:ascii="Arial"/>
          <w:b/>
          <w:spacing w:val="-2"/>
          <w:sz w:val="22"/>
        </w:rPr>
        <w:t> </w:t>
      </w:r>
      <w:r>
        <w:rPr>
          <w:rFonts w:ascii="Arial"/>
          <w:b/>
          <w:sz w:val="22"/>
        </w:rPr>
        <w:t>2806</w:t>
      </w:r>
      <w:r>
        <w:rPr>
          <w:sz w:val="22"/>
        </w:rPr>
        <w:t>:</w:t>
      </w:r>
      <w:r>
        <w:rPr>
          <w:spacing w:val="-1"/>
          <w:sz w:val="22"/>
        </w:rPr>
        <w:t> </w:t>
      </w:r>
      <w:r>
        <w:rPr>
          <w:rFonts w:ascii="Arial"/>
          <w:i/>
          <w:sz w:val="22"/>
        </w:rPr>
        <w:t>Pegno</w:t>
      </w:r>
      <w:r>
        <w:rPr>
          <w:rFonts w:ascii="Arial"/>
          <w:i/>
          <w:spacing w:val="-1"/>
          <w:sz w:val="22"/>
        </w:rPr>
        <w:t> </w:t>
      </w:r>
      <w:r>
        <w:rPr>
          <w:rFonts w:ascii="Arial"/>
          <w:i/>
          <w:sz w:val="22"/>
        </w:rPr>
        <w:t>di</w:t>
      </w:r>
      <w:r>
        <w:rPr>
          <w:rFonts w:ascii="Arial"/>
          <w:i/>
          <w:spacing w:val="-1"/>
          <w:sz w:val="22"/>
        </w:rPr>
        <w:t> </w:t>
      </w:r>
      <w:r>
        <w:rPr>
          <w:rFonts w:ascii="Arial"/>
          <w:i/>
          <w:sz w:val="22"/>
        </w:rPr>
        <w:t>diritti</w:t>
      </w:r>
      <w:r>
        <w:rPr>
          <w:rFonts w:ascii="Arial"/>
          <w:i/>
          <w:spacing w:val="-1"/>
          <w:sz w:val="22"/>
        </w:rPr>
        <w:t> </w:t>
      </w:r>
      <w:r>
        <w:rPr>
          <w:rFonts w:ascii="Arial"/>
          <w:i/>
          <w:sz w:val="22"/>
        </w:rPr>
        <w:t>diversi</w:t>
      </w:r>
      <w:r>
        <w:rPr>
          <w:rFonts w:ascii="Arial"/>
          <w:i/>
          <w:spacing w:val="-1"/>
          <w:sz w:val="22"/>
        </w:rPr>
        <w:t> </w:t>
      </w:r>
      <w:r>
        <w:rPr>
          <w:rFonts w:ascii="Arial"/>
          <w:i/>
          <w:sz w:val="22"/>
        </w:rPr>
        <w:t>dai </w:t>
      </w:r>
      <w:r>
        <w:rPr>
          <w:rFonts w:ascii="Arial"/>
          <w:i/>
          <w:spacing w:val="-2"/>
          <w:sz w:val="22"/>
        </w:rPr>
        <w:t>crediti.</w:t>
      </w:r>
    </w:p>
    <w:p>
      <w:pPr>
        <w:pStyle w:val="BodyText"/>
        <w:spacing w:line="271" w:lineRule="auto" w:before="33"/>
      </w:pPr>
      <w:r>
        <w:rPr/>
        <w:t>“Il</w:t>
      </w:r>
      <w:r>
        <w:rPr>
          <w:spacing w:val="-3"/>
        </w:rPr>
        <w:t> </w:t>
      </w:r>
      <w:r>
        <w:rPr/>
        <w:t>pegno</w:t>
      </w:r>
      <w:r>
        <w:rPr>
          <w:spacing w:val="-3"/>
        </w:rPr>
        <w:t> </w:t>
      </w:r>
      <w:r>
        <w:rPr/>
        <w:t>di</w:t>
      </w:r>
      <w:r>
        <w:rPr>
          <w:spacing w:val="-3"/>
        </w:rPr>
        <w:t> </w:t>
      </w:r>
      <w:r>
        <w:rPr/>
        <w:t>diritti</w:t>
      </w:r>
      <w:r>
        <w:rPr>
          <w:spacing w:val="-3"/>
        </w:rPr>
        <w:t> </w:t>
      </w:r>
      <w:r>
        <w:rPr/>
        <w:t>diversi</w:t>
      </w:r>
      <w:r>
        <w:rPr>
          <w:spacing w:val="-3"/>
        </w:rPr>
        <w:t> </w:t>
      </w:r>
      <w:r>
        <w:rPr/>
        <w:t>dai</w:t>
      </w:r>
      <w:r>
        <w:rPr>
          <w:spacing w:val="-3"/>
        </w:rPr>
        <w:t> </w:t>
      </w:r>
      <w:r>
        <w:rPr/>
        <w:t>crediti</w:t>
      </w:r>
      <w:r>
        <w:rPr>
          <w:spacing w:val="-3"/>
        </w:rPr>
        <w:t> </w:t>
      </w:r>
      <w:r>
        <w:rPr/>
        <w:t>si</w:t>
      </w:r>
      <w:r>
        <w:rPr>
          <w:spacing w:val="-3"/>
        </w:rPr>
        <w:t> </w:t>
      </w:r>
      <w:r>
        <w:rPr/>
        <w:t>costituisce</w:t>
      </w:r>
      <w:r>
        <w:rPr>
          <w:spacing w:val="-3"/>
        </w:rPr>
        <w:t> </w:t>
      </w:r>
      <w:r>
        <w:rPr/>
        <w:t>nella</w:t>
      </w:r>
      <w:r>
        <w:rPr>
          <w:spacing w:val="-3"/>
        </w:rPr>
        <w:t> </w:t>
      </w:r>
      <w:r>
        <w:rPr/>
        <w:t>forma</w:t>
      </w:r>
      <w:r>
        <w:rPr>
          <w:spacing w:val="-3"/>
        </w:rPr>
        <w:t> </w:t>
      </w:r>
      <w:r>
        <w:rPr/>
        <w:t>rispettivamente</w:t>
      </w:r>
      <w:r>
        <w:rPr>
          <w:spacing w:val="-3"/>
        </w:rPr>
        <w:t> </w:t>
      </w:r>
      <w:r>
        <w:rPr/>
        <w:t>richiesta</w:t>
      </w:r>
      <w:r>
        <w:rPr>
          <w:spacing w:val="-3"/>
        </w:rPr>
        <w:t> </w:t>
      </w:r>
      <w:r>
        <w:rPr/>
        <w:t>per</w:t>
      </w:r>
      <w:r>
        <w:rPr>
          <w:spacing w:val="-3"/>
        </w:rPr>
        <w:t> </w:t>
      </w:r>
      <w:r>
        <w:rPr/>
        <w:t>il trasferimento dei diritti stessi, fermo il disposto del terzo comma dell’art. 2787.</w:t>
      </w:r>
    </w:p>
    <w:p>
      <w:pPr>
        <w:pStyle w:val="BodyText"/>
        <w:spacing w:before="2"/>
        <w:ind w:left="264"/>
      </w:pPr>
      <w:r>
        <w:rPr/>
        <w:t>Sono</w:t>
      </w:r>
      <w:r>
        <w:rPr>
          <w:spacing w:val="-1"/>
        </w:rPr>
        <w:t> </w:t>
      </w:r>
      <w:r>
        <w:rPr/>
        <w:t>salve</w:t>
      </w:r>
      <w:r>
        <w:rPr>
          <w:spacing w:val="-1"/>
        </w:rPr>
        <w:t> </w:t>
      </w:r>
      <w:r>
        <w:rPr/>
        <w:t>le</w:t>
      </w:r>
      <w:r>
        <w:rPr>
          <w:spacing w:val="-1"/>
        </w:rPr>
        <w:t> </w:t>
      </w:r>
      <w:r>
        <w:rPr/>
        <w:t>disposizioni</w:t>
      </w:r>
      <w:r>
        <w:rPr>
          <w:spacing w:val="-1"/>
        </w:rPr>
        <w:t> </w:t>
      </w:r>
      <w:r>
        <w:rPr/>
        <w:t>delle</w:t>
      </w:r>
      <w:r>
        <w:rPr>
          <w:spacing w:val="-1"/>
        </w:rPr>
        <w:t> </w:t>
      </w:r>
      <w:r>
        <w:rPr/>
        <w:t>leggi</w:t>
      </w:r>
      <w:r>
        <w:rPr>
          <w:spacing w:val="-1"/>
        </w:rPr>
        <w:t> </w:t>
      </w:r>
      <w:r>
        <w:rPr>
          <w:spacing w:val="-2"/>
        </w:rPr>
        <w:t>speciali”.</w:t>
      </w:r>
    </w:p>
    <w:p>
      <w:pPr>
        <w:pStyle w:val="BodyText"/>
        <w:spacing w:before="66"/>
        <w:ind w:left="0"/>
      </w:pPr>
    </w:p>
    <w:p>
      <w:pPr>
        <w:spacing w:before="1"/>
        <w:ind w:left="141" w:right="0" w:firstLine="0"/>
        <w:jc w:val="left"/>
        <w:rPr>
          <w:rFonts w:ascii="Arial"/>
          <w:i/>
          <w:sz w:val="22"/>
        </w:rPr>
      </w:pPr>
      <w:r>
        <w:rPr>
          <w:rFonts w:ascii="Arial"/>
          <w:b/>
          <w:sz w:val="22"/>
        </w:rPr>
        <w:t>Art.</w:t>
      </w:r>
      <w:r>
        <w:rPr>
          <w:rFonts w:ascii="Arial"/>
          <w:b/>
          <w:spacing w:val="-2"/>
          <w:sz w:val="22"/>
        </w:rPr>
        <w:t> </w:t>
      </w:r>
      <w:r>
        <w:rPr>
          <w:rFonts w:ascii="Arial"/>
          <w:b/>
          <w:sz w:val="22"/>
        </w:rPr>
        <w:t>2807</w:t>
      </w:r>
      <w:r>
        <w:rPr>
          <w:sz w:val="22"/>
        </w:rPr>
        <w:t>:</w:t>
      </w:r>
      <w:r>
        <w:rPr>
          <w:spacing w:val="-1"/>
          <w:sz w:val="22"/>
        </w:rPr>
        <w:t> </w:t>
      </w:r>
      <w:r>
        <w:rPr>
          <w:rFonts w:ascii="Arial"/>
          <w:i/>
          <w:sz w:val="22"/>
        </w:rPr>
        <w:t>Norme applicabili</w:t>
      </w:r>
      <w:r>
        <w:rPr>
          <w:rFonts w:ascii="Arial"/>
          <w:i/>
          <w:spacing w:val="-1"/>
          <w:sz w:val="22"/>
        </w:rPr>
        <w:t> </w:t>
      </w:r>
      <w:r>
        <w:rPr>
          <w:rFonts w:ascii="Arial"/>
          <w:i/>
          <w:sz w:val="22"/>
        </w:rPr>
        <w:t>al pegno</w:t>
      </w:r>
      <w:r>
        <w:rPr>
          <w:rFonts w:ascii="Arial"/>
          <w:i/>
          <w:spacing w:val="-1"/>
          <w:sz w:val="22"/>
        </w:rPr>
        <w:t> </w:t>
      </w:r>
      <w:r>
        <w:rPr>
          <w:rFonts w:ascii="Arial"/>
          <w:i/>
          <w:sz w:val="22"/>
        </w:rPr>
        <w:t>di </w:t>
      </w:r>
      <w:r>
        <w:rPr>
          <w:rFonts w:ascii="Arial"/>
          <w:i/>
          <w:spacing w:val="-2"/>
          <w:sz w:val="22"/>
        </w:rPr>
        <w:t>crediti</w:t>
      </w:r>
    </w:p>
    <w:p>
      <w:pPr>
        <w:pStyle w:val="BodyText"/>
        <w:spacing w:line="271" w:lineRule="auto" w:before="33"/>
        <w:ind w:right="123"/>
      </w:pPr>
      <w:r>
        <w:rPr/>
        <w:t>“Per</w:t>
      </w:r>
      <w:r>
        <w:rPr>
          <w:spacing w:val="-3"/>
        </w:rPr>
        <w:t> </w:t>
      </w:r>
      <w:r>
        <w:rPr/>
        <w:t>tutto</w:t>
      </w:r>
      <w:r>
        <w:rPr>
          <w:spacing w:val="-3"/>
        </w:rPr>
        <w:t> </w:t>
      </w:r>
      <w:r>
        <w:rPr/>
        <w:t>ciò</w:t>
      </w:r>
      <w:r>
        <w:rPr>
          <w:spacing w:val="-3"/>
        </w:rPr>
        <w:t> </w:t>
      </w:r>
      <w:r>
        <w:rPr/>
        <w:t>che</w:t>
      </w:r>
      <w:r>
        <w:rPr>
          <w:spacing w:val="-3"/>
        </w:rPr>
        <w:t> </w:t>
      </w:r>
      <w:r>
        <w:rPr/>
        <w:t>non</w:t>
      </w:r>
      <w:r>
        <w:rPr>
          <w:spacing w:val="-3"/>
        </w:rPr>
        <w:t> </w:t>
      </w:r>
      <w:r>
        <w:rPr/>
        <w:t>è</w:t>
      </w:r>
      <w:r>
        <w:rPr>
          <w:spacing w:val="-3"/>
        </w:rPr>
        <w:t> </w:t>
      </w:r>
      <w:r>
        <w:rPr/>
        <w:t>regolato</w:t>
      </w:r>
      <w:r>
        <w:rPr>
          <w:spacing w:val="-3"/>
        </w:rPr>
        <w:t> </w:t>
      </w:r>
      <w:r>
        <w:rPr/>
        <w:t>nella</w:t>
      </w:r>
      <w:r>
        <w:rPr>
          <w:spacing w:val="-3"/>
        </w:rPr>
        <w:t> </w:t>
      </w:r>
      <w:r>
        <w:rPr/>
        <w:t>presente</w:t>
      </w:r>
      <w:r>
        <w:rPr>
          <w:spacing w:val="-3"/>
        </w:rPr>
        <w:t> </w:t>
      </w:r>
      <w:r>
        <w:rPr/>
        <w:t>sezione</w:t>
      </w:r>
      <w:r>
        <w:rPr>
          <w:spacing w:val="-3"/>
        </w:rPr>
        <w:t> </w:t>
      </w:r>
      <w:r>
        <w:rPr/>
        <w:t>si</w:t>
      </w:r>
      <w:r>
        <w:rPr>
          <w:spacing w:val="-3"/>
        </w:rPr>
        <w:t> </w:t>
      </w:r>
      <w:r>
        <w:rPr/>
        <w:t>osservano,</w:t>
      </w:r>
      <w:r>
        <w:rPr>
          <w:spacing w:val="-4"/>
        </w:rPr>
        <w:t> </w:t>
      </w:r>
      <w:r>
        <w:rPr/>
        <w:t>in</w:t>
      </w:r>
      <w:r>
        <w:rPr>
          <w:spacing w:val="-3"/>
        </w:rPr>
        <w:t> </w:t>
      </w:r>
      <w:r>
        <w:rPr/>
        <w:t>quanto</w:t>
      </w:r>
      <w:r>
        <w:rPr>
          <w:spacing w:val="-3"/>
        </w:rPr>
        <w:t> </w:t>
      </w:r>
      <w:r>
        <w:rPr/>
        <w:t>applicabili,</w:t>
      </w:r>
      <w:r>
        <w:rPr>
          <w:spacing w:val="-4"/>
        </w:rPr>
        <w:t> </w:t>
      </w:r>
      <w:r>
        <w:rPr/>
        <w:t>le norme della sezione precedente”.</w:t>
      </w:r>
    </w:p>
    <w:p>
      <w:pPr>
        <w:pStyle w:val="BodyText"/>
        <w:spacing w:after="0" w:line="271" w:lineRule="auto"/>
        <w:sectPr>
          <w:pgSz w:w="11910" w:h="16840"/>
          <w:pgMar w:header="0" w:footer="823" w:top="1020" w:bottom="1080" w:left="992" w:right="1133"/>
        </w:sectPr>
      </w:pPr>
    </w:p>
    <w:p>
      <w:pPr>
        <w:pStyle w:val="BodyText"/>
        <w:spacing w:before="29"/>
        <w:rPr>
          <w:rFonts w:ascii="Times New Roman"/>
        </w:rPr>
      </w:pPr>
      <w:r>
        <w:rPr>
          <w:rFonts w:ascii="Times New Roman"/>
          <w:w w:val="105"/>
          <w:u w:val="single"/>
        </w:rPr>
        <w:t>Capo</w:t>
      </w:r>
      <w:r>
        <w:rPr>
          <w:rFonts w:ascii="Times New Roman"/>
          <w:spacing w:val="-11"/>
          <w:w w:val="105"/>
          <w:u w:val="single"/>
        </w:rPr>
        <w:t> </w:t>
      </w:r>
      <w:r>
        <w:rPr>
          <w:rFonts w:ascii="Times New Roman"/>
          <w:w w:val="105"/>
          <w:u w:val="single"/>
        </w:rPr>
        <w:t>IV:</w:t>
      </w:r>
      <w:r>
        <w:rPr>
          <w:rFonts w:ascii="Times New Roman"/>
          <w:spacing w:val="-10"/>
          <w:w w:val="105"/>
          <w:u w:val="single"/>
        </w:rPr>
        <w:t> </w:t>
      </w:r>
      <w:r>
        <w:rPr>
          <w:rFonts w:ascii="Times New Roman"/>
          <w:w w:val="105"/>
          <w:u w:val="single"/>
        </w:rPr>
        <w:t>delle</w:t>
      </w:r>
      <w:r>
        <w:rPr>
          <w:rFonts w:ascii="Times New Roman"/>
          <w:spacing w:val="-11"/>
          <w:w w:val="105"/>
          <w:u w:val="single"/>
        </w:rPr>
        <w:t> </w:t>
      </w:r>
      <w:r>
        <w:rPr>
          <w:rFonts w:ascii="Times New Roman"/>
          <w:spacing w:val="-2"/>
          <w:w w:val="105"/>
          <w:u w:val="single"/>
        </w:rPr>
        <w:t>ipoteche</w:t>
      </w:r>
    </w:p>
    <w:p>
      <w:pPr>
        <w:spacing w:before="46"/>
        <w:ind w:left="141" w:right="0" w:firstLine="0"/>
        <w:jc w:val="left"/>
        <w:rPr>
          <w:rFonts w:ascii="Arial"/>
          <w:i/>
          <w:sz w:val="22"/>
        </w:rPr>
      </w:pPr>
      <w:r>
        <w:rPr>
          <w:rFonts w:ascii="Arial"/>
          <w:b/>
          <w:sz w:val="22"/>
        </w:rPr>
        <w:t>Art.</w:t>
      </w:r>
      <w:r>
        <w:rPr>
          <w:rFonts w:ascii="Arial"/>
          <w:b/>
          <w:spacing w:val="-2"/>
          <w:sz w:val="22"/>
        </w:rPr>
        <w:t> </w:t>
      </w:r>
      <w:r>
        <w:rPr>
          <w:rFonts w:ascii="Arial"/>
          <w:b/>
          <w:sz w:val="22"/>
        </w:rPr>
        <w:t>2808</w:t>
      </w:r>
      <w:r>
        <w:rPr>
          <w:sz w:val="22"/>
        </w:rPr>
        <w:t>: </w:t>
      </w:r>
      <w:r>
        <w:rPr>
          <w:rFonts w:ascii="Arial"/>
          <w:i/>
          <w:sz w:val="22"/>
        </w:rPr>
        <w:t>Costituzione</w:t>
      </w:r>
      <w:r>
        <w:rPr>
          <w:rFonts w:ascii="Arial"/>
          <w:i/>
          <w:spacing w:val="-1"/>
          <w:sz w:val="22"/>
        </w:rPr>
        <w:t> </w:t>
      </w:r>
      <w:r>
        <w:rPr>
          <w:rFonts w:ascii="Arial"/>
          <w:i/>
          <w:sz w:val="22"/>
        </w:rPr>
        <w:t>ed effetti </w:t>
      </w:r>
      <w:r>
        <w:rPr>
          <w:rFonts w:ascii="Arial"/>
          <w:i/>
          <w:spacing w:val="-2"/>
          <w:sz w:val="22"/>
        </w:rPr>
        <w:t>dell'ipoteca.</w:t>
      </w:r>
    </w:p>
    <w:p>
      <w:pPr>
        <w:pStyle w:val="BodyText"/>
        <w:spacing w:line="271" w:lineRule="auto" w:before="33"/>
      </w:pPr>
      <w:r>
        <w:rPr/>
        <w:t>“L'ipoteca attribuisce al creditore il diritto di espropriare, anche in confronto del terzo acquirente, i beni</w:t>
      </w:r>
      <w:r>
        <w:rPr>
          <w:spacing w:val="-3"/>
        </w:rPr>
        <w:t> </w:t>
      </w:r>
      <w:r>
        <w:rPr/>
        <w:t>vincolati</w:t>
      </w:r>
      <w:r>
        <w:rPr>
          <w:spacing w:val="-3"/>
        </w:rPr>
        <w:t> </w:t>
      </w:r>
      <w:r>
        <w:rPr/>
        <w:t>a</w:t>
      </w:r>
      <w:r>
        <w:rPr>
          <w:spacing w:val="-3"/>
        </w:rPr>
        <w:t> </w:t>
      </w:r>
      <w:r>
        <w:rPr/>
        <w:t>garanzia</w:t>
      </w:r>
      <w:r>
        <w:rPr>
          <w:spacing w:val="-3"/>
        </w:rPr>
        <w:t> </w:t>
      </w:r>
      <w:r>
        <w:rPr/>
        <w:t>del</w:t>
      </w:r>
      <w:r>
        <w:rPr>
          <w:spacing w:val="-3"/>
        </w:rPr>
        <w:t> </w:t>
      </w:r>
      <w:r>
        <w:rPr/>
        <w:t>suo</w:t>
      </w:r>
      <w:r>
        <w:rPr>
          <w:spacing w:val="-3"/>
        </w:rPr>
        <w:t> </w:t>
      </w:r>
      <w:r>
        <w:rPr/>
        <w:t>credito</w:t>
      </w:r>
      <w:r>
        <w:rPr>
          <w:spacing w:val="-3"/>
        </w:rPr>
        <w:t> </w:t>
      </w:r>
      <w:r>
        <w:rPr/>
        <w:t>e</w:t>
      </w:r>
      <w:r>
        <w:rPr>
          <w:spacing w:val="-3"/>
        </w:rPr>
        <w:t> </w:t>
      </w:r>
      <w:r>
        <w:rPr/>
        <w:t>di</w:t>
      </w:r>
      <w:r>
        <w:rPr>
          <w:spacing w:val="-3"/>
        </w:rPr>
        <w:t> </w:t>
      </w:r>
      <w:r>
        <w:rPr/>
        <w:t>essere</w:t>
      </w:r>
      <w:r>
        <w:rPr>
          <w:spacing w:val="-3"/>
        </w:rPr>
        <w:t> </w:t>
      </w:r>
      <w:r>
        <w:rPr/>
        <w:t>soddisfatto</w:t>
      </w:r>
      <w:r>
        <w:rPr>
          <w:spacing w:val="-3"/>
        </w:rPr>
        <w:t> </w:t>
      </w:r>
      <w:r>
        <w:rPr/>
        <w:t>con</w:t>
      </w:r>
      <w:r>
        <w:rPr>
          <w:spacing w:val="-3"/>
        </w:rPr>
        <w:t> </w:t>
      </w:r>
      <w:r>
        <w:rPr/>
        <w:t>preferenza</w:t>
      </w:r>
      <w:r>
        <w:rPr>
          <w:spacing w:val="-3"/>
        </w:rPr>
        <w:t> </w:t>
      </w:r>
      <w:r>
        <w:rPr/>
        <w:t>sul</w:t>
      </w:r>
      <w:r>
        <w:rPr>
          <w:spacing w:val="-3"/>
        </w:rPr>
        <w:t> </w:t>
      </w:r>
      <w:r>
        <w:rPr/>
        <w:t>prezzo</w:t>
      </w:r>
      <w:r>
        <w:rPr>
          <w:spacing w:val="-3"/>
        </w:rPr>
        <w:t> </w:t>
      </w:r>
      <w:r>
        <w:rPr/>
        <w:t>ricavato </w:t>
      </w:r>
      <w:r>
        <w:rPr>
          <w:spacing w:val="-2"/>
        </w:rPr>
        <w:t>dall’espropriazione.</w:t>
      </w:r>
    </w:p>
    <w:p>
      <w:pPr>
        <w:pStyle w:val="BodyText"/>
        <w:spacing w:line="271" w:lineRule="auto" w:before="2"/>
        <w:ind w:firstLine="122"/>
      </w:pPr>
      <w:r>
        <w:rPr/>
        <w:t>L’ipoteca</w:t>
      </w:r>
      <w:r>
        <w:rPr>
          <w:spacing w:val="-3"/>
        </w:rPr>
        <w:t> </w:t>
      </w:r>
      <w:r>
        <w:rPr/>
        <w:t>può</w:t>
      </w:r>
      <w:r>
        <w:rPr>
          <w:spacing w:val="-3"/>
        </w:rPr>
        <w:t> </w:t>
      </w:r>
      <w:r>
        <w:rPr/>
        <w:t>avere</w:t>
      </w:r>
      <w:r>
        <w:rPr>
          <w:spacing w:val="-3"/>
        </w:rPr>
        <w:t> </w:t>
      </w:r>
      <w:r>
        <w:rPr/>
        <w:t>per</w:t>
      </w:r>
      <w:r>
        <w:rPr>
          <w:spacing w:val="-3"/>
        </w:rPr>
        <w:t> </w:t>
      </w:r>
      <w:r>
        <w:rPr/>
        <w:t>oggetto</w:t>
      </w:r>
      <w:r>
        <w:rPr>
          <w:spacing w:val="-3"/>
        </w:rPr>
        <w:t> </w:t>
      </w:r>
      <w:r>
        <w:rPr/>
        <w:t>beni</w:t>
      </w:r>
      <w:r>
        <w:rPr>
          <w:spacing w:val="-3"/>
        </w:rPr>
        <w:t> </w:t>
      </w:r>
      <w:r>
        <w:rPr/>
        <w:t>del</w:t>
      </w:r>
      <w:r>
        <w:rPr>
          <w:spacing w:val="-3"/>
        </w:rPr>
        <w:t> </w:t>
      </w:r>
      <w:r>
        <w:rPr/>
        <w:t>debitore</w:t>
      </w:r>
      <w:r>
        <w:rPr>
          <w:spacing w:val="-3"/>
        </w:rPr>
        <w:t> </w:t>
      </w:r>
      <w:r>
        <w:rPr/>
        <w:t>o</w:t>
      </w:r>
      <w:r>
        <w:rPr>
          <w:spacing w:val="-3"/>
        </w:rPr>
        <w:t> </w:t>
      </w:r>
      <w:r>
        <w:rPr/>
        <w:t>di</w:t>
      </w:r>
      <w:r>
        <w:rPr>
          <w:spacing w:val="-3"/>
        </w:rPr>
        <w:t> </w:t>
      </w:r>
      <w:r>
        <w:rPr/>
        <w:t>un</w:t>
      </w:r>
      <w:r>
        <w:rPr>
          <w:spacing w:val="-3"/>
        </w:rPr>
        <w:t> </w:t>
      </w:r>
      <w:r>
        <w:rPr/>
        <w:t>terzo</w:t>
      </w:r>
      <w:r>
        <w:rPr>
          <w:spacing w:val="-3"/>
        </w:rPr>
        <w:t> </w:t>
      </w:r>
      <w:r>
        <w:rPr/>
        <w:t>e</w:t>
      </w:r>
      <w:r>
        <w:rPr>
          <w:spacing w:val="-3"/>
        </w:rPr>
        <w:t> </w:t>
      </w:r>
      <w:r>
        <w:rPr/>
        <w:t>si</w:t>
      </w:r>
      <w:r>
        <w:rPr>
          <w:spacing w:val="-3"/>
        </w:rPr>
        <w:t> </w:t>
      </w:r>
      <w:r>
        <w:rPr/>
        <w:t>costituisce</w:t>
      </w:r>
      <w:r>
        <w:rPr>
          <w:spacing w:val="-3"/>
        </w:rPr>
        <w:t> </w:t>
      </w:r>
      <w:r>
        <w:rPr/>
        <w:t>mediante</w:t>
      </w:r>
      <w:r>
        <w:rPr>
          <w:spacing w:val="-3"/>
        </w:rPr>
        <w:t> </w:t>
      </w:r>
      <w:r>
        <w:rPr/>
        <w:t>iscrizione nei registri immobiliari.</w:t>
      </w:r>
    </w:p>
    <w:p>
      <w:pPr>
        <w:pStyle w:val="BodyText"/>
        <w:spacing w:before="2"/>
        <w:ind w:left="264"/>
      </w:pPr>
      <w:r>
        <w:rPr/>
        <w:t>L'ipoteca</w:t>
      </w:r>
      <w:r>
        <w:rPr>
          <w:spacing w:val="-1"/>
        </w:rPr>
        <w:t> </w:t>
      </w:r>
      <w:r>
        <w:rPr/>
        <w:t>è legale,</w:t>
      </w:r>
      <w:r>
        <w:rPr>
          <w:spacing w:val="-2"/>
        </w:rPr>
        <w:t> </w:t>
      </w:r>
      <w:r>
        <w:rPr/>
        <w:t>giudiziale o </w:t>
      </w:r>
      <w:r>
        <w:rPr>
          <w:spacing w:val="-2"/>
        </w:rPr>
        <w:t>volontaria”.</w:t>
      </w:r>
    </w:p>
    <w:p>
      <w:pPr>
        <w:pStyle w:val="BodyText"/>
        <w:spacing w:before="67"/>
        <w:ind w:left="0"/>
      </w:pPr>
    </w:p>
    <w:p>
      <w:pPr>
        <w:spacing w:before="0"/>
        <w:ind w:left="141" w:right="0" w:firstLine="0"/>
        <w:jc w:val="left"/>
        <w:rPr>
          <w:rFonts w:ascii="Arial" w:hAnsi="Arial"/>
          <w:i/>
          <w:sz w:val="22"/>
        </w:rPr>
      </w:pPr>
      <w:r>
        <w:rPr>
          <w:rFonts w:ascii="Arial" w:hAnsi="Arial"/>
          <w:b/>
          <w:sz w:val="22"/>
        </w:rPr>
        <w:t>Art.</w:t>
      </w:r>
      <w:r>
        <w:rPr>
          <w:rFonts w:ascii="Arial" w:hAnsi="Arial"/>
          <w:b/>
          <w:spacing w:val="-2"/>
          <w:sz w:val="22"/>
        </w:rPr>
        <w:t> </w:t>
      </w:r>
      <w:r>
        <w:rPr>
          <w:rFonts w:ascii="Arial" w:hAnsi="Arial"/>
          <w:b/>
          <w:sz w:val="22"/>
        </w:rPr>
        <w:t>2809</w:t>
      </w:r>
      <w:r>
        <w:rPr>
          <w:sz w:val="22"/>
        </w:rPr>
        <w:t>:</w:t>
      </w:r>
      <w:r>
        <w:rPr>
          <w:spacing w:val="-1"/>
          <w:sz w:val="22"/>
        </w:rPr>
        <w:t> </w:t>
      </w:r>
      <w:r>
        <w:rPr>
          <w:rFonts w:ascii="Arial" w:hAnsi="Arial"/>
          <w:i/>
          <w:sz w:val="22"/>
        </w:rPr>
        <w:t>Specialità</w:t>
      </w:r>
      <w:r>
        <w:rPr>
          <w:rFonts w:ascii="Arial" w:hAnsi="Arial"/>
          <w:i/>
          <w:spacing w:val="-1"/>
          <w:sz w:val="22"/>
        </w:rPr>
        <w:t> </w:t>
      </w:r>
      <w:r>
        <w:rPr>
          <w:rFonts w:ascii="Arial" w:hAnsi="Arial"/>
          <w:i/>
          <w:sz w:val="22"/>
        </w:rPr>
        <w:t>e</w:t>
      </w:r>
      <w:r>
        <w:rPr>
          <w:rFonts w:ascii="Arial" w:hAnsi="Arial"/>
          <w:i/>
          <w:spacing w:val="-1"/>
          <w:sz w:val="22"/>
        </w:rPr>
        <w:t> </w:t>
      </w:r>
      <w:r>
        <w:rPr>
          <w:rFonts w:ascii="Arial" w:hAnsi="Arial"/>
          <w:i/>
          <w:sz w:val="22"/>
        </w:rPr>
        <w:t>indivisibilità</w:t>
      </w:r>
      <w:r>
        <w:rPr>
          <w:rFonts w:ascii="Arial" w:hAnsi="Arial"/>
          <w:i/>
          <w:spacing w:val="-1"/>
          <w:sz w:val="22"/>
        </w:rPr>
        <w:t> </w:t>
      </w:r>
      <w:r>
        <w:rPr>
          <w:rFonts w:ascii="Arial" w:hAnsi="Arial"/>
          <w:i/>
          <w:spacing w:val="-2"/>
          <w:sz w:val="22"/>
        </w:rPr>
        <w:t>dell'ipoteca.</w:t>
      </w:r>
    </w:p>
    <w:p>
      <w:pPr>
        <w:pStyle w:val="BodyText"/>
        <w:spacing w:line="271" w:lineRule="auto" w:before="33"/>
      </w:pPr>
      <w:r>
        <w:rPr/>
        <w:t>“L'ipoteca</w:t>
      </w:r>
      <w:r>
        <w:rPr>
          <w:spacing w:val="-3"/>
        </w:rPr>
        <w:t> </w:t>
      </w:r>
      <w:r>
        <w:rPr/>
        <w:t>deve</w:t>
      </w:r>
      <w:r>
        <w:rPr>
          <w:spacing w:val="-3"/>
        </w:rPr>
        <w:t> </w:t>
      </w:r>
      <w:r>
        <w:rPr/>
        <w:t>essere</w:t>
      </w:r>
      <w:r>
        <w:rPr>
          <w:spacing w:val="-3"/>
        </w:rPr>
        <w:t> </w:t>
      </w:r>
      <w:r>
        <w:rPr/>
        <w:t>iscritta</w:t>
      </w:r>
      <w:r>
        <w:rPr>
          <w:spacing w:val="-3"/>
        </w:rPr>
        <w:t> </w:t>
      </w:r>
      <w:r>
        <w:rPr/>
        <w:t>su</w:t>
      </w:r>
      <w:r>
        <w:rPr>
          <w:spacing w:val="-3"/>
        </w:rPr>
        <w:t> </w:t>
      </w:r>
      <w:r>
        <w:rPr/>
        <w:t>beni</w:t>
      </w:r>
      <w:r>
        <w:rPr>
          <w:spacing w:val="-3"/>
        </w:rPr>
        <w:t> </w:t>
      </w:r>
      <w:r>
        <w:rPr/>
        <w:t>specialmente</w:t>
      </w:r>
      <w:r>
        <w:rPr>
          <w:spacing w:val="-3"/>
        </w:rPr>
        <w:t> </w:t>
      </w:r>
      <w:r>
        <w:rPr/>
        <w:t>indicati</w:t>
      </w:r>
      <w:r>
        <w:rPr>
          <w:spacing w:val="-3"/>
        </w:rPr>
        <w:t> </w:t>
      </w:r>
      <w:r>
        <w:rPr/>
        <w:t>e</w:t>
      </w:r>
      <w:r>
        <w:rPr>
          <w:spacing w:val="-3"/>
        </w:rPr>
        <w:t> </w:t>
      </w:r>
      <w:r>
        <w:rPr/>
        <w:t>per</w:t>
      </w:r>
      <w:r>
        <w:rPr>
          <w:spacing w:val="-3"/>
        </w:rPr>
        <w:t> </w:t>
      </w:r>
      <w:r>
        <w:rPr/>
        <w:t>una</w:t>
      </w:r>
      <w:r>
        <w:rPr>
          <w:spacing w:val="-3"/>
        </w:rPr>
        <w:t> </w:t>
      </w:r>
      <w:r>
        <w:rPr/>
        <w:t>somma</w:t>
      </w:r>
      <w:r>
        <w:rPr>
          <w:spacing w:val="-3"/>
        </w:rPr>
        <w:t> </w:t>
      </w:r>
      <w:r>
        <w:rPr/>
        <w:t>determinata</w:t>
      </w:r>
      <w:r>
        <w:rPr>
          <w:spacing w:val="-3"/>
        </w:rPr>
        <w:t> </w:t>
      </w:r>
      <w:r>
        <w:rPr/>
        <w:t>in </w:t>
      </w:r>
      <w:r>
        <w:rPr>
          <w:spacing w:val="-2"/>
        </w:rPr>
        <w:t>danaro.</w:t>
      </w:r>
    </w:p>
    <w:p>
      <w:pPr>
        <w:pStyle w:val="BodyText"/>
        <w:spacing w:line="271" w:lineRule="auto" w:before="2"/>
        <w:ind w:firstLine="122"/>
      </w:pPr>
      <w:r>
        <w:rPr/>
        <w:t>Essa</w:t>
      </w:r>
      <w:r>
        <w:rPr>
          <w:spacing w:val="-2"/>
        </w:rPr>
        <w:t> </w:t>
      </w:r>
      <w:r>
        <w:rPr/>
        <w:t>è</w:t>
      </w:r>
      <w:r>
        <w:rPr>
          <w:spacing w:val="-2"/>
        </w:rPr>
        <w:t> </w:t>
      </w:r>
      <w:r>
        <w:rPr/>
        <w:t>indivisibile</w:t>
      </w:r>
      <w:r>
        <w:rPr>
          <w:spacing w:val="-2"/>
        </w:rPr>
        <w:t> </w:t>
      </w:r>
      <w:r>
        <w:rPr/>
        <w:t>e</w:t>
      </w:r>
      <w:r>
        <w:rPr>
          <w:spacing w:val="-2"/>
        </w:rPr>
        <w:t> </w:t>
      </w:r>
      <w:r>
        <w:rPr/>
        <w:t>sussiste</w:t>
      </w:r>
      <w:r>
        <w:rPr>
          <w:spacing w:val="-2"/>
        </w:rPr>
        <w:t> </w:t>
      </w:r>
      <w:r>
        <w:rPr/>
        <w:t>per</w:t>
      </w:r>
      <w:r>
        <w:rPr>
          <w:spacing w:val="-2"/>
        </w:rPr>
        <w:t> </w:t>
      </w:r>
      <w:r>
        <w:rPr/>
        <w:t>intero</w:t>
      </w:r>
      <w:r>
        <w:rPr>
          <w:spacing w:val="-2"/>
        </w:rPr>
        <w:t> </w:t>
      </w:r>
      <w:r>
        <w:rPr/>
        <w:t>sopra</w:t>
      </w:r>
      <w:r>
        <w:rPr>
          <w:spacing w:val="-2"/>
        </w:rPr>
        <w:t> </w:t>
      </w:r>
      <w:r>
        <w:rPr/>
        <w:t>tutti</w:t>
      </w:r>
      <w:r>
        <w:rPr>
          <w:spacing w:val="-2"/>
        </w:rPr>
        <w:t> </w:t>
      </w:r>
      <w:r>
        <w:rPr/>
        <w:t>i</w:t>
      </w:r>
      <w:r>
        <w:rPr>
          <w:spacing w:val="-2"/>
        </w:rPr>
        <w:t> </w:t>
      </w:r>
      <w:r>
        <w:rPr/>
        <w:t>beni</w:t>
      </w:r>
      <w:r>
        <w:rPr>
          <w:spacing w:val="-2"/>
        </w:rPr>
        <w:t> </w:t>
      </w:r>
      <w:r>
        <w:rPr/>
        <w:t>vincolati,</w:t>
      </w:r>
      <w:r>
        <w:rPr>
          <w:spacing w:val="-3"/>
        </w:rPr>
        <w:t> </w:t>
      </w:r>
      <w:r>
        <w:rPr/>
        <w:t>sopra</w:t>
      </w:r>
      <w:r>
        <w:rPr>
          <w:spacing w:val="-2"/>
        </w:rPr>
        <w:t> </w:t>
      </w:r>
      <w:r>
        <w:rPr/>
        <w:t>ciascuno</w:t>
      </w:r>
      <w:r>
        <w:rPr>
          <w:spacing w:val="-2"/>
        </w:rPr>
        <w:t> </w:t>
      </w:r>
      <w:r>
        <w:rPr/>
        <w:t>di</w:t>
      </w:r>
      <w:r>
        <w:rPr>
          <w:spacing w:val="-2"/>
        </w:rPr>
        <w:t> </w:t>
      </w:r>
      <w:r>
        <w:rPr/>
        <w:t>essi</w:t>
      </w:r>
      <w:r>
        <w:rPr>
          <w:spacing w:val="-2"/>
        </w:rPr>
        <w:t> </w:t>
      </w:r>
      <w:r>
        <w:rPr/>
        <w:t>e</w:t>
      </w:r>
      <w:r>
        <w:rPr>
          <w:spacing w:val="-2"/>
        </w:rPr>
        <w:t> </w:t>
      </w:r>
      <w:r>
        <w:rPr/>
        <w:t>sopra ogni loro parte”.</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2810</w:t>
      </w:r>
      <w:r>
        <w:rPr>
          <w:sz w:val="22"/>
        </w:rPr>
        <w:t>: </w:t>
      </w:r>
      <w:r>
        <w:rPr>
          <w:rFonts w:ascii="Arial"/>
          <w:i/>
          <w:sz w:val="22"/>
        </w:rPr>
        <w:t>Oggetto </w:t>
      </w:r>
      <w:r>
        <w:rPr>
          <w:rFonts w:ascii="Arial"/>
          <w:i/>
          <w:spacing w:val="-2"/>
          <w:sz w:val="22"/>
        </w:rPr>
        <w:t>dell'ipoteca.</w:t>
      </w:r>
    </w:p>
    <w:p>
      <w:pPr>
        <w:pStyle w:val="BodyText"/>
        <w:spacing w:before="33"/>
      </w:pPr>
      <w:r>
        <w:rPr/>
        <w:t>“Sono</w:t>
      </w:r>
      <w:r>
        <w:rPr>
          <w:spacing w:val="-2"/>
        </w:rPr>
        <w:t> </w:t>
      </w:r>
      <w:r>
        <w:rPr/>
        <w:t>capaci</w:t>
      </w:r>
      <w:r>
        <w:rPr>
          <w:spacing w:val="-2"/>
        </w:rPr>
        <w:t> d’ipoteca:</w:t>
      </w:r>
    </w:p>
    <w:p>
      <w:pPr>
        <w:pStyle w:val="ListParagraph"/>
        <w:numPr>
          <w:ilvl w:val="0"/>
          <w:numId w:val="43"/>
        </w:numPr>
        <w:tabs>
          <w:tab w:pos="581" w:val="left" w:leader="none"/>
        </w:tabs>
        <w:spacing w:line="240" w:lineRule="auto" w:before="34" w:after="0"/>
        <w:ind w:left="581" w:right="0" w:hanging="440"/>
        <w:jc w:val="left"/>
        <w:rPr>
          <w:sz w:val="22"/>
        </w:rPr>
      </w:pPr>
      <w:r>
        <w:rPr>
          <w:sz w:val="22"/>
        </w:rPr>
        <w:t>i</w:t>
      </w:r>
      <w:r>
        <w:rPr>
          <w:spacing w:val="-2"/>
          <w:sz w:val="22"/>
        </w:rPr>
        <w:t> </w:t>
      </w:r>
      <w:r>
        <w:rPr>
          <w:sz w:val="22"/>
        </w:rPr>
        <w:t>beni</w:t>
      </w:r>
      <w:r>
        <w:rPr>
          <w:spacing w:val="-1"/>
          <w:sz w:val="22"/>
        </w:rPr>
        <w:t> </w:t>
      </w:r>
      <w:r>
        <w:rPr>
          <w:sz w:val="22"/>
        </w:rPr>
        <w:t>immobili</w:t>
      </w:r>
      <w:r>
        <w:rPr>
          <w:spacing w:val="-1"/>
          <w:sz w:val="22"/>
        </w:rPr>
        <w:t> </w:t>
      </w:r>
      <w:r>
        <w:rPr>
          <w:sz w:val="22"/>
        </w:rPr>
        <w:t>che</w:t>
      </w:r>
      <w:r>
        <w:rPr>
          <w:spacing w:val="-1"/>
          <w:sz w:val="22"/>
        </w:rPr>
        <w:t> </w:t>
      </w:r>
      <w:r>
        <w:rPr>
          <w:sz w:val="22"/>
        </w:rPr>
        <w:t>sono</w:t>
      </w:r>
      <w:r>
        <w:rPr>
          <w:spacing w:val="-1"/>
          <w:sz w:val="22"/>
        </w:rPr>
        <w:t> </w:t>
      </w:r>
      <w:r>
        <w:rPr>
          <w:sz w:val="22"/>
        </w:rPr>
        <w:t>in</w:t>
      </w:r>
      <w:r>
        <w:rPr>
          <w:spacing w:val="-1"/>
          <w:sz w:val="22"/>
        </w:rPr>
        <w:t> </w:t>
      </w:r>
      <w:r>
        <w:rPr>
          <w:sz w:val="22"/>
        </w:rPr>
        <w:t>commercio</w:t>
      </w:r>
      <w:r>
        <w:rPr>
          <w:spacing w:val="-1"/>
          <w:sz w:val="22"/>
        </w:rPr>
        <w:t> </w:t>
      </w:r>
      <w:r>
        <w:rPr>
          <w:sz w:val="22"/>
        </w:rPr>
        <w:t>con</w:t>
      </w:r>
      <w:r>
        <w:rPr>
          <w:spacing w:val="-1"/>
          <w:sz w:val="22"/>
        </w:rPr>
        <w:t> </w:t>
      </w:r>
      <w:r>
        <w:rPr>
          <w:sz w:val="22"/>
        </w:rPr>
        <w:t>con</w:t>
      </w:r>
      <w:r>
        <w:rPr>
          <w:spacing w:val="-1"/>
          <w:sz w:val="22"/>
        </w:rPr>
        <w:t> </w:t>
      </w:r>
      <w:r>
        <w:rPr>
          <w:sz w:val="22"/>
        </w:rPr>
        <w:t>le</w:t>
      </w:r>
      <w:r>
        <w:rPr>
          <w:spacing w:val="-1"/>
          <w:sz w:val="22"/>
        </w:rPr>
        <w:t> </w:t>
      </w:r>
      <w:r>
        <w:rPr>
          <w:sz w:val="22"/>
        </w:rPr>
        <w:t>loro</w:t>
      </w:r>
      <w:r>
        <w:rPr>
          <w:spacing w:val="-1"/>
          <w:sz w:val="22"/>
        </w:rPr>
        <w:t> </w:t>
      </w:r>
      <w:r>
        <w:rPr>
          <w:spacing w:val="-2"/>
          <w:sz w:val="22"/>
        </w:rPr>
        <w:t>pertinenze;</w:t>
      </w:r>
    </w:p>
    <w:p>
      <w:pPr>
        <w:pStyle w:val="ListParagraph"/>
        <w:numPr>
          <w:ilvl w:val="0"/>
          <w:numId w:val="43"/>
        </w:numPr>
        <w:tabs>
          <w:tab w:pos="581" w:val="left" w:leader="none"/>
        </w:tabs>
        <w:spacing w:line="240" w:lineRule="auto" w:before="34" w:after="0"/>
        <w:ind w:left="581" w:right="0" w:hanging="440"/>
        <w:jc w:val="left"/>
        <w:rPr>
          <w:sz w:val="22"/>
        </w:rPr>
      </w:pPr>
      <w:r>
        <w:rPr>
          <w:sz w:val="22"/>
        </w:rPr>
        <w:t>l'usufrutto</w:t>
      </w:r>
      <w:r>
        <w:rPr>
          <w:spacing w:val="-1"/>
          <w:sz w:val="22"/>
        </w:rPr>
        <w:t> </w:t>
      </w:r>
      <w:r>
        <w:rPr>
          <w:sz w:val="22"/>
        </w:rPr>
        <w:t>dei</w:t>
      </w:r>
      <w:r>
        <w:rPr>
          <w:spacing w:val="-1"/>
          <w:sz w:val="22"/>
        </w:rPr>
        <w:t> </w:t>
      </w:r>
      <w:r>
        <w:rPr>
          <w:sz w:val="22"/>
        </w:rPr>
        <w:t>beni </w:t>
      </w:r>
      <w:r>
        <w:rPr>
          <w:spacing w:val="-2"/>
          <w:sz w:val="22"/>
        </w:rPr>
        <w:t>stessi;</w:t>
      </w:r>
    </w:p>
    <w:p>
      <w:pPr>
        <w:pStyle w:val="ListParagraph"/>
        <w:numPr>
          <w:ilvl w:val="0"/>
          <w:numId w:val="43"/>
        </w:numPr>
        <w:tabs>
          <w:tab w:pos="581" w:val="left" w:leader="none"/>
        </w:tabs>
        <w:spacing w:line="240" w:lineRule="auto" w:before="33" w:after="0"/>
        <w:ind w:left="581" w:right="0" w:hanging="440"/>
        <w:jc w:val="left"/>
        <w:rPr>
          <w:sz w:val="22"/>
        </w:rPr>
      </w:pPr>
      <w:r>
        <w:rPr>
          <w:sz w:val="22"/>
        </w:rPr>
        <w:t>il</w:t>
      </w:r>
      <w:r>
        <w:rPr>
          <w:spacing w:val="-1"/>
          <w:sz w:val="22"/>
        </w:rPr>
        <w:t> </w:t>
      </w:r>
      <w:r>
        <w:rPr>
          <w:sz w:val="22"/>
        </w:rPr>
        <w:t>diritto di </w:t>
      </w:r>
      <w:r>
        <w:rPr>
          <w:spacing w:val="-2"/>
          <w:sz w:val="22"/>
        </w:rPr>
        <w:t>superficie;</w:t>
      </w:r>
    </w:p>
    <w:p>
      <w:pPr>
        <w:pStyle w:val="ListParagraph"/>
        <w:numPr>
          <w:ilvl w:val="0"/>
          <w:numId w:val="43"/>
        </w:numPr>
        <w:tabs>
          <w:tab w:pos="581" w:val="left" w:leader="none"/>
        </w:tabs>
        <w:spacing w:line="240" w:lineRule="auto" w:before="34" w:after="0"/>
        <w:ind w:left="581" w:right="0" w:hanging="440"/>
        <w:jc w:val="left"/>
        <w:rPr>
          <w:sz w:val="22"/>
        </w:rPr>
      </w:pPr>
      <w:r>
        <w:rPr>
          <w:sz w:val="22"/>
        </w:rPr>
        <w:t>il</w:t>
      </w:r>
      <w:r>
        <w:rPr>
          <w:spacing w:val="-1"/>
          <w:sz w:val="22"/>
        </w:rPr>
        <w:t> </w:t>
      </w:r>
      <w:r>
        <w:rPr>
          <w:sz w:val="22"/>
        </w:rPr>
        <w:t>diritto dell'enfiteuta</w:t>
      </w:r>
      <w:r>
        <w:rPr>
          <w:spacing w:val="-1"/>
          <w:sz w:val="22"/>
        </w:rPr>
        <w:t> </w:t>
      </w:r>
      <w:r>
        <w:rPr>
          <w:sz w:val="22"/>
        </w:rPr>
        <w:t>e quello</w:t>
      </w:r>
      <w:r>
        <w:rPr>
          <w:spacing w:val="-1"/>
          <w:sz w:val="22"/>
        </w:rPr>
        <w:t> </w:t>
      </w:r>
      <w:r>
        <w:rPr>
          <w:sz w:val="22"/>
        </w:rPr>
        <w:t>del concedente</w:t>
      </w:r>
      <w:r>
        <w:rPr>
          <w:spacing w:val="-1"/>
          <w:sz w:val="22"/>
        </w:rPr>
        <w:t> </w:t>
      </w:r>
      <w:r>
        <w:rPr>
          <w:sz w:val="22"/>
        </w:rPr>
        <w:t>sul fondo </w:t>
      </w:r>
      <w:r>
        <w:rPr>
          <w:spacing w:val="-2"/>
          <w:sz w:val="22"/>
        </w:rPr>
        <w:t>enfiteutico.</w:t>
      </w:r>
    </w:p>
    <w:p>
      <w:pPr>
        <w:pStyle w:val="BodyText"/>
        <w:spacing w:line="271" w:lineRule="auto" w:before="33"/>
        <w:ind w:firstLine="122"/>
      </w:pPr>
      <w:r>
        <w:rPr/>
        <w:t>Sono anche capaci d'ipoteca le rendite dello Stato nel modo determinato dalle leggi relative al debito</w:t>
      </w:r>
      <w:r>
        <w:rPr>
          <w:spacing w:val="-2"/>
        </w:rPr>
        <w:t> </w:t>
      </w:r>
      <w:r>
        <w:rPr/>
        <w:t>pubblico,</w:t>
      </w:r>
      <w:r>
        <w:rPr>
          <w:spacing w:val="-3"/>
        </w:rPr>
        <w:t> </w:t>
      </w:r>
      <w:r>
        <w:rPr/>
        <w:t>e</w:t>
      </w:r>
      <w:r>
        <w:rPr>
          <w:spacing w:val="-2"/>
        </w:rPr>
        <w:t> </w:t>
      </w:r>
      <w:r>
        <w:rPr/>
        <w:t>inoltre</w:t>
      </w:r>
      <w:r>
        <w:rPr>
          <w:spacing w:val="-2"/>
        </w:rPr>
        <w:t> </w:t>
      </w:r>
      <w:r>
        <w:rPr/>
        <w:t>le</w:t>
      </w:r>
      <w:r>
        <w:rPr>
          <w:spacing w:val="-2"/>
        </w:rPr>
        <w:t> </w:t>
      </w:r>
      <w:r>
        <w:rPr/>
        <w:t>navi,</w:t>
      </w:r>
      <w:r>
        <w:rPr>
          <w:spacing w:val="-3"/>
        </w:rPr>
        <w:t> </w:t>
      </w:r>
      <w:r>
        <w:rPr/>
        <w:t>gli</w:t>
      </w:r>
      <w:r>
        <w:rPr>
          <w:spacing w:val="-2"/>
        </w:rPr>
        <w:t> </w:t>
      </w:r>
      <w:r>
        <w:rPr/>
        <w:t>aeromobili</w:t>
      </w:r>
      <w:r>
        <w:rPr>
          <w:spacing w:val="-2"/>
        </w:rPr>
        <w:t> </w:t>
      </w:r>
      <w:r>
        <w:rPr/>
        <w:t>e</w:t>
      </w:r>
      <w:r>
        <w:rPr>
          <w:spacing w:val="-2"/>
        </w:rPr>
        <w:t> </w:t>
      </w:r>
      <w:r>
        <w:rPr/>
        <w:t>gli</w:t>
      </w:r>
      <w:r>
        <w:rPr>
          <w:spacing w:val="-2"/>
        </w:rPr>
        <w:t> </w:t>
      </w:r>
      <w:r>
        <w:rPr/>
        <w:t>autoveicoli,</w:t>
      </w:r>
      <w:r>
        <w:rPr>
          <w:spacing w:val="-3"/>
        </w:rPr>
        <w:t> </w:t>
      </w:r>
      <w:r>
        <w:rPr/>
        <w:t>secondo</w:t>
      </w:r>
      <w:r>
        <w:rPr>
          <w:spacing w:val="-2"/>
        </w:rPr>
        <w:t> </w:t>
      </w:r>
      <w:r>
        <w:rPr/>
        <w:t>le</w:t>
      </w:r>
      <w:r>
        <w:rPr>
          <w:spacing w:val="-2"/>
        </w:rPr>
        <w:t> </w:t>
      </w:r>
      <w:r>
        <w:rPr/>
        <w:t>leggi</w:t>
      </w:r>
      <w:r>
        <w:rPr>
          <w:spacing w:val="-2"/>
        </w:rPr>
        <w:t> </w:t>
      </w:r>
      <w:r>
        <w:rPr/>
        <w:t>che</w:t>
      </w:r>
      <w:r>
        <w:rPr>
          <w:spacing w:val="-2"/>
        </w:rPr>
        <w:t> </w:t>
      </w:r>
      <w:r>
        <w:rPr/>
        <w:t>li</w:t>
      </w:r>
      <w:r>
        <w:rPr>
          <w:spacing w:val="-2"/>
        </w:rPr>
        <w:t> </w:t>
      </w:r>
      <w:r>
        <w:rPr/>
        <w:t>riguardano. Sono considerati ipoteche i privilegi iscritti sugli autoveicoli a norma della legge speciale”.</w:t>
      </w:r>
    </w:p>
    <w:p>
      <w:pPr>
        <w:pStyle w:val="BodyText"/>
        <w:spacing w:before="36"/>
        <w:ind w:left="0"/>
      </w:pPr>
    </w:p>
    <w:p>
      <w:pPr>
        <w:spacing w:before="0"/>
        <w:ind w:left="141" w:right="0" w:firstLine="0"/>
        <w:jc w:val="left"/>
        <w:rPr>
          <w:rFonts w:ascii="Arial"/>
          <w:i/>
          <w:sz w:val="22"/>
        </w:rPr>
      </w:pPr>
      <w:r>
        <w:rPr>
          <w:rFonts w:ascii="Arial"/>
          <w:b/>
          <w:sz w:val="22"/>
        </w:rPr>
        <w:t>Art.</w:t>
      </w:r>
      <w:r>
        <w:rPr>
          <w:rFonts w:ascii="Arial"/>
          <w:b/>
          <w:spacing w:val="-6"/>
          <w:sz w:val="22"/>
        </w:rPr>
        <w:t> </w:t>
      </w:r>
      <w:r>
        <w:rPr>
          <w:rFonts w:ascii="Arial"/>
          <w:b/>
          <w:sz w:val="22"/>
        </w:rPr>
        <w:t>2811</w:t>
      </w:r>
      <w:r>
        <w:rPr>
          <w:sz w:val="22"/>
        </w:rPr>
        <w:t>:</w:t>
      </w:r>
      <w:r>
        <w:rPr>
          <w:spacing w:val="-4"/>
          <w:sz w:val="22"/>
        </w:rPr>
        <w:t> </w:t>
      </w:r>
      <w:r>
        <w:rPr>
          <w:rFonts w:ascii="Arial"/>
          <w:i/>
          <w:sz w:val="22"/>
        </w:rPr>
        <w:t>Miglioramenti</w:t>
      </w:r>
      <w:r>
        <w:rPr>
          <w:rFonts w:ascii="Arial"/>
          <w:i/>
          <w:spacing w:val="-4"/>
          <w:sz w:val="22"/>
        </w:rPr>
        <w:t> </w:t>
      </w:r>
      <w:r>
        <w:rPr>
          <w:rFonts w:ascii="Arial"/>
          <w:i/>
          <w:sz w:val="22"/>
        </w:rPr>
        <w:t>e</w:t>
      </w:r>
      <w:r>
        <w:rPr>
          <w:rFonts w:ascii="Arial"/>
          <w:i/>
          <w:spacing w:val="-4"/>
          <w:sz w:val="22"/>
        </w:rPr>
        <w:t> </w:t>
      </w:r>
      <w:r>
        <w:rPr>
          <w:rFonts w:ascii="Arial"/>
          <w:i/>
          <w:spacing w:val="-2"/>
          <w:sz w:val="22"/>
        </w:rPr>
        <w:t>accessioni.</w:t>
      </w:r>
    </w:p>
    <w:p>
      <w:pPr>
        <w:pStyle w:val="BodyText"/>
        <w:spacing w:line="271" w:lineRule="auto"/>
      </w:pPr>
      <w:r>
        <w:rPr/>
        <w:t>“L'ipoteca</w:t>
      </w:r>
      <w:r>
        <w:rPr>
          <w:spacing w:val="-3"/>
        </w:rPr>
        <w:t> </w:t>
      </w:r>
      <w:r>
        <w:rPr/>
        <w:t>si</w:t>
      </w:r>
      <w:r>
        <w:rPr>
          <w:spacing w:val="-3"/>
        </w:rPr>
        <w:t> </w:t>
      </w:r>
      <w:r>
        <w:rPr/>
        <w:t>estende</w:t>
      </w:r>
      <w:r>
        <w:rPr>
          <w:spacing w:val="-3"/>
        </w:rPr>
        <w:t> </w:t>
      </w:r>
      <w:r>
        <w:rPr/>
        <w:t>ai</w:t>
      </w:r>
      <w:r>
        <w:rPr>
          <w:spacing w:val="-3"/>
        </w:rPr>
        <w:t> </w:t>
      </w:r>
      <w:r>
        <w:rPr/>
        <w:t>miglioramenti</w:t>
      </w:r>
      <w:r>
        <w:rPr>
          <w:spacing w:val="-3"/>
        </w:rPr>
        <w:t> </w:t>
      </w:r>
      <w:r>
        <w:rPr/>
        <w:t>nonché</w:t>
      </w:r>
      <w:r>
        <w:rPr>
          <w:spacing w:val="-3"/>
        </w:rPr>
        <w:t> </w:t>
      </w:r>
      <w:r>
        <w:rPr/>
        <w:t>alle</w:t>
      </w:r>
      <w:r>
        <w:rPr>
          <w:spacing w:val="-3"/>
        </w:rPr>
        <w:t> </w:t>
      </w:r>
      <w:r>
        <w:rPr/>
        <w:t>costruzioni</w:t>
      </w:r>
      <w:r>
        <w:rPr>
          <w:spacing w:val="-3"/>
        </w:rPr>
        <w:t> </w:t>
      </w:r>
      <w:r>
        <w:rPr/>
        <w:t>e</w:t>
      </w:r>
      <w:r>
        <w:rPr>
          <w:spacing w:val="-3"/>
        </w:rPr>
        <w:t> </w:t>
      </w:r>
      <w:r>
        <w:rPr/>
        <w:t>alle</w:t>
      </w:r>
      <w:r>
        <w:rPr>
          <w:spacing w:val="-3"/>
        </w:rPr>
        <w:t> </w:t>
      </w:r>
      <w:r>
        <w:rPr/>
        <w:t>altre</w:t>
      </w:r>
      <w:r>
        <w:rPr>
          <w:spacing w:val="-3"/>
        </w:rPr>
        <w:t> </w:t>
      </w:r>
      <w:r>
        <w:rPr/>
        <w:t>accessioni</w:t>
      </w:r>
      <w:r>
        <w:rPr>
          <w:spacing w:val="-3"/>
        </w:rPr>
        <w:t> </w:t>
      </w:r>
      <w:r>
        <w:rPr/>
        <w:t>dell'immobile ipotecato, salve le eccezioni stabilite dalla legge”.</w:t>
      </w:r>
    </w:p>
    <w:p>
      <w:pPr>
        <w:pStyle w:val="BodyText"/>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2812</w:t>
      </w:r>
      <w:r>
        <w:rPr>
          <w:sz w:val="22"/>
        </w:rPr>
        <w:t>:</w:t>
      </w:r>
      <w:r>
        <w:rPr>
          <w:spacing w:val="-1"/>
          <w:sz w:val="22"/>
        </w:rPr>
        <w:t> </w:t>
      </w:r>
      <w:r>
        <w:rPr>
          <w:rFonts w:ascii="Arial"/>
          <w:i/>
          <w:sz w:val="22"/>
        </w:rPr>
        <w:t>Diritti</w:t>
      </w:r>
      <w:r>
        <w:rPr>
          <w:rFonts w:ascii="Arial"/>
          <w:i/>
          <w:spacing w:val="-1"/>
          <w:sz w:val="22"/>
        </w:rPr>
        <w:t> </w:t>
      </w:r>
      <w:r>
        <w:rPr>
          <w:rFonts w:ascii="Arial"/>
          <w:i/>
          <w:sz w:val="22"/>
        </w:rPr>
        <w:t>costituiti</w:t>
      </w:r>
      <w:r>
        <w:rPr>
          <w:rFonts w:ascii="Arial"/>
          <w:i/>
          <w:spacing w:val="-1"/>
          <w:sz w:val="22"/>
        </w:rPr>
        <w:t> </w:t>
      </w:r>
      <w:r>
        <w:rPr>
          <w:rFonts w:ascii="Arial"/>
          <w:i/>
          <w:sz w:val="22"/>
        </w:rPr>
        <w:t>sulla</w:t>
      </w:r>
      <w:r>
        <w:rPr>
          <w:rFonts w:ascii="Arial"/>
          <w:i/>
          <w:spacing w:val="-1"/>
          <w:sz w:val="22"/>
        </w:rPr>
        <w:t> </w:t>
      </w:r>
      <w:r>
        <w:rPr>
          <w:rFonts w:ascii="Arial"/>
          <w:i/>
          <w:sz w:val="22"/>
        </w:rPr>
        <w:t>cosa</w:t>
      </w:r>
      <w:r>
        <w:rPr>
          <w:rFonts w:ascii="Arial"/>
          <w:i/>
          <w:spacing w:val="-1"/>
          <w:sz w:val="22"/>
        </w:rPr>
        <w:t> </w:t>
      </w:r>
      <w:r>
        <w:rPr>
          <w:rFonts w:ascii="Arial"/>
          <w:i/>
          <w:spacing w:val="-2"/>
          <w:sz w:val="22"/>
        </w:rPr>
        <w:t>ipotecata.</w:t>
      </w:r>
    </w:p>
    <w:p>
      <w:pPr>
        <w:pStyle w:val="BodyText"/>
        <w:spacing w:line="271" w:lineRule="auto"/>
        <w:ind w:right="123"/>
      </w:pPr>
      <w:r>
        <w:rPr/>
        <w:t>“Le</w:t>
      </w:r>
      <w:r>
        <w:rPr>
          <w:spacing w:val="-3"/>
        </w:rPr>
        <w:t> </w:t>
      </w:r>
      <w:r>
        <w:rPr/>
        <w:t>servitù</w:t>
      </w:r>
      <w:r>
        <w:rPr>
          <w:spacing w:val="-3"/>
        </w:rPr>
        <w:t> </w:t>
      </w:r>
      <w:r>
        <w:rPr/>
        <w:t>di</w:t>
      </w:r>
      <w:r>
        <w:rPr>
          <w:spacing w:val="-3"/>
        </w:rPr>
        <w:t> </w:t>
      </w:r>
      <w:r>
        <w:rPr/>
        <w:t>cui</w:t>
      </w:r>
      <w:r>
        <w:rPr>
          <w:spacing w:val="-3"/>
        </w:rPr>
        <w:t> </w:t>
      </w:r>
      <w:r>
        <w:rPr/>
        <w:t>sia</w:t>
      </w:r>
      <w:r>
        <w:rPr>
          <w:spacing w:val="-3"/>
        </w:rPr>
        <w:t> </w:t>
      </w:r>
      <w:r>
        <w:rPr/>
        <w:t>stata</w:t>
      </w:r>
      <w:r>
        <w:rPr>
          <w:spacing w:val="-3"/>
        </w:rPr>
        <w:t> </w:t>
      </w:r>
      <w:r>
        <w:rPr/>
        <w:t>iscritta</w:t>
      </w:r>
      <w:r>
        <w:rPr>
          <w:spacing w:val="-3"/>
        </w:rPr>
        <w:t> </w:t>
      </w:r>
      <w:r>
        <w:rPr/>
        <w:t>la</w:t>
      </w:r>
      <w:r>
        <w:rPr>
          <w:spacing w:val="-3"/>
        </w:rPr>
        <w:t> </w:t>
      </w:r>
      <w:r>
        <w:rPr/>
        <w:t>costituzione</w:t>
      </w:r>
      <w:r>
        <w:rPr>
          <w:spacing w:val="-3"/>
        </w:rPr>
        <w:t> </w:t>
      </w:r>
      <w:r>
        <w:rPr/>
        <w:t>dopo</w:t>
      </w:r>
      <w:r>
        <w:rPr>
          <w:spacing w:val="-3"/>
        </w:rPr>
        <w:t> </w:t>
      </w:r>
      <w:r>
        <w:rPr/>
        <w:t>la</w:t>
      </w:r>
      <w:r>
        <w:rPr>
          <w:spacing w:val="-3"/>
        </w:rPr>
        <w:t> </w:t>
      </w:r>
      <w:r>
        <w:rPr/>
        <w:t>iscrizione</w:t>
      </w:r>
      <w:r>
        <w:rPr>
          <w:spacing w:val="-3"/>
        </w:rPr>
        <w:t> </w:t>
      </w:r>
      <w:r>
        <w:rPr/>
        <w:t>dell'ipoteca</w:t>
      </w:r>
      <w:r>
        <w:rPr>
          <w:spacing w:val="-3"/>
        </w:rPr>
        <w:t> </w:t>
      </w:r>
      <w:r>
        <w:rPr/>
        <w:t>non</w:t>
      </w:r>
      <w:r>
        <w:rPr>
          <w:spacing w:val="-3"/>
        </w:rPr>
        <w:t> </w:t>
      </w:r>
      <w:r>
        <w:rPr/>
        <w:t>sono</w:t>
      </w:r>
      <w:r>
        <w:rPr>
          <w:spacing w:val="-3"/>
        </w:rPr>
        <w:t> </w:t>
      </w:r>
      <w:r>
        <w:rPr/>
        <w:t>opponibili al creditore ipotecario, il quale può far subastare la cosa come libera. La stessa disposizione si applica per i diritti di usufrutto, di uso e di abitazione.</w:t>
      </w:r>
    </w:p>
    <w:p>
      <w:pPr>
        <w:pStyle w:val="BodyText"/>
        <w:spacing w:line="271" w:lineRule="auto" w:before="2"/>
        <w:ind w:right="95" w:firstLine="118"/>
      </w:pPr>
      <w:r>
        <w:rPr/>
        <w:t>Tali</w:t>
      </w:r>
      <w:r>
        <w:rPr>
          <w:spacing w:val="-4"/>
        </w:rPr>
        <w:t> </w:t>
      </w:r>
      <w:r>
        <w:rPr/>
        <w:t>diritti</w:t>
      </w:r>
      <w:r>
        <w:rPr>
          <w:spacing w:val="-4"/>
        </w:rPr>
        <w:t> </w:t>
      </w:r>
      <w:r>
        <w:rPr/>
        <w:t>si</w:t>
      </w:r>
      <w:r>
        <w:rPr>
          <w:spacing w:val="-4"/>
        </w:rPr>
        <w:t> </w:t>
      </w:r>
      <w:r>
        <w:rPr/>
        <w:t>estinguono</w:t>
      </w:r>
      <w:r>
        <w:rPr>
          <w:spacing w:val="-4"/>
        </w:rPr>
        <w:t> </w:t>
      </w:r>
      <w:r>
        <w:rPr/>
        <w:t>con</w:t>
      </w:r>
      <w:r>
        <w:rPr>
          <w:spacing w:val="-4"/>
        </w:rPr>
        <w:t> </w:t>
      </w:r>
      <w:r>
        <w:rPr/>
        <w:t>l'espropriazione</w:t>
      </w:r>
      <w:r>
        <w:rPr>
          <w:spacing w:val="-4"/>
        </w:rPr>
        <w:t> </w:t>
      </w:r>
      <w:r>
        <w:rPr/>
        <w:t>del</w:t>
      </w:r>
      <w:r>
        <w:rPr>
          <w:spacing w:val="-4"/>
        </w:rPr>
        <w:t> </w:t>
      </w:r>
      <w:r>
        <w:rPr/>
        <w:t>fondo</w:t>
      </w:r>
      <w:r>
        <w:rPr>
          <w:spacing w:val="-4"/>
        </w:rPr>
        <w:t> </w:t>
      </w:r>
      <w:r>
        <w:rPr/>
        <w:t>e</w:t>
      </w:r>
      <w:r>
        <w:rPr>
          <w:spacing w:val="-4"/>
        </w:rPr>
        <w:t> </w:t>
      </w:r>
      <w:r>
        <w:rPr/>
        <w:t>i</w:t>
      </w:r>
      <w:r>
        <w:rPr>
          <w:spacing w:val="-4"/>
        </w:rPr>
        <w:t> </w:t>
      </w:r>
      <w:r>
        <w:rPr/>
        <w:t>titolari</w:t>
      </w:r>
      <w:r>
        <w:rPr>
          <w:spacing w:val="-4"/>
        </w:rPr>
        <w:t> </w:t>
      </w:r>
      <w:r>
        <w:rPr/>
        <w:t>sono</w:t>
      </w:r>
      <w:r>
        <w:rPr>
          <w:spacing w:val="-4"/>
        </w:rPr>
        <w:t> </w:t>
      </w:r>
      <w:r>
        <w:rPr/>
        <w:t>ammessi</w:t>
      </w:r>
      <w:r>
        <w:rPr>
          <w:spacing w:val="-4"/>
        </w:rPr>
        <w:t> </w:t>
      </w:r>
      <w:r>
        <w:rPr/>
        <w:t>a</w:t>
      </w:r>
      <w:r>
        <w:rPr>
          <w:spacing w:val="-4"/>
        </w:rPr>
        <w:t> </w:t>
      </w:r>
      <w:r>
        <w:rPr/>
        <w:t>far</w:t>
      </w:r>
      <w:r>
        <w:rPr>
          <w:spacing w:val="-4"/>
        </w:rPr>
        <w:t> </w:t>
      </w:r>
      <w:r>
        <w:rPr/>
        <w:t>valere</w:t>
      </w:r>
      <w:r>
        <w:rPr>
          <w:spacing w:val="-4"/>
        </w:rPr>
        <w:t> </w:t>
      </w:r>
      <w:r>
        <w:rPr/>
        <w:t>le</w:t>
      </w:r>
      <w:r>
        <w:rPr>
          <w:spacing w:val="-4"/>
        </w:rPr>
        <w:t> </w:t>
      </w:r>
      <w:r>
        <w:rPr/>
        <w:t>loro ragioni sul ricavato, con preferenza rispetto alle ipoteche iscritte posteriormente alla trascrizione dei diritti medesimi.</w:t>
      </w:r>
    </w:p>
    <w:p>
      <w:pPr>
        <w:pStyle w:val="BodyText"/>
        <w:spacing w:line="271" w:lineRule="auto" w:before="2"/>
        <w:ind w:firstLine="122"/>
      </w:pPr>
      <w:r>
        <w:rPr/>
        <w:t>Per coloro che hanno acquistato il diritto di superficie o il diritto d'enfiteusi sui beni soggetti all'ipoteca</w:t>
      </w:r>
      <w:r>
        <w:rPr>
          <w:spacing w:val="-4"/>
        </w:rPr>
        <w:t> </w:t>
      </w:r>
      <w:r>
        <w:rPr/>
        <w:t>e</w:t>
      </w:r>
      <w:r>
        <w:rPr>
          <w:spacing w:val="-4"/>
        </w:rPr>
        <w:t> </w:t>
      </w:r>
      <w:r>
        <w:rPr/>
        <w:t>hanno</w:t>
      </w:r>
      <w:r>
        <w:rPr>
          <w:spacing w:val="-4"/>
        </w:rPr>
        <w:t> </w:t>
      </w:r>
      <w:r>
        <w:rPr/>
        <w:t>trascritto</w:t>
      </w:r>
      <w:r>
        <w:rPr>
          <w:spacing w:val="-4"/>
        </w:rPr>
        <w:t> </w:t>
      </w:r>
      <w:r>
        <w:rPr/>
        <w:t>l'acquisto</w:t>
      </w:r>
      <w:r>
        <w:rPr>
          <w:spacing w:val="-4"/>
        </w:rPr>
        <w:t> </w:t>
      </w:r>
      <w:r>
        <w:rPr/>
        <w:t>posteriormente</w:t>
      </w:r>
      <w:r>
        <w:rPr>
          <w:spacing w:val="-4"/>
        </w:rPr>
        <w:t> </w:t>
      </w:r>
      <w:r>
        <w:rPr/>
        <w:t>all'iscrizione</w:t>
      </w:r>
      <w:r>
        <w:rPr>
          <w:spacing w:val="-4"/>
        </w:rPr>
        <w:t> </w:t>
      </w:r>
      <w:r>
        <w:rPr/>
        <w:t>dell'ipoteca,</w:t>
      </w:r>
      <w:r>
        <w:rPr>
          <w:spacing w:val="-5"/>
        </w:rPr>
        <w:t> </w:t>
      </w:r>
      <w:r>
        <w:rPr/>
        <w:t>si</w:t>
      </w:r>
      <w:r>
        <w:rPr>
          <w:spacing w:val="-4"/>
        </w:rPr>
        <w:t> </w:t>
      </w:r>
      <w:r>
        <w:rPr/>
        <w:t>osservano</w:t>
      </w:r>
      <w:r>
        <w:rPr>
          <w:spacing w:val="-4"/>
        </w:rPr>
        <w:t> </w:t>
      </w:r>
      <w:r>
        <w:rPr/>
        <w:t>le disposizioni relative ai terzi acquirenti.</w:t>
      </w:r>
    </w:p>
    <w:p>
      <w:pPr>
        <w:pStyle w:val="BodyText"/>
        <w:spacing w:line="271" w:lineRule="auto" w:before="2"/>
        <w:ind w:right="85" w:firstLine="122"/>
        <w:jc w:val="both"/>
      </w:pPr>
      <w:r>
        <w:rPr/>
        <w:t>Le cessioni e le liberazioni di pigioni e di fitti non scaduti,</w:t>
      </w:r>
      <w:r>
        <w:rPr>
          <w:spacing w:val="-1"/>
        </w:rPr>
        <w:t> </w:t>
      </w:r>
      <w:r>
        <w:rPr/>
        <w:t>che non siano trascritte o siano inferiori al</w:t>
      </w:r>
      <w:r>
        <w:rPr>
          <w:spacing w:val="-3"/>
        </w:rPr>
        <w:t> </w:t>
      </w:r>
      <w:r>
        <w:rPr/>
        <w:t>triennio,</w:t>
      </w:r>
      <w:r>
        <w:rPr>
          <w:spacing w:val="-4"/>
        </w:rPr>
        <w:t> </w:t>
      </w:r>
      <w:r>
        <w:rPr/>
        <w:t>sono</w:t>
      </w:r>
      <w:r>
        <w:rPr>
          <w:spacing w:val="-3"/>
        </w:rPr>
        <w:t> </w:t>
      </w:r>
      <w:r>
        <w:rPr/>
        <w:t>opponibili</w:t>
      </w:r>
      <w:r>
        <w:rPr>
          <w:spacing w:val="-3"/>
        </w:rPr>
        <w:t> </w:t>
      </w:r>
      <w:r>
        <w:rPr/>
        <w:t>ai</w:t>
      </w:r>
      <w:r>
        <w:rPr>
          <w:spacing w:val="-3"/>
        </w:rPr>
        <w:t> </w:t>
      </w:r>
      <w:r>
        <w:rPr/>
        <w:t>creditori</w:t>
      </w:r>
      <w:r>
        <w:rPr>
          <w:spacing w:val="-3"/>
        </w:rPr>
        <w:t> </w:t>
      </w:r>
      <w:r>
        <w:rPr/>
        <w:t>ipotecari</w:t>
      </w:r>
      <w:r>
        <w:rPr>
          <w:spacing w:val="-3"/>
        </w:rPr>
        <w:t> </w:t>
      </w:r>
      <w:r>
        <w:rPr/>
        <w:t>solo</w:t>
      </w:r>
      <w:r>
        <w:rPr>
          <w:spacing w:val="-3"/>
        </w:rPr>
        <w:t> </w:t>
      </w:r>
      <w:r>
        <w:rPr/>
        <w:t>se</w:t>
      </w:r>
      <w:r>
        <w:rPr>
          <w:spacing w:val="-3"/>
        </w:rPr>
        <w:t> </w:t>
      </w:r>
      <w:r>
        <w:rPr/>
        <w:t>hanno</w:t>
      </w:r>
      <w:r>
        <w:rPr>
          <w:spacing w:val="-3"/>
        </w:rPr>
        <w:t> </w:t>
      </w:r>
      <w:r>
        <w:rPr/>
        <w:t>data</w:t>
      </w:r>
      <w:r>
        <w:rPr>
          <w:spacing w:val="-3"/>
        </w:rPr>
        <w:t> </w:t>
      </w:r>
      <w:r>
        <w:rPr/>
        <w:t>certa</w:t>
      </w:r>
      <w:r>
        <w:rPr>
          <w:spacing w:val="-3"/>
        </w:rPr>
        <w:t> </w:t>
      </w:r>
      <w:r>
        <w:rPr/>
        <w:t>anteriore</w:t>
      </w:r>
      <w:r>
        <w:rPr>
          <w:spacing w:val="-3"/>
        </w:rPr>
        <w:t> </w:t>
      </w:r>
      <w:r>
        <w:rPr/>
        <w:t>al</w:t>
      </w:r>
      <w:r>
        <w:rPr>
          <w:spacing w:val="-3"/>
        </w:rPr>
        <w:t> </w:t>
      </w:r>
      <w:r>
        <w:rPr/>
        <w:t>pignoramento e per un termine non superiore a un anno dal giorno del pignoramento.</w:t>
      </w:r>
    </w:p>
    <w:p>
      <w:pPr>
        <w:pStyle w:val="BodyText"/>
        <w:spacing w:line="271" w:lineRule="auto" w:before="2"/>
        <w:ind w:right="856" w:firstLine="122"/>
        <w:jc w:val="both"/>
      </w:pPr>
      <w:r>
        <w:rPr/>
        <w:t>Le</w:t>
      </w:r>
      <w:r>
        <w:rPr>
          <w:spacing w:val="-3"/>
        </w:rPr>
        <w:t> </w:t>
      </w:r>
      <w:r>
        <w:rPr/>
        <w:t>cessioni</w:t>
      </w:r>
      <w:r>
        <w:rPr>
          <w:spacing w:val="-3"/>
        </w:rPr>
        <w:t> </w:t>
      </w:r>
      <w:r>
        <w:rPr/>
        <w:t>e</w:t>
      </w:r>
      <w:r>
        <w:rPr>
          <w:spacing w:val="-3"/>
        </w:rPr>
        <w:t> </w:t>
      </w:r>
      <w:r>
        <w:rPr/>
        <w:t>le</w:t>
      </w:r>
      <w:r>
        <w:rPr>
          <w:spacing w:val="-3"/>
        </w:rPr>
        <w:t> </w:t>
      </w:r>
      <w:r>
        <w:rPr/>
        <w:t>liberazioni</w:t>
      </w:r>
      <w:r>
        <w:rPr>
          <w:spacing w:val="-3"/>
        </w:rPr>
        <w:t> </w:t>
      </w:r>
      <w:r>
        <w:rPr/>
        <w:t>trascritte</w:t>
      </w:r>
      <w:r>
        <w:rPr>
          <w:spacing w:val="-3"/>
        </w:rPr>
        <w:t> </w:t>
      </w:r>
      <w:r>
        <w:rPr/>
        <w:t>non</w:t>
      </w:r>
      <w:r>
        <w:rPr>
          <w:spacing w:val="-3"/>
        </w:rPr>
        <w:t> </w:t>
      </w:r>
      <w:r>
        <w:rPr/>
        <w:t>sono</w:t>
      </w:r>
      <w:r>
        <w:rPr>
          <w:spacing w:val="-3"/>
        </w:rPr>
        <w:t> </w:t>
      </w:r>
      <w:r>
        <w:rPr/>
        <w:t>opponibili</w:t>
      </w:r>
      <w:r>
        <w:rPr>
          <w:spacing w:val="-3"/>
        </w:rPr>
        <w:t> </w:t>
      </w:r>
      <w:r>
        <w:rPr/>
        <w:t>ai</w:t>
      </w:r>
      <w:r>
        <w:rPr>
          <w:spacing w:val="-3"/>
        </w:rPr>
        <w:t> </w:t>
      </w:r>
      <w:r>
        <w:rPr/>
        <w:t>creditori</w:t>
      </w:r>
      <w:r>
        <w:rPr>
          <w:spacing w:val="-3"/>
        </w:rPr>
        <w:t> </w:t>
      </w:r>
      <w:r>
        <w:rPr/>
        <w:t>ipotecari</w:t>
      </w:r>
      <w:r>
        <w:rPr>
          <w:spacing w:val="-3"/>
        </w:rPr>
        <w:t> </w:t>
      </w:r>
      <w:r>
        <w:rPr/>
        <w:t>anteriori</w:t>
      </w:r>
      <w:r>
        <w:rPr>
          <w:spacing w:val="-3"/>
        </w:rPr>
        <w:t> </w:t>
      </w:r>
      <w:r>
        <w:rPr/>
        <w:t>alla trascrizione, se non per il termine stabilito dal comma precedente”.</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2813</w:t>
      </w:r>
      <w:r>
        <w:rPr>
          <w:sz w:val="22"/>
        </w:rPr>
        <w:t>:</w:t>
      </w:r>
      <w:r>
        <w:rPr>
          <w:spacing w:val="-1"/>
          <w:sz w:val="22"/>
        </w:rPr>
        <w:t> </w:t>
      </w:r>
      <w:r>
        <w:rPr>
          <w:rFonts w:ascii="Arial"/>
          <w:i/>
          <w:sz w:val="22"/>
        </w:rPr>
        <w:t>Pericolo</w:t>
      </w:r>
      <w:r>
        <w:rPr>
          <w:rFonts w:ascii="Arial"/>
          <w:i/>
          <w:spacing w:val="-1"/>
          <w:sz w:val="22"/>
        </w:rPr>
        <w:t> </w:t>
      </w:r>
      <w:r>
        <w:rPr>
          <w:rFonts w:ascii="Arial"/>
          <w:i/>
          <w:sz w:val="22"/>
        </w:rPr>
        <w:t>di</w:t>
      </w:r>
      <w:r>
        <w:rPr>
          <w:rFonts w:ascii="Arial"/>
          <w:i/>
          <w:spacing w:val="-1"/>
          <w:sz w:val="22"/>
        </w:rPr>
        <w:t> </w:t>
      </w:r>
      <w:r>
        <w:rPr>
          <w:rFonts w:ascii="Arial"/>
          <w:i/>
          <w:sz w:val="22"/>
        </w:rPr>
        <w:t>danno</w:t>
      </w:r>
      <w:r>
        <w:rPr>
          <w:rFonts w:ascii="Arial"/>
          <w:i/>
          <w:spacing w:val="-1"/>
          <w:sz w:val="22"/>
        </w:rPr>
        <w:t> </w:t>
      </w:r>
      <w:r>
        <w:rPr>
          <w:rFonts w:ascii="Arial"/>
          <w:i/>
          <w:sz w:val="22"/>
        </w:rPr>
        <w:t>alle</w:t>
      </w:r>
      <w:r>
        <w:rPr>
          <w:rFonts w:ascii="Arial"/>
          <w:i/>
          <w:spacing w:val="-1"/>
          <w:sz w:val="22"/>
        </w:rPr>
        <w:t> </w:t>
      </w:r>
      <w:r>
        <w:rPr>
          <w:rFonts w:ascii="Arial"/>
          <w:i/>
          <w:sz w:val="22"/>
        </w:rPr>
        <w:t>cose </w:t>
      </w:r>
      <w:r>
        <w:rPr>
          <w:rFonts w:ascii="Arial"/>
          <w:i/>
          <w:spacing w:val="-2"/>
          <w:sz w:val="22"/>
        </w:rPr>
        <w:t>ipotecate</w:t>
      </w:r>
    </w:p>
    <w:p>
      <w:pPr>
        <w:pStyle w:val="BodyText"/>
        <w:spacing w:line="271" w:lineRule="auto"/>
        <w:ind w:right="18"/>
      </w:pPr>
      <w:r>
        <w:rPr/>
        <w:t>“Qualora</w:t>
      </w:r>
      <w:r>
        <w:rPr>
          <w:spacing w:val="-2"/>
        </w:rPr>
        <w:t> </w:t>
      </w:r>
      <w:r>
        <w:rPr/>
        <w:t>il</w:t>
      </w:r>
      <w:r>
        <w:rPr>
          <w:spacing w:val="-2"/>
        </w:rPr>
        <w:t> </w:t>
      </w:r>
      <w:r>
        <w:rPr/>
        <w:t>debitore</w:t>
      </w:r>
      <w:r>
        <w:rPr>
          <w:spacing w:val="-2"/>
        </w:rPr>
        <w:t> </w:t>
      </w:r>
      <w:r>
        <w:rPr/>
        <w:t>o</w:t>
      </w:r>
      <w:r>
        <w:rPr>
          <w:spacing w:val="-2"/>
        </w:rPr>
        <w:t> </w:t>
      </w:r>
      <w:r>
        <w:rPr/>
        <w:t>un</w:t>
      </w:r>
      <w:r>
        <w:rPr>
          <w:spacing w:val="-2"/>
        </w:rPr>
        <w:t> </w:t>
      </w:r>
      <w:r>
        <w:rPr/>
        <w:t>terzo</w:t>
      </w:r>
      <w:r>
        <w:rPr>
          <w:spacing w:val="-2"/>
        </w:rPr>
        <w:t> </w:t>
      </w:r>
      <w:r>
        <w:rPr/>
        <w:t>compia</w:t>
      </w:r>
      <w:r>
        <w:rPr>
          <w:spacing w:val="-2"/>
        </w:rPr>
        <w:t> </w:t>
      </w:r>
      <w:r>
        <w:rPr/>
        <w:t>atti</w:t>
      </w:r>
      <w:r>
        <w:rPr>
          <w:spacing w:val="-2"/>
        </w:rPr>
        <w:t> </w:t>
      </w:r>
      <w:r>
        <w:rPr/>
        <w:t>da</w:t>
      </w:r>
      <w:r>
        <w:rPr>
          <w:spacing w:val="-2"/>
        </w:rPr>
        <w:t> </w:t>
      </w:r>
      <w:r>
        <w:rPr/>
        <w:t>cui</w:t>
      </w:r>
      <w:r>
        <w:rPr>
          <w:spacing w:val="-2"/>
        </w:rPr>
        <w:t> </w:t>
      </w:r>
      <w:r>
        <w:rPr/>
        <w:t>possa</w:t>
      </w:r>
      <w:r>
        <w:rPr>
          <w:spacing w:val="-2"/>
        </w:rPr>
        <w:t> </w:t>
      </w:r>
      <w:r>
        <w:rPr/>
        <w:t>derivare</w:t>
      </w:r>
      <w:r>
        <w:rPr>
          <w:spacing w:val="-2"/>
        </w:rPr>
        <w:t> </w:t>
      </w:r>
      <w:r>
        <w:rPr/>
        <w:t>il</w:t>
      </w:r>
      <w:r>
        <w:rPr>
          <w:spacing w:val="-2"/>
        </w:rPr>
        <w:t> </w:t>
      </w:r>
      <w:r>
        <w:rPr/>
        <w:t>perimento</w:t>
      </w:r>
      <w:r>
        <w:rPr>
          <w:spacing w:val="-2"/>
        </w:rPr>
        <w:t> </w:t>
      </w:r>
      <w:r>
        <w:rPr/>
        <w:t>o</w:t>
      </w:r>
      <w:r>
        <w:rPr>
          <w:spacing w:val="-2"/>
        </w:rPr>
        <w:t> </w:t>
      </w:r>
      <w:r>
        <w:rPr/>
        <w:t>il</w:t>
      </w:r>
      <w:r>
        <w:rPr>
          <w:spacing w:val="-2"/>
        </w:rPr>
        <w:t> </w:t>
      </w:r>
      <w:r>
        <w:rPr/>
        <w:t>deterioramento</w:t>
      </w:r>
      <w:r>
        <w:rPr>
          <w:spacing w:val="-2"/>
        </w:rPr>
        <w:t> </w:t>
      </w:r>
      <w:r>
        <w:rPr/>
        <w:t>dei beni ipotecati, il creditore può domandare all'autorità giudiziaria che ordini la cessazione di tali atti</w:t>
      </w:r>
      <w:r>
        <w:rPr>
          <w:spacing w:val="40"/>
        </w:rPr>
        <w:t> </w:t>
      </w:r>
      <w:r>
        <w:rPr/>
        <w:t>e disponga le cautele necessarie per evitare il pregiudizio della sua garanzia”.</w:t>
      </w:r>
    </w:p>
    <w:p>
      <w:pPr>
        <w:pStyle w:val="BodyText"/>
        <w:spacing w:after="0" w:line="271" w:lineRule="auto"/>
        <w:sectPr>
          <w:pgSz w:w="11910" w:h="16840"/>
          <w:pgMar w:header="0" w:footer="823" w:top="1080" w:bottom="1080" w:left="992" w:right="1133"/>
        </w:sectPr>
      </w:pPr>
    </w:p>
    <w:p>
      <w:pPr>
        <w:spacing w:before="76"/>
        <w:ind w:left="141" w:right="0" w:firstLine="0"/>
        <w:jc w:val="left"/>
        <w:rPr>
          <w:rFonts w:ascii="Arial" w:hAnsi="Arial"/>
          <w:i/>
          <w:sz w:val="22"/>
        </w:rPr>
      </w:pPr>
      <w:r>
        <w:rPr>
          <w:rFonts w:ascii="Arial" w:hAnsi="Arial"/>
          <w:b/>
          <w:sz w:val="22"/>
        </w:rPr>
        <w:t>Art.</w:t>
      </w:r>
      <w:r>
        <w:rPr>
          <w:rFonts w:ascii="Arial" w:hAnsi="Arial"/>
          <w:b/>
          <w:spacing w:val="-2"/>
          <w:sz w:val="22"/>
        </w:rPr>
        <w:t> </w:t>
      </w:r>
      <w:r>
        <w:rPr>
          <w:rFonts w:ascii="Arial" w:hAnsi="Arial"/>
          <w:b/>
          <w:sz w:val="22"/>
        </w:rPr>
        <w:t>2814</w:t>
      </w:r>
      <w:r>
        <w:rPr>
          <w:sz w:val="22"/>
        </w:rPr>
        <w:t>:</w:t>
      </w:r>
      <w:r>
        <w:rPr>
          <w:spacing w:val="-1"/>
          <w:sz w:val="22"/>
        </w:rPr>
        <w:t> </w:t>
      </w:r>
      <w:r>
        <w:rPr>
          <w:rFonts w:ascii="Arial" w:hAnsi="Arial"/>
          <w:i/>
          <w:sz w:val="22"/>
        </w:rPr>
        <w:t>Ipoteca</w:t>
      </w:r>
      <w:r>
        <w:rPr>
          <w:rFonts w:ascii="Arial" w:hAnsi="Arial"/>
          <w:i/>
          <w:spacing w:val="-1"/>
          <w:sz w:val="22"/>
        </w:rPr>
        <w:t> </w:t>
      </w:r>
      <w:r>
        <w:rPr>
          <w:rFonts w:ascii="Arial" w:hAnsi="Arial"/>
          <w:i/>
          <w:sz w:val="22"/>
        </w:rPr>
        <w:t>sull'usufrutto</w:t>
      </w:r>
      <w:r>
        <w:rPr>
          <w:rFonts w:ascii="Arial" w:hAnsi="Arial"/>
          <w:i/>
          <w:spacing w:val="-1"/>
          <w:sz w:val="22"/>
        </w:rPr>
        <w:t> </w:t>
      </w:r>
      <w:r>
        <w:rPr>
          <w:rFonts w:ascii="Arial" w:hAnsi="Arial"/>
          <w:i/>
          <w:sz w:val="22"/>
        </w:rPr>
        <w:t>e</w:t>
      </w:r>
      <w:r>
        <w:rPr>
          <w:rFonts w:ascii="Arial" w:hAnsi="Arial"/>
          <w:i/>
          <w:spacing w:val="-1"/>
          <w:sz w:val="22"/>
        </w:rPr>
        <w:t> </w:t>
      </w:r>
      <w:r>
        <w:rPr>
          <w:rFonts w:ascii="Arial" w:hAnsi="Arial"/>
          <w:i/>
          <w:sz w:val="22"/>
        </w:rPr>
        <w:t>sulla</w:t>
      </w:r>
      <w:r>
        <w:rPr>
          <w:rFonts w:ascii="Arial" w:hAnsi="Arial"/>
          <w:i/>
          <w:spacing w:val="-1"/>
          <w:sz w:val="22"/>
        </w:rPr>
        <w:t> </w:t>
      </w:r>
      <w:r>
        <w:rPr>
          <w:rFonts w:ascii="Arial" w:hAnsi="Arial"/>
          <w:i/>
          <w:sz w:val="22"/>
        </w:rPr>
        <w:t>nuda </w:t>
      </w:r>
      <w:r>
        <w:rPr>
          <w:rFonts w:ascii="Arial" w:hAnsi="Arial"/>
          <w:i/>
          <w:spacing w:val="-2"/>
          <w:sz w:val="22"/>
        </w:rPr>
        <w:t>proprietà.</w:t>
      </w:r>
    </w:p>
    <w:p>
      <w:pPr>
        <w:pStyle w:val="BodyText"/>
        <w:spacing w:line="271" w:lineRule="auto" w:before="33"/>
        <w:ind w:right="39"/>
      </w:pPr>
      <w:r>
        <w:rPr/>
        <w:t>“Le</w:t>
      </w:r>
      <w:r>
        <w:rPr>
          <w:spacing w:val="-4"/>
        </w:rPr>
        <w:t> </w:t>
      </w:r>
      <w:r>
        <w:rPr/>
        <w:t>ipoteche</w:t>
      </w:r>
      <w:r>
        <w:rPr>
          <w:spacing w:val="-4"/>
        </w:rPr>
        <w:t> </w:t>
      </w:r>
      <w:r>
        <w:rPr/>
        <w:t>costituite</w:t>
      </w:r>
      <w:r>
        <w:rPr>
          <w:spacing w:val="-4"/>
        </w:rPr>
        <w:t> </w:t>
      </w:r>
      <w:r>
        <w:rPr/>
        <w:t>sull'usufrutto</w:t>
      </w:r>
      <w:r>
        <w:rPr>
          <w:spacing w:val="-4"/>
        </w:rPr>
        <w:t> </w:t>
      </w:r>
      <w:r>
        <w:rPr/>
        <w:t>si</w:t>
      </w:r>
      <w:r>
        <w:rPr>
          <w:spacing w:val="-4"/>
        </w:rPr>
        <w:t> </w:t>
      </w:r>
      <w:r>
        <w:rPr/>
        <w:t>estinguono</w:t>
      </w:r>
      <w:r>
        <w:rPr>
          <w:spacing w:val="-4"/>
        </w:rPr>
        <w:t> </w:t>
      </w:r>
      <w:r>
        <w:rPr/>
        <w:t>col</w:t>
      </w:r>
      <w:r>
        <w:rPr>
          <w:spacing w:val="-4"/>
        </w:rPr>
        <w:t> </w:t>
      </w:r>
      <w:r>
        <w:rPr/>
        <w:t>cessare</w:t>
      </w:r>
      <w:r>
        <w:rPr>
          <w:spacing w:val="-4"/>
        </w:rPr>
        <w:t> </w:t>
      </w:r>
      <w:r>
        <w:rPr/>
        <w:t>di</w:t>
      </w:r>
      <w:r>
        <w:rPr>
          <w:spacing w:val="-4"/>
        </w:rPr>
        <w:t> </w:t>
      </w:r>
      <w:r>
        <w:rPr/>
        <w:t>questo.</w:t>
      </w:r>
      <w:r>
        <w:rPr>
          <w:spacing w:val="-7"/>
        </w:rPr>
        <w:t> </w:t>
      </w:r>
      <w:r>
        <w:rPr/>
        <w:t>Tuttavia,</w:t>
      </w:r>
      <w:r>
        <w:rPr>
          <w:spacing w:val="-5"/>
        </w:rPr>
        <w:t> </w:t>
      </w:r>
      <w:r>
        <w:rPr/>
        <w:t>se</w:t>
      </w:r>
      <w:r>
        <w:rPr>
          <w:spacing w:val="-4"/>
        </w:rPr>
        <w:t> </w:t>
      </w:r>
      <w:r>
        <w:rPr/>
        <w:t>la</w:t>
      </w:r>
      <w:r>
        <w:rPr>
          <w:spacing w:val="-4"/>
        </w:rPr>
        <w:t> </w:t>
      </w:r>
      <w:r>
        <w:rPr/>
        <w:t>cessazione avviene per rinunzia o per abuso da parte dell’usufruttuario ovvero per acquisto della nuda proprietà da parte del medesimo, l'ipoteca perdura fino a che non si verifichi l'evento che avrebbe altrimenti prodotto l'estinzione dell'usufrutto.</w:t>
      </w:r>
    </w:p>
    <w:p>
      <w:pPr>
        <w:pStyle w:val="BodyText"/>
        <w:spacing w:line="271" w:lineRule="auto" w:before="3"/>
        <w:ind w:right="123" w:firstLine="122"/>
      </w:pPr>
      <w:r>
        <w:rPr/>
        <w:t>Se la nuda proprietà è gravata da ipoteca, questa, avvenendo l'estinzione dell'usufrutto, si estende</w:t>
      </w:r>
      <w:r>
        <w:rPr>
          <w:spacing w:val="-3"/>
        </w:rPr>
        <w:t> </w:t>
      </w:r>
      <w:r>
        <w:rPr/>
        <w:t>alla</w:t>
      </w:r>
      <w:r>
        <w:rPr>
          <w:spacing w:val="-3"/>
        </w:rPr>
        <w:t> </w:t>
      </w:r>
      <w:r>
        <w:rPr/>
        <w:t>piena</w:t>
      </w:r>
      <w:r>
        <w:rPr>
          <w:spacing w:val="-3"/>
        </w:rPr>
        <w:t> </w:t>
      </w:r>
      <w:r>
        <w:rPr/>
        <w:t>proprietà.</w:t>
      </w:r>
      <w:r>
        <w:rPr>
          <w:spacing w:val="-4"/>
        </w:rPr>
        <w:t> </w:t>
      </w:r>
      <w:r>
        <w:rPr/>
        <w:t>Ma</w:t>
      </w:r>
      <w:r>
        <w:rPr>
          <w:spacing w:val="-3"/>
        </w:rPr>
        <w:t> </w:t>
      </w:r>
      <w:r>
        <w:rPr/>
        <w:t>nei</w:t>
      </w:r>
      <w:r>
        <w:rPr>
          <w:spacing w:val="-3"/>
        </w:rPr>
        <w:t> </w:t>
      </w:r>
      <w:r>
        <w:rPr/>
        <w:t>casi</w:t>
      </w:r>
      <w:r>
        <w:rPr>
          <w:spacing w:val="-3"/>
        </w:rPr>
        <w:t> </w:t>
      </w:r>
      <w:r>
        <w:rPr/>
        <w:t>in</w:t>
      </w:r>
      <w:r>
        <w:rPr>
          <w:spacing w:val="-3"/>
        </w:rPr>
        <w:t> </w:t>
      </w:r>
      <w:r>
        <w:rPr/>
        <w:t>cui,</w:t>
      </w:r>
      <w:r>
        <w:rPr>
          <w:spacing w:val="-4"/>
        </w:rPr>
        <w:t> </w:t>
      </w:r>
      <w:r>
        <w:rPr/>
        <w:t>secondo</w:t>
      </w:r>
      <w:r>
        <w:rPr>
          <w:spacing w:val="-3"/>
        </w:rPr>
        <w:t> </w:t>
      </w:r>
      <w:r>
        <w:rPr/>
        <w:t>la</w:t>
      </w:r>
      <w:r>
        <w:rPr>
          <w:spacing w:val="-3"/>
        </w:rPr>
        <w:t> </w:t>
      </w:r>
      <w:r>
        <w:rPr/>
        <w:t>disposizione</w:t>
      </w:r>
      <w:r>
        <w:rPr>
          <w:spacing w:val="-3"/>
        </w:rPr>
        <w:t> </w:t>
      </w:r>
      <w:r>
        <w:rPr/>
        <w:t>del</w:t>
      </w:r>
      <w:r>
        <w:rPr>
          <w:spacing w:val="-3"/>
        </w:rPr>
        <w:t> </w:t>
      </w:r>
      <w:r>
        <w:rPr/>
        <w:t>comma</w:t>
      </w:r>
      <w:r>
        <w:rPr>
          <w:spacing w:val="-3"/>
        </w:rPr>
        <w:t> </w:t>
      </w:r>
      <w:r>
        <w:rPr/>
        <w:t>precedente, perdura l’ipoteca costituita sull’usufrutto l’estensione non pregiudica il credito garantito con l’ipoteca stessa”.</w:t>
      </w:r>
    </w:p>
    <w:p>
      <w:pPr>
        <w:pStyle w:val="BodyText"/>
        <w:spacing w:before="36"/>
        <w:ind w:left="0"/>
      </w:pPr>
    </w:p>
    <w:p>
      <w:pPr>
        <w:spacing w:before="0"/>
        <w:ind w:left="141" w:right="0" w:firstLine="0"/>
        <w:jc w:val="left"/>
        <w:rPr>
          <w:rFonts w:ascii="Arial" w:hAnsi="Arial"/>
          <w:i/>
          <w:sz w:val="22"/>
        </w:rPr>
      </w:pPr>
      <w:r>
        <w:rPr>
          <w:rFonts w:ascii="Arial" w:hAnsi="Arial"/>
          <w:b/>
          <w:sz w:val="22"/>
        </w:rPr>
        <w:t>Art.</w:t>
      </w:r>
      <w:r>
        <w:rPr>
          <w:rFonts w:ascii="Arial" w:hAnsi="Arial"/>
          <w:b/>
          <w:spacing w:val="-2"/>
          <w:sz w:val="22"/>
        </w:rPr>
        <w:t> </w:t>
      </w:r>
      <w:r>
        <w:rPr>
          <w:rFonts w:ascii="Arial" w:hAnsi="Arial"/>
          <w:b/>
          <w:sz w:val="22"/>
        </w:rPr>
        <w:t>2815</w:t>
      </w:r>
      <w:r>
        <w:rPr>
          <w:sz w:val="22"/>
        </w:rPr>
        <w:t>:</w:t>
      </w:r>
      <w:r>
        <w:rPr>
          <w:spacing w:val="-1"/>
          <w:sz w:val="22"/>
        </w:rPr>
        <w:t> </w:t>
      </w:r>
      <w:r>
        <w:rPr>
          <w:rFonts w:ascii="Arial" w:hAnsi="Arial"/>
          <w:i/>
          <w:sz w:val="22"/>
        </w:rPr>
        <w:t>Ipoteca</w:t>
      </w:r>
      <w:r>
        <w:rPr>
          <w:rFonts w:ascii="Arial" w:hAnsi="Arial"/>
          <w:i/>
          <w:spacing w:val="-1"/>
          <w:sz w:val="22"/>
        </w:rPr>
        <w:t> </w:t>
      </w:r>
      <w:r>
        <w:rPr>
          <w:rFonts w:ascii="Arial" w:hAnsi="Arial"/>
          <w:i/>
          <w:sz w:val="22"/>
        </w:rPr>
        <w:t>sul</w:t>
      </w:r>
      <w:r>
        <w:rPr>
          <w:rFonts w:ascii="Arial" w:hAnsi="Arial"/>
          <w:i/>
          <w:spacing w:val="-1"/>
          <w:sz w:val="22"/>
        </w:rPr>
        <w:t> </w:t>
      </w:r>
      <w:r>
        <w:rPr>
          <w:rFonts w:ascii="Arial" w:hAnsi="Arial"/>
          <w:i/>
          <w:sz w:val="22"/>
        </w:rPr>
        <w:t>diritto del</w:t>
      </w:r>
      <w:r>
        <w:rPr>
          <w:rFonts w:ascii="Arial" w:hAnsi="Arial"/>
          <w:i/>
          <w:spacing w:val="-1"/>
          <w:sz w:val="22"/>
        </w:rPr>
        <w:t> </w:t>
      </w:r>
      <w:r>
        <w:rPr>
          <w:rFonts w:ascii="Arial" w:hAnsi="Arial"/>
          <w:i/>
          <w:sz w:val="22"/>
        </w:rPr>
        <w:t>concedente</w:t>
      </w:r>
      <w:r>
        <w:rPr>
          <w:rFonts w:ascii="Arial" w:hAnsi="Arial"/>
          <w:i/>
          <w:spacing w:val="-1"/>
          <w:sz w:val="22"/>
        </w:rPr>
        <w:t> </w:t>
      </w:r>
      <w:r>
        <w:rPr>
          <w:rFonts w:ascii="Arial" w:hAnsi="Arial"/>
          <w:i/>
          <w:sz w:val="22"/>
        </w:rPr>
        <w:t>e</w:t>
      </w:r>
      <w:r>
        <w:rPr>
          <w:rFonts w:ascii="Arial" w:hAnsi="Arial"/>
          <w:i/>
          <w:spacing w:val="-1"/>
          <w:sz w:val="22"/>
        </w:rPr>
        <w:t> </w:t>
      </w:r>
      <w:r>
        <w:rPr>
          <w:rFonts w:ascii="Arial" w:hAnsi="Arial"/>
          <w:i/>
          <w:sz w:val="22"/>
        </w:rPr>
        <w:t>sul</w:t>
      </w:r>
      <w:r>
        <w:rPr>
          <w:rFonts w:ascii="Arial" w:hAnsi="Arial"/>
          <w:i/>
          <w:spacing w:val="-1"/>
          <w:sz w:val="22"/>
        </w:rPr>
        <w:t> </w:t>
      </w:r>
      <w:r>
        <w:rPr>
          <w:rFonts w:ascii="Arial" w:hAnsi="Arial"/>
          <w:i/>
          <w:sz w:val="22"/>
        </w:rPr>
        <w:t>diritto </w:t>
      </w:r>
      <w:r>
        <w:rPr>
          <w:rFonts w:ascii="Arial" w:hAnsi="Arial"/>
          <w:i/>
          <w:spacing w:val="-2"/>
          <w:sz w:val="22"/>
        </w:rPr>
        <w:t>dell’enfiteuta.</w:t>
      </w:r>
    </w:p>
    <w:p>
      <w:pPr>
        <w:pStyle w:val="BodyText"/>
        <w:spacing w:line="271" w:lineRule="auto"/>
      </w:pPr>
      <w:r>
        <w:rPr/>
        <w:t>“Nel</w:t>
      </w:r>
      <w:r>
        <w:rPr>
          <w:spacing w:val="-3"/>
        </w:rPr>
        <w:t> </w:t>
      </w:r>
      <w:r>
        <w:rPr/>
        <w:t>caso</w:t>
      </w:r>
      <w:r>
        <w:rPr>
          <w:spacing w:val="-3"/>
        </w:rPr>
        <w:t> </w:t>
      </w:r>
      <w:r>
        <w:rPr/>
        <w:t>di</w:t>
      </w:r>
      <w:r>
        <w:rPr>
          <w:spacing w:val="-3"/>
        </w:rPr>
        <w:t> </w:t>
      </w:r>
      <w:r>
        <w:rPr/>
        <w:t>affrancazione,</w:t>
      </w:r>
      <w:r>
        <w:rPr>
          <w:spacing w:val="-4"/>
        </w:rPr>
        <w:t> </w:t>
      </w:r>
      <w:r>
        <w:rPr/>
        <w:t>le</w:t>
      </w:r>
      <w:r>
        <w:rPr>
          <w:spacing w:val="-3"/>
        </w:rPr>
        <w:t> </w:t>
      </w:r>
      <w:r>
        <w:rPr/>
        <w:t>ipoteche</w:t>
      </w:r>
      <w:r>
        <w:rPr>
          <w:spacing w:val="-3"/>
        </w:rPr>
        <w:t> </w:t>
      </w:r>
      <w:r>
        <w:rPr/>
        <w:t>gravanti</w:t>
      </w:r>
      <w:r>
        <w:rPr>
          <w:spacing w:val="-3"/>
        </w:rPr>
        <w:t> </w:t>
      </w:r>
      <w:r>
        <w:rPr/>
        <w:t>sul</w:t>
      </w:r>
      <w:r>
        <w:rPr>
          <w:spacing w:val="-3"/>
        </w:rPr>
        <w:t> </w:t>
      </w:r>
      <w:r>
        <w:rPr/>
        <w:t>diritto</w:t>
      </w:r>
      <w:r>
        <w:rPr>
          <w:spacing w:val="-3"/>
        </w:rPr>
        <w:t> </w:t>
      </w:r>
      <w:r>
        <w:rPr/>
        <w:t>del</w:t>
      </w:r>
      <w:r>
        <w:rPr>
          <w:spacing w:val="-3"/>
        </w:rPr>
        <w:t> </w:t>
      </w:r>
      <w:r>
        <w:rPr/>
        <w:t>concedente</w:t>
      </w:r>
      <w:r>
        <w:rPr>
          <w:spacing w:val="-3"/>
        </w:rPr>
        <w:t> </w:t>
      </w:r>
      <w:r>
        <w:rPr/>
        <w:t>si</w:t>
      </w:r>
      <w:r>
        <w:rPr>
          <w:spacing w:val="-3"/>
        </w:rPr>
        <w:t> </w:t>
      </w:r>
      <w:r>
        <w:rPr/>
        <w:t>risolvono</w:t>
      </w:r>
      <w:r>
        <w:rPr>
          <w:spacing w:val="-3"/>
        </w:rPr>
        <w:t> </w:t>
      </w:r>
      <w:r>
        <w:rPr/>
        <w:t>sul</w:t>
      </w:r>
      <w:r>
        <w:rPr>
          <w:spacing w:val="-3"/>
        </w:rPr>
        <w:t> </w:t>
      </w:r>
      <w:r>
        <w:rPr/>
        <w:t>prezzo dovuto per l'affrancazione; le ipoteche gravanti sul diritto dell'enfiteuta si estendono alla piena </w:t>
      </w:r>
      <w:r>
        <w:rPr>
          <w:spacing w:val="-2"/>
        </w:rPr>
        <w:t>proprietà.</w:t>
      </w:r>
    </w:p>
    <w:p>
      <w:pPr>
        <w:pStyle w:val="BodyText"/>
        <w:spacing w:line="271" w:lineRule="auto" w:before="2"/>
        <w:ind w:right="39" w:firstLine="122"/>
      </w:pPr>
      <w:r>
        <w:rPr/>
        <w:t>Nel caso di devoluzione o di cessazione dell'enfiteusi per decorso del termine, le ipoteche gravanti</w:t>
      </w:r>
      <w:r>
        <w:rPr>
          <w:spacing w:val="-3"/>
        </w:rPr>
        <w:t> </w:t>
      </w:r>
      <w:r>
        <w:rPr/>
        <w:t>sul</w:t>
      </w:r>
      <w:r>
        <w:rPr>
          <w:spacing w:val="-3"/>
        </w:rPr>
        <w:t> </w:t>
      </w:r>
      <w:r>
        <w:rPr/>
        <w:t>diritto</w:t>
      </w:r>
      <w:r>
        <w:rPr>
          <w:spacing w:val="-3"/>
        </w:rPr>
        <w:t> </w:t>
      </w:r>
      <w:r>
        <w:rPr/>
        <w:t>dell'enfiteuta</w:t>
      </w:r>
      <w:r>
        <w:rPr>
          <w:spacing w:val="-3"/>
        </w:rPr>
        <w:t> </w:t>
      </w:r>
      <w:r>
        <w:rPr/>
        <w:t>si</w:t>
      </w:r>
      <w:r>
        <w:rPr>
          <w:spacing w:val="-3"/>
        </w:rPr>
        <w:t> </w:t>
      </w:r>
      <w:r>
        <w:rPr/>
        <w:t>risolvono</w:t>
      </w:r>
      <w:r>
        <w:rPr>
          <w:spacing w:val="-3"/>
        </w:rPr>
        <w:t> </w:t>
      </w:r>
      <w:r>
        <w:rPr/>
        <w:t>sul</w:t>
      </w:r>
      <w:r>
        <w:rPr>
          <w:spacing w:val="-3"/>
        </w:rPr>
        <w:t> </w:t>
      </w:r>
      <w:r>
        <w:rPr/>
        <w:t>prezzo</w:t>
      </w:r>
      <w:r>
        <w:rPr>
          <w:spacing w:val="-3"/>
        </w:rPr>
        <w:t> </w:t>
      </w:r>
      <w:r>
        <w:rPr/>
        <w:t>dovuto</w:t>
      </w:r>
      <w:r>
        <w:rPr>
          <w:spacing w:val="-3"/>
        </w:rPr>
        <w:t> </w:t>
      </w:r>
      <w:r>
        <w:rPr/>
        <w:t>per</w:t>
      </w:r>
      <w:r>
        <w:rPr>
          <w:spacing w:val="-3"/>
        </w:rPr>
        <w:t> </w:t>
      </w:r>
      <w:r>
        <w:rPr/>
        <w:t>i</w:t>
      </w:r>
      <w:r>
        <w:rPr>
          <w:spacing w:val="-3"/>
        </w:rPr>
        <w:t> </w:t>
      </w:r>
      <w:r>
        <w:rPr/>
        <w:t>miglioramenti,</w:t>
      </w:r>
      <w:r>
        <w:rPr>
          <w:spacing w:val="-4"/>
        </w:rPr>
        <w:t> </w:t>
      </w:r>
      <w:r>
        <w:rPr/>
        <w:t>senza</w:t>
      </w:r>
      <w:r>
        <w:rPr>
          <w:spacing w:val="-3"/>
        </w:rPr>
        <w:t> </w:t>
      </w:r>
      <w:r>
        <w:rPr/>
        <w:t>deduzione di quanto è dovuto al concedente per i canoni non soddisfatti. Il prezzo dei miglioramenti, se da atto scritto non risulta concordato con i creditori ipotecari,</w:t>
      </w:r>
      <w:r>
        <w:rPr>
          <w:spacing w:val="-1"/>
        </w:rPr>
        <w:t> </w:t>
      </w:r>
      <w:r>
        <w:rPr/>
        <w:t>deve determinarsi giudizialmente,</w:t>
      </w:r>
      <w:r>
        <w:rPr>
          <w:spacing w:val="-1"/>
        </w:rPr>
        <w:t> </w:t>
      </w:r>
      <w:r>
        <w:rPr/>
        <w:t>anche in contraddittorio dei medesimi. Le ipoteche gravanti sul diritto del concedente si estendono alla piena proprietà.</w:t>
      </w:r>
    </w:p>
    <w:p>
      <w:pPr>
        <w:pStyle w:val="BodyText"/>
        <w:spacing w:line="271" w:lineRule="auto" w:before="4"/>
        <w:ind w:firstLine="122"/>
      </w:pPr>
      <w:r>
        <w:rPr/>
        <w:t>Quando</w:t>
      </w:r>
      <w:r>
        <w:rPr>
          <w:spacing w:val="-3"/>
        </w:rPr>
        <w:t> </w:t>
      </w:r>
      <w:r>
        <w:rPr/>
        <w:t>l'enfiteusi</w:t>
      </w:r>
      <w:r>
        <w:rPr>
          <w:spacing w:val="-3"/>
        </w:rPr>
        <w:t> </w:t>
      </w:r>
      <w:r>
        <w:rPr/>
        <w:t>si</w:t>
      </w:r>
      <w:r>
        <w:rPr>
          <w:spacing w:val="-3"/>
        </w:rPr>
        <w:t> </w:t>
      </w:r>
      <w:r>
        <w:rPr/>
        <w:t>estingue</w:t>
      </w:r>
      <w:r>
        <w:rPr>
          <w:spacing w:val="-3"/>
        </w:rPr>
        <w:t> </w:t>
      </w:r>
      <w:r>
        <w:rPr/>
        <w:t>per</w:t>
      </w:r>
      <w:r>
        <w:rPr>
          <w:spacing w:val="-3"/>
        </w:rPr>
        <w:t> </w:t>
      </w:r>
      <w:r>
        <w:rPr/>
        <w:t>prescrizione,</w:t>
      </w:r>
      <w:r>
        <w:rPr>
          <w:spacing w:val="-4"/>
        </w:rPr>
        <w:t> </w:t>
      </w:r>
      <w:r>
        <w:rPr/>
        <w:t>si</w:t>
      </w:r>
      <w:r>
        <w:rPr>
          <w:spacing w:val="-3"/>
        </w:rPr>
        <w:t> </w:t>
      </w:r>
      <w:r>
        <w:rPr/>
        <w:t>estinguono</w:t>
      </w:r>
      <w:r>
        <w:rPr>
          <w:spacing w:val="-3"/>
        </w:rPr>
        <w:t> </w:t>
      </w:r>
      <w:r>
        <w:rPr/>
        <w:t>le</w:t>
      </w:r>
      <w:r>
        <w:rPr>
          <w:spacing w:val="-3"/>
        </w:rPr>
        <w:t> </w:t>
      </w:r>
      <w:r>
        <w:rPr/>
        <w:t>ipoteche</w:t>
      </w:r>
      <w:r>
        <w:rPr>
          <w:spacing w:val="-3"/>
        </w:rPr>
        <w:t> </w:t>
      </w:r>
      <w:r>
        <w:rPr/>
        <w:t>che</w:t>
      </w:r>
      <w:r>
        <w:rPr>
          <w:spacing w:val="-3"/>
        </w:rPr>
        <w:t> </w:t>
      </w:r>
      <w:r>
        <w:rPr/>
        <w:t>gravano</w:t>
      </w:r>
      <w:r>
        <w:rPr>
          <w:spacing w:val="-3"/>
        </w:rPr>
        <w:t> </w:t>
      </w:r>
      <w:r>
        <w:rPr/>
        <w:t>sul</w:t>
      </w:r>
      <w:r>
        <w:rPr>
          <w:spacing w:val="-3"/>
        </w:rPr>
        <w:t> </w:t>
      </w:r>
      <w:r>
        <w:rPr/>
        <w:t>diritto </w:t>
      </w:r>
      <w:r>
        <w:rPr>
          <w:spacing w:val="-2"/>
        </w:rPr>
        <w:t>dell’enfiteuta.</w:t>
      </w:r>
    </w:p>
    <w:p>
      <w:pPr>
        <w:pStyle w:val="BodyText"/>
        <w:spacing w:line="271" w:lineRule="auto" w:before="2"/>
        <w:ind w:right="123" w:firstLine="122"/>
      </w:pPr>
      <w:r>
        <w:rPr/>
        <w:t>Se per causa diversa da quelle sopra indicate vengono a riunirsi in una medesima persona il diritto</w:t>
      </w:r>
      <w:r>
        <w:rPr>
          <w:spacing w:val="-3"/>
        </w:rPr>
        <w:t> </w:t>
      </w:r>
      <w:r>
        <w:rPr/>
        <w:t>del</w:t>
      </w:r>
      <w:r>
        <w:rPr>
          <w:spacing w:val="-3"/>
        </w:rPr>
        <w:t> </w:t>
      </w:r>
      <w:r>
        <w:rPr/>
        <w:t>concedente</w:t>
      </w:r>
      <w:r>
        <w:rPr>
          <w:spacing w:val="-3"/>
        </w:rPr>
        <w:t> </w:t>
      </w:r>
      <w:r>
        <w:rPr/>
        <w:t>e</w:t>
      </w:r>
      <w:r>
        <w:rPr>
          <w:spacing w:val="-3"/>
        </w:rPr>
        <w:t> </w:t>
      </w:r>
      <w:r>
        <w:rPr/>
        <w:t>il</w:t>
      </w:r>
      <w:r>
        <w:rPr>
          <w:spacing w:val="-3"/>
        </w:rPr>
        <w:t> </w:t>
      </w:r>
      <w:r>
        <w:rPr/>
        <w:t>diritto</w:t>
      </w:r>
      <w:r>
        <w:rPr>
          <w:spacing w:val="-3"/>
        </w:rPr>
        <w:t> </w:t>
      </w:r>
      <w:r>
        <w:rPr/>
        <w:t>dell'enfiteuta,</w:t>
      </w:r>
      <w:r>
        <w:rPr>
          <w:spacing w:val="-4"/>
        </w:rPr>
        <w:t> </w:t>
      </w:r>
      <w:r>
        <w:rPr/>
        <w:t>le</w:t>
      </w:r>
      <w:r>
        <w:rPr>
          <w:spacing w:val="-3"/>
        </w:rPr>
        <w:t> </w:t>
      </w:r>
      <w:r>
        <w:rPr/>
        <w:t>ipoteche</w:t>
      </w:r>
      <w:r>
        <w:rPr>
          <w:spacing w:val="-3"/>
        </w:rPr>
        <w:t> </w:t>
      </w:r>
      <w:r>
        <w:rPr/>
        <w:t>gravanti</w:t>
      </w:r>
      <w:r>
        <w:rPr>
          <w:spacing w:val="-3"/>
        </w:rPr>
        <w:t> </w:t>
      </w:r>
      <w:r>
        <w:rPr/>
        <w:t>sull'uno</w:t>
      </w:r>
      <w:r>
        <w:rPr>
          <w:spacing w:val="-3"/>
        </w:rPr>
        <w:t> </w:t>
      </w:r>
      <w:r>
        <w:rPr/>
        <w:t>o</w:t>
      </w:r>
      <w:r>
        <w:rPr>
          <w:spacing w:val="-3"/>
        </w:rPr>
        <w:t> </w:t>
      </w:r>
      <w:r>
        <w:rPr/>
        <w:t>sull'altro</w:t>
      </w:r>
      <w:r>
        <w:rPr>
          <w:spacing w:val="-3"/>
        </w:rPr>
        <w:t> </w:t>
      </w:r>
      <w:r>
        <w:rPr/>
        <w:t>continuano</w:t>
      </w:r>
      <w:r>
        <w:rPr>
          <w:spacing w:val="-3"/>
        </w:rPr>
        <w:t> </w:t>
      </w:r>
      <w:r>
        <w:rPr/>
        <w:t>a gravarli separatamente; ma se l'ipoteca grava soltanto sull'uno o sull'altro diritto, essa si estende alla piena proprietà”.</w:t>
      </w:r>
    </w:p>
    <w:p>
      <w:pPr>
        <w:pStyle w:val="BodyText"/>
        <w:spacing w:before="36"/>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2816</w:t>
      </w:r>
      <w:r>
        <w:rPr>
          <w:sz w:val="22"/>
        </w:rPr>
        <w:t>:</w:t>
      </w:r>
      <w:r>
        <w:rPr>
          <w:spacing w:val="-1"/>
          <w:sz w:val="22"/>
        </w:rPr>
        <w:t> </w:t>
      </w:r>
      <w:r>
        <w:rPr>
          <w:rFonts w:ascii="Arial"/>
          <w:i/>
          <w:sz w:val="22"/>
        </w:rPr>
        <w:t>Ipoteca sul</w:t>
      </w:r>
      <w:r>
        <w:rPr>
          <w:rFonts w:ascii="Arial"/>
          <w:i/>
          <w:spacing w:val="-1"/>
          <w:sz w:val="22"/>
        </w:rPr>
        <w:t> </w:t>
      </w:r>
      <w:r>
        <w:rPr>
          <w:rFonts w:ascii="Arial"/>
          <w:i/>
          <w:sz w:val="22"/>
        </w:rPr>
        <w:t>diritto</w:t>
      </w:r>
      <w:r>
        <w:rPr>
          <w:rFonts w:ascii="Arial"/>
          <w:i/>
          <w:spacing w:val="-1"/>
          <w:sz w:val="22"/>
        </w:rPr>
        <w:t> </w:t>
      </w:r>
      <w:r>
        <w:rPr>
          <w:rFonts w:ascii="Arial"/>
          <w:i/>
          <w:sz w:val="22"/>
        </w:rPr>
        <w:t>di </w:t>
      </w:r>
      <w:r>
        <w:rPr>
          <w:rFonts w:ascii="Arial"/>
          <w:i/>
          <w:spacing w:val="-2"/>
          <w:sz w:val="22"/>
        </w:rPr>
        <w:t>superficie.</w:t>
      </w:r>
    </w:p>
    <w:p>
      <w:pPr>
        <w:pStyle w:val="BodyText"/>
        <w:spacing w:line="271" w:lineRule="auto" w:before="33"/>
        <w:ind w:right="61"/>
      </w:pPr>
      <w:r>
        <w:rPr>
          <w:rFonts w:ascii="Arial" w:hAnsi="Arial"/>
          <w:i/>
        </w:rPr>
        <w:t>“</w:t>
      </w:r>
      <w:r>
        <w:rPr/>
        <w:t>Le ipoteche che hanno per oggetto il diritto di superficie si estinguono nel caso di devoluzione della</w:t>
      </w:r>
      <w:r>
        <w:rPr>
          <w:spacing w:val="-2"/>
        </w:rPr>
        <w:t> </w:t>
      </w:r>
      <w:r>
        <w:rPr/>
        <w:t>superficie</w:t>
      </w:r>
      <w:r>
        <w:rPr>
          <w:spacing w:val="-2"/>
        </w:rPr>
        <w:t> </w:t>
      </w:r>
      <w:r>
        <w:rPr/>
        <w:t>al</w:t>
      </w:r>
      <w:r>
        <w:rPr>
          <w:spacing w:val="-2"/>
        </w:rPr>
        <w:t> </w:t>
      </w:r>
      <w:r>
        <w:rPr/>
        <w:t>proprietario</w:t>
      </w:r>
      <w:r>
        <w:rPr>
          <w:spacing w:val="-2"/>
        </w:rPr>
        <w:t> </w:t>
      </w:r>
      <w:r>
        <w:rPr/>
        <w:t>del</w:t>
      </w:r>
      <w:r>
        <w:rPr>
          <w:spacing w:val="-2"/>
        </w:rPr>
        <w:t> </w:t>
      </w:r>
      <w:r>
        <w:rPr/>
        <w:t>suolo</w:t>
      </w:r>
      <w:r>
        <w:rPr>
          <w:spacing w:val="-2"/>
        </w:rPr>
        <w:t> </w:t>
      </w:r>
      <w:r>
        <w:rPr/>
        <w:t>per</w:t>
      </w:r>
      <w:r>
        <w:rPr>
          <w:spacing w:val="-2"/>
        </w:rPr>
        <w:t> </w:t>
      </w:r>
      <w:r>
        <w:rPr/>
        <w:t>decorso</w:t>
      </w:r>
      <w:r>
        <w:rPr>
          <w:spacing w:val="-2"/>
        </w:rPr>
        <w:t> </w:t>
      </w:r>
      <w:r>
        <w:rPr/>
        <w:t>del</w:t>
      </w:r>
      <w:r>
        <w:rPr>
          <w:spacing w:val="-2"/>
        </w:rPr>
        <w:t> </w:t>
      </w:r>
      <w:r>
        <w:rPr/>
        <w:t>termine.</w:t>
      </w:r>
      <w:r>
        <w:rPr>
          <w:spacing w:val="-3"/>
        </w:rPr>
        <w:t> </w:t>
      </w:r>
      <w:r>
        <w:rPr/>
        <w:t>Se</w:t>
      </w:r>
      <w:r>
        <w:rPr>
          <w:spacing w:val="-2"/>
        </w:rPr>
        <w:t> </w:t>
      </w:r>
      <w:r>
        <w:rPr/>
        <w:t>però</w:t>
      </w:r>
      <w:r>
        <w:rPr>
          <w:spacing w:val="-2"/>
        </w:rPr>
        <w:t> </w:t>
      </w:r>
      <w:r>
        <w:rPr/>
        <w:t>il</w:t>
      </w:r>
      <w:r>
        <w:rPr>
          <w:spacing w:val="-2"/>
        </w:rPr>
        <w:t> </w:t>
      </w:r>
      <w:r>
        <w:rPr/>
        <w:t>superficiario</w:t>
      </w:r>
      <w:r>
        <w:rPr>
          <w:spacing w:val="-2"/>
        </w:rPr>
        <w:t> </w:t>
      </w:r>
      <w:r>
        <w:rPr/>
        <w:t>ha</w:t>
      </w:r>
      <w:r>
        <w:rPr>
          <w:spacing w:val="-2"/>
        </w:rPr>
        <w:t> </w:t>
      </w:r>
      <w:r>
        <w:rPr/>
        <w:t>diritto</w:t>
      </w:r>
      <w:r>
        <w:rPr>
          <w:spacing w:val="-2"/>
        </w:rPr>
        <w:t> </w:t>
      </w:r>
      <w:r>
        <w:rPr/>
        <w:t>a un corrispettivo, le ipoteche iscritte contro di lui si risolvono sul corrispettivo medesimo. Le ipoteche iscritte contro il proprietario del suolo non si estendono alla superficie.</w:t>
      </w:r>
    </w:p>
    <w:p>
      <w:pPr>
        <w:pStyle w:val="BodyText"/>
        <w:spacing w:line="271" w:lineRule="auto" w:before="3"/>
        <w:ind w:right="39" w:firstLine="122"/>
      </w:pPr>
      <w:r>
        <w:rPr/>
        <w:t>Se per altre cause si riuniscono nella medesima persona il diritto del proprietario del suolo e quello</w:t>
      </w:r>
      <w:r>
        <w:rPr>
          <w:spacing w:val="-3"/>
        </w:rPr>
        <w:t> </w:t>
      </w:r>
      <w:r>
        <w:rPr/>
        <w:t>del</w:t>
      </w:r>
      <w:r>
        <w:rPr>
          <w:spacing w:val="-3"/>
        </w:rPr>
        <w:t> </w:t>
      </w:r>
      <w:r>
        <w:rPr/>
        <w:t>superficiario,</w:t>
      </w:r>
      <w:r>
        <w:rPr>
          <w:spacing w:val="-4"/>
        </w:rPr>
        <w:t> </w:t>
      </w:r>
      <w:r>
        <w:rPr/>
        <w:t>le</w:t>
      </w:r>
      <w:r>
        <w:rPr>
          <w:spacing w:val="-3"/>
        </w:rPr>
        <w:t> </w:t>
      </w:r>
      <w:r>
        <w:rPr/>
        <w:t>ipoteche</w:t>
      </w:r>
      <w:r>
        <w:rPr>
          <w:spacing w:val="-3"/>
        </w:rPr>
        <w:t> </w:t>
      </w:r>
      <w:r>
        <w:rPr/>
        <w:t>sull'uno</w:t>
      </w:r>
      <w:r>
        <w:rPr>
          <w:spacing w:val="-3"/>
        </w:rPr>
        <w:t> </w:t>
      </w:r>
      <w:r>
        <w:rPr/>
        <w:t>e</w:t>
      </w:r>
      <w:r>
        <w:rPr>
          <w:spacing w:val="-3"/>
        </w:rPr>
        <w:t> </w:t>
      </w:r>
      <w:r>
        <w:rPr/>
        <w:t>sull'altro</w:t>
      </w:r>
      <w:r>
        <w:rPr>
          <w:spacing w:val="-3"/>
        </w:rPr>
        <w:t> </w:t>
      </w:r>
      <w:r>
        <w:rPr/>
        <w:t>diritto</w:t>
      </w:r>
      <w:r>
        <w:rPr>
          <w:spacing w:val="-3"/>
        </w:rPr>
        <w:t> </w:t>
      </w:r>
      <w:r>
        <w:rPr/>
        <w:t>continuano</w:t>
      </w:r>
      <w:r>
        <w:rPr>
          <w:spacing w:val="-3"/>
        </w:rPr>
        <w:t> </w:t>
      </w:r>
      <w:r>
        <w:rPr/>
        <w:t>a</w:t>
      </w:r>
      <w:r>
        <w:rPr>
          <w:spacing w:val="-3"/>
        </w:rPr>
        <w:t> </w:t>
      </w:r>
      <w:r>
        <w:rPr/>
        <w:t>gravare</w:t>
      </w:r>
      <w:r>
        <w:rPr>
          <w:spacing w:val="-3"/>
        </w:rPr>
        <w:t> </w:t>
      </w:r>
      <w:r>
        <w:rPr/>
        <w:t>separatamente</w:t>
      </w:r>
      <w:r>
        <w:rPr>
          <w:spacing w:val="-3"/>
        </w:rPr>
        <w:t> </w:t>
      </w:r>
      <w:r>
        <w:rPr/>
        <w:t>i diritti stessi”.</w:t>
      </w:r>
    </w:p>
    <w:p>
      <w:pPr>
        <w:pStyle w:val="BodyText"/>
        <w:spacing w:before="36"/>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2817</w:t>
      </w:r>
      <w:r>
        <w:rPr>
          <w:sz w:val="22"/>
        </w:rPr>
        <w:t>:</w:t>
      </w:r>
      <w:r>
        <w:rPr>
          <w:spacing w:val="-1"/>
          <w:sz w:val="22"/>
        </w:rPr>
        <w:t> </w:t>
      </w:r>
      <w:r>
        <w:rPr>
          <w:rFonts w:ascii="Arial"/>
          <w:i/>
          <w:sz w:val="22"/>
        </w:rPr>
        <w:t>Persone</w:t>
      </w:r>
      <w:r>
        <w:rPr>
          <w:rFonts w:ascii="Arial"/>
          <w:i/>
          <w:spacing w:val="-1"/>
          <w:sz w:val="22"/>
        </w:rPr>
        <w:t> </w:t>
      </w:r>
      <w:r>
        <w:rPr>
          <w:rFonts w:ascii="Arial"/>
          <w:i/>
          <w:sz w:val="22"/>
        </w:rPr>
        <w:t>a</w:t>
      </w:r>
      <w:r>
        <w:rPr>
          <w:rFonts w:ascii="Arial"/>
          <w:i/>
          <w:spacing w:val="-1"/>
          <w:sz w:val="22"/>
        </w:rPr>
        <w:t> </w:t>
      </w:r>
      <w:r>
        <w:rPr>
          <w:rFonts w:ascii="Arial"/>
          <w:i/>
          <w:sz w:val="22"/>
        </w:rPr>
        <w:t>cui</w:t>
      </w:r>
      <w:r>
        <w:rPr>
          <w:rFonts w:ascii="Arial"/>
          <w:i/>
          <w:spacing w:val="-1"/>
          <w:sz w:val="22"/>
        </w:rPr>
        <w:t> </w:t>
      </w:r>
      <w:r>
        <w:rPr>
          <w:rFonts w:ascii="Arial"/>
          <w:i/>
          <w:spacing w:val="-2"/>
          <w:sz w:val="22"/>
        </w:rPr>
        <w:t>compete.</w:t>
      </w:r>
    </w:p>
    <w:p>
      <w:pPr>
        <w:pStyle w:val="BodyText"/>
      </w:pPr>
      <w:r>
        <w:rPr/>
        <w:t>“Hanno</w:t>
      </w:r>
      <w:r>
        <w:rPr>
          <w:spacing w:val="-1"/>
        </w:rPr>
        <w:t> </w:t>
      </w:r>
      <w:r>
        <w:rPr/>
        <w:t>ipoteca</w:t>
      </w:r>
      <w:r>
        <w:rPr>
          <w:spacing w:val="-1"/>
        </w:rPr>
        <w:t> </w:t>
      </w:r>
      <w:r>
        <w:rPr>
          <w:spacing w:val="-2"/>
        </w:rPr>
        <w:t>legale:</w:t>
      </w:r>
    </w:p>
    <w:p>
      <w:pPr>
        <w:pStyle w:val="ListParagraph"/>
        <w:numPr>
          <w:ilvl w:val="0"/>
          <w:numId w:val="44"/>
        </w:numPr>
        <w:tabs>
          <w:tab w:pos="581" w:val="left" w:leader="none"/>
        </w:tabs>
        <w:spacing w:line="271" w:lineRule="auto" w:before="33" w:after="0"/>
        <w:ind w:left="581" w:right="111" w:hanging="440"/>
        <w:jc w:val="left"/>
        <w:rPr>
          <w:sz w:val="22"/>
        </w:rPr>
      </w:pPr>
      <w:r>
        <w:rPr>
          <w:sz w:val="22"/>
        </w:rPr>
        <w:t>l’alienante</w:t>
      </w:r>
      <w:r>
        <w:rPr>
          <w:spacing w:val="-3"/>
          <w:sz w:val="22"/>
        </w:rPr>
        <w:t> </w:t>
      </w:r>
      <w:r>
        <w:rPr>
          <w:sz w:val="22"/>
        </w:rPr>
        <w:t>sopra</w:t>
      </w:r>
      <w:r>
        <w:rPr>
          <w:spacing w:val="-3"/>
          <w:sz w:val="22"/>
        </w:rPr>
        <w:t> </w:t>
      </w:r>
      <w:r>
        <w:rPr>
          <w:sz w:val="22"/>
        </w:rPr>
        <w:t>gli</w:t>
      </w:r>
      <w:r>
        <w:rPr>
          <w:spacing w:val="-3"/>
          <w:sz w:val="22"/>
        </w:rPr>
        <w:t> </w:t>
      </w:r>
      <w:r>
        <w:rPr>
          <w:sz w:val="22"/>
        </w:rPr>
        <w:t>immobili</w:t>
      </w:r>
      <w:r>
        <w:rPr>
          <w:spacing w:val="-3"/>
          <w:sz w:val="22"/>
        </w:rPr>
        <w:t> </w:t>
      </w:r>
      <w:r>
        <w:rPr>
          <w:sz w:val="22"/>
        </w:rPr>
        <w:t>alienati</w:t>
      </w:r>
      <w:r>
        <w:rPr>
          <w:spacing w:val="-3"/>
          <w:sz w:val="22"/>
        </w:rPr>
        <w:t> </w:t>
      </w:r>
      <w:r>
        <w:rPr>
          <w:sz w:val="22"/>
        </w:rPr>
        <w:t>per</w:t>
      </w:r>
      <w:r>
        <w:rPr>
          <w:spacing w:val="-3"/>
          <w:sz w:val="22"/>
        </w:rPr>
        <w:t> </w:t>
      </w:r>
      <w:r>
        <w:rPr>
          <w:sz w:val="22"/>
        </w:rPr>
        <w:t>l'adempimento</w:t>
      </w:r>
      <w:r>
        <w:rPr>
          <w:spacing w:val="-3"/>
          <w:sz w:val="22"/>
        </w:rPr>
        <w:t> </w:t>
      </w:r>
      <w:r>
        <w:rPr>
          <w:sz w:val="22"/>
        </w:rPr>
        <w:t>degli</w:t>
      </w:r>
      <w:r>
        <w:rPr>
          <w:spacing w:val="-3"/>
          <w:sz w:val="22"/>
        </w:rPr>
        <w:t> </w:t>
      </w:r>
      <w:r>
        <w:rPr>
          <w:sz w:val="22"/>
        </w:rPr>
        <w:t>obblighi</w:t>
      </w:r>
      <w:r>
        <w:rPr>
          <w:spacing w:val="-3"/>
          <w:sz w:val="22"/>
        </w:rPr>
        <w:t> </w:t>
      </w:r>
      <w:r>
        <w:rPr>
          <w:sz w:val="22"/>
        </w:rPr>
        <w:t>che</w:t>
      </w:r>
      <w:r>
        <w:rPr>
          <w:spacing w:val="-3"/>
          <w:sz w:val="22"/>
        </w:rPr>
        <w:t> </w:t>
      </w:r>
      <w:r>
        <w:rPr>
          <w:sz w:val="22"/>
        </w:rPr>
        <w:t>derivano</w:t>
      </w:r>
      <w:r>
        <w:rPr>
          <w:spacing w:val="-3"/>
          <w:sz w:val="22"/>
        </w:rPr>
        <w:t> </w:t>
      </w:r>
      <w:r>
        <w:rPr>
          <w:sz w:val="22"/>
        </w:rPr>
        <w:t>dall'atto</w:t>
      </w:r>
      <w:r>
        <w:rPr>
          <w:spacing w:val="-3"/>
          <w:sz w:val="22"/>
        </w:rPr>
        <w:t> </w:t>
      </w:r>
      <w:r>
        <w:rPr>
          <w:sz w:val="22"/>
        </w:rPr>
        <w:t>di </w:t>
      </w:r>
      <w:r>
        <w:rPr>
          <w:spacing w:val="-2"/>
          <w:sz w:val="22"/>
        </w:rPr>
        <w:t>alienazione;</w:t>
      </w:r>
    </w:p>
    <w:p>
      <w:pPr>
        <w:pStyle w:val="ListParagraph"/>
        <w:numPr>
          <w:ilvl w:val="0"/>
          <w:numId w:val="44"/>
        </w:numPr>
        <w:tabs>
          <w:tab w:pos="581" w:val="left" w:leader="none"/>
        </w:tabs>
        <w:spacing w:line="271" w:lineRule="auto" w:before="1" w:after="0"/>
        <w:ind w:left="581" w:right="98" w:hanging="440"/>
        <w:jc w:val="left"/>
        <w:rPr>
          <w:sz w:val="22"/>
        </w:rPr>
      </w:pPr>
      <w:r>
        <w:rPr>
          <w:sz w:val="22"/>
        </w:rPr>
        <w:t>i</w:t>
      </w:r>
      <w:r>
        <w:rPr>
          <w:spacing w:val="-3"/>
          <w:sz w:val="22"/>
        </w:rPr>
        <w:t> </w:t>
      </w:r>
      <w:r>
        <w:rPr>
          <w:sz w:val="22"/>
        </w:rPr>
        <w:t>coeredi,</w:t>
      </w:r>
      <w:r>
        <w:rPr>
          <w:spacing w:val="-4"/>
          <w:sz w:val="22"/>
        </w:rPr>
        <w:t> </w:t>
      </w:r>
      <w:r>
        <w:rPr>
          <w:sz w:val="22"/>
        </w:rPr>
        <w:t>i</w:t>
      </w:r>
      <w:r>
        <w:rPr>
          <w:spacing w:val="-3"/>
          <w:sz w:val="22"/>
        </w:rPr>
        <w:t> </w:t>
      </w:r>
      <w:r>
        <w:rPr>
          <w:sz w:val="22"/>
        </w:rPr>
        <w:t>soci</w:t>
      </w:r>
      <w:r>
        <w:rPr>
          <w:spacing w:val="-3"/>
          <w:sz w:val="22"/>
        </w:rPr>
        <w:t> </w:t>
      </w:r>
      <w:r>
        <w:rPr>
          <w:sz w:val="22"/>
        </w:rPr>
        <w:t>e</w:t>
      </w:r>
      <w:r>
        <w:rPr>
          <w:spacing w:val="-3"/>
          <w:sz w:val="22"/>
        </w:rPr>
        <w:t> </w:t>
      </w:r>
      <w:r>
        <w:rPr>
          <w:sz w:val="22"/>
        </w:rPr>
        <w:t>altri</w:t>
      </w:r>
      <w:r>
        <w:rPr>
          <w:spacing w:val="-3"/>
          <w:sz w:val="22"/>
        </w:rPr>
        <w:t> </w:t>
      </w:r>
      <w:r>
        <w:rPr>
          <w:sz w:val="22"/>
        </w:rPr>
        <w:t>condividenti</w:t>
      </w:r>
      <w:r>
        <w:rPr>
          <w:spacing w:val="-3"/>
          <w:sz w:val="22"/>
        </w:rPr>
        <w:t> </w:t>
      </w:r>
      <w:r>
        <w:rPr>
          <w:sz w:val="22"/>
        </w:rPr>
        <w:t>per</w:t>
      </w:r>
      <w:r>
        <w:rPr>
          <w:spacing w:val="-3"/>
          <w:sz w:val="22"/>
        </w:rPr>
        <w:t> </w:t>
      </w:r>
      <w:r>
        <w:rPr>
          <w:sz w:val="22"/>
        </w:rPr>
        <w:t>il</w:t>
      </w:r>
      <w:r>
        <w:rPr>
          <w:spacing w:val="-3"/>
          <w:sz w:val="22"/>
        </w:rPr>
        <w:t> </w:t>
      </w:r>
      <w:r>
        <w:rPr>
          <w:sz w:val="22"/>
        </w:rPr>
        <w:t>pagamento</w:t>
      </w:r>
      <w:r>
        <w:rPr>
          <w:spacing w:val="-3"/>
          <w:sz w:val="22"/>
        </w:rPr>
        <w:t> </w:t>
      </w:r>
      <w:r>
        <w:rPr>
          <w:sz w:val="22"/>
        </w:rPr>
        <w:t>dei</w:t>
      </w:r>
      <w:r>
        <w:rPr>
          <w:spacing w:val="-3"/>
          <w:sz w:val="22"/>
        </w:rPr>
        <w:t> </w:t>
      </w:r>
      <w:r>
        <w:rPr>
          <w:sz w:val="22"/>
        </w:rPr>
        <w:t>conguagli</w:t>
      </w:r>
      <w:r>
        <w:rPr>
          <w:spacing w:val="-3"/>
          <w:sz w:val="22"/>
        </w:rPr>
        <w:t> </w:t>
      </w:r>
      <w:r>
        <w:rPr>
          <w:sz w:val="22"/>
        </w:rPr>
        <w:t>sopra</w:t>
      </w:r>
      <w:r>
        <w:rPr>
          <w:spacing w:val="-3"/>
          <w:sz w:val="22"/>
        </w:rPr>
        <w:t> </w:t>
      </w:r>
      <w:r>
        <w:rPr>
          <w:sz w:val="22"/>
        </w:rPr>
        <w:t>gli</w:t>
      </w:r>
      <w:r>
        <w:rPr>
          <w:spacing w:val="-3"/>
          <w:sz w:val="22"/>
        </w:rPr>
        <w:t> </w:t>
      </w:r>
      <w:r>
        <w:rPr>
          <w:sz w:val="22"/>
        </w:rPr>
        <w:t>immobili</w:t>
      </w:r>
      <w:r>
        <w:rPr>
          <w:spacing w:val="-3"/>
          <w:sz w:val="22"/>
        </w:rPr>
        <w:t> </w:t>
      </w:r>
      <w:r>
        <w:rPr>
          <w:sz w:val="22"/>
        </w:rPr>
        <w:t>assegnati ai condividenti ai quali incombe tale obbligo;</w:t>
      </w:r>
    </w:p>
    <w:p>
      <w:pPr>
        <w:pStyle w:val="ListParagraph"/>
        <w:numPr>
          <w:ilvl w:val="0"/>
          <w:numId w:val="44"/>
        </w:numPr>
        <w:tabs>
          <w:tab w:pos="581" w:val="left" w:leader="none"/>
        </w:tabs>
        <w:spacing w:line="271" w:lineRule="auto" w:before="2" w:after="0"/>
        <w:ind w:left="581" w:right="863" w:hanging="440"/>
        <w:jc w:val="left"/>
        <w:rPr>
          <w:sz w:val="22"/>
        </w:rPr>
      </w:pPr>
      <w:r>
        <w:rPr>
          <w:sz w:val="22"/>
        </w:rPr>
        <w:t>lo</w:t>
      </w:r>
      <w:r>
        <w:rPr>
          <w:spacing w:val="-3"/>
          <w:sz w:val="22"/>
        </w:rPr>
        <w:t> </w:t>
      </w:r>
      <w:r>
        <w:rPr>
          <w:sz w:val="22"/>
        </w:rPr>
        <w:t>Stato</w:t>
      </w:r>
      <w:r>
        <w:rPr>
          <w:spacing w:val="-3"/>
          <w:sz w:val="22"/>
        </w:rPr>
        <w:t> </w:t>
      </w:r>
      <w:r>
        <w:rPr>
          <w:sz w:val="22"/>
        </w:rPr>
        <w:t>sopra</w:t>
      </w:r>
      <w:r>
        <w:rPr>
          <w:spacing w:val="-3"/>
          <w:sz w:val="22"/>
        </w:rPr>
        <w:t> </w:t>
      </w:r>
      <w:r>
        <w:rPr>
          <w:sz w:val="22"/>
        </w:rPr>
        <w:t>i</w:t>
      </w:r>
      <w:r>
        <w:rPr>
          <w:spacing w:val="-3"/>
          <w:sz w:val="22"/>
        </w:rPr>
        <w:t> </w:t>
      </w:r>
      <w:r>
        <w:rPr>
          <w:sz w:val="22"/>
        </w:rPr>
        <w:t>beni</w:t>
      </w:r>
      <w:r>
        <w:rPr>
          <w:spacing w:val="-3"/>
          <w:sz w:val="22"/>
        </w:rPr>
        <w:t> </w:t>
      </w:r>
      <w:r>
        <w:rPr>
          <w:sz w:val="22"/>
        </w:rPr>
        <w:t>dell'imputato</w:t>
      </w:r>
      <w:r>
        <w:rPr>
          <w:spacing w:val="-3"/>
          <w:sz w:val="22"/>
        </w:rPr>
        <w:t> </w:t>
      </w:r>
      <w:r>
        <w:rPr>
          <w:sz w:val="22"/>
        </w:rPr>
        <w:t>e</w:t>
      </w:r>
      <w:r>
        <w:rPr>
          <w:spacing w:val="-3"/>
          <w:sz w:val="22"/>
        </w:rPr>
        <w:t> </w:t>
      </w:r>
      <w:r>
        <w:rPr>
          <w:sz w:val="22"/>
        </w:rPr>
        <w:t>della</w:t>
      </w:r>
      <w:r>
        <w:rPr>
          <w:spacing w:val="-3"/>
          <w:sz w:val="22"/>
        </w:rPr>
        <w:t> </w:t>
      </w:r>
      <w:r>
        <w:rPr>
          <w:sz w:val="22"/>
        </w:rPr>
        <w:t>persona</w:t>
      </w:r>
      <w:r>
        <w:rPr>
          <w:spacing w:val="-3"/>
          <w:sz w:val="22"/>
        </w:rPr>
        <w:t> </w:t>
      </w:r>
      <w:r>
        <w:rPr>
          <w:sz w:val="22"/>
        </w:rPr>
        <w:t>civilmente</w:t>
      </w:r>
      <w:r>
        <w:rPr>
          <w:spacing w:val="-3"/>
          <w:sz w:val="22"/>
        </w:rPr>
        <w:t> </w:t>
      </w:r>
      <w:r>
        <w:rPr>
          <w:sz w:val="22"/>
        </w:rPr>
        <w:t>responsabile,</w:t>
      </w:r>
      <w:r>
        <w:rPr>
          <w:spacing w:val="-4"/>
          <w:sz w:val="22"/>
        </w:rPr>
        <w:t> </w:t>
      </w:r>
      <w:r>
        <w:rPr>
          <w:sz w:val="22"/>
        </w:rPr>
        <w:t>secondo</w:t>
      </w:r>
      <w:r>
        <w:rPr>
          <w:spacing w:val="-3"/>
          <w:sz w:val="22"/>
        </w:rPr>
        <w:t> </w:t>
      </w:r>
      <w:r>
        <w:rPr>
          <w:sz w:val="22"/>
        </w:rPr>
        <w:t>le disposizioni del codice penale e del codice di procedura penale”.</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3"/>
          <w:sz w:val="22"/>
        </w:rPr>
        <w:t> </w:t>
      </w:r>
      <w:r>
        <w:rPr>
          <w:rFonts w:ascii="Arial"/>
          <w:b/>
          <w:sz w:val="22"/>
        </w:rPr>
        <w:t>2818</w:t>
      </w:r>
      <w:r>
        <w:rPr>
          <w:sz w:val="22"/>
        </w:rPr>
        <w:t>:</w:t>
      </w:r>
      <w:r>
        <w:rPr>
          <w:spacing w:val="-1"/>
          <w:sz w:val="22"/>
        </w:rPr>
        <w:t> </w:t>
      </w:r>
      <w:r>
        <w:rPr>
          <w:rFonts w:ascii="Arial"/>
          <w:i/>
          <w:sz w:val="22"/>
        </w:rPr>
        <w:t>Provvedimenti</w:t>
      </w:r>
      <w:r>
        <w:rPr>
          <w:rFonts w:ascii="Arial"/>
          <w:i/>
          <w:spacing w:val="-2"/>
          <w:sz w:val="22"/>
        </w:rPr>
        <w:t> </w:t>
      </w:r>
      <w:r>
        <w:rPr>
          <w:rFonts w:ascii="Arial"/>
          <w:i/>
          <w:sz w:val="22"/>
        </w:rPr>
        <w:t>da</w:t>
      </w:r>
      <w:r>
        <w:rPr>
          <w:rFonts w:ascii="Arial"/>
          <w:i/>
          <w:spacing w:val="-1"/>
          <w:sz w:val="22"/>
        </w:rPr>
        <w:t> </w:t>
      </w:r>
      <w:r>
        <w:rPr>
          <w:rFonts w:ascii="Arial"/>
          <w:i/>
          <w:sz w:val="22"/>
        </w:rPr>
        <w:t>cui</w:t>
      </w:r>
      <w:r>
        <w:rPr>
          <w:rFonts w:ascii="Arial"/>
          <w:i/>
          <w:spacing w:val="-1"/>
          <w:sz w:val="22"/>
        </w:rPr>
        <w:t> </w:t>
      </w:r>
      <w:r>
        <w:rPr>
          <w:rFonts w:ascii="Arial"/>
          <w:i/>
          <w:spacing w:val="-2"/>
          <w:sz w:val="22"/>
        </w:rPr>
        <w:t>deriva.</w:t>
      </w:r>
    </w:p>
    <w:p>
      <w:pPr>
        <w:pStyle w:val="BodyText"/>
        <w:spacing w:line="271" w:lineRule="auto" w:before="33"/>
      </w:pPr>
      <w:r>
        <w:rPr/>
        <w:t>“Ogni sentenza che porta condanna al pagamento di una somma o all'adempimento di altra obbligazione</w:t>
      </w:r>
      <w:r>
        <w:rPr>
          <w:spacing w:val="-3"/>
        </w:rPr>
        <w:t> </w:t>
      </w:r>
      <w:r>
        <w:rPr/>
        <w:t>ovvero</w:t>
      </w:r>
      <w:r>
        <w:rPr>
          <w:spacing w:val="-3"/>
        </w:rPr>
        <w:t> </w:t>
      </w:r>
      <w:r>
        <w:rPr/>
        <w:t>al</w:t>
      </w:r>
      <w:r>
        <w:rPr>
          <w:spacing w:val="-3"/>
        </w:rPr>
        <w:t> </w:t>
      </w:r>
      <w:r>
        <w:rPr/>
        <w:t>risarcimento</w:t>
      </w:r>
      <w:r>
        <w:rPr>
          <w:spacing w:val="-3"/>
        </w:rPr>
        <w:t> </w:t>
      </w:r>
      <w:r>
        <w:rPr/>
        <w:t>dei</w:t>
      </w:r>
      <w:r>
        <w:rPr>
          <w:spacing w:val="-3"/>
        </w:rPr>
        <w:t> </w:t>
      </w:r>
      <w:r>
        <w:rPr/>
        <w:t>danni</w:t>
      </w:r>
      <w:r>
        <w:rPr>
          <w:spacing w:val="-3"/>
        </w:rPr>
        <w:t> </w:t>
      </w:r>
      <w:r>
        <w:rPr/>
        <w:t>da</w:t>
      </w:r>
      <w:r>
        <w:rPr>
          <w:spacing w:val="-3"/>
        </w:rPr>
        <w:t> </w:t>
      </w:r>
      <w:r>
        <w:rPr/>
        <w:t>liquidarsi</w:t>
      </w:r>
      <w:r>
        <w:rPr>
          <w:spacing w:val="-3"/>
        </w:rPr>
        <w:t> </w:t>
      </w:r>
      <w:r>
        <w:rPr/>
        <w:t>successivamente</w:t>
      </w:r>
      <w:r>
        <w:rPr>
          <w:spacing w:val="-3"/>
        </w:rPr>
        <w:t> </w:t>
      </w:r>
      <w:r>
        <w:rPr/>
        <w:t>è</w:t>
      </w:r>
      <w:r>
        <w:rPr>
          <w:spacing w:val="-3"/>
        </w:rPr>
        <w:t> </w:t>
      </w:r>
      <w:r>
        <w:rPr/>
        <w:t>titolo</w:t>
      </w:r>
      <w:r>
        <w:rPr>
          <w:spacing w:val="-3"/>
        </w:rPr>
        <w:t> </w:t>
      </w:r>
      <w:r>
        <w:rPr/>
        <w:t>per</w:t>
      </w:r>
      <w:r>
        <w:rPr>
          <w:spacing w:val="-3"/>
        </w:rPr>
        <w:t> </w:t>
      </w:r>
      <w:r>
        <w:rPr/>
        <w:t>iscrivere ipoteca sui beni del debitore.</w:t>
      </w:r>
    </w:p>
    <w:p>
      <w:pPr>
        <w:pStyle w:val="BodyText"/>
        <w:spacing w:before="3"/>
        <w:ind w:left="264"/>
      </w:pPr>
      <w:r>
        <w:rPr/>
        <w:t>Lo</w:t>
      </w:r>
      <w:r>
        <w:rPr>
          <w:spacing w:val="-3"/>
        </w:rPr>
        <w:t> </w:t>
      </w:r>
      <w:r>
        <w:rPr/>
        <w:t>stesso</w:t>
      </w:r>
      <w:r>
        <w:rPr>
          <w:spacing w:val="-1"/>
        </w:rPr>
        <w:t> </w:t>
      </w:r>
      <w:r>
        <w:rPr/>
        <w:t>vale</w:t>
      </w:r>
      <w:r>
        <w:rPr>
          <w:spacing w:val="-1"/>
        </w:rPr>
        <w:t> </w:t>
      </w:r>
      <w:r>
        <w:rPr/>
        <w:t>per</w:t>
      </w:r>
      <w:r>
        <w:rPr>
          <w:spacing w:val="-1"/>
        </w:rPr>
        <w:t> </w:t>
      </w:r>
      <w:r>
        <w:rPr/>
        <w:t>gli</w:t>
      </w:r>
      <w:r>
        <w:rPr>
          <w:spacing w:val="-1"/>
        </w:rPr>
        <w:t> </w:t>
      </w:r>
      <w:r>
        <w:rPr/>
        <w:t>altri</w:t>
      </w:r>
      <w:r>
        <w:rPr>
          <w:spacing w:val="-1"/>
        </w:rPr>
        <w:t> </w:t>
      </w:r>
      <w:r>
        <w:rPr/>
        <w:t>provvedimenti giudiziali</w:t>
      </w:r>
      <w:r>
        <w:rPr>
          <w:spacing w:val="-1"/>
        </w:rPr>
        <w:t> </w:t>
      </w:r>
      <w:r>
        <w:rPr/>
        <w:t>ai</w:t>
      </w:r>
      <w:r>
        <w:rPr>
          <w:spacing w:val="-1"/>
        </w:rPr>
        <w:t> </w:t>
      </w:r>
      <w:r>
        <w:rPr/>
        <w:t>quali</w:t>
      </w:r>
      <w:r>
        <w:rPr>
          <w:spacing w:val="-1"/>
        </w:rPr>
        <w:t> </w:t>
      </w:r>
      <w:r>
        <w:rPr/>
        <w:t>la</w:t>
      </w:r>
      <w:r>
        <w:rPr>
          <w:spacing w:val="-1"/>
        </w:rPr>
        <w:t> </w:t>
      </w:r>
      <w:r>
        <w:rPr/>
        <w:t>legge</w:t>
      </w:r>
      <w:r>
        <w:rPr>
          <w:spacing w:val="-1"/>
        </w:rPr>
        <w:t> </w:t>
      </w:r>
      <w:r>
        <w:rPr/>
        <w:t>attribuisce</w:t>
      </w:r>
      <w:r>
        <w:rPr>
          <w:spacing w:val="-1"/>
        </w:rPr>
        <w:t> </w:t>
      </w:r>
      <w:r>
        <w:rPr/>
        <w:t>tale </w:t>
      </w:r>
      <w:r>
        <w:rPr>
          <w:spacing w:val="-2"/>
        </w:rPr>
        <w:t>effetto”.</w:t>
      </w:r>
    </w:p>
    <w:p>
      <w:pPr>
        <w:pStyle w:val="BodyText"/>
        <w:spacing w:after="0"/>
        <w:sectPr>
          <w:pgSz w:w="11910" w:h="16840"/>
          <w:pgMar w:header="0" w:footer="823" w:top="1020" w:bottom="1080" w:left="992" w:right="1133"/>
        </w:sectPr>
      </w:pPr>
    </w:p>
    <w:p>
      <w:pPr>
        <w:spacing w:before="76"/>
        <w:ind w:left="141" w:right="0" w:firstLine="0"/>
        <w:jc w:val="left"/>
        <w:rPr>
          <w:rFonts w:ascii="Arial"/>
          <w:i/>
          <w:sz w:val="22"/>
        </w:rPr>
      </w:pPr>
      <w:r>
        <w:rPr>
          <w:rFonts w:ascii="Arial"/>
          <w:b/>
          <w:sz w:val="22"/>
        </w:rPr>
        <w:t>Art.</w:t>
      </w:r>
      <w:r>
        <w:rPr>
          <w:rFonts w:ascii="Arial"/>
          <w:b/>
          <w:spacing w:val="-2"/>
          <w:sz w:val="22"/>
        </w:rPr>
        <w:t> </w:t>
      </w:r>
      <w:r>
        <w:rPr>
          <w:rFonts w:ascii="Arial"/>
          <w:b/>
          <w:sz w:val="22"/>
        </w:rPr>
        <w:t>2819</w:t>
      </w:r>
      <w:r>
        <w:rPr>
          <w:sz w:val="22"/>
        </w:rPr>
        <w:t>:</w:t>
      </w:r>
      <w:r>
        <w:rPr>
          <w:spacing w:val="-1"/>
          <w:sz w:val="22"/>
        </w:rPr>
        <w:t> </w:t>
      </w:r>
      <w:r>
        <w:rPr>
          <w:rFonts w:ascii="Arial"/>
          <w:i/>
          <w:sz w:val="22"/>
        </w:rPr>
        <w:t>Sentenze</w:t>
      </w:r>
      <w:r>
        <w:rPr>
          <w:rFonts w:ascii="Arial"/>
          <w:i/>
          <w:spacing w:val="-1"/>
          <w:sz w:val="22"/>
        </w:rPr>
        <w:t> </w:t>
      </w:r>
      <w:r>
        <w:rPr>
          <w:rFonts w:ascii="Arial"/>
          <w:i/>
          <w:spacing w:val="-2"/>
          <w:sz w:val="22"/>
        </w:rPr>
        <w:t>arbitrali.</w:t>
      </w:r>
    </w:p>
    <w:p>
      <w:pPr>
        <w:pStyle w:val="BodyText"/>
        <w:spacing w:before="33"/>
      </w:pPr>
      <w:r>
        <w:rPr/>
        <w:t>“Si</w:t>
      </w:r>
      <w:r>
        <w:rPr>
          <w:spacing w:val="-3"/>
        </w:rPr>
        <w:t> </w:t>
      </w:r>
      <w:r>
        <w:rPr/>
        <w:t>può</w:t>
      </w:r>
      <w:r>
        <w:rPr>
          <w:spacing w:val="-1"/>
        </w:rPr>
        <w:t> </w:t>
      </w:r>
      <w:r>
        <w:rPr/>
        <w:t>iscrivere</w:t>
      </w:r>
      <w:r>
        <w:rPr>
          <w:spacing w:val="-1"/>
        </w:rPr>
        <w:t> </w:t>
      </w:r>
      <w:r>
        <w:rPr/>
        <w:t>ipoteca</w:t>
      </w:r>
      <w:r>
        <w:rPr>
          <w:spacing w:val="-1"/>
        </w:rPr>
        <w:t> </w:t>
      </w:r>
      <w:r>
        <w:rPr/>
        <w:t>in</w:t>
      </w:r>
      <w:r>
        <w:rPr>
          <w:spacing w:val="-1"/>
        </w:rPr>
        <w:t> </w:t>
      </w:r>
      <w:r>
        <w:rPr/>
        <w:t>base</w:t>
      </w:r>
      <w:r>
        <w:rPr>
          <w:spacing w:val="-1"/>
        </w:rPr>
        <w:t> </w:t>
      </w:r>
      <w:r>
        <w:rPr/>
        <w:t>al</w:t>
      </w:r>
      <w:r>
        <w:rPr>
          <w:spacing w:val="-1"/>
        </w:rPr>
        <w:t> </w:t>
      </w:r>
      <w:r>
        <w:rPr/>
        <w:t>lodo</w:t>
      </w:r>
      <w:r>
        <w:rPr>
          <w:spacing w:val="-1"/>
        </w:rPr>
        <w:t> </w:t>
      </w:r>
      <w:r>
        <w:rPr/>
        <w:t>degli</w:t>
      </w:r>
      <w:r>
        <w:rPr>
          <w:spacing w:val="-1"/>
        </w:rPr>
        <w:t> </w:t>
      </w:r>
      <w:r>
        <w:rPr/>
        <w:t>arbitri,</w:t>
      </w:r>
      <w:r>
        <w:rPr>
          <w:spacing w:val="-2"/>
        </w:rPr>
        <w:t> </w:t>
      </w:r>
      <w:r>
        <w:rPr/>
        <w:t>quando</w:t>
      </w:r>
      <w:r>
        <w:rPr>
          <w:spacing w:val="-1"/>
        </w:rPr>
        <w:t> </w:t>
      </w:r>
      <w:r>
        <w:rPr/>
        <w:t>è</w:t>
      </w:r>
      <w:r>
        <w:rPr>
          <w:spacing w:val="-1"/>
        </w:rPr>
        <w:t> </w:t>
      </w:r>
      <w:r>
        <w:rPr/>
        <w:t>stato</w:t>
      </w:r>
      <w:r>
        <w:rPr>
          <w:spacing w:val="-1"/>
        </w:rPr>
        <w:t> </w:t>
      </w:r>
      <w:r>
        <w:rPr/>
        <w:t>reso </w:t>
      </w:r>
      <w:r>
        <w:rPr>
          <w:spacing w:val="-2"/>
        </w:rPr>
        <w:t>esecutivo”.</w:t>
      </w:r>
    </w:p>
    <w:p>
      <w:pPr>
        <w:pStyle w:val="BodyText"/>
        <w:spacing w:before="67"/>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2820</w:t>
      </w:r>
      <w:r>
        <w:rPr>
          <w:sz w:val="22"/>
        </w:rPr>
        <w:t>:</w:t>
      </w:r>
      <w:r>
        <w:rPr>
          <w:spacing w:val="-1"/>
          <w:sz w:val="22"/>
        </w:rPr>
        <w:t> </w:t>
      </w:r>
      <w:r>
        <w:rPr>
          <w:rFonts w:ascii="Arial"/>
          <w:i/>
          <w:sz w:val="22"/>
        </w:rPr>
        <w:t>Sentenze</w:t>
      </w:r>
      <w:r>
        <w:rPr>
          <w:rFonts w:ascii="Arial"/>
          <w:i/>
          <w:spacing w:val="-1"/>
          <w:sz w:val="22"/>
        </w:rPr>
        <w:t> </w:t>
      </w:r>
      <w:r>
        <w:rPr>
          <w:rFonts w:ascii="Arial"/>
          <w:i/>
          <w:spacing w:val="-2"/>
          <w:sz w:val="22"/>
        </w:rPr>
        <w:t>straniere</w:t>
      </w:r>
    </w:p>
    <w:p>
      <w:pPr>
        <w:pStyle w:val="BodyText"/>
        <w:spacing w:line="271" w:lineRule="auto"/>
      </w:pPr>
      <w:r>
        <w:rPr/>
        <w:t>“Si può parimenti iscrivere ipoteca in base alle sentenze pronunziate dalle autorità giudiziarie straniere,</w:t>
      </w:r>
      <w:r>
        <w:rPr>
          <w:spacing w:val="-4"/>
        </w:rPr>
        <w:t> </w:t>
      </w:r>
      <w:r>
        <w:rPr/>
        <w:t>dopo</w:t>
      </w:r>
      <w:r>
        <w:rPr>
          <w:spacing w:val="-3"/>
        </w:rPr>
        <w:t> </w:t>
      </w:r>
      <w:r>
        <w:rPr/>
        <w:t>che</w:t>
      </w:r>
      <w:r>
        <w:rPr>
          <w:spacing w:val="-3"/>
        </w:rPr>
        <w:t> </w:t>
      </w:r>
      <w:r>
        <w:rPr/>
        <w:t>ne</w:t>
      </w:r>
      <w:r>
        <w:rPr>
          <w:spacing w:val="-3"/>
        </w:rPr>
        <w:t> </w:t>
      </w:r>
      <w:r>
        <w:rPr/>
        <w:t>è</w:t>
      </w:r>
      <w:r>
        <w:rPr>
          <w:spacing w:val="-3"/>
        </w:rPr>
        <w:t> </w:t>
      </w:r>
      <w:r>
        <w:rPr/>
        <w:t>stata</w:t>
      </w:r>
      <w:r>
        <w:rPr>
          <w:spacing w:val="-3"/>
        </w:rPr>
        <w:t> </w:t>
      </w:r>
      <w:r>
        <w:rPr/>
        <w:t>dichiarata</w:t>
      </w:r>
      <w:r>
        <w:rPr>
          <w:spacing w:val="-3"/>
        </w:rPr>
        <w:t> </w:t>
      </w:r>
      <w:r>
        <w:rPr/>
        <w:t>l'efficacia</w:t>
      </w:r>
      <w:r>
        <w:rPr>
          <w:spacing w:val="-3"/>
        </w:rPr>
        <w:t> </w:t>
      </w:r>
      <w:r>
        <w:rPr/>
        <w:t>dall'autorità</w:t>
      </w:r>
      <w:r>
        <w:rPr>
          <w:spacing w:val="-3"/>
        </w:rPr>
        <w:t> </w:t>
      </w:r>
      <w:r>
        <w:rPr/>
        <w:t>giudiziaria</w:t>
      </w:r>
      <w:r>
        <w:rPr>
          <w:spacing w:val="-3"/>
        </w:rPr>
        <w:t> </w:t>
      </w:r>
      <w:r>
        <w:rPr/>
        <w:t>italiana,</w:t>
      </w:r>
      <w:r>
        <w:rPr>
          <w:spacing w:val="-4"/>
        </w:rPr>
        <w:t> </w:t>
      </w:r>
      <w:r>
        <w:rPr/>
        <w:t>salvo</w:t>
      </w:r>
      <w:r>
        <w:rPr>
          <w:spacing w:val="-3"/>
        </w:rPr>
        <w:t> </w:t>
      </w:r>
      <w:r>
        <w:rPr/>
        <w:t>che</w:t>
      </w:r>
      <w:r>
        <w:rPr>
          <w:spacing w:val="-3"/>
        </w:rPr>
        <w:t> </w:t>
      </w:r>
      <w:r>
        <w:rPr/>
        <w:t>le convenzioni internazionali dispongano diversamente”.</w:t>
      </w:r>
    </w:p>
    <w:p>
      <w:pPr>
        <w:pStyle w:val="BodyText"/>
        <w:spacing w:before="35"/>
        <w:ind w:left="0"/>
      </w:pPr>
    </w:p>
    <w:p>
      <w:pPr>
        <w:spacing w:before="1"/>
        <w:ind w:left="141" w:right="0" w:firstLine="0"/>
        <w:jc w:val="left"/>
        <w:rPr>
          <w:rFonts w:ascii="Arial" w:hAnsi="Arial"/>
          <w:i/>
          <w:sz w:val="22"/>
        </w:rPr>
      </w:pPr>
      <w:r>
        <w:rPr>
          <w:rFonts w:ascii="Arial" w:hAnsi="Arial"/>
          <w:b/>
          <w:sz w:val="22"/>
        </w:rPr>
        <w:t>Art.</w:t>
      </w:r>
      <w:r>
        <w:rPr>
          <w:rFonts w:ascii="Arial" w:hAnsi="Arial"/>
          <w:b/>
          <w:spacing w:val="-3"/>
          <w:sz w:val="22"/>
        </w:rPr>
        <w:t> </w:t>
      </w:r>
      <w:r>
        <w:rPr>
          <w:rFonts w:ascii="Arial" w:hAnsi="Arial"/>
          <w:b/>
          <w:sz w:val="22"/>
        </w:rPr>
        <w:t>2821</w:t>
      </w:r>
      <w:r>
        <w:rPr>
          <w:sz w:val="22"/>
        </w:rPr>
        <w:t>:</w:t>
      </w:r>
      <w:r>
        <w:rPr>
          <w:spacing w:val="-1"/>
          <w:sz w:val="22"/>
        </w:rPr>
        <w:t> </w:t>
      </w:r>
      <w:r>
        <w:rPr>
          <w:rFonts w:ascii="Arial" w:hAnsi="Arial"/>
          <w:i/>
          <w:sz w:val="22"/>
        </w:rPr>
        <w:t>Concessione</w:t>
      </w:r>
      <w:r>
        <w:rPr>
          <w:rFonts w:ascii="Arial" w:hAnsi="Arial"/>
          <w:i/>
          <w:spacing w:val="-1"/>
          <w:sz w:val="22"/>
        </w:rPr>
        <w:t> </w:t>
      </w:r>
      <w:r>
        <w:rPr>
          <w:rFonts w:ascii="Arial" w:hAnsi="Arial"/>
          <w:i/>
          <w:spacing w:val="-2"/>
          <w:sz w:val="22"/>
        </w:rPr>
        <w:t>d’ipoteca.</w:t>
      </w:r>
    </w:p>
    <w:p>
      <w:pPr>
        <w:pStyle w:val="BodyText"/>
        <w:spacing w:line="271" w:lineRule="auto" w:before="33"/>
      </w:pPr>
      <w:r>
        <w:rPr/>
        <w:t>“L'ipoteca</w:t>
      </w:r>
      <w:r>
        <w:rPr>
          <w:spacing w:val="-4"/>
        </w:rPr>
        <w:t> </w:t>
      </w:r>
      <w:r>
        <w:rPr/>
        <w:t>può</w:t>
      </w:r>
      <w:r>
        <w:rPr>
          <w:spacing w:val="-4"/>
        </w:rPr>
        <w:t> </w:t>
      </w:r>
      <w:r>
        <w:rPr/>
        <w:t>essere</w:t>
      </w:r>
      <w:r>
        <w:rPr>
          <w:spacing w:val="-4"/>
        </w:rPr>
        <w:t> </w:t>
      </w:r>
      <w:r>
        <w:rPr/>
        <w:t>concessa</w:t>
      </w:r>
      <w:r>
        <w:rPr>
          <w:spacing w:val="-4"/>
        </w:rPr>
        <w:t> </w:t>
      </w:r>
      <w:r>
        <w:rPr/>
        <w:t>anche</w:t>
      </w:r>
      <w:r>
        <w:rPr>
          <w:spacing w:val="-4"/>
        </w:rPr>
        <w:t> </w:t>
      </w:r>
      <w:r>
        <w:rPr/>
        <w:t>mediante</w:t>
      </w:r>
      <w:r>
        <w:rPr>
          <w:spacing w:val="-4"/>
        </w:rPr>
        <w:t> </w:t>
      </w:r>
      <w:r>
        <w:rPr/>
        <w:t>dichiarazione</w:t>
      </w:r>
      <w:r>
        <w:rPr>
          <w:spacing w:val="-4"/>
        </w:rPr>
        <w:t> </w:t>
      </w:r>
      <w:r>
        <w:rPr/>
        <w:t>unilaterale.</w:t>
      </w:r>
      <w:r>
        <w:rPr>
          <w:spacing w:val="-5"/>
        </w:rPr>
        <w:t> </w:t>
      </w:r>
      <w:r>
        <w:rPr/>
        <w:t>La</w:t>
      </w:r>
      <w:r>
        <w:rPr>
          <w:spacing w:val="-4"/>
        </w:rPr>
        <w:t> </w:t>
      </w:r>
      <w:r>
        <w:rPr/>
        <w:t>concessione</w:t>
      </w:r>
      <w:r>
        <w:rPr>
          <w:spacing w:val="-4"/>
        </w:rPr>
        <w:t> </w:t>
      </w:r>
      <w:r>
        <w:rPr/>
        <w:t>deve farsi per atto pubblico o per scrittura privata, sotto pena di nullità.</w:t>
      </w:r>
    </w:p>
    <w:p>
      <w:pPr>
        <w:pStyle w:val="BodyText"/>
        <w:spacing w:before="2"/>
        <w:ind w:left="264"/>
      </w:pPr>
      <w:r>
        <w:rPr/>
        <w:t>Non</w:t>
      </w:r>
      <w:r>
        <w:rPr>
          <w:spacing w:val="-2"/>
        </w:rPr>
        <w:t> </w:t>
      </w:r>
      <w:r>
        <w:rPr/>
        <w:t>può</w:t>
      </w:r>
      <w:r>
        <w:rPr>
          <w:spacing w:val="-1"/>
        </w:rPr>
        <w:t> </w:t>
      </w:r>
      <w:r>
        <w:rPr/>
        <w:t>essere</w:t>
      </w:r>
      <w:r>
        <w:rPr>
          <w:spacing w:val="-2"/>
        </w:rPr>
        <w:t> </w:t>
      </w:r>
      <w:r>
        <w:rPr/>
        <w:t>concessa</w:t>
      </w:r>
      <w:r>
        <w:rPr>
          <w:spacing w:val="-1"/>
        </w:rPr>
        <w:t> </w:t>
      </w:r>
      <w:r>
        <w:rPr/>
        <w:t>per</w:t>
      </w:r>
      <w:r>
        <w:rPr>
          <w:spacing w:val="-1"/>
        </w:rPr>
        <w:t> </w:t>
      </w:r>
      <w:r>
        <w:rPr>
          <w:spacing w:val="-2"/>
        </w:rPr>
        <w:t>testamento”.</w:t>
      </w:r>
    </w:p>
    <w:p>
      <w:pPr>
        <w:pStyle w:val="BodyText"/>
        <w:spacing w:before="67"/>
        <w:ind w:left="0"/>
      </w:pPr>
    </w:p>
    <w:p>
      <w:pPr>
        <w:spacing w:before="0"/>
        <w:ind w:left="141" w:right="0" w:firstLine="0"/>
        <w:jc w:val="left"/>
        <w:rPr>
          <w:rFonts w:ascii="Arial"/>
          <w:i/>
          <w:sz w:val="22"/>
        </w:rPr>
      </w:pPr>
      <w:r>
        <w:rPr>
          <w:rFonts w:ascii="Arial"/>
          <w:b/>
          <w:sz w:val="22"/>
        </w:rPr>
        <w:t>Art.</w:t>
      </w:r>
      <w:r>
        <w:rPr>
          <w:rFonts w:ascii="Arial"/>
          <w:b/>
          <w:spacing w:val="-4"/>
          <w:sz w:val="22"/>
        </w:rPr>
        <w:t> </w:t>
      </w:r>
      <w:r>
        <w:rPr>
          <w:rFonts w:ascii="Arial"/>
          <w:b/>
          <w:sz w:val="22"/>
        </w:rPr>
        <w:t>2822</w:t>
      </w:r>
      <w:r>
        <w:rPr>
          <w:sz w:val="22"/>
        </w:rPr>
        <w:t>:</w:t>
      </w:r>
      <w:r>
        <w:rPr>
          <w:spacing w:val="-1"/>
          <w:sz w:val="22"/>
        </w:rPr>
        <w:t> </w:t>
      </w:r>
      <w:r>
        <w:rPr>
          <w:rFonts w:ascii="Arial"/>
          <w:i/>
          <w:sz w:val="22"/>
        </w:rPr>
        <w:t>Ipoteca su</w:t>
      </w:r>
      <w:r>
        <w:rPr>
          <w:rFonts w:ascii="Arial"/>
          <w:i/>
          <w:spacing w:val="-1"/>
          <w:sz w:val="22"/>
        </w:rPr>
        <w:t> </w:t>
      </w:r>
      <w:r>
        <w:rPr>
          <w:rFonts w:ascii="Arial"/>
          <w:i/>
          <w:sz w:val="22"/>
        </w:rPr>
        <w:t>beni </w:t>
      </w:r>
      <w:r>
        <w:rPr>
          <w:rFonts w:ascii="Arial"/>
          <w:i/>
          <w:spacing w:val="-2"/>
          <w:sz w:val="22"/>
        </w:rPr>
        <w:t>altrui.</w:t>
      </w:r>
    </w:p>
    <w:p>
      <w:pPr>
        <w:pStyle w:val="BodyText"/>
        <w:spacing w:line="271" w:lineRule="auto" w:before="33"/>
      </w:pPr>
      <w:r>
        <w:rPr/>
        <w:t>“Se</w:t>
      </w:r>
      <w:r>
        <w:rPr>
          <w:spacing w:val="-3"/>
        </w:rPr>
        <w:t> </w:t>
      </w:r>
      <w:r>
        <w:rPr/>
        <w:t>l'ipoteca</w:t>
      </w:r>
      <w:r>
        <w:rPr>
          <w:spacing w:val="-3"/>
        </w:rPr>
        <w:t> </w:t>
      </w:r>
      <w:r>
        <w:rPr/>
        <w:t>è</w:t>
      </w:r>
      <w:r>
        <w:rPr>
          <w:spacing w:val="-3"/>
        </w:rPr>
        <w:t> </w:t>
      </w:r>
      <w:r>
        <w:rPr/>
        <w:t>concessa</w:t>
      </w:r>
      <w:r>
        <w:rPr>
          <w:spacing w:val="-3"/>
        </w:rPr>
        <w:t> </w:t>
      </w:r>
      <w:r>
        <w:rPr/>
        <w:t>da</w:t>
      </w:r>
      <w:r>
        <w:rPr>
          <w:spacing w:val="-3"/>
        </w:rPr>
        <w:t> </w:t>
      </w:r>
      <w:r>
        <w:rPr/>
        <w:t>chi</w:t>
      </w:r>
      <w:r>
        <w:rPr>
          <w:spacing w:val="-3"/>
        </w:rPr>
        <w:t> </w:t>
      </w:r>
      <w:r>
        <w:rPr/>
        <w:t>non</w:t>
      </w:r>
      <w:r>
        <w:rPr>
          <w:spacing w:val="-3"/>
        </w:rPr>
        <w:t> </w:t>
      </w:r>
      <w:r>
        <w:rPr/>
        <w:t>è</w:t>
      </w:r>
      <w:r>
        <w:rPr>
          <w:spacing w:val="-3"/>
        </w:rPr>
        <w:t> </w:t>
      </w:r>
      <w:r>
        <w:rPr/>
        <w:t>proprietario</w:t>
      </w:r>
      <w:r>
        <w:rPr>
          <w:spacing w:val="-3"/>
        </w:rPr>
        <w:t> </w:t>
      </w:r>
      <w:r>
        <w:rPr/>
        <w:t>della</w:t>
      </w:r>
      <w:r>
        <w:rPr>
          <w:spacing w:val="-3"/>
        </w:rPr>
        <w:t> </w:t>
      </w:r>
      <w:r>
        <w:rPr/>
        <w:t>cosa,</w:t>
      </w:r>
      <w:r>
        <w:rPr>
          <w:spacing w:val="-4"/>
        </w:rPr>
        <w:t> </w:t>
      </w:r>
      <w:r>
        <w:rPr/>
        <w:t>l'iscrizione</w:t>
      </w:r>
      <w:r>
        <w:rPr>
          <w:spacing w:val="-3"/>
        </w:rPr>
        <w:t> </w:t>
      </w:r>
      <w:r>
        <w:rPr/>
        <w:t>può</w:t>
      </w:r>
      <w:r>
        <w:rPr>
          <w:spacing w:val="-3"/>
        </w:rPr>
        <w:t> </w:t>
      </w:r>
      <w:r>
        <w:rPr/>
        <w:t>essere</w:t>
      </w:r>
      <w:r>
        <w:rPr>
          <w:spacing w:val="-3"/>
        </w:rPr>
        <w:t> </w:t>
      </w:r>
      <w:r>
        <w:rPr/>
        <w:t>validamente presa solo quando la cosa è acquistata dal concedente.</w:t>
      </w:r>
    </w:p>
    <w:p>
      <w:pPr>
        <w:pStyle w:val="BodyText"/>
        <w:spacing w:line="271" w:lineRule="auto" w:before="2"/>
        <w:ind w:firstLine="122"/>
      </w:pPr>
      <w:r>
        <w:rPr/>
        <w:t>Se l'ipoteca è concessa da persona che agisce come rappresentante senza averne la qualità, l'iscrizione</w:t>
      </w:r>
      <w:r>
        <w:rPr>
          <w:spacing w:val="-3"/>
        </w:rPr>
        <w:t> </w:t>
      </w:r>
      <w:r>
        <w:rPr/>
        <w:t>può</w:t>
      </w:r>
      <w:r>
        <w:rPr>
          <w:spacing w:val="-3"/>
        </w:rPr>
        <w:t> </w:t>
      </w:r>
      <w:r>
        <w:rPr/>
        <w:t>essere</w:t>
      </w:r>
      <w:r>
        <w:rPr>
          <w:spacing w:val="-3"/>
        </w:rPr>
        <w:t> </w:t>
      </w:r>
      <w:r>
        <w:rPr/>
        <w:t>validamente</w:t>
      </w:r>
      <w:r>
        <w:rPr>
          <w:spacing w:val="-3"/>
        </w:rPr>
        <w:t> </w:t>
      </w:r>
      <w:r>
        <w:rPr/>
        <w:t>presa</w:t>
      </w:r>
      <w:r>
        <w:rPr>
          <w:spacing w:val="-3"/>
        </w:rPr>
        <w:t> </w:t>
      </w:r>
      <w:r>
        <w:rPr/>
        <w:t>solo</w:t>
      </w:r>
      <w:r>
        <w:rPr>
          <w:spacing w:val="-3"/>
        </w:rPr>
        <w:t> </w:t>
      </w:r>
      <w:r>
        <w:rPr/>
        <w:t>quando</w:t>
      </w:r>
      <w:r>
        <w:rPr>
          <w:spacing w:val="-3"/>
        </w:rPr>
        <w:t> </w:t>
      </w:r>
      <w:r>
        <w:rPr/>
        <w:t>il</w:t>
      </w:r>
      <w:r>
        <w:rPr>
          <w:spacing w:val="-3"/>
        </w:rPr>
        <w:t> </w:t>
      </w:r>
      <w:r>
        <w:rPr/>
        <w:t>proprietario</w:t>
      </w:r>
      <w:r>
        <w:rPr>
          <w:spacing w:val="-3"/>
        </w:rPr>
        <w:t> </w:t>
      </w:r>
      <w:r>
        <w:rPr/>
        <w:t>ha</w:t>
      </w:r>
      <w:r>
        <w:rPr>
          <w:spacing w:val="-3"/>
        </w:rPr>
        <w:t> </w:t>
      </w:r>
      <w:r>
        <w:rPr/>
        <w:t>ratificato</w:t>
      </w:r>
      <w:r>
        <w:rPr>
          <w:spacing w:val="-3"/>
        </w:rPr>
        <w:t> </w:t>
      </w:r>
      <w:r>
        <w:rPr/>
        <w:t>la</w:t>
      </w:r>
      <w:r>
        <w:rPr>
          <w:spacing w:val="-3"/>
        </w:rPr>
        <w:t> </w:t>
      </w:r>
      <w:r>
        <w:rPr/>
        <w:t>concessione”.</w:t>
      </w:r>
    </w:p>
    <w:p>
      <w:pPr>
        <w:pStyle w:val="BodyText"/>
        <w:ind w:left="0"/>
      </w:pPr>
    </w:p>
    <w:p>
      <w:pPr>
        <w:spacing w:before="1"/>
        <w:ind w:left="141" w:right="0" w:firstLine="0"/>
        <w:jc w:val="left"/>
        <w:rPr>
          <w:rFonts w:ascii="Arial"/>
          <w:i/>
          <w:sz w:val="22"/>
        </w:rPr>
      </w:pPr>
      <w:r>
        <w:rPr>
          <w:rFonts w:ascii="Arial"/>
          <w:b/>
          <w:sz w:val="22"/>
        </w:rPr>
        <w:t>Art.</w:t>
      </w:r>
      <w:r>
        <w:rPr>
          <w:rFonts w:ascii="Arial"/>
          <w:b/>
          <w:spacing w:val="-2"/>
          <w:sz w:val="22"/>
        </w:rPr>
        <w:t> </w:t>
      </w:r>
      <w:r>
        <w:rPr>
          <w:rFonts w:ascii="Arial"/>
          <w:b/>
          <w:sz w:val="22"/>
        </w:rPr>
        <w:t>2823</w:t>
      </w:r>
      <w:r>
        <w:rPr>
          <w:sz w:val="22"/>
        </w:rPr>
        <w:t>:</w:t>
      </w:r>
      <w:r>
        <w:rPr>
          <w:spacing w:val="-1"/>
          <w:sz w:val="22"/>
        </w:rPr>
        <w:t> </w:t>
      </w:r>
      <w:r>
        <w:rPr>
          <w:rFonts w:ascii="Arial"/>
          <w:i/>
          <w:sz w:val="22"/>
        </w:rPr>
        <w:t>Ipoteca su</w:t>
      </w:r>
      <w:r>
        <w:rPr>
          <w:rFonts w:ascii="Arial"/>
          <w:i/>
          <w:spacing w:val="-1"/>
          <w:sz w:val="22"/>
        </w:rPr>
        <w:t> </w:t>
      </w:r>
      <w:r>
        <w:rPr>
          <w:rFonts w:ascii="Arial"/>
          <w:i/>
          <w:sz w:val="22"/>
        </w:rPr>
        <w:t>beni </w:t>
      </w:r>
      <w:r>
        <w:rPr>
          <w:rFonts w:ascii="Arial"/>
          <w:i/>
          <w:spacing w:val="-2"/>
          <w:sz w:val="22"/>
        </w:rPr>
        <w:t>futuri.</w:t>
      </w:r>
    </w:p>
    <w:p>
      <w:pPr>
        <w:pStyle w:val="BodyText"/>
        <w:spacing w:line="271" w:lineRule="auto" w:before="33"/>
        <w:ind w:right="123"/>
      </w:pPr>
      <w:r>
        <w:rPr/>
        <w:t>“L'ipoteca</w:t>
      </w:r>
      <w:r>
        <w:rPr>
          <w:spacing w:val="-3"/>
        </w:rPr>
        <w:t> </w:t>
      </w:r>
      <w:r>
        <w:rPr/>
        <w:t>su</w:t>
      </w:r>
      <w:r>
        <w:rPr>
          <w:spacing w:val="-3"/>
        </w:rPr>
        <w:t> </w:t>
      </w:r>
      <w:r>
        <w:rPr/>
        <w:t>cosa</w:t>
      </w:r>
      <w:r>
        <w:rPr>
          <w:spacing w:val="-3"/>
        </w:rPr>
        <w:t> </w:t>
      </w:r>
      <w:r>
        <w:rPr/>
        <w:t>futura</w:t>
      </w:r>
      <w:r>
        <w:rPr>
          <w:spacing w:val="-3"/>
        </w:rPr>
        <w:t> </w:t>
      </w:r>
      <w:r>
        <w:rPr/>
        <w:t>può</w:t>
      </w:r>
      <w:r>
        <w:rPr>
          <w:spacing w:val="-3"/>
        </w:rPr>
        <w:t> </w:t>
      </w:r>
      <w:r>
        <w:rPr/>
        <w:t>essere</w:t>
      </w:r>
      <w:r>
        <w:rPr>
          <w:spacing w:val="-3"/>
        </w:rPr>
        <w:t> </w:t>
      </w:r>
      <w:r>
        <w:rPr/>
        <w:t>validamente</w:t>
      </w:r>
      <w:r>
        <w:rPr>
          <w:spacing w:val="-3"/>
        </w:rPr>
        <w:t> </w:t>
      </w:r>
      <w:r>
        <w:rPr/>
        <w:t>iscritta</w:t>
      </w:r>
      <w:r>
        <w:rPr>
          <w:spacing w:val="-3"/>
        </w:rPr>
        <w:t> </w:t>
      </w:r>
      <w:r>
        <w:rPr/>
        <w:t>solo</w:t>
      </w:r>
      <w:r>
        <w:rPr>
          <w:spacing w:val="-3"/>
        </w:rPr>
        <w:t> </w:t>
      </w:r>
      <w:r>
        <w:rPr/>
        <w:t>quando</w:t>
      </w:r>
      <w:r>
        <w:rPr>
          <w:spacing w:val="-3"/>
        </w:rPr>
        <w:t> </w:t>
      </w:r>
      <w:r>
        <w:rPr/>
        <w:t>la</w:t>
      </w:r>
      <w:r>
        <w:rPr>
          <w:spacing w:val="-3"/>
        </w:rPr>
        <w:t> </w:t>
      </w:r>
      <w:r>
        <w:rPr/>
        <w:t>cosa</w:t>
      </w:r>
      <w:r>
        <w:rPr>
          <w:spacing w:val="-3"/>
        </w:rPr>
        <w:t> </w:t>
      </w:r>
      <w:r>
        <w:rPr/>
        <w:t>è</w:t>
      </w:r>
      <w:r>
        <w:rPr>
          <w:spacing w:val="-3"/>
        </w:rPr>
        <w:t> </w:t>
      </w:r>
      <w:r>
        <w:rPr/>
        <w:t>venuta</w:t>
      </w:r>
      <w:r>
        <w:rPr>
          <w:spacing w:val="-3"/>
        </w:rPr>
        <w:t> </w:t>
      </w:r>
      <w:r>
        <w:rPr/>
        <w:t>a </w:t>
      </w:r>
      <w:r>
        <w:rPr>
          <w:spacing w:val="-2"/>
        </w:rPr>
        <w:t>esistenza”.</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2824</w:t>
      </w:r>
      <w:r>
        <w:rPr>
          <w:sz w:val="22"/>
        </w:rPr>
        <w:t>:</w:t>
      </w:r>
      <w:r>
        <w:rPr>
          <w:spacing w:val="-1"/>
          <w:sz w:val="22"/>
        </w:rPr>
        <w:t> </w:t>
      </w:r>
      <w:r>
        <w:rPr>
          <w:rFonts w:ascii="Arial"/>
          <w:i/>
          <w:sz w:val="22"/>
        </w:rPr>
        <w:t>Ipoteca</w:t>
      </w:r>
      <w:r>
        <w:rPr>
          <w:rFonts w:ascii="Arial"/>
          <w:i/>
          <w:spacing w:val="-1"/>
          <w:sz w:val="22"/>
        </w:rPr>
        <w:t> </w:t>
      </w:r>
      <w:r>
        <w:rPr>
          <w:rFonts w:ascii="Arial"/>
          <w:i/>
          <w:sz w:val="22"/>
        </w:rPr>
        <w:t>iscritta in</w:t>
      </w:r>
      <w:r>
        <w:rPr>
          <w:rFonts w:ascii="Arial"/>
          <w:i/>
          <w:spacing w:val="-1"/>
          <w:sz w:val="22"/>
        </w:rPr>
        <w:t> </w:t>
      </w:r>
      <w:r>
        <w:rPr>
          <w:rFonts w:ascii="Arial"/>
          <w:i/>
          <w:sz w:val="22"/>
        </w:rPr>
        <w:t>base</w:t>
      </w:r>
      <w:r>
        <w:rPr>
          <w:rFonts w:ascii="Arial"/>
          <w:i/>
          <w:spacing w:val="-1"/>
          <w:sz w:val="22"/>
        </w:rPr>
        <w:t> </w:t>
      </w:r>
      <w:r>
        <w:rPr>
          <w:rFonts w:ascii="Arial"/>
          <w:i/>
          <w:sz w:val="22"/>
        </w:rPr>
        <w:t>a</w:t>
      </w:r>
      <w:r>
        <w:rPr>
          <w:rFonts w:ascii="Arial"/>
          <w:i/>
          <w:spacing w:val="-1"/>
          <w:sz w:val="22"/>
        </w:rPr>
        <w:t> </w:t>
      </w:r>
      <w:r>
        <w:rPr>
          <w:rFonts w:ascii="Arial"/>
          <w:i/>
          <w:sz w:val="22"/>
        </w:rPr>
        <w:t>titolo </w:t>
      </w:r>
      <w:r>
        <w:rPr>
          <w:rFonts w:ascii="Arial"/>
          <w:i/>
          <w:spacing w:val="-2"/>
          <w:sz w:val="22"/>
        </w:rPr>
        <w:t>annullabile</w:t>
      </w:r>
    </w:p>
    <w:p>
      <w:pPr>
        <w:pStyle w:val="BodyText"/>
        <w:spacing w:line="271" w:lineRule="auto"/>
      </w:pPr>
      <w:r>
        <w:rPr/>
        <w:t>“L'iscrizione</w:t>
      </w:r>
      <w:r>
        <w:rPr>
          <w:spacing w:val="-3"/>
        </w:rPr>
        <w:t> </w:t>
      </w:r>
      <w:r>
        <w:rPr/>
        <w:t>d'ipoteca</w:t>
      </w:r>
      <w:r>
        <w:rPr>
          <w:spacing w:val="-3"/>
        </w:rPr>
        <w:t> </w:t>
      </w:r>
      <w:r>
        <w:rPr/>
        <w:t>eseguita</w:t>
      </w:r>
      <w:r>
        <w:rPr>
          <w:spacing w:val="-3"/>
        </w:rPr>
        <w:t> </w:t>
      </w:r>
      <w:r>
        <w:rPr/>
        <w:t>in</w:t>
      </w:r>
      <w:r>
        <w:rPr>
          <w:spacing w:val="-3"/>
        </w:rPr>
        <w:t> </w:t>
      </w:r>
      <w:r>
        <w:rPr/>
        <w:t>virtù</w:t>
      </w:r>
      <w:r>
        <w:rPr>
          <w:spacing w:val="-3"/>
        </w:rPr>
        <w:t> </w:t>
      </w:r>
      <w:r>
        <w:rPr/>
        <w:t>di</w:t>
      </w:r>
      <w:r>
        <w:rPr>
          <w:spacing w:val="-3"/>
        </w:rPr>
        <w:t> </w:t>
      </w:r>
      <w:r>
        <w:rPr/>
        <w:t>un</w:t>
      </w:r>
      <w:r>
        <w:rPr>
          <w:spacing w:val="-3"/>
        </w:rPr>
        <w:t> </w:t>
      </w:r>
      <w:r>
        <w:rPr/>
        <w:t>titolo</w:t>
      </w:r>
      <w:r>
        <w:rPr>
          <w:spacing w:val="-3"/>
        </w:rPr>
        <w:t> </w:t>
      </w:r>
      <w:r>
        <w:rPr/>
        <w:t>annullabile</w:t>
      </w:r>
      <w:r>
        <w:rPr>
          <w:spacing w:val="-3"/>
        </w:rPr>
        <w:t> </w:t>
      </w:r>
      <w:r>
        <w:rPr/>
        <w:t>rimane</w:t>
      </w:r>
      <w:r>
        <w:rPr>
          <w:spacing w:val="-3"/>
        </w:rPr>
        <w:t> </w:t>
      </w:r>
      <w:r>
        <w:rPr/>
        <w:t>convalidata</w:t>
      </w:r>
      <w:r>
        <w:rPr>
          <w:spacing w:val="-3"/>
        </w:rPr>
        <w:t> </w:t>
      </w:r>
      <w:r>
        <w:rPr/>
        <w:t>con</w:t>
      </w:r>
      <w:r>
        <w:rPr>
          <w:spacing w:val="-3"/>
        </w:rPr>
        <w:t> </w:t>
      </w:r>
      <w:r>
        <w:rPr/>
        <w:t>la</w:t>
      </w:r>
      <w:r>
        <w:rPr>
          <w:spacing w:val="-3"/>
        </w:rPr>
        <w:t> </w:t>
      </w:r>
      <w:r>
        <w:rPr/>
        <w:t>convalida del titolo”.</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2825</w:t>
      </w:r>
      <w:r>
        <w:rPr>
          <w:sz w:val="22"/>
        </w:rPr>
        <w:t>:</w:t>
      </w:r>
      <w:r>
        <w:rPr>
          <w:spacing w:val="-1"/>
          <w:sz w:val="22"/>
        </w:rPr>
        <w:t> </w:t>
      </w:r>
      <w:r>
        <w:rPr>
          <w:rFonts w:ascii="Arial"/>
          <w:i/>
          <w:sz w:val="22"/>
        </w:rPr>
        <w:t>Ipoteca su</w:t>
      </w:r>
      <w:r>
        <w:rPr>
          <w:rFonts w:ascii="Arial"/>
          <w:i/>
          <w:spacing w:val="-1"/>
          <w:sz w:val="22"/>
        </w:rPr>
        <w:t> </w:t>
      </w:r>
      <w:r>
        <w:rPr>
          <w:rFonts w:ascii="Arial"/>
          <w:i/>
          <w:sz w:val="22"/>
        </w:rPr>
        <w:t>beni </w:t>
      </w:r>
      <w:r>
        <w:rPr>
          <w:rFonts w:ascii="Arial"/>
          <w:i/>
          <w:spacing w:val="-2"/>
          <w:sz w:val="22"/>
        </w:rPr>
        <w:t>indivisi.</w:t>
      </w:r>
    </w:p>
    <w:p>
      <w:pPr>
        <w:pStyle w:val="BodyText"/>
        <w:spacing w:line="271" w:lineRule="auto" w:before="33"/>
      </w:pPr>
      <w:r>
        <w:rPr/>
        <w:t>“L'ipoteca</w:t>
      </w:r>
      <w:r>
        <w:rPr>
          <w:spacing w:val="-4"/>
        </w:rPr>
        <w:t> </w:t>
      </w:r>
      <w:r>
        <w:rPr/>
        <w:t>costituita</w:t>
      </w:r>
      <w:r>
        <w:rPr>
          <w:spacing w:val="-4"/>
        </w:rPr>
        <w:t> </w:t>
      </w:r>
      <w:r>
        <w:rPr/>
        <w:t>sulla</w:t>
      </w:r>
      <w:r>
        <w:rPr>
          <w:spacing w:val="-4"/>
        </w:rPr>
        <w:t> </w:t>
      </w:r>
      <w:r>
        <w:rPr/>
        <w:t>propria</w:t>
      </w:r>
      <w:r>
        <w:rPr>
          <w:spacing w:val="-4"/>
        </w:rPr>
        <w:t> </w:t>
      </w:r>
      <w:r>
        <w:rPr/>
        <w:t>quota</w:t>
      </w:r>
      <w:r>
        <w:rPr>
          <w:spacing w:val="-4"/>
        </w:rPr>
        <w:t> </w:t>
      </w:r>
      <w:r>
        <w:rPr/>
        <w:t>da</w:t>
      </w:r>
      <w:r>
        <w:rPr>
          <w:spacing w:val="-4"/>
        </w:rPr>
        <w:t> </w:t>
      </w:r>
      <w:r>
        <w:rPr/>
        <w:t>uno</w:t>
      </w:r>
      <w:r>
        <w:rPr>
          <w:spacing w:val="-4"/>
        </w:rPr>
        <w:t> </w:t>
      </w:r>
      <w:r>
        <w:rPr/>
        <w:t>dei</w:t>
      </w:r>
      <w:r>
        <w:rPr>
          <w:spacing w:val="-4"/>
        </w:rPr>
        <w:t> </w:t>
      </w:r>
      <w:r>
        <w:rPr/>
        <w:t>partecipanti</w:t>
      </w:r>
      <w:r>
        <w:rPr>
          <w:spacing w:val="-4"/>
        </w:rPr>
        <w:t> </w:t>
      </w:r>
      <w:r>
        <w:rPr/>
        <w:t>alla</w:t>
      </w:r>
      <w:r>
        <w:rPr>
          <w:spacing w:val="-4"/>
        </w:rPr>
        <w:t> </w:t>
      </w:r>
      <w:r>
        <w:rPr/>
        <w:t>comunione</w:t>
      </w:r>
      <w:r>
        <w:rPr>
          <w:spacing w:val="-4"/>
        </w:rPr>
        <w:t> </w:t>
      </w:r>
      <w:r>
        <w:rPr/>
        <w:t>produce</w:t>
      </w:r>
      <w:r>
        <w:rPr>
          <w:spacing w:val="-4"/>
        </w:rPr>
        <w:t> </w:t>
      </w:r>
      <w:r>
        <w:rPr/>
        <w:t>effetto rispetto a quei beni o a quella porzione di beni che a lui verranno assegnati nella divisione.</w:t>
      </w:r>
    </w:p>
    <w:p>
      <w:pPr>
        <w:pStyle w:val="BodyText"/>
        <w:spacing w:line="271" w:lineRule="auto" w:before="2"/>
        <w:ind w:right="123" w:firstLine="122"/>
      </w:pPr>
      <w:r>
        <w:rPr/>
        <w:t>Se nella divisione sono assegnati a un partecipante beni diversi da quello da lui ipotecato, l'ipoteca</w:t>
      </w:r>
      <w:r>
        <w:rPr>
          <w:spacing w:val="-3"/>
        </w:rPr>
        <w:t> </w:t>
      </w:r>
      <w:r>
        <w:rPr/>
        <w:t>si</w:t>
      </w:r>
      <w:r>
        <w:rPr>
          <w:spacing w:val="-3"/>
        </w:rPr>
        <w:t> </w:t>
      </w:r>
      <w:r>
        <w:rPr/>
        <w:t>trasferisce</w:t>
      </w:r>
      <w:r>
        <w:rPr>
          <w:spacing w:val="-3"/>
        </w:rPr>
        <w:t> </w:t>
      </w:r>
      <w:r>
        <w:rPr/>
        <w:t>su</w:t>
      </w:r>
      <w:r>
        <w:rPr>
          <w:spacing w:val="-3"/>
        </w:rPr>
        <w:t> </w:t>
      </w:r>
      <w:r>
        <w:rPr/>
        <w:t>questi</w:t>
      </w:r>
      <w:r>
        <w:rPr>
          <w:spacing w:val="-3"/>
        </w:rPr>
        <w:t> </w:t>
      </w:r>
      <w:r>
        <w:rPr/>
        <w:t>altri</w:t>
      </w:r>
      <w:r>
        <w:rPr>
          <w:spacing w:val="-3"/>
        </w:rPr>
        <w:t> </w:t>
      </w:r>
      <w:r>
        <w:rPr/>
        <w:t>beni,</w:t>
      </w:r>
      <w:r>
        <w:rPr>
          <w:spacing w:val="-4"/>
        </w:rPr>
        <w:t> </w:t>
      </w:r>
      <w:r>
        <w:rPr/>
        <w:t>col</w:t>
      </w:r>
      <w:r>
        <w:rPr>
          <w:spacing w:val="-3"/>
        </w:rPr>
        <w:t> </w:t>
      </w:r>
      <w:r>
        <w:rPr/>
        <w:t>grado</w:t>
      </w:r>
      <w:r>
        <w:rPr>
          <w:spacing w:val="-3"/>
        </w:rPr>
        <w:t> </w:t>
      </w:r>
      <w:r>
        <w:rPr/>
        <w:t>derivante</w:t>
      </w:r>
      <w:r>
        <w:rPr>
          <w:spacing w:val="-3"/>
        </w:rPr>
        <w:t> </w:t>
      </w:r>
      <w:r>
        <w:rPr/>
        <w:t>dall’originaria</w:t>
      </w:r>
      <w:r>
        <w:rPr>
          <w:spacing w:val="-3"/>
        </w:rPr>
        <w:t> </w:t>
      </w:r>
      <w:r>
        <w:rPr/>
        <w:t>iscrizione,</w:t>
      </w:r>
      <w:r>
        <w:rPr>
          <w:spacing w:val="-4"/>
        </w:rPr>
        <w:t> </w:t>
      </w:r>
      <w:r>
        <w:rPr/>
        <w:t>e</w:t>
      </w:r>
      <w:r>
        <w:rPr>
          <w:spacing w:val="-3"/>
        </w:rPr>
        <w:t> </w:t>
      </w:r>
      <w:r>
        <w:rPr/>
        <w:t>nei</w:t>
      </w:r>
      <w:r>
        <w:rPr>
          <w:spacing w:val="-3"/>
        </w:rPr>
        <w:t> </w:t>
      </w:r>
      <w:r>
        <w:rPr/>
        <w:t>limiti del valore del bene in precedenza ipotecato, quale risulta dalla divisione, purché l'ipoteca sia nuovamente iscritta con l'indicazione di detto valore entro novanta giorni dalla trascrizione della divisione medesima.</w:t>
      </w:r>
    </w:p>
    <w:p>
      <w:pPr>
        <w:pStyle w:val="BodyText"/>
        <w:spacing w:line="271" w:lineRule="auto" w:before="3"/>
        <w:ind w:right="123" w:firstLine="122"/>
      </w:pPr>
      <w:r>
        <w:rPr/>
        <w:t>Il</w:t>
      </w:r>
      <w:r>
        <w:rPr>
          <w:spacing w:val="-3"/>
        </w:rPr>
        <w:t> </w:t>
      </w:r>
      <w:r>
        <w:rPr/>
        <w:t>trasferimento</w:t>
      </w:r>
      <w:r>
        <w:rPr>
          <w:spacing w:val="-3"/>
        </w:rPr>
        <w:t> </w:t>
      </w:r>
      <w:r>
        <w:rPr/>
        <w:t>però</w:t>
      </w:r>
      <w:r>
        <w:rPr>
          <w:spacing w:val="-3"/>
        </w:rPr>
        <w:t> </w:t>
      </w:r>
      <w:r>
        <w:rPr/>
        <w:t>non</w:t>
      </w:r>
      <w:r>
        <w:rPr>
          <w:spacing w:val="-3"/>
        </w:rPr>
        <w:t> </w:t>
      </w:r>
      <w:r>
        <w:rPr/>
        <w:t>pregiudica</w:t>
      </w:r>
      <w:r>
        <w:rPr>
          <w:spacing w:val="-3"/>
        </w:rPr>
        <w:t> </w:t>
      </w:r>
      <w:r>
        <w:rPr/>
        <w:t>le</w:t>
      </w:r>
      <w:r>
        <w:rPr>
          <w:spacing w:val="-3"/>
        </w:rPr>
        <w:t> </w:t>
      </w:r>
      <w:r>
        <w:rPr/>
        <w:t>ipoteche</w:t>
      </w:r>
      <w:r>
        <w:rPr>
          <w:spacing w:val="-3"/>
        </w:rPr>
        <w:t> </w:t>
      </w:r>
      <w:r>
        <w:rPr/>
        <w:t>iscritte</w:t>
      </w:r>
      <w:r>
        <w:rPr>
          <w:spacing w:val="-3"/>
        </w:rPr>
        <w:t> </w:t>
      </w:r>
      <w:r>
        <w:rPr/>
        <w:t>contro</w:t>
      </w:r>
      <w:r>
        <w:rPr>
          <w:spacing w:val="-3"/>
        </w:rPr>
        <w:t> </w:t>
      </w:r>
      <w:r>
        <w:rPr/>
        <w:t>tutti</w:t>
      </w:r>
      <w:r>
        <w:rPr>
          <w:spacing w:val="-3"/>
        </w:rPr>
        <w:t> </w:t>
      </w:r>
      <w:r>
        <w:rPr/>
        <w:t>i</w:t>
      </w:r>
      <w:r>
        <w:rPr>
          <w:spacing w:val="-3"/>
        </w:rPr>
        <w:t> </w:t>
      </w:r>
      <w:r>
        <w:rPr/>
        <w:t>partecipanti,</w:t>
      </w:r>
      <w:r>
        <w:rPr>
          <w:spacing w:val="-4"/>
        </w:rPr>
        <w:t> </w:t>
      </w:r>
      <w:r>
        <w:rPr/>
        <w:t>né</w:t>
      </w:r>
      <w:r>
        <w:rPr>
          <w:spacing w:val="-3"/>
        </w:rPr>
        <w:t> </w:t>
      </w:r>
      <w:r>
        <w:rPr/>
        <w:t>l'ipoteca legale spettante ai condividenti per i conguagli.</w:t>
      </w:r>
    </w:p>
    <w:p>
      <w:pPr>
        <w:pStyle w:val="BodyText"/>
        <w:spacing w:line="271" w:lineRule="auto" w:before="2"/>
        <w:ind w:right="123" w:firstLine="122"/>
      </w:pPr>
      <w:r>
        <w:rPr/>
        <w:t>I</w:t>
      </w:r>
      <w:r>
        <w:rPr>
          <w:spacing w:val="-3"/>
        </w:rPr>
        <w:t> </w:t>
      </w:r>
      <w:r>
        <w:rPr/>
        <w:t>creditori</w:t>
      </w:r>
      <w:r>
        <w:rPr>
          <w:spacing w:val="-2"/>
        </w:rPr>
        <w:t> </w:t>
      </w:r>
      <w:r>
        <w:rPr/>
        <w:t>ipotecari</w:t>
      </w:r>
      <w:r>
        <w:rPr>
          <w:spacing w:val="-2"/>
        </w:rPr>
        <w:t> </w:t>
      </w:r>
      <w:r>
        <w:rPr/>
        <w:t>e</w:t>
      </w:r>
      <w:r>
        <w:rPr>
          <w:spacing w:val="-2"/>
        </w:rPr>
        <w:t> </w:t>
      </w:r>
      <w:r>
        <w:rPr/>
        <w:t>i</w:t>
      </w:r>
      <w:r>
        <w:rPr>
          <w:spacing w:val="-2"/>
        </w:rPr>
        <w:t> </w:t>
      </w:r>
      <w:r>
        <w:rPr/>
        <w:t>cessionari</w:t>
      </w:r>
      <w:r>
        <w:rPr>
          <w:spacing w:val="-2"/>
        </w:rPr>
        <w:t> </w:t>
      </w:r>
      <w:r>
        <w:rPr/>
        <w:t>di</w:t>
      </w:r>
      <w:r>
        <w:rPr>
          <w:spacing w:val="-2"/>
        </w:rPr>
        <w:t> </w:t>
      </w:r>
      <w:r>
        <w:rPr/>
        <w:t>un</w:t>
      </w:r>
      <w:r>
        <w:rPr>
          <w:spacing w:val="-2"/>
        </w:rPr>
        <w:t> </w:t>
      </w:r>
      <w:r>
        <w:rPr/>
        <w:t>partecipante,</w:t>
      </w:r>
      <w:r>
        <w:rPr>
          <w:spacing w:val="-3"/>
        </w:rPr>
        <w:t> </w:t>
      </w:r>
      <w:r>
        <w:rPr/>
        <w:t>al</w:t>
      </w:r>
      <w:r>
        <w:rPr>
          <w:spacing w:val="-2"/>
        </w:rPr>
        <w:t> </w:t>
      </w:r>
      <w:r>
        <w:rPr/>
        <w:t>quale</w:t>
      </w:r>
      <w:r>
        <w:rPr>
          <w:spacing w:val="-2"/>
        </w:rPr>
        <w:t> </w:t>
      </w:r>
      <w:r>
        <w:rPr/>
        <w:t>siano</w:t>
      </w:r>
      <w:r>
        <w:rPr>
          <w:spacing w:val="-2"/>
        </w:rPr>
        <w:t> </w:t>
      </w:r>
      <w:r>
        <w:rPr/>
        <w:t>stati</w:t>
      </w:r>
      <w:r>
        <w:rPr>
          <w:spacing w:val="-2"/>
        </w:rPr>
        <w:t> </w:t>
      </w:r>
      <w:r>
        <w:rPr/>
        <w:t>assegnati</w:t>
      </w:r>
      <w:r>
        <w:rPr>
          <w:spacing w:val="-2"/>
        </w:rPr>
        <w:t> </w:t>
      </w:r>
      <w:r>
        <w:rPr/>
        <w:t>beni</w:t>
      </w:r>
      <w:r>
        <w:rPr>
          <w:spacing w:val="-2"/>
        </w:rPr>
        <w:t> </w:t>
      </w:r>
      <w:r>
        <w:rPr/>
        <w:t>diversi</w:t>
      </w:r>
      <w:r>
        <w:rPr>
          <w:spacing w:val="-2"/>
        </w:rPr>
        <w:t> </w:t>
      </w:r>
      <w:r>
        <w:rPr/>
        <w:t>da quelli ipotecati o ceduti, possono far valere le loro ragioni anche sulle somme a lui dovute per conguagli o, qualora sia stata attribuita una somma di danaro in luogo di beni in natura, possono far valere le loro ragioni su tale somma, con prelazione determinata dalla data di iscrizione o di trascrizione dei titoli rispettivi, nel limite però del valore dei beni precedentemente ipotecati o </w:t>
      </w:r>
      <w:r>
        <w:rPr>
          <w:spacing w:val="-2"/>
        </w:rPr>
        <w:t>ceduti.</w:t>
      </w:r>
    </w:p>
    <w:p>
      <w:pPr>
        <w:pStyle w:val="BodyText"/>
        <w:spacing w:line="271" w:lineRule="auto" w:before="4"/>
        <w:ind w:right="44" w:firstLine="122"/>
      </w:pPr>
      <w:r>
        <w:rPr/>
        <w:t>I</w:t>
      </w:r>
      <w:r>
        <w:rPr>
          <w:spacing w:val="-4"/>
        </w:rPr>
        <w:t> </w:t>
      </w:r>
      <w:r>
        <w:rPr/>
        <w:t>debitori</w:t>
      </w:r>
      <w:r>
        <w:rPr>
          <w:spacing w:val="-3"/>
        </w:rPr>
        <w:t> </w:t>
      </w:r>
      <w:r>
        <w:rPr/>
        <w:t>delle</w:t>
      </w:r>
      <w:r>
        <w:rPr>
          <w:spacing w:val="-3"/>
        </w:rPr>
        <w:t> </w:t>
      </w:r>
      <w:r>
        <w:rPr/>
        <w:t>somme</w:t>
      </w:r>
      <w:r>
        <w:rPr>
          <w:spacing w:val="-3"/>
        </w:rPr>
        <w:t> </w:t>
      </w:r>
      <w:r>
        <w:rPr/>
        <w:t>sono</w:t>
      </w:r>
      <w:r>
        <w:rPr>
          <w:spacing w:val="-3"/>
        </w:rPr>
        <w:t> </w:t>
      </w:r>
      <w:r>
        <w:rPr/>
        <w:t>tuttavia</w:t>
      </w:r>
      <w:r>
        <w:rPr>
          <w:spacing w:val="-3"/>
        </w:rPr>
        <w:t> </w:t>
      </w:r>
      <w:r>
        <w:rPr/>
        <w:t>liberati</w:t>
      </w:r>
      <w:r>
        <w:rPr>
          <w:spacing w:val="-3"/>
        </w:rPr>
        <w:t> </w:t>
      </w:r>
      <w:r>
        <w:rPr/>
        <w:t>quando</w:t>
      </w:r>
      <w:r>
        <w:rPr>
          <w:spacing w:val="-3"/>
        </w:rPr>
        <w:t> </w:t>
      </w:r>
      <w:r>
        <w:rPr/>
        <w:t>le</w:t>
      </w:r>
      <w:r>
        <w:rPr>
          <w:spacing w:val="-3"/>
        </w:rPr>
        <w:t> </w:t>
      </w:r>
      <w:r>
        <w:rPr/>
        <w:t>abbiano</w:t>
      </w:r>
      <w:r>
        <w:rPr>
          <w:spacing w:val="-3"/>
        </w:rPr>
        <w:t> </w:t>
      </w:r>
      <w:r>
        <w:rPr/>
        <w:t>pagate</w:t>
      </w:r>
      <w:r>
        <w:rPr>
          <w:spacing w:val="-3"/>
        </w:rPr>
        <w:t> </w:t>
      </w:r>
      <w:r>
        <w:rPr/>
        <w:t>al</w:t>
      </w:r>
      <w:r>
        <w:rPr>
          <w:spacing w:val="-3"/>
        </w:rPr>
        <w:t> </w:t>
      </w:r>
      <w:r>
        <w:rPr/>
        <w:t>condividente</w:t>
      </w:r>
      <w:r>
        <w:rPr>
          <w:spacing w:val="-3"/>
        </w:rPr>
        <w:t> </w:t>
      </w:r>
      <w:r>
        <w:rPr/>
        <w:t>dopo</w:t>
      </w:r>
      <w:r>
        <w:rPr>
          <w:spacing w:val="-3"/>
        </w:rPr>
        <w:t> </w:t>
      </w:r>
      <w:r>
        <w:rPr/>
        <w:t>trenta giorni da che la divisione è stata notificata ai creditori ipotecari o ai cessionari senza che da costoro sia stata fatta opposizione”.</w:t>
      </w:r>
    </w:p>
    <w:p>
      <w:pPr>
        <w:pStyle w:val="BodyText"/>
        <w:spacing w:after="0" w:line="271" w:lineRule="auto"/>
        <w:sectPr>
          <w:pgSz w:w="11910" w:h="16840"/>
          <w:pgMar w:header="0" w:footer="823" w:top="1020" w:bottom="1080" w:left="992" w:right="1133"/>
        </w:sectPr>
      </w:pPr>
    </w:p>
    <w:p>
      <w:pPr>
        <w:spacing w:before="76"/>
        <w:ind w:left="141" w:right="0" w:firstLine="0"/>
        <w:jc w:val="left"/>
        <w:rPr>
          <w:rFonts w:ascii="Arial"/>
          <w:i/>
          <w:sz w:val="22"/>
        </w:rPr>
      </w:pPr>
      <w:r>
        <w:rPr>
          <w:rFonts w:ascii="Arial"/>
          <w:b/>
          <w:sz w:val="22"/>
        </w:rPr>
        <w:t>Art.</w:t>
      </w:r>
      <w:r>
        <w:rPr>
          <w:rFonts w:ascii="Arial"/>
          <w:b/>
          <w:spacing w:val="-4"/>
          <w:sz w:val="22"/>
        </w:rPr>
        <w:t> </w:t>
      </w:r>
      <w:r>
        <w:rPr>
          <w:rFonts w:ascii="Arial"/>
          <w:b/>
          <w:sz w:val="22"/>
        </w:rPr>
        <w:t>2825-bis</w:t>
      </w:r>
      <w:r>
        <w:rPr>
          <w:sz w:val="22"/>
        </w:rPr>
        <w:t>:</w:t>
      </w:r>
      <w:r>
        <w:rPr>
          <w:spacing w:val="-1"/>
          <w:sz w:val="22"/>
        </w:rPr>
        <w:t> </w:t>
      </w:r>
      <w:r>
        <w:rPr>
          <w:rFonts w:ascii="Arial"/>
          <w:i/>
          <w:sz w:val="22"/>
        </w:rPr>
        <w:t>Ipoteca sul</w:t>
      </w:r>
      <w:r>
        <w:rPr>
          <w:rFonts w:ascii="Arial"/>
          <w:i/>
          <w:spacing w:val="-1"/>
          <w:sz w:val="22"/>
        </w:rPr>
        <w:t> </w:t>
      </w:r>
      <w:r>
        <w:rPr>
          <w:rFonts w:ascii="Arial"/>
          <w:i/>
          <w:sz w:val="22"/>
        </w:rPr>
        <w:t>bene</w:t>
      </w:r>
      <w:r>
        <w:rPr>
          <w:rFonts w:ascii="Arial"/>
          <w:i/>
          <w:spacing w:val="-1"/>
          <w:sz w:val="22"/>
        </w:rPr>
        <w:t> </w:t>
      </w:r>
      <w:r>
        <w:rPr>
          <w:rFonts w:ascii="Arial"/>
          <w:i/>
          <w:sz w:val="22"/>
        </w:rPr>
        <w:t>oggetto di</w:t>
      </w:r>
      <w:r>
        <w:rPr>
          <w:rFonts w:ascii="Arial"/>
          <w:i/>
          <w:spacing w:val="-1"/>
          <w:sz w:val="22"/>
        </w:rPr>
        <w:t> </w:t>
      </w:r>
      <w:r>
        <w:rPr>
          <w:rFonts w:ascii="Arial"/>
          <w:i/>
          <w:sz w:val="22"/>
        </w:rPr>
        <w:t>contratto </w:t>
      </w:r>
      <w:r>
        <w:rPr>
          <w:rFonts w:ascii="Arial"/>
          <w:i/>
          <w:spacing w:val="-2"/>
          <w:sz w:val="22"/>
        </w:rPr>
        <w:t>preliminare</w:t>
      </w:r>
    </w:p>
    <w:p>
      <w:pPr>
        <w:pStyle w:val="BodyText"/>
        <w:spacing w:line="271" w:lineRule="auto" w:before="33"/>
      </w:pPr>
      <w:r>
        <w:rPr/>
        <w:t>“L'ipoteca iscritta su edificio o complesso condominiale, anche da costruire o in corso di costruzione,</w:t>
      </w:r>
      <w:r>
        <w:rPr>
          <w:spacing w:val="-4"/>
        </w:rPr>
        <w:t> </w:t>
      </w:r>
      <w:r>
        <w:rPr/>
        <w:t>a</w:t>
      </w:r>
      <w:r>
        <w:rPr>
          <w:spacing w:val="-3"/>
        </w:rPr>
        <w:t> </w:t>
      </w:r>
      <w:r>
        <w:rPr/>
        <w:t>garanzia</w:t>
      </w:r>
      <w:r>
        <w:rPr>
          <w:spacing w:val="-3"/>
        </w:rPr>
        <w:t> </w:t>
      </w:r>
      <w:r>
        <w:rPr/>
        <w:t>di</w:t>
      </w:r>
      <w:r>
        <w:rPr>
          <w:spacing w:val="-3"/>
        </w:rPr>
        <w:t> </w:t>
      </w:r>
      <w:r>
        <w:rPr/>
        <w:t>finanziamento</w:t>
      </w:r>
      <w:r>
        <w:rPr>
          <w:spacing w:val="-3"/>
        </w:rPr>
        <w:t> </w:t>
      </w:r>
      <w:r>
        <w:rPr/>
        <w:t>dell'intervento</w:t>
      </w:r>
      <w:r>
        <w:rPr>
          <w:spacing w:val="-3"/>
        </w:rPr>
        <w:t> </w:t>
      </w:r>
      <w:r>
        <w:rPr/>
        <w:t>edilizio</w:t>
      </w:r>
      <w:r>
        <w:rPr>
          <w:spacing w:val="-3"/>
        </w:rPr>
        <w:t> </w:t>
      </w:r>
      <w:r>
        <w:rPr/>
        <w:t>ai</w:t>
      </w:r>
      <w:r>
        <w:rPr>
          <w:spacing w:val="-3"/>
        </w:rPr>
        <w:t> </w:t>
      </w:r>
      <w:r>
        <w:rPr/>
        <w:t>sensi</w:t>
      </w:r>
      <w:r>
        <w:rPr>
          <w:spacing w:val="-3"/>
        </w:rPr>
        <w:t> </w:t>
      </w:r>
      <w:r>
        <w:rPr/>
        <w:t>degli</w:t>
      </w:r>
      <w:r>
        <w:rPr>
          <w:spacing w:val="-3"/>
        </w:rPr>
        <w:t> </w:t>
      </w:r>
      <w:r>
        <w:rPr/>
        <w:t>artt.</w:t>
      </w:r>
      <w:r>
        <w:rPr>
          <w:spacing w:val="-4"/>
        </w:rPr>
        <w:t> </w:t>
      </w:r>
      <w:r>
        <w:rPr/>
        <w:t>38</w:t>
      </w:r>
      <w:r>
        <w:rPr>
          <w:spacing w:val="-3"/>
        </w:rPr>
        <w:t> </w:t>
      </w:r>
      <w:r>
        <w:rPr/>
        <w:t>e</w:t>
      </w:r>
      <w:r>
        <w:rPr>
          <w:spacing w:val="-3"/>
        </w:rPr>
        <w:t> </w:t>
      </w:r>
      <w:r>
        <w:rPr/>
        <w:t>seguenti</w:t>
      </w:r>
      <w:r>
        <w:rPr>
          <w:spacing w:val="-3"/>
        </w:rPr>
        <w:t> </w:t>
      </w:r>
      <w:r>
        <w:rPr/>
        <w:t>del D.Lgs. 1 settembre 1993, n. 385, prevale sulla trascrizione anteriore dei contratti preliminari di cui all’art. 2645-bis, limitatamente alla quota di debito derivante dal suddetto finanziamento che il promissario acquirente si sia accollata con il contratto preliminare o con altro atto successivo eventualmente adeguata ai sensi dell’art. 39, comma 3, del citato decreto legislativo n. 385 del 1993. Se l'accollo risulta da atto successivo, questo è annotato in margine alla trascrizione del contratto preliminare”.</w:t>
      </w:r>
    </w:p>
    <w:p>
      <w:pPr>
        <w:pStyle w:val="BodyText"/>
        <w:spacing w:before="39"/>
        <w:ind w:left="0"/>
      </w:pPr>
    </w:p>
    <w:p>
      <w:pPr>
        <w:spacing w:before="0"/>
        <w:ind w:left="141" w:right="0" w:firstLine="0"/>
        <w:jc w:val="left"/>
        <w:rPr>
          <w:rFonts w:ascii="Arial" w:hAnsi="Arial"/>
          <w:i/>
          <w:sz w:val="22"/>
        </w:rPr>
      </w:pPr>
      <w:r>
        <w:rPr>
          <w:rFonts w:ascii="Arial" w:hAnsi="Arial"/>
          <w:b/>
          <w:sz w:val="22"/>
        </w:rPr>
        <w:t>Art.</w:t>
      </w:r>
      <w:r>
        <w:rPr>
          <w:rFonts w:ascii="Arial" w:hAnsi="Arial"/>
          <w:b/>
          <w:spacing w:val="-3"/>
          <w:sz w:val="22"/>
        </w:rPr>
        <w:t> </w:t>
      </w:r>
      <w:r>
        <w:rPr>
          <w:rFonts w:ascii="Arial" w:hAnsi="Arial"/>
          <w:b/>
          <w:sz w:val="22"/>
        </w:rPr>
        <w:t>2826</w:t>
      </w:r>
      <w:r>
        <w:rPr>
          <w:sz w:val="22"/>
        </w:rPr>
        <w:t>:</w:t>
      </w:r>
      <w:r>
        <w:rPr>
          <w:spacing w:val="-1"/>
          <w:sz w:val="22"/>
        </w:rPr>
        <w:t> </w:t>
      </w:r>
      <w:r>
        <w:rPr>
          <w:rFonts w:ascii="Arial" w:hAnsi="Arial"/>
          <w:i/>
          <w:sz w:val="22"/>
        </w:rPr>
        <w:t>Indicazione</w:t>
      </w:r>
      <w:r>
        <w:rPr>
          <w:rFonts w:ascii="Arial" w:hAnsi="Arial"/>
          <w:i/>
          <w:spacing w:val="-1"/>
          <w:sz w:val="22"/>
        </w:rPr>
        <w:t> </w:t>
      </w:r>
      <w:r>
        <w:rPr>
          <w:rFonts w:ascii="Arial" w:hAnsi="Arial"/>
          <w:i/>
          <w:sz w:val="22"/>
        </w:rPr>
        <w:t>dell’immobile</w:t>
      </w:r>
      <w:r>
        <w:rPr>
          <w:rFonts w:ascii="Arial" w:hAnsi="Arial"/>
          <w:i/>
          <w:spacing w:val="-1"/>
          <w:sz w:val="22"/>
        </w:rPr>
        <w:t> </w:t>
      </w:r>
      <w:r>
        <w:rPr>
          <w:rFonts w:ascii="Arial" w:hAnsi="Arial"/>
          <w:i/>
          <w:spacing w:val="-2"/>
          <w:sz w:val="22"/>
        </w:rPr>
        <w:t>ipotecato</w:t>
      </w:r>
    </w:p>
    <w:p>
      <w:pPr>
        <w:pStyle w:val="BodyText"/>
        <w:spacing w:line="271" w:lineRule="auto"/>
      </w:pPr>
      <w:r>
        <w:rPr/>
        <w:t>“Nell'atto di concessione dell'ipoteca l'immobile deve essere specificamente designato con l'indicazione della sua natura, del comune in cui si trova, nonché dei dati di identificazione catastale;</w:t>
      </w:r>
      <w:r>
        <w:rPr>
          <w:spacing w:val="-4"/>
        </w:rPr>
        <w:t> </w:t>
      </w:r>
      <w:r>
        <w:rPr/>
        <w:t>per</w:t>
      </w:r>
      <w:r>
        <w:rPr>
          <w:spacing w:val="-3"/>
        </w:rPr>
        <w:t> </w:t>
      </w:r>
      <w:r>
        <w:rPr/>
        <w:t>i</w:t>
      </w:r>
      <w:r>
        <w:rPr>
          <w:spacing w:val="-3"/>
        </w:rPr>
        <w:t> </w:t>
      </w:r>
      <w:r>
        <w:rPr/>
        <w:t>fabbricati</w:t>
      </w:r>
      <w:r>
        <w:rPr>
          <w:spacing w:val="-3"/>
        </w:rPr>
        <w:t> </w:t>
      </w:r>
      <w:r>
        <w:rPr/>
        <w:t>in</w:t>
      </w:r>
      <w:r>
        <w:rPr>
          <w:spacing w:val="-3"/>
        </w:rPr>
        <w:t> </w:t>
      </w:r>
      <w:r>
        <w:rPr/>
        <w:t>corso</w:t>
      </w:r>
      <w:r>
        <w:rPr>
          <w:spacing w:val="-3"/>
        </w:rPr>
        <w:t> </w:t>
      </w:r>
      <w:r>
        <w:rPr/>
        <w:t>di</w:t>
      </w:r>
      <w:r>
        <w:rPr>
          <w:spacing w:val="-3"/>
        </w:rPr>
        <w:t> </w:t>
      </w:r>
      <w:r>
        <w:rPr/>
        <w:t>costruzione</w:t>
      </w:r>
      <w:r>
        <w:rPr>
          <w:spacing w:val="-3"/>
        </w:rPr>
        <w:t> </w:t>
      </w:r>
      <w:r>
        <w:rPr/>
        <w:t>devono</w:t>
      </w:r>
      <w:r>
        <w:rPr>
          <w:spacing w:val="-3"/>
        </w:rPr>
        <w:t> </w:t>
      </w:r>
      <w:r>
        <w:rPr/>
        <w:t>essere</w:t>
      </w:r>
      <w:r>
        <w:rPr>
          <w:spacing w:val="-3"/>
        </w:rPr>
        <w:t> </w:t>
      </w:r>
      <w:r>
        <w:rPr/>
        <w:t>indicati</w:t>
      </w:r>
      <w:r>
        <w:rPr>
          <w:spacing w:val="-3"/>
        </w:rPr>
        <w:t> </w:t>
      </w:r>
      <w:r>
        <w:rPr/>
        <w:t>i</w:t>
      </w:r>
      <w:r>
        <w:rPr>
          <w:spacing w:val="-3"/>
        </w:rPr>
        <w:t> </w:t>
      </w:r>
      <w:r>
        <w:rPr/>
        <w:t>dati</w:t>
      </w:r>
      <w:r>
        <w:rPr>
          <w:spacing w:val="-3"/>
        </w:rPr>
        <w:t> </w:t>
      </w:r>
      <w:r>
        <w:rPr/>
        <w:t>di</w:t>
      </w:r>
      <w:r>
        <w:rPr>
          <w:spacing w:val="-3"/>
        </w:rPr>
        <w:t> </w:t>
      </w:r>
      <w:r>
        <w:rPr/>
        <w:t>identificazione catastale del terreno su cui insistono”.</w:t>
      </w:r>
    </w:p>
    <w:p>
      <w:pPr>
        <w:pStyle w:val="BodyText"/>
        <w:spacing w:before="36"/>
        <w:ind w:left="0"/>
      </w:pPr>
    </w:p>
    <w:p>
      <w:pPr>
        <w:spacing w:before="0"/>
        <w:ind w:left="141" w:right="0" w:firstLine="0"/>
        <w:jc w:val="left"/>
        <w:rPr>
          <w:rFonts w:ascii="Arial" w:hAnsi="Arial"/>
          <w:i/>
          <w:sz w:val="22"/>
        </w:rPr>
      </w:pPr>
      <w:r>
        <w:rPr>
          <w:rFonts w:ascii="Arial" w:hAnsi="Arial"/>
          <w:b/>
          <w:sz w:val="22"/>
        </w:rPr>
        <w:t>Art.</w:t>
      </w:r>
      <w:r>
        <w:rPr>
          <w:rFonts w:ascii="Arial" w:hAnsi="Arial"/>
          <w:b/>
          <w:spacing w:val="-2"/>
          <w:sz w:val="22"/>
        </w:rPr>
        <w:t> </w:t>
      </w:r>
      <w:r>
        <w:rPr>
          <w:rFonts w:ascii="Arial" w:hAnsi="Arial"/>
          <w:b/>
          <w:sz w:val="22"/>
        </w:rPr>
        <w:t>2827</w:t>
      </w:r>
      <w:r>
        <w:rPr>
          <w:sz w:val="22"/>
        </w:rPr>
        <w:t>: </w:t>
      </w:r>
      <w:r>
        <w:rPr>
          <w:rFonts w:ascii="Arial" w:hAnsi="Arial"/>
          <w:i/>
          <w:sz w:val="22"/>
        </w:rPr>
        <w:t>Luogo </w:t>
      </w:r>
      <w:r>
        <w:rPr>
          <w:rFonts w:ascii="Arial" w:hAnsi="Arial"/>
          <w:i/>
          <w:spacing w:val="-2"/>
          <w:sz w:val="22"/>
        </w:rPr>
        <w:t>dell’iscrizione</w:t>
      </w:r>
    </w:p>
    <w:p>
      <w:pPr>
        <w:pStyle w:val="BodyText"/>
      </w:pPr>
      <w:r>
        <w:rPr/>
        <w:t>“L'ipoteca</w:t>
      </w:r>
      <w:r>
        <w:rPr>
          <w:spacing w:val="-2"/>
        </w:rPr>
        <w:t> </w:t>
      </w:r>
      <w:r>
        <w:rPr/>
        <w:t>si</w:t>
      </w:r>
      <w:r>
        <w:rPr>
          <w:spacing w:val="-2"/>
        </w:rPr>
        <w:t> </w:t>
      </w:r>
      <w:r>
        <w:rPr/>
        <w:t>iscrive</w:t>
      </w:r>
      <w:r>
        <w:rPr>
          <w:spacing w:val="-1"/>
        </w:rPr>
        <w:t> </w:t>
      </w:r>
      <w:r>
        <w:rPr/>
        <w:t>nell’ufficio</w:t>
      </w:r>
      <w:r>
        <w:rPr>
          <w:spacing w:val="-2"/>
        </w:rPr>
        <w:t> </w:t>
      </w:r>
      <w:r>
        <w:rPr/>
        <w:t>dei</w:t>
      </w:r>
      <w:r>
        <w:rPr>
          <w:spacing w:val="-2"/>
        </w:rPr>
        <w:t> </w:t>
      </w:r>
      <w:r>
        <w:rPr/>
        <w:t>registri</w:t>
      </w:r>
      <w:r>
        <w:rPr>
          <w:spacing w:val="-1"/>
        </w:rPr>
        <w:t> </w:t>
      </w:r>
      <w:r>
        <w:rPr/>
        <w:t>immobiliari</w:t>
      </w:r>
      <w:r>
        <w:rPr>
          <w:spacing w:val="-2"/>
        </w:rPr>
        <w:t> </w:t>
      </w:r>
      <w:r>
        <w:rPr/>
        <w:t>del</w:t>
      </w:r>
      <w:r>
        <w:rPr>
          <w:spacing w:val="-1"/>
        </w:rPr>
        <w:t> </w:t>
      </w:r>
      <w:r>
        <w:rPr/>
        <w:t>luogo</w:t>
      </w:r>
      <w:r>
        <w:rPr>
          <w:spacing w:val="-2"/>
        </w:rPr>
        <w:t> </w:t>
      </w:r>
      <w:r>
        <w:rPr/>
        <w:t>in</w:t>
      </w:r>
      <w:r>
        <w:rPr>
          <w:spacing w:val="-2"/>
        </w:rPr>
        <w:t> </w:t>
      </w:r>
      <w:r>
        <w:rPr/>
        <w:t>cui</w:t>
      </w:r>
      <w:r>
        <w:rPr>
          <w:spacing w:val="-1"/>
        </w:rPr>
        <w:t> </w:t>
      </w:r>
      <w:r>
        <w:rPr/>
        <w:t>si</w:t>
      </w:r>
      <w:r>
        <w:rPr>
          <w:spacing w:val="-2"/>
        </w:rPr>
        <w:t> </w:t>
      </w:r>
      <w:r>
        <w:rPr/>
        <w:t>trova</w:t>
      </w:r>
      <w:r>
        <w:rPr>
          <w:spacing w:val="-1"/>
        </w:rPr>
        <w:t> </w:t>
      </w:r>
      <w:r>
        <w:rPr>
          <w:spacing w:val="-2"/>
        </w:rPr>
        <w:t>l’immobile”.</w:t>
      </w:r>
    </w:p>
    <w:p>
      <w:pPr>
        <w:pStyle w:val="BodyText"/>
        <w:spacing w:before="67"/>
        <w:ind w:left="0"/>
      </w:pPr>
    </w:p>
    <w:p>
      <w:pPr>
        <w:spacing w:before="0"/>
        <w:ind w:left="141" w:right="0" w:firstLine="0"/>
        <w:jc w:val="left"/>
        <w:rPr>
          <w:rFonts w:ascii="Arial" w:hAnsi="Arial"/>
          <w:i/>
          <w:sz w:val="22"/>
        </w:rPr>
      </w:pPr>
      <w:r>
        <w:rPr>
          <w:rFonts w:ascii="Arial" w:hAnsi="Arial"/>
          <w:b/>
          <w:sz w:val="22"/>
        </w:rPr>
        <w:t>Art.</w:t>
      </w:r>
      <w:r>
        <w:rPr>
          <w:rFonts w:ascii="Arial" w:hAnsi="Arial"/>
          <w:b/>
          <w:spacing w:val="-3"/>
          <w:sz w:val="22"/>
        </w:rPr>
        <w:t> </w:t>
      </w:r>
      <w:r>
        <w:rPr>
          <w:rFonts w:ascii="Arial" w:hAnsi="Arial"/>
          <w:b/>
          <w:sz w:val="22"/>
        </w:rPr>
        <w:t>2828</w:t>
      </w:r>
      <w:r>
        <w:rPr>
          <w:sz w:val="22"/>
        </w:rPr>
        <w:t>:</w:t>
      </w:r>
      <w:r>
        <w:rPr>
          <w:spacing w:val="-1"/>
          <w:sz w:val="22"/>
        </w:rPr>
        <w:t> </w:t>
      </w:r>
      <w:r>
        <w:rPr>
          <w:rFonts w:ascii="Arial" w:hAnsi="Arial"/>
          <w:i/>
          <w:sz w:val="22"/>
        </w:rPr>
        <w:t>immobili</w:t>
      </w:r>
      <w:r>
        <w:rPr>
          <w:rFonts w:ascii="Arial" w:hAnsi="Arial"/>
          <w:i/>
          <w:spacing w:val="-2"/>
          <w:sz w:val="22"/>
        </w:rPr>
        <w:t> </w:t>
      </w:r>
      <w:r>
        <w:rPr>
          <w:rFonts w:ascii="Arial" w:hAnsi="Arial"/>
          <w:i/>
          <w:sz w:val="22"/>
        </w:rPr>
        <w:t>su</w:t>
      </w:r>
      <w:r>
        <w:rPr>
          <w:rFonts w:ascii="Arial" w:hAnsi="Arial"/>
          <w:i/>
          <w:spacing w:val="-1"/>
          <w:sz w:val="22"/>
        </w:rPr>
        <w:t> </w:t>
      </w:r>
      <w:r>
        <w:rPr>
          <w:rFonts w:ascii="Arial" w:hAnsi="Arial"/>
          <w:i/>
          <w:sz w:val="22"/>
        </w:rPr>
        <w:t>cui</w:t>
      </w:r>
      <w:r>
        <w:rPr>
          <w:rFonts w:ascii="Arial" w:hAnsi="Arial"/>
          <w:i/>
          <w:spacing w:val="-2"/>
          <w:sz w:val="22"/>
        </w:rPr>
        <w:t> </w:t>
      </w:r>
      <w:r>
        <w:rPr>
          <w:rFonts w:ascii="Arial" w:hAnsi="Arial"/>
          <w:i/>
          <w:sz w:val="22"/>
        </w:rPr>
        <w:t>può</w:t>
      </w:r>
      <w:r>
        <w:rPr>
          <w:rFonts w:ascii="Arial" w:hAnsi="Arial"/>
          <w:i/>
          <w:spacing w:val="-1"/>
          <w:sz w:val="22"/>
        </w:rPr>
        <w:t> </w:t>
      </w:r>
      <w:r>
        <w:rPr>
          <w:rFonts w:ascii="Arial" w:hAnsi="Arial"/>
          <w:i/>
          <w:sz w:val="22"/>
        </w:rPr>
        <w:t>iscriversi</w:t>
      </w:r>
      <w:r>
        <w:rPr>
          <w:rFonts w:ascii="Arial" w:hAnsi="Arial"/>
          <w:i/>
          <w:spacing w:val="-2"/>
          <w:sz w:val="22"/>
        </w:rPr>
        <w:t> </w:t>
      </w:r>
      <w:r>
        <w:rPr>
          <w:rFonts w:ascii="Arial" w:hAnsi="Arial"/>
          <w:i/>
          <w:sz w:val="22"/>
        </w:rPr>
        <w:t>l’ipoteca</w:t>
      </w:r>
      <w:r>
        <w:rPr>
          <w:rFonts w:ascii="Arial" w:hAnsi="Arial"/>
          <w:i/>
          <w:spacing w:val="-1"/>
          <w:sz w:val="22"/>
        </w:rPr>
        <w:t> </w:t>
      </w:r>
      <w:r>
        <w:rPr>
          <w:rFonts w:ascii="Arial" w:hAnsi="Arial"/>
          <w:i/>
          <w:spacing w:val="-2"/>
          <w:sz w:val="22"/>
        </w:rPr>
        <w:t>giudiziale</w:t>
      </w:r>
    </w:p>
    <w:p>
      <w:pPr>
        <w:pStyle w:val="BodyText"/>
        <w:spacing w:line="271" w:lineRule="auto"/>
        <w:ind w:right="123"/>
      </w:pPr>
      <w:r>
        <w:rPr/>
        <w:t>“L’ipoteca</w:t>
      </w:r>
      <w:r>
        <w:rPr>
          <w:spacing w:val="-4"/>
        </w:rPr>
        <w:t> </w:t>
      </w:r>
      <w:r>
        <w:rPr/>
        <w:t>giudiziale</w:t>
      </w:r>
      <w:r>
        <w:rPr>
          <w:spacing w:val="-4"/>
        </w:rPr>
        <w:t> </w:t>
      </w:r>
      <w:r>
        <w:rPr/>
        <w:t>si</w:t>
      </w:r>
      <w:r>
        <w:rPr>
          <w:spacing w:val="-4"/>
        </w:rPr>
        <w:t> </w:t>
      </w:r>
      <w:r>
        <w:rPr/>
        <w:t>può</w:t>
      </w:r>
      <w:r>
        <w:rPr>
          <w:spacing w:val="-4"/>
        </w:rPr>
        <w:t> </w:t>
      </w:r>
      <w:r>
        <w:rPr/>
        <w:t>iscrivere</w:t>
      </w:r>
      <w:r>
        <w:rPr>
          <w:spacing w:val="-4"/>
        </w:rPr>
        <w:t> </w:t>
      </w:r>
      <w:r>
        <w:rPr/>
        <w:t>su</w:t>
      </w:r>
      <w:r>
        <w:rPr>
          <w:spacing w:val="-4"/>
        </w:rPr>
        <w:t> </w:t>
      </w:r>
      <w:r>
        <w:rPr/>
        <w:t>qualunque</w:t>
      </w:r>
      <w:r>
        <w:rPr>
          <w:spacing w:val="-4"/>
        </w:rPr>
        <w:t> </w:t>
      </w:r>
      <w:r>
        <w:rPr/>
        <w:t>degli</w:t>
      </w:r>
      <w:r>
        <w:rPr>
          <w:spacing w:val="-4"/>
        </w:rPr>
        <w:t> </w:t>
      </w:r>
      <w:r>
        <w:rPr/>
        <w:t>immobili</w:t>
      </w:r>
      <w:r>
        <w:rPr>
          <w:spacing w:val="-4"/>
        </w:rPr>
        <w:t> </w:t>
      </w:r>
      <w:r>
        <w:rPr/>
        <w:t>appartenenti</w:t>
      </w:r>
      <w:r>
        <w:rPr>
          <w:spacing w:val="-4"/>
        </w:rPr>
        <w:t> </w:t>
      </w:r>
      <w:r>
        <w:rPr/>
        <w:t>al</w:t>
      </w:r>
      <w:r>
        <w:rPr>
          <w:spacing w:val="-4"/>
        </w:rPr>
        <w:t> </w:t>
      </w:r>
      <w:r>
        <w:rPr/>
        <w:t>debitore</w:t>
      </w:r>
      <w:r>
        <w:rPr>
          <w:spacing w:val="-4"/>
        </w:rPr>
        <w:t> </w:t>
      </w:r>
      <w:r>
        <w:rPr/>
        <w:t>e</w:t>
      </w:r>
      <w:r>
        <w:rPr>
          <w:spacing w:val="-4"/>
        </w:rPr>
        <w:t> </w:t>
      </w:r>
      <w:r>
        <w:rPr/>
        <w:t>su quelli che gli prevengono successivamente alla condanna, a misura che egli li acquista”.</w:t>
      </w:r>
    </w:p>
    <w:p>
      <w:pPr>
        <w:pStyle w:val="BodyText"/>
        <w:ind w:left="0"/>
      </w:pPr>
    </w:p>
    <w:p>
      <w:pPr>
        <w:spacing w:before="1"/>
        <w:ind w:left="141" w:right="0" w:firstLine="0"/>
        <w:jc w:val="left"/>
        <w:rPr>
          <w:rFonts w:ascii="Arial"/>
          <w:i/>
          <w:sz w:val="22"/>
        </w:rPr>
      </w:pPr>
      <w:r>
        <w:rPr>
          <w:rFonts w:ascii="Arial"/>
          <w:b/>
          <w:sz w:val="22"/>
        </w:rPr>
        <w:t>Art.</w:t>
      </w:r>
      <w:r>
        <w:rPr>
          <w:rFonts w:ascii="Arial"/>
          <w:b/>
          <w:spacing w:val="-2"/>
          <w:sz w:val="22"/>
        </w:rPr>
        <w:t> </w:t>
      </w:r>
      <w:r>
        <w:rPr>
          <w:rFonts w:ascii="Arial"/>
          <w:b/>
          <w:sz w:val="22"/>
        </w:rPr>
        <w:t>2829</w:t>
      </w:r>
      <w:r>
        <w:rPr>
          <w:sz w:val="22"/>
        </w:rPr>
        <w:t>:</w:t>
      </w:r>
      <w:r>
        <w:rPr>
          <w:spacing w:val="-1"/>
          <w:sz w:val="22"/>
        </w:rPr>
        <w:t> </w:t>
      </w:r>
      <w:r>
        <w:rPr>
          <w:rFonts w:ascii="Arial"/>
          <w:i/>
          <w:sz w:val="22"/>
        </w:rPr>
        <w:t>Iscrizione</w:t>
      </w:r>
      <w:r>
        <w:rPr>
          <w:rFonts w:ascii="Arial"/>
          <w:i/>
          <w:spacing w:val="-1"/>
          <w:sz w:val="22"/>
        </w:rPr>
        <w:t> </w:t>
      </w:r>
      <w:r>
        <w:rPr>
          <w:rFonts w:ascii="Arial"/>
          <w:i/>
          <w:sz w:val="22"/>
        </w:rPr>
        <w:t>sui</w:t>
      </w:r>
      <w:r>
        <w:rPr>
          <w:rFonts w:ascii="Arial"/>
          <w:i/>
          <w:spacing w:val="-1"/>
          <w:sz w:val="22"/>
        </w:rPr>
        <w:t> </w:t>
      </w:r>
      <w:r>
        <w:rPr>
          <w:rFonts w:ascii="Arial"/>
          <w:i/>
          <w:sz w:val="22"/>
        </w:rPr>
        <w:t>beni</w:t>
      </w:r>
      <w:r>
        <w:rPr>
          <w:rFonts w:ascii="Arial"/>
          <w:i/>
          <w:spacing w:val="-1"/>
          <w:sz w:val="22"/>
        </w:rPr>
        <w:t> </w:t>
      </w:r>
      <w:r>
        <w:rPr>
          <w:rFonts w:ascii="Arial"/>
          <w:i/>
          <w:sz w:val="22"/>
        </w:rPr>
        <w:t>del</w:t>
      </w:r>
      <w:r>
        <w:rPr>
          <w:rFonts w:ascii="Arial"/>
          <w:i/>
          <w:spacing w:val="-1"/>
          <w:sz w:val="22"/>
        </w:rPr>
        <w:t> </w:t>
      </w:r>
      <w:r>
        <w:rPr>
          <w:rFonts w:ascii="Arial"/>
          <w:i/>
          <w:spacing w:val="-2"/>
          <w:sz w:val="22"/>
        </w:rPr>
        <w:t>defunto</w:t>
      </w:r>
    </w:p>
    <w:p>
      <w:pPr>
        <w:pStyle w:val="BodyText"/>
        <w:spacing w:line="271" w:lineRule="auto" w:before="33"/>
        <w:ind w:right="301"/>
        <w:jc w:val="both"/>
      </w:pPr>
      <w:r>
        <w:rPr/>
        <w:t>“L'iscrizione d'ipoteca sui beni di un defunto può eseguirsi con la semplice indicazione della sua persona,</w:t>
      </w:r>
      <w:r>
        <w:rPr>
          <w:spacing w:val="-4"/>
        </w:rPr>
        <w:t> </w:t>
      </w:r>
      <w:r>
        <w:rPr/>
        <w:t>osservate</w:t>
      </w:r>
      <w:r>
        <w:rPr>
          <w:spacing w:val="-3"/>
        </w:rPr>
        <w:t> </w:t>
      </w:r>
      <w:r>
        <w:rPr/>
        <w:t>per</w:t>
      </w:r>
      <w:r>
        <w:rPr>
          <w:spacing w:val="-3"/>
        </w:rPr>
        <w:t> </w:t>
      </w:r>
      <w:r>
        <w:rPr/>
        <w:t>il</w:t>
      </w:r>
      <w:r>
        <w:rPr>
          <w:spacing w:val="-3"/>
        </w:rPr>
        <w:t> </w:t>
      </w:r>
      <w:r>
        <w:rPr/>
        <w:t>resto</w:t>
      </w:r>
      <w:r>
        <w:rPr>
          <w:spacing w:val="-3"/>
        </w:rPr>
        <w:t> </w:t>
      </w:r>
      <w:r>
        <w:rPr/>
        <w:t>le</w:t>
      </w:r>
      <w:r>
        <w:rPr>
          <w:spacing w:val="-3"/>
        </w:rPr>
        <w:t> </w:t>
      </w:r>
      <w:r>
        <w:rPr/>
        <w:t>regole</w:t>
      </w:r>
      <w:r>
        <w:rPr>
          <w:spacing w:val="-3"/>
        </w:rPr>
        <w:t> </w:t>
      </w:r>
      <w:r>
        <w:rPr/>
        <w:t>ordinarie.</w:t>
      </w:r>
      <w:r>
        <w:rPr>
          <w:spacing w:val="-4"/>
        </w:rPr>
        <w:t> </w:t>
      </w:r>
      <w:r>
        <w:rPr/>
        <w:t>Se</w:t>
      </w:r>
      <w:r>
        <w:rPr>
          <w:spacing w:val="-3"/>
        </w:rPr>
        <w:t> </w:t>
      </w:r>
      <w:r>
        <w:rPr/>
        <w:t>però</w:t>
      </w:r>
      <w:r>
        <w:rPr>
          <w:spacing w:val="-3"/>
        </w:rPr>
        <w:t> </w:t>
      </w:r>
      <w:r>
        <w:rPr/>
        <w:t>risulta</w:t>
      </w:r>
      <w:r>
        <w:rPr>
          <w:spacing w:val="-3"/>
        </w:rPr>
        <w:t> </w:t>
      </w:r>
      <w:r>
        <w:rPr/>
        <w:t>trascritto</w:t>
      </w:r>
      <w:r>
        <w:rPr>
          <w:spacing w:val="-3"/>
        </w:rPr>
        <w:t> </w:t>
      </w:r>
      <w:r>
        <w:rPr/>
        <w:t>l'acquisto</w:t>
      </w:r>
      <w:r>
        <w:rPr>
          <w:spacing w:val="-3"/>
        </w:rPr>
        <w:t> </w:t>
      </w:r>
      <w:r>
        <w:rPr/>
        <w:t>dei</w:t>
      </w:r>
      <w:r>
        <w:rPr>
          <w:spacing w:val="-3"/>
        </w:rPr>
        <w:t> </w:t>
      </w:r>
      <w:r>
        <w:rPr/>
        <w:t>beni</w:t>
      </w:r>
      <w:r>
        <w:rPr>
          <w:spacing w:val="-3"/>
        </w:rPr>
        <w:t> </w:t>
      </w:r>
      <w:r>
        <w:rPr/>
        <w:t>da parte degli eredi, l'iscrizione deve eseguirsi contro costoro”.</w:t>
      </w:r>
    </w:p>
    <w:p>
      <w:pPr>
        <w:pStyle w:val="BodyText"/>
        <w:spacing w:before="36"/>
        <w:ind w:left="0"/>
      </w:pPr>
    </w:p>
    <w:p>
      <w:pPr>
        <w:spacing w:before="0"/>
        <w:ind w:left="141" w:right="0" w:firstLine="0"/>
        <w:jc w:val="left"/>
        <w:rPr>
          <w:rFonts w:ascii="Arial" w:hAnsi="Arial"/>
          <w:i/>
          <w:sz w:val="22"/>
        </w:rPr>
      </w:pPr>
      <w:r>
        <w:rPr>
          <w:rFonts w:ascii="Arial" w:hAnsi="Arial"/>
          <w:b/>
          <w:sz w:val="22"/>
        </w:rPr>
        <w:t>Art.</w:t>
      </w:r>
      <w:r>
        <w:rPr>
          <w:rFonts w:ascii="Arial" w:hAnsi="Arial"/>
          <w:b/>
          <w:spacing w:val="-2"/>
          <w:sz w:val="22"/>
        </w:rPr>
        <w:t> </w:t>
      </w:r>
      <w:r>
        <w:rPr>
          <w:rFonts w:ascii="Arial" w:hAnsi="Arial"/>
          <w:b/>
          <w:sz w:val="22"/>
        </w:rPr>
        <w:t>2830</w:t>
      </w:r>
      <w:r>
        <w:rPr>
          <w:sz w:val="22"/>
        </w:rPr>
        <w:t>:</w:t>
      </w:r>
      <w:r>
        <w:rPr>
          <w:spacing w:val="-1"/>
          <w:sz w:val="22"/>
        </w:rPr>
        <w:t> </w:t>
      </w:r>
      <w:r>
        <w:rPr>
          <w:rFonts w:ascii="Arial" w:hAnsi="Arial"/>
          <w:i/>
          <w:sz w:val="22"/>
        </w:rPr>
        <w:t>Ipoteca</w:t>
      </w:r>
      <w:r>
        <w:rPr>
          <w:rFonts w:ascii="Arial" w:hAnsi="Arial"/>
          <w:i/>
          <w:spacing w:val="-1"/>
          <w:sz w:val="22"/>
        </w:rPr>
        <w:t> </w:t>
      </w:r>
      <w:r>
        <w:rPr>
          <w:rFonts w:ascii="Arial" w:hAnsi="Arial"/>
          <w:i/>
          <w:sz w:val="22"/>
        </w:rPr>
        <w:t>giudiziale suI</w:t>
      </w:r>
      <w:r>
        <w:rPr>
          <w:rFonts w:ascii="Arial" w:hAnsi="Arial"/>
          <w:i/>
          <w:spacing w:val="-2"/>
          <w:sz w:val="22"/>
        </w:rPr>
        <w:t> </w:t>
      </w:r>
      <w:r>
        <w:rPr>
          <w:rFonts w:ascii="Arial" w:hAnsi="Arial"/>
          <w:i/>
          <w:sz w:val="22"/>
        </w:rPr>
        <w:t>beni</w:t>
      </w:r>
      <w:r>
        <w:rPr>
          <w:rFonts w:ascii="Arial" w:hAnsi="Arial"/>
          <w:i/>
          <w:spacing w:val="-1"/>
          <w:sz w:val="22"/>
        </w:rPr>
        <w:t> </w:t>
      </w:r>
      <w:r>
        <w:rPr>
          <w:rFonts w:ascii="Arial" w:hAnsi="Arial"/>
          <w:i/>
          <w:sz w:val="22"/>
        </w:rPr>
        <w:t>dell’eredità beneficiata</w:t>
      </w:r>
      <w:r>
        <w:rPr>
          <w:rFonts w:ascii="Arial" w:hAnsi="Arial"/>
          <w:i/>
          <w:spacing w:val="-1"/>
          <w:sz w:val="22"/>
        </w:rPr>
        <w:t> </w:t>
      </w:r>
      <w:r>
        <w:rPr>
          <w:rFonts w:ascii="Arial" w:hAnsi="Arial"/>
          <w:i/>
          <w:sz w:val="22"/>
        </w:rPr>
        <w:t>e</w:t>
      </w:r>
      <w:r>
        <w:rPr>
          <w:rFonts w:ascii="Arial" w:hAnsi="Arial"/>
          <w:i/>
          <w:spacing w:val="-1"/>
          <w:sz w:val="22"/>
        </w:rPr>
        <w:t> </w:t>
      </w:r>
      <w:r>
        <w:rPr>
          <w:rFonts w:ascii="Arial" w:hAnsi="Arial"/>
          <w:i/>
          <w:sz w:val="22"/>
        </w:rPr>
        <w:t>dell’eredità </w:t>
      </w:r>
      <w:r>
        <w:rPr>
          <w:rFonts w:ascii="Arial" w:hAnsi="Arial"/>
          <w:i/>
          <w:spacing w:val="-2"/>
          <w:sz w:val="22"/>
        </w:rPr>
        <w:t>giacente</w:t>
      </w:r>
    </w:p>
    <w:p>
      <w:pPr>
        <w:pStyle w:val="BodyText"/>
        <w:spacing w:line="271" w:lineRule="auto" w:before="33"/>
      </w:pPr>
      <w:r>
        <w:rPr>
          <w:rFonts w:ascii="Arial" w:hAnsi="Arial"/>
          <w:i/>
        </w:rPr>
        <w:t>“</w:t>
      </w:r>
      <w:r>
        <w:rPr/>
        <w:t>Se</w:t>
      </w:r>
      <w:r>
        <w:rPr>
          <w:spacing w:val="-3"/>
        </w:rPr>
        <w:t> </w:t>
      </w:r>
      <w:r>
        <w:rPr/>
        <w:t>l'eredità</w:t>
      </w:r>
      <w:r>
        <w:rPr>
          <w:spacing w:val="-3"/>
        </w:rPr>
        <w:t> </w:t>
      </w:r>
      <w:r>
        <w:rPr/>
        <w:t>è</w:t>
      </w:r>
      <w:r>
        <w:rPr>
          <w:spacing w:val="-3"/>
        </w:rPr>
        <w:t> </w:t>
      </w:r>
      <w:r>
        <w:rPr/>
        <w:t>accettata</w:t>
      </w:r>
      <w:r>
        <w:rPr>
          <w:spacing w:val="-3"/>
        </w:rPr>
        <w:t> </w:t>
      </w:r>
      <w:r>
        <w:rPr/>
        <w:t>con</w:t>
      </w:r>
      <w:r>
        <w:rPr>
          <w:spacing w:val="-3"/>
        </w:rPr>
        <w:t> </w:t>
      </w:r>
      <w:r>
        <w:rPr/>
        <w:t>beneficio</w:t>
      </w:r>
      <w:r>
        <w:rPr>
          <w:spacing w:val="-3"/>
        </w:rPr>
        <w:t> </w:t>
      </w:r>
      <w:r>
        <w:rPr/>
        <w:t>d'inventario</w:t>
      </w:r>
      <w:r>
        <w:rPr>
          <w:spacing w:val="-3"/>
        </w:rPr>
        <w:t> </w:t>
      </w:r>
      <w:r>
        <w:rPr/>
        <w:t>o</w:t>
      </w:r>
      <w:r>
        <w:rPr>
          <w:spacing w:val="-3"/>
        </w:rPr>
        <w:t> </w:t>
      </w:r>
      <w:r>
        <w:rPr/>
        <w:t>se</w:t>
      </w:r>
      <w:r>
        <w:rPr>
          <w:spacing w:val="-3"/>
        </w:rPr>
        <w:t> </w:t>
      </w:r>
      <w:r>
        <w:rPr/>
        <w:t>si</w:t>
      </w:r>
      <w:r>
        <w:rPr>
          <w:spacing w:val="-3"/>
        </w:rPr>
        <w:t> </w:t>
      </w:r>
      <w:r>
        <w:rPr/>
        <w:t>tratta</w:t>
      </w:r>
      <w:r>
        <w:rPr>
          <w:spacing w:val="-3"/>
        </w:rPr>
        <w:t> </w:t>
      </w:r>
      <w:r>
        <w:rPr/>
        <w:t>di</w:t>
      </w:r>
      <w:r>
        <w:rPr>
          <w:spacing w:val="-3"/>
        </w:rPr>
        <w:t> </w:t>
      </w:r>
      <w:r>
        <w:rPr/>
        <w:t>eredità</w:t>
      </w:r>
      <w:r>
        <w:rPr>
          <w:spacing w:val="-3"/>
        </w:rPr>
        <w:t> </w:t>
      </w:r>
      <w:r>
        <w:rPr/>
        <w:t>giacente,</w:t>
      </w:r>
      <w:r>
        <w:rPr>
          <w:spacing w:val="-4"/>
        </w:rPr>
        <w:t> </w:t>
      </w:r>
      <w:r>
        <w:rPr/>
        <w:t>non</w:t>
      </w:r>
      <w:r>
        <w:rPr>
          <w:spacing w:val="-3"/>
        </w:rPr>
        <w:t> </w:t>
      </w:r>
      <w:r>
        <w:rPr/>
        <w:t>possono essere iscritte ipoteche giudiziali sui beni ereditari, neppure in base a sentenze pronunziate anteriormente alla morte del debitore.”</w:t>
      </w:r>
    </w:p>
    <w:p>
      <w:pPr>
        <w:pStyle w:val="BodyText"/>
        <w:spacing w:before="36"/>
        <w:ind w:left="0"/>
      </w:pPr>
    </w:p>
    <w:p>
      <w:pPr>
        <w:spacing w:before="0"/>
        <w:ind w:left="141" w:right="0" w:firstLine="0"/>
        <w:jc w:val="left"/>
        <w:rPr>
          <w:rFonts w:ascii="Arial" w:hAnsi="Arial"/>
          <w:i/>
          <w:sz w:val="22"/>
        </w:rPr>
      </w:pPr>
      <w:r>
        <w:rPr>
          <w:rFonts w:ascii="Arial" w:hAnsi="Arial"/>
          <w:b/>
          <w:sz w:val="22"/>
        </w:rPr>
        <w:t>Art.</w:t>
      </w:r>
      <w:r>
        <w:rPr>
          <w:rFonts w:ascii="Arial" w:hAnsi="Arial"/>
          <w:b/>
          <w:spacing w:val="-2"/>
          <w:sz w:val="22"/>
        </w:rPr>
        <w:t> </w:t>
      </w:r>
      <w:r>
        <w:rPr>
          <w:rFonts w:ascii="Arial" w:hAnsi="Arial"/>
          <w:b/>
          <w:sz w:val="22"/>
        </w:rPr>
        <w:t>2831</w:t>
      </w:r>
      <w:r>
        <w:rPr>
          <w:sz w:val="22"/>
        </w:rPr>
        <w:t>:</w:t>
      </w:r>
      <w:r>
        <w:rPr>
          <w:spacing w:val="-1"/>
          <w:sz w:val="22"/>
        </w:rPr>
        <w:t> </w:t>
      </w:r>
      <w:r>
        <w:rPr>
          <w:rFonts w:ascii="Arial" w:hAnsi="Arial"/>
          <w:i/>
          <w:sz w:val="22"/>
        </w:rPr>
        <w:t>Ipoteca a</w:t>
      </w:r>
      <w:r>
        <w:rPr>
          <w:rFonts w:ascii="Arial" w:hAnsi="Arial"/>
          <w:i/>
          <w:spacing w:val="-1"/>
          <w:sz w:val="22"/>
        </w:rPr>
        <w:t> </w:t>
      </w:r>
      <w:r>
        <w:rPr>
          <w:rFonts w:ascii="Arial" w:hAnsi="Arial"/>
          <w:i/>
          <w:sz w:val="22"/>
        </w:rPr>
        <w:t>garanzia di</w:t>
      </w:r>
      <w:r>
        <w:rPr>
          <w:rFonts w:ascii="Arial" w:hAnsi="Arial"/>
          <w:i/>
          <w:spacing w:val="-1"/>
          <w:sz w:val="22"/>
        </w:rPr>
        <w:t> </w:t>
      </w:r>
      <w:r>
        <w:rPr>
          <w:rFonts w:ascii="Arial" w:hAnsi="Arial"/>
          <w:i/>
          <w:sz w:val="22"/>
        </w:rPr>
        <w:t>obbligazioni</w:t>
      </w:r>
      <w:r>
        <w:rPr>
          <w:rFonts w:ascii="Arial" w:hAnsi="Arial"/>
          <w:i/>
          <w:spacing w:val="-1"/>
          <w:sz w:val="22"/>
        </w:rPr>
        <w:t> </w:t>
      </w:r>
      <w:r>
        <w:rPr>
          <w:rFonts w:ascii="Arial" w:hAnsi="Arial"/>
          <w:i/>
          <w:sz w:val="22"/>
        </w:rPr>
        <w:t>all’ordine o</w:t>
      </w:r>
      <w:r>
        <w:rPr>
          <w:rFonts w:ascii="Arial" w:hAnsi="Arial"/>
          <w:i/>
          <w:spacing w:val="-1"/>
          <w:sz w:val="22"/>
        </w:rPr>
        <w:t> </w:t>
      </w:r>
      <w:r>
        <w:rPr>
          <w:rFonts w:ascii="Arial" w:hAnsi="Arial"/>
          <w:i/>
          <w:sz w:val="22"/>
        </w:rPr>
        <w:t>al </w:t>
      </w:r>
      <w:r>
        <w:rPr>
          <w:rFonts w:ascii="Arial" w:hAnsi="Arial"/>
          <w:i/>
          <w:spacing w:val="-2"/>
          <w:sz w:val="22"/>
        </w:rPr>
        <w:t>portatore</w:t>
      </w:r>
    </w:p>
    <w:p>
      <w:pPr>
        <w:pStyle w:val="BodyText"/>
        <w:spacing w:line="271" w:lineRule="auto"/>
      </w:pPr>
      <w:r>
        <w:rPr/>
        <w:t>“Le obbligazioni risultanti dai titoli</w:t>
      </w:r>
      <w:r>
        <w:rPr>
          <w:spacing w:val="40"/>
        </w:rPr>
        <w:t> </w:t>
      </w:r>
      <w:r>
        <w:rPr/>
        <w:t>all'ordine o al portatore possono essere garantite con ipoteca. Per i titoli all'ordine l'ipoteca e' iscritta a favore dell’attuale possessore e si trasmette ai successivi possessori; questi</w:t>
      </w:r>
      <w:r>
        <w:rPr>
          <w:spacing w:val="40"/>
        </w:rPr>
        <w:t> </w:t>
      </w:r>
      <w:r>
        <w:rPr/>
        <w:t>non</w:t>
      </w:r>
      <w:r>
        <w:rPr>
          <w:spacing w:val="40"/>
        </w:rPr>
        <w:t> </w:t>
      </w:r>
      <w:r>
        <w:rPr/>
        <w:t>sono tenuti a effettuare l'annotazione prevista dall'art. 2843.</w:t>
      </w:r>
    </w:p>
    <w:p>
      <w:pPr>
        <w:pStyle w:val="BodyText"/>
        <w:spacing w:line="271" w:lineRule="auto" w:before="2"/>
        <w:ind w:firstLine="122"/>
      </w:pPr>
      <w:r>
        <w:rPr/>
        <w:t>Per i titoli al portatore l'ipoteca a favore degli obbligazionisti e' iscritta con l’indicazione dell'emittente, della data dell'atto di emissione, della serie, del numero e del valore delle obbligazioni emesse. In margine all'iscrizione deve essere annotato il nome del rappresentante degli</w:t>
      </w:r>
      <w:r>
        <w:rPr>
          <w:spacing w:val="-3"/>
        </w:rPr>
        <w:t> </w:t>
      </w:r>
      <w:r>
        <w:rPr/>
        <w:t>obbligazionisti,</w:t>
      </w:r>
      <w:r>
        <w:rPr>
          <w:spacing w:val="-4"/>
        </w:rPr>
        <w:t> </w:t>
      </w:r>
      <w:r>
        <w:rPr/>
        <w:t>appena</w:t>
      </w:r>
      <w:r>
        <w:rPr>
          <w:spacing w:val="-3"/>
        </w:rPr>
        <w:t> </w:t>
      </w:r>
      <w:r>
        <w:rPr/>
        <w:t>questo</w:t>
      </w:r>
      <w:r>
        <w:rPr>
          <w:spacing w:val="-3"/>
        </w:rPr>
        <w:t> </w:t>
      </w:r>
      <w:r>
        <w:rPr/>
        <w:t>sia</w:t>
      </w:r>
      <w:r>
        <w:rPr>
          <w:spacing w:val="-3"/>
        </w:rPr>
        <w:t> </w:t>
      </w:r>
      <w:r>
        <w:rPr/>
        <w:t>nominato.</w:t>
      </w:r>
      <w:r>
        <w:rPr>
          <w:spacing w:val="-4"/>
        </w:rPr>
        <w:t> </w:t>
      </w:r>
      <w:r>
        <w:rPr/>
        <w:t>Per</w:t>
      </w:r>
      <w:r>
        <w:rPr>
          <w:spacing w:val="-3"/>
        </w:rPr>
        <w:t> </w:t>
      </w:r>
      <w:r>
        <w:rPr/>
        <w:t>l'annotazione</w:t>
      </w:r>
      <w:r>
        <w:rPr>
          <w:spacing w:val="-3"/>
        </w:rPr>
        <w:t> </w:t>
      </w:r>
      <w:r>
        <w:rPr/>
        <w:t>deve</w:t>
      </w:r>
      <w:r>
        <w:rPr>
          <w:spacing w:val="40"/>
        </w:rPr>
        <w:t> </w:t>
      </w:r>
      <w:r>
        <w:rPr/>
        <w:t>presentarsi</w:t>
      </w:r>
      <w:r>
        <w:rPr>
          <w:spacing w:val="-3"/>
        </w:rPr>
        <w:t> </w:t>
      </w:r>
      <w:r>
        <w:rPr/>
        <w:t>copia</w:t>
      </w:r>
      <w:r>
        <w:rPr>
          <w:spacing w:val="-3"/>
        </w:rPr>
        <w:t> </w:t>
      </w:r>
      <w:r>
        <w:rPr/>
        <w:t>della deliberazione o del provvedimento giudiziale di nomina”.</w:t>
      </w:r>
    </w:p>
    <w:p>
      <w:pPr>
        <w:pStyle w:val="BodyText"/>
        <w:spacing w:before="44"/>
        <w:ind w:left="0"/>
      </w:pPr>
    </w:p>
    <w:p>
      <w:pPr>
        <w:spacing w:before="0"/>
        <w:ind w:left="141" w:right="0" w:firstLine="0"/>
        <w:jc w:val="both"/>
        <w:rPr>
          <w:sz w:val="18"/>
        </w:rPr>
      </w:pPr>
      <w:r>
        <w:rPr>
          <w:rFonts w:ascii="Arial" w:hAnsi="Arial"/>
          <w:b/>
          <w:sz w:val="18"/>
        </w:rPr>
        <w:t>Art.</w:t>
      </w:r>
      <w:r>
        <w:rPr>
          <w:rFonts w:ascii="Arial" w:hAnsi="Arial"/>
          <w:b/>
          <w:spacing w:val="-2"/>
          <w:sz w:val="18"/>
        </w:rPr>
        <w:t> </w:t>
      </w:r>
      <w:r>
        <w:rPr>
          <w:rFonts w:ascii="Arial" w:hAnsi="Arial"/>
          <w:b/>
          <w:sz w:val="18"/>
        </w:rPr>
        <w:t>2832</w:t>
      </w:r>
      <w:r>
        <w:rPr>
          <w:sz w:val="18"/>
        </w:rPr>
        <w:t>:</w:t>
      </w:r>
      <w:r>
        <w:rPr>
          <w:spacing w:val="-1"/>
          <w:sz w:val="18"/>
        </w:rPr>
        <w:t> </w:t>
      </w:r>
      <w:r>
        <w:rPr>
          <w:rFonts w:ascii="Arial" w:hAnsi="Arial"/>
          <w:i/>
          <w:sz w:val="18"/>
        </w:rPr>
        <w:t>Iscrizione</w:t>
      </w:r>
      <w:r>
        <w:rPr>
          <w:rFonts w:ascii="Arial" w:hAnsi="Arial"/>
          <w:i/>
          <w:spacing w:val="-1"/>
          <w:sz w:val="18"/>
        </w:rPr>
        <w:t> </w:t>
      </w:r>
      <w:r>
        <w:rPr>
          <w:rFonts w:ascii="Arial" w:hAnsi="Arial"/>
          <w:i/>
          <w:sz w:val="18"/>
        </w:rPr>
        <w:t>dell’ipoteca</w:t>
      </w:r>
      <w:r>
        <w:rPr>
          <w:rFonts w:ascii="Arial" w:hAnsi="Arial"/>
          <w:i/>
          <w:spacing w:val="-1"/>
          <w:sz w:val="18"/>
        </w:rPr>
        <w:t> </w:t>
      </w:r>
      <w:r>
        <w:rPr>
          <w:rFonts w:ascii="Arial" w:hAnsi="Arial"/>
          <w:i/>
          <w:sz w:val="18"/>
        </w:rPr>
        <w:t>legale</w:t>
      </w:r>
      <w:r>
        <w:rPr>
          <w:rFonts w:ascii="Arial" w:hAnsi="Arial"/>
          <w:i/>
          <w:spacing w:val="-1"/>
          <w:sz w:val="18"/>
        </w:rPr>
        <w:t> </w:t>
      </w:r>
      <w:r>
        <w:rPr>
          <w:rFonts w:ascii="Arial" w:hAnsi="Arial"/>
          <w:i/>
          <w:sz w:val="18"/>
        </w:rPr>
        <w:t>della</w:t>
      </w:r>
      <w:r>
        <w:rPr>
          <w:rFonts w:ascii="Arial" w:hAnsi="Arial"/>
          <w:i/>
          <w:spacing w:val="-2"/>
          <w:sz w:val="18"/>
        </w:rPr>
        <w:t> </w:t>
      </w:r>
      <w:r>
        <w:rPr>
          <w:rFonts w:ascii="Arial" w:hAnsi="Arial"/>
          <w:i/>
          <w:sz w:val="18"/>
        </w:rPr>
        <w:t>moglie</w:t>
      </w:r>
      <w:r>
        <w:rPr>
          <w:rFonts w:ascii="Arial" w:hAnsi="Arial"/>
          <w:i/>
          <w:spacing w:val="-1"/>
          <w:sz w:val="18"/>
        </w:rPr>
        <w:t> </w:t>
      </w:r>
      <w:r>
        <w:rPr>
          <w:spacing w:val="-2"/>
          <w:sz w:val="18"/>
        </w:rPr>
        <w:t>(</w:t>
      </w:r>
      <w:r>
        <w:rPr>
          <w:rFonts w:ascii="Arial" w:hAnsi="Arial"/>
          <w:b/>
          <w:spacing w:val="-2"/>
          <w:sz w:val="18"/>
        </w:rPr>
        <w:t>abrogato</w:t>
      </w:r>
      <w:r>
        <w:rPr>
          <w:spacing w:val="-2"/>
          <w:sz w:val="18"/>
        </w:rPr>
        <w:t>)</w:t>
      </w:r>
    </w:p>
    <w:p>
      <w:pPr>
        <w:spacing w:line="276" w:lineRule="auto" w:before="32"/>
        <w:ind w:left="141" w:right="0" w:firstLine="0"/>
        <w:jc w:val="left"/>
        <w:rPr>
          <w:sz w:val="18"/>
        </w:rPr>
      </w:pPr>
      <w:r>
        <w:rPr>
          <w:sz w:val="18"/>
        </w:rPr>
        <w:t>“L'ipoteca</w:t>
      </w:r>
      <w:r>
        <w:rPr>
          <w:spacing w:val="-2"/>
          <w:sz w:val="18"/>
        </w:rPr>
        <w:t> </w:t>
      </w:r>
      <w:r>
        <w:rPr>
          <w:sz w:val="18"/>
        </w:rPr>
        <w:t>legale</w:t>
      </w:r>
      <w:r>
        <w:rPr>
          <w:spacing w:val="-2"/>
          <w:sz w:val="18"/>
        </w:rPr>
        <w:t> </w:t>
      </w:r>
      <w:r>
        <w:rPr>
          <w:sz w:val="18"/>
        </w:rPr>
        <w:t>spettante</w:t>
      </w:r>
      <w:r>
        <w:rPr>
          <w:spacing w:val="-2"/>
          <w:sz w:val="18"/>
        </w:rPr>
        <w:t> </w:t>
      </w:r>
      <w:r>
        <w:rPr>
          <w:sz w:val="18"/>
        </w:rPr>
        <w:t>alla</w:t>
      </w:r>
      <w:r>
        <w:rPr>
          <w:spacing w:val="-2"/>
          <w:sz w:val="18"/>
        </w:rPr>
        <w:t> </w:t>
      </w:r>
      <w:r>
        <w:rPr>
          <w:sz w:val="18"/>
        </w:rPr>
        <w:t>moglie</w:t>
      </w:r>
      <w:r>
        <w:rPr>
          <w:spacing w:val="-2"/>
          <w:sz w:val="18"/>
        </w:rPr>
        <w:t> </w:t>
      </w:r>
      <w:r>
        <w:rPr>
          <w:sz w:val="18"/>
        </w:rPr>
        <w:t>deve</w:t>
      </w:r>
      <w:r>
        <w:rPr>
          <w:spacing w:val="-2"/>
          <w:sz w:val="18"/>
        </w:rPr>
        <w:t> </w:t>
      </w:r>
      <w:r>
        <w:rPr>
          <w:sz w:val="18"/>
        </w:rPr>
        <w:t>essere</w:t>
      </w:r>
      <w:r>
        <w:rPr>
          <w:spacing w:val="-2"/>
          <w:sz w:val="18"/>
        </w:rPr>
        <w:t> </w:t>
      </w:r>
      <w:r>
        <w:rPr>
          <w:sz w:val="18"/>
        </w:rPr>
        <w:t>iscritta</w:t>
      </w:r>
      <w:r>
        <w:rPr>
          <w:spacing w:val="-2"/>
          <w:sz w:val="18"/>
        </w:rPr>
        <w:t> </w:t>
      </w:r>
      <w:r>
        <w:rPr>
          <w:sz w:val="18"/>
        </w:rPr>
        <w:t>nel</w:t>
      </w:r>
      <w:r>
        <w:rPr>
          <w:spacing w:val="-2"/>
          <w:sz w:val="18"/>
        </w:rPr>
        <w:t> </w:t>
      </w:r>
      <w:r>
        <w:rPr>
          <w:sz w:val="18"/>
        </w:rPr>
        <w:t>termine</w:t>
      </w:r>
      <w:r>
        <w:rPr>
          <w:spacing w:val="-2"/>
          <w:sz w:val="18"/>
        </w:rPr>
        <w:t> </w:t>
      </w:r>
      <w:r>
        <w:rPr>
          <w:sz w:val="18"/>
        </w:rPr>
        <w:t>di</w:t>
      </w:r>
      <w:r>
        <w:rPr>
          <w:spacing w:val="-2"/>
          <w:sz w:val="18"/>
        </w:rPr>
        <w:t> </w:t>
      </w:r>
      <w:r>
        <w:rPr>
          <w:sz w:val="18"/>
        </w:rPr>
        <w:t>venti</w:t>
      </w:r>
      <w:r>
        <w:rPr>
          <w:spacing w:val="-2"/>
          <w:sz w:val="18"/>
        </w:rPr>
        <w:t> </w:t>
      </w:r>
      <w:r>
        <w:rPr>
          <w:sz w:val="18"/>
        </w:rPr>
        <w:t>giorni</w:t>
      </w:r>
      <w:r>
        <w:rPr>
          <w:spacing w:val="-2"/>
          <w:sz w:val="18"/>
        </w:rPr>
        <w:t> </w:t>
      </w:r>
      <w:r>
        <w:rPr>
          <w:sz w:val="18"/>
        </w:rPr>
        <w:t>a</w:t>
      </w:r>
      <w:r>
        <w:rPr>
          <w:spacing w:val="-2"/>
          <w:sz w:val="18"/>
        </w:rPr>
        <w:t> </w:t>
      </w:r>
      <w:r>
        <w:rPr>
          <w:sz w:val="18"/>
        </w:rPr>
        <w:t>cura</w:t>
      </w:r>
      <w:r>
        <w:rPr>
          <w:spacing w:val="-2"/>
          <w:sz w:val="18"/>
        </w:rPr>
        <w:t> </w:t>
      </w:r>
      <w:r>
        <w:rPr>
          <w:sz w:val="18"/>
        </w:rPr>
        <w:t>del</w:t>
      </w:r>
      <w:r>
        <w:rPr>
          <w:spacing w:val="-2"/>
          <w:sz w:val="18"/>
        </w:rPr>
        <w:t> </w:t>
      </w:r>
      <w:r>
        <w:rPr>
          <w:sz w:val="18"/>
        </w:rPr>
        <w:t>marito</w:t>
      </w:r>
      <w:r>
        <w:rPr>
          <w:spacing w:val="-2"/>
          <w:sz w:val="18"/>
        </w:rPr>
        <w:t> </w:t>
      </w:r>
      <w:r>
        <w:rPr>
          <w:sz w:val="18"/>
        </w:rPr>
        <w:t>e</w:t>
      </w:r>
      <w:r>
        <w:rPr>
          <w:spacing w:val="-2"/>
          <w:sz w:val="18"/>
        </w:rPr>
        <w:t> </w:t>
      </w:r>
      <w:r>
        <w:rPr>
          <w:sz w:val="18"/>
        </w:rPr>
        <w:t>del</w:t>
      </w:r>
      <w:r>
        <w:rPr>
          <w:spacing w:val="-2"/>
          <w:sz w:val="18"/>
        </w:rPr>
        <w:t> </w:t>
      </w:r>
      <w:r>
        <w:rPr>
          <w:sz w:val="18"/>
        </w:rPr>
        <w:t>notaio</w:t>
      </w:r>
      <w:r>
        <w:rPr>
          <w:spacing w:val="-2"/>
          <w:sz w:val="18"/>
        </w:rPr>
        <w:t> </w:t>
      </w:r>
      <w:r>
        <w:rPr>
          <w:sz w:val="18"/>
        </w:rPr>
        <w:t>che</w:t>
      </w:r>
      <w:r>
        <w:rPr>
          <w:spacing w:val="-2"/>
          <w:sz w:val="18"/>
        </w:rPr>
        <w:t> </w:t>
      </w:r>
      <w:r>
        <w:rPr>
          <w:sz w:val="18"/>
        </w:rPr>
        <w:t>ha ricevuto l'atto di costituzione della dote.</w:t>
      </w:r>
    </w:p>
    <w:p>
      <w:pPr>
        <w:spacing w:line="276" w:lineRule="auto" w:before="1"/>
        <w:ind w:left="141" w:right="0" w:firstLine="100"/>
        <w:jc w:val="left"/>
        <w:rPr>
          <w:sz w:val="18"/>
        </w:rPr>
      </w:pPr>
      <w:r>
        <w:rPr>
          <w:sz w:val="18"/>
        </w:rPr>
        <w:t>Se</w:t>
      </w:r>
      <w:r>
        <w:rPr>
          <w:spacing w:val="-2"/>
          <w:sz w:val="18"/>
        </w:rPr>
        <w:t> </w:t>
      </w:r>
      <w:r>
        <w:rPr>
          <w:sz w:val="18"/>
        </w:rPr>
        <w:t>l'ipoteca</w:t>
      </w:r>
      <w:r>
        <w:rPr>
          <w:spacing w:val="-2"/>
          <w:sz w:val="18"/>
        </w:rPr>
        <w:t> </w:t>
      </w:r>
      <w:r>
        <w:rPr>
          <w:sz w:val="18"/>
        </w:rPr>
        <w:t>non</w:t>
      </w:r>
      <w:r>
        <w:rPr>
          <w:spacing w:val="-2"/>
          <w:sz w:val="18"/>
        </w:rPr>
        <w:t> </w:t>
      </w:r>
      <w:r>
        <w:rPr>
          <w:sz w:val="18"/>
        </w:rPr>
        <w:t>è</w:t>
      </w:r>
      <w:r>
        <w:rPr>
          <w:spacing w:val="-2"/>
          <w:sz w:val="18"/>
        </w:rPr>
        <w:t> </w:t>
      </w:r>
      <w:r>
        <w:rPr>
          <w:sz w:val="18"/>
        </w:rPr>
        <w:t>stata</w:t>
      </w:r>
      <w:r>
        <w:rPr>
          <w:spacing w:val="-2"/>
          <w:sz w:val="18"/>
        </w:rPr>
        <w:t> </w:t>
      </w:r>
      <w:r>
        <w:rPr>
          <w:sz w:val="18"/>
        </w:rPr>
        <w:t>ristretta</w:t>
      </w:r>
      <w:r>
        <w:rPr>
          <w:spacing w:val="-2"/>
          <w:sz w:val="18"/>
        </w:rPr>
        <w:t> </w:t>
      </w:r>
      <w:r>
        <w:rPr>
          <w:sz w:val="18"/>
        </w:rPr>
        <w:t>a</w:t>
      </w:r>
      <w:r>
        <w:rPr>
          <w:spacing w:val="-2"/>
          <w:sz w:val="18"/>
        </w:rPr>
        <w:t> </w:t>
      </w:r>
      <w:r>
        <w:rPr>
          <w:sz w:val="18"/>
        </w:rPr>
        <w:t>determinati</w:t>
      </w:r>
      <w:r>
        <w:rPr>
          <w:spacing w:val="-2"/>
          <w:sz w:val="18"/>
        </w:rPr>
        <w:t> </w:t>
      </w:r>
      <w:r>
        <w:rPr>
          <w:sz w:val="18"/>
        </w:rPr>
        <w:t>beni,</w:t>
      </w:r>
      <w:r>
        <w:rPr>
          <w:spacing w:val="-3"/>
          <w:sz w:val="18"/>
        </w:rPr>
        <w:t> </w:t>
      </w:r>
      <w:r>
        <w:rPr>
          <w:sz w:val="18"/>
        </w:rPr>
        <w:t>il</w:t>
      </w:r>
      <w:r>
        <w:rPr>
          <w:spacing w:val="-2"/>
          <w:sz w:val="18"/>
        </w:rPr>
        <w:t> </w:t>
      </w:r>
      <w:r>
        <w:rPr>
          <w:sz w:val="18"/>
        </w:rPr>
        <w:t>notaio</w:t>
      </w:r>
      <w:r>
        <w:rPr>
          <w:spacing w:val="-2"/>
          <w:sz w:val="18"/>
        </w:rPr>
        <w:t> </w:t>
      </w:r>
      <w:r>
        <w:rPr>
          <w:sz w:val="18"/>
        </w:rPr>
        <w:t>deve</w:t>
      </w:r>
      <w:r>
        <w:rPr>
          <w:spacing w:val="-2"/>
          <w:sz w:val="18"/>
        </w:rPr>
        <w:t> </w:t>
      </w:r>
      <w:r>
        <w:rPr>
          <w:sz w:val="18"/>
        </w:rPr>
        <w:t>far</w:t>
      </w:r>
      <w:r>
        <w:rPr>
          <w:spacing w:val="-2"/>
          <w:sz w:val="18"/>
        </w:rPr>
        <w:t> </w:t>
      </w:r>
      <w:r>
        <w:rPr>
          <w:sz w:val="18"/>
        </w:rPr>
        <w:t>dichiarare</w:t>
      </w:r>
      <w:r>
        <w:rPr>
          <w:spacing w:val="-2"/>
          <w:sz w:val="18"/>
        </w:rPr>
        <w:t> </w:t>
      </w:r>
      <w:r>
        <w:rPr>
          <w:sz w:val="18"/>
        </w:rPr>
        <w:t>dal</w:t>
      </w:r>
      <w:r>
        <w:rPr>
          <w:spacing w:val="-2"/>
          <w:sz w:val="18"/>
        </w:rPr>
        <w:t> </w:t>
      </w:r>
      <w:r>
        <w:rPr>
          <w:sz w:val="18"/>
        </w:rPr>
        <w:t>marito</w:t>
      </w:r>
      <w:r>
        <w:rPr>
          <w:spacing w:val="-2"/>
          <w:sz w:val="18"/>
        </w:rPr>
        <w:t> </w:t>
      </w:r>
      <w:r>
        <w:rPr>
          <w:sz w:val="18"/>
        </w:rPr>
        <w:t>la</w:t>
      </w:r>
      <w:r>
        <w:rPr>
          <w:spacing w:val="-2"/>
          <w:sz w:val="18"/>
        </w:rPr>
        <w:t> </w:t>
      </w:r>
      <w:r>
        <w:rPr>
          <w:sz w:val="18"/>
        </w:rPr>
        <w:t>situazione</w:t>
      </w:r>
      <w:r>
        <w:rPr>
          <w:spacing w:val="-2"/>
          <w:sz w:val="18"/>
        </w:rPr>
        <w:t> </w:t>
      </w:r>
      <w:r>
        <w:rPr>
          <w:sz w:val="18"/>
        </w:rPr>
        <w:t>dei</w:t>
      </w:r>
      <w:r>
        <w:rPr>
          <w:spacing w:val="-2"/>
          <w:sz w:val="18"/>
        </w:rPr>
        <w:t> </w:t>
      </w:r>
      <w:r>
        <w:rPr>
          <w:sz w:val="18"/>
        </w:rPr>
        <w:t>beni</w:t>
      </w:r>
      <w:r>
        <w:rPr>
          <w:spacing w:val="-2"/>
          <w:sz w:val="18"/>
        </w:rPr>
        <w:t> </w:t>
      </w:r>
      <w:r>
        <w:rPr>
          <w:sz w:val="18"/>
        </w:rPr>
        <w:t>a</w:t>
      </w:r>
      <w:r>
        <w:rPr>
          <w:spacing w:val="-2"/>
          <w:sz w:val="18"/>
        </w:rPr>
        <w:t> </w:t>
      </w:r>
      <w:r>
        <w:rPr>
          <w:sz w:val="18"/>
        </w:rPr>
        <w:t>lui appartenenti, con le indicazioni stabilite dall’art. 2826.</w:t>
      </w:r>
    </w:p>
    <w:p>
      <w:pPr>
        <w:spacing w:before="2"/>
        <w:ind w:left="241" w:right="0" w:firstLine="0"/>
        <w:jc w:val="left"/>
        <w:rPr>
          <w:sz w:val="18"/>
        </w:rPr>
      </w:pPr>
      <w:r>
        <w:rPr>
          <w:sz w:val="18"/>
        </w:rPr>
        <w:t>L'iscrizione</w:t>
      </w:r>
      <w:r>
        <w:rPr>
          <w:spacing w:val="-1"/>
          <w:sz w:val="18"/>
        </w:rPr>
        <w:t> </w:t>
      </w:r>
      <w:r>
        <w:rPr>
          <w:sz w:val="18"/>
        </w:rPr>
        <w:t>dell'ipoteca</w:t>
      </w:r>
      <w:r>
        <w:rPr>
          <w:spacing w:val="-1"/>
          <w:sz w:val="18"/>
        </w:rPr>
        <w:t> </w:t>
      </w:r>
      <w:r>
        <w:rPr>
          <w:sz w:val="18"/>
        </w:rPr>
        <w:t>legale</w:t>
      </w:r>
      <w:r>
        <w:rPr>
          <w:spacing w:val="-1"/>
          <w:sz w:val="18"/>
        </w:rPr>
        <w:t> </w:t>
      </w:r>
      <w:r>
        <w:rPr>
          <w:sz w:val="18"/>
        </w:rPr>
        <w:t>può</w:t>
      </w:r>
      <w:r>
        <w:rPr>
          <w:spacing w:val="-2"/>
          <w:sz w:val="18"/>
        </w:rPr>
        <w:t> </w:t>
      </w:r>
      <w:r>
        <w:rPr>
          <w:sz w:val="18"/>
        </w:rPr>
        <w:t>essere</w:t>
      </w:r>
      <w:r>
        <w:rPr>
          <w:spacing w:val="-1"/>
          <w:sz w:val="18"/>
        </w:rPr>
        <w:t> </w:t>
      </w:r>
      <w:r>
        <w:rPr>
          <w:sz w:val="18"/>
        </w:rPr>
        <w:t>richiesta,</w:t>
      </w:r>
      <w:r>
        <w:rPr>
          <w:spacing w:val="-1"/>
          <w:sz w:val="18"/>
        </w:rPr>
        <w:t> </w:t>
      </w:r>
      <w:r>
        <w:rPr>
          <w:sz w:val="18"/>
        </w:rPr>
        <w:t>oltre</w:t>
      </w:r>
      <w:r>
        <w:rPr>
          <w:spacing w:val="-1"/>
          <w:sz w:val="18"/>
        </w:rPr>
        <w:t> </w:t>
      </w:r>
      <w:r>
        <w:rPr>
          <w:sz w:val="18"/>
        </w:rPr>
        <w:t>che</w:t>
      </w:r>
      <w:r>
        <w:rPr>
          <w:spacing w:val="-1"/>
          <w:sz w:val="18"/>
        </w:rPr>
        <w:t> </w:t>
      </w:r>
      <w:r>
        <w:rPr>
          <w:sz w:val="18"/>
        </w:rPr>
        <w:t>dalla</w:t>
      </w:r>
      <w:r>
        <w:rPr>
          <w:spacing w:val="-1"/>
          <w:sz w:val="18"/>
        </w:rPr>
        <w:t> </w:t>
      </w:r>
      <w:r>
        <w:rPr>
          <w:sz w:val="18"/>
        </w:rPr>
        <w:t>moglie,</w:t>
      </w:r>
      <w:r>
        <w:rPr>
          <w:spacing w:val="-2"/>
          <w:sz w:val="18"/>
        </w:rPr>
        <w:t> </w:t>
      </w:r>
      <w:r>
        <w:rPr>
          <w:sz w:val="18"/>
        </w:rPr>
        <w:t>anche</w:t>
      </w:r>
      <w:r>
        <w:rPr>
          <w:spacing w:val="-1"/>
          <w:sz w:val="18"/>
        </w:rPr>
        <w:t> </w:t>
      </w:r>
      <w:r>
        <w:rPr>
          <w:sz w:val="18"/>
        </w:rPr>
        <w:t>da</w:t>
      </w:r>
      <w:r>
        <w:rPr>
          <w:spacing w:val="-1"/>
          <w:sz w:val="18"/>
        </w:rPr>
        <w:t> </w:t>
      </w:r>
      <w:r>
        <w:rPr>
          <w:sz w:val="18"/>
        </w:rPr>
        <w:t>chi</w:t>
      </w:r>
      <w:r>
        <w:rPr>
          <w:spacing w:val="-1"/>
          <w:sz w:val="18"/>
        </w:rPr>
        <w:t> </w:t>
      </w:r>
      <w:r>
        <w:rPr>
          <w:sz w:val="18"/>
        </w:rPr>
        <w:t>ha</w:t>
      </w:r>
      <w:r>
        <w:rPr>
          <w:spacing w:val="-1"/>
          <w:sz w:val="18"/>
        </w:rPr>
        <w:t> </w:t>
      </w:r>
      <w:r>
        <w:rPr>
          <w:sz w:val="18"/>
        </w:rPr>
        <w:t>costituito</w:t>
      </w:r>
      <w:r>
        <w:rPr>
          <w:spacing w:val="-1"/>
          <w:sz w:val="18"/>
        </w:rPr>
        <w:t> </w:t>
      </w:r>
      <w:r>
        <w:rPr>
          <w:sz w:val="18"/>
        </w:rPr>
        <w:t>la</w:t>
      </w:r>
      <w:r>
        <w:rPr>
          <w:spacing w:val="-1"/>
          <w:sz w:val="18"/>
        </w:rPr>
        <w:t> </w:t>
      </w:r>
      <w:r>
        <w:rPr>
          <w:spacing w:val="-2"/>
          <w:sz w:val="18"/>
        </w:rPr>
        <w:t>dote”.</w:t>
      </w:r>
    </w:p>
    <w:p>
      <w:pPr>
        <w:spacing w:after="0"/>
        <w:jc w:val="left"/>
        <w:rPr>
          <w:sz w:val="18"/>
        </w:rPr>
        <w:sectPr>
          <w:pgSz w:w="11910" w:h="16840"/>
          <w:pgMar w:header="0" w:footer="823" w:top="1020" w:bottom="1080" w:left="992" w:right="1133"/>
        </w:sectPr>
      </w:pPr>
    </w:p>
    <w:p>
      <w:pPr>
        <w:spacing w:before="83"/>
        <w:ind w:left="141" w:right="0" w:firstLine="0"/>
        <w:jc w:val="left"/>
        <w:rPr>
          <w:sz w:val="18"/>
        </w:rPr>
      </w:pPr>
      <w:r>
        <w:rPr>
          <w:rFonts w:ascii="Arial" w:hAnsi="Arial"/>
          <w:b/>
          <w:sz w:val="18"/>
        </w:rPr>
        <w:t>Art.</w:t>
      </w:r>
      <w:r>
        <w:rPr>
          <w:rFonts w:ascii="Arial" w:hAnsi="Arial"/>
          <w:b/>
          <w:spacing w:val="-5"/>
          <w:sz w:val="18"/>
        </w:rPr>
        <w:t> </w:t>
      </w:r>
      <w:r>
        <w:rPr>
          <w:rFonts w:ascii="Arial" w:hAnsi="Arial"/>
          <w:b/>
          <w:sz w:val="18"/>
        </w:rPr>
        <w:t>2833</w:t>
      </w:r>
      <w:r>
        <w:rPr>
          <w:sz w:val="18"/>
        </w:rPr>
        <w:t>:</w:t>
      </w:r>
      <w:r>
        <w:rPr>
          <w:spacing w:val="-1"/>
          <w:sz w:val="18"/>
        </w:rPr>
        <w:t> </w:t>
      </w:r>
      <w:r>
        <w:rPr>
          <w:rFonts w:ascii="Arial" w:hAnsi="Arial"/>
          <w:i/>
          <w:sz w:val="18"/>
        </w:rPr>
        <w:t>Responsabilità</w:t>
      </w:r>
      <w:r>
        <w:rPr>
          <w:rFonts w:ascii="Arial" w:hAnsi="Arial"/>
          <w:i/>
          <w:spacing w:val="-2"/>
          <w:sz w:val="18"/>
        </w:rPr>
        <w:t> </w:t>
      </w:r>
      <w:r>
        <w:rPr>
          <w:rFonts w:ascii="Arial" w:hAnsi="Arial"/>
          <w:i/>
          <w:sz w:val="18"/>
        </w:rPr>
        <w:t>per</w:t>
      </w:r>
      <w:r>
        <w:rPr>
          <w:rFonts w:ascii="Arial" w:hAnsi="Arial"/>
          <w:i/>
          <w:spacing w:val="-1"/>
          <w:sz w:val="18"/>
        </w:rPr>
        <w:t> </w:t>
      </w:r>
      <w:r>
        <w:rPr>
          <w:rFonts w:ascii="Arial" w:hAnsi="Arial"/>
          <w:i/>
          <w:sz w:val="18"/>
        </w:rPr>
        <w:t>mancata</w:t>
      </w:r>
      <w:r>
        <w:rPr>
          <w:rFonts w:ascii="Arial" w:hAnsi="Arial"/>
          <w:i/>
          <w:spacing w:val="-2"/>
          <w:sz w:val="18"/>
        </w:rPr>
        <w:t> </w:t>
      </w:r>
      <w:r>
        <w:rPr>
          <w:rFonts w:ascii="Arial" w:hAnsi="Arial"/>
          <w:i/>
          <w:sz w:val="18"/>
        </w:rPr>
        <w:t>iscrizione</w:t>
      </w:r>
      <w:r>
        <w:rPr>
          <w:rFonts w:ascii="Arial" w:hAnsi="Arial"/>
          <w:i/>
          <w:spacing w:val="-1"/>
          <w:sz w:val="18"/>
        </w:rPr>
        <w:t> </w:t>
      </w:r>
      <w:r>
        <w:rPr>
          <w:spacing w:val="-2"/>
          <w:sz w:val="18"/>
        </w:rPr>
        <w:t>(</w:t>
      </w:r>
      <w:r>
        <w:rPr>
          <w:rFonts w:ascii="Arial" w:hAnsi="Arial"/>
          <w:b/>
          <w:spacing w:val="-2"/>
          <w:sz w:val="18"/>
        </w:rPr>
        <w:t>abrogato</w:t>
      </w:r>
      <w:r>
        <w:rPr>
          <w:spacing w:val="-2"/>
          <w:sz w:val="18"/>
        </w:rPr>
        <w:t>)</w:t>
      </w:r>
    </w:p>
    <w:p>
      <w:pPr>
        <w:spacing w:line="276" w:lineRule="auto" w:before="32"/>
        <w:ind w:left="141" w:right="0" w:firstLine="0"/>
        <w:jc w:val="left"/>
        <w:rPr>
          <w:sz w:val="18"/>
        </w:rPr>
      </w:pPr>
      <w:r>
        <w:rPr>
          <w:sz w:val="18"/>
        </w:rPr>
        <w:t>“Le</w:t>
      </w:r>
      <w:r>
        <w:rPr>
          <w:spacing w:val="-3"/>
          <w:sz w:val="18"/>
        </w:rPr>
        <w:t> </w:t>
      </w:r>
      <w:r>
        <w:rPr>
          <w:sz w:val="18"/>
        </w:rPr>
        <w:t>persone</w:t>
      </w:r>
      <w:r>
        <w:rPr>
          <w:spacing w:val="-3"/>
          <w:sz w:val="18"/>
        </w:rPr>
        <w:t> </w:t>
      </w:r>
      <w:r>
        <w:rPr>
          <w:sz w:val="18"/>
        </w:rPr>
        <w:t>obbligate</w:t>
      </w:r>
      <w:r>
        <w:rPr>
          <w:spacing w:val="-3"/>
          <w:sz w:val="18"/>
        </w:rPr>
        <w:t> </w:t>
      </w:r>
      <w:r>
        <w:rPr>
          <w:sz w:val="18"/>
        </w:rPr>
        <w:t>a</w:t>
      </w:r>
      <w:r>
        <w:rPr>
          <w:spacing w:val="-3"/>
          <w:sz w:val="18"/>
        </w:rPr>
        <w:t> </w:t>
      </w:r>
      <w:r>
        <w:rPr>
          <w:sz w:val="18"/>
        </w:rPr>
        <w:t>richiedere</w:t>
      </w:r>
      <w:r>
        <w:rPr>
          <w:spacing w:val="-3"/>
          <w:sz w:val="18"/>
        </w:rPr>
        <w:t> </w:t>
      </w:r>
      <w:r>
        <w:rPr>
          <w:sz w:val="18"/>
        </w:rPr>
        <w:t>l'iscrizione</w:t>
      </w:r>
      <w:r>
        <w:rPr>
          <w:spacing w:val="-3"/>
          <w:sz w:val="18"/>
        </w:rPr>
        <w:t> </w:t>
      </w:r>
      <w:r>
        <w:rPr>
          <w:sz w:val="18"/>
        </w:rPr>
        <w:t>dell'ipoteca</w:t>
      </w:r>
      <w:r>
        <w:rPr>
          <w:spacing w:val="-3"/>
          <w:sz w:val="18"/>
        </w:rPr>
        <w:t> </w:t>
      </w:r>
      <w:r>
        <w:rPr>
          <w:sz w:val="18"/>
        </w:rPr>
        <w:t>legale</w:t>
      </w:r>
      <w:r>
        <w:rPr>
          <w:spacing w:val="-3"/>
          <w:sz w:val="18"/>
        </w:rPr>
        <w:t> </w:t>
      </w:r>
      <w:r>
        <w:rPr>
          <w:sz w:val="18"/>
        </w:rPr>
        <w:t>secondo</w:t>
      </w:r>
      <w:r>
        <w:rPr>
          <w:spacing w:val="-3"/>
          <w:sz w:val="18"/>
        </w:rPr>
        <w:t> </w:t>
      </w:r>
      <w:r>
        <w:rPr>
          <w:sz w:val="18"/>
        </w:rPr>
        <w:t>l'articolo</w:t>
      </w:r>
      <w:r>
        <w:rPr>
          <w:spacing w:val="-3"/>
          <w:sz w:val="18"/>
        </w:rPr>
        <w:t> </w:t>
      </w:r>
      <w:r>
        <w:rPr>
          <w:sz w:val="18"/>
        </w:rPr>
        <w:t>precedente,</w:t>
      </w:r>
      <w:r>
        <w:rPr>
          <w:spacing w:val="-4"/>
          <w:sz w:val="18"/>
        </w:rPr>
        <w:t> </w:t>
      </w:r>
      <w:r>
        <w:rPr>
          <w:sz w:val="18"/>
        </w:rPr>
        <w:t>se</w:t>
      </w:r>
      <w:r>
        <w:rPr>
          <w:spacing w:val="-3"/>
          <w:sz w:val="18"/>
        </w:rPr>
        <w:t> </w:t>
      </w:r>
      <w:r>
        <w:rPr>
          <w:sz w:val="18"/>
        </w:rPr>
        <w:t>non</w:t>
      </w:r>
      <w:r>
        <w:rPr>
          <w:spacing w:val="-3"/>
          <w:sz w:val="18"/>
        </w:rPr>
        <w:t> </w:t>
      </w:r>
      <w:r>
        <w:rPr>
          <w:sz w:val="18"/>
        </w:rPr>
        <w:t>adempiono</w:t>
      </w:r>
      <w:r>
        <w:rPr>
          <w:spacing w:val="-3"/>
          <w:sz w:val="18"/>
        </w:rPr>
        <w:t> </w:t>
      </w:r>
      <w:r>
        <w:rPr>
          <w:sz w:val="18"/>
        </w:rPr>
        <w:t>tale obbligo nel termine stabilito, rispondono dei danni e incorrono in una pena pecuniaria estensibile fino a lire tremila”.</w:t>
      </w:r>
    </w:p>
    <w:p>
      <w:pPr>
        <w:pStyle w:val="BodyText"/>
        <w:spacing w:before="73"/>
        <w:ind w:left="0"/>
        <w:rPr>
          <w:sz w:val="18"/>
        </w:rPr>
      </w:pPr>
    </w:p>
    <w:p>
      <w:pPr>
        <w:spacing w:before="1"/>
        <w:ind w:left="141" w:right="0" w:firstLine="0"/>
        <w:jc w:val="left"/>
        <w:rPr>
          <w:rFonts w:ascii="Arial" w:hAnsi="Arial"/>
          <w:i/>
          <w:sz w:val="22"/>
        </w:rPr>
      </w:pPr>
      <w:r>
        <w:rPr>
          <w:rFonts w:ascii="Arial" w:hAnsi="Arial"/>
          <w:b/>
          <w:sz w:val="22"/>
        </w:rPr>
        <w:t>Art.</w:t>
      </w:r>
      <w:r>
        <w:rPr>
          <w:rFonts w:ascii="Arial" w:hAnsi="Arial"/>
          <w:b/>
          <w:spacing w:val="-4"/>
          <w:sz w:val="22"/>
        </w:rPr>
        <w:t> </w:t>
      </w:r>
      <w:r>
        <w:rPr>
          <w:rFonts w:ascii="Arial" w:hAnsi="Arial"/>
          <w:b/>
          <w:sz w:val="22"/>
        </w:rPr>
        <w:t>2834</w:t>
      </w:r>
      <w:r>
        <w:rPr>
          <w:sz w:val="22"/>
        </w:rPr>
        <w:t>:</w:t>
      </w:r>
      <w:r>
        <w:rPr>
          <w:spacing w:val="-1"/>
          <w:sz w:val="22"/>
        </w:rPr>
        <w:t> </w:t>
      </w:r>
      <w:r>
        <w:rPr>
          <w:rFonts w:ascii="Arial" w:hAnsi="Arial"/>
          <w:i/>
          <w:sz w:val="22"/>
        </w:rPr>
        <w:t>Iscrizione</w:t>
      </w:r>
      <w:r>
        <w:rPr>
          <w:rFonts w:ascii="Arial" w:hAnsi="Arial"/>
          <w:i/>
          <w:spacing w:val="-1"/>
          <w:sz w:val="22"/>
        </w:rPr>
        <w:t> </w:t>
      </w:r>
      <w:r>
        <w:rPr>
          <w:rFonts w:ascii="Arial" w:hAnsi="Arial"/>
          <w:i/>
          <w:sz w:val="22"/>
        </w:rPr>
        <w:t>dell’ipoteca legale</w:t>
      </w:r>
      <w:r>
        <w:rPr>
          <w:rFonts w:ascii="Arial" w:hAnsi="Arial"/>
          <w:i/>
          <w:spacing w:val="-1"/>
          <w:sz w:val="22"/>
        </w:rPr>
        <w:t> </w:t>
      </w:r>
      <w:r>
        <w:rPr>
          <w:rFonts w:ascii="Arial" w:hAnsi="Arial"/>
          <w:i/>
          <w:sz w:val="22"/>
        </w:rPr>
        <w:t>dell’alienante</w:t>
      </w:r>
      <w:r>
        <w:rPr>
          <w:rFonts w:ascii="Arial" w:hAnsi="Arial"/>
          <w:i/>
          <w:spacing w:val="-1"/>
          <w:sz w:val="22"/>
        </w:rPr>
        <w:t> </w:t>
      </w:r>
      <w:r>
        <w:rPr>
          <w:rFonts w:ascii="Arial" w:hAnsi="Arial"/>
          <w:i/>
          <w:sz w:val="22"/>
        </w:rPr>
        <w:t>e</w:t>
      </w:r>
      <w:r>
        <w:rPr>
          <w:rFonts w:ascii="Arial" w:hAnsi="Arial"/>
          <w:i/>
          <w:spacing w:val="-1"/>
          <w:sz w:val="22"/>
        </w:rPr>
        <w:t> </w:t>
      </w:r>
      <w:r>
        <w:rPr>
          <w:rFonts w:ascii="Arial" w:hAnsi="Arial"/>
          <w:i/>
          <w:sz w:val="22"/>
        </w:rPr>
        <w:t>del </w:t>
      </w:r>
      <w:r>
        <w:rPr>
          <w:rFonts w:ascii="Arial" w:hAnsi="Arial"/>
          <w:i/>
          <w:spacing w:val="-2"/>
          <w:sz w:val="22"/>
        </w:rPr>
        <w:t>condividente</w:t>
      </w:r>
    </w:p>
    <w:p>
      <w:pPr>
        <w:pStyle w:val="BodyText"/>
        <w:spacing w:line="271" w:lineRule="auto" w:before="33"/>
      </w:pPr>
      <w:r>
        <w:rPr/>
        <w:t>“Il conservatore dei registri immobiliari, nel trascrivere un atto di alienazione o di divisione, deve iscrivere</w:t>
      </w:r>
      <w:r>
        <w:rPr>
          <w:spacing w:val="-3"/>
        </w:rPr>
        <w:t> </w:t>
      </w:r>
      <w:r>
        <w:rPr/>
        <w:t>d'ufficio</w:t>
      </w:r>
      <w:r>
        <w:rPr>
          <w:spacing w:val="-3"/>
        </w:rPr>
        <w:t> </w:t>
      </w:r>
      <w:r>
        <w:rPr/>
        <w:t>l'ipoteca</w:t>
      </w:r>
      <w:r>
        <w:rPr>
          <w:spacing w:val="-3"/>
        </w:rPr>
        <w:t> </w:t>
      </w:r>
      <w:r>
        <w:rPr/>
        <w:t>legale</w:t>
      </w:r>
      <w:r>
        <w:rPr>
          <w:spacing w:val="-3"/>
        </w:rPr>
        <w:t> </w:t>
      </w:r>
      <w:r>
        <w:rPr/>
        <w:t>che</w:t>
      </w:r>
      <w:r>
        <w:rPr>
          <w:spacing w:val="-3"/>
        </w:rPr>
        <w:t> </w:t>
      </w:r>
      <w:r>
        <w:rPr/>
        <w:t>spetta</w:t>
      </w:r>
      <w:r>
        <w:rPr>
          <w:spacing w:val="-3"/>
        </w:rPr>
        <w:t> </w:t>
      </w:r>
      <w:r>
        <w:rPr/>
        <w:t>all'alienante</w:t>
      </w:r>
      <w:r>
        <w:rPr>
          <w:spacing w:val="-3"/>
        </w:rPr>
        <w:t> </w:t>
      </w:r>
      <w:r>
        <w:rPr/>
        <w:t>o</w:t>
      </w:r>
      <w:r>
        <w:rPr>
          <w:spacing w:val="-3"/>
        </w:rPr>
        <w:t> </w:t>
      </w:r>
      <w:r>
        <w:rPr/>
        <w:t>al</w:t>
      </w:r>
      <w:r>
        <w:rPr>
          <w:spacing w:val="-3"/>
        </w:rPr>
        <w:t> </w:t>
      </w:r>
      <w:r>
        <w:rPr/>
        <w:t>condividente</w:t>
      </w:r>
      <w:r>
        <w:rPr>
          <w:spacing w:val="-3"/>
        </w:rPr>
        <w:t> </w:t>
      </w:r>
      <w:r>
        <w:rPr/>
        <w:t>a</w:t>
      </w:r>
      <w:r>
        <w:rPr>
          <w:spacing w:val="-3"/>
        </w:rPr>
        <w:t> </w:t>
      </w:r>
      <w:r>
        <w:rPr/>
        <w:t>norma</w:t>
      </w:r>
      <w:r>
        <w:rPr>
          <w:spacing w:val="-3"/>
        </w:rPr>
        <w:t> </w:t>
      </w:r>
      <w:r>
        <w:rPr/>
        <w:t>dei</w:t>
      </w:r>
      <w:r>
        <w:rPr>
          <w:spacing w:val="-3"/>
        </w:rPr>
        <w:t> </w:t>
      </w:r>
      <w:r>
        <w:rPr/>
        <w:t>numeri</w:t>
      </w:r>
      <w:r>
        <w:rPr>
          <w:spacing w:val="-3"/>
        </w:rPr>
        <w:t> </w:t>
      </w:r>
      <w:r>
        <w:rPr/>
        <w:t>1</w:t>
      </w:r>
      <w:r>
        <w:rPr>
          <w:spacing w:val="-3"/>
        </w:rPr>
        <w:t> </w:t>
      </w:r>
      <w:r>
        <w:rPr/>
        <w:t>e</w:t>
      </w:r>
      <w:r>
        <w:rPr>
          <w:spacing w:val="-3"/>
        </w:rPr>
        <w:t> </w:t>
      </w:r>
      <w:r>
        <w:rPr/>
        <w:t>2 dell’art. 2817, a meno che gli sia presentato un atto pubblico o una scrittura privata con sottoscrizione autenticata o accertata giudizialmente, da cui risulti che gli obblighi sono stati adempiuti o che vi è stata rinunzia all’ipoteca da parte dell’alienante o del condividente”.</w:t>
      </w:r>
    </w:p>
    <w:p>
      <w:pPr>
        <w:pStyle w:val="BodyText"/>
        <w:spacing w:before="37"/>
        <w:ind w:left="0"/>
      </w:pPr>
    </w:p>
    <w:p>
      <w:pPr>
        <w:spacing w:before="0"/>
        <w:ind w:left="141" w:right="0" w:firstLine="0"/>
        <w:jc w:val="left"/>
        <w:rPr>
          <w:rFonts w:ascii="Arial"/>
          <w:i/>
          <w:sz w:val="22"/>
        </w:rPr>
      </w:pPr>
      <w:r>
        <w:rPr>
          <w:rFonts w:ascii="Arial"/>
          <w:b/>
          <w:sz w:val="22"/>
        </w:rPr>
        <w:t>Art.</w:t>
      </w:r>
      <w:r>
        <w:rPr>
          <w:rFonts w:ascii="Arial"/>
          <w:b/>
          <w:spacing w:val="-5"/>
          <w:sz w:val="22"/>
        </w:rPr>
        <w:t> </w:t>
      </w:r>
      <w:r>
        <w:rPr>
          <w:rFonts w:ascii="Arial"/>
          <w:b/>
          <w:sz w:val="22"/>
        </w:rPr>
        <w:t>2835</w:t>
      </w:r>
      <w:r>
        <w:rPr>
          <w:sz w:val="22"/>
        </w:rPr>
        <w:t>:</w:t>
      </w:r>
      <w:r>
        <w:rPr>
          <w:spacing w:val="-1"/>
          <w:sz w:val="22"/>
        </w:rPr>
        <w:t> </w:t>
      </w:r>
      <w:r>
        <w:rPr>
          <w:rFonts w:ascii="Arial"/>
          <w:i/>
          <w:sz w:val="22"/>
        </w:rPr>
        <w:t>Iscrizione</w:t>
      </w:r>
      <w:r>
        <w:rPr>
          <w:rFonts w:ascii="Arial"/>
          <w:i/>
          <w:spacing w:val="-2"/>
          <w:sz w:val="22"/>
        </w:rPr>
        <w:t> </w:t>
      </w:r>
      <w:r>
        <w:rPr>
          <w:rFonts w:ascii="Arial"/>
          <w:i/>
          <w:sz w:val="22"/>
        </w:rPr>
        <w:t>in</w:t>
      </w:r>
      <w:r>
        <w:rPr>
          <w:rFonts w:ascii="Arial"/>
          <w:i/>
          <w:spacing w:val="-1"/>
          <w:sz w:val="22"/>
        </w:rPr>
        <w:t> </w:t>
      </w:r>
      <w:r>
        <w:rPr>
          <w:rFonts w:ascii="Arial"/>
          <w:i/>
          <w:sz w:val="22"/>
        </w:rPr>
        <w:t>base</w:t>
      </w:r>
      <w:r>
        <w:rPr>
          <w:rFonts w:ascii="Arial"/>
          <w:i/>
          <w:spacing w:val="-2"/>
          <w:sz w:val="22"/>
        </w:rPr>
        <w:t> </w:t>
      </w:r>
      <w:r>
        <w:rPr>
          <w:rFonts w:ascii="Arial"/>
          <w:i/>
          <w:sz w:val="22"/>
        </w:rPr>
        <w:t>a</w:t>
      </w:r>
      <w:r>
        <w:rPr>
          <w:rFonts w:ascii="Arial"/>
          <w:i/>
          <w:spacing w:val="-1"/>
          <w:sz w:val="22"/>
        </w:rPr>
        <w:t> </w:t>
      </w:r>
      <w:r>
        <w:rPr>
          <w:rFonts w:ascii="Arial"/>
          <w:i/>
          <w:sz w:val="22"/>
        </w:rPr>
        <w:t>scrittura</w:t>
      </w:r>
      <w:r>
        <w:rPr>
          <w:rFonts w:ascii="Arial"/>
          <w:i/>
          <w:spacing w:val="-1"/>
          <w:sz w:val="22"/>
        </w:rPr>
        <w:t> </w:t>
      </w:r>
      <w:r>
        <w:rPr>
          <w:rFonts w:ascii="Arial"/>
          <w:i/>
          <w:spacing w:val="-2"/>
          <w:sz w:val="22"/>
        </w:rPr>
        <w:t>privata</w:t>
      </w:r>
    </w:p>
    <w:p>
      <w:pPr>
        <w:pStyle w:val="BodyText"/>
        <w:spacing w:line="271" w:lineRule="auto"/>
      </w:pPr>
      <w:r>
        <w:rPr/>
        <w:t>“Se</w:t>
      </w:r>
      <w:r>
        <w:rPr>
          <w:spacing w:val="-3"/>
        </w:rPr>
        <w:t> </w:t>
      </w:r>
      <w:r>
        <w:rPr/>
        <w:t>il</w:t>
      </w:r>
      <w:r>
        <w:rPr>
          <w:spacing w:val="-3"/>
        </w:rPr>
        <w:t> </w:t>
      </w:r>
      <w:r>
        <w:rPr/>
        <w:t>titolo</w:t>
      </w:r>
      <w:r>
        <w:rPr>
          <w:spacing w:val="-3"/>
        </w:rPr>
        <w:t> </w:t>
      </w:r>
      <w:r>
        <w:rPr/>
        <w:t>per</w:t>
      </w:r>
      <w:r>
        <w:rPr>
          <w:spacing w:val="-3"/>
        </w:rPr>
        <w:t> </w:t>
      </w:r>
      <w:r>
        <w:rPr/>
        <w:t>l'iscrizione</w:t>
      </w:r>
      <w:r>
        <w:rPr>
          <w:spacing w:val="-3"/>
        </w:rPr>
        <w:t> </w:t>
      </w:r>
      <w:r>
        <w:rPr/>
        <w:t>risulta</w:t>
      </w:r>
      <w:r>
        <w:rPr>
          <w:spacing w:val="-3"/>
        </w:rPr>
        <w:t> </w:t>
      </w:r>
      <w:r>
        <w:rPr/>
        <w:t>da</w:t>
      </w:r>
      <w:r>
        <w:rPr>
          <w:spacing w:val="-3"/>
        </w:rPr>
        <w:t> </w:t>
      </w:r>
      <w:r>
        <w:rPr/>
        <w:t>scrittura</w:t>
      </w:r>
      <w:r>
        <w:rPr>
          <w:spacing w:val="-3"/>
        </w:rPr>
        <w:t> </w:t>
      </w:r>
      <w:r>
        <w:rPr/>
        <w:t>privata,</w:t>
      </w:r>
      <w:r>
        <w:rPr>
          <w:spacing w:val="-4"/>
        </w:rPr>
        <w:t> </w:t>
      </w:r>
      <w:r>
        <w:rPr/>
        <w:t>la</w:t>
      </w:r>
      <w:r>
        <w:rPr>
          <w:spacing w:val="-3"/>
        </w:rPr>
        <w:t> </w:t>
      </w:r>
      <w:r>
        <w:rPr/>
        <w:t>sottoscrizione</w:t>
      </w:r>
      <w:r>
        <w:rPr>
          <w:spacing w:val="-3"/>
        </w:rPr>
        <w:t> </w:t>
      </w:r>
      <w:r>
        <w:rPr/>
        <w:t>di</w:t>
      </w:r>
      <w:r>
        <w:rPr>
          <w:spacing w:val="-3"/>
        </w:rPr>
        <w:t> </w:t>
      </w:r>
      <w:r>
        <w:rPr/>
        <w:t>chi</w:t>
      </w:r>
      <w:r>
        <w:rPr>
          <w:spacing w:val="-3"/>
        </w:rPr>
        <w:t> </w:t>
      </w:r>
      <w:r>
        <w:rPr/>
        <w:t>ha</w:t>
      </w:r>
      <w:r>
        <w:rPr>
          <w:spacing w:val="-3"/>
        </w:rPr>
        <w:t> </w:t>
      </w:r>
      <w:r>
        <w:rPr/>
        <w:t>concesso</w:t>
      </w:r>
      <w:r>
        <w:rPr>
          <w:spacing w:val="-3"/>
        </w:rPr>
        <w:t> </w:t>
      </w:r>
      <w:r>
        <w:rPr/>
        <w:t>l'ipoteca deve essere autenticata o accertata giudizialmente.</w:t>
      </w:r>
    </w:p>
    <w:p>
      <w:pPr>
        <w:pStyle w:val="BodyText"/>
        <w:spacing w:line="271" w:lineRule="auto" w:before="1"/>
        <w:ind w:firstLine="122"/>
      </w:pPr>
      <w:r>
        <w:rPr/>
        <w:t>Il</w:t>
      </w:r>
      <w:r>
        <w:rPr>
          <w:spacing w:val="-3"/>
        </w:rPr>
        <w:t> </w:t>
      </w:r>
      <w:r>
        <w:rPr/>
        <w:t>richiedente</w:t>
      </w:r>
      <w:r>
        <w:rPr>
          <w:spacing w:val="-3"/>
        </w:rPr>
        <w:t> </w:t>
      </w:r>
      <w:r>
        <w:rPr/>
        <w:t>deve</w:t>
      </w:r>
      <w:r>
        <w:rPr>
          <w:spacing w:val="-3"/>
        </w:rPr>
        <w:t> </w:t>
      </w:r>
      <w:r>
        <w:rPr/>
        <w:t>presentare</w:t>
      </w:r>
      <w:r>
        <w:rPr>
          <w:spacing w:val="-3"/>
        </w:rPr>
        <w:t> </w:t>
      </w:r>
      <w:r>
        <w:rPr/>
        <w:t>la</w:t>
      </w:r>
      <w:r>
        <w:rPr>
          <w:spacing w:val="-3"/>
        </w:rPr>
        <w:t> </w:t>
      </w:r>
      <w:r>
        <w:rPr/>
        <w:t>scrittura</w:t>
      </w:r>
      <w:r>
        <w:rPr>
          <w:spacing w:val="-3"/>
        </w:rPr>
        <w:t> </w:t>
      </w:r>
      <w:r>
        <w:rPr/>
        <w:t>originale</w:t>
      </w:r>
      <w:r>
        <w:rPr>
          <w:spacing w:val="-3"/>
        </w:rPr>
        <w:t> </w:t>
      </w:r>
      <w:r>
        <w:rPr/>
        <w:t>o,</w:t>
      </w:r>
      <w:r>
        <w:rPr>
          <w:spacing w:val="-4"/>
        </w:rPr>
        <w:t> </w:t>
      </w:r>
      <w:r>
        <w:rPr/>
        <w:t>se</w:t>
      </w:r>
      <w:r>
        <w:rPr>
          <w:spacing w:val="-3"/>
        </w:rPr>
        <w:t> </w:t>
      </w:r>
      <w:r>
        <w:rPr/>
        <w:t>questa</w:t>
      </w:r>
      <w:r>
        <w:rPr>
          <w:spacing w:val="-3"/>
        </w:rPr>
        <w:t> </w:t>
      </w:r>
      <w:r>
        <w:rPr/>
        <w:t>è</w:t>
      </w:r>
      <w:r>
        <w:rPr>
          <w:spacing w:val="-3"/>
        </w:rPr>
        <w:t> </w:t>
      </w:r>
      <w:r>
        <w:rPr/>
        <w:t>depositata</w:t>
      </w:r>
      <w:r>
        <w:rPr>
          <w:spacing w:val="-3"/>
        </w:rPr>
        <w:t> </w:t>
      </w:r>
      <w:r>
        <w:rPr/>
        <w:t>in</w:t>
      </w:r>
      <w:r>
        <w:rPr>
          <w:spacing w:val="-3"/>
        </w:rPr>
        <w:t> </w:t>
      </w:r>
      <w:r>
        <w:rPr/>
        <w:t>pubblico</w:t>
      </w:r>
      <w:r>
        <w:rPr>
          <w:spacing w:val="-3"/>
        </w:rPr>
        <w:t> </w:t>
      </w:r>
      <w:r>
        <w:rPr/>
        <w:t>archivio</w:t>
      </w:r>
      <w:r>
        <w:rPr>
          <w:spacing w:val="-3"/>
        </w:rPr>
        <w:t> </w:t>
      </w:r>
      <w:r>
        <w:rPr/>
        <w:t>o negli atti di un notaio, una copia autenticata, con la certificazione che ricorrono i requisiti innanzi </w:t>
      </w:r>
      <w:r>
        <w:rPr>
          <w:spacing w:val="-2"/>
        </w:rPr>
        <w:t>indicati.</w:t>
      </w:r>
    </w:p>
    <w:p>
      <w:pPr>
        <w:pStyle w:val="BodyText"/>
        <w:spacing w:before="2"/>
        <w:ind w:left="264"/>
      </w:pPr>
      <w:r>
        <w:rPr/>
        <w:t>L'originale</w:t>
      </w:r>
      <w:r>
        <w:rPr>
          <w:spacing w:val="-4"/>
        </w:rPr>
        <w:t> </w:t>
      </w:r>
      <w:r>
        <w:rPr/>
        <w:t>o</w:t>
      </w:r>
      <w:r>
        <w:rPr>
          <w:spacing w:val="-1"/>
        </w:rPr>
        <w:t> </w:t>
      </w:r>
      <w:r>
        <w:rPr/>
        <w:t>la</w:t>
      </w:r>
      <w:r>
        <w:rPr>
          <w:spacing w:val="-1"/>
        </w:rPr>
        <w:t> </w:t>
      </w:r>
      <w:r>
        <w:rPr/>
        <w:t>copia</w:t>
      </w:r>
      <w:r>
        <w:rPr>
          <w:spacing w:val="-1"/>
        </w:rPr>
        <w:t> </w:t>
      </w:r>
      <w:r>
        <w:rPr/>
        <w:t>rimane</w:t>
      </w:r>
      <w:r>
        <w:rPr>
          <w:spacing w:val="-1"/>
        </w:rPr>
        <w:t> </w:t>
      </w:r>
      <w:r>
        <w:rPr/>
        <w:t>in</w:t>
      </w:r>
      <w:r>
        <w:rPr>
          <w:spacing w:val="-2"/>
        </w:rPr>
        <w:t> </w:t>
      </w:r>
      <w:r>
        <w:rPr/>
        <w:t>deposito</w:t>
      </w:r>
      <w:r>
        <w:rPr>
          <w:spacing w:val="-1"/>
        </w:rPr>
        <w:t> </w:t>
      </w:r>
      <w:r>
        <w:rPr/>
        <w:t>nell'ufficio</w:t>
      </w:r>
      <w:r>
        <w:rPr>
          <w:spacing w:val="-1"/>
        </w:rPr>
        <w:t> </w:t>
      </w:r>
      <w:r>
        <w:rPr/>
        <w:t>dei</w:t>
      </w:r>
      <w:r>
        <w:rPr>
          <w:spacing w:val="-1"/>
        </w:rPr>
        <w:t> </w:t>
      </w:r>
      <w:r>
        <w:rPr/>
        <w:t>registri</w:t>
      </w:r>
      <w:r>
        <w:rPr>
          <w:spacing w:val="-1"/>
        </w:rPr>
        <w:t> </w:t>
      </w:r>
      <w:r>
        <w:rPr>
          <w:spacing w:val="-2"/>
        </w:rPr>
        <w:t>immobiliari”.</w:t>
      </w:r>
    </w:p>
    <w:p>
      <w:pPr>
        <w:pStyle w:val="BodyText"/>
        <w:spacing w:before="75"/>
        <w:ind w:left="0"/>
      </w:pPr>
    </w:p>
    <w:p>
      <w:pPr>
        <w:spacing w:before="0"/>
        <w:ind w:left="141" w:right="0" w:firstLine="0"/>
        <w:jc w:val="left"/>
        <w:rPr>
          <w:rFonts w:ascii="Arial"/>
          <w:i/>
          <w:sz w:val="18"/>
        </w:rPr>
      </w:pPr>
      <w:r>
        <w:rPr>
          <w:rFonts w:ascii="Arial"/>
          <w:b/>
          <w:sz w:val="18"/>
        </w:rPr>
        <w:t>Art.</w:t>
      </w:r>
      <w:r>
        <w:rPr>
          <w:rFonts w:ascii="Arial"/>
          <w:b/>
          <w:spacing w:val="-3"/>
          <w:sz w:val="18"/>
        </w:rPr>
        <w:t> </w:t>
      </w:r>
      <w:r>
        <w:rPr>
          <w:rFonts w:ascii="Arial"/>
          <w:b/>
          <w:sz w:val="18"/>
        </w:rPr>
        <w:t>2836</w:t>
      </w:r>
      <w:r>
        <w:rPr>
          <w:sz w:val="18"/>
        </w:rPr>
        <w:t>:</w:t>
      </w:r>
      <w:r>
        <w:rPr>
          <w:spacing w:val="-1"/>
          <w:sz w:val="18"/>
        </w:rPr>
        <w:t> </w:t>
      </w:r>
      <w:r>
        <w:rPr>
          <w:rFonts w:ascii="Arial"/>
          <w:i/>
          <w:sz w:val="18"/>
        </w:rPr>
        <w:t>Iscrizione</w:t>
      </w:r>
      <w:r>
        <w:rPr>
          <w:rFonts w:ascii="Arial"/>
          <w:i/>
          <w:spacing w:val="-1"/>
          <w:sz w:val="18"/>
        </w:rPr>
        <w:t> </w:t>
      </w:r>
      <w:r>
        <w:rPr>
          <w:rFonts w:ascii="Arial"/>
          <w:i/>
          <w:sz w:val="18"/>
        </w:rPr>
        <w:t>in</w:t>
      </w:r>
      <w:r>
        <w:rPr>
          <w:rFonts w:ascii="Arial"/>
          <w:i/>
          <w:spacing w:val="-1"/>
          <w:sz w:val="18"/>
        </w:rPr>
        <w:t> </w:t>
      </w:r>
      <w:r>
        <w:rPr>
          <w:rFonts w:ascii="Arial"/>
          <w:i/>
          <w:sz w:val="18"/>
        </w:rPr>
        <w:t>base</w:t>
      </w:r>
      <w:r>
        <w:rPr>
          <w:rFonts w:ascii="Arial"/>
          <w:i/>
          <w:spacing w:val="-1"/>
          <w:sz w:val="18"/>
        </w:rPr>
        <w:t> </w:t>
      </w:r>
      <w:r>
        <w:rPr>
          <w:rFonts w:ascii="Arial"/>
          <w:i/>
          <w:sz w:val="18"/>
        </w:rPr>
        <w:t>a</w:t>
      </w:r>
      <w:r>
        <w:rPr>
          <w:rFonts w:ascii="Arial"/>
          <w:i/>
          <w:spacing w:val="-2"/>
          <w:sz w:val="18"/>
        </w:rPr>
        <w:t> </w:t>
      </w:r>
      <w:r>
        <w:rPr>
          <w:rFonts w:ascii="Arial"/>
          <w:i/>
          <w:sz w:val="18"/>
        </w:rPr>
        <w:t>scrittura</w:t>
      </w:r>
      <w:r>
        <w:rPr>
          <w:rFonts w:ascii="Arial"/>
          <w:i/>
          <w:spacing w:val="-1"/>
          <w:sz w:val="18"/>
        </w:rPr>
        <w:t> </w:t>
      </w:r>
      <w:r>
        <w:rPr>
          <w:rFonts w:ascii="Arial"/>
          <w:i/>
          <w:sz w:val="18"/>
        </w:rPr>
        <w:t>privata</w:t>
      </w:r>
      <w:r>
        <w:rPr>
          <w:rFonts w:ascii="Arial"/>
          <w:i/>
          <w:spacing w:val="-1"/>
          <w:sz w:val="18"/>
        </w:rPr>
        <w:t> </w:t>
      </w:r>
      <w:r>
        <w:rPr>
          <w:rFonts w:ascii="Arial"/>
          <w:i/>
          <w:sz w:val="18"/>
        </w:rPr>
        <w:t>(</w:t>
      </w:r>
      <w:r>
        <w:rPr>
          <w:rFonts w:ascii="Arial"/>
          <w:b/>
          <w:i/>
          <w:sz w:val="18"/>
        </w:rPr>
        <w:t>comma</w:t>
      </w:r>
      <w:r>
        <w:rPr>
          <w:rFonts w:ascii="Arial"/>
          <w:b/>
          <w:i/>
          <w:spacing w:val="-1"/>
          <w:sz w:val="18"/>
        </w:rPr>
        <w:t> </w:t>
      </w:r>
      <w:r>
        <w:rPr>
          <w:rFonts w:ascii="Arial"/>
          <w:b/>
          <w:i/>
          <w:sz w:val="18"/>
        </w:rPr>
        <w:t>2</w:t>
      </w:r>
      <w:r>
        <w:rPr>
          <w:rFonts w:ascii="Arial"/>
          <w:b/>
          <w:i/>
          <w:spacing w:val="-1"/>
          <w:sz w:val="18"/>
        </w:rPr>
        <w:t> </w:t>
      </w:r>
      <w:r>
        <w:rPr>
          <w:rFonts w:ascii="Arial"/>
          <w:b/>
          <w:i/>
          <w:spacing w:val="-2"/>
          <w:sz w:val="18"/>
        </w:rPr>
        <w:t>abrogato</w:t>
      </w:r>
      <w:r>
        <w:rPr>
          <w:rFonts w:ascii="Arial"/>
          <w:i/>
          <w:spacing w:val="-2"/>
          <w:sz w:val="18"/>
        </w:rPr>
        <w:t>)</w:t>
      </w:r>
    </w:p>
    <w:p>
      <w:pPr>
        <w:pStyle w:val="BodyText"/>
        <w:spacing w:line="271" w:lineRule="auto" w:before="24"/>
      </w:pPr>
      <w:r>
        <w:rPr>
          <w:sz w:val="18"/>
        </w:rPr>
        <w:t>“</w:t>
      </w:r>
      <w:r>
        <w:rPr/>
        <w:t>Se</w:t>
      </w:r>
      <w:r>
        <w:rPr>
          <w:spacing w:val="-2"/>
        </w:rPr>
        <w:t> </w:t>
      </w:r>
      <w:r>
        <w:rPr/>
        <w:t>il</w:t>
      </w:r>
      <w:r>
        <w:rPr>
          <w:spacing w:val="-2"/>
        </w:rPr>
        <w:t> </w:t>
      </w:r>
      <w:r>
        <w:rPr/>
        <w:t>titolo</w:t>
      </w:r>
      <w:r>
        <w:rPr>
          <w:spacing w:val="-2"/>
        </w:rPr>
        <w:t> </w:t>
      </w:r>
      <w:r>
        <w:rPr/>
        <w:t>per</w:t>
      </w:r>
      <w:r>
        <w:rPr>
          <w:spacing w:val="-2"/>
        </w:rPr>
        <w:t> </w:t>
      </w:r>
      <w:r>
        <w:rPr/>
        <w:t>l'iscrizione</w:t>
      </w:r>
      <w:r>
        <w:rPr>
          <w:spacing w:val="-2"/>
        </w:rPr>
        <w:t> </w:t>
      </w:r>
      <w:r>
        <w:rPr/>
        <w:t>risulta</w:t>
      </w:r>
      <w:r>
        <w:rPr>
          <w:spacing w:val="-2"/>
        </w:rPr>
        <w:t> </w:t>
      </w:r>
      <w:r>
        <w:rPr/>
        <w:t>da</w:t>
      </w:r>
      <w:r>
        <w:rPr>
          <w:spacing w:val="-2"/>
        </w:rPr>
        <w:t> </w:t>
      </w:r>
      <w:r>
        <w:rPr/>
        <w:t>un</w:t>
      </w:r>
      <w:r>
        <w:rPr>
          <w:spacing w:val="-2"/>
        </w:rPr>
        <w:t> </w:t>
      </w:r>
      <w:r>
        <w:rPr/>
        <w:t>atto</w:t>
      </w:r>
      <w:r>
        <w:rPr>
          <w:spacing w:val="-2"/>
        </w:rPr>
        <w:t> </w:t>
      </w:r>
      <w:r>
        <w:rPr/>
        <w:t>pubblico</w:t>
      </w:r>
      <w:r>
        <w:rPr>
          <w:spacing w:val="-2"/>
        </w:rPr>
        <w:t> </w:t>
      </w:r>
      <w:r>
        <w:rPr/>
        <w:t>ricevuto</w:t>
      </w:r>
      <w:r>
        <w:rPr>
          <w:spacing w:val="-2"/>
        </w:rPr>
        <w:t> </w:t>
      </w:r>
      <w:r>
        <w:rPr/>
        <w:t>nello</w:t>
      </w:r>
      <w:r>
        <w:rPr>
          <w:spacing w:val="-2"/>
        </w:rPr>
        <w:t> </w:t>
      </w:r>
      <w:r>
        <w:rPr/>
        <w:t>Stato</w:t>
      </w:r>
      <w:r>
        <w:rPr>
          <w:spacing w:val="-2"/>
        </w:rPr>
        <w:t> </w:t>
      </w:r>
      <w:r>
        <w:rPr/>
        <w:t>o</w:t>
      </w:r>
      <w:r>
        <w:rPr>
          <w:spacing w:val="-2"/>
        </w:rPr>
        <w:t> </w:t>
      </w:r>
      <w:r>
        <w:rPr/>
        <w:t>da</w:t>
      </w:r>
      <w:r>
        <w:rPr>
          <w:spacing w:val="-2"/>
        </w:rPr>
        <w:t> </w:t>
      </w:r>
      <w:r>
        <w:rPr/>
        <w:t>una</w:t>
      </w:r>
      <w:r>
        <w:rPr>
          <w:spacing w:val="-2"/>
        </w:rPr>
        <w:t> </w:t>
      </w:r>
      <w:r>
        <w:rPr/>
        <w:t>sentenza</w:t>
      </w:r>
      <w:r>
        <w:rPr>
          <w:spacing w:val="-2"/>
        </w:rPr>
        <w:t> </w:t>
      </w:r>
      <w:r>
        <w:rPr/>
        <w:t>o</w:t>
      </w:r>
      <w:r>
        <w:rPr>
          <w:spacing w:val="-2"/>
        </w:rPr>
        <w:t> </w:t>
      </w:r>
      <w:r>
        <w:rPr/>
        <w:t>da altro provvedimento giudiziale ad essa parificato, si deve presentare copia del titolo”.</w:t>
      </w:r>
    </w:p>
    <w:p>
      <w:pPr>
        <w:pStyle w:val="BodyText"/>
        <w:spacing w:before="35"/>
        <w:ind w:left="0"/>
      </w:pPr>
    </w:p>
    <w:p>
      <w:pPr>
        <w:spacing w:before="0"/>
        <w:ind w:left="141" w:right="0" w:firstLine="0"/>
        <w:jc w:val="left"/>
        <w:rPr>
          <w:rFonts w:ascii="Arial" w:hAnsi="Arial"/>
          <w:i/>
          <w:sz w:val="22"/>
        </w:rPr>
      </w:pPr>
      <w:r>
        <w:rPr>
          <w:rFonts w:ascii="Arial" w:hAnsi="Arial"/>
          <w:b/>
          <w:sz w:val="22"/>
        </w:rPr>
        <w:t>Art.</w:t>
      </w:r>
      <w:r>
        <w:rPr>
          <w:rFonts w:ascii="Arial" w:hAnsi="Arial"/>
          <w:b/>
          <w:spacing w:val="-2"/>
          <w:sz w:val="22"/>
        </w:rPr>
        <w:t> </w:t>
      </w:r>
      <w:r>
        <w:rPr>
          <w:rFonts w:ascii="Arial" w:hAnsi="Arial"/>
          <w:b/>
          <w:sz w:val="22"/>
        </w:rPr>
        <w:t>2837</w:t>
      </w:r>
      <w:r>
        <w:rPr>
          <w:sz w:val="22"/>
        </w:rPr>
        <w:t>:</w:t>
      </w:r>
      <w:r>
        <w:rPr>
          <w:spacing w:val="-1"/>
          <w:sz w:val="22"/>
        </w:rPr>
        <w:t> </w:t>
      </w:r>
      <w:r>
        <w:rPr>
          <w:rFonts w:ascii="Arial" w:hAnsi="Arial"/>
          <w:i/>
          <w:sz w:val="22"/>
        </w:rPr>
        <w:t>Atti</w:t>
      </w:r>
      <w:r>
        <w:rPr>
          <w:rFonts w:ascii="Arial" w:hAnsi="Arial"/>
          <w:i/>
          <w:spacing w:val="-1"/>
          <w:sz w:val="22"/>
        </w:rPr>
        <w:t> </w:t>
      </w:r>
      <w:r>
        <w:rPr>
          <w:rFonts w:ascii="Arial" w:hAnsi="Arial"/>
          <w:i/>
          <w:sz w:val="22"/>
        </w:rPr>
        <w:t>formati </w:t>
      </w:r>
      <w:r>
        <w:rPr>
          <w:rFonts w:ascii="Arial" w:hAnsi="Arial"/>
          <w:i/>
          <w:spacing w:val="-2"/>
          <w:sz w:val="22"/>
        </w:rPr>
        <w:t>all’estero</w:t>
      </w:r>
    </w:p>
    <w:p>
      <w:pPr>
        <w:pStyle w:val="BodyText"/>
      </w:pPr>
      <w:r>
        <w:rPr/>
        <w:t>“Gli</w:t>
      </w:r>
      <w:r>
        <w:rPr>
          <w:spacing w:val="-2"/>
        </w:rPr>
        <w:t> </w:t>
      </w:r>
      <w:r>
        <w:rPr/>
        <w:t>atti</w:t>
      </w:r>
      <w:r>
        <w:rPr>
          <w:spacing w:val="-1"/>
        </w:rPr>
        <w:t> </w:t>
      </w:r>
      <w:r>
        <w:rPr/>
        <w:t>formati</w:t>
      </w:r>
      <w:r>
        <w:rPr>
          <w:spacing w:val="-1"/>
        </w:rPr>
        <w:t> </w:t>
      </w:r>
      <w:r>
        <w:rPr/>
        <w:t>in</w:t>
      </w:r>
      <w:r>
        <w:rPr>
          <w:spacing w:val="-1"/>
        </w:rPr>
        <w:t> </w:t>
      </w:r>
      <w:r>
        <w:rPr/>
        <w:t>paese</w:t>
      </w:r>
      <w:r>
        <w:rPr>
          <w:spacing w:val="-1"/>
        </w:rPr>
        <w:t> </w:t>
      </w:r>
      <w:r>
        <w:rPr/>
        <w:t>estero</w:t>
      </w:r>
      <w:r>
        <w:rPr>
          <w:spacing w:val="-1"/>
        </w:rPr>
        <w:t> </w:t>
      </w:r>
      <w:r>
        <w:rPr/>
        <w:t>che</w:t>
      </w:r>
      <w:r>
        <w:rPr>
          <w:spacing w:val="-1"/>
        </w:rPr>
        <w:t> </w:t>
      </w:r>
      <w:r>
        <w:rPr/>
        <w:t>si</w:t>
      </w:r>
      <w:r>
        <w:rPr>
          <w:spacing w:val="-2"/>
        </w:rPr>
        <w:t> </w:t>
      </w:r>
      <w:r>
        <w:rPr/>
        <w:t>presentano</w:t>
      </w:r>
      <w:r>
        <w:rPr>
          <w:spacing w:val="-1"/>
        </w:rPr>
        <w:t> </w:t>
      </w:r>
      <w:r>
        <w:rPr/>
        <w:t>per</w:t>
      </w:r>
      <w:r>
        <w:rPr>
          <w:spacing w:val="-1"/>
        </w:rPr>
        <w:t> </w:t>
      </w:r>
      <w:r>
        <w:rPr/>
        <w:t>la</w:t>
      </w:r>
      <w:r>
        <w:rPr>
          <w:spacing w:val="-1"/>
        </w:rPr>
        <w:t> </w:t>
      </w:r>
      <w:r>
        <w:rPr/>
        <w:t>iscrizione</w:t>
      </w:r>
      <w:r>
        <w:rPr>
          <w:spacing w:val="-1"/>
        </w:rPr>
        <w:t> </w:t>
      </w:r>
      <w:r>
        <w:rPr/>
        <w:t>devono</w:t>
      </w:r>
      <w:r>
        <w:rPr>
          <w:spacing w:val="-1"/>
        </w:rPr>
        <w:t> </w:t>
      </w:r>
      <w:r>
        <w:rPr/>
        <w:t>essere</w:t>
      </w:r>
      <w:r>
        <w:rPr>
          <w:spacing w:val="-1"/>
        </w:rPr>
        <w:t> </w:t>
      </w:r>
      <w:r>
        <w:rPr>
          <w:spacing w:val="-2"/>
        </w:rPr>
        <w:t>legalizzati.”</w:t>
      </w:r>
    </w:p>
    <w:p>
      <w:pPr>
        <w:pStyle w:val="BodyText"/>
        <w:spacing w:before="67"/>
        <w:ind w:left="0"/>
      </w:pPr>
    </w:p>
    <w:p>
      <w:pPr>
        <w:spacing w:before="0"/>
        <w:ind w:left="141" w:right="0" w:firstLine="0"/>
        <w:jc w:val="left"/>
        <w:rPr>
          <w:rFonts w:ascii="Arial" w:hAnsi="Arial"/>
          <w:i/>
          <w:sz w:val="22"/>
        </w:rPr>
      </w:pPr>
      <w:r>
        <w:rPr>
          <w:rFonts w:ascii="Arial" w:hAnsi="Arial"/>
          <w:b/>
          <w:sz w:val="22"/>
        </w:rPr>
        <w:t>Art.</w:t>
      </w:r>
      <w:r>
        <w:rPr>
          <w:rFonts w:ascii="Arial" w:hAnsi="Arial"/>
          <w:b/>
          <w:spacing w:val="-3"/>
          <w:sz w:val="22"/>
        </w:rPr>
        <w:t> </w:t>
      </w:r>
      <w:r>
        <w:rPr>
          <w:rFonts w:ascii="Arial" w:hAnsi="Arial"/>
          <w:b/>
          <w:sz w:val="22"/>
        </w:rPr>
        <w:t>2838</w:t>
      </w:r>
      <w:r>
        <w:rPr>
          <w:sz w:val="22"/>
        </w:rPr>
        <w:t>:</w:t>
      </w:r>
      <w:r>
        <w:rPr>
          <w:spacing w:val="-1"/>
          <w:sz w:val="22"/>
        </w:rPr>
        <w:t> </w:t>
      </w:r>
      <w:r>
        <w:rPr>
          <w:rFonts w:ascii="Arial" w:hAnsi="Arial"/>
          <w:i/>
          <w:sz w:val="22"/>
        </w:rPr>
        <w:t>Somma</w:t>
      </w:r>
      <w:r>
        <w:rPr>
          <w:rFonts w:ascii="Arial" w:hAnsi="Arial"/>
          <w:i/>
          <w:spacing w:val="-1"/>
          <w:sz w:val="22"/>
        </w:rPr>
        <w:t> </w:t>
      </w:r>
      <w:r>
        <w:rPr>
          <w:rFonts w:ascii="Arial" w:hAnsi="Arial"/>
          <w:i/>
          <w:sz w:val="22"/>
        </w:rPr>
        <w:t>per</w:t>
      </w:r>
      <w:r>
        <w:rPr>
          <w:rFonts w:ascii="Arial" w:hAnsi="Arial"/>
          <w:i/>
          <w:spacing w:val="-2"/>
          <w:sz w:val="22"/>
        </w:rPr>
        <w:t> </w:t>
      </w:r>
      <w:r>
        <w:rPr>
          <w:rFonts w:ascii="Arial" w:hAnsi="Arial"/>
          <w:i/>
          <w:sz w:val="22"/>
        </w:rPr>
        <w:t>cui</w:t>
      </w:r>
      <w:r>
        <w:rPr>
          <w:rFonts w:ascii="Arial" w:hAnsi="Arial"/>
          <w:i/>
          <w:spacing w:val="-1"/>
          <w:sz w:val="22"/>
        </w:rPr>
        <w:t> </w:t>
      </w:r>
      <w:r>
        <w:rPr>
          <w:rFonts w:ascii="Arial" w:hAnsi="Arial"/>
          <w:i/>
          <w:sz w:val="22"/>
        </w:rPr>
        <w:t>l’iscrizione</w:t>
      </w:r>
      <w:r>
        <w:rPr>
          <w:rFonts w:ascii="Arial" w:hAnsi="Arial"/>
          <w:i/>
          <w:spacing w:val="-1"/>
          <w:sz w:val="22"/>
        </w:rPr>
        <w:t> </w:t>
      </w:r>
      <w:r>
        <w:rPr>
          <w:rFonts w:ascii="Arial" w:hAnsi="Arial"/>
          <w:i/>
          <w:sz w:val="22"/>
        </w:rPr>
        <w:t>è</w:t>
      </w:r>
      <w:r>
        <w:rPr>
          <w:rFonts w:ascii="Arial" w:hAnsi="Arial"/>
          <w:i/>
          <w:spacing w:val="-1"/>
          <w:sz w:val="22"/>
        </w:rPr>
        <w:t> </w:t>
      </w:r>
      <w:r>
        <w:rPr>
          <w:rFonts w:ascii="Arial" w:hAnsi="Arial"/>
          <w:i/>
          <w:spacing w:val="-2"/>
          <w:sz w:val="22"/>
        </w:rPr>
        <w:t>eseguita</w:t>
      </w:r>
    </w:p>
    <w:p>
      <w:pPr>
        <w:pStyle w:val="BodyText"/>
        <w:spacing w:line="271" w:lineRule="auto"/>
        <w:ind w:right="586"/>
      </w:pPr>
      <w:r>
        <w:rPr/>
        <w:t>“Se la somma di danaro non è altrimenti determinata negli atti in base ai quali è eseguita l'iscrizione</w:t>
      </w:r>
      <w:r>
        <w:rPr>
          <w:spacing w:val="-3"/>
        </w:rPr>
        <w:t> </w:t>
      </w:r>
      <w:r>
        <w:rPr/>
        <w:t>o</w:t>
      </w:r>
      <w:r>
        <w:rPr>
          <w:spacing w:val="-3"/>
        </w:rPr>
        <w:t> </w:t>
      </w:r>
      <w:r>
        <w:rPr/>
        <w:t>in</w:t>
      </w:r>
      <w:r>
        <w:rPr>
          <w:spacing w:val="-3"/>
        </w:rPr>
        <w:t> </w:t>
      </w:r>
      <w:r>
        <w:rPr/>
        <w:t>atto</w:t>
      </w:r>
      <w:r>
        <w:rPr>
          <w:spacing w:val="-3"/>
        </w:rPr>
        <w:t> </w:t>
      </w:r>
      <w:r>
        <w:rPr/>
        <w:t>successivo</w:t>
      </w:r>
      <w:r>
        <w:rPr>
          <w:spacing w:val="-3"/>
        </w:rPr>
        <w:t> </w:t>
      </w:r>
      <w:r>
        <w:rPr/>
        <w:t>essa</w:t>
      </w:r>
      <w:r>
        <w:rPr>
          <w:spacing w:val="-3"/>
        </w:rPr>
        <w:t> </w:t>
      </w:r>
      <w:r>
        <w:rPr/>
        <w:t>è</w:t>
      </w:r>
      <w:r>
        <w:rPr>
          <w:spacing w:val="-3"/>
        </w:rPr>
        <w:t> </w:t>
      </w:r>
      <w:r>
        <w:rPr/>
        <w:t>determinata</w:t>
      </w:r>
      <w:r>
        <w:rPr>
          <w:spacing w:val="-3"/>
        </w:rPr>
        <w:t> </w:t>
      </w:r>
      <w:r>
        <w:rPr/>
        <w:t>dal</w:t>
      </w:r>
      <w:r>
        <w:rPr>
          <w:spacing w:val="-3"/>
        </w:rPr>
        <w:t> </w:t>
      </w:r>
      <w:r>
        <w:rPr/>
        <w:t>creditore</w:t>
      </w:r>
      <w:r>
        <w:rPr>
          <w:spacing w:val="-3"/>
        </w:rPr>
        <w:t> </w:t>
      </w:r>
      <w:r>
        <w:rPr/>
        <w:t>nella</w:t>
      </w:r>
      <w:r>
        <w:rPr>
          <w:spacing w:val="-3"/>
        </w:rPr>
        <w:t> </w:t>
      </w:r>
      <w:r>
        <w:rPr/>
        <w:t>nota</w:t>
      </w:r>
      <w:r>
        <w:rPr>
          <w:spacing w:val="-3"/>
        </w:rPr>
        <w:t> </w:t>
      </w:r>
      <w:r>
        <w:rPr/>
        <w:t>per</w:t>
      </w:r>
      <w:r>
        <w:rPr>
          <w:spacing w:val="-3"/>
        </w:rPr>
        <w:t> </w:t>
      </w:r>
      <w:r>
        <w:rPr/>
        <w:t>l’iscrizione. Qualora tra la somma enunciata nell'atto e quella enunciata nella nota vi sia divergenza, l'iscrizione ha efficacia per la somma minore”.</w:t>
      </w:r>
    </w:p>
    <w:p>
      <w:pPr>
        <w:pStyle w:val="BodyText"/>
        <w:spacing w:after="0" w:line="271" w:lineRule="auto"/>
        <w:sectPr>
          <w:pgSz w:w="11910" w:h="16840"/>
          <w:pgMar w:header="0" w:footer="823" w:top="1020" w:bottom="1080" w:left="992" w:right="1133"/>
        </w:sectPr>
      </w:pPr>
    </w:p>
    <w:p>
      <w:pPr>
        <w:spacing w:before="76"/>
        <w:ind w:left="141" w:right="0" w:firstLine="0"/>
        <w:jc w:val="left"/>
        <w:rPr>
          <w:rFonts w:ascii="Arial" w:hAnsi="Arial"/>
          <w:i/>
          <w:sz w:val="22"/>
        </w:rPr>
      </w:pPr>
      <w:r>
        <w:rPr>
          <w:rFonts w:ascii="Arial" w:hAnsi="Arial"/>
          <w:b/>
          <w:sz w:val="22"/>
        </w:rPr>
        <w:t>Art.</w:t>
      </w:r>
      <w:r>
        <w:rPr>
          <w:rFonts w:ascii="Arial" w:hAnsi="Arial"/>
          <w:b/>
          <w:spacing w:val="-5"/>
          <w:sz w:val="22"/>
        </w:rPr>
        <w:t> </w:t>
      </w:r>
      <w:r>
        <w:rPr>
          <w:rFonts w:ascii="Arial" w:hAnsi="Arial"/>
          <w:b/>
          <w:sz w:val="22"/>
        </w:rPr>
        <w:t>2839</w:t>
      </w:r>
      <w:r>
        <w:rPr>
          <w:sz w:val="22"/>
        </w:rPr>
        <w:t>:</w:t>
      </w:r>
      <w:r>
        <w:rPr>
          <w:spacing w:val="-1"/>
          <w:sz w:val="22"/>
        </w:rPr>
        <w:t> </w:t>
      </w:r>
      <w:r>
        <w:rPr>
          <w:rFonts w:ascii="Arial" w:hAnsi="Arial"/>
          <w:i/>
          <w:sz w:val="22"/>
        </w:rPr>
        <w:t>Formalità</w:t>
      </w:r>
      <w:r>
        <w:rPr>
          <w:rFonts w:ascii="Arial" w:hAnsi="Arial"/>
          <w:i/>
          <w:spacing w:val="-2"/>
          <w:sz w:val="22"/>
        </w:rPr>
        <w:t> </w:t>
      </w:r>
      <w:r>
        <w:rPr>
          <w:rFonts w:ascii="Arial" w:hAnsi="Arial"/>
          <w:i/>
          <w:sz w:val="22"/>
        </w:rPr>
        <w:t>per</w:t>
      </w:r>
      <w:r>
        <w:rPr>
          <w:rFonts w:ascii="Arial" w:hAnsi="Arial"/>
          <w:i/>
          <w:spacing w:val="-1"/>
          <w:sz w:val="22"/>
        </w:rPr>
        <w:t> </w:t>
      </w:r>
      <w:r>
        <w:rPr>
          <w:rFonts w:ascii="Arial" w:hAnsi="Arial"/>
          <w:i/>
          <w:sz w:val="22"/>
        </w:rPr>
        <w:t>l’iscrizione</w:t>
      </w:r>
      <w:r>
        <w:rPr>
          <w:rFonts w:ascii="Arial" w:hAnsi="Arial"/>
          <w:i/>
          <w:spacing w:val="-1"/>
          <w:sz w:val="22"/>
        </w:rPr>
        <w:t> </w:t>
      </w:r>
      <w:r>
        <w:rPr>
          <w:rFonts w:ascii="Arial" w:hAnsi="Arial"/>
          <w:i/>
          <w:spacing w:val="-2"/>
          <w:sz w:val="22"/>
        </w:rPr>
        <w:t>dell’ipoteca</w:t>
      </w:r>
    </w:p>
    <w:p>
      <w:pPr>
        <w:pStyle w:val="BodyText"/>
        <w:spacing w:line="271" w:lineRule="auto" w:before="33"/>
      </w:pPr>
      <w:r>
        <w:rPr/>
        <w:t>“Per</w:t>
      </w:r>
      <w:r>
        <w:rPr>
          <w:spacing w:val="-3"/>
        </w:rPr>
        <w:t> </w:t>
      </w:r>
      <w:r>
        <w:rPr/>
        <w:t>eseguire</w:t>
      </w:r>
      <w:r>
        <w:rPr>
          <w:spacing w:val="-3"/>
        </w:rPr>
        <w:t> </w:t>
      </w:r>
      <w:r>
        <w:rPr/>
        <w:t>l'iscrizione</w:t>
      </w:r>
      <w:r>
        <w:rPr>
          <w:spacing w:val="-3"/>
        </w:rPr>
        <w:t> </w:t>
      </w:r>
      <w:r>
        <w:rPr/>
        <w:t>deve</w:t>
      </w:r>
      <w:r>
        <w:rPr>
          <w:spacing w:val="-3"/>
        </w:rPr>
        <w:t> </w:t>
      </w:r>
      <w:r>
        <w:rPr/>
        <w:t>presentarsi</w:t>
      </w:r>
      <w:r>
        <w:rPr>
          <w:spacing w:val="-3"/>
        </w:rPr>
        <w:t> </w:t>
      </w:r>
      <w:r>
        <w:rPr/>
        <w:t>il</w:t>
      </w:r>
      <w:r>
        <w:rPr>
          <w:spacing w:val="-3"/>
        </w:rPr>
        <w:t> </w:t>
      </w:r>
      <w:r>
        <w:rPr/>
        <w:t>titolo</w:t>
      </w:r>
      <w:r>
        <w:rPr>
          <w:spacing w:val="-3"/>
        </w:rPr>
        <w:t> </w:t>
      </w:r>
      <w:r>
        <w:rPr/>
        <w:t>costitutivo</w:t>
      </w:r>
      <w:r>
        <w:rPr>
          <w:spacing w:val="-3"/>
        </w:rPr>
        <w:t> </w:t>
      </w:r>
      <w:r>
        <w:rPr/>
        <w:t>insieme</w:t>
      </w:r>
      <w:r>
        <w:rPr>
          <w:spacing w:val="-3"/>
        </w:rPr>
        <w:t> </w:t>
      </w:r>
      <w:r>
        <w:rPr/>
        <w:t>con</w:t>
      </w:r>
      <w:r>
        <w:rPr>
          <w:spacing w:val="-3"/>
        </w:rPr>
        <w:t> </w:t>
      </w:r>
      <w:r>
        <w:rPr/>
        <w:t>una</w:t>
      </w:r>
      <w:r>
        <w:rPr>
          <w:spacing w:val="-3"/>
        </w:rPr>
        <w:t> </w:t>
      </w:r>
      <w:r>
        <w:rPr/>
        <w:t>nota</w:t>
      </w:r>
      <w:r>
        <w:rPr>
          <w:spacing w:val="-3"/>
        </w:rPr>
        <w:t> </w:t>
      </w:r>
      <w:r>
        <w:rPr/>
        <w:t>sottoscritta</w:t>
      </w:r>
      <w:r>
        <w:rPr>
          <w:spacing w:val="-3"/>
        </w:rPr>
        <w:t> </w:t>
      </w:r>
      <w:r>
        <w:rPr/>
        <w:t>dal richiedente in doppio originale.</w:t>
      </w:r>
    </w:p>
    <w:p>
      <w:pPr>
        <w:pStyle w:val="BodyText"/>
        <w:spacing w:before="2"/>
        <w:ind w:left="325"/>
      </w:pPr>
      <w:r>
        <w:rPr/>
        <w:t>La</w:t>
      </w:r>
      <w:r>
        <w:rPr>
          <w:spacing w:val="-1"/>
        </w:rPr>
        <w:t> </w:t>
      </w:r>
      <w:r>
        <w:rPr/>
        <w:t>nota deve </w:t>
      </w:r>
      <w:r>
        <w:rPr>
          <w:spacing w:val="-2"/>
        </w:rPr>
        <w:t>indicare:</w:t>
      </w:r>
    </w:p>
    <w:p>
      <w:pPr>
        <w:pStyle w:val="ListParagraph"/>
        <w:numPr>
          <w:ilvl w:val="0"/>
          <w:numId w:val="45"/>
        </w:numPr>
        <w:tabs>
          <w:tab w:pos="581" w:val="left" w:leader="none"/>
        </w:tabs>
        <w:spacing w:line="271" w:lineRule="auto" w:before="33" w:after="0"/>
        <w:ind w:left="581" w:right="86" w:hanging="440"/>
        <w:jc w:val="left"/>
        <w:rPr>
          <w:sz w:val="22"/>
        </w:rPr>
      </w:pPr>
      <w:r>
        <w:rPr>
          <w:sz w:val="22"/>
        </w:rPr>
        <w:t>il cognome, il nome, il luogo e la data di nascita e il numero di codice fiscale del creditore, del debitore e dell'eventuale terzo datore di ipoteca; la denominazione o la ragione sociale, la sede</w:t>
      </w:r>
      <w:r>
        <w:rPr>
          <w:spacing w:val="-2"/>
          <w:sz w:val="22"/>
        </w:rPr>
        <w:t> </w:t>
      </w:r>
      <w:r>
        <w:rPr>
          <w:sz w:val="22"/>
        </w:rPr>
        <w:t>e</w:t>
      </w:r>
      <w:r>
        <w:rPr>
          <w:spacing w:val="-2"/>
          <w:sz w:val="22"/>
        </w:rPr>
        <w:t> </w:t>
      </w:r>
      <w:r>
        <w:rPr>
          <w:sz w:val="22"/>
        </w:rPr>
        <w:t>il</w:t>
      </w:r>
      <w:r>
        <w:rPr>
          <w:spacing w:val="-2"/>
          <w:sz w:val="22"/>
        </w:rPr>
        <w:t> </w:t>
      </w:r>
      <w:r>
        <w:rPr>
          <w:sz w:val="22"/>
        </w:rPr>
        <w:t>numero</w:t>
      </w:r>
      <w:r>
        <w:rPr>
          <w:spacing w:val="-2"/>
          <w:sz w:val="22"/>
        </w:rPr>
        <w:t> </w:t>
      </w:r>
      <w:r>
        <w:rPr>
          <w:sz w:val="22"/>
        </w:rPr>
        <w:t>di</w:t>
      </w:r>
      <w:r>
        <w:rPr>
          <w:spacing w:val="-2"/>
          <w:sz w:val="22"/>
        </w:rPr>
        <w:t> </w:t>
      </w:r>
      <w:r>
        <w:rPr>
          <w:sz w:val="22"/>
        </w:rPr>
        <w:t>codice</w:t>
      </w:r>
      <w:r>
        <w:rPr>
          <w:spacing w:val="-2"/>
          <w:sz w:val="22"/>
        </w:rPr>
        <w:t> </w:t>
      </w:r>
      <w:r>
        <w:rPr>
          <w:sz w:val="22"/>
        </w:rPr>
        <w:t>fiscale</w:t>
      </w:r>
      <w:r>
        <w:rPr>
          <w:spacing w:val="-2"/>
          <w:sz w:val="22"/>
        </w:rPr>
        <w:t> </w:t>
      </w:r>
      <w:r>
        <w:rPr>
          <w:sz w:val="22"/>
        </w:rPr>
        <w:t>delle</w:t>
      </w:r>
      <w:r>
        <w:rPr>
          <w:spacing w:val="-2"/>
          <w:sz w:val="22"/>
        </w:rPr>
        <w:t> </w:t>
      </w:r>
      <w:r>
        <w:rPr>
          <w:sz w:val="22"/>
        </w:rPr>
        <w:t>persone</w:t>
      </w:r>
      <w:r>
        <w:rPr>
          <w:spacing w:val="-2"/>
          <w:sz w:val="22"/>
        </w:rPr>
        <w:t> </w:t>
      </w:r>
      <w:r>
        <w:rPr>
          <w:sz w:val="22"/>
        </w:rPr>
        <w:t>giuridiche,</w:t>
      </w:r>
      <w:r>
        <w:rPr>
          <w:spacing w:val="-3"/>
          <w:sz w:val="22"/>
        </w:rPr>
        <w:t> </w:t>
      </w:r>
      <w:r>
        <w:rPr>
          <w:sz w:val="22"/>
        </w:rPr>
        <w:t>delle</w:t>
      </w:r>
      <w:r>
        <w:rPr>
          <w:spacing w:val="-2"/>
          <w:sz w:val="22"/>
        </w:rPr>
        <w:t> </w:t>
      </w:r>
      <w:r>
        <w:rPr>
          <w:sz w:val="22"/>
        </w:rPr>
        <w:t>società</w:t>
      </w:r>
      <w:r>
        <w:rPr>
          <w:spacing w:val="-2"/>
          <w:sz w:val="22"/>
        </w:rPr>
        <w:t> </w:t>
      </w:r>
      <w:r>
        <w:rPr>
          <w:sz w:val="22"/>
        </w:rPr>
        <w:t>previste</w:t>
      </w:r>
      <w:r>
        <w:rPr>
          <w:spacing w:val="-2"/>
          <w:sz w:val="22"/>
        </w:rPr>
        <w:t> </w:t>
      </w:r>
      <w:r>
        <w:rPr>
          <w:sz w:val="22"/>
        </w:rPr>
        <w:t>dai</w:t>
      </w:r>
      <w:r>
        <w:rPr>
          <w:spacing w:val="-2"/>
          <w:sz w:val="22"/>
        </w:rPr>
        <w:t> </w:t>
      </w:r>
      <w:r>
        <w:rPr>
          <w:sz w:val="22"/>
        </w:rPr>
        <w:t>capi</w:t>
      </w:r>
      <w:r>
        <w:rPr>
          <w:spacing w:val="-2"/>
          <w:sz w:val="22"/>
        </w:rPr>
        <w:t> </w:t>
      </w:r>
      <w:r>
        <w:rPr>
          <w:sz w:val="22"/>
        </w:rPr>
        <w:t>II,</w:t>
      </w:r>
      <w:r>
        <w:rPr>
          <w:spacing w:val="-3"/>
          <w:sz w:val="22"/>
        </w:rPr>
        <w:t> </w:t>
      </w:r>
      <w:r>
        <w:rPr>
          <w:sz w:val="22"/>
        </w:rPr>
        <w:t>III e IV del titolo V del libro quinto e delle associazioni non riconosciute, con l'indicazione, per queste ultime e per le società semplici, anche delle generalità delle persone che le rappresentano</w:t>
      </w:r>
      <w:r>
        <w:rPr>
          <w:spacing w:val="-2"/>
          <w:sz w:val="22"/>
        </w:rPr>
        <w:t> </w:t>
      </w:r>
      <w:r>
        <w:rPr>
          <w:sz w:val="22"/>
        </w:rPr>
        <w:t>secondo</w:t>
      </w:r>
      <w:r>
        <w:rPr>
          <w:spacing w:val="-2"/>
          <w:sz w:val="22"/>
        </w:rPr>
        <w:t> </w:t>
      </w:r>
      <w:r>
        <w:rPr>
          <w:sz w:val="22"/>
        </w:rPr>
        <w:t>l’atto</w:t>
      </w:r>
      <w:r>
        <w:rPr>
          <w:spacing w:val="-2"/>
          <w:sz w:val="22"/>
        </w:rPr>
        <w:t> </w:t>
      </w:r>
      <w:r>
        <w:rPr>
          <w:sz w:val="22"/>
        </w:rPr>
        <w:t>costitutivo.</w:t>
      </w:r>
      <w:r>
        <w:rPr>
          <w:spacing w:val="-3"/>
          <w:sz w:val="22"/>
        </w:rPr>
        <w:t> </w:t>
      </w:r>
      <w:r>
        <w:rPr>
          <w:sz w:val="22"/>
        </w:rPr>
        <w:t>Per</w:t>
      </w:r>
      <w:r>
        <w:rPr>
          <w:spacing w:val="-2"/>
          <w:sz w:val="22"/>
        </w:rPr>
        <w:t> </w:t>
      </w:r>
      <w:r>
        <w:rPr>
          <w:sz w:val="22"/>
        </w:rPr>
        <w:t>le</w:t>
      </w:r>
      <w:r>
        <w:rPr>
          <w:spacing w:val="-2"/>
          <w:sz w:val="22"/>
        </w:rPr>
        <w:t> </w:t>
      </w:r>
      <w:r>
        <w:rPr>
          <w:sz w:val="22"/>
        </w:rPr>
        <w:t>obbligazioni</w:t>
      </w:r>
      <w:r>
        <w:rPr>
          <w:spacing w:val="-2"/>
          <w:sz w:val="22"/>
        </w:rPr>
        <w:t> </w:t>
      </w:r>
      <w:r>
        <w:rPr>
          <w:sz w:val="22"/>
        </w:rPr>
        <w:t>all'ordine</w:t>
      </w:r>
      <w:r>
        <w:rPr>
          <w:spacing w:val="-2"/>
          <w:sz w:val="22"/>
        </w:rPr>
        <w:t> </w:t>
      </w:r>
      <w:r>
        <w:rPr>
          <w:sz w:val="22"/>
        </w:rPr>
        <w:t>o</w:t>
      </w:r>
      <w:r>
        <w:rPr>
          <w:spacing w:val="-2"/>
          <w:sz w:val="22"/>
        </w:rPr>
        <w:t> </w:t>
      </w:r>
      <w:r>
        <w:rPr>
          <w:sz w:val="22"/>
        </w:rPr>
        <w:t>al</w:t>
      </w:r>
      <w:r>
        <w:rPr>
          <w:spacing w:val="-2"/>
          <w:sz w:val="22"/>
        </w:rPr>
        <w:t> </w:t>
      </w:r>
      <w:r>
        <w:rPr>
          <w:sz w:val="22"/>
        </w:rPr>
        <w:t>portatore</w:t>
      </w:r>
      <w:r>
        <w:rPr>
          <w:spacing w:val="-2"/>
          <w:sz w:val="22"/>
        </w:rPr>
        <w:t> </w:t>
      </w:r>
      <w:r>
        <w:rPr>
          <w:sz w:val="22"/>
        </w:rPr>
        <w:t>si</w:t>
      </w:r>
      <w:r>
        <w:rPr>
          <w:spacing w:val="-2"/>
          <w:sz w:val="22"/>
        </w:rPr>
        <w:t> </w:t>
      </w:r>
      <w:r>
        <w:rPr>
          <w:sz w:val="22"/>
        </w:rPr>
        <w:t>devono osservare</w:t>
      </w:r>
      <w:r>
        <w:rPr>
          <w:spacing w:val="-2"/>
          <w:sz w:val="22"/>
        </w:rPr>
        <w:t> </w:t>
      </w:r>
      <w:r>
        <w:rPr>
          <w:sz w:val="22"/>
        </w:rPr>
        <w:t>le</w:t>
      </w:r>
      <w:r>
        <w:rPr>
          <w:spacing w:val="-2"/>
          <w:sz w:val="22"/>
        </w:rPr>
        <w:t> </w:t>
      </w:r>
      <w:r>
        <w:rPr>
          <w:sz w:val="22"/>
        </w:rPr>
        <w:t>norme</w:t>
      </w:r>
      <w:r>
        <w:rPr>
          <w:spacing w:val="-2"/>
          <w:sz w:val="22"/>
        </w:rPr>
        <w:t> </w:t>
      </w:r>
      <w:r>
        <w:rPr>
          <w:sz w:val="22"/>
        </w:rPr>
        <w:t>dell'art.</w:t>
      </w:r>
      <w:r>
        <w:rPr>
          <w:spacing w:val="-3"/>
          <w:sz w:val="22"/>
        </w:rPr>
        <w:t> </w:t>
      </w:r>
      <w:r>
        <w:rPr>
          <w:sz w:val="22"/>
        </w:rPr>
        <w:t>2831.</w:t>
      </w:r>
      <w:r>
        <w:rPr>
          <w:spacing w:val="-3"/>
          <w:sz w:val="22"/>
        </w:rPr>
        <w:t> </w:t>
      </w:r>
      <w:r>
        <w:rPr>
          <w:sz w:val="22"/>
        </w:rPr>
        <w:t>Per</w:t>
      </w:r>
      <w:r>
        <w:rPr>
          <w:spacing w:val="-2"/>
          <w:sz w:val="22"/>
        </w:rPr>
        <w:t> </w:t>
      </w:r>
      <w:r>
        <w:rPr>
          <w:sz w:val="22"/>
        </w:rPr>
        <w:t>le</w:t>
      </w:r>
      <w:r>
        <w:rPr>
          <w:spacing w:val="-2"/>
          <w:sz w:val="22"/>
        </w:rPr>
        <w:t> </w:t>
      </w:r>
      <w:r>
        <w:rPr>
          <w:sz w:val="22"/>
        </w:rPr>
        <w:t>obbligazioni</w:t>
      </w:r>
      <w:r>
        <w:rPr>
          <w:spacing w:val="-2"/>
          <w:sz w:val="22"/>
        </w:rPr>
        <w:t> </w:t>
      </w:r>
      <w:r>
        <w:rPr>
          <w:sz w:val="22"/>
        </w:rPr>
        <w:t>all'ordine</w:t>
      </w:r>
      <w:r>
        <w:rPr>
          <w:spacing w:val="-2"/>
          <w:sz w:val="22"/>
        </w:rPr>
        <w:t> </w:t>
      </w:r>
      <w:r>
        <w:rPr>
          <w:sz w:val="22"/>
        </w:rPr>
        <w:t>si</w:t>
      </w:r>
      <w:r>
        <w:rPr>
          <w:spacing w:val="-2"/>
          <w:sz w:val="22"/>
        </w:rPr>
        <w:t> </w:t>
      </w:r>
      <w:r>
        <w:rPr>
          <w:sz w:val="22"/>
        </w:rPr>
        <w:t>deve</w:t>
      </w:r>
      <w:r>
        <w:rPr>
          <w:spacing w:val="-2"/>
          <w:sz w:val="22"/>
        </w:rPr>
        <w:t> </w:t>
      </w:r>
      <w:r>
        <w:rPr>
          <w:sz w:val="22"/>
        </w:rPr>
        <w:t>inoltre</w:t>
      </w:r>
      <w:r>
        <w:rPr>
          <w:spacing w:val="-2"/>
          <w:sz w:val="22"/>
        </w:rPr>
        <w:t> </w:t>
      </w:r>
      <w:r>
        <w:rPr>
          <w:sz w:val="22"/>
        </w:rPr>
        <w:t>esibire</w:t>
      </w:r>
      <w:r>
        <w:rPr>
          <w:spacing w:val="-2"/>
          <w:sz w:val="22"/>
        </w:rPr>
        <w:t> </w:t>
      </w:r>
      <w:r>
        <w:rPr>
          <w:sz w:val="22"/>
        </w:rPr>
        <w:t>il</w:t>
      </w:r>
      <w:r>
        <w:rPr>
          <w:spacing w:val="-2"/>
          <w:sz w:val="22"/>
        </w:rPr>
        <w:t> </w:t>
      </w:r>
      <w:r>
        <w:rPr>
          <w:sz w:val="22"/>
        </w:rPr>
        <w:t>titolo</w:t>
      </w:r>
      <w:r>
        <w:rPr>
          <w:spacing w:val="-2"/>
          <w:sz w:val="22"/>
        </w:rPr>
        <w:t> </w:t>
      </w:r>
      <w:r>
        <w:rPr>
          <w:sz w:val="22"/>
        </w:rPr>
        <w:t>al conservatore, il quale vi annota l'eseguita iscrizione dell'ipoteca. Per le obbligazioni al portatore si deve presentare copia dell'atto di emissione e del piano di ammortamento;</w:t>
      </w:r>
    </w:p>
    <w:p>
      <w:pPr>
        <w:pStyle w:val="ListParagraph"/>
        <w:numPr>
          <w:ilvl w:val="0"/>
          <w:numId w:val="45"/>
        </w:numPr>
        <w:tabs>
          <w:tab w:pos="581" w:val="left" w:leader="none"/>
        </w:tabs>
        <w:spacing w:line="271" w:lineRule="auto" w:before="6" w:after="0"/>
        <w:ind w:left="581" w:right="635" w:hanging="440"/>
        <w:jc w:val="left"/>
        <w:rPr>
          <w:sz w:val="22"/>
        </w:rPr>
      </w:pPr>
      <w:r>
        <w:rPr>
          <w:sz w:val="22"/>
        </w:rPr>
        <w:t>il</w:t>
      </w:r>
      <w:r>
        <w:rPr>
          <w:spacing w:val="-3"/>
          <w:sz w:val="22"/>
        </w:rPr>
        <w:t> </w:t>
      </w:r>
      <w:r>
        <w:rPr>
          <w:sz w:val="22"/>
        </w:rPr>
        <w:t>domicilio</w:t>
      </w:r>
      <w:r>
        <w:rPr>
          <w:spacing w:val="-3"/>
          <w:sz w:val="22"/>
        </w:rPr>
        <w:t> </w:t>
      </w:r>
      <w:r>
        <w:rPr>
          <w:sz w:val="22"/>
        </w:rPr>
        <w:t>eletto</w:t>
      </w:r>
      <w:r>
        <w:rPr>
          <w:spacing w:val="-3"/>
          <w:sz w:val="22"/>
        </w:rPr>
        <w:t> </w:t>
      </w:r>
      <w:r>
        <w:rPr>
          <w:sz w:val="22"/>
        </w:rPr>
        <w:t>dal</w:t>
      </w:r>
      <w:r>
        <w:rPr>
          <w:spacing w:val="-3"/>
          <w:sz w:val="22"/>
        </w:rPr>
        <w:t> </w:t>
      </w:r>
      <w:r>
        <w:rPr>
          <w:sz w:val="22"/>
        </w:rPr>
        <w:t>creditore</w:t>
      </w:r>
      <w:r>
        <w:rPr>
          <w:spacing w:val="-3"/>
          <w:sz w:val="22"/>
        </w:rPr>
        <w:t> </w:t>
      </w:r>
      <w:r>
        <w:rPr>
          <w:sz w:val="22"/>
        </w:rPr>
        <w:t>nella</w:t>
      </w:r>
      <w:r>
        <w:rPr>
          <w:spacing w:val="-3"/>
          <w:sz w:val="22"/>
        </w:rPr>
        <w:t> </w:t>
      </w:r>
      <w:r>
        <w:rPr>
          <w:sz w:val="22"/>
        </w:rPr>
        <w:t>circoscrizione</w:t>
      </w:r>
      <w:r>
        <w:rPr>
          <w:spacing w:val="-3"/>
          <w:sz w:val="22"/>
        </w:rPr>
        <w:t> </w:t>
      </w:r>
      <w:r>
        <w:rPr>
          <w:sz w:val="22"/>
        </w:rPr>
        <w:t>del</w:t>
      </w:r>
      <w:r>
        <w:rPr>
          <w:spacing w:val="-3"/>
          <w:sz w:val="22"/>
        </w:rPr>
        <w:t> </w:t>
      </w:r>
      <w:r>
        <w:rPr>
          <w:sz w:val="22"/>
        </w:rPr>
        <w:t>tribunale</w:t>
      </w:r>
      <w:r>
        <w:rPr>
          <w:spacing w:val="-3"/>
          <w:sz w:val="22"/>
        </w:rPr>
        <w:t> </w:t>
      </w:r>
      <w:r>
        <w:rPr>
          <w:sz w:val="22"/>
        </w:rPr>
        <w:t>in</w:t>
      </w:r>
      <w:r>
        <w:rPr>
          <w:spacing w:val="-3"/>
          <w:sz w:val="22"/>
        </w:rPr>
        <w:t> </w:t>
      </w:r>
      <w:r>
        <w:rPr>
          <w:sz w:val="22"/>
        </w:rPr>
        <w:t>cui</w:t>
      </w:r>
      <w:r>
        <w:rPr>
          <w:spacing w:val="-3"/>
          <w:sz w:val="22"/>
        </w:rPr>
        <w:t> </w:t>
      </w:r>
      <w:r>
        <w:rPr>
          <w:sz w:val="22"/>
        </w:rPr>
        <w:t>ha</w:t>
      </w:r>
      <w:r>
        <w:rPr>
          <w:spacing w:val="-3"/>
          <w:sz w:val="22"/>
        </w:rPr>
        <w:t> </w:t>
      </w:r>
      <w:r>
        <w:rPr>
          <w:sz w:val="22"/>
        </w:rPr>
        <w:t>sede</w:t>
      </w:r>
      <w:r>
        <w:rPr>
          <w:spacing w:val="-3"/>
          <w:sz w:val="22"/>
        </w:rPr>
        <w:t> </w:t>
      </w:r>
      <w:r>
        <w:rPr>
          <w:sz w:val="22"/>
        </w:rPr>
        <w:t>l'ufficio</w:t>
      </w:r>
      <w:r>
        <w:rPr>
          <w:spacing w:val="-3"/>
          <w:sz w:val="22"/>
        </w:rPr>
        <w:t> </w:t>
      </w:r>
      <w:r>
        <w:rPr>
          <w:sz w:val="22"/>
        </w:rPr>
        <w:t>dei registri immobiliari;</w:t>
      </w:r>
    </w:p>
    <w:p>
      <w:pPr>
        <w:pStyle w:val="ListParagraph"/>
        <w:numPr>
          <w:ilvl w:val="0"/>
          <w:numId w:val="45"/>
        </w:numPr>
        <w:tabs>
          <w:tab w:pos="581" w:val="left" w:leader="none"/>
        </w:tabs>
        <w:spacing w:line="240" w:lineRule="auto" w:before="2" w:after="0"/>
        <w:ind w:left="581" w:right="0" w:hanging="440"/>
        <w:jc w:val="left"/>
        <w:rPr>
          <w:sz w:val="22"/>
        </w:rPr>
      </w:pPr>
      <w:r>
        <w:rPr>
          <w:sz w:val="22"/>
        </w:rPr>
        <w:t>il</w:t>
      </w:r>
      <w:r>
        <w:rPr>
          <w:spacing w:val="-1"/>
          <w:sz w:val="22"/>
        </w:rPr>
        <w:t> </w:t>
      </w:r>
      <w:r>
        <w:rPr>
          <w:sz w:val="22"/>
        </w:rPr>
        <w:t>titolo,</w:t>
      </w:r>
      <w:r>
        <w:rPr>
          <w:spacing w:val="-2"/>
          <w:sz w:val="22"/>
        </w:rPr>
        <w:t> </w:t>
      </w:r>
      <w:r>
        <w:rPr>
          <w:sz w:val="22"/>
        </w:rPr>
        <w:t>la</w:t>
      </w:r>
      <w:r>
        <w:rPr>
          <w:spacing w:val="-1"/>
          <w:sz w:val="22"/>
        </w:rPr>
        <w:t> </w:t>
      </w:r>
      <w:r>
        <w:rPr>
          <w:sz w:val="22"/>
        </w:rPr>
        <w:t>sua data</w:t>
      </w:r>
      <w:r>
        <w:rPr>
          <w:spacing w:val="-1"/>
          <w:sz w:val="22"/>
        </w:rPr>
        <w:t> </w:t>
      </w:r>
      <w:r>
        <w:rPr>
          <w:sz w:val="22"/>
        </w:rPr>
        <w:t>e</w:t>
      </w:r>
      <w:r>
        <w:rPr>
          <w:spacing w:val="-1"/>
          <w:sz w:val="22"/>
        </w:rPr>
        <w:t> </w:t>
      </w:r>
      <w:r>
        <w:rPr>
          <w:sz w:val="22"/>
        </w:rPr>
        <w:t>il</w:t>
      </w:r>
      <w:r>
        <w:rPr>
          <w:spacing w:val="-1"/>
          <w:sz w:val="22"/>
        </w:rPr>
        <w:t> </w:t>
      </w:r>
      <w:r>
        <w:rPr>
          <w:sz w:val="22"/>
        </w:rPr>
        <w:t>nome del</w:t>
      </w:r>
      <w:r>
        <w:rPr>
          <w:spacing w:val="-1"/>
          <w:sz w:val="22"/>
        </w:rPr>
        <w:t> </w:t>
      </w:r>
      <w:r>
        <w:rPr>
          <w:sz w:val="22"/>
        </w:rPr>
        <w:t>pubblico</w:t>
      </w:r>
      <w:r>
        <w:rPr>
          <w:spacing w:val="-1"/>
          <w:sz w:val="22"/>
        </w:rPr>
        <w:t> </w:t>
      </w:r>
      <w:r>
        <w:rPr>
          <w:sz w:val="22"/>
        </w:rPr>
        <w:t>ufficiale</w:t>
      </w:r>
      <w:r>
        <w:rPr>
          <w:spacing w:val="-1"/>
          <w:sz w:val="22"/>
        </w:rPr>
        <w:t> </w:t>
      </w:r>
      <w:r>
        <w:rPr>
          <w:sz w:val="22"/>
        </w:rPr>
        <w:t>che lo</w:t>
      </w:r>
      <w:r>
        <w:rPr>
          <w:spacing w:val="-1"/>
          <w:sz w:val="22"/>
        </w:rPr>
        <w:t> </w:t>
      </w:r>
      <w:r>
        <w:rPr>
          <w:sz w:val="22"/>
        </w:rPr>
        <w:t>ha</w:t>
      </w:r>
      <w:r>
        <w:rPr>
          <w:spacing w:val="-1"/>
          <w:sz w:val="22"/>
        </w:rPr>
        <w:t> </w:t>
      </w:r>
      <w:r>
        <w:rPr>
          <w:sz w:val="22"/>
        </w:rPr>
        <w:t>ricevuto</w:t>
      </w:r>
      <w:r>
        <w:rPr>
          <w:spacing w:val="-1"/>
          <w:sz w:val="22"/>
        </w:rPr>
        <w:t> </w:t>
      </w:r>
      <w:r>
        <w:rPr>
          <w:sz w:val="22"/>
        </w:rPr>
        <w:t>o </w:t>
      </w:r>
      <w:r>
        <w:rPr>
          <w:spacing w:val="-2"/>
          <w:sz w:val="22"/>
        </w:rPr>
        <w:t>autenticato;</w:t>
      </w:r>
    </w:p>
    <w:p>
      <w:pPr>
        <w:pStyle w:val="ListParagraph"/>
        <w:numPr>
          <w:ilvl w:val="0"/>
          <w:numId w:val="45"/>
        </w:numPr>
        <w:tabs>
          <w:tab w:pos="581" w:val="left" w:leader="none"/>
        </w:tabs>
        <w:spacing w:line="240" w:lineRule="auto" w:before="33" w:after="0"/>
        <w:ind w:left="581" w:right="0" w:hanging="440"/>
        <w:jc w:val="left"/>
        <w:rPr>
          <w:sz w:val="22"/>
        </w:rPr>
      </w:pPr>
      <w:r>
        <w:rPr>
          <w:sz w:val="22"/>
        </w:rPr>
        <w:t>l'importo</w:t>
      </w:r>
      <w:r>
        <w:rPr>
          <w:spacing w:val="-1"/>
          <w:sz w:val="22"/>
        </w:rPr>
        <w:t> </w:t>
      </w:r>
      <w:r>
        <w:rPr>
          <w:sz w:val="22"/>
        </w:rPr>
        <w:t>della</w:t>
      </w:r>
      <w:r>
        <w:rPr>
          <w:spacing w:val="-1"/>
          <w:sz w:val="22"/>
        </w:rPr>
        <w:t> </w:t>
      </w:r>
      <w:r>
        <w:rPr>
          <w:sz w:val="22"/>
        </w:rPr>
        <w:t>somma</w:t>
      </w:r>
      <w:r>
        <w:rPr>
          <w:spacing w:val="-1"/>
          <w:sz w:val="22"/>
        </w:rPr>
        <w:t> </w:t>
      </w:r>
      <w:r>
        <w:rPr>
          <w:sz w:val="22"/>
        </w:rPr>
        <w:t>per</w:t>
      </w:r>
      <w:r>
        <w:rPr>
          <w:spacing w:val="-1"/>
          <w:sz w:val="22"/>
        </w:rPr>
        <w:t> </w:t>
      </w:r>
      <w:r>
        <w:rPr>
          <w:sz w:val="22"/>
        </w:rPr>
        <w:t>la</w:t>
      </w:r>
      <w:r>
        <w:rPr>
          <w:spacing w:val="-1"/>
          <w:sz w:val="22"/>
        </w:rPr>
        <w:t> </w:t>
      </w:r>
      <w:r>
        <w:rPr>
          <w:sz w:val="22"/>
        </w:rPr>
        <w:t>quale</w:t>
      </w:r>
      <w:r>
        <w:rPr>
          <w:spacing w:val="-1"/>
          <w:sz w:val="22"/>
        </w:rPr>
        <w:t> </w:t>
      </w:r>
      <w:r>
        <w:rPr>
          <w:sz w:val="22"/>
        </w:rPr>
        <w:t>l'iscrizione</w:t>
      </w:r>
      <w:r>
        <w:rPr>
          <w:spacing w:val="-1"/>
          <w:sz w:val="22"/>
        </w:rPr>
        <w:t> </w:t>
      </w:r>
      <w:r>
        <w:rPr>
          <w:sz w:val="22"/>
        </w:rPr>
        <w:t>è</w:t>
      </w:r>
      <w:r>
        <w:rPr>
          <w:spacing w:val="-1"/>
          <w:sz w:val="22"/>
        </w:rPr>
        <w:t> </w:t>
      </w:r>
      <w:r>
        <w:rPr>
          <w:spacing w:val="-2"/>
          <w:sz w:val="22"/>
        </w:rPr>
        <w:t>presa;</w:t>
      </w:r>
    </w:p>
    <w:p>
      <w:pPr>
        <w:pStyle w:val="ListParagraph"/>
        <w:numPr>
          <w:ilvl w:val="0"/>
          <w:numId w:val="45"/>
        </w:numPr>
        <w:tabs>
          <w:tab w:pos="581" w:val="left" w:leader="none"/>
        </w:tabs>
        <w:spacing w:line="240" w:lineRule="auto" w:before="34" w:after="0"/>
        <w:ind w:left="581" w:right="0" w:hanging="440"/>
        <w:jc w:val="left"/>
        <w:rPr>
          <w:sz w:val="22"/>
        </w:rPr>
      </w:pPr>
      <w:r>
        <w:rPr>
          <w:sz w:val="22"/>
        </w:rPr>
        <w:t>gli</w:t>
      </w:r>
      <w:r>
        <w:rPr>
          <w:spacing w:val="-1"/>
          <w:sz w:val="22"/>
        </w:rPr>
        <w:t> </w:t>
      </w:r>
      <w:r>
        <w:rPr>
          <w:sz w:val="22"/>
        </w:rPr>
        <w:t>interessi</w:t>
      </w:r>
      <w:r>
        <w:rPr>
          <w:spacing w:val="-1"/>
          <w:sz w:val="22"/>
        </w:rPr>
        <w:t> </w:t>
      </w:r>
      <w:r>
        <w:rPr>
          <w:sz w:val="22"/>
        </w:rPr>
        <w:t>e</w:t>
      </w:r>
      <w:r>
        <w:rPr>
          <w:spacing w:val="-1"/>
          <w:sz w:val="22"/>
        </w:rPr>
        <w:t> </w:t>
      </w:r>
      <w:r>
        <w:rPr>
          <w:sz w:val="22"/>
        </w:rPr>
        <w:t>le annualità</w:t>
      </w:r>
      <w:r>
        <w:rPr>
          <w:spacing w:val="-1"/>
          <w:sz w:val="22"/>
        </w:rPr>
        <w:t> </w:t>
      </w:r>
      <w:r>
        <w:rPr>
          <w:sz w:val="22"/>
        </w:rPr>
        <w:t>che</w:t>
      </w:r>
      <w:r>
        <w:rPr>
          <w:spacing w:val="-1"/>
          <w:sz w:val="22"/>
        </w:rPr>
        <w:t> </w:t>
      </w:r>
      <w:r>
        <w:rPr>
          <w:sz w:val="22"/>
        </w:rPr>
        <w:t>il</w:t>
      </w:r>
      <w:r>
        <w:rPr>
          <w:spacing w:val="-1"/>
          <w:sz w:val="22"/>
        </w:rPr>
        <w:t> </w:t>
      </w:r>
      <w:r>
        <w:rPr>
          <w:sz w:val="22"/>
        </w:rPr>
        <w:t>credito </w:t>
      </w:r>
      <w:r>
        <w:rPr>
          <w:spacing w:val="-2"/>
          <w:sz w:val="22"/>
        </w:rPr>
        <w:t>produce;</w:t>
      </w:r>
    </w:p>
    <w:p>
      <w:pPr>
        <w:pStyle w:val="ListParagraph"/>
        <w:numPr>
          <w:ilvl w:val="0"/>
          <w:numId w:val="45"/>
        </w:numPr>
        <w:tabs>
          <w:tab w:pos="581" w:val="left" w:leader="none"/>
        </w:tabs>
        <w:spacing w:line="240" w:lineRule="auto" w:before="34" w:after="0"/>
        <w:ind w:left="581" w:right="0" w:hanging="440"/>
        <w:jc w:val="left"/>
        <w:rPr>
          <w:sz w:val="22"/>
        </w:rPr>
      </w:pPr>
      <w:r>
        <w:rPr>
          <w:sz w:val="22"/>
        </w:rPr>
        <w:t>il</w:t>
      </w:r>
      <w:r>
        <w:rPr>
          <w:spacing w:val="-1"/>
          <w:sz w:val="22"/>
        </w:rPr>
        <w:t> </w:t>
      </w:r>
      <w:r>
        <w:rPr>
          <w:sz w:val="22"/>
        </w:rPr>
        <w:t>tempo </w:t>
      </w:r>
      <w:r>
        <w:rPr>
          <w:spacing w:val="-2"/>
          <w:sz w:val="22"/>
        </w:rPr>
        <w:t>dell’esigibilità;</w:t>
      </w:r>
    </w:p>
    <w:p>
      <w:pPr>
        <w:pStyle w:val="ListParagraph"/>
        <w:numPr>
          <w:ilvl w:val="0"/>
          <w:numId w:val="45"/>
        </w:numPr>
        <w:tabs>
          <w:tab w:pos="581" w:val="left" w:leader="none"/>
        </w:tabs>
        <w:spacing w:line="240" w:lineRule="auto" w:before="33" w:after="0"/>
        <w:ind w:left="581" w:right="0" w:hanging="256"/>
        <w:jc w:val="left"/>
        <w:rPr>
          <w:sz w:val="22"/>
        </w:rPr>
      </w:pPr>
      <w:r>
        <w:rPr>
          <w:sz w:val="22"/>
        </w:rPr>
        <w:t>la</w:t>
      </w:r>
      <w:r>
        <w:rPr>
          <w:spacing w:val="-1"/>
          <w:sz w:val="22"/>
        </w:rPr>
        <w:t> </w:t>
      </w:r>
      <w:r>
        <w:rPr>
          <w:sz w:val="22"/>
        </w:rPr>
        <w:t>natura</w:t>
      </w:r>
      <w:r>
        <w:rPr>
          <w:spacing w:val="-1"/>
          <w:sz w:val="22"/>
        </w:rPr>
        <w:t> </w:t>
      </w:r>
      <w:r>
        <w:rPr>
          <w:sz w:val="22"/>
        </w:rPr>
        <w:t>e</w:t>
      </w:r>
      <w:r>
        <w:rPr>
          <w:spacing w:val="-1"/>
          <w:sz w:val="22"/>
        </w:rPr>
        <w:t> </w:t>
      </w:r>
      <w:r>
        <w:rPr>
          <w:sz w:val="22"/>
        </w:rPr>
        <w:t>la</w:t>
      </w:r>
      <w:r>
        <w:rPr>
          <w:spacing w:val="-1"/>
          <w:sz w:val="22"/>
        </w:rPr>
        <w:t> </w:t>
      </w:r>
      <w:r>
        <w:rPr>
          <w:sz w:val="22"/>
        </w:rPr>
        <w:t>situazione</w:t>
      </w:r>
      <w:r>
        <w:rPr>
          <w:spacing w:val="-1"/>
          <w:sz w:val="22"/>
        </w:rPr>
        <w:t> </w:t>
      </w:r>
      <w:r>
        <w:rPr>
          <w:sz w:val="22"/>
        </w:rPr>
        <w:t>dei</w:t>
      </w:r>
      <w:r>
        <w:rPr>
          <w:spacing w:val="-1"/>
          <w:sz w:val="22"/>
        </w:rPr>
        <w:t> </w:t>
      </w:r>
      <w:r>
        <w:rPr>
          <w:sz w:val="22"/>
        </w:rPr>
        <w:t>beni</w:t>
      </w:r>
      <w:r>
        <w:rPr>
          <w:spacing w:val="-1"/>
          <w:sz w:val="22"/>
        </w:rPr>
        <w:t> </w:t>
      </w:r>
      <w:r>
        <w:rPr>
          <w:sz w:val="22"/>
        </w:rPr>
        <w:t>gravati,</w:t>
      </w:r>
      <w:r>
        <w:rPr>
          <w:spacing w:val="-2"/>
          <w:sz w:val="22"/>
        </w:rPr>
        <w:t> </w:t>
      </w:r>
      <w:r>
        <w:rPr>
          <w:sz w:val="22"/>
        </w:rPr>
        <w:t>con</w:t>
      </w:r>
      <w:r>
        <w:rPr>
          <w:spacing w:val="-1"/>
          <w:sz w:val="22"/>
        </w:rPr>
        <w:t> </w:t>
      </w:r>
      <w:r>
        <w:rPr>
          <w:sz w:val="22"/>
        </w:rPr>
        <w:t>le</w:t>
      </w:r>
      <w:r>
        <w:rPr>
          <w:spacing w:val="-1"/>
          <w:sz w:val="22"/>
        </w:rPr>
        <w:t> </w:t>
      </w:r>
      <w:r>
        <w:rPr>
          <w:sz w:val="22"/>
        </w:rPr>
        <w:t>indicazioni</w:t>
      </w:r>
      <w:r>
        <w:rPr>
          <w:spacing w:val="-1"/>
          <w:sz w:val="22"/>
        </w:rPr>
        <w:t> </w:t>
      </w:r>
      <w:r>
        <w:rPr>
          <w:sz w:val="22"/>
        </w:rPr>
        <w:t>prescritte</w:t>
      </w:r>
      <w:r>
        <w:rPr>
          <w:spacing w:val="-1"/>
          <w:sz w:val="22"/>
        </w:rPr>
        <w:t> </w:t>
      </w:r>
      <w:r>
        <w:rPr>
          <w:sz w:val="22"/>
        </w:rPr>
        <w:t>dall'art.</w:t>
      </w:r>
      <w:r>
        <w:rPr>
          <w:spacing w:val="-1"/>
          <w:sz w:val="22"/>
        </w:rPr>
        <w:t> </w:t>
      </w:r>
      <w:r>
        <w:rPr>
          <w:spacing w:val="-2"/>
          <w:sz w:val="22"/>
        </w:rPr>
        <w:t>2826.</w:t>
      </w:r>
    </w:p>
    <w:p>
      <w:pPr>
        <w:pStyle w:val="BodyText"/>
        <w:spacing w:before="67"/>
        <w:ind w:left="0"/>
      </w:pPr>
    </w:p>
    <w:p>
      <w:pPr>
        <w:spacing w:before="0"/>
        <w:ind w:left="141" w:right="0" w:firstLine="0"/>
        <w:jc w:val="left"/>
        <w:rPr>
          <w:rFonts w:ascii="Arial" w:hAnsi="Arial"/>
          <w:i/>
          <w:sz w:val="22"/>
        </w:rPr>
      </w:pPr>
      <w:r>
        <w:rPr>
          <w:rFonts w:ascii="Arial" w:hAnsi="Arial"/>
          <w:b/>
          <w:sz w:val="22"/>
        </w:rPr>
        <w:t>Art.</w:t>
      </w:r>
      <w:r>
        <w:rPr>
          <w:rFonts w:ascii="Arial" w:hAnsi="Arial"/>
          <w:b/>
          <w:spacing w:val="-2"/>
          <w:sz w:val="22"/>
        </w:rPr>
        <w:t> </w:t>
      </w:r>
      <w:r>
        <w:rPr>
          <w:rFonts w:ascii="Arial" w:hAnsi="Arial"/>
          <w:b/>
          <w:sz w:val="22"/>
        </w:rPr>
        <w:t>2840</w:t>
      </w:r>
      <w:r>
        <w:rPr>
          <w:sz w:val="22"/>
        </w:rPr>
        <w:t>:</w:t>
      </w:r>
      <w:r>
        <w:rPr>
          <w:spacing w:val="-1"/>
          <w:sz w:val="22"/>
        </w:rPr>
        <w:t> </w:t>
      </w:r>
      <w:r>
        <w:rPr>
          <w:rFonts w:ascii="Arial" w:hAnsi="Arial"/>
          <w:i/>
          <w:sz w:val="22"/>
        </w:rPr>
        <w:t>Certificato </w:t>
      </w:r>
      <w:r>
        <w:rPr>
          <w:rFonts w:ascii="Arial" w:hAnsi="Arial"/>
          <w:i/>
          <w:spacing w:val="-2"/>
          <w:sz w:val="22"/>
        </w:rPr>
        <w:t>dell’iscrizione</w:t>
      </w:r>
    </w:p>
    <w:p>
      <w:pPr>
        <w:pStyle w:val="BodyText"/>
        <w:spacing w:line="271" w:lineRule="auto"/>
      </w:pPr>
      <w:r>
        <w:rPr/>
        <w:t>“Eseguita</w:t>
      </w:r>
      <w:r>
        <w:rPr>
          <w:spacing w:val="-3"/>
        </w:rPr>
        <w:t> </w:t>
      </w:r>
      <w:r>
        <w:rPr/>
        <w:t>l'iscrizione,</w:t>
      </w:r>
      <w:r>
        <w:rPr>
          <w:spacing w:val="-4"/>
        </w:rPr>
        <w:t> </w:t>
      </w:r>
      <w:r>
        <w:rPr/>
        <w:t>il</w:t>
      </w:r>
      <w:r>
        <w:rPr>
          <w:spacing w:val="-3"/>
        </w:rPr>
        <w:t> </w:t>
      </w:r>
      <w:r>
        <w:rPr/>
        <w:t>conservatore</w:t>
      </w:r>
      <w:r>
        <w:rPr>
          <w:spacing w:val="-3"/>
        </w:rPr>
        <w:t> </w:t>
      </w:r>
      <w:r>
        <w:rPr/>
        <w:t>restituisce</w:t>
      </w:r>
      <w:r>
        <w:rPr>
          <w:spacing w:val="-3"/>
        </w:rPr>
        <w:t> </w:t>
      </w:r>
      <w:r>
        <w:rPr/>
        <w:t>al</w:t>
      </w:r>
      <w:r>
        <w:rPr>
          <w:spacing w:val="-3"/>
        </w:rPr>
        <w:t> </w:t>
      </w:r>
      <w:r>
        <w:rPr/>
        <w:t>richiedente</w:t>
      </w:r>
      <w:r>
        <w:rPr>
          <w:spacing w:val="-3"/>
        </w:rPr>
        <w:t> </w:t>
      </w:r>
      <w:r>
        <w:rPr/>
        <w:t>uno</w:t>
      </w:r>
      <w:r>
        <w:rPr>
          <w:spacing w:val="-3"/>
        </w:rPr>
        <w:t> </w:t>
      </w:r>
      <w:r>
        <w:rPr/>
        <w:t>degli</w:t>
      </w:r>
      <w:r>
        <w:rPr>
          <w:spacing w:val="-3"/>
        </w:rPr>
        <w:t> </w:t>
      </w:r>
      <w:r>
        <w:rPr/>
        <w:t>originali</w:t>
      </w:r>
      <w:r>
        <w:rPr>
          <w:spacing w:val="-3"/>
        </w:rPr>
        <w:t> </w:t>
      </w:r>
      <w:r>
        <w:rPr/>
        <w:t>della</w:t>
      </w:r>
      <w:r>
        <w:rPr>
          <w:spacing w:val="-3"/>
        </w:rPr>
        <w:t> </w:t>
      </w:r>
      <w:r>
        <w:rPr/>
        <w:t>nota, certificando, in calce al medesimo, la data e il numero d'ordine dell'iscrizione.</w:t>
      </w:r>
    </w:p>
    <w:p>
      <w:pPr>
        <w:pStyle w:val="BodyText"/>
        <w:spacing w:before="1"/>
        <w:ind w:left="264"/>
      </w:pPr>
      <w:r>
        <w:rPr/>
        <w:t>I</w:t>
      </w:r>
      <w:r>
        <w:rPr>
          <w:spacing w:val="-2"/>
        </w:rPr>
        <w:t> </w:t>
      </w:r>
      <w:r>
        <w:rPr/>
        <w:t>titoli</w:t>
      </w:r>
      <w:r>
        <w:rPr>
          <w:spacing w:val="-1"/>
        </w:rPr>
        <w:t> </w:t>
      </w:r>
      <w:r>
        <w:rPr/>
        <w:t>consegnati</w:t>
      </w:r>
      <w:r>
        <w:rPr>
          <w:spacing w:val="-1"/>
        </w:rPr>
        <w:t> </w:t>
      </w:r>
      <w:r>
        <w:rPr/>
        <w:t>al</w:t>
      </w:r>
      <w:r>
        <w:rPr>
          <w:spacing w:val="-1"/>
        </w:rPr>
        <w:t> </w:t>
      </w:r>
      <w:r>
        <w:rPr/>
        <w:t>conservatore</w:t>
      </w:r>
      <w:r>
        <w:rPr>
          <w:spacing w:val="-1"/>
        </w:rPr>
        <w:t> </w:t>
      </w:r>
      <w:r>
        <w:rPr/>
        <w:t>sono</w:t>
      </w:r>
      <w:r>
        <w:rPr>
          <w:spacing w:val="-1"/>
        </w:rPr>
        <w:t> </w:t>
      </w:r>
      <w:r>
        <w:rPr/>
        <w:t>custoditi</w:t>
      </w:r>
      <w:r>
        <w:rPr>
          <w:spacing w:val="-2"/>
        </w:rPr>
        <w:t> </w:t>
      </w:r>
      <w:r>
        <w:rPr/>
        <w:t>secondo</w:t>
      </w:r>
      <w:r>
        <w:rPr>
          <w:spacing w:val="-1"/>
        </w:rPr>
        <w:t> </w:t>
      </w:r>
      <w:r>
        <w:rPr/>
        <w:t>quanto</w:t>
      </w:r>
      <w:r>
        <w:rPr>
          <w:spacing w:val="-1"/>
        </w:rPr>
        <w:t> </w:t>
      </w:r>
      <w:r>
        <w:rPr/>
        <w:t>e'</w:t>
      </w:r>
      <w:r>
        <w:rPr>
          <w:spacing w:val="-1"/>
        </w:rPr>
        <w:t> </w:t>
      </w:r>
      <w:r>
        <w:rPr/>
        <w:t>disposto</w:t>
      </w:r>
      <w:r>
        <w:rPr>
          <w:spacing w:val="-2"/>
        </w:rPr>
        <w:t> </w:t>
      </w:r>
      <w:r>
        <w:rPr/>
        <w:t>dall'art.</w:t>
      </w:r>
      <w:r>
        <w:rPr>
          <w:spacing w:val="-1"/>
        </w:rPr>
        <w:t> </w:t>
      </w:r>
      <w:r>
        <w:rPr>
          <w:spacing w:val="-2"/>
        </w:rPr>
        <w:t>2664”.</w:t>
      </w:r>
    </w:p>
    <w:p>
      <w:pPr>
        <w:pStyle w:val="BodyText"/>
        <w:spacing w:before="67"/>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2841</w:t>
      </w:r>
      <w:r>
        <w:rPr>
          <w:sz w:val="22"/>
        </w:rPr>
        <w:t>:</w:t>
      </w:r>
      <w:r>
        <w:rPr>
          <w:spacing w:val="-1"/>
          <w:sz w:val="22"/>
        </w:rPr>
        <w:t> </w:t>
      </w:r>
      <w:r>
        <w:rPr>
          <w:rFonts w:ascii="Arial"/>
          <w:i/>
          <w:sz w:val="22"/>
        </w:rPr>
        <w:t>Omissioni</w:t>
      </w:r>
      <w:r>
        <w:rPr>
          <w:rFonts w:ascii="Arial"/>
          <w:i/>
          <w:spacing w:val="-1"/>
          <w:sz w:val="22"/>
        </w:rPr>
        <w:t> </w:t>
      </w:r>
      <w:r>
        <w:rPr>
          <w:rFonts w:ascii="Arial"/>
          <w:i/>
          <w:sz w:val="22"/>
        </w:rPr>
        <w:t>o</w:t>
      </w:r>
      <w:r>
        <w:rPr>
          <w:rFonts w:ascii="Arial"/>
          <w:i/>
          <w:spacing w:val="-1"/>
          <w:sz w:val="22"/>
        </w:rPr>
        <w:t> </w:t>
      </w:r>
      <w:r>
        <w:rPr>
          <w:rFonts w:ascii="Arial"/>
          <w:i/>
          <w:sz w:val="22"/>
        </w:rPr>
        <w:t>inesattezze nei</w:t>
      </w:r>
      <w:r>
        <w:rPr>
          <w:rFonts w:ascii="Arial"/>
          <w:i/>
          <w:spacing w:val="-1"/>
          <w:sz w:val="22"/>
        </w:rPr>
        <w:t> </w:t>
      </w:r>
      <w:r>
        <w:rPr>
          <w:rFonts w:ascii="Arial"/>
          <w:i/>
          <w:sz w:val="22"/>
        </w:rPr>
        <w:t>titoli</w:t>
      </w:r>
      <w:r>
        <w:rPr>
          <w:rFonts w:ascii="Arial"/>
          <w:i/>
          <w:spacing w:val="-1"/>
          <w:sz w:val="22"/>
        </w:rPr>
        <w:t> </w:t>
      </w:r>
      <w:r>
        <w:rPr>
          <w:rFonts w:ascii="Arial"/>
          <w:i/>
          <w:sz w:val="22"/>
        </w:rPr>
        <w:t>o</w:t>
      </w:r>
      <w:r>
        <w:rPr>
          <w:rFonts w:ascii="Arial"/>
          <w:i/>
          <w:spacing w:val="-1"/>
          <w:sz w:val="22"/>
        </w:rPr>
        <w:t> </w:t>
      </w:r>
      <w:r>
        <w:rPr>
          <w:rFonts w:ascii="Arial"/>
          <w:i/>
          <w:sz w:val="22"/>
        </w:rPr>
        <w:t>nelle </w:t>
      </w:r>
      <w:r>
        <w:rPr>
          <w:rFonts w:ascii="Arial"/>
          <w:i/>
          <w:spacing w:val="-4"/>
          <w:sz w:val="22"/>
        </w:rPr>
        <w:t>note</w:t>
      </w:r>
    </w:p>
    <w:p>
      <w:pPr>
        <w:pStyle w:val="BodyText"/>
        <w:spacing w:line="271" w:lineRule="auto"/>
        <w:ind w:right="123"/>
      </w:pPr>
      <w:r>
        <w:rPr/>
        <w:t>“L'omissione o l'inesattezza di alcune delle indicazioni nel titolo, in base al quale è presa l'iscrizione, o nella nota non nuoce alla validità dell'iscrizione, salvo che induca incertezza sulla persona del creditore o del debitore o sull'ammontare del credito ovvero sulla persona del proprietario</w:t>
      </w:r>
      <w:r>
        <w:rPr>
          <w:spacing w:val="-3"/>
        </w:rPr>
        <w:t> </w:t>
      </w:r>
      <w:r>
        <w:rPr/>
        <w:t>del</w:t>
      </w:r>
      <w:r>
        <w:rPr>
          <w:spacing w:val="-3"/>
        </w:rPr>
        <w:t> </w:t>
      </w:r>
      <w:r>
        <w:rPr/>
        <w:t>bene</w:t>
      </w:r>
      <w:r>
        <w:rPr>
          <w:spacing w:val="-3"/>
        </w:rPr>
        <w:t> </w:t>
      </w:r>
      <w:r>
        <w:rPr/>
        <w:t>gravato,</w:t>
      </w:r>
      <w:r>
        <w:rPr>
          <w:spacing w:val="-4"/>
        </w:rPr>
        <w:t> </w:t>
      </w:r>
      <w:r>
        <w:rPr/>
        <w:t>quando</w:t>
      </w:r>
      <w:r>
        <w:rPr>
          <w:spacing w:val="-3"/>
        </w:rPr>
        <w:t> </w:t>
      </w:r>
      <w:r>
        <w:rPr/>
        <w:t>l'indicazione</w:t>
      </w:r>
      <w:r>
        <w:rPr>
          <w:spacing w:val="-3"/>
        </w:rPr>
        <w:t> </w:t>
      </w:r>
      <w:r>
        <w:rPr/>
        <w:t>ne</w:t>
      </w:r>
      <w:r>
        <w:rPr>
          <w:spacing w:val="-3"/>
        </w:rPr>
        <w:t> </w:t>
      </w:r>
      <w:r>
        <w:rPr/>
        <w:t>è</w:t>
      </w:r>
      <w:r>
        <w:rPr>
          <w:spacing w:val="-3"/>
        </w:rPr>
        <w:t> </w:t>
      </w:r>
      <w:r>
        <w:rPr/>
        <w:t>necessaria,</w:t>
      </w:r>
      <w:r>
        <w:rPr>
          <w:spacing w:val="-4"/>
        </w:rPr>
        <w:t> </w:t>
      </w:r>
      <w:r>
        <w:rPr/>
        <w:t>o</w:t>
      </w:r>
      <w:r>
        <w:rPr>
          <w:spacing w:val="-3"/>
        </w:rPr>
        <w:t> </w:t>
      </w:r>
      <w:r>
        <w:rPr/>
        <w:t>sull'identità</w:t>
      </w:r>
      <w:r>
        <w:rPr>
          <w:spacing w:val="-3"/>
        </w:rPr>
        <w:t> </w:t>
      </w:r>
      <w:r>
        <w:rPr/>
        <w:t>dei</w:t>
      </w:r>
      <w:r>
        <w:rPr>
          <w:spacing w:val="-3"/>
        </w:rPr>
        <w:t> </w:t>
      </w:r>
      <w:r>
        <w:rPr/>
        <w:t>singoli</w:t>
      </w:r>
      <w:r>
        <w:rPr>
          <w:spacing w:val="-3"/>
        </w:rPr>
        <w:t> </w:t>
      </w:r>
      <w:r>
        <w:rPr/>
        <w:t>beni </w:t>
      </w:r>
      <w:r>
        <w:rPr>
          <w:spacing w:val="-2"/>
        </w:rPr>
        <w:t>gravati.</w:t>
      </w:r>
    </w:p>
    <w:p>
      <w:pPr>
        <w:pStyle w:val="BodyText"/>
        <w:spacing w:line="271" w:lineRule="auto" w:before="3"/>
        <w:ind w:firstLine="122"/>
      </w:pPr>
      <w:r>
        <w:rPr/>
        <w:t>Nel</w:t>
      </w:r>
      <w:r>
        <w:rPr>
          <w:spacing w:val="-2"/>
        </w:rPr>
        <w:t> </w:t>
      </w:r>
      <w:r>
        <w:rPr/>
        <w:t>caso</w:t>
      </w:r>
      <w:r>
        <w:rPr>
          <w:spacing w:val="-2"/>
        </w:rPr>
        <w:t> </w:t>
      </w:r>
      <w:r>
        <w:rPr/>
        <w:t>di</w:t>
      </w:r>
      <w:r>
        <w:rPr>
          <w:spacing w:val="-2"/>
        </w:rPr>
        <w:t> </w:t>
      </w:r>
      <w:r>
        <w:rPr/>
        <w:t>altre</w:t>
      </w:r>
      <w:r>
        <w:rPr>
          <w:spacing w:val="-2"/>
        </w:rPr>
        <w:t> </w:t>
      </w:r>
      <w:r>
        <w:rPr/>
        <w:t>omissioni</w:t>
      </w:r>
      <w:r>
        <w:rPr>
          <w:spacing w:val="-2"/>
        </w:rPr>
        <w:t> </w:t>
      </w:r>
      <w:r>
        <w:rPr/>
        <w:t>o</w:t>
      </w:r>
      <w:r>
        <w:rPr>
          <w:spacing w:val="-2"/>
        </w:rPr>
        <w:t> </w:t>
      </w:r>
      <w:r>
        <w:rPr/>
        <w:t>inesattezze,</w:t>
      </w:r>
      <w:r>
        <w:rPr>
          <w:spacing w:val="-3"/>
        </w:rPr>
        <w:t> </w:t>
      </w:r>
      <w:r>
        <w:rPr/>
        <w:t>si</w:t>
      </w:r>
      <w:r>
        <w:rPr>
          <w:spacing w:val="-2"/>
        </w:rPr>
        <w:t> </w:t>
      </w:r>
      <w:r>
        <w:rPr/>
        <w:t>può</w:t>
      </w:r>
      <w:r>
        <w:rPr>
          <w:spacing w:val="-2"/>
        </w:rPr>
        <w:t> </w:t>
      </w:r>
      <w:r>
        <w:rPr/>
        <w:t>ordinare</w:t>
      </w:r>
      <w:r>
        <w:rPr>
          <w:spacing w:val="-2"/>
        </w:rPr>
        <w:t> </w:t>
      </w:r>
      <w:r>
        <w:rPr/>
        <w:t>la</w:t>
      </w:r>
      <w:r>
        <w:rPr>
          <w:spacing w:val="-2"/>
        </w:rPr>
        <w:t> </w:t>
      </w:r>
      <w:r>
        <w:rPr/>
        <w:t>rettificazione</w:t>
      </w:r>
      <w:r>
        <w:rPr>
          <w:spacing w:val="-2"/>
        </w:rPr>
        <w:t> </w:t>
      </w:r>
      <w:r>
        <w:rPr/>
        <w:t>a</w:t>
      </w:r>
      <w:r>
        <w:rPr>
          <w:spacing w:val="-2"/>
        </w:rPr>
        <w:t> </w:t>
      </w:r>
      <w:r>
        <w:rPr/>
        <w:t>istanza</w:t>
      </w:r>
      <w:r>
        <w:rPr>
          <w:spacing w:val="-2"/>
        </w:rPr>
        <w:t> </w:t>
      </w:r>
      <w:r>
        <w:rPr/>
        <w:t>e</w:t>
      </w:r>
      <w:r>
        <w:rPr>
          <w:spacing w:val="-2"/>
        </w:rPr>
        <w:t> </w:t>
      </w:r>
      <w:r>
        <w:rPr/>
        <w:t>a</w:t>
      </w:r>
      <w:r>
        <w:rPr>
          <w:spacing w:val="-2"/>
        </w:rPr>
        <w:t> </w:t>
      </w:r>
      <w:r>
        <w:rPr/>
        <w:t>spese</w:t>
      </w:r>
      <w:r>
        <w:rPr>
          <w:spacing w:val="-2"/>
        </w:rPr>
        <w:t> </w:t>
      </w:r>
      <w:r>
        <w:rPr/>
        <w:t>della parte interessata”.</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4"/>
          <w:sz w:val="22"/>
        </w:rPr>
        <w:t> </w:t>
      </w:r>
      <w:r>
        <w:rPr>
          <w:rFonts w:ascii="Arial"/>
          <w:b/>
          <w:sz w:val="22"/>
        </w:rPr>
        <w:t>2842</w:t>
      </w:r>
      <w:r>
        <w:rPr>
          <w:sz w:val="22"/>
        </w:rPr>
        <w:t>:</w:t>
      </w:r>
      <w:r>
        <w:rPr>
          <w:spacing w:val="-3"/>
          <w:sz w:val="22"/>
        </w:rPr>
        <w:t> </w:t>
      </w:r>
      <w:r>
        <w:rPr>
          <w:rFonts w:ascii="Arial"/>
          <w:i/>
          <w:sz w:val="22"/>
        </w:rPr>
        <w:t>Variazione</w:t>
      </w:r>
      <w:r>
        <w:rPr>
          <w:rFonts w:ascii="Arial"/>
          <w:i/>
          <w:spacing w:val="-3"/>
          <w:sz w:val="22"/>
        </w:rPr>
        <w:t> </w:t>
      </w:r>
      <w:r>
        <w:rPr>
          <w:rFonts w:ascii="Arial"/>
          <w:i/>
          <w:sz w:val="22"/>
        </w:rPr>
        <w:t>del</w:t>
      </w:r>
      <w:r>
        <w:rPr>
          <w:rFonts w:ascii="Arial"/>
          <w:i/>
          <w:spacing w:val="-3"/>
          <w:sz w:val="22"/>
        </w:rPr>
        <w:t> </w:t>
      </w:r>
      <w:r>
        <w:rPr>
          <w:rFonts w:ascii="Arial"/>
          <w:i/>
          <w:sz w:val="22"/>
        </w:rPr>
        <w:t>domicilio</w:t>
      </w:r>
      <w:r>
        <w:rPr>
          <w:rFonts w:ascii="Arial"/>
          <w:i/>
          <w:spacing w:val="-2"/>
          <w:sz w:val="22"/>
        </w:rPr>
        <w:t> eletto</w:t>
      </w:r>
    </w:p>
    <w:p>
      <w:pPr>
        <w:pStyle w:val="BodyText"/>
        <w:spacing w:line="271" w:lineRule="auto"/>
      </w:pPr>
      <w:r>
        <w:rPr/>
        <w:t>“È</w:t>
      </w:r>
      <w:r>
        <w:rPr>
          <w:spacing w:val="-2"/>
        </w:rPr>
        <w:t> </w:t>
      </w:r>
      <w:r>
        <w:rPr/>
        <w:t>in</w:t>
      </w:r>
      <w:r>
        <w:rPr>
          <w:spacing w:val="-2"/>
        </w:rPr>
        <w:t> </w:t>
      </w:r>
      <w:r>
        <w:rPr/>
        <w:t>facoltà</w:t>
      </w:r>
      <w:r>
        <w:rPr>
          <w:spacing w:val="-2"/>
        </w:rPr>
        <w:t> </w:t>
      </w:r>
      <w:r>
        <w:rPr/>
        <w:t>del</w:t>
      </w:r>
      <w:r>
        <w:rPr>
          <w:spacing w:val="-2"/>
        </w:rPr>
        <w:t> </w:t>
      </w:r>
      <w:r>
        <w:rPr/>
        <w:t>creditore,</w:t>
      </w:r>
      <w:r>
        <w:rPr>
          <w:spacing w:val="-3"/>
        </w:rPr>
        <w:t> </w:t>
      </w:r>
      <w:r>
        <w:rPr/>
        <w:t>del</w:t>
      </w:r>
      <w:r>
        <w:rPr>
          <w:spacing w:val="-2"/>
        </w:rPr>
        <w:t> </w:t>
      </w:r>
      <w:r>
        <w:rPr/>
        <w:t>suo</w:t>
      </w:r>
      <w:r>
        <w:rPr>
          <w:spacing w:val="-2"/>
        </w:rPr>
        <w:t> </w:t>
      </w:r>
      <w:r>
        <w:rPr/>
        <w:t>mandatario</w:t>
      </w:r>
      <w:r>
        <w:rPr>
          <w:spacing w:val="-2"/>
        </w:rPr>
        <w:t> </w:t>
      </w:r>
      <w:r>
        <w:rPr/>
        <w:t>o</w:t>
      </w:r>
      <w:r>
        <w:rPr>
          <w:spacing w:val="-2"/>
        </w:rPr>
        <w:t> </w:t>
      </w:r>
      <w:r>
        <w:rPr/>
        <w:t>del</w:t>
      </w:r>
      <w:r>
        <w:rPr>
          <w:spacing w:val="-2"/>
        </w:rPr>
        <w:t> </w:t>
      </w:r>
      <w:r>
        <w:rPr/>
        <w:t>suo</w:t>
      </w:r>
      <w:r>
        <w:rPr>
          <w:spacing w:val="-2"/>
        </w:rPr>
        <w:t> </w:t>
      </w:r>
      <w:r>
        <w:rPr/>
        <w:t>erede</w:t>
      </w:r>
      <w:r>
        <w:rPr>
          <w:spacing w:val="-2"/>
        </w:rPr>
        <w:t> </w:t>
      </w:r>
      <w:r>
        <w:rPr/>
        <w:t>o</w:t>
      </w:r>
      <w:r>
        <w:rPr>
          <w:spacing w:val="-2"/>
        </w:rPr>
        <w:t> </w:t>
      </w:r>
      <w:r>
        <w:rPr/>
        <w:t>avente</w:t>
      </w:r>
      <w:r>
        <w:rPr>
          <w:spacing w:val="-2"/>
        </w:rPr>
        <w:t> </w:t>
      </w:r>
      <w:r>
        <w:rPr/>
        <w:t>causa</w:t>
      </w:r>
      <w:r>
        <w:rPr>
          <w:spacing w:val="-2"/>
        </w:rPr>
        <w:t> </w:t>
      </w:r>
      <w:r>
        <w:rPr/>
        <w:t>di</w:t>
      </w:r>
      <w:r>
        <w:rPr>
          <w:spacing w:val="-2"/>
        </w:rPr>
        <w:t> </w:t>
      </w:r>
      <w:r>
        <w:rPr/>
        <w:t>variare</w:t>
      </w:r>
      <w:r>
        <w:rPr>
          <w:spacing w:val="-2"/>
        </w:rPr>
        <w:t> </w:t>
      </w:r>
      <w:r>
        <w:rPr/>
        <w:t>il</w:t>
      </w:r>
      <w:r>
        <w:rPr>
          <w:spacing w:val="-2"/>
        </w:rPr>
        <w:t> </w:t>
      </w:r>
      <w:r>
        <w:rPr/>
        <w:t>domicilio eletto nell'iscrizione, sostituendone un altro nella stessa circoscrizione.</w:t>
      </w:r>
    </w:p>
    <w:p>
      <w:pPr>
        <w:pStyle w:val="BodyText"/>
        <w:spacing w:before="1"/>
        <w:ind w:left="264"/>
      </w:pPr>
      <w:r>
        <w:rPr/>
        <w:t>Il</w:t>
      </w:r>
      <w:r>
        <w:rPr>
          <w:spacing w:val="-4"/>
        </w:rPr>
        <w:t> </w:t>
      </w:r>
      <w:r>
        <w:rPr/>
        <w:t>cambiamento</w:t>
      </w:r>
      <w:r>
        <w:rPr>
          <w:spacing w:val="-1"/>
        </w:rPr>
        <w:t> </w:t>
      </w:r>
      <w:r>
        <w:rPr/>
        <w:t>deve</w:t>
      </w:r>
      <w:r>
        <w:rPr>
          <w:spacing w:val="-1"/>
        </w:rPr>
        <w:t> </w:t>
      </w:r>
      <w:r>
        <w:rPr/>
        <w:t>essere</w:t>
      </w:r>
      <w:r>
        <w:rPr>
          <w:spacing w:val="-2"/>
        </w:rPr>
        <w:t> </w:t>
      </w:r>
      <w:r>
        <w:rPr/>
        <w:t>annotato</w:t>
      </w:r>
      <w:r>
        <w:rPr>
          <w:spacing w:val="-1"/>
        </w:rPr>
        <w:t> </w:t>
      </w:r>
      <w:r>
        <w:rPr/>
        <w:t>dal</w:t>
      </w:r>
      <w:r>
        <w:rPr>
          <w:spacing w:val="-1"/>
        </w:rPr>
        <w:t> </w:t>
      </w:r>
      <w:r>
        <w:rPr/>
        <w:t>conservatore</w:t>
      </w:r>
      <w:r>
        <w:rPr>
          <w:spacing w:val="-2"/>
        </w:rPr>
        <w:t> </w:t>
      </w:r>
      <w:r>
        <w:rPr/>
        <w:t>in</w:t>
      </w:r>
      <w:r>
        <w:rPr>
          <w:spacing w:val="-1"/>
        </w:rPr>
        <w:t> </w:t>
      </w:r>
      <w:r>
        <w:rPr/>
        <w:t>margine</w:t>
      </w:r>
      <w:r>
        <w:rPr>
          <w:spacing w:val="-1"/>
        </w:rPr>
        <w:t> </w:t>
      </w:r>
      <w:r>
        <w:rPr/>
        <w:t>o</w:t>
      </w:r>
      <w:r>
        <w:rPr>
          <w:spacing w:val="-2"/>
        </w:rPr>
        <w:t> </w:t>
      </w:r>
      <w:r>
        <w:rPr/>
        <w:t>in</w:t>
      </w:r>
      <w:r>
        <w:rPr>
          <w:spacing w:val="-1"/>
        </w:rPr>
        <w:t> </w:t>
      </w:r>
      <w:r>
        <w:rPr/>
        <w:t>calce</w:t>
      </w:r>
      <w:r>
        <w:rPr>
          <w:spacing w:val="-1"/>
        </w:rPr>
        <w:t> </w:t>
      </w:r>
      <w:r>
        <w:rPr>
          <w:spacing w:val="-2"/>
        </w:rPr>
        <w:t>all’iscrizione.</w:t>
      </w:r>
    </w:p>
    <w:p>
      <w:pPr>
        <w:pStyle w:val="BodyText"/>
        <w:spacing w:line="271" w:lineRule="auto"/>
        <w:ind w:firstLine="122"/>
      </w:pPr>
      <w:r>
        <w:rPr/>
        <w:t>La</w:t>
      </w:r>
      <w:r>
        <w:rPr>
          <w:spacing w:val="-3"/>
        </w:rPr>
        <w:t> </w:t>
      </w:r>
      <w:r>
        <w:rPr/>
        <w:t>dichiarazione</w:t>
      </w:r>
      <w:r>
        <w:rPr>
          <w:spacing w:val="-3"/>
        </w:rPr>
        <w:t> </w:t>
      </w:r>
      <w:r>
        <w:rPr/>
        <w:t>circa</w:t>
      </w:r>
      <w:r>
        <w:rPr>
          <w:spacing w:val="-3"/>
        </w:rPr>
        <w:t> </w:t>
      </w:r>
      <w:r>
        <w:rPr/>
        <w:t>il</w:t>
      </w:r>
      <w:r>
        <w:rPr>
          <w:spacing w:val="-3"/>
        </w:rPr>
        <w:t> </w:t>
      </w:r>
      <w:r>
        <w:rPr/>
        <w:t>cambiamento</w:t>
      </w:r>
      <w:r>
        <w:rPr>
          <w:spacing w:val="-3"/>
        </w:rPr>
        <w:t> </w:t>
      </w:r>
      <w:r>
        <w:rPr/>
        <w:t>del</w:t>
      </w:r>
      <w:r>
        <w:rPr>
          <w:spacing w:val="-3"/>
        </w:rPr>
        <w:t> </w:t>
      </w:r>
      <w:r>
        <w:rPr/>
        <w:t>domicilio</w:t>
      </w:r>
      <w:r>
        <w:rPr>
          <w:spacing w:val="-3"/>
        </w:rPr>
        <w:t> </w:t>
      </w:r>
      <w:r>
        <w:rPr/>
        <w:t>deve</w:t>
      </w:r>
      <w:r>
        <w:rPr>
          <w:spacing w:val="-3"/>
        </w:rPr>
        <w:t> </w:t>
      </w:r>
      <w:r>
        <w:rPr/>
        <w:t>risultare</w:t>
      </w:r>
      <w:r>
        <w:rPr>
          <w:spacing w:val="-3"/>
        </w:rPr>
        <w:t> </w:t>
      </w:r>
      <w:r>
        <w:rPr/>
        <w:t>da</w:t>
      </w:r>
      <w:r>
        <w:rPr>
          <w:spacing w:val="-3"/>
        </w:rPr>
        <w:t> </w:t>
      </w:r>
      <w:r>
        <w:rPr/>
        <w:t>atto</w:t>
      </w:r>
      <w:r>
        <w:rPr>
          <w:spacing w:val="-3"/>
        </w:rPr>
        <w:t> </w:t>
      </w:r>
      <w:r>
        <w:rPr/>
        <w:t>ricevuto</w:t>
      </w:r>
      <w:r>
        <w:rPr>
          <w:spacing w:val="-3"/>
        </w:rPr>
        <w:t> </w:t>
      </w:r>
      <w:r>
        <w:rPr/>
        <w:t>o</w:t>
      </w:r>
      <w:r>
        <w:rPr>
          <w:spacing w:val="-3"/>
        </w:rPr>
        <w:t> </w:t>
      </w:r>
      <w:r>
        <w:rPr/>
        <w:t>autenticato</w:t>
      </w:r>
      <w:r>
        <w:rPr>
          <w:spacing w:val="-3"/>
        </w:rPr>
        <w:t> </w:t>
      </w:r>
      <w:r>
        <w:rPr/>
        <w:t>da notaio e deve rimanere depositata nell'ufficio del conservatore”.</w:t>
      </w:r>
    </w:p>
    <w:p>
      <w:pPr>
        <w:pStyle w:val="BodyText"/>
        <w:spacing w:after="0" w:line="271" w:lineRule="auto"/>
        <w:sectPr>
          <w:pgSz w:w="11910" w:h="16840"/>
          <w:pgMar w:header="0" w:footer="823" w:top="1020" w:bottom="1080" w:left="992" w:right="1133"/>
        </w:sectPr>
      </w:pPr>
    </w:p>
    <w:p>
      <w:pPr>
        <w:spacing w:before="76"/>
        <w:ind w:left="141" w:right="0" w:firstLine="0"/>
        <w:jc w:val="left"/>
        <w:rPr>
          <w:rFonts w:ascii="Arial"/>
          <w:i/>
          <w:sz w:val="22"/>
        </w:rPr>
      </w:pPr>
      <w:r>
        <w:rPr>
          <w:rFonts w:ascii="Arial"/>
          <w:b/>
          <w:sz w:val="22"/>
        </w:rPr>
        <w:t>Art.</w:t>
      </w:r>
      <w:r>
        <w:rPr>
          <w:rFonts w:ascii="Arial"/>
          <w:b/>
          <w:spacing w:val="-3"/>
          <w:sz w:val="22"/>
        </w:rPr>
        <w:t> </w:t>
      </w:r>
      <w:r>
        <w:rPr>
          <w:rFonts w:ascii="Arial"/>
          <w:b/>
          <w:sz w:val="22"/>
        </w:rPr>
        <w:t>2843</w:t>
      </w:r>
      <w:r>
        <w:rPr>
          <w:sz w:val="22"/>
        </w:rPr>
        <w:t>:</w:t>
      </w:r>
      <w:r>
        <w:rPr>
          <w:spacing w:val="-1"/>
          <w:sz w:val="22"/>
        </w:rPr>
        <w:t> </w:t>
      </w:r>
      <w:r>
        <w:rPr>
          <w:rFonts w:ascii="Arial"/>
          <w:i/>
          <w:sz w:val="22"/>
        </w:rPr>
        <w:t>Annotazione</w:t>
      </w:r>
      <w:r>
        <w:rPr>
          <w:rFonts w:ascii="Arial"/>
          <w:i/>
          <w:spacing w:val="-1"/>
          <w:sz w:val="22"/>
        </w:rPr>
        <w:t> </w:t>
      </w:r>
      <w:r>
        <w:rPr>
          <w:rFonts w:ascii="Arial"/>
          <w:i/>
          <w:sz w:val="22"/>
        </w:rPr>
        <w:t>di</w:t>
      </w:r>
      <w:r>
        <w:rPr>
          <w:rFonts w:ascii="Arial"/>
          <w:i/>
          <w:spacing w:val="-1"/>
          <w:sz w:val="22"/>
        </w:rPr>
        <w:t> </w:t>
      </w:r>
      <w:r>
        <w:rPr>
          <w:rFonts w:ascii="Arial"/>
          <w:i/>
          <w:sz w:val="22"/>
        </w:rPr>
        <w:t>cessione,</w:t>
      </w:r>
      <w:r>
        <w:rPr>
          <w:rFonts w:ascii="Arial"/>
          <w:i/>
          <w:spacing w:val="-2"/>
          <w:sz w:val="22"/>
        </w:rPr>
        <w:t> </w:t>
      </w:r>
      <w:r>
        <w:rPr>
          <w:rFonts w:ascii="Arial"/>
          <w:i/>
          <w:sz w:val="22"/>
        </w:rPr>
        <w:t>di</w:t>
      </w:r>
      <w:r>
        <w:rPr>
          <w:rFonts w:ascii="Arial"/>
          <w:i/>
          <w:spacing w:val="-1"/>
          <w:sz w:val="22"/>
        </w:rPr>
        <w:t> </w:t>
      </w:r>
      <w:r>
        <w:rPr>
          <w:rFonts w:ascii="Arial"/>
          <w:i/>
          <w:sz w:val="22"/>
        </w:rPr>
        <w:t>surrogazione</w:t>
      </w:r>
      <w:r>
        <w:rPr>
          <w:rFonts w:ascii="Arial"/>
          <w:i/>
          <w:spacing w:val="-1"/>
          <w:sz w:val="22"/>
        </w:rPr>
        <w:t> </w:t>
      </w:r>
      <w:r>
        <w:rPr>
          <w:rFonts w:ascii="Arial"/>
          <w:i/>
          <w:sz w:val="22"/>
        </w:rPr>
        <w:t>e</w:t>
      </w:r>
      <w:r>
        <w:rPr>
          <w:rFonts w:ascii="Arial"/>
          <w:i/>
          <w:spacing w:val="-1"/>
          <w:sz w:val="22"/>
        </w:rPr>
        <w:t> </w:t>
      </w:r>
      <w:r>
        <w:rPr>
          <w:rFonts w:ascii="Arial"/>
          <w:i/>
          <w:sz w:val="22"/>
        </w:rPr>
        <w:t>di</w:t>
      </w:r>
      <w:r>
        <w:rPr>
          <w:rFonts w:ascii="Arial"/>
          <w:i/>
          <w:spacing w:val="-1"/>
          <w:sz w:val="22"/>
        </w:rPr>
        <w:t> </w:t>
      </w:r>
      <w:r>
        <w:rPr>
          <w:rFonts w:ascii="Arial"/>
          <w:i/>
          <w:sz w:val="22"/>
        </w:rPr>
        <w:t>altri</w:t>
      </w:r>
      <w:r>
        <w:rPr>
          <w:rFonts w:ascii="Arial"/>
          <w:i/>
          <w:spacing w:val="-1"/>
          <w:sz w:val="22"/>
        </w:rPr>
        <w:t> </w:t>
      </w:r>
      <w:r>
        <w:rPr>
          <w:rFonts w:ascii="Arial"/>
          <w:i/>
          <w:sz w:val="22"/>
        </w:rPr>
        <w:t>atti</w:t>
      </w:r>
      <w:r>
        <w:rPr>
          <w:rFonts w:ascii="Arial"/>
          <w:i/>
          <w:spacing w:val="-1"/>
          <w:sz w:val="22"/>
        </w:rPr>
        <w:t> </w:t>
      </w:r>
      <w:r>
        <w:rPr>
          <w:rFonts w:ascii="Arial"/>
          <w:i/>
          <w:sz w:val="22"/>
        </w:rPr>
        <w:t>dispositivi</w:t>
      </w:r>
      <w:r>
        <w:rPr>
          <w:rFonts w:ascii="Arial"/>
          <w:i/>
          <w:spacing w:val="-1"/>
          <w:sz w:val="22"/>
        </w:rPr>
        <w:t> </w:t>
      </w:r>
      <w:r>
        <w:rPr>
          <w:rFonts w:ascii="Arial"/>
          <w:i/>
          <w:sz w:val="22"/>
        </w:rPr>
        <w:t>del</w:t>
      </w:r>
      <w:r>
        <w:rPr>
          <w:rFonts w:ascii="Arial"/>
          <w:i/>
          <w:spacing w:val="-1"/>
          <w:sz w:val="22"/>
        </w:rPr>
        <w:t> </w:t>
      </w:r>
      <w:r>
        <w:rPr>
          <w:rFonts w:ascii="Arial"/>
          <w:i/>
          <w:spacing w:val="-2"/>
          <w:sz w:val="22"/>
        </w:rPr>
        <w:t>credito.</w:t>
      </w:r>
    </w:p>
    <w:p>
      <w:pPr>
        <w:pStyle w:val="BodyText"/>
        <w:spacing w:line="271" w:lineRule="auto" w:before="33"/>
        <w:ind w:right="123"/>
      </w:pPr>
      <w:r>
        <w:rPr/>
        <w:t>“La</w:t>
      </w:r>
      <w:r>
        <w:rPr>
          <w:spacing w:val="-3"/>
        </w:rPr>
        <w:t> </w:t>
      </w:r>
      <w:r>
        <w:rPr/>
        <w:t>trasmissione</w:t>
      </w:r>
      <w:r>
        <w:rPr>
          <w:spacing w:val="-3"/>
        </w:rPr>
        <w:t> </w:t>
      </w:r>
      <w:r>
        <w:rPr/>
        <w:t>o</w:t>
      </w:r>
      <w:r>
        <w:rPr>
          <w:spacing w:val="-3"/>
        </w:rPr>
        <w:t> </w:t>
      </w:r>
      <w:r>
        <w:rPr/>
        <w:t>il</w:t>
      </w:r>
      <w:r>
        <w:rPr>
          <w:spacing w:val="-3"/>
        </w:rPr>
        <w:t> </w:t>
      </w:r>
      <w:r>
        <w:rPr/>
        <w:t>vincolo</w:t>
      </w:r>
      <w:r>
        <w:rPr>
          <w:spacing w:val="-3"/>
        </w:rPr>
        <w:t> </w:t>
      </w:r>
      <w:r>
        <w:rPr/>
        <w:t>dell'ipoteca</w:t>
      </w:r>
      <w:r>
        <w:rPr>
          <w:spacing w:val="-3"/>
        </w:rPr>
        <w:t> </w:t>
      </w:r>
      <w:r>
        <w:rPr/>
        <w:t>per</w:t>
      </w:r>
      <w:r>
        <w:rPr>
          <w:spacing w:val="-3"/>
        </w:rPr>
        <w:t> </w:t>
      </w:r>
      <w:r>
        <w:rPr/>
        <w:t>cessione,</w:t>
      </w:r>
      <w:r>
        <w:rPr>
          <w:spacing w:val="-4"/>
        </w:rPr>
        <w:t> </w:t>
      </w:r>
      <w:r>
        <w:rPr/>
        <w:t>surrogazione,</w:t>
      </w:r>
      <w:r>
        <w:rPr>
          <w:spacing w:val="-4"/>
        </w:rPr>
        <w:t> </w:t>
      </w:r>
      <w:r>
        <w:rPr/>
        <w:t>pegno,</w:t>
      </w:r>
      <w:r>
        <w:rPr>
          <w:spacing w:val="-4"/>
        </w:rPr>
        <w:t> </w:t>
      </w:r>
      <w:r>
        <w:rPr/>
        <w:t>postergazione</w:t>
      </w:r>
      <w:r>
        <w:rPr>
          <w:spacing w:val="-3"/>
        </w:rPr>
        <w:t> </w:t>
      </w:r>
      <w:r>
        <w:rPr/>
        <w:t>di grado o costituzione in dote del credito ipotecario, nonché per sequestro, pignoramento o assegnazione del credito medesimo si deve annotare in margine all'iscrizione dell’ipoteca.</w:t>
      </w:r>
    </w:p>
    <w:p>
      <w:pPr>
        <w:pStyle w:val="BodyText"/>
        <w:spacing w:line="271" w:lineRule="auto" w:before="2"/>
        <w:ind w:firstLine="122"/>
      </w:pPr>
      <w:r>
        <w:rPr/>
        <w:t>La</w:t>
      </w:r>
      <w:r>
        <w:rPr>
          <w:spacing w:val="-3"/>
        </w:rPr>
        <w:t> </w:t>
      </w:r>
      <w:r>
        <w:rPr/>
        <w:t>trasmissione</w:t>
      </w:r>
      <w:r>
        <w:rPr>
          <w:spacing w:val="-3"/>
        </w:rPr>
        <w:t> </w:t>
      </w:r>
      <w:r>
        <w:rPr/>
        <w:t>o</w:t>
      </w:r>
      <w:r>
        <w:rPr>
          <w:spacing w:val="-3"/>
        </w:rPr>
        <w:t> </w:t>
      </w:r>
      <w:r>
        <w:rPr/>
        <w:t>il</w:t>
      </w:r>
      <w:r>
        <w:rPr>
          <w:spacing w:val="-3"/>
        </w:rPr>
        <w:t> </w:t>
      </w:r>
      <w:r>
        <w:rPr/>
        <w:t>vincolo</w:t>
      </w:r>
      <w:r>
        <w:rPr>
          <w:spacing w:val="-3"/>
        </w:rPr>
        <w:t> </w:t>
      </w:r>
      <w:r>
        <w:rPr/>
        <w:t>dell'ipoteca</w:t>
      </w:r>
      <w:r>
        <w:rPr>
          <w:spacing w:val="-3"/>
        </w:rPr>
        <w:t> </w:t>
      </w:r>
      <w:r>
        <w:rPr/>
        <w:t>non</w:t>
      </w:r>
      <w:r>
        <w:rPr>
          <w:spacing w:val="-3"/>
        </w:rPr>
        <w:t> </w:t>
      </w:r>
      <w:r>
        <w:rPr/>
        <w:t>ha</w:t>
      </w:r>
      <w:r>
        <w:rPr>
          <w:spacing w:val="-3"/>
        </w:rPr>
        <w:t> </w:t>
      </w:r>
      <w:r>
        <w:rPr/>
        <w:t>effetto</w:t>
      </w:r>
      <w:r>
        <w:rPr>
          <w:spacing w:val="-3"/>
        </w:rPr>
        <w:t> </w:t>
      </w:r>
      <w:r>
        <w:rPr/>
        <w:t>finché</w:t>
      </w:r>
      <w:r>
        <w:rPr>
          <w:spacing w:val="-3"/>
        </w:rPr>
        <w:t> </w:t>
      </w:r>
      <w:r>
        <w:rPr/>
        <w:t>l'annotazione</w:t>
      </w:r>
      <w:r>
        <w:rPr>
          <w:spacing w:val="-3"/>
        </w:rPr>
        <w:t> </w:t>
      </w:r>
      <w:r>
        <w:rPr/>
        <w:t>non</w:t>
      </w:r>
      <w:r>
        <w:rPr>
          <w:spacing w:val="-3"/>
        </w:rPr>
        <w:t> </w:t>
      </w:r>
      <w:r>
        <w:rPr/>
        <w:t>sia</w:t>
      </w:r>
      <w:r>
        <w:rPr>
          <w:spacing w:val="-3"/>
        </w:rPr>
        <w:t> </w:t>
      </w:r>
      <w:r>
        <w:rPr/>
        <w:t>stata</w:t>
      </w:r>
      <w:r>
        <w:rPr>
          <w:spacing w:val="-3"/>
        </w:rPr>
        <w:t> </w:t>
      </w:r>
      <w:r>
        <w:rPr/>
        <w:t>eseguita. Dopo l'annotazione l'iscrizione non si può cancellare senza il consenso dei titolari dei diritti indicati nell'annotazione medesima e le intimazioni o notificazioni che occorrono in dipendenza dell'iscrizione devono essere loro fatte nel domicilio eletto.</w:t>
      </w:r>
    </w:p>
    <w:p>
      <w:pPr>
        <w:pStyle w:val="BodyText"/>
        <w:spacing w:line="271" w:lineRule="auto" w:before="3"/>
        <w:ind w:firstLine="122"/>
      </w:pPr>
      <w:r>
        <w:rPr/>
        <w:t>Per l'annotazione deve essere consegnata al conservatore copia del titolo e, qualora questo sia una</w:t>
      </w:r>
      <w:r>
        <w:rPr>
          <w:spacing w:val="-2"/>
        </w:rPr>
        <w:t> </w:t>
      </w:r>
      <w:r>
        <w:rPr/>
        <w:t>scrittura</w:t>
      </w:r>
      <w:r>
        <w:rPr>
          <w:spacing w:val="-2"/>
        </w:rPr>
        <w:t> </w:t>
      </w:r>
      <w:r>
        <w:rPr/>
        <w:t>privata</w:t>
      </w:r>
      <w:r>
        <w:rPr>
          <w:spacing w:val="-2"/>
        </w:rPr>
        <w:t> </w:t>
      </w:r>
      <w:r>
        <w:rPr/>
        <w:t>o</w:t>
      </w:r>
      <w:r>
        <w:rPr>
          <w:spacing w:val="-2"/>
        </w:rPr>
        <w:t> </w:t>
      </w:r>
      <w:r>
        <w:rPr/>
        <w:t>un</w:t>
      </w:r>
      <w:r>
        <w:rPr>
          <w:spacing w:val="-2"/>
        </w:rPr>
        <w:t> </w:t>
      </w:r>
      <w:r>
        <w:rPr/>
        <w:t>atto</w:t>
      </w:r>
      <w:r>
        <w:rPr>
          <w:spacing w:val="-2"/>
        </w:rPr>
        <w:t> </w:t>
      </w:r>
      <w:r>
        <w:rPr/>
        <w:t>formato</w:t>
      </w:r>
      <w:r>
        <w:rPr>
          <w:spacing w:val="-2"/>
        </w:rPr>
        <w:t> </w:t>
      </w:r>
      <w:r>
        <w:rPr/>
        <w:t>in</w:t>
      </w:r>
      <w:r>
        <w:rPr>
          <w:spacing w:val="-2"/>
        </w:rPr>
        <w:t> </w:t>
      </w:r>
      <w:r>
        <w:rPr/>
        <w:t>paese</w:t>
      </w:r>
      <w:r>
        <w:rPr>
          <w:spacing w:val="-2"/>
        </w:rPr>
        <w:t> </w:t>
      </w:r>
      <w:r>
        <w:rPr/>
        <w:t>estero,</w:t>
      </w:r>
      <w:r>
        <w:rPr>
          <w:spacing w:val="-3"/>
        </w:rPr>
        <w:t> </w:t>
      </w:r>
      <w:r>
        <w:rPr/>
        <w:t>si</w:t>
      </w:r>
      <w:r>
        <w:rPr>
          <w:spacing w:val="-2"/>
        </w:rPr>
        <w:t> </w:t>
      </w:r>
      <w:r>
        <w:rPr/>
        <w:t>applicano</w:t>
      </w:r>
      <w:r>
        <w:rPr>
          <w:spacing w:val="-2"/>
        </w:rPr>
        <w:t> </w:t>
      </w:r>
      <w:r>
        <w:rPr/>
        <w:t>le</w:t>
      </w:r>
      <w:r>
        <w:rPr>
          <w:spacing w:val="-2"/>
        </w:rPr>
        <w:t> </w:t>
      </w:r>
      <w:r>
        <w:rPr/>
        <w:t>disposizioni</w:t>
      </w:r>
      <w:r>
        <w:rPr>
          <w:spacing w:val="-2"/>
        </w:rPr>
        <w:t> </w:t>
      </w:r>
      <w:r>
        <w:rPr/>
        <w:t>degli</w:t>
      </w:r>
      <w:r>
        <w:rPr>
          <w:spacing w:val="-2"/>
        </w:rPr>
        <w:t> </w:t>
      </w:r>
      <w:r>
        <w:rPr/>
        <w:t>artt.</w:t>
      </w:r>
      <w:r>
        <w:rPr>
          <w:spacing w:val="-3"/>
        </w:rPr>
        <w:t> </w:t>
      </w:r>
      <w:r>
        <w:rPr/>
        <w:t>2835</w:t>
      </w:r>
      <w:r>
        <w:rPr>
          <w:spacing w:val="-2"/>
        </w:rPr>
        <w:t> </w:t>
      </w:r>
      <w:r>
        <w:rPr/>
        <w:t>e </w:t>
      </w:r>
      <w:r>
        <w:rPr>
          <w:spacing w:val="-2"/>
        </w:rPr>
        <w:t>2837”.</w:t>
      </w:r>
    </w:p>
    <w:p>
      <w:pPr>
        <w:pStyle w:val="BodyText"/>
        <w:spacing w:before="36"/>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2844</w:t>
      </w:r>
      <w:r>
        <w:rPr>
          <w:sz w:val="22"/>
        </w:rPr>
        <w:t>:</w:t>
      </w:r>
      <w:r>
        <w:rPr>
          <w:spacing w:val="-1"/>
          <w:sz w:val="22"/>
        </w:rPr>
        <w:t> </w:t>
      </w:r>
      <w:r>
        <w:rPr>
          <w:rFonts w:ascii="Arial"/>
          <w:i/>
          <w:sz w:val="22"/>
        </w:rPr>
        <w:t>Azioni</w:t>
      </w:r>
      <w:r>
        <w:rPr>
          <w:rFonts w:ascii="Arial"/>
          <w:i/>
          <w:spacing w:val="-1"/>
          <w:sz w:val="22"/>
        </w:rPr>
        <w:t> </w:t>
      </w:r>
      <w:r>
        <w:rPr>
          <w:rFonts w:ascii="Arial"/>
          <w:i/>
          <w:sz w:val="22"/>
        </w:rPr>
        <w:t>e </w:t>
      </w:r>
      <w:r>
        <w:rPr>
          <w:rFonts w:ascii="Arial"/>
          <w:i/>
          <w:spacing w:val="-2"/>
          <w:sz w:val="22"/>
        </w:rPr>
        <w:t>notificazioni</w:t>
      </w:r>
    </w:p>
    <w:p>
      <w:pPr>
        <w:pStyle w:val="BodyText"/>
        <w:spacing w:line="271" w:lineRule="auto" w:before="33"/>
      </w:pPr>
      <w:r>
        <w:rPr/>
        <w:t>“Le</w:t>
      </w:r>
      <w:r>
        <w:rPr>
          <w:spacing w:val="-3"/>
        </w:rPr>
        <w:t> </w:t>
      </w:r>
      <w:r>
        <w:rPr/>
        <w:t>azioni</w:t>
      </w:r>
      <w:r>
        <w:rPr>
          <w:spacing w:val="-3"/>
        </w:rPr>
        <w:t> </w:t>
      </w:r>
      <w:r>
        <w:rPr/>
        <w:t>a</w:t>
      </w:r>
      <w:r>
        <w:rPr>
          <w:spacing w:val="-3"/>
        </w:rPr>
        <w:t> </w:t>
      </w:r>
      <w:r>
        <w:rPr/>
        <w:t>cui</w:t>
      </w:r>
      <w:r>
        <w:rPr>
          <w:spacing w:val="-3"/>
        </w:rPr>
        <w:t> </w:t>
      </w:r>
      <w:r>
        <w:rPr/>
        <w:t>le</w:t>
      </w:r>
      <w:r>
        <w:rPr>
          <w:spacing w:val="-3"/>
        </w:rPr>
        <w:t> </w:t>
      </w:r>
      <w:r>
        <w:rPr/>
        <w:t>iscrizioni</w:t>
      </w:r>
      <w:r>
        <w:rPr>
          <w:spacing w:val="-3"/>
        </w:rPr>
        <w:t> </w:t>
      </w:r>
      <w:r>
        <w:rPr/>
        <w:t>possono</w:t>
      </w:r>
      <w:r>
        <w:rPr>
          <w:spacing w:val="-3"/>
        </w:rPr>
        <w:t> </w:t>
      </w:r>
      <w:r>
        <w:rPr/>
        <w:t>dar</w:t>
      </w:r>
      <w:r>
        <w:rPr>
          <w:spacing w:val="-3"/>
        </w:rPr>
        <w:t> </w:t>
      </w:r>
      <w:r>
        <w:rPr/>
        <w:t>luogo</w:t>
      </w:r>
      <w:r>
        <w:rPr>
          <w:spacing w:val="-3"/>
        </w:rPr>
        <w:t> </w:t>
      </w:r>
      <w:r>
        <w:rPr/>
        <w:t>contro</w:t>
      </w:r>
      <w:r>
        <w:rPr>
          <w:spacing w:val="-3"/>
        </w:rPr>
        <w:t> </w:t>
      </w:r>
      <w:r>
        <w:rPr/>
        <w:t>i</w:t>
      </w:r>
      <w:r>
        <w:rPr>
          <w:spacing w:val="-3"/>
        </w:rPr>
        <w:t> </w:t>
      </w:r>
      <w:r>
        <w:rPr/>
        <w:t>creditori</w:t>
      </w:r>
      <w:r>
        <w:rPr>
          <w:spacing w:val="-3"/>
        </w:rPr>
        <w:t> </w:t>
      </w:r>
      <w:r>
        <w:rPr/>
        <w:t>sono</w:t>
      </w:r>
      <w:r>
        <w:rPr>
          <w:spacing w:val="-3"/>
        </w:rPr>
        <w:t> </w:t>
      </w:r>
      <w:r>
        <w:rPr/>
        <w:t>promosse</w:t>
      </w:r>
      <w:r>
        <w:rPr>
          <w:spacing w:val="-3"/>
        </w:rPr>
        <w:t> </w:t>
      </w:r>
      <w:r>
        <w:rPr/>
        <w:t>davanti</w:t>
      </w:r>
      <w:r>
        <w:rPr>
          <w:spacing w:val="-3"/>
        </w:rPr>
        <w:t> </w:t>
      </w:r>
      <w:r>
        <w:rPr/>
        <w:t>all'autorità giudiziaria competente, per mezzo di citazione da farsi alla persona in mani proprie o all'ultimo domicilio da essi eletto.</w:t>
      </w:r>
    </w:p>
    <w:p>
      <w:pPr>
        <w:pStyle w:val="BodyText"/>
        <w:spacing w:before="2"/>
        <w:ind w:left="264"/>
      </w:pPr>
      <w:r>
        <w:rPr/>
        <w:t>La</w:t>
      </w:r>
      <w:r>
        <w:rPr>
          <w:spacing w:val="-3"/>
        </w:rPr>
        <w:t> </w:t>
      </w:r>
      <w:r>
        <w:rPr/>
        <w:t>stessa</w:t>
      </w:r>
      <w:r>
        <w:rPr>
          <w:spacing w:val="-1"/>
        </w:rPr>
        <w:t> </w:t>
      </w:r>
      <w:r>
        <w:rPr/>
        <w:t>disposizione</w:t>
      </w:r>
      <w:r>
        <w:rPr>
          <w:spacing w:val="-1"/>
        </w:rPr>
        <w:t> </w:t>
      </w:r>
      <w:r>
        <w:rPr/>
        <w:t>si</w:t>
      </w:r>
      <w:r>
        <w:rPr>
          <w:spacing w:val="-1"/>
        </w:rPr>
        <w:t> </w:t>
      </w:r>
      <w:r>
        <w:rPr/>
        <w:t>applica</w:t>
      </w:r>
      <w:r>
        <w:rPr>
          <w:spacing w:val="-1"/>
        </w:rPr>
        <w:t> </w:t>
      </w:r>
      <w:r>
        <w:rPr/>
        <w:t>per</w:t>
      </w:r>
      <w:r>
        <w:rPr>
          <w:spacing w:val="-1"/>
        </w:rPr>
        <w:t> </w:t>
      </w:r>
      <w:r>
        <w:rPr/>
        <w:t>ogni</w:t>
      </w:r>
      <w:r>
        <w:rPr>
          <w:spacing w:val="-1"/>
        </w:rPr>
        <w:t> </w:t>
      </w:r>
      <w:r>
        <w:rPr/>
        <w:t>altra</w:t>
      </w:r>
      <w:r>
        <w:rPr>
          <w:spacing w:val="-1"/>
        </w:rPr>
        <w:t> </w:t>
      </w:r>
      <w:r>
        <w:rPr/>
        <w:t>notificazione</w:t>
      </w:r>
      <w:r>
        <w:rPr>
          <w:spacing w:val="-1"/>
        </w:rPr>
        <w:t> </w:t>
      </w:r>
      <w:r>
        <w:rPr/>
        <w:t>relativa</w:t>
      </w:r>
      <w:r>
        <w:rPr>
          <w:spacing w:val="-1"/>
        </w:rPr>
        <w:t> </w:t>
      </w:r>
      <w:r>
        <w:rPr/>
        <w:t>alle</w:t>
      </w:r>
      <w:r>
        <w:rPr>
          <w:spacing w:val="-1"/>
        </w:rPr>
        <w:t> </w:t>
      </w:r>
      <w:r>
        <w:rPr/>
        <w:t>dette</w:t>
      </w:r>
      <w:r>
        <w:rPr>
          <w:spacing w:val="-1"/>
        </w:rPr>
        <w:t> </w:t>
      </w:r>
      <w:r>
        <w:rPr>
          <w:spacing w:val="-2"/>
        </w:rPr>
        <w:t>iscrizioni.</w:t>
      </w:r>
    </w:p>
    <w:p>
      <w:pPr>
        <w:pStyle w:val="BodyText"/>
        <w:spacing w:line="271" w:lineRule="auto"/>
        <w:ind w:firstLine="122"/>
      </w:pPr>
      <w:r>
        <w:rPr/>
        <w:t>Se</w:t>
      </w:r>
      <w:r>
        <w:rPr>
          <w:spacing w:val="-2"/>
        </w:rPr>
        <w:t> </w:t>
      </w:r>
      <w:r>
        <w:rPr/>
        <w:t>non</w:t>
      </w:r>
      <w:r>
        <w:rPr>
          <w:spacing w:val="-2"/>
        </w:rPr>
        <w:t> </w:t>
      </w:r>
      <w:r>
        <w:rPr/>
        <w:t>è</w:t>
      </w:r>
      <w:r>
        <w:rPr>
          <w:spacing w:val="-2"/>
        </w:rPr>
        <w:t> </w:t>
      </w:r>
      <w:r>
        <w:rPr/>
        <w:t>stata</w:t>
      </w:r>
      <w:r>
        <w:rPr>
          <w:spacing w:val="-2"/>
        </w:rPr>
        <w:t> </w:t>
      </w:r>
      <w:r>
        <w:rPr/>
        <w:t>fatta</w:t>
      </w:r>
      <w:r>
        <w:rPr>
          <w:spacing w:val="-2"/>
        </w:rPr>
        <w:t> </w:t>
      </w:r>
      <w:r>
        <w:rPr/>
        <w:t>elezione</w:t>
      </w:r>
      <w:r>
        <w:rPr>
          <w:spacing w:val="-2"/>
        </w:rPr>
        <w:t> </w:t>
      </w:r>
      <w:r>
        <w:rPr/>
        <w:t>di</w:t>
      </w:r>
      <w:r>
        <w:rPr>
          <w:spacing w:val="-2"/>
        </w:rPr>
        <w:t> </w:t>
      </w:r>
      <w:r>
        <w:rPr/>
        <w:t>domicilio</w:t>
      </w:r>
      <w:r>
        <w:rPr>
          <w:spacing w:val="-2"/>
        </w:rPr>
        <w:t> </w:t>
      </w:r>
      <w:r>
        <w:rPr/>
        <w:t>o</w:t>
      </w:r>
      <w:r>
        <w:rPr>
          <w:spacing w:val="-2"/>
        </w:rPr>
        <w:t> </w:t>
      </w:r>
      <w:r>
        <w:rPr/>
        <w:t>se</w:t>
      </w:r>
      <w:r>
        <w:rPr>
          <w:spacing w:val="-2"/>
        </w:rPr>
        <w:t> </w:t>
      </w:r>
      <w:r>
        <w:rPr/>
        <w:t>è</w:t>
      </w:r>
      <w:r>
        <w:rPr>
          <w:spacing w:val="-2"/>
        </w:rPr>
        <w:t> </w:t>
      </w:r>
      <w:r>
        <w:rPr/>
        <w:t>morta</w:t>
      </w:r>
      <w:r>
        <w:rPr>
          <w:spacing w:val="-2"/>
        </w:rPr>
        <w:t> </w:t>
      </w:r>
      <w:r>
        <w:rPr/>
        <w:t>la</w:t>
      </w:r>
      <w:r>
        <w:rPr>
          <w:spacing w:val="-2"/>
        </w:rPr>
        <w:t> </w:t>
      </w:r>
      <w:r>
        <w:rPr/>
        <w:t>persona</w:t>
      </w:r>
      <w:r>
        <w:rPr>
          <w:spacing w:val="-2"/>
        </w:rPr>
        <w:t> </w:t>
      </w:r>
      <w:r>
        <w:rPr/>
        <w:t>ovvero</w:t>
      </w:r>
      <w:r>
        <w:rPr>
          <w:spacing w:val="-2"/>
        </w:rPr>
        <w:t> </w:t>
      </w:r>
      <w:r>
        <w:rPr/>
        <w:t>è</w:t>
      </w:r>
      <w:r>
        <w:rPr>
          <w:spacing w:val="-2"/>
        </w:rPr>
        <w:t> </w:t>
      </w:r>
      <w:r>
        <w:rPr/>
        <w:t>cessato</w:t>
      </w:r>
      <w:r>
        <w:rPr>
          <w:spacing w:val="-2"/>
        </w:rPr>
        <w:t> </w:t>
      </w:r>
      <w:r>
        <w:rPr/>
        <w:t>l'ufficio</w:t>
      </w:r>
      <w:r>
        <w:rPr>
          <w:spacing w:val="-2"/>
        </w:rPr>
        <w:t> </w:t>
      </w:r>
      <w:r>
        <w:rPr/>
        <w:t>presso cui si era eletto il domicilio, le citazioni e le notificazioni possono essere fatte all'ufficio presso il quale l'iscrizione è stata presa.</w:t>
      </w:r>
    </w:p>
    <w:p>
      <w:pPr>
        <w:pStyle w:val="BodyText"/>
        <w:spacing w:line="271" w:lineRule="auto" w:before="2"/>
        <w:ind w:firstLine="122"/>
      </w:pPr>
      <w:r>
        <w:rPr/>
        <w:t>Se si tratta di giudizio promosso dal debitore contro il suo creditore per la riduzione dell'ipoteca o per</w:t>
      </w:r>
      <w:r>
        <w:rPr>
          <w:spacing w:val="-3"/>
        </w:rPr>
        <w:t> </w:t>
      </w:r>
      <w:r>
        <w:rPr/>
        <w:t>la</w:t>
      </w:r>
      <w:r>
        <w:rPr>
          <w:spacing w:val="-3"/>
        </w:rPr>
        <w:t> </w:t>
      </w:r>
      <w:r>
        <w:rPr/>
        <w:t>cancellazione</w:t>
      </w:r>
      <w:r>
        <w:rPr>
          <w:spacing w:val="-3"/>
        </w:rPr>
        <w:t> </w:t>
      </w:r>
      <w:r>
        <w:rPr/>
        <w:t>totale</w:t>
      </w:r>
      <w:r>
        <w:rPr>
          <w:spacing w:val="-3"/>
        </w:rPr>
        <w:t> </w:t>
      </w:r>
      <w:r>
        <w:rPr/>
        <w:t>o</w:t>
      </w:r>
      <w:r>
        <w:rPr>
          <w:spacing w:val="-3"/>
        </w:rPr>
        <w:t> </w:t>
      </w:r>
      <w:r>
        <w:rPr/>
        <w:t>parziale</w:t>
      </w:r>
      <w:r>
        <w:rPr>
          <w:spacing w:val="-3"/>
        </w:rPr>
        <w:t> </w:t>
      </w:r>
      <w:r>
        <w:rPr/>
        <w:t>dell'iscrizione,</w:t>
      </w:r>
      <w:r>
        <w:rPr>
          <w:spacing w:val="-4"/>
        </w:rPr>
        <w:t> </w:t>
      </w:r>
      <w:r>
        <w:rPr/>
        <w:t>il</w:t>
      </w:r>
      <w:r>
        <w:rPr>
          <w:spacing w:val="-3"/>
        </w:rPr>
        <w:t> </w:t>
      </w:r>
      <w:r>
        <w:rPr/>
        <w:t>creditore</w:t>
      </w:r>
      <w:r>
        <w:rPr>
          <w:spacing w:val="-3"/>
        </w:rPr>
        <w:t> </w:t>
      </w:r>
      <w:r>
        <w:rPr/>
        <w:t>deve</w:t>
      </w:r>
      <w:r>
        <w:rPr>
          <w:spacing w:val="-3"/>
        </w:rPr>
        <w:t> </w:t>
      </w:r>
      <w:r>
        <w:rPr/>
        <w:t>essere</w:t>
      </w:r>
      <w:r>
        <w:rPr>
          <w:spacing w:val="-3"/>
        </w:rPr>
        <w:t> </w:t>
      </w:r>
      <w:r>
        <w:rPr/>
        <w:t>citato</w:t>
      </w:r>
      <w:r>
        <w:rPr>
          <w:spacing w:val="-3"/>
        </w:rPr>
        <w:t> </w:t>
      </w:r>
      <w:r>
        <w:rPr/>
        <w:t>nei</w:t>
      </w:r>
      <w:r>
        <w:rPr>
          <w:spacing w:val="-3"/>
        </w:rPr>
        <w:t> </w:t>
      </w:r>
      <w:r>
        <w:rPr/>
        <w:t>modi</w:t>
      </w:r>
      <w:r>
        <w:rPr>
          <w:spacing w:val="-3"/>
        </w:rPr>
        <w:t> </w:t>
      </w:r>
      <w:r>
        <w:rPr/>
        <w:t>ordinari stabiliti dal codice di procedura civile”.</w:t>
      </w:r>
    </w:p>
    <w:p>
      <w:pPr>
        <w:pStyle w:val="BodyText"/>
        <w:spacing w:before="36"/>
        <w:ind w:left="0"/>
      </w:pPr>
    </w:p>
    <w:p>
      <w:pPr>
        <w:spacing w:before="0"/>
        <w:ind w:left="141" w:right="0" w:firstLine="0"/>
        <w:jc w:val="left"/>
        <w:rPr>
          <w:rFonts w:ascii="Arial" w:hAnsi="Arial"/>
          <w:i/>
          <w:sz w:val="22"/>
        </w:rPr>
      </w:pPr>
      <w:r>
        <w:rPr>
          <w:rFonts w:ascii="Arial" w:hAnsi="Arial"/>
          <w:b/>
          <w:sz w:val="22"/>
        </w:rPr>
        <w:t>Art.</w:t>
      </w:r>
      <w:r>
        <w:rPr>
          <w:rFonts w:ascii="Arial" w:hAnsi="Arial"/>
          <w:b/>
          <w:spacing w:val="-2"/>
          <w:sz w:val="22"/>
        </w:rPr>
        <w:t> </w:t>
      </w:r>
      <w:r>
        <w:rPr>
          <w:rFonts w:ascii="Arial" w:hAnsi="Arial"/>
          <w:b/>
          <w:sz w:val="22"/>
        </w:rPr>
        <w:t>2845</w:t>
      </w:r>
      <w:r>
        <w:rPr>
          <w:sz w:val="22"/>
        </w:rPr>
        <w:t>:</w:t>
      </w:r>
      <w:r>
        <w:rPr>
          <w:spacing w:val="-1"/>
          <w:sz w:val="22"/>
        </w:rPr>
        <w:t> </w:t>
      </w:r>
      <w:r>
        <w:rPr>
          <w:rFonts w:ascii="Arial" w:hAnsi="Arial"/>
          <w:i/>
          <w:sz w:val="22"/>
        </w:rPr>
        <w:t>Notificazioni</w:t>
      </w:r>
      <w:r>
        <w:rPr>
          <w:rFonts w:ascii="Arial" w:hAnsi="Arial"/>
          <w:i/>
          <w:spacing w:val="-1"/>
          <w:sz w:val="22"/>
        </w:rPr>
        <w:t> </w:t>
      </w:r>
      <w:r>
        <w:rPr>
          <w:rFonts w:ascii="Arial" w:hAnsi="Arial"/>
          <w:i/>
          <w:sz w:val="22"/>
        </w:rPr>
        <w:t>relative</w:t>
      </w:r>
      <w:r>
        <w:rPr>
          <w:rFonts w:ascii="Arial" w:hAnsi="Arial"/>
          <w:i/>
          <w:spacing w:val="-1"/>
          <w:sz w:val="22"/>
        </w:rPr>
        <w:t> </w:t>
      </w:r>
      <w:r>
        <w:rPr>
          <w:rFonts w:ascii="Arial" w:hAnsi="Arial"/>
          <w:i/>
          <w:sz w:val="22"/>
        </w:rPr>
        <w:t>a</w:t>
      </w:r>
      <w:r>
        <w:rPr>
          <w:rFonts w:ascii="Arial" w:hAnsi="Arial"/>
          <w:i/>
          <w:spacing w:val="-1"/>
          <w:sz w:val="22"/>
        </w:rPr>
        <w:t> </w:t>
      </w:r>
      <w:r>
        <w:rPr>
          <w:rFonts w:ascii="Arial" w:hAnsi="Arial"/>
          <w:i/>
          <w:sz w:val="22"/>
        </w:rPr>
        <w:t>iscrizioni</w:t>
      </w:r>
      <w:r>
        <w:rPr>
          <w:rFonts w:ascii="Arial" w:hAnsi="Arial"/>
          <w:i/>
          <w:spacing w:val="-1"/>
          <w:sz w:val="22"/>
        </w:rPr>
        <w:t> </w:t>
      </w:r>
      <w:r>
        <w:rPr>
          <w:rFonts w:ascii="Arial" w:hAnsi="Arial"/>
          <w:i/>
          <w:sz w:val="22"/>
        </w:rPr>
        <w:t>per</w:t>
      </w:r>
      <w:r>
        <w:rPr>
          <w:rFonts w:ascii="Arial" w:hAnsi="Arial"/>
          <w:i/>
          <w:spacing w:val="-1"/>
          <w:sz w:val="22"/>
        </w:rPr>
        <w:t> </w:t>
      </w:r>
      <w:r>
        <w:rPr>
          <w:rFonts w:ascii="Arial" w:hAnsi="Arial"/>
          <w:i/>
          <w:sz w:val="22"/>
        </w:rPr>
        <w:t>obbligazioni</w:t>
      </w:r>
      <w:r>
        <w:rPr>
          <w:rFonts w:ascii="Arial" w:hAnsi="Arial"/>
          <w:i/>
          <w:spacing w:val="-1"/>
          <w:sz w:val="22"/>
        </w:rPr>
        <w:t> </w:t>
      </w:r>
      <w:r>
        <w:rPr>
          <w:rFonts w:ascii="Arial" w:hAnsi="Arial"/>
          <w:i/>
          <w:sz w:val="22"/>
        </w:rPr>
        <w:t>all’ordine</w:t>
      </w:r>
      <w:r>
        <w:rPr>
          <w:rFonts w:ascii="Arial" w:hAnsi="Arial"/>
          <w:i/>
          <w:spacing w:val="-1"/>
          <w:sz w:val="22"/>
        </w:rPr>
        <w:t> </w:t>
      </w:r>
      <w:r>
        <w:rPr>
          <w:rFonts w:ascii="Arial" w:hAnsi="Arial"/>
          <w:i/>
          <w:sz w:val="22"/>
        </w:rPr>
        <w:t>e</w:t>
      </w:r>
      <w:r>
        <w:rPr>
          <w:rFonts w:ascii="Arial" w:hAnsi="Arial"/>
          <w:i/>
          <w:spacing w:val="-1"/>
          <w:sz w:val="22"/>
        </w:rPr>
        <w:t> </w:t>
      </w:r>
      <w:r>
        <w:rPr>
          <w:rFonts w:ascii="Arial" w:hAnsi="Arial"/>
          <w:i/>
          <w:sz w:val="22"/>
        </w:rPr>
        <w:t>al</w:t>
      </w:r>
      <w:r>
        <w:rPr>
          <w:rFonts w:ascii="Arial" w:hAnsi="Arial"/>
          <w:i/>
          <w:spacing w:val="-1"/>
          <w:sz w:val="22"/>
        </w:rPr>
        <w:t> </w:t>
      </w:r>
      <w:r>
        <w:rPr>
          <w:rFonts w:ascii="Arial" w:hAnsi="Arial"/>
          <w:i/>
          <w:spacing w:val="-2"/>
          <w:sz w:val="22"/>
        </w:rPr>
        <w:t>portatore</w:t>
      </w:r>
    </w:p>
    <w:p>
      <w:pPr>
        <w:pStyle w:val="BodyText"/>
        <w:spacing w:line="271" w:lineRule="auto" w:before="33"/>
        <w:ind w:right="17"/>
      </w:pPr>
      <w:r>
        <w:rPr/>
        <w:t>“Se l'iscrizione è presa per obbligazioni risultanti da titoli all'ordine , le citazioni e notificazioni previste dall'articolo precedente devono farsi nei confronti di chi ha preso l'iscrizione a norma degli artt. 2831 e 2839, salvo che dai registri risulti l'annotazione a favore di un possessore successivo. Se si tratta di obbligazioni al portatore, le citazioni e le notificazioni devono essere fatte al rappresentante</w:t>
      </w:r>
      <w:r>
        <w:rPr>
          <w:spacing w:val="-3"/>
        </w:rPr>
        <w:t> </w:t>
      </w:r>
      <w:r>
        <w:rPr/>
        <w:t>degli</w:t>
      </w:r>
      <w:r>
        <w:rPr>
          <w:spacing w:val="-3"/>
        </w:rPr>
        <w:t> </w:t>
      </w:r>
      <w:r>
        <w:rPr/>
        <w:t>obbligazionisti</w:t>
      </w:r>
      <w:r>
        <w:rPr>
          <w:spacing w:val="-3"/>
        </w:rPr>
        <w:t> </w:t>
      </w:r>
      <w:r>
        <w:rPr/>
        <w:t>il</w:t>
      </w:r>
      <w:r>
        <w:rPr>
          <w:spacing w:val="-3"/>
        </w:rPr>
        <w:t> </w:t>
      </w:r>
      <w:r>
        <w:rPr/>
        <w:t>cui</w:t>
      </w:r>
      <w:r>
        <w:rPr>
          <w:spacing w:val="-3"/>
        </w:rPr>
        <w:t> </w:t>
      </w:r>
      <w:r>
        <w:rPr/>
        <w:t>nome</w:t>
      </w:r>
      <w:r>
        <w:rPr>
          <w:spacing w:val="-3"/>
        </w:rPr>
        <w:t> </w:t>
      </w:r>
      <w:r>
        <w:rPr/>
        <w:t>è</w:t>
      </w:r>
      <w:r>
        <w:rPr>
          <w:spacing w:val="-3"/>
        </w:rPr>
        <w:t> </w:t>
      </w:r>
      <w:r>
        <w:rPr/>
        <w:t>annotato</w:t>
      </w:r>
      <w:r>
        <w:rPr>
          <w:spacing w:val="-3"/>
        </w:rPr>
        <w:t> </w:t>
      </w:r>
      <w:r>
        <w:rPr/>
        <w:t>in</w:t>
      </w:r>
      <w:r>
        <w:rPr>
          <w:spacing w:val="-3"/>
        </w:rPr>
        <w:t> </w:t>
      </w:r>
      <w:r>
        <w:rPr/>
        <w:t>margine</w:t>
      </w:r>
      <w:r>
        <w:rPr>
          <w:spacing w:val="-3"/>
        </w:rPr>
        <w:t> </w:t>
      </w:r>
      <w:r>
        <w:rPr/>
        <w:t>all'iscrizione.</w:t>
      </w:r>
      <w:r>
        <w:rPr>
          <w:spacing w:val="-4"/>
        </w:rPr>
        <w:t> </w:t>
      </w:r>
      <w:r>
        <w:rPr/>
        <w:t>Le</w:t>
      </w:r>
      <w:r>
        <w:rPr>
          <w:spacing w:val="-3"/>
        </w:rPr>
        <w:t> </w:t>
      </w:r>
      <w:r>
        <w:rPr/>
        <w:t>citazioni</w:t>
      </w:r>
      <w:r>
        <w:rPr>
          <w:spacing w:val="-3"/>
        </w:rPr>
        <w:t> </w:t>
      </w:r>
      <w:r>
        <w:rPr/>
        <w:t>e</w:t>
      </w:r>
      <w:r>
        <w:rPr>
          <w:spacing w:val="-3"/>
        </w:rPr>
        <w:t> </w:t>
      </w:r>
      <w:r>
        <w:rPr/>
        <w:t>le notificazioni devono essere iscritte nel registro delle imprese e pubblicate per estratto in un</w:t>
      </w:r>
      <w:r>
        <w:rPr>
          <w:spacing w:val="40"/>
        </w:rPr>
        <w:t> </w:t>
      </w:r>
      <w:r>
        <w:rPr/>
        <w:t>giornale quotidiano designato dall'autorità giudiziaria.</w:t>
      </w:r>
    </w:p>
    <w:p>
      <w:pPr>
        <w:pStyle w:val="BodyText"/>
        <w:spacing w:line="271" w:lineRule="auto" w:before="5"/>
        <w:ind w:firstLine="122"/>
      </w:pPr>
      <w:r>
        <w:rPr/>
        <w:t>Se manca per qualsiasi causa il rappresentante o il nome di lui non è stato annotato in margine all'iscrizione dell'ipoteca, le citazioni e le notificazioni sono fatte nei confronti di un curatore da nominarsi</w:t>
      </w:r>
      <w:r>
        <w:rPr>
          <w:spacing w:val="-3"/>
        </w:rPr>
        <w:t> </w:t>
      </w:r>
      <w:r>
        <w:rPr/>
        <w:t>dall'autorità</w:t>
      </w:r>
      <w:r>
        <w:rPr>
          <w:spacing w:val="-3"/>
        </w:rPr>
        <w:t> </w:t>
      </w:r>
      <w:r>
        <w:rPr/>
        <w:t>giudiziaria.</w:t>
      </w:r>
      <w:r>
        <w:rPr>
          <w:spacing w:val="-4"/>
        </w:rPr>
        <w:t> </w:t>
      </w:r>
      <w:r>
        <w:rPr/>
        <w:t>Il</w:t>
      </w:r>
      <w:r>
        <w:rPr>
          <w:spacing w:val="-3"/>
        </w:rPr>
        <w:t> </w:t>
      </w:r>
      <w:r>
        <w:rPr/>
        <w:t>decreto</w:t>
      </w:r>
      <w:r>
        <w:rPr>
          <w:spacing w:val="-3"/>
        </w:rPr>
        <w:t> </w:t>
      </w:r>
      <w:r>
        <w:rPr/>
        <w:t>di</w:t>
      </w:r>
      <w:r>
        <w:rPr>
          <w:spacing w:val="-3"/>
        </w:rPr>
        <w:t> </w:t>
      </w:r>
      <w:r>
        <w:rPr/>
        <w:t>nomina</w:t>
      </w:r>
      <w:r>
        <w:rPr>
          <w:spacing w:val="-3"/>
        </w:rPr>
        <w:t> </w:t>
      </w:r>
      <w:r>
        <w:rPr/>
        <w:t>del</w:t>
      </w:r>
      <w:r>
        <w:rPr>
          <w:spacing w:val="-3"/>
        </w:rPr>
        <w:t> </w:t>
      </w:r>
      <w:r>
        <w:rPr/>
        <w:t>curatore</w:t>
      </w:r>
      <w:r>
        <w:rPr>
          <w:spacing w:val="-3"/>
        </w:rPr>
        <w:t> </w:t>
      </w:r>
      <w:r>
        <w:rPr/>
        <w:t>deve</w:t>
      </w:r>
      <w:r>
        <w:rPr>
          <w:spacing w:val="-3"/>
        </w:rPr>
        <w:t> </w:t>
      </w:r>
      <w:r>
        <w:rPr/>
        <w:t>essere</w:t>
      </w:r>
      <w:r>
        <w:rPr>
          <w:spacing w:val="-3"/>
        </w:rPr>
        <w:t> </w:t>
      </w:r>
      <w:r>
        <w:rPr/>
        <w:t>pubblicato</w:t>
      </w:r>
      <w:r>
        <w:rPr>
          <w:spacing w:val="-3"/>
        </w:rPr>
        <w:t> </w:t>
      </w:r>
      <w:r>
        <w:rPr/>
        <w:t>con</w:t>
      </w:r>
      <w:r>
        <w:rPr>
          <w:spacing w:val="-3"/>
        </w:rPr>
        <w:t> </w:t>
      </w:r>
      <w:r>
        <w:rPr/>
        <w:t>le modalità prescritte nel comma precedente”.</w:t>
      </w:r>
    </w:p>
    <w:p>
      <w:pPr>
        <w:pStyle w:val="BodyText"/>
        <w:spacing w:before="36"/>
        <w:ind w:left="0"/>
      </w:pPr>
    </w:p>
    <w:p>
      <w:pPr>
        <w:spacing w:before="1"/>
        <w:ind w:left="141" w:right="0" w:firstLine="0"/>
        <w:jc w:val="left"/>
        <w:rPr>
          <w:rFonts w:ascii="Arial" w:hAnsi="Arial"/>
          <w:i/>
          <w:sz w:val="22"/>
        </w:rPr>
      </w:pPr>
      <w:r>
        <w:rPr>
          <w:rFonts w:ascii="Arial" w:hAnsi="Arial"/>
          <w:b/>
          <w:sz w:val="22"/>
        </w:rPr>
        <w:t>Art.</w:t>
      </w:r>
      <w:r>
        <w:rPr>
          <w:rFonts w:ascii="Arial" w:hAnsi="Arial"/>
          <w:b/>
          <w:spacing w:val="-2"/>
          <w:sz w:val="22"/>
        </w:rPr>
        <w:t> </w:t>
      </w:r>
      <w:r>
        <w:rPr>
          <w:rFonts w:ascii="Arial" w:hAnsi="Arial"/>
          <w:b/>
          <w:sz w:val="22"/>
        </w:rPr>
        <w:t>2846</w:t>
      </w:r>
      <w:r>
        <w:rPr>
          <w:sz w:val="22"/>
        </w:rPr>
        <w:t>:</w:t>
      </w:r>
      <w:r>
        <w:rPr>
          <w:spacing w:val="-1"/>
          <w:sz w:val="22"/>
        </w:rPr>
        <w:t> </w:t>
      </w:r>
      <w:r>
        <w:rPr>
          <w:rFonts w:ascii="Arial" w:hAnsi="Arial"/>
          <w:i/>
          <w:sz w:val="22"/>
        </w:rPr>
        <w:t>Spese</w:t>
      </w:r>
      <w:r>
        <w:rPr>
          <w:rFonts w:ascii="Arial" w:hAnsi="Arial"/>
          <w:i/>
          <w:spacing w:val="-1"/>
          <w:sz w:val="22"/>
        </w:rPr>
        <w:t> </w:t>
      </w:r>
      <w:r>
        <w:rPr>
          <w:rFonts w:ascii="Arial" w:hAnsi="Arial"/>
          <w:i/>
          <w:spacing w:val="-2"/>
          <w:sz w:val="22"/>
        </w:rPr>
        <w:t>d’iscrizione</w:t>
      </w:r>
    </w:p>
    <w:p>
      <w:pPr>
        <w:pStyle w:val="BodyText"/>
        <w:spacing w:line="271" w:lineRule="auto" w:before="33"/>
        <w:ind w:right="123"/>
      </w:pPr>
      <w:r>
        <w:rPr/>
        <w:t>“Le</w:t>
      </w:r>
      <w:r>
        <w:rPr>
          <w:spacing w:val="-3"/>
        </w:rPr>
        <w:t> </w:t>
      </w:r>
      <w:r>
        <w:rPr/>
        <w:t>spese</w:t>
      </w:r>
      <w:r>
        <w:rPr>
          <w:spacing w:val="-3"/>
        </w:rPr>
        <w:t> </w:t>
      </w:r>
      <w:r>
        <w:rPr/>
        <w:t>d'iscrizione</w:t>
      </w:r>
      <w:r>
        <w:rPr>
          <w:spacing w:val="-3"/>
        </w:rPr>
        <w:t> </w:t>
      </w:r>
      <w:r>
        <w:rPr/>
        <w:t>dell'ipoteca</w:t>
      </w:r>
      <w:r>
        <w:rPr>
          <w:spacing w:val="-3"/>
        </w:rPr>
        <w:t> </w:t>
      </w:r>
      <w:r>
        <w:rPr/>
        <w:t>sono</w:t>
      </w:r>
      <w:r>
        <w:rPr>
          <w:spacing w:val="-3"/>
        </w:rPr>
        <w:t> </w:t>
      </w:r>
      <w:r>
        <w:rPr/>
        <w:t>a</w:t>
      </w:r>
      <w:r>
        <w:rPr>
          <w:spacing w:val="-3"/>
        </w:rPr>
        <w:t> </w:t>
      </w:r>
      <w:r>
        <w:rPr/>
        <w:t>carico</w:t>
      </w:r>
      <w:r>
        <w:rPr>
          <w:spacing w:val="-3"/>
        </w:rPr>
        <w:t> </w:t>
      </w:r>
      <w:r>
        <w:rPr/>
        <w:t>del</w:t>
      </w:r>
      <w:r>
        <w:rPr>
          <w:spacing w:val="-3"/>
        </w:rPr>
        <w:t> </w:t>
      </w:r>
      <w:r>
        <w:rPr/>
        <w:t>debitore,</w:t>
      </w:r>
      <w:r>
        <w:rPr>
          <w:spacing w:val="-4"/>
        </w:rPr>
        <w:t> </w:t>
      </w:r>
      <w:r>
        <w:rPr/>
        <w:t>se</w:t>
      </w:r>
      <w:r>
        <w:rPr>
          <w:spacing w:val="-3"/>
        </w:rPr>
        <w:t> </w:t>
      </w:r>
      <w:r>
        <w:rPr/>
        <w:t>non</w:t>
      </w:r>
      <w:r>
        <w:rPr>
          <w:spacing w:val="-3"/>
        </w:rPr>
        <w:t> </w:t>
      </w:r>
      <w:r>
        <w:rPr/>
        <w:t>vi</w:t>
      </w:r>
      <w:r>
        <w:rPr>
          <w:spacing w:val="-3"/>
        </w:rPr>
        <w:t> </w:t>
      </w:r>
      <w:r>
        <w:rPr/>
        <w:t>è</w:t>
      </w:r>
      <w:r>
        <w:rPr>
          <w:spacing w:val="-3"/>
        </w:rPr>
        <w:t> </w:t>
      </w:r>
      <w:r>
        <w:rPr/>
        <w:t>patto</w:t>
      </w:r>
      <w:r>
        <w:rPr>
          <w:spacing w:val="-3"/>
        </w:rPr>
        <w:t> </w:t>
      </w:r>
      <w:r>
        <w:rPr/>
        <w:t>contrario,</w:t>
      </w:r>
      <w:r>
        <w:rPr>
          <w:spacing w:val="-4"/>
        </w:rPr>
        <w:t> </w:t>
      </w:r>
      <w:r>
        <w:rPr/>
        <w:t>ma devono essere anticipate dal richiedente”.</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2847</w:t>
      </w:r>
      <w:r>
        <w:rPr>
          <w:sz w:val="22"/>
        </w:rPr>
        <w:t>:</w:t>
      </w:r>
      <w:r>
        <w:rPr>
          <w:spacing w:val="-1"/>
          <w:sz w:val="22"/>
        </w:rPr>
        <w:t> </w:t>
      </w:r>
      <w:r>
        <w:rPr>
          <w:rFonts w:ascii="Arial"/>
          <w:i/>
          <w:sz w:val="22"/>
        </w:rPr>
        <w:t>Durata</w:t>
      </w:r>
      <w:r>
        <w:rPr>
          <w:rFonts w:ascii="Arial"/>
          <w:i/>
          <w:spacing w:val="-1"/>
          <w:sz w:val="22"/>
        </w:rPr>
        <w:t> </w:t>
      </w:r>
      <w:r>
        <w:rPr>
          <w:rFonts w:ascii="Arial"/>
          <w:i/>
          <w:sz w:val="22"/>
        </w:rPr>
        <w:t>dell'efficacia</w:t>
      </w:r>
      <w:r>
        <w:rPr>
          <w:rFonts w:ascii="Arial"/>
          <w:i/>
          <w:spacing w:val="-1"/>
          <w:sz w:val="22"/>
        </w:rPr>
        <w:t> </w:t>
      </w:r>
      <w:r>
        <w:rPr>
          <w:rFonts w:ascii="Arial"/>
          <w:i/>
          <w:spacing w:val="-2"/>
          <w:sz w:val="22"/>
        </w:rPr>
        <w:t>dell'iscrizione.</w:t>
      </w:r>
    </w:p>
    <w:p>
      <w:pPr>
        <w:pStyle w:val="BodyText"/>
        <w:spacing w:line="271" w:lineRule="auto"/>
        <w:ind w:right="123"/>
      </w:pPr>
      <w:r>
        <w:rPr/>
        <w:t>“L'iscrizione</w:t>
      </w:r>
      <w:r>
        <w:rPr>
          <w:spacing w:val="-3"/>
        </w:rPr>
        <w:t> </w:t>
      </w:r>
      <w:r>
        <w:rPr/>
        <w:t>conserva</w:t>
      </w:r>
      <w:r>
        <w:rPr>
          <w:spacing w:val="-3"/>
        </w:rPr>
        <w:t> </w:t>
      </w:r>
      <w:r>
        <w:rPr/>
        <w:t>il</w:t>
      </w:r>
      <w:r>
        <w:rPr>
          <w:spacing w:val="-3"/>
        </w:rPr>
        <w:t> </w:t>
      </w:r>
      <w:r>
        <w:rPr/>
        <w:t>suo</w:t>
      </w:r>
      <w:r>
        <w:rPr>
          <w:spacing w:val="-3"/>
        </w:rPr>
        <w:t> </w:t>
      </w:r>
      <w:r>
        <w:rPr/>
        <w:t>effetto</w:t>
      </w:r>
      <w:r>
        <w:rPr>
          <w:spacing w:val="-3"/>
        </w:rPr>
        <w:t> </w:t>
      </w:r>
      <w:r>
        <w:rPr/>
        <w:t>per</w:t>
      </w:r>
      <w:r>
        <w:rPr>
          <w:spacing w:val="-3"/>
        </w:rPr>
        <w:t> </w:t>
      </w:r>
      <w:r>
        <w:rPr/>
        <w:t>venti</w:t>
      </w:r>
      <w:r>
        <w:rPr>
          <w:spacing w:val="-3"/>
        </w:rPr>
        <w:t> </w:t>
      </w:r>
      <w:r>
        <w:rPr/>
        <w:t>anni</w:t>
      </w:r>
      <w:r>
        <w:rPr>
          <w:spacing w:val="-3"/>
        </w:rPr>
        <w:t> </w:t>
      </w:r>
      <w:r>
        <w:rPr/>
        <w:t>dalla</w:t>
      </w:r>
      <w:r>
        <w:rPr>
          <w:spacing w:val="-3"/>
        </w:rPr>
        <w:t> </w:t>
      </w:r>
      <w:r>
        <w:rPr/>
        <w:t>sua</w:t>
      </w:r>
      <w:r>
        <w:rPr>
          <w:spacing w:val="-3"/>
        </w:rPr>
        <w:t> </w:t>
      </w:r>
      <w:r>
        <w:rPr/>
        <w:t>data.</w:t>
      </w:r>
      <w:r>
        <w:rPr>
          <w:spacing w:val="-4"/>
        </w:rPr>
        <w:t> </w:t>
      </w:r>
      <w:r>
        <w:rPr/>
        <w:t>L'effetto</w:t>
      </w:r>
      <w:r>
        <w:rPr>
          <w:spacing w:val="-3"/>
        </w:rPr>
        <w:t> </w:t>
      </w:r>
      <w:r>
        <w:rPr/>
        <w:t>cessa</w:t>
      </w:r>
      <w:r>
        <w:rPr>
          <w:spacing w:val="-3"/>
        </w:rPr>
        <w:t> </w:t>
      </w:r>
      <w:r>
        <w:rPr/>
        <w:t>se</w:t>
      </w:r>
      <w:r>
        <w:rPr>
          <w:spacing w:val="-3"/>
        </w:rPr>
        <w:t> </w:t>
      </w:r>
      <w:r>
        <w:rPr/>
        <w:t>l'iscrizione</w:t>
      </w:r>
      <w:r>
        <w:rPr>
          <w:spacing w:val="-3"/>
        </w:rPr>
        <w:t> </w:t>
      </w:r>
      <w:r>
        <w:rPr/>
        <w:t>non e rinnovata prima che scada detto termine”.</w:t>
      </w:r>
    </w:p>
    <w:p>
      <w:pPr>
        <w:pStyle w:val="BodyText"/>
        <w:ind w:left="0"/>
      </w:pPr>
    </w:p>
    <w:p>
      <w:pPr>
        <w:spacing w:before="1"/>
        <w:ind w:left="141" w:right="0" w:firstLine="0"/>
        <w:jc w:val="left"/>
        <w:rPr>
          <w:rFonts w:ascii="Arial" w:hAnsi="Arial"/>
          <w:i/>
          <w:sz w:val="22"/>
        </w:rPr>
      </w:pPr>
      <w:r>
        <w:rPr>
          <w:rFonts w:ascii="Arial" w:hAnsi="Arial"/>
          <w:b/>
          <w:sz w:val="22"/>
        </w:rPr>
        <w:t>Art.</w:t>
      </w:r>
      <w:r>
        <w:rPr>
          <w:rFonts w:ascii="Arial" w:hAnsi="Arial"/>
          <w:b/>
          <w:spacing w:val="-3"/>
          <w:sz w:val="22"/>
        </w:rPr>
        <w:t> </w:t>
      </w:r>
      <w:r>
        <w:rPr>
          <w:rFonts w:ascii="Arial" w:hAnsi="Arial"/>
          <w:b/>
          <w:sz w:val="22"/>
        </w:rPr>
        <w:t>2848</w:t>
      </w:r>
      <w:r>
        <w:rPr>
          <w:sz w:val="22"/>
        </w:rPr>
        <w:t>:</w:t>
      </w:r>
      <w:r>
        <w:rPr>
          <w:spacing w:val="-1"/>
          <w:sz w:val="22"/>
        </w:rPr>
        <w:t> </w:t>
      </w:r>
      <w:r>
        <w:rPr>
          <w:rFonts w:ascii="Arial" w:hAnsi="Arial"/>
          <w:i/>
          <w:sz w:val="22"/>
        </w:rPr>
        <w:t>Nuova</w:t>
      </w:r>
      <w:r>
        <w:rPr>
          <w:rFonts w:ascii="Arial" w:hAnsi="Arial"/>
          <w:i/>
          <w:spacing w:val="-2"/>
          <w:sz w:val="22"/>
        </w:rPr>
        <w:t> </w:t>
      </w:r>
      <w:r>
        <w:rPr>
          <w:rFonts w:ascii="Arial" w:hAnsi="Arial"/>
          <w:i/>
          <w:sz w:val="22"/>
        </w:rPr>
        <w:t>iscrizione</w:t>
      </w:r>
      <w:r>
        <w:rPr>
          <w:rFonts w:ascii="Arial" w:hAnsi="Arial"/>
          <w:i/>
          <w:spacing w:val="-1"/>
          <w:sz w:val="22"/>
        </w:rPr>
        <w:t> </w:t>
      </w:r>
      <w:r>
        <w:rPr>
          <w:rFonts w:ascii="Arial" w:hAnsi="Arial"/>
          <w:i/>
          <w:spacing w:val="-2"/>
          <w:sz w:val="22"/>
        </w:rPr>
        <w:t>dell’ipoteca</w:t>
      </w:r>
    </w:p>
    <w:p>
      <w:pPr>
        <w:pStyle w:val="BodyText"/>
        <w:spacing w:line="271" w:lineRule="auto" w:before="33"/>
      </w:pPr>
      <w:r>
        <w:rPr/>
        <w:t>“Nonostante</w:t>
      </w:r>
      <w:r>
        <w:rPr>
          <w:spacing w:val="-3"/>
        </w:rPr>
        <w:t> </w:t>
      </w:r>
      <w:r>
        <w:rPr/>
        <w:t>il</w:t>
      </w:r>
      <w:r>
        <w:rPr>
          <w:spacing w:val="-3"/>
        </w:rPr>
        <w:t> </w:t>
      </w:r>
      <w:r>
        <w:rPr/>
        <w:t>decorso</w:t>
      </w:r>
      <w:r>
        <w:rPr>
          <w:spacing w:val="-3"/>
        </w:rPr>
        <w:t> </w:t>
      </w:r>
      <w:r>
        <w:rPr/>
        <w:t>del</w:t>
      </w:r>
      <w:r>
        <w:rPr>
          <w:spacing w:val="-3"/>
        </w:rPr>
        <w:t> </w:t>
      </w:r>
      <w:r>
        <w:rPr/>
        <w:t>termine</w:t>
      </w:r>
      <w:r>
        <w:rPr>
          <w:spacing w:val="-3"/>
        </w:rPr>
        <w:t> </w:t>
      </w:r>
      <w:r>
        <w:rPr/>
        <w:t>indicato</w:t>
      </w:r>
      <w:r>
        <w:rPr>
          <w:spacing w:val="-3"/>
        </w:rPr>
        <w:t> </w:t>
      </w:r>
      <w:r>
        <w:rPr/>
        <w:t>dall'articolo</w:t>
      </w:r>
      <w:r>
        <w:rPr>
          <w:spacing w:val="-3"/>
        </w:rPr>
        <w:t> </w:t>
      </w:r>
      <w:r>
        <w:rPr/>
        <w:t>precedente,</w:t>
      </w:r>
      <w:r>
        <w:rPr>
          <w:spacing w:val="-4"/>
        </w:rPr>
        <w:t> </w:t>
      </w:r>
      <w:r>
        <w:rPr/>
        <w:t>il</w:t>
      </w:r>
      <w:r>
        <w:rPr>
          <w:spacing w:val="-3"/>
        </w:rPr>
        <w:t> </w:t>
      </w:r>
      <w:r>
        <w:rPr/>
        <w:t>creditore</w:t>
      </w:r>
      <w:r>
        <w:rPr>
          <w:spacing w:val="-3"/>
        </w:rPr>
        <w:t> </w:t>
      </w:r>
      <w:r>
        <w:rPr/>
        <w:t>può</w:t>
      </w:r>
      <w:r>
        <w:rPr>
          <w:spacing w:val="-3"/>
        </w:rPr>
        <w:t> </w:t>
      </w:r>
      <w:r>
        <w:rPr/>
        <w:t>procedere</w:t>
      </w:r>
      <w:r>
        <w:rPr>
          <w:spacing w:val="-3"/>
        </w:rPr>
        <w:t> </w:t>
      </w:r>
      <w:r>
        <w:rPr/>
        <w:t>a nuova iscrizione; in tal caso l'ipoteca prende grado dalla data della nuova iscrizione.</w:t>
      </w:r>
    </w:p>
    <w:p>
      <w:pPr>
        <w:pStyle w:val="BodyText"/>
        <w:spacing w:line="271" w:lineRule="auto" w:before="2"/>
        <w:ind w:firstLine="122"/>
      </w:pPr>
      <w:r>
        <w:rPr/>
        <w:t>La</w:t>
      </w:r>
      <w:r>
        <w:rPr>
          <w:spacing w:val="-3"/>
        </w:rPr>
        <w:t> </w:t>
      </w:r>
      <w:r>
        <w:rPr/>
        <w:t>nuova</w:t>
      </w:r>
      <w:r>
        <w:rPr>
          <w:spacing w:val="-3"/>
        </w:rPr>
        <w:t> </w:t>
      </w:r>
      <w:r>
        <w:rPr/>
        <w:t>iscrizione</w:t>
      </w:r>
      <w:r>
        <w:rPr>
          <w:spacing w:val="-3"/>
        </w:rPr>
        <w:t> </w:t>
      </w:r>
      <w:r>
        <w:rPr/>
        <w:t>non</w:t>
      </w:r>
      <w:r>
        <w:rPr>
          <w:spacing w:val="-3"/>
        </w:rPr>
        <w:t> </w:t>
      </w:r>
      <w:r>
        <w:rPr/>
        <w:t>può</w:t>
      </w:r>
      <w:r>
        <w:rPr>
          <w:spacing w:val="-3"/>
        </w:rPr>
        <w:t> </w:t>
      </w:r>
      <w:r>
        <w:rPr/>
        <w:t>essere</w:t>
      </w:r>
      <w:r>
        <w:rPr>
          <w:spacing w:val="-3"/>
        </w:rPr>
        <w:t> </w:t>
      </w:r>
      <w:r>
        <w:rPr/>
        <w:t>presa</w:t>
      </w:r>
      <w:r>
        <w:rPr>
          <w:spacing w:val="-3"/>
        </w:rPr>
        <w:t> </w:t>
      </w:r>
      <w:r>
        <w:rPr/>
        <w:t>contro</w:t>
      </w:r>
      <w:r>
        <w:rPr>
          <w:spacing w:val="-3"/>
        </w:rPr>
        <w:t> </w:t>
      </w:r>
      <w:r>
        <w:rPr/>
        <w:t>i</w:t>
      </w:r>
      <w:r>
        <w:rPr>
          <w:spacing w:val="-3"/>
        </w:rPr>
        <w:t> </w:t>
      </w:r>
      <w:r>
        <w:rPr/>
        <w:t>terzi</w:t>
      </w:r>
      <w:r>
        <w:rPr>
          <w:spacing w:val="-3"/>
        </w:rPr>
        <w:t> </w:t>
      </w:r>
      <w:r>
        <w:rPr/>
        <w:t>acquirenti</w:t>
      </w:r>
      <w:r>
        <w:rPr>
          <w:spacing w:val="-3"/>
        </w:rPr>
        <w:t> </w:t>
      </w:r>
      <w:r>
        <w:rPr/>
        <w:t>dell'immobile</w:t>
      </w:r>
      <w:r>
        <w:rPr>
          <w:spacing w:val="-3"/>
        </w:rPr>
        <w:t> </w:t>
      </w:r>
      <w:r>
        <w:rPr/>
        <w:t>ipotecato</w:t>
      </w:r>
      <w:r>
        <w:rPr>
          <w:spacing w:val="-3"/>
        </w:rPr>
        <w:t> </w:t>
      </w:r>
      <w:r>
        <w:rPr/>
        <w:t>che hanno trascritto il loro titolo”.</w:t>
      </w:r>
    </w:p>
    <w:p>
      <w:pPr>
        <w:pStyle w:val="BodyText"/>
        <w:spacing w:after="0" w:line="271" w:lineRule="auto"/>
        <w:sectPr>
          <w:pgSz w:w="11910" w:h="16840"/>
          <w:pgMar w:header="0" w:footer="823" w:top="1020" w:bottom="1080" w:left="992" w:right="1133"/>
        </w:sectPr>
      </w:pPr>
    </w:p>
    <w:p>
      <w:pPr>
        <w:spacing w:before="83"/>
        <w:ind w:left="141" w:right="0" w:firstLine="0"/>
        <w:jc w:val="left"/>
        <w:rPr>
          <w:sz w:val="18"/>
        </w:rPr>
      </w:pPr>
      <w:r>
        <w:rPr>
          <w:rFonts w:ascii="Arial" w:hAnsi="Arial"/>
          <w:b/>
          <w:sz w:val="18"/>
        </w:rPr>
        <w:t>Art.</w:t>
      </w:r>
      <w:r>
        <w:rPr>
          <w:rFonts w:ascii="Arial" w:hAnsi="Arial"/>
          <w:b/>
          <w:spacing w:val="-2"/>
          <w:sz w:val="18"/>
        </w:rPr>
        <w:t> </w:t>
      </w:r>
      <w:r>
        <w:rPr>
          <w:rFonts w:ascii="Arial" w:hAnsi="Arial"/>
          <w:b/>
          <w:sz w:val="18"/>
        </w:rPr>
        <w:t>2849</w:t>
      </w:r>
      <w:r>
        <w:rPr>
          <w:sz w:val="18"/>
        </w:rPr>
        <w:t>:</w:t>
      </w:r>
      <w:r>
        <w:rPr>
          <w:spacing w:val="-1"/>
          <w:sz w:val="18"/>
        </w:rPr>
        <w:t> </w:t>
      </w:r>
      <w:r>
        <w:rPr>
          <w:rFonts w:ascii="Arial" w:hAnsi="Arial"/>
          <w:i/>
          <w:sz w:val="18"/>
        </w:rPr>
        <w:t>Durata dell’ipoteca</w:t>
      </w:r>
      <w:r>
        <w:rPr>
          <w:rFonts w:ascii="Arial" w:hAnsi="Arial"/>
          <w:i/>
          <w:spacing w:val="-1"/>
          <w:sz w:val="18"/>
        </w:rPr>
        <w:t> </w:t>
      </w:r>
      <w:r>
        <w:rPr>
          <w:rFonts w:ascii="Arial" w:hAnsi="Arial"/>
          <w:i/>
          <w:sz w:val="18"/>
        </w:rPr>
        <w:t>legale della</w:t>
      </w:r>
      <w:r>
        <w:rPr>
          <w:rFonts w:ascii="Arial" w:hAnsi="Arial"/>
          <w:i/>
          <w:spacing w:val="-1"/>
          <w:sz w:val="18"/>
        </w:rPr>
        <w:t> </w:t>
      </w:r>
      <w:r>
        <w:rPr>
          <w:rFonts w:ascii="Arial" w:hAnsi="Arial"/>
          <w:i/>
          <w:sz w:val="18"/>
        </w:rPr>
        <w:t>moglie</w:t>
      </w:r>
      <w:r>
        <w:rPr>
          <w:rFonts w:ascii="Arial" w:hAnsi="Arial"/>
          <w:i/>
          <w:spacing w:val="-1"/>
          <w:sz w:val="18"/>
        </w:rPr>
        <w:t> </w:t>
      </w:r>
      <w:r>
        <w:rPr>
          <w:spacing w:val="-2"/>
          <w:sz w:val="18"/>
        </w:rPr>
        <w:t>(</w:t>
      </w:r>
      <w:r>
        <w:rPr>
          <w:rFonts w:ascii="Arial" w:hAnsi="Arial"/>
          <w:b/>
          <w:spacing w:val="-2"/>
          <w:sz w:val="18"/>
        </w:rPr>
        <w:t>abrogato</w:t>
      </w:r>
      <w:r>
        <w:rPr>
          <w:spacing w:val="-2"/>
          <w:sz w:val="18"/>
        </w:rPr>
        <w:t>)</w:t>
      </w:r>
    </w:p>
    <w:p>
      <w:pPr>
        <w:spacing w:line="276" w:lineRule="auto" w:before="32"/>
        <w:ind w:left="141" w:right="123" w:firstLine="0"/>
        <w:jc w:val="left"/>
        <w:rPr>
          <w:sz w:val="18"/>
        </w:rPr>
      </w:pPr>
      <w:r>
        <w:rPr>
          <w:sz w:val="18"/>
        </w:rPr>
        <w:t>“L'iscrizione</w:t>
      </w:r>
      <w:r>
        <w:rPr>
          <w:spacing w:val="-2"/>
          <w:sz w:val="18"/>
        </w:rPr>
        <w:t> </w:t>
      </w:r>
      <w:r>
        <w:rPr>
          <w:sz w:val="18"/>
        </w:rPr>
        <w:t>dell'ipoteca</w:t>
      </w:r>
      <w:r>
        <w:rPr>
          <w:spacing w:val="-2"/>
          <w:sz w:val="18"/>
        </w:rPr>
        <w:t> </w:t>
      </w:r>
      <w:r>
        <w:rPr>
          <w:sz w:val="18"/>
        </w:rPr>
        <w:t>legale</w:t>
      </w:r>
      <w:r>
        <w:rPr>
          <w:spacing w:val="-3"/>
          <w:sz w:val="18"/>
        </w:rPr>
        <w:t> </w:t>
      </w:r>
      <w:r>
        <w:rPr>
          <w:sz w:val="18"/>
        </w:rPr>
        <w:t>della</w:t>
      </w:r>
      <w:r>
        <w:rPr>
          <w:spacing w:val="-2"/>
          <w:sz w:val="18"/>
        </w:rPr>
        <w:t> </w:t>
      </w:r>
      <w:r>
        <w:rPr>
          <w:sz w:val="18"/>
        </w:rPr>
        <w:t>moglie</w:t>
      </w:r>
      <w:r>
        <w:rPr>
          <w:spacing w:val="-2"/>
          <w:sz w:val="18"/>
        </w:rPr>
        <w:t> </w:t>
      </w:r>
      <w:r>
        <w:rPr>
          <w:sz w:val="18"/>
        </w:rPr>
        <w:t>conserva</w:t>
      </w:r>
      <w:r>
        <w:rPr>
          <w:spacing w:val="-3"/>
          <w:sz w:val="18"/>
        </w:rPr>
        <w:t> </w:t>
      </w:r>
      <w:r>
        <w:rPr>
          <w:sz w:val="18"/>
        </w:rPr>
        <w:t>il</w:t>
      </w:r>
      <w:r>
        <w:rPr>
          <w:spacing w:val="-2"/>
          <w:sz w:val="18"/>
        </w:rPr>
        <w:t> </w:t>
      </w:r>
      <w:r>
        <w:rPr>
          <w:sz w:val="18"/>
        </w:rPr>
        <w:t>suo</w:t>
      </w:r>
      <w:r>
        <w:rPr>
          <w:spacing w:val="-2"/>
          <w:sz w:val="18"/>
        </w:rPr>
        <w:t> </w:t>
      </w:r>
      <w:r>
        <w:rPr>
          <w:sz w:val="18"/>
        </w:rPr>
        <w:t>effetto,</w:t>
      </w:r>
      <w:r>
        <w:rPr>
          <w:spacing w:val="-3"/>
          <w:sz w:val="18"/>
        </w:rPr>
        <w:t> </w:t>
      </w:r>
      <w:r>
        <w:rPr>
          <w:sz w:val="18"/>
        </w:rPr>
        <w:t>senza</w:t>
      </w:r>
      <w:r>
        <w:rPr>
          <w:spacing w:val="-2"/>
          <w:sz w:val="18"/>
        </w:rPr>
        <w:t> </w:t>
      </w:r>
      <w:r>
        <w:rPr>
          <w:sz w:val="18"/>
        </w:rPr>
        <w:t>che</w:t>
      </w:r>
      <w:r>
        <w:rPr>
          <w:spacing w:val="-2"/>
          <w:sz w:val="18"/>
        </w:rPr>
        <w:t> </w:t>
      </w:r>
      <w:r>
        <w:rPr>
          <w:sz w:val="18"/>
        </w:rPr>
        <w:t>sia</w:t>
      </w:r>
      <w:r>
        <w:rPr>
          <w:spacing w:val="-3"/>
          <w:sz w:val="18"/>
        </w:rPr>
        <w:t> </w:t>
      </w:r>
      <w:r>
        <w:rPr>
          <w:sz w:val="18"/>
        </w:rPr>
        <w:t>rinnovato,</w:t>
      </w:r>
      <w:r>
        <w:rPr>
          <w:spacing w:val="-3"/>
          <w:sz w:val="18"/>
        </w:rPr>
        <w:t> </w:t>
      </w:r>
      <w:r>
        <w:rPr>
          <w:sz w:val="18"/>
        </w:rPr>
        <w:t>durante</w:t>
      </w:r>
      <w:r>
        <w:rPr>
          <w:spacing w:val="-2"/>
          <w:sz w:val="18"/>
        </w:rPr>
        <w:t> </w:t>
      </w:r>
      <w:r>
        <w:rPr>
          <w:sz w:val="18"/>
        </w:rPr>
        <w:t>il</w:t>
      </w:r>
      <w:r>
        <w:rPr>
          <w:spacing w:val="-2"/>
          <w:sz w:val="18"/>
        </w:rPr>
        <w:t> </w:t>
      </w:r>
      <w:r>
        <w:rPr>
          <w:sz w:val="18"/>
        </w:rPr>
        <w:t>matrimonio</w:t>
      </w:r>
      <w:r>
        <w:rPr>
          <w:spacing w:val="-3"/>
          <w:sz w:val="18"/>
        </w:rPr>
        <w:t> </w:t>
      </w:r>
      <w:r>
        <w:rPr>
          <w:sz w:val="18"/>
        </w:rPr>
        <w:t>e</w:t>
      </w:r>
      <w:r>
        <w:rPr>
          <w:spacing w:val="-2"/>
          <w:sz w:val="18"/>
        </w:rPr>
        <w:t> </w:t>
      </w:r>
      <w:r>
        <w:rPr>
          <w:sz w:val="18"/>
        </w:rPr>
        <w:t>per un anno successivo allo scioglimento del medesimo”.</w:t>
      </w:r>
    </w:p>
    <w:p>
      <w:pPr>
        <w:pStyle w:val="BodyText"/>
        <w:spacing w:before="73"/>
        <w:ind w:left="0"/>
        <w:rPr>
          <w:sz w:val="18"/>
        </w:rPr>
      </w:pPr>
    </w:p>
    <w:p>
      <w:pPr>
        <w:spacing w:before="1"/>
        <w:ind w:left="141" w:right="0" w:firstLine="0"/>
        <w:jc w:val="left"/>
        <w:rPr>
          <w:rFonts w:ascii="Arial" w:hAnsi="Arial"/>
          <w:i/>
          <w:sz w:val="22"/>
        </w:rPr>
      </w:pPr>
      <w:r>
        <w:rPr>
          <w:rFonts w:ascii="Arial" w:hAnsi="Arial"/>
          <w:b/>
          <w:sz w:val="22"/>
        </w:rPr>
        <w:t>Art.</w:t>
      </w:r>
      <w:r>
        <w:rPr>
          <w:rFonts w:ascii="Arial" w:hAnsi="Arial"/>
          <w:b/>
          <w:spacing w:val="-2"/>
          <w:sz w:val="22"/>
        </w:rPr>
        <w:t> </w:t>
      </w:r>
      <w:r>
        <w:rPr>
          <w:rFonts w:ascii="Arial" w:hAnsi="Arial"/>
          <w:b/>
          <w:sz w:val="22"/>
        </w:rPr>
        <w:t>2850</w:t>
      </w:r>
      <w:r>
        <w:rPr>
          <w:sz w:val="22"/>
        </w:rPr>
        <w:t>:</w:t>
      </w:r>
      <w:r>
        <w:rPr>
          <w:spacing w:val="-1"/>
          <w:sz w:val="22"/>
        </w:rPr>
        <w:t> </w:t>
      </w:r>
      <w:r>
        <w:rPr>
          <w:rFonts w:ascii="Arial" w:hAnsi="Arial"/>
          <w:i/>
          <w:sz w:val="22"/>
        </w:rPr>
        <w:t>Formalità per</w:t>
      </w:r>
      <w:r>
        <w:rPr>
          <w:rFonts w:ascii="Arial" w:hAnsi="Arial"/>
          <w:i/>
          <w:spacing w:val="-1"/>
          <w:sz w:val="22"/>
        </w:rPr>
        <w:t> </w:t>
      </w:r>
      <w:r>
        <w:rPr>
          <w:rFonts w:ascii="Arial" w:hAnsi="Arial"/>
          <w:i/>
          <w:sz w:val="22"/>
        </w:rPr>
        <w:t>la </w:t>
      </w:r>
      <w:r>
        <w:rPr>
          <w:rFonts w:ascii="Arial" w:hAnsi="Arial"/>
          <w:i/>
          <w:spacing w:val="-2"/>
          <w:sz w:val="22"/>
        </w:rPr>
        <w:t>rinnovazione=</w:t>
      </w:r>
    </w:p>
    <w:p>
      <w:pPr>
        <w:pStyle w:val="BodyText"/>
        <w:spacing w:line="271" w:lineRule="auto" w:before="33"/>
      </w:pPr>
      <w:r>
        <w:rPr>
          <w:rFonts w:ascii="Arial" w:hAnsi="Arial"/>
          <w:i/>
        </w:rPr>
        <w:t>“</w:t>
      </w:r>
      <w:r>
        <w:rPr/>
        <w:t>Per</w:t>
      </w:r>
      <w:r>
        <w:rPr>
          <w:spacing w:val="-3"/>
        </w:rPr>
        <w:t> </w:t>
      </w:r>
      <w:r>
        <w:rPr/>
        <w:t>ottenere</w:t>
      </w:r>
      <w:r>
        <w:rPr>
          <w:spacing w:val="-3"/>
        </w:rPr>
        <w:t> </w:t>
      </w:r>
      <w:r>
        <w:rPr/>
        <w:t>la</w:t>
      </w:r>
      <w:r>
        <w:rPr>
          <w:spacing w:val="-3"/>
        </w:rPr>
        <w:t> </w:t>
      </w:r>
      <w:r>
        <w:rPr/>
        <w:t>rinnovazione</w:t>
      </w:r>
      <w:r>
        <w:rPr>
          <w:spacing w:val="-3"/>
        </w:rPr>
        <w:t> </w:t>
      </w:r>
      <w:r>
        <w:rPr/>
        <w:t>si</w:t>
      </w:r>
      <w:r>
        <w:rPr>
          <w:spacing w:val="-3"/>
        </w:rPr>
        <w:t> </w:t>
      </w:r>
      <w:r>
        <w:rPr/>
        <w:t>presenta</w:t>
      </w:r>
      <w:r>
        <w:rPr>
          <w:spacing w:val="-3"/>
        </w:rPr>
        <w:t> </w:t>
      </w:r>
      <w:r>
        <w:rPr/>
        <w:t>al</w:t>
      </w:r>
      <w:r>
        <w:rPr>
          <w:spacing w:val="-3"/>
        </w:rPr>
        <w:t> </w:t>
      </w:r>
      <w:r>
        <w:rPr/>
        <w:t>conservatore</w:t>
      </w:r>
      <w:r>
        <w:rPr>
          <w:spacing w:val="-3"/>
        </w:rPr>
        <w:t> </w:t>
      </w:r>
      <w:r>
        <w:rPr/>
        <w:t>una</w:t>
      </w:r>
      <w:r>
        <w:rPr>
          <w:spacing w:val="-3"/>
        </w:rPr>
        <w:t> </w:t>
      </w:r>
      <w:r>
        <w:rPr/>
        <w:t>nota</w:t>
      </w:r>
      <w:r>
        <w:rPr>
          <w:spacing w:val="-3"/>
        </w:rPr>
        <w:t> </w:t>
      </w:r>
      <w:r>
        <w:rPr/>
        <w:t>in</w:t>
      </w:r>
      <w:r>
        <w:rPr>
          <w:spacing w:val="-3"/>
        </w:rPr>
        <w:t> </w:t>
      </w:r>
      <w:r>
        <w:rPr/>
        <w:t>doppio</w:t>
      </w:r>
      <w:r>
        <w:rPr>
          <w:spacing w:val="-3"/>
        </w:rPr>
        <w:t> </w:t>
      </w:r>
      <w:r>
        <w:rPr/>
        <w:t>originale</w:t>
      </w:r>
      <w:r>
        <w:rPr>
          <w:spacing w:val="-3"/>
        </w:rPr>
        <w:t> </w:t>
      </w:r>
      <w:r>
        <w:rPr/>
        <w:t>conforme</w:t>
      </w:r>
      <w:r>
        <w:rPr>
          <w:spacing w:val="-3"/>
        </w:rPr>
        <w:t> </w:t>
      </w:r>
      <w:r>
        <w:rPr/>
        <w:t>a quella della precedente iscrizione in cui si dichiari che s'intende rinnovare l'iscrizione originaria.</w:t>
      </w:r>
    </w:p>
    <w:p>
      <w:pPr>
        <w:pStyle w:val="BodyText"/>
        <w:spacing w:before="2"/>
        <w:ind w:left="264"/>
      </w:pPr>
      <w:r>
        <w:rPr/>
        <w:t>In</w:t>
      </w:r>
      <w:r>
        <w:rPr>
          <w:spacing w:val="-1"/>
        </w:rPr>
        <w:t> </w:t>
      </w:r>
      <w:r>
        <w:rPr/>
        <w:t>luogo del</w:t>
      </w:r>
      <w:r>
        <w:rPr>
          <w:spacing w:val="-1"/>
        </w:rPr>
        <w:t> </w:t>
      </w:r>
      <w:r>
        <w:rPr/>
        <w:t>titolo si</w:t>
      </w:r>
      <w:r>
        <w:rPr>
          <w:spacing w:val="-1"/>
        </w:rPr>
        <w:t> </w:t>
      </w:r>
      <w:r>
        <w:rPr/>
        <w:t>può presentare</w:t>
      </w:r>
      <w:r>
        <w:rPr>
          <w:spacing w:val="-1"/>
        </w:rPr>
        <w:t> </w:t>
      </w:r>
      <w:r>
        <w:rPr/>
        <w:t>la nota </w:t>
      </w:r>
      <w:r>
        <w:rPr>
          <w:spacing w:val="-2"/>
        </w:rPr>
        <w:t>precedente.</w:t>
      </w:r>
    </w:p>
    <w:p>
      <w:pPr>
        <w:pStyle w:val="BodyText"/>
        <w:spacing w:before="33"/>
        <w:ind w:left="264"/>
      </w:pPr>
      <w:r>
        <w:rPr/>
        <w:t>Il</w:t>
      </w:r>
      <w:r>
        <w:rPr>
          <w:spacing w:val="-4"/>
        </w:rPr>
        <w:t> </w:t>
      </w:r>
      <w:r>
        <w:rPr/>
        <w:t>conservatore</w:t>
      </w:r>
      <w:r>
        <w:rPr>
          <w:spacing w:val="-2"/>
        </w:rPr>
        <w:t> </w:t>
      </w:r>
      <w:r>
        <w:rPr/>
        <w:t>deve</w:t>
      </w:r>
      <w:r>
        <w:rPr>
          <w:spacing w:val="-3"/>
        </w:rPr>
        <w:t> </w:t>
      </w:r>
      <w:r>
        <w:rPr/>
        <w:t>osservare</w:t>
      </w:r>
      <w:r>
        <w:rPr>
          <w:spacing w:val="-2"/>
        </w:rPr>
        <w:t> </w:t>
      </w:r>
      <w:r>
        <w:rPr/>
        <w:t>le</w:t>
      </w:r>
      <w:r>
        <w:rPr>
          <w:spacing w:val="-2"/>
        </w:rPr>
        <w:t> </w:t>
      </w:r>
      <w:r>
        <w:rPr/>
        <w:t>disposizioni</w:t>
      </w:r>
      <w:r>
        <w:rPr>
          <w:spacing w:val="-2"/>
        </w:rPr>
        <w:t> </w:t>
      </w:r>
      <w:r>
        <w:rPr/>
        <w:t>dell’art.</w:t>
      </w:r>
      <w:r>
        <w:rPr>
          <w:spacing w:val="-2"/>
        </w:rPr>
        <w:t> 2840.”</w:t>
      </w:r>
    </w:p>
    <w:p>
      <w:pPr>
        <w:pStyle w:val="BodyText"/>
        <w:spacing w:before="67"/>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2851</w:t>
      </w:r>
      <w:r>
        <w:rPr>
          <w:sz w:val="22"/>
        </w:rPr>
        <w:t>:</w:t>
      </w:r>
      <w:r>
        <w:rPr>
          <w:spacing w:val="-1"/>
          <w:sz w:val="22"/>
        </w:rPr>
        <w:t> </w:t>
      </w:r>
      <w:r>
        <w:rPr>
          <w:rFonts w:ascii="Arial"/>
          <w:i/>
          <w:sz w:val="22"/>
        </w:rPr>
        <w:t>Rinnovazione</w:t>
      </w:r>
      <w:r>
        <w:rPr>
          <w:rFonts w:ascii="Arial"/>
          <w:i/>
          <w:spacing w:val="-1"/>
          <w:sz w:val="22"/>
        </w:rPr>
        <w:t> </w:t>
      </w:r>
      <w:r>
        <w:rPr>
          <w:rFonts w:ascii="Arial"/>
          <w:i/>
          <w:sz w:val="22"/>
        </w:rPr>
        <w:t>rispetto</w:t>
      </w:r>
      <w:r>
        <w:rPr>
          <w:rFonts w:ascii="Arial"/>
          <w:i/>
          <w:spacing w:val="-1"/>
          <w:sz w:val="22"/>
        </w:rPr>
        <w:t> </w:t>
      </w:r>
      <w:r>
        <w:rPr>
          <w:rFonts w:ascii="Arial"/>
          <w:i/>
          <w:sz w:val="22"/>
        </w:rPr>
        <w:t>ai</w:t>
      </w:r>
      <w:r>
        <w:rPr>
          <w:rFonts w:ascii="Arial"/>
          <w:i/>
          <w:spacing w:val="-1"/>
          <w:sz w:val="22"/>
        </w:rPr>
        <w:t> </w:t>
      </w:r>
      <w:r>
        <w:rPr>
          <w:rFonts w:ascii="Arial"/>
          <w:i/>
          <w:sz w:val="22"/>
        </w:rPr>
        <w:t>beni trasferiti</w:t>
      </w:r>
      <w:r>
        <w:rPr>
          <w:rFonts w:ascii="Arial"/>
          <w:i/>
          <w:spacing w:val="-1"/>
          <w:sz w:val="22"/>
        </w:rPr>
        <w:t> </w:t>
      </w:r>
      <w:r>
        <w:rPr>
          <w:rFonts w:ascii="Arial"/>
          <w:i/>
          <w:sz w:val="22"/>
        </w:rPr>
        <w:t>agli</w:t>
      </w:r>
      <w:r>
        <w:rPr>
          <w:rFonts w:ascii="Arial"/>
          <w:i/>
          <w:spacing w:val="-1"/>
          <w:sz w:val="22"/>
        </w:rPr>
        <w:t> </w:t>
      </w:r>
      <w:r>
        <w:rPr>
          <w:rFonts w:ascii="Arial"/>
          <w:i/>
          <w:sz w:val="22"/>
        </w:rPr>
        <w:t>eredi</w:t>
      </w:r>
      <w:r>
        <w:rPr>
          <w:rFonts w:ascii="Arial"/>
          <w:i/>
          <w:spacing w:val="-1"/>
          <w:sz w:val="22"/>
        </w:rPr>
        <w:t> </w:t>
      </w:r>
      <w:r>
        <w:rPr>
          <w:rFonts w:ascii="Arial"/>
          <w:i/>
          <w:sz w:val="22"/>
        </w:rPr>
        <w:t>o</w:t>
      </w:r>
      <w:r>
        <w:rPr>
          <w:rFonts w:ascii="Arial"/>
          <w:i/>
          <w:spacing w:val="-1"/>
          <w:sz w:val="22"/>
        </w:rPr>
        <w:t> </w:t>
      </w:r>
      <w:r>
        <w:rPr>
          <w:rFonts w:ascii="Arial"/>
          <w:i/>
          <w:sz w:val="22"/>
        </w:rPr>
        <w:t>aventi </w:t>
      </w:r>
      <w:r>
        <w:rPr>
          <w:rFonts w:ascii="Arial"/>
          <w:i/>
          <w:spacing w:val="-2"/>
          <w:sz w:val="22"/>
        </w:rPr>
        <w:t>causa</w:t>
      </w:r>
    </w:p>
    <w:p>
      <w:pPr>
        <w:pStyle w:val="BodyText"/>
        <w:spacing w:line="271" w:lineRule="auto"/>
      </w:pPr>
      <w:r>
        <w:rPr/>
        <w:t>“Se al tempo della rinnovazione gli immobili ipotecati risultano dai registri delle trascrizioni passati agli</w:t>
      </w:r>
      <w:r>
        <w:rPr>
          <w:spacing w:val="-2"/>
        </w:rPr>
        <w:t> </w:t>
      </w:r>
      <w:r>
        <w:rPr/>
        <w:t>eredi</w:t>
      </w:r>
      <w:r>
        <w:rPr>
          <w:spacing w:val="-2"/>
        </w:rPr>
        <w:t> </w:t>
      </w:r>
      <w:r>
        <w:rPr/>
        <w:t>del</w:t>
      </w:r>
      <w:r>
        <w:rPr>
          <w:spacing w:val="-2"/>
        </w:rPr>
        <w:t> </w:t>
      </w:r>
      <w:r>
        <w:rPr/>
        <w:t>debitore</w:t>
      </w:r>
      <w:r>
        <w:rPr>
          <w:spacing w:val="-2"/>
        </w:rPr>
        <w:t> </w:t>
      </w:r>
      <w:r>
        <w:rPr/>
        <w:t>o</w:t>
      </w:r>
      <w:r>
        <w:rPr>
          <w:spacing w:val="-2"/>
        </w:rPr>
        <w:t> </w:t>
      </w:r>
      <w:r>
        <w:rPr/>
        <w:t>ai</w:t>
      </w:r>
      <w:r>
        <w:rPr>
          <w:spacing w:val="-2"/>
        </w:rPr>
        <w:t> </w:t>
      </w:r>
      <w:r>
        <w:rPr/>
        <w:t>suoi</w:t>
      </w:r>
      <w:r>
        <w:rPr>
          <w:spacing w:val="-2"/>
        </w:rPr>
        <w:t> </w:t>
      </w:r>
      <w:r>
        <w:rPr/>
        <w:t>aventi</w:t>
      </w:r>
      <w:r>
        <w:rPr>
          <w:spacing w:val="-2"/>
        </w:rPr>
        <w:t> </w:t>
      </w:r>
      <w:r>
        <w:rPr/>
        <w:t>causa,</w:t>
      </w:r>
      <w:r>
        <w:rPr>
          <w:spacing w:val="-3"/>
        </w:rPr>
        <w:t> </w:t>
      </w:r>
      <w:r>
        <w:rPr/>
        <w:t>la</w:t>
      </w:r>
      <w:r>
        <w:rPr>
          <w:spacing w:val="-2"/>
        </w:rPr>
        <w:t> </w:t>
      </w:r>
      <w:r>
        <w:rPr/>
        <w:t>rinnovazione</w:t>
      </w:r>
      <w:r>
        <w:rPr>
          <w:spacing w:val="-2"/>
        </w:rPr>
        <w:t> </w:t>
      </w:r>
      <w:r>
        <w:rPr/>
        <w:t>deve</w:t>
      </w:r>
      <w:r>
        <w:rPr>
          <w:spacing w:val="-2"/>
        </w:rPr>
        <w:t> </w:t>
      </w:r>
      <w:r>
        <w:rPr/>
        <w:t>essere</w:t>
      </w:r>
      <w:r>
        <w:rPr>
          <w:spacing w:val="-2"/>
        </w:rPr>
        <w:t> </w:t>
      </w:r>
      <w:r>
        <w:rPr/>
        <w:t>fatta</w:t>
      </w:r>
      <w:r>
        <w:rPr>
          <w:spacing w:val="-2"/>
        </w:rPr>
        <w:t> </w:t>
      </w:r>
      <w:r>
        <w:rPr/>
        <w:t>anche</w:t>
      </w:r>
      <w:r>
        <w:rPr>
          <w:spacing w:val="-2"/>
        </w:rPr>
        <w:t> </w:t>
      </w:r>
      <w:r>
        <w:rPr/>
        <w:t>nei</w:t>
      </w:r>
      <w:r>
        <w:rPr>
          <w:spacing w:val="-2"/>
        </w:rPr>
        <w:t> </w:t>
      </w:r>
      <w:r>
        <w:rPr/>
        <w:t>confronti degli eredi o aventi causa e la nota deve contenere le indicazioni stabilite dall'articolo 2839, se queste risultano dai registri medesimi”.</w:t>
      </w:r>
    </w:p>
    <w:p>
      <w:pPr>
        <w:pStyle w:val="BodyText"/>
        <w:spacing w:before="36"/>
        <w:ind w:left="0"/>
      </w:pPr>
    </w:p>
    <w:p>
      <w:pPr>
        <w:spacing w:before="0"/>
        <w:ind w:left="141" w:right="0" w:firstLine="0"/>
        <w:jc w:val="left"/>
        <w:rPr>
          <w:rFonts w:ascii="Arial" w:hAnsi="Arial"/>
          <w:i/>
          <w:sz w:val="22"/>
        </w:rPr>
      </w:pPr>
      <w:r>
        <w:rPr>
          <w:rFonts w:ascii="Arial" w:hAnsi="Arial"/>
          <w:b/>
          <w:sz w:val="22"/>
        </w:rPr>
        <w:t>Art.</w:t>
      </w:r>
      <w:r>
        <w:rPr>
          <w:rFonts w:ascii="Arial" w:hAnsi="Arial"/>
          <w:b/>
          <w:spacing w:val="-2"/>
          <w:sz w:val="22"/>
        </w:rPr>
        <w:t> </w:t>
      </w:r>
      <w:r>
        <w:rPr>
          <w:rFonts w:ascii="Arial" w:hAnsi="Arial"/>
          <w:b/>
          <w:sz w:val="22"/>
        </w:rPr>
        <w:t>2852</w:t>
      </w:r>
      <w:r>
        <w:rPr>
          <w:sz w:val="22"/>
        </w:rPr>
        <w:t>:</w:t>
      </w:r>
      <w:r>
        <w:rPr>
          <w:spacing w:val="-1"/>
          <w:sz w:val="22"/>
        </w:rPr>
        <w:t> </w:t>
      </w:r>
      <w:r>
        <w:rPr>
          <w:rFonts w:ascii="Arial" w:hAnsi="Arial"/>
          <w:i/>
          <w:sz w:val="22"/>
        </w:rPr>
        <w:t>Grado </w:t>
      </w:r>
      <w:r>
        <w:rPr>
          <w:rFonts w:ascii="Arial" w:hAnsi="Arial"/>
          <w:i/>
          <w:spacing w:val="-2"/>
          <w:sz w:val="22"/>
        </w:rPr>
        <w:t>dell’ipoteca</w:t>
      </w:r>
    </w:p>
    <w:p>
      <w:pPr>
        <w:pStyle w:val="BodyText"/>
        <w:spacing w:line="271" w:lineRule="auto"/>
      </w:pPr>
      <w:r>
        <w:rPr/>
        <w:t>“L'ipoteca prende grado dal momento della sua iscrizione, anche se è iscritta per un credito condizionale.</w:t>
      </w:r>
      <w:r>
        <w:rPr>
          <w:spacing w:val="-4"/>
        </w:rPr>
        <w:t> </w:t>
      </w:r>
      <w:r>
        <w:rPr/>
        <w:t>La</w:t>
      </w:r>
      <w:r>
        <w:rPr>
          <w:spacing w:val="-3"/>
        </w:rPr>
        <w:t> </w:t>
      </w:r>
      <w:r>
        <w:rPr/>
        <w:t>stessa</w:t>
      </w:r>
      <w:r>
        <w:rPr>
          <w:spacing w:val="-3"/>
        </w:rPr>
        <w:t> </w:t>
      </w:r>
      <w:r>
        <w:rPr/>
        <w:t>norma</w:t>
      </w:r>
      <w:r>
        <w:rPr>
          <w:spacing w:val="-3"/>
        </w:rPr>
        <w:t> </w:t>
      </w:r>
      <w:r>
        <w:rPr/>
        <w:t>si</w:t>
      </w:r>
      <w:r>
        <w:rPr>
          <w:spacing w:val="-3"/>
        </w:rPr>
        <w:t> </w:t>
      </w:r>
      <w:r>
        <w:rPr/>
        <w:t>applica</w:t>
      </w:r>
      <w:r>
        <w:rPr>
          <w:spacing w:val="-3"/>
        </w:rPr>
        <w:t> </w:t>
      </w:r>
      <w:r>
        <w:rPr/>
        <w:t>per</w:t>
      </w:r>
      <w:r>
        <w:rPr>
          <w:spacing w:val="-3"/>
        </w:rPr>
        <w:t> </w:t>
      </w:r>
      <w:r>
        <w:rPr/>
        <w:t>i</w:t>
      </w:r>
      <w:r>
        <w:rPr>
          <w:spacing w:val="-3"/>
        </w:rPr>
        <w:t> </w:t>
      </w:r>
      <w:r>
        <w:rPr/>
        <w:t>crediti</w:t>
      </w:r>
      <w:r>
        <w:rPr>
          <w:spacing w:val="-3"/>
        </w:rPr>
        <w:t> </w:t>
      </w:r>
      <w:r>
        <w:rPr/>
        <w:t>che</w:t>
      </w:r>
      <w:r>
        <w:rPr>
          <w:spacing w:val="-3"/>
        </w:rPr>
        <w:t> </w:t>
      </w:r>
      <w:r>
        <w:rPr/>
        <w:t>possano</w:t>
      </w:r>
      <w:r>
        <w:rPr>
          <w:spacing w:val="-3"/>
        </w:rPr>
        <w:t> </w:t>
      </w:r>
      <w:r>
        <w:rPr/>
        <w:t>eventualmente</w:t>
      </w:r>
      <w:r>
        <w:rPr>
          <w:spacing w:val="-3"/>
        </w:rPr>
        <w:t> </w:t>
      </w:r>
      <w:r>
        <w:rPr/>
        <w:t>nascere</w:t>
      </w:r>
      <w:r>
        <w:rPr>
          <w:spacing w:val="-3"/>
        </w:rPr>
        <w:t> </w:t>
      </w:r>
      <w:r>
        <w:rPr/>
        <w:t>in dipendenza di un rapporto già esistente”.</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2853</w:t>
      </w:r>
      <w:r>
        <w:rPr>
          <w:sz w:val="22"/>
        </w:rPr>
        <w:t>:</w:t>
      </w:r>
      <w:r>
        <w:rPr>
          <w:spacing w:val="-1"/>
          <w:sz w:val="22"/>
        </w:rPr>
        <w:t> </w:t>
      </w:r>
      <w:r>
        <w:rPr>
          <w:rFonts w:ascii="Arial"/>
          <w:i/>
          <w:sz w:val="22"/>
        </w:rPr>
        <w:t>Richieste</w:t>
      </w:r>
      <w:r>
        <w:rPr>
          <w:rFonts w:ascii="Arial"/>
          <w:i/>
          <w:spacing w:val="-1"/>
          <w:sz w:val="22"/>
        </w:rPr>
        <w:t> </w:t>
      </w:r>
      <w:r>
        <w:rPr>
          <w:rFonts w:ascii="Arial"/>
          <w:i/>
          <w:sz w:val="22"/>
        </w:rPr>
        <w:t>contemporanee</w:t>
      </w:r>
      <w:r>
        <w:rPr>
          <w:rFonts w:ascii="Arial"/>
          <w:i/>
          <w:spacing w:val="-1"/>
          <w:sz w:val="22"/>
        </w:rPr>
        <w:t> </w:t>
      </w:r>
      <w:r>
        <w:rPr>
          <w:rFonts w:ascii="Arial"/>
          <w:i/>
          <w:sz w:val="22"/>
        </w:rPr>
        <w:t>di</w:t>
      </w:r>
      <w:r>
        <w:rPr>
          <w:rFonts w:ascii="Arial"/>
          <w:i/>
          <w:spacing w:val="-1"/>
          <w:sz w:val="22"/>
        </w:rPr>
        <w:t> </w:t>
      </w:r>
      <w:r>
        <w:rPr>
          <w:rFonts w:ascii="Arial"/>
          <w:i/>
          <w:spacing w:val="-2"/>
          <w:sz w:val="22"/>
        </w:rPr>
        <w:t>iscrizione</w:t>
      </w:r>
    </w:p>
    <w:p>
      <w:pPr>
        <w:pStyle w:val="BodyText"/>
        <w:spacing w:line="271" w:lineRule="auto"/>
      </w:pPr>
      <w:r>
        <w:rPr/>
        <w:t>“Il</w:t>
      </w:r>
      <w:r>
        <w:rPr>
          <w:spacing w:val="-3"/>
        </w:rPr>
        <w:t> </w:t>
      </w:r>
      <w:r>
        <w:rPr/>
        <w:t>numero</w:t>
      </w:r>
      <w:r>
        <w:rPr>
          <w:spacing w:val="-3"/>
        </w:rPr>
        <w:t> </w:t>
      </w:r>
      <w:r>
        <w:rPr/>
        <w:t>d'ordine</w:t>
      </w:r>
      <w:r>
        <w:rPr>
          <w:spacing w:val="-3"/>
        </w:rPr>
        <w:t> </w:t>
      </w:r>
      <w:r>
        <w:rPr/>
        <w:t>delle</w:t>
      </w:r>
      <w:r>
        <w:rPr>
          <w:spacing w:val="-3"/>
        </w:rPr>
        <w:t> </w:t>
      </w:r>
      <w:r>
        <w:rPr/>
        <w:t>iscrizioni</w:t>
      </w:r>
      <w:r>
        <w:rPr>
          <w:spacing w:val="-3"/>
        </w:rPr>
        <w:t> </w:t>
      </w:r>
      <w:r>
        <w:rPr/>
        <w:t>determina</w:t>
      </w:r>
      <w:r>
        <w:rPr>
          <w:spacing w:val="-3"/>
        </w:rPr>
        <w:t> </w:t>
      </w:r>
      <w:r>
        <w:rPr/>
        <w:t>il</w:t>
      </w:r>
      <w:r>
        <w:rPr>
          <w:spacing w:val="-3"/>
        </w:rPr>
        <w:t> </w:t>
      </w:r>
      <w:r>
        <w:rPr/>
        <w:t>loro</w:t>
      </w:r>
      <w:r>
        <w:rPr>
          <w:spacing w:val="-3"/>
        </w:rPr>
        <w:t> </w:t>
      </w:r>
      <w:r>
        <w:rPr/>
        <w:t>grado.</w:t>
      </w:r>
      <w:r>
        <w:rPr>
          <w:spacing w:val="-4"/>
        </w:rPr>
        <w:t> </w:t>
      </w:r>
      <w:r>
        <w:rPr/>
        <w:t>Nondimeno,</w:t>
      </w:r>
      <w:r>
        <w:rPr>
          <w:spacing w:val="-4"/>
        </w:rPr>
        <w:t> </w:t>
      </w:r>
      <w:r>
        <w:rPr/>
        <w:t>se</w:t>
      </w:r>
      <w:r>
        <w:rPr>
          <w:spacing w:val="-3"/>
        </w:rPr>
        <w:t> </w:t>
      </w:r>
      <w:r>
        <w:rPr/>
        <w:t>più</w:t>
      </w:r>
      <w:r>
        <w:rPr>
          <w:spacing w:val="-3"/>
        </w:rPr>
        <w:t> </w:t>
      </w:r>
      <w:r>
        <w:rPr/>
        <w:t>persone</w:t>
      </w:r>
      <w:r>
        <w:rPr>
          <w:spacing w:val="-3"/>
        </w:rPr>
        <w:t> </w:t>
      </w:r>
      <w:r>
        <w:rPr/>
        <w:t>presentano contemporaneamente la nota per ottenere iscrizione contro la stessa persona o sugli stessi immobili, le iscrizioni sono eseguite sotto lo stesso numero, e di ciò si fa menzione nella ricevuta spedita dal conservatore a ciascuno dei richiedenti”.</w:t>
      </w:r>
    </w:p>
    <w:p>
      <w:pPr>
        <w:pStyle w:val="BodyText"/>
        <w:spacing w:before="36"/>
        <w:ind w:left="0"/>
      </w:pPr>
    </w:p>
    <w:p>
      <w:pPr>
        <w:spacing w:before="0"/>
        <w:ind w:left="141" w:right="0" w:firstLine="0"/>
        <w:jc w:val="left"/>
        <w:rPr>
          <w:rFonts w:ascii="Arial"/>
          <w:i/>
          <w:sz w:val="22"/>
        </w:rPr>
      </w:pPr>
      <w:r>
        <w:rPr>
          <w:rFonts w:ascii="Arial"/>
          <w:b/>
          <w:sz w:val="22"/>
        </w:rPr>
        <w:t>Art.</w:t>
      </w:r>
      <w:r>
        <w:rPr>
          <w:rFonts w:ascii="Arial"/>
          <w:b/>
          <w:spacing w:val="-3"/>
          <w:sz w:val="22"/>
        </w:rPr>
        <w:t> </w:t>
      </w:r>
      <w:r>
        <w:rPr>
          <w:rFonts w:ascii="Arial"/>
          <w:b/>
          <w:sz w:val="22"/>
        </w:rPr>
        <w:t>2854</w:t>
      </w:r>
      <w:r>
        <w:rPr>
          <w:sz w:val="22"/>
        </w:rPr>
        <w:t>:</w:t>
      </w:r>
      <w:r>
        <w:rPr>
          <w:spacing w:val="-1"/>
          <w:sz w:val="22"/>
        </w:rPr>
        <w:t> </w:t>
      </w:r>
      <w:r>
        <w:rPr>
          <w:rFonts w:ascii="Arial"/>
          <w:i/>
          <w:sz w:val="22"/>
        </w:rPr>
        <w:t>Ipoteche</w:t>
      </w:r>
      <w:r>
        <w:rPr>
          <w:rFonts w:ascii="Arial"/>
          <w:i/>
          <w:spacing w:val="-1"/>
          <w:sz w:val="22"/>
        </w:rPr>
        <w:t> </w:t>
      </w:r>
      <w:r>
        <w:rPr>
          <w:rFonts w:ascii="Arial"/>
          <w:i/>
          <w:sz w:val="22"/>
        </w:rPr>
        <w:t>iscritte</w:t>
      </w:r>
      <w:r>
        <w:rPr>
          <w:rFonts w:ascii="Arial"/>
          <w:i/>
          <w:spacing w:val="-1"/>
          <w:sz w:val="22"/>
        </w:rPr>
        <w:t> </w:t>
      </w:r>
      <w:r>
        <w:rPr>
          <w:rFonts w:ascii="Arial"/>
          <w:i/>
          <w:sz w:val="22"/>
        </w:rPr>
        <w:t>nello</w:t>
      </w:r>
      <w:r>
        <w:rPr>
          <w:rFonts w:ascii="Arial"/>
          <w:i/>
          <w:spacing w:val="-1"/>
          <w:sz w:val="22"/>
        </w:rPr>
        <w:t> </w:t>
      </w:r>
      <w:r>
        <w:rPr>
          <w:rFonts w:ascii="Arial"/>
          <w:i/>
          <w:sz w:val="22"/>
        </w:rPr>
        <w:t>stesso</w:t>
      </w:r>
      <w:r>
        <w:rPr>
          <w:rFonts w:ascii="Arial"/>
          <w:i/>
          <w:spacing w:val="-1"/>
          <w:sz w:val="22"/>
        </w:rPr>
        <w:t> </w:t>
      </w:r>
      <w:r>
        <w:rPr>
          <w:rFonts w:ascii="Arial"/>
          <w:i/>
          <w:spacing w:val="-2"/>
          <w:sz w:val="22"/>
        </w:rPr>
        <w:t>grado</w:t>
      </w:r>
    </w:p>
    <w:p>
      <w:pPr>
        <w:pStyle w:val="BodyText"/>
        <w:spacing w:line="271" w:lineRule="auto"/>
      </w:pPr>
      <w:r>
        <w:rPr/>
        <w:t>“I</w:t>
      </w:r>
      <w:r>
        <w:rPr>
          <w:spacing w:val="-4"/>
        </w:rPr>
        <w:t> </w:t>
      </w:r>
      <w:r>
        <w:rPr/>
        <w:t>crediti</w:t>
      </w:r>
      <w:r>
        <w:rPr>
          <w:spacing w:val="-3"/>
        </w:rPr>
        <w:t> </w:t>
      </w:r>
      <w:r>
        <w:rPr/>
        <w:t>con</w:t>
      </w:r>
      <w:r>
        <w:rPr>
          <w:spacing w:val="-3"/>
        </w:rPr>
        <w:t> </w:t>
      </w:r>
      <w:r>
        <w:rPr/>
        <w:t>iscrizione</w:t>
      </w:r>
      <w:r>
        <w:rPr>
          <w:spacing w:val="-3"/>
        </w:rPr>
        <w:t> </w:t>
      </w:r>
      <w:r>
        <w:rPr/>
        <w:t>ipotecaria</w:t>
      </w:r>
      <w:r>
        <w:rPr>
          <w:spacing w:val="-3"/>
        </w:rPr>
        <w:t> </w:t>
      </w:r>
      <w:r>
        <w:rPr/>
        <w:t>dello</w:t>
      </w:r>
      <w:r>
        <w:rPr>
          <w:spacing w:val="-3"/>
        </w:rPr>
        <w:t> </w:t>
      </w:r>
      <w:r>
        <w:rPr/>
        <w:t>stesso</w:t>
      </w:r>
      <w:r>
        <w:rPr>
          <w:spacing w:val="-3"/>
        </w:rPr>
        <w:t> </w:t>
      </w:r>
      <w:r>
        <w:rPr/>
        <w:t>grado</w:t>
      </w:r>
      <w:r>
        <w:rPr>
          <w:spacing w:val="-3"/>
        </w:rPr>
        <w:t> </w:t>
      </w:r>
      <w:r>
        <w:rPr/>
        <w:t>sugli</w:t>
      </w:r>
      <w:r>
        <w:rPr>
          <w:spacing w:val="-3"/>
        </w:rPr>
        <w:t> </w:t>
      </w:r>
      <w:r>
        <w:rPr/>
        <w:t>stessi</w:t>
      </w:r>
      <w:r>
        <w:rPr>
          <w:spacing w:val="-3"/>
        </w:rPr>
        <w:t> </w:t>
      </w:r>
      <w:r>
        <w:rPr/>
        <w:t>bene</w:t>
      </w:r>
      <w:r>
        <w:rPr>
          <w:spacing w:val="-3"/>
        </w:rPr>
        <w:t> </w:t>
      </w:r>
      <w:r>
        <w:rPr/>
        <w:t>concorrono</w:t>
      </w:r>
      <w:r>
        <w:rPr>
          <w:spacing w:val="-3"/>
        </w:rPr>
        <w:t> </w:t>
      </w:r>
      <w:r>
        <w:rPr/>
        <w:t>tra</w:t>
      </w:r>
      <w:r>
        <w:rPr>
          <w:spacing w:val="-3"/>
        </w:rPr>
        <w:t> </w:t>
      </w:r>
      <w:r>
        <w:rPr/>
        <w:t>loro</w:t>
      </w:r>
      <w:r>
        <w:rPr>
          <w:spacing w:val="-3"/>
        </w:rPr>
        <w:t> </w:t>
      </w:r>
      <w:r>
        <w:rPr/>
        <w:t>in proporzione dell’importo relativo”.</w:t>
      </w:r>
    </w:p>
    <w:p>
      <w:pPr>
        <w:pStyle w:val="BodyText"/>
        <w:spacing w:before="35"/>
        <w:ind w:left="0"/>
      </w:pPr>
    </w:p>
    <w:p>
      <w:pPr>
        <w:spacing w:before="0"/>
        <w:ind w:left="141" w:right="0" w:firstLine="0"/>
        <w:jc w:val="left"/>
        <w:rPr>
          <w:rFonts w:ascii="Arial" w:hAnsi="Arial"/>
          <w:i/>
          <w:sz w:val="22"/>
        </w:rPr>
      </w:pPr>
      <w:r>
        <w:rPr>
          <w:rFonts w:ascii="Arial" w:hAnsi="Arial"/>
          <w:b/>
          <w:sz w:val="22"/>
        </w:rPr>
        <w:t>Art.</w:t>
      </w:r>
      <w:r>
        <w:rPr>
          <w:rFonts w:ascii="Arial" w:hAnsi="Arial"/>
          <w:b/>
          <w:spacing w:val="-2"/>
          <w:sz w:val="22"/>
        </w:rPr>
        <w:t> </w:t>
      </w:r>
      <w:r>
        <w:rPr>
          <w:rFonts w:ascii="Arial" w:hAnsi="Arial"/>
          <w:b/>
          <w:sz w:val="22"/>
        </w:rPr>
        <w:t>2855</w:t>
      </w:r>
      <w:r>
        <w:rPr>
          <w:sz w:val="22"/>
        </w:rPr>
        <w:t>: </w:t>
      </w:r>
      <w:r>
        <w:rPr>
          <w:rFonts w:ascii="Arial" w:hAnsi="Arial"/>
          <w:i/>
          <w:sz w:val="22"/>
        </w:rPr>
        <w:t>Estensione</w:t>
      </w:r>
      <w:r>
        <w:rPr>
          <w:rFonts w:ascii="Arial" w:hAnsi="Arial"/>
          <w:i/>
          <w:spacing w:val="-1"/>
          <w:sz w:val="22"/>
        </w:rPr>
        <w:t> </w:t>
      </w:r>
      <w:r>
        <w:rPr>
          <w:rFonts w:ascii="Arial" w:hAnsi="Arial"/>
          <w:i/>
          <w:sz w:val="22"/>
        </w:rPr>
        <w:t>degli effetti </w:t>
      </w:r>
      <w:r>
        <w:rPr>
          <w:rFonts w:ascii="Arial" w:hAnsi="Arial"/>
          <w:i/>
          <w:spacing w:val="-2"/>
          <w:sz w:val="22"/>
        </w:rPr>
        <w:t>dell’iscrizione.</w:t>
      </w:r>
    </w:p>
    <w:p>
      <w:pPr>
        <w:pStyle w:val="BodyText"/>
        <w:spacing w:line="271" w:lineRule="auto"/>
      </w:pPr>
      <w:r>
        <w:rPr/>
        <w:t>“L'iscrizione del credito fa collocare nello stesso grado le spese dell'atto di costituzione d'ipoteca, quelle dell'iscrizione e rinnovazione e quelle ordinarie occorrenti per l'intervento nel processo di esecuzione.</w:t>
      </w:r>
      <w:r>
        <w:rPr>
          <w:spacing w:val="-4"/>
        </w:rPr>
        <w:t> </w:t>
      </w:r>
      <w:r>
        <w:rPr/>
        <w:t>Per</w:t>
      </w:r>
      <w:r>
        <w:rPr>
          <w:spacing w:val="-3"/>
        </w:rPr>
        <w:t> </w:t>
      </w:r>
      <w:r>
        <w:rPr/>
        <w:t>il</w:t>
      </w:r>
      <w:r>
        <w:rPr>
          <w:spacing w:val="-3"/>
        </w:rPr>
        <w:t> </w:t>
      </w:r>
      <w:r>
        <w:rPr/>
        <w:t>credito</w:t>
      </w:r>
      <w:r>
        <w:rPr>
          <w:spacing w:val="-3"/>
        </w:rPr>
        <w:t> </w:t>
      </w:r>
      <w:r>
        <w:rPr/>
        <w:t>di</w:t>
      </w:r>
      <w:r>
        <w:rPr>
          <w:spacing w:val="-3"/>
        </w:rPr>
        <w:t> </w:t>
      </w:r>
      <w:r>
        <w:rPr/>
        <w:t>maggiori</w:t>
      </w:r>
      <w:r>
        <w:rPr>
          <w:spacing w:val="-3"/>
        </w:rPr>
        <w:t> </w:t>
      </w:r>
      <w:r>
        <w:rPr/>
        <w:t>spese</w:t>
      </w:r>
      <w:r>
        <w:rPr>
          <w:spacing w:val="-3"/>
        </w:rPr>
        <w:t> </w:t>
      </w:r>
      <w:r>
        <w:rPr/>
        <w:t>giudiziali</w:t>
      </w:r>
      <w:r>
        <w:rPr>
          <w:spacing w:val="-3"/>
        </w:rPr>
        <w:t> </w:t>
      </w:r>
      <w:r>
        <w:rPr/>
        <w:t>le</w:t>
      </w:r>
      <w:r>
        <w:rPr>
          <w:spacing w:val="-3"/>
        </w:rPr>
        <w:t> </w:t>
      </w:r>
      <w:r>
        <w:rPr/>
        <w:t>parti</w:t>
      </w:r>
      <w:r>
        <w:rPr>
          <w:spacing w:val="-3"/>
        </w:rPr>
        <w:t> </w:t>
      </w:r>
      <w:r>
        <w:rPr/>
        <w:t>possono</w:t>
      </w:r>
      <w:r>
        <w:rPr>
          <w:spacing w:val="-3"/>
        </w:rPr>
        <w:t> </w:t>
      </w:r>
      <w:r>
        <w:rPr/>
        <w:t>estendere</w:t>
      </w:r>
      <w:r>
        <w:rPr>
          <w:spacing w:val="-3"/>
        </w:rPr>
        <w:t> </w:t>
      </w:r>
      <w:r>
        <w:rPr/>
        <w:t>l'ipoteca</w:t>
      </w:r>
      <w:r>
        <w:rPr>
          <w:spacing w:val="-3"/>
        </w:rPr>
        <w:t> </w:t>
      </w:r>
      <w:r>
        <w:rPr/>
        <w:t>con</w:t>
      </w:r>
      <w:r>
        <w:rPr>
          <w:spacing w:val="-3"/>
        </w:rPr>
        <w:t> </w:t>
      </w:r>
      <w:r>
        <w:rPr/>
        <w:t>patto espresso, purché sia presa la corrispondente iscrizione.</w:t>
      </w:r>
    </w:p>
    <w:p>
      <w:pPr>
        <w:pStyle w:val="BodyText"/>
        <w:spacing w:line="271" w:lineRule="auto" w:before="2"/>
        <w:ind w:right="123" w:firstLine="122"/>
      </w:pPr>
      <w:r>
        <w:rPr/>
        <w:t>Qualunque</w:t>
      </w:r>
      <w:r>
        <w:rPr>
          <w:spacing w:val="-3"/>
        </w:rPr>
        <w:t> </w:t>
      </w:r>
      <w:r>
        <w:rPr/>
        <w:t>sia</w:t>
      </w:r>
      <w:r>
        <w:rPr>
          <w:spacing w:val="-3"/>
        </w:rPr>
        <w:t> </w:t>
      </w:r>
      <w:r>
        <w:rPr/>
        <w:t>la</w:t>
      </w:r>
      <w:r>
        <w:rPr>
          <w:spacing w:val="-3"/>
        </w:rPr>
        <w:t> </w:t>
      </w:r>
      <w:r>
        <w:rPr/>
        <w:t>specie</w:t>
      </w:r>
      <w:r>
        <w:rPr>
          <w:spacing w:val="-3"/>
        </w:rPr>
        <w:t> </w:t>
      </w:r>
      <w:r>
        <w:rPr/>
        <w:t>d'ipoteca,</w:t>
      </w:r>
      <w:r>
        <w:rPr>
          <w:spacing w:val="-4"/>
        </w:rPr>
        <w:t> </w:t>
      </w:r>
      <w:r>
        <w:rPr/>
        <w:t>l'iscrizione</w:t>
      </w:r>
      <w:r>
        <w:rPr>
          <w:spacing w:val="-3"/>
        </w:rPr>
        <w:t> </w:t>
      </w:r>
      <w:r>
        <w:rPr/>
        <w:t>di</w:t>
      </w:r>
      <w:r>
        <w:rPr>
          <w:spacing w:val="-3"/>
        </w:rPr>
        <w:t> </w:t>
      </w:r>
      <w:r>
        <w:rPr/>
        <w:t>un</w:t>
      </w:r>
      <w:r>
        <w:rPr>
          <w:spacing w:val="-3"/>
        </w:rPr>
        <w:t> </w:t>
      </w:r>
      <w:r>
        <w:rPr/>
        <w:t>capitale</w:t>
      </w:r>
      <w:r>
        <w:rPr>
          <w:spacing w:val="-3"/>
        </w:rPr>
        <w:t> </w:t>
      </w:r>
      <w:r>
        <w:rPr/>
        <w:t>che</w:t>
      </w:r>
      <w:r>
        <w:rPr>
          <w:spacing w:val="-3"/>
        </w:rPr>
        <w:t> </w:t>
      </w:r>
      <w:r>
        <w:rPr/>
        <w:t>produce</w:t>
      </w:r>
      <w:r>
        <w:rPr>
          <w:spacing w:val="-3"/>
        </w:rPr>
        <w:t> </w:t>
      </w:r>
      <w:r>
        <w:rPr/>
        <w:t>interessi</w:t>
      </w:r>
      <w:r>
        <w:rPr>
          <w:spacing w:val="-3"/>
        </w:rPr>
        <w:t> </w:t>
      </w:r>
      <w:r>
        <w:rPr/>
        <w:t>fa</w:t>
      </w:r>
      <w:r>
        <w:rPr>
          <w:spacing w:val="-3"/>
        </w:rPr>
        <w:t> </w:t>
      </w:r>
      <w:r>
        <w:rPr/>
        <w:t>collocare nello stesso grado gli interessi dovuti, purché ne sia enunciata la misura nell'iscrizione. La collocazione degli interessi è limitata alle due annate anteriori e a quella in corso al giorno del pignoramento, ancorché sia stata pattuita l'estensione a un maggior numero di annualità; le iscrizioni particolari prese per altri arretrati hanno effetto dalla loro data.</w:t>
      </w:r>
    </w:p>
    <w:p>
      <w:pPr>
        <w:pStyle w:val="BodyText"/>
        <w:spacing w:line="271" w:lineRule="auto" w:before="4"/>
        <w:ind w:right="123" w:firstLine="122"/>
      </w:pPr>
      <w:r>
        <w:rPr/>
        <w:t>L'iscrizione del capitale fa pure collocare nello stesso grado gli interessi maturati dopo il compimento</w:t>
      </w:r>
      <w:r>
        <w:rPr>
          <w:spacing w:val="-3"/>
        </w:rPr>
        <w:t> </w:t>
      </w:r>
      <w:r>
        <w:rPr/>
        <w:t>dell'annata</w:t>
      </w:r>
      <w:r>
        <w:rPr>
          <w:spacing w:val="-3"/>
        </w:rPr>
        <w:t> </w:t>
      </w:r>
      <w:r>
        <w:rPr/>
        <w:t>in</w:t>
      </w:r>
      <w:r>
        <w:rPr>
          <w:spacing w:val="-3"/>
        </w:rPr>
        <w:t> </w:t>
      </w:r>
      <w:r>
        <w:rPr/>
        <w:t>corso</w:t>
      </w:r>
      <w:r>
        <w:rPr>
          <w:spacing w:val="-3"/>
        </w:rPr>
        <w:t> </w:t>
      </w:r>
      <w:r>
        <w:rPr/>
        <w:t>alla</w:t>
      </w:r>
      <w:r>
        <w:rPr>
          <w:spacing w:val="-3"/>
        </w:rPr>
        <w:t> </w:t>
      </w:r>
      <w:r>
        <w:rPr/>
        <w:t>data</w:t>
      </w:r>
      <w:r>
        <w:rPr>
          <w:spacing w:val="-3"/>
        </w:rPr>
        <w:t> </w:t>
      </w:r>
      <w:r>
        <w:rPr/>
        <w:t>del</w:t>
      </w:r>
      <w:r>
        <w:rPr>
          <w:spacing w:val="-3"/>
        </w:rPr>
        <w:t> </w:t>
      </w:r>
      <w:r>
        <w:rPr/>
        <w:t>pignoramento,</w:t>
      </w:r>
      <w:r>
        <w:rPr>
          <w:spacing w:val="-4"/>
        </w:rPr>
        <w:t> </w:t>
      </w:r>
      <w:r>
        <w:rPr/>
        <w:t>però</w:t>
      </w:r>
      <w:r>
        <w:rPr>
          <w:spacing w:val="-3"/>
        </w:rPr>
        <w:t> </w:t>
      </w:r>
      <w:r>
        <w:rPr/>
        <w:t>soltanto</w:t>
      </w:r>
      <w:r>
        <w:rPr>
          <w:spacing w:val="-3"/>
        </w:rPr>
        <w:t> </w:t>
      </w:r>
      <w:r>
        <w:rPr/>
        <w:t>nella</w:t>
      </w:r>
      <w:r>
        <w:rPr>
          <w:spacing w:val="-3"/>
        </w:rPr>
        <w:t> </w:t>
      </w:r>
      <w:r>
        <w:rPr/>
        <w:t>misura</w:t>
      </w:r>
      <w:r>
        <w:rPr>
          <w:spacing w:val="-3"/>
        </w:rPr>
        <w:t> </w:t>
      </w:r>
      <w:r>
        <w:rPr/>
        <w:t>legale</w:t>
      </w:r>
      <w:r>
        <w:rPr>
          <w:spacing w:val="-3"/>
        </w:rPr>
        <w:t> </w:t>
      </w:r>
      <w:r>
        <w:rPr/>
        <w:t>e fino alla data della vendita”.</w:t>
      </w:r>
    </w:p>
    <w:p>
      <w:pPr>
        <w:pStyle w:val="BodyText"/>
        <w:spacing w:after="0" w:line="271" w:lineRule="auto"/>
        <w:sectPr>
          <w:pgSz w:w="11910" w:h="16840"/>
          <w:pgMar w:header="0" w:footer="823" w:top="1020" w:bottom="1080" w:left="992" w:right="1133"/>
        </w:sectPr>
      </w:pPr>
    </w:p>
    <w:p>
      <w:pPr>
        <w:spacing w:before="76"/>
        <w:ind w:left="141" w:right="0" w:firstLine="0"/>
        <w:jc w:val="left"/>
        <w:rPr>
          <w:rFonts w:ascii="Arial"/>
          <w:i/>
          <w:sz w:val="22"/>
        </w:rPr>
      </w:pPr>
      <w:r>
        <w:rPr>
          <w:rFonts w:ascii="Arial"/>
          <w:b/>
          <w:sz w:val="22"/>
        </w:rPr>
        <w:t>Art.</w:t>
      </w:r>
      <w:r>
        <w:rPr>
          <w:rFonts w:ascii="Arial"/>
          <w:b/>
          <w:spacing w:val="-3"/>
          <w:sz w:val="22"/>
        </w:rPr>
        <w:t> </w:t>
      </w:r>
      <w:r>
        <w:rPr>
          <w:rFonts w:ascii="Arial"/>
          <w:b/>
          <w:sz w:val="22"/>
        </w:rPr>
        <w:t>2856</w:t>
      </w:r>
      <w:r>
        <w:rPr>
          <w:sz w:val="22"/>
        </w:rPr>
        <w:t>:</w:t>
      </w:r>
      <w:r>
        <w:rPr>
          <w:spacing w:val="-2"/>
          <w:sz w:val="22"/>
        </w:rPr>
        <w:t> </w:t>
      </w:r>
      <w:r>
        <w:rPr>
          <w:rFonts w:ascii="Arial"/>
          <w:i/>
          <w:sz w:val="22"/>
        </w:rPr>
        <w:t>Surrogazione</w:t>
      </w:r>
      <w:r>
        <w:rPr>
          <w:rFonts w:ascii="Arial"/>
          <w:i/>
          <w:spacing w:val="-1"/>
          <w:sz w:val="22"/>
        </w:rPr>
        <w:t> </w:t>
      </w:r>
      <w:r>
        <w:rPr>
          <w:rFonts w:ascii="Arial"/>
          <w:i/>
          <w:sz w:val="22"/>
        </w:rPr>
        <w:t>del</w:t>
      </w:r>
      <w:r>
        <w:rPr>
          <w:rFonts w:ascii="Arial"/>
          <w:i/>
          <w:spacing w:val="-2"/>
          <w:sz w:val="22"/>
        </w:rPr>
        <w:t> </w:t>
      </w:r>
      <w:r>
        <w:rPr>
          <w:rFonts w:ascii="Arial"/>
          <w:i/>
          <w:sz w:val="22"/>
        </w:rPr>
        <w:t>creditore</w:t>
      </w:r>
      <w:r>
        <w:rPr>
          <w:rFonts w:ascii="Arial"/>
          <w:i/>
          <w:spacing w:val="-1"/>
          <w:sz w:val="22"/>
        </w:rPr>
        <w:t> </w:t>
      </w:r>
      <w:r>
        <w:rPr>
          <w:rFonts w:ascii="Arial"/>
          <w:i/>
          <w:spacing w:val="-2"/>
          <w:sz w:val="22"/>
        </w:rPr>
        <w:t>perdente.</w:t>
      </w:r>
    </w:p>
    <w:p>
      <w:pPr>
        <w:pStyle w:val="BodyText"/>
        <w:spacing w:line="271" w:lineRule="auto" w:before="33"/>
        <w:ind w:right="38"/>
      </w:pPr>
      <w:r>
        <w:rPr/>
        <w:t>“Il creditore che ha ipoteca sopra uno o più immobili, qualora si trovi perdente perché sul loro prezzo si è in tutto o in parte soddisfatto un creditore anteriore, la cui ipoteca si estendeva ad altri beni dello stesso debitore, può surrogarsi nell'ipoteca iscritta a favore del creditore soddisfatto, al fine</w:t>
      </w:r>
      <w:r>
        <w:rPr>
          <w:spacing w:val="-3"/>
        </w:rPr>
        <w:t> </w:t>
      </w:r>
      <w:r>
        <w:rPr/>
        <w:t>di</w:t>
      </w:r>
      <w:r>
        <w:rPr>
          <w:spacing w:val="-3"/>
        </w:rPr>
        <w:t> </w:t>
      </w:r>
      <w:r>
        <w:rPr/>
        <w:t>esercitare</w:t>
      </w:r>
      <w:r>
        <w:rPr>
          <w:spacing w:val="-3"/>
        </w:rPr>
        <w:t> </w:t>
      </w:r>
      <w:r>
        <w:rPr/>
        <w:t>l'azione</w:t>
      </w:r>
      <w:r>
        <w:rPr>
          <w:spacing w:val="-3"/>
        </w:rPr>
        <w:t> </w:t>
      </w:r>
      <w:r>
        <w:rPr/>
        <w:t>ipotecaria</w:t>
      </w:r>
      <w:r>
        <w:rPr>
          <w:spacing w:val="-3"/>
        </w:rPr>
        <w:t> </w:t>
      </w:r>
      <w:r>
        <w:rPr/>
        <w:t>su</w:t>
      </w:r>
      <w:r>
        <w:rPr>
          <w:spacing w:val="-3"/>
        </w:rPr>
        <w:t> </w:t>
      </w:r>
      <w:r>
        <w:rPr/>
        <w:t>questi</w:t>
      </w:r>
      <w:r>
        <w:rPr>
          <w:spacing w:val="-3"/>
        </w:rPr>
        <w:t> </w:t>
      </w:r>
      <w:r>
        <w:rPr/>
        <w:t>altri</w:t>
      </w:r>
      <w:r>
        <w:rPr>
          <w:spacing w:val="-3"/>
        </w:rPr>
        <w:t> </w:t>
      </w:r>
      <w:r>
        <w:rPr/>
        <w:t>beni</w:t>
      </w:r>
      <w:r>
        <w:rPr>
          <w:spacing w:val="-3"/>
        </w:rPr>
        <w:t> </w:t>
      </w:r>
      <w:r>
        <w:rPr/>
        <w:t>con</w:t>
      </w:r>
      <w:r>
        <w:rPr>
          <w:spacing w:val="-3"/>
        </w:rPr>
        <w:t> </w:t>
      </w:r>
      <w:r>
        <w:rPr/>
        <w:t>preferenza</w:t>
      </w:r>
      <w:r>
        <w:rPr>
          <w:spacing w:val="-3"/>
        </w:rPr>
        <w:t> </w:t>
      </w:r>
      <w:r>
        <w:rPr/>
        <w:t>rispetto</w:t>
      </w:r>
      <w:r>
        <w:rPr>
          <w:spacing w:val="-3"/>
        </w:rPr>
        <w:t> </w:t>
      </w:r>
      <w:r>
        <w:rPr/>
        <w:t>ai</w:t>
      </w:r>
      <w:r>
        <w:rPr>
          <w:spacing w:val="-3"/>
        </w:rPr>
        <w:t> </w:t>
      </w:r>
      <w:r>
        <w:rPr/>
        <w:t>creditori</w:t>
      </w:r>
      <w:r>
        <w:rPr>
          <w:spacing w:val="-3"/>
        </w:rPr>
        <w:t> </w:t>
      </w:r>
      <w:r>
        <w:rPr/>
        <w:t>posteriori alla propria iscrizione. Lo stesso diritto spetta ai creditori perdenti in seguito alla detta</w:t>
      </w:r>
      <w:r>
        <w:rPr>
          <w:spacing w:val="40"/>
        </w:rPr>
        <w:t> </w:t>
      </w:r>
      <w:r>
        <w:rPr>
          <w:spacing w:val="-2"/>
        </w:rPr>
        <w:t>surrogazione.</w:t>
      </w:r>
    </w:p>
    <w:p>
      <w:pPr>
        <w:pStyle w:val="BodyText"/>
        <w:spacing w:before="4"/>
        <w:ind w:left="264"/>
      </w:pPr>
      <w:r>
        <w:rPr/>
        <w:t>Questa</w:t>
      </w:r>
      <w:r>
        <w:rPr>
          <w:spacing w:val="-2"/>
        </w:rPr>
        <w:t> </w:t>
      </w:r>
      <w:r>
        <w:rPr/>
        <w:t>disposizione</w:t>
      </w:r>
      <w:r>
        <w:rPr>
          <w:spacing w:val="-1"/>
        </w:rPr>
        <w:t> </w:t>
      </w:r>
      <w:r>
        <w:rPr/>
        <w:t>si</w:t>
      </w:r>
      <w:r>
        <w:rPr>
          <w:spacing w:val="-1"/>
        </w:rPr>
        <w:t> </w:t>
      </w:r>
      <w:r>
        <w:rPr/>
        <w:t>applica</w:t>
      </w:r>
      <w:r>
        <w:rPr>
          <w:spacing w:val="-1"/>
        </w:rPr>
        <w:t> </w:t>
      </w:r>
      <w:r>
        <w:rPr/>
        <w:t>anche</w:t>
      </w:r>
      <w:r>
        <w:rPr>
          <w:spacing w:val="-1"/>
        </w:rPr>
        <w:t> </w:t>
      </w:r>
      <w:r>
        <w:rPr/>
        <w:t>ai</w:t>
      </w:r>
      <w:r>
        <w:rPr>
          <w:spacing w:val="-1"/>
        </w:rPr>
        <w:t> </w:t>
      </w:r>
      <w:r>
        <w:rPr/>
        <w:t>creditori</w:t>
      </w:r>
      <w:r>
        <w:rPr>
          <w:spacing w:val="-2"/>
        </w:rPr>
        <w:t> </w:t>
      </w:r>
      <w:r>
        <w:rPr/>
        <w:t>perdenti</w:t>
      </w:r>
      <w:r>
        <w:rPr>
          <w:spacing w:val="-1"/>
        </w:rPr>
        <w:t> </w:t>
      </w:r>
      <w:r>
        <w:rPr/>
        <w:t>per</w:t>
      </w:r>
      <w:r>
        <w:rPr>
          <w:spacing w:val="-1"/>
        </w:rPr>
        <w:t> </w:t>
      </w:r>
      <w:r>
        <w:rPr/>
        <w:t>causa</w:t>
      </w:r>
      <w:r>
        <w:rPr>
          <w:spacing w:val="-1"/>
        </w:rPr>
        <w:t> </w:t>
      </w:r>
      <w:r>
        <w:rPr/>
        <w:t>di</w:t>
      </w:r>
      <w:r>
        <w:rPr>
          <w:spacing w:val="-1"/>
        </w:rPr>
        <w:t> </w:t>
      </w:r>
      <w:r>
        <w:rPr/>
        <w:t>privilegi</w:t>
      </w:r>
      <w:r>
        <w:rPr>
          <w:spacing w:val="-1"/>
        </w:rPr>
        <w:t> </w:t>
      </w:r>
      <w:r>
        <w:rPr>
          <w:spacing w:val="-2"/>
        </w:rPr>
        <w:t>immobiliari”.</w:t>
      </w:r>
    </w:p>
    <w:p>
      <w:pPr>
        <w:pStyle w:val="BodyText"/>
        <w:spacing w:before="67"/>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2857</w:t>
      </w:r>
      <w:r>
        <w:rPr>
          <w:sz w:val="22"/>
        </w:rPr>
        <w:t>: </w:t>
      </w:r>
      <w:r>
        <w:rPr>
          <w:rFonts w:ascii="Arial"/>
          <w:i/>
          <w:sz w:val="22"/>
        </w:rPr>
        <w:t>Limiti</w:t>
      </w:r>
      <w:r>
        <w:rPr>
          <w:rFonts w:ascii="Arial"/>
          <w:i/>
          <w:spacing w:val="-1"/>
          <w:sz w:val="22"/>
        </w:rPr>
        <w:t> </w:t>
      </w:r>
      <w:r>
        <w:rPr>
          <w:rFonts w:ascii="Arial"/>
          <w:i/>
          <w:sz w:val="22"/>
        </w:rPr>
        <w:t>della </w:t>
      </w:r>
      <w:r>
        <w:rPr>
          <w:rFonts w:ascii="Arial"/>
          <w:i/>
          <w:spacing w:val="-2"/>
          <w:sz w:val="22"/>
        </w:rPr>
        <w:t>surrogazione.</w:t>
      </w:r>
    </w:p>
    <w:p>
      <w:pPr>
        <w:pStyle w:val="BodyText"/>
        <w:spacing w:line="271" w:lineRule="auto"/>
      </w:pPr>
      <w:r>
        <w:rPr/>
        <w:t>“La</w:t>
      </w:r>
      <w:r>
        <w:rPr>
          <w:spacing w:val="-2"/>
        </w:rPr>
        <w:t> </w:t>
      </w:r>
      <w:r>
        <w:rPr/>
        <w:t>surrogazione</w:t>
      </w:r>
      <w:r>
        <w:rPr>
          <w:spacing w:val="-2"/>
        </w:rPr>
        <w:t> </w:t>
      </w:r>
      <w:r>
        <w:rPr/>
        <w:t>non</w:t>
      </w:r>
      <w:r>
        <w:rPr>
          <w:spacing w:val="-2"/>
        </w:rPr>
        <w:t> </w:t>
      </w:r>
      <w:r>
        <w:rPr/>
        <w:t>si</w:t>
      </w:r>
      <w:r>
        <w:rPr>
          <w:spacing w:val="-2"/>
        </w:rPr>
        <w:t> </w:t>
      </w:r>
      <w:r>
        <w:rPr/>
        <w:t>può</w:t>
      </w:r>
      <w:r>
        <w:rPr>
          <w:spacing w:val="-2"/>
        </w:rPr>
        <w:t> </w:t>
      </w:r>
      <w:r>
        <w:rPr/>
        <w:t>esercitare</w:t>
      </w:r>
      <w:r>
        <w:rPr>
          <w:spacing w:val="-2"/>
        </w:rPr>
        <w:t> </w:t>
      </w:r>
      <w:r>
        <w:rPr/>
        <w:t>sui</w:t>
      </w:r>
      <w:r>
        <w:rPr>
          <w:spacing w:val="-2"/>
        </w:rPr>
        <w:t> </w:t>
      </w:r>
      <w:r>
        <w:rPr/>
        <w:t>beni</w:t>
      </w:r>
      <w:r>
        <w:rPr>
          <w:spacing w:val="-2"/>
        </w:rPr>
        <w:t> </w:t>
      </w:r>
      <w:r>
        <w:rPr/>
        <w:t>dati</w:t>
      </w:r>
      <w:r>
        <w:rPr>
          <w:spacing w:val="-2"/>
        </w:rPr>
        <w:t> </w:t>
      </w:r>
      <w:r>
        <w:rPr/>
        <w:t>in</w:t>
      </w:r>
      <w:r>
        <w:rPr>
          <w:spacing w:val="-2"/>
        </w:rPr>
        <w:t> </w:t>
      </w:r>
      <w:r>
        <w:rPr/>
        <w:t>ipoteca</w:t>
      </w:r>
      <w:r>
        <w:rPr>
          <w:spacing w:val="-2"/>
        </w:rPr>
        <w:t> </w:t>
      </w:r>
      <w:r>
        <w:rPr/>
        <w:t>da</w:t>
      </w:r>
      <w:r>
        <w:rPr>
          <w:spacing w:val="-2"/>
        </w:rPr>
        <w:t> </w:t>
      </w:r>
      <w:r>
        <w:rPr/>
        <w:t>un</w:t>
      </w:r>
      <w:r>
        <w:rPr>
          <w:spacing w:val="-2"/>
        </w:rPr>
        <w:t> </w:t>
      </w:r>
      <w:r>
        <w:rPr/>
        <w:t>terzo</w:t>
      </w:r>
      <w:r>
        <w:rPr>
          <w:spacing w:val="-2"/>
        </w:rPr>
        <w:t> </w:t>
      </w:r>
      <w:r>
        <w:rPr/>
        <w:t>,</w:t>
      </w:r>
      <w:r>
        <w:rPr>
          <w:spacing w:val="-3"/>
        </w:rPr>
        <w:t> </w:t>
      </w:r>
      <w:r>
        <w:rPr/>
        <w:t>né</w:t>
      </w:r>
      <w:r>
        <w:rPr>
          <w:spacing w:val="-2"/>
        </w:rPr>
        <w:t> </w:t>
      </w:r>
      <w:r>
        <w:rPr/>
        <w:t>sui</w:t>
      </w:r>
      <w:r>
        <w:rPr>
          <w:spacing w:val="-2"/>
        </w:rPr>
        <w:t> </w:t>
      </w:r>
      <w:r>
        <w:rPr/>
        <w:t>beni</w:t>
      </w:r>
      <w:r>
        <w:rPr>
          <w:spacing w:val="-2"/>
        </w:rPr>
        <w:t> </w:t>
      </w:r>
      <w:r>
        <w:rPr/>
        <w:t>alienati</w:t>
      </w:r>
      <w:r>
        <w:rPr>
          <w:spacing w:val="-2"/>
        </w:rPr>
        <w:t> </w:t>
      </w:r>
      <w:r>
        <w:rPr/>
        <w:t>dal debitore, quando l'alienazione è stata trascritta anteriormente all'iscrizione del creditore perdente. Trattandosi di beni acquistati dal debitore posteriormente a detta iscrizione, se il creditore soddisfatto aveva esteso a essi la sua ipoteca giudiziale, il creditore perdente può esercitare la surrogazione anche su tali beni.</w:t>
      </w:r>
    </w:p>
    <w:p>
      <w:pPr>
        <w:pStyle w:val="BodyText"/>
        <w:spacing w:line="271" w:lineRule="auto" w:before="4"/>
        <w:ind w:firstLine="122"/>
      </w:pPr>
      <w:r>
        <w:rPr/>
        <w:t>Per</w:t>
      </w:r>
      <w:r>
        <w:rPr>
          <w:spacing w:val="-3"/>
        </w:rPr>
        <w:t> </w:t>
      </w:r>
      <w:r>
        <w:rPr/>
        <w:t>far</w:t>
      </w:r>
      <w:r>
        <w:rPr>
          <w:spacing w:val="-3"/>
        </w:rPr>
        <w:t> </w:t>
      </w:r>
      <w:r>
        <w:rPr/>
        <w:t>valere</w:t>
      </w:r>
      <w:r>
        <w:rPr>
          <w:spacing w:val="-3"/>
        </w:rPr>
        <w:t> </w:t>
      </w:r>
      <w:r>
        <w:rPr/>
        <w:t>il</w:t>
      </w:r>
      <w:r>
        <w:rPr>
          <w:spacing w:val="-3"/>
        </w:rPr>
        <w:t> </w:t>
      </w:r>
      <w:r>
        <w:rPr/>
        <w:t>diritto</w:t>
      </w:r>
      <w:r>
        <w:rPr>
          <w:spacing w:val="-3"/>
        </w:rPr>
        <w:t> </w:t>
      </w:r>
      <w:r>
        <w:rPr/>
        <w:t>alla</w:t>
      </w:r>
      <w:r>
        <w:rPr>
          <w:spacing w:val="-3"/>
        </w:rPr>
        <w:t> </w:t>
      </w:r>
      <w:r>
        <w:rPr/>
        <w:t>surrogazione</w:t>
      </w:r>
      <w:r>
        <w:rPr>
          <w:spacing w:val="-3"/>
        </w:rPr>
        <w:t> </w:t>
      </w:r>
      <w:r>
        <w:rPr/>
        <w:t>deve</w:t>
      </w:r>
      <w:r>
        <w:rPr>
          <w:spacing w:val="-3"/>
        </w:rPr>
        <w:t> </w:t>
      </w:r>
      <w:r>
        <w:rPr/>
        <w:t>essere</w:t>
      </w:r>
      <w:r>
        <w:rPr>
          <w:spacing w:val="-3"/>
        </w:rPr>
        <w:t> </w:t>
      </w:r>
      <w:r>
        <w:rPr/>
        <w:t>eseguita</w:t>
      </w:r>
      <w:r>
        <w:rPr>
          <w:spacing w:val="-3"/>
        </w:rPr>
        <w:t> </w:t>
      </w:r>
      <w:r>
        <w:rPr/>
        <w:t>annotazione</w:t>
      </w:r>
      <w:r>
        <w:rPr>
          <w:spacing w:val="-3"/>
        </w:rPr>
        <w:t> </w:t>
      </w:r>
      <w:r>
        <w:rPr/>
        <w:t>in</w:t>
      </w:r>
      <w:r>
        <w:rPr>
          <w:spacing w:val="-3"/>
        </w:rPr>
        <w:t> </w:t>
      </w:r>
      <w:r>
        <w:rPr/>
        <w:t>margine</w:t>
      </w:r>
      <w:r>
        <w:rPr>
          <w:spacing w:val="-3"/>
        </w:rPr>
        <w:t> </w:t>
      </w:r>
      <w:r>
        <w:rPr/>
        <w:t>all'ipoteca del creditore soddisfatto; per l'annotazione deve presentarsi al conservatore copia dello stato di graduazione dal quale risulta l’incapienza”.</w:t>
      </w:r>
    </w:p>
    <w:p>
      <w:pPr>
        <w:pStyle w:val="BodyText"/>
        <w:spacing w:before="35"/>
        <w:ind w:left="0"/>
      </w:pPr>
    </w:p>
    <w:p>
      <w:pPr>
        <w:spacing w:before="0"/>
        <w:ind w:left="141" w:right="0" w:firstLine="0"/>
        <w:jc w:val="left"/>
        <w:rPr>
          <w:rFonts w:ascii="Arial" w:hAnsi="Arial"/>
          <w:i/>
          <w:sz w:val="22"/>
        </w:rPr>
      </w:pPr>
      <w:r>
        <w:rPr>
          <w:rFonts w:ascii="Arial" w:hAnsi="Arial"/>
          <w:b/>
          <w:sz w:val="22"/>
        </w:rPr>
        <w:t>Art.</w:t>
      </w:r>
      <w:r>
        <w:rPr>
          <w:rFonts w:ascii="Arial" w:hAnsi="Arial"/>
          <w:b/>
          <w:spacing w:val="-2"/>
          <w:sz w:val="22"/>
        </w:rPr>
        <w:t> </w:t>
      </w:r>
      <w:r>
        <w:rPr>
          <w:rFonts w:ascii="Arial" w:hAnsi="Arial"/>
          <w:b/>
          <w:sz w:val="22"/>
        </w:rPr>
        <w:t>2858</w:t>
      </w:r>
      <w:r>
        <w:rPr>
          <w:sz w:val="22"/>
        </w:rPr>
        <w:t>:</w:t>
      </w:r>
      <w:r>
        <w:rPr>
          <w:spacing w:val="-1"/>
          <w:sz w:val="22"/>
        </w:rPr>
        <w:t> </w:t>
      </w:r>
      <w:r>
        <w:rPr>
          <w:rFonts w:ascii="Arial" w:hAnsi="Arial"/>
          <w:i/>
          <w:sz w:val="22"/>
        </w:rPr>
        <w:t>Facoltà</w:t>
      </w:r>
      <w:r>
        <w:rPr>
          <w:rFonts w:ascii="Arial" w:hAnsi="Arial"/>
          <w:i/>
          <w:spacing w:val="-1"/>
          <w:sz w:val="22"/>
        </w:rPr>
        <w:t> </w:t>
      </w:r>
      <w:r>
        <w:rPr>
          <w:rFonts w:ascii="Arial" w:hAnsi="Arial"/>
          <w:i/>
          <w:sz w:val="22"/>
        </w:rPr>
        <w:t>del</w:t>
      </w:r>
      <w:r>
        <w:rPr>
          <w:rFonts w:ascii="Arial" w:hAnsi="Arial"/>
          <w:i/>
          <w:spacing w:val="-1"/>
          <w:sz w:val="22"/>
        </w:rPr>
        <w:t> </w:t>
      </w:r>
      <w:r>
        <w:rPr>
          <w:rFonts w:ascii="Arial" w:hAnsi="Arial"/>
          <w:i/>
          <w:sz w:val="22"/>
        </w:rPr>
        <w:t>terzo </w:t>
      </w:r>
      <w:r>
        <w:rPr>
          <w:rFonts w:ascii="Arial" w:hAnsi="Arial"/>
          <w:i/>
          <w:spacing w:val="-2"/>
          <w:sz w:val="22"/>
        </w:rPr>
        <w:t>acquirente.</w:t>
      </w:r>
    </w:p>
    <w:p>
      <w:pPr>
        <w:pStyle w:val="BodyText"/>
        <w:spacing w:line="271" w:lineRule="auto"/>
      </w:pPr>
      <w:r>
        <w:rPr/>
        <w:t>“Il terzo acquirente dei beni ipotecati, che ha trascritto il suo titolo di acquisto e non è personalmente obbligato, se non preferisce pagare i creditori iscritti, può rilasciare i beni stessi ovvero liberarli dalle ipoteche,</w:t>
      </w:r>
      <w:r>
        <w:rPr>
          <w:spacing w:val="-1"/>
        </w:rPr>
        <w:t> </w:t>
      </w:r>
      <w:r>
        <w:rPr/>
        <w:t>osservando le norme contenute nella sezione XII</w:t>
      </w:r>
      <w:r>
        <w:rPr>
          <w:spacing w:val="-1"/>
        </w:rPr>
        <w:t> </w:t>
      </w:r>
      <w:r>
        <w:rPr/>
        <w:t>di questo capo.</w:t>
      </w:r>
      <w:r>
        <w:rPr>
          <w:spacing w:val="-1"/>
        </w:rPr>
        <w:t> </w:t>
      </w:r>
      <w:r>
        <w:rPr/>
        <w:t>In mancanza,</w:t>
      </w:r>
      <w:r>
        <w:rPr>
          <w:spacing w:val="-4"/>
        </w:rPr>
        <w:t> </w:t>
      </w:r>
      <w:r>
        <w:rPr/>
        <w:t>l'espropriazione</w:t>
      </w:r>
      <w:r>
        <w:rPr>
          <w:spacing w:val="-3"/>
        </w:rPr>
        <w:t> </w:t>
      </w:r>
      <w:r>
        <w:rPr/>
        <w:t>segue</w:t>
      </w:r>
      <w:r>
        <w:rPr>
          <w:spacing w:val="-3"/>
        </w:rPr>
        <w:t> </w:t>
      </w:r>
      <w:r>
        <w:rPr/>
        <w:t>contro</w:t>
      </w:r>
      <w:r>
        <w:rPr>
          <w:spacing w:val="-3"/>
        </w:rPr>
        <w:t> </w:t>
      </w:r>
      <w:r>
        <w:rPr/>
        <w:t>di</w:t>
      </w:r>
      <w:r>
        <w:rPr>
          <w:spacing w:val="-3"/>
        </w:rPr>
        <w:t> </w:t>
      </w:r>
      <w:r>
        <w:rPr/>
        <w:t>lui</w:t>
      </w:r>
      <w:r>
        <w:rPr>
          <w:spacing w:val="-3"/>
        </w:rPr>
        <w:t> </w:t>
      </w:r>
      <w:r>
        <w:rPr/>
        <w:t>secondo</w:t>
      </w:r>
      <w:r>
        <w:rPr>
          <w:spacing w:val="-3"/>
        </w:rPr>
        <w:t> </w:t>
      </w:r>
      <w:r>
        <w:rPr/>
        <w:t>le</w:t>
      </w:r>
      <w:r>
        <w:rPr>
          <w:spacing w:val="-3"/>
        </w:rPr>
        <w:t> </w:t>
      </w:r>
      <w:r>
        <w:rPr/>
        <w:t>forme</w:t>
      </w:r>
      <w:r>
        <w:rPr>
          <w:spacing w:val="-3"/>
        </w:rPr>
        <w:t> </w:t>
      </w:r>
      <w:r>
        <w:rPr/>
        <w:t>prescritte</w:t>
      </w:r>
      <w:r>
        <w:rPr>
          <w:spacing w:val="-3"/>
        </w:rPr>
        <w:t> </w:t>
      </w:r>
      <w:r>
        <w:rPr/>
        <w:t>dal</w:t>
      </w:r>
      <w:r>
        <w:rPr>
          <w:spacing w:val="-3"/>
        </w:rPr>
        <w:t> </w:t>
      </w:r>
      <w:r>
        <w:rPr/>
        <w:t>codice</w:t>
      </w:r>
      <w:r>
        <w:rPr>
          <w:spacing w:val="-3"/>
        </w:rPr>
        <w:t> </w:t>
      </w:r>
      <w:r>
        <w:rPr/>
        <w:t>di</w:t>
      </w:r>
      <w:r>
        <w:rPr>
          <w:spacing w:val="-3"/>
        </w:rPr>
        <w:t> </w:t>
      </w:r>
      <w:r>
        <w:rPr/>
        <w:t>procedura </w:t>
      </w:r>
      <w:r>
        <w:rPr>
          <w:spacing w:val="-2"/>
        </w:rPr>
        <w:t>civile”.</w:t>
      </w:r>
    </w:p>
    <w:p>
      <w:pPr>
        <w:pStyle w:val="BodyText"/>
        <w:spacing w:before="37"/>
        <w:ind w:left="0"/>
      </w:pPr>
    </w:p>
    <w:p>
      <w:pPr>
        <w:spacing w:before="0"/>
        <w:ind w:left="141" w:right="0" w:firstLine="0"/>
        <w:jc w:val="left"/>
        <w:rPr>
          <w:rFonts w:ascii="Arial"/>
          <w:i/>
          <w:sz w:val="22"/>
        </w:rPr>
      </w:pPr>
      <w:r>
        <w:rPr>
          <w:rFonts w:ascii="Arial"/>
          <w:b/>
          <w:sz w:val="22"/>
        </w:rPr>
        <w:t>Art.</w:t>
      </w:r>
      <w:r>
        <w:rPr>
          <w:rFonts w:ascii="Arial"/>
          <w:b/>
          <w:spacing w:val="-3"/>
          <w:sz w:val="22"/>
        </w:rPr>
        <w:t> </w:t>
      </w:r>
      <w:r>
        <w:rPr>
          <w:rFonts w:ascii="Arial"/>
          <w:b/>
          <w:sz w:val="22"/>
        </w:rPr>
        <w:t>2859</w:t>
      </w:r>
      <w:r>
        <w:rPr>
          <w:sz w:val="22"/>
        </w:rPr>
        <w:t>:</w:t>
      </w:r>
      <w:r>
        <w:rPr>
          <w:spacing w:val="-1"/>
          <w:sz w:val="22"/>
        </w:rPr>
        <w:t> </w:t>
      </w:r>
      <w:r>
        <w:rPr>
          <w:rFonts w:ascii="Arial"/>
          <w:i/>
          <w:sz w:val="22"/>
        </w:rPr>
        <w:t>Eccezioni</w:t>
      </w:r>
      <w:r>
        <w:rPr>
          <w:rFonts w:ascii="Arial"/>
          <w:i/>
          <w:spacing w:val="-1"/>
          <w:sz w:val="22"/>
        </w:rPr>
        <w:t> </w:t>
      </w:r>
      <w:r>
        <w:rPr>
          <w:rFonts w:ascii="Arial"/>
          <w:i/>
          <w:sz w:val="22"/>
        </w:rPr>
        <w:t>opponibili</w:t>
      </w:r>
      <w:r>
        <w:rPr>
          <w:rFonts w:ascii="Arial"/>
          <w:i/>
          <w:spacing w:val="-1"/>
          <w:sz w:val="22"/>
        </w:rPr>
        <w:t> </w:t>
      </w:r>
      <w:r>
        <w:rPr>
          <w:rFonts w:ascii="Arial"/>
          <w:i/>
          <w:sz w:val="22"/>
        </w:rPr>
        <w:t>dal</w:t>
      </w:r>
      <w:r>
        <w:rPr>
          <w:rFonts w:ascii="Arial"/>
          <w:i/>
          <w:spacing w:val="-1"/>
          <w:sz w:val="22"/>
        </w:rPr>
        <w:t> </w:t>
      </w:r>
      <w:r>
        <w:rPr>
          <w:rFonts w:ascii="Arial"/>
          <w:i/>
          <w:sz w:val="22"/>
        </w:rPr>
        <w:t>terzo</w:t>
      </w:r>
      <w:r>
        <w:rPr>
          <w:rFonts w:ascii="Arial"/>
          <w:i/>
          <w:spacing w:val="-1"/>
          <w:sz w:val="22"/>
        </w:rPr>
        <w:t> </w:t>
      </w:r>
      <w:r>
        <w:rPr>
          <w:rFonts w:ascii="Arial"/>
          <w:i/>
          <w:spacing w:val="-2"/>
          <w:sz w:val="22"/>
        </w:rPr>
        <w:t>acquirente.</w:t>
      </w:r>
    </w:p>
    <w:p>
      <w:pPr>
        <w:pStyle w:val="BodyText"/>
        <w:spacing w:line="271" w:lineRule="auto" w:before="33"/>
      </w:pPr>
      <w:r>
        <w:rPr/>
        <w:t>“Se la domanda diretta a ottenere la condanna del debitore è posteriore alla trascrizione del titolo del terzo acquirente, questi, ove non abbia preso parte al giudizio può opporre al creditore procedente</w:t>
      </w:r>
      <w:r>
        <w:rPr>
          <w:spacing w:val="-3"/>
        </w:rPr>
        <w:t> </w:t>
      </w:r>
      <w:r>
        <w:rPr/>
        <w:t>tutte</w:t>
      </w:r>
      <w:r>
        <w:rPr>
          <w:spacing w:val="-3"/>
        </w:rPr>
        <w:t> </w:t>
      </w:r>
      <w:r>
        <w:rPr/>
        <w:t>le</w:t>
      </w:r>
      <w:r>
        <w:rPr>
          <w:spacing w:val="-3"/>
        </w:rPr>
        <w:t> </w:t>
      </w:r>
      <w:r>
        <w:rPr/>
        <w:t>eccezioni</w:t>
      </w:r>
      <w:r>
        <w:rPr>
          <w:spacing w:val="-3"/>
        </w:rPr>
        <w:t> </w:t>
      </w:r>
      <w:r>
        <w:rPr/>
        <w:t>non</w:t>
      </w:r>
      <w:r>
        <w:rPr>
          <w:spacing w:val="-3"/>
        </w:rPr>
        <w:t> </w:t>
      </w:r>
      <w:r>
        <w:rPr/>
        <w:t>opposte</w:t>
      </w:r>
      <w:r>
        <w:rPr>
          <w:spacing w:val="-3"/>
        </w:rPr>
        <w:t> </w:t>
      </w:r>
      <w:r>
        <w:rPr/>
        <w:t>dal</w:t>
      </w:r>
      <w:r>
        <w:rPr>
          <w:spacing w:val="-3"/>
        </w:rPr>
        <w:t> </w:t>
      </w:r>
      <w:r>
        <w:rPr/>
        <w:t>debitore</w:t>
      </w:r>
      <w:r>
        <w:rPr>
          <w:spacing w:val="-3"/>
        </w:rPr>
        <w:t> </w:t>
      </w:r>
      <w:r>
        <w:rPr/>
        <w:t>e</w:t>
      </w:r>
      <w:r>
        <w:rPr>
          <w:spacing w:val="-3"/>
        </w:rPr>
        <w:t> </w:t>
      </w:r>
      <w:r>
        <w:rPr/>
        <w:t>quelle</w:t>
      </w:r>
      <w:r>
        <w:rPr>
          <w:spacing w:val="-3"/>
        </w:rPr>
        <w:t> </w:t>
      </w:r>
      <w:r>
        <w:rPr/>
        <w:t>altresì</w:t>
      </w:r>
      <w:r>
        <w:rPr>
          <w:spacing w:val="-4"/>
        </w:rPr>
        <w:t> </w:t>
      </w:r>
      <w:r>
        <w:rPr/>
        <w:t>che</w:t>
      </w:r>
      <w:r>
        <w:rPr>
          <w:spacing w:val="-3"/>
        </w:rPr>
        <w:t> </w:t>
      </w:r>
      <w:r>
        <w:rPr/>
        <w:t>spetterebbero</w:t>
      </w:r>
      <w:r>
        <w:rPr>
          <w:spacing w:val="-3"/>
        </w:rPr>
        <w:t> </w:t>
      </w:r>
      <w:r>
        <w:rPr/>
        <w:t>a</w:t>
      </w:r>
      <w:r>
        <w:rPr>
          <w:spacing w:val="-3"/>
        </w:rPr>
        <w:t> </w:t>
      </w:r>
      <w:r>
        <w:rPr/>
        <w:t>questo dopo la condanna.</w:t>
      </w:r>
    </w:p>
    <w:p>
      <w:pPr>
        <w:pStyle w:val="BodyText"/>
        <w:spacing w:line="271" w:lineRule="auto" w:before="3"/>
        <w:ind w:right="123" w:firstLine="122"/>
      </w:pPr>
      <w:r>
        <w:rPr/>
        <w:t>Le</w:t>
      </w:r>
      <w:r>
        <w:rPr>
          <w:spacing w:val="-3"/>
        </w:rPr>
        <w:t> </w:t>
      </w:r>
      <w:r>
        <w:rPr/>
        <w:t>eccezioni</w:t>
      </w:r>
      <w:r>
        <w:rPr>
          <w:spacing w:val="-3"/>
        </w:rPr>
        <w:t> </w:t>
      </w:r>
      <w:r>
        <w:rPr/>
        <w:t>suddette</w:t>
      </w:r>
      <w:r>
        <w:rPr>
          <w:spacing w:val="-3"/>
        </w:rPr>
        <w:t> </w:t>
      </w:r>
      <w:r>
        <w:rPr/>
        <w:t>però</w:t>
      </w:r>
      <w:r>
        <w:rPr>
          <w:spacing w:val="-3"/>
        </w:rPr>
        <w:t> </w:t>
      </w:r>
      <w:r>
        <w:rPr/>
        <w:t>non</w:t>
      </w:r>
      <w:r>
        <w:rPr>
          <w:spacing w:val="-3"/>
        </w:rPr>
        <w:t> </w:t>
      </w:r>
      <w:r>
        <w:rPr/>
        <w:t>sospendono</w:t>
      </w:r>
      <w:r>
        <w:rPr>
          <w:spacing w:val="-3"/>
        </w:rPr>
        <w:t> </w:t>
      </w:r>
      <w:r>
        <w:rPr/>
        <w:t>il</w:t>
      </w:r>
      <w:r>
        <w:rPr>
          <w:spacing w:val="-3"/>
        </w:rPr>
        <w:t> </w:t>
      </w:r>
      <w:r>
        <w:rPr/>
        <w:t>corso</w:t>
      </w:r>
      <w:r>
        <w:rPr>
          <w:spacing w:val="-3"/>
        </w:rPr>
        <w:t> </w:t>
      </w:r>
      <w:r>
        <w:rPr/>
        <w:t>dei</w:t>
      </w:r>
      <w:r>
        <w:rPr>
          <w:spacing w:val="-3"/>
        </w:rPr>
        <w:t> </w:t>
      </w:r>
      <w:r>
        <w:rPr/>
        <w:t>termini</w:t>
      </w:r>
      <w:r>
        <w:rPr>
          <w:spacing w:val="-3"/>
        </w:rPr>
        <w:t> </w:t>
      </w:r>
      <w:r>
        <w:rPr/>
        <w:t>stabiliti</w:t>
      </w:r>
      <w:r>
        <w:rPr>
          <w:spacing w:val="-3"/>
        </w:rPr>
        <w:t> </w:t>
      </w:r>
      <w:r>
        <w:rPr/>
        <w:t>per</w:t>
      </w:r>
      <w:r>
        <w:rPr>
          <w:spacing w:val="-3"/>
        </w:rPr>
        <w:t> </w:t>
      </w:r>
      <w:r>
        <w:rPr/>
        <w:t>la</w:t>
      </w:r>
      <w:r>
        <w:rPr>
          <w:spacing w:val="-3"/>
        </w:rPr>
        <w:t> </w:t>
      </w:r>
      <w:r>
        <w:rPr/>
        <w:t>liberazione</w:t>
      </w:r>
      <w:r>
        <w:rPr>
          <w:spacing w:val="-3"/>
        </w:rPr>
        <w:t> </w:t>
      </w:r>
      <w:r>
        <w:rPr/>
        <w:t>del bene dalle ipoteche”.</w:t>
      </w:r>
    </w:p>
    <w:p>
      <w:pPr>
        <w:pStyle w:val="BodyText"/>
        <w:spacing w:before="35"/>
        <w:ind w:left="0"/>
      </w:pPr>
    </w:p>
    <w:p>
      <w:pPr>
        <w:spacing w:before="0"/>
        <w:ind w:left="141" w:right="0" w:firstLine="0"/>
        <w:jc w:val="left"/>
        <w:rPr>
          <w:rFonts w:ascii="Arial" w:hAnsi="Arial"/>
          <w:i/>
          <w:sz w:val="22"/>
        </w:rPr>
      </w:pPr>
      <w:r>
        <w:rPr>
          <w:rFonts w:ascii="Arial" w:hAnsi="Arial"/>
          <w:b/>
          <w:sz w:val="22"/>
        </w:rPr>
        <w:t>Art.</w:t>
      </w:r>
      <w:r>
        <w:rPr>
          <w:rFonts w:ascii="Arial" w:hAnsi="Arial"/>
          <w:b/>
          <w:spacing w:val="-4"/>
          <w:sz w:val="22"/>
        </w:rPr>
        <w:t> </w:t>
      </w:r>
      <w:r>
        <w:rPr>
          <w:rFonts w:ascii="Arial" w:hAnsi="Arial"/>
          <w:b/>
          <w:sz w:val="22"/>
        </w:rPr>
        <w:t>2860</w:t>
      </w:r>
      <w:r>
        <w:rPr>
          <w:sz w:val="22"/>
        </w:rPr>
        <w:t>: </w:t>
      </w:r>
      <w:r>
        <w:rPr>
          <w:rFonts w:ascii="Arial" w:hAnsi="Arial"/>
          <w:i/>
          <w:sz w:val="22"/>
        </w:rPr>
        <w:t>Capacità</w:t>
      </w:r>
      <w:r>
        <w:rPr>
          <w:rFonts w:ascii="Arial" w:hAnsi="Arial"/>
          <w:i/>
          <w:spacing w:val="-1"/>
          <w:sz w:val="22"/>
        </w:rPr>
        <w:t> </w:t>
      </w:r>
      <w:r>
        <w:rPr>
          <w:rFonts w:ascii="Arial" w:hAnsi="Arial"/>
          <w:i/>
          <w:sz w:val="22"/>
        </w:rPr>
        <w:t>per il </w:t>
      </w:r>
      <w:r>
        <w:rPr>
          <w:rFonts w:ascii="Arial" w:hAnsi="Arial"/>
          <w:i/>
          <w:spacing w:val="-2"/>
          <w:sz w:val="22"/>
        </w:rPr>
        <w:t>rilascio.</w:t>
      </w:r>
    </w:p>
    <w:p>
      <w:pPr>
        <w:pStyle w:val="BodyText"/>
      </w:pPr>
      <w:r>
        <w:rPr/>
        <w:t>“Può</w:t>
      </w:r>
      <w:r>
        <w:rPr>
          <w:spacing w:val="-4"/>
        </w:rPr>
        <w:t> </w:t>
      </w:r>
      <w:r>
        <w:rPr/>
        <w:t>procedere</w:t>
      </w:r>
      <w:r>
        <w:rPr>
          <w:spacing w:val="-1"/>
        </w:rPr>
        <w:t> </w:t>
      </w:r>
      <w:r>
        <w:rPr/>
        <w:t>al</w:t>
      </w:r>
      <w:r>
        <w:rPr>
          <w:spacing w:val="-1"/>
        </w:rPr>
        <w:t> </w:t>
      </w:r>
      <w:r>
        <w:rPr/>
        <w:t>rilascio</w:t>
      </w:r>
      <w:r>
        <w:rPr>
          <w:spacing w:val="-1"/>
        </w:rPr>
        <w:t> </w:t>
      </w:r>
      <w:r>
        <w:rPr/>
        <w:t>soltanto</w:t>
      </w:r>
      <w:r>
        <w:rPr>
          <w:spacing w:val="-1"/>
        </w:rPr>
        <w:t> </w:t>
      </w:r>
      <w:r>
        <w:rPr/>
        <w:t>chi</w:t>
      </w:r>
      <w:r>
        <w:rPr>
          <w:spacing w:val="-2"/>
        </w:rPr>
        <w:t> </w:t>
      </w:r>
      <w:r>
        <w:rPr/>
        <w:t>ha</w:t>
      </w:r>
      <w:r>
        <w:rPr>
          <w:spacing w:val="-1"/>
        </w:rPr>
        <w:t> </w:t>
      </w:r>
      <w:r>
        <w:rPr/>
        <w:t>la</w:t>
      </w:r>
      <w:r>
        <w:rPr>
          <w:spacing w:val="-1"/>
        </w:rPr>
        <w:t> </w:t>
      </w:r>
      <w:r>
        <w:rPr/>
        <w:t>capacità</w:t>
      </w:r>
      <w:r>
        <w:rPr>
          <w:spacing w:val="-1"/>
        </w:rPr>
        <w:t> </w:t>
      </w:r>
      <w:r>
        <w:rPr/>
        <w:t>di</w:t>
      </w:r>
      <w:r>
        <w:rPr>
          <w:spacing w:val="-1"/>
        </w:rPr>
        <w:t> </w:t>
      </w:r>
      <w:r>
        <w:rPr>
          <w:spacing w:val="-2"/>
        </w:rPr>
        <w:t>alienare”.</w:t>
      </w:r>
    </w:p>
    <w:p>
      <w:pPr>
        <w:pStyle w:val="BodyText"/>
        <w:spacing w:before="67"/>
        <w:ind w:left="0"/>
      </w:pPr>
    </w:p>
    <w:p>
      <w:pPr>
        <w:spacing w:before="0"/>
        <w:ind w:left="141" w:right="0" w:firstLine="0"/>
        <w:jc w:val="left"/>
        <w:rPr>
          <w:rFonts w:ascii="Arial"/>
          <w:i/>
          <w:sz w:val="22"/>
        </w:rPr>
      </w:pPr>
      <w:r>
        <w:rPr>
          <w:rFonts w:ascii="Arial"/>
          <w:b/>
          <w:sz w:val="22"/>
        </w:rPr>
        <w:t>Art.</w:t>
      </w:r>
      <w:r>
        <w:rPr>
          <w:rFonts w:ascii="Arial"/>
          <w:b/>
          <w:spacing w:val="-6"/>
          <w:sz w:val="22"/>
        </w:rPr>
        <w:t> </w:t>
      </w:r>
      <w:r>
        <w:rPr>
          <w:rFonts w:ascii="Arial"/>
          <w:b/>
          <w:sz w:val="22"/>
        </w:rPr>
        <w:t>2861</w:t>
      </w:r>
      <w:r>
        <w:rPr>
          <w:sz w:val="22"/>
        </w:rPr>
        <w:t>:</w:t>
      </w:r>
      <w:r>
        <w:rPr>
          <w:spacing w:val="-4"/>
          <w:sz w:val="22"/>
        </w:rPr>
        <w:t> </w:t>
      </w:r>
      <w:r>
        <w:rPr>
          <w:rFonts w:ascii="Arial"/>
          <w:i/>
          <w:sz w:val="22"/>
        </w:rPr>
        <w:t>Termine</w:t>
      </w:r>
      <w:r>
        <w:rPr>
          <w:rFonts w:ascii="Arial"/>
          <w:i/>
          <w:spacing w:val="-5"/>
          <w:sz w:val="22"/>
        </w:rPr>
        <w:t> </w:t>
      </w:r>
      <w:r>
        <w:rPr>
          <w:rFonts w:ascii="Arial"/>
          <w:i/>
          <w:sz w:val="22"/>
        </w:rPr>
        <w:t>di</w:t>
      </w:r>
      <w:r>
        <w:rPr>
          <w:rFonts w:ascii="Arial"/>
          <w:i/>
          <w:spacing w:val="-4"/>
          <w:sz w:val="22"/>
        </w:rPr>
        <w:t> </w:t>
      </w:r>
      <w:r>
        <w:rPr>
          <w:rFonts w:ascii="Arial"/>
          <w:i/>
          <w:sz w:val="22"/>
        </w:rPr>
        <w:t>esecuzione</w:t>
      </w:r>
      <w:r>
        <w:rPr>
          <w:rFonts w:ascii="Arial"/>
          <w:i/>
          <w:spacing w:val="-5"/>
          <w:sz w:val="22"/>
        </w:rPr>
        <w:t> </w:t>
      </w:r>
      <w:r>
        <w:rPr>
          <w:rFonts w:ascii="Arial"/>
          <w:i/>
          <w:sz w:val="22"/>
        </w:rPr>
        <w:t>del</w:t>
      </w:r>
      <w:r>
        <w:rPr>
          <w:rFonts w:ascii="Arial"/>
          <w:i/>
          <w:spacing w:val="-4"/>
          <w:sz w:val="22"/>
        </w:rPr>
        <w:t> </w:t>
      </w:r>
      <w:r>
        <w:rPr>
          <w:rFonts w:ascii="Arial"/>
          <w:i/>
          <w:spacing w:val="-2"/>
          <w:sz w:val="22"/>
        </w:rPr>
        <w:t>rilascio</w:t>
      </w:r>
    </w:p>
    <w:p>
      <w:pPr>
        <w:pStyle w:val="BodyText"/>
        <w:spacing w:line="271" w:lineRule="auto"/>
      </w:pPr>
      <w:r>
        <w:rPr>
          <w:rFonts w:ascii="Arial" w:hAnsi="Arial"/>
          <w:i/>
        </w:rPr>
        <w:t>“</w:t>
      </w:r>
      <w:r>
        <w:rPr/>
        <w:t>Il</w:t>
      </w:r>
      <w:r>
        <w:rPr>
          <w:spacing w:val="-3"/>
        </w:rPr>
        <w:t> </w:t>
      </w:r>
      <w:r>
        <w:rPr/>
        <w:t>rilascio</w:t>
      </w:r>
      <w:r>
        <w:rPr>
          <w:spacing w:val="-3"/>
        </w:rPr>
        <w:t> </w:t>
      </w:r>
      <w:r>
        <w:rPr/>
        <w:t>dei</w:t>
      </w:r>
      <w:r>
        <w:rPr>
          <w:spacing w:val="-3"/>
        </w:rPr>
        <w:t> </w:t>
      </w:r>
      <w:r>
        <w:rPr/>
        <w:t>beni</w:t>
      </w:r>
      <w:r>
        <w:rPr>
          <w:spacing w:val="-3"/>
        </w:rPr>
        <w:t> </w:t>
      </w:r>
      <w:r>
        <w:rPr/>
        <w:t>ipotecati</w:t>
      </w:r>
      <w:r>
        <w:rPr>
          <w:spacing w:val="-3"/>
        </w:rPr>
        <w:t> </w:t>
      </w:r>
      <w:r>
        <w:rPr/>
        <w:t>si</w:t>
      </w:r>
      <w:r>
        <w:rPr>
          <w:spacing w:val="-3"/>
        </w:rPr>
        <w:t> </w:t>
      </w:r>
      <w:r>
        <w:rPr/>
        <w:t>esegue</w:t>
      </w:r>
      <w:r>
        <w:rPr>
          <w:spacing w:val="-3"/>
        </w:rPr>
        <w:t> </w:t>
      </w:r>
      <w:r>
        <w:rPr/>
        <w:t>con</w:t>
      </w:r>
      <w:r>
        <w:rPr>
          <w:spacing w:val="-3"/>
        </w:rPr>
        <w:t> </w:t>
      </w:r>
      <w:r>
        <w:rPr/>
        <w:t>dichiarazione</w:t>
      </w:r>
      <w:r>
        <w:rPr>
          <w:spacing w:val="-3"/>
        </w:rPr>
        <w:t> </w:t>
      </w:r>
      <w:r>
        <w:rPr/>
        <w:t>alla</w:t>
      </w:r>
      <w:r>
        <w:rPr>
          <w:spacing w:val="-3"/>
        </w:rPr>
        <w:t> </w:t>
      </w:r>
      <w:r>
        <w:rPr/>
        <w:t>cancelleria</w:t>
      </w:r>
      <w:r>
        <w:rPr>
          <w:spacing w:val="-3"/>
        </w:rPr>
        <w:t> </w:t>
      </w:r>
      <w:r>
        <w:rPr/>
        <w:t>del</w:t>
      </w:r>
      <w:r>
        <w:rPr>
          <w:spacing w:val="-3"/>
        </w:rPr>
        <w:t> </w:t>
      </w:r>
      <w:r>
        <w:rPr/>
        <w:t>tribunale</w:t>
      </w:r>
      <w:r>
        <w:rPr>
          <w:spacing w:val="-3"/>
        </w:rPr>
        <w:t> </w:t>
      </w:r>
      <w:r>
        <w:rPr/>
        <w:t>competente per l'espropriazione. La dichiarazione deve essere fatta non oltre i dieci giorni dalla data del </w:t>
      </w:r>
      <w:r>
        <w:rPr>
          <w:spacing w:val="-2"/>
        </w:rPr>
        <w:t>pignoramento.</w:t>
      </w:r>
    </w:p>
    <w:p>
      <w:pPr>
        <w:pStyle w:val="BodyText"/>
        <w:spacing w:line="271" w:lineRule="auto" w:before="2"/>
        <w:ind w:right="39" w:firstLine="122"/>
      </w:pPr>
      <w:r>
        <w:rPr/>
        <w:t>Il</w:t>
      </w:r>
      <w:r>
        <w:rPr>
          <w:spacing w:val="-3"/>
        </w:rPr>
        <w:t> </w:t>
      </w:r>
      <w:r>
        <w:rPr/>
        <w:t>certificato</w:t>
      </w:r>
      <w:r>
        <w:rPr>
          <w:spacing w:val="-3"/>
        </w:rPr>
        <w:t> </w:t>
      </w:r>
      <w:r>
        <w:rPr/>
        <w:t>della</w:t>
      </w:r>
      <w:r>
        <w:rPr>
          <w:spacing w:val="-3"/>
        </w:rPr>
        <w:t> </w:t>
      </w:r>
      <w:r>
        <w:rPr/>
        <w:t>cancelleria</w:t>
      </w:r>
      <w:r>
        <w:rPr>
          <w:spacing w:val="-3"/>
        </w:rPr>
        <w:t> </w:t>
      </w:r>
      <w:r>
        <w:rPr/>
        <w:t>attestante</w:t>
      </w:r>
      <w:r>
        <w:rPr>
          <w:spacing w:val="-3"/>
        </w:rPr>
        <w:t> </w:t>
      </w:r>
      <w:r>
        <w:rPr/>
        <w:t>la</w:t>
      </w:r>
      <w:r>
        <w:rPr>
          <w:spacing w:val="-3"/>
        </w:rPr>
        <w:t> </w:t>
      </w:r>
      <w:r>
        <w:rPr/>
        <w:t>dichiarazione</w:t>
      </w:r>
      <w:r>
        <w:rPr>
          <w:spacing w:val="-3"/>
        </w:rPr>
        <w:t> </w:t>
      </w:r>
      <w:r>
        <w:rPr/>
        <w:t>deve,</w:t>
      </w:r>
      <w:r>
        <w:rPr>
          <w:spacing w:val="-4"/>
        </w:rPr>
        <w:t> </w:t>
      </w:r>
      <w:r>
        <w:rPr/>
        <w:t>a</w:t>
      </w:r>
      <w:r>
        <w:rPr>
          <w:spacing w:val="-3"/>
        </w:rPr>
        <w:t> </w:t>
      </w:r>
      <w:r>
        <w:rPr/>
        <w:t>cura</w:t>
      </w:r>
      <w:r>
        <w:rPr>
          <w:spacing w:val="-3"/>
        </w:rPr>
        <w:t> </w:t>
      </w:r>
      <w:r>
        <w:rPr/>
        <w:t>del</w:t>
      </w:r>
      <w:r>
        <w:rPr>
          <w:spacing w:val="-3"/>
        </w:rPr>
        <w:t> </w:t>
      </w:r>
      <w:r>
        <w:rPr/>
        <w:t>terzo,</w:t>
      </w:r>
      <w:r>
        <w:rPr>
          <w:spacing w:val="-4"/>
        </w:rPr>
        <w:t> </w:t>
      </w:r>
      <w:r>
        <w:rPr/>
        <w:t>essere</w:t>
      </w:r>
      <w:r>
        <w:rPr>
          <w:spacing w:val="-3"/>
        </w:rPr>
        <w:t> </w:t>
      </w:r>
      <w:r>
        <w:rPr/>
        <w:t>annotato</w:t>
      </w:r>
      <w:r>
        <w:rPr>
          <w:spacing w:val="-3"/>
        </w:rPr>
        <w:t> </w:t>
      </w:r>
      <w:r>
        <w:rPr/>
        <w:t>in margine alla trascrizione dell'atto di pignoramento e deve essere notificato, entro cinque giorni dalla sua data, al creditore procedente.</w:t>
      </w:r>
    </w:p>
    <w:p>
      <w:pPr>
        <w:pStyle w:val="BodyText"/>
        <w:spacing w:line="271" w:lineRule="auto" w:before="2"/>
        <w:ind w:firstLine="122"/>
      </w:pPr>
      <w:r>
        <w:rPr/>
        <w:t>Sull'istanza</w:t>
      </w:r>
      <w:r>
        <w:rPr>
          <w:spacing w:val="-3"/>
        </w:rPr>
        <w:t> </w:t>
      </w:r>
      <w:r>
        <w:rPr/>
        <w:t>di</w:t>
      </w:r>
      <w:r>
        <w:rPr>
          <w:spacing w:val="-3"/>
        </w:rPr>
        <w:t> </w:t>
      </w:r>
      <w:r>
        <w:rPr/>
        <w:t>questo</w:t>
      </w:r>
      <w:r>
        <w:rPr>
          <w:spacing w:val="-3"/>
        </w:rPr>
        <w:t> </w:t>
      </w:r>
      <w:r>
        <w:rPr/>
        <w:t>o</w:t>
      </w:r>
      <w:r>
        <w:rPr>
          <w:spacing w:val="-3"/>
        </w:rPr>
        <w:t> </w:t>
      </w:r>
      <w:r>
        <w:rPr/>
        <w:t>di</w:t>
      </w:r>
      <w:r>
        <w:rPr>
          <w:spacing w:val="-3"/>
        </w:rPr>
        <w:t> </w:t>
      </w:r>
      <w:r>
        <w:rPr/>
        <w:t>qualunque</w:t>
      </w:r>
      <w:r>
        <w:rPr>
          <w:spacing w:val="-3"/>
        </w:rPr>
        <w:t> </w:t>
      </w:r>
      <w:r>
        <w:rPr/>
        <w:t>altro</w:t>
      </w:r>
      <w:r>
        <w:rPr>
          <w:spacing w:val="-3"/>
        </w:rPr>
        <w:t> </w:t>
      </w:r>
      <w:r>
        <w:rPr/>
        <w:t>interessato,</w:t>
      </w:r>
      <w:r>
        <w:rPr>
          <w:spacing w:val="-4"/>
        </w:rPr>
        <w:t> </w:t>
      </w:r>
      <w:r>
        <w:rPr/>
        <w:t>il</w:t>
      </w:r>
      <w:r>
        <w:rPr>
          <w:spacing w:val="-3"/>
        </w:rPr>
        <w:t> </w:t>
      </w:r>
      <w:r>
        <w:rPr/>
        <w:t>tribunale</w:t>
      </w:r>
      <w:r>
        <w:rPr>
          <w:spacing w:val="-3"/>
        </w:rPr>
        <w:t> </w:t>
      </w:r>
      <w:r>
        <w:rPr/>
        <w:t>provvede</w:t>
      </w:r>
      <w:r>
        <w:rPr>
          <w:spacing w:val="-3"/>
        </w:rPr>
        <w:t> </w:t>
      </w:r>
      <w:r>
        <w:rPr/>
        <w:t>alla</w:t>
      </w:r>
      <w:r>
        <w:rPr>
          <w:spacing w:val="-3"/>
        </w:rPr>
        <w:t> </w:t>
      </w:r>
      <w:r>
        <w:rPr/>
        <w:t>nomina</w:t>
      </w:r>
      <w:r>
        <w:rPr>
          <w:spacing w:val="-3"/>
        </w:rPr>
        <w:t> </w:t>
      </w:r>
      <w:r>
        <w:rPr/>
        <w:t>di</w:t>
      </w:r>
      <w:r>
        <w:rPr>
          <w:spacing w:val="-3"/>
        </w:rPr>
        <w:t> </w:t>
      </w:r>
      <w:r>
        <w:rPr/>
        <w:t>un amministratore, in confronto del quale prosegue il processo di espropriazione.</w:t>
      </w:r>
    </w:p>
    <w:p>
      <w:pPr>
        <w:pStyle w:val="BodyText"/>
        <w:spacing w:before="1"/>
        <w:ind w:left="264"/>
      </w:pPr>
      <w:r>
        <w:rPr/>
        <w:t>Il</w:t>
      </w:r>
      <w:r>
        <w:rPr>
          <w:spacing w:val="-4"/>
        </w:rPr>
        <w:t> </w:t>
      </w:r>
      <w:r>
        <w:rPr/>
        <w:t>terzo</w:t>
      </w:r>
      <w:r>
        <w:rPr>
          <w:spacing w:val="-1"/>
        </w:rPr>
        <w:t> </w:t>
      </w:r>
      <w:r>
        <w:rPr/>
        <w:t>rimane</w:t>
      </w:r>
      <w:r>
        <w:rPr>
          <w:spacing w:val="-1"/>
        </w:rPr>
        <w:t> </w:t>
      </w:r>
      <w:r>
        <w:rPr/>
        <w:t>responsabile</w:t>
      </w:r>
      <w:r>
        <w:rPr>
          <w:spacing w:val="-1"/>
        </w:rPr>
        <w:t> </w:t>
      </w:r>
      <w:r>
        <w:rPr/>
        <w:t>della</w:t>
      </w:r>
      <w:r>
        <w:rPr>
          <w:spacing w:val="-1"/>
        </w:rPr>
        <w:t> </w:t>
      </w:r>
      <w:r>
        <w:rPr/>
        <w:t>custodia</w:t>
      </w:r>
      <w:r>
        <w:rPr>
          <w:spacing w:val="-2"/>
        </w:rPr>
        <w:t> </w:t>
      </w:r>
      <w:r>
        <w:rPr/>
        <w:t>dell'immobile</w:t>
      </w:r>
      <w:r>
        <w:rPr>
          <w:spacing w:val="-1"/>
        </w:rPr>
        <w:t> </w:t>
      </w:r>
      <w:r>
        <w:rPr/>
        <w:t>fino</w:t>
      </w:r>
      <w:r>
        <w:rPr>
          <w:spacing w:val="-1"/>
        </w:rPr>
        <w:t> </w:t>
      </w:r>
      <w:r>
        <w:rPr/>
        <w:t>alla</w:t>
      </w:r>
      <w:r>
        <w:rPr>
          <w:spacing w:val="-1"/>
        </w:rPr>
        <w:t> </w:t>
      </w:r>
      <w:r>
        <w:rPr/>
        <w:t>consegna</w:t>
      </w:r>
      <w:r>
        <w:rPr>
          <w:spacing w:val="-1"/>
        </w:rPr>
        <w:t> </w:t>
      </w:r>
      <w:r>
        <w:rPr>
          <w:spacing w:val="-2"/>
        </w:rPr>
        <w:t>all’amministratore”.</w:t>
      </w:r>
    </w:p>
    <w:p>
      <w:pPr>
        <w:pStyle w:val="BodyText"/>
        <w:spacing w:after="0"/>
        <w:sectPr>
          <w:pgSz w:w="11910" w:h="16840"/>
          <w:pgMar w:header="0" w:footer="823" w:top="1020" w:bottom="1080" w:left="992" w:right="1133"/>
        </w:sectPr>
      </w:pPr>
    </w:p>
    <w:p>
      <w:pPr>
        <w:spacing w:before="76"/>
        <w:ind w:left="141" w:right="0" w:firstLine="0"/>
        <w:jc w:val="left"/>
        <w:rPr>
          <w:rFonts w:ascii="Arial"/>
          <w:i/>
          <w:sz w:val="22"/>
        </w:rPr>
      </w:pPr>
      <w:r>
        <w:rPr>
          <w:rFonts w:ascii="Arial"/>
          <w:b/>
          <w:sz w:val="22"/>
        </w:rPr>
        <w:t>Art.</w:t>
      </w:r>
      <w:r>
        <w:rPr>
          <w:rFonts w:ascii="Arial"/>
          <w:b/>
          <w:spacing w:val="-2"/>
          <w:sz w:val="22"/>
        </w:rPr>
        <w:t> </w:t>
      </w:r>
      <w:r>
        <w:rPr>
          <w:rFonts w:ascii="Arial"/>
          <w:b/>
          <w:sz w:val="22"/>
        </w:rPr>
        <w:t>2862</w:t>
      </w:r>
      <w:r>
        <w:rPr>
          <w:sz w:val="22"/>
        </w:rPr>
        <w:t>:</w:t>
      </w:r>
      <w:r>
        <w:rPr>
          <w:spacing w:val="-1"/>
          <w:sz w:val="22"/>
        </w:rPr>
        <w:t> </w:t>
      </w:r>
      <w:r>
        <w:rPr>
          <w:rFonts w:ascii="Arial"/>
          <w:i/>
          <w:sz w:val="22"/>
        </w:rPr>
        <w:t>Ipoteche</w:t>
      </w:r>
      <w:r>
        <w:rPr>
          <w:rFonts w:ascii="Arial"/>
          <w:i/>
          <w:spacing w:val="-1"/>
          <w:sz w:val="22"/>
        </w:rPr>
        <w:t> </w:t>
      </w:r>
      <w:r>
        <w:rPr>
          <w:rFonts w:ascii="Arial"/>
          <w:i/>
          <w:sz w:val="22"/>
        </w:rPr>
        <w:t>e</w:t>
      </w:r>
      <w:r>
        <w:rPr>
          <w:rFonts w:ascii="Arial"/>
          <w:i/>
          <w:spacing w:val="-1"/>
          <w:sz w:val="22"/>
        </w:rPr>
        <w:t> </w:t>
      </w:r>
      <w:r>
        <w:rPr>
          <w:rFonts w:ascii="Arial"/>
          <w:i/>
          <w:sz w:val="22"/>
        </w:rPr>
        <w:t>altri diritti</w:t>
      </w:r>
      <w:r>
        <w:rPr>
          <w:rFonts w:ascii="Arial"/>
          <w:i/>
          <w:spacing w:val="-1"/>
          <w:sz w:val="22"/>
        </w:rPr>
        <w:t> </w:t>
      </w:r>
      <w:r>
        <w:rPr>
          <w:rFonts w:ascii="Arial"/>
          <w:i/>
          <w:sz w:val="22"/>
        </w:rPr>
        <w:t>reali</w:t>
      </w:r>
      <w:r>
        <w:rPr>
          <w:rFonts w:ascii="Arial"/>
          <w:i/>
          <w:spacing w:val="-1"/>
          <w:sz w:val="22"/>
        </w:rPr>
        <w:t> </w:t>
      </w:r>
      <w:r>
        <w:rPr>
          <w:rFonts w:ascii="Arial"/>
          <w:i/>
          <w:sz w:val="22"/>
        </w:rPr>
        <w:t>a</w:t>
      </w:r>
      <w:r>
        <w:rPr>
          <w:rFonts w:ascii="Arial"/>
          <w:i/>
          <w:spacing w:val="-1"/>
          <w:sz w:val="22"/>
        </w:rPr>
        <w:t> </w:t>
      </w:r>
      <w:r>
        <w:rPr>
          <w:rFonts w:ascii="Arial"/>
          <w:i/>
          <w:sz w:val="22"/>
        </w:rPr>
        <w:t>carico e</w:t>
      </w:r>
      <w:r>
        <w:rPr>
          <w:rFonts w:ascii="Arial"/>
          <w:i/>
          <w:spacing w:val="-1"/>
          <w:sz w:val="22"/>
        </w:rPr>
        <w:t> </w:t>
      </w:r>
      <w:r>
        <w:rPr>
          <w:rFonts w:ascii="Arial"/>
          <w:i/>
          <w:sz w:val="22"/>
        </w:rPr>
        <w:t>a</w:t>
      </w:r>
      <w:r>
        <w:rPr>
          <w:rFonts w:ascii="Arial"/>
          <w:i/>
          <w:spacing w:val="-1"/>
          <w:sz w:val="22"/>
        </w:rPr>
        <w:t> </w:t>
      </w:r>
      <w:r>
        <w:rPr>
          <w:rFonts w:ascii="Arial"/>
          <w:i/>
          <w:sz w:val="22"/>
        </w:rPr>
        <w:t>favore</w:t>
      </w:r>
      <w:r>
        <w:rPr>
          <w:rFonts w:ascii="Arial"/>
          <w:i/>
          <w:spacing w:val="-1"/>
          <w:sz w:val="22"/>
        </w:rPr>
        <w:t> </w:t>
      </w:r>
      <w:r>
        <w:rPr>
          <w:rFonts w:ascii="Arial"/>
          <w:i/>
          <w:sz w:val="22"/>
        </w:rPr>
        <w:t>del </w:t>
      </w:r>
      <w:r>
        <w:rPr>
          <w:rFonts w:ascii="Arial"/>
          <w:i/>
          <w:spacing w:val="-2"/>
          <w:sz w:val="22"/>
        </w:rPr>
        <w:t>terzo</w:t>
      </w:r>
    </w:p>
    <w:p>
      <w:pPr>
        <w:pStyle w:val="BodyText"/>
        <w:spacing w:line="271" w:lineRule="auto" w:before="33"/>
        <w:ind w:right="123"/>
      </w:pPr>
      <w:r>
        <w:rPr/>
        <w:t>“Il</w:t>
      </w:r>
      <w:r>
        <w:rPr>
          <w:spacing w:val="-2"/>
        </w:rPr>
        <w:t> </w:t>
      </w:r>
      <w:r>
        <w:rPr/>
        <w:t>rilascio</w:t>
      </w:r>
      <w:r>
        <w:rPr>
          <w:spacing w:val="-2"/>
        </w:rPr>
        <w:t> </w:t>
      </w:r>
      <w:r>
        <w:rPr/>
        <w:t>non</w:t>
      </w:r>
      <w:r>
        <w:rPr>
          <w:spacing w:val="-2"/>
        </w:rPr>
        <w:t> </w:t>
      </w:r>
      <w:r>
        <w:rPr/>
        <w:t>pregiudica</w:t>
      </w:r>
      <w:r>
        <w:rPr>
          <w:spacing w:val="-2"/>
        </w:rPr>
        <w:t> </w:t>
      </w:r>
      <w:r>
        <w:rPr/>
        <w:t>le</w:t>
      </w:r>
      <w:r>
        <w:rPr>
          <w:spacing w:val="-2"/>
        </w:rPr>
        <w:t> </w:t>
      </w:r>
      <w:r>
        <w:rPr/>
        <w:t>ipoteche,</w:t>
      </w:r>
      <w:r>
        <w:rPr>
          <w:spacing w:val="-3"/>
        </w:rPr>
        <w:t> </w:t>
      </w:r>
      <w:r>
        <w:rPr/>
        <w:t>le</w:t>
      </w:r>
      <w:r>
        <w:rPr>
          <w:spacing w:val="-2"/>
        </w:rPr>
        <w:t> </w:t>
      </w:r>
      <w:r>
        <w:rPr/>
        <w:t>servitù</w:t>
      </w:r>
      <w:r>
        <w:rPr>
          <w:spacing w:val="-2"/>
        </w:rPr>
        <w:t> </w:t>
      </w:r>
      <w:r>
        <w:rPr/>
        <w:t>e</w:t>
      </w:r>
      <w:r>
        <w:rPr>
          <w:spacing w:val="-2"/>
        </w:rPr>
        <w:t> </w:t>
      </w:r>
      <w:r>
        <w:rPr/>
        <w:t>gli</w:t>
      </w:r>
      <w:r>
        <w:rPr>
          <w:spacing w:val="-2"/>
        </w:rPr>
        <w:t> </w:t>
      </w:r>
      <w:r>
        <w:rPr/>
        <w:t>altri</w:t>
      </w:r>
      <w:r>
        <w:rPr>
          <w:spacing w:val="-2"/>
        </w:rPr>
        <w:t> </w:t>
      </w:r>
      <w:r>
        <w:rPr/>
        <w:t>diritti</w:t>
      </w:r>
      <w:r>
        <w:rPr>
          <w:spacing w:val="-2"/>
        </w:rPr>
        <w:t> </w:t>
      </w:r>
      <w:r>
        <w:rPr/>
        <w:t>reali</w:t>
      </w:r>
      <w:r>
        <w:rPr>
          <w:spacing w:val="-2"/>
        </w:rPr>
        <w:t> </w:t>
      </w:r>
      <w:r>
        <w:rPr/>
        <w:t>resi</w:t>
      </w:r>
      <w:r>
        <w:rPr>
          <w:spacing w:val="-2"/>
        </w:rPr>
        <w:t> </w:t>
      </w:r>
      <w:r>
        <w:rPr/>
        <w:t>pubblici</w:t>
      </w:r>
      <w:r>
        <w:rPr>
          <w:spacing w:val="-2"/>
        </w:rPr>
        <w:t> </w:t>
      </w:r>
      <w:r>
        <w:rPr/>
        <w:t>contro</w:t>
      </w:r>
      <w:r>
        <w:rPr>
          <w:spacing w:val="-2"/>
        </w:rPr>
        <w:t> </w:t>
      </w:r>
      <w:r>
        <w:rPr/>
        <w:t>il</w:t>
      </w:r>
      <w:r>
        <w:rPr>
          <w:spacing w:val="-2"/>
        </w:rPr>
        <w:t> </w:t>
      </w:r>
      <w:r>
        <w:rPr/>
        <w:t>terzo prima dell'annotazione del rilascio.</w:t>
      </w:r>
    </w:p>
    <w:p>
      <w:pPr>
        <w:pStyle w:val="BodyText"/>
        <w:spacing w:line="271" w:lineRule="auto" w:before="2"/>
        <w:ind w:firstLine="122"/>
      </w:pPr>
      <w:r>
        <w:rPr/>
        <w:t>Le</w:t>
      </w:r>
      <w:r>
        <w:rPr>
          <w:spacing w:val="-3"/>
        </w:rPr>
        <w:t> </w:t>
      </w:r>
      <w:r>
        <w:rPr/>
        <w:t>ipoteche,</w:t>
      </w:r>
      <w:r>
        <w:rPr>
          <w:spacing w:val="-4"/>
        </w:rPr>
        <w:t> </w:t>
      </w:r>
      <w:r>
        <w:rPr/>
        <w:t>le</w:t>
      </w:r>
      <w:r>
        <w:rPr>
          <w:spacing w:val="-3"/>
        </w:rPr>
        <w:t> </w:t>
      </w:r>
      <w:r>
        <w:rPr/>
        <w:t>servitù</w:t>
      </w:r>
      <w:r>
        <w:rPr>
          <w:spacing w:val="-3"/>
        </w:rPr>
        <w:t> </w:t>
      </w:r>
      <w:r>
        <w:rPr/>
        <w:t>e</w:t>
      </w:r>
      <w:r>
        <w:rPr>
          <w:spacing w:val="-3"/>
        </w:rPr>
        <w:t> </w:t>
      </w:r>
      <w:r>
        <w:rPr/>
        <w:t>gli</w:t>
      </w:r>
      <w:r>
        <w:rPr>
          <w:spacing w:val="-3"/>
        </w:rPr>
        <w:t> </w:t>
      </w:r>
      <w:r>
        <w:rPr/>
        <w:t>altri</w:t>
      </w:r>
      <w:r>
        <w:rPr>
          <w:spacing w:val="-3"/>
        </w:rPr>
        <w:t> </w:t>
      </w:r>
      <w:r>
        <w:rPr/>
        <w:t>diritti</w:t>
      </w:r>
      <w:r>
        <w:rPr>
          <w:spacing w:val="-3"/>
        </w:rPr>
        <w:t> </w:t>
      </w:r>
      <w:r>
        <w:rPr/>
        <w:t>reali</w:t>
      </w:r>
      <w:r>
        <w:rPr>
          <w:spacing w:val="-3"/>
        </w:rPr>
        <w:t> </w:t>
      </w:r>
      <w:r>
        <w:rPr/>
        <w:t>che</w:t>
      </w:r>
      <w:r>
        <w:rPr>
          <w:spacing w:val="-3"/>
        </w:rPr>
        <w:t> </w:t>
      </w:r>
      <w:r>
        <w:rPr/>
        <w:t>già</w:t>
      </w:r>
      <w:r>
        <w:rPr>
          <w:spacing w:val="-3"/>
        </w:rPr>
        <w:t> </w:t>
      </w:r>
      <w:r>
        <w:rPr/>
        <w:t>spettavano</w:t>
      </w:r>
      <w:r>
        <w:rPr>
          <w:spacing w:val="-3"/>
        </w:rPr>
        <w:t> </w:t>
      </w:r>
      <w:r>
        <w:rPr/>
        <w:t>al</w:t>
      </w:r>
      <w:r>
        <w:rPr>
          <w:spacing w:val="-3"/>
        </w:rPr>
        <w:t> </w:t>
      </w:r>
      <w:r>
        <w:rPr/>
        <w:t>terzo</w:t>
      </w:r>
      <w:r>
        <w:rPr>
          <w:spacing w:val="-3"/>
        </w:rPr>
        <w:t> </w:t>
      </w:r>
      <w:r>
        <w:rPr/>
        <w:t>prima</w:t>
      </w:r>
      <w:r>
        <w:rPr>
          <w:spacing w:val="-3"/>
        </w:rPr>
        <w:t> </w:t>
      </w:r>
      <w:r>
        <w:rPr/>
        <w:t>dell'acquisto riprendono efficacia dopo il rilascio o dopo la vendita all'incanto eseguita contro di lui.</w:t>
      </w:r>
    </w:p>
    <w:p>
      <w:pPr>
        <w:pStyle w:val="BodyText"/>
        <w:spacing w:line="271" w:lineRule="auto" w:before="1"/>
        <w:ind w:firstLine="122"/>
      </w:pPr>
      <w:r>
        <w:rPr/>
        <w:t>Del</w:t>
      </w:r>
      <w:r>
        <w:rPr>
          <w:spacing w:val="-4"/>
        </w:rPr>
        <w:t> </w:t>
      </w:r>
      <w:r>
        <w:rPr/>
        <w:t>pari</w:t>
      </w:r>
      <w:r>
        <w:rPr>
          <w:spacing w:val="-4"/>
        </w:rPr>
        <w:t> </w:t>
      </w:r>
      <w:r>
        <w:rPr/>
        <w:t>riprendono</w:t>
      </w:r>
      <w:r>
        <w:rPr>
          <w:spacing w:val="-4"/>
        </w:rPr>
        <w:t> </w:t>
      </w:r>
      <w:r>
        <w:rPr/>
        <w:t>efficacia</w:t>
      </w:r>
      <w:r>
        <w:rPr>
          <w:spacing w:val="-4"/>
        </w:rPr>
        <w:t> </w:t>
      </w:r>
      <w:r>
        <w:rPr/>
        <w:t>le</w:t>
      </w:r>
      <w:r>
        <w:rPr>
          <w:spacing w:val="-4"/>
        </w:rPr>
        <w:t> </w:t>
      </w:r>
      <w:r>
        <w:rPr/>
        <w:t>servitù</w:t>
      </w:r>
      <w:r>
        <w:rPr>
          <w:spacing w:val="-4"/>
        </w:rPr>
        <w:t> </w:t>
      </w:r>
      <w:r>
        <w:rPr/>
        <w:t>che</w:t>
      </w:r>
      <w:r>
        <w:rPr>
          <w:spacing w:val="-4"/>
        </w:rPr>
        <w:t> </w:t>
      </w:r>
      <w:r>
        <w:rPr/>
        <w:t>al</w:t>
      </w:r>
      <w:r>
        <w:rPr>
          <w:spacing w:val="-4"/>
        </w:rPr>
        <w:t> </w:t>
      </w:r>
      <w:r>
        <w:rPr/>
        <w:t>momento</w:t>
      </w:r>
      <w:r>
        <w:rPr>
          <w:spacing w:val="-4"/>
        </w:rPr>
        <w:t> </w:t>
      </w:r>
      <w:r>
        <w:rPr/>
        <w:t>dell'iscrizione</w:t>
      </w:r>
      <w:r>
        <w:rPr>
          <w:spacing w:val="-4"/>
        </w:rPr>
        <w:t> </w:t>
      </w:r>
      <w:r>
        <w:rPr/>
        <w:t>dell'ipoteca</w:t>
      </w:r>
      <w:r>
        <w:rPr>
          <w:spacing w:val="-4"/>
        </w:rPr>
        <w:t> </w:t>
      </w:r>
      <w:r>
        <w:rPr/>
        <w:t>esistevano</w:t>
      </w:r>
      <w:r>
        <w:rPr>
          <w:spacing w:val="-4"/>
        </w:rPr>
        <w:t> </w:t>
      </w:r>
      <w:r>
        <w:rPr/>
        <w:t>a favore del fondo ipotecato e a carico di altro fondo del terzo. Esse sono comprese nell'espropriazione del fondo ipotecato”.</w:t>
      </w:r>
    </w:p>
    <w:p>
      <w:pPr>
        <w:pStyle w:val="BodyText"/>
        <w:spacing w:before="35"/>
        <w:ind w:left="0"/>
      </w:pPr>
    </w:p>
    <w:p>
      <w:pPr>
        <w:spacing w:before="1"/>
        <w:ind w:left="141" w:right="0" w:firstLine="0"/>
        <w:jc w:val="left"/>
        <w:rPr>
          <w:rFonts w:ascii="Arial" w:hAnsi="Arial"/>
          <w:i/>
          <w:sz w:val="22"/>
        </w:rPr>
      </w:pPr>
      <w:r>
        <w:rPr>
          <w:rFonts w:ascii="Arial" w:hAnsi="Arial"/>
          <w:b/>
          <w:sz w:val="22"/>
        </w:rPr>
        <w:t>Art.</w:t>
      </w:r>
      <w:r>
        <w:rPr>
          <w:rFonts w:ascii="Arial" w:hAnsi="Arial"/>
          <w:b/>
          <w:spacing w:val="-5"/>
          <w:sz w:val="22"/>
        </w:rPr>
        <w:t> </w:t>
      </w:r>
      <w:r>
        <w:rPr>
          <w:rFonts w:ascii="Arial" w:hAnsi="Arial"/>
          <w:b/>
          <w:sz w:val="22"/>
        </w:rPr>
        <w:t>2863</w:t>
      </w:r>
      <w:r>
        <w:rPr>
          <w:sz w:val="22"/>
        </w:rPr>
        <w:t>:</w:t>
      </w:r>
      <w:r>
        <w:rPr>
          <w:spacing w:val="-1"/>
          <w:sz w:val="22"/>
        </w:rPr>
        <w:t> </w:t>
      </w:r>
      <w:r>
        <w:rPr>
          <w:rFonts w:ascii="Arial" w:hAnsi="Arial"/>
          <w:i/>
          <w:sz w:val="22"/>
        </w:rPr>
        <w:t>Ricupero</w:t>
      </w:r>
      <w:r>
        <w:rPr>
          <w:rFonts w:ascii="Arial" w:hAnsi="Arial"/>
          <w:i/>
          <w:spacing w:val="-1"/>
          <w:sz w:val="22"/>
        </w:rPr>
        <w:t> </w:t>
      </w:r>
      <w:r>
        <w:rPr>
          <w:rFonts w:ascii="Arial" w:hAnsi="Arial"/>
          <w:i/>
          <w:sz w:val="22"/>
        </w:rPr>
        <w:t>dell’immobile</w:t>
      </w:r>
      <w:r>
        <w:rPr>
          <w:rFonts w:ascii="Arial" w:hAnsi="Arial"/>
          <w:i/>
          <w:spacing w:val="-1"/>
          <w:sz w:val="22"/>
        </w:rPr>
        <w:t> </w:t>
      </w:r>
      <w:r>
        <w:rPr>
          <w:rFonts w:ascii="Arial" w:hAnsi="Arial"/>
          <w:i/>
          <w:sz w:val="22"/>
        </w:rPr>
        <w:t>rilasciato</w:t>
      </w:r>
      <w:r>
        <w:rPr>
          <w:rFonts w:ascii="Arial" w:hAnsi="Arial"/>
          <w:i/>
          <w:spacing w:val="-1"/>
          <w:sz w:val="22"/>
        </w:rPr>
        <w:t> </w:t>
      </w:r>
      <w:r>
        <w:rPr>
          <w:rFonts w:ascii="Arial" w:hAnsi="Arial"/>
          <w:i/>
          <w:sz w:val="22"/>
        </w:rPr>
        <w:t>e</w:t>
      </w:r>
      <w:r>
        <w:rPr>
          <w:rFonts w:ascii="Arial" w:hAnsi="Arial"/>
          <w:i/>
          <w:spacing w:val="-1"/>
          <w:sz w:val="22"/>
        </w:rPr>
        <w:t> </w:t>
      </w:r>
      <w:r>
        <w:rPr>
          <w:rFonts w:ascii="Arial" w:hAnsi="Arial"/>
          <w:i/>
          <w:sz w:val="22"/>
        </w:rPr>
        <w:t>abbandonato</w:t>
      </w:r>
      <w:r>
        <w:rPr>
          <w:rFonts w:ascii="Arial" w:hAnsi="Arial"/>
          <w:i/>
          <w:spacing w:val="-1"/>
          <w:sz w:val="22"/>
        </w:rPr>
        <w:t> </w:t>
      </w:r>
      <w:r>
        <w:rPr>
          <w:rFonts w:ascii="Arial" w:hAnsi="Arial"/>
          <w:i/>
          <w:spacing w:val="-2"/>
          <w:sz w:val="22"/>
        </w:rPr>
        <w:t>dell’esecuzione</w:t>
      </w:r>
    </w:p>
    <w:p>
      <w:pPr>
        <w:pStyle w:val="BodyText"/>
        <w:spacing w:line="271" w:lineRule="auto" w:before="33"/>
      </w:pPr>
      <w:r>
        <w:rPr/>
        <w:t>“Finché</w:t>
      </w:r>
      <w:r>
        <w:rPr>
          <w:spacing w:val="-3"/>
        </w:rPr>
        <w:t> </w:t>
      </w:r>
      <w:r>
        <w:rPr/>
        <w:t>non</w:t>
      </w:r>
      <w:r>
        <w:rPr>
          <w:spacing w:val="-3"/>
        </w:rPr>
        <w:t> </w:t>
      </w:r>
      <w:r>
        <w:rPr/>
        <w:t>sia</w:t>
      </w:r>
      <w:r>
        <w:rPr>
          <w:spacing w:val="-3"/>
        </w:rPr>
        <w:t> </w:t>
      </w:r>
      <w:r>
        <w:rPr/>
        <w:t>avvenuta</w:t>
      </w:r>
      <w:r>
        <w:rPr>
          <w:spacing w:val="-3"/>
        </w:rPr>
        <w:t> </w:t>
      </w:r>
      <w:r>
        <w:rPr/>
        <w:t>la</w:t>
      </w:r>
      <w:r>
        <w:rPr>
          <w:spacing w:val="-3"/>
        </w:rPr>
        <w:t> </w:t>
      </w:r>
      <w:r>
        <w:rPr/>
        <w:t>vendita,</w:t>
      </w:r>
      <w:r>
        <w:rPr>
          <w:spacing w:val="-4"/>
        </w:rPr>
        <w:t> </w:t>
      </w:r>
      <w:r>
        <w:rPr/>
        <w:t>il</w:t>
      </w:r>
      <w:r>
        <w:rPr>
          <w:spacing w:val="-3"/>
        </w:rPr>
        <w:t> </w:t>
      </w:r>
      <w:r>
        <w:rPr/>
        <w:t>terzo</w:t>
      </w:r>
      <w:r>
        <w:rPr>
          <w:spacing w:val="-3"/>
        </w:rPr>
        <w:t> </w:t>
      </w:r>
      <w:r>
        <w:rPr/>
        <w:t>può</w:t>
      </w:r>
      <w:r>
        <w:rPr>
          <w:spacing w:val="-3"/>
        </w:rPr>
        <w:t> </w:t>
      </w:r>
      <w:r>
        <w:rPr/>
        <w:t>ricuperare</w:t>
      </w:r>
      <w:r>
        <w:rPr>
          <w:spacing w:val="-3"/>
        </w:rPr>
        <w:t> </w:t>
      </w:r>
      <w:r>
        <w:rPr/>
        <w:t>l'immobile</w:t>
      </w:r>
      <w:r>
        <w:rPr>
          <w:spacing w:val="-3"/>
        </w:rPr>
        <w:t> </w:t>
      </w:r>
      <w:r>
        <w:rPr/>
        <w:t>rilasciato,</w:t>
      </w:r>
      <w:r>
        <w:rPr>
          <w:spacing w:val="-4"/>
        </w:rPr>
        <w:t> </w:t>
      </w:r>
      <w:r>
        <w:rPr/>
        <w:t>pagando</w:t>
      </w:r>
      <w:r>
        <w:rPr>
          <w:spacing w:val="-3"/>
        </w:rPr>
        <w:t> </w:t>
      </w:r>
      <w:r>
        <w:rPr/>
        <w:t>i</w:t>
      </w:r>
      <w:r>
        <w:rPr>
          <w:spacing w:val="-3"/>
        </w:rPr>
        <w:t> </w:t>
      </w:r>
      <w:r>
        <w:rPr/>
        <w:t>crediti iscritti e i loro accessori, oltre le spese.</w:t>
      </w:r>
    </w:p>
    <w:p>
      <w:pPr>
        <w:pStyle w:val="BodyText"/>
        <w:spacing w:line="271" w:lineRule="auto" w:before="2"/>
        <w:ind w:firstLine="122"/>
      </w:pPr>
      <w:r>
        <w:rPr/>
        <w:t>Qualora</w:t>
      </w:r>
      <w:r>
        <w:rPr>
          <w:spacing w:val="-2"/>
        </w:rPr>
        <w:t> </w:t>
      </w:r>
      <w:r>
        <w:rPr/>
        <w:t>la</w:t>
      </w:r>
      <w:r>
        <w:rPr>
          <w:spacing w:val="-2"/>
        </w:rPr>
        <w:t> </w:t>
      </w:r>
      <w:r>
        <w:rPr/>
        <w:t>vendita</w:t>
      </w:r>
      <w:r>
        <w:rPr>
          <w:spacing w:val="-2"/>
        </w:rPr>
        <w:t> </w:t>
      </w:r>
      <w:r>
        <w:rPr/>
        <w:t>sia</w:t>
      </w:r>
      <w:r>
        <w:rPr>
          <w:spacing w:val="-2"/>
        </w:rPr>
        <w:t> </w:t>
      </w:r>
      <w:r>
        <w:rPr/>
        <w:t>avvenuta</w:t>
      </w:r>
      <w:r>
        <w:rPr>
          <w:spacing w:val="-2"/>
        </w:rPr>
        <w:t> </w:t>
      </w:r>
      <w:r>
        <w:rPr/>
        <w:t>e,</w:t>
      </w:r>
      <w:r>
        <w:rPr>
          <w:spacing w:val="-3"/>
        </w:rPr>
        <w:t> </w:t>
      </w:r>
      <w:r>
        <w:rPr/>
        <w:t>dopo</w:t>
      </w:r>
      <w:r>
        <w:rPr>
          <w:spacing w:val="-2"/>
        </w:rPr>
        <w:t> </w:t>
      </w:r>
      <w:r>
        <w:rPr/>
        <w:t>pagati</w:t>
      </w:r>
      <w:r>
        <w:rPr>
          <w:spacing w:val="-2"/>
        </w:rPr>
        <w:t> </w:t>
      </w:r>
      <w:r>
        <w:rPr/>
        <w:t>i</w:t>
      </w:r>
      <w:r>
        <w:rPr>
          <w:spacing w:val="-2"/>
        </w:rPr>
        <w:t> </w:t>
      </w:r>
      <w:r>
        <w:rPr/>
        <w:t>creditori</w:t>
      </w:r>
      <w:r>
        <w:rPr>
          <w:spacing w:val="-2"/>
        </w:rPr>
        <w:t> </w:t>
      </w:r>
      <w:r>
        <w:rPr/>
        <w:t>iscritti,</w:t>
      </w:r>
      <w:r>
        <w:rPr>
          <w:spacing w:val="-3"/>
        </w:rPr>
        <w:t> </w:t>
      </w:r>
      <w:r>
        <w:rPr/>
        <w:t>vi</w:t>
      </w:r>
      <w:r>
        <w:rPr>
          <w:spacing w:val="-2"/>
        </w:rPr>
        <w:t> </w:t>
      </w:r>
      <w:r>
        <w:rPr/>
        <w:t>sia</w:t>
      </w:r>
      <w:r>
        <w:rPr>
          <w:spacing w:val="-2"/>
        </w:rPr>
        <w:t> </w:t>
      </w:r>
      <w:r>
        <w:rPr/>
        <w:t>un</w:t>
      </w:r>
      <w:r>
        <w:rPr>
          <w:spacing w:val="-2"/>
        </w:rPr>
        <w:t> </w:t>
      </w:r>
      <w:r>
        <w:rPr/>
        <w:t>residuo</w:t>
      </w:r>
      <w:r>
        <w:rPr>
          <w:spacing w:val="-2"/>
        </w:rPr>
        <w:t> </w:t>
      </w:r>
      <w:r>
        <w:rPr/>
        <w:t>del</w:t>
      </w:r>
      <w:r>
        <w:rPr>
          <w:spacing w:val="-2"/>
        </w:rPr>
        <w:t> </w:t>
      </w:r>
      <w:r>
        <w:rPr/>
        <w:t>prezzo, questo spetta al terzo acquirente.</w:t>
      </w:r>
    </w:p>
    <w:p>
      <w:pPr>
        <w:pStyle w:val="BodyText"/>
        <w:spacing w:line="271" w:lineRule="auto" w:before="1"/>
        <w:ind w:firstLine="122"/>
      </w:pPr>
      <w:r>
        <w:rPr/>
        <w:t>Il</w:t>
      </w:r>
      <w:r>
        <w:rPr>
          <w:spacing w:val="-3"/>
        </w:rPr>
        <w:t> </w:t>
      </w:r>
      <w:r>
        <w:rPr/>
        <w:t>rilascio</w:t>
      </w:r>
      <w:r>
        <w:rPr>
          <w:spacing w:val="-3"/>
        </w:rPr>
        <w:t> </w:t>
      </w:r>
      <w:r>
        <w:rPr/>
        <w:t>non</w:t>
      </w:r>
      <w:r>
        <w:rPr>
          <w:spacing w:val="-3"/>
        </w:rPr>
        <w:t> </w:t>
      </w:r>
      <w:r>
        <w:rPr/>
        <w:t>ha</w:t>
      </w:r>
      <w:r>
        <w:rPr>
          <w:spacing w:val="-3"/>
        </w:rPr>
        <w:t> </w:t>
      </w:r>
      <w:r>
        <w:rPr/>
        <w:t>effetto</w:t>
      </w:r>
      <w:r>
        <w:rPr>
          <w:spacing w:val="-3"/>
        </w:rPr>
        <w:t> </w:t>
      </w:r>
      <w:r>
        <w:rPr/>
        <w:t>se</w:t>
      </w:r>
      <w:r>
        <w:rPr>
          <w:spacing w:val="-3"/>
        </w:rPr>
        <w:t> </w:t>
      </w:r>
      <w:r>
        <w:rPr/>
        <w:t>il</w:t>
      </w:r>
      <w:r>
        <w:rPr>
          <w:spacing w:val="-3"/>
        </w:rPr>
        <w:t> </w:t>
      </w:r>
      <w:r>
        <w:rPr/>
        <w:t>processo</w:t>
      </w:r>
      <w:r>
        <w:rPr>
          <w:spacing w:val="-3"/>
        </w:rPr>
        <w:t> </w:t>
      </w:r>
      <w:r>
        <w:rPr/>
        <w:t>di</w:t>
      </w:r>
      <w:r>
        <w:rPr>
          <w:spacing w:val="-3"/>
        </w:rPr>
        <w:t> </w:t>
      </w:r>
      <w:r>
        <w:rPr/>
        <w:t>esecuzione</w:t>
      </w:r>
      <w:r>
        <w:rPr>
          <w:spacing w:val="-3"/>
        </w:rPr>
        <w:t> </w:t>
      </w:r>
      <w:r>
        <w:rPr/>
        <w:t>si</w:t>
      </w:r>
      <w:r>
        <w:rPr>
          <w:spacing w:val="-3"/>
        </w:rPr>
        <w:t> </w:t>
      </w:r>
      <w:r>
        <w:rPr/>
        <w:t>estingue</w:t>
      </w:r>
      <w:r>
        <w:rPr>
          <w:spacing w:val="-3"/>
        </w:rPr>
        <w:t> </w:t>
      </w:r>
      <w:r>
        <w:rPr/>
        <w:t>per</w:t>
      </w:r>
      <w:r>
        <w:rPr>
          <w:spacing w:val="-3"/>
        </w:rPr>
        <w:t> </w:t>
      </w:r>
      <w:r>
        <w:rPr/>
        <w:t>rinunzia</w:t>
      </w:r>
      <w:r>
        <w:rPr>
          <w:spacing w:val="-3"/>
        </w:rPr>
        <w:t> </w:t>
      </w:r>
      <w:r>
        <w:rPr/>
        <w:t>o</w:t>
      </w:r>
      <w:r>
        <w:rPr>
          <w:spacing w:val="-3"/>
        </w:rPr>
        <w:t> </w:t>
      </w:r>
      <w:r>
        <w:rPr/>
        <w:t>per</w:t>
      </w:r>
      <w:r>
        <w:rPr>
          <w:spacing w:val="-3"/>
        </w:rPr>
        <w:t> </w:t>
      </w:r>
      <w:r>
        <w:rPr/>
        <w:t>inattività</w:t>
      </w:r>
      <w:r>
        <w:rPr>
          <w:spacing w:val="-3"/>
        </w:rPr>
        <w:t> </w:t>
      </w:r>
      <w:r>
        <w:rPr/>
        <w:t>delle </w:t>
      </w:r>
      <w:r>
        <w:rPr>
          <w:spacing w:val="-2"/>
        </w:rPr>
        <w:t>parti”.</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2864</w:t>
      </w:r>
      <w:r>
        <w:rPr>
          <w:sz w:val="22"/>
        </w:rPr>
        <w:t>:</w:t>
      </w:r>
      <w:r>
        <w:rPr>
          <w:spacing w:val="-1"/>
          <w:sz w:val="22"/>
        </w:rPr>
        <w:t> </w:t>
      </w:r>
      <w:r>
        <w:rPr>
          <w:rFonts w:ascii="Arial"/>
          <w:i/>
          <w:sz w:val="22"/>
        </w:rPr>
        <w:t>Danni</w:t>
      </w:r>
      <w:r>
        <w:rPr>
          <w:rFonts w:ascii="Arial"/>
          <w:i/>
          <w:spacing w:val="-1"/>
          <w:sz w:val="22"/>
        </w:rPr>
        <w:t> </w:t>
      </w:r>
      <w:r>
        <w:rPr>
          <w:rFonts w:ascii="Arial"/>
          <w:i/>
          <w:sz w:val="22"/>
        </w:rPr>
        <w:t>causati dal</w:t>
      </w:r>
      <w:r>
        <w:rPr>
          <w:rFonts w:ascii="Arial"/>
          <w:i/>
          <w:spacing w:val="-1"/>
          <w:sz w:val="22"/>
        </w:rPr>
        <w:t> </w:t>
      </w:r>
      <w:r>
        <w:rPr>
          <w:rFonts w:ascii="Arial"/>
          <w:i/>
          <w:sz w:val="22"/>
        </w:rPr>
        <w:t>terzo</w:t>
      </w:r>
      <w:r>
        <w:rPr>
          <w:rFonts w:ascii="Arial"/>
          <w:i/>
          <w:spacing w:val="-1"/>
          <w:sz w:val="22"/>
        </w:rPr>
        <w:t> </w:t>
      </w:r>
      <w:r>
        <w:rPr>
          <w:rFonts w:ascii="Arial"/>
          <w:i/>
          <w:sz w:val="22"/>
        </w:rPr>
        <w:t>e </w:t>
      </w:r>
      <w:r>
        <w:rPr>
          <w:rFonts w:ascii="Arial"/>
          <w:i/>
          <w:spacing w:val="-2"/>
          <w:sz w:val="22"/>
        </w:rPr>
        <w:t>miglioramenti</w:t>
      </w:r>
    </w:p>
    <w:p>
      <w:pPr>
        <w:pStyle w:val="BodyText"/>
        <w:spacing w:line="271" w:lineRule="auto"/>
        <w:ind w:right="105"/>
        <w:jc w:val="both"/>
      </w:pPr>
      <w:r>
        <w:rPr/>
        <w:t>“Il</w:t>
      </w:r>
      <w:r>
        <w:rPr>
          <w:spacing w:val="-2"/>
        </w:rPr>
        <w:t> </w:t>
      </w:r>
      <w:r>
        <w:rPr/>
        <w:t>terzo</w:t>
      </w:r>
      <w:r>
        <w:rPr>
          <w:spacing w:val="-2"/>
        </w:rPr>
        <w:t> </w:t>
      </w:r>
      <w:r>
        <w:rPr/>
        <w:t>è</w:t>
      </w:r>
      <w:r>
        <w:rPr>
          <w:spacing w:val="-2"/>
        </w:rPr>
        <w:t> </w:t>
      </w:r>
      <w:r>
        <w:rPr/>
        <w:t>tenuto</w:t>
      </w:r>
      <w:r>
        <w:rPr>
          <w:spacing w:val="-2"/>
        </w:rPr>
        <w:t> </w:t>
      </w:r>
      <w:r>
        <w:rPr/>
        <w:t>a</w:t>
      </w:r>
      <w:r>
        <w:rPr>
          <w:spacing w:val="-2"/>
        </w:rPr>
        <w:t> </w:t>
      </w:r>
      <w:r>
        <w:rPr/>
        <w:t>risarcire</w:t>
      </w:r>
      <w:r>
        <w:rPr>
          <w:spacing w:val="-2"/>
        </w:rPr>
        <w:t> </w:t>
      </w:r>
      <w:r>
        <w:rPr/>
        <w:t>i</w:t>
      </w:r>
      <w:r>
        <w:rPr>
          <w:spacing w:val="-2"/>
        </w:rPr>
        <w:t> </w:t>
      </w:r>
      <w:r>
        <w:rPr/>
        <w:t>danni</w:t>
      </w:r>
      <w:r>
        <w:rPr>
          <w:spacing w:val="-2"/>
        </w:rPr>
        <w:t> </w:t>
      </w:r>
      <w:r>
        <w:rPr/>
        <w:t>che</w:t>
      </w:r>
      <w:r>
        <w:rPr>
          <w:spacing w:val="-2"/>
        </w:rPr>
        <w:t> </w:t>
      </w:r>
      <w:r>
        <w:rPr/>
        <w:t>da</w:t>
      </w:r>
      <w:r>
        <w:rPr>
          <w:spacing w:val="-2"/>
        </w:rPr>
        <w:t> </w:t>
      </w:r>
      <w:r>
        <w:rPr/>
        <w:t>sua</w:t>
      </w:r>
      <w:r>
        <w:rPr>
          <w:spacing w:val="-2"/>
        </w:rPr>
        <w:t> </w:t>
      </w:r>
      <w:r>
        <w:rPr/>
        <w:t>colpa</w:t>
      </w:r>
      <w:r>
        <w:rPr>
          <w:spacing w:val="-2"/>
        </w:rPr>
        <w:t> </w:t>
      </w:r>
      <w:r>
        <w:rPr/>
        <w:t>grave</w:t>
      </w:r>
      <w:r>
        <w:rPr>
          <w:spacing w:val="-2"/>
        </w:rPr>
        <w:t> </w:t>
      </w:r>
      <w:r>
        <w:rPr/>
        <w:t>sono</w:t>
      </w:r>
      <w:r>
        <w:rPr>
          <w:spacing w:val="-2"/>
        </w:rPr>
        <w:t> </w:t>
      </w:r>
      <w:r>
        <w:rPr/>
        <w:t>derivati</w:t>
      </w:r>
      <w:r>
        <w:rPr>
          <w:spacing w:val="-2"/>
        </w:rPr>
        <w:t> </w:t>
      </w:r>
      <w:r>
        <w:rPr/>
        <w:t>all'immobile</w:t>
      </w:r>
      <w:r>
        <w:rPr>
          <w:spacing w:val="-2"/>
        </w:rPr>
        <w:t> </w:t>
      </w:r>
      <w:r>
        <w:rPr/>
        <w:t>in</w:t>
      </w:r>
      <w:r>
        <w:rPr>
          <w:spacing w:val="-2"/>
        </w:rPr>
        <w:t> </w:t>
      </w:r>
      <w:r>
        <w:rPr/>
        <w:t>pregiudizio dei creditori iscritti.</w:t>
      </w:r>
    </w:p>
    <w:p>
      <w:pPr>
        <w:pStyle w:val="BodyText"/>
        <w:spacing w:line="271" w:lineRule="auto" w:before="1"/>
        <w:ind w:right="497" w:firstLine="122"/>
        <w:jc w:val="both"/>
      </w:pPr>
      <w:r>
        <w:rPr/>
        <w:t>Egli</w:t>
      </w:r>
      <w:r>
        <w:rPr>
          <w:spacing w:val="-2"/>
        </w:rPr>
        <w:t> </w:t>
      </w:r>
      <w:r>
        <w:rPr/>
        <w:t>non</w:t>
      </w:r>
      <w:r>
        <w:rPr>
          <w:spacing w:val="-2"/>
        </w:rPr>
        <w:t> </w:t>
      </w:r>
      <w:r>
        <w:rPr/>
        <w:t>può</w:t>
      </w:r>
      <w:r>
        <w:rPr>
          <w:spacing w:val="-2"/>
        </w:rPr>
        <w:t> </w:t>
      </w:r>
      <w:r>
        <w:rPr/>
        <w:t>ritenere</w:t>
      </w:r>
      <w:r>
        <w:rPr>
          <w:spacing w:val="-2"/>
        </w:rPr>
        <w:t> </w:t>
      </w:r>
      <w:r>
        <w:rPr/>
        <w:t>l'immobile</w:t>
      </w:r>
      <w:r>
        <w:rPr>
          <w:spacing w:val="-2"/>
        </w:rPr>
        <w:t> </w:t>
      </w:r>
      <w:r>
        <w:rPr/>
        <w:t>per</w:t>
      </w:r>
      <w:r>
        <w:rPr>
          <w:spacing w:val="-2"/>
        </w:rPr>
        <w:t> </w:t>
      </w:r>
      <w:r>
        <w:rPr/>
        <w:t>causa</w:t>
      </w:r>
      <w:r>
        <w:rPr>
          <w:spacing w:val="-2"/>
        </w:rPr>
        <w:t> </w:t>
      </w:r>
      <w:r>
        <w:rPr/>
        <w:t>di</w:t>
      </w:r>
      <w:r>
        <w:rPr>
          <w:spacing w:val="-2"/>
        </w:rPr>
        <w:t> </w:t>
      </w:r>
      <w:r>
        <w:rPr/>
        <w:t>miglioramenti;</w:t>
      </w:r>
      <w:r>
        <w:rPr>
          <w:spacing w:val="-3"/>
        </w:rPr>
        <w:t> </w:t>
      </w:r>
      <w:r>
        <w:rPr/>
        <w:t>ma</w:t>
      </w:r>
      <w:r>
        <w:rPr>
          <w:spacing w:val="-2"/>
        </w:rPr>
        <w:t> </w:t>
      </w:r>
      <w:r>
        <w:rPr/>
        <w:t>ha</w:t>
      </w:r>
      <w:r>
        <w:rPr>
          <w:spacing w:val="-2"/>
        </w:rPr>
        <w:t> </w:t>
      </w:r>
      <w:r>
        <w:rPr/>
        <w:t>il</w:t>
      </w:r>
      <w:r>
        <w:rPr>
          <w:spacing w:val="-2"/>
        </w:rPr>
        <w:t> </w:t>
      </w:r>
      <w:r>
        <w:rPr/>
        <w:t>diritto</w:t>
      </w:r>
      <w:r>
        <w:rPr>
          <w:spacing w:val="-2"/>
        </w:rPr>
        <w:t> </w:t>
      </w:r>
      <w:r>
        <w:rPr/>
        <w:t>di</w:t>
      </w:r>
      <w:r>
        <w:rPr>
          <w:spacing w:val="-2"/>
        </w:rPr>
        <w:t> </w:t>
      </w:r>
      <w:r>
        <w:rPr/>
        <w:t>far</w:t>
      </w:r>
      <w:r>
        <w:rPr>
          <w:spacing w:val="-2"/>
        </w:rPr>
        <w:t> </w:t>
      </w:r>
      <w:r>
        <w:rPr/>
        <w:t>separare</w:t>
      </w:r>
      <w:r>
        <w:rPr>
          <w:spacing w:val="-2"/>
        </w:rPr>
        <w:t> </w:t>
      </w:r>
      <w:r>
        <w:rPr/>
        <w:t>dal prezzo</w:t>
      </w:r>
      <w:r>
        <w:rPr>
          <w:spacing w:val="-3"/>
        </w:rPr>
        <w:t> </w:t>
      </w:r>
      <w:r>
        <w:rPr/>
        <w:t>di</w:t>
      </w:r>
      <w:r>
        <w:rPr>
          <w:spacing w:val="-3"/>
        </w:rPr>
        <w:t> </w:t>
      </w:r>
      <w:r>
        <w:rPr/>
        <w:t>vendita</w:t>
      </w:r>
      <w:r>
        <w:rPr>
          <w:spacing w:val="-3"/>
        </w:rPr>
        <w:t> </w:t>
      </w:r>
      <w:r>
        <w:rPr/>
        <w:t>la</w:t>
      </w:r>
      <w:r>
        <w:rPr>
          <w:spacing w:val="-3"/>
        </w:rPr>
        <w:t> </w:t>
      </w:r>
      <w:r>
        <w:rPr/>
        <w:t>parte</w:t>
      </w:r>
      <w:r>
        <w:rPr>
          <w:spacing w:val="-3"/>
        </w:rPr>
        <w:t> </w:t>
      </w:r>
      <w:r>
        <w:rPr/>
        <w:t>corrispondente</w:t>
      </w:r>
      <w:r>
        <w:rPr>
          <w:spacing w:val="-3"/>
        </w:rPr>
        <w:t> </w:t>
      </w:r>
      <w:r>
        <w:rPr/>
        <w:t>ai</w:t>
      </w:r>
      <w:r>
        <w:rPr>
          <w:spacing w:val="-3"/>
        </w:rPr>
        <w:t> </w:t>
      </w:r>
      <w:r>
        <w:rPr/>
        <w:t>miglioramenti</w:t>
      </w:r>
      <w:r>
        <w:rPr>
          <w:spacing w:val="-3"/>
        </w:rPr>
        <w:t> </w:t>
      </w:r>
      <w:r>
        <w:rPr/>
        <w:t>eseguiti</w:t>
      </w:r>
      <w:r>
        <w:rPr>
          <w:spacing w:val="-3"/>
        </w:rPr>
        <w:t> </w:t>
      </w:r>
      <w:r>
        <w:rPr/>
        <w:t>dopo</w:t>
      </w:r>
      <w:r>
        <w:rPr>
          <w:spacing w:val="-3"/>
        </w:rPr>
        <w:t> </w:t>
      </w:r>
      <w:r>
        <w:rPr/>
        <w:t>la</w:t>
      </w:r>
      <w:r>
        <w:rPr>
          <w:spacing w:val="-3"/>
        </w:rPr>
        <w:t> </w:t>
      </w:r>
      <w:r>
        <w:rPr/>
        <w:t>trascrizione</w:t>
      </w:r>
      <w:r>
        <w:rPr>
          <w:spacing w:val="-3"/>
        </w:rPr>
        <w:t> </w:t>
      </w:r>
      <w:r>
        <w:rPr/>
        <w:t>del</w:t>
      </w:r>
      <w:r>
        <w:rPr>
          <w:spacing w:val="-3"/>
        </w:rPr>
        <w:t> </w:t>
      </w:r>
      <w:r>
        <w:rPr/>
        <w:t>suo titolo, fino a concorrenza del valore dei medesimi al tempo della vendita.</w:t>
      </w:r>
    </w:p>
    <w:p>
      <w:pPr>
        <w:pStyle w:val="BodyText"/>
        <w:spacing w:line="271" w:lineRule="auto" w:before="2"/>
        <w:ind w:right="612" w:firstLine="122"/>
        <w:jc w:val="both"/>
      </w:pPr>
      <w:r>
        <w:rPr/>
        <w:t>Se</w:t>
      </w:r>
      <w:r>
        <w:rPr>
          <w:spacing w:val="-1"/>
        </w:rPr>
        <w:t> </w:t>
      </w:r>
      <w:r>
        <w:rPr/>
        <w:t>il</w:t>
      </w:r>
      <w:r>
        <w:rPr>
          <w:spacing w:val="-1"/>
        </w:rPr>
        <w:t> </w:t>
      </w:r>
      <w:r>
        <w:rPr/>
        <w:t>prezzo</w:t>
      </w:r>
      <w:r>
        <w:rPr>
          <w:spacing w:val="-1"/>
        </w:rPr>
        <w:t> </w:t>
      </w:r>
      <w:r>
        <w:rPr/>
        <w:t>non</w:t>
      </w:r>
      <w:r>
        <w:rPr>
          <w:spacing w:val="-1"/>
        </w:rPr>
        <w:t> </w:t>
      </w:r>
      <w:r>
        <w:rPr/>
        <w:t>copre</w:t>
      </w:r>
      <w:r>
        <w:rPr>
          <w:spacing w:val="-1"/>
        </w:rPr>
        <w:t> </w:t>
      </w:r>
      <w:r>
        <w:rPr/>
        <w:t>il</w:t>
      </w:r>
      <w:r>
        <w:rPr>
          <w:spacing w:val="-1"/>
        </w:rPr>
        <w:t> </w:t>
      </w:r>
      <w:r>
        <w:rPr/>
        <w:t>valore</w:t>
      </w:r>
      <w:r>
        <w:rPr>
          <w:spacing w:val="-1"/>
        </w:rPr>
        <w:t> </w:t>
      </w:r>
      <w:r>
        <w:rPr/>
        <w:t>dell'immobile</w:t>
      </w:r>
      <w:r>
        <w:rPr>
          <w:spacing w:val="-1"/>
        </w:rPr>
        <w:t> </w:t>
      </w:r>
      <w:r>
        <w:rPr/>
        <w:t>nello</w:t>
      </w:r>
      <w:r>
        <w:rPr>
          <w:spacing w:val="-1"/>
        </w:rPr>
        <w:t> </w:t>
      </w:r>
      <w:r>
        <w:rPr/>
        <w:t>stato</w:t>
      </w:r>
      <w:r>
        <w:rPr>
          <w:spacing w:val="-1"/>
        </w:rPr>
        <w:t> </w:t>
      </w:r>
      <w:r>
        <w:rPr/>
        <w:t>in</w:t>
      </w:r>
      <w:r>
        <w:rPr>
          <w:spacing w:val="-1"/>
        </w:rPr>
        <w:t> </w:t>
      </w:r>
      <w:r>
        <w:rPr/>
        <w:t>cui</w:t>
      </w:r>
      <w:r>
        <w:rPr>
          <w:spacing w:val="-1"/>
        </w:rPr>
        <w:t> </w:t>
      </w:r>
      <w:r>
        <w:rPr/>
        <w:t>era</w:t>
      </w:r>
      <w:r>
        <w:rPr>
          <w:spacing w:val="-1"/>
        </w:rPr>
        <w:t> </w:t>
      </w:r>
      <w:r>
        <w:rPr/>
        <w:t>prima</w:t>
      </w:r>
      <w:r>
        <w:rPr>
          <w:spacing w:val="-1"/>
        </w:rPr>
        <w:t> </w:t>
      </w:r>
      <w:r>
        <w:rPr/>
        <w:t>dei</w:t>
      </w:r>
      <w:r>
        <w:rPr>
          <w:spacing w:val="-1"/>
        </w:rPr>
        <w:t> </w:t>
      </w:r>
      <w:r>
        <w:rPr/>
        <w:t>miglioramenti</w:t>
      </w:r>
      <w:r>
        <w:rPr>
          <w:spacing w:val="-1"/>
        </w:rPr>
        <w:t> </w:t>
      </w:r>
      <w:r>
        <w:rPr/>
        <w:t>e insieme</w:t>
      </w:r>
      <w:r>
        <w:rPr>
          <w:spacing w:val="-4"/>
        </w:rPr>
        <w:t> </w:t>
      </w:r>
      <w:r>
        <w:rPr/>
        <w:t>quello</w:t>
      </w:r>
      <w:r>
        <w:rPr>
          <w:spacing w:val="-1"/>
        </w:rPr>
        <w:t> </w:t>
      </w:r>
      <w:r>
        <w:rPr/>
        <w:t>dei</w:t>
      </w:r>
      <w:r>
        <w:rPr>
          <w:spacing w:val="-1"/>
        </w:rPr>
        <w:t> </w:t>
      </w:r>
      <w:r>
        <w:rPr/>
        <w:t>miglioramenti,</w:t>
      </w:r>
      <w:r>
        <w:rPr>
          <w:spacing w:val="-2"/>
        </w:rPr>
        <w:t> </w:t>
      </w:r>
      <w:r>
        <w:rPr/>
        <w:t>esso</w:t>
      </w:r>
      <w:r>
        <w:rPr>
          <w:spacing w:val="-1"/>
        </w:rPr>
        <w:t> </w:t>
      </w:r>
      <w:r>
        <w:rPr/>
        <w:t>deve</w:t>
      </w:r>
      <w:r>
        <w:rPr>
          <w:spacing w:val="-1"/>
        </w:rPr>
        <w:t> </w:t>
      </w:r>
      <w:r>
        <w:rPr/>
        <w:t>dividersi</w:t>
      </w:r>
      <w:r>
        <w:rPr>
          <w:spacing w:val="-1"/>
        </w:rPr>
        <w:t> </w:t>
      </w:r>
      <w:r>
        <w:rPr/>
        <w:t>in</w:t>
      </w:r>
      <w:r>
        <w:rPr>
          <w:spacing w:val="-1"/>
        </w:rPr>
        <w:t> </w:t>
      </w:r>
      <w:r>
        <w:rPr/>
        <w:t>due</w:t>
      </w:r>
      <w:r>
        <w:rPr>
          <w:spacing w:val="-1"/>
        </w:rPr>
        <w:t> </w:t>
      </w:r>
      <w:r>
        <w:rPr/>
        <w:t>parti</w:t>
      </w:r>
      <w:r>
        <w:rPr>
          <w:spacing w:val="-1"/>
        </w:rPr>
        <w:t> </w:t>
      </w:r>
      <w:r>
        <w:rPr/>
        <w:t>proporzionali</w:t>
      </w:r>
      <w:r>
        <w:rPr>
          <w:spacing w:val="-1"/>
        </w:rPr>
        <w:t> </w:t>
      </w:r>
      <w:r>
        <w:rPr/>
        <w:t>ai</w:t>
      </w:r>
      <w:r>
        <w:rPr>
          <w:spacing w:val="-1"/>
        </w:rPr>
        <w:t> </w:t>
      </w:r>
      <w:r>
        <w:rPr/>
        <w:t>detti</w:t>
      </w:r>
      <w:r>
        <w:rPr>
          <w:spacing w:val="-1"/>
        </w:rPr>
        <w:t> </w:t>
      </w:r>
      <w:r>
        <w:rPr>
          <w:spacing w:val="-2"/>
        </w:rPr>
        <w:t>valori”.</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2865</w:t>
      </w:r>
      <w:r>
        <w:rPr>
          <w:sz w:val="22"/>
        </w:rPr>
        <w:t>:</w:t>
      </w:r>
      <w:r>
        <w:rPr>
          <w:spacing w:val="-1"/>
          <w:sz w:val="22"/>
        </w:rPr>
        <w:t> </w:t>
      </w:r>
      <w:r>
        <w:rPr>
          <w:rFonts w:ascii="Arial"/>
          <w:i/>
          <w:sz w:val="22"/>
        </w:rPr>
        <w:t>Frutti dovuti</w:t>
      </w:r>
      <w:r>
        <w:rPr>
          <w:rFonts w:ascii="Arial"/>
          <w:i/>
          <w:spacing w:val="-1"/>
          <w:sz w:val="22"/>
        </w:rPr>
        <w:t> </w:t>
      </w:r>
      <w:r>
        <w:rPr>
          <w:rFonts w:ascii="Arial"/>
          <w:i/>
          <w:sz w:val="22"/>
        </w:rPr>
        <w:t>dal </w:t>
      </w:r>
      <w:r>
        <w:rPr>
          <w:rFonts w:ascii="Arial"/>
          <w:i/>
          <w:spacing w:val="-2"/>
          <w:sz w:val="22"/>
        </w:rPr>
        <w:t>terzo</w:t>
      </w:r>
    </w:p>
    <w:p>
      <w:pPr>
        <w:pStyle w:val="BodyText"/>
        <w:spacing w:line="271" w:lineRule="auto"/>
      </w:pPr>
      <w:r>
        <w:rPr/>
        <w:t>“I</w:t>
      </w:r>
      <w:r>
        <w:rPr>
          <w:spacing w:val="-3"/>
        </w:rPr>
        <w:t> </w:t>
      </w:r>
      <w:r>
        <w:rPr/>
        <w:t>frutti</w:t>
      </w:r>
      <w:r>
        <w:rPr>
          <w:spacing w:val="-2"/>
        </w:rPr>
        <w:t> </w:t>
      </w:r>
      <w:r>
        <w:rPr/>
        <w:t>dell'immobile</w:t>
      </w:r>
      <w:r>
        <w:rPr>
          <w:spacing w:val="-2"/>
        </w:rPr>
        <w:t> </w:t>
      </w:r>
      <w:r>
        <w:rPr/>
        <w:t>ipotecato</w:t>
      </w:r>
      <w:r>
        <w:rPr>
          <w:spacing w:val="-2"/>
        </w:rPr>
        <w:t> </w:t>
      </w:r>
      <w:r>
        <w:rPr/>
        <w:t>sono</w:t>
      </w:r>
      <w:r>
        <w:rPr>
          <w:spacing w:val="-2"/>
        </w:rPr>
        <w:t> </w:t>
      </w:r>
      <w:r>
        <w:rPr/>
        <w:t>dovuti</w:t>
      </w:r>
      <w:r>
        <w:rPr>
          <w:spacing w:val="-2"/>
        </w:rPr>
        <w:t> </w:t>
      </w:r>
      <w:r>
        <w:rPr/>
        <w:t>dal</w:t>
      </w:r>
      <w:r>
        <w:rPr>
          <w:spacing w:val="-2"/>
        </w:rPr>
        <w:t> </w:t>
      </w:r>
      <w:r>
        <w:rPr/>
        <w:t>terzo</w:t>
      </w:r>
      <w:r>
        <w:rPr>
          <w:spacing w:val="-2"/>
        </w:rPr>
        <w:t> </w:t>
      </w:r>
      <w:r>
        <w:rPr/>
        <w:t>a</w:t>
      </w:r>
      <w:r>
        <w:rPr>
          <w:spacing w:val="-2"/>
        </w:rPr>
        <w:t> </w:t>
      </w:r>
      <w:r>
        <w:rPr/>
        <w:t>decorrere</w:t>
      </w:r>
      <w:r>
        <w:rPr>
          <w:spacing w:val="-2"/>
        </w:rPr>
        <w:t> </w:t>
      </w:r>
      <w:r>
        <w:rPr/>
        <w:t>dal</w:t>
      </w:r>
      <w:r>
        <w:rPr>
          <w:spacing w:val="-2"/>
        </w:rPr>
        <w:t> </w:t>
      </w:r>
      <w:r>
        <w:rPr/>
        <w:t>giorno</w:t>
      </w:r>
      <w:r>
        <w:rPr>
          <w:spacing w:val="-2"/>
        </w:rPr>
        <w:t> </w:t>
      </w:r>
      <w:r>
        <w:rPr/>
        <w:t>in</w:t>
      </w:r>
      <w:r>
        <w:rPr>
          <w:spacing w:val="-2"/>
        </w:rPr>
        <w:t> </w:t>
      </w:r>
      <w:r>
        <w:rPr/>
        <w:t>cui</w:t>
      </w:r>
      <w:r>
        <w:rPr>
          <w:spacing w:val="-2"/>
        </w:rPr>
        <w:t> </w:t>
      </w:r>
      <w:r>
        <w:rPr/>
        <w:t>è</w:t>
      </w:r>
      <w:r>
        <w:rPr>
          <w:spacing w:val="-2"/>
        </w:rPr>
        <w:t> </w:t>
      </w:r>
      <w:r>
        <w:rPr/>
        <w:t>stato</w:t>
      </w:r>
      <w:r>
        <w:rPr>
          <w:spacing w:val="-2"/>
        </w:rPr>
        <w:t> </w:t>
      </w:r>
      <w:r>
        <w:rPr/>
        <w:t>eseguito</w:t>
      </w:r>
      <w:r>
        <w:rPr>
          <w:spacing w:val="-2"/>
        </w:rPr>
        <w:t> </w:t>
      </w:r>
      <w:r>
        <w:rPr/>
        <w:t>il </w:t>
      </w:r>
      <w:r>
        <w:rPr>
          <w:spacing w:val="-2"/>
        </w:rPr>
        <w:t>pignoramento.</w:t>
      </w:r>
    </w:p>
    <w:p>
      <w:pPr>
        <w:pStyle w:val="BodyText"/>
        <w:spacing w:line="271" w:lineRule="auto" w:before="1"/>
        <w:ind w:right="123" w:firstLine="122"/>
      </w:pPr>
      <w:r>
        <w:rPr/>
        <w:t>Nel</w:t>
      </w:r>
      <w:r>
        <w:rPr>
          <w:spacing w:val="-3"/>
        </w:rPr>
        <w:t> </w:t>
      </w:r>
      <w:r>
        <w:rPr/>
        <w:t>caso</w:t>
      </w:r>
      <w:r>
        <w:rPr>
          <w:spacing w:val="-3"/>
        </w:rPr>
        <w:t> </w:t>
      </w:r>
      <w:r>
        <w:rPr/>
        <w:t>di</w:t>
      </w:r>
      <w:r>
        <w:rPr>
          <w:spacing w:val="-3"/>
        </w:rPr>
        <w:t> </w:t>
      </w:r>
      <w:r>
        <w:rPr/>
        <w:t>liberazione</w:t>
      </w:r>
      <w:r>
        <w:rPr>
          <w:spacing w:val="-3"/>
        </w:rPr>
        <w:t> </w:t>
      </w:r>
      <w:r>
        <w:rPr/>
        <w:t>dell'immobile</w:t>
      </w:r>
      <w:r>
        <w:rPr>
          <w:spacing w:val="-3"/>
        </w:rPr>
        <w:t> </w:t>
      </w:r>
      <w:r>
        <w:rPr/>
        <w:t>dalle</w:t>
      </w:r>
      <w:r>
        <w:rPr>
          <w:spacing w:val="-3"/>
        </w:rPr>
        <w:t> </w:t>
      </w:r>
      <w:r>
        <w:rPr/>
        <w:t>ipoteche</w:t>
      </w:r>
      <w:r>
        <w:rPr>
          <w:spacing w:val="-3"/>
        </w:rPr>
        <w:t> </w:t>
      </w:r>
      <w:r>
        <w:rPr/>
        <w:t>i</w:t>
      </w:r>
      <w:r>
        <w:rPr>
          <w:spacing w:val="-3"/>
        </w:rPr>
        <w:t> </w:t>
      </w:r>
      <w:r>
        <w:rPr/>
        <w:t>frutti</w:t>
      </w:r>
      <w:r>
        <w:rPr>
          <w:spacing w:val="-3"/>
        </w:rPr>
        <w:t> </w:t>
      </w:r>
      <w:r>
        <w:rPr/>
        <w:t>sono</w:t>
      </w:r>
      <w:r>
        <w:rPr>
          <w:spacing w:val="-3"/>
        </w:rPr>
        <w:t> </w:t>
      </w:r>
      <w:r>
        <w:rPr/>
        <w:t>del</w:t>
      </w:r>
      <w:r>
        <w:rPr>
          <w:spacing w:val="-3"/>
        </w:rPr>
        <w:t> </w:t>
      </w:r>
      <w:r>
        <w:rPr/>
        <w:t>pari</w:t>
      </w:r>
      <w:r>
        <w:rPr>
          <w:spacing w:val="-3"/>
        </w:rPr>
        <w:t> </w:t>
      </w:r>
      <w:r>
        <w:rPr/>
        <w:t>dovuti</w:t>
      </w:r>
      <w:r>
        <w:rPr>
          <w:spacing w:val="-3"/>
        </w:rPr>
        <w:t> </w:t>
      </w:r>
      <w:r>
        <w:rPr/>
        <w:t>dal</w:t>
      </w:r>
      <w:r>
        <w:rPr>
          <w:spacing w:val="-3"/>
        </w:rPr>
        <w:t> </w:t>
      </w:r>
      <w:r>
        <w:rPr/>
        <w:t>giorno</w:t>
      </w:r>
      <w:r>
        <w:rPr>
          <w:spacing w:val="-3"/>
        </w:rPr>
        <w:t> </w:t>
      </w:r>
      <w:r>
        <w:rPr/>
        <w:t>del pignoramento o, in mancanza di pignoramento, dal giorno della notificazione eseguita in conformità dell’art. 2890”.</w:t>
      </w:r>
    </w:p>
    <w:p>
      <w:pPr>
        <w:pStyle w:val="BodyText"/>
        <w:spacing w:before="35"/>
        <w:ind w:left="0"/>
      </w:pPr>
    </w:p>
    <w:p>
      <w:pPr>
        <w:spacing w:before="1"/>
        <w:ind w:left="141" w:right="0" w:firstLine="0"/>
        <w:jc w:val="left"/>
        <w:rPr>
          <w:rFonts w:ascii="Arial"/>
          <w:i/>
          <w:sz w:val="22"/>
        </w:rPr>
      </w:pPr>
      <w:r>
        <w:rPr>
          <w:rFonts w:ascii="Arial"/>
          <w:b/>
          <w:sz w:val="22"/>
        </w:rPr>
        <w:t>Art.</w:t>
      </w:r>
      <w:r>
        <w:rPr>
          <w:rFonts w:ascii="Arial"/>
          <w:b/>
          <w:spacing w:val="-4"/>
          <w:sz w:val="22"/>
        </w:rPr>
        <w:t> </w:t>
      </w:r>
      <w:r>
        <w:rPr>
          <w:rFonts w:ascii="Arial"/>
          <w:b/>
          <w:sz w:val="22"/>
        </w:rPr>
        <w:t>2866</w:t>
      </w:r>
      <w:r>
        <w:rPr>
          <w:sz w:val="22"/>
        </w:rPr>
        <w:t>:</w:t>
      </w:r>
      <w:r>
        <w:rPr>
          <w:spacing w:val="-1"/>
          <w:sz w:val="22"/>
        </w:rPr>
        <w:t> </w:t>
      </w:r>
      <w:r>
        <w:rPr>
          <w:rFonts w:ascii="Arial"/>
          <w:i/>
          <w:sz w:val="22"/>
        </w:rPr>
        <w:t>Diritti</w:t>
      </w:r>
      <w:r>
        <w:rPr>
          <w:rFonts w:ascii="Arial"/>
          <w:i/>
          <w:spacing w:val="-1"/>
          <w:sz w:val="22"/>
        </w:rPr>
        <w:t> </w:t>
      </w:r>
      <w:r>
        <w:rPr>
          <w:rFonts w:ascii="Arial"/>
          <w:i/>
          <w:sz w:val="22"/>
        </w:rPr>
        <w:t>del</w:t>
      </w:r>
      <w:r>
        <w:rPr>
          <w:rFonts w:ascii="Arial"/>
          <w:i/>
          <w:spacing w:val="-1"/>
          <w:sz w:val="22"/>
        </w:rPr>
        <w:t> </w:t>
      </w:r>
      <w:r>
        <w:rPr>
          <w:rFonts w:ascii="Arial"/>
          <w:i/>
          <w:sz w:val="22"/>
        </w:rPr>
        <w:t>terzo nei</w:t>
      </w:r>
      <w:r>
        <w:rPr>
          <w:rFonts w:ascii="Arial"/>
          <w:i/>
          <w:spacing w:val="-1"/>
          <w:sz w:val="22"/>
        </w:rPr>
        <w:t> </w:t>
      </w:r>
      <w:r>
        <w:rPr>
          <w:rFonts w:ascii="Arial"/>
          <w:i/>
          <w:sz w:val="22"/>
        </w:rPr>
        <w:t>confronti</w:t>
      </w:r>
      <w:r>
        <w:rPr>
          <w:rFonts w:ascii="Arial"/>
          <w:i/>
          <w:spacing w:val="-1"/>
          <w:sz w:val="22"/>
        </w:rPr>
        <w:t> </w:t>
      </w:r>
      <w:r>
        <w:rPr>
          <w:rFonts w:ascii="Arial"/>
          <w:i/>
          <w:sz w:val="22"/>
        </w:rPr>
        <w:t>del</w:t>
      </w:r>
      <w:r>
        <w:rPr>
          <w:rFonts w:ascii="Arial"/>
          <w:i/>
          <w:spacing w:val="-1"/>
          <w:sz w:val="22"/>
        </w:rPr>
        <w:t> </w:t>
      </w:r>
      <w:r>
        <w:rPr>
          <w:rFonts w:ascii="Arial"/>
          <w:i/>
          <w:sz w:val="22"/>
        </w:rPr>
        <w:t>debitore e</w:t>
      </w:r>
      <w:r>
        <w:rPr>
          <w:rFonts w:ascii="Arial"/>
          <w:i/>
          <w:spacing w:val="-1"/>
          <w:sz w:val="22"/>
        </w:rPr>
        <w:t> </w:t>
      </w:r>
      <w:r>
        <w:rPr>
          <w:rFonts w:ascii="Arial"/>
          <w:i/>
          <w:sz w:val="22"/>
        </w:rPr>
        <w:t>di</w:t>
      </w:r>
      <w:r>
        <w:rPr>
          <w:rFonts w:ascii="Arial"/>
          <w:i/>
          <w:spacing w:val="-1"/>
          <w:sz w:val="22"/>
        </w:rPr>
        <w:t> </w:t>
      </w:r>
      <w:r>
        <w:rPr>
          <w:rFonts w:ascii="Arial"/>
          <w:i/>
          <w:sz w:val="22"/>
        </w:rPr>
        <w:t>altri</w:t>
      </w:r>
      <w:r>
        <w:rPr>
          <w:rFonts w:ascii="Arial"/>
          <w:i/>
          <w:spacing w:val="-1"/>
          <w:sz w:val="22"/>
        </w:rPr>
        <w:t> </w:t>
      </w:r>
      <w:r>
        <w:rPr>
          <w:rFonts w:ascii="Arial"/>
          <w:i/>
          <w:sz w:val="22"/>
        </w:rPr>
        <w:t>terzi </w:t>
      </w:r>
      <w:r>
        <w:rPr>
          <w:rFonts w:ascii="Arial"/>
          <w:i/>
          <w:spacing w:val="-2"/>
          <w:sz w:val="22"/>
        </w:rPr>
        <w:t>acquirenti</w:t>
      </w:r>
    </w:p>
    <w:p>
      <w:pPr>
        <w:pStyle w:val="BodyText"/>
        <w:spacing w:line="271" w:lineRule="auto" w:before="33"/>
      </w:pPr>
      <w:r>
        <w:rPr/>
        <w:t>“Il</w:t>
      </w:r>
      <w:r>
        <w:rPr>
          <w:spacing w:val="-3"/>
        </w:rPr>
        <w:t> </w:t>
      </w:r>
      <w:r>
        <w:rPr/>
        <w:t>terzo</w:t>
      </w:r>
      <w:r>
        <w:rPr>
          <w:spacing w:val="-3"/>
        </w:rPr>
        <w:t> </w:t>
      </w:r>
      <w:r>
        <w:rPr/>
        <w:t>che</w:t>
      </w:r>
      <w:r>
        <w:rPr>
          <w:spacing w:val="-3"/>
        </w:rPr>
        <w:t> </w:t>
      </w:r>
      <w:r>
        <w:rPr/>
        <w:t>ha</w:t>
      </w:r>
      <w:r>
        <w:rPr>
          <w:spacing w:val="-3"/>
        </w:rPr>
        <w:t> </w:t>
      </w:r>
      <w:r>
        <w:rPr/>
        <w:t>pagato</w:t>
      </w:r>
      <w:r>
        <w:rPr>
          <w:spacing w:val="-3"/>
        </w:rPr>
        <w:t> </w:t>
      </w:r>
      <w:r>
        <w:rPr/>
        <w:t>i</w:t>
      </w:r>
      <w:r>
        <w:rPr>
          <w:spacing w:val="-3"/>
        </w:rPr>
        <w:t> </w:t>
      </w:r>
      <w:r>
        <w:rPr/>
        <w:t>creditori</w:t>
      </w:r>
      <w:r>
        <w:rPr>
          <w:spacing w:val="-3"/>
        </w:rPr>
        <w:t> </w:t>
      </w:r>
      <w:r>
        <w:rPr/>
        <w:t>iscritti</w:t>
      </w:r>
      <w:r>
        <w:rPr>
          <w:spacing w:val="-3"/>
        </w:rPr>
        <w:t> </w:t>
      </w:r>
      <w:r>
        <w:rPr/>
        <w:t>ovvero</w:t>
      </w:r>
      <w:r>
        <w:rPr>
          <w:spacing w:val="-3"/>
        </w:rPr>
        <w:t> </w:t>
      </w:r>
      <w:r>
        <w:rPr/>
        <w:t>ha</w:t>
      </w:r>
      <w:r>
        <w:rPr>
          <w:spacing w:val="-3"/>
        </w:rPr>
        <w:t> </w:t>
      </w:r>
      <w:r>
        <w:rPr/>
        <w:t>rilasciato</w:t>
      </w:r>
      <w:r>
        <w:rPr>
          <w:spacing w:val="-3"/>
        </w:rPr>
        <w:t> </w:t>
      </w:r>
      <w:r>
        <w:rPr/>
        <w:t>l'immobile</w:t>
      </w:r>
      <w:r>
        <w:rPr>
          <w:spacing w:val="-3"/>
        </w:rPr>
        <w:t> </w:t>
      </w:r>
      <w:r>
        <w:rPr/>
        <w:t>o</w:t>
      </w:r>
      <w:r>
        <w:rPr>
          <w:spacing w:val="-3"/>
        </w:rPr>
        <w:t> </w:t>
      </w:r>
      <w:r>
        <w:rPr/>
        <w:t>sofferto</w:t>
      </w:r>
      <w:r>
        <w:rPr>
          <w:spacing w:val="-3"/>
        </w:rPr>
        <w:t> </w:t>
      </w:r>
      <w:r>
        <w:rPr/>
        <w:t>l'espropriazione</w:t>
      </w:r>
      <w:r>
        <w:rPr>
          <w:spacing w:val="-3"/>
        </w:rPr>
        <w:t> </w:t>
      </w:r>
      <w:r>
        <w:rPr/>
        <w:t>ha ragione d'indennità verso il suo autore, anche se si tratta di acquisto a titolo gratuito.</w:t>
      </w:r>
    </w:p>
    <w:p>
      <w:pPr>
        <w:pStyle w:val="BodyText"/>
        <w:spacing w:line="271" w:lineRule="auto" w:before="2"/>
        <w:ind w:firstLine="122"/>
      </w:pPr>
      <w:r>
        <w:rPr/>
        <w:t>Ha</w:t>
      </w:r>
      <w:r>
        <w:rPr>
          <w:spacing w:val="-3"/>
        </w:rPr>
        <w:t> </w:t>
      </w:r>
      <w:r>
        <w:rPr/>
        <w:t>pure</w:t>
      </w:r>
      <w:r>
        <w:rPr>
          <w:spacing w:val="-3"/>
        </w:rPr>
        <w:t> </w:t>
      </w:r>
      <w:r>
        <w:rPr/>
        <w:t>diritto</w:t>
      </w:r>
      <w:r>
        <w:rPr>
          <w:spacing w:val="-3"/>
        </w:rPr>
        <w:t> </w:t>
      </w:r>
      <w:r>
        <w:rPr/>
        <w:t>di</w:t>
      </w:r>
      <w:r>
        <w:rPr>
          <w:spacing w:val="-3"/>
        </w:rPr>
        <w:t> </w:t>
      </w:r>
      <w:r>
        <w:rPr/>
        <w:t>subingresso</w:t>
      </w:r>
      <w:r>
        <w:rPr>
          <w:spacing w:val="-3"/>
        </w:rPr>
        <w:t> </w:t>
      </w:r>
      <w:r>
        <w:rPr/>
        <w:t>nelle</w:t>
      </w:r>
      <w:r>
        <w:rPr>
          <w:spacing w:val="-3"/>
        </w:rPr>
        <w:t> </w:t>
      </w:r>
      <w:r>
        <w:rPr/>
        <w:t>ipoteche</w:t>
      </w:r>
      <w:r>
        <w:rPr>
          <w:spacing w:val="-3"/>
        </w:rPr>
        <w:t> </w:t>
      </w:r>
      <w:r>
        <w:rPr/>
        <w:t>costituite</w:t>
      </w:r>
      <w:r>
        <w:rPr>
          <w:spacing w:val="-3"/>
        </w:rPr>
        <w:t> </w:t>
      </w:r>
      <w:r>
        <w:rPr/>
        <w:t>a</w:t>
      </w:r>
      <w:r>
        <w:rPr>
          <w:spacing w:val="-3"/>
        </w:rPr>
        <w:t> </w:t>
      </w:r>
      <w:r>
        <w:rPr/>
        <w:t>favore</w:t>
      </w:r>
      <w:r>
        <w:rPr>
          <w:spacing w:val="-3"/>
        </w:rPr>
        <w:t> </w:t>
      </w:r>
      <w:r>
        <w:rPr/>
        <w:t>del</w:t>
      </w:r>
      <w:r>
        <w:rPr>
          <w:spacing w:val="-3"/>
        </w:rPr>
        <w:t> </w:t>
      </w:r>
      <w:r>
        <w:rPr/>
        <w:t>creditore</w:t>
      </w:r>
      <w:r>
        <w:rPr>
          <w:spacing w:val="-3"/>
        </w:rPr>
        <w:t> </w:t>
      </w:r>
      <w:r>
        <w:rPr/>
        <w:t>soddisfatto</w:t>
      </w:r>
      <w:r>
        <w:rPr>
          <w:spacing w:val="-3"/>
        </w:rPr>
        <w:t> </w:t>
      </w:r>
      <w:r>
        <w:rPr/>
        <w:t>sugli</w:t>
      </w:r>
      <w:r>
        <w:rPr>
          <w:spacing w:val="-3"/>
        </w:rPr>
        <w:t> </w:t>
      </w:r>
      <w:r>
        <w:rPr/>
        <w:t>altri beni del debitore; se questi sono stati acquistati da terzi, non ha azione che contro coloro i quali hanno trascritto il loro acquisto in data posteriore alla trascrizione del suo titolo. Per esercitare il subingresso deve fare eseguire la relativa annotazione in conformità dell’art. 2843.</w:t>
      </w:r>
    </w:p>
    <w:p>
      <w:pPr>
        <w:pStyle w:val="BodyText"/>
        <w:spacing w:line="271" w:lineRule="auto" w:before="2"/>
        <w:ind w:right="123" w:firstLine="122"/>
      </w:pPr>
      <w:r>
        <w:rPr/>
        <w:t>Il</w:t>
      </w:r>
      <w:r>
        <w:rPr>
          <w:spacing w:val="-3"/>
        </w:rPr>
        <w:t> </w:t>
      </w:r>
      <w:r>
        <w:rPr/>
        <w:t>subingresso</w:t>
      </w:r>
      <w:r>
        <w:rPr>
          <w:spacing w:val="-3"/>
        </w:rPr>
        <w:t> </w:t>
      </w:r>
      <w:r>
        <w:rPr/>
        <w:t>non</w:t>
      </w:r>
      <w:r>
        <w:rPr>
          <w:spacing w:val="-3"/>
        </w:rPr>
        <w:t> </w:t>
      </w:r>
      <w:r>
        <w:rPr/>
        <w:t>pregiudica</w:t>
      </w:r>
      <w:r>
        <w:rPr>
          <w:spacing w:val="-3"/>
        </w:rPr>
        <w:t> </w:t>
      </w:r>
      <w:r>
        <w:rPr/>
        <w:t>l'esercizio</w:t>
      </w:r>
      <w:r>
        <w:rPr>
          <w:spacing w:val="-3"/>
        </w:rPr>
        <w:t> </w:t>
      </w:r>
      <w:r>
        <w:rPr/>
        <w:t>del</w:t>
      </w:r>
      <w:r>
        <w:rPr>
          <w:spacing w:val="-3"/>
        </w:rPr>
        <w:t> </w:t>
      </w:r>
      <w:r>
        <w:rPr/>
        <w:t>diritto</w:t>
      </w:r>
      <w:r>
        <w:rPr>
          <w:spacing w:val="-3"/>
        </w:rPr>
        <w:t> </w:t>
      </w:r>
      <w:r>
        <w:rPr/>
        <w:t>di</w:t>
      </w:r>
      <w:r>
        <w:rPr>
          <w:spacing w:val="-3"/>
        </w:rPr>
        <w:t> </w:t>
      </w:r>
      <w:r>
        <w:rPr/>
        <w:t>surrogazione</w:t>
      </w:r>
      <w:r>
        <w:rPr>
          <w:spacing w:val="-3"/>
        </w:rPr>
        <w:t> </w:t>
      </w:r>
      <w:r>
        <w:rPr/>
        <w:t>stabilito</w:t>
      </w:r>
      <w:r>
        <w:rPr>
          <w:spacing w:val="-3"/>
        </w:rPr>
        <w:t> </w:t>
      </w:r>
      <w:r>
        <w:rPr/>
        <w:t>dall'articolo</w:t>
      </w:r>
      <w:r>
        <w:rPr>
          <w:spacing w:val="-3"/>
        </w:rPr>
        <w:t> </w:t>
      </w:r>
      <w:r>
        <w:rPr/>
        <w:t>2856</w:t>
      </w:r>
      <w:r>
        <w:rPr>
          <w:spacing w:val="-3"/>
        </w:rPr>
        <w:t> </w:t>
      </w:r>
      <w:r>
        <w:rPr/>
        <w:t>a favore dei creditori che hanno un'iscrizione anteriore alla trascrizione del titolo del terzo </w:t>
      </w:r>
      <w:r>
        <w:rPr>
          <w:spacing w:val="-2"/>
        </w:rPr>
        <w:t>acquirente”.</w:t>
      </w:r>
    </w:p>
    <w:p>
      <w:pPr>
        <w:pStyle w:val="BodyText"/>
        <w:spacing w:after="0" w:line="271" w:lineRule="auto"/>
        <w:sectPr>
          <w:pgSz w:w="11910" w:h="16840"/>
          <w:pgMar w:header="0" w:footer="823" w:top="1020" w:bottom="1080" w:left="992" w:right="1133"/>
        </w:sectPr>
      </w:pPr>
    </w:p>
    <w:p>
      <w:pPr>
        <w:spacing w:before="76"/>
        <w:ind w:left="141" w:right="0" w:firstLine="0"/>
        <w:jc w:val="left"/>
        <w:rPr>
          <w:rFonts w:ascii="Arial" w:hAnsi="Arial"/>
          <w:i/>
          <w:sz w:val="22"/>
        </w:rPr>
      </w:pPr>
      <w:r>
        <w:rPr>
          <w:rFonts w:ascii="Arial" w:hAnsi="Arial"/>
          <w:b/>
          <w:sz w:val="22"/>
        </w:rPr>
        <w:t>Art.</w:t>
      </w:r>
      <w:r>
        <w:rPr>
          <w:rFonts w:ascii="Arial" w:hAnsi="Arial"/>
          <w:b/>
          <w:spacing w:val="-7"/>
          <w:sz w:val="22"/>
        </w:rPr>
        <w:t> </w:t>
      </w:r>
      <w:r>
        <w:rPr>
          <w:rFonts w:ascii="Arial" w:hAnsi="Arial"/>
          <w:b/>
          <w:sz w:val="22"/>
        </w:rPr>
        <w:t>2867</w:t>
      </w:r>
      <w:r>
        <w:rPr>
          <w:sz w:val="22"/>
        </w:rPr>
        <w:t>:</w:t>
      </w:r>
      <w:r>
        <w:rPr>
          <w:spacing w:val="-4"/>
          <w:sz w:val="22"/>
        </w:rPr>
        <w:t> </w:t>
      </w:r>
      <w:r>
        <w:rPr>
          <w:rFonts w:ascii="Arial" w:hAnsi="Arial"/>
          <w:i/>
          <w:sz w:val="22"/>
        </w:rPr>
        <w:t>Terzo</w:t>
      </w:r>
      <w:r>
        <w:rPr>
          <w:rFonts w:ascii="Arial" w:hAnsi="Arial"/>
          <w:i/>
          <w:spacing w:val="-3"/>
          <w:sz w:val="22"/>
        </w:rPr>
        <w:t> </w:t>
      </w:r>
      <w:r>
        <w:rPr>
          <w:rFonts w:ascii="Arial" w:hAnsi="Arial"/>
          <w:i/>
          <w:sz w:val="22"/>
        </w:rPr>
        <w:t>debitore</w:t>
      </w:r>
      <w:r>
        <w:rPr>
          <w:rFonts w:ascii="Arial" w:hAnsi="Arial"/>
          <w:i/>
          <w:spacing w:val="-4"/>
          <w:sz w:val="22"/>
        </w:rPr>
        <w:t> </w:t>
      </w:r>
      <w:r>
        <w:rPr>
          <w:rFonts w:ascii="Arial" w:hAnsi="Arial"/>
          <w:i/>
          <w:sz w:val="22"/>
        </w:rPr>
        <w:t>di</w:t>
      </w:r>
      <w:r>
        <w:rPr>
          <w:rFonts w:ascii="Arial" w:hAnsi="Arial"/>
          <w:i/>
          <w:spacing w:val="-4"/>
          <w:sz w:val="22"/>
        </w:rPr>
        <w:t> </w:t>
      </w:r>
      <w:r>
        <w:rPr>
          <w:rFonts w:ascii="Arial" w:hAnsi="Arial"/>
          <w:i/>
          <w:sz w:val="22"/>
        </w:rPr>
        <w:t>somma</w:t>
      </w:r>
      <w:r>
        <w:rPr>
          <w:rFonts w:ascii="Arial" w:hAnsi="Arial"/>
          <w:i/>
          <w:spacing w:val="-3"/>
          <w:sz w:val="22"/>
        </w:rPr>
        <w:t> </w:t>
      </w:r>
      <w:r>
        <w:rPr>
          <w:rFonts w:ascii="Arial" w:hAnsi="Arial"/>
          <w:i/>
          <w:sz w:val="22"/>
        </w:rPr>
        <w:t>in</w:t>
      </w:r>
      <w:r>
        <w:rPr>
          <w:rFonts w:ascii="Arial" w:hAnsi="Arial"/>
          <w:i/>
          <w:spacing w:val="-4"/>
          <w:sz w:val="22"/>
        </w:rPr>
        <w:t> </w:t>
      </w:r>
      <w:r>
        <w:rPr>
          <w:rFonts w:ascii="Arial" w:hAnsi="Arial"/>
          <w:i/>
          <w:sz w:val="22"/>
        </w:rPr>
        <w:t>dipendenza</w:t>
      </w:r>
      <w:r>
        <w:rPr>
          <w:rFonts w:ascii="Arial" w:hAnsi="Arial"/>
          <w:i/>
          <w:spacing w:val="-3"/>
          <w:sz w:val="22"/>
        </w:rPr>
        <w:t> </w:t>
      </w:r>
      <w:r>
        <w:rPr>
          <w:rFonts w:ascii="Arial" w:hAnsi="Arial"/>
          <w:i/>
          <w:spacing w:val="-2"/>
          <w:sz w:val="22"/>
        </w:rPr>
        <w:t>dell’acquisto</w:t>
      </w:r>
    </w:p>
    <w:p>
      <w:pPr>
        <w:pStyle w:val="BodyText"/>
        <w:spacing w:line="271" w:lineRule="auto" w:before="33"/>
        <w:ind w:right="129"/>
        <w:jc w:val="both"/>
      </w:pPr>
      <w:r>
        <w:rPr/>
        <w:t>“Se</w:t>
      </w:r>
      <w:r>
        <w:rPr>
          <w:spacing w:val="-2"/>
        </w:rPr>
        <w:t> </w:t>
      </w:r>
      <w:r>
        <w:rPr/>
        <w:t>il</w:t>
      </w:r>
      <w:r>
        <w:rPr>
          <w:spacing w:val="-2"/>
        </w:rPr>
        <w:t> </w:t>
      </w:r>
      <w:r>
        <w:rPr/>
        <w:t>terzo</w:t>
      </w:r>
      <w:r>
        <w:rPr>
          <w:spacing w:val="-2"/>
        </w:rPr>
        <w:t> </w:t>
      </w:r>
      <w:r>
        <w:rPr/>
        <w:t>acquirente,</w:t>
      </w:r>
      <w:r>
        <w:rPr>
          <w:spacing w:val="-3"/>
        </w:rPr>
        <w:t> </w:t>
      </w:r>
      <w:r>
        <w:rPr/>
        <w:t>che</w:t>
      </w:r>
      <w:r>
        <w:rPr>
          <w:spacing w:val="-2"/>
        </w:rPr>
        <w:t> </w:t>
      </w:r>
      <w:r>
        <w:rPr/>
        <w:t>ha</w:t>
      </w:r>
      <w:r>
        <w:rPr>
          <w:spacing w:val="-2"/>
        </w:rPr>
        <w:t> </w:t>
      </w:r>
      <w:r>
        <w:rPr/>
        <w:t>trascritto</w:t>
      </w:r>
      <w:r>
        <w:rPr>
          <w:spacing w:val="-2"/>
        </w:rPr>
        <w:t> </w:t>
      </w:r>
      <w:r>
        <w:rPr/>
        <w:t>il</w:t>
      </w:r>
      <w:r>
        <w:rPr>
          <w:spacing w:val="-2"/>
        </w:rPr>
        <w:t> </w:t>
      </w:r>
      <w:r>
        <w:rPr/>
        <w:t>suo</w:t>
      </w:r>
      <w:r>
        <w:rPr>
          <w:spacing w:val="-2"/>
        </w:rPr>
        <w:t> </w:t>
      </w:r>
      <w:r>
        <w:rPr/>
        <w:t>titolo,</w:t>
      </w:r>
      <w:r>
        <w:rPr>
          <w:spacing w:val="-3"/>
        </w:rPr>
        <w:t> </w:t>
      </w:r>
      <w:r>
        <w:rPr/>
        <w:t>è</w:t>
      </w:r>
      <w:r>
        <w:rPr>
          <w:spacing w:val="-2"/>
        </w:rPr>
        <w:t> </w:t>
      </w:r>
      <w:r>
        <w:rPr/>
        <w:t>debitore,</w:t>
      </w:r>
      <w:r>
        <w:rPr>
          <w:spacing w:val="-3"/>
        </w:rPr>
        <w:t> </w:t>
      </w:r>
      <w:r>
        <w:rPr/>
        <w:t>in</w:t>
      </w:r>
      <w:r>
        <w:rPr>
          <w:spacing w:val="-2"/>
        </w:rPr>
        <w:t> </w:t>
      </w:r>
      <w:r>
        <w:rPr/>
        <w:t>dipendenza</w:t>
      </w:r>
      <w:r>
        <w:rPr>
          <w:spacing w:val="-2"/>
        </w:rPr>
        <w:t> </w:t>
      </w:r>
      <w:r>
        <w:rPr/>
        <w:t>dell'acquisto,</w:t>
      </w:r>
      <w:r>
        <w:rPr>
          <w:spacing w:val="-3"/>
        </w:rPr>
        <w:t> </w:t>
      </w:r>
      <w:r>
        <w:rPr/>
        <w:t>di</w:t>
      </w:r>
      <w:r>
        <w:rPr>
          <w:spacing w:val="-2"/>
        </w:rPr>
        <w:t> </w:t>
      </w:r>
      <w:r>
        <w:rPr/>
        <w:t>una somma attualmente esigibile, la quale basti a soddisfare tutti i creditori iscritti contro il precedente proprietario, ciascuno di questi può obbligarlo al pagamento.</w:t>
      </w:r>
    </w:p>
    <w:p>
      <w:pPr>
        <w:pStyle w:val="BodyText"/>
        <w:spacing w:line="271" w:lineRule="auto" w:before="2"/>
        <w:ind w:right="39" w:firstLine="122"/>
      </w:pPr>
      <w:r>
        <w:rPr/>
        <w:t>Se</w:t>
      </w:r>
      <w:r>
        <w:rPr>
          <w:spacing w:val="-2"/>
        </w:rPr>
        <w:t> </w:t>
      </w:r>
      <w:r>
        <w:rPr/>
        <w:t>il</w:t>
      </w:r>
      <w:r>
        <w:rPr>
          <w:spacing w:val="-2"/>
        </w:rPr>
        <w:t> </w:t>
      </w:r>
      <w:r>
        <w:rPr/>
        <w:t>debito</w:t>
      </w:r>
      <w:r>
        <w:rPr>
          <w:spacing w:val="-2"/>
        </w:rPr>
        <w:t> </w:t>
      </w:r>
      <w:r>
        <w:rPr/>
        <w:t>del</w:t>
      </w:r>
      <w:r>
        <w:rPr>
          <w:spacing w:val="-2"/>
        </w:rPr>
        <w:t> </w:t>
      </w:r>
      <w:r>
        <w:rPr/>
        <w:t>terzo</w:t>
      </w:r>
      <w:r>
        <w:rPr>
          <w:spacing w:val="-2"/>
        </w:rPr>
        <w:t> </w:t>
      </w:r>
      <w:r>
        <w:rPr/>
        <w:t>non</w:t>
      </w:r>
      <w:r>
        <w:rPr>
          <w:spacing w:val="-2"/>
        </w:rPr>
        <w:t> </w:t>
      </w:r>
      <w:r>
        <w:rPr/>
        <w:t>è</w:t>
      </w:r>
      <w:r>
        <w:rPr>
          <w:spacing w:val="-2"/>
        </w:rPr>
        <w:t> </w:t>
      </w:r>
      <w:r>
        <w:rPr/>
        <w:t>attualmente</w:t>
      </w:r>
      <w:r>
        <w:rPr>
          <w:spacing w:val="-2"/>
        </w:rPr>
        <w:t> </w:t>
      </w:r>
      <w:r>
        <w:rPr/>
        <w:t>esigibile,</w:t>
      </w:r>
      <w:r>
        <w:rPr>
          <w:spacing w:val="-3"/>
        </w:rPr>
        <w:t> </w:t>
      </w:r>
      <w:r>
        <w:rPr/>
        <w:t>o</w:t>
      </w:r>
      <w:r>
        <w:rPr>
          <w:spacing w:val="-2"/>
        </w:rPr>
        <w:t> </w:t>
      </w:r>
      <w:r>
        <w:rPr/>
        <w:t>è</w:t>
      </w:r>
      <w:r>
        <w:rPr>
          <w:spacing w:val="-2"/>
        </w:rPr>
        <w:t> </w:t>
      </w:r>
      <w:r>
        <w:rPr/>
        <w:t>minore</w:t>
      </w:r>
      <w:r>
        <w:rPr>
          <w:spacing w:val="-2"/>
        </w:rPr>
        <w:t> </w:t>
      </w:r>
      <w:r>
        <w:rPr/>
        <w:t>o</w:t>
      </w:r>
      <w:r>
        <w:rPr>
          <w:spacing w:val="-2"/>
        </w:rPr>
        <w:t> </w:t>
      </w:r>
      <w:r>
        <w:rPr/>
        <w:t>diverso</w:t>
      </w:r>
      <w:r>
        <w:rPr>
          <w:spacing w:val="-2"/>
        </w:rPr>
        <w:t> </w:t>
      </w:r>
      <w:r>
        <w:rPr/>
        <w:t>da</w:t>
      </w:r>
      <w:r>
        <w:rPr>
          <w:spacing w:val="-2"/>
        </w:rPr>
        <w:t> </w:t>
      </w:r>
      <w:r>
        <w:rPr/>
        <w:t>ciò</w:t>
      </w:r>
      <w:r>
        <w:rPr>
          <w:spacing w:val="-2"/>
        </w:rPr>
        <w:t> </w:t>
      </w:r>
      <w:r>
        <w:rPr/>
        <w:t>che</w:t>
      </w:r>
      <w:r>
        <w:rPr>
          <w:spacing w:val="-2"/>
        </w:rPr>
        <w:t> </w:t>
      </w:r>
      <w:r>
        <w:rPr/>
        <w:t>è</w:t>
      </w:r>
      <w:r>
        <w:rPr>
          <w:spacing w:val="-2"/>
        </w:rPr>
        <w:t> </w:t>
      </w:r>
      <w:r>
        <w:rPr/>
        <w:t>dovuto</w:t>
      </w:r>
      <w:r>
        <w:rPr>
          <w:spacing w:val="-2"/>
        </w:rPr>
        <w:t> </w:t>
      </w:r>
      <w:r>
        <w:rPr/>
        <w:t>ai</w:t>
      </w:r>
      <w:r>
        <w:rPr>
          <w:spacing w:val="-2"/>
        </w:rPr>
        <w:t> </w:t>
      </w:r>
      <w:r>
        <w:rPr/>
        <w:t>detti creditori, questi, purché di comune accordo, possono egualmente richiedere che venga loro pagato, fino alla rispettiva concorrenza, ciò che il terzo deve nei modi e termini della sua </w:t>
      </w:r>
      <w:r>
        <w:rPr>
          <w:spacing w:val="-2"/>
        </w:rPr>
        <w:t>obbligazione.</w:t>
      </w:r>
    </w:p>
    <w:p>
      <w:pPr>
        <w:pStyle w:val="BodyText"/>
        <w:spacing w:line="271" w:lineRule="auto" w:before="3"/>
        <w:ind w:firstLine="122"/>
      </w:pPr>
      <w:r>
        <w:rPr/>
        <w:t>Nell'uno</w:t>
      </w:r>
      <w:r>
        <w:rPr>
          <w:spacing w:val="-3"/>
        </w:rPr>
        <w:t> </w:t>
      </w:r>
      <w:r>
        <w:rPr/>
        <w:t>e</w:t>
      </w:r>
      <w:r>
        <w:rPr>
          <w:spacing w:val="-3"/>
        </w:rPr>
        <w:t> </w:t>
      </w:r>
      <w:r>
        <w:rPr/>
        <w:t>nell'altro</w:t>
      </w:r>
      <w:r>
        <w:rPr>
          <w:spacing w:val="-3"/>
        </w:rPr>
        <w:t> </w:t>
      </w:r>
      <w:r>
        <w:rPr/>
        <w:t>caso</w:t>
      </w:r>
      <w:r>
        <w:rPr>
          <w:spacing w:val="-3"/>
        </w:rPr>
        <w:t> </w:t>
      </w:r>
      <w:r>
        <w:rPr/>
        <w:t>l'acquirente</w:t>
      </w:r>
      <w:r>
        <w:rPr>
          <w:spacing w:val="-3"/>
        </w:rPr>
        <w:t> </w:t>
      </w:r>
      <w:r>
        <w:rPr/>
        <w:t>non</w:t>
      </w:r>
      <w:r>
        <w:rPr>
          <w:spacing w:val="-3"/>
        </w:rPr>
        <w:t> </w:t>
      </w:r>
      <w:r>
        <w:rPr/>
        <w:t>può</w:t>
      </w:r>
      <w:r>
        <w:rPr>
          <w:spacing w:val="-3"/>
        </w:rPr>
        <w:t> </w:t>
      </w:r>
      <w:r>
        <w:rPr/>
        <w:t>evitare</w:t>
      </w:r>
      <w:r>
        <w:rPr>
          <w:spacing w:val="-3"/>
        </w:rPr>
        <w:t> </w:t>
      </w:r>
      <w:r>
        <w:rPr/>
        <w:t>di</w:t>
      </w:r>
      <w:r>
        <w:rPr>
          <w:spacing w:val="-3"/>
        </w:rPr>
        <w:t> </w:t>
      </w:r>
      <w:r>
        <w:rPr/>
        <w:t>pagare,</w:t>
      </w:r>
      <w:r>
        <w:rPr>
          <w:spacing w:val="-4"/>
        </w:rPr>
        <w:t> </w:t>
      </w:r>
      <w:r>
        <w:rPr/>
        <w:t>offrendo</w:t>
      </w:r>
      <w:r>
        <w:rPr>
          <w:spacing w:val="-3"/>
        </w:rPr>
        <w:t> </w:t>
      </w:r>
      <w:r>
        <w:rPr/>
        <w:t>il</w:t>
      </w:r>
      <w:r>
        <w:rPr>
          <w:spacing w:val="-3"/>
        </w:rPr>
        <w:t> </w:t>
      </w:r>
      <w:r>
        <w:rPr/>
        <w:t>rilascio</w:t>
      </w:r>
      <w:r>
        <w:rPr>
          <w:spacing w:val="-3"/>
        </w:rPr>
        <w:t> </w:t>
      </w:r>
      <w:r>
        <w:rPr/>
        <w:t>dell'immobile, ma, eseguito il pagamento, l'immobile è liberato da ogni ipoteca, non esclusa quella che spetta all'alienante, e il terzo ha diritto di ottenere che si cancellino le relative iscrizioni”.</w:t>
      </w:r>
    </w:p>
    <w:p>
      <w:pPr>
        <w:pStyle w:val="BodyText"/>
        <w:spacing w:before="36"/>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2868</w:t>
      </w:r>
      <w:r>
        <w:rPr>
          <w:sz w:val="22"/>
        </w:rPr>
        <w:t>:</w:t>
      </w:r>
      <w:r>
        <w:rPr>
          <w:spacing w:val="-1"/>
          <w:sz w:val="22"/>
        </w:rPr>
        <w:t> </w:t>
      </w:r>
      <w:r>
        <w:rPr>
          <w:rFonts w:ascii="Arial"/>
          <w:i/>
          <w:sz w:val="22"/>
        </w:rPr>
        <w:t>Beneficio</w:t>
      </w:r>
      <w:r>
        <w:rPr>
          <w:rFonts w:ascii="Arial"/>
          <w:i/>
          <w:spacing w:val="-1"/>
          <w:sz w:val="22"/>
        </w:rPr>
        <w:t> </w:t>
      </w:r>
      <w:r>
        <w:rPr>
          <w:rFonts w:ascii="Arial"/>
          <w:i/>
          <w:sz w:val="22"/>
        </w:rPr>
        <w:t>di </w:t>
      </w:r>
      <w:r>
        <w:rPr>
          <w:rFonts w:ascii="Arial"/>
          <w:i/>
          <w:spacing w:val="-2"/>
          <w:sz w:val="22"/>
        </w:rPr>
        <w:t>escussione</w:t>
      </w:r>
    </w:p>
    <w:p>
      <w:pPr>
        <w:pStyle w:val="BodyText"/>
        <w:spacing w:line="271" w:lineRule="auto" w:before="33"/>
      </w:pPr>
      <w:r>
        <w:rPr/>
        <w:t>“Chi</w:t>
      </w:r>
      <w:r>
        <w:rPr>
          <w:spacing w:val="-3"/>
        </w:rPr>
        <w:t> </w:t>
      </w:r>
      <w:r>
        <w:rPr/>
        <w:t>ha</w:t>
      </w:r>
      <w:r>
        <w:rPr>
          <w:spacing w:val="-3"/>
        </w:rPr>
        <w:t> </w:t>
      </w:r>
      <w:r>
        <w:rPr/>
        <w:t>costituito</w:t>
      </w:r>
      <w:r>
        <w:rPr>
          <w:spacing w:val="-3"/>
        </w:rPr>
        <w:t> </w:t>
      </w:r>
      <w:r>
        <w:rPr/>
        <w:t>un'ipoteca</w:t>
      </w:r>
      <w:r>
        <w:rPr>
          <w:spacing w:val="-3"/>
        </w:rPr>
        <w:t> </w:t>
      </w:r>
      <w:r>
        <w:rPr/>
        <w:t>a</w:t>
      </w:r>
      <w:r>
        <w:rPr>
          <w:spacing w:val="-3"/>
        </w:rPr>
        <w:t> </w:t>
      </w:r>
      <w:r>
        <w:rPr/>
        <w:t>garanzia</w:t>
      </w:r>
      <w:r>
        <w:rPr>
          <w:spacing w:val="-3"/>
        </w:rPr>
        <w:t> </w:t>
      </w:r>
      <w:r>
        <w:rPr/>
        <w:t>del</w:t>
      </w:r>
      <w:r>
        <w:rPr>
          <w:spacing w:val="-3"/>
        </w:rPr>
        <w:t> </w:t>
      </w:r>
      <w:r>
        <w:rPr/>
        <w:t>debito</w:t>
      </w:r>
      <w:r>
        <w:rPr>
          <w:spacing w:val="-3"/>
        </w:rPr>
        <w:t> </w:t>
      </w:r>
      <w:r>
        <w:rPr/>
        <w:t>altrui</w:t>
      </w:r>
      <w:r>
        <w:rPr>
          <w:spacing w:val="-3"/>
        </w:rPr>
        <w:t> </w:t>
      </w:r>
      <w:r>
        <w:rPr/>
        <w:t>non</w:t>
      </w:r>
      <w:r>
        <w:rPr>
          <w:spacing w:val="-3"/>
        </w:rPr>
        <w:t> </w:t>
      </w:r>
      <w:r>
        <w:rPr/>
        <w:t>può</w:t>
      </w:r>
      <w:r>
        <w:rPr>
          <w:spacing w:val="-3"/>
        </w:rPr>
        <w:t> </w:t>
      </w:r>
      <w:r>
        <w:rPr/>
        <w:t>invocare</w:t>
      </w:r>
      <w:r>
        <w:rPr>
          <w:spacing w:val="-3"/>
        </w:rPr>
        <w:t> </w:t>
      </w:r>
      <w:r>
        <w:rPr/>
        <w:t>il</w:t>
      </w:r>
      <w:r>
        <w:rPr>
          <w:spacing w:val="-3"/>
        </w:rPr>
        <w:t> </w:t>
      </w:r>
      <w:r>
        <w:rPr/>
        <w:t>beneficio</w:t>
      </w:r>
      <w:r>
        <w:rPr>
          <w:spacing w:val="-3"/>
        </w:rPr>
        <w:t> </w:t>
      </w:r>
      <w:r>
        <w:rPr/>
        <w:t>della preventiva escussione del debitore, se il beneficio non è stato convenuto”.</w:t>
      </w:r>
    </w:p>
    <w:p>
      <w:pPr>
        <w:pStyle w:val="BodyText"/>
        <w:spacing w:before="35"/>
        <w:ind w:left="0"/>
      </w:pPr>
    </w:p>
    <w:p>
      <w:pPr>
        <w:spacing w:before="0"/>
        <w:ind w:left="141" w:right="0" w:firstLine="0"/>
        <w:jc w:val="left"/>
        <w:rPr>
          <w:rFonts w:ascii="Arial" w:hAnsi="Arial"/>
          <w:i/>
          <w:sz w:val="22"/>
        </w:rPr>
      </w:pPr>
      <w:r>
        <w:rPr>
          <w:rFonts w:ascii="Arial" w:hAnsi="Arial"/>
          <w:b/>
          <w:sz w:val="22"/>
        </w:rPr>
        <w:t>Art.</w:t>
      </w:r>
      <w:r>
        <w:rPr>
          <w:rFonts w:ascii="Arial" w:hAnsi="Arial"/>
          <w:b/>
          <w:spacing w:val="-2"/>
          <w:sz w:val="22"/>
        </w:rPr>
        <w:t> </w:t>
      </w:r>
      <w:r>
        <w:rPr>
          <w:rFonts w:ascii="Arial" w:hAnsi="Arial"/>
          <w:b/>
          <w:sz w:val="22"/>
        </w:rPr>
        <w:t>2869</w:t>
      </w:r>
      <w:r>
        <w:rPr>
          <w:sz w:val="22"/>
        </w:rPr>
        <w:t>: </w:t>
      </w:r>
      <w:r>
        <w:rPr>
          <w:rFonts w:ascii="Arial" w:hAnsi="Arial"/>
          <w:i/>
          <w:sz w:val="22"/>
        </w:rPr>
        <w:t>Estinzione</w:t>
      </w:r>
      <w:r>
        <w:rPr>
          <w:rFonts w:ascii="Arial" w:hAnsi="Arial"/>
          <w:i/>
          <w:spacing w:val="-1"/>
          <w:sz w:val="22"/>
        </w:rPr>
        <w:t> </w:t>
      </w:r>
      <w:r>
        <w:rPr>
          <w:rFonts w:ascii="Arial" w:hAnsi="Arial"/>
          <w:i/>
          <w:sz w:val="22"/>
        </w:rPr>
        <w:t>dell’ipoteca per</w:t>
      </w:r>
      <w:r>
        <w:rPr>
          <w:rFonts w:ascii="Arial" w:hAnsi="Arial"/>
          <w:i/>
          <w:spacing w:val="-1"/>
          <w:sz w:val="22"/>
        </w:rPr>
        <w:t> </w:t>
      </w:r>
      <w:r>
        <w:rPr>
          <w:rFonts w:ascii="Arial" w:hAnsi="Arial"/>
          <w:i/>
          <w:sz w:val="22"/>
        </w:rPr>
        <w:t>fatto del </w:t>
      </w:r>
      <w:r>
        <w:rPr>
          <w:rFonts w:ascii="Arial" w:hAnsi="Arial"/>
          <w:i/>
          <w:spacing w:val="-2"/>
          <w:sz w:val="22"/>
        </w:rPr>
        <w:t>creditore</w:t>
      </w:r>
    </w:p>
    <w:p>
      <w:pPr>
        <w:pStyle w:val="BodyText"/>
        <w:spacing w:line="271" w:lineRule="auto"/>
      </w:pPr>
      <w:r>
        <w:rPr/>
        <w:t>“L'ipoteca</w:t>
      </w:r>
      <w:r>
        <w:rPr>
          <w:spacing w:val="-3"/>
        </w:rPr>
        <w:t> </w:t>
      </w:r>
      <w:r>
        <w:rPr/>
        <w:t>costituita</w:t>
      </w:r>
      <w:r>
        <w:rPr>
          <w:spacing w:val="-3"/>
        </w:rPr>
        <w:t> </w:t>
      </w:r>
      <w:r>
        <w:rPr/>
        <w:t>dal</w:t>
      </w:r>
      <w:r>
        <w:rPr>
          <w:spacing w:val="-3"/>
        </w:rPr>
        <w:t> </w:t>
      </w:r>
      <w:r>
        <w:rPr/>
        <w:t>terzo</w:t>
      </w:r>
      <w:r>
        <w:rPr>
          <w:spacing w:val="-3"/>
        </w:rPr>
        <w:t> </w:t>
      </w:r>
      <w:r>
        <w:rPr/>
        <w:t>si</w:t>
      </w:r>
      <w:r>
        <w:rPr>
          <w:spacing w:val="-3"/>
        </w:rPr>
        <w:t> </w:t>
      </w:r>
      <w:r>
        <w:rPr/>
        <w:t>estingue</w:t>
      </w:r>
      <w:r>
        <w:rPr>
          <w:spacing w:val="-3"/>
        </w:rPr>
        <w:t> </w:t>
      </w:r>
      <w:r>
        <w:rPr/>
        <w:t>se,</w:t>
      </w:r>
      <w:r>
        <w:rPr>
          <w:spacing w:val="-4"/>
        </w:rPr>
        <w:t> </w:t>
      </w:r>
      <w:r>
        <w:rPr/>
        <w:t>per</w:t>
      </w:r>
      <w:r>
        <w:rPr>
          <w:spacing w:val="-3"/>
        </w:rPr>
        <w:t> </w:t>
      </w:r>
      <w:r>
        <w:rPr/>
        <w:t>fatto</w:t>
      </w:r>
      <w:r>
        <w:rPr>
          <w:spacing w:val="-3"/>
        </w:rPr>
        <w:t> </w:t>
      </w:r>
      <w:r>
        <w:rPr/>
        <w:t>del</w:t>
      </w:r>
      <w:r>
        <w:rPr>
          <w:spacing w:val="-3"/>
        </w:rPr>
        <w:t> </w:t>
      </w:r>
      <w:r>
        <w:rPr/>
        <w:t>creditore,</w:t>
      </w:r>
      <w:r>
        <w:rPr>
          <w:spacing w:val="-4"/>
        </w:rPr>
        <w:t> </w:t>
      </w:r>
      <w:r>
        <w:rPr/>
        <w:t>non</w:t>
      </w:r>
      <w:r>
        <w:rPr>
          <w:spacing w:val="-3"/>
        </w:rPr>
        <w:t> </w:t>
      </w:r>
      <w:r>
        <w:rPr/>
        <w:t>può</w:t>
      </w:r>
      <w:r>
        <w:rPr>
          <w:spacing w:val="-3"/>
        </w:rPr>
        <w:t> </w:t>
      </w:r>
      <w:r>
        <w:rPr/>
        <w:t>avere</w:t>
      </w:r>
      <w:r>
        <w:rPr>
          <w:spacing w:val="-3"/>
        </w:rPr>
        <w:t> </w:t>
      </w:r>
      <w:r>
        <w:rPr/>
        <w:t>effetto</w:t>
      </w:r>
      <w:r>
        <w:rPr>
          <w:spacing w:val="-3"/>
        </w:rPr>
        <w:t> </w:t>
      </w:r>
      <w:r>
        <w:rPr/>
        <w:t>la surrogazione del terzo nei diritti, nel pegno, nelle ipoteche e nei privilegi del creditore”.</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3"/>
          <w:sz w:val="22"/>
        </w:rPr>
        <w:t> </w:t>
      </w:r>
      <w:r>
        <w:rPr>
          <w:rFonts w:ascii="Arial"/>
          <w:b/>
          <w:sz w:val="22"/>
        </w:rPr>
        <w:t>2870</w:t>
      </w:r>
      <w:r>
        <w:rPr>
          <w:sz w:val="22"/>
        </w:rPr>
        <w:t>:</w:t>
      </w:r>
      <w:r>
        <w:rPr>
          <w:spacing w:val="-1"/>
          <w:sz w:val="22"/>
        </w:rPr>
        <w:t> </w:t>
      </w:r>
      <w:r>
        <w:rPr>
          <w:rFonts w:ascii="Arial"/>
          <w:i/>
          <w:sz w:val="22"/>
        </w:rPr>
        <w:t>Eccezioni</w:t>
      </w:r>
      <w:r>
        <w:rPr>
          <w:rFonts w:ascii="Arial"/>
          <w:i/>
          <w:spacing w:val="-1"/>
          <w:sz w:val="22"/>
        </w:rPr>
        <w:t> </w:t>
      </w:r>
      <w:r>
        <w:rPr>
          <w:rFonts w:ascii="Arial"/>
          <w:i/>
          <w:sz w:val="22"/>
        </w:rPr>
        <w:t>opponibili</w:t>
      </w:r>
      <w:r>
        <w:rPr>
          <w:rFonts w:ascii="Arial"/>
          <w:i/>
          <w:spacing w:val="-1"/>
          <w:sz w:val="22"/>
        </w:rPr>
        <w:t> </w:t>
      </w:r>
      <w:r>
        <w:rPr>
          <w:rFonts w:ascii="Arial"/>
          <w:i/>
          <w:sz w:val="22"/>
        </w:rPr>
        <w:t>dal</w:t>
      </w:r>
      <w:r>
        <w:rPr>
          <w:rFonts w:ascii="Arial"/>
          <w:i/>
          <w:spacing w:val="-1"/>
          <w:sz w:val="22"/>
        </w:rPr>
        <w:t> </w:t>
      </w:r>
      <w:r>
        <w:rPr>
          <w:rFonts w:ascii="Arial"/>
          <w:i/>
          <w:sz w:val="22"/>
        </w:rPr>
        <w:t>terzo</w:t>
      </w:r>
      <w:r>
        <w:rPr>
          <w:rFonts w:ascii="Arial"/>
          <w:i/>
          <w:spacing w:val="-1"/>
          <w:sz w:val="22"/>
        </w:rPr>
        <w:t> </w:t>
      </w:r>
      <w:r>
        <w:rPr>
          <w:rFonts w:ascii="Arial"/>
          <w:i/>
          <w:spacing w:val="-2"/>
          <w:sz w:val="22"/>
        </w:rPr>
        <w:t>datore</w:t>
      </w:r>
    </w:p>
    <w:p>
      <w:pPr>
        <w:pStyle w:val="BodyText"/>
        <w:spacing w:line="271" w:lineRule="auto" w:before="33"/>
      </w:pPr>
      <w:r>
        <w:rPr/>
        <w:t>“Il</w:t>
      </w:r>
      <w:r>
        <w:rPr>
          <w:spacing w:val="-2"/>
        </w:rPr>
        <w:t> </w:t>
      </w:r>
      <w:r>
        <w:rPr/>
        <w:t>terzo</w:t>
      </w:r>
      <w:r>
        <w:rPr>
          <w:spacing w:val="-2"/>
        </w:rPr>
        <w:t> </w:t>
      </w:r>
      <w:r>
        <w:rPr/>
        <w:t>datore</w:t>
      </w:r>
      <w:r>
        <w:rPr>
          <w:spacing w:val="-2"/>
        </w:rPr>
        <w:t> </w:t>
      </w:r>
      <w:r>
        <w:rPr/>
        <w:t>che</w:t>
      </w:r>
      <w:r>
        <w:rPr>
          <w:spacing w:val="-2"/>
        </w:rPr>
        <w:t> </w:t>
      </w:r>
      <w:r>
        <w:rPr/>
        <w:t>non</w:t>
      </w:r>
      <w:r>
        <w:rPr>
          <w:spacing w:val="-2"/>
        </w:rPr>
        <w:t> </w:t>
      </w:r>
      <w:r>
        <w:rPr/>
        <w:t>ha</w:t>
      </w:r>
      <w:r>
        <w:rPr>
          <w:spacing w:val="-2"/>
        </w:rPr>
        <w:t> </w:t>
      </w:r>
      <w:r>
        <w:rPr/>
        <w:t>preso</w:t>
      </w:r>
      <w:r>
        <w:rPr>
          <w:spacing w:val="-2"/>
        </w:rPr>
        <w:t> </w:t>
      </w:r>
      <w:r>
        <w:rPr/>
        <w:t>parte</w:t>
      </w:r>
      <w:r>
        <w:rPr>
          <w:spacing w:val="-2"/>
        </w:rPr>
        <w:t> </w:t>
      </w:r>
      <w:r>
        <w:rPr/>
        <w:t>al</w:t>
      </w:r>
      <w:r>
        <w:rPr>
          <w:spacing w:val="-2"/>
        </w:rPr>
        <w:t> </w:t>
      </w:r>
      <w:r>
        <w:rPr/>
        <w:t>giudizio</w:t>
      </w:r>
      <w:r>
        <w:rPr>
          <w:spacing w:val="-2"/>
        </w:rPr>
        <w:t> </w:t>
      </w:r>
      <w:r>
        <w:rPr/>
        <w:t>diretto</w:t>
      </w:r>
      <w:r>
        <w:rPr>
          <w:spacing w:val="-2"/>
        </w:rPr>
        <w:t> </w:t>
      </w:r>
      <w:r>
        <w:rPr/>
        <w:t>alla</w:t>
      </w:r>
      <w:r>
        <w:rPr>
          <w:spacing w:val="-2"/>
        </w:rPr>
        <w:t> </w:t>
      </w:r>
      <w:r>
        <w:rPr/>
        <w:t>condanna</w:t>
      </w:r>
      <w:r>
        <w:rPr>
          <w:spacing w:val="-2"/>
        </w:rPr>
        <w:t> </w:t>
      </w:r>
      <w:r>
        <w:rPr/>
        <w:t>del</w:t>
      </w:r>
      <w:r>
        <w:rPr>
          <w:spacing w:val="-2"/>
        </w:rPr>
        <w:t> </w:t>
      </w:r>
      <w:r>
        <w:rPr/>
        <w:t>debitore</w:t>
      </w:r>
      <w:r>
        <w:rPr>
          <w:spacing w:val="-2"/>
        </w:rPr>
        <w:t> </w:t>
      </w:r>
      <w:r>
        <w:rPr/>
        <w:t>può</w:t>
      </w:r>
      <w:r>
        <w:rPr>
          <w:spacing w:val="-2"/>
        </w:rPr>
        <w:t> </w:t>
      </w:r>
      <w:r>
        <w:rPr/>
        <w:t>opporre</w:t>
      </w:r>
      <w:r>
        <w:rPr>
          <w:spacing w:val="-2"/>
        </w:rPr>
        <w:t> </w:t>
      </w:r>
      <w:r>
        <w:rPr/>
        <w:t>al creditore le eccezioni indicate dall’art. 2859”.</w:t>
      </w:r>
    </w:p>
    <w:p>
      <w:pPr>
        <w:pStyle w:val="BodyText"/>
        <w:spacing w:before="35"/>
        <w:ind w:left="0"/>
      </w:pPr>
    </w:p>
    <w:p>
      <w:pPr>
        <w:spacing w:before="0"/>
        <w:ind w:left="141" w:right="0" w:firstLine="0"/>
        <w:jc w:val="left"/>
        <w:rPr>
          <w:rFonts w:ascii="Arial" w:hAnsi="Arial"/>
          <w:i/>
          <w:sz w:val="22"/>
        </w:rPr>
      </w:pPr>
      <w:r>
        <w:rPr>
          <w:rFonts w:ascii="Arial" w:hAnsi="Arial"/>
          <w:b/>
          <w:sz w:val="22"/>
        </w:rPr>
        <w:t>Art.</w:t>
      </w:r>
      <w:r>
        <w:rPr>
          <w:rFonts w:ascii="Arial" w:hAnsi="Arial"/>
          <w:b/>
          <w:spacing w:val="-4"/>
          <w:sz w:val="22"/>
        </w:rPr>
        <w:t> </w:t>
      </w:r>
      <w:r>
        <w:rPr>
          <w:rFonts w:ascii="Arial" w:hAnsi="Arial"/>
          <w:b/>
          <w:sz w:val="22"/>
        </w:rPr>
        <w:t>2871</w:t>
      </w:r>
      <w:r>
        <w:rPr>
          <w:sz w:val="22"/>
        </w:rPr>
        <w:t>:</w:t>
      </w:r>
      <w:r>
        <w:rPr>
          <w:spacing w:val="-1"/>
          <w:sz w:val="22"/>
        </w:rPr>
        <w:t> </w:t>
      </w:r>
      <w:r>
        <w:rPr>
          <w:rFonts w:ascii="Arial" w:hAnsi="Arial"/>
          <w:i/>
          <w:sz w:val="22"/>
        </w:rPr>
        <w:t>Diritti</w:t>
      </w:r>
      <w:r>
        <w:rPr>
          <w:rFonts w:ascii="Arial" w:hAnsi="Arial"/>
          <w:i/>
          <w:spacing w:val="-1"/>
          <w:sz w:val="22"/>
        </w:rPr>
        <w:t> </w:t>
      </w:r>
      <w:r>
        <w:rPr>
          <w:rFonts w:ascii="Arial" w:hAnsi="Arial"/>
          <w:i/>
          <w:sz w:val="22"/>
        </w:rPr>
        <w:t>del</w:t>
      </w:r>
      <w:r>
        <w:rPr>
          <w:rFonts w:ascii="Arial" w:hAnsi="Arial"/>
          <w:i/>
          <w:spacing w:val="-1"/>
          <w:sz w:val="22"/>
        </w:rPr>
        <w:t> </w:t>
      </w:r>
      <w:r>
        <w:rPr>
          <w:rFonts w:ascii="Arial" w:hAnsi="Arial"/>
          <w:i/>
          <w:sz w:val="22"/>
        </w:rPr>
        <w:t>terzo</w:t>
      </w:r>
      <w:r>
        <w:rPr>
          <w:rFonts w:ascii="Arial" w:hAnsi="Arial"/>
          <w:i/>
          <w:spacing w:val="-1"/>
          <w:sz w:val="22"/>
        </w:rPr>
        <w:t> </w:t>
      </w:r>
      <w:r>
        <w:rPr>
          <w:rFonts w:ascii="Arial" w:hAnsi="Arial"/>
          <w:i/>
          <w:sz w:val="22"/>
        </w:rPr>
        <w:t>datore</w:t>
      </w:r>
      <w:r>
        <w:rPr>
          <w:rFonts w:ascii="Arial" w:hAnsi="Arial"/>
          <w:i/>
          <w:spacing w:val="-1"/>
          <w:sz w:val="22"/>
        </w:rPr>
        <w:t> </w:t>
      </w:r>
      <w:r>
        <w:rPr>
          <w:rFonts w:ascii="Arial" w:hAnsi="Arial"/>
          <w:i/>
          <w:sz w:val="22"/>
        </w:rPr>
        <w:t>che</w:t>
      </w:r>
      <w:r>
        <w:rPr>
          <w:rFonts w:ascii="Arial" w:hAnsi="Arial"/>
          <w:i/>
          <w:spacing w:val="-1"/>
          <w:sz w:val="22"/>
        </w:rPr>
        <w:t> </w:t>
      </w:r>
      <w:r>
        <w:rPr>
          <w:rFonts w:ascii="Arial" w:hAnsi="Arial"/>
          <w:i/>
          <w:sz w:val="22"/>
        </w:rPr>
        <w:t>ha pagato</w:t>
      </w:r>
      <w:r>
        <w:rPr>
          <w:rFonts w:ascii="Arial" w:hAnsi="Arial"/>
          <w:i/>
          <w:spacing w:val="-1"/>
          <w:sz w:val="22"/>
        </w:rPr>
        <w:t> </w:t>
      </w:r>
      <w:r>
        <w:rPr>
          <w:rFonts w:ascii="Arial" w:hAnsi="Arial"/>
          <w:i/>
          <w:sz w:val="22"/>
        </w:rPr>
        <w:t>i</w:t>
      </w:r>
      <w:r>
        <w:rPr>
          <w:rFonts w:ascii="Arial" w:hAnsi="Arial"/>
          <w:i/>
          <w:spacing w:val="-1"/>
          <w:sz w:val="22"/>
        </w:rPr>
        <w:t> </w:t>
      </w:r>
      <w:r>
        <w:rPr>
          <w:rFonts w:ascii="Arial" w:hAnsi="Arial"/>
          <w:i/>
          <w:sz w:val="22"/>
        </w:rPr>
        <w:t>creditori</w:t>
      </w:r>
      <w:r>
        <w:rPr>
          <w:rFonts w:ascii="Arial" w:hAnsi="Arial"/>
          <w:i/>
          <w:spacing w:val="-1"/>
          <w:sz w:val="22"/>
        </w:rPr>
        <w:t> </w:t>
      </w:r>
      <w:r>
        <w:rPr>
          <w:rFonts w:ascii="Arial" w:hAnsi="Arial"/>
          <w:i/>
          <w:sz w:val="22"/>
        </w:rPr>
        <w:t>iscritti</w:t>
      </w:r>
      <w:r>
        <w:rPr>
          <w:rFonts w:ascii="Arial" w:hAnsi="Arial"/>
          <w:i/>
          <w:spacing w:val="-1"/>
          <w:sz w:val="22"/>
        </w:rPr>
        <w:t> </w:t>
      </w:r>
      <w:r>
        <w:rPr>
          <w:rFonts w:ascii="Arial" w:hAnsi="Arial"/>
          <w:i/>
          <w:sz w:val="22"/>
        </w:rPr>
        <w:t>o</w:t>
      </w:r>
      <w:r>
        <w:rPr>
          <w:rFonts w:ascii="Arial" w:hAnsi="Arial"/>
          <w:i/>
          <w:spacing w:val="-1"/>
          <w:sz w:val="22"/>
        </w:rPr>
        <w:t> </w:t>
      </w:r>
      <w:r>
        <w:rPr>
          <w:rFonts w:ascii="Arial" w:hAnsi="Arial"/>
          <w:i/>
          <w:sz w:val="22"/>
        </w:rPr>
        <w:t>ha</w:t>
      </w:r>
      <w:r>
        <w:rPr>
          <w:rFonts w:ascii="Arial" w:hAnsi="Arial"/>
          <w:i/>
          <w:spacing w:val="-1"/>
          <w:sz w:val="22"/>
        </w:rPr>
        <w:t> </w:t>
      </w:r>
      <w:r>
        <w:rPr>
          <w:rFonts w:ascii="Arial" w:hAnsi="Arial"/>
          <w:i/>
          <w:sz w:val="22"/>
        </w:rPr>
        <w:t>sofferto </w:t>
      </w:r>
      <w:r>
        <w:rPr>
          <w:rFonts w:ascii="Arial" w:hAnsi="Arial"/>
          <w:i/>
          <w:spacing w:val="-2"/>
          <w:sz w:val="22"/>
        </w:rPr>
        <w:t>l’espropriazione</w:t>
      </w:r>
    </w:p>
    <w:p>
      <w:pPr>
        <w:pStyle w:val="BodyText"/>
        <w:spacing w:line="271" w:lineRule="auto"/>
        <w:ind w:right="202"/>
        <w:jc w:val="both"/>
      </w:pPr>
      <w:r>
        <w:rPr/>
        <w:t>“Il terzo datore che ha pagato i creditori iscritti o ha sofferto l'espropriazione ha regresso contro il debitore.</w:t>
      </w:r>
      <w:r>
        <w:rPr>
          <w:spacing w:val="-3"/>
        </w:rPr>
        <w:t> </w:t>
      </w:r>
      <w:r>
        <w:rPr/>
        <w:t>Se</w:t>
      </w:r>
      <w:r>
        <w:rPr>
          <w:spacing w:val="-2"/>
        </w:rPr>
        <w:t> </w:t>
      </w:r>
      <w:r>
        <w:rPr/>
        <w:t>vi</w:t>
      </w:r>
      <w:r>
        <w:rPr>
          <w:spacing w:val="-2"/>
        </w:rPr>
        <w:t> </w:t>
      </w:r>
      <w:r>
        <w:rPr/>
        <w:t>sono</w:t>
      </w:r>
      <w:r>
        <w:rPr>
          <w:spacing w:val="-2"/>
        </w:rPr>
        <w:t> </w:t>
      </w:r>
      <w:r>
        <w:rPr/>
        <w:t>più</w:t>
      </w:r>
      <w:r>
        <w:rPr>
          <w:spacing w:val="-2"/>
        </w:rPr>
        <w:t> </w:t>
      </w:r>
      <w:r>
        <w:rPr/>
        <w:t>debitori</w:t>
      </w:r>
      <w:r>
        <w:rPr>
          <w:spacing w:val="-2"/>
        </w:rPr>
        <w:t> </w:t>
      </w:r>
      <w:r>
        <w:rPr/>
        <w:t>obbligati</w:t>
      </w:r>
      <w:r>
        <w:rPr>
          <w:spacing w:val="-2"/>
        </w:rPr>
        <w:t> </w:t>
      </w:r>
      <w:r>
        <w:rPr/>
        <w:t>in</w:t>
      </w:r>
      <w:r>
        <w:rPr>
          <w:spacing w:val="-2"/>
        </w:rPr>
        <w:t> </w:t>
      </w:r>
      <w:r>
        <w:rPr/>
        <w:t>solido,</w:t>
      </w:r>
      <w:r>
        <w:rPr>
          <w:spacing w:val="-3"/>
        </w:rPr>
        <w:t> </w:t>
      </w:r>
      <w:r>
        <w:rPr/>
        <w:t>il</w:t>
      </w:r>
      <w:r>
        <w:rPr>
          <w:spacing w:val="-2"/>
        </w:rPr>
        <w:t> </w:t>
      </w:r>
      <w:r>
        <w:rPr/>
        <w:t>terzo</w:t>
      </w:r>
      <w:r>
        <w:rPr>
          <w:spacing w:val="-2"/>
        </w:rPr>
        <w:t> </w:t>
      </w:r>
      <w:r>
        <w:rPr/>
        <w:t>che</w:t>
      </w:r>
      <w:r>
        <w:rPr>
          <w:spacing w:val="-2"/>
        </w:rPr>
        <w:t> </w:t>
      </w:r>
      <w:r>
        <w:rPr/>
        <w:t>ha</w:t>
      </w:r>
      <w:r>
        <w:rPr>
          <w:spacing w:val="-2"/>
        </w:rPr>
        <w:t> </w:t>
      </w:r>
      <w:r>
        <w:rPr/>
        <w:t>costituito</w:t>
      </w:r>
      <w:r>
        <w:rPr>
          <w:spacing w:val="-2"/>
        </w:rPr>
        <w:t> </w:t>
      </w:r>
      <w:r>
        <w:rPr/>
        <w:t>l'ipoteca</w:t>
      </w:r>
      <w:r>
        <w:rPr>
          <w:spacing w:val="-2"/>
        </w:rPr>
        <w:t> </w:t>
      </w:r>
      <w:r>
        <w:rPr/>
        <w:t>a</w:t>
      </w:r>
      <w:r>
        <w:rPr>
          <w:spacing w:val="-2"/>
        </w:rPr>
        <w:t> </w:t>
      </w:r>
      <w:r>
        <w:rPr/>
        <w:t>garanzia</w:t>
      </w:r>
      <w:r>
        <w:rPr>
          <w:spacing w:val="-2"/>
        </w:rPr>
        <w:t> </w:t>
      </w:r>
      <w:r>
        <w:rPr/>
        <w:t>di tutti ha regresso contro ciascuno per l’intero.</w:t>
      </w:r>
    </w:p>
    <w:p>
      <w:pPr>
        <w:pStyle w:val="BodyText"/>
        <w:spacing w:line="271" w:lineRule="auto" w:before="2"/>
        <w:ind w:firstLine="122"/>
      </w:pPr>
      <w:r>
        <w:rPr/>
        <w:t>Il</w:t>
      </w:r>
      <w:r>
        <w:rPr>
          <w:spacing w:val="-2"/>
        </w:rPr>
        <w:t> </w:t>
      </w:r>
      <w:r>
        <w:rPr/>
        <w:t>terzo</w:t>
      </w:r>
      <w:r>
        <w:rPr>
          <w:spacing w:val="-2"/>
        </w:rPr>
        <w:t> </w:t>
      </w:r>
      <w:r>
        <w:rPr/>
        <w:t>datore</w:t>
      </w:r>
      <w:r>
        <w:rPr>
          <w:spacing w:val="-2"/>
        </w:rPr>
        <w:t> </w:t>
      </w:r>
      <w:r>
        <w:rPr/>
        <w:t>ha</w:t>
      </w:r>
      <w:r>
        <w:rPr>
          <w:spacing w:val="-2"/>
        </w:rPr>
        <w:t> </w:t>
      </w:r>
      <w:r>
        <w:rPr/>
        <w:t>regresso</w:t>
      </w:r>
      <w:r>
        <w:rPr>
          <w:spacing w:val="-2"/>
        </w:rPr>
        <w:t> </w:t>
      </w:r>
      <w:r>
        <w:rPr/>
        <w:t>contro</w:t>
      </w:r>
      <w:r>
        <w:rPr>
          <w:spacing w:val="-2"/>
        </w:rPr>
        <w:t> </w:t>
      </w:r>
      <w:r>
        <w:rPr/>
        <w:t>i</w:t>
      </w:r>
      <w:r>
        <w:rPr>
          <w:spacing w:val="-2"/>
        </w:rPr>
        <w:t> </w:t>
      </w:r>
      <w:r>
        <w:rPr/>
        <w:t>fideiussori</w:t>
      </w:r>
      <w:r>
        <w:rPr>
          <w:spacing w:val="-2"/>
        </w:rPr>
        <w:t> </w:t>
      </w:r>
      <w:r>
        <w:rPr/>
        <w:t>del</w:t>
      </w:r>
      <w:r>
        <w:rPr>
          <w:spacing w:val="-2"/>
        </w:rPr>
        <w:t> </w:t>
      </w:r>
      <w:r>
        <w:rPr/>
        <w:t>debitore.</w:t>
      </w:r>
      <w:r>
        <w:rPr>
          <w:spacing w:val="-3"/>
        </w:rPr>
        <w:t> </w:t>
      </w:r>
      <w:r>
        <w:rPr/>
        <w:t>Ha</w:t>
      </w:r>
      <w:r>
        <w:rPr>
          <w:spacing w:val="-2"/>
        </w:rPr>
        <w:t> </w:t>
      </w:r>
      <w:r>
        <w:rPr/>
        <w:t>inoltre</w:t>
      </w:r>
      <w:r>
        <w:rPr>
          <w:spacing w:val="-2"/>
        </w:rPr>
        <w:t> </w:t>
      </w:r>
      <w:r>
        <w:rPr/>
        <w:t>regresso</w:t>
      </w:r>
      <w:r>
        <w:rPr>
          <w:spacing w:val="-2"/>
        </w:rPr>
        <w:t> </w:t>
      </w:r>
      <w:r>
        <w:rPr/>
        <w:t>contro</w:t>
      </w:r>
      <w:r>
        <w:rPr>
          <w:spacing w:val="-2"/>
        </w:rPr>
        <w:t> </w:t>
      </w:r>
      <w:r>
        <w:rPr/>
        <w:t>gli</w:t>
      </w:r>
      <w:r>
        <w:rPr>
          <w:spacing w:val="-2"/>
        </w:rPr>
        <w:t> </w:t>
      </w:r>
      <w:r>
        <w:rPr/>
        <w:t>altri</w:t>
      </w:r>
      <w:r>
        <w:rPr>
          <w:spacing w:val="-2"/>
        </w:rPr>
        <w:t> </w:t>
      </w:r>
      <w:r>
        <w:rPr/>
        <w:t>terzi datori per la loro rispettiva porzione e può esercitare, anche nei confronti dei terzi acquirenti, il subingresso previsto dal secondo comma dell’art. 2866”.</w:t>
      </w:r>
    </w:p>
    <w:p>
      <w:pPr>
        <w:pStyle w:val="BodyText"/>
        <w:spacing w:before="35"/>
        <w:ind w:left="0"/>
      </w:pPr>
    </w:p>
    <w:p>
      <w:pPr>
        <w:spacing w:before="1"/>
        <w:ind w:left="141" w:right="0" w:firstLine="0"/>
        <w:jc w:val="left"/>
        <w:rPr>
          <w:rFonts w:ascii="Arial" w:hAnsi="Arial"/>
          <w:i/>
          <w:sz w:val="22"/>
        </w:rPr>
      </w:pPr>
      <w:r>
        <w:rPr>
          <w:rFonts w:ascii="Arial" w:hAnsi="Arial"/>
          <w:b/>
          <w:sz w:val="22"/>
        </w:rPr>
        <w:t>Art.</w:t>
      </w:r>
      <w:r>
        <w:rPr>
          <w:rFonts w:ascii="Arial" w:hAnsi="Arial"/>
          <w:b/>
          <w:spacing w:val="-2"/>
          <w:sz w:val="22"/>
        </w:rPr>
        <w:t> </w:t>
      </w:r>
      <w:r>
        <w:rPr>
          <w:rFonts w:ascii="Arial" w:hAnsi="Arial"/>
          <w:b/>
          <w:sz w:val="22"/>
        </w:rPr>
        <w:t>2872</w:t>
      </w:r>
      <w:r>
        <w:rPr>
          <w:sz w:val="22"/>
        </w:rPr>
        <w:t>: </w:t>
      </w:r>
      <w:r>
        <w:rPr>
          <w:rFonts w:ascii="Arial" w:hAnsi="Arial"/>
          <w:i/>
          <w:sz w:val="22"/>
        </w:rPr>
        <w:t>Modalità</w:t>
      </w:r>
      <w:r>
        <w:rPr>
          <w:rFonts w:ascii="Arial" w:hAnsi="Arial"/>
          <w:i/>
          <w:spacing w:val="-1"/>
          <w:sz w:val="22"/>
        </w:rPr>
        <w:t> </w:t>
      </w:r>
      <w:r>
        <w:rPr>
          <w:rFonts w:ascii="Arial" w:hAnsi="Arial"/>
          <w:i/>
          <w:sz w:val="22"/>
        </w:rPr>
        <w:t>della </w:t>
      </w:r>
      <w:r>
        <w:rPr>
          <w:rFonts w:ascii="Arial" w:hAnsi="Arial"/>
          <w:i/>
          <w:spacing w:val="-2"/>
          <w:sz w:val="22"/>
        </w:rPr>
        <w:t>riduzione.</w:t>
      </w:r>
    </w:p>
    <w:p>
      <w:pPr>
        <w:pStyle w:val="BodyText"/>
        <w:spacing w:line="271" w:lineRule="auto" w:before="33"/>
      </w:pPr>
      <w:r>
        <w:rPr/>
        <w:t>“La</w:t>
      </w:r>
      <w:r>
        <w:rPr>
          <w:spacing w:val="-3"/>
        </w:rPr>
        <w:t> </w:t>
      </w:r>
      <w:r>
        <w:rPr/>
        <w:t>riduzione</w:t>
      </w:r>
      <w:r>
        <w:rPr>
          <w:spacing w:val="-3"/>
        </w:rPr>
        <w:t> </w:t>
      </w:r>
      <w:r>
        <w:rPr/>
        <w:t>delle</w:t>
      </w:r>
      <w:r>
        <w:rPr>
          <w:spacing w:val="-3"/>
        </w:rPr>
        <w:t> </w:t>
      </w:r>
      <w:r>
        <w:rPr/>
        <w:t>ipoteche</w:t>
      </w:r>
      <w:r>
        <w:rPr>
          <w:spacing w:val="-3"/>
        </w:rPr>
        <w:t> </w:t>
      </w:r>
      <w:r>
        <w:rPr/>
        <w:t>si</w:t>
      </w:r>
      <w:r>
        <w:rPr>
          <w:spacing w:val="-3"/>
        </w:rPr>
        <w:t> </w:t>
      </w:r>
      <w:r>
        <w:rPr/>
        <w:t>opera</w:t>
      </w:r>
      <w:r>
        <w:rPr>
          <w:spacing w:val="-3"/>
        </w:rPr>
        <w:t> </w:t>
      </w:r>
      <w:r>
        <w:rPr/>
        <w:t>riducendo</w:t>
      </w:r>
      <w:r>
        <w:rPr>
          <w:spacing w:val="-3"/>
        </w:rPr>
        <w:t> </w:t>
      </w:r>
      <w:r>
        <w:rPr/>
        <w:t>la</w:t>
      </w:r>
      <w:r>
        <w:rPr>
          <w:spacing w:val="-3"/>
        </w:rPr>
        <w:t> </w:t>
      </w:r>
      <w:r>
        <w:rPr/>
        <w:t>somma</w:t>
      </w:r>
      <w:r>
        <w:rPr>
          <w:spacing w:val="-3"/>
        </w:rPr>
        <w:t> </w:t>
      </w:r>
      <w:r>
        <w:rPr/>
        <w:t>per</w:t>
      </w:r>
      <w:r>
        <w:rPr>
          <w:spacing w:val="-3"/>
        </w:rPr>
        <w:t> </w:t>
      </w:r>
      <w:r>
        <w:rPr/>
        <w:t>la</w:t>
      </w:r>
      <w:r>
        <w:rPr>
          <w:spacing w:val="-3"/>
        </w:rPr>
        <w:t> </w:t>
      </w:r>
      <w:r>
        <w:rPr/>
        <w:t>quale</w:t>
      </w:r>
      <w:r>
        <w:rPr>
          <w:spacing w:val="-3"/>
        </w:rPr>
        <w:t> </w:t>
      </w:r>
      <w:r>
        <w:rPr/>
        <w:t>è</w:t>
      </w:r>
      <w:r>
        <w:rPr>
          <w:spacing w:val="-3"/>
        </w:rPr>
        <w:t> </w:t>
      </w:r>
      <w:r>
        <w:rPr/>
        <w:t>stata</w:t>
      </w:r>
      <w:r>
        <w:rPr>
          <w:spacing w:val="-3"/>
        </w:rPr>
        <w:t> </w:t>
      </w:r>
      <w:r>
        <w:rPr/>
        <w:t>presa</w:t>
      </w:r>
      <w:r>
        <w:rPr>
          <w:spacing w:val="-3"/>
        </w:rPr>
        <w:t> </w:t>
      </w:r>
      <w:r>
        <w:rPr/>
        <w:t>l'iscrizione</w:t>
      </w:r>
      <w:r>
        <w:rPr>
          <w:spacing w:val="-3"/>
        </w:rPr>
        <w:t> </w:t>
      </w:r>
      <w:r>
        <w:rPr/>
        <w:t>o restringendo l'iscrizione a una parte soltanto dei beni.</w:t>
      </w:r>
    </w:p>
    <w:p>
      <w:pPr>
        <w:pStyle w:val="BodyText"/>
        <w:spacing w:line="271" w:lineRule="auto" w:before="2"/>
        <w:ind w:firstLine="122"/>
      </w:pPr>
      <w:r>
        <w:rPr/>
        <w:t>Questa</w:t>
      </w:r>
      <w:r>
        <w:rPr>
          <w:spacing w:val="-3"/>
        </w:rPr>
        <w:t> </w:t>
      </w:r>
      <w:r>
        <w:rPr/>
        <w:t>restrizione</w:t>
      </w:r>
      <w:r>
        <w:rPr>
          <w:spacing w:val="-3"/>
        </w:rPr>
        <w:t> </w:t>
      </w:r>
      <w:r>
        <w:rPr/>
        <w:t>può</w:t>
      </w:r>
      <w:r>
        <w:rPr>
          <w:spacing w:val="-3"/>
        </w:rPr>
        <w:t> </w:t>
      </w:r>
      <w:r>
        <w:rPr/>
        <w:t>aver</w:t>
      </w:r>
      <w:r>
        <w:rPr>
          <w:spacing w:val="-3"/>
        </w:rPr>
        <w:t> </w:t>
      </w:r>
      <w:r>
        <w:rPr/>
        <w:t>luogo</w:t>
      </w:r>
      <w:r>
        <w:rPr>
          <w:spacing w:val="-3"/>
        </w:rPr>
        <w:t> </w:t>
      </w:r>
      <w:r>
        <w:rPr/>
        <w:t>anche</w:t>
      </w:r>
      <w:r>
        <w:rPr>
          <w:spacing w:val="-3"/>
        </w:rPr>
        <w:t> </w:t>
      </w:r>
      <w:r>
        <w:rPr/>
        <w:t>se</w:t>
      </w:r>
      <w:r>
        <w:rPr>
          <w:spacing w:val="-3"/>
        </w:rPr>
        <w:t> </w:t>
      </w:r>
      <w:r>
        <w:rPr/>
        <w:t>l'ipoteca</w:t>
      </w:r>
      <w:r>
        <w:rPr>
          <w:spacing w:val="-3"/>
        </w:rPr>
        <w:t> </w:t>
      </w:r>
      <w:r>
        <w:rPr/>
        <w:t>ha</w:t>
      </w:r>
      <w:r>
        <w:rPr>
          <w:spacing w:val="-3"/>
        </w:rPr>
        <w:t> </w:t>
      </w:r>
      <w:r>
        <w:rPr/>
        <w:t>per</w:t>
      </w:r>
      <w:r>
        <w:rPr>
          <w:spacing w:val="-3"/>
        </w:rPr>
        <w:t> </w:t>
      </w:r>
      <w:r>
        <w:rPr/>
        <w:t>oggetto</w:t>
      </w:r>
      <w:r>
        <w:rPr>
          <w:spacing w:val="-3"/>
        </w:rPr>
        <w:t> </w:t>
      </w:r>
      <w:r>
        <w:rPr/>
        <w:t>un</w:t>
      </w:r>
      <w:r>
        <w:rPr>
          <w:spacing w:val="-3"/>
        </w:rPr>
        <w:t> </w:t>
      </w:r>
      <w:r>
        <w:rPr/>
        <w:t>solo</w:t>
      </w:r>
      <w:r>
        <w:rPr>
          <w:spacing w:val="-3"/>
        </w:rPr>
        <w:t> </w:t>
      </w:r>
      <w:r>
        <w:rPr/>
        <w:t>bene,</w:t>
      </w:r>
      <w:r>
        <w:rPr>
          <w:spacing w:val="-4"/>
        </w:rPr>
        <w:t> </w:t>
      </w:r>
      <w:r>
        <w:rPr/>
        <w:t>qualora</w:t>
      </w:r>
      <w:r>
        <w:rPr>
          <w:spacing w:val="-3"/>
        </w:rPr>
        <w:t> </w:t>
      </w:r>
      <w:r>
        <w:rPr/>
        <w:t>questo abbia parti distinte o tali che si possano comodamente distinguere”.</w:t>
      </w:r>
    </w:p>
    <w:p>
      <w:pPr>
        <w:pStyle w:val="BodyText"/>
        <w:ind w:left="0"/>
      </w:pPr>
    </w:p>
    <w:p>
      <w:pPr>
        <w:spacing w:before="1"/>
        <w:ind w:left="141" w:right="0" w:firstLine="0"/>
        <w:jc w:val="left"/>
        <w:rPr>
          <w:rFonts w:ascii="Arial"/>
          <w:i/>
          <w:sz w:val="22"/>
        </w:rPr>
      </w:pPr>
      <w:r>
        <w:rPr>
          <w:rFonts w:ascii="Arial"/>
          <w:b/>
          <w:sz w:val="22"/>
        </w:rPr>
        <w:t>Art.</w:t>
      </w:r>
      <w:r>
        <w:rPr>
          <w:rFonts w:ascii="Arial"/>
          <w:b/>
          <w:spacing w:val="-3"/>
          <w:sz w:val="22"/>
        </w:rPr>
        <w:t> </w:t>
      </w:r>
      <w:r>
        <w:rPr>
          <w:rFonts w:ascii="Arial"/>
          <w:b/>
          <w:sz w:val="22"/>
        </w:rPr>
        <w:t>2873</w:t>
      </w:r>
      <w:r>
        <w:rPr>
          <w:sz w:val="22"/>
        </w:rPr>
        <w:t>:</w:t>
      </w:r>
      <w:r>
        <w:rPr>
          <w:spacing w:val="-1"/>
          <w:sz w:val="22"/>
        </w:rPr>
        <w:t> </w:t>
      </w:r>
      <w:r>
        <w:rPr>
          <w:rFonts w:ascii="Arial"/>
          <w:i/>
          <w:sz w:val="22"/>
        </w:rPr>
        <w:t>Esclusione</w:t>
      </w:r>
      <w:r>
        <w:rPr>
          <w:rFonts w:ascii="Arial"/>
          <w:i/>
          <w:spacing w:val="-1"/>
          <w:sz w:val="22"/>
        </w:rPr>
        <w:t> </w:t>
      </w:r>
      <w:r>
        <w:rPr>
          <w:rFonts w:ascii="Arial"/>
          <w:i/>
          <w:sz w:val="22"/>
        </w:rPr>
        <w:t>della</w:t>
      </w:r>
      <w:r>
        <w:rPr>
          <w:rFonts w:ascii="Arial"/>
          <w:i/>
          <w:spacing w:val="-1"/>
          <w:sz w:val="22"/>
        </w:rPr>
        <w:t> </w:t>
      </w:r>
      <w:r>
        <w:rPr>
          <w:rFonts w:ascii="Arial"/>
          <w:i/>
          <w:spacing w:val="-2"/>
          <w:sz w:val="22"/>
        </w:rPr>
        <w:t>riduzione</w:t>
      </w:r>
    </w:p>
    <w:p>
      <w:pPr>
        <w:pStyle w:val="BodyText"/>
        <w:spacing w:line="271" w:lineRule="auto" w:before="33"/>
        <w:ind w:right="123"/>
      </w:pPr>
      <w:r>
        <w:rPr/>
        <w:t>“Non</w:t>
      </w:r>
      <w:r>
        <w:rPr>
          <w:spacing w:val="-3"/>
        </w:rPr>
        <w:t> </w:t>
      </w:r>
      <w:r>
        <w:rPr/>
        <w:t>è</w:t>
      </w:r>
      <w:r>
        <w:rPr>
          <w:spacing w:val="-3"/>
        </w:rPr>
        <w:t> </w:t>
      </w:r>
      <w:r>
        <w:rPr/>
        <w:t>ammessa</w:t>
      </w:r>
      <w:r>
        <w:rPr>
          <w:spacing w:val="-3"/>
        </w:rPr>
        <w:t> </w:t>
      </w:r>
      <w:r>
        <w:rPr/>
        <w:t>domanda</w:t>
      </w:r>
      <w:r>
        <w:rPr>
          <w:spacing w:val="-3"/>
        </w:rPr>
        <w:t> </w:t>
      </w:r>
      <w:r>
        <w:rPr/>
        <w:t>di</w:t>
      </w:r>
      <w:r>
        <w:rPr>
          <w:spacing w:val="-3"/>
        </w:rPr>
        <w:t> </w:t>
      </w:r>
      <w:r>
        <w:rPr/>
        <w:t>riduzione</w:t>
      </w:r>
      <w:r>
        <w:rPr>
          <w:spacing w:val="-3"/>
        </w:rPr>
        <w:t> </w:t>
      </w:r>
      <w:r>
        <w:rPr/>
        <w:t>riguardo</w:t>
      </w:r>
      <w:r>
        <w:rPr>
          <w:spacing w:val="-3"/>
        </w:rPr>
        <w:t> </w:t>
      </w:r>
      <w:r>
        <w:rPr/>
        <w:t>alla</w:t>
      </w:r>
      <w:r>
        <w:rPr>
          <w:spacing w:val="-3"/>
        </w:rPr>
        <w:t> </w:t>
      </w:r>
      <w:r>
        <w:rPr/>
        <w:t>quantità</w:t>
      </w:r>
      <w:r>
        <w:rPr>
          <w:spacing w:val="-3"/>
        </w:rPr>
        <w:t> </w:t>
      </w:r>
      <w:r>
        <w:rPr/>
        <w:t>dei</w:t>
      </w:r>
      <w:r>
        <w:rPr>
          <w:spacing w:val="-3"/>
        </w:rPr>
        <w:t> </w:t>
      </w:r>
      <w:r>
        <w:rPr/>
        <w:t>beni</w:t>
      </w:r>
      <w:r>
        <w:rPr>
          <w:spacing w:val="-3"/>
        </w:rPr>
        <w:t> </w:t>
      </w:r>
      <w:r>
        <w:rPr/>
        <w:t>né</w:t>
      </w:r>
      <w:r>
        <w:rPr>
          <w:spacing w:val="-3"/>
        </w:rPr>
        <w:t> </w:t>
      </w:r>
      <w:r>
        <w:rPr/>
        <w:t>riguardo</w:t>
      </w:r>
      <w:r>
        <w:rPr>
          <w:spacing w:val="-3"/>
        </w:rPr>
        <w:t> </w:t>
      </w:r>
      <w:r>
        <w:rPr/>
        <w:t>alla</w:t>
      </w:r>
      <w:r>
        <w:rPr>
          <w:spacing w:val="-3"/>
        </w:rPr>
        <w:t> </w:t>
      </w:r>
      <w:r>
        <w:rPr/>
        <w:t>somma,</w:t>
      </w:r>
      <w:r>
        <w:rPr>
          <w:spacing w:val="-4"/>
        </w:rPr>
        <w:t> </w:t>
      </w:r>
      <w:r>
        <w:rPr/>
        <w:t>se la quantità dei beni o la somma è stata determinata per convenzione o per sentenza.</w:t>
      </w:r>
    </w:p>
    <w:p>
      <w:pPr>
        <w:pStyle w:val="BodyText"/>
        <w:spacing w:line="271" w:lineRule="auto" w:before="2"/>
        <w:ind w:firstLine="118"/>
      </w:pPr>
      <w:r>
        <w:rPr/>
        <w:t>Tuttavia,</w:t>
      </w:r>
      <w:r>
        <w:rPr>
          <w:spacing w:val="-4"/>
        </w:rPr>
        <w:t> </w:t>
      </w:r>
      <w:r>
        <w:rPr/>
        <w:t>se</w:t>
      </w:r>
      <w:r>
        <w:rPr>
          <w:spacing w:val="-3"/>
        </w:rPr>
        <w:t> </w:t>
      </w:r>
      <w:r>
        <w:rPr/>
        <w:t>sono</w:t>
      </w:r>
      <w:r>
        <w:rPr>
          <w:spacing w:val="-3"/>
        </w:rPr>
        <w:t> </w:t>
      </w:r>
      <w:r>
        <w:rPr/>
        <w:t>stati</w:t>
      </w:r>
      <w:r>
        <w:rPr>
          <w:spacing w:val="-3"/>
        </w:rPr>
        <w:t> </w:t>
      </w:r>
      <w:r>
        <w:rPr/>
        <w:t>eseguiti</w:t>
      </w:r>
      <w:r>
        <w:rPr>
          <w:spacing w:val="-3"/>
        </w:rPr>
        <w:t> </w:t>
      </w:r>
      <w:r>
        <w:rPr/>
        <w:t>pagamenti</w:t>
      </w:r>
      <w:r>
        <w:rPr>
          <w:spacing w:val="-3"/>
        </w:rPr>
        <w:t> </w:t>
      </w:r>
      <w:r>
        <w:rPr/>
        <w:t>parziali</w:t>
      </w:r>
      <w:r>
        <w:rPr>
          <w:spacing w:val="-3"/>
        </w:rPr>
        <w:t> </w:t>
      </w:r>
      <w:r>
        <w:rPr/>
        <w:t>così</w:t>
      </w:r>
      <w:r>
        <w:rPr>
          <w:spacing w:val="-4"/>
        </w:rPr>
        <w:t> </w:t>
      </w:r>
      <w:r>
        <w:rPr/>
        <w:t>da</w:t>
      </w:r>
      <w:r>
        <w:rPr>
          <w:spacing w:val="-3"/>
        </w:rPr>
        <w:t> </w:t>
      </w:r>
      <w:r>
        <w:rPr/>
        <w:t>estinguere</w:t>
      </w:r>
      <w:r>
        <w:rPr>
          <w:spacing w:val="-3"/>
        </w:rPr>
        <w:t> </w:t>
      </w:r>
      <w:r>
        <w:rPr/>
        <w:t>almeno</w:t>
      </w:r>
      <w:r>
        <w:rPr>
          <w:spacing w:val="-3"/>
        </w:rPr>
        <w:t> </w:t>
      </w:r>
      <w:r>
        <w:rPr/>
        <w:t>il</w:t>
      </w:r>
      <w:r>
        <w:rPr>
          <w:spacing w:val="-3"/>
        </w:rPr>
        <w:t> </w:t>
      </w:r>
      <w:r>
        <w:rPr/>
        <w:t>quinto</w:t>
      </w:r>
      <w:r>
        <w:rPr>
          <w:spacing w:val="-3"/>
        </w:rPr>
        <w:t> </w:t>
      </w:r>
      <w:r>
        <w:rPr/>
        <w:t>del</w:t>
      </w:r>
      <w:r>
        <w:rPr>
          <w:spacing w:val="-3"/>
        </w:rPr>
        <w:t> </w:t>
      </w:r>
      <w:r>
        <w:rPr/>
        <w:t>debito originario, si può chiedere una riduzione proporzionale per quanto riguarda la somma.</w:t>
      </w:r>
    </w:p>
    <w:p>
      <w:pPr>
        <w:pStyle w:val="BodyText"/>
        <w:spacing w:line="271" w:lineRule="auto" w:before="1"/>
        <w:ind w:firstLine="122"/>
      </w:pPr>
      <w:r>
        <w:rPr/>
        <w:t>Nel caso d'ipoteca iscritta su un edificio, il costituente che dopo l'iscrizione ha eseguito sopraelevazioni</w:t>
      </w:r>
      <w:r>
        <w:rPr>
          <w:spacing w:val="-3"/>
        </w:rPr>
        <w:t> </w:t>
      </w:r>
      <w:r>
        <w:rPr/>
        <w:t>può</w:t>
      </w:r>
      <w:r>
        <w:rPr>
          <w:spacing w:val="-3"/>
        </w:rPr>
        <w:t> </w:t>
      </w:r>
      <w:r>
        <w:rPr/>
        <w:t>chiedere</w:t>
      </w:r>
      <w:r>
        <w:rPr>
          <w:spacing w:val="-3"/>
        </w:rPr>
        <w:t> </w:t>
      </w:r>
      <w:r>
        <w:rPr/>
        <w:t>che</w:t>
      </w:r>
      <w:r>
        <w:rPr>
          <w:spacing w:val="-3"/>
        </w:rPr>
        <w:t> </w:t>
      </w:r>
      <w:r>
        <w:rPr/>
        <w:t>l'ipoteca</w:t>
      </w:r>
      <w:r>
        <w:rPr>
          <w:spacing w:val="-3"/>
        </w:rPr>
        <w:t> </w:t>
      </w:r>
      <w:r>
        <w:rPr/>
        <w:t>sia</w:t>
      </w:r>
      <w:r>
        <w:rPr>
          <w:spacing w:val="-3"/>
        </w:rPr>
        <w:t> </w:t>
      </w:r>
      <w:r>
        <w:rPr/>
        <w:t>ridotta,</w:t>
      </w:r>
      <w:r>
        <w:rPr>
          <w:spacing w:val="-4"/>
        </w:rPr>
        <w:t> </w:t>
      </w:r>
      <w:r>
        <w:rPr/>
        <w:t>per</w:t>
      </w:r>
      <w:r>
        <w:rPr>
          <w:spacing w:val="-3"/>
        </w:rPr>
        <w:t> </w:t>
      </w:r>
      <w:r>
        <w:rPr/>
        <w:t>modo</w:t>
      </w:r>
      <w:r>
        <w:rPr>
          <w:spacing w:val="-3"/>
        </w:rPr>
        <w:t> </w:t>
      </w:r>
      <w:r>
        <w:rPr/>
        <w:t>che</w:t>
      </w:r>
      <w:r>
        <w:rPr>
          <w:spacing w:val="-3"/>
        </w:rPr>
        <w:t> </w:t>
      </w:r>
      <w:r>
        <w:rPr/>
        <w:t>le</w:t>
      </w:r>
      <w:r>
        <w:rPr>
          <w:spacing w:val="-3"/>
        </w:rPr>
        <w:t> </w:t>
      </w:r>
      <w:r>
        <w:rPr/>
        <w:t>sopraelevazioni</w:t>
      </w:r>
      <w:r>
        <w:rPr>
          <w:spacing w:val="-3"/>
        </w:rPr>
        <w:t> </w:t>
      </w:r>
      <w:r>
        <w:rPr/>
        <w:t>ne</w:t>
      </w:r>
      <w:r>
        <w:rPr>
          <w:spacing w:val="-3"/>
        </w:rPr>
        <w:t> </w:t>
      </w:r>
      <w:r>
        <w:rPr/>
        <w:t>restino esenti in tutto o in parte, osservato il limite stabilito dall’art. 2876 per il valore della cautela”.</w:t>
      </w:r>
    </w:p>
    <w:p>
      <w:pPr>
        <w:pStyle w:val="BodyText"/>
        <w:spacing w:after="0" w:line="271" w:lineRule="auto"/>
        <w:sectPr>
          <w:pgSz w:w="11910" w:h="16840"/>
          <w:pgMar w:header="0" w:footer="823" w:top="1020" w:bottom="1080" w:left="992" w:right="1133"/>
        </w:sectPr>
      </w:pPr>
    </w:p>
    <w:p>
      <w:pPr>
        <w:spacing w:before="76"/>
        <w:ind w:left="141" w:right="0" w:firstLine="0"/>
        <w:jc w:val="left"/>
        <w:rPr>
          <w:rFonts w:ascii="Arial" w:hAnsi="Arial"/>
          <w:i/>
          <w:sz w:val="22"/>
        </w:rPr>
      </w:pPr>
      <w:r>
        <w:rPr>
          <w:rFonts w:ascii="Arial" w:hAnsi="Arial"/>
          <w:b/>
          <w:sz w:val="22"/>
        </w:rPr>
        <w:t>Art.</w:t>
      </w:r>
      <w:r>
        <w:rPr>
          <w:rFonts w:ascii="Arial" w:hAnsi="Arial"/>
          <w:b/>
          <w:spacing w:val="-2"/>
          <w:sz w:val="22"/>
        </w:rPr>
        <w:t> </w:t>
      </w:r>
      <w:r>
        <w:rPr>
          <w:rFonts w:ascii="Arial" w:hAnsi="Arial"/>
          <w:b/>
          <w:sz w:val="22"/>
        </w:rPr>
        <w:t>2874</w:t>
      </w:r>
      <w:r>
        <w:rPr>
          <w:sz w:val="22"/>
        </w:rPr>
        <w:t>:</w:t>
      </w:r>
      <w:r>
        <w:rPr>
          <w:spacing w:val="-1"/>
          <w:sz w:val="22"/>
        </w:rPr>
        <w:t> </w:t>
      </w:r>
      <w:r>
        <w:rPr>
          <w:rFonts w:ascii="Arial" w:hAnsi="Arial"/>
          <w:i/>
          <w:sz w:val="22"/>
        </w:rPr>
        <w:t>Riduzione dell'ipoteca</w:t>
      </w:r>
      <w:r>
        <w:rPr>
          <w:rFonts w:ascii="Arial" w:hAnsi="Arial"/>
          <w:i/>
          <w:spacing w:val="-1"/>
          <w:sz w:val="22"/>
        </w:rPr>
        <w:t> </w:t>
      </w:r>
      <w:r>
        <w:rPr>
          <w:rFonts w:ascii="Arial" w:hAnsi="Arial"/>
          <w:i/>
          <w:sz w:val="22"/>
        </w:rPr>
        <w:t>legale e</w:t>
      </w:r>
      <w:r>
        <w:rPr>
          <w:rFonts w:ascii="Arial" w:hAnsi="Arial"/>
          <w:i/>
          <w:spacing w:val="-1"/>
          <w:sz w:val="22"/>
        </w:rPr>
        <w:t> </w:t>
      </w:r>
      <w:r>
        <w:rPr>
          <w:rFonts w:ascii="Arial" w:hAnsi="Arial"/>
          <w:i/>
          <w:sz w:val="22"/>
        </w:rPr>
        <w:t>dell’ipoteca </w:t>
      </w:r>
      <w:r>
        <w:rPr>
          <w:rFonts w:ascii="Arial" w:hAnsi="Arial"/>
          <w:i/>
          <w:spacing w:val="-2"/>
          <w:sz w:val="22"/>
        </w:rPr>
        <w:t>giudiziale</w:t>
      </w:r>
    </w:p>
    <w:p>
      <w:pPr>
        <w:pStyle w:val="BodyText"/>
        <w:spacing w:line="271" w:lineRule="auto" w:before="33"/>
      </w:pPr>
      <w:r>
        <w:rPr/>
        <w:t>“Le</w:t>
      </w:r>
      <w:r>
        <w:rPr>
          <w:spacing w:val="-2"/>
        </w:rPr>
        <w:t> </w:t>
      </w:r>
      <w:r>
        <w:rPr/>
        <w:t>ipoteche</w:t>
      </w:r>
      <w:r>
        <w:rPr>
          <w:spacing w:val="-2"/>
        </w:rPr>
        <w:t> </w:t>
      </w:r>
      <w:r>
        <w:rPr/>
        <w:t>legali,</w:t>
      </w:r>
      <w:r>
        <w:rPr>
          <w:spacing w:val="-3"/>
        </w:rPr>
        <w:t> </w:t>
      </w:r>
      <w:r>
        <w:rPr/>
        <w:t>eccettuate</w:t>
      </w:r>
      <w:r>
        <w:rPr>
          <w:spacing w:val="-2"/>
        </w:rPr>
        <w:t> </w:t>
      </w:r>
      <w:r>
        <w:rPr/>
        <w:t>quelle</w:t>
      </w:r>
      <w:r>
        <w:rPr>
          <w:spacing w:val="-2"/>
        </w:rPr>
        <w:t> </w:t>
      </w:r>
      <w:r>
        <w:rPr/>
        <w:t>indicate</w:t>
      </w:r>
      <w:r>
        <w:rPr>
          <w:spacing w:val="-2"/>
        </w:rPr>
        <w:t> </w:t>
      </w:r>
      <w:r>
        <w:rPr/>
        <w:t>dai</w:t>
      </w:r>
      <w:r>
        <w:rPr>
          <w:spacing w:val="-2"/>
        </w:rPr>
        <w:t> </w:t>
      </w:r>
      <w:r>
        <w:rPr/>
        <w:t>numeri</w:t>
      </w:r>
      <w:r>
        <w:rPr>
          <w:spacing w:val="-2"/>
        </w:rPr>
        <w:t> </w:t>
      </w:r>
      <w:r>
        <w:rPr/>
        <w:t>1</w:t>
      </w:r>
      <w:r>
        <w:rPr>
          <w:spacing w:val="-2"/>
        </w:rPr>
        <w:t> </w:t>
      </w:r>
      <w:r>
        <w:rPr/>
        <w:t>e</w:t>
      </w:r>
      <w:r>
        <w:rPr>
          <w:spacing w:val="-2"/>
        </w:rPr>
        <w:t> </w:t>
      </w:r>
      <w:r>
        <w:rPr/>
        <w:t>2</w:t>
      </w:r>
      <w:r>
        <w:rPr>
          <w:spacing w:val="-2"/>
        </w:rPr>
        <w:t> </w:t>
      </w:r>
      <w:r>
        <w:rPr/>
        <w:t>dell’art.</w:t>
      </w:r>
      <w:r>
        <w:rPr>
          <w:spacing w:val="-3"/>
        </w:rPr>
        <w:t> </w:t>
      </w:r>
      <w:r>
        <w:rPr/>
        <w:t>2817,</w:t>
      </w:r>
      <w:r>
        <w:rPr>
          <w:spacing w:val="-3"/>
        </w:rPr>
        <w:t> </w:t>
      </w:r>
      <w:r>
        <w:rPr/>
        <w:t>e</w:t>
      </w:r>
      <w:r>
        <w:rPr>
          <w:spacing w:val="-2"/>
        </w:rPr>
        <w:t> </w:t>
      </w:r>
      <w:r>
        <w:rPr/>
        <w:t>le</w:t>
      </w:r>
      <w:r>
        <w:rPr>
          <w:spacing w:val="-2"/>
        </w:rPr>
        <w:t> </w:t>
      </w:r>
      <w:r>
        <w:rPr/>
        <w:t>ipoteche</w:t>
      </w:r>
      <w:r>
        <w:rPr>
          <w:spacing w:val="-2"/>
        </w:rPr>
        <w:t> </w:t>
      </w:r>
      <w:r>
        <w:rPr/>
        <w:t>giudiziali devono ridursi su domanda degli interessati, se i beni compresi nell'iscrizione hanno un valore che eccede</w:t>
      </w:r>
      <w:r>
        <w:rPr>
          <w:spacing w:val="-2"/>
        </w:rPr>
        <w:t> </w:t>
      </w:r>
      <w:r>
        <w:rPr/>
        <w:t>la</w:t>
      </w:r>
      <w:r>
        <w:rPr>
          <w:spacing w:val="-2"/>
        </w:rPr>
        <w:t> </w:t>
      </w:r>
      <w:r>
        <w:rPr/>
        <w:t>cautela</w:t>
      </w:r>
      <w:r>
        <w:rPr>
          <w:spacing w:val="-2"/>
        </w:rPr>
        <w:t> </w:t>
      </w:r>
      <w:r>
        <w:rPr/>
        <w:t>da</w:t>
      </w:r>
      <w:r>
        <w:rPr>
          <w:spacing w:val="-2"/>
        </w:rPr>
        <w:t> </w:t>
      </w:r>
      <w:r>
        <w:rPr/>
        <w:t>somministrarsi</w:t>
      </w:r>
      <w:r>
        <w:rPr>
          <w:spacing w:val="-2"/>
        </w:rPr>
        <w:t> </w:t>
      </w:r>
      <w:r>
        <w:rPr/>
        <w:t>o</w:t>
      </w:r>
      <w:r>
        <w:rPr>
          <w:spacing w:val="-2"/>
        </w:rPr>
        <w:t> </w:t>
      </w:r>
      <w:r>
        <w:rPr/>
        <w:t>se</w:t>
      </w:r>
      <w:r>
        <w:rPr>
          <w:spacing w:val="-2"/>
        </w:rPr>
        <w:t> </w:t>
      </w:r>
      <w:r>
        <w:rPr/>
        <w:t>la</w:t>
      </w:r>
      <w:r>
        <w:rPr>
          <w:spacing w:val="-2"/>
        </w:rPr>
        <w:t> </w:t>
      </w:r>
      <w:r>
        <w:rPr/>
        <w:t>somma</w:t>
      </w:r>
      <w:r>
        <w:rPr>
          <w:spacing w:val="-2"/>
        </w:rPr>
        <w:t> </w:t>
      </w:r>
      <w:r>
        <w:rPr/>
        <w:t>determinata</w:t>
      </w:r>
      <w:r>
        <w:rPr>
          <w:spacing w:val="-2"/>
        </w:rPr>
        <w:t> </w:t>
      </w:r>
      <w:r>
        <w:rPr/>
        <w:t>dal</w:t>
      </w:r>
      <w:r>
        <w:rPr>
          <w:spacing w:val="-2"/>
        </w:rPr>
        <w:t> </w:t>
      </w:r>
      <w:r>
        <w:rPr/>
        <w:t>creditore</w:t>
      </w:r>
      <w:r>
        <w:rPr>
          <w:spacing w:val="-2"/>
        </w:rPr>
        <w:t> </w:t>
      </w:r>
      <w:r>
        <w:rPr/>
        <w:t>nell'iscrizione</w:t>
      </w:r>
      <w:r>
        <w:rPr>
          <w:spacing w:val="-2"/>
        </w:rPr>
        <w:t> </w:t>
      </w:r>
      <w:r>
        <w:rPr/>
        <w:t>eccede di un quinto quella che l'autorità giudiziaria dichiara dovuta.”</w:t>
      </w:r>
    </w:p>
    <w:p>
      <w:pPr>
        <w:pStyle w:val="BodyText"/>
        <w:spacing w:before="36"/>
        <w:ind w:left="0"/>
      </w:pPr>
    </w:p>
    <w:p>
      <w:pPr>
        <w:spacing w:before="1"/>
        <w:ind w:left="141" w:right="0" w:firstLine="0"/>
        <w:jc w:val="left"/>
        <w:rPr>
          <w:rFonts w:ascii="Arial"/>
          <w:i/>
          <w:sz w:val="22"/>
        </w:rPr>
      </w:pPr>
      <w:r>
        <w:rPr>
          <w:rFonts w:ascii="Arial"/>
          <w:b/>
          <w:sz w:val="22"/>
        </w:rPr>
        <w:t>Art.</w:t>
      </w:r>
      <w:r>
        <w:rPr>
          <w:rFonts w:ascii="Arial"/>
          <w:b/>
          <w:spacing w:val="-3"/>
          <w:sz w:val="22"/>
        </w:rPr>
        <w:t> </w:t>
      </w:r>
      <w:r>
        <w:rPr>
          <w:rFonts w:ascii="Arial"/>
          <w:b/>
          <w:sz w:val="22"/>
        </w:rPr>
        <w:t>2875</w:t>
      </w:r>
      <w:r>
        <w:rPr>
          <w:sz w:val="22"/>
        </w:rPr>
        <w:t>:</w:t>
      </w:r>
      <w:r>
        <w:rPr>
          <w:spacing w:val="-1"/>
          <w:sz w:val="22"/>
        </w:rPr>
        <w:t> </w:t>
      </w:r>
      <w:r>
        <w:rPr>
          <w:rFonts w:ascii="Arial"/>
          <w:i/>
          <w:sz w:val="22"/>
        </w:rPr>
        <w:t>Eccesso</w:t>
      </w:r>
      <w:r>
        <w:rPr>
          <w:rFonts w:ascii="Arial"/>
          <w:i/>
          <w:spacing w:val="-1"/>
          <w:sz w:val="22"/>
        </w:rPr>
        <w:t> </w:t>
      </w:r>
      <w:r>
        <w:rPr>
          <w:rFonts w:ascii="Arial"/>
          <w:i/>
          <w:sz w:val="22"/>
        </w:rPr>
        <w:t>nel</w:t>
      </w:r>
      <w:r>
        <w:rPr>
          <w:rFonts w:ascii="Arial"/>
          <w:i/>
          <w:spacing w:val="-2"/>
          <w:sz w:val="22"/>
        </w:rPr>
        <w:t> </w:t>
      </w:r>
      <w:r>
        <w:rPr>
          <w:rFonts w:ascii="Arial"/>
          <w:i/>
          <w:sz w:val="22"/>
        </w:rPr>
        <w:t>valore</w:t>
      </w:r>
      <w:r>
        <w:rPr>
          <w:rFonts w:ascii="Arial"/>
          <w:i/>
          <w:spacing w:val="-1"/>
          <w:sz w:val="22"/>
        </w:rPr>
        <w:t> </w:t>
      </w:r>
      <w:r>
        <w:rPr>
          <w:rFonts w:ascii="Arial"/>
          <w:i/>
          <w:sz w:val="22"/>
        </w:rPr>
        <w:t>dei</w:t>
      </w:r>
      <w:r>
        <w:rPr>
          <w:rFonts w:ascii="Arial"/>
          <w:i/>
          <w:spacing w:val="-1"/>
          <w:sz w:val="22"/>
        </w:rPr>
        <w:t> </w:t>
      </w:r>
      <w:r>
        <w:rPr>
          <w:rFonts w:ascii="Arial"/>
          <w:i/>
          <w:spacing w:val="-2"/>
          <w:sz w:val="22"/>
        </w:rPr>
        <w:t>beni.</w:t>
      </w:r>
    </w:p>
    <w:p>
      <w:pPr>
        <w:pStyle w:val="BodyText"/>
        <w:spacing w:line="271" w:lineRule="auto" w:before="33"/>
      </w:pPr>
      <w:r>
        <w:rPr>
          <w:rFonts w:ascii="Arial" w:hAnsi="Arial"/>
          <w:i/>
        </w:rPr>
        <w:t>“S</w:t>
      </w:r>
      <w:r>
        <w:rPr/>
        <w:t>i reputa che il valore dei beni ecceda la cautela da somministrarsi, se tanto alla data dell'iscrizione</w:t>
      </w:r>
      <w:r>
        <w:rPr>
          <w:spacing w:val="-3"/>
        </w:rPr>
        <w:t> </w:t>
      </w:r>
      <w:r>
        <w:rPr/>
        <w:t>dell'ipoteca,</w:t>
      </w:r>
      <w:r>
        <w:rPr>
          <w:spacing w:val="-4"/>
        </w:rPr>
        <w:t> </w:t>
      </w:r>
      <w:r>
        <w:rPr/>
        <w:t>quanto</w:t>
      </w:r>
      <w:r>
        <w:rPr>
          <w:spacing w:val="-3"/>
        </w:rPr>
        <w:t> </w:t>
      </w:r>
      <w:r>
        <w:rPr/>
        <w:t>posteriormente,</w:t>
      </w:r>
      <w:r>
        <w:rPr>
          <w:spacing w:val="-4"/>
        </w:rPr>
        <w:t> </w:t>
      </w:r>
      <w:r>
        <w:rPr/>
        <w:t>supera</w:t>
      </w:r>
      <w:r>
        <w:rPr>
          <w:spacing w:val="-3"/>
        </w:rPr>
        <w:t> </w:t>
      </w:r>
      <w:r>
        <w:rPr/>
        <w:t>di</w:t>
      </w:r>
      <w:r>
        <w:rPr>
          <w:spacing w:val="-3"/>
        </w:rPr>
        <w:t> </w:t>
      </w:r>
      <w:r>
        <w:rPr/>
        <w:t>un</w:t>
      </w:r>
      <w:r>
        <w:rPr>
          <w:spacing w:val="-3"/>
        </w:rPr>
        <w:t> </w:t>
      </w:r>
      <w:r>
        <w:rPr/>
        <w:t>terzo</w:t>
      </w:r>
      <w:r>
        <w:rPr>
          <w:spacing w:val="-3"/>
        </w:rPr>
        <w:t> </w:t>
      </w:r>
      <w:r>
        <w:rPr/>
        <w:t>l'importo</w:t>
      </w:r>
      <w:r>
        <w:rPr>
          <w:spacing w:val="-3"/>
        </w:rPr>
        <w:t> </w:t>
      </w:r>
      <w:r>
        <w:rPr/>
        <w:t>dei</w:t>
      </w:r>
      <w:r>
        <w:rPr>
          <w:spacing w:val="-3"/>
        </w:rPr>
        <w:t> </w:t>
      </w:r>
      <w:r>
        <w:rPr/>
        <w:t>crediti</w:t>
      </w:r>
      <w:r>
        <w:rPr>
          <w:spacing w:val="-3"/>
        </w:rPr>
        <w:t> </w:t>
      </w:r>
      <w:r>
        <w:rPr/>
        <w:t>iscritti, accresciuto degli accessori a norma dell’art. 2855.”</w:t>
      </w:r>
    </w:p>
    <w:p>
      <w:pPr>
        <w:pStyle w:val="BodyText"/>
        <w:spacing w:before="36"/>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2876</w:t>
      </w:r>
      <w:r>
        <w:rPr>
          <w:sz w:val="22"/>
        </w:rPr>
        <w:t>: </w:t>
      </w:r>
      <w:r>
        <w:rPr>
          <w:rFonts w:ascii="Arial"/>
          <w:i/>
          <w:sz w:val="22"/>
        </w:rPr>
        <w:t>Limiti</w:t>
      </w:r>
      <w:r>
        <w:rPr>
          <w:rFonts w:ascii="Arial"/>
          <w:i/>
          <w:spacing w:val="-1"/>
          <w:sz w:val="22"/>
        </w:rPr>
        <w:t> </w:t>
      </w:r>
      <w:r>
        <w:rPr>
          <w:rFonts w:ascii="Arial"/>
          <w:i/>
          <w:sz w:val="22"/>
        </w:rPr>
        <w:t>della </w:t>
      </w:r>
      <w:r>
        <w:rPr>
          <w:rFonts w:ascii="Arial"/>
          <w:i/>
          <w:spacing w:val="-2"/>
          <w:sz w:val="22"/>
        </w:rPr>
        <w:t>riduzione</w:t>
      </w:r>
    </w:p>
    <w:p>
      <w:pPr>
        <w:pStyle w:val="BodyText"/>
        <w:spacing w:line="271" w:lineRule="auto" w:before="33"/>
      </w:pPr>
      <w:r>
        <w:rPr/>
        <w:t>“La</w:t>
      </w:r>
      <w:r>
        <w:rPr>
          <w:spacing w:val="-3"/>
        </w:rPr>
        <w:t> </w:t>
      </w:r>
      <w:r>
        <w:rPr/>
        <w:t>riduzione</w:t>
      </w:r>
      <w:r>
        <w:rPr>
          <w:spacing w:val="-3"/>
        </w:rPr>
        <w:t> </w:t>
      </w:r>
      <w:r>
        <w:rPr/>
        <w:t>si</w:t>
      </w:r>
      <w:r>
        <w:rPr>
          <w:spacing w:val="-3"/>
        </w:rPr>
        <w:t> </w:t>
      </w:r>
      <w:r>
        <w:rPr/>
        <w:t>opera</w:t>
      </w:r>
      <w:r>
        <w:rPr>
          <w:spacing w:val="-3"/>
        </w:rPr>
        <w:t> </w:t>
      </w:r>
      <w:r>
        <w:rPr/>
        <w:t>rispettando</w:t>
      </w:r>
      <w:r>
        <w:rPr>
          <w:spacing w:val="-3"/>
        </w:rPr>
        <w:t> </w:t>
      </w:r>
      <w:r>
        <w:rPr/>
        <w:t>l'eccedenza</w:t>
      </w:r>
      <w:r>
        <w:rPr>
          <w:spacing w:val="-3"/>
        </w:rPr>
        <w:t> </w:t>
      </w:r>
      <w:r>
        <w:rPr/>
        <w:t>del</w:t>
      </w:r>
      <w:r>
        <w:rPr>
          <w:spacing w:val="-3"/>
        </w:rPr>
        <w:t> </w:t>
      </w:r>
      <w:r>
        <w:rPr/>
        <w:t>quinto</w:t>
      </w:r>
      <w:r>
        <w:rPr>
          <w:spacing w:val="-3"/>
        </w:rPr>
        <w:t> </w:t>
      </w:r>
      <w:r>
        <w:rPr/>
        <w:t>per</w:t>
      </w:r>
      <w:r>
        <w:rPr>
          <w:spacing w:val="-3"/>
        </w:rPr>
        <w:t> </w:t>
      </w:r>
      <w:r>
        <w:rPr/>
        <w:t>ciò</w:t>
      </w:r>
      <w:r>
        <w:rPr>
          <w:spacing w:val="-3"/>
        </w:rPr>
        <w:t> </w:t>
      </w:r>
      <w:r>
        <w:rPr/>
        <w:t>che</w:t>
      </w:r>
      <w:r>
        <w:rPr>
          <w:spacing w:val="-3"/>
        </w:rPr>
        <w:t> </w:t>
      </w:r>
      <w:r>
        <w:rPr/>
        <w:t>riguarda</w:t>
      </w:r>
      <w:r>
        <w:rPr>
          <w:spacing w:val="-3"/>
        </w:rPr>
        <w:t> </w:t>
      </w:r>
      <w:r>
        <w:rPr/>
        <w:t>la</w:t>
      </w:r>
      <w:r>
        <w:rPr>
          <w:spacing w:val="-3"/>
        </w:rPr>
        <w:t> </w:t>
      </w:r>
      <w:r>
        <w:rPr/>
        <w:t>somma</w:t>
      </w:r>
      <w:r>
        <w:rPr>
          <w:spacing w:val="-3"/>
        </w:rPr>
        <w:t> </w:t>
      </w:r>
      <w:r>
        <w:rPr/>
        <w:t>del</w:t>
      </w:r>
      <w:r>
        <w:rPr>
          <w:spacing w:val="-3"/>
        </w:rPr>
        <w:t> </w:t>
      </w:r>
      <w:r>
        <w:rPr/>
        <w:t>credito e l'eccedenza del terzo per ciò che riguarda il valore della cautela”.</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2877</w:t>
      </w:r>
      <w:r>
        <w:rPr>
          <w:sz w:val="22"/>
        </w:rPr>
        <w:t>:</w:t>
      </w:r>
      <w:r>
        <w:rPr>
          <w:spacing w:val="-1"/>
          <w:sz w:val="22"/>
        </w:rPr>
        <w:t> </w:t>
      </w:r>
      <w:r>
        <w:rPr>
          <w:rFonts w:ascii="Arial"/>
          <w:i/>
          <w:sz w:val="22"/>
        </w:rPr>
        <w:t>Spese</w:t>
      </w:r>
      <w:r>
        <w:rPr>
          <w:rFonts w:ascii="Arial"/>
          <w:i/>
          <w:spacing w:val="-1"/>
          <w:sz w:val="22"/>
        </w:rPr>
        <w:t> </w:t>
      </w:r>
      <w:r>
        <w:rPr>
          <w:rFonts w:ascii="Arial"/>
          <w:i/>
          <w:sz w:val="22"/>
        </w:rPr>
        <w:t>della </w:t>
      </w:r>
      <w:r>
        <w:rPr>
          <w:rFonts w:ascii="Arial"/>
          <w:i/>
          <w:spacing w:val="-2"/>
          <w:sz w:val="22"/>
        </w:rPr>
        <w:t>riduzione</w:t>
      </w:r>
    </w:p>
    <w:p>
      <w:pPr>
        <w:pStyle w:val="BodyText"/>
        <w:spacing w:line="271" w:lineRule="auto"/>
        <w:ind w:right="147"/>
        <w:jc w:val="both"/>
      </w:pPr>
      <w:r>
        <w:rPr/>
        <w:t>“Le</w:t>
      </w:r>
      <w:r>
        <w:rPr>
          <w:spacing w:val="-3"/>
        </w:rPr>
        <w:t> </w:t>
      </w:r>
      <w:r>
        <w:rPr/>
        <w:t>spese</w:t>
      </w:r>
      <w:r>
        <w:rPr>
          <w:spacing w:val="-3"/>
        </w:rPr>
        <w:t> </w:t>
      </w:r>
      <w:r>
        <w:rPr/>
        <w:t>necessarie</w:t>
      </w:r>
      <w:r>
        <w:rPr>
          <w:spacing w:val="-3"/>
        </w:rPr>
        <w:t> </w:t>
      </w:r>
      <w:r>
        <w:rPr/>
        <w:t>per</w:t>
      </w:r>
      <w:r>
        <w:rPr>
          <w:spacing w:val="-3"/>
        </w:rPr>
        <w:t> </w:t>
      </w:r>
      <w:r>
        <w:rPr/>
        <w:t>eseguire</w:t>
      </w:r>
      <w:r>
        <w:rPr>
          <w:spacing w:val="-3"/>
        </w:rPr>
        <w:t> </w:t>
      </w:r>
      <w:r>
        <w:rPr/>
        <w:t>la</w:t>
      </w:r>
      <w:r>
        <w:rPr>
          <w:spacing w:val="-3"/>
        </w:rPr>
        <w:t> </w:t>
      </w:r>
      <w:r>
        <w:rPr/>
        <w:t>riduzione,</w:t>
      </w:r>
      <w:r>
        <w:rPr>
          <w:spacing w:val="-4"/>
        </w:rPr>
        <w:t> </w:t>
      </w:r>
      <w:r>
        <w:rPr/>
        <w:t>anche</w:t>
      </w:r>
      <w:r>
        <w:rPr>
          <w:spacing w:val="-3"/>
        </w:rPr>
        <w:t> </w:t>
      </w:r>
      <w:r>
        <w:rPr/>
        <w:t>se</w:t>
      </w:r>
      <w:r>
        <w:rPr>
          <w:spacing w:val="-3"/>
        </w:rPr>
        <w:t> </w:t>
      </w:r>
      <w:r>
        <w:rPr/>
        <w:t>consentita</w:t>
      </w:r>
      <w:r>
        <w:rPr>
          <w:spacing w:val="-3"/>
        </w:rPr>
        <w:t> </w:t>
      </w:r>
      <w:r>
        <w:rPr/>
        <w:t>dal</w:t>
      </w:r>
      <w:r>
        <w:rPr>
          <w:spacing w:val="-3"/>
        </w:rPr>
        <w:t> </w:t>
      </w:r>
      <w:r>
        <w:rPr/>
        <w:t>creditore,</w:t>
      </w:r>
      <w:r>
        <w:rPr>
          <w:spacing w:val="-4"/>
        </w:rPr>
        <w:t> </w:t>
      </w:r>
      <w:r>
        <w:rPr/>
        <w:t>sono</w:t>
      </w:r>
      <w:r>
        <w:rPr>
          <w:spacing w:val="-3"/>
        </w:rPr>
        <w:t> </w:t>
      </w:r>
      <w:r>
        <w:rPr/>
        <w:t>sempre</w:t>
      </w:r>
      <w:r>
        <w:rPr>
          <w:spacing w:val="-3"/>
        </w:rPr>
        <w:t> </w:t>
      </w:r>
      <w:r>
        <w:rPr/>
        <w:t>a carico del richiedente, a meno che la riduzione abbia luogo per eccesso nella determinazione del credito fatta dal creditore, nel qual caso sono a carico di quest’ultimo.</w:t>
      </w:r>
    </w:p>
    <w:p>
      <w:pPr>
        <w:pStyle w:val="BodyText"/>
        <w:spacing w:line="271" w:lineRule="auto" w:before="2"/>
        <w:ind w:right="1283" w:firstLine="122"/>
        <w:jc w:val="both"/>
      </w:pPr>
      <w:r>
        <w:rPr/>
        <w:t>Se</w:t>
      </w:r>
      <w:r>
        <w:rPr>
          <w:spacing w:val="-3"/>
        </w:rPr>
        <w:t> </w:t>
      </w:r>
      <w:r>
        <w:rPr/>
        <w:t>la</w:t>
      </w:r>
      <w:r>
        <w:rPr>
          <w:spacing w:val="-3"/>
        </w:rPr>
        <w:t> </w:t>
      </w:r>
      <w:r>
        <w:rPr/>
        <w:t>riduzione</w:t>
      </w:r>
      <w:r>
        <w:rPr>
          <w:spacing w:val="-3"/>
        </w:rPr>
        <w:t> </w:t>
      </w:r>
      <w:r>
        <w:rPr/>
        <w:t>è</w:t>
      </w:r>
      <w:r>
        <w:rPr>
          <w:spacing w:val="-3"/>
        </w:rPr>
        <w:t> </w:t>
      </w:r>
      <w:r>
        <w:rPr/>
        <w:t>stata</w:t>
      </w:r>
      <w:r>
        <w:rPr>
          <w:spacing w:val="-3"/>
        </w:rPr>
        <w:t> </w:t>
      </w:r>
      <w:r>
        <w:rPr/>
        <w:t>ordinata</w:t>
      </w:r>
      <w:r>
        <w:rPr>
          <w:spacing w:val="-3"/>
        </w:rPr>
        <w:t> </w:t>
      </w:r>
      <w:r>
        <w:rPr/>
        <w:t>con</w:t>
      </w:r>
      <w:r>
        <w:rPr>
          <w:spacing w:val="-3"/>
        </w:rPr>
        <w:t> </w:t>
      </w:r>
      <w:r>
        <w:rPr/>
        <w:t>sentenza,</w:t>
      </w:r>
      <w:r>
        <w:rPr>
          <w:spacing w:val="-4"/>
        </w:rPr>
        <w:t> </w:t>
      </w:r>
      <w:r>
        <w:rPr/>
        <w:t>le</w:t>
      </w:r>
      <w:r>
        <w:rPr>
          <w:spacing w:val="-3"/>
        </w:rPr>
        <w:t> </w:t>
      </w:r>
      <w:r>
        <w:rPr/>
        <w:t>spese</w:t>
      </w:r>
      <w:r>
        <w:rPr>
          <w:spacing w:val="-3"/>
        </w:rPr>
        <w:t> </w:t>
      </w:r>
      <w:r>
        <w:rPr/>
        <w:t>del</w:t>
      </w:r>
      <w:r>
        <w:rPr>
          <w:spacing w:val="-3"/>
        </w:rPr>
        <w:t> </w:t>
      </w:r>
      <w:r>
        <w:rPr/>
        <w:t>giudizio</w:t>
      </w:r>
      <w:r>
        <w:rPr>
          <w:spacing w:val="-3"/>
        </w:rPr>
        <w:t> </w:t>
      </w:r>
      <w:r>
        <w:rPr/>
        <w:t>sono</w:t>
      </w:r>
      <w:r>
        <w:rPr>
          <w:spacing w:val="-3"/>
        </w:rPr>
        <w:t> </w:t>
      </w:r>
      <w:r>
        <w:rPr/>
        <w:t>a</w:t>
      </w:r>
      <w:r>
        <w:rPr>
          <w:spacing w:val="-3"/>
        </w:rPr>
        <w:t> </w:t>
      </w:r>
      <w:r>
        <w:rPr/>
        <w:t>carico</w:t>
      </w:r>
      <w:r>
        <w:rPr>
          <w:spacing w:val="-3"/>
        </w:rPr>
        <w:t> </w:t>
      </w:r>
      <w:r>
        <w:rPr/>
        <w:t>del soccombente, salvo che siano compensate tra le parti”.</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2878</w:t>
      </w:r>
      <w:r>
        <w:rPr>
          <w:sz w:val="22"/>
        </w:rPr>
        <w:t>: </w:t>
      </w:r>
      <w:r>
        <w:rPr>
          <w:rFonts w:ascii="Arial"/>
          <w:i/>
          <w:sz w:val="22"/>
        </w:rPr>
        <w:t>Cause</w:t>
      </w:r>
      <w:r>
        <w:rPr>
          <w:rFonts w:ascii="Arial"/>
          <w:i/>
          <w:spacing w:val="-1"/>
          <w:sz w:val="22"/>
        </w:rPr>
        <w:t> </w:t>
      </w:r>
      <w:r>
        <w:rPr>
          <w:rFonts w:ascii="Arial"/>
          <w:i/>
          <w:sz w:val="22"/>
        </w:rPr>
        <w:t>di </w:t>
      </w:r>
      <w:r>
        <w:rPr>
          <w:rFonts w:ascii="Arial"/>
          <w:i/>
          <w:spacing w:val="-2"/>
          <w:sz w:val="22"/>
        </w:rPr>
        <w:t>estinzione</w:t>
      </w:r>
    </w:p>
    <w:p>
      <w:pPr>
        <w:pStyle w:val="BodyText"/>
      </w:pPr>
      <w:r>
        <w:rPr/>
        <w:t>“L'ipoteca</w:t>
      </w:r>
      <w:r>
        <w:rPr>
          <w:spacing w:val="-2"/>
        </w:rPr>
        <w:t> </w:t>
      </w:r>
      <w:r>
        <w:rPr/>
        <w:t>si</w:t>
      </w:r>
      <w:r>
        <w:rPr>
          <w:spacing w:val="-1"/>
        </w:rPr>
        <w:t> </w:t>
      </w:r>
      <w:r>
        <w:rPr>
          <w:spacing w:val="-2"/>
        </w:rPr>
        <w:t>estingue:</w:t>
      </w:r>
    </w:p>
    <w:p>
      <w:pPr>
        <w:pStyle w:val="ListParagraph"/>
        <w:numPr>
          <w:ilvl w:val="0"/>
          <w:numId w:val="46"/>
        </w:numPr>
        <w:tabs>
          <w:tab w:pos="499" w:val="left" w:leader="none"/>
        </w:tabs>
        <w:spacing w:line="240" w:lineRule="auto" w:before="33" w:after="0"/>
        <w:ind w:left="499" w:right="0" w:hanging="358"/>
        <w:jc w:val="left"/>
        <w:rPr>
          <w:sz w:val="22"/>
        </w:rPr>
      </w:pPr>
      <w:r>
        <w:rPr>
          <w:sz w:val="22"/>
        </w:rPr>
        <w:t>con</w:t>
      </w:r>
      <w:r>
        <w:rPr>
          <w:spacing w:val="-2"/>
          <w:sz w:val="22"/>
        </w:rPr>
        <w:t> </w:t>
      </w:r>
      <w:r>
        <w:rPr>
          <w:sz w:val="22"/>
        </w:rPr>
        <w:t>la</w:t>
      </w:r>
      <w:r>
        <w:rPr>
          <w:spacing w:val="-1"/>
          <w:sz w:val="22"/>
        </w:rPr>
        <w:t> </w:t>
      </w:r>
      <w:r>
        <w:rPr>
          <w:sz w:val="22"/>
        </w:rPr>
        <w:t>cancellazione</w:t>
      </w:r>
      <w:r>
        <w:rPr>
          <w:spacing w:val="-1"/>
          <w:sz w:val="22"/>
        </w:rPr>
        <w:t> </w:t>
      </w:r>
      <w:r>
        <w:rPr>
          <w:spacing w:val="-2"/>
          <w:sz w:val="22"/>
        </w:rPr>
        <w:t>dell’iscrizione;</w:t>
      </w:r>
    </w:p>
    <w:p>
      <w:pPr>
        <w:pStyle w:val="ListParagraph"/>
        <w:numPr>
          <w:ilvl w:val="0"/>
          <w:numId w:val="46"/>
        </w:numPr>
        <w:tabs>
          <w:tab w:pos="499" w:val="left" w:leader="none"/>
        </w:tabs>
        <w:spacing w:line="240" w:lineRule="auto" w:before="34" w:after="0"/>
        <w:ind w:left="499" w:right="0" w:hanging="358"/>
        <w:jc w:val="left"/>
        <w:rPr>
          <w:sz w:val="22"/>
        </w:rPr>
      </w:pPr>
      <w:r>
        <w:rPr>
          <w:sz w:val="22"/>
        </w:rPr>
        <w:t>con</w:t>
      </w:r>
      <w:r>
        <w:rPr>
          <w:spacing w:val="-2"/>
          <w:sz w:val="22"/>
        </w:rPr>
        <w:t> </w:t>
      </w:r>
      <w:r>
        <w:rPr>
          <w:sz w:val="22"/>
        </w:rPr>
        <w:t>la</w:t>
      </w:r>
      <w:r>
        <w:rPr>
          <w:spacing w:val="-1"/>
          <w:sz w:val="22"/>
        </w:rPr>
        <w:t> </w:t>
      </w:r>
      <w:r>
        <w:rPr>
          <w:sz w:val="22"/>
        </w:rPr>
        <w:t>mancata</w:t>
      </w:r>
      <w:r>
        <w:rPr>
          <w:spacing w:val="-1"/>
          <w:sz w:val="22"/>
        </w:rPr>
        <w:t> </w:t>
      </w:r>
      <w:r>
        <w:rPr>
          <w:sz w:val="22"/>
        </w:rPr>
        <w:t>rinnovazione</w:t>
      </w:r>
      <w:r>
        <w:rPr>
          <w:spacing w:val="-2"/>
          <w:sz w:val="22"/>
        </w:rPr>
        <w:t> </w:t>
      </w:r>
      <w:r>
        <w:rPr>
          <w:sz w:val="22"/>
        </w:rPr>
        <w:t>della</w:t>
      </w:r>
      <w:r>
        <w:rPr>
          <w:spacing w:val="-1"/>
          <w:sz w:val="22"/>
        </w:rPr>
        <w:t> </w:t>
      </w:r>
      <w:r>
        <w:rPr>
          <w:sz w:val="22"/>
        </w:rPr>
        <w:t>iscrizione</w:t>
      </w:r>
      <w:r>
        <w:rPr>
          <w:spacing w:val="-1"/>
          <w:sz w:val="22"/>
        </w:rPr>
        <w:t> </w:t>
      </w:r>
      <w:r>
        <w:rPr>
          <w:sz w:val="22"/>
        </w:rPr>
        <w:t>entro</w:t>
      </w:r>
      <w:r>
        <w:rPr>
          <w:spacing w:val="-1"/>
          <w:sz w:val="22"/>
        </w:rPr>
        <w:t> </w:t>
      </w:r>
      <w:r>
        <w:rPr>
          <w:sz w:val="22"/>
        </w:rPr>
        <w:t>il</w:t>
      </w:r>
      <w:r>
        <w:rPr>
          <w:spacing w:val="-2"/>
          <w:sz w:val="22"/>
        </w:rPr>
        <w:t> </w:t>
      </w:r>
      <w:r>
        <w:rPr>
          <w:sz w:val="22"/>
        </w:rPr>
        <w:t>termine</w:t>
      </w:r>
      <w:r>
        <w:rPr>
          <w:spacing w:val="-1"/>
          <w:sz w:val="22"/>
        </w:rPr>
        <w:t> </w:t>
      </w:r>
      <w:r>
        <w:rPr>
          <w:sz w:val="22"/>
        </w:rPr>
        <w:t>indicato</w:t>
      </w:r>
      <w:r>
        <w:rPr>
          <w:spacing w:val="-1"/>
          <w:sz w:val="22"/>
        </w:rPr>
        <w:t> </w:t>
      </w:r>
      <w:r>
        <w:rPr>
          <w:sz w:val="22"/>
        </w:rPr>
        <w:t>dall’art.</w:t>
      </w:r>
      <w:r>
        <w:rPr>
          <w:spacing w:val="-2"/>
          <w:sz w:val="22"/>
        </w:rPr>
        <w:t> 2847;</w:t>
      </w:r>
    </w:p>
    <w:p>
      <w:pPr>
        <w:pStyle w:val="ListParagraph"/>
        <w:numPr>
          <w:ilvl w:val="0"/>
          <w:numId w:val="46"/>
        </w:numPr>
        <w:tabs>
          <w:tab w:pos="499" w:val="left" w:leader="none"/>
        </w:tabs>
        <w:spacing w:line="240" w:lineRule="auto" w:before="33" w:after="0"/>
        <w:ind w:left="499" w:right="0" w:hanging="358"/>
        <w:jc w:val="left"/>
        <w:rPr>
          <w:sz w:val="22"/>
        </w:rPr>
      </w:pPr>
      <w:r>
        <w:rPr>
          <w:sz w:val="22"/>
        </w:rPr>
        <w:t>con</w:t>
      </w:r>
      <w:r>
        <w:rPr>
          <w:spacing w:val="-2"/>
          <w:sz w:val="22"/>
        </w:rPr>
        <w:t> </w:t>
      </w:r>
      <w:r>
        <w:rPr>
          <w:sz w:val="22"/>
        </w:rPr>
        <w:t>l'estinguersi</w:t>
      </w:r>
      <w:r>
        <w:rPr>
          <w:spacing w:val="-1"/>
          <w:sz w:val="22"/>
        </w:rPr>
        <w:t> </w:t>
      </w:r>
      <w:r>
        <w:rPr>
          <w:spacing w:val="-2"/>
          <w:sz w:val="22"/>
        </w:rPr>
        <w:t>dell’obbligazione;</w:t>
      </w:r>
    </w:p>
    <w:p>
      <w:pPr>
        <w:pStyle w:val="ListParagraph"/>
        <w:numPr>
          <w:ilvl w:val="0"/>
          <w:numId w:val="46"/>
        </w:numPr>
        <w:tabs>
          <w:tab w:pos="499" w:val="left" w:leader="none"/>
        </w:tabs>
        <w:spacing w:line="240" w:lineRule="auto" w:before="34" w:after="0"/>
        <w:ind w:left="499" w:right="0" w:hanging="358"/>
        <w:jc w:val="left"/>
        <w:rPr>
          <w:sz w:val="22"/>
        </w:rPr>
      </w:pPr>
      <w:r>
        <w:rPr>
          <w:sz w:val="22"/>
        </w:rPr>
        <w:t>col</w:t>
      </w:r>
      <w:r>
        <w:rPr>
          <w:spacing w:val="-1"/>
          <w:sz w:val="22"/>
        </w:rPr>
        <w:t> </w:t>
      </w:r>
      <w:r>
        <w:rPr>
          <w:sz w:val="22"/>
        </w:rPr>
        <w:t>perimento</w:t>
      </w:r>
      <w:r>
        <w:rPr>
          <w:spacing w:val="-1"/>
          <w:sz w:val="22"/>
        </w:rPr>
        <w:t> </w:t>
      </w:r>
      <w:r>
        <w:rPr>
          <w:sz w:val="22"/>
        </w:rPr>
        <w:t>del bene</w:t>
      </w:r>
      <w:r>
        <w:rPr>
          <w:spacing w:val="-1"/>
          <w:sz w:val="22"/>
        </w:rPr>
        <w:t> </w:t>
      </w:r>
      <w:r>
        <w:rPr>
          <w:sz w:val="22"/>
        </w:rPr>
        <w:t>ipotecato,</w:t>
      </w:r>
      <w:r>
        <w:rPr>
          <w:spacing w:val="-1"/>
          <w:sz w:val="22"/>
        </w:rPr>
        <w:t> </w:t>
      </w:r>
      <w:r>
        <w:rPr>
          <w:sz w:val="22"/>
        </w:rPr>
        <w:t>salvo</w:t>
      </w:r>
      <w:r>
        <w:rPr>
          <w:spacing w:val="-1"/>
          <w:sz w:val="22"/>
        </w:rPr>
        <w:t> </w:t>
      </w:r>
      <w:r>
        <w:rPr>
          <w:sz w:val="22"/>
        </w:rPr>
        <w:t>quanto</w:t>
      </w:r>
      <w:r>
        <w:rPr>
          <w:spacing w:val="-1"/>
          <w:sz w:val="22"/>
        </w:rPr>
        <w:t> </w:t>
      </w:r>
      <w:r>
        <w:rPr>
          <w:sz w:val="22"/>
        </w:rPr>
        <w:t>è stabilito</w:t>
      </w:r>
      <w:r>
        <w:rPr>
          <w:spacing w:val="-1"/>
          <w:sz w:val="22"/>
        </w:rPr>
        <w:t> </w:t>
      </w:r>
      <w:r>
        <w:rPr>
          <w:sz w:val="22"/>
        </w:rPr>
        <w:t>dall’art.</w:t>
      </w:r>
      <w:r>
        <w:rPr>
          <w:spacing w:val="-1"/>
          <w:sz w:val="22"/>
        </w:rPr>
        <w:t> </w:t>
      </w:r>
      <w:r>
        <w:rPr>
          <w:spacing w:val="-2"/>
          <w:sz w:val="22"/>
        </w:rPr>
        <w:t>2742;</w:t>
      </w:r>
    </w:p>
    <w:p>
      <w:pPr>
        <w:pStyle w:val="ListParagraph"/>
        <w:numPr>
          <w:ilvl w:val="0"/>
          <w:numId w:val="46"/>
        </w:numPr>
        <w:tabs>
          <w:tab w:pos="499" w:val="left" w:leader="none"/>
        </w:tabs>
        <w:spacing w:line="240" w:lineRule="auto" w:before="33" w:after="0"/>
        <w:ind w:left="499" w:right="0" w:hanging="358"/>
        <w:jc w:val="left"/>
        <w:rPr>
          <w:sz w:val="22"/>
        </w:rPr>
      </w:pPr>
      <w:r>
        <w:rPr>
          <w:sz w:val="22"/>
        </w:rPr>
        <w:t>con</w:t>
      </w:r>
      <w:r>
        <w:rPr>
          <w:spacing w:val="-1"/>
          <w:sz w:val="22"/>
        </w:rPr>
        <w:t> </w:t>
      </w:r>
      <w:r>
        <w:rPr>
          <w:sz w:val="22"/>
        </w:rPr>
        <w:t>la</w:t>
      </w:r>
      <w:r>
        <w:rPr>
          <w:spacing w:val="-1"/>
          <w:sz w:val="22"/>
        </w:rPr>
        <w:t> </w:t>
      </w:r>
      <w:r>
        <w:rPr>
          <w:sz w:val="22"/>
        </w:rPr>
        <w:t>rinunzia</w:t>
      </w:r>
      <w:r>
        <w:rPr>
          <w:spacing w:val="-1"/>
          <w:sz w:val="22"/>
        </w:rPr>
        <w:t> </w:t>
      </w:r>
      <w:r>
        <w:rPr>
          <w:sz w:val="22"/>
        </w:rPr>
        <w:t>del </w:t>
      </w:r>
      <w:r>
        <w:rPr>
          <w:spacing w:val="-2"/>
          <w:sz w:val="22"/>
        </w:rPr>
        <w:t>creditore;</w:t>
      </w:r>
    </w:p>
    <w:p>
      <w:pPr>
        <w:pStyle w:val="ListParagraph"/>
        <w:numPr>
          <w:ilvl w:val="0"/>
          <w:numId w:val="46"/>
        </w:numPr>
        <w:tabs>
          <w:tab w:pos="499" w:val="left" w:leader="none"/>
          <w:tab w:pos="501" w:val="left" w:leader="none"/>
        </w:tabs>
        <w:spacing w:line="271" w:lineRule="auto" w:before="34" w:after="0"/>
        <w:ind w:left="501" w:right="643" w:hanging="360"/>
        <w:jc w:val="left"/>
        <w:rPr>
          <w:sz w:val="22"/>
        </w:rPr>
      </w:pPr>
      <w:r>
        <w:rPr>
          <w:sz w:val="22"/>
        </w:rPr>
        <w:t>con</w:t>
      </w:r>
      <w:r>
        <w:rPr>
          <w:spacing w:val="-2"/>
          <w:sz w:val="22"/>
        </w:rPr>
        <w:t> </w:t>
      </w:r>
      <w:r>
        <w:rPr>
          <w:sz w:val="22"/>
        </w:rPr>
        <w:t>lo</w:t>
      </w:r>
      <w:r>
        <w:rPr>
          <w:spacing w:val="-2"/>
          <w:sz w:val="22"/>
        </w:rPr>
        <w:t> </w:t>
      </w:r>
      <w:r>
        <w:rPr>
          <w:sz w:val="22"/>
        </w:rPr>
        <w:t>spirare</w:t>
      </w:r>
      <w:r>
        <w:rPr>
          <w:spacing w:val="-2"/>
          <w:sz w:val="22"/>
        </w:rPr>
        <w:t> </w:t>
      </w:r>
      <w:r>
        <w:rPr>
          <w:sz w:val="22"/>
        </w:rPr>
        <w:t>del</w:t>
      </w:r>
      <w:r>
        <w:rPr>
          <w:spacing w:val="-2"/>
          <w:sz w:val="22"/>
        </w:rPr>
        <w:t> </w:t>
      </w:r>
      <w:r>
        <w:rPr>
          <w:sz w:val="22"/>
        </w:rPr>
        <w:t>termine</w:t>
      </w:r>
      <w:r>
        <w:rPr>
          <w:spacing w:val="-2"/>
          <w:sz w:val="22"/>
        </w:rPr>
        <w:t> </w:t>
      </w:r>
      <w:r>
        <w:rPr>
          <w:sz w:val="22"/>
        </w:rPr>
        <w:t>a</w:t>
      </w:r>
      <w:r>
        <w:rPr>
          <w:spacing w:val="-2"/>
          <w:sz w:val="22"/>
        </w:rPr>
        <w:t> </w:t>
      </w:r>
      <w:r>
        <w:rPr>
          <w:sz w:val="22"/>
        </w:rPr>
        <w:t>cui</w:t>
      </w:r>
      <w:r>
        <w:rPr>
          <w:spacing w:val="-2"/>
          <w:sz w:val="22"/>
        </w:rPr>
        <w:t> </w:t>
      </w:r>
      <w:r>
        <w:rPr>
          <w:sz w:val="22"/>
        </w:rPr>
        <w:t>la</w:t>
      </w:r>
      <w:r>
        <w:rPr>
          <w:spacing w:val="-2"/>
          <w:sz w:val="22"/>
        </w:rPr>
        <w:t> </w:t>
      </w:r>
      <w:r>
        <w:rPr>
          <w:sz w:val="22"/>
        </w:rPr>
        <w:t>ipoteca</w:t>
      </w:r>
      <w:r>
        <w:rPr>
          <w:spacing w:val="-2"/>
          <w:sz w:val="22"/>
        </w:rPr>
        <w:t> </w:t>
      </w:r>
      <w:r>
        <w:rPr>
          <w:sz w:val="22"/>
        </w:rPr>
        <w:t>è</w:t>
      </w:r>
      <w:r>
        <w:rPr>
          <w:spacing w:val="-2"/>
          <w:sz w:val="22"/>
        </w:rPr>
        <w:t> </w:t>
      </w:r>
      <w:r>
        <w:rPr>
          <w:sz w:val="22"/>
        </w:rPr>
        <w:t>stata</w:t>
      </w:r>
      <w:r>
        <w:rPr>
          <w:spacing w:val="-2"/>
          <w:sz w:val="22"/>
        </w:rPr>
        <w:t> </w:t>
      </w:r>
      <w:r>
        <w:rPr>
          <w:sz w:val="22"/>
        </w:rPr>
        <w:t>limitata</w:t>
      </w:r>
      <w:r>
        <w:rPr>
          <w:spacing w:val="-2"/>
          <w:sz w:val="22"/>
        </w:rPr>
        <w:t> </w:t>
      </w:r>
      <w:r>
        <w:rPr>
          <w:sz w:val="22"/>
        </w:rPr>
        <w:t>o</w:t>
      </w:r>
      <w:r>
        <w:rPr>
          <w:spacing w:val="-2"/>
          <w:sz w:val="22"/>
        </w:rPr>
        <w:t> </w:t>
      </w:r>
      <w:r>
        <w:rPr>
          <w:sz w:val="22"/>
        </w:rPr>
        <w:t>col</w:t>
      </w:r>
      <w:r>
        <w:rPr>
          <w:spacing w:val="-2"/>
          <w:sz w:val="22"/>
        </w:rPr>
        <w:t> </w:t>
      </w:r>
      <w:r>
        <w:rPr>
          <w:sz w:val="22"/>
        </w:rPr>
        <w:t>verificarsi</w:t>
      </w:r>
      <w:r>
        <w:rPr>
          <w:spacing w:val="-2"/>
          <w:sz w:val="22"/>
        </w:rPr>
        <w:t> </w:t>
      </w:r>
      <w:r>
        <w:rPr>
          <w:sz w:val="22"/>
        </w:rPr>
        <w:t>della</w:t>
      </w:r>
      <w:r>
        <w:rPr>
          <w:spacing w:val="-2"/>
          <w:sz w:val="22"/>
        </w:rPr>
        <w:t> </w:t>
      </w:r>
      <w:r>
        <w:rPr>
          <w:sz w:val="22"/>
        </w:rPr>
        <w:t>condizione </w:t>
      </w:r>
      <w:r>
        <w:rPr>
          <w:spacing w:val="-2"/>
          <w:sz w:val="22"/>
        </w:rPr>
        <w:t>risolutiva.</w:t>
      </w:r>
    </w:p>
    <w:p>
      <w:pPr>
        <w:pStyle w:val="ListParagraph"/>
        <w:numPr>
          <w:ilvl w:val="0"/>
          <w:numId w:val="46"/>
        </w:numPr>
        <w:tabs>
          <w:tab w:pos="499" w:val="left" w:leader="none"/>
          <w:tab w:pos="501" w:val="left" w:leader="none"/>
        </w:tabs>
        <w:spacing w:line="271" w:lineRule="auto" w:before="1" w:after="0"/>
        <w:ind w:left="501" w:right="185" w:hanging="360"/>
        <w:jc w:val="left"/>
        <w:rPr>
          <w:sz w:val="22"/>
        </w:rPr>
      </w:pPr>
      <w:r>
        <w:rPr>
          <w:sz w:val="22"/>
        </w:rPr>
        <w:t>con</w:t>
      </w:r>
      <w:r>
        <w:rPr>
          <w:spacing w:val="-3"/>
          <w:sz w:val="22"/>
        </w:rPr>
        <w:t> </w:t>
      </w:r>
      <w:r>
        <w:rPr>
          <w:sz w:val="22"/>
        </w:rPr>
        <w:t>la</w:t>
      </w:r>
      <w:r>
        <w:rPr>
          <w:spacing w:val="-3"/>
          <w:sz w:val="22"/>
        </w:rPr>
        <w:t> </w:t>
      </w:r>
      <w:r>
        <w:rPr>
          <w:sz w:val="22"/>
        </w:rPr>
        <w:t>pronunzia</w:t>
      </w:r>
      <w:r>
        <w:rPr>
          <w:spacing w:val="-3"/>
          <w:sz w:val="22"/>
        </w:rPr>
        <w:t> </w:t>
      </w:r>
      <w:r>
        <w:rPr>
          <w:sz w:val="22"/>
        </w:rPr>
        <w:t>del</w:t>
      </w:r>
      <w:r>
        <w:rPr>
          <w:spacing w:val="-3"/>
          <w:sz w:val="22"/>
        </w:rPr>
        <w:t> </w:t>
      </w:r>
      <w:r>
        <w:rPr>
          <w:sz w:val="22"/>
        </w:rPr>
        <w:t>provvedimento</w:t>
      </w:r>
      <w:r>
        <w:rPr>
          <w:spacing w:val="-3"/>
          <w:sz w:val="22"/>
        </w:rPr>
        <w:t> </w:t>
      </w:r>
      <w:r>
        <w:rPr>
          <w:sz w:val="22"/>
        </w:rPr>
        <w:t>che</w:t>
      </w:r>
      <w:r>
        <w:rPr>
          <w:spacing w:val="-3"/>
          <w:sz w:val="22"/>
        </w:rPr>
        <w:t> </w:t>
      </w:r>
      <w:r>
        <w:rPr>
          <w:sz w:val="22"/>
        </w:rPr>
        <w:t>trasferisce</w:t>
      </w:r>
      <w:r>
        <w:rPr>
          <w:spacing w:val="-3"/>
          <w:sz w:val="22"/>
        </w:rPr>
        <w:t> </w:t>
      </w:r>
      <w:r>
        <w:rPr>
          <w:sz w:val="22"/>
        </w:rPr>
        <w:t>all'acquirente</w:t>
      </w:r>
      <w:r>
        <w:rPr>
          <w:spacing w:val="-3"/>
          <w:sz w:val="22"/>
        </w:rPr>
        <w:t> </w:t>
      </w:r>
      <w:r>
        <w:rPr>
          <w:sz w:val="22"/>
        </w:rPr>
        <w:t>il</w:t>
      </w:r>
      <w:r>
        <w:rPr>
          <w:spacing w:val="-3"/>
          <w:sz w:val="22"/>
        </w:rPr>
        <w:t> </w:t>
      </w:r>
      <w:r>
        <w:rPr>
          <w:sz w:val="22"/>
        </w:rPr>
        <w:t>diritto</w:t>
      </w:r>
      <w:r>
        <w:rPr>
          <w:spacing w:val="-3"/>
          <w:sz w:val="22"/>
        </w:rPr>
        <w:t> </w:t>
      </w:r>
      <w:r>
        <w:rPr>
          <w:sz w:val="22"/>
        </w:rPr>
        <w:t>espropriato</w:t>
      </w:r>
      <w:r>
        <w:rPr>
          <w:spacing w:val="-3"/>
          <w:sz w:val="22"/>
        </w:rPr>
        <w:t> </w:t>
      </w:r>
      <w:r>
        <w:rPr>
          <w:sz w:val="22"/>
        </w:rPr>
        <w:t>e</w:t>
      </w:r>
      <w:r>
        <w:rPr>
          <w:spacing w:val="-3"/>
          <w:sz w:val="22"/>
        </w:rPr>
        <w:t> </w:t>
      </w:r>
      <w:r>
        <w:rPr>
          <w:sz w:val="22"/>
        </w:rPr>
        <w:t>ordina la cancellazione delle ipoteche”.</w:t>
      </w:r>
    </w:p>
    <w:p>
      <w:pPr>
        <w:pStyle w:val="BodyText"/>
        <w:spacing w:before="35"/>
        <w:ind w:left="0"/>
      </w:pPr>
    </w:p>
    <w:p>
      <w:pPr>
        <w:spacing w:before="0"/>
        <w:ind w:left="141" w:right="0" w:firstLine="0"/>
        <w:jc w:val="left"/>
        <w:rPr>
          <w:rFonts w:ascii="Arial" w:hAnsi="Arial"/>
          <w:i/>
          <w:sz w:val="22"/>
        </w:rPr>
      </w:pPr>
      <w:r>
        <w:rPr>
          <w:rFonts w:ascii="Arial" w:hAnsi="Arial"/>
          <w:b/>
          <w:sz w:val="22"/>
        </w:rPr>
        <w:t>Art.</w:t>
      </w:r>
      <w:r>
        <w:rPr>
          <w:rFonts w:ascii="Arial" w:hAnsi="Arial"/>
          <w:b/>
          <w:spacing w:val="-2"/>
          <w:sz w:val="22"/>
        </w:rPr>
        <w:t> </w:t>
      </w:r>
      <w:r>
        <w:rPr>
          <w:rFonts w:ascii="Arial" w:hAnsi="Arial"/>
          <w:b/>
          <w:sz w:val="22"/>
        </w:rPr>
        <w:t>2879</w:t>
      </w:r>
      <w:r>
        <w:rPr>
          <w:sz w:val="22"/>
        </w:rPr>
        <w:t>:</w:t>
      </w:r>
      <w:r>
        <w:rPr>
          <w:spacing w:val="-1"/>
          <w:sz w:val="22"/>
        </w:rPr>
        <w:t> </w:t>
      </w:r>
      <w:r>
        <w:rPr>
          <w:rFonts w:ascii="Arial" w:hAnsi="Arial"/>
          <w:i/>
          <w:sz w:val="22"/>
        </w:rPr>
        <w:t>Rinunzia </w:t>
      </w:r>
      <w:r>
        <w:rPr>
          <w:rFonts w:ascii="Arial" w:hAnsi="Arial"/>
          <w:i/>
          <w:spacing w:val="-2"/>
          <w:sz w:val="22"/>
        </w:rPr>
        <w:t>dall’ipoteca</w:t>
      </w:r>
    </w:p>
    <w:p>
      <w:pPr>
        <w:pStyle w:val="BodyText"/>
        <w:spacing w:line="271" w:lineRule="auto"/>
        <w:ind w:right="123"/>
      </w:pPr>
      <w:r>
        <w:rPr/>
        <w:t>“La</w:t>
      </w:r>
      <w:r>
        <w:rPr>
          <w:spacing w:val="-3"/>
        </w:rPr>
        <w:t> </w:t>
      </w:r>
      <w:r>
        <w:rPr/>
        <w:t>rinunzia</w:t>
      </w:r>
      <w:r>
        <w:rPr>
          <w:spacing w:val="-3"/>
        </w:rPr>
        <w:t> </w:t>
      </w:r>
      <w:r>
        <w:rPr/>
        <w:t>del</w:t>
      </w:r>
      <w:r>
        <w:rPr>
          <w:spacing w:val="-3"/>
        </w:rPr>
        <w:t> </w:t>
      </w:r>
      <w:r>
        <w:rPr/>
        <w:t>creditore</w:t>
      </w:r>
      <w:r>
        <w:rPr>
          <w:spacing w:val="-3"/>
        </w:rPr>
        <w:t> </w:t>
      </w:r>
      <w:r>
        <w:rPr/>
        <w:t>all'ipoteca</w:t>
      </w:r>
      <w:r>
        <w:rPr>
          <w:spacing w:val="-3"/>
        </w:rPr>
        <w:t> </w:t>
      </w:r>
      <w:r>
        <w:rPr/>
        <w:t>deve</w:t>
      </w:r>
      <w:r>
        <w:rPr>
          <w:spacing w:val="-3"/>
        </w:rPr>
        <w:t> </w:t>
      </w:r>
      <w:r>
        <w:rPr/>
        <w:t>essere</w:t>
      </w:r>
      <w:r>
        <w:rPr>
          <w:spacing w:val="-3"/>
        </w:rPr>
        <w:t> </w:t>
      </w:r>
      <w:r>
        <w:rPr/>
        <w:t>espressa</w:t>
      </w:r>
      <w:r>
        <w:rPr>
          <w:spacing w:val="-3"/>
        </w:rPr>
        <w:t> </w:t>
      </w:r>
      <w:r>
        <w:rPr/>
        <w:t>e</w:t>
      </w:r>
      <w:r>
        <w:rPr>
          <w:spacing w:val="-3"/>
        </w:rPr>
        <w:t> </w:t>
      </w:r>
      <w:r>
        <w:rPr/>
        <w:t>deve</w:t>
      </w:r>
      <w:r>
        <w:rPr>
          <w:spacing w:val="-3"/>
        </w:rPr>
        <w:t> </w:t>
      </w:r>
      <w:r>
        <w:rPr/>
        <w:t>risultare</w:t>
      </w:r>
      <w:r>
        <w:rPr>
          <w:spacing w:val="-3"/>
        </w:rPr>
        <w:t> </w:t>
      </w:r>
      <w:r>
        <w:rPr/>
        <w:t>da</w:t>
      </w:r>
      <w:r>
        <w:rPr>
          <w:spacing w:val="-3"/>
        </w:rPr>
        <w:t> </w:t>
      </w:r>
      <w:r>
        <w:rPr/>
        <w:t>atto</w:t>
      </w:r>
      <w:r>
        <w:rPr>
          <w:spacing w:val="-3"/>
        </w:rPr>
        <w:t> </w:t>
      </w:r>
      <w:r>
        <w:rPr/>
        <w:t>scritto,</w:t>
      </w:r>
      <w:r>
        <w:rPr>
          <w:spacing w:val="-4"/>
        </w:rPr>
        <w:t> </w:t>
      </w:r>
      <w:r>
        <w:rPr/>
        <w:t>sotto pena di nullità.</w:t>
      </w:r>
    </w:p>
    <w:p>
      <w:pPr>
        <w:pStyle w:val="BodyText"/>
        <w:spacing w:line="271" w:lineRule="auto" w:before="1"/>
        <w:ind w:firstLine="122"/>
      </w:pPr>
      <w:r>
        <w:rPr/>
        <w:t>La rinunzia non ha effetto di fronte ai terzi che anteriormente alla cancellazione dell'ipoteca abbiano</w:t>
      </w:r>
      <w:r>
        <w:rPr>
          <w:spacing w:val="-3"/>
        </w:rPr>
        <w:t> </w:t>
      </w:r>
      <w:r>
        <w:rPr/>
        <w:t>acquistato</w:t>
      </w:r>
      <w:r>
        <w:rPr>
          <w:spacing w:val="-3"/>
        </w:rPr>
        <w:t> </w:t>
      </w:r>
      <w:r>
        <w:rPr/>
        <w:t>il</w:t>
      </w:r>
      <w:r>
        <w:rPr>
          <w:spacing w:val="-3"/>
        </w:rPr>
        <w:t> </w:t>
      </w:r>
      <w:r>
        <w:rPr/>
        <w:t>diritto</w:t>
      </w:r>
      <w:r>
        <w:rPr>
          <w:spacing w:val="-3"/>
        </w:rPr>
        <w:t> </w:t>
      </w:r>
      <w:r>
        <w:rPr/>
        <w:t>all'ipoteca</w:t>
      </w:r>
      <w:r>
        <w:rPr>
          <w:spacing w:val="-3"/>
        </w:rPr>
        <w:t> </w:t>
      </w:r>
      <w:r>
        <w:rPr/>
        <w:t>medesima</w:t>
      </w:r>
      <w:r>
        <w:rPr>
          <w:spacing w:val="-3"/>
        </w:rPr>
        <w:t> </w:t>
      </w:r>
      <w:r>
        <w:rPr/>
        <w:t>ed</w:t>
      </w:r>
      <w:r>
        <w:rPr>
          <w:spacing w:val="-3"/>
        </w:rPr>
        <w:t> </w:t>
      </w:r>
      <w:r>
        <w:rPr/>
        <w:t>eseguito</w:t>
      </w:r>
      <w:r>
        <w:rPr>
          <w:spacing w:val="-3"/>
        </w:rPr>
        <w:t> </w:t>
      </w:r>
      <w:r>
        <w:rPr/>
        <w:t>la</w:t>
      </w:r>
      <w:r>
        <w:rPr>
          <w:spacing w:val="-3"/>
        </w:rPr>
        <w:t> </w:t>
      </w:r>
      <w:r>
        <w:rPr/>
        <w:t>relativa</w:t>
      </w:r>
      <w:r>
        <w:rPr>
          <w:spacing w:val="-3"/>
        </w:rPr>
        <w:t> </w:t>
      </w:r>
      <w:r>
        <w:rPr/>
        <w:t>annotazione</w:t>
      </w:r>
      <w:r>
        <w:rPr>
          <w:spacing w:val="-3"/>
        </w:rPr>
        <w:t> </w:t>
      </w:r>
      <w:r>
        <w:rPr/>
        <w:t>a</w:t>
      </w:r>
      <w:r>
        <w:rPr>
          <w:spacing w:val="-3"/>
        </w:rPr>
        <w:t> </w:t>
      </w:r>
      <w:r>
        <w:rPr/>
        <w:t>termini dell’art. 2843”.</w:t>
      </w:r>
    </w:p>
    <w:p>
      <w:pPr>
        <w:pStyle w:val="BodyText"/>
        <w:spacing w:before="36"/>
        <w:ind w:left="0"/>
      </w:pPr>
    </w:p>
    <w:p>
      <w:pPr>
        <w:spacing w:before="0"/>
        <w:ind w:left="141" w:right="0" w:firstLine="0"/>
        <w:jc w:val="left"/>
        <w:rPr>
          <w:rFonts w:ascii="Arial"/>
          <w:i/>
          <w:sz w:val="22"/>
        </w:rPr>
      </w:pPr>
      <w:r>
        <w:rPr>
          <w:rFonts w:ascii="Arial"/>
          <w:b/>
          <w:sz w:val="22"/>
        </w:rPr>
        <w:t>Art.</w:t>
      </w:r>
      <w:r>
        <w:rPr>
          <w:rFonts w:ascii="Arial"/>
          <w:b/>
          <w:spacing w:val="-3"/>
          <w:sz w:val="22"/>
        </w:rPr>
        <w:t> </w:t>
      </w:r>
      <w:r>
        <w:rPr>
          <w:rFonts w:ascii="Arial"/>
          <w:b/>
          <w:sz w:val="22"/>
        </w:rPr>
        <w:t>2880</w:t>
      </w:r>
      <w:r>
        <w:rPr>
          <w:sz w:val="22"/>
        </w:rPr>
        <w:t>:</w:t>
      </w:r>
      <w:r>
        <w:rPr>
          <w:spacing w:val="-1"/>
          <w:sz w:val="22"/>
        </w:rPr>
        <w:t> </w:t>
      </w:r>
      <w:r>
        <w:rPr>
          <w:rFonts w:ascii="Arial"/>
          <w:i/>
          <w:sz w:val="22"/>
        </w:rPr>
        <w:t>Prescrizione</w:t>
      </w:r>
      <w:r>
        <w:rPr>
          <w:rFonts w:ascii="Arial"/>
          <w:i/>
          <w:spacing w:val="-1"/>
          <w:sz w:val="22"/>
        </w:rPr>
        <w:t> </w:t>
      </w:r>
      <w:r>
        <w:rPr>
          <w:rFonts w:ascii="Arial"/>
          <w:i/>
          <w:sz w:val="22"/>
        </w:rPr>
        <w:t>rispetto</w:t>
      </w:r>
      <w:r>
        <w:rPr>
          <w:rFonts w:ascii="Arial"/>
          <w:i/>
          <w:spacing w:val="-1"/>
          <w:sz w:val="22"/>
        </w:rPr>
        <w:t> </w:t>
      </w:r>
      <w:r>
        <w:rPr>
          <w:rFonts w:ascii="Arial"/>
          <w:i/>
          <w:sz w:val="22"/>
        </w:rPr>
        <w:t>a</w:t>
      </w:r>
      <w:r>
        <w:rPr>
          <w:rFonts w:ascii="Arial"/>
          <w:i/>
          <w:spacing w:val="-2"/>
          <w:sz w:val="22"/>
        </w:rPr>
        <w:t> </w:t>
      </w:r>
      <w:r>
        <w:rPr>
          <w:rFonts w:ascii="Arial"/>
          <w:i/>
          <w:sz w:val="22"/>
        </w:rPr>
        <w:t>beni</w:t>
      </w:r>
      <w:r>
        <w:rPr>
          <w:rFonts w:ascii="Arial"/>
          <w:i/>
          <w:spacing w:val="-1"/>
          <w:sz w:val="22"/>
        </w:rPr>
        <w:t> </w:t>
      </w:r>
      <w:r>
        <w:rPr>
          <w:rFonts w:ascii="Arial"/>
          <w:i/>
          <w:sz w:val="22"/>
        </w:rPr>
        <w:t>acquistati</w:t>
      </w:r>
      <w:r>
        <w:rPr>
          <w:rFonts w:ascii="Arial"/>
          <w:i/>
          <w:spacing w:val="-1"/>
          <w:sz w:val="22"/>
        </w:rPr>
        <w:t> </w:t>
      </w:r>
      <w:r>
        <w:rPr>
          <w:rFonts w:ascii="Arial"/>
          <w:i/>
          <w:sz w:val="22"/>
        </w:rPr>
        <w:t>da</w:t>
      </w:r>
      <w:r>
        <w:rPr>
          <w:rFonts w:ascii="Arial"/>
          <w:i/>
          <w:spacing w:val="-1"/>
          <w:sz w:val="22"/>
        </w:rPr>
        <w:t> </w:t>
      </w:r>
      <w:r>
        <w:rPr>
          <w:rFonts w:ascii="Arial"/>
          <w:i/>
          <w:spacing w:val="-2"/>
          <w:sz w:val="22"/>
        </w:rPr>
        <w:t>terzi</w:t>
      </w:r>
    </w:p>
    <w:p>
      <w:pPr>
        <w:pStyle w:val="BodyText"/>
        <w:spacing w:line="271" w:lineRule="auto"/>
        <w:ind w:right="177"/>
        <w:jc w:val="both"/>
      </w:pPr>
      <w:r>
        <w:rPr/>
        <w:t>“Riguardo</w:t>
      </w:r>
      <w:r>
        <w:rPr>
          <w:spacing w:val="-3"/>
        </w:rPr>
        <w:t> </w:t>
      </w:r>
      <w:r>
        <w:rPr/>
        <w:t>ai</w:t>
      </w:r>
      <w:r>
        <w:rPr>
          <w:spacing w:val="-3"/>
        </w:rPr>
        <w:t> </w:t>
      </w:r>
      <w:r>
        <w:rPr/>
        <w:t>beni</w:t>
      </w:r>
      <w:r>
        <w:rPr>
          <w:spacing w:val="-3"/>
        </w:rPr>
        <w:t> </w:t>
      </w:r>
      <w:r>
        <w:rPr/>
        <w:t>acquistati</w:t>
      </w:r>
      <w:r>
        <w:rPr>
          <w:spacing w:val="-3"/>
        </w:rPr>
        <w:t> </w:t>
      </w:r>
      <w:r>
        <w:rPr/>
        <w:t>da</w:t>
      </w:r>
      <w:r>
        <w:rPr>
          <w:spacing w:val="-3"/>
        </w:rPr>
        <w:t> </w:t>
      </w:r>
      <w:r>
        <w:rPr/>
        <w:t>terzi,</w:t>
      </w:r>
      <w:r>
        <w:rPr>
          <w:spacing w:val="-4"/>
        </w:rPr>
        <w:t> </w:t>
      </w:r>
      <w:r>
        <w:rPr/>
        <w:t>l'ipoteca</w:t>
      </w:r>
      <w:r>
        <w:rPr>
          <w:spacing w:val="-3"/>
        </w:rPr>
        <w:t> </w:t>
      </w:r>
      <w:r>
        <w:rPr/>
        <w:t>si</w:t>
      </w:r>
      <w:r>
        <w:rPr>
          <w:spacing w:val="-3"/>
        </w:rPr>
        <w:t> </w:t>
      </w:r>
      <w:r>
        <w:rPr/>
        <w:t>estingue</w:t>
      </w:r>
      <w:r>
        <w:rPr>
          <w:spacing w:val="-3"/>
        </w:rPr>
        <w:t> </w:t>
      </w:r>
      <w:r>
        <w:rPr/>
        <w:t>per</w:t>
      </w:r>
      <w:r>
        <w:rPr>
          <w:spacing w:val="-3"/>
        </w:rPr>
        <w:t> </w:t>
      </w:r>
      <w:r>
        <w:rPr/>
        <w:t>prescrizione,</w:t>
      </w:r>
      <w:r>
        <w:rPr>
          <w:spacing w:val="-4"/>
        </w:rPr>
        <w:t> </w:t>
      </w:r>
      <w:r>
        <w:rPr/>
        <w:t>indipendentemente</w:t>
      </w:r>
      <w:r>
        <w:rPr>
          <w:spacing w:val="-3"/>
        </w:rPr>
        <w:t> </w:t>
      </w:r>
      <w:r>
        <w:rPr/>
        <w:t>dal credito,</w:t>
      </w:r>
      <w:r>
        <w:rPr>
          <w:spacing w:val="-2"/>
        </w:rPr>
        <w:t> </w:t>
      </w:r>
      <w:r>
        <w:rPr/>
        <w:t>col</w:t>
      </w:r>
      <w:r>
        <w:rPr>
          <w:spacing w:val="-1"/>
        </w:rPr>
        <w:t> </w:t>
      </w:r>
      <w:r>
        <w:rPr/>
        <w:t>decorso</w:t>
      </w:r>
      <w:r>
        <w:rPr>
          <w:spacing w:val="-1"/>
        </w:rPr>
        <w:t> </w:t>
      </w:r>
      <w:r>
        <w:rPr/>
        <w:t>di</w:t>
      </w:r>
      <w:r>
        <w:rPr>
          <w:spacing w:val="-1"/>
        </w:rPr>
        <w:t> </w:t>
      </w:r>
      <w:r>
        <w:rPr/>
        <w:t>venti</w:t>
      </w:r>
      <w:r>
        <w:rPr>
          <w:spacing w:val="-1"/>
        </w:rPr>
        <w:t> </w:t>
      </w:r>
      <w:r>
        <w:rPr/>
        <w:t>anni</w:t>
      </w:r>
      <w:r>
        <w:rPr>
          <w:spacing w:val="-1"/>
        </w:rPr>
        <w:t> </w:t>
      </w:r>
      <w:r>
        <w:rPr/>
        <w:t>dalla</w:t>
      </w:r>
      <w:r>
        <w:rPr>
          <w:spacing w:val="-1"/>
        </w:rPr>
        <w:t> </w:t>
      </w:r>
      <w:r>
        <w:rPr/>
        <w:t>data</w:t>
      </w:r>
      <w:r>
        <w:rPr>
          <w:spacing w:val="-1"/>
        </w:rPr>
        <w:t> </w:t>
      </w:r>
      <w:r>
        <w:rPr/>
        <w:t>della</w:t>
      </w:r>
      <w:r>
        <w:rPr>
          <w:spacing w:val="-1"/>
        </w:rPr>
        <w:t> </w:t>
      </w:r>
      <w:r>
        <w:rPr/>
        <w:t>trascrizione</w:t>
      </w:r>
      <w:r>
        <w:rPr>
          <w:spacing w:val="-1"/>
        </w:rPr>
        <w:t> </w:t>
      </w:r>
      <w:r>
        <w:rPr/>
        <w:t>del</w:t>
      </w:r>
      <w:r>
        <w:rPr>
          <w:spacing w:val="-1"/>
        </w:rPr>
        <w:t> </w:t>
      </w:r>
      <w:r>
        <w:rPr/>
        <w:t>titolo</w:t>
      </w:r>
      <w:r>
        <w:rPr>
          <w:spacing w:val="-1"/>
        </w:rPr>
        <w:t> </w:t>
      </w:r>
      <w:r>
        <w:rPr/>
        <w:t>di</w:t>
      </w:r>
      <w:r>
        <w:rPr>
          <w:spacing w:val="-1"/>
        </w:rPr>
        <w:t> </w:t>
      </w:r>
      <w:r>
        <w:rPr/>
        <w:t>acquisto</w:t>
      </w:r>
      <w:r>
        <w:rPr>
          <w:spacing w:val="-1"/>
        </w:rPr>
        <w:t> </w:t>
      </w:r>
      <w:r>
        <w:rPr/>
        <w:t>,</w:t>
      </w:r>
      <w:r>
        <w:rPr>
          <w:spacing w:val="-2"/>
        </w:rPr>
        <w:t> </w:t>
      </w:r>
      <w:r>
        <w:rPr/>
        <w:t>salve</w:t>
      </w:r>
      <w:r>
        <w:rPr>
          <w:spacing w:val="-1"/>
        </w:rPr>
        <w:t> </w:t>
      </w:r>
      <w:r>
        <w:rPr/>
        <w:t>le</w:t>
      </w:r>
      <w:r>
        <w:rPr>
          <w:spacing w:val="-1"/>
        </w:rPr>
        <w:t> </w:t>
      </w:r>
      <w:r>
        <w:rPr/>
        <w:t>cause di sospensione e d'interruzione”.</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3"/>
          <w:sz w:val="22"/>
        </w:rPr>
        <w:t> </w:t>
      </w:r>
      <w:r>
        <w:rPr>
          <w:rFonts w:ascii="Arial"/>
          <w:b/>
          <w:sz w:val="22"/>
        </w:rPr>
        <w:t>2881</w:t>
      </w:r>
      <w:r>
        <w:rPr>
          <w:sz w:val="22"/>
        </w:rPr>
        <w:t>:</w:t>
      </w:r>
      <w:r>
        <w:rPr>
          <w:spacing w:val="-1"/>
          <w:sz w:val="22"/>
        </w:rPr>
        <w:t> </w:t>
      </w:r>
      <w:r>
        <w:rPr>
          <w:rFonts w:ascii="Arial"/>
          <w:i/>
          <w:sz w:val="22"/>
        </w:rPr>
        <w:t>Nuova</w:t>
      </w:r>
      <w:r>
        <w:rPr>
          <w:rFonts w:ascii="Arial"/>
          <w:i/>
          <w:spacing w:val="-2"/>
          <w:sz w:val="22"/>
        </w:rPr>
        <w:t> </w:t>
      </w:r>
      <w:r>
        <w:rPr>
          <w:rFonts w:ascii="Arial"/>
          <w:i/>
          <w:sz w:val="22"/>
        </w:rPr>
        <w:t>iscrizione</w:t>
      </w:r>
      <w:r>
        <w:rPr>
          <w:rFonts w:ascii="Arial"/>
          <w:i/>
          <w:spacing w:val="-1"/>
          <w:sz w:val="22"/>
        </w:rPr>
        <w:t> </w:t>
      </w:r>
      <w:r>
        <w:rPr>
          <w:rFonts w:ascii="Arial"/>
          <w:i/>
          <w:spacing w:val="-2"/>
          <w:sz w:val="22"/>
        </w:rPr>
        <w:t>dell'ipoteca</w:t>
      </w:r>
    </w:p>
    <w:p>
      <w:pPr>
        <w:pStyle w:val="BodyText"/>
        <w:spacing w:line="271" w:lineRule="auto"/>
      </w:pPr>
      <w:r>
        <w:rPr/>
        <w:t>“Salvo diversa disposizione di legge se la causa estintiva dell'obbligazione è dichiarata nulla o altrimenti non sussiste ovvero è dichiarata nulla la rinunzia fatta dal creditore all'ipoteca , e la iscrizione</w:t>
      </w:r>
      <w:r>
        <w:rPr>
          <w:spacing w:val="-3"/>
        </w:rPr>
        <w:t> </w:t>
      </w:r>
      <w:r>
        <w:rPr/>
        <w:t>non</w:t>
      </w:r>
      <w:r>
        <w:rPr>
          <w:spacing w:val="-3"/>
        </w:rPr>
        <w:t> </w:t>
      </w:r>
      <w:r>
        <w:rPr/>
        <w:t>è</w:t>
      </w:r>
      <w:r>
        <w:rPr>
          <w:spacing w:val="-3"/>
        </w:rPr>
        <w:t> </w:t>
      </w:r>
      <w:r>
        <w:rPr/>
        <w:t>stata</w:t>
      </w:r>
      <w:r>
        <w:rPr>
          <w:spacing w:val="-3"/>
        </w:rPr>
        <w:t> </w:t>
      </w:r>
      <w:r>
        <w:rPr/>
        <w:t>conservata,</w:t>
      </w:r>
      <w:r>
        <w:rPr>
          <w:spacing w:val="-4"/>
        </w:rPr>
        <w:t> </w:t>
      </w:r>
      <w:r>
        <w:rPr/>
        <w:t>si</w:t>
      </w:r>
      <w:r>
        <w:rPr>
          <w:spacing w:val="-3"/>
        </w:rPr>
        <w:t> </w:t>
      </w:r>
      <w:r>
        <w:rPr/>
        <w:t>può</w:t>
      </w:r>
      <w:r>
        <w:rPr>
          <w:spacing w:val="-3"/>
        </w:rPr>
        <w:t> </w:t>
      </w:r>
      <w:r>
        <w:rPr/>
        <w:t>procedere</w:t>
      </w:r>
      <w:r>
        <w:rPr>
          <w:spacing w:val="-3"/>
        </w:rPr>
        <w:t> </w:t>
      </w:r>
      <w:r>
        <w:rPr/>
        <w:t>a</w:t>
      </w:r>
      <w:r>
        <w:rPr>
          <w:spacing w:val="-3"/>
        </w:rPr>
        <w:t> </w:t>
      </w:r>
      <w:r>
        <w:rPr/>
        <w:t>nuova</w:t>
      </w:r>
      <w:r>
        <w:rPr>
          <w:spacing w:val="-3"/>
        </w:rPr>
        <w:t> </w:t>
      </w:r>
      <w:r>
        <w:rPr/>
        <w:t>iscrizione</w:t>
      </w:r>
      <w:r>
        <w:rPr>
          <w:spacing w:val="-3"/>
        </w:rPr>
        <w:t> </w:t>
      </w:r>
      <w:r>
        <w:rPr/>
        <w:t>e</w:t>
      </w:r>
      <w:r>
        <w:rPr>
          <w:spacing w:val="-3"/>
        </w:rPr>
        <w:t> </w:t>
      </w:r>
      <w:r>
        <w:rPr/>
        <w:t>questa</w:t>
      </w:r>
      <w:r>
        <w:rPr>
          <w:spacing w:val="-3"/>
        </w:rPr>
        <w:t> </w:t>
      </w:r>
      <w:r>
        <w:rPr/>
        <w:t>prende</w:t>
      </w:r>
      <w:r>
        <w:rPr>
          <w:spacing w:val="-3"/>
        </w:rPr>
        <w:t> </w:t>
      </w:r>
      <w:r>
        <w:rPr/>
        <w:t>grado</w:t>
      </w:r>
      <w:r>
        <w:rPr>
          <w:spacing w:val="-3"/>
        </w:rPr>
        <w:t> </w:t>
      </w:r>
      <w:r>
        <w:rPr/>
        <w:t>dalla sua data”.</w:t>
      </w:r>
    </w:p>
    <w:p>
      <w:pPr>
        <w:pStyle w:val="BodyText"/>
        <w:spacing w:after="0" w:line="271" w:lineRule="auto"/>
        <w:sectPr>
          <w:pgSz w:w="11910" w:h="16840"/>
          <w:pgMar w:header="0" w:footer="823" w:top="1020" w:bottom="1060" w:left="992" w:right="1133"/>
        </w:sectPr>
      </w:pPr>
    </w:p>
    <w:p>
      <w:pPr>
        <w:spacing w:before="76"/>
        <w:ind w:left="141" w:right="0" w:firstLine="0"/>
        <w:jc w:val="left"/>
        <w:rPr>
          <w:rFonts w:ascii="Arial" w:hAnsi="Arial"/>
          <w:i/>
          <w:sz w:val="22"/>
        </w:rPr>
      </w:pPr>
      <w:r>
        <w:rPr>
          <w:rFonts w:ascii="Arial" w:hAnsi="Arial"/>
          <w:b/>
          <w:sz w:val="22"/>
        </w:rPr>
        <w:t>Art.</w:t>
      </w:r>
      <w:r>
        <w:rPr>
          <w:rFonts w:ascii="Arial" w:hAnsi="Arial"/>
          <w:b/>
          <w:spacing w:val="-2"/>
          <w:sz w:val="22"/>
        </w:rPr>
        <w:t> </w:t>
      </w:r>
      <w:r>
        <w:rPr>
          <w:rFonts w:ascii="Arial" w:hAnsi="Arial"/>
          <w:b/>
          <w:sz w:val="22"/>
        </w:rPr>
        <w:t>2882</w:t>
      </w:r>
      <w:r>
        <w:rPr>
          <w:sz w:val="22"/>
        </w:rPr>
        <w:t>:</w:t>
      </w:r>
      <w:r>
        <w:rPr>
          <w:spacing w:val="-1"/>
          <w:sz w:val="22"/>
        </w:rPr>
        <w:t> </w:t>
      </w:r>
      <w:r>
        <w:rPr>
          <w:rFonts w:ascii="Arial" w:hAnsi="Arial"/>
          <w:i/>
          <w:sz w:val="22"/>
        </w:rPr>
        <w:t>Formalità per</w:t>
      </w:r>
      <w:r>
        <w:rPr>
          <w:rFonts w:ascii="Arial" w:hAnsi="Arial"/>
          <w:i/>
          <w:spacing w:val="-1"/>
          <w:sz w:val="22"/>
        </w:rPr>
        <w:t> </w:t>
      </w:r>
      <w:r>
        <w:rPr>
          <w:rFonts w:ascii="Arial" w:hAnsi="Arial"/>
          <w:i/>
          <w:sz w:val="22"/>
        </w:rPr>
        <w:t>la </w:t>
      </w:r>
      <w:r>
        <w:rPr>
          <w:rFonts w:ascii="Arial" w:hAnsi="Arial"/>
          <w:i/>
          <w:spacing w:val="-2"/>
          <w:sz w:val="22"/>
        </w:rPr>
        <w:t>cancellazione</w:t>
      </w:r>
    </w:p>
    <w:p>
      <w:pPr>
        <w:pStyle w:val="BodyText"/>
        <w:spacing w:line="271" w:lineRule="auto" w:before="33"/>
      </w:pPr>
      <w:r>
        <w:rPr/>
        <w:t>“La</w:t>
      </w:r>
      <w:r>
        <w:rPr>
          <w:spacing w:val="-3"/>
        </w:rPr>
        <w:t> </w:t>
      </w:r>
      <w:r>
        <w:rPr/>
        <w:t>cancellazione</w:t>
      </w:r>
      <w:r>
        <w:rPr>
          <w:spacing w:val="-3"/>
        </w:rPr>
        <w:t> </w:t>
      </w:r>
      <w:r>
        <w:rPr/>
        <w:t>consentita</w:t>
      </w:r>
      <w:r>
        <w:rPr>
          <w:spacing w:val="-3"/>
        </w:rPr>
        <w:t> </w:t>
      </w:r>
      <w:r>
        <w:rPr/>
        <w:t>dalle</w:t>
      </w:r>
      <w:r>
        <w:rPr>
          <w:spacing w:val="-3"/>
        </w:rPr>
        <w:t> </w:t>
      </w:r>
      <w:r>
        <w:rPr/>
        <w:t>parti</w:t>
      </w:r>
      <w:r>
        <w:rPr>
          <w:spacing w:val="-3"/>
        </w:rPr>
        <w:t> </w:t>
      </w:r>
      <w:r>
        <w:rPr/>
        <w:t>interessate</w:t>
      </w:r>
      <w:r>
        <w:rPr>
          <w:spacing w:val="-3"/>
        </w:rPr>
        <w:t> </w:t>
      </w:r>
      <w:r>
        <w:rPr/>
        <w:t>deve</w:t>
      </w:r>
      <w:r>
        <w:rPr>
          <w:spacing w:val="-3"/>
        </w:rPr>
        <w:t> </w:t>
      </w:r>
      <w:r>
        <w:rPr/>
        <w:t>essere</w:t>
      </w:r>
      <w:r>
        <w:rPr>
          <w:spacing w:val="-3"/>
        </w:rPr>
        <w:t> </w:t>
      </w:r>
      <w:r>
        <w:rPr/>
        <w:t>eseguita</w:t>
      </w:r>
      <w:r>
        <w:rPr>
          <w:spacing w:val="-3"/>
        </w:rPr>
        <w:t> </w:t>
      </w:r>
      <w:r>
        <w:rPr/>
        <w:t>dal</w:t>
      </w:r>
      <w:r>
        <w:rPr>
          <w:spacing w:val="-3"/>
        </w:rPr>
        <w:t> </w:t>
      </w:r>
      <w:r>
        <w:rPr/>
        <w:t>conservatore</w:t>
      </w:r>
      <w:r>
        <w:rPr>
          <w:spacing w:val="-3"/>
        </w:rPr>
        <w:t> </w:t>
      </w:r>
      <w:r>
        <w:rPr/>
        <w:t>in seguito a presentazione dell'atto contenente il consenso del creditore”.</w:t>
      </w:r>
    </w:p>
    <w:p>
      <w:pPr>
        <w:pStyle w:val="BodyText"/>
        <w:spacing w:before="35"/>
        <w:ind w:left="0"/>
      </w:pPr>
    </w:p>
    <w:p>
      <w:pPr>
        <w:spacing w:before="0"/>
        <w:ind w:left="141" w:right="0" w:firstLine="0"/>
        <w:jc w:val="left"/>
        <w:rPr>
          <w:rFonts w:ascii="Arial" w:hAnsi="Arial"/>
          <w:i/>
          <w:sz w:val="22"/>
        </w:rPr>
      </w:pPr>
      <w:r>
        <w:rPr>
          <w:rFonts w:ascii="Arial" w:hAnsi="Arial"/>
          <w:b/>
          <w:sz w:val="22"/>
        </w:rPr>
        <w:t>Art.</w:t>
      </w:r>
      <w:r>
        <w:rPr>
          <w:rFonts w:ascii="Arial" w:hAnsi="Arial"/>
          <w:b/>
          <w:spacing w:val="-2"/>
          <w:sz w:val="22"/>
        </w:rPr>
        <w:t> </w:t>
      </w:r>
      <w:r>
        <w:rPr>
          <w:rFonts w:ascii="Arial" w:hAnsi="Arial"/>
          <w:b/>
          <w:sz w:val="22"/>
        </w:rPr>
        <w:t>2883</w:t>
      </w:r>
      <w:r>
        <w:rPr>
          <w:sz w:val="22"/>
        </w:rPr>
        <w:t>:</w:t>
      </w:r>
      <w:r>
        <w:rPr>
          <w:spacing w:val="-1"/>
          <w:sz w:val="22"/>
        </w:rPr>
        <w:t> </w:t>
      </w:r>
      <w:r>
        <w:rPr>
          <w:rFonts w:ascii="Arial" w:hAnsi="Arial"/>
          <w:i/>
          <w:sz w:val="22"/>
        </w:rPr>
        <w:t>Capacità</w:t>
      </w:r>
      <w:r>
        <w:rPr>
          <w:rFonts w:ascii="Arial" w:hAnsi="Arial"/>
          <w:i/>
          <w:spacing w:val="-1"/>
          <w:sz w:val="22"/>
        </w:rPr>
        <w:t> </w:t>
      </w:r>
      <w:r>
        <w:rPr>
          <w:rFonts w:ascii="Arial" w:hAnsi="Arial"/>
          <w:i/>
          <w:sz w:val="22"/>
        </w:rPr>
        <w:t>per</w:t>
      </w:r>
      <w:r>
        <w:rPr>
          <w:rFonts w:ascii="Arial" w:hAnsi="Arial"/>
          <w:i/>
          <w:spacing w:val="-1"/>
          <w:sz w:val="22"/>
        </w:rPr>
        <w:t> </w:t>
      </w:r>
      <w:r>
        <w:rPr>
          <w:rFonts w:ascii="Arial" w:hAnsi="Arial"/>
          <w:i/>
          <w:sz w:val="22"/>
        </w:rPr>
        <w:t>consentire</w:t>
      </w:r>
      <w:r>
        <w:rPr>
          <w:rFonts w:ascii="Arial" w:hAnsi="Arial"/>
          <w:i/>
          <w:spacing w:val="-1"/>
          <w:sz w:val="22"/>
        </w:rPr>
        <w:t> </w:t>
      </w:r>
      <w:r>
        <w:rPr>
          <w:rFonts w:ascii="Arial" w:hAnsi="Arial"/>
          <w:i/>
          <w:sz w:val="22"/>
        </w:rPr>
        <w:t>il </w:t>
      </w:r>
      <w:r>
        <w:rPr>
          <w:rFonts w:ascii="Arial" w:hAnsi="Arial"/>
          <w:i/>
          <w:spacing w:val="-2"/>
          <w:sz w:val="22"/>
        </w:rPr>
        <w:t>cancellazione</w:t>
      </w:r>
    </w:p>
    <w:p>
      <w:pPr>
        <w:pStyle w:val="BodyText"/>
        <w:spacing w:line="271" w:lineRule="auto"/>
      </w:pPr>
      <w:r>
        <w:rPr/>
        <w:t>“Chi non ha la capacità richiesta per liberare il debitore non può consentire la cancellazione dell'iscrizione</w:t>
      </w:r>
      <w:r>
        <w:rPr>
          <w:spacing w:val="-3"/>
        </w:rPr>
        <w:t> </w:t>
      </w:r>
      <w:r>
        <w:rPr/>
        <w:t>se</w:t>
      </w:r>
      <w:r>
        <w:rPr>
          <w:spacing w:val="-3"/>
        </w:rPr>
        <w:t> </w:t>
      </w:r>
      <w:r>
        <w:rPr/>
        <w:t>non</w:t>
      </w:r>
      <w:r>
        <w:rPr>
          <w:spacing w:val="-3"/>
        </w:rPr>
        <w:t> </w:t>
      </w:r>
      <w:r>
        <w:rPr/>
        <w:t>è</w:t>
      </w:r>
      <w:r>
        <w:rPr>
          <w:spacing w:val="-3"/>
        </w:rPr>
        <w:t> </w:t>
      </w:r>
      <w:r>
        <w:rPr/>
        <w:t>assistito</w:t>
      </w:r>
      <w:r>
        <w:rPr>
          <w:spacing w:val="-3"/>
        </w:rPr>
        <w:t> </w:t>
      </w:r>
      <w:r>
        <w:rPr/>
        <w:t>dalle</w:t>
      </w:r>
      <w:r>
        <w:rPr>
          <w:spacing w:val="-3"/>
        </w:rPr>
        <w:t> </w:t>
      </w:r>
      <w:r>
        <w:rPr/>
        <w:t>persone</w:t>
      </w:r>
      <w:r>
        <w:rPr>
          <w:spacing w:val="-3"/>
        </w:rPr>
        <w:t> </w:t>
      </w:r>
      <w:r>
        <w:rPr/>
        <w:t>il</w:t>
      </w:r>
      <w:r>
        <w:rPr>
          <w:spacing w:val="-3"/>
        </w:rPr>
        <w:t> </w:t>
      </w:r>
      <w:r>
        <w:rPr/>
        <w:t>cui</w:t>
      </w:r>
      <w:r>
        <w:rPr>
          <w:spacing w:val="-3"/>
        </w:rPr>
        <w:t> </w:t>
      </w:r>
      <w:r>
        <w:rPr/>
        <w:t>intervento</w:t>
      </w:r>
      <w:r>
        <w:rPr>
          <w:spacing w:val="-3"/>
        </w:rPr>
        <w:t> </w:t>
      </w:r>
      <w:r>
        <w:rPr/>
        <w:t>è</w:t>
      </w:r>
      <w:r>
        <w:rPr>
          <w:spacing w:val="-3"/>
        </w:rPr>
        <w:t> </w:t>
      </w:r>
      <w:r>
        <w:rPr/>
        <w:t>necessario</w:t>
      </w:r>
      <w:r>
        <w:rPr>
          <w:spacing w:val="-3"/>
        </w:rPr>
        <w:t> </w:t>
      </w:r>
      <w:r>
        <w:rPr/>
        <w:t>per</w:t>
      </w:r>
      <w:r>
        <w:rPr>
          <w:spacing w:val="-3"/>
        </w:rPr>
        <w:t> </w:t>
      </w:r>
      <w:r>
        <w:rPr/>
        <w:t>la</w:t>
      </w:r>
      <w:r>
        <w:rPr>
          <w:spacing w:val="-3"/>
        </w:rPr>
        <w:t> </w:t>
      </w:r>
      <w:r>
        <w:rPr/>
        <w:t>liberazione.</w:t>
      </w:r>
    </w:p>
    <w:p>
      <w:pPr>
        <w:pStyle w:val="BodyText"/>
        <w:spacing w:line="271" w:lineRule="auto" w:before="1"/>
        <w:ind w:right="43" w:firstLine="122"/>
      </w:pPr>
      <w:r>
        <w:rPr/>
        <w:t>Il</w:t>
      </w:r>
      <w:r>
        <w:rPr>
          <w:spacing w:val="-3"/>
        </w:rPr>
        <w:t> </w:t>
      </w:r>
      <w:r>
        <w:rPr/>
        <w:t>rappresentante</w:t>
      </w:r>
      <w:r>
        <w:rPr>
          <w:spacing w:val="-3"/>
        </w:rPr>
        <w:t> </w:t>
      </w:r>
      <w:r>
        <w:rPr/>
        <w:t>legale</w:t>
      </w:r>
      <w:r>
        <w:rPr>
          <w:spacing w:val="-3"/>
        </w:rPr>
        <w:t> </w:t>
      </w:r>
      <w:r>
        <w:rPr/>
        <w:t>dell'incapace</w:t>
      </w:r>
      <w:r>
        <w:rPr>
          <w:spacing w:val="-3"/>
        </w:rPr>
        <w:t> </w:t>
      </w:r>
      <w:r>
        <w:rPr/>
        <w:t>e</w:t>
      </w:r>
      <w:r>
        <w:rPr>
          <w:spacing w:val="-3"/>
        </w:rPr>
        <w:t> </w:t>
      </w:r>
      <w:r>
        <w:rPr/>
        <w:t>ogni</w:t>
      </w:r>
      <w:r>
        <w:rPr>
          <w:spacing w:val="-3"/>
        </w:rPr>
        <w:t> </w:t>
      </w:r>
      <w:r>
        <w:rPr/>
        <w:t>altro</w:t>
      </w:r>
      <w:r>
        <w:rPr>
          <w:spacing w:val="-3"/>
        </w:rPr>
        <w:t> </w:t>
      </w:r>
      <w:r>
        <w:rPr/>
        <w:t>amministratore,</w:t>
      </w:r>
      <w:r>
        <w:rPr>
          <w:spacing w:val="-4"/>
        </w:rPr>
        <w:t> </w:t>
      </w:r>
      <w:r>
        <w:rPr/>
        <w:t>anche</w:t>
      </w:r>
      <w:r>
        <w:rPr>
          <w:spacing w:val="-3"/>
        </w:rPr>
        <w:t> </w:t>
      </w:r>
      <w:r>
        <w:rPr/>
        <w:t>se</w:t>
      </w:r>
      <w:r>
        <w:rPr>
          <w:spacing w:val="-3"/>
        </w:rPr>
        <w:t> </w:t>
      </w:r>
      <w:r>
        <w:rPr/>
        <w:t>autorizzati</w:t>
      </w:r>
      <w:r>
        <w:rPr>
          <w:spacing w:val="-3"/>
        </w:rPr>
        <w:t> </w:t>
      </w:r>
      <w:r>
        <w:rPr/>
        <w:t>a</w:t>
      </w:r>
      <w:r>
        <w:rPr>
          <w:spacing w:val="-3"/>
        </w:rPr>
        <w:t> </w:t>
      </w:r>
      <w:r>
        <w:rPr/>
        <w:t>esigere</w:t>
      </w:r>
      <w:r>
        <w:rPr>
          <w:spacing w:val="-3"/>
        </w:rPr>
        <w:t> </w:t>
      </w:r>
      <w:r>
        <w:rPr/>
        <w:t>il credito e a liberare il debitore, non possono consentire la cancellazione dell'iscrizione, ove il</w:t>
      </w:r>
      <w:r>
        <w:rPr>
          <w:spacing w:val="40"/>
        </w:rPr>
        <w:t> </w:t>
      </w:r>
      <w:r>
        <w:rPr/>
        <w:t>credito non sia soddisfatto”.</w:t>
      </w:r>
    </w:p>
    <w:p>
      <w:pPr>
        <w:spacing w:before="2"/>
        <w:ind w:left="141" w:right="0" w:firstLine="0"/>
        <w:jc w:val="left"/>
        <w:rPr>
          <w:rFonts w:ascii="Arial"/>
          <w:i/>
          <w:sz w:val="22"/>
        </w:rPr>
      </w:pPr>
      <w:r>
        <w:rPr>
          <w:rFonts w:ascii="Arial"/>
          <w:b/>
          <w:sz w:val="22"/>
        </w:rPr>
        <w:t>Art.</w:t>
      </w:r>
      <w:r>
        <w:rPr>
          <w:rFonts w:ascii="Arial"/>
          <w:b/>
          <w:spacing w:val="-2"/>
          <w:sz w:val="22"/>
        </w:rPr>
        <w:t> </w:t>
      </w:r>
      <w:r>
        <w:rPr>
          <w:rFonts w:ascii="Arial"/>
          <w:b/>
          <w:sz w:val="22"/>
        </w:rPr>
        <w:t>2884</w:t>
      </w:r>
      <w:r>
        <w:rPr>
          <w:sz w:val="22"/>
        </w:rPr>
        <w:t>:</w:t>
      </w:r>
      <w:r>
        <w:rPr>
          <w:spacing w:val="-1"/>
          <w:sz w:val="22"/>
        </w:rPr>
        <w:t> </w:t>
      </w:r>
      <w:r>
        <w:rPr>
          <w:rFonts w:ascii="Arial"/>
          <w:i/>
          <w:sz w:val="22"/>
        </w:rPr>
        <w:t>Cancellazione</w:t>
      </w:r>
      <w:r>
        <w:rPr>
          <w:rFonts w:ascii="Arial"/>
          <w:i/>
          <w:spacing w:val="-1"/>
          <w:sz w:val="22"/>
        </w:rPr>
        <w:t> </w:t>
      </w:r>
      <w:r>
        <w:rPr>
          <w:rFonts w:ascii="Arial"/>
          <w:i/>
          <w:sz w:val="22"/>
        </w:rPr>
        <w:t>ordinata</w:t>
      </w:r>
      <w:r>
        <w:rPr>
          <w:rFonts w:ascii="Arial"/>
          <w:i/>
          <w:spacing w:val="-1"/>
          <w:sz w:val="22"/>
        </w:rPr>
        <w:t> </w:t>
      </w:r>
      <w:r>
        <w:rPr>
          <w:rFonts w:ascii="Arial"/>
          <w:i/>
          <w:sz w:val="22"/>
        </w:rPr>
        <w:t>con</w:t>
      </w:r>
      <w:r>
        <w:rPr>
          <w:rFonts w:ascii="Arial"/>
          <w:i/>
          <w:spacing w:val="-1"/>
          <w:sz w:val="22"/>
        </w:rPr>
        <w:t> </w:t>
      </w:r>
      <w:r>
        <w:rPr>
          <w:rFonts w:ascii="Arial"/>
          <w:i/>
          <w:spacing w:val="-2"/>
          <w:sz w:val="22"/>
        </w:rPr>
        <w:t>sentenza</w:t>
      </w:r>
    </w:p>
    <w:p>
      <w:pPr>
        <w:pStyle w:val="BodyText"/>
        <w:spacing w:line="271" w:lineRule="auto"/>
        <w:ind w:right="123"/>
      </w:pPr>
      <w:r>
        <w:rPr/>
        <w:t>“La cancellazione deve essere eseguita dal conservatore, quando è ordinata con sentenza passata</w:t>
      </w:r>
      <w:r>
        <w:rPr>
          <w:spacing w:val="-3"/>
        </w:rPr>
        <w:t> </w:t>
      </w:r>
      <w:r>
        <w:rPr/>
        <w:t>in</w:t>
      </w:r>
      <w:r>
        <w:rPr>
          <w:spacing w:val="-3"/>
        </w:rPr>
        <w:t> </w:t>
      </w:r>
      <w:r>
        <w:rPr/>
        <w:t>giudicato</w:t>
      </w:r>
      <w:r>
        <w:rPr>
          <w:spacing w:val="-3"/>
        </w:rPr>
        <w:t> </w:t>
      </w:r>
      <w:r>
        <w:rPr/>
        <w:t>o</w:t>
      </w:r>
      <w:r>
        <w:rPr>
          <w:spacing w:val="-3"/>
        </w:rPr>
        <w:t> </w:t>
      </w:r>
      <w:r>
        <w:rPr/>
        <w:t>con</w:t>
      </w:r>
      <w:r>
        <w:rPr>
          <w:spacing w:val="-3"/>
        </w:rPr>
        <w:t> </w:t>
      </w:r>
      <w:r>
        <w:rPr/>
        <w:t>altro</w:t>
      </w:r>
      <w:r>
        <w:rPr>
          <w:spacing w:val="-3"/>
        </w:rPr>
        <w:t> </w:t>
      </w:r>
      <w:r>
        <w:rPr/>
        <w:t>provvedimento</w:t>
      </w:r>
      <w:r>
        <w:rPr>
          <w:spacing w:val="-3"/>
        </w:rPr>
        <w:t> </w:t>
      </w:r>
      <w:r>
        <w:rPr/>
        <w:t>definitivo</w:t>
      </w:r>
      <w:r>
        <w:rPr>
          <w:spacing w:val="-3"/>
        </w:rPr>
        <w:t> </w:t>
      </w:r>
      <w:r>
        <w:rPr/>
        <w:t>emesso</w:t>
      </w:r>
      <w:r>
        <w:rPr>
          <w:spacing w:val="-3"/>
        </w:rPr>
        <w:t> </w:t>
      </w:r>
      <w:r>
        <w:rPr/>
        <w:t>dalle</w:t>
      </w:r>
      <w:r>
        <w:rPr>
          <w:spacing w:val="-3"/>
        </w:rPr>
        <w:t> </w:t>
      </w:r>
      <w:r>
        <w:rPr/>
        <w:t>autorità</w:t>
      </w:r>
      <w:r>
        <w:rPr>
          <w:spacing w:val="-3"/>
        </w:rPr>
        <w:t> </w:t>
      </w:r>
      <w:r>
        <w:rPr/>
        <w:t>competenti”.</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2885</w:t>
      </w:r>
      <w:r>
        <w:rPr>
          <w:sz w:val="22"/>
        </w:rPr>
        <w:t>:</w:t>
      </w:r>
      <w:r>
        <w:rPr>
          <w:spacing w:val="-1"/>
          <w:sz w:val="22"/>
        </w:rPr>
        <w:t> </w:t>
      </w:r>
      <w:r>
        <w:rPr>
          <w:rFonts w:ascii="Arial"/>
          <w:i/>
          <w:sz w:val="22"/>
        </w:rPr>
        <w:t>Cancellazione</w:t>
      </w:r>
      <w:r>
        <w:rPr>
          <w:rFonts w:ascii="Arial"/>
          <w:i/>
          <w:spacing w:val="-1"/>
          <w:sz w:val="22"/>
        </w:rPr>
        <w:t> </w:t>
      </w:r>
      <w:r>
        <w:rPr>
          <w:rFonts w:ascii="Arial"/>
          <w:i/>
          <w:sz w:val="22"/>
        </w:rPr>
        <w:t>sotto</w:t>
      </w:r>
      <w:r>
        <w:rPr>
          <w:rFonts w:ascii="Arial"/>
          <w:i/>
          <w:spacing w:val="-1"/>
          <w:sz w:val="22"/>
        </w:rPr>
        <w:t> </w:t>
      </w:r>
      <w:r>
        <w:rPr>
          <w:rFonts w:ascii="Arial"/>
          <w:i/>
          <w:spacing w:val="-2"/>
          <w:sz w:val="22"/>
        </w:rPr>
        <w:t>condizione</w:t>
      </w:r>
    </w:p>
    <w:p>
      <w:pPr>
        <w:pStyle w:val="BodyText"/>
        <w:spacing w:line="271" w:lineRule="auto" w:before="33"/>
      </w:pPr>
      <w:r>
        <w:rPr/>
        <w:t>“Se è stato convenuto od ordinato che la cancellazione non debba aver luogo che sotto la condizione</w:t>
      </w:r>
      <w:r>
        <w:rPr>
          <w:spacing w:val="-3"/>
        </w:rPr>
        <w:t> </w:t>
      </w:r>
      <w:r>
        <w:rPr/>
        <w:t>di</w:t>
      </w:r>
      <w:r>
        <w:rPr>
          <w:spacing w:val="-3"/>
        </w:rPr>
        <w:t> </w:t>
      </w:r>
      <w:r>
        <w:rPr/>
        <w:t>nuova</w:t>
      </w:r>
      <w:r>
        <w:rPr>
          <w:spacing w:val="-3"/>
        </w:rPr>
        <w:t> </w:t>
      </w:r>
      <w:r>
        <w:rPr/>
        <w:t>ipoteca,</w:t>
      </w:r>
      <w:r>
        <w:rPr>
          <w:spacing w:val="-4"/>
        </w:rPr>
        <w:t> </w:t>
      </w:r>
      <w:r>
        <w:rPr/>
        <w:t>di</w:t>
      </w:r>
      <w:r>
        <w:rPr>
          <w:spacing w:val="-3"/>
        </w:rPr>
        <w:t> </w:t>
      </w:r>
      <w:r>
        <w:rPr/>
        <w:t>nuovo</w:t>
      </w:r>
      <w:r>
        <w:rPr>
          <w:spacing w:val="-3"/>
        </w:rPr>
        <w:t> </w:t>
      </w:r>
      <w:r>
        <w:rPr/>
        <w:t>impiego</w:t>
      </w:r>
      <w:r>
        <w:rPr>
          <w:spacing w:val="-3"/>
        </w:rPr>
        <w:t> </w:t>
      </w:r>
      <w:r>
        <w:rPr/>
        <w:t>o</w:t>
      </w:r>
      <w:r>
        <w:rPr>
          <w:spacing w:val="-3"/>
        </w:rPr>
        <w:t> </w:t>
      </w:r>
      <w:r>
        <w:rPr/>
        <w:t>sotto</w:t>
      </w:r>
      <w:r>
        <w:rPr>
          <w:spacing w:val="-3"/>
        </w:rPr>
        <w:t> </w:t>
      </w:r>
      <w:r>
        <w:rPr/>
        <w:t>altra</w:t>
      </w:r>
      <w:r>
        <w:rPr>
          <w:spacing w:val="-3"/>
        </w:rPr>
        <w:t> </w:t>
      </w:r>
      <w:r>
        <w:rPr/>
        <w:t>condizione,</w:t>
      </w:r>
      <w:r>
        <w:rPr>
          <w:spacing w:val="-4"/>
        </w:rPr>
        <w:t> </w:t>
      </w:r>
      <w:r>
        <w:rPr/>
        <w:t>la</w:t>
      </w:r>
      <w:r>
        <w:rPr>
          <w:spacing w:val="-3"/>
        </w:rPr>
        <w:t> </w:t>
      </w:r>
      <w:r>
        <w:rPr/>
        <w:t>cancellazione</w:t>
      </w:r>
      <w:r>
        <w:rPr>
          <w:spacing w:val="-3"/>
        </w:rPr>
        <w:t> </w:t>
      </w:r>
      <w:r>
        <w:rPr/>
        <w:t>non</w:t>
      </w:r>
      <w:r>
        <w:rPr>
          <w:spacing w:val="-3"/>
        </w:rPr>
        <w:t> </w:t>
      </w:r>
      <w:r>
        <w:rPr/>
        <w:t>può essere eseguita se non si fa constatare al conservatore che la condizione è stata adempiuta”.</w:t>
      </w:r>
    </w:p>
    <w:p>
      <w:pPr>
        <w:pStyle w:val="BodyText"/>
        <w:spacing w:before="36"/>
        <w:ind w:left="0"/>
      </w:pPr>
    </w:p>
    <w:p>
      <w:pPr>
        <w:spacing w:before="0"/>
        <w:ind w:left="141" w:right="0" w:firstLine="0"/>
        <w:jc w:val="left"/>
        <w:rPr>
          <w:rFonts w:ascii="Arial" w:hAnsi="Arial"/>
          <w:i/>
          <w:sz w:val="22"/>
        </w:rPr>
      </w:pPr>
      <w:r>
        <w:rPr>
          <w:rFonts w:ascii="Arial" w:hAnsi="Arial"/>
          <w:b/>
          <w:sz w:val="22"/>
        </w:rPr>
        <w:t>Art.</w:t>
      </w:r>
      <w:r>
        <w:rPr>
          <w:rFonts w:ascii="Arial" w:hAnsi="Arial"/>
          <w:b/>
          <w:spacing w:val="-2"/>
          <w:sz w:val="22"/>
        </w:rPr>
        <w:t> </w:t>
      </w:r>
      <w:r>
        <w:rPr>
          <w:rFonts w:ascii="Arial" w:hAnsi="Arial"/>
          <w:b/>
          <w:sz w:val="22"/>
        </w:rPr>
        <w:t>2886</w:t>
      </w:r>
      <w:r>
        <w:rPr>
          <w:sz w:val="22"/>
        </w:rPr>
        <w:t>:</w:t>
      </w:r>
      <w:r>
        <w:rPr>
          <w:spacing w:val="-1"/>
          <w:sz w:val="22"/>
        </w:rPr>
        <w:t> </w:t>
      </w:r>
      <w:r>
        <w:rPr>
          <w:rFonts w:ascii="Arial" w:hAnsi="Arial"/>
          <w:i/>
          <w:sz w:val="22"/>
        </w:rPr>
        <w:t>Formalità per</w:t>
      </w:r>
      <w:r>
        <w:rPr>
          <w:rFonts w:ascii="Arial" w:hAnsi="Arial"/>
          <w:i/>
          <w:spacing w:val="-1"/>
          <w:sz w:val="22"/>
        </w:rPr>
        <w:t> </w:t>
      </w:r>
      <w:r>
        <w:rPr>
          <w:rFonts w:ascii="Arial" w:hAnsi="Arial"/>
          <w:i/>
          <w:sz w:val="22"/>
        </w:rPr>
        <w:t>la </w:t>
      </w:r>
      <w:r>
        <w:rPr>
          <w:rFonts w:ascii="Arial" w:hAnsi="Arial"/>
          <w:i/>
          <w:spacing w:val="-2"/>
          <w:sz w:val="22"/>
        </w:rPr>
        <w:t>cancellazione</w:t>
      </w:r>
    </w:p>
    <w:p>
      <w:pPr>
        <w:pStyle w:val="BodyText"/>
        <w:spacing w:line="271" w:lineRule="auto"/>
      </w:pPr>
      <w:r>
        <w:rPr/>
        <w:t>“Chi</w:t>
      </w:r>
      <w:r>
        <w:rPr>
          <w:spacing w:val="-3"/>
        </w:rPr>
        <w:t> </w:t>
      </w:r>
      <w:r>
        <w:rPr/>
        <w:t>richiede</w:t>
      </w:r>
      <w:r>
        <w:rPr>
          <w:spacing w:val="-3"/>
        </w:rPr>
        <w:t> </w:t>
      </w:r>
      <w:r>
        <w:rPr/>
        <w:t>la</w:t>
      </w:r>
      <w:r>
        <w:rPr>
          <w:spacing w:val="-3"/>
        </w:rPr>
        <w:t> </w:t>
      </w:r>
      <w:r>
        <w:rPr/>
        <w:t>cancellazione</w:t>
      </w:r>
      <w:r>
        <w:rPr>
          <w:spacing w:val="-3"/>
        </w:rPr>
        <w:t> </w:t>
      </w:r>
      <w:r>
        <w:rPr/>
        <w:t>totale</w:t>
      </w:r>
      <w:r>
        <w:rPr>
          <w:spacing w:val="-3"/>
        </w:rPr>
        <w:t> </w:t>
      </w:r>
      <w:r>
        <w:rPr/>
        <w:t>o</w:t>
      </w:r>
      <w:r>
        <w:rPr>
          <w:spacing w:val="-3"/>
        </w:rPr>
        <w:t> </w:t>
      </w:r>
      <w:r>
        <w:rPr/>
        <w:t>parziale</w:t>
      </w:r>
      <w:r>
        <w:rPr>
          <w:spacing w:val="-3"/>
        </w:rPr>
        <w:t> </w:t>
      </w:r>
      <w:r>
        <w:rPr/>
        <w:t>deve</w:t>
      </w:r>
      <w:r>
        <w:rPr>
          <w:spacing w:val="-3"/>
        </w:rPr>
        <w:t> </w:t>
      </w:r>
      <w:r>
        <w:rPr/>
        <w:t>presentare</w:t>
      </w:r>
      <w:r>
        <w:rPr>
          <w:spacing w:val="-3"/>
        </w:rPr>
        <w:t> </w:t>
      </w:r>
      <w:r>
        <w:rPr/>
        <w:t>al</w:t>
      </w:r>
      <w:r>
        <w:rPr>
          <w:spacing w:val="-3"/>
        </w:rPr>
        <w:t> </w:t>
      </w:r>
      <w:r>
        <w:rPr/>
        <w:t>conservatore</w:t>
      </w:r>
      <w:r>
        <w:rPr>
          <w:spacing w:val="-3"/>
        </w:rPr>
        <w:t> </w:t>
      </w:r>
      <w:r>
        <w:rPr/>
        <w:t>l'atto</w:t>
      </w:r>
      <w:r>
        <w:rPr>
          <w:spacing w:val="-3"/>
        </w:rPr>
        <w:t> </w:t>
      </w:r>
      <w:r>
        <w:rPr/>
        <w:t>su</w:t>
      </w:r>
      <w:r>
        <w:rPr>
          <w:spacing w:val="-3"/>
        </w:rPr>
        <w:t> </w:t>
      </w:r>
      <w:r>
        <w:rPr/>
        <w:t>cui</w:t>
      </w:r>
      <w:r>
        <w:rPr>
          <w:spacing w:val="-3"/>
        </w:rPr>
        <w:t> </w:t>
      </w:r>
      <w:r>
        <w:rPr/>
        <w:t>la richiesta è fondata.</w:t>
      </w:r>
    </w:p>
    <w:p>
      <w:pPr>
        <w:pStyle w:val="BodyText"/>
        <w:spacing w:line="271" w:lineRule="auto" w:before="1"/>
        <w:ind w:firstLine="122"/>
      </w:pPr>
      <w:r>
        <w:rPr/>
        <w:t>La cancellazione di un'iscrizione o la rettifica deve essere eseguita in margine all'iscrizione medesima,</w:t>
      </w:r>
      <w:r>
        <w:rPr>
          <w:spacing w:val="-3"/>
        </w:rPr>
        <w:t> </w:t>
      </w:r>
      <w:r>
        <w:rPr/>
        <w:t>con</w:t>
      </w:r>
      <w:r>
        <w:rPr>
          <w:spacing w:val="-2"/>
        </w:rPr>
        <w:t> </w:t>
      </w:r>
      <w:r>
        <w:rPr/>
        <w:t>l'indicazione</w:t>
      </w:r>
      <w:r>
        <w:rPr>
          <w:spacing w:val="-2"/>
        </w:rPr>
        <w:t> </w:t>
      </w:r>
      <w:r>
        <w:rPr/>
        <w:t>del</w:t>
      </w:r>
      <w:r>
        <w:rPr>
          <w:spacing w:val="-2"/>
        </w:rPr>
        <w:t> </w:t>
      </w:r>
      <w:r>
        <w:rPr/>
        <w:t>titolo</w:t>
      </w:r>
      <w:r>
        <w:rPr>
          <w:spacing w:val="-2"/>
        </w:rPr>
        <w:t> </w:t>
      </w:r>
      <w:r>
        <w:rPr/>
        <w:t>dal</w:t>
      </w:r>
      <w:r>
        <w:rPr>
          <w:spacing w:val="-2"/>
        </w:rPr>
        <w:t> </w:t>
      </w:r>
      <w:r>
        <w:rPr/>
        <w:t>quale</w:t>
      </w:r>
      <w:r>
        <w:rPr>
          <w:spacing w:val="-2"/>
        </w:rPr>
        <w:t> </w:t>
      </w:r>
      <w:r>
        <w:rPr/>
        <w:t>è</w:t>
      </w:r>
      <w:r>
        <w:rPr>
          <w:spacing w:val="-2"/>
        </w:rPr>
        <w:t> </w:t>
      </w:r>
      <w:r>
        <w:rPr/>
        <w:t>stata</w:t>
      </w:r>
      <w:r>
        <w:rPr>
          <w:spacing w:val="-2"/>
        </w:rPr>
        <w:t> </w:t>
      </w:r>
      <w:r>
        <w:rPr/>
        <w:t>consentita</w:t>
      </w:r>
      <w:r>
        <w:rPr>
          <w:spacing w:val="-2"/>
        </w:rPr>
        <w:t> </w:t>
      </w:r>
      <w:r>
        <w:rPr/>
        <w:t>od</w:t>
      </w:r>
      <w:r>
        <w:rPr>
          <w:spacing w:val="-2"/>
        </w:rPr>
        <w:t> </w:t>
      </w:r>
      <w:r>
        <w:rPr/>
        <w:t>ordinata</w:t>
      </w:r>
      <w:r>
        <w:rPr>
          <w:spacing w:val="-2"/>
        </w:rPr>
        <w:t> </w:t>
      </w:r>
      <w:r>
        <w:rPr/>
        <w:t>e</w:t>
      </w:r>
      <w:r>
        <w:rPr>
          <w:spacing w:val="-2"/>
        </w:rPr>
        <w:t> </w:t>
      </w:r>
      <w:r>
        <w:rPr/>
        <w:t>della</w:t>
      </w:r>
      <w:r>
        <w:rPr>
          <w:spacing w:val="-2"/>
        </w:rPr>
        <w:t> </w:t>
      </w:r>
      <w:r>
        <w:rPr/>
        <w:t>data</w:t>
      </w:r>
      <w:r>
        <w:rPr>
          <w:spacing w:val="-2"/>
        </w:rPr>
        <w:t> </w:t>
      </w:r>
      <w:r>
        <w:rPr/>
        <w:t>in</w:t>
      </w:r>
      <w:r>
        <w:rPr>
          <w:spacing w:val="-2"/>
        </w:rPr>
        <w:t> </w:t>
      </w:r>
      <w:r>
        <w:rPr/>
        <w:t>cui</w:t>
      </w:r>
      <w:r>
        <w:rPr>
          <w:spacing w:val="-2"/>
        </w:rPr>
        <w:t> </w:t>
      </w:r>
      <w:r>
        <w:rPr/>
        <w:t>si esegue, e deve portare la sottoscrizione del conservatore”.</w:t>
      </w:r>
    </w:p>
    <w:p>
      <w:pPr>
        <w:pStyle w:val="BodyText"/>
        <w:spacing w:before="35"/>
        <w:ind w:left="0"/>
      </w:pPr>
    </w:p>
    <w:p>
      <w:pPr>
        <w:spacing w:before="1"/>
        <w:ind w:left="141" w:right="0" w:firstLine="0"/>
        <w:jc w:val="left"/>
        <w:rPr>
          <w:rFonts w:ascii="Arial" w:hAnsi="Arial"/>
          <w:i/>
          <w:sz w:val="22"/>
        </w:rPr>
      </w:pPr>
      <w:r>
        <w:rPr>
          <w:rFonts w:ascii="Arial" w:hAnsi="Arial"/>
          <w:b/>
          <w:sz w:val="22"/>
        </w:rPr>
        <w:t>Art.</w:t>
      </w:r>
      <w:r>
        <w:rPr>
          <w:rFonts w:ascii="Arial" w:hAnsi="Arial"/>
          <w:b/>
          <w:spacing w:val="-2"/>
          <w:sz w:val="22"/>
        </w:rPr>
        <w:t> </w:t>
      </w:r>
      <w:r>
        <w:rPr>
          <w:rFonts w:ascii="Arial" w:hAnsi="Arial"/>
          <w:b/>
          <w:sz w:val="22"/>
        </w:rPr>
        <w:t>2887</w:t>
      </w:r>
      <w:r>
        <w:rPr>
          <w:sz w:val="22"/>
        </w:rPr>
        <w:t>:</w:t>
      </w:r>
      <w:r>
        <w:rPr>
          <w:spacing w:val="-1"/>
          <w:sz w:val="22"/>
        </w:rPr>
        <w:t> </w:t>
      </w:r>
      <w:r>
        <w:rPr>
          <w:rFonts w:ascii="Arial" w:hAnsi="Arial"/>
          <w:i/>
          <w:sz w:val="22"/>
        </w:rPr>
        <w:t>Cancellazione delle</w:t>
      </w:r>
      <w:r>
        <w:rPr>
          <w:rFonts w:ascii="Arial" w:hAnsi="Arial"/>
          <w:i/>
          <w:spacing w:val="-1"/>
          <w:sz w:val="22"/>
        </w:rPr>
        <w:t> </w:t>
      </w:r>
      <w:r>
        <w:rPr>
          <w:rFonts w:ascii="Arial" w:hAnsi="Arial"/>
          <w:i/>
          <w:sz w:val="22"/>
        </w:rPr>
        <w:t>ipoteche</w:t>
      </w:r>
      <w:r>
        <w:rPr>
          <w:rFonts w:ascii="Arial" w:hAnsi="Arial"/>
          <w:i/>
          <w:spacing w:val="-1"/>
          <w:sz w:val="22"/>
        </w:rPr>
        <w:t> </w:t>
      </w:r>
      <w:r>
        <w:rPr>
          <w:rFonts w:ascii="Arial" w:hAnsi="Arial"/>
          <w:i/>
          <w:sz w:val="22"/>
        </w:rPr>
        <w:t>a garanzia</w:t>
      </w:r>
      <w:r>
        <w:rPr>
          <w:rFonts w:ascii="Arial" w:hAnsi="Arial"/>
          <w:i/>
          <w:spacing w:val="-1"/>
          <w:sz w:val="22"/>
        </w:rPr>
        <w:t> </w:t>
      </w:r>
      <w:r>
        <w:rPr>
          <w:rFonts w:ascii="Arial" w:hAnsi="Arial"/>
          <w:i/>
          <w:sz w:val="22"/>
        </w:rPr>
        <w:t>dei</w:t>
      </w:r>
      <w:r>
        <w:rPr>
          <w:rFonts w:ascii="Arial" w:hAnsi="Arial"/>
          <w:i/>
          <w:spacing w:val="-1"/>
          <w:sz w:val="22"/>
        </w:rPr>
        <w:t> </w:t>
      </w:r>
      <w:r>
        <w:rPr>
          <w:rFonts w:ascii="Arial" w:hAnsi="Arial"/>
          <w:i/>
          <w:sz w:val="22"/>
        </w:rPr>
        <w:t>titoli </w:t>
      </w:r>
      <w:r>
        <w:rPr>
          <w:rFonts w:ascii="Arial" w:hAnsi="Arial"/>
          <w:i/>
          <w:spacing w:val="-2"/>
          <w:sz w:val="22"/>
        </w:rPr>
        <w:t>all’ordine</w:t>
      </w:r>
    </w:p>
    <w:p>
      <w:pPr>
        <w:pStyle w:val="BodyText"/>
        <w:spacing w:line="271" w:lineRule="auto" w:before="33"/>
      </w:pPr>
      <w:r>
        <w:rPr/>
        <w:t>“La cancellazione della ipoteca costituita a garanzia dell'obbligazione risultante da un titolo all'ordine è consentita dal creditore risultante nei registri immobiliari e l'atto di consenso deve essere</w:t>
      </w:r>
      <w:r>
        <w:rPr>
          <w:spacing w:val="-3"/>
        </w:rPr>
        <w:t> </w:t>
      </w:r>
      <w:r>
        <w:rPr/>
        <w:t>presentato</w:t>
      </w:r>
      <w:r>
        <w:rPr>
          <w:spacing w:val="-3"/>
        </w:rPr>
        <w:t> </w:t>
      </w:r>
      <w:r>
        <w:rPr/>
        <w:t>al</w:t>
      </w:r>
      <w:r>
        <w:rPr>
          <w:spacing w:val="-3"/>
        </w:rPr>
        <w:t> </w:t>
      </w:r>
      <w:r>
        <w:rPr/>
        <w:t>conservatore</w:t>
      </w:r>
      <w:r>
        <w:rPr>
          <w:spacing w:val="-3"/>
        </w:rPr>
        <w:t> </w:t>
      </w:r>
      <w:r>
        <w:rPr/>
        <w:t>insieme</w:t>
      </w:r>
      <w:r>
        <w:rPr>
          <w:spacing w:val="-3"/>
        </w:rPr>
        <w:t> </w:t>
      </w:r>
      <w:r>
        <w:rPr/>
        <w:t>con</w:t>
      </w:r>
      <w:r>
        <w:rPr>
          <w:spacing w:val="-3"/>
        </w:rPr>
        <w:t> </w:t>
      </w:r>
      <w:r>
        <w:rPr/>
        <w:t>il</w:t>
      </w:r>
      <w:r>
        <w:rPr>
          <w:spacing w:val="-3"/>
        </w:rPr>
        <w:t> </w:t>
      </w:r>
      <w:r>
        <w:rPr/>
        <w:t>titolo,</w:t>
      </w:r>
      <w:r>
        <w:rPr>
          <w:spacing w:val="-4"/>
        </w:rPr>
        <w:t> </w:t>
      </w:r>
      <w:r>
        <w:rPr/>
        <w:t>il</w:t>
      </w:r>
      <w:r>
        <w:rPr>
          <w:spacing w:val="-3"/>
        </w:rPr>
        <w:t> </w:t>
      </w:r>
      <w:r>
        <w:rPr/>
        <w:t>quale</w:t>
      </w:r>
      <w:r>
        <w:rPr>
          <w:spacing w:val="-3"/>
        </w:rPr>
        <w:t> </w:t>
      </w:r>
      <w:r>
        <w:rPr/>
        <w:t>è</w:t>
      </w:r>
      <w:r>
        <w:rPr>
          <w:spacing w:val="-3"/>
        </w:rPr>
        <w:t> </w:t>
      </w:r>
      <w:r>
        <w:rPr/>
        <w:t>restituito</w:t>
      </w:r>
      <w:r>
        <w:rPr>
          <w:spacing w:val="-3"/>
        </w:rPr>
        <w:t> </w:t>
      </w:r>
      <w:r>
        <w:rPr/>
        <w:t>dopo</w:t>
      </w:r>
      <w:r>
        <w:rPr>
          <w:spacing w:val="-3"/>
        </w:rPr>
        <w:t> </w:t>
      </w:r>
      <w:r>
        <w:rPr/>
        <w:t>che</w:t>
      </w:r>
      <w:r>
        <w:rPr>
          <w:spacing w:val="-3"/>
        </w:rPr>
        <w:t> </w:t>
      </w:r>
      <w:r>
        <w:rPr/>
        <w:t>il</w:t>
      </w:r>
      <w:r>
        <w:rPr>
          <w:spacing w:val="-3"/>
        </w:rPr>
        <w:t> </w:t>
      </w:r>
      <w:r>
        <w:rPr/>
        <w:t>conservatore vi ha eseguito l'annotazione della cancellazione.</w:t>
      </w:r>
    </w:p>
    <w:p>
      <w:pPr>
        <w:pStyle w:val="BodyText"/>
        <w:spacing w:line="271" w:lineRule="auto" w:before="3"/>
        <w:ind w:firstLine="122"/>
      </w:pPr>
      <w:r>
        <w:rPr/>
        <w:t>La</w:t>
      </w:r>
      <w:r>
        <w:rPr>
          <w:spacing w:val="-3"/>
        </w:rPr>
        <w:t> </w:t>
      </w:r>
      <w:r>
        <w:rPr/>
        <w:t>cancellazione</w:t>
      </w:r>
      <w:r>
        <w:rPr>
          <w:spacing w:val="-3"/>
        </w:rPr>
        <w:t> </w:t>
      </w:r>
      <w:r>
        <w:rPr/>
        <w:t>dell'ipoteca</w:t>
      </w:r>
      <w:r>
        <w:rPr>
          <w:spacing w:val="-3"/>
        </w:rPr>
        <w:t> </w:t>
      </w:r>
      <w:r>
        <w:rPr/>
        <w:t>importa</w:t>
      </w:r>
      <w:r>
        <w:rPr>
          <w:spacing w:val="-3"/>
        </w:rPr>
        <w:t> </w:t>
      </w:r>
      <w:r>
        <w:rPr/>
        <w:t>la</w:t>
      </w:r>
      <w:r>
        <w:rPr>
          <w:spacing w:val="-3"/>
        </w:rPr>
        <w:t> </w:t>
      </w:r>
      <w:r>
        <w:rPr/>
        <w:t>perdita</w:t>
      </w:r>
      <w:r>
        <w:rPr>
          <w:spacing w:val="-3"/>
        </w:rPr>
        <w:t> </w:t>
      </w:r>
      <w:r>
        <w:rPr/>
        <w:t>del</w:t>
      </w:r>
      <w:r>
        <w:rPr>
          <w:spacing w:val="-3"/>
        </w:rPr>
        <w:t> </w:t>
      </w:r>
      <w:r>
        <w:rPr/>
        <w:t>diritto</w:t>
      </w:r>
      <w:r>
        <w:rPr>
          <w:spacing w:val="-3"/>
        </w:rPr>
        <w:t> </w:t>
      </w:r>
      <w:r>
        <w:rPr/>
        <w:t>di</w:t>
      </w:r>
      <w:r>
        <w:rPr>
          <w:spacing w:val="-3"/>
        </w:rPr>
        <w:t> </w:t>
      </w:r>
      <w:r>
        <w:rPr/>
        <w:t>regresso</w:t>
      </w:r>
      <w:r>
        <w:rPr>
          <w:spacing w:val="-3"/>
        </w:rPr>
        <w:t> </w:t>
      </w:r>
      <w:r>
        <w:rPr/>
        <w:t>contro</w:t>
      </w:r>
      <w:r>
        <w:rPr>
          <w:spacing w:val="-3"/>
        </w:rPr>
        <w:t> </w:t>
      </w:r>
      <w:r>
        <w:rPr/>
        <w:t>i</w:t>
      </w:r>
      <w:r>
        <w:rPr>
          <w:spacing w:val="-3"/>
        </w:rPr>
        <w:t> </w:t>
      </w:r>
      <w:r>
        <w:rPr/>
        <w:t>giranti</w:t>
      </w:r>
      <w:r>
        <w:rPr>
          <w:spacing w:val="-3"/>
        </w:rPr>
        <w:t> </w:t>
      </w:r>
      <w:r>
        <w:rPr/>
        <w:t>anteriori</w:t>
      </w:r>
      <w:r>
        <w:rPr>
          <w:spacing w:val="-3"/>
        </w:rPr>
        <w:t> </w:t>
      </w:r>
      <w:r>
        <w:rPr/>
        <w:t>alla cancellazione medesima”.</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2888</w:t>
      </w:r>
      <w:r>
        <w:rPr>
          <w:sz w:val="22"/>
        </w:rPr>
        <w:t>: </w:t>
      </w:r>
      <w:r>
        <w:rPr>
          <w:rFonts w:ascii="Arial"/>
          <w:i/>
          <w:sz w:val="22"/>
        </w:rPr>
        <w:t>Rifiuto di </w:t>
      </w:r>
      <w:r>
        <w:rPr>
          <w:rFonts w:ascii="Arial"/>
          <w:i/>
          <w:spacing w:val="-2"/>
          <w:sz w:val="22"/>
        </w:rPr>
        <w:t>cancellazione</w:t>
      </w:r>
    </w:p>
    <w:p>
      <w:pPr>
        <w:pStyle w:val="BodyText"/>
        <w:spacing w:line="271" w:lineRule="auto"/>
      </w:pPr>
      <w:r>
        <w:rPr/>
        <w:t>“Qualora</w:t>
      </w:r>
      <w:r>
        <w:rPr>
          <w:spacing w:val="-3"/>
        </w:rPr>
        <w:t> </w:t>
      </w:r>
      <w:r>
        <w:rPr/>
        <w:t>il</w:t>
      </w:r>
      <w:r>
        <w:rPr>
          <w:spacing w:val="-3"/>
        </w:rPr>
        <w:t> </w:t>
      </w:r>
      <w:r>
        <w:rPr/>
        <w:t>conservatore</w:t>
      </w:r>
      <w:r>
        <w:rPr>
          <w:spacing w:val="-3"/>
        </w:rPr>
        <w:t> </w:t>
      </w:r>
      <w:r>
        <w:rPr/>
        <w:t>rifiuti</w:t>
      </w:r>
      <w:r>
        <w:rPr>
          <w:spacing w:val="-3"/>
        </w:rPr>
        <w:t> </w:t>
      </w:r>
      <w:r>
        <w:rPr/>
        <w:t>di</w:t>
      </w:r>
      <w:r>
        <w:rPr>
          <w:spacing w:val="-3"/>
        </w:rPr>
        <w:t> </w:t>
      </w:r>
      <w:r>
        <w:rPr/>
        <w:t>procedere</w:t>
      </w:r>
      <w:r>
        <w:rPr>
          <w:spacing w:val="-3"/>
        </w:rPr>
        <w:t> </w:t>
      </w:r>
      <w:r>
        <w:rPr/>
        <w:t>alla</w:t>
      </w:r>
      <w:r>
        <w:rPr>
          <w:spacing w:val="-3"/>
        </w:rPr>
        <w:t> </w:t>
      </w:r>
      <w:r>
        <w:rPr/>
        <w:t>cancellazione</w:t>
      </w:r>
      <w:r>
        <w:rPr>
          <w:spacing w:val="-3"/>
        </w:rPr>
        <w:t> </w:t>
      </w:r>
      <w:r>
        <w:rPr/>
        <w:t>di</w:t>
      </w:r>
      <w:r>
        <w:rPr>
          <w:spacing w:val="-3"/>
        </w:rPr>
        <w:t> </w:t>
      </w:r>
      <w:r>
        <w:rPr/>
        <w:t>un'iscrizione,</w:t>
      </w:r>
      <w:r>
        <w:rPr>
          <w:spacing w:val="-4"/>
        </w:rPr>
        <w:t> </w:t>
      </w:r>
      <w:r>
        <w:rPr/>
        <w:t>il</w:t>
      </w:r>
      <w:r>
        <w:rPr>
          <w:spacing w:val="-3"/>
        </w:rPr>
        <w:t> </w:t>
      </w:r>
      <w:r>
        <w:rPr/>
        <w:t>richiedente</w:t>
      </w:r>
      <w:r>
        <w:rPr>
          <w:spacing w:val="-3"/>
        </w:rPr>
        <w:t> </w:t>
      </w:r>
      <w:r>
        <w:rPr/>
        <w:t>può proporre reclamo all'autorità giudiziaria”.</w:t>
      </w:r>
    </w:p>
    <w:p>
      <w:pPr>
        <w:pStyle w:val="BodyText"/>
        <w:ind w:left="0"/>
      </w:pPr>
    </w:p>
    <w:p>
      <w:pPr>
        <w:spacing w:before="1"/>
        <w:ind w:left="141" w:right="0" w:firstLine="0"/>
        <w:jc w:val="left"/>
        <w:rPr>
          <w:rFonts w:ascii="Arial" w:hAnsi="Arial"/>
          <w:i/>
          <w:sz w:val="22"/>
        </w:rPr>
      </w:pPr>
      <w:r>
        <w:rPr>
          <w:rFonts w:ascii="Arial" w:hAnsi="Arial"/>
          <w:b/>
          <w:sz w:val="22"/>
        </w:rPr>
        <w:t>Art.</w:t>
      </w:r>
      <w:r>
        <w:rPr>
          <w:rFonts w:ascii="Arial" w:hAnsi="Arial"/>
          <w:b/>
          <w:spacing w:val="-2"/>
          <w:sz w:val="22"/>
        </w:rPr>
        <w:t> </w:t>
      </w:r>
      <w:r>
        <w:rPr>
          <w:rFonts w:ascii="Arial" w:hAnsi="Arial"/>
          <w:b/>
          <w:sz w:val="22"/>
        </w:rPr>
        <w:t>2889</w:t>
      </w:r>
      <w:r>
        <w:rPr>
          <w:sz w:val="22"/>
        </w:rPr>
        <w:t>: </w:t>
      </w:r>
      <w:r>
        <w:rPr>
          <w:rFonts w:ascii="Arial" w:hAnsi="Arial"/>
          <w:i/>
          <w:sz w:val="22"/>
        </w:rPr>
        <w:t>Facoltà</w:t>
      </w:r>
      <w:r>
        <w:rPr>
          <w:rFonts w:ascii="Arial" w:hAnsi="Arial"/>
          <w:i/>
          <w:spacing w:val="-1"/>
          <w:sz w:val="22"/>
        </w:rPr>
        <w:t> </w:t>
      </w:r>
      <w:r>
        <w:rPr>
          <w:rFonts w:ascii="Arial" w:hAnsi="Arial"/>
          <w:i/>
          <w:sz w:val="22"/>
        </w:rPr>
        <w:t>di liberare</w:t>
      </w:r>
      <w:r>
        <w:rPr>
          <w:rFonts w:ascii="Arial" w:hAnsi="Arial"/>
          <w:i/>
          <w:spacing w:val="-1"/>
          <w:sz w:val="22"/>
        </w:rPr>
        <w:t> </w:t>
      </w:r>
      <w:r>
        <w:rPr>
          <w:rFonts w:ascii="Arial" w:hAnsi="Arial"/>
          <w:i/>
          <w:sz w:val="22"/>
        </w:rPr>
        <w:t>i beni</w:t>
      </w:r>
      <w:r>
        <w:rPr>
          <w:rFonts w:ascii="Arial" w:hAnsi="Arial"/>
          <w:i/>
          <w:spacing w:val="-1"/>
          <w:sz w:val="22"/>
        </w:rPr>
        <w:t> </w:t>
      </w:r>
      <w:r>
        <w:rPr>
          <w:rFonts w:ascii="Arial" w:hAnsi="Arial"/>
          <w:i/>
          <w:sz w:val="22"/>
        </w:rPr>
        <w:t>dalle </w:t>
      </w:r>
      <w:r>
        <w:rPr>
          <w:rFonts w:ascii="Arial" w:hAnsi="Arial"/>
          <w:i/>
          <w:spacing w:val="-2"/>
          <w:sz w:val="22"/>
        </w:rPr>
        <w:t>ipoteche</w:t>
      </w:r>
    </w:p>
    <w:p>
      <w:pPr>
        <w:pStyle w:val="BodyText"/>
        <w:spacing w:line="271" w:lineRule="auto" w:before="33"/>
      </w:pPr>
      <w:r>
        <w:rPr/>
        <w:t>“Il</w:t>
      </w:r>
      <w:r>
        <w:rPr>
          <w:spacing w:val="-2"/>
        </w:rPr>
        <w:t> </w:t>
      </w:r>
      <w:r>
        <w:rPr/>
        <w:t>terzo</w:t>
      </w:r>
      <w:r>
        <w:rPr>
          <w:spacing w:val="-2"/>
        </w:rPr>
        <w:t> </w:t>
      </w:r>
      <w:r>
        <w:rPr/>
        <w:t>acquirente</w:t>
      </w:r>
      <w:r>
        <w:rPr>
          <w:spacing w:val="-2"/>
        </w:rPr>
        <w:t> </w:t>
      </w:r>
      <w:r>
        <w:rPr/>
        <w:t>dei</w:t>
      </w:r>
      <w:r>
        <w:rPr>
          <w:spacing w:val="-2"/>
        </w:rPr>
        <w:t> </w:t>
      </w:r>
      <w:r>
        <w:rPr/>
        <w:t>beni</w:t>
      </w:r>
      <w:r>
        <w:rPr>
          <w:spacing w:val="-2"/>
        </w:rPr>
        <w:t> </w:t>
      </w:r>
      <w:r>
        <w:rPr/>
        <w:t>ipotecati,</w:t>
      </w:r>
      <w:r>
        <w:rPr>
          <w:spacing w:val="-3"/>
        </w:rPr>
        <w:t> </w:t>
      </w:r>
      <w:r>
        <w:rPr/>
        <w:t>che</w:t>
      </w:r>
      <w:r>
        <w:rPr>
          <w:spacing w:val="-2"/>
        </w:rPr>
        <w:t> </w:t>
      </w:r>
      <w:r>
        <w:rPr/>
        <w:t>ha</w:t>
      </w:r>
      <w:r>
        <w:rPr>
          <w:spacing w:val="-2"/>
        </w:rPr>
        <w:t> </w:t>
      </w:r>
      <w:r>
        <w:rPr/>
        <w:t>trascritto</w:t>
      </w:r>
      <w:r>
        <w:rPr>
          <w:spacing w:val="-2"/>
        </w:rPr>
        <w:t> </w:t>
      </w:r>
      <w:r>
        <w:rPr/>
        <w:t>il</w:t>
      </w:r>
      <w:r>
        <w:rPr>
          <w:spacing w:val="-2"/>
        </w:rPr>
        <w:t> </w:t>
      </w:r>
      <w:r>
        <w:rPr/>
        <w:t>suo</w:t>
      </w:r>
      <w:r>
        <w:rPr>
          <w:spacing w:val="-2"/>
        </w:rPr>
        <w:t> </w:t>
      </w:r>
      <w:r>
        <w:rPr/>
        <w:t>titolo</w:t>
      </w:r>
      <w:r>
        <w:rPr>
          <w:spacing w:val="-2"/>
        </w:rPr>
        <w:t> </w:t>
      </w:r>
      <w:r>
        <w:rPr/>
        <w:t>e</w:t>
      </w:r>
      <w:r>
        <w:rPr>
          <w:spacing w:val="-2"/>
        </w:rPr>
        <w:t> </w:t>
      </w:r>
      <w:r>
        <w:rPr/>
        <w:t>non</w:t>
      </w:r>
      <w:r>
        <w:rPr>
          <w:spacing w:val="-2"/>
        </w:rPr>
        <w:t> </w:t>
      </w:r>
      <w:r>
        <w:rPr/>
        <w:t>è</w:t>
      </w:r>
      <w:r>
        <w:rPr>
          <w:spacing w:val="-2"/>
        </w:rPr>
        <w:t> </w:t>
      </w:r>
      <w:r>
        <w:rPr/>
        <w:t>personalmente</w:t>
      </w:r>
      <w:r>
        <w:rPr>
          <w:spacing w:val="-2"/>
        </w:rPr>
        <w:t> </w:t>
      </w:r>
      <w:r>
        <w:rPr/>
        <w:t>obbligato a pagare i creditori ipotecari, ha facoltà di liberare i beni da ogni ipoteca iscritta anteriormente alla trascrizione del suo titolo di acquisto.</w:t>
      </w:r>
    </w:p>
    <w:p>
      <w:pPr>
        <w:pStyle w:val="BodyText"/>
        <w:spacing w:line="271" w:lineRule="auto" w:before="2"/>
        <w:ind w:firstLine="118"/>
      </w:pPr>
      <w:r>
        <w:rPr/>
        <w:t>Tale</w:t>
      </w:r>
      <w:r>
        <w:rPr>
          <w:spacing w:val="-5"/>
        </w:rPr>
        <w:t> </w:t>
      </w:r>
      <w:r>
        <w:rPr/>
        <w:t>facoltà</w:t>
      </w:r>
      <w:r>
        <w:rPr>
          <w:spacing w:val="-5"/>
        </w:rPr>
        <w:t> </w:t>
      </w:r>
      <w:r>
        <w:rPr/>
        <w:t>spetta</w:t>
      </w:r>
      <w:r>
        <w:rPr>
          <w:spacing w:val="-5"/>
        </w:rPr>
        <w:t> </w:t>
      </w:r>
      <w:r>
        <w:rPr/>
        <w:t>all'acquirente</w:t>
      </w:r>
      <w:r>
        <w:rPr>
          <w:spacing w:val="-5"/>
        </w:rPr>
        <w:t> </w:t>
      </w:r>
      <w:r>
        <w:rPr/>
        <w:t>anche</w:t>
      </w:r>
      <w:r>
        <w:rPr>
          <w:spacing w:val="-5"/>
        </w:rPr>
        <w:t> </w:t>
      </w:r>
      <w:r>
        <w:rPr/>
        <w:t>dopo</w:t>
      </w:r>
      <w:r>
        <w:rPr>
          <w:spacing w:val="-5"/>
        </w:rPr>
        <w:t> </w:t>
      </w:r>
      <w:r>
        <w:rPr/>
        <w:t>il</w:t>
      </w:r>
      <w:r>
        <w:rPr>
          <w:spacing w:val="-5"/>
        </w:rPr>
        <w:t> </w:t>
      </w:r>
      <w:r>
        <w:rPr/>
        <w:t>pignoramento,</w:t>
      </w:r>
      <w:r>
        <w:rPr>
          <w:spacing w:val="-6"/>
        </w:rPr>
        <w:t> </w:t>
      </w:r>
      <w:r>
        <w:rPr/>
        <w:t>purché</w:t>
      </w:r>
      <w:r>
        <w:rPr>
          <w:spacing w:val="-5"/>
        </w:rPr>
        <w:t> </w:t>
      </w:r>
      <w:r>
        <w:rPr/>
        <w:t>nel</w:t>
      </w:r>
      <w:r>
        <w:rPr>
          <w:spacing w:val="-5"/>
        </w:rPr>
        <w:t> </w:t>
      </w:r>
      <w:r>
        <w:rPr/>
        <w:t>termine</w:t>
      </w:r>
      <w:r>
        <w:rPr>
          <w:spacing w:val="-5"/>
        </w:rPr>
        <w:t> </w:t>
      </w:r>
      <w:r>
        <w:rPr/>
        <w:t>di</w:t>
      </w:r>
      <w:r>
        <w:rPr>
          <w:spacing w:val="-5"/>
        </w:rPr>
        <w:t> </w:t>
      </w:r>
      <w:r>
        <w:rPr/>
        <w:t>trenta</w:t>
      </w:r>
      <w:r>
        <w:rPr>
          <w:spacing w:val="-5"/>
        </w:rPr>
        <w:t> </w:t>
      </w:r>
      <w:r>
        <w:rPr/>
        <w:t>giorni proceda in conformità dell'articolo che segue”.</w:t>
      </w:r>
    </w:p>
    <w:p>
      <w:pPr>
        <w:pStyle w:val="BodyText"/>
        <w:spacing w:after="0" w:line="271" w:lineRule="auto"/>
        <w:sectPr>
          <w:pgSz w:w="11910" w:h="16840"/>
          <w:pgMar w:header="0" w:footer="823" w:top="1020" w:bottom="1080" w:left="992" w:right="1133"/>
        </w:sectPr>
      </w:pPr>
    </w:p>
    <w:p>
      <w:pPr>
        <w:spacing w:before="76"/>
        <w:ind w:left="141" w:right="0" w:firstLine="0"/>
        <w:jc w:val="left"/>
        <w:rPr>
          <w:rFonts w:ascii="Arial"/>
          <w:i/>
          <w:sz w:val="22"/>
        </w:rPr>
      </w:pPr>
      <w:r>
        <w:rPr>
          <w:rFonts w:ascii="Arial"/>
          <w:b/>
          <w:sz w:val="22"/>
        </w:rPr>
        <w:t>Art.</w:t>
      </w:r>
      <w:r>
        <w:rPr>
          <w:rFonts w:ascii="Arial"/>
          <w:b/>
          <w:spacing w:val="-2"/>
          <w:sz w:val="22"/>
        </w:rPr>
        <w:t> </w:t>
      </w:r>
      <w:r>
        <w:rPr>
          <w:rFonts w:ascii="Arial"/>
          <w:b/>
          <w:sz w:val="22"/>
        </w:rPr>
        <w:t>2890</w:t>
      </w:r>
      <w:r>
        <w:rPr>
          <w:sz w:val="22"/>
        </w:rPr>
        <w:t>: </w:t>
      </w:r>
      <w:r>
        <w:rPr>
          <w:rFonts w:ascii="Arial"/>
          <w:i/>
          <w:spacing w:val="-2"/>
          <w:sz w:val="22"/>
        </w:rPr>
        <w:t>Notificazione</w:t>
      </w:r>
    </w:p>
    <w:p>
      <w:pPr>
        <w:pStyle w:val="BodyText"/>
        <w:spacing w:line="271" w:lineRule="auto" w:before="33"/>
        <w:ind w:right="123"/>
      </w:pPr>
      <w:r>
        <w:rPr/>
        <w:t>“L'acquirente</w:t>
      </w:r>
      <w:r>
        <w:rPr>
          <w:spacing w:val="-3"/>
        </w:rPr>
        <w:t> </w:t>
      </w:r>
      <w:r>
        <w:rPr/>
        <w:t>deve</w:t>
      </w:r>
      <w:r>
        <w:rPr>
          <w:spacing w:val="-3"/>
        </w:rPr>
        <w:t> </w:t>
      </w:r>
      <w:r>
        <w:rPr/>
        <w:t>far</w:t>
      </w:r>
      <w:r>
        <w:rPr>
          <w:spacing w:val="-3"/>
        </w:rPr>
        <w:t> </w:t>
      </w:r>
      <w:r>
        <w:rPr/>
        <w:t>notificare,</w:t>
      </w:r>
      <w:r>
        <w:rPr>
          <w:spacing w:val="-4"/>
        </w:rPr>
        <w:t> </w:t>
      </w:r>
      <w:r>
        <w:rPr/>
        <w:t>per</w:t>
      </w:r>
      <w:r>
        <w:rPr>
          <w:spacing w:val="-3"/>
        </w:rPr>
        <w:t> </w:t>
      </w:r>
      <w:r>
        <w:rPr/>
        <w:t>mezzo</w:t>
      </w:r>
      <w:r>
        <w:rPr>
          <w:spacing w:val="-3"/>
        </w:rPr>
        <w:t> </w:t>
      </w:r>
      <w:r>
        <w:rPr/>
        <w:t>di</w:t>
      </w:r>
      <w:r>
        <w:rPr>
          <w:spacing w:val="-3"/>
        </w:rPr>
        <w:t> </w:t>
      </w:r>
      <w:r>
        <w:rPr/>
        <w:t>ufficiale</w:t>
      </w:r>
      <w:r>
        <w:rPr>
          <w:spacing w:val="-3"/>
        </w:rPr>
        <w:t> </w:t>
      </w:r>
      <w:r>
        <w:rPr/>
        <w:t>giudiziario,</w:t>
      </w:r>
      <w:r>
        <w:rPr>
          <w:spacing w:val="-4"/>
        </w:rPr>
        <w:t> </w:t>
      </w:r>
      <w:r>
        <w:rPr/>
        <w:t>ai</w:t>
      </w:r>
      <w:r>
        <w:rPr>
          <w:spacing w:val="-3"/>
        </w:rPr>
        <w:t> </w:t>
      </w:r>
      <w:r>
        <w:rPr/>
        <w:t>creditori</w:t>
      </w:r>
      <w:r>
        <w:rPr>
          <w:spacing w:val="-3"/>
        </w:rPr>
        <w:t> </w:t>
      </w:r>
      <w:r>
        <w:rPr/>
        <w:t>iscritti,</w:t>
      </w:r>
      <w:r>
        <w:rPr>
          <w:spacing w:val="-4"/>
        </w:rPr>
        <w:t> </w:t>
      </w:r>
      <w:r>
        <w:rPr/>
        <w:t>nel</w:t>
      </w:r>
      <w:r>
        <w:rPr>
          <w:spacing w:val="-3"/>
        </w:rPr>
        <w:t> </w:t>
      </w:r>
      <w:r>
        <w:rPr/>
        <w:t>domicilio da essi eletto e al precedente proprietario un atto nel quale siano indicati:</w:t>
      </w:r>
    </w:p>
    <w:p>
      <w:pPr>
        <w:pStyle w:val="ListParagraph"/>
        <w:numPr>
          <w:ilvl w:val="0"/>
          <w:numId w:val="47"/>
        </w:numPr>
        <w:tabs>
          <w:tab w:pos="500" w:val="left" w:leader="none"/>
        </w:tabs>
        <w:spacing w:line="240" w:lineRule="auto" w:before="2" w:after="0"/>
        <w:ind w:left="500" w:right="0" w:hanging="359"/>
        <w:jc w:val="left"/>
        <w:rPr>
          <w:sz w:val="22"/>
        </w:rPr>
      </w:pPr>
      <w:r>
        <w:rPr>
          <w:sz w:val="22"/>
        </w:rPr>
        <w:t>il</w:t>
      </w:r>
      <w:r>
        <w:rPr>
          <w:spacing w:val="-1"/>
          <w:sz w:val="22"/>
        </w:rPr>
        <w:t> </w:t>
      </w:r>
      <w:r>
        <w:rPr>
          <w:sz w:val="22"/>
        </w:rPr>
        <w:t>titolo,</w:t>
      </w:r>
      <w:r>
        <w:rPr>
          <w:spacing w:val="-1"/>
          <w:sz w:val="22"/>
        </w:rPr>
        <w:t> </w:t>
      </w:r>
      <w:r>
        <w:rPr>
          <w:sz w:val="22"/>
        </w:rPr>
        <w:t>la</w:t>
      </w:r>
      <w:r>
        <w:rPr>
          <w:spacing w:val="-1"/>
          <w:sz w:val="22"/>
        </w:rPr>
        <w:t> </w:t>
      </w:r>
      <w:r>
        <w:rPr>
          <w:sz w:val="22"/>
        </w:rPr>
        <w:t>data del medesimo</w:t>
      </w:r>
      <w:r>
        <w:rPr>
          <w:spacing w:val="-1"/>
          <w:sz w:val="22"/>
        </w:rPr>
        <w:t> </w:t>
      </w:r>
      <w:r>
        <w:rPr>
          <w:sz w:val="22"/>
        </w:rPr>
        <w:t>e la data</w:t>
      </w:r>
      <w:r>
        <w:rPr>
          <w:spacing w:val="-1"/>
          <w:sz w:val="22"/>
        </w:rPr>
        <w:t> </w:t>
      </w:r>
      <w:r>
        <w:rPr>
          <w:sz w:val="22"/>
        </w:rPr>
        <w:t>della sua </w:t>
      </w:r>
      <w:r>
        <w:rPr>
          <w:spacing w:val="-2"/>
          <w:sz w:val="22"/>
        </w:rPr>
        <w:t>trascrizione;</w:t>
      </w:r>
    </w:p>
    <w:p>
      <w:pPr>
        <w:pStyle w:val="ListParagraph"/>
        <w:numPr>
          <w:ilvl w:val="0"/>
          <w:numId w:val="47"/>
        </w:numPr>
        <w:tabs>
          <w:tab w:pos="501" w:val="left" w:leader="none"/>
        </w:tabs>
        <w:spacing w:line="271" w:lineRule="auto" w:before="33" w:after="0"/>
        <w:ind w:left="501" w:right="55" w:hanging="360"/>
        <w:jc w:val="left"/>
        <w:rPr>
          <w:sz w:val="22"/>
        </w:rPr>
      </w:pPr>
      <w:r>
        <w:rPr>
          <w:sz w:val="22"/>
        </w:rPr>
        <w:t>la</w:t>
      </w:r>
      <w:r>
        <w:rPr>
          <w:spacing w:val="-2"/>
          <w:sz w:val="22"/>
        </w:rPr>
        <w:t> </w:t>
      </w:r>
      <w:r>
        <w:rPr>
          <w:sz w:val="22"/>
        </w:rPr>
        <w:t>qualità</w:t>
      </w:r>
      <w:r>
        <w:rPr>
          <w:spacing w:val="-2"/>
          <w:sz w:val="22"/>
        </w:rPr>
        <w:t> </w:t>
      </w:r>
      <w:r>
        <w:rPr>
          <w:sz w:val="22"/>
        </w:rPr>
        <w:t>e</w:t>
      </w:r>
      <w:r>
        <w:rPr>
          <w:spacing w:val="-2"/>
          <w:sz w:val="22"/>
        </w:rPr>
        <w:t> </w:t>
      </w:r>
      <w:r>
        <w:rPr>
          <w:sz w:val="22"/>
        </w:rPr>
        <w:t>la</w:t>
      </w:r>
      <w:r>
        <w:rPr>
          <w:spacing w:val="-2"/>
          <w:sz w:val="22"/>
        </w:rPr>
        <w:t> </w:t>
      </w:r>
      <w:r>
        <w:rPr>
          <w:sz w:val="22"/>
        </w:rPr>
        <w:t>situazione</w:t>
      </w:r>
      <w:r>
        <w:rPr>
          <w:spacing w:val="-2"/>
          <w:sz w:val="22"/>
        </w:rPr>
        <w:t> </w:t>
      </w:r>
      <w:r>
        <w:rPr>
          <w:sz w:val="22"/>
        </w:rPr>
        <w:t>dei</w:t>
      </w:r>
      <w:r>
        <w:rPr>
          <w:spacing w:val="-2"/>
          <w:sz w:val="22"/>
        </w:rPr>
        <w:t> </w:t>
      </w:r>
      <w:r>
        <w:rPr>
          <w:sz w:val="22"/>
        </w:rPr>
        <w:t>beni</w:t>
      </w:r>
      <w:r>
        <w:rPr>
          <w:spacing w:val="-2"/>
          <w:sz w:val="22"/>
        </w:rPr>
        <w:t> </w:t>
      </w:r>
      <w:r>
        <w:rPr>
          <w:sz w:val="22"/>
        </w:rPr>
        <w:t>col</w:t>
      </w:r>
      <w:r>
        <w:rPr>
          <w:spacing w:val="-2"/>
          <w:sz w:val="22"/>
        </w:rPr>
        <w:t> </w:t>
      </w:r>
      <w:r>
        <w:rPr>
          <w:sz w:val="22"/>
        </w:rPr>
        <w:t>numero</w:t>
      </w:r>
      <w:r>
        <w:rPr>
          <w:spacing w:val="-2"/>
          <w:sz w:val="22"/>
        </w:rPr>
        <w:t> </w:t>
      </w:r>
      <w:r>
        <w:rPr>
          <w:sz w:val="22"/>
        </w:rPr>
        <w:t>del</w:t>
      </w:r>
      <w:r>
        <w:rPr>
          <w:spacing w:val="-2"/>
          <w:sz w:val="22"/>
        </w:rPr>
        <w:t> </w:t>
      </w:r>
      <w:r>
        <w:rPr>
          <w:sz w:val="22"/>
        </w:rPr>
        <w:t>catasto</w:t>
      </w:r>
      <w:r>
        <w:rPr>
          <w:spacing w:val="-2"/>
          <w:sz w:val="22"/>
        </w:rPr>
        <w:t> </w:t>
      </w:r>
      <w:r>
        <w:rPr>
          <w:sz w:val="22"/>
        </w:rPr>
        <w:t>o</w:t>
      </w:r>
      <w:r>
        <w:rPr>
          <w:spacing w:val="-2"/>
          <w:sz w:val="22"/>
        </w:rPr>
        <w:t> </w:t>
      </w:r>
      <w:r>
        <w:rPr>
          <w:sz w:val="22"/>
        </w:rPr>
        <w:t>altra</w:t>
      </w:r>
      <w:r>
        <w:rPr>
          <w:spacing w:val="-2"/>
          <w:sz w:val="22"/>
        </w:rPr>
        <w:t> </w:t>
      </w:r>
      <w:r>
        <w:rPr>
          <w:sz w:val="22"/>
        </w:rPr>
        <w:t>loro</w:t>
      </w:r>
      <w:r>
        <w:rPr>
          <w:spacing w:val="-2"/>
          <w:sz w:val="22"/>
        </w:rPr>
        <w:t> </w:t>
      </w:r>
      <w:r>
        <w:rPr>
          <w:sz w:val="22"/>
        </w:rPr>
        <w:t>designazione,</w:t>
      </w:r>
      <w:r>
        <w:rPr>
          <w:spacing w:val="-3"/>
          <w:sz w:val="22"/>
        </w:rPr>
        <w:t> </w:t>
      </w:r>
      <w:r>
        <w:rPr>
          <w:sz w:val="22"/>
        </w:rPr>
        <w:t>quale</w:t>
      </w:r>
      <w:r>
        <w:rPr>
          <w:spacing w:val="-2"/>
          <w:sz w:val="22"/>
        </w:rPr>
        <w:t> </w:t>
      </w:r>
      <w:r>
        <w:rPr>
          <w:sz w:val="22"/>
        </w:rPr>
        <w:t>risulta dallo stesso titolo;</w:t>
      </w:r>
    </w:p>
    <w:p>
      <w:pPr>
        <w:pStyle w:val="ListParagraph"/>
        <w:numPr>
          <w:ilvl w:val="0"/>
          <w:numId w:val="47"/>
        </w:numPr>
        <w:tabs>
          <w:tab w:pos="501" w:val="left" w:leader="none"/>
        </w:tabs>
        <w:spacing w:line="271" w:lineRule="auto" w:before="2" w:after="0"/>
        <w:ind w:left="501" w:right="533" w:hanging="360"/>
        <w:jc w:val="left"/>
        <w:rPr>
          <w:sz w:val="22"/>
        </w:rPr>
      </w:pPr>
      <w:r>
        <w:rPr>
          <w:sz w:val="22"/>
        </w:rPr>
        <w:t>il</w:t>
      </w:r>
      <w:r>
        <w:rPr>
          <w:spacing w:val="-2"/>
          <w:sz w:val="22"/>
        </w:rPr>
        <w:t> </w:t>
      </w:r>
      <w:r>
        <w:rPr>
          <w:sz w:val="22"/>
        </w:rPr>
        <w:t>prezzo</w:t>
      </w:r>
      <w:r>
        <w:rPr>
          <w:spacing w:val="-2"/>
          <w:sz w:val="22"/>
        </w:rPr>
        <w:t> </w:t>
      </w:r>
      <w:r>
        <w:rPr>
          <w:sz w:val="22"/>
        </w:rPr>
        <w:t>stipulato</w:t>
      </w:r>
      <w:r>
        <w:rPr>
          <w:spacing w:val="-2"/>
          <w:sz w:val="22"/>
        </w:rPr>
        <w:t> </w:t>
      </w:r>
      <w:r>
        <w:rPr>
          <w:sz w:val="22"/>
        </w:rPr>
        <w:t>o</w:t>
      </w:r>
      <w:r>
        <w:rPr>
          <w:spacing w:val="-2"/>
          <w:sz w:val="22"/>
        </w:rPr>
        <w:t> </w:t>
      </w:r>
      <w:r>
        <w:rPr>
          <w:sz w:val="22"/>
        </w:rPr>
        <w:t>il</w:t>
      </w:r>
      <w:r>
        <w:rPr>
          <w:spacing w:val="-2"/>
          <w:sz w:val="22"/>
        </w:rPr>
        <w:t> </w:t>
      </w:r>
      <w:r>
        <w:rPr>
          <w:sz w:val="22"/>
        </w:rPr>
        <w:t>valore</w:t>
      </w:r>
      <w:r>
        <w:rPr>
          <w:spacing w:val="-2"/>
          <w:sz w:val="22"/>
        </w:rPr>
        <w:t> </w:t>
      </w:r>
      <w:r>
        <w:rPr>
          <w:sz w:val="22"/>
        </w:rPr>
        <w:t>da</w:t>
      </w:r>
      <w:r>
        <w:rPr>
          <w:spacing w:val="-2"/>
          <w:sz w:val="22"/>
        </w:rPr>
        <w:t> </w:t>
      </w:r>
      <w:r>
        <w:rPr>
          <w:sz w:val="22"/>
        </w:rPr>
        <w:t>lui</w:t>
      </w:r>
      <w:r>
        <w:rPr>
          <w:spacing w:val="-2"/>
          <w:sz w:val="22"/>
        </w:rPr>
        <w:t> </w:t>
      </w:r>
      <w:r>
        <w:rPr>
          <w:sz w:val="22"/>
        </w:rPr>
        <w:t>stesso</w:t>
      </w:r>
      <w:r>
        <w:rPr>
          <w:spacing w:val="-2"/>
          <w:sz w:val="22"/>
        </w:rPr>
        <w:t> </w:t>
      </w:r>
      <w:r>
        <w:rPr>
          <w:sz w:val="22"/>
        </w:rPr>
        <w:t>dichiarato,</w:t>
      </w:r>
      <w:r>
        <w:rPr>
          <w:spacing w:val="-3"/>
          <w:sz w:val="22"/>
        </w:rPr>
        <w:t> </w:t>
      </w:r>
      <w:r>
        <w:rPr>
          <w:sz w:val="22"/>
        </w:rPr>
        <w:t>se</w:t>
      </w:r>
      <w:r>
        <w:rPr>
          <w:spacing w:val="-2"/>
          <w:sz w:val="22"/>
        </w:rPr>
        <w:t> </w:t>
      </w:r>
      <w:r>
        <w:rPr>
          <w:sz w:val="22"/>
        </w:rPr>
        <w:t>si</w:t>
      </w:r>
      <w:r>
        <w:rPr>
          <w:spacing w:val="-2"/>
          <w:sz w:val="22"/>
        </w:rPr>
        <w:t> </w:t>
      </w:r>
      <w:r>
        <w:rPr>
          <w:sz w:val="22"/>
        </w:rPr>
        <w:t>tratta</w:t>
      </w:r>
      <w:r>
        <w:rPr>
          <w:spacing w:val="-2"/>
          <w:sz w:val="22"/>
        </w:rPr>
        <w:t> </w:t>
      </w:r>
      <w:r>
        <w:rPr>
          <w:sz w:val="22"/>
        </w:rPr>
        <w:t>di</w:t>
      </w:r>
      <w:r>
        <w:rPr>
          <w:spacing w:val="-2"/>
          <w:sz w:val="22"/>
        </w:rPr>
        <w:t> </w:t>
      </w:r>
      <w:r>
        <w:rPr>
          <w:sz w:val="22"/>
        </w:rPr>
        <w:t>beni</w:t>
      </w:r>
      <w:r>
        <w:rPr>
          <w:spacing w:val="-2"/>
          <w:sz w:val="22"/>
        </w:rPr>
        <w:t> </w:t>
      </w:r>
      <w:r>
        <w:rPr>
          <w:sz w:val="22"/>
        </w:rPr>
        <w:t>pervenutigli</w:t>
      </w:r>
      <w:r>
        <w:rPr>
          <w:spacing w:val="-2"/>
          <w:sz w:val="22"/>
        </w:rPr>
        <w:t> </w:t>
      </w:r>
      <w:r>
        <w:rPr>
          <w:sz w:val="22"/>
        </w:rPr>
        <w:t>a</w:t>
      </w:r>
      <w:r>
        <w:rPr>
          <w:spacing w:val="-2"/>
          <w:sz w:val="22"/>
        </w:rPr>
        <w:t> </w:t>
      </w:r>
      <w:r>
        <w:rPr>
          <w:sz w:val="22"/>
        </w:rPr>
        <w:t>titolo lucrativo o di cui non sia stato determinato il prezzo.</w:t>
      </w:r>
    </w:p>
    <w:p>
      <w:pPr>
        <w:pStyle w:val="BodyText"/>
        <w:spacing w:line="271" w:lineRule="auto" w:before="1"/>
        <w:ind w:firstLine="122"/>
      </w:pPr>
      <w:r>
        <w:rPr/>
        <w:t>In</w:t>
      </w:r>
      <w:r>
        <w:rPr>
          <w:spacing w:val="-2"/>
        </w:rPr>
        <w:t> </w:t>
      </w:r>
      <w:r>
        <w:rPr/>
        <w:t>ogni</w:t>
      </w:r>
      <w:r>
        <w:rPr>
          <w:spacing w:val="-2"/>
        </w:rPr>
        <w:t> </w:t>
      </w:r>
      <w:r>
        <w:rPr/>
        <w:t>caso,</w:t>
      </w:r>
      <w:r>
        <w:rPr>
          <w:spacing w:val="-3"/>
        </w:rPr>
        <w:t> </w:t>
      </w:r>
      <w:r>
        <w:rPr/>
        <w:t>il</w:t>
      </w:r>
      <w:r>
        <w:rPr>
          <w:spacing w:val="-2"/>
        </w:rPr>
        <w:t> </w:t>
      </w:r>
      <w:r>
        <w:rPr/>
        <w:t>prezzo</w:t>
      </w:r>
      <w:r>
        <w:rPr>
          <w:spacing w:val="-2"/>
        </w:rPr>
        <w:t> </w:t>
      </w:r>
      <w:r>
        <w:rPr/>
        <w:t>o</w:t>
      </w:r>
      <w:r>
        <w:rPr>
          <w:spacing w:val="-2"/>
        </w:rPr>
        <w:t> </w:t>
      </w:r>
      <w:r>
        <w:rPr/>
        <w:t>il</w:t>
      </w:r>
      <w:r>
        <w:rPr>
          <w:spacing w:val="-2"/>
        </w:rPr>
        <w:t> </w:t>
      </w:r>
      <w:r>
        <w:rPr/>
        <w:t>valore</w:t>
      </w:r>
      <w:r>
        <w:rPr>
          <w:spacing w:val="-2"/>
        </w:rPr>
        <w:t> </w:t>
      </w:r>
      <w:r>
        <w:rPr/>
        <w:t>dichiarato</w:t>
      </w:r>
      <w:r>
        <w:rPr>
          <w:spacing w:val="-2"/>
        </w:rPr>
        <w:t> </w:t>
      </w:r>
      <w:r>
        <w:rPr/>
        <w:t>non</w:t>
      </w:r>
      <w:r>
        <w:rPr>
          <w:spacing w:val="-2"/>
        </w:rPr>
        <w:t> </w:t>
      </w:r>
      <w:r>
        <w:rPr/>
        <w:t>può</w:t>
      </w:r>
      <w:r>
        <w:rPr>
          <w:spacing w:val="-2"/>
        </w:rPr>
        <w:t> </w:t>
      </w:r>
      <w:r>
        <w:rPr/>
        <w:t>essere</w:t>
      </w:r>
      <w:r>
        <w:rPr>
          <w:spacing w:val="-2"/>
        </w:rPr>
        <w:t> </w:t>
      </w:r>
      <w:r>
        <w:rPr/>
        <w:t>inferiore</w:t>
      </w:r>
      <w:r>
        <w:rPr>
          <w:spacing w:val="-2"/>
        </w:rPr>
        <w:t> </w:t>
      </w:r>
      <w:r>
        <w:rPr/>
        <w:t>a</w:t>
      </w:r>
      <w:r>
        <w:rPr>
          <w:spacing w:val="-2"/>
        </w:rPr>
        <w:t> </w:t>
      </w:r>
      <w:r>
        <w:rPr/>
        <w:t>quello</w:t>
      </w:r>
      <w:r>
        <w:rPr>
          <w:spacing w:val="-2"/>
        </w:rPr>
        <w:t> </w:t>
      </w:r>
      <w:r>
        <w:rPr/>
        <w:t>stabilito</w:t>
      </w:r>
      <w:r>
        <w:rPr>
          <w:spacing w:val="-2"/>
        </w:rPr>
        <w:t> </w:t>
      </w:r>
      <w:r>
        <w:rPr/>
        <w:t>come</w:t>
      </w:r>
      <w:r>
        <w:rPr>
          <w:spacing w:val="-2"/>
        </w:rPr>
        <w:t> </w:t>
      </w:r>
      <w:r>
        <w:rPr/>
        <w:t>base degli incanti dal codice di procedura civile in caso di espropriazione.</w:t>
      </w:r>
    </w:p>
    <w:p>
      <w:pPr>
        <w:pStyle w:val="BodyText"/>
        <w:spacing w:line="271" w:lineRule="auto" w:before="1"/>
        <w:ind w:firstLine="122"/>
      </w:pPr>
      <w:r>
        <w:rPr/>
        <w:t>Nell'atto</w:t>
      </w:r>
      <w:r>
        <w:rPr>
          <w:spacing w:val="-3"/>
        </w:rPr>
        <w:t> </w:t>
      </w:r>
      <w:r>
        <w:rPr/>
        <w:t>della</w:t>
      </w:r>
      <w:r>
        <w:rPr>
          <w:spacing w:val="-3"/>
        </w:rPr>
        <w:t> </w:t>
      </w:r>
      <w:r>
        <w:rPr/>
        <w:t>notificazione</w:t>
      </w:r>
      <w:r>
        <w:rPr>
          <w:spacing w:val="-3"/>
        </w:rPr>
        <w:t> </w:t>
      </w:r>
      <w:r>
        <w:rPr/>
        <w:t>il</w:t>
      </w:r>
      <w:r>
        <w:rPr>
          <w:spacing w:val="-3"/>
        </w:rPr>
        <w:t> </w:t>
      </w:r>
      <w:r>
        <w:rPr/>
        <w:t>terzo</w:t>
      </w:r>
      <w:r>
        <w:rPr>
          <w:spacing w:val="-3"/>
        </w:rPr>
        <w:t> </w:t>
      </w:r>
      <w:r>
        <w:rPr/>
        <w:t>acquirente</w:t>
      </w:r>
      <w:r>
        <w:rPr>
          <w:spacing w:val="-3"/>
        </w:rPr>
        <w:t> </w:t>
      </w:r>
      <w:r>
        <w:rPr/>
        <w:t>deve</w:t>
      </w:r>
      <w:r>
        <w:rPr>
          <w:spacing w:val="-3"/>
        </w:rPr>
        <w:t> </w:t>
      </w:r>
      <w:r>
        <w:rPr/>
        <w:t>eleggere</w:t>
      </w:r>
      <w:r>
        <w:rPr>
          <w:spacing w:val="-3"/>
        </w:rPr>
        <w:t> </w:t>
      </w:r>
      <w:r>
        <w:rPr/>
        <w:t>domicilio</w:t>
      </w:r>
      <w:r>
        <w:rPr>
          <w:spacing w:val="-3"/>
        </w:rPr>
        <w:t> </w:t>
      </w:r>
      <w:r>
        <w:rPr/>
        <w:t>nel</w:t>
      </w:r>
      <w:r>
        <w:rPr>
          <w:spacing w:val="-3"/>
        </w:rPr>
        <w:t> </w:t>
      </w:r>
      <w:r>
        <w:rPr/>
        <w:t>comune</w:t>
      </w:r>
      <w:r>
        <w:rPr>
          <w:spacing w:val="-3"/>
        </w:rPr>
        <w:t> </w:t>
      </w:r>
      <w:r>
        <w:rPr/>
        <w:t>dove</w:t>
      </w:r>
      <w:r>
        <w:rPr>
          <w:spacing w:val="-3"/>
        </w:rPr>
        <w:t> </w:t>
      </w:r>
      <w:r>
        <w:rPr/>
        <w:t>ha</w:t>
      </w:r>
      <w:r>
        <w:rPr>
          <w:spacing w:val="-3"/>
        </w:rPr>
        <w:t> </w:t>
      </w:r>
      <w:r>
        <w:rPr/>
        <w:t>sede</w:t>
      </w:r>
      <w:r>
        <w:rPr>
          <w:spacing w:val="-3"/>
        </w:rPr>
        <w:t> </w:t>
      </w:r>
      <w:r>
        <w:rPr/>
        <w:t>il tribunale competente per l'espropriazione e deve offrire di pagare il prezzo o il valore dichiarato.</w:t>
      </w:r>
    </w:p>
    <w:p>
      <w:pPr>
        <w:pStyle w:val="BodyText"/>
        <w:spacing w:before="2"/>
        <w:ind w:left="264"/>
      </w:pPr>
      <w:r>
        <w:rPr/>
        <w:t>Un</w:t>
      </w:r>
      <w:r>
        <w:rPr>
          <w:spacing w:val="-3"/>
        </w:rPr>
        <w:t> </w:t>
      </w:r>
      <w:r>
        <w:rPr/>
        <w:t>estratto</w:t>
      </w:r>
      <w:r>
        <w:rPr>
          <w:spacing w:val="-1"/>
        </w:rPr>
        <w:t> </w:t>
      </w:r>
      <w:r>
        <w:rPr/>
        <w:t>sommario</w:t>
      </w:r>
      <w:r>
        <w:rPr>
          <w:spacing w:val="-1"/>
        </w:rPr>
        <w:t> </w:t>
      </w:r>
      <w:r>
        <w:rPr/>
        <w:t>della</w:t>
      </w:r>
      <w:r>
        <w:rPr>
          <w:spacing w:val="-1"/>
        </w:rPr>
        <w:t> </w:t>
      </w:r>
      <w:r>
        <w:rPr/>
        <w:t>notificazione</w:t>
      </w:r>
      <w:r>
        <w:rPr>
          <w:spacing w:val="-1"/>
        </w:rPr>
        <w:t> </w:t>
      </w:r>
      <w:r>
        <w:rPr/>
        <w:t>è</w:t>
      </w:r>
      <w:r>
        <w:rPr>
          <w:spacing w:val="-1"/>
        </w:rPr>
        <w:t> </w:t>
      </w:r>
      <w:r>
        <w:rPr/>
        <w:t>inserito</w:t>
      </w:r>
      <w:r>
        <w:rPr>
          <w:spacing w:val="-1"/>
        </w:rPr>
        <w:t> </w:t>
      </w:r>
      <w:r>
        <w:rPr/>
        <w:t>nel</w:t>
      </w:r>
      <w:r>
        <w:rPr>
          <w:spacing w:val="-1"/>
        </w:rPr>
        <w:t> </w:t>
      </w:r>
      <w:r>
        <w:rPr/>
        <w:t>giornale</w:t>
      </w:r>
      <w:r>
        <w:rPr>
          <w:spacing w:val="-1"/>
        </w:rPr>
        <w:t> </w:t>
      </w:r>
      <w:r>
        <w:rPr/>
        <w:t>degli</w:t>
      </w:r>
      <w:r>
        <w:rPr>
          <w:spacing w:val="-1"/>
        </w:rPr>
        <w:t> </w:t>
      </w:r>
      <w:r>
        <w:rPr/>
        <w:t>annunzi</w:t>
      </w:r>
      <w:r>
        <w:rPr>
          <w:spacing w:val="-1"/>
        </w:rPr>
        <w:t> </w:t>
      </w:r>
      <w:r>
        <w:rPr>
          <w:spacing w:val="-2"/>
        </w:rPr>
        <w:t>giudiziari”.</w:t>
      </w:r>
    </w:p>
    <w:p>
      <w:pPr>
        <w:pStyle w:val="BodyText"/>
        <w:spacing w:before="67"/>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2891</w:t>
      </w:r>
      <w:r>
        <w:rPr>
          <w:sz w:val="22"/>
        </w:rPr>
        <w:t>:</w:t>
      </w:r>
      <w:r>
        <w:rPr>
          <w:spacing w:val="-1"/>
          <w:sz w:val="22"/>
        </w:rPr>
        <w:t> </w:t>
      </w:r>
      <w:r>
        <w:rPr>
          <w:rFonts w:ascii="Arial"/>
          <w:i/>
          <w:sz w:val="22"/>
        </w:rPr>
        <w:t>Diritto</w:t>
      </w:r>
      <w:r>
        <w:rPr>
          <w:rFonts w:ascii="Arial"/>
          <w:i/>
          <w:spacing w:val="-1"/>
          <w:sz w:val="22"/>
        </w:rPr>
        <w:t> </w:t>
      </w:r>
      <w:r>
        <w:rPr>
          <w:rFonts w:ascii="Arial"/>
          <w:i/>
          <w:sz w:val="22"/>
        </w:rPr>
        <w:t>dei</w:t>
      </w:r>
      <w:r>
        <w:rPr>
          <w:rFonts w:ascii="Arial"/>
          <w:i/>
          <w:spacing w:val="-1"/>
          <w:sz w:val="22"/>
        </w:rPr>
        <w:t> </w:t>
      </w:r>
      <w:r>
        <w:rPr>
          <w:rFonts w:ascii="Arial"/>
          <w:i/>
          <w:sz w:val="22"/>
        </w:rPr>
        <w:t>creditori di</w:t>
      </w:r>
      <w:r>
        <w:rPr>
          <w:rFonts w:ascii="Arial"/>
          <w:i/>
          <w:spacing w:val="-1"/>
          <w:sz w:val="22"/>
        </w:rPr>
        <w:t> </w:t>
      </w:r>
      <w:r>
        <w:rPr>
          <w:rFonts w:ascii="Arial"/>
          <w:i/>
          <w:sz w:val="22"/>
        </w:rPr>
        <w:t>far</w:t>
      </w:r>
      <w:r>
        <w:rPr>
          <w:rFonts w:ascii="Arial"/>
          <w:i/>
          <w:spacing w:val="-1"/>
          <w:sz w:val="22"/>
        </w:rPr>
        <w:t> </w:t>
      </w:r>
      <w:r>
        <w:rPr>
          <w:rFonts w:ascii="Arial"/>
          <w:i/>
          <w:sz w:val="22"/>
        </w:rPr>
        <w:t>vendere</w:t>
      </w:r>
      <w:r>
        <w:rPr>
          <w:rFonts w:ascii="Arial"/>
          <w:i/>
          <w:spacing w:val="-1"/>
          <w:sz w:val="22"/>
        </w:rPr>
        <w:t> </w:t>
      </w:r>
      <w:r>
        <w:rPr>
          <w:rFonts w:ascii="Arial"/>
          <w:i/>
          <w:sz w:val="22"/>
        </w:rPr>
        <w:t>i </w:t>
      </w:r>
      <w:r>
        <w:rPr>
          <w:rFonts w:ascii="Arial"/>
          <w:i/>
          <w:spacing w:val="-4"/>
          <w:sz w:val="22"/>
        </w:rPr>
        <w:t>beni</w:t>
      </w:r>
    </w:p>
    <w:p>
      <w:pPr>
        <w:pStyle w:val="BodyText"/>
        <w:spacing w:line="271" w:lineRule="auto" w:before="33"/>
      </w:pPr>
      <w:r>
        <w:rPr/>
        <w:t>“Entro</w:t>
      </w:r>
      <w:r>
        <w:rPr>
          <w:spacing w:val="-3"/>
        </w:rPr>
        <w:t> </w:t>
      </w:r>
      <w:r>
        <w:rPr/>
        <w:t>il</w:t>
      </w:r>
      <w:r>
        <w:rPr>
          <w:spacing w:val="-3"/>
        </w:rPr>
        <w:t> </w:t>
      </w:r>
      <w:r>
        <w:rPr/>
        <w:t>termine</w:t>
      </w:r>
      <w:r>
        <w:rPr>
          <w:spacing w:val="-3"/>
        </w:rPr>
        <w:t> </w:t>
      </w:r>
      <w:r>
        <w:rPr/>
        <w:t>di</w:t>
      </w:r>
      <w:r>
        <w:rPr>
          <w:spacing w:val="-3"/>
        </w:rPr>
        <w:t> </w:t>
      </w:r>
      <w:r>
        <w:rPr/>
        <w:t>quaranta</w:t>
      </w:r>
      <w:r>
        <w:rPr>
          <w:spacing w:val="-3"/>
        </w:rPr>
        <w:t> </w:t>
      </w:r>
      <w:r>
        <w:rPr/>
        <w:t>giorni</w:t>
      </w:r>
      <w:r>
        <w:rPr>
          <w:spacing w:val="-3"/>
        </w:rPr>
        <w:t> </w:t>
      </w:r>
      <w:r>
        <w:rPr/>
        <w:t>dalla</w:t>
      </w:r>
      <w:r>
        <w:rPr>
          <w:spacing w:val="-3"/>
        </w:rPr>
        <w:t> </w:t>
      </w:r>
      <w:r>
        <w:rPr/>
        <w:t>notificazione</w:t>
      </w:r>
      <w:r>
        <w:rPr>
          <w:spacing w:val="-3"/>
        </w:rPr>
        <w:t> </w:t>
      </w:r>
      <w:r>
        <w:rPr/>
        <w:t>indicata</w:t>
      </w:r>
      <w:r>
        <w:rPr>
          <w:spacing w:val="-3"/>
        </w:rPr>
        <w:t> </w:t>
      </w:r>
      <w:r>
        <w:rPr/>
        <w:t>dall'articolo</w:t>
      </w:r>
      <w:r>
        <w:rPr>
          <w:spacing w:val="-3"/>
        </w:rPr>
        <w:t> </w:t>
      </w:r>
      <w:r>
        <w:rPr/>
        <w:t>precedente,</w:t>
      </w:r>
      <w:r>
        <w:rPr>
          <w:spacing w:val="-4"/>
        </w:rPr>
        <w:t> </w:t>
      </w:r>
      <w:r>
        <w:rPr/>
        <w:t>qualunque dei creditori iscritti o dei relativi fideiussori ha diritto di richiedere l'espropriazione dei beni con ricorso al presidente del tribunale competente a norma del codice di procedura civile, purché adempia le condizioni che seguono:</w:t>
      </w:r>
    </w:p>
    <w:p>
      <w:pPr>
        <w:pStyle w:val="ListParagraph"/>
        <w:numPr>
          <w:ilvl w:val="0"/>
          <w:numId w:val="48"/>
        </w:numPr>
        <w:tabs>
          <w:tab w:pos="499" w:val="left" w:leader="none"/>
          <w:tab w:pos="501" w:val="left" w:leader="none"/>
        </w:tabs>
        <w:spacing w:line="271" w:lineRule="auto" w:before="3" w:after="0"/>
        <w:ind w:left="501" w:right="173" w:hanging="360"/>
        <w:jc w:val="left"/>
        <w:rPr>
          <w:sz w:val="22"/>
        </w:rPr>
      </w:pPr>
      <w:r>
        <w:rPr>
          <w:sz w:val="22"/>
        </w:rPr>
        <w:t>che</w:t>
      </w:r>
      <w:r>
        <w:rPr>
          <w:spacing w:val="-3"/>
          <w:sz w:val="22"/>
        </w:rPr>
        <w:t> </w:t>
      </w:r>
      <w:r>
        <w:rPr>
          <w:sz w:val="22"/>
        </w:rPr>
        <w:t>la</w:t>
      </w:r>
      <w:r>
        <w:rPr>
          <w:spacing w:val="-3"/>
          <w:sz w:val="22"/>
        </w:rPr>
        <w:t> </w:t>
      </w:r>
      <w:r>
        <w:rPr>
          <w:sz w:val="22"/>
        </w:rPr>
        <w:t>richiesta</w:t>
      </w:r>
      <w:r>
        <w:rPr>
          <w:spacing w:val="-3"/>
          <w:sz w:val="22"/>
        </w:rPr>
        <w:t> </w:t>
      </w:r>
      <w:r>
        <w:rPr>
          <w:sz w:val="22"/>
        </w:rPr>
        <w:t>sia</w:t>
      </w:r>
      <w:r>
        <w:rPr>
          <w:spacing w:val="-3"/>
          <w:sz w:val="22"/>
        </w:rPr>
        <w:t> </w:t>
      </w:r>
      <w:r>
        <w:rPr>
          <w:sz w:val="22"/>
        </w:rPr>
        <w:t>notificata</w:t>
      </w:r>
      <w:r>
        <w:rPr>
          <w:spacing w:val="-3"/>
          <w:sz w:val="22"/>
        </w:rPr>
        <w:t> </w:t>
      </w:r>
      <w:r>
        <w:rPr>
          <w:sz w:val="22"/>
        </w:rPr>
        <w:t>al</w:t>
      </w:r>
      <w:r>
        <w:rPr>
          <w:spacing w:val="-3"/>
          <w:sz w:val="22"/>
        </w:rPr>
        <w:t> </w:t>
      </w:r>
      <w:r>
        <w:rPr>
          <w:sz w:val="22"/>
        </w:rPr>
        <w:t>terzo</w:t>
      </w:r>
      <w:r>
        <w:rPr>
          <w:spacing w:val="-3"/>
          <w:sz w:val="22"/>
        </w:rPr>
        <w:t> </w:t>
      </w:r>
      <w:r>
        <w:rPr>
          <w:sz w:val="22"/>
        </w:rPr>
        <w:t>acquirente</w:t>
      </w:r>
      <w:r>
        <w:rPr>
          <w:spacing w:val="-3"/>
          <w:sz w:val="22"/>
        </w:rPr>
        <w:t> </w:t>
      </w:r>
      <w:r>
        <w:rPr>
          <w:sz w:val="22"/>
        </w:rPr>
        <w:t>nel</w:t>
      </w:r>
      <w:r>
        <w:rPr>
          <w:spacing w:val="-3"/>
          <w:sz w:val="22"/>
        </w:rPr>
        <w:t> </w:t>
      </w:r>
      <w:r>
        <w:rPr>
          <w:sz w:val="22"/>
        </w:rPr>
        <w:t>domicilio</w:t>
      </w:r>
      <w:r>
        <w:rPr>
          <w:spacing w:val="-3"/>
          <w:sz w:val="22"/>
        </w:rPr>
        <w:t> </w:t>
      </w:r>
      <w:r>
        <w:rPr>
          <w:sz w:val="22"/>
        </w:rPr>
        <w:t>da</w:t>
      </w:r>
      <w:r>
        <w:rPr>
          <w:spacing w:val="-3"/>
          <w:sz w:val="22"/>
        </w:rPr>
        <w:t> </w:t>
      </w:r>
      <w:r>
        <w:rPr>
          <w:sz w:val="22"/>
        </w:rPr>
        <w:t>lui</w:t>
      </w:r>
      <w:r>
        <w:rPr>
          <w:spacing w:val="-3"/>
          <w:sz w:val="22"/>
        </w:rPr>
        <w:t> </w:t>
      </w:r>
      <w:r>
        <w:rPr>
          <w:sz w:val="22"/>
        </w:rPr>
        <w:t>eletto</w:t>
      </w:r>
      <w:r>
        <w:rPr>
          <w:spacing w:val="-3"/>
          <w:sz w:val="22"/>
        </w:rPr>
        <w:t> </w:t>
      </w:r>
      <w:r>
        <w:rPr>
          <w:sz w:val="22"/>
        </w:rPr>
        <w:t>a</w:t>
      </w:r>
      <w:r>
        <w:rPr>
          <w:spacing w:val="-3"/>
          <w:sz w:val="22"/>
        </w:rPr>
        <w:t> </w:t>
      </w:r>
      <w:r>
        <w:rPr>
          <w:sz w:val="22"/>
        </w:rPr>
        <w:t>norma</w:t>
      </w:r>
      <w:r>
        <w:rPr>
          <w:spacing w:val="-3"/>
          <w:sz w:val="22"/>
        </w:rPr>
        <w:t> </w:t>
      </w:r>
      <w:r>
        <w:rPr>
          <w:sz w:val="22"/>
        </w:rPr>
        <w:t>dell'articolo precedente e al proprietario anteriore;</w:t>
      </w:r>
    </w:p>
    <w:p>
      <w:pPr>
        <w:pStyle w:val="ListParagraph"/>
        <w:numPr>
          <w:ilvl w:val="0"/>
          <w:numId w:val="48"/>
        </w:numPr>
        <w:tabs>
          <w:tab w:pos="499" w:val="left" w:leader="none"/>
          <w:tab w:pos="501" w:val="left" w:leader="none"/>
        </w:tabs>
        <w:spacing w:line="271" w:lineRule="auto" w:before="2" w:after="0"/>
        <w:ind w:left="501" w:right="116" w:hanging="360"/>
        <w:jc w:val="left"/>
        <w:rPr>
          <w:sz w:val="22"/>
        </w:rPr>
      </w:pPr>
      <w:r>
        <w:rPr>
          <w:sz w:val="22"/>
        </w:rPr>
        <w:t>che</w:t>
      </w:r>
      <w:r>
        <w:rPr>
          <w:spacing w:val="-3"/>
          <w:sz w:val="22"/>
        </w:rPr>
        <w:t> </w:t>
      </w:r>
      <w:r>
        <w:rPr>
          <w:sz w:val="22"/>
        </w:rPr>
        <w:t>contenga</w:t>
      </w:r>
      <w:r>
        <w:rPr>
          <w:spacing w:val="-3"/>
          <w:sz w:val="22"/>
        </w:rPr>
        <w:t> </w:t>
      </w:r>
      <w:r>
        <w:rPr>
          <w:sz w:val="22"/>
        </w:rPr>
        <w:t>la</w:t>
      </w:r>
      <w:r>
        <w:rPr>
          <w:spacing w:val="-3"/>
          <w:sz w:val="22"/>
        </w:rPr>
        <w:t> </w:t>
      </w:r>
      <w:r>
        <w:rPr>
          <w:sz w:val="22"/>
        </w:rPr>
        <w:t>dichiarazione</w:t>
      </w:r>
      <w:r>
        <w:rPr>
          <w:spacing w:val="-3"/>
          <w:sz w:val="22"/>
        </w:rPr>
        <w:t> </w:t>
      </w:r>
      <w:r>
        <w:rPr>
          <w:sz w:val="22"/>
        </w:rPr>
        <w:t>del</w:t>
      </w:r>
      <w:r>
        <w:rPr>
          <w:spacing w:val="-3"/>
          <w:sz w:val="22"/>
        </w:rPr>
        <w:t> </w:t>
      </w:r>
      <w:r>
        <w:rPr>
          <w:sz w:val="22"/>
        </w:rPr>
        <w:t>richiedente</w:t>
      </w:r>
      <w:r>
        <w:rPr>
          <w:spacing w:val="-3"/>
          <w:sz w:val="22"/>
        </w:rPr>
        <w:t> </w:t>
      </w:r>
      <w:r>
        <w:rPr>
          <w:sz w:val="22"/>
        </w:rPr>
        <w:t>di</w:t>
      </w:r>
      <w:r>
        <w:rPr>
          <w:spacing w:val="-3"/>
          <w:sz w:val="22"/>
        </w:rPr>
        <w:t> </w:t>
      </w:r>
      <w:r>
        <w:rPr>
          <w:sz w:val="22"/>
        </w:rPr>
        <w:t>aumentare</w:t>
      </w:r>
      <w:r>
        <w:rPr>
          <w:spacing w:val="-3"/>
          <w:sz w:val="22"/>
        </w:rPr>
        <w:t> </w:t>
      </w:r>
      <w:r>
        <w:rPr>
          <w:sz w:val="22"/>
        </w:rPr>
        <w:t>di</w:t>
      </w:r>
      <w:r>
        <w:rPr>
          <w:spacing w:val="-3"/>
          <w:sz w:val="22"/>
        </w:rPr>
        <w:t> </w:t>
      </w:r>
      <w:r>
        <w:rPr>
          <w:sz w:val="22"/>
        </w:rPr>
        <w:t>un</w:t>
      </w:r>
      <w:r>
        <w:rPr>
          <w:spacing w:val="-3"/>
          <w:sz w:val="22"/>
        </w:rPr>
        <w:t> </w:t>
      </w:r>
      <w:r>
        <w:rPr>
          <w:sz w:val="22"/>
        </w:rPr>
        <w:t>decimo</w:t>
      </w:r>
      <w:r>
        <w:rPr>
          <w:spacing w:val="-3"/>
          <w:sz w:val="22"/>
        </w:rPr>
        <w:t> </w:t>
      </w:r>
      <w:r>
        <w:rPr>
          <w:sz w:val="22"/>
        </w:rPr>
        <w:t>il</w:t>
      </w:r>
      <w:r>
        <w:rPr>
          <w:spacing w:val="-3"/>
          <w:sz w:val="22"/>
        </w:rPr>
        <w:t> </w:t>
      </w:r>
      <w:r>
        <w:rPr>
          <w:sz w:val="22"/>
        </w:rPr>
        <w:t>prezzo</w:t>
      </w:r>
      <w:r>
        <w:rPr>
          <w:spacing w:val="-3"/>
          <w:sz w:val="22"/>
        </w:rPr>
        <w:t> </w:t>
      </w:r>
      <w:r>
        <w:rPr>
          <w:sz w:val="22"/>
        </w:rPr>
        <w:t>stipulato</w:t>
      </w:r>
      <w:r>
        <w:rPr>
          <w:spacing w:val="-3"/>
          <w:sz w:val="22"/>
        </w:rPr>
        <w:t> </w:t>
      </w:r>
      <w:r>
        <w:rPr>
          <w:sz w:val="22"/>
        </w:rPr>
        <w:t>o</w:t>
      </w:r>
      <w:r>
        <w:rPr>
          <w:spacing w:val="-3"/>
          <w:sz w:val="22"/>
        </w:rPr>
        <w:t> </w:t>
      </w:r>
      <w:r>
        <w:rPr>
          <w:sz w:val="22"/>
        </w:rPr>
        <w:t>il valore dichiarato;</w:t>
      </w:r>
    </w:p>
    <w:p>
      <w:pPr>
        <w:pStyle w:val="ListParagraph"/>
        <w:numPr>
          <w:ilvl w:val="0"/>
          <w:numId w:val="48"/>
        </w:numPr>
        <w:tabs>
          <w:tab w:pos="499" w:val="left" w:leader="none"/>
          <w:tab w:pos="501" w:val="left" w:leader="none"/>
        </w:tabs>
        <w:spacing w:line="271" w:lineRule="auto" w:before="1" w:after="0"/>
        <w:ind w:left="501" w:right="200" w:hanging="360"/>
        <w:jc w:val="left"/>
        <w:rPr>
          <w:sz w:val="22"/>
        </w:rPr>
      </w:pPr>
      <w:r>
        <w:rPr>
          <w:sz w:val="22"/>
        </w:rPr>
        <w:t>che</w:t>
      </w:r>
      <w:r>
        <w:rPr>
          <w:spacing w:val="-3"/>
          <w:sz w:val="22"/>
        </w:rPr>
        <w:t> </w:t>
      </w:r>
      <w:r>
        <w:rPr>
          <w:sz w:val="22"/>
        </w:rPr>
        <w:t>contenga</w:t>
      </w:r>
      <w:r>
        <w:rPr>
          <w:spacing w:val="-3"/>
          <w:sz w:val="22"/>
        </w:rPr>
        <w:t> </w:t>
      </w:r>
      <w:r>
        <w:rPr>
          <w:sz w:val="22"/>
        </w:rPr>
        <w:t>l'offerta</w:t>
      </w:r>
      <w:r>
        <w:rPr>
          <w:spacing w:val="-3"/>
          <w:sz w:val="22"/>
        </w:rPr>
        <w:t> </w:t>
      </w:r>
      <w:r>
        <w:rPr>
          <w:sz w:val="22"/>
        </w:rPr>
        <w:t>di</w:t>
      </w:r>
      <w:r>
        <w:rPr>
          <w:spacing w:val="-3"/>
          <w:sz w:val="22"/>
        </w:rPr>
        <w:t> </w:t>
      </w:r>
      <w:r>
        <w:rPr>
          <w:sz w:val="22"/>
        </w:rPr>
        <w:t>una</w:t>
      </w:r>
      <w:r>
        <w:rPr>
          <w:spacing w:val="-3"/>
          <w:sz w:val="22"/>
        </w:rPr>
        <w:t> </w:t>
      </w:r>
      <w:r>
        <w:rPr>
          <w:sz w:val="22"/>
        </w:rPr>
        <w:t>cauzione</w:t>
      </w:r>
      <w:r>
        <w:rPr>
          <w:spacing w:val="-3"/>
          <w:sz w:val="22"/>
        </w:rPr>
        <w:t> </w:t>
      </w:r>
      <w:r>
        <w:rPr>
          <w:sz w:val="22"/>
        </w:rPr>
        <w:t>per</w:t>
      </w:r>
      <w:r>
        <w:rPr>
          <w:spacing w:val="-3"/>
          <w:sz w:val="22"/>
        </w:rPr>
        <w:t> </w:t>
      </w:r>
      <w:r>
        <w:rPr>
          <w:sz w:val="22"/>
        </w:rPr>
        <w:t>una</w:t>
      </w:r>
      <w:r>
        <w:rPr>
          <w:spacing w:val="-3"/>
          <w:sz w:val="22"/>
        </w:rPr>
        <w:t> </w:t>
      </w:r>
      <w:r>
        <w:rPr>
          <w:sz w:val="22"/>
        </w:rPr>
        <w:t>somma</w:t>
      </w:r>
      <w:r>
        <w:rPr>
          <w:spacing w:val="-3"/>
          <w:sz w:val="22"/>
        </w:rPr>
        <w:t> </w:t>
      </w:r>
      <w:r>
        <w:rPr>
          <w:sz w:val="22"/>
        </w:rPr>
        <w:t>eguale</w:t>
      </w:r>
      <w:r>
        <w:rPr>
          <w:spacing w:val="-3"/>
          <w:sz w:val="22"/>
        </w:rPr>
        <w:t> </w:t>
      </w:r>
      <w:r>
        <w:rPr>
          <w:sz w:val="22"/>
        </w:rPr>
        <w:t>al</w:t>
      </w:r>
      <w:r>
        <w:rPr>
          <w:spacing w:val="-3"/>
          <w:sz w:val="22"/>
        </w:rPr>
        <w:t> </w:t>
      </w:r>
      <w:r>
        <w:rPr>
          <w:sz w:val="22"/>
        </w:rPr>
        <w:t>quinto</w:t>
      </w:r>
      <w:r>
        <w:rPr>
          <w:spacing w:val="-3"/>
          <w:sz w:val="22"/>
        </w:rPr>
        <w:t> </w:t>
      </w:r>
      <w:r>
        <w:rPr>
          <w:sz w:val="22"/>
        </w:rPr>
        <w:t>del</w:t>
      </w:r>
      <w:r>
        <w:rPr>
          <w:spacing w:val="-3"/>
          <w:sz w:val="22"/>
        </w:rPr>
        <w:t> </w:t>
      </w:r>
      <w:r>
        <w:rPr>
          <w:sz w:val="22"/>
        </w:rPr>
        <w:t>prezzo</w:t>
      </w:r>
      <w:r>
        <w:rPr>
          <w:spacing w:val="-3"/>
          <w:sz w:val="22"/>
        </w:rPr>
        <w:t> </w:t>
      </w:r>
      <w:r>
        <w:rPr>
          <w:sz w:val="22"/>
        </w:rPr>
        <w:t>aumentato come sopra;</w:t>
      </w:r>
    </w:p>
    <w:p>
      <w:pPr>
        <w:pStyle w:val="ListParagraph"/>
        <w:numPr>
          <w:ilvl w:val="0"/>
          <w:numId w:val="48"/>
        </w:numPr>
        <w:tabs>
          <w:tab w:pos="499" w:val="left" w:leader="none"/>
          <w:tab w:pos="501" w:val="left" w:leader="none"/>
        </w:tabs>
        <w:spacing w:line="271" w:lineRule="auto" w:before="1" w:after="0"/>
        <w:ind w:left="501" w:right="1" w:hanging="360"/>
        <w:jc w:val="left"/>
        <w:rPr>
          <w:sz w:val="22"/>
        </w:rPr>
      </w:pPr>
      <w:r>
        <w:rPr>
          <w:sz w:val="22"/>
        </w:rPr>
        <w:t>che</w:t>
      </w:r>
      <w:r>
        <w:rPr>
          <w:spacing w:val="-3"/>
          <w:sz w:val="22"/>
        </w:rPr>
        <w:t> </w:t>
      </w:r>
      <w:r>
        <w:rPr>
          <w:sz w:val="22"/>
        </w:rPr>
        <w:t>l'originale</w:t>
      </w:r>
      <w:r>
        <w:rPr>
          <w:spacing w:val="-3"/>
          <w:sz w:val="22"/>
        </w:rPr>
        <w:t> </w:t>
      </w:r>
      <w:r>
        <w:rPr>
          <w:sz w:val="22"/>
        </w:rPr>
        <w:t>e</w:t>
      </w:r>
      <w:r>
        <w:rPr>
          <w:spacing w:val="-3"/>
          <w:sz w:val="22"/>
        </w:rPr>
        <w:t> </w:t>
      </w:r>
      <w:r>
        <w:rPr>
          <w:sz w:val="22"/>
        </w:rPr>
        <w:t>le</w:t>
      </w:r>
      <w:r>
        <w:rPr>
          <w:spacing w:val="-3"/>
          <w:sz w:val="22"/>
        </w:rPr>
        <w:t> </w:t>
      </w:r>
      <w:r>
        <w:rPr>
          <w:sz w:val="22"/>
        </w:rPr>
        <w:t>copie</w:t>
      </w:r>
      <w:r>
        <w:rPr>
          <w:spacing w:val="-3"/>
          <w:sz w:val="22"/>
        </w:rPr>
        <w:t> </w:t>
      </w:r>
      <w:r>
        <w:rPr>
          <w:sz w:val="22"/>
        </w:rPr>
        <w:t>della</w:t>
      </w:r>
      <w:r>
        <w:rPr>
          <w:spacing w:val="-3"/>
          <w:sz w:val="22"/>
        </w:rPr>
        <w:t> </w:t>
      </w:r>
      <w:r>
        <w:rPr>
          <w:sz w:val="22"/>
        </w:rPr>
        <w:t>richiesta</w:t>
      </w:r>
      <w:r>
        <w:rPr>
          <w:spacing w:val="-3"/>
          <w:sz w:val="22"/>
        </w:rPr>
        <w:t> </w:t>
      </w:r>
      <w:r>
        <w:rPr>
          <w:sz w:val="22"/>
        </w:rPr>
        <w:t>siano</w:t>
      </w:r>
      <w:r>
        <w:rPr>
          <w:spacing w:val="-3"/>
          <w:sz w:val="22"/>
        </w:rPr>
        <w:t> </w:t>
      </w:r>
      <w:r>
        <w:rPr>
          <w:sz w:val="22"/>
        </w:rPr>
        <w:t>sottoscritti</w:t>
      </w:r>
      <w:r>
        <w:rPr>
          <w:spacing w:val="-3"/>
          <w:sz w:val="22"/>
        </w:rPr>
        <w:t> </w:t>
      </w:r>
      <w:r>
        <w:rPr>
          <w:sz w:val="22"/>
        </w:rPr>
        <w:t>dal</w:t>
      </w:r>
      <w:r>
        <w:rPr>
          <w:spacing w:val="-3"/>
          <w:sz w:val="22"/>
        </w:rPr>
        <w:t> </w:t>
      </w:r>
      <w:r>
        <w:rPr>
          <w:sz w:val="22"/>
        </w:rPr>
        <w:t>richiedente</w:t>
      </w:r>
      <w:r>
        <w:rPr>
          <w:spacing w:val="-3"/>
          <w:sz w:val="22"/>
        </w:rPr>
        <w:t> </w:t>
      </w:r>
      <w:r>
        <w:rPr>
          <w:sz w:val="22"/>
        </w:rPr>
        <w:t>o</w:t>
      </w:r>
      <w:r>
        <w:rPr>
          <w:spacing w:val="-3"/>
          <w:sz w:val="22"/>
        </w:rPr>
        <w:t> </w:t>
      </w:r>
      <w:r>
        <w:rPr>
          <w:sz w:val="22"/>
        </w:rPr>
        <w:t>da</w:t>
      </w:r>
      <w:r>
        <w:rPr>
          <w:spacing w:val="-3"/>
          <w:sz w:val="22"/>
        </w:rPr>
        <w:t> </w:t>
      </w:r>
      <w:r>
        <w:rPr>
          <w:sz w:val="22"/>
        </w:rPr>
        <w:t>un</w:t>
      </w:r>
      <w:r>
        <w:rPr>
          <w:spacing w:val="-3"/>
          <w:sz w:val="22"/>
        </w:rPr>
        <w:t> </w:t>
      </w:r>
      <w:r>
        <w:rPr>
          <w:sz w:val="22"/>
        </w:rPr>
        <w:t>suo</w:t>
      </w:r>
      <w:r>
        <w:rPr>
          <w:spacing w:val="-3"/>
          <w:sz w:val="22"/>
        </w:rPr>
        <w:t> </w:t>
      </w:r>
      <w:r>
        <w:rPr>
          <w:sz w:val="22"/>
        </w:rPr>
        <w:t>procuratore munito di mandato speciale.</w:t>
      </w:r>
    </w:p>
    <w:p>
      <w:pPr>
        <w:pStyle w:val="BodyText"/>
        <w:spacing w:before="2"/>
        <w:ind w:left="264"/>
      </w:pPr>
      <w:r>
        <w:rPr/>
        <w:t>L'omissione</w:t>
      </w:r>
      <w:r>
        <w:rPr>
          <w:spacing w:val="-3"/>
        </w:rPr>
        <w:t> </w:t>
      </w:r>
      <w:r>
        <w:rPr/>
        <w:t>di</w:t>
      </w:r>
      <w:r>
        <w:rPr>
          <w:spacing w:val="-1"/>
        </w:rPr>
        <w:t> </w:t>
      </w:r>
      <w:r>
        <w:rPr/>
        <w:t>alcuna</w:t>
      </w:r>
      <w:r>
        <w:rPr>
          <w:spacing w:val="-1"/>
        </w:rPr>
        <w:t> </w:t>
      </w:r>
      <w:r>
        <w:rPr/>
        <w:t>di</w:t>
      </w:r>
      <w:r>
        <w:rPr>
          <w:spacing w:val="-1"/>
        </w:rPr>
        <w:t> </w:t>
      </w:r>
      <w:r>
        <w:rPr/>
        <w:t>queste</w:t>
      </w:r>
      <w:r>
        <w:rPr>
          <w:spacing w:val="-1"/>
        </w:rPr>
        <w:t> </w:t>
      </w:r>
      <w:r>
        <w:rPr/>
        <w:t>condizioni</w:t>
      </w:r>
      <w:r>
        <w:rPr>
          <w:spacing w:val="-1"/>
        </w:rPr>
        <w:t> </w:t>
      </w:r>
      <w:r>
        <w:rPr/>
        <w:t>produce</w:t>
      </w:r>
      <w:r>
        <w:rPr>
          <w:spacing w:val="-1"/>
        </w:rPr>
        <w:t> </w:t>
      </w:r>
      <w:r>
        <w:rPr/>
        <w:t>nullità</w:t>
      </w:r>
      <w:r>
        <w:rPr>
          <w:spacing w:val="-1"/>
        </w:rPr>
        <w:t> </w:t>
      </w:r>
      <w:r>
        <w:rPr/>
        <w:t>della </w:t>
      </w:r>
      <w:r>
        <w:rPr>
          <w:spacing w:val="-2"/>
        </w:rPr>
        <w:t>richiesta”.</w:t>
      </w:r>
    </w:p>
    <w:p>
      <w:pPr>
        <w:pStyle w:val="BodyText"/>
        <w:spacing w:before="67"/>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2892</w:t>
      </w:r>
      <w:r>
        <w:rPr>
          <w:sz w:val="22"/>
        </w:rPr>
        <w:t>:</w:t>
      </w:r>
      <w:r>
        <w:rPr>
          <w:spacing w:val="-1"/>
          <w:sz w:val="22"/>
        </w:rPr>
        <w:t> </w:t>
      </w:r>
      <w:r>
        <w:rPr>
          <w:rFonts w:ascii="Arial"/>
          <w:i/>
          <w:sz w:val="22"/>
        </w:rPr>
        <w:t>Divieto di</w:t>
      </w:r>
      <w:r>
        <w:rPr>
          <w:rFonts w:ascii="Arial"/>
          <w:i/>
          <w:spacing w:val="-1"/>
          <w:sz w:val="22"/>
        </w:rPr>
        <w:t> </w:t>
      </w:r>
      <w:r>
        <w:rPr>
          <w:rFonts w:ascii="Arial"/>
          <w:i/>
          <w:sz w:val="22"/>
        </w:rPr>
        <w:t>proroga</w:t>
      </w:r>
      <w:r>
        <w:rPr>
          <w:rFonts w:ascii="Arial"/>
          <w:i/>
          <w:spacing w:val="-1"/>
          <w:sz w:val="22"/>
        </w:rPr>
        <w:t> </w:t>
      </w:r>
      <w:r>
        <w:rPr>
          <w:rFonts w:ascii="Arial"/>
          <w:i/>
          <w:sz w:val="22"/>
        </w:rPr>
        <w:t>dei </w:t>
      </w:r>
      <w:r>
        <w:rPr>
          <w:rFonts w:ascii="Arial"/>
          <w:i/>
          <w:spacing w:val="-2"/>
          <w:sz w:val="22"/>
        </w:rPr>
        <w:t>termini</w:t>
      </w:r>
    </w:p>
    <w:p>
      <w:pPr>
        <w:pStyle w:val="BodyText"/>
        <w:spacing w:line="271" w:lineRule="auto"/>
      </w:pPr>
      <w:r>
        <w:rPr/>
        <w:t>“I</w:t>
      </w:r>
      <w:r>
        <w:rPr>
          <w:spacing w:val="-3"/>
        </w:rPr>
        <w:t> </w:t>
      </w:r>
      <w:r>
        <w:rPr/>
        <w:t>termini</w:t>
      </w:r>
      <w:r>
        <w:rPr>
          <w:spacing w:val="-2"/>
        </w:rPr>
        <w:t> </w:t>
      </w:r>
      <w:r>
        <w:rPr/>
        <w:t>fissati</w:t>
      </w:r>
      <w:r>
        <w:rPr>
          <w:spacing w:val="-2"/>
        </w:rPr>
        <w:t> </w:t>
      </w:r>
      <w:r>
        <w:rPr/>
        <w:t>dal</w:t>
      </w:r>
      <w:r>
        <w:rPr>
          <w:spacing w:val="-2"/>
        </w:rPr>
        <w:t> </w:t>
      </w:r>
      <w:r>
        <w:rPr/>
        <w:t>secondo</w:t>
      </w:r>
      <w:r>
        <w:rPr>
          <w:spacing w:val="-2"/>
        </w:rPr>
        <w:t> </w:t>
      </w:r>
      <w:r>
        <w:rPr/>
        <w:t>comma</w:t>
      </w:r>
      <w:r>
        <w:rPr>
          <w:spacing w:val="-2"/>
        </w:rPr>
        <w:t> </w:t>
      </w:r>
      <w:r>
        <w:rPr/>
        <w:t>dell’art.</w:t>
      </w:r>
      <w:r>
        <w:rPr>
          <w:spacing w:val="-3"/>
        </w:rPr>
        <w:t> </w:t>
      </w:r>
      <w:r>
        <w:rPr/>
        <w:t>2889</w:t>
      </w:r>
      <w:r>
        <w:rPr>
          <w:spacing w:val="-2"/>
        </w:rPr>
        <w:t> </w:t>
      </w:r>
      <w:r>
        <w:rPr/>
        <w:t>e</w:t>
      </w:r>
      <w:r>
        <w:rPr>
          <w:spacing w:val="-2"/>
        </w:rPr>
        <w:t> </w:t>
      </w:r>
      <w:r>
        <w:rPr/>
        <w:t>dal</w:t>
      </w:r>
      <w:r>
        <w:rPr>
          <w:spacing w:val="-2"/>
        </w:rPr>
        <w:t> </w:t>
      </w:r>
      <w:r>
        <w:rPr/>
        <w:t>primo</w:t>
      </w:r>
      <w:r>
        <w:rPr>
          <w:spacing w:val="-2"/>
        </w:rPr>
        <w:t> </w:t>
      </w:r>
      <w:r>
        <w:rPr/>
        <w:t>comma</w:t>
      </w:r>
      <w:r>
        <w:rPr>
          <w:spacing w:val="-2"/>
        </w:rPr>
        <w:t> </w:t>
      </w:r>
      <w:r>
        <w:rPr/>
        <w:t>dell’art.</w:t>
      </w:r>
      <w:r>
        <w:rPr>
          <w:spacing w:val="-3"/>
        </w:rPr>
        <w:t> </w:t>
      </w:r>
      <w:r>
        <w:rPr/>
        <w:t>2891</w:t>
      </w:r>
      <w:r>
        <w:rPr>
          <w:spacing w:val="-2"/>
        </w:rPr>
        <w:t> </w:t>
      </w:r>
      <w:r>
        <w:rPr/>
        <w:t>non</w:t>
      </w:r>
      <w:r>
        <w:rPr>
          <w:spacing w:val="-2"/>
        </w:rPr>
        <w:t> </w:t>
      </w:r>
      <w:r>
        <w:rPr/>
        <w:t>possono essere prorogati”.</w:t>
      </w:r>
    </w:p>
    <w:p>
      <w:pPr>
        <w:pStyle w:val="BodyText"/>
        <w:ind w:left="0"/>
      </w:pPr>
    </w:p>
    <w:p>
      <w:pPr>
        <w:spacing w:before="0"/>
        <w:ind w:left="141" w:right="0" w:firstLine="0"/>
        <w:jc w:val="left"/>
        <w:rPr>
          <w:rFonts w:ascii="Arial" w:hAnsi="Arial"/>
          <w:i/>
          <w:sz w:val="22"/>
        </w:rPr>
      </w:pPr>
      <w:r>
        <w:rPr>
          <w:rFonts w:ascii="Arial" w:hAnsi="Arial"/>
          <w:b/>
          <w:sz w:val="22"/>
        </w:rPr>
        <w:t>Art.</w:t>
      </w:r>
      <w:r>
        <w:rPr>
          <w:rFonts w:ascii="Arial" w:hAnsi="Arial"/>
          <w:b/>
          <w:spacing w:val="-3"/>
          <w:sz w:val="22"/>
        </w:rPr>
        <w:t> </w:t>
      </w:r>
      <w:r>
        <w:rPr>
          <w:rFonts w:ascii="Arial" w:hAnsi="Arial"/>
          <w:b/>
          <w:sz w:val="22"/>
        </w:rPr>
        <w:t>2893</w:t>
      </w:r>
      <w:r>
        <w:rPr>
          <w:sz w:val="22"/>
        </w:rPr>
        <w:t>:</w:t>
      </w:r>
      <w:r>
        <w:rPr>
          <w:spacing w:val="-1"/>
          <w:sz w:val="22"/>
        </w:rPr>
        <w:t> </w:t>
      </w:r>
      <w:r>
        <w:rPr>
          <w:rFonts w:ascii="Arial" w:hAnsi="Arial"/>
          <w:i/>
          <w:sz w:val="22"/>
        </w:rPr>
        <w:t>Mancata</w:t>
      </w:r>
      <w:r>
        <w:rPr>
          <w:rFonts w:ascii="Arial" w:hAnsi="Arial"/>
          <w:i/>
          <w:spacing w:val="-1"/>
          <w:sz w:val="22"/>
        </w:rPr>
        <w:t> </w:t>
      </w:r>
      <w:r>
        <w:rPr>
          <w:rFonts w:ascii="Arial" w:hAnsi="Arial"/>
          <w:i/>
          <w:sz w:val="22"/>
        </w:rPr>
        <w:t>richiesta</w:t>
      </w:r>
      <w:r>
        <w:rPr>
          <w:rFonts w:ascii="Arial" w:hAnsi="Arial"/>
          <w:i/>
          <w:spacing w:val="-1"/>
          <w:sz w:val="22"/>
        </w:rPr>
        <w:t> </w:t>
      </w:r>
      <w:r>
        <w:rPr>
          <w:rFonts w:ascii="Arial" w:hAnsi="Arial"/>
          <w:i/>
          <w:spacing w:val="-2"/>
          <w:sz w:val="22"/>
        </w:rPr>
        <w:t>dell’incanto</w:t>
      </w:r>
    </w:p>
    <w:p>
      <w:pPr>
        <w:pStyle w:val="BodyText"/>
        <w:spacing w:line="271" w:lineRule="auto"/>
      </w:pPr>
      <w:r>
        <w:rPr/>
        <w:t>“Se</w:t>
      </w:r>
      <w:r>
        <w:rPr>
          <w:spacing w:val="-2"/>
        </w:rPr>
        <w:t> </w:t>
      </w:r>
      <w:r>
        <w:rPr/>
        <w:t>l'incanto</w:t>
      </w:r>
      <w:r>
        <w:rPr>
          <w:spacing w:val="-2"/>
        </w:rPr>
        <w:t> </w:t>
      </w:r>
      <w:r>
        <w:rPr/>
        <w:t>non</w:t>
      </w:r>
      <w:r>
        <w:rPr>
          <w:spacing w:val="-2"/>
        </w:rPr>
        <w:t> </w:t>
      </w:r>
      <w:r>
        <w:rPr/>
        <w:t>è</w:t>
      </w:r>
      <w:r>
        <w:rPr>
          <w:spacing w:val="-2"/>
        </w:rPr>
        <w:t> </w:t>
      </w:r>
      <w:r>
        <w:rPr/>
        <w:t>domandato</w:t>
      </w:r>
      <w:r>
        <w:rPr>
          <w:spacing w:val="-2"/>
        </w:rPr>
        <w:t> </w:t>
      </w:r>
      <w:r>
        <w:rPr/>
        <w:t>nel</w:t>
      </w:r>
      <w:r>
        <w:rPr>
          <w:spacing w:val="-2"/>
        </w:rPr>
        <w:t> </w:t>
      </w:r>
      <w:r>
        <w:rPr/>
        <w:t>tempo</w:t>
      </w:r>
      <w:r>
        <w:rPr>
          <w:spacing w:val="-2"/>
        </w:rPr>
        <w:t> </w:t>
      </w:r>
      <w:r>
        <w:rPr/>
        <w:t>e</w:t>
      </w:r>
      <w:r>
        <w:rPr>
          <w:spacing w:val="-2"/>
        </w:rPr>
        <w:t> </w:t>
      </w:r>
      <w:r>
        <w:rPr/>
        <w:t>nel</w:t>
      </w:r>
      <w:r>
        <w:rPr>
          <w:spacing w:val="-2"/>
        </w:rPr>
        <w:t> </w:t>
      </w:r>
      <w:r>
        <w:rPr/>
        <w:t>modo</w:t>
      </w:r>
      <w:r>
        <w:rPr>
          <w:spacing w:val="-2"/>
        </w:rPr>
        <w:t> </w:t>
      </w:r>
      <w:r>
        <w:rPr/>
        <w:t>prescritti</w:t>
      </w:r>
      <w:r>
        <w:rPr>
          <w:spacing w:val="-2"/>
        </w:rPr>
        <w:t> </w:t>
      </w:r>
      <w:r>
        <w:rPr/>
        <w:t>dall'articolo</w:t>
      </w:r>
      <w:r>
        <w:rPr>
          <w:spacing w:val="-2"/>
        </w:rPr>
        <w:t> </w:t>
      </w:r>
      <w:r>
        <w:rPr/>
        <w:t>2891,</w:t>
      </w:r>
      <w:r>
        <w:rPr>
          <w:spacing w:val="-3"/>
        </w:rPr>
        <w:t> </w:t>
      </w:r>
      <w:r>
        <w:rPr/>
        <w:t>il</w:t>
      </w:r>
      <w:r>
        <w:rPr>
          <w:spacing w:val="-2"/>
        </w:rPr>
        <w:t> </w:t>
      </w:r>
      <w:r>
        <w:rPr/>
        <w:t>valore</w:t>
      </w:r>
      <w:r>
        <w:rPr>
          <w:spacing w:val="-2"/>
        </w:rPr>
        <w:t> </w:t>
      </w:r>
      <w:r>
        <w:rPr/>
        <w:t>del</w:t>
      </w:r>
      <w:r>
        <w:rPr>
          <w:spacing w:val="-2"/>
        </w:rPr>
        <w:t> </w:t>
      </w:r>
      <w:r>
        <w:rPr/>
        <w:t>bene rimane definitivamente stabilito nel prezzo che l'acquirente ha posto a disposizione dei creditori a norma dell’art. 2890, n. 3.</w:t>
      </w:r>
    </w:p>
    <w:p>
      <w:pPr>
        <w:pStyle w:val="BodyText"/>
        <w:spacing w:line="271" w:lineRule="auto" w:before="2"/>
        <w:ind w:firstLine="122"/>
      </w:pPr>
      <w:r>
        <w:rPr/>
        <w:t>La</w:t>
      </w:r>
      <w:r>
        <w:rPr>
          <w:spacing w:val="-2"/>
        </w:rPr>
        <w:t> </w:t>
      </w:r>
      <w:r>
        <w:rPr/>
        <w:t>liberazione</w:t>
      </w:r>
      <w:r>
        <w:rPr>
          <w:spacing w:val="-3"/>
        </w:rPr>
        <w:t> </w:t>
      </w:r>
      <w:r>
        <w:rPr/>
        <w:t>del</w:t>
      </w:r>
      <w:r>
        <w:rPr>
          <w:spacing w:val="-2"/>
        </w:rPr>
        <w:t> </w:t>
      </w:r>
      <w:r>
        <w:rPr/>
        <w:t>bene</w:t>
      </w:r>
      <w:r>
        <w:rPr>
          <w:spacing w:val="-3"/>
        </w:rPr>
        <w:t> </w:t>
      </w:r>
      <w:r>
        <w:rPr/>
        <w:t>dalle</w:t>
      </w:r>
      <w:r>
        <w:rPr>
          <w:spacing w:val="-2"/>
        </w:rPr>
        <w:t> </w:t>
      </w:r>
      <w:r>
        <w:rPr/>
        <w:t>ipoteche</w:t>
      </w:r>
      <w:r>
        <w:rPr>
          <w:spacing w:val="-3"/>
        </w:rPr>
        <w:t> </w:t>
      </w:r>
      <w:r>
        <w:rPr/>
        <w:t>avviene</w:t>
      </w:r>
      <w:r>
        <w:rPr>
          <w:spacing w:val="-2"/>
        </w:rPr>
        <w:t> </w:t>
      </w:r>
      <w:r>
        <w:rPr/>
        <w:t>dopo</w:t>
      </w:r>
      <w:r>
        <w:rPr>
          <w:spacing w:val="-3"/>
        </w:rPr>
        <w:t> </w:t>
      </w:r>
      <w:r>
        <w:rPr/>
        <w:t>che</w:t>
      </w:r>
      <w:r>
        <w:rPr>
          <w:spacing w:val="-2"/>
        </w:rPr>
        <w:t> </w:t>
      </w:r>
      <w:r>
        <w:rPr/>
        <w:t>è</w:t>
      </w:r>
      <w:r>
        <w:rPr>
          <w:spacing w:val="-3"/>
        </w:rPr>
        <w:t> </w:t>
      </w:r>
      <w:r>
        <w:rPr/>
        <w:t>stato</w:t>
      </w:r>
      <w:r>
        <w:rPr>
          <w:spacing w:val="-2"/>
        </w:rPr>
        <w:t> </w:t>
      </w:r>
      <w:r>
        <w:rPr/>
        <w:t>depositato</w:t>
      </w:r>
      <w:r>
        <w:rPr>
          <w:spacing w:val="-3"/>
        </w:rPr>
        <w:t> </w:t>
      </w:r>
      <w:r>
        <w:rPr/>
        <w:t>il</w:t>
      </w:r>
      <w:r>
        <w:rPr>
          <w:spacing w:val="-2"/>
        </w:rPr>
        <w:t> </w:t>
      </w:r>
      <w:r>
        <w:rPr/>
        <w:t>prezzo</w:t>
      </w:r>
      <w:r>
        <w:rPr>
          <w:spacing w:val="-3"/>
        </w:rPr>
        <w:t> </w:t>
      </w:r>
      <w:r>
        <w:rPr/>
        <w:t>e</w:t>
      </w:r>
      <w:r>
        <w:rPr>
          <w:spacing w:val="-2"/>
        </w:rPr>
        <w:t> </w:t>
      </w:r>
      <w:r>
        <w:rPr/>
        <w:t>si</w:t>
      </w:r>
      <w:r>
        <w:rPr>
          <w:spacing w:val="-3"/>
        </w:rPr>
        <w:t> </w:t>
      </w:r>
      <w:r>
        <w:rPr/>
        <w:t>è provveduto nei modi indicati dal codice di procedura civile”.</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2894</w:t>
      </w:r>
      <w:r>
        <w:rPr>
          <w:sz w:val="22"/>
        </w:rPr>
        <w:t>:</w:t>
      </w:r>
      <w:r>
        <w:rPr>
          <w:spacing w:val="-1"/>
          <w:sz w:val="22"/>
        </w:rPr>
        <w:t> </w:t>
      </w:r>
      <w:r>
        <w:rPr>
          <w:rFonts w:ascii="Arial"/>
          <w:i/>
          <w:sz w:val="22"/>
        </w:rPr>
        <w:t>Effetti del</w:t>
      </w:r>
      <w:r>
        <w:rPr>
          <w:rFonts w:ascii="Arial"/>
          <w:i/>
          <w:spacing w:val="-1"/>
          <w:sz w:val="22"/>
        </w:rPr>
        <w:t> </w:t>
      </w:r>
      <w:r>
        <w:rPr>
          <w:rFonts w:ascii="Arial"/>
          <w:i/>
          <w:sz w:val="22"/>
        </w:rPr>
        <w:t>mancato deposito</w:t>
      </w:r>
      <w:r>
        <w:rPr>
          <w:rFonts w:ascii="Arial"/>
          <w:i/>
          <w:spacing w:val="-1"/>
          <w:sz w:val="22"/>
        </w:rPr>
        <w:t> </w:t>
      </w:r>
      <w:r>
        <w:rPr>
          <w:rFonts w:ascii="Arial"/>
          <w:i/>
          <w:sz w:val="22"/>
        </w:rPr>
        <w:t>del </w:t>
      </w:r>
      <w:r>
        <w:rPr>
          <w:rFonts w:ascii="Arial"/>
          <w:i/>
          <w:spacing w:val="-2"/>
          <w:sz w:val="22"/>
        </w:rPr>
        <w:t>prezzo</w:t>
      </w:r>
    </w:p>
    <w:p>
      <w:pPr>
        <w:pStyle w:val="BodyText"/>
        <w:spacing w:line="271" w:lineRule="auto"/>
      </w:pPr>
      <w:r>
        <w:rPr/>
        <w:t>“Se</w:t>
      </w:r>
      <w:r>
        <w:rPr>
          <w:spacing w:val="-3"/>
        </w:rPr>
        <w:t> </w:t>
      </w:r>
      <w:r>
        <w:rPr/>
        <w:t>il</w:t>
      </w:r>
      <w:r>
        <w:rPr>
          <w:spacing w:val="-3"/>
        </w:rPr>
        <w:t> </w:t>
      </w:r>
      <w:r>
        <w:rPr/>
        <w:t>terzo</w:t>
      </w:r>
      <w:r>
        <w:rPr>
          <w:spacing w:val="-3"/>
        </w:rPr>
        <w:t> </w:t>
      </w:r>
      <w:r>
        <w:rPr/>
        <w:t>acquirente</w:t>
      </w:r>
      <w:r>
        <w:rPr>
          <w:spacing w:val="-3"/>
        </w:rPr>
        <w:t> </w:t>
      </w:r>
      <w:r>
        <w:rPr/>
        <w:t>non</w:t>
      </w:r>
      <w:r>
        <w:rPr>
          <w:spacing w:val="-3"/>
        </w:rPr>
        <w:t> </w:t>
      </w:r>
      <w:r>
        <w:rPr/>
        <w:t>deposita</w:t>
      </w:r>
      <w:r>
        <w:rPr>
          <w:spacing w:val="-3"/>
        </w:rPr>
        <w:t> </w:t>
      </w:r>
      <w:r>
        <w:rPr/>
        <w:t>il</w:t>
      </w:r>
      <w:r>
        <w:rPr>
          <w:spacing w:val="-3"/>
        </w:rPr>
        <w:t> </w:t>
      </w:r>
      <w:r>
        <w:rPr/>
        <w:t>prezzo</w:t>
      </w:r>
      <w:r>
        <w:rPr>
          <w:spacing w:val="-3"/>
        </w:rPr>
        <w:t> </w:t>
      </w:r>
      <w:r>
        <w:rPr/>
        <w:t>entro</w:t>
      </w:r>
      <w:r>
        <w:rPr>
          <w:spacing w:val="-3"/>
        </w:rPr>
        <w:t> </w:t>
      </w:r>
      <w:r>
        <w:rPr/>
        <w:t>il</w:t>
      </w:r>
      <w:r>
        <w:rPr>
          <w:spacing w:val="-3"/>
        </w:rPr>
        <w:t> </w:t>
      </w:r>
      <w:r>
        <w:rPr/>
        <w:t>termine</w:t>
      </w:r>
      <w:r>
        <w:rPr>
          <w:spacing w:val="-3"/>
        </w:rPr>
        <w:t> </w:t>
      </w:r>
      <w:r>
        <w:rPr/>
        <w:t>stabilito</w:t>
      </w:r>
      <w:r>
        <w:rPr>
          <w:spacing w:val="-3"/>
        </w:rPr>
        <w:t> </w:t>
      </w:r>
      <w:r>
        <w:rPr/>
        <w:t>dall'articolo</w:t>
      </w:r>
      <w:r>
        <w:rPr>
          <w:spacing w:val="-3"/>
        </w:rPr>
        <w:t> </w:t>
      </w:r>
      <w:r>
        <w:rPr/>
        <w:t>792</w:t>
      </w:r>
      <w:r>
        <w:rPr>
          <w:spacing w:val="-3"/>
        </w:rPr>
        <w:t> </w:t>
      </w:r>
      <w:r>
        <w:rPr/>
        <w:t>del</w:t>
      </w:r>
      <w:r>
        <w:rPr>
          <w:spacing w:val="-3"/>
        </w:rPr>
        <w:t> </w:t>
      </w:r>
      <w:r>
        <w:rPr/>
        <w:t>codice</w:t>
      </w:r>
      <w:r>
        <w:rPr>
          <w:spacing w:val="-3"/>
        </w:rPr>
        <w:t> </w:t>
      </w:r>
      <w:r>
        <w:rPr/>
        <w:t>di procedura civile, la richiesta di liberazione del bene dalle ipoteche rimane senza effetto, salva la responsabilità del richiedente per i danni verso i creditori iscritti”.</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2895</w:t>
      </w:r>
      <w:r>
        <w:rPr>
          <w:sz w:val="22"/>
        </w:rPr>
        <w:t>:</w:t>
      </w:r>
      <w:r>
        <w:rPr>
          <w:spacing w:val="-1"/>
          <w:sz w:val="22"/>
        </w:rPr>
        <w:t> </w:t>
      </w:r>
      <w:r>
        <w:rPr>
          <w:rFonts w:ascii="Arial"/>
          <w:i/>
          <w:sz w:val="22"/>
        </w:rPr>
        <w:t>Desistenza</w:t>
      </w:r>
      <w:r>
        <w:rPr>
          <w:rFonts w:ascii="Arial"/>
          <w:i/>
          <w:spacing w:val="-1"/>
          <w:sz w:val="22"/>
        </w:rPr>
        <w:t> </w:t>
      </w:r>
      <w:r>
        <w:rPr>
          <w:rFonts w:ascii="Arial"/>
          <w:i/>
          <w:sz w:val="22"/>
        </w:rPr>
        <w:t>del </w:t>
      </w:r>
      <w:r>
        <w:rPr>
          <w:rFonts w:ascii="Arial"/>
          <w:i/>
          <w:spacing w:val="-2"/>
          <w:sz w:val="22"/>
        </w:rPr>
        <w:t>creditore</w:t>
      </w:r>
    </w:p>
    <w:p>
      <w:pPr>
        <w:pStyle w:val="BodyText"/>
        <w:spacing w:line="271" w:lineRule="auto"/>
      </w:pPr>
      <w:r>
        <w:rPr/>
        <w:t>“La</w:t>
      </w:r>
      <w:r>
        <w:rPr>
          <w:spacing w:val="-3"/>
        </w:rPr>
        <w:t> </w:t>
      </w:r>
      <w:r>
        <w:rPr/>
        <w:t>desistenza</w:t>
      </w:r>
      <w:r>
        <w:rPr>
          <w:spacing w:val="-3"/>
        </w:rPr>
        <w:t> </w:t>
      </w:r>
      <w:r>
        <w:rPr/>
        <w:t>del</w:t>
      </w:r>
      <w:r>
        <w:rPr>
          <w:spacing w:val="-3"/>
        </w:rPr>
        <w:t> </w:t>
      </w:r>
      <w:r>
        <w:rPr/>
        <w:t>creditore</w:t>
      </w:r>
      <w:r>
        <w:rPr>
          <w:spacing w:val="-3"/>
        </w:rPr>
        <w:t> </w:t>
      </w:r>
      <w:r>
        <w:rPr/>
        <w:t>che</w:t>
      </w:r>
      <w:r>
        <w:rPr>
          <w:spacing w:val="-3"/>
        </w:rPr>
        <w:t> </w:t>
      </w:r>
      <w:r>
        <w:rPr/>
        <w:t>ha</w:t>
      </w:r>
      <w:r>
        <w:rPr>
          <w:spacing w:val="-3"/>
        </w:rPr>
        <w:t> </w:t>
      </w:r>
      <w:r>
        <w:rPr/>
        <w:t>richiesto</w:t>
      </w:r>
      <w:r>
        <w:rPr>
          <w:spacing w:val="-3"/>
        </w:rPr>
        <w:t> </w:t>
      </w:r>
      <w:r>
        <w:rPr/>
        <w:t>l'incanto</w:t>
      </w:r>
      <w:r>
        <w:rPr>
          <w:spacing w:val="-3"/>
        </w:rPr>
        <w:t> </w:t>
      </w:r>
      <w:r>
        <w:rPr/>
        <w:t>non</w:t>
      </w:r>
      <w:r>
        <w:rPr>
          <w:spacing w:val="-3"/>
        </w:rPr>
        <w:t> </w:t>
      </w:r>
      <w:r>
        <w:rPr/>
        <w:t>può</w:t>
      </w:r>
      <w:r>
        <w:rPr>
          <w:spacing w:val="-3"/>
        </w:rPr>
        <w:t> </w:t>
      </w:r>
      <w:r>
        <w:rPr/>
        <w:t>impedire</w:t>
      </w:r>
      <w:r>
        <w:rPr>
          <w:spacing w:val="-3"/>
        </w:rPr>
        <w:t> </w:t>
      </w:r>
      <w:r>
        <w:rPr/>
        <w:t>l'espropriazione,</w:t>
      </w:r>
      <w:r>
        <w:rPr>
          <w:spacing w:val="-4"/>
        </w:rPr>
        <w:t> </w:t>
      </w:r>
      <w:r>
        <w:rPr/>
        <w:t>a</w:t>
      </w:r>
      <w:r>
        <w:rPr>
          <w:spacing w:val="-3"/>
        </w:rPr>
        <w:t> </w:t>
      </w:r>
      <w:r>
        <w:rPr/>
        <w:t>meno che vi consentano espressamente gli altri creditori iscritti”.</w:t>
      </w:r>
    </w:p>
    <w:p>
      <w:pPr>
        <w:pStyle w:val="BodyText"/>
        <w:spacing w:after="0" w:line="271" w:lineRule="auto"/>
        <w:sectPr>
          <w:pgSz w:w="11910" w:h="16840"/>
          <w:pgMar w:header="0" w:footer="823" w:top="1020" w:bottom="1080" w:left="992" w:right="1133"/>
        </w:sectPr>
      </w:pPr>
    </w:p>
    <w:p>
      <w:pPr>
        <w:spacing w:before="76"/>
        <w:ind w:left="141" w:right="0" w:firstLine="0"/>
        <w:jc w:val="left"/>
        <w:rPr>
          <w:rFonts w:ascii="Arial"/>
          <w:i/>
          <w:sz w:val="22"/>
        </w:rPr>
      </w:pPr>
      <w:r>
        <w:rPr>
          <w:rFonts w:ascii="Arial"/>
          <w:b/>
          <w:sz w:val="22"/>
        </w:rPr>
        <w:t>Art.</w:t>
      </w:r>
      <w:r>
        <w:rPr>
          <w:rFonts w:ascii="Arial"/>
          <w:b/>
          <w:spacing w:val="-3"/>
          <w:sz w:val="22"/>
        </w:rPr>
        <w:t> </w:t>
      </w:r>
      <w:r>
        <w:rPr>
          <w:rFonts w:ascii="Arial"/>
          <w:b/>
          <w:sz w:val="22"/>
        </w:rPr>
        <w:t>2896</w:t>
      </w:r>
      <w:r>
        <w:rPr>
          <w:sz w:val="22"/>
        </w:rPr>
        <w:t>:</w:t>
      </w:r>
      <w:r>
        <w:rPr>
          <w:spacing w:val="-1"/>
          <w:sz w:val="22"/>
        </w:rPr>
        <w:t> </w:t>
      </w:r>
      <w:r>
        <w:rPr>
          <w:rFonts w:ascii="Arial"/>
          <w:i/>
          <w:sz w:val="22"/>
        </w:rPr>
        <w:t>Aggiudicazione</w:t>
      </w:r>
      <w:r>
        <w:rPr>
          <w:rFonts w:ascii="Arial"/>
          <w:i/>
          <w:spacing w:val="-1"/>
          <w:sz w:val="22"/>
        </w:rPr>
        <w:t> </w:t>
      </w:r>
      <w:r>
        <w:rPr>
          <w:rFonts w:ascii="Arial"/>
          <w:i/>
          <w:sz w:val="22"/>
        </w:rPr>
        <w:t>al</w:t>
      </w:r>
      <w:r>
        <w:rPr>
          <w:rFonts w:ascii="Arial"/>
          <w:i/>
          <w:spacing w:val="-1"/>
          <w:sz w:val="22"/>
        </w:rPr>
        <w:t> </w:t>
      </w:r>
      <w:r>
        <w:rPr>
          <w:rFonts w:ascii="Arial"/>
          <w:i/>
          <w:sz w:val="22"/>
        </w:rPr>
        <w:t>terzo</w:t>
      </w:r>
      <w:r>
        <w:rPr>
          <w:rFonts w:ascii="Arial"/>
          <w:i/>
          <w:spacing w:val="-1"/>
          <w:sz w:val="22"/>
        </w:rPr>
        <w:t> </w:t>
      </w:r>
      <w:r>
        <w:rPr>
          <w:rFonts w:ascii="Arial"/>
          <w:i/>
          <w:spacing w:val="-2"/>
          <w:sz w:val="22"/>
        </w:rPr>
        <w:t>acquirente</w:t>
      </w:r>
    </w:p>
    <w:p>
      <w:pPr>
        <w:pStyle w:val="BodyText"/>
        <w:spacing w:line="271" w:lineRule="auto" w:before="33"/>
      </w:pPr>
      <w:r>
        <w:rPr/>
        <w:t>“Se</w:t>
      </w:r>
      <w:r>
        <w:rPr>
          <w:spacing w:val="-3"/>
        </w:rPr>
        <w:t> </w:t>
      </w:r>
      <w:r>
        <w:rPr/>
        <w:t>l'aggiudicazione</w:t>
      </w:r>
      <w:r>
        <w:rPr>
          <w:spacing w:val="-3"/>
        </w:rPr>
        <w:t> </w:t>
      </w:r>
      <w:r>
        <w:rPr/>
        <w:t>segue</w:t>
      </w:r>
      <w:r>
        <w:rPr>
          <w:spacing w:val="-3"/>
        </w:rPr>
        <w:t> </w:t>
      </w:r>
      <w:r>
        <w:rPr/>
        <w:t>a</w:t>
      </w:r>
      <w:r>
        <w:rPr>
          <w:spacing w:val="-3"/>
        </w:rPr>
        <w:t> </w:t>
      </w:r>
      <w:r>
        <w:rPr/>
        <w:t>favore</w:t>
      </w:r>
      <w:r>
        <w:rPr>
          <w:spacing w:val="-3"/>
        </w:rPr>
        <w:t> </w:t>
      </w:r>
      <w:r>
        <w:rPr/>
        <w:t>del</w:t>
      </w:r>
      <w:r>
        <w:rPr>
          <w:spacing w:val="-3"/>
        </w:rPr>
        <w:t> </w:t>
      </w:r>
      <w:r>
        <w:rPr/>
        <w:t>terzo</w:t>
      </w:r>
      <w:r>
        <w:rPr>
          <w:spacing w:val="-3"/>
        </w:rPr>
        <w:t> </w:t>
      </w:r>
      <w:r>
        <w:rPr/>
        <w:t>acquirente,</w:t>
      </w:r>
      <w:r>
        <w:rPr>
          <w:spacing w:val="-4"/>
        </w:rPr>
        <w:t> </w:t>
      </w:r>
      <w:r>
        <w:rPr/>
        <w:t>il</w:t>
      </w:r>
      <w:r>
        <w:rPr>
          <w:spacing w:val="-3"/>
        </w:rPr>
        <w:t> </w:t>
      </w:r>
      <w:r>
        <w:rPr/>
        <w:t>decreto</w:t>
      </w:r>
      <w:r>
        <w:rPr>
          <w:spacing w:val="-3"/>
        </w:rPr>
        <w:t> </w:t>
      </w:r>
      <w:r>
        <w:rPr/>
        <w:t>di</w:t>
      </w:r>
      <w:r>
        <w:rPr>
          <w:spacing w:val="-3"/>
        </w:rPr>
        <w:t> </w:t>
      </w:r>
      <w:r>
        <w:rPr/>
        <w:t>trasferimento</w:t>
      </w:r>
      <w:r>
        <w:rPr>
          <w:spacing w:val="-3"/>
        </w:rPr>
        <w:t> </w:t>
      </w:r>
      <w:r>
        <w:rPr/>
        <w:t>deve</w:t>
      </w:r>
      <w:r>
        <w:rPr>
          <w:spacing w:val="-3"/>
        </w:rPr>
        <w:t> </w:t>
      </w:r>
      <w:r>
        <w:rPr/>
        <w:t>essere annotato in margine alla trascrizione dell'atto di acquisto”.</w:t>
      </w:r>
    </w:p>
    <w:p>
      <w:pPr>
        <w:pStyle w:val="BodyText"/>
        <w:spacing w:before="35"/>
        <w:ind w:left="0"/>
      </w:pPr>
    </w:p>
    <w:p>
      <w:pPr>
        <w:spacing w:before="0"/>
        <w:ind w:left="141" w:right="0" w:firstLine="0"/>
        <w:jc w:val="left"/>
        <w:rPr>
          <w:rFonts w:ascii="Arial" w:hAnsi="Arial"/>
          <w:i/>
          <w:sz w:val="22"/>
        </w:rPr>
      </w:pPr>
      <w:r>
        <w:rPr>
          <w:rFonts w:ascii="Arial" w:hAnsi="Arial"/>
          <w:b/>
          <w:sz w:val="22"/>
        </w:rPr>
        <w:t>Art.</w:t>
      </w:r>
      <w:r>
        <w:rPr>
          <w:rFonts w:ascii="Arial" w:hAnsi="Arial"/>
          <w:b/>
          <w:spacing w:val="-5"/>
          <w:sz w:val="22"/>
        </w:rPr>
        <w:t> </w:t>
      </w:r>
      <w:r>
        <w:rPr>
          <w:rFonts w:ascii="Arial" w:hAnsi="Arial"/>
          <w:b/>
          <w:sz w:val="22"/>
        </w:rPr>
        <w:t>2897</w:t>
      </w:r>
      <w:r>
        <w:rPr>
          <w:sz w:val="22"/>
        </w:rPr>
        <w:t>:</w:t>
      </w:r>
      <w:r>
        <w:rPr>
          <w:spacing w:val="-2"/>
          <w:sz w:val="22"/>
        </w:rPr>
        <w:t> </w:t>
      </w:r>
      <w:r>
        <w:rPr>
          <w:rFonts w:ascii="Arial" w:hAnsi="Arial"/>
          <w:i/>
          <w:sz w:val="22"/>
        </w:rPr>
        <w:t>Regresso</w:t>
      </w:r>
      <w:r>
        <w:rPr>
          <w:rFonts w:ascii="Arial" w:hAnsi="Arial"/>
          <w:i/>
          <w:spacing w:val="-2"/>
          <w:sz w:val="22"/>
        </w:rPr>
        <w:t> </w:t>
      </w:r>
      <w:r>
        <w:rPr>
          <w:rFonts w:ascii="Arial" w:hAnsi="Arial"/>
          <w:i/>
          <w:sz w:val="22"/>
        </w:rPr>
        <w:t>dell’acquirente</w:t>
      </w:r>
      <w:r>
        <w:rPr>
          <w:rFonts w:ascii="Arial" w:hAnsi="Arial"/>
          <w:i/>
          <w:spacing w:val="-2"/>
          <w:sz w:val="22"/>
        </w:rPr>
        <w:t> </w:t>
      </w:r>
      <w:r>
        <w:rPr>
          <w:rFonts w:ascii="Arial" w:hAnsi="Arial"/>
          <w:i/>
          <w:sz w:val="22"/>
        </w:rPr>
        <w:t>divenuto</w:t>
      </w:r>
      <w:r>
        <w:rPr>
          <w:rFonts w:ascii="Arial" w:hAnsi="Arial"/>
          <w:i/>
          <w:spacing w:val="-2"/>
          <w:sz w:val="22"/>
        </w:rPr>
        <w:t> </w:t>
      </w:r>
      <w:r>
        <w:rPr>
          <w:rFonts w:ascii="Arial" w:hAnsi="Arial"/>
          <w:i/>
          <w:sz w:val="22"/>
        </w:rPr>
        <w:t>compratore</w:t>
      </w:r>
      <w:r>
        <w:rPr>
          <w:rFonts w:ascii="Arial" w:hAnsi="Arial"/>
          <w:i/>
          <w:spacing w:val="-1"/>
          <w:sz w:val="22"/>
        </w:rPr>
        <w:t> </w:t>
      </w:r>
      <w:r>
        <w:rPr>
          <w:rFonts w:ascii="Arial" w:hAnsi="Arial"/>
          <w:i/>
          <w:spacing w:val="-2"/>
          <w:sz w:val="22"/>
        </w:rPr>
        <w:t>all’incanto</w:t>
      </w:r>
    </w:p>
    <w:p>
      <w:pPr>
        <w:pStyle w:val="BodyText"/>
        <w:spacing w:line="271" w:lineRule="auto"/>
      </w:pPr>
      <w:r>
        <w:rPr/>
        <w:t>“Il</w:t>
      </w:r>
      <w:r>
        <w:rPr>
          <w:spacing w:val="-3"/>
        </w:rPr>
        <w:t> </w:t>
      </w:r>
      <w:r>
        <w:rPr/>
        <w:t>terzo</w:t>
      </w:r>
      <w:r>
        <w:rPr>
          <w:spacing w:val="-3"/>
        </w:rPr>
        <w:t> </w:t>
      </w:r>
      <w:r>
        <w:rPr/>
        <w:t>acquirente</w:t>
      </w:r>
      <w:r>
        <w:rPr>
          <w:spacing w:val="-3"/>
        </w:rPr>
        <w:t> </w:t>
      </w:r>
      <w:r>
        <w:rPr/>
        <w:t>al</w:t>
      </w:r>
      <w:r>
        <w:rPr>
          <w:spacing w:val="-3"/>
        </w:rPr>
        <w:t> </w:t>
      </w:r>
      <w:r>
        <w:rPr/>
        <w:t>quale</w:t>
      </w:r>
      <w:r>
        <w:rPr>
          <w:spacing w:val="-3"/>
        </w:rPr>
        <w:t> </w:t>
      </w:r>
      <w:r>
        <w:rPr/>
        <w:t>è</w:t>
      </w:r>
      <w:r>
        <w:rPr>
          <w:spacing w:val="-3"/>
        </w:rPr>
        <w:t> </w:t>
      </w:r>
      <w:r>
        <w:rPr/>
        <w:t>stato</w:t>
      </w:r>
      <w:r>
        <w:rPr>
          <w:spacing w:val="-3"/>
        </w:rPr>
        <w:t> </w:t>
      </w:r>
      <w:r>
        <w:rPr/>
        <w:t>aggiudicato</w:t>
      </w:r>
      <w:r>
        <w:rPr>
          <w:spacing w:val="-3"/>
        </w:rPr>
        <w:t> </w:t>
      </w:r>
      <w:r>
        <w:rPr/>
        <w:t>l'immobile</w:t>
      </w:r>
      <w:r>
        <w:rPr>
          <w:spacing w:val="-3"/>
        </w:rPr>
        <w:t> </w:t>
      </w:r>
      <w:r>
        <w:rPr/>
        <w:t>ha</w:t>
      </w:r>
      <w:r>
        <w:rPr>
          <w:spacing w:val="-3"/>
        </w:rPr>
        <w:t> </w:t>
      </w:r>
      <w:r>
        <w:rPr/>
        <w:t>regresso</w:t>
      </w:r>
      <w:r>
        <w:rPr>
          <w:spacing w:val="-3"/>
        </w:rPr>
        <w:t> </w:t>
      </w:r>
      <w:r>
        <w:rPr/>
        <w:t>contro</w:t>
      </w:r>
      <w:r>
        <w:rPr>
          <w:spacing w:val="-3"/>
        </w:rPr>
        <w:t> </w:t>
      </w:r>
      <w:r>
        <w:rPr/>
        <w:t>il</w:t>
      </w:r>
      <w:r>
        <w:rPr>
          <w:spacing w:val="-3"/>
        </w:rPr>
        <w:t> </w:t>
      </w:r>
      <w:r>
        <w:rPr/>
        <w:t>venditore</w:t>
      </w:r>
      <w:r>
        <w:rPr>
          <w:spacing w:val="-3"/>
        </w:rPr>
        <w:t> </w:t>
      </w:r>
      <w:r>
        <w:rPr/>
        <w:t>per</w:t>
      </w:r>
      <w:r>
        <w:rPr>
          <w:spacing w:val="-3"/>
        </w:rPr>
        <w:t> </w:t>
      </w:r>
      <w:r>
        <w:rPr/>
        <w:t>il rimborso di ciò che eccede il prezzo stipulato nel contratto di vendita”.</w:t>
      </w:r>
    </w:p>
    <w:p>
      <w:pPr>
        <w:pStyle w:val="BodyText"/>
        <w:ind w:left="0"/>
      </w:pPr>
    </w:p>
    <w:p>
      <w:pPr>
        <w:spacing w:before="1"/>
        <w:ind w:left="141" w:right="0" w:firstLine="0"/>
        <w:jc w:val="left"/>
        <w:rPr>
          <w:rFonts w:ascii="Arial"/>
          <w:i/>
          <w:sz w:val="22"/>
        </w:rPr>
      </w:pPr>
      <w:r>
        <w:rPr>
          <w:rFonts w:ascii="Arial"/>
          <w:b/>
          <w:sz w:val="22"/>
        </w:rPr>
        <w:t>Art.</w:t>
      </w:r>
      <w:r>
        <w:rPr>
          <w:rFonts w:ascii="Arial"/>
          <w:b/>
          <w:spacing w:val="-4"/>
          <w:sz w:val="22"/>
        </w:rPr>
        <w:t> </w:t>
      </w:r>
      <w:r>
        <w:rPr>
          <w:rFonts w:ascii="Arial"/>
          <w:b/>
          <w:sz w:val="22"/>
        </w:rPr>
        <w:t>2898</w:t>
      </w:r>
      <w:r>
        <w:rPr>
          <w:sz w:val="22"/>
        </w:rPr>
        <w:t>: </w:t>
      </w:r>
      <w:r>
        <w:rPr>
          <w:rFonts w:ascii="Arial"/>
          <w:i/>
          <w:sz w:val="22"/>
        </w:rPr>
        <w:t>Beni</w:t>
      </w:r>
      <w:r>
        <w:rPr>
          <w:rFonts w:ascii="Arial"/>
          <w:i/>
          <w:spacing w:val="-1"/>
          <w:sz w:val="22"/>
        </w:rPr>
        <w:t> </w:t>
      </w:r>
      <w:r>
        <w:rPr>
          <w:rFonts w:ascii="Arial"/>
          <w:i/>
          <w:sz w:val="22"/>
        </w:rPr>
        <w:t>non ipotecati</w:t>
      </w:r>
      <w:r>
        <w:rPr>
          <w:rFonts w:ascii="Arial"/>
          <w:i/>
          <w:spacing w:val="-1"/>
          <w:sz w:val="22"/>
        </w:rPr>
        <w:t> </w:t>
      </w:r>
      <w:r>
        <w:rPr>
          <w:rFonts w:ascii="Arial"/>
          <w:i/>
          <w:sz w:val="22"/>
        </w:rPr>
        <w:t>per il</w:t>
      </w:r>
      <w:r>
        <w:rPr>
          <w:rFonts w:ascii="Arial"/>
          <w:i/>
          <w:spacing w:val="-1"/>
          <w:sz w:val="22"/>
        </w:rPr>
        <w:t> </w:t>
      </w:r>
      <w:r>
        <w:rPr>
          <w:rFonts w:ascii="Arial"/>
          <w:i/>
          <w:sz w:val="22"/>
        </w:rPr>
        <w:t>credito per</w:t>
      </w:r>
      <w:r>
        <w:rPr>
          <w:rFonts w:ascii="Arial"/>
          <w:i/>
          <w:spacing w:val="-1"/>
          <w:sz w:val="22"/>
        </w:rPr>
        <w:t> </w:t>
      </w:r>
      <w:r>
        <w:rPr>
          <w:rFonts w:ascii="Arial"/>
          <w:i/>
          <w:sz w:val="22"/>
        </w:rPr>
        <w:t>il quale</w:t>
      </w:r>
      <w:r>
        <w:rPr>
          <w:rFonts w:ascii="Arial"/>
          <w:i/>
          <w:spacing w:val="-1"/>
          <w:sz w:val="22"/>
        </w:rPr>
        <w:t> </w:t>
      </w:r>
      <w:r>
        <w:rPr>
          <w:rFonts w:ascii="Arial"/>
          <w:i/>
          <w:sz w:val="22"/>
        </w:rPr>
        <w:t>si </w:t>
      </w:r>
      <w:r>
        <w:rPr>
          <w:rFonts w:ascii="Arial"/>
          <w:i/>
          <w:spacing w:val="-2"/>
          <w:sz w:val="22"/>
        </w:rPr>
        <w:t>procede</w:t>
      </w:r>
    </w:p>
    <w:p>
      <w:pPr>
        <w:pStyle w:val="BodyText"/>
        <w:spacing w:line="271" w:lineRule="auto" w:before="33"/>
      </w:pPr>
      <w:r>
        <w:rPr/>
        <w:t>“Nel caso in cui il titolo d'acquisto del terzo acquirente comprende mobili e immobili, o comprende più immobili, gli uni ipotecati e gli altri liberi, ovvero non tutti gravati dalle stesse iscrizioni, situati nella giurisdizione dello stesso tribunale o in diverse giurisdizioni di tribunali, alienati per un unico prezzo</w:t>
      </w:r>
      <w:r>
        <w:rPr>
          <w:spacing w:val="-3"/>
        </w:rPr>
        <w:t> </w:t>
      </w:r>
      <w:r>
        <w:rPr/>
        <w:t>ovvero</w:t>
      </w:r>
      <w:r>
        <w:rPr>
          <w:spacing w:val="-3"/>
        </w:rPr>
        <w:t> </w:t>
      </w:r>
      <w:r>
        <w:rPr/>
        <w:t>per</w:t>
      </w:r>
      <w:r>
        <w:rPr>
          <w:spacing w:val="-3"/>
        </w:rPr>
        <w:t> </w:t>
      </w:r>
      <w:r>
        <w:rPr/>
        <w:t>prezzi</w:t>
      </w:r>
      <w:r>
        <w:rPr>
          <w:spacing w:val="-3"/>
        </w:rPr>
        <w:t> </w:t>
      </w:r>
      <w:r>
        <w:rPr/>
        <w:t>distinti,</w:t>
      </w:r>
      <w:r>
        <w:rPr>
          <w:spacing w:val="-4"/>
        </w:rPr>
        <w:t> </w:t>
      </w:r>
      <w:r>
        <w:rPr/>
        <w:t>il</w:t>
      </w:r>
      <w:r>
        <w:rPr>
          <w:spacing w:val="-3"/>
        </w:rPr>
        <w:t> </w:t>
      </w:r>
      <w:r>
        <w:rPr/>
        <w:t>prezzo</w:t>
      </w:r>
      <w:r>
        <w:rPr>
          <w:spacing w:val="-3"/>
        </w:rPr>
        <w:t> </w:t>
      </w:r>
      <w:r>
        <w:rPr/>
        <w:t>di</w:t>
      </w:r>
      <w:r>
        <w:rPr>
          <w:spacing w:val="-3"/>
        </w:rPr>
        <w:t> </w:t>
      </w:r>
      <w:r>
        <w:rPr/>
        <w:t>ciascun</w:t>
      </w:r>
      <w:r>
        <w:rPr>
          <w:spacing w:val="-3"/>
        </w:rPr>
        <w:t> </w:t>
      </w:r>
      <w:r>
        <w:rPr/>
        <w:t>immobile</w:t>
      </w:r>
      <w:r>
        <w:rPr>
          <w:spacing w:val="-3"/>
        </w:rPr>
        <w:t> </w:t>
      </w:r>
      <w:r>
        <w:rPr/>
        <w:t>assoggettato</w:t>
      </w:r>
      <w:r>
        <w:rPr>
          <w:spacing w:val="-3"/>
        </w:rPr>
        <w:t> </w:t>
      </w:r>
      <w:r>
        <w:rPr/>
        <w:t>a</w:t>
      </w:r>
      <w:r>
        <w:rPr>
          <w:spacing w:val="-3"/>
        </w:rPr>
        <w:t> </w:t>
      </w:r>
      <w:r>
        <w:rPr/>
        <w:t>particolari</w:t>
      </w:r>
      <w:r>
        <w:rPr>
          <w:spacing w:val="-3"/>
        </w:rPr>
        <w:t> </w:t>
      </w:r>
      <w:r>
        <w:rPr/>
        <w:t>e</w:t>
      </w:r>
      <w:r>
        <w:rPr>
          <w:spacing w:val="-3"/>
        </w:rPr>
        <w:t> </w:t>
      </w:r>
      <w:r>
        <w:rPr/>
        <w:t>separate iscrizioni deve dichiararsi nella notificazione, ragguagliato al prezzo totale espresso nel titolo.</w:t>
      </w:r>
    </w:p>
    <w:p>
      <w:pPr>
        <w:pStyle w:val="BodyText"/>
        <w:spacing w:line="271" w:lineRule="auto" w:before="4"/>
        <w:ind w:right="95" w:firstLine="122"/>
      </w:pPr>
      <w:r>
        <w:rPr/>
        <w:t>Il creditore che richiede l'espropriazione non può in nessun caso essere costretto a estendere la sua</w:t>
      </w:r>
      <w:r>
        <w:rPr>
          <w:spacing w:val="-2"/>
        </w:rPr>
        <w:t> </w:t>
      </w:r>
      <w:r>
        <w:rPr/>
        <w:t>domanda</w:t>
      </w:r>
      <w:r>
        <w:rPr>
          <w:spacing w:val="-2"/>
        </w:rPr>
        <w:t> </w:t>
      </w:r>
      <w:r>
        <w:rPr/>
        <w:t>ai</w:t>
      </w:r>
      <w:r>
        <w:rPr>
          <w:spacing w:val="-2"/>
        </w:rPr>
        <w:t> </w:t>
      </w:r>
      <w:r>
        <w:rPr/>
        <w:t>mobili,</w:t>
      </w:r>
      <w:r>
        <w:rPr>
          <w:spacing w:val="-3"/>
        </w:rPr>
        <w:t> </w:t>
      </w:r>
      <w:r>
        <w:rPr/>
        <w:t>o</w:t>
      </w:r>
      <w:r>
        <w:rPr>
          <w:spacing w:val="-2"/>
        </w:rPr>
        <w:t> </w:t>
      </w:r>
      <w:r>
        <w:rPr/>
        <w:t>ad</w:t>
      </w:r>
      <w:r>
        <w:rPr>
          <w:spacing w:val="-2"/>
        </w:rPr>
        <w:t> </w:t>
      </w:r>
      <w:r>
        <w:rPr/>
        <w:t>altri</w:t>
      </w:r>
      <w:r>
        <w:rPr>
          <w:spacing w:val="-2"/>
        </w:rPr>
        <w:t> </w:t>
      </w:r>
      <w:r>
        <w:rPr/>
        <w:t>immobili,</w:t>
      </w:r>
      <w:r>
        <w:rPr>
          <w:spacing w:val="-3"/>
        </w:rPr>
        <w:t> </w:t>
      </w:r>
      <w:r>
        <w:rPr/>
        <w:t>fuori</w:t>
      </w:r>
      <w:r>
        <w:rPr>
          <w:spacing w:val="-2"/>
        </w:rPr>
        <w:t> </w:t>
      </w:r>
      <w:r>
        <w:rPr/>
        <w:t>di</w:t>
      </w:r>
      <w:r>
        <w:rPr>
          <w:spacing w:val="-2"/>
        </w:rPr>
        <w:t> </w:t>
      </w:r>
      <w:r>
        <w:rPr/>
        <w:t>quelli</w:t>
      </w:r>
      <w:r>
        <w:rPr>
          <w:spacing w:val="-2"/>
        </w:rPr>
        <w:t> </w:t>
      </w:r>
      <w:r>
        <w:rPr/>
        <w:t>che</w:t>
      </w:r>
      <w:r>
        <w:rPr>
          <w:spacing w:val="-2"/>
        </w:rPr>
        <w:t> </w:t>
      </w:r>
      <w:r>
        <w:rPr/>
        <w:t>sono</w:t>
      </w:r>
      <w:r>
        <w:rPr>
          <w:spacing w:val="-2"/>
        </w:rPr>
        <w:t> </w:t>
      </w:r>
      <w:r>
        <w:rPr/>
        <w:t>ipotecati</w:t>
      </w:r>
      <w:r>
        <w:rPr>
          <w:spacing w:val="-2"/>
        </w:rPr>
        <w:t> </w:t>
      </w:r>
      <w:r>
        <w:rPr/>
        <w:t>per</w:t>
      </w:r>
      <w:r>
        <w:rPr>
          <w:spacing w:val="-2"/>
        </w:rPr>
        <w:t> </w:t>
      </w:r>
      <w:r>
        <w:rPr/>
        <w:t>il</w:t>
      </w:r>
      <w:r>
        <w:rPr>
          <w:spacing w:val="-2"/>
        </w:rPr>
        <w:t> </w:t>
      </w:r>
      <w:r>
        <w:rPr/>
        <w:t>suo</w:t>
      </w:r>
      <w:r>
        <w:rPr>
          <w:spacing w:val="-2"/>
        </w:rPr>
        <w:t> </w:t>
      </w:r>
      <w:r>
        <w:rPr/>
        <w:t>credito,</w:t>
      </w:r>
      <w:r>
        <w:rPr>
          <w:spacing w:val="-3"/>
        </w:rPr>
        <w:t> </w:t>
      </w:r>
      <w:r>
        <w:rPr/>
        <w:t>salvo il regresso del terzo acquirente contro il suo autore per il risarcimento del danno che venga a soffrire a causa della separazione dei beni compresi nell'acquisto e delle relative coltivazioni”.</w:t>
      </w:r>
    </w:p>
    <w:p>
      <w:pPr>
        <w:pStyle w:val="BodyText"/>
        <w:spacing w:before="36"/>
        <w:ind w:left="0"/>
      </w:pPr>
    </w:p>
    <w:p>
      <w:pPr>
        <w:spacing w:before="0"/>
        <w:ind w:left="141" w:right="0" w:firstLine="0"/>
        <w:jc w:val="left"/>
        <w:rPr>
          <w:rFonts w:ascii="Arial" w:hAnsi="Arial"/>
          <w:i/>
          <w:sz w:val="22"/>
        </w:rPr>
      </w:pPr>
      <w:r>
        <w:rPr>
          <w:rFonts w:ascii="Arial" w:hAnsi="Arial"/>
          <w:b/>
          <w:sz w:val="22"/>
        </w:rPr>
        <w:t>Art.</w:t>
      </w:r>
      <w:r>
        <w:rPr>
          <w:rFonts w:ascii="Arial" w:hAnsi="Arial"/>
          <w:b/>
          <w:spacing w:val="-2"/>
          <w:sz w:val="22"/>
        </w:rPr>
        <w:t> </w:t>
      </w:r>
      <w:r>
        <w:rPr>
          <w:rFonts w:ascii="Arial" w:hAnsi="Arial"/>
          <w:b/>
          <w:sz w:val="22"/>
        </w:rPr>
        <w:t>2899</w:t>
      </w:r>
      <w:r>
        <w:rPr>
          <w:sz w:val="22"/>
        </w:rPr>
        <w:t>: </w:t>
      </w:r>
      <w:r>
        <w:rPr>
          <w:rFonts w:ascii="Arial" w:hAnsi="Arial"/>
          <w:i/>
          <w:sz w:val="22"/>
        </w:rPr>
        <w:t>Divieto</w:t>
      </w:r>
      <w:r>
        <w:rPr>
          <w:rFonts w:ascii="Arial" w:hAnsi="Arial"/>
          <w:i/>
          <w:spacing w:val="-1"/>
          <w:sz w:val="22"/>
        </w:rPr>
        <w:t> </w:t>
      </w:r>
      <w:r>
        <w:rPr>
          <w:rFonts w:ascii="Arial" w:hAnsi="Arial"/>
          <w:i/>
          <w:sz w:val="22"/>
        </w:rPr>
        <w:t>di rinunzia</w:t>
      </w:r>
      <w:r>
        <w:rPr>
          <w:rFonts w:ascii="Arial" w:hAnsi="Arial"/>
          <w:i/>
          <w:spacing w:val="-1"/>
          <w:sz w:val="22"/>
        </w:rPr>
        <w:t> </w:t>
      </w:r>
      <w:r>
        <w:rPr>
          <w:rFonts w:ascii="Arial" w:hAnsi="Arial"/>
          <w:i/>
          <w:sz w:val="22"/>
        </w:rPr>
        <w:t>a un’ipoteca</w:t>
      </w:r>
      <w:r>
        <w:rPr>
          <w:rFonts w:ascii="Arial" w:hAnsi="Arial"/>
          <w:i/>
          <w:spacing w:val="-1"/>
          <w:sz w:val="22"/>
        </w:rPr>
        <w:t> </w:t>
      </w:r>
      <w:r>
        <w:rPr>
          <w:rFonts w:ascii="Arial" w:hAnsi="Arial"/>
          <w:i/>
          <w:sz w:val="22"/>
        </w:rPr>
        <w:t>a danno</w:t>
      </w:r>
      <w:r>
        <w:rPr>
          <w:rFonts w:ascii="Arial" w:hAnsi="Arial"/>
          <w:i/>
          <w:spacing w:val="-1"/>
          <w:sz w:val="22"/>
        </w:rPr>
        <w:t> </w:t>
      </w:r>
      <w:r>
        <w:rPr>
          <w:rFonts w:ascii="Arial" w:hAnsi="Arial"/>
          <w:i/>
          <w:sz w:val="22"/>
        </w:rPr>
        <w:t>di un</w:t>
      </w:r>
      <w:r>
        <w:rPr>
          <w:rFonts w:ascii="Arial" w:hAnsi="Arial"/>
          <w:i/>
          <w:spacing w:val="-1"/>
          <w:sz w:val="22"/>
        </w:rPr>
        <w:t> </w:t>
      </w:r>
      <w:r>
        <w:rPr>
          <w:rFonts w:ascii="Arial" w:hAnsi="Arial"/>
          <w:i/>
          <w:sz w:val="22"/>
        </w:rPr>
        <w:t>altro </w:t>
      </w:r>
      <w:r>
        <w:rPr>
          <w:rFonts w:ascii="Arial" w:hAnsi="Arial"/>
          <w:i/>
          <w:spacing w:val="-2"/>
          <w:sz w:val="22"/>
        </w:rPr>
        <w:t>creditore</w:t>
      </w:r>
    </w:p>
    <w:p>
      <w:pPr>
        <w:pStyle w:val="BodyText"/>
        <w:spacing w:line="271" w:lineRule="auto"/>
      </w:pPr>
      <w:r>
        <w:rPr/>
        <w:t>“Il creditore, che ha ipoteca su vari immobili, dopo che gli è stata fatta la notificazione indicata dall’art. 2890, se si tratta del processo di liberazione dalle ipoteche, o dopo la notificazione del provvedimento che dispone la vendita, in caso di espropriazione, non può rinunziare alla sua ipoteca sopra uno di quegli immobili né astenersi dall'intervenire nel giudizio di espropriazione qualora</w:t>
      </w:r>
      <w:r>
        <w:rPr>
          <w:spacing w:val="-3"/>
        </w:rPr>
        <w:t> </w:t>
      </w:r>
      <w:r>
        <w:rPr/>
        <w:t>sia</w:t>
      </w:r>
      <w:r>
        <w:rPr>
          <w:spacing w:val="-3"/>
        </w:rPr>
        <w:t> </w:t>
      </w:r>
      <w:r>
        <w:rPr/>
        <w:t>con</w:t>
      </w:r>
      <w:r>
        <w:rPr>
          <w:spacing w:val="-3"/>
        </w:rPr>
        <w:t> </w:t>
      </w:r>
      <w:r>
        <w:rPr/>
        <w:t>ciò</w:t>
      </w:r>
      <w:r>
        <w:rPr>
          <w:spacing w:val="-3"/>
        </w:rPr>
        <w:t> </w:t>
      </w:r>
      <w:r>
        <w:rPr/>
        <w:t>favorito</w:t>
      </w:r>
      <w:r>
        <w:rPr>
          <w:spacing w:val="-3"/>
        </w:rPr>
        <w:t> </w:t>
      </w:r>
      <w:r>
        <w:rPr/>
        <w:t>un</w:t>
      </w:r>
      <w:r>
        <w:rPr>
          <w:spacing w:val="-3"/>
        </w:rPr>
        <w:t> </w:t>
      </w:r>
      <w:r>
        <w:rPr/>
        <w:t>creditore</w:t>
      </w:r>
      <w:r>
        <w:rPr>
          <w:spacing w:val="-3"/>
        </w:rPr>
        <w:t> </w:t>
      </w:r>
      <w:r>
        <w:rPr/>
        <w:t>a</w:t>
      </w:r>
      <w:r>
        <w:rPr>
          <w:spacing w:val="-3"/>
        </w:rPr>
        <w:t> </w:t>
      </w:r>
      <w:r>
        <w:rPr/>
        <w:t>danno</w:t>
      </w:r>
      <w:r>
        <w:rPr>
          <w:spacing w:val="-3"/>
        </w:rPr>
        <w:t> </w:t>
      </w:r>
      <w:r>
        <w:rPr/>
        <w:t>di</w:t>
      </w:r>
      <w:r>
        <w:rPr>
          <w:spacing w:val="-3"/>
        </w:rPr>
        <w:t> </w:t>
      </w:r>
      <w:r>
        <w:rPr/>
        <w:t>altro</w:t>
      </w:r>
      <w:r>
        <w:rPr>
          <w:spacing w:val="-3"/>
        </w:rPr>
        <w:t> </w:t>
      </w:r>
      <w:r>
        <w:rPr/>
        <w:t>creditore</w:t>
      </w:r>
      <w:r>
        <w:rPr>
          <w:spacing w:val="-3"/>
        </w:rPr>
        <w:t> </w:t>
      </w:r>
      <w:r>
        <w:rPr/>
        <w:t>anteriormente</w:t>
      </w:r>
      <w:r>
        <w:rPr>
          <w:spacing w:val="-3"/>
        </w:rPr>
        <w:t> </w:t>
      </w:r>
      <w:r>
        <w:rPr/>
        <w:t>iscritto;</w:t>
      </w:r>
      <w:r>
        <w:rPr>
          <w:spacing w:val="-4"/>
        </w:rPr>
        <w:t> </w:t>
      </w:r>
      <w:r>
        <w:rPr/>
        <w:t>se</w:t>
      </w:r>
      <w:r>
        <w:rPr>
          <w:spacing w:val="-3"/>
        </w:rPr>
        <w:t> </w:t>
      </w:r>
      <w:r>
        <w:rPr/>
        <w:t>egli rinunzia o si astiene, è responsabile dei danni, a meno che vi siano giusti motivi.</w:t>
      </w:r>
    </w:p>
    <w:p>
      <w:pPr>
        <w:pStyle w:val="BodyText"/>
        <w:spacing w:line="271" w:lineRule="auto" w:before="4"/>
        <w:ind w:firstLine="122"/>
      </w:pPr>
      <w:r>
        <w:rPr/>
        <w:t>La stessa disposizione si applica nel caso in cui la rinunzia o l'astensione favorisca un terzo acquirente</w:t>
      </w:r>
      <w:r>
        <w:rPr>
          <w:spacing w:val="-2"/>
        </w:rPr>
        <w:t> </w:t>
      </w:r>
      <w:r>
        <w:rPr/>
        <w:t>a</w:t>
      </w:r>
      <w:r>
        <w:rPr>
          <w:spacing w:val="-2"/>
        </w:rPr>
        <w:t> </w:t>
      </w:r>
      <w:r>
        <w:rPr/>
        <w:t>danno</w:t>
      </w:r>
      <w:r>
        <w:rPr>
          <w:spacing w:val="-2"/>
        </w:rPr>
        <w:t> </w:t>
      </w:r>
      <w:r>
        <w:rPr/>
        <w:t>di</w:t>
      </w:r>
      <w:r>
        <w:rPr>
          <w:spacing w:val="-2"/>
        </w:rPr>
        <w:t> </w:t>
      </w:r>
      <w:r>
        <w:rPr/>
        <w:t>un</w:t>
      </w:r>
      <w:r>
        <w:rPr>
          <w:spacing w:val="-2"/>
        </w:rPr>
        <w:t> </w:t>
      </w:r>
      <w:r>
        <w:rPr/>
        <w:t>creditore</w:t>
      </w:r>
      <w:r>
        <w:rPr>
          <w:spacing w:val="-2"/>
        </w:rPr>
        <w:t> </w:t>
      </w:r>
      <w:r>
        <w:rPr/>
        <w:t>con</w:t>
      </w:r>
      <w:r>
        <w:rPr>
          <w:spacing w:val="-2"/>
        </w:rPr>
        <w:t> </w:t>
      </w:r>
      <w:r>
        <w:rPr/>
        <w:t>ipoteca</w:t>
      </w:r>
      <w:r>
        <w:rPr>
          <w:spacing w:val="-2"/>
        </w:rPr>
        <w:t> </w:t>
      </w:r>
      <w:r>
        <w:rPr/>
        <w:t>anteriore</w:t>
      </w:r>
      <w:r>
        <w:rPr>
          <w:spacing w:val="-2"/>
        </w:rPr>
        <w:t> </w:t>
      </w:r>
      <w:r>
        <w:rPr/>
        <w:t>o</w:t>
      </w:r>
      <w:r>
        <w:rPr>
          <w:spacing w:val="-2"/>
        </w:rPr>
        <w:t> </w:t>
      </w:r>
      <w:r>
        <w:rPr/>
        <w:t>di</w:t>
      </w:r>
      <w:r>
        <w:rPr>
          <w:spacing w:val="-2"/>
        </w:rPr>
        <w:t> </w:t>
      </w:r>
      <w:r>
        <w:rPr/>
        <w:t>un</w:t>
      </w:r>
      <w:r>
        <w:rPr>
          <w:spacing w:val="-2"/>
        </w:rPr>
        <w:t> </w:t>
      </w:r>
      <w:r>
        <w:rPr/>
        <w:t>altro</w:t>
      </w:r>
      <w:r>
        <w:rPr>
          <w:spacing w:val="-2"/>
        </w:rPr>
        <w:t> </w:t>
      </w:r>
      <w:r>
        <w:rPr/>
        <w:t>terzo</w:t>
      </w:r>
      <w:r>
        <w:rPr>
          <w:spacing w:val="-2"/>
        </w:rPr>
        <w:t> </w:t>
      </w:r>
      <w:r>
        <w:rPr/>
        <w:t>acquirente</w:t>
      </w:r>
      <w:r>
        <w:rPr>
          <w:spacing w:val="-2"/>
        </w:rPr>
        <w:t> </w:t>
      </w:r>
      <w:r>
        <w:rPr/>
        <w:t>che</w:t>
      </w:r>
      <w:r>
        <w:rPr>
          <w:spacing w:val="-2"/>
        </w:rPr>
        <w:t> </w:t>
      </w:r>
      <w:r>
        <w:rPr/>
        <w:t>abbia</w:t>
      </w:r>
      <w:r>
        <w:rPr>
          <w:spacing w:val="-2"/>
        </w:rPr>
        <w:t> </w:t>
      </w:r>
      <w:r>
        <w:rPr/>
        <w:t>un titolo anteriormente trascritto”.</w:t>
      </w:r>
    </w:p>
    <w:p>
      <w:pPr>
        <w:pStyle w:val="BodyText"/>
        <w:spacing w:before="49"/>
        <w:ind w:left="0"/>
      </w:pPr>
    </w:p>
    <w:p>
      <w:pPr>
        <w:pStyle w:val="BodyText"/>
        <w:spacing w:before="0"/>
        <w:rPr>
          <w:rFonts w:ascii="Times New Roman"/>
        </w:rPr>
      </w:pPr>
      <w:r>
        <w:rPr>
          <w:rFonts w:ascii="Times New Roman"/>
          <w:spacing w:val="-2"/>
          <w:w w:val="105"/>
          <w:u w:val="single"/>
        </w:rPr>
        <w:t>Capo</w:t>
      </w:r>
      <w:r>
        <w:rPr>
          <w:rFonts w:ascii="Times New Roman"/>
          <w:spacing w:val="-14"/>
          <w:w w:val="105"/>
          <w:u w:val="single"/>
        </w:rPr>
        <w:t> </w:t>
      </w:r>
      <w:r>
        <w:rPr>
          <w:rFonts w:ascii="Times New Roman"/>
          <w:spacing w:val="-2"/>
          <w:w w:val="105"/>
          <w:u w:val="single"/>
        </w:rPr>
        <w:t>V:</w:t>
      </w:r>
      <w:r>
        <w:rPr>
          <w:rFonts w:ascii="Times New Roman"/>
          <w:spacing w:val="-4"/>
          <w:w w:val="105"/>
          <w:u w:val="single"/>
        </w:rPr>
        <w:t> </w:t>
      </w:r>
      <w:r>
        <w:rPr>
          <w:rFonts w:ascii="Times New Roman"/>
          <w:spacing w:val="-2"/>
          <w:w w:val="105"/>
          <w:u w:val="single"/>
        </w:rPr>
        <w:t>dei</w:t>
      </w:r>
      <w:r>
        <w:rPr>
          <w:rFonts w:ascii="Times New Roman"/>
          <w:spacing w:val="-3"/>
          <w:w w:val="105"/>
          <w:u w:val="single"/>
        </w:rPr>
        <w:t> </w:t>
      </w:r>
      <w:r>
        <w:rPr>
          <w:rFonts w:ascii="Times New Roman"/>
          <w:spacing w:val="-2"/>
          <w:w w:val="105"/>
          <w:u w:val="single"/>
        </w:rPr>
        <w:t>mezzi</w:t>
      </w:r>
      <w:r>
        <w:rPr>
          <w:rFonts w:ascii="Times New Roman"/>
          <w:spacing w:val="-3"/>
          <w:w w:val="105"/>
          <w:u w:val="single"/>
        </w:rPr>
        <w:t> </w:t>
      </w:r>
      <w:r>
        <w:rPr>
          <w:rFonts w:ascii="Times New Roman"/>
          <w:spacing w:val="-2"/>
          <w:w w:val="105"/>
          <w:u w:val="single"/>
        </w:rPr>
        <w:t>di</w:t>
      </w:r>
      <w:r>
        <w:rPr>
          <w:rFonts w:ascii="Times New Roman"/>
          <w:spacing w:val="-3"/>
          <w:w w:val="105"/>
          <w:u w:val="single"/>
        </w:rPr>
        <w:t> </w:t>
      </w:r>
      <w:r>
        <w:rPr>
          <w:rFonts w:ascii="Times New Roman"/>
          <w:spacing w:val="-2"/>
          <w:w w:val="105"/>
          <w:u w:val="single"/>
        </w:rPr>
        <w:t>conservazione</w:t>
      </w:r>
      <w:r>
        <w:rPr>
          <w:rFonts w:ascii="Times New Roman"/>
          <w:spacing w:val="-3"/>
          <w:w w:val="105"/>
          <w:u w:val="single"/>
        </w:rPr>
        <w:t> </w:t>
      </w:r>
      <w:r>
        <w:rPr>
          <w:rFonts w:ascii="Times New Roman"/>
          <w:spacing w:val="-2"/>
          <w:w w:val="105"/>
          <w:u w:val="single"/>
        </w:rPr>
        <w:t>della</w:t>
      </w:r>
      <w:r>
        <w:rPr>
          <w:rFonts w:ascii="Times New Roman"/>
          <w:spacing w:val="-4"/>
          <w:w w:val="105"/>
          <w:u w:val="single"/>
        </w:rPr>
        <w:t> </w:t>
      </w:r>
      <w:r>
        <w:rPr>
          <w:rFonts w:ascii="Times New Roman"/>
          <w:spacing w:val="-2"/>
          <w:w w:val="105"/>
          <w:u w:val="single"/>
        </w:rPr>
        <w:t>garanzia</w:t>
      </w:r>
      <w:r>
        <w:rPr>
          <w:rFonts w:ascii="Times New Roman"/>
          <w:spacing w:val="-3"/>
          <w:w w:val="105"/>
          <w:u w:val="single"/>
        </w:rPr>
        <w:t> </w:t>
      </w:r>
      <w:r>
        <w:rPr>
          <w:rFonts w:ascii="Times New Roman"/>
          <w:spacing w:val="-2"/>
          <w:w w:val="105"/>
          <w:u w:val="single"/>
        </w:rPr>
        <w:t>patrimoniale</w:t>
      </w:r>
    </w:p>
    <w:p>
      <w:pPr>
        <w:spacing w:before="46"/>
        <w:ind w:left="141" w:right="0" w:firstLine="0"/>
        <w:jc w:val="left"/>
        <w:rPr>
          <w:rFonts w:ascii="Arial" w:hAnsi="Arial"/>
          <w:i/>
          <w:sz w:val="22"/>
        </w:rPr>
      </w:pPr>
      <w:r>
        <w:rPr>
          <w:rFonts w:ascii="Arial" w:hAnsi="Arial"/>
          <w:b/>
          <w:sz w:val="22"/>
        </w:rPr>
        <w:t>Art.</w:t>
      </w:r>
      <w:r>
        <w:rPr>
          <w:rFonts w:ascii="Arial" w:hAnsi="Arial"/>
          <w:b/>
          <w:spacing w:val="-2"/>
          <w:sz w:val="22"/>
        </w:rPr>
        <w:t> </w:t>
      </w:r>
      <w:r>
        <w:rPr>
          <w:rFonts w:ascii="Arial" w:hAnsi="Arial"/>
          <w:b/>
          <w:sz w:val="22"/>
        </w:rPr>
        <w:t>2900</w:t>
      </w:r>
      <w:r>
        <w:rPr>
          <w:sz w:val="22"/>
        </w:rPr>
        <w:t>:</w:t>
      </w:r>
      <w:r>
        <w:rPr>
          <w:spacing w:val="-1"/>
          <w:sz w:val="22"/>
        </w:rPr>
        <w:t> </w:t>
      </w:r>
      <w:r>
        <w:rPr>
          <w:rFonts w:ascii="Arial" w:hAnsi="Arial"/>
          <w:i/>
          <w:sz w:val="22"/>
        </w:rPr>
        <w:t>Condizioni,</w:t>
      </w:r>
      <w:r>
        <w:rPr>
          <w:rFonts w:ascii="Arial" w:hAnsi="Arial"/>
          <w:i/>
          <w:spacing w:val="-1"/>
          <w:sz w:val="22"/>
        </w:rPr>
        <w:t> </w:t>
      </w:r>
      <w:r>
        <w:rPr>
          <w:rFonts w:ascii="Arial" w:hAnsi="Arial"/>
          <w:i/>
          <w:sz w:val="22"/>
        </w:rPr>
        <w:t>modalità</w:t>
      </w:r>
      <w:r>
        <w:rPr>
          <w:rFonts w:ascii="Arial" w:hAnsi="Arial"/>
          <w:i/>
          <w:spacing w:val="-1"/>
          <w:sz w:val="22"/>
        </w:rPr>
        <w:t> </w:t>
      </w:r>
      <w:r>
        <w:rPr>
          <w:rFonts w:ascii="Arial" w:hAnsi="Arial"/>
          <w:i/>
          <w:sz w:val="22"/>
        </w:rPr>
        <w:t>ed </w:t>
      </w:r>
      <w:r>
        <w:rPr>
          <w:rFonts w:ascii="Arial" w:hAnsi="Arial"/>
          <w:i/>
          <w:spacing w:val="-2"/>
          <w:sz w:val="22"/>
        </w:rPr>
        <w:t>effetti.</w:t>
      </w:r>
    </w:p>
    <w:p>
      <w:pPr>
        <w:pStyle w:val="BodyText"/>
        <w:spacing w:line="271" w:lineRule="auto" w:before="33"/>
      </w:pPr>
      <w:r>
        <w:rPr/>
        <w:t>“Il</w:t>
      </w:r>
      <w:r>
        <w:rPr>
          <w:spacing w:val="-2"/>
        </w:rPr>
        <w:t> </w:t>
      </w:r>
      <w:r>
        <w:rPr/>
        <w:t>creditore,</w:t>
      </w:r>
      <w:r>
        <w:rPr>
          <w:spacing w:val="-3"/>
        </w:rPr>
        <w:t> </w:t>
      </w:r>
      <w:r>
        <w:rPr/>
        <w:t>per</w:t>
      </w:r>
      <w:r>
        <w:rPr>
          <w:spacing w:val="-2"/>
        </w:rPr>
        <w:t> </w:t>
      </w:r>
      <w:r>
        <w:rPr/>
        <w:t>assicurare</w:t>
      </w:r>
      <w:r>
        <w:rPr>
          <w:spacing w:val="-2"/>
        </w:rPr>
        <w:t> </w:t>
      </w:r>
      <w:r>
        <w:rPr/>
        <w:t>che</w:t>
      </w:r>
      <w:r>
        <w:rPr>
          <w:spacing w:val="-2"/>
        </w:rPr>
        <w:t> </w:t>
      </w:r>
      <w:r>
        <w:rPr/>
        <w:t>siano</w:t>
      </w:r>
      <w:r>
        <w:rPr>
          <w:spacing w:val="-2"/>
        </w:rPr>
        <w:t> </w:t>
      </w:r>
      <w:r>
        <w:rPr/>
        <w:t>soddisfatte</w:t>
      </w:r>
      <w:r>
        <w:rPr>
          <w:spacing w:val="-2"/>
        </w:rPr>
        <w:t> </w:t>
      </w:r>
      <w:r>
        <w:rPr/>
        <w:t>o</w:t>
      </w:r>
      <w:r>
        <w:rPr>
          <w:spacing w:val="-2"/>
        </w:rPr>
        <w:t> </w:t>
      </w:r>
      <w:r>
        <w:rPr/>
        <w:t>conservate</w:t>
      </w:r>
      <w:r>
        <w:rPr>
          <w:spacing w:val="-2"/>
        </w:rPr>
        <w:t> </w:t>
      </w:r>
      <w:r>
        <w:rPr/>
        <w:t>le</w:t>
      </w:r>
      <w:r>
        <w:rPr>
          <w:spacing w:val="-2"/>
        </w:rPr>
        <w:t> </w:t>
      </w:r>
      <w:r>
        <w:rPr/>
        <w:t>sue</w:t>
      </w:r>
      <w:r>
        <w:rPr>
          <w:spacing w:val="-2"/>
        </w:rPr>
        <w:t> </w:t>
      </w:r>
      <w:r>
        <w:rPr/>
        <w:t>ragioni,</w:t>
      </w:r>
      <w:r>
        <w:rPr>
          <w:spacing w:val="-3"/>
        </w:rPr>
        <w:t> </w:t>
      </w:r>
      <w:r>
        <w:rPr/>
        <w:t>può</w:t>
      </w:r>
      <w:r>
        <w:rPr>
          <w:spacing w:val="-2"/>
        </w:rPr>
        <w:t> </w:t>
      </w:r>
      <w:r>
        <w:rPr/>
        <w:t>esercitare</w:t>
      </w:r>
      <w:r>
        <w:rPr>
          <w:spacing w:val="-2"/>
        </w:rPr>
        <w:t> </w:t>
      </w:r>
      <w:r>
        <w:rPr/>
        <w:t>i</w:t>
      </w:r>
      <w:r>
        <w:rPr>
          <w:spacing w:val="-2"/>
        </w:rPr>
        <w:t> </w:t>
      </w:r>
      <w:r>
        <w:rPr/>
        <w:t>diritti e</w:t>
      </w:r>
      <w:r>
        <w:rPr>
          <w:spacing w:val="-2"/>
        </w:rPr>
        <w:t> </w:t>
      </w:r>
      <w:r>
        <w:rPr/>
        <w:t>le</w:t>
      </w:r>
      <w:r>
        <w:rPr>
          <w:spacing w:val="-2"/>
        </w:rPr>
        <w:t> </w:t>
      </w:r>
      <w:r>
        <w:rPr/>
        <w:t>azioni</w:t>
      </w:r>
      <w:r>
        <w:rPr>
          <w:spacing w:val="-2"/>
        </w:rPr>
        <w:t> </w:t>
      </w:r>
      <w:r>
        <w:rPr/>
        <w:t>che</w:t>
      </w:r>
      <w:r>
        <w:rPr>
          <w:spacing w:val="-2"/>
        </w:rPr>
        <w:t> </w:t>
      </w:r>
      <w:r>
        <w:rPr/>
        <w:t>spettano</w:t>
      </w:r>
      <w:r>
        <w:rPr>
          <w:spacing w:val="-2"/>
        </w:rPr>
        <w:t> </w:t>
      </w:r>
      <w:r>
        <w:rPr/>
        <w:t>verso</w:t>
      </w:r>
      <w:r>
        <w:rPr>
          <w:spacing w:val="-2"/>
        </w:rPr>
        <w:t> </w:t>
      </w:r>
      <w:r>
        <w:rPr/>
        <w:t>i</w:t>
      </w:r>
      <w:r>
        <w:rPr>
          <w:spacing w:val="-2"/>
        </w:rPr>
        <w:t> </w:t>
      </w:r>
      <w:r>
        <w:rPr/>
        <w:t>terzi</w:t>
      </w:r>
      <w:r>
        <w:rPr>
          <w:spacing w:val="-2"/>
        </w:rPr>
        <w:t> </w:t>
      </w:r>
      <w:r>
        <w:rPr/>
        <w:t>al</w:t>
      </w:r>
      <w:r>
        <w:rPr>
          <w:spacing w:val="-2"/>
        </w:rPr>
        <w:t> </w:t>
      </w:r>
      <w:r>
        <w:rPr/>
        <w:t>proprio</w:t>
      </w:r>
      <w:r>
        <w:rPr>
          <w:spacing w:val="-2"/>
        </w:rPr>
        <w:t> </w:t>
      </w:r>
      <w:r>
        <w:rPr/>
        <w:t>debitore</w:t>
      </w:r>
      <w:r>
        <w:rPr>
          <w:spacing w:val="-2"/>
        </w:rPr>
        <w:t> </w:t>
      </w:r>
      <w:r>
        <w:rPr/>
        <w:t>e</w:t>
      </w:r>
      <w:r>
        <w:rPr>
          <w:spacing w:val="-2"/>
        </w:rPr>
        <w:t> </w:t>
      </w:r>
      <w:r>
        <w:rPr/>
        <w:t>che</w:t>
      </w:r>
      <w:r>
        <w:rPr>
          <w:spacing w:val="-2"/>
        </w:rPr>
        <w:t> </w:t>
      </w:r>
      <w:r>
        <w:rPr/>
        <w:t>questi</w:t>
      </w:r>
      <w:r>
        <w:rPr>
          <w:spacing w:val="-2"/>
        </w:rPr>
        <w:t> </w:t>
      </w:r>
      <w:r>
        <w:rPr/>
        <w:t>trascura</w:t>
      </w:r>
      <w:r>
        <w:rPr>
          <w:spacing w:val="-2"/>
        </w:rPr>
        <w:t> </w:t>
      </w:r>
      <w:r>
        <w:rPr/>
        <w:t>di</w:t>
      </w:r>
      <w:r>
        <w:rPr>
          <w:spacing w:val="-2"/>
        </w:rPr>
        <w:t> </w:t>
      </w:r>
      <w:r>
        <w:rPr/>
        <w:t>esercitare,</w:t>
      </w:r>
      <w:r>
        <w:rPr>
          <w:spacing w:val="-3"/>
        </w:rPr>
        <w:t> </w:t>
      </w:r>
      <w:r>
        <w:rPr/>
        <w:t>purché</w:t>
      </w:r>
      <w:r>
        <w:rPr>
          <w:spacing w:val="-2"/>
        </w:rPr>
        <w:t> </w:t>
      </w:r>
      <w:r>
        <w:rPr/>
        <w:t>i diritti e le azioni abbiano contenuto patrimoniale e non si tratti di diritti o di azioni che, per loro natura o per disposizione di legge, non possono essere esercitati se non dal loro titolare.</w:t>
      </w:r>
    </w:p>
    <w:p>
      <w:pPr>
        <w:pStyle w:val="BodyText"/>
        <w:spacing w:line="271" w:lineRule="auto" w:before="3"/>
        <w:ind w:firstLine="122"/>
      </w:pPr>
      <w:r>
        <w:rPr/>
        <w:t>Il</w:t>
      </w:r>
      <w:r>
        <w:rPr>
          <w:spacing w:val="-3"/>
        </w:rPr>
        <w:t> </w:t>
      </w:r>
      <w:r>
        <w:rPr/>
        <w:t>creditore,</w:t>
      </w:r>
      <w:r>
        <w:rPr>
          <w:spacing w:val="-4"/>
        </w:rPr>
        <w:t> </w:t>
      </w:r>
      <w:r>
        <w:rPr/>
        <w:t>qualora</w:t>
      </w:r>
      <w:r>
        <w:rPr>
          <w:spacing w:val="-3"/>
        </w:rPr>
        <w:t> </w:t>
      </w:r>
      <w:r>
        <w:rPr/>
        <w:t>agisca</w:t>
      </w:r>
      <w:r>
        <w:rPr>
          <w:spacing w:val="-3"/>
        </w:rPr>
        <w:t> </w:t>
      </w:r>
      <w:r>
        <w:rPr/>
        <w:t>giudizialmente,</w:t>
      </w:r>
      <w:r>
        <w:rPr>
          <w:spacing w:val="-4"/>
        </w:rPr>
        <w:t> </w:t>
      </w:r>
      <w:r>
        <w:rPr/>
        <w:t>deve</w:t>
      </w:r>
      <w:r>
        <w:rPr>
          <w:spacing w:val="-3"/>
        </w:rPr>
        <w:t> </w:t>
      </w:r>
      <w:r>
        <w:rPr/>
        <w:t>citare</w:t>
      </w:r>
      <w:r>
        <w:rPr>
          <w:spacing w:val="-3"/>
        </w:rPr>
        <w:t> </w:t>
      </w:r>
      <w:r>
        <w:rPr/>
        <w:t>anche</w:t>
      </w:r>
      <w:r>
        <w:rPr>
          <w:spacing w:val="-3"/>
        </w:rPr>
        <w:t> </w:t>
      </w:r>
      <w:r>
        <w:rPr/>
        <w:t>il</w:t>
      </w:r>
      <w:r>
        <w:rPr>
          <w:spacing w:val="-3"/>
        </w:rPr>
        <w:t> </w:t>
      </w:r>
      <w:r>
        <w:rPr/>
        <w:t>debitore</w:t>
      </w:r>
      <w:r>
        <w:rPr>
          <w:spacing w:val="-3"/>
        </w:rPr>
        <w:t> </w:t>
      </w:r>
      <w:r>
        <w:rPr/>
        <w:t>al</w:t>
      </w:r>
      <w:r>
        <w:rPr>
          <w:spacing w:val="-3"/>
        </w:rPr>
        <w:t> </w:t>
      </w:r>
      <w:r>
        <w:rPr/>
        <w:t>quale</w:t>
      </w:r>
      <w:r>
        <w:rPr>
          <w:spacing w:val="-3"/>
        </w:rPr>
        <w:t> </w:t>
      </w:r>
      <w:r>
        <w:rPr/>
        <w:t>intende </w:t>
      </w:r>
      <w:r>
        <w:rPr>
          <w:spacing w:val="-2"/>
        </w:rPr>
        <w:t>surrogarsi”.</w:t>
      </w:r>
    </w:p>
    <w:p>
      <w:pPr>
        <w:pStyle w:val="BodyText"/>
        <w:spacing w:after="0" w:line="271" w:lineRule="auto"/>
        <w:sectPr>
          <w:pgSz w:w="11910" w:h="16840"/>
          <w:pgMar w:header="0" w:footer="823" w:top="1020" w:bottom="1080" w:left="992" w:right="1133"/>
        </w:sectPr>
      </w:pPr>
    </w:p>
    <w:p>
      <w:pPr>
        <w:spacing w:before="76"/>
        <w:ind w:left="141" w:right="0" w:firstLine="0"/>
        <w:jc w:val="left"/>
        <w:rPr>
          <w:rFonts w:ascii="Arial"/>
          <w:i/>
          <w:sz w:val="22"/>
        </w:rPr>
      </w:pPr>
      <w:r>
        <w:rPr>
          <w:rFonts w:ascii="Arial"/>
          <w:b/>
          <w:sz w:val="22"/>
        </w:rPr>
        <w:t>Art.</w:t>
      </w:r>
      <w:r>
        <w:rPr>
          <w:rFonts w:ascii="Arial"/>
          <w:b/>
          <w:spacing w:val="-2"/>
          <w:sz w:val="22"/>
        </w:rPr>
        <w:t> </w:t>
      </w:r>
      <w:r>
        <w:rPr>
          <w:rFonts w:ascii="Arial"/>
          <w:b/>
          <w:sz w:val="22"/>
        </w:rPr>
        <w:t>2901</w:t>
      </w:r>
      <w:r>
        <w:rPr>
          <w:sz w:val="22"/>
        </w:rPr>
        <w:t>: </w:t>
      </w:r>
      <w:r>
        <w:rPr>
          <w:rFonts w:ascii="Arial"/>
          <w:i/>
          <w:spacing w:val="-2"/>
          <w:sz w:val="22"/>
        </w:rPr>
        <w:t>Condizioni</w:t>
      </w:r>
    </w:p>
    <w:p>
      <w:pPr>
        <w:pStyle w:val="BodyText"/>
        <w:spacing w:line="271" w:lineRule="auto" w:before="33"/>
        <w:ind w:right="428"/>
        <w:jc w:val="both"/>
      </w:pPr>
      <w:r>
        <w:rPr/>
        <w:t>“Il</w:t>
      </w:r>
      <w:r>
        <w:rPr>
          <w:spacing w:val="-2"/>
        </w:rPr>
        <w:t> </w:t>
      </w:r>
      <w:r>
        <w:rPr/>
        <w:t>creditore,</w:t>
      </w:r>
      <w:r>
        <w:rPr>
          <w:spacing w:val="-3"/>
        </w:rPr>
        <w:t> </w:t>
      </w:r>
      <w:r>
        <w:rPr/>
        <w:t>anche</w:t>
      </w:r>
      <w:r>
        <w:rPr>
          <w:spacing w:val="-2"/>
        </w:rPr>
        <w:t> </w:t>
      </w:r>
      <w:r>
        <w:rPr/>
        <w:t>se</w:t>
      </w:r>
      <w:r>
        <w:rPr>
          <w:spacing w:val="-2"/>
        </w:rPr>
        <w:t> </w:t>
      </w:r>
      <w:r>
        <w:rPr/>
        <w:t>il</w:t>
      </w:r>
      <w:r>
        <w:rPr>
          <w:spacing w:val="-2"/>
        </w:rPr>
        <w:t> </w:t>
      </w:r>
      <w:r>
        <w:rPr/>
        <w:t>credito</w:t>
      </w:r>
      <w:r>
        <w:rPr>
          <w:spacing w:val="-2"/>
        </w:rPr>
        <w:t> </w:t>
      </w:r>
      <w:r>
        <w:rPr/>
        <w:t>è</w:t>
      </w:r>
      <w:r>
        <w:rPr>
          <w:spacing w:val="-2"/>
        </w:rPr>
        <w:t> </w:t>
      </w:r>
      <w:r>
        <w:rPr/>
        <w:t>soggetto</w:t>
      </w:r>
      <w:r>
        <w:rPr>
          <w:spacing w:val="-2"/>
        </w:rPr>
        <w:t> </w:t>
      </w:r>
      <w:r>
        <w:rPr/>
        <w:t>a</w:t>
      </w:r>
      <w:r>
        <w:rPr>
          <w:spacing w:val="-2"/>
        </w:rPr>
        <w:t> </w:t>
      </w:r>
      <w:r>
        <w:rPr/>
        <w:t>condizione</w:t>
      </w:r>
      <w:r>
        <w:rPr>
          <w:spacing w:val="-2"/>
        </w:rPr>
        <w:t> </w:t>
      </w:r>
      <w:r>
        <w:rPr/>
        <w:t>o</w:t>
      </w:r>
      <w:r>
        <w:rPr>
          <w:spacing w:val="-2"/>
        </w:rPr>
        <w:t> </w:t>
      </w:r>
      <w:r>
        <w:rPr/>
        <w:t>a</w:t>
      </w:r>
      <w:r>
        <w:rPr>
          <w:spacing w:val="-2"/>
        </w:rPr>
        <w:t> </w:t>
      </w:r>
      <w:r>
        <w:rPr/>
        <w:t>termine,</w:t>
      </w:r>
      <w:r>
        <w:rPr>
          <w:spacing w:val="-3"/>
        </w:rPr>
        <w:t> </w:t>
      </w:r>
      <w:r>
        <w:rPr/>
        <w:t>può</w:t>
      </w:r>
      <w:r>
        <w:rPr>
          <w:spacing w:val="-2"/>
        </w:rPr>
        <w:t> </w:t>
      </w:r>
      <w:r>
        <w:rPr/>
        <w:t>domandare</w:t>
      </w:r>
      <w:r>
        <w:rPr>
          <w:spacing w:val="-2"/>
        </w:rPr>
        <w:t> </w:t>
      </w:r>
      <w:r>
        <w:rPr/>
        <w:t>che</w:t>
      </w:r>
      <w:r>
        <w:rPr>
          <w:spacing w:val="-2"/>
        </w:rPr>
        <w:t> </w:t>
      </w:r>
      <w:r>
        <w:rPr/>
        <w:t>siano dichiarati inefficaci nei suoi confronti gli atti di disposizione del patrimonio con i quali il debitore rechi pregiudizio alle sue ragioni, quando concorrono le seguenti condizioni:</w:t>
      </w:r>
    </w:p>
    <w:p>
      <w:pPr>
        <w:pStyle w:val="ListParagraph"/>
        <w:numPr>
          <w:ilvl w:val="0"/>
          <w:numId w:val="49"/>
        </w:numPr>
        <w:tabs>
          <w:tab w:pos="501" w:val="left" w:leader="none"/>
        </w:tabs>
        <w:spacing w:line="271" w:lineRule="auto" w:before="2" w:after="0"/>
        <w:ind w:left="501" w:right="1" w:hanging="360"/>
        <w:jc w:val="left"/>
        <w:rPr>
          <w:sz w:val="22"/>
        </w:rPr>
      </w:pPr>
      <w:r>
        <w:rPr>
          <w:sz w:val="22"/>
        </w:rPr>
        <w:t>che il debitore conoscesse il pregiudizio che l'atto arrecava alle ragioni del creditore o, trattandosi</w:t>
      </w:r>
      <w:r>
        <w:rPr>
          <w:spacing w:val="-3"/>
          <w:sz w:val="22"/>
        </w:rPr>
        <w:t> </w:t>
      </w:r>
      <w:r>
        <w:rPr>
          <w:sz w:val="22"/>
        </w:rPr>
        <w:t>di</w:t>
      </w:r>
      <w:r>
        <w:rPr>
          <w:spacing w:val="-3"/>
          <w:sz w:val="22"/>
        </w:rPr>
        <w:t> </w:t>
      </w:r>
      <w:r>
        <w:rPr>
          <w:sz w:val="22"/>
        </w:rPr>
        <w:t>atto</w:t>
      </w:r>
      <w:r>
        <w:rPr>
          <w:spacing w:val="-3"/>
          <w:sz w:val="22"/>
        </w:rPr>
        <w:t> </w:t>
      </w:r>
      <w:r>
        <w:rPr>
          <w:sz w:val="22"/>
        </w:rPr>
        <w:t>anteriore</w:t>
      </w:r>
      <w:r>
        <w:rPr>
          <w:spacing w:val="-3"/>
          <w:sz w:val="22"/>
        </w:rPr>
        <w:t> </w:t>
      </w:r>
      <w:r>
        <w:rPr>
          <w:sz w:val="22"/>
        </w:rPr>
        <w:t>al</w:t>
      </w:r>
      <w:r>
        <w:rPr>
          <w:spacing w:val="-3"/>
          <w:sz w:val="22"/>
        </w:rPr>
        <w:t> </w:t>
      </w:r>
      <w:r>
        <w:rPr>
          <w:sz w:val="22"/>
        </w:rPr>
        <w:t>sorgere</w:t>
      </w:r>
      <w:r>
        <w:rPr>
          <w:spacing w:val="-3"/>
          <w:sz w:val="22"/>
        </w:rPr>
        <w:t> </w:t>
      </w:r>
      <w:r>
        <w:rPr>
          <w:sz w:val="22"/>
        </w:rPr>
        <w:t>del</w:t>
      </w:r>
      <w:r>
        <w:rPr>
          <w:spacing w:val="-3"/>
          <w:sz w:val="22"/>
        </w:rPr>
        <w:t> </w:t>
      </w:r>
      <w:r>
        <w:rPr>
          <w:sz w:val="22"/>
        </w:rPr>
        <w:t>credito,</w:t>
      </w:r>
      <w:r>
        <w:rPr>
          <w:spacing w:val="-4"/>
          <w:sz w:val="22"/>
        </w:rPr>
        <w:t> </w:t>
      </w:r>
      <w:r>
        <w:rPr>
          <w:sz w:val="22"/>
        </w:rPr>
        <w:t>l'atto</w:t>
      </w:r>
      <w:r>
        <w:rPr>
          <w:spacing w:val="-3"/>
          <w:sz w:val="22"/>
        </w:rPr>
        <w:t> </w:t>
      </w:r>
      <w:r>
        <w:rPr>
          <w:sz w:val="22"/>
        </w:rPr>
        <w:t>fosse</w:t>
      </w:r>
      <w:r>
        <w:rPr>
          <w:spacing w:val="-3"/>
          <w:sz w:val="22"/>
        </w:rPr>
        <w:t> </w:t>
      </w:r>
      <w:r>
        <w:rPr>
          <w:sz w:val="22"/>
        </w:rPr>
        <w:t>dolosamente</w:t>
      </w:r>
      <w:r>
        <w:rPr>
          <w:spacing w:val="-3"/>
          <w:sz w:val="22"/>
        </w:rPr>
        <w:t> </w:t>
      </w:r>
      <w:r>
        <w:rPr>
          <w:sz w:val="22"/>
        </w:rPr>
        <w:t>preordinato</w:t>
      </w:r>
      <w:r>
        <w:rPr>
          <w:spacing w:val="-3"/>
          <w:sz w:val="22"/>
        </w:rPr>
        <w:t> </w:t>
      </w:r>
      <w:r>
        <w:rPr>
          <w:sz w:val="22"/>
        </w:rPr>
        <w:t>al</w:t>
      </w:r>
      <w:r>
        <w:rPr>
          <w:spacing w:val="-3"/>
          <w:sz w:val="22"/>
        </w:rPr>
        <w:t> </w:t>
      </w:r>
      <w:r>
        <w:rPr>
          <w:sz w:val="22"/>
        </w:rPr>
        <w:t>fine</w:t>
      </w:r>
      <w:r>
        <w:rPr>
          <w:spacing w:val="-3"/>
          <w:sz w:val="22"/>
        </w:rPr>
        <w:t> </w:t>
      </w:r>
      <w:r>
        <w:rPr>
          <w:sz w:val="22"/>
        </w:rPr>
        <w:t>di pregiudicarne il soddisfacimento;</w:t>
      </w:r>
    </w:p>
    <w:p>
      <w:pPr>
        <w:pStyle w:val="ListParagraph"/>
        <w:numPr>
          <w:ilvl w:val="0"/>
          <w:numId w:val="49"/>
        </w:numPr>
        <w:tabs>
          <w:tab w:pos="501" w:val="left" w:leader="none"/>
        </w:tabs>
        <w:spacing w:line="271" w:lineRule="auto" w:before="2" w:after="0"/>
        <w:ind w:left="501" w:right="92" w:hanging="360"/>
        <w:jc w:val="left"/>
        <w:rPr>
          <w:sz w:val="22"/>
        </w:rPr>
      </w:pPr>
      <w:r>
        <w:rPr>
          <w:sz w:val="22"/>
        </w:rPr>
        <w:t>che,</w:t>
      </w:r>
      <w:r>
        <w:rPr>
          <w:spacing w:val="-3"/>
          <w:sz w:val="22"/>
        </w:rPr>
        <w:t> </w:t>
      </w:r>
      <w:r>
        <w:rPr>
          <w:sz w:val="22"/>
        </w:rPr>
        <w:t>inoltre,</w:t>
      </w:r>
      <w:r>
        <w:rPr>
          <w:spacing w:val="-3"/>
          <w:sz w:val="22"/>
        </w:rPr>
        <w:t> </w:t>
      </w:r>
      <w:r>
        <w:rPr>
          <w:sz w:val="22"/>
        </w:rPr>
        <w:t>trattandosi</w:t>
      </w:r>
      <w:r>
        <w:rPr>
          <w:spacing w:val="-2"/>
          <w:sz w:val="22"/>
        </w:rPr>
        <w:t> </w:t>
      </w:r>
      <w:r>
        <w:rPr>
          <w:sz w:val="22"/>
        </w:rPr>
        <w:t>di</w:t>
      </w:r>
      <w:r>
        <w:rPr>
          <w:spacing w:val="-2"/>
          <w:sz w:val="22"/>
        </w:rPr>
        <w:t> </w:t>
      </w:r>
      <w:r>
        <w:rPr>
          <w:sz w:val="22"/>
        </w:rPr>
        <w:t>atto</w:t>
      </w:r>
      <w:r>
        <w:rPr>
          <w:spacing w:val="-2"/>
          <w:sz w:val="22"/>
        </w:rPr>
        <w:t> </w:t>
      </w:r>
      <w:r>
        <w:rPr>
          <w:sz w:val="22"/>
        </w:rPr>
        <w:t>a</w:t>
      </w:r>
      <w:r>
        <w:rPr>
          <w:spacing w:val="-2"/>
          <w:sz w:val="22"/>
        </w:rPr>
        <w:t> </w:t>
      </w:r>
      <w:r>
        <w:rPr>
          <w:sz w:val="22"/>
        </w:rPr>
        <w:t>titolo</w:t>
      </w:r>
      <w:r>
        <w:rPr>
          <w:spacing w:val="-2"/>
          <w:sz w:val="22"/>
        </w:rPr>
        <w:t> </w:t>
      </w:r>
      <w:r>
        <w:rPr>
          <w:sz w:val="22"/>
        </w:rPr>
        <w:t>oneroso,</w:t>
      </w:r>
      <w:r>
        <w:rPr>
          <w:spacing w:val="-3"/>
          <w:sz w:val="22"/>
        </w:rPr>
        <w:t> </w:t>
      </w:r>
      <w:r>
        <w:rPr>
          <w:sz w:val="22"/>
        </w:rPr>
        <w:t>il</w:t>
      </w:r>
      <w:r>
        <w:rPr>
          <w:spacing w:val="-2"/>
          <w:sz w:val="22"/>
        </w:rPr>
        <w:t> </w:t>
      </w:r>
      <w:r>
        <w:rPr>
          <w:sz w:val="22"/>
        </w:rPr>
        <w:t>terzo</w:t>
      </w:r>
      <w:r>
        <w:rPr>
          <w:spacing w:val="-2"/>
          <w:sz w:val="22"/>
        </w:rPr>
        <w:t> </w:t>
      </w:r>
      <w:r>
        <w:rPr>
          <w:sz w:val="22"/>
        </w:rPr>
        <w:t>fosse</w:t>
      </w:r>
      <w:r>
        <w:rPr>
          <w:spacing w:val="-2"/>
          <w:sz w:val="22"/>
        </w:rPr>
        <w:t> </w:t>
      </w:r>
      <w:r>
        <w:rPr>
          <w:sz w:val="22"/>
        </w:rPr>
        <w:t>consapevole</w:t>
      </w:r>
      <w:r>
        <w:rPr>
          <w:spacing w:val="-2"/>
          <w:sz w:val="22"/>
        </w:rPr>
        <w:t> </w:t>
      </w:r>
      <w:r>
        <w:rPr>
          <w:sz w:val="22"/>
        </w:rPr>
        <w:t>del</w:t>
      </w:r>
      <w:r>
        <w:rPr>
          <w:spacing w:val="-2"/>
          <w:sz w:val="22"/>
        </w:rPr>
        <w:t> </w:t>
      </w:r>
      <w:r>
        <w:rPr>
          <w:sz w:val="22"/>
        </w:rPr>
        <w:t>pregiudizio</w:t>
      </w:r>
      <w:r>
        <w:rPr>
          <w:spacing w:val="-2"/>
          <w:sz w:val="22"/>
        </w:rPr>
        <w:t> </w:t>
      </w:r>
      <w:r>
        <w:rPr>
          <w:sz w:val="22"/>
        </w:rPr>
        <w:t>e,</w:t>
      </w:r>
      <w:r>
        <w:rPr>
          <w:spacing w:val="-3"/>
          <w:sz w:val="22"/>
        </w:rPr>
        <w:t> </w:t>
      </w:r>
      <w:r>
        <w:rPr>
          <w:sz w:val="22"/>
        </w:rPr>
        <w:t>nel caso di atto anteriore al sorgere del credito, fosse partecipe della dolosa preordinazione.</w:t>
      </w:r>
    </w:p>
    <w:p>
      <w:pPr>
        <w:pStyle w:val="BodyText"/>
        <w:spacing w:line="271" w:lineRule="auto" w:before="2"/>
        <w:ind w:firstLine="110"/>
      </w:pPr>
      <w:r>
        <w:rPr/>
        <w:t>Agli</w:t>
      </w:r>
      <w:r>
        <w:rPr>
          <w:spacing w:val="-3"/>
        </w:rPr>
        <w:t> </w:t>
      </w:r>
      <w:r>
        <w:rPr/>
        <w:t>effetti</w:t>
      </w:r>
      <w:r>
        <w:rPr>
          <w:spacing w:val="-3"/>
        </w:rPr>
        <w:t> </w:t>
      </w:r>
      <w:r>
        <w:rPr/>
        <w:t>della</w:t>
      </w:r>
      <w:r>
        <w:rPr>
          <w:spacing w:val="-3"/>
        </w:rPr>
        <w:t> </w:t>
      </w:r>
      <w:r>
        <w:rPr/>
        <w:t>presente</w:t>
      </w:r>
      <w:r>
        <w:rPr>
          <w:spacing w:val="-3"/>
        </w:rPr>
        <w:t> </w:t>
      </w:r>
      <w:r>
        <w:rPr/>
        <w:t>norma,</w:t>
      </w:r>
      <w:r>
        <w:rPr>
          <w:spacing w:val="-4"/>
        </w:rPr>
        <w:t> </w:t>
      </w:r>
      <w:r>
        <w:rPr/>
        <w:t>le</w:t>
      </w:r>
      <w:r>
        <w:rPr>
          <w:spacing w:val="-3"/>
        </w:rPr>
        <w:t> </w:t>
      </w:r>
      <w:r>
        <w:rPr/>
        <w:t>prestazioni</w:t>
      </w:r>
      <w:r>
        <w:rPr>
          <w:spacing w:val="-3"/>
        </w:rPr>
        <w:t> </w:t>
      </w:r>
      <w:r>
        <w:rPr/>
        <w:t>di</w:t>
      </w:r>
      <w:r>
        <w:rPr>
          <w:spacing w:val="-3"/>
        </w:rPr>
        <w:t> </w:t>
      </w:r>
      <w:r>
        <w:rPr/>
        <w:t>garanzia,</w:t>
      </w:r>
      <w:r>
        <w:rPr>
          <w:spacing w:val="-4"/>
        </w:rPr>
        <w:t> </w:t>
      </w:r>
      <w:r>
        <w:rPr/>
        <w:t>anche</w:t>
      </w:r>
      <w:r>
        <w:rPr>
          <w:spacing w:val="-3"/>
        </w:rPr>
        <w:t> </w:t>
      </w:r>
      <w:r>
        <w:rPr/>
        <w:t>per</w:t>
      </w:r>
      <w:r>
        <w:rPr>
          <w:spacing w:val="-3"/>
        </w:rPr>
        <w:t> </w:t>
      </w:r>
      <w:r>
        <w:rPr/>
        <w:t>debiti</w:t>
      </w:r>
      <w:r>
        <w:rPr>
          <w:spacing w:val="-3"/>
        </w:rPr>
        <w:t> </w:t>
      </w:r>
      <w:r>
        <w:rPr/>
        <w:t>altrui,</w:t>
      </w:r>
      <w:r>
        <w:rPr>
          <w:spacing w:val="-4"/>
        </w:rPr>
        <w:t> </w:t>
      </w:r>
      <w:r>
        <w:rPr/>
        <w:t>sono considerate atti a titolo oneroso, quando sono contestuali al credito garantito.</w:t>
      </w:r>
    </w:p>
    <w:p>
      <w:pPr>
        <w:pStyle w:val="BodyText"/>
        <w:spacing w:before="1"/>
        <w:ind w:left="264"/>
      </w:pPr>
      <w:r>
        <w:rPr/>
        <w:t>Non</w:t>
      </w:r>
      <w:r>
        <w:rPr>
          <w:spacing w:val="-1"/>
        </w:rPr>
        <w:t> </w:t>
      </w:r>
      <w:r>
        <w:rPr/>
        <w:t>è</w:t>
      </w:r>
      <w:r>
        <w:rPr>
          <w:spacing w:val="-1"/>
        </w:rPr>
        <w:t> </w:t>
      </w:r>
      <w:r>
        <w:rPr/>
        <w:t>soggetto a</w:t>
      </w:r>
      <w:r>
        <w:rPr>
          <w:spacing w:val="-1"/>
        </w:rPr>
        <w:t> </w:t>
      </w:r>
      <w:r>
        <w:rPr/>
        <w:t>revoca</w:t>
      </w:r>
      <w:r>
        <w:rPr>
          <w:spacing w:val="-1"/>
        </w:rPr>
        <w:t> </w:t>
      </w:r>
      <w:r>
        <w:rPr/>
        <w:t>l'adempimento di</w:t>
      </w:r>
      <w:r>
        <w:rPr>
          <w:spacing w:val="-1"/>
        </w:rPr>
        <w:t> </w:t>
      </w:r>
      <w:r>
        <w:rPr/>
        <w:t>un</w:t>
      </w:r>
      <w:r>
        <w:rPr>
          <w:spacing w:val="-1"/>
        </w:rPr>
        <w:t> </w:t>
      </w:r>
      <w:r>
        <w:rPr/>
        <w:t>debito </w:t>
      </w:r>
      <w:r>
        <w:rPr>
          <w:spacing w:val="-2"/>
        </w:rPr>
        <w:t>scaduto.</w:t>
      </w:r>
    </w:p>
    <w:p>
      <w:pPr>
        <w:pStyle w:val="BodyText"/>
        <w:spacing w:line="271" w:lineRule="auto"/>
        <w:ind w:firstLine="122"/>
      </w:pPr>
      <w:r>
        <w:rPr/>
        <w:t>L'inefficacia</w:t>
      </w:r>
      <w:r>
        <w:rPr>
          <w:spacing w:val="-3"/>
        </w:rPr>
        <w:t> </w:t>
      </w:r>
      <w:r>
        <w:rPr/>
        <w:t>dell'atto</w:t>
      </w:r>
      <w:r>
        <w:rPr>
          <w:spacing w:val="-3"/>
        </w:rPr>
        <w:t> </w:t>
      </w:r>
      <w:r>
        <w:rPr/>
        <w:t>non</w:t>
      </w:r>
      <w:r>
        <w:rPr>
          <w:spacing w:val="-3"/>
        </w:rPr>
        <w:t> </w:t>
      </w:r>
      <w:r>
        <w:rPr/>
        <w:t>pregiudica</w:t>
      </w:r>
      <w:r>
        <w:rPr>
          <w:spacing w:val="-3"/>
        </w:rPr>
        <w:t> </w:t>
      </w:r>
      <w:r>
        <w:rPr/>
        <w:t>i</w:t>
      </w:r>
      <w:r>
        <w:rPr>
          <w:spacing w:val="-3"/>
        </w:rPr>
        <w:t> </w:t>
      </w:r>
      <w:r>
        <w:rPr/>
        <w:t>diritti</w:t>
      </w:r>
      <w:r>
        <w:rPr>
          <w:spacing w:val="-3"/>
        </w:rPr>
        <w:t> </w:t>
      </w:r>
      <w:r>
        <w:rPr/>
        <w:t>acquistati</w:t>
      </w:r>
      <w:r>
        <w:rPr>
          <w:spacing w:val="-3"/>
        </w:rPr>
        <w:t> </w:t>
      </w:r>
      <w:r>
        <w:rPr/>
        <w:t>a</w:t>
      </w:r>
      <w:r>
        <w:rPr>
          <w:spacing w:val="-3"/>
        </w:rPr>
        <w:t> </w:t>
      </w:r>
      <w:r>
        <w:rPr/>
        <w:t>titolo</w:t>
      </w:r>
      <w:r>
        <w:rPr>
          <w:spacing w:val="-3"/>
        </w:rPr>
        <w:t> </w:t>
      </w:r>
      <w:r>
        <w:rPr/>
        <w:t>oneroso</w:t>
      </w:r>
      <w:r>
        <w:rPr>
          <w:spacing w:val="-3"/>
        </w:rPr>
        <w:t> </w:t>
      </w:r>
      <w:r>
        <w:rPr/>
        <w:t>dai</w:t>
      </w:r>
      <w:r>
        <w:rPr>
          <w:spacing w:val="-3"/>
        </w:rPr>
        <w:t> </w:t>
      </w:r>
      <w:r>
        <w:rPr/>
        <w:t>terzi</w:t>
      </w:r>
      <w:r>
        <w:rPr>
          <w:spacing w:val="-3"/>
        </w:rPr>
        <w:t> </w:t>
      </w:r>
      <w:r>
        <w:rPr/>
        <w:t>di</w:t>
      </w:r>
      <w:r>
        <w:rPr>
          <w:spacing w:val="-3"/>
        </w:rPr>
        <w:t> </w:t>
      </w:r>
      <w:r>
        <w:rPr/>
        <w:t>buona</w:t>
      </w:r>
      <w:r>
        <w:rPr>
          <w:spacing w:val="-3"/>
        </w:rPr>
        <w:t> </w:t>
      </w:r>
      <w:r>
        <w:rPr/>
        <w:t>fede,</w:t>
      </w:r>
      <w:r>
        <w:rPr>
          <w:spacing w:val="-4"/>
        </w:rPr>
        <w:t> </w:t>
      </w:r>
      <w:r>
        <w:rPr/>
        <w:t>salvi gli effetti della trascrizione della domanda di revocazione”.</w:t>
      </w:r>
    </w:p>
    <w:p>
      <w:pPr>
        <w:pStyle w:val="BodyText"/>
        <w:ind w:left="0"/>
      </w:pPr>
    </w:p>
    <w:p>
      <w:pPr>
        <w:spacing w:before="1"/>
        <w:ind w:left="141" w:right="0" w:firstLine="0"/>
        <w:jc w:val="left"/>
        <w:rPr>
          <w:rFonts w:ascii="Arial"/>
          <w:i/>
          <w:sz w:val="22"/>
        </w:rPr>
      </w:pPr>
      <w:r>
        <w:rPr>
          <w:rFonts w:ascii="Arial"/>
          <w:b/>
          <w:sz w:val="22"/>
        </w:rPr>
        <w:t>Art.</w:t>
      </w:r>
      <w:r>
        <w:rPr>
          <w:rFonts w:ascii="Arial"/>
          <w:b/>
          <w:spacing w:val="-2"/>
          <w:sz w:val="22"/>
        </w:rPr>
        <w:t> </w:t>
      </w:r>
      <w:r>
        <w:rPr>
          <w:rFonts w:ascii="Arial"/>
          <w:b/>
          <w:sz w:val="22"/>
        </w:rPr>
        <w:t>2902</w:t>
      </w:r>
      <w:r>
        <w:rPr>
          <w:sz w:val="22"/>
        </w:rPr>
        <w:t>: </w:t>
      </w:r>
      <w:r>
        <w:rPr>
          <w:rFonts w:ascii="Arial"/>
          <w:i/>
          <w:spacing w:val="-2"/>
          <w:sz w:val="22"/>
        </w:rPr>
        <w:t>Effetti</w:t>
      </w:r>
    </w:p>
    <w:p>
      <w:pPr>
        <w:pStyle w:val="BodyText"/>
        <w:spacing w:line="271" w:lineRule="auto" w:before="33"/>
        <w:ind w:right="392"/>
      </w:pPr>
      <w:r>
        <w:rPr/>
        <w:t>“Il creditore, ottenuta la dichiarazione di inefficacia, può promuovere nei confronti dei terzi acquirenti le azioni esecutive o conservative sui beni che formano oggetto dell'atto impugnato. Il terzo contraente, che abbia verso il debitore ragioni di credito dipendenti dall'esercizio dell'azione</w:t>
      </w:r>
      <w:r>
        <w:rPr>
          <w:spacing w:val="-3"/>
        </w:rPr>
        <w:t> </w:t>
      </w:r>
      <w:r>
        <w:rPr/>
        <w:t>revocatoria,</w:t>
      </w:r>
      <w:r>
        <w:rPr>
          <w:spacing w:val="-4"/>
        </w:rPr>
        <w:t> </w:t>
      </w:r>
      <w:r>
        <w:rPr/>
        <w:t>non</w:t>
      </w:r>
      <w:r>
        <w:rPr>
          <w:spacing w:val="-3"/>
        </w:rPr>
        <w:t> </w:t>
      </w:r>
      <w:r>
        <w:rPr/>
        <w:t>può</w:t>
      </w:r>
      <w:r>
        <w:rPr>
          <w:spacing w:val="-3"/>
        </w:rPr>
        <w:t> </w:t>
      </w:r>
      <w:r>
        <w:rPr/>
        <w:t>concorrere</w:t>
      </w:r>
      <w:r>
        <w:rPr>
          <w:spacing w:val="-3"/>
        </w:rPr>
        <w:t> </w:t>
      </w:r>
      <w:r>
        <w:rPr/>
        <w:t>sul</w:t>
      </w:r>
      <w:r>
        <w:rPr>
          <w:spacing w:val="-3"/>
        </w:rPr>
        <w:t> </w:t>
      </w:r>
      <w:r>
        <w:rPr/>
        <w:t>ricavato</w:t>
      </w:r>
      <w:r>
        <w:rPr>
          <w:spacing w:val="-3"/>
        </w:rPr>
        <w:t> </w:t>
      </w:r>
      <w:r>
        <w:rPr/>
        <w:t>dei</w:t>
      </w:r>
      <w:r>
        <w:rPr>
          <w:spacing w:val="-3"/>
        </w:rPr>
        <w:t> </w:t>
      </w:r>
      <w:r>
        <w:rPr/>
        <w:t>beni</w:t>
      </w:r>
      <w:r>
        <w:rPr>
          <w:spacing w:val="-3"/>
        </w:rPr>
        <w:t> </w:t>
      </w:r>
      <w:r>
        <w:rPr/>
        <w:t>che</w:t>
      </w:r>
      <w:r>
        <w:rPr>
          <w:spacing w:val="-3"/>
        </w:rPr>
        <w:t> </w:t>
      </w:r>
      <w:r>
        <w:rPr/>
        <w:t>sono</w:t>
      </w:r>
      <w:r>
        <w:rPr>
          <w:spacing w:val="-3"/>
        </w:rPr>
        <w:t> </w:t>
      </w:r>
      <w:r>
        <w:rPr/>
        <w:t>stati</w:t>
      </w:r>
      <w:r>
        <w:rPr>
          <w:spacing w:val="-3"/>
        </w:rPr>
        <w:t> </w:t>
      </w:r>
      <w:r>
        <w:rPr/>
        <w:t>oggetto</w:t>
      </w:r>
      <w:r>
        <w:rPr>
          <w:spacing w:val="-3"/>
        </w:rPr>
        <w:t> </w:t>
      </w:r>
      <w:r>
        <w:rPr/>
        <w:t>dell'atto dichiarato inefficace, se non dopo che il creditore è stato soddisfatto”.</w:t>
      </w:r>
    </w:p>
    <w:p>
      <w:pPr>
        <w:pStyle w:val="BodyText"/>
        <w:spacing w:before="37"/>
        <w:ind w:left="0"/>
      </w:pPr>
    </w:p>
    <w:p>
      <w:pPr>
        <w:spacing w:before="0"/>
        <w:ind w:left="141" w:right="0" w:firstLine="0"/>
        <w:jc w:val="left"/>
        <w:rPr>
          <w:rFonts w:ascii="Arial"/>
          <w:i/>
          <w:sz w:val="22"/>
        </w:rPr>
      </w:pPr>
      <w:r>
        <w:rPr>
          <w:rFonts w:ascii="Arial"/>
          <w:b/>
          <w:sz w:val="22"/>
        </w:rPr>
        <w:t>Art.</w:t>
      </w:r>
      <w:r>
        <w:rPr>
          <w:rFonts w:ascii="Arial"/>
          <w:b/>
          <w:spacing w:val="-4"/>
          <w:sz w:val="22"/>
        </w:rPr>
        <w:t> </w:t>
      </w:r>
      <w:r>
        <w:rPr>
          <w:rFonts w:ascii="Arial"/>
          <w:b/>
          <w:sz w:val="22"/>
        </w:rPr>
        <w:t>2903</w:t>
      </w:r>
      <w:r>
        <w:rPr>
          <w:sz w:val="22"/>
        </w:rPr>
        <w:t>:</w:t>
      </w:r>
      <w:r>
        <w:rPr>
          <w:spacing w:val="-2"/>
          <w:sz w:val="22"/>
        </w:rPr>
        <w:t> </w:t>
      </w:r>
      <w:r>
        <w:rPr>
          <w:rFonts w:ascii="Arial"/>
          <w:i/>
          <w:sz w:val="22"/>
        </w:rPr>
        <w:t>Prescrizione</w:t>
      </w:r>
      <w:r>
        <w:rPr>
          <w:rFonts w:ascii="Arial"/>
          <w:i/>
          <w:spacing w:val="-2"/>
          <w:sz w:val="22"/>
        </w:rPr>
        <w:t> dell'azione</w:t>
      </w:r>
    </w:p>
    <w:p>
      <w:pPr>
        <w:pStyle w:val="BodyText"/>
      </w:pPr>
      <w:r>
        <w:rPr/>
        <w:t>“L'azione</w:t>
      </w:r>
      <w:r>
        <w:rPr>
          <w:spacing w:val="-2"/>
        </w:rPr>
        <w:t> </w:t>
      </w:r>
      <w:r>
        <w:rPr/>
        <w:t>revocatoria</w:t>
      </w:r>
      <w:r>
        <w:rPr>
          <w:spacing w:val="-1"/>
        </w:rPr>
        <w:t> </w:t>
      </w:r>
      <w:r>
        <w:rPr/>
        <w:t>si</w:t>
      </w:r>
      <w:r>
        <w:rPr>
          <w:spacing w:val="-2"/>
        </w:rPr>
        <w:t> </w:t>
      </w:r>
      <w:r>
        <w:rPr/>
        <w:t>prescrive</w:t>
      </w:r>
      <w:r>
        <w:rPr>
          <w:spacing w:val="-1"/>
        </w:rPr>
        <w:t> </w:t>
      </w:r>
      <w:r>
        <w:rPr/>
        <w:t>in</w:t>
      </w:r>
      <w:r>
        <w:rPr>
          <w:spacing w:val="-2"/>
        </w:rPr>
        <w:t> </w:t>
      </w:r>
      <w:r>
        <w:rPr/>
        <w:t>cinque</w:t>
      </w:r>
      <w:r>
        <w:rPr>
          <w:spacing w:val="-1"/>
        </w:rPr>
        <w:t> </w:t>
      </w:r>
      <w:r>
        <w:rPr/>
        <w:t>anni</w:t>
      </w:r>
      <w:r>
        <w:rPr>
          <w:spacing w:val="-2"/>
        </w:rPr>
        <w:t> </w:t>
      </w:r>
      <w:r>
        <w:rPr/>
        <w:t>dalla</w:t>
      </w:r>
      <w:r>
        <w:rPr>
          <w:spacing w:val="-1"/>
        </w:rPr>
        <w:t> </w:t>
      </w:r>
      <w:r>
        <w:rPr/>
        <w:t>data</w:t>
      </w:r>
      <w:r>
        <w:rPr>
          <w:spacing w:val="-1"/>
        </w:rPr>
        <w:t> </w:t>
      </w:r>
      <w:r>
        <w:rPr>
          <w:spacing w:val="-2"/>
        </w:rPr>
        <w:t>dell’atto".</w:t>
      </w:r>
    </w:p>
    <w:p>
      <w:pPr>
        <w:pStyle w:val="BodyText"/>
        <w:spacing w:before="67"/>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2904</w:t>
      </w:r>
      <w:r>
        <w:rPr>
          <w:sz w:val="22"/>
        </w:rPr>
        <w:t>: </w:t>
      </w:r>
      <w:r>
        <w:rPr>
          <w:rFonts w:ascii="Arial"/>
          <w:i/>
          <w:spacing w:val="-2"/>
          <w:sz w:val="22"/>
        </w:rPr>
        <w:t>Rinvio</w:t>
      </w:r>
    </w:p>
    <w:p>
      <w:pPr>
        <w:pStyle w:val="BodyText"/>
      </w:pPr>
      <w:r>
        <w:rPr/>
        <w:t>Sono</w:t>
      </w:r>
      <w:r>
        <w:rPr>
          <w:spacing w:val="-4"/>
        </w:rPr>
        <w:t> </w:t>
      </w:r>
      <w:r>
        <w:rPr/>
        <w:t>salve</w:t>
      </w:r>
      <w:r>
        <w:rPr>
          <w:spacing w:val="-1"/>
        </w:rPr>
        <w:t> </w:t>
      </w:r>
      <w:r>
        <w:rPr/>
        <w:t>le</w:t>
      </w:r>
      <w:r>
        <w:rPr>
          <w:spacing w:val="-2"/>
        </w:rPr>
        <w:t> </w:t>
      </w:r>
      <w:r>
        <w:rPr/>
        <w:t>disposizioni</w:t>
      </w:r>
      <w:r>
        <w:rPr>
          <w:spacing w:val="-1"/>
        </w:rPr>
        <w:t> </w:t>
      </w:r>
      <w:r>
        <w:rPr/>
        <w:t>sull'azione</w:t>
      </w:r>
      <w:r>
        <w:rPr>
          <w:spacing w:val="-2"/>
        </w:rPr>
        <w:t> </w:t>
      </w:r>
      <w:r>
        <w:rPr/>
        <w:t>revocatoria</w:t>
      </w:r>
      <w:r>
        <w:rPr>
          <w:spacing w:val="-1"/>
        </w:rPr>
        <w:t> </w:t>
      </w:r>
      <w:r>
        <w:rPr/>
        <w:t>in</w:t>
      </w:r>
      <w:r>
        <w:rPr>
          <w:spacing w:val="-2"/>
        </w:rPr>
        <w:t> </w:t>
      </w:r>
      <w:r>
        <w:rPr/>
        <w:t>materia</w:t>
      </w:r>
      <w:r>
        <w:rPr>
          <w:spacing w:val="-1"/>
        </w:rPr>
        <w:t> </w:t>
      </w:r>
      <w:r>
        <w:rPr/>
        <w:t>fallimentare</w:t>
      </w:r>
      <w:r>
        <w:rPr>
          <w:spacing w:val="-2"/>
        </w:rPr>
        <w:t> </w:t>
      </w:r>
      <w:r>
        <w:rPr/>
        <w:t>e</w:t>
      </w:r>
      <w:r>
        <w:rPr>
          <w:spacing w:val="-1"/>
        </w:rPr>
        <w:t> </w:t>
      </w:r>
      <w:r>
        <w:rPr/>
        <w:t>in</w:t>
      </w:r>
      <w:r>
        <w:rPr>
          <w:spacing w:val="-2"/>
        </w:rPr>
        <w:t> </w:t>
      </w:r>
      <w:r>
        <w:rPr/>
        <w:t>materia</w:t>
      </w:r>
      <w:r>
        <w:rPr>
          <w:spacing w:val="-1"/>
        </w:rPr>
        <w:t> </w:t>
      </w:r>
      <w:r>
        <w:rPr>
          <w:spacing w:val="-2"/>
        </w:rPr>
        <w:t>penale.</w:t>
      </w:r>
    </w:p>
    <w:p>
      <w:pPr>
        <w:pStyle w:val="BodyText"/>
        <w:spacing w:before="67"/>
        <w:ind w:left="0"/>
      </w:pPr>
    </w:p>
    <w:p>
      <w:pPr>
        <w:spacing w:before="0"/>
        <w:ind w:left="194" w:right="0" w:firstLine="0"/>
        <w:jc w:val="left"/>
        <w:rPr>
          <w:rFonts w:ascii="Arial"/>
          <w:i/>
          <w:sz w:val="22"/>
        </w:rPr>
      </w:pPr>
      <w:r>
        <w:rPr>
          <w:rFonts w:ascii="Arial"/>
          <w:b/>
          <w:sz w:val="22"/>
        </w:rPr>
        <w:t>Art.</w:t>
      </w:r>
      <w:r>
        <w:rPr>
          <w:rFonts w:ascii="Arial"/>
          <w:b/>
          <w:spacing w:val="-2"/>
          <w:sz w:val="22"/>
        </w:rPr>
        <w:t> </w:t>
      </w:r>
      <w:r>
        <w:rPr>
          <w:rFonts w:ascii="Arial"/>
          <w:b/>
          <w:sz w:val="22"/>
        </w:rPr>
        <w:t>2905</w:t>
      </w:r>
      <w:r>
        <w:rPr>
          <w:sz w:val="22"/>
        </w:rPr>
        <w:t>:</w:t>
      </w:r>
      <w:r>
        <w:rPr>
          <w:spacing w:val="-1"/>
          <w:sz w:val="22"/>
        </w:rPr>
        <w:t> </w:t>
      </w:r>
      <w:r>
        <w:rPr>
          <w:rFonts w:ascii="Arial"/>
          <w:i/>
          <w:sz w:val="22"/>
        </w:rPr>
        <w:t>Sequestro nei</w:t>
      </w:r>
      <w:r>
        <w:rPr>
          <w:rFonts w:ascii="Arial"/>
          <w:i/>
          <w:spacing w:val="-1"/>
          <w:sz w:val="22"/>
        </w:rPr>
        <w:t> </w:t>
      </w:r>
      <w:r>
        <w:rPr>
          <w:rFonts w:ascii="Arial"/>
          <w:i/>
          <w:sz w:val="22"/>
        </w:rPr>
        <w:t>confronti</w:t>
      </w:r>
      <w:r>
        <w:rPr>
          <w:rFonts w:ascii="Arial"/>
          <w:i/>
          <w:spacing w:val="-1"/>
          <w:sz w:val="22"/>
        </w:rPr>
        <w:t> </w:t>
      </w:r>
      <w:r>
        <w:rPr>
          <w:rFonts w:ascii="Arial"/>
          <w:i/>
          <w:sz w:val="22"/>
        </w:rPr>
        <w:t>del debitore</w:t>
      </w:r>
      <w:r>
        <w:rPr>
          <w:rFonts w:ascii="Arial"/>
          <w:i/>
          <w:spacing w:val="-1"/>
          <w:sz w:val="22"/>
        </w:rPr>
        <w:t> </w:t>
      </w:r>
      <w:r>
        <w:rPr>
          <w:rFonts w:ascii="Arial"/>
          <w:i/>
          <w:sz w:val="22"/>
        </w:rPr>
        <w:t>o</w:t>
      </w:r>
      <w:r>
        <w:rPr>
          <w:rFonts w:ascii="Arial"/>
          <w:i/>
          <w:spacing w:val="-1"/>
          <w:sz w:val="22"/>
        </w:rPr>
        <w:t> </w:t>
      </w:r>
      <w:r>
        <w:rPr>
          <w:rFonts w:ascii="Arial"/>
          <w:i/>
          <w:sz w:val="22"/>
        </w:rPr>
        <w:t>del </w:t>
      </w:r>
      <w:r>
        <w:rPr>
          <w:rFonts w:ascii="Arial"/>
          <w:i/>
          <w:spacing w:val="-2"/>
          <w:sz w:val="22"/>
        </w:rPr>
        <w:t>terzo</w:t>
      </w:r>
    </w:p>
    <w:p>
      <w:pPr>
        <w:pStyle w:val="BodyText"/>
        <w:spacing w:line="271" w:lineRule="auto" w:before="33"/>
        <w:ind w:right="123"/>
      </w:pPr>
      <w:r>
        <w:rPr/>
        <w:t>“Il</w:t>
      </w:r>
      <w:r>
        <w:rPr>
          <w:spacing w:val="-3"/>
        </w:rPr>
        <w:t> </w:t>
      </w:r>
      <w:r>
        <w:rPr/>
        <w:t>creditore</w:t>
      </w:r>
      <w:r>
        <w:rPr>
          <w:spacing w:val="-3"/>
        </w:rPr>
        <w:t> </w:t>
      </w:r>
      <w:r>
        <w:rPr/>
        <w:t>può</w:t>
      </w:r>
      <w:r>
        <w:rPr>
          <w:spacing w:val="-3"/>
        </w:rPr>
        <w:t> </w:t>
      </w:r>
      <w:r>
        <w:rPr/>
        <w:t>chiedere</w:t>
      </w:r>
      <w:r>
        <w:rPr>
          <w:spacing w:val="-3"/>
        </w:rPr>
        <w:t> </w:t>
      </w:r>
      <w:r>
        <w:rPr/>
        <w:t>il</w:t>
      </w:r>
      <w:r>
        <w:rPr>
          <w:spacing w:val="-3"/>
        </w:rPr>
        <w:t> </w:t>
      </w:r>
      <w:r>
        <w:rPr/>
        <w:t>sequestro</w:t>
      </w:r>
      <w:r>
        <w:rPr>
          <w:spacing w:val="-3"/>
        </w:rPr>
        <w:t> </w:t>
      </w:r>
      <w:r>
        <w:rPr/>
        <w:t>conservativo</w:t>
      </w:r>
      <w:r>
        <w:rPr>
          <w:spacing w:val="-3"/>
        </w:rPr>
        <w:t> </w:t>
      </w:r>
      <w:r>
        <w:rPr/>
        <w:t>dei</w:t>
      </w:r>
      <w:r>
        <w:rPr>
          <w:spacing w:val="-3"/>
        </w:rPr>
        <w:t> </w:t>
      </w:r>
      <w:r>
        <w:rPr/>
        <w:t>beni</w:t>
      </w:r>
      <w:r>
        <w:rPr>
          <w:spacing w:val="-3"/>
        </w:rPr>
        <w:t> </w:t>
      </w:r>
      <w:r>
        <w:rPr/>
        <w:t>del</w:t>
      </w:r>
      <w:r>
        <w:rPr>
          <w:spacing w:val="-3"/>
        </w:rPr>
        <w:t> </w:t>
      </w:r>
      <w:r>
        <w:rPr/>
        <w:t>debitore</w:t>
      </w:r>
      <w:r>
        <w:rPr>
          <w:spacing w:val="-3"/>
        </w:rPr>
        <w:t> </w:t>
      </w:r>
      <w:r>
        <w:rPr/>
        <w:t>,</w:t>
      </w:r>
      <w:r>
        <w:rPr>
          <w:spacing w:val="-4"/>
        </w:rPr>
        <w:t> </w:t>
      </w:r>
      <w:r>
        <w:rPr/>
        <w:t>secondo</w:t>
      </w:r>
      <w:r>
        <w:rPr>
          <w:spacing w:val="-3"/>
        </w:rPr>
        <w:t> </w:t>
      </w:r>
      <w:r>
        <w:rPr/>
        <w:t>le</w:t>
      </w:r>
      <w:r>
        <w:rPr>
          <w:spacing w:val="-3"/>
        </w:rPr>
        <w:t> </w:t>
      </w:r>
      <w:r>
        <w:rPr/>
        <w:t>regole stabilite dal codice di procedura civile.</w:t>
      </w:r>
    </w:p>
    <w:p>
      <w:pPr>
        <w:pStyle w:val="BodyText"/>
        <w:spacing w:line="271" w:lineRule="auto" w:before="2"/>
        <w:ind w:firstLine="122"/>
      </w:pPr>
      <w:r>
        <w:rPr/>
        <w:t>Il</w:t>
      </w:r>
      <w:r>
        <w:rPr>
          <w:spacing w:val="-3"/>
        </w:rPr>
        <w:t> </w:t>
      </w:r>
      <w:r>
        <w:rPr/>
        <w:t>sequestro</w:t>
      </w:r>
      <w:r>
        <w:rPr>
          <w:spacing w:val="-3"/>
        </w:rPr>
        <w:t> </w:t>
      </w:r>
      <w:r>
        <w:rPr/>
        <w:t>può</w:t>
      </w:r>
      <w:r>
        <w:rPr>
          <w:spacing w:val="-3"/>
        </w:rPr>
        <w:t> </w:t>
      </w:r>
      <w:r>
        <w:rPr/>
        <w:t>essere</w:t>
      </w:r>
      <w:r>
        <w:rPr>
          <w:spacing w:val="-3"/>
        </w:rPr>
        <w:t> </w:t>
      </w:r>
      <w:r>
        <w:rPr/>
        <w:t>chiesto</w:t>
      </w:r>
      <w:r>
        <w:rPr>
          <w:spacing w:val="-3"/>
        </w:rPr>
        <w:t> </w:t>
      </w:r>
      <w:r>
        <w:rPr/>
        <w:t>anche</w:t>
      </w:r>
      <w:r>
        <w:rPr>
          <w:spacing w:val="-3"/>
        </w:rPr>
        <w:t> </w:t>
      </w:r>
      <w:r>
        <w:rPr/>
        <w:t>nei</w:t>
      </w:r>
      <w:r>
        <w:rPr>
          <w:spacing w:val="-3"/>
        </w:rPr>
        <w:t> </w:t>
      </w:r>
      <w:r>
        <w:rPr/>
        <w:t>confronti</w:t>
      </w:r>
      <w:r>
        <w:rPr>
          <w:spacing w:val="-3"/>
        </w:rPr>
        <w:t> </w:t>
      </w:r>
      <w:r>
        <w:rPr/>
        <w:t>del</w:t>
      </w:r>
      <w:r>
        <w:rPr>
          <w:spacing w:val="-3"/>
        </w:rPr>
        <w:t> </w:t>
      </w:r>
      <w:r>
        <w:rPr/>
        <w:t>terzo</w:t>
      </w:r>
      <w:r>
        <w:rPr>
          <w:spacing w:val="-3"/>
        </w:rPr>
        <w:t> </w:t>
      </w:r>
      <w:r>
        <w:rPr/>
        <w:t>acquirente</w:t>
      </w:r>
      <w:r>
        <w:rPr>
          <w:spacing w:val="-3"/>
        </w:rPr>
        <w:t> </w:t>
      </w:r>
      <w:r>
        <w:rPr/>
        <w:t>dei</w:t>
      </w:r>
      <w:r>
        <w:rPr>
          <w:spacing w:val="-3"/>
        </w:rPr>
        <w:t> </w:t>
      </w:r>
      <w:r>
        <w:rPr/>
        <w:t>beni</w:t>
      </w:r>
      <w:r>
        <w:rPr>
          <w:spacing w:val="-3"/>
        </w:rPr>
        <w:t> </w:t>
      </w:r>
      <w:r>
        <w:rPr/>
        <w:t>del</w:t>
      </w:r>
      <w:r>
        <w:rPr>
          <w:spacing w:val="-3"/>
        </w:rPr>
        <w:t> </w:t>
      </w:r>
      <w:r>
        <w:rPr/>
        <w:t>debitore, qualora sia stata proposta l'azione per far dichiarare l'inefficacia dell'alienazione”.</w:t>
      </w:r>
    </w:p>
    <w:p>
      <w:pPr>
        <w:pStyle w:val="BodyText"/>
        <w:spacing w:before="35"/>
        <w:ind w:left="0"/>
      </w:pPr>
    </w:p>
    <w:p>
      <w:pPr>
        <w:spacing w:before="0"/>
        <w:ind w:left="194" w:right="0" w:firstLine="0"/>
        <w:jc w:val="left"/>
        <w:rPr>
          <w:rFonts w:ascii="Arial"/>
          <w:i/>
          <w:sz w:val="22"/>
        </w:rPr>
      </w:pPr>
      <w:r>
        <w:rPr>
          <w:rFonts w:ascii="Arial"/>
          <w:b/>
          <w:sz w:val="22"/>
        </w:rPr>
        <w:t>Art.</w:t>
      </w:r>
      <w:r>
        <w:rPr>
          <w:rFonts w:ascii="Arial"/>
          <w:b/>
          <w:spacing w:val="-2"/>
          <w:sz w:val="22"/>
        </w:rPr>
        <w:t> </w:t>
      </w:r>
      <w:r>
        <w:rPr>
          <w:rFonts w:ascii="Arial"/>
          <w:b/>
          <w:sz w:val="22"/>
        </w:rPr>
        <w:t>2906</w:t>
      </w:r>
      <w:r>
        <w:rPr>
          <w:sz w:val="22"/>
        </w:rPr>
        <w:t>: </w:t>
      </w:r>
      <w:r>
        <w:rPr>
          <w:rFonts w:ascii="Arial"/>
          <w:i/>
          <w:spacing w:val="-2"/>
          <w:sz w:val="22"/>
        </w:rPr>
        <w:t>Effetti</w:t>
      </w:r>
    </w:p>
    <w:p>
      <w:pPr>
        <w:pStyle w:val="BodyText"/>
        <w:spacing w:line="271" w:lineRule="auto" w:before="33"/>
      </w:pPr>
      <w:r>
        <w:rPr/>
        <w:t>“Non</w:t>
      </w:r>
      <w:r>
        <w:rPr>
          <w:spacing w:val="-3"/>
        </w:rPr>
        <w:t> </w:t>
      </w:r>
      <w:r>
        <w:rPr/>
        <w:t>hanno</w:t>
      </w:r>
      <w:r>
        <w:rPr>
          <w:spacing w:val="-3"/>
        </w:rPr>
        <w:t> </w:t>
      </w:r>
      <w:r>
        <w:rPr/>
        <w:t>effetto</w:t>
      </w:r>
      <w:r>
        <w:rPr>
          <w:spacing w:val="-3"/>
        </w:rPr>
        <w:t> </w:t>
      </w:r>
      <w:r>
        <w:rPr/>
        <w:t>in</w:t>
      </w:r>
      <w:r>
        <w:rPr>
          <w:spacing w:val="-3"/>
        </w:rPr>
        <w:t> </w:t>
      </w:r>
      <w:r>
        <w:rPr/>
        <w:t>pregiudizio</w:t>
      </w:r>
      <w:r>
        <w:rPr>
          <w:spacing w:val="-3"/>
        </w:rPr>
        <w:t> </w:t>
      </w:r>
      <w:r>
        <w:rPr/>
        <w:t>del</w:t>
      </w:r>
      <w:r>
        <w:rPr>
          <w:spacing w:val="-3"/>
        </w:rPr>
        <w:t> </w:t>
      </w:r>
      <w:r>
        <w:rPr/>
        <w:t>creditore</w:t>
      </w:r>
      <w:r>
        <w:rPr>
          <w:spacing w:val="-3"/>
        </w:rPr>
        <w:t> </w:t>
      </w:r>
      <w:r>
        <w:rPr/>
        <w:t>sequestrante</w:t>
      </w:r>
      <w:r>
        <w:rPr>
          <w:spacing w:val="-3"/>
        </w:rPr>
        <w:t> </w:t>
      </w:r>
      <w:r>
        <w:rPr/>
        <w:t>le</w:t>
      </w:r>
      <w:r>
        <w:rPr>
          <w:spacing w:val="-3"/>
        </w:rPr>
        <w:t> </w:t>
      </w:r>
      <w:r>
        <w:rPr/>
        <w:t>alienazioni</w:t>
      </w:r>
      <w:r>
        <w:rPr>
          <w:spacing w:val="-3"/>
        </w:rPr>
        <w:t> </w:t>
      </w:r>
      <w:r>
        <w:rPr/>
        <w:t>e</w:t>
      </w:r>
      <w:r>
        <w:rPr>
          <w:spacing w:val="-3"/>
        </w:rPr>
        <w:t> </w:t>
      </w:r>
      <w:r>
        <w:rPr/>
        <w:t>gli</w:t>
      </w:r>
      <w:r>
        <w:rPr>
          <w:spacing w:val="-3"/>
        </w:rPr>
        <w:t> </w:t>
      </w:r>
      <w:r>
        <w:rPr/>
        <w:t>altri</w:t>
      </w:r>
      <w:r>
        <w:rPr>
          <w:spacing w:val="-3"/>
        </w:rPr>
        <w:t> </w:t>
      </w:r>
      <w:r>
        <w:rPr/>
        <w:t>atti</w:t>
      </w:r>
      <w:r>
        <w:rPr>
          <w:spacing w:val="-3"/>
        </w:rPr>
        <w:t> </w:t>
      </w:r>
      <w:r>
        <w:rPr/>
        <w:t>che</w:t>
      </w:r>
      <w:r>
        <w:rPr>
          <w:spacing w:val="-3"/>
        </w:rPr>
        <w:t> </w:t>
      </w:r>
      <w:r>
        <w:rPr/>
        <w:t>hanno per oggetto la cosa sequestrata, in conformità delle regole stabilite per il pignoramento.</w:t>
      </w:r>
    </w:p>
    <w:p>
      <w:pPr>
        <w:pStyle w:val="BodyText"/>
        <w:spacing w:line="271" w:lineRule="auto" w:before="2"/>
        <w:ind w:right="123" w:firstLine="122"/>
      </w:pPr>
      <w:r>
        <w:rPr/>
        <w:t>Non ha parimenti effetto in pregiudizio del creditore opponente il pagamento eseguito dal debitore,</w:t>
      </w:r>
      <w:r>
        <w:rPr>
          <w:spacing w:val="-4"/>
        </w:rPr>
        <w:t> </w:t>
      </w:r>
      <w:r>
        <w:rPr/>
        <w:t>qualora</w:t>
      </w:r>
      <w:r>
        <w:rPr>
          <w:spacing w:val="-3"/>
        </w:rPr>
        <w:t> </w:t>
      </w:r>
      <w:r>
        <w:rPr/>
        <w:t>l'opposizione</w:t>
      </w:r>
      <w:r>
        <w:rPr>
          <w:spacing w:val="-3"/>
        </w:rPr>
        <w:t> </w:t>
      </w:r>
      <w:r>
        <w:rPr/>
        <w:t>sia</w:t>
      </w:r>
      <w:r>
        <w:rPr>
          <w:spacing w:val="-3"/>
        </w:rPr>
        <w:t> </w:t>
      </w:r>
      <w:r>
        <w:rPr/>
        <w:t>stata</w:t>
      </w:r>
      <w:r>
        <w:rPr>
          <w:spacing w:val="-3"/>
        </w:rPr>
        <w:t> </w:t>
      </w:r>
      <w:r>
        <w:rPr/>
        <w:t>proposta</w:t>
      </w:r>
      <w:r>
        <w:rPr>
          <w:spacing w:val="-3"/>
        </w:rPr>
        <w:t> </w:t>
      </w:r>
      <w:r>
        <w:rPr/>
        <w:t>nei</w:t>
      </w:r>
      <w:r>
        <w:rPr>
          <w:spacing w:val="-3"/>
        </w:rPr>
        <w:t> </w:t>
      </w:r>
      <w:r>
        <w:rPr/>
        <w:t>casi</w:t>
      </w:r>
      <w:r>
        <w:rPr>
          <w:spacing w:val="-3"/>
        </w:rPr>
        <w:t> </w:t>
      </w:r>
      <w:r>
        <w:rPr/>
        <w:t>e</w:t>
      </w:r>
      <w:r>
        <w:rPr>
          <w:spacing w:val="-3"/>
        </w:rPr>
        <w:t> </w:t>
      </w:r>
      <w:r>
        <w:rPr/>
        <w:t>con</w:t>
      </w:r>
      <w:r>
        <w:rPr>
          <w:spacing w:val="-3"/>
        </w:rPr>
        <w:t> </w:t>
      </w:r>
      <w:r>
        <w:rPr/>
        <w:t>le</w:t>
      </w:r>
      <w:r>
        <w:rPr>
          <w:spacing w:val="-3"/>
        </w:rPr>
        <w:t> </w:t>
      </w:r>
      <w:r>
        <w:rPr/>
        <w:t>forme</w:t>
      </w:r>
      <w:r>
        <w:rPr>
          <w:spacing w:val="-3"/>
        </w:rPr>
        <w:t> </w:t>
      </w:r>
      <w:r>
        <w:rPr/>
        <w:t>stabilite</w:t>
      </w:r>
      <w:r>
        <w:rPr>
          <w:spacing w:val="-3"/>
        </w:rPr>
        <w:t> </w:t>
      </w:r>
      <w:r>
        <w:rPr/>
        <w:t>dalla</w:t>
      </w:r>
      <w:r>
        <w:rPr>
          <w:spacing w:val="-3"/>
        </w:rPr>
        <w:t> </w:t>
      </w:r>
      <w:r>
        <w:rPr/>
        <w:t>legge”.</w:t>
      </w:r>
    </w:p>
    <w:p>
      <w:pPr>
        <w:pStyle w:val="BodyText"/>
        <w:spacing w:before="0"/>
        <w:ind w:left="0"/>
      </w:pPr>
    </w:p>
    <w:p>
      <w:pPr>
        <w:pStyle w:val="BodyText"/>
        <w:spacing w:before="88"/>
        <w:ind w:left="0"/>
      </w:pPr>
    </w:p>
    <w:p>
      <w:pPr>
        <w:spacing w:before="0"/>
        <w:ind w:left="861" w:right="0" w:firstLine="0"/>
        <w:jc w:val="left"/>
        <w:rPr>
          <w:rFonts w:ascii="Times New Roman" w:hAnsi="Times New Roman"/>
          <w:b/>
          <w:sz w:val="22"/>
        </w:rPr>
      </w:pPr>
      <w:r>
        <w:rPr>
          <w:rFonts w:ascii="Times New Roman" w:hAnsi="Times New Roman"/>
          <w:b/>
          <w:sz w:val="22"/>
        </w:rPr>
        <w:t>—&gt;</w:t>
      </w:r>
      <w:r>
        <w:rPr>
          <w:rFonts w:ascii="Times New Roman" w:hAnsi="Times New Roman"/>
          <w:b/>
          <w:spacing w:val="22"/>
          <w:sz w:val="22"/>
        </w:rPr>
        <w:t> </w:t>
      </w:r>
      <w:r>
        <w:rPr>
          <w:rFonts w:ascii="Times New Roman" w:hAnsi="Times New Roman"/>
          <w:b/>
          <w:sz w:val="22"/>
        </w:rPr>
        <w:t>TITOLO</w:t>
      </w:r>
      <w:r>
        <w:rPr>
          <w:rFonts w:ascii="Times New Roman" w:hAnsi="Times New Roman"/>
          <w:b/>
          <w:spacing w:val="23"/>
          <w:sz w:val="22"/>
        </w:rPr>
        <w:t> </w:t>
      </w:r>
      <w:r>
        <w:rPr>
          <w:rFonts w:ascii="Times New Roman" w:hAnsi="Times New Roman"/>
          <w:b/>
          <w:sz w:val="22"/>
        </w:rPr>
        <w:t>IV:</w:t>
      </w:r>
      <w:r>
        <w:rPr>
          <w:rFonts w:ascii="Times New Roman" w:hAnsi="Times New Roman"/>
          <w:b/>
          <w:spacing w:val="23"/>
          <w:sz w:val="22"/>
        </w:rPr>
        <w:t> </w:t>
      </w:r>
      <w:r>
        <w:rPr>
          <w:rFonts w:ascii="Times New Roman" w:hAnsi="Times New Roman"/>
          <w:b/>
          <w:sz w:val="22"/>
        </w:rPr>
        <w:t>Della</w:t>
      </w:r>
      <w:r>
        <w:rPr>
          <w:rFonts w:ascii="Times New Roman" w:hAnsi="Times New Roman"/>
          <w:b/>
          <w:spacing w:val="23"/>
          <w:sz w:val="22"/>
        </w:rPr>
        <w:t> </w:t>
      </w:r>
      <w:r>
        <w:rPr>
          <w:rFonts w:ascii="Times New Roman" w:hAnsi="Times New Roman"/>
          <w:b/>
          <w:sz w:val="22"/>
        </w:rPr>
        <w:t>tutela</w:t>
      </w:r>
      <w:r>
        <w:rPr>
          <w:rFonts w:ascii="Times New Roman" w:hAnsi="Times New Roman"/>
          <w:b/>
          <w:spacing w:val="22"/>
          <w:sz w:val="22"/>
        </w:rPr>
        <w:t> </w:t>
      </w:r>
      <w:r>
        <w:rPr>
          <w:rFonts w:ascii="Times New Roman" w:hAnsi="Times New Roman"/>
          <w:b/>
          <w:sz w:val="22"/>
        </w:rPr>
        <w:t>giurisdizionale</w:t>
      </w:r>
      <w:r>
        <w:rPr>
          <w:rFonts w:ascii="Times New Roman" w:hAnsi="Times New Roman"/>
          <w:b/>
          <w:spacing w:val="23"/>
          <w:sz w:val="22"/>
        </w:rPr>
        <w:t> </w:t>
      </w:r>
      <w:r>
        <w:rPr>
          <w:rFonts w:ascii="Times New Roman" w:hAnsi="Times New Roman"/>
          <w:b/>
          <w:sz w:val="22"/>
        </w:rPr>
        <w:t>dei</w:t>
      </w:r>
      <w:r>
        <w:rPr>
          <w:rFonts w:ascii="Times New Roman" w:hAnsi="Times New Roman"/>
          <w:b/>
          <w:spacing w:val="23"/>
          <w:sz w:val="22"/>
        </w:rPr>
        <w:t> </w:t>
      </w:r>
      <w:r>
        <w:rPr>
          <w:rFonts w:ascii="Times New Roman" w:hAnsi="Times New Roman"/>
          <w:b/>
          <w:spacing w:val="-2"/>
          <w:sz w:val="22"/>
        </w:rPr>
        <w:t>diritti</w:t>
      </w:r>
    </w:p>
    <w:p>
      <w:pPr>
        <w:pStyle w:val="BodyText"/>
        <w:spacing w:before="53"/>
        <w:jc w:val="both"/>
        <w:rPr>
          <w:rFonts w:ascii="Times New Roman"/>
        </w:rPr>
      </w:pPr>
      <w:r>
        <w:rPr>
          <w:rFonts w:ascii="Times New Roman"/>
          <w:w w:val="105"/>
          <w:u w:val="single"/>
        </w:rPr>
        <w:t>Capo</w:t>
      </w:r>
      <w:r>
        <w:rPr>
          <w:rFonts w:ascii="Times New Roman"/>
          <w:spacing w:val="-2"/>
          <w:w w:val="105"/>
          <w:u w:val="single"/>
        </w:rPr>
        <w:t> </w:t>
      </w:r>
      <w:r>
        <w:rPr>
          <w:rFonts w:ascii="Times New Roman"/>
          <w:w w:val="105"/>
          <w:u w:val="single"/>
        </w:rPr>
        <w:t>I:</w:t>
      </w:r>
      <w:r>
        <w:rPr>
          <w:rFonts w:ascii="Times New Roman"/>
          <w:spacing w:val="-2"/>
          <w:w w:val="105"/>
          <w:u w:val="single"/>
        </w:rPr>
        <w:t> </w:t>
      </w:r>
      <w:r>
        <w:rPr>
          <w:rFonts w:ascii="Times New Roman"/>
          <w:w w:val="105"/>
          <w:u w:val="single"/>
        </w:rPr>
        <w:t>disposizioni</w:t>
      </w:r>
      <w:r>
        <w:rPr>
          <w:rFonts w:ascii="Times New Roman"/>
          <w:spacing w:val="-2"/>
          <w:w w:val="105"/>
          <w:u w:val="single"/>
        </w:rPr>
        <w:t> generali</w:t>
      </w:r>
    </w:p>
    <w:p>
      <w:pPr>
        <w:spacing w:before="45"/>
        <w:ind w:left="141" w:right="0" w:firstLine="0"/>
        <w:jc w:val="left"/>
        <w:rPr>
          <w:rFonts w:ascii="Arial" w:hAnsi="Arial"/>
          <w:i/>
          <w:sz w:val="22"/>
        </w:rPr>
      </w:pPr>
      <w:r>
        <w:rPr>
          <w:rFonts w:ascii="Arial" w:hAnsi="Arial"/>
          <w:b/>
          <w:sz w:val="22"/>
        </w:rPr>
        <w:t>Art.</w:t>
      </w:r>
      <w:r>
        <w:rPr>
          <w:rFonts w:ascii="Arial" w:hAnsi="Arial"/>
          <w:b/>
          <w:spacing w:val="-2"/>
          <w:sz w:val="22"/>
        </w:rPr>
        <w:t> </w:t>
      </w:r>
      <w:r>
        <w:rPr>
          <w:rFonts w:ascii="Arial" w:hAnsi="Arial"/>
          <w:b/>
          <w:sz w:val="22"/>
        </w:rPr>
        <w:t>2907</w:t>
      </w:r>
      <w:r>
        <w:rPr>
          <w:sz w:val="22"/>
        </w:rPr>
        <w:t>:</w:t>
      </w:r>
      <w:r>
        <w:rPr>
          <w:spacing w:val="-1"/>
          <w:sz w:val="22"/>
        </w:rPr>
        <w:t> </w:t>
      </w:r>
      <w:r>
        <w:rPr>
          <w:rFonts w:ascii="Arial" w:hAnsi="Arial"/>
          <w:i/>
          <w:sz w:val="22"/>
        </w:rPr>
        <w:t>Attività </w:t>
      </w:r>
      <w:r>
        <w:rPr>
          <w:rFonts w:ascii="Arial" w:hAnsi="Arial"/>
          <w:i/>
          <w:spacing w:val="-2"/>
          <w:sz w:val="22"/>
        </w:rPr>
        <w:t>giurisdizionale</w:t>
      </w:r>
    </w:p>
    <w:p>
      <w:pPr>
        <w:pStyle w:val="BodyText"/>
        <w:spacing w:line="271" w:lineRule="auto"/>
      </w:pPr>
      <w:r>
        <w:rPr/>
        <w:t>“Alla</w:t>
      </w:r>
      <w:r>
        <w:rPr>
          <w:spacing w:val="-3"/>
        </w:rPr>
        <w:t> </w:t>
      </w:r>
      <w:r>
        <w:rPr/>
        <w:t>tutela</w:t>
      </w:r>
      <w:r>
        <w:rPr>
          <w:spacing w:val="-3"/>
        </w:rPr>
        <w:t> </w:t>
      </w:r>
      <w:r>
        <w:rPr/>
        <w:t>giurisdizionale</w:t>
      </w:r>
      <w:r>
        <w:rPr>
          <w:spacing w:val="-3"/>
        </w:rPr>
        <w:t> </w:t>
      </w:r>
      <w:r>
        <w:rPr/>
        <w:t>dei</w:t>
      </w:r>
      <w:r>
        <w:rPr>
          <w:spacing w:val="-3"/>
        </w:rPr>
        <w:t> </w:t>
      </w:r>
      <w:r>
        <w:rPr/>
        <w:t>diritti</w:t>
      </w:r>
      <w:r>
        <w:rPr>
          <w:spacing w:val="-3"/>
        </w:rPr>
        <w:t> </w:t>
      </w:r>
      <w:r>
        <w:rPr/>
        <w:t>provvede</w:t>
      </w:r>
      <w:r>
        <w:rPr>
          <w:spacing w:val="-3"/>
        </w:rPr>
        <w:t> </w:t>
      </w:r>
      <w:r>
        <w:rPr/>
        <w:t>l'autorità</w:t>
      </w:r>
      <w:r>
        <w:rPr>
          <w:spacing w:val="-3"/>
        </w:rPr>
        <w:t> </w:t>
      </w:r>
      <w:r>
        <w:rPr/>
        <w:t>giudiziaria</w:t>
      </w:r>
      <w:r>
        <w:rPr>
          <w:spacing w:val="-3"/>
        </w:rPr>
        <w:t> </w:t>
      </w:r>
      <w:r>
        <w:rPr/>
        <w:t>su</w:t>
      </w:r>
      <w:r>
        <w:rPr>
          <w:spacing w:val="-3"/>
        </w:rPr>
        <w:t> </w:t>
      </w:r>
      <w:r>
        <w:rPr/>
        <w:t>domanda</w:t>
      </w:r>
      <w:r>
        <w:rPr>
          <w:spacing w:val="-3"/>
        </w:rPr>
        <w:t> </w:t>
      </w:r>
      <w:r>
        <w:rPr/>
        <w:t>di</w:t>
      </w:r>
      <w:r>
        <w:rPr>
          <w:spacing w:val="-3"/>
        </w:rPr>
        <w:t> </w:t>
      </w:r>
      <w:r>
        <w:rPr/>
        <w:t>parte</w:t>
      </w:r>
      <w:r>
        <w:rPr>
          <w:spacing w:val="-3"/>
        </w:rPr>
        <w:t> </w:t>
      </w:r>
      <w:r>
        <w:rPr/>
        <w:t>e,</w:t>
      </w:r>
      <w:r>
        <w:rPr>
          <w:spacing w:val="-4"/>
        </w:rPr>
        <w:t> </w:t>
      </w:r>
      <w:r>
        <w:rPr/>
        <w:t>quando</w:t>
      </w:r>
      <w:r>
        <w:rPr>
          <w:spacing w:val="-3"/>
        </w:rPr>
        <w:t> </w:t>
      </w:r>
      <w:r>
        <w:rPr/>
        <w:t>la legge lo dispone, anche su istanza del pubblico ministero o d’ufficio.</w:t>
      </w:r>
    </w:p>
    <w:p>
      <w:pPr>
        <w:pStyle w:val="BodyText"/>
        <w:spacing w:line="271" w:lineRule="auto" w:before="1"/>
        <w:ind w:right="123" w:firstLine="122"/>
      </w:pPr>
      <w:r>
        <w:rPr/>
        <w:t>La tutela giurisdizionale dei diritti, nell'interesse delle categorie professionali, è attuata su domanda</w:t>
      </w:r>
      <w:r>
        <w:rPr>
          <w:spacing w:val="-3"/>
        </w:rPr>
        <w:t> </w:t>
      </w:r>
      <w:r>
        <w:rPr/>
        <w:t>delle</w:t>
      </w:r>
      <w:r>
        <w:rPr>
          <w:spacing w:val="-3"/>
        </w:rPr>
        <w:t> </w:t>
      </w:r>
      <w:r>
        <w:rPr/>
        <w:t>associazioni</w:t>
      </w:r>
      <w:r>
        <w:rPr>
          <w:spacing w:val="-3"/>
        </w:rPr>
        <w:t> </w:t>
      </w:r>
      <w:r>
        <w:rPr/>
        <w:t>legalmente</w:t>
      </w:r>
      <w:r>
        <w:rPr>
          <w:spacing w:val="-3"/>
        </w:rPr>
        <w:t> </w:t>
      </w:r>
      <w:r>
        <w:rPr/>
        <w:t>riconosciute,</w:t>
      </w:r>
      <w:r>
        <w:rPr>
          <w:spacing w:val="-4"/>
        </w:rPr>
        <w:t> </w:t>
      </w:r>
      <w:r>
        <w:rPr/>
        <w:t>nei</w:t>
      </w:r>
      <w:r>
        <w:rPr>
          <w:spacing w:val="-3"/>
        </w:rPr>
        <w:t> </w:t>
      </w:r>
      <w:r>
        <w:rPr/>
        <w:t>casi</w:t>
      </w:r>
      <w:r>
        <w:rPr>
          <w:spacing w:val="-3"/>
        </w:rPr>
        <w:t> </w:t>
      </w:r>
      <w:r>
        <w:rPr/>
        <w:t>determinati</w:t>
      </w:r>
      <w:r>
        <w:rPr>
          <w:spacing w:val="-3"/>
        </w:rPr>
        <w:t> </w:t>
      </w:r>
      <w:r>
        <w:rPr/>
        <w:t>dalla</w:t>
      </w:r>
      <w:r>
        <w:rPr>
          <w:spacing w:val="-3"/>
        </w:rPr>
        <w:t> </w:t>
      </w:r>
      <w:r>
        <w:rPr/>
        <w:t>legge</w:t>
      </w:r>
      <w:r>
        <w:rPr>
          <w:spacing w:val="-3"/>
        </w:rPr>
        <w:t> </w:t>
      </w:r>
      <w:r>
        <w:rPr/>
        <w:t>e</w:t>
      </w:r>
      <w:r>
        <w:rPr>
          <w:spacing w:val="-3"/>
        </w:rPr>
        <w:t> </w:t>
      </w:r>
      <w:r>
        <w:rPr/>
        <w:t>con</w:t>
      </w:r>
      <w:r>
        <w:rPr>
          <w:spacing w:val="-3"/>
        </w:rPr>
        <w:t> </w:t>
      </w:r>
      <w:r>
        <w:rPr/>
        <w:t>le forme da questa stabilite”.</w:t>
      </w:r>
    </w:p>
    <w:p>
      <w:pPr>
        <w:pStyle w:val="BodyText"/>
        <w:spacing w:after="0" w:line="271" w:lineRule="auto"/>
        <w:sectPr>
          <w:pgSz w:w="11910" w:h="16840"/>
          <w:pgMar w:header="0" w:footer="823" w:top="1020" w:bottom="1080" w:left="992" w:right="1133"/>
        </w:sectPr>
      </w:pPr>
    </w:p>
    <w:p>
      <w:pPr>
        <w:spacing w:before="76"/>
        <w:ind w:left="141" w:right="0" w:firstLine="0"/>
        <w:jc w:val="left"/>
        <w:rPr>
          <w:rFonts w:ascii="Arial"/>
          <w:i/>
          <w:sz w:val="22"/>
        </w:rPr>
      </w:pPr>
      <w:r>
        <w:rPr>
          <w:rFonts w:ascii="Arial"/>
          <w:b/>
          <w:sz w:val="22"/>
        </w:rPr>
        <w:t>Art.</w:t>
      </w:r>
      <w:r>
        <w:rPr>
          <w:rFonts w:ascii="Arial"/>
          <w:b/>
          <w:spacing w:val="-2"/>
          <w:sz w:val="22"/>
        </w:rPr>
        <w:t> </w:t>
      </w:r>
      <w:r>
        <w:rPr>
          <w:rFonts w:ascii="Arial"/>
          <w:b/>
          <w:sz w:val="22"/>
        </w:rPr>
        <w:t>2908</w:t>
      </w:r>
      <w:r>
        <w:rPr>
          <w:sz w:val="22"/>
        </w:rPr>
        <w:t>:</w:t>
      </w:r>
      <w:r>
        <w:rPr>
          <w:spacing w:val="-1"/>
          <w:sz w:val="22"/>
        </w:rPr>
        <w:t> </w:t>
      </w:r>
      <w:r>
        <w:rPr>
          <w:rFonts w:ascii="Arial"/>
          <w:i/>
          <w:sz w:val="22"/>
        </w:rPr>
        <w:t>Effetti costitutivi</w:t>
      </w:r>
      <w:r>
        <w:rPr>
          <w:rFonts w:ascii="Arial"/>
          <w:i/>
          <w:spacing w:val="-1"/>
          <w:sz w:val="22"/>
        </w:rPr>
        <w:t> </w:t>
      </w:r>
      <w:r>
        <w:rPr>
          <w:rFonts w:ascii="Arial"/>
          <w:i/>
          <w:sz w:val="22"/>
        </w:rPr>
        <w:t>delle </w:t>
      </w:r>
      <w:r>
        <w:rPr>
          <w:rFonts w:ascii="Arial"/>
          <w:i/>
          <w:spacing w:val="-2"/>
          <w:sz w:val="22"/>
        </w:rPr>
        <w:t>sentenze</w:t>
      </w:r>
    </w:p>
    <w:p>
      <w:pPr>
        <w:pStyle w:val="BodyText"/>
        <w:spacing w:line="271" w:lineRule="auto" w:before="33"/>
      </w:pPr>
      <w:r>
        <w:rPr/>
        <w:t>“Nei</w:t>
      </w:r>
      <w:r>
        <w:rPr>
          <w:spacing w:val="-3"/>
        </w:rPr>
        <w:t> </w:t>
      </w:r>
      <w:r>
        <w:rPr/>
        <w:t>casi</w:t>
      </w:r>
      <w:r>
        <w:rPr>
          <w:spacing w:val="-3"/>
        </w:rPr>
        <w:t> </w:t>
      </w:r>
      <w:r>
        <w:rPr/>
        <w:t>previsti</w:t>
      </w:r>
      <w:r>
        <w:rPr>
          <w:spacing w:val="-3"/>
        </w:rPr>
        <w:t> </w:t>
      </w:r>
      <w:r>
        <w:rPr/>
        <w:t>dalla</w:t>
      </w:r>
      <w:r>
        <w:rPr>
          <w:spacing w:val="-3"/>
        </w:rPr>
        <w:t> </w:t>
      </w:r>
      <w:r>
        <w:rPr/>
        <w:t>legge,</w:t>
      </w:r>
      <w:r>
        <w:rPr>
          <w:spacing w:val="-4"/>
        </w:rPr>
        <w:t> </w:t>
      </w:r>
      <w:r>
        <w:rPr/>
        <w:t>l'autorità</w:t>
      </w:r>
      <w:r>
        <w:rPr>
          <w:spacing w:val="-3"/>
        </w:rPr>
        <w:t> </w:t>
      </w:r>
      <w:r>
        <w:rPr/>
        <w:t>giudiziaria</w:t>
      </w:r>
      <w:r>
        <w:rPr>
          <w:spacing w:val="-3"/>
        </w:rPr>
        <w:t> </w:t>
      </w:r>
      <w:r>
        <w:rPr/>
        <w:t>può</w:t>
      </w:r>
      <w:r>
        <w:rPr>
          <w:spacing w:val="-3"/>
        </w:rPr>
        <w:t> </w:t>
      </w:r>
      <w:r>
        <w:rPr/>
        <w:t>costituire,</w:t>
      </w:r>
      <w:r>
        <w:rPr>
          <w:spacing w:val="-4"/>
        </w:rPr>
        <w:t> </w:t>
      </w:r>
      <w:r>
        <w:rPr/>
        <w:t>modificare</w:t>
      </w:r>
      <w:r>
        <w:rPr>
          <w:spacing w:val="-3"/>
        </w:rPr>
        <w:t> </w:t>
      </w:r>
      <w:r>
        <w:rPr/>
        <w:t>o</w:t>
      </w:r>
      <w:r>
        <w:rPr>
          <w:spacing w:val="-3"/>
        </w:rPr>
        <w:t> </w:t>
      </w:r>
      <w:r>
        <w:rPr/>
        <w:t>estinguere</w:t>
      </w:r>
      <w:r>
        <w:rPr>
          <w:spacing w:val="-3"/>
        </w:rPr>
        <w:t> </w:t>
      </w:r>
      <w:r>
        <w:rPr/>
        <w:t>rapporti giuridici, con effetto tra le parti, i loro eredi o aventi causa”.</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2909</w:t>
      </w:r>
      <w:r>
        <w:rPr>
          <w:sz w:val="22"/>
        </w:rPr>
        <w:t>:</w:t>
      </w:r>
      <w:r>
        <w:rPr>
          <w:spacing w:val="-1"/>
          <w:sz w:val="22"/>
        </w:rPr>
        <w:t> </w:t>
      </w:r>
      <w:r>
        <w:rPr>
          <w:rFonts w:ascii="Arial"/>
          <w:i/>
          <w:sz w:val="22"/>
        </w:rPr>
        <w:t>Cosa </w:t>
      </w:r>
      <w:r>
        <w:rPr>
          <w:rFonts w:ascii="Arial"/>
          <w:i/>
          <w:spacing w:val="-2"/>
          <w:sz w:val="22"/>
        </w:rPr>
        <w:t>giudicata</w:t>
      </w:r>
    </w:p>
    <w:p>
      <w:pPr>
        <w:pStyle w:val="BodyText"/>
        <w:spacing w:line="271" w:lineRule="auto"/>
      </w:pPr>
      <w:r>
        <w:rPr/>
        <w:t>“L'accertamento</w:t>
      </w:r>
      <w:r>
        <w:rPr>
          <w:spacing w:val="-3"/>
        </w:rPr>
        <w:t> </w:t>
      </w:r>
      <w:r>
        <w:rPr/>
        <w:t>contenuto</w:t>
      </w:r>
      <w:r>
        <w:rPr>
          <w:spacing w:val="-3"/>
        </w:rPr>
        <w:t> </w:t>
      </w:r>
      <w:r>
        <w:rPr/>
        <w:t>nella</w:t>
      </w:r>
      <w:r>
        <w:rPr>
          <w:spacing w:val="-3"/>
        </w:rPr>
        <w:t> </w:t>
      </w:r>
      <w:r>
        <w:rPr/>
        <w:t>sentenza</w:t>
      </w:r>
      <w:r>
        <w:rPr>
          <w:spacing w:val="-3"/>
        </w:rPr>
        <w:t> </w:t>
      </w:r>
      <w:r>
        <w:rPr/>
        <w:t>passata</w:t>
      </w:r>
      <w:r>
        <w:rPr>
          <w:spacing w:val="-3"/>
        </w:rPr>
        <w:t> </w:t>
      </w:r>
      <w:r>
        <w:rPr/>
        <w:t>in</w:t>
      </w:r>
      <w:r>
        <w:rPr>
          <w:spacing w:val="-3"/>
        </w:rPr>
        <w:t> </w:t>
      </w:r>
      <w:r>
        <w:rPr/>
        <w:t>giudicato</w:t>
      </w:r>
      <w:r>
        <w:rPr>
          <w:spacing w:val="-3"/>
        </w:rPr>
        <w:t> </w:t>
      </w:r>
      <w:r>
        <w:rPr/>
        <w:t>fa</w:t>
      </w:r>
      <w:r>
        <w:rPr>
          <w:spacing w:val="-3"/>
        </w:rPr>
        <w:t> </w:t>
      </w:r>
      <w:r>
        <w:rPr/>
        <w:t>stato</w:t>
      </w:r>
      <w:r>
        <w:rPr>
          <w:spacing w:val="-3"/>
        </w:rPr>
        <w:t> </w:t>
      </w:r>
      <w:r>
        <w:rPr/>
        <w:t>a</w:t>
      </w:r>
      <w:r>
        <w:rPr>
          <w:spacing w:val="-3"/>
        </w:rPr>
        <w:t> </w:t>
      </w:r>
      <w:r>
        <w:rPr/>
        <w:t>ogni</w:t>
      </w:r>
      <w:r>
        <w:rPr>
          <w:spacing w:val="-3"/>
        </w:rPr>
        <w:t> </w:t>
      </w:r>
      <w:r>
        <w:rPr/>
        <w:t>effetto</w:t>
      </w:r>
      <w:r>
        <w:rPr>
          <w:spacing w:val="-3"/>
        </w:rPr>
        <w:t> </w:t>
      </w:r>
      <w:r>
        <w:rPr/>
        <w:t>tra</w:t>
      </w:r>
      <w:r>
        <w:rPr>
          <w:spacing w:val="-3"/>
        </w:rPr>
        <w:t> </w:t>
      </w:r>
      <w:r>
        <w:rPr/>
        <w:t>le</w:t>
      </w:r>
      <w:r>
        <w:rPr>
          <w:spacing w:val="-3"/>
        </w:rPr>
        <w:t> </w:t>
      </w:r>
      <w:r>
        <w:rPr/>
        <w:t>parti,</w:t>
      </w:r>
      <w:r>
        <w:rPr>
          <w:spacing w:val="-4"/>
        </w:rPr>
        <w:t> </w:t>
      </w:r>
      <w:r>
        <w:rPr/>
        <w:t>i loro eredi o aventi causa”.</w:t>
      </w:r>
    </w:p>
    <w:p>
      <w:pPr>
        <w:pStyle w:val="BodyText"/>
        <w:spacing w:before="48"/>
        <w:ind w:left="0"/>
      </w:pPr>
    </w:p>
    <w:p>
      <w:pPr>
        <w:pStyle w:val="BodyText"/>
        <w:spacing w:before="0"/>
        <w:rPr>
          <w:rFonts w:ascii="Times New Roman" w:hAnsi="Times New Roman"/>
        </w:rPr>
      </w:pPr>
      <w:r>
        <w:rPr>
          <w:rFonts w:ascii="Times New Roman" w:hAnsi="Times New Roman"/>
          <w:w w:val="105"/>
          <w:u w:val="single"/>
        </w:rPr>
        <w:t>Capo</w:t>
      </w:r>
      <w:r>
        <w:rPr>
          <w:rFonts w:ascii="Times New Roman" w:hAnsi="Times New Roman"/>
          <w:spacing w:val="-11"/>
          <w:w w:val="105"/>
          <w:u w:val="single"/>
        </w:rPr>
        <w:t> </w:t>
      </w:r>
      <w:r>
        <w:rPr>
          <w:rFonts w:ascii="Times New Roman" w:hAnsi="Times New Roman"/>
          <w:w w:val="105"/>
          <w:u w:val="single"/>
        </w:rPr>
        <w:t>II:</w:t>
      </w:r>
      <w:r>
        <w:rPr>
          <w:rFonts w:ascii="Times New Roman" w:hAnsi="Times New Roman"/>
          <w:spacing w:val="-9"/>
          <w:w w:val="105"/>
          <w:u w:val="single"/>
        </w:rPr>
        <w:t> </w:t>
      </w:r>
      <w:r>
        <w:rPr>
          <w:rFonts w:ascii="Times New Roman" w:hAnsi="Times New Roman"/>
          <w:w w:val="105"/>
          <w:u w:val="single"/>
        </w:rPr>
        <w:t>dell’esecuzione</w:t>
      </w:r>
      <w:r>
        <w:rPr>
          <w:rFonts w:ascii="Times New Roman" w:hAnsi="Times New Roman"/>
          <w:spacing w:val="-8"/>
          <w:w w:val="105"/>
          <w:u w:val="single"/>
        </w:rPr>
        <w:t> </w:t>
      </w:r>
      <w:r>
        <w:rPr>
          <w:rFonts w:ascii="Times New Roman" w:hAnsi="Times New Roman"/>
          <w:spacing w:val="-2"/>
          <w:w w:val="105"/>
          <w:u w:val="single"/>
        </w:rPr>
        <w:t>forzata</w:t>
      </w:r>
    </w:p>
    <w:p>
      <w:pPr>
        <w:spacing w:before="46"/>
        <w:ind w:left="141" w:right="0" w:firstLine="0"/>
        <w:jc w:val="left"/>
        <w:rPr>
          <w:rFonts w:ascii="Arial"/>
          <w:i/>
          <w:sz w:val="22"/>
        </w:rPr>
      </w:pPr>
      <w:r>
        <w:rPr>
          <w:rFonts w:ascii="Arial"/>
          <w:b/>
          <w:sz w:val="22"/>
        </w:rPr>
        <w:t>Art.</w:t>
      </w:r>
      <w:r>
        <w:rPr>
          <w:rFonts w:ascii="Arial"/>
          <w:b/>
          <w:spacing w:val="-2"/>
          <w:sz w:val="22"/>
        </w:rPr>
        <w:t> </w:t>
      </w:r>
      <w:r>
        <w:rPr>
          <w:rFonts w:ascii="Arial"/>
          <w:b/>
          <w:sz w:val="22"/>
        </w:rPr>
        <w:t>2910</w:t>
      </w:r>
      <w:r>
        <w:rPr>
          <w:sz w:val="22"/>
        </w:rPr>
        <w:t>: </w:t>
      </w:r>
      <w:r>
        <w:rPr>
          <w:rFonts w:ascii="Arial"/>
          <w:i/>
          <w:sz w:val="22"/>
        </w:rPr>
        <w:t>Oggetto </w:t>
      </w:r>
      <w:r>
        <w:rPr>
          <w:rFonts w:ascii="Arial"/>
          <w:i/>
          <w:spacing w:val="-2"/>
          <w:sz w:val="22"/>
        </w:rPr>
        <w:t>dell'espropriazione</w:t>
      </w:r>
    </w:p>
    <w:p>
      <w:pPr>
        <w:pStyle w:val="BodyText"/>
        <w:spacing w:line="271" w:lineRule="auto" w:before="33"/>
        <w:ind w:right="123"/>
      </w:pPr>
      <w:r>
        <w:rPr/>
        <w:t>“Il</w:t>
      </w:r>
      <w:r>
        <w:rPr>
          <w:spacing w:val="-2"/>
        </w:rPr>
        <w:t> </w:t>
      </w:r>
      <w:r>
        <w:rPr/>
        <w:t>creditore,</w:t>
      </w:r>
      <w:r>
        <w:rPr>
          <w:spacing w:val="-3"/>
        </w:rPr>
        <w:t> </w:t>
      </w:r>
      <w:r>
        <w:rPr/>
        <w:t>per</w:t>
      </w:r>
      <w:r>
        <w:rPr>
          <w:spacing w:val="-2"/>
        </w:rPr>
        <w:t> </w:t>
      </w:r>
      <w:r>
        <w:rPr/>
        <w:t>conseguire</w:t>
      </w:r>
      <w:r>
        <w:rPr>
          <w:spacing w:val="-2"/>
        </w:rPr>
        <w:t> </w:t>
      </w:r>
      <w:r>
        <w:rPr/>
        <w:t>quanto</w:t>
      </w:r>
      <w:r>
        <w:rPr>
          <w:spacing w:val="-2"/>
        </w:rPr>
        <w:t> </w:t>
      </w:r>
      <w:r>
        <w:rPr/>
        <w:t>gli</w:t>
      </w:r>
      <w:r>
        <w:rPr>
          <w:spacing w:val="-2"/>
        </w:rPr>
        <w:t> </w:t>
      </w:r>
      <w:r>
        <w:rPr/>
        <w:t>è</w:t>
      </w:r>
      <w:r>
        <w:rPr>
          <w:spacing w:val="-2"/>
        </w:rPr>
        <w:t> </w:t>
      </w:r>
      <w:r>
        <w:rPr/>
        <w:t>dovuto,</w:t>
      </w:r>
      <w:r>
        <w:rPr>
          <w:spacing w:val="-3"/>
        </w:rPr>
        <w:t> </w:t>
      </w:r>
      <w:r>
        <w:rPr/>
        <w:t>può</w:t>
      </w:r>
      <w:r>
        <w:rPr>
          <w:spacing w:val="-2"/>
        </w:rPr>
        <w:t> </w:t>
      </w:r>
      <w:r>
        <w:rPr/>
        <w:t>fare</w:t>
      </w:r>
      <w:r>
        <w:rPr>
          <w:spacing w:val="-2"/>
        </w:rPr>
        <w:t> </w:t>
      </w:r>
      <w:r>
        <w:rPr/>
        <w:t>espropriare</w:t>
      </w:r>
      <w:r>
        <w:rPr>
          <w:spacing w:val="-2"/>
        </w:rPr>
        <w:t> </w:t>
      </w:r>
      <w:r>
        <w:rPr/>
        <w:t>i</w:t>
      </w:r>
      <w:r>
        <w:rPr>
          <w:spacing w:val="-2"/>
        </w:rPr>
        <w:t> </w:t>
      </w:r>
      <w:r>
        <w:rPr/>
        <w:t>beni</w:t>
      </w:r>
      <w:r>
        <w:rPr>
          <w:spacing w:val="-2"/>
        </w:rPr>
        <w:t> </w:t>
      </w:r>
      <w:r>
        <w:rPr/>
        <w:t>del</w:t>
      </w:r>
      <w:r>
        <w:rPr>
          <w:spacing w:val="-2"/>
        </w:rPr>
        <w:t> </w:t>
      </w:r>
      <w:r>
        <w:rPr/>
        <w:t>debitore,</w:t>
      </w:r>
      <w:r>
        <w:rPr>
          <w:spacing w:val="-3"/>
        </w:rPr>
        <w:t> </w:t>
      </w:r>
      <w:r>
        <w:rPr/>
        <w:t>secondo le regole stabilite dal Codice di procedura civile.</w:t>
      </w:r>
    </w:p>
    <w:p>
      <w:pPr>
        <w:pStyle w:val="BodyText"/>
        <w:spacing w:line="271" w:lineRule="auto" w:before="2"/>
        <w:ind w:right="123" w:firstLine="122"/>
      </w:pPr>
      <w:r>
        <w:rPr/>
        <w:t>Possono</w:t>
      </w:r>
      <w:r>
        <w:rPr>
          <w:spacing w:val="-3"/>
        </w:rPr>
        <w:t> </w:t>
      </w:r>
      <w:r>
        <w:rPr/>
        <w:t>essere</w:t>
      </w:r>
      <w:r>
        <w:rPr>
          <w:spacing w:val="-3"/>
        </w:rPr>
        <w:t> </w:t>
      </w:r>
      <w:r>
        <w:rPr/>
        <w:t>espropriati</w:t>
      </w:r>
      <w:r>
        <w:rPr>
          <w:spacing w:val="-3"/>
        </w:rPr>
        <w:t> </w:t>
      </w:r>
      <w:r>
        <w:rPr/>
        <w:t>anche</w:t>
      </w:r>
      <w:r>
        <w:rPr>
          <w:spacing w:val="-3"/>
        </w:rPr>
        <w:t> </w:t>
      </w:r>
      <w:r>
        <w:rPr/>
        <w:t>i</w:t>
      </w:r>
      <w:r>
        <w:rPr>
          <w:spacing w:val="-3"/>
        </w:rPr>
        <w:t> </w:t>
      </w:r>
      <w:r>
        <w:rPr/>
        <w:t>beni</w:t>
      </w:r>
      <w:r>
        <w:rPr>
          <w:spacing w:val="-3"/>
        </w:rPr>
        <w:t> </w:t>
      </w:r>
      <w:r>
        <w:rPr/>
        <w:t>di</w:t>
      </w:r>
      <w:r>
        <w:rPr>
          <w:spacing w:val="-3"/>
        </w:rPr>
        <w:t> </w:t>
      </w:r>
      <w:r>
        <w:rPr/>
        <w:t>un</w:t>
      </w:r>
      <w:r>
        <w:rPr>
          <w:spacing w:val="-3"/>
        </w:rPr>
        <w:t> </w:t>
      </w:r>
      <w:r>
        <w:rPr/>
        <w:t>terzo</w:t>
      </w:r>
      <w:r>
        <w:rPr>
          <w:spacing w:val="-3"/>
        </w:rPr>
        <w:t> </w:t>
      </w:r>
      <w:r>
        <w:rPr/>
        <w:t>quando</w:t>
      </w:r>
      <w:r>
        <w:rPr>
          <w:spacing w:val="-3"/>
        </w:rPr>
        <w:t> </w:t>
      </w:r>
      <w:r>
        <w:rPr/>
        <w:t>sono</w:t>
      </w:r>
      <w:r>
        <w:rPr>
          <w:spacing w:val="-3"/>
        </w:rPr>
        <w:t> </w:t>
      </w:r>
      <w:r>
        <w:rPr/>
        <w:t>vincolati</w:t>
      </w:r>
      <w:r>
        <w:rPr>
          <w:spacing w:val="-3"/>
        </w:rPr>
        <w:t> </w:t>
      </w:r>
      <w:r>
        <w:rPr/>
        <w:t>a</w:t>
      </w:r>
      <w:r>
        <w:rPr>
          <w:spacing w:val="-3"/>
        </w:rPr>
        <w:t> </w:t>
      </w:r>
      <w:r>
        <w:rPr/>
        <w:t>garanzia</w:t>
      </w:r>
      <w:r>
        <w:rPr>
          <w:spacing w:val="-3"/>
        </w:rPr>
        <w:t> </w:t>
      </w:r>
      <w:r>
        <w:rPr/>
        <w:t>del</w:t>
      </w:r>
      <w:r>
        <w:rPr>
          <w:spacing w:val="-3"/>
        </w:rPr>
        <w:t> </w:t>
      </w:r>
      <w:r>
        <w:rPr/>
        <w:t>credito o quando sono oggetto di un atto che è stato revocato perché compiuto in pregiudizio del </w:t>
      </w:r>
      <w:r>
        <w:rPr>
          <w:spacing w:val="-2"/>
        </w:rPr>
        <w:t>creditore”.</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4"/>
          <w:sz w:val="22"/>
        </w:rPr>
        <w:t> </w:t>
      </w:r>
      <w:r>
        <w:rPr>
          <w:rFonts w:ascii="Arial"/>
          <w:b/>
          <w:sz w:val="22"/>
        </w:rPr>
        <w:t>2911</w:t>
      </w:r>
      <w:r>
        <w:rPr>
          <w:sz w:val="22"/>
        </w:rPr>
        <w:t>:</w:t>
      </w:r>
      <w:r>
        <w:rPr>
          <w:spacing w:val="-2"/>
          <w:sz w:val="22"/>
        </w:rPr>
        <w:t> </w:t>
      </w:r>
      <w:r>
        <w:rPr>
          <w:rFonts w:ascii="Arial"/>
          <w:i/>
          <w:sz w:val="22"/>
        </w:rPr>
        <w:t>Beni</w:t>
      </w:r>
      <w:r>
        <w:rPr>
          <w:rFonts w:ascii="Arial"/>
          <w:i/>
          <w:spacing w:val="-3"/>
          <w:sz w:val="22"/>
        </w:rPr>
        <w:t> </w:t>
      </w:r>
      <w:r>
        <w:rPr>
          <w:rFonts w:ascii="Arial"/>
          <w:i/>
          <w:sz w:val="22"/>
        </w:rPr>
        <w:t>gravati</w:t>
      </w:r>
      <w:r>
        <w:rPr>
          <w:rFonts w:ascii="Arial"/>
          <w:i/>
          <w:spacing w:val="-2"/>
          <w:sz w:val="22"/>
        </w:rPr>
        <w:t> </w:t>
      </w:r>
      <w:r>
        <w:rPr>
          <w:rFonts w:ascii="Arial"/>
          <w:i/>
          <w:sz w:val="22"/>
        </w:rPr>
        <w:t>da</w:t>
      </w:r>
      <w:r>
        <w:rPr>
          <w:rFonts w:ascii="Arial"/>
          <w:i/>
          <w:spacing w:val="-3"/>
          <w:sz w:val="22"/>
        </w:rPr>
        <w:t> </w:t>
      </w:r>
      <w:r>
        <w:rPr>
          <w:rFonts w:ascii="Arial"/>
          <w:i/>
          <w:sz w:val="22"/>
        </w:rPr>
        <w:t>pegno</w:t>
      </w:r>
      <w:r>
        <w:rPr>
          <w:rFonts w:ascii="Arial"/>
          <w:i/>
          <w:spacing w:val="-2"/>
          <w:sz w:val="22"/>
        </w:rPr>
        <w:t> </w:t>
      </w:r>
      <w:r>
        <w:rPr>
          <w:rFonts w:ascii="Arial"/>
          <w:i/>
          <w:sz w:val="22"/>
        </w:rPr>
        <w:t>o</w:t>
      </w:r>
      <w:r>
        <w:rPr>
          <w:rFonts w:ascii="Arial"/>
          <w:i/>
          <w:spacing w:val="-2"/>
          <w:sz w:val="22"/>
        </w:rPr>
        <w:t> ipoteca</w:t>
      </w:r>
    </w:p>
    <w:p>
      <w:pPr>
        <w:pStyle w:val="BodyText"/>
        <w:spacing w:line="271" w:lineRule="auto"/>
      </w:pPr>
      <w:r>
        <w:rPr/>
        <w:t>“Il</w:t>
      </w:r>
      <w:r>
        <w:rPr>
          <w:spacing w:val="-2"/>
        </w:rPr>
        <w:t> </w:t>
      </w:r>
      <w:r>
        <w:rPr/>
        <w:t>creditore</w:t>
      </w:r>
      <w:r>
        <w:rPr>
          <w:spacing w:val="-2"/>
        </w:rPr>
        <w:t> </w:t>
      </w:r>
      <w:r>
        <w:rPr/>
        <w:t>che</w:t>
      </w:r>
      <w:r>
        <w:rPr>
          <w:spacing w:val="-3"/>
        </w:rPr>
        <w:t> </w:t>
      </w:r>
      <w:r>
        <w:rPr/>
        <w:t>ha</w:t>
      </w:r>
      <w:r>
        <w:rPr>
          <w:spacing w:val="-2"/>
        </w:rPr>
        <w:t> </w:t>
      </w:r>
      <w:r>
        <w:rPr/>
        <w:t>pegno</w:t>
      </w:r>
      <w:r>
        <w:rPr>
          <w:spacing w:val="-2"/>
        </w:rPr>
        <w:t> </w:t>
      </w:r>
      <w:r>
        <w:rPr/>
        <w:t>su</w:t>
      </w:r>
      <w:r>
        <w:rPr>
          <w:spacing w:val="-3"/>
        </w:rPr>
        <w:t> </w:t>
      </w:r>
      <w:r>
        <w:rPr/>
        <w:t>beni</w:t>
      </w:r>
      <w:r>
        <w:rPr>
          <w:spacing w:val="-2"/>
        </w:rPr>
        <w:t> </w:t>
      </w:r>
      <w:r>
        <w:rPr/>
        <w:t>del</w:t>
      </w:r>
      <w:r>
        <w:rPr>
          <w:spacing w:val="-2"/>
        </w:rPr>
        <w:t> </w:t>
      </w:r>
      <w:r>
        <w:rPr/>
        <w:t>debitore</w:t>
      </w:r>
      <w:r>
        <w:rPr>
          <w:spacing w:val="-3"/>
        </w:rPr>
        <w:t> </w:t>
      </w:r>
      <w:r>
        <w:rPr/>
        <w:t>non</w:t>
      </w:r>
      <w:r>
        <w:rPr>
          <w:spacing w:val="-2"/>
        </w:rPr>
        <w:t> </w:t>
      </w:r>
      <w:r>
        <w:rPr/>
        <w:t>può</w:t>
      </w:r>
      <w:r>
        <w:rPr>
          <w:spacing w:val="-2"/>
        </w:rPr>
        <w:t> </w:t>
      </w:r>
      <w:r>
        <w:rPr/>
        <w:t>pignorare</w:t>
      </w:r>
      <w:r>
        <w:rPr>
          <w:spacing w:val="-3"/>
        </w:rPr>
        <w:t> </w:t>
      </w:r>
      <w:r>
        <w:rPr/>
        <w:t>altri</w:t>
      </w:r>
      <w:r>
        <w:rPr>
          <w:spacing w:val="-2"/>
        </w:rPr>
        <w:t> </w:t>
      </w:r>
      <w:r>
        <w:rPr/>
        <w:t>beni</w:t>
      </w:r>
      <w:r>
        <w:rPr>
          <w:spacing w:val="-2"/>
        </w:rPr>
        <w:t> </w:t>
      </w:r>
      <w:r>
        <w:rPr/>
        <w:t>del</w:t>
      </w:r>
      <w:r>
        <w:rPr>
          <w:spacing w:val="-3"/>
        </w:rPr>
        <w:t> </w:t>
      </w:r>
      <w:r>
        <w:rPr/>
        <w:t>debitore</w:t>
      </w:r>
      <w:r>
        <w:rPr>
          <w:spacing w:val="-2"/>
        </w:rPr>
        <w:t> </w:t>
      </w:r>
      <w:r>
        <w:rPr/>
        <w:t>medesimo, se non sottopone a esecuzione anche i beni gravati dal pegno. Non può parimenti, quando ha ipoteca, pignorare altri immobili, se non sottopone a pignoramento anche gli immobili gravati </w:t>
      </w:r>
      <w:r>
        <w:rPr>
          <w:spacing w:val="-2"/>
        </w:rPr>
        <w:t>dall’ipoteca.</w:t>
      </w:r>
    </w:p>
    <w:p>
      <w:pPr>
        <w:pStyle w:val="BodyText"/>
        <w:spacing w:before="3"/>
        <w:ind w:left="264"/>
      </w:pPr>
      <w:r>
        <w:rPr/>
        <w:t>La</w:t>
      </w:r>
      <w:r>
        <w:rPr>
          <w:spacing w:val="-2"/>
        </w:rPr>
        <w:t> </w:t>
      </w:r>
      <w:r>
        <w:rPr/>
        <w:t>stessa</w:t>
      </w:r>
      <w:r>
        <w:rPr>
          <w:spacing w:val="-1"/>
        </w:rPr>
        <w:t> </w:t>
      </w:r>
      <w:r>
        <w:rPr/>
        <w:t>disposizione</w:t>
      </w:r>
      <w:r>
        <w:rPr>
          <w:spacing w:val="-2"/>
        </w:rPr>
        <w:t> </w:t>
      </w:r>
      <w:r>
        <w:rPr/>
        <w:t>si</w:t>
      </w:r>
      <w:r>
        <w:rPr>
          <w:spacing w:val="-1"/>
        </w:rPr>
        <w:t> </w:t>
      </w:r>
      <w:r>
        <w:rPr/>
        <w:t>applica</w:t>
      </w:r>
      <w:r>
        <w:rPr>
          <w:spacing w:val="-1"/>
        </w:rPr>
        <w:t> </w:t>
      </w:r>
      <w:r>
        <w:rPr/>
        <w:t>se</w:t>
      </w:r>
      <w:r>
        <w:rPr>
          <w:spacing w:val="-2"/>
        </w:rPr>
        <w:t> </w:t>
      </w:r>
      <w:r>
        <w:rPr/>
        <w:t>il</w:t>
      </w:r>
      <w:r>
        <w:rPr>
          <w:spacing w:val="-1"/>
        </w:rPr>
        <w:t> </w:t>
      </w:r>
      <w:r>
        <w:rPr/>
        <w:t>creditore</w:t>
      </w:r>
      <w:r>
        <w:rPr>
          <w:spacing w:val="-2"/>
        </w:rPr>
        <w:t> </w:t>
      </w:r>
      <w:r>
        <w:rPr/>
        <w:t>ha</w:t>
      </w:r>
      <w:r>
        <w:rPr>
          <w:spacing w:val="-1"/>
        </w:rPr>
        <w:t> </w:t>
      </w:r>
      <w:r>
        <w:rPr/>
        <w:t>privilegio</w:t>
      </w:r>
      <w:r>
        <w:rPr>
          <w:spacing w:val="-1"/>
        </w:rPr>
        <w:t> </w:t>
      </w:r>
      <w:r>
        <w:rPr/>
        <w:t>speciale</w:t>
      </w:r>
      <w:r>
        <w:rPr>
          <w:spacing w:val="-2"/>
        </w:rPr>
        <w:t> </w:t>
      </w:r>
      <w:r>
        <w:rPr/>
        <w:t>su</w:t>
      </w:r>
      <w:r>
        <w:rPr>
          <w:spacing w:val="-1"/>
        </w:rPr>
        <w:t> </w:t>
      </w:r>
      <w:r>
        <w:rPr/>
        <w:t>determinati</w:t>
      </w:r>
      <w:r>
        <w:rPr>
          <w:spacing w:val="-1"/>
        </w:rPr>
        <w:t> </w:t>
      </w:r>
      <w:r>
        <w:rPr>
          <w:spacing w:val="-2"/>
        </w:rPr>
        <w:t>beni”.</w:t>
      </w:r>
    </w:p>
    <w:p>
      <w:pPr>
        <w:pStyle w:val="BodyText"/>
        <w:spacing w:before="67"/>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2912</w:t>
      </w:r>
      <w:r>
        <w:rPr>
          <w:sz w:val="22"/>
        </w:rPr>
        <w:t>: </w:t>
      </w:r>
      <w:r>
        <w:rPr>
          <w:rFonts w:ascii="Arial"/>
          <w:i/>
          <w:sz w:val="22"/>
        </w:rPr>
        <w:t>Estensione</w:t>
      </w:r>
      <w:r>
        <w:rPr>
          <w:rFonts w:ascii="Arial"/>
          <w:i/>
          <w:spacing w:val="-1"/>
          <w:sz w:val="22"/>
        </w:rPr>
        <w:t> </w:t>
      </w:r>
      <w:r>
        <w:rPr>
          <w:rFonts w:ascii="Arial"/>
          <w:i/>
          <w:sz w:val="22"/>
        </w:rPr>
        <w:t>del </w:t>
      </w:r>
      <w:r>
        <w:rPr>
          <w:rFonts w:ascii="Arial"/>
          <w:i/>
          <w:spacing w:val="-2"/>
          <w:sz w:val="22"/>
        </w:rPr>
        <w:t>pignoramento</w:t>
      </w:r>
    </w:p>
    <w:p>
      <w:pPr>
        <w:pStyle w:val="BodyText"/>
        <w:spacing w:before="33"/>
      </w:pPr>
      <w:r>
        <w:rPr/>
        <w:t>Il</w:t>
      </w:r>
      <w:r>
        <w:rPr>
          <w:spacing w:val="-2"/>
        </w:rPr>
        <w:t> </w:t>
      </w:r>
      <w:r>
        <w:rPr/>
        <w:t>pignoramento</w:t>
      </w:r>
      <w:r>
        <w:rPr>
          <w:spacing w:val="-1"/>
        </w:rPr>
        <w:t> </w:t>
      </w:r>
      <w:r>
        <w:rPr/>
        <w:t>comprende</w:t>
      </w:r>
      <w:r>
        <w:rPr>
          <w:spacing w:val="-1"/>
        </w:rPr>
        <w:t> </w:t>
      </w:r>
      <w:r>
        <w:rPr/>
        <w:t>gli</w:t>
      </w:r>
      <w:r>
        <w:rPr>
          <w:spacing w:val="-1"/>
        </w:rPr>
        <w:t> </w:t>
      </w:r>
      <w:r>
        <w:rPr/>
        <w:t>accessori,</w:t>
      </w:r>
      <w:r>
        <w:rPr>
          <w:spacing w:val="-2"/>
        </w:rPr>
        <w:t> </w:t>
      </w:r>
      <w:r>
        <w:rPr/>
        <w:t>le</w:t>
      </w:r>
      <w:r>
        <w:rPr>
          <w:spacing w:val="-1"/>
        </w:rPr>
        <w:t> </w:t>
      </w:r>
      <w:r>
        <w:rPr/>
        <w:t>pertinenze</w:t>
      </w:r>
      <w:r>
        <w:rPr>
          <w:spacing w:val="-2"/>
        </w:rPr>
        <w:t> </w:t>
      </w:r>
      <w:r>
        <w:rPr/>
        <w:t>e</w:t>
      </w:r>
      <w:r>
        <w:rPr>
          <w:spacing w:val="-1"/>
        </w:rPr>
        <w:t> </w:t>
      </w:r>
      <w:r>
        <w:rPr/>
        <w:t>i</w:t>
      </w:r>
      <w:r>
        <w:rPr>
          <w:spacing w:val="-1"/>
        </w:rPr>
        <w:t> </w:t>
      </w:r>
      <w:r>
        <w:rPr/>
        <w:t>frutti</w:t>
      </w:r>
      <w:r>
        <w:rPr>
          <w:spacing w:val="-1"/>
        </w:rPr>
        <w:t> </w:t>
      </w:r>
      <w:r>
        <w:rPr/>
        <w:t>della</w:t>
      </w:r>
      <w:r>
        <w:rPr>
          <w:spacing w:val="-1"/>
        </w:rPr>
        <w:t> </w:t>
      </w:r>
      <w:r>
        <w:rPr/>
        <w:t>cosa</w:t>
      </w:r>
      <w:r>
        <w:rPr>
          <w:spacing w:val="-1"/>
        </w:rPr>
        <w:t> </w:t>
      </w:r>
      <w:r>
        <w:rPr>
          <w:spacing w:val="-2"/>
        </w:rPr>
        <w:t>pignorata.</w:t>
      </w:r>
    </w:p>
    <w:p>
      <w:pPr>
        <w:pStyle w:val="BodyText"/>
        <w:spacing w:before="67"/>
        <w:ind w:left="0"/>
      </w:pPr>
    </w:p>
    <w:p>
      <w:pPr>
        <w:spacing w:before="1"/>
        <w:ind w:left="141" w:right="0" w:firstLine="0"/>
        <w:jc w:val="left"/>
        <w:rPr>
          <w:rFonts w:ascii="Arial"/>
          <w:i/>
          <w:sz w:val="22"/>
        </w:rPr>
      </w:pPr>
      <w:r>
        <w:rPr>
          <w:rFonts w:ascii="Arial"/>
          <w:b/>
          <w:sz w:val="22"/>
        </w:rPr>
        <w:t>Art.</w:t>
      </w:r>
      <w:r>
        <w:rPr>
          <w:rFonts w:ascii="Arial"/>
          <w:b/>
          <w:spacing w:val="-2"/>
          <w:sz w:val="22"/>
        </w:rPr>
        <w:t> </w:t>
      </w:r>
      <w:r>
        <w:rPr>
          <w:rFonts w:ascii="Arial"/>
          <w:b/>
          <w:sz w:val="22"/>
        </w:rPr>
        <w:t>2913</w:t>
      </w:r>
      <w:r>
        <w:rPr>
          <w:sz w:val="22"/>
        </w:rPr>
        <w:t>:</w:t>
      </w:r>
      <w:r>
        <w:rPr>
          <w:spacing w:val="-1"/>
          <w:sz w:val="22"/>
        </w:rPr>
        <w:t> </w:t>
      </w:r>
      <w:r>
        <w:rPr>
          <w:rFonts w:ascii="Arial"/>
          <w:i/>
          <w:sz w:val="22"/>
        </w:rPr>
        <w:t>Inefficacia delle</w:t>
      </w:r>
      <w:r>
        <w:rPr>
          <w:rFonts w:ascii="Arial"/>
          <w:i/>
          <w:spacing w:val="-1"/>
          <w:sz w:val="22"/>
        </w:rPr>
        <w:t> </w:t>
      </w:r>
      <w:r>
        <w:rPr>
          <w:rFonts w:ascii="Arial"/>
          <w:i/>
          <w:sz w:val="22"/>
        </w:rPr>
        <w:t>alienazioni del</w:t>
      </w:r>
      <w:r>
        <w:rPr>
          <w:rFonts w:ascii="Arial"/>
          <w:i/>
          <w:spacing w:val="-1"/>
          <w:sz w:val="22"/>
        </w:rPr>
        <w:t> </w:t>
      </w:r>
      <w:r>
        <w:rPr>
          <w:rFonts w:ascii="Arial"/>
          <w:i/>
          <w:sz w:val="22"/>
        </w:rPr>
        <w:t>bene </w:t>
      </w:r>
      <w:r>
        <w:rPr>
          <w:rFonts w:ascii="Arial"/>
          <w:i/>
          <w:spacing w:val="-2"/>
          <w:sz w:val="22"/>
        </w:rPr>
        <w:t>pignorato</w:t>
      </w:r>
    </w:p>
    <w:p>
      <w:pPr>
        <w:pStyle w:val="BodyText"/>
        <w:spacing w:line="271" w:lineRule="auto" w:before="33"/>
        <w:ind w:right="123"/>
      </w:pPr>
      <w:r>
        <w:rPr/>
        <w:t>Non hanno effetto in pregiudizio del creditore pignorante e dei creditori che intervengono nell'esecuzione</w:t>
      </w:r>
      <w:r>
        <w:rPr>
          <w:spacing w:val="-3"/>
        </w:rPr>
        <w:t> </w:t>
      </w:r>
      <w:r>
        <w:rPr/>
        <w:t>gli</w:t>
      </w:r>
      <w:r>
        <w:rPr>
          <w:spacing w:val="-3"/>
        </w:rPr>
        <w:t> </w:t>
      </w:r>
      <w:r>
        <w:rPr/>
        <w:t>atti</w:t>
      </w:r>
      <w:r>
        <w:rPr>
          <w:spacing w:val="-3"/>
        </w:rPr>
        <w:t> </w:t>
      </w:r>
      <w:r>
        <w:rPr/>
        <w:t>di</w:t>
      </w:r>
      <w:r>
        <w:rPr>
          <w:spacing w:val="-3"/>
        </w:rPr>
        <w:t> </w:t>
      </w:r>
      <w:r>
        <w:rPr/>
        <w:t>alienazione</w:t>
      </w:r>
      <w:r>
        <w:rPr>
          <w:spacing w:val="-3"/>
        </w:rPr>
        <w:t> </w:t>
      </w:r>
      <w:r>
        <w:rPr/>
        <w:t>dei</w:t>
      </w:r>
      <w:r>
        <w:rPr>
          <w:spacing w:val="-3"/>
        </w:rPr>
        <w:t> </w:t>
      </w:r>
      <w:r>
        <w:rPr/>
        <w:t>beni</w:t>
      </w:r>
      <w:r>
        <w:rPr>
          <w:spacing w:val="-3"/>
        </w:rPr>
        <w:t> </w:t>
      </w:r>
      <w:r>
        <w:rPr/>
        <w:t>sottoposti</w:t>
      </w:r>
      <w:r>
        <w:rPr>
          <w:spacing w:val="-3"/>
        </w:rPr>
        <w:t> </w:t>
      </w:r>
      <w:r>
        <w:rPr/>
        <w:t>a</w:t>
      </w:r>
      <w:r>
        <w:rPr>
          <w:spacing w:val="-3"/>
        </w:rPr>
        <w:t> </w:t>
      </w:r>
      <w:r>
        <w:rPr/>
        <w:t>pignoramento,</w:t>
      </w:r>
      <w:r>
        <w:rPr>
          <w:spacing w:val="-4"/>
        </w:rPr>
        <w:t> </w:t>
      </w:r>
      <w:r>
        <w:rPr/>
        <w:t>salvi</w:t>
      </w:r>
      <w:r>
        <w:rPr>
          <w:spacing w:val="-3"/>
        </w:rPr>
        <w:t> </w:t>
      </w:r>
      <w:r>
        <w:rPr/>
        <w:t>gli</w:t>
      </w:r>
      <w:r>
        <w:rPr>
          <w:spacing w:val="-3"/>
        </w:rPr>
        <w:t> </w:t>
      </w:r>
      <w:r>
        <w:rPr/>
        <w:t>effetti</w:t>
      </w:r>
      <w:r>
        <w:rPr>
          <w:spacing w:val="-3"/>
        </w:rPr>
        <w:t> </w:t>
      </w:r>
      <w:r>
        <w:rPr/>
        <w:t>del possesso di buona fede per i mobili non iscritti in pubblici registri.</w:t>
      </w:r>
    </w:p>
    <w:p>
      <w:pPr>
        <w:pStyle w:val="BodyText"/>
        <w:spacing w:before="36"/>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2914</w:t>
      </w:r>
      <w:r>
        <w:rPr>
          <w:sz w:val="22"/>
        </w:rPr>
        <w:t>:</w:t>
      </w:r>
      <w:r>
        <w:rPr>
          <w:spacing w:val="-1"/>
          <w:sz w:val="22"/>
        </w:rPr>
        <w:t> </w:t>
      </w:r>
      <w:r>
        <w:rPr>
          <w:rFonts w:ascii="Arial"/>
          <w:i/>
          <w:sz w:val="22"/>
        </w:rPr>
        <w:t>Alienazione</w:t>
      </w:r>
      <w:r>
        <w:rPr>
          <w:rFonts w:ascii="Arial"/>
          <w:i/>
          <w:spacing w:val="-1"/>
          <w:sz w:val="22"/>
        </w:rPr>
        <w:t> </w:t>
      </w:r>
      <w:r>
        <w:rPr>
          <w:rFonts w:ascii="Arial"/>
          <w:i/>
          <w:sz w:val="22"/>
        </w:rPr>
        <w:t>anteriore</w:t>
      </w:r>
      <w:r>
        <w:rPr>
          <w:rFonts w:ascii="Arial"/>
          <w:i/>
          <w:spacing w:val="-1"/>
          <w:sz w:val="22"/>
        </w:rPr>
        <w:t> </w:t>
      </w:r>
      <w:r>
        <w:rPr>
          <w:rFonts w:ascii="Arial"/>
          <w:i/>
          <w:sz w:val="22"/>
        </w:rPr>
        <w:t>al</w:t>
      </w:r>
      <w:r>
        <w:rPr>
          <w:rFonts w:ascii="Arial"/>
          <w:i/>
          <w:spacing w:val="-1"/>
          <w:sz w:val="22"/>
        </w:rPr>
        <w:t> </w:t>
      </w:r>
      <w:r>
        <w:rPr>
          <w:rFonts w:ascii="Arial"/>
          <w:i/>
          <w:spacing w:val="-2"/>
          <w:sz w:val="22"/>
        </w:rPr>
        <w:t>pignoramento</w:t>
      </w:r>
    </w:p>
    <w:p>
      <w:pPr>
        <w:pStyle w:val="BodyText"/>
        <w:spacing w:line="271" w:lineRule="auto" w:before="33"/>
      </w:pPr>
      <w:r>
        <w:rPr/>
        <w:t>“Non</w:t>
      </w:r>
      <w:r>
        <w:rPr>
          <w:spacing w:val="-4"/>
        </w:rPr>
        <w:t> </w:t>
      </w:r>
      <w:r>
        <w:rPr/>
        <w:t>hanno</w:t>
      </w:r>
      <w:r>
        <w:rPr>
          <w:spacing w:val="-4"/>
        </w:rPr>
        <w:t> </w:t>
      </w:r>
      <w:r>
        <w:rPr/>
        <w:t>effetto</w:t>
      </w:r>
      <w:r>
        <w:rPr>
          <w:spacing w:val="-4"/>
        </w:rPr>
        <w:t> </w:t>
      </w:r>
      <w:r>
        <w:rPr/>
        <w:t>in</w:t>
      </w:r>
      <w:r>
        <w:rPr>
          <w:spacing w:val="-4"/>
        </w:rPr>
        <w:t> </w:t>
      </w:r>
      <w:r>
        <w:rPr/>
        <w:t>pregiudizio</w:t>
      </w:r>
      <w:r>
        <w:rPr>
          <w:spacing w:val="-4"/>
        </w:rPr>
        <w:t> </w:t>
      </w:r>
      <w:r>
        <w:rPr/>
        <w:t>del</w:t>
      </w:r>
      <w:r>
        <w:rPr>
          <w:spacing w:val="-4"/>
        </w:rPr>
        <w:t> </w:t>
      </w:r>
      <w:r>
        <w:rPr/>
        <w:t>creditore</w:t>
      </w:r>
      <w:r>
        <w:rPr>
          <w:spacing w:val="-4"/>
        </w:rPr>
        <w:t> </w:t>
      </w:r>
      <w:r>
        <w:rPr/>
        <w:t>pignorante</w:t>
      </w:r>
      <w:r>
        <w:rPr>
          <w:spacing w:val="-4"/>
        </w:rPr>
        <w:t> </w:t>
      </w:r>
      <w:r>
        <w:rPr/>
        <w:t>e</w:t>
      </w:r>
      <w:r>
        <w:rPr>
          <w:spacing w:val="-4"/>
        </w:rPr>
        <w:t> </w:t>
      </w:r>
      <w:r>
        <w:rPr/>
        <w:t>dei</w:t>
      </w:r>
      <w:r>
        <w:rPr>
          <w:spacing w:val="-4"/>
        </w:rPr>
        <w:t> </w:t>
      </w:r>
      <w:r>
        <w:rPr/>
        <w:t>creditori</w:t>
      </w:r>
      <w:r>
        <w:rPr>
          <w:spacing w:val="-4"/>
        </w:rPr>
        <w:t> </w:t>
      </w:r>
      <w:r>
        <w:rPr/>
        <w:t>che</w:t>
      </w:r>
      <w:r>
        <w:rPr>
          <w:spacing w:val="-4"/>
        </w:rPr>
        <w:t> </w:t>
      </w:r>
      <w:r>
        <w:rPr/>
        <w:t>intervengono nell'esecuzione, sebbene anteriori al pignoramento:</w:t>
      </w:r>
    </w:p>
    <w:p>
      <w:pPr>
        <w:pStyle w:val="ListParagraph"/>
        <w:numPr>
          <w:ilvl w:val="0"/>
          <w:numId w:val="50"/>
        </w:numPr>
        <w:tabs>
          <w:tab w:pos="501" w:val="left" w:leader="none"/>
        </w:tabs>
        <w:spacing w:line="271" w:lineRule="auto" w:before="2" w:after="0"/>
        <w:ind w:left="501" w:right="8" w:hanging="360"/>
        <w:jc w:val="left"/>
        <w:rPr>
          <w:sz w:val="22"/>
        </w:rPr>
      </w:pPr>
      <w:r>
        <w:rPr>
          <w:sz w:val="22"/>
        </w:rPr>
        <w:t>le</w:t>
      </w:r>
      <w:r>
        <w:rPr>
          <w:spacing w:val="-2"/>
          <w:sz w:val="22"/>
        </w:rPr>
        <w:t> </w:t>
      </w:r>
      <w:r>
        <w:rPr>
          <w:sz w:val="22"/>
        </w:rPr>
        <w:t>alienazioni</w:t>
      </w:r>
      <w:r>
        <w:rPr>
          <w:spacing w:val="-2"/>
          <w:sz w:val="22"/>
        </w:rPr>
        <w:t> </w:t>
      </w:r>
      <w:r>
        <w:rPr>
          <w:sz w:val="22"/>
        </w:rPr>
        <w:t>di</w:t>
      </w:r>
      <w:r>
        <w:rPr>
          <w:spacing w:val="-2"/>
          <w:sz w:val="22"/>
        </w:rPr>
        <w:t> </w:t>
      </w:r>
      <w:r>
        <w:rPr>
          <w:sz w:val="22"/>
        </w:rPr>
        <w:t>beni</w:t>
      </w:r>
      <w:r>
        <w:rPr>
          <w:spacing w:val="-2"/>
          <w:sz w:val="22"/>
        </w:rPr>
        <w:t> </w:t>
      </w:r>
      <w:r>
        <w:rPr>
          <w:sz w:val="22"/>
        </w:rPr>
        <w:t>immobili</w:t>
      </w:r>
      <w:r>
        <w:rPr>
          <w:spacing w:val="-2"/>
          <w:sz w:val="22"/>
        </w:rPr>
        <w:t> </w:t>
      </w:r>
      <w:r>
        <w:rPr>
          <w:sz w:val="22"/>
        </w:rPr>
        <w:t>o</w:t>
      </w:r>
      <w:r>
        <w:rPr>
          <w:spacing w:val="-2"/>
          <w:sz w:val="22"/>
        </w:rPr>
        <w:t> </w:t>
      </w:r>
      <w:r>
        <w:rPr>
          <w:sz w:val="22"/>
        </w:rPr>
        <w:t>di</w:t>
      </w:r>
      <w:r>
        <w:rPr>
          <w:spacing w:val="-2"/>
          <w:sz w:val="22"/>
        </w:rPr>
        <w:t> </w:t>
      </w:r>
      <w:r>
        <w:rPr>
          <w:sz w:val="22"/>
        </w:rPr>
        <w:t>beni</w:t>
      </w:r>
      <w:r>
        <w:rPr>
          <w:spacing w:val="-2"/>
          <w:sz w:val="22"/>
        </w:rPr>
        <w:t> </w:t>
      </w:r>
      <w:r>
        <w:rPr>
          <w:sz w:val="22"/>
        </w:rPr>
        <w:t>mobili</w:t>
      </w:r>
      <w:r>
        <w:rPr>
          <w:spacing w:val="-2"/>
          <w:sz w:val="22"/>
        </w:rPr>
        <w:t> </w:t>
      </w:r>
      <w:r>
        <w:rPr>
          <w:sz w:val="22"/>
        </w:rPr>
        <w:t>iscritti</w:t>
      </w:r>
      <w:r>
        <w:rPr>
          <w:spacing w:val="-2"/>
          <w:sz w:val="22"/>
        </w:rPr>
        <w:t> </w:t>
      </w:r>
      <w:r>
        <w:rPr>
          <w:sz w:val="22"/>
        </w:rPr>
        <w:t>in</w:t>
      </w:r>
      <w:r>
        <w:rPr>
          <w:spacing w:val="-2"/>
          <w:sz w:val="22"/>
        </w:rPr>
        <w:t> </w:t>
      </w:r>
      <w:r>
        <w:rPr>
          <w:sz w:val="22"/>
        </w:rPr>
        <w:t>pubblici</w:t>
      </w:r>
      <w:r>
        <w:rPr>
          <w:spacing w:val="-2"/>
          <w:sz w:val="22"/>
        </w:rPr>
        <w:t> </w:t>
      </w:r>
      <w:r>
        <w:rPr>
          <w:sz w:val="22"/>
        </w:rPr>
        <w:t>registri,</w:t>
      </w:r>
      <w:r>
        <w:rPr>
          <w:spacing w:val="-3"/>
          <w:sz w:val="22"/>
        </w:rPr>
        <w:t> </w:t>
      </w:r>
      <w:r>
        <w:rPr>
          <w:sz w:val="22"/>
        </w:rPr>
        <w:t>che</w:t>
      </w:r>
      <w:r>
        <w:rPr>
          <w:spacing w:val="-2"/>
          <w:sz w:val="22"/>
        </w:rPr>
        <w:t> </w:t>
      </w:r>
      <w:r>
        <w:rPr>
          <w:sz w:val="22"/>
        </w:rPr>
        <w:t>siano</w:t>
      </w:r>
      <w:r>
        <w:rPr>
          <w:spacing w:val="-2"/>
          <w:sz w:val="22"/>
        </w:rPr>
        <w:t> </w:t>
      </w:r>
      <w:r>
        <w:rPr>
          <w:sz w:val="22"/>
        </w:rPr>
        <w:t>state</w:t>
      </w:r>
      <w:r>
        <w:rPr>
          <w:spacing w:val="-2"/>
          <w:sz w:val="22"/>
        </w:rPr>
        <w:t> </w:t>
      </w:r>
      <w:r>
        <w:rPr>
          <w:sz w:val="22"/>
        </w:rPr>
        <w:t>trascritte successivamente al pignoramento;</w:t>
      </w:r>
    </w:p>
    <w:p>
      <w:pPr>
        <w:pStyle w:val="ListParagraph"/>
        <w:numPr>
          <w:ilvl w:val="0"/>
          <w:numId w:val="50"/>
        </w:numPr>
        <w:tabs>
          <w:tab w:pos="501" w:val="left" w:leader="none"/>
        </w:tabs>
        <w:spacing w:line="271" w:lineRule="auto" w:before="1" w:after="0"/>
        <w:ind w:left="501" w:right="508" w:hanging="360"/>
        <w:jc w:val="left"/>
        <w:rPr>
          <w:sz w:val="22"/>
        </w:rPr>
      </w:pPr>
      <w:r>
        <w:rPr>
          <w:sz w:val="22"/>
        </w:rPr>
        <w:t>le</w:t>
      </w:r>
      <w:r>
        <w:rPr>
          <w:spacing w:val="-3"/>
          <w:sz w:val="22"/>
        </w:rPr>
        <w:t> </w:t>
      </w:r>
      <w:r>
        <w:rPr>
          <w:sz w:val="22"/>
        </w:rPr>
        <w:t>cessioni</w:t>
      </w:r>
      <w:r>
        <w:rPr>
          <w:spacing w:val="-3"/>
          <w:sz w:val="22"/>
        </w:rPr>
        <w:t> </w:t>
      </w:r>
      <w:r>
        <w:rPr>
          <w:sz w:val="22"/>
        </w:rPr>
        <w:t>di</w:t>
      </w:r>
      <w:r>
        <w:rPr>
          <w:spacing w:val="-3"/>
          <w:sz w:val="22"/>
        </w:rPr>
        <w:t> </w:t>
      </w:r>
      <w:r>
        <w:rPr>
          <w:sz w:val="22"/>
        </w:rPr>
        <w:t>crediti</w:t>
      </w:r>
      <w:r>
        <w:rPr>
          <w:spacing w:val="-3"/>
          <w:sz w:val="22"/>
        </w:rPr>
        <w:t> </w:t>
      </w:r>
      <w:r>
        <w:rPr>
          <w:sz w:val="22"/>
        </w:rPr>
        <w:t>che</w:t>
      </w:r>
      <w:r>
        <w:rPr>
          <w:spacing w:val="-3"/>
          <w:sz w:val="22"/>
        </w:rPr>
        <w:t> </w:t>
      </w:r>
      <w:r>
        <w:rPr>
          <w:sz w:val="22"/>
        </w:rPr>
        <w:t>siano</w:t>
      </w:r>
      <w:r>
        <w:rPr>
          <w:spacing w:val="-3"/>
          <w:sz w:val="22"/>
        </w:rPr>
        <w:t> </w:t>
      </w:r>
      <w:r>
        <w:rPr>
          <w:sz w:val="22"/>
        </w:rPr>
        <w:t>state</w:t>
      </w:r>
      <w:r>
        <w:rPr>
          <w:spacing w:val="-3"/>
          <w:sz w:val="22"/>
        </w:rPr>
        <w:t> </w:t>
      </w:r>
      <w:r>
        <w:rPr>
          <w:sz w:val="22"/>
        </w:rPr>
        <w:t>notificate</w:t>
      </w:r>
      <w:r>
        <w:rPr>
          <w:spacing w:val="-3"/>
          <w:sz w:val="22"/>
        </w:rPr>
        <w:t> </w:t>
      </w:r>
      <w:r>
        <w:rPr>
          <w:sz w:val="22"/>
        </w:rPr>
        <w:t>al</w:t>
      </w:r>
      <w:r>
        <w:rPr>
          <w:spacing w:val="-3"/>
          <w:sz w:val="22"/>
        </w:rPr>
        <w:t> </w:t>
      </w:r>
      <w:r>
        <w:rPr>
          <w:sz w:val="22"/>
        </w:rPr>
        <w:t>debitore</w:t>
      </w:r>
      <w:r>
        <w:rPr>
          <w:spacing w:val="-3"/>
          <w:sz w:val="22"/>
        </w:rPr>
        <w:t> </w:t>
      </w:r>
      <w:r>
        <w:rPr>
          <w:sz w:val="22"/>
        </w:rPr>
        <w:t>ceduto</w:t>
      </w:r>
      <w:r>
        <w:rPr>
          <w:spacing w:val="-3"/>
          <w:sz w:val="22"/>
        </w:rPr>
        <w:t> </w:t>
      </w:r>
      <w:r>
        <w:rPr>
          <w:sz w:val="22"/>
        </w:rPr>
        <w:t>o</w:t>
      </w:r>
      <w:r>
        <w:rPr>
          <w:spacing w:val="-3"/>
          <w:sz w:val="22"/>
        </w:rPr>
        <w:t> </w:t>
      </w:r>
      <w:r>
        <w:rPr>
          <w:sz w:val="22"/>
        </w:rPr>
        <w:t>accettate</w:t>
      </w:r>
      <w:r>
        <w:rPr>
          <w:spacing w:val="-3"/>
          <w:sz w:val="22"/>
        </w:rPr>
        <w:t> </w:t>
      </w:r>
      <w:r>
        <w:rPr>
          <w:sz w:val="22"/>
        </w:rPr>
        <w:t>dal</w:t>
      </w:r>
      <w:r>
        <w:rPr>
          <w:spacing w:val="-3"/>
          <w:sz w:val="22"/>
        </w:rPr>
        <w:t> </w:t>
      </w:r>
      <w:r>
        <w:rPr>
          <w:sz w:val="22"/>
        </w:rPr>
        <w:t>medesimo successivamente al pignoramento;</w:t>
      </w:r>
    </w:p>
    <w:p>
      <w:pPr>
        <w:pStyle w:val="ListParagraph"/>
        <w:numPr>
          <w:ilvl w:val="0"/>
          <w:numId w:val="50"/>
        </w:numPr>
        <w:tabs>
          <w:tab w:pos="500" w:val="left" w:leader="none"/>
        </w:tabs>
        <w:spacing w:line="240" w:lineRule="auto" w:before="2" w:after="0"/>
        <w:ind w:left="500" w:right="0" w:hanging="359"/>
        <w:jc w:val="left"/>
        <w:rPr>
          <w:sz w:val="22"/>
        </w:rPr>
      </w:pPr>
      <w:r>
        <w:rPr>
          <w:sz w:val="22"/>
        </w:rPr>
        <w:t>le</w:t>
      </w:r>
      <w:r>
        <w:rPr>
          <w:spacing w:val="-1"/>
          <w:sz w:val="22"/>
        </w:rPr>
        <w:t> </w:t>
      </w:r>
      <w:r>
        <w:rPr>
          <w:sz w:val="22"/>
        </w:rPr>
        <w:t>alienazioni</w:t>
      </w:r>
      <w:r>
        <w:rPr>
          <w:spacing w:val="-1"/>
          <w:sz w:val="22"/>
        </w:rPr>
        <w:t> </w:t>
      </w:r>
      <w:r>
        <w:rPr>
          <w:sz w:val="22"/>
        </w:rPr>
        <w:t>di universalità</w:t>
      </w:r>
      <w:r>
        <w:rPr>
          <w:spacing w:val="-1"/>
          <w:sz w:val="22"/>
        </w:rPr>
        <w:t> </w:t>
      </w:r>
      <w:r>
        <w:rPr>
          <w:sz w:val="22"/>
        </w:rPr>
        <w:t>di mobili</w:t>
      </w:r>
      <w:r>
        <w:rPr>
          <w:spacing w:val="-1"/>
          <w:sz w:val="22"/>
        </w:rPr>
        <w:t> </w:t>
      </w:r>
      <w:r>
        <w:rPr>
          <w:sz w:val="22"/>
        </w:rPr>
        <w:t>che</w:t>
      </w:r>
      <w:r>
        <w:rPr>
          <w:spacing w:val="-1"/>
          <w:sz w:val="22"/>
        </w:rPr>
        <w:t> </w:t>
      </w:r>
      <w:r>
        <w:rPr>
          <w:sz w:val="22"/>
        </w:rPr>
        <w:t>non abbiano</w:t>
      </w:r>
      <w:r>
        <w:rPr>
          <w:spacing w:val="-1"/>
          <w:sz w:val="22"/>
        </w:rPr>
        <w:t> </w:t>
      </w:r>
      <w:r>
        <w:rPr>
          <w:sz w:val="22"/>
        </w:rPr>
        <w:t>data </w:t>
      </w:r>
      <w:r>
        <w:rPr>
          <w:spacing w:val="-2"/>
          <w:sz w:val="22"/>
        </w:rPr>
        <w:t>certa;</w:t>
      </w:r>
    </w:p>
    <w:p>
      <w:pPr>
        <w:pStyle w:val="ListParagraph"/>
        <w:numPr>
          <w:ilvl w:val="0"/>
          <w:numId w:val="50"/>
        </w:numPr>
        <w:tabs>
          <w:tab w:pos="501" w:val="left" w:leader="none"/>
        </w:tabs>
        <w:spacing w:line="271" w:lineRule="auto" w:before="33" w:after="0"/>
        <w:ind w:left="501" w:right="778" w:hanging="360"/>
        <w:jc w:val="left"/>
        <w:rPr>
          <w:sz w:val="22"/>
        </w:rPr>
      </w:pPr>
      <w:r>
        <w:rPr>
          <w:sz w:val="22"/>
        </w:rPr>
        <w:t>le</w:t>
      </w:r>
      <w:r>
        <w:rPr>
          <w:spacing w:val="-3"/>
          <w:sz w:val="22"/>
        </w:rPr>
        <w:t> </w:t>
      </w:r>
      <w:r>
        <w:rPr>
          <w:sz w:val="22"/>
        </w:rPr>
        <w:t>alienazioni</w:t>
      </w:r>
      <w:r>
        <w:rPr>
          <w:spacing w:val="-3"/>
          <w:sz w:val="22"/>
        </w:rPr>
        <w:t> </w:t>
      </w:r>
      <w:r>
        <w:rPr>
          <w:sz w:val="22"/>
        </w:rPr>
        <w:t>di</w:t>
      </w:r>
      <w:r>
        <w:rPr>
          <w:spacing w:val="-3"/>
          <w:sz w:val="22"/>
        </w:rPr>
        <w:t> </w:t>
      </w:r>
      <w:r>
        <w:rPr>
          <w:sz w:val="22"/>
        </w:rPr>
        <w:t>beni</w:t>
      </w:r>
      <w:r>
        <w:rPr>
          <w:spacing w:val="-3"/>
          <w:sz w:val="22"/>
        </w:rPr>
        <w:t> </w:t>
      </w:r>
      <w:r>
        <w:rPr>
          <w:sz w:val="22"/>
        </w:rPr>
        <w:t>mobili</w:t>
      </w:r>
      <w:r>
        <w:rPr>
          <w:spacing w:val="-3"/>
          <w:sz w:val="22"/>
        </w:rPr>
        <w:t> </w:t>
      </w:r>
      <w:r>
        <w:rPr>
          <w:sz w:val="22"/>
        </w:rPr>
        <w:t>di</w:t>
      </w:r>
      <w:r>
        <w:rPr>
          <w:spacing w:val="-3"/>
          <w:sz w:val="22"/>
        </w:rPr>
        <w:t> </w:t>
      </w:r>
      <w:r>
        <w:rPr>
          <w:sz w:val="22"/>
        </w:rPr>
        <w:t>cui</w:t>
      </w:r>
      <w:r>
        <w:rPr>
          <w:spacing w:val="-3"/>
          <w:sz w:val="22"/>
        </w:rPr>
        <w:t> </w:t>
      </w:r>
      <w:r>
        <w:rPr>
          <w:sz w:val="22"/>
        </w:rPr>
        <w:t>non</w:t>
      </w:r>
      <w:r>
        <w:rPr>
          <w:spacing w:val="-3"/>
          <w:sz w:val="22"/>
        </w:rPr>
        <w:t> </w:t>
      </w:r>
      <w:r>
        <w:rPr>
          <w:sz w:val="22"/>
        </w:rPr>
        <w:t>sia</w:t>
      </w:r>
      <w:r>
        <w:rPr>
          <w:spacing w:val="-3"/>
          <w:sz w:val="22"/>
        </w:rPr>
        <w:t> </w:t>
      </w:r>
      <w:r>
        <w:rPr>
          <w:sz w:val="22"/>
        </w:rPr>
        <w:t>stato</w:t>
      </w:r>
      <w:r>
        <w:rPr>
          <w:spacing w:val="-3"/>
          <w:sz w:val="22"/>
        </w:rPr>
        <w:t> </w:t>
      </w:r>
      <w:r>
        <w:rPr>
          <w:sz w:val="22"/>
        </w:rPr>
        <w:t>trasmesso</w:t>
      </w:r>
      <w:r>
        <w:rPr>
          <w:spacing w:val="-3"/>
          <w:sz w:val="22"/>
        </w:rPr>
        <w:t> </w:t>
      </w:r>
      <w:r>
        <w:rPr>
          <w:sz w:val="22"/>
        </w:rPr>
        <w:t>il</w:t>
      </w:r>
      <w:r>
        <w:rPr>
          <w:spacing w:val="-3"/>
          <w:sz w:val="22"/>
        </w:rPr>
        <w:t> </w:t>
      </w:r>
      <w:r>
        <w:rPr>
          <w:sz w:val="22"/>
        </w:rPr>
        <w:t>possesso</w:t>
      </w:r>
      <w:r>
        <w:rPr>
          <w:spacing w:val="-3"/>
          <w:sz w:val="22"/>
        </w:rPr>
        <w:t> </w:t>
      </w:r>
      <w:r>
        <w:rPr>
          <w:sz w:val="22"/>
        </w:rPr>
        <w:t>;</w:t>
      </w:r>
      <w:r>
        <w:rPr>
          <w:spacing w:val="-4"/>
          <w:sz w:val="22"/>
        </w:rPr>
        <w:t> </w:t>
      </w:r>
      <w:r>
        <w:rPr>
          <w:sz w:val="22"/>
        </w:rPr>
        <w:t>anteriormente</w:t>
      </w:r>
      <w:r>
        <w:rPr>
          <w:spacing w:val="-3"/>
          <w:sz w:val="22"/>
        </w:rPr>
        <w:t> </w:t>
      </w:r>
      <w:r>
        <w:rPr>
          <w:sz w:val="22"/>
        </w:rPr>
        <w:t>al pignoramento, salvo che risultino da atto avente data certa”.</w:t>
      </w:r>
    </w:p>
    <w:p>
      <w:pPr>
        <w:pStyle w:val="BodyText"/>
        <w:spacing w:before="35"/>
        <w:ind w:left="0"/>
      </w:pPr>
    </w:p>
    <w:p>
      <w:pPr>
        <w:spacing w:before="0"/>
        <w:ind w:left="141" w:right="0" w:firstLine="0"/>
        <w:jc w:val="left"/>
        <w:rPr>
          <w:rFonts w:ascii="Arial" w:hAnsi="Arial"/>
          <w:i/>
          <w:sz w:val="22"/>
        </w:rPr>
      </w:pPr>
      <w:r>
        <w:rPr>
          <w:rFonts w:ascii="Arial" w:hAnsi="Arial"/>
          <w:b/>
          <w:sz w:val="22"/>
        </w:rPr>
        <w:t>Art.</w:t>
      </w:r>
      <w:r>
        <w:rPr>
          <w:rFonts w:ascii="Arial" w:hAnsi="Arial"/>
          <w:b/>
          <w:spacing w:val="-4"/>
          <w:sz w:val="22"/>
        </w:rPr>
        <w:t> </w:t>
      </w:r>
      <w:r>
        <w:rPr>
          <w:rFonts w:ascii="Arial" w:hAnsi="Arial"/>
          <w:b/>
          <w:sz w:val="22"/>
        </w:rPr>
        <w:t>2915</w:t>
      </w:r>
      <w:r>
        <w:rPr>
          <w:sz w:val="22"/>
        </w:rPr>
        <w:t>: </w:t>
      </w:r>
      <w:r>
        <w:rPr>
          <w:rFonts w:ascii="Arial" w:hAnsi="Arial"/>
          <w:i/>
          <w:sz w:val="22"/>
        </w:rPr>
        <w:t>Atti</w:t>
      </w:r>
      <w:r>
        <w:rPr>
          <w:rFonts w:ascii="Arial" w:hAnsi="Arial"/>
          <w:i/>
          <w:spacing w:val="-1"/>
          <w:sz w:val="22"/>
        </w:rPr>
        <w:t> </w:t>
      </w:r>
      <w:r>
        <w:rPr>
          <w:rFonts w:ascii="Arial" w:hAnsi="Arial"/>
          <w:i/>
          <w:sz w:val="22"/>
        </w:rPr>
        <w:t>che limitano</w:t>
      </w:r>
      <w:r>
        <w:rPr>
          <w:rFonts w:ascii="Arial" w:hAnsi="Arial"/>
          <w:i/>
          <w:spacing w:val="-1"/>
          <w:sz w:val="22"/>
        </w:rPr>
        <w:t> </w:t>
      </w:r>
      <w:r>
        <w:rPr>
          <w:rFonts w:ascii="Arial" w:hAnsi="Arial"/>
          <w:i/>
          <w:sz w:val="22"/>
        </w:rPr>
        <w:t>la disponibilità</w:t>
      </w:r>
      <w:r>
        <w:rPr>
          <w:rFonts w:ascii="Arial" w:hAnsi="Arial"/>
          <w:i/>
          <w:spacing w:val="-1"/>
          <w:sz w:val="22"/>
        </w:rPr>
        <w:t> </w:t>
      </w:r>
      <w:r>
        <w:rPr>
          <w:rFonts w:ascii="Arial" w:hAnsi="Arial"/>
          <w:i/>
          <w:sz w:val="22"/>
        </w:rPr>
        <w:t>dei beni </w:t>
      </w:r>
      <w:r>
        <w:rPr>
          <w:rFonts w:ascii="Arial" w:hAnsi="Arial"/>
          <w:i/>
          <w:spacing w:val="-2"/>
          <w:sz w:val="22"/>
        </w:rPr>
        <w:t>pignorati</w:t>
      </w:r>
    </w:p>
    <w:p>
      <w:pPr>
        <w:pStyle w:val="BodyText"/>
        <w:spacing w:line="271" w:lineRule="auto"/>
      </w:pPr>
      <w:r>
        <w:rPr/>
        <w:t>“Non hanno effetto in pregiudizio del creditore pignorante e dei creditori che intervengono nell'esecuzione</w:t>
      </w:r>
      <w:r>
        <w:rPr>
          <w:spacing w:val="-3"/>
        </w:rPr>
        <w:t> </w:t>
      </w:r>
      <w:r>
        <w:rPr/>
        <w:t>gli</w:t>
      </w:r>
      <w:r>
        <w:rPr>
          <w:spacing w:val="-3"/>
        </w:rPr>
        <w:t> </w:t>
      </w:r>
      <w:r>
        <w:rPr/>
        <w:t>atti</w:t>
      </w:r>
      <w:r>
        <w:rPr>
          <w:spacing w:val="-3"/>
        </w:rPr>
        <w:t> </w:t>
      </w:r>
      <w:r>
        <w:rPr/>
        <w:t>che</w:t>
      </w:r>
      <w:r>
        <w:rPr>
          <w:spacing w:val="-3"/>
        </w:rPr>
        <w:t> </w:t>
      </w:r>
      <w:r>
        <w:rPr/>
        <w:t>importano</w:t>
      </w:r>
      <w:r>
        <w:rPr>
          <w:spacing w:val="-3"/>
        </w:rPr>
        <w:t> </w:t>
      </w:r>
      <w:r>
        <w:rPr/>
        <w:t>vincoli</w:t>
      </w:r>
      <w:r>
        <w:rPr>
          <w:spacing w:val="-3"/>
        </w:rPr>
        <w:t> </w:t>
      </w:r>
      <w:r>
        <w:rPr/>
        <w:t>di</w:t>
      </w:r>
      <w:r>
        <w:rPr>
          <w:spacing w:val="-3"/>
        </w:rPr>
        <w:t> </w:t>
      </w:r>
      <w:r>
        <w:rPr/>
        <w:t>indisponibilità,</w:t>
      </w:r>
      <w:r>
        <w:rPr>
          <w:spacing w:val="-4"/>
        </w:rPr>
        <w:t> </w:t>
      </w:r>
      <w:r>
        <w:rPr/>
        <w:t>se</w:t>
      </w:r>
      <w:r>
        <w:rPr>
          <w:spacing w:val="-3"/>
        </w:rPr>
        <w:t> </w:t>
      </w:r>
      <w:r>
        <w:rPr/>
        <w:t>non</w:t>
      </w:r>
      <w:r>
        <w:rPr>
          <w:spacing w:val="-3"/>
        </w:rPr>
        <w:t> </w:t>
      </w:r>
      <w:r>
        <w:rPr/>
        <w:t>sono</w:t>
      </w:r>
      <w:r>
        <w:rPr>
          <w:spacing w:val="-3"/>
        </w:rPr>
        <w:t> </w:t>
      </w:r>
      <w:r>
        <w:rPr/>
        <w:t>stati</w:t>
      </w:r>
      <w:r>
        <w:rPr>
          <w:spacing w:val="-3"/>
        </w:rPr>
        <w:t> </w:t>
      </w:r>
      <w:r>
        <w:rPr/>
        <w:t>trascritti</w:t>
      </w:r>
      <w:r>
        <w:rPr>
          <w:spacing w:val="-3"/>
        </w:rPr>
        <w:t> </w:t>
      </w:r>
      <w:r>
        <w:rPr/>
        <w:t>prima</w:t>
      </w:r>
      <w:r>
        <w:rPr>
          <w:spacing w:val="-3"/>
        </w:rPr>
        <w:t> </w:t>
      </w:r>
      <w:r>
        <w:rPr/>
        <w:t>del pignoramento, quando hanno per oggetto beni immobili o beni mobili iscritti in pubblici registri e, negli altri casi, se non hanno data certa anteriore al pignoramento.</w:t>
      </w:r>
    </w:p>
    <w:p>
      <w:pPr>
        <w:pStyle w:val="BodyText"/>
        <w:spacing w:line="271" w:lineRule="auto" w:before="3"/>
        <w:ind w:right="121" w:firstLine="122"/>
        <w:jc w:val="both"/>
      </w:pPr>
      <w:r>
        <w:rPr/>
        <w:t>Non</w:t>
      </w:r>
      <w:r>
        <w:rPr>
          <w:spacing w:val="-3"/>
        </w:rPr>
        <w:t> </w:t>
      </w:r>
      <w:r>
        <w:rPr/>
        <w:t>hanno</w:t>
      </w:r>
      <w:r>
        <w:rPr>
          <w:spacing w:val="-3"/>
        </w:rPr>
        <w:t> </w:t>
      </w:r>
      <w:r>
        <w:rPr/>
        <w:t>del</w:t>
      </w:r>
      <w:r>
        <w:rPr>
          <w:spacing w:val="-3"/>
        </w:rPr>
        <w:t> </w:t>
      </w:r>
      <w:r>
        <w:rPr/>
        <w:t>pari</w:t>
      </w:r>
      <w:r>
        <w:rPr>
          <w:spacing w:val="-3"/>
        </w:rPr>
        <w:t> </w:t>
      </w:r>
      <w:r>
        <w:rPr/>
        <w:t>effetto</w:t>
      </w:r>
      <w:r>
        <w:rPr>
          <w:spacing w:val="-3"/>
        </w:rPr>
        <w:t> </w:t>
      </w:r>
      <w:r>
        <w:rPr/>
        <w:t>in</w:t>
      </w:r>
      <w:r>
        <w:rPr>
          <w:spacing w:val="-3"/>
        </w:rPr>
        <w:t> </w:t>
      </w:r>
      <w:r>
        <w:rPr/>
        <w:t>pregiudizio</w:t>
      </w:r>
      <w:r>
        <w:rPr>
          <w:spacing w:val="-3"/>
        </w:rPr>
        <w:t> </w:t>
      </w:r>
      <w:r>
        <w:rPr/>
        <w:t>del</w:t>
      </w:r>
      <w:r>
        <w:rPr>
          <w:spacing w:val="-3"/>
        </w:rPr>
        <w:t> </w:t>
      </w:r>
      <w:r>
        <w:rPr/>
        <w:t>creditore</w:t>
      </w:r>
      <w:r>
        <w:rPr>
          <w:spacing w:val="-3"/>
        </w:rPr>
        <w:t> </w:t>
      </w:r>
      <w:r>
        <w:rPr/>
        <w:t>pignorante</w:t>
      </w:r>
      <w:r>
        <w:rPr>
          <w:spacing w:val="-3"/>
        </w:rPr>
        <w:t> </w:t>
      </w:r>
      <w:r>
        <w:rPr/>
        <w:t>e</w:t>
      </w:r>
      <w:r>
        <w:rPr>
          <w:spacing w:val="-3"/>
        </w:rPr>
        <w:t> </w:t>
      </w:r>
      <w:r>
        <w:rPr/>
        <w:t>dei</w:t>
      </w:r>
      <w:r>
        <w:rPr>
          <w:spacing w:val="-3"/>
        </w:rPr>
        <w:t> </w:t>
      </w:r>
      <w:r>
        <w:rPr/>
        <w:t>creditori</w:t>
      </w:r>
      <w:r>
        <w:rPr>
          <w:spacing w:val="-3"/>
        </w:rPr>
        <w:t> </w:t>
      </w:r>
      <w:r>
        <w:rPr/>
        <w:t>che</w:t>
      </w:r>
      <w:r>
        <w:rPr>
          <w:spacing w:val="-3"/>
        </w:rPr>
        <w:t> </w:t>
      </w:r>
      <w:r>
        <w:rPr/>
        <w:t>intervengono nell'esecuzione</w:t>
      </w:r>
      <w:r>
        <w:rPr>
          <w:spacing w:val="-3"/>
        </w:rPr>
        <w:t> </w:t>
      </w:r>
      <w:r>
        <w:rPr/>
        <w:t>gli</w:t>
      </w:r>
      <w:r>
        <w:rPr>
          <w:spacing w:val="-3"/>
        </w:rPr>
        <w:t> </w:t>
      </w:r>
      <w:r>
        <w:rPr/>
        <w:t>atti</w:t>
      </w:r>
      <w:r>
        <w:rPr>
          <w:spacing w:val="-3"/>
        </w:rPr>
        <w:t> </w:t>
      </w:r>
      <w:r>
        <w:rPr/>
        <w:t>e</w:t>
      </w:r>
      <w:r>
        <w:rPr>
          <w:spacing w:val="-3"/>
        </w:rPr>
        <w:t> </w:t>
      </w:r>
      <w:r>
        <w:rPr/>
        <w:t>le</w:t>
      </w:r>
      <w:r>
        <w:rPr>
          <w:spacing w:val="-3"/>
        </w:rPr>
        <w:t> </w:t>
      </w:r>
      <w:r>
        <w:rPr/>
        <w:t>domande</w:t>
      </w:r>
      <w:r>
        <w:rPr>
          <w:spacing w:val="-3"/>
        </w:rPr>
        <w:t> </w:t>
      </w:r>
      <w:r>
        <w:rPr/>
        <w:t>per</w:t>
      </w:r>
      <w:r>
        <w:rPr>
          <w:spacing w:val="-3"/>
        </w:rPr>
        <w:t> </w:t>
      </w:r>
      <w:r>
        <w:rPr/>
        <w:t>la</w:t>
      </w:r>
      <w:r>
        <w:rPr>
          <w:spacing w:val="-3"/>
        </w:rPr>
        <w:t> </w:t>
      </w:r>
      <w:r>
        <w:rPr/>
        <w:t>cui</w:t>
      </w:r>
      <w:r>
        <w:rPr>
          <w:spacing w:val="-3"/>
        </w:rPr>
        <w:t> </w:t>
      </w:r>
      <w:r>
        <w:rPr/>
        <w:t>efficacia</w:t>
      </w:r>
      <w:r>
        <w:rPr>
          <w:spacing w:val="-3"/>
        </w:rPr>
        <w:t> </w:t>
      </w:r>
      <w:r>
        <w:rPr/>
        <w:t>rispetto</w:t>
      </w:r>
      <w:r>
        <w:rPr>
          <w:spacing w:val="-3"/>
        </w:rPr>
        <w:t> </w:t>
      </w:r>
      <w:r>
        <w:rPr/>
        <w:t>ai</w:t>
      </w:r>
      <w:r>
        <w:rPr>
          <w:spacing w:val="-3"/>
        </w:rPr>
        <w:t> </w:t>
      </w:r>
      <w:r>
        <w:rPr/>
        <w:t>terzi</w:t>
      </w:r>
      <w:r>
        <w:rPr>
          <w:spacing w:val="-3"/>
        </w:rPr>
        <w:t> </w:t>
      </w:r>
      <w:r>
        <w:rPr/>
        <w:t>acquirenti</w:t>
      </w:r>
      <w:r>
        <w:rPr>
          <w:spacing w:val="-3"/>
        </w:rPr>
        <w:t> </w:t>
      </w:r>
      <w:r>
        <w:rPr/>
        <w:t>la</w:t>
      </w:r>
      <w:r>
        <w:rPr>
          <w:spacing w:val="-3"/>
        </w:rPr>
        <w:t> </w:t>
      </w:r>
      <w:r>
        <w:rPr/>
        <w:t>legge</w:t>
      </w:r>
      <w:r>
        <w:rPr>
          <w:spacing w:val="-3"/>
        </w:rPr>
        <w:t> </w:t>
      </w:r>
      <w:r>
        <w:rPr/>
        <w:t>richiede la trascrizione, se sono trascritti successivamente al pignoramento”.</w:t>
      </w:r>
    </w:p>
    <w:p>
      <w:pPr>
        <w:pStyle w:val="BodyText"/>
        <w:spacing w:after="0" w:line="271" w:lineRule="auto"/>
        <w:jc w:val="both"/>
        <w:sectPr>
          <w:pgSz w:w="11910" w:h="16840"/>
          <w:pgMar w:header="0" w:footer="823" w:top="1020" w:bottom="1080" w:left="992" w:right="1133"/>
        </w:sectPr>
      </w:pPr>
    </w:p>
    <w:p>
      <w:pPr>
        <w:spacing w:before="76"/>
        <w:ind w:left="141" w:right="0" w:firstLine="0"/>
        <w:jc w:val="left"/>
        <w:rPr>
          <w:rFonts w:ascii="Arial"/>
          <w:i/>
          <w:sz w:val="22"/>
        </w:rPr>
      </w:pPr>
      <w:r>
        <w:rPr>
          <w:rFonts w:ascii="Arial"/>
          <w:b/>
          <w:sz w:val="22"/>
        </w:rPr>
        <w:t>Art.</w:t>
      </w:r>
      <w:r>
        <w:rPr>
          <w:rFonts w:ascii="Arial"/>
          <w:b/>
          <w:spacing w:val="-2"/>
          <w:sz w:val="22"/>
        </w:rPr>
        <w:t> </w:t>
      </w:r>
      <w:r>
        <w:rPr>
          <w:rFonts w:ascii="Arial"/>
          <w:b/>
          <w:sz w:val="22"/>
        </w:rPr>
        <w:t>2916</w:t>
      </w:r>
      <w:r>
        <w:rPr>
          <w:sz w:val="22"/>
        </w:rPr>
        <w:t>: </w:t>
      </w:r>
      <w:r>
        <w:rPr>
          <w:rFonts w:ascii="Arial"/>
          <w:i/>
          <w:sz w:val="22"/>
        </w:rPr>
        <w:t>Ipoteche</w:t>
      </w:r>
      <w:r>
        <w:rPr>
          <w:rFonts w:ascii="Arial"/>
          <w:i/>
          <w:spacing w:val="-1"/>
          <w:sz w:val="22"/>
        </w:rPr>
        <w:t> </w:t>
      </w:r>
      <w:r>
        <w:rPr>
          <w:rFonts w:ascii="Arial"/>
          <w:i/>
          <w:sz w:val="22"/>
        </w:rPr>
        <w:t>e </w:t>
      </w:r>
      <w:r>
        <w:rPr>
          <w:rFonts w:ascii="Arial"/>
          <w:i/>
          <w:spacing w:val="-2"/>
          <w:sz w:val="22"/>
        </w:rPr>
        <w:t>privilegi</w:t>
      </w:r>
    </w:p>
    <w:p>
      <w:pPr>
        <w:pStyle w:val="BodyText"/>
        <w:spacing w:before="33"/>
      </w:pPr>
      <w:r>
        <w:rPr/>
        <w:t>“Nella</w:t>
      </w:r>
      <w:r>
        <w:rPr>
          <w:spacing w:val="-2"/>
        </w:rPr>
        <w:t> </w:t>
      </w:r>
      <w:r>
        <w:rPr/>
        <w:t>distribuzione</w:t>
      </w:r>
      <w:r>
        <w:rPr>
          <w:spacing w:val="-1"/>
        </w:rPr>
        <w:t> </w:t>
      </w:r>
      <w:r>
        <w:rPr/>
        <w:t>della</w:t>
      </w:r>
      <w:r>
        <w:rPr>
          <w:spacing w:val="-2"/>
        </w:rPr>
        <w:t> </w:t>
      </w:r>
      <w:r>
        <w:rPr/>
        <w:t>somma</w:t>
      </w:r>
      <w:r>
        <w:rPr>
          <w:spacing w:val="-1"/>
        </w:rPr>
        <w:t> </w:t>
      </w:r>
      <w:r>
        <w:rPr/>
        <w:t>ricavata</w:t>
      </w:r>
      <w:r>
        <w:rPr>
          <w:spacing w:val="-2"/>
        </w:rPr>
        <w:t> </w:t>
      </w:r>
      <w:r>
        <w:rPr/>
        <w:t>dall'esecuzione</w:t>
      </w:r>
      <w:r>
        <w:rPr>
          <w:spacing w:val="-1"/>
        </w:rPr>
        <w:t> </w:t>
      </w:r>
      <w:r>
        <w:rPr/>
        <w:t>non</w:t>
      </w:r>
      <w:r>
        <w:rPr>
          <w:spacing w:val="-2"/>
        </w:rPr>
        <w:t> </w:t>
      </w:r>
      <w:r>
        <w:rPr/>
        <w:t>si</w:t>
      </w:r>
      <w:r>
        <w:rPr>
          <w:spacing w:val="-1"/>
        </w:rPr>
        <w:t> </w:t>
      </w:r>
      <w:r>
        <w:rPr/>
        <w:t>tiene</w:t>
      </w:r>
      <w:r>
        <w:rPr>
          <w:spacing w:val="-1"/>
        </w:rPr>
        <w:t> </w:t>
      </w:r>
      <w:r>
        <w:rPr>
          <w:spacing w:val="-2"/>
        </w:rPr>
        <w:t>conto:</w:t>
      </w:r>
    </w:p>
    <w:p>
      <w:pPr>
        <w:pStyle w:val="ListParagraph"/>
        <w:numPr>
          <w:ilvl w:val="0"/>
          <w:numId w:val="51"/>
        </w:numPr>
        <w:tabs>
          <w:tab w:pos="500" w:val="left" w:leader="none"/>
        </w:tabs>
        <w:spacing w:line="240" w:lineRule="auto" w:before="34" w:after="0"/>
        <w:ind w:left="500" w:right="0" w:hanging="359"/>
        <w:jc w:val="left"/>
        <w:rPr>
          <w:sz w:val="22"/>
        </w:rPr>
      </w:pPr>
      <w:r>
        <w:rPr>
          <w:sz w:val="22"/>
        </w:rPr>
        <w:t>delle</w:t>
      </w:r>
      <w:r>
        <w:rPr>
          <w:spacing w:val="60"/>
          <w:sz w:val="22"/>
        </w:rPr>
        <w:t> </w:t>
      </w:r>
      <w:r>
        <w:rPr>
          <w:sz w:val="22"/>
        </w:rPr>
        <w:t>ipoteche,</w:t>
      </w:r>
      <w:r>
        <w:rPr>
          <w:spacing w:val="59"/>
          <w:sz w:val="22"/>
        </w:rPr>
        <w:t> </w:t>
      </w:r>
      <w:r>
        <w:rPr>
          <w:sz w:val="22"/>
        </w:rPr>
        <w:t>anche</w:t>
      </w:r>
      <w:r>
        <w:rPr>
          <w:spacing w:val="60"/>
          <w:sz w:val="22"/>
        </w:rPr>
        <w:t> </w:t>
      </w:r>
      <w:r>
        <w:rPr>
          <w:sz w:val="22"/>
        </w:rPr>
        <w:t>se</w:t>
      </w:r>
      <w:r>
        <w:rPr>
          <w:spacing w:val="60"/>
          <w:sz w:val="22"/>
        </w:rPr>
        <w:t> </w:t>
      </w:r>
      <w:r>
        <w:rPr>
          <w:sz w:val="22"/>
        </w:rPr>
        <w:t>giudiziali,</w:t>
      </w:r>
      <w:r>
        <w:rPr>
          <w:spacing w:val="60"/>
          <w:sz w:val="22"/>
        </w:rPr>
        <w:t> </w:t>
      </w:r>
      <w:r>
        <w:rPr>
          <w:sz w:val="22"/>
        </w:rPr>
        <w:t>iscritte</w:t>
      </w:r>
      <w:r>
        <w:rPr>
          <w:spacing w:val="60"/>
          <w:sz w:val="22"/>
        </w:rPr>
        <w:t> </w:t>
      </w:r>
      <w:r>
        <w:rPr>
          <w:sz w:val="22"/>
        </w:rPr>
        <w:t>dopo</w:t>
      </w:r>
      <w:r>
        <w:rPr>
          <w:spacing w:val="29"/>
          <w:sz w:val="22"/>
        </w:rPr>
        <w:t>  </w:t>
      </w:r>
      <w:r>
        <w:rPr>
          <w:sz w:val="22"/>
        </w:rPr>
        <w:t>il </w:t>
      </w:r>
      <w:r>
        <w:rPr>
          <w:spacing w:val="-2"/>
          <w:sz w:val="22"/>
        </w:rPr>
        <w:t>pignoramento;</w:t>
      </w:r>
    </w:p>
    <w:p>
      <w:pPr>
        <w:pStyle w:val="ListParagraph"/>
        <w:numPr>
          <w:ilvl w:val="0"/>
          <w:numId w:val="51"/>
        </w:numPr>
        <w:tabs>
          <w:tab w:pos="501" w:val="left" w:leader="none"/>
        </w:tabs>
        <w:spacing w:line="271" w:lineRule="auto" w:before="33" w:after="0"/>
        <w:ind w:left="501" w:right="1241" w:hanging="360"/>
        <w:jc w:val="left"/>
        <w:rPr>
          <w:sz w:val="22"/>
        </w:rPr>
      </w:pPr>
      <w:r>
        <w:rPr>
          <w:sz w:val="22"/>
        </w:rPr>
        <w:t>dei</w:t>
      </w:r>
      <w:r>
        <w:rPr>
          <w:spacing w:val="-3"/>
          <w:sz w:val="22"/>
        </w:rPr>
        <w:t> </w:t>
      </w:r>
      <w:r>
        <w:rPr>
          <w:sz w:val="22"/>
        </w:rPr>
        <w:t>privilegi</w:t>
      </w:r>
      <w:r>
        <w:rPr>
          <w:spacing w:val="-3"/>
          <w:sz w:val="22"/>
        </w:rPr>
        <w:t> </w:t>
      </w:r>
      <w:r>
        <w:rPr>
          <w:sz w:val="22"/>
        </w:rPr>
        <w:t>per</w:t>
      </w:r>
      <w:r>
        <w:rPr>
          <w:spacing w:val="-3"/>
          <w:sz w:val="22"/>
        </w:rPr>
        <w:t> </w:t>
      </w:r>
      <w:r>
        <w:rPr>
          <w:sz w:val="22"/>
        </w:rPr>
        <w:t>la</w:t>
      </w:r>
      <w:r>
        <w:rPr>
          <w:spacing w:val="-3"/>
          <w:sz w:val="22"/>
        </w:rPr>
        <w:t> </w:t>
      </w:r>
      <w:r>
        <w:rPr>
          <w:sz w:val="22"/>
        </w:rPr>
        <w:t>cui</w:t>
      </w:r>
      <w:r>
        <w:rPr>
          <w:spacing w:val="-3"/>
          <w:sz w:val="22"/>
        </w:rPr>
        <w:t> </w:t>
      </w:r>
      <w:r>
        <w:rPr>
          <w:sz w:val="22"/>
        </w:rPr>
        <w:t>efficacia</w:t>
      </w:r>
      <w:r>
        <w:rPr>
          <w:spacing w:val="-3"/>
          <w:sz w:val="22"/>
        </w:rPr>
        <w:t> </w:t>
      </w:r>
      <w:r>
        <w:rPr>
          <w:sz w:val="22"/>
        </w:rPr>
        <w:t>e'</w:t>
      </w:r>
      <w:r>
        <w:rPr>
          <w:spacing w:val="-4"/>
          <w:sz w:val="22"/>
        </w:rPr>
        <w:t> </w:t>
      </w:r>
      <w:r>
        <w:rPr>
          <w:sz w:val="22"/>
        </w:rPr>
        <w:t>necessaria</w:t>
      </w:r>
      <w:r>
        <w:rPr>
          <w:spacing w:val="-3"/>
          <w:sz w:val="22"/>
        </w:rPr>
        <w:t> </w:t>
      </w:r>
      <w:r>
        <w:rPr>
          <w:sz w:val="22"/>
        </w:rPr>
        <w:t>l’iscrizione,</w:t>
      </w:r>
      <w:r>
        <w:rPr>
          <w:spacing w:val="-4"/>
          <w:sz w:val="22"/>
        </w:rPr>
        <w:t> </w:t>
      </w:r>
      <w:r>
        <w:rPr>
          <w:sz w:val="22"/>
        </w:rPr>
        <w:t>se</w:t>
      </w:r>
      <w:r>
        <w:rPr>
          <w:spacing w:val="-3"/>
          <w:sz w:val="22"/>
        </w:rPr>
        <w:t> </w:t>
      </w:r>
      <w:r>
        <w:rPr>
          <w:sz w:val="22"/>
        </w:rPr>
        <w:t>questa</w:t>
      </w:r>
      <w:r>
        <w:rPr>
          <w:spacing w:val="-3"/>
          <w:sz w:val="22"/>
        </w:rPr>
        <w:t> </w:t>
      </w:r>
      <w:r>
        <w:rPr>
          <w:sz w:val="22"/>
        </w:rPr>
        <w:t>ha</w:t>
      </w:r>
      <w:r>
        <w:rPr>
          <w:spacing w:val="-3"/>
          <w:sz w:val="22"/>
        </w:rPr>
        <w:t> </w:t>
      </w:r>
      <w:r>
        <w:rPr>
          <w:sz w:val="22"/>
        </w:rPr>
        <w:t>luogo</w:t>
      </w:r>
      <w:r>
        <w:rPr>
          <w:spacing w:val="-3"/>
          <w:sz w:val="22"/>
        </w:rPr>
        <w:t> </w:t>
      </w:r>
      <w:r>
        <w:rPr>
          <w:sz w:val="22"/>
        </w:rPr>
        <w:t>dopo</w:t>
      </w:r>
      <w:r>
        <w:rPr>
          <w:spacing w:val="-3"/>
          <w:sz w:val="22"/>
        </w:rPr>
        <w:t> </w:t>
      </w:r>
      <w:r>
        <w:rPr>
          <w:sz w:val="22"/>
        </w:rPr>
        <w:t>il </w:t>
      </w:r>
      <w:r>
        <w:rPr>
          <w:spacing w:val="-2"/>
          <w:sz w:val="22"/>
        </w:rPr>
        <w:t>pignoramento;</w:t>
      </w:r>
    </w:p>
    <w:p>
      <w:pPr>
        <w:pStyle w:val="ListParagraph"/>
        <w:numPr>
          <w:ilvl w:val="0"/>
          <w:numId w:val="51"/>
        </w:numPr>
        <w:tabs>
          <w:tab w:pos="500" w:val="left" w:leader="none"/>
        </w:tabs>
        <w:spacing w:line="240" w:lineRule="auto" w:before="2" w:after="0"/>
        <w:ind w:left="500" w:right="0" w:hanging="359"/>
        <w:jc w:val="left"/>
        <w:rPr>
          <w:sz w:val="22"/>
        </w:rPr>
      </w:pPr>
      <w:r>
        <w:rPr>
          <w:sz w:val="22"/>
        </w:rPr>
        <w:t>dei</w:t>
      </w:r>
      <w:r>
        <w:rPr>
          <w:spacing w:val="-1"/>
          <w:sz w:val="22"/>
        </w:rPr>
        <w:t> </w:t>
      </w:r>
      <w:r>
        <w:rPr>
          <w:sz w:val="22"/>
        </w:rPr>
        <w:t>privilegi</w:t>
      </w:r>
      <w:r>
        <w:rPr>
          <w:spacing w:val="-1"/>
          <w:sz w:val="22"/>
        </w:rPr>
        <w:t> </w:t>
      </w:r>
      <w:r>
        <w:rPr>
          <w:sz w:val="22"/>
        </w:rPr>
        <w:t>per</w:t>
      </w:r>
      <w:r>
        <w:rPr>
          <w:spacing w:val="-1"/>
          <w:sz w:val="22"/>
        </w:rPr>
        <w:t> </w:t>
      </w:r>
      <w:r>
        <w:rPr>
          <w:sz w:val="22"/>
        </w:rPr>
        <w:t>crediti sorti</w:t>
      </w:r>
      <w:r>
        <w:rPr>
          <w:spacing w:val="-1"/>
          <w:sz w:val="22"/>
        </w:rPr>
        <w:t> </w:t>
      </w:r>
      <w:r>
        <w:rPr>
          <w:sz w:val="22"/>
        </w:rPr>
        <w:t>dopo</w:t>
      </w:r>
      <w:r>
        <w:rPr>
          <w:spacing w:val="-1"/>
          <w:sz w:val="22"/>
        </w:rPr>
        <w:t> </w:t>
      </w:r>
      <w:r>
        <w:rPr>
          <w:sz w:val="22"/>
        </w:rPr>
        <w:t>il </w:t>
      </w:r>
      <w:r>
        <w:rPr>
          <w:spacing w:val="-2"/>
          <w:sz w:val="22"/>
        </w:rPr>
        <w:t>pignoramento”.</w:t>
      </w:r>
    </w:p>
    <w:p>
      <w:pPr>
        <w:pStyle w:val="BodyText"/>
        <w:spacing w:before="67"/>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2917</w:t>
      </w:r>
      <w:r>
        <w:rPr>
          <w:sz w:val="22"/>
        </w:rPr>
        <w:t>:</w:t>
      </w:r>
      <w:r>
        <w:rPr>
          <w:spacing w:val="-1"/>
          <w:sz w:val="22"/>
        </w:rPr>
        <w:t> </w:t>
      </w:r>
      <w:r>
        <w:rPr>
          <w:rFonts w:ascii="Arial"/>
          <w:i/>
          <w:sz w:val="22"/>
        </w:rPr>
        <w:t>Estinzione</w:t>
      </w:r>
      <w:r>
        <w:rPr>
          <w:rFonts w:ascii="Arial"/>
          <w:i/>
          <w:spacing w:val="-1"/>
          <w:sz w:val="22"/>
        </w:rPr>
        <w:t> </w:t>
      </w:r>
      <w:r>
        <w:rPr>
          <w:rFonts w:ascii="Arial"/>
          <w:i/>
          <w:sz w:val="22"/>
        </w:rPr>
        <w:t>del</w:t>
      </w:r>
      <w:r>
        <w:rPr>
          <w:rFonts w:ascii="Arial"/>
          <w:i/>
          <w:spacing w:val="-1"/>
          <w:sz w:val="22"/>
        </w:rPr>
        <w:t> </w:t>
      </w:r>
      <w:r>
        <w:rPr>
          <w:rFonts w:ascii="Arial"/>
          <w:i/>
          <w:sz w:val="22"/>
        </w:rPr>
        <w:t>credito </w:t>
      </w:r>
      <w:r>
        <w:rPr>
          <w:rFonts w:ascii="Arial"/>
          <w:i/>
          <w:spacing w:val="-2"/>
          <w:sz w:val="22"/>
        </w:rPr>
        <w:t>pignorato</w:t>
      </w:r>
    </w:p>
    <w:p>
      <w:pPr>
        <w:pStyle w:val="BodyText"/>
        <w:spacing w:line="271" w:lineRule="auto" w:before="33"/>
        <w:ind w:right="123"/>
      </w:pPr>
      <w:r>
        <w:rPr/>
        <w:t>“Se oggetto del pignoramento e' un credito, l'estinzione di esso per cause verificatesi in epoca successiva</w:t>
      </w:r>
      <w:r>
        <w:rPr>
          <w:spacing w:val="-3"/>
        </w:rPr>
        <w:t> </w:t>
      </w:r>
      <w:r>
        <w:rPr/>
        <w:t>al</w:t>
      </w:r>
      <w:r>
        <w:rPr>
          <w:spacing w:val="-3"/>
        </w:rPr>
        <w:t> </w:t>
      </w:r>
      <w:r>
        <w:rPr/>
        <w:t>pignoramento</w:t>
      </w:r>
      <w:r>
        <w:rPr>
          <w:spacing w:val="-3"/>
        </w:rPr>
        <w:t> </w:t>
      </w:r>
      <w:r>
        <w:rPr/>
        <w:t>non</w:t>
      </w:r>
      <w:r>
        <w:rPr>
          <w:spacing w:val="-3"/>
        </w:rPr>
        <w:t> </w:t>
      </w:r>
      <w:r>
        <w:rPr/>
        <w:t>ha</w:t>
      </w:r>
      <w:r>
        <w:rPr>
          <w:spacing w:val="-3"/>
        </w:rPr>
        <w:t> </w:t>
      </w:r>
      <w:r>
        <w:rPr/>
        <w:t>effetto</w:t>
      </w:r>
      <w:r>
        <w:rPr>
          <w:spacing w:val="-3"/>
        </w:rPr>
        <w:t> </w:t>
      </w:r>
      <w:r>
        <w:rPr/>
        <w:t>in</w:t>
      </w:r>
      <w:r>
        <w:rPr>
          <w:spacing w:val="-3"/>
        </w:rPr>
        <w:t> </w:t>
      </w:r>
      <w:r>
        <w:rPr/>
        <w:t>pregiudizio</w:t>
      </w:r>
      <w:r>
        <w:rPr>
          <w:spacing w:val="-3"/>
        </w:rPr>
        <w:t> </w:t>
      </w:r>
      <w:r>
        <w:rPr/>
        <w:t>del</w:t>
      </w:r>
      <w:r>
        <w:rPr>
          <w:spacing w:val="-3"/>
        </w:rPr>
        <w:t> </w:t>
      </w:r>
      <w:r>
        <w:rPr/>
        <w:t>creditore</w:t>
      </w:r>
      <w:r>
        <w:rPr>
          <w:spacing w:val="-3"/>
        </w:rPr>
        <w:t> </w:t>
      </w:r>
      <w:r>
        <w:rPr/>
        <w:t>pignorante</w:t>
      </w:r>
      <w:r>
        <w:rPr>
          <w:spacing w:val="-3"/>
        </w:rPr>
        <w:t> </w:t>
      </w:r>
      <w:r>
        <w:rPr/>
        <w:t>e</w:t>
      </w:r>
      <w:r>
        <w:rPr>
          <w:spacing w:val="-3"/>
        </w:rPr>
        <w:t> </w:t>
      </w:r>
      <w:r>
        <w:rPr/>
        <w:t>dei</w:t>
      </w:r>
      <w:r>
        <w:rPr>
          <w:spacing w:val="-3"/>
        </w:rPr>
        <w:t> </w:t>
      </w:r>
      <w:r>
        <w:rPr/>
        <w:t>creditori che intervengono nell’esecuzione".</w:t>
      </w:r>
    </w:p>
    <w:p>
      <w:pPr>
        <w:pStyle w:val="BodyText"/>
        <w:spacing w:before="36"/>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2918</w:t>
      </w:r>
      <w:r>
        <w:rPr>
          <w:sz w:val="22"/>
        </w:rPr>
        <w:t>:</w:t>
      </w:r>
      <w:r>
        <w:rPr>
          <w:spacing w:val="-1"/>
          <w:sz w:val="22"/>
        </w:rPr>
        <w:t> </w:t>
      </w:r>
      <w:r>
        <w:rPr>
          <w:rFonts w:ascii="Arial"/>
          <w:i/>
          <w:sz w:val="22"/>
        </w:rPr>
        <w:t>Cessioni e</w:t>
      </w:r>
      <w:r>
        <w:rPr>
          <w:rFonts w:ascii="Arial"/>
          <w:i/>
          <w:spacing w:val="-1"/>
          <w:sz w:val="22"/>
        </w:rPr>
        <w:t> </w:t>
      </w:r>
      <w:r>
        <w:rPr>
          <w:rFonts w:ascii="Arial"/>
          <w:i/>
          <w:sz w:val="22"/>
        </w:rPr>
        <w:t>liberazioni di</w:t>
      </w:r>
      <w:r>
        <w:rPr>
          <w:rFonts w:ascii="Arial"/>
          <w:i/>
          <w:spacing w:val="-1"/>
          <w:sz w:val="22"/>
        </w:rPr>
        <w:t> </w:t>
      </w:r>
      <w:r>
        <w:rPr>
          <w:rFonts w:ascii="Arial"/>
          <w:i/>
          <w:sz w:val="22"/>
        </w:rPr>
        <w:t>pigioni e</w:t>
      </w:r>
      <w:r>
        <w:rPr>
          <w:rFonts w:ascii="Arial"/>
          <w:i/>
          <w:spacing w:val="-1"/>
          <w:sz w:val="22"/>
        </w:rPr>
        <w:t> </w:t>
      </w:r>
      <w:r>
        <w:rPr>
          <w:rFonts w:ascii="Arial"/>
          <w:i/>
          <w:sz w:val="22"/>
        </w:rPr>
        <w:t>di </w:t>
      </w:r>
      <w:r>
        <w:rPr>
          <w:rFonts w:ascii="Arial"/>
          <w:i/>
          <w:spacing w:val="-4"/>
          <w:sz w:val="22"/>
        </w:rPr>
        <w:t>fitti</w:t>
      </w:r>
    </w:p>
    <w:p>
      <w:pPr>
        <w:pStyle w:val="BodyText"/>
        <w:spacing w:line="271" w:lineRule="auto"/>
        <w:ind w:right="39"/>
      </w:pPr>
      <w:r>
        <w:rPr/>
        <w:t>“Le cessioni e le liberazioni di pigioni e di fitti non ancora scaduti per un periodo eccedente i tre anni non hanno effetto in pregiudizio del creditore pignorante e dei creditori che intervengono nell'esecuzione, se non sono trascritte anteriormente al pignoramento. Le cessioni e le liberazioni per</w:t>
      </w:r>
      <w:r>
        <w:rPr>
          <w:spacing w:val="-2"/>
        </w:rPr>
        <w:t> </w:t>
      </w:r>
      <w:r>
        <w:rPr/>
        <w:t>un</w:t>
      </w:r>
      <w:r>
        <w:rPr>
          <w:spacing w:val="-2"/>
        </w:rPr>
        <w:t> </w:t>
      </w:r>
      <w:r>
        <w:rPr/>
        <w:t>tempo</w:t>
      </w:r>
      <w:r>
        <w:rPr>
          <w:spacing w:val="-2"/>
        </w:rPr>
        <w:t> </w:t>
      </w:r>
      <w:r>
        <w:rPr/>
        <w:t>inferiore</w:t>
      </w:r>
      <w:r>
        <w:rPr>
          <w:spacing w:val="-2"/>
        </w:rPr>
        <w:t> </w:t>
      </w:r>
      <w:r>
        <w:rPr/>
        <w:t>a</w:t>
      </w:r>
      <w:r>
        <w:rPr>
          <w:spacing w:val="-2"/>
        </w:rPr>
        <w:t> </w:t>
      </w:r>
      <w:r>
        <w:rPr/>
        <w:t>tre</w:t>
      </w:r>
      <w:r>
        <w:rPr>
          <w:spacing w:val="-2"/>
        </w:rPr>
        <w:t> </w:t>
      </w:r>
      <w:r>
        <w:rPr/>
        <w:t>anni</w:t>
      </w:r>
      <w:r>
        <w:rPr>
          <w:spacing w:val="-2"/>
        </w:rPr>
        <w:t> </w:t>
      </w:r>
      <w:r>
        <w:rPr/>
        <w:t>e</w:t>
      </w:r>
      <w:r>
        <w:rPr>
          <w:spacing w:val="-2"/>
        </w:rPr>
        <w:t> </w:t>
      </w:r>
      <w:r>
        <w:rPr/>
        <w:t>le</w:t>
      </w:r>
      <w:r>
        <w:rPr>
          <w:spacing w:val="-2"/>
        </w:rPr>
        <w:t> </w:t>
      </w:r>
      <w:r>
        <w:rPr/>
        <w:t>cessioni</w:t>
      </w:r>
      <w:r>
        <w:rPr>
          <w:spacing w:val="-2"/>
        </w:rPr>
        <w:t> </w:t>
      </w:r>
      <w:r>
        <w:rPr/>
        <w:t>e</w:t>
      </w:r>
      <w:r>
        <w:rPr>
          <w:spacing w:val="-2"/>
        </w:rPr>
        <w:t> </w:t>
      </w:r>
      <w:r>
        <w:rPr/>
        <w:t>le</w:t>
      </w:r>
      <w:r>
        <w:rPr>
          <w:spacing w:val="-2"/>
        </w:rPr>
        <w:t> </w:t>
      </w:r>
      <w:r>
        <w:rPr/>
        <w:t>liberazioni</w:t>
      </w:r>
      <w:r>
        <w:rPr>
          <w:spacing w:val="-2"/>
        </w:rPr>
        <w:t> </w:t>
      </w:r>
      <w:r>
        <w:rPr/>
        <w:t>superiori</w:t>
      </w:r>
      <w:r>
        <w:rPr>
          <w:spacing w:val="-2"/>
        </w:rPr>
        <w:t> </w:t>
      </w:r>
      <w:r>
        <w:rPr/>
        <w:t>ai</w:t>
      </w:r>
      <w:r>
        <w:rPr>
          <w:spacing w:val="-2"/>
        </w:rPr>
        <w:t> </w:t>
      </w:r>
      <w:r>
        <w:rPr/>
        <w:t>tre</w:t>
      </w:r>
      <w:r>
        <w:rPr>
          <w:spacing w:val="-2"/>
        </w:rPr>
        <w:t> </w:t>
      </w:r>
      <w:r>
        <w:rPr/>
        <w:t>anni</w:t>
      </w:r>
      <w:r>
        <w:rPr>
          <w:spacing w:val="-2"/>
        </w:rPr>
        <w:t> </w:t>
      </w:r>
      <w:r>
        <w:rPr/>
        <w:t>non</w:t>
      </w:r>
      <w:r>
        <w:rPr>
          <w:spacing w:val="-2"/>
        </w:rPr>
        <w:t> </w:t>
      </w:r>
      <w:r>
        <w:rPr/>
        <w:t>trascritte</w:t>
      </w:r>
      <w:r>
        <w:rPr>
          <w:spacing w:val="-2"/>
        </w:rPr>
        <w:t> </w:t>
      </w:r>
      <w:r>
        <w:rPr/>
        <w:t>non hanno effetto, se non hanno data certa anteriore al pignoramento e, in ogni caso, non oltre il termine di un anno dalla data del pignoramento”.</w:t>
      </w:r>
    </w:p>
    <w:p>
      <w:pPr>
        <w:pStyle w:val="BodyText"/>
        <w:spacing w:before="37"/>
        <w:ind w:left="0"/>
      </w:pPr>
    </w:p>
    <w:p>
      <w:pPr>
        <w:spacing w:before="0"/>
        <w:ind w:left="194" w:right="0" w:firstLine="0"/>
        <w:jc w:val="left"/>
        <w:rPr>
          <w:rFonts w:ascii="Arial"/>
          <w:i/>
          <w:sz w:val="22"/>
        </w:rPr>
      </w:pPr>
      <w:r>
        <w:rPr>
          <w:rFonts w:ascii="Arial"/>
          <w:b/>
          <w:sz w:val="22"/>
        </w:rPr>
        <w:t>Art.</w:t>
      </w:r>
      <w:r>
        <w:rPr>
          <w:rFonts w:ascii="Arial"/>
          <w:b/>
          <w:spacing w:val="-2"/>
          <w:sz w:val="22"/>
        </w:rPr>
        <w:t> </w:t>
      </w:r>
      <w:r>
        <w:rPr>
          <w:rFonts w:ascii="Arial"/>
          <w:b/>
          <w:sz w:val="22"/>
        </w:rPr>
        <w:t>2919</w:t>
      </w:r>
      <w:r>
        <w:rPr>
          <w:sz w:val="22"/>
        </w:rPr>
        <w:t>:</w:t>
      </w:r>
      <w:r>
        <w:rPr>
          <w:spacing w:val="-1"/>
          <w:sz w:val="22"/>
        </w:rPr>
        <w:t> </w:t>
      </w:r>
      <w:r>
        <w:rPr>
          <w:rFonts w:ascii="Arial"/>
          <w:i/>
          <w:sz w:val="22"/>
        </w:rPr>
        <w:t>Effetto</w:t>
      </w:r>
      <w:r>
        <w:rPr>
          <w:rFonts w:ascii="Arial"/>
          <w:i/>
          <w:spacing w:val="-1"/>
          <w:sz w:val="22"/>
        </w:rPr>
        <w:t> </w:t>
      </w:r>
      <w:r>
        <w:rPr>
          <w:rFonts w:ascii="Arial"/>
          <w:i/>
          <w:sz w:val="22"/>
        </w:rPr>
        <w:t>traslativo</w:t>
      </w:r>
      <w:r>
        <w:rPr>
          <w:rFonts w:ascii="Arial"/>
          <w:i/>
          <w:spacing w:val="-1"/>
          <w:sz w:val="22"/>
        </w:rPr>
        <w:t> </w:t>
      </w:r>
      <w:r>
        <w:rPr>
          <w:rFonts w:ascii="Arial"/>
          <w:i/>
          <w:sz w:val="22"/>
        </w:rPr>
        <w:t>della</w:t>
      </w:r>
      <w:r>
        <w:rPr>
          <w:rFonts w:ascii="Arial"/>
          <w:i/>
          <w:spacing w:val="-1"/>
          <w:sz w:val="22"/>
        </w:rPr>
        <w:t> </w:t>
      </w:r>
      <w:r>
        <w:rPr>
          <w:rFonts w:ascii="Arial"/>
          <w:i/>
          <w:sz w:val="22"/>
        </w:rPr>
        <w:t>vendita </w:t>
      </w:r>
      <w:r>
        <w:rPr>
          <w:rFonts w:ascii="Arial"/>
          <w:i/>
          <w:spacing w:val="-2"/>
          <w:sz w:val="22"/>
        </w:rPr>
        <w:t>forzata</w:t>
      </w:r>
    </w:p>
    <w:p>
      <w:pPr>
        <w:pStyle w:val="BodyText"/>
        <w:spacing w:line="271" w:lineRule="auto"/>
        <w:ind w:right="78"/>
      </w:pPr>
      <w:r>
        <w:rPr/>
        <w:t>“La</w:t>
      </w:r>
      <w:r>
        <w:rPr>
          <w:spacing w:val="-2"/>
        </w:rPr>
        <w:t> </w:t>
      </w:r>
      <w:r>
        <w:rPr/>
        <w:t>vendita</w:t>
      </w:r>
      <w:r>
        <w:rPr>
          <w:spacing w:val="-2"/>
        </w:rPr>
        <w:t> </w:t>
      </w:r>
      <w:r>
        <w:rPr/>
        <w:t>forzata</w:t>
      </w:r>
      <w:r>
        <w:rPr>
          <w:spacing w:val="-2"/>
        </w:rPr>
        <w:t> </w:t>
      </w:r>
      <w:r>
        <w:rPr/>
        <w:t>trasferisce</w:t>
      </w:r>
      <w:r>
        <w:rPr>
          <w:spacing w:val="-2"/>
        </w:rPr>
        <w:t> </w:t>
      </w:r>
      <w:r>
        <w:rPr/>
        <w:t>all'acquirente</w:t>
      </w:r>
      <w:r>
        <w:rPr>
          <w:spacing w:val="-2"/>
        </w:rPr>
        <w:t> </w:t>
      </w:r>
      <w:r>
        <w:rPr/>
        <w:t>i</w:t>
      </w:r>
      <w:r>
        <w:rPr>
          <w:spacing w:val="-2"/>
        </w:rPr>
        <w:t> </w:t>
      </w:r>
      <w:r>
        <w:rPr/>
        <w:t>diritti</w:t>
      </w:r>
      <w:r>
        <w:rPr>
          <w:spacing w:val="-2"/>
        </w:rPr>
        <w:t> </w:t>
      </w:r>
      <w:r>
        <w:rPr/>
        <w:t>che</w:t>
      </w:r>
      <w:r>
        <w:rPr>
          <w:spacing w:val="-2"/>
        </w:rPr>
        <w:t> </w:t>
      </w:r>
      <w:r>
        <w:rPr/>
        <w:t>sulla</w:t>
      </w:r>
      <w:r>
        <w:rPr>
          <w:spacing w:val="-2"/>
        </w:rPr>
        <w:t> </w:t>
      </w:r>
      <w:r>
        <w:rPr/>
        <w:t>cosa</w:t>
      </w:r>
      <w:r>
        <w:rPr>
          <w:spacing w:val="-2"/>
        </w:rPr>
        <w:t> </w:t>
      </w:r>
      <w:r>
        <w:rPr/>
        <w:t>spettavano</w:t>
      </w:r>
      <w:r>
        <w:rPr>
          <w:spacing w:val="-2"/>
        </w:rPr>
        <w:t> </w:t>
      </w:r>
      <w:r>
        <w:rPr/>
        <w:t>a</w:t>
      </w:r>
      <w:r>
        <w:rPr>
          <w:spacing w:val="-2"/>
        </w:rPr>
        <w:t> </w:t>
      </w:r>
      <w:r>
        <w:rPr/>
        <w:t>colui</w:t>
      </w:r>
      <w:r>
        <w:rPr>
          <w:spacing w:val="-2"/>
        </w:rPr>
        <w:t> </w:t>
      </w:r>
      <w:r>
        <w:rPr/>
        <w:t>che</w:t>
      </w:r>
      <w:r>
        <w:rPr>
          <w:spacing w:val="-2"/>
        </w:rPr>
        <w:t> </w:t>
      </w:r>
      <w:r>
        <w:rPr/>
        <w:t>ha</w:t>
      </w:r>
      <w:r>
        <w:rPr>
          <w:spacing w:val="-2"/>
        </w:rPr>
        <w:t> </w:t>
      </w:r>
      <w:r>
        <w:rPr/>
        <w:t>subito l'espropriazione</w:t>
      </w:r>
      <w:r>
        <w:rPr>
          <w:spacing w:val="-3"/>
        </w:rPr>
        <w:t> </w:t>
      </w:r>
      <w:r>
        <w:rPr/>
        <w:t>salvi</w:t>
      </w:r>
      <w:r>
        <w:rPr>
          <w:spacing w:val="-3"/>
        </w:rPr>
        <w:t> </w:t>
      </w:r>
      <w:r>
        <w:rPr/>
        <w:t>gli</w:t>
      </w:r>
      <w:r>
        <w:rPr>
          <w:spacing w:val="-3"/>
        </w:rPr>
        <w:t> </w:t>
      </w:r>
      <w:r>
        <w:rPr/>
        <w:t>effetti</w:t>
      </w:r>
      <w:r>
        <w:rPr>
          <w:spacing w:val="-3"/>
        </w:rPr>
        <w:t> </w:t>
      </w:r>
      <w:r>
        <w:rPr/>
        <w:t>del</w:t>
      </w:r>
      <w:r>
        <w:rPr>
          <w:spacing w:val="-3"/>
        </w:rPr>
        <w:t> </w:t>
      </w:r>
      <w:r>
        <w:rPr/>
        <w:t>possesso</w:t>
      </w:r>
      <w:r>
        <w:rPr>
          <w:spacing w:val="-3"/>
        </w:rPr>
        <w:t> </w:t>
      </w:r>
      <w:r>
        <w:rPr/>
        <w:t>di</w:t>
      </w:r>
      <w:r>
        <w:rPr>
          <w:spacing w:val="-3"/>
        </w:rPr>
        <w:t> </w:t>
      </w:r>
      <w:r>
        <w:rPr/>
        <w:t>buona</w:t>
      </w:r>
      <w:r>
        <w:rPr>
          <w:spacing w:val="-3"/>
        </w:rPr>
        <w:t> </w:t>
      </w:r>
      <w:r>
        <w:rPr/>
        <w:t>fede.</w:t>
      </w:r>
      <w:r>
        <w:rPr>
          <w:spacing w:val="-4"/>
        </w:rPr>
        <w:t> </w:t>
      </w:r>
      <w:r>
        <w:rPr/>
        <w:t>Non</w:t>
      </w:r>
      <w:r>
        <w:rPr>
          <w:spacing w:val="-3"/>
        </w:rPr>
        <w:t> </w:t>
      </w:r>
      <w:r>
        <w:rPr/>
        <w:t>sono</w:t>
      </w:r>
      <w:r>
        <w:rPr>
          <w:spacing w:val="-3"/>
        </w:rPr>
        <w:t> </w:t>
      </w:r>
      <w:r>
        <w:rPr/>
        <w:t>però</w:t>
      </w:r>
      <w:r>
        <w:rPr>
          <w:spacing w:val="-3"/>
        </w:rPr>
        <w:t> </w:t>
      </w:r>
      <w:r>
        <w:rPr/>
        <w:t>opponibili</w:t>
      </w:r>
      <w:r>
        <w:rPr>
          <w:spacing w:val="-3"/>
        </w:rPr>
        <w:t> </w:t>
      </w:r>
      <w:r>
        <w:rPr/>
        <w:t>all'acquirente i diritti acquistati da terzi sulla cosa, se i diritti stessi non hanno effetto in pregiudizio del creditore pignorante e dei creditori intervenuti nell'esecuzione”.</w:t>
      </w:r>
    </w:p>
    <w:p>
      <w:pPr>
        <w:pStyle w:val="BodyText"/>
        <w:spacing w:before="36"/>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2920</w:t>
      </w:r>
      <w:r>
        <w:rPr>
          <w:sz w:val="22"/>
        </w:rPr>
        <w:t>:</w:t>
      </w:r>
      <w:r>
        <w:rPr>
          <w:spacing w:val="-1"/>
          <w:sz w:val="22"/>
        </w:rPr>
        <w:t> </w:t>
      </w:r>
      <w:r>
        <w:rPr>
          <w:rFonts w:ascii="Arial"/>
          <w:i/>
          <w:sz w:val="22"/>
        </w:rPr>
        <w:t>Diritti</w:t>
      </w:r>
      <w:r>
        <w:rPr>
          <w:rFonts w:ascii="Arial"/>
          <w:i/>
          <w:spacing w:val="-1"/>
          <w:sz w:val="22"/>
        </w:rPr>
        <w:t> </w:t>
      </w:r>
      <w:r>
        <w:rPr>
          <w:rFonts w:ascii="Arial"/>
          <w:i/>
          <w:sz w:val="22"/>
        </w:rPr>
        <w:t>di</w:t>
      </w:r>
      <w:r>
        <w:rPr>
          <w:rFonts w:ascii="Arial"/>
          <w:i/>
          <w:spacing w:val="-1"/>
          <w:sz w:val="22"/>
        </w:rPr>
        <w:t> </w:t>
      </w:r>
      <w:r>
        <w:rPr>
          <w:rFonts w:ascii="Arial"/>
          <w:i/>
          <w:sz w:val="22"/>
        </w:rPr>
        <w:t>terzi</w:t>
      </w:r>
      <w:r>
        <w:rPr>
          <w:rFonts w:ascii="Arial"/>
          <w:i/>
          <w:spacing w:val="-1"/>
          <w:sz w:val="22"/>
        </w:rPr>
        <w:t> </w:t>
      </w:r>
      <w:r>
        <w:rPr>
          <w:rFonts w:ascii="Arial"/>
          <w:i/>
          <w:sz w:val="22"/>
        </w:rPr>
        <w:t>sulla</w:t>
      </w:r>
      <w:r>
        <w:rPr>
          <w:rFonts w:ascii="Arial"/>
          <w:i/>
          <w:spacing w:val="-1"/>
          <w:sz w:val="22"/>
        </w:rPr>
        <w:t> </w:t>
      </w:r>
      <w:r>
        <w:rPr>
          <w:rFonts w:ascii="Arial"/>
          <w:i/>
          <w:sz w:val="22"/>
        </w:rPr>
        <w:t>cosa</w:t>
      </w:r>
      <w:r>
        <w:rPr>
          <w:rFonts w:ascii="Arial"/>
          <w:i/>
          <w:spacing w:val="-1"/>
          <w:sz w:val="22"/>
        </w:rPr>
        <w:t> </w:t>
      </w:r>
      <w:r>
        <w:rPr>
          <w:rFonts w:ascii="Arial"/>
          <w:i/>
          <w:sz w:val="22"/>
        </w:rPr>
        <w:t>mobile</w:t>
      </w:r>
      <w:r>
        <w:rPr>
          <w:rFonts w:ascii="Arial"/>
          <w:i/>
          <w:spacing w:val="-1"/>
          <w:sz w:val="22"/>
        </w:rPr>
        <w:t> </w:t>
      </w:r>
      <w:r>
        <w:rPr>
          <w:rFonts w:ascii="Arial"/>
          <w:i/>
          <w:spacing w:val="-2"/>
          <w:sz w:val="22"/>
        </w:rPr>
        <w:t>venduta.</w:t>
      </w:r>
    </w:p>
    <w:p>
      <w:pPr>
        <w:pStyle w:val="BodyText"/>
        <w:spacing w:line="271" w:lineRule="auto"/>
      </w:pPr>
      <w:r>
        <w:rPr/>
        <w:t>“Se</w:t>
      </w:r>
      <w:r>
        <w:rPr>
          <w:spacing w:val="-2"/>
        </w:rPr>
        <w:t> </w:t>
      </w:r>
      <w:r>
        <w:rPr/>
        <w:t>oggetto</w:t>
      </w:r>
      <w:r>
        <w:rPr>
          <w:spacing w:val="-2"/>
        </w:rPr>
        <w:t> </w:t>
      </w:r>
      <w:r>
        <w:rPr/>
        <w:t>della</w:t>
      </w:r>
      <w:r>
        <w:rPr>
          <w:spacing w:val="-2"/>
        </w:rPr>
        <w:t> </w:t>
      </w:r>
      <w:r>
        <w:rPr/>
        <w:t>vendita</w:t>
      </w:r>
      <w:r>
        <w:rPr>
          <w:spacing w:val="-2"/>
        </w:rPr>
        <w:t> </w:t>
      </w:r>
      <w:r>
        <w:rPr/>
        <w:t>è</w:t>
      </w:r>
      <w:r>
        <w:rPr>
          <w:spacing w:val="-2"/>
        </w:rPr>
        <w:t> </w:t>
      </w:r>
      <w:r>
        <w:rPr/>
        <w:t>una</w:t>
      </w:r>
      <w:r>
        <w:rPr>
          <w:spacing w:val="-2"/>
        </w:rPr>
        <w:t> </w:t>
      </w:r>
      <w:r>
        <w:rPr/>
        <w:t>cosa</w:t>
      </w:r>
      <w:r>
        <w:rPr>
          <w:spacing w:val="-2"/>
        </w:rPr>
        <w:t> </w:t>
      </w:r>
      <w:r>
        <w:rPr/>
        <w:t>mobile,</w:t>
      </w:r>
      <w:r>
        <w:rPr>
          <w:spacing w:val="-3"/>
        </w:rPr>
        <w:t> </w:t>
      </w:r>
      <w:r>
        <w:rPr/>
        <w:t>coloro</w:t>
      </w:r>
      <w:r>
        <w:rPr>
          <w:spacing w:val="-2"/>
        </w:rPr>
        <w:t> </w:t>
      </w:r>
      <w:r>
        <w:rPr/>
        <w:t>che</w:t>
      </w:r>
      <w:r>
        <w:rPr>
          <w:spacing w:val="-2"/>
        </w:rPr>
        <w:t> </w:t>
      </w:r>
      <w:r>
        <w:rPr/>
        <w:t>avevano</w:t>
      </w:r>
      <w:r>
        <w:rPr>
          <w:spacing w:val="-2"/>
        </w:rPr>
        <w:t> </w:t>
      </w:r>
      <w:r>
        <w:rPr/>
        <w:t>la</w:t>
      </w:r>
      <w:r>
        <w:rPr>
          <w:spacing w:val="-2"/>
        </w:rPr>
        <w:t> </w:t>
      </w:r>
      <w:r>
        <w:rPr/>
        <w:t>proprietà</w:t>
      </w:r>
      <w:r>
        <w:rPr>
          <w:spacing w:val="-2"/>
        </w:rPr>
        <w:t> </w:t>
      </w:r>
      <w:r>
        <w:rPr/>
        <w:t>o</w:t>
      </w:r>
      <w:r>
        <w:rPr>
          <w:spacing w:val="-2"/>
        </w:rPr>
        <w:t> </w:t>
      </w:r>
      <w:r>
        <w:rPr/>
        <w:t>altri</w:t>
      </w:r>
      <w:r>
        <w:rPr>
          <w:spacing w:val="-2"/>
        </w:rPr>
        <w:t> </w:t>
      </w:r>
      <w:r>
        <w:rPr/>
        <w:t>diritti</w:t>
      </w:r>
      <w:r>
        <w:rPr>
          <w:spacing w:val="-2"/>
        </w:rPr>
        <w:t> </w:t>
      </w:r>
      <w:r>
        <w:rPr/>
        <w:t>reali</w:t>
      </w:r>
      <w:r>
        <w:rPr>
          <w:spacing w:val="-2"/>
        </w:rPr>
        <w:t> </w:t>
      </w:r>
      <w:r>
        <w:rPr/>
        <w:t>su</w:t>
      </w:r>
      <w:r>
        <w:rPr>
          <w:spacing w:val="-2"/>
        </w:rPr>
        <w:t> </w:t>
      </w:r>
      <w:r>
        <w:rPr/>
        <w:t>di essa,</w:t>
      </w:r>
      <w:r>
        <w:rPr>
          <w:spacing w:val="-3"/>
        </w:rPr>
        <w:t> </w:t>
      </w:r>
      <w:r>
        <w:rPr/>
        <w:t>ma</w:t>
      </w:r>
      <w:r>
        <w:rPr>
          <w:spacing w:val="-2"/>
        </w:rPr>
        <w:t> </w:t>
      </w:r>
      <w:r>
        <w:rPr/>
        <w:t>non</w:t>
      </w:r>
      <w:r>
        <w:rPr>
          <w:spacing w:val="-2"/>
        </w:rPr>
        <w:t> </w:t>
      </w:r>
      <w:r>
        <w:rPr/>
        <w:t>hanno</w:t>
      </w:r>
      <w:r>
        <w:rPr>
          <w:spacing w:val="-2"/>
        </w:rPr>
        <w:t> </w:t>
      </w:r>
      <w:r>
        <w:rPr/>
        <w:t>fatto</w:t>
      </w:r>
      <w:r>
        <w:rPr>
          <w:spacing w:val="-2"/>
        </w:rPr>
        <w:t> </w:t>
      </w:r>
      <w:r>
        <w:rPr/>
        <w:t>valere</w:t>
      </w:r>
      <w:r>
        <w:rPr>
          <w:spacing w:val="-2"/>
        </w:rPr>
        <w:t> </w:t>
      </w:r>
      <w:r>
        <w:rPr/>
        <w:t>le</w:t>
      </w:r>
      <w:r>
        <w:rPr>
          <w:spacing w:val="-2"/>
        </w:rPr>
        <w:t> </w:t>
      </w:r>
      <w:r>
        <w:rPr/>
        <w:t>loro</w:t>
      </w:r>
      <w:r>
        <w:rPr>
          <w:spacing w:val="-2"/>
        </w:rPr>
        <w:t> </w:t>
      </w:r>
      <w:r>
        <w:rPr/>
        <w:t>ragioni</w:t>
      </w:r>
      <w:r>
        <w:rPr>
          <w:spacing w:val="-2"/>
        </w:rPr>
        <w:t> </w:t>
      </w:r>
      <w:r>
        <w:rPr/>
        <w:t>sulla</w:t>
      </w:r>
      <w:r>
        <w:rPr>
          <w:spacing w:val="-2"/>
        </w:rPr>
        <w:t> </w:t>
      </w:r>
      <w:r>
        <w:rPr/>
        <w:t>somma</w:t>
      </w:r>
      <w:r>
        <w:rPr>
          <w:spacing w:val="-2"/>
        </w:rPr>
        <w:t> </w:t>
      </w:r>
      <w:r>
        <w:rPr/>
        <w:t>ricavata</w:t>
      </w:r>
      <w:r>
        <w:rPr>
          <w:spacing w:val="-2"/>
        </w:rPr>
        <w:t> </w:t>
      </w:r>
      <w:r>
        <w:rPr/>
        <w:t>dall'esecuzione,</w:t>
      </w:r>
      <w:r>
        <w:rPr>
          <w:spacing w:val="-3"/>
        </w:rPr>
        <w:t> </w:t>
      </w:r>
      <w:r>
        <w:rPr/>
        <w:t>non</w:t>
      </w:r>
      <w:r>
        <w:rPr>
          <w:spacing w:val="-2"/>
        </w:rPr>
        <w:t> </w:t>
      </w:r>
      <w:r>
        <w:rPr/>
        <w:t>possono farle valere nei confronti dell'acquirente di buona fede, né possono ripetere dai creditori la somma distribuita. Resta ferma la responsabilità del creditore procedente di mala fede per i danni e per le </w:t>
      </w:r>
      <w:r>
        <w:rPr>
          <w:spacing w:val="-2"/>
        </w:rPr>
        <w:t>spese”.</w:t>
      </w:r>
    </w:p>
    <w:p>
      <w:pPr>
        <w:pStyle w:val="BodyText"/>
        <w:spacing w:before="37"/>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2921</w:t>
      </w:r>
      <w:r>
        <w:rPr>
          <w:sz w:val="22"/>
        </w:rPr>
        <w:t>: </w:t>
      </w:r>
      <w:r>
        <w:rPr>
          <w:rFonts w:ascii="Arial"/>
          <w:i/>
          <w:spacing w:val="-2"/>
          <w:sz w:val="22"/>
        </w:rPr>
        <w:t>Evizione</w:t>
      </w:r>
    </w:p>
    <w:p>
      <w:pPr>
        <w:pStyle w:val="BodyText"/>
        <w:spacing w:line="271" w:lineRule="auto"/>
      </w:pPr>
      <w:r>
        <w:rPr/>
        <w:t>“L'acquirente</w:t>
      </w:r>
      <w:r>
        <w:rPr>
          <w:spacing w:val="-3"/>
        </w:rPr>
        <w:t> </w:t>
      </w:r>
      <w:r>
        <w:rPr/>
        <w:t>della</w:t>
      </w:r>
      <w:r>
        <w:rPr>
          <w:spacing w:val="-3"/>
        </w:rPr>
        <w:t> </w:t>
      </w:r>
      <w:r>
        <w:rPr/>
        <w:t>cosa</w:t>
      </w:r>
      <w:r>
        <w:rPr>
          <w:spacing w:val="-3"/>
        </w:rPr>
        <w:t> </w:t>
      </w:r>
      <w:r>
        <w:rPr/>
        <w:t>espropriata,</w:t>
      </w:r>
      <w:r>
        <w:rPr>
          <w:spacing w:val="-4"/>
        </w:rPr>
        <w:t> </w:t>
      </w:r>
      <w:r>
        <w:rPr/>
        <w:t>se</w:t>
      </w:r>
      <w:r>
        <w:rPr>
          <w:spacing w:val="-3"/>
        </w:rPr>
        <w:t> </w:t>
      </w:r>
      <w:r>
        <w:rPr/>
        <w:t>ne</w:t>
      </w:r>
      <w:r>
        <w:rPr>
          <w:spacing w:val="-3"/>
        </w:rPr>
        <w:t> </w:t>
      </w:r>
      <w:r>
        <w:rPr/>
        <w:t>subisce</w:t>
      </w:r>
      <w:r>
        <w:rPr>
          <w:spacing w:val="-3"/>
        </w:rPr>
        <w:t> </w:t>
      </w:r>
      <w:r>
        <w:rPr/>
        <w:t>l'evizione,</w:t>
      </w:r>
      <w:r>
        <w:rPr>
          <w:spacing w:val="-4"/>
        </w:rPr>
        <w:t> </w:t>
      </w:r>
      <w:r>
        <w:rPr/>
        <w:t>può</w:t>
      </w:r>
      <w:r>
        <w:rPr>
          <w:spacing w:val="-3"/>
        </w:rPr>
        <w:t> </w:t>
      </w:r>
      <w:r>
        <w:rPr/>
        <w:t>ripetere</w:t>
      </w:r>
      <w:r>
        <w:rPr>
          <w:spacing w:val="-3"/>
        </w:rPr>
        <w:t> </w:t>
      </w:r>
      <w:r>
        <w:rPr/>
        <w:t>il</w:t>
      </w:r>
      <w:r>
        <w:rPr>
          <w:spacing w:val="-3"/>
        </w:rPr>
        <w:t> </w:t>
      </w:r>
      <w:r>
        <w:rPr/>
        <w:t>prezzo</w:t>
      </w:r>
      <w:r>
        <w:rPr>
          <w:spacing w:val="-3"/>
        </w:rPr>
        <w:t> </w:t>
      </w:r>
      <w:r>
        <w:rPr/>
        <w:t>non</w:t>
      </w:r>
      <w:r>
        <w:rPr>
          <w:spacing w:val="-3"/>
        </w:rPr>
        <w:t> </w:t>
      </w:r>
      <w:r>
        <w:rPr/>
        <w:t>ancora distribuito, dedotte le spese, e, se la distribuzione è già avvenuta, può ripeterne da ciascun creditore la parte che ha riscossa e dal debitore l'eventuale residuo, salva la responsabilità del creditore procedente per i danni e per le spese.</w:t>
      </w:r>
    </w:p>
    <w:p>
      <w:pPr>
        <w:pStyle w:val="BodyText"/>
        <w:spacing w:line="271" w:lineRule="auto" w:before="2"/>
        <w:ind w:right="514" w:firstLine="122"/>
        <w:jc w:val="both"/>
      </w:pPr>
      <w:r>
        <w:rPr/>
        <w:t>Se</w:t>
      </w:r>
      <w:r>
        <w:rPr>
          <w:spacing w:val="-3"/>
        </w:rPr>
        <w:t> </w:t>
      </w:r>
      <w:r>
        <w:rPr/>
        <w:t>l'evizione</w:t>
      </w:r>
      <w:r>
        <w:rPr>
          <w:spacing w:val="-3"/>
        </w:rPr>
        <w:t> </w:t>
      </w:r>
      <w:r>
        <w:rPr/>
        <w:t>è</w:t>
      </w:r>
      <w:r>
        <w:rPr>
          <w:spacing w:val="-3"/>
        </w:rPr>
        <w:t> </w:t>
      </w:r>
      <w:r>
        <w:rPr/>
        <w:t>soltanto</w:t>
      </w:r>
      <w:r>
        <w:rPr>
          <w:spacing w:val="-3"/>
        </w:rPr>
        <w:t> </w:t>
      </w:r>
      <w:r>
        <w:rPr/>
        <w:t>parziale,</w:t>
      </w:r>
      <w:r>
        <w:rPr>
          <w:spacing w:val="-4"/>
        </w:rPr>
        <w:t> </w:t>
      </w:r>
      <w:r>
        <w:rPr/>
        <w:t>l'acquirente</w:t>
      </w:r>
      <w:r>
        <w:rPr>
          <w:spacing w:val="-3"/>
        </w:rPr>
        <w:t> </w:t>
      </w:r>
      <w:r>
        <w:rPr/>
        <w:t>ha</w:t>
      </w:r>
      <w:r>
        <w:rPr>
          <w:spacing w:val="-3"/>
        </w:rPr>
        <w:t> </w:t>
      </w:r>
      <w:r>
        <w:rPr/>
        <w:t>diritto</w:t>
      </w:r>
      <w:r>
        <w:rPr>
          <w:spacing w:val="-3"/>
        </w:rPr>
        <w:t> </w:t>
      </w:r>
      <w:r>
        <w:rPr/>
        <w:t>di</w:t>
      </w:r>
      <w:r>
        <w:rPr>
          <w:spacing w:val="-3"/>
        </w:rPr>
        <w:t> </w:t>
      </w:r>
      <w:r>
        <w:rPr/>
        <w:t>ripetere</w:t>
      </w:r>
      <w:r>
        <w:rPr>
          <w:spacing w:val="-3"/>
        </w:rPr>
        <w:t> </w:t>
      </w:r>
      <w:r>
        <w:rPr/>
        <w:t>una</w:t>
      </w:r>
      <w:r>
        <w:rPr>
          <w:spacing w:val="-3"/>
        </w:rPr>
        <w:t> </w:t>
      </w:r>
      <w:r>
        <w:rPr/>
        <w:t>parte</w:t>
      </w:r>
      <w:r>
        <w:rPr>
          <w:spacing w:val="-3"/>
        </w:rPr>
        <w:t> </w:t>
      </w:r>
      <w:r>
        <w:rPr/>
        <w:t>proporzionale</w:t>
      </w:r>
      <w:r>
        <w:rPr>
          <w:spacing w:val="-3"/>
        </w:rPr>
        <w:t> </w:t>
      </w:r>
      <w:r>
        <w:rPr/>
        <w:t>del prezzo.</w:t>
      </w:r>
      <w:r>
        <w:rPr>
          <w:spacing w:val="-4"/>
        </w:rPr>
        <w:t> </w:t>
      </w:r>
      <w:r>
        <w:rPr/>
        <w:t>La</w:t>
      </w:r>
      <w:r>
        <w:rPr>
          <w:spacing w:val="-3"/>
        </w:rPr>
        <w:t> </w:t>
      </w:r>
      <w:r>
        <w:rPr/>
        <w:t>ripetizione</w:t>
      </w:r>
      <w:r>
        <w:rPr>
          <w:spacing w:val="-3"/>
        </w:rPr>
        <w:t> </w:t>
      </w:r>
      <w:r>
        <w:rPr/>
        <w:t>ha</w:t>
      </w:r>
      <w:r>
        <w:rPr>
          <w:spacing w:val="-3"/>
        </w:rPr>
        <w:t> </w:t>
      </w:r>
      <w:r>
        <w:rPr/>
        <w:t>luogo</w:t>
      </w:r>
      <w:r>
        <w:rPr>
          <w:spacing w:val="-3"/>
        </w:rPr>
        <w:t> </w:t>
      </w:r>
      <w:r>
        <w:rPr/>
        <w:t>anche</w:t>
      </w:r>
      <w:r>
        <w:rPr>
          <w:spacing w:val="-3"/>
        </w:rPr>
        <w:t> </w:t>
      </w:r>
      <w:r>
        <w:rPr/>
        <w:t>se</w:t>
      </w:r>
      <w:r>
        <w:rPr>
          <w:spacing w:val="-3"/>
        </w:rPr>
        <w:t> </w:t>
      </w:r>
      <w:r>
        <w:rPr/>
        <w:t>l'aggiudicatario,</w:t>
      </w:r>
      <w:r>
        <w:rPr>
          <w:spacing w:val="-4"/>
        </w:rPr>
        <w:t> </w:t>
      </w:r>
      <w:r>
        <w:rPr/>
        <w:t>per</w:t>
      </w:r>
      <w:r>
        <w:rPr>
          <w:spacing w:val="-3"/>
        </w:rPr>
        <w:t> </w:t>
      </w:r>
      <w:r>
        <w:rPr/>
        <w:t>evitare</w:t>
      </w:r>
      <w:r>
        <w:rPr>
          <w:spacing w:val="-3"/>
        </w:rPr>
        <w:t> </w:t>
      </w:r>
      <w:r>
        <w:rPr/>
        <w:t>l'evizione,</w:t>
      </w:r>
      <w:r>
        <w:rPr>
          <w:spacing w:val="-4"/>
        </w:rPr>
        <w:t> </w:t>
      </w:r>
      <w:r>
        <w:rPr/>
        <w:t>ha</w:t>
      </w:r>
      <w:r>
        <w:rPr>
          <w:spacing w:val="-3"/>
        </w:rPr>
        <w:t> </w:t>
      </w:r>
      <w:r>
        <w:rPr/>
        <w:t>pagato</w:t>
      </w:r>
      <w:r>
        <w:rPr>
          <w:spacing w:val="-3"/>
        </w:rPr>
        <w:t> </w:t>
      </w:r>
      <w:r>
        <w:rPr/>
        <w:t>una somma di danaro.</w:t>
      </w:r>
    </w:p>
    <w:p>
      <w:pPr>
        <w:pStyle w:val="BodyText"/>
        <w:spacing w:line="271" w:lineRule="auto" w:before="2"/>
        <w:ind w:right="31" w:firstLine="122"/>
        <w:jc w:val="both"/>
      </w:pPr>
      <w:r>
        <w:rPr/>
        <w:t>In</w:t>
      </w:r>
      <w:r>
        <w:rPr>
          <w:spacing w:val="-3"/>
        </w:rPr>
        <w:t> </w:t>
      </w:r>
      <w:r>
        <w:rPr/>
        <w:t>ogni</w:t>
      </w:r>
      <w:r>
        <w:rPr>
          <w:spacing w:val="-3"/>
        </w:rPr>
        <w:t> </w:t>
      </w:r>
      <w:r>
        <w:rPr/>
        <w:t>caso</w:t>
      </w:r>
      <w:r>
        <w:rPr>
          <w:spacing w:val="-3"/>
        </w:rPr>
        <w:t> </w:t>
      </w:r>
      <w:r>
        <w:rPr/>
        <w:t>l'acquirente</w:t>
      </w:r>
      <w:r>
        <w:rPr>
          <w:spacing w:val="-3"/>
        </w:rPr>
        <w:t> </w:t>
      </w:r>
      <w:r>
        <w:rPr/>
        <w:t>non</w:t>
      </w:r>
      <w:r>
        <w:rPr>
          <w:spacing w:val="-3"/>
        </w:rPr>
        <w:t> </w:t>
      </w:r>
      <w:r>
        <w:rPr/>
        <w:t>può</w:t>
      </w:r>
      <w:r>
        <w:rPr>
          <w:spacing w:val="-3"/>
        </w:rPr>
        <w:t> </w:t>
      </w:r>
      <w:r>
        <w:rPr/>
        <w:t>ripetere</w:t>
      </w:r>
      <w:r>
        <w:rPr>
          <w:spacing w:val="-3"/>
        </w:rPr>
        <w:t> </w:t>
      </w:r>
      <w:r>
        <w:rPr/>
        <w:t>il</w:t>
      </w:r>
      <w:r>
        <w:rPr>
          <w:spacing w:val="-3"/>
        </w:rPr>
        <w:t> </w:t>
      </w:r>
      <w:r>
        <w:rPr/>
        <w:t>prezzo</w:t>
      </w:r>
      <w:r>
        <w:rPr>
          <w:spacing w:val="-3"/>
        </w:rPr>
        <w:t> </w:t>
      </w:r>
      <w:r>
        <w:rPr/>
        <w:t>nei</w:t>
      </w:r>
      <w:r>
        <w:rPr>
          <w:spacing w:val="-3"/>
        </w:rPr>
        <w:t> </w:t>
      </w:r>
      <w:r>
        <w:rPr/>
        <w:t>confronti</w:t>
      </w:r>
      <w:r>
        <w:rPr>
          <w:spacing w:val="-3"/>
        </w:rPr>
        <w:t> </w:t>
      </w:r>
      <w:r>
        <w:rPr/>
        <w:t>dei</w:t>
      </w:r>
      <w:r>
        <w:rPr>
          <w:spacing w:val="-3"/>
        </w:rPr>
        <w:t> </w:t>
      </w:r>
      <w:r>
        <w:rPr/>
        <w:t>creditori</w:t>
      </w:r>
      <w:r>
        <w:rPr>
          <w:spacing w:val="-3"/>
        </w:rPr>
        <w:t> </w:t>
      </w:r>
      <w:r>
        <w:rPr/>
        <w:t>privilegiati</w:t>
      </w:r>
      <w:r>
        <w:rPr>
          <w:spacing w:val="-3"/>
        </w:rPr>
        <w:t> </w:t>
      </w:r>
      <w:r>
        <w:rPr/>
        <w:t>o</w:t>
      </w:r>
      <w:r>
        <w:rPr>
          <w:spacing w:val="-3"/>
        </w:rPr>
        <w:t> </w:t>
      </w:r>
      <w:r>
        <w:rPr/>
        <w:t>ipotecari ai quali la causa di evizione non era opponibile”.</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3"/>
          <w:sz w:val="22"/>
        </w:rPr>
        <w:t> </w:t>
      </w:r>
      <w:r>
        <w:rPr>
          <w:rFonts w:ascii="Arial"/>
          <w:b/>
          <w:sz w:val="22"/>
        </w:rPr>
        <w:t>2922</w:t>
      </w:r>
      <w:r>
        <w:rPr>
          <w:sz w:val="22"/>
        </w:rPr>
        <w:t>:</w:t>
      </w:r>
      <w:r>
        <w:rPr>
          <w:spacing w:val="-2"/>
          <w:sz w:val="22"/>
        </w:rPr>
        <w:t> </w:t>
      </w:r>
      <w:r>
        <w:rPr>
          <w:rFonts w:ascii="Arial"/>
          <w:i/>
          <w:sz w:val="22"/>
        </w:rPr>
        <w:t>Vizi</w:t>
      </w:r>
      <w:r>
        <w:rPr>
          <w:rFonts w:ascii="Arial"/>
          <w:i/>
          <w:spacing w:val="-1"/>
          <w:sz w:val="22"/>
        </w:rPr>
        <w:t> </w:t>
      </w:r>
      <w:r>
        <w:rPr>
          <w:rFonts w:ascii="Arial"/>
          <w:i/>
          <w:sz w:val="22"/>
        </w:rPr>
        <w:t>della</w:t>
      </w:r>
      <w:r>
        <w:rPr>
          <w:rFonts w:ascii="Arial"/>
          <w:i/>
          <w:spacing w:val="-2"/>
          <w:sz w:val="22"/>
        </w:rPr>
        <w:t> </w:t>
      </w:r>
      <w:r>
        <w:rPr>
          <w:rFonts w:ascii="Arial"/>
          <w:i/>
          <w:sz w:val="22"/>
        </w:rPr>
        <w:t>cosa.</w:t>
      </w:r>
      <w:r>
        <w:rPr>
          <w:rFonts w:ascii="Arial"/>
          <w:i/>
          <w:spacing w:val="-2"/>
          <w:sz w:val="22"/>
        </w:rPr>
        <w:t> Lesione.</w:t>
      </w:r>
    </w:p>
    <w:p>
      <w:pPr>
        <w:pStyle w:val="BodyText"/>
        <w:spacing w:line="271" w:lineRule="auto"/>
        <w:ind w:left="325" w:right="2680" w:hanging="184"/>
      </w:pPr>
      <w:r>
        <w:rPr/>
        <w:t>“Nella</w:t>
      </w:r>
      <w:r>
        <w:rPr>
          <w:spacing w:val="-3"/>
        </w:rPr>
        <w:t> </w:t>
      </w:r>
      <w:r>
        <w:rPr/>
        <w:t>vendita</w:t>
      </w:r>
      <w:r>
        <w:rPr>
          <w:spacing w:val="-3"/>
        </w:rPr>
        <w:t> </w:t>
      </w:r>
      <w:r>
        <w:rPr/>
        <w:t>forzata</w:t>
      </w:r>
      <w:r>
        <w:rPr>
          <w:spacing w:val="-3"/>
        </w:rPr>
        <w:t> </w:t>
      </w:r>
      <w:r>
        <w:rPr/>
        <w:t>non</w:t>
      </w:r>
      <w:r>
        <w:rPr>
          <w:spacing w:val="-3"/>
        </w:rPr>
        <w:t> </w:t>
      </w:r>
      <w:r>
        <w:rPr/>
        <w:t>ha</w:t>
      </w:r>
      <w:r>
        <w:rPr>
          <w:spacing w:val="-3"/>
        </w:rPr>
        <w:t> </w:t>
      </w:r>
      <w:r>
        <w:rPr/>
        <w:t>luogo</w:t>
      </w:r>
      <w:r>
        <w:rPr>
          <w:spacing w:val="-3"/>
        </w:rPr>
        <w:t> </w:t>
      </w:r>
      <w:r>
        <w:rPr/>
        <w:t>la</w:t>
      </w:r>
      <w:r>
        <w:rPr>
          <w:spacing w:val="-3"/>
        </w:rPr>
        <w:t> </w:t>
      </w:r>
      <w:r>
        <w:rPr/>
        <w:t>garanzia</w:t>
      </w:r>
      <w:r>
        <w:rPr>
          <w:spacing w:val="-3"/>
        </w:rPr>
        <w:t> </w:t>
      </w:r>
      <w:r>
        <w:rPr/>
        <w:t>per</w:t>
      </w:r>
      <w:r>
        <w:rPr>
          <w:spacing w:val="-3"/>
        </w:rPr>
        <w:t> </w:t>
      </w:r>
      <w:r>
        <w:rPr/>
        <w:t>i</w:t>
      </w:r>
      <w:r>
        <w:rPr>
          <w:spacing w:val="-3"/>
        </w:rPr>
        <w:t> </w:t>
      </w:r>
      <w:r>
        <w:rPr/>
        <w:t>vizi</w:t>
      </w:r>
      <w:r>
        <w:rPr>
          <w:spacing w:val="-3"/>
        </w:rPr>
        <w:t> </w:t>
      </w:r>
      <w:r>
        <w:rPr/>
        <w:t>della</w:t>
      </w:r>
      <w:r>
        <w:rPr>
          <w:spacing w:val="-3"/>
        </w:rPr>
        <w:t> </w:t>
      </w:r>
      <w:r>
        <w:rPr/>
        <w:t>cosa. Essa non può essere impugnata per causa di lesione”.</w:t>
      </w:r>
    </w:p>
    <w:p>
      <w:pPr>
        <w:pStyle w:val="BodyText"/>
        <w:spacing w:after="0" w:line="271" w:lineRule="auto"/>
        <w:sectPr>
          <w:pgSz w:w="11910" w:h="16840"/>
          <w:pgMar w:header="0" w:footer="823" w:top="1020" w:bottom="1080" w:left="992" w:right="1133"/>
        </w:sectPr>
      </w:pPr>
    </w:p>
    <w:p>
      <w:pPr>
        <w:spacing w:before="76"/>
        <w:ind w:left="141" w:right="0" w:firstLine="0"/>
        <w:jc w:val="left"/>
        <w:rPr>
          <w:rFonts w:ascii="Arial"/>
          <w:i/>
          <w:sz w:val="22"/>
        </w:rPr>
      </w:pPr>
      <w:r>
        <w:rPr>
          <w:rFonts w:ascii="Arial"/>
          <w:b/>
          <w:sz w:val="22"/>
        </w:rPr>
        <w:t>Art.</w:t>
      </w:r>
      <w:r>
        <w:rPr>
          <w:rFonts w:ascii="Arial"/>
          <w:b/>
          <w:spacing w:val="-2"/>
          <w:sz w:val="22"/>
        </w:rPr>
        <w:t> </w:t>
      </w:r>
      <w:r>
        <w:rPr>
          <w:rFonts w:ascii="Arial"/>
          <w:b/>
          <w:sz w:val="22"/>
        </w:rPr>
        <w:t>2923</w:t>
      </w:r>
      <w:r>
        <w:rPr>
          <w:sz w:val="22"/>
        </w:rPr>
        <w:t>: </w:t>
      </w:r>
      <w:r>
        <w:rPr>
          <w:rFonts w:ascii="Arial"/>
          <w:i/>
          <w:spacing w:val="-2"/>
          <w:sz w:val="22"/>
        </w:rPr>
        <w:t>Locazioni.</w:t>
      </w:r>
    </w:p>
    <w:p>
      <w:pPr>
        <w:pStyle w:val="BodyText"/>
        <w:spacing w:line="271" w:lineRule="auto" w:before="33"/>
      </w:pPr>
      <w:r>
        <w:rPr/>
        <w:t>“Le</w:t>
      </w:r>
      <w:r>
        <w:rPr>
          <w:spacing w:val="-3"/>
        </w:rPr>
        <w:t> </w:t>
      </w:r>
      <w:r>
        <w:rPr/>
        <w:t>locazioni</w:t>
      </w:r>
      <w:r>
        <w:rPr>
          <w:spacing w:val="-3"/>
        </w:rPr>
        <w:t> </w:t>
      </w:r>
      <w:r>
        <w:rPr/>
        <w:t>consentite</w:t>
      </w:r>
      <w:r>
        <w:rPr>
          <w:spacing w:val="-3"/>
        </w:rPr>
        <w:t> </w:t>
      </w:r>
      <w:r>
        <w:rPr/>
        <w:t>da</w:t>
      </w:r>
      <w:r>
        <w:rPr>
          <w:spacing w:val="-3"/>
        </w:rPr>
        <w:t> </w:t>
      </w:r>
      <w:r>
        <w:rPr/>
        <w:t>chi</w:t>
      </w:r>
      <w:r>
        <w:rPr>
          <w:spacing w:val="-3"/>
        </w:rPr>
        <w:t> </w:t>
      </w:r>
      <w:r>
        <w:rPr/>
        <w:t>ha</w:t>
      </w:r>
      <w:r>
        <w:rPr>
          <w:spacing w:val="-3"/>
        </w:rPr>
        <w:t> </w:t>
      </w:r>
      <w:r>
        <w:rPr/>
        <w:t>subito</w:t>
      </w:r>
      <w:r>
        <w:rPr>
          <w:spacing w:val="-3"/>
        </w:rPr>
        <w:t> </w:t>
      </w:r>
      <w:r>
        <w:rPr/>
        <w:t>l'espropriazione</w:t>
      </w:r>
      <w:r>
        <w:rPr>
          <w:spacing w:val="-3"/>
        </w:rPr>
        <w:t> </w:t>
      </w:r>
      <w:r>
        <w:rPr/>
        <w:t>sono</w:t>
      </w:r>
      <w:r>
        <w:rPr>
          <w:spacing w:val="-3"/>
        </w:rPr>
        <w:t> </w:t>
      </w:r>
      <w:r>
        <w:rPr/>
        <w:t>opponibili</w:t>
      </w:r>
      <w:r>
        <w:rPr>
          <w:spacing w:val="-3"/>
        </w:rPr>
        <w:t> </w:t>
      </w:r>
      <w:r>
        <w:rPr/>
        <w:t>all'acquirente</w:t>
      </w:r>
      <w:r>
        <w:rPr>
          <w:spacing w:val="-3"/>
        </w:rPr>
        <w:t> </w:t>
      </w:r>
      <w:r>
        <w:rPr/>
        <w:t>se</w:t>
      </w:r>
      <w:r>
        <w:rPr>
          <w:spacing w:val="-3"/>
        </w:rPr>
        <w:t> </w:t>
      </w:r>
      <w:r>
        <w:rPr/>
        <w:t>hanno data certa anteriore al pignoramento, salvo che, trattandosi di beni mobili, l'acquirente ne abbia conseguito il possesso in buona fede.</w:t>
      </w:r>
    </w:p>
    <w:p>
      <w:pPr>
        <w:pStyle w:val="BodyText"/>
        <w:spacing w:line="271" w:lineRule="auto" w:before="2"/>
        <w:ind w:firstLine="122"/>
      </w:pPr>
      <w:r>
        <w:rPr/>
        <w:t>Le locazioni immobiliari eccedenti i nove anni che non sono state trascritte anteriormente al pignoramento</w:t>
      </w:r>
      <w:r>
        <w:rPr>
          <w:spacing w:val="-3"/>
        </w:rPr>
        <w:t> </w:t>
      </w:r>
      <w:r>
        <w:rPr/>
        <w:t>non</w:t>
      </w:r>
      <w:r>
        <w:rPr>
          <w:spacing w:val="-3"/>
        </w:rPr>
        <w:t> </w:t>
      </w:r>
      <w:r>
        <w:rPr/>
        <w:t>sono</w:t>
      </w:r>
      <w:r>
        <w:rPr>
          <w:spacing w:val="-3"/>
        </w:rPr>
        <w:t> </w:t>
      </w:r>
      <w:r>
        <w:rPr/>
        <w:t>opponibili</w:t>
      </w:r>
      <w:r>
        <w:rPr>
          <w:spacing w:val="-3"/>
        </w:rPr>
        <w:t> </w:t>
      </w:r>
      <w:r>
        <w:rPr/>
        <w:t>all'acquirente,</w:t>
      </w:r>
      <w:r>
        <w:rPr>
          <w:spacing w:val="-4"/>
        </w:rPr>
        <w:t> </w:t>
      </w:r>
      <w:r>
        <w:rPr/>
        <w:t>se</w:t>
      </w:r>
      <w:r>
        <w:rPr>
          <w:spacing w:val="-3"/>
        </w:rPr>
        <w:t> </w:t>
      </w:r>
      <w:r>
        <w:rPr/>
        <w:t>non</w:t>
      </w:r>
      <w:r>
        <w:rPr>
          <w:spacing w:val="-3"/>
        </w:rPr>
        <w:t> </w:t>
      </w:r>
      <w:r>
        <w:rPr/>
        <w:t>nei</w:t>
      </w:r>
      <w:r>
        <w:rPr>
          <w:spacing w:val="-3"/>
        </w:rPr>
        <w:t> </w:t>
      </w:r>
      <w:r>
        <w:rPr/>
        <w:t>limiti</w:t>
      </w:r>
      <w:r>
        <w:rPr>
          <w:spacing w:val="-3"/>
        </w:rPr>
        <w:t> </w:t>
      </w:r>
      <w:r>
        <w:rPr/>
        <w:t>di</w:t>
      </w:r>
      <w:r>
        <w:rPr>
          <w:spacing w:val="-3"/>
        </w:rPr>
        <w:t> </w:t>
      </w:r>
      <w:r>
        <w:rPr/>
        <w:t>un</w:t>
      </w:r>
      <w:r>
        <w:rPr>
          <w:spacing w:val="-3"/>
        </w:rPr>
        <w:t> </w:t>
      </w:r>
      <w:r>
        <w:rPr/>
        <w:t>novennio</w:t>
      </w:r>
      <w:r>
        <w:rPr>
          <w:spacing w:val="-3"/>
        </w:rPr>
        <w:t> </w:t>
      </w:r>
      <w:r>
        <w:rPr/>
        <w:t>dall'inizio</w:t>
      </w:r>
      <w:r>
        <w:rPr>
          <w:spacing w:val="-3"/>
        </w:rPr>
        <w:t> </w:t>
      </w:r>
      <w:r>
        <w:rPr/>
        <w:t>della </w:t>
      </w:r>
      <w:r>
        <w:rPr>
          <w:spacing w:val="-2"/>
        </w:rPr>
        <w:t>locazione.</w:t>
      </w:r>
    </w:p>
    <w:p>
      <w:pPr>
        <w:pStyle w:val="BodyText"/>
        <w:spacing w:line="271" w:lineRule="auto" w:before="2"/>
        <w:ind w:firstLine="122"/>
      </w:pPr>
      <w:r>
        <w:rPr/>
        <w:t>In</w:t>
      </w:r>
      <w:r>
        <w:rPr>
          <w:spacing w:val="-3"/>
        </w:rPr>
        <w:t> </w:t>
      </w:r>
      <w:r>
        <w:rPr/>
        <w:t>ogni</w:t>
      </w:r>
      <w:r>
        <w:rPr>
          <w:spacing w:val="-3"/>
        </w:rPr>
        <w:t> </w:t>
      </w:r>
      <w:r>
        <w:rPr/>
        <w:t>caso</w:t>
      </w:r>
      <w:r>
        <w:rPr>
          <w:spacing w:val="-3"/>
        </w:rPr>
        <w:t> </w:t>
      </w:r>
      <w:r>
        <w:rPr/>
        <w:t>l'acquirente</w:t>
      </w:r>
      <w:r>
        <w:rPr>
          <w:spacing w:val="-3"/>
        </w:rPr>
        <w:t> </w:t>
      </w:r>
      <w:r>
        <w:rPr/>
        <w:t>non</w:t>
      </w:r>
      <w:r>
        <w:rPr>
          <w:spacing w:val="-3"/>
        </w:rPr>
        <w:t> </w:t>
      </w:r>
      <w:r>
        <w:rPr/>
        <w:t>è</w:t>
      </w:r>
      <w:r>
        <w:rPr>
          <w:spacing w:val="-3"/>
        </w:rPr>
        <w:t> </w:t>
      </w:r>
      <w:r>
        <w:rPr/>
        <w:t>tenuto</w:t>
      </w:r>
      <w:r>
        <w:rPr>
          <w:spacing w:val="-3"/>
        </w:rPr>
        <w:t> </w:t>
      </w:r>
      <w:r>
        <w:rPr/>
        <w:t>a</w:t>
      </w:r>
      <w:r>
        <w:rPr>
          <w:spacing w:val="-3"/>
        </w:rPr>
        <w:t> </w:t>
      </w:r>
      <w:r>
        <w:rPr/>
        <w:t>rispettare</w:t>
      </w:r>
      <w:r>
        <w:rPr>
          <w:spacing w:val="-3"/>
        </w:rPr>
        <w:t> </w:t>
      </w:r>
      <w:r>
        <w:rPr/>
        <w:t>la</w:t>
      </w:r>
      <w:r>
        <w:rPr>
          <w:spacing w:val="-3"/>
        </w:rPr>
        <w:t> </w:t>
      </w:r>
      <w:r>
        <w:rPr/>
        <w:t>locazione</w:t>
      </w:r>
      <w:r>
        <w:rPr>
          <w:spacing w:val="-3"/>
        </w:rPr>
        <w:t> </w:t>
      </w:r>
      <w:r>
        <w:rPr/>
        <w:t>qualora</w:t>
      </w:r>
      <w:r>
        <w:rPr>
          <w:spacing w:val="-3"/>
        </w:rPr>
        <w:t> </w:t>
      </w:r>
      <w:r>
        <w:rPr/>
        <w:t>il</w:t>
      </w:r>
      <w:r>
        <w:rPr>
          <w:spacing w:val="-3"/>
        </w:rPr>
        <w:t> </w:t>
      </w:r>
      <w:r>
        <w:rPr/>
        <w:t>prezzo</w:t>
      </w:r>
      <w:r>
        <w:rPr>
          <w:spacing w:val="-3"/>
        </w:rPr>
        <w:t> </w:t>
      </w:r>
      <w:r>
        <w:rPr/>
        <w:t>convenuto</w:t>
      </w:r>
      <w:r>
        <w:rPr>
          <w:spacing w:val="-3"/>
        </w:rPr>
        <w:t> </w:t>
      </w:r>
      <w:r>
        <w:rPr/>
        <w:t>sia inferiore di un terzo al giusto prezzo o a quello risultante da precedenti locazioni.</w:t>
      </w:r>
    </w:p>
    <w:p>
      <w:pPr>
        <w:pStyle w:val="BodyText"/>
        <w:spacing w:line="271" w:lineRule="auto" w:before="2"/>
        <w:ind w:firstLine="122"/>
      </w:pPr>
      <w:r>
        <w:rPr/>
        <w:t>Se</w:t>
      </w:r>
      <w:r>
        <w:rPr>
          <w:spacing w:val="-3"/>
        </w:rPr>
        <w:t> </w:t>
      </w:r>
      <w:r>
        <w:rPr/>
        <w:t>la</w:t>
      </w:r>
      <w:r>
        <w:rPr>
          <w:spacing w:val="-3"/>
        </w:rPr>
        <w:t> </w:t>
      </w:r>
      <w:r>
        <w:rPr/>
        <w:t>locazione</w:t>
      </w:r>
      <w:r>
        <w:rPr>
          <w:spacing w:val="-3"/>
        </w:rPr>
        <w:t> </w:t>
      </w:r>
      <w:r>
        <w:rPr/>
        <w:t>non</w:t>
      </w:r>
      <w:r>
        <w:rPr>
          <w:spacing w:val="-3"/>
        </w:rPr>
        <w:t> </w:t>
      </w:r>
      <w:r>
        <w:rPr/>
        <w:t>ha</w:t>
      </w:r>
      <w:r>
        <w:rPr>
          <w:spacing w:val="-3"/>
        </w:rPr>
        <w:t> </w:t>
      </w:r>
      <w:r>
        <w:rPr/>
        <w:t>data</w:t>
      </w:r>
      <w:r>
        <w:rPr>
          <w:spacing w:val="-3"/>
        </w:rPr>
        <w:t> </w:t>
      </w:r>
      <w:r>
        <w:rPr/>
        <w:t>certa,</w:t>
      </w:r>
      <w:r>
        <w:rPr>
          <w:spacing w:val="-4"/>
        </w:rPr>
        <w:t> </w:t>
      </w:r>
      <w:r>
        <w:rPr/>
        <w:t>ma</w:t>
      </w:r>
      <w:r>
        <w:rPr>
          <w:spacing w:val="-3"/>
        </w:rPr>
        <w:t> </w:t>
      </w:r>
      <w:r>
        <w:rPr/>
        <w:t>la</w:t>
      </w:r>
      <w:r>
        <w:rPr>
          <w:spacing w:val="-3"/>
        </w:rPr>
        <w:t> </w:t>
      </w:r>
      <w:r>
        <w:rPr/>
        <w:t>detenzione</w:t>
      </w:r>
      <w:r>
        <w:rPr>
          <w:spacing w:val="-3"/>
        </w:rPr>
        <w:t> </w:t>
      </w:r>
      <w:r>
        <w:rPr/>
        <w:t>del</w:t>
      </w:r>
      <w:r>
        <w:rPr>
          <w:spacing w:val="-3"/>
        </w:rPr>
        <w:t> </w:t>
      </w:r>
      <w:r>
        <w:rPr/>
        <w:t>conduttore</w:t>
      </w:r>
      <w:r>
        <w:rPr>
          <w:spacing w:val="-3"/>
        </w:rPr>
        <w:t> </w:t>
      </w:r>
      <w:r>
        <w:rPr/>
        <w:t>è</w:t>
      </w:r>
      <w:r>
        <w:rPr>
          <w:spacing w:val="-3"/>
        </w:rPr>
        <w:t> </w:t>
      </w:r>
      <w:r>
        <w:rPr/>
        <w:t>anteriore</w:t>
      </w:r>
      <w:r>
        <w:rPr>
          <w:spacing w:val="-3"/>
        </w:rPr>
        <w:t> </w:t>
      </w:r>
      <w:r>
        <w:rPr/>
        <w:t>al</w:t>
      </w:r>
      <w:r>
        <w:rPr>
          <w:spacing w:val="-3"/>
        </w:rPr>
        <w:t> </w:t>
      </w:r>
      <w:r>
        <w:rPr/>
        <w:t>pignoramento della cosa locata, l'acquirente non è tenuto a rispettare la locazione che per la durata corrispondente a quella stabilita per le locazioni a tempo indeterminato.</w:t>
      </w:r>
    </w:p>
    <w:p>
      <w:pPr>
        <w:pStyle w:val="BodyText"/>
        <w:spacing w:line="271" w:lineRule="auto" w:before="2"/>
        <w:ind w:firstLine="122"/>
      </w:pPr>
      <w:r>
        <w:rPr/>
        <w:t>Se</w:t>
      </w:r>
      <w:r>
        <w:rPr>
          <w:spacing w:val="-3"/>
        </w:rPr>
        <w:t> </w:t>
      </w:r>
      <w:r>
        <w:rPr/>
        <w:t>nel</w:t>
      </w:r>
      <w:r>
        <w:rPr>
          <w:spacing w:val="-3"/>
        </w:rPr>
        <w:t> </w:t>
      </w:r>
      <w:r>
        <w:rPr/>
        <w:t>contratto</w:t>
      </w:r>
      <w:r>
        <w:rPr>
          <w:spacing w:val="-3"/>
        </w:rPr>
        <w:t> </w:t>
      </w:r>
      <w:r>
        <w:rPr/>
        <w:t>di</w:t>
      </w:r>
      <w:r>
        <w:rPr>
          <w:spacing w:val="-3"/>
        </w:rPr>
        <w:t> </w:t>
      </w:r>
      <w:r>
        <w:rPr/>
        <w:t>locazione</w:t>
      </w:r>
      <w:r>
        <w:rPr>
          <w:spacing w:val="-3"/>
        </w:rPr>
        <w:t> </w:t>
      </w:r>
      <w:r>
        <w:rPr/>
        <w:t>è</w:t>
      </w:r>
      <w:r>
        <w:rPr>
          <w:spacing w:val="-3"/>
        </w:rPr>
        <w:t> </w:t>
      </w:r>
      <w:r>
        <w:rPr/>
        <w:t>convenuto</w:t>
      </w:r>
      <w:r>
        <w:rPr>
          <w:spacing w:val="-3"/>
        </w:rPr>
        <w:t> </w:t>
      </w:r>
      <w:r>
        <w:rPr/>
        <w:t>che</w:t>
      </w:r>
      <w:r>
        <w:rPr>
          <w:spacing w:val="-3"/>
        </w:rPr>
        <w:t> </w:t>
      </w:r>
      <w:r>
        <w:rPr/>
        <w:t>esso</w:t>
      </w:r>
      <w:r>
        <w:rPr>
          <w:spacing w:val="-3"/>
        </w:rPr>
        <w:t> </w:t>
      </w:r>
      <w:r>
        <w:rPr/>
        <w:t>possa</w:t>
      </w:r>
      <w:r>
        <w:rPr>
          <w:spacing w:val="-3"/>
        </w:rPr>
        <w:t> </w:t>
      </w:r>
      <w:r>
        <w:rPr/>
        <w:t>risolversi</w:t>
      </w:r>
      <w:r>
        <w:rPr>
          <w:spacing w:val="-3"/>
        </w:rPr>
        <w:t> </w:t>
      </w:r>
      <w:r>
        <w:rPr/>
        <w:t>in</w:t>
      </w:r>
      <w:r>
        <w:rPr>
          <w:spacing w:val="-3"/>
        </w:rPr>
        <w:t> </w:t>
      </w:r>
      <w:r>
        <w:rPr/>
        <w:t>caso</w:t>
      </w:r>
      <w:r>
        <w:rPr>
          <w:spacing w:val="-3"/>
        </w:rPr>
        <w:t> </w:t>
      </w:r>
      <w:r>
        <w:rPr/>
        <w:t>di</w:t>
      </w:r>
      <w:r>
        <w:rPr>
          <w:spacing w:val="-3"/>
        </w:rPr>
        <w:t> </w:t>
      </w:r>
      <w:r>
        <w:rPr/>
        <w:t>alienazione, l'acquirente può intimare licenza al conduttore secondo le disposizioni dell’art. 1603”.</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2924</w:t>
      </w:r>
      <w:r>
        <w:rPr>
          <w:sz w:val="22"/>
        </w:rPr>
        <w:t>:</w:t>
      </w:r>
      <w:r>
        <w:rPr>
          <w:spacing w:val="-1"/>
          <w:sz w:val="22"/>
        </w:rPr>
        <w:t> </w:t>
      </w:r>
      <w:r>
        <w:rPr>
          <w:rFonts w:ascii="Arial"/>
          <w:i/>
          <w:sz w:val="22"/>
        </w:rPr>
        <w:t>Cessioni e</w:t>
      </w:r>
      <w:r>
        <w:rPr>
          <w:rFonts w:ascii="Arial"/>
          <w:i/>
          <w:spacing w:val="-1"/>
          <w:sz w:val="22"/>
        </w:rPr>
        <w:t> </w:t>
      </w:r>
      <w:r>
        <w:rPr>
          <w:rFonts w:ascii="Arial"/>
          <w:i/>
          <w:sz w:val="22"/>
        </w:rPr>
        <w:t>liberazioni di</w:t>
      </w:r>
      <w:r>
        <w:rPr>
          <w:rFonts w:ascii="Arial"/>
          <w:i/>
          <w:spacing w:val="-1"/>
          <w:sz w:val="22"/>
        </w:rPr>
        <w:t> </w:t>
      </w:r>
      <w:r>
        <w:rPr>
          <w:rFonts w:ascii="Arial"/>
          <w:i/>
          <w:sz w:val="22"/>
        </w:rPr>
        <w:t>pigioni e</w:t>
      </w:r>
      <w:r>
        <w:rPr>
          <w:rFonts w:ascii="Arial"/>
          <w:i/>
          <w:spacing w:val="-1"/>
          <w:sz w:val="22"/>
        </w:rPr>
        <w:t> </w:t>
      </w:r>
      <w:r>
        <w:rPr>
          <w:rFonts w:ascii="Arial"/>
          <w:i/>
          <w:sz w:val="22"/>
        </w:rPr>
        <w:t>di </w:t>
      </w:r>
      <w:r>
        <w:rPr>
          <w:rFonts w:ascii="Arial"/>
          <w:i/>
          <w:spacing w:val="-4"/>
          <w:sz w:val="22"/>
        </w:rPr>
        <w:t>fitti</w:t>
      </w:r>
    </w:p>
    <w:p>
      <w:pPr>
        <w:pStyle w:val="BodyText"/>
        <w:spacing w:line="271" w:lineRule="auto" w:before="33"/>
      </w:pPr>
      <w:r>
        <w:rPr/>
        <w:t>“Le</w:t>
      </w:r>
      <w:r>
        <w:rPr>
          <w:spacing w:val="-3"/>
        </w:rPr>
        <w:t> </w:t>
      </w:r>
      <w:r>
        <w:rPr/>
        <w:t>cessioni</w:t>
      </w:r>
      <w:r>
        <w:rPr>
          <w:spacing w:val="-3"/>
        </w:rPr>
        <w:t> </w:t>
      </w:r>
      <w:r>
        <w:rPr/>
        <w:t>e</w:t>
      </w:r>
      <w:r>
        <w:rPr>
          <w:spacing w:val="-3"/>
        </w:rPr>
        <w:t> </w:t>
      </w:r>
      <w:r>
        <w:rPr/>
        <w:t>le</w:t>
      </w:r>
      <w:r>
        <w:rPr>
          <w:spacing w:val="-3"/>
        </w:rPr>
        <w:t> </w:t>
      </w:r>
      <w:r>
        <w:rPr/>
        <w:t>liberazioni</w:t>
      </w:r>
      <w:r>
        <w:rPr>
          <w:spacing w:val="-3"/>
        </w:rPr>
        <w:t> </w:t>
      </w:r>
      <w:r>
        <w:rPr/>
        <w:t>di</w:t>
      </w:r>
      <w:r>
        <w:rPr>
          <w:spacing w:val="-3"/>
        </w:rPr>
        <w:t> </w:t>
      </w:r>
      <w:r>
        <w:rPr/>
        <w:t>pigioni</w:t>
      </w:r>
      <w:r>
        <w:rPr>
          <w:spacing w:val="-3"/>
        </w:rPr>
        <w:t> </w:t>
      </w:r>
      <w:r>
        <w:rPr/>
        <w:t>e</w:t>
      </w:r>
      <w:r>
        <w:rPr>
          <w:spacing w:val="-3"/>
        </w:rPr>
        <w:t> </w:t>
      </w:r>
      <w:r>
        <w:rPr/>
        <w:t>di</w:t>
      </w:r>
      <w:r>
        <w:rPr>
          <w:spacing w:val="-3"/>
        </w:rPr>
        <w:t> </w:t>
      </w:r>
      <w:r>
        <w:rPr/>
        <w:t>fitti</w:t>
      </w:r>
      <w:r>
        <w:rPr>
          <w:spacing w:val="-3"/>
        </w:rPr>
        <w:t> </w:t>
      </w:r>
      <w:r>
        <w:rPr/>
        <w:t>non</w:t>
      </w:r>
      <w:r>
        <w:rPr>
          <w:spacing w:val="-3"/>
        </w:rPr>
        <w:t> </w:t>
      </w:r>
      <w:r>
        <w:rPr/>
        <w:t>ancora</w:t>
      </w:r>
      <w:r>
        <w:rPr>
          <w:spacing w:val="-3"/>
        </w:rPr>
        <w:t> </w:t>
      </w:r>
      <w:r>
        <w:rPr/>
        <w:t>scaduti</w:t>
      </w:r>
      <w:r>
        <w:rPr>
          <w:spacing w:val="-3"/>
        </w:rPr>
        <w:t> </w:t>
      </w:r>
      <w:r>
        <w:rPr/>
        <w:t>non</w:t>
      </w:r>
      <w:r>
        <w:rPr>
          <w:spacing w:val="-3"/>
        </w:rPr>
        <w:t> </w:t>
      </w:r>
      <w:r>
        <w:rPr/>
        <w:t>sono</w:t>
      </w:r>
      <w:r>
        <w:rPr>
          <w:spacing w:val="-3"/>
        </w:rPr>
        <w:t> </w:t>
      </w:r>
      <w:r>
        <w:rPr/>
        <w:t>opponibili</w:t>
      </w:r>
      <w:r>
        <w:rPr>
          <w:spacing w:val="-3"/>
        </w:rPr>
        <w:t> </w:t>
      </w:r>
      <w:r>
        <w:rPr/>
        <w:t>all'acquirente, salvo che si tratti di cessioni o di liberazioni eccedenti al triennio e trascritte anteriormente al pignoramento o si tratti di anticipazioni fatte in conformità degli usi locali”.</w:t>
      </w:r>
    </w:p>
    <w:p>
      <w:pPr>
        <w:pStyle w:val="BodyText"/>
        <w:spacing w:before="36"/>
        <w:ind w:left="0"/>
      </w:pPr>
    </w:p>
    <w:p>
      <w:pPr>
        <w:spacing w:before="0"/>
        <w:ind w:left="141" w:right="0" w:firstLine="0"/>
        <w:jc w:val="left"/>
        <w:rPr>
          <w:rFonts w:ascii="Arial"/>
          <w:i/>
          <w:sz w:val="22"/>
        </w:rPr>
      </w:pPr>
      <w:r>
        <w:rPr>
          <w:rFonts w:ascii="Arial"/>
          <w:b/>
          <w:sz w:val="22"/>
        </w:rPr>
        <w:t>Art.</w:t>
      </w:r>
      <w:r>
        <w:rPr>
          <w:rFonts w:ascii="Arial"/>
          <w:b/>
          <w:spacing w:val="-3"/>
          <w:sz w:val="22"/>
        </w:rPr>
        <w:t> </w:t>
      </w:r>
      <w:r>
        <w:rPr>
          <w:rFonts w:ascii="Arial"/>
          <w:b/>
          <w:sz w:val="22"/>
        </w:rPr>
        <w:t>2925</w:t>
      </w:r>
      <w:r>
        <w:rPr>
          <w:sz w:val="22"/>
        </w:rPr>
        <w:t>:</w:t>
      </w:r>
      <w:r>
        <w:rPr>
          <w:spacing w:val="-1"/>
          <w:sz w:val="22"/>
        </w:rPr>
        <w:t> </w:t>
      </w:r>
      <w:r>
        <w:rPr>
          <w:rFonts w:ascii="Arial"/>
          <w:i/>
          <w:sz w:val="22"/>
        </w:rPr>
        <w:t>Norme</w:t>
      </w:r>
      <w:r>
        <w:rPr>
          <w:rFonts w:ascii="Arial"/>
          <w:i/>
          <w:spacing w:val="-2"/>
          <w:sz w:val="22"/>
        </w:rPr>
        <w:t> </w:t>
      </w:r>
      <w:r>
        <w:rPr>
          <w:rFonts w:ascii="Arial"/>
          <w:i/>
          <w:sz w:val="22"/>
        </w:rPr>
        <w:t>applicabili</w:t>
      </w:r>
      <w:r>
        <w:rPr>
          <w:rFonts w:ascii="Arial"/>
          <w:i/>
          <w:spacing w:val="-1"/>
          <w:sz w:val="22"/>
        </w:rPr>
        <w:t> </w:t>
      </w:r>
      <w:r>
        <w:rPr>
          <w:rFonts w:ascii="Arial"/>
          <w:i/>
          <w:sz w:val="22"/>
        </w:rPr>
        <w:t>all'assegnazione</w:t>
      </w:r>
      <w:r>
        <w:rPr>
          <w:rFonts w:ascii="Arial"/>
          <w:i/>
          <w:spacing w:val="-1"/>
          <w:sz w:val="22"/>
        </w:rPr>
        <w:t> </w:t>
      </w:r>
      <w:r>
        <w:rPr>
          <w:rFonts w:ascii="Arial"/>
          <w:i/>
          <w:spacing w:val="-2"/>
          <w:sz w:val="22"/>
        </w:rPr>
        <w:t>forzata</w:t>
      </w:r>
    </w:p>
    <w:p>
      <w:pPr>
        <w:pStyle w:val="BodyText"/>
        <w:spacing w:line="271" w:lineRule="auto"/>
      </w:pPr>
      <w:r>
        <w:rPr/>
        <w:t>“Le</w:t>
      </w:r>
      <w:r>
        <w:rPr>
          <w:spacing w:val="-3"/>
        </w:rPr>
        <w:t> </w:t>
      </w:r>
      <w:r>
        <w:rPr/>
        <w:t>norme</w:t>
      </w:r>
      <w:r>
        <w:rPr>
          <w:spacing w:val="-3"/>
        </w:rPr>
        <w:t> </w:t>
      </w:r>
      <w:r>
        <w:rPr/>
        <w:t>concernenti</w:t>
      </w:r>
      <w:r>
        <w:rPr>
          <w:spacing w:val="-3"/>
        </w:rPr>
        <w:t> </w:t>
      </w:r>
      <w:r>
        <w:rPr/>
        <w:t>la</w:t>
      </w:r>
      <w:r>
        <w:rPr>
          <w:spacing w:val="-3"/>
        </w:rPr>
        <w:t> </w:t>
      </w:r>
      <w:r>
        <w:rPr/>
        <w:t>vendita</w:t>
      </w:r>
      <w:r>
        <w:rPr>
          <w:spacing w:val="-3"/>
        </w:rPr>
        <w:t> </w:t>
      </w:r>
      <w:r>
        <w:rPr/>
        <w:t>forzata</w:t>
      </w:r>
      <w:r>
        <w:rPr>
          <w:spacing w:val="-3"/>
        </w:rPr>
        <w:t> </w:t>
      </w:r>
      <w:r>
        <w:rPr/>
        <w:t>si</w:t>
      </w:r>
      <w:r>
        <w:rPr>
          <w:spacing w:val="-3"/>
        </w:rPr>
        <w:t> </w:t>
      </w:r>
      <w:r>
        <w:rPr/>
        <w:t>applicano</w:t>
      </w:r>
      <w:r>
        <w:rPr>
          <w:spacing w:val="-3"/>
        </w:rPr>
        <w:t> </w:t>
      </w:r>
      <w:r>
        <w:rPr/>
        <w:t>anche</w:t>
      </w:r>
      <w:r>
        <w:rPr>
          <w:spacing w:val="-3"/>
        </w:rPr>
        <w:t> </w:t>
      </w:r>
      <w:r>
        <w:rPr/>
        <w:t>all'assegnazione</w:t>
      </w:r>
      <w:r>
        <w:rPr>
          <w:spacing w:val="-3"/>
        </w:rPr>
        <w:t> </w:t>
      </w:r>
      <w:r>
        <w:rPr/>
        <w:t>forzata,</w:t>
      </w:r>
      <w:r>
        <w:rPr>
          <w:spacing w:val="-4"/>
        </w:rPr>
        <w:t> </w:t>
      </w:r>
      <w:r>
        <w:rPr/>
        <w:t>salvo</w:t>
      </w:r>
      <w:r>
        <w:rPr>
          <w:spacing w:val="-3"/>
        </w:rPr>
        <w:t> </w:t>
      </w:r>
      <w:r>
        <w:rPr/>
        <w:t>quanto è disposto negli articoli seguenti”.</w:t>
      </w:r>
    </w:p>
    <w:p>
      <w:pPr>
        <w:pStyle w:val="BodyText"/>
        <w:ind w:left="0"/>
      </w:pPr>
    </w:p>
    <w:p>
      <w:pPr>
        <w:spacing w:before="1"/>
        <w:ind w:left="141" w:right="0" w:firstLine="0"/>
        <w:jc w:val="left"/>
        <w:rPr>
          <w:rFonts w:ascii="Arial"/>
          <w:i/>
          <w:sz w:val="22"/>
        </w:rPr>
      </w:pPr>
      <w:r>
        <w:rPr>
          <w:rFonts w:ascii="Arial"/>
          <w:b/>
          <w:sz w:val="22"/>
        </w:rPr>
        <w:t>Art.</w:t>
      </w:r>
      <w:r>
        <w:rPr>
          <w:rFonts w:ascii="Arial"/>
          <w:b/>
          <w:spacing w:val="-2"/>
          <w:sz w:val="22"/>
        </w:rPr>
        <w:t> </w:t>
      </w:r>
      <w:r>
        <w:rPr>
          <w:rFonts w:ascii="Arial"/>
          <w:b/>
          <w:sz w:val="22"/>
        </w:rPr>
        <w:t>2926</w:t>
      </w:r>
      <w:r>
        <w:rPr>
          <w:sz w:val="22"/>
        </w:rPr>
        <w:t>:</w:t>
      </w:r>
      <w:r>
        <w:rPr>
          <w:spacing w:val="-1"/>
          <w:sz w:val="22"/>
        </w:rPr>
        <w:t> </w:t>
      </w:r>
      <w:r>
        <w:rPr>
          <w:rFonts w:ascii="Arial"/>
          <w:i/>
          <w:sz w:val="22"/>
        </w:rPr>
        <w:t>Diritti</w:t>
      </w:r>
      <w:r>
        <w:rPr>
          <w:rFonts w:ascii="Arial"/>
          <w:i/>
          <w:spacing w:val="-1"/>
          <w:sz w:val="22"/>
        </w:rPr>
        <w:t> </w:t>
      </w:r>
      <w:r>
        <w:rPr>
          <w:rFonts w:ascii="Arial"/>
          <w:i/>
          <w:sz w:val="22"/>
        </w:rPr>
        <w:t>dei</w:t>
      </w:r>
      <w:r>
        <w:rPr>
          <w:rFonts w:ascii="Arial"/>
          <w:i/>
          <w:spacing w:val="-1"/>
          <w:sz w:val="22"/>
        </w:rPr>
        <w:t> </w:t>
      </w:r>
      <w:r>
        <w:rPr>
          <w:rFonts w:ascii="Arial"/>
          <w:i/>
          <w:sz w:val="22"/>
        </w:rPr>
        <w:t>terzi</w:t>
      </w:r>
      <w:r>
        <w:rPr>
          <w:rFonts w:ascii="Arial"/>
          <w:i/>
          <w:spacing w:val="-1"/>
          <w:sz w:val="22"/>
        </w:rPr>
        <w:t> </w:t>
      </w:r>
      <w:r>
        <w:rPr>
          <w:rFonts w:ascii="Arial"/>
          <w:i/>
          <w:sz w:val="22"/>
        </w:rPr>
        <w:t>sulla</w:t>
      </w:r>
      <w:r>
        <w:rPr>
          <w:rFonts w:ascii="Arial"/>
          <w:i/>
          <w:spacing w:val="-1"/>
          <w:sz w:val="22"/>
        </w:rPr>
        <w:t> </w:t>
      </w:r>
      <w:r>
        <w:rPr>
          <w:rFonts w:ascii="Arial"/>
          <w:i/>
          <w:sz w:val="22"/>
        </w:rPr>
        <w:t>cosa</w:t>
      </w:r>
      <w:r>
        <w:rPr>
          <w:rFonts w:ascii="Arial"/>
          <w:i/>
          <w:spacing w:val="-1"/>
          <w:sz w:val="22"/>
        </w:rPr>
        <w:t> </w:t>
      </w:r>
      <w:r>
        <w:rPr>
          <w:rFonts w:ascii="Arial"/>
          <w:i/>
          <w:spacing w:val="-2"/>
          <w:sz w:val="22"/>
        </w:rPr>
        <w:t>assegnata</w:t>
      </w:r>
    </w:p>
    <w:p>
      <w:pPr>
        <w:pStyle w:val="BodyText"/>
        <w:spacing w:line="271" w:lineRule="auto" w:before="33"/>
        <w:ind w:right="39"/>
      </w:pPr>
      <w:r>
        <w:rPr/>
        <w:t>“Se</w:t>
      </w:r>
      <w:r>
        <w:rPr>
          <w:spacing w:val="-2"/>
        </w:rPr>
        <w:t> </w:t>
      </w:r>
      <w:r>
        <w:rPr/>
        <w:t>l'assegnazione</w:t>
      </w:r>
      <w:r>
        <w:rPr>
          <w:spacing w:val="-2"/>
        </w:rPr>
        <w:t> </w:t>
      </w:r>
      <w:r>
        <w:rPr/>
        <w:t>ha</w:t>
      </w:r>
      <w:r>
        <w:rPr>
          <w:spacing w:val="-2"/>
        </w:rPr>
        <w:t> </w:t>
      </w:r>
      <w:r>
        <w:rPr/>
        <w:t>per</w:t>
      </w:r>
      <w:r>
        <w:rPr>
          <w:spacing w:val="-2"/>
        </w:rPr>
        <w:t> </w:t>
      </w:r>
      <w:r>
        <w:rPr/>
        <w:t>oggetto</w:t>
      </w:r>
      <w:r>
        <w:rPr>
          <w:spacing w:val="-2"/>
        </w:rPr>
        <w:t> </w:t>
      </w:r>
      <w:r>
        <w:rPr/>
        <w:t>beni</w:t>
      </w:r>
      <w:r>
        <w:rPr>
          <w:spacing w:val="-2"/>
        </w:rPr>
        <w:t> </w:t>
      </w:r>
      <w:r>
        <w:rPr/>
        <w:t>mobili,</w:t>
      </w:r>
      <w:r>
        <w:rPr>
          <w:spacing w:val="-3"/>
        </w:rPr>
        <w:t> </w:t>
      </w:r>
      <w:r>
        <w:rPr/>
        <w:t>i</w:t>
      </w:r>
      <w:r>
        <w:rPr>
          <w:spacing w:val="-2"/>
        </w:rPr>
        <w:t> </w:t>
      </w:r>
      <w:r>
        <w:rPr/>
        <w:t>terzi</w:t>
      </w:r>
      <w:r>
        <w:rPr>
          <w:spacing w:val="-2"/>
        </w:rPr>
        <w:t> </w:t>
      </w:r>
      <w:r>
        <w:rPr/>
        <w:t>che</w:t>
      </w:r>
      <w:r>
        <w:rPr>
          <w:spacing w:val="-2"/>
        </w:rPr>
        <w:t> </w:t>
      </w:r>
      <w:r>
        <w:rPr/>
        <w:t>ne</w:t>
      </w:r>
      <w:r>
        <w:rPr>
          <w:spacing w:val="-2"/>
        </w:rPr>
        <w:t> </w:t>
      </w:r>
      <w:r>
        <w:rPr/>
        <w:t>avevano</w:t>
      </w:r>
      <w:r>
        <w:rPr>
          <w:spacing w:val="-2"/>
        </w:rPr>
        <w:t> </w:t>
      </w:r>
      <w:r>
        <w:rPr/>
        <w:t>la</w:t>
      </w:r>
      <w:r>
        <w:rPr>
          <w:spacing w:val="-2"/>
        </w:rPr>
        <w:t> </w:t>
      </w:r>
      <w:r>
        <w:rPr/>
        <w:t>proprietà</w:t>
      </w:r>
      <w:r>
        <w:rPr>
          <w:spacing w:val="-2"/>
        </w:rPr>
        <w:t> </w:t>
      </w:r>
      <w:r>
        <w:rPr/>
        <w:t>possono,</w:t>
      </w:r>
      <w:r>
        <w:rPr>
          <w:spacing w:val="-3"/>
        </w:rPr>
        <w:t> </w:t>
      </w:r>
      <w:r>
        <w:rPr/>
        <w:t>entro</w:t>
      </w:r>
      <w:r>
        <w:rPr>
          <w:spacing w:val="-2"/>
        </w:rPr>
        <w:t> </w:t>
      </w:r>
      <w:r>
        <w:rPr/>
        <w:t>il termine di sessanta giorni dall'assegnazione, rivolgersi contro l'assegnatario che ha ricevuto in buona fede il possesso, al solo scopo di ripetere la somma corrispondente al suo credito soddisfatto con l'assegnazione. La stessa facoltà spetta ai terzi che avevano sulla cosa altri diritti reali, nei limiti del valore del loro diritto.</w:t>
      </w:r>
    </w:p>
    <w:p>
      <w:pPr>
        <w:pStyle w:val="BodyText"/>
        <w:spacing w:line="271" w:lineRule="auto" w:before="4"/>
        <w:ind w:firstLine="122"/>
      </w:pPr>
      <w:r>
        <w:rPr/>
        <w:t>L'assegnatario</w:t>
      </w:r>
      <w:r>
        <w:rPr>
          <w:spacing w:val="-3"/>
        </w:rPr>
        <w:t> </w:t>
      </w:r>
      <w:r>
        <w:rPr/>
        <w:t>conserva</w:t>
      </w:r>
      <w:r>
        <w:rPr>
          <w:spacing w:val="-3"/>
        </w:rPr>
        <w:t> </w:t>
      </w:r>
      <w:r>
        <w:rPr/>
        <w:t>le</w:t>
      </w:r>
      <w:r>
        <w:rPr>
          <w:spacing w:val="-3"/>
        </w:rPr>
        <w:t> </w:t>
      </w:r>
      <w:r>
        <w:rPr/>
        <w:t>sue</w:t>
      </w:r>
      <w:r>
        <w:rPr>
          <w:spacing w:val="-3"/>
        </w:rPr>
        <w:t> </w:t>
      </w:r>
      <w:r>
        <w:rPr/>
        <w:t>ragioni</w:t>
      </w:r>
      <w:r>
        <w:rPr>
          <w:spacing w:val="-3"/>
        </w:rPr>
        <w:t> </w:t>
      </w:r>
      <w:r>
        <w:rPr/>
        <w:t>nei</w:t>
      </w:r>
      <w:r>
        <w:rPr>
          <w:spacing w:val="-3"/>
        </w:rPr>
        <w:t> </w:t>
      </w:r>
      <w:r>
        <w:rPr/>
        <w:t>confronti</w:t>
      </w:r>
      <w:r>
        <w:rPr>
          <w:spacing w:val="-3"/>
        </w:rPr>
        <w:t> </w:t>
      </w:r>
      <w:r>
        <w:rPr/>
        <w:t>del</w:t>
      </w:r>
      <w:r>
        <w:rPr>
          <w:spacing w:val="-3"/>
        </w:rPr>
        <w:t> </w:t>
      </w:r>
      <w:r>
        <w:rPr/>
        <w:t>debitore,</w:t>
      </w:r>
      <w:r>
        <w:rPr>
          <w:spacing w:val="-4"/>
        </w:rPr>
        <w:t> </w:t>
      </w:r>
      <w:r>
        <w:rPr/>
        <w:t>ma</w:t>
      </w:r>
      <w:r>
        <w:rPr>
          <w:spacing w:val="-3"/>
        </w:rPr>
        <w:t> </w:t>
      </w:r>
      <w:r>
        <w:rPr/>
        <w:t>si</w:t>
      </w:r>
      <w:r>
        <w:rPr>
          <w:spacing w:val="-3"/>
        </w:rPr>
        <w:t> </w:t>
      </w:r>
      <w:r>
        <w:rPr/>
        <w:t>estinguono</w:t>
      </w:r>
      <w:r>
        <w:rPr>
          <w:spacing w:val="-3"/>
        </w:rPr>
        <w:t> </w:t>
      </w:r>
      <w:r>
        <w:rPr/>
        <w:t>le</w:t>
      </w:r>
      <w:r>
        <w:rPr>
          <w:spacing w:val="-3"/>
        </w:rPr>
        <w:t> </w:t>
      </w:r>
      <w:r>
        <w:rPr/>
        <w:t>garanzie prestate da terzi”.</w:t>
      </w:r>
    </w:p>
    <w:p>
      <w:pPr>
        <w:pStyle w:val="BodyText"/>
        <w:ind w:left="0"/>
      </w:pPr>
    </w:p>
    <w:p>
      <w:pPr>
        <w:spacing w:before="1"/>
        <w:ind w:left="141" w:right="0" w:firstLine="0"/>
        <w:jc w:val="left"/>
        <w:rPr>
          <w:rFonts w:ascii="Arial"/>
          <w:i/>
          <w:sz w:val="22"/>
        </w:rPr>
      </w:pPr>
      <w:r>
        <w:rPr>
          <w:rFonts w:ascii="Arial"/>
          <w:b/>
          <w:sz w:val="22"/>
        </w:rPr>
        <w:t>Art.</w:t>
      </w:r>
      <w:r>
        <w:rPr>
          <w:rFonts w:ascii="Arial"/>
          <w:b/>
          <w:spacing w:val="-3"/>
          <w:sz w:val="22"/>
        </w:rPr>
        <w:t> </w:t>
      </w:r>
      <w:r>
        <w:rPr>
          <w:rFonts w:ascii="Arial"/>
          <w:b/>
          <w:sz w:val="22"/>
        </w:rPr>
        <w:t>2927</w:t>
      </w:r>
      <w:r>
        <w:rPr>
          <w:sz w:val="22"/>
        </w:rPr>
        <w:t>:</w:t>
      </w:r>
      <w:r>
        <w:rPr>
          <w:spacing w:val="-1"/>
          <w:sz w:val="22"/>
        </w:rPr>
        <w:t> </w:t>
      </w:r>
      <w:r>
        <w:rPr>
          <w:rFonts w:ascii="Arial"/>
          <w:i/>
          <w:sz w:val="22"/>
        </w:rPr>
        <w:t>Evizione</w:t>
      </w:r>
      <w:r>
        <w:rPr>
          <w:rFonts w:ascii="Arial"/>
          <w:i/>
          <w:spacing w:val="-1"/>
          <w:sz w:val="22"/>
        </w:rPr>
        <w:t> </w:t>
      </w:r>
      <w:r>
        <w:rPr>
          <w:rFonts w:ascii="Arial"/>
          <w:i/>
          <w:sz w:val="22"/>
        </w:rPr>
        <w:t>della</w:t>
      </w:r>
      <w:r>
        <w:rPr>
          <w:rFonts w:ascii="Arial"/>
          <w:i/>
          <w:spacing w:val="-1"/>
          <w:sz w:val="22"/>
        </w:rPr>
        <w:t> </w:t>
      </w:r>
      <w:r>
        <w:rPr>
          <w:rFonts w:ascii="Arial"/>
          <w:i/>
          <w:sz w:val="22"/>
        </w:rPr>
        <w:t>cosa</w:t>
      </w:r>
      <w:r>
        <w:rPr>
          <w:rFonts w:ascii="Arial"/>
          <w:i/>
          <w:spacing w:val="-1"/>
          <w:sz w:val="22"/>
        </w:rPr>
        <w:t> </w:t>
      </w:r>
      <w:r>
        <w:rPr>
          <w:rFonts w:ascii="Arial"/>
          <w:i/>
          <w:spacing w:val="-2"/>
          <w:sz w:val="22"/>
        </w:rPr>
        <w:t>assegnata</w:t>
      </w:r>
    </w:p>
    <w:p>
      <w:pPr>
        <w:pStyle w:val="BodyText"/>
        <w:spacing w:line="271" w:lineRule="auto" w:before="33"/>
      </w:pPr>
      <w:r>
        <w:rPr/>
        <w:t>“L'assegnatario,</w:t>
      </w:r>
      <w:r>
        <w:rPr>
          <w:spacing w:val="-4"/>
        </w:rPr>
        <w:t> </w:t>
      </w:r>
      <w:r>
        <w:rPr/>
        <w:t>se</w:t>
      </w:r>
      <w:r>
        <w:rPr>
          <w:spacing w:val="-3"/>
        </w:rPr>
        <w:t> </w:t>
      </w:r>
      <w:r>
        <w:rPr/>
        <w:t>subisce</w:t>
      </w:r>
      <w:r>
        <w:rPr>
          <w:spacing w:val="-3"/>
        </w:rPr>
        <w:t> </w:t>
      </w:r>
      <w:r>
        <w:rPr/>
        <w:t>l'evizione</w:t>
      </w:r>
      <w:r>
        <w:rPr>
          <w:spacing w:val="-3"/>
        </w:rPr>
        <w:t> </w:t>
      </w:r>
      <w:r>
        <w:rPr/>
        <w:t>della</w:t>
      </w:r>
      <w:r>
        <w:rPr>
          <w:spacing w:val="-3"/>
        </w:rPr>
        <w:t> </w:t>
      </w:r>
      <w:r>
        <w:rPr/>
        <w:t>cosa,</w:t>
      </w:r>
      <w:r>
        <w:rPr>
          <w:spacing w:val="-4"/>
        </w:rPr>
        <w:t> </w:t>
      </w:r>
      <w:r>
        <w:rPr/>
        <w:t>ha</w:t>
      </w:r>
      <w:r>
        <w:rPr>
          <w:spacing w:val="-3"/>
        </w:rPr>
        <w:t> </w:t>
      </w:r>
      <w:r>
        <w:rPr/>
        <w:t>diritto</w:t>
      </w:r>
      <w:r>
        <w:rPr>
          <w:spacing w:val="-3"/>
        </w:rPr>
        <w:t> </w:t>
      </w:r>
      <w:r>
        <w:rPr/>
        <w:t>di</w:t>
      </w:r>
      <w:r>
        <w:rPr>
          <w:spacing w:val="-3"/>
        </w:rPr>
        <w:t> </w:t>
      </w:r>
      <w:r>
        <w:rPr/>
        <w:t>ripetere</w:t>
      </w:r>
      <w:r>
        <w:rPr>
          <w:spacing w:val="-3"/>
        </w:rPr>
        <w:t> </w:t>
      </w:r>
      <w:r>
        <w:rPr/>
        <w:t>quanto</w:t>
      </w:r>
      <w:r>
        <w:rPr>
          <w:spacing w:val="-3"/>
        </w:rPr>
        <w:t> </w:t>
      </w:r>
      <w:r>
        <w:rPr/>
        <w:t>ha</w:t>
      </w:r>
      <w:r>
        <w:rPr>
          <w:spacing w:val="-3"/>
        </w:rPr>
        <w:t> </w:t>
      </w:r>
      <w:r>
        <w:rPr/>
        <w:t>pagato</w:t>
      </w:r>
      <w:r>
        <w:rPr>
          <w:spacing w:val="-3"/>
        </w:rPr>
        <w:t> </w:t>
      </w:r>
      <w:r>
        <w:rPr/>
        <w:t>agli</w:t>
      </w:r>
      <w:r>
        <w:rPr>
          <w:spacing w:val="-3"/>
        </w:rPr>
        <w:t> </w:t>
      </w:r>
      <w:r>
        <w:rPr/>
        <w:t>altri creditori, salva la responsabilità del creditore procedente per i danni e per le spese.</w:t>
      </w:r>
    </w:p>
    <w:p>
      <w:pPr>
        <w:pStyle w:val="BodyText"/>
        <w:spacing w:line="271" w:lineRule="auto" w:before="2"/>
        <w:ind w:firstLine="122"/>
      </w:pPr>
      <w:r>
        <w:rPr/>
        <w:t>L'assegnatario</w:t>
      </w:r>
      <w:r>
        <w:rPr>
          <w:spacing w:val="-3"/>
        </w:rPr>
        <w:t> </w:t>
      </w:r>
      <w:r>
        <w:rPr/>
        <w:t>conserva</w:t>
      </w:r>
      <w:r>
        <w:rPr>
          <w:spacing w:val="-3"/>
        </w:rPr>
        <w:t> </w:t>
      </w:r>
      <w:r>
        <w:rPr/>
        <w:t>le</w:t>
      </w:r>
      <w:r>
        <w:rPr>
          <w:spacing w:val="-3"/>
        </w:rPr>
        <w:t> </w:t>
      </w:r>
      <w:r>
        <w:rPr/>
        <w:t>sue</w:t>
      </w:r>
      <w:r>
        <w:rPr>
          <w:spacing w:val="-3"/>
        </w:rPr>
        <w:t> </w:t>
      </w:r>
      <w:r>
        <w:rPr/>
        <w:t>ragioni</w:t>
      </w:r>
      <w:r>
        <w:rPr>
          <w:spacing w:val="-3"/>
        </w:rPr>
        <w:t> </w:t>
      </w:r>
      <w:r>
        <w:rPr/>
        <w:t>nei</w:t>
      </w:r>
      <w:r>
        <w:rPr>
          <w:spacing w:val="-3"/>
        </w:rPr>
        <w:t> </w:t>
      </w:r>
      <w:r>
        <w:rPr/>
        <w:t>confronti</w:t>
      </w:r>
      <w:r>
        <w:rPr>
          <w:spacing w:val="-3"/>
        </w:rPr>
        <w:t> </w:t>
      </w:r>
      <w:r>
        <w:rPr/>
        <w:t>del</w:t>
      </w:r>
      <w:r>
        <w:rPr>
          <w:spacing w:val="-3"/>
        </w:rPr>
        <w:t> </w:t>
      </w:r>
      <w:r>
        <w:rPr/>
        <w:t>debitore</w:t>
      </w:r>
      <w:r>
        <w:rPr>
          <w:spacing w:val="-3"/>
        </w:rPr>
        <w:t> </w:t>
      </w:r>
      <w:r>
        <w:rPr/>
        <w:t>espropriato,</w:t>
      </w:r>
      <w:r>
        <w:rPr>
          <w:spacing w:val="-4"/>
        </w:rPr>
        <w:t> </w:t>
      </w:r>
      <w:r>
        <w:rPr/>
        <w:t>ma</w:t>
      </w:r>
      <w:r>
        <w:rPr>
          <w:spacing w:val="-3"/>
        </w:rPr>
        <w:t> </w:t>
      </w:r>
      <w:r>
        <w:rPr/>
        <w:t>non</w:t>
      </w:r>
      <w:r>
        <w:rPr>
          <w:spacing w:val="-3"/>
        </w:rPr>
        <w:t> </w:t>
      </w:r>
      <w:r>
        <w:rPr/>
        <w:t>le</w:t>
      </w:r>
      <w:r>
        <w:rPr>
          <w:spacing w:val="-3"/>
        </w:rPr>
        <w:t> </w:t>
      </w:r>
      <w:r>
        <w:rPr/>
        <w:t>garanzie prestate da terzi”.</w:t>
      </w:r>
    </w:p>
    <w:p>
      <w:pPr>
        <w:pStyle w:val="BodyText"/>
        <w:ind w:left="0"/>
      </w:pPr>
    </w:p>
    <w:p>
      <w:pPr>
        <w:spacing w:before="1"/>
        <w:ind w:left="141" w:right="0" w:firstLine="0"/>
        <w:jc w:val="left"/>
        <w:rPr>
          <w:rFonts w:ascii="Arial"/>
          <w:i/>
          <w:sz w:val="22"/>
        </w:rPr>
      </w:pPr>
      <w:r>
        <w:rPr>
          <w:rFonts w:ascii="Arial"/>
          <w:b/>
          <w:sz w:val="22"/>
        </w:rPr>
        <w:t>Art.</w:t>
      </w:r>
      <w:r>
        <w:rPr>
          <w:rFonts w:ascii="Arial"/>
          <w:b/>
          <w:spacing w:val="-3"/>
          <w:sz w:val="22"/>
        </w:rPr>
        <w:t> </w:t>
      </w:r>
      <w:r>
        <w:rPr>
          <w:rFonts w:ascii="Arial"/>
          <w:b/>
          <w:sz w:val="22"/>
        </w:rPr>
        <w:t>2928</w:t>
      </w:r>
      <w:r>
        <w:rPr>
          <w:sz w:val="22"/>
        </w:rPr>
        <w:t>:</w:t>
      </w:r>
      <w:r>
        <w:rPr>
          <w:spacing w:val="-1"/>
          <w:sz w:val="22"/>
        </w:rPr>
        <w:t> </w:t>
      </w:r>
      <w:r>
        <w:rPr>
          <w:rFonts w:ascii="Arial"/>
          <w:i/>
          <w:sz w:val="22"/>
        </w:rPr>
        <w:t>Assegnazione</w:t>
      </w:r>
      <w:r>
        <w:rPr>
          <w:rFonts w:ascii="Arial"/>
          <w:i/>
          <w:spacing w:val="-1"/>
          <w:sz w:val="22"/>
        </w:rPr>
        <w:t> </w:t>
      </w:r>
      <w:r>
        <w:rPr>
          <w:rFonts w:ascii="Arial"/>
          <w:i/>
          <w:sz w:val="22"/>
        </w:rPr>
        <w:t>di</w:t>
      </w:r>
      <w:r>
        <w:rPr>
          <w:rFonts w:ascii="Arial"/>
          <w:i/>
          <w:spacing w:val="-1"/>
          <w:sz w:val="22"/>
        </w:rPr>
        <w:t> </w:t>
      </w:r>
      <w:r>
        <w:rPr>
          <w:rFonts w:ascii="Arial"/>
          <w:i/>
          <w:spacing w:val="-2"/>
          <w:sz w:val="22"/>
        </w:rPr>
        <w:t>crediti</w:t>
      </w:r>
    </w:p>
    <w:p>
      <w:pPr>
        <w:pStyle w:val="BodyText"/>
        <w:spacing w:line="271" w:lineRule="auto" w:before="33"/>
        <w:ind w:right="123"/>
      </w:pPr>
      <w:r>
        <w:rPr/>
        <w:t>“Se</w:t>
      </w:r>
      <w:r>
        <w:rPr>
          <w:spacing w:val="-3"/>
        </w:rPr>
        <w:t> </w:t>
      </w:r>
      <w:r>
        <w:rPr/>
        <w:t>oggetto</w:t>
      </w:r>
      <w:r>
        <w:rPr>
          <w:spacing w:val="-3"/>
        </w:rPr>
        <w:t> </w:t>
      </w:r>
      <w:r>
        <w:rPr/>
        <w:t>dell'assegnazione</w:t>
      </w:r>
      <w:r>
        <w:rPr>
          <w:spacing w:val="-3"/>
        </w:rPr>
        <w:t> </w:t>
      </w:r>
      <w:r>
        <w:rPr/>
        <w:t>è</w:t>
      </w:r>
      <w:r>
        <w:rPr>
          <w:spacing w:val="-3"/>
        </w:rPr>
        <w:t> </w:t>
      </w:r>
      <w:r>
        <w:rPr/>
        <w:t>un</w:t>
      </w:r>
      <w:r>
        <w:rPr>
          <w:spacing w:val="-3"/>
        </w:rPr>
        <w:t> </w:t>
      </w:r>
      <w:r>
        <w:rPr/>
        <w:t>credito,</w:t>
      </w:r>
      <w:r>
        <w:rPr>
          <w:spacing w:val="-4"/>
        </w:rPr>
        <w:t> </w:t>
      </w:r>
      <w:r>
        <w:rPr/>
        <w:t>il</w:t>
      </w:r>
      <w:r>
        <w:rPr>
          <w:spacing w:val="-3"/>
        </w:rPr>
        <w:t> </w:t>
      </w:r>
      <w:r>
        <w:rPr/>
        <w:t>diritto</w:t>
      </w:r>
      <w:r>
        <w:rPr>
          <w:spacing w:val="-3"/>
        </w:rPr>
        <w:t> </w:t>
      </w:r>
      <w:r>
        <w:rPr/>
        <w:t>dell'assegnatario</w:t>
      </w:r>
      <w:r>
        <w:rPr>
          <w:spacing w:val="-3"/>
        </w:rPr>
        <w:t> </w:t>
      </w:r>
      <w:r>
        <w:rPr/>
        <w:t>verso</w:t>
      </w:r>
      <w:r>
        <w:rPr>
          <w:spacing w:val="-3"/>
        </w:rPr>
        <w:t> </w:t>
      </w:r>
      <w:r>
        <w:rPr/>
        <w:t>il</w:t>
      </w:r>
      <w:r>
        <w:rPr>
          <w:spacing w:val="-3"/>
        </w:rPr>
        <w:t> </w:t>
      </w:r>
      <w:r>
        <w:rPr/>
        <w:t>debitore</w:t>
      </w:r>
      <w:r>
        <w:rPr>
          <w:spacing w:val="-3"/>
        </w:rPr>
        <w:t> </w:t>
      </w:r>
      <w:r>
        <w:rPr/>
        <w:t>che</w:t>
      </w:r>
      <w:r>
        <w:rPr>
          <w:spacing w:val="-3"/>
        </w:rPr>
        <w:t> </w:t>
      </w:r>
      <w:r>
        <w:rPr/>
        <w:t>ha subito l'espropriazione non si estingue che con la riscossione del credito assegnato”.</w:t>
      </w:r>
    </w:p>
    <w:p>
      <w:pPr>
        <w:pStyle w:val="BodyText"/>
        <w:spacing w:before="35"/>
        <w:ind w:left="0"/>
      </w:pPr>
    </w:p>
    <w:p>
      <w:pPr>
        <w:spacing w:before="0"/>
        <w:ind w:left="141" w:right="0" w:firstLine="0"/>
        <w:jc w:val="left"/>
        <w:rPr>
          <w:rFonts w:ascii="Arial" w:hAnsi="Arial"/>
          <w:i/>
          <w:sz w:val="22"/>
        </w:rPr>
      </w:pPr>
      <w:r>
        <w:rPr>
          <w:rFonts w:ascii="Arial" w:hAnsi="Arial"/>
          <w:b/>
          <w:sz w:val="22"/>
        </w:rPr>
        <w:t>Art.</w:t>
      </w:r>
      <w:r>
        <w:rPr>
          <w:rFonts w:ascii="Arial" w:hAnsi="Arial"/>
          <w:b/>
          <w:spacing w:val="-2"/>
          <w:sz w:val="22"/>
        </w:rPr>
        <w:t> </w:t>
      </w:r>
      <w:r>
        <w:rPr>
          <w:rFonts w:ascii="Arial" w:hAnsi="Arial"/>
          <w:b/>
          <w:sz w:val="22"/>
        </w:rPr>
        <w:t>2929</w:t>
      </w:r>
      <w:r>
        <w:rPr>
          <w:sz w:val="22"/>
        </w:rPr>
        <w:t>:</w:t>
      </w:r>
      <w:r>
        <w:rPr>
          <w:spacing w:val="-1"/>
          <w:sz w:val="22"/>
        </w:rPr>
        <w:t> </w:t>
      </w:r>
      <w:r>
        <w:rPr>
          <w:rFonts w:ascii="Arial" w:hAnsi="Arial"/>
          <w:i/>
          <w:sz w:val="22"/>
        </w:rPr>
        <w:t>Nullità</w:t>
      </w:r>
      <w:r>
        <w:rPr>
          <w:rFonts w:ascii="Arial" w:hAnsi="Arial"/>
          <w:i/>
          <w:spacing w:val="-1"/>
          <w:sz w:val="22"/>
        </w:rPr>
        <w:t> </w:t>
      </w:r>
      <w:r>
        <w:rPr>
          <w:rFonts w:ascii="Arial" w:hAnsi="Arial"/>
          <w:i/>
          <w:sz w:val="22"/>
        </w:rPr>
        <w:t>del</w:t>
      </w:r>
      <w:r>
        <w:rPr>
          <w:rFonts w:ascii="Arial" w:hAnsi="Arial"/>
          <w:i/>
          <w:spacing w:val="-1"/>
          <w:sz w:val="22"/>
        </w:rPr>
        <w:t> </w:t>
      </w:r>
      <w:r>
        <w:rPr>
          <w:rFonts w:ascii="Arial" w:hAnsi="Arial"/>
          <w:i/>
          <w:sz w:val="22"/>
        </w:rPr>
        <w:t>processo</w:t>
      </w:r>
      <w:r>
        <w:rPr>
          <w:rFonts w:ascii="Arial" w:hAnsi="Arial"/>
          <w:i/>
          <w:spacing w:val="-1"/>
          <w:sz w:val="22"/>
        </w:rPr>
        <w:t> </w:t>
      </w:r>
      <w:r>
        <w:rPr>
          <w:rFonts w:ascii="Arial" w:hAnsi="Arial"/>
          <w:i/>
          <w:spacing w:val="-2"/>
          <w:sz w:val="22"/>
        </w:rPr>
        <w:t>esecutivo</w:t>
      </w:r>
    </w:p>
    <w:p>
      <w:pPr>
        <w:pStyle w:val="BodyText"/>
        <w:spacing w:line="271" w:lineRule="auto"/>
      </w:pPr>
      <w:r>
        <w:rPr/>
        <w:t>“La nullità degli atti esecutivi che hanno preceduto la vendita o l'assegnazione non ha effetto riguardo</w:t>
      </w:r>
      <w:r>
        <w:rPr>
          <w:spacing w:val="-3"/>
        </w:rPr>
        <w:t> </w:t>
      </w:r>
      <w:r>
        <w:rPr/>
        <w:t>all'acquirente</w:t>
      </w:r>
      <w:r>
        <w:rPr>
          <w:spacing w:val="-3"/>
        </w:rPr>
        <w:t> </w:t>
      </w:r>
      <w:r>
        <w:rPr/>
        <w:t>o</w:t>
      </w:r>
      <w:r>
        <w:rPr>
          <w:spacing w:val="-3"/>
        </w:rPr>
        <w:t> </w:t>
      </w:r>
      <w:r>
        <w:rPr/>
        <w:t>all'assegnatario,</w:t>
      </w:r>
      <w:r>
        <w:rPr>
          <w:spacing w:val="-4"/>
        </w:rPr>
        <w:t> </w:t>
      </w:r>
      <w:r>
        <w:rPr/>
        <w:t>salvo</w:t>
      </w:r>
      <w:r>
        <w:rPr>
          <w:spacing w:val="-3"/>
        </w:rPr>
        <w:t> </w:t>
      </w:r>
      <w:r>
        <w:rPr/>
        <w:t>il</w:t>
      </w:r>
      <w:r>
        <w:rPr>
          <w:spacing w:val="-3"/>
        </w:rPr>
        <w:t> </w:t>
      </w:r>
      <w:r>
        <w:rPr/>
        <w:t>caso</w:t>
      </w:r>
      <w:r>
        <w:rPr>
          <w:spacing w:val="-3"/>
        </w:rPr>
        <w:t> </w:t>
      </w:r>
      <w:r>
        <w:rPr/>
        <w:t>di</w:t>
      </w:r>
      <w:r>
        <w:rPr>
          <w:spacing w:val="-3"/>
        </w:rPr>
        <w:t> </w:t>
      </w:r>
      <w:r>
        <w:rPr/>
        <w:t>collusione</w:t>
      </w:r>
      <w:r>
        <w:rPr>
          <w:spacing w:val="-3"/>
        </w:rPr>
        <w:t> </w:t>
      </w:r>
      <w:r>
        <w:rPr/>
        <w:t>con</w:t>
      </w:r>
      <w:r>
        <w:rPr>
          <w:spacing w:val="-3"/>
        </w:rPr>
        <w:t> </w:t>
      </w:r>
      <w:r>
        <w:rPr/>
        <w:t>il</w:t>
      </w:r>
      <w:r>
        <w:rPr>
          <w:spacing w:val="-3"/>
        </w:rPr>
        <w:t> </w:t>
      </w:r>
      <w:r>
        <w:rPr/>
        <w:t>creditore</w:t>
      </w:r>
      <w:r>
        <w:rPr>
          <w:spacing w:val="-3"/>
        </w:rPr>
        <w:t> </w:t>
      </w:r>
      <w:r>
        <w:rPr/>
        <w:t>procedente.</w:t>
      </w:r>
      <w:r>
        <w:rPr>
          <w:spacing w:val="-4"/>
        </w:rPr>
        <w:t> </w:t>
      </w:r>
      <w:r>
        <w:rPr/>
        <w:t>Gli altri creditori non sono in nessun caso tenuti a restituire quanto hanno ricevuto per effetto </w:t>
      </w:r>
      <w:r>
        <w:rPr>
          <w:spacing w:val="-2"/>
        </w:rPr>
        <w:t>dell'esecuzione”.</w:t>
      </w:r>
    </w:p>
    <w:p>
      <w:pPr>
        <w:pStyle w:val="BodyText"/>
        <w:spacing w:after="0" w:line="271" w:lineRule="auto"/>
        <w:sectPr>
          <w:pgSz w:w="11910" w:h="16840"/>
          <w:pgMar w:header="0" w:footer="823" w:top="1020" w:bottom="1080" w:left="992" w:right="1133"/>
        </w:sectPr>
      </w:pPr>
    </w:p>
    <w:p>
      <w:pPr>
        <w:spacing w:before="76"/>
        <w:ind w:left="141" w:right="0" w:firstLine="0"/>
        <w:jc w:val="left"/>
        <w:rPr>
          <w:rFonts w:ascii="Arial" w:hAnsi="Arial"/>
          <w:i/>
          <w:sz w:val="20"/>
        </w:rPr>
      </w:pPr>
      <w:r>
        <w:rPr>
          <w:rFonts w:ascii="Arial" w:hAnsi="Arial"/>
          <w:b/>
          <w:sz w:val="22"/>
        </w:rPr>
        <w:t>Art.</w:t>
      </w:r>
      <w:r>
        <w:rPr>
          <w:rFonts w:ascii="Arial" w:hAnsi="Arial"/>
          <w:b/>
          <w:spacing w:val="-2"/>
          <w:sz w:val="22"/>
        </w:rPr>
        <w:t> </w:t>
      </w:r>
      <w:r>
        <w:rPr>
          <w:rFonts w:ascii="Arial" w:hAnsi="Arial"/>
          <w:b/>
          <w:sz w:val="22"/>
        </w:rPr>
        <w:t>2929-bis</w:t>
      </w:r>
      <w:r>
        <w:rPr>
          <w:sz w:val="22"/>
        </w:rPr>
        <w:t>:</w:t>
      </w:r>
      <w:r>
        <w:rPr>
          <w:spacing w:val="-1"/>
          <w:sz w:val="22"/>
        </w:rPr>
        <w:t> </w:t>
      </w:r>
      <w:r>
        <w:rPr>
          <w:rFonts w:ascii="Arial" w:hAnsi="Arial"/>
          <w:i/>
          <w:sz w:val="20"/>
        </w:rPr>
        <w:t>Espropriazione</w:t>
      </w:r>
      <w:r>
        <w:rPr>
          <w:rFonts w:ascii="Arial" w:hAnsi="Arial"/>
          <w:i/>
          <w:spacing w:val="-1"/>
          <w:sz w:val="20"/>
        </w:rPr>
        <w:t> </w:t>
      </w:r>
      <w:r>
        <w:rPr>
          <w:rFonts w:ascii="Arial" w:hAnsi="Arial"/>
          <w:i/>
          <w:sz w:val="20"/>
        </w:rPr>
        <w:t>di beni</w:t>
      </w:r>
      <w:r>
        <w:rPr>
          <w:rFonts w:ascii="Arial" w:hAnsi="Arial"/>
          <w:i/>
          <w:spacing w:val="-1"/>
          <w:sz w:val="20"/>
        </w:rPr>
        <w:t> </w:t>
      </w:r>
      <w:r>
        <w:rPr>
          <w:rFonts w:ascii="Arial" w:hAnsi="Arial"/>
          <w:i/>
          <w:sz w:val="20"/>
        </w:rPr>
        <w:t>oggetto</w:t>
      </w:r>
      <w:r>
        <w:rPr>
          <w:rFonts w:ascii="Arial" w:hAnsi="Arial"/>
          <w:i/>
          <w:spacing w:val="-1"/>
          <w:sz w:val="20"/>
        </w:rPr>
        <w:t> </w:t>
      </w:r>
      <w:r>
        <w:rPr>
          <w:rFonts w:ascii="Arial" w:hAnsi="Arial"/>
          <w:i/>
          <w:sz w:val="20"/>
        </w:rPr>
        <w:t>di vincoli</w:t>
      </w:r>
      <w:r>
        <w:rPr>
          <w:rFonts w:ascii="Arial" w:hAnsi="Arial"/>
          <w:i/>
          <w:spacing w:val="-1"/>
          <w:sz w:val="20"/>
        </w:rPr>
        <w:t> </w:t>
      </w:r>
      <w:r>
        <w:rPr>
          <w:rFonts w:ascii="Arial" w:hAnsi="Arial"/>
          <w:i/>
          <w:sz w:val="20"/>
        </w:rPr>
        <w:t>di</w:t>
      </w:r>
      <w:r>
        <w:rPr>
          <w:rFonts w:ascii="Arial" w:hAnsi="Arial"/>
          <w:i/>
          <w:spacing w:val="-1"/>
          <w:sz w:val="20"/>
        </w:rPr>
        <w:t> </w:t>
      </w:r>
      <w:r>
        <w:rPr>
          <w:rFonts w:ascii="Arial" w:hAnsi="Arial"/>
          <w:i/>
          <w:sz w:val="20"/>
        </w:rPr>
        <w:t>indisponibilità o</w:t>
      </w:r>
      <w:r>
        <w:rPr>
          <w:rFonts w:ascii="Arial" w:hAnsi="Arial"/>
          <w:i/>
          <w:spacing w:val="-1"/>
          <w:sz w:val="20"/>
        </w:rPr>
        <w:t> </w:t>
      </w:r>
      <w:r>
        <w:rPr>
          <w:rFonts w:ascii="Arial" w:hAnsi="Arial"/>
          <w:i/>
          <w:sz w:val="20"/>
        </w:rPr>
        <w:t>di</w:t>
      </w:r>
      <w:r>
        <w:rPr>
          <w:rFonts w:ascii="Arial" w:hAnsi="Arial"/>
          <w:i/>
          <w:spacing w:val="-1"/>
          <w:sz w:val="20"/>
        </w:rPr>
        <w:t> </w:t>
      </w:r>
      <w:r>
        <w:rPr>
          <w:rFonts w:ascii="Arial" w:hAnsi="Arial"/>
          <w:i/>
          <w:sz w:val="20"/>
        </w:rPr>
        <w:t>alienazioni a</w:t>
      </w:r>
      <w:r>
        <w:rPr>
          <w:rFonts w:ascii="Arial" w:hAnsi="Arial"/>
          <w:i/>
          <w:spacing w:val="-1"/>
          <w:sz w:val="20"/>
        </w:rPr>
        <w:t> </w:t>
      </w:r>
      <w:r>
        <w:rPr>
          <w:rFonts w:ascii="Arial" w:hAnsi="Arial"/>
          <w:i/>
          <w:sz w:val="20"/>
        </w:rPr>
        <w:t>titolo </w:t>
      </w:r>
      <w:r>
        <w:rPr>
          <w:rFonts w:ascii="Arial" w:hAnsi="Arial"/>
          <w:i/>
          <w:spacing w:val="-2"/>
          <w:sz w:val="20"/>
        </w:rPr>
        <w:t>gratuito</w:t>
      </w:r>
    </w:p>
    <w:p>
      <w:pPr>
        <w:pStyle w:val="BodyText"/>
        <w:spacing w:line="271" w:lineRule="auto" w:before="33"/>
        <w:ind w:right="123"/>
      </w:pPr>
      <w:r>
        <w:rPr>
          <w:sz w:val="20"/>
        </w:rPr>
        <w:t>“</w:t>
      </w:r>
      <w:r>
        <w:rPr/>
        <w:t>Il</w:t>
      </w:r>
      <w:r>
        <w:rPr>
          <w:spacing w:val="-3"/>
        </w:rPr>
        <w:t> </w:t>
      </w:r>
      <w:r>
        <w:rPr/>
        <w:t>creditore</w:t>
      </w:r>
      <w:r>
        <w:rPr>
          <w:spacing w:val="-3"/>
        </w:rPr>
        <w:t> </w:t>
      </w:r>
      <w:r>
        <w:rPr/>
        <w:t>che</w:t>
      </w:r>
      <w:r>
        <w:rPr>
          <w:spacing w:val="-3"/>
        </w:rPr>
        <w:t> </w:t>
      </w:r>
      <w:r>
        <w:rPr/>
        <w:t>sia</w:t>
      </w:r>
      <w:r>
        <w:rPr>
          <w:spacing w:val="-3"/>
        </w:rPr>
        <w:t> </w:t>
      </w:r>
      <w:r>
        <w:rPr/>
        <w:t>pregiudicato</w:t>
      </w:r>
      <w:r>
        <w:rPr>
          <w:spacing w:val="-3"/>
        </w:rPr>
        <w:t> </w:t>
      </w:r>
      <w:r>
        <w:rPr/>
        <w:t>da</w:t>
      </w:r>
      <w:r>
        <w:rPr>
          <w:spacing w:val="-3"/>
        </w:rPr>
        <w:t> </w:t>
      </w:r>
      <w:r>
        <w:rPr/>
        <w:t>un</w:t>
      </w:r>
      <w:r>
        <w:rPr>
          <w:spacing w:val="-3"/>
        </w:rPr>
        <w:t> </w:t>
      </w:r>
      <w:r>
        <w:rPr/>
        <w:t>atto</w:t>
      </w:r>
      <w:r>
        <w:rPr>
          <w:spacing w:val="-3"/>
        </w:rPr>
        <w:t> </w:t>
      </w:r>
      <w:r>
        <w:rPr/>
        <w:t>del</w:t>
      </w:r>
      <w:r>
        <w:rPr>
          <w:spacing w:val="-3"/>
        </w:rPr>
        <w:t> </w:t>
      </w:r>
      <w:r>
        <w:rPr/>
        <w:t>debitore,</w:t>
      </w:r>
      <w:r>
        <w:rPr>
          <w:spacing w:val="-4"/>
        </w:rPr>
        <w:t> </w:t>
      </w:r>
      <w:r>
        <w:rPr/>
        <w:t>di</w:t>
      </w:r>
      <w:r>
        <w:rPr>
          <w:spacing w:val="-3"/>
        </w:rPr>
        <w:t> </w:t>
      </w:r>
      <w:r>
        <w:rPr/>
        <w:t>costituzione</w:t>
      </w:r>
      <w:r>
        <w:rPr>
          <w:spacing w:val="-3"/>
        </w:rPr>
        <w:t> </w:t>
      </w:r>
      <w:r>
        <w:rPr/>
        <w:t>di</w:t>
      </w:r>
      <w:r>
        <w:rPr>
          <w:spacing w:val="-3"/>
        </w:rPr>
        <w:t> </w:t>
      </w:r>
      <w:r>
        <w:rPr/>
        <w:t>vincolo</w:t>
      </w:r>
      <w:r>
        <w:rPr>
          <w:spacing w:val="-3"/>
        </w:rPr>
        <w:t> </w:t>
      </w:r>
      <w:r>
        <w:rPr/>
        <w:t>di</w:t>
      </w:r>
      <w:r>
        <w:rPr>
          <w:spacing w:val="-3"/>
        </w:rPr>
        <w:t> </w:t>
      </w:r>
      <w:r>
        <w:rPr/>
        <w:t>indisponibilità o di alienazione, che ha per oggetto beni immobili o mobili iscritti in pubblici registri, compiuto a titolo gratuito successivamente al sorgere del credito,</w:t>
      </w:r>
      <w:r>
        <w:rPr>
          <w:spacing w:val="-1"/>
        </w:rPr>
        <w:t> </w:t>
      </w:r>
      <w:r>
        <w:rPr/>
        <w:t>può procedere,</w:t>
      </w:r>
      <w:r>
        <w:rPr>
          <w:spacing w:val="-1"/>
        </w:rPr>
        <w:t> </w:t>
      </w:r>
      <w:r>
        <w:rPr/>
        <w:t>munito di titolo esecutivo,</w:t>
      </w:r>
      <w:r>
        <w:rPr>
          <w:spacing w:val="-1"/>
        </w:rPr>
        <w:t> </w:t>
      </w:r>
      <w:r>
        <w:rPr/>
        <w:t>a esecuzione forzata, ancorché non abbia preventivamente ottenuto sentenza dichiarativa di inefficacia, se trascrive il pignoramento nel termine di un anno dalla data in cui l'atto è stato trascritto. La disposizione di cui al presente comma si applica anche al creditore anteriore che, entro un anno dalla trascrizione dell'atto pregiudizievole, interviene nell'esecuzione da altri </w:t>
      </w:r>
      <w:r>
        <w:rPr>
          <w:spacing w:val="-2"/>
        </w:rPr>
        <w:t>promossa.</w:t>
      </w:r>
    </w:p>
    <w:p>
      <w:pPr>
        <w:pStyle w:val="BodyText"/>
        <w:spacing w:line="271" w:lineRule="auto" w:before="6"/>
        <w:ind w:right="123" w:firstLine="122"/>
      </w:pPr>
      <w:r>
        <w:rPr/>
        <w:t>Quando il bene, per effetto o in conseguenza dell'atto, è stato trasferito a un terzo, il creditore promuove l'azione esecutiva nelle forme dell'espropriazione contro il terzo proprietario ed è preferito ai creditori personali di costui nella distribuzione del ricavato. Se con l'atto è stato riservato o costituito alcuno dei diritti di cui al primo comma dell’art. 2812, il creditore pignora la cosa</w:t>
      </w:r>
      <w:r>
        <w:rPr>
          <w:spacing w:val="-4"/>
        </w:rPr>
        <w:t> </w:t>
      </w:r>
      <w:r>
        <w:rPr/>
        <w:t>come</w:t>
      </w:r>
      <w:r>
        <w:rPr>
          <w:spacing w:val="-4"/>
        </w:rPr>
        <w:t> </w:t>
      </w:r>
      <w:r>
        <w:rPr/>
        <w:t>libera</w:t>
      </w:r>
      <w:r>
        <w:rPr>
          <w:spacing w:val="-4"/>
        </w:rPr>
        <w:t> </w:t>
      </w:r>
      <w:r>
        <w:rPr/>
        <w:t>nei</w:t>
      </w:r>
      <w:r>
        <w:rPr>
          <w:spacing w:val="-4"/>
        </w:rPr>
        <w:t> </w:t>
      </w:r>
      <w:r>
        <w:rPr/>
        <w:t>confronti</w:t>
      </w:r>
      <w:r>
        <w:rPr>
          <w:spacing w:val="-4"/>
        </w:rPr>
        <w:t> </w:t>
      </w:r>
      <w:r>
        <w:rPr/>
        <w:t>del</w:t>
      </w:r>
      <w:r>
        <w:rPr>
          <w:spacing w:val="-4"/>
        </w:rPr>
        <w:t> </w:t>
      </w:r>
      <w:r>
        <w:rPr/>
        <w:t>proprietario.</w:t>
      </w:r>
      <w:r>
        <w:rPr>
          <w:spacing w:val="-8"/>
        </w:rPr>
        <w:t> </w:t>
      </w:r>
      <w:r>
        <w:rPr/>
        <w:t>Tali</w:t>
      </w:r>
      <w:r>
        <w:rPr>
          <w:spacing w:val="-4"/>
        </w:rPr>
        <w:t> </w:t>
      </w:r>
      <w:r>
        <w:rPr/>
        <w:t>diritti</w:t>
      </w:r>
      <w:r>
        <w:rPr>
          <w:spacing w:val="-4"/>
        </w:rPr>
        <w:t> </w:t>
      </w:r>
      <w:r>
        <w:rPr/>
        <w:t>si</w:t>
      </w:r>
      <w:r>
        <w:rPr>
          <w:spacing w:val="-4"/>
        </w:rPr>
        <w:t> </w:t>
      </w:r>
      <w:r>
        <w:rPr/>
        <w:t>estinguono</w:t>
      </w:r>
      <w:r>
        <w:rPr>
          <w:spacing w:val="-4"/>
        </w:rPr>
        <w:t> </w:t>
      </w:r>
      <w:r>
        <w:rPr/>
        <w:t>con</w:t>
      </w:r>
      <w:r>
        <w:rPr>
          <w:spacing w:val="-4"/>
        </w:rPr>
        <w:t> </w:t>
      </w:r>
      <w:r>
        <w:rPr/>
        <w:t>la</w:t>
      </w:r>
      <w:r>
        <w:rPr>
          <w:spacing w:val="-4"/>
        </w:rPr>
        <w:t> </w:t>
      </w:r>
      <w:r>
        <w:rPr/>
        <w:t>vendita</w:t>
      </w:r>
      <w:r>
        <w:rPr>
          <w:spacing w:val="-4"/>
        </w:rPr>
        <w:t> </w:t>
      </w:r>
      <w:r>
        <w:rPr/>
        <w:t>del</w:t>
      </w:r>
      <w:r>
        <w:rPr>
          <w:spacing w:val="-4"/>
        </w:rPr>
        <w:t> </w:t>
      </w:r>
      <w:r>
        <w:rPr/>
        <w:t>bene</w:t>
      </w:r>
      <w:r>
        <w:rPr>
          <w:spacing w:val="-4"/>
        </w:rPr>
        <w:t> </w:t>
      </w:r>
      <w:r>
        <w:rPr/>
        <w:t>e</w:t>
      </w:r>
      <w:r>
        <w:rPr>
          <w:spacing w:val="-4"/>
        </w:rPr>
        <w:t> </w:t>
      </w:r>
      <w:r>
        <w:rPr/>
        <w:t>i terzi titolari sono ammessi a far valere le loro ragioni sul ricavato, con preferenza rispetto ai creditori cui i diritti sono opponibili.</w:t>
      </w:r>
    </w:p>
    <w:p>
      <w:pPr>
        <w:pStyle w:val="BodyText"/>
        <w:spacing w:line="271" w:lineRule="auto" w:before="5"/>
      </w:pPr>
      <w:r>
        <w:rPr/>
        <w:t>Il debitore, il terzo assoggettato a espropriazione e ogni altro interessato alla conservazione del vincolo</w:t>
      </w:r>
      <w:r>
        <w:rPr>
          <w:spacing w:val="-3"/>
        </w:rPr>
        <w:t> </w:t>
      </w:r>
      <w:r>
        <w:rPr/>
        <w:t>possono</w:t>
      </w:r>
      <w:r>
        <w:rPr>
          <w:spacing w:val="-3"/>
        </w:rPr>
        <w:t> </w:t>
      </w:r>
      <w:r>
        <w:rPr/>
        <w:t>proporre</w:t>
      </w:r>
      <w:r>
        <w:rPr>
          <w:spacing w:val="-3"/>
        </w:rPr>
        <w:t> </w:t>
      </w:r>
      <w:r>
        <w:rPr/>
        <w:t>le</w:t>
      </w:r>
      <w:r>
        <w:rPr>
          <w:spacing w:val="-3"/>
        </w:rPr>
        <w:t> </w:t>
      </w:r>
      <w:r>
        <w:rPr/>
        <w:t>opposizioni</w:t>
      </w:r>
      <w:r>
        <w:rPr>
          <w:spacing w:val="-3"/>
        </w:rPr>
        <w:t> </w:t>
      </w:r>
      <w:r>
        <w:rPr/>
        <w:t>all'esecuzione</w:t>
      </w:r>
      <w:r>
        <w:rPr>
          <w:spacing w:val="-3"/>
        </w:rPr>
        <w:t> </w:t>
      </w:r>
      <w:r>
        <w:rPr/>
        <w:t>di</w:t>
      </w:r>
      <w:r>
        <w:rPr>
          <w:spacing w:val="-3"/>
        </w:rPr>
        <w:t> </w:t>
      </w:r>
      <w:r>
        <w:rPr/>
        <w:t>cui</w:t>
      </w:r>
      <w:r>
        <w:rPr>
          <w:spacing w:val="-3"/>
        </w:rPr>
        <w:t> </w:t>
      </w:r>
      <w:r>
        <w:rPr/>
        <w:t>al</w:t>
      </w:r>
      <w:r>
        <w:rPr>
          <w:spacing w:val="-3"/>
        </w:rPr>
        <w:t> </w:t>
      </w:r>
      <w:r>
        <w:rPr/>
        <w:t>titolo</w:t>
      </w:r>
      <w:r>
        <w:rPr>
          <w:spacing w:val="-3"/>
        </w:rPr>
        <w:t> </w:t>
      </w:r>
      <w:r>
        <w:rPr/>
        <w:t>V</w:t>
      </w:r>
      <w:r>
        <w:rPr>
          <w:spacing w:val="-3"/>
        </w:rPr>
        <w:t> </w:t>
      </w:r>
      <w:r>
        <w:rPr/>
        <w:t>del</w:t>
      </w:r>
      <w:r>
        <w:rPr>
          <w:spacing w:val="-3"/>
        </w:rPr>
        <w:t> </w:t>
      </w:r>
      <w:r>
        <w:rPr/>
        <w:t>libro</w:t>
      </w:r>
      <w:r>
        <w:rPr>
          <w:spacing w:val="-3"/>
        </w:rPr>
        <w:t> </w:t>
      </w:r>
      <w:r>
        <w:rPr/>
        <w:t>terzo</w:t>
      </w:r>
      <w:r>
        <w:rPr>
          <w:spacing w:val="-3"/>
        </w:rPr>
        <w:t> </w:t>
      </w:r>
      <w:r>
        <w:rPr/>
        <w:t>del</w:t>
      </w:r>
      <w:r>
        <w:rPr>
          <w:spacing w:val="-3"/>
        </w:rPr>
        <w:t> </w:t>
      </w:r>
      <w:r>
        <w:rPr/>
        <w:t>codice</w:t>
      </w:r>
      <w:r>
        <w:rPr>
          <w:spacing w:val="-3"/>
        </w:rPr>
        <w:t> </w:t>
      </w:r>
      <w:r>
        <w:rPr/>
        <w:t>di procedura civile quando contestano la sussistenza dei presupposti di cui al primo comma o che l'atto</w:t>
      </w:r>
      <w:r>
        <w:rPr>
          <w:spacing w:val="-2"/>
        </w:rPr>
        <w:t> </w:t>
      </w:r>
      <w:r>
        <w:rPr/>
        <w:t>abbia</w:t>
      </w:r>
      <w:r>
        <w:rPr>
          <w:spacing w:val="-2"/>
        </w:rPr>
        <w:t> </w:t>
      </w:r>
      <w:r>
        <w:rPr/>
        <w:t>arrecato</w:t>
      </w:r>
      <w:r>
        <w:rPr>
          <w:spacing w:val="-2"/>
        </w:rPr>
        <w:t> </w:t>
      </w:r>
      <w:r>
        <w:rPr/>
        <w:t>pregiudizio</w:t>
      </w:r>
      <w:r>
        <w:rPr>
          <w:spacing w:val="-2"/>
        </w:rPr>
        <w:t> </w:t>
      </w:r>
      <w:r>
        <w:rPr/>
        <w:t>alle</w:t>
      </w:r>
      <w:r>
        <w:rPr>
          <w:spacing w:val="-2"/>
        </w:rPr>
        <w:t> </w:t>
      </w:r>
      <w:r>
        <w:rPr/>
        <w:t>ragioni</w:t>
      </w:r>
      <w:r>
        <w:rPr>
          <w:spacing w:val="-2"/>
        </w:rPr>
        <w:t> </w:t>
      </w:r>
      <w:r>
        <w:rPr/>
        <w:t>del</w:t>
      </w:r>
      <w:r>
        <w:rPr>
          <w:spacing w:val="-2"/>
        </w:rPr>
        <w:t> </w:t>
      </w:r>
      <w:r>
        <w:rPr/>
        <w:t>creditore</w:t>
      </w:r>
      <w:r>
        <w:rPr>
          <w:spacing w:val="-2"/>
        </w:rPr>
        <w:t> </w:t>
      </w:r>
      <w:r>
        <w:rPr/>
        <w:t>o</w:t>
      </w:r>
      <w:r>
        <w:rPr>
          <w:spacing w:val="-2"/>
        </w:rPr>
        <w:t> </w:t>
      </w:r>
      <w:r>
        <w:rPr/>
        <w:t>che</w:t>
      </w:r>
      <w:r>
        <w:rPr>
          <w:spacing w:val="-2"/>
        </w:rPr>
        <w:t> </w:t>
      </w:r>
      <w:r>
        <w:rPr/>
        <w:t>il</w:t>
      </w:r>
      <w:r>
        <w:rPr>
          <w:spacing w:val="-2"/>
        </w:rPr>
        <w:t> </w:t>
      </w:r>
      <w:r>
        <w:rPr/>
        <w:t>debitore</w:t>
      </w:r>
      <w:r>
        <w:rPr>
          <w:spacing w:val="-2"/>
        </w:rPr>
        <w:t> </w:t>
      </w:r>
      <w:r>
        <w:rPr/>
        <w:t>abbia</w:t>
      </w:r>
      <w:r>
        <w:rPr>
          <w:spacing w:val="-2"/>
        </w:rPr>
        <w:t> </w:t>
      </w:r>
      <w:r>
        <w:rPr/>
        <w:t>avuto</w:t>
      </w:r>
      <w:r>
        <w:rPr>
          <w:spacing w:val="-2"/>
        </w:rPr>
        <w:t> </w:t>
      </w:r>
      <w:r>
        <w:rPr/>
        <w:t>conoscenza del pregiudizio arrecato.</w:t>
      </w:r>
    </w:p>
    <w:p>
      <w:pPr>
        <w:pStyle w:val="BodyText"/>
        <w:spacing w:line="271" w:lineRule="auto" w:before="3"/>
        <w:rPr>
          <w:sz w:val="20"/>
        </w:rPr>
      </w:pPr>
      <w:r>
        <w:rPr/>
        <w:t>L'azione</w:t>
      </w:r>
      <w:r>
        <w:rPr>
          <w:spacing w:val="-3"/>
        </w:rPr>
        <w:t> </w:t>
      </w:r>
      <w:r>
        <w:rPr/>
        <w:t>esecutiva</w:t>
      </w:r>
      <w:r>
        <w:rPr>
          <w:spacing w:val="-3"/>
        </w:rPr>
        <w:t> </w:t>
      </w:r>
      <w:r>
        <w:rPr/>
        <w:t>di</w:t>
      </w:r>
      <w:r>
        <w:rPr>
          <w:spacing w:val="-3"/>
        </w:rPr>
        <w:t> </w:t>
      </w:r>
      <w:r>
        <w:rPr/>
        <w:t>cui</w:t>
      </w:r>
      <w:r>
        <w:rPr>
          <w:spacing w:val="-3"/>
        </w:rPr>
        <w:t> </w:t>
      </w:r>
      <w:r>
        <w:rPr/>
        <w:t>al</w:t>
      </w:r>
      <w:r>
        <w:rPr>
          <w:spacing w:val="-3"/>
        </w:rPr>
        <w:t> </w:t>
      </w:r>
      <w:r>
        <w:rPr/>
        <w:t>presente</w:t>
      </w:r>
      <w:r>
        <w:rPr>
          <w:spacing w:val="-3"/>
        </w:rPr>
        <w:t> </w:t>
      </w:r>
      <w:r>
        <w:rPr/>
        <w:t>articolo</w:t>
      </w:r>
      <w:r>
        <w:rPr>
          <w:spacing w:val="-3"/>
        </w:rPr>
        <w:t> </w:t>
      </w:r>
      <w:r>
        <w:rPr/>
        <w:t>non</w:t>
      </w:r>
      <w:r>
        <w:rPr>
          <w:spacing w:val="-3"/>
        </w:rPr>
        <w:t> </w:t>
      </w:r>
      <w:r>
        <w:rPr/>
        <w:t>può</w:t>
      </w:r>
      <w:r>
        <w:rPr>
          <w:spacing w:val="-3"/>
        </w:rPr>
        <w:t> </w:t>
      </w:r>
      <w:r>
        <w:rPr/>
        <w:t>esercitarsi</w:t>
      </w:r>
      <w:r>
        <w:rPr>
          <w:spacing w:val="-3"/>
        </w:rPr>
        <w:t> </w:t>
      </w:r>
      <w:r>
        <w:rPr/>
        <w:t>in</w:t>
      </w:r>
      <w:r>
        <w:rPr>
          <w:spacing w:val="-3"/>
        </w:rPr>
        <w:t> </w:t>
      </w:r>
      <w:r>
        <w:rPr/>
        <w:t>pregiudizio</w:t>
      </w:r>
      <w:r>
        <w:rPr>
          <w:spacing w:val="-3"/>
        </w:rPr>
        <w:t> </w:t>
      </w:r>
      <w:r>
        <w:rPr/>
        <w:t>dei</w:t>
      </w:r>
      <w:r>
        <w:rPr>
          <w:spacing w:val="-3"/>
        </w:rPr>
        <w:t> </w:t>
      </w:r>
      <w:r>
        <w:rPr/>
        <w:t>diritti</w:t>
      </w:r>
      <w:r>
        <w:rPr>
          <w:spacing w:val="-3"/>
        </w:rPr>
        <w:t> </w:t>
      </w:r>
      <w:r>
        <w:rPr/>
        <w:t>acquistati</w:t>
      </w:r>
      <w:r>
        <w:rPr>
          <w:spacing w:val="-3"/>
        </w:rPr>
        <w:t> </w:t>
      </w:r>
      <w:r>
        <w:rPr/>
        <w:t>a titolo oneroso dall'avente causa del contraente immediato, salvi gli effetti della trascrizione del </w:t>
      </w:r>
      <w:r>
        <w:rPr>
          <w:spacing w:val="-2"/>
        </w:rPr>
        <w:t>pignoramento</w:t>
      </w:r>
      <w:r>
        <w:rPr>
          <w:rFonts w:ascii="Arial" w:hAnsi="Arial"/>
          <w:i/>
          <w:spacing w:val="-2"/>
          <w:sz w:val="20"/>
        </w:rPr>
        <w:t>”</w:t>
      </w:r>
      <w:r>
        <w:rPr>
          <w:spacing w:val="-2"/>
          <w:sz w:val="20"/>
        </w:rPr>
        <w:t>.</w:t>
      </w:r>
    </w:p>
    <w:p>
      <w:pPr>
        <w:pStyle w:val="BodyText"/>
        <w:spacing w:before="36"/>
        <w:ind w:left="0"/>
      </w:pPr>
    </w:p>
    <w:p>
      <w:pPr>
        <w:spacing w:before="0"/>
        <w:ind w:left="194" w:right="0" w:firstLine="0"/>
        <w:jc w:val="left"/>
        <w:rPr>
          <w:rFonts w:ascii="Arial"/>
          <w:i/>
          <w:sz w:val="22"/>
        </w:rPr>
      </w:pPr>
      <w:r>
        <w:rPr>
          <w:rFonts w:ascii="Arial"/>
          <w:b/>
          <w:sz w:val="22"/>
        </w:rPr>
        <w:t>Art.</w:t>
      </w:r>
      <w:r>
        <w:rPr>
          <w:rFonts w:ascii="Arial"/>
          <w:b/>
          <w:spacing w:val="-3"/>
          <w:sz w:val="22"/>
        </w:rPr>
        <w:t> </w:t>
      </w:r>
      <w:r>
        <w:rPr>
          <w:rFonts w:ascii="Arial"/>
          <w:b/>
          <w:sz w:val="22"/>
        </w:rPr>
        <w:t>2930</w:t>
      </w:r>
      <w:r>
        <w:rPr>
          <w:sz w:val="22"/>
        </w:rPr>
        <w:t>:</w:t>
      </w:r>
      <w:r>
        <w:rPr>
          <w:spacing w:val="-1"/>
          <w:sz w:val="22"/>
        </w:rPr>
        <w:t> </w:t>
      </w:r>
      <w:r>
        <w:rPr>
          <w:rFonts w:ascii="Arial"/>
          <w:i/>
          <w:sz w:val="22"/>
        </w:rPr>
        <w:t>Esecuzione</w:t>
      </w:r>
      <w:r>
        <w:rPr>
          <w:rFonts w:ascii="Arial"/>
          <w:i/>
          <w:spacing w:val="-1"/>
          <w:sz w:val="22"/>
        </w:rPr>
        <w:t> </w:t>
      </w:r>
      <w:r>
        <w:rPr>
          <w:rFonts w:ascii="Arial"/>
          <w:i/>
          <w:sz w:val="22"/>
        </w:rPr>
        <w:t>forzata</w:t>
      </w:r>
      <w:r>
        <w:rPr>
          <w:rFonts w:ascii="Arial"/>
          <w:i/>
          <w:spacing w:val="-2"/>
          <w:sz w:val="22"/>
        </w:rPr>
        <w:t> </w:t>
      </w:r>
      <w:r>
        <w:rPr>
          <w:rFonts w:ascii="Arial"/>
          <w:i/>
          <w:sz w:val="22"/>
        </w:rPr>
        <w:t>per</w:t>
      </w:r>
      <w:r>
        <w:rPr>
          <w:rFonts w:ascii="Arial"/>
          <w:i/>
          <w:spacing w:val="-1"/>
          <w:sz w:val="22"/>
        </w:rPr>
        <w:t> </w:t>
      </w:r>
      <w:r>
        <w:rPr>
          <w:rFonts w:ascii="Arial"/>
          <w:i/>
          <w:sz w:val="22"/>
        </w:rPr>
        <w:t>consegna</w:t>
      </w:r>
      <w:r>
        <w:rPr>
          <w:rFonts w:ascii="Arial"/>
          <w:i/>
          <w:spacing w:val="-1"/>
          <w:sz w:val="22"/>
        </w:rPr>
        <w:t> </w:t>
      </w:r>
      <w:r>
        <w:rPr>
          <w:rFonts w:ascii="Arial"/>
          <w:i/>
          <w:sz w:val="22"/>
        </w:rPr>
        <w:t>o</w:t>
      </w:r>
      <w:r>
        <w:rPr>
          <w:rFonts w:ascii="Arial"/>
          <w:i/>
          <w:spacing w:val="-1"/>
          <w:sz w:val="22"/>
        </w:rPr>
        <w:t> </w:t>
      </w:r>
      <w:r>
        <w:rPr>
          <w:rFonts w:ascii="Arial"/>
          <w:i/>
          <w:spacing w:val="-2"/>
          <w:sz w:val="22"/>
        </w:rPr>
        <w:t>rilascio</w:t>
      </w:r>
    </w:p>
    <w:p>
      <w:pPr>
        <w:pStyle w:val="BodyText"/>
        <w:spacing w:line="271" w:lineRule="auto" w:before="33"/>
      </w:pPr>
      <w:r>
        <w:rPr/>
        <w:t>“Se</w:t>
      </w:r>
      <w:r>
        <w:rPr>
          <w:spacing w:val="-3"/>
        </w:rPr>
        <w:t> </w:t>
      </w:r>
      <w:r>
        <w:rPr/>
        <w:t>non</w:t>
      </w:r>
      <w:r>
        <w:rPr>
          <w:spacing w:val="-3"/>
        </w:rPr>
        <w:t> </w:t>
      </w:r>
      <w:r>
        <w:rPr/>
        <w:t>è</w:t>
      </w:r>
      <w:r>
        <w:rPr>
          <w:spacing w:val="-3"/>
        </w:rPr>
        <w:t> </w:t>
      </w:r>
      <w:r>
        <w:rPr/>
        <w:t>adempiuto</w:t>
      </w:r>
      <w:r>
        <w:rPr>
          <w:spacing w:val="-3"/>
        </w:rPr>
        <w:t> </w:t>
      </w:r>
      <w:r>
        <w:rPr/>
        <w:t>l'obbligo</w:t>
      </w:r>
      <w:r>
        <w:rPr>
          <w:spacing w:val="-3"/>
        </w:rPr>
        <w:t> </w:t>
      </w:r>
      <w:r>
        <w:rPr/>
        <w:t>di</w:t>
      </w:r>
      <w:r>
        <w:rPr>
          <w:spacing w:val="-3"/>
        </w:rPr>
        <w:t> </w:t>
      </w:r>
      <w:r>
        <w:rPr/>
        <w:t>consegnare</w:t>
      </w:r>
      <w:r>
        <w:rPr>
          <w:spacing w:val="-3"/>
        </w:rPr>
        <w:t> </w:t>
      </w:r>
      <w:r>
        <w:rPr/>
        <w:t>una</w:t>
      </w:r>
      <w:r>
        <w:rPr>
          <w:spacing w:val="-3"/>
        </w:rPr>
        <w:t> </w:t>
      </w:r>
      <w:r>
        <w:rPr/>
        <w:t>cosa</w:t>
      </w:r>
      <w:r>
        <w:rPr>
          <w:spacing w:val="-3"/>
        </w:rPr>
        <w:t> </w:t>
      </w:r>
      <w:r>
        <w:rPr/>
        <w:t>determinata,</w:t>
      </w:r>
      <w:r>
        <w:rPr>
          <w:spacing w:val="-4"/>
        </w:rPr>
        <w:t> </w:t>
      </w:r>
      <w:r>
        <w:rPr/>
        <w:t>mobile</w:t>
      </w:r>
      <w:r>
        <w:rPr>
          <w:spacing w:val="-3"/>
        </w:rPr>
        <w:t> </w:t>
      </w:r>
      <w:r>
        <w:rPr/>
        <w:t>o</w:t>
      </w:r>
      <w:r>
        <w:rPr>
          <w:spacing w:val="-3"/>
        </w:rPr>
        <w:t> </w:t>
      </w:r>
      <w:r>
        <w:rPr/>
        <w:t>immobile,</w:t>
      </w:r>
      <w:r>
        <w:rPr>
          <w:spacing w:val="-4"/>
        </w:rPr>
        <w:t> </w:t>
      </w:r>
      <w:r>
        <w:rPr/>
        <w:t>l'avente diritto può ottenere la consegna o il rilascio forzati a norma delle disposizioni del codice di procedura civile”.</w:t>
      </w:r>
    </w:p>
    <w:p>
      <w:pPr>
        <w:pStyle w:val="BodyText"/>
        <w:spacing w:before="36"/>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2931</w:t>
      </w:r>
      <w:r>
        <w:rPr>
          <w:sz w:val="22"/>
        </w:rPr>
        <w:t>:</w:t>
      </w:r>
      <w:r>
        <w:rPr>
          <w:spacing w:val="-1"/>
          <w:sz w:val="22"/>
        </w:rPr>
        <w:t> </w:t>
      </w:r>
      <w:r>
        <w:rPr>
          <w:rFonts w:ascii="Arial"/>
          <w:i/>
          <w:sz w:val="22"/>
        </w:rPr>
        <w:t>Esecuzione</w:t>
      </w:r>
      <w:r>
        <w:rPr>
          <w:rFonts w:ascii="Arial"/>
          <w:i/>
          <w:spacing w:val="-1"/>
          <w:sz w:val="22"/>
        </w:rPr>
        <w:t> </w:t>
      </w:r>
      <w:r>
        <w:rPr>
          <w:rFonts w:ascii="Arial"/>
          <w:i/>
          <w:sz w:val="22"/>
        </w:rPr>
        <w:t>forzata</w:t>
      </w:r>
      <w:r>
        <w:rPr>
          <w:rFonts w:ascii="Arial"/>
          <w:i/>
          <w:spacing w:val="-1"/>
          <w:sz w:val="22"/>
        </w:rPr>
        <w:t> </w:t>
      </w:r>
      <w:r>
        <w:rPr>
          <w:rFonts w:ascii="Arial"/>
          <w:i/>
          <w:sz w:val="22"/>
        </w:rPr>
        <w:t>degli</w:t>
      </w:r>
      <w:r>
        <w:rPr>
          <w:rFonts w:ascii="Arial"/>
          <w:i/>
          <w:spacing w:val="-1"/>
          <w:sz w:val="22"/>
        </w:rPr>
        <w:t> </w:t>
      </w:r>
      <w:r>
        <w:rPr>
          <w:rFonts w:ascii="Arial"/>
          <w:i/>
          <w:sz w:val="22"/>
        </w:rPr>
        <w:t>obblighi</w:t>
      </w:r>
      <w:r>
        <w:rPr>
          <w:rFonts w:ascii="Arial"/>
          <w:i/>
          <w:spacing w:val="-1"/>
          <w:sz w:val="22"/>
        </w:rPr>
        <w:t> </w:t>
      </w:r>
      <w:r>
        <w:rPr>
          <w:rFonts w:ascii="Arial"/>
          <w:i/>
          <w:sz w:val="22"/>
        </w:rPr>
        <w:t>di</w:t>
      </w:r>
      <w:r>
        <w:rPr>
          <w:rFonts w:ascii="Arial"/>
          <w:i/>
          <w:spacing w:val="-1"/>
          <w:sz w:val="22"/>
        </w:rPr>
        <w:t> </w:t>
      </w:r>
      <w:r>
        <w:rPr>
          <w:rFonts w:ascii="Arial"/>
          <w:i/>
          <w:spacing w:val="-4"/>
          <w:sz w:val="22"/>
        </w:rPr>
        <w:t>fare</w:t>
      </w:r>
    </w:p>
    <w:p>
      <w:pPr>
        <w:pStyle w:val="BodyText"/>
        <w:spacing w:line="271" w:lineRule="auto"/>
      </w:pPr>
      <w:r>
        <w:rPr/>
        <w:t>“Se</w:t>
      </w:r>
      <w:r>
        <w:rPr>
          <w:spacing w:val="-2"/>
        </w:rPr>
        <w:t> </w:t>
      </w:r>
      <w:r>
        <w:rPr/>
        <w:t>non</w:t>
      </w:r>
      <w:r>
        <w:rPr>
          <w:spacing w:val="-2"/>
        </w:rPr>
        <w:t> </w:t>
      </w:r>
      <w:r>
        <w:rPr/>
        <w:t>è</w:t>
      </w:r>
      <w:r>
        <w:rPr>
          <w:spacing w:val="-2"/>
        </w:rPr>
        <w:t> </w:t>
      </w:r>
      <w:r>
        <w:rPr/>
        <w:t>adempiuto</w:t>
      </w:r>
      <w:r>
        <w:rPr>
          <w:spacing w:val="-2"/>
        </w:rPr>
        <w:t> </w:t>
      </w:r>
      <w:r>
        <w:rPr/>
        <w:t>un</w:t>
      </w:r>
      <w:r>
        <w:rPr>
          <w:spacing w:val="-2"/>
        </w:rPr>
        <w:t> </w:t>
      </w:r>
      <w:r>
        <w:rPr/>
        <w:t>obbligo</w:t>
      </w:r>
      <w:r>
        <w:rPr>
          <w:spacing w:val="-2"/>
        </w:rPr>
        <w:t> </w:t>
      </w:r>
      <w:r>
        <w:rPr/>
        <w:t>di</w:t>
      </w:r>
      <w:r>
        <w:rPr>
          <w:spacing w:val="-2"/>
        </w:rPr>
        <w:t> </w:t>
      </w:r>
      <w:r>
        <w:rPr/>
        <w:t>fare,</w:t>
      </w:r>
      <w:r>
        <w:rPr>
          <w:spacing w:val="-3"/>
        </w:rPr>
        <w:t> </w:t>
      </w:r>
      <w:r>
        <w:rPr/>
        <w:t>l'avente</w:t>
      </w:r>
      <w:r>
        <w:rPr>
          <w:spacing w:val="-2"/>
        </w:rPr>
        <w:t> </w:t>
      </w:r>
      <w:r>
        <w:rPr/>
        <w:t>diritto</w:t>
      </w:r>
      <w:r>
        <w:rPr>
          <w:spacing w:val="-2"/>
        </w:rPr>
        <w:t> </w:t>
      </w:r>
      <w:r>
        <w:rPr/>
        <w:t>può</w:t>
      </w:r>
      <w:r>
        <w:rPr>
          <w:spacing w:val="-2"/>
        </w:rPr>
        <w:t> </w:t>
      </w:r>
      <w:r>
        <w:rPr/>
        <w:t>ottenere</w:t>
      </w:r>
      <w:r>
        <w:rPr>
          <w:spacing w:val="-2"/>
        </w:rPr>
        <w:t> </w:t>
      </w:r>
      <w:r>
        <w:rPr/>
        <w:t>che</w:t>
      </w:r>
      <w:r>
        <w:rPr>
          <w:spacing w:val="-2"/>
        </w:rPr>
        <w:t> </w:t>
      </w:r>
      <w:r>
        <w:rPr/>
        <w:t>esso</w:t>
      </w:r>
      <w:r>
        <w:rPr>
          <w:spacing w:val="-2"/>
        </w:rPr>
        <w:t> </w:t>
      </w:r>
      <w:r>
        <w:rPr/>
        <w:t>sia</w:t>
      </w:r>
      <w:r>
        <w:rPr>
          <w:spacing w:val="-2"/>
        </w:rPr>
        <w:t> </w:t>
      </w:r>
      <w:r>
        <w:rPr/>
        <w:t>eseguito</w:t>
      </w:r>
      <w:r>
        <w:rPr>
          <w:spacing w:val="-2"/>
        </w:rPr>
        <w:t> </w:t>
      </w:r>
      <w:r>
        <w:rPr/>
        <w:t>a</w:t>
      </w:r>
      <w:r>
        <w:rPr>
          <w:spacing w:val="-2"/>
        </w:rPr>
        <w:t> </w:t>
      </w:r>
      <w:r>
        <w:rPr/>
        <w:t>spese dell'obbligato nelle forme stabilite dal codice di procedura civile”.</w:t>
      </w:r>
    </w:p>
    <w:p>
      <w:pPr>
        <w:pStyle w:val="BodyText"/>
        <w:ind w:left="0"/>
      </w:pPr>
    </w:p>
    <w:p>
      <w:pPr>
        <w:spacing w:before="1"/>
        <w:ind w:left="141" w:right="0" w:firstLine="0"/>
        <w:jc w:val="left"/>
        <w:rPr>
          <w:rFonts w:ascii="Arial"/>
          <w:i/>
          <w:sz w:val="22"/>
        </w:rPr>
      </w:pPr>
      <w:r>
        <w:rPr>
          <w:rFonts w:ascii="Arial"/>
          <w:b/>
          <w:sz w:val="22"/>
        </w:rPr>
        <w:t>Art.</w:t>
      </w:r>
      <w:r>
        <w:rPr>
          <w:rFonts w:ascii="Arial"/>
          <w:b/>
          <w:spacing w:val="-5"/>
          <w:sz w:val="22"/>
        </w:rPr>
        <w:t> </w:t>
      </w:r>
      <w:r>
        <w:rPr>
          <w:rFonts w:ascii="Arial"/>
          <w:b/>
          <w:sz w:val="22"/>
        </w:rPr>
        <w:t>2932</w:t>
      </w:r>
      <w:r>
        <w:rPr>
          <w:sz w:val="22"/>
        </w:rPr>
        <w:t>:</w:t>
      </w:r>
      <w:r>
        <w:rPr>
          <w:spacing w:val="-1"/>
          <w:sz w:val="22"/>
        </w:rPr>
        <w:t> </w:t>
      </w:r>
      <w:r>
        <w:rPr>
          <w:rFonts w:ascii="Arial"/>
          <w:i/>
          <w:sz w:val="22"/>
        </w:rPr>
        <w:t>Esecuzione</w:t>
      </w:r>
      <w:r>
        <w:rPr>
          <w:rFonts w:ascii="Arial"/>
          <w:i/>
          <w:spacing w:val="-2"/>
          <w:sz w:val="22"/>
        </w:rPr>
        <w:t> </w:t>
      </w:r>
      <w:r>
        <w:rPr>
          <w:rFonts w:ascii="Arial"/>
          <w:i/>
          <w:sz w:val="22"/>
        </w:rPr>
        <w:t>specifica</w:t>
      </w:r>
      <w:r>
        <w:rPr>
          <w:rFonts w:ascii="Arial"/>
          <w:i/>
          <w:spacing w:val="-1"/>
          <w:sz w:val="22"/>
        </w:rPr>
        <w:t> </w:t>
      </w:r>
      <w:r>
        <w:rPr>
          <w:rFonts w:ascii="Arial"/>
          <w:i/>
          <w:sz w:val="22"/>
        </w:rPr>
        <w:t>dell'obbligo</w:t>
      </w:r>
      <w:r>
        <w:rPr>
          <w:rFonts w:ascii="Arial"/>
          <w:i/>
          <w:spacing w:val="-1"/>
          <w:sz w:val="22"/>
        </w:rPr>
        <w:t> </w:t>
      </w:r>
      <w:r>
        <w:rPr>
          <w:rFonts w:ascii="Arial"/>
          <w:i/>
          <w:sz w:val="22"/>
        </w:rPr>
        <w:t>di</w:t>
      </w:r>
      <w:r>
        <w:rPr>
          <w:rFonts w:ascii="Arial"/>
          <w:i/>
          <w:spacing w:val="-2"/>
          <w:sz w:val="22"/>
        </w:rPr>
        <w:t> </w:t>
      </w:r>
      <w:r>
        <w:rPr>
          <w:rFonts w:ascii="Arial"/>
          <w:i/>
          <w:sz w:val="22"/>
        </w:rPr>
        <w:t>concludere</w:t>
      </w:r>
      <w:r>
        <w:rPr>
          <w:rFonts w:ascii="Arial"/>
          <w:i/>
          <w:spacing w:val="-1"/>
          <w:sz w:val="22"/>
        </w:rPr>
        <w:t> </w:t>
      </w:r>
      <w:r>
        <w:rPr>
          <w:rFonts w:ascii="Arial"/>
          <w:i/>
          <w:sz w:val="22"/>
        </w:rPr>
        <w:t>un</w:t>
      </w:r>
      <w:r>
        <w:rPr>
          <w:rFonts w:ascii="Arial"/>
          <w:i/>
          <w:spacing w:val="-1"/>
          <w:sz w:val="22"/>
        </w:rPr>
        <w:t> </w:t>
      </w:r>
      <w:r>
        <w:rPr>
          <w:rFonts w:ascii="Arial"/>
          <w:i/>
          <w:spacing w:val="-2"/>
          <w:sz w:val="22"/>
        </w:rPr>
        <w:t>contratto</w:t>
      </w:r>
    </w:p>
    <w:p>
      <w:pPr>
        <w:pStyle w:val="BodyText"/>
        <w:spacing w:line="271" w:lineRule="auto" w:before="33"/>
      </w:pPr>
      <w:r>
        <w:rPr/>
        <w:t>“Se colui che è obbligato a concludere un contratto non adempie l'obbligazione, l'altra parte, qualora</w:t>
      </w:r>
      <w:r>
        <w:rPr>
          <w:spacing w:val="-3"/>
        </w:rPr>
        <w:t> </w:t>
      </w:r>
      <w:r>
        <w:rPr/>
        <w:t>sia</w:t>
      </w:r>
      <w:r>
        <w:rPr>
          <w:spacing w:val="-3"/>
        </w:rPr>
        <w:t> </w:t>
      </w:r>
      <w:r>
        <w:rPr/>
        <w:t>possibile</w:t>
      </w:r>
      <w:r>
        <w:rPr>
          <w:spacing w:val="-3"/>
        </w:rPr>
        <w:t> </w:t>
      </w:r>
      <w:r>
        <w:rPr/>
        <w:t>e</w:t>
      </w:r>
      <w:r>
        <w:rPr>
          <w:spacing w:val="-3"/>
        </w:rPr>
        <w:t> </w:t>
      </w:r>
      <w:r>
        <w:rPr/>
        <w:t>non</w:t>
      </w:r>
      <w:r>
        <w:rPr>
          <w:spacing w:val="-3"/>
        </w:rPr>
        <w:t> </w:t>
      </w:r>
      <w:r>
        <w:rPr/>
        <w:t>sia</w:t>
      </w:r>
      <w:r>
        <w:rPr>
          <w:spacing w:val="-3"/>
        </w:rPr>
        <w:t> </w:t>
      </w:r>
      <w:r>
        <w:rPr/>
        <w:t>escluso</w:t>
      </w:r>
      <w:r>
        <w:rPr>
          <w:spacing w:val="-3"/>
        </w:rPr>
        <w:t> </w:t>
      </w:r>
      <w:r>
        <w:rPr/>
        <w:t>dal</w:t>
      </w:r>
      <w:r>
        <w:rPr>
          <w:spacing w:val="-3"/>
        </w:rPr>
        <w:t> </w:t>
      </w:r>
      <w:r>
        <w:rPr/>
        <w:t>titolo,</w:t>
      </w:r>
      <w:r>
        <w:rPr>
          <w:spacing w:val="-4"/>
        </w:rPr>
        <w:t> </w:t>
      </w:r>
      <w:r>
        <w:rPr/>
        <w:t>può</w:t>
      </w:r>
      <w:r>
        <w:rPr>
          <w:spacing w:val="-3"/>
        </w:rPr>
        <w:t> </w:t>
      </w:r>
      <w:r>
        <w:rPr/>
        <w:t>ottenere</w:t>
      </w:r>
      <w:r>
        <w:rPr>
          <w:spacing w:val="-3"/>
        </w:rPr>
        <w:t> </w:t>
      </w:r>
      <w:r>
        <w:rPr/>
        <w:t>una</w:t>
      </w:r>
      <w:r>
        <w:rPr>
          <w:spacing w:val="-3"/>
        </w:rPr>
        <w:t> </w:t>
      </w:r>
      <w:r>
        <w:rPr/>
        <w:t>sentenza</w:t>
      </w:r>
      <w:r>
        <w:rPr>
          <w:spacing w:val="-3"/>
        </w:rPr>
        <w:t> </w:t>
      </w:r>
      <w:r>
        <w:rPr/>
        <w:t>che</w:t>
      </w:r>
      <w:r>
        <w:rPr>
          <w:spacing w:val="-3"/>
        </w:rPr>
        <w:t> </w:t>
      </w:r>
      <w:r>
        <w:rPr/>
        <w:t>produca</w:t>
      </w:r>
      <w:r>
        <w:rPr>
          <w:spacing w:val="-3"/>
        </w:rPr>
        <w:t> </w:t>
      </w:r>
      <w:r>
        <w:rPr/>
        <w:t>gli</w:t>
      </w:r>
      <w:r>
        <w:rPr>
          <w:spacing w:val="-3"/>
        </w:rPr>
        <w:t> </w:t>
      </w:r>
      <w:r>
        <w:rPr/>
        <w:t>effetti del contratto non concluso.</w:t>
      </w:r>
    </w:p>
    <w:p>
      <w:pPr>
        <w:pStyle w:val="BodyText"/>
        <w:spacing w:line="271" w:lineRule="auto" w:before="2"/>
        <w:ind w:firstLine="122"/>
      </w:pPr>
      <w:r>
        <w:rPr/>
        <w:t>Se si tratta di contratti che hanno per oggetto il trasferimento della proprietà di una cosa determinata o la costituzione o il trasferimento di un altro diritto, la domanda non può essere accolta,</w:t>
      </w:r>
      <w:r>
        <w:rPr>
          <w:spacing w:val="-3"/>
        </w:rPr>
        <w:t> </w:t>
      </w:r>
      <w:r>
        <w:rPr/>
        <w:t>se</w:t>
      </w:r>
      <w:r>
        <w:rPr>
          <w:spacing w:val="-2"/>
        </w:rPr>
        <w:t> </w:t>
      </w:r>
      <w:r>
        <w:rPr/>
        <w:t>la</w:t>
      </w:r>
      <w:r>
        <w:rPr>
          <w:spacing w:val="-2"/>
        </w:rPr>
        <w:t> </w:t>
      </w:r>
      <w:r>
        <w:rPr/>
        <w:t>parte</w:t>
      </w:r>
      <w:r>
        <w:rPr>
          <w:spacing w:val="-2"/>
        </w:rPr>
        <w:t> </w:t>
      </w:r>
      <w:r>
        <w:rPr/>
        <w:t>che</w:t>
      </w:r>
      <w:r>
        <w:rPr>
          <w:spacing w:val="-2"/>
        </w:rPr>
        <w:t> </w:t>
      </w:r>
      <w:r>
        <w:rPr/>
        <w:t>l'ha</w:t>
      </w:r>
      <w:r>
        <w:rPr>
          <w:spacing w:val="-2"/>
        </w:rPr>
        <w:t> </w:t>
      </w:r>
      <w:r>
        <w:rPr/>
        <w:t>proposta</w:t>
      </w:r>
      <w:r>
        <w:rPr>
          <w:spacing w:val="-2"/>
        </w:rPr>
        <w:t> </w:t>
      </w:r>
      <w:r>
        <w:rPr/>
        <w:t>non</w:t>
      </w:r>
      <w:r>
        <w:rPr>
          <w:spacing w:val="-2"/>
        </w:rPr>
        <w:t> </w:t>
      </w:r>
      <w:r>
        <w:rPr/>
        <w:t>esegue</w:t>
      </w:r>
      <w:r>
        <w:rPr>
          <w:spacing w:val="-2"/>
        </w:rPr>
        <w:t> </w:t>
      </w:r>
      <w:r>
        <w:rPr/>
        <w:t>la</w:t>
      </w:r>
      <w:r>
        <w:rPr>
          <w:spacing w:val="-2"/>
        </w:rPr>
        <w:t> </w:t>
      </w:r>
      <w:r>
        <w:rPr/>
        <w:t>sua</w:t>
      </w:r>
      <w:r>
        <w:rPr>
          <w:spacing w:val="-2"/>
        </w:rPr>
        <w:t> </w:t>
      </w:r>
      <w:r>
        <w:rPr/>
        <w:t>prestazione</w:t>
      </w:r>
      <w:r>
        <w:rPr>
          <w:spacing w:val="-2"/>
        </w:rPr>
        <w:t> </w:t>
      </w:r>
      <w:r>
        <w:rPr/>
        <w:t>o</w:t>
      </w:r>
      <w:r>
        <w:rPr>
          <w:spacing w:val="-2"/>
        </w:rPr>
        <w:t> </w:t>
      </w:r>
      <w:r>
        <w:rPr/>
        <w:t>non</w:t>
      </w:r>
      <w:r>
        <w:rPr>
          <w:spacing w:val="-2"/>
        </w:rPr>
        <w:t> </w:t>
      </w:r>
      <w:r>
        <w:rPr/>
        <w:t>ne</w:t>
      </w:r>
      <w:r>
        <w:rPr>
          <w:spacing w:val="-2"/>
        </w:rPr>
        <w:t> </w:t>
      </w:r>
      <w:r>
        <w:rPr/>
        <w:t>fa</w:t>
      </w:r>
      <w:r>
        <w:rPr>
          <w:spacing w:val="-2"/>
        </w:rPr>
        <w:t> </w:t>
      </w:r>
      <w:r>
        <w:rPr/>
        <w:t>offerta</w:t>
      </w:r>
      <w:r>
        <w:rPr>
          <w:spacing w:val="-2"/>
        </w:rPr>
        <w:t> </w:t>
      </w:r>
      <w:r>
        <w:rPr/>
        <w:t>nei</w:t>
      </w:r>
      <w:r>
        <w:rPr>
          <w:spacing w:val="-2"/>
        </w:rPr>
        <w:t> </w:t>
      </w:r>
      <w:r>
        <w:rPr/>
        <w:t>modi</w:t>
      </w:r>
      <w:r>
        <w:rPr>
          <w:spacing w:val="-2"/>
        </w:rPr>
        <w:t> </w:t>
      </w:r>
      <w:r>
        <w:rPr/>
        <w:t>di legge, a meno che la prestazione non sia ancora esigibile.”.</w:t>
      </w:r>
    </w:p>
    <w:p>
      <w:pPr>
        <w:pStyle w:val="BodyText"/>
        <w:spacing w:before="36"/>
        <w:ind w:left="0"/>
      </w:pPr>
    </w:p>
    <w:p>
      <w:pPr>
        <w:spacing w:before="1"/>
        <w:ind w:left="141" w:right="0" w:firstLine="0"/>
        <w:jc w:val="left"/>
        <w:rPr>
          <w:rFonts w:ascii="Arial"/>
          <w:i/>
          <w:sz w:val="22"/>
        </w:rPr>
      </w:pPr>
      <w:r>
        <w:rPr>
          <w:rFonts w:ascii="Arial"/>
          <w:b/>
          <w:sz w:val="22"/>
        </w:rPr>
        <w:t>Art.</w:t>
      </w:r>
      <w:r>
        <w:rPr>
          <w:rFonts w:ascii="Arial"/>
          <w:b/>
          <w:spacing w:val="-2"/>
          <w:sz w:val="22"/>
        </w:rPr>
        <w:t> </w:t>
      </w:r>
      <w:r>
        <w:rPr>
          <w:rFonts w:ascii="Arial"/>
          <w:b/>
          <w:sz w:val="22"/>
        </w:rPr>
        <w:t>2933</w:t>
      </w:r>
      <w:r>
        <w:rPr>
          <w:sz w:val="22"/>
        </w:rPr>
        <w:t>:</w:t>
      </w:r>
      <w:r>
        <w:rPr>
          <w:spacing w:val="-1"/>
          <w:sz w:val="22"/>
        </w:rPr>
        <w:t> </w:t>
      </w:r>
      <w:r>
        <w:rPr>
          <w:rFonts w:ascii="Arial"/>
          <w:i/>
          <w:sz w:val="22"/>
        </w:rPr>
        <w:t>Esecuzione</w:t>
      </w:r>
      <w:r>
        <w:rPr>
          <w:rFonts w:ascii="Arial"/>
          <w:i/>
          <w:spacing w:val="-1"/>
          <w:sz w:val="22"/>
        </w:rPr>
        <w:t> </w:t>
      </w:r>
      <w:r>
        <w:rPr>
          <w:rFonts w:ascii="Arial"/>
          <w:i/>
          <w:sz w:val="22"/>
        </w:rPr>
        <w:t>forzata</w:t>
      </w:r>
      <w:r>
        <w:rPr>
          <w:rFonts w:ascii="Arial"/>
          <w:i/>
          <w:spacing w:val="-1"/>
          <w:sz w:val="22"/>
        </w:rPr>
        <w:t> </w:t>
      </w:r>
      <w:r>
        <w:rPr>
          <w:rFonts w:ascii="Arial"/>
          <w:i/>
          <w:sz w:val="22"/>
        </w:rPr>
        <w:t>degli</w:t>
      </w:r>
      <w:r>
        <w:rPr>
          <w:rFonts w:ascii="Arial"/>
          <w:i/>
          <w:spacing w:val="-1"/>
          <w:sz w:val="22"/>
        </w:rPr>
        <w:t> </w:t>
      </w:r>
      <w:r>
        <w:rPr>
          <w:rFonts w:ascii="Arial"/>
          <w:i/>
          <w:sz w:val="22"/>
        </w:rPr>
        <w:t>obblighi</w:t>
      </w:r>
      <w:r>
        <w:rPr>
          <w:rFonts w:ascii="Arial"/>
          <w:i/>
          <w:spacing w:val="-1"/>
          <w:sz w:val="22"/>
        </w:rPr>
        <w:t> </w:t>
      </w:r>
      <w:r>
        <w:rPr>
          <w:rFonts w:ascii="Arial"/>
          <w:i/>
          <w:sz w:val="22"/>
        </w:rPr>
        <w:t>di</w:t>
      </w:r>
      <w:r>
        <w:rPr>
          <w:rFonts w:ascii="Arial"/>
          <w:i/>
          <w:spacing w:val="-1"/>
          <w:sz w:val="22"/>
        </w:rPr>
        <w:t> </w:t>
      </w:r>
      <w:r>
        <w:rPr>
          <w:rFonts w:ascii="Arial"/>
          <w:i/>
          <w:sz w:val="22"/>
        </w:rPr>
        <w:t>non </w:t>
      </w:r>
      <w:r>
        <w:rPr>
          <w:rFonts w:ascii="Arial"/>
          <w:i/>
          <w:spacing w:val="-2"/>
          <w:sz w:val="22"/>
        </w:rPr>
        <w:t>fare.</w:t>
      </w:r>
    </w:p>
    <w:p>
      <w:pPr>
        <w:pStyle w:val="BodyText"/>
        <w:spacing w:line="271" w:lineRule="auto" w:before="33"/>
      </w:pPr>
      <w:r>
        <w:rPr/>
        <w:t>“Se</w:t>
      </w:r>
      <w:r>
        <w:rPr>
          <w:spacing w:val="-2"/>
        </w:rPr>
        <w:t> </w:t>
      </w:r>
      <w:r>
        <w:rPr/>
        <w:t>non</w:t>
      </w:r>
      <w:r>
        <w:rPr>
          <w:spacing w:val="-2"/>
        </w:rPr>
        <w:t> </w:t>
      </w:r>
      <w:r>
        <w:rPr/>
        <w:t>è</w:t>
      </w:r>
      <w:r>
        <w:rPr>
          <w:spacing w:val="-2"/>
        </w:rPr>
        <w:t> </w:t>
      </w:r>
      <w:r>
        <w:rPr/>
        <w:t>adempiuto</w:t>
      </w:r>
      <w:r>
        <w:rPr>
          <w:spacing w:val="-2"/>
        </w:rPr>
        <w:t> </w:t>
      </w:r>
      <w:r>
        <w:rPr/>
        <w:t>un</w:t>
      </w:r>
      <w:r>
        <w:rPr>
          <w:spacing w:val="-2"/>
        </w:rPr>
        <w:t> </w:t>
      </w:r>
      <w:r>
        <w:rPr/>
        <w:t>obbligo</w:t>
      </w:r>
      <w:r>
        <w:rPr>
          <w:spacing w:val="-2"/>
        </w:rPr>
        <w:t> </w:t>
      </w:r>
      <w:r>
        <w:rPr/>
        <w:t>di</w:t>
      </w:r>
      <w:r>
        <w:rPr>
          <w:spacing w:val="-2"/>
        </w:rPr>
        <w:t> </w:t>
      </w:r>
      <w:r>
        <w:rPr/>
        <w:t>non</w:t>
      </w:r>
      <w:r>
        <w:rPr>
          <w:spacing w:val="-2"/>
        </w:rPr>
        <w:t> </w:t>
      </w:r>
      <w:r>
        <w:rPr/>
        <w:t>fare,</w:t>
      </w:r>
      <w:r>
        <w:rPr>
          <w:spacing w:val="-3"/>
        </w:rPr>
        <w:t> </w:t>
      </w:r>
      <w:r>
        <w:rPr/>
        <w:t>l'avente</w:t>
      </w:r>
      <w:r>
        <w:rPr>
          <w:spacing w:val="-2"/>
        </w:rPr>
        <w:t> </w:t>
      </w:r>
      <w:r>
        <w:rPr/>
        <w:t>diritto</w:t>
      </w:r>
      <w:r>
        <w:rPr>
          <w:spacing w:val="-2"/>
        </w:rPr>
        <w:t> </w:t>
      </w:r>
      <w:r>
        <w:rPr/>
        <w:t>può</w:t>
      </w:r>
      <w:r>
        <w:rPr>
          <w:spacing w:val="-2"/>
        </w:rPr>
        <w:t> </w:t>
      </w:r>
      <w:r>
        <w:rPr/>
        <w:t>ottenere</w:t>
      </w:r>
      <w:r>
        <w:rPr>
          <w:spacing w:val="-2"/>
        </w:rPr>
        <w:t> </w:t>
      </w:r>
      <w:r>
        <w:rPr/>
        <w:t>che</w:t>
      </w:r>
      <w:r>
        <w:rPr>
          <w:spacing w:val="-2"/>
        </w:rPr>
        <w:t> </w:t>
      </w:r>
      <w:r>
        <w:rPr/>
        <w:t>sia</w:t>
      </w:r>
      <w:r>
        <w:rPr>
          <w:spacing w:val="-2"/>
        </w:rPr>
        <w:t> </w:t>
      </w:r>
      <w:r>
        <w:rPr/>
        <w:t>distrutto,</w:t>
      </w:r>
      <w:r>
        <w:rPr>
          <w:spacing w:val="-3"/>
        </w:rPr>
        <w:t> </w:t>
      </w:r>
      <w:r>
        <w:rPr/>
        <w:t>a</w:t>
      </w:r>
      <w:r>
        <w:rPr>
          <w:spacing w:val="-2"/>
        </w:rPr>
        <w:t> </w:t>
      </w:r>
      <w:r>
        <w:rPr/>
        <w:t>spese dell'obbligato, ciò che è stato fatto in violazione dell’obbligo.</w:t>
      </w:r>
    </w:p>
    <w:p>
      <w:pPr>
        <w:pStyle w:val="BodyText"/>
        <w:spacing w:line="271" w:lineRule="auto" w:before="2"/>
        <w:ind w:firstLine="122"/>
      </w:pPr>
      <w:r>
        <w:rPr/>
        <w:t>Non può essere ordinata la distruzione della cosa e l'avente diritto può conseguire solo il risarcimento</w:t>
      </w:r>
      <w:r>
        <w:rPr>
          <w:spacing w:val="-3"/>
        </w:rPr>
        <w:t> </w:t>
      </w:r>
      <w:r>
        <w:rPr/>
        <w:t>dei</w:t>
      </w:r>
      <w:r>
        <w:rPr>
          <w:spacing w:val="-3"/>
        </w:rPr>
        <w:t> </w:t>
      </w:r>
      <w:r>
        <w:rPr/>
        <w:t>danni,</w:t>
      </w:r>
      <w:r>
        <w:rPr>
          <w:spacing w:val="-4"/>
        </w:rPr>
        <w:t> </w:t>
      </w:r>
      <w:r>
        <w:rPr/>
        <w:t>se</w:t>
      </w:r>
      <w:r>
        <w:rPr>
          <w:spacing w:val="-3"/>
        </w:rPr>
        <w:t> </w:t>
      </w:r>
      <w:r>
        <w:rPr/>
        <w:t>la</w:t>
      </w:r>
      <w:r>
        <w:rPr>
          <w:spacing w:val="-3"/>
        </w:rPr>
        <w:t> </w:t>
      </w:r>
      <w:r>
        <w:rPr/>
        <w:t>distruzione</w:t>
      </w:r>
      <w:r>
        <w:rPr>
          <w:spacing w:val="-3"/>
        </w:rPr>
        <w:t> </w:t>
      </w:r>
      <w:r>
        <w:rPr/>
        <w:t>della</w:t>
      </w:r>
      <w:r>
        <w:rPr>
          <w:spacing w:val="-3"/>
        </w:rPr>
        <w:t> </w:t>
      </w:r>
      <w:r>
        <w:rPr/>
        <w:t>cosa</w:t>
      </w:r>
      <w:r>
        <w:rPr>
          <w:spacing w:val="-3"/>
        </w:rPr>
        <w:t> </w:t>
      </w:r>
      <w:r>
        <w:rPr/>
        <w:t>è</w:t>
      </w:r>
      <w:r>
        <w:rPr>
          <w:spacing w:val="-3"/>
        </w:rPr>
        <w:t> </w:t>
      </w:r>
      <w:r>
        <w:rPr/>
        <w:t>di</w:t>
      </w:r>
      <w:r>
        <w:rPr>
          <w:spacing w:val="-3"/>
        </w:rPr>
        <w:t> </w:t>
      </w:r>
      <w:r>
        <w:rPr/>
        <w:t>pregiudizio</w:t>
      </w:r>
      <w:r>
        <w:rPr>
          <w:spacing w:val="-3"/>
        </w:rPr>
        <w:t> </w:t>
      </w:r>
      <w:r>
        <w:rPr/>
        <w:t>all'economia</w:t>
      </w:r>
      <w:r>
        <w:rPr>
          <w:spacing w:val="-3"/>
        </w:rPr>
        <w:t> </w:t>
      </w:r>
      <w:r>
        <w:rPr/>
        <w:t>nazionale”.</w:t>
      </w:r>
    </w:p>
    <w:p>
      <w:pPr>
        <w:pStyle w:val="BodyText"/>
        <w:spacing w:after="0" w:line="271" w:lineRule="auto"/>
        <w:sectPr>
          <w:pgSz w:w="11910" w:h="16840"/>
          <w:pgMar w:header="0" w:footer="823" w:top="1020" w:bottom="1080" w:left="992" w:right="1133"/>
        </w:sectPr>
      </w:pPr>
    </w:p>
    <w:p>
      <w:pPr>
        <w:spacing w:before="75"/>
        <w:ind w:left="861" w:right="0" w:firstLine="0"/>
        <w:jc w:val="left"/>
        <w:rPr>
          <w:rFonts w:ascii="Times New Roman" w:hAnsi="Times New Roman"/>
          <w:b/>
          <w:sz w:val="22"/>
        </w:rPr>
      </w:pPr>
      <w:r>
        <w:rPr>
          <w:rFonts w:ascii="Times New Roman" w:hAnsi="Times New Roman"/>
          <w:b/>
          <w:sz w:val="22"/>
        </w:rPr>
        <w:t>—&gt;</w:t>
      </w:r>
      <w:r>
        <w:rPr>
          <w:rFonts w:ascii="Times New Roman" w:hAnsi="Times New Roman"/>
          <w:b/>
          <w:spacing w:val="15"/>
          <w:sz w:val="22"/>
        </w:rPr>
        <w:t> </w:t>
      </w:r>
      <w:r>
        <w:rPr>
          <w:rFonts w:ascii="Times New Roman" w:hAnsi="Times New Roman"/>
          <w:b/>
          <w:sz w:val="22"/>
        </w:rPr>
        <w:t>TITOLO</w:t>
      </w:r>
      <w:r>
        <w:rPr>
          <w:rFonts w:ascii="Times New Roman" w:hAnsi="Times New Roman"/>
          <w:b/>
          <w:spacing w:val="16"/>
          <w:sz w:val="22"/>
        </w:rPr>
        <w:t> </w:t>
      </w:r>
      <w:r>
        <w:rPr>
          <w:rFonts w:ascii="Times New Roman" w:hAnsi="Times New Roman"/>
          <w:b/>
          <w:sz w:val="22"/>
        </w:rPr>
        <w:t>V:</w:t>
      </w:r>
      <w:r>
        <w:rPr>
          <w:rFonts w:ascii="Times New Roman" w:hAnsi="Times New Roman"/>
          <w:b/>
          <w:spacing w:val="16"/>
          <w:sz w:val="22"/>
        </w:rPr>
        <w:t> </w:t>
      </w:r>
      <w:r>
        <w:rPr>
          <w:rFonts w:ascii="Times New Roman" w:hAnsi="Times New Roman"/>
          <w:b/>
          <w:sz w:val="22"/>
        </w:rPr>
        <w:t>della</w:t>
      </w:r>
      <w:r>
        <w:rPr>
          <w:rFonts w:ascii="Times New Roman" w:hAnsi="Times New Roman"/>
          <w:b/>
          <w:spacing w:val="16"/>
          <w:sz w:val="22"/>
        </w:rPr>
        <w:t> </w:t>
      </w:r>
      <w:r>
        <w:rPr>
          <w:rFonts w:ascii="Times New Roman" w:hAnsi="Times New Roman"/>
          <w:b/>
          <w:sz w:val="22"/>
        </w:rPr>
        <w:t>prescrizione</w:t>
      </w:r>
      <w:r>
        <w:rPr>
          <w:rFonts w:ascii="Times New Roman" w:hAnsi="Times New Roman"/>
          <w:b/>
          <w:spacing w:val="16"/>
          <w:sz w:val="22"/>
        </w:rPr>
        <w:t> </w:t>
      </w:r>
      <w:r>
        <w:rPr>
          <w:rFonts w:ascii="Times New Roman" w:hAnsi="Times New Roman"/>
          <w:b/>
          <w:sz w:val="22"/>
        </w:rPr>
        <w:t>e</w:t>
      </w:r>
      <w:r>
        <w:rPr>
          <w:rFonts w:ascii="Times New Roman" w:hAnsi="Times New Roman"/>
          <w:b/>
          <w:spacing w:val="15"/>
          <w:sz w:val="22"/>
        </w:rPr>
        <w:t> </w:t>
      </w:r>
      <w:r>
        <w:rPr>
          <w:rFonts w:ascii="Times New Roman" w:hAnsi="Times New Roman"/>
          <w:b/>
          <w:sz w:val="22"/>
        </w:rPr>
        <w:t>della</w:t>
      </w:r>
      <w:r>
        <w:rPr>
          <w:rFonts w:ascii="Times New Roman" w:hAnsi="Times New Roman"/>
          <w:b/>
          <w:spacing w:val="16"/>
          <w:sz w:val="22"/>
        </w:rPr>
        <w:t> </w:t>
      </w:r>
      <w:r>
        <w:rPr>
          <w:rFonts w:ascii="Times New Roman" w:hAnsi="Times New Roman"/>
          <w:b/>
          <w:spacing w:val="-2"/>
          <w:sz w:val="22"/>
        </w:rPr>
        <w:t>decadenza</w:t>
      </w:r>
    </w:p>
    <w:p>
      <w:pPr>
        <w:pStyle w:val="BodyText"/>
        <w:spacing w:before="53"/>
        <w:rPr>
          <w:rFonts w:ascii="Times New Roman"/>
        </w:rPr>
      </w:pPr>
      <w:r>
        <w:rPr>
          <w:rFonts w:ascii="Times New Roman"/>
          <w:w w:val="105"/>
          <w:u w:val="single"/>
        </w:rPr>
        <w:t>Capo</w:t>
      </w:r>
      <w:r>
        <w:rPr>
          <w:rFonts w:ascii="Times New Roman"/>
          <w:spacing w:val="-3"/>
          <w:w w:val="105"/>
          <w:u w:val="single"/>
        </w:rPr>
        <w:t> </w:t>
      </w:r>
      <w:r>
        <w:rPr>
          <w:rFonts w:ascii="Times New Roman"/>
          <w:w w:val="105"/>
          <w:u w:val="single"/>
        </w:rPr>
        <w:t>I:</w:t>
      </w:r>
      <w:r>
        <w:rPr>
          <w:rFonts w:ascii="Times New Roman"/>
          <w:spacing w:val="-3"/>
          <w:w w:val="105"/>
          <w:u w:val="single"/>
        </w:rPr>
        <w:t> </w:t>
      </w:r>
      <w:r>
        <w:rPr>
          <w:rFonts w:ascii="Times New Roman"/>
          <w:w w:val="105"/>
          <w:u w:val="single"/>
        </w:rPr>
        <w:t>della</w:t>
      </w:r>
      <w:r>
        <w:rPr>
          <w:rFonts w:ascii="Times New Roman"/>
          <w:spacing w:val="-2"/>
          <w:w w:val="105"/>
          <w:u w:val="single"/>
        </w:rPr>
        <w:t> prescrizione</w:t>
      </w:r>
    </w:p>
    <w:p>
      <w:pPr>
        <w:spacing w:before="46"/>
        <w:ind w:left="141" w:right="0" w:firstLine="0"/>
        <w:jc w:val="left"/>
        <w:rPr>
          <w:rFonts w:ascii="Arial"/>
          <w:i/>
          <w:sz w:val="22"/>
        </w:rPr>
      </w:pPr>
      <w:r>
        <w:rPr>
          <w:rFonts w:ascii="Arial"/>
          <w:b/>
          <w:sz w:val="22"/>
        </w:rPr>
        <w:t>Art.</w:t>
      </w:r>
      <w:r>
        <w:rPr>
          <w:rFonts w:ascii="Arial"/>
          <w:b/>
          <w:spacing w:val="-2"/>
          <w:sz w:val="22"/>
        </w:rPr>
        <w:t> </w:t>
      </w:r>
      <w:r>
        <w:rPr>
          <w:rFonts w:ascii="Arial"/>
          <w:b/>
          <w:sz w:val="22"/>
        </w:rPr>
        <w:t>2934</w:t>
      </w:r>
      <w:r>
        <w:rPr>
          <w:sz w:val="22"/>
        </w:rPr>
        <w:t>: </w:t>
      </w:r>
      <w:r>
        <w:rPr>
          <w:rFonts w:ascii="Arial"/>
          <w:i/>
          <w:sz w:val="22"/>
        </w:rPr>
        <w:t>Estinzione</w:t>
      </w:r>
      <w:r>
        <w:rPr>
          <w:rFonts w:ascii="Arial"/>
          <w:i/>
          <w:spacing w:val="-1"/>
          <w:sz w:val="22"/>
        </w:rPr>
        <w:t> </w:t>
      </w:r>
      <w:r>
        <w:rPr>
          <w:rFonts w:ascii="Arial"/>
          <w:i/>
          <w:sz w:val="22"/>
        </w:rPr>
        <w:t>dei </w:t>
      </w:r>
      <w:r>
        <w:rPr>
          <w:rFonts w:ascii="Arial"/>
          <w:i/>
          <w:spacing w:val="-2"/>
          <w:sz w:val="22"/>
        </w:rPr>
        <w:t>diritti</w:t>
      </w:r>
    </w:p>
    <w:p>
      <w:pPr>
        <w:pStyle w:val="BodyText"/>
        <w:spacing w:line="271" w:lineRule="auto" w:before="33"/>
      </w:pPr>
      <w:r>
        <w:rPr/>
        <w:t>“Ogni</w:t>
      </w:r>
      <w:r>
        <w:rPr>
          <w:spacing w:val="-2"/>
        </w:rPr>
        <w:t> </w:t>
      </w:r>
      <w:r>
        <w:rPr/>
        <w:t>diritto</w:t>
      </w:r>
      <w:r>
        <w:rPr>
          <w:spacing w:val="-2"/>
        </w:rPr>
        <w:t> </w:t>
      </w:r>
      <w:r>
        <w:rPr/>
        <w:t>si</w:t>
      </w:r>
      <w:r>
        <w:rPr>
          <w:spacing w:val="-2"/>
        </w:rPr>
        <w:t> </w:t>
      </w:r>
      <w:r>
        <w:rPr/>
        <w:t>estingue</w:t>
      </w:r>
      <w:r>
        <w:rPr>
          <w:spacing w:val="-2"/>
        </w:rPr>
        <w:t> </w:t>
      </w:r>
      <w:r>
        <w:rPr/>
        <w:t>per</w:t>
      </w:r>
      <w:r>
        <w:rPr>
          <w:spacing w:val="-2"/>
        </w:rPr>
        <w:t> </w:t>
      </w:r>
      <w:r>
        <w:rPr/>
        <w:t>prescrizione,</w:t>
      </w:r>
      <w:r>
        <w:rPr>
          <w:spacing w:val="-3"/>
        </w:rPr>
        <w:t> </w:t>
      </w:r>
      <w:r>
        <w:rPr/>
        <w:t>quando</w:t>
      </w:r>
      <w:r>
        <w:rPr>
          <w:spacing w:val="-2"/>
        </w:rPr>
        <w:t> </w:t>
      </w:r>
      <w:r>
        <w:rPr/>
        <w:t>il</w:t>
      </w:r>
      <w:r>
        <w:rPr>
          <w:spacing w:val="40"/>
        </w:rPr>
        <w:t> </w:t>
      </w:r>
      <w:r>
        <w:rPr/>
        <w:t>titolare</w:t>
      </w:r>
      <w:r>
        <w:rPr>
          <w:spacing w:val="-2"/>
        </w:rPr>
        <w:t> </w:t>
      </w:r>
      <w:r>
        <w:rPr/>
        <w:t>non</w:t>
      </w:r>
      <w:r>
        <w:rPr>
          <w:spacing w:val="-2"/>
        </w:rPr>
        <w:t> </w:t>
      </w:r>
      <w:r>
        <w:rPr/>
        <w:t>lo</w:t>
      </w:r>
      <w:r>
        <w:rPr>
          <w:spacing w:val="-2"/>
        </w:rPr>
        <w:t> </w:t>
      </w:r>
      <w:r>
        <w:rPr/>
        <w:t>esercita</w:t>
      </w:r>
      <w:r>
        <w:rPr>
          <w:spacing w:val="-2"/>
        </w:rPr>
        <w:t> </w:t>
      </w:r>
      <w:r>
        <w:rPr/>
        <w:t>per</w:t>
      </w:r>
      <w:r>
        <w:rPr>
          <w:spacing w:val="-2"/>
        </w:rPr>
        <w:t> </w:t>
      </w:r>
      <w:r>
        <w:rPr/>
        <w:t>il</w:t>
      </w:r>
      <w:r>
        <w:rPr>
          <w:spacing w:val="-2"/>
        </w:rPr>
        <w:t> </w:t>
      </w:r>
      <w:r>
        <w:rPr/>
        <w:t>tempo</w:t>
      </w:r>
      <w:r>
        <w:rPr>
          <w:spacing w:val="-2"/>
        </w:rPr>
        <w:t> </w:t>
      </w:r>
      <w:r>
        <w:rPr/>
        <w:t>determinato dalla legge.</w:t>
      </w:r>
    </w:p>
    <w:p>
      <w:pPr>
        <w:pStyle w:val="BodyText"/>
        <w:spacing w:before="2"/>
        <w:ind w:left="264"/>
      </w:pPr>
      <w:r>
        <w:rPr/>
        <w:t>Non</w:t>
      </w:r>
      <w:r>
        <w:rPr>
          <w:spacing w:val="-1"/>
        </w:rPr>
        <w:t> </w:t>
      </w:r>
      <w:r>
        <w:rPr/>
        <w:t>sono</w:t>
      </w:r>
      <w:r>
        <w:rPr>
          <w:spacing w:val="-1"/>
        </w:rPr>
        <w:t> </w:t>
      </w:r>
      <w:r>
        <w:rPr/>
        <w:t>soggetti</w:t>
      </w:r>
      <w:r>
        <w:rPr>
          <w:spacing w:val="-1"/>
        </w:rPr>
        <w:t> </w:t>
      </w:r>
      <w:r>
        <w:rPr/>
        <w:t>alla</w:t>
      </w:r>
      <w:r>
        <w:rPr>
          <w:spacing w:val="-1"/>
        </w:rPr>
        <w:t> </w:t>
      </w:r>
      <w:r>
        <w:rPr/>
        <w:t>prescrizione</w:t>
      </w:r>
      <w:r>
        <w:rPr>
          <w:spacing w:val="-1"/>
        </w:rPr>
        <w:t> </w:t>
      </w:r>
      <w:r>
        <w:rPr/>
        <w:t>i</w:t>
      </w:r>
      <w:r>
        <w:rPr>
          <w:spacing w:val="-1"/>
        </w:rPr>
        <w:t> </w:t>
      </w:r>
      <w:r>
        <w:rPr/>
        <w:t>diritti indisponibili</w:t>
      </w:r>
      <w:r>
        <w:rPr>
          <w:spacing w:val="-1"/>
        </w:rPr>
        <w:t> </w:t>
      </w:r>
      <w:r>
        <w:rPr/>
        <w:t>e</w:t>
      </w:r>
      <w:r>
        <w:rPr>
          <w:spacing w:val="-1"/>
        </w:rPr>
        <w:t> </w:t>
      </w:r>
      <w:r>
        <w:rPr/>
        <w:t>gli</w:t>
      </w:r>
      <w:r>
        <w:rPr>
          <w:spacing w:val="-1"/>
        </w:rPr>
        <w:t> </w:t>
      </w:r>
      <w:r>
        <w:rPr/>
        <w:t>altri</w:t>
      </w:r>
      <w:r>
        <w:rPr>
          <w:spacing w:val="-1"/>
        </w:rPr>
        <w:t> </w:t>
      </w:r>
      <w:r>
        <w:rPr/>
        <w:t>diritti</w:t>
      </w:r>
      <w:r>
        <w:rPr>
          <w:spacing w:val="-1"/>
        </w:rPr>
        <w:t> </w:t>
      </w:r>
      <w:r>
        <w:rPr/>
        <w:t>indicati</w:t>
      </w:r>
      <w:r>
        <w:rPr>
          <w:spacing w:val="-1"/>
        </w:rPr>
        <w:t> </w:t>
      </w:r>
      <w:r>
        <w:rPr/>
        <w:t>dalla </w:t>
      </w:r>
      <w:r>
        <w:rPr>
          <w:spacing w:val="-2"/>
        </w:rPr>
        <w:t>legge”.</w:t>
      </w:r>
    </w:p>
    <w:p>
      <w:pPr>
        <w:pStyle w:val="BodyText"/>
        <w:spacing w:before="67"/>
        <w:ind w:left="0"/>
      </w:pPr>
    </w:p>
    <w:p>
      <w:pPr>
        <w:spacing w:before="0"/>
        <w:ind w:left="141" w:right="0" w:firstLine="0"/>
        <w:jc w:val="left"/>
        <w:rPr>
          <w:rFonts w:ascii="Arial"/>
          <w:i/>
          <w:sz w:val="22"/>
        </w:rPr>
      </w:pPr>
      <w:r>
        <w:rPr>
          <w:rFonts w:ascii="Arial"/>
          <w:b/>
          <w:sz w:val="22"/>
        </w:rPr>
        <w:t>Art.</w:t>
      </w:r>
      <w:r>
        <w:rPr>
          <w:rFonts w:ascii="Arial"/>
          <w:b/>
          <w:spacing w:val="-3"/>
          <w:sz w:val="22"/>
        </w:rPr>
        <w:t> </w:t>
      </w:r>
      <w:r>
        <w:rPr>
          <w:rFonts w:ascii="Arial"/>
          <w:b/>
          <w:sz w:val="22"/>
        </w:rPr>
        <w:t>2935</w:t>
      </w:r>
      <w:r>
        <w:rPr>
          <w:sz w:val="22"/>
        </w:rPr>
        <w:t>:</w:t>
      </w:r>
      <w:r>
        <w:rPr>
          <w:spacing w:val="-1"/>
          <w:sz w:val="22"/>
        </w:rPr>
        <w:t> </w:t>
      </w:r>
      <w:r>
        <w:rPr>
          <w:rFonts w:ascii="Arial"/>
          <w:i/>
          <w:sz w:val="22"/>
        </w:rPr>
        <w:t>Decorrenza</w:t>
      </w:r>
      <w:r>
        <w:rPr>
          <w:rFonts w:ascii="Arial"/>
          <w:i/>
          <w:spacing w:val="-1"/>
          <w:sz w:val="22"/>
        </w:rPr>
        <w:t> </w:t>
      </w:r>
      <w:r>
        <w:rPr>
          <w:rFonts w:ascii="Arial"/>
          <w:i/>
          <w:sz w:val="22"/>
        </w:rPr>
        <w:t>della</w:t>
      </w:r>
      <w:r>
        <w:rPr>
          <w:rFonts w:ascii="Arial"/>
          <w:i/>
          <w:spacing w:val="-1"/>
          <w:sz w:val="22"/>
        </w:rPr>
        <w:t> </w:t>
      </w:r>
      <w:r>
        <w:rPr>
          <w:rFonts w:ascii="Arial"/>
          <w:i/>
          <w:spacing w:val="-2"/>
          <w:sz w:val="22"/>
        </w:rPr>
        <w:t>prescrizione</w:t>
      </w:r>
    </w:p>
    <w:p>
      <w:pPr>
        <w:pStyle w:val="BodyText"/>
        <w:spacing w:before="33"/>
      </w:pPr>
      <w:r>
        <w:rPr/>
        <w:t>“La</w:t>
      </w:r>
      <w:r>
        <w:rPr>
          <w:spacing w:val="-2"/>
        </w:rPr>
        <w:t> </w:t>
      </w:r>
      <w:r>
        <w:rPr/>
        <w:t>prescrizione</w:t>
      </w:r>
      <w:r>
        <w:rPr>
          <w:spacing w:val="-1"/>
        </w:rPr>
        <w:t> </w:t>
      </w:r>
      <w:r>
        <w:rPr/>
        <w:t>comincia</w:t>
      </w:r>
      <w:r>
        <w:rPr>
          <w:spacing w:val="-1"/>
        </w:rPr>
        <w:t> </w:t>
      </w:r>
      <w:r>
        <w:rPr/>
        <w:t>a</w:t>
      </w:r>
      <w:r>
        <w:rPr>
          <w:spacing w:val="-1"/>
        </w:rPr>
        <w:t> </w:t>
      </w:r>
      <w:r>
        <w:rPr/>
        <w:t>decorrere</w:t>
      </w:r>
      <w:r>
        <w:rPr>
          <w:spacing w:val="-1"/>
        </w:rPr>
        <w:t> </w:t>
      </w:r>
      <w:r>
        <w:rPr/>
        <w:t>dal</w:t>
      </w:r>
      <w:r>
        <w:rPr>
          <w:spacing w:val="-2"/>
        </w:rPr>
        <w:t> </w:t>
      </w:r>
      <w:r>
        <w:rPr/>
        <w:t>giorno</w:t>
      </w:r>
      <w:r>
        <w:rPr>
          <w:spacing w:val="-1"/>
        </w:rPr>
        <w:t> </w:t>
      </w:r>
      <w:r>
        <w:rPr/>
        <w:t>in</w:t>
      </w:r>
      <w:r>
        <w:rPr>
          <w:spacing w:val="-1"/>
        </w:rPr>
        <w:t> </w:t>
      </w:r>
      <w:r>
        <w:rPr/>
        <w:t>cui</w:t>
      </w:r>
      <w:r>
        <w:rPr>
          <w:spacing w:val="59"/>
        </w:rPr>
        <w:t> </w:t>
      </w:r>
      <w:r>
        <w:rPr/>
        <w:t>il</w:t>
      </w:r>
      <w:r>
        <w:rPr>
          <w:spacing w:val="59"/>
        </w:rPr>
        <w:t> </w:t>
      </w:r>
      <w:r>
        <w:rPr/>
        <w:t>diritto</w:t>
      </w:r>
      <w:r>
        <w:rPr>
          <w:spacing w:val="-2"/>
        </w:rPr>
        <w:t> </w:t>
      </w:r>
      <w:r>
        <w:rPr/>
        <w:t>può</w:t>
      </w:r>
      <w:r>
        <w:rPr>
          <w:spacing w:val="-1"/>
        </w:rPr>
        <w:t> </w:t>
      </w:r>
      <w:r>
        <w:rPr/>
        <w:t>essere</w:t>
      </w:r>
      <w:r>
        <w:rPr>
          <w:spacing w:val="-1"/>
        </w:rPr>
        <w:t> </w:t>
      </w:r>
      <w:r>
        <w:rPr/>
        <w:t>fatto</w:t>
      </w:r>
      <w:r>
        <w:rPr>
          <w:spacing w:val="-1"/>
        </w:rPr>
        <w:t> </w:t>
      </w:r>
      <w:r>
        <w:rPr>
          <w:spacing w:val="-2"/>
        </w:rPr>
        <w:t>valere”.</w:t>
      </w:r>
    </w:p>
    <w:p>
      <w:pPr>
        <w:pStyle w:val="BodyText"/>
        <w:spacing w:before="67"/>
        <w:ind w:left="0"/>
      </w:pPr>
    </w:p>
    <w:p>
      <w:pPr>
        <w:spacing w:before="1"/>
        <w:ind w:left="141" w:right="0" w:firstLine="0"/>
        <w:jc w:val="left"/>
        <w:rPr>
          <w:rFonts w:ascii="Arial" w:hAnsi="Arial"/>
          <w:i/>
          <w:sz w:val="22"/>
        </w:rPr>
      </w:pPr>
      <w:r>
        <w:rPr>
          <w:rFonts w:ascii="Arial" w:hAnsi="Arial"/>
          <w:b/>
          <w:sz w:val="22"/>
        </w:rPr>
        <w:t>Art.</w:t>
      </w:r>
      <w:r>
        <w:rPr>
          <w:rFonts w:ascii="Arial" w:hAnsi="Arial"/>
          <w:b/>
          <w:spacing w:val="-2"/>
          <w:sz w:val="22"/>
        </w:rPr>
        <w:t> </w:t>
      </w:r>
      <w:r>
        <w:rPr>
          <w:rFonts w:ascii="Arial" w:hAnsi="Arial"/>
          <w:b/>
          <w:sz w:val="22"/>
        </w:rPr>
        <w:t>2936</w:t>
      </w:r>
      <w:r>
        <w:rPr>
          <w:sz w:val="22"/>
        </w:rPr>
        <w:t>:</w:t>
      </w:r>
      <w:r>
        <w:rPr>
          <w:spacing w:val="-1"/>
          <w:sz w:val="22"/>
        </w:rPr>
        <w:t> </w:t>
      </w:r>
      <w:r>
        <w:rPr>
          <w:rFonts w:ascii="Arial" w:hAnsi="Arial"/>
          <w:i/>
          <w:sz w:val="22"/>
        </w:rPr>
        <w:t>Inderogabilità</w:t>
      </w:r>
      <w:r>
        <w:rPr>
          <w:rFonts w:ascii="Arial" w:hAnsi="Arial"/>
          <w:i/>
          <w:spacing w:val="-1"/>
          <w:sz w:val="22"/>
        </w:rPr>
        <w:t> </w:t>
      </w:r>
      <w:r>
        <w:rPr>
          <w:rFonts w:ascii="Arial" w:hAnsi="Arial"/>
          <w:i/>
          <w:sz w:val="22"/>
        </w:rPr>
        <w:t>delle</w:t>
      </w:r>
      <w:r>
        <w:rPr>
          <w:rFonts w:ascii="Arial" w:hAnsi="Arial"/>
          <w:i/>
          <w:spacing w:val="-1"/>
          <w:sz w:val="22"/>
        </w:rPr>
        <w:t> </w:t>
      </w:r>
      <w:r>
        <w:rPr>
          <w:rFonts w:ascii="Arial" w:hAnsi="Arial"/>
          <w:i/>
          <w:sz w:val="22"/>
        </w:rPr>
        <w:t>norme</w:t>
      </w:r>
      <w:r>
        <w:rPr>
          <w:rFonts w:ascii="Arial" w:hAnsi="Arial"/>
          <w:i/>
          <w:spacing w:val="-1"/>
          <w:sz w:val="22"/>
        </w:rPr>
        <w:t> </w:t>
      </w:r>
      <w:r>
        <w:rPr>
          <w:rFonts w:ascii="Arial" w:hAnsi="Arial"/>
          <w:i/>
          <w:sz w:val="22"/>
        </w:rPr>
        <w:t>sulla </w:t>
      </w:r>
      <w:r>
        <w:rPr>
          <w:rFonts w:ascii="Arial" w:hAnsi="Arial"/>
          <w:i/>
          <w:spacing w:val="-2"/>
          <w:sz w:val="22"/>
        </w:rPr>
        <w:t>prescrizione</w:t>
      </w:r>
    </w:p>
    <w:p>
      <w:pPr>
        <w:pStyle w:val="BodyText"/>
        <w:spacing w:before="33"/>
      </w:pPr>
      <w:r>
        <w:rPr/>
        <w:t>"È</w:t>
      </w:r>
      <w:r>
        <w:rPr>
          <w:spacing w:val="-3"/>
        </w:rPr>
        <w:t> </w:t>
      </w:r>
      <w:r>
        <w:rPr/>
        <w:t>nullo</w:t>
      </w:r>
      <w:r>
        <w:rPr>
          <w:spacing w:val="-1"/>
        </w:rPr>
        <w:t> </w:t>
      </w:r>
      <w:r>
        <w:rPr/>
        <w:t>ogni patto</w:t>
      </w:r>
      <w:r>
        <w:rPr>
          <w:spacing w:val="-1"/>
        </w:rPr>
        <w:t> </w:t>
      </w:r>
      <w:r>
        <w:rPr/>
        <w:t>diretto a</w:t>
      </w:r>
      <w:r>
        <w:rPr>
          <w:spacing w:val="-1"/>
        </w:rPr>
        <w:t> </w:t>
      </w:r>
      <w:r>
        <w:rPr/>
        <w:t>modificare la</w:t>
      </w:r>
      <w:r>
        <w:rPr>
          <w:spacing w:val="-1"/>
        </w:rPr>
        <w:t> </w:t>
      </w:r>
      <w:r>
        <w:rPr/>
        <w:t>disciplina legale</w:t>
      </w:r>
      <w:r>
        <w:rPr>
          <w:spacing w:val="-1"/>
        </w:rPr>
        <w:t> </w:t>
      </w:r>
      <w:r>
        <w:rPr/>
        <w:t>della </w:t>
      </w:r>
      <w:r>
        <w:rPr>
          <w:spacing w:val="-2"/>
        </w:rPr>
        <w:t>prescrizione”.</w:t>
      </w:r>
    </w:p>
    <w:p>
      <w:pPr>
        <w:pStyle w:val="BodyText"/>
        <w:spacing w:before="67"/>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2937</w:t>
      </w:r>
      <w:r>
        <w:rPr>
          <w:sz w:val="22"/>
        </w:rPr>
        <w:t>: </w:t>
      </w:r>
      <w:r>
        <w:rPr>
          <w:rFonts w:ascii="Arial"/>
          <w:i/>
          <w:sz w:val="22"/>
        </w:rPr>
        <w:t>Rinunzia</w:t>
      </w:r>
      <w:r>
        <w:rPr>
          <w:rFonts w:ascii="Arial"/>
          <w:i/>
          <w:spacing w:val="-1"/>
          <w:sz w:val="22"/>
        </w:rPr>
        <w:t> </w:t>
      </w:r>
      <w:r>
        <w:rPr>
          <w:rFonts w:ascii="Arial"/>
          <w:i/>
          <w:sz w:val="22"/>
        </w:rPr>
        <w:t>alla </w:t>
      </w:r>
      <w:r>
        <w:rPr>
          <w:rFonts w:ascii="Arial"/>
          <w:i/>
          <w:spacing w:val="-2"/>
          <w:sz w:val="22"/>
        </w:rPr>
        <w:t>prescrizione</w:t>
      </w:r>
    </w:p>
    <w:p>
      <w:pPr>
        <w:pStyle w:val="BodyText"/>
        <w:spacing w:line="271" w:lineRule="auto"/>
        <w:ind w:left="264" w:right="1714" w:hanging="123"/>
      </w:pPr>
      <w:r>
        <w:rPr/>
        <w:t>“Non</w:t>
      </w:r>
      <w:r>
        <w:rPr>
          <w:spacing w:val="-4"/>
        </w:rPr>
        <w:t> </w:t>
      </w:r>
      <w:r>
        <w:rPr/>
        <w:t>può</w:t>
      </w:r>
      <w:r>
        <w:rPr>
          <w:spacing w:val="-4"/>
        </w:rPr>
        <w:t> </w:t>
      </w:r>
      <w:r>
        <w:rPr/>
        <w:t>rinunziare</w:t>
      </w:r>
      <w:r>
        <w:rPr>
          <w:spacing w:val="-4"/>
        </w:rPr>
        <w:t> </w:t>
      </w:r>
      <w:r>
        <w:rPr/>
        <w:t>alla</w:t>
      </w:r>
      <w:r>
        <w:rPr>
          <w:spacing w:val="-4"/>
        </w:rPr>
        <w:t> </w:t>
      </w:r>
      <w:r>
        <w:rPr/>
        <w:t>prescrizione</w:t>
      </w:r>
      <w:r>
        <w:rPr>
          <w:spacing w:val="-4"/>
        </w:rPr>
        <w:t> </w:t>
      </w:r>
      <w:r>
        <w:rPr/>
        <w:t>chi</w:t>
      </w:r>
      <w:r>
        <w:rPr>
          <w:spacing w:val="-4"/>
        </w:rPr>
        <w:t> </w:t>
      </w:r>
      <w:r>
        <w:rPr/>
        <w:t>non</w:t>
      </w:r>
      <w:r>
        <w:rPr>
          <w:spacing w:val="-4"/>
        </w:rPr>
        <w:t> </w:t>
      </w:r>
      <w:r>
        <w:rPr/>
        <w:t>può</w:t>
      </w:r>
      <w:r>
        <w:rPr>
          <w:spacing w:val="-4"/>
        </w:rPr>
        <w:t> </w:t>
      </w:r>
      <w:r>
        <w:rPr/>
        <w:t>disporre</w:t>
      </w:r>
      <w:r>
        <w:rPr>
          <w:spacing w:val="-4"/>
        </w:rPr>
        <w:t> </w:t>
      </w:r>
      <w:r>
        <w:rPr/>
        <w:t>validamente</w:t>
      </w:r>
      <w:r>
        <w:rPr>
          <w:spacing w:val="-4"/>
        </w:rPr>
        <w:t> </w:t>
      </w:r>
      <w:r>
        <w:rPr/>
        <w:t>del</w:t>
      </w:r>
      <w:r>
        <w:rPr>
          <w:spacing w:val="-4"/>
        </w:rPr>
        <w:t> </w:t>
      </w:r>
      <w:r>
        <w:rPr/>
        <w:t>diritto. Si può rinunziare alla prescrizione solo quando questa è compiuta.</w:t>
      </w:r>
    </w:p>
    <w:p>
      <w:pPr>
        <w:pStyle w:val="BodyText"/>
        <w:spacing w:before="1"/>
        <w:ind w:left="264"/>
      </w:pPr>
      <w:r>
        <w:rPr/>
        <w:t>La</w:t>
      </w:r>
      <w:r>
        <w:rPr>
          <w:spacing w:val="-3"/>
        </w:rPr>
        <w:t> </w:t>
      </w:r>
      <w:r>
        <w:rPr/>
        <w:t>rinunzia</w:t>
      </w:r>
      <w:r>
        <w:rPr>
          <w:spacing w:val="-1"/>
        </w:rPr>
        <w:t> </w:t>
      </w:r>
      <w:r>
        <w:rPr/>
        <w:t>può</w:t>
      </w:r>
      <w:r>
        <w:rPr>
          <w:spacing w:val="-1"/>
        </w:rPr>
        <w:t> </w:t>
      </w:r>
      <w:r>
        <w:rPr/>
        <w:t>risultare</w:t>
      </w:r>
      <w:r>
        <w:rPr>
          <w:spacing w:val="-1"/>
        </w:rPr>
        <w:t> </w:t>
      </w:r>
      <w:r>
        <w:rPr/>
        <w:t>da</w:t>
      </w:r>
      <w:r>
        <w:rPr>
          <w:spacing w:val="-1"/>
        </w:rPr>
        <w:t> </w:t>
      </w:r>
      <w:r>
        <w:rPr/>
        <w:t>un</w:t>
      </w:r>
      <w:r>
        <w:rPr>
          <w:spacing w:val="-1"/>
        </w:rPr>
        <w:t> </w:t>
      </w:r>
      <w:r>
        <w:rPr/>
        <w:t>fatto incompatibile</w:t>
      </w:r>
      <w:r>
        <w:rPr>
          <w:spacing w:val="-1"/>
        </w:rPr>
        <w:t> </w:t>
      </w:r>
      <w:r>
        <w:rPr/>
        <w:t>con</w:t>
      </w:r>
      <w:r>
        <w:rPr>
          <w:spacing w:val="-1"/>
        </w:rPr>
        <w:t> </w:t>
      </w:r>
      <w:r>
        <w:rPr/>
        <w:t>la</w:t>
      </w:r>
      <w:r>
        <w:rPr>
          <w:spacing w:val="-1"/>
        </w:rPr>
        <w:t> </w:t>
      </w:r>
      <w:r>
        <w:rPr/>
        <w:t>volontà</w:t>
      </w:r>
      <w:r>
        <w:rPr>
          <w:spacing w:val="-1"/>
        </w:rPr>
        <w:t> </w:t>
      </w:r>
      <w:r>
        <w:rPr/>
        <w:t>di</w:t>
      </w:r>
      <w:r>
        <w:rPr>
          <w:spacing w:val="-1"/>
        </w:rPr>
        <w:t> </w:t>
      </w:r>
      <w:r>
        <w:rPr/>
        <w:t>valersi</w:t>
      </w:r>
      <w:r>
        <w:rPr>
          <w:spacing w:val="-1"/>
        </w:rPr>
        <w:t> </w:t>
      </w:r>
      <w:r>
        <w:rPr/>
        <w:t>della </w:t>
      </w:r>
      <w:r>
        <w:rPr>
          <w:spacing w:val="-2"/>
        </w:rPr>
        <w:t>prescrizione.”.</w:t>
      </w:r>
    </w:p>
    <w:p>
      <w:pPr>
        <w:pStyle w:val="BodyText"/>
        <w:spacing w:before="67"/>
        <w:ind w:left="0"/>
      </w:pPr>
    </w:p>
    <w:p>
      <w:pPr>
        <w:spacing w:before="0"/>
        <w:ind w:left="141" w:right="0" w:firstLine="0"/>
        <w:jc w:val="left"/>
        <w:rPr>
          <w:rFonts w:ascii="Arial" w:hAnsi="Arial"/>
          <w:i/>
          <w:sz w:val="22"/>
        </w:rPr>
      </w:pPr>
      <w:r>
        <w:rPr>
          <w:rFonts w:ascii="Arial" w:hAnsi="Arial"/>
          <w:b/>
          <w:sz w:val="22"/>
        </w:rPr>
        <w:t>Art.</w:t>
      </w:r>
      <w:r>
        <w:rPr>
          <w:rFonts w:ascii="Arial" w:hAnsi="Arial"/>
          <w:b/>
          <w:spacing w:val="-2"/>
          <w:sz w:val="22"/>
        </w:rPr>
        <w:t> </w:t>
      </w:r>
      <w:r>
        <w:rPr>
          <w:rFonts w:ascii="Arial" w:hAnsi="Arial"/>
          <w:b/>
          <w:sz w:val="22"/>
        </w:rPr>
        <w:t>2938</w:t>
      </w:r>
      <w:r>
        <w:rPr>
          <w:sz w:val="22"/>
        </w:rPr>
        <w:t>:</w:t>
      </w:r>
      <w:r>
        <w:rPr>
          <w:spacing w:val="-1"/>
          <w:sz w:val="22"/>
        </w:rPr>
        <w:t> </w:t>
      </w:r>
      <w:r>
        <w:rPr>
          <w:rFonts w:ascii="Arial" w:hAnsi="Arial"/>
          <w:i/>
          <w:sz w:val="22"/>
        </w:rPr>
        <w:t>Non</w:t>
      </w:r>
      <w:r>
        <w:rPr>
          <w:rFonts w:ascii="Arial" w:hAnsi="Arial"/>
          <w:i/>
          <w:spacing w:val="-1"/>
          <w:sz w:val="22"/>
        </w:rPr>
        <w:t> </w:t>
      </w:r>
      <w:r>
        <w:rPr>
          <w:rFonts w:ascii="Arial" w:hAnsi="Arial"/>
          <w:i/>
          <w:sz w:val="22"/>
        </w:rPr>
        <w:t>rilevabilità </w:t>
      </w:r>
      <w:r>
        <w:rPr>
          <w:rFonts w:ascii="Arial" w:hAnsi="Arial"/>
          <w:i/>
          <w:spacing w:val="-2"/>
          <w:sz w:val="22"/>
        </w:rPr>
        <w:t>d'ufficio</w:t>
      </w:r>
    </w:p>
    <w:p>
      <w:pPr>
        <w:pStyle w:val="BodyText"/>
      </w:pPr>
      <w:r>
        <w:rPr/>
        <w:t>“Il</w:t>
      </w:r>
      <w:r>
        <w:rPr>
          <w:spacing w:val="-2"/>
        </w:rPr>
        <w:t> </w:t>
      </w:r>
      <w:r>
        <w:rPr/>
        <w:t>giudice</w:t>
      </w:r>
      <w:r>
        <w:rPr>
          <w:spacing w:val="-2"/>
        </w:rPr>
        <w:t> </w:t>
      </w:r>
      <w:r>
        <w:rPr/>
        <w:t>non</w:t>
      </w:r>
      <w:r>
        <w:rPr>
          <w:spacing w:val="-1"/>
        </w:rPr>
        <w:t> </w:t>
      </w:r>
      <w:r>
        <w:rPr/>
        <w:t>può</w:t>
      </w:r>
      <w:r>
        <w:rPr>
          <w:spacing w:val="-2"/>
        </w:rPr>
        <w:t> </w:t>
      </w:r>
      <w:r>
        <w:rPr/>
        <w:t>rilevare</w:t>
      </w:r>
      <w:r>
        <w:rPr>
          <w:spacing w:val="-1"/>
        </w:rPr>
        <w:t> </w:t>
      </w:r>
      <w:r>
        <w:rPr/>
        <w:t>d'ufficio</w:t>
      </w:r>
      <w:r>
        <w:rPr>
          <w:spacing w:val="-2"/>
        </w:rPr>
        <w:t> </w:t>
      </w:r>
      <w:r>
        <w:rPr/>
        <w:t>la</w:t>
      </w:r>
      <w:r>
        <w:rPr>
          <w:spacing w:val="-1"/>
        </w:rPr>
        <w:t> </w:t>
      </w:r>
      <w:r>
        <w:rPr/>
        <w:t>prescrizione</w:t>
      </w:r>
      <w:r>
        <w:rPr>
          <w:spacing w:val="-2"/>
        </w:rPr>
        <w:t> </w:t>
      </w:r>
      <w:r>
        <w:rPr/>
        <w:t>non</w:t>
      </w:r>
      <w:r>
        <w:rPr>
          <w:spacing w:val="-1"/>
        </w:rPr>
        <w:t> </w:t>
      </w:r>
      <w:r>
        <w:rPr>
          <w:spacing w:val="-2"/>
        </w:rPr>
        <w:t>opposta”.</w:t>
      </w:r>
    </w:p>
    <w:p>
      <w:pPr>
        <w:pStyle w:val="BodyText"/>
        <w:spacing w:before="67"/>
        <w:ind w:left="0"/>
      </w:pPr>
    </w:p>
    <w:p>
      <w:pPr>
        <w:spacing w:before="0"/>
        <w:ind w:left="141" w:right="0" w:firstLine="0"/>
        <w:jc w:val="left"/>
        <w:rPr>
          <w:rFonts w:ascii="Arial" w:hAnsi="Arial"/>
          <w:i/>
          <w:sz w:val="22"/>
        </w:rPr>
      </w:pPr>
      <w:r>
        <w:rPr>
          <w:rFonts w:ascii="Arial" w:hAnsi="Arial"/>
          <w:b/>
          <w:sz w:val="22"/>
        </w:rPr>
        <w:t>Art.</w:t>
      </w:r>
      <w:r>
        <w:rPr>
          <w:rFonts w:ascii="Arial" w:hAnsi="Arial"/>
          <w:b/>
          <w:spacing w:val="-2"/>
          <w:sz w:val="22"/>
        </w:rPr>
        <w:t> </w:t>
      </w:r>
      <w:r>
        <w:rPr>
          <w:rFonts w:ascii="Arial" w:hAnsi="Arial"/>
          <w:b/>
          <w:sz w:val="22"/>
        </w:rPr>
        <w:t>2939</w:t>
      </w:r>
      <w:r>
        <w:rPr>
          <w:sz w:val="22"/>
        </w:rPr>
        <w:t>:</w:t>
      </w:r>
      <w:r>
        <w:rPr>
          <w:spacing w:val="-1"/>
          <w:sz w:val="22"/>
        </w:rPr>
        <w:t> </w:t>
      </w:r>
      <w:r>
        <w:rPr>
          <w:rFonts w:ascii="Arial" w:hAnsi="Arial"/>
          <w:i/>
          <w:sz w:val="22"/>
        </w:rPr>
        <w:t>Opponibilità</w:t>
      </w:r>
      <w:r>
        <w:rPr>
          <w:rFonts w:ascii="Arial" w:hAnsi="Arial"/>
          <w:i/>
          <w:spacing w:val="-1"/>
          <w:sz w:val="22"/>
        </w:rPr>
        <w:t> </w:t>
      </w:r>
      <w:r>
        <w:rPr>
          <w:rFonts w:ascii="Arial" w:hAnsi="Arial"/>
          <w:i/>
          <w:sz w:val="22"/>
        </w:rPr>
        <w:t>della prescrizione</w:t>
      </w:r>
      <w:r>
        <w:rPr>
          <w:rFonts w:ascii="Arial" w:hAnsi="Arial"/>
          <w:i/>
          <w:spacing w:val="-1"/>
          <w:sz w:val="22"/>
        </w:rPr>
        <w:t> </w:t>
      </w:r>
      <w:r>
        <w:rPr>
          <w:rFonts w:ascii="Arial" w:hAnsi="Arial"/>
          <w:i/>
          <w:sz w:val="22"/>
        </w:rPr>
        <w:t>da</w:t>
      </w:r>
      <w:r>
        <w:rPr>
          <w:rFonts w:ascii="Arial" w:hAnsi="Arial"/>
          <w:i/>
          <w:spacing w:val="-1"/>
          <w:sz w:val="22"/>
        </w:rPr>
        <w:t> </w:t>
      </w:r>
      <w:r>
        <w:rPr>
          <w:rFonts w:ascii="Arial" w:hAnsi="Arial"/>
          <w:i/>
          <w:sz w:val="22"/>
        </w:rPr>
        <w:t>parte</w:t>
      </w:r>
      <w:r>
        <w:rPr>
          <w:rFonts w:ascii="Arial" w:hAnsi="Arial"/>
          <w:i/>
          <w:spacing w:val="-1"/>
          <w:sz w:val="22"/>
        </w:rPr>
        <w:t> </w:t>
      </w:r>
      <w:r>
        <w:rPr>
          <w:rFonts w:ascii="Arial" w:hAnsi="Arial"/>
          <w:i/>
          <w:sz w:val="22"/>
        </w:rPr>
        <w:t>dei </w:t>
      </w:r>
      <w:r>
        <w:rPr>
          <w:rFonts w:ascii="Arial" w:hAnsi="Arial"/>
          <w:i/>
          <w:spacing w:val="-2"/>
          <w:sz w:val="22"/>
        </w:rPr>
        <w:t>terzi</w:t>
      </w:r>
    </w:p>
    <w:p>
      <w:pPr>
        <w:pStyle w:val="BodyText"/>
        <w:spacing w:line="271" w:lineRule="auto"/>
        <w:ind w:right="123"/>
      </w:pPr>
      <w:r>
        <w:rPr/>
        <w:t>“La</w:t>
      </w:r>
      <w:r>
        <w:rPr>
          <w:spacing w:val="-3"/>
        </w:rPr>
        <w:t> </w:t>
      </w:r>
      <w:r>
        <w:rPr/>
        <w:t>prescrizione</w:t>
      </w:r>
      <w:r>
        <w:rPr>
          <w:spacing w:val="-3"/>
        </w:rPr>
        <w:t> </w:t>
      </w:r>
      <w:r>
        <w:rPr/>
        <w:t>può</w:t>
      </w:r>
      <w:r>
        <w:rPr>
          <w:spacing w:val="-3"/>
        </w:rPr>
        <w:t> </w:t>
      </w:r>
      <w:r>
        <w:rPr/>
        <w:t>essere</w:t>
      </w:r>
      <w:r>
        <w:rPr>
          <w:spacing w:val="-3"/>
        </w:rPr>
        <w:t> </w:t>
      </w:r>
      <w:r>
        <w:rPr/>
        <w:t>opposta</w:t>
      </w:r>
      <w:r>
        <w:rPr>
          <w:spacing w:val="-3"/>
        </w:rPr>
        <w:t> </w:t>
      </w:r>
      <w:r>
        <w:rPr/>
        <w:t>dai</w:t>
      </w:r>
      <w:r>
        <w:rPr>
          <w:spacing w:val="-3"/>
        </w:rPr>
        <w:t> </w:t>
      </w:r>
      <w:r>
        <w:rPr/>
        <w:t>creditori</w:t>
      </w:r>
      <w:r>
        <w:rPr>
          <w:spacing w:val="-3"/>
        </w:rPr>
        <w:t> </w:t>
      </w:r>
      <w:r>
        <w:rPr/>
        <w:t>e</w:t>
      </w:r>
      <w:r>
        <w:rPr>
          <w:spacing w:val="-3"/>
        </w:rPr>
        <w:t> </w:t>
      </w:r>
      <w:r>
        <w:rPr/>
        <w:t>da</w:t>
      </w:r>
      <w:r>
        <w:rPr>
          <w:spacing w:val="-3"/>
        </w:rPr>
        <w:t> </w:t>
      </w:r>
      <w:r>
        <w:rPr/>
        <w:t>chiunque</w:t>
      </w:r>
      <w:r>
        <w:rPr>
          <w:spacing w:val="-3"/>
        </w:rPr>
        <w:t> </w:t>
      </w:r>
      <w:r>
        <w:rPr/>
        <w:t>vi</w:t>
      </w:r>
      <w:r>
        <w:rPr>
          <w:spacing w:val="-3"/>
        </w:rPr>
        <w:t> </w:t>
      </w:r>
      <w:r>
        <w:rPr/>
        <w:t>ha</w:t>
      </w:r>
      <w:r>
        <w:rPr>
          <w:spacing w:val="-3"/>
        </w:rPr>
        <w:t> </w:t>
      </w:r>
      <w:r>
        <w:rPr/>
        <w:t>interesse,</w:t>
      </w:r>
      <w:r>
        <w:rPr>
          <w:spacing w:val="-4"/>
        </w:rPr>
        <w:t> </w:t>
      </w:r>
      <w:r>
        <w:rPr/>
        <w:t>qualora</w:t>
      </w:r>
      <w:r>
        <w:rPr>
          <w:spacing w:val="-3"/>
        </w:rPr>
        <w:t> </w:t>
      </w:r>
      <w:r>
        <w:rPr/>
        <w:t>la</w:t>
      </w:r>
      <w:r>
        <w:rPr>
          <w:spacing w:val="-3"/>
        </w:rPr>
        <w:t> </w:t>
      </w:r>
      <w:r>
        <w:rPr/>
        <w:t>parte non la faccia valere. Può essere opposta anche se la parte vi ha rinunziato”.</w:t>
      </w:r>
    </w:p>
    <w:p>
      <w:pPr>
        <w:pStyle w:val="BodyText"/>
        <w:ind w:left="0"/>
      </w:pPr>
    </w:p>
    <w:p>
      <w:pPr>
        <w:spacing w:before="1"/>
        <w:ind w:left="141" w:right="0" w:firstLine="0"/>
        <w:jc w:val="left"/>
        <w:rPr>
          <w:rFonts w:ascii="Arial"/>
          <w:i/>
          <w:sz w:val="22"/>
        </w:rPr>
      </w:pPr>
      <w:r>
        <w:rPr>
          <w:rFonts w:ascii="Arial"/>
          <w:b/>
          <w:sz w:val="22"/>
        </w:rPr>
        <w:t>Art.</w:t>
      </w:r>
      <w:r>
        <w:rPr>
          <w:rFonts w:ascii="Arial"/>
          <w:b/>
          <w:spacing w:val="-2"/>
          <w:sz w:val="22"/>
        </w:rPr>
        <w:t> </w:t>
      </w:r>
      <w:r>
        <w:rPr>
          <w:rFonts w:ascii="Arial"/>
          <w:b/>
          <w:sz w:val="22"/>
        </w:rPr>
        <w:t>2940</w:t>
      </w:r>
      <w:r>
        <w:rPr>
          <w:sz w:val="22"/>
        </w:rPr>
        <w:t>:</w:t>
      </w:r>
      <w:r>
        <w:rPr>
          <w:spacing w:val="-1"/>
          <w:sz w:val="22"/>
        </w:rPr>
        <w:t> </w:t>
      </w:r>
      <w:r>
        <w:rPr>
          <w:rFonts w:ascii="Arial"/>
          <w:i/>
          <w:sz w:val="22"/>
        </w:rPr>
        <w:t>Pagamento del</w:t>
      </w:r>
      <w:r>
        <w:rPr>
          <w:rFonts w:ascii="Arial"/>
          <w:i/>
          <w:spacing w:val="-1"/>
          <w:sz w:val="22"/>
        </w:rPr>
        <w:t> </w:t>
      </w:r>
      <w:r>
        <w:rPr>
          <w:rFonts w:ascii="Arial"/>
          <w:i/>
          <w:sz w:val="22"/>
        </w:rPr>
        <w:t>debito </w:t>
      </w:r>
      <w:r>
        <w:rPr>
          <w:rFonts w:ascii="Arial"/>
          <w:i/>
          <w:spacing w:val="-2"/>
          <w:sz w:val="22"/>
        </w:rPr>
        <w:t>prescritto</w:t>
      </w:r>
    </w:p>
    <w:p>
      <w:pPr>
        <w:pStyle w:val="BodyText"/>
        <w:spacing w:line="271" w:lineRule="auto" w:before="33"/>
      </w:pPr>
      <w:r>
        <w:rPr/>
        <w:t>“Non</w:t>
      </w:r>
      <w:r>
        <w:rPr>
          <w:spacing w:val="-3"/>
        </w:rPr>
        <w:t> </w:t>
      </w:r>
      <w:r>
        <w:rPr/>
        <w:t>è</w:t>
      </w:r>
      <w:r>
        <w:rPr>
          <w:spacing w:val="-3"/>
        </w:rPr>
        <w:t> </w:t>
      </w:r>
      <w:r>
        <w:rPr/>
        <w:t>ammessa</w:t>
      </w:r>
      <w:r>
        <w:rPr>
          <w:spacing w:val="-3"/>
        </w:rPr>
        <w:t> </w:t>
      </w:r>
      <w:r>
        <w:rPr/>
        <w:t>la</w:t>
      </w:r>
      <w:r>
        <w:rPr>
          <w:spacing w:val="-3"/>
        </w:rPr>
        <w:t> </w:t>
      </w:r>
      <w:r>
        <w:rPr/>
        <w:t>ripetizione</w:t>
      </w:r>
      <w:r>
        <w:rPr>
          <w:spacing w:val="-3"/>
        </w:rPr>
        <w:t> </w:t>
      </w:r>
      <w:r>
        <w:rPr/>
        <w:t>di</w:t>
      </w:r>
      <w:r>
        <w:rPr>
          <w:spacing w:val="-3"/>
        </w:rPr>
        <w:t> </w:t>
      </w:r>
      <w:r>
        <w:rPr/>
        <w:t>ciò</w:t>
      </w:r>
      <w:r>
        <w:rPr>
          <w:spacing w:val="-3"/>
        </w:rPr>
        <w:t> </w:t>
      </w:r>
      <w:r>
        <w:rPr/>
        <w:t>che</w:t>
      </w:r>
      <w:r>
        <w:rPr>
          <w:spacing w:val="-3"/>
        </w:rPr>
        <w:t> </w:t>
      </w:r>
      <w:r>
        <w:rPr/>
        <w:t>è</w:t>
      </w:r>
      <w:r>
        <w:rPr>
          <w:spacing w:val="-3"/>
        </w:rPr>
        <w:t> </w:t>
      </w:r>
      <w:r>
        <w:rPr/>
        <w:t>stato</w:t>
      </w:r>
      <w:r>
        <w:rPr>
          <w:spacing w:val="-3"/>
        </w:rPr>
        <w:t> </w:t>
      </w:r>
      <w:r>
        <w:rPr/>
        <w:t>spontaneamente</w:t>
      </w:r>
      <w:r>
        <w:rPr>
          <w:spacing w:val="-3"/>
        </w:rPr>
        <w:t> </w:t>
      </w:r>
      <w:r>
        <w:rPr/>
        <w:t>pagato</w:t>
      </w:r>
      <w:r>
        <w:rPr>
          <w:spacing w:val="-3"/>
        </w:rPr>
        <w:t> </w:t>
      </w:r>
      <w:r>
        <w:rPr/>
        <w:t>in</w:t>
      </w:r>
      <w:r>
        <w:rPr>
          <w:spacing w:val="-3"/>
        </w:rPr>
        <w:t> </w:t>
      </w:r>
      <w:r>
        <w:rPr/>
        <w:t>adempimento</w:t>
      </w:r>
      <w:r>
        <w:rPr>
          <w:spacing w:val="-3"/>
        </w:rPr>
        <w:t> </w:t>
      </w:r>
      <w:r>
        <w:rPr/>
        <w:t>di</w:t>
      </w:r>
      <w:r>
        <w:rPr>
          <w:spacing w:val="-3"/>
        </w:rPr>
        <w:t> </w:t>
      </w:r>
      <w:r>
        <w:rPr/>
        <w:t>un debito prescritto".</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2941</w:t>
      </w:r>
      <w:r>
        <w:rPr>
          <w:sz w:val="22"/>
        </w:rPr>
        <w:t>:</w:t>
      </w:r>
      <w:r>
        <w:rPr>
          <w:spacing w:val="-1"/>
          <w:sz w:val="22"/>
        </w:rPr>
        <w:t> </w:t>
      </w:r>
      <w:r>
        <w:rPr>
          <w:rFonts w:ascii="Arial"/>
          <w:i/>
          <w:sz w:val="22"/>
        </w:rPr>
        <w:t>Sospensione</w:t>
      </w:r>
      <w:r>
        <w:rPr>
          <w:rFonts w:ascii="Arial"/>
          <w:i/>
          <w:spacing w:val="-1"/>
          <w:sz w:val="22"/>
        </w:rPr>
        <w:t> </w:t>
      </w:r>
      <w:r>
        <w:rPr>
          <w:rFonts w:ascii="Arial"/>
          <w:i/>
          <w:sz w:val="22"/>
        </w:rPr>
        <w:t>per</w:t>
      </w:r>
      <w:r>
        <w:rPr>
          <w:rFonts w:ascii="Arial"/>
          <w:i/>
          <w:spacing w:val="-1"/>
          <w:sz w:val="22"/>
        </w:rPr>
        <w:t> </w:t>
      </w:r>
      <w:r>
        <w:rPr>
          <w:rFonts w:ascii="Arial"/>
          <w:i/>
          <w:sz w:val="22"/>
        </w:rPr>
        <w:t>rapporti</w:t>
      </w:r>
      <w:r>
        <w:rPr>
          <w:rFonts w:ascii="Arial"/>
          <w:i/>
          <w:spacing w:val="-1"/>
          <w:sz w:val="22"/>
        </w:rPr>
        <w:t> </w:t>
      </w:r>
      <w:r>
        <w:rPr>
          <w:rFonts w:ascii="Arial"/>
          <w:i/>
          <w:sz w:val="22"/>
        </w:rPr>
        <w:t>tra</w:t>
      </w:r>
      <w:r>
        <w:rPr>
          <w:rFonts w:ascii="Arial"/>
          <w:i/>
          <w:spacing w:val="-1"/>
          <w:sz w:val="22"/>
        </w:rPr>
        <w:t> </w:t>
      </w:r>
      <w:r>
        <w:rPr>
          <w:rFonts w:ascii="Arial"/>
          <w:i/>
          <w:sz w:val="22"/>
        </w:rPr>
        <w:t>le </w:t>
      </w:r>
      <w:r>
        <w:rPr>
          <w:rFonts w:ascii="Arial"/>
          <w:i/>
          <w:spacing w:val="-2"/>
          <w:sz w:val="22"/>
        </w:rPr>
        <w:t>parti</w:t>
      </w:r>
    </w:p>
    <w:p>
      <w:pPr>
        <w:pStyle w:val="BodyText"/>
      </w:pPr>
      <w:r>
        <w:rPr/>
        <w:t>“La</w:t>
      </w:r>
      <w:r>
        <w:rPr>
          <w:spacing w:val="-3"/>
        </w:rPr>
        <w:t> </w:t>
      </w:r>
      <w:r>
        <w:rPr/>
        <w:t>prescrizione</w:t>
      </w:r>
      <w:r>
        <w:rPr>
          <w:spacing w:val="-3"/>
        </w:rPr>
        <w:t> </w:t>
      </w:r>
      <w:r>
        <w:rPr/>
        <w:t>rimane</w:t>
      </w:r>
      <w:r>
        <w:rPr>
          <w:spacing w:val="-2"/>
        </w:rPr>
        <w:t> sospesa:</w:t>
      </w:r>
    </w:p>
    <w:p>
      <w:pPr>
        <w:pStyle w:val="ListParagraph"/>
        <w:numPr>
          <w:ilvl w:val="0"/>
          <w:numId w:val="52"/>
        </w:numPr>
        <w:tabs>
          <w:tab w:pos="499" w:val="left" w:leader="none"/>
        </w:tabs>
        <w:spacing w:line="240" w:lineRule="auto" w:before="33" w:after="0"/>
        <w:ind w:left="499" w:right="0" w:hanging="358"/>
        <w:jc w:val="left"/>
        <w:rPr>
          <w:sz w:val="22"/>
        </w:rPr>
      </w:pPr>
      <w:r>
        <w:rPr>
          <w:sz w:val="22"/>
        </w:rPr>
        <w:t>tra</w:t>
      </w:r>
      <w:r>
        <w:rPr>
          <w:spacing w:val="-1"/>
          <w:sz w:val="22"/>
        </w:rPr>
        <w:t> </w:t>
      </w:r>
      <w:r>
        <w:rPr>
          <w:sz w:val="22"/>
        </w:rPr>
        <w:t>i </w:t>
      </w:r>
      <w:r>
        <w:rPr>
          <w:spacing w:val="-2"/>
          <w:sz w:val="22"/>
        </w:rPr>
        <w:t>coniugi;</w:t>
      </w:r>
    </w:p>
    <w:p>
      <w:pPr>
        <w:pStyle w:val="ListParagraph"/>
        <w:numPr>
          <w:ilvl w:val="0"/>
          <w:numId w:val="52"/>
        </w:numPr>
        <w:tabs>
          <w:tab w:pos="499" w:val="left" w:leader="none"/>
          <w:tab w:pos="501" w:val="left" w:leader="none"/>
        </w:tabs>
        <w:spacing w:line="271" w:lineRule="auto" w:before="34" w:after="0"/>
        <w:ind w:left="501" w:right="655" w:hanging="360"/>
        <w:jc w:val="left"/>
        <w:rPr>
          <w:sz w:val="22"/>
        </w:rPr>
      </w:pPr>
      <w:r>
        <w:rPr>
          <w:sz w:val="22"/>
        </w:rPr>
        <w:t>tra</w:t>
      </w:r>
      <w:r>
        <w:rPr>
          <w:spacing w:val="-2"/>
          <w:sz w:val="22"/>
        </w:rPr>
        <w:t> </w:t>
      </w:r>
      <w:r>
        <w:rPr>
          <w:sz w:val="22"/>
        </w:rPr>
        <w:t>chi</w:t>
      </w:r>
      <w:r>
        <w:rPr>
          <w:spacing w:val="-2"/>
          <w:sz w:val="22"/>
        </w:rPr>
        <w:t> </w:t>
      </w:r>
      <w:r>
        <w:rPr>
          <w:sz w:val="22"/>
        </w:rPr>
        <w:t>esercita</w:t>
      </w:r>
      <w:r>
        <w:rPr>
          <w:spacing w:val="-2"/>
          <w:sz w:val="22"/>
        </w:rPr>
        <w:t> </w:t>
      </w:r>
      <w:r>
        <w:rPr>
          <w:sz w:val="22"/>
        </w:rPr>
        <w:t>la</w:t>
      </w:r>
      <w:r>
        <w:rPr>
          <w:spacing w:val="-2"/>
          <w:sz w:val="22"/>
        </w:rPr>
        <w:t> </w:t>
      </w:r>
      <w:r>
        <w:rPr>
          <w:sz w:val="22"/>
        </w:rPr>
        <w:t>responsabilità</w:t>
      </w:r>
      <w:r>
        <w:rPr>
          <w:spacing w:val="-2"/>
          <w:sz w:val="22"/>
        </w:rPr>
        <w:t> </w:t>
      </w:r>
      <w:r>
        <w:rPr>
          <w:sz w:val="22"/>
        </w:rPr>
        <w:t>genitoriale</w:t>
      </w:r>
      <w:r>
        <w:rPr>
          <w:spacing w:val="-2"/>
          <w:sz w:val="22"/>
        </w:rPr>
        <w:t> </w:t>
      </w:r>
      <w:r>
        <w:rPr>
          <w:sz w:val="22"/>
        </w:rPr>
        <w:t>di</w:t>
      </w:r>
      <w:r>
        <w:rPr>
          <w:spacing w:val="-2"/>
          <w:sz w:val="22"/>
        </w:rPr>
        <w:t> </w:t>
      </w:r>
      <w:r>
        <w:rPr>
          <w:sz w:val="22"/>
        </w:rPr>
        <w:t>cui</w:t>
      </w:r>
      <w:r>
        <w:rPr>
          <w:spacing w:val="-2"/>
          <w:sz w:val="22"/>
        </w:rPr>
        <w:t> </w:t>
      </w:r>
      <w:r>
        <w:rPr>
          <w:sz w:val="22"/>
        </w:rPr>
        <w:t>all’art.</w:t>
      </w:r>
      <w:r>
        <w:rPr>
          <w:spacing w:val="-3"/>
          <w:sz w:val="22"/>
        </w:rPr>
        <w:t> </w:t>
      </w:r>
      <w:r>
        <w:rPr>
          <w:sz w:val="22"/>
        </w:rPr>
        <w:t>316</w:t>
      </w:r>
      <w:r>
        <w:rPr>
          <w:spacing w:val="-2"/>
          <w:sz w:val="22"/>
        </w:rPr>
        <w:t> </w:t>
      </w:r>
      <w:r>
        <w:rPr>
          <w:sz w:val="22"/>
        </w:rPr>
        <w:t>o</w:t>
      </w:r>
      <w:r>
        <w:rPr>
          <w:spacing w:val="-2"/>
          <w:sz w:val="22"/>
        </w:rPr>
        <w:t> </w:t>
      </w:r>
      <w:r>
        <w:rPr>
          <w:sz w:val="22"/>
        </w:rPr>
        <w:t>i</w:t>
      </w:r>
      <w:r>
        <w:rPr>
          <w:spacing w:val="-2"/>
          <w:sz w:val="22"/>
        </w:rPr>
        <w:t> </w:t>
      </w:r>
      <w:r>
        <w:rPr>
          <w:sz w:val="22"/>
        </w:rPr>
        <w:t>poteri</w:t>
      </w:r>
      <w:r>
        <w:rPr>
          <w:spacing w:val="-2"/>
          <w:sz w:val="22"/>
        </w:rPr>
        <w:t> </w:t>
      </w:r>
      <w:r>
        <w:rPr>
          <w:sz w:val="22"/>
        </w:rPr>
        <w:t>a</w:t>
      </w:r>
      <w:r>
        <w:rPr>
          <w:spacing w:val="-2"/>
          <w:sz w:val="22"/>
        </w:rPr>
        <w:t> </w:t>
      </w:r>
      <w:r>
        <w:rPr>
          <w:sz w:val="22"/>
        </w:rPr>
        <w:t>essa</w:t>
      </w:r>
      <w:r>
        <w:rPr>
          <w:spacing w:val="-2"/>
          <w:sz w:val="22"/>
        </w:rPr>
        <w:t> </w:t>
      </w:r>
      <w:r>
        <w:rPr>
          <w:sz w:val="22"/>
        </w:rPr>
        <w:t>inerenti</w:t>
      </w:r>
      <w:r>
        <w:rPr>
          <w:spacing w:val="-2"/>
          <w:sz w:val="22"/>
        </w:rPr>
        <w:t> </w:t>
      </w:r>
      <w:r>
        <w:rPr>
          <w:sz w:val="22"/>
        </w:rPr>
        <w:t>e</w:t>
      </w:r>
      <w:r>
        <w:rPr>
          <w:spacing w:val="-2"/>
          <w:sz w:val="22"/>
        </w:rPr>
        <w:t> </w:t>
      </w:r>
      <w:r>
        <w:rPr>
          <w:sz w:val="22"/>
        </w:rPr>
        <w:t>le persone che vi sono sottoposte;</w:t>
      </w:r>
    </w:p>
    <w:p>
      <w:pPr>
        <w:pStyle w:val="ListParagraph"/>
        <w:numPr>
          <w:ilvl w:val="0"/>
          <w:numId w:val="52"/>
        </w:numPr>
        <w:tabs>
          <w:tab w:pos="499" w:val="left" w:leader="none"/>
          <w:tab w:pos="501" w:val="left" w:leader="none"/>
        </w:tabs>
        <w:spacing w:line="271" w:lineRule="auto" w:before="1" w:after="0"/>
        <w:ind w:left="501" w:right="185" w:hanging="360"/>
        <w:jc w:val="left"/>
        <w:rPr>
          <w:sz w:val="22"/>
        </w:rPr>
      </w:pPr>
      <w:r>
        <w:rPr>
          <w:sz w:val="22"/>
        </w:rPr>
        <w:t>tra</w:t>
      </w:r>
      <w:r>
        <w:rPr>
          <w:spacing w:val="-2"/>
          <w:sz w:val="22"/>
        </w:rPr>
        <w:t> </w:t>
      </w:r>
      <w:r>
        <w:rPr>
          <w:sz w:val="22"/>
        </w:rPr>
        <w:t>il</w:t>
      </w:r>
      <w:r>
        <w:rPr>
          <w:spacing w:val="-2"/>
          <w:sz w:val="22"/>
        </w:rPr>
        <w:t> </w:t>
      </w:r>
      <w:r>
        <w:rPr>
          <w:sz w:val="22"/>
        </w:rPr>
        <w:t>tutore</w:t>
      </w:r>
      <w:r>
        <w:rPr>
          <w:spacing w:val="-2"/>
          <w:sz w:val="22"/>
        </w:rPr>
        <w:t> </w:t>
      </w:r>
      <w:r>
        <w:rPr>
          <w:sz w:val="22"/>
        </w:rPr>
        <w:t>e</w:t>
      </w:r>
      <w:r>
        <w:rPr>
          <w:spacing w:val="-2"/>
          <w:sz w:val="22"/>
        </w:rPr>
        <w:t> </w:t>
      </w:r>
      <w:r>
        <w:rPr>
          <w:sz w:val="22"/>
        </w:rPr>
        <w:t>il</w:t>
      </w:r>
      <w:r>
        <w:rPr>
          <w:spacing w:val="-2"/>
          <w:sz w:val="22"/>
        </w:rPr>
        <w:t> </w:t>
      </w:r>
      <w:r>
        <w:rPr>
          <w:sz w:val="22"/>
        </w:rPr>
        <w:t>minore</w:t>
      </w:r>
      <w:r>
        <w:rPr>
          <w:spacing w:val="-2"/>
          <w:sz w:val="22"/>
        </w:rPr>
        <w:t> </w:t>
      </w:r>
      <w:r>
        <w:rPr>
          <w:sz w:val="22"/>
        </w:rPr>
        <w:t>o</w:t>
      </w:r>
      <w:r>
        <w:rPr>
          <w:spacing w:val="-2"/>
          <w:sz w:val="22"/>
        </w:rPr>
        <w:t> </w:t>
      </w:r>
      <w:r>
        <w:rPr>
          <w:sz w:val="22"/>
        </w:rPr>
        <w:t>l'interdetto</w:t>
      </w:r>
      <w:r>
        <w:rPr>
          <w:spacing w:val="-2"/>
          <w:sz w:val="22"/>
        </w:rPr>
        <w:t> </w:t>
      </w:r>
      <w:r>
        <w:rPr>
          <w:sz w:val="22"/>
        </w:rPr>
        <w:t>soggetti</w:t>
      </w:r>
      <w:r>
        <w:rPr>
          <w:spacing w:val="-2"/>
          <w:sz w:val="22"/>
        </w:rPr>
        <w:t> </w:t>
      </w:r>
      <w:r>
        <w:rPr>
          <w:sz w:val="22"/>
        </w:rPr>
        <w:t>alla</w:t>
      </w:r>
      <w:r>
        <w:rPr>
          <w:spacing w:val="-2"/>
          <w:sz w:val="22"/>
        </w:rPr>
        <w:t> </w:t>
      </w:r>
      <w:r>
        <w:rPr>
          <w:sz w:val="22"/>
        </w:rPr>
        <w:t>tutela,</w:t>
      </w:r>
      <w:r>
        <w:rPr>
          <w:spacing w:val="-3"/>
          <w:sz w:val="22"/>
        </w:rPr>
        <w:t> </w:t>
      </w:r>
      <w:r>
        <w:rPr>
          <w:sz w:val="22"/>
        </w:rPr>
        <w:t>finché</w:t>
      </w:r>
      <w:r>
        <w:rPr>
          <w:spacing w:val="-2"/>
          <w:sz w:val="22"/>
        </w:rPr>
        <w:t> </w:t>
      </w:r>
      <w:r>
        <w:rPr>
          <w:sz w:val="22"/>
        </w:rPr>
        <w:t>non</w:t>
      </w:r>
      <w:r>
        <w:rPr>
          <w:spacing w:val="-2"/>
          <w:sz w:val="22"/>
        </w:rPr>
        <w:t> </w:t>
      </w:r>
      <w:r>
        <w:rPr>
          <w:sz w:val="22"/>
        </w:rPr>
        <w:t>sia</w:t>
      </w:r>
      <w:r>
        <w:rPr>
          <w:spacing w:val="-2"/>
          <w:sz w:val="22"/>
        </w:rPr>
        <w:t> </w:t>
      </w:r>
      <w:r>
        <w:rPr>
          <w:sz w:val="22"/>
        </w:rPr>
        <w:t>stato</w:t>
      </w:r>
      <w:r>
        <w:rPr>
          <w:spacing w:val="-2"/>
          <w:sz w:val="22"/>
        </w:rPr>
        <w:t> </w:t>
      </w:r>
      <w:r>
        <w:rPr>
          <w:sz w:val="22"/>
        </w:rPr>
        <w:t>reso</w:t>
      </w:r>
      <w:r>
        <w:rPr>
          <w:spacing w:val="-2"/>
          <w:sz w:val="22"/>
        </w:rPr>
        <w:t> </w:t>
      </w:r>
      <w:r>
        <w:rPr>
          <w:sz w:val="22"/>
        </w:rPr>
        <w:t>e</w:t>
      </w:r>
      <w:r>
        <w:rPr>
          <w:spacing w:val="-2"/>
          <w:sz w:val="22"/>
        </w:rPr>
        <w:t> </w:t>
      </w:r>
      <w:r>
        <w:rPr>
          <w:sz w:val="22"/>
        </w:rPr>
        <w:t>approvato</w:t>
      </w:r>
      <w:r>
        <w:rPr>
          <w:spacing w:val="-2"/>
          <w:sz w:val="22"/>
        </w:rPr>
        <w:t> </w:t>
      </w:r>
      <w:r>
        <w:rPr>
          <w:sz w:val="22"/>
        </w:rPr>
        <w:t>il conto finale, salvo quanto è disposto dall'articolo 387 per le azioni relative alla tutela;</w:t>
      </w:r>
    </w:p>
    <w:p>
      <w:pPr>
        <w:pStyle w:val="ListParagraph"/>
        <w:numPr>
          <w:ilvl w:val="0"/>
          <w:numId w:val="52"/>
        </w:numPr>
        <w:tabs>
          <w:tab w:pos="499" w:val="left" w:leader="none"/>
        </w:tabs>
        <w:spacing w:line="240" w:lineRule="auto" w:before="2" w:after="0"/>
        <w:ind w:left="499" w:right="0" w:hanging="358"/>
        <w:jc w:val="left"/>
        <w:rPr>
          <w:sz w:val="22"/>
        </w:rPr>
      </w:pPr>
      <w:r>
        <w:rPr>
          <w:sz w:val="22"/>
        </w:rPr>
        <w:t>tra</w:t>
      </w:r>
      <w:r>
        <w:rPr>
          <w:spacing w:val="-1"/>
          <w:sz w:val="22"/>
        </w:rPr>
        <w:t> </w:t>
      </w:r>
      <w:r>
        <w:rPr>
          <w:sz w:val="22"/>
        </w:rPr>
        <w:t>il</w:t>
      </w:r>
      <w:r>
        <w:rPr>
          <w:spacing w:val="-1"/>
          <w:sz w:val="22"/>
        </w:rPr>
        <w:t> </w:t>
      </w:r>
      <w:r>
        <w:rPr>
          <w:sz w:val="22"/>
        </w:rPr>
        <w:t>curatore</w:t>
      </w:r>
      <w:r>
        <w:rPr>
          <w:spacing w:val="-1"/>
          <w:sz w:val="22"/>
        </w:rPr>
        <w:t> </w:t>
      </w:r>
      <w:r>
        <w:rPr>
          <w:sz w:val="22"/>
        </w:rPr>
        <w:t>e</w:t>
      </w:r>
      <w:r>
        <w:rPr>
          <w:spacing w:val="-1"/>
          <w:sz w:val="22"/>
        </w:rPr>
        <w:t> </w:t>
      </w:r>
      <w:r>
        <w:rPr>
          <w:sz w:val="22"/>
        </w:rPr>
        <w:t>il</w:t>
      </w:r>
      <w:r>
        <w:rPr>
          <w:spacing w:val="-1"/>
          <w:sz w:val="22"/>
        </w:rPr>
        <w:t> </w:t>
      </w:r>
      <w:r>
        <w:rPr>
          <w:sz w:val="22"/>
        </w:rPr>
        <w:t>minore</w:t>
      </w:r>
      <w:r>
        <w:rPr>
          <w:spacing w:val="-1"/>
          <w:sz w:val="22"/>
        </w:rPr>
        <w:t> </w:t>
      </w:r>
      <w:r>
        <w:rPr>
          <w:sz w:val="22"/>
        </w:rPr>
        <w:t>emancipato</w:t>
      </w:r>
      <w:r>
        <w:rPr>
          <w:spacing w:val="-1"/>
          <w:sz w:val="22"/>
        </w:rPr>
        <w:t> </w:t>
      </w:r>
      <w:r>
        <w:rPr>
          <w:sz w:val="22"/>
        </w:rPr>
        <w:t>o</w:t>
      </w:r>
      <w:r>
        <w:rPr>
          <w:spacing w:val="-1"/>
          <w:sz w:val="22"/>
        </w:rPr>
        <w:t> </w:t>
      </w:r>
      <w:r>
        <w:rPr>
          <w:spacing w:val="-2"/>
          <w:sz w:val="22"/>
        </w:rPr>
        <w:t>l’inabilitato;</w:t>
      </w:r>
    </w:p>
    <w:p>
      <w:pPr>
        <w:pStyle w:val="ListParagraph"/>
        <w:numPr>
          <w:ilvl w:val="0"/>
          <w:numId w:val="52"/>
        </w:numPr>
        <w:tabs>
          <w:tab w:pos="499" w:val="left" w:leader="none"/>
        </w:tabs>
        <w:spacing w:line="240" w:lineRule="auto" w:before="33" w:after="0"/>
        <w:ind w:left="499" w:right="0" w:hanging="358"/>
        <w:jc w:val="left"/>
        <w:rPr>
          <w:sz w:val="22"/>
        </w:rPr>
      </w:pPr>
      <w:r>
        <w:rPr>
          <w:sz w:val="22"/>
        </w:rPr>
        <w:t>tra</w:t>
      </w:r>
      <w:r>
        <w:rPr>
          <w:spacing w:val="-1"/>
          <w:sz w:val="22"/>
        </w:rPr>
        <w:t> </w:t>
      </w:r>
      <w:r>
        <w:rPr>
          <w:sz w:val="22"/>
        </w:rPr>
        <w:t>l'erede</w:t>
      </w:r>
      <w:r>
        <w:rPr>
          <w:spacing w:val="-1"/>
          <w:sz w:val="22"/>
        </w:rPr>
        <w:t> </w:t>
      </w:r>
      <w:r>
        <w:rPr>
          <w:sz w:val="22"/>
        </w:rPr>
        <w:t>e</w:t>
      </w:r>
      <w:r>
        <w:rPr>
          <w:spacing w:val="-1"/>
          <w:sz w:val="22"/>
        </w:rPr>
        <w:t> </w:t>
      </w:r>
      <w:r>
        <w:rPr>
          <w:sz w:val="22"/>
        </w:rPr>
        <w:t>l'eredità</w:t>
      </w:r>
      <w:r>
        <w:rPr>
          <w:spacing w:val="-1"/>
          <w:sz w:val="22"/>
        </w:rPr>
        <w:t> </w:t>
      </w:r>
      <w:r>
        <w:rPr>
          <w:sz w:val="22"/>
        </w:rPr>
        <w:t>accettata</w:t>
      </w:r>
      <w:r>
        <w:rPr>
          <w:spacing w:val="-1"/>
          <w:sz w:val="22"/>
        </w:rPr>
        <w:t> </w:t>
      </w:r>
      <w:r>
        <w:rPr>
          <w:sz w:val="22"/>
        </w:rPr>
        <w:t>con</w:t>
      </w:r>
      <w:r>
        <w:rPr>
          <w:spacing w:val="-1"/>
          <w:sz w:val="22"/>
        </w:rPr>
        <w:t> </w:t>
      </w:r>
      <w:r>
        <w:rPr>
          <w:sz w:val="22"/>
        </w:rPr>
        <w:t>beneficio</w:t>
      </w:r>
      <w:r>
        <w:rPr>
          <w:spacing w:val="-1"/>
          <w:sz w:val="22"/>
        </w:rPr>
        <w:t> </w:t>
      </w:r>
      <w:r>
        <w:rPr>
          <w:spacing w:val="-2"/>
          <w:sz w:val="22"/>
        </w:rPr>
        <w:t>d’inventario;</w:t>
      </w:r>
    </w:p>
    <w:p>
      <w:pPr>
        <w:pStyle w:val="ListParagraph"/>
        <w:numPr>
          <w:ilvl w:val="0"/>
          <w:numId w:val="52"/>
        </w:numPr>
        <w:tabs>
          <w:tab w:pos="499" w:val="left" w:leader="none"/>
          <w:tab w:pos="501" w:val="left" w:leader="none"/>
        </w:tabs>
        <w:spacing w:line="271" w:lineRule="auto" w:before="34" w:after="0"/>
        <w:ind w:left="501" w:right="425" w:hanging="360"/>
        <w:jc w:val="left"/>
        <w:rPr>
          <w:sz w:val="22"/>
        </w:rPr>
      </w:pPr>
      <w:r>
        <w:rPr>
          <w:sz w:val="22"/>
        </w:rPr>
        <w:t>tra le persone i cui beni sono sottoposti per legge o per provvedimento del giudice all'amministrazione</w:t>
      </w:r>
      <w:r>
        <w:rPr>
          <w:spacing w:val="-3"/>
          <w:sz w:val="22"/>
        </w:rPr>
        <w:t> </w:t>
      </w:r>
      <w:r>
        <w:rPr>
          <w:sz w:val="22"/>
        </w:rPr>
        <w:t>altrui</w:t>
      </w:r>
      <w:r>
        <w:rPr>
          <w:spacing w:val="-3"/>
          <w:sz w:val="22"/>
        </w:rPr>
        <w:t> </w:t>
      </w:r>
      <w:r>
        <w:rPr>
          <w:sz w:val="22"/>
        </w:rPr>
        <w:t>e</w:t>
      </w:r>
      <w:r>
        <w:rPr>
          <w:spacing w:val="-3"/>
          <w:sz w:val="22"/>
        </w:rPr>
        <w:t> </w:t>
      </w:r>
      <w:r>
        <w:rPr>
          <w:sz w:val="22"/>
        </w:rPr>
        <w:t>quelle</w:t>
      </w:r>
      <w:r>
        <w:rPr>
          <w:spacing w:val="-3"/>
          <w:sz w:val="22"/>
        </w:rPr>
        <w:t> </w:t>
      </w:r>
      <w:r>
        <w:rPr>
          <w:sz w:val="22"/>
        </w:rPr>
        <w:t>da</w:t>
      </w:r>
      <w:r>
        <w:rPr>
          <w:spacing w:val="-3"/>
          <w:sz w:val="22"/>
        </w:rPr>
        <w:t> </w:t>
      </w:r>
      <w:r>
        <w:rPr>
          <w:sz w:val="22"/>
        </w:rPr>
        <w:t>cui</w:t>
      </w:r>
      <w:r>
        <w:rPr>
          <w:spacing w:val="-3"/>
          <w:sz w:val="22"/>
        </w:rPr>
        <w:t> </w:t>
      </w:r>
      <w:r>
        <w:rPr>
          <w:sz w:val="22"/>
        </w:rPr>
        <w:t>l'amministrazione</w:t>
      </w:r>
      <w:r>
        <w:rPr>
          <w:spacing w:val="-3"/>
          <w:sz w:val="22"/>
        </w:rPr>
        <w:t> </w:t>
      </w:r>
      <w:r>
        <w:rPr>
          <w:sz w:val="22"/>
        </w:rPr>
        <w:t>è</w:t>
      </w:r>
      <w:r>
        <w:rPr>
          <w:spacing w:val="-3"/>
          <w:sz w:val="22"/>
        </w:rPr>
        <w:t> </w:t>
      </w:r>
      <w:r>
        <w:rPr>
          <w:sz w:val="22"/>
        </w:rPr>
        <w:t>esercitata,</w:t>
      </w:r>
      <w:r>
        <w:rPr>
          <w:spacing w:val="-4"/>
          <w:sz w:val="22"/>
        </w:rPr>
        <w:t> </w:t>
      </w:r>
      <w:r>
        <w:rPr>
          <w:sz w:val="22"/>
        </w:rPr>
        <w:t>finché</w:t>
      </w:r>
      <w:r>
        <w:rPr>
          <w:spacing w:val="-3"/>
          <w:sz w:val="22"/>
        </w:rPr>
        <w:t> </w:t>
      </w:r>
      <w:r>
        <w:rPr>
          <w:sz w:val="22"/>
        </w:rPr>
        <w:t>non</w:t>
      </w:r>
      <w:r>
        <w:rPr>
          <w:spacing w:val="-3"/>
          <w:sz w:val="22"/>
        </w:rPr>
        <w:t> </w:t>
      </w:r>
      <w:r>
        <w:rPr>
          <w:sz w:val="22"/>
        </w:rPr>
        <w:t>sia</w:t>
      </w:r>
      <w:r>
        <w:rPr>
          <w:spacing w:val="-3"/>
          <w:sz w:val="22"/>
        </w:rPr>
        <w:t> </w:t>
      </w:r>
      <w:r>
        <w:rPr>
          <w:sz w:val="22"/>
        </w:rPr>
        <w:t>stato reso e approvato definitivamente il conto;</w:t>
      </w:r>
    </w:p>
    <w:p>
      <w:pPr>
        <w:pStyle w:val="ListParagraph"/>
        <w:numPr>
          <w:ilvl w:val="0"/>
          <w:numId w:val="52"/>
        </w:numPr>
        <w:tabs>
          <w:tab w:pos="499" w:val="left" w:leader="none"/>
          <w:tab w:pos="501" w:val="left" w:leader="none"/>
        </w:tabs>
        <w:spacing w:line="271" w:lineRule="auto" w:before="2" w:after="0"/>
        <w:ind w:left="501" w:right="1157" w:hanging="360"/>
        <w:jc w:val="left"/>
        <w:rPr>
          <w:sz w:val="22"/>
        </w:rPr>
      </w:pPr>
      <w:r>
        <w:rPr>
          <w:sz w:val="22"/>
        </w:rPr>
        <w:t>tra</w:t>
      </w:r>
      <w:r>
        <w:rPr>
          <w:spacing w:val="-2"/>
          <w:sz w:val="22"/>
        </w:rPr>
        <w:t> </w:t>
      </w:r>
      <w:r>
        <w:rPr>
          <w:sz w:val="22"/>
        </w:rPr>
        <w:t>le</w:t>
      </w:r>
      <w:r>
        <w:rPr>
          <w:spacing w:val="-2"/>
          <w:sz w:val="22"/>
        </w:rPr>
        <w:t> </w:t>
      </w:r>
      <w:r>
        <w:rPr>
          <w:sz w:val="22"/>
        </w:rPr>
        <w:t>persone</w:t>
      </w:r>
      <w:r>
        <w:rPr>
          <w:spacing w:val="-2"/>
          <w:sz w:val="22"/>
        </w:rPr>
        <w:t> </w:t>
      </w:r>
      <w:r>
        <w:rPr>
          <w:sz w:val="22"/>
        </w:rPr>
        <w:t>giuridiche</w:t>
      </w:r>
      <w:r>
        <w:rPr>
          <w:spacing w:val="-2"/>
          <w:sz w:val="22"/>
        </w:rPr>
        <w:t> </w:t>
      </w:r>
      <w:r>
        <w:rPr>
          <w:sz w:val="22"/>
        </w:rPr>
        <w:t>e</w:t>
      </w:r>
      <w:r>
        <w:rPr>
          <w:spacing w:val="-2"/>
          <w:sz w:val="22"/>
        </w:rPr>
        <w:t> </w:t>
      </w:r>
      <w:r>
        <w:rPr>
          <w:sz w:val="22"/>
        </w:rPr>
        <w:t>i</w:t>
      </w:r>
      <w:r>
        <w:rPr>
          <w:spacing w:val="-2"/>
          <w:sz w:val="22"/>
        </w:rPr>
        <w:t> </w:t>
      </w:r>
      <w:r>
        <w:rPr>
          <w:sz w:val="22"/>
        </w:rPr>
        <w:t>loro</w:t>
      </w:r>
      <w:r>
        <w:rPr>
          <w:spacing w:val="-2"/>
          <w:sz w:val="22"/>
        </w:rPr>
        <w:t> </w:t>
      </w:r>
      <w:r>
        <w:rPr>
          <w:sz w:val="22"/>
        </w:rPr>
        <w:t>amministratori</w:t>
      </w:r>
      <w:r>
        <w:rPr>
          <w:spacing w:val="-2"/>
          <w:sz w:val="22"/>
        </w:rPr>
        <w:t> </w:t>
      </w:r>
      <w:r>
        <w:rPr>
          <w:sz w:val="22"/>
        </w:rPr>
        <w:t>finché</w:t>
      </w:r>
      <w:r>
        <w:rPr>
          <w:spacing w:val="-2"/>
          <w:sz w:val="22"/>
        </w:rPr>
        <w:t> </w:t>
      </w:r>
      <w:r>
        <w:rPr>
          <w:sz w:val="22"/>
        </w:rPr>
        <w:t>sono</w:t>
      </w:r>
      <w:r>
        <w:rPr>
          <w:spacing w:val="-2"/>
          <w:sz w:val="22"/>
        </w:rPr>
        <w:t> </w:t>
      </w:r>
      <w:r>
        <w:rPr>
          <w:sz w:val="22"/>
        </w:rPr>
        <w:t>in</w:t>
      </w:r>
      <w:r>
        <w:rPr>
          <w:spacing w:val="-2"/>
          <w:sz w:val="22"/>
        </w:rPr>
        <w:t> </w:t>
      </w:r>
      <w:r>
        <w:rPr>
          <w:sz w:val="22"/>
        </w:rPr>
        <w:t>carica,</w:t>
      </w:r>
      <w:r>
        <w:rPr>
          <w:spacing w:val="-3"/>
          <w:sz w:val="22"/>
        </w:rPr>
        <w:t> </w:t>
      </w:r>
      <w:r>
        <w:rPr>
          <w:sz w:val="22"/>
        </w:rPr>
        <w:t>per</w:t>
      </w:r>
      <w:r>
        <w:rPr>
          <w:spacing w:val="-2"/>
          <w:sz w:val="22"/>
        </w:rPr>
        <w:t> </w:t>
      </w:r>
      <w:r>
        <w:rPr>
          <w:sz w:val="22"/>
        </w:rPr>
        <w:t>le</w:t>
      </w:r>
      <w:r>
        <w:rPr>
          <w:spacing w:val="-2"/>
          <w:sz w:val="22"/>
        </w:rPr>
        <w:t> </w:t>
      </w:r>
      <w:r>
        <w:rPr>
          <w:sz w:val="22"/>
        </w:rPr>
        <w:t>azioni</w:t>
      </w:r>
      <w:r>
        <w:rPr>
          <w:spacing w:val="-2"/>
          <w:sz w:val="22"/>
        </w:rPr>
        <w:t> </w:t>
      </w:r>
      <w:r>
        <w:rPr>
          <w:sz w:val="22"/>
        </w:rPr>
        <w:t>di responsabilità contro di essi;</w:t>
      </w:r>
    </w:p>
    <w:p>
      <w:pPr>
        <w:pStyle w:val="ListParagraph"/>
        <w:numPr>
          <w:ilvl w:val="0"/>
          <w:numId w:val="52"/>
        </w:numPr>
        <w:tabs>
          <w:tab w:pos="499" w:val="left" w:leader="none"/>
          <w:tab w:pos="501" w:val="left" w:leader="none"/>
        </w:tabs>
        <w:spacing w:line="271" w:lineRule="auto" w:before="1" w:after="0"/>
        <w:ind w:left="501" w:right="319" w:hanging="360"/>
        <w:jc w:val="left"/>
        <w:rPr>
          <w:sz w:val="22"/>
        </w:rPr>
      </w:pPr>
      <w:r>
        <w:rPr>
          <w:sz w:val="22"/>
        </w:rPr>
        <w:t>tra</w:t>
      </w:r>
      <w:r>
        <w:rPr>
          <w:spacing w:val="-2"/>
          <w:sz w:val="22"/>
        </w:rPr>
        <w:t> </w:t>
      </w:r>
      <w:r>
        <w:rPr>
          <w:sz w:val="22"/>
        </w:rPr>
        <w:t>il</w:t>
      </w:r>
      <w:r>
        <w:rPr>
          <w:spacing w:val="-2"/>
          <w:sz w:val="22"/>
        </w:rPr>
        <w:t> </w:t>
      </w:r>
      <w:r>
        <w:rPr>
          <w:sz w:val="22"/>
        </w:rPr>
        <w:t>debitore</w:t>
      </w:r>
      <w:r>
        <w:rPr>
          <w:spacing w:val="-2"/>
          <w:sz w:val="22"/>
        </w:rPr>
        <w:t> </w:t>
      </w:r>
      <w:r>
        <w:rPr>
          <w:sz w:val="22"/>
        </w:rPr>
        <w:t>che</w:t>
      </w:r>
      <w:r>
        <w:rPr>
          <w:spacing w:val="-2"/>
          <w:sz w:val="22"/>
        </w:rPr>
        <w:t> </w:t>
      </w:r>
      <w:r>
        <w:rPr>
          <w:sz w:val="22"/>
        </w:rPr>
        <w:t>ha</w:t>
      </w:r>
      <w:r>
        <w:rPr>
          <w:spacing w:val="-2"/>
          <w:sz w:val="22"/>
        </w:rPr>
        <w:t> </w:t>
      </w:r>
      <w:r>
        <w:rPr>
          <w:sz w:val="22"/>
        </w:rPr>
        <w:t>dolosamente</w:t>
      </w:r>
      <w:r>
        <w:rPr>
          <w:spacing w:val="-2"/>
          <w:sz w:val="22"/>
        </w:rPr>
        <w:t> </w:t>
      </w:r>
      <w:r>
        <w:rPr>
          <w:sz w:val="22"/>
        </w:rPr>
        <w:t>occultato</w:t>
      </w:r>
      <w:r>
        <w:rPr>
          <w:spacing w:val="-2"/>
          <w:sz w:val="22"/>
        </w:rPr>
        <w:t> </w:t>
      </w:r>
      <w:r>
        <w:rPr>
          <w:sz w:val="22"/>
        </w:rPr>
        <w:t>l'esistenza</w:t>
      </w:r>
      <w:r>
        <w:rPr>
          <w:spacing w:val="-2"/>
          <w:sz w:val="22"/>
        </w:rPr>
        <w:t> </w:t>
      </w:r>
      <w:r>
        <w:rPr>
          <w:sz w:val="22"/>
        </w:rPr>
        <w:t>del</w:t>
      </w:r>
      <w:r>
        <w:rPr>
          <w:spacing w:val="-2"/>
          <w:sz w:val="22"/>
        </w:rPr>
        <w:t> </w:t>
      </w:r>
      <w:r>
        <w:rPr>
          <w:sz w:val="22"/>
        </w:rPr>
        <w:t>debito</w:t>
      </w:r>
      <w:r>
        <w:rPr>
          <w:spacing w:val="-2"/>
          <w:sz w:val="22"/>
        </w:rPr>
        <w:t> </w:t>
      </w:r>
      <w:r>
        <w:rPr>
          <w:sz w:val="22"/>
        </w:rPr>
        <w:t>e</w:t>
      </w:r>
      <w:r>
        <w:rPr>
          <w:spacing w:val="-2"/>
          <w:sz w:val="22"/>
        </w:rPr>
        <w:t> </w:t>
      </w:r>
      <w:r>
        <w:rPr>
          <w:sz w:val="22"/>
        </w:rPr>
        <w:t>il</w:t>
      </w:r>
      <w:r>
        <w:rPr>
          <w:spacing w:val="-2"/>
          <w:sz w:val="22"/>
        </w:rPr>
        <w:t> </w:t>
      </w:r>
      <w:r>
        <w:rPr>
          <w:sz w:val="22"/>
        </w:rPr>
        <w:t>creditore,</w:t>
      </w:r>
      <w:r>
        <w:rPr>
          <w:spacing w:val="-3"/>
          <w:sz w:val="22"/>
        </w:rPr>
        <w:t> </w:t>
      </w:r>
      <w:r>
        <w:rPr>
          <w:sz w:val="22"/>
        </w:rPr>
        <w:t>finché</w:t>
      </w:r>
      <w:r>
        <w:rPr>
          <w:spacing w:val="-2"/>
          <w:sz w:val="22"/>
        </w:rPr>
        <w:t> </w:t>
      </w:r>
      <w:r>
        <w:rPr>
          <w:sz w:val="22"/>
        </w:rPr>
        <w:t>il</w:t>
      </w:r>
      <w:r>
        <w:rPr>
          <w:spacing w:val="-2"/>
          <w:sz w:val="22"/>
        </w:rPr>
        <w:t> </w:t>
      </w:r>
      <w:r>
        <w:rPr>
          <w:sz w:val="22"/>
        </w:rPr>
        <w:t>dolo non sia stato scoperto”.</w:t>
      </w:r>
    </w:p>
    <w:p>
      <w:pPr>
        <w:pStyle w:val="ListParagraph"/>
        <w:spacing w:after="0" w:line="271" w:lineRule="auto"/>
        <w:jc w:val="left"/>
        <w:rPr>
          <w:sz w:val="22"/>
        </w:rPr>
        <w:sectPr>
          <w:pgSz w:w="11910" w:h="16840"/>
          <w:pgMar w:header="0" w:footer="823" w:top="1040" w:bottom="1080" w:left="992" w:right="1133"/>
        </w:sectPr>
      </w:pPr>
    </w:p>
    <w:p>
      <w:pPr>
        <w:spacing w:before="76"/>
        <w:ind w:left="141" w:right="0" w:firstLine="0"/>
        <w:jc w:val="left"/>
        <w:rPr>
          <w:rFonts w:ascii="Arial"/>
          <w:i/>
          <w:sz w:val="22"/>
        </w:rPr>
      </w:pPr>
      <w:r>
        <w:rPr>
          <w:rFonts w:ascii="Arial"/>
          <w:b/>
          <w:sz w:val="22"/>
        </w:rPr>
        <w:t>Art.</w:t>
      </w:r>
      <w:r>
        <w:rPr>
          <w:rFonts w:ascii="Arial"/>
          <w:b/>
          <w:spacing w:val="-2"/>
          <w:sz w:val="22"/>
        </w:rPr>
        <w:t> </w:t>
      </w:r>
      <w:r>
        <w:rPr>
          <w:rFonts w:ascii="Arial"/>
          <w:b/>
          <w:sz w:val="22"/>
        </w:rPr>
        <w:t>2942</w:t>
      </w:r>
      <w:r>
        <w:rPr>
          <w:sz w:val="22"/>
        </w:rPr>
        <w:t>:</w:t>
      </w:r>
      <w:r>
        <w:rPr>
          <w:spacing w:val="-1"/>
          <w:sz w:val="22"/>
        </w:rPr>
        <w:t> </w:t>
      </w:r>
      <w:r>
        <w:rPr>
          <w:rFonts w:ascii="Arial"/>
          <w:i/>
          <w:sz w:val="22"/>
        </w:rPr>
        <w:t>Sospensione</w:t>
      </w:r>
      <w:r>
        <w:rPr>
          <w:rFonts w:ascii="Arial"/>
          <w:i/>
          <w:spacing w:val="-1"/>
          <w:sz w:val="22"/>
        </w:rPr>
        <w:t> </w:t>
      </w:r>
      <w:r>
        <w:rPr>
          <w:rFonts w:ascii="Arial"/>
          <w:i/>
          <w:sz w:val="22"/>
        </w:rPr>
        <w:t>per</w:t>
      </w:r>
      <w:r>
        <w:rPr>
          <w:rFonts w:ascii="Arial"/>
          <w:i/>
          <w:spacing w:val="-1"/>
          <w:sz w:val="22"/>
        </w:rPr>
        <w:t> </w:t>
      </w:r>
      <w:r>
        <w:rPr>
          <w:rFonts w:ascii="Arial"/>
          <w:i/>
          <w:sz w:val="22"/>
        </w:rPr>
        <w:t>la</w:t>
      </w:r>
      <w:r>
        <w:rPr>
          <w:rFonts w:ascii="Arial"/>
          <w:i/>
          <w:spacing w:val="-1"/>
          <w:sz w:val="22"/>
        </w:rPr>
        <w:t> </w:t>
      </w:r>
      <w:r>
        <w:rPr>
          <w:rFonts w:ascii="Arial"/>
          <w:i/>
          <w:sz w:val="22"/>
        </w:rPr>
        <w:t>condizione</w:t>
      </w:r>
      <w:r>
        <w:rPr>
          <w:rFonts w:ascii="Arial"/>
          <w:i/>
          <w:spacing w:val="-1"/>
          <w:sz w:val="22"/>
        </w:rPr>
        <w:t> </w:t>
      </w:r>
      <w:r>
        <w:rPr>
          <w:rFonts w:ascii="Arial"/>
          <w:i/>
          <w:sz w:val="22"/>
        </w:rPr>
        <w:t>del </w:t>
      </w:r>
      <w:r>
        <w:rPr>
          <w:rFonts w:ascii="Arial"/>
          <w:i/>
          <w:spacing w:val="-2"/>
          <w:sz w:val="22"/>
        </w:rPr>
        <w:t>titolare</w:t>
      </w:r>
    </w:p>
    <w:p>
      <w:pPr>
        <w:pStyle w:val="BodyText"/>
        <w:spacing w:before="33"/>
      </w:pPr>
      <w:r>
        <w:rPr/>
        <w:t>“La</w:t>
      </w:r>
      <w:r>
        <w:rPr>
          <w:spacing w:val="-3"/>
        </w:rPr>
        <w:t> </w:t>
      </w:r>
      <w:r>
        <w:rPr/>
        <w:t>prescrizione</w:t>
      </w:r>
      <w:r>
        <w:rPr>
          <w:spacing w:val="-3"/>
        </w:rPr>
        <w:t> </w:t>
      </w:r>
      <w:r>
        <w:rPr/>
        <w:t>rimane</w:t>
      </w:r>
      <w:r>
        <w:rPr>
          <w:spacing w:val="-2"/>
        </w:rPr>
        <w:t> sospesa:</w:t>
      </w:r>
    </w:p>
    <w:p>
      <w:pPr>
        <w:pStyle w:val="ListParagraph"/>
        <w:numPr>
          <w:ilvl w:val="0"/>
          <w:numId w:val="53"/>
        </w:numPr>
        <w:tabs>
          <w:tab w:pos="499" w:val="left" w:leader="none"/>
          <w:tab w:pos="501" w:val="left" w:leader="none"/>
        </w:tabs>
        <w:spacing w:line="271" w:lineRule="auto" w:before="34" w:after="0"/>
        <w:ind w:left="501" w:right="412" w:hanging="360"/>
        <w:jc w:val="left"/>
        <w:rPr>
          <w:sz w:val="22"/>
        </w:rPr>
      </w:pPr>
      <w:r>
        <w:rPr>
          <w:sz w:val="22"/>
        </w:rPr>
        <w:t>contro i minori non emancipati e gli interdetti per infermità di mente, per il tempo in cui non hanno</w:t>
      </w:r>
      <w:r>
        <w:rPr>
          <w:spacing w:val="-2"/>
          <w:sz w:val="22"/>
        </w:rPr>
        <w:t> </w:t>
      </w:r>
      <w:r>
        <w:rPr>
          <w:sz w:val="22"/>
        </w:rPr>
        <w:t>rappresentante</w:t>
      </w:r>
      <w:r>
        <w:rPr>
          <w:spacing w:val="-2"/>
          <w:sz w:val="22"/>
        </w:rPr>
        <w:t> </w:t>
      </w:r>
      <w:r>
        <w:rPr>
          <w:sz w:val="22"/>
        </w:rPr>
        <w:t>legale</w:t>
      </w:r>
      <w:r>
        <w:rPr>
          <w:spacing w:val="-2"/>
          <w:sz w:val="22"/>
        </w:rPr>
        <w:t> </w:t>
      </w:r>
      <w:r>
        <w:rPr>
          <w:sz w:val="22"/>
        </w:rPr>
        <w:t>e</w:t>
      </w:r>
      <w:r>
        <w:rPr>
          <w:spacing w:val="-2"/>
          <w:sz w:val="22"/>
        </w:rPr>
        <w:t> </w:t>
      </w:r>
      <w:r>
        <w:rPr>
          <w:sz w:val="22"/>
        </w:rPr>
        <w:t>per</w:t>
      </w:r>
      <w:r>
        <w:rPr>
          <w:spacing w:val="-2"/>
          <w:sz w:val="22"/>
        </w:rPr>
        <w:t> </w:t>
      </w:r>
      <w:r>
        <w:rPr>
          <w:sz w:val="22"/>
        </w:rPr>
        <w:t>sei</w:t>
      </w:r>
      <w:r>
        <w:rPr>
          <w:spacing w:val="-2"/>
          <w:sz w:val="22"/>
        </w:rPr>
        <w:t> </w:t>
      </w:r>
      <w:r>
        <w:rPr>
          <w:sz w:val="22"/>
        </w:rPr>
        <w:t>mesi</w:t>
      </w:r>
      <w:r>
        <w:rPr>
          <w:spacing w:val="-2"/>
          <w:sz w:val="22"/>
        </w:rPr>
        <w:t> </w:t>
      </w:r>
      <w:r>
        <w:rPr>
          <w:sz w:val="22"/>
        </w:rPr>
        <w:t>successivi</w:t>
      </w:r>
      <w:r>
        <w:rPr>
          <w:spacing w:val="40"/>
          <w:sz w:val="22"/>
        </w:rPr>
        <w:t> </w:t>
      </w:r>
      <w:r>
        <w:rPr>
          <w:sz w:val="22"/>
        </w:rPr>
        <w:t>alla</w:t>
      </w:r>
      <w:r>
        <w:rPr>
          <w:spacing w:val="40"/>
          <w:sz w:val="22"/>
        </w:rPr>
        <w:t> </w:t>
      </w:r>
      <w:r>
        <w:rPr>
          <w:sz w:val="22"/>
        </w:rPr>
        <w:t>nomina</w:t>
      </w:r>
      <w:r>
        <w:rPr>
          <w:spacing w:val="40"/>
          <w:sz w:val="22"/>
        </w:rPr>
        <w:t> </w:t>
      </w:r>
      <w:r>
        <w:rPr>
          <w:sz w:val="22"/>
        </w:rPr>
        <w:t>del</w:t>
      </w:r>
      <w:r>
        <w:rPr>
          <w:spacing w:val="40"/>
          <w:sz w:val="22"/>
        </w:rPr>
        <w:t> </w:t>
      </w:r>
      <w:r>
        <w:rPr>
          <w:sz w:val="22"/>
        </w:rPr>
        <w:t>medesimo</w:t>
      </w:r>
      <w:r>
        <w:rPr>
          <w:spacing w:val="40"/>
          <w:sz w:val="22"/>
        </w:rPr>
        <w:t> </w:t>
      </w:r>
      <w:r>
        <w:rPr>
          <w:sz w:val="22"/>
        </w:rPr>
        <w:t>o</w:t>
      </w:r>
      <w:r>
        <w:rPr>
          <w:spacing w:val="40"/>
          <w:sz w:val="22"/>
        </w:rPr>
        <w:t> </w:t>
      </w:r>
      <w:r>
        <w:rPr>
          <w:sz w:val="22"/>
        </w:rPr>
        <w:t>alla cessazione dell'incapacità;</w:t>
      </w:r>
    </w:p>
    <w:p>
      <w:pPr>
        <w:pStyle w:val="ListParagraph"/>
        <w:numPr>
          <w:ilvl w:val="0"/>
          <w:numId w:val="53"/>
        </w:numPr>
        <w:tabs>
          <w:tab w:pos="499" w:val="left" w:leader="none"/>
          <w:tab w:pos="501" w:val="left" w:leader="none"/>
        </w:tabs>
        <w:spacing w:line="271" w:lineRule="auto" w:before="2" w:after="0"/>
        <w:ind w:left="501" w:right="191" w:hanging="360"/>
        <w:jc w:val="left"/>
        <w:rPr>
          <w:sz w:val="22"/>
        </w:rPr>
      </w:pPr>
      <w:r>
        <w:rPr>
          <w:sz w:val="22"/>
        </w:rPr>
        <w:t>in</w:t>
      </w:r>
      <w:r>
        <w:rPr>
          <w:spacing w:val="-2"/>
          <w:sz w:val="22"/>
        </w:rPr>
        <w:t> </w:t>
      </w:r>
      <w:r>
        <w:rPr>
          <w:sz w:val="22"/>
        </w:rPr>
        <w:t>tempo</w:t>
      </w:r>
      <w:r>
        <w:rPr>
          <w:spacing w:val="-2"/>
          <w:sz w:val="22"/>
        </w:rPr>
        <w:t> </w:t>
      </w:r>
      <w:r>
        <w:rPr>
          <w:sz w:val="22"/>
        </w:rPr>
        <w:t>di</w:t>
      </w:r>
      <w:r>
        <w:rPr>
          <w:spacing w:val="-2"/>
          <w:sz w:val="22"/>
        </w:rPr>
        <w:t> </w:t>
      </w:r>
      <w:r>
        <w:rPr>
          <w:sz w:val="22"/>
        </w:rPr>
        <w:t>guerra,</w:t>
      </w:r>
      <w:r>
        <w:rPr>
          <w:spacing w:val="-3"/>
          <w:sz w:val="22"/>
        </w:rPr>
        <w:t> </w:t>
      </w:r>
      <w:r>
        <w:rPr>
          <w:sz w:val="22"/>
        </w:rPr>
        <w:t>contro</w:t>
      </w:r>
      <w:r>
        <w:rPr>
          <w:spacing w:val="-2"/>
          <w:sz w:val="22"/>
        </w:rPr>
        <w:t> </w:t>
      </w:r>
      <w:r>
        <w:rPr>
          <w:sz w:val="22"/>
        </w:rPr>
        <w:t>i</w:t>
      </w:r>
      <w:r>
        <w:rPr>
          <w:spacing w:val="-2"/>
          <w:sz w:val="22"/>
        </w:rPr>
        <w:t> </w:t>
      </w:r>
      <w:r>
        <w:rPr>
          <w:sz w:val="22"/>
        </w:rPr>
        <w:t>militari</w:t>
      </w:r>
      <w:r>
        <w:rPr>
          <w:spacing w:val="-2"/>
          <w:sz w:val="22"/>
        </w:rPr>
        <w:t> </w:t>
      </w:r>
      <w:r>
        <w:rPr>
          <w:sz w:val="22"/>
        </w:rPr>
        <w:t>in</w:t>
      </w:r>
      <w:r>
        <w:rPr>
          <w:spacing w:val="-2"/>
          <w:sz w:val="22"/>
        </w:rPr>
        <w:t> </w:t>
      </w:r>
      <w:r>
        <w:rPr>
          <w:sz w:val="22"/>
        </w:rPr>
        <w:t>servizio</w:t>
      </w:r>
      <w:r>
        <w:rPr>
          <w:spacing w:val="-2"/>
          <w:sz w:val="22"/>
        </w:rPr>
        <w:t> </w:t>
      </w:r>
      <w:r>
        <w:rPr>
          <w:sz w:val="22"/>
        </w:rPr>
        <w:t>e</w:t>
      </w:r>
      <w:r>
        <w:rPr>
          <w:spacing w:val="-2"/>
          <w:sz w:val="22"/>
        </w:rPr>
        <w:t> </w:t>
      </w:r>
      <w:r>
        <w:rPr>
          <w:sz w:val="22"/>
        </w:rPr>
        <w:t>gli</w:t>
      </w:r>
      <w:r>
        <w:rPr>
          <w:spacing w:val="-2"/>
          <w:sz w:val="22"/>
        </w:rPr>
        <w:t> </w:t>
      </w:r>
      <w:r>
        <w:rPr>
          <w:sz w:val="22"/>
        </w:rPr>
        <w:t>appartenenti</w:t>
      </w:r>
      <w:r>
        <w:rPr>
          <w:spacing w:val="-2"/>
          <w:sz w:val="22"/>
        </w:rPr>
        <w:t> </w:t>
      </w:r>
      <w:r>
        <w:rPr>
          <w:sz w:val="22"/>
        </w:rPr>
        <w:t>alle</w:t>
      </w:r>
      <w:r>
        <w:rPr>
          <w:spacing w:val="-2"/>
          <w:sz w:val="22"/>
        </w:rPr>
        <w:t> </w:t>
      </w:r>
      <w:r>
        <w:rPr>
          <w:sz w:val="22"/>
        </w:rPr>
        <w:t>forze</w:t>
      </w:r>
      <w:r>
        <w:rPr>
          <w:spacing w:val="-2"/>
          <w:sz w:val="22"/>
        </w:rPr>
        <w:t> </w:t>
      </w:r>
      <w:r>
        <w:rPr>
          <w:sz w:val="22"/>
        </w:rPr>
        <w:t>armate</w:t>
      </w:r>
      <w:r>
        <w:rPr>
          <w:spacing w:val="-2"/>
          <w:sz w:val="22"/>
        </w:rPr>
        <w:t> </w:t>
      </w:r>
      <w:r>
        <w:rPr>
          <w:sz w:val="22"/>
        </w:rPr>
        <w:t>dello</w:t>
      </w:r>
      <w:r>
        <w:rPr>
          <w:spacing w:val="-2"/>
          <w:sz w:val="22"/>
        </w:rPr>
        <w:t> </w:t>
      </w:r>
      <w:r>
        <w:rPr>
          <w:sz w:val="22"/>
        </w:rPr>
        <w:t>Stato</w:t>
      </w:r>
      <w:r>
        <w:rPr>
          <w:spacing w:val="-2"/>
          <w:sz w:val="22"/>
        </w:rPr>
        <w:t> </w:t>
      </w:r>
      <w:r>
        <w:rPr>
          <w:sz w:val="22"/>
        </w:rPr>
        <w:t>e contro coloro che si trovano per ragioni di servizio al seguito delle forze stesse, per il tempo indicato dalle disposizioni delle leggi di guerra”.</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2943</w:t>
      </w:r>
      <w:r>
        <w:rPr>
          <w:sz w:val="22"/>
        </w:rPr>
        <w:t>:</w:t>
      </w:r>
      <w:r>
        <w:rPr>
          <w:spacing w:val="-1"/>
          <w:sz w:val="22"/>
        </w:rPr>
        <w:t> </w:t>
      </w:r>
      <w:r>
        <w:rPr>
          <w:rFonts w:ascii="Arial"/>
          <w:i/>
          <w:sz w:val="22"/>
        </w:rPr>
        <w:t>Interruzione da</w:t>
      </w:r>
      <w:r>
        <w:rPr>
          <w:rFonts w:ascii="Arial"/>
          <w:i/>
          <w:spacing w:val="-1"/>
          <w:sz w:val="22"/>
        </w:rPr>
        <w:t> </w:t>
      </w:r>
      <w:r>
        <w:rPr>
          <w:rFonts w:ascii="Arial"/>
          <w:i/>
          <w:sz w:val="22"/>
        </w:rPr>
        <w:t>parte</w:t>
      </w:r>
      <w:r>
        <w:rPr>
          <w:rFonts w:ascii="Arial"/>
          <w:i/>
          <w:spacing w:val="-1"/>
          <w:sz w:val="22"/>
        </w:rPr>
        <w:t> </w:t>
      </w:r>
      <w:r>
        <w:rPr>
          <w:rFonts w:ascii="Arial"/>
          <w:i/>
          <w:sz w:val="22"/>
        </w:rPr>
        <w:t>del </w:t>
      </w:r>
      <w:r>
        <w:rPr>
          <w:rFonts w:ascii="Arial"/>
          <w:i/>
          <w:spacing w:val="-2"/>
          <w:sz w:val="22"/>
        </w:rPr>
        <w:t>titolare</w:t>
      </w:r>
    </w:p>
    <w:p>
      <w:pPr>
        <w:pStyle w:val="BodyText"/>
        <w:spacing w:line="271" w:lineRule="auto"/>
        <w:ind w:right="123"/>
      </w:pPr>
      <w:r>
        <w:rPr/>
        <w:t>“La</w:t>
      </w:r>
      <w:r>
        <w:rPr>
          <w:spacing w:val="-3"/>
        </w:rPr>
        <w:t> </w:t>
      </w:r>
      <w:r>
        <w:rPr/>
        <w:t>prescrizione</w:t>
      </w:r>
      <w:r>
        <w:rPr>
          <w:spacing w:val="-3"/>
        </w:rPr>
        <w:t> </w:t>
      </w:r>
      <w:r>
        <w:rPr/>
        <w:t>è</w:t>
      </w:r>
      <w:r>
        <w:rPr>
          <w:spacing w:val="-3"/>
        </w:rPr>
        <w:t> </w:t>
      </w:r>
      <w:r>
        <w:rPr/>
        <w:t>interrotta</w:t>
      </w:r>
      <w:r>
        <w:rPr>
          <w:spacing w:val="-3"/>
        </w:rPr>
        <w:t> </w:t>
      </w:r>
      <w:r>
        <w:rPr/>
        <w:t>dalla</w:t>
      </w:r>
      <w:r>
        <w:rPr>
          <w:spacing w:val="-3"/>
        </w:rPr>
        <w:t> </w:t>
      </w:r>
      <w:r>
        <w:rPr/>
        <w:t>notificazione</w:t>
      </w:r>
      <w:r>
        <w:rPr>
          <w:spacing w:val="-3"/>
        </w:rPr>
        <w:t> </w:t>
      </w:r>
      <w:r>
        <w:rPr/>
        <w:t>dell'atto</w:t>
      </w:r>
      <w:r>
        <w:rPr>
          <w:spacing w:val="-3"/>
        </w:rPr>
        <w:t> </w:t>
      </w:r>
      <w:r>
        <w:rPr/>
        <w:t>con</w:t>
      </w:r>
      <w:r>
        <w:rPr>
          <w:spacing w:val="-3"/>
        </w:rPr>
        <w:t> </w:t>
      </w:r>
      <w:r>
        <w:rPr/>
        <w:t>il</w:t>
      </w:r>
      <w:r>
        <w:rPr>
          <w:spacing w:val="-3"/>
        </w:rPr>
        <w:t> </w:t>
      </w:r>
      <w:r>
        <w:rPr/>
        <w:t>quale</w:t>
      </w:r>
      <w:r>
        <w:rPr>
          <w:spacing w:val="-3"/>
        </w:rPr>
        <w:t> </w:t>
      </w:r>
      <w:r>
        <w:rPr/>
        <w:t>si</w:t>
      </w:r>
      <w:r>
        <w:rPr>
          <w:spacing w:val="-3"/>
        </w:rPr>
        <w:t> </w:t>
      </w:r>
      <w:r>
        <w:rPr/>
        <w:t>inizia</w:t>
      </w:r>
      <w:r>
        <w:rPr>
          <w:spacing w:val="-3"/>
        </w:rPr>
        <w:t> </w:t>
      </w:r>
      <w:r>
        <w:rPr/>
        <w:t>un</w:t>
      </w:r>
      <w:r>
        <w:rPr>
          <w:spacing w:val="-3"/>
        </w:rPr>
        <w:t> </w:t>
      </w:r>
      <w:r>
        <w:rPr/>
        <w:t>giudizio,</w:t>
      </w:r>
      <w:r>
        <w:rPr>
          <w:spacing w:val="-4"/>
        </w:rPr>
        <w:t> </w:t>
      </w:r>
      <w:r>
        <w:rPr/>
        <w:t>sia</w:t>
      </w:r>
      <w:r>
        <w:rPr>
          <w:spacing w:val="-3"/>
        </w:rPr>
        <w:t> </w:t>
      </w:r>
      <w:r>
        <w:rPr/>
        <w:t>questo di cognizione ovvero conservativo o esecutivo.</w:t>
      </w:r>
    </w:p>
    <w:p>
      <w:pPr>
        <w:pStyle w:val="BodyText"/>
        <w:spacing w:line="271" w:lineRule="auto" w:before="1"/>
        <w:ind w:left="264" w:right="2182"/>
      </w:pPr>
      <w:r>
        <w:rPr/>
        <w:t>È</w:t>
      </w:r>
      <w:r>
        <w:rPr>
          <w:spacing w:val="-4"/>
        </w:rPr>
        <w:t> </w:t>
      </w:r>
      <w:r>
        <w:rPr/>
        <w:t>pure</w:t>
      </w:r>
      <w:r>
        <w:rPr>
          <w:spacing w:val="-4"/>
        </w:rPr>
        <w:t> </w:t>
      </w:r>
      <w:r>
        <w:rPr/>
        <w:t>interrotta</w:t>
      </w:r>
      <w:r>
        <w:rPr>
          <w:spacing w:val="-4"/>
        </w:rPr>
        <w:t> </w:t>
      </w:r>
      <w:r>
        <w:rPr/>
        <w:t>dalla</w:t>
      </w:r>
      <w:r>
        <w:rPr>
          <w:spacing w:val="-4"/>
        </w:rPr>
        <w:t> </w:t>
      </w:r>
      <w:r>
        <w:rPr/>
        <w:t>domanda</w:t>
      </w:r>
      <w:r>
        <w:rPr>
          <w:spacing w:val="-4"/>
        </w:rPr>
        <w:t> </w:t>
      </w:r>
      <w:r>
        <w:rPr/>
        <w:t>proposta</w:t>
      </w:r>
      <w:r>
        <w:rPr>
          <w:spacing w:val="-4"/>
        </w:rPr>
        <w:t> </w:t>
      </w:r>
      <w:r>
        <w:rPr/>
        <w:t>nel</w:t>
      </w:r>
      <w:r>
        <w:rPr>
          <w:spacing w:val="-4"/>
        </w:rPr>
        <w:t> </w:t>
      </w:r>
      <w:r>
        <w:rPr/>
        <w:t>corso</w:t>
      </w:r>
      <w:r>
        <w:rPr>
          <w:spacing w:val="-4"/>
        </w:rPr>
        <w:t> </w:t>
      </w:r>
      <w:r>
        <w:rPr/>
        <w:t>di</w:t>
      </w:r>
      <w:r>
        <w:rPr>
          <w:spacing w:val="-4"/>
        </w:rPr>
        <w:t> </w:t>
      </w:r>
      <w:r>
        <w:rPr/>
        <w:t>un</w:t>
      </w:r>
      <w:r>
        <w:rPr>
          <w:spacing w:val="-4"/>
        </w:rPr>
        <w:t> </w:t>
      </w:r>
      <w:r>
        <w:rPr/>
        <w:t>giudizio. L'interruzione</w:t>
      </w:r>
      <w:r>
        <w:rPr>
          <w:spacing w:val="-2"/>
        </w:rPr>
        <w:t> </w:t>
      </w:r>
      <w:r>
        <w:rPr/>
        <w:t>si</w:t>
      </w:r>
      <w:r>
        <w:rPr>
          <w:spacing w:val="-1"/>
        </w:rPr>
        <w:t> </w:t>
      </w:r>
      <w:r>
        <w:rPr/>
        <w:t>verifica</w:t>
      </w:r>
      <w:r>
        <w:rPr>
          <w:spacing w:val="-1"/>
        </w:rPr>
        <w:t> </w:t>
      </w:r>
      <w:r>
        <w:rPr/>
        <w:t>anche</w:t>
      </w:r>
      <w:r>
        <w:rPr>
          <w:spacing w:val="-1"/>
        </w:rPr>
        <w:t> </w:t>
      </w:r>
      <w:r>
        <w:rPr/>
        <w:t>se</w:t>
      </w:r>
      <w:r>
        <w:rPr>
          <w:spacing w:val="-1"/>
        </w:rPr>
        <w:t> </w:t>
      </w:r>
      <w:r>
        <w:rPr/>
        <w:t>il</w:t>
      </w:r>
      <w:r>
        <w:rPr>
          <w:spacing w:val="-1"/>
        </w:rPr>
        <w:t> </w:t>
      </w:r>
      <w:r>
        <w:rPr/>
        <w:t>giudice</w:t>
      </w:r>
      <w:r>
        <w:rPr>
          <w:spacing w:val="-1"/>
        </w:rPr>
        <w:t> </w:t>
      </w:r>
      <w:r>
        <w:rPr/>
        <w:t>adito</w:t>
      </w:r>
      <w:r>
        <w:rPr>
          <w:spacing w:val="-1"/>
        </w:rPr>
        <w:t> </w:t>
      </w:r>
      <w:r>
        <w:rPr/>
        <w:t>è</w:t>
      </w:r>
      <w:r>
        <w:rPr>
          <w:spacing w:val="-1"/>
        </w:rPr>
        <w:t> </w:t>
      </w:r>
      <w:r>
        <w:rPr>
          <w:spacing w:val="-2"/>
        </w:rPr>
        <w:t>incompetente.</w:t>
      </w:r>
    </w:p>
    <w:p>
      <w:pPr>
        <w:pStyle w:val="BodyText"/>
        <w:spacing w:line="271" w:lineRule="auto" w:before="2"/>
        <w:ind w:firstLine="122"/>
      </w:pPr>
      <w:r>
        <w:rPr/>
        <w:t>La prescrizione è inoltre interrotta da ogni altro atto che valga a costituire in mora il debitore e dall'atto</w:t>
      </w:r>
      <w:r>
        <w:rPr>
          <w:spacing w:val="-3"/>
        </w:rPr>
        <w:t> </w:t>
      </w:r>
      <w:r>
        <w:rPr/>
        <w:t>notificato</w:t>
      </w:r>
      <w:r>
        <w:rPr>
          <w:spacing w:val="-3"/>
        </w:rPr>
        <w:t> </w:t>
      </w:r>
      <w:r>
        <w:rPr/>
        <w:t>con</w:t>
      </w:r>
      <w:r>
        <w:rPr>
          <w:spacing w:val="-3"/>
        </w:rPr>
        <w:t> </w:t>
      </w:r>
      <w:r>
        <w:rPr/>
        <w:t>il</w:t>
      </w:r>
      <w:r>
        <w:rPr>
          <w:spacing w:val="-3"/>
        </w:rPr>
        <w:t> </w:t>
      </w:r>
      <w:r>
        <w:rPr/>
        <w:t>quale</w:t>
      </w:r>
      <w:r>
        <w:rPr>
          <w:spacing w:val="-3"/>
        </w:rPr>
        <w:t> </w:t>
      </w:r>
      <w:r>
        <w:rPr/>
        <w:t>una</w:t>
      </w:r>
      <w:r>
        <w:rPr>
          <w:spacing w:val="-3"/>
        </w:rPr>
        <w:t> </w:t>
      </w:r>
      <w:r>
        <w:rPr/>
        <w:t>parte,</w:t>
      </w:r>
      <w:r>
        <w:rPr>
          <w:spacing w:val="-4"/>
        </w:rPr>
        <w:t> </w:t>
      </w:r>
      <w:r>
        <w:rPr/>
        <w:t>in</w:t>
      </w:r>
      <w:r>
        <w:rPr>
          <w:spacing w:val="-3"/>
        </w:rPr>
        <w:t> </w:t>
      </w:r>
      <w:r>
        <w:rPr/>
        <w:t>presenza</w:t>
      </w:r>
      <w:r>
        <w:rPr>
          <w:spacing w:val="-3"/>
        </w:rPr>
        <w:t> </w:t>
      </w:r>
      <w:r>
        <w:rPr/>
        <w:t>di</w:t>
      </w:r>
      <w:r>
        <w:rPr>
          <w:spacing w:val="-3"/>
        </w:rPr>
        <w:t> </w:t>
      </w:r>
      <w:r>
        <w:rPr/>
        <w:t>compromesso</w:t>
      </w:r>
      <w:r>
        <w:rPr>
          <w:spacing w:val="-3"/>
        </w:rPr>
        <w:t> </w:t>
      </w:r>
      <w:r>
        <w:rPr/>
        <w:t>o</w:t>
      </w:r>
      <w:r>
        <w:rPr>
          <w:spacing w:val="-3"/>
        </w:rPr>
        <w:t> </w:t>
      </w:r>
      <w:r>
        <w:rPr/>
        <w:t>clausola</w:t>
      </w:r>
      <w:r>
        <w:rPr>
          <w:spacing w:val="-3"/>
        </w:rPr>
        <w:t> </w:t>
      </w:r>
      <w:r>
        <w:rPr/>
        <w:t>compromissoria, dichiara la propria intenzione di promuovere il procedimento arbitrale, propone la domanda e procede, per quanto le spetta, alla nomina degli arbitri”.</w:t>
      </w:r>
    </w:p>
    <w:p>
      <w:pPr>
        <w:pStyle w:val="BodyText"/>
        <w:spacing w:before="36"/>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2944</w:t>
      </w:r>
      <w:r>
        <w:rPr>
          <w:sz w:val="22"/>
        </w:rPr>
        <w:t>:</w:t>
      </w:r>
      <w:r>
        <w:rPr>
          <w:spacing w:val="-1"/>
          <w:sz w:val="22"/>
        </w:rPr>
        <w:t> </w:t>
      </w:r>
      <w:r>
        <w:rPr>
          <w:rFonts w:ascii="Arial"/>
          <w:i/>
          <w:sz w:val="22"/>
        </w:rPr>
        <w:t>Interruzione per</w:t>
      </w:r>
      <w:r>
        <w:rPr>
          <w:rFonts w:ascii="Arial"/>
          <w:i/>
          <w:spacing w:val="-1"/>
          <w:sz w:val="22"/>
        </w:rPr>
        <w:t> </w:t>
      </w:r>
      <w:r>
        <w:rPr>
          <w:rFonts w:ascii="Arial"/>
          <w:i/>
          <w:sz w:val="22"/>
        </w:rPr>
        <w:t>effetto</w:t>
      </w:r>
      <w:r>
        <w:rPr>
          <w:rFonts w:ascii="Arial"/>
          <w:i/>
          <w:spacing w:val="-1"/>
          <w:sz w:val="22"/>
        </w:rPr>
        <w:t> </w:t>
      </w:r>
      <w:r>
        <w:rPr>
          <w:rFonts w:ascii="Arial"/>
          <w:i/>
          <w:sz w:val="22"/>
        </w:rPr>
        <w:t>di </w:t>
      </w:r>
      <w:r>
        <w:rPr>
          <w:rFonts w:ascii="Arial"/>
          <w:i/>
          <w:spacing w:val="-2"/>
          <w:sz w:val="22"/>
        </w:rPr>
        <w:t>riconoscimento</w:t>
      </w:r>
    </w:p>
    <w:p>
      <w:pPr>
        <w:pStyle w:val="BodyText"/>
        <w:spacing w:line="271" w:lineRule="auto"/>
      </w:pPr>
      <w:r>
        <w:rPr/>
        <w:t>“La</w:t>
      </w:r>
      <w:r>
        <w:rPr>
          <w:spacing w:val="-2"/>
        </w:rPr>
        <w:t> </w:t>
      </w:r>
      <w:r>
        <w:rPr/>
        <w:t>prescrizione</w:t>
      </w:r>
      <w:r>
        <w:rPr>
          <w:spacing w:val="-2"/>
        </w:rPr>
        <w:t> </w:t>
      </w:r>
      <w:r>
        <w:rPr/>
        <w:t>e'</w:t>
      </w:r>
      <w:r>
        <w:rPr>
          <w:spacing w:val="-3"/>
        </w:rPr>
        <w:t> </w:t>
      </w:r>
      <w:r>
        <w:rPr/>
        <w:t>interrotta</w:t>
      </w:r>
      <w:r>
        <w:rPr>
          <w:spacing w:val="-2"/>
        </w:rPr>
        <w:t> </w:t>
      </w:r>
      <w:r>
        <w:rPr/>
        <w:t>dal</w:t>
      </w:r>
      <w:r>
        <w:rPr>
          <w:spacing w:val="-2"/>
        </w:rPr>
        <w:t> </w:t>
      </w:r>
      <w:r>
        <w:rPr/>
        <w:t>riconoscimento</w:t>
      </w:r>
      <w:r>
        <w:rPr>
          <w:spacing w:val="-2"/>
        </w:rPr>
        <w:t> </w:t>
      </w:r>
      <w:r>
        <w:rPr/>
        <w:t>del</w:t>
      </w:r>
      <w:r>
        <w:rPr>
          <w:spacing w:val="-2"/>
        </w:rPr>
        <w:t> </w:t>
      </w:r>
      <w:r>
        <w:rPr/>
        <w:t>diritto</w:t>
      </w:r>
      <w:r>
        <w:rPr>
          <w:spacing w:val="-2"/>
        </w:rPr>
        <w:t> </w:t>
      </w:r>
      <w:r>
        <w:rPr/>
        <w:t>da</w:t>
      </w:r>
      <w:r>
        <w:rPr>
          <w:spacing w:val="-2"/>
        </w:rPr>
        <w:t> </w:t>
      </w:r>
      <w:r>
        <w:rPr/>
        <w:t>parte</w:t>
      </w:r>
      <w:r>
        <w:rPr>
          <w:spacing w:val="-2"/>
        </w:rPr>
        <w:t> </w:t>
      </w:r>
      <w:r>
        <w:rPr/>
        <w:t>di</w:t>
      </w:r>
      <w:r>
        <w:rPr>
          <w:spacing w:val="-2"/>
        </w:rPr>
        <w:t> </w:t>
      </w:r>
      <w:r>
        <w:rPr/>
        <w:t>colui</w:t>
      </w:r>
      <w:r>
        <w:rPr>
          <w:spacing w:val="-2"/>
        </w:rPr>
        <w:t> </w:t>
      </w:r>
      <w:r>
        <w:rPr/>
        <w:t>contro</w:t>
      </w:r>
      <w:r>
        <w:rPr>
          <w:spacing w:val="-2"/>
        </w:rPr>
        <w:t> </w:t>
      </w:r>
      <w:r>
        <w:rPr/>
        <w:t>il</w:t>
      </w:r>
      <w:r>
        <w:rPr>
          <w:spacing w:val="-2"/>
        </w:rPr>
        <w:t> </w:t>
      </w:r>
      <w:r>
        <w:rPr/>
        <w:t>quale</w:t>
      </w:r>
      <w:r>
        <w:rPr>
          <w:spacing w:val="-2"/>
        </w:rPr>
        <w:t> </w:t>
      </w:r>
      <w:r>
        <w:rPr/>
        <w:t>il</w:t>
      </w:r>
      <w:r>
        <w:rPr>
          <w:spacing w:val="-2"/>
        </w:rPr>
        <w:t> </w:t>
      </w:r>
      <w:r>
        <w:rPr/>
        <w:t>diritto stesso può essere fatto valere”.</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2945</w:t>
      </w:r>
      <w:r>
        <w:rPr>
          <w:sz w:val="22"/>
        </w:rPr>
        <w:t>: </w:t>
      </w:r>
      <w:r>
        <w:rPr>
          <w:rFonts w:ascii="Arial"/>
          <w:i/>
          <w:sz w:val="22"/>
        </w:rPr>
        <w:t>Effetti</w:t>
      </w:r>
      <w:r>
        <w:rPr>
          <w:rFonts w:ascii="Arial"/>
          <w:i/>
          <w:spacing w:val="-1"/>
          <w:sz w:val="22"/>
        </w:rPr>
        <w:t> </w:t>
      </w:r>
      <w:r>
        <w:rPr>
          <w:rFonts w:ascii="Arial"/>
          <w:i/>
          <w:sz w:val="22"/>
        </w:rPr>
        <w:t>e durata </w:t>
      </w:r>
      <w:r>
        <w:rPr>
          <w:rFonts w:ascii="Arial"/>
          <w:i/>
          <w:spacing w:val="-2"/>
          <w:sz w:val="22"/>
        </w:rPr>
        <w:t>dell'interruzione</w:t>
      </w:r>
    </w:p>
    <w:p>
      <w:pPr>
        <w:pStyle w:val="BodyText"/>
        <w:spacing w:before="33"/>
      </w:pPr>
      <w:r>
        <w:rPr/>
        <w:t>“Per</w:t>
      </w:r>
      <w:r>
        <w:rPr>
          <w:spacing w:val="-4"/>
        </w:rPr>
        <w:t> </w:t>
      </w:r>
      <w:r>
        <w:rPr/>
        <w:t>effetto</w:t>
      </w:r>
      <w:r>
        <w:rPr>
          <w:spacing w:val="-1"/>
        </w:rPr>
        <w:t> </w:t>
      </w:r>
      <w:r>
        <w:rPr/>
        <w:t>dell'interruzione</w:t>
      </w:r>
      <w:r>
        <w:rPr>
          <w:spacing w:val="-2"/>
        </w:rPr>
        <w:t> </w:t>
      </w:r>
      <w:r>
        <w:rPr/>
        <w:t>s'inizia</w:t>
      </w:r>
      <w:r>
        <w:rPr>
          <w:spacing w:val="-1"/>
        </w:rPr>
        <w:t> </w:t>
      </w:r>
      <w:r>
        <w:rPr/>
        <w:t>un</w:t>
      </w:r>
      <w:r>
        <w:rPr>
          <w:spacing w:val="-2"/>
        </w:rPr>
        <w:t> </w:t>
      </w:r>
      <w:r>
        <w:rPr/>
        <w:t>nuovo</w:t>
      </w:r>
      <w:r>
        <w:rPr>
          <w:spacing w:val="-1"/>
        </w:rPr>
        <w:t> </w:t>
      </w:r>
      <w:r>
        <w:rPr/>
        <w:t>periodo</w:t>
      </w:r>
      <w:r>
        <w:rPr>
          <w:spacing w:val="-2"/>
        </w:rPr>
        <w:t> </w:t>
      </w:r>
      <w:r>
        <w:rPr/>
        <w:t>di</w:t>
      </w:r>
      <w:r>
        <w:rPr>
          <w:spacing w:val="-1"/>
        </w:rPr>
        <w:t> </w:t>
      </w:r>
      <w:r>
        <w:rPr>
          <w:spacing w:val="-2"/>
        </w:rPr>
        <w:t>prescrizione.</w:t>
      </w:r>
    </w:p>
    <w:p>
      <w:pPr>
        <w:pStyle w:val="BodyText"/>
        <w:spacing w:line="271" w:lineRule="auto"/>
        <w:ind w:firstLine="122"/>
      </w:pPr>
      <w:r>
        <w:rPr/>
        <w:t>Se</w:t>
      </w:r>
      <w:r>
        <w:rPr>
          <w:spacing w:val="-2"/>
        </w:rPr>
        <w:t> </w:t>
      </w:r>
      <w:r>
        <w:rPr/>
        <w:t>l'interruzione</w:t>
      </w:r>
      <w:r>
        <w:rPr>
          <w:spacing w:val="-2"/>
        </w:rPr>
        <w:t> </w:t>
      </w:r>
      <w:r>
        <w:rPr/>
        <w:t>è</w:t>
      </w:r>
      <w:r>
        <w:rPr>
          <w:spacing w:val="-2"/>
        </w:rPr>
        <w:t> </w:t>
      </w:r>
      <w:r>
        <w:rPr/>
        <w:t>avvenuta</w:t>
      </w:r>
      <w:r>
        <w:rPr>
          <w:spacing w:val="-3"/>
        </w:rPr>
        <w:t> </w:t>
      </w:r>
      <w:r>
        <w:rPr/>
        <w:t>mediante</w:t>
      </w:r>
      <w:r>
        <w:rPr>
          <w:spacing w:val="-2"/>
        </w:rPr>
        <w:t> </w:t>
      </w:r>
      <w:r>
        <w:rPr/>
        <w:t>uno</w:t>
      </w:r>
      <w:r>
        <w:rPr>
          <w:spacing w:val="-2"/>
        </w:rPr>
        <w:t> </w:t>
      </w:r>
      <w:r>
        <w:rPr/>
        <w:t>degli</w:t>
      </w:r>
      <w:r>
        <w:rPr>
          <w:spacing w:val="-2"/>
        </w:rPr>
        <w:t> </w:t>
      </w:r>
      <w:r>
        <w:rPr/>
        <w:t>atti</w:t>
      </w:r>
      <w:r>
        <w:rPr>
          <w:spacing w:val="-3"/>
        </w:rPr>
        <w:t> </w:t>
      </w:r>
      <w:r>
        <w:rPr/>
        <w:t>indicati</w:t>
      </w:r>
      <w:r>
        <w:rPr>
          <w:spacing w:val="-2"/>
        </w:rPr>
        <w:t> </w:t>
      </w:r>
      <w:r>
        <w:rPr/>
        <w:t>dai</w:t>
      </w:r>
      <w:r>
        <w:rPr>
          <w:spacing w:val="-2"/>
        </w:rPr>
        <w:t> </w:t>
      </w:r>
      <w:r>
        <w:rPr/>
        <w:t>primi</w:t>
      </w:r>
      <w:r>
        <w:rPr>
          <w:spacing w:val="-2"/>
        </w:rPr>
        <w:t> </w:t>
      </w:r>
      <w:r>
        <w:rPr/>
        <w:t>due</w:t>
      </w:r>
      <w:r>
        <w:rPr>
          <w:spacing w:val="-3"/>
        </w:rPr>
        <w:t> </w:t>
      </w:r>
      <w:r>
        <w:rPr/>
        <w:t>commi</w:t>
      </w:r>
      <w:r>
        <w:rPr>
          <w:spacing w:val="-2"/>
        </w:rPr>
        <w:t> </w:t>
      </w:r>
      <w:r>
        <w:rPr/>
        <w:t>dell’art.</w:t>
      </w:r>
      <w:r>
        <w:rPr>
          <w:spacing w:val="-3"/>
        </w:rPr>
        <w:t> </w:t>
      </w:r>
      <w:r>
        <w:rPr/>
        <w:t>2943,</w:t>
      </w:r>
      <w:r>
        <w:rPr>
          <w:spacing w:val="-3"/>
        </w:rPr>
        <w:t> </w:t>
      </w:r>
      <w:r>
        <w:rPr/>
        <w:t>la prescrizione non corre fino al momento in cui passa in giudicato la sentenza che definisce il </w:t>
      </w:r>
      <w:r>
        <w:rPr>
          <w:spacing w:val="-2"/>
        </w:rPr>
        <w:t>giudizio.</w:t>
      </w:r>
    </w:p>
    <w:p>
      <w:pPr>
        <w:pStyle w:val="BodyText"/>
        <w:spacing w:line="271" w:lineRule="auto" w:before="2"/>
        <w:ind w:firstLine="122"/>
      </w:pPr>
      <w:r>
        <w:rPr/>
        <w:t>Se</w:t>
      </w:r>
      <w:r>
        <w:rPr>
          <w:spacing w:val="-3"/>
        </w:rPr>
        <w:t> </w:t>
      </w:r>
      <w:r>
        <w:rPr/>
        <w:t>il</w:t>
      </w:r>
      <w:r>
        <w:rPr>
          <w:spacing w:val="-3"/>
        </w:rPr>
        <w:t> </w:t>
      </w:r>
      <w:r>
        <w:rPr/>
        <w:t>processo</w:t>
      </w:r>
      <w:r>
        <w:rPr>
          <w:spacing w:val="-3"/>
        </w:rPr>
        <w:t> </w:t>
      </w:r>
      <w:r>
        <w:rPr/>
        <w:t>si</w:t>
      </w:r>
      <w:r>
        <w:rPr>
          <w:spacing w:val="-3"/>
        </w:rPr>
        <w:t> </w:t>
      </w:r>
      <w:r>
        <w:rPr/>
        <w:t>estingue,</w:t>
      </w:r>
      <w:r>
        <w:rPr>
          <w:spacing w:val="-4"/>
        </w:rPr>
        <w:t> </w:t>
      </w:r>
      <w:r>
        <w:rPr/>
        <w:t>rimane</w:t>
      </w:r>
      <w:r>
        <w:rPr>
          <w:spacing w:val="-3"/>
        </w:rPr>
        <w:t> </w:t>
      </w:r>
      <w:r>
        <w:rPr/>
        <w:t>fermo</w:t>
      </w:r>
      <w:r>
        <w:rPr>
          <w:spacing w:val="-3"/>
        </w:rPr>
        <w:t> </w:t>
      </w:r>
      <w:r>
        <w:rPr/>
        <w:t>l'effetto</w:t>
      </w:r>
      <w:r>
        <w:rPr>
          <w:spacing w:val="-3"/>
        </w:rPr>
        <w:t> </w:t>
      </w:r>
      <w:r>
        <w:rPr/>
        <w:t>interruttivo</w:t>
      </w:r>
      <w:r>
        <w:rPr>
          <w:spacing w:val="-3"/>
        </w:rPr>
        <w:t> </w:t>
      </w:r>
      <w:r>
        <w:rPr/>
        <w:t>e</w:t>
      </w:r>
      <w:r>
        <w:rPr>
          <w:spacing w:val="-3"/>
        </w:rPr>
        <w:t> </w:t>
      </w:r>
      <w:r>
        <w:rPr/>
        <w:t>il</w:t>
      </w:r>
      <w:r>
        <w:rPr>
          <w:spacing w:val="-3"/>
        </w:rPr>
        <w:t> </w:t>
      </w:r>
      <w:r>
        <w:rPr/>
        <w:t>nuovo</w:t>
      </w:r>
      <w:r>
        <w:rPr>
          <w:spacing w:val="-3"/>
        </w:rPr>
        <w:t> </w:t>
      </w:r>
      <w:r>
        <w:rPr/>
        <w:t>periodo</w:t>
      </w:r>
      <w:r>
        <w:rPr>
          <w:spacing w:val="-3"/>
        </w:rPr>
        <w:t> </w:t>
      </w:r>
      <w:r>
        <w:rPr/>
        <w:t>di</w:t>
      </w:r>
      <w:r>
        <w:rPr>
          <w:spacing w:val="-3"/>
        </w:rPr>
        <w:t> </w:t>
      </w:r>
      <w:r>
        <w:rPr/>
        <w:t>prescrizione comincia dalla data dell'atto interruttivo.</w:t>
      </w:r>
    </w:p>
    <w:p>
      <w:pPr>
        <w:pStyle w:val="BodyText"/>
        <w:spacing w:line="271" w:lineRule="auto" w:before="1"/>
        <w:ind w:right="72" w:firstLine="122"/>
      </w:pPr>
      <w:r>
        <w:rPr/>
        <w:t>Nel caso di arbitrato la prescrizione non corre dal momento della notificazione dell'atto contenente</w:t>
      </w:r>
      <w:r>
        <w:rPr>
          <w:spacing w:val="-2"/>
        </w:rPr>
        <w:t> </w:t>
      </w:r>
      <w:r>
        <w:rPr/>
        <w:t>la</w:t>
      </w:r>
      <w:r>
        <w:rPr>
          <w:spacing w:val="-2"/>
        </w:rPr>
        <w:t> </w:t>
      </w:r>
      <w:r>
        <w:rPr/>
        <w:t>domanda</w:t>
      </w:r>
      <w:r>
        <w:rPr>
          <w:spacing w:val="-2"/>
        </w:rPr>
        <w:t> </w:t>
      </w:r>
      <w:r>
        <w:rPr/>
        <w:t>di</w:t>
      </w:r>
      <w:r>
        <w:rPr>
          <w:spacing w:val="-2"/>
        </w:rPr>
        <w:t> </w:t>
      </w:r>
      <w:r>
        <w:rPr/>
        <w:t>arbitrato</w:t>
      </w:r>
      <w:r>
        <w:rPr>
          <w:spacing w:val="-2"/>
        </w:rPr>
        <w:t> </w:t>
      </w:r>
      <w:r>
        <w:rPr/>
        <w:t>sino</w:t>
      </w:r>
      <w:r>
        <w:rPr>
          <w:spacing w:val="-2"/>
        </w:rPr>
        <w:t> </w:t>
      </w:r>
      <w:r>
        <w:rPr/>
        <w:t>al</w:t>
      </w:r>
      <w:r>
        <w:rPr>
          <w:spacing w:val="-2"/>
        </w:rPr>
        <w:t> </w:t>
      </w:r>
      <w:r>
        <w:rPr/>
        <w:t>momento</w:t>
      </w:r>
      <w:r>
        <w:rPr>
          <w:spacing w:val="-2"/>
        </w:rPr>
        <w:t> </w:t>
      </w:r>
      <w:r>
        <w:rPr/>
        <w:t>in</w:t>
      </w:r>
      <w:r>
        <w:rPr>
          <w:spacing w:val="-2"/>
        </w:rPr>
        <w:t> </w:t>
      </w:r>
      <w:r>
        <w:rPr/>
        <w:t>cui</w:t>
      </w:r>
      <w:r>
        <w:rPr>
          <w:spacing w:val="-2"/>
        </w:rPr>
        <w:t> </w:t>
      </w:r>
      <w:r>
        <w:rPr/>
        <w:t>il</w:t>
      </w:r>
      <w:r>
        <w:rPr>
          <w:spacing w:val="-2"/>
        </w:rPr>
        <w:t> </w:t>
      </w:r>
      <w:r>
        <w:rPr/>
        <w:t>lodo</w:t>
      </w:r>
      <w:r>
        <w:rPr>
          <w:spacing w:val="-2"/>
        </w:rPr>
        <w:t> </w:t>
      </w:r>
      <w:r>
        <w:rPr/>
        <w:t>che</w:t>
      </w:r>
      <w:r>
        <w:rPr>
          <w:spacing w:val="-2"/>
        </w:rPr>
        <w:t> </w:t>
      </w:r>
      <w:r>
        <w:rPr/>
        <w:t>definisce</w:t>
      </w:r>
      <w:r>
        <w:rPr>
          <w:spacing w:val="-2"/>
        </w:rPr>
        <w:t> </w:t>
      </w:r>
      <w:r>
        <w:rPr/>
        <w:t>il</w:t>
      </w:r>
      <w:r>
        <w:rPr>
          <w:spacing w:val="-2"/>
        </w:rPr>
        <w:t> </w:t>
      </w:r>
      <w:r>
        <w:rPr/>
        <w:t>giudizio</w:t>
      </w:r>
      <w:r>
        <w:rPr>
          <w:spacing w:val="-2"/>
        </w:rPr>
        <w:t> </w:t>
      </w:r>
      <w:r>
        <w:rPr/>
        <w:t>non</w:t>
      </w:r>
      <w:r>
        <w:rPr>
          <w:spacing w:val="-2"/>
        </w:rPr>
        <w:t> </w:t>
      </w:r>
      <w:r>
        <w:rPr/>
        <w:t>è</w:t>
      </w:r>
      <w:r>
        <w:rPr>
          <w:spacing w:val="-2"/>
        </w:rPr>
        <w:t> </w:t>
      </w:r>
      <w:r>
        <w:rPr/>
        <w:t>più impugnabile o passa in giudicato la sentenza resa sull'impugnazione”.</w:t>
      </w:r>
    </w:p>
    <w:p>
      <w:pPr>
        <w:pStyle w:val="BodyText"/>
        <w:spacing w:before="36"/>
        <w:ind w:left="0"/>
      </w:pPr>
    </w:p>
    <w:p>
      <w:pPr>
        <w:spacing w:before="0"/>
        <w:ind w:left="141" w:right="0" w:firstLine="0"/>
        <w:jc w:val="left"/>
        <w:rPr>
          <w:rFonts w:ascii="Arial"/>
          <w:i/>
          <w:sz w:val="22"/>
        </w:rPr>
      </w:pPr>
      <w:r>
        <w:rPr>
          <w:rFonts w:ascii="Arial"/>
          <w:b/>
          <w:sz w:val="22"/>
        </w:rPr>
        <w:t>Art.</w:t>
      </w:r>
      <w:r>
        <w:rPr>
          <w:rFonts w:ascii="Arial"/>
          <w:b/>
          <w:spacing w:val="-4"/>
          <w:sz w:val="22"/>
        </w:rPr>
        <w:t> </w:t>
      </w:r>
      <w:r>
        <w:rPr>
          <w:rFonts w:ascii="Arial"/>
          <w:b/>
          <w:sz w:val="22"/>
        </w:rPr>
        <w:t>2946</w:t>
      </w:r>
      <w:r>
        <w:rPr>
          <w:sz w:val="22"/>
        </w:rPr>
        <w:t>:</w:t>
      </w:r>
      <w:r>
        <w:rPr>
          <w:spacing w:val="-2"/>
          <w:sz w:val="22"/>
        </w:rPr>
        <w:t> </w:t>
      </w:r>
      <w:r>
        <w:rPr>
          <w:rFonts w:ascii="Arial"/>
          <w:i/>
          <w:sz w:val="22"/>
        </w:rPr>
        <w:t>Prescrizione</w:t>
      </w:r>
      <w:r>
        <w:rPr>
          <w:rFonts w:ascii="Arial"/>
          <w:i/>
          <w:spacing w:val="-2"/>
          <w:sz w:val="22"/>
        </w:rPr>
        <w:t> ordinaria</w:t>
      </w:r>
    </w:p>
    <w:p>
      <w:pPr>
        <w:pStyle w:val="BodyText"/>
        <w:spacing w:line="271" w:lineRule="auto"/>
      </w:pPr>
      <w:r>
        <w:rPr/>
        <w:t>“Salvi</w:t>
      </w:r>
      <w:r>
        <w:rPr>
          <w:spacing w:val="-2"/>
        </w:rPr>
        <w:t> </w:t>
      </w:r>
      <w:r>
        <w:rPr/>
        <w:t>i</w:t>
      </w:r>
      <w:r>
        <w:rPr>
          <w:spacing w:val="-2"/>
        </w:rPr>
        <w:t> </w:t>
      </w:r>
      <w:r>
        <w:rPr/>
        <w:t>casi</w:t>
      </w:r>
      <w:r>
        <w:rPr>
          <w:spacing w:val="-2"/>
        </w:rPr>
        <w:t> </w:t>
      </w:r>
      <w:r>
        <w:rPr/>
        <w:t>in</w:t>
      </w:r>
      <w:r>
        <w:rPr>
          <w:spacing w:val="-2"/>
        </w:rPr>
        <w:t> </w:t>
      </w:r>
      <w:r>
        <w:rPr/>
        <w:t>cui</w:t>
      </w:r>
      <w:r>
        <w:rPr>
          <w:spacing w:val="-2"/>
        </w:rPr>
        <w:t> </w:t>
      </w:r>
      <w:r>
        <w:rPr/>
        <w:t>la</w:t>
      </w:r>
      <w:r>
        <w:rPr>
          <w:spacing w:val="-2"/>
        </w:rPr>
        <w:t> </w:t>
      </w:r>
      <w:r>
        <w:rPr/>
        <w:t>legge</w:t>
      </w:r>
      <w:r>
        <w:rPr>
          <w:spacing w:val="-2"/>
        </w:rPr>
        <w:t> </w:t>
      </w:r>
      <w:r>
        <w:rPr/>
        <w:t>dispone</w:t>
      </w:r>
      <w:r>
        <w:rPr>
          <w:spacing w:val="-2"/>
        </w:rPr>
        <w:t> </w:t>
      </w:r>
      <w:r>
        <w:rPr/>
        <w:t>diversamente,</w:t>
      </w:r>
      <w:r>
        <w:rPr>
          <w:spacing w:val="40"/>
        </w:rPr>
        <w:t> </w:t>
      </w:r>
      <w:r>
        <w:rPr/>
        <w:t>i</w:t>
      </w:r>
      <w:r>
        <w:rPr>
          <w:spacing w:val="-2"/>
        </w:rPr>
        <w:t> </w:t>
      </w:r>
      <w:r>
        <w:rPr/>
        <w:t>diritti</w:t>
      </w:r>
      <w:r>
        <w:rPr>
          <w:spacing w:val="-2"/>
        </w:rPr>
        <w:t> </w:t>
      </w:r>
      <w:r>
        <w:rPr/>
        <w:t>si</w:t>
      </w:r>
      <w:r>
        <w:rPr>
          <w:spacing w:val="-2"/>
        </w:rPr>
        <w:t> </w:t>
      </w:r>
      <w:r>
        <w:rPr/>
        <w:t>estinguono</w:t>
      </w:r>
      <w:r>
        <w:rPr>
          <w:spacing w:val="-2"/>
        </w:rPr>
        <w:t> </w:t>
      </w:r>
      <w:r>
        <w:rPr/>
        <w:t>per</w:t>
      </w:r>
      <w:r>
        <w:rPr>
          <w:spacing w:val="-2"/>
        </w:rPr>
        <w:t> </w:t>
      </w:r>
      <w:r>
        <w:rPr/>
        <w:t>prescrizione</w:t>
      </w:r>
      <w:r>
        <w:rPr>
          <w:spacing w:val="-2"/>
        </w:rPr>
        <w:t> </w:t>
      </w:r>
      <w:r>
        <w:rPr/>
        <w:t>con</w:t>
      </w:r>
      <w:r>
        <w:rPr>
          <w:spacing w:val="-2"/>
        </w:rPr>
        <w:t> </w:t>
      </w:r>
      <w:r>
        <w:rPr/>
        <w:t>il decorso di dieci anni”.</w:t>
      </w:r>
    </w:p>
    <w:p>
      <w:pPr>
        <w:pStyle w:val="BodyText"/>
        <w:ind w:left="0"/>
      </w:pPr>
    </w:p>
    <w:p>
      <w:pPr>
        <w:spacing w:before="1"/>
        <w:ind w:left="141" w:right="0" w:firstLine="0"/>
        <w:jc w:val="left"/>
        <w:rPr>
          <w:rFonts w:ascii="Arial"/>
          <w:i/>
          <w:sz w:val="22"/>
        </w:rPr>
      </w:pPr>
      <w:r>
        <w:rPr>
          <w:rFonts w:ascii="Arial"/>
          <w:b/>
          <w:sz w:val="22"/>
        </w:rPr>
        <w:t>Art.</w:t>
      </w:r>
      <w:r>
        <w:rPr>
          <w:rFonts w:ascii="Arial"/>
          <w:b/>
          <w:spacing w:val="-5"/>
          <w:sz w:val="22"/>
        </w:rPr>
        <w:t> </w:t>
      </w:r>
      <w:r>
        <w:rPr>
          <w:rFonts w:ascii="Arial"/>
          <w:b/>
          <w:sz w:val="22"/>
        </w:rPr>
        <w:t>2947</w:t>
      </w:r>
      <w:r>
        <w:rPr>
          <w:sz w:val="22"/>
        </w:rPr>
        <w:t>:</w:t>
      </w:r>
      <w:r>
        <w:rPr>
          <w:spacing w:val="-2"/>
          <w:sz w:val="22"/>
        </w:rPr>
        <w:t> </w:t>
      </w:r>
      <w:r>
        <w:rPr>
          <w:rFonts w:ascii="Arial"/>
          <w:i/>
          <w:sz w:val="22"/>
        </w:rPr>
        <w:t>Prescrizione</w:t>
      </w:r>
      <w:r>
        <w:rPr>
          <w:rFonts w:ascii="Arial"/>
          <w:i/>
          <w:spacing w:val="-1"/>
          <w:sz w:val="22"/>
        </w:rPr>
        <w:t> </w:t>
      </w:r>
      <w:r>
        <w:rPr>
          <w:rFonts w:ascii="Arial"/>
          <w:i/>
          <w:sz w:val="22"/>
        </w:rPr>
        <w:t>del</w:t>
      </w:r>
      <w:r>
        <w:rPr>
          <w:rFonts w:ascii="Arial"/>
          <w:i/>
          <w:spacing w:val="-2"/>
          <w:sz w:val="22"/>
        </w:rPr>
        <w:t> </w:t>
      </w:r>
      <w:r>
        <w:rPr>
          <w:rFonts w:ascii="Arial"/>
          <w:i/>
          <w:sz w:val="22"/>
        </w:rPr>
        <w:t>diritto</w:t>
      </w:r>
      <w:r>
        <w:rPr>
          <w:rFonts w:ascii="Arial"/>
          <w:i/>
          <w:spacing w:val="-2"/>
          <w:sz w:val="22"/>
        </w:rPr>
        <w:t> </w:t>
      </w:r>
      <w:r>
        <w:rPr>
          <w:rFonts w:ascii="Arial"/>
          <w:i/>
          <w:sz w:val="22"/>
        </w:rPr>
        <w:t>al</w:t>
      </w:r>
      <w:r>
        <w:rPr>
          <w:rFonts w:ascii="Arial"/>
          <w:i/>
          <w:spacing w:val="-1"/>
          <w:sz w:val="22"/>
        </w:rPr>
        <w:t> </w:t>
      </w:r>
      <w:r>
        <w:rPr>
          <w:rFonts w:ascii="Arial"/>
          <w:i/>
          <w:sz w:val="22"/>
        </w:rPr>
        <w:t>risarcimento</w:t>
      </w:r>
      <w:r>
        <w:rPr>
          <w:rFonts w:ascii="Arial"/>
          <w:i/>
          <w:spacing w:val="-2"/>
          <w:sz w:val="22"/>
        </w:rPr>
        <w:t> </w:t>
      </w:r>
      <w:r>
        <w:rPr>
          <w:rFonts w:ascii="Arial"/>
          <w:i/>
          <w:sz w:val="22"/>
        </w:rPr>
        <w:t>del</w:t>
      </w:r>
      <w:r>
        <w:rPr>
          <w:rFonts w:ascii="Arial"/>
          <w:i/>
          <w:spacing w:val="-1"/>
          <w:sz w:val="22"/>
        </w:rPr>
        <w:t> </w:t>
      </w:r>
      <w:r>
        <w:rPr>
          <w:rFonts w:ascii="Arial"/>
          <w:i/>
          <w:spacing w:val="-2"/>
          <w:sz w:val="22"/>
        </w:rPr>
        <w:t>danno.</w:t>
      </w:r>
    </w:p>
    <w:p>
      <w:pPr>
        <w:pStyle w:val="BodyText"/>
        <w:spacing w:line="271" w:lineRule="auto" w:before="33"/>
      </w:pPr>
      <w:r>
        <w:rPr/>
        <w:t>“Il</w:t>
      </w:r>
      <w:r>
        <w:rPr>
          <w:spacing w:val="-2"/>
        </w:rPr>
        <w:t> </w:t>
      </w:r>
      <w:r>
        <w:rPr/>
        <w:t>diritto</w:t>
      </w:r>
      <w:r>
        <w:rPr>
          <w:spacing w:val="-2"/>
        </w:rPr>
        <w:t> </w:t>
      </w:r>
      <w:r>
        <w:rPr/>
        <w:t>al</w:t>
      </w:r>
      <w:r>
        <w:rPr>
          <w:spacing w:val="-2"/>
        </w:rPr>
        <w:t> </w:t>
      </w:r>
      <w:r>
        <w:rPr/>
        <w:t>risarcimento</w:t>
      </w:r>
      <w:r>
        <w:rPr>
          <w:spacing w:val="-2"/>
        </w:rPr>
        <w:t> </w:t>
      </w:r>
      <w:r>
        <w:rPr/>
        <w:t>del</w:t>
      </w:r>
      <w:r>
        <w:rPr>
          <w:spacing w:val="-2"/>
        </w:rPr>
        <w:t> </w:t>
      </w:r>
      <w:r>
        <w:rPr/>
        <w:t>danno</w:t>
      </w:r>
      <w:r>
        <w:rPr>
          <w:spacing w:val="-2"/>
        </w:rPr>
        <w:t> </w:t>
      </w:r>
      <w:r>
        <w:rPr/>
        <w:t>derivante</w:t>
      </w:r>
      <w:r>
        <w:rPr>
          <w:spacing w:val="-2"/>
        </w:rPr>
        <w:t> </w:t>
      </w:r>
      <w:r>
        <w:rPr/>
        <w:t>da</w:t>
      </w:r>
      <w:r>
        <w:rPr>
          <w:spacing w:val="-2"/>
        </w:rPr>
        <w:t> </w:t>
      </w:r>
      <w:r>
        <w:rPr/>
        <w:t>fatto</w:t>
      </w:r>
      <w:r>
        <w:rPr>
          <w:spacing w:val="-2"/>
        </w:rPr>
        <w:t> </w:t>
      </w:r>
      <w:r>
        <w:rPr/>
        <w:t>illecito</w:t>
      </w:r>
      <w:r>
        <w:rPr>
          <w:spacing w:val="-2"/>
        </w:rPr>
        <w:t> </w:t>
      </w:r>
      <w:r>
        <w:rPr/>
        <w:t>si</w:t>
      </w:r>
      <w:r>
        <w:rPr>
          <w:spacing w:val="-2"/>
        </w:rPr>
        <w:t> </w:t>
      </w:r>
      <w:r>
        <w:rPr/>
        <w:t>prescrive</w:t>
      </w:r>
      <w:r>
        <w:rPr>
          <w:spacing w:val="-2"/>
        </w:rPr>
        <w:t> </w:t>
      </w:r>
      <w:r>
        <w:rPr/>
        <w:t>in</w:t>
      </w:r>
      <w:r>
        <w:rPr>
          <w:spacing w:val="-2"/>
        </w:rPr>
        <w:t> </w:t>
      </w:r>
      <w:r>
        <w:rPr/>
        <w:t>cinque</w:t>
      </w:r>
      <w:r>
        <w:rPr>
          <w:spacing w:val="-2"/>
        </w:rPr>
        <w:t> </w:t>
      </w:r>
      <w:r>
        <w:rPr/>
        <w:t>anni</w:t>
      </w:r>
      <w:r>
        <w:rPr>
          <w:spacing w:val="-2"/>
        </w:rPr>
        <w:t> </w:t>
      </w:r>
      <w:r>
        <w:rPr/>
        <w:t>dal</w:t>
      </w:r>
      <w:r>
        <w:rPr>
          <w:spacing w:val="-2"/>
        </w:rPr>
        <w:t> </w:t>
      </w:r>
      <w:r>
        <w:rPr/>
        <w:t>giorno</w:t>
      </w:r>
      <w:r>
        <w:rPr>
          <w:spacing w:val="-2"/>
        </w:rPr>
        <w:t> </w:t>
      </w:r>
      <w:r>
        <w:rPr/>
        <w:t>in cui il fatto si è verificato.</w:t>
      </w:r>
    </w:p>
    <w:p>
      <w:pPr>
        <w:pStyle w:val="BodyText"/>
        <w:spacing w:line="271" w:lineRule="auto" w:before="2"/>
        <w:ind w:firstLine="122"/>
      </w:pPr>
      <w:r>
        <w:rPr/>
        <w:t>Per</w:t>
      </w:r>
      <w:r>
        <w:rPr>
          <w:spacing w:val="-3"/>
        </w:rPr>
        <w:t> </w:t>
      </w:r>
      <w:r>
        <w:rPr/>
        <w:t>il</w:t>
      </w:r>
      <w:r>
        <w:rPr>
          <w:spacing w:val="-3"/>
        </w:rPr>
        <w:t> </w:t>
      </w:r>
      <w:r>
        <w:rPr/>
        <w:t>risarcimento</w:t>
      </w:r>
      <w:r>
        <w:rPr>
          <w:spacing w:val="-3"/>
        </w:rPr>
        <w:t> </w:t>
      </w:r>
      <w:r>
        <w:rPr/>
        <w:t>del</w:t>
      </w:r>
      <w:r>
        <w:rPr>
          <w:spacing w:val="-3"/>
        </w:rPr>
        <w:t> </w:t>
      </w:r>
      <w:r>
        <w:rPr/>
        <w:t>danno</w:t>
      </w:r>
      <w:r>
        <w:rPr>
          <w:spacing w:val="-3"/>
        </w:rPr>
        <w:t> </w:t>
      </w:r>
      <w:r>
        <w:rPr/>
        <w:t>prodotto</w:t>
      </w:r>
      <w:r>
        <w:rPr>
          <w:spacing w:val="-3"/>
        </w:rPr>
        <w:t> </w:t>
      </w:r>
      <w:r>
        <w:rPr/>
        <w:t>dalla</w:t>
      </w:r>
      <w:r>
        <w:rPr>
          <w:spacing w:val="-3"/>
        </w:rPr>
        <w:t> </w:t>
      </w:r>
      <w:r>
        <w:rPr/>
        <w:t>circolazione</w:t>
      </w:r>
      <w:r>
        <w:rPr>
          <w:spacing w:val="-3"/>
        </w:rPr>
        <w:t> </w:t>
      </w:r>
      <w:r>
        <w:rPr/>
        <w:t>dei</w:t>
      </w:r>
      <w:r>
        <w:rPr>
          <w:spacing w:val="-3"/>
        </w:rPr>
        <w:t> </w:t>
      </w:r>
      <w:r>
        <w:rPr/>
        <w:t>veicoli</w:t>
      </w:r>
      <w:r>
        <w:rPr>
          <w:spacing w:val="-3"/>
        </w:rPr>
        <w:t> </w:t>
      </w:r>
      <w:r>
        <w:rPr/>
        <w:t>di</w:t>
      </w:r>
      <w:r>
        <w:rPr>
          <w:spacing w:val="-3"/>
        </w:rPr>
        <w:t> </w:t>
      </w:r>
      <w:r>
        <w:rPr/>
        <w:t>ogni</w:t>
      </w:r>
      <w:r>
        <w:rPr>
          <w:spacing w:val="-3"/>
        </w:rPr>
        <w:t> </w:t>
      </w:r>
      <w:r>
        <w:rPr/>
        <w:t>specie</w:t>
      </w:r>
      <w:r>
        <w:rPr>
          <w:spacing w:val="-3"/>
        </w:rPr>
        <w:t> </w:t>
      </w:r>
      <w:r>
        <w:rPr/>
        <w:t>il</w:t>
      </w:r>
      <w:r>
        <w:rPr>
          <w:spacing w:val="-3"/>
        </w:rPr>
        <w:t> </w:t>
      </w:r>
      <w:r>
        <w:rPr/>
        <w:t>diritto</w:t>
      </w:r>
      <w:r>
        <w:rPr>
          <w:spacing w:val="-3"/>
        </w:rPr>
        <w:t> </w:t>
      </w:r>
      <w:r>
        <w:rPr/>
        <w:t>si prescrive in due anni.</w:t>
      </w:r>
    </w:p>
    <w:p>
      <w:pPr>
        <w:pStyle w:val="BodyText"/>
        <w:spacing w:line="271" w:lineRule="auto" w:before="1"/>
        <w:ind w:right="123" w:firstLine="122"/>
      </w:pPr>
      <w:r>
        <w:rPr/>
        <w:t>In ogni caso, se il fatto è considerato dalla legge come reato e per il reato è stabilita una prescrizione più lunga, questa si applica anche all'azione civile. Tuttavia, se il reato è estinto per causa</w:t>
      </w:r>
      <w:r>
        <w:rPr>
          <w:spacing w:val="-3"/>
        </w:rPr>
        <w:t> </w:t>
      </w:r>
      <w:r>
        <w:rPr/>
        <w:t>diversa</w:t>
      </w:r>
      <w:r>
        <w:rPr>
          <w:spacing w:val="-3"/>
        </w:rPr>
        <w:t> </w:t>
      </w:r>
      <w:r>
        <w:rPr/>
        <w:t>dalla</w:t>
      </w:r>
      <w:r>
        <w:rPr>
          <w:spacing w:val="-3"/>
        </w:rPr>
        <w:t> </w:t>
      </w:r>
      <w:r>
        <w:rPr/>
        <w:t>prescrizione</w:t>
      </w:r>
      <w:r>
        <w:rPr>
          <w:spacing w:val="-3"/>
        </w:rPr>
        <w:t> </w:t>
      </w:r>
      <w:r>
        <w:rPr/>
        <w:t>o</w:t>
      </w:r>
      <w:r>
        <w:rPr>
          <w:spacing w:val="-3"/>
        </w:rPr>
        <w:t> </w:t>
      </w:r>
      <w:r>
        <w:rPr/>
        <w:t>è</w:t>
      </w:r>
      <w:r>
        <w:rPr>
          <w:spacing w:val="-3"/>
        </w:rPr>
        <w:t> </w:t>
      </w:r>
      <w:r>
        <w:rPr/>
        <w:t>intervenuta</w:t>
      </w:r>
      <w:r>
        <w:rPr>
          <w:spacing w:val="-3"/>
        </w:rPr>
        <w:t> </w:t>
      </w:r>
      <w:r>
        <w:rPr/>
        <w:t>sentenza</w:t>
      </w:r>
      <w:r>
        <w:rPr>
          <w:spacing w:val="-3"/>
        </w:rPr>
        <w:t> </w:t>
      </w:r>
      <w:r>
        <w:rPr/>
        <w:t>irrevocabile</w:t>
      </w:r>
      <w:r>
        <w:rPr>
          <w:spacing w:val="-3"/>
        </w:rPr>
        <w:t> </w:t>
      </w:r>
      <w:r>
        <w:rPr/>
        <w:t>nel</w:t>
      </w:r>
      <w:r>
        <w:rPr>
          <w:spacing w:val="-3"/>
        </w:rPr>
        <w:t> </w:t>
      </w:r>
      <w:r>
        <w:rPr/>
        <w:t>giudizio</w:t>
      </w:r>
      <w:r>
        <w:rPr>
          <w:spacing w:val="-3"/>
        </w:rPr>
        <w:t> </w:t>
      </w:r>
      <w:r>
        <w:rPr/>
        <w:t>penale,</w:t>
      </w:r>
      <w:r>
        <w:rPr>
          <w:spacing w:val="-4"/>
        </w:rPr>
        <w:t> </w:t>
      </w:r>
      <w:r>
        <w:rPr/>
        <w:t>il</w:t>
      </w:r>
      <w:r>
        <w:rPr>
          <w:spacing w:val="-3"/>
        </w:rPr>
        <w:t> </w:t>
      </w:r>
      <w:r>
        <w:rPr/>
        <w:t>diritto al risarcimento del danno si prescrive nei termini indicati dai primi due commi, con decorrenza dalla data di estinzione del reato o dalla data in cui la sentenza è divenuta irrevocabile”.</w:t>
      </w:r>
    </w:p>
    <w:p>
      <w:pPr>
        <w:pStyle w:val="BodyText"/>
        <w:spacing w:after="0" w:line="271" w:lineRule="auto"/>
        <w:sectPr>
          <w:pgSz w:w="11910" w:h="16840"/>
          <w:pgMar w:header="0" w:footer="823" w:top="1020" w:bottom="1080" w:left="992" w:right="1133"/>
        </w:sectPr>
      </w:pPr>
    </w:p>
    <w:p>
      <w:pPr>
        <w:spacing w:before="76"/>
        <w:ind w:left="141" w:right="0" w:firstLine="0"/>
        <w:jc w:val="left"/>
        <w:rPr>
          <w:rFonts w:ascii="Arial"/>
          <w:i/>
          <w:sz w:val="22"/>
        </w:rPr>
      </w:pPr>
      <w:r>
        <w:rPr>
          <w:rFonts w:ascii="Arial"/>
          <w:b/>
          <w:sz w:val="22"/>
        </w:rPr>
        <w:t>Art.</w:t>
      </w:r>
      <w:r>
        <w:rPr>
          <w:rFonts w:ascii="Arial"/>
          <w:b/>
          <w:spacing w:val="-3"/>
          <w:sz w:val="22"/>
        </w:rPr>
        <w:t> </w:t>
      </w:r>
      <w:r>
        <w:rPr>
          <w:rFonts w:ascii="Arial"/>
          <w:b/>
          <w:sz w:val="22"/>
        </w:rPr>
        <w:t>2948</w:t>
      </w:r>
      <w:r>
        <w:rPr>
          <w:sz w:val="22"/>
        </w:rPr>
        <w:t>:</w:t>
      </w:r>
      <w:r>
        <w:rPr>
          <w:spacing w:val="-2"/>
          <w:sz w:val="22"/>
        </w:rPr>
        <w:t> </w:t>
      </w:r>
      <w:r>
        <w:rPr>
          <w:rFonts w:ascii="Arial"/>
          <w:i/>
          <w:sz w:val="22"/>
        </w:rPr>
        <w:t>Prescrizione</w:t>
      </w:r>
      <w:r>
        <w:rPr>
          <w:rFonts w:ascii="Arial"/>
          <w:i/>
          <w:spacing w:val="-1"/>
          <w:sz w:val="22"/>
        </w:rPr>
        <w:t> </w:t>
      </w:r>
      <w:r>
        <w:rPr>
          <w:rFonts w:ascii="Arial"/>
          <w:i/>
          <w:sz w:val="22"/>
        </w:rPr>
        <w:t>di</w:t>
      </w:r>
      <w:r>
        <w:rPr>
          <w:rFonts w:ascii="Arial"/>
          <w:i/>
          <w:spacing w:val="-2"/>
          <w:sz w:val="22"/>
        </w:rPr>
        <w:t> </w:t>
      </w:r>
      <w:r>
        <w:rPr>
          <w:rFonts w:ascii="Arial"/>
          <w:i/>
          <w:sz w:val="22"/>
        </w:rPr>
        <w:t>cinque</w:t>
      </w:r>
      <w:r>
        <w:rPr>
          <w:rFonts w:ascii="Arial"/>
          <w:i/>
          <w:spacing w:val="-1"/>
          <w:sz w:val="22"/>
        </w:rPr>
        <w:t> </w:t>
      </w:r>
      <w:r>
        <w:rPr>
          <w:rFonts w:ascii="Arial"/>
          <w:i/>
          <w:spacing w:val="-2"/>
          <w:sz w:val="22"/>
        </w:rPr>
        <w:t>anni.</w:t>
      </w:r>
    </w:p>
    <w:p>
      <w:pPr>
        <w:pStyle w:val="BodyText"/>
        <w:spacing w:before="33"/>
      </w:pPr>
      <w:r>
        <w:rPr/>
        <w:t>“Si</w:t>
      </w:r>
      <w:r>
        <w:rPr>
          <w:spacing w:val="-2"/>
        </w:rPr>
        <w:t> </w:t>
      </w:r>
      <w:r>
        <w:rPr/>
        <w:t>prescrivono</w:t>
      </w:r>
      <w:r>
        <w:rPr>
          <w:spacing w:val="-2"/>
        </w:rPr>
        <w:t> </w:t>
      </w:r>
      <w:r>
        <w:rPr/>
        <w:t>in</w:t>
      </w:r>
      <w:r>
        <w:rPr>
          <w:spacing w:val="-2"/>
        </w:rPr>
        <w:t> </w:t>
      </w:r>
      <w:r>
        <w:rPr/>
        <w:t>cinque</w:t>
      </w:r>
      <w:r>
        <w:rPr>
          <w:spacing w:val="-2"/>
        </w:rPr>
        <w:t> anni:</w:t>
      </w:r>
    </w:p>
    <w:p>
      <w:pPr>
        <w:pStyle w:val="ListParagraph"/>
        <w:numPr>
          <w:ilvl w:val="0"/>
          <w:numId w:val="54"/>
        </w:numPr>
        <w:tabs>
          <w:tab w:pos="499" w:val="left" w:leader="none"/>
        </w:tabs>
        <w:spacing w:line="240" w:lineRule="auto" w:before="34" w:after="0"/>
        <w:ind w:left="499" w:right="0" w:hanging="358"/>
        <w:jc w:val="left"/>
        <w:rPr>
          <w:sz w:val="22"/>
        </w:rPr>
      </w:pPr>
      <w:r>
        <w:rPr>
          <w:sz w:val="22"/>
        </w:rPr>
        <w:t>le</w:t>
      </w:r>
      <w:r>
        <w:rPr>
          <w:spacing w:val="-3"/>
          <w:sz w:val="22"/>
        </w:rPr>
        <w:t> </w:t>
      </w:r>
      <w:r>
        <w:rPr>
          <w:sz w:val="22"/>
        </w:rPr>
        <w:t>annualità delle rendite</w:t>
      </w:r>
      <w:r>
        <w:rPr>
          <w:spacing w:val="-1"/>
          <w:sz w:val="22"/>
        </w:rPr>
        <w:t> </w:t>
      </w:r>
      <w:r>
        <w:rPr>
          <w:sz w:val="22"/>
        </w:rPr>
        <w:t>perpetue o </w:t>
      </w:r>
      <w:r>
        <w:rPr>
          <w:spacing w:val="-2"/>
          <w:sz w:val="22"/>
        </w:rPr>
        <w:t>vitalizie;</w:t>
      </w:r>
    </w:p>
    <w:p>
      <w:pPr>
        <w:pStyle w:val="BodyText"/>
        <w:spacing w:before="33"/>
      </w:pPr>
      <w:r>
        <w:rPr/>
        <w:t>1-bis)</w:t>
      </w:r>
      <w:r>
        <w:rPr>
          <w:spacing w:val="-1"/>
        </w:rPr>
        <w:t> </w:t>
      </w:r>
      <w:r>
        <w:rPr/>
        <w:t>il capitale</w:t>
      </w:r>
      <w:r>
        <w:rPr>
          <w:spacing w:val="-1"/>
        </w:rPr>
        <w:t> </w:t>
      </w:r>
      <w:r>
        <w:rPr/>
        <w:t>nominale dei</w:t>
      </w:r>
      <w:r>
        <w:rPr>
          <w:spacing w:val="-1"/>
        </w:rPr>
        <w:t> </w:t>
      </w:r>
      <w:r>
        <w:rPr/>
        <w:t>titoli</w:t>
      </w:r>
      <w:r>
        <w:rPr>
          <w:spacing w:val="60"/>
        </w:rPr>
        <w:t> </w:t>
      </w:r>
      <w:r>
        <w:rPr/>
        <w:t>di</w:t>
      </w:r>
      <w:r>
        <w:rPr>
          <w:spacing w:val="60"/>
        </w:rPr>
        <w:t> </w:t>
      </w:r>
      <w:r>
        <w:rPr/>
        <w:t>Stato emessi</w:t>
      </w:r>
      <w:r>
        <w:rPr>
          <w:spacing w:val="-1"/>
        </w:rPr>
        <w:t> </w:t>
      </w:r>
      <w:r>
        <w:rPr/>
        <w:t>al </w:t>
      </w:r>
      <w:r>
        <w:rPr>
          <w:spacing w:val="-2"/>
        </w:rPr>
        <w:t>portatore;</w:t>
      </w:r>
    </w:p>
    <w:p>
      <w:pPr>
        <w:pStyle w:val="ListParagraph"/>
        <w:numPr>
          <w:ilvl w:val="0"/>
          <w:numId w:val="54"/>
        </w:numPr>
        <w:tabs>
          <w:tab w:pos="518" w:val="left" w:leader="none"/>
        </w:tabs>
        <w:spacing w:line="240" w:lineRule="auto" w:before="34" w:after="0"/>
        <w:ind w:left="518" w:right="0" w:hanging="377"/>
        <w:jc w:val="left"/>
        <w:rPr>
          <w:sz w:val="22"/>
        </w:rPr>
      </w:pPr>
      <w:r>
        <w:rPr>
          <w:sz w:val="22"/>
        </w:rPr>
        <w:t>le</w:t>
      </w:r>
      <w:r>
        <w:rPr>
          <w:spacing w:val="-1"/>
          <w:sz w:val="22"/>
        </w:rPr>
        <w:t> </w:t>
      </w:r>
      <w:r>
        <w:rPr>
          <w:sz w:val="22"/>
        </w:rPr>
        <w:t>annualità delle pensioni </w:t>
      </w:r>
      <w:r>
        <w:rPr>
          <w:spacing w:val="-2"/>
          <w:sz w:val="22"/>
        </w:rPr>
        <w:t>alimentari;</w:t>
      </w:r>
    </w:p>
    <w:p>
      <w:pPr>
        <w:pStyle w:val="ListParagraph"/>
        <w:numPr>
          <w:ilvl w:val="0"/>
          <w:numId w:val="54"/>
        </w:numPr>
        <w:tabs>
          <w:tab w:pos="518" w:val="left" w:leader="none"/>
        </w:tabs>
        <w:spacing w:line="240" w:lineRule="auto" w:before="33" w:after="0"/>
        <w:ind w:left="518" w:right="0" w:hanging="377"/>
        <w:jc w:val="left"/>
        <w:rPr>
          <w:sz w:val="22"/>
        </w:rPr>
      </w:pPr>
      <w:r>
        <w:rPr>
          <w:sz w:val="22"/>
        </w:rPr>
        <w:t>le</w:t>
      </w:r>
      <w:r>
        <w:rPr>
          <w:spacing w:val="-3"/>
          <w:sz w:val="22"/>
        </w:rPr>
        <w:t> </w:t>
      </w:r>
      <w:r>
        <w:rPr>
          <w:sz w:val="22"/>
        </w:rPr>
        <w:t>pigioni</w:t>
      </w:r>
      <w:r>
        <w:rPr>
          <w:spacing w:val="-1"/>
          <w:sz w:val="22"/>
        </w:rPr>
        <w:t> </w:t>
      </w:r>
      <w:r>
        <w:rPr>
          <w:sz w:val="22"/>
        </w:rPr>
        <w:t>delle</w:t>
      </w:r>
      <w:r>
        <w:rPr>
          <w:spacing w:val="-1"/>
          <w:sz w:val="22"/>
        </w:rPr>
        <w:t> </w:t>
      </w:r>
      <w:r>
        <w:rPr>
          <w:sz w:val="22"/>
        </w:rPr>
        <w:t>case,</w:t>
      </w:r>
      <w:r>
        <w:rPr>
          <w:spacing w:val="-1"/>
          <w:sz w:val="22"/>
        </w:rPr>
        <w:t> </w:t>
      </w:r>
      <w:r>
        <w:rPr>
          <w:sz w:val="22"/>
        </w:rPr>
        <w:t>i</w:t>
      </w:r>
      <w:r>
        <w:rPr>
          <w:spacing w:val="-1"/>
          <w:sz w:val="22"/>
        </w:rPr>
        <w:t> </w:t>
      </w:r>
      <w:r>
        <w:rPr>
          <w:sz w:val="22"/>
        </w:rPr>
        <w:t>fitti</w:t>
      </w:r>
      <w:r>
        <w:rPr>
          <w:spacing w:val="-1"/>
          <w:sz w:val="22"/>
        </w:rPr>
        <w:t> </w:t>
      </w:r>
      <w:r>
        <w:rPr>
          <w:sz w:val="22"/>
        </w:rPr>
        <w:t>dei beni</w:t>
      </w:r>
      <w:r>
        <w:rPr>
          <w:spacing w:val="-1"/>
          <w:sz w:val="22"/>
        </w:rPr>
        <w:t> </w:t>
      </w:r>
      <w:r>
        <w:rPr>
          <w:sz w:val="22"/>
        </w:rPr>
        <w:t>rustici</w:t>
      </w:r>
      <w:r>
        <w:rPr>
          <w:spacing w:val="-1"/>
          <w:sz w:val="22"/>
        </w:rPr>
        <w:t> </w:t>
      </w:r>
      <w:r>
        <w:rPr>
          <w:sz w:val="22"/>
        </w:rPr>
        <w:t>e</w:t>
      </w:r>
      <w:r>
        <w:rPr>
          <w:spacing w:val="-1"/>
          <w:sz w:val="22"/>
        </w:rPr>
        <w:t> </w:t>
      </w:r>
      <w:r>
        <w:rPr>
          <w:sz w:val="22"/>
        </w:rPr>
        <w:t>ogni altro</w:t>
      </w:r>
      <w:r>
        <w:rPr>
          <w:spacing w:val="-1"/>
          <w:sz w:val="22"/>
        </w:rPr>
        <w:t> </w:t>
      </w:r>
      <w:r>
        <w:rPr>
          <w:sz w:val="22"/>
        </w:rPr>
        <w:t>corrispettivo</w:t>
      </w:r>
      <w:r>
        <w:rPr>
          <w:spacing w:val="-1"/>
          <w:sz w:val="22"/>
        </w:rPr>
        <w:t> </w:t>
      </w:r>
      <w:r>
        <w:rPr>
          <w:sz w:val="22"/>
        </w:rPr>
        <w:t>di </w:t>
      </w:r>
      <w:r>
        <w:rPr>
          <w:spacing w:val="-2"/>
          <w:sz w:val="22"/>
        </w:rPr>
        <w:t>locazioni;</w:t>
      </w:r>
    </w:p>
    <w:p>
      <w:pPr>
        <w:pStyle w:val="ListParagraph"/>
        <w:numPr>
          <w:ilvl w:val="0"/>
          <w:numId w:val="54"/>
        </w:numPr>
        <w:tabs>
          <w:tab w:pos="508" w:val="left" w:leader="none"/>
          <w:tab w:pos="518" w:val="left" w:leader="none"/>
        </w:tabs>
        <w:spacing w:line="271" w:lineRule="auto" w:before="34" w:after="0"/>
        <w:ind w:left="508" w:right="220" w:hanging="367"/>
        <w:jc w:val="left"/>
        <w:rPr>
          <w:sz w:val="22"/>
        </w:rPr>
      </w:pPr>
      <w:r>
        <w:rPr>
          <w:sz w:val="22"/>
        </w:rPr>
        <w:t>gli</w:t>
      </w:r>
      <w:r>
        <w:rPr>
          <w:sz w:val="22"/>
        </w:rPr>
        <w:t> interessi</w:t>
      </w:r>
      <w:r>
        <w:rPr>
          <w:spacing w:val="-2"/>
          <w:sz w:val="22"/>
        </w:rPr>
        <w:t> </w:t>
      </w:r>
      <w:r>
        <w:rPr>
          <w:sz w:val="22"/>
        </w:rPr>
        <w:t>e,</w:t>
      </w:r>
      <w:r>
        <w:rPr>
          <w:spacing w:val="-3"/>
          <w:sz w:val="22"/>
        </w:rPr>
        <w:t> </w:t>
      </w:r>
      <w:r>
        <w:rPr>
          <w:sz w:val="22"/>
        </w:rPr>
        <w:t>in</w:t>
      </w:r>
      <w:r>
        <w:rPr>
          <w:spacing w:val="-2"/>
          <w:sz w:val="22"/>
        </w:rPr>
        <w:t> </w:t>
      </w:r>
      <w:r>
        <w:rPr>
          <w:sz w:val="22"/>
        </w:rPr>
        <w:t>generale,</w:t>
      </w:r>
      <w:r>
        <w:rPr>
          <w:spacing w:val="-3"/>
          <w:sz w:val="22"/>
        </w:rPr>
        <w:t> </w:t>
      </w:r>
      <w:r>
        <w:rPr>
          <w:sz w:val="22"/>
        </w:rPr>
        <w:t>tutto</w:t>
      </w:r>
      <w:r>
        <w:rPr>
          <w:spacing w:val="-2"/>
          <w:sz w:val="22"/>
        </w:rPr>
        <w:t> </w:t>
      </w:r>
      <w:r>
        <w:rPr>
          <w:sz w:val="22"/>
        </w:rPr>
        <w:t>ciò</w:t>
      </w:r>
      <w:r>
        <w:rPr>
          <w:spacing w:val="-2"/>
          <w:sz w:val="22"/>
        </w:rPr>
        <w:t> </w:t>
      </w:r>
      <w:r>
        <w:rPr>
          <w:sz w:val="22"/>
        </w:rPr>
        <w:t>che</w:t>
      </w:r>
      <w:r>
        <w:rPr>
          <w:spacing w:val="-2"/>
          <w:sz w:val="22"/>
        </w:rPr>
        <w:t> </w:t>
      </w:r>
      <w:r>
        <w:rPr>
          <w:sz w:val="22"/>
        </w:rPr>
        <w:t>deve</w:t>
      </w:r>
      <w:r>
        <w:rPr>
          <w:spacing w:val="-2"/>
          <w:sz w:val="22"/>
        </w:rPr>
        <w:t> </w:t>
      </w:r>
      <w:r>
        <w:rPr>
          <w:sz w:val="22"/>
        </w:rPr>
        <w:t>pagarsi</w:t>
      </w:r>
      <w:r>
        <w:rPr>
          <w:spacing w:val="-2"/>
          <w:sz w:val="22"/>
        </w:rPr>
        <w:t> </w:t>
      </w:r>
      <w:r>
        <w:rPr>
          <w:sz w:val="22"/>
        </w:rPr>
        <w:t>periodicamente</w:t>
      </w:r>
      <w:r>
        <w:rPr>
          <w:spacing w:val="-2"/>
          <w:sz w:val="22"/>
        </w:rPr>
        <w:t> </w:t>
      </w:r>
      <w:r>
        <w:rPr>
          <w:sz w:val="22"/>
        </w:rPr>
        <w:t>ad</w:t>
      </w:r>
      <w:r>
        <w:rPr>
          <w:spacing w:val="-2"/>
          <w:sz w:val="22"/>
        </w:rPr>
        <w:t> </w:t>
      </w:r>
      <w:r>
        <w:rPr>
          <w:sz w:val="22"/>
        </w:rPr>
        <w:t>anno</w:t>
      </w:r>
      <w:r>
        <w:rPr>
          <w:spacing w:val="-2"/>
          <w:sz w:val="22"/>
        </w:rPr>
        <w:t> </w:t>
      </w:r>
      <w:r>
        <w:rPr>
          <w:sz w:val="22"/>
        </w:rPr>
        <w:t>o</w:t>
      </w:r>
      <w:r>
        <w:rPr>
          <w:spacing w:val="-2"/>
          <w:sz w:val="22"/>
        </w:rPr>
        <w:t> </w:t>
      </w:r>
      <w:r>
        <w:rPr>
          <w:sz w:val="22"/>
        </w:rPr>
        <w:t>in</w:t>
      </w:r>
      <w:r>
        <w:rPr>
          <w:spacing w:val="-2"/>
          <w:sz w:val="22"/>
        </w:rPr>
        <w:t> </w:t>
      </w:r>
      <w:r>
        <w:rPr>
          <w:sz w:val="22"/>
        </w:rPr>
        <w:t>termini</w:t>
      </w:r>
      <w:r>
        <w:rPr>
          <w:spacing w:val="-2"/>
          <w:sz w:val="22"/>
        </w:rPr>
        <w:t> </w:t>
      </w:r>
      <w:r>
        <w:rPr>
          <w:sz w:val="22"/>
        </w:rPr>
        <w:t>più </w:t>
      </w:r>
      <w:r>
        <w:rPr>
          <w:spacing w:val="-2"/>
          <w:sz w:val="22"/>
        </w:rPr>
        <w:t>brevi;</w:t>
      </w:r>
    </w:p>
    <w:p>
      <w:pPr>
        <w:pStyle w:val="ListParagraph"/>
        <w:numPr>
          <w:ilvl w:val="0"/>
          <w:numId w:val="54"/>
        </w:numPr>
        <w:tabs>
          <w:tab w:pos="518" w:val="left" w:leader="none"/>
        </w:tabs>
        <w:spacing w:line="240" w:lineRule="auto" w:before="1" w:after="0"/>
        <w:ind w:left="518" w:right="0" w:hanging="377"/>
        <w:jc w:val="left"/>
        <w:rPr>
          <w:sz w:val="22"/>
        </w:rPr>
      </w:pPr>
      <w:r>
        <w:rPr>
          <w:sz w:val="22"/>
        </w:rPr>
        <w:t>le</w:t>
      </w:r>
      <w:r>
        <w:rPr>
          <w:spacing w:val="-1"/>
          <w:sz w:val="22"/>
        </w:rPr>
        <w:t> </w:t>
      </w:r>
      <w:r>
        <w:rPr>
          <w:sz w:val="22"/>
        </w:rPr>
        <w:t>indennità spettanti</w:t>
      </w:r>
      <w:r>
        <w:rPr>
          <w:spacing w:val="-1"/>
          <w:sz w:val="22"/>
        </w:rPr>
        <w:t> </w:t>
      </w:r>
      <w:r>
        <w:rPr>
          <w:sz w:val="22"/>
        </w:rPr>
        <w:t>per</w:t>
      </w:r>
      <w:r>
        <w:rPr>
          <w:spacing w:val="59"/>
          <w:sz w:val="22"/>
        </w:rPr>
        <w:t> </w:t>
      </w:r>
      <w:r>
        <w:rPr>
          <w:sz w:val="22"/>
        </w:rPr>
        <w:t>la</w:t>
      </w:r>
      <w:r>
        <w:rPr>
          <w:spacing w:val="61"/>
          <w:sz w:val="22"/>
        </w:rPr>
        <w:t> </w:t>
      </w:r>
      <w:r>
        <w:rPr>
          <w:sz w:val="22"/>
        </w:rPr>
        <w:t>cessazione</w:t>
      </w:r>
      <w:r>
        <w:rPr>
          <w:spacing w:val="60"/>
          <w:sz w:val="22"/>
        </w:rPr>
        <w:t> </w:t>
      </w:r>
      <w:r>
        <w:rPr>
          <w:sz w:val="22"/>
        </w:rPr>
        <w:t>del</w:t>
      </w:r>
      <w:r>
        <w:rPr>
          <w:spacing w:val="60"/>
          <w:sz w:val="22"/>
        </w:rPr>
        <w:t> </w:t>
      </w:r>
      <w:r>
        <w:rPr>
          <w:sz w:val="22"/>
        </w:rPr>
        <w:t>rapporto</w:t>
      </w:r>
      <w:r>
        <w:rPr>
          <w:spacing w:val="60"/>
          <w:sz w:val="22"/>
        </w:rPr>
        <w:t> </w:t>
      </w:r>
      <w:r>
        <w:rPr>
          <w:sz w:val="22"/>
        </w:rPr>
        <w:t>di </w:t>
      </w:r>
      <w:r>
        <w:rPr>
          <w:spacing w:val="-2"/>
          <w:sz w:val="22"/>
        </w:rPr>
        <w:t>lavoro".</w:t>
      </w:r>
    </w:p>
    <w:p>
      <w:pPr>
        <w:pStyle w:val="BodyText"/>
        <w:spacing w:before="67"/>
        <w:ind w:left="0"/>
      </w:pPr>
    </w:p>
    <w:p>
      <w:pPr>
        <w:spacing w:before="1"/>
        <w:ind w:left="141" w:right="0" w:firstLine="0"/>
        <w:jc w:val="left"/>
        <w:rPr>
          <w:rFonts w:ascii="Arial" w:hAnsi="Arial"/>
          <w:i/>
          <w:sz w:val="22"/>
        </w:rPr>
      </w:pPr>
      <w:r>
        <w:rPr>
          <w:rFonts w:ascii="Arial" w:hAnsi="Arial"/>
          <w:b/>
          <w:sz w:val="22"/>
        </w:rPr>
        <w:t>Art.</w:t>
      </w:r>
      <w:r>
        <w:rPr>
          <w:rFonts w:ascii="Arial" w:hAnsi="Arial"/>
          <w:b/>
          <w:spacing w:val="-5"/>
          <w:sz w:val="22"/>
        </w:rPr>
        <w:t> </w:t>
      </w:r>
      <w:r>
        <w:rPr>
          <w:rFonts w:ascii="Arial" w:hAnsi="Arial"/>
          <w:b/>
          <w:sz w:val="22"/>
        </w:rPr>
        <w:t>2949</w:t>
      </w:r>
      <w:r>
        <w:rPr>
          <w:sz w:val="22"/>
        </w:rPr>
        <w:t>:</w:t>
      </w:r>
      <w:r>
        <w:rPr>
          <w:spacing w:val="-1"/>
          <w:sz w:val="22"/>
        </w:rPr>
        <w:t> </w:t>
      </w:r>
      <w:r>
        <w:rPr>
          <w:rFonts w:ascii="Arial" w:hAnsi="Arial"/>
          <w:i/>
          <w:sz w:val="22"/>
        </w:rPr>
        <w:t>Prescrizione</w:t>
      </w:r>
      <w:r>
        <w:rPr>
          <w:rFonts w:ascii="Arial" w:hAnsi="Arial"/>
          <w:i/>
          <w:spacing w:val="-2"/>
          <w:sz w:val="22"/>
        </w:rPr>
        <w:t> </w:t>
      </w:r>
      <w:r>
        <w:rPr>
          <w:rFonts w:ascii="Arial" w:hAnsi="Arial"/>
          <w:i/>
          <w:sz w:val="22"/>
        </w:rPr>
        <w:t>in</w:t>
      </w:r>
      <w:r>
        <w:rPr>
          <w:rFonts w:ascii="Arial" w:hAnsi="Arial"/>
          <w:i/>
          <w:spacing w:val="-1"/>
          <w:sz w:val="22"/>
        </w:rPr>
        <w:t> </w:t>
      </w:r>
      <w:r>
        <w:rPr>
          <w:rFonts w:ascii="Arial" w:hAnsi="Arial"/>
          <w:i/>
          <w:sz w:val="22"/>
        </w:rPr>
        <w:t>materia</w:t>
      </w:r>
      <w:r>
        <w:rPr>
          <w:rFonts w:ascii="Arial" w:hAnsi="Arial"/>
          <w:i/>
          <w:spacing w:val="-2"/>
          <w:sz w:val="22"/>
        </w:rPr>
        <w:t> </w:t>
      </w:r>
      <w:r>
        <w:rPr>
          <w:rFonts w:ascii="Arial" w:hAnsi="Arial"/>
          <w:i/>
          <w:sz w:val="22"/>
        </w:rPr>
        <w:t>di</w:t>
      </w:r>
      <w:r>
        <w:rPr>
          <w:rFonts w:ascii="Arial" w:hAnsi="Arial"/>
          <w:i/>
          <w:spacing w:val="-1"/>
          <w:sz w:val="22"/>
        </w:rPr>
        <w:t> </w:t>
      </w:r>
      <w:r>
        <w:rPr>
          <w:rFonts w:ascii="Arial" w:hAnsi="Arial"/>
          <w:i/>
          <w:spacing w:val="-2"/>
          <w:sz w:val="22"/>
        </w:rPr>
        <w:t>società</w:t>
      </w:r>
    </w:p>
    <w:p>
      <w:pPr>
        <w:pStyle w:val="BodyText"/>
        <w:spacing w:line="271" w:lineRule="auto" w:before="33"/>
      </w:pPr>
      <w:r>
        <w:rPr/>
        <w:t>“Si</w:t>
      </w:r>
      <w:r>
        <w:rPr>
          <w:spacing w:val="-2"/>
        </w:rPr>
        <w:t> </w:t>
      </w:r>
      <w:r>
        <w:rPr/>
        <w:t>prescrivono</w:t>
      </w:r>
      <w:r>
        <w:rPr>
          <w:spacing w:val="-2"/>
        </w:rPr>
        <w:t> </w:t>
      </w:r>
      <w:r>
        <w:rPr/>
        <w:t>in</w:t>
      </w:r>
      <w:r>
        <w:rPr>
          <w:spacing w:val="-2"/>
        </w:rPr>
        <w:t> </w:t>
      </w:r>
      <w:r>
        <w:rPr/>
        <w:t>cinque</w:t>
      </w:r>
      <w:r>
        <w:rPr>
          <w:spacing w:val="-2"/>
        </w:rPr>
        <w:t> </w:t>
      </w:r>
      <w:r>
        <w:rPr/>
        <w:t>anni</w:t>
      </w:r>
      <w:r>
        <w:rPr>
          <w:spacing w:val="-2"/>
        </w:rPr>
        <w:t> </w:t>
      </w:r>
      <w:r>
        <w:rPr/>
        <w:t>i</w:t>
      </w:r>
      <w:r>
        <w:rPr>
          <w:spacing w:val="-2"/>
        </w:rPr>
        <w:t> </w:t>
      </w:r>
      <w:r>
        <w:rPr/>
        <w:t>diritti</w:t>
      </w:r>
      <w:r>
        <w:rPr>
          <w:spacing w:val="-2"/>
        </w:rPr>
        <w:t> </w:t>
      </w:r>
      <w:r>
        <w:rPr/>
        <w:t>che</w:t>
      </w:r>
      <w:r>
        <w:rPr>
          <w:spacing w:val="-2"/>
        </w:rPr>
        <w:t> </w:t>
      </w:r>
      <w:r>
        <w:rPr/>
        <w:t>derivano</w:t>
      </w:r>
      <w:r>
        <w:rPr>
          <w:spacing w:val="-2"/>
        </w:rPr>
        <w:t> </w:t>
      </w:r>
      <w:r>
        <w:rPr/>
        <w:t>dai</w:t>
      </w:r>
      <w:r>
        <w:rPr>
          <w:spacing w:val="-2"/>
        </w:rPr>
        <w:t> </w:t>
      </w:r>
      <w:r>
        <w:rPr/>
        <w:t>rapporti</w:t>
      </w:r>
      <w:r>
        <w:rPr>
          <w:spacing w:val="-2"/>
        </w:rPr>
        <w:t> </w:t>
      </w:r>
      <w:r>
        <w:rPr/>
        <w:t>sociali</w:t>
      </w:r>
      <w:r>
        <w:rPr>
          <w:spacing w:val="-2"/>
        </w:rPr>
        <w:t> </w:t>
      </w:r>
      <w:r>
        <w:rPr/>
        <w:t>,</w:t>
      </w:r>
      <w:r>
        <w:rPr>
          <w:spacing w:val="-3"/>
        </w:rPr>
        <w:t> </w:t>
      </w:r>
      <w:r>
        <w:rPr/>
        <w:t>se</w:t>
      </w:r>
      <w:r>
        <w:rPr>
          <w:spacing w:val="-2"/>
        </w:rPr>
        <w:t> </w:t>
      </w:r>
      <w:r>
        <w:rPr/>
        <w:t>la</w:t>
      </w:r>
      <w:r>
        <w:rPr>
          <w:spacing w:val="-2"/>
        </w:rPr>
        <w:t> </w:t>
      </w:r>
      <w:r>
        <w:rPr/>
        <w:t>società</w:t>
      </w:r>
      <w:r>
        <w:rPr>
          <w:spacing w:val="-2"/>
        </w:rPr>
        <w:t> </w:t>
      </w:r>
      <w:r>
        <w:rPr/>
        <w:t>è</w:t>
      </w:r>
      <w:r>
        <w:rPr>
          <w:spacing w:val="-2"/>
        </w:rPr>
        <w:t> </w:t>
      </w:r>
      <w:r>
        <w:rPr/>
        <w:t>iscritta</w:t>
      </w:r>
      <w:r>
        <w:rPr>
          <w:spacing w:val="-2"/>
        </w:rPr>
        <w:t> </w:t>
      </w:r>
      <w:r>
        <w:rPr/>
        <w:t>nel registro delle imprese.</w:t>
      </w:r>
    </w:p>
    <w:p>
      <w:pPr>
        <w:pStyle w:val="BodyText"/>
        <w:spacing w:line="271" w:lineRule="auto" w:before="2"/>
        <w:ind w:firstLine="122"/>
      </w:pPr>
      <w:r>
        <w:rPr/>
        <w:t>Nello</w:t>
      </w:r>
      <w:r>
        <w:rPr>
          <w:spacing w:val="-3"/>
        </w:rPr>
        <w:t> </w:t>
      </w:r>
      <w:r>
        <w:rPr/>
        <w:t>stesso</w:t>
      </w:r>
      <w:r>
        <w:rPr>
          <w:spacing w:val="-3"/>
        </w:rPr>
        <w:t> </w:t>
      </w:r>
      <w:r>
        <w:rPr/>
        <w:t>termine</w:t>
      </w:r>
      <w:r>
        <w:rPr>
          <w:spacing w:val="-3"/>
        </w:rPr>
        <w:t> </w:t>
      </w:r>
      <w:r>
        <w:rPr/>
        <w:t>si</w:t>
      </w:r>
      <w:r>
        <w:rPr>
          <w:spacing w:val="-3"/>
        </w:rPr>
        <w:t> </w:t>
      </w:r>
      <w:r>
        <w:rPr/>
        <w:t>prescrive</w:t>
      </w:r>
      <w:r>
        <w:rPr>
          <w:spacing w:val="-3"/>
        </w:rPr>
        <w:t> </w:t>
      </w:r>
      <w:r>
        <w:rPr/>
        <w:t>l'azione</w:t>
      </w:r>
      <w:r>
        <w:rPr>
          <w:spacing w:val="-3"/>
        </w:rPr>
        <w:t> </w:t>
      </w:r>
      <w:r>
        <w:rPr/>
        <w:t>di</w:t>
      </w:r>
      <w:r>
        <w:rPr>
          <w:spacing w:val="-3"/>
        </w:rPr>
        <w:t> </w:t>
      </w:r>
      <w:r>
        <w:rPr/>
        <w:t>responsabilità</w:t>
      </w:r>
      <w:r>
        <w:rPr>
          <w:spacing w:val="-3"/>
        </w:rPr>
        <w:t> </w:t>
      </w:r>
      <w:r>
        <w:rPr/>
        <w:t>che</w:t>
      </w:r>
      <w:r>
        <w:rPr>
          <w:spacing w:val="-3"/>
        </w:rPr>
        <w:t> </w:t>
      </w:r>
      <w:r>
        <w:rPr/>
        <w:t>spetta</w:t>
      </w:r>
      <w:r>
        <w:rPr>
          <w:spacing w:val="-3"/>
        </w:rPr>
        <w:t> </w:t>
      </w:r>
      <w:r>
        <w:rPr/>
        <w:t>ai</w:t>
      </w:r>
      <w:r>
        <w:rPr>
          <w:spacing w:val="-3"/>
        </w:rPr>
        <w:t> </w:t>
      </w:r>
      <w:r>
        <w:rPr/>
        <w:t>creditori</w:t>
      </w:r>
      <w:r>
        <w:rPr>
          <w:spacing w:val="-3"/>
        </w:rPr>
        <w:t> </w:t>
      </w:r>
      <w:r>
        <w:rPr/>
        <w:t>sociali</w:t>
      </w:r>
      <w:r>
        <w:rPr>
          <w:spacing w:val="-3"/>
        </w:rPr>
        <w:t> </w:t>
      </w:r>
      <w:r>
        <w:rPr/>
        <w:t>verso</w:t>
      </w:r>
      <w:r>
        <w:rPr>
          <w:spacing w:val="-3"/>
        </w:rPr>
        <w:t> </w:t>
      </w:r>
      <w:r>
        <w:rPr/>
        <w:t>gli amministratori nei casi stabiliti dalla legge”.</w:t>
      </w:r>
    </w:p>
    <w:p>
      <w:pPr>
        <w:pStyle w:val="BodyText"/>
        <w:ind w:left="0"/>
      </w:pPr>
    </w:p>
    <w:p>
      <w:pPr>
        <w:spacing w:before="1"/>
        <w:ind w:left="141" w:right="0" w:firstLine="0"/>
        <w:jc w:val="left"/>
        <w:rPr>
          <w:rFonts w:ascii="Arial"/>
          <w:i/>
          <w:sz w:val="22"/>
        </w:rPr>
      </w:pPr>
      <w:r>
        <w:rPr>
          <w:rFonts w:ascii="Arial"/>
          <w:b/>
          <w:sz w:val="22"/>
        </w:rPr>
        <w:t>Art.</w:t>
      </w:r>
      <w:r>
        <w:rPr>
          <w:rFonts w:ascii="Arial"/>
          <w:b/>
          <w:spacing w:val="-3"/>
          <w:sz w:val="22"/>
        </w:rPr>
        <w:t> </w:t>
      </w:r>
      <w:r>
        <w:rPr>
          <w:rFonts w:ascii="Arial"/>
          <w:b/>
          <w:sz w:val="22"/>
        </w:rPr>
        <w:t>2950</w:t>
      </w:r>
      <w:r>
        <w:rPr>
          <w:sz w:val="22"/>
        </w:rPr>
        <w:t>:</w:t>
      </w:r>
      <w:r>
        <w:rPr>
          <w:spacing w:val="-1"/>
          <w:sz w:val="22"/>
        </w:rPr>
        <w:t> </w:t>
      </w:r>
      <w:r>
        <w:rPr>
          <w:rFonts w:ascii="Arial"/>
          <w:i/>
          <w:sz w:val="22"/>
        </w:rPr>
        <w:t>Prescrizione</w:t>
      </w:r>
      <w:r>
        <w:rPr>
          <w:rFonts w:ascii="Arial"/>
          <w:i/>
          <w:spacing w:val="-1"/>
          <w:sz w:val="22"/>
        </w:rPr>
        <w:t> </w:t>
      </w:r>
      <w:r>
        <w:rPr>
          <w:rFonts w:ascii="Arial"/>
          <w:i/>
          <w:sz w:val="22"/>
        </w:rPr>
        <w:t>del</w:t>
      </w:r>
      <w:r>
        <w:rPr>
          <w:rFonts w:ascii="Arial"/>
          <w:i/>
          <w:spacing w:val="-2"/>
          <w:sz w:val="22"/>
        </w:rPr>
        <w:t> </w:t>
      </w:r>
      <w:r>
        <w:rPr>
          <w:rFonts w:ascii="Arial"/>
          <w:i/>
          <w:sz w:val="22"/>
        </w:rPr>
        <w:t>diritto</w:t>
      </w:r>
      <w:r>
        <w:rPr>
          <w:rFonts w:ascii="Arial"/>
          <w:i/>
          <w:spacing w:val="-1"/>
          <w:sz w:val="22"/>
        </w:rPr>
        <w:t> </w:t>
      </w:r>
      <w:r>
        <w:rPr>
          <w:rFonts w:ascii="Arial"/>
          <w:i/>
          <w:sz w:val="22"/>
        </w:rPr>
        <w:t>del</w:t>
      </w:r>
      <w:r>
        <w:rPr>
          <w:rFonts w:ascii="Arial"/>
          <w:i/>
          <w:spacing w:val="-1"/>
          <w:sz w:val="22"/>
        </w:rPr>
        <w:t> </w:t>
      </w:r>
      <w:r>
        <w:rPr>
          <w:rFonts w:ascii="Arial"/>
          <w:i/>
          <w:spacing w:val="-2"/>
          <w:sz w:val="22"/>
        </w:rPr>
        <w:t>mediatore</w:t>
      </w:r>
    </w:p>
    <w:p>
      <w:pPr>
        <w:pStyle w:val="BodyText"/>
        <w:spacing w:before="33"/>
      </w:pPr>
      <w:r>
        <w:rPr/>
        <w:t>“Si</w:t>
      </w:r>
      <w:r>
        <w:rPr>
          <w:spacing w:val="-3"/>
        </w:rPr>
        <w:t> </w:t>
      </w:r>
      <w:r>
        <w:rPr/>
        <w:t>prescrive</w:t>
      </w:r>
      <w:r>
        <w:rPr>
          <w:spacing w:val="-1"/>
        </w:rPr>
        <w:t> </w:t>
      </w:r>
      <w:r>
        <w:rPr/>
        <w:t>in</w:t>
      </w:r>
      <w:r>
        <w:rPr>
          <w:spacing w:val="-1"/>
        </w:rPr>
        <w:t> </w:t>
      </w:r>
      <w:r>
        <w:rPr/>
        <w:t>un</w:t>
      </w:r>
      <w:r>
        <w:rPr>
          <w:spacing w:val="-1"/>
        </w:rPr>
        <w:t> </w:t>
      </w:r>
      <w:r>
        <w:rPr/>
        <w:t>anno</w:t>
      </w:r>
      <w:r>
        <w:rPr>
          <w:spacing w:val="-1"/>
        </w:rPr>
        <w:t> </w:t>
      </w:r>
      <w:r>
        <w:rPr/>
        <w:t>il</w:t>
      </w:r>
      <w:r>
        <w:rPr>
          <w:spacing w:val="-1"/>
        </w:rPr>
        <w:t> </w:t>
      </w:r>
      <w:r>
        <w:rPr/>
        <w:t>diritto</w:t>
      </w:r>
      <w:r>
        <w:rPr>
          <w:spacing w:val="-1"/>
        </w:rPr>
        <w:t> </w:t>
      </w:r>
      <w:r>
        <w:rPr/>
        <w:t>del</w:t>
      </w:r>
      <w:r>
        <w:rPr>
          <w:spacing w:val="-1"/>
        </w:rPr>
        <w:t> </w:t>
      </w:r>
      <w:r>
        <w:rPr/>
        <w:t>mediatore</w:t>
      </w:r>
      <w:r>
        <w:rPr>
          <w:spacing w:val="-1"/>
        </w:rPr>
        <w:t> </w:t>
      </w:r>
      <w:r>
        <w:rPr/>
        <w:t>al</w:t>
      </w:r>
      <w:r>
        <w:rPr>
          <w:spacing w:val="-1"/>
        </w:rPr>
        <w:t> </w:t>
      </w:r>
      <w:r>
        <w:rPr/>
        <w:t>pagamento</w:t>
      </w:r>
      <w:r>
        <w:rPr>
          <w:spacing w:val="-1"/>
        </w:rPr>
        <w:t> </w:t>
      </w:r>
      <w:r>
        <w:rPr/>
        <w:t>della </w:t>
      </w:r>
      <w:r>
        <w:rPr>
          <w:spacing w:val="-2"/>
        </w:rPr>
        <w:t>provvigione”.</w:t>
      </w:r>
    </w:p>
    <w:p>
      <w:pPr>
        <w:pStyle w:val="BodyText"/>
        <w:spacing w:before="67"/>
        <w:ind w:left="0"/>
      </w:pPr>
    </w:p>
    <w:p>
      <w:pPr>
        <w:spacing w:before="0"/>
        <w:ind w:left="141" w:right="0" w:firstLine="0"/>
        <w:jc w:val="left"/>
        <w:rPr>
          <w:rFonts w:ascii="Arial"/>
          <w:i/>
          <w:sz w:val="22"/>
        </w:rPr>
      </w:pPr>
      <w:r>
        <w:rPr>
          <w:rFonts w:ascii="Arial"/>
          <w:b/>
          <w:sz w:val="22"/>
        </w:rPr>
        <w:t>Art.</w:t>
      </w:r>
      <w:r>
        <w:rPr>
          <w:rFonts w:ascii="Arial"/>
          <w:b/>
          <w:spacing w:val="-5"/>
          <w:sz w:val="22"/>
        </w:rPr>
        <w:t> </w:t>
      </w:r>
      <w:r>
        <w:rPr>
          <w:rFonts w:ascii="Arial"/>
          <w:b/>
          <w:sz w:val="22"/>
        </w:rPr>
        <w:t>2951</w:t>
      </w:r>
      <w:r>
        <w:rPr>
          <w:sz w:val="22"/>
        </w:rPr>
        <w:t>:</w:t>
      </w:r>
      <w:r>
        <w:rPr>
          <w:spacing w:val="-1"/>
          <w:sz w:val="22"/>
        </w:rPr>
        <w:t> </w:t>
      </w:r>
      <w:r>
        <w:rPr>
          <w:rFonts w:ascii="Arial"/>
          <w:i/>
          <w:sz w:val="22"/>
        </w:rPr>
        <w:t>Prescrizione</w:t>
      </w:r>
      <w:r>
        <w:rPr>
          <w:rFonts w:ascii="Arial"/>
          <w:i/>
          <w:spacing w:val="-1"/>
          <w:sz w:val="22"/>
        </w:rPr>
        <w:t> </w:t>
      </w:r>
      <w:r>
        <w:rPr>
          <w:rFonts w:ascii="Arial"/>
          <w:i/>
          <w:sz w:val="22"/>
        </w:rPr>
        <w:t>in</w:t>
      </w:r>
      <w:r>
        <w:rPr>
          <w:rFonts w:ascii="Arial"/>
          <w:i/>
          <w:spacing w:val="-1"/>
          <w:sz w:val="22"/>
        </w:rPr>
        <w:t> </w:t>
      </w:r>
      <w:r>
        <w:rPr>
          <w:rFonts w:ascii="Arial"/>
          <w:i/>
          <w:sz w:val="22"/>
        </w:rPr>
        <w:t>materia</w:t>
      </w:r>
      <w:r>
        <w:rPr>
          <w:rFonts w:ascii="Arial"/>
          <w:i/>
          <w:spacing w:val="-2"/>
          <w:sz w:val="22"/>
        </w:rPr>
        <w:t> </w:t>
      </w:r>
      <w:r>
        <w:rPr>
          <w:rFonts w:ascii="Arial"/>
          <w:i/>
          <w:sz w:val="22"/>
        </w:rPr>
        <w:t>di</w:t>
      </w:r>
      <w:r>
        <w:rPr>
          <w:rFonts w:ascii="Arial"/>
          <w:i/>
          <w:spacing w:val="-1"/>
          <w:sz w:val="22"/>
        </w:rPr>
        <w:t> </w:t>
      </w:r>
      <w:r>
        <w:rPr>
          <w:rFonts w:ascii="Arial"/>
          <w:i/>
          <w:sz w:val="22"/>
        </w:rPr>
        <w:t>spedizione</w:t>
      </w:r>
      <w:r>
        <w:rPr>
          <w:rFonts w:ascii="Arial"/>
          <w:i/>
          <w:spacing w:val="-1"/>
          <w:sz w:val="22"/>
        </w:rPr>
        <w:t> </w:t>
      </w:r>
      <w:r>
        <w:rPr>
          <w:rFonts w:ascii="Arial"/>
          <w:i/>
          <w:sz w:val="22"/>
        </w:rPr>
        <w:t>e</w:t>
      </w:r>
      <w:r>
        <w:rPr>
          <w:rFonts w:ascii="Arial"/>
          <w:i/>
          <w:spacing w:val="-1"/>
          <w:sz w:val="22"/>
        </w:rPr>
        <w:t> </w:t>
      </w:r>
      <w:r>
        <w:rPr>
          <w:rFonts w:ascii="Arial"/>
          <w:i/>
          <w:sz w:val="22"/>
        </w:rPr>
        <w:t>di</w:t>
      </w:r>
      <w:r>
        <w:rPr>
          <w:rFonts w:ascii="Arial"/>
          <w:i/>
          <w:spacing w:val="-1"/>
          <w:sz w:val="22"/>
        </w:rPr>
        <w:t> </w:t>
      </w:r>
      <w:r>
        <w:rPr>
          <w:rFonts w:ascii="Arial"/>
          <w:i/>
          <w:spacing w:val="-2"/>
          <w:sz w:val="22"/>
        </w:rPr>
        <w:t>trasporto</w:t>
      </w:r>
    </w:p>
    <w:p>
      <w:pPr>
        <w:pStyle w:val="BodyText"/>
        <w:spacing w:line="271" w:lineRule="auto"/>
        <w:ind w:right="123"/>
      </w:pPr>
      <w:r>
        <w:rPr/>
        <w:t>“Si</w:t>
      </w:r>
      <w:r>
        <w:rPr>
          <w:spacing w:val="-3"/>
        </w:rPr>
        <w:t> </w:t>
      </w:r>
      <w:r>
        <w:rPr/>
        <w:t>prescrivono</w:t>
      </w:r>
      <w:r>
        <w:rPr>
          <w:spacing w:val="-3"/>
        </w:rPr>
        <w:t> </w:t>
      </w:r>
      <w:r>
        <w:rPr/>
        <w:t>in</w:t>
      </w:r>
      <w:r>
        <w:rPr>
          <w:spacing w:val="-3"/>
        </w:rPr>
        <w:t> </w:t>
      </w:r>
      <w:r>
        <w:rPr/>
        <w:t>un</w:t>
      </w:r>
      <w:r>
        <w:rPr>
          <w:spacing w:val="-3"/>
        </w:rPr>
        <w:t> </w:t>
      </w:r>
      <w:r>
        <w:rPr/>
        <w:t>anno</w:t>
      </w:r>
      <w:r>
        <w:rPr>
          <w:spacing w:val="-3"/>
        </w:rPr>
        <w:t> </w:t>
      </w:r>
      <w:r>
        <w:rPr/>
        <w:t>i</w:t>
      </w:r>
      <w:r>
        <w:rPr>
          <w:spacing w:val="-3"/>
        </w:rPr>
        <w:t> </w:t>
      </w:r>
      <w:r>
        <w:rPr/>
        <w:t>diritti</w:t>
      </w:r>
      <w:r>
        <w:rPr>
          <w:spacing w:val="-3"/>
        </w:rPr>
        <w:t> </w:t>
      </w:r>
      <w:r>
        <w:rPr/>
        <w:t>derivanti</w:t>
      </w:r>
      <w:r>
        <w:rPr>
          <w:spacing w:val="-3"/>
        </w:rPr>
        <w:t> </w:t>
      </w:r>
      <w:r>
        <w:rPr/>
        <w:t>dal</w:t>
      </w:r>
      <w:r>
        <w:rPr>
          <w:spacing w:val="-3"/>
        </w:rPr>
        <w:t> </w:t>
      </w:r>
      <w:r>
        <w:rPr/>
        <w:t>contratto</w:t>
      </w:r>
      <w:r>
        <w:rPr>
          <w:spacing w:val="-3"/>
        </w:rPr>
        <w:t> </w:t>
      </w:r>
      <w:r>
        <w:rPr/>
        <w:t>di</w:t>
      </w:r>
      <w:r>
        <w:rPr>
          <w:spacing w:val="-3"/>
        </w:rPr>
        <w:t> </w:t>
      </w:r>
      <w:r>
        <w:rPr/>
        <w:t>spedizione</w:t>
      </w:r>
      <w:r>
        <w:rPr>
          <w:spacing w:val="-3"/>
        </w:rPr>
        <w:t> </w:t>
      </w:r>
      <w:r>
        <w:rPr/>
        <w:t>e</w:t>
      </w:r>
      <w:r>
        <w:rPr>
          <w:spacing w:val="-3"/>
        </w:rPr>
        <w:t> </w:t>
      </w:r>
      <w:r>
        <w:rPr/>
        <w:t>dal</w:t>
      </w:r>
      <w:r>
        <w:rPr>
          <w:spacing w:val="-3"/>
        </w:rPr>
        <w:t> </w:t>
      </w:r>
      <w:r>
        <w:rPr/>
        <w:t>contratto</w:t>
      </w:r>
      <w:r>
        <w:rPr>
          <w:spacing w:val="-3"/>
        </w:rPr>
        <w:t> </w:t>
      </w:r>
      <w:r>
        <w:rPr/>
        <w:t>di</w:t>
      </w:r>
      <w:r>
        <w:rPr>
          <w:spacing w:val="-3"/>
        </w:rPr>
        <w:t> </w:t>
      </w:r>
      <w:r>
        <w:rPr/>
        <w:t>trasporto. La prescrizione si compie con il decorso di diciotto mesi se il trasporto ha inizio o termine fuori </w:t>
      </w:r>
      <w:r>
        <w:rPr>
          <w:spacing w:val="-2"/>
        </w:rPr>
        <w:t>d’Europa.</w:t>
      </w:r>
    </w:p>
    <w:p>
      <w:pPr>
        <w:pStyle w:val="BodyText"/>
        <w:spacing w:line="271" w:lineRule="auto" w:before="2"/>
        <w:ind w:firstLine="122"/>
      </w:pPr>
      <w:r>
        <w:rPr/>
        <w:t>Il termine decorre dall'arrivo a destinazione della persona o, in caso di sinistro, dal giorno di questo,</w:t>
      </w:r>
      <w:r>
        <w:rPr>
          <w:spacing w:val="-3"/>
        </w:rPr>
        <w:t> </w:t>
      </w:r>
      <w:r>
        <w:rPr/>
        <w:t>ovvero</w:t>
      </w:r>
      <w:r>
        <w:rPr>
          <w:spacing w:val="-2"/>
        </w:rPr>
        <w:t> </w:t>
      </w:r>
      <w:r>
        <w:rPr/>
        <w:t>dal</w:t>
      </w:r>
      <w:r>
        <w:rPr>
          <w:spacing w:val="-2"/>
        </w:rPr>
        <w:t> </w:t>
      </w:r>
      <w:r>
        <w:rPr/>
        <w:t>giorno</w:t>
      </w:r>
      <w:r>
        <w:rPr>
          <w:spacing w:val="-2"/>
        </w:rPr>
        <w:t> </w:t>
      </w:r>
      <w:r>
        <w:rPr/>
        <w:t>in</w:t>
      </w:r>
      <w:r>
        <w:rPr>
          <w:spacing w:val="-2"/>
        </w:rPr>
        <w:t> </w:t>
      </w:r>
      <w:r>
        <w:rPr/>
        <w:t>cui</w:t>
      </w:r>
      <w:r>
        <w:rPr>
          <w:spacing w:val="-2"/>
        </w:rPr>
        <w:t> </w:t>
      </w:r>
      <w:r>
        <w:rPr/>
        <w:t>è</w:t>
      </w:r>
      <w:r>
        <w:rPr>
          <w:spacing w:val="-2"/>
        </w:rPr>
        <w:t> </w:t>
      </w:r>
      <w:r>
        <w:rPr/>
        <w:t>avvenuta</w:t>
      </w:r>
      <w:r>
        <w:rPr>
          <w:spacing w:val="-2"/>
        </w:rPr>
        <w:t> </w:t>
      </w:r>
      <w:r>
        <w:rPr/>
        <w:t>o</w:t>
      </w:r>
      <w:r>
        <w:rPr>
          <w:spacing w:val="-2"/>
        </w:rPr>
        <w:t> </w:t>
      </w:r>
      <w:r>
        <w:rPr/>
        <w:t>sarebbe</w:t>
      </w:r>
      <w:r>
        <w:rPr>
          <w:spacing w:val="-2"/>
        </w:rPr>
        <w:t> </w:t>
      </w:r>
      <w:r>
        <w:rPr/>
        <w:t>dovuta</w:t>
      </w:r>
      <w:r>
        <w:rPr>
          <w:spacing w:val="-2"/>
        </w:rPr>
        <w:t> </w:t>
      </w:r>
      <w:r>
        <w:rPr/>
        <w:t>avvenire</w:t>
      </w:r>
      <w:r>
        <w:rPr>
          <w:spacing w:val="-2"/>
        </w:rPr>
        <w:t> </w:t>
      </w:r>
      <w:r>
        <w:rPr/>
        <w:t>la</w:t>
      </w:r>
      <w:r>
        <w:rPr>
          <w:spacing w:val="-2"/>
        </w:rPr>
        <w:t> </w:t>
      </w:r>
      <w:r>
        <w:rPr/>
        <w:t>riconsegna</w:t>
      </w:r>
      <w:r>
        <w:rPr>
          <w:spacing w:val="-2"/>
        </w:rPr>
        <w:t> </w:t>
      </w:r>
      <w:r>
        <w:rPr/>
        <w:t>della</w:t>
      </w:r>
      <w:r>
        <w:rPr>
          <w:spacing w:val="-2"/>
        </w:rPr>
        <w:t> </w:t>
      </w:r>
      <w:r>
        <w:rPr/>
        <w:t>cosa</w:t>
      </w:r>
      <w:r>
        <w:rPr>
          <w:spacing w:val="-2"/>
        </w:rPr>
        <w:t> </w:t>
      </w:r>
      <w:r>
        <w:rPr/>
        <w:t>al luogo di destinazione.</w:t>
      </w:r>
    </w:p>
    <w:p>
      <w:pPr>
        <w:pStyle w:val="BodyText"/>
        <w:spacing w:line="271" w:lineRule="auto" w:before="2"/>
        <w:ind w:firstLine="122"/>
      </w:pPr>
      <w:r>
        <w:rPr/>
        <w:t>Si</w:t>
      </w:r>
      <w:r>
        <w:rPr>
          <w:spacing w:val="-3"/>
        </w:rPr>
        <w:t> </w:t>
      </w:r>
      <w:r>
        <w:rPr/>
        <w:t>prescrivono</w:t>
      </w:r>
      <w:r>
        <w:rPr>
          <w:spacing w:val="-3"/>
        </w:rPr>
        <w:t> </w:t>
      </w:r>
      <w:r>
        <w:rPr/>
        <w:t>parimenti</w:t>
      </w:r>
      <w:r>
        <w:rPr>
          <w:spacing w:val="-3"/>
        </w:rPr>
        <w:t> </w:t>
      </w:r>
      <w:r>
        <w:rPr/>
        <w:t>in</w:t>
      </w:r>
      <w:r>
        <w:rPr>
          <w:spacing w:val="-3"/>
        </w:rPr>
        <w:t> </w:t>
      </w:r>
      <w:r>
        <w:rPr/>
        <w:t>un</w:t>
      </w:r>
      <w:r>
        <w:rPr>
          <w:spacing w:val="-3"/>
        </w:rPr>
        <w:t> </w:t>
      </w:r>
      <w:r>
        <w:rPr/>
        <w:t>anno</w:t>
      </w:r>
      <w:r>
        <w:rPr>
          <w:spacing w:val="-3"/>
        </w:rPr>
        <w:t> </w:t>
      </w:r>
      <w:r>
        <w:rPr/>
        <w:t>dalla</w:t>
      </w:r>
      <w:r>
        <w:rPr>
          <w:spacing w:val="-3"/>
        </w:rPr>
        <w:t> </w:t>
      </w:r>
      <w:r>
        <w:rPr/>
        <w:t>richiesta</w:t>
      </w:r>
      <w:r>
        <w:rPr>
          <w:spacing w:val="-3"/>
        </w:rPr>
        <w:t> </w:t>
      </w:r>
      <w:r>
        <w:rPr/>
        <w:t>del</w:t>
      </w:r>
      <w:r>
        <w:rPr>
          <w:spacing w:val="-3"/>
        </w:rPr>
        <w:t> </w:t>
      </w:r>
      <w:r>
        <w:rPr/>
        <w:t>trasporto</w:t>
      </w:r>
      <w:r>
        <w:rPr>
          <w:spacing w:val="-3"/>
        </w:rPr>
        <w:t> </w:t>
      </w:r>
      <w:r>
        <w:rPr/>
        <w:t>i</w:t>
      </w:r>
      <w:r>
        <w:rPr>
          <w:spacing w:val="-3"/>
        </w:rPr>
        <w:t> </w:t>
      </w:r>
      <w:r>
        <w:rPr/>
        <w:t>diritti</w:t>
      </w:r>
      <w:r>
        <w:rPr>
          <w:spacing w:val="-3"/>
        </w:rPr>
        <w:t> </w:t>
      </w:r>
      <w:r>
        <w:rPr/>
        <w:t>verso</w:t>
      </w:r>
      <w:r>
        <w:rPr>
          <w:spacing w:val="-3"/>
        </w:rPr>
        <w:t> </w:t>
      </w:r>
      <w:r>
        <w:rPr/>
        <w:t>gli</w:t>
      </w:r>
      <w:r>
        <w:rPr>
          <w:spacing w:val="-3"/>
        </w:rPr>
        <w:t> </w:t>
      </w:r>
      <w:r>
        <w:rPr/>
        <w:t>esercenti</w:t>
      </w:r>
      <w:r>
        <w:rPr>
          <w:spacing w:val="-3"/>
        </w:rPr>
        <w:t> </w:t>
      </w:r>
      <w:r>
        <w:rPr/>
        <w:t>pubblici servizi di linea indicati dall'articolo 1679”.</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3"/>
          <w:sz w:val="22"/>
        </w:rPr>
        <w:t> </w:t>
      </w:r>
      <w:r>
        <w:rPr>
          <w:rFonts w:ascii="Arial"/>
          <w:b/>
          <w:sz w:val="22"/>
        </w:rPr>
        <w:t>2952</w:t>
      </w:r>
      <w:r>
        <w:rPr>
          <w:sz w:val="22"/>
        </w:rPr>
        <w:t>:</w:t>
      </w:r>
      <w:r>
        <w:rPr>
          <w:spacing w:val="-1"/>
          <w:sz w:val="22"/>
        </w:rPr>
        <w:t> </w:t>
      </w:r>
      <w:r>
        <w:rPr>
          <w:rFonts w:ascii="Arial"/>
          <w:i/>
          <w:sz w:val="22"/>
        </w:rPr>
        <w:t>Prescrizione</w:t>
      </w:r>
      <w:r>
        <w:rPr>
          <w:rFonts w:ascii="Arial"/>
          <w:i/>
          <w:spacing w:val="-2"/>
          <w:sz w:val="22"/>
        </w:rPr>
        <w:t> </w:t>
      </w:r>
      <w:r>
        <w:rPr>
          <w:rFonts w:ascii="Arial"/>
          <w:i/>
          <w:sz w:val="22"/>
        </w:rPr>
        <w:t>in</w:t>
      </w:r>
      <w:r>
        <w:rPr>
          <w:rFonts w:ascii="Arial"/>
          <w:i/>
          <w:spacing w:val="-1"/>
          <w:sz w:val="22"/>
        </w:rPr>
        <w:t> </w:t>
      </w:r>
      <w:r>
        <w:rPr>
          <w:rFonts w:ascii="Arial"/>
          <w:i/>
          <w:sz w:val="22"/>
        </w:rPr>
        <w:t>materia</w:t>
      </w:r>
      <w:r>
        <w:rPr>
          <w:rFonts w:ascii="Arial"/>
          <w:i/>
          <w:spacing w:val="-2"/>
          <w:sz w:val="22"/>
        </w:rPr>
        <w:t> </w:t>
      </w:r>
      <w:r>
        <w:rPr>
          <w:rFonts w:ascii="Arial"/>
          <w:i/>
          <w:sz w:val="22"/>
        </w:rPr>
        <w:t>di</w:t>
      </w:r>
      <w:r>
        <w:rPr>
          <w:rFonts w:ascii="Arial"/>
          <w:i/>
          <w:spacing w:val="-1"/>
          <w:sz w:val="22"/>
        </w:rPr>
        <w:t> </w:t>
      </w:r>
      <w:r>
        <w:rPr>
          <w:rFonts w:ascii="Arial"/>
          <w:i/>
          <w:spacing w:val="-2"/>
          <w:sz w:val="22"/>
        </w:rPr>
        <w:t>assicurazione.</w:t>
      </w:r>
    </w:p>
    <w:p>
      <w:pPr>
        <w:pStyle w:val="BodyText"/>
      </w:pPr>
      <w:r>
        <w:rPr/>
        <w:t>“Il</w:t>
      </w:r>
      <w:r>
        <w:rPr>
          <w:spacing w:val="-1"/>
        </w:rPr>
        <w:t> </w:t>
      </w:r>
      <w:r>
        <w:rPr/>
        <w:t>diritto</w:t>
      </w:r>
      <w:r>
        <w:rPr>
          <w:spacing w:val="-1"/>
        </w:rPr>
        <w:t> </w:t>
      </w:r>
      <w:r>
        <w:rPr/>
        <w:t>al</w:t>
      </w:r>
      <w:r>
        <w:rPr>
          <w:spacing w:val="-1"/>
        </w:rPr>
        <w:t> </w:t>
      </w:r>
      <w:r>
        <w:rPr/>
        <w:t>pagamento</w:t>
      </w:r>
      <w:r>
        <w:rPr>
          <w:spacing w:val="-1"/>
        </w:rPr>
        <w:t> </w:t>
      </w:r>
      <w:r>
        <w:rPr/>
        <w:t>delle rate</w:t>
      </w:r>
      <w:r>
        <w:rPr>
          <w:spacing w:val="-1"/>
        </w:rPr>
        <w:t> </w:t>
      </w:r>
      <w:r>
        <w:rPr/>
        <w:t>di</w:t>
      </w:r>
      <w:r>
        <w:rPr>
          <w:spacing w:val="-1"/>
        </w:rPr>
        <w:t> </w:t>
      </w:r>
      <w:r>
        <w:rPr/>
        <w:t>premio</w:t>
      </w:r>
      <w:r>
        <w:rPr>
          <w:spacing w:val="-1"/>
        </w:rPr>
        <w:t> </w:t>
      </w:r>
      <w:r>
        <w:rPr/>
        <w:t>si</w:t>
      </w:r>
      <w:r>
        <w:rPr>
          <w:spacing w:val="-1"/>
        </w:rPr>
        <w:t> </w:t>
      </w:r>
      <w:r>
        <w:rPr/>
        <w:t>prescrive in</w:t>
      </w:r>
      <w:r>
        <w:rPr>
          <w:spacing w:val="-1"/>
        </w:rPr>
        <w:t> </w:t>
      </w:r>
      <w:r>
        <w:rPr/>
        <w:t>un</w:t>
      </w:r>
      <w:r>
        <w:rPr>
          <w:spacing w:val="-1"/>
        </w:rPr>
        <w:t> </w:t>
      </w:r>
      <w:r>
        <w:rPr/>
        <w:t>anno</w:t>
      </w:r>
      <w:r>
        <w:rPr>
          <w:spacing w:val="-1"/>
        </w:rPr>
        <w:t> </w:t>
      </w:r>
      <w:r>
        <w:rPr/>
        <w:t>dalle</w:t>
      </w:r>
      <w:r>
        <w:rPr>
          <w:spacing w:val="-1"/>
        </w:rPr>
        <w:t> </w:t>
      </w:r>
      <w:r>
        <w:rPr/>
        <w:t>singole </w:t>
      </w:r>
      <w:r>
        <w:rPr>
          <w:spacing w:val="-2"/>
        </w:rPr>
        <w:t>scadenze.</w:t>
      </w:r>
    </w:p>
    <w:p>
      <w:pPr>
        <w:pStyle w:val="BodyText"/>
        <w:spacing w:line="271" w:lineRule="auto" w:before="33"/>
        <w:ind w:right="123" w:firstLine="122"/>
      </w:pPr>
      <w:r>
        <w:rPr/>
        <w:t>Gli</w:t>
      </w:r>
      <w:r>
        <w:rPr>
          <w:spacing w:val="-2"/>
        </w:rPr>
        <w:t> </w:t>
      </w:r>
      <w:r>
        <w:rPr/>
        <w:t>altri</w:t>
      </w:r>
      <w:r>
        <w:rPr>
          <w:spacing w:val="-2"/>
        </w:rPr>
        <w:t> </w:t>
      </w:r>
      <w:r>
        <w:rPr/>
        <w:t>diritti</w:t>
      </w:r>
      <w:r>
        <w:rPr>
          <w:spacing w:val="-2"/>
        </w:rPr>
        <w:t> </w:t>
      </w:r>
      <w:r>
        <w:rPr/>
        <w:t>derivanti</w:t>
      </w:r>
      <w:r>
        <w:rPr>
          <w:spacing w:val="-2"/>
        </w:rPr>
        <w:t> </w:t>
      </w:r>
      <w:r>
        <w:rPr/>
        <w:t>dal</w:t>
      </w:r>
      <w:r>
        <w:rPr>
          <w:spacing w:val="-2"/>
        </w:rPr>
        <w:t> </w:t>
      </w:r>
      <w:r>
        <w:rPr/>
        <w:t>contratto</w:t>
      </w:r>
      <w:r>
        <w:rPr>
          <w:spacing w:val="-2"/>
        </w:rPr>
        <w:t> </w:t>
      </w:r>
      <w:r>
        <w:rPr/>
        <w:t>di</w:t>
      </w:r>
      <w:r>
        <w:rPr>
          <w:spacing w:val="-2"/>
        </w:rPr>
        <w:t> </w:t>
      </w:r>
      <w:r>
        <w:rPr/>
        <w:t>assicurazione</w:t>
      </w:r>
      <w:r>
        <w:rPr>
          <w:spacing w:val="-2"/>
        </w:rPr>
        <w:t> </w:t>
      </w:r>
      <w:r>
        <w:rPr/>
        <w:t>si</w:t>
      </w:r>
      <w:r>
        <w:rPr>
          <w:spacing w:val="-2"/>
        </w:rPr>
        <w:t> </w:t>
      </w:r>
      <w:r>
        <w:rPr/>
        <w:t>prescrivono</w:t>
      </w:r>
      <w:r>
        <w:rPr>
          <w:spacing w:val="-2"/>
        </w:rPr>
        <w:t> </w:t>
      </w:r>
      <w:r>
        <w:rPr/>
        <w:t>in</w:t>
      </w:r>
      <w:r>
        <w:rPr>
          <w:spacing w:val="-2"/>
        </w:rPr>
        <w:t> </w:t>
      </w:r>
      <w:r>
        <w:rPr/>
        <w:t>due</w:t>
      </w:r>
      <w:r>
        <w:rPr>
          <w:spacing w:val="-2"/>
        </w:rPr>
        <w:t> </w:t>
      </w:r>
      <w:r>
        <w:rPr/>
        <w:t>anni</w:t>
      </w:r>
      <w:r>
        <w:rPr>
          <w:spacing w:val="-2"/>
        </w:rPr>
        <w:t> </w:t>
      </w:r>
      <w:r>
        <w:rPr/>
        <w:t>dal</w:t>
      </w:r>
      <w:r>
        <w:rPr>
          <w:spacing w:val="-2"/>
        </w:rPr>
        <w:t> </w:t>
      </w:r>
      <w:r>
        <w:rPr/>
        <w:t>giorno</w:t>
      </w:r>
      <w:r>
        <w:rPr>
          <w:spacing w:val="-2"/>
        </w:rPr>
        <w:t> </w:t>
      </w:r>
      <w:r>
        <w:rPr/>
        <w:t>in</w:t>
      </w:r>
      <w:r>
        <w:rPr>
          <w:spacing w:val="-2"/>
        </w:rPr>
        <w:t> </w:t>
      </w:r>
      <w:r>
        <w:rPr/>
        <w:t>cui</w:t>
      </w:r>
      <w:r>
        <w:rPr>
          <w:spacing w:val="-2"/>
        </w:rPr>
        <w:t> </w:t>
      </w:r>
      <w:r>
        <w:rPr/>
        <w:t>si è verificato il fatto su cui il diritto si fonda, ad esclusione del contratto di assicurazione sulla vita i cui diritti si prescrivono in dieci anni.</w:t>
      </w:r>
    </w:p>
    <w:p>
      <w:pPr>
        <w:pStyle w:val="BodyText"/>
        <w:spacing w:line="271" w:lineRule="auto" w:before="2"/>
        <w:ind w:right="123" w:firstLine="122"/>
      </w:pPr>
      <w:r>
        <w:rPr/>
        <w:t>Nell'assicurazione</w:t>
      </w:r>
      <w:r>
        <w:rPr>
          <w:spacing w:val="-3"/>
        </w:rPr>
        <w:t> </w:t>
      </w:r>
      <w:r>
        <w:rPr/>
        <w:t>della</w:t>
      </w:r>
      <w:r>
        <w:rPr>
          <w:spacing w:val="-3"/>
        </w:rPr>
        <w:t> </w:t>
      </w:r>
      <w:r>
        <w:rPr/>
        <w:t>responsabilità</w:t>
      </w:r>
      <w:r>
        <w:rPr>
          <w:spacing w:val="-3"/>
        </w:rPr>
        <w:t> </w:t>
      </w:r>
      <w:r>
        <w:rPr/>
        <w:t>civile,</w:t>
      </w:r>
      <w:r>
        <w:rPr>
          <w:spacing w:val="-4"/>
        </w:rPr>
        <w:t> </w:t>
      </w:r>
      <w:r>
        <w:rPr/>
        <w:t>il</w:t>
      </w:r>
      <w:r>
        <w:rPr>
          <w:spacing w:val="-3"/>
        </w:rPr>
        <w:t> </w:t>
      </w:r>
      <w:r>
        <w:rPr/>
        <w:t>termine</w:t>
      </w:r>
      <w:r>
        <w:rPr>
          <w:spacing w:val="-3"/>
        </w:rPr>
        <w:t> </w:t>
      </w:r>
      <w:r>
        <w:rPr/>
        <w:t>decorre</w:t>
      </w:r>
      <w:r>
        <w:rPr>
          <w:spacing w:val="-3"/>
        </w:rPr>
        <w:t> </w:t>
      </w:r>
      <w:r>
        <w:rPr/>
        <w:t>dal</w:t>
      </w:r>
      <w:r>
        <w:rPr>
          <w:spacing w:val="-3"/>
        </w:rPr>
        <w:t> </w:t>
      </w:r>
      <w:r>
        <w:rPr/>
        <w:t>giorno</w:t>
      </w:r>
      <w:r>
        <w:rPr>
          <w:spacing w:val="-3"/>
        </w:rPr>
        <w:t> </w:t>
      </w:r>
      <w:r>
        <w:rPr/>
        <w:t>in</w:t>
      </w:r>
      <w:r>
        <w:rPr>
          <w:spacing w:val="-3"/>
        </w:rPr>
        <w:t> </w:t>
      </w:r>
      <w:r>
        <w:rPr/>
        <w:t>cui</w:t>
      </w:r>
      <w:r>
        <w:rPr>
          <w:spacing w:val="-3"/>
        </w:rPr>
        <w:t> </w:t>
      </w:r>
      <w:r>
        <w:rPr/>
        <w:t>il</w:t>
      </w:r>
      <w:r>
        <w:rPr>
          <w:spacing w:val="-3"/>
        </w:rPr>
        <w:t> </w:t>
      </w:r>
      <w:r>
        <w:rPr/>
        <w:t>terzo</w:t>
      </w:r>
      <w:r>
        <w:rPr>
          <w:spacing w:val="-3"/>
        </w:rPr>
        <w:t> </w:t>
      </w:r>
      <w:r>
        <w:rPr/>
        <w:t>ha richiesto il risarcimento all'assicurato o ha promosso contro di questo l’azione.</w:t>
      </w:r>
    </w:p>
    <w:p>
      <w:pPr>
        <w:pStyle w:val="BodyText"/>
        <w:spacing w:line="271" w:lineRule="auto" w:before="2"/>
        <w:ind w:firstLine="122"/>
      </w:pPr>
      <w:r>
        <w:rPr/>
        <w:t>La</w:t>
      </w:r>
      <w:r>
        <w:rPr>
          <w:spacing w:val="-3"/>
        </w:rPr>
        <w:t> </w:t>
      </w:r>
      <w:r>
        <w:rPr/>
        <w:t>comunicazione</w:t>
      </w:r>
      <w:r>
        <w:rPr>
          <w:spacing w:val="-3"/>
        </w:rPr>
        <w:t> </w:t>
      </w:r>
      <w:r>
        <w:rPr/>
        <w:t>all'assicuratore</w:t>
      </w:r>
      <w:r>
        <w:rPr>
          <w:spacing w:val="-3"/>
        </w:rPr>
        <w:t> </w:t>
      </w:r>
      <w:r>
        <w:rPr/>
        <w:t>della</w:t>
      </w:r>
      <w:r>
        <w:rPr>
          <w:spacing w:val="-3"/>
        </w:rPr>
        <w:t> </w:t>
      </w:r>
      <w:r>
        <w:rPr/>
        <w:t>richiesta</w:t>
      </w:r>
      <w:r>
        <w:rPr>
          <w:spacing w:val="-3"/>
        </w:rPr>
        <w:t> </w:t>
      </w:r>
      <w:r>
        <w:rPr/>
        <w:t>del</w:t>
      </w:r>
      <w:r>
        <w:rPr>
          <w:spacing w:val="-3"/>
        </w:rPr>
        <w:t> </w:t>
      </w:r>
      <w:r>
        <w:rPr/>
        <w:t>terzo</w:t>
      </w:r>
      <w:r>
        <w:rPr>
          <w:spacing w:val="-3"/>
        </w:rPr>
        <w:t> </w:t>
      </w:r>
      <w:r>
        <w:rPr/>
        <w:t>danneggiato</w:t>
      </w:r>
      <w:r>
        <w:rPr>
          <w:spacing w:val="-3"/>
        </w:rPr>
        <w:t> </w:t>
      </w:r>
      <w:r>
        <w:rPr/>
        <w:t>o</w:t>
      </w:r>
      <w:r>
        <w:rPr>
          <w:spacing w:val="-3"/>
        </w:rPr>
        <w:t> </w:t>
      </w:r>
      <w:r>
        <w:rPr/>
        <w:t>dell'azione</w:t>
      </w:r>
      <w:r>
        <w:rPr>
          <w:spacing w:val="-3"/>
        </w:rPr>
        <w:t> </w:t>
      </w:r>
      <w:r>
        <w:rPr/>
        <w:t>da</w:t>
      </w:r>
      <w:r>
        <w:rPr>
          <w:spacing w:val="-3"/>
        </w:rPr>
        <w:t> </w:t>
      </w:r>
      <w:r>
        <w:rPr/>
        <w:t>questo proposta sospende il corso della prescrizione finché il credito del danneggiato non sia divenuto liquido ed esigibile oppure il diritto del terzo danneggiato non sia prescritto.</w:t>
      </w:r>
    </w:p>
    <w:p>
      <w:pPr>
        <w:pStyle w:val="BodyText"/>
        <w:spacing w:line="271" w:lineRule="auto" w:before="2"/>
        <w:ind w:firstLine="122"/>
      </w:pPr>
      <w:r>
        <w:rPr/>
        <w:t>La</w:t>
      </w:r>
      <w:r>
        <w:rPr>
          <w:spacing w:val="-3"/>
        </w:rPr>
        <w:t> </w:t>
      </w:r>
      <w:r>
        <w:rPr/>
        <w:t>disposizione</w:t>
      </w:r>
      <w:r>
        <w:rPr>
          <w:spacing w:val="-3"/>
        </w:rPr>
        <w:t> </w:t>
      </w:r>
      <w:r>
        <w:rPr/>
        <w:t>del</w:t>
      </w:r>
      <w:r>
        <w:rPr>
          <w:spacing w:val="-3"/>
        </w:rPr>
        <w:t> </w:t>
      </w:r>
      <w:r>
        <w:rPr/>
        <w:t>comma</w:t>
      </w:r>
      <w:r>
        <w:rPr>
          <w:spacing w:val="-3"/>
        </w:rPr>
        <w:t> </w:t>
      </w:r>
      <w:r>
        <w:rPr/>
        <w:t>precedente</w:t>
      </w:r>
      <w:r>
        <w:rPr>
          <w:spacing w:val="-3"/>
        </w:rPr>
        <w:t> </w:t>
      </w:r>
      <w:r>
        <w:rPr/>
        <w:t>si</w:t>
      </w:r>
      <w:r>
        <w:rPr>
          <w:spacing w:val="-3"/>
        </w:rPr>
        <w:t> </w:t>
      </w:r>
      <w:r>
        <w:rPr/>
        <w:t>applica</w:t>
      </w:r>
      <w:r>
        <w:rPr>
          <w:spacing w:val="-3"/>
        </w:rPr>
        <w:t> </w:t>
      </w:r>
      <w:r>
        <w:rPr/>
        <w:t>all'azione</w:t>
      </w:r>
      <w:r>
        <w:rPr>
          <w:spacing w:val="-3"/>
        </w:rPr>
        <w:t> </w:t>
      </w:r>
      <w:r>
        <w:rPr/>
        <w:t>del</w:t>
      </w:r>
      <w:r>
        <w:rPr>
          <w:spacing w:val="-3"/>
        </w:rPr>
        <w:t> </w:t>
      </w:r>
      <w:r>
        <w:rPr/>
        <w:t>riassicurato</w:t>
      </w:r>
      <w:r>
        <w:rPr>
          <w:spacing w:val="-3"/>
        </w:rPr>
        <w:t> </w:t>
      </w:r>
      <w:r>
        <w:rPr/>
        <w:t>verso</w:t>
      </w:r>
      <w:r>
        <w:rPr>
          <w:spacing w:val="-3"/>
        </w:rPr>
        <w:t> </w:t>
      </w:r>
      <w:r>
        <w:rPr/>
        <w:t>il</w:t>
      </w:r>
      <w:r>
        <w:rPr>
          <w:spacing w:val="-3"/>
        </w:rPr>
        <w:t> </w:t>
      </w:r>
      <w:r>
        <w:rPr/>
        <w:t>riassicuratore per il pagamento dell'indennità”.</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3"/>
          <w:sz w:val="22"/>
        </w:rPr>
        <w:t> </w:t>
      </w:r>
      <w:r>
        <w:rPr>
          <w:rFonts w:ascii="Arial"/>
          <w:b/>
          <w:sz w:val="22"/>
        </w:rPr>
        <w:t>2953</w:t>
      </w:r>
      <w:r>
        <w:rPr>
          <w:sz w:val="22"/>
        </w:rPr>
        <w:t>:</w:t>
      </w:r>
      <w:r>
        <w:rPr>
          <w:spacing w:val="-1"/>
          <w:sz w:val="22"/>
        </w:rPr>
        <w:t> </w:t>
      </w:r>
      <w:r>
        <w:rPr>
          <w:rFonts w:ascii="Arial"/>
          <w:i/>
          <w:sz w:val="22"/>
        </w:rPr>
        <w:t>Effetti</w:t>
      </w:r>
      <w:r>
        <w:rPr>
          <w:rFonts w:ascii="Arial"/>
          <w:i/>
          <w:spacing w:val="-1"/>
          <w:sz w:val="22"/>
        </w:rPr>
        <w:t> </w:t>
      </w:r>
      <w:r>
        <w:rPr>
          <w:rFonts w:ascii="Arial"/>
          <w:i/>
          <w:sz w:val="22"/>
        </w:rPr>
        <w:t>del</w:t>
      </w:r>
      <w:r>
        <w:rPr>
          <w:rFonts w:ascii="Arial"/>
          <w:i/>
          <w:spacing w:val="-1"/>
          <w:sz w:val="22"/>
        </w:rPr>
        <w:t> </w:t>
      </w:r>
      <w:r>
        <w:rPr>
          <w:rFonts w:ascii="Arial"/>
          <w:i/>
          <w:sz w:val="22"/>
        </w:rPr>
        <w:t>giudicato</w:t>
      </w:r>
      <w:r>
        <w:rPr>
          <w:rFonts w:ascii="Arial"/>
          <w:i/>
          <w:spacing w:val="-1"/>
          <w:sz w:val="22"/>
        </w:rPr>
        <w:t> </w:t>
      </w:r>
      <w:r>
        <w:rPr>
          <w:rFonts w:ascii="Arial"/>
          <w:i/>
          <w:sz w:val="22"/>
        </w:rPr>
        <w:t>sulle</w:t>
      </w:r>
      <w:r>
        <w:rPr>
          <w:rFonts w:ascii="Arial"/>
          <w:i/>
          <w:spacing w:val="-1"/>
          <w:sz w:val="22"/>
        </w:rPr>
        <w:t> </w:t>
      </w:r>
      <w:r>
        <w:rPr>
          <w:rFonts w:ascii="Arial"/>
          <w:i/>
          <w:sz w:val="22"/>
        </w:rPr>
        <w:t>prescrizioni</w:t>
      </w:r>
      <w:r>
        <w:rPr>
          <w:rFonts w:ascii="Arial"/>
          <w:i/>
          <w:spacing w:val="-1"/>
          <w:sz w:val="22"/>
        </w:rPr>
        <w:t> </w:t>
      </w:r>
      <w:r>
        <w:rPr>
          <w:rFonts w:ascii="Arial"/>
          <w:i/>
          <w:spacing w:val="-4"/>
          <w:sz w:val="22"/>
        </w:rPr>
        <w:t>brevi</w:t>
      </w:r>
    </w:p>
    <w:p>
      <w:pPr>
        <w:pStyle w:val="BodyText"/>
        <w:spacing w:line="271" w:lineRule="auto" w:before="33"/>
      </w:pPr>
      <w:r>
        <w:rPr/>
        <w:t>“I diritti per i quali la legge stabilisce una</w:t>
      </w:r>
      <w:r>
        <w:rPr>
          <w:spacing w:val="40"/>
        </w:rPr>
        <w:t> </w:t>
      </w:r>
      <w:r>
        <w:rPr/>
        <w:t>prescrizione più breve di dieci anni, quando riguardo ad essi</w:t>
      </w:r>
      <w:r>
        <w:rPr>
          <w:spacing w:val="-3"/>
        </w:rPr>
        <w:t> </w:t>
      </w:r>
      <w:r>
        <w:rPr/>
        <w:t>e'</w:t>
      </w:r>
      <w:r>
        <w:rPr>
          <w:spacing w:val="-4"/>
        </w:rPr>
        <w:t> </w:t>
      </w:r>
      <w:r>
        <w:rPr/>
        <w:t>intervenuta</w:t>
      </w:r>
      <w:r>
        <w:rPr>
          <w:spacing w:val="-3"/>
        </w:rPr>
        <w:t> </w:t>
      </w:r>
      <w:r>
        <w:rPr/>
        <w:t>sentenza</w:t>
      </w:r>
      <w:r>
        <w:rPr>
          <w:spacing w:val="-3"/>
        </w:rPr>
        <w:t> </w:t>
      </w:r>
      <w:r>
        <w:rPr/>
        <w:t>di</w:t>
      </w:r>
      <w:r>
        <w:rPr>
          <w:spacing w:val="-3"/>
        </w:rPr>
        <w:t> </w:t>
      </w:r>
      <w:r>
        <w:rPr/>
        <w:t>condanna</w:t>
      </w:r>
      <w:r>
        <w:rPr>
          <w:spacing w:val="-3"/>
        </w:rPr>
        <w:t> </w:t>
      </w:r>
      <w:r>
        <w:rPr/>
        <w:t>passata</w:t>
      </w:r>
      <w:r>
        <w:rPr>
          <w:spacing w:val="-3"/>
        </w:rPr>
        <w:t> </w:t>
      </w:r>
      <w:r>
        <w:rPr/>
        <w:t>in</w:t>
      </w:r>
      <w:r>
        <w:rPr>
          <w:spacing w:val="-3"/>
        </w:rPr>
        <w:t> </w:t>
      </w:r>
      <w:r>
        <w:rPr/>
        <w:t>giudicato,</w:t>
      </w:r>
      <w:r>
        <w:rPr>
          <w:spacing w:val="-4"/>
        </w:rPr>
        <w:t> </w:t>
      </w:r>
      <w:r>
        <w:rPr/>
        <w:t>si</w:t>
      </w:r>
      <w:r>
        <w:rPr>
          <w:spacing w:val="-3"/>
        </w:rPr>
        <w:t> </w:t>
      </w:r>
      <w:r>
        <w:rPr/>
        <w:t>prescrivono</w:t>
      </w:r>
      <w:r>
        <w:rPr>
          <w:spacing w:val="-3"/>
        </w:rPr>
        <w:t> </w:t>
      </w:r>
      <w:r>
        <w:rPr/>
        <w:t>con</w:t>
      </w:r>
      <w:r>
        <w:rPr>
          <w:spacing w:val="-3"/>
        </w:rPr>
        <w:t> </w:t>
      </w:r>
      <w:r>
        <w:rPr/>
        <w:t>il</w:t>
      </w:r>
      <w:r>
        <w:rPr>
          <w:spacing w:val="-3"/>
        </w:rPr>
        <w:t> </w:t>
      </w:r>
      <w:r>
        <w:rPr/>
        <w:t>decorso</w:t>
      </w:r>
      <w:r>
        <w:rPr>
          <w:spacing w:val="-3"/>
        </w:rPr>
        <w:t> </w:t>
      </w:r>
      <w:r>
        <w:rPr/>
        <w:t>di</w:t>
      </w:r>
      <w:r>
        <w:rPr>
          <w:spacing w:val="-3"/>
        </w:rPr>
        <w:t> </w:t>
      </w:r>
      <w:r>
        <w:rPr/>
        <w:t>dieci </w:t>
      </w:r>
      <w:r>
        <w:rPr>
          <w:spacing w:val="-2"/>
        </w:rPr>
        <w:t>anni”.</w:t>
      </w:r>
    </w:p>
    <w:p>
      <w:pPr>
        <w:pStyle w:val="BodyText"/>
        <w:spacing w:before="36"/>
        <w:ind w:left="0"/>
      </w:pPr>
    </w:p>
    <w:p>
      <w:pPr>
        <w:spacing w:before="0"/>
        <w:ind w:left="141" w:right="0" w:firstLine="0"/>
        <w:jc w:val="left"/>
        <w:rPr>
          <w:rFonts w:ascii="Arial"/>
          <w:i/>
          <w:sz w:val="22"/>
        </w:rPr>
      </w:pPr>
      <w:r>
        <w:rPr>
          <w:rFonts w:ascii="Arial"/>
          <w:b/>
          <w:sz w:val="22"/>
        </w:rPr>
        <w:t>Art.</w:t>
      </w:r>
      <w:r>
        <w:rPr>
          <w:rFonts w:ascii="Arial"/>
          <w:b/>
          <w:spacing w:val="-3"/>
          <w:sz w:val="22"/>
        </w:rPr>
        <w:t> </w:t>
      </w:r>
      <w:r>
        <w:rPr>
          <w:rFonts w:ascii="Arial"/>
          <w:b/>
          <w:sz w:val="22"/>
        </w:rPr>
        <w:t>2954</w:t>
      </w:r>
      <w:r>
        <w:rPr>
          <w:sz w:val="22"/>
        </w:rPr>
        <w:t>:</w:t>
      </w:r>
      <w:r>
        <w:rPr>
          <w:spacing w:val="-2"/>
          <w:sz w:val="22"/>
        </w:rPr>
        <w:t> </w:t>
      </w:r>
      <w:r>
        <w:rPr>
          <w:rFonts w:ascii="Arial"/>
          <w:i/>
          <w:sz w:val="22"/>
        </w:rPr>
        <w:t>Prescrizione</w:t>
      </w:r>
      <w:r>
        <w:rPr>
          <w:rFonts w:ascii="Arial"/>
          <w:i/>
          <w:spacing w:val="-1"/>
          <w:sz w:val="22"/>
        </w:rPr>
        <w:t> </w:t>
      </w:r>
      <w:r>
        <w:rPr>
          <w:rFonts w:ascii="Arial"/>
          <w:i/>
          <w:sz w:val="22"/>
        </w:rPr>
        <w:t>di</w:t>
      </w:r>
      <w:r>
        <w:rPr>
          <w:rFonts w:ascii="Arial"/>
          <w:i/>
          <w:spacing w:val="-2"/>
          <w:sz w:val="22"/>
        </w:rPr>
        <w:t> </w:t>
      </w:r>
      <w:r>
        <w:rPr>
          <w:rFonts w:ascii="Arial"/>
          <w:i/>
          <w:sz w:val="22"/>
        </w:rPr>
        <w:t>sei</w:t>
      </w:r>
      <w:r>
        <w:rPr>
          <w:rFonts w:ascii="Arial"/>
          <w:i/>
          <w:spacing w:val="-1"/>
          <w:sz w:val="22"/>
        </w:rPr>
        <w:t> </w:t>
      </w:r>
      <w:r>
        <w:rPr>
          <w:rFonts w:ascii="Arial"/>
          <w:i/>
          <w:spacing w:val="-4"/>
          <w:sz w:val="22"/>
        </w:rPr>
        <w:t>mesi</w:t>
      </w:r>
    </w:p>
    <w:p>
      <w:pPr>
        <w:pStyle w:val="BodyText"/>
        <w:spacing w:line="271" w:lineRule="auto"/>
      </w:pPr>
      <w:r>
        <w:rPr/>
        <w:t>“Si prescrive in sei mesi il diritto degli albergatori e degli</w:t>
      </w:r>
      <w:r>
        <w:rPr>
          <w:spacing w:val="40"/>
        </w:rPr>
        <w:t> </w:t>
      </w:r>
      <w:r>
        <w:rPr/>
        <w:t>osti per l'alloggio e il vitto che somministrano,</w:t>
      </w:r>
      <w:r>
        <w:rPr>
          <w:spacing w:val="-3"/>
        </w:rPr>
        <w:t> </w:t>
      </w:r>
      <w:r>
        <w:rPr/>
        <w:t>e</w:t>
      </w:r>
      <w:r>
        <w:rPr>
          <w:spacing w:val="-2"/>
        </w:rPr>
        <w:t> </w:t>
      </w:r>
      <w:r>
        <w:rPr/>
        <w:t>si</w:t>
      </w:r>
      <w:r>
        <w:rPr>
          <w:spacing w:val="-2"/>
        </w:rPr>
        <w:t> </w:t>
      </w:r>
      <w:r>
        <w:rPr/>
        <w:t>prescrive</w:t>
      </w:r>
      <w:r>
        <w:rPr>
          <w:spacing w:val="-2"/>
        </w:rPr>
        <w:t> </w:t>
      </w:r>
      <w:r>
        <w:rPr/>
        <w:t>nello</w:t>
      </w:r>
      <w:r>
        <w:rPr>
          <w:spacing w:val="-2"/>
        </w:rPr>
        <w:t> </w:t>
      </w:r>
      <w:r>
        <w:rPr/>
        <w:t>stesso</w:t>
      </w:r>
      <w:r>
        <w:rPr>
          <w:spacing w:val="-2"/>
        </w:rPr>
        <w:t> </w:t>
      </w:r>
      <w:r>
        <w:rPr/>
        <w:t>termine</w:t>
      </w:r>
      <w:r>
        <w:rPr>
          <w:spacing w:val="-2"/>
        </w:rPr>
        <w:t> </w:t>
      </w:r>
      <w:r>
        <w:rPr/>
        <w:t>il</w:t>
      </w:r>
      <w:r>
        <w:rPr>
          <w:spacing w:val="-2"/>
        </w:rPr>
        <w:t> </w:t>
      </w:r>
      <w:r>
        <w:rPr/>
        <w:t>diritto</w:t>
      </w:r>
      <w:r>
        <w:rPr>
          <w:spacing w:val="-2"/>
        </w:rPr>
        <w:t> </w:t>
      </w:r>
      <w:r>
        <w:rPr/>
        <w:t>di</w:t>
      </w:r>
      <w:r>
        <w:rPr>
          <w:spacing w:val="-2"/>
        </w:rPr>
        <w:t> </w:t>
      </w:r>
      <w:r>
        <w:rPr/>
        <w:t>tutti</w:t>
      </w:r>
      <w:r>
        <w:rPr>
          <w:spacing w:val="-2"/>
        </w:rPr>
        <w:t> </w:t>
      </w:r>
      <w:r>
        <w:rPr/>
        <w:t>coloro</w:t>
      </w:r>
      <w:r>
        <w:rPr>
          <w:spacing w:val="-2"/>
        </w:rPr>
        <w:t> </w:t>
      </w:r>
      <w:r>
        <w:rPr/>
        <w:t>che</w:t>
      </w:r>
      <w:r>
        <w:rPr>
          <w:spacing w:val="-2"/>
        </w:rPr>
        <w:t> </w:t>
      </w:r>
      <w:r>
        <w:rPr/>
        <w:t>danno</w:t>
      </w:r>
      <w:r>
        <w:rPr>
          <w:spacing w:val="-2"/>
        </w:rPr>
        <w:t> </w:t>
      </w:r>
      <w:r>
        <w:rPr/>
        <w:t>alloggio</w:t>
      </w:r>
      <w:r>
        <w:rPr>
          <w:spacing w:val="-2"/>
        </w:rPr>
        <w:t> </w:t>
      </w:r>
      <w:r>
        <w:rPr/>
        <w:t>con</w:t>
      </w:r>
      <w:r>
        <w:rPr>
          <w:spacing w:val="-2"/>
        </w:rPr>
        <w:t> </w:t>
      </w:r>
      <w:r>
        <w:rPr/>
        <w:t>o senza pensione”.</w:t>
      </w:r>
    </w:p>
    <w:p>
      <w:pPr>
        <w:pStyle w:val="BodyText"/>
        <w:spacing w:after="0" w:line="271" w:lineRule="auto"/>
        <w:sectPr>
          <w:pgSz w:w="11910" w:h="16840"/>
          <w:pgMar w:header="0" w:footer="823" w:top="1020" w:bottom="1060" w:left="992" w:right="1133"/>
        </w:sectPr>
      </w:pPr>
    </w:p>
    <w:p>
      <w:pPr>
        <w:spacing w:before="76"/>
        <w:ind w:left="141" w:right="0" w:firstLine="0"/>
        <w:jc w:val="left"/>
        <w:rPr>
          <w:rFonts w:ascii="Arial"/>
          <w:i/>
          <w:sz w:val="22"/>
        </w:rPr>
      </w:pPr>
      <w:r>
        <w:rPr>
          <w:rFonts w:ascii="Arial"/>
          <w:b/>
          <w:sz w:val="22"/>
        </w:rPr>
        <w:t>Art.</w:t>
      </w:r>
      <w:r>
        <w:rPr>
          <w:rFonts w:ascii="Arial"/>
          <w:b/>
          <w:spacing w:val="-3"/>
          <w:sz w:val="22"/>
        </w:rPr>
        <w:t> </w:t>
      </w:r>
      <w:r>
        <w:rPr>
          <w:rFonts w:ascii="Arial"/>
          <w:b/>
          <w:sz w:val="22"/>
        </w:rPr>
        <w:t>2955</w:t>
      </w:r>
      <w:r>
        <w:rPr>
          <w:sz w:val="22"/>
        </w:rPr>
        <w:t>:</w:t>
      </w:r>
      <w:r>
        <w:rPr>
          <w:spacing w:val="-1"/>
          <w:sz w:val="22"/>
        </w:rPr>
        <w:t> </w:t>
      </w:r>
      <w:r>
        <w:rPr>
          <w:rFonts w:ascii="Arial"/>
          <w:i/>
          <w:sz w:val="22"/>
        </w:rPr>
        <w:t>Prescrizione</w:t>
      </w:r>
      <w:r>
        <w:rPr>
          <w:rFonts w:ascii="Arial"/>
          <w:i/>
          <w:spacing w:val="-2"/>
          <w:sz w:val="22"/>
        </w:rPr>
        <w:t> </w:t>
      </w:r>
      <w:r>
        <w:rPr>
          <w:rFonts w:ascii="Arial"/>
          <w:i/>
          <w:sz w:val="22"/>
        </w:rPr>
        <w:t>di</w:t>
      </w:r>
      <w:r>
        <w:rPr>
          <w:rFonts w:ascii="Arial"/>
          <w:i/>
          <w:spacing w:val="-1"/>
          <w:sz w:val="22"/>
        </w:rPr>
        <w:t> </w:t>
      </w:r>
      <w:r>
        <w:rPr>
          <w:rFonts w:ascii="Arial"/>
          <w:i/>
          <w:sz w:val="22"/>
        </w:rPr>
        <w:t>un</w:t>
      </w:r>
      <w:r>
        <w:rPr>
          <w:rFonts w:ascii="Arial"/>
          <w:i/>
          <w:spacing w:val="-1"/>
          <w:sz w:val="22"/>
        </w:rPr>
        <w:t> </w:t>
      </w:r>
      <w:r>
        <w:rPr>
          <w:rFonts w:ascii="Arial"/>
          <w:i/>
          <w:spacing w:val="-4"/>
          <w:sz w:val="22"/>
        </w:rPr>
        <w:t>anno</w:t>
      </w:r>
    </w:p>
    <w:p>
      <w:pPr>
        <w:pStyle w:val="BodyText"/>
        <w:spacing w:before="33"/>
      </w:pPr>
      <w:r>
        <w:rPr/>
        <w:t>“Si</w:t>
      </w:r>
      <w:r>
        <w:rPr>
          <w:spacing w:val="-2"/>
        </w:rPr>
        <w:t> </w:t>
      </w:r>
      <w:r>
        <w:rPr/>
        <w:t>prescrive</w:t>
      </w:r>
      <w:r>
        <w:rPr>
          <w:spacing w:val="-1"/>
        </w:rPr>
        <w:t> </w:t>
      </w:r>
      <w:r>
        <w:rPr/>
        <w:t>in</w:t>
      </w:r>
      <w:r>
        <w:rPr>
          <w:spacing w:val="-1"/>
        </w:rPr>
        <w:t> </w:t>
      </w:r>
      <w:r>
        <w:rPr/>
        <w:t>un</w:t>
      </w:r>
      <w:r>
        <w:rPr>
          <w:spacing w:val="-1"/>
        </w:rPr>
        <w:t> </w:t>
      </w:r>
      <w:r>
        <w:rPr/>
        <w:t>anno</w:t>
      </w:r>
      <w:r>
        <w:rPr>
          <w:spacing w:val="-1"/>
        </w:rPr>
        <w:t> </w:t>
      </w:r>
      <w:r>
        <w:rPr/>
        <w:t>il</w:t>
      </w:r>
      <w:r>
        <w:rPr>
          <w:spacing w:val="-1"/>
        </w:rPr>
        <w:t> </w:t>
      </w:r>
      <w:r>
        <w:rPr>
          <w:spacing w:val="-2"/>
        </w:rPr>
        <w:t>diritto:</w:t>
      </w:r>
    </w:p>
    <w:p>
      <w:pPr>
        <w:pStyle w:val="ListParagraph"/>
        <w:numPr>
          <w:ilvl w:val="0"/>
          <w:numId w:val="55"/>
        </w:numPr>
        <w:tabs>
          <w:tab w:pos="499" w:val="left" w:leader="none"/>
        </w:tabs>
        <w:spacing w:line="240" w:lineRule="auto" w:before="34" w:after="0"/>
        <w:ind w:left="499" w:right="0" w:hanging="358"/>
        <w:jc w:val="left"/>
        <w:rPr>
          <w:sz w:val="22"/>
        </w:rPr>
      </w:pPr>
      <w:r>
        <w:rPr>
          <w:sz w:val="22"/>
        </w:rPr>
        <w:t>degli</w:t>
      </w:r>
      <w:r>
        <w:rPr>
          <w:spacing w:val="-1"/>
          <w:sz w:val="22"/>
        </w:rPr>
        <w:t> </w:t>
      </w:r>
      <w:r>
        <w:rPr>
          <w:sz w:val="22"/>
        </w:rPr>
        <w:t>insegnanti,</w:t>
      </w:r>
      <w:r>
        <w:rPr>
          <w:spacing w:val="-2"/>
          <w:sz w:val="22"/>
        </w:rPr>
        <w:t> </w:t>
      </w:r>
      <w:r>
        <w:rPr>
          <w:sz w:val="22"/>
        </w:rPr>
        <w:t>per</w:t>
      </w:r>
      <w:r>
        <w:rPr>
          <w:spacing w:val="-1"/>
          <w:sz w:val="22"/>
        </w:rPr>
        <w:t> </w:t>
      </w:r>
      <w:r>
        <w:rPr>
          <w:sz w:val="22"/>
        </w:rPr>
        <w:t>la retribuzione</w:t>
      </w:r>
      <w:r>
        <w:rPr>
          <w:spacing w:val="-1"/>
          <w:sz w:val="22"/>
        </w:rPr>
        <w:t> </w:t>
      </w:r>
      <w:r>
        <w:rPr>
          <w:sz w:val="22"/>
        </w:rPr>
        <w:t>delle</w:t>
      </w:r>
      <w:r>
        <w:rPr>
          <w:spacing w:val="-1"/>
          <w:sz w:val="22"/>
        </w:rPr>
        <w:t> </w:t>
      </w:r>
      <w:r>
        <w:rPr>
          <w:sz w:val="22"/>
        </w:rPr>
        <w:t>lezioni</w:t>
      </w:r>
      <w:r>
        <w:rPr>
          <w:spacing w:val="-1"/>
          <w:sz w:val="22"/>
        </w:rPr>
        <w:t> </w:t>
      </w:r>
      <w:r>
        <w:rPr>
          <w:sz w:val="22"/>
        </w:rPr>
        <w:t>che impartiscono</w:t>
      </w:r>
      <w:r>
        <w:rPr>
          <w:spacing w:val="-1"/>
          <w:sz w:val="22"/>
        </w:rPr>
        <w:t> </w:t>
      </w:r>
      <w:r>
        <w:rPr>
          <w:sz w:val="22"/>
        </w:rPr>
        <w:t>a</w:t>
      </w:r>
      <w:r>
        <w:rPr>
          <w:spacing w:val="-1"/>
          <w:sz w:val="22"/>
        </w:rPr>
        <w:t> </w:t>
      </w:r>
      <w:r>
        <w:rPr>
          <w:sz w:val="22"/>
        </w:rPr>
        <w:t>mesi</w:t>
      </w:r>
      <w:r>
        <w:rPr>
          <w:spacing w:val="-1"/>
          <w:sz w:val="22"/>
        </w:rPr>
        <w:t> </w:t>
      </w:r>
      <w:r>
        <w:rPr>
          <w:sz w:val="22"/>
        </w:rPr>
        <w:t>o a</w:t>
      </w:r>
      <w:r>
        <w:rPr>
          <w:spacing w:val="-1"/>
          <w:sz w:val="22"/>
        </w:rPr>
        <w:t> </w:t>
      </w:r>
      <w:r>
        <w:rPr>
          <w:sz w:val="22"/>
        </w:rPr>
        <w:t>giorni</w:t>
      </w:r>
      <w:r>
        <w:rPr>
          <w:spacing w:val="-1"/>
          <w:sz w:val="22"/>
        </w:rPr>
        <w:t> </w:t>
      </w:r>
      <w:r>
        <w:rPr>
          <w:sz w:val="22"/>
        </w:rPr>
        <w:t>o</w:t>
      </w:r>
      <w:r>
        <w:rPr>
          <w:spacing w:val="-1"/>
          <w:sz w:val="22"/>
        </w:rPr>
        <w:t> </w:t>
      </w:r>
      <w:r>
        <w:rPr>
          <w:sz w:val="22"/>
        </w:rPr>
        <w:t>a </w:t>
      </w:r>
      <w:r>
        <w:rPr>
          <w:spacing w:val="-4"/>
          <w:sz w:val="22"/>
        </w:rPr>
        <w:t>ore;</w:t>
      </w:r>
    </w:p>
    <w:p>
      <w:pPr>
        <w:pStyle w:val="ListParagraph"/>
        <w:numPr>
          <w:ilvl w:val="0"/>
          <w:numId w:val="55"/>
        </w:numPr>
        <w:tabs>
          <w:tab w:pos="499" w:val="left" w:leader="none"/>
        </w:tabs>
        <w:spacing w:line="240" w:lineRule="auto" w:before="57" w:after="0"/>
        <w:ind w:left="499" w:right="0" w:hanging="358"/>
        <w:jc w:val="left"/>
        <w:rPr>
          <w:sz w:val="22"/>
        </w:rPr>
      </w:pPr>
      <w:r>
        <w:rPr>
          <w:sz w:val="22"/>
        </w:rPr>
        <w:t>dei</w:t>
      </w:r>
      <w:r>
        <w:rPr>
          <w:spacing w:val="-2"/>
          <w:sz w:val="22"/>
        </w:rPr>
        <w:t> </w:t>
      </w:r>
      <w:r>
        <w:rPr>
          <w:sz w:val="22"/>
        </w:rPr>
        <w:t>prestatori</w:t>
      </w:r>
      <w:r>
        <w:rPr>
          <w:spacing w:val="-1"/>
          <w:sz w:val="22"/>
        </w:rPr>
        <w:t> </w:t>
      </w:r>
      <w:r>
        <w:rPr>
          <w:sz w:val="22"/>
        </w:rPr>
        <w:t>di</w:t>
      </w:r>
      <w:r>
        <w:rPr>
          <w:spacing w:val="-1"/>
          <w:sz w:val="22"/>
        </w:rPr>
        <w:t> </w:t>
      </w:r>
      <w:r>
        <w:rPr>
          <w:sz w:val="22"/>
        </w:rPr>
        <w:t>lavoro,</w:t>
      </w:r>
      <w:r>
        <w:rPr>
          <w:spacing w:val="-2"/>
          <w:sz w:val="22"/>
        </w:rPr>
        <w:t> </w:t>
      </w:r>
      <w:r>
        <w:rPr>
          <w:sz w:val="22"/>
        </w:rPr>
        <w:t>per</w:t>
      </w:r>
      <w:r>
        <w:rPr>
          <w:spacing w:val="-2"/>
          <w:sz w:val="22"/>
        </w:rPr>
        <w:t> </w:t>
      </w:r>
      <w:r>
        <w:rPr>
          <w:sz w:val="22"/>
        </w:rPr>
        <w:t>le</w:t>
      </w:r>
      <w:r>
        <w:rPr>
          <w:spacing w:val="-1"/>
          <w:sz w:val="22"/>
        </w:rPr>
        <w:t> </w:t>
      </w:r>
      <w:r>
        <w:rPr>
          <w:sz w:val="22"/>
        </w:rPr>
        <w:t>retribuzioni</w:t>
      </w:r>
      <w:r>
        <w:rPr>
          <w:spacing w:val="-1"/>
          <w:sz w:val="22"/>
        </w:rPr>
        <w:t> </w:t>
      </w:r>
      <w:r>
        <w:rPr>
          <w:sz w:val="22"/>
        </w:rPr>
        <w:t>corrisposte</w:t>
      </w:r>
      <w:r>
        <w:rPr>
          <w:spacing w:val="-1"/>
          <w:sz w:val="22"/>
        </w:rPr>
        <w:t> </w:t>
      </w:r>
      <w:r>
        <w:rPr>
          <w:sz w:val="22"/>
        </w:rPr>
        <w:t>a</w:t>
      </w:r>
      <w:r>
        <w:rPr>
          <w:spacing w:val="-1"/>
          <w:sz w:val="22"/>
        </w:rPr>
        <w:t> </w:t>
      </w:r>
      <w:r>
        <w:rPr>
          <w:sz w:val="22"/>
        </w:rPr>
        <w:t>periodi</w:t>
      </w:r>
      <w:r>
        <w:rPr>
          <w:spacing w:val="-2"/>
          <w:sz w:val="22"/>
        </w:rPr>
        <w:t> </w:t>
      </w:r>
      <w:r>
        <w:rPr>
          <w:sz w:val="22"/>
        </w:rPr>
        <w:t>non</w:t>
      </w:r>
      <w:r>
        <w:rPr>
          <w:spacing w:val="-1"/>
          <w:sz w:val="22"/>
        </w:rPr>
        <w:t> </w:t>
      </w:r>
      <w:r>
        <w:rPr>
          <w:sz w:val="22"/>
        </w:rPr>
        <w:t>superiori</w:t>
      </w:r>
      <w:r>
        <w:rPr>
          <w:spacing w:val="-1"/>
          <w:sz w:val="22"/>
        </w:rPr>
        <w:t> </w:t>
      </w:r>
      <w:r>
        <w:rPr>
          <w:sz w:val="22"/>
        </w:rPr>
        <w:t>al</w:t>
      </w:r>
      <w:r>
        <w:rPr>
          <w:spacing w:val="-1"/>
          <w:sz w:val="22"/>
        </w:rPr>
        <w:t> </w:t>
      </w:r>
      <w:r>
        <w:rPr>
          <w:sz w:val="22"/>
        </w:rPr>
        <w:t>mese;</w:t>
      </w:r>
      <w:r>
        <w:rPr>
          <w:spacing w:val="-2"/>
          <w:sz w:val="22"/>
        </w:rPr>
        <w:t> </w:t>
      </w:r>
      <w:r>
        <w:rPr>
          <w:spacing w:val="-5"/>
          <w:sz w:val="22"/>
        </w:rPr>
        <w:t>(</w:t>
      </w:r>
      <w:r>
        <w:rPr>
          <w:spacing w:val="-5"/>
          <w:sz w:val="25"/>
        </w:rPr>
        <w:t>1</w:t>
      </w:r>
      <w:r>
        <w:rPr>
          <w:spacing w:val="-5"/>
          <w:sz w:val="22"/>
        </w:rPr>
        <w:t>)</w:t>
      </w:r>
    </w:p>
    <w:p>
      <w:pPr>
        <w:pStyle w:val="ListParagraph"/>
        <w:numPr>
          <w:ilvl w:val="0"/>
          <w:numId w:val="55"/>
        </w:numPr>
        <w:tabs>
          <w:tab w:pos="499" w:val="left" w:leader="none"/>
          <w:tab w:pos="501" w:val="left" w:leader="none"/>
        </w:tabs>
        <w:spacing w:line="271" w:lineRule="auto" w:before="47" w:after="0"/>
        <w:ind w:left="501" w:right="74" w:hanging="360"/>
        <w:jc w:val="left"/>
        <w:rPr>
          <w:sz w:val="22"/>
        </w:rPr>
      </w:pPr>
      <w:r>
        <w:rPr>
          <w:sz w:val="22"/>
        </w:rPr>
        <w:t>di</w:t>
      </w:r>
      <w:r>
        <w:rPr>
          <w:spacing w:val="-2"/>
          <w:sz w:val="22"/>
        </w:rPr>
        <w:t> </w:t>
      </w:r>
      <w:r>
        <w:rPr>
          <w:sz w:val="22"/>
        </w:rPr>
        <w:t>coloro</w:t>
      </w:r>
      <w:r>
        <w:rPr>
          <w:spacing w:val="-2"/>
          <w:sz w:val="22"/>
        </w:rPr>
        <w:t> </w:t>
      </w:r>
      <w:r>
        <w:rPr>
          <w:sz w:val="22"/>
        </w:rPr>
        <w:t>che</w:t>
      </w:r>
      <w:r>
        <w:rPr>
          <w:spacing w:val="-2"/>
          <w:sz w:val="22"/>
        </w:rPr>
        <w:t> </w:t>
      </w:r>
      <w:r>
        <w:rPr>
          <w:sz w:val="22"/>
        </w:rPr>
        <w:t>tengono</w:t>
      </w:r>
      <w:r>
        <w:rPr>
          <w:spacing w:val="-2"/>
          <w:sz w:val="22"/>
        </w:rPr>
        <w:t> </w:t>
      </w:r>
      <w:r>
        <w:rPr>
          <w:sz w:val="22"/>
        </w:rPr>
        <w:t>convitto</w:t>
      </w:r>
      <w:r>
        <w:rPr>
          <w:spacing w:val="-2"/>
          <w:sz w:val="22"/>
        </w:rPr>
        <w:t> </w:t>
      </w:r>
      <w:r>
        <w:rPr>
          <w:sz w:val="22"/>
        </w:rPr>
        <w:t>o</w:t>
      </w:r>
      <w:r>
        <w:rPr>
          <w:spacing w:val="-2"/>
          <w:sz w:val="22"/>
        </w:rPr>
        <w:t> </w:t>
      </w:r>
      <w:r>
        <w:rPr>
          <w:sz w:val="22"/>
        </w:rPr>
        <w:t>casa</w:t>
      </w:r>
      <w:r>
        <w:rPr>
          <w:spacing w:val="-2"/>
          <w:sz w:val="22"/>
        </w:rPr>
        <w:t> </w:t>
      </w:r>
      <w:r>
        <w:rPr>
          <w:sz w:val="22"/>
        </w:rPr>
        <w:t>di</w:t>
      </w:r>
      <w:r>
        <w:rPr>
          <w:spacing w:val="-2"/>
          <w:sz w:val="22"/>
        </w:rPr>
        <w:t> </w:t>
      </w:r>
      <w:r>
        <w:rPr>
          <w:sz w:val="22"/>
        </w:rPr>
        <w:t>educazione</w:t>
      </w:r>
      <w:r>
        <w:rPr>
          <w:spacing w:val="-2"/>
          <w:sz w:val="22"/>
        </w:rPr>
        <w:t> </w:t>
      </w:r>
      <w:r>
        <w:rPr>
          <w:sz w:val="22"/>
        </w:rPr>
        <w:t>e</w:t>
      </w:r>
      <w:r>
        <w:rPr>
          <w:spacing w:val="-2"/>
          <w:sz w:val="22"/>
        </w:rPr>
        <w:t> </w:t>
      </w:r>
      <w:r>
        <w:rPr>
          <w:sz w:val="22"/>
        </w:rPr>
        <w:t>d'istruzione,</w:t>
      </w:r>
      <w:r>
        <w:rPr>
          <w:spacing w:val="-3"/>
          <w:sz w:val="22"/>
        </w:rPr>
        <w:t> </w:t>
      </w:r>
      <w:r>
        <w:rPr>
          <w:sz w:val="22"/>
        </w:rPr>
        <w:t>per</w:t>
      </w:r>
      <w:r>
        <w:rPr>
          <w:spacing w:val="-2"/>
          <w:sz w:val="22"/>
        </w:rPr>
        <w:t> </w:t>
      </w:r>
      <w:r>
        <w:rPr>
          <w:sz w:val="22"/>
        </w:rPr>
        <w:t>il</w:t>
      </w:r>
      <w:r>
        <w:rPr>
          <w:spacing w:val="-2"/>
          <w:sz w:val="22"/>
        </w:rPr>
        <w:t> </w:t>
      </w:r>
      <w:r>
        <w:rPr>
          <w:sz w:val="22"/>
        </w:rPr>
        <w:t>prezzo</w:t>
      </w:r>
      <w:r>
        <w:rPr>
          <w:spacing w:val="-2"/>
          <w:sz w:val="22"/>
        </w:rPr>
        <w:t> </w:t>
      </w:r>
      <w:r>
        <w:rPr>
          <w:sz w:val="22"/>
        </w:rPr>
        <w:t>della</w:t>
      </w:r>
      <w:r>
        <w:rPr>
          <w:spacing w:val="-2"/>
          <w:sz w:val="22"/>
        </w:rPr>
        <w:t> </w:t>
      </w:r>
      <w:r>
        <w:rPr>
          <w:sz w:val="22"/>
        </w:rPr>
        <w:t>pensione e dell’istruzione;</w:t>
      </w:r>
    </w:p>
    <w:p>
      <w:pPr>
        <w:pStyle w:val="ListParagraph"/>
        <w:numPr>
          <w:ilvl w:val="0"/>
          <w:numId w:val="55"/>
        </w:numPr>
        <w:tabs>
          <w:tab w:pos="499" w:val="left" w:leader="none"/>
        </w:tabs>
        <w:spacing w:line="240" w:lineRule="auto" w:before="2" w:after="0"/>
        <w:ind w:left="499" w:right="0" w:hanging="358"/>
        <w:jc w:val="left"/>
        <w:rPr>
          <w:sz w:val="22"/>
        </w:rPr>
      </w:pPr>
      <w:r>
        <w:rPr>
          <w:sz w:val="22"/>
        </w:rPr>
        <w:t>degli</w:t>
      </w:r>
      <w:r>
        <w:rPr>
          <w:spacing w:val="-2"/>
          <w:sz w:val="22"/>
        </w:rPr>
        <w:t> </w:t>
      </w:r>
      <w:r>
        <w:rPr>
          <w:sz w:val="22"/>
        </w:rPr>
        <w:t>ufficiali</w:t>
      </w:r>
      <w:r>
        <w:rPr>
          <w:spacing w:val="-1"/>
          <w:sz w:val="22"/>
        </w:rPr>
        <w:t> </w:t>
      </w:r>
      <w:r>
        <w:rPr>
          <w:sz w:val="22"/>
        </w:rPr>
        <w:t>giudiziari,</w:t>
      </w:r>
      <w:r>
        <w:rPr>
          <w:spacing w:val="-2"/>
          <w:sz w:val="22"/>
        </w:rPr>
        <w:t> </w:t>
      </w:r>
      <w:r>
        <w:rPr>
          <w:sz w:val="22"/>
        </w:rPr>
        <w:t>per</w:t>
      </w:r>
      <w:r>
        <w:rPr>
          <w:spacing w:val="-1"/>
          <w:sz w:val="22"/>
        </w:rPr>
        <w:t> </w:t>
      </w:r>
      <w:r>
        <w:rPr>
          <w:sz w:val="22"/>
        </w:rPr>
        <w:t>il</w:t>
      </w:r>
      <w:r>
        <w:rPr>
          <w:spacing w:val="-1"/>
          <w:sz w:val="22"/>
        </w:rPr>
        <w:t> </w:t>
      </w:r>
      <w:r>
        <w:rPr>
          <w:sz w:val="22"/>
        </w:rPr>
        <w:t>compenso</w:t>
      </w:r>
      <w:r>
        <w:rPr>
          <w:spacing w:val="-2"/>
          <w:sz w:val="22"/>
        </w:rPr>
        <w:t> </w:t>
      </w:r>
      <w:r>
        <w:rPr>
          <w:sz w:val="22"/>
        </w:rPr>
        <w:t>degli</w:t>
      </w:r>
      <w:r>
        <w:rPr>
          <w:spacing w:val="-1"/>
          <w:sz w:val="22"/>
        </w:rPr>
        <w:t> </w:t>
      </w:r>
      <w:r>
        <w:rPr>
          <w:sz w:val="22"/>
        </w:rPr>
        <w:t>atti</w:t>
      </w:r>
      <w:r>
        <w:rPr>
          <w:spacing w:val="-1"/>
          <w:sz w:val="22"/>
        </w:rPr>
        <w:t> </w:t>
      </w:r>
      <w:r>
        <w:rPr>
          <w:sz w:val="22"/>
        </w:rPr>
        <w:t>compiuti</w:t>
      </w:r>
      <w:r>
        <w:rPr>
          <w:spacing w:val="-1"/>
          <w:sz w:val="22"/>
        </w:rPr>
        <w:t> </w:t>
      </w:r>
      <w:r>
        <w:rPr>
          <w:sz w:val="22"/>
        </w:rPr>
        <w:t>nella</w:t>
      </w:r>
      <w:r>
        <w:rPr>
          <w:spacing w:val="-1"/>
          <w:sz w:val="22"/>
        </w:rPr>
        <w:t> </w:t>
      </w:r>
      <w:r>
        <w:rPr>
          <w:sz w:val="22"/>
        </w:rPr>
        <w:t>loro</w:t>
      </w:r>
      <w:r>
        <w:rPr>
          <w:spacing w:val="-1"/>
          <w:sz w:val="22"/>
        </w:rPr>
        <w:t> </w:t>
      </w:r>
      <w:r>
        <w:rPr>
          <w:spacing w:val="-2"/>
          <w:sz w:val="22"/>
        </w:rPr>
        <w:t>qualità;</w:t>
      </w:r>
    </w:p>
    <w:p>
      <w:pPr>
        <w:pStyle w:val="ListParagraph"/>
        <w:numPr>
          <w:ilvl w:val="0"/>
          <w:numId w:val="55"/>
        </w:numPr>
        <w:tabs>
          <w:tab w:pos="499" w:val="left" w:leader="none"/>
        </w:tabs>
        <w:spacing w:line="240" w:lineRule="auto" w:before="33" w:after="0"/>
        <w:ind w:left="499" w:right="0" w:hanging="358"/>
        <w:jc w:val="left"/>
        <w:rPr>
          <w:sz w:val="22"/>
        </w:rPr>
      </w:pPr>
      <w:r>
        <w:rPr>
          <w:sz w:val="22"/>
        </w:rPr>
        <w:t>dei</w:t>
      </w:r>
      <w:r>
        <w:rPr>
          <w:spacing w:val="-1"/>
          <w:sz w:val="22"/>
        </w:rPr>
        <w:t> </w:t>
      </w:r>
      <w:r>
        <w:rPr>
          <w:sz w:val="22"/>
        </w:rPr>
        <w:t>commercianti</w:t>
      </w:r>
      <w:r>
        <w:rPr>
          <w:spacing w:val="-1"/>
          <w:sz w:val="22"/>
        </w:rPr>
        <w:t> </w:t>
      </w:r>
      <w:r>
        <w:rPr>
          <w:sz w:val="22"/>
        </w:rPr>
        <w:t>per</w:t>
      </w:r>
      <w:r>
        <w:rPr>
          <w:spacing w:val="-1"/>
          <w:sz w:val="22"/>
        </w:rPr>
        <w:t> </w:t>
      </w:r>
      <w:r>
        <w:rPr>
          <w:sz w:val="22"/>
        </w:rPr>
        <w:t>il</w:t>
      </w:r>
      <w:r>
        <w:rPr>
          <w:spacing w:val="-1"/>
          <w:sz w:val="22"/>
        </w:rPr>
        <w:t> </w:t>
      </w:r>
      <w:r>
        <w:rPr>
          <w:sz w:val="22"/>
        </w:rPr>
        <w:t>prezzo</w:t>
      </w:r>
      <w:r>
        <w:rPr>
          <w:spacing w:val="-1"/>
          <w:sz w:val="22"/>
        </w:rPr>
        <w:t> </w:t>
      </w:r>
      <w:r>
        <w:rPr>
          <w:sz w:val="22"/>
        </w:rPr>
        <w:t>delle</w:t>
      </w:r>
      <w:r>
        <w:rPr>
          <w:spacing w:val="-1"/>
          <w:sz w:val="22"/>
        </w:rPr>
        <w:t> </w:t>
      </w:r>
      <w:r>
        <w:rPr>
          <w:sz w:val="22"/>
        </w:rPr>
        <w:t>merci</w:t>
      </w:r>
      <w:r>
        <w:rPr>
          <w:spacing w:val="-1"/>
          <w:sz w:val="22"/>
        </w:rPr>
        <w:t> </w:t>
      </w:r>
      <w:r>
        <w:rPr>
          <w:sz w:val="22"/>
        </w:rPr>
        <w:t>vendute</w:t>
      </w:r>
      <w:r>
        <w:rPr>
          <w:spacing w:val="-1"/>
          <w:sz w:val="22"/>
        </w:rPr>
        <w:t> </w:t>
      </w:r>
      <w:r>
        <w:rPr>
          <w:sz w:val="22"/>
        </w:rPr>
        <w:t>a</w:t>
      </w:r>
      <w:r>
        <w:rPr>
          <w:spacing w:val="-1"/>
          <w:sz w:val="22"/>
        </w:rPr>
        <w:t> </w:t>
      </w:r>
      <w:r>
        <w:rPr>
          <w:sz w:val="22"/>
        </w:rPr>
        <w:t>chi</w:t>
      </w:r>
      <w:r>
        <w:rPr>
          <w:spacing w:val="-1"/>
          <w:sz w:val="22"/>
        </w:rPr>
        <w:t> </w:t>
      </w:r>
      <w:r>
        <w:rPr>
          <w:sz w:val="22"/>
        </w:rPr>
        <w:t>non</w:t>
      </w:r>
      <w:r>
        <w:rPr>
          <w:spacing w:val="-1"/>
          <w:sz w:val="22"/>
        </w:rPr>
        <w:t> </w:t>
      </w:r>
      <w:r>
        <w:rPr>
          <w:sz w:val="22"/>
        </w:rPr>
        <w:t>ne</w:t>
      </w:r>
      <w:r>
        <w:rPr>
          <w:spacing w:val="-1"/>
          <w:sz w:val="22"/>
        </w:rPr>
        <w:t> </w:t>
      </w:r>
      <w:r>
        <w:rPr>
          <w:sz w:val="22"/>
        </w:rPr>
        <w:t>fa</w:t>
      </w:r>
      <w:r>
        <w:rPr>
          <w:spacing w:val="-1"/>
          <w:sz w:val="22"/>
        </w:rPr>
        <w:t> </w:t>
      </w:r>
      <w:r>
        <w:rPr>
          <w:spacing w:val="-2"/>
          <w:sz w:val="22"/>
        </w:rPr>
        <w:t>commercio;</w:t>
      </w:r>
    </w:p>
    <w:p>
      <w:pPr>
        <w:pStyle w:val="ListParagraph"/>
        <w:numPr>
          <w:ilvl w:val="0"/>
          <w:numId w:val="55"/>
        </w:numPr>
        <w:tabs>
          <w:tab w:pos="499" w:val="left" w:leader="none"/>
        </w:tabs>
        <w:spacing w:line="240" w:lineRule="auto" w:before="34" w:after="0"/>
        <w:ind w:left="499" w:right="0" w:hanging="358"/>
        <w:jc w:val="left"/>
        <w:rPr>
          <w:sz w:val="22"/>
        </w:rPr>
      </w:pPr>
      <w:r>
        <w:rPr>
          <w:sz w:val="22"/>
        </w:rPr>
        <w:t>dei</w:t>
      </w:r>
      <w:r>
        <w:rPr>
          <w:spacing w:val="-1"/>
          <w:sz w:val="22"/>
        </w:rPr>
        <w:t> </w:t>
      </w:r>
      <w:r>
        <w:rPr>
          <w:sz w:val="22"/>
        </w:rPr>
        <w:t>farmacisti,</w:t>
      </w:r>
      <w:r>
        <w:rPr>
          <w:spacing w:val="-2"/>
          <w:sz w:val="22"/>
        </w:rPr>
        <w:t> </w:t>
      </w:r>
      <w:r>
        <w:rPr>
          <w:sz w:val="22"/>
        </w:rPr>
        <w:t>per</w:t>
      </w:r>
      <w:r>
        <w:rPr>
          <w:spacing w:val="-1"/>
          <w:sz w:val="22"/>
        </w:rPr>
        <w:t> </w:t>
      </w:r>
      <w:r>
        <w:rPr>
          <w:sz w:val="22"/>
        </w:rPr>
        <w:t>il</w:t>
      </w:r>
      <w:r>
        <w:rPr>
          <w:spacing w:val="-1"/>
          <w:sz w:val="22"/>
        </w:rPr>
        <w:t> </w:t>
      </w:r>
      <w:r>
        <w:rPr>
          <w:sz w:val="22"/>
        </w:rPr>
        <w:t>prezzo</w:t>
      </w:r>
      <w:r>
        <w:rPr>
          <w:spacing w:val="-1"/>
          <w:sz w:val="22"/>
        </w:rPr>
        <w:t> </w:t>
      </w:r>
      <w:r>
        <w:rPr>
          <w:sz w:val="22"/>
        </w:rPr>
        <w:t>dei</w:t>
      </w:r>
      <w:r>
        <w:rPr>
          <w:spacing w:val="-1"/>
          <w:sz w:val="22"/>
        </w:rPr>
        <w:t> </w:t>
      </w:r>
      <w:r>
        <w:rPr>
          <w:spacing w:val="-2"/>
          <w:sz w:val="22"/>
        </w:rPr>
        <w:t>medicinali”.</w:t>
      </w:r>
    </w:p>
    <w:p>
      <w:pPr>
        <w:pStyle w:val="BodyText"/>
        <w:spacing w:before="67"/>
        <w:ind w:left="0"/>
      </w:pPr>
    </w:p>
    <w:p>
      <w:pPr>
        <w:spacing w:before="0"/>
        <w:ind w:left="141" w:right="0" w:firstLine="0"/>
        <w:jc w:val="left"/>
        <w:rPr>
          <w:rFonts w:ascii="Arial"/>
          <w:i/>
          <w:sz w:val="22"/>
        </w:rPr>
      </w:pPr>
      <w:r>
        <w:rPr>
          <w:rFonts w:ascii="Arial"/>
          <w:b/>
          <w:sz w:val="22"/>
        </w:rPr>
        <w:t>Art.</w:t>
      </w:r>
      <w:r>
        <w:rPr>
          <w:rFonts w:ascii="Arial"/>
          <w:b/>
          <w:spacing w:val="-3"/>
          <w:sz w:val="22"/>
        </w:rPr>
        <w:t> </w:t>
      </w:r>
      <w:r>
        <w:rPr>
          <w:rFonts w:ascii="Arial"/>
          <w:b/>
          <w:sz w:val="22"/>
        </w:rPr>
        <w:t>2956</w:t>
      </w:r>
      <w:r>
        <w:rPr>
          <w:sz w:val="22"/>
        </w:rPr>
        <w:t>:</w:t>
      </w:r>
      <w:r>
        <w:rPr>
          <w:spacing w:val="-2"/>
          <w:sz w:val="22"/>
        </w:rPr>
        <w:t> </w:t>
      </w:r>
      <w:r>
        <w:rPr>
          <w:rFonts w:ascii="Arial"/>
          <w:i/>
          <w:sz w:val="22"/>
        </w:rPr>
        <w:t>Prescrizione</w:t>
      </w:r>
      <w:r>
        <w:rPr>
          <w:rFonts w:ascii="Arial"/>
          <w:i/>
          <w:spacing w:val="-1"/>
          <w:sz w:val="22"/>
        </w:rPr>
        <w:t> </w:t>
      </w:r>
      <w:r>
        <w:rPr>
          <w:rFonts w:ascii="Arial"/>
          <w:i/>
          <w:sz w:val="22"/>
        </w:rPr>
        <w:t>di</w:t>
      </w:r>
      <w:r>
        <w:rPr>
          <w:rFonts w:ascii="Arial"/>
          <w:i/>
          <w:spacing w:val="-2"/>
          <w:sz w:val="22"/>
        </w:rPr>
        <w:t> </w:t>
      </w:r>
      <w:r>
        <w:rPr>
          <w:rFonts w:ascii="Arial"/>
          <w:i/>
          <w:sz w:val="22"/>
        </w:rPr>
        <w:t>tre</w:t>
      </w:r>
      <w:r>
        <w:rPr>
          <w:rFonts w:ascii="Arial"/>
          <w:i/>
          <w:spacing w:val="-1"/>
          <w:sz w:val="22"/>
        </w:rPr>
        <w:t> </w:t>
      </w:r>
      <w:r>
        <w:rPr>
          <w:rFonts w:ascii="Arial"/>
          <w:i/>
          <w:spacing w:val="-2"/>
          <w:sz w:val="22"/>
        </w:rPr>
        <w:t>anni.</w:t>
      </w:r>
    </w:p>
    <w:p>
      <w:pPr>
        <w:pStyle w:val="BodyText"/>
        <w:spacing w:before="33"/>
      </w:pPr>
      <w:r>
        <w:rPr/>
        <w:t>“Si</w:t>
      </w:r>
      <w:r>
        <w:rPr>
          <w:spacing w:val="-2"/>
        </w:rPr>
        <w:t> </w:t>
      </w:r>
      <w:r>
        <w:rPr/>
        <w:t>prescrive</w:t>
      </w:r>
      <w:r>
        <w:rPr>
          <w:spacing w:val="-1"/>
        </w:rPr>
        <w:t> </w:t>
      </w:r>
      <w:r>
        <w:rPr/>
        <w:t>in</w:t>
      </w:r>
      <w:r>
        <w:rPr>
          <w:spacing w:val="-1"/>
        </w:rPr>
        <w:t> </w:t>
      </w:r>
      <w:r>
        <w:rPr/>
        <w:t>tre</w:t>
      </w:r>
      <w:r>
        <w:rPr>
          <w:spacing w:val="-2"/>
        </w:rPr>
        <w:t> </w:t>
      </w:r>
      <w:r>
        <w:rPr/>
        <w:t>anni</w:t>
      </w:r>
      <w:r>
        <w:rPr>
          <w:spacing w:val="-1"/>
        </w:rPr>
        <w:t> </w:t>
      </w:r>
      <w:r>
        <w:rPr/>
        <w:t>il</w:t>
      </w:r>
      <w:r>
        <w:rPr>
          <w:spacing w:val="-1"/>
        </w:rPr>
        <w:t> </w:t>
      </w:r>
      <w:r>
        <w:rPr>
          <w:spacing w:val="-2"/>
        </w:rPr>
        <w:t>diritto:</w:t>
      </w:r>
    </w:p>
    <w:p>
      <w:pPr>
        <w:pStyle w:val="ListParagraph"/>
        <w:numPr>
          <w:ilvl w:val="0"/>
          <w:numId w:val="56"/>
        </w:numPr>
        <w:tabs>
          <w:tab w:pos="499" w:val="left" w:leader="none"/>
        </w:tabs>
        <w:spacing w:line="240" w:lineRule="auto" w:before="34" w:after="0"/>
        <w:ind w:left="499" w:right="0" w:hanging="358"/>
        <w:jc w:val="left"/>
        <w:rPr>
          <w:sz w:val="22"/>
        </w:rPr>
      </w:pPr>
      <w:r>
        <w:rPr>
          <w:sz w:val="22"/>
        </w:rPr>
        <w:t>dei</w:t>
      </w:r>
      <w:r>
        <w:rPr>
          <w:spacing w:val="-1"/>
          <w:sz w:val="22"/>
        </w:rPr>
        <w:t> </w:t>
      </w:r>
      <w:r>
        <w:rPr>
          <w:sz w:val="22"/>
        </w:rPr>
        <w:t>prestatori</w:t>
      </w:r>
      <w:r>
        <w:rPr>
          <w:spacing w:val="-1"/>
          <w:sz w:val="22"/>
        </w:rPr>
        <w:t> </w:t>
      </w:r>
      <w:r>
        <w:rPr>
          <w:sz w:val="22"/>
        </w:rPr>
        <w:t>di</w:t>
      </w:r>
      <w:r>
        <w:rPr>
          <w:spacing w:val="-1"/>
          <w:sz w:val="22"/>
        </w:rPr>
        <w:t> </w:t>
      </w:r>
      <w:r>
        <w:rPr>
          <w:sz w:val="22"/>
        </w:rPr>
        <w:t>lavoro,</w:t>
      </w:r>
      <w:r>
        <w:rPr>
          <w:spacing w:val="-2"/>
          <w:sz w:val="22"/>
        </w:rPr>
        <w:t> </w:t>
      </w:r>
      <w:r>
        <w:rPr>
          <w:sz w:val="22"/>
        </w:rPr>
        <w:t>per</w:t>
      </w:r>
      <w:r>
        <w:rPr>
          <w:spacing w:val="-1"/>
          <w:sz w:val="22"/>
        </w:rPr>
        <w:t> </w:t>
      </w:r>
      <w:r>
        <w:rPr>
          <w:sz w:val="22"/>
        </w:rPr>
        <w:t>le</w:t>
      </w:r>
      <w:r>
        <w:rPr>
          <w:spacing w:val="59"/>
          <w:sz w:val="22"/>
        </w:rPr>
        <w:t> </w:t>
      </w:r>
      <w:r>
        <w:rPr>
          <w:sz w:val="22"/>
        </w:rPr>
        <w:t>retribuzioni</w:t>
      </w:r>
      <w:r>
        <w:rPr>
          <w:spacing w:val="59"/>
          <w:sz w:val="22"/>
        </w:rPr>
        <w:t> </w:t>
      </w:r>
      <w:r>
        <w:rPr>
          <w:sz w:val="22"/>
        </w:rPr>
        <w:t>corrisposte</w:t>
      </w:r>
      <w:r>
        <w:rPr>
          <w:spacing w:val="59"/>
          <w:sz w:val="22"/>
        </w:rPr>
        <w:t> </w:t>
      </w:r>
      <w:r>
        <w:rPr>
          <w:sz w:val="22"/>
        </w:rPr>
        <w:t>a</w:t>
      </w:r>
      <w:r>
        <w:rPr>
          <w:spacing w:val="-1"/>
          <w:sz w:val="22"/>
        </w:rPr>
        <w:t> </w:t>
      </w:r>
      <w:r>
        <w:rPr>
          <w:sz w:val="22"/>
        </w:rPr>
        <w:t>periodi</w:t>
      </w:r>
      <w:r>
        <w:rPr>
          <w:spacing w:val="-1"/>
          <w:sz w:val="22"/>
        </w:rPr>
        <w:t> </w:t>
      </w:r>
      <w:r>
        <w:rPr>
          <w:sz w:val="22"/>
        </w:rPr>
        <w:t>superiori</w:t>
      </w:r>
      <w:r>
        <w:rPr>
          <w:spacing w:val="-1"/>
          <w:sz w:val="22"/>
        </w:rPr>
        <w:t> </w:t>
      </w:r>
      <w:r>
        <w:rPr>
          <w:sz w:val="22"/>
        </w:rPr>
        <w:t>al</w:t>
      </w:r>
      <w:r>
        <w:rPr>
          <w:spacing w:val="-1"/>
          <w:sz w:val="22"/>
        </w:rPr>
        <w:t> </w:t>
      </w:r>
      <w:r>
        <w:rPr>
          <w:spacing w:val="-2"/>
          <w:sz w:val="22"/>
        </w:rPr>
        <w:t>mese;</w:t>
      </w:r>
    </w:p>
    <w:p>
      <w:pPr>
        <w:pStyle w:val="ListParagraph"/>
        <w:numPr>
          <w:ilvl w:val="0"/>
          <w:numId w:val="56"/>
        </w:numPr>
        <w:tabs>
          <w:tab w:pos="499" w:val="left" w:leader="none"/>
        </w:tabs>
        <w:spacing w:line="240" w:lineRule="auto" w:before="34" w:after="0"/>
        <w:ind w:left="499" w:right="0" w:hanging="358"/>
        <w:jc w:val="left"/>
        <w:rPr>
          <w:sz w:val="22"/>
        </w:rPr>
      </w:pPr>
      <w:r>
        <w:rPr>
          <w:sz w:val="22"/>
        </w:rPr>
        <w:t>dei</w:t>
      </w:r>
      <w:r>
        <w:rPr>
          <w:spacing w:val="-1"/>
          <w:sz w:val="22"/>
        </w:rPr>
        <w:t> </w:t>
      </w:r>
      <w:r>
        <w:rPr>
          <w:sz w:val="22"/>
        </w:rPr>
        <w:t>professionisti,</w:t>
      </w:r>
      <w:r>
        <w:rPr>
          <w:spacing w:val="-2"/>
          <w:sz w:val="22"/>
        </w:rPr>
        <w:t> </w:t>
      </w:r>
      <w:r>
        <w:rPr>
          <w:sz w:val="22"/>
        </w:rPr>
        <w:t>per</w:t>
      </w:r>
      <w:r>
        <w:rPr>
          <w:spacing w:val="-1"/>
          <w:sz w:val="22"/>
        </w:rPr>
        <w:t> </w:t>
      </w:r>
      <w:r>
        <w:rPr>
          <w:sz w:val="22"/>
        </w:rPr>
        <w:t>il</w:t>
      </w:r>
      <w:r>
        <w:rPr>
          <w:spacing w:val="-1"/>
          <w:sz w:val="22"/>
        </w:rPr>
        <w:t> </w:t>
      </w:r>
      <w:r>
        <w:rPr>
          <w:sz w:val="22"/>
        </w:rPr>
        <w:t>compenso</w:t>
      </w:r>
      <w:r>
        <w:rPr>
          <w:spacing w:val="-1"/>
          <w:sz w:val="22"/>
        </w:rPr>
        <w:t> </w:t>
      </w:r>
      <w:r>
        <w:rPr>
          <w:sz w:val="22"/>
        </w:rPr>
        <w:t>dell'opera</w:t>
      </w:r>
      <w:r>
        <w:rPr>
          <w:spacing w:val="-1"/>
          <w:sz w:val="22"/>
        </w:rPr>
        <w:t> </w:t>
      </w:r>
      <w:r>
        <w:rPr>
          <w:sz w:val="22"/>
        </w:rPr>
        <w:t>prestata</w:t>
      </w:r>
      <w:r>
        <w:rPr>
          <w:spacing w:val="-1"/>
          <w:sz w:val="22"/>
        </w:rPr>
        <w:t> </w:t>
      </w:r>
      <w:r>
        <w:rPr>
          <w:sz w:val="22"/>
        </w:rPr>
        <w:t>e</w:t>
      </w:r>
      <w:r>
        <w:rPr>
          <w:spacing w:val="59"/>
          <w:sz w:val="22"/>
        </w:rPr>
        <w:t> </w:t>
      </w:r>
      <w:r>
        <w:rPr>
          <w:sz w:val="22"/>
        </w:rPr>
        <w:t>per</w:t>
      </w:r>
      <w:r>
        <w:rPr>
          <w:spacing w:val="-1"/>
          <w:sz w:val="22"/>
        </w:rPr>
        <w:t> </w:t>
      </w:r>
      <w:r>
        <w:rPr>
          <w:sz w:val="22"/>
        </w:rPr>
        <w:t>il</w:t>
      </w:r>
      <w:r>
        <w:rPr>
          <w:spacing w:val="-1"/>
          <w:sz w:val="22"/>
        </w:rPr>
        <w:t> </w:t>
      </w:r>
      <w:r>
        <w:rPr>
          <w:sz w:val="22"/>
        </w:rPr>
        <w:t>rimborso</w:t>
      </w:r>
      <w:r>
        <w:rPr>
          <w:spacing w:val="-1"/>
          <w:sz w:val="22"/>
        </w:rPr>
        <w:t> </w:t>
      </w:r>
      <w:r>
        <w:rPr>
          <w:sz w:val="22"/>
        </w:rPr>
        <w:t>delle</w:t>
      </w:r>
      <w:r>
        <w:rPr>
          <w:spacing w:val="-1"/>
          <w:sz w:val="22"/>
        </w:rPr>
        <w:t> </w:t>
      </w:r>
      <w:r>
        <w:rPr>
          <w:sz w:val="22"/>
        </w:rPr>
        <w:t>spese</w:t>
      </w:r>
      <w:r>
        <w:rPr>
          <w:spacing w:val="-1"/>
          <w:sz w:val="22"/>
        </w:rPr>
        <w:t> </w:t>
      </w:r>
      <w:r>
        <w:rPr>
          <w:spacing w:val="-2"/>
          <w:sz w:val="22"/>
        </w:rPr>
        <w:t>correlative;</w:t>
      </w:r>
    </w:p>
    <w:p>
      <w:pPr>
        <w:pStyle w:val="ListParagraph"/>
        <w:numPr>
          <w:ilvl w:val="0"/>
          <w:numId w:val="56"/>
        </w:numPr>
        <w:tabs>
          <w:tab w:pos="499" w:val="left" w:leader="none"/>
        </w:tabs>
        <w:spacing w:line="240" w:lineRule="auto" w:before="33" w:after="0"/>
        <w:ind w:left="499" w:right="0" w:hanging="358"/>
        <w:jc w:val="left"/>
        <w:rPr>
          <w:sz w:val="22"/>
        </w:rPr>
      </w:pPr>
      <w:r>
        <w:rPr>
          <w:sz w:val="22"/>
        </w:rPr>
        <w:t>dei</w:t>
      </w:r>
      <w:r>
        <w:rPr>
          <w:spacing w:val="-1"/>
          <w:sz w:val="22"/>
        </w:rPr>
        <w:t> </w:t>
      </w:r>
      <w:r>
        <w:rPr>
          <w:sz w:val="22"/>
        </w:rPr>
        <w:t>notai,</w:t>
      </w:r>
      <w:r>
        <w:rPr>
          <w:spacing w:val="-1"/>
          <w:sz w:val="22"/>
        </w:rPr>
        <w:t> </w:t>
      </w:r>
      <w:r>
        <w:rPr>
          <w:sz w:val="22"/>
        </w:rPr>
        <w:t>per gli atti del loro </w:t>
      </w:r>
      <w:r>
        <w:rPr>
          <w:spacing w:val="-2"/>
          <w:sz w:val="22"/>
        </w:rPr>
        <w:t>ministero;</w:t>
      </w:r>
    </w:p>
    <w:p>
      <w:pPr>
        <w:pStyle w:val="ListParagraph"/>
        <w:numPr>
          <w:ilvl w:val="0"/>
          <w:numId w:val="56"/>
        </w:numPr>
        <w:tabs>
          <w:tab w:pos="499" w:val="left" w:leader="none"/>
        </w:tabs>
        <w:spacing w:line="240" w:lineRule="auto" w:before="34" w:after="0"/>
        <w:ind w:left="499" w:right="0" w:hanging="358"/>
        <w:jc w:val="left"/>
        <w:rPr>
          <w:sz w:val="22"/>
        </w:rPr>
      </w:pPr>
      <w:r>
        <w:rPr>
          <w:sz w:val="22"/>
        </w:rPr>
        <w:t>degli</w:t>
      </w:r>
      <w:r>
        <w:rPr>
          <w:spacing w:val="-1"/>
          <w:sz w:val="22"/>
        </w:rPr>
        <w:t> </w:t>
      </w:r>
      <w:r>
        <w:rPr>
          <w:sz w:val="22"/>
        </w:rPr>
        <w:t>insegnanti,</w:t>
      </w:r>
      <w:r>
        <w:rPr>
          <w:spacing w:val="-1"/>
          <w:sz w:val="22"/>
        </w:rPr>
        <w:t> </w:t>
      </w:r>
      <w:r>
        <w:rPr>
          <w:sz w:val="22"/>
        </w:rPr>
        <w:t>per</w:t>
      </w:r>
      <w:r>
        <w:rPr>
          <w:spacing w:val="-1"/>
          <w:sz w:val="22"/>
        </w:rPr>
        <w:t> </w:t>
      </w:r>
      <w:r>
        <w:rPr>
          <w:sz w:val="22"/>
        </w:rPr>
        <w:t>la retribuzione</w:t>
      </w:r>
      <w:r>
        <w:rPr>
          <w:spacing w:val="-1"/>
          <w:sz w:val="22"/>
        </w:rPr>
        <w:t> </w:t>
      </w:r>
      <w:r>
        <w:rPr>
          <w:sz w:val="22"/>
        </w:rPr>
        <w:t>delle lezioni</w:t>
      </w:r>
      <w:r>
        <w:rPr>
          <w:spacing w:val="60"/>
          <w:sz w:val="22"/>
        </w:rPr>
        <w:t> </w:t>
      </w:r>
      <w:r>
        <w:rPr>
          <w:sz w:val="22"/>
        </w:rPr>
        <w:t>impartite</w:t>
      </w:r>
      <w:r>
        <w:rPr>
          <w:spacing w:val="-1"/>
          <w:sz w:val="22"/>
        </w:rPr>
        <w:t> </w:t>
      </w:r>
      <w:r>
        <w:rPr>
          <w:sz w:val="22"/>
        </w:rPr>
        <w:t>a tempo</w:t>
      </w:r>
      <w:r>
        <w:rPr>
          <w:spacing w:val="-1"/>
          <w:sz w:val="22"/>
        </w:rPr>
        <w:t> </w:t>
      </w:r>
      <w:r>
        <w:rPr>
          <w:sz w:val="22"/>
        </w:rPr>
        <w:t>piu'</w:t>
      </w:r>
      <w:r>
        <w:rPr>
          <w:spacing w:val="-1"/>
          <w:sz w:val="22"/>
        </w:rPr>
        <w:t> </w:t>
      </w:r>
      <w:r>
        <w:rPr>
          <w:sz w:val="22"/>
        </w:rPr>
        <w:t>lungo di</w:t>
      </w:r>
      <w:r>
        <w:rPr>
          <w:spacing w:val="-1"/>
          <w:sz w:val="22"/>
        </w:rPr>
        <w:t> </w:t>
      </w:r>
      <w:r>
        <w:rPr>
          <w:sz w:val="22"/>
        </w:rPr>
        <w:t>un </w:t>
      </w:r>
      <w:r>
        <w:rPr>
          <w:spacing w:val="-2"/>
          <w:sz w:val="22"/>
        </w:rPr>
        <w:t>mese”.</w:t>
      </w:r>
    </w:p>
    <w:p>
      <w:pPr>
        <w:pStyle w:val="BodyText"/>
        <w:spacing w:before="67"/>
        <w:ind w:left="0"/>
      </w:pPr>
    </w:p>
    <w:p>
      <w:pPr>
        <w:spacing w:before="0"/>
        <w:ind w:left="141" w:right="0" w:firstLine="0"/>
        <w:jc w:val="left"/>
        <w:rPr>
          <w:rFonts w:ascii="Arial"/>
          <w:i/>
          <w:sz w:val="22"/>
        </w:rPr>
      </w:pPr>
      <w:r>
        <w:rPr>
          <w:rFonts w:ascii="Arial"/>
          <w:b/>
          <w:sz w:val="22"/>
        </w:rPr>
        <w:t>Art.</w:t>
      </w:r>
      <w:r>
        <w:rPr>
          <w:rFonts w:ascii="Arial"/>
          <w:b/>
          <w:spacing w:val="-3"/>
          <w:sz w:val="22"/>
        </w:rPr>
        <w:t> </w:t>
      </w:r>
      <w:r>
        <w:rPr>
          <w:rFonts w:ascii="Arial"/>
          <w:b/>
          <w:sz w:val="22"/>
        </w:rPr>
        <w:t>2957</w:t>
      </w:r>
      <w:r>
        <w:rPr>
          <w:sz w:val="22"/>
        </w:rPr>
        <w:t>:</w:t>
      </w:r>
      <w:r>
        <w:rPr>
          <w:spacing w:val="-2"/>
          <w:sz w:val="22"/>
        </w:rPr>
        <w:t> </w:t>
      </w:r>
      <w:r>
        <w:rPr>
          <w:rFonts w:ascii="Arial"/>
          <w:i/>
          <w:sz w:val="22"/>
        </w:rPr>
        <w:t>Decorrenza</w:t>
      </w:r>
      <w:r>
        <w:rPr>
          <w:rFonts w:ascii="Arial"/>
          <w:i/>
          <w:spacing w:val="-2"/>
          <w:sz w:val="22"/>
        </w:rPr>
        <w:t> </w:t>
      </w:r>
      <w:r>
        <w:rPr>
          <w:rFonts w:ascii="Arial"/>
          <w:i/>
          <w:sz w:val="22"/>
        </w:rPr>
        <w:t>delle</w:t>
      </w:r>
      <w:r>
        <w:rPr>
          <w:rFonts w:ascii="Arial"/>
          <w:i/>
          <w:spacing w:val="-2"/>
          <w:sz w:val="22"/>
        </w:rPr>
        <w:t> </w:t>
      </w:r>
      <w:r>
        <w:rPr>
          <w:rFonts w:ascii="Arial"/>
          <w:i/>
          <w:sz w:val="22"/>
        </w:rPr>
        <w:t>prescrizioni</w:t>
      </w:r>
      <w:r>
        <w:rPr>
          <w:rFonts w:ascii="Arial"/>
          <w:i/>
          <w:spacing w:val="-2"/>
          <w:sz w:val="22"/>
        </w:rPr>
        <w:t> presuntive</w:t>
      </w:r>
    </w:p>
    <w:p>
      <w:pPr>
        <w:pStyle w:val="BodyText"/>
        <w:spacing w:line="271" w:lineRule="auto"/>
      </w:pPr>
      <w:r>
        <w:rPr/>
        <w:t>“Il</w:t>
      </w:r>
      <w:r>
        <w:rPr>
          <w:spacing w:val="40"/>
        </w:rPr>
        <w:t> </w:t>
      </w:r>
      <w:r>
        <w:rPr/>
        <w:t>termine</w:t>
      </w:r>
      <w:r>
        <w:rPr>
          <w:spacing w:val="-3"/>
        </w:rPr>
        <w:t> </w:t>
      </w:r>
      <w:r>
        <w:rPr/>
        <w:t>della</w:t>
      </w:r>
      <w:r>
        <w:rPr>
          <w:spacing w:val="-3"/>
        </w:rPr>
        <w:t> </w:t>
      </w:r>
      <w:r>
        <w:rPr/>
        <w:t>prescrizione</w:t>
      </w:r>
      <w:r>
        <w:rPr>
          <w:spacing w:val="-3"/>
        </w:rPr>
        <w:t> </w:t>
      </w:r>
      <w:r>
        <w:rPr/>
        <w:t>decorre</w:t>
      </w:r>
      <w:r>
        <w:rPr>
          <w:spacing w:val="-3"/>
        </w:rPr>
        <w:t> </w:t>
      </w:r>
      <w:r>
        <w:rPr/>
        <w:t>dalla</w:t>
      </w:r>
      <w:r>
        <w:rPr>
          <w:spacing w:val="-3"/>
        </w:rPr>
        <w:t> </w:t>
      </w:r>
      <w:r>
        <w:rPr/>
        <w:t>scadenza</w:t>
      </w:r>
      <w:r>
        <w:rPr>
          <w:spacing w:val="-3"/>
        </w:rPr>
        <w:t> </w:t>
      </w:r>
      <w:r>
        <w:rPr/>
        <w:t>della</w:t>
      </w:r>
      <w:r>
        <w:rPr>
          <w:spacing w:val="-3"/>
        </w:rPr>
        <w:t> </w:t>
      </w:r>
      <w:r>
        <w:rPr/>
        <w:t>retribuzione</w:t>
      </w:r>
      <w:r>
        <w:rPr>
          <w:spacing w:val="-3"/>
        </w:rPr>
        <w:t> </w:t>
      </w:r>
      <w:r>
        <w:rPr/>
        <w:t>periodica</w:t>
      </w:r>
      <w:r>
        <w:rPr>
          <w:spacing w:val="-3"/>
        </w:rPr>
        <w:t> </w:t>
      </w:r>
      <w:r>
        <w:rPr/>
        <w:t>o</w:t>
      </w:r>
      <w:r>
        <w:rPr>
          <w:spacing w:val="-3"/>
        </w:rPr>
        <w:t> </w:t>
      </w:r>
      <w:r>
        <w:rPr/>
        <w:t>dal</w:t>
      </w:r>
      <w:r>
        <w:rPr>
          <w:spacing w:val="-3"/>
        </w:rPr>
        <w:t> </w:t>
      </w:r>
      <w:r>
        <w:rPr/>
        <w:t>compimento della prestazione.</w:t>
      </w:r>
    </w:p>
    <w:p>
      <w:pPr>
        <w:pStyle w:val="BodyText"/>
        <w:spacing w:line="271" w:lineRule="auto" w:before="1"/>
        <w:ind w:right="123" w:firstLine="122"/>
      </w:pPr>
      <w:r>
        <w:rPr/>
        <w:t>Per</w:t>
      </w:r>
      <w:r>
        <w:rPr>
          <w:spacing w:val="-2"/>
        </w:rPr>
        <w:t> </w:t>
      </w:r>
      <w:r>
        <w:rPr/>
        <w:t>le</w:t>
      </w:r>
      <w:r>
        <w:rPr>
          <w:spacing w:val="40"/>
        </w:rPr>
        <w:t> </w:t>
      </w:r>
      <w:r>
        <w:rPr/>
        <w:t>competenze</w:t>
      </w:r>
      <w:r>
        <w:rPr>
          <w:spacing w:val="40"/>
        </w:rPr>
        <w:t> </w:t>
      </w:r>
      <w:r>
        <w:rPr/>
        <w:t>dovute</w:t>
      </w:r>
      <w:r>
        <w:rPr>
          <w:spacing w:val="-2"/>
        </w:rPr>
        <w:t> </w:t>
      </w:r>
      <w:r>
        <w:rPr/>
        <w:t>agli</w:t>
      </w:r>
      <w:r>
        <w:rPr>
          <w:spacing w:val="-2"/>
        </w:rPr>
        <w:t> </w:t>
      </w:r>
      <w:r>
        <w:rPr/>
        <w:t>avvocati,</w:t>
      </w:r>
      <w:r>
        <w:rPr>
          <w:spacing w:val="-3"/>
        </w:rPr>
        <w:t> </w:t>
      </w:r>
      <w:r>
        <w:rPr/>
        <w:t>ai</w:t>
      </w:r>
      <w:r>
        <w:rPr>
          <w:spacing w:val="-2"/>
        </w:rPr>
        <w:t> </w:t>
      </w:r>
      <w:r>
        <w:rPr/>
        <w:t>procuratori</w:t>
      </w:r>
      <w:r>
        <w:rPr>
          <w:spacing w:val="-2"/>
        </w:rPr>
        <w:t> </w:t>
      </w:r>
      <w:r>
        <w:rPr/>
        <w:t>e</w:t>
      </w:r>
      <w:r>
        <w:rPr>
          <w:spacing w:val="-2"/>
        </w:rPr>
        <w:t> </w:t>
      </w:r>
      <w:r>
        <w:rPr/>
        <w:t>ai</w:t>
      </w:r>
      <w:r>
        <w:rPr>
          <w:spacing w:val="-2"/>
        </w:rPr>
        <w:t> </w:t>
      </w:r>
      <w:r>
        <w:rPr/>
        <w:t>patrocinatori</w:t>
      </w:r>
      <w:r>
        <w:rPr>
          <w:spacing w:val="-2"/>
        </w:rPr>
        <w:t> </w:t>
      </w:r>
      <w:r>
        <w:rPr/>
        <w:t>legali</w:t>
      </w:r>
      <w:r>
        <w:rPr>
          <w:spacing w:val="-2"/>
        </w:rPr>
        <w:t> </w:t>
      </w:r>
      <w:r>
        <w:rPr/>
        <w:t>il</w:t>
      </w:r>
      <w:r>
        <w:rPr>
          <w:spacing w:val="-2"/>
        </w:rPr>
        <w:t> </w:t>
      </w:r>
      <w:r>
        <w:rPr/>
        <w:t>termine</w:t>
      </w:r>
      <w:r>
        <w:rPr>
          <w:spacing w:val="-2"/>
        </w:rPr>
        <w:t> </w:t>
      </w:r>
      <w:r>
        <w:rPr/>
        <w:t>decorre dalla decisione della lite, dalla conciliazione delle parti o dalla revoca del mandato; per gli affari non terminati, la prescrizione decorre dall’ultima prestazione”.</w:t>
      </w:r>
    </w:p>
    <w:p>
      <w:pPr>
        <w:pStyle w:val="BodyText"/>
        <w:spacing w:before="35"/>
        <w:ind w:left="0"/>
      </w:pPr>
    </w:p>
    <w:p>
      <w:pPr>
        <w:spacing w:before="1"/>
        <w:ind w:left="141" w:right="0" w:firstLine="0"/>
        <w:jc w:val="left"/>
        <w:rPr>
          <w:rFonts w:ascii="Arial"/>
          <w:i/>
          <w:sz w:val="22"/>
        </w:rPr>
      </w:pPr>
      <w:r>
        <w:rPr>
          <w:rFonts w:ascii="Arial"/>
          <w:b/>
          <w:sz w:val="22"/>
        </w:rPr>
        <w:t>Art.</w:t>
      </w:r>
      <w:r>
        <w:rPr>
          <w:rFonts w:ascii="Arial"/>
          <w:b/>
          <w:spacing w:val="-2"/>
          <w:sz w:val="22"/>
        </w:rPr>
        <w:t> </w:t>
      </w:r>
      <w:r>
        <w:rPr>
          <w:rFonts w:ascii="Arial"/>
          <w:b/>
          <w:sz w:val="22"/>
        </w:rPr>
        <w:t>2958</w:t>
      </w:r>
      <w:r>
        <w:rPr>
          <w:sz w:val="22"/>
        </w:rPr>
        <w:t>:</w:t>
      </w:r>
      <w:r>
        <w:rPr>
          <w:spacing w:val="-1"/>
          <w:sz w:val="22"/>
        </w:rPr>
        <w:t> </w:t>
      </w:r>
      <w:r>
        <w:rPr>
          <w:rFonts w:ascii="Arial"/>
          <w:i/>
          <w:sz w:val="22"/>
        </w:rPr>
        <w:t>Corso</w:t>
      </w:r>
      <w:r>
        <w:rPr>
          <w:rFonts w:ascii="Arial"/>
          <w:i/>
          <w:spacing w:val="-1"/>
          <w:sz w:val="22"/>
        </w:rPr>
        <w:t> </w:t>
      </w:r>
      <w:r>
        <w:rPr>
          <w:rFonts w:ascii="Arial"/>
          <w:i/>
          <w:sz w:val="22"/>
        </w:rPr>
        <w:t>della </w:t>
      </w:r>
      <w:r>
        <w:rPr>
          <w:rFonts w:ascii="Arial"/>
          <w:i/>
          <w:spacing w:val="-2"/>
          <w:sz w:val="22"/>
        </w:rPr>
        <w:t>prescrizione</w:t>
      </w:r>
    </w:p>
    <w:p>
      <w:pPr>
        <w:pStyle w:val="BodyText"/>
        <w:spacing w:before="33"/>
      </w:pPr>
      <w:r>
        <w:rPr/>
        <w:t>“La</w:t>
      </w:r>
      <w:r>
        <w:rPr>
          <w:spacing w:val="-4"/>
        </w:rPr>
        <w:t> </w:t>
      </w:r>
      <w:r>
        <w:rPr/>
        <w:t>prescrizione</w:t>
      </w:r>
      <w:r>
        <w:rPr>
          <w:spacing w:val="-1"/>
        </w:rPr>
        <w:t> </w:t>
      </w:r>
      <w:r>
        <w:rPr/>
        <w:t>decorre</w:t>
      </w:r>
      <w:r>
        <w:rPr>
          <w:spacing w:val="-2"/>
        </w:rPr>
        <w:t> </w:t>
      </w:r>
      <w:r>
        <w:rPr/>
        <w:t>anche</w:t>
      </w:r>
      <w:r>
        <w:rPr>
          <w:spacing w:val="-1"/>
        </w:rPr>
        <w:t> </w:t>
      </w:r>
      <w:r>
        <w:rPr/>
        <w:t>se</w:t>
      </w:r>
      <w:r>
        <w:rPr>
          <w:spacing w:val="-2"/>
        </w:rPr>
        <w:t> </w:t>
      </w:r>
      <w:r>
        <w:rPr/>
        <w:t>vi</w:t>
      </w:r>
      <w:r>
        <w:rPr>
          <w:spacing w:val="-1"/>
        </w:rPr>
        <w:t> </w:t>
      </w:r>
      <w:r>
        <w:rPr/>
        <w:t>e'</w:t>
      </w:r>
      <w:r>
        <w:rPr>
          <w:spacing w:val="-3"/>
        </w:rPr>
        <w:t> </w:t>
      </w:r>
      <w:r>
        <w:rPr/>
        <w:t>stata</w:t>
      </w:r>
      <w:r>
        <w:rPr>
          <w:spacing w:val="-1"/>
        </w:rPr>
        <w:t> </w:t>
      </w:r>
      <w:r>
        <w:rPr/>
        <w:t>continuazione</w:t>
      </w:r>
      <w:r>
        <w:rPr>
          <w:spacing w:val="-2"/>
        </w:rPr>
        <w:t> </w:t>
      </w:r>
      <w:r>
        <w:rPr/>
        <w:t>di</w:t>
      </w:r>
      <w:r>
        <w:rPr>
          <w:spacing w:val="-1"/>
        </w:rPr>
        <w:t> </w:t>
      </w:r>
      <w:r>
        <w:rPr/>
        <w:t>somministrazioni</w:t>
      </w:r>
      <w:r>
        <w:rPr>
          <w:spacing w:val="-2"/>
        </w:rPr>
        <w:t> </w:t>
      </w:r>
      <w:r>
        <w:rPr/>
        <w:t>o</w:t>
      </w:r>
      <w:r>
        <w:rPr>
          <w:spacing w:val="-1"/>
        </w:rPr>
        <w:t> </w:t>
      </w:r>
      <w:r>
        <w:rPr/>
        <w:t>di</w:t>
      </w:r>
      <w:r>
        <w:rPr>
          <w:spacing w:val="-1"/>
        </w:rPr>
        <w:t> </w:t>
      </w:r>
      <w:r>
        <w:rPr>
          <w:spacing w:val="-2"/>
        </w:rPr>
        <w:t>prestazioni”.</w:t>
      </w:r>
    </w:p>
    <w:p>
      <w:pPr>
        <w:pStyle w:val="BodyText"/>
        <w:spacing w:before="67"/>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2959</w:t>
      </w:r>
      <w:r>
        <w:rPr>
          <w:sz w:val="22"/>
        </w:rPr>
        <w:t>:</w:t>
      </w:r>
      <w:r>
        <w:rPr>
          <w:spacing w:val="59"/>
          <w:sz w:val="22"/>
        </w:rPr>
        <w:t> </w:t>
      </w:r>
      <w:r>
        <w:rPr>
          <w:rFonts w:ascii="Arial"/>
          <w:i/>
          <w:sz w:val="22"/>
        </w:rPr>
        <w:t>Ammissioni</w:t>
      </w:r>
      <w:r>
        <w:rPr>
          <w:rFonts w:ascii="Arial"/>
          <w:i/>
          <w:spacing w:val="-1"/>
          <w:sz w:val="22"/>
        </w:rPr>
        <w:t> </w:t>
      </w:r>
      <w:r>
        <w:rPr>
          <w:rFonts w:ascii="Arial"/>
          <w:i/>
          <w:sz w:val="22"/>
        </w:rPr>
        <w:t>di</w:t>
      </w:r>
      <w:r>
        <w:rPr>
          <w:rFonts w:ascii="Arial"/>
          <w:i/>
          <w:spacing w:val="-1"/>
          <w:sz w:val="22"/>
        </w:rPr>
        <w:t> </w:t>
      </w:r>
      <w:r>
        <w:rPr>
          <w:rFonts w:ascii="Arial"/>
          <w:i/>
          <w:sz w:val="22"/>
        </w:rPr>
        <w:t>colui</w:t>
      </w:r>
      <w:r>
        <w:rPr>
          <w:rFonts w:ascii="Arial"/>
          <w:i/>
          <w:spacing w:val="-1"/>
          <w:sz w:val="22"/>
        </w:rPr>
        <w:t> </w:t>
      </w:r>
      <w:r>
        <w:rPr>
          <w:rFonts w:ascii="Arial"/>
          <w:i/>
          <w:sz w:val="22"/>
        </w:rPr>
        <w:t>che</w:t>
      </w:r>
      <w:r>
        <w:rPr>
          <w:rFonts w:ascii="Arial"/>
          <w:i/>
          <w:spacing w:val="-1"/>
          <w:sz w:val="22"/>
        </w:rPr>
        <w:t> </w:t>
      </w:r>
      <w:r>
        <w:rPr>
          <w:rFonts w:ascii="Arial"/>
          <w:i/>
          <w:sz w:val="22"/>
        </w:rPr>
        <w:t>oppone la</w:t>
      </w:r>
      <w:r>
        <w:rPr>
          <w:rFonts w:ascii="Arial"/>
          <w:i/>
          <w:spacing w:val="-1"/>
          <w:sz w:val="22"/>
        </w:rPr>
        <w:t> </w:t>
      </w:r>
      <w:r>
        <w:rPr>
          <w:rFonts w:ascii="Arial"/>
          <w:i/>
          <w:spacing w:val="-2"/>
          <w:sz w:val="22"/>
        </w:rPr>
        <w:t>prescrizione</w:t>
      </w:r>
    </w:p>
    <w:p>
      <w:pPr>
        <w:pStyle w:val="BodyText"/>
        <w:spacing w:line="271" w:lineRule="auto"/>
      </w:pPr>
      <w:r>
        <w:rPr/>
        <w:t>“L'eccezione</w:t>
      </w:r>
      <w:r>
        <w:rPr>
          <w:spacing w:val="-2"/>
        </w:rPr>
        <w:t> </w:t>
      </w:r>
      <w:r>
        <w:rPr/>
        <w:t>e'</w:t>
      </w:r>
      <w:r>
        <w:rPr>
          <w:spacing w:val="-3"/>
        </w:rPr>
        <w:t> </w:t>
      </w:r>
      <w:r>
        <w:rPr/>
        <w:t>rigettata,</w:t>
      </w:r>
      <w:r>
        <w:rPr>
          <w:spacing w:val="-3"/>
        </w:rPr>
        <w:t> </w:t>
      </w:r>
      <w:r>
        <w:rPr/>
        <w:t>se</w:t>
      </w:r>
      <w:r>
        <w:rPr>
          <w:spacing w:val="-2"/>
        </w:rPr>
        <w:t> </w:t>
      </w:r>
      <w:r>
        <w:rPr/>
        <w:t>chi</w:t>
      </w:r>
      <w:r>
        <w:rPr>
          <w:spacing w:val="-2"/>
        </w:rPr>
        <w:t> </w:t>
      </w:r>
      <w:r>
        <w:rPr/>
        <w:t>oppone</w:t>
      </w:r>
      <w:r>
        <w:rPr>
          <w:spacing w:val="-2"/>
        </w:rPr>
        <w:t> </w:t>
      </w:r>
      <w:r>
        <w:rPr/>
        <w:t>la</w:t>
      </w:r>
      <w:r>
        <w:rPr>
          <w:spacing w:val="-2"/>
        </w:rPr>
        <w:t> </w:t>
      </w:r>
      <w:r>
        <w:rPr/>
        <w:t>prescrizione</w:t>
      </w:r>
      <w:r>
        <w:rPr>
          <w:spacing w:val="-2"/>
        </w:rPr>
        <w:t> </w:t>
      </w:r>
      <w:r>
        <w:rPr/>
        <w:t>nei</w:t>
      </w:r>
      <w:r>
        <w:rPr>
          <w:spacing w:val="-2"/>
        </w:rPr>
        <w:t> </w:t>
      </w:r>
      <w:r>
        <w:rPr/>
        <w:t>casi</w:t>
      </w:r>
      <w:r>
        <w:rPr>
          <w:spacing w:val="-2"/>
        </w:rPr>
        <w:t> </w:t>
      </w:r>
      <w:r>
        <w:rPr/>
        <w:t>indicati</w:t>
      </w:r>
      <w:r>
        <w:rPr>
          <w:spacing w:val="-2"/>
        </w:rPr>
        <w:t> </w:t>
      </w:r>
      <w:r>
        <w:rPr/>
        <w:t>dagli</w:t>
      </w:r>
      <w:r>
        <w:rPr>
          <w:spacing w:val="-2"/>
        </w:rPr>
        <w:t> </w:t>
      </w:r>
      <w:r>
        <w:rPr/>
        <w:t>articoli</w:t>
      </w:r>
      <w:r>
        <w:rPr>
          <w:spacing w:val="-2"/>
        </w:rPr>
        <w:t> </w:t>
      </w:r>
      <w:r>
        <w:rPr/>
        <w:t>2954,</w:t>
      </w:r>
      <w:r>
        <w:rPr>
          <w:spacing w:val="-3"/>
        </w:rPr>
        <w:t> </w:t>
      </w:r>
      <w:r>
        <w:rPr/>
        <w:t>2955</w:t>
      </w:r>
      <w:r>
        <w:rPr>
          <w:spacing w:val="-2"/>
        </w:rPr>
        <w:t> </w:t>
      </w:r>
      <w:r>
        <w:rPr/>
        <w:t>e 2956 ha comunque ammesso in giudizio che l'obbligazione non è stata estinta”.</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2960</w:t>
      </w:r>
      <w:r>
        <w:rPr>
          <w:sz w:val="22"/>
        </w:rPr>
        <w:t>: </w:t>
      </w:r>
      <w:r>
        <w:rPr>
          <w:rFonts w:ascii="Arial"/>
          <w:i/>
          <w:sz w:val="22"/>
        </w:rPr>
        <w:t>Delazione</w:t>
      </w:r>
      <w:r>
        <w:rPr>
          <w:rFonts w:ascii="Arial"/>
          <w:i/>
          <w:spacing w:val="-1"/>
          <w:sz w:val="22"/>
        </w:rPr>
        <w:t> </w:t>
      </w:r>
      <w:r>
        <w:rPr>
          <w:rFonts w:ascii="Arial"/>
          <w:i/>
          <w:sz w:val="22"/>
        </w:rPr>
        <w:t>di </w:t>
      </w:r>
      <w:r>
        <w:rPr>
          <w:rFonts w:ascii="Arial"/>
          <w:i/>
          <w:spacing w:val="-2"/>
          <w:sz w:val="22"/>
        </w:rPr>
        <w:t>giuramento</w:t>
      </w:r>
    </w:p>
    <w:p>
      <w:pPr>
        <w:pStyle w:val="BodyText"/>
        <w:spacing w:line="271" w:lineRule="auto" w:before="33"/>
      </w:pPr>
      <w:r>
        <w:rPr/>
        <w:t>“Nei</w:t>
      </w:r>
      <w:r>
        <w:rPr>
          <w:spacing w:val="-2"/>
        </w:rPr>
        <w:t> </w:t>
      </w:r>
      <w:r>
        <w:rPr/>
        <w:t>casi</w:t>
      </w:r>
      <w:r>
        <w:rPr>
          <w:spacing w:val="-2"/>
        </w:rPr>
        <w:t> </w:t>
      </w:r>
      <w:r>
        <w:rPr/>
        <w:t>indicati</w:t>
      </w:r>
      <w:r>
        <w:rPr>
          <w:spacing w:val="-2"/>
        </w:rPr>
        <w:t> </w:t>
      </w:r>
      <w:r>
        <w:rPr/>
        <w:t>dagli</w:t>
      </w:r>
      <w:r>
        <w:rPr>
          <w:spacing w:val="-2"/>
        </w:rPr>
        <w:t> </w:t>
      </w:r>
      <w:r>
        <w:rPr/>
        <w:t>artt.</w:t>
      </w:r>
      <w:r>
        <w:rPr>
          <w:spacing w:val="-3"/>
        </w:rPr>
        <w:t> </w:t>
      </w:r>
      <w:r>
        <w:rPr/>
        <w:t>2954,</w:t>
      </w:r>
      <w:r>
        <w:rPr>
          <w:spacing w:val="-3"/>
        </w:rPr>
        <w:t> </w:t>
      </w:r>
      <w:r>
        <w:rPr/>
        <w:t>2955</w:t>
      </w:r>
      <w:r>
        <w:rPr>
          <w:spacing w:val="-2"/>
        </w:rPr>
        <w:t> </w:t>
      </w:r>
      <w:r>
        <w:rPr/>
        <w:t>e</w:t>
      </w:r>
      <w:r>
        <w:rPr>
          <w:spacing w:val="-2"/>
        </w:rPr>
        <w:t> </w:t>
      </w:r>
      <w:r>
        <w:rPr/>
        <w:t>2956,</w:t>
      </w:r>
      <w:r>
        <w:rPr>
          <w:spacing w:val="-3"/>
        </w:rPr>
        <w:t> </w:t>
      </w:r>
      <w:r>
        <w:rPr/>
        <w:t>colui</w:t>
      </w:r>
      <w:r>
        <w:rPr>
          <w:spacing w:val="-2"/>
        </w:rPr>
        <w:t> </w:t>
      </w:r>
      <w:r>
        <w:rPr/>
        <w:t>al</w:t>
      </w:r>
      <w:r>
        <w:rPr>
          <w:spacing w:val="-2"/>
        </w:rPr>
        <w:t> </w:t>
      </w:r>
      <w:r>
        <w:rPr/>
        <w:t>quale</w:t>
      </w:r>
      <w:r>
        <w:rPr>
          <w:spacing w:val="-2"/>
        </w:rPr>
        <w:t> </w:t>
      </w:r>
      <w:r>
        <w:rPr/>
        <w:t>la</w:t>
      </w:r>
      <w:r>
        <w:rPr>
          <w:spacing w:val="-2"/>
        </w:rPr>
        <w:t> </w:t>
      </w:r>
      <w:r>
        <w:rPr/>
        <w:t>prescrizione</w:t>
      </w:r>
      <w:r>
        <w:rPr>
          <w:spacing w:val="-2"/>
        </w:rPr>
        <w:t> </w:t>
      </w:r>
      <w:r>
        <w:rPr/>
        <w:t>e'</w:t>
      </w:r>
      <w:r>
        <w:rPr>
          <w:spacing w:val="-3"/>
        </w:rPr>
        <w:t> </w:t>
      </w:r>
      <w:r>
        <w:rPr/>
        <w:t>stata</w:t>
      </w:r>
      <w:r>
        <w:rPr>
          <w:spacing w:val="-2"/>
        </w:rPr>
        <w:t> </w:t>
      </w:r>
      <w:r>
        <w:rPr/>
        <w:t>opposta</w:t>
      </w:r>
      <w:r>
        <w:rPr>
          <w:spacing w:val="-2"/>
        </w:rPr>
        <w:t> </w:t>
      </w:r>
      <w:r>
        <w:rPr/>
        <w:t>può deferire all'altra</w:t>
      </w:r>
      <w:r>
        <w:rPr>
          <w:spacing w:val="40"/>
        </w:rPr>
        <w:t> </w:t>
      </w:r>
      <w:r>
        <w:rPr/>
        <w:t>parte il giuramento per accertare se si e' verificata l'estinzione del debito.</w:t>
      </w:r>
    </w:p>
    <w:p>
      <w:pPr>
        <w:pStyle w:val="BodyText"/>
        <w:spacing w:line="271" w:lineRule="auto" w:before="2"/>
        <w:ind w:firstLine="122"/>
      </w:pPr>
      <w:r>
        <w:rPr/>
        <w:t>Il</w:t>
      </w:r>
      <w:r>
        <w:rPr>
          <w:spacing w:val="-3"/>
        </w:rPr>
        <w:t> </w:t>
      </w:r>
      <w:r>
        <w:rPr/>
        <w:t>giuramento</w:t>
      </w:r>
      <w:r>
        <w:rPr>
          <w:spacing w:val="-3"/>
        </w:rPr>
        <w:t> </w:t>
      </w:r>
      <w:r>
        <w:rPr/>
        <w:t>può</w:t>
      </w:r>
      <w:r>
        <w:rPr>
          <w:spacing w:val="-3"/>
        </w:rPr>
        <w:t> </w:t>
      </w:r>
      <w:r>
        <w:rPr/>
        <w:t>essere</w:t>
      </w:r>
      <w:r>
        <w:rPr>
          <w:spacing w:val="-3"/>
        </w:rPr>
        <w:t> </w:t>
      </w:r>
      <w:r>
        <w:rPr/>
        <w:t>deferito</w:t>
      </w:r>
      <w:r>
        <w:rPr>
          <w:spacing w:val="-3"/>
        </w:rPr>
        <w:t> </w:t>
      </w:r>
      <w:r>
        <w:rPr/>
        <w:t>al</w:t>
      </w:r>
      <w:r>
        <w:rPr>
          <w:spacing w:val="-3"/>
        </w:rPr>
        <w:t> </w:t>
      </w:r>
      <w:r>
        <w:rPr/>
        <w:t>coniuge</w:t>
      </w:r>
      <w:r>
        <w:rPr>
          <w:spacing w:val="-3"/>
        </w:rPr>
        <w:t> </w:t>
      </w:r>
      <w:r>
        <w:rPr/>
        <w:t>superstite</w:t>
      </w:r>
      <w:r>
        <w:rPr>
          <w:spacing w:val="-3"/>
        </w:rPr>
        <w:t> </w:t>
      </w:r>
      <w:r>
        <w:rPr/>
        <w:t>e</w:t>
      </w:r>
      <w:r>
        <w:rPr>
          <w:spacing w:val="-3"/>
        </w:rPr>
        <w:t> </w:t>
      </w:r>
      <w:r>
        <w:rPr/>
        <w:t>agli</w:t>
      </w:r>
      <w:r>
        <w:rPr>
          <w:spacing w:val="-3"/>
        </w:rPr>
        <w:t> </w:t>
      </w:r>
      <w:r>
        <w:rPr/>
        <w:t>eredi</w:t>
      </w:r>
      <w:r>
        <w:rPr>
          <w:spacing w:val="-3"/>
        </w:rPr>
        <w:t> </w:t>
      </w:r>
      <w:r>
        <w:rPr/>
        <w:t>o</w:t>
      </w:r>
      <w:r>
        <w:rPr>
          <w:spacing w:val="-3"/>
        </w:rPr>
        <w:t> </w:t>
      </w:r>
      <w:r>
        <w:rPr/>
        <w:t>ai</w:t>
      </w:r>
      <w:r>
        <w:rPr>
          <w:spacing w:val="-3"/>
        </w:rPr>
        <w:t> </w:t>
      </w:r>
      <w:r>
        <w:rPr/>
        <w:t>loro</w:t>
      </w:r>
      <w:r>
        <w:rPr>
          <w:spacing w:val="-3"/>
        </w:rPr>
        <w:t> </w:t>
      </w:r>
      <w:r>
        <w:rPr/>
        <w:t>rappresentanti</w:t>
      </w:r>
      <w:r>
        <w:rPr>
          <w:spacing w:val="-3"/>
        </w:rPr>
        <w:t> </w:t>
      </w:r>
      <w:r>
        <w:rPr/>
        <w:t>legali per dichiarare se hanno notizia dell'estinzione del debito".</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2961</w:t>
      </w:r>
      <w:r>
        <w:rPr>
          <w:sz w:val="22"/>
        </w:rPr>
        <w:t>: </w:t>
      </w:r>
      <w:r>
        <w:rPr>
          <w:rFonts w:ascii="Arial"/>
          <w:i/>
          <w:sz w:val="22"/>
        </w:rPr>
        <w:t>Restituzione</w:t>
      </w:r>
      <w:r>
        <w:rPr>
          <w:rFonts w:ascii="Arial"/>
          <w:i/>
          <w:spacing w:val="-1"/>
          <w:sz w:val="22"/>
        </w:rPr>
        <w:t> </w:t>
      </w:r>
      <w:r>
        <w:rPr>
          <w:rFonts w:ascii="Arial"/>
          <w:i/>
          <w:sz w:val="22"/>
        </w:rPr>
        <w:t>di </w:t>
      </w:r>
      <w:r>
        <w:rPr>
          <w:rFonts w:ascii="Arial"/>
          <w:i/>
          <w:spacing w:val="-2"/>
          <w:sz w:val="22"/>
        </w:rPr>
        <w:t>documenti.</w:t>
      </w:r>
    </w:p>
    <w:p>
      <w:pPr>
        <w:pStyle w:val="BodyText"/>
        <w:spacing w:line="271" w:lineRule="auto" w:before="33"/>
      </w:pPr>
      <w:r>
        <w:rPr/>
        <w:t>“I</w:t>
      </w:r>
      <w:r>
        <w:rPr>
          <w:spacing w:val="-3"/>
        </w:rPr>
        <w:t> </w:t>
      </w:r>
      <w:r>
        <w:rPr/>
        <w:t>cancellieri,</w:t>
      </w:r>
      <w:r>
        <w:rPr>
          <w:spacing w:val="-3"/>
        </w:rPr>
        <w:t> </w:t>
      </w:r>
      <w:r>
        <w:rPr/>
        <w:t>gli</w:t>
      </w:r>
      <w:r>
        <w:rPr>
          <w:spacing w:val="-2"/>
        </w:rPr>
        <w:t> </w:t>
      </w:r>
      <w:r>
        <w:rPr/>
        <w:t>arbitri,</w:t>
      </w:r>
      <w:r>
        <w:rPr>
          <w:spacing w:val="-3"/>
        </w:rPr>
        <w:t> </w:t>
      </w:r>
      <w:r>
        <w:rPr/>
        <w:t>gli</w:t>
      </w:r>
      <w:r>
        <w:rPr>
          <w:spacing w:val="-2"/>
        </w:rPr>
        <w:t> </w:t>
      </w:r>
      <w:r>
        <w:rPr/>
        <w:t>avvocati,</w:t>
      </w:r>
      <w:r>
        <w:rPr>
          <w:spacing w:val="-3"/>
        </w:rPr>
        <w:t> </w:t>
      </w:r>
      <w:r>
        <w:rPr/>
        <w:t>i</w:t>
      </w:r>
      <w:r>
        <w:rPr>
          <w:spacing w:val="-2"/>
        </w:rPr>
        <w:t> </w:t>
      </w:r>
      <w:r>
        <w:rPr/>
        <w:t>procuratori</w:t>
      </w:r>
      <w:r>
        <w:rPr>
          <w:spacing w:val="-2"/>
        </w:rPr>
        <w:t> </w:t>
      </w:r>
      <w:r>
        <w:rPr/>
        <w:t>e</w:t>
      </w:r>
      <w:r>
        <w:rPr>
          <w:spacing w:val="-2"/>
        </w:rPr>
        <w:t> </w:t>
      </w:r>
      <w:r>
        <w:rPr/>
        <w:t>i</w:t>
      </w:r>
      <w:r>
        <w:rPr>
          <w:spacing w:val="-2"/>
        </w:rPr>
        <w:t> </w:t>
      </w:r>
      <w:r>
        <w:rPr/>
        <w:t>patrocinatori</w:t>
      </w:r>
      <w:r>
        <w:rPr>
          <w:spacing w:val="-2"/>
        </w:rPr>
        <w:t> </w:t>
      </w:r>
      <w:r>
        <w:rPr/>
        <w:t>legali</w:t>
      </w:r>
      <w:r>
        <w:rPr>
          <w:spacing w:val="-2"/>
        </w:rPr>
        <w:t> </w:t>
      </w:r>
      <w:r>
        <w:rPr/>
        <w:t>sono</w:t>
      </w:r>
      <w:r>
        <w:rPr>
          <w:spacing w:val="-2"/>
        </w:rPr>
        <w:t> </w:t>
      </w:r>
      <w:r>
        <w:rPr/>
        <w:t>esonerati</w:t>
      </w:r>
      <w:r>
        <w:rPr>
          <w:spacing w:val="-2"/>
        </w:rPr>
        <w:t> </w:t>
      </w:r>
      <w:r>
        <w:rPr/>
        <w:t>dal</w:t>
      </w:r>
      <w:r>
        <w:rPr>
          <w:spacing w:val="-2"/>
        </w:rPr>
        <w:t> </w:t>
      </w:r>
      <w:r>
        <w:rPr/>
        <w:t>rendere conto degli incartamenti relativi alle liti dopo tre anni da che queste sono state decise o sono altrimenti terminate.</w:t>
      </w:r>
    </w:p>
    <w:p>
      <w:pPr>
        <w:pStyle w:val="BodyText"/>
        <w:spacing w:line="271" w:lineRule="auto" w:before="3"/>
        <w:ind w:firstLine="118"/>
      </w:pPr>
      <w:r>
        <w:rPr/>
        <w:t>Tale</w:t>
      </w:r>
      <w:r>
        <w:rPr>
          <w:spacing w:val="-4"/>
        </w:rPr>
        <w:t> </w:t>
      </w:r>
      <w:r>
        <w:rPr/>
        <w:t>esonero</w:t>
      </w:r>
      <w:r>
        <w:rPr>
          <w:spacing w:val="-4"/>
        </w:rPr>
        <w:t> </w:t>
      </w:r>
      <w:r>
        <w:rPr/>
        <w:t>si</w:t>
      </w:r>
      <w:r>
        <w:rPr>
          <w:spacing w:val="-4"/>
        </w:rPr>
        <w:t> </w:t>
      </w:r>
      <w:r>
        <w:rPr/>
        <w:t>verifica,</w:t>
      </w:r>
      <w:r>
        <w:rPr>
          <w:spacing w:val="-5"/>
        </w:rPr>
        <w:t> </w:t>
      </w:r>
      <w:r>
        <w:rPr/>
        <w:t>per</w:t>
      </w:r>
      <w:r>
        <w:rPr>
          <w:spacing w:val="-4"/>
        </w:rPr>
        <w:t> </w:t>
      </w:r>
      <w:r>
        <w:rPr/>
        <w:t>gli</w:t>
      </w:r>
      <w:r>
        <w:rPr>
          <w:spacing w:val="-4"/>
        </w:rPr>
        <w:t> </w:t>
      </w:r>
      <w:r>
        <w:rPr/>
        <w:t>ufficiali</w:t>
      </w:r>
      <w:r>
        <w:rPr>
          <w:spacing w:val="-4"/>
        </w:rPr>
        <w:t> </w:t>
      </w:r>
      <w:r>
        <w:rPr/>
        <w:t>giudiziari,</w:t>
      </w:r>
      <w:r>
        <w:rPr>
          <w:spacing w:val="-5"/>
        </w:rPr>
        <w:t> </w:t>
      </w:r>
      <w:r>
        <w:rPr/>
        <w:t>dopo</w:t>
      </w:r>
      <w:r>
        <w:rPr>
          <w:spacing w:val="-4"/>
        </w:rPr>
        <w:t> </w:t>
      </w:r>
      <w:r>
        <w:rPr/>
        <w:t>due</w:t>
      </w:r>
      <w:r>
        <w:rPr>
          <w:spacing w:val="-4"/>
        </w:rPr>
        <w:t> </w:t>
      </w:r>
      <w:r>
        <w:rPr/>
        <w:t>anni</w:t>
      </w:r>
      <w:r>
        <w:rPr>
          <w:spacing w:val="-4"/>
        </w:rPr>
        <w:t> </w:t>
      </w:r>
      <w:r>
        <w:rPr/>
        <w:t>dal</w:t>
      </w:r>
      <w:r>
        <w:rPr>
          <w:spacing w:val="-4"/>
        </w:rPr>
        <w:t> </w:t>
      </w:r>
      <w:r>
        <w:rPr/>
        <w:t>compimento</w:t>
      </w:r>
      <w:r>
        <w:rPr>
          <w:spacing w:val="-4"/>
        </w:rPr>
        <w:t> </w:t>
      </w:r>
      <w:r>
        <w:rPr/>
        <w:t>degli</w:t>
      </w:r>
      <w:r>
        <w:rPr>
          <w:spacing w:val="-4"/>
        </w:rPr>
        <w:t> </w:t>
      </w:r>
      <w:r>
        <w:rPr/>
        <w:t>atti</w:t>
      </w:r>
      <w:r>
        <w:rPr>
          <w:spacing w:val="-4"/>
        </w:rPr>
        <w:t> </w:t>
      </w:r>
      <w:r>
        <w:rPr/>
        <w:t>ad</w:t>
      </w:r>
      <w:r>
        <w:rPr>
          <w:spacing w:val="-4"/>
        </w:rPr>
        <w:t> </w:t>
      </w:r>
      <w:r>
        <w:rPr/>
        <w:t>essi </w:t>
      </w:r>
      <w:r>
        <w:rPr>
          <w:spacing w:val="-2"/>
        </w:rPr>
        <w:t>affidati.</w:t>
      </w:r>
    </w:p>
    <w:p>
      <w:pPr>
        <w:pStyle w:val="BodyText"/>
        <w:spacing w:line="271" w:lineRule="auto" w:before="1"/>
        <w:ind w:right="123" w:firstLine="110"/>
      </w:pPr>
      <w:r>
        <w:rPr/>
        <w:t>Anche</w:t>
      </w:r>
      <w:r>
        <w:rPr>
          <w:spacing w:val="-3"/>
        </w:rPr>
        <w:t> </w:t>
      </w:r>
      <w:r>
        <w:rPr/>
        <w:t>alle</w:t>
      </w:r>
      <w:r>
        <w:rPr>
          <w:spacing w:val="-3"/>
        </w:rPr>
        <w:t> </w:t>
      </w:r>
      <w:r>
        <w:rPr/>
        <w:t>persone</w:t>
      </w:r>
      <w:r>
        <w:rPr>
          <w:spacing w:val="-3"/>
        </w:rPr>
        <w:t> </w:t>
      </w:r>
      <w:r>
        <w:rPr/>
        <w:t>designate</w:t>
      </w:r>
      <w:r>
        <w:rPr>
          <w:spacing w:val="-3"/>
        </w:rPr>
        <w:t> </w:t>
      </w:r>
      <w:r>
        <w:rPr/>
        <w:t>in</w:t>
      </w:r>
      <w:r>
        <w:rPr>
          <w:spacing w:val="-3"/>
        </w:rPr>
        <w:t> </w:t>
      </w:r>
      <w:r>
        <w:rPr/>
        <w:t>questo</w:t>
      </w:r>
      <w:r>
        <w:rPr>
          <w:spacing w:val="-3"/>
        </w:rPr>
        <w:t> </w:t>
      </w:r>
      <w:r>
        <w:rPr/>
        <w:t>articolo</w:t>
      </w:r>
      <w:r>
        <w:rPr>
          <w:spacing w:val="-3"/>
        </w:rPr>
        <w:t> </w:t>
      </w:r>
      <w:r>
        <w:rPr/>
        <w:t>può</w:t>
      </w:r>
      <w:r>
        <w:rPr>
          <w:spacing w:val="-3"/>
        </w:rPr>
        <w:t> </w:t>
      </w:r>
      <w:r>
        <w:rPr/>
        <w:t>essere</w:t>
      </w:r>
      <w:r>
        <w:rPr>
          <w:spacing w:val="-3"/>
        </w:rPr>
        <w:t> </w:t>
      </w:r>
      <w:r>
        <w:rPr/>
        <w:t>deferito</w:t>
      </w:r>
      <w:r>
        <w:rPr>
          <w:spacing w:val="-3"/>
        </w:rPr>
        <w:t> </w:t>
      </w:r>
      <w:r>
        <w:rPr/>
        <w:t>il</w:t>
      </w:r>
      <w:r>
        <w:rPr>
          <w:spacing w:val="-3"/>
        </w:rPr>
        <w:t> </w:t>
      </w:r>
      <w:r>
        <w:rPr/>
        <w:t>giuramento</w:t>
      </w:r>
      <w:r>
        <w:rPr>
          <w:spacing w:val="-3"/>
        </w:rPr>
        <w:t> </w:t>
      </w:r>
      <w:r>
        <w:rPr/>
        <w:t>perché dichiarino se ritengono o sanno dove si trovano gli atti o le carte.</w:t>
      </w:r>
    </w:p>
    <w:p>
      <w:pPr>
        <w:pStyle w:val="BodyText"/>
        <w:spacing w:before="1"/>
        <w:ind w:left="264"/>
      </w:pPr>
      <w:r>
        <w:rPr/>
        <w:t>Si</w:t>
      </w:r>
      <w:r>
        <w:rPr>
          <w:spacing w:val="-1"/>
        </w:rPr>
        <w:t> </w:t>
      </w:r>
      <w:r>
        <w:rPr/>
        <w:t>applica</w:t>
      </w:r>
      <w:r>
        <w:rPr>
          <w:spacing w:val="-1"/>
        </w:rPr>
        <w:t> </w:t>
      </w:r>
      <w:r>
        <w:rPr/>
        <w:t>in questo</w:t>
      </w:r>
      <w:r>
        <w:rPr>
          <w:spacing w:val="-1"/>
        </w:rPr>
        <w:t> </w:t>
      </w:r>
      <w:r>
        <w:rPr/>
        <w:t>caso</w:t>
      </w:r>
      <w:r>
        <w:rPr>
          <w:spacing w:val="-1"/>
        </w:rPr>
        <w:t> </w:t>
      </w:r>
      <w:r>
        <w:rPr/>
        <w:t>il disposto</w:t>
      </w:r>
      <w:r>
        <w:rPr>
          <w:spacing w:val="-1"/>
        </w:rPr>
        <w:t> </w:t>
      </w:r>
      <w:r>
        <w:rPr/>
        <w:t>dell’art.</w:t>
      </w:r>
      <w:r>
        <w:rPr>
          <w:spacing w:val="-1"/>
        </w:rPr>
        <w:t> </w:t>
      </w:r>
      <w:r>
        <w:rPr>
          <w:spacing w:val="-2"/>
        </w:rPr>
        <w:t>2959”.</w:t>
      </w:r>
    </w:p>
    <w:p>
      <w:pPr>
        <w:pStyle w:val="BodyText"/>
        <w:spacing w:before="67"/>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2962</w:t>
      </w:r>
      <w:r>
        <w:rPr>
          <w:sz w:val="22"/>
        </w:rPr>
        <w:t>:</w:t>
      </w:r>
      <w:r>
        <w:rPr>
          <w:spacing w:val="-1"/>
          <w:sz w:val="22"/>
        </w:rPr>
        <w:t> </w:t>
      </w:r>
      <w:r>
        <w:rPr>
          <w:rFonts w:ascii="Arial"/>
          <w:i/>
          <w:sz w:val="22"/>
        </w:rPr>
        <w:t>Compimento</w:t>
      </w:r>
      <w:r>
        <w:rPr>
          <w:rFonts w:ascii="Arial"/>
          <w:i/>
          <w:spacing w:val="-1"/>
          <w:sz w:val="22"/>
        </w:rPr>
        <w:t> </w:t>
      </w:r>
      <w:r>
        <w:rPr>
          <w:rFonts w:ascii="Arial"/>
          <w:i/>
          <w:sz w:val="22"/>
        </w:rPr>
        <w:t>della </w:t>
      </w:r>
      <w:r>
        <w:rPr>
          <w:rFonts w:ascii="Arial"/>
          <w:i/>
          <w:spacing w:val="-2"/>
          <w:sz w:val="22"/>
        </w:rPr>
        <w:t>prescrizione</w:t>
      </w:r>
    </w:p>
    <w:p>
      <w:pPr>
        <w:pStyle w:val="BodyText"/>
        <w:spacing w:line="271" w:lineRule="auto"/>
        <w:ind w:right="123"/>
      </w:pPr>
      <w:r>
        <w:rPr/>
        <w:t>“In</w:t>
      </w:r>
      <w:r>
        <w:rPr>
          <w:spacing w:val="-2"/>
        </w:rPr>
        <w:t> </w:t>
      </w:r>
      <w:r>
        <w:rPr/>
        <w:t>tutti</w:t>
      </w:r>
      <w:r>
        <w:rPr>
          <w:spacing w:val="-2"/>
        </w:rPr>
        <w:t> </w:t>
      </w:r>
      <w:r>
        <w:rPr/>
        <w:t>i</w:t>
      </w:r>
      <w:r>
        <w:rPr>
          <w:spacing w:val="-2"/>
        </w:rPr>
        <w:t> </w:t>
      </w:r>
      <w:r>
        <w:rPr/>
        <w:t>casi</w:t>
      </w:r>
      <w:r>
        <w:rPr>
          <w:spacing w:val="-2"/>
        </w:rPr>
        <w:t> </w:t>
      </w:r>
      <w:r>
        <w:rPr/>
        <w:t>contemplati</w:t>
      </w:r>
      <w:r>
        <w:rPr>
          <w:spacing w:val="-2"/>
        </w:rPr>
        <w:t> </w:t>
      </w:r>
      <w:r>
        <w:rPr/>
        <w:t>dal</w:t>
      </w:r>
      <w:r>
        <w:rPr>
          <w:spacing w:val="40"/>
        </w:rPr>
        <w:t> </w:t>
      </w:r>
      <w:r>
        <w:rPr/>
        <w:t>presente</w:t>
      </w:r>
      <w:r>
        <w:rPr>
          <w:spacing w:val="-2"/>
        </w:rPr>
        <w:t> </w:t>
      </w:r>
      <w:r>
        <w:rPr/>
        <w:t>codice</w:t>
      </w:r>
      <w:r>
        <w:rPr>
          <w:spacing w:val="-2"/>
        </w:rPr>
        <w:t> </w:t>
      </w:r>
      <w:r>
        <w:rPr/>
        <w:t>e</w:t>
      </w:r>
      <w:r>
        <w:rPr>
          <w:spacing w:val="-2"/>
        </w:rPr>
        <w:t> </w:t>
      </w:r>
      <w:r>
        <w:rPr/>
        <w:t>dalle</w:t>
      </w:r>
      <w:r>
        <w:rPr>
          <w:spacing w:val="-2"/>
        </w:rPr>
        <w:t> </w:t>
      </w:r>
      <w:r>
        <w:rPr/>
        <w:t>altre</w:t>
      </w:r>
      <w:r>
        <w:rPr>
          <w:spacing w:val="-2"/>
        </w:rPr>
        <w:t> </w:t>
      </w:r>
      <w:r>
        <w:rPr/>
        <w:t>leggi,</w:t>
      </w:r>
      <w:r>
        <w:rPr>
          <w:spacing w:val="-3"/>
        </w:rPr>
        <w:t> </w:t>
      </w:r>
      <w:r>
        <w:rPr/>
        <w:t>la</w:t>
      </w:r>
      <w:r>
        <w:rPr>
          <w:spacing w:val="-2"/>
        </w:rPr>
        <w:t> </w:t>
      </w:r>
      <w:r>
        <w:rPr/>
        <w:t>prescrizione</w:t>
      </w:r>
      <w:r>
        <w:rPr>
          <w:spacing w:val="-2"/>
        </w:rPr>
        <w:t> </w:t>
      </w:r>
      <w:r>
        <w:rPr/>
        <w:t>si</w:t>
      </w:r>
      <w:r>
        <w:rPr>
          <w:spacing w:val="-2"/>
        </w:rPr>
        <w:t> </w:t>
      </w:r>
      <w:r>
        <w:rPr/>
        <w:t>verifica</w:t>
      </w:r>
      <w:r>
        <w:rPr>
          <w:spacing w:val="-2"/>
        </w:rPr>
        <w:t> </w:t>
      </w:r>
      <w:r>
        <w:rPr/>
        <w:t>quando è compiuto l'ultimo giorno del termine".</w:t>
      </w:r>
    </w:p>
    <w:p>
      <w:pPr>
        <w:pStyle w:val="BodyText"/>
        <w:spacing w:after="0" w:line="271" w:lineRule="auto"/>
        <w:sectPr>
          <w:pgSz w:w="11910" w:h="16840"/>
          <w:pgMar w:header="0" w:footer="823" w:top="1020" w:bottom="1080" w:left="992" w:right="1133"/>
        </w:sectPr>
      </w:pPr>
    </w:p>
    <w:p>
      <w:pPr>
        <w:spacing w:before="76"/>
        <w:ind w:left="141" w:right="0" w:firstLine="0"/>
        <w:jc w:val="left"/>
        <w:rPr>
          <w:rFonts w:ascii="Arial"/>
          <w:i/>
          <w:sz w:val="22"/>
        </w:rPr>
      </w:pPr>
      <w:r>
        <w:rPr>
          <w:rFonts w:ascii="Arial"/>
          <w:b/>
          <w:sz w:val="22"/>
        </w:rPr>
        <w:t>Art.</w:t>
      </w:r>
      <w:r>
        <w:rPr>
          <w:rFonts w:ascii="Arial"/>
          <w:b/>
          <w:spacing w:val="-2"/>
          <w:sz w:val="22"/>
        </w:rPr>
        <w:t> </w:t>
      </w:r>
      <w:r>
        <w:rPr>
          <w:rFonts w:ascii="Arial"/>
          <w:b/>
          <w:sz w:val="22"/>
        </w:rPr>
        <w:t>2963</w:t>
      </w:r>
      <w:r>
        <w:rPr>
          <w:sz w:val="22"/>
        </w:rPr>
        <w:t>:</w:t>
      </w:r>
      <w:r>
        <w:rPr>
          <w:spacing w:val="-1"/>
          <w:sz w:val="22"/>
        </w:rPr>
        <w:t> </w:t>
      </w:r>
      <w:r>
        <w:rPr>
          <w:rFonts w:ascii="Arial"/>
          <w:i/>
          <w:sz w:val="22"/>
        </w:rPr>
        <w:t>Computo dei</w:t>
      </w:r>
      <w:r>
        <w:rPr>
          <w:rFonts w:ascii="Arial"/>
          <w:i/>
          <w:spacing w:val="-1"/>
          <w:sz w:val="22"/>
        </w:rPr>
        <w:t> </w:t>
      </w:r>
      <w:r>
        <w:rPr>
          <w:rFonts w:ascii="Arial"/>
          <w:i/>
          <w:sz w:val="22"/>
        </w:rPr>
        <w:t>termini</w:t>
      </w:r>
      <w:r>
        <w:rPr>
          <w:rFonts w:ascii="Arial"/>
          <w:i/>
          <w:spacing w:val="-1"/>
          <w:sz w:val="22"/>
        </w:rPr>
        <w:t> </w:t>
      </w:r>
      <w:r>
        <w:rPr>
          <w:rFonts w:ascii="Arial"/>
          <w:i/>
          <w:sz w:val="22"/>
        </w:rPr>
        <w:t>di </w:t>
      </w:r>
      <w:r>
        <w:rPr>
          <w:rFonts w:ascii="Arial"/>
          <w:i/>
          <w:spacing w:val="-2"/>
          <w:sz w:val="22"/>
        </w:rPr>
        <w:t>prescrizione.</w:t>
      </w:r>
    </w:p>
    <w:p>
      <w:pPr>
        <w:pStyle w:val="BodyText"/>
        <w:spacing w:line="271" w:lineRule="auto" w:before="33"/>
      </w:pPr>
      <w:r>
        <w:rPr/>
        <w:t>“I</w:t>
      </w:r>
      <w:r>
        <w:rPr>
          <w:spacing w:val="-4"/>
        </w:rPr>
        <w:t> </w:t>
      </w:r>
      <w:r>
        <w:rPr/>
        <w:t>termini</w:t>
      </w:r>
      <w:r>
        <w:rPr>
          <w:spacing w:val="-3"/>
        </w:rPr>
        <w:t> </w:t>
      </w:r>
      <w:r>
        <w:rPr/>
        <w:t>di</w:t>
      </w:r>
      <w:r>
        <w:rPr>
          <w:spacing w:val="-3"/>
        </w:rPr>
        <w:t> </w:t>
      </w:r>
      <w:r>
        <w:rPr/>
        <w:t>prescrizione</w:t>
      </w:r>
      <w:r>
        <w:rPr>
          <w:spacing w:val="-3"/>
        </w:rPr>
        <w:t> </w:t>
      </w:r>
      <w:r>
        <w:rPr/>
        <w:t>contemplati</w:t>
      </w:r>
      <w:r>
        <w:rPr>
          <w:spacing w:val="-3"/>
        </w:rPr>
        <w:t> </w:t>
      </w:r>
      <w:r>
        <w:rPr/>
        <w:t>dal</w:t>
      </w:r>
      <w:r>
        <w:rPr>
          <w:spacing w:val="-3"/>
        </w:rPr>
        <w:t> </w:t>
      </w:r>
      <w:r>
        <w:rPr/>
        <w:t>presente</w:t>
      </w:r>
      <w:r>
        <w:rPr>
          <w:spacing w:val="-3"/>
        </w:rPr>
        <w:t> </w:t>
      </w:r>
      <w:r>
        <w:rPr/>
        <w:t>codice</w:t>
      </w:r>
      <w:r>
        <w:rPr>
          <w:spacing w:val="-3"/>
        </w:rPr>
        <w:t> </w:t>
      </w:r>
      <w:r>
        <w:rPr/>
        <w:t>e</w:t>
      </w:r>
      <w:r>
        <w:rPr>
          <w:spacing w:val="-3"/>
        </w:rPr>
        <w:t> </w:t>
      </w:r>
      <w:r>
        <w:rPr/>
        <w:t>dalle</w:t>
      </w:r>
      <w:r>
        <w:rPr>
          <w:spacing w:val="-3"/>
        </w:rPr>
        <w:t> </w:t>
      </w:r>
      <w:r>
        <w:rPr/>
        <w:t>altre</w:t>
      </w:r>
      <w:r>
        <w:rPr>
          <w:spacing w:val="-3"/>
        </w:rPr>
        <w:t> </w:t>
      </w:r>
      <w:r>
        <w:rPr/>
        <w:t>leggi</w:t>
      </w:r>
      <w:r>
        <w:rPr>
          <w:spacing w:val="-3"/>
        </w:rPr>
        <w:t> </w:t>
      </w:r>
      <w:r>
        <w:rPr/>
        <w:t>si</w:t>
      </w:r>
      <w:r>
        <w:rPr>
          <w:spacing w:val="-3"/>
        </w:rPr>
        <w:t> </w:t>
      </w:r>
      <w:r>
        <w:rPr/>
        <w:t>computano</w:t>
      </w:r>
      <w:r>
        <w:rPr>
          <w:spacing w:val="-3"/>
        </w:rPr>
        <w:t> </w:t>
      </w:r>
      <w:r>
        <w:rPr/>
        <w:t>secondo</w:t>
      </w:r>
      <w:r>
        <w:rPr>
          <w:spacing w:val="-3"/>
        </w:rPr>
        <w:t> </w:t>
      </w:r>
      <w:r>
        <w:rPr/>
        <w:t>il calendario comune.</w:t>
      </w:r>
    </w:p>
    <w:p>
      <w:pPr>
        <w:pStyle w:val="BodyText"/>
        <w:spacing w:line="271" w:lineRule="auto" w:before="2"/>
        <w:ind w:firstLine="122"/>
      </w:pPr>
      <w:r>
        <w:rPr/>
        <w:t>Non</w:t>
      </w:r>
      <w:r>
        <w:rPr>
          <w:spacing w:val="-2"/>
        </w:rPr>
        <w:t> </w:t>
      </w:r>
      <w:r>
        <w:rPr/>
        <w:t>si</w:t>
      </w:r>
      <w:r>
        <w:rPr>
          <w:spacing w:val="-2"/>
        </w:rPr>
        <w:t> </w:t>
      </w:r>
      <w:r>
        <w:rPr/>
        <w:t>computa</w:t>
      </w:r>
      <w:r>
        <w:rPr>
          <w:spacing w:val="-2"/>
        </w:rPr>
        <w:t> </w:t>
      </w:r>
      <w:r>
        <w:rPr/>
        <w:t>il</w:t>
      </w:r>
      <w:r>
        <w:rPr>
          <w:spacing w:val="-2"/>
        </w:rPr>
        <w:t> </w:t>
      </w:r>
      <w:r>
        <w:rPr/>
        <w:t>giorno</w:t>
      </w:r>
      <w:r>
        <w:rPr>
          <w:spacing w:val="-2"/>
        </w:rPr>
        <w:t> </w:t>
      </w:r>
      <w:r>
        <w:rPr/>
        <w:t>nel</w:t>
      </w:r>
      <w:r>
        <w:rPr>
          <w:spacing w:val="-2"/>
        </w:rPr>
        <w:t> </w:t>
      </w:r>
      <w:r>
        <w:rPr/>
        <w:t>corso</w:t>
      </w:r>
      <w:r>
        <w:rPr>
          <w:spacing w:val="-2"/>
        </w:rPr>
        <w:t> </w:t>
      </w:r>
      <w:r>
        <w:rPr/>
        <w:t>del</w:t>
      </w:r>
      <w:r>
        <w:rPr>
          <w:spacing w:val="-2"/>
        </w:rPr>
        <w:t> </w:t>
      </w:r>
      <w:r>
        <w:rPr/>
        <w:t>quale</w:t>
      </w:r>
      <w:r>
        <w:rPr>
          <w:spacing w:val="-2"/>
        </w:rPr>
        <w:t> </w:t>
      </w:r>
      <w:r>
        <w:rPr/>
        <w:t>cade</w:t>
      </w:r>
      <w:r>
        <w:rPr>
          <w:spacing w:val="-2"/>
        </w:rPr>
        <w:t> </w:t>
      </w:r>
      <w:r>
        <w:rPr/>
        <w:t>il</w:t>
      </w:r>
      <w:r>
        <w:rPr>
          <w:spacing w:val="-2"/>
        </w:rPr>
        <w:t> </w:t>
      </w:r>
      <w:r>
        <w:rPr/>
        <w:t>momento</w:t>
      </w:r>
      <w:r>
        <w:rPr>
          <w:spacing w:val="-2"/>
        </w:rPr>
        <w:t> </w:t>
      </w:r>
      <w:r>
        <w:rPr/>
        <w:t>iniziale</w:t>
      </w:r>
      <w:r>
        <w:rPr>
          <w:spacing w:val="-2"/>
        </w:rPr>
        <w:t> </w:t>
      </w:r>
      <w:r>
        <w:rPr/>
        <w:t>del</w:t>
      </w:r>
      <w:r>
        <w:rPr>
          <w:spacing w:val="-2"/>
        </w:rPr>
        <w:t> </w:t>
      </w:r>
      <w:r>
        <w:rPr/>
        <w:t>termine</w:t>
      </w:r>
      <w:r>
        <w:rPr>
          <w:spacing w:val="-2"/>
        </w:rPr>
        <w:t> </w:t>
      </w:r>
      <w:r>
        <w:rPr/>
        <w:t>e</w:t>
      </w:r>
      <w:r>
        <w:rPr>
          <w:spacing w:val="-2"/>
        </w:rPr>
        <w:t> </w:t>
      </w:r>
      <w:r>
        <w:rPr/>
        <w:t>la</w:t>
      </w:r>
      <w:r>
        <w:rPr>
          <w:spacing w:val="-2"/>
        </w:rPr>
        <w:t> </w:t>
      </w:r>
      <w:r>
        <w:rPr/>
        <w:t>prescrizione si verifica con lo spirare dell'ultimo istante del giorno finale</w:t>
      </w:r>
    </w:p>
    <w:p>
      <w:pPr>
        <w:pStyle w:val="BodyText"/>
        <w:spacing w:before="1"/>
        <w:ind w:left="264"/>
      </w:pPr>
      <w:r>
        <w:rPr/>
        <w:t>Se</w:t>
      </w:r>
      <w:r>
        <w:rPr>
          <w:spacing w:val="-1"/>
        </w:rPr>
        <w:t> </w:t>
      </w:r>
      <w:r>
        <w:rPr/>
        <w:t>il</w:t>
      </w:r>
      <w:r>
        <w:rPr>
          <w:spacing w:val="-1"/>
        </w:rPr>
        <w:t> </w:t>
      </w:r>
      <w:r>
        <w:rPr/>
        <w:t>termine</w:t>
      </w:r>
      <w:r>
        <w:rPr>
          <w:spacing w:val="-1"/>
        </w:rPr>
        <w:t> </w:t>
      </w:r>
      <w:r>
        <w:rPr/>
        <w:t>scade</w:t>
      </w:r>
      <w:r>
        <w:rPr>
          <w:spacing w:val="-1"/>
        </w:rPr>
        <w:t> </w:t>
      </w:r>
      <w:r>
        <w:rPr/>
        <w:t>in giorno</w:t>
      </w:r>
      <w:r>
        <w:rPr>
          <w:spacing w:val="-1"/>
        </w:rPr>
        <w:t> </w:t>
      </w:r>
      <w:r>
        <w:rPr/>
        <w:t>festivo,</w:t>
      </w:r>
      <w:r>
        <w:rPr>
          <w:spacing w:val="-2"/>
        </w:rPr>
        <w:t> </w:t>
      </w:r>
      <w:r>
        <w:rPr/>
        <w:t>è</w:t>
      </w:r>
      <w:r>
        <w:rPr>
          <w:spacing w:val="-1"/>
        </w:rPr>
        <w:t> </w:t>
      </w:r>
      <w:r>
        <w:rPr/>
        <w:t>prorogato</w:t>
      </w:r>
      <w:r>
        <w:rPr>
          <w:spacing w:val="-1"/>
        </w:rPr>
        <w:t> </w:t>
      </w:r>
      <w:r>
        <w:rPr/>
        <w:t>di diritto</w:t>
      </w:r>
      <w:r>
        <w:rPr>
          <w:spacing w:val="-1"/>
        </w:rPr>
        <w:t> </w:t>
      </w:r>
      <w:r>
        <w:rPr/>
        <w:t>al</w:t>
      </w:r>
      <w:r>
        <w:rPr>
          <w:spacing w:val="-1"/>
        </w:rPr>
        <w:t> </w:t>
      </w:r>
      <w:r>
        <w:rPr/>
        <w:t>giorno</w:t>
      </w:r>
      <w:r>
        <w:rPr>
          <w:spacing w:val="-1"/>
        </w:rPr>
        <w:t> </w:t>
      </w:r>
      <w:r>
        <w:rPr/>
        <w:t>seguente</w:t>
      </w:r>
      <w:r>
        <w:rPr>
          <w:spacing w:val="-1"/>
        </w:rPr>
        <w:t> </w:t>
      </w:r>
      <w:r>
        <w:rPr/>
        <w:t>non </w:t>
      </w:r>
      <w:r>
        <w:rPr>
          <w:spacing w:val="-2"/>
        </w:rPr>
        <w:t>festivo.</w:t>
      </w:r>
    </w:p>
    <w:p>
      <w:pPr>
        <w:pStyle w:val="BodyText"/>
        <w:spacing w:line="271" w:lineRule="auto"/>
        <w:ind w:firstLine="122"/>
      </w:pPr>
      <w:r>
        <w:rPr/>
        <w:t>La</w:t>
      </w:r>
      <w:r>
        <w:rPr>
          <w:spacing w:val="-3"/>
        </w:rPr>
        <w:t> </w:t>
      </w:r>
      <w:r>
        <w:rPr/>
        <w:t>prescrizione</w:t>
      </w:r>
      <w:r>
        <w:rPr>
          <w:spacing w:val="-3"/>
        </w:rPr>
        <w:t> </w:t>
      </w:r>
      <w:r>
        <w:rPr/>
        <w:t>a</w:t>
      </w:r>
      <w:r>
        <w:rPr>
          <w:spacing w:val="-3"/>
        </w:rPr>
        <w:t> </w:t>
      </w:r>
      <w:r>
        <w:rPr/>
        <w:t>mesi</w:t>
      </w:r>
      <w:r>
        <w:rPr>
          <w:spacing w:val="-3"/>
        </w:rPr>
        <w:t> </w:t>
      </w:r>
      <w:r>
        <w:rPr/>
        <w:t>si</w:t>
      </w:r>
      <w:r>
        <w:rPr>
          <w:spacing w:val="-3"/>
        </w:rPr>
        <w:t> </w:t>
      </w:r>
      <w:r>
        <w:rPr/>
        <w:t>verifica</w:t>
      </w:r>
      <w:r>
        <w:rPr>
          <w:spacing w:val="-3"/>
        </w:rPr>
        <w:t> </w:t>
      </w:r>
      <w:r>
        <w:rPr/>
        <w:t>nel</w:t>
      </w:r>
      <w:r>
        <w:rPr>
          <w:spacing w:val="-3"/>
        </w:rPr>
        <w:t> </w:t>
      </w:r>
      <w:r>
        <w:rPr/>
        <w:t>mese</w:t>
      </w:r>
      <w:r>
        <w:rPr>
          <w:spacing w:val="-3"/>
        </w:rPr>
        <w:t> </w:t>
      </w:r>
      <w:r>
        <w:rPr/>
        <w:t>di</w:t>
      </w:r>
      <w:r>
        <w:rPr>
          <w:spacing w:val="-3"/>
        </w:rPr>
        <w:t> </w:t>
      </w:r>
      <w:r>
        <w:rPr/>
        <w:t>scadenza</w:t>
      </w:r>
      <w:r>
        <w:rPr>
          <w:spacing w:val="-3"/>
        </w:rPr>
        <w:t> </w:t>
      </w:r>
      <w:r>
        <w:rPr/>
        <w:t>e</w:t>
      </w:r>
      <w:r>
        <w:rPr>
          <w:spacing w:val="-3"/>
        </w:rPr>
        <w:t> </w:t>
      </w:r>
      <w:r>
        <w:rPr/>
        <w:t>nel</w:t>
      </w:r>
      <w:r>
        <w:rPr>
          <w:spacing w:val="-3"/>
        </w:rPr>
        <w:t> </w:t>
      </w:r>
      <w:r>
        <w:rPr/>
        <w:t>giorno</w:t>
      </w:r>
      <w:r>
        <w:rPr>
          <w:spacing w:val="-3"/>
        </w:rPr>
        <w:t> </w:t>
      </w:r>
      <w:r>
        <w:rPr/>
        <w:t>di</w:t>
      </w:r>
      <w:r>
        <w:rPr>
          <w:spacing w:val="-3"/>
        </w:rPr>
        <w:t> </w:t>
      </w:r>
      <w:r>
        <w:rPr/>
        <w:t>questo</w:t>
      </w:r>
      <w:r>
        <w:rPr>
          <w:spacing w:val="-3"/>
        </w:rPr>
        <w:t> </w:t>
      </w:r>
      <w:r>
        <w:rPr/>
        <w:t>corrispondente</w:t>
      </w:r>
      <w:r>
        <w:rPr>
          <w:spacing w:val="-3"/>
        </w:rPr>
        <w:t> </w:t>
      </w:r>
      <w:r>
        <w:rPr/>
        <w:t>al giorno del mese iniziale.</w:t>
      </w:r>
    </w:p>
    <w:p>
      <w:pPr>
        <w:pStyle w:val="BodyText"/>
        <w:spacing w:line="271" w:lineRule="auto" w:before="1"/>
        <w:ind w:firstLine="122"/>
      </w:pPr>
      <w:r>
        <w:rPr/>
        <w:t>Se</w:t>
      </w:r>
      <w:r>
        <w:rPr>
          <w:spacing w:val="-2"/>
        </w:rPr>
        <w:t> </w:t>
      </w:r>
      <w:r>
        <w:rPr/>
        <w:t>nel</w:t>
      </w:r>
      <w:r>
        <w:rPr>
          <w:spacing w:val="-2"/>
        </w:rPr>
        <w:t> </w:t>
      </w:r>
      <w:r>
        <w:rPr/>
        <w:t>mese</w:t>
      </w:r>
      <w:r>
        <w:rPr>
          <w:spacing w:val="-2"/>
        </w:rPr>
        <w:t> </w:t>
      </w:r>
      <w:r>
        <w:rPr/>
        <w:t>di</w:t>
      </w:r>
      <w:r>
        <w:rPr>
          <w:spacing w:val="-2"/>
        </w:rPr>
        <w:t> </w:t>
      </w:r>
      <w:r>
        <w:rPr/>
        <w:t>scadenza</w:t>
      </w:r>
      <w:r>
        <w:rPr>
          <w:spacing w:val="-2"/>
        </w:rPr>
        <w:t> </w:t>
      </w:r>
      <w:r>
        <w:rPr/>
        <w:t>manca</w:t>
      </w:r>
      <w:r>
        <w:rPr>
          <w:spacing w:val="-2"/>
        </w:rPr>
        <w:t> </w:t>
      </w:r>
      <w:r>
        <w:rPr/>
        <w:t>tale</w:t>
      </w:r>
      <w:r>
        <w:rPr>
          <w:spacing w:val="-2"/>
        </w:rPr>
        <w:t> </w:t>
      </w:r>
      <w:r>
        <w:rPr/>
        <w:t>giorno,</w:t>
      </w:r>
      <w:r>
        <w:rPr>
          <w:spacing w:val="-3"/>
        </w:rPr>
        <w:t> </w:t>
      </w:r>
      <w:r>
        <w:rPr/>
        <w:t>il</w:t>
      </w:r>
      <w:r>
        <w:rPr>
          <w:spacing w:val="-2"/>
        </w:rPr>
        <w:t> </w:t>
      </w:r>
      <w:r>
        <w:rPr/>
        <w:t>termine</w:t>
      </w:r>
      <w:r>
        <w:rPr>
          <w:spacing w:val="-2"/>
        </w:rPr>
        <w:t> </w:t>
      </w:r>
      <w:r>
        <w:rPr/>
        <w:t>si</w:t>
      </w:r>
      <w:r>
        <w:rPr>
          <w:spacing w:val="-2"/>
        </w:rPr>
        <w:t> </w:t>
      </w:r>
      <w:r>
        <w:rPr/>
        <w:t>compie</w:t>
      </w:r>
      <w:r>
        <w:rPr>
          <w:spacing w:val="-2"/>
        </w:rPr>
        <w:t> </w:t>
      </w:r>
      <w:r>
        <w:rPr/>
        <w:t>con</w:t>
      </w:r>
      <w:r>
        <w:rPr>
          <w:spacing w:val="-2"/>
        </w:rPr>
        <w:t> </w:t>
      </w:r>
      <w:r>
        <w:rPr/>
        <w:t>l'ultimo</w:t>
      </w:r>
      <w:r>
        <w:rPr>
          <w:spacing w:val="-2"/>
        </w:rPr>
        <w:t> </w:t>
      </w:r>
      <w:r>
        <w:rPr/>
        <w:t>giorno</w:t>
      </w:r>
      <w:r>
        <w:rPr>
          <w:spacing w:val="-2"/>
        </w:rPr>
        <w:t> </w:t>
      </w:r>
      <w:r>
        <w:rPr/>
        <w:t>dello</w:t>
      </w:r>
      <w:r>
        <w:rPr>
          <w:spacing w:val="-2"/>
        </w:rPr>
        <w:t> </w:t>
      </w:r>
      <w:r>
        <w:rPr/>
        <w:t>stesso </w:t>
      </w:r>
      <w:r>
        <w:rPr>
          <w:spacing w:val="-2"/>
        </w:rPr>
        <w:t>mese”.</w:t>
      </w:r>
    </w:p>
    <w:p>
      <w:pPr>
        <w:pStyle w:val="BodyText"/>
        <w:spacing w:before="74"/>
        <w:ind w:left="0"/>
      </w:pPr>
    </w:p>
    <w:p>
      <w:pPr>
        <w:pStyle w:val="BodyText"/>
        <w:spacing w:before="0"/>
        <w:rPr>
          <w:rFonts w:ascii="Times New Roman"/>
        </w:rPr>
      </w:pPr>
      <w:r>
        <w:rPr>
          <w:rFonts w:ascii="Times New Roman"/>
          <w:w w:val="105"/>
          <w:u w:val="single"/>
        </w:rPr>
        <w:t>Capo</w:t>
      </w:r>
      <w:r>
        <w:rPr>
          <w:rFonts w:ascii="Times New Roman"/>
          <w:spacing w:val="3"/>
          <w:w w:val="105"/>
          <w:u w:val="single"/>
        </w:rPr>
        <w:t> </w:t>
      </w:r>
      <w:r>
        <w:rPr>
          <w:rFonts w:ascii="Times New Roman"/>
          <w:w w:val="105"/>
          <w:u w:val="single"/>
        </w:rPr>
        <w:t>II:</w:t>
      </w:r>
      <w:r>
        <w:rPr>
          <w:rFonts w:ascii="Times New Roman"/>
          <w:spacing w:val="4"/>
          <w:w w:val="105"/>
          <w:u w:val="single"/>
        </w:rPr>
        <w:t> </w:t>
      </w:r>
      <w:r>
        <w:rPr>
          <w:rFonts w:ascii="Times New Roman"/>
          <w:w w:val="105"/>
          <w:u w:val="single"/>
        </w:rPr>
        <w:t>della</w:t>
      </w:r>
      <w:r>
        <w:rPr>
          <w:rFonts w:ascii="Times New Roman"/>
          <w:spacing w:val="4"/>
          <w:w w:val="105"/>
          <w:u w:val="single"/>
        </w:rPr>
        <w:t> </w:t>
      </w:r>
      <w:r>
        <w:rPr>
          <w:rFonts w:ascii="Times New Roman"/>
          <w:spacing w:val="-2"/>
          <w:w w:val="105"/>
          <w:u w:val="single"/>
        </w:rPr>
        <w:t>decadenza</w:t>
      </w:r>
    </w:p>
    <w:p>
      <w:pPr>
        <w:spacing w:before="45"/>
        <w:ind w:left="141" w:right="0" w:firstLine="0"/>
        <w:jc w:val="left"/>
        <w:rPr>
          <w:rFonts w:ascii="Arial" w:hAnsi="Arial"/>
          <w:i/>
          <w:sz w:val="22"/>
        </w:rPr>
      </w:pPr>
      <w:r>
        <w:rPr>
          <w:rFonts w:ascii="Arial" w:hAnsi="Arial"/>
          <w:b/>
          <w:sz w:val="22"/>
        </w:rPr>
        <w:t>Art.</w:t>
      </w:r>
      <w:r>
        <w:rPr>
          <w:rFonts w:ascii="Arial" w:hAnsi="Arial"/>
          <w:b/>
          <w:spacing w:val="-2"/>
          <w:sz w:val="22"/>
        </w:rPr>
        <w:t> </w:t>
      </w:r>
      <w:r>
        <w:rPr>
          <w:rFonts w:ascii="Arial" w:hAnsi="Arial"/>
          <w:b/>
          <w:sz w:val="22"/>
        </w:rPr>
        <w:t>2964</w:t>
      </w:r>
      <w:r>
        <w:rPr>
          <w:sz w:val="22"/>
        </w:rPr>
        <w:t>: </w:t>
      </w:r>
      <w:r>
        <w:rPr>
          <w:rFonts w:ascii="Arial" w:hAnsi="Arial"/>
          <w:i/>
          <w:sz w:val="22"/>
        </w:rPr>
        <w:t>Inapplicabilità</w:t>
      </w:r>
      <w:r>
        <w:rPr>
          <w:rFonts w:ascii="Arial" w:hAnsi="Arial"/>
          <w:i/>
          <w:spacing w:val="-1"/>
          <w:sz w:val="22"/>
        </w:rPr>
        <w:t> </w:t>
      </w:r>
      <w:r>
        <w:rPr>
          <w:rFonts w:ascii="Arial" w:hAnsi="Arial"/>
          <w:i/>
          <w:sz w:val="22"/>
        </w:rPr>
        <w:t>di regole</w:t>
      </w:r>
      <w:r>
        <w:rPr>
          <w:rFonts w:ascii="Arial" w:hAnsi="Arial"/>
          <w:i/>
          <w:spacing w:val="-1"/>
          <w:sz w:val="22"/>
        </w:rPr>
        <w:t> </w:t>
      </w:r>
      <w:r>
        <w:rPr>
          <w:rFonts w:ascii="Arial" w:hAnsi="Arial"/>
          <w:i/>
          <w:sz w:val="22"/>
        </w:rPr>
        <w:t>della </w:t>
      </w:r>
      <w:r>
        <w:rPr>
          <w:rFonts w:ascii="Arial" w:hAnsi="Arial"/>
          <w:i/>
          <w:spacing w:val="-2"/>
          <w:sz w:val="22"/>
        </w:rPr>
        <w:t>prescrizione</w:t>
      </w:r>
    </w:p>
    <w:p>
      <w:pPr>
        <w:pStyle w:val="BodyText"/>
        <w:spacing w:line="271" w:lineRule="auto"/>
        <w:ind w:right="123"/>
      </w:pPr>
      <w:r>
        <w:rPr/>
        <w:t>“Quando un diritto deve esercitarsi entro un dato termine sotto pena di decadenza, non si applicano</w:t>
      </w:r>
      <w:r>
        <w:rPr>
          <w:spacing w:val="-3"/>
        </w:rPr>
        <w:t> </w:t>
      </w:r>
      <w:r>
        <w:rPr/>
        <w:t>le</w:t>
      </w:r>
      <w:r>
        <w:rPr>
          <w:spacing w:val="-3"/>
        </w:rPr>
        <w:t> </w:t>
      </w:r>
      <w:r>
        <w:rPr/>
        <w:t>norme</w:t>
      </w:r>
      <w:r>
        <w:rPr>
          <w:spacing w:val="-3"/>
        </w:rPr>
        <w:t> </w:t>
      </w:r>
      <w:r>
        <w:rPr/>
        <w:t>relative</w:t>
      </w:r>
      <w:r>
        <w:rPr>
          <w:spacing w:val="-3"/>
        </w:rPr>
        <w:t> </w:t>
      </w:r>
      <w:r>
        <w:rPr/>
        <w:t>all'interruzione</w:t>
      </w:r>
      <w:r>
        <w:rPr>
          <w:spacing w:val="-3"/>
        </w:rPr>
        <w:t> </w:t>
      </w:r>
      <w:r>
        <w:rPr/>
        <w:t>della</w:t>
      </w:r>
      <w:r>
        <w:rPr>
          <w:spacing w:val="-3"/>
        </w:rPr>
        <w:t> </w:t>
      </w:r>
      <w:r>
        <w:rPr/>
        <w:t>prescrizione.</w:t>
      </w:r>
      <w:r>
        <w:rPr>
          <w:spacing w:val="-4"/>
        </w:rPr>
        <w:t> </w:t>
      </w:r>
      <w:r>
        <w:rPr/>
        <w:t>Del</w:t>
      </w:r>
      <w:r>
        <w:rPr>
          <w:spacing w:val="-3"/>
        </w:rPr>
        <w:t> </w:t>
      </w:r>
      <w:r>
        <w:rPr/>
        <w:t>pari</w:t>
      </w:r>
      <w:r>
        <w:rPr>
          <w:spacing w:val="-3"/>
        </w:rPr>
        <w:t> </w:t>
      </w:r>
      <w:r>
        <w:rPr/>
        <w:t>non</w:t>
      </w:r>
      <w:r>
        <w:rPr>
          <w:spacing w:val="-3"/>
        </w:rPr>
        <w:t> </w:t>
      </w:r>
      <w:r>
        <w:rPr/>
        <w:t>si</w:t>
      </w:r>
      <w:r>
        <w:rPr>
          <w:spacing w:val="-3"/>
        </w:rPr>
        <w:t> </w:t>
      </w:r>
      <w:r>
        <w:rPr/>
        <w:t>applicano</w:t>
      </w:r>
      <w:r>
        <w:rPr>
          <w:spacing w:val="-3"/>
        </w:rPr>
        <w:t> </w:t>
      </w:r>
      <w:r>
        <w:rPr/>
        <w:t>le</w:t>
      </w:r>
      <w:r>
        <w:rPr>
          <w:spacing w:val="-3"/>
        </w:rPr>
        <w:t> </w:t>
      </w:r>
      <w:r>
        <w:rPr/>
        <w:t>norme che si riferiscono alla sospensione salvo che sia disposto altrimenti”.</w:t>
      </w:r>
    </w:p>
    <w:p>
      <w:pPr>
        <w:pStyle w:val="BodyText"/>
        <w:spacing w:before="35"/>
        <w:ind w:left="0"/>
      </w:pPr>
    </w:p>
    <w:p>
      <w:pPr>
        <w:spacing w:before="1"/>
        <w:ind w:left="141" w:right="0" w:firstLine="0"/>
        <w:jc w:val="left"/>
        <w:rPr>
          <w:rFonts w:ascii="Arial"/>
          <w:i/>
          <w:sz w:val="22"/>
        </w:rPr>
      </w:pPr>
      <w:r>
        <w:rPr>
          <w:rFonts w:ascii="Arial"/>
          <w:b/>
          <w:sz w:val="22"/>
        </w:rPr>
        <w:t>Art.</w:t>
      </w:r>
      <w:r>
        <w:rPr>
          <w:rFonts w:ascii="Arial"/>
          <w:b/>
          <w:spacing w:val="-2"/>
          <w:sz w:val="22"/>
        </w:rPr>
        <w:t> </w:t>
      </w:r>
      <w:r>
        <w:rPr>
          <w:rFonts w:ascii="Arial"/>
          <w:b/>
          <w:sz w:val="22"/>
        </w:rPr>
        <w:t>2965</w:t>
      </w:r>
      <w:r>
        <w:rPr>
          <w:sz w:val="22"/>
        </w:rPr>
        <w:t>:</w:t>
      </w:r>
      <w:r>
        <w:rPr>
          <w:spacing w:val="-1"/>
          <w:sz w:val="22"/>
        </w:rPr>
        <w:t> </w:t>
      </w:r>
      <w:r>
        <w:rPr>
          <w:rFonts w:ascii="Arial"/>
          <w:i/>
          <w:sz w:val="22"/>
        </w:rPr>
        <w:t>Decadenze</w:t>
      </w:r>
      <w:r>
        <w:rPr>
          <w:rFonts w:ascii="Arial"/>
          <w:i/>
          <w:spacing w:val="-1"/>
          <w:sz w:val="22"/>
        </w:rPr>
        <w:t> </w:t>
      </w:r>
      <w:r>
        <w:rPr>
          <w:rFonts w:ascii="Arial"/>
          <w:i/>
          <w:sz w:val="22"/>
        </w:rPr>
        <w:t>stabilite </w:t>
      </w:r>
      <w:r>
        <w:rPr>
          <w:rFonts w:ascii="Arial"/>
          <w:i/>
          <w:spacing w:val="-2"/>
          <w:sz w:val="22"/>
        </w:rPr>
        <w:t>contrattualmente</w:t>
      </w:r>
    </w:p>
    <w:p>
      <w:pPr>
        <w:pStyle w:val="BodyText"/>
        <w:spacing w:line="271" w:lineRule="auto" w:before="33"/>
      </w:pPr>
      <w:r>
        <w:rPr/>
        <w:t>“È</w:t>
      </w:r>
      <w:r>
        <w:rPr>
          <w:spacing w:val="-3"/>
        </w:rPr>
        <w:t> </w:t>
      </w:r>
      <w:r>
        <w:rPr/>
        <w:t>nullo</w:t>
      </w:r>
      <w:r>
        <w:rPr>
          <w:spacing w:val="-3"/>
        </w:rPr>
        <w:t> </w:t>
      </w:r>
      <w:r>
        <w:rPr/>
        <w:t>il</w:t>
      </w:r>
      <w:r>
        <w:rPr>
          <w:spacing w:val="-3"/>
        </w:rPr>
        <w:t> </w:t>
      </w:r>
      <w:r>
        <w:rPr/>
        <w:t>patto</w:t>
      </w:r>
      <w:r>
        <w:rPr>
          <w:spacing w:val="-3"/>
        </w:rPr>
        <w:t> </w:t>
      </w:r>
      <w:r>
        <w:rPr/>
        <w:t>con</w:t>
      </w:r>
      <w:r>
        <w:rPr>
          <w:spacing w:val="-3"/>
        </w:rPr>
        <w:t> </w:t>
      </w:r>
      <w:r>
        <w:rPr/>
        <w:t>cui</w:t>
      </w:r>
      <w:r>
        <w:rPr>
          <w:spacing w:val="-3"/>
        </w:rPr>
        <w:t> </w:t>
      </w:r>
      <w:r>
        <w:rPr/>
        <w:t>si</w:t>
      </w:r>
      <w:r>
        <w:rPr>
          <w:spacing w:val="-3"/>
        </w:rPr>
        <w:t> </w:t>
      </w:r>
      <w:r>
        <w:rPr/>
        <w:t>stabiliscono</w:t>
      </w:r>
      <w:r>
        <w:rPr>
          <w:spacing w:val="-3"/>
        </w:rPr>
        <w:t> </w:t>
      </w:r>
      <w:r>
        <w:rPr/>
        <w:t>termini</w:t>
      </w:r>
      <w:r>
        <w:rPr>
          <w:spacing w:val="-3"/>
        </w:rPr>
        <w:t> </w:t>
      </w:r>
      <w:r>
        <w:rPr/>
        <w:t>di</w:t>
      </w:r>
      <w:r>
        <w:rPr>
          <w:spacing w:val="-3"/>
        </w:rPr>
        <w:t> </w:t>
      </w:r>
      <w:r>
        <w:rPr/>
        <w:t>decadenza</w:t>
      </w:r>
      <w:r>
        <w:rPr>
          <w:spacing w:val="-3"/>
        </w:rPr>
        <w:t> </w:t>
      </w:r>
      <w:r>
        <w:rPr/>
        <w:t>che</w:t>
      </w:r>
      <w:r>
        <w:rPr>
          <w:spacing w:val="-3"/>
        </w:rPr>
        <w:t> </w:t>
      </w:r>
      <w:r>
        <w:rPr/>
        <w:t>rendono</w:t>
      </w:r>
      <w:r>
        <w:rPr>
          <w:spacing w:val="-3"/>
        </w:rPr>
        <w:t> </w:t>
      </w:r>
      <w:r>
        <w:rPr/>
        <w:t>eccessivamente</w:t>
      </w:r>
      <w:r>
        <w:rPr>
          <w:spacing w:val="-3"/>
        </w:rPr>
        <w:t> </w:t>
      </w:r>
      <w:r>
        <w:rPr/>
        <w:t>difficile</w:t>
      </w:r>
      <w:r>
        <w:rPr>
          <w:spacing w:val="-3"/>
        </w:rPr>
        <w:t> </w:t>
      </w:r>
      <w:r>
        <w:rPr/>
        <w:t>a una delle parti l'esercizio del diritto”.</w:t>
      </w:r>
    </w:p>
    <w:p>
      <w:pPr>
        <w:pStyle w:val="BodyText"/>
        <w:spacing w:before="35"/>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2966</w:t>
      </w:r>
      <w:r>
        <w:rPr>
          <w:sz w:val="22"/>
        </w:rPr>
        <w:t>:</w:t>
      </w:r>
      <w:r>
        <w:rPr>
          <w:spacing w:val="-1"/>
          <w:sz w:val="22"/>
        </w:rPr>
        <w:t> </w:t>
      </w:r>
      <w:r>
        <w:rPr>
          <w:rFonts w:ascii="Arial"/>
          <w:i/>
          <w:sz w:val="22"/>
        </w:rPr>
        <w:t>Cause</w:t>
      </w:r>
      <w:r>
        <w:rPr>
          <w:rFonts w:ascii="Arial"/>
          <w:i/>
          <w:spacing w:val="-1"/>
          <w:sz w:val="22"/>
        </w:rPr>
        <w:t> </w:t>
      </w:r>
      <w:r>
        <w:rPr>
          <w:rFonts w:ascii="Arial"/>
          <w:i/>
          <w:sz w:val="22"/>
        </w:rPr>
        <w:t>che</w:t>
      </w:r>
      <w:r>
        <w:rPr>
          <w:rFonts w:ascii="Arial"/>
          <w:i/>
          <w:spacing w:val="-1"/>
          <w:sz w:val="22"/>
        </w:rPr>
        <w:t> </w:t>
      </w:r>
      <w:r>
        <w:rPr>
          <w:rFonts w:ascii="Arial"/>
          <w:i/>
          <w:sz w:val="22"/>
        </w:rPr>
        <w:t>impediscono</w:t>
      </w:r>
      <w:r>
        <w:rPr>
          <w:rFonts w:ascii="Arial"/>
          <w:i/>
          <w:spacing w:val="-1"/>
          <w:sz w:val="22"/>
        </w:rPr>
        <w:t> </w:t>
      </w:r>
      <w:r>
        <w:rPr>
          <w:rFonts w:ascii="Arial"/>
          <w:i/>
          <w:sz w:val="22"/>
        </w:rPr>
        <w:t>la</w:t>
      </w:r>
      <w:r>
        <w:rPr>
          <w:rFonts w:ascii="Arial"/>
          <w:i/>
          <w:spacing w:val="-1"/>
          <w:sz w:val="22"/>
        </w:rPr>
        <w:t> </w:t>
      </w:r>
      <w:r>
        <w:rPr>
          <w:rFonts w:ascii="Arial"/>
          <w:i/>
          <w:spacing w:val="-2"/>
          <w:sz w:val="22"/>
        </w:rPr>
        <w:t>decadenza.</w:t>
      </w:r>
    </w:p>
    <w:p>
      <w:pPr>
        <w:pStyle w:val="BodyText"/>
        <w:spacing w:line="271" w:lineRule="auto"/>
        <w:ind w:right="61"/>
      </w:pPr>
      <w:r>
        <w:rPr/>
        <w:t>“La</w:t>
      </w:r>
      <w:r>
        <w:rPr>
          <w:spacing w:val="-3"/>
        </w:rPr>
        <w:t> </w:t>
      </w:r>
      <w:r>
        <w:rPr/>
        <w:t>decadenza</w:t>
      </w:r>
      <w:r>
        <w:rPr>
          <w:spacing w:val="-3"/>
        </w:rPr>
        <w:t> </w:t>
      </w:r>
      <w:r>
        <w:rPr/>
        <w:t>non</w:t>
      </w:r>
      <w:r>
        <w:rPr>
          <w:spacing w:val="-3"/>
        </w:rPr>
        <w:t> </w:t>
      </w:r>
      <w:r>
        <w:rPr/>
        <w:t>è</w:t>
      </w:r>
      <w:r>
        <w:rPr>
          <w:spacing w:val="-3"/>
        </w:rPr>
        <w:t> </w:t>
      </w:r>
      <w:r>
        <w:rPr/>
        <w:t>impedita</w:t>
      </w:r>
      <w:r>
        <w:rPr>
          <w:spacing w:val="-3"/>
        </w:rPr>
        <w:t> </w:t>
      </w:r>
      <w:r>
        <w:rPr/>
        <w:t>se</w:t>
      </w:r>
      <w:r>
        <w:rPr>
          <w:spacing w:val="-3"/>
        </w:rPr>
        <w:t> </w:t>
      </w:r>
      <w:r>
        <w:rPr/>
        <w:t>non</w:t>
      </w:r>
      <w:r>
        <w:rPr>
          <w:spacing w:val="-3"/>
        </w:rPr>
        <w:t> </w:t>
      </w:r>
      <w:r>
        <w:rPr/>
        <w:t>dal</w:t>
      </w:r>
      <w:r>
        <w:rPr>
          <w:spacing w:val="-3"/>
        </w:rPr>
        <w:t> </w:t>
      </w:r>
      <w:r>
        <w:rPr/>
        <w:t>compimento</w:t>
      </w:r>
      <w:r>
        <w:rPr>
          <w:spacing w:val="-3"/>
        </w:rPr>
        <w:t> </w:t>
      </w:r>
      <w:r>
        <w:rPr/>
        <w:t>dell'atto</w:t>
      </w:r>
      <w:r>
        <w:rPr>
          <w:spacing w:val="-3"/>
        </w:rPr>
        <w:t> </w:t>
      </w:r>
      <w:r>
        <w:rPr/>
        <w:t>previsto</w:t>
      </w:r>
      <w:r>
        <w:rPr>
          <w:spacing w:val="-3"/>
        </w:rPr>
        <w:t> </w:t>
      </w:r>
      <w:r>
        <w:rPr/>
        <w:t>dalla</w:t>
      </w:r>
      <w:r>
        <w:rPr>
          <w:spacing w:val="-3"/>
        </w:rPr>
        <w:t> </w:t>
      </w:r>
      <w:r>
        <w:rPr/>
        <w:t>legge</w:t>
      </w:r>
      <w:r>
        <w:rPr>
          <w:spacing w:val="-3"/>
        </w:rPr>
        <w:t> </w:t>
      </w:r>
      <w:r>
        <w:rPr/>
        <w:t>o</w:t>
      </w:r>
      <w:r>
        <w:rPr>
          <w:spacing w:val="-3"/>
        </w:rPr>
        <w:t> </w:t>
      </w:r>
      <w:r>
        <w:rPr/>
        <w:t>dal</w:t>
      </w:r>
      <w:r>
        <w:rPr>
          <w:spacing w:val="-3"/>
        </w:rPr>
        <w:t> </w:t>
      </w:r>
      <w:r>
        <w:rPr/>
        <w:t>contratto. Tuttavia, se si tratta di un termine stabilito dal contratto o da una norma di legge relativa a diritti disponibili, la decadenza può essere anche impedita dal riconoscimento del diritto proveniente dalla persona contro la quale si deve far valere il diritto soggetto a decadenza”.</w:t>
      </w:r>
    </w:p>
    <w:p>
      <w:pPr>
        <w:pStyle w:val="BodyText"/>
        <w:spacing w:before="36"/>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2967</w:t>
      </w:r>
      <w:r>
        <w:rPr>
          <w:sz w:val="22"/>
        </w:rPr>
        <w:t>:</w:t>
      </w:r>
      <w:r>
        <w:rPr>
          <w:spacing w:val="-1"/>
          <w:sz w:val="22"/>
        </w:rPr>
        <w:t> </w:t>
      </w:r>
      <w:r>
        <w:rPr>
          <w:rFonts w:ascii="Arial"/>
          <w:i/>
          <w:sz w:val="22"/>
        </w:rPr>
        <w:t>Effetto dell'impedimento</w:t>
      </w:r>
      <w:r>
        <w:rPr>
          <w:rFonts w:ascii="Arial"/>
          <w:i/>
          <w:spacing w:val="-1"/>
          <w:sz w:val="22"/>
        </w:rPr>
        <w:t> </w:t>
      </w:r>
      <w:r>
        <w:rPr>
          <w:rFonts w:ascii="Arial"/>
          <w:i/>
          <w:sz w:val="22"/>
        </w:rPr>
        <w:t>della </w:t>
      </w:r>
      <w:r>
        <w:rPr>
          <w:rFonts w:ascii="Arial"/>
          <w:i/>
          <w:spacing w:val="-2"/>
          <w:sz w:val="22"/>
        </w:rPr>
        <w:t>decadenza</w:t>
      </w:r>
    </w:p>
    <w:p>
      <w:pPr>
        <w:pStyle w:val="BodyText"/>
        <w:spacing w:line="271" w:lineRule="auto"/>
      </w:pPr>
      <w:r>
        <w:rPr/>
        <w:t>“Nei</w:t>
      </w:r>
      <w:r>
        <w:rPr>
          <w:spacing w:val="-2"/>
        </w:rPr>
        <w:t> </w:t>
      </w:r>
      <w:r>
        <w:rPr/>
        <w:t>casi</w:t>
      </w:r>
      <w:r>
        <w:rPr>
          <w:spacing w:val="-2"/>
        </w:rPr>
        <w:t> </w:t>
      </w:r>
      <w:r>
        <w:rPr/>
        <w:t>in</w:t>
      </w:r>
      <w:r>
        <w:rPr>
          <w:spacing w:val="-2"/>
        </w:rPr>
        <w:t> </w:t>
      </w:r>
      <w:r>
        <w:rPr/>
        <w:t>cui</w:t>
      </w:r>
      <w:r>
        <w:rPr>
          <w:spacing w:val="-2"/>
        </w:rPr>
        <w:t> </w:t>
      </w:r>
      <w:r>
        <w:rPr/>
        <w:t>la</w:t>
      </w:r>
      <w:r>
        <w:rPr>
          <w:spacing w:val="-2"/>
        </w:rPr>
        <w:t> </w:t>
      </w:r>
      <w:r>
        <w:rPr/>
        <w:t>decadenza</w:t>
      </w:r>
      <w:r>
        <w:rPr>
          <w:spacing w:val="-2"/>
        </w:rPr>
        <w:t> </w:t>
      </w:r>
      <w:r>
        <w:rPr/>
        <w:t>e'</w:t>
      </w:r>
      <w:r>
        <w:rPr>
          <w:spacing w:val="-3"/>
        </w:rPr>
        <w:t> </w:t>
      </w:r>
      <w:r>
        <w:rPr/>
        <w:t>impedita,</w:t>
      </w:r>
      <w:r>
        <w:rPr>
          <w:spacing w:val="-3"/>
        </w:rPr>
        <w:t> </w:t>
      </w:r>
      <w:r>
        <w:rPr/>
        <w:t>il</w:t>
      </w:r>
      <w:r>
        <w:rPr>
          <w:spacing w:val="-2"/>
        </w:rPr>
        <w:t> </w:t>
      </w:r>
      <w:r>
        <w:rPr/>
        <w:t>diritto</w:t>
      </w:r>
      <w:r>
        <w:rPr>
          <w:spacing w:val="-2"/>
        </w:rPr>
        <w:t> </w:t>
      </w:r>
      <w:r>
        <w:rPr/>
        <w:t>rimane</w:t>
      </w:r>
      <w:r>
        <w:rPr>
          <w:spacing w:val="-2"/>
        </w:rPr>
        <w:t> </w:t>
      </w:r>
      <w:r>
        <w:rPr/>
        <w:t>soggetto</w:t>
      </w:r>
      <w:r>
        <w:rPr>
          <w:spacing w:val="-2"/>
        </w:rPr>
        <w:t> </w:t>
      </w:r>
      <w:r>
        <w:rPr/>
        <w:t>alle</w:t>
      </w:r>
      <w:r>
        <w:rPr>
          <w:spacing w:val="-2"/>
        </w:rPr>
        <w:t> </w:t>
      </w:r>
      <w:r>
        <w:rPr/>
        <w:t>disposizioni</w:t>
      </w:r>
      <w:r>
        <w:rPr>
          <w:spacing w:val="-2"/>
        </w:rPr>
        <w:t> </w:t>
      </w:r>
      <w:r>
        <w:rPr/>
        <w:t>che</w:t>
      </w:r>
      <w:r>
        <w:rPr>
          <w:spacing w:val="-2"/>
        </w:rPr>
        <w:t> </w:t>
      </w:r>
      <w:r>
        <w:rPr/>
        <w:t>regolano</w:t>
      </w:r>
      <w:r>
        <w:rPr>
          <w:spacing w:val="-2"/>
        </w:rPr>
        <w:t> </w:t>
      </w:r>
      <w:r>
        <w:rPr/>
        <w:t>la </w:t>
      </w:r>
      <w:r>
        <w:rPr>
          <w:spacing w:val="-2"/>
        </w:rPr>
        <w:t>prescrizione".</w:t>
      </w:r>
    </w:p>
    <w:p>
      <w:pPr>
        <w:pStyle w:val="BodyText"/>
        <w:ind w:left="0"/>
      </w:pPr>
    </w:p>
    <w:p>
      <w:pPr>
        <w:spacing w:before="1"/>
        <w:ind w:left="141" w:right="0" w:firstLine="0"/>
        <w:jc w:val="left"/>
        <w:rPr>
          <w:rFonts w:ascii="Arial"/>
          <w:i/>
          <w:sz w:val="22"/>
        </w:rPr>
      </w:pPr>
      <w:r>
        <w:rPr>
          <w:rFonts w:ascii="Arial"/>
          <w:b/>
          <w:sz w:val="22"/>
        </w:rPr>
        <w:t>Art.</w:t>
      </w:r>
      <w:r>
        <w:rPr>
          <w:rFonts w:ascii="Arial"/>
          <w:b/>
          <w:spacing w:val="-2"/>
          <w:sz w:val="22"/>
        </w:rPr>
        <w:t> </w:t>
      </w:r>
      <w:r>
        <w:rPr>
          <w:rFonts w:ascii="Arial"/>
          <w:b/>
          <w:sz w:val="22"/>
        </w:rPr>
        <w:t>2968</w:t>
      </w:r>
      <w:r>
        <w:rPr>
          <w:sz w:val="22"/>
        </w:rPr>
        <w:t>:</w:t>
      </w:r>
      <w:r>
        <w:rPr>
          <w:spacing w:val="-1"/>
          <w:sz w:val="22"/>
        </w:rPr>
        <w:t> </w:t>
      </w:r>
      <w:r>
        <w:rPr>
          <w:rFonts w:ascii="Arial"/>
          <w:i/>
          <w:sz w:val="22"/>
        </w:rPr>
        <w:t>Diritti </w:t>
      </w:r>
      <w:r>
        <w:rPr>
          <w:rFonts w:ascii="Arial"/>
          <w:i/>
          <w:spacing w:val="-2"/>
          <w:sz w:val="22"/>
        </w:rPr>
        <w:t>indisponibili</w:t>
      </w:r>
    </w:p>
    <w:p>
      <w:pPr>
        <w:pStyle w:val="BodyText"/>
        <w:spacing w:line="271" w:lineRule="auto" w:before="33"/>
        <w:ind w:right="268"/>
        <w:jc w:val="both"/>
      </w:pPr>
      <w:r>
        <w:rPr/>
        <w:t>“Le</w:t>
      </w:r>
      <w:r>
        <w:rPr>
          <w:spacing w:val="-1"/>
        </w:rPr>
        <w:t> </w:t>
      </w:r>
      <w:r>
        <w:rPr/>
        <w:t>parti</w:t>
      </w:r>
      <w:r>
        <w:rPr>
          <w:spacing w:val="-1"/>
        </w:rPr>
        <w:t> </w:t>
      </w:r>
      <w:r>
        <w:rPr/>
        <w:t>non</w:t>
      </w:r>
      <w:r>
        <w:rPr>
          <w:spacing w:val="-1"/>
        </w:rPr>
        <w:t> </w:t>
      </w:r>
      <w:r>
        <w:rPr/>
        <w:t>possono</w:t>
      </w:r>
      <w:r>
        <w:rPr>
          <w:spacing w:val="-1"/>
        </w:rPr>
        <w:t> </w:t>
      </w:r>
      <w:r>
        <w:rPr/>
        <w:t>modificare</w:t>
      </w:r>
      <w:r>
        <w:rPr>
          <w:spacing w:val="-1"/>
        </w:rPr>
        <w:t> </w:t>
      </w:r>
      <w:r>
        <w:rPr/>
        <w:t>la</w:t>
      </w:r>
      <w:r>
        <w:rPr>
          <w:spacing w:val="-1"/>
        </w:rPr>
        <w:t> </w:t>
      </w:r>
      <w:r>
        <w:rPr/>
        <w:t>disciplina</w:t>
      </w:r>
      <w:r>
        <w:rPr>
          <w:spacing w:val="-1"/>
        </w:rPr>
        <w:t> </w:t>
      </w:r>
      <w:r>
        <w:rPr/>
        <w:t>legale</w:t>
      </w:r>
      <w:r>
        <w:rPr>
          <w:spacing w:val="-1"/>
        </w:rPr>
        <w:t> </w:t>
      </w:r>
      <w:r>
        <w:rPr/>
        <w:t>della</w:t>
      </w:r>
      <w:r>
        <w:rPr>
          <w:spacing w:val="-1"/>
        </w:rPr>
        <w:t> </w:t>
      </w:r>
      <w:r>
        <w:rPr/>
        <w:t>decadenza</w:t>
      </w:r>
      <w:r>
        <w:rPr>
          <w:spacing w:val="-1"/>
        </w:rPr>
        <w:t> </w:t>
      </w:r>
      <w:r>
        <w:rPr/>
        <w:t>né</w:t>
      </w:r>
      <w:r>
        <w:rPr>
          <w:spacing w:val="-1"/>
        </w:rPr>
        <w:t> </w:t>
      </w:r>
      <w:r>
        <w:rPr/>
        <w:t>possono</w:t>
      </w:r>
      <w:r>
        <w:rPr>
          <w:spacing w:val="-1"/>
        </w:rPr>
        <w:t> </w:t>
      </w:r>
      <w:r>
        <w:rPr/>
        <w:t>rinunziare</w:t>
      </w:r>
      <w:r>
        <w:rPr>
          <w:spacing w:val="-1"/>
        </w:rPr>
        <w:t> </w:t>
      </w:r>
      <w:r>
        <w:rPr/>
        <w:t>alla decadenza</w:t>
      </w:r>
      <w:r>
        <w:rPr>
          <w:spacing w:val="-3"/>
        </w:rPr>
        <w:t> </w:t>
      </w:r>
      <w:r>
        <w:rPr/>
        <w:t>medesima,</w:t>
      </w:r>
      <w:r>
        <w:rPr>
          <w:spacing w:val="-4"/>
        </w:rPr>
        <w:t> </w:t>
      </w:r>
      <w:r>
        <w:rPr/>
        <w:t>se</w:t>
      </w:r>
      <w:r>
        <w:rPr>
          <w:spacing w:val="-3"/>
        </w:rPr>
        <w:t> </w:t>
      </w:r>
      <w:r>
        <w:rPr/>
        <w:t>questa</w:t>
      </w:r>
      <w:r>
        <w:rPr>
          <w:spacing w:val="-3"/>
        </w:rPr>
        <w:t> </w:t>
      </w:r>
      <w:r>
        <w:rPr/>
        <w:t>è</w:t>
      </w:r>
      <w:r>
        <w:rPr>
          <w:spacing w:val="-3"/>
        </w:rPr>
        <w:t> </w:t>
      </w:r>
      <w:r>
        <w:rPr/>
        <w:t>stabilita</w:t>
      </w:r>
      <w:r>
        <w:rPr>
          <w:spacing w:val="-3"/>
        </w:rPr>
        <w:t> </w:t>
      </w:r>
      <w:r>
        <w:rPr/>
        <w:t>dalla</w:t>
      </w:r>
      <w:r>
        <w:rPr>
          <w:spacing w:val="-3"/>
        </w:rPr>
        <w:t> </w:t>
      </w:r>
      <w:r>
        <w:rPr/>
        <w:t>legge</w:t>
      </w:r>
      <w:r>
        <w:rPr>
          <w:spacing w:val="-3"/>
        </w:rPr>
        <w:t> </w:t>
      </w:r>
      <w:r>
        <w:rPr/>
        <w:t>in</w:t>
      </w:r>
      <w:r>
        <w:rPr>
          <w:spacing w:val="-3"/>
        </w:rPr>
        <w:t> </w:t>
      </w:r>
      <w:r>
        <w:rPr/>
        <w:t>materia</w:t>
      </w:r>
      <w:r>
        <w:rPr>
          <w:spacing w:val="-3"/>
        </w:rPr>
        <w:t> </w:t>
      </w:r>
      <w:r>
        <w:rPr/>
        <w:t>sottratta</w:t>
      </w:r>
      <w:r>
        <w:rPr>
          <w:spacing w:val="-3"/>
        </w:rPr>
        <w:t> </w:t>
      </w:r>
      <w:r>
        <w:rPr/>
        <w:t>alla</w:t>
      </w:r>
      <w:r>
        <w:rPr>
          <w:spacing w:val="-3"/>
        </w:rPr>
        <w:t> </w:t>
      </w:r>
      <w:r>
        <w:rPr/>
        <w:t>disponibilità</w:t>
      </w:r>
      <w:r>
        <w:rPr>
          <w:spacing w:val="-3"/>
        </w:rPr>
        <w:t> </w:t>
      </w:r>
      <w:r>
        <w:rPr/>
        <w:t>delle </w:t>
      </w:r>
      <w:r>
        <w:rPr>
          <w:spacing w:val="-2"/>
        </w:rPr>
        <w:t>parti”.</w:t>
      </w:r>
    </w:p>
    <w:p>
      <w:pPr>
        <w:pStyle w:val="BodyText"/>
        <w:spacing w:before="36"/>
        <w:ind w:left="0"/>
      </w:pPr>
    </w:p>
    <w:p>
      <w:pPr>
        <w:spacing w:before="0"/>
        <w:ind w:left="141" w:right="0" w:firstLine="0"/>
        <w:jc w:val="left"/>
        <w:rPr>
          <w:rFonts w:ascii="Arial"/>
          <w:i/>
          <w:sz w:val="22"/>
        </w:rPr>
      </w:pPr>
      <w:r>
        <w:rPr>
          <w:rFonts w:ascii="Arial"/>
          <w:b/>
          <w:sz w:val="22"/>
        </w:rPr>
        <w:t>Art.</w:t>
      </w:r>
      <w:r>
        <w:rPr>
          <w:rFonts w:ascii="Arial"/>
          <w:b/>
          <w:spacing w:val="-2"/>
          <w:sz w:val="22"/>
        </w:rPr>
        <w:t> </w:t>
      </w:r>
      <w:r>
        <w:rPr>
          <w:rFonts w:ascii="Arial"/>
          <w:b/>
          <w:sz w:val="22"/>
        </w:rPr>
        <w:t>2969</w:t>
      </w:r>
      <w:r>
        <w:rPr>
          <w:sz w:val="22"/>
        </w:rPr>
        <w:t>:</w:t>
      </w:r>
      <w:r>
        <w:rPr>
          <w:spacing w:val="-1"/>
          <w:sz w:val="22"/>
        </w:rPr>
        <w:t> </w:t>
      </w:r>
      <w:r>
        <w:rPr>
          <w:rFonts w:ascii="Arial"/>
          <w:i/>
          <w:sz w:val="22"/>
        </w:rPr>
        <w:t>Rilievo </w:t>
      </w:r>
      <w:r>
        <w:rPr>
          <w:rFonts w:ascii="Arial"/>
          <w:i/>
          <w:spacing w:val="-2"/>
          <w:sz w:val="22"/>
        </w:rPr>
        <w:t>d'ufficio.</w:t>
      </w:r>
    </w:p>
    <w:p>
      <w:pPr>
        <w:pStyle w:val="BodyText"/>
        <w:spacing w:line="271" w:lineRule="auto" w:before="33"/>
      </w:pPr>
      <w:r>
        <w:rPr/>
        <w:t>“La decadenza non può essere rilevata d'ufficio dal giudice, salvo che, trattandosi di materia sottratta</w:t>
      </w:r>
      <w:r>
        <w:rPr>
          <w:spacing w:val="-3"/>
        </w:rPr>
        <w:t> </w:t>
      </w:r>
      <w:r>
        <w:rPr/>
        <w:t>alla</w:t>
      </w:r>
      <w:r>
        <w:rPr>
          <w:spacing w:val="-3"/>
        </w:rPr>
        <w:t> </w:t>
      </w:r>
      <w:r>
        <w:rPr/>
        <w:t>disponibilità</w:t>
      </w:r>
      <w:r>
        <w:rPr>
          <w:spacing w:val="-3"/>
        </w:rPr>
        <w:t> </w:t>
      </w:r>
      <w:r>
        <w:rPr/>
        <w:t>delle</w:t>
      </w:r>
      <w:r>
        <w:rPr>
          <w:spacing w:val="-3"/>
        </w:rPr>
        <w:t> </w:t>
      </w:r>
      <w:r>
        <w:rPr/>
        <w:t>parti,</w:t>
      </w:r>
      <w:r>
        <w:rPr>
          <w:spacing w:val="-4"/>
        </w:rPr>
        <w:t> </w:t>
      </w:r>
      <w:r>
        <w:rPr/>
        <w:t>il</w:t>
      </w:r>
      <w:r>
        <w:rPr>
          <w:spacing w:val="-3"/>
        </w:rPr>
        <w:t> </w:t>
      </w:r>
      <w:r>
        <w:rPr/>
        <w:t>giudice</w:t>
      </w:r>
      <w:r>
        <w:rPr>
          <w:spacing w:val="-3"/>
        </w:rPr>
        <w:t> </w:t>
      </w:r>
      <w:r>
        <w:rPr/>
        <w:t>debba</w:t>
      </w:r>
      <w:r>
        <w:rPr>
          <w:spacing w:val="-3"/>
        </w:rPr>
        <w:t> </w:t>
      </w:r>
      <w:r>
        <w:rPr/>
        <w:t>rilevare</w:t>
      </w:r>
      <w:r>
        <w:rPr>
          <w:spacing w:val="-3"/>
        </w:rPr>
        <w:t> </w:t>
      </w:r>
      <w:r>
        <w:rPr/>
        <w:t>le</w:t>
      </w:r>
      <w:r>
        <w:rPr>
          <w:spacing w:val="-3"/>
        </w:rPr>
        <w:t> </w:t>
      </w:r>
      <w:r>
        <w:rPr/>
        <w:t>cause</w:t>
      </w:r>
      <w:r>
        <w:rPr>
          <w:spacing w:val="-3"/>
        </w:rPr>
        <w:t> </w:t>
      </w:r>
      <w:r>
        <w:rPr/>
        <w:t>d'improponibilità</w:t>
      </w:r>
      <w:r>
        <w:rPr>
          <w:spacing w:val="-3"/>
        </w:rPr>
        <w:t> </w:t>
      </w:r>
      <w:r>
        <w:rPr/>
        <w:t>dell'azione”.</w:t>
      </w:r>
    </w:p>
    <w:sectPr>
      <w:pgSz w:w="11910" w:h="16840"/>
      <w:pgMar w:header="0" w:footer="823" w:top="1020" w:bottom="1080" w:left="992" w:right="1133"/>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Georgia">
    <w:altName w:val="Georgia"/>
    <w:charset w:val="1"/>
    <w:family w:val="roman"/>
    <w:pitch w:val="variable"/>
  </w:font>
  <w:font w:name="Arial">
    <w:altName w:val="Arial"/>
    <w:charset w:val="1"/>
    <w:family w:val="swiss"/>
    <w:pitch w:val="variable"/>
  </w:font>
  <w:font w:name="Arial MT">
    <w:altName w:val="Arial MT"/>
    <w:charset w:val="1"/>
    <w:family w:val="swiss"/>
    <w:pitch w:val="variable"/>
  </w:font>
  <w:font w:name="Microsoft Sans Serif">
    <w:altName w:val="Microsoft Sans Serif"/>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before="0"/>
      <w:ind w:left="0"/>
      <w:rPr>
        <w:sz w:val="20"/>
      </w:rPr>
    </w:pPr>
    <w:r>
      <w:rPr>
        <w:sz w:val="20"/>
      </w:rPr>
      <mc:AlternateContent>
        <mc:Choice Requires="wps">
          <w:drawing>
            <wp:anchor distT="0" distB="0" distL="0" distR="0" allowOverlap="1" layoutInCell="1" locked="0" behindDoc="1" simplePos="0" relativeHeight="485011968">
              <wp:simplePos x="0" y="0"/>
              <wp:positionH relativeFrom="page">
                <wp:posOffset>6615520</wp:posOffset>
              </wp:positionH>
              <wp:positionV relativeFrom="page">
                <wp:posOffset>9991348</wp:posOffset>
              </wp:positionV>
              <wp:extent cx="351790" cy="17335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351790" cy="173355"/>
                      </a:xfrm>
                      <a:prstGeom prst="rect">
                        <a:avLst/>
                      </a:prstGeom>
                    </wps:spPr>
                    <wps:txbx>
                      <w:txbxContent>
                        <w:p>
                          <w:pPr>
                            <w:spacing w:before="23"/>
                            <w:ind w:left="2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100</w:t>
                          </w:r>
                          <w:r>
                            <w:rPr>
                              <w:spacing w:val="-5"/>
                              <w:sz w:val="20"/>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20.907104pt;margin-top:786.720337pt;width:27.7pt;height:13.65pt;mso-position-horizontal-relative:page;mso-position-vertical-relative:page;z-index:-18304512" type="#_x0000_t202" id="docshape1" filled="false" stroked="false">
              <v:textbox inset="0,0,0,0">
                <w:txbxContent>
                  <w:p>
                    <w:pPr>
                      <w:spacing w:before="23"/>
                      <w:ind w:left="2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100</w:t>
                    </w:r>
                    <w:r>
                      <w:rPr>
                        <w:spacing w:val="-5"/>
                        <w:sz w:val="20"/>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5">
    <w:multiLevelType w:val="hybridMultilevel"/>
    <w:lvl w:ilvl="0">
      <w:start w:val="1"/>
      <w:numFmt w:val="decimal"/>
      <w:lvlText w:val="%1)"/>
      <w:lvlJc w:val="left"/>
      <w:pPr>
        <w:ind w:left="501" w:hanging="360"/>
        <w:jc w:val="left"/>
      </w:pPr>
      <w:rPr>
        <w:rFonts w:hint="default" w:ascii="Arial MT" w:hAnsi="Arial MT" w:eastAsia="Arial MT" w:cs="Arial MT"/>
        <w:b w:val="0"/>
        <w:bCs w:val="0"/>
        <w:i w:val="0"/>
        <w:iCs w:val="0"/>
        <w:spacing w:val="0"/>
        <w:w w:val="100"/>
        <w:sz w:val="22"/>
        <w:szCs w:val="22"/>
        <w:lang w:val="it-IT" w:eastAsia="en-US" w:bidi="ar-SA"/>
      </w:rPr>
    </w:lvl>
    <w:lvl w:ilvl="1">
      <w:start w:val="0"/>
      <w:numFmt w:val="bullet"/>
      <w:lvlText w:val="•"/>
      <w:lvlJc w:val="left"/>
      <w:pPr>
        <w:ind w:left="1428" w:hanging="360"/>
      </w:pPr>
      <w:rPr>
        <w:rFonts w:hint="default"/>
        <w:lang w:val="it-IT" w:eastAsia="en-US" w:bidi="ar-SA"/>
      </w:rPr>
    </w:lvl>
    <w:lvl w:ilvl="2">
      <w:start w:val="0"/>
      <w:numFmt w:val="bullet"/>
      <w:lvlText w:val="•"/>
      <w:lvlJc w:val="left"/>
      <w:pPr>
        <w:ind w:left="2356" w:hanging="360"/>
      </w:pPr>
      <w:rPr>
        <w:rFonts w:hint="default"/>
        <w:lang w:val="it-IT" w:eastAsia="en-US" w:bidi="ar-SA"/>
      </w:rPr>
    </w:lvl>
    <w:lvl w:ilvl="3">
      <w:start w:val="0"/>
      <w:numFmt w:val="bullet"/>
      <w:lvlText w:val="•"/>
      <w:lvlJc w:val="left"/>
      <w:pPr>
        <w:ind w:left="3284" w:hanging="360"/>
      </w:pPr>
      <w:rPr>
        <w:rFonts w:hint="default"/>
        <w:lang w:val="it-IT" w:eastAsia="en-US" w:bidi="ar-SA"/>
      </w:rPr>
    </w:lvl>
    <w:lvl w:ilvl="4">
      <w:start w:val="0"/>
      <w:numFmt w:val="bullet"/>
      <w:lvlText w:val="•"/>
      <w:lvlJc w:val="left"/>
      <w:pPr>
        <w:ind w:left="4212" w:hanging="360"/>
      </w:pPr>
      <w:rPr>
        <w:rFonts w:hint="default"/>
        <w:lang w:val="it-IT" w:eastAsia="en-US" w:bidi="ar-SA"/>
      </w:rPr>
    </w:lvl>
    <w:lvl w:ilvl="5">
      <w:start w:val="0"/>
      <w:numFmt w:val="bullet"/>
      <w:lvlText w:val="•"/>
      <w:lvlJc w:val="left"/>
      <w:pPr>
        <w:ind w:left="5140" w:hanging="360"/>
      </w:pPr>
      <w:rPr>
        <w:rFonts w:hint="default"/>
        <w:lang w:val="it-IT" w:eastAsia="en-US" w:bidi="ar-SA"/>
      </w:rPr>
    </w:lvl>
    <w:lvl w:ilvl="6">
      <w:start w:val="0"/>
      <w:numFmt w:val="bullet"/>
      <w:lvlText w:val="•"/>
      <w:lvlJc w:val="left"/>
      <w:pPr>
        <w:ind w:left="6068" w:hanging="360"/>
      </w:pPr>
      <w:rPr>
        <w:rFonts w:hint="default"/>
        <w:lang w:val="it-IT" w:eastAsia="en-US" w:bidi="ar-SA"/>
      </w:rPr>
    </w:lvl>
    <w:lvl w:ilvl="7">
      <w:start w:val="0"/>
      <w:numFmt w:val="bullet"/>
      <w:lvlText w:val="•"/>
      <w:lvlJc w:val="left"/>
      <w:pPr>
        <w:ind w:left="6996" w:hanging="360"/>
      </w:pPr>
      <w:rPr>
        <w:rFonts w:hint="default"/>
        <w:lang w:val="it-IT" w:eastAsia="en-US" w:bidi="ar-SA"/>
      </w:rPr>
    </w:lvl>
    <w:lvl w:ilvl="8">
      <w:start w:val="0"/>
      <w:numFmt w:val="bullet"/>
      <w:lvlText w:val="•"/>
      <w:lvlJc w:val="left"/>
      <w:pPr>
        <w:ind w:left="7924" w:hanging="360"/>
      </w:pPr>
      <w:rPr>
        <w:rFonts w:hint="default"/>
        <w:lang w:val="it-IT" w:eastAsia="en-US" w:bidi="ar-SA"/>
      </w:rPr>
    </w:lvl>
  </w:abstractNum>
  <w:abstractNum w:abstractNumId="54">
    <w:multiLevelType w:val="hybridMultilevel"/>
    <w:lvl w:ilvl="0">
      <w:start w:val="1"/>
      <w:numFmt w:val="decimal"/>
      <w:lvlText w:val="%1)"/>
      <w:lvlJc w:val="left"/>
      <w:pPr>
        <w:ind w:left="501" w:hanging="360"/>
        <w:jc w:val="left"/>
      </w:pPr>
      <w:rPr>
        <w:rFonts w:hint="default" w:ascii="Arial MT" w:hAnsi="Arial MT" w:eastAsia="Arial MT" w:cs="Arial MT"/>
        <w:b w:val="0"/>
        <w:bCs w:val="0"/>
        <w:i w:val="0"/>
        <w:iCs w:val="0"/>
        <w:spacing w:val="0"/>
        <w:w w:val="100"/>
        <w:sz w:val="22"/>
        <w:szCs w:val="22"/>
        <w:lang w:val="it-IT" w:eastAsia="en-US" w:bidi="ar-SA"/>
      </w:rPr>
    </w:lvl>
    <w:lvl w:ilvl="1">
      <w:start w:val="0"/>
      <w:numFmt w:val="bullet"/>
      <w:lvlText w:val="•"/>
      <w:lvlJc w:val="left"/>
      <w:pPr>
        <w:ind w:left="1428" w:hanging="360"/>
      </w:pPr>
      <w:rPr>
        <w:rFonts w:hint="default"/>
        <w:lang w:val="it-IT" w:eastAsia="en-US" w:bidi="ar-SA"/>
      </w:rPr>
    </w:lvl>
    <w:lvl w:ilvl="2">
      <w:start w:val="0"/>
      <w:numFmt w:val="bullet"/>
      <w:lvlText w:val="•"/>
      <w:lvlJc w:val="left"/>
      <w:pPr>
        <w:ind w:left="2356" w:hanging="360"/>
      </w:pPr>
      <w:rPr>
        <w:rFonts w:hint="default"/>
        <w:lang w:val="it-IT" w:eastAsia="en-US" w:bidi="ar-SA"/>
      </w:rPr>
    </w:lvl>
    <w:lvl w:ilvl="3">
      <w:start w:val="0"/>
      <w:numFmt w:val="bullet"/>
      <w:lvlText w:val="•"/>
      <w:lvlJc w:val="left"/>
      <w:pPr>
        <w:ind w:left="3284" w:hanging="360"/>
      </w:pPr>
      <w:rPr>
        <w:rFonts w:hint="default"/>
        <w:lang w:val="it-IT" w:eastAsia="en-US" w:bidi="ar-SA"/>
      </w:rPr>
    </w:lvl>
    <w:lvl w:ilvl="4">
      <w:start w:val="0"/>
      <w:numFmt w:val="bullet"/>
      <w:lvlText w:val="•"/>
      <w:lvlJc w:val="left"/>
      <w:pPr>
        <w:ind w:left="4212" w:hanging="360"/>
      </w:pPr>
      <w:rPr>
        <w:rFonts w:hint="default"/>
        <w:lang w:val="it-IT" w:eastAsia="en-US" w:bidi="ar-SA"/>
      </w:rPr>
    </w:lvl>
    <w:lvl w:ilvl="5">
      <w:start w:val="0"/>
      <w:numFmt w:val="bullet"/>
      <w:lvlText w:val="•"/>
      <w:lvlJc w:val="left"/>
      <w:pPr>
        <w:ind w:left="5140" w:hanging="360"/>
      </w:pPr>
      <w:rPr>
        <w:rFonts w:hint="default"/>
        <w:lang w:val="it-IT" w:eastAsia="en-US" w:bidi="ar-SA"/>
      </w:rPr>
    </w:lvl>
    <w:lvl w:ilvl="6">
      <w:start w:val="0"/>
      <w:numFmt w:val="bullet"/>
      <w:lvlText w:val="•"/>
      <w:lvlJc w:val="left"/>
      <w:pPr>
        <w:ind w:left="6068" w:hanging="360"/>
      </w:pPr>
      <w:rPr>
        <w:rFonts w:hint="default"/>
        <w:lang w:val="it-IT" w:eastAsia="en-US" w:bidi="ar-SA"/>
      </w:rPr>
    </w:lvl>
    <w:lvl w:ilvl="7">
      <w:start w:val="0"/>
      <w:numFmt w:val="bullet"/>
      <w:lvlText w:val="•"/>
      <w:lvlJc w:val="left"/>
      <w:pPr>
        <w:ind w:left="6996" w:hanging="360"/>
      </w:pPr>
      <w:rPr>
        <w:rFonts w:hint="default"/>
        <w:lang w:val="it-IT" w:eastAsia="en-US" w:bidi="ar-SA"/>
      </w:rPr>
    </w:lvl>
    <w:lvl w:ilvl="8">
      <w:start w:val="0"/>
      <w:numFmt w:val="bullet"/>
      <w:lvlText w:val="•"/>
      <w:lvlJc w:val="left"/>
      <w:pPr>
        <w:ind w:left="7924" w:hanging="360"/>
      </w:pPr>
      <w:rPr>
        <w:rFonts w:hint="default"/>
        <w:lang w:val="it-IT" w:eastAsia="en-US" w:bidi="ar-SA"/>
      </w:rPr>
    </w:lvl>
  </w:abstractNum>
  <w:abstractNum w:abstractNumId="53">
    <w:multiLevelType w:val="hybridMultilevel"/>
    <w:lvl w:ilvl="0">
      <w:start w:val="1"/>
      <w:numFmt w:val="decimal"/>
      <w:lvlText w:val="%1)"/>
      <w:lvlJc w:val="left"/>
      <w:pPr>
        <w:ind w:left="501" w:hanging="360"/>
        <w:jc w:val="left"/>
      </w:pPr>
      <w:rPr>
        <w:rFonts w:hint="default" w:ascii="Arial MT" w:hAnsi="Arial MT" w:eastAsia="Arial MT" w:cs="Arial MT"/>
        <w:b w:val="0"/>
        <w:bCs w:val="0"/>
        <w:i w:val="0"/>
        <w:iCs w:val="0"/>
        <w:spacing w:val="0"/>
        <w:w w:val="100"/>
        <w:sz w:val="22"/>
        <w:szCs w:val="22"/>
        <w:lang w:val="it-IT" w:eastAsia="en-US" w:bidi="ar-SA"/>
      </w:rPr>
    </w:lvl>
    <w:lvl w:ilvl="1">
      <w:start w:val="0"/>
      <w:numFmt w:val="bullet"/>
      <w:lvlText w:val="•"/>
      <w:lvlJc w:val="left"/>
      <w:pPr>
        <w:ind w:left="1428" w:hanging="360"/>
      </w:pPr>
      <w:rPr>
        <w:rFonts w:hint="default"/>
        <w:lang w:val="it-IT" w:eastAsia="en-US" w:bidi="ar-SA"/>
      </w:rPr>
    </w:lvl>
    <w:lvl w:ilvl="2">
      <w:start w:val="0"/>
      <w:numFmt w:val="bullet"/>
      <w:lvlText w:val="•"/>
      <w:lvlJc w:val="left"/>
      <w:pPr>
        <w:ind w:left="2356" w:hanging="360"/>
      </w:pPr>
      <w:rPr>
        <w:rFonts w:hint="default"/>
        <w:lang w:val="it-IT" w:eastAsia="en-US" w:bidi="ar-SA"/>
      </w:rPr>
    </w:lvl>
    <w:lvl w:ilvl="3">
      <w:start w:val="0"/>
      <w:numFmt w:val="bullet"/>
      <w:lvlText w:val="•"/>
      <w:lvlJc w:val="left"/>
      <w:pPr>
        <w:ind w:left="3284" w:hanging="360"/>
      </w:pPr>
      <w:rPr>
        <w:rFonts w:hint="default"/>
        <w:lang w:val="it-IT" w:eastAsia="en-US" w:bidi="ar-SA"/>
      </w:rPr>
    </w:lvl>
    <w:lvl w:ilvl="4">
      <w:start w:val="0"/>
      <w:numFmt w:val="bullet"/>
      <w:lvlText w:val="•"/>
      <w:lvlJc w:val="left"/>
      <w:pPr>
        <w:ind w:left="4212" w:hanging="360"/>
      </w:pPr>
      <w:rPr>
        <w:rFonts w:hint="default"/>
        <w:lang w:val="it-IT" w:eastAsia="en-US" w:bidi="ar-SA"/>
      </w:rPr>
    </w:lvl>
    <w:lvl w:ilvl="5">
      <w:start w:val="0"/>
      <w:numFmt w:val="bullet"/>
      <w:lvlText w:val="•"/>
      <w:lvlJc w:val="left"/>
      <w:pPr>
        <w:ind w:left="5140" w:hanging="360"/>
      </w:pPr>
      <w:rPr>
        <w:rFonts w:hint="default"/>
        <w:lang w:val="it-IT" w:eastAsia="en-US" w:bidi="ar-SA"/>
      </w:rPr>
    </w:lvl>
    <w:lvl w:ilvl="6">
      <w:start w:val="0"/>
      <w:numFmt w:val="bullet"/>
      <w:lvlText w:val="•"/>
      <w:lvlJc w:val="left"/>
      <w:pPr>
        <w:ind w:left="6068" w:hanging="360"/>
      </w:pPr>
      <w:rPr>
        <w:rFonts w:hint="default"/>
        <w:lang w:val="it-IT" w:eastAsia="en-US" w:bidi="ar-SA"/>
      </w:rPr>
    </w:lvl>
    <w:lvl w:ilvl="7">
      <w:start w:val="0"/>
      <w:numFmt w:val="bullet"/>
      <w:lvlText w:val="•"/>
      <w:lvlJc w:val="left"/>
      <w:pPr>
        <w:ind w:left="6996" w:hanging="360"/>
      </w:pPr>
      <w:rPr>
        <w:rFonts w:hint="default"/>
        <w:lang w:val="it-IT" w:eastAsia="en-US" w:bidi="ar-SA"/>
      </w:rPr>
    </w:lvl>
    <w:lvl w:ilvl="8">
      <w:start w:val="0"/>
      <w:numFmt w:val="bullet"/>
      <w:lvlText w:val="•"/>
      <w:lvlJc w:val="left"/>
      <w:pPr>
        <w:ind w:left="7924" w:hanging="360"/>
      </w:pPr>
      <w:rPr>
        <w:rFonts w:hint="default"/>
        <w:lang w:val="it-IT" w:eastAsia="en-US" w:bidi="ar-SA"/>
      </w:rPr>
    </w:lvl>
  </w:abstractNum>
  <w:abstractNum w:abstractNumId="52">
    <w:multiLevelType w:val="hybridMultilevel"/>
    <w:lvl w:ilvl="0">
      <w:start w:val="1"/>
      <w:numFmt w:val="decimal"/>
      <w:lvlText w:val="%1)"/>
      <w:lvlJc w:val="left"/>
      <w:pPr>
        <w:ind w:left="501" w:hanging="360"/>
        <w:jc w:val="left"/>
      </w:pPr>
      <w:rPr>
        <w:rFonts w:hint="default" w:ascii="Arial MT" w:hAnsi="Arial MT" w:eastAsia="Arial MT" w:cs="Arial MT"/>
        <w:b w:val="0"/>
        <w:bCs w:val="0"/>
        <w:i w:val="0"/>
        <w:iCs w:val="0"/>
        <w:spacing w:val="0"/>
        <w:w w:val="100"/>
        <w:sz w:val="22"/>
        <w:szCs w:val="22"/>
        <w:lang w:val="it-IT" w:eastAsia="en-US" w:bidi="ar-SA"/>
      </w:rPr>
    </w:lvl>
    <w:lvl w:ilvl="1">
      <w:start w:val="0"/>
      <w:numFmt w:val="bullet"/>
      <w:lvlText w:val="•"/>
      <w:lvlJc w:val="left"/>
      <w:pPr>
        <w:ind w:left="1428" w:hanging="360"/>
      </w:pPr>
      <w:rPr>
        <w:rFonts w:hint="default"/>
        <w:lang w:val="it-IT" w:eastAsia="en-US" w:bidi="ar-SA"/>
      </w:rPr>
    </w:lvl>
    <w:lvl w:ilvl="2">
      <w:start w:val="0"/>
      <w:numFmt w:val="bullet"/>
      <w:lvlText w:val="•"/>
      <w:lvlJc w:val="left"/>
      <w:pPr>
        <w:ind w:left="2356" w:hanging="360"/>
      </w:pPr>
      <w:rPr>
        <w:rFonts w:hint="default"/>
        <w:lang w:val="it-IT" w:eastAsia="en-US" w:bidi="ar-SA"/>
      </w:rPr>
    </w:lvl>
    <w:lvl w:ilvl="3">
      <w:start w:val="0"/>
      <w:numFmt w:val="bullet"/>
      <w:lvlText w:val="•"/>
      <w:lvlJc w:val="left"/>
      <w:pPr>
        <w:ind w:left="3284" w:hanging="360"/>
      </w:pPr>
      <w:rPr>
        <w:rFonts w:hint="default"/>
        <w:lang w:val="it-IT" w:eastAsia="en-US" w:bidi="ar-SA"/>
      </w:rPr>
    </w:lvl>
    <w:lvl w:ilvl="4">
      <w:start w:val="0"/>
      <w:numFmt w:val="bullet"/>
      <w:lvlText w:val="•"/>
      <w:lvlJc w:val="left"/>
      <w:pPr>
        <w:ind w:left="4212" w:hanging="360"/>
      </w:pPr>
      <w:rPr>
        <w:rFonts w:hint="default"/>
        <w:lang w:val="it-IT" w:eastAsia="en-US" w:bidi="ar-SA"/>
      </w:rPr>
    </w:lvl>
    <w:lvl w:ilvl="5">
      <w:start w:val="0"/>
      <w:numFmt w:val="bullet"/>
      <w:lvlText w:val="•"/>
      <w:lvlJc w:val="left"/>
      <w:pPr>
        <w:ind w:left="5140" w:hanging="360"/>
      </w:pPr>
      <w:rPr>
        <w:rFonts w:hint="default"/>
        <w:lang w:val="it-IT" w:eastAsia="en-US" w:bidi="ar-SA"/>
      </w:rPr>
    </w:lvl>
    <w:lvl w:ilvl="6">
      <w:start w:val="0"/>
      <w:numFmt w:val="bullet"/>
      <w:lvlText w:val="•"/>
      <w:lvlJc w:val="left"/>
      <w:pPr>
        <w:ind w:left="6068" w:hanging="360"/>
      </w:pPr>
      <w:rPr>
        <w:rFonts w:hint="default"/>
        <w:lang w:val="it-IT" w:eastAsia="en-US" w:bidi="ar-SA"/>
      </w:rPr>
    </w:lvl>
    <w:lvl w:ilvl="7">
      <w:start w:val="0"/>
      <w:numFmt w:val="bullet"/>
      <w:lvlText w:val="•"/>
      <w:lvlJc w:val="left"/>
      <w:pPr>
        <w:ind w:left="6996" w:hanging="360"/>
      </w:pPr>
      <w:rPr>
        <w:rFonts w:hint="default"/>
        <w:lang w:val="it-IT" w:eastAsia="en-US" w:bidi="ar-SA"/>
      </w:rPr>
    </w:lvl>
    <w:lvl w:ilvl="8">
      <w:start w:val="0"/>
      <w:numFmt w:val="bullet"/>
      <w:lvlText w:val="•"/>
      <w:lvlJc w:val="left"/>
      <w:pPr>
        <w:ind w:left="7924" w:hanging="360"/>
      </w:pPr>
      <w:rPr>
        <w:rFonts w:hint="default"/>
        <w:lang w:val="it-IT" w:eastAsia="en-US" w:bidi="ar-SA"/>
      </w:rPr>
    </w:lvl>
  </w:abstractNum>
  <w:abstractNum w:abstractNumId="51">
    <w:multiLevelType w:val="hybridMultilevel"/>
    <w:lvl w:ilvl="0">
      <w:start w:val="1"/>
      <w:numFmt w:val="decimal"/>
      <w:lvlText w:val="%1)"/>
      <w:lvlJc w:val="left"/>
      <w:pPr>
        <w:ind w:left="501" w:hanging="360"/>
        <w:jc w:val="left"/>
      </w:pPr>
      <w:rPr>
        <w:rFonts w:hint="default" w:ascii="Arial MT" w:hAnsi="Arial MT" w:eastAsia="Arial MT" w:cs="Arial MT"/>
        <w:b w:val="0"/>
        <w:bCs w:val="0"/>
        <w:i w:val="0"/>
        <w:iCs w:val="0"/>
        <w:spacing w:val="0"/>
        <w:w w:val="100"/>
        <w:sz w:val="22"/>
        <w:szCs w:val="22"/>
        <w:lang w:val="it-IT" w:eastAsia="en-US" w:bidi="ar-SA"/>
      </w:rPr>
    </w:lvl>
    <w:lvl w:ilvl="1">
      <w:start w:val="0"/>
      <w:numFmt w:val="bullet"/>
      <w:lvlText w:val="•"/>
      <w:lvlJc w:val="left"/>
      <w:pPr>
        <w:ind w:left="1428" w:hanging="360"/>
      </w:pPr>
      <w:rPr>
        <w:rFonts w:hint="default"/>
        <w:lang w:val="it-IT" w:eastAsia="en-US" w:bidi="ar-SA"/>
      </w:rPr>
    </w:lvl>
    <w:lvl w:ilvl="2">
      <w:start w:val="0"/>
      <w:numFmt w:val="bullet"/>
      <w:lvlText w:val="•"/>
      <w:lvlJc w:val="left"/>
      <w:pPr>
        <w:ind w:left="2356" w:hanging="360"/>
      </w:pPr>
      <w:rPr>
        <w:rFonts w:hint="default"/>
        <w:lang w:val="it-IT" w:eastAsia="en-US" w:bidi="ar-SA"/>
      </w:rPr>
    </w:lvl>
    <w:lvl w:ilvl="3">
      <w:start w:val="0"/>
      <w:numFmt w:val="bullet"/>
      <w:lvlText w:val="•"/>
      <w:lvlJc w:val="left"/>
      <w:pPr>
        <w:ind w:left="3284" w:hanging="360"/>
      </w:pPr>
      <w:rPr>
        <w:rFonts w:hint="default"/>
        <w:lang w:val="it-IT" w:eastAsia="en-US" w:bidi="ar-SA"/>
      </w:rPr>
    </w:lvl>
    <w:lvl w:ilvl="4">
      <w:start w:val="0"/>
      <w:numFmt w:val="bullet"/>
      <w:lvlText w:val="•"/>
      <w:lvlJc w:val="left"/>
      <w:pPr>
        <w:ind w:left="4212" w:hanging="360"/>
      </w:pPr>
      <w:rPr>
        <w:rFonts w:hint="default"/>
        <w:lang w:val="it-IT" w:eastAsia="en-US" w:bidi="ar-SA"/>
      </w:rPr>
    </w:lvl>
    <w:lvl w:ilvl="5">
      <w:start w:val="0"/>
      <w:numFmt w:val="bullet"/>
      <w:lvlText w:val="•"/>
      <w:lvlJc w:val="left"/>
      <w:pPr>
        <w:ind w:left="5140" w:hanging="360"/>
      </w:pPr>
      <w:rPr>
        <w:rFonts w:hint="default"/>
        <w:lang w:val="it-IT" w:eastAsia="en-US" w:bidi="ar-SA"/>
      </w:rPr>
    </w:lvl>
    <w:lvl w:ilvl="6">
      <w:start w:val="0"/>
      <w:numFmt w:val="bullet"/>
      <w:lvlText w:val="•"/>
      <w:lvlJc w:val="left"/>
      <w:pPr>
        <w:ind w:left="6068" w:hanging="360"/>
      </w:pPr>
      <w:rPr>
        <w:rFonts w:hint="default"/>
        <w:lang w:val="it-IT" w:eastAsia="en-US" w:bidi="ar-SA"/>
      </w:rPr>
    </w:lvl>
    <w:lvl w:ilvl="7">
      <w:start w:val="0"/>
      <w:numFmt w:val="bullet"/>
      <w:lvlText w:val="•"/>
      <w:lvlJc w:val="left"/>
      <w:pPr>
        <w:ind w:left="6996" w:hanging="360"/>
      </w:pPr>
      <w:rPr>
        <w:rFonts w:hint="default"/>
        <w:lang w:val="it-IT" w:eastAsia="en-US" w:bidi="ar-SA"/>
      </w:rPr>
    </w:lvl>
    <w:lvl w:ilvl="8">
      <w:start w:val="0"/>
      <w:numFmt w:val="bullet"/>
      <w:lvlText w:val="•"/>
      <w:lvlJc w:val="left"/>
      <w:pPr>
        <w:ind w:left="7924" w:hanging="360"/>
      </w:pPr>
      <w:rPr>
        <w:rFonts w:hint="default"/>
        <w:lang w:val="it-IT" w:eastAsia="en-US" w:bidi="ar-SA"/>
      </w:rPr>
    </w:lvl>
  </w:abstractNum>
  <w:abstractNum w:abstractNumId="50">
    <w:multiLevelType w:val="hybridMultilevel"/>
    <w:lvl w:ilvl="0">
      <w:start w:val="1"/>
      <w:numFmt w:val="decimal"/>
      <w:lvlText w:val="%1."/>
      <w:lvlJc w:val="left"/>
      <w:pPr>
        <w:ind w:left="501" w:hanging="360"/>
        <w:jc w:val="left"/>
      </w:pPr>
      <w:rPr>
        <w:rFonts w:hint="default" w:ascii="Arial MT" w:hAnsi="Arial MT" w:eastAsia="Arial MT" w:cs="Arial MT"/>
        <w:b w:val="0"/>
        <w:bCs w:val="0"/>
        <w:i w:val="0"/>
        <w:iCs w:val="0"/>
        <w:spacing w:val="0"/>
        <w:w w:val="100"/>
        <w:sz w:val="22"/>
        <w:szCs w:val="22"/>
        <w:lang w:val="it-IT" w:eastAsia="en-US" w:bidi="ar-SA"/>
      </w:rPr>
    </w:lvl>
    <w:lvl w:ilvl="1">
      <w:start w:val="0"/>
      <w:numFmt w:val="bullet"/>
      <w:lvlText w:val="•"/>
      <w:lvlJc w:val="left"/>
      <w:pPr>
        <w:ind w:left="1428" w:hanging="360"/>
      </w:pPr>
      <w:rPr>
        <w:rFonts w:hint="default"/>
        <w:lang w:val="it-IT" w:eastAsia="en-US" w:bidi="ar-SA"/>
      </w:rPr>
    </w:lvl>
    <w:lvl w:ilvl="2">
      <w:start w:val="0"/>
      <w:numFmt w:val="bullet"/>
      <w:lvlText w:val="•"/>
      <w:lvlJc w:val="left"/>
      <w:pPr>
        <w:ind w:left="2356" w:hanging="360"/>
      </w:pPr>
      <w:rPr>
        <w:rFonts w:hint="default"/>
        <w:lang w:val="it-IT" w:eastAsia="en-US" w:bidi="ar-SA"/>
      </w:rPr>
    </w:lvl>
    <w:lvl w:ilvl="3">
      <w:start w:val="0"/>
      <w:numFmt w:val="bullet"/>
      <w:lvlText w:val="•"/>
      <w:lvlJc w:val="left"/>
      <w:pPr>
        <w:ind w:left="3284" w:hanging="360"/>
      </w:pPr>
      <w:rPr>
        <w:rFonts w:hint="default"/>
        <w:lang w:val="it-IT" w:eastAsia="en-US" w:bidi="ar-SA"/>
      </w:rPr>
    </w:lvl>
    <w:lvl w:ilvl="4">
      <w:start w:val="0"/>
      <w:numFmt w:val="bullet"/>
      <w:lvlText w:val="•"/>
      <w:lvlJc w:val="left"/>
      <w:pPr>
        <w:ind w:left="4212" w:hanging="360"/>
      </w:pPr>
      <w:rPr>
        <w:rFonts w:hint="default"/>
        <w:lang w:val="it-IT" w:eastAsia="en-US" w:bidi="ar-SA"/>
      </w:rPr>
    </w:lvl>
    <w:lvl w:ilvl="5">
      <w:start w:val="0"/>
      <w:numFmt w:val="bullet"/>
      <w:lvlText w:val="•"/>
      <w:lvlJc w:val="left"/>
      <w:pPr>
        <w:ind w:left="5140" w:hanging="360"/>
      </w:pPr>
      <w:rPr>
        <w:rFonts w:hint="default"/>
        <w:lang w:val="it-IT" w:eastAsia="en-US" w:bidi="ar-SA"/>
      </w:rPr>
    </w:lvl>
    <w:lvl w:ilvl="6">
      <w:start w:val="0"/>
      <w:numFmt w:val="bullet"/>
      <w:lvlText w:val="•"/>
      <w:lvlJc w:val="left"/>
      <w:pPr>
        <w:ind w:left="6068" w:hanging="360"/>
      </w:pPr>
      <w:rPr>
        <w:rFonts w:hint="default"/>
        <w:lang w:val="it-IT" w:eastAsia="en-US" w:bidi="ar-SA"/>
      </w:rPr>
    </w:lvl>
    <w:lvl w:ilvl="7">
      <w:start w:val="0"/>
      <w:numFmt w:val="bullet"/>
      <w:lvlText w:val="•"/>
      <w:lvlJc w:val="left"/>
      <w:pPr>
        <w:ind w:left="6996" w:hanging="360"/>
      </w:pPr>
      <w:rPr>
        <w:rFonts w:hint="default"/>
        <w:lang w:val="it-IT" w:eastAsia="en-US" w:bidi="ar-SA"/>
      </w:rPr>
    </w:lvl>
    <w:lvl w:ilvl="8">
      <w:start w:val="0"/>
      <w:numFmt w:val="bullet"/>
      <w:lvlText w:val="•"/>
      <w:lvlJc w:val="left"/>
      <w:pPr>
        <w:ind w:left="7924" w:hanging="360"/>
      </w:pPr>
      <w:rPr>
        <w:rFonts w:hint="default"/>
        <w:lang w:val="it-IT" w:eastAsia="en-US" w:bidi="ar-SA"/>
      </w:rPr>
    </w:lvl>
  </w:abstractNum>
  <w:abstractNum w:abstractNumId="49">
    <w:multiLevelType w:val="hybridMultilevel"/>
    <w:lvl w:ilvl="0">
      <w:start w:val="1"/>
      <w:numFmt w:val="decimal"/>
      <w:lvlText w:val="%1."/>
      <w:lvlJc w:val="left"/>
      <w:pPr>
        <w:ind w:left="501" w:hanging="360"/>
        <w:jc w:val="left"/>
      </w:pPr>
      <w:rPr>
        <w:rFonts w:hint="default" w:ascii="Arial MT" w:hAnsi="Arial MT" w:eastAsia="Arial MT" w:cs="Arial MT"/>
        <w:b w:val="0"/>
        <w:bCs w:val="0"/>
        <w:i w:val="0"/>
        <w:iCs w:val="0"/>
        <w:spacing w:val="0"/>
        <w:w w:val="100"/>
        <w:sz w:val="22"/>
        <w:szCs w:val="22"/>
        <w:lang w:val="it-IT" w:eastAsia="en-US" w:bidi="ar-SA"/>
      </w:rPr>
    </w:lvl>
    <w:lvl w:ilvl="1">
      <w:start w:val="0"/>
      <w:numFmt w:val="bullet"/>
      <w:lvlText w:val="•"/>
      <w:lvlJc w:val="left"/>
      <w:pPr>
        <w:ind w:left="1428" w:hanging="360"/>
      </w:pPr>
      <w:rPr>
        <w:rFonts w:hint="default"/>
        <w:lang w:val="it-IT" w:eastAsia="en-US" w:bidi="ar-SA"/>
      </w:rPr>
    </w:lvl>
    <w:lvl w:ilvl="2">
      <w:start w:val="0"/>
      <w:numFmt w:val="bullet"/>
      <w:lvlText w:val="•"/>
      <w:lvlJc w:val="left"/>
      <w:pPr>
        <w:ind w:left="2356" w:hanging="360"/>
      </w:pPr>
      <w:rPr>
        <w:rFonts w:hint="default"/>
        <w:lang w:val="it-IT" w:eastAsia="en-US" w:bidi="ar-SA"/>
      </w:rPr>
    </w:lvl>
    <w:lvl w:ilvl="3">
      <w:start w:val="0"/>
      <w:numFmt w:val="bullet"/>
      <w:lvlText w:val="•"/>
      <w:lvlJc w:val="left"/>
      <w:pPr>
        <w:ind w:left="3284" w:hanging="360"/>
      </w:pPr>
      <w:rPr>
        <w:rFonts w:hint="default"/>
        <w:lang w:val="it-IT" w:eastAsia="en-US" w:bidi="ar-SA"/>
      </w:rPr>
    </w:lvl>
    <w:lvl w:ilvl="4">
      <w:start w:val="0"/>
      <w:numFmt w:val="bullet"/>
      <w:lvlText w:val="•"/>
      <w:lvlJc w:val="left"/>
      <w:pPr>
        <w:ind w:left="4212" w:hanging="360"/>
      </w:pPr>
      <w:rPr>
        <w:rFonts w:hint="default"/>
        <w:lang w:val="it-IT" w:eastAsia="en-US" w:bidi="ar-SA"/>
      </w:rPr>
    </w:lvl>
    <w:lvl w:ilvl="5">
      <w:start w:val="0"/>
      <w:numFmt w:val="bullet"/>
      <w:lvlText w:val="•"/>
      <w:lvlJc w:val="left"/>
      <w:pPr>
        <w:ind w:left="5140" w:hanging="360"/>
      </w:pPr>
      <w:rPr>
        <w:rFonts w:hint="default"/>
        <w:lang w:val="it-IT" w:eastAsia="en-US" w:bidi="ar-SA"/>
      </w:rPr>
    </w:lvl>
    <w:lvl w:ilvl="6">
      <w:start w:val="0"/>
      <w:numFmt w:val="bullet"/>
      <w:lvlText w:val="•"/>
      <w:lvlJc w:val="left"/>
      <w:pPr>
        <w:ind w:left="6068" w:hanging="360"/>
      </w:pPr>
      <w:rPr>
        <w:rFonts w:hint="default"/>
        <w:lang w:val="it-IT" w:eastAsia="en-US" w:bidi="ar-SA"/>
      </w:rPr>
    </w:lvl>
    <w:lvl w:ilvl="7">
      <w:start w:val="0"/>
      <w:numFmt w:val="bullet"/>
      <w:lvlText w:val="•"/>
      <w:lvlJc w:val="left"/>
      <w:pPr>
        <w:ind w:left="6996" w:hanging="360"/>
      </w:pPr>
      <w:rPr>
        <w:rFonts w:hint="default"/>
        <w:lang w:val="it-IT" w:eastAsia="en-US" w:bidi="ar-SA"/>
      </w:rPr>
    </w:lvl>
    <w:lvl w:ilvl="8">
      <w:start w:val="0"/>
      <w:numFmt w:val="bullet"/>
      <w:lvlText w:val="•"/>
      <w:lvlJc w:val="left"/>
      <w:pPr>
        <w:ind w:left="7924" w:hanging="360"/>
      </w:pPr>
      <w:rPr>
        <w:rFonts w:hint="default"/>
        <w:lang w:val="it-IT" w:eastAsia="en-US" w:bidi="ar-SA"/>
      </w:rPr>
    </w:lvl>
  </w:abstractNum>
  <w:abstractNum w:abstractNumId="48">
    <w:multiLevelType w:val="hybridMultilevel"/>
    <w:lvl w:ilvl="0">
      <w:start w:val="1"/>
      <w:numFmt w:val="decimal"/>
      <w:lvlText w:val="%1."/>
      <w:lvlJc w:val="left"/>
      <w:pPr>
        <w:ind w:left="501" w:hanging="360"/>
        <w:jc w:val="left"/>
      </w:pPr>
      <w:rPr>
        <w:rFonts w:hint="default" w:ascii="Arial MT" w:hAnsi="Arial MT" w:eastAsia="Arial MT" w:cs="Arial MT"/>
        <w:b w:val="0"/>
        <w:bCs w:val="0"/>
        <w:i w:val="0"/>
        <w:iCs w:val="0"/>
        <w:spacing w:val="0"/>
        <w:w w:val="100"/>
        <w:sz w:val="22"/>
        <w:szCs w:val="22"/>
        <w:lang w:val="it-IT" w:eastAsia="en-US" w:bidi="ar-SA"/>
      </w:rPr>
    </w:lvl>
    <w:lvl w:ilvl="1">
      <w:start w:val="0"/>
      <w:numFmt w:val="bullet"/>
      <w:lvlText w:val="•"/>
      <w:lvlJc w:val="left"/>
      <w:pPr>
        <w:ind w:left="1428" w:hanging="360"/>
      </w:pPr>
      <w:rPr>
        <w:rFonts w:hint="default"/>
        <w:lang w:val="it-IT" w:eastAsia="en-US" w:bidi="ar-SA"/>
      </w:rPr>
    </w:lvl>
    <w:lvl w:ilvl="2">
      <w:start w:val="0"/>
      <w:numFmt w:val="bullet"/>
      <w:lvlText w:val="•"/>
      <w:lvlJc w:val="left"/>
      <w:pPr>
        <w:ind w:left="2356" w:hanging="360"/>
      </w:pPr>
      <w:rPr>
        <w:rFonts w:hint="default"/>
        <w:lang w:val="it-IT" w:eastAsia="en-US" w:bidi="ar-SA"/>
      </w:rPr>
    </w:lvl>
    <w:lvl w:ilvl="3">
      <w:start w:val="0"/>
      <w:numFmt w:val="bullet"/>
      <w:lvlText w:val="•"/>
      <w:lvlJc w:val="left"/>
      <w:pPr>
        <w:ind w:left="3284" w:hanging="360"/>
      </w:pPr>
      <w:rPr>
        <w:rFonts w:hint="default"/>
        <w:lang w:val="it-IT" w:eastAsia="en-US" w:bidi="ar-SA"/>
      </w:rPr>
    </w:lvl>
    <w:lvl w:ilvl="4">
      <w:start w:val="0"/>
      <w:numFmt w:val="bullet"/>
      <w:lvlText w:val="•"/>
      <w:lvlJc w:val="left"/>
      <w:pPr>
        <w:ind w:left="4212" w:hanging="360"/>
      </w:pPr>
      <w:rPr>
        <w:rFonts w:hint="default"/>
        <w:lang w:val="it-IT" w:eastAsia="en-US" w:bidi="ar-SA"/>
      </w:rPr>
    </w:lvl>
    <w:lvl w:ilvl="5">
      <w:start w:val="0"/>
      <w:numFmt w:val="bullet"/>
      <w:lvlText w:val="•"/>
      <w:lvlJc w:val="left"/>
      <w:pPr>
        <w:ind w:left="5140" w:hanging="360"/>
      </w:pPr>
      <w:rPr>
        <w:rFonts w:hint="default"/>
        <w:lang w:val="it-IT" w:eastAsia="en-US" w:bidi="ar-SA"/>
      </w:rPr>
    </w:lvl>
    <w:lvl w:ilvl="6">
      <w:start w:val="0"/>
      <w:numFmt w:val="bullet"/>
      <w:lvlText w:val="•"/>
      <w:lvlJc w:val="left"/>
      <w:pPr>
        <w:ind w:left="6068" w:hanging="360"/>
      </w:pPr>
      <w:rPr>
        <w:rFonts w:hint="default"/>
        <w:lang w:val="it-IT" w:eastAsia="en-US" w:bidi="ar-SA"/>
      </w:rPr>
    </w:lvl>
    <w:lvl w:ilvl="7">
      <w:start w:val="0"/>
      <w:numFmt w:val="bullet"/>
      <w:lvlText w:val="•"/>
      <w:lvlJc w:val="left"/>
      <w:pPr>
        <w:ind w:left="6996" w:hanging="360"/>
      </w:pPr>
      <w:rPr>
        <w:rFonts w:hint="default"/>
        <w:lang w:val="it-IT" w:eastAsia="en-US" w:bidi="ar-SA"/>
      </w:rPr>
    </w:lvl>
    <w:lvl w:ilvl="8">
      <w:start w:val="0"/>
      <w:numFmt w:val="bullet"/>
      <w:lvlText w:val="•"/>
      <w:lvlJc w:val="left"/>
      <w:pPr>
        <w:ind w:left="7924" w:hanging="360"/>
      </w:pPr>
      <w:rPr>
        <w:rFonts w:hint="default"/>
        <w:lang w:val="it-IT" w:eastAsia="en-US" w:bidi="ar-SA"/>
      </w:rPr>
    </w:lvl>
  </w:abstractNum>
  <w:abstractNum w:abstractNumId="47">
    <w:multiLevelType w:val="hybridMultilevel"/>
    <w:lvl w:ilvl="0">
      <w:start w:val="1"/>
      <w:numFmt w:val="decimal"/>
      <w:lvlText w:val="%1)"/>
      <w:lvlJc w:val="left"/>
      <w:pPr>
        <w:ind w:left="501" w:hanging="360"/>
        <w:jc w:val="left"/>
      </w:pPr>
      <w:rPr>
        <w:rFonts w:hint="default" w:ascii="Arial MT" w:hAnsi="Arial MT" w:eastAsia="Arial MT" w:cs="Arial MT"/>
        <w:b w:val="0"/>
        <w:bCs w:val="0"/>
        <w:i w:val="0"/>
        <w:iCs w:val="0"/>
        <w:spacing w:val="0"/>
        <w:w w:val="100"/>
        <w:sz w:val="22"/>
        <w:szCs w:val="22"/>
        <w:lang w:val="it-IT" w:eastAsia="en-US" w:bidi="ar-SA"/>
      </w:rPr>
    </w:lvl>
    <w:lvl w:ilvl="1">
      <w:start w:val="0"/>
      <w:numFmt w:val="bullet"/>
      <w:lvlText w:val="•"/>
      <w:lvlJc w:val="left"/>
      <w:pPr>
        <w:ind w:left="1428" w:hanging="360"/>
      </w:pPr>
      <w:rPr>
        <w:rFonts w:hint="default"/>
        <w:lang w:val="it-IT" w:eastAsia="en-US" w:bidi="ar-SA"/>
      </w:rPr>
    </w:lvl>
    <w:lvl w:ilvl="2">
      <w:start w:val="0"/>
      <w:numFmt w:val="bullet"/>
      <w:lvlText w:val="•"/>
      <w:lvlJc w:val="left"/>
      <w:pPr>
        <w:ind w:left="2356" w:hanging="360"/>
      </w:pPr>
      <w:rPr>
        <w:rFonts w:hint="default"/>
        <w:lang w:val="it-IT" w:eastAsia="en-US" w:bidi="ar-SA"/>
      </w:rPr>
    </w:lvl>
    <w:lvl w:ilvl="3">
      <w:start w:val="0"/>
      <w:numFmt w:val="bullet"/>
      <w:lvlText w:val="•"/>
      <w:lvlJc w:val="left"/>
      <w:pPr>
        <w:ind w:left="3284" w:hanging="360"/>
      </w:pPr>
      <w:rPr>
        <w:rFonts w:hint="default"/>
        <w:lang w:val="it-IT" w:eastAsia="en-US" w:bidi="ar-SA"/>
      </w:rPr>
    </w:lvl>
    <w:lvl w:ilvl="4">
      <w:start w:val="0"/>
      <w:numFmt w:val="bullet"/>
      <w:lvlText w:val="•"/>
      <w:lvlJc w:val="left"/>
      <w:pPr>
        <w:ind w:left="4212" w:hanging="360"/>
      </w:pPr>
      <w:rPr>
        <w:rFonts w:hint="default"/>
        <w:lang w:val="it-IT" w:eastAsia="en-US" w:bidi="ar-SA"/>
      </w:rPr>
    </w:lvl>
    <w:lvl w:ilvl="5">
      <w:start w:val="0"/>
      <w:numFmt w:val="bullet"/>
      <w:lvlText w:val="•"/>
      <w:lvlJc w:val="left"/>
      <w:pPr>
        <w:ind w:left="5140" w:hanging="360"/>
      </w:pPr>
      <w:rPr>
        <w:rFonts w:hint="default"/>
        <w:lang w:val="it-IT" w:eastAsia="en-US" w:bidi="ar-SA"/>
      </w:rPr>
    </w:lvl>
    <w:lvl w:ilvl="6">
      <w:start w:val="0"/>
      <w:numFmt w:val="bullet"/>
      <w:lvlText w:val="•"/>
      <w:lvlJc w:val="left"/>
      <w:pPr>
        <w:ind w:left="6068" w:hanging="360"/>
      </w:pPr>
      <w:rPr>
        <w:rFonts w:hint="default"/>
        <w:lang w:val="it-IT" w:eastAsia="en-US" w:bidi="ar-SA"/>
      </w:rPr>
    </w:lvl>
    <w:lvl w:ilvl="7">
      <w:start w:val="0"/>
      <w:numFmt w:val="bullet"/>
      <w:lvlText w:val="•"/>
      <w:lvlJc w:val="left"/>
      <w:pPr>
        <w:ind w:left="6996" w:hanging="360"/>
      </w:pPr>
      <w:rPr>
        <w:rFonts w:hint="default"/>
        <w:lang w:val="it-IT" w:eastAsia="en-US" w:bidi="ar-SA"/>
      </w:rPr>
    </w:lvl>
    <w:lvl w:ilvl="8">
      <w:start w:val="0"/>
      <w:numFmt w:val="bullet"/>
      <w:lvlText w:val="•"/>
      <w:lvlJc w:val="left"/>
      <w:pPr>
        <w:ind w:left="7924" w:hanging="360"/>
      </w:pPr>
      <w:rPr>
        <w:rFonts w:hint="default"/>
        <w:lang w:val="it-IT" w:eastAsia="en-US" w:bidi="ar-SA"/>
      </w:rPr>
    </w:lvl>
  </w:abstractNum>
  <w:abstractNum w:abstractNumId="46">
    <w:multiLevelType w:val="hybridMultilevel"/>
    <w:lvl w:ilvl="0">
      <w:start w:val="1"/>
      <w:numFmt w:val="decimal"/>
      <w:lvlText w:val="%1."/>
      <w:lvlJc w:val="left"/>
      <w:pPr>
        <w:ind w:left="501" w:hanging="360"/>
        <w:jc w:val="left"/>
      </w:pPr>
      <w:rPr>
        <w:rFonts w:hint="default" w:ascii="Arial MT" w:hAnsi="Arial MT" w:eastAsia="Arial MT" w:cs="Arial MT"/>
        <w:b w:val="0"/>
        <w:bCs w:val="0"/>
        <w:i w:val="0"/>
        <w:iCs w:val="0"/>
        <w:spacing w:val="0"/>
        <w:w w:val="100"/>
        <w:sz w:val="22"/>
        <w:szCs w:val="22"/>
        <w:lang w:val="it-IT" w:eastAsia="en-US" w:bidi="ar-SA"/>
      </w:rPr>
    </w:lvl>
    <w:lvl w:ilvl="1">
      <w:start w:val="0"/>
      <w:numFmt w:val="bullet"/>
      <w:lvlText w:val="•"/>
      <w:lvlJc w:val="left"/>
      <w:pPr>
        <w:ind w:left="1428" w:hanging="360"/>
      </w:pPr>
      <w:rPr>
        <w:rFonts w:hint="default"/>
        <w:lang w:val="it-IT" w:eastAsia="en-US" w:bidi="ar-SA"/>
      </w:rPr>
    </w:lvl>
    <w:lvl w:ilvl="2">
      <w:start w:val="0"/>
      <w:numFmt w:val="bullet"/>
      <w:lvlText w:val="•"/>
      <w:lvlJc w:val="left"/>
      <w:pPr>
        <w:ind w:left="2356" w:hanging="360"/>
      </w:pPr>
      <w:rPr>
        <w:rFonts w:hint="default"/>
        <w:lang w:val="it-IT" w:eastAsia="en-US" w:bidi="ar-SA"/>
      </w:rPr>
    </w:lvl>
    <w:lvl w:ilvl="3">
      <w:start w:val="0"/>
      <w:numFmt w:val="bullet"/>
      <w:lvlText w:val="•"/>
      <w:lvlJc w:val="left"/>
      <w:pPr>
        <w:ind w:left="3284" w:hanging="360"/>
      </w:pPr>
      <w:rPr>
        <w:rFonts w:hint="default"/>
        <w:lang w:val="it-IT" w:eastAsia="en-US" w:bidi="ar-SA"/>
      </w:rPr>
    </w:lvl>
    <w:lvl w:ilvl="4">
      <w:start w:val="0"/>
      <w:numFmt w:val="bullet"/>
      <w:lvlText w:val="•"/>
      <w:lvlJc w:val="left"/>
      <w:pPr>
        <w:ind w:left="4212" w:hanging="360"/>
      </w:pPr>
      <w:rPr>
        <w:rFonts w:hint="default"/>
        <w:lang w:val="it-IT" w:eastAsia="en-US" w:bidi="ar-SA"/>
      </w:rPr>
    </w:lvl>
    <w:lvl w:ilvl="5">
      <w:start w:val="0"/>
      <w:numFmt w:val="bullet"/>
      <w:lvlText w:val="•"/>
      <w:lvlJc w:val="left"/>
      <w:pPr>
        <w:ind w:left="5140" w:hanging="360"/>
      </w:pPr>
      <w:rPr>
        <w:rFonts w:hint="default"/>
        <w:lang w:val="it-IT" w:eastAsia="en-US" w:bidi="ar-SA"/>
      </w:rPr>
    </w:lvl>
    <w:lvl w:ilvl="6">
      <w:start w:val="0"/>
      <w:numFmt w:val="bullet"/>
      <w:lvlText w:val="•"/>
      <w:lvlJc w:val="left"/>
      <w:pPr>
        <w:ind w:left="6068" w:hanging="360"/>
      </w:pPr>
      <w:rPr>
        <w:rFonts w:hint="default"/>
        <w:lang w:val="it-IT" w:eastAsia="en-US" w:bidi="ar-SA"/>
      </w:rPr>
    </w:lvl>
    <w:lvl w:ilvl="7">
      <w:start w:val="0"/>
      <w:numFmt w:val="bullet"/>
      <w:lvlText w:val="•"/>
      <w:lvlJc w:val="left"/>
      <w:pPr>
        <w:ind w:left="6996" w:hanging="360"/>
      </w:pPr>
      <w:rPr>
        <w:rFonts w:hint="default"/>
        <w:lang w:val="it-IT" w:eastAsia="en-US" w:bidi="ar-SA"/>
      </w:rPr>
    </w:lvl>
    <w:lvl w:ilvl="8">
      <w:start w:val="0"/>
      <w:numFmt w:val="bullet"/>
      <w:lvlText w:val="•"/>
      <w:lvlJc w:val="left"/>
      <w:pPr>
        <w:ind w:left="7924" w:hanging="360"/>
      </w:pPr>
      <w:rPr>
        <w:rFonts w:hint="default"/>
        <w:lang w:val="it-IT" w:eastAsia="en-US" w:bidi="ar-SA"/>
      </w:rPr>
    </w:lvl>
  </w:abstractNum>
  <w:abstractNum w:abstractNumId="45">
    <w:multiLevelType w:val="hybridMultilevel"/>
    <w:lvl w:ilvl="0">
      <w:start w:val="1"/>
      <w:numFmt w:val="decimal"/>
      <w:lvlText w:val="%1)"/>
      <w:lvlJc w:val="left"/>
      <w:pPr>
        <w:ind w:left="501" w:hanging="360"/>
        <w:jc w:val="left"/>
      </w:pPr>
      <w:rPr>
        <w:rFonts w:hint="default" w:ascii="Arial MT" w:hAnsi="Arial MT" w:eastAsia="Arial MT" w:cs="Arial MT"/>
        <w:b w:val="0"/>
        <w:bCs w:val="0"/>
        <w:i w:val="0"/>
        <w:iCs w:val="0"/>
        <w:spacing w:val="0"/>
        <w:w w:val="100"/>
        <w:sz w:val="22"/>
        <w:szCs w:val="22"/>
        <w:lang w:val="it-IT" w:eastAsia="en-US" w:bidi="ar-SA"/>
      </w:rPr>
    </w:lvl>
    <w:lvl w:ilvl="1">
      <w:start w:val="0"/>
      <w:numFmt w:val="bullet"/>
      <w:lvlText w:val="•"/>
      <w:lvlJc w:val="left"/>
      <w:pPr>
        <w:ind w:left="1428" w:hanging="360"/>
      </w:pPr>
      <w:rPr>
        <w:rFonts w:hint="default"/>
        <w:lang w:val="it-IT" w:eastAsia="en-US" w:bidi="ar-SA"/>
      </w:rPr>
    </w:lvl>
    <w:lvl w:ilvl="2">
      <w:start w:val="0"/>
      <w:numFmt w:val="bullet"/>
      <w:lvlText w:val="•"/>
      <w:lvlJc w:val="left"/>
      <w:pPr>
        <w:ind w:left="2356" w:hanging="360"/>
      </w:pPr>
      <w:rPr>
        <w:rFonts w:hint="default"/>
        <w:lang w:val="it-IT" w:eastAsia="en-US" w:bidi="ar-SA"/>
      </w:rPr>
    </w:lvl>
    <w:lvl w:ilvl="3">
      <w:start w:val="0"/>
      <w:numFmt w:val="bullet"/>
      <w:lvlText w:val="•"/>
      <w:lvlJc w:val="left"/>
      <w:pPr>
        <w:ind w:left="3284" w:hanging="360"/>
      </w:pPr>
      <w:rPr>
        <w:rFonts w:hint="default"/>
        <w:lang w:val="it-IT" w:eastAsia="en-US" w:bidi="ar-SA"/>
      </w:rPr>
    </w:lvl>
    <w:lvl w:ilvl="4">
      <w:start w:val="0"/>
      <w:numFmt w:val="bullet"/>
      <w:lvlText w:val="•"/>
      <w:lvlJc w:val="left"/>
      <w:pPr>
        <w:ind w:left="4212" w:hanging="360"/>
      </w:pPr>
      <w:rPr>
        <w:rFonts w:hint="default"/>
        <w:lang w:val="it-IT" w:eastAsia="en-US" w:bidi="ar-SA"/>
      </w:rPr>
    </w:lvl>
    <w:lvl w:ilvl="5">
      <w:start w:val="0"/>
      <w:numFmt w:val="bullet"/>
      <w:lvlText w:val="•"/>
      <w:lvlJc w:val="left"/>
      <w:pPr>
        <w:ind w:left="5140" w:hanging="360"/>
      </w:pPr>
      <w:rPr>
        <w:rFonts w:hint="default"/>
        <w:lang w:val="it-IT" w:eastAsia="en-US" w:bidi="ar-SA"/>
      </w:rPr>
    </w:lvl>
    <w:lvl w:ilvl="6">
      <w:start w:val="0"/>
      <w:numFmt w:val="bullet"/>
      <w:lvlText w:val="•"/>
      <w:lvlJc w:val="left"/>
      <w:pPr>
        <w:ind w:left="6068" w:hanging="360"/>
      </w:pPr>
      <w:rPr>
        <w:rFonts w:hint="default"/>
        <w:lang w:val="it-IT" w:eastAsia="en-US" w:bidi="ar-SA"/>
      </w:rPr>
    </w:lvl>
    <w:lvl w:ilvl="7">
      <w:start w:val="0"/>
      <w:numFmt w:val="bullet"/>
      <w:lvlText w:val="•"/>
      <w:lvlJc w:val="left"/>
      <w:pPr>
        <w:ind w:left="6996" w:hanging="360"/>
      </w:pPr>
      <w:rPr>
        <w:rFonts w:hint="default"/>
        <w:lang w:val="it-IT" w:eastAsia="en-US" w:bidi="ar-SA"/>
      </w:rPr>
    </w:lvl>
    <w:lvl w:ilvl="8">
      <w:start w:val="0"/>
      <w:numFmt w:val="bullet"/>
      <w:lvlText w:val="•"/>
      <w:lvlJc w:val="left"/>
      <w:pPr>
        <w:ind w:left="7924" w:hanging="360"/>
      </w:pPr>
      <w:rPr>
        <w:rFonts w:hint="default"/>
        <w:lang w:val="it-IT" w:eastAsia="en-US" w:bidi="ar-SA"/>
      </w:rPr>
    </w:lvl>
  </w:abstractNum>
  <w:abstractNum w:abstractNumId="44">
    <w:multiLevelType w:val="hybridMultilevel"/>
    <w:lvl w:ilvl="0">
      <w:start w:val="1"/>
      <w:numFmt w:val="decimal"/>
      <w:lvlText w:val="%1)"/>
      <w:lvlJc w:val="left"/>
      <w:pPr>
        <w:ind w:left="581" w:hanging="440"/>
        <w:jc w:val="right"/>
      </w:pPr>
      <w:rPr>
        <w:rFonts w:hint="default" w:ascii="Arial MT" w:hAnsi="Arial MT" w:eastAsia="Arial MT" w:cs="Arial MT"/>
        <w:b w:val="0"/>
        <w:bCs w:val="0"/>
        <w:i w:val="0"/>
        <w:iCs w:val="0"/>
        <w:spacing w:val="0"/>
        <w:w w:val="100"/>
        <w:sz w:val="22"/>
        <w:szCs w:val="22"/>
        <w:lang w:val="it-IT" w:eastAsia="en-US" w:bidi="ar-SA"/>
      </w:rPr>
    </w:lvl>
    <w:lvl w:ilvl="1">
      <w:start w:val="0"/>
      <w:numFmt w:val="bullet"/>
      <w:lvlText w:val="•"/>
      <w:lvlJc w:val="left"/>
      <w:pPr>
        <w:ind w:left="1500" w:hanging="440"/>
      </w:pPr>
      <w:rPr>
        <w:rFonts w:hint="default"/>
        <w:lang w:val="it-IT" w:eastAsia="en-US" w:bidi="ar-SA"/>
      </w:rPr>
    </w:lvl>
    <w:lvl w:ilvl="2">
      <w:start w:val="0"/>
      <w:numFmt w:val="bullet"/>
      <w:lvlText w:val="•"/>
      <w:lvlJc w:val="left"/>
      <w:pPr>
        <w:ind w:left="2420" w:hanging="440"/>
      </w:pPr>
      <w:rPr>
        <w:rFonts w:hint="default"/>
        <w:lang w:val="it-IT" w:eastAsia="en-US" w:bidi="ar-SA"/>
      </w:rPr>
    </w:lvl>
    <w:lvl w:ilvl="3">
      <w:start w:val="0"/>
      <w:numFmt w:val="bullet"/>
      <w:lvlText w:val="•"/>
      <w:lvlJc w:val="left"/>
      <w:pPr>
        <w:ind w:left="3340" w:hanging="440"/>
      </w:pPr>
      <w:rPr>
        <w:rFonts w:hint="default"/>
        <w:lang w:val="it-IT" w:eastAsia="en-US" w:bidi="ar-SA"/>
      </w:rPr>
    </w:lvl>
    <w:lvl w:ilvl="4">
      <w:start w:val="0"/>
      <w:numFmt w:val="bullet"/>
      <w:lvlText w:val="•"/>
      <w:lvlJc w:val="left"/>
      <w:pPr>
        <w:ind w:left="4260" w:hanging="440"/>
      </w:pPr>
      <w:rPr>
        <w:rFonts w:hint="default"/>
        <w:lang w:val="it-IT" w:eastAsia="en-US" w:bidi="ar-SA"/>
      </w:rPr>
    </w:lvl>
    <w:lvl w:ilvl="5">
      <w:start w:val="0"/>
      <w:numFmt w:val="bullet"/>
      <w:lvlText w:val="•"/>
      <w:lvlJc w:val="left"/>
      <w:pPr>
        <w:ind w:left="5180" w:hanging="440"/>
      </w:pPr>
      <w:rPr>
        <w:rFonts w:hint="default"/>
        <w:lang w:val="it-IT" w:eastAsia="en-US" w:bidi="ar-SA"/>
      </w:rPr>
    </w:lvl>
    <w:lvl w:ilvl="6">
      <w:start w:val="0"/>
      <w:numFmt w:val="bullet"/>
      <w:lvlText w:val="•"/>
      <w:lvlJc w:val="left"/>
      <w:pPr>
        <w:ind w:left="6100" w:hanging="440"/>
      </w:pPr>
      <w:rPr>
        <w:rFonts w:hint="default"/>
        <w:lang w:val="it-IT" w:eastAsia="en-US" w:bidi="ar-SA"/>
      </w:rPr>
    </w:lvl>
    <w:lvl w:ilvl="7">
      <w:start w:val="0"/>
      <w:numFmt w:val="bullet"/>
      <w:lvlText w:val="•"/>
      <w:lvlJc w:val="left"/>
      <w:pPr>
        <w:ind w:left="7020" w:hanging="440"/>
      </w:pPr>
      <w:rPr>
        <w:rFonts w:hint="default"/>
        <w:lang w:val="it-IT" w:eastAsia="en-US" w:bidi="ar-SA"/>
      </w:rPr>
    </w:lvl>
    <w:lvl w:ilvl="8">
      <w:start w:val="0"/>
      <w:numFmt w:val="bullet"/>
      <w:lvlText w:val="•"/>
      <w:lvlJc w:val="left"/>
      <w:pPr>
        <w:ind w:left="7940" w:hanging="440"/>
      </w:pPr>
      <w:rPr>
        <w:rFonts w:hint="default"/>
        <w:lang w:val="it-IT" w:eastAsia="en-US" w:bidi="ar-SA"/>
      </w:rPr>
    </w:lvl>
  </w:abstractNum>
  <w:abstractNum w:abstractNumId="43">
    <w:multiLevelType w:val="hybridMultilevel"/>
    <w:lvl w:ilvl="0">
      <w:start w:val="1"/>
      <w:numFmt w:val="decimal"/>
      <w:lvlText w:val="%1)"/>
      <w:lvlJc w:val="left"/>
      <w:pPr>
        <w:ind w:left="581" w:hanging="440"/>
        <w:jc w:val="left"/>
      </w:pPr>
      <w:rPr>
        <w:rFonts w:hint="default" w:ascii="Arial MT" w:hAnsi="Arial MT" w:eastAsia="Arial MT" w:cs="Arial MT"/>
        <w:b w:val="0"/>
        <w:bCs w:val="0"/>
        <w:i w:val="0"/>
        <w:iCs w:val="0"/>
        <w:spacing w:val="0"/>
        <w:w w:val="100"/>
        <w:sz w:val="22"/>
        <w:szCs w:val="22"/>
        <w:lang w:val="it-IT" w:eastAsia="en-US" w:bidi="ar-SA"/>
      </w:rPr>
    </w:lvl>
    <w:lvl w:ilvl="1">
      <w:start w:val="0"/>
      <w:numFmt w:val="bullet"/>
      <w:lvlText w:val="•"/>
      <w:lvlJc w:val="left"/>
      <w:pPr>
        <w:ind w:left="1500" w:hanging="440"/>
      </w:pPr>
      <w:rPr>
        <w:rFonts w:hint="default"/>
        <w:lang w:val="it-IT" w:eastAsia="en-US" w:bidi="ar-SA"/>
      </w:rPr>
    </w:lvl>
    <w:lvl w:ilvl="2">
      <w:start w:val="0"/>
      <w:numFmt w:val="bullet"/>
      <w:lvlText w:val="•"/>
      <w:lvlJc w:val="left"/>
      <w:pPr>
        <w:ind w:left="2420" w:hanging="440"/>
      </w:pPr>
      <w:rPr>
        <w:rFonts w:hint="default"/>
        <w:lang w:val="it-IT" w:eastAsia="en-US" w:bidi="ar-SA"/>
      </w:rPr>
    </w:lvl>
    <w:lvl w:ilvl="3">
      <w:start w:val="0"/>
      <w:numFmt w:val="bullet"/>
      <w:lvlText w:val="•"/>
      <w:lvlJc w:val="left"/>
      <w:pPr>
        <w:ind w:left="3340" w:hanging="440"/>
      </w:pPr>
      <w:rPr>
        <w:rFonts w:hint="default"/>
        <w:lang w:val="it-IT" w:eastAsia="en-US" w:bidi="ar-SA"/>
      </w:rPr>
    </w:lvl>
    <w:lvl w:ilvl="4">
      <w:start w:val="0"/>
      <w:numFmt w:val="bullet"/>
      <w:lvlText w:val="•"/>
      <w:lvlJc w:val="left"/>
      <w:pPr>
        <w:ind w:left="4260" w:hanging="440"/>
      </w:pPr>
      <w:rPr>
        <w:rFonts w:hint="default"/>
        <w:lang w:val="it-IT" w:eastAsia="en-US" w:bidi="ar-SA"/>
      </w:rPr>
    </w:lvl>
    <w:lvl w:ilvl="5">
      <w:start w:val="0"/>
      <w:numFmt w:val="bullet"/>
      <w:lvlText w:val="•"/>
      <w:lvlJc w:val="left"/>
      <w:pPr>
        <w:ind w:left="5180" w:hanging="440"/>
      </w:pPr>
      <w:rPr>
        <w:rFonts w:hint="default"/>
        <w:lang w:val="it-IT" w:eastAsia="en-US" w:bidi="ar-SA"/>
      </w:rPr>
    </w:lvl>
    <w:lvl w:ilvl="6">
      <w:start w:val="0"/>
      <w:numFmt w:val="bullet"/>
      <w:lvlText w:val="•"/>
      <w:lvlJc w:val="left"/>
      <w:pPr>
        <w:ind w:left="6100" w:hanging="440"/>
      </w:pPr>
      <w:rPr>
        <w:rFonts w:hint="default"/>
        <w:lang w:val="it-IT" w:eastAsia="en-US" w:bidi="ar-SA"/>
      </w:rPr>
    </w:lvl>
    <w:lvl w:ilvl="7">
      <w:start w:val="0"/>
      <w:numFmt w:val="bullet"/>
      <w:lvlText w:val="•"/>
      <w:lvlJc w:val="left"/>
      <w:pPr>
        <w:ind w:left="7020" w:hanging="440"/>
      </w:pPr>
      <w:rPr>
        <w:rFonts w:hint="default"/>
        <w:lang w:val="it-IT" w:eastAsia="en-US" w:bidi="ar-SA"/>
      </w:rPr>
    </w:lvl>
    <w:lvl w:ilvl="8">
      <w:start w:val="0"/>
      <w:numFmt w:val="bullet"/>
      <w:lvlText w:val="•"/>
      <w:lvlJc w:val="left"/>
      <w:pPr>
        <w:ind w:left="7940" w:hanging="440"/>
      </w:pPr>
      <w:rPr>
        <w:rFonts w:hint="default"/>
        <w:lang w:val="it-IT" w:eastAsia="en-US" w:bidi="ar-SA"/>
      </w:rPr>
    </w:lvl>
  </w:abstractNum>
  <w:abstractNum w:abstractNumId="42">
    <w:multiLevelType w:val="hybridMultilevel"/>
    <w:lvl w:ilvl="0">
      <w:start w:val="1"/>
      <w:numFmt w:val="decimal"/>
      <w:lvlText w:val="%1)"/>
      <w:lvlJc w:val="left"/>
      <w:pPr>
        <w:ind w:left="581" w:hanging="440"/>
        <w:jc w:val="left"/>
      </w:pPr>
      <w:rPr>
        <w:rFonts w:hint="default" w:ascii="Arial MT" w:hAnsi="Arial MT" w:eastAsia="Arial MT" w:cs="Arial MT"/>
        <w:b w:val="0"/>
        <w:bCs w:val="0"/>
        <w:i w:val="0"/>
        <w:iCs w:val="0"/>
        <w:spacing w:val="0"/>
        <w:w w:val="100"/>
        <w:sz w:val="22"/>
        <w:szCs w:val="22"/>
        <w:lang w:val="it-IT" w:eastAsia="en-US" w:bidi="ar-SA"/>
      </w:rPr>
    </w:lvl>
    <w:lvl w:ilvl="1">
      <w:start w:val="0"/>
      <w:numFmt w:val="bullet"/>
      <w:lvlText w:val="•"/>
      <w:lvlJc w:val="left"/>
      <w:pPr>
        <w:ind w:left="1500" w:hanging="440"/>
      </w:pPr>
      <w:rPr>
        <w:rFonts w:hint="default"/>
        <w:lang w:val="it-IT" w:eastAsia="en-US" w:bidi="ar-SA"/>
      </w:rPr>
    </w:lvl>
    <w:lvl w:ilvl="2">
      <w:start w:val="0"/>
      <w:numFmt w:val="bullet"/>
      <w:lvlText w:val="•"/>
      <w:lvlJc w:val="left"/>
      <w:pPr>
        <w:ind w:left="2420" w:hanging="440"/>
      </w:pPr>
      <w:rPr>
        <w:rFonts w:hint="default"/>
        <w:lang w:val="it-IT" w:eastAsia="en-US" w:bidi="ar-SA"/>
      </w:rPr>
    </w:lvl>
    <w:lvl w:ilvl="3">
      <w:start w:val="0"/>
      <w:numFmt w:val="bullet"/>
      <w:lvlText w:val="•"/>
      <w:lvlJc w:val="left"/>
      <w:pPr>
        <w:ind w:left="3340" w:hanging="440"/>
      </w:pPr>
      <w:rPr>
        <w:rFonts w:hint="default"/>
        <w:lang w:val="it-IT" w:eastAsia="en-US" w:bidi="ar-SA"/>
      </w:rPr>
    </w:lvl>
    <w:lvl w:ilvl="4">
      <w:start w:val="0"/>
      <w:numFmt w:val="bullet"/>
      <w:lvlText w:val="•"/>
      <w:lvlJc w:val="left"/>
      <w:pPr>
        <w:ind w:left="4260" w:hanging="440"/>
      </w:pPr>
      <w:rPr>
        <w:rFonts w:hint="default"/>
        <w:lang w:val="it-IT" w:eastAsia="en-US" w:bidi="ar-SA"/>
      </w:rPr>
    </w:lvl>
    <w:lvl w:ilvl="5">
      <w:start w:val="0"/>
      <w:numFmt w:val="bullet"/>
      <w:lvlText w:val="•"/>
      <w:lvlJc w:val="left"/>
      <w:pPr>
        <w:ind w:left="5180" w:hanging="440"/>
      </w:pPr>
      <w:rPr>
        <w:rFonts w:hint="default"/>
        <w:lang w:val="it-IT" w:eastAsia="en-US" w:bidi="ar-SA"/>
      </w:rPr>
    </w:lvl>
    <w:lvl w:ilvl="6">
      <w:start w:val="0"/>
      <w:numFmt w:val="bullet"/>
      <w:lvlText w:val="•"/>
      <w:lvlJc w:val="left"/>
      <w:pPr>
        <w:ind w:left="6100" w:hanging="440"/>
      </w:pPr>
      <w:rPr>
        <w:rFonts w:hint="default"/>
        <w:lang w:val="it-IT" w:eastAsia="en-US" w:bidi="ar-SA"/>
      </w:rPr>
    </w:lvl>
    <w:lvl w:ilvl="7">
      <w:start w:val="0"/>
      <w:numFmt w:val="bullet"/>
      <w:lvlText w:val="•"/>
      <w:lvlJc w:val="left"/>
      <w:pPr>
        <w:ind w:left="7020" w:hanging="440"/>
      </w:pPr>
      <w:rPr>
        <w:rFonts w:hint="default"/>
        <w:lang w:val="it-IT" w:eastAsia="en-US" w:bidi="ar-SA"/>
      </w:rPr>
    </w:lvl>
    <w:lvl w:ilvl="8">
      <w:start w:val="0"/>
      <w:numFmt w:val="bullet"/>
      <w:lvlText w:val="•"/>
      <w:lvlJc w:val="left"/>
      <w:pPr>
        <w:ind w:left="7940" w:hanging="440"/>
      </w:pPr>
      <w:rPr>
        <w:rFonts w:hint="default"/>
        <w:lang w:val="it-IT" w:eastAsia="en-US" w:bidi="ar-SA"/>
      </w:rPr>
    </w:lvl>
  </w:abstractNum>
  <w:abstractNum w:abstractNumId="41">
    <w:multiLevelType w:val="hybridMultilevel"/>
    <w:lvl w:ilvl="0">
      <w:start w:val="1"/>
      <w:numFmt w:val="decimal"/>
      <w:lvlText w:val="%1)"/>
      <w:lvlJc w:val="left"/>
      <w:pPr>
        <w:ind w:left="581" w:hanging="440"/>
        <w:jc w:val="left"/>
      </w:pPr>
      <w:rPr>
        <w:rFonts w:hint="default" w:ascii="Arial MT" w:hAnsi="Arial MT" w:eastAsia="Arial MT" w:cs="Arial MT"/>
        <w:b w:val="0"/>
        <w:bCs w:val="0"/>
        <w:i w:val="0"/>
        <w:iCs w:val="0"/>
        <w:spacing w:val="0"/>
        <w:w w:val="100"/>
        <w:sz w:val="22"/>
        <w:szCs w:val="22"/>
        <w:lang w:val="it-IT" w:eastAsia="en-US" w:bidi="ar-SA"/>
      </w:rPr>
    </w:lvl>
    <w:lvl w:ilvl="1">
      <w:start w:val="0"/>
      <w:numFmt w:val="bullet"/>
      <w:lvlText w:val="•"/>
      <w:lvlJc w:val="left"/>
      <w:pPr>
        <w:ind w:left="1500" w:hanging="440"/>
      </w:pPr>
      <w:rPr>
        <w:rFonts w:hint="default"/>
        <w:lang w:val="it-IT" w:eastAsia="en-US" w:bidi="ar-SA"/>
      </w:rPr>
    </w:lvl>
    <w:lvl w:ilvl="2">
      <w:start w:val="0"/>
      <w:numFmt w:val="bullet"/>
      <w:lvlText w:val="•"/>
      <w:lvlJc w:val="left"/>
      <w:pPr>
        <w:ind w:left="2420" w:hanging="440"/>
      </w:pPr>
      <w:rPr>
        <w:rFonts w:hint="default"/>
        <w:lang w:val="it-IT" w:eastAsia="en-US" w:bidi="ar-SA"/>
      </w:rPr>
    </w:lvl>
    <w:lvl w:ilvl="3">
      <w:start w:val="0"/>
      <w:numFmt w:val="bullet"/>
      <w:lvlText w:val="•"/>
      <w:lvlJc w:val="left"/>
      <w:pPr>
        <w:ind w:left="3340" w:hanging="440"/>
      </w:pPr>
      <w:rPr>
        <w:rFonts w:hint="default"/>
        <w:lang w:val="it-IT" w:eastAsia="en-US" w:bidi="ar-SA"/>
      </w:rPr>
    </w:lvl>
    <w:lvl w:ilvl="4">
      <w:start w:val="0"/>
      <w:numFmt w:val="bullet"/>
      <w:lvlText w:val="•"/>
      <w:lvlJc w:val="left"/>
      <w:pPr>
        <w:ind w:left="4260" w:hanging="440"/>
      </w:pPr>
      <w:rPr>
        <w:rFonts w:hint="default"/>
        <w:lang w:val="it-IT" w:eastAsia="en-US" w:bidi="ar-SA"/>
      </w:rPr>
    </w:lvl>
    <w:lvl w:ilvl="5">
      <w:start w:val="0"/>
      <w:numFmt w:val="bullet"/>
      <w:lvlText w:val="•"/>
      <w:lvlJc w:val="left"/>
      <w:pPr>
        <w:ind w:left="5180" w:hanging="440"/>
      </w:pPr>
      <w:rPr>
        <w:rFonts w:hint="default"/>
        <w:lang w:val="it-IT" w:eastAsia="en-US" w:bidi="ar-SA"/>
      </w:rPr>
    </w:lvl>
    <w:lvl w:ilvl="6">
      <w:start w:val="0"/>
      <w:numFmt w:val="bullet"/>
      <w:lvlText w:val="•"/>
      <w:lvlJc w:val="left"/>
      <w:pPr>
        <w:ind w:left="6100" w:hanging="440"/>
      </w:pPr>
      <w:rPr>
        <w:rFonts w:hint="default"/>
        <w:lang w:val="it-IT" w:eastAsia="en-US" w:bidi="ar-SA"/>
      </w:rPr>
    </w:lvl>
    <w:lvl w:ilvl="7">
      <w:start w:val="0"/>
      <w:numFmt w:val="bullet"/>
      <w:lvlText w:val="•"/>
      <w:lvlJc w:val="left"/>
      <w:pPr>
        <w:ind w:left="7020" w:hanging="440"/>
      </w:pPr>
      <w:rPr>
        <w:rFonts w:hint="default"/>
        <w:lang w:val="it-IT" w:eastAsia="en-US" w:bidi="ar-SA"/>
      </w:rPr>
    </w:lvl>
    <w:lvl w:ilvl="8">
      <w:start w:val="0"/>
      <w:numFmt w:val="bullet"/>
      <w:lvlText w:val="•"/>
      <w:lvlJc w:val="left"/>
      <w:pPr>
        <w:ind w:left="7940" w:hanging="440"/>
      </w:pPr>
      <w:rPr>
        <w:rFonts w:hint="default"/>
        <w:lang w:val="it-IT" w:eastAsia="en-US" w:bidi="ar-SA"/>
      </w:rPr>
    </w:lvl>
  </w:abstractNum>
  <w:abstractNum w:abstractNumId="40">
    <w:multiLevelType w:val="hybridMultilevel"/>
    <w:lvl w:ilvl="0">
      <w:start w:val="1"/>
      <w:numFmt w:val="decimal"/>
      <w:lvlText w:val="%1)"/>
      <w:lvlJc w:val="left"/>
      <w:pPr>
        <w:ind w:left="581" w:hanging="440"/>
        <w:jc w:val="left"/>
      </w:pPr>
      <w:rPr>
        <w:rFonts w:hint="default" w:ascii="Arial MT" w:hAnsi="Arial MT" w:eastAsia="Arial MT" w:cs="Arial MT"/>
        <w:b w:val="0"/>
        <w:bCs w:val="0"/>
        <w:i w:val="0"/>
        <w:iCs w:val="0"/>
        <w:spacing w:val="0"/>
        <w:w w:val="100"/>
        <w:sz w:val="22"/>
        <w:szCs w:val="22"/>
        <w:lang w:val="it-IT" w:eastAsia="en-US" w:bidi="ar-SA"/>
      </w:rPr>
    </w:lvl>
    <w:lvl w:ilvl="1">
      <w:start w:val="0"/>
      <w:numFmt w:val="bullet"/>
      <w:lvlText w:val="•"/>
      <w:lvlJc w:val="left"/>
      <w:pPr>
        <w:ind w:left="1500" w:hanging="440"/>
      </w:pPr>
      <w:rPr>
        <w:rFonts w:hint="default"/>
        <w:lang w:val="it-IT" w:eastAsia="en-US" w:bidi="ar-SA"/>
      </w:rPr>
    </w:lvl>
    <w:lvl w:ilvl="2">
      <w:start w:val="0"/>
      <w:numFmt w:val="bullet"/>
      <w:lvlText w:val="•"/>
      <w:lvlJc w:val="left"/>
      <w:pPr>
        <w:ind w:left="2420" w:hanging="440"/>
      </w:pPr>
      <w:rPr>
        <w:rFonts w:hint="default"/>
        <w:lang w:val="it-IT" w:eastAsia="en-US" w:bidi="ar-SA"/>
      </w:rPr>
    </w:lvl>
    <w:lvl w:ilvl="3">
      <w:start w:val="0"/>
      <w:numFmt w:val="bullet"/>
      <w:lvlText w:val="•"/>
      <w:lvlJc w:val="left"/>
      <w:pPr>
        <w:ind w:left="3340" w:hanging="440"/>
      </w:pPr>
      <w:rPr>
        <w:rFonts w:hint="default"/>
        <w:lang w:val="it-IT" w:eastAsia="en-US" w:bidi="ar-SA"/>
      </w:rPr>
    </w:lvl>
    <w:lvl w:ilvl="4">
      <w:start w:val="0"/>
      <w:numFmt w:val="bullet"/>
      <w:lvlText w:val="•"/>
      <w:lvlJc w:val="left"/>
      <w:pPr>
        <w:ind w:left="4260" w:hanging="440"/>
      </w:pPr>
      <w:rPr>
        <w:rFonts w:hint="default"/>
        <w:lang w:val="it-IT" w:eastAsia="en-US" w:bidi="ar-SA"/>
      </w:rPr>
    </w:lvl>
    <w:lvl w:ilvl="5">
      <w:start w:val="0"/>
      <w:numFmt w:val="bullet"/>
      <w:lvlText w:val="•"/>
      <w:lvlJc w:val="left"/>
      <w:pPr>
        <w:ind w:left="5180" w:hanging="440"/>
      </w:pPr>
      <w:rPr>
        <w:rFonts w:hint="default"/>
        <w:lang w:val="it-IT" w:eastAsia="en-US" w:bidi="ar-SA"/>
      </w:rPr>
    </w:lvl>
    <w:lvl w:ilvl="6">
      <w:start w:val="0"/>
      <w:numFmt w:val="bullet"/>
      <w:lvlText w:val="•"/>
      <w:lvlJc w:val="left"/>
      <w:pPr>
        <w:ind w:left="6100" w:hanging="440"/>
      </w:pPr>
      <w:rPr>
        <w:rFonts w:hint="default"/>
        <w:lang w:val="it-IT" w:eastAsia="en-US" w:bidi="ar-SA"/>
      </w:rPr>
    </w:lvl>
    <w:lvl w:ilvl="7">
      <w:start w:val="0"/>
      <w:numFmt w:val="bullet"/>
      <w:lvlText w:val="•"/>
      <w:lvlJc w:val="left"/>
      <w:pPr>
        <w:ind w:left="7020" w:hanging="440"/>
      </w:pPr>
      <w:rPr>
        <w:rFonts w:hint="default"/>
        <w:lang w:val="it-IT" w:eastAsia="en-US" w:bidi="ar-SA"/>
      </w:rPr>
    </w:lvl>
    <w:lvl w:ilvl="8">
      <w:start w:val="0"/>
      <w:numFmt w:val="bullet"/>
      <w:lvlText w:val="•"/>
      <w:lvlJc w:val="left"/>
      <w:pPr>
        <w:ind w:left="7940" w:hanging="440"/>
      </w:pPr>
      <w:rPr>
        <w:rFonts w:hint="default"/>
        <w:lang w:val="it-IT" w:eastAsia="en-US" w:bidi="ar-SA"/>
      </w:rPr>
    </w:lvl>
  </w:abstractNum>
  <w:abstractNum w:abstractNumId="39">
    <w:multiLevelType w:val="hybridMultilevel"/>
    <w:lvl w:ilvl="0">
      <w:start w:val="1"/>
      <w:numFmt w:val="decimal"/>
      <w:lvlText w:val="%1)"/>
      <w:lvlJc w:val="left"/>
      <w:pPr>
        <w:ind w:left="581" w:hanging="440"/>
        <w:jc w:val="left"/>
      </w:pPr>
      <w:rPr>
        <w:rFonts w:hint="default" w:ascii="Arial MT" w:hAnsi="Arial MT" w:eastAsia="Arial MT" w:cs="Arial MT"/>
        <w:b w:val="0"/>
        <w:bCs w:val="0"/>
        <w:i w:val="0"/>
        <w:iCs w:val="0"/>
        <w:spacing w:val="0"/>
        <w:w w:val="100"/>
        <w:sz w:val="22"/>
        <w:szCs w:val="22"/>
        <w:lang w:val="it-IT" w:eastAsia="en-US" w:bidi="ar-SA"/>
      </w:rPr>
    </w:lvl>
    <w:lvl w:ilvl="1">
      <w:start w:val="0"/>
      <w:numFmt w:val="bullet"/>
      <w:lvlText w:val="•"/>
      <w:lvlJc w:val="left"/>
      <w:pPr>
        <w:ind w:left="1500" w:hanging="440"/>
      </w:pPr>
      <w:rPr>
        <w:rFonts w:hint="default"/>
        <w:lang w:val="it-IT" w:eastAsia="en-US" w:bidi="ar-SA"/>
      </w:rPr>
    </w:lvl>
    <w:lvl w:ilvl="2">
      <w:start w:val="0"/>
      <w:numFmt w:val="bullet"/>
      <w:lvlText w:val="•"/>
      <w:lvlJc w:val="left"/>
      <w:pPr>
        <w:ind w:left="2420" w:hanging="440"/>
      </w:pPr>
      <w:rPr>
        <w:rFonts w:hint="default"/>
        <w:lang w:val="it-IT" w:eastAsia="en-US" w:bidi="ar-SA"/>
      </w:rPr>
    </w:lvl>
    <w:lvl w:ilvl="3">
      <w:start w:val="0"/>
      <w:numFmt w:val="bullet"/>
      <w:lvlText w:val="•"/>
      <w:lvlJc w:val="left"/>
      <w:pPr>
        <w:ind w:left="3340" w:hanging="440"/>
      </w:pPr>
      <w:rPr>
        <w:rFonts w:hint="default"/>
        <w:lang w:val="it-IT" w:eastAsia="en-US" w:bidi="ar-SA"/>
      </w:rPr>
    </w:lvl>
    <w:lvl w:ilvl="4">
      <w:start w:val="0"/>
      <w:numFmt w:val="bullet"/>
      <w:lvlText w:val="•"/>
      <w:lvlJc w:val="left"/>
      <w:pPr>
        <w:ind w:left="4260" w:hanging="440"/>
      </w:pPr>
      <w:rPr>
        <w:rFonts w:hint="default"/>
        <w:lang w:val="it-IT" w:eastAsia="en-US" w:bidi="ar-SA"/>
      </w:rPr>
    </w:lvl>
    <w:lvl w:ilvl="5">
      <w:start w:val="0"/>
      <w:numFmt w:val="bullet"/>
      <w:lvlText w:val="•"/>
      <w:lvlJc w:val="left"/>
      <w:pPr>
        <w:ind w:left="5180" w:hanging="440"/>
      </w:pPr>
      <w:rPr>
        <w:rFonts w:hint="default"/>
        <w:lang w:val="it-IT" w:eastAsia="en-US" w:bidi="ar-SA"/>
      </w:rPr>
    </w:lvl>
    <w:lvl w:ilvl="6">
      <w:start w:val="0"/>
      <w:numFmt w:val="bullet"/>
      <w:lvlText w:val="•"/>
      <w:lvlJc w:val="left"/>
      <w:pPr>
        <w:ind w:left="6100" w:hanging="440"/>
      </w:pPr>
      <w:rPr>
        <w:rFonts w:hint="default"/>
        <w:lang w:val="it-IT" w:eastAsia="en-US" w:bidi="ar-SA"/>
      </w:rPr>
    </w:lvl>
    <w:lvl w:ilvl="7">
      <w:start w:val="0"/>
      <w:numFmt w:val="bullet"/>
      <w:lvlText w:val="•"/>
      <w:lvlJc w:val="left"/>
      <w:pPr>
        <w:ind w:left="7020" w:hanging="440"/>
      </w:pPr>
      <w:rPr>
        <w:rFonts w:hint="default"/>
        <w:lang w:val="it-IT" w:eastAsia="en-US" w:bidi="ar-SA"/>
      </w:rPr>
    </w:lvl>
    <w:lvl w:ilvl="8">
      <w:start w:val="0"/>
      <w:numFmt w:val="bullet"/>
      <w:lvlText w:val="•"/>
      <w:lvlJc w:val="left"/>
      <w:pPr>
        <w:ind w:left="7940" w:hanging="440"/>
      </w:pPr>
      <w:rPr>
        <w:rFonts w:hint="default"/>
        <w:lang w:val="it-IT" w:eastAsia="en-US" w:bidi="ar-SA"/>
      </w:rPr>
    </w:lvl>
  </w:abstractNum>
  <w:abstractNum w:abstractNumId="38">
    <w:multiLevelType w:val="hybridMultilevel"/>
    <w:lvl w:ilvl="0">
      <w:start w:val="1"/>
      <w:numFmt w:val="decimal"/>
      <w:lvlText w:val="%1)"/>
      <w:lvlJc w:val="left"/>
      <w:pPr>
        <w:ind w:left="581" w:hanging="440"/>
        <w:jc w:val="left"/>
      </w:pPr>
      <w:rPr>
        <w:rFonts w:hint="default" w:ascii="Arial MT" w:hAnsi="Arial MT" w:eastAsia="Arial MT" w:cs="Arial MT"/>
        <w:b w:val="0"/>
        <w:bCs w:val="0"/>
        <w:i w:val="0"/>
        <w:iCs w:val="0"/>
        <w:spacing w:val="0"/>
        <w:w w:val="100"/>
        <w:sz w:val="22"/>
        <w:szCs w:val="22"/>
        <w:lang w:val="it-IT" w:eastAsia="en-US" w:bidi="ar-SA"/>
      </w:rPr>
    </w:lvl>
    <w:lvl w:ilvl="1">
      <w:start w:val="0"/>
      <w:numFmt w:val="bullet"/>
      <w:lvlText w:val="•"/>
      <w:lvlJc w:val="left"/>
      <w:pPr>
        <w:ind w:left="1500" w:hanging="440"/>
      </w:pPr>
      <w:rPr>
        <w:rFonts w:hint="default"/>
        <w:lang w:val="it-IT" w:eastAsia="en-US" w:bidi="ar-SA"/>
      </w:rPr>
    </w:lvl>
    <w:lvl w:ilvl="2">
      <w:start w:val="0"/>
      <w:numFmt w:val="bullet"/>
      <w:lvlText w:val="•"/>
      <w:lvlJc w:val="left"/>
      <w:pPr>
        <w:ind w:left="2420" w:hanging="440"/>
      </w:pPr>
      <w:rPr>
        <w:rFonts w:hint="default"/>
        <w:lang w:val="it-IT" w:eastAsia="en-US" w:bidi="ar-SA"/>
      </w:rPr>
    </w:lvl>
    <w:lvl w:ilvl="3">
      <w:start w:val="0"/>
      <w:numFmt w:val="bullet"/>
      <w:lvlText w:val="•"/>
      <w:lvlJc w:val="left"/>
      <w:pPr>
        <w:ind w:left="3340" w:hanging="440"/>
      </w:pPr>
      <w:rPr>
        <w:rFonts w:hint="default"/>
        <w:lang w:val="it-IT" w:eastAsia="en-US" w:bidi="ar-SA"/>
      </w:rPr>
    </w:lvl>
    <w:lvl w:ilvl="4">
      <w:start w:val="0"/>
      <w:numFmt w:val="bullet"/>
      <w:lvlText w:val="•"/>
      <w:lvlJc w:val="left"/>
      <w:pPr>
        <w:ind w:left="4260" w:hanging="440"/>
      </w:pPr>
      <w:rPr>
        <w:rFonts w:hint="default"/>
        <w:lang w:val="it-IT" w:eastAsia="en-US" w:bidi="ar-SA"/>
      </w:rPr>
    </w:lvl>
    <w:lvl w:ilvl="5">
      <w:start w:val="0"/>
      <w:numFmt w:val="bullet"/>
      <w:lvlText w:val="•"/>
      <w:lvlJc w:val="left"/>
      <w:pPr>
        <w:ind w:left="5180" w:hanging="440"/>
      </w:pPr>
      <w:rPr>
        <w:rFonts w:hint="default"/>
        <w:lang w:val="it-IT" w:eastAsia="en-US" w:bidi="ar-SA"/>
      </w:rPr>
    </w:lvl>
    <w:lvl w:ilvl="6">
      <w:start w:val="0"/>
      <w:numFmt w:val="bullet"/>
      <w:lvlText w:val="•"/>
      <w:lvlJc w:val="left"/>
      <w:pPr>
        <w:ind w:left="6100" w:hanging="440"/>
      </w:pPr>
      <w:rPr>
        <w:rFonts w:hint="default"/>
        <w:lang w:val="it-IT" w:eastAsia="en-US" w:bidi="ar-SA"/>
      </w:rPr>
    </w:lvl>
    <w:lvl w:ilvl="7">
      <w:start w:val="0"/>
      <w:numFmt w:val="bullet"/>
      <w:lvlText w:val="•"/>
      <w:lvlJc w:val="left"/>
      <w:pPr>
        <w:ind w:left="7020" w:hanging="440"/>
      </w:pPr>
      <w:rPr>
        <w:rFonts w:hint="default"/>
        <w:lang w:val="it-IT" w:eastAsia="en-US" w:bidi="ar-SA"/>
      </w:rPr>
    </w:lvl>
    <w:lvl w:ilvl="8">
      <w:start w:val="0"/>
      <w:numFmt w:val="bullet"/>
      <w:lvlText w:val="•"/>
      <w:lvlJc w:val="left"/>
      <w:pPr>
        <w:ind w:left="7940" w:hanging="440"/>
      </w:pPr>
      <w:rPr>
        <w:rFonts w:hint="default"/>
        <w:lang w:val="it-IT" w:eastAsia="en-US" w:bidi="ar-SA"/>
      </w:rPr>
    </w:lvl>
  </w:abstractNum>
  <w:abstractNum w:abstractNumId="37">
    <w:multiLevelType w:val="hybridMultilevel"/>
    <w:lvl w:ilvl="0">
      <w:start w:val="1"/>
      <w:numFmt w:val="decimal"/>
      <w:lvlText w:val="%1)"/>
      <w:lvlJc w:val="left"/>
      <w:pPr>
        <w:ind w:left="581" w:hanging="440"/>
        <w:jc w:val="left"/>
      </w:pPr>
      <w:rPr>
        <w:rFonts w:hint="default" w:ascii="Arial MT" w:hAnsi="Arial MT" w:eastAsia="Arial MT" w:cs="Arial MT"/>
        <w:b w:val="0"/>
        <w:bCs w:val="0"/>
        <w:i w:val="0"/>
        <w:iCs w:val="0"/>
        <w:spacing w:val="0"/>
        <w:w w:val="100"/>
        <w:sz w:val="22"/>
        <w:szCs w:val="22"/>
        <w:lang w:val="it-IT" w:eastAsia="en-US" w:bidi="ar-SA"/>
      </w:rPr>
    </w:lvl>
    <w:lvl w:ilvl="1">
      <w:start w:val="0"/>
      <w:numFmt w:val="bullet"/>
      <w:lvlText w:val="•"/>
      <w:lvlJc w:val="left"/>
      <w:pPr>
        <w:ind w:left="1500" w:hanging="440"/>
      </w:pPr>
      <w:rPr>
        <w:rFonts w:hint="default"/>
        <w:lang w:val="it-IT" w:eastAsia="en-US" w:bidi="ar-SA"/>
      </w:rPr>
    </w:lvl>
    <w:lvl w:ilvl="2">
      <w:start w:val="0"/>
      <w:numFmt w:val="bullet"/>
      <w:lvlText w:val="•"/>
      <w:lvlJc w:val="left"/>
      <w:pPr>
        <w:ind w:left="2420" w:hanging="440"/>
      </w:pPr>
      <w:rPr>
        <w:rFonts w:hint="default"/>
        <w:lang w:val="it-IT" w:eastAsia="en-US" w:bidi="ar-SA"/>
      </w:rPr>
    </w:lvl>
    <w:lvl w:ilvl="3">
      <w:start w:val="0"/>
      <w:numFmt w:val="bullet"/>
      <w:lvlText w:val="•"/>
      <w:lvlJc w:val="left"/>
      <w:pPr>
        <w:ind w:left="3340" w:hanging="440"/>
      </w:pPr>
      <w:rPr>
        <w:rFonts w:hint="default"/>
        <w:lang w:val="it-IT" w:eastAsia="en-US" w:bidi="ar-SA"/>
      </w:rPr>
    </w:lvl>
    <w:lvl w:ilvl="4">
      <w:start w:val="0"/>
      <w:numFmt w:val="bullet"/>
      <w:lvlText w:val="•"/>
      <w:lvlJc w:val="left"/>
      <w:pPr>
        <w:ind w:left="4260" w:hanging="440"/>
      </w:pPr>
      <w:rPr>
        <w:rFonts w:hint="default"/>
        <w:lang w:val="it-IT" w:eastAsia="en-US" w:bidi="ar-SA"/>
      </w:rPr>
    </w:lvl>
    <w:lvl w:ilvl="5">
      <w:start w:val="0"/>
      <w:numFmt w:val="bullet"/>
      <w:lvlText w:val="•"/>
      <w:lvlJc w:val="left"/>
      <w:pPr>
        <w:ind w:left="5180" w:hanging="440"/>
      </w:pPr>
      <w:rPr>
        <w:rFonts w:hint="default"/>
        <w:lang w:val="it-IT" w:eastAsia="en-US" w:bidi="ar-SA"/>
      </w:rPr>
    </w:lvl>
    <w:lvl w:ilvl="6">
      <w:start w:val="0"/>
      <w:numFmt w:val="bullet"/>
      <w:lvlText w:val="•"/>
      <w:lvlJc w:val="left"/>
      <w:pPr>
        <w:ind w:left="6100" w:hanging="440"/>
      </w:pPr>
      <w:rPr>
        <w:rFonts w:hint="default"/>
        <w:lang w:val="it-IT" w:eastAsia="en-US" w:bidi="ar-SA"/>
      </w:rPr>
    </w:lvl>
    <w:lvl w:ilvl="7">
      <w:start w:val="0"/>
      <w:numFmt w:val="bullet"/>
      <w:lvlText w:val="•"/>
      <w:lvlJc w:val="left"/>
      <w:pPr>
        <w:ind w:left="7020" w:hanging="440"/>
      </w:pPr>
      <w:rPr>
        <w:rFonts w:hint="default"/>
        <w:lang w:val="it-IT" w:eastAsia="en-US" w:bidi="ar-SA"/>
      </w:rPr>
    </w:lvl>
    <w:lvl w:ilvl="8">
      <w:start w:val="0"/>
      <w:numFmt w:val="bullet"/>
      <w:lvlText w:val="•"/>
      <w:lvlJc w:val="left"/>
      <w:pPr>
        <w:ind w:left="7940" w:hanging="440"/>
      </w:pPr>
      <w:rPr>
        <w:rFonts w:hint="default"/>
        <w:lang w:val="it-IT" w:eastAsia="en-US" w:bidi="ar-SA"/>
      </w:rPr>
    </w:lvl>
  </w:abstractNum>
  <w:abstractNum w:abstractNumId="36">
    <w:multiLevelType w:val="hybridMultilevel"/>
    <w:lvl w:ilvl="0">
      <w:start w:val="1"/>
      <w:numFmt w:val="decimal"/>
      <w:lvlText w:val="%1)"/>
      <w:lvlJc w:val="left"/>
      <w:pPr>
        <w:ind w:left="581" w:hanging="440"/>
        <w:jc w:val="left"/>
      </w:pPr>
      <w:rPr>
        <w:rFonts w:hint="default" w:ascii="Arial MT" w:hAnsi="Arial MT" w:eastAsia="Arial MT" w:cs="Arial MT"/>
        <w:b w:val="0"/>
        <w:bCs w:val="0"/>
        <w:i w:val="0"/>
        <w:iCs w:val="0"/>
        <w:spacing w:val="0"/>
        <w:w w:val="100"/>
        <w:sz w:val="22"/>
        <w:szCs w:val="22"/>
        <w:lang w:val="it-IT" w:eastAsia="en-US" w:bidi="ar-SA"/>
      </w:rPr>
    </w:lvl>
    <w:lvl w:ilvl="1">
      <w:start w:val="0"/>
      <w:numFmt w:val="bullet"/>
      <w:lvlText w:val="•"/>
      <w:lvlJc w:val="left"/>
      <w:pPr>
        <w:ind w:left="1500" w:hanging="440"/>
      </w:pPr>
      <w:rPr>
        <w:rFonts w:hint="default"/>
        <w:lang w:val="it-IT" w:eastAsia="en-US" w:bidi="ar-SA"/>
      </w:rPr>
    </w:lvl>
    <w:lvl w:ilvl="2">
      <w:start w:val="0"/>
      <w:numFmt w:val="bullet"/>
      <w:lvlText w:val="•"/>
      <w:lvlJc w:val="left"/>
      <w:pPr>
        <w:ind w:left="2420" w:hanging="440"/>
      </w:pPr>
      <w:rPr>
        <w:rFonts w:hint="default"/>
        <w:lang w:val="it-IT" w:eastAsia="en-US" w:bidi="ar-SA"/>
      </w:rPr>
    </w:lvl>
    <w:lvl w:ilvl="3">
      <w:start w:val="0"/>
      <w:numFmt w:val="bullet"/>
      <w:lvlText w:val="•"/>
      <w:lvlJc w:val="left"/>
      <w:pPr>
        <w:ind w:left="3340" w:hanging="440"/>
      </w:pPr>
      <w:rPr>
        <w:rFonts w:hint="default"/>
        <w:lang w:val="it-IT" w:eastAsia="en-US" w:bidi="ar-SA"/>
      </w:rPr>
    </w:lvl>
    <w:lvl w:ilvl="4">
      <w:start w:val="0"/>
      <w:numFmt w:val="bullet"/>
      <w:lvlText w:val="•"/>
      <w:lvlJc w:val="left"/>
      <w:pPr>
        <w:ind w:left="4260" w:hanging="440"/>
      </w:pPr>
      <w:rPr>
        <w:rFonts w:hint="default"/>
        <w:lang w:val="it-IT" w:eastAsia="en-US" w:bidi="ar-SA"/>
      </w:rPr>
    </w:lvl>
    <w:lvl w:ilvl="5">
      <w:start w:val="0"/>
      <w:numFmt w:val="bullet"/>
      <w:lvlText w:val="•"/>
      <w:lvlJc w:val="left"/>
      <w:pPr>
        <w:ind w:left="5180" w:hanging="440"/>
      </w:pPr>
      <w:rPr>
        <w:rFonts w:hint="default"/>
        <w:lang w:val="it-IT" w:eastAsia="en-US" w:bidi="ar-SA"/>
      </w:rPr>
    </w:lvl>
    <w:lvl w:ilvl="6">
      <w:start w:val="0"/>
      <w:numFmt w:val="bullet"/>
      <w:lvlText w:val="•"/>
      <w:lvlJc w:val="left"/>
      <w:pPr>
        <w:ind w:left="6100" w:hanging="440"/>
      </w:pPr>
      <w:rPr>
        <w:rFonts w:hint="default"/>
        <w:lang w:val="it-IT" w:eastAsia="en-US" w:bidi="ar-SA"/>
      </w:rPr>
    </w:lvl>
    <w:lvl w:ilvl="7">
      <w:start w:val="0"/>
      <w:numFmt w:val="bullet"/>
      <w:lvlText w:val="•"/>
      <w:lvlJc w:val="left"/>
      <w:pPr>
        <w:ind w:left="7020" w:hanging="440"/>
      </w:pPr>
      <w:rPr>
        <w:rFonts w:hint="default"/>
        <w:lang w:val="it-IT" w:eastAsia="en-US" w:bidi="ar-SA"/>
      </w:rPr>
    </w:lvl>
    <w:lvl w:ilvl="8">
      <w:start w:val="0"/>
      <w:numFmt w:val="bullet"/>
      <w:lvlText w:val="•"/>
      <w:lvlJc w:val="left"/>
      <w:pPr>
        <w:ind w:left="7940" w:hanging="440"/>
      </w:pPr>
      <w:rPr>
        <w:rFonts w:hint="default"/>
        <w:lang w:val="it-IT" w:eastAsia="en-US" w:bidi="ar-SA"/>
      </w:rPr>
    </w:lvl>
  </w:abstractNum>
  <w:abstractNum w:abstractNumId="35">
    <w:multiLevelType w:val="hybridMultilevel"/>
    <w:lvl w:ilvl="0">
      <w:start w:val="1"/>
      <w:numFmt w:val="decimal"/>
      <w:lvlText w:val="%1)"/>
      <w:lvlJc w:val="left"/>
      <w:pPr>
        <w:ind w:left="581" w:hanging="440"/>
        <w:jc w:val="left"/>
      </w:pPr>
      <w:rPr>
        <w:rFonts w:hint="default" w:ascii="Arial MT" w:hAnsi="Arial MT" w:eastAsia="Arial MT" w:cs="Arial MT"/>
        <w:b w:val="0"/>
        <w:bCs w:val="0"/>
        <w:i w:val="0"/>
        <w:iCs w:val="0"/>
        <w:spacing w:val="0"/>
        <w:w w:val="100"/>
        <w:sz w:val="22"/>
        <w:szCs w:val="22"/>
        <w:lang w:val="it-IT" w:eastAsia="en-US" w:bidi="ar-SA"/>
      </w:rPr>
    </w:lvl>
    <w:lvl w:ilvl="1">
      <w:start w:val="0"/>
      <w:numFmt w:val="bullet"/>
      <w:lvlText w:val="•"/>
      <w:lvlJc w:val="left"/>
      <w:pPr>
        <w:ind w:left="1500" w:hanging="440"/>
      </w:pPr>
      <w:rPr>
        <w:rFonts w:hint="default"/>
        <w:lang w:val="it-IT" w:eastAsia="en-US" w:bidi="ar-SA"/>
      </w:rPr>
    </w:lvl>
    <w:lvl w:ilvl="2">
      <w:start w:val="0"/>
      <w:numFmt w:val="bullet"/>
      <w:lvlText w:val="•"/>
      <w:lvlJc w:val="left"/>
      <w:pPr>
        <w:ind w:left="2420" w:hanging="440"/>
      </w:pPr>
      <w:rPr>
        <w:rFonts w:hint="default"/>
        <w:lang w:val="it-IT" w:eastAsia="en-US" w:bidi="ar-SA"/>
      </w:rPr>
    </w:lvl>
    <w:lvl w:ilvl="3">
      <w:start w:val="0"/>
      <w:numFmt w:val="bullet"/>
      <w:lvlText w:val="•"/>
      <w:lvlJc w:val="left"/>
      <w:pPr>
        <w:ind w:left="3340" w:hanging="440"/>
      </w:pPr>
      <w:rPr>
        <w:rFonts w:hint="default"/>
        <w:lang w:val="it-IT" w:eastAsia="en-US" w:bidi="ar-SA"/>
      </w:rPr>
    </w:lvl>
    <w:lvl w:ilvl="4">
      <w:start w:val="0"/>
      <w:numFmt w:val="bullet"/>
      <w:lvlText w:val="•"/>
      <w:lvlJc w:val="left"/>
      <w:pPr>
        <w:ind w:left="4260" w:hanging="440"/>
      </w:pPr>
      <w:rPr>
        <w:rFonts w:hint="default"/>
        <w:lang w:val="it-IT" w:eastAsia="en-US" w:bidi="ar-SA"/>
      </w:rPr>
    </w:lvl>
    <w:lvl w:ilvl="5">
      <w:start w:val="0"/>
      <w:numFmt w:val="bullet"/>
      <w:lvlText w:val="•"/>
      <w:lvlJc w:val="left"/>
      <w:pPr>
        <w:ind w:left="5180" w:hanging="440"/>
      </w:pPr>
      <w:rPr>
        <w:rFonts w:hint="default"/>
        <w:lang w:val="it-IT" w:eastAsia="en-US" w:bidi="ar-SA"/>
      </w:rPr>
    </w:lvl>
    <w:lvl w:ilvl="6">
      <w:start w:val="0"/>
      <w:numFmt w:val="bullet"/>
      <w:lvlText w:val="•"/>
      <w:lvlJc w:val="left"/>
      <w:pPr>
        <w:ind w:left="6100" w:hanging="440"/>
      </w:pPr>
      <w:rPr>
        <w:rFonts w:hint="default"/>
        <w:lang w:val="it-IT" w:eastAsia="en-US" w:bidi="ar-SA"/>
      </w:rPr>
    </w:lvl>
    <w:lvl w:ilvl="7">
      <w:start w:val="0"/>
      <w:numFmt w:val="bullet"/>
      <w:lvlText w:val="•"/>
      <w:lvlJc w:val="left"/>
      <w:pPr>
        <w:ind w:left="7020" w:hanging="440"/>
      </w:pPr>
      <w:rPr>
        <w:rFonts w:hint="default"/>
        <w:lang w:val="it-IT" w:eastAsia="en-US" w:bidi="ar-SA"/>
      </w:rPr>
    </w:lvl>
    <w:lvl w:ilvl="8">
      <w:start w:val="0"/>
      <w:numFmt w:val="bullet"/>
      <w:lvlText w:val="•"/>
      <w:lvlJc w:val="left"/>
      <w:pPr>
        <w:ind w:left="7940" w:hanging="440"/>
      </w:pPr>
      <w:rPr>
        <w:rFonts w:hint="default"/>
        <w:lang w:val="it-IT" w:eastAsia="en-US" w:bidi="ar-SA"/>
      </w:rPr>
    </w:lvl>
  </w:abstractNum>
  <w:abstractNum w:abstractNumId="34">
    <w:multiLevelType w:val="hybridMultilevel"/>
    <w:lvl w:ilvl="0">
      <w:start w:val="1"/>
      <w:numFmt w:val="decimal"/>
      <w:lvlText w:val="%1)"/>
      <w:lvlJc w:val="left"/>
      <w:pPr>
        <w:ind w:left="581" w:hanging="440"/>
        <w:jc w:val="left"/>
      </w:pPr>
      <w:rPr>
        <w:rFonts w:hint="default" w:ascii="Arial MT" w:hAnsi="Arial MT" w:eastAsia="Arial MT" w:cs="Arial MT"/>
        <w:b w:val="0"/>
        <w:bCs w:val="0"/>
        <w:i w:val="0"/>
        <w:iCs w:val="0"/>
        <w:spacing w:val="0"/>
        <w:w w:val="100"/>
        <w:sz w:val="22"/>
        <w:szCs w:val="22"/>
        <w:lang w:val="it-IT" w:eastAsia="en-US" w:bidi="ar-SA"/>
      </w:rPr>
    </w:lvl>
    <w:lvl w:ilvl="1">
      <w:start w:val="0"/>
      <w:numFmt w:val="bullet"/>
      <w:lvlText w:val="•"/>
      <w:lvlJc w:val="left"/>
      <w:pPr>
        <w:ind w:left="1500" w:hanging="440"/>
      </w:pPr>
      <w:rPr>
        <w:rFonts w:hint="default"/>
        <w:lang w:val="it-IT" w:eastAsia="en-US" w:bidi="ar-SA"/>
      </w:rPr>
    </w:lvl>
    <w:lvl w:ilvl="2">
      <w:start w:val="0"/>
      <w:numFmt w:val="bullet"/>
      <w:lvlText w:val="•"/>
      <w:lvlJc w:val="left"/>
      <w:pPr>
        <w:ind w:left="2420" w:hanging="440"/>
      </w:pPr>
      <w:rPr>
        <w:rFonts w:hint="default"/>
        <w:lang w:val="it-IT" w:eastAsia="en-US" w:bidi="ar-SA"/>
      </w:rPr>
    </w:lvl>
    <w:lvl w:ilvl="3">
      <w:start w:val="0"/>
      <w:numFmt w:val="bullet"/>
      <w:lvlText w:val="•"/>
      <w:lvlJc w:val="left"/>
      <w:pPr>
        <w:ind w:left="3340" w:hanging="440"/>
      </w:pPr>
      <w:rPr>
        <w:rFonts w:hint="default"/>
        <w:lang w:val="it-IT" w:eastAsia="en-US" w:bidi="ar-SA"/>
      </w:rPr>
    </w:lvl>
    <w:lvl w:ilvl="4">
      <w:start w:val="0"/>
      <w:numFmt w:val="bullet"/>
      <w:lvlText w:val="•"/>
      <w:lvlJc w:val="left"/>
      <w:pPr>
        <w:ind w:left="4260" w:hanging="440"/>
      </w:pPr>
      <w:rPr>
        <w:rFonts w:hint="default"/>
        <w:lang w:val="it-IT" w:eastAsia="en-US" w:bidi="ar-SA"/>
      </w:rPr>
    </w:lvl>
    <w:lvl w:ilvl="5">
      <w:start w:val="0"/>
      <w:numFmt w:val="bullet"/>
      <w:lvlText w:val="•"/>
      <w:lvlJc w:val="left"/>
      <w:pPr>
        <w:ind w:left="5180" w:hanging="440"/>
      </w:pPr>
      <w:rPr>
        <w:rFonts w:hint="default"/>
        <w:lang w:val="it-IT" w:eastAsia="en-US" w:bidi="ar-SA"/>
      </w:rPr>
    </w:lvl>
    <w:lvl w:ilvl="6">
      <w:start w:val="0"/>
      <w:numFmt w:val="bullet"/>
      <w:lvlText w:val="•"/>
      <w:lvlJc w:val="left"/>
      <w:pPr>
        <w:ind w:left="6100" w:hanging="440"/>
      </w:pPr>
      <w:rPr>
        <w:rFonts w:hint="default"/>
        <w:lang w:val="it-IT" w:eastAsia="en-US" w:bidi="ar-SA"/>
      </w:rPr>
    </w:lvl>
    <w:lvl w:ilvl="7">
      <w:start w:val="0"/>
      <w:numFmt w:val="bullet"/>
      <w:lvlText w:val="•"/>
      <w:lvlJc w:val="left"/>
      <w:pPr>
        <w:ind w:left="7020" w:hanging="440"/>
      </w:pPr>
      <w:rPr>
        <w:rFonts w:hint="default"/>
        <w:lang w:val="it-IT" w:eastAsia="en-US" w:bidi="ar-SA"/>
      </w:rPr>
    </w:lvl>
    <w:lvl w:ilvl="8">
      <w:start w:val="0"/>
      <w:numFmt w:val="bullet"/>
      <w:lvlText w:val="•"/>
      <w:lvlJc w:val="left"/>
      <w:pPr>
        <w:ind w:left="7940" w:hanging="440"/>
      </w:pPr>
      <w:rPr>
        <w:rFonts w:hint="default"/>
        <w:lang w:val="it-IT" w:eastAsia="en-US" w:bidi="ar-SA"/>
      </w:rPr>
    </w:lvl>
  </w:abstractNum>
  <w:abstractNum w:abstractNumId="33">
    <w:multiLevelType w:val="hybridMultilevel"/>
    <w:lvl w:ilvl="0">
      <w:start w:val="1"/>
      <w:numFmt w:val="decimal"/>
      <w:lvlText w:val="%1)"/>
      <w:lvlJc w:val="left"/>
      <w:pPr>
        <w:ind w:left="581" w:hanging="440"/>
        <w:jc w:val="left"/>
      </w:pPr>
      <w:rPr>
        <w:rFonts w:hint="default" w:ascii="Arial MT" w:hAnsi="Arial MT" w:eastAsia="Arial MT" w:cs="Arial MT"/>
        <w:b w:val="0"/>
        <w:bCs w:val="0"/>
        <w:i w:val="0"/>
        <w:iCs w:val="0"/>
        <w:color w:val="0C0C0F"/>
        <w:spacing w:val="0"/>
        <w:w w:val="100"/>
        <w:sz w:val="22"/>
        <w:szCs w:val="22"/>
        <w:lang w:val="it-IT" w:eastAsia="en-US" w:bidi="ar-SA"/>
      </w:rPr>
    </w:lvl>
    <w:lvl w:ilvl="1">
      <w:start w:val="0"/>
      <w:numFmt w:val="bullet"/>
      <w:lvlText w:val="•"/>
      <w:lvlJc w:val="left"/>
      <w:pPr>
        <w:ind w:left="1500" w:hanging="440"/>
      </w:pPr>
      <w:rPr>
        <w:rFonts w:hint="default"/>
        <w:lang w:val="it-IT" w:eastAsia="en-US" w:bidi="ar-SA"/>
      </w:rPr>
    </w:lvl>
    <w:lvl w:ilvl="2">
      <w:start w:val="0"/>
      <w:numFmt w:val="bullet"/>
      <w:lvlText w:val="•"/>
      <w:lvlJc w:val="left"/>
      <w:pPr>
        <w:ind w:left="2420" w:hanging="440"/>
      </w:pPr>
      <w:rPr>
        <w:rFonts w:hint="default"/>
        <w:lang w:val="it-IT" w:eastAsia="en-US" w:bidi="ar-SA"/>
      </w:rPr>
    </w:lvl>
    <w:lvl w:ilvl="3">
      <w:start w:val="0"/>
      <w:numFmt w:val="bullet"/>
      <w:lvlText w:val="•"/>
      <w:lvlJc w:val="left"/>
      <w:pPr>
        <w:ind w:left="3340" w:hanging="440"/>
      </w:pPr>
      <w:rPr>
        <w:rFonts w:hint="default"/>
        <w:lang w:val="it-IT" w:eastAsia="en-US" w:bidi="ar-SA"/>
      </w:rPr>
    </w:lvl>
    <w:lvl w:ilvl="4">
      <w:start w:val="0"/>
      <w:numFmt w:val="bullet"/>
      <w:lvlText w:val="•"/>
      <w:lvlJc w:val="left"/>
      <w:pPr>
        <w:ind w:left="4260" w:hanging="440"/>
      </w:pPr>
      <w:rPr>
        <w:rFonts w:hint="default"/>
        <w:lang w:val="it-IT" w:eastAsia="en-US" w:bidi="ar-SA"/>
      </w:rPr>
    </w:lvl>
    <w:lvl w:ilvl="5">
      <w:start w:val="0"/>
      <w:numFmt w:val="bullet"/>
      <w:lvlText w:val="•"/>
      <w:lvlJc w:val="left"/>
      <w:pPr>
        <w:ind w:left="5180" w:hanging="440"/>
      </w:pPr>
      <w:rPr>
        <w:rFonts w:hint="default"/>
        <w:lang w:val="it-IT" w:eastAsia="en-US" w:bidi="ar-SA"/>
      </w:rPr>
    </w:lvl>
    <w:lvl w:ilvl="6">
      <w:start w:val="0"/>
      <w:numFmt w:val="bullet"/>
      <w:lvlText w:val="•"/>
      <w:lvlJc w:val="left"/>
      <w:pPr>
        <w:ind w:left="6100" w:hanging="440"/>
      </w:pPr>
      <w:rPr>
        <w:rFonts w:hint="default"/>
        <w:lang w:val="it-IT" w:eastAsia="en-US" w:bidi="ar-SA"/>
      </w:rPr>
    </w:lvl>
    <w:lvl w:ilvl="7">
      <w:start w:val="0"/>
      <w:numFmt w:val="bullet"/>
      <w:lvlText w:val="•"/>
      <w:lvlJc w:val="left"/>
      <w:pPr>
        <w:ind w:left="7020" w:hanging="440"/>
      </w:pPr>
      <w:rPr>
        <w:rFonts w:hint="default"/>
        <w:lang w:val="it-IT" w:eastAsia="en-US" w:bidi="ar-SA"/>
      </w:rPr>
    </w:lvl>
    <w:lvl w:ilvl="8">
      <w:start w:val="0"/>
      <w:numFmt w:val="bullet"/>
      <w:lvlText w:val="•"/>
      <w:lvlJc w:val="left"/>
      <w:pPr>
        <w:ind w:left="7940" w:hanging="440"/>
      </w:pPr>
      <w:rPr>
        <w:rFonts w:hint="default"/>
        <w:lang w:val="it-IT" w:eastAsia="en-US" w:bidi="ar-SA"/>
      </w:rPr>
    </w:lvl>
  </w:abstractNum>
  <w:abstractNum w:abstractNumId="32">
    <w:multiLevelType w:val="hybridMultilevel"/>
    <w:lvl w:ilvl="0">
      <w:start w:val="1"/>
      <w:numFmt w:val="decimal"/>
      <w:lvlText w:val="%1)"/>
      <w:lvlJc w:val="left"/>
      <w:pPr>
        <w:ind w:left="581" w:hanging="440"/>
        <w:jc w:val="left"/>
      </w:pPr>
      <w:rPr>
        <w:rFonts w:hint="default" w:ascii="Arial MT" w:hAnsi="Arial MT" w:eastAsia="Arial MT" w:cs="Arial MT"/>
        <w:b w:val="0"/>
        <w:bCs w:val="0"/>
        <w:i w:val="0"/>
        <w:iCs w:val="0"/>
        <w:spacing w:val="0"/>
        <w:w w:val="100"/>
        <w:sz w:val="22"/>
        <w:szCs w:val="22"/>
        <w:lang w:val="it-IT" w:eastAsia="en-US" w:bidi="ar-SA"/>
      </w:rPr>
    </w:lvl>
    <w:lvl w:ilvl="1">
      <w:start w:val="0"/>
      <w:numFmt w:val="bullet"/>
      <w:lvlText w:val="•"/>
      <w:lvlJc w:val="left"/>
      <w:pPr>
        <w:ind w:left="1500" w:hanging="440"/>
      </w:pPr>
      <w:rPr>
        <w:rFonts w:hint="default"/>
        <w:lang w:val="it-IT" w:eastAsia="en-US" w:bidi="ar-SA"/>
      </w:rPr>
    </w:lvl>
    <w:lvl w:ilvl="2">
      <w:start w:val="0"/>
      <w:numFmt w:val="bullet"/>
      <w:lvlText w:val="•"/>
      <w:lvlJc w:val="left"/>
      <w:pPr>
        <w:ind w:left="2420" w:hanging="440"/>
      </w:pPr>
      <w:rPr>
        <w:rFonts w:hint="default"/>
        <w:lang w:val="it-IT" w:eastAsia="en-US" w:bidi="ar-SA"/>
      </w:rPr>
    </w:lvl>
    <w:lvl w:ilvl="3">
      <w:start w:val="0"/>
      <w:numFmt w:val="bullet"/>
      <w:lvlText w:val="•"/>
      <w:lvlJc w:val="left"/>
      <w:pPr>
        <w:ind w:left="3340" w:hanging="440"/>
      </w:pPr>
      <w:rPr>
        <w:rFonts w:hint="default"/>
        <w:lang w:val="it-IT" w:eastAsia="en-US" w:bidi="ar-SA"/>
      </w:rPr>
    </w:lvl>
    <w:lvl w:ilvl="4">
      <w:start w:val="0"/>
      <w:numFmt w:val="bullet"/>
      <w:lvlText w:val="•"/>
      <w:lvlJc w:val="left"/>
      <w:pPr>
        <w:ind w:left="4260" w:hanging="440"/>
      </w:pPr>
      <w:rPr>
        <w:rFonts w:hint="default"/>
        <w:lang w:val="it-IT" w:eastAsia="en-US" w:bidi="ar-SA"/>
      </w:rPr>
    </w:lvl>
    <w:lvl w:ilvl="5">
      <w:start w:val="0"/>
      <w:numFmt w:val="bullet"/>
      <w:lvlText w:val="•"/>
      <w:lvlJc w:val="left"/>
      <w:pPr>
        <w:ind w:left="5180" w:hanging="440"/>
      </w:pPr>
      <w:rPr>
        <w:rFonts w:hint="default"/>
        <w:lang w:val="it-IT" w:eastAsia="en-US" w:bidi="ar-SA"/>
      </w:rPr>
    </w:lvl>
    <w:lvl w:ilvl="6">
      <w:start w:val="0"/>
      <w:numFmt w:val="bullet"/>
      <w:lvlText w:val="•"/>
      <w:lvlJc w:val="left"/>
      <w:pPr>
        <w:ind w:left="6100" w:hanging="440"/>
      </w:pPr>
      <w:rPr>
        <w:rFonts w:hint="default"/>
        <w:lang w:val="it-IT" w:eastAsia="en-US" w:bidi="ar-SA"/>
      </w:rPr>
    </w:lvl>
    <w:lvl w:ilvl="7">
      <w:start w:val="0"/>
      <w:numFmt w:val="bullet"/>
      <w:lvlText w:val="•"/>
      <w:lvlJc w:val="left"/>
      <w:pPr>
        <w:ind w:left="7020" w:hanging="440"/>
      </w:pPr>
      <w:rPr>
        <w:rFonts w:hint="default"/>
        <w:lang w:val="it-IT" w:eastAsia="en-US" w:bidi="ar-SA"/>
      </w:rPr>
    </w:lvl>
    <w:lvl w:ilvl="8">
      <w:start w:val="0"/>
      <w:numFmt w:val="bullet"/>
      <w:lvlText w:val="•"/>
      <w:lvlJc w:val="left"/>
      <w:pPr>
        <w:ind w:left="7940" w:hanging="440"/>
      </w:pPr>
      <w:rPr>
        <w:rFonts w:hint="default"/>
        <w:lang w:val="it-IT" w:eastAsia="en-US" w:bidi="ar-SA"/>
      </w:rPr>
    </w:lvl>
  </w:abstractNum>
  <w:abstractNum w:abstractNumId="31">
    <w:multiLevelType w:val="hybridMultilevel"/>
    <w:lvl w:ilvl="0">
      <w:start w:val="1"/>
      <w:numFmt w:val="decimal"/>
      <w:lvlText w:val="%1)"/>
      <w:lvlJc w:val="left"/>
      <w:pPr>
        <w:ind w:left="581" w:hanging="440"/>
        <w:jc w:val="left"/>
      </w:pPr>
      <w:rPr>
        <w:rFonts w:hint="default" w:ascii="Arial MT" w:hAnsi="Arial MT" w:eastAsia="Arial MT" w:cs="Arial MT"/>
        <w:b w:val="0"/>
        <w:bCs w:val="0"/>
        <w:i w:val="0"/>
        <w:iCs w:val="0"/>
        <w:spacing w:val="0"/>
        <w:w w:val="100"/>
        <w:sz w:val="22"/>
        <w:szCs w:val="22"/>
        <w:lang w:val="it-IT" w:eastAsia="en-US" w:bidi="ar-SA"/>
      </w:rPr>
    </w:lvl>
    <w:lvl w:ilvl="1">
      <w:start w:val="0"/>
      <w:numFmt w:val="bullet"/>
      <w:lvlText w:val="•"/>
      <w:lvlJc w:val="left"/>
      <w:pPr>
        <w:ind w:left="1500" w:hanging="440"/>
      </w:pPr>
      <w:rPr>
        <w:rFonts w:hint="default"/>
        <w:lang w:val="it-IT" w:eastAsia="en-US" w:bidi="ar-SA"/>
      </w:rPr>
    </w:lvl>
    <w:lvl w:ilvl="2">
      <w:start w:val="0"/>
      <w:numFmt w:val="bullet"/>
      <w:lvlText w:val="•"/>
      <w:lvlJc w:val="left"/>
      <w:pPr>
        <w:ind w:left="2420" w:hanging="440"/>
      </w:pPr>
      <w:rPr>
        <w:rFonts w:hint="default"/>
        <w:lang w:val="it-IT" w:eastAsia="en-US" w:bidi="ar-SA"/>
      </w:rPr>
    </w:lvl>
    <w:lvl w:ilvl="3">
      <w:start w:val="0"/>
      <w:numFmt w:val="bullet"/>
      <w:lvlText w:val="•"/>
      <w:lvlJc w:val="left"/>
      <w:pPr>
        <w:ind w:left="3340" w:hanging="440"/>
      </w:pPr>
      <w:rPr>
        <w:rFonts w:hint="default"/>
        <w:lang w:val="it-IT" w:eastAsia="en-US" w:bidi="ar-SA"/>
      </w:rPr>
    </w:lvl>
    <w:lvl w:ilvl="4">
      <w:start w:val="0"/>
      <w:numFmt w:val="bullet"/>
      <w:lvlText w:val="•"/>
      <w:lvlJc w:val="left"/>
      <w:pPr>
        <w:ind w:left="4260" w:hanging="440"/>
      </w:pPr>
      <w:rPr>
        <w:rFonts w:hint="default"/>
        <w:lang w:val="it-IT" w:eastAsia="en-US" w:bidi="ar-SA"/>
      </w:rPr>
    </w:lvl>
    <w:lvl w:ilvl="5">
      <w:start w:val="0"/>
      <w:numFmt w:val="bullet"/>
      <w:lvlText w:val="•"/>
      <w:lvlJc w:val="left"/>
      <w:pPr>
        <w:ind w:left="5180" w:hanging="440"/>
      </w:pPr>
      <w:rPr>
        <w:rFonts w:hint="default"/>
        <w:lang w:val="it-IT" w:eastAsia="en-US" w:bidi="ar-SA"/>
      </w:rPr>
    </w:lvl>
    <w:lvl w:ilvl="6">
      <w:start w:val="0"/>
      <w:numFmt w:val="bullet"/>
      <w:lvlText w:val="•"/>
      <w:lvlJc w:val="left"/>
      <w:pPr>
        <w:ind w:left="6100" w:hanging="440"/>
      </w:pPr>
      <w:rPr>
        <w:rFonts w:hint="default"/>
        <w:lang w:val="it-IT" w:eastAsia="en-US" w:bidi="ar-SA"/>
      </w:rPr>
    </w:lvl>
    <w:lvl w:ilvl="7">
      <w:start w:val="0"/>
      <w:numFmt w:val="bullet"/>
      <w:lvlText w:val="•"/>
      <w:lvlJc w:val="left"/>
      <w:pPr>
        <w:ind w:left="7020" w:hanging="440"/>
      </w:pPr>
      <w:rPr>
        <w:rFonts w:hint="default"/>
        <w:lang w:val="it-IT" w:eastAsia="en-US" w:bidi="ar-SA"/>
      </w:rPr>
    </w:lvl>
    <w:lvl w:ilvl="8">
      <w:start w:val="0"/>
      <w:numFmt w:val="bullet"/>
      <w:lvlText w:val="•"/>
      <w:lvlJc w:val="left"/>
      <w:pPr>
        <w:ind w:left="7940" w:hanging="440"/>
      </w:pPr>
      <w:rPr>
        <w:rFonts w:hint="default"/>
        <w:lang w:val="it-IT" w:eastAsia="en-US" w:bidi="ar-SA"/>
      </w:rPr>
    </w:lvl>
  </w:abstractNum>
  <w:abstractNum w:abstractNumId="30">
    <w:multiLevelType w:val="hybridMultilevel"/>
    <w:lvl w:ilvl="0">
      <w:start w:val="1"/>
      <w:numFmt w:val="decimal"/>
      <w:lvlText w:val="%1)"/>
      <w:lvlJc w:val="left"/>
      <w:pPr>
        <w:ind w:left="501" w:hanging="360"/>
        <w:jc w:val="left"/>
      </w:pPr>
      <w:rPr>
        <w:rFonts w:hint="default" w:ascii="Arial MT" w:hAnsi="Arial MT" w:eastAsia="Arial MT" w:cs="Arial MT"/>
        <w:b w:val="0"/>
        <w:bCs w:val="0"/>
        <w:i w:val="0"/>
        <w:iCs w:val="0"/>
        <w:spacing w:val="0"/>
        <w:w w:val="100"/>
        <w:sz w:val="22"/>
        <w:szCs w:val="22"/>
        <w:lang w:val="it-IT" w:eastAsia="en-US" w:bidi="ar-SA"/>
      </w:rPr>
    </w:lvl>
    <w:lvl w:ilvl="1">
      <w:start w:val="0"/>
      <w:numFmt w:val="bullet"/>
      <w:lvlText w:val="•"/>
      <w:lvlJc w:val="left"/>
      <w:pPr>
        <w:ind w:left="1428" w:hanging="360"/>
      </w:pPr>
      <w:rPr>
        <w:rFonts w:hint="default"/>
        <w:lang w:val="it-IT" w:eastAsia="en-US" w:bidi="ar-SA"/>
      </w:rPr>
    </w:lvl>
    <w:lvl w:ilvl="2">
      <w:start w:val="0"/>
      <w:numFmt w:val="bullet"/>
      <w:lvlText w:val="•"/>
      <w:lvlJc w:val="left"/>
      <w:pPr>
        <w:ind w:left="2356" w:hanging="360"/>
      </w:pPr>
      <w:rPr>
        <w:rFonts w:hint="default"/>
        <w:lang w:val="it-IT" w:eastAsia="en-US" w:bidi="ar-SA"/>
      </w:rPr>
    </w:lvl>
    <w:lvl w:ilvl="3">
      <w:start w:val="0"/>
      <w:numFmt w:val="bullet"/>
      <w:lvlText w:val="•"/>
      <w:lvlJc w:val="left"/>
      <w:pPr>
        <w:ind w:left="3284" w:hanging="360"/>
      </w:pPr>
      <w:rPr>
        <w:rFonts w:hint="default"/>
        <w:lang w:val="it-IT" w:eastAsia="en-US" w:bidi="ar-SA"/>
      </w:rPr>
    </w:lvl>
    <w:lvl w:ilvl="4">
      <w:start w:val="0"/>
      <w:numFmt w:val="bullet"/>
      <w:lvlText w:val="•"/>
      <w:lvlJc w:val="left"/>
      <w:pPr>
        <w:ind w:left="4212" w:hanging="360"/>
      </w:pPr>
      <w:rPr>
        <w:rFonts w:hint="default"/>
        <w:lang w:val="it-IT" w:eastAsia="en-US" w:bidi="ar-SA"/>
      </w:rPr>
    </w:lvl>
    <w:lvl w:ilvl="5">
      <w:start w:val="0"/>
      <w:numFmt w:val="bullet"/>
      <w:lvlText w:val="•"/>
      <w:lvlJc w:val="left"/>
      <w:pPr>
        <w:ind w:left="5140" w:hanging="360"/>
      </w:pPr>
      <w:rPr>
        <w:rFonts w:hint="default"/>
        <w:lang w:val="it-IT" w:eastAsia="en-US" w:bidi="ar-SA"/>
      </w:rPr>
    </w:lvl>
    <w:lvl w:ilvl="6">
      <w:start w:val="0"/>
      <w:numFmt w:val="bullet"/>
      <w:lvlText w:val="•"/>
      <w:lvlJc w:val="left"/>
      <w:pPr>
        <w:ind w:left="6068" w:hanging="360"/>
      </w:pPr>
      <w:rPr>
        <w:rFonts w:hint="default"/>
        <w:lang w:val="it-IT" w:eastAsia="en-US" w:bidi="ar-SA"/>
      </w:rPr>
    </w:lvl>
    <w:lvl w:ilvl="7">
      <w:start w:val="0"/>
      <w:numFmt w:val="bullet"/>
      <w:lvlText w:val="•"/>
      <w:lvlJc w:val="left"/>
      <w:pPr>
        <w:ind w:left="6996" w:hanging="360"/>
      </w:pPr>
      <w:rPr>
        <w:rFonts w:hint="default"/>
        <w:lang w:val="it-IT" w:eastAsia="en-US" w:bidi="ar-SA"/>
      </w:rPr>
    </w:lvl>
    <w:lvl w:ilvl="8">
      <w:start w:val="0"/>
      <w:numFmt w:val="bullet"/>
      <w:lvlText w:val="•"/>
      <w:lvlJc w:val="left"/>
      <w:pPr>
        <w:ind w:left="7924" w:hanging="360"/>
      </w:pPr>
      <w:rPr>
        <w:rFonts w:hint="default"/>
        <w:lang w:val="it-IT" w:eastAsia="en-US" w:bidi="ar-SA"/>
      </w:rPr>
    </w:lvl>
  </w:abstractNum>
  <w:abstractNum w:abstractNumId="29">
    <w:multiLevelType w:val="hybridMultilevel"/>
    <w:lvl w:ilvl="0">
      <w:start w:val="1"/>
      <w:numFmt w:val="decimal"/>
      <w:lvlText w:val="%1)"/>
      <w:lvlJc w:val="left"/>
      <w:pPr>
        <w:ind w:left="501" w:hanging="360"/>
        <w:jc w:val="left"/>
      </w:pPr>
      <w:rPr>
        <w:rFonts w:hint="default" w:ascii="Arial MT" w:hAnsi="Arial MT" w:eastAsia="Arial MT" w:cs="Arial MT"/>
        <w:b w:val="0"/>
        <w:bCs w:val="0"/>
        <w:i w:val="0"/>
        <w:iCs w:val="0"/>
        <w:spacing w:val="0"/>
        <w:w w:val="100"/>
        <w:sz w:val="18"/>
        <w:szCs w:val="18"/>
        <w:lang w:val="it-IT" w:eastAsia="en-US" w:bidi="ar-SA"/>
      </w:rPr>
    </w:lvl>
    <w:lvl w:ilvl="1">
      <w:start w:val="0"/>
      <w:numFmt w:val="bullet"/>
      <w:lvlText w:val="•"/>
      <w:lvlJc w:val="left"/>
      <w:pPr>
        <w:ind w:left="1428" w:hanging="360"/>
      </w:pPr>
      <w:rPr>
        <w:rFonts w:hint="default"/>
        <w:lang w:val="it-IT" w:eastAsia="en-US" w:bidi="ar-SA"/>
      </w:rPr>
    </w:lvl>
    <w:lvl w:ilvl="2">
      <w:start w:val="0"/>
      <w:numFmt w:val="bullet"/>
      <w:lvlText w:val="•"/>
      <w:lvlJc w:val="left"/>
      <w:pPr>
        <w:ind w:left="2356" w:hanging="360"/>
      </w:pPr>
      <w:rPr>
        <w:rFonts w:hint="default"/>
        <w:lang w:val="it-IT" w:eastAsia="en-US" w:bidi="ar-SA"/>
      </w:rPr>
    </w:lvl>
    <w:lvl w:ilvl="3">
      <w:start w:val="0"/>
      <w:numFmt w:val="bullet"/>
      <w:lvlText w:val="•"/>
      <w:lvlJc w:val="left"/>
      <w:pPr>
        <w:ind w:left="3284" w:hanging="360"/>
      </w:pPr>
      <w:rPr>
        <w:rFonts w:hint="default"/>
        <w:lang w:val="it-IT" w:eastAsia="en-US" w:bidi="ar-SA"/>
      </w:rPr>
    </w:lvl>
    <w:lvl w:ilvl="4">
      <w:start w:val="0"/>
      <w:numFmt w:val="bullet"/>
      <w:lvlText w:val="•"/>
      <w:lvlJc w:val="left"/>
      <w:pPr>
        <w:ind w:left="4212" w:hanging="360"/>
      </w:pPr>
      <w:rPr>
        <w:rFonts w:hint="default"/>
        <w:lang w:val="it-IT" w:eastAsia="en-US" w:bidi="ar-SA"/>
      </w:rPr>
    </w:lvl>
    <w:lvl w:ilvl="5">
      <w:start w:val="0"/>
      <w:numFmt w:val="bullet"/>
      <w:lvlText w:val="•"/>
      <w:lvlJc w:val="left"/>
      <w:pPr>
        <w:ind w:left="5140" w:hanging="360"/>
      </w:pPr>
      <w:rPr>
        <w:rFonts w:hint="default"/>
        <w:lang w:val="it-IT" w:eastAsia="en-US" w:bidi="ar-SA"/>
      </w:rPr>
    </w:lvl>
    <w:lvl w:ilvl="6">
      <w:start w:val="0"/>
      <w:numFmt w:val="bullet"/>
      <w:lvlText w:val="•"/>
      <w:lvlJc w:val="left"/>
      <w:pPr>
        <w:ind w:left="6068" w:hanging="360"/>
      </w:pPr>
      <w:rPr>
        <w:rFonts w:hint="default"/>
        <w:lang w:val="it-IT" w:eastAsia="en-US" w:bidi="ar-SA"/>
      </w:rPr>
    </w:lvl>
    <w:lvl w:ilvl="7">
      <w:start w:val="0"/>
      <w:numFmt w:val="bullet"/>
      <w:lvlText w:val="•"/>
      <w:lvlJc w:val="left"/>
      <w:pPr>
        <w:ind w:left="6996" w:hanging="360"/>
      </w:pPr>
      <w:rPr>
        <w:rFonts w:hint="default"/>
        <w:lang w:val="it-IT" w:eastAsia="en-US" w:bidi="ar-SA"/>
      </w:rPr>
    </w:lvl>
    <w:lvl w:ilvl="8">
      <w:start w:val="0"/>
      <w:numFmt w:val="bullet"/>
      <w:lvlText w:val="•"/>
      <w:lvlJc w:val="left"/>
      <w:pPr>
        <w:ind w:left="7924" w:hanging="360"/>
      </w:pPr>
      <w:rPr>
        <w:rFonts w:hint="default"/>
        <w:lang w:val="it-IT" w:eastAsia="en-US" w:bidi="ar-SA"/>
      </w:rPr>
    </w:lvl>
  </w:abstractNum>
  <w:abstractNum w:abstractNumId="28">
    <w:multiLevelType w:val="hybridMultilevel"/>
    <w:lvl w:ilvl="0">
      <w:start w:val="1"/>
      <w:numFmt w:val="decimal"/>
      <w:lvlText w:val="%1)"/>
      <w:lvlJc w:val="left"/>
      <w:pPr>
        <w:ind w:left="501" w:hanging="360"/>
        <w:jc w:val="left"/>
      </w:pPr>
      <w:rPr>
        <w:rFonts w:hint="default" w:ascii="Arial MT" w:hAnsi="Arial MT" w:eastAsia="Arial MT" w:cs="Arial MT"/>
        <w:b w:val="0"/>
        <w:bCs w:val="0"/>
        <w:i w:val="0"/>
        <w:iCs w:val="0"/>
        <w:spacing w:val="0"/>
        <w:w w:val="100"/>
        <w:sz w:val="22"/>
        <w:szCs w:val="22"/>
        <w:lang w:val="it-IT" w:eastAsia="en-US" w:bidi="ar-SA"/>
      </w:rPr>
    </w:lvl>
    <w:lvl w:ilvl="1">
      <w:start w:val="0"/>
      <w:numFmt w:val="bullet"/>
      <w:lvlText w:val="•"/>
      <w:lvlJc w:val="left"/>
      <w:pPr>
        <w:ind w:left="1428" w:hanging="360"/>
      </w:pPr>
      <w:rPr>
        <w:rFonts w:hint="default"/>
        <w:lang w:val="it-IT" w:eastAsia="en-US" w:bidi="ar-SA"/>
      </w:rPr>
    </w:lvl>
    <w:lvl w:ilvl="2">
      <w:start w:val="0"/>
      <w:numFmt w:val="bullet"/>
      <w:lvlText w:val="•"/>
      <w:lvlJc w:val="left"/>
      <w:pPr>
        <w:ind w:left="2356" w:hanging="360"/>
      </w:pPr>
      <w:rPr>
        <w:rFonts w:hint="default"/>
        <w:lang w:val="it-IT" w:eastAsia="en-US" w:bidi="ar-SA"/>
      </w:rPr>
    </w:lvl>
    <w:lvl w:ilvl="3">
      <w:start w:val="0"/>
      <w:numFmt w:val="bullet"/>
      <w:lvlText w:val="•"/>
      <w:lvlJc w:val="left"/>
      <w:pPr>
        <w:ind w:left="3284" w:hanging="360"/>
      </w:pPr>
      <w:rPr>
        <w:rFonts w:hint="default"/>
        <w:lang w:val="it-IT" w:eastAsia="en-US" w:bidi="ar-SA"/>
      </w:rPr>
    </w:lvl>
    <w:lvl w:ilvl="4">
      <w:start w:val="0"/>
      <w:numFmt w:val="bullet"/>
      <w:lvlText w:val="•"/>
      <w:lvlJc w:val="left"/>
      <w:pPr>
        <w:ind w:left="4212" w:hanging="360"/>
      </w:pPr>
      <w:rPr>
        <w:rFonts w:hint="default"/>
        <w:lang w:val="it-IT" w:eastAsia="en-US" w:bidi="ar-SA"/>
      </w:rPr>
    </w:lvl>
    <w:lvl w:ilvl="5">
      <w:start w:val="0"/>
      <w:numFmt w:val="bullet"/>
      <w:lvlText w:val="•"/>
      <w:lvlJc w:val="left"/>
      <w:pPr>
        <w:ind w:left="5140" w:hanging="360"/>
      </w:pPr>
      <w:rPr>
        <w:rFonts w:hint="default"/>
        <w:lang w:val="it-IT" w:eastAsia="en-US" w:bidi="ar-SA"/>
      </w:rPr>
    </w:lvl>
    <w:lvl w:ilvl="6">
      <w:start w:val="0"/>
      <w:numFmt w:val="bullet"/>
      <w:lvlText w:val="•"/>
      <w:lvlJc w:val="left"/>
      <w:pPr>
        <w:ind w:left="6068" w:hanging="360"/>
      </w:pPr>
      <w:rPr>
        <w:rFonts w:hint="default"/>
        <w:lang w:val="it-IT" w:eastAsia="en-US" w:bidi="ar-SA"/>
      </w:rPr>
    </w:lvl>
    <w:lvl w:ilvl="7">
      <w:start w:val="0"/>
      <w:numFmt w:val="bullet"/>
      <w:lvlText w:val="•"/>
      <w:lvlJc w:val="left"/>
      <w:pPr>
        <w:ind w:left="6996" w:hanging="360"/>
      </w:pPr>
      <w:rPr>
        <w:rFonts w:hint="default"/>
        <w:lang w:val="it-IT" w:eastAsia="en-US" w:bidi="ar-SA"/>
      </w:rPr>
    </w:lvl>
    <w:lvl w:ilvl="8">
      <w:start w:val="0"/>
      <w:numFmt w:val="bullet"/>
      <w:lvlText w:val="•"/>
      <w:lvlJc w:val="left"/>
      <w:pPr>
        <w:ind w:left="7924" w:hanging="360"/>
      </w:pPr>
      <w:rPr>
        <w:rFonts w:hint="default"/>
        <w:lang w:val="it-IT" w:eastAsia="en-US" w:bidi="ar-SA"/>
      </w:rPr>
    </w:lvl>
  </w:abstractNum>
  <w:abstractNum w:abstractNumId="27">
    <w:multiLevelType w:val="hybridMultilevel"/>
    <w:lvl w:ilvl="0">
      <w:start w:val="1"/>
      <w:numFmt w:val="decimal"/>
      <w:lvlText w:val="%1)"/>
      <w:lvlJc w:val="left"/>
      <w:pPr>
        <w:ind w:left="501" w:hanging="360"/>
        <w:jc w:val="left"/>
      </w:pPr>
      <w:rPr>
        <w:rFonts w:hint="default" w:ascii="Arial MT" w:hAnsi="Arial MT" w:eastAsia="Arial MT" w:cs="Arial MT"/>
        <w:b w:val="0"/>
        <w:bCs w:val="0"/>
        <w:i w:val="0"/>
        <w:iCs w:val="0"/>
        <w:spacing w:val="0"/>
        <w:w w:val="100"/>
        <w:sz w:val="22"/>
        <w:szCs w:val="22"/>
        <w:lang w:val="it-IT" w:eastAsia="en-US" w:bidi="ar-SA"/>
      </w:rPr>
    </w:lvl>
    <w:lvl w:ilvl="1">
      <w:start w:val="0"/>
      <w:numFmt w:val="bullet"/>
      <w:lvlText w:val="•"/>
      <w:lvlJc w:val="left"/>
      <w:pPr>
        <w:ind w:left="1428" w:hanging="360"/>
      </w:pPr>
      <w:rPr>
        <w:rFonts w:hint="default"/>
        <w:lang w:val="it-IT" w:eastAsia="en-US" w:bidi="ar-SA"/>
      </w:rPr>
    </w:lvl>
    <w:lvl w:ilvl="2">
      <w:start w:val="0"/>
      <w:numFmt w:val="bullet"/>
      <w:lvlText w:val="•"/>
      <w:lvlJc w:val="left"/>
      <w:pPr>
        <w:ind w:left="2356" w:hanging="360"/>
      </w:pPr>
      <w:rPr>
        <w:rFonts w:hint="default"/>
        <w:lang w:val="it-IT" w:eastAsia="en-US" w:bidi="ar-SA"/>
      </w:rPr>
    </w:lvl>
    <w:lvl w:ilvl="3">
      <w:start w:val="0"/>
      <w:numFmt w:val="bullet"/>
      <w:lvlText w:val="•"/>
      <w:lvlJc w:val="left"/>
      <w:pPr>
        <w:ind w:left="3284" w:hanging="360"/>
      </w:pPr>
      <w:rPr>
        <w:rFonts w:hint="default"/>
        <w:lang w:val="it-IT" w:eastAsia="en-US" w:bidi="ar-SA"/>
      </w:rPr>
    </w:lvl>
    <w:lvl w:ilvl="4">
      <w:start w:val="0"/>
      <w:numFmt w:val="bullet"/>
      <w:lvlText w:val="•"/>
      <w:lvlJc w:val="left"/>
      <w:pPr>
        <w:ind w:left="4212" w:hanging="360"/>
      </w:pPr>
      <w:rPr>
        <w:rFonts w:hint="default"/>
        <w:lang w:val="it-IT" w:eastAsia="en-US" w:bidi="ar-SA"/>
      </w:rPr>
    </w:lvl>
    <w:lvl w:ilvl="5">
      <w:start w:val="0"/>
      <w:numFmt w:val="bullet"/>
      <w:lvlText w:val="•"/>
      <w:lvlJc w:val="left"/>
      <w:pPr>
        <w:ind w:left="5140" w:hanging="360"/>
      </w:pPr>
      <w:rPr>
        <w:rFonts w:hint="default"/>
        <w:lang w:val="it-IT" w:eastAsia="en-US" w:bidi="ar-SA"/>
      </w:rPr>
    </w:lvl>
    <w:lvl w:ilvl="6">
      <w:start w:val="0"/>
      <w:numFmt w:val="bullet"/>
      <w:lvlText w:val="•"/>
      <w:lvlJc w:val="left"/>
      <w:pPr>
        <w:ind w:left="6068" w:hanging="360"/>
      </w:pPr>
      <w:rPr>
        <w:rFonts w:hint="default"/>
        <w:lang w:val="it-IT" w:eastAsia="en-US" w:bidi="ar-SA"/>
      </w:rPr>
    </w:lvl>
    <w:lvl w:ilvl="7">
      <w:start w:val="0"/>
      <w:numFmt w:val="bullet"/>
      <w:lvlText w:val="•"/>
      <w:lvlJc w:val="left"/>
      <w:pPr>
        <w:ind w:left="6996" w:hanging="360"/>
      </w:pPr>
      <w:rPr>
        <w:rFonts w:hint="default"/>
        <w:lang w:val="it-IT" w:eastAsia="en-US" w:bidi="ar-SA"/>
      </w:rPr>
    </w:lvl>
    <w:lvl w:ilvl="8">
      <w:start w:val="0"/>
      <w:numFmt w:val="bullet"/>
      <w:lvlText w:val="•"/>
      <w:lvlJc w:val="left"/>
      <w:pPr>
        <w:ind w:left="7924" w:hanging="360"/>
      </w:pPr>
      <w:rPr>
        <w:rFonts w:hint="default"/>
        <w:lang w:val="it-IT" w:eastAsia="en-US" w:bidi="ar-SA"/>
      </w:rPr>
    </w:lvl>
  </w:abstractNum>
  <w:abstractNum w:abstractNumId="26">
    <w:multiLevelType w:val="hybridMultilevel"/>
    <w:lvl w:ilvl="0">
      <w:start w:val="1"/>
      <w:numFmt w:val="decimal"/>
      <w:lvlText w:val="%1)"/>
      <w:lvlJc w:val="left"/>
      <w:pPr>
        <w:ind w:left="501" w:hanging="360"/>
        <w:jc w:val="left"/>
      </w:pPr>
      <w:rPr>
        <w:rFonts w:hint="default" w:ascii="Arial MT" w:hAnsi="Arial MT" w:eastAsia="Arial MT" w:cs="Arial MT"/>
        <w:b w:val="0"/>
        <w:bCs w:val="0"/>
        <w:i w:val="0"/>
        <w:iCs w:val="0"/>
        <w:spacing w:val="0"/>
        <w:w w:val="100"/>
        <w:sz w:val="22"/>
        <w:szCs w:val="22"/>
        <w:lang w:val="it-IT" w:eastAsia="en-US" w:bidi="ar-SA"/>
      </w:rPr>
    </w:lvl>
    <w:lvl w:ilvl="1">
      <w:start w:val="0"/>
      <w:numFmt w:val="bullet"/>
      <w:lvlText w:val="•"/>
      <w:lvlJc w:val="left"/>
      <w:pPr>
        <w:ind w:left="1428" w:hanging="360"/>
      </w:pPr>
      <w:rPr>
        <w:rFonts w:hint="default"/>
        <w:lang w:val="it-IT" w:eastAsia="en-US" w:bidi="ar-SA"/>
      </w:rPr>
    </w:lvl>
    <w:lvl w:ilvl="2">
      <w:start w:val="0"/>
      <w:numFmt w:val="bullet"/>
      <w:lvlText w:val="•"/>
      <w:lvlJc w:val="left"/>
      <w:pPr>
        <w:ind w:left="2356" w:hanging="360"/>
      </w:pPr>
      <w:rPr>
        <w:rFonts w:hint="default"/>
        <w:lang w:val="it-IT" w:eastAsia="en-US" w:bidi="ar-SA"/>
      </w:rPr>
    </w:lvl>
    <w:lvl w:ilvl="3">
      <w:start w:val="0"/>
      <w:numFmt w:val="bullet"/>
      <w:lvlText w:val="•"/>
      <w:lvlJc w:val="left"/>
      <w:pPr>
        <w:ind w:left="3284" w:hanging="360"/>
      </w:pPr>
      <w:rPr>
        <w:rFonts w:hint="default"/>
        <w:lang w:val="it-IT" w:eastAsia="en-US" w:bidi="ar-SA"/>
      </w:rPr>
    </w:lvl>
    <w:lvl w:ilvl="4">
      <w:start w:val="0"/>
      <w:numFmt w:val="bullet"/>
      <w:lvlText w:val="•"/>
      <w:lvlJc w:val="left"/>
      <w:pPr>
        <w:ind w:left="4212" w:hanging="360"/>
      </w:pPr>
      <w:rPr>
        <w:rFonts w:hint="default"/>
        <w:lang w:val="it-IT" w:eastAsia="en-US" w:bidi="ar-SA"/>
      </w:rPr>
    </w:lvl>
    <w:lvl w:ilvl="5">
      <w:start w:val="0"/>
      <w:numFmt w:val="bullet"/>
      <w:lvlText w:val="•"/>
      <w:lvlJc w:val="left"/>
      <w:pPr>
        <w:ind w:left="5140" w:hanging="360"/>
      </w:pPr>
      <w:rPr>
        <w:rFonts w:hint="default"/>
        <w:lang w:val="it-IT" w:eastAsia="en-US" w:bidi="ar-SA"/>
      </w:rPr>
    </w:lvl>
    <w:lvl w:ilvl="6">
      <w:start w:val="0"/>
      <w:numFmt w:val="bullet"/>
      <w:lvlText w:val="•"/>
      <w:lvlJc w:val="left"/>
      <w:pPr>
        <w:ind w:left="6068" w:hanging="360"/>
      </w:pPr>
      <w:rPr>
        <w:rFonts w:hint="default"/>
        <w:lang w:val="it-IT" w:eastAsia="en-US" w:bidi="ar-SA"/>
      </w:rPr>
    </w:lvl>
    <w:lvl w:ilvl="7">
      <w:start w:val="0"/>
      <w:numFmt w:val="bullet"/>
      <w:lvlText w:val="•"/>
      <w:lvlJc w:val="left"/>
      <w:pPr>
        <w:ind w:left="6996" w:hanging="360"/>
      </w:pPr>
      <w:rPr>
        <w:rFonts w:hint="default"/>
        <w:lang w:val="it-IT" w:eastAsia="en-US" w:bidi="ar-SA"/>
      </w:rPr>
    </w:lvl>
    <w:lvl w:ilvl="8">
      <w:start w:val="0"/>
      <w:numFmt w:val="bullet"/>
      <w:lvlText w:val="•"/>
      <w:lvlJc w:val="left"/>
      <w:pPr>
        <w:ind w:left="7924" w:hanging="360"/>
      </w:pPr>
      <w:rPr>
        <w:rFonts w:hint="default"/>
        <w:lang w:val="it-IT" w:eastAsia="en-US" w:bidi="ar-SA"/>
      </w:rPr>
    </w:lvl>
  </w:abstractNum>
  <w:abstractNum w:abstractNumId="25">
    <w:multiLevelType w:val="hybridMultilevel"/>
    <w:lvl w:ilvl="0">
      <w:start w:val="1"/>
      <w:numFmt w:val="decimal"/>
      <w:lvlText w:val="%1)"/>
      <w:lvlJc w:val="left"/>
      <w:pPr>
        <w:ind w:left="501" w:hanging="360"/>
        <w:jc w:val="left"/>
      </w:pPr>
      <w:rPr>
        <w:rFonts w:hint="default" w:ascii="Arial MT" w:hAnsi="Arial MT" w:eastAsia="Arial MT" w:cs="Arial MT"/>
        <w:b w:val="0"/>
        <w:bCs w:val="0"/>
        <w:i w:val="0"/>
        <w:iCs w:val="0"/>
        <w:spacing w:val="0"/>
        <w:w w:val="100"/>
        <w:sz w:val="22"/>
        <w:szCs w:val="22"/>
        <w:lang w:val="it-IT" w:eastAsia="en-US" w:bidi="ar-SA"/>
      </w:rPr>
    </w:lvl>
    <w:lvl w:ilvl="1">
      <w:start w:val="0"/>
      <w:numFmt w:val="bullet"/>
      <w:lvlText w:val="•"/>
      <w:lvlJc w:val="left"/>
      <w:pPr>
        <w:ind w:left="1428" w:hanging="360"/>
      </w:pPr>
      <w:rPr>
        <w:rFonts w:hint="default"/>
        <w:lang w:val="it-IT" w:eastAsia="en-US" w:bidi="ar-SA"/>
      </w:rPr>
    </w:lvl>
    <w:lvl w:ilvl="2">
      <w:start w:val="0"/>
      <w:numFmt w:val="bullet"/>
      <w:lvlText w:val="•"/>
      <w:lvlJc w:val="left"/>
      <w:pPr>
        <w:ind w:left="2356" w:hanging="360"/>
      </w:pPr>
      <w:rPr>
        <w:rFonts w:hint="default"/>
        <w:lang w:val="it-IT" w:eastAsia="en-US" w:bidi="ar-SA"/>
      </w:rPr>
    </w:lvl>
    <w:lvl w:ilvl="3">
      <w:start w:val="0"/>
      <w:numFmt w:val="bullet"/>
      <w:lvlText w:val="•"/>
      <w:lvlJc w:val="left"/>
      <w:pPr>
        <w:ind w:left="3284" w:hanging="360"/>
      </w:pPr>
      <w:rPr>
        <w:rFonts w:hint="default"/>
        <w:lang w:val="it-IT" w:eastAsia="en-US" w:bidi="ar-SA"/>
      </w:rPr>
    </w:lvl>
    <w:lvl w:ilvl="4">
      <w:start w:val="0"/>
      <w:numFmt w:val="bullet"/>
      <w:lvlText w:val="•"/>
      <w:lvlJc w:val="left"/>
      <w:pPr>
        <w:ind w:left="4212" w:hanging="360"/>
      </w:pPr>
      <w:rPr>
        <w:rFonts w:hint="default"/>
        <w:lang w:val="it-IT" w:eastAsia="en-US" w:bidi="ar-SA"/>
      </w:rPr>
    </w:lvl>
    <w:lvl w:ilvl="5">
      <w:start w:val="0"/>
      <w:numFmt w:val="bullet"/>
      <w:lvlText w:val="•"/>
      <w:lvlJc w:val="left"/>
      <w:pPr>
        <w:ind w:left="5140" w:hanging="360"/>
      </w:pPr>
      <w:rPr>
        <w:rFonts w:hint="default"/>
        <w:lang w:val="it-IT" w:eastAsia="en-US" w:bidi="ar-SA"/>
      </w:rPr>
    </w:lvl>
    <w:lvl w:ilvl="6">
      <w:start w:val="0"/>
      <w:numFmt w:val="bullet"/>
      <w:lvlText w:val="•"/>
      <w:lvlJc w:val="left"/>
      <w:pPr>
        <w:ind w:left="6068" w:hanging="360"/>
      </w:pPr>
      <w:rPr>
        <w:rFonts w:hint="default"/>
        <w:lang w:val="it-IT" w:eastAsia="en-US" w:bidi="ar-SA"/>
      </w:rPr>
    </w:lvl>
    <w:lvl w:ilvl="7">
      <w:start w:val="0"/>
      <w:numFmt w:val="bullet"/>
      <w:lvlText w:val="•"/>
      <w:lvlJc w:val="left"/>
      <w:pPr>
        <w:ind w:left="6996" w:hanging="360"/>
      </w:pPr>
      <w:rPr>
        <w:rFonts w:hint="default"/>
        <w:lang w:val="it-IT" w:eastAsia="en-US" w:bidi="ar-SA"/>
      </w:rPr>
    </w:lvl>
    <w:lvl w:ilvl="8">
      <w:start w:val="0"/>
      <w:numFmt w:val="bullet"/>
      <w:lvlText w:val="•"/>
      <w:lvlJc w:val="left"/>
      <w:pPr>
        <w:ind w:left="7924" w:hanging="360"/>
      </w:pPr>
      <w:rPr>
        <w:rFonts w:hint="default"/>
        <w:lang w:val="it-IT" w:eastAsia="en-US" w:bidi="ar-SA"/>
      </w:rPr>
    </w:lvl>
  </w:abstractNum>
  <w:abstractNum w:abstractNumId="24">
    <w:multiLevelType w:val="hybridMultilevel"/>
    <w:lvl w:ilvl="0">
      <w:start w:val="2"/>
      <w:numFmt w:val="decimal"/>
      <w:lvlText w:val="%1)"/>
      <w:lvlJc w:val="left"/>
      <w:pPr>
        <w:ind w:left="447" w:hanging="257"/>
        <w:jc w:val="left"/>
      </w:pPr>
      <w:rPr>
        <w:rFonts w:hint="default" w:ascii="Arial MT" w:hAnsi="Arial MT" w:eastAsia="Arial MT" w:cs="Arial MT"/>
        <w:b w:val="0"/>
        <w:bCs w:val="0"/>
        <w:i w:val="0"/>
        <w:iCs w:val="0"/>
        <w:color w:val="0C0C0F"/>
        <w:spacing w:val="0"/>
        <w:w w:val="100"/>
        <w:sz w:val="22"/>
        <w:szCs w:val="22"/>
        <w:lang w:val="it-IT" w:eastAsia="en-US" w:bidi="ar-SA"/>
      </w:rPr>
    </w:lvl>
    <w:lvl w:ilvl="1">
      <w:start w:val="0"/>
      <w:numFmt w:val="bullet"/>
      <w:lvlText w:val="•"/>
      <w:lvlJc w:val="left"/>
      <w:pPr>
        <w:ind w:left="1374" w:hanging="257"/>
      </w:pPr>
      <w:rPr>
        <w:rFonts w:hint="default"/>
        <w:lang w:val="it-IT" w:eastAsia="en-US" w:bidi="ar-SA"/>
      </w:rPr>
    </w:lvl>
    <w:lvl w:ilvl="2">
      <w:start w:val="0"/>
      <w:numFmt w:val="bullet"/>
      <w:lvlText w:val="•"/>
      <w:lvlJc w:val="left"/>
      <w:pPr>
        <w:ind w:left="2308" w:hanging="257"/>
      </w:pPr>
      <w:rPr>
        <w:rFonts w:hint="default"/>
        <w:lang w:val="it-IT" w:eastAsia="en-US" w:bidi="ar-SA"/>
      </w:rPr>
    </w:lvl>
    <w:lvl w:ilvl="3">
      <w:start w:val="0"/>
      <w:numFmt w:val="bullet"/>
      <w:lvlText w:val="•"/>
      <w:lvlJc w:val="left"/>
      <w:pPr>
        <w:ind w:left="3242" w:hanging="257"/>
      </w:pPr>
      <w:rPr>
        <w:rFonts w:hint="default"/>
        <w:lang w:val="it-IT" w:eastAsia="en-US" w:bidi="ar-SA"/>
      </w:rPr>
    </w:lvl>
    <w:lvl w:ilvl="4">
      <w:start w:val="0"/>
      <w:numFmt w:val="bullet"/>
      <w:lvlText w:val="•"/>
      <w:lvlJc w:val="left"/>
      <w:pPr>
        <w:ind w:left="4176" w:hanging="257"/>
      </w:pPr>
      <w:rPr>
        <w:rFonts w:hint="default"/>
        <w:lang w:val="it-IT" w:eastAsia="en-US" w:bidi="ar-SA"/>
      </w:rPr>
    </w:lvl>
    <w:lvl w:ilvl="5">
      <w:start w:val="0"/>
      <w:numFmt w:val="bullet"/>
      <w:lvlText w:val="•"/>
      <w:lvlJc w:val="left"/>
      <w:pPr>
        <w:ind w:left="5110" w:hanging="257"/>
      </w:pPr>
      <w:rPr>
        <w:rFonts w:hint="default"/>
        <w:lang w:val="it-IT" w:eastAsia="en-US" w:bidi="ar-SA"/>
      </w:rPr>
    </w:lvl>
    <w:lvl w:ilvl="6">
      <w:start w:val="0"/>
      <w:numFmt w:val="bullet"/>
      <w:lvlText w:val="•"/>
      <w:lvlJc w:val="left"/>
      <w:pPr>
        <w:ind w:left="6044" w:hanging="257"/>
      </w:pPr>
      <w:rPr>
        <w:rFonts w:hint="default"/>
        <w:lang w:val="it-IT" w:eastAsia="en-US" w:bidi="ar-SA"/>
      </w:rPr>
    </w:lvl>
    <w:lvl w:ilvl="7">
      <w:start w:val="0"/>
      <w:numFmt w:val="bullet"/>
      <w:lvlText w:val="•"/>
      <w:lvlJc w:val="left"/>
      <w:pPr>
        <w:ind w:left="6978" w:hanging="257"/>
      </w:pPr>
      <w:rPr>
        <w:rFonts w:hint="default"/>
        <w:lang w:val="it-IT" w:eastAsia="en-US" w:bidi="ar-SA"/>
      </w:rPr>
    </w:lvl>
    <w:lvl w:ilvl="8">
      <w:start w:val="0"/>
      <w:numFmt w:val="bullet"/>
      <w:lvlText w:val="•"/>
      <w:lvlJc w:val="left"/>
      <w:pPr>
        <w:ind w:left="7912" w:hanging="257"/>
      </w:pPr>
      <w:rPr>
        <w:rFonts w:hint="default"/>
        <w:lang w:val="it-IT" w:eastAsia="en-US" w:bidi="ar-SA"/>
      </w:rPr>
    </w:lvl>
  </w:abstractNum>
  <w:abstractNum w:abstractNumId="23">
    <w:multiLevelType w:val="hybridMultilevel"/>
    <w:lvl w:ilvl="0">
      <w:start w:val="1"/>
      <w:numFmt w:val="decimal"/>
      <w:lvlText w:val="%1)"/>
      <w:lvlJc w:val="left"/>
      <w:pPr>
        <w:ind w:left="501" w:hanging="360"/>
        <w:jc w:val="left"/>
      </w:pPr>
      <w:rPr>
        <w:rFonts w:hint="default"/>
        <w:spacing w:val="0"/>
        <w:w w:val="100"/>
        <w:lang w:val="it-IT" w:eastAsia="en-US" w:bidi="ar-SA"/>
      </w:rPr>
    </w:lvl>
    <w:lvl w:ilvl="1">
      <w:start w:val="0"/>
      <w:numFmt w:val="bullet"/>
      <w:lvlText w:val="•"/>
      <w:lvlJc w:val="left"/>
      <w:pPr>
        <w:ind w:left="1428" w:hanging="360"/>
      </w:pPr>
      <w:rPr>
        <w:rFonts w:hint="default"/>
        <w:lang w:val="it-IT" w:eastAsia="en-US" w:bidi="ar-SA"/>
      </w:rPr>
    </w:lvl>
    <w:lvl w:ilvl="2">
      <w:start w:val="0"/>
      <w:numFmt w:val="bullet"/>
      <w:lvlText w:val="•"/>
      <w:lvlJc w:val="left"/>
      <w:pPr>
        <w:ind w:left="2356" w:hanging="360"/>
      </w:pPr>
      <w:rPr>
        <w:rFonts w:hint="default"/>
        <w:lang w:val="it-IT" w:eastAsia="en-US" w:bidi="ar-SA"/>
      </w:rPr>
    </w:lvl>
    <w:lvl w:ilvl="3">
      <w:start w:val="0"/>
      <w:numFmt w:val="bullet"/>
      <w:lvlText w:val="•"/>
      <w:lvlJc w:val="left"/>
      <w:pPr>
        <w:ind w:left="3284" w:hanging="360"/>
      </w:pPr>
      <w:rPr>
        <w:rFonts w:hint="default"/>
        <w:lang w:val="it-IT" w:eastAsia="en-US" w:bidi="ar-SA"/>
      </w:rPr>
    </w:lvl>
    <w:lvl w:ilvl="4">
      <w:start w:val="0"/>
      <w:numFmt w:val="bullet"/>
      <w:lvlText w:val="•"/>
      <w:lvlJc w:val="left"/>
      <w:pPr>
        <w:ind w:left="4212" w:hanging="360"/>
      </w:pPr>
      <w:rPr>
        <w:rFonts w:hint="default"/>
        <w:lang w:val="it-IT" w:eastAsia="en-US" w:bidi="ar-SA"/>
      </w:rPr>
    </w:lvl>
    <w:lvl w:ilvl="5">
      <w:start w:val="0"/>
      <w:numFmt w:val="bullet"/>
      <w:lvlText w:val="•"/>
      <w:lvlJc w:val="left"/>
      <w:pPr>
        <w:ind w:left="5140" w:hanging="360"/>
      </w:pPr>
      <w:rPr>
        <w:rFonts w:hint="default"/>
        <w:lang w:val="it-IT" w:eastAsia="en-US" w:bidi="ar-SA"/>
      </w:rPr>
    </w:lvl>
    <w:lvl w:ilvl="6">
      <w:start w:val="0"/>
      <w:numFmt w:val="bullet"/>
      <w:lvlText w:val="•"/>
      <w:lvlJc w:val="left"/>
      <w:pPr>
        <w:ind w:left="6068" w:hanging="360"/>
      </w:pPr>
      <w:rPr>
        <w:rFonts w:hint="default"/>
        <w:lang w:val="it-IT" w:eastAsia="en-US" w:bidi="ar-SA"/>
      </w:rPr>
    </w:lvl>
    <w:lvl w:ilvl="7">
      <w:start w:val="0"/>
      <w:numFmt w:val="bullet"/>
      <w:lvlText w:val="•"/>
      <w:lvlJc w:val="left"/>
      <w:pPr>
        <w:ind w:left="6996" w:hanging="360"/>
      </w:pPr>
      <w:rPr>
        <w:rFonts w:hint="default"/>
        <w:lang w:val="it-IT" w:eastAsia="en-US" w:bidi="ar-SA"/>
      </w:rPr>
    </w:lvl>
    <w:lvl w:ilvl="8">
      <w:start w:val="0"/>
      <w:numFmt w:val="bullet"/>
      <w:lvlText w:val="•"/>
      <w:lvlJc w:val="left"/>
      <w:pPr>
        <w:ind w:left="7924" w:hanging="360"/>
      </w:pPr>
      <w:rPr>
        <w:rFonts w:hint="default"/>
        <w:lang w:val="it-IT" w:eastAsia="en-US" w:bidi="ar-SA"/>
      </w:rPr>
    </w:lvl>
  </w:abstractNum>
  <w:abstractNum w:abstractNumId="22">
    <w:multiLevelType w:val="hybridMultilevel"/>
    <w:lvl w:ilvl="0">
      <w:start w:val="1"/>
      <w:numFmt w:val="decimal"/>
      <w:lvlText w:val="%1)"/>
      <w:lvlJc w:val="left"/>
      <w:pPr>
        <w:ind w:left="501" w:hanging="360"/>
        <w:jc w:val="left"/>
      </w:pPr>
      <w:rPr>
        <w:rFonts w:hint="default" w:ascii="Arial MT" w:hAnsi="Arial MT" w:eastAsia="Arial MT" w:cs="Arial MT"/>
        <w:b w:val="0"/>
        <w:bCs w:val="0"/>
        <w:i w:val="0"/>
        <w:iCs w:val="0"/>
        <w:spacing w:val="0"/>
        <w:w w:val="100"/>
        <w:sz w:val="22"/>
        <w:szCs w:val="22"/>
        <w:lang w:val="it-IT" w:eastAsia="en-US" w:bidi="ar-SA"/>
      </w:rPr>
    </w:lvl>
    <w:lvl w:ilvl="1">
      <w:start w:val="0"/>
      <w:numFmt w:val="bullet"/>
      <w:lvlText w:val="•"/>
      <w:lvlJc w:val="left"/>
      <w:pPr>
        <w:ind w:left="1428" w:hanging="360"/>
      </w:pPr>
      <w:rPr>
        <w:rFonts w:hint="default"/>
        <w:lang w:val="it-IT" w:eastAsia="en-US" w:bidi="ar-SA"/>
      </w:rPr>
    </w:lvl>
    <w:lvl w:ilvl="2">
      <w:start w:val="0"/>
      <w:numFmt w:val="bullet"/>
      <w:lvlText w:val="•"/>
      <w:lvlJc w:val="left"/>
      <w:pPr>
        <w:ind w:left="2356" w:hanging="360"/>
      </w:pPr>
      <w:rPr>
        <w:rFonts w:hint="default"/>
        <w:lang w:val="it-IT" w:eastAsia="en-US" w:bidi="ar-SA"/>
      </w:rPr>
    </w:lvl>
    <w:lvl w:ilvl="3">
      <w:start w:val="0"/>
      <w:numFmt w:val="bullet"/>
      <w:lvlText w:val="•"/>
      <w:lvlJc w:val="left"/>
      <w:pPr>
        <w:ind w:left="3284" w:hanging="360"/>
      </w:pPr>
      <w:rPr>
        <w:rFonts w:hint="default"/>
        <w:lang w:val="it-IT" w:eastAsia="en-US" w:bidi="ar-SA"/>
      </w:rPr>
    </w:lvl>
    <w:lvl w:ilvl="4">
      <w:start w:val="0"/>
      <w:numFmt w:val="bullet"/>
      <w:lvlText w:val="•"/>
      <w:lvlJc w:val="left"/>
      <w:pPr>
        <w:ind w:left="4212" w:hanging="360"/>
      </w:pPr>
      <w:rPr>
        <w:rFonts w:hint="default"/>
        <w:lang w:val="it-IT" w:eastAsia="en-US" w:bidi="ar-SA"/>
      </w:rPr>
    </w:lvl>
    <w:lvl w:ilvl="5">
      <w:start w:val="0"/>
      <w:numFmt w:val="bullet"/>
      <w:lvlText w:val="•"/>
      <w:lvlJc w:val="left"/>
      <w:pPr>
        <w:ind w:left="5140" w:hanging="360"/>
      </w:pPr>
      <w:rPr>
        <w:rFonts w:hint="default"/>
        <w:lang w:val="it-IT" w:eastAsia="en-US" w:bidi="ar-SA"/>
      </w:rPr>
    </w:lvl>
    <w:lvl w:ilvl="6">
      <w:start w:val="0"/>
      <w:numFmt w:val="bullet"/>
      <w:lvlText w:val="•"/>
      <w:lvlJc w:val="left"/>
      <w:pPr>
        <w:ind w:left="6068" w:hanging="360"/>
      </w:pPr>
      <w:rPr>
        <w:rFonts w:hint="default"/>
        <w:lang w:val="it-IT" w:eastAsia="en-US" w:bidi="ar-SA"/>
      </w:rPr>
    </w:lvl>
    <w:lvl w:ilvl="7">
      <w:start w:val="0"/>
      <w:numFmt w:val="bullet"/>
      <w:lvlText w:val="•"/>
      <w:lvlJc w:val="left"/>
      <w:pPr>
        <w:ind w:left="6996" w:hanging="360"/>
      </w:pPr>
      <w:rPr>
        <w:rFonts w:hint="default"/>
        <w:lang w:val="it-IT" w:eastAsia="en-US" w:bidi="ar-SA"/>
      </w:rPr>
    </w:lvl>
    <w:lvl w:ilvl="8">
      <w:start w:val="0"/>
      <w:numFmt w:val="bullet"/>
      <w:lvlText w:val="•"/>
      <w:lvlJc w:val="left"/>
      <w:pPr>
        <w:ind w:left="7924" w:hanging="360"/>
      </w:pPr>
      <w:rPr>
        <w:rFonts w:hint="default"/>
        <w:lang w:val="it-IT" w:eastAsia="en-US" w:bidi="ar-SA"/>
      </w:rPr>
    </w:lvl>
  </w:abstractNum>
  <w:abstractNum w:abstractNumId="21">
    <w:multiLevelType w:val="hybridMultilevel"/>
    <w:lvl w:ilvl="0">
      <w:start w:val="1"/>
      <w:numFmt w:val="decimal"/>
      <w:lvlText w:val="%1)"/>
      <w:lvlJc w:val="left"/>
      <w:pPr>
        <w:ind w:left="520" w:hanging="257"/>
        <w:jc w:val="left"/>
      </w:pPr>
      <w:rPr>
        <w:rFonts w:hint="default" w:ascii="Arial MT" w:hAnsi="Arial MT" w:eastAsia="Arial MT" w:cs="Arial MT"/>
        <w:b w:val="0"/>
        <w:bCs w:val="0"/>
        <w:i w:val="0"/>
        <w:iCs w:val="0"/>
        <w:spacing w:val="0"/>
        <w:w w:val="100"/>
        <w:sz w:val="22"/>
        <w:szCs w:val="22"/>
        <w:lang w:val="it-IT" w:eastAsia="en-US" w:bidi="ar-SA"/>
      </w:rPr>
    </w:lvl>
    <w:lvl w:ilvl="1">
      <w:start w:val="0"/>
      <w:numFmt w:val="bullet"/>
      <w:lvlText w:val="•"/>
      <w:lvlJc w:val="left"/>
      <w:pPr>
        <w:ind w:left="1446" w:hanging="257"/>
      </w:pPr>
      <w:rPr>
        <w:rFonts w:hint="default"/>
        <w:lang w:val="it-IT" w:eastAsia="en-US" w:bidi="ar-SA"/>
      </w:rPr>
    </w:lvl>
    <w:lvl w:ilvl="2">
      <w:start w:val="0"/>
      <w:numFmt w:val="bullet"/>
      <w:lvlText w:val="•"/>
      <w:lvlJc w:val="left"/>
      <w:pPr>
        <w:ind w:left="2372" w:hanging="257"/>
      </w:pPr>
      <w:rPr>
        <w:rFonts w:hint="default"/>
        <w:lang w:val="it-IT" w:eastAsia="en-US" w:bidi="ar-SA"/>
      </w:rPr>
    </w:lvl>
    <w:lvl w:ilvl="3">
      <w:start w:val="0"/>
      <w:numFmt w:val="bullet"/>
      <w:lvlText w:val="•"/>
      <w:lvlJc w:val="left"/>
      <w:pPr>
        <w:ind w:left="3298" w:hanging="257"/>
      </w:pPr>
      <w:rPr>
        <w:rFonts w:hint="default"/>
        <w:lang w:val="it-IT" w:eastAsia="en-US" w:bidi="ar-SA"/>
      </w:rPr>
    </w:lvl>
    <w:lvl w:ilvl="4">
      <w:start w:val="0"/>
      <w:numFmt w:val="bullet"/>
      <w:lvlText w:val="•"/>
      <w:lvlJc w:val="left"/>
      <w:pPr>
        <w:ind w:left="4224" w:hanging="257"/>
      </w:pPr>
      <w:rPr>
        <w:rFonts w:hint="default"/>
        <w:lang w:val="it-IT" w:eastAsia="en-US" w:bidi="ar-SA"/>
      </w:rPr>
    </w:lvl>
    <w:lvl w:ilvl="5">
      <w:start w:val="0"/>
      <w:numFmt w:val="bullet"/>
      <w:lvlText w:val="•"/>
      <w:lvlJc w:val="left"/>
      <w:pPr>
        <w:ind w:left="5150" w:hanging="257"/>
      </w:pPr>
      <w:rPr>
        <w:rFonts w:hint="default"/>
        <w:lang w:val="it-IT" w:eastAsia="en-US" w:bidi="ar-SA"/>
      </w:rPr>
    </w:lvl>
    <w:lvl w:ilvl="6">
      <w:start w:val="0"/>
      <w:numFmt w:val="bullet"/>
      <w:lvlText w:val="•"/>
      <w:lvlJc w:val="left"/>
      <w:pPr>
        <w:ind w:left="6076" w:hanging="257"/>
      </w:pPr>
      <w:rPr>
        <w:rFonts w:hint="default"/>
        <w:lang w:val="it-IT" w:eastAsia="en-US" w:bidi="ar-SA"/>
      </w:rPr>
    </w:lvl>
    <w:lvl w:ilvl="7">
      <w:start w:val="0"/>
      <w:numFmt w:val="bullet"/>
      <w:lvlText w:val="•"/>
      <w:lvlJc w:val="left"/>
      <w:pPr>
        <w:ind w:left="7002" w:hanging="257"/>
      </w:pPr>
      <w:rPr>
        <w:rFonts w:hint="default"/>
        <w:lang w:val="it-IT" w:eastAsia="en-US" w:bidi="ar-SA"/>
      </w:rPr>
    </w:lvl>
    <w:lvl w:ilvl="8">
      <w:start w:val="0"/>
      <w:numFmt w:val="bullet"/>
      <w:lvlText w:val="•"/>
      <w:lvlJc w:val="left"/>
      <w:pPr>
        <w:ind w:left="7928" w:hanging="257"/>
      </w:pPr>
      <w:rPr>
        <w:rFonts w:hint="default"/>
        <w:lang w:val="it-IT" w:eastAsia="en-US" w:bidi="ar-SA"/>
      </w:rPr>
    </w:lvl>
  </w:abstractNum>
  <w:abstractNum w:abstractNumId="20">
    <w:multiLevelType w:val="hybridMultilevel"/>
    <w:lvl w:ilvl="0">
      <w:start w:val="1"/>
      <w:numFmt w:val="decimal"/>
      <w:lvlText w:val="%1)"/>
      <w:lvlJc w:val="left"/>
      <w:pPr>
        <w:ind w:left="520" w:hanging="257"/>
        <w:jc w:val="left"/>
      </w:pPr>
      <w:rPr>
        <w:rFonts w:hint="default" w:ascii="Arial MT" w:hAnsi="Arial MT" w:eastAsia="Arial MT" w:cs="Arial MT"/>
        <w:b w:val="0"/>
        <w:bCs w:val="0"/>
        <w:i w:val="0"/>
        <w:iCs w:val="0"/>
        <w:spacing w:val="0"/>
        <w:w w:val="100"/>
        <w:sz w:val="22"/>
        <w:szCs w:val="22"/>
        <w:lang w:val="it-IT" w:eastAsia="en-US" w:bidi="ar-SA"/>
      </w:rPr>
    </w:lvl>
    <w:lvl w:ilvl="1">
      <w:start w:val="0"/>
      <w:numFmt w:val="bullet"/>
      <w:lvlText w:val="•"/>
      <w:lvlJc w:val="left"/>
      <w:pPr>
        <w:ind w:left="1446" w:hanging="257"/>
      </w:pPr>
      <w:rPr>
        <w:rFonts w:hint="default"/>
        <w:lang w:val="it-IT" w:eastAsia="en-US" w:bidi="ar-SA"/>
      </w:rPr>
    </w:lvl>
    <w:lvl w:ilvl="2">
      <w:start w:val="0"/>
      <w:numFmt w:val="bullet"/>
      <w:lvlText w:val="•"/>
      <w:lvlJc w:val="left"/>
      <w:pPr>
        <w:ind w:left="2372" w:hanging="257"/>
      </w:pPr>
      <w:rPr>
        <w:rFonts w:hint="default"/>
        <w:lang w:val="it-IT" w:eastAsia="en-US" w:bidi="ar-SA"/>
      </w:rPr>
    </w:lvl>
    <w:lvl w:ilvl="3">
      <w:start w:val="0"/>
      <w:numFmt w:val="bullet"/>
      <w:lvlText w:val="•"/>
      <w:lvlJc w:val="left"/>
      <w:pPr>
        <w:ind w:left="3298" w:hanging="257"/>
      </w:pPr>
      <w:rPr>
        <w:rFonts w:hint="default"/>
        <w:lang w:val="it-IT" w:eastAsia="en-US" w:bidi="ar-SA"/>
      </w:rPr>
    </w:lvl>
    <w:lvl w:ilvl="4">
      <w:start w:val="0"/>
      <w:numFmt w:val="bullet"/>
      <w:lvlText w:val="•"/>
      <w:lvlJc w:val="left"/>
      <w:pPr>
        <w:ind w:left="4224" w:hanging="257"/>
      </w:pPr>
      <w:rPr>
        <w:rFonts w:hint="default"/>
        <w:lang w:val="it-IT" w:eastAsia="en-US" w:bidi="ar-SA"/>
      </w:rPr>
    </w:lvl>
    <w:lvl w:ilvl="5">
      <w:start w:val="0"/>
      <w:numFmt w:val="bullet"/>
      <w:lvlText w:val="•"/>
      <w:lvlJc w:val="left"/>
      <w:pPr>
        <w:ind w:left="5150" w:hanging="257"/>
      </w:pPr>
      <w:rPr>
        <w:rFonts w:hint="default"/>
        <w:lang w:val="it-IT" w:eastAsia="en-US" w:bidi="ar-SA"/>
      </w:rPr>
    </w:lvl>
    <w:lvl w:ilvl="6">
      <w:start w:val="0"/>
      <w:numFmt w:val="bullet"/>
      <w:lvlText w:val="•"/>
      <w:lvlJc w:val="left"/>
      <w:pPr>
        <w:ind w:left="6076" w:hanging="257"/>
      </w:pPr>
      <w:rPr>
        <w:rFonts w:hint="default"/>
        <w:lang w:val="it-IT" w:eastAsia="en-US" w:bidi="ar-SA"/>
      </w:rPr>
    </w:lvl>
    <w:lvl w:ilvl="7">
      <w:start w:val="0"/>
      <w:numFmt w:val="bullet"/>
      <w:lvlText w:val="•"/>
      <w:lvlJc w:val="left"/>
      <w:pPr>
        <w:ind w:left="7002" w:hanging="257"/>
      </w:pPr>
      <w:rPr>
        <w:rFonts w:hint="default"/>
        <w:lang w:val="it-IT" w:eastAsia="en-US" w:bidi="ar-SA"/>
      </w:rPr>
    </w:lvl>
    <w:lvl w:ilvl="8">
      <w:start w:val="0"/>
      <w:numFmt w:val="bullet"/>
      <w:lvlText w:val="•"/>
      <w:lvlJc w:val="left"/>
      <w:pPr>
        <w:ind w:left="7928" w:hanging="257"/>
      </w:pPr>
      <w:rPr>
        <w:rFonts w:hint="default"/>
        <w:lang w:val="it-IT" w:eastAsia="en-US" w:bidi="ar-SA"/>
      </w:rPr>
    </w:lvl>
  </w:abstractNum>
  <w:abstractNum w:abstractNumId="19">
    <w:multiLevelType w:val="hybridMultilevel"/>
    <w:lvl w:ilvl="0">
      <w:start w:val="1"/>
      <w:numFmt w:val="decimal"/>
      <w:lvlText w:val="%1)"/>
      <w:lvlJc w:val="left"/>
      <w:pPr>
        <w:ind w:left="501" w:hanging="360"/>
        <w:jc w:val="left"/>
      </w:pPr>
      <w:rPr>
        <w:rFonts w:hint="default" w:ascii="Arial MT" w:hAnsi="Arial MT" w:eastAsia="Arial MT" w:cs="Arial MT"/>
        <w:b w:val="0"/>
        <w:bCs w:val="0"/>
        <w:i w:val="0"/>
        <w:iCs w:val="0"/>
        <w:spacing w:val="0"/>
        <w:w w:val="100"/>
        <w:sz w:val="22"/>
        <w:szCs w:val="22"/>
        <w:lang w:val="it-IT" w:eastAsia="en-US" w:bidi="ar-SA"/>
      </w:rPr>
    </w:lvl>
    <w:lvl w:ilvl="1">
      <w:start w:val="1"/>
      <w:numFmt w:val="decimal"/>
      <w:lvlText w:val="%2)"/>
      <w:lvlJc w:val="left"/>
      <w:pPr>
        <w:ind w:left="520" w:hanging="257"/>
        <w:jc w:val="left"/>
      </w:pPr>
      <w:rPr>
        <w:rFonts w:hint="default" w:ascii="Arial MT" w:hAnsi="Arial MT" w:eastAsia="Arial MT" w:cs="Arial MT"/>
        <w:b w:val="0"/>
        <w:bCs w:val="0"/>
        <w:i w:val="0"/>
        <w:iCs w:val="0"/>
        <w:spacing w:val="0"/>
        <w:w w:val="100"/>
        <w:sz w:val="22"/>
        <w:szCs w:val="22"/>
        <w:lang w:val="it-IT" w:eastAsia="en-US" w:bidi="ar-SA"/>
      </w:rPr>
    </w:lvl>
    <w:lvl w:ilvl="2">
      <w:start w:val="0"/>
      <w:numFmt w:val="bullet"/>
      <w:lvlText w:val="•"/>
      <w:lvlJc w:val="left"/>
      <w:pPr>
        <w:ind w:left="1548" w:hanging="257"/>
      </w:pPr>
      <w:rPr>
        <w:rFonts w:hint="default"/>
        <w:lang w:val="it-IT" w:eastAsia="en-US" w:bidi="ar-SA"/>
      </w:rPr>
    </w:lvl>
    <w:lvl w:ilvl="3">
      <w:start w:val="0"/>
      <w:numFmt w:val="bullet"/>
      <w:lvlText w:val="•"/>
      <w:lvlJc w:val="left"/>
      <w:pPr>
        <w:ind w:left="2577" w:hanging="257"/>
      </w:pPr>
      <w:rPr>
        <w:rFonts w:hint="default"/>
        <w:lang w:val="it-IT" w:eastAsia="en-US" w:bidi="ar-SA"/>
      </w:rPr>
    </w:lvl>
    <w:lvl w:ilvl="4">
      <w:start w:val="0"/>
      <w:numFmt w:val="bullet"/>
      <w:lvlText w:val="•"/>
      <w:lvlJc w:val="left"/>
      <w:pPr>
        <w:ind w:left="3606" w:hanging="257"/>
      </w:pPr>
      <w:rPr>
        <w:rFonts w:hint="default"/>
        <w:lang w:val="it-IT" w:eastAsia="en-US" w:bidi="ar-SA"/>
      </w:rPr>
    </w:lvl>
    <w:lvl w:ilvl="5">
      <w:start w:val="0"/>
      <w:numFmt w:val="bullet"/>
      <w:lvlText w:val="•"/>
      <w:lvlJc w:val="left"/>
      <w:pPr>
        <w:ind w:left="4635" w:hanging="257"/>
      </w:pPr>
      <w:rPr>
        <w:rFonts w:hint="default"/>
        <w:lang w:val="it-IT" w:eastAsia="en-US" w:bidi="ar-SA"/>
      </w:rPr>
    </w:lvl>
    <w:lvl w:ilvl="6">
      <w:start w:val="0"/>
      <w:numFmt w:val="bullet"/>
      <w:lvlText w:val="•"/>
      <w:lvlJc w:val="left"/>
      <w:pPr>
        <w:ind w:left="5664" w:hanging="257"/>
      </w:pPr>
      <w:rPr>
        <w:rFonts w:hint="default"/>
        <w:lang w:val="it-IT" w:eastAsia="en-US" w:bidi="ar-SA"/>
      </w:rPr>
    </w:lvl>
    <w:lvl w:ilvl="7">
      <w:start w:val="0"/>
      <w:numFmt w:val="bullet"/>
      <w:lvlText w:val="•"/>
      <w:lvlJc w:val="left"/>
      <w:pPr>
        <w:ind w:left="6693" w:hanging="257"/>
      </w:pPr>
      <w:rPr>
        <w:rFonts w:hint="default"/>
        <w:lang w:val="it-IT" w:eastAsia="en-US" w:bidi="ar-SA"/>
      </w:rPr>
    </w:lvl>
    <w:lvl w:ilvl="8">
      <w:start w:val="0"/>
      <w:numFmt w:val="bullet"/>
      <w:lvlText w:val="•"/>
      <w:lvlJc w:val="left"/>
      <w:pPr>
        <w:ind w:left="7722" w:hanging="257"/>
      </w:pPr>
      <w:rPr>
        <w:rFonts w:hint="default"/>
        <w:lang w:val="it-IT" w:eastAsia="en-US" w:bidi="ar-SA"/>
      </w:rPr>
    </w:lvl>
  </w:abstractNum>
  <w:abstractNum w:abstractNumId="18">
    <w:multiLevelType w:val="hybridMultilevel"/>
    <w:lvl w:ilvl="0">
      <w:start w:val="1"/>
      <w:numFmt w:val="decimal"/>
      <w:lvlText w:val="%1)"/>
      <w:lvlJc w:val="left"/>
      <w:pPr>
        <w:ind w:left="501" w:hanging="360"/>
        <w:jc w:val="left"/>
      </w:pPr>
      <w:rPr>
        <w:rFonts w:hint="default" w:ascii="Arial MT" w:hAnsi="Arial MT" w:eastAsia="Arial MT" w:cs="Arial MT"/>
        <w:b w:val="0"/>
        <w:bCs w:val="0"/>
        <w:i w:val="0"/>
        <w:iCs w:val="0"/>
        <w:spacing w:val="0"/>
        <w:w w:val="100"/>
        <w:sz w:val="22"/>
        <w:szCs w:val="22"/>
        <w:lang w:val="it-IT" w:eastAsia="en-US" w:bidi="ar-SA"/>
      </w:rPr>
    </w:lvl>
    <w:lvl w:ilvl="1">
      <w:start w:val="0"/>
      <w:numFmt w:val="bullet"/>
      <w:lvlText w:val="•"/>
      <w:lvlJc w:val="left"/>
      <w:pPr>
        <w:ind w:left="1428" w:hanging="360"/>
      </w:pPr>
      <w:rPr>
        <w:rFonts w:hint="default"/>
        <w:lang w:val="it-IT" w:eastAsia="en-US" w:bidi="ar-SA"/>
      </w:rPr>
    </w:lvl>
    <w:lvl w:ilvl="2">
      <w:start w:val="0"/>
      <w:numFmt w:val="bullet"/>
      <w:lvlText w:val="•"/>
      <w:lvlJc w:val="left"/>
      <w:pPr>
        <w:ind w:left="2356" w:hanging="360"/>
      </w:pPr>
      <w:rPr>
        <w:rFonts w:hint="default"/>
        <w:lang w:val="it-IT" w:eastAsia="en-US" w:bidi="ar-SA"/>
      </w:rPr>
    </w:lvl>
    <w:lvl w:ilvl="3">
      <w:start w:val="0"/>
      <w:numFmt w:val="bullet"/>
      <w:lvlText w:val="•"/>
      <w:lvlJc w:val="left"/>
      <w:pPr>
        <w:ind w:left="3284" w:hanging="360"/>
      </w:pPr>
      <w:rPr>
        <w:rFonts w:hint="default"/>
        <w:lang w:val="it-IT" w:eastAsia="en-US" w:bidi="ar-SA"/>
      </w:rPr>
    </w:lvl>
    <w:lvl w:ilvl="4">
      <w:start w:val="0"/>
      <w:numFmt w:val="bullet"/>
      <w:lvlText w:val="•"/>
      <w:lvlJc w:val="left"/>
      <w:pPr>
        <w:ind w:left="4212" w:hanging="360"/>
      </w:pPr>
      <w:rPr>
        <w:rFonts w:hint="default"/>
        <w:lang w:val="it-IT" w:eastAsia="en-US" w:bidi="ar-SA"/>
      </w:rPr>
    </w:lvl>
    <w:lvl w:ilvl="5">
      <w:start w:val="0"/>
      <w:numFmt w:val="bullet"/>
      <w:lvlText w:val="•"/>
      <w:lvlJc w:val="left"/>
      <w:pPr>
        <w:ind w:left="5140" w:hanging="360"/>
      </w:pPr>
      <w:rPr>
        <w:rFonts w:hint="default"/>
        <w:lang w:val="it-IT" w:eastAsia="en-US" w:bidi="ar-SA"/>
      </w:rPr>
    </w:lvl>
    <w:lvl w:ilvl="6">
      <w:start w:val="0"/>
      <w:numFmt w:val="bullet"/>
      <w:lvlText w:val="•"/>
      <w:lvlJc w:val="left"/>
      <w:pPr>
        <w:ind w:left="6068" w:hanging="360"/>
      </w:pPr>
      <w:rPr>
        <w:rFonts w:hint="default"/>
        <w:lang w:val="it-IT" w:eastAsia="en-US" w:bidi="ar-SA"/>
      </w:rPr>
    </w:lvl>
    <w:lvl w:ilvl="7">
      <w:start w:val="0"/>
      <w:numFmt w:val="bullet"/>
      <w:lvlText w:val="•"/>
      <w:lvlJc w:val="left"/>
      <w:pPr>
        <w:ind w:left="6996" w:hanging="360"/>
      </w:pPr>
      <w:rPr>
        <w:rFonts w:hint="default"/>
        <w:lang w:val="it-IT" w:eastAsia="en-US" w:bidi="ar-SA"/>
      </w:rPr>
    </w:lvl>
    <w:lvl w:ilvl="8">
      <w:start w:val="0"/>
      <w:numFmt w:val="bullet"/>
      <w:lvlText w:val="•"/>
      <w:lvlJc w:val="left"/>
      <w:pPr>
        <w:ind w:left="7924" w:hanging="360"/>
      </w:pPr>
      <w:rPr>
        <w:rFonts w:hint="default"/>
        <w:lang w:val="it-IT" w:eastAsia="en-US" w:bidi="ar-SA"/>
      </w:rPr>
    </w:lvl>
  </w:abstractNum>
  <w:abstractNum w:abstractNumId="17">
    <w:multiLevelType w:val="hybridMultilevel"/>
    <w:lvl w:ilvl="0">
      <w:start w:val="1"/>
      <w:numFmt w:val="decimal"/>
      <w:lvlText w:val="%1)"/>
      <w:lvlJc w:val="left"/>
      <w:pPr>
        <w:ind w:left="501" w:hanging="360"/>
        <w:jc w:val="left"/>
      </w:pPr>
      <w:rPr>
        <w:rFonts w:hint="default" w:ascii="Arial MT" w:hAnsi="Arial MT" w:eastAsia="Arial MT" w:cs="Arial MT"/>
        <w:b w:val="0"/>
        <w:bCs w:val="0"/>
        <w:i w:val="0"/>
        <w:iCs w:val="0"/>
        <w:spacing w:val="0"/>
        <w:w w:val="100"/>
        <w:sz w:val="22"/>
        <w:szCs w:val="22"/>
        <w:lang w:val="it-IT" w:eastAsia="en-US" w:bidi="ar-SA"/>
      </w:rPr>
    </w:lvl>
    <w:lvl w:ilvl="1">
      <w:start w:val="0"/>
      <w:numFmt w:val="bullet"/>
      <w:lvlText w:val="•"/>
      <w:lvlJc w:val="left"/>
      <w:pPr>
        <w:ind w:left="1428" w:hanging="360"/>
      </w:pPr>
      <w:rPr>
        <w:rFonts w:hint="default"/>
        <w:lang w:val="it-IT" w:eastAsia="en-US" w:bidi="ar-SA"/>
      </w:rPr>
    </w:lvl>
    <w:lvl w:ilvl="2">
      <w:start w:val="0"/>
      <w:numFmt w:val="bullet"/>
      <w:lvlText w:val="•"/>
      <w:lvlJc w:val="left"/>
      <w:pPr>
        <w:ind w:left="2356" w:hanging="360"/>
      </w:pPr>
      <w:rPr>
        <w:rFonts w:hint="default"/>
        <w:lang w:val="it-IT" w:eastAsia="en-US" w:bidi="ar-SA"/>
      </w:rPr>
    </w:lvl>
    <w:lvl w:ilvl="3">
      <w:start w:val="0"/>
      <w:numFmt w:val="bullet"/>
      <w:lvlText w:val="•"/>
      <w:lvlJc w:val="left"/>
      <w:pPr>
        <w:ind w:left="3284" w:hanging="360"/>
      </w:pPr>
      <w:rPr>
        <w:rFonts w:hint="default"/>
        <w:lang w:val="it-IT" w:eastAsia="en-US" w:bidi="ar-SA"/>
      </w:rPr>
    </w:lvl>
    <w:lvl w:ilvl="4">
      <w:start w:val="0"/>
      <w:numFmt w:val="bullet"/>
      <w:lvlText w:val="•"/>
      <w:lvlJc w:val="left"/>
      <w:pPr>
        <w:ind w:left="4212" w:hanging="360"/>
      </w:pPr>
      <w:rPr>
        <w:rFonts w:hint="default"/>
        <w:lang w:val="it-IT" w:eastAsia="en-US" w:bidi="ar-SA"/>
      </w:rPr>
    </w:lvl>
    <w:lvl w:ilvl="5">
      <w:start w:val="0"/>
      <w:numFmt w:val="bullet"/>
      <w:lvlText w:val="•"/>
      <w:lvlJc w:val="left"/>
      <w:pPr>
        <w:ind w:left="5140" w:hanging="360"/>
      </w:pPr>
      <w:rPr>
        <w:rFonts w:hint="default"/>
        <w:lang w:val="it-IT" w:eastAsia="en-US" w:bidi="ar-SA"/>
      </w:rPr>
    </w:lvl>
    <w:lvl w:ilvl="6">
      <w:start w:val="0"/>
      <w:numFmt w:val="bullet"/>
      <w:lvlText w:val="•"/>
      <w:lvlJc w:val="left"/>
      <w:pPr>
        <w:ind w:left="6068" w:hanging="360"/>
      </w:pPr>
      <w:rPr>
        <w:rFonts w:hint="default"/>
        <w:lang w:val="it-IT" w:eastAsia="en-US" w:bidi="ar-SA"/>
      </w:rPr>
    </w:lvl>
    <w:lvl w:ilvl="7">
      <w:start w:val="0"/>
      <w:numFmt w:val="bullet"/>
      <w:lvlText w:val="•"/>
      <w:lvlJc w:val="left"/>
      <w:pPr>
        <w:ind w:left="6996" w:hanging="360"/>
      </w:pPr>
      <w:rPr>
        <w:rFonts w:hint="default"/>
        <w:lang w:val="it-IT" w:eastAsia="en-US" w:bidi="ar-SA"/>
      </w:rPr>
    </w:lvl>
    <w:lvl w:ilvl="8">
      <w:start w:val="0"/>
      <w:numFmt w:val="bullet"/>
      <w:lvlText w:val="•"/>
      <w:lvlJc w:val="left"/>
      <w:pPr>
        <w:ind w:left="7924" w:hanging="360"/>
      </w:pPr>
      <w:rPr>
        <w:rFonts w:hint="default"/>
        <w:lang w:val="it-IT" w:eastAsia="en-US" w:bidi="ar-SA"/>
      </w:rPr>
    </w:lvl>
  </w:abstractNum>
  <w:abstractNum w:abstractNumId="16">
    <w:multiLevelType w:val="hybridMultilevel"/>
    <w:lvl w:ilvl="0">
      <w:start w:val="1"/>
      <w:numFmt w:val="decimal"/>
      <w:lvlText w:val="%1)"/>
      <w:lvlJc w:val="left"/>
      <w:pPr>
        <w:ind w:left="501" w:hanging="360"/>
        <w:jc w:val="left"/>
      </w:pPr>
      <w:rPr>
        <w:rFonts w:hint="default" w:ascii="Arial MT" w:hAnsi="Arial MT" w:eastAsia="Arial MT" w:cs="Arial MT"/>
        <w:b w:val="0"/>
        <w:bCs w:val="0"/>
        <w:i w:val="0"/>
        <w:iCs w:val="0"/>
        <w:spacing w:val="0"/>
        <w:w w:val="100"/>
        <w:sz w:val="22"/>
        <w:szCs w:val="22"/>
        <w:lang w:val="it-IT" w:eastAsia="en-US" w:bidi="ar-SA"/>
      </w:rPr>
    </w:lvl>
    <w:lvl w:ilvl="1">
      <w:start w:val="0"/>
      <w:numFmt w:val="bullet"/>
      <w:lvlText w:val="•"/>
      <w:lvlJc w:val="left"/>
      <w:pPr>
        <w:ind w:left="1428" w:hanging="360"/>
      </w:pPr>
      <w:rPr>
        <w:rFonts w:hint="default"/>
        <w:lang w:val="it-IT" w:eastAsia="en-US" w:bidi="ar-SA"/>
      </w:rPr>
    </w:lvl>
    <w:lvl w:ilvl="2">
      <w:start w:val="0"/>
      <w:numFmt w:val="bullet"/>
      <w:lvlText w:val="•"/>
      <w:lvlJc w:val="left"/>
      <w:pPr>
        <w:ind w:left="2356" w:hanging="360"/>
      </w:pPr>
      <w:rPr>
        <w:rFonts w:hint="default"/>
        <w:lang w:val="it-IT" w:eastAsia="en-US" w:bidi="ar-SA"/>
      </w:rPr>
    </w:lvl>
    <w:lvl w:ilvl="3">
      <w:start w:val="0"/>
      <w:numFmt w:val="bullet"/>
      <w:lvlText w:val="•"/>
      <w:lvlJc w:val="left"/>
      <w:pPr>
        <w:ind w:left="3284" w:hanging="360"/>
      </w:pPr>
      <w:rPr>
        <w:rFonts w:hint="default"/>
        <w:lang w:val="it-IT" w:eastAsia="en-US" w:bidi="ar-SA"/>
      </w:rPr>
    </w:lvl>
    <w:lvl w:ilvl="4">
      <w:start w:val="0"/>
      <w:numFmt w:val="bullet"/>
      <w:lvlText w:val="•"/>
      <w:lvlJc w:val="left"/>
      <w:pPr>
        <w:ind w:left="4212" w:hanging="360"/>
      </w:pPr>
      <w:rPr>
        <w:rFonts w:hint="default"/>
        <w:lang w:val="it-IT" w:eastAsia="en-US" w:bidi="ar-SA"/>
      </w:rPr>
    </w:lvl>
    <w:lvl w:ilvl="5">
      <w:start w:val="0"/>
      <w:numFmt w:val="bullet"/>
      <w:lvlText w:val="•"/>
      <w:lvlJc w:val="left"/>
      <w:pPr>
        <w:ind w:left="5140" w:hanging="360"/>
      </w:pPr>
      <w:rPr>
        <w:rFonts w:hint="default"/>
        <w:lang w:val="it-IT" w:eastAsia="en-US" w:bidi="ar-SA"/>
      </w:rPr>
    </w:lvl>
    <w:lvl w:ilvl="6">
      <w:start w:val="0"/>
      <w:numFmt w:val="bullet"/>
      <w:lvlText w:val="•"/>
      <w:lvlJc w:val="left"/>
      <w:pPr>
        <w:ind w:left="6068" w:hanging="360"/>
      </w:pPr>
      <w:rPr>
        <w:rFonts w:hint="default"/>
        <w:lang w:val="it-IT" w:eastAsia="en-US" w:bidi="ar-SA"/>
      </w:rPr>
    </w:lvl>
    <w:lvl w:ilvl="7">
      <w:start w:val="0"/>
      <w:numFmt w:val="bullet"/>
      <w:lvlText w:val="•"/>
      <w:lvlJc w:val="left"/>
      <w:pPr>
        <w:ind w:left="6996" w:hanging="360"/>
      </w:pPr>
      <w:rPr>
        <w:rFonts w:hint="default"/>
        <w:lang w:val="it-IT" w:eastAsia="en-US" w:bidi="ar-SA"/>
      </w:rPr>
    </w:lvl>
    <w:lvl w:ilvl="8">
      <w:start w:val="0"/>
      <w:numFmt w:val="bullet"/>
      <w:lvlText w:val="•"/>
      <w:lvlJc w:val="left"/>
      <w:pPr>
        <w:ind w:left="7924" w:hanging="360"/>
      </w:pPr>
      <w:rPr>
        <w:rFonts w:hint="default"/>
        <w:lang w:val="it-IT" w:eastAsia="en-US" w:bidi="ar-SA"/>
      </w:rPr>
    </w:lvl>
  </w:abstractNum>
  <w:abstractNum w:abstractNumId="15">
    <w:multiLevelType w:val="hybridMultilevel"/>
    <w:lvl w:ilvl="0">
      <w:start w:val="1"/>
      <w:numFmt w:val="decimal"/>
      <w:lvlText w:val="%1."/>
      <w:lvlJc w:val="left"/>
      <w:pPr>
        <w:ind w:left="501" w:hanging="360"/>
        <w:jc w:val="left"/>
      </w:pPr>
      <w:rPr>
        <w:rFonts w:hint="default" w:ascii="Arial MT" w:hAnsi="Arial MT" w:eastAsia="Arial MT" w:cs="Arial MT"/>
        <w:b w:val="0"/>
        <w:bCs w:val="0"/>
        <w:i w:val="0"/>
        <w:iCs w:val="0"/>
        <w:spacing w:val="0"/>
        <w:w w:val="100"/>
        <w:sz w:val="22"/>
        <w:szCs w:val="22"/>
        <w:lang w:val="it-IT" w:eastAsia="en-US" w:bidi="ar-SA"/>
      </w:rPr>
    </w:lvl>
    <w:lvl w:ilvl="1">
      <w:start w:val="0"/>
      <w:numFmt w:val="bullet"/>
      <w:lvlText w:val="•"/>
      <w:lvlJc w:val="left"/>
      <w:pPr>
        <w:ind w:left="1428" w:hanging="360"/>
      </w:pPr>
      <w:rPr>
        <w:rFonts w:hint="default"/>
        <w:lang w:val="it-IT" w:eastAsia="en-US" w:bidi="ar-SA"/>
      </w:rPr>
    </w:lvl>
    <w:lvl w:ilvl="2">
      <w:start w:val="0"/>
      <w:numFmt w:val="bullet"/>
      <w:lvlText w:val="•"/>
      <w:lvlJc w:val="left"/>
      <w:pPr>
        <w:ind w:left="2356" w:hanging="360"/>
      </w:pPr>
      <w:rPr>
        <w:rFonts w:hint="default"/>
        <w:lang w:val="it-IT" w:eastAsia="en-US" w:bidi="ar-SA"/>
      </w:rPr>
    </w:lvl>
    <w:lvl w:ilvl="3">
      <w:start w:val="0"/>
      <w:numFmt w:val="bullet"/>
      <w:lvlText w:val="•"/>
      <w:lvlJc w:val="left"/>
      <w:pPr>
        <w:ind w:left="3284" w:hanging="360"/>
      </w:pPr>
      <w:rPr>
        <w:rFonts w:hint="default"/>
        <w:lang w:val="it-IT" w:eastAsia="en-US" w:bidi="ar-SA"/>
      </w:rPr>
    </w:lvl>
    <w:lvl w:ilvl="4">
      <w:start w:val="0"/>
      <w:numFmt w:val="bullet"/>
      <w:lvlText w:val="•"/>
      <w:lvlJc w:val="left"/>
      <w:pPr>
        <w:ind w:left="4212" w:hanging="360"/>
      </w:pPr>
      <w:rPr>
        <w:rFonts w:hint="default"/>
        <w:lang w:val="it-IT" w:eastAsia="en-US" w:bidi="ar-SA"/>
      </w:rPr>
    </w:lvl>
    <w:lvl w:ilvl="5">
      <w:start w:val="0"/>
      <w:numFmt w:val="bullet"/>
      <w:lvlText w:val="•"/>
      <w:lvlJc w:val="left"/>
      <w:pPr>
        <w:ind w:left="5140" w:hanging="360"/>
      </w:pPr>
      <w:rPr>
        <w:rFonts w:hint="default"/>
        <w:lang w:val="it-IT" w:eastAsia="en-US" w:bidi="ar-SA"/>
      </w:rPr>
    </w:lvl>
    <w:lvl w:ilvl="6">
      <w:start w:val="0"/>
      <w:numFmt w:val="bullet"/>
      <w:lvlText w:val="•"/>
      <w:lvlJc w:val="left"/>
      <w:pPr>
        <w:ind w:left="6068" w:hanging="360"/>
      </w:pPr>
      <w:rPr>
        <w:rFonts w:hint="default"/>
        <w:lang w:val="it-IT" w:eastAsia="en-US" w:bidi="ar-SA"/>
      </w:rPr>
    </w:lvl>
    <w:lvl w:ilvl="7">
      <w:start w:val="0"/>
      <w:numFmt w:val="bullet"/>
      <w:lvlText w:val="•"/>
      <w:lvlJc w:val="left"/>
      <w:pPr>
        <w:ind w:left="6996" w:hanging="360"/>
      </w:pPr>
      <w:rPr>
        <w:rFonts w:hint="default"/>
        <w:lang w:val="it-IT" w:eastAsia="en-US" w:bidi="ar-SA"/>
      </w:rPr>
    </w:lvl>
    <w:lvl w:ilvl="8">
      <w:start w:val="0"/>
      <w:numFmt w:val="bullet"/>
      <w:lvlText w:val="•"/>
      <w:lvlJc w:val="left"/>
      <w:pPr>
        <w:ind w:left="7924" w:hanging="360"/>
      </w:pPr>
      <w:rPr>
        <w:rFonts w:hint="default"/>
        <w:lang w:val="it-IT" w:eastAsia="en-US" w:bidi="ar-SA"/>
      </w:rPr>
    </w:lvl>
  </w:abstractNum>
  <w:abstractNum w:abstractNumId="14">
    <w:multiLevelType w:val="hybridMultilevel"/>
    <w:lvl w:ilvl="0">
      <w:start w:val="1"/>
      <w:numFmt w:val="decimal"/>
      <w:lvlText w:val="%1)"/>
      <w:lvlJc w:val="left"/>
      <w:pPr>
        <w:ind w:left="501" w:hanging="360"/>
        <w:jc w:val="left"/>
      </w:pPr>
      <w:rPr>
        <w:rFonts w:hint="default" w:ascii="Arial MT" w:hAnsi="Arial MT" w:eastAsia="Arial MT" w:cs="Arial MT"/>
        <w:b w:val="0"/>
        <w:bCs w:val="0"/>
        <w:i w:val="0"/>
        <w:iCs w:val="0"/>
        <w:spacing w:val="0"/>
        <w:w w:val="100"/>
        <w:sz w:val="22"/>
        <w:szCs w:val="22"/>
        <w:lang w:val="it-IT" w:eastAsia="en-US" w:bidi="ar-SA"/>
      </w:rPr>
    </w:lvl>
    <w:lvl w:ilvl="1">
      <w:start w:val="0"/>
      <w:numFmt w:val="bullet"/>
      <w:lvlText w:val="•"/>
      <w:lvlJc w:val="left"/>
      <w:pPr>
        <w:ind w:left="1428" w:hanging="360"/>
      </w:pPr>
      <w:rPr>
        <w:rFonts w:hint="default"/>
        <w:lang w:val="it-IT" w:eastAsia="en-US" w:bidi="ar-SA"/>
      </w:rPr>
    </w:lvl>
    <w:lvl w:ilvl="2">
      <w:start w:val="0"/>
      <w:numFmt w:val="bullet"/>
      <w:lvlText w:val="•"/>
      <w:lvlJc w:val="left"/>
      <w:pPr>
        <w:ind w:left="2356" w:hanging="360"/>
      </w:pPr>
      <w:rPr>
        <w:rFonts w:hint="default"/>
        <w:lang w:val="it-IT" w:eastAsia="en-US" w:bidi="ar-SA"/>
      </w:rPr>
    </w:lvl>
    <w:lvl w:ilvl="3">
      <w:start w:val="0"/>
      <w:numFmt w:val="bullet"/>
      <w:lvlText w:val="•"/>
      <w:lvlJc w:val="left"/>
      <w:pPr>
        <w:ind w:left="3284" w:hanging="360"/>
      </w:pPr>
      <w:rPr>
        <w:rFonts w:hint="default"/>
        <w:lang w:val="it-IT" w:eastAsia="en-US" w:bidi="ar-SA"/>
      </w:rPr>
    </w:lvl>
    <w:lvl w:ilvl="4">
      <w:start w:val="0"/>
      <w:numFmt w:val="bullet"/>
      <w:lvlText w:val="•"/>
      <w:lvlJc w:val="left"/>
      <w:pPr>
        <w:ind w:left="4212" w:hanging="360"/>
      </w:pPr>
      <w:rPr>
        <w:rFonts w:hint="default"/>
        <w:lang w:val="it-IT" w:eastAsia="en-US" w:bidi="ar-SA"/>
      </w:rPr>
    </w:lvl>
    <w:lvl w:ilvl="5">
      <w:start w:val="0"/>
      <w:numFmt w:val="bullet"/>
      <w:lvlText w:val="•"/>
      <w:lvlJc w:val="left"/>
      <w:pPr>
        <w:ind w:left="5140" w:hanging="360"/>
      </w:pPr>
      <w:rPr>
        <w:rFonts w:hint="default"/>
        <w:lang w:val="it-IT" w:eastAsia="en-US" w:bidi="ar-SA"/>
      </w:rPr>
    </w:lvl>
    <w:lvl w:ilvl="6">
      <w:start w:val="0"/>
      <w:numFmt w:val="bullet"/>
      <w:lvlText w:val="•"/>
      <w:lvlJc w:val="left"/>
      <w:pPr>
        <w:ind w:left="6068" w:hanging="360"/>
      </w:pPr>
      <w:rPr>
        <w:rFonts w:hint="default"/>
        <w:lang w:val="it-IT" w:eastAsia="en-US" w:bidi="ar-SA"/>
      </w:rPr>
    </w:lvl>
    <w:lvl w:ilvl="7">
      <w:start w:val="0"/>
      <w:numFmt w:val="bullet"/>
      <w:lvlText w:val="•"/>
      <w:lvlJc w:val="left"/>
      <w:pPr>
        <w:ind w:left="6996" w:hanging="360"/>
      </w:pPr>
      <w:rPr>
        <w:rFonts w:hint="default"/>
        <w:lang w:val="it-IT" w:eastAsia="en-US" w:bidi="ar-SA"/>
      </w:rPr>
    </w:lvl>
    <w:lvl w:ilvl="8">
      <w:start w:val="0"/>
      <w:numFmt w:val="bullet"/>
      <w:lvlText w:val="•"/>
      <w:lvlJc w:val="left"/>
      <w:pPr>
        <w:ind w:left="7924" w:hanging="360"/>
      </w:pPr>
      <w:rPr>
        <w:rFonts w:hint="default"/>
        <w:lang w:val="it-IT" w:eastAsia="en-US" w:bidi="ar-SA"/>
      </w:rPr>
    </w:lvl>
  </w:abstractNum>
  <w:abstractNum w:abstractNumId="13">
    <w:multiLevelType w:val="hybridMultilevel"/>
    <w:lvl w:ilvl="0">
      <w:start w:val="1"/>
      <w:numFmt w:val="decimal"/>
      <w:lvlText w:val="%1)"/>
      <w:lvlJc w:val="left"/>
      <w:pPr>
        <w:ind w:left="501" w:hanging="360"/>
        <w:jc w:val="left"/>
      </w:pPr>
      <w:rPr>
        <w:rFonts w:hint="default" w:ascii="Arial MT" w:hAnsi="Arial MT" w:eastAsia="Arial MT" w:cs="Arial MT"/>
        <w:b w:val="0"/>
        <w:bCs w:val="0"/>
        <w:i w:val="0"/>
        <w:iCs w:val="0"/>
        <w:spacing w:val="0"/>
        <w:w w:val="100"/>
        <w:sz w:val="22"/>
        <w:szCs w:val="22"/>
        <w:lang w:val="it-IT" w:eastAsia="en-US" w:bidi="ar-SA"/>
      </w:rPr>
    </w:lvl>
    <w:lvl w:ilvl="1">
      <w:start w:val="0"/>
      <w:numFmt w:val="bullet"/>
      <w:lvlText w:val="•"/>
      <w:lvlJc w:val="left"/>
      <w:pPr>
        <w:ind w:left="1428" w:hanging="360"/>
      </w:pPr>
      <w:rPr>
        <w:rFonts w:hint="default"/>
        <w:lang w:val="it-IT" w:eastAsia="en-US" w:bidi="ar-SA"/>
      </w:rPr>
    </w:lvl>
    <w:lvl w:ilvl="2">
      <w:start w:val="0"/>
      <w:numFmt w:val="bullet"/>
      <w:lvlText w:val="•"/>
      <w:lvlJc w:val="left"/>
      <w:pPr>
        <w:ind w:left="2356" w:hanging="360"/>
      </w:pPr>
      <w:rPr>
        <w:rFonts w:hint="default"/>
        <w:lang w:val="it-IT" w:eastAsia="en-US" w:bidi="ar-SA"/>
      </w:rPr>
    </w:lvl>
    <w:lvl w:ilvl="3">
      <w:start w:val="0"/>
      <w:numFmt w:val="bullet"/>
      <w:lvlText w:val="•"/>
      <w:lvlJc w:val="left"/>
      <w:pPr>
        <w:ind w:left="3284" w:hanging="360"/>
      </w:pPr>
      <w:rPr>
        <w:rFonts w:hint="default"/>
        <w:lang w:val="it-IT" w:eastAsia="en-US" w:bidi="ar-SA"/>
      </w:rPr>
    </w:lvl>
    <w:lvl w:ilvl="4">
      <w:start w:val="0"/>
      <w:numFmt w:val="bullet"/>
      <w:lvlText w:val="•"/>
      <w:lvlJc w:val="left"/>
      <w:pPr>
        <w:ind w:left="4212" w:hanging="360"/>
      </w:pPr>
      <w:rPr>
        <w:rFonts w:hint="default"/>
        <w:lang w:val="it-IT" w:eastAsia="en-US" w:bidi="ar-SA"/>
      </w:rPr>
    </w:lvl>
    <w:lvl w:ilvl="5">
      <w:start w:val="0"/>
      <w:numFmt w:val="bullet"/>
      <w:lvlText w:val="•"/>
      <w:lvlJc w:val="left"/>
      <w:pPr>
        <w:ind w:left="5140" w:hanging="360"/>
      </w:pPr>
      <w:rPr>
        <w:rFonts w:hint="default"/>
        <w:lang w:val="it-IT" w:eastAsia="en-US" w:bidi="ar-SA"/>
      </w:rPr>
    </w:lvl>
    <w:lvl w:ilvl="6">
      <w:start w:val="0"/>
      <w:numFmt w:val="bullet"/>
      <w:lvlText w:val="•"/>
      <w:lvlJc w:val="left"/>
      <w:pPr>
        <w:ind w:left="6068" w:hanging="360"/>
      </w:pPr>
      <w:rPr>
        <w:rFonts w:hint="default"/>
        <w:lang w:val="it-IT" w:eastAsia="en-US" w:bidi="ar-SA"/>
      </w:rPr>
    </w:lvl>
    <w:lvl w:ilvl="7">
      <w:start w:val="0"/>
      <w:numFmt w:val="bullet"/>
      <w:lvlText w:val="•"/>
      <w:lvlJc w:val="left"/>
      <w:pPr>
        <w:ind w:left="6996" w:hanging="360"/>
      </w:pPr>
      <w:rPr>
        <w:rFonts w:hint="default"/>
        <w:lang w:val="it-IT" w:eastAsia="en-US" w:bidi="ar-SA"/>
      </w:rPr>
    </w:lvl>
    <w:lvl w:ilvl="8">
      <w:start w:val="0"/>
      <w:numFmt w:val="bullet"/>
      <w:lvlText w:val="•"/>
      <w:lvlJc w:val="left"/>
      <w:pPr>
        <w:ind w:left="7924" w:hanging="360"/>
      </w:pPr>
      <w:rPr>
        <w:rFonts w:hint="default"/>
        <w:lang w:val="it-IT" w:eastAsia="en-US" w:bidi="ar-SA"/>
      </w:rPr>
    </w:lvl>
  </w:abstractNum>
  <w:abstractNum w:abstractNumId="12">
    <w:multiLevelType w:val="hybridMultilevel"/>
    <w:lvl w:ilvl="0">
      <w:start w:val="1"/>
      <w:numFmt w:val="decimal"/>
      <w:lvlText w:val="%1)"/>
      <w:lvlJc w:val="left"/>
      <w:pPr>
        <w:ind w:left="501" w:hanging="360"/>
        <w:jc w:val="left"/>
      </w:pPr>
      <w:rPr>
        <w:rFonts w:hint="default" w:ascii="Arial MT" w:hAnsi="Arial MT" w:eastAsia="Arial MT" w:cs="Arial MT"/>
        <w:b w:val="0"/>
        <w:bCs w:val="0"/>
        <w:i w:val="0"/>
        <w:iCs w:val="0"/>
        <w:spacing w:val="0"/>
        <w:w w:val="100"/>
        <w:sz w:val="22"/>
        <w:szCs w:val="22"/>
        <w:lang w:val="it-IT" w:eastAsia="en-US" w:bidi="ar-SA"/>
      </w:rPr>
    </w:lvl>
    <w:lvl w:ilvl="1">
      <w:start w:val="0"/>
      <w:numFmt w:val="bullet"/>
      <w:lvlText w:val="•"/>
      <w:lvlJc w:val="left"/>
      <w:pPr>
        <w:ind w:left="1428" w:hanging="360"/>
      </w:pPr>
      <w:rPr>
        <w:rFonts w:hint="default"/>
        <w:lang w:val="it-IT" w:eastAsia="en-US" w:bidi="ar-SA"/>
      </w:rPr>
    </w:lvl>
    <w:lvl w:ilvl="2">
      <w:start w:val="0"/>
      <w:numFmt w:val="bullet"/>
      <w:lvlText w:val="•"/>
      <w:lvlJc w:val="left"/>
      <w:pPr>
        <w:ind w:left="2356" w:hanging="360"/>
      </w:pPr>
      <w:rPr>
        <w:rFonts w:hint="default"/>
        <w:lang w:val="it-IT" w:eastAsia="en-US" w:bidi="ar-SA"/>
      </w:rPr>
    </w:lvl>
    <w:lvl w:ilvl="3">
      <w:start w:val="0"/>
      <w:numFmt w:val="bullet"/>
      <w:lvlText w:val="•"/>
      <w:lvlJc w:val="left"/>
      <w:pPr>
        <w:ind w:left="3284" w:hanging="360"/>
      </w:pPr>
      <w:rPr>
        <w:rFonts w:hint="default"/>
        <w:lang w:val="it-IT" w:eastAsia="en-US" w:bidi="ar-SA"/>
      </w:rPr>
    </w:lvl>
    <w:lvl w:ilvl="4">
      <w:start w:val="0"/>
      <w:numFmt w:val="bullet"/>
      <w:lvlText w:val="•"/>
      <w:lvlJc w:val="left"/>
      <w:pPr>
        <w:ind w:left="4212" w:hanging="360"/>
      </w:pPr>
      <w:rPr>
        <w:rFonts w:hint="default"/>
        <w:lang w:val="it-IT" w:eastAsia="en-US" w:bidi="ar-SA"/>
      </w:rPr>
    </w:lvl>
    <w:lvl w:ilvl="5">
      <w:start w:val="0"/>
      <w:numFmt w:val="bullet"/>
      <w:lvlText w:val="•"/>
      <w:lvlJc w:val="left"/>
      <w:pPr>
        <w:ind w:left="5140" w:hanging="360"/>
      </w:pPr>
      <w:rPr>
        <w:rFonts w:hint="default"/>
        <w:lang w:val="it-IT" w:eastAsia="en-US" w:bidi="ar-SA"/>
      </w:rPr>
    </w:lvl>
    <w:lvl w:ilvl="6">
      <w:start w:val="0"/>
      <w:numFmt w:val="bullet"/>
      <w:lvlText w:val="•"/>
      <w:lvlJc w:val="left"/>
      <w:pPr>
        <w:ind w:left="6068" w:hanging="360"/>
      </w:pPr>
      <w:rPr>
        <w:rFonts w:hint="default"/>
        <w:lang w:val="it-IT" w:eastAsia="en-US" w:bidi="ar-SA"/>
      </w:rPr>
    </w:lvl>
    <w:lvl w:ilvl="7">
      <w:start w:val="0"/>
      <w:numFmt w:val="bullet"/>
      <w:lvlText w:val="•"/>
      <w:lvlJc w:val="left"/>
      <w:pPr>
        <w:ind w:left="6996" w:hanging="360"/>
      </w:pPr>
      <w:rPr>
        <w:rFonts w:hint="default"/>
        <w:lang w:val="it-IT" w:eastAsia="en-US" w:bidi="ar-SA"/>
      </w:rPr>
    </w:lvl>
    <w:lvl w:ilvl="8">
      <w:start w:val="0"/>
      <w:numFmt w:val="bullet"/>
      <w:lvlText w:val="•"/>
      <w:lvlJc w:val="left"/>
      <w:pPr>
        <w:ind w:left="7924" w:hanging="360"/>
      </w:pPr>
      <w:rPr>
        <w:rFonts w:hint="default"/>
        <w:lang w:val="it-IT" w:eastAsia="en-US" w:bidi="ar-SA"/>
      </w:rPr>
    </w:lvl>
  </w:abstractNum>
  <w:abstractNum w:abstractNumId="11">
    <w:multiLevelType w:val="hybridMultilevel"/>
    <w:lvl w:ilvl="0">
      <w:start w:val="1"/>
      <w:numFmt w:val="decimal"/>
      <w:lvlText w:val="%1)"/>
      <w:lvlJc w:val="left"/>
      <w:pPr>
        <w:ind w:left="501" w:hanging="360"/>
        <w:jc w:val="left"/>
      </w:pPr>
      <w:rPr>
        <w:rFonts w:hint="default" w:ascii="Arial MT" w:hAnsi="Arial MT" w:eastAsia="Arial MT" w:cs="Arial MT"/>
        <w:b w:val="0"/>
        <w:bCs w:val="0"/>
        <w:i w:val="0"/>
        <w:iCs w:val="0"/>
        <w:spacing w:val="0"/>
        <w:w w:val="100"/>
        <w:sz w:val="22"/>
        <w:szCs w:val="22"/>
        <w:lang w:val="it-IT" w:eastAsia="en-US" w:bidi="ar-SA"/>
      </w:rPr>
    </w:lvl>
    <w:lvl w:ilvl="1">
      <w:start w:val="0"/>
      <w:numFmt w:val="bullet"/>
      <w:lvlText w:val="•"/>
      <w:lvlJc w:val="left"/>
      <w:pPr>
        <w:ind w:left="1428" w:hanging="360"/>
      </w:pPr>
      <w:rPr>
        <w:rFonts w:hint="default"/>
        <w:lang w:val="it-IT" w:eastAsia="en-US" w:bidi="ar-SA"/>
      </w:rPr>
    </w:lvl>
    <w:lvl w:ilvl="2">
      <w:start w:val="0"/>
      <w:numFmt w:val="bullet"/>
      <w:lvlText w:val="•"/>
      <w:lvlJc w:val="left"/>
      <w:pPr>
        <w:ind w:left="2356" w:hanging="360"/>
      </w:pPr>
      <w:rPr>
        <w:rFonts w:hint="default"/>
        <w:lang w:val="it-IT" w:eastAsia="en-US" w:bidi="ar-SA"/>
      </w:rPr>
    </w:lvl>
    <w:lvl w:ilvl="3">
      <w:start w:val="0"/>
      <w:numFmt w:val="bullet"/>
      <w:lvlText w:val="•"/>
      <w:lvlJc w:val="left"/>
      <w:pPr>
        <w:ind w:left="3284" w:hanging="360"/>
      </w:pPr>
      <w:rPr>
        <w:rFonts w:hint="default"/>
        <w:lang w:val="it-IT" w:eastAsia="en-US" w:bidi="ar-SA"/>
      </w:rPr>
    </w:lvl>
    <w:lvl w:ilvl="4">
      <w:start w:val="0"/>
      <w:numFmt w:val="bullet"/>
      <w:lvlText w:val="•"/>
      <w:lvlJc w:val="left"/>
      <w:pPr>
        <w:ind w:left="4212" w:hanging="360"/>
      </w:pPr>
      <w:rPr>
        <w:rFonts w:hint="default"/>
        <w:lang w:val="it-IT" w:eastAsia="en-US" w:bidi="ar-SA"/>
      </w:rPr>
    </w:lvl>
    <w:lvl w:ilvl="5">
      <w:start w:val="0"/>
      <w:numFmt w:val="bullet"/>
      <w:lvlText w:val="•"/>
      <w:lvlJc w:val="left"/>
      <w:pPr>
        <w:ind w:left="5140" w:hanging="360"/>
      </w:pPr>
      <w:rPr>
        <w:rFonts w:hint="default"/>
        <w:lang w:val="it-IT" w:eastAsia="en-US" w:bidi="ar-SA"/>
      </w:rPr>
    </w:lvl>
    <w:lvl w:ilvl="6">
      <w:start w:val="0"/>
      <w:numFmt w:val="bullet"/>
      <w:lvlText w:val="•"/>
      <w:lvlJc w:val="left"/>
      <w:pPr>
        <w:ind w:left="6068" w:hanging="360"/>
      </w:pPr>
      <w:rPr>
        <w:rFonts w:hint="default"/>
        <w:lang w:val="it-IT" w:eastAsia="en-US" w:bidi="ar-SA"/>
      </w:rPr>
    </w:lvl>
    <w:lvl w:ilvl="7">
      <w:start w:val="0"/>
      <w:numFmt w:val="bullet"/>
      <w:lvlText w:val="•"/>
      <w:lvlJc w:val="left"/>
      <w:pPr>
        <w:ind w:left="6996" w:hanging="360"/>
      </w:pPr>
      <w:rPr>
        <w:rFonts w:hint="default"/>
        <w:lang w:val="it-IT" w:eastAsia="en-US" w:bidi="ar-SA"/>
      </w:rPr>
    </w:lvl>
    <w:lvl w:ilvl="8">
      <w:start w:val="0"/>
      <w:numFmt w:val="bullet"/>
      <w:lvlText w:val="•"/>
      <w:lvlJc w:val="left"/>
      <w:pPr>
        <w:ind w:left="7924" w:hanging="360"/>
      </w:pPr>
      <w:rPr>
        <w:rFonts w:hint="default"/>
        <w:lang w:val="it-IT" w:eastAsia="en-US" w:bidi="ar-SA"/>
      </w:rPr>
    </w:lvl>
  </w:abstractNum>
  <w:abstractNum w:abstractNumId="10">
    <w:multiLevelType w:val="hybridMultilevel"/>
    <w:lvl w:ilvl="0">
      <w:start w:val="1"/>
      <w:numFmt w:val="decimal"/>
      <w:lvlText w:val="%1)"/>
      <w:lvlJc w:val="left"/>
      <w:pPr>
        <w:ind w:left="501" w:hanging="360"/>
        <w:jc w:val="left"/>
      </w:pPr>
      <w:rPr>
        <w:rFonts w:hint="default" w:ascii="Arial MT" w:hAnsi="Arial MT" w:eastAsia="Arial MT" w:cs="Arial MT"/>
        <w:b w:val="0"/>
        <w:bCs w:val="0"/>
        <w:i w:val="0"/>
        <w:iCs w:val="0"/>
        <w:spacing w:val="0"/>
        <w:w w:val="100"/>
        <w:sz w:val="22"/>
        <w:szCs w:val="22"/>
        <w:lang w:val="it-IT" w:eastAsia="en-US" w:bidi="ar-SA"/>
      </w:rPr>
    </w:lvl>
    <w:lvl w:ilvl="1">
      <w:start w:val="0"/>
      <w:numFmt w:val="bullet"/>
      <w:lvlText w:val="•"/>
      <w:lvlJc w:val="left"/>
      <w:pPr>
        <w:ind w:left="1428" w:hanging="360"/>
      </w:pPr>
      <w:rPr>
        <w:rFonts w:hint="default"/>
        <w:lang w:val="it-IT" w:eastAsia="en-US" w:bidi="ar-SA"/>
      </w:rPr>
    </w:lvl>
    <w:lvl w:ilvl="2">
      <w:start w:val="0"/>
      <w:numFmt w:val="bullet"/>
      <w:lvlText w:val="•"/>
      <w:lvlJc w:val="left"/>
      <w:pPr>
        <w:ind w:left="2356" w:hanging="360"/>
      </w:pPr>
      <w:rPr>
        <w:rFonts w:hint="default"/>
        <w:lang w:val="it-IT" w:eastAsia="en-US" w:bidi="ar-SA"/>
      </w:rPr>
    </w:lvl>
    <w:lvl w:ilvl="3">
      <w:start w:val="0"/>
      <w:numFmt w:val="bullet"/>
      <w:lvlText w:val="•"/>
      <w:lvlJc w:val="left"/>
      <w:pPr>
        <w:ind w:left="3284" w:hanging="360"/>
      </w:pPr>
      <w:rPr>
        <w:rFonts w:hint="default"/>
        <w:lang w:val="it-IT" w:eastAsia="en-US" w:bidi="ar-SA"/>
      </w:rPr>
    </w:lvl>
    <w:lvl w:ilvl="4">
      <w:start w:val="0"/>
      <w:numFmt w:val="bullet"/>
      <w:lvlText w:val="•"/>
      <w:lvlJc w:val="left"/>
      <w:pPr>
        <w:ind w:left="4212" w:hanging="360"/>
      </w:pPr>
      <w:rPr>
        <w:rFonts w:hint="default"/>
        <w:lang w:val="it-IT" w:eastAsia="en-US" w:bidi="ar-SA"/>
      </w:rPr>
    </w:lvl>
    <w:lvl w:ilvl="5">
      <w:start w:val="0"/>
      <w:numFmt w:val="bullet"/>
      <w:lvlText w:val="•"/>
      <w:lvlJc w:val="left"/>
      <w:pPr>
        <w:ind w:left="5140" w:hanging="360"/>
      </w:pPr>
      <w:rPr>
        <w:rFonts w:hint="default"/>
        <w:lang w:val="it-IT" w:eastAsia="en-US" w:bidi="ar-SA"/>
      </w:rPr>
    </w:lvl>
    <w:lvl w:ilvl="6">
      <w:start w:val="0"/>
      <w:numFmt w:val="bullet"/>
      <w:lvlText w:val="•"/>
      <w:lvlJc w:val="left"/>
      <w:pPr>
        <w:ind w:left="6068" w:hanging="360"/>
      </w:pPr>
      <w:rPr>
        <w:rFonts w:hint="default"/>
        <w:lang w:val="it-IT" w:eastAsia="en-US" w:bidi="ar-SA"/>
      </w:rPr>
    </w:lvl>
    <w:lvl w:ilvl="7">
      <w:start w:val="0"/>
      <w:numFmt w:val="bullet"/>
      <w:lvlText w:val="•"/>
      <w:lvlJc w:val="left"/>
      <w:pPr>
        <w:ind w:left="6996" w:hanging="360"/>
      </w:pPr>
      <w:rPr>
        <w:rFonts w:hint="default"/>
        <w:lang w:val="it-IT" w:eastAsia="en-US" w:bidi="ar-SA"/>
      </w:rPr>
    </w:lvl>
    <w:lvl w:ilvl="8">
      <w:start w:val="0"/>
      <w:numFmt w:val="bullet"/>
      <w:lvlText w:val="•"/>
      <w:lvlJc w:val="left"/>
      <w:pPr>
        <w:ind w:left="7924" w:hanging="360"/>
      </w:pPr>
      <w:rPr>
        <w:rFonts w:hint="default"/>
        <w:lang w:val="it-IT" w:eastAsia="en-US" w:bidi="ar-SA"/>
      </w:rPr>
    </w:lvl>
  </w:abstractNum>
  <w:abstractNum w:abstractNumId="9">
    <w:multiLevelType w:val="hybridMultilevel"/>
    <w:lvl w:ilvl="0">
      <w:start w:val="1"/>
      <w:numFmt w:val="decimal"/>
      <w:lvlText w:val="%1)"/>
      <w:lvlJc w:val="left"/>
      <w:pPr>
        <w:ind w:left="501" w:hanging="360"/>
        <w:jc w:val="left"/>
      </w:pPr>
      <w:rPr>
        <w:rFonts w:hint="default" w:ascii="Arial MT" w:hAnsi="Arial MT" w:eastAsia="Arial MT" w:cs="Arial MT"/>
        <w:b w:val="0"/>
        <w:bCs w:val="0"/>
        <w:i w:val="0"/>
        <w:iCs w:val="0"/>
        <w:spacing w:val="0"/>
        <w:w w:val="100"/>
        <w:sz w:val="22"/>
        <w:szCs w:val="22"/>
        <w:lang w:val="it-IT" w:eastAsia="en-US" w:bidi="ar-SA"/>
      </w:rPr>
    </w:lvl>
    <w:lvl w:ilvl="1">
      <w:start w:val="0"/>
      <w:numFmt w:val="bullet"/>
      <w:lvlText w:val="•"/>
      <w:lvlJc w:val="left"/>
      <w:pPr>
        <w:ind w:left="1428" w:hanging="360"/>
      </w:pPr>
      <w:rPr>
        <w:rFonts w:hint="default"/>
        <w:lang w:val="it-IT" w:eastAsia="en-US" w:bidi="ar-SA"/>
      </w:rPr>
    </w:lvl>
    <w:lvl w:ilvl="2">
      <w:start w:val="0"/>
      <w:numFmt w:val="bullet"/>
      <w:lvlText w:val="•"/>
      <w:lvlJc w:val="left"/>
      <w:pPr>
        <w:ind w:left="2356" w:hanging="360"/>
      </w:pPr>
      <w:rPr>
        <w:rFonts w:hint="default"/>
        <w:lang w:val="it-IT" w:eastAsia="en-US" w:bidi="ar-SA"/>
      </w:rPr>
    </w:lvl>
    <w:lvl w:ilvl="3">
      <w:start w:val="0"/>
      <w:numFmt w:val="bullet"/>
      <w:lvlText w:val="•"/>
      <w:lvlJc w:val="left"/>
      <w:pPr>
        <w:ind w:left="3284" w:hanging="360"/>
      </w:pPr>
      <w:rPr>
        <w:rFonts w:hint="default"/>
        <w:lang w:val="it-IT" w:eastAsia="en-US" w:bidi="ar-SA"/>
      </w:rPr>
    </w:lvl>
    <w:lvl w:ilvl="4">
      <w:start w:val="0"/>
      <w:numFmt w:val="bullet"/>
      <w:lvlText w:val="•"/>
      <w:lvlJc w:val="left"/>
      <w:pPr>
        <w:ind w:left="4212" w:hanging="360"/>
      </w:pPr>
      <w:rPr>
        <w:rFonts w:hint="default"/>
        <w:lang w:val="it-IT" w:eastAsia="en-US" w:bidi="ar-SA"/>
      </w:rPr>
    </w:lvl>
    <w:lvl w:ilvl="5">
      <w:start w:val="0"/>
      <w:numFmt w:val="bullet"/>
      <w:lvlText w:val="•"/>
      <w:lvlJc w:val="left"/>
      <w:pPr>
        <w:ind w:left="5140" w:hanging="360"/>
      </w:pPr>
      <w:rPr>
        <w:rFonts w:hint="default"/>
        <w:lang w:val="it-IT" w:eastAsia="en-US" w:bidi="ar-SA"/>
      </w:rPr>
    </w:lvl>
    <w:lvl w:ilvl="6">
      <w:start w:val="0"/>
      <w:numFmt w:val="bullet"/>
      <w:lvlText w:val="•"/>
      <w:lvlJc w:val="left"/>
      <w:pPr>
        <w:ind w:left="6068" w:hanging="360"/>
      </w:pPr>
      <w:rPr>
        <w:rFonts w:hint="default"/>
        <w:lang w:val="it-IT" w:eastAsia="en-US" w:bidi="ar-SA"/>
      </w:rPr>
    </w:lvl>
    <w:lvl w:ilvl="7">
      <w:start w:val="0"/>
      <w:numFmt w:val="bullet"/>
      <w:lvlText w:val="•"/>
      <w:lvlJc w:val="left"/>
      <w:pPr>
        <w:ind w:left="6996" w:hanging="360"/>
      </w:pPr>
      <w:rPr>
        <w:rFonts w:hint="default"/>
        <w:lang w:val="it-IT" w:eastAsia="en-US" w:bidi="ar-SA"/>
      </w:rPr>
    </w:lvl>
    <w:lvl w:ilvl="8">
      <w:start w:val="0"/>
      <w:numFmt w:val="bullet"/>
      <w:lvlText w:val="•"/>
      <w:lvlJc w:val="left"/>
      <w:pPr>
        <w:ind w:left="7924" w:hanging="360"/>
      </w:pPr>
      <w:rPr>
        <w:rFonts w:hint="default"/>
        <w:lang w:val="it-IT" w:eastAsia="en-US" w:bidi="ar-SA"/>
      </w:rPr>
    </w:lvl>
  </w:abstractNum>
  <w:abstractNum w:abstractNumId="8">
    <w:multiLevelType w:val="hybridMultilevel"/>
    <w:lvl w:ilvl="0">
      <w:start w:val="1"/>
      <w:numFmt w:val="decimal"/>
      <w:lvlText w:val="%1)"/>
      <w:lvlJc w:val="left"/>
      <w:pPr>
        <w:ind w:left="501" w:hanging="360"/>
        <w:jc w:val="left"/>
      </w:pPr>
      <w:rPr>
        <w:rFonts w:hint="default" w:ascii="Arial MT" w:hAnsi="Arial MT" w:eastAsia="Arial MT" w:cs="Arial MT"/>
        <w:b w:val="0"/>
        <w:bCs w:val="0"/>
        <w:i w:val="0"/>
        <w:iCs w:val="0"/>
        <w:spacing w:val="0"/>
        <w:w w:val="100"/>
        <w:sz w:val="22"/>
        <w:szCs w:val="22"/>
        <w:lang w:val="it-IT" w:eastAsia="en-US" w:bidi="ar-SA"/>
      </w:rPr>
    </w:lvl>
    <w:lvl w:ilvl="1">
      <w:start w:val="0"/>
      <w:numFmt w:val="bullet"/>
      <w:lvlText w:val="•"/>
      <w:lvlJc w:val="left"/>
      <w:pPr>
        <w:ind w:left="1428" w:hanging="360"/>
      </w:pPr>
      <w:rPr>
        <w:rFonts w:hint="default"/>
        <w:lang w:val="it-IT" w:eastAsia="en-US" w:bidi="ar-SA"/>
      </w:rPr>
    </w:lvl>
    <w:lvl w:ilvl="2">
      <w:start w:val="0"/>
      <w:numFmt w:val="bullet"/>
      <w:lvlText w:val="•"/>
      <w:lvlJc w:val="left"/>
      <w:pPr>
        <w:ind w:left="2356" w:hanging="360"/>
      </w:pPr>
      <w:rPr>
        <w:rFonts w:hint="default"/>
        <w:lang w:val="it-IT" w:eastAsia="en-US" w:bidi="ar-SA"/>
      </w:rPr>
    </w:lvl>
    <w:lvl w:ilvl="3">
      <w:start w:val="0"/>
      <w:numFmt w:val="bullet"/>
      <w:lvlText w:val="•"/>
      <w:lvlJc w:val="left"/>
      <w:pPr>
        <w:ind w:left="3284" w:hanging="360"/>
      </w:pPr>
      <w:rPr>
        <w:rFonts w:hint="default"/>
        <w:lang w:val="it-IT" w:eastAsia="en-US" w:bidi="ar-SA"/>
      </w:rPr>
    </w:lvl>
    <w:lvl w:ilvl="4">
      <w:start w:val="0"/>
      <w:numFmt w:val="bullet"/>
      <w:lvlText w:val="•"/>
      <w:lvlJc w:val="left"/>
      <w:pPr>
        <w:ind w:left="4212" w:hanging="360"/>
      </w:pPr>
      <w:rPr>
        <w:rFonts w:hint="default"/>
        <w:lang w:val="it-IT" w:eastAsia="en-US" w:bidi="ar-SA"/>
      </w:rPr>
    </w:lvl>
    <w:lvl w:ilvl="5">
      <w:start w:val="0"/>
      <w:numFmt w:val="bullet"/>
      <w:lvlText w:val="•"/>
      <w:lvlJc w:val="left"/>
      <w:pPr>
        <w:ind w:left="5140" w:hanging="360"/>
      </w:pPr>
      <w:rPr>
        <w:rFonts w:hint="default"/>
        <w:lang w:val="it-IT" w:eastAsia="en-US" w:bidi="ar-SA"/>
      </w:rPr>
    </w:lvl>
    <w:lvl w:ilvl="6">
      <w:start w:val="0"/>
      <w:numFmt w:val="bullet"/>
      <w:lvlText w:val="•"/>
      <w:lvlJc w:val="left"/>
      <w:pPr>
        <w:ind w:left="6068" w:hanging="360"/>
      </w:pPr>
      <w:rPr>
        <w:rFonts w:hint="default"/>
        <w:lang w:val="it-IT" w:eastAsia="en-US" w:bidi="ar-SA"/>
      </w:rPr>
    </w:lvl>
    <w:lvl w:ilvl="7">
      <w:start w:val="0"/>
      <w:numFmt w:val="bullet"/>
      <w:lvlText w:val="•"/>
      <w:lvlJc w:val="left"/>
      <w:pPr>
        <w:ind w:left="6996" w:hanging="360"/>
      </w:pPr>
      <w:rPr>
        <w:rFonts w:hint="default"/>
        <w:lang w:val="it-IT" w:eastAsia="en-US" w:bidi="ar-SA"/>
      </w:rPr>
    </w:lvl>
    <w:lvl w:ilvl="8">
      <w:start w:val="0"/>
      <w:numFmt w:val="bullet"/>
      <w:lvlText w:val="•"/>
      <w:lvlJc w:val="left"/>
      <w:pPr>
        <w:ind w:left="7924" w:hanging="360"/>
      </w:pPr>
      <w:rPr>
        <w:rFonts w:hint="default"/>
        <w:lang w:val="it-IT" w:eastAsia="en-US" w:bidi="ar-SA"/>
      </w:rPr>
    </w:lvl>
  </w:abstractNum>
  <w:abstractNum w:abstractNumId="7">
    <w:multiLevelType w:val="hybridMultilevel"/>
    <w:lvl w:ilvl="0">
      <w:start w:val="1"/>
      <w:numFmt w:val="decimal"/>
      <w:lvlText w:val="%1)"/>
      <w:lvlJc w:val="left"/>
      <w:pPr>
        <w:ind w:left="501" w:hanging="360"/>
        <w:jc w:val="left"/>
      </w:pPr>
      <w:rPr>
        <w:rFonts w:hint="default" w:ascii="Arial MT" w:hAnsi="Arial MT" w:eastAsia="Arial MT" w:cs="Arial MT"/>
        <w:b w:val="0"/>
        <w:bCs w:val="0"/>
        <w:i w:val="0"/>
        <w:iCs w:val="0"/>
        <w:spacing w:val="0"/>
        <w:w w:val="100"/>
        <w:sz w:val="22"/>
        <w:szCs w:val="22"/>
        <w:lang w:val="it-IT" w:eastAsia="en-US" w:bidi="ar-SA"/>
      </w:rPr>
    </w:lvl>
    <w:lvl w:ilvl="1">
      <w:start w:val="0"/>
      <w:numFmt w:val="bullet"/>
      <w:lvlText w:val="•"/>
      <w:lvlJc w:val="left"/>
      <w:pPr>
        <w:ind w:left="1428" w:hanging="360"/>
      </w:pPr>
      <w:rPr>
        <w:rFonts w:hint="default"/>
        <w:lang w:val="it-IT" w:eastAsia="en-US" w:bidi="ar-SA"/>
      </w:rPr>
    </w:lvl>
    <w:lvl w:ilvl="2">
      <w:start w:val="0"/>
      <w:numFmt w:val="bullet"/>
      <w:lvlText w:val="•"/>
      <w:lvlJc w:val="left"/>
      <w:pPr>
        <w:ind w:left="2356" w:hanging="360"/>
      </w:pPr>
      <w:rPr>
        <w:rFonts w:hint="default"/>
        <w:lang w:val="it-IT" w:eastAsia="en-US" w:bidi="ar-SA"/>
      </w:rPr>
    </w:lvl>
    <w:lvl w:ilvl="3">
      <w:start w:val="0"/>
      <w:numFmt w:val="bullet"/>
      <w:lvlText w:val="•"/>
      <w:lvlJc w:val="left"/>
      <w:pPr>
        <w:ind w:left="3284" w:hanging="360"/>
      </w:pPr>
      <w:rPr>
        <w:rFonts w:hint="default"/>
        <w:lang w:val="it-IT" w:eastAsia="en-US" w:bidi="ar-SA"/>
      </w:rPr>
    </w:lvl>
    <w:lvl w:ilvl="4">
      <w:start w:val="0"/>
      <w:numFmt w:val="bullet"/>
      <w:lvlText w:val="•"/>
      <w:lvlJc w:val="left"/>
      <w:pPr>
        <w:ind w:left="4212" w:hanging="360"/>
      </w:pPr>
      <w:rPr>
        <w:rFonts w:hint="default"/>
        <w:lang w:val="it-IT" w:eastAsia="en-US" w:bidi="ar-SA"/>
      </w:rPr>
    </w:lvl>
    <w:lvl w:ilvl="5">
      <w:start w:val="0"/>
      <w:numFmt w:val="bullet"/>
      <w:lvlText w:val="•"/>
      <w:lvlJc w:val="left"/>
      <w:pPr>
        <w:ind w:left="5140" w:hanging="360"/>
      </w:pPr>
      <w:rPr>
        <w:rFonts w:hint="default"/>
        <w:lang w:val="it-IT" w:eastAsia="en-US" w:bidi="ar-SA"/>
      </w:rPr>
    </w:lvl>
    <w:lvl w:ilvl="6">
      <w:start w:val="0"/>
      <w:numFmt w:val="bullet"/>
      <w:lvlText w:val="•"/>
      <w:lvlJc w:val="left"/>
      <w:pPr>
        <w:ind w:left="6068" w:hanging="360"/>
      </w:pPr>
      <w:rPr>
        <w:rFonts w:hint="default"/>
        <w:lang w:val="it-IT" w:eastAsia="en-US" w:bidi="ar-SA"/>
      </w:rPr>
    </w:lvl>
    <w:lvl w:ilvl="7">
      <w:start w:val="0"/>
      <w:numFmt w:val="bullet"/>
      <w:lvlText w:val="•"/>
      <w:lvlJc w:val="left"/>
      <w:pPr>
        <w:ind w:left="6996" w:hanging="360"/>
      </w:pPr>
      <w:rPr>
        <w:rFonts w:hint="default"/>
        <w:lang w:val="it-IT" w:eastAsia="en-US" w:bidi="ar-SA"/>
      </w:rPr>
    </w:lvl>
    <w:lvl w:ilvl="8">
      <w:start w:val="0"/>
      <w:numFmt w:val="bullet"/>
      <w:lvlText w:val="•"/>
      <w:lvlJc w:val="left"/>
      <w:pPr>
        <w:ind w:left="7924" w:hanging="360"/>
      </w:pPr>
      <w:rPr>
        <w:rFonts w:hint="default"/>
        <w:lang w:val="it-IT" w:eastAsia="en-US" w:bidi="ar-SA"/>
      </w:rPr>
    </w:lvl>
  </w:abstractNum>
  <w:abstractNum w:abstractNumId="6">
    <w:multiLevelType w:val="hybridMultilevel"/>
    <w:lvl w:ilvl="0">
      <w:start w:val="1"/>
      <w:numFmt w:val="decimal"/>
      <w:lvlText w:val="%1)"/>
      <w:lvlJc w:val="left"/>
      <w:pPr>
        <w:ind w:left="501" w:hanging="360"/>
        <w:jc w:val="left"/>
      </w:pPr>
      <w:rPr>
        <w:rFonts w:hint="default" w:ascii="Arial MT" w:hAnsi="Arial MT" w:eastAsia="Arial MT" w:cs="Arial MT"/>
        <w:b w:val="0"/>
        <w:bCs w:val="0"/>
        <w:i w:val="0"/>
        <w:iCs w:val="0"/>
        <w:spacing w:val="0"/>
        <w:w w:val="100"/>
        <w:sz w:val="22"/>
        <w:szCs w:val="22"/>
        <w:lang w:val="it-IT" w:eastAsia="en-US" w:bidi="ar-SA"/>
      </w:rPr>
    </w:lvl>
    <w:lvl w:ilvl="1">
      <w:start w:val="0"/>
      <w:numFmt w:val="bullet"/>
      <w:lvlText w:val="•"/>
      <w:lvlJc w:val="left"/>
      <w:pPr>
        <w:ind w:left="1428" w:hanging="360"/>
      </w:pPr>
      <w:rPr>
        <w:rFonts w:hint="default"/>
        <w:lang w:val="it-IT" w:eastAsia="en-US" w:bidi="ar-SA"/>
      </w:rPr>
    </w:lvl>
    <w:lvl w:ilvl="2">
      <w:start w:val="0"/>
      <w:numFmt w:val="bullet"/>
      <w:lvlText w:val="•"/>
      <w:lvlJc w:val="left"/>
      <w:pPr>
        <w:ind w:left="2356" w:hanging="360"/>
      </w:pPr>
      <w:rPr>
        <w:rFonts w:hint="default"/>
        <w:lang w:val="it-IT" w:eastAsia="en-US" w:bidi="ar-SA"/>
      </w:rPr>
    </w:lvl>
    <w:lvl w:ilvl="3">
      <w:start w:val="0"/>
      <w:numFmt w:val="bullet"/>
      <w:lvlText w:val="•"/>
      <w:lvlJc w:val="left"/>
      <w:pPr>
        <w:ind w:left="3284" w:hanging="360"/>
      </w:pPr>
      <w:rPr>
        <w:rFonts w:hint="default"/>
        <w:lang w:val="it-IT" w:eastAsia="en-US" w:bidi="ar-SA"/>
      </w:rPr>
    </w:lvl>
    <w:lvl w:ilvl="4">
      <w:start w:val="0"/>
      <w:numFmt w:val="bullet"/>
      <w:lvlText w:val="•"/>
      <w:lvlJc w:val="left"/>
      <w:pPr>
        <w:ind w:left="4212" w:hanging="360"/>
      </w:pPr>
      <w:rPr>
        <w:rFonts w:hint="default"/>
        <w:lang w:val="it-IT" w:eastAsia="en-US" w:bidi="ar-SA"/>
      </w:rPr>
    </w:lvl>
    <w:lvl w:ilvl="5">
      <w:start w:val="0"/>
      <w:numFmt w:val="bullet"/>
      <w:lvlText w:val="•"/>
      <w:lvlJc w:val="left"/>
      <w:pPr>
        <w:ind w:left="5140" w:hanging="360"/>
      </w:pPr>
      <w:rPr>
        <w:rFonts w:hint="default"/>
        <w:lang w:val="it-IT" w:eastAsia="en-US" w:bidi="ar-SA"/>
      </w:rPr>
    </w:lvl>
    <w:lvl w:ilvl="6">
      <w:start w:val="0"/>
      <w:numFmt w:val="bullet"/>
      <w:lvlText w:val="•"/>
      <w:lvlJc w:val="left"/>
      <w:pPr>
        <w:ind w:left="6068" w:hanging="360"/>
      </w:pPr>
      <w:rPr>
        <w:rFonts w:hint="default"/>
        <w:lang w:val="it-IT" w:eastAsia="en-US" w:bidi="ar-SA"/>
      </w:rPr>
    </w:lvl>
    <w:lvl w:ilvl="7">
      <w:start w:val="0"/>
      <w:numFmt w:val="bullet"/>
      <w:lvlText w:val="•"/>
      <w:lvlJc w:val="left"/>
      <w:pPr>
        <w:ind w:left="6996" w:hanging="360"/>
      </w:pPr>
      <w:rPr>
        <w:rFonts w:hint="default"/>
        <w:lang w:val="it-IT" w:eastAsia="en-US" w:bidi="ar-SA"/>
      </w:rPr>
    </w:lvl>
    <w:lvl w:ilvl="8">
      <w:start w:val="0"/>
      <w:numFmt w:val="bullet"/>
      <w:lvlText w:val="•"/>
      <w:lvlJc w:val="left"/>
      <w:pPr>
        <w:ind w:left="7924" w:hanging="360"/>
      </w:pPr>
      <w:rPr>
        <w:rFonts w:hint="default"/>
        <w:lang w:val="it-IT" w:eastAsia="en-US" w:bidi="ar-SA"/>
      </w:rPr>
    </w:lvl>
  </w:abstractNum>
  <w:abstractNum w:abstractNumId="5">
    <w:multiLevelType w:val="hybridMultilevel"/>
    <w:lvl w:ilvl="0">
      <w:start w:val="1"/>
      <w:numFmt w:val="decimal"/>
      <w:lvlText w:val="%1)"/>
      <w:lvlJc w:val="left"/>
      <w:pPr>
        <w:ind w:left="501" w:hanging="360"/>
        <w:jc w:val="left"/>
      </w:pPr>
      <w:rPr>
        <w:rFonts w:hint="default" w:ascii="Arial MT" w:hAnsi="Arial MT" w:eastAsia="Arial MT" w:cs="Arial MT"/>
        <w:b w:val="0"/>
        <w:bCs w:val="0"/>
        <w:i w:val="0"/>
        <w:iCs w:val="0"/>
        <w:spacing w:val="0"/>
        <w:w w:val="100"/>
        <w:sz w:val="22"/>
        <w:szCs w:val="22"/>
        <w:lang w:val="it-IT" w:eastAsia="en-US" w:bidi="ar-SA"/>
      </w:rPr>
    </w:lvl>
    <w:lvl w:ilvl="1">
      <w:start w:val="0"/>
      <w:numFmt w:val="bullet"/>
      <w:lvlText w:val="•"/>
      <w:lvlJc w:val="left"/>
      <w:pPr>
        <w:ind w:left="1428" w:hanging="360"/>
      </w:pPr>
      <w:rPr>
        <w:rFonts w:hint="default"/>
        <w:lang w:val="it-IT" w:eastAsia="en-US" w:bidi="ar-SA"/>
      </w:rPr>
    </w:lvl>
    <w:lvl w:ilvl="2">
      <w:start w:val="0"/>
      <w:numFmt w:val="bullet"/>
      <w:lvlText w:val="•"/>
      <w:lvlJc w:val="left"/>
      <w:pPr>
        <w:ind w:left="2356" w:hanging="360"/>
      </w:pPr>
      <w:rPr>
        <w:rFonts w:hint="default"/>
        <w:lang w:val="it-IT" w:eastAsia="en-US" w:bidi="ar-SA"/>
      </w:rPr>
    </w:lvl>
    <w:lvl w:ilvl="3">
      <w:start w:val="0"/>
      <w:numFmt w:val="bullet"/>
      <w:lvlText w:val="•"/>
      <w:lvlJc w:val="left"/>
      <w:pPr>
        <w:ind w:left="3284" w:hanging="360"/>
      </w:pPr>
      <w:rPr>
        <w:rFonts w:hint="default"/>
        <w:lang w:val="it-IT" w:eastAsia="en-US" w:bidi="ar-SA"/>
      </w:rPr>
    </w:lvl>
    <w:lvl w:ilvl="4">
      <w:start w:val="0"/>
      <w:numFmt w:val="bullet"/>
      <w:lvlText w:val="•"/>
      <w:lvlJc w:val="left"/>
      <w:pPr>
        <w:ind w:left="4212" w:hanging="360"/>
      </w:pPr>
      <w:rPr>
        <w:rFonts w:hint="default"/>
        <w:lang w:val="it-IT" w:eastAsia="en-US" w:bidi="ar-SA"/>
      </w:rPr>
    </w:lvl>
    <w:lvl w:ilvl="5">
      <w:start w:val="0"/>
      <w:numFmt w:val="bullet"/>
      <w:lvlText w:val="•"/>
      <w:lvlJc w:val="left"/>
      <w:pPr>
        <w:ind w:left="5140" w:hanging="360"/>
      </w:pPr>
      <w:rPr>
        <w:rFonts w:hint="default"/>
        <w:lang w:val="it-IT" w:eastAsia="en-US" w:bidi="ar-SA"/>
      </w:rPr>
    </w:lvl>
    <w:lvl w:ilvl="6">
      <w:start w:val="0"/>
      <w:numFmt w:val="bullet"/>
      <w:lvlText w:val="•"/>
      <w:lvlJc w:val="left"/>
      <w:pPr>
        <w:ind w:left="6068" w:hanging="360"/>
      </w:pPr>
      <w:rPr>
        <w:rFonts w:hint="default"/>
        <w:lang w:val="it-IT" w:eastAsia="en-US" w:bidi="ar-SA"/>
      </w:rPr>
    </w:lvl>
    <w:lvl w:ilvl="7">
      <w:start w:val="0"/>
      <w:numFmt w:val="bullet"/>
      <w:lvlText w:val="•"/>
      <w:lvlJc w:val="left"/>
      <w:pPr>
        <w:ind w:left="6996" w:hanging="360"/>
      </w:pPr>
      <w:rPr>
        <w:rFonts w:hint="default"/>
        <w:lang w:val="it-IT" w:eastAsia="en-US" w:bidi="ar-SA"/>
      </w:rPr>
    </w:lvl>
    <w:lvl w:ilvl="8">
      <w:start w:val="0"/>
      <w:numFmt w:val="bullet"/>
      <w:lvlText w:val="•"/>
      <w:lvlJc w:val="left"/>
      <w:pPr>
        <w:ind w:left="7924" w:hanging="360"/>
      </w:pPr>
      <w:rPr>
        <w:rFonts w:hint="default"/>
        <w:lang w:val="it-IT" w:eastAsia="en-US" w:bidi="ar-SA"/>
      </w:rPr>
    </w:lvl>
  </w:abstractNum>
  <w:abstractNum w:abstractNumId="4">
    <w:multiLevelType w:val="hybridMultilevel"/>
    <w:lvl w:ilvl="0">
      <w:start w:val="1"/>
      <w:numFmt w:val="decimal"/>
      <w:lvlText w:val="%1)"/>
      <w:lvlJc w:val="left"/>
      <w:pPr>
        <w:ind w:left="501" w:hanging="360"/>
        <w:jc w:val="left"/>
      </w:pPr>
      <w:rPr>
        <w:rFonts w:hint="default" w:ascii="Arial MT" w:hAnsi="Arial MT" w:eastAsia="Arial MT" w:cs="Arial MT"/>
        <w:b w:val="0"/>
        <w:bCs w:val="0"/>
        <w:i w:val="0"/>
        <w:iCs w:val="0"/>
        <w:spacing w:val="0"/>
        <w:w w:val="100"/>
        <w:sz w:val="22"/>
        <w:szCs w:val="22"/>
        <w:lang w:val="it-IT" w:eastAsia="en-US" w:bidi="ar-SA"/>
      </w:rPr>
    </w:lvl>
    <w:lvl w:ilvl="1">
      <w:start w:val="0"/>
      <w:numFmt w:val="bullet"/>
      <w:lvlText w:val="•"/>
      <w:lvlJc w:val="left"/>
      <w:pPr>
        <w:ind w:left="1428" w:hanging="360"/>
      </w:pPr>
      <w:rPr>
        <w:rFonts w:hint="default"/>
        <w:lang w:val="it-IT" w:eastAsia="en-US" w:bidi="ar-SA"/>
      </w:rPr>
    </w:lvl>
    <w:lvl w:ilvl="2">
      <w:start w:val="0"/>
      <w:numFmt w:val="bullet"/>
      <w:lvlText w:val="•"/>
      <w:lvlJc w:val="left"/>
      <w:pPr>
        <w:ind w:left="2356" w:hanging="360"/>
      </w:pPr>
      <w:rPr>
        <w:rFonts w:hint="default"/>
        <w:lang w:val="it-IT" w:eastAsia="en-US" w:bidi="ar-SA"/>
      </w:rPr>
    </w:lvl>
    <w:lvl w:ilvl="3">
      <w:start w:val="0"/>
      <w:numFmt w:val="bullet"/>
      <w:lvlText w:val="•"/>
      <w:lvlJc w:val="left"/>
      <w:pPr>
        <w:ind w:left="3284" w:hanging="360"/>
      </w:pPr>
      <w:rPr>
        <w:rFonts w:hint="default"/>
        <w:lang w:val="it-IT" w:eastAsia="en-US" w:bidi="ar-SA"/>
      </w:rPr>
    </w:lvl>
    <w:lvl w:ilvl="4">
      <w:start w:val="0"/>
      <w:numFmt w:val="bullet"/>
      <w:lvlText w:val="•"/>
      <w:lvlJc w:val="left"/>
      <w:pPr>
        <w:ind w:left="4212" w:hanging="360"/>
      </w:pPr>
      <w:rPr>
        <w:rFonts w:hint="default"/>
        <w:lang w:val="it-IT" w:eastAsia="en-US" w:bidi="ar-SA"/>
      </w:rPr>
    </w:lvl>
    <w:lvl w:ilvl="5">
      <w:start w:val="0"/>
      <w:numFmt w:val="bullet"/>
      <w:lvlText w:val="•"/>
      <w:lvlJc w:val="left"/>
      <w:pPr>
        <w:ind w:left="5140" w:hanging="360"/>
      </w:pPr>
      <w:rPr>
        <w:rFonts w:hint="default"/>
        <w:lang w:val="it-IT" w:eastAsia="en-US" w:bidi="ar-SA"/>
      </w:rPr>
    </w:lvl>
    <w:lvl w:ilvl="6">
      <w:start w:val="0"/>
      <w:numFmt w:val="bullet"/>
      <w:lvlText w:val="•"/>
      <w:lvlJc w:val="left"/>
      <w:pPr>
        <w:ind w:left="6068" w:hanging="360"/>
      </w:pPr>
      <w:rPr>
        <w:rFonts w:hint="default"/>
        <w:lang w:val="it-IT" w:eastAsia="en-US" w:bidi="ar-SA"/>
      </w:rPr>
    </w:lvl>
    <w:lvl w:ilvl="7">
      <w:start w:val="0"/>
      <w:numFmt w:val="bullet"/>
      <w:lvlText w:val="•"/>
      <w:lvlJc w:val="left"/>
      <w:pPr>
        <w:ind w:left="6996" w:hanging="360"/>
      </w:pPr>
      <w:rPr>
        <w:rFonts w:hint="default"/>
        <w:lang w:val="it-IT" w:eastAsia="en-US" w:bidi="ar-SA"/>
      </w:rPr>
    </w:lvl>
    <w:lvl w:ilvl="8">
      <w:start w:val="0"/>
      <w:numFmt w:val="bullet"/>
      <w:lvlText w:val="•"/>
      <w:lvlJc w:val="left"/>
      <w:pPr>
        <w:ind w:left="7924" w:hanging="360"/>
      </w:pPr>
      <w:rPr>
        <w:rFonts w:hint="default"/>
        <w:lang w:val="it-IT" w:eastAsia="en-US" w:bidi="ar-SA"/>
      </w:rPr>
    </w:lvl>
  </w:abstractNum>
  <w:abstractNum w:abstractNumId="3">
    <w:multiLevelType w:val="hybridMultilevel"/>
    <w:lvl w:ilvl="0">
      <w:start w:val="1"/>
      <w:numFmt w:val="decimal"/>
      <w:lvlText w:val="%1)"/>
      <w:lvlJc w:val="left"/>
      <w:pPr>
        <w:ind w:left="501" w:hanging="360"/>
        <w:jc w:val="left"/>
      </w:pPr>
      <w:rPr>
        <w:rFonts w:hint="default" w:ascii="Arial MT" w:hAnsi="Arial MT" w:eastAsia="Arial MT" w:cs="Arial MT"/>
        <w:b w:val="0"/>
        <w:bCs w:val="0"/>
        <w:i w:val="0"/>
        <w:iCs w:val="0"/>
        <w:spacing w:val="0"/>
        <w:w w:val="100"/>
        <w:sz w:val="22"/>
        <w:szCs w:val="22"/>
        <w:lang w:val="it-IT" w:eastAsia="en-US" w:bidi="ar-SA"/>
      </w:rPr>
    </w:lvl>
    <w:lvl w:ilvl="1">
      <w:start w:val="0"/>
      <w:numFmt w:val="bullet"/>
      <w:lvlText w:val="•"/>
      <w:lvlJc w:val="left"/>
      <w:pPr>
        <w:ind w:left="1428" w:hanging="360"/>
      </w:pPr>
      <w:rPr>
        <w:rFonts w:hint="default"/>
        <w:lang w:val="it-IT" w:eastAsia="en-US" w:bidi="ar-SA"/>
      </w:rPr>
    </w:lvl>
    <w:lvl w:ilvl="2">
      <w:start w:val="0"/>
      <w:numFmt w:val="bullet"/>
      <w:lvlText w:val="•"/>
      <w:lvlJc w:val="left"/>
      <w:pPr>
        <w:ind w:left="2356" w:hanging="360"/>
      </w:pPr>
      <w:rPr>
        <w:rFonts w:hint="default"/>
        <w:lang w:val="it-IT" w:eastAsia="en-US" w:bidi="ar-SA"/>
      </w:rPr>
    </w:lvl>
    <w:lvl w:ilvl="3">
      <w:start w:val="0"/>
      <w:numFmt w:val="bullet"/>
      <w:lvlText w:val="•"/>
      <w:lvlJc w:val="left"/>
      <w:pPr>
        <w:ind w:left="3284" w:hanging="360"/>
      </w:pPr>
      <w:rPr>
        <w:rFonts w:hint="default"/>
        <w:lang w:val="it-IT" w:eastAsia="en-US" w:bidi="ar-SA"/>
      </w:rPr>
    </w:lvl>
    <w:lvl w:ilvl="4">
      <w:start w:val="0"/>
      <w:numFmt w:val="bullet"/>
      <w:lvlText w:val="•"/>
      <w:lvlJc w:val="left"/>
      <w:pPr>
        <w:ind w:left="4212" w:hanging="360"/>
      </w:pPr>
      <w:rPr>
        <w:rFonts w:hint="default"/>
        <w:lang w:val="it-IT" w:eastAsia="en-US" w:bidi="ar-SA"/>
      </w:rPr>
    </w:lvl>
    <w:lvl w:ilvl="5">
      <w:start w:val="0"/>
      <w:numFmt w:val="bullet"/>
      <w:lvlText w:val="•"/>
      <w:lvlJc w:val="left"/>
      <w:pPr>
        <w:ind w:left="5140" w:hanging="360"/>
      </w:pPr>
      <w:rPr>
        <w:rFonts w:hint="default"/>
        <w:lang w:val="it-IT" w:eastAsia="en-US" w:bidi="ar-SA"/>
      </w:rPr>
    </w:lvl>
    <w:lvl w:ilvl="6">
      <w:start w:val="0"/>
      <w:numFmt w:val="bullet"/>
      <w:lvlText w:val="•"/>
      <w:lvlJc w:val="left"/>
      <w:pPr>
        <w:ind w:left="6068" w:hanging="360"/>
      </w:pPr>
      <w:rPr>
        <w:rFonts w:hint="default"/>
        <w:lang w:val="it-IT" w:eastAsia="en-US" w:bidi="ar-SA"/>
      </w:rPr>
    </w:lvl>
    <w:lvl w:ilvl="7">
      <w:start w:val="0"/>
      <w:numFmt w:val="bullet"/>
      <w:lvlText w:val="•"/>
      <w:lvlJc w:val="left"/>
      <w:pPr>
        <w:ind w:left="6996" w:hanging="360"/>
      </w:pPr>
      <w:rPr>
        <w:rFonts w:hint="default"/>
        <w:lang w:val="it-IT" w:eastAsia="en-US" w:bidi="ar-SA"/>
      </w:rPr>
    </w:lvl>
    <w:lvl w:ilvl="8">
      <w:start w:val="0"/>
      <w:numFmt w:val="bullet"/>
      <w:lvlText w:val="•"/>
      <w:lvlJc w:val="left"/>
      <w:pPr>
        <w:ind w:left="7924" w:hanging="360"/>
      </w:pPr>
      <w:rPr>
        <w:rFonts w:hint="default"/>
        <w:lang w:val="it-IT" w:eastAsia="en-US" w:bidi="ar-SA"/>
      </w:rPr>
    </w:lvl>
  </w:abstractNum>
  <w:abstractNum w:abstractNumId="2">
    <w:multiLevelType w:val="hybridMultilevel"/>
    <w:lvl w:ilvl="0">
      <w:start w:val="1"/>
      <w:numFmt w:val="decimal"/>
      <w:lvlText w:val="%1)"/>
      <w:lvlJc w:val="left"/>
      <w:pPr>
        <w:ind w:left="501" w:hanging="360"/>
        <w:jc w:val="left"/>
      </w:pPr>
      <w:rPr>
        <w:rFonts w:hint="default" w:ascii="Arial MT" w:hAnsi="Arial MT" w:eastAsia="Arial MT" w:cs="Arial MT"/>
        <w:b w:val="0"/>
        <w:bCs w:val="0"/>
        <w:i w:val="0"/>
        <w:iCs w:val="0"/>
        <w:spacing w:val="0"/>
        <w:w w:val="100"/>
        <w:sz w:val="22"/>
        <w:szCs w:val="22"/>
        <w:lang w:val="it-IT" w:eastAsia="en-US" w:bidi="ar-SA"/>
      </w:rPr>
    </w:lvl>
    <w:lvl w:ilvl="1">
      <w:start w:val="0"/>
      <w:numFmt w:val="bullet"/>
      <w:lvlText w:val="•"/>
      <w:lvlJc w:val="left"/>
      <w:pPr>
        <w:ind w:left="1428" w:hanging="360"/>
      </w:pPr>
      <w:rPr>
        <w:rFonts w:hint="default"/>
        <w:lang w:val="it-IT" w:eastAsia="en-US" w:bidi="ar-SA"/>
      </w:rPr>
    </w:lvl>
    <w:lvl w:ilvl="2">
      <w:start w:val="0"/>
      <w:numFmt w:val="bullet"/>
      <w:lvlText w:val="•"/>
      <w:lvlJc w:val="left"/>
      <w:pPr>
        <w:ind w:left="2356" w:hanging="360"/>
      </w:pPr>
      <w:rPr>
        <w:rFonts w:hint="default"/>
        <w:lang w:val="it-IT" w:eastAsia="en-US" w:bidi="ar-SA"/>
      </w:rPr>
    </w:lvl>
    <w:lvl w:ilvl="3">
      <w:start w:val="0"/>
      <w:numFmt w:val="bullet"/>
      <w:lvlText w:val="•"/>
      <w:lvlJc w:val="left"/>
      <w:pPr>
        <w:ind w:left="3284" w:hanging="360"/>
      </w:pPr>
      <w:rPr>
        <w:rFonts w:hint="default"/>
        <w:lang w:val="it-IT" w:eastAsia="en-US" w:bidi="ar-SA"/>
      </w:rPr>
    </w:lvl>
    <w:lvl w:ilvl="4">
      <w:start w:val="0"/>
      <w:numFmt w:val="bullet"/>
      <w:lvlText w:val="•"/>
      <w:lvlJc w:val="left"/>
      <w:pPr>
        <w:ind w:left="4212" w:hanging="360"/>
      </w:pPr>
      <w:rPr>
        <w:rFonts w:hint="default"/>
        <w:lang w:val="it-IT" w:eastAsia="en-US" w:bidi="ar-SA"/>
      </w:rPr>
    </w:lvl>
    <w:lvl w:ilvl="5">
      <w:start w:val="0"/>
      <w:numFmt w:val="bullet"/>
      <w:lvlText w:val="•"/>
      <w:lvlJc w:val="left"/>
      <w:pPr>
        <w:ind w:left="5140" w:hanging="360"/>
      </w:pPr>
      <w:rPr>
        <w:rFonts w:hint="default"/>
        <w:lang w:val="it-IT" w:eastAsia="en-US" w:bidi="ar-SA"/>
      </w:rPr>
    </w:lvl>
    <w:lvl w:ilvl="6">
      <w:start w:val="0"/>
      <w:numFmt w:val="bullet"/>
      <w:lvlText w:val="•"/>
      <w:lvlJc w:val="left"/>
      <w:pPr>
        <w:ind w:left="6068" w:hanging="360"/>
      </w:pPr>
      <w:rPr>
        <w:rFonts w:hint="default"/>
        <w:lang w:val="it-IT" w:eastAsia="en-US" w:bidi="ar-SA"/>
      </w:rPr>
    </w:lvl>
    <w:lvl w:ilvl="7">
      <w:start w:val="0"/>
      <w:numFmt w:val="bullet"/>
      <w:lvlText w:val="•"/>
      <w:lvlJc w:val="left"/>
      <w:pPr>
        <w:ind w:left="6996" w:hanging="360"/>
      </w:pPr>
      <w:rPr>
        <w:rFonts w:hint="default"/>
        <w:lang w:val="it-IT" w:eastAsia="en-US" w:bidi="ar-SA"/>
      </w:rPr>
    </w:lvl>
    <w:lvl w:ilvl="8">
      <w:start w:val="0"/>
      <w:numFmt w:val="bullet"/>
      <w:lvlText w:val="•"/>
      <w:lvlJc w:val="left"/>
      <w:pPr>
        <w:ind w:left="7924" w:hanging="360"/>
      </w:pPr>
      <w:rPr>
        <w:rFonts w:hint="default"/>
        <w:lang w:val="it-IT" w:eastAsia="en-US" w:bidi="ar-SA"/>
      </w:rPr>
    </w:lvl>
  </w:abstractNum>
  <w:abstractNum w:abstractNumId="1">
    <w:multiLevelType w:val="hybridMultilevel"/>
    <w:lvl w:ilvl="0">
      <w:start w:val="1"/>
      <w:numFmt w:val="decimal"/>
      <w:lvlText w:val="%1)"/>
      <w:lvlJc w:val="left"/>
      <w:pPr>
        <w:ind w:left="501" w:hanging="360"/>
        <w:jc w:val="left"/>
      </w:pPr>
      <w:rPr>
        <w:rFonts w:hint="default" w:ascii="Arial MT" w:hAnsi="Arial MT" w:eastAsia="Arial MT" w:cs="Arial MT"/>
        <w:b w:val="0"/>
        <w:bCs w:val="0"/>
        <w:i w:val="0"/>
        <w:iCs w:val="0"/>
        <w:spacing w:val="0"/>
        <w:w w:val="100"/>
        <w:sz w:val="22"/>
        <w:szCs w:val="22"/>
        <w:lang w:val="it-IT" w:eastAsia="en-US" w:bidi="ar-SA"/>
      </w:rPr>
    </w:lvl>
    <w:lvl w:ilvl="1">
      <w:start w:val="0"/>
      <w:numFmt w:val="bullet"/>
      <w:lvlText w:val="•"/>
      <w:lvlJc w:val="left"/>
      <w:pPr>
        <w:ind w:left="1428" w:hanging="360"/>
      </w:pPr>
      <w:rPr>
        <w:rFonts w:hint="default"/>
        <w:lang w:val="it-IT" w:eastAsia="en-US" w:bidi="ar-SA"/>
      </w:rPr>
    </w:lvl>
    <w:lvl w:ilvl="2">
      <w:start w:val="0"/>
      <w:numFmt w:val="bullet"/>
      <w:lvlText w:val="•"/>
      <w:lvlJc w:val="left"/>
      <w:pPr>
        <w:ind w:left="2356" w:hanging="360"/>
      </w:pPr>
      <w:rPr>
        <w:rFonts w:hint="default"/>
        <w:lang w:val="it-IT" w:eastAsia="en-US" w:bidi="ar-SA"/>
      </w:rPr>
    </w:lvl>
    <w:lvl w:ilvl="3">
      <w:start w:val="0"/>
      <w:numFmt w:val="bullet"/>
      <w:lvlText w:val="•"/>
      <w:lvlJc w:val="left"/>
      <w:pPr>
        <w:ind w:left="3284" w:hanging="360"/>
      </w:pPr>
      <w:rPr>
        <w:rFonts w:hint="default"/>
        <w:lang w:val="it-IT" w:eastAsia="en-US" w:bidi="ar-SA"/>
      </w:rPr>
    </w:lvl>
    <w:lvl w:ilvl="4">
      <w:start w:val="0"/>
      <w:numFmt w:val="bullet"/>
      <w:lvlText w:val="•"/>
      <w:lvlJc w:val="left"/>
      <w:pPr>
        <w:ind w:left="4212" w:hanging="360"/>
      </w:pPr>
      <w:rPr>
        <w:rFonts w:hint="default"/>
        <w:lang w:val="it-IT" w:eastAsia="en-US" w:bidi="ar-SA"/>
      </w:rPr>
    </w:lvl>
    <w:lvl w:ilvl="5">
      <w:start w:val="0"/>
      <w:numFmt w:val="bullet"/>
      <w:lvlText w:val="•"/>
      <w:lvlJc w:val="left"/>
      <w:pPr>
        <w:ind w:left="5140" w:hanging="360"/>
      </w:pPr>
      <w:rPr>
        <w:rFonts w:hint="default"/>
        <w:lang w:val="it-IT" w:eastAsia="en-US" w:bidi="ar-SA"/>
      </w:rPr>
    </w:lvl>
    <w:lvl w:ilvl="6">
      <w:start w:val="0"/>
      <w:numFmt w:val="bullet"/>
      <w:lvlText w:val="•"/>
      <w:lvlJc w:val="left"/>
      <w:pPr>
        <w:ind w:left="6068" w:hanging="360"/>
      </w:pPr>
      <w:rPr>
        <w:rFonts w:hint="default"/>
        <w:lang w:val="it-IT" w:eastAsia="en-US" w:bidi="ar-SA"/>
      </w:rPr>
    </w:lvl>
    <w:lvl w:ilvl="7">
      <w:start w:val="0"/>
      <w:numFmt w:val="bullet"/>
      <w:lvlText w:val="•"/>
      <w:lvlJc w:val="left"/>
      <w:pPr>
        <w:ind w:left="6996" w:hanging="360"/>
      </w:pPr>
      <w:rPr>
        <w:rFonts w:hint="default"/>
        <w:lang w:val="it-IT" w:eastAsia="en-US" w:bidi="ar-SA"/>
      </w:rPr>
    </w:lvl>
    <w:lvl w:ilvl="8">
      <w:start w:val="0"/>
      <w:numFmt w:val="bullet"/>
      <w:lvlText w:val="•"/>
      <w:lvlJc w:val="left"/>
      <w:pPr>
        <w:ind w:left="7924" w:hanging="360"/>
      </w:pPr>
      <w:rPr>
        <w:rFonts w:hint="default"/>
        <w:lang w:val="it-IT" w:eastAsia="en-US" w:bidi="ar-SA"/>
      </w:rPr>
    </w:lvl>
  </w:abstractNum>
  <w:abstractNum w:abstractNumId="0">
    <w:multiLevelType w:val="hybridMultilevel"/>
    <w:lvl w:ilvl="0">
      <w:start w:val="1"/>
      <w:numFmt w:val="decimal"/>
      <w:lvlText w:val="%1)"/>
      <w:lvlJc w:val="left"/>
      <w:pPr>
        <w:ind w:left="501" w:hanging="360"/>
        <w:jc w:val="left"/>
      </w:pPr>
      <w:rPr>
        <w:rFonts w:hint="default" w:ascii="Arial MT" w:hAnsi="Arial MT" w:eastAsia="Arial MT" w:cs="Arial MT"/>
        <w:b w:val="0"/>
        <w:bCs w:val="0"/>
        <w:i w:val="0"/>
        <w:iCs w:val="0"/>
        <w:spacing w:val="0"/>
        <w:w w:val="100"/>
        <w:sz w:val="22"/>
        <w:szCs w:val="22"/>
        <w:lang w:val="it-IT" w:eastAsia="en-US" w:bidi="ar-SA"/>
      </w:rPr>
    </w:lvl>
    <w:lvl w:ilvl="1">
      <w:start w:val="0"/>
      <w:numFmt w:val="bullet"/>
      <w:lvlText w:val="•"/>
      <w:lvlJc w:val="left"/>
      <w:pPr>
        <w:ind w:left="1428" w:hanging="360"/>
      </w:pPr>
      <w:rPr>
        <w:rFonts w:hint="default"/>
        <w:lang w:val="it-IT" w:eastAsia="en-US" w:bidi="ar-SA"/>
      </w:rPr>
    </w:lvl>
    <w:lvl w:ilvl="2">
      <w:start w:val="0"/>
      <w:numFmt w:val="bullet"/>
      <w:lvlText w:val="•"/>
      <w:lvlJc w:val="left"/>
      <w:pPr>
        <w:ind w:left="2356" w:hanging="360"/>
      </w:pPr>
      <w:rPr>
        <w:rFonts w:hint="default"/>
        <w:lang w:val="it-IT" w:eastAsia="en-US" w:bidi="ar-SA"/>
      </w:rPr>
    </w:lvl>
    <w:lvl w:ilvl="3">
      <w:start w:val="0"/>
      <w:numFmt w:val="bullet"/>
      <w:lvlText w:val="•"/>
      <w:lvlJc w:val="left"/>
      <w:pPr>
        <w:ind w:left="3284" w:hanging="360"/>
      </w:pPr>
      <w:rPr>
        <w:rFonts w:hint="default"/>
        <w:lang w:val="it-IT" w:eastAsia="en-US" w:bidi="ar-SA"/>
      </w:rPr>
    </w:lvl>
    <w:lvl w:ilvl="4">
      <w:start w:val="0"/>
      <w:numFmt w:val="bullet"/>
      <w:lvlText w:val="•"/>
      <w:lvlJc w:val="left"/>
      <w:pPr>
        <w:ind w:left="4212" w:hanging="360"/>
      </w:pPr>
      <w:rPr>
        <w:rFonts w:hint="default"/>
        <w:lang w:val="it-IT" w:eastAsia="en-US" w:bidi="ar-SA"/>
      </w:rPr>
    </w:lvl>
    <w:lvl w:ilvl="5">
      <w:start w:val="0"/>
      <w:numFmt w:val="bullet"/>
      <w:lvlText w:val="•"/>
      <w:lvlJc w:val="left"/>
      <w:pPr>
        <w:ind w:left="5140" w:hanging="360"/>
      </w:pPr>
      <w:rPr>
        <w:rFonts w:hint="default"/>
        <w:lang w:val="it-IT" w:eastAsia="en-US" w:bidi="ar-SA"/>
      </w:rPr>
    </w:lvl>
    <w:lvl w:ilvl="6">
      <w:start w:val="0"/>
      <w:numFmt w:val="bullet"/>
      <w:lvlText w:val="•"/>
      <w:lvlJc w:val="left"/>
      <w:pPr>
        <w:ind w:left="6068" w:hanging="360"/>
      </w:pPr>
      <w:rPr>
        <w:rFonts w:hint="default"/>
        <w:lang w:val="it-IT" w:eastAsia="en-US" w:bidi="ar-SA"/>
      </w:rPr>
    </w:lvl>
    <w:lvl w:ilvl="7">
      <w:start w:val="0"/>
      <w:numFmt w:val="bullet"/>
      <w:lvlText w:val="•"/>
      <w:lvlJc w:val="left"/>
      <w:pPr>
        <w:ind w:left="6996" w:hanging="360"/>
      </w:pPr>
      <w:rPr>
        <w:rFonts w:hint="default"/>
        <w:lang w:val="it-IT" w:eastAsia="en-US" w:bidi="ar-SA"/>
      </w:rPr>
    </w:lvl>
    <w:lvl w:ilvl="8">
      <w:start w:val="0"/>
      <w:numFmt w:val="bullet"/>
      <w:lvlText w:val="•"/>
      <w:lvlJc w:val="left"/>
      <w:pPr>
        <w:ind w:left="7924" w:hanging="360"/>
      </w:pPr>
      <w:rPr>
        <w:rFonts w:hint="default"/>
        <w:lang w:val="it-IT" w:eastAsia="en-US" w:bidi="ar-SA"/>
      </w:rPr>
    </w:lvl>
  </w:abstract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it-IT" w:eastAsia="en-US" w:bidi="ar-SA"/>
    </w:rPr>
  </w:style>
  <w:style w:styleId="BodyText" w:type="paragraph">
    <w:name w:val="Body Text"/>
    <w:basedOn w:val="Normal"/>
    <w:uiPriority w:val="1"/>
    <w:qFormat/>
    <w:pPr>
      <w:spacing w:before="34"/>
      <w:ind w:left="141"/>
    </w:pPr>
    <w:rPr>
      <w:rFonts w:ascii="Arial MT" w:hAnsi="Arial MT" w:eastAsia="Arial MT" w:cs="Arial MT"/>
      <w:sz w:val="22"/>
      <w:szCs w:val="22"/>
      <w:lang w:val="it-IT" w:eastAsia="en-US" w:bidi="ar-SA"/>
    </w:rPr>
  </w:style>
  <w:style w:styleId="Heading1" w:type="paragraph">
    <w:name w:val="Heading 1"/>
    <w:basedOn w:val="Normal"/>
    <w:uiPriority w:val="1"/>
    <w:qFormat/>
    <w:pPr>
      <w:ind w:left="861"/>
      <w:outlineLvl w:val="1"/>
    </w:pPr>
    <w:rPr>
      <w:rFonts w:ascii="Times New Roman" w:hAnsi="Times New Roman" w:eastAsia="Times New Roman" w:cs="Times New Roman"/>
      <w:b/>
      <w:bCs/>
      <w:sz w:val="22"/>
      <w:szCs w:val="22"/>
      <w:lang w:val="it-IT" w:eastAsia="en-US" w:bidi="ar-SA"/>
    </w:rPr>
  </w:style>
  <w:style w:styleId="ListParagraph" w:type="paragraph">
    <w:name w:val="List Paragraph"/>
    <w:basedOn w:val="Normal"/>
    <w:uiPriority w:val="1"/>
    <w:qFormat/>
    <w:pPr>
      <w:spacing w:before="34"/>
      <w:ind w:left="501" w:hanging="360"/>
    </w:pPr>
    <w:rPr>
      <w:rFonts w:ascii="Arial MT" w:hAnsi="Arial MT" w:eastAsia="Arial MT" w:cs="Arial MT"/>
      <w:lang w:val="it-IT" w:eastAsia="en-US" w:bidi="ar-SA"/>
    </w:rPr>
  </w:style>
  <w:style w:styleId="TableParagraph" w:type="paragraph">
    <w:name w:val="Table Paragraph"/>
    <w:basedOn w:val="Normal"/>
    <w:uiPriority w:val="1"/>
    <w:qFormat/>
    <w:pPr/>
    <w:rPr>
      <w:lang w:val="it-IT"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 C.C.</dc:title>
  <dcterms:created xsi:type="dcterms:W3CDTF">2026-09-28T17:52:29Z</dcterms:created>
  <dcterms:modified xsi:type="dcterms:W3CDTF">2026-09-28T17:52:29Z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2026-04-29T00:00:00Z</vt:filetime>
  </property>
  <property fmtid="{D5CDD505-2E9C-101B-9397-08002B2CF9AE}" pid="4" name="Creator">
    <vt:lpwstr>Pages</vt:lpwstr>
  </property>
  <property fmtid="{D5CDD505-2E9C-101B-9397-08002B2CF9AE}" pid="5" name="LastSaved">
    <vt:filetime>2026-09-28T00:00:00Z</vt:filetime>
  </property>
  <property fmtid="{D5CDD505-2E9C-101B-9397-08002B2CF9AE}" pid="6" name="Producer">
    <vt:lpwstr>macOS Versione 26.2 (Build 25C56) Quartz PDFContext</vt:lpwstr>
  </property>
</Properties>
</file>